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0048" behindDoc="1" locked="0" layoutInCell="1" allowOverlap="1" wp14:anchorId="579D4D86" wp14:editId="2872C384">
            <wp:simplePos x="0" y="0"/>
            <wp:positionH relativeFrom="page">
              <wp:align>left</wp:align>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49024"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3E730A13"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0541D5" w:rsidRPr="002378C0">
        <w:rPr>
          <w:rFonts w:ascii="Arial" w:hAnsi="Arial" w:cs="Arial"/>
          <w:b/>
          <w:smallCaps/>
          <w:sz w:val="36"/>
          <w:szCs w:val="36"/>
          <w:lang w:val="es-MX"/>
        </w:rPr>
        <w:t>NACIONAL</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744CBEE4"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527F59" w:rsidRPr="004A1108">
        <w:rPr>
          <w:rFonts w:ascii="Arial" w:hAnsi="Arial" w:cs="Arial"/>
          <w:b/>
          <w:smallCaps/>
          <w:sz w:val="32"/>
          <w:szCs w:val="32"/>
        </w:rPr>
        <w:t>LP</w:t>
      </w:r>
      <w:r w:rsidRPr="004A1108">
        <w:rPr>
          <w:rFonts w:ascii="Arial" w:hAnsi="Arial" w:cs="Arial"/>
          <w:b/>
          <w:smallCaps/>
          <w:sz w:val="32"/>
          <w:szCs w:val="32"/>
        </w:rPr>
        <w:t>-</w:t>
      </w:r>
      <w:r w:rsidR="00723792" w:rsidRPr="004A1108">
        <w:rPr>
          <w:rFonts w:ascii="Arial" w:hAnsi="Arial" w:cs="Arial"/>
          <w:b/>
          <w:smallCaps/>
          <w:sz w:val="32"/>
          <w:szCs w:val="32"/>
        </w:rPr>
        <w:t>INE</w:t>
      </w:r>
      <w:r w:rsidR="0097491E" w:rsidRPr="004A1108">
        <w:rPr>
          <w:rFonts w:ascii="Arial" w:hAnsi="Arial" w:cs="Arial"/>
          <w:b/>
          <w:smallCaps/>
          <w:sz w:val="32"/>
          <w:szCs w:val="32"/>
        </w:rPr>
        <w:t>-</w:t>
      </w:r>
      <w:r w:rsidR="0080753A">
        <w:rPr>
          <w:rFonts w:ascii="Arial" w:hAnsi="Arial" w:cs="Arial"/>
          <w:b/>
          <w:smallCaps/>
          <w:sz w:val="32"/>
          <w:szCs w:val="32"/>
        </w:rPr>
        <w:t>037</w:t>
      </w:r>
      <w:r w:rsidR="0097491E" w:rsidRPr="004A1108">
        <w:rPr>
          <w:rFonts w:ascii="Arial" w:hAnsi="Arial" w:cs="Arial"/>
          <w:b/>
          <w:smallCaps/>
          <w:sz w:val="32"/>
          <w:szCs w:val="32"/>
        </w:rPr>
        <w:t>/</w:t>
      </w:r>
      <w:r w:rsidR="00BA73B9" w:rsidRPr="004A1108">
        <w:rPr>
          <w:rFonts w:ascii="Arial" w:hAnsi="Arial" w:cs="Arial"/>
          <w:b/>
          <w:smallCaps/>
          <w:sz w:val="32"/>
          <w:szCs w:val="32"/>
        </w:rPr>
        <w:t>202</w:t>
      </w:r>
      <w:r w:rsidR="009D08BE" w:rsidRPr="004A1108">
        <w:rPr>
          <w:rFonts w:ascii="Arial" w:hAnsi="Arial" w:cs="Arial"/>
          <w:b/>
          <w:smallCaps/>
          <w:sz w:val="32"/>
          <w:szCs w:val="32"/>
        </w:rPr>
        <w:t>5</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232A03" w:rsidRDefault="007F0BFC" w:rsidP="00792EBB">
      <w:pPr>
        <w:jc w:val="center"/>
        <w:rPr>
          <w:rFonts w:ascii="Arial" w:hAnsi="Arial" w:cs="Arial"/>
          <w:b/>
          <w:sz w:val="28"/>
          <w:szCs w:val="28"/>
        </w:rPr>
      </w:pPr>
    </w:p>
    <w:p w14:paraId="72B86D8C" w14:textId="3178FAD3" w:rsidR="00D51234" w:rsidRPr="004A1108" w:rsidRDefault="00283CAE" w:rsidP="00D51234">
      <w:pPr>
        <w:jc w:val="both"/>
        <w:rPr>
          <w:rFonts w:ascii="Arial" w:hAnsi="Arial" w:cs="Arial"/>
          <w:b/>
          <w:bCs/>
          <w:sz w:val="32"/>
          <w:szCs w:val="32"/>
        </w:rPr>
      </w:pPr>
      <w:bookmarkStart w:id="1" w:name="_Hlk165639551"/>
      <w:bookmarkStart w:id="2" w:name="_Hlk161132434"/>
      <w:bookmarkStart w:id="3" w:name="_Hlk128038637"/>
      <w:bookmarkStart w:id="4" w:name="_Hlk53495948"/>
      <w:bookmarkStart w:id="5" w:name="_Hlk123718797"/>
      <w:bookmarkStart w:id="6" w:name="_Hlk117675524"/>
      <w:bookmarkStart w:id="7" w:name="_Hlk105012897"/>
      <w:bookmarkStart w:id="8" w:name="_Hlk103609826"/>
      <w:r w:rsidRPr="00283CAE">
        <w:rPr>
          <w:rFonts w:ascii="Arial" w:hAnsi="Arial" w:cs="Arial"/>
          <w:b/>
          <w:bCs/>
          <w:sz w:val="28"/>
          <w:szCs w:val="28"/>
        </w:rPr>
        <w:t>Servicio de Auditoría de Certificación, Auditorías de Vigilancia de 12 meses, Auditorías de Vigilancia de 24 meses y Auditorías de Recertificación al Sistema de Gestión de la Calidad, basado en la Norma ISO 9001 vigente</w:t>
      </w:r>
    </w:p>
    <w:bookmarkEnd w:id="1"/>
    <w:p w14:paraId="1350AD20" w14:textId="77777777" w:rsidR="00863FDD" w:rsidRPr="004A1108" w:rsidRDefault="00863FDD" w:rsidP="00797A8B">
      <w:pPr>
        <w:jc w:val="center"/>
        <w:rPr>
          <w:rFonts w:ascii="Arial" w:hAnsi="Arial" w:cs="Arial"/>
          <w:b/>
          <w:bCs/>
          <w:sz w:val="32"/>
          <w:szCs w:val="32"/>
        </w:rPr>
      </w:pPr>
    </w:p>
    <w:bookmarkEnd w:id="0"/>
    <w:bookmarkEnd w:id="2"/>
    <w:bookmarkEnd w:id="3"/>
    <w:bookmarkEnd w:id="4"/>
    <w:bookmarkEnd w:id="5"/>
    <w:bookmarkEnd w:id="6"/>
    <w:bookmarkEnd w:id="7"/>
    <w:bookmarkEnd w:id="8"/>
    <w:p w14:paraId="31BBB0CB" w14:textId="77777777" w:rsidR="001E1281" w:rsidRPr="004A1108" w:rsidRDefault="001E1281" w:rsidP="001E1281">
      <w:pPr>
        <w:tabs>
          <w:tab w:val="left" w:pos="7059"/>
        </w:tabs>
        <w:rPr>
          <w:rFonts w:ascii="Arial" w:hAnsi="Arial" w:cs="Arial"/>
          <w:b/>
          <w:sz w:val="32"/>
          <w:szCs w:val="22"/>
        </w:rPr>
      </w:pP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125559FD" w14:textId="77777777" w:rsidR="004E6F76" w:rsidRDefault="004E6F76" w:rsidP="00B77036">
      <w:pPr>
        <w:tabs>
          <w:tab w:val="left" w:pos="3828"/>
        </w:tabs>
        <w:spacing w:line="276" w:lineRule="auto"/>
        <w:ind w:left="1416"/>
        <w:jc w:val="center"/>
        <w:outlineLvl w:val="0"/>
        <w:rPr>
          <w:rFonts w:ascii="Arial" w:hAnsi="Arial" w:cs="Arial"/>
          <w:b/>
          <w:sz w:val="28"/>
          <w:szCs w:val="22"/>
        </w:rPr>
      </w:pPr>
    </w:p>
    <w:p w14:paraId="4D709E0D" w14:textId="77777777" w:rsidR="004E6F76" w:rsidRDefault="004E6F76"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6C74257C" w14:textId="77777777" w:rsidR="00BE2126" w:rsidRDefault="00BE2126"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10CA798"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t>C O N V O C A T O R I A</w:t>
      </w:r>
    </w:p>
    <w:p w14:paraId="2302471C" w14:textId="77777777" w:rsidR="00BE2126" w:rsidRPr="00FD2821" w:rsidRDefault="00BE2126" w:rsidP="00B77036">
      <w:pPr>
        <w:tabs>
          <w:tab w:val="left" w:pos="3828"/>
        </w:tabs>
        <w:spacing w:line="276" w:lineRule="auto"/>
        <w:ind w:left="1416"/>
        <w:jc w:val="center"/>
        <w:outlineLvl w:val="0"/>
        <w:rPr>
          <w:rFonts w:ascii="Arial" w:hAnsi="Arial" w:cs="Arial"/>
          <w:b/>
          <w:sz w:val="28"/>
          <w:szCs w:val="22"/>
          <w:lang w:val="pt-PT"/>
        </w:rPr>
      </w:pPr>
    </w:p>
    <w:p w14:paraId="22EB2A0A" w14:textId="77777777" w:rsidR="00860F75" w:rsidRPr="00FD2821" w:rsidRDefault="00860F75" w:rsidP="00E337C3">
      <w:pPr>
        <w:tabs>
          <w:tab w:val="left" w:pos="3828"/>
        </w:tabs>
        <w:spacing w:line="276" w:lineRule="auto"/>
        <w:ind w:left="3828" w:hanging="2412"/>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114B7932" w14:textId="00BC9FF4" w:rsidR="001D4D26" w:rsidRPr="004A1108" w:rsidRDefault="001D4D26" w:rsidP="006B0342">
      <w:pPr>
        <w:tabs>
          <w:tab w:val="left" w:pos="3828"/>
        </w:tabs>
        <w:spacing w:line="276" w:lineRule="auto"/>
        <w:ind w:left="3828" w:hanging="2412"/>
        <w:jc w:val="both"/>
        <w:rPr>
          <w:rFonts w:ascii="Arial" w:hAnsi="Arial" w:cs="Arial"/>
          <w:b/>
          <w:sz w:val="22"/>
          <w:szCs w:val="22"/>
        </w:rPr>
      </w:pPr>
      <w:r w:rsidRPr="004A1108">
        <w:rPr>
          <w:rFonts w:ascii="Arial" w:hAnsi="Arial" w:cs="Arial"/>
          <w:sz w:val="22"/>
          <w:szCs w:val="22"/>
        </w:rPr>
        <w:t>Domicilio:</w:t>
      </w:r>
      <w:r w:rsidRPr="004A1108">
        <w:rPr>
          <w:rFonts w:ascii="Arial" w:hAnsi="Arial" w:cs="Arial"/>
          <w:sz w:val="22"/>
          <w:szCs w:val="22"/>
        </w:rPr>
        <w:tab/>
      </w:r>
      <w:r w:rsidRPr="004A1108">
        <w:rPr>
          <w:rFonts w:ascii="Arial" w:hAnsi="Arial" w:cs="Arial"/>
          <w:b/>
          <w:sz w:val="22"/>
          <w:szCs w:val="22"/>
        </w:rPr>
        <w:t xml:space="preserve">Periférico Sur No. 4124, </w:t>
      </w:r>
      <w:r w:rsidR="00F54DA7" w:rsidRPr="004A1108">
        <w:rPr>
          <w:rFonts w:ascii="Arial" w:hAnsi="Arial" w:cs="Arial"/>
          <w:b/>
          <w:sz w:val="22"/>
          <w:szCs w:val="22"/>
        </w:rPr>
        <w:t xml:space="preserve">sexto piso, </w:t>
      </w:r>
      <w:r w:rsidRPr="004A1108">
        <w:rPr>
          <w:rFonts w:ascii="Arial" w:hAnsi="Arial" w:cs="Arial"/>
          <w:b/>
          <w:sz w:val="22"/>
          <w:szCs w:val="22"/>
        </w:rPr>
        <w:t xml:space="preserve">Colonia </w:t>
      </w:r>
      <w:r w:rsidR="001F05FC" w:rsidRPr="004A1108">
        <w:rPr>
          <w:rFonts w:ascii="Arial" w:hAnsi="Arial" w:cs="Arial"/>
          <w:b/>
          <w:sz w:val="22"/>
          <w:szCs w:val="22"/>
        </w:rPr>
        <w:t>Jardines del Pedregal</w:t>
      </w:r>
      <w:r w:rsidRPr="004A1108">
        <w:rPr>
          <w:rFonts w:ascii="Arial" w:hAnsi="Arial" w:cs="Arial"/>
          <w:b/>
          <w:sz w:val="22"/>
          <w:szCs w:val="22"/>
        </w:rPr>
        <w:t>, Álvaro Obregón, C.P. 01</w:t>
      </w:r>
      <w:r w:rsidR="006B0342" w:rsidRPr="004A1108">
        <w:rPr>
          <w:rFonts w:ascii="Arial" w:hAnsi="Arial" w:cs="Arial"/>
          <w:b/>
          <w:sz w:val="22"/>
          <w:szCs w:val="22"/>
        </w:rPr>
        <w:t>900</w:t>
      </w:r>
      <w:r w:rsidRPr="004A1108">
        <w:rPr>
          <w:rFonts w:ascii="Arial" w:hAnsi="Arial" w:cs="Arial"/>
          <w:b/>
          <w:sz w:val="22"/>
          <w:szCs w:val="22"/>
        </w:rPr>
        <w:t xml:space="preserve">, </w:t>
      </w:r>
      <w:r w:rsidR="00BA73B9" w:rsidRPr="004A1108">
        <w:rPr>
          <w:rFonts w:ascii="Arial" w:hAnsi="Arial" w:cs="Arial"/>
          <w:b/>
          <w:sz w:val="22"/>
          <w:szCs w:val="22"/>
        </w:rPr>
        <w:t>Ciudad de México</w:t>
      </w:r>
    </w:p>
    <w:p w14:paraId="17753ACC" w14:textId="77777777" w:rsidR="001D4D26" w:rsidRPr="004A1108" w:rsidRDefault="001D4D26" w:rsidP="001D4D26">
      <w:pPr>
        <w:tabs>
          <w:tab w:val="left" w:pos="3780"/>
        </w:tabs>
        <w:spacing w:line="276" w:lineRule="auto"/>
        <w:ind w:left="2124"/>
        <w:rPr>
          <w:rFonts w:ascii="Arial" w:hAnsi="Arial" w:cs="Arial"/>
          <w:sz w:val="22"/>
          <w:szCs w:val="22"/>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2F8132B7"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Nacional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462DE4BC"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405F13" w:rsidRPr="004A1108">
        <w:rPr>
          <w:rFonts w:ascii="Arial" w:hAnsi="Arial" w:cs="Arial"/>
          <w:b/>
          <w:sz w:val="22"/>
          <w:szCs w:val="22"/>
        </w:rPr>
        <w:t>202</w:t>
      </w:r>
      <w:r w:rsidR="00232A03">
        <w:rPr>
          <w:rFonts w:ascii="Arial" w:hAnsi="Arial" w:cs="Arial"/>
          <w:b/>
          <w:sz w:val="22"/>
          <w:szCs w:val="22"/>
        </w:rPr>
        <w:t>6</w:t>
      </w:r>
      <w:r w:rsidR="00283CAE">
        <w:rPr>
          <w:rFonts w:ascii="Arial" w:hAnsi="Arial" w:cs="Arial"/>
          <w:b/>
          <w:sz w:val="22"/>
          <w:szCs w:val="22"/>
        </w:rPr>
        <w:t>, 2027,2028,2029,2030 y 2031</w:t>
      </w:r>
    </w:p>
    <w:p w14:paraId="6BF3E92E" w14:textId="77777777" w:rsidR="000C52FD" w:rsidRPr="004A1108" w:rsidRDefault="000C52FD" w:rsidP="001D4D26">
      <w:pPr>
        <w:tabs>
          <w:tab w:val="left" w:pos="3828"/>
        </w:tabs>
        <w:spacing w:line="276" w:lineRule="auto"/>
        <w:ind w:left="1416"/>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75C0178A"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2A67CF" w:rsidRPr="004A1108">
        <w:rPr>
          <w:rFonts w:ascii="Arial" w:hAnsi="Arial" w:cs="Arial"/>
          <w:b/>
          <w:sz w:val="22"/>
          <w:szCs w:val="22"/>
        </w:rPr>
        <w:t>LP-</w:t>
      </w:r>
      <w:r w:rsidR="00723792" w:rsidRPr="004A1108">
        <w:rPr>
          <w:rFonts w:ascii="Arial" w:hAnsi="Arial" w:cs="Arial"/>
          <w:b/>
          <w:sz w:val="22"/>
          <w:szCs w:val="22"/>
        </w:rPr>
        <w:t>INE</w:t>
      </w:r>
      <w:r w:rsidR="0097491E" w:rsidRPr="004A1108">
        <w:rPr>
          <w:rFonts w:ascii="Arial" w:hAnsi="Arial" w:cs="Arial"/>
          <w:b/>
          <w:sz w:val="22"/>
          <w:szCs w:val="22"/>
        </w:rPr>
        <w:t>-</w:t>
      </w:r>
      <w:r w:rsidR="00D376AE">
        <w:rPr>
          <w:rFonts w:ascii="Arial" w:hAnsi="Arial" w:cs="Arial"/>
          <w:b/>
          <w:sz w:val="22"/>
          <w:szCs w:val="22"/>
        </w:rPr>
        <w:t>037</w:t>
      </w:r>
      <w:r w:rsidR="0097491E" w:rsidRPr="004A1108">
        <w:rPr>
          <w:rFonts w:ascii="Arial" w:hAnsi="Arial" w:cs="Arial"/>
          <w:b/>
          <w:sz w:val="22"/>
          <w:szCs w:val="22"/>
        </w:rPr>
        <w:t>/</w:t>
      </w:r>
      <w:r w:rsidR="00BA73B9" w:rsidRPr="004A1108">
        <w:rPr>
          <w:rFonts w:ascii="Arial" w:hAnsi="Arial" w:cs="Arial"/>
          <w:b/>
          <w:sz w:val="22"/>
          <w:szCs w:val="22"/>
        </w:rPr>
        <w:t>202</w:t>
      </w:r>
      <w:r w:rsidR="009D08BE" w:rsidRPr="004A1108">
        <w:rPr>
          <w:rFonts w:ascii="Arial" w:hAnsi="Arial" w:cs="Arial"/>
          <w:b/>
          <w:sz w:val="22"/>
          <w:szCs w:val="22"/>
        </w:rPr>
        <w:t>5</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3A3936BB" w:rsidR="0080522E" w:rsidRPr="00CC4273" w:rsidRDefault="001D4D26" w:rsidP="00CC4273">
      <w:pPr>
        <w:tabs>
          <w:tab w:val="left" w:pos="3544"/>
        </w:tabs>
        <w:ind w:left="3686" w:hanging="2268"/>
        <w:jc w:val="both"/>
        <w:rPr>
          <w:rFonts w:ascii="Arial" w:hAnsi="Arial" w:cs="Arial"/>
          <w:b/>
          <w:bCs/>
          <w:sz w:val="21"/>
        </w:rPr>
      </w:pPr>
      <w:r w:rsidRPr="004A1108">
        <w:rPr>
          <w:rFonts w:ascii="Arial" w:hAnsi="Arial" w:cs="Arial"/>
          <w:sz w:val="22"/>
          <w:szCs w:val="22"/>
        </w:rPr>
        <w:t xml:space="preserve">Contratación:           </w:t>
      </w:r>
      <w:r w:rsidR="00C55616" w:rsidRPr="004A1108">
        <w:rPr>
          <w:rFonts w:ascii="Arial" w:hAnsi="Arial" w:cs="Arial"/>
          <w:sz w:val="22"/>
          <w:szCs w:val="22"/>
        </w:rPr>
        <w:tab/>
      </w:r>
      <w:r w:rsidRPr="00BE2126">
        <w:rPr>
          <w:rFonts w:ascii="Arial" w:hAnsi="Arial" w:cs="Arial"/>
          <w:b/>
          <w:bCs/>
          <w:sz w:val="21"/>
        </w:rPr>
        <w:tab/>
      </w:r>
      <w:bookmarkStart w:id="9" w:name="_Hlk89201303"/>
      <w:r w:rsidR="00283CAE" w:rsidRPr="00283CAE">
        <w:rPr>
          <w:rFonts w:ascii="Arial" w:hAnsi="Arial" w:cs="Arial"/>
          <w:b/>
          <w:bCs/>
          <w:sz w:val="22"/>
          <w:szCs w:val="22"/>
        </w:rPr>
        <w:t>Servicio de Auditoría de Certificación, Auditorías de Vigilancia de 12 meses, Auditorías de Vigilancia de 24 meses y Auditorías de Recertificación al Sistema de Gestión de la Calidad, basado en la Norma ISO 9001 vigente</w:t>
      </w:r>
      <w:r w:rsidR="00283CAE">
        <w:rPr>
          <w:rFonts w:ascii="Arial" w:hAnsi="Arial" w:cs="Arial"/>
          <w:b/>
          <w:bCs/>
          <w:sz w:val="22"/>
          <w:szCs w:val="22"/>
        </w:rPr>
        <w:t>.</w:t>
      </w:r>
    </w:p>
    <w:bookmarkEnd w:id="9"/>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54419C79" w14:textId="75FDB3B5" w:rsidR="0080522E"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C52C2" w:rsidRPr="004A1108">
        <w:rPr>
          <w:rFonts w:ascii="Arial" w:hAnsi="Arial" w:cs="Arial"/>
          <w:b/>
          <w:sz w:val="22"/>
          <w:szCs w:val="22"/>
        </w:rPr>
        <w:t>Puntos y porcentajes</w:t>
      </w:r>
    </w:p>
    <w:p w14:paraId="04B921DA" w14:textId="77777777" w:rsidR="00B25763" w:rsidRDefault="00B25763" w:rsidP="00EE5879">
      <w:pPr>
        <w:spacing w:line="276" w:lineRule="auto"/>
        <w:ind w:left="3828" w:hanging="2410"/>
        <w:jc w:val="both"/>
        <w:outlineLvl w:val="0"/>
        <w:rPr>
          <w:rFonts w:ascii="Arial" w:hAnsi="Arial" w:cs="Arial"/>
          <w:b/>
          <w:sz w:val="22"/>
          <w:szCs w:val="22"/>
        </w:rPr>
      </w:pPr>
    </w:p>
    <w:p w14:paraId="71E91D67" w14:textId="77777777" w:rsidR="00283CAE" w:rsidRDefault="00283CAE" w:rsidP="000D189D">
      <w:pPr>
        <w:jc w:val="both"/>
        <w:rPr>
          <w:rFonts w:ascii="Arial" w:hAnsi="Arial" w:cs="Arial"/>
          <w:bCs/>
          <w:szCs w:val="22"/>
        </w:rPr>
      </w:pPr>
    </w:p>
    <w:p w14:paraId="626C1583" w14:textId="2995C66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14A265FA" w14:textId="77777777" w:rsidR="002337DD" w:rsidRPr="004A1108" w:rsidRDefault="002337DD" w:rsidP="002337DD">
      <w:pPr>
        <w:tabs>
          <w:tab w:val="left" w:pos="3686"/>
        </w:tabs>
        <w:jc w:val="center"/>
        <w:rPr>
          <w:rFonts w:ascii="Arial" w:hAnsi="Arial" w:cs="Arial"/>
          <w:b/>
          <w:smallCaps/>
          <w:sz w:val="28"/>
          <w:szCs w:val="28"/>
        </w:rPr>
      </w:pPr>
    </w:p>
    <w:p w14:paraId="352EED0E" w14:textId="77777777" w:rsidR="002337DD" w:rsidRPr="004A1108" w:rsidRDefault="002337DD" w:rsidP="002337DD">
      <w:pPr>
        <w:tabs>
          <w:tab w:val="left" w:pos="3686"/>
        </w:tabs>
        <w:jc w:val="center"/>
        <w:rPr>
          <w:rFonts w:ascii="Arial" w:hAnsi="Arial" w:cs="Arial"/>
          <w:b/>
          <w:smallCaps/>
          <w:sz w:val="28"/>
          <w:szCs w:val="28"/>
        </w:rPr>
      </w:pPr>
    </w:p>
    <w:p w14:paraId="644905A1" w14:textId="77777777" w:rsidR="002337DD" w:rsidRPr="004A1108" w:rsidRDefault="002337DD" w:rsidP="002337DD">
      <w:pPr>
        <w:tabs>
          <w:tab w:val="left" w:pos="3686"/>
        </w:tabs>
        <w:jc w:val="center"/>
        <w:rPr>
          <w:rFonts w:ascii="Arial" w:hAnsi="Arial" w:cs="Arial"/>
          <w:b/>
          <w:smallCaps/>
          <w:sz w:val="28"/>
          <w:szCs w:val="28"/>
        </w:rPr>
      </w:pPr>
    </w:p>
    <w:p w14:paraId="6069DFA2" w14:textId="77777777" w:rsidR="006509EB" w:rsidRPr="004A1108" w:rsidRDefault="006509EB" w:rsidP="002337DD">
      <w:pPr>
        <w:tabs>
          <w:tab w:val="left" w:pos="3686"/>
        </w:tabs>
        <w:jc w:val="center"/>
        <w:rPr>
          <w:rFonts w:ascii="Arial" w:hAnsi="Arial" w:cs="Arial"/>
          <w:b/>
          <w:smallCaps/>
          <w:sz w:val="28"/>
          <w:szCs w:val="28"/>
        </w:rPr>
      </w:pPr>
    </w:p>
    <w:p w14:paraId="58B52424" w14:textId="77777777" w:rsidR="006509EB" w:rsidRPr="004A1108" w:rsidRDefault="006509EB" w:rsidP="002337DD">
      <w:pPr>
        <w:tabs>
          <w:tab w:val="left" w:pos="3686"/>
        </w:tabs>
        <w:jc w:val="center"/>
        <w:rPr>
          <w:rFonts w:ascii="Arial" w:hAnsi="Arial" w:cs="Arial"/>
          <w:b/>
          <w:smallCaps/>
          <w:sz w:val="28"/>
          <w:szCs w:val="28"/>
        </w:rPr>
      </w:pPr>
    </w:p>
    <w:p w14:paraId="38384E33" w14:textId="77777777" w:rsidR="006509EB" w:rsidRPr="004A1108" w:rsidRDefault="006509EB" w:rsidP="002337DD">
      <w:pPr>
        <w:tabs>
          <w:tab w:val="left" w:pos="3686"/>
        </w:tabs>
        <w:jc w:val="center"/>
        <w:rPr>
          <w:rFonts w:ascii="Arial" w:hAnsi="Arial" w:cs="Arial"/>
          <w:b/>
          <w:smallCaps/>
          <w:sz w:val="28"/>
          <w:szCs w:val="28"/>
        </w:rPr>
      </w:pPr>
    </w:p>
    <w:p w14:paraId="631CBB30"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6317D1FD" w:rsidR="002337DD" w:rsidRPr="004A1108" w:rsidRDefault="00DF660F" w:rsidP="002337DD">
      <w:pPr>
        <w:pStyle w:val="Titulo1"/>
        <w:spacing w:line="360" w:lineRule="auto"/>
        <w:rPr>
          <w:rFonts w:ascii="Arial" w:hAnsi="Arial" w:cs="Arial"/>
          <w:b w:val="0"/>
          <w:bCs w:val="0"/>
          <w:color w:val="000000"/>
          <w:sz w:val="22"/>
          <w:szCs w:val="22"/>
          <w:lang w:eastAsia="es-ES"/>
        </w:rPr>
      </w:pPr>
      <w:r w:rsidRPr="004A1108">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F34222" w:rsidRPr="004A1108">
        <w:rPr>
          <w:rFonts w:ascii="Arial" w:hAnsi="Arial" w:cs="Arial"/>
          <w:b w:val="0"/>
          <w:bCs w:val="0"/>
          <w:color w:val="000000"/>
          <w:sz w:val="22"/>
          <w:szCs w:val="22"/>
          <w:lang w:eastAsia="es-ES"/>
        </w:rPr>
        <w:t>,</w:t>
      </w:r>
      <w:r w:rsidRPr="004A1108">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4A1108">
        <w:rPr>
          <w:rFonts w:ascii="Arial" w:hAnsi="Arial" w:cs="Arial"/>
          <w:b w:val="0"/>
          <w:bCs w:val="0"/>
          <w:color w:val="000000"/>
          <w:sz w:val="22"/>
          <w:szCs w:val="22"/>
          <w:lang w:eastAsia="es-ES"/>
        </w:rPr>
        <w:t>.</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47BAF82C" w14:textId="77777777" w:rsidR="009D08BE" w:rsidRPr="004A1108" w:rsidRDefault="009D08BE" w:rsidP="00C520CC">
      <w:pPr>
        <w:ind w:left="284"/>
        <w:jc w:val="cente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1108"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A1108" w:rsidRDefault="00C520CC" w:rsidP="00C520CC">
            <w:pPr>
              <w:ind w:left="284"/>
              <w:jc w:val="center"/>
              <w:rPr>
                <w:rFonts w:ascii="Arial" w:hAnsi="Arial" w:cs="Arial"/>
                <w:b/>
              </w:rPr>
            </w:pPr>
            <w:r w:rsidRPr="004A1108">
              <w:rPr>
                <w:rFonts w:ascii="Arial" w:hAnsi="Arial" w:cs="Arial"/>
                <w:b/>
              </w:rPr>
              <w:t>DÍA:</w:t>
            </w:r>
          </w:p>
        </w:tc>
        <w:tc>
          <w:tcPr>
            <w:tcW w:w="1177" w:type="dxa"/>
            <w:shd w:val="clear" w:color="auto" w:fill="D9D9D9" w:themeFill="background1" w:themeFillShade="D9"/>
            <w:vAlign w:val="center"/>
          </w:tcPr>
          <w:p w14:paraId="1B530754" w14:textId="46A05BC5" w:rsidR="00C520CC" w:rsidRPr="004A1108" w:rsidRDefault="00336EC7" w:rsidP="00C520CC">
            <w:pPr>
              <w:ind w:left="284"/>
              <w:jc w:val="center"/>
              <w:rPr>
                <w:rFonts w:ascii="Arial" w:hAnsi="Arial" w:cs="Arial"/>
                <w:b/>
              </w:rPr>
            </w:pPr>
            <w:r>
              <w:rPr>
                <w:rFonts w:ascii="Arial" w:hAnsi="Arial" w:cs="Arial"/>
                <w:b/>
              </w:rPr>
              <w:t>3</w:t>
            </w:r>
          </w:p>
        </w:tc>
        <w:tc>
          <w:tcPr>
            <w:tcW w:w="900" w:type="dxa"/>
            <w:shd w:val="clear" w:color="auto" w:fill="D9D9D9" w:themeFill="background1" w:themeFillShade="D9"/>
            <w:vAlign w:val="center"/>
          </w:tcPr>
          <w:p w14:paraId="5B4CE9D2" w14:textId="431146B8" w:rsidR="00C520CC" w:rsidRPr="004A1108" w:rsidRDefault="00C520CC" w:rsidP="00C520CC">
            <w:pPr>
              <w:jc w:val="center"/>
              <w:rPr>
                <w:rFonts w:ascii="Arial" w:hAnsi="Arial" w:cs="Arial"/>
                <w:b/>
              </w:rPr>
            </w:pPr>
            <w:r w:rsidRPr="004A1108">
              <w:rPr>
                <w:rFonts w:ascii="Arial" w:hAnsi="Arial" w:cs="Arial"/>
                <w:b/>
              </w:rPr>
              <w:t>MES:</w:t>
            </w:r>
          </w:p>
        </w:tc>
        <w:tc>
          <w:tcPr>
            <w:tcW w:w="1620" w:type="dxa"/>
            <w:shd w:val="clear" w:color="auto" w:fill="D9D9D9" w:themeFill="background1" w:themeFillShade="D9"/>
            <w:vAlign w:val="center"/>
          </w:tcPr>
          <w:p w14:paraId="30B301FE" w14:textId="7C044D53" w:rsidR="00C520CC" w:rsidRPr="004A1108" w:rsidRDefault="00336EC7" w:rsidP="005045FB">
            <w:pPr>
              <w:ind w:left="284"/>
              <w:rPr>
                <w:rFonts w:ascii="Arial" w:hAnsi="Arial" w:cs="Arial"/>
                <w:b/>
              </w:rPr>
            </w:pPr>
            <w:r>
              <w:rPr>
                <w:rFonts w:ascii="Arial" w:hAnsi="Arial" w:cs="Arial"/>
                <w:b/>
              </w:rPr>
              <w:t>dic</w:t>
            </w:r>
            <w:r w:rsidR="00CB6243">
              <w:rPr>
                <w:rFonts w:ascii="Arial" w:hAnsi="Arial" w:cs="Arial"/>
                <w:b/>
              </w:rPr>
              <w:t>iembre</w:t>
            </w:r>
          </w:p>
        </w:tc>
        <w:tc>
          <w:tcPr>
            <w:tcW w:w="900" w:type="dxa"/>
            <w:shd w:val="clear" w:color="auto" w:fill="D9D9D9" w:themeFill="background1" w:themeFillShade="D9"/>
            <w:vAlign w:val="center"/>
          </w:tcPr>
          <w:p w14:paraId="5E604BE8" w14:textId="08D2E9BF" w:rsidR="00C520CC" w:rsidRPr="004A1108" w:rsidRDefault="00C520CC" w:rsidP="00C520CC">
            <w:pPr>
              <w:jc w:val="center"/>
              <w:rPr>
                <w:rFonts w:ascii="Arial" w:hAnsi="Arial" w:cs="Arial"/>
                <w:b/>
              </w:rPr>
            </w:pPr>
            <w:r w:rsidRPr="004A1108">
              <w:rPr>
                <w:rFonts w:ascii="Arial" w:hAnsi="Arial" w:cs="Arial"/>
                <w:b/>
              </w:rPr>
              <w:t>AÑO:</w:t>
            </w:r>
          </w:p>
        </w:tc>
        <w:tc>
          <w:tcPr>
            <w:tcW w:w="1080" w:type="dxa"/>
            <w:shd w:val="clear" w:color="auto" w:fill="D9D9D9" w:themeFill="background1" w:themeFillShade="D9"/>
            <w:vAlign w:val="center"/>
          </w:tcPr>
          <w:p w14:paraId="568D61EB" w14:textId="0FE9E00E" w:rsidR="00C520CC" w:rsidRPr="00C520CC" w:rsidRDefault="00332D54" w:rsidP="00332D54">
            <w:pPr>
              <w:rPr>
                <w:rFonts w:ascii="Arial" w:hAnsi="Arial" w:cs="Arial"/>
                <w:b/>
              </w:rPr>
            </w:pPr>
            <w:r>
              <w:rPr>
                <w:rFonts w:ascii="Arial" w:hAnsi="Arial" w:cs="Arial"/>
                <w:b/>
              </w:rPr>
              <w:t xml:space="preserve">    2025</w:t>
            </w:r>
          </w:p>
        </w:tc>
        <w:tc>
          <w:tcPr>
            <w:tcW w:w="1080" w:type="dxa"/>
            <w:shd w:val="clear" w:color="auto" w:fill="D9D9D9" w:themeFill="background1" w:themeFillShade="D9"/>
            <w:vAlign w:val="center"/>
          </w:tcPr>
          <w:p w14:paraId="2F4CECEE" w14:textId="17AF974D" w:rsidR="00C520CC" w:rsidRPr="004A1108" w:rsidRDefault="00C520CC" w:rsidP="00C520CC">
            <w:pPr>
              <w:jc w:val="center"/>
              <w:rPr>
                <w:rFonts w:ascii="Arial" w:hAnsi="Arial" w:cs="Arial"/>
                <w:b/>
              </w:rPr>
            </w:pPr>
            <w:r w:rsidRPr="004A1108">
              <w:rPr>
                <w:rFonts w:ascii="Arial" w:hAnsi="Arial" w:cs="Arial"/>
                <w:b/>
              </w:rPr>
              <w:t>HORA:</w:t>
            </w:r>
          </w:p>
        </w:tc>
        <w:tc>
          <w:tcPr>
            <w:tcW w:w="1039" w:type="dxa"/>
            <w:shd w:val="clear" w:color="auto" w:fill="D9D9D9" w:themeFill="background1" w:themeFillShade="D9"/>
            <w:vAlign w:val="center"/>
          </w:tcPr>
          <w:p w14:paraId="352A44A6" w14:textId="39233A87" w:rsidR="00C520CC" w:rsidRPr="004A1108" w:rsidRDefault="00CB6243" w:rsidP="000D1C28">
            <w:pPr>
              <w:jc w:val="center"/>
              <w:rPr>
                <w:rFonts w:ascii="Arial" w:hAnsi="Arial" w:cs="Arial"/>
                <w:b/>
              </w:rPr>
            </w:pPr>
            <w:r>
              <w:rPr>
                <w:rFonts w:ascii="Arial" w:hAnsi="Arial" w:cs="Arial"/>
                <w:b/>
              </w:rPr>
              <w:t>1</w:t>
            </w:r>
            <w:r w:rsidR="00336EC7">
              <w:rPr>
                <w:rFonts w:ascii="Arial" w:hAnsi="Arial" w:cs="Arial"/>
                <w:b/>
              </w:rPr>
              <w:t>3</w:t>
            </w:r>
            <w:r>
              <w:rPr>
                <w:rFonts w:ascii="Arial" w:hAnsi="Arial" w:cs="Arial"/>
                <w:b/>
              </w:rPr>
              <w:t>:00</w:t>
            </w:r>
          </w:p>
        </w:tc>
      </w:tr>
      <w:tr w:rsidR="005045FB" w:rsidRPr="004A1108" w14:paraId="453330DD" w14:textId="77777777" w:rsidTr="005045FB">
        <w:trPr>
          <w:trHeight w:val="1026"/>
        </w:trPr>
        <w:tc>
          <w:tcPr>
            <w:tcW w:w="1163" w:type="dxa"/>
            <w:vAlign w:val="center"/>
          </w:tcPr>
          <w:p w14:paraId="3CFDD0DD" w14:textId="2EC27FF0" w:rsidR="005045FB" w:rsidRPr="004A1108" w:rsidRDefault="005045FB" w:rsidP="005045FB">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704293F6" w14:textId="08F265E4" w:rsidR="005045FB" w:rsidRPr="004A1108" w:rsidRDefault="005045FB" w:rsidP="005045FB">
            <w:pPr>
              <w:ind w:left="78"/>
              <w:jc w:val="center"/>
              <w:rPr>
                <w:rFonts w:ascii="Arial" w:hAnsi="Arial" w:cs="Arial"/>
                <w:b/>
              </w:rPr>
            </w:pPr>
            <w:r w:rsidRPr="004A1108">
              <w:rPr>
                <w:rFonts w:ascii="Arial" w:hAnsi="Arial" w:cs="Arial"/>
                <w:b/>
              </w:rPr>
              <w:t xml:space="preserve">Sala Juntas de la Dirección de Recursos Materiales y Servicios del Piso 6 </w:t>
            </w:r>
            <w:r w:rsidRPr="004A1108">
              <w:rPr>
                <w:rFonts w:ascii="Arial" w:hAnsi="Arial" w:cs="Arial"/>
              </w:rPr>
              <w:t>ubicada en Periférico Sur No. 4124, Col. Jardines del Pedregal, Álvaro Obregón, C.P. 01900, Ciudad de México.</w:t>
            </w:r>
          </w:p>
        </w:tc>
      </w:tr>
      <w:tr w:rsidR="005045FB" w:rsidRPr="004A1108" w14:paraId="3D4C6443" w14:textId="77777777" w:rsidTr="005045FB">
        <w:trPr>
          <w:trHeight w:val="1026"/>
        </w:trPr>
        <w:tc>
          <w:tcPr>
            <w:tcW w:w="8959" w:type="dxa"/>
            <w:gridSpan w:val="8"/>
            <w:shd w:val="clear" w:color="auto" w:fill="D9D9D9" w:themeFill="background1" w:themeFillShade="D9"/>
            <w:vAlign w:val="center"/>
          </w:tcPr>
          <w:p w14:paraId="57E668B9" w14:textId="0E89C18F" w:rsidR="005045FB" w:rsidRPr="004A1108" w:rsidRDefault="005045FB" w:rsidP="005045FB">
            <w:pPr>
              <w:jc w:val="center"/>
              <w:rPr>
                <w:rFonts w:ascii="Arial" w:hAnsi="Arial" w:cs="Arial"/>
                <w:b/>
              </w:rPr>
            </w:pPr>
            <w:r w:rsidRPr="004A1108">
              <w:rPr>
                <w:rFonts w:ascii="Arial" w:hAnsi="Arial" w:cs="Arial"/>
              </w:rPr>
              <w:t>Fecha límite</w:t>
            </w:r>
            <w:r w:rsidR="007026E8">
              <w:rPr>
                <w:rFonts w:ascii="Arial" w:hAnsi="Arial" w:cs="Arial"/>
              </w:rPr>
              <w:t xml:space="preserve"> para el</w:t>
            </w:r>
            <w:r w:rsidRPr="004A1108">
              <w:rPr>
                <w:rFonts w:ascii="Arial" w:hAnsi="Arial" w:cs="Arial"/>
              </w:rPr>
              <w:t xml:space="preserve"> envío de </w:t>
            </w:r>
            <w:r w:rsidRPr="004A1108">
              <w:rPr>
                <w:rFonts w:ascii="Arial" w:hAnsi="Arial" w:cs="Arial"/>
                <w:shd w:val="clear" w:color="auto" w:fill="D9D9D9" w:themeFill="background1" w:themeFillShade="D9"/>
              </w:rPr>
              <w:t>preguntas</w:t>
            </w:r>
            <w:r w:rsidR="00705B4A">
              <w:rPr>
                <w:rFonts w:ascii="Arial" w:hAnsi="Arial" w:cs="Arial"/>
                <w:b/>
                <w:bCs/>
                <w:shd w:val="clear" w:color="auto" w:fill="D9D9D9" w:themeFill="background1" w:themeFillShade="D9"/>
              </w:rPr>
              <w:t>:</w:t>
            </w:r>
            <w:r w:rsidR="000D1C28">
              <w:rPr>
                <w:rFonts w:ascii="Arial" w:hAnsi="Arial" w:cs="Arial"/>
                <w:b/>
                <w:bCs/>
                <w:shd w:val="clear" w:color="auto" w:fill="D9D9D9" w:themeFill="background1" w:themeFillShade="D9"/>
              </w:rPr>
              <w:t xml:space="preserve"> </w:t>
            </w:r>
            <w:r w:rsidR="002B6428">
              <w:rPr>
                <w:rFonts w:ascii="Arial" w:hAnsi="Arial" w:cs="Arial"/>
                <w:b/>
                <w:bCs/>
                <w:shd w:val="clear" w:color="auto" w:fill="D9D9D9" w:themeFill="background1" w:themeFillShade="D9"/>
              </w:rPr>
              <w:t>1</w:t>
            </w:r>
            <w:r w:rsidR="000D1C28">
              <w:rPr>
                <w:rFonts w:ascii="Arial" w:hAnsi="Arial" w:cs="Arial"/>
                <w:b/>
                <w:bCs/>
                <w:shd w:val="clear" w:color="auto" w:fill="D9D9D9" w:themeFill="background1" w:themeFillShade="D9"/>
              </w:rPr>
              <w:t xml:space="preserve"> </w:t>
            </w:r>
            <w:r w:rsidRPr="004A1108">
              <w:rPr>
                <w:rFonts w:ascii="Arial" w:hAnsi="Arial" w:cs="Arial"/>
                <w:b/>
                <w:shd w:val="clear" w:color="auto" w:fill="D9D9D9" w:themeFill="background1" w:themeFillShade="D9"/>
              </w:rPr>
              <w:t>de</w:t>
            </w:r>
            <w:r w:rsidR="007B5941">
              <w:rPr>
                <w:rFonts w:ascii="Arial" w:hAnsi="Arial" w:cs="Arial"/>
                <w:b/>
                <w:shd w:val="clear" w:color="auto" w:fill="D9D9D9" w:themeFill="background1" w:themeFillShade="D9"/>
              </w:rPr>
              <w:t xml:space="preserve"> </w:t>
            </w:r>
            <w:r w:rsidR="002B6428">
              <w:rPr>
                <w:rFonts w:ascii="Arial" w:hAnsi="Arial" w:cs="Arial"/>
                <w:b/>
                <w:shd w:val="clear" w:color="auto" w:fill="D9D9D9" w:themeFill="background1" w:themeFillShade="D9"/>
              </w:rPr>
              <w:t>dic</w:t>
            </w:r>
            <w:r w:rsidR="003B7303">
              <w:rPr>
                <w:rFonts w:ascii="Arial" w:hAnsi="Arial" w:cs="Arial"/>
                <w:b/>
                <w:shd w:val="clear" w:color="auto" w:fill="D9D9D9" w:themeFill="background1" w:themeFillShade="D9"/>
              </w:rPr>
              <w:t>iembre</w:t>
            </w:r>
            <w:r w:rsidR="000D1C28">
              <w:rPr>
                <w:rFonts w:ascii="Arial" w:hAnsi="Arial" w:cs="Arial"/>
                <w:b/>
                <w:shd w:val="clear" w:color="auto" w:fill="D9D9D9" w:themeFill="background1" w:themeFillShade="D9"/>
              </w:rPr>
              <w:t xml:space="preserve"> </w:t>
            </w:r>
            <w:r w:rsidRPr="004A1108">
              <w:rPr>
                <w:rFonts w:ascii="Arial" w:hAnsi="Arial" w:cs="Arial"/>
                <w:b/>
                <w:shd w:val="clear" w:color="auto" w:fill="D9D9D9" w:themeFill="background1" w:themeFillShade="D9"/>
              </w:rPr>
              <w:t xml:space="preserve">de </w:t>
            </w:r>
            <w:r w:rsidR="00332D54">
              <w:rPr>
                <w:rFonts w:ascii="Arial" w:hAnsi="Arial" w:cs="Arial"/>
                <w:b/>
                <w:shd w:val="clear" w:color="auto" w:fill="D9D9D9" w:themeFill="background1" w:themeFillShade="D9"/>
              </w:rPr>
              <w:t>2025</w:t>
            </w:r>
            <w:r w:rsidRPr="004A1108">
              <w:rPr>
                <w:rFonts w:ascii="Arial" w:hAnsi="Arial" w:cs="Arial"/>
                <w:b/>
                <w:shd w:val="clear" w:color="auto" w:fill="D9D9D9" w:themeFill="background1" w:themeFillShade="D9"/>
              </w:rPr>
              <w:t xml:space="preserve"> a las</w:t>
            </w:r>
            <w:r w:rsidR="007B5941">
              <w:rPr>
                <w:rFonts w:ascii="Arial" w:hAnsi="Arial" w:cs="Arial"/>
                <w:b/>
                <w:shd w:val="clear" w:color="auto" w:fill="D9D9D9" w:themeFill="background1" w:themeFillShade="D9"/>
              </w:rPr>
              <w:t xml:space="preserve"> </w:t>
            </w:r>
            <w:r w:rsidR="003B7303">
              <w:rPr>
                <w:rFonts w:ascii="Arial" w:hAnsi="Arial" w:cs="Arial"/>
                <w:b/>
                <w:shd w:val="clear" w:color="auto" w:fill="D9D9D9" w:themeFill="background1" w:themeFillShade="D9"/>
              </w:rPr>
              <w:t>1</w:t>
            </w:r>
            <w:r w:rsidR="002B6428">
              <w:rPr>
                <w:rFonts w:ascii="Arial" w:hAnsi="Arial" w:cs="Arial"/>
                <w:b/>
                <w:shd w:val="clear" w:color="auto" w:fill="D9D9D9" w:themeFill="background1" w:themeFillShade="D9"/>
              </w:rPr>
              <w:t>3</w:t>
            </w:r>
            <w:r w:rsidR="00332D54">
              <w:rPr>
                <w:rFonts w:ascii="Arial" w:hAnsi="Arial" w:cs="Arial"/>
                <w:b/>
                <w:shd w:val="clear" w:color="auto" w:fill="D9D9D9" w:themeFill="background1" w:themeFillShade="D9"/>
              </w:rPr>
              <w:t>:</w:t>
            </w:r>
            <w:r w:rsidR="000D1C28">
              <w:rPr>
                <w:rFonts w:ascii="Arial" w:hAnsi="Arial" w:cs="Arial"/>
                <w:b/>
                <w:shd w:val="clear" w:color="auto" w:fill="D9D9D9" w:themeFill="background1" w:themeFillShade="D9"/>
              </w:rPr>
              <w:t>00</w:t>
            </w:r>
            <w:r w:rsidRPr="004A1108">
              <w:rPr>
                <w:rFonts w:ascii="Arial" w:hAnsi="Arial" w:cs="Arial"/>
                <w:b/>
                <w:shd w:val="clear" w:color="auto" w:fill="D9D9D9" w:themeFill="background1" w:themeFillShade="D9"/>
              </w:rPr>
              <w:t xml:space="preserve"> horas</w:t>
            </w:r>
            <w:r w:rsidRPr="004A1108">
              <w:rPr>
                <w:rFonts w:ascii="Arial" w:hAnsi="Arial" w:cs="Arial"/>
                <w:shd w:val="clear" w:color="auto" w:fill="D9D9D9" w:themeFill="background1" w:themeFillShade="D9"/>
              </w:rPr>
              <w:t>,</w:t>
            </w:r>
            <w:r w:rsidRPr="004A1108">
              <w:rPr>
                <w:rFonts w:ascii="Arial" w:hAnsi="Arial" w:cs="Arial"/>
              </w:rPr>
              <w:t xml:space="preserve"> conforme se señala en el inciso b) del numeral 6.1.2 “Solicitud de aclaraciones” de la presente convocatoria. La hora que se indica será la hora central de la Ciudad de México, México.</w:t>
            </w:r>
          </w:p>
        </w:tc>
      </w:tr>
    </w:tbl>
    <w:p w14:paraId="74F5180C" w14:textId="77777777" w:rsidR="00625F30" w:rsidRPr="004A1108" w:rsidRDefault="00625F30" w:rsidP="00C520CC">
      <w:pPr>
        <w:ind w:left="284"/>
        <w:jc w:val="center"/>
        <w:rPr>
          <w:rFonts w:ascii="Arial" w:hAnsi="Arial" w:cs="Arial"/>
          <w:b/>
        </w:rPr>
      </w:pPr>
    </w:p>
    <w:p w14:paraId="3717E7E4" w14:textId="77777777" w:rsidR="009D08BE" w:rsidRPr="004A1108" w:rsidRDefault="009D08BE" w:rsidP="00C520CC">
      <w:pPr>
        <w:ind w:left="284"/>
        <w:jc w:val="center"/>
        <w:rPr>
          <w:rFonts w:ascii="Arial" w:hAnsi="Arial" w:cs="Arial"/>
          <w:b/>
        </w:rPr>
      </w:pPr>
    </w:p>
    <w:p w14:paraId="33D21F6F" w14:textId="77777777" w:rsidR="009D08BE" w:rsidRPr="004A1108" w:rsidRDefault="009D08BE" w:rsidP="00C520CC">
      <w:pPr>
        <w:ind w:left="284"/>
        <w:jc w:val="center"/>
        <w:rPr>
          <w:rFonts w:ascii="Arial" w:hAnsi="Arial" w:cs="Arial"/>
          <w:b/>
        </w:rPr>
      </w:pPr>
    </w:p>
    <w:p w14:paraId="27C04473" w14:textId="0A2404F4" w:rsidR="00E16071" w:rsidRPr="004A1108" w:rsidRDefault="00E16071" w:rsidP="00C520CC">
      <w:pPr>
        <w:ind w:left="284"/>
        <w:jc w:val="center"/>
        <w:outlineLvl w:val="0"/>
        <w:rPr>
          <w:rFonts w:ascii="Arial" w:hAnsi="Arial" w:cs="Arial"/>
          <w:b/>
        </w:rPr>
      </w:pPr>
      <w:r w:rsidRPr="004A1108">
        <w:rPr>
          <w:rFonts w:ascii="Arial" w:hAnsi="Arial" w:cs="Arial"/>
          <w:b/>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A1108"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4A1108" w:rsidRDefault="000521FE" w:rsidP="00C520CC">
            <w:pPr>
              <w:ind w:left="284"/>
              <w:jc w:val="center"/>
              <w:rPr>
                <w:rFonts w:ascii="Arial" w:hAnsi="Arial" w:cs="Arial"/>
                <w:b/>
              </w:rPr>
            </w:pPr>
            <w:r w:rsidRPr="004A1108">
              <w:rPr>
                <w:rFonts w:ascii="Arial" w:hAnsi="Arial" w:cs="Arial"/>
                <w:b/>
              </w:rPr>
              <w:t>DÍA:</w:t>
            </w:r>
          </w:p>
        </w:tc>
        <w:tc>
          <w:tcPr>
            <w:tcW w:w="1080" w:type="dxa"/>
            <w:shd w:val="clear" w:color="auto" w:fill="D9D9D9" w:themeFill="background1" w:themeFillShade="D9"/>
            <w:vAlign w:val="center"/>
          </w:tcPr>
          <w:p w14:paraId="67BBDEAD" w14:textId="58979523" w:rsidR="000521FE" w:rsidRPr="004A1108" w:rsidRDefault="002B6428" w:rsidP="00C520CC">
            <w:pPr>
              <w:ind w:left="284"/>
              <w:jc w:val="center"/>
              <w:rPr>
                <w:rFonts w:ascii="Arial" w:hAnsi="Arial" w:cs="Arial"/>
                <w:b/>
              </w:rPr>
            </w:pPr>
            <w:r>
              <w:rPr>
                <w:rFonts w:ascii="Arial" w:hAnsi="Arial" w:cs="Arial"/>
                <w:b/>
              </w:rPr>
              <w:t>10</w:t>
            </w:r>
          </w:p>
        </w:tc>
        <w:tc>
          <w:tcPr>
            <w:tcW w:w="900" w:type="dxa"/>
            <w:shd w:val="clear" w:color="auto" w:fill="D9D9D9" w:themeFill="background1" w:themeFillShade="D9"/>
            <w:vAlign w:val="center"/>
          </w:tcPr>
          <w:p w14:paraId="2D5A7CDF" w14:textId="54B7252B"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MES:</w:t>
            </w:r>
          </w:p>
        </w:tc>
        <w:tc>
          <w:tcPr>
            <w:tcW w:w="1608" w:type="dxa"/>
            <w:shd w:val="clear" w:color="auto" w:fill="D9D9D9" w:themeFill="background1" w:themeFillShade="D9"/>
            <w:vAlign w:val="center"/>
          </w:tcPr>
          <w:p w14:paraId="037551AE" w14:textId="6F3B9DB4" w:rsidR="000521FE" w:rsidRPr="004A1108" w:rsidRDefault="00944DA1" w:rsidP="000D1C28">
            <w:pPr>
              <w:ind w:left="284"/>
              <w:jc w:val="center"/>
              <w:rPr>
                <w:rFonts w:ascii="Arial" w:hAnsi="Arial" w:cs="Arial"/>
                <w:b/>
              </w:rPr>
            </w:pPr>
            <w:r>
              <w:rPr>
                <w:rFonts w:ascii="Arial" w:hAnsi="Arial" w:cs="Arial"/>
                <w:b/>
              </w:rPr>
              <w:t>dic</w:t>
            </w:r>
            <w:r w:rsidR="003B7303">
              <w:rPr>
                <w:rFonts w:ascii="Arial" w:hAnsi="Arial" w:cs="Arial"/>
                <w:b/>
              </w:rPr>
              <w:t>iembre</w:t>
            </w:r>
          </w:p>
        </w:tc>
        <w:tc>
          <w:tcPr>
            <w:tcW w:w="912" w:type="dxa"/>
            <w:shd w:val="clear" w:color="auto" w:fill="D9D9D9" w:themeFill="background1" w:themeFillShade="D9"/>
            <w:vAlign w:val="center"/>
          </w:tcPr>
          <w:p w14:paraId="46CB2B72" w14:textId="3674D5D5"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AÑO:</w:t>
            </w:r>
          </w:p>
        </w:tc>
        <w:tc>
          <w:tcPr>
            <w:tcW w:w="1080" w:type="dxa"/>
            <w:shd w:val="clear" w:color="auto" w:fill="D9D9D9" w:themeFill="background1" w:themeFillShade="D9"/>
            <w:vAlign w:val="center"/>
          </w:tcPr>
          <w:p w14:paraId="7B4E86D5" w14:textId="7F535B39" w:rsidR="000521FE" w:rsidRPr="004A1108" w:rsidRDefault="00332D54" w:rsidP="00705B4A">
            <w:pPr>
              <w:ind w:left="284"/>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0E979217" w14:textId="438BABCD"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HORA:</w:t>
            </w:r>
          </w:p>
        </w:tc>
        <w:tc>
          <w:tcPr>
            <w:tcW w:w="1260" w:type="dxa"/>
            <w:shd w:val="clear" w:color="auto" w:fill="D9D9D9" w:themeFill="background1" w:themeFillShade="D9"/>
            <w:vAlign w:val="center"/>
          </w:tcPr>
          <w:p w14:paraId="67CC47CE" w14:textId="2190255A" w:rsidR="000521FE" w:rsidRPr="004A1108" w:rsidRDefault="003B7303" w:rsidP="005045FB">
            <w:pPr>
              <w:ind w:left="284"/>
              <w:rPr>
                <w:rFonts w:ascii="Arial" w:hAnsi="Arial" w:cs="Arial"/>
                <w:b/>
              </w:rPr>
            </w:pPr>
            <w:r>
              <w:rPr>
                <w:rFonts w:ascii="Arial" w:hAnsi="Arial" w:cs="Arial"/>
                <w:b/>
              </w:rPr>
              <w:t>1</w:t>
            </w:r>
            <w:r w:rsidR="008A5F7F">
              <w:rPr>
                <w:rFonts w:ascii="Arial" w:hAnsi="Arial" w:cs="Arial"/>
                <w:b/>
              </w:rPr>
              <w:t>3</w:t>
            </w:r>
            <w:r w:rsidR="000D1C28">
              <w:rPr>
                <w:rFonts w:ascii="Arial" w:hAnsi="Arial" w:cs="Arial"/>
                <w:b/>
              </w:rPr>
              <w:t>:00</w:t>
            </w:r>
            <w:r w:rsidR="007B5941">
              <w:rPr>
                <w:rFonts w:ascii="Arial" w:hAnsi="Arial" w:cs="Arial"/>
                <w:b/>
              </w:rPr>
              <w:t>:00</w:t>
            </w:r>
          </w:p>
        </w:tc>
      </w:tr>
      <w:tr w:rsidR="000521FE" w:rsidRPr="004A1108" w14:paraId="2B7344AC" w14:textId="77777777" w:rsidTr="00C520CC">
        <w:trPr>
          <w:trHeight w:val="1021"/>
          <w:jc w:val="center"/>
        </w:trPr>
        <w:tc>
          <w:tcPr>
            <w:tcW w:w="1260" w:type="dxa"/>
            <w:vAlign w:val="center"/>
          </w:tcPr>
          <w:p w14:paraId="4565B920" w14:textId="7F9BD629" w:rsidR="000521FE" w:rsidRPr="004A1108" w:rsidRDefault="005045FB" w:rsidP="005045FB">
            <w:pPr>
              <w:rPr>
                <w:rFonts w:ascii="Arial" w:hAnsi="Arial" w:cs="Arial"/>
                <w:b/>
              </w:rPr>
            </w:pPr>
            <w:r>
              <w:rPr>
                <w:rFonts w:ascii="Arial" w:hAnsi="Arial" w:cs="Arial"/>
                <w:b/>
              </w:rPr>
              <w:t xml:space="preserve">   </w:t>
            </w:r>
            <w:r w:rsidR="000521FE" w:rsidRPr="004A1108">
              <w:rPr>
                <w:rFonts w:ascii="Arial" w:hAnsi="Arial" w:cs="Arial"/>
                <w:b/>
              </w:rPr>
              <w:t>LUGAR:</w:t>
            </w:r>
          </w:p>
        </w:tc>
        <w:tc>
          <w:tcPr>
            <w:tcW w:w="7740" w:type="dxa"/>
            <w:gridSpan w:val="7"/>
            <w:vAlign w:val="center"/>
          </w:tcPr>
          <w:p w14:paraId="6A7BD3A5" w14:textId="503A9166" w:rsidR="000521FE" w:rsidRPr="004A1108" w:rsidRDefault="004418B1" w:rsidP="005045FB">
            <w:pPr>
              <w:jc w:val="center"/>
              <w:rPr>
                <w:rFonts w:ascii="Arial" w:hAnsi="Arial" w:cs="Arial"/>
              </w:rPr>
            </w:pPr>
            <w:r w:rsidRPr="004A1108">
              <w:rPr>
                <w:rFonts w:ascii="Arial" w:hAnsi="Arial" w:cs="Arial"/>
                <w:b/>
              </w:rPr>
              <w:t>Sala Juntas de la Dirección de Recursos Materiales y Servicios del Piso 6 ubicada</w:t>
            </w:r>
            <w:r w:rsidR="00CE5F1C" w:rsidRPr="004A1108">
              <w:rPr>
                <w:rFonts w:ascii="Arial" w:hAnsi="Arial" w:cs="Arial"/>
              </w:rPr>
              <w:t xml:space="preserve"> en Periférico Sur No. 4124, Col. Jardines del Pedregal, Álvaro Obregón, C.P. 01900, Ciudad de México.</w:t>
            </w:r>
          </w:p>
        </w:tc>
      </w:tr>
    </w:tbl>
    <w:p w14:paraId="160EC307" w14:textId="77777777" w:rsidR="00E16071" w:rsidRPr="004A1108" w:rsidRDefault="00E16071" w:rsidP="00C520CC">
      <w:pPr>
        <w:ind w:left="284"/>
        <w:jc w:val="center"/>
        <w:rPr>
          <w:rFonts w:ascii="Arial" w:hAnsi="Arial" w:cs="Arial"/>
          <w:b/>
        </w:rPr>
      </w:pPr>
    </w:p>
    <w:p w14:paraId="090F7547" w14:textId="77777777" w:rsidR="009D08BE" w:rsidRPr="004A1108" w:rsidRDefault="009D08BE" w:rsidP="00C520CC">
      <w:pPr>
        <w:ind w:left="284"/>
        <w:jc w:val="center"/>
        <w:rPr>
          <w:rFonts w:ascii="Arial" w:hAnsi="Arial" w:cs="Arial"/>
          <w:b/>
        </w:rPr>
      </w:pPr>
    </w:p>
    <w:p w14:paraId="3BA6593D" w14:textId="77777777" w:rsidR="009D08BE" w:rsidRPr="004A1108" w:rsidRDefault="009D08BE" w:rsidP="00C520CC">
      <w:pPr>
        <w:ind w:left="284"/>
        <w:jc w:val="center"/>
        <w:rPr>
          <w:rFonts w:ascii="Arial" w:hAnsi="Arial" w:cs="Arial"/>
          <w:b/>
        </w:rPr>
      </w:pPr>
    </w:p>
    <w:p w14:paraId="69B440E6" w14:textId="5032BA44" w:rsidR="00E16071" w:rsidRPr="004A1108" w:rsidRDefault="00E16071" w:rsidP="00C520CC">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1108"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1108" w:rsidRDefault="008C3E69" w:rsidP="00C520CC">
            <w:pPr>
              <w:ind w:left="284"/>
              <w:jc w:val="center"/>
              <w:rPr>
                <w:rFonts w:ascii="Arial" w:hAnsi="Arial" w:cs="Arial"/>
                <w:b/>
              </w:rPr>
            </w:pPr>
            <w:r w:rsidRPr="004A1108">
              <w:rPr>
                <w:rFonts w:ascii="Arial" w:hAnsi="Arial" w:cs="Arial"/>
                <w:b/>
              </w:rPr>
              <w:t>DÍA:</w:t>
            </w:r>
          </w:p>
        </w:tc>
        <w:tc>
          <w:tcPr>
            <w:tcW w:w="1179" w:type="dxa"/>
            <w:shd w:val="clear" w:color="auto" w:fill="D9D9D9" w:themeFill="background1" w:themeFillShade="D9"/>
            <w:vAlign w:val="center"/>
          </w:tcPr>
          <w:p w14:paraId="64F30551" w14:textId="3AAA3ED3" w:rsidR="008C3E69" w:rsidRPr="004A1108" w:rsidRDefault="003B7303" w:rsidP="000D1C28">
            <w:pPr>
              <w:ind w:left="284"/>
              <w:jc w:val="center"/>
              <w:rPr>
                <w:rFonts w:ascii="Arial" w:hAnsi="Arial" w:cs="Arial"/>
                <w:b/>
              </w:rPr>
            </w:pPr>
            <w:r>
              <w:rPr>
                <w:rFonts w:ascii="Arial" w:hAnsi="Arial" w:cs="Arial"/>
                <w:b/>
              </w:rPr>
              <w:t>1</w:t>
            </w:r>
            <w:r w:rsidR="008A5F7F">
              <w:rPr>
                <w:rFonts w:ascii="Arial" w:hAnsi="Arial" w:cs="Arial"/>
                <w:b/>
              </w:rPr>
              <w:t>7</w:t>
            </w:r>
          </w:p>
        </w:tc>
        <w:tc>
          <w:tcPr>
            <w:tcW w:w="1417" w:type="dxa"/>
            <w:shd w:val="clear" w:color="auto" w:fill="D9D9D9" w:themeFill="background1" w:themeFillShade="D9"/>
            <w:vAlign w:val="center"/>
          </w:tcPr>
          <w:p w14:paraId="51C4F9A6" w14:textId="0273DE02" w:rsidR="008C3E69" w:rsidRPr="004A1108" w:rsidRDefault="008C3E69" w:rsidP="005F135D">
            <w:pPr>
              <w:ind w:left="284"/>
              <w:rPr>
                <w:rFonts w:ascii="Arial" w:hAnsi="Arial" w:cs="Arial"/>
                <w:b/>
              </w:rPr>
            </w:pPr>
            <w:r>
              <w:rPr>
                <w:rFonts w:ascii="Arial" w:hAnsi="Arial" w:cs="Arial"/>
                <w:b/>
              </w:rPr>
              <w:t xml:space="preserve"> MES:</w:t>
            </w:r>
          </w:p>
        </w:tc>
        <w:tc>
          <w:tcPr>
            <w:tcW w:w="2126" w:type="dxa"/>
            <w:shd w:val="clear" w:color="auto" w:fill="D9D9D9" w:themeFill="background1" w:themeFillShade="D9"/>
            <w:vAlign w:val="center"/>
          </w:tcPr>
          <w:p w14:paraId="14B3F049" w14:textId="1C8905CB" w:rsidR="008C3E69" w:rsidRPr="004A1108" w:rsidRDefault="00944DA1" w:rsidP="003B7303">
            <w:pPr>
              <w:ind w:left="284"/>
              <w:jc w:val="center"/>
              <w:rPr>
                <w:rFonts w:ascii="Arial" w:hAnsi="Arial" w:cs="Arial"/>
                <w:b/>
              </w:rPr>
            </w:pPr>
            <w:r>
              <w:rPr>
                <w:rFonts w:ascii="Arial" w:hAnsi="Arial" w:cs="Arial"/>
                <w:b/>
              </w:rPr>
              <w:t>dic</w:t>
            </w:r>
            <w:r w:rsidR="003B7303">
              <w:rPr>
                <w:rFonts w:ascii="Arial" w:hAnsi="Arial" w:cs="Arial"/>
                <w:b/>
              </w:rPr>
              <w:t>iembre</w:t>
            </w:r>
          </w:p>
        </w:tc>
        <w:tc>
          <w:tcPr>
            <w:tcW w:w="1792" w:type="dxa"/>
            <w:shd w:val="clear" w:color="auto" w:fill="D9D9D9" w:themeFill="background1" w:themeFillShade="D9"/>
            <w:vAlign w:val="center"/>
          </w:tcPr>
          <w:p w14:paraId="747E5FB0" w14:textId="2EBBFFA0" w:rsidR="008C3E69" w:rsidRPr="004A1108" w:rsidRDefault="008C3E69" w:rsidP="00C520CC">
            <w:pPr>
              <w:ind w:left="284"/>
              <w:jc w:val="center"/>
              <w:rPr>
                <w:rFonts w:ascii="Arial" w:hAnsi="Arial" w:cs="Arial"/>
                <w:b/>
              </w:rPr>
            </w:pPr>
            <w:r>
              <w:rPr>
                <w:rFonts w:ascii="Arial" w:hAnsi="Arial" w:cs="Arial"/>
                <w:b/>
              </w:rPr>
              <w:t>AÑO:</w:t>
            </w:r>
          </w:p>
        </w:tc>
        <w:tc>
          <w:tcPr>
            <w:tcW w:w="1226" w:type="dxa"/>
            <w:shd w:val="clear" w:color="auto" w:fill="D9D9D9" w:themeFill="background1" w:themeFillShade="D9"/>
            <w:vAlign w:val="center"/>
          </w:tcPr>
          <w:p w14:paraId="518DDC9A" w14:textId="08F5F390" w:rsidR="008C3E69" w:rsidRPr="004A1108" w:rsidRDefault="00705B4A" w:rsidP="00705B4A">
            <w:pPr>
              <w:rPr>
                <w:rFonts w:ascii="Arial" w:hAnsi="Arial" w:cs="Arial"/>
                <w:b/>
              </w:rPr>
            </w:pPr>
            <w:r>
              <w:rPr>
                <w:rFonts w:ascii="Arial" w:hAnsi="Arial" w:cs="Arial"/>
                <w:b/>
              </w:rPr>
              <w:t xml:space="preserve">    </w:t>
            </w:r>
            <w:r w:rsidR="00332D54">
              <w:rPr>
                <w:rFonts w:ascii="Arial" w:hAnsi="Arial" w:cs="Arial"/>
                <w:b/>
              </w:rPr>
              <w:t>2025</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6B7C622" w14:textId="429885C3" w:rsidR="00B76B8D" w:rsidRPr="004A1108" w:rsidRDefault="00412321" w:rsidP="00C520CC">
      <w:pPr>
        <w:tabs>
          <w:tab w:val="left" w:pos="3686"/>
        </w:tabs>
        <w:jc w:val="center"/>
        <w:rPr>
          <w:rFonts w:ascii="Arial" w:hAnsi="Arial" w:cs="Arial"/>
        </w:rPr>
      </w:pPr>
      <w:r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3461773A"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110AE2" w:rsidRPr="004A1108">
        <w:rPr>
          <w:rFonts w:ascii="Arial" w:hAnsi="Arial" w:cs="Arial"/>
        </w:rPr>
        <w:t xml:space="preserve">Políticas, Bases y Lineamientos en </w:t>
      </w:r>
      <w:r w:rsidR="008D63D6" w:rsidRPr="004A1108">
        <w:rPr>
          <w:rFonts w:ascii="Arial" w:hAnsi="Arial" w:cs="Arial"/>
        </w:rPr>
        <w:t>M</w:t>
      </w:r>
      <w:r w:rsidR="00110AE2" w:rsidRPr="004A1108">
        <w:rPr>
          <w:rFonts w:ascii="Arial" w:hAnsi="Arial" w:cs="Arial"/>
        </w:rPr>
        <w:t xml:space="preserve">ateria de Adquisiciones, Arrendamientos de Bienes Muebles y Servicios del Instituto </w:t>
      </w:r>
      <w:r w:rsidR="00110AE2" w:rsidRPr="0087267D">
        <w:rPr>
          <w:rFonts w:ascii="Arial" w:hAnsi="Arial" w:cs="Arial"/>
        </w:rPr>
        <w:t xml:space="preserve">Federal Electoral, en lo sucesivo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2AC441FA" w:rsidR="00395D0A" w:rsidRPr="004A1108" w:rsidRDefault="00F87CE9" w:rsidP="00E56D20">
      <w:pPr>
        <w:spacing w:before="120" w:after="120"/>
        <w:jc w:val="both"/>
        <w:rPr>
          <w:rFonts w:ascii="Arial" w:hAnsi="Arial" w:cs="Arial"/>
          <w:bCs/>
        </w:rPr>
      </w:pPr>
      <w:r w:rsidRPr="0087267D">
        <w:rPr>
          <w:rFonts w:ascii="Arial" w:hAnsi="Arial" w:cs="Arial"/>
          <w:bCs/>
        </w:rPr>
        <w:t>El día</w:t>
      </w:r>
      <w:r w:rsidR="00A216FC" w:rsidRPr="0087267D">
        <w:rPr>
          <w:rFonts w:ascii="Arial" w:hAnsi="Arial" w:cs="Arial"/>
          <w:bCs/>
        </w:rPr>
        <w:t xml:space="preserve"> </w:t>
      </w:r>
      <w:r w:rsidR="00C6656F">
        <w:rPr>
          <w:rFonts w:ascii="Arial" w:hAnsi="Arial" w:cs="Arial"/>
          <w:bCs/>
        </w:rPr>
        <w:t>2</w:t>
      </w:r>
      <w:r w:rsidR="002805BF">
        <w:rPr>
          <w:rFonts w:ascii="Arial" w:hAnsi="Arial" w:cs="Arial"/>
          <w:bCs/>
        </w:rPr>
        <w:t>5</w:t>
      </w:r>
      <w:r w:rsidR="00283440" w:rsidRPr="0087267D">
        <w:rPr>
          <w:rFonts w:ascii="Arial" w:hAnsi="Arial" w:cs="Arial"/>
          <w:bCs/>
        </w:rPr>
        <w:t xml:space="preserve"> de</w:t>
      </w:r>
      <w:r w:rsidR="00007C67" w:rsidRPr="0087267D">
        <w:rPr>
          <w:rFonts w:ascii="Arial" w:hAnsi="Arial" w:cs="Arial"/>
          <w:bCs/>
        </w:rPr>
        <w:t xml:space="preserve"> </w:t>
      </w:r>
      <w:r w:rsidR="00C6656F">
        <w:rPr>
          <w:rFonts w:ascii="Arial" w:hAnsi="Arial" w:cs="Arial"/>
          <w:bCs/>
        </w:rPr>
        <w:t>noviembre</w:t>
      </w:r>
      <w:r w:rsidR="002422EC">
        <w:rPr>
          <w:rFonts w:ascii="Arial" w:hAnsi="Arial" w:cs="Arial"/>
          <w:bCs/>
        </w:rPr>
        <w:t xml:space="preserve"> </w:t>
      </w:r>
      <w:r w:rsidR="006852BF" w:rsidRPr="0087267D">
        <w:rPr>
          <w:rFonts w:ascii="Arial" w:hAnsi="Arial" w:cs="Arial"/>
          <w:bCs/>
        </w:rPr>
        <w:t>de 202</w:t>
      </w:r>
      <w:r w:rsidR="009D08BE" w:rsidRPr="0087267D">
        <w:rPr>
          <w:rFonts w:ascii="Arial" w:hAnsi="Arial" w:cs="Arial"/>
          <w:bCs/>
        </w:rPr>
        <w:t>5</w:t>
      </w:r>
      <w:r w:rsidR="004F246E" w:rsidRPr="0087267D">
        <w:rPr>
          <w:rFonts w:ascii="Arial" w:hAnsi="Arial" w:cs="Arial"/>
          <w:bCs/>
        </w:rPr>
        <w:t xml:space="preserve"> se publicó la presente convocatoria en la página de internet del </w:t>
      </w:r>
      <w:r w:rsidR="0059296A" w:rsidRPr="0087267D">
        <w:rPr>
          <w:rFonts w:ascii="Arial" w:hAnsi="Arial" w:cs="Arial"/>
          <w:bCs/>
        </w:rPr>
        <w:t xml:space="preserve">INSTITUTO </w:t>
      </w:r>
      <w:r w:rsidR="004F246E" w:rsidRPr="0087267D">
        <w:rPr>
          <w:rFonts w:ascii="Arial" w:hAnsi="Arial" w:cs="Arial"/>
          <w:bCs/>
        </w:rPr>
        <w:t>y se envió</w:t>
      </w:r>
      <w:r w:rsidR="008B7A28" w:rsidRPr="0087267D">
        <w:rPr>
          <w:rFonts w:ascii="Arial" w:hAnsi="Arial" w:cs="Arial"/>
          <w:bCs/>
        </w:rPr>
        <w:t>, simultáneamente,</w:t>
      </w:r>
      <w:r w:rsidR="004F246E" w:rsidRPr="0087267D">
        <w:rPr>
          <w:rFonts w:ascii="Arial" w:hAnsi="Arial" w:cs="Arial"/>
          <w:bCs/>
        </w:rPr>
        <w:t xml:space="preserve"> el resumen de </w:t>
      </w:r>
      <w:r w:rsidR="00903230" w:rsidRPr="0087267D">
        <w:rPr>
          <w:rFonts w:ascii="Arial" w:hAnsi="Arial" w:cs="Arial"/>
          <w:bCs/>
        </w:rPr>
        <w:t xml:space="preserve">la </w:t>
      </w:r>
      <w:r w:rsidR="004F246E" w:rsidRPr="0087267D">
        <w:rPr>
          <w:rFonts w:ascii="Arial" w:hAnsi="Arial" w:cs="Arial"/>
          <w:bCs/>
        </w:rPr>
        <w:t xml:space="preserve">convocatoria al Diario Oficial de la Federación para </w:t>
      </w:r>
      <w:r w:rsidR="00940C62" w:rsidRPr="0087267D">
        <w:rPr>
          <w:rFonts w:ascii="Arial" w:hAnsi="Arial" w:cs="Arial"/>
          <w:bCs/>
        </w:rPr>
        <w:t>su</w:t>
      </w:r>
      <w:r w:rsidR="00EB2177" w:rsidRPr="0087267D">
        <w:rPr>
          <w:rFonts w:ascii="Arial" w:hAnsi="Arial" w:cs="Arial"/>
          <w:bCs/>
        </w:rPr>
        <w:t xml:space="preserve"> posterior publicación el día</w:t>
      </w:r>
      <w:r w:rsidR="00EF1774" w:rsidRPr="0087267D">
        <w:rPr>
          <w:rFonts w:ascii="Arial" w:hAnsi="Arial" w:cs="Arial"/>
          <w:bCs/>
        </w:rPr>
        <w:t xml:space="preserve"> </w:t>
      </w:r>
      <w:r w:rsidR="00C6656F">
        <w:rPr>
          <w:rFonts w:ascii="Arial" w:hAnsi="Arial" w:cs="Arial"/>
          <w:bCs/>
        </w:rPr>
        <w:t>2</w:t>
      </w:r>
      <w:r w:rsidR="002805BF">
        <w:rPr>
          <w:rFonts w:ascii="Arial" w:hAnsi="Arial" w:cs="Arial"/>
          <w:bCs/>
        </w:rPr>
        <w:t>7</w:t>
      </w:r>
      <w:r w:rsidR="002422EC">
        <w:rPr>
          <w:rFonts w:ascii="Arial" w:hAnsi="Arial" w:cs="Arial"/>
          <w:bCs/>
        </w:rPr>
        <w:t xml:space="preserve"> </w:t>
      </w:r>
      <w:r w:rsidR="006852BF" w:rsidRPr="0087267D">
        <w:rPr>
          <w:rFonts w:ascii="Arial" w:hAnsi="Arial" w:cs="Arial"/>
          <w:bCs/>
        </w:rPr>
        <w:t>de</w:t>
      </w:r>
      <w:r w:rsidR="00DE762C">
        <w:rPr>
          <w:rFonts w:ascii="Arial" w:hAnsi="Arial" w:cs="Arial"/>
          <w:bCs/>
        </w:rPr>
        <w:t xml:space="preserve"> </w:t>
      </w:r>
      <w:r w:rsidR="00C6656F">
        <w:rPr>
          <w:rFonts w:ascii="Arial" w:hAnsi="Arial" w:cs="Arial"/>
          <w:bCs/>
        </w:rPr>
        <w:t>noviembre</w:t>
      </w:r>
      <w:r w:rsidR="002422EC">
        <w:rPr>
          <w:rFonts w:ascii="Arial" w:hAnsi="Arial" w:cs="Arial"/>
          <w:bCs/>
        </w:rPr>
        <w:t xml:space="preserve"> </w:t>
      </w:r>
      <w:r w:rsidR="006852BF" w:rsidRPr="0087267D">
        <w:rPr>
          <w:rFonts w:ascii="Arial" w:hAnsi="Arial" w:cs="Arial"/>
          <w:bCs/>
        </w:rPr>
        <w:t xml:space="preserve">de </w:t>
      </w:r>
      <w:r w:rsidR="002422EC">
        <w:rPr>
          <w:rFonts w:ascii="Arial" w:hAnsi="Arial" w:cs="Arial"/>
          <w:bCs/>
        </w:rPr>
        <w:t>2025</w:t>
      </w:r>
      <w:r w:rsidR="006852BF" w:rsidRPr="0087267D">
        <w:rPr>
          <w:rFonts w:ascii="Arial" w:hAnsi="Arial" w:cs="Arial"/>
          <w:bCs/>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Pr="004A1108" w:rsidRDefault="000521FE" w:rsidP="00761F3A">
      <w:pPr>
        <w:spacing w:before="120" w:after="120"/>
        <w:ind w:left="426" w:hanging="426"/>
        <w:jc w:val="both"/>
        <w:rPr>
          <w:rFonts w:ascii="Arial" w:hAnsi="Arial" w:cs="Arial"/>
          <w:bCs/>
        </w:rPr>
      </w:pPr>
      <w:r w:rsidRPr="004A1108">
        <w:rPr>
          <w:rFonts w:ascii="Arial" w:hAnsi="Arial" w:cs="Arial"/>
          <w:bCs/>
        </w:rPr>
        <w:t xml:space="preserve">1º. En archivo electrónico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183D0E36" w14:textId="77777777" w:rsidR="008B3A97" w:rsidRPr="004A1108" w:rsidRDefault="008B3A97" w:rsidP="008B3A97">
      <w:pPr>
        <w:spacing w:before="120" w:after="120"/>
        <w:ind w:left="426" w:hanging="426"/>
        <w:jc w:val="both"/>
        <w:rPr>
          <w:rFonts w:ascii="Arial" w:hAnsi="Arial" w:cs="Arial"/>
          <w:bCs/>
        </w:rPr>
      </w:pPr>
      <w:r w:rsidRPr="004A1108">
        <w:rPr>
          <w:rFonts w:ascii="Arial" w:hAnsi="Arial" w:cs="Arial"/>
          <w:bCs/>
        </w:rPr>
        <w:t>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la misma.</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77777777"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4A1108">
        <w:rPr>
          <w:rFonts w:ascii="Arial" w:hAnsi="Arial" w:cs="Arial"/>
          <w:b/>
          <w:bCs/>
        </w:rPr>
        <w:t>Anexo 11</w:t>
      </w:r>
      <w:r w:rsidRPr="004A1108">
        <w:rPr>
          <w:rFonts w:ascii="Arial" w:hAnsi="Arial" w:cs="Arial"/>
          <w:bCs/>
        </w:rPr>
        <w:t xml:space="preserve"> 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6CB26647" w14:textId="77777777" w:rsidR="00660803" w:rsidRPr="004A1108" w:rsidRDefault="00660803" w:rsidP="00B24902">
      <w:pPr>
        <w:pStyle w:val="Texto0"/>
        <w:tabs>
          <w:tab w:val="left" w:pos="426"/>
        </w:tabs>
        <w:spacing w:before="120" w:after="120"/>
        <w:ind w:firstLine="0"/>
        <w:rPr>
          <w:rFonts w:cs="Arial"/>
          <w:sz w:val="20"/>
          <w:lang w:eastAsia="es-MX"/>
        </w:rPr>
      </w:pPr>
    </w:p>
    <w:p w14:paraId="389563D7" w14:textId="57B6ADA3" w:rsidR="00F70339"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t xml:space="preserve">Documentación legal requerida para alta y/o actualización en el padrón de proveedores </w:t>
      </w:r>
    </w:p>
    <w:p w14:paraId="13933761" w14:textId="77777777" w:rsidR="009449F6" w:rsidRPr="004A1108" w:rsidRDefault="009449F6" w:rsidP="00A839C1">
      <w:pPr>
        <w:spacing w:before="120" w:after="120"/>
        <w:ind w:firstLine="288"/>
        <w:jc w:val="both"/>
        <w:outlineLvl w:val="0"/>
        <w:rPr>
          <w:rFonts w:ascii="Arial" w:hAnsi="Arial" w:cs="Arial"/>
          <w:b/>
          <w:szCs w:val="18"/>
          <w:u w:val="single"/>
        </w:rPr>
      </w:pPr>
    </w:p>
    <w:p w14:paraId="5623F04B" w14:textId="77777777" w:rsidR="00F70339" w:rsidRPr="004A1108"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3BC64822"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Identificación oficial del representante legal vigente (credencial para votar o pasaporte o cédula profesional).</w:t>
      </w:r>
    </w:p>
    <w:p w14:paraId="0E59F8D4"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2A89A97F" w14:textId="0E03076D" w:rsidR="00E4347D" w:rsidRPr="004A1108"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p>
    <w:p w14:paraId="3B381AA9" w14:textId="77777777" w:rsidR="00E4347D" w:rsidRPr="004A1108" w:rsidRDefault="00E4347D" w:rsidP="00E4347D">
      <w:pPr>
        <w:autoSpaceDE w:val="0"/>
        <w:autoSpaceDN w:val="0"/>
        <w:snapToGrid w:val="0"/>
        <w:jc w:val="both"/>
        <w:rPr>
          <w:rFonts w:ascii="Arial" w:hAnsi="Arial" w:cs="Arial"/>
          <w:lang w:eastAsia="es-MX"/>
        </w:rPr>
      </w:pPr>
    </w:p>
    <w:p w14:paraId="07729A6F" w14:textId="77777777" w:rsidR="00F70339" w:rsidRPr="004A1108" w:rsidRDefault="00F70339" w:rsidP="00F70339">
      <w:pPr>
        <w:autoSpaceDE w:val="0"/>
        <w:autoSpaceDN w:val="0"/>
        <w:jc w:val="both"/>
        <w:rPr>
          <w:rFonts w:ascii="Arial" w:hAnsi="Arial" w:cs="Arial"/>
          <w:b/>
          <w:sz w:val="10"/>
          <w:lang w:eastAsia="es-MX"/>
        </w:rPr>
      </w:pPr>
    </w:p>
    <w:p w14:paraId="529B4913" w14:textId="77777777" w:rsidR="00F70339" w:rsidRDefault="00F70339" w:rsidP="00F70339">
      <w:pPr>
        <w:autoSpaceDE w:val="0"/>
        <w:autoSpaceDN w:val="0"/>
        <w:jc w:val="both"/>
        <w:rPr>
          <w:rFonts w:ascii="Arial" w:hAnsi="Arial" w:cs="Arial"/>
          <w:b/>
          <w:lang w:eastAsia="es-MX"/>
        </w:rPr>
      </w:pPr>
      <w:r w:rsidRPr="004A1108">
        <w:rPr>
          <w:rFonts w:ascii="Arial" w:hAnsi="Arial" w:cs="Arial"/>
          <w:b/>
          <w:lang w:eastAsia="es-MX"/>
        </w:rPr>
        <w:t>B. Persona física</w:t>
      </w:r>
    </w:p>
    <w:p w14:paraId="14E9E7FE" w14:textId="77777777" w:rsidR="00E717C5" w:rsidRPr="004A1108" w:rsidRDefault="00E717C5" w:rsidP="00F70339">
      <w:pPr>
        <w:autoSpaceDE w:val="0"/>
        <w:autoSpaceDN w:val="0"/>
        <w:jc w:val="both"/>
        <w:rPr>
          <w:rFonts w:ascii="Arial" w:hAnsi="Arial" w:cs="Arial"/>
          <w:b/>
          <w:lang w:eastAsia="es-MX"/>
        </w:rPr>
      </w:pPr>
    </w:p>
    <w:p w14:paraId="2A4F32F3" w14:textId="41A9768D"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Identificación oficial vigente (credencial para votar o pasaporte o cédula profesional).</w:t>
      </w:r>
    </w:p>
    <w:p w14:paraId="3B624DF9"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Constancia de alta ante la SHCP: formato R1 o Acuse electrónico con sello digital emitido por el Servicio de Administración Tributaria.</w:t>
      </w:r>
    </w:p>
    <w:p w14:paraId="45561E0D"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492AF2CD" w14:textId="77777777" w:rsidR="00C31A4B" w:rsidRPr="004A1108" w:rsidRDefault="00C31A4B" w:rsidP="00C31A4B">
      <w:pPr>
        <w:pStyle w:val="Textocomentario"/>
        <w:jc w:val="both"/>
        <w:rPr>
          <w:rFonts w:ascii="Arial" w:hAnsi="Arial" w:cs="Arial"/>
        </w:rPr>
      </w:pPr>
    </w:p>
    <w:p w14:paraId="3054CB8B" w14:textId="77777777" w:rsidR="0080522E" w:rsidRPr="004A1108"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088B6147" w14:textId="77777777" w:rsidR="00981205" w:rsidRDefault="00981205" w:rsidP="00C31A4B">
      <w:pPr>
        <w:pStyle w:val="Textocomentario"/>
        <w:jc w:val="both"/>
        <w:rPr>
          <w:rStyle w:val="Hipervnculo"/>
          <w:rFonts w:ascii="Arial" w:hAnsi="Arial" w:cs="Arial"/>
          <w:noProof/>
          <w:kern w:val="32"/>
          <w:sz w:val="18"/>
          <w:szCs w:val="18"/>
        </w:rPr>
      </w:pPr>
    </w:p>
    <w:p w14:paraId="63C195A9" w14:textId="77777777" w:rsidR="00981205" w:rsidRDefault="00981205" w:rsidP="00C31A4B">
      <w:pPr>
        <w:pStyle w:val="Textocomentario"/>
        <w:jc w:val="both"/>
        <w:rPr>
          <w:rStyle w:val="Hipervnculo"/>
          <w:rFonts w:ascii="Arial" w:hAnsi="Arial" w:cs="Arial"/>
          <w:noProof/>
          <w:kern w:val="32"/>
          <w:sz w:val="18"/>
          <w:szCs w:val="18"/>
        </w:rPr>
      </w:pPr>
    </w:p>
    <w:p w14:paraId="0DEE6AF6" w14:textId="77777777" w:rsidR="00981205" w:rsidRDefault="00981205" w:rsidP="00C31A4B">
      <w:pPr>
        <w:pStyle w:val="Textocomentario"/>
        <w:jc w:val="both"/>
        <w:rPr>
          <w:rStyle w:val="Hipervnculo"/>
          <w:rFonts w:ascii="Arial" w:hAnsi="Arial" w:cs="Arial"/>
          <w:noProof/>
          <w:kern w:val="32"/>
          <w:sz w:val="18"/>
          <w:szCs w:val="18"/>
        </w:rPr>
      </w:pPr>
    </w:p>
    <w:p w14:paraId="61D0DC56" w14:textId="77777777" w:rsidR="00981205" w:rsidRDefault="00981205" w:rsidP="00C31A4B">
      <w:pPr>
        <w:pStyle w:val="Textocomentario"/>
        <w:jc w:val="both"/>
        <w:rPr>
          <w:rStyle w:val="Hipervnculo"/>
          <w:rFonts w:ascii="Arial" w:hAnsi="Arial" w:cs="Arial"/>
          <w:noProof/>
          <w:kern w:val="32"/>
          <w:sz w:val="18"/>
          <w:szCs w:val="18"/>
        </w:rPr>
      </w:pPr>
    </w:p>
    <w:p w14:paraId="6D8F065F" w14:textId="77777777" w:rsidR="00981205" w:rsidRDefault="00981205" w:rsidP="00C31A4B">
      <w:pPr>
        <w:pStyle w:val="Textocomentario"/>
        <w:jc w:val="both"/>
        <w:rPr>
          <w:rStyle w:val="Hipervnculo"/>
          <w:rFonts w:ascii="Arial" w:hAnsi="Arial" w:cs="Arial"/>
          <w:noProof/>
          <w:kern w:val="32"/>
          <w:sz w:val="18"/>
          <w:szCs w:val="18"/>
        </w:rPr>
      </w:pPr>
    </w:p>
    <w:p w14:paraId="110B95B8" w14:textId="77777777" w:rsidR="00981205" w:rsidRDefault="00981205" w:rsidP="00C31A4B">
      <w:pPr>
        <w:pStyle w:val="Textocomentario"/>
        <w:jc w:val="both"/>
        <w:rPr>
          <w:rStyle w:val="Hipervnculo"/>
          <w:rFonts w:ascii="Arial" w:hAnsi="Arial" w:cs="Arial"/>
          <w:noProof/>
          <w:kern w:val="32"/>
          <w:sz w:val="18"/>
          <w:szCs w:val="18"/>
        </w:rPr>
      </w:pPr>
    </w:p>
    <w:p w14:paraId="0B96B937" w14:textId="77777777" w:rsidR="00981205" w:rsidRDefault="00981205" w:rsidP="00C31A4B">
      <w:pPr>
        <w:pStyle w:val="Textocomentario"/>
        <w:jc w:val="both"/>
        <w:rPr>
          <w:rStyle w:val="Hipervnculo"/>
          <w:rFonts w:ascii="Arial" w:hAnsi="Arial" w:cs="Arial"/>
          <w:noProof/>
          <w:kern w:val="32"/>
          <w:sz w:val="18"/>
          <w:szCs w:val="18"/>
        </w:rPr>
      </w:pPr>
    </w:p>
    <w:p w14:paraId="77AAE2CC" w14:textId="77777777" w:rsidR="00981205" w:rsidRDefault="00981205" w:rsidP="00C31A4B">
      <w:pPr>
        <w:pStyle w:val="Textocomentario"/>
        <w:jc w:val="both"/>
        <w:rPr>
          <w:rStyle w:val="Hipervnculo"/>
          <w:rFonts w:ascii="Arial" w:hAnsi="Arial" w:cs="Arial"/>
          <w:noProof/>
          <w:kern w:val="32"/>
          <w:sz w:val="18"/>
          <w:szCs w:val="18"/>
        </w:rPr>
      </w:pPr>
    </w:p>
    <w:p w14:paraId="2D4AEEA3" w14:textId="77777777" w:rsidR="00981205" w:rsidRDefault="00981205" w:rsidP="00C31A4B">
      <w:pPr>
        <w:pStyle w:val="Textocomentario"/>
        <w:jc w:val="both"/>
        <w:rPr>
          <w:rStyle w:val="Hipervnculo"/>
          <w:rFonts w:ascii="Arial" w:hAnsi="Arial" w:cs="Arial"/>
          <w:noProof/>
          <w:kern w:val="32"/>
          <w:sz w:val="18"/>
          <w:szCs w:val="18"/>
        </w:rPr>
      </w:pPr>
    </w:p>
    <w:p w14:paraId="70A0B6EF" w14:textId="77777777" w:rsidR="00981205" w:rsidRDefault="00981205" w:rsidP="00C31A4B">
      <w:pPr>
        <w:pStyle w:val="Textocomentario"/>
        <w:jc w:val="both"/>
        <w:rPr>
          <w:rStyle w:val="Hipervnculo"/>
          <w:rFonts w:ascii="Arial" w:hAnsi="Arial" w:cs="Arial"/>
          <w:noProof/>
          <w:kern w:val="32"/>
          <w:sz w:val="18"/>
          <w:szCs w:val="18"/>
        </w:rPr>
      </w:pPr>
    </w:p>
    <w:p w14:paraId="14CDA5CD" w14:textId="77777777" w:rsidR="00981205" w:rsidRDefault="00981205" w:rsidP="00C31A4B">
      <w:pPr>
        <w:pStyle w:val="Textocomentario"/>
        <w:jc w:val="both"/>
        <w:rPr>
          <w:rStyle w:val="Hipervnculo"/>
          <w:rFonts w:ascii="Arial" w:hAnsi="Arial" w:cs="Arial"/>
          <w:noProof/>
          <w:kern w:val="32"/>
          <w:sz w:val="18"/>
          <w:szCs w:val="18"/>
        </w:rPr>
      </w:pPr>
    </w:p>
    <w:p w14:paraId="2DE1964E" w14:textId="77777777" w:rsidR="00981205" w:rsidRDefault="00981205" w:rsidP="00C31A4B">
      <w:pPr>
        <w:pStyle w:val="Textocomentario"/>
        <w:jc w:val="both"/>
        <w:rPr>
          <w:rStyle w:val="Hipervnculo"/>
          <w:rFonts w:ascii="Arial" w:hAnsi="Arial" w:cs="Arial"/>
          <w:noProof/>
          <w:kern w:val="32"/>
          <w:sz w:val="18"/>
          <w:szCs w:val="18"/>
        </w:rPr>
      </w:pPr>
    </w:p>
    <w:p w14:paraId="12D51DD8" w14:textId="77777777" w:rsidR="00981205" w:rsidRDefault="00981205" w:rsidP="00C31A4B">
      <w:pPr>
        <w:pStyle w:val="Textocomentario"/>
        <w:jc w:val="both"/>
        <w:rPr>
          <w:rStyle w:val="Hipervnculo"/>
          <w:rFonts w:ascii="Arial" w:hAnsi="Arial" w:cs="Arial"/>
          <w:noProof/>
          <w:kern w:val="32"/>
          <w:sz w:val="18"/>
          <w:szCs w:val="18"/>
        </w:rPr>
      </w:pPr>
    </w:p>
    <w:p w14:paraId="6CCD735A" w14:textId="77777777" w:rsidR="00981205" w:rsidRDefault="00981205" w:rsidP="00C31A4B">
      <w:pPr>
        <w:pStyle w:val="Textocomentario"/>
        <w:jc w:val="both"/>
        <w:rPr>
          <w:rStyle w:val="Hipervnculo"/>
          <w:rFonts w:ascii="Arial" w:hAnsi="Arial" w:cs="Arial"/>
          <w:noProof/>
          <w:kern w:val="32"/>
          <w:sz w:val="18"/>
          <w:szCs w:val="18"/>
        </w:rPr>
      </w:pPr>
    </w:p>
    <w:p w14:paraId="4910D006" w14:textId="77777777" w:rsidR="00981205" w:rsidRDefault="00981205" w:rsidP="00C31A4B">
      <w:pPr>
        <w:pStyle w:val="Textocomentario"/>
        <w:jc w:val="both"/>
        <w:rPr>
          <w:rStyle w:val="Hipervnculo"/>
          <w:rFonts w:ascii="Arial" w:hAnsi="Arial" w:cs="Arial"/>
          <w:noProof/>
          <w:kern w:val="32"/>
          <w:sz w:val="18"/>
          <w:szCs w:val="18"/>
        </w:rPr>
      </w:pPr>
    </w:p>
    <w:p w14:paraId="53456EBB" w14:textId="77777777" w:rsidR="0014273F" w:rsidRDefault="0014273F" w:rsidP="00C31A4B">
      <w:pPr>
        <w:pStyle w:val="Textocomentario"/>
        <w:jc w:val="both"/>
        <w:rPr>
          <w:rStyle w:val="Hipervnculo"/>
          <w:rFonts w:ascii="Arial" w:hAnsi="Arial" w:cs="Arial"/>
          <w:noProof/>
          <w:kern w:val="32"/>
          <w:sz w:val="18"/>
          <w:szCs w:val="18"/>
        </w:rPr>
      </w:pPr>
    </w:p>
    <w:p w14:paraId="3F7802DF" w14:textId="77777777" w:rsidR="0014273F" w:rsidRDefault="0014273F" w:rsidP="00C31A4B">
      <w:pPr>
        <w:pStyle w:val="Textocomentario"/>
        <w:jc w:val="both"/>
        <w:rPr>
          <w:rStyle w:val="Hipervnculo"/>
          <w:rFonts w:ascii="Arial" w:hAnsi="Arial" w:cs="Arial"/>
          <w:noProof/>
          <w:kern w:val="32"/>
          <w:sz w:val="18"/>
          <w:szCs w:val="18"/>
        </w:rPr>
      </w:pPr>
    </w:p>
    <w:p w14:paraId="73522A56" w14:textId="77777777" w:rsidR="00981205" w:rsidRDefault="00981205" w:rsidP="00C31A4B">
      <w:pPr>
        <w:pStyle w:val="Textocomentario"/>
        <w:jc w:val="both"/>
        <w:rPr>
          <w:rStyle w:val="Hipervnculo"/>
          <w:rFonts w:ascii="Arial" w:hAnsi="Arial" w:cs="Arial"/>
          <w:noProof/>
          <w:kern w:val="32"/>
          <w:sz w:val="18"/>
          <w:szCs w:val="18"/>
        </w:rPr>
      </w:pPr>
    </w:p>
    <w:p w14:paraId="545AC7FE" w14:textId="77777777" w:rsidR="00981205" w:rsidRPr="004A1108" w:rsidRDefault="00981205" w:rsidP="00C31A4B">
      <w:pPr>
        <w:pStyle w:val="Textocomentario"/>
        <w:jc w:val="both"/>
        <w:rPr>
          <w:rStyle w:val="Hipervnculo"/>
          <w:rFonts w:ascii="Arial" w:hAnsi="Arial" w:cs="Arial"/>
          <w:noProof/>
          <w:kern w:val="32"/>
          <w:sz w:val="18"/>
          <w:szCs w:val="18"/>
        </w:rPr>
      </w:pP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Introducción</w:t>
      </w:r>
    </w:p>
    <w:p w14:paraId="332952E7" w14:textId="5232D4D4" w:rsidR="00852532" w:rsidRPr="004A1108" w:rsidRDefault="00852532" w:rsidP="00063D57">
      <w:pPr>
        <w:spacing w:before="120" w:after="120" w:line="276" w:lineRule="auto"/>
        <w:jc w:val="both"/>
        <w:rPr>
          <w:rFonts w:ascii="Arial" w:hAnsi="Arial" w:cs="Arial"/>
        </w:rPr>
      </w:pPr>
      <w:r w:rsidRPr="004A1108">
        <w:rPr>
          <w:rFonts w:ascii="Arial" w:hAnsi="Arial" w:cs="Arial"/>
        </w:rPr>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sita en </w:t>
      </w:r>
      <w:r w:rsidRPr="004A1108">
        <w:rPr>
          <w:rFonts w:ascii="Arial" w:hAnsi="Arial" w:cs="Arial"/>
          <w:bCs/>
        </w:rPr>
        <w:t xml:space="preserve">Periférico Sur 4124, Torre </w:t>
      </w:r>
      <w:r w:rsidR="005B78C3" w:rsidRPr="004A1108">
        <w:rPr>
          <w:rFonts w:ascii="Arial" w:hAnsi="Arial" w:cs="Arial"/>
          <w:bCs/>
        </w:rPr>
        <w:t>Zafiro</w:t>
      </w:r>
      <w:r w:rsidRPr="004A1108">
        <w:rPr>
          <w:rFonts w:ascii="Arial" w:hAnsi="Arial" w:cs="Arial"/>
          <w:bCs/>
        </w:rPr>
        <w:t xml:space="preserve"> II, </w:t>
      </w:r>
      <w:r w:rsidR="00D36CED" w:rsidRPr="004A1108">
        <w:rPr>
          <w:rFonts w:ascii="Arial" w:hAnsi="Arial" w:cs="Arial"/>
          <w:bCs/>
        </w:rPr>
        <w:t>sexto piso</w:t>
      </w:r>
      <w:r w:rsidRPr="004A1108">
        <w:rPr>
          <w:rFonts w:ascii="Arial" w:hAnsi="Arial" w:cs="Arial"/>
          <w:bCs/>
        </w:rPr>
        <w:t xml:space="preserve">, </w:t>
      </w:r>
      <w:r w:rsidR="00523408" w:rsidRPr="004A1108">
        <w:rPr>
          <w:rFonts w:ascii="Arial" w:hAnsi="Arial" w:cs="Arial"/>
          <w:bCs/>
        </w:rPr>
        <w:t>C</w:t>
      </w:r>
      <w:r w:rsidRPr="004A1108">
        <w:rPr>
          <w:rFonts w:ascii="Arial" w:hAnsi="Arial" w:cs="Arial"/>
          <w:bCs/>
        </w:rPr>
        <w:t xml:space="preserve">olonia </w:t>
      </w:r>
      <w:r w:rsidR="001F05FC" w:rsidRPr="004A1108">
        <w:rPr>
          <w:rFonts w:ascii="Arial" w:hAnsi="Arial" w:cs="Arial"/>
          <w:bCs/>
        </w:rPr>
        <w:t>Jardines del Pedregal</w:t>
      </w:r>
      <w:r w:rsidRPr="004A1108">
        <w:rPr>
          <w:rFonts w:ascii="Arial" w:hAnsi="Arial" w:cs="Arial"/>
          <w:bCs/>
        </w:rPr>
        <w:t xml:space="preserve">, </w:t>
      </w:r>
      <w:r w:rsidR="004C421C" w:rsidRPr="004A1108">
        <w:rPr>
          <w:rFonts w:ascii="Arial" w:hAnsi="Arial" w:cs="Arial"/>
          <w:bCs/>
        </w:rPr>
        <w:t>Álvaro Obregón</w:t>
      </w:r>
      <w:r w:rsidR="00810072" w:rsidRPr="004A1108">
        <w:rPr>
          <w:rFonts w:ascii="Arial" w:hAnsi="Arial" w:cs="Arial"/>
          <w:bCs/>
        </w:rPr>
        <w:t>, C</w:t>
      </w:r>
      <w:r w:rsidRPr="004A1108">
        <w:rPr>
          <w:rFonts w:ascii="Arial" w:hAnsi="Arial" w:cs="Arial"/>
          <w:bCs/>
        </w:rPr>
        <w:t xml:space="preserve">ódigo </w:t>
      </w:r>
      <w:r w:rsidR="00810072" w:rsidRPr="004A1108">
        <w:rPr>
          <w:rFonts w:ascii="Arial" w:hAnsi="Arial" w:cs="Arial"/>
          <w:bCs/>
        </w:rPr>
        <w:t>P</w:t>
      </w:r>
      <w:r w:rsidRPr="004A1108">
        <w:rPr>
          <w:rFonts w:ascii="Arial" w:hAnsi="Arial" w:cs="Arial"/>
          <w:bCs/>
        </w:rPr>
        <w:t>ostal 01</w:t>
      </w:r>
      <w:r w:rsidR="003D5C2F" w:rsidRPr="004A1108">
        <w:rPr>
          <w:rFonts w:ascii="Arial" w:hAnsi="Arial" w:cs="Arial"/>
          <w:bCs/>
        </w:rPr>
        <w:t>900</w:t>
      </w:r>
      <w:r w:rsidRPr="004A1108">
        <w:rPr>
          <w:rFonts w:ascii="Arial" w:hAnsi="Arial" w:cs="Arial"/>
          <w:bCs/>
        </w:rPr>
        <w:t xml:space="preserve">, en la Ciudad de México,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tercero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 xml:space="preserve">23, </w:t>
      </w:r>
      <w:r w:rsidR="00284C89" w:rsidRPr="009D58B5">
        <w:rPr>
          <w:rFonts w:ascii="Arial" w:hAnsi="Arial" w:cs="Arial"/>
        </w:rPr>
        <w:t>31</w:t>
      </w:r>
      <w:r w:rsidRPr="009D58B5">
        <w:rPr>
          <w:rFonts w:ascii="Arial" w:hAnsi="Arial" w:cs="Arial"/>
        </w:rPr>
        <w:t xml:space="preserve"> fracción </w:t>
      </w:r>
      <w:r w:rsidR="00A0034B" w:rsidRPr="009D58B5">
        <w:rPr>
          <w:rFonts w:ascii="Arial" w:hAnsi="Arial" w:cs="Arial"/>
        </w:rPr>
        <w:t>I</w:t>
      </w:r>
      <w:r w:rsidR="00284C89" w:rsidRPr="009D58B5">
        <w:rPr>
          <w:rFonts w:ascii="Arial" w:hAnsi="Arial" w:cs="Arial"/>
        </w:rPr>
        <w:t xml:space="preserve">, 32 fracción </w:t>
      </w:r>
      <w:r w:rsidR="004C421C" w:rsidRPr="009D58B5">
        <w:rPr>
          <w:rFonts w:ascii="Arial" w:hAnsi="Arial" w:cs="Arial"/>
        </w:rPr>
        <w:t>I</w:t>
      </w:r>
      <w:r w:rsidR="00284C89" w:rsidRPr="009D58B5">
        <w:rPr>
          <w:rFonts w:ascii="Arial" w:hAnsi="Arial" w:cs="Arial"/>
        </w:rPr>
        <w:t>,</w:t>
      </w:r>
      <w:r w:rsidR="00AF563A" w:rsidRPr="009D58B5">
        <w:rPr>
          <w:rFonts w:ascii="Arial" w:hAnsi="Arial" w:cs="Arial"/>
        </w:rPr>
        <w:t xml:space="preserve"> </w:t>
      </w:r>
      <w:r w:rsidR="00284C89" w:rsidRPr="009D58B5">
        <w:rPr>
          <w:rFonts w:ascii="Arial" w:hAnsi="Arial" w:cs="Arial"/>
        </w:rPr>
        <w:t>35</w:t>
      </w:r>
      <w:r w:rsidRPr="009D58B5">
        <w:rPr>
          <w:rFonts w:ascii="Arial" w:hAnsi="Arial" w:cs="Arial"/>
        </w:rPr>
        <w:t xml:space="preserve"> fracción </w:t>
      </w:r>
      <w:r w:rsidR="00F70339" w:rsidRPr="009D58B5">
        <w:rPr>
          <w:rFonts w:ascii="Arial" w:hAnsi="Arial" w:cs="Arial"/>
        </w:rPr>
        <w:t>I</w:t>
      </w:r>
      <w:r w:rsidR="00395D0A" w:rsidRPr="009D58B5">
        <w:rPr>
          <w:rFonts w:ascii="Arial" w:hAnsi="Arial" w:cs="Arial"/>
        </w:rPr>
        <w:t>,</w:t>
      </w:r>
      <w:r w:rsidR="006A72F9" w:rsidRPr="009D58B5">
        <w:rPr>
          <w:rFonts w:ascii="Arial" w:hAnsi="Arial" w:cs="Arial"/>
        </w:rPr>
        <w:t xml:space="preserve"> </w:t>
      </w:r>
      <w:r w:rsidR="00B25763" w:rsidRPr="009D58B5">
        <w:rPr>
          <w:rFonts w:ascii="Arial" w:hAnsi="Arial" w:cs="Arial"/>
        </w:rPr>
        <w:t xml:space="preserve"> </w:t>
      </w:r>
      <w:r w:rsidR="00640E6A" w:rsidRPr="009D58B5">
        <w:rPr>
          <w:rFonts w:ascii="Arial" w:hAnsi="Arial" w:cs="Arial"/>
        </w:rPr>
        <w:t xml:space="preserve">y </w:t>
      </w:r>
      <w:r w:rsidR="00284C89" w:rsidRPr="009D58B5">
        <w:rPr>
          <w:rFonts w:ascii="Arial" w:hAnsi="Arial" w:cs="Arial"/>
        </w:rPr>
        <w:t>43</w:t>
      </w:r>
      <w:r w:rsidR="00CB3AC0" w:rsidRPr="009D58B5">
        <w:rPr>
          <w:rFonts w:ascii="Arial" w:hAnsi="Arial" w:cs="Arial"/>
        </w:rPr>
        <w:t xml:space="preserve"> </w:t>
      </w:r>
      <w:r w:rsidR="00A56A30" w:rsidRPr="009D58B5">
        <w:rPr>
          <w:rFonts w:ascii="Arial" w:hAnsi="Arial" w:cs="Arial"/>
        </w:rPr>
        <w:t>tercer</w:t>
      </w:r>
      <w:r w:rsidR="00A0034B" w:rsidRPr="009D58B5">
        <w:rPr>
          <w:rFonts w:ascii="Arial" w:hAnsi="Arial" w:cs="Arial"/>
        </w:rPr>
        <w:t xml:space="preserve"> </w:t>
      </w:r>
      <w:r w:rsidR="001C40F1" w:rsidRPr="009D58B5">
        <w:rPr>
          <w:rFonts w:ascii="Arial" w:hAnsi="Arial" w:cs="Arial"/>
        </w:rPr>
        <w:t>párrafo</w:t>
      </w:r>
      <w:r w:rsidR="00640E6A" w:rsidRPr="009D58B5">
        <w:rPr>
          <w:rFonts w:ascii="Arial" w:hAnsi="Arial" w:cs="Arial"/>
        </w:rPr>
        <w:t xml:space="preserve"> </w:t>
      </w:r>
      <w:r w:rsidR="00284C89" w:rsidRPr="009D58B5">
        <w:rPr>
          <w:rFonts w:ascii="Arial" w:hAnsi="Arial" w:cs="Arial"/>
        </w:rPr>
        <w:t xml:space="preserve">del </w:t>
      </w:r>
      <w:r w:rsidRPr="009D58B5">
        <w:rPr>
          <w:rFonts w:ascii="Arial" w:hAnsi="Arial" w:cs="Arial"/>
        </w:rPr>
        <w:t xml:space="preserve">REGLAMENTO; y las </w:t>
      </w:r>
      <w:r w:rsidR="00CB4A41" w:rsidRPr="009D58B5">
        <w:rPr>
          <w:rFonts w:ascii="Arial" w:hAnsi="Arial" w:cs="Arial"/>
        </w:rPr>
        <w:t xml:space="preserve">POBALINES, </w:t>
      </w:r>
      <w:r w:rsidR="00CB4A41" w:rsidRPr="004A1108">
        <w:rPr>
          <w:rFonts w:ascii="Arial" w:hAnsi="Arial" w:cs="Arial"/>
        </w:rPr>
        <w:t>así como</w:t>
      </w:r>
      <w:r w:rsidRPr="004A1108">
        <w:rPr>
          <w:rFonts w:ascii="Arial" w:hAnsi="Arial" w:cs="Arial"/>
        </w:rPr>
        <w:t xml:space="preserve"> las leyes y ordenamientos relativos y aplicables vigentes. </w:t>
      </w:r>
    </w:p>
    <w:p w14:paraId="535E3F82" w14:textId="25168453"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334EAE" w:rsidRPr="004A1108">
        <w:rPr>
          <w:rFonts w:ascii="Arial" w:hAnsi="Arial" w:cs="Arial"/>
          <w:b/>
        </w:rPr>
        <w:t>Nacional</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AB22BA" w:rsidRPr="004A1108">
        <w:rPr>
          <w:rFonts w:ascii="Arial" w:hAnsi="Arial" w:cs="Arial"/>
        </w:rPr>
        <w:t xml:space="preserve">así como de manera supletoria el </w:t>
      </w:r>
      <w:r w:rsidRPr="004A1108">
        <w:rPr>
          <w:rFonts w:ascii="Arial" w:hAnsi="Arial" w:cs="Arial"/>
        </w:rPr>
        <w:t xml:space="preserve">artículo </w:t>
      </w:r>
      <w:r w:rsidR="00024458" w:rsidRPr="004A1108">
        <w:rPr>
          <w:rFonts w:ascii="Arial" w:hAnsi="Arial" w:cs="Arial"/>
        </w:rPr>
        <w:t>49 fracción I</w:t>
      </w:r>
      <w:r w:rsidRPr="004A1108">
        <w:rPr>
          <w:rFonts w:ascii="Arial" w:hAnsi="Arial" w:cs="Arial"/>
        </w:rPr>
        <w:t xml:space="preserve">X de la Ley </w:t>
      </w:r>
      <w:r w:rsidR="00024458" w:rsidRPr="004A1108">
        <w:rPr>
          <w:rFonts w:ascii="Arial" w:hAnsi="Arial" w:cs="Arial"/>
        </w:rPr>
        <w:t>General</w:t>
      </w:r>
      <w:r w:rsidRPr="004A1108">
        <w:rPr>
          <w:rFonts w:ascii="Arial" w:hAnsi="Arial" w:cs="Arial"/>
        </w:rPr>
        <w:t xml:space="preserve"> de Responsabilidades Administrativas.</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27A16228" w:rsidR="00F94342" w:rsidRPr="004A1108" w:rsidRDefault="00AA5CD3" w:rsidP="00063D57">
      <w:pPr>
        <w:tabs>
          <w:tab w:val="left" w:pos="3686"/>
        </w:tabs>
        <w:spacing w:line="276" w:lineRule="auto"/>
        <w:jc w:val="both"/>
        <w:rPr>
          <w:rFonts w:ascii="Arial" w:hAnsi="Arial" w:cs="Arial"/>
          <w:b/>
          <w:bCs/>
        </w:rPr>
      </w:pPr>
      <w:r w:rsidRPr="004A1108">
        <w:rPr>
          <w:rFonts w:ascii="Arial" w:hAnsi="Arial" w:cs="Arial"/>
        </w:rPr>
        <w:t>El presente procedimiento para la</w:t>
      </w:r>
      <w:r w:rsidR="00B94691" w:rsidRPr="004A1108">
        <w:rPr>
          <w:rFonts w:ascii="Arial" w:hAnsi="Arial" w:cs="Arial"/>
        </w:rPr>
        <w:t xml:space="preserve"> contratación de</w:t>
      </w:r>
      <w:r w:rsidR="008B562A" w:rsidRPr="004A1108">
        <w:rPr>
          <w:rFonts w:ascii="Arial" w:hAnsi="Arial" w:cs="Arial"/>
        </w:rPr>
        <w:t>l</w:t>
      </w:r>
      <w:r w:rsidR="00B00742" w:rsidRPr="004A1108">
        <w:rPr>
          <w:rFonts w:ascii="Arial" w:hAnsi="Arial" w:cs="Arial"/>
        </w:rPr>
        <w:t xml:space="preserve"> </w:t>
      </w:r>
      <w:r w:rsidR="00C50F8D" w:rsidRPr="009D58B5">
        <w:rPr>
          <w:rFonts w:ascii="Arial" w:hAnsi="Arial" w:cs="Arial"/>
          <w:b/>
          <w:bCs/>
        </w:rPr>
        <w:t>“Servicio de Auditoría de Certificación, Auditorías de Vigilancia de 12 meses, Auditorías de Vigilancia de 24 meses y Auditorías de Recertificación al Sistema de Gestión de la Calidad, basado en la Norma ISO 9001 vigente</w:t>
      </w:r>
      <w:r w:rsidR="005C5AF2" w:rsidRPr="009D58B5">
        <w:rPr>
          <w:rFonts w:ascii="Arial" w:hAnsi="Arial" w:cs="Arial"/>
          <w:b/>
          <w:bCs/>
        </w:rPr>
        <w:t>”</w:t>
      </w:r>
      <w:r w:rsidR="00705111" w:rsidRPr="009D58B5">
        <w:rPr>
          <w:rFonts w:ascii="Arial" w:hAnsi="Arial" w:cs="Arial"/>
          <w:b/>
          <w:bCs/>
        </w:rPr>
        <w:t xml:space="preserve">, </w:t>
      </w:r>
      <w:r w:rsidR="00034D13" w:rsidRPr="009D58B5">
        <w:rPr>
          <w:rFonts w:ascii="Arial" w:hAnsi="Arial" w:cs="Arial"/>
        </w:rPr>
        <w:t>se realiza en atención a la solicitud de la</w:t>
      </w:r>
      <w:r w:rsidR="00D002E3" w:rsidRPr="009D58B5">
        <w:rPr>
          <w:rFonts w:ascii="Arial" w:hAnsi="Arial" w:cs="Arial"/>
        </w:rPr>
        <w:t xml:space="preserve"> </w:t>
      </w:r>
      <w:r w:rsidR="00C50F8D" w:rsidRPr="009D58B5">
        <w:rPr>
          <w:rFonts w:ascii="Arial" w:hAnsi="Arial" w:cs="Arial"/>
        </w:rPr>
        <w:t>Coordinación de Operación en Campo</w:t>
      </w:r>
      <w:r w:rsidR="003822A8" w:rsidRPr="009D58B5">
        <w:rPr>
          <w:rFonts w:ascii="Arial" w:hAnsi="Arial" w:cs="Arial"/>
        </w:rPr>
        <w:t xml:space="preserve"> de la </w:t>
      </w:r>
      <w:r w:rsidR="00C50F8D" w:rsidRPr="009D58B5">
        <w:rPr>
          <w:rFonts w:ascii="Arial" w:hAnsi="Arial" w:cs="Arial"/>
        </w:rPr>
        <w:t>Dirección Ejecutiva del Registro Federal de Electores</w:t>
      </w:r>
      <w:r w:rsidR="008855B6" w:rsidRPr="009D58B5">
        <w:rPr>
          <w:rFonts w:ascii="Arial" w:hAnsi="Arial" w:cs="Arial"/>
        </w:rPr>
        <w:t xml:space="preserve">, </w:t>
      </w:r>
      <w:r w:rsidR="001216F4" w:rsidRPr="009D58B5">
        <w:rPr>
          <w:rFonts w:ascii="Arial" w:hAnsi="Arial" w:cs="Arial"/>
        </w:rPr>
        <w:t xml:space="preserve">en </w:t>
      </w:r>
      <w:r w:rsidR="001216F4" w:rsidRPr="004A1108">
        <w:rPr>
          <w:rFonts w:ascii="Arial" w:hAnsi="Arial" w:cs="Arial"/>
        </w:rPr>
        <w:t>calidad de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3D4D25DB" w:rsidR="00A27497" w:rsidRPr="004A1108" w:rsidRDefault="00034D13" w:rsidP="00063D57">
      <w:pPr>
        <w:spacing w:before="120" w:after="120" w:line="276" w:lineRule="auto"/>
        <w:jc w:val="both"/>
        <w:rPr>
          <w:rFonts w:ascii="Arial" w:hAnsi="Arial" w:cs="Arial"/>
          <w:b/>
        </w:rPr>
      </w:pPr>
      <w:r w:rsidRPr="004A1108">
        <w:rPr>
          <w:rFonts w:ascii="Arial" w:hAnsi="Arial" w:cs="Arial"/>
        </w:rPr>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C22B63">
        <w:rPr>
          <w:rFonts w:ascii="Arial" w:hAnsi="Arial" w:cs="Arial"/>
          <w:b/>
        </w:rPr>
        <w:t>Trigésimo Segunda</w:t>
      </w:r>
      <w:r w:rsidR="00652DBD" w:rsidRPr="004A1108">
        <w:rPr>
          <w:rFonts w:ascii="Arial" w:hAnsi="Arial" w:cs="Arial"/>
          <w:b/>
        </w:rPr>
        <w:t xml:space="preserve"> </w:t>
      </w:r>
      <w:r w:rsidR="00C90621" w:rsidRPr="004A1108">
        <w:rPr>
          <w:rFonts w:ascii="Arial" w:hAnsi="Arial" w:cs="Arial"/>
          <w:b/>
        </w:rPr>
        <w:t xml:space="preserve">Sesión </w:t>
      </w:r>
      <w:r w:rsidR="00EA3C80">
        <w:rPr>
          <w:rFonts w:ascii="Arial" w:hAnsi="Arial" w:cs="Arial"/>
          <w:b/>
        </w:rPr>
        <w:t>Extraordinaria</w:t>
      </w:r>
      <w:r w:rsidR="009018AA">
        <w:rPr>
          <w:rFonts w:ascii="Arial" w:hAnsi="Arial" w:cs="Arial"/>
          <w:b/>
        </w:rPr>
        <w:t xml:space="preserve"> </w:t>
      </w:r>
      <w:r w:rsidRPr="004A1108">
        <w:rPr>
          <w:rFonts w:ascii="Arial" w:hAnsi="Arial" w:cs="Arial"/>
        </w:rPr>
        <w:t>celebrada con fecha</w:t>
      </w:r>
      <w:r w:rsidR="00EA3C80">
        <w:rPr>
          <w:rFonts w:ascii="Arial" w:hAnsi="Arial" w:cs="Arial"/>
        </w:rPr>
        <w:t>s</w:t>
      </w:r>
      <w:r w:rsidR="00907E10" w:rsidRPr="004A1108">
        <w:rPr>
          <w:rFonts w:ascii="Arial" w:hAnsi="Arial" w:cs="Arial"/>
          <w:b/>
        </w:rPr>
        <w:t xml:space="preserve"> </w:t>
      </w:r>
      <w:r w:rsidR="00CB4B1D">
        <w:rPr>
          <w:rFonts w:ascii="Arial" w:hAnsi="Arial" w:cs="Arial"/>
          <w:b/>
        </w:rPr>
        <w:t>14</w:t>
      </w:r>
      <w:r w:rsidR="008D1E20">
        <w:rPr>
          <w:rFonts w:ascii="Arial" w:hAnsi="Arial" w:cs="Arial"/>
          <w:b/>
        </w:rPr>
        <w:t>,</w:t>
      </w:r>
      <w:r w:rsidR="00CB4B1D">
        <w:rPr>
          <w:rFonts w:ascii="Arial" w:hAnsi="Arial" w:cs="Arial"/>
          <w:b/>
        </w:rPr>
        <w:t xml:space="preserve"> 20</w:t>
      </w:r>
      <w:r w:rsidR="009018AA">
        <w:rPr>
          <w:rFonts w:ascii="Arial" w:hAnsi="Arial" w:cs="Arial"/>
          <w:b/>
        </w:rPr>
        <w:t xml:space="preserve"> </w:t>
      </w:r>
      <w:r w:rsidR="008D1E20">
        <w:rPr>
          <w:rFonts w:ascii="Arial" w:hAnsi="Arial" w:cs="Arial"/>
          <w:b/>
        </w:rPr>
        <w:t xml:space="preserve">y 24 </w:t>
      </w:r>
      <w:r w:rsidR="009018AA">
        <w:rPr>
          <w:rFonts w:ascii="Arial" w:hAnsi="Arial" w:cs="Arial"/>
          <w:b/>
        </w:rPr>
        <w:t>de</w:t>
      </w:r>
      <w:r w:rsidR="006C5A00">
        <w:rPr>
          <w:rFonts w:ascii="Arial" w:hAnsi="Arial" w:cs="Arial"/>
          <w:b/>
        </w:rPr>
        <w:t xml:space="preserve"> </w:t>
      </w:r>
      <w:r w:rsidR="00CB4B1D">
        <w:rPr>
          <w:rFonts w:ascii="Arial" w:hAnsi="Arial" w:cs="Arial"/>
          <w:b/>
        </w:rPr>
        <w:t>noviembre</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2025</w:t>
      </w:r>
      <w:r w:rsidR="002A66E2" w:rsidRPr="004A1108">
        <w:rPr>
          <w:rFonts w:ascii="Arial" w:hAnsi="Arial" w:cs="Arial"/>
          <w:b/>
        </w:rPr>
        <w:t>.</w:t>
      </w:r>
      <w:r w:rsidR="00B10054" w:rsidRPr="004A1108">
        <w:rPr>
          <w:rFonts w:ascii="Arial" w:hAnsi="Arial" w:cs="Arial"/>
          <w:b/>
        </w:rPr>
        <w:tab/>
      </w:r>
    </w:p>
    <w:p w14:paraId="3195DE1B" w14:textId="3E5CF668" w:rsidR="009E0BC0" w:rsidRPr="004A1108" w:rsidRDefault="009E0BC0" w:rsidP="00063D57">
      <w:pPr>
        <w:spacing w:before="120" w:after="120" w:line="276" w:lineRule="auto"/>
        <w:jc w:val="both"/>
        <w:rPr>
          <w:rFonts w:ascii="Arial" w:hAnsi="Arial" w:cs="Arial"/>
          <w:b/>
        </w:rPr>
      </w:pPr>
    </w:p>
    <w:p w14:paraId="0F65B69F" w14:textId="77777777" w:rsidR="00863FDD" w:rsidRPr="004A1108" w:rsidRDefault="00863FDD" w:rsidP="00063D57">
      <w:pPr>
        <w:spacing w:before="120" w:after="120" w:line="276" w:lineRule="auto"/>
        <w:jc w:val="both"/>
        <w:rPr>
          <w:rFonts w:ascii="Arial" w:hAnsi="Arial" w:cs="Arial"/>
          <w:b/>
        </w:rPr>
      </w:pPr>
    </w:p>
    <w:p w14:paraId="2EBA561B" w14:textId="3D860FDE" w:rsidR="00994E28" w:rsidRPr="004A1108" w:rsidRDefault="00994E28" w:rsidP="00994E28">
      <w:pPr>
        <w:spacing w:before="120" w:after="120"/>
        <w:jc w:val="both"/>
        <w:rPr>
          <w:rFonts w:ascii="Arial" w:hAnsi="Arial" w:cs="Arial"/>
          <w:b/>
        </w:rPr>
      </w:pPr>
    </w:p>
    <w:p w14:paraId="5B1B8B1E" w14:textId="77777777" w:rsidR="00994E28" w:rsidRDefault="00994E28" w:rsidP="00994E28">
      <w:pPr>
        <w:spacing w:before="120" w:after="120"/>
        <w:jc w:val="both"/>
        <w:rPr>
          <w:rFonts w:ascii="Arial" w:hAnsi="Arial" w:cs="Arial"/>
          <w:b/>
        </w:rPr>
      </w:pPr>
    </w:p>
    <w:p w14:paraId="67911135" w14:textId="77777777" w:rsidR="00C6656F" w:rsidRPr="004A1108" w:rsidRDefault="00C6656F" w:rsidP="00994E28">
      <w:pPr>
        <w:spacing w:before="120" w:after="120"/>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Criterio de Evaluación</w:t>
      </w:r>
    </w:p>
    <w:p w14:paraId="1AC54182" w14:textId="3D9DED82"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t xml:space="preserve">Con fundamento en el </w:t>
      </w:r>
      <w:r w:rsidR="00A56A30" w:rsidRPr="004A1108">
        <w:rPr>
          <w:rFonts w:ascii="Arial" w:hAnsi="Arial" w:cs="Arial"/>
          <w:lang w:val="es-ES"/>
        </w:rPr>
        <w:t>tercer</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de </w:t>
      </w:r>
      <w:r w:rsidR="00A56A30" w:rsidRPr="004A1108">
        <w:rPr>
          <w:rFonts w:ascii="Arial" w:hAnsi="Arial" w:cs="Arial"/>
          <w:b/>
          <w:bCs/>
          <w:lang w:val="es-ES"/>
        </w:rPr>
        <w:t>puntos y porcentajes</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10" w:name="_Toc449979058"/>
      <w:bookmarkStart w:id="11" w:name="_Toc449979548"/>
      <w:bookmarkStart w:id="12" w:name="_Toc463973933"/>
      <w:bookmarkStart w:id="13" w:name="_Toc477352401"/>
      <w:bookmarkStart w:id="14" w:name="_Toc480826283"/>
      <w:bookmarkStart w:id="15" w:name="_Toc486343050"/>
      <w:bookmarkStart w:id="16" w:name="_Toc488428608"/>
      <w:bookmarkStart w:id="17" w:name="_Toc493501597"/>
      <w:bookmarkStart w:id="18" w:name="_Toc494211556"/>
      <w:bookmarkStart w:id="19" w:name="_Toc496883293"/>
      <w:bookmarkStart w:id="20" w:name="_Toc498523175"/>
      <w:bookmarkStart w:id="21" w:name="_Toc505704851"/>
      <w:bookmarkStart w:id="22" w:name="_Toc510612296"/>
      <w:bookmarkStart w:id="23" w:name="_Toc3538963"/>
      <w:bookmarkStart w:id="24" w:name="_Toc19704236"/>
      <w:bookmarkStart w:id="25" w:name="_Toc23410211"/>
      <w:bookmarkStart w:id="26" w:name="_Toc23957978"/>
      <w:bookmarkStart w:id="27" w:name="_Toc80883739"/>
      <w:bookmarkStart w:id="28" w:name="_Toc80890409"/>
      <w:bookmarkStart w:id="29" w:name="_Toc82529124"/>
      <w:bookmarkStart w:id="30" w:name="_Toc128403807"/>
      <w:bookmarkStart w:id="31" w:name="_Toc139655523"/>
      <w:bookmarkStart w:id="32" w:name="_Toc161343715"/>
      <w:bookmarkStart w:id="33" w:name="_Toc163151865"/>
      <w:bookmarkStart w:id="34" w:name="_Toc184325903"/>
      <w:bookmarkStart w:id="35" w:name="_Toc192504794"/>
      <w:bookmarkStart w:id="36" w:name="_Toc193296082"/>
      <w:bookmarkStart w:id="37" w:name="_Toc193881308"/>
      <w:bookmarkStart w:id="38" w:name="_Toc197702598"/>
      <w:bookmarkStart w:id="39" w:name="_Toc211504867"/>
      <w:r w:rsidRPr="004A1108">
        <w:rPr>
          <w:rFonts w:cs="Arial"/>
          <w:kern w:val="32"/>
          <w:sz w:val="22"/>
        </w:rPr>
        <w:t>F</w:t>
      </w:r>
      <w:r w:rsidR="00177AB6" w:rsidRPr="004A1108">
        <w:rPr>
          <w:rFonts w:cs="Arial"/>
          <w:kern w:val="32"/>
          <w:sz w:val="22"/>
        </w:rPr>
        <w:t>ORMA DE ADJUDICACIÓN</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21B63BF5" w14:textId="77777777" w:rsidR="00177AB6" w:rsidRPr="004A1108" w:rsidRDefault="00177AB6" w:rsidP="00177AB6">
      <w:pPr>
        <w:rPr>
          <w:rFonts w:ascii="Arial" w:hAnsi="Arial" w:cs="Arial"/>
        </w:rPr>
      </w:pPr>
    </w:p>
    <w:p w14:paraId="6726DFD9" w14:textId="528D05BA" w:rsidR="00177AB6" w:rsidRPr="004A1108" w:rsidRDefault="00177AB6" w:rsidP="00177AB6">
      <w:pPr>
        <w:tabs>
          <w:tab w:val="left" w:pos="1560"/>
        </w:tabs>
        <w:jc w:val="both"/>
        <w:rPr>
          <w:rFonts w:ascii="Arial" w:hAnsi="Arial" w:cs="Arial"/>
          <w:b/>
          <w:bCs/>
          <w:iCs/>
        </w:rPr>
      </w:pPr>
      <w:r w:rsidRPr="004A1108">
        <w:rPr>
          <w:rFonts w:ascii="Arial" w:hAnsi="Arial" w:cs="Arial"/>
          <w:bCs/>
          <w:iCs/>
        </w:rPr>
        <w:t>Con fundamento en el artículo 44 fracción I</w:t>
      </w:r>
      <w:r w:rsidR="00A56A30" w:rsidRPr="004A1108">
        <w:rPr>
          <w:rFonts w:ascii="Arial" w:hAnsi="Arial" w:cs="Arial"/>
          <w:bCs/>
          <w:iCs/>
        </w:rPr>
        <w:t xml:space="preserve"> </w:t>
      </w:r>
      <w:r w:rsidRPr="004A1108">
        <w:rPr>
          <w:rFonts w:ascii="Arial" w:hAnsi="Arial" w:cs="Arial"/>
          <w:bCs/>
          <w:iCs/>
        </w:rPr>
        <w:t xml:space="preserve">del REGLAMENTO, así como lo establecido en el </w:t>
      </w:r>
      <w:r w:rsidRPr="004A1108">
        <w:rPr>
          <w:rFonts w:ascii="Arial" w:hAnsi="Arial" w:cs="Arial"/>
          <w:b/>
          <w:bCs/>
          <w:iCs/>
        </w:rPr>
        <w:t>numeral</w:t>
      </w:r>
      <w:r w:rsidR="00F65A4A" w:rsidRPr="004A1108">
        <w:rPr>
          <w:rFonts w:ascii="Arial" w:hAnsi="Arial" w:cs="Arial"/>
          <w:b/>
          <w:bCs/>
          <w:iCs/>
        </w:rPr>
        <w:t xml:space="preserve"> </w:t>
      </w:r>
      <w:r w:rsidRPr="004A1108">
        <w:rPr>
          <w:rFonts w:ascii="Arial" w:hAnsi="Arial" w:cs="Arial"/>
          <w:b/>
          <w:bCs/>
          <w:iCs/>
        </w:rPr>
        <w:t>5.3</w:t>
      </w:r>
      <w:r w:rsidRPr="004A1108">
        <w:rPr>
          <w:rFonts w:ascii="Arial" w:hAnsi="Arial" w:cs="Arial"/>
          <w:bCs/>
          <w:iCs/>
        </w:rPr>
        <w:t xml:space="preserve"> de esta convocatoria; una vez hecha la evaluación de las proposiciones</w:t>
      </w:r>
      <w:r w:rsidR="00070538" w:rsidRPr="004A1108">
        <w:rPr>
          <w:rFonts w:ascii="Arial" w:hAnsi="Arial" w:cs="Arial"/>
          <w:bCs/>
          <w:iCs/>
        </w:rPr>
        <w:t xml:space="preserve"> respectivas</w:t>
      </w:r>
      <w:r w:rsidRPr="004A1108">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4A1108">
        <w:rPr>
          <w:rFonts w:ascii="Arial" w:hAnsi="Arial" w:cs="Arial"/>
          <w:bCs/>
          <w:iCs/>
        </w:rPr>
        <w:t>y por tanto garantiza el cumplimiento de las obligaciones respectivas y haya obtenido el mejor resultado de la evaluación</w:t>
      </w:r>
      <w:r w:rsidR="00B4408C" w:rsidRPr="004A1108">
        <w:rPr>
          <w:rFonts w:ascii="Arial" w:hAnsi="Arial" w:cs="Arial"/>
          <w:bCs/>
          <w:iCs/>
        </w:rPr>
        <w:t xml:space="preserve"> combinada</w:t>
      </w:r>
      <w:r w:rsidR="00A56A30" w:rsidRPr="004A1108">
        <w:rPr>
          <w:rFonts w:ascii="Arial" w:hAnsi="Arial" w:cs="Arial"/>
          <w:bCs/>
          <w:iCs/>
        </w:rPr>
        <w:t xml:space="preserve"> de puntos y porcentajes.</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A97B71"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w:t>
      </w:r>
      <w:r w:rsidRPr="009D58B5">
        <w:rPr>
          <w:rFonts w:cs="Arial"/>
          <w:b w:val="0"/>
          <w:bCs/>
          <w:iCs/>
          <w:sz w:val="20"/>
          <w:lang w:val="es-MX"/>
        </w:rPr>
        <w:t>comprende</w:t>
      </w:r>
      <w:r w:rsidR="00E55F2F" w:rsidRPr="009D58B5">
        <w:rPr>
          <w:rFonts w:cs="Arial"/>
          <w:bCs/>
          <w:iCs/>
          <w:sz w:val="20"/>
          <w:lang w:val="es-MX"/>
        </w:rPr>
        <w:t xml:space="preserve"> </w:t>
      </w:r>
      <w:r w:rsidR="0083268C" w:rsidRPr="009D58B5">
        <w:rPr>
          <w:rFonts w:cs="Arial"/>
          <w:bCs/>
          <w:iCs/>
          <w:sz w:val="20"/>
          <w:lang w:val="es-MX"/>
        </w:rPr>
        <w:t>1</w:t>
      </w:r>
      <w:r w:rsidRPr="009D58B5">
        <w:rPr>
          <w:rFonts w:cs="Arial"/>
          <w:bCs/>
          <w:iCs/>
          <w:sz w:val="20"/>
          <w:lang w:val="es-MX"/>
        </w:rPr>
        <w:t xml:space="preserve"> (</w:t>
      </w:r>
      <w:r w:rsidR="0083268C" w:rsidRPr="009D58B5">
        <w:rPr>
          <w:rFonts w:cs="Arial"/>
          <w:bCs/>
          <w:iCs/>
          <w:sz w:val="20"/>
          <w:lang w:val="es-MX"/>
        </w:rPr>
        <w:t>una</w:t>
      </w:r>
      <w:r w:rsidRPr="009D58B5">
        <w:rPr>
          <w:rFonts w:cs="Arial"/>
          <w:bCs/>
          <w:iCs/>
          <w:sz w:val="20"/>
          <w:lang w:val="es-MX"/>
        </w:rPr>
        <w:t>) partida</w:t>
      </w:r>
      <w:r w:rsidRPr="009D58B5">
        <w:rPr>
          <w:rFonts w:cs="Arial"/>
          <w:b w:val="0"/>
          <w:bCs/>
          <w:iCs/>
          <w:sz w:val="20"/>
          <w:lang w:val="es-MX"/>
        </w:rPr>
        <w:t xml:space="preserve">, por </w:t>
      </w:r>
      <w:r w:rsidRPr="00A97B71">
        <w:rPr>
          <w:rFonts w:cs="Arial"/>
          <w:b w:val="0"/>
          <w:bCs/>
          <w:iCs/>
          <w:sz w:val="20"/>
          <w:lang w:val="es-MX"/>
        </w:rPr>
        <w:t>lo tanto, la adjudicación del contrato será a un</w:t>
      </w:r>
      <w:r w:rsidR="00FE4E4F" w:rsidRPr="00A97B71">
        <w:rPr>
          <w:rFonts w:cs="Arial"/>
          <w:b w:val="0"/>
          <w:bCs/>
          <w:iCs/>
          <w:sz w:val="20"/>
          <w:lang w:val="es-MX"/>
        </w:rPr>
        <w:t xml:space="preserve"> </w:t>
      </w:r>
      <w:r w:rsidR="0083268C" w:rsidRPr="00A97B71">
        <w:rPr>
          <w:rFonts w:cs="Arial"/>
          <w:b w:val="0"/>
          <w:bCs/>
          <w:iCs/>
          <w:sz w:val="20"/>
          <w:lang w:val="es-MX"/>
        </w:rPr>
        <w:t>solo</w:t>
      </w:r>
      <w:r w:rsidR="00765D60" w:rsidRPr="00A97B71">
        <w:rPr>
          <w:rFonts w:cs="Arial"/>
          <w:b w:val="0"/>
          <w:bCs/>
          <w:iCs/>
          <w:sz w:val="20"/>
          <w:lang w:val="es-MX"/>
        </w:rPr>
        <w:t xml:space="preserve"> </w:t>
      </w:r>
      <w:r w:rsidRPr="00A97B71">
        <w:rPr>
          <w:rFonts w:cs="Arial"/>
          <w:b w:val="0"/>
          <w:bCs/>
          <w:iCs/>
          <w:sz w:val="20"/>
          <w:lang w:val="es-MX"/>
        </w:rPr>
        <w:t>LICITANTE.</w:t>
      </w:r>
    </w:p>
    <w:p w14:paraId="5831A124" w14:textId="02FFC630" w:rsidR="00792EBB" w:rsidRPr="004A1108" w:rsidRDefault="00792EBB" w:rsidP="00177AB6">
      <w:pPr>
        <w:pStyle w:val="Ttulo"/>
        <w:ind w:firstLine="0"/>
        <w:jc w:val="both"/>
        <w:rPr>
          <w:rFonts w:cs="Arial"/>
          <w:b w:val="0"/>
          <w:bCs/>
          <w:iCs/>
          <w:sz w:val="20"/>
          <w:lang w:val="es-MX"/>
        </w:rPr>
      </w:pPr>
    </w:p>
    <w:p w14:paraId="2962C654" w14:textId="4C1BA623" w:rsidR="00792EBB" w:rsidRPr="004A1108" w:rsidRDefault="00792EBB" w:rsidP="00177AB6">
      <w:pPr>
        <w:pStyle w:val="Ttulo"/>
        <w:ind w:firstLine="0"/>
        <w:jc w:val="both"/>
        <w:rPr>
          <w:rFonts w:cs="Arial"/>
          <w:b w:val="0"/>
          <w:bCs/>
          <w:iCs/>
          <w:sz w:val="20"/>
          <w:lang w:val="es-MX"/>
        </w:rPr>
      </w:pPr>
    </w:p>
    <w:p w14:paraId="5BC16547" w14:textId="77777777" w:rsidR="00863FDD" w:rsidRPr="004A1108" w:rsidRDefault="00863FDD" w:rsidP="00177AB6">
      <w:pPr>
        <w:pStyle w:val="Ttulo"/>
        <w:ind w:firstLine="0"/>
        <w:jc w:val="both"/>
        <w:rPr>
          <w:rFonts w:cs="Arial"/>
          <w:b w:val="0"/>
          <w:bCs/>
          <w:iCs/>
          <w:sz w:val="20"/>
          <w:lang w:val="es-MX"/>
        </w:rPr>
      </w:pPr>
    </w:p>
    <w:p w14:paraId="1FD46394" w14:textId="77777777" w:rsidR="001C1E7D" w:rsidRPr="004A1108"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040C9A03" w14:textId="77777777" w:rsidR="00CB218A" w:rsidRDefault="00CB218A" w:rsidP="00177AB6">
      <w:pPr>
        <w:pStyle w:val="Ttulo"/>
        <w:ind w:firstLine="0"/>
        <w:jc w:val="both"/>
        <w:rPr>
          <w:rFonts w:cs="Arial"/>
          <w:b w:val="0"/>
          <w:bCs/>
          <w:iCs/>
          <w:sz w:val="20"/>
          <w:lang w:val="es-MX"/>
        </w:rPr>
      </w:pPr>
    </w:p>
    <w:p w14:paraId="4612AE1B" w14:textId="77777777" w:rsidR="00CB218A" w:rsidRDefault="00CB218A" w:rsidP="00177AB6">
      <w:pPr>
        <w:pStyle w:val="Ttulo"/>
        <w:ind w:firstLine="0"/>
        <w:jc w:val="both"/>
        <w:rPr>
          <w:rFonts w:cs="Arial"/>
          <w:b w:val="0"/>
          <w:bCs/>
          <w:iCs/>
          <w:sz w:val="20"/>
          <w:lang w:val="es-MX"/>
        </w:rPr>
      </w:pPr>
    </w:p>
    <w:p w14:paraId="109EA10D" w14:textId="77777777" w:rsidR="00CB218A" w:rsidRDefault="00CB218A" w:rsidP="00177AB6">
      <w:pPr>
        <w:pStyle w:val="Ttulo"/>
        <w:ind w:firstLine="0"/>
        <w:jc w:val="both"/>
        <w:rPr>
          <w:rFonts w:cs="Arial"/>
          <w:b w:val="0"/>
          <w:bCs/>
          <w:iCs/>
          <w:sz w:val="20"/>
          <w:lang w:val="es-MX"/>
        </w:rPr>
      </w:pPr>
    </w:p>
    <w:p w14:paraId="6811C38E" w14:textId="77777777" w:rsidR="00CB218A" w:rsidRDefault="00CB218A" w:rsidP="00177AB6">
      <w:pPr>
        <w:pStyle w:val="Ttulo"/>
        <w:ind w:firstLine="0"/>
        <w:jc w:val="both"/>
        <w:rPr>
          <w:rFonts w:cs="Arial"/>
          <w:b w:val="0"/>
          <w:bCs/>
          <w:iCs/>
          <w:sz w:val="20"/>
          <w:lang w:val="es-MX"/>
        </w:rPr>
      </w:pPr>
    </w:p>
    <w:p w14:paraId="599CA4E3" w14:textId="77777777" w:rsidR="00CB218A" w:rsidRDefault="00CB218A" w:rsidP="00177AB6">
      <w:pPr>
        <w:pStyle w:val="Ttulo"/>
        <w:ind w:firstLine="0"/>
        <w:jc w:val="both"/>
        <w:rPr>
          <w:rFonts w:cs="Arial"/>
          <w:b w:val="0"/>
          <w:bCs/>
          <w:iCs/>
          <w:sz w:val="20"/>
          <w:lang w:val="es-MX"/>
        </w:rPr>
      </w:pPr>
    </w:p>
    <w:p w14:paraId="4D912718" w14:textId="77777777" w:rsidR="00CB218A" w:rsidRDefault="00CB218A"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Transparencia y Acceso a la Información</w:t>
      </w:r>
    </w:p>
    <w:p w14:paraId="7B9BEE88" w14:textId="77777777"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284FD31C" w14:textId="77777777" w:rsidR="00705111" w:rsidRPr="009C6620" w:rsidRDefault="00705111" w:rsidP="00705111">
      <w:pPr>
        <w:tabs>
          <w:tab w:val="left" w:pos="3686"/>
        </w:tabs>
        <w:spacing w:before="120" w:after="120"/>
        <w:jc w:val="center"/>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77777777" w:rsidR="00622375" w:rsidRDefault="00622375" w:rsidP="00774188">
      <w:pPr>
        <w:tabs>
          <w:tab w:val="left" w:pos="3686"/>
        </w:tabs>
        <w:spacing w:before="120" w:after="120"/>
        <w:jc w:val="both"/>
        <w:rPr>
          <w:rFonts w:ascii="Arial" w:hAnsi="Arial" w:cs="Arial"/>
          <w:lang w:eastAsia="es-MX"/>
        </w:rPr>
      </w:pPr>
    </w:p>
    <w:p w14:paraId="3372C997" w14:textId="77777777" w:rsidR="00622375" w:rsidRDefault="00622375" w:rsidP="00774188">
      <w:pPr>
        <w:tabs>
          <w:tab w:val="left" w:pos="3686"/>
        </w:tabs>
        <w:spacing w:before="120" w:after="120"/>
        <w:jc w:val="both"/>
        <w:rPr>
          <w:rFonts w:ascii="Arial" w:hAnsi="Arial" w:cs="Arial"/>
          <w:lang w:eastAsia="es-MX"/>
        </w:rPr>
      </w:pPr>
    </w:p>
    <w:p w14:paraId="53613BB8" w14:textId="77777777" w:rsidR="00622375" w:rsidRDefault="00622375" w:rsidP="00774188">
      <w:pPr>
        <w:tabs>
          <w:tab w:val="left" w:pos="3686"/>
        </w:tabs>
        <w:spacing w:before="120" w:after="120"/>
        <w:jc w:val="both"/>
        <w:rPr>
          <w:rFonts w:ascii="Arial" w:hAnsi="Arial" w:cs="Arial"/>
          <w:lang w:eastAsia="es-MX"/>
        </w:rPr>
      </w:pPr>
    </w:p>
    <w:p w14:paraId="526604F3" w14:textId="77777777" w:rsidR="00A003BC" w:rsidRDefault="00A003BC" w:rsidP="00774188">
      <w:pPr>
        <w:tabs>
          <w:tab w:val="left" w:pos="3686"/>
        </w:tabs>
        <w:spacing w:before="120" w:after="120"/>
        <w:jc w:val="both"/>
        <w:rPr>
          <w:rFonts w:ascii="Arial" w:hAnsi="Arial" w:cs="Arial"/>
          <w:lang w:eastAsia="es-MX"/>
        </w:rPr>
      </w:pPr>
    </w:p>
    <w:p w14:paraId="66CE3BFB"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2956A180" w14:textId="77777777" w:rsidR="00652A59" w:rsidRDefault="00652A59" w:rsidP="00EE5879">
      <w:pPr>
        <w:tabs>
          <w:tab w:val="left" w:pos="3686"/>
        </w:tabs>
        <w:spacing w:before="120" w:after="120"/>
        <w:jc w:val="center"/>
        <w:outlineLvl w:val="0"/>
        <w:rPr>
          <w:rFonts w:ascii="Arial" w:hAnsi="Arial" w:cs="Arial"/>
          <w:b/>
          <w:smallCaps/>
          <w:sz w:val="28"/>
          <w:szCs w:val="28"/>
        </w:rPr>
      </w:pPr>
    </w:p>
    <w:p w14:paraId="792EFE59"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7FC28061"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Administrador</w:t>
      </w:r>
      <w:r w:rsidR="006E550C" w:rsidRPr="004A1108">
        <w:rPr>
          <w:rFonts w:cs="Arial"/>
          <w:b/>
          <w:sz w:val="20"/>
        </w:rPr>
        <w:t>a</w:t>
      </w:r>
      <w:r w:rsidRPr="004A1108">
        <w:rPr>
          <w:rFonts w:cs="Arial"/>
          <w:b/>
          <w:sz w:val="20"/>
        </w:rPr>
        <w:t xml:space="preserve">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Default="00070538" w:rsidP="00E35F3A">
      <w:pPr>
        <w:pStyle w:val="Texto0"/>
        <w:numPr>
          <w:ilvl w:val="0"/>
          <w:numId w:val="28"/>
        </w:numPr>
        <w:spacing w:before="120" w:after="120" w:line="240" w:lineRule="auto"/>
        <w:ind w:left="567" w:hanging="283"/>
        <w:rPr>
          <w:rFonts w:cs="Arial"/>
          <w:sz w:val="20"/>
        </w:rPr>
      </w:pPr>
      <w:r w:rsidRPr="004A1108">
        <w:rPr>
          <w:rFonts w:cs="Arial"/>
          <w:b/>
          <w:sz w:val="20"/>
        </w:rPr>
        <w:t>DEA:</w:t>
      </w:r>
      <w:r w:rsidRPr="004A1108">
        <w:rPr>
          <w:rFonts w:cs="Arial"/>
          <w:sz w:val="20"/>
        </w:rPr>
        <w:t xml:space="preserve"> Dirección Ejecutiva de Administración;</w:t>
      </w:r>
    </w:p>
    <w:p w14:paraId="36FFB8A8" w14:textId="57651020" w:rsidR="008D55BC" w:rsidRPr="009D58B5" w:rsidRDefault="008D55BC" w:rsidP="00E35F3A">
      <w:pPr>
        <w:pStyle w:val="Texto0"/>
        <w:numPr>
          <w:ilvl w:val="0"/>
          <w:numId w:val="28"/>
        </w:numPr>
        <w:spacing w:before="120" w:after="120" w:line="240" w:lineRule="auto"/>
        <w:ind w:left="567" w:hanging="283"/>
        <w:rPr>
          <w:rFonts w:cs="Arial"/>
          <w:sz w:val="20"/>
        </w:rPr>
      </w:pPr>
      <w:r w:rsidRPr="009D58B5">
        <w:rPr>
          <w:rFonts w:cs="Arial"/>
          <w:b/>
          <w:sz w:val="20"/>
        </w:rPr>
        <w:t>DE</w:t>
      </w:r>
      <w:r w:rsidR="0013063B" w:rsidRPr="009D58B5">
        <w:rPr>
          <w:rFonts w:cs="Arial"/>
          <w:b/>
          <w:sz w:val="20"/>
        </w:rPr>
        <w:t>RFE</w:t>
      </w:r>
      <w:r w:rsidRPr="009D58B5">
        <w:rPr>
          <w:rFonts w:cs="Arial"/>
          <w:b/>
          <w:sz w:val="20"/>
        </w:rPr>
        <w:t xml:space="preserve">: </w:t>
      </w:r>
      <w:r w:rsidR="0013063B" w:rsidRPr="009D58B5">
        <w:rPr>
          <w:rFonts w:cs="Arial"/>
          <w:bCs/>
          <w:sz w:val="20"/>
        </w:rPr>
        <w:t>Dirección Ejecutiva del Registro Federal de Electores</w:t>
      </w:r>
      <w:r w:rsidRPr="009D58B5">
        <w:rPr>
          <w:rFonts w:cs="Arial"/>
          <w:bCs/>
          <w:sz w:val="20"/>
        </w:rPr>
        <w:t>.</w:t>
      </w:r>
    </w:p>
    <w:p w14:paraId="7B63B7F9" w14:textId="754E2CED"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3B95C9A3" w14:textId="28BA695B"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Precio no aceptable:</w:t>
      </w:r>
      <w:r w:rsidRPr="004A1108">
        <w:rPr>
          <w:rFonts w:cs="Arial"/>
          <w:sz w:val="20"/>
        </w:rPr>
        <w:t xml:space="preserve"> Es aquél que, derivado de la investigación de mercado realizada, resulte superior en un diez por ciento al ofertado respecto del que se observa como mediana en dicha </w:t>
      </w:r>
      <w:r w:rsidRPr="004A1108">
        <w:rPr>
          <w:rFonts w:cs="Arial"/>
          <w:sz w:val="20"/>
        </w:rPr>
        <w:lastRenderedPageBreak/>
        <w:t>investigación o en su defecto, el promedio de las ofertas presentadas en la misma Licitación e Invitación a cuando menos tres personas;</w:t>
      </w:r>
    </w:p>
    <w:p w14:paraId="15BB0C9D" w14:textId="31C9F4CB"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015E46F6" w14:textId="6C243E61" w:rsidR="00851512" w:rsidRPr="00341840"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0777B38B" w14:textId="77777777" w:rsidR="009F3ED6" w:rsidRDefault="00896295" w:rsidP="00805ADF">
      <w:pPr>
        <w:spacing w:line="276" w:lineRule="auto"/>
        <w:jc w:val="center"/>
        <w:outlineLvl w:val="0"/>
        <w:rPr>
          <w:noProof/>
        </w:rPr>
      </w:pPr>
      <w:bookmarkStart w:id="40"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413BF3B8" w14:textId="024D2FB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69" w:history="1">
        <w:r w:rsidRPr="00566971">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INFORMACIÓN GENÉRICA Y ALCANCE DE LA CONTRATACIÓN</w:t>
        </w:r>
        <w:r>
          <w:rPr>
            <w:webHidden/>
          </w:rPr>
          <w:tab/>
        </w:r>
        <w:r>
          <w:rPr>
            <w:webHidden/>
          </w:rPr>
          <w:fldChar w:fldCharType="begin"/>
        </w:r>
        <w:r>
          <w:rPr>
            <w:webHidden/>
          </w:rPr>
          <w:instrText xml:space="preserve"> PAGEREF _Toc211504869 \h </w:instrText>
        </w:r>
        <w:r>
          <w:rPr>
            <w:webHidden/>
          </w:rPr>
        </w:r>
        <w:r>
          <w:rPr>
            <w:webHidden/>
          </w:rPr>
          <w:fldChar w:fldCharType="separate"/>
        </w:r>
        <w:r w:rsidR="00986926">
          <w:rPr>
            <w:webHidden/>
          </w:rPr>
          <w:t>13</w:t>
        </w:r>
        <w:r>
          <w:rPr>
            <w:webHidden/>
          </w:rPr>
          <w:fldChar w:fldCharType="end"/>
        </w:r>
      </w:hyperlink>
    </w:p>
    <w:p w14:paraId="3401A06D" w14:textId="38F9277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0" w:history="1">
        <w:r w:rsidRPr="00566971">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Objeto de la contratación</w:t>
        </w:r>
        <w:r>
          <w:rPr>
            <w:webHidden/>
          </w:rPr>
          <w:tab/>
        </w:r>
        <w:r>
          <w:rPr>
            <w:webHidden/>
          </w:rPr>
          <w:fldChar w:fldCharType="begin"/>
        </w:r>
        <w:r>
          <w:rPr>
            <w:webHidden/>
          </w:rPr>
          <w:instrText xml:space="preserve"> PAGEREF _Toc211504870 \h </w:instrText>
        </w:r>
        <w:r>
          <w:rPr>
            <w:webHidden/>
          </w:rPr>
        </w:r>
        <w:r>
          <w:rPr>
            <w:webHidden/>
          </w:rPr>
          <w:fldChar w:fldCharType="separate"/>
        </w:r>
        <w:r w:rsidR="00986926">
          <w:rPr>
            <w:webHidden/>
          </w:rPr>
          <w:t>13</w:t>
        </w:r>
        <w:r>
          <w:rPr>
            <w:webHidden/>
          </w:rPr>
          <w:fldChar w:fldCharType="end"/>
        </w:r>
      </w:hyperlink>
    </w:p>
    <w:p w14:paraId="3D74537C" w14:textId="597D1F37"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1" w:history="1">
        <w:r w:rsidRPr="00566971">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Tipo de contratación</w:t>
        </w:r>
        <w:r>
          <w:rPr>
            <w:webHidden/>
          </w:rPr>
          <w:tab/>
        </w:r>
        <w:r>
          <w:rPr>
            <w:webHidden/>
          </w:rPr>
          <w:fldChar w:fldCharType="begin"/>
        </w:r>
        <w:r>
          <w:rPr>
            <w:webHidden/>
          </w:rPr>
          <w:instrText xml:space="preserve"> PAGEREF _Toc211504871 \h </w:instrText>
        </w:r>
        <w:r>
          <w:rPr>
            <w:webHidden/>
          </w:rPr>
        </w:r>
        <w:r>
          <w:rPr>
            <w:webHidden/>
          </w:rPr>
          <w:fldChar w:fldCharType="separate"/>
        </w:r>
        <w:r w:rsidR="00986926">
          <w:rPr>
            <w:webHidden/>
          </w:rPr>
          <w:t>13</w:t>
        </w:r>
        <w:r>
          <w:rPr>
            <w:webHidden/>
          </w:rPr>
          <w:fldChar w:fldCharType="end"/>
        </w:r>
      </w:hyperlink>
    </w:p>
    <w:p w14:paraId="32B38660" w14:textId="574BDCDD"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2" w:history="1">
        <w:r w:rsidRPr="00566971">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Vigencia del contrato</w:t>
        </w:r>
        <w:r>
          <w:rPr>
            <w:webHidden/>
          </w:rPr>
          <w:tab/>
        </w:r>
        <w:r>
          <w:rPr>
            <w:webHidden/>
          </w:rPr>
          <w:fldChar w:fldCharType="begin"/>
        </w:r>
        <w:r>
          <w:rPr>
            <w:webHidden/>
          </w:rPr>
          <w:instrText xml:space="preserve"> PAGEREF _Toc211504872 \h </w:instrText>
        </w:r>
        <w:r>
          <w:rPr>
            <w:webHidden/>
          </w:rPr>
        </w:r>
        <w:r>
          <w:rPr>
            <w:webHidden/>
          </w:rPr>
          <w:fldChar w:fldCharType="separate"/>
        </w:r>
        <w:r w:rsidR="00986926">
          <w:rPr>
            <w:webHidden/>
          </w:rPr>
          <w:t>13</w:t>
        </w:r>
        <w:r>
          <w:rPr>
            <w:webHidden/>
          </w:rPr>
          <w:fldChar w:fldCharType="end"/>
        </w:r>
      </w:hyperlink>
    </w:p>
    <w:p w14:paraId="2C36F1E9" w14:textId="01D1E04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3" w:history="1">
        <w:r w:rsidRPr="00566971">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Plazo, lugar y condiciones para la prestación del servicio</w:t>
        </w:r>
        <w:r>
          <w:rPr>
            <w:webHidden/>
          </w:rPr>
          <w:tab/>
        </w:r>
        <w:r>
          <w:rPr>
            <w:webHidden/>
          </w:rPr>
          <w:fldChar w:fldCharType="begin"/>
        </w:r>
        <w:r>
          <w:rPr>
            <w:webHidden/>
          </w:rPr>
          <w:instrText xml:space="preserve"> PAGEREF _Toc211504873 \h </w:instrText>
        </w:r>
        <w:r>
          <w:rPr>
            <w:webHidden/>
          </w:rPr>
        </w:r>
        <w:r>
          <w:rPr>
            <w:webHidden/>
          </w:rPr>
          <w:fldChar w:fldCharType="separate"/>
        </w:r>
        <w:r w:rsidR="00986926">
          <w:rPr>
            <w:webHidden/>
          </w:rPr>
          <w:t>13</w:t>
        </w:r>
        <w:r>
          <w:rPr>
            <w:webHidden/>
          </w:rPr>
          <w:fldChar w:fldCharType="end"/>
        </w:r>
      </w:hyperlink>
    </w:p>
    <w:p w14:paraId="52EB33BC" w14:textId="76B96D1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4" w:history="1">
        <w:r w:rsidRPr="00566971">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Idioma de la presentación de las proposiciones</w:t>
        </w:r>
        <w:r>
          <w:rPr>
            <w:webHidden/>
          </w:rPr>
          <w:tab/>
        </w:r>
        <w:r>
          <w:rPr>
            <w:webHidden/>
          </w:rPr>
          <w:fldChar w:fldCharType="begin"/>
        </w:r>
        <w:r>
          <w:rPr>
            <w:webHidden/>
          </w:rPr>
          <w:instrText xml:space="preserve"> PAGEREF _Toc211504874 \h </w:instrText>
        </w:r>
        <w:r>
          <w:rPr>
            <w:webHidden/>
          </w:rPr>
        </w:r>
        <w:r>
          <w:rPr>
            <w:webHidden/>
          </w:rPr>
          <w:fldChar w:fldCharType="separate"/>
        </w:r>
        <w:r w:rsidR="00986926">
          <w:rPr>
            <w:webHidden/>
          </w:rPr>
          <w:t>14</w:t>
        </w:r>
        <w:r>
          <w:rPr>
            <w:webHidden/>
          </w:rPr>
          <w:fldChar w:fldCharType="end"/>
        </w:r>
      </w:hyperlink>
    </w:p>
    <w:p w14:paraId="6011DCA3" w14:textId="36E22C8B"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6" w:history="1">
        <w:r w:rsidRPr="00566971">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Normas aplicables</w:t>
        </w:r>
        <w:r>
          <w:rPr>
            <w:webHidden/>
          </w:rPr>
          <w:tab/>
        </w:r>
        <w:r>
          <w:rPr>
            <w:webHidden/>
          </w:rPr>
          <w:fldChar w:fldCharType="begin"/>
        </w:r>
        <w:r>
          <w:rPr>
            <w:webHidden/>
          </w:rPr>
          <w:instrText xml:space="preserve"> PAGEREF _Toc211504876 \h </w:instrText>
        </w:r>
        <w:r>
          <w:rPr>
            <w:webHidden/>
          </w:rPr>
        </w:r>
        <w:r>
          <w:rPr>
            <w:webHidden/>
          </w:rPr>
          <w:fldChar w:fldCharType="separate"/>
        </w:r>
        <w:r w:rsidR="00986926">
          <w:rPr>
            <w:webHidden/>
          </w:rPr>
          <w:t>14</w:t>
        </w:r>
        <w:r>
          <w:rPr>
            <w:webHidden/>
          </w:rPr>
          <w:fldChar w:fldCharType="end"/>
        </w:r>
      </w:hyperlink>
    </w:p>
    <w:p w14:paraId="284A5287" w14:textId="5B9C5E07"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7" w:history="1">
        <w:r w:rsidRPr="00566971">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Administración y vigilancia del contrato</w:t>
        </w:r>
        <w:r>
          <w:rPr>
            <w:webHidden/>
          </w:rPr>
          <w:tab/>
        </w:r>
        <w:r>
          <w:rPr>
            <w:webHidden/>
          </w:rPr>
          <w:fldChar w:fldCharType="begin"/>
        </w:r>
        <w:r>
          <w:rPr>
            <w:webHidden/>
          </w:rPr>
          <w:instrText xml:space="preserve"> PAGEREF _Toc211504877 \h </w:instrText>
        </w:r>
        <w:r>
          <w:rPr>
            <w:webHidden/>
          </w:rPr>
        </w:r>
        <w:r>
          <w:rPr>
            <w:webHidden/>
          </w:rPr>
          <w:fldChar w:fldCharType="separate"/>
        </w:r>
        <w:r w:rsidR="00986926">
          <w:rPr>
            <w:webHidden/>
          </w:rPr>
          <w:t>15</w:t>
        </w:r>
        <w:r>
          <w:rPr>
            <w:webHidden/>
          </w:rPr>
          <w:fldChar w:fldCharType="end"/>
        </w:r>
      </w:hyperlink>
    </w:p>
    <w:p w14:paraId="464CBB71" w14:textId="7FDF842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8" w:history="1">
        <w:r w:rsidRPr="00566971">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Moneda en que se deberá cotizar y efectuar el pago respectivo</w:t>
        </w:r>
        <w:r>
          <w:rPr>
            <w:webHidden/>
          </w:rPr>
          <w:tab/>
        </w:r>
        <w:r>
          <w:rPr>
            <w:webHidden/>
          </w:rPr>
          <w:fldChar w:fldCharType="begin"/>
        </w:r>
        <w:r>
          <w:rPr>
            <w:webHidden/>
          </w:rPr>
          <w:instrText xml:space="preserve"> PAGEREF _Toc211504878 \h </w:instrText>
        </w:r>
        <w:r>
          <w:rPr>
            <w:webHidden/>
          </w:rPr>
        </w:r>
        <w:r>
          <w:rPr>
            <w:webHidden/>
          </w:rPr>
          <w:fldChar w:fldCharType="separate"/>
        </w:r>
        <w:r w:rsidR="00986926">
          <w:rPr>
            <w:webHidden/>
          </w:rPr>
          <w:t>15</w:t>
        </w:r>
        <w:r>
          <w:rPr>
            <w:webHidden/>
          </w:rPr>
          <w:fldChar w:fldCharType="end"/>
        </w:r>
      </w:hyperlink>
    </w:p>
    <w:p w14:paraId="08BFB2F3" w14:textId="79E36EC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9" w:history="1">
        <w:r w:rsidRPr="00566971">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Condiciones de pago</w:t>
        </w:r>
        <w:r>
          <w:rPr>
            <w:webHidden/>
          </w:rPr>
          <w:tab/>
        </w:r>
        <w:r>
          <w:rPr>
            <w:webHidden/>
          </w:rPr>
          <w:fldChar w:fldCharType="begin"/>
        </w:r>
        <w:r>
          <w:rPr>
            <w:webHidden/>
          </w:rPr>
          <w:instrText xml:space="preserve"> PAGEREF _Toc211504879 \h </w:instrText>
        </w:r>
        <w:r>
          <w:rPr>
            <w:webHidden/>
          </w:rPr>
        </w:r>
        <w:r>
          <w:rPr>
            <w:webHidden/>
          </w:rPr>
          <w:fldChar w:fldCharType="separate"/>
        </w:r>
        <w:r w:rsidR="00986926">
          <w:rPr>
            <w:webHidden/>
          </w:rPr>
          <w:t>15</w:t>
        </w:r>
        <w:r>
          <w:rPr>
            <w:webHidden/>
          </w:rPr>
          <w:fldChar w:fldCharType="end"/>
        </w:r>
      </w:hyperlink>
    </w:p>
    <w:p w14:paraId="3D40C009" w14:textId="6E7F89D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0" w:history="1">
        <w:r w:rsidRPr="00566971">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Anticipos</w:t>
        </w:r>
        <w:r>
          <w:rPr>
            <w:webHidden/>
          </w:rPr>
          <w:tab/>
        </w:r>
        <w:r>
          <w:rPr>
            <w:webHidden/>
          </w:rPr>
          <w:fldChar w:fldCharType="begin"/>
        </w:r>
        <w:r>
          <w:rPr>
            <w:webHidden/>
          </w:rPr>
          <w:instrText xml:space="preserve"> PAGEREF _Toc211504880 \h </w:instrText>
        </w:r>
        <w:r>
          <w:rPr>
            <w:webHidden/>
          </w:rPr>
        </w:r>
        <w:r>
          <w:rPr>
            <w:webHidden/>
          </w:rPr>
          <w:fldChar w:fldCharType="separate"/>
        </w:r>
        <w:r w:rsidR="00986926">
          <w:rPr>
            <w:webHidden/>
          </w:rPr>
          <w:t>18</w:t>
        </w:r>
        <w:r>
          <w:rPr>
            <w:webHidden/>
          </w:rPr>
          <w:fldChar w:fldCharType="end"/>
        </w:r>
      </w:hyperlink>
    </w:p>
    <w:p w14:paraId="7813F61A" w14:textId="4C21767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1" w:history="1">
        <w:r w:rsidRPr="00566971">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Requisitos para la presentación del CFDI y trámite de pago</w:t>
        </w:r>
        <w:r>
          <w:rPr>
            <w:webHidden/>
          </w:rPr>
          <w:tab/>
        </w:r>
        <w:r>
          <w:rPr>
            <w:webHidden/>
          </w:rPr>
          <w:fldChar w:fldCharType="begin"/>
        </w:r>
        <w:r>
          <w:rPr>
            <w:webHidden/>
          </w:rPr>
          <w:instrText xml:space="preserve"> PAGEREF _Toc211504881 \h </w:instrText>
        </w:r>
        <w:r>
          <w:rPr>
            <w:webHidden/>
          </w:rPr>
        </w:r>
        <w:r>
          <w:rPr>
            <w:webHidden/>
          </w:rPr>
          <w:fldChar w:fldCharType="separate"/>
        </w:r>
        <w:r w:rsidR="00986926">
          <w:rPr>
            <w:webHidden/>
          </w:rPr>
          <w:t>18</w:t>
        </w:r>
        <w:r>
          <w:rPr>
            <w:webHidden/>
          </w:rPr>
          <w:fldChar w:fldCharType="end"/>
        </w:r>
      </w:hyperlink>
    </w:p>
    <w:p w14:paraId="30D545AC" w14:textId="7411BDD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2" w:history="1">
        <w:r w:rsidRPr="00566971">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Impuestos y derechos</w:t>
        </w:r>
        <w:r>
          <w:rPr>
            <w:webHidden/>
          </w:rPr>
          <w:tab/>
        </w:r>
        <w:r>
          <w:rPr>
            <w:webHidden/>
          </w:rPr>
          <w:fldChar w:fldCharType="begin"/>
        </w:r>
        <w:r>
          <w:rPr>
            <w:webHidden/>
          </w:rPr>
          <w:instrText xml:space="preserve"> PAGEREF _Toc211504882 \h </w:instrText>
        </w:r>
        <w:r>
          <w:rPr>
            <w:webHidden/>
          </w:rPr>
        </w:r>
        <w:r>
          <w:rPr>
            <w:webHidden/>
          </w:rPr>
          <w:fldChar w:fldCharType="separate"/>
        </w:r>
        <w:r w:rsidR="00986926">
          <w:rPr>
            <w:webHidden/>
          </w:rPr>
          <w:t>19</w:t>
        </w:r>
        <w:r>
          <w:rPr>
            <w:webHidden/>
          </w:rPr>
          <w:fldChar w:fldCharType="end"/>
        </w:r>
      </w:hyperlink>
    </w:p>
    <w:p w14:paraId="00DEA5A4" w14:textId="7761DCB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3" w:history="1">
        <w:r w:rsidRPr="00566971">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Transferencia de derechos</w:t>
        </w:r>
        <w:r>
          <w:rPr>
            <w:webHidden/>
          </w:rPr>
          <w:tab/>
        </w:r>
        <w:r>
          <w:rPr>
            <w:webHidden/>
          </w:rPr>
          <w:fldChar w:fldCharType="begin"/>
        </w:r>
        <w:r>
          <w:rPr>
            <w:webHidden/>
          </w:rPr>
          <w:instrText xml:space="preserve"> PAGEREF _Toc211504883 \h </w:instrText>
        </w:r>
        <w:r>
          <w:rPr>
            <w:webHidden/>
          </w:rPr>
        </w:r>
        <w:r>
          <w:rPr>
            <w:webHidden/>
          </w:rPr>
          <w:fldChar w:fldCharType="separate"/>
        </w:r>
        <w:r w:rsidR="00986926">
          <w:rPr>
            <w:webHidden/>
          </w:rPr>
          <w:t>19</w:t>
        </w:r>
        <w:r>
          <w:rPr>
            <w:webHidden/>
          </w:rPr>
          <w:fldChar w:fldCharType="end"/>
        </w:r>
      </w:hyperlink>
    </w:p>
    <w:p w14:paraId="788522FF" w14:textId="40D9CE5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4" w:history="1">
        <w:r w:rsidRPr="00566971">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Derechos de Autor y Propiedad Intelectual</w:t>
        </w:r>
        <w:r>
          <w:rPr>
            <w:webHidden/>
          </w:rPr>
          <w:tab/>
        </w:r>
        <w:r>
          <w:rPr>
            <w:webHidden/>
          </w:rPr>
          <w:fldChar w:fldCharType="begin"/>
        </w:r>
        <w:r>
          <w:rPr>
            <w:webHidden/>
          </w:rPr>
          <w:instrText xml:space="preserve"> PAGEREF _Toc211504884 \h </w:instrText>
        </w:r>
        <w:r>
          <w:rPr>
            <w:webHidden/>
          </w:rPr>
        </w:r>
        <w:r>
          <w:rPr>
            <w:webHidden/>
          </w:rPr>
          <w:fldChar w:fldCharType="separate"/>
        </w:r>
        <w:r w:rsidR="00986926">
          <w:rPr>
            <w:webHidden/>
          </w:rPr>
          <w:t>19</w:t>
        </w:r>
        <w:r>
          <w:rPr>
            <w:webHidden/>
          </w:rPr>
          <w:fldChar w:fldCharType="end"/>
        </w:r>
      </w:hyperlink>
    </w:p>
    <w:p w14:paraId="269C871A" w14:textId="2846E09F"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5" w:history="1">
        <w:r w:rsidRPr="00566971">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Transparencia y Acceso a la Información Pública</w:t>
        </w:r>
        <w:r>
          <w:rPr>
            <w:webHidden/>
          </w:rPr>
          <w:tab/>
        </w:r>
        <w:r>
          <w:rPr>
            <w:webHidden/>
          </w:rPr>
          <w:fldChar w:fldCharType="begin"/>
        </w:r>
        <w:r>
          <w:rPr>
            <w:webHidden/>
          </w:rPr>
          <w:instrText xml:space="preserve"> PAGEREF _Toc211504885 \h </w:instrText>
        </w:r>
        <w:r>
          <w:rPr>
            <w:webHidden/>
          </w:rPr>
        </w:r>
        <w:r>
          <w:rPr>
            <w:webHidden/>
          </w:rPr>
          <w:fldChar w:fldCharType="separate"/>
        </w:r>
        <w:r w:rsidR="00986926">
          <w:rPr>
            <w:webHidden/>
          </w:rPr>
          <w:t>20</w:t>
        </w:r>
        <w:r>
          <w:rPr>
            <w:webHidden/>
          </w:rPr>
          <w:fldChar w:fldCharType="end"/>
        </w:r>
      </w:hyperlink>
    </w:p>
    <w:p w14:paraId="5DF7B634" w14:textId="79C37A4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6" w:history="1">
        <w:r w:rsidRPr="00566971">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Responsabilidad laboral</w:t>
        </w:r>
        <w:r>
          <w:rPr>
            <w:webHidden/>
          </w:rPr>
          <w:tab/>
        </w:r>
        <w:r>
          <w:rPr>
            <w:webHidden/>
          </w:rPr>
          <w:fldChar w:fldCharType="begin"/>
        </w:r>
        <w:r>
          <w:rPr>
            <w:webHidden/>
          </w:rPr>
          <w:instrText xml:space="preserve"> PAGEREF _Toc211504886 \h </w:instrText>
        </w:r>
        <w:r>
          <w:rPr>
            <w:webHidden/>
          </w:rPr>
        </w:r>
        <w:r>
          <w:rPr>
            <w:webHidden/>
          </w:rPr>
          <w:fldChar w:fldCharType="separate"/>
        </w:r>
        <w:r w:rsidR="00986926">
          <w:rPr>
            <w:webHidden/>
          </w:rPr>
          <w:t>20</w:t>
        </w:r>
        <w:r>
          <w:rPr>
            <w:webHidden/>
          </w:rPr>
          <w:fldChar w:fldCharType="end"/>
        </w:r>
      </w:hyperlink>
    </w:p>
    <w:p w14:paraId="0315C6DB" w14:textId="77A4C44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7" w:history="1">
        <w:r w:rsidRPr="00566971">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INSTRUCCIONES PARA ELABORAR LA OFERTA TÉCNICA Y LA OFERTA ECONÓMICA</w:t>
        </w:r>
        <w:r>
          <w:rPr>
            <w:webHidden/>
          </w:rPr>
          <w:tab/>
        </w:r>
        <w:r>
          <w:rPr>
            <w:webHidden/>
          </w:rPr>
          <w:fldChar w:fldCharType="begin"/>
        </w:r>
        <w:r>
          <w:rPr>
            <w:webHidden/>
          </w:rPr>
          <w:instrText xml:space="preserve"> PAGEREF _Toc211504887 \h </w:instrText>
        </w:r>
        <w:r>
          <w:rPr>
            <w:webHidden/>
          </w:rPr>
        </w:r>
        <w:r>
          <w:rPr>
            <w:webHidden/>
          </w:rPr>
          <w:fldChar w:fldCharType="separate"/>
        </w:r>
        <w:r w:rsidR="00986926">
          <w:rPr>
            <w:webHidden/>
          </w:rPr>
          <w:t>20</w:t>
        </w:r>
        <w:r>
          <w:rPr>
            <w:webHidden/>
          </w:rPr>
          <w:fldChar w:fldCharType="end"/>
        </w:r>
      </w:hyperlink>
    </w:p>
    <w:p w14:paraId="757A6A7D" w14:textId="543020A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8" w:history="1">
        <w:r w:rsidRPr="00566971">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PARTICIPACIÓN EN EL PROCEDIMIENTO Y PRESENTACIÓN DE PROPOSICIONES</w:t>
        </w:r>
        <w:r>
          <w:rPr>
            <w:webHidden/>
          </w:rPr>
          <w:tab/>
        </w:r>
        <w:r>
          <w:rPr>
            <w:webHidden/>
          </w:rPr>
          <w:fldChar w:fldCharType="begin"/>
        </w:r>
        <w:r>
          <w:rPr>
            <w:webHidden/>
          </w:rPr>
          <w:instrText xml:space="preserve"> PAGEREF _Toc211504888 \h </w:instrText>
        </w:r>
        <w:r>
          <w:rPr>
            <w:webHidden/>
          </w:rPr>
        </w:r>
        <w:r>
          <w:rPr>
            <w:webHidden/>
          </w:rPr>
          <w:fldChar w:fldCharType="separate"/>
        </w:r>
        <w:r w:rsidR="00986926">
          <w:rPr>
            <w:webHidden/>
          </w:rPr>
          <w:t>21</w:t>
        </w:r>
        <w:r>
          <w:rPr>
            <w:webHidden/>
          </w:rPr>
          <w:fldChar w:fldCharType="end"/>
        </w:r>
      </w:hyperlink>
    </w:p>
    <w:p w14:paraId="444F362D" w14:textId="022AEEA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92" w:history="1">
        <w:r w:rsidRPr="00566971">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CONTENIDO DE LAS PROPOSICIONES</w:t>
        </w:r>
        <w:r>
          <w:rPr>
            <w:webHidden/>
          </w:rPr>
          <w:tab/>
        </w:r>
        <w:r>
          <w:rPr>
            <w:webHidden/>
          </w:rPr>
          <w:fldChar w:fldCharType="begin"/>
        </w:r>
        <w:r>
          <w:rPr>
            <w:webHidden/>
          </w:rPr>
          <w:instrText xml:space="preserve"> PAGEREF _Toc211504892 \h </w:instrText>
        </w:r>
        <w:r>
          <w:rPr>
            <w:webHidden/>
          </w:rPr>
        </w:r>
        <w:r>
          <w:rPr>
            <w:webHidden/>
          </w:rPr>
          <w:fldChar w:fldCharType="separate"/>
        </w:r>
        <w:r w:rsidR="00986926">
          <w:rPr>
            <w:webHidden/>
          </w:rPr>
          <w:t>23</w:t>
        </w:r>
        <w:r>
          <w:rPr>
            <w:webHidden/>
          </w:rPr>
          <w:fldChar w:fldCharType="end"/>
        </w:r>
      </w:hyperlink>
    </w:p>
    <w:p w14:paraId="3A3CD29D" w14:textId="0383EA0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96" w:history="1">
        <w:r w:rsidRPr="00566971">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CRITERIO DE EVALUACIÓN Y ADJUDICACIÓN DEL CONTRATO</w:t>
        </w:r>
        <w:r>
          <w:rPr>
            <w:webHidden/>
          </w:rPr>
          <w:tab/>
        </w:r>
        <w:r>
          <w:rPr>
            <w:webHidden/>
          </w:rPr>
          <w:fldChar w:fldCharType="begin"/>
        </w:r>
        <w:r>
          <w:rPr>
            <w:webHidden/>
          </w:rPr>
          <w:instrText xml:space="preserve"> PAGEREF _Toc211504896 \h </w:instrText>
        </w:r>
        <w:r>
          <w:rPr>
            <w:webHidden/>
          </w:rPr>
        </w:r>
        <w:r>
          <w:rPr>
            <w:webHidden/>
          </w:rPr>
          <w:fldChar w:fldCharType="separate"/>
        </w:r>
        <w:r w:rsidR="00986926">
          <w:rPr>
            <w:webHidden/>
          </w:rPr>
          <w:t>25</w:t>
        </w:r>
        <w:r>
          <w:rPr>
            <w:webHidden/>
          </w:rPr>
          <w:fldChar w:fldCharType="end"/>
        </w:r>
      </w:hyperlink>
    </w:p>
    <w:p w14:paraId="65425AD2" w14:textId="3CAEFD1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00" w:history="1">
        <w:r w:rsidRPr="00566971">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ACTOS QUE SE EFECTUARÁN DURANTE EL DESARROLLO DEL PROCEDIMIENTO</w:t>
        </w:r>
        <w:r>
          <w:rPr>
            <w:webHidden/>
          </w:rPr>
          <w:tab/>
        </w:r>
        <w:r>
          <w:rPr>
            <w:webHidden/>
          </w:rPr>
          <w:fldChar w:fldCharType="begin"/>
        </w:r>
        <w:r>
          <w:rPr>
            <w:webHidden/>
          </w:rPr>
          <w:instrText xml:space="preserve"> PAGEREF _Toc211504900 \h </w:instrText>
        </w:r>
        <w:r>
          <w:rPr>
            <w:webHidden/>
          </w:rPr>
        </w:r>
        <w:r>
          <w:rPr>
            <w:webHidden/>
          </w:rPr>
          <w:fldChar w:fldCharType="separate"/>
        </w:r>
        <w:r w:rsidR="00986926">
          <w:rPr>
            <w:webHidden/>
          </w:rPr>
          <w:t>34</w:t>
        </w:r>
        <w:r>
          <w:rPr>
            <w:webHidden/>
          </w:rPr>
          <w:fldChar w:fldCharType="end"/>
        </w:r>
      </w:hyperlink>
    </w:p>
    <w:p w14:paraId="1F319827" w14:textId="1C12C894"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11" w:history="1">
        <w:r w:rsidRPr="00566971">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FORMALIZACIÓN DEL CONTRATO</w:t>
        </w:r>
        <w:r>
          <w:rPr>
            <w:webHidden/>
          </w:rPr>
          <w:tab/>
        </w:r>
        <w:r>
          <w:rPr>
            <w:webHidden/>
          </w:rPr>
          <w:fldChar w:fldCharType="begin"/>
        </w:r>
        <w:r>
          <w:rPr>
            <w:webHidden/>
          </w:rPr>
          <w:instrText xml:space="preserve"> PAGEREF _Toc211504911 \h </w:instrText>
        </w:r>
        <w:r>
          <w:rPr>
            <w:webHidden/>
          </w:rPr>
        </w:r>
        <w:r>
          <w:rPr>
            <w:webHidden/>
          </w:rPr>
          <w:fldChar w:fldCharType="separate"/>
        </w:r>
        <w:r w:rsidR="00986926">
          <w:rPr>
            <w:webHidden/>
          </w:rPr>
          <w:t>38</w:t>
        </w:r>
        <w:r>
          <w:rPr>
            <w:webHidden/>
          </w:rPr>
          <w:fldChar w:fldCharType="end"/>
        </w:r>
      </w:hyperlink>
    </w:p>
    <w:p w14:paraId="4CA6E489" w14:textId="4494A0F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7" w:history="1">
        <w:r w:rsidRPr="00566971">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PENAS CONVENCIONALES</w:t>
        </w:r>
        <w:r>
          <w:rPr>
            <w:webHidden/>
          </w:rPr>
          <w:tab/>
        </w:r>
        <w:r>
          <w:rPr>
            <w:webHidden/>
          </w:rPr>
          <w:fldChar w:fldCharType="begin"/>
        </w:r>
        <w:r>
          <w:rPr>
            <w:webHidden/>
          </w:rPr>
          <w:instrText xml:space="preserve"> PAGEREF _Toc211504917 \h </w:instrText>
        </w:r>
        <w:r>
          <w:rPr>
            <w:webHidden/>
          </w:rPr>
        </w:r>
        <w:r>
          <w:rPr>
            <w:webHidden/>
          </w:rPr>
          <w:fldChar w:fldCharType="separate"/>
        </w:r>
        <w:r w:rsidR="00986926">
          <w:rPr>
            <w:webHidden/>
          </w:rPr>
          <w:t>42</w:t>
        </w:r>
        <w:r>
          <w:rPr>
            <w:webHidden/>
          </w:rPr>
          <w:fldChar w:fldCharType="end"/>
        </w:r>
      </w:hyperlink>
    </w:p>
    <w:p w14:paraId="399A49D7" w14:textId="2C53FA3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8" w:history="1">
        <w:r w:rsidRPr="00566971">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DEDUCCIONES</w:t>
        </w:r>
        <w:r>
          <w:rPr>
            <w:webHidden/>
          </w:rPr>
          <w:tab/>
        </w:r>
        <w:r>
          <w:rPr>
            <w:webHidden/>
          </w:rPr>
          <w:fldChar w:fldCharType="begin"/>
        </w:r>
        <w:r>
          <w:rPr>
            <w:webHidden/>
          </w:rPr>
          <w:instrText xml:space="preserve"> PAGEREF _Toc211504918 \h </w:instrText>
        </w:r>
        <w:r>
          <w:rPr>
            <w:webHidden/>
          </w:rPr>
        </w:r>
        <w:r>
          <w:rPr>
            <w:webHidden/>
          </w:rPr>
          <w:fldChar w:fldCharType="separate"/>
        </w:r>
        <w:r w:rsidR="00986926">
          <w:rPr>
            <w:webHidden/>
          </w:rPr>
          <w:t>44</w:t>
        </w:r>
        <w:r>
          <w:rPr>
            <w:webHidden/>
          </w:rPr>
          <w:fldChar w:fldCharType="end"/>
        </w:r>
      </w:hyperlink>
    </w:p>
    <w:p w14:paraId="6F0F906C" w14:textId="69561137"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9" w:history="1">
        <w:r w:rsidRPr="00566971">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PRÓRROGAS</w:t>
        </w:r>
        <w:r>
          <w:rPr>
            <w:webHidden/>
          </w:rPr>
          <w:tab/>
        </w:r>
        <w:r>
          <w:rPr>
            <w:webHidden/>
          </w:rPr>
          <w:fldChar w:fldCharType="begin"/>
        </w:r>
        <w:r>
          <w:rPr>
            <w:webHidden/>
          </w:rPr>
          <w:instrText xml:space="preserve"> PAGEREF _Toc211504919 \h </w:instrText>
        </w:r>
        <w:r>
          <w:rPr>
            <w:webHidden/>
          </w:rPr>
        </w:r>
        <w:r>
          <w:rPr>
            <w:webHidden/>
          </w:rPr>
          <w:fldChar w:fldCharType="separate"/>
        </w:r>
        <w:r w:rsidR="00986926">
          <w:rPr>
            <w:webHidden/>
          </w:rPr>
          <w:t>44</w:t>
        </w:r>
        <w:r>
          <w:rPr>
            <w:webHidden/>
          </w:rPr>
          <w:fldChar w:fldCharType="end"/>
        </w:r>
      </w:hyperlink>
    </w:p>
    <w:p w14:paraId="43247ED6" w14:textId="02FDEB5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0" w:history="1">
        <w:r w:rsidRPr="00566971">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TERMINACIÓN ANTICIPADA DEL CONTRATO</w:t>
        </w:r>
        <w:r>
          <w:rPr>
            <w:webHidden/>
          </w:rPr>
          <w:tab/>
        </w:r>
        <w:r>
          <w:rPr>
            <w:webHidden/>
          </w:rPr>
          <w:fldChar w:fldCharType="begin"/>
        </w:r>
        <w:r>
          <w:rPr>
            <w:webHidden/>
          </w:rPr>
          <w:instrText xml:space="preserve"> PAGEREF _Toc211504920 \h </w:instrText>
        </w:r>
        <w:r>
          <w:rPr>
            <w:webHidden/>
          </w:rPr>
        </w:r>
        <w:r>
          <w:rPr>
            <w:webHidden/>
          </w:rPr>
          <w:fldChar w:fldCharType="separate"/>
        </w:r>
        <w:r w:rsidR="00986926">
          <w:rPr>
            <w:webHidden/>
          </w:rPr>
          <w:t>44</w:t>
        </w:r>
        <w:r>
          <w:rPr>
            <w:webHidden/>
          </w:rPr>
          <w:fldChar w:fldCharType="end"/>
        </w:r>
      </w:hyperlink>
    </w:p>
    <w:p w14:paraId="6A22BE77" w14:textId="6D50C0E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1" w:history="1">
        <w:r w:rsidRPr="00566971">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RESCISIÓN DEL CONTRATO</w:t>
        </w:r>
        <w:r>
          <w:rPr>
            <w:webHidden/>
          </w:rPr>
          <w:tab/>
        </w:r>
        <w:r>
          <w:rPr>
            <w:webHidden/>
          </w:rPr>
          <w:fldChar w:fldCharType="begin"/>
        </w:r>
        <w:r>
          <w:rPr>
            <w:webHidden/>
          </w:rPr>
          <w:instrText xml:space="preserve"> PAGEREF _Toc211504921 \h </w:instrText>
        </w:r>
        <w:r>
          <w:rPr>
            <w:webHidden/>
          </w:rPr>
        </w:r>
        <w:r>
          <w:rPr>
            <w:webHidden/>
          </w:rPr>
          <w:fldChar w:fldCharType="separate"/>
        </w:r>
        <w:r w:rsidR="00986926">
          <w:rPr>
            <w:webHidden/>
          </w:rPr>
          <w:t>44</w:t>
        </w:r>
        <w:r>
          <w:rPr>
            <w:webHidden/>
          </w:rPr>
          <w:fldChar w:fldCharType="end"/>
        </w:r>
      </w:hyperlink>
    </w:p>
    <w:p w14:paraId="51F1DC8E" w14:textId="394CFE6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2" w:history="1">
        <w:r w:rsidRPr="00566971">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MODIFICACIONES AL CONTRATO Y CANTIDADES ADICIONALES QUE PODRÁN CONTRATARSE</w:t>
        </w:r>
        <w:r>
          <w:rPr>
            <w:webHidden/>
          </w:rPr>
          <w:tab/>
        </w:r>
        <w:r>
          <w:rPr>
            <w:webHidden/>
          </w:rPr>
          <w:fldChar w:fldCharType="begin"/>
        </w:r>
        <w:r>
          <w:rPr>
            <w:webHidden/>
          </w:rPr>
          <w:instrText xml:space="preserve"> PAGEREF _Toc211504922 \h </w:instrText>
        </w:r>
        <w:r>
          <w:rPr>
            <w:webHidden/>
          </w:rPr>
        </w:r>
        <w:r>
          <w:rPr>
            <w:webHidden/>
          </w:rPr>
          <w:fldChar w:fldCharType="separate"/>
        </w:r>
        <w:r w:rsidR="00986926">
          <w:rPr>
            <w:webHidden/>
          </w:rPr>
          <w:t>45</w:t>
        </w:r>
        <w:r>
          <w:rPr>
            <w:webHidden/>
          </w:rPr>
          <w:fldChar w:fldCharType="end"/>
        </w:r>
      </w:hyperlink>
    </w:p>
    <w:p w14:paraId="46A7210E" w14:textId="705FE79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3" w:history="1">
        <w:r w:rsidRPr="00566971">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_Toc211504923 \h </w:instrText>
        </w:r>
        <w:r>
          <w:rPr>
            <w:webHidden/>
          </w:rPr>
        </w:r>
        <w:r>
          <w:rPr>
            <w:webHidden/>
          </w:rPr>
          <w:fldChar w:fldCharType="separate"/>
        </w:r>
        <w:r w:rsidR="00986926">
          <w:rPr>
            <w:webHidden/>
          </w:rPr>
          <w:t>45</w:t>
        </w:r>
        <w:r>
          <w:rPr>
            <w:webHidden/>
          </w:rPr>
          <w:fldChar w:fldCharType="end"/>
        </w:r>
      </w:hyperlink>
    </w:p>
    <w:p w14:paraId="69D98A5C" w14:textId="1D0C8EB1"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7" w:history="1">
        <w:r w:rsidRPr="00566971">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INFRACCIONES Y SANCIONES</w:t>
        </w:r>
        <w:r>
          <w:rPr>
            <w:webHidden/>
          </w:rPr>
          <w:tab/>
        </w:r>
        <w:r>
          <w:rPr>
            <w:webHidden/>
          </w:rPr>
          <w:fldChar w:fldCharType="begin"/>
        </w:r>
        <w:r>
          <w:rPr>
            <w:webHidden/>
          </w:rPr>
          <w:instrText xml:space="preserve"> PAGEREF _Toc211504927 \h </w:instrText>
        </w:r>
        <w:r>
          <w:rPr>
            <w:webHidden/>
          </w:rPr>
        </w:r>
        <w:r>
          <w:rPr>
            <w:webHidden/>
          </w:rPr>
          <w:fldChar w:fldCharType="separate"/>
        </w:r>
        <w:r w:rsidR="00986926">
          <w:rPr>
            <w:webHidden/>
          </w:rPr>
          <w:t>47</w:t>
        </w:r>
        <w:r>
          <w:rPr>
            <w:webHidden/>
          </w:rPr>
          <w:fldChar w:fldCharType="end"/>
        </w:r>
      </w:hyperlink>
    </w:p>
    <w:p w14:paraId="599DE867" w14:textId="5329D917"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8" w:history="1">
        <w:r w:rsidRPr="00566971">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INCONFORMIDADES</w:t>
        </w:r>
        <w:r>
          <w:rPr>
            <w:webHidden/>
          </w:rPr>
          <w:tab/>
        </w:r>
        <w:r>
          <w:rPr>
            <w:webHidden/>
          </w:rPr>
          <w:fldChar w:fldCharType="begin"/>
        </w:r>
        <w:r>
          <w:rPr>
            <w:webHidden/>
          </w:rPr>
          <w:instrText xml:space="preserve"> PAGEREF _Toc211504928 \h </w:instrText>
        </w:r>
        <w:r>
          <w:rPr>
            <w:webHidden/>
          </w:rPr>
        </w:r>
        <w:r>
          <w:rPr>
            <w:webHidden/>
          </w:rPr>
          <w:fldChar w:fldCharType="separate"/>
        </w:r>
        <w:r w:rsidR="00986926">
          <w:rPr>
            <w:webHidden/>
          </w:rPr>
          <w:t>47</w:t>
        </w:r>
        <w:r>
          <w:rPr>
            <w:webHidden/>
          </w:rPr>
          <w:fldChar w:fldCharType="end"/>
        </w:r>
      </w:hyperlink>
    </w:p>
    <w:p w14:paraId="19E9905C" w14:textId="7458215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9" w:history="1">
        <w:r w:rsidRPr="00566971">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SOLICITUD DE INFORMACIÓN</w:t>
        </w:r>
        <w:r>
          <w:rPr>
            <w:webHidden/>
          </w:rPr>
          <w:tab/>
        </w:r>
        <w:r>
          <w:rPr>
            <w:webHidden/>
          </w:rPr>
          <w:fldChar w:fldCharType="begin"/>
        </w:r>
        <w:r>
          <w:rPr>
            <w:webHidden/>
          </w:rPr>
          <w:instrText xml:space="preserve"> PAGEREF _Toc211504929 \h </w:instrText>
        </w:r>
        <w:r>
          <w:rPr>
            <w:webHidden/>
          </w:rPr>
        </w:r>
        <w:r>
          <w:rPr>
            <w:webHidden/>
          </w:rPr>
          <w:fldChar w:fldCharType="separate"/>
        </w:r>
        <w:r w:rsidR="00986926">
          <w:rPr>
            <w:webHidden/>
          </w:rPr>
          <w:t>47</w:t>
        </w:r>
        <w:r>
          <w:rPr>
            <w:webHidden/>
          </w:rPr>
          <w:fldChar w:fldCharType="end"/>
        </w:r>
      </w:hyperlink>
    </w:p>
    <w:p w14:paraId="3053E434" w14:textId="3F3CD3C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0" w:history="1">
        <w:r w:rsidRPr="00566971">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_Toc211504930 \h </w:instrText>
        </w:r>
        <w:r>
          <w:rPr>
            <w:webHidden/>
          </w:rPr>
        </w:r>
        <w:r>
          <w:rPr>
            <w:webHidden/>
          </w:rPr>
          <w:fldChar w:fldCharType="separate"/>
        </w:r>
        <w:r w:rsidR="00986926">
          <w:rPr>
            <w:webHidden/>
          </w:rPr>
          <w:t>47</w:t>
        </w:r>
        <w:r>
          <w:rPr>
            <w:webHidden/>
          </w:rPr>
          <w:fldChar w:fldCharType="end"/>
        </w:r>
      </w:hyperlink>
    </w:p>
    <w:p w14:paraId="7B0ADF74" w14:textId="43E65E9E"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31" w:history="1">
        <w:r w:rsidRPr="00566971">
          <w:rPr>
            <w:rStyle w:val="Hipervnculo"/>
          </w:rPr>
          <w:t>ANEXO 1</w:t>
        </w:r>
        <w:r>
          <w:rPr>
            <w:webHidden/>
          </w:rPr>
          <w:tab/>
        </w:r>
        <w:r>
          <w:rPr>
            <w:webHidden/>
          </w:rPr>
          <w:fldChar w:fldCharType="begin"/>
        </w:r>
        <w:r>
          <w:rPr>
            <w:webHidden/>
          </w:rPr>
          <w:instrText xml:space="preserve"> PAGEREF _Toc211504931 \h </w:instrText>
        </w:r>
        <w:r>
          <w:rPr>
            <w:webHidden/>
          </w:rPr>
        </w:r>
        <w:r>
          <w:rPr>
            <w:webHidden/>
          </w:rPr>
          <w:fldChar w:fldCharType="separate"/>
        </w:r>
        <w:r w:rsidR="00986926">
          <w:rPr>
            <w:webHidden/>
          </w:rPr>
          <w:t>48</w:t>
        </w:r>
        <w:r>
          <w:rPr>
            <w:webHidden/>
          </w:rPr>
          <w:fldChar w:fldCharType="end"/>
        </w:r>
      </w:hyperlink>
    </w:p>
    <w:p w14:paraId="6B2B5B26" w14:textId="6B34719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3" w:history="1">
        <w:r w:rsidRPr="00566971">
          <w:rPr>
            <w:rStyle w:val="Hipervnculo"/>
          </w:rPr>
          <w:t>ANEXO 2</w:t>
        </w:r>
        <w:r>
          <w:rPr>
            <w:webHidden/>
          </w:rPr>
          <w:tab/>
        </w:r>
        <w:r>
          <w:rPr>
            <w:webHidden/>
          </w:rPr>
          <w:fldChar w:fldCharType="begin"/>
        </w:r>
        <w:r>
          <w:rPr>
            <w:webHidden/>
          </w:rPr>
          <w:instrText xml:space="preserve"> PAGEREF _Toc211504933 \h </w:instrText>
        </w:r>
        <w:r>
          <w:rPr>
            <w:webHidden/>
          </w:rPr>
        </w:r>
        <w:r>
          <w:rPr>
            <w:webHidden/>
          </w:rPr>
          <w:fldChar w:fldCharType="separate"/>
        </w:r>
        <w:r w:rsidR="00986926">
          <w:rPr>
            <w:webHidden/>
          </w:rPr>
          <w:t>59</w:t>
        </w:r>
        <w:r>
          <w:rPr>
            <w:webHidden/>
          </w:rPr>
          <w:fldChar w:fldCharType="end"/>
        </w:r>
      </w:hyperlink>
    </w:p>
    <w:p w14:paraId="7954C44D" w14:textId="031613B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4" w:history="1">
        <w:r w:rsidRPr="00566971">
          <w:rPr>
            <w:rStyle w:val="Hipervnculo"/>
          </w:rPr>
          <w:t>ANEXO 3 “A”</w:t>
        </w:r>
        <w:r>
          <w:rPr>
            <w:webHidden/>
          </w:rPr>
          <w:tab/>
        </w:r>
        <w:r>
          <w:rPr>
            <w:webHidden/>
          </w:rPr>
          <w:fldChar w:fldCharType="begin"/>
        </w:r>
        <w:r>
          <w:rPr>
            <w:webHidden/>
          </w:rPr>
          <w:instrText xml:space="preserve"> PAGEREF _Toc211504934 \h </w:instrText>
        </w:r>
        <w:r>
          <w:rPr>
            <w:webHidden/>
          </w:rPr>
        </w:r>
        <w:r>
          <w:rPr>
            <w:webHidden/>
          </w:rPr>
          <w:fldChar w:fldCharType="separate"/>
        </w:r>
        <w:r w:rsidR="00986926">
          <w:rPr>
            <w:webHidden/>
          </w:rPr>
          <w:t>60</w:t>
        </w:r>
        <w:r>
          <w:rPr>
            <w:webHidden/>
          </w:rPr>
          <w:fldChar w:fldCharType="end"/>
        </w:r>
      </w:hyperlink>
    </w:p>
    <w:p w14:paraId="43FBB5C8" w14:textId="36609D3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5" w:history="1">
        <w:r w:rsidRPr="00566971">
          <w:rPr>
            <w:rStyle w:val="Hipervnculo"/>
          </w:rPr>
          <w:t>ANEXO 3 “B”</w:t>
        </w:r>
        <w:r>
          <w:rPr>
            <w:webHidden/>
          </w:rPr>
          <w:tab/>
        </w:r>
        <w:r>
          <w:rPr>
            <w:webHidden/>
          </w:rPr>
          <w:fldChar w:fldCharType="begin"/>
        </w:r>
        <w:r>
          <w:rPr>
            <w:webHidden/>
          </w:rPr>
          <w:instrText xml:space="preserve"> PAGEREF _Toc211504935 \h </w:instrText>
        </w:r>
        <w:r>
          <w:rPr>
            <w:webHidden/>
          </w:rPr>
        </w:r>
        <w:r>
          <w:rPr>
            <w:webHidden/>
          </w:rPr>
          <w:fldChar w:fldCharType="separate"/>
        </w:r>
        <w:r w:rsidR="00986926">
          <w:rPr>
            <w:webHidden/>
          </w:rPr>
          <w:t>61</w:t>
        </w:r>
        <w:r>
          <w:rPr>
            <w:webHidden/>
          </w:rPr>
          <w:fldChar w:fldCharType="end"/>
        </w:r>
      </w:hyperlink>
    </w:p>
    <w:p w14:paraId="2A79A495" w14:textId="4C45F53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6" w:history="1">
        <w:r w:rsidRPr="00566971">
          <w:rPr>
            <w:rStyle w:val="Hipervnculo"/>
          </w:rPr>
          <w:t>ANEXO 3 “C”</w:t>
        </w:r>
        <w:r>
          <w:rPr>
            <w:webHidden/>
          </w:rPr>
          <w:tab/>
        </w:r>
        <w:r>
          <w:rPr>
            <w:webHidden/>
          </w:rPr>
          <w:fldChar w:fldCharType="begin"/>
        </w:r>
        <w:r>
          <w:rPr>
            <w:webHidden/>
          </w:rPr>
          <w:instrText xml:space="preserve"> PAGEREF _Toc211504936 \h </w:instrText>
        </w:r>
        <w:r>
          <w:rPr>
            <w:webHidden/>
          </w:rPr>
        </w:r>
        <w:r>
          <w:rPr>
            <w:webHidden/>
          </w:rPr>
          <w:fldChar w:fldCharType="separate"/>
        </w:r>
        <w:r w:rsidR="00986926">
          <w:rPr>
            <w:webHidden/>
          </w:rPr>
          <w:t>62</w:t>
        </w:r>
        <w:r>
          <w:rPr>
            <w:webHidden/>
          </w:rPr>
          <w:fldChar w:fldCharType="end"/>
        </w:r>
      </w:hyperlink>
    </w:p>
    <w:p w14:paraId="2EA56DA9" w14:textId="7902532A"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37" w:history="1">
        <w:r w:rsidRPr="00566971">
          <w:rPr>
            <w:rStyle w:val="Hipervnculo"/>
          </w:rPr>
          <w:t>ANEXO 4</w:t>
        </w:r>
        <w:r>
          <w:rPr>
            <w:webHidden/>
          </w:rPr>
          <w:tab/>
        </w:r>
        <w:r>
          <w:rPr>
            <w:webHidden/>
          </w:rPr>
          <w:fldChar w:fldCharType="begin"/>
        </w:r>
        <w:r>
          <w:rPr>
            <w:webHidden/>
          </w:rPr>
          <w:instrText xml:space="preserve"> PAGEREF _Toc211504937 \h </w:instrText>
        </w:r>
        <w:r>
          <w:rPr>
            <w:webHidden/>
          </w:rPr>
        </w:r>
        <w:r>
          <w:rPr>
            <w:webHidden/>
          </w:rPr>
          <w:fldChar w:fldCharType="separate"/>
        </w:r>
        <w:r w:rsidR="00986926">
          <w:rPr>
            <w:webHidden/>
          </w:rPr>
          <w:t>63</w:t>
        </w:r>
        <w:r>
          <w:rPr>
            <w:webHidden/>
          </w:rPr>
          <w:fldChar w:fldCharType="end"/>
        </w:r>
      </w:hyperlink>
    </w:p>
    <w:p w14:paraId="1B6CC350" w14:textId="76A1BBE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9" w:history="1">
        <w:r w:rsidRPr="00566971">
          <w:rPr>
            <w:rStyle w:val="Hipervnculo"/>
          </w:rPr>
          <w:t>ANEXO 5</w:t>
        </w:r>
        <w:r>
          <w:rPr>
            <w:webHidden/>
          </w:rPr>
          <w:tab/>
        </w:r>
        <w:r>
          <w:rPr>
            <w:webHidden/>
          </w:rPr>
          <w:fldChar w:fldCharType="begin"/>
        </w:r>
        <w:r>
          <w:rPr>
            <w:webHidden/>
          </w:rPr>
          <w:instrText xml:space="preserve"> PAGEREF _Toc211504939 \h </w:instrText>
        </w:r>
        <w:r>
          <w:rPr>
            <w:webHidden/>
          </w:rPr>
        </w:r>
        <w:r>
          <w:rPr>
            <w:webHidden/>
          </w:rPr>
          <w:fldChar w:fldCharType="separate"/>
        </w:r>
        <w:r w:rsidR="00986926">
          <w:rPr>
            <w:webHidden/>
          </w:rPr>
          <w:t>64</w:t>
        </w:r>
        <w:r>
          <w:rPr>
            <w:webHidden/>
          </w:rPr>
          <w:fldChar w:fldCharType="end"/>
        </w:r>
      </w:hyperlink>
    </w:p>
    <w:p w14:paraId="368DA283" w14:textId="39BE0EF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0" w:history="1">
        <w:r w:rsidRPr="00566971">
          <w:rPr>
            <w:rStyle w:val="Hipervnculo"/>
          </w:rPr>
          <w:t>ANEXO 6</w:t>
        </w:r>
        <w:r>
          <w:rPr>
            <w:webHidden/>
          </w:rPr>
          <w:tab/>
        </w:r>
        <w:r>
          <w:rPr>
            <w:webHidden/>
          </w:rPr>
          <w:fldChar w:fldCharType="begin"/>
        </w:r>
        <w:r>
          <w:rPr>
            <w:webHidden/>
          </w:rPr>
          <w:instrText xml:space="preserve"> PAGEREF _Toc211504940 \h </w:instrText>
        </w:r>
        <w:r>
          <w:rPr>
            <w:webHidden/>
          </w:rPr>
        </w:r>
        <w:r>
          <w:rPr>
            <w:webHidden/>
          </w:rPr>
          <w:fldChar w:fldCharType="separate"/>
        </w:r>
        <w:r w:rsidR="00986926">
          <w:rPr>
            <w:webHidden/>
          </w:rPr>
          <w:t>65</w:t>
        </w:r>
        <w:r>
          <w:rPr>
            <w:webHidden/>
          </w:rPr>
          <w:fldChar w:fldCharType="end"/>
        </w:r>
      </w:hyperlink>
    </w:p>
    <w:p w14:paraId="72A05C3F" w14:textId="7F31F074"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1" w:history="1">
        <w:r w:rsidRPr="00566971">
          <w:rPr>
            <w:rStyle w:val="Hipervnculo"/>
          </w:rPr>
          <w:t>ANEXO 7</w:t>
        </w:r>
        <w:r>
          <w:rPr>
            <w:webHidden/>
          </w:rPr>
          <w:tab/>
        </w:r>
        <w:r>
          <w:rPr>
            <w:webHidden/>
          </w:rPr>
          <w:fldChar w:fldCharType="begin"/>
        </w:r>
        <w:r>
          <w:rPr>
            <w:webHidden/>
          </w:rPr>
          <w:instrText xml:space="preserve"> PAGEREF _Toc211504941 \h </w:instrText>
        </w:r>
        <w:r>
          <w:rPr>
            <w:webHidden/>
          </w:rPr>
        </w:r>
        <w:r>
          <w:rPr>
            <w:webHidden/>
          </w:rPr>
          <w:fldChar w:fldCharType="separate"/>
        </w:r>
        <w:r w:rsidR="00986926">
          <w:rPr>
            <w:webHidden/>
          </w:rPr>
          <w:t>66</w:t>
        </w:r>
        <w:r>
          <w:rPr>
            <w:webHidden/>
          </w:rPr>
          <w:fldChar w:fldCharType="end"/>
        </w:r>
      </w:hyperlink>
    </w:p>
    <w:p w14:paraId="0CFFC2DE" w14:textId="4279FE2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2" w:history="1">
        <w:r w:rsidRPr="00566971">
          <w:rPr>
            <w:rStyle w:val="Hipervnculo"/>
          </w:rPr>
          <w:t>ANEXO 8</w:t>
        </w:r>
        <w:r>
          <w:rPr>
            <w:webHidden/>
          </w:rPr>
          <w:tab/>
        </w:r>
        <w:r>
          <w:rPr>
            <w:webHidden/>
          </w:rPr>
          <w:fldChar w:fldCharType="begin"/>
        </w:r>
        <w:r>
          <w:rPr>
            <w:webHidden/>
          </w:rPr>
          <w:instrText xml:space="preserve"> PAGEREF _Toc211504942 \h </w:instrText>
        </w:r>
        <w:r>
          <w:rPr>
            <w:webHidden/>
          </w:rPr>
        </w:r>
        <w:r>
          <w:rPr>
            <w:webHidden/>
          </w:rPr>
          <w:fldChar w:fldCharType="separate"/>
        </w:r>
        <w:r w:rsidR="00986926">
          <w:rPr>
            <w:webHidden/>
          </w:rPr>
          <w:t>80</w:t>
        </w:r>
        <w:r>
          <w:rPr>
            <w:webHidden/>
          </w:rPr>
          <w:fldChar w:fldCharType="end"/>
        </w:r>
      </w:hyperlink>
    </w:p>
    <w:p w14:paraId="13DA3913" w14:textId="60D60A52"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3" w:history="1">
        <w:r w:rsidRPr="00566971">
          <w:rPr>
            <w:rStyle w:val="Hipervnculo"/>
          </w:rPr>
          <w:t>ANEXO 9</w:t>
        </w:r>
        <w:r>
          <w:rPr>
            <w:webHidden/>
          </w:rPr>
          <w:tab/>
        </w:r>
        <w:r>
          <w:rPr>
            <w:webHidden/>
          </w:rPr>
          <w:fldChar w:fldCharType="begin"/>
        </w:r>
        <w:r>
          <w:rPr>
            <w:webHidden/>
          </w:rPr>
          <w:instrText xml:space="preserve"> PAGEREF _Toc211504943 \h </w:instrText>
        </w:r>
        <w:r>
          <w:rPr>
            <w:webHidden/>
          </w:rPr>
        </w:r>
        <w:r>
          <w:rPr>
            <w:webHidden/>
          </w:rPr>
          <w:fldChar w:fldCharType="separate"/>
        </w:r>
        <w:r w:rsidR="00986926">
          <w:rPr>
            <w:webHidden/>
          </w:rPr>
          <w:t>81</w:t>
        </w:r>
        <w:r>
          <w:rPr>
            <w:webHidden/>
          </w:rPr>
          <w:fldChar w:fldCharType="end"/>
        </w:r>
      </w:hyperlink>
    </w:p>
    <w:p w14:paraId="78F1EC87" w14:textId="3646B0DA"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5" w:history="1">
        <w:r w:rsidRPr="00566971">
          <w:rPr>
            <w:rStyle w:val="Hipervnculo"/>
          </w:rPr>
          <w:t>ANEXO 10</w:t>
        </w:r>
        <w:r>
          <w:rPr>
            <w:webHidden/>
          </w:rPr>
          <w:tab/>
        </w:r>
        <w:r>
          <w:rPr>
            <w:webHidden/>
          </w:rPr>
          <w:fldChar w:fldCharType="begin"/>
        </w:r>
        <w:r>
          <w:rPr>
            <w:webHidden/>
          </w:rPr>
          <w:instrText xml:space="preserve"> PAGEREF _Toc211504945 \h </w:instrText>
        </w:r>
        <w:r>
          <w:rPr>
            <w:webHidden/>
          </w:rPr>
        </w:r>
        <w:r>
          <w:rPr>
            <w:webHidden/>
          </w:rPr>
          <w:fldChar w:fldCharType="separate"/>
        </w:r>
        <w:r w:rsidR="00986926">
          <w:rPr>
            <w:webHidden/>
          </w:rPr>
          <w:t>88</w:t>
        </w:r>
        <w:r>
          <w:rPr>
            <w:webHidden/>
          </w:rPr>
          <w:fldChar w:fldCharType="end"/>
        </w:r>
      </w:hyperlink>
    </w:p>
    <w:p w14:paraId="076CDC6B" w14:textId="5AEDBE9F"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7" w:history="1">
        <w:r w:rsidRPr="00566971">
          <w:rPr>
            <w:rStyle w:val="Hipervnculo"/>
          </w:rPr>
          <w:t>ANEXO 11</w:t>
        </w:r>
        <w:r>
          <w:rPr>
            <w:webHidden/>
          </w:rPr>
          <w:tab/>
        </w:r>
        <w:r>
          <w:rPr>
            <w:webHidden/>
          </w:rPr>
          <w:fldChar w:fldCharType="begin"/>
        </w:r>
        <w:r>
          <w:rPr>
            <w:webHidden/>
          </w:rPr>
          <w:instrText xml:space="preserve"> PAGEREF _Toc211504947 \h </w:instrText>
        </w:r>
        <w:r>
          <w:rPr>
            <w:webHidden/>
          </w:rPr>
        </w:r>
        <w:r>
          <w:rPr>
            <w:webHidden/>
          </w:rPr>
          <w:fldChar w:fldCharType="separate"/>
        </w:r>
        <w:r w:rsidR="00986926">
          <w:rPr>
            <w:webHidden/>
          </w:rPr>
          <w:t>89</w:t>
        </w:r>
        <w:r>
          <w:rPr>
            <w:webHidden/>
          </w:rPr>
          <w:fldChar w:fldCharType="end"/>
        </w:r>
      </w:hyperlink>
    </w:p>
    <w:p w14:paraId="76509E4E" w14:textId="14A4D1A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9" w:history="1">
        <w:r w:rsidRPr="00566971">
          <w:rPr>
            <w:rStyle w:val="Hipervnculo"/>
          </w:rPr>
          <w:t>ANEXO 12</w:t>
        </w:r>
        <w:r>
          <w:rPr>
            <w:webHidden/>
          </w:rPr>
          <w:tab/>
        </w:r>
        <w:r>
          <w:rPr>
            <w:webHidden/>
          </w:rPr>
          <w:fldChar w:fldCharType="begin"/>
        </w:r>
        <w:r>
          <w:rPr>
            <w:webHidden/>
          </w:rPr>
          <w:instrText xml:space="preserve"> PAGEREF _Toc211504949 \h </w:instrText>
        </w:r>
        <w:r>
          <w:rPr>
            <w:webHidden/>
          </w:rPr>
        </w:r>
        <w:r>
          <w:rPr>
            <w:webHidden/>
          </w:rPr>
          <w:fldChar w:fldCharType="separate"/>
        </w:r>
        <w:r w:rsidR="00986926">
          <w:rPr>
            <w:webHidden/>
          </w:rPr>
          <w:t>90</w:t>
        </w:r>
        <w:r>
          <w:rPr>
            <w:webHidden/>
          </w:rPr>
          <w:fldChar w:fldCharType="end"/>
        </w:r>
      </w:hyperlink>
    </w:p>
    <w:p w14:paraId="0DD60156" w14:textId="4E8BA699" w:rsidR="009F3ED6" w:rsidRDefault="009F3ED6" w:rsidP="009F3ED6">
      <w:pPr>
        <w:pStyle w:val="TDC1"/>
        <w:ind w:left="0" w:firstLine="0"/>
        <w:rPr>
          <w:rFonts w:asciiTheme="minorHAnsi" w:eastAsiaTheme="minorEastAsia" w:hAnsiTheme="minorHAnsi" w:cstheme="minorBidi"/>
          <w:bCs w:val="0"/>
          <w:kern w:val="2"/>
          <w:sz w:val="24"/>
          <w:szCs w:val="24"/>
          <w:lang w:eastAsia="es-MX"/>
          <w14:ligatures w14:val="standardContextual"/>
        </w:rPr>
      </w:pPr>
    </w:p>
    <w:p w14:paraId="7916CC3D" w14:textId="4A5C3986" w:rsidR="00F70FCA" w:rsidRPr="004A1108" w:rsidRDefault="0093470E" w:rsidP="008729FB">
      <w:pPr>
        <w:pStyle w:val="Ttulo1"/>
        <w:spacing w:before="240" w:after="60"/>
        <w:rPr>
          <w:rFonts w:cs="Arial"/>
          <w:sz w:val="17"/>
          <w:szCs w:val="17"/>
        </w:rPr>
      </w:pPr>
      <w:r w:rsidRPr="004A1108">
        <w:rPr>
          <w:rFonts w:cs="Arial"/>
          <w:sz w:val="17"/>
          <w:szCs w:val="17"/>
        </w:rPr>
        <w:lastRenderedPageBreak/>
        <w:fldChar w:fldCharType="end"/>
      </w:r>
      <w:bookmarkStart w:id="41" w:name="_Toc3538964"/>
      <w:bookmarkStart w:id="42" w:name="_Toc19704237"/>
      <w:bookmarkStart w:id="43" w:name="_Toc23410212"/>
      <w:bookmarkStart w:id="44" w:name="_Toc23957979"/>
      <w:bookmarkStart w:id="45" w:name="_Toc80883740"/>
      <w:bookmarkStart w:id="46" w:name="_Toc80890410"/>
      <w:bookmarkStart w:id="47" w:name="_Toc82529125"/>
      <w:bookmarkStart w:id="48" w:name="_Toc119663102"/>
      <w:bookmarkStart w:id="49" w:name="_Toc128403808"/>
      <w:bookmarkStart w:id="50" w:name="_Toc139655524"/>
      <w:bookmarkStart w:id="51" w:name="_Toc161343716"/>
      <w:bookmarkStart w:id="52" w:name="_Toc163151866"/>
      <w:bookmarkStart w:id="53" w:name="_Toc184325904"/>
      <w:bookmarkStart w:id="54" w:name="_Toc192504795"/>
      <w:bookmarkStart w:id="55" w:name="_Toc193296083"/>
      <w:bookmarkStart w:id="56" w:name="_Toc193881309"/>
      <w:bookmarkStart w:id="57" w:name="_Toc197702599"/>
      <w:bookmarkStart w:id="58" w:name="_Toc211504868"/>
      <w:r w:rsidR="001E0B56" w:rsidRPr="004A1108">
        <w:rPr>
          <w:rFonts w:cs="Arial"/>
          <w:szCs w:val="24"/>
        </w:rPr>
        <w:t xml:space="preserve">CONVOCATORIA </w:t>
      </w:r>
      <w:r w:rsidR="00F70FCA" w:rsidRPr="004A1108">
        <w:rPr>
          <w:rFonts w:cs="Arial"/>
          <w:szCs w:val="24"/>
        </w:rPr>
        <w:t xml:space="preserve">a la </w:t>
      </w:r>
      <w:r w:rsidR="00D12DA3" w:rsidRPr="004A1108">
        <w:rPr>
          <w:rFonts w:cs="Arial"/>
          <w:szCs w:val="24"/>
        </w:rPr>
        <w:t xml:space="preserve">Licitación Pública </w:t>
      </w:r>
      <w:r w:rsidR="00334EAE" w:rsidRPr="004A1108">
        <w:rPr>
          <w:rFonts w:cs="Arial"/>
          <w:szCs w:val="24"/>
        </w:rPr>
        <w:t>Nacional</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59" w:name="_Toc289064560"/>
      <w:bookmarkStart w:id="60" w:name="_Toc314085291"/>
      <w:bookmarkStart w:id="61" w:name="_Toc314094112"/>
      <w:bookmarkStart w:id="62" w:name="_Toc434004079"/>
      <w:bookmarkStart w:id="63" w:name="_Toc211504869"/>
      <w:bookmarkStart w:id="64" w:name="_Toc289064579"/>
      <w:bookmarkStart w:id="65" w:name="_Toc284238903"/>
      <w:bookmarkStart w:id="66" w:name="_Toc289064581"/>
      <w:bookmarkStart w:id="67" w:name="_Toc310514791"/>
      <w:bookmarkStart w:id="68" w:name="_Toc312083757"/>
      <w:bookmarkStart w:id="69" w:name="_Toc312402702"/>
      <w:bookmarkStart w:id="70" w:name="_Toc313943676"/>
      <w:bookmarkStart w:id="71" w:name="_Toc313943738"/>
      <w:bookmarkStart w:id="72" w:name="_Toc313999941"/>
      <w:bookmarkStart w:id="73" w:name="_Toc314007645"/>
      <w:bookmarkEnd w:id="40"/>
      <w:r w:rsidRPr="004A1108">
        <w:rPr>
          <w:rFonts w:cs="Arial"/>
          <w:color w:val="244061" w:themeColor="accent1" w:themeShade="80"/>
          <w:kern w:val="32"/>
          <w:sz w:val="20"/>
        </w:rPr>
        <w:t>INFORMACIÓN GENÉRICA Y ALCANCE DE LA CONTRATACIÓN</w:t>
      </w:r>
      <w:bookmarkEnd w:id="59"/>
      <w:bookmarkEnd w:id="60"/>
      <w:bookmarkEnd w:id="61"/>
      <w:bookmarkEnd w:id="62"/>
      <w:bookmarkEnd w:id="63"/>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74" w:name="_Toc289064561"/>
      <w:bookmarkStart w:id="75" w:name="_Toc314085292"/>
      <w:bookmarkStart w:id="76" w:name="_Toc314094113"/>
      <w:bookmarkStart w:id="77" w:name="_Toc434004080"/>
      <w:bookmarkStart w:id="78" w:name="_Toc211504870"/>
      <w:r w:rsidRPr="004A1108">
        <w:rPr>
          <w:rFonts w:cs="Arial"/>
          <w:bCs/>
          <w:color w:val="244061" w:themeColor="accent1" w:themeShade="80"/>
          <w:sz w:val="20"/>
        </w:rPr>
        <w:t>Objeto de la contratación</w:t>
      </w:r>
      <w:bookmarkEnd w:id="74"/>
      <w:bookmarkEnd w:id="75"/>
      <w:bookmarkEnd w:id="76"/>
      <w:bookmarkEnd w:id="77"/>
      <w:bookmarkEnd w:id="78"/>
    </w:p>
    <w:p w14:paraId="4CD50BDD" w14:textId="1C63955E" w:rsidR="00981205" w:rsidRDefault="0075205B" w:rsidP="005F3623">
      <w:pPr>
        <w:ind w:left="709"/>
        <w:jc w:val="both"/>
        <w:rPr>
          <w:rFonts w:ascii="Arial" w:hAnsi="Arial" w:cs="Arial"/>
        </w:rPr>
      </w:pPr>
      <w:bookmarkStart w:id="79" w:name="_Toc289064562"/>
      <w:bookmarkStart w:id="80" w:name="_Toc314085293"/>
      <w:bookmarkStart w:id="81"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objeto l</w:t>
      </w:r>
      <w:r w:rsidR="00CC7919" w:rsidRPr="004A1108">
        <w:rPr>
          <w:rFonts w:ascii="Arial" w:hAnsi="Arial" w:cs="Arial"/>
        </w:rPr>
        <w:t xml:space="preserve">a contratación </w:t>
      </w:r>
      <w:r w:rsidR="00E66A1D">
        <w:rPr>
          <w:rFonts w:ascii="Arial" w:hAnsi="Arial" w:cs="Arial"/>
        </w:rPr>
        <w:t xml:space="preserve">del </w:t>
      </w:r>
      <w:r w:rsidR="0013063B" w:rsidRPr="0013063B">
        <w:rPr>
          <w:rFonts w:ascii="Arial" w:hAnsi="Arial" w:cs="Arial"/>
          <w:b/>
          <w:bCs/>
        </w:rPr>
        <w:t>“Servicio de Auditoría de Certificación, Auditorías de Vigilancia de 12 meses, Auditorías de Vigilancia de 24 meses y Auditorías de Recertificación al Sistema de Gestión de la Calidad, basado en la Norma ISO 9001 vigente”</w:t>
      </w:r>
      <w:r w:rsidR="00B572A7">
        <w:rPr>
          <w:rFonts w:ascii="Arial" w:hAnsi="Arial" w:cs="Arial"/>
          <w:b/>
          <w:bCs/>
          <w:sz w:val="21"/>
        </w:rPr>
        <w:t xml:space="preserve"> </w:t>
      </w:r>
      <w:r w:rsidR="00A14C19" w:rsidRPr="004A1108">
        <w:rPr>
          <w:rFonts w:ascii="Arial" w:hAnsi="Arial" w:cs="Arial"/>
        </w:rPr>
        <w:t xml:space="preserve">que consiste </w:t>
      </w:r>
      <w:r w:rsidR="00A14C19" w:rsidRPr="009D58B5">
        <w:rPr>
          <w:rFonts w:ascii="Arial" w:hAnsi="Arial" w:cs="Arial"/>
        </w:rPr>
        <w:t>en</w:t>
      </w:r>
      <w:r w:rsidR="005B079A" w:rsidRPr="009D58B5">
        <w:rPr>
          <w:rFonts w:ascii="Arial" w:hAnsi="Arial" w:cs="Arial"/>
        </w:rPr>
        <w:t xml:space="preserve"> </w:t>
      </w:r>
      <w:r w:rsidR="00E23BAC" w:rsidRPr="009D58B5">
        <w:rPr>
          <w:rFonts w:ascii="Arial" w:hAnsi="Arial" w:cs="Arial"/>
          <w:b/>
        </w:rPr>
        <w:t>1</w:t>
      </w:r>
      <w:r w:rsidR="00A14C19" w:rsidRPr="009D58B5">
        <w:rPr>
          <w:rFonts w:ascii="Arial" w:hAnsi="Arial" w:cs="Arial"/>
          <w:b/>
        </w:rPr>
        <w:t xml:space="preserve"> </w:t>
      </w:r>
      <w:r w:rsidR="005B079A" w:rsidRPr="009D58B5">
        <w:rPr>
          <w:rFonts w:ascii="Arial" w:hAnsi="Arial" w:cs="Arial"/>
          <w:b/>
        </w:rPr>
        <w:t>(</w:t>
      </w:r>
      <w:r w:rsidR="00E23BAC" w:rsidRPr="009D58B5">
        <w:rPr>
          <w:rFonts w:ascii="Arial" w:hAnsi="Arial" w:cs="Arial"/>
          <w:b/>
        </w:rPr>
        <w:t>una</w:t>
      </w:r>
      <w:r w:rsidR="00A14C19" w:rsidRPr="009D58B5">
        <w:rPr>
          <w:rFonts w:ascii="Arial" w:hAnsi="Arial" w:cs="Arial"/>
          <w:b/>
        </w:rPr>
        <w:t>)</w:t>
      </w:r>
      <w:r w:rsidR="00C94DEC" w:rsidRPr="009D58B5">
        <w:rPr>
          <w:rFonts w:ascii="Arial" w:hAnsi="Arial" w:cs="Arial"/>
          <w:b/>
        </w:rPr>
        <w:t xml:space="preserve"> partida</w:t>
      </w:r>
      <w:r w:rsidR="00A14C19" w:rsidRPr="004A1108">
        <w:rPr>
          <w:rFonts w:ascii="Arial" w:hAnsi="Arial" w:cs="Arial"/>
          <w:b/>
        </w:rPr>
        <w:t xml:space="preserve">, </w:t>
      </w:r>
      <w:r w:rsidR="00A14C19" w:rsidRPr="004A1108">
        <w:rPr>
          <w:rFonts w:ascii="Arial" w:hAnsi="Arial" w:cs="Arial"/>
        </w:rPr>
        <w:t xml:space="preserve">por lo </w:t>
      </w:r>
      <w:r w:rsidR="00D86B6C" w:rsidRPr="004A1108">
        <w:rPr>
          <w:rFonts w:ascii="Arial" w:hAnsi="Arial" w:cs="Arial"/>
        </w:rPr>
        <w:t>tanto,</w:t>
      </w:r>
      <w:r w:rsidR="00A14C19" w:rsidRPr="004A1108">
        <w:rPr>
          <w:rFonts w:ascii="Arial" w:hAnsi="Arial" w:cs="Arial"/>
        </w:rPr>
        <w:t xml:space="preserve"> la adjudicación será a </w:t>
      </w:r>
      <w:r w:rsidR="00004CB1" w:rsidRPr="004A1108">
        <w:rPr>
          <w:rFonts w:ascii="Arial" w:hAnsi="Arial" w:cs="Arial"/>
        </w:rPr>
        <w:t>un</w:t>
      </w:r>
      <w:r w:rsidR="000634CB" w:rsidRPr="004A1108">
        <w:rPr>
          <w:rFonts w:ascii="Arial" w:hAnsi="Arial" w:cs="Arial"/>
        </w:rPr>
        <w:t xml:space="preserve"> solo</w:t>
      </w:r>
      <w:r w:rsidR="00B166FE" w:rsidRPr="004A1108">
        <w:rPr>
          <w:rFonts w:ascii="Arial" w:hAnsi="Arial" w:cs="Arial"/>
        </w:rPr>
        <w:t xml:space="preserve"> </w:t>
      </w:r>
      <w:r w:rsidR="00A14C19" w:rsidRPr="004A1108">
        <w:rPr>
          <w:rFonts w:ascii="Arial" w:hAnsi="Arial" w:cs="Arial"/>
        </w:rPr>
        <w:t>LICITANTE</w:t>
      </w:r>
      <w:r w:rsidR="00981205">
        <w:rPr>
          <w:rFonts w:ascii="Arial" w:hAnsi="Arial" w:cs="Arial"/>
        </w:rPr>
        <w:t>.</w:t>
      </w:r>
    </w:p>
    <w:p w14:paraId="11764446" w14:textId="6F2282DB"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5D3DFA" w:rsidRPr="004A1108">
        <w:rPr>
          <w:rFonts w:ascii="Arial" w:hAnsi="Arial" w:cs="Arial"/>
          <w:lang w:val="es-ES_tradnl"/>
        </w:rPr>
        <w:t>de</w:t>
      </w:r>
      <w:r w:rsidR="008F0477" w:rsidRPr="004A1108">
        <w:rPr>
          <w:rFonts w:ascii="Arial" w:hAnsi="Arial" w:cs="Arial"/>
          <w:lang w:val="es-ES_tradnl"/>
        </w:rPr>
        <w:t>l</w:t>
      </w:r>
      <w:r w:rsidR="005D3DFA" w:rsidRPr="004A1108">
        <w:rPr>
          <w:rFonts w:ascii="Arial" w:hAnsi="Arial" w:cs="Arial"/>
          <w:lang w:val="es-ES_tradnl"/>
        </w:rPr>
        <w:t xml:space="preserve"> servicio</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4A1108">
        <w:rPr>
          <w:rFonts w:ascii="Arial" w:hAnsi="Arial" w:cs="Arial"/>
          <w:bCs/>
          <w:lang w:val="es-ES_tradnl"/>
        </w:rPr>
        <w:t>Anexo 1 “Especificaciones técnicas</w:t>
      </w:r>
      <w:r w:rsidR="00075DA4" w:rsidRPr="004A1108">
        <w:rPr>
          <w:rFonts w:ascii="Arial" w:hAnsi="Arial" w:cs="Arial"/>
          <w:bCs/>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82" w:name="_Toc434004081"/>
    </w:p>
    <w:p w14:paraId="44CFCB5B" w14:textId="4D784246" w:rsidR="00C650B6" w:rsidRPr="003C74FD" w:rsidRDefault="00412321" w:rsidP="003C74FD">
      <w:pPr>
        <w:pStyle w:val="Ttulo1"/>
        <w:numPr>
          <w:ilvl w:val="1"/>
          <w:numId w:val="1"/>
        </w:numPr>
        <w:spacing w:before="120" w:after="120"/>
        <w:jc w:val="both"/>
        <w:rPr>
          <w:rFonts w:cs="Arial"/>
          <w:bCs/>
          <w:color w:val="244061" w:themeColor="accent1" w:themeShade="80"/>
          <w:sz w:val="20"/>
        </w:rPr>
      </w:pPr>
      <w:bookmarkStart w:id="83" w:name="_Toc211504871"/>
      <w:r w:rsidRPr="003C74FD">
        <w:rPr>
          <w:rFonts w:cs="Arial"/>
          <w:bCs/>
          <w:color w:val="244061" w:themeColor="accent1" w:themeShade="80"/>
          <w:sz w:val="20"/>
        </w:rPr>
        <w:t>Tipo de contratación</w:t>
      </w:r>
      <w:bookmarkStart w:id="84" w:name="_Toc289064563"/>
      <w:bookmarkStart w:id="85" w:name="_Toc314085294"/>
      <w:bookmarkStart w:id="86" w:name="_Toc314094115"/>
      <w:bookmarkEnd w:id="79"/>
      <w:bookmarkEnd w:id="80"/>
      <w:bookmarkEnd w:id="81"/>
      <w:bookmarkEnd w:id="82"/>
      <w:bookmarkEnd w:id="83"/>
    </w:p>
    <w:p w14:paraId="21D46376" w14:textId="77777777" w:rsidR="00E96D1A" w:rsidRDefault="00431024" w:rsidP="00E96D1A">
      <w:pPr>
        <w:pStyle w:val="Sangra3detindependiente1"/>
        <w:spacing w:before="120" w:after="120"/>
        <w:ind w:left="705"/>
        <w:rPr>
          <w:rFonts w:cs="Arial"/>
          <w:sz w:val="20"/>
        </w:rPr>
      </w:pPr>
      <w:r w:rsidRPr="00662771">
        <w:rPr>
          <w:rFonts w:cs="Arial"/>
          <w:sz w:val="20"/>
        </w:rPr>
        <w:t xml:space="preserve">Para la presente contratación se utilizarán recursos </w:t>
      </w:r>
      <w:r w:rsidR="00E96D1A" w:rsidRPr="00662771">
        <w:rPr>
          <w:rFonts w:cs="Arial"/>
          <w:sz w:val="20"/>
        </w:rPr>
        <w:t xml:space="preserve">de los ejercicios </w:t>
      </w:r>
      <w:r w:rsidR="00E96D1A" w:rsidRPr="00344324">
        <w:rPr>
          <w:rFonts w:cs="Arial"/>
          <w:sz w:val="20"/>
        </w:rPr>
        <w:t>fiscales</w:t>
      </w:r>
      <w:r w:rsidRPr="00344324">
        <w:rPr>
          <w:rFonts w:cs="Arial"/>
          <w:sz w:val="20"/>
        </w:rPr>
        <w:t xml:space="preserve"> 202</w:t>
      </w:r>
      <w:r w:rsidR="00E27606" w:rsidRPr="00344324">
        <w:rPr>
          <w:rFonts w:cs="Arial"/>
          <w:sz w:val="20"/>
        </w:rPr>
        <w:t>6</w:t>
      </w:r>
      <w:r w:rsidR="0013063B" w:rsidRPr="00344324">
        <w:rPr>
          <w:rFonts w:cs="Arial"/>
          <w:sz w:val="20"/>
        </w:rPr>
        <w:t>, 2027,2028,2029,2030 y 2031</w:t>
      </w:r>
      <w:r w:rsidRPr="00344324">
        <w:rPr>
          <w:rFonts w:cs="Arial"/>
          <w:sz w:val="20"/>
        </w:rPr>
        <w:t xml:space="preserve"> y se adjudicará al LICITANTE cuya proposición resulte solve</w:t>
      </w:r>
      <w:r w:rsidRPr="00662771">
        <w:rPr>
          <w:rFonts w:cs="Arial"/>
          <w:sz w:val="20"/>
        </w:rPr>
        <w:t>nte</w:t>
      </w:r>
      <w:r>
        <w:rPr>
          <w:rFonts w:cs="Arial"/>
          <w:sz w:val="20"/>
        </w:rPr>
        <w:t>.</w:t>
      </w:r>
    </w:p>
    <w:p w14:paraId="7AEDB6AF" w14:textId="546B5D67" w:rsidR="00E27936" w:rsidRPr="00344324" w:rsidRDefault="00E96D1A" w:rsidP="00E96D1A">
      <w:pPr>
        <w:pStyle w:val="Sangra3detindependiente1"/>
        <w:spacing w:before="120" w:after="120"/>
        <w:ind w:left="705"/>
        <w:rPr>
          <w:rFonts w:cs="Arial"/>
          <w:sz w:val="20"/>
        </w:rPr>
      </w:pPr>
      <w:r>
        <w:rPr>
          <w:rFonts w:cs="Arial"/>
          <w:sz w:val="20"/>
        </w:rPr>
        <w:t xml:space="preserve"> </w:t>
      </w:r>
      <w:r w:rsidR="00E27936" w:rsidRPr="004C1A5C">
        <w:rPr>
          <w:rFonts w:cs="Arial"/>
          <w:sz w:val="20"/>
        </w:rPr>
        <w:t xml:space="preserve">Para la presente contratación se cuenta con </w:t>
      </w:r>
      <w:r w:rsidR="0013063B" w:rsidRPr="0013063B">
        <w:rPr>
          <w:rFonts w:cs="Arial"/>
          <w:sz w:val="20"/>
        </w:rPr>
        <w:t>Autorización para llevar a cabo adquisiciones, arrendamientos y servicios, cuya vigencia inicie en el ejercicio fiscal siguiente y el ejercicio del gasto rebase un ejercicio presupuestario</w:t>
      </w:r>
      <w:r w:rsidR="0013063B">
        <w:rPr>
          <w:rFonts w:cs="Arial"/>
          <w:sz w:val="20"/>
        </w:rPr>
        <w:t xml:space="preserve"> </w:t>
      </w:r>
      <w:r w:rsidR="00E27936" w:rsidRPr="004C1A5C">
        <w:rPr>
          <w:rFonts w:cs="Arial"/>
          <w:sz w:val="20"/>
        </w:rPr>
        <w:t xml:space="preserve">en la partida </w:t>
      </w:r>
      <w:r w:rsidR="00E27936" w:rsidRPr="00344324">
        <w:rPr>
          <w:rFonts w:cs="Arial"/>
          <w:sz w:val="20"/>
        </w:rPr>
        <w:t xml:space="preserve">presupuestal </w:t>
      </w:r>
      <w:r w:rsidRPr="00344324">
        <w:rPr>
          <w:rFonts w:cs="Arial"/>
          <w:sz w:val="20"/>
        </w:rPr>
        <w:t>33104 “Otras asesorías para la operación de programas”</w:t>
      </w:r>
      <w:r w:rsidR="00C44EB5" w:rsidRPr="00344324">
        <w:rPr>
          <w:rFonts w:cs="Arial"/>
          <w:sz w:val="20"/>
        </w:rPr>
        <w:t>.</w:t>
      </w:r>
    </w:p>
    <w:p w14:paraId="0C865648" w14:textId="630DA562" w:rsidR="00E27936" w:rsidRPr="00F52268" w:rsidRDefault="00E27936" w:rsidP="00E27936">
      <w:pPr>
        <w:pStyle w:val="Sangra3detindependiente1"/>
        <w:spacing w:before="120" w:after="120"/>
        <w:ind w:left="705"/>
        <w:rPr>
          <w:rFonts w:cs="Arial"/>
          <w:sz w:val="20"/>
        </w:rPr>
      </w:pPr>
      <w:r w:rsidRPr="00F52268">
        <w:rPr>
          <w:rFonts w:cs="Arial"/>
          <w:sz w:val="20"/>
        </w:rPr>
        <w:t xml:space="preserve">La erogación del recurso para </w:t>
      </w:r>
      <w:r w:rsidR="00E96D1A" w:rsidRPr="00662771">
        <w:rPr>
          <w:rFonts w:cs="Arial"/>
          <w:sz w:val="20"/>
        </w:rPr>
        <w:t xml:space="preserve">los ejercicios </w:t>
      </w:r>
      <w:r w:rsidR="00E96D1A" w:rsidRPr="00344324">
        <w:rPr>
          <w:rFonts w:cs="Arial"/>
          <w:sz w:val="20"/>
        </w:rPr>
        <w:t>fiscales 2026, 2027,2028,2029,2030 y 2031</w:t>
      </w:r>
      <w:r w:rsidR="00B97327" w:rsidRPr="00344324">
        <w:rPr>
          <w:rFonts w:cs="Arial"/>
          <w:sz w:val="20"/>
        </w:rPr>
        <w:t xml:space="preserve">, </w:t>
      </w:r>
      <w:r w:rsidRPr="00344324">
        <w:rPr>
          <w:rFonts w:cs="Arial"/>
          <w:sz w:val="20"/>
        </w:rPr>
        <w:t xml:space="preserve">estará </w:t>
      </w:r>
      <w:r w:rsidRPr="00F52268">
        <w:rPr>
          <w:rFonts w:cs="Arial"/>
          <w:sz w:val="20"/>
        </w:rPr>
        <w:t>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17B92C" w14:textId="77777777" w:rsidR="00D00C52" w:rsidRPr="004A1108" w:rsidRDefault="00D00C52" w:rsidP="00D00C52">
      <w:pPr>
        <w:pStyle w:val="Sangra3detindependiente1"/>
        <w:spacing w:before="120" w:after="120"/>
        <w:ind w:left="709"/>
        <w:rPr>
          <w:rFonts w:cs="Arial"/>
          <w:sz w:val="20"/>
          <w:lang w:val="es-ES_tradnl"/>
        </w:rPr>
      </w:pPr>
    </w:p>
    <w:p w14:paraId="78D47072" w14:textId="1E48F6FE" w:rsidR="00910A6E" w:rsidRPr="004A1108" w:rsidRDefault="00412321" w:rsidP="00726787">
      <w:pPr>
        <w:pStyle w:val="Ttulo1"/>
        <w:numPr>
          <w:ilvl w:val="1"/>
          <w:numId w:val="1"/>
        </w:numPr>
        <w:spacing w:before="120" w:after="120"/>
        <w:jc w:val="both"/>
        <w:rPr>
          <w:rFonts w:cs="Arial"/>
          <w:bCs/>
          <w:sz w:val="20"/>
        </w:rPr>
      </w:pPr>
      <w:bookmarkStart w:id="87" w:name="_Toc434004082"/>
      <w:bookmarkStart w:id="88" w:name="_Toc211504872"/>
      <w:r w:rsidRPr="004A1108">
        <w:rPr>
          <w:rFonts w:cs="Arial"/>
          <w:bCs/>
          <w:color w:val="244061" w:themeColor="accent1" w:themeShade="80"/>
          <w:sz w:val="20"/>
        </w:rPr>
        <w:t>Vigencia</w:t>
      </w:r>
      <w:bookmarkEnd w:id="84"/>
      <w:r w:rsidRPr="004A1108">
        <w:rPr>
          <w:rFonts w:cs="Arial"/>
          <w:bCs/>
          <w:color w:val="244061" w:themeColor="accent1" w:themeShade="80"/>
          <w:sz w:val="20"/>
        </w:rPr>
        <w:t xml:space="preserve"> del contrato</w:t>
      </w:r>
      <w:bookmarkStart w:id="89" w:name="_Toc289064564"/>
      <w:bookmarkStart w:id="90" w:name="_Toc298959961"/>
      <w:bookmarkStart w:id="91" w:name="_Toc289064565"/>
      <w:bookmarkEnd w:id="85"/>
      <w:bookmarkEnd w:id="86"/>
      <w:bookmarkEnd w:id="87"/>
      <w:bookmarkEnd w:id="88"/>
    </w:p>
    <w:p w14:paraId="509F4D19" w14:textId="32BA116A" w:rsidR="00E96D1A" w:rsidRPr="00351542" w:rsidRDefault="00E96D1A" w:rsidP="00C957A2">
      <w:pPr>
        <w:pStyle w:val="Texto0"/>
        <w:tabs>
          <w:tab w:val="left" w:pos="567"/>
        </w:tabs>
        <w:spacing w:before="120" w:after="120" w:line="240" w:lineRule="auto"/>
        <w:ind w:left="709" w:firstLine="0"/>
        <w:rPr>
          <w:rFonts w:eastAsia="Arial" w:cs="Arial"/>
          <w:snapToGrid w:val="0"/>
          <w:sz w:val="20"/>
          <w:lang w:val="es-MX"/>
        </w:rPr>
      </w:pPr>
      <w:r w:rsidRPr="00351542">
        <w:rPr>
          <w:rFonts w:eastAsia="Arial" w:cs="Arial"/>
          <w:snapToGrid w:val="0"/>
          <w:sz w:val="20"/>
          <w:lang w:val="es-MX"/>
        </w:rPr>
        <w:t>La vigencia del contrato será a partir de la fecha de notificación de</w:t>
      </w:r>
      <w:r w:rsidR="00344324" w:rsidRPr="00351542">
        <w:rPr>
          <w:rFonts w:eastAsia="Arial" w:cs="Arial"/>
          <w:snapToGrid w:val="0"/>
          <w:sz w:val="20"/>
          <w:lang w:val="es-MX"/>
        </w:rPr>
        <w:t>l</w:t>
      </w:r>
      <w:r w:rsidRPr="00351542">
        <w:rPr>
          <w:rFonts w:eastAsia="Arial" w:cs="Arial"/>
          <w:snapToGrid w:val="0"/>
          <w:sz w:val="20"/>
          <w:lang w:val="es-MX"/>
        </w:rPr>
        <w:t xml:space="preserve"> </w:t>
      </w:r>
      <w:r w:rsidR="00344324" w:rsidRPr="00351542">
        <w:rPr>
          <w:rFonts w:eastAsia="Arial" w:cs="Arial"/>
          <w:snapToGrid w:val="0"/>
          <w:sz w:val="20"/>
          <w:lang w:val="es-MX"/>
        </w:rPr>
        <w:t>fallo</w:t>
      </w:r>
      <w:r w:rsidRPr="00351542">
        <w:rPr>
          <w:rFonts w:eastAsia="Arial" w:cs="Arial"/>
          <w:snapToGrid w:val="0"/>
          <w:sz w:val="20"/>
          <w:lang w:val="es-MX"/>
        </w:rPr>
        <w:t xml:space="preserve"> y hasta el 31 diciembre de 2031.</w:t>
      </w:r>
    </w:p>
    <w:p w14:paraId="7779E8EB" w14:textId="1946EA82"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la prestación de</w:t>
      </w:r>
      <w:r w:rsidR="004113E5" w:rsidRPr="004A1108">
        <w:rPr>
          <w:rFonts w:cs="Arial"/>
          <w:sz w:val="20"/>
          <w:lang w:val="es-MX"/>
        </w:rPr>
        <w:t>l se</w:t>
      </w:r>
      <w:r w:rsidR="009665B1" w:rsidRPr="004A1108">
        <w:rPr>
          <w:rFonts w:cs="Arial"/>
          <w:sz w:val="20"/>
          <w:lang w:val="es-MX"/>
        </w:rPr>
        <w:t>rvicio</w:t>
      </w:r>
      <w:r w:rsidRPr="004A1108">
        <w:rPr>
          <w:rFonts w:cs="Arial"/>
          <w:sz w:val="20"/>
          <w:lang w:val="es-MX"/>
        </w:rPr>
        <w:t xml:space="preserve"> </w:t>
      </w:r>
      <w:r w:rsidRPr="004A1108">
        <w:rPr>
          <w:rFonts w:cs="Arial"/>
          <w:sz w:val="20"/>
        </w:rPr>
        <w:t>de acuerdo con lo establecido en la presente convocatoria.</w:t>
      </w:r>
    </w:p>
    <w:p w14:paraId="23F46C90" w14:textId="77777777" w:rsidR="00B40122" w:rsidRPr="004A1108" w:rsidRDefault="00B40122" w:rsidP="00C957A2">
      <w:pPr>
        <w:pStyle w:val="Texto0"/>
        <w:tabs>
          <w:tab w:val="left" w:pos="567"/>
        </w:tabs>
        <w:spacing w:before="120" w:after="120" w:line="240" w:lineRule="auto"/>
        <w:ind w:left="709" w:firstLine="0"/>
        <w:rPr>
          <w:rFonts w:cs="Arial"/>
          <w:sz w:val="20"/>
        </w:rPr>
      </w:pPr>
    </w:p>
    <w:p w14:paraId="76CF2276" w14:textId="6E5E9BAD"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92" w:name="_Toc314085295"/>
      <w:bookmarkStart w:id="93" w:name="_Toc314094116"/>
      <w:bookmarkStart w:id="94" w:name="_Toc434004083"/>
      <w:bookmarkStart w:id="95" w:name="_Toc211504873"/>
      <w:r w:rsidRPr="004A1108">
        <w:rPr>
          <w:rFonts w:cs="Arial"/>
          <w:bCs/>
          <w:color w:val="244061" w:themeColor="accent1" w:themeShade="80"/>
          <w:sz w:val="20"/>
        </w:rPr>
        <w:t xml:space="preserve">Plazo, lugar y condiciones para </w:t>
      </w:r>
      <w:bookmarkStart w:id="96" w:name="_Toc390246797"/>
      <w:bookmarkEnd w:id="92"/>
      <w:bookmarkEnd w:id="93"/>
      <w:r w:rsidRPr="004A1108">
        <w:rPr>
          <w:rFonts w:cs="Arial"/>
          <w:bCs/>
          <w:color w:val="244061" w:themeColor="accent1" w:themeShade="80"/>
          <w:sz w:val="20"/>
        </w:rPr>
        <w:t xml:space="preserve">la </w:t>
      </w:r>
      <w:bookmarkEnd w:id="94"/>
      <w:bookmarkEnd w:id="96"/>
      <w:r w:rsidR="00EB0E7D" w:rsidRPr="004A1108">
        <w:rPr>
          <w:rFonts w:cs="Arial"/>
          <w:bCs/>
          <w:color w:val="244061" w:themeColor="accent1" w:themeShade="80"/>
          <w:sz w:val="20"/>
        </w:rPr>
        <w:t>prestación del servicio</w:t>
      </w:r>
      <w:bookmarkEnd w:id="95"/>
    </w:p>
    <w:p w14:paraId="23DD2CC3" w14:textId="4C5C6660" w:rsidR="000D1952" w:rsidRPr="005447BA"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rPr>
      </w:pPr>
      <w:bookmarkStart w:id="97" w:name="_Toc314085297"/>
      <w:bookmarkStart w:id="98"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99" w:name="_Toc390246798"/>
      <w:r w:rsidR="00EB0E7D" w:rsidRPr="004A1108">
        <w:rPr>
          <w:rFonts w:cs="Arial"/>
          <w:b/>
          <w:bCs/>
          <w:color w:val="244061" w:themeColor="accent1" w:themeShade="80"/>
          <w:sz w:val="20"/>
          <w:lang w:val="es-MX"/>
        </w:rPr>
        <w:t>prestación del servicio</w:t>
      </w:r>
      <w:bookmarkStart w:id="100" w:name="_Hlk70635794"/>
      <w:bookmarkStart w:id="101" w:name="_Toc390246799"/>
      <w:bookmarkEnd w:id="99"/>
    </w:p>
    <w:p w14:paraId="1848C5E0" w14:textId="6D8640BE" w:rsidR="00B60817" w:rsidRPr="00DD2FED" w:rsidRDefault="00E96D1A" w:rsidP="00D14DCF">
      <w:pPr>
        <w:pStyle w:val="Texto0"/>
        <w:tabs>
          <w:tab w:val="left" w:pos="567"/>
        </w:tabs>
        <w:spacing w:before="120" w:after="120"/>
        <w:ind w:left="709" w:firstLine="0"/>
        <w:rPr>
          <w:rFonts w:cs="Arial"/>
          <w:snapToGrid w:val="0"/>
          <w:sz w:val="20"/>
          <w:lang w:val="es-MX"/>
        </w:rPr>
      </w:pPr>
      <w:r w:rsidRPr="00DD2FED">
        <w:rPr>
          <w:rFonts w:cs="Arial"/>
          <w:snapToGrid w:val="0"/>
          <w:sz w:val="20"/>
          <w:lang w:val="es-MX"/>
        </w:rPr>
        <w:t>El plazo para la prestación del servicio se llevará a cabo en los ejercicios 2026, 2027, 2028, 2029, 2030 y 2031, considerando lo establecido en el Apartado 7. Cronograma de Actividades, así como, el Plan anual de auditorías de cada ejercicio, señalado del Apartado 3.2. Planeación de la Auditoría, Segundo párrafo, del Anexo 1 “Especificaciones Técnicas” de la presente convocatoria.</w:t>
      </w:r>
    </w:p>
    <w:p w14:paraId="2576A983" w14:textId="77777777" w:rsidR="00F52268" w:rsidRDefault="00F52268" w:rsidP="00D14DCF">
      <w:pPr>
        <w:pStyle w:val="Texto0"/>
        <w:tabs>
          <w:tab w:val="left" w:pos="567"/>
        </w:tabs>
        <w:spacing w:before="120" w:after="120"/>
        <w:ind w:left="709" w:firstLine="0"/>
        <w:rPr>
          <w:rFonts w:cs="Arial"/>
          <w:snapToGrid w:val="0"/>
          <w:sz w:val="20"/>
          <w:lang w:val="es-MX"/>
        </w:rPr>
      </w:pPr>
    </w:p>
    <w:p w14:paraId="583F17C0" w14:textId="77777777" w:rsidR="00632C75" w:rsidRDefault="00632C75" w:rsidP="00D14DCF">
      <w:pPr>
        <w:pStyle w:val="Texto0"/>
        <w:tabs>
          <w:tab w:val="left" w:pos="567"/>
        </w:tabs>
        <w:spacing w:before="120" w:after="120"/>
        <w:ind w:left="709" w:firstLine="0"/>
        <w:rPr>
          <w:rFonts w:cs="Arial"/>
          <w:snapToGrid w:val="0"/>
          <w:sz w:val="20"/>
          <w:lang w:val="es-MX"/>
        </w:rPr>
      </w:pPr>
    </w:p>
    <w:p w14:paraId="46350455" w14:textId="77777777" w:rsidR="00632C75" w:rsidRDefault="00632C75" w:rsidP="00D14DCF">
      <w:pPr>
        <w:pStyle w:val="Texto0"/>
        <w:tabs>
          <w:tab w:val="left" w:pos="567"/>
        </w:tabs>
        <w:spacing w:before="120" w:after="120"/>
        <w:ind w:left="709" w:firstLine="0"/>
        <w:rPr>
          <w:rFonts w:cs="Arial"/>
          <w:snapToGrid w:val="0"/>
          <w:sz w:val="20"/>
          <w:lang w:val="es-MX"/>
        </w:rPr>
      </w:pPr>
    </w:p>
    <w:bookmarkEnd w:id="100"/>
    <w:p w14:paraId="316401D1" w14:textId="77777777" w:rsidR="00B60817" w:rsidRPr="00662771" w:rsidRDefault="00B60817" w:rsidP="00D14DCF">
      <w:pPr>
        <w:pStyle w:val="Texto0"/>
        <w:numPr>
          <w:ilvl w:val="2"/>
          <w:numId w:val="72"/>
        </w:numPr>
        <w:tabs>
          <w:tab w:val="left" w:pos="709"/>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lastRenderedPageBreak/>
        <w:t xml:space="preserve">Lugar para la prestación del servicio </w:t>
      </w:r>
    </w:p>
    <w:p w14:paraId="4087064E" w14:textId="01FDC564" w:rsidR="00B60817" w:rsidRDefault="00137A01" w:rsidP="334035DD">
      <w:pPr>
        <w:pStyle w:val="Texto0"/>
        <w:tabs>
          <w:tab w:val="left" w:pos="709"/>
        </w:tabs>
        <w:spacing w:before="120" w:after="120"/>
        <w:ind w:left="709" w:firstLine="0"/>
        <w:rPr>
          <w:rStyle w:val="normaltextrun"/>
          <w:rFonts w:cs="Arial"/>
          <w:sz w:val="20"/>
          <w:lang w:val="es-MX" w:eastAsia="es-MX"/>
        </w:rPr>
      </w:pPr>
      <w:r w:rsidRPr="00344324">
        <w:rPr>
          <w:rStyle w:val="normaltextrun"/>
          <w:rFonts w:cs="Arial"/>
          <w:sz w:val="20"/>
          <w:lang w:val="es-MX" w:eastAsia="es-MX"/>
        </w:rPr>
        <w:t xml:space="preserve">El servicio de Auditoría de Certificación, Auditorías de Vigilancia de 12 meses, Auditorías de Vigilancia de 24 meses y Auditorías de Recertificación al Sistema de Gestión de la Calidad, basado en la Norma ISO 9001 vigente”, deberá prestarse </w:t>
      </w:r>
      <w:r w:rsidR="00C1701A" w:rsidRPr="00344324">
        <w:rPr>
          <w:rStyle w:val="normaltextrun"/>
          <w:rFonts w:cs="Arial"/>
          <w:sz w:val="20"/>
          <w:lang w:val="es-MX" w:eastAsia="es-MX"/>
        </w:rPr>
        <w:t>de acuerdo con</w:t>
      </w:r>
      <w:r w:rsidRPr="00344324">
        <w:rPr>
          <w:rStyle w:val="normaltextrun"/>
          <w:rFonts w:cs="Arial"/>
          <w:sz w:val="20"/>
          <w:lang w:val="es-MX" w:eastAsia="es-MX"/>
        </w:rPr>
        <w:t xml:space="preserve"> lo establecido en</w:t>
      </w:r>
      <w:r w:rsidR="00344324" w:rsidRPr="00344324">
        <w:rPr>
          <w:rStyle w:val="normaltextrun"/>
          <w:rFonts w:cs="Arial"/>
          <w:sz w:val="20"/>
          <w:lang w:val="es-MX" w:eastAsia="es-MX"/>
        </w:rPr>
        <w:t xml:space="preserve"> el numeral </w:t>
      </w:r>
      <w:r w:rsidR="00344324" w:rsidRPr="00632C75">
        <w:rPr>
          <w:rStyle w:val="normaltextrun"/>
          <w:rFonts w:cs="Arial"/>
          <w:b/>
          <w:bCs/>
          <w:sz w:val="20"/>
          <w:lang w:val="es-MX" w:eastAsia="es-MX"/>
        </w:rPr>
        <w:t>1</w:t>
      </w:r>
      <w:r w:rsidR="00C1701A" w:rsidRPr="00632C75">
        <w:rPr>
          <w:rStyle w:val="normaltextrun"/>
          <w:rFonts w:cs="Arial"/>
          <w:b/>
          <w:bCs/>
          <w:sz w:val="20"/>
          <w:lang w:val="es-MX" w:eastAsia="es-MX"/>
        </w:rPr>
        <w:t>0</w:t>
      </w:r>
      <w:r w:rsidR="00344324" w:rsidRPr="00632C75">
        <w:rPr>
          <w:rFonts w:cs="Arial"/>
          <w:b/>
          <w:bCs/>
          <w:sz w:val="20"/>
          <w:lang w:val="es-MX" w:eastAsia="es-MX"/>
        </w:rPr>
        <w:t>.</w:t>
      </w:r>
      <w:r w:rsidR="00344324" w:rsidRPr="00344324">
        <w:rPr>
          <w:rFonts w:cs="Arial"/>
          <w:sz w:val="20"/>
          <w:lang w:val="es-MX" w:eastAsia="es-MX"/>
        </w:rPr>
        <w:t xml:space="preserve"> </w:t>
      </w:r>
      <w:r w:rsidR="00344324" w:rsidRPr="00344324">
        <w:rPr>
          <w:rFonts w:cs="Arial"/>
          <w:b/>
          <w:bCs/>
          <w:sz w:val="20"/>
          <w:lang w:val="es-MX" w:eastAsia="es-MX"/>
        </w:rPr>
        <w:t>Lugar para la Prestación del Servicio,</w:t>
      </w:r>
      <w:r w:rsidR="00344324" w:rsidRPr="00344324">
        <w:rPr>
          <w:rStyle w:val="normaltextrun"/>
          <w:rFonts w:cs="Arial"/>
          <w:sz w:val="20"/>
          <w:lang w:val="es-MX" w:eastAsia="es-MX"/>
        </w:rPr>
        <w:t xml:space="preserve"> </w:t>
      </w:r>
      <w:r w:rsidRPr="00344324">
        <w:rPr>
          <w:rStyle w:val="normaltextrun"/>
          <w:rFonts w:cs="Arial"/>
          <w:sz w:val="20"/>
          <w:lang w:val="es-MX" w:eastAsia="es-MX"/>
        </w:rPr>
        <w:t>Tabla 2. Domicilios del anexo 1 “Especificaciones Técnicas” de la presente convocatoria.</w:t>
      </w:r>
    </w:p>
    <w:p w14:paraId="4751EAB7" w14:textId="431A0C45" w:rsidR="00344324" w:rsidRDefault="00344324" w:rsidP="334035DD">
      <w:pPr>
        <w:pStyle w:val="Texto0"/>
        <w:tabs>
          <w:tab w:val="left" w:pos="709"/>
        </w:tabs>
        <w:spacing w:before="120" w:after="120"/>
        <w:ind w:left="709" w:firstLine="0"/>
        <w:rPr>
          <w:rFonts w:cs="Arial"/>
          <w:snapToGrid w:val="0"/>
          <w:sz w:val="20"/>
          <w:lang w:val="es-MX" w:eastAsia="en-US"/>
        </w:rPr>
      </w:pPr>
      <w:r w:rsidRPr="00344324">
        <w:rPr>
          <w:rFonts w:cs="Arial"/>
          <w:snapToGrid w:val="0"/>
          <w:sz w:val="20"/>
          <w:lang w:val="es-MX" w:eastAsia="en-US"/>
        </w:rPr>
        <w:t xml:space="preserve">Los domicilios pueden ser susceptibles a cambios a razón de la operación de las áreas sujetas a auditoría, en cuyo caso, los cambios se notificarán con antelación al </w:t>
      </w:r>
      <w:r w:rsidRPr="00344324">
        <w:rPr>
          <w:rFonts w:cs="Arial"/>
          <w:b/>
          <w:bCs/>
          <w:snapToGrid w:val="0"/>
          <w:sz w:val="20"/>
          <w:lang w:val="es-MX" w:eastAsia="en-US"/>
        </w:rPr>
        <w:t>Proveedor</w:t>
      </w:r>
      <w:r w:rsidRPr="00344324">
        <w:rPr>
          <w:rFonts w:cs="Arial"/>
          <w:snapToGrid w:val="0"/>
          <w:sz w:val="20"/>
          <w:lang w:val="es-MX" w:eastAsia="en-US"/>
        </w:rPr>
        <w:t xml:space="preserve"> adjudicado por medio de correo electrónico. </w:t>
      </w:r>
    </w:p>
    <w:p w14:paraId="7B356532" w14:textId="7D46AE02" w:rsidR="00344324" w:rsidRPr="00344324" w:rsidRDefault="00344324" w:rsidP="334035DD">
      <w:pPr>
        <w:pStyle w:val="Texto0"/>
        <w:tabs>
          <w:tab w:val="left" w:pos="709"/>
        </w:tabs>
        <w:spacing w:before="120" w:after="120"/>
        <w:ind w:left="709" w:firstLine="0"/>
        <w:rPr>
          <w:rFonts w:cs="Arial"/>
          <w:snapToGrid w:val="0"/>
          <w:sz w:val="20"/>
          <w:lang w:eastAsia="en-US"/>
        </w:rPr>
      </w:pPr>
      <w:r w:rsidRPr="00344324">
        <w:rPr>
          <w:rFonts w:cs="Arial"/>
          <w:snapToGrid w:val="0"/>
          <w:sz w:val="20"/>
          <w:lang w:val="es-MX" w:eastAsia="en-US"/>
        </w:rPr>
        <w:t>En caso de que alguna de las reuniones se realice de forma presencial, se llevará a cabo en el inmueble ubicado en Insurgentes Sur número 1561, piso 12, Colonia San José Insurgentes, Alcaldía Benito Juárez, Código Postal 03900, en la Ciudad de México. </w:t>
      </w:r>
    </w:p>
    <w:bookmarkEnd w:id="101"/>
    <w:p w14:paraId="53A6ABAC" w14:textId="77777777" w:rsidR="0094690C" w:rsidRPr="00662771" w:rsidRDefault="0094690C" w:rsidP="0094690C">
      <w:pPr>
        <w:pStyle w:val="Texto0"/>
        <w:numPr>
          <w:ilvl w:val="2"/>
          <w:numId w:val="72"/>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Condiciones para la prestación de los servicios</w:t>
      </w:r>
    </w:p>
    <w:p w14:paraId="49139FF6" w14:textId="26B75E0D" w:rsidR="00A62B8D" w:rsidRDefault="00DE7AD8" w:rsidP="00153701">
      <w:pPr>
        <w:spacing w:before="120" w:after="120"/>
        <w:ind w:left="709" w:right="23"/>
        <w:jc w:val="both"/>
        <w:rPr>
          <w:rFonts w:ascii="Arial" w:eastAsia="Arial" w:hAnsi="Arial" w:cs="Arial"/>
        </w:rPr>
      </w:pPr>
      <w:r w:rsidRPr="004A110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1108">
        <w:rPr>
          <w:rFonts w:ascii="Arial" w:eastAsia="Arial" w:hAnsi="Arial" w:cs="Arial"/>
        </w:rPr>
        <w:t xml:space="preserve">prestar el servicio </w:t>
      </w:r>
      <w:r w:rsidRPr="004A1108">
        <w:rPr>
          <w:rFonts w:ascii="Arial" w:eastAsia="Arial" w:hAnsi="Arial" w:cs="Arial"/>
        </w:rPr>
        <w:t>de conformidad con lo establecido en esta convocatoria, lo que derive de la(s) Junta(s) de Aclaraciones y lo asentado en su oferta técnica y económica</w:t>
      </w:r>
      <w:r w:rsidR="00E551DC" w:rsidRPr="004A1108">
        <w:rPr>
          <w:rFonts w:ascii="Arial" w:eastAsia="Arial" w:hAnsi="Arial" w:cs="Arial"/>
        </w:rPr>
        <w:t>.</w:t>
      </w:r>
      <w:bookmarkEnd w:id="97"/>
      <w:bookmarkEnd w:id="98"/>
    </w:p>
    <w:p w14:paraId="2C2EEDAC" w14:textId="77777777" w:rsidR="00153701" w:rsidRPr="00153701" w:rsidRDefault="00153701" w:rsidP="00153701">
      <w:pPr>
        <w:spacing w:before="120" w:after="120"/>
        <w:ind w:left="709" w:right="23"/>
        <w:jc w:val="both"/>
        <w:rPr>
          <w:rFonts w:ascii="Arial" w:eastAsia="Arial" w:hAnsi="Arial" w:cs="Arial"/>
        </w:rPr>
      </w:pP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102" w:name="_Toc211504874"/>
      <w:r w:rsidRPr="004A1108">
        <w:rPr>
          <w:rFonts w:cs="Arial"/>
          <w:bCs/>
          <w:color w:val="244061" w:themeColor="accent1" w:themeShade="80"/>
          <w:sz w:val="20"/>
        </w:rPr>
        <w:t>Idioma de la presentación de las proposiciones</w:t>
      </w:r>
      <w:bookmarkEnd w:id="102"/>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2936E7AC" w14:textId="77777777" w:rsidR="0094690C" w:rsidRDefault="0094690C" w:rsidP="0094690C">
      <w:pPr>
        <w:pStyle w:val="Textoindependienteprimerasangra2"/>
        <w:spacing w:before="120"/>
        <w:ind w:left="567" w:firstLine="142"/>
        <w:jc w:val="both"/>
        <w:rPr>
          <w:rFonts w:ascii="Arial" w:eastAsia="Arial" w:hAnsi="Arial" w:cs="Arial"/>
          <w:snapToGrid w:val="0"/>
          <w:lang w:val="es-ES_tradnl"/>
        </w:rPr>
      </w:pPr>
      <w:r w:rsidRPr="0094690C">
        <w:rPr>
          <w:rFonts w:ascii="Arial" w:eastAsia="Arial" w:hAnsi="Arial" w:cs="Arial"/>
          <w:snapToGrid w:val="0"/>
          <w:lang w:val="es-ES_tradnl"/>
        </w:rPr>
        <w:t>La proposición que presenten los LICITANTES deberá ser en idioma español.</w:t>
      </w:r>
    </w:p>
    <w:p w14:paraId="59AF9790" w14:textId="77777777" w:rsidR="00351542" w:rsidRPr="0094690C" w:rsidRDefault="00351542" w:rsidP="0094690C">
      <w:pPr>
        <w:pStyle w:val="Textoindependienteprimerasangra2"/>
        <w:spacing w:before="120"/>
        <w:ind w:left="567" w:firstLine="142"/>
        <w:jc w:val="both"/>
        <w:rPr>
          <w:rFonts w:ascii="Arial" w:eastAsia="Arial" w:hAnsi="Arial" w:cs="Arial"/>
          <w:snapToGrid w:val="0"/>
          <w:lang w:val="es-ES_tradnl"/>
        </w:rPr>
      </w:pPr>
    </w:p>
    <w:p w14:paraId="5774E216" w14:textId="165A3E78" w:rsidR="00D86A99" w:rsidRPr="00E717C5" w:rsidRDefault="00412321" w:rsidP="00EA358B">
      <w:pPr>
        <w:pStyle w:val="Ttulo1"/>
        <w:numPr>
          <w:ilvl w:val="1"/>
          <w:numId w:val="1"/>
        </w:numPr>
        <w:spacing w:before="120" w:after="120"/>
        <w:jc w:val="both"/>
        <w:rPr>
          <w:rFonts w:cs="Arial"/>
          <w:bCs/>
          <w:color w:val="244061" w:themeColor="accent1" w:themeShade="80"/>
          <w:sz w:val="20"/>
        </w:rPr>
      </w:pPr>
      <w:bookmarkStart w:id="103" w:name="_Toc289064574"/>
      <w:bookmarkStart w:id="104" w:name="_Toc314085299"/>
      <w:bookmarkStart w:id="105" w:name="_Toc314094120"/>
      <w:bookmarkStart w:id="106" w:name="_Toc434004085"/>
      <w:bookmarkStart w:id="107" w:name="_Toc211504876"/>
      <w:r w:rsidRPr="00E717C5">
        <w:rPr>
          <w:rFonts w:cs="Arial"/>
          <w:bCs/>
          <w:color w:val="244061" w:themeColor="accent1" w:themeShade="80"/>
          <w:sz w:val="20"/>
        </w:rPr>
        <w:t>Normas aplicables</w:t>
      </w:r>
      <w:bookmarkEnd w:id="103"/>
      <w:bookmarkEnd w:id="104"/>
      <w:bookmarkEnd w:id="105"/>
      <w:bookmarkEnd w:id="106"/>
      <w:bookmarkEnd w:id="107"/>
      <w:r w:rsidRPr="00E717C5">
        <w:rPr>
          <w:rFonts w:cs="Arial"/>
          <w:bCs/>
          <w:color w:val="244061" w:themeColor="accent1" w:themeShade="80"/>
          <w:sz w:val="20"/>
        </w:rPr>
        <w:t xml:space="preserve"> </w:t>
      </w:r>
      <w:bookmarkStart w:id="108" w:name="_Toc314085301"/>
      <w:bookmarkStart w:id="109" w:name="_Toc314094122"/>
      <w:bookmarkStart w:id="110" w:name="_Toc434004086"/>
      <w:bookmarkEnd w:id="89"/>
      <w:bookmarkEnd w:id="90"/>
    </w:p>
    <w:p w14:paraId="606F8824" w14:textId="275905D5" w:rsidR="009812B0" w:rsidRPr="00937A8C" w:rsidRDefault="00937A8C" w:rsidP="00937A8C">
      <w:pPr>
        <w:pStyle w:val="Prrafodelista"/>
        <w:ind w:left="705"/>
        <w:jc w:val="both"/>
        <w:rPr>
          <w:rFonts w:ascii="Arial" w:eastAsia="Calibri" w:hAnsi="Arial" w:cs="Arial"/>
          <w:bCs/>
        </w:rPr>
      </w:pPr>
      <w:r w:rsidRPr="00937A8C">
        <w:rPr>
          <w:rFonts w:ascii="Arial" w:eastAsia="Calibri" w:hAnsi="Arial" w:cs="Arial"/>
          <w:bCs/>
        </w:rPr>
        <w:t>Con fundamento en el artículo 64 de la Ley de Infraestructura de la Calidad y de conformidad con el artículo 12 de las POBALINES</w:t>
      </w:r>
      <w:r>
        <w:rPr>
          <w:rFonts w:ascii="Arial" w:eastAsia="Calibri" w:hAnsi="Arial" w:cs="Arial"/>
          <w:bCs/>
        </w:rPr>
        <w:t xml:space="preserve"> y atendiendo lo señalado </w:t>
      </w:r>
      <w:r w:rsidRPr="00937A8C">
        <w:rPr>
          <w:rFonts w:ascii="Arial" w:eastAsia="Calibri" w:hAnsi="Arial" w:cs="Arial"/>
          <w:bCs/>
        </w:rPr>
        <w:t>para el presente procedimiento de contratación</w:t>
      </w:r>
      <w:r>
        <w:rPr>
          <w:rFonts w:ascii="Arial" w:eastAsia="Calibri" w:hAnsi="Arial" w:cs="Arial"/>
          <w:bCs/>
        </w:rPr>
        <w:t>, e</w:t>
      </w:r>
      <w:r w:rsidR="009812B0" w:rsidRPr="00937A8C">
        <w:rPr>
          <w:rFonts w:ascii="Arial" w:hAnsi="Arial" w:cs="Arial"/>
        </w:rPr>
        <w:t xml:space="preserve">l </w:t>
      </w:r>
      <w:r w:rsidR="00B617C9" w:rsidRPr="00B617C9">
        <w:rPr>
          <w:rFonts w:ascii="Arial" w:hAnsi="Arial" w:cs="Arial"/>
        </w:rPr>
        <w:t>LICITANTE</w:t>
      </w:r>
      <w:r w:rsidR="00B617C9" w:rsidRPr="00937A8C">
        <w:rPr>
          <w:rFonts w:ascii="Arial" w:hAnsi="Arial" w:cs="Arial"/>
          <w:b/>
          <w:bCs/>
        </w:rPr>
        <w:t xml:space="preserve"> </w:t>
      </w:r>
      <w:r w:rsidR="009812B0" w:rsidRPr="00937A8C">
        <w:rPr>
          <w:rFonts w:ascii="Arial" w:hAnsi="Arial" w:cs="Arial"/>
        </w:rPr>
        <w:t xml:space="preserve">deberá adjuntar a su propuesta técnica, </w:t>
      </w:r>
      <w:r w:rsidR="00B617C9" w:rsidRPr="00B617C9">
        <w:rPr>
          <w:rFonts w:ascii="Arial" w:hAnsi="Arial" w:cs="Arial"/>
        </w:rPr>
        <w:t xml:space="preserve">documentación que acredite certificación y/o acreditación ante la Entidad Mexicana de Acreditación (EMA), </w:t>
      </w:r>
      <w:r w:rsidR="00B617C9">
        <w:rPr>
          <w:rFonts w:ascii="Arial" w:hAnsi="Arial" w:cs="Arial"/>
        </w:rPr>
        <w:t xml:space="preserve">además de </w:t>
      </w:r>
      <w:r w:rsidR="009812B0" w:rsidRPr="00937A8C">
        <w:rPr>
          <w:rFonts w:ascii="Arial" w:hAnsi="Arial" w:cs="Arial"/>
        </w:rPr>
        <w:t>documentación que acredite que los integrantes del equipo auditor cuentan con el conocimiento de las Normas Nacionales e Internacionales que se utilizarán como referencia y de consulta siguientes.</w:t>
      </w:r>
    </w:p>
    <w:p w14:paraId="31C6A605" w14:textId="77777777" w:rsidR="009812B0" w:rsidRPr="00937A8C" w:rsidRDefault="009812B0" w:rsidP="009812B0">
      <w:pPr>
        <w:pStyle w:val="Default"/>
        <w:ind w:left="705"/>
        <w:rPr>
          <w:rFonts w:ascii="Arial" w:hAnsi="Arial" w:cs="Arial"/>
          <w:color w:val="auto"/>
        </w:rPr>
      </w:pPr>
    </w:p>
    <w:p w14:paraId="2CDBD899" w14:textId="77777777" w:rsidR="009812B0" w:rsidRPr="00937A8C" w:rsidRDefault="009812B0" w:rsidP="009812B0">
      <w:pPr>
        <w:pStyle w:val="Default"/>
        <w:ind w:left="705"/>
        <w:jc w:val="both"/>
        <w:rPr>
          <w:rFonts w:ascii="Arial" w:hAnsi="Arial" w:cs="Arial"/>
          <w:b/>
          <w:color w:val="auto"/>
          <w:sz w:val="20"/>
          <w:szCs w:val="20"/>
        </w:rPr>
      </w:pPr>
      <w:r w:rsidRPr="00937A8C">
        <w:rPr>
          <w:rFonts w:ascii="Arial" w:hAnsi="Arial" w:cs="Arial"/>
          <w:b/>
          <w:color w:val="auto"/>
          <w:sz w:val="20"/>
          <w:szCs w:val="20"/>
        </w:rPr>
        <w:t>Las Normas Oficiales Mexicanas de Referencia.</w:t>
      </w:r>
    </w:p>
    <w:p w14:paraId="091123B4" w14:textId="77777777" w:rsidR="009812B0" w:rsidRPr="00937A8C" w:rsidRDefault="009812B0" w:rsidP="009812B0">
      <w:pPr>
        <w:pStyle w:val="Default"/>
        <w:ind w:left="705"/>
        <w:jc w:val="both"/>
        <w:rPr>
          <w:rFonts w:ascii="Arial" w:hAnsi="Arial" w:cs="Arial"/>
          <w:b/>
          <w:color w:val="auto"/>
        </w:rPr>
      </w:pPr>
    </w:p>
    <w:p w14:paraId="719353C1" w14:textId="77777777" w:rsidR="009812B0" w:rsidRPr="00937A8C" w:rsidRDefault="009812B0">
      <w:pPr>
        <w:pStyle w:val="Default"/>
        <w:numPr>
          <w:ilvl w:val="0"/>
          <w:numId w:val="152"/>
        </w:numPr>
        <w:ind w:left="993"/>
        <w:rPr>
          <w:rFonts w:ascii="Arial" w:hAnsi="Arial" w:cs="Arial"/>
          <w:color w:val="auto"/>
          <w:sz w:val="20"/>
          <w:szCs w:val="20"/>
        </w:rPr>
      </w:pPr>
      <w:r w:rsidRPr="00937A8C">
        <w:rPr>
          <w:rFonts w:ascii="Arial" w:hAnsi="Arial" w:cs="Arial"/>
          <w:color w:val="auto"/>
          <w:sz w:val="20"/>
          <w:szCs w:val="20"/>
        </w:rPr>
        <w:t>NMX-CC-9000-IMNC-2015 vigente Sistemas de Gestión de la Calidad. Fundamentos y Vocabulario.</w:t>
      </w:r>
    </w:p>
    <w:p w14:paraId="3C010920" w14:textId="77777777" w:rsidR="009812B0" w:rsidRPr="00937A8C" w:rsidRDefault="009812B0">
      <w:pPr>
        <w:pStyle w:val="Default"/>
        <w:numPr>
          <w:ilvl w:val="0"/>
          <w:numId w:val="152"/>
        </w:numPr>
        <w:ind w:left="993"/>
        <w:rPr>
          <w:rFonts w:ascii="Arial" w:hAnsi="Arial" w:cs="Arial"/>
          <w:color w:val="auto"/>
          <w:sz w:val="20"/>
          <w:szCs w:val="20"/>
        </w:rPr>
      </w:pPr>
      <w:r w:rsidRPr="00937A8C">
        <w:rPr>
          <w:rFonts w:ascii="Arial" w:hAnsi="Arial" w:cs="Arial"/>
          <w:color w:val="auto"/>
          <w:sz w:val="20"/>
          <w:szCs w:val="20"/>
        </w:rPr>
        <w:t>NMX-CC-9001-IMNC-2015 vigente Sistemas de Gestión de la Calidad. Requisitos.</w:t>
      </w:r>
    </w:p>
    <w:p w14:paraId="0EC7EDC4" w14:textId="77777777" w:rsidR="009812B0" w:rsidRDefault="009812B0">
      <w:pPr>
        <w:pStyle w:val="Default"/>
        <w:numPr>
          <w:ilvl w:val="0"/>
          <w:numId w:val="152"/>
        </w:numPr>
        <w:ind w:left="993"/>
        <w:rPr>
          <w:rFonts w:ascii="Arial" w:hAnsi="Arial" w:cs="Arial"/>
          <w:color w:val="auto"/>
          <w:sz w:val="20"/>
          <w:szCs w:val="20"/>
        </w:rPr>
      </w:pPr>
      <w:r w:rsidRPr="00937A8C">
        <w:rPr>
          <w:rFonts w:ascii="Arial" w:hAnsi="Arial" w:cs="Arial"/>
          <w:color w:val="auto"/>
          <w:sz w:val="20"/>
          <w:szCs w:val="20"/>
        </w:rPr>
        <w:t>NMX-CC-19011-IMNC-2015 vigente Directrices para la Auditoria de los Sistemas de Gestión.</w:t>
      </w:r>
    </w:p>
    <w:p w14:paraId="1AC86BB8" w14:textId="03874FF6" w:rsidR="00E9650D" w:rsidRPr="00E9650D" w:rsidRDefault="00E9650D" w:rsidP="00E9650D">
      <w:pPr>
        <w:pStyle w:val="Default"/>
        <w:numPr>
          <w:ilvl w:val="0"/>
          <w:numId w:val="152"/>
        </w:numPr>
        <w:ind w:left="993"/>
        <w:rPr>
          <w:rFonts w:ascii="Arial" w:hAnsi="Arial" w:cs="Arial"/>
          <w:color w:val="auto"/>
          <w:sz w:val="20"/>
          <w:szCs w:val="20"/>
        </w:rPr>
      </w:pPr>
      <w:r w:rsidRPr="00E9650D">
        <w:rPr>
          <w:rFonts w:ascii="Arial" w:hAnsi="Arial" w:cs="Arial"/>
          <w:color w:val="auto"/>
          <w:sz w:val="20"/>
          <w:szCs w:val="20"/>
        </w:rPr>
        <w:t>NMX-EC-17021-1-IMNC-2016 vigente Requisitos para los Organismos que realizan la Auditoría y la Certificación de Sistemas de Gestión.</w:t>
      </w:r>
    </w:p>
    <w:p w14:paraId="26F92337" w14:textId="77777777" w:rsidR="009812B0" w:rsidRPr="00937A8C" w:rsidRDefault="009812B0" w:rsidP="009812B0">
      <w:pPr>
        <w:pStyle w:val="Default"/>
        <w:ind w:left="705"/>
        <w:rPr>
          <w:rFonts w:ascii="Arial" w:hAnsi="Arial" w:cs="Arial"/>
          <w:color w:val="auto"/>
          <w:sz w:val="20"/>
          <w:szCs w:val="20"/>
        </w:rPr>
      </w:pPr>
    </w:p>
    <w:p w14:paraId="347490D9" w14:textId="77777777" w:rsidR="009812B0" w:rsidRPr="00937A8C" w:rsidRDefault="009812B0" w:rsidP="009812B0">
      <w:pPr>
        <w:pStyle w:val="Default"/>
        <w:ind w:left="705"/>
        <w:jc w:val="both"/>
        <w:rPr>
          <w:rFonts w:ascii="Arial" w:hAnsi="Arial" w:cs="Arial"/>
          <w:b/>
          <w:color w:val="auto"/>
          <w:sz w:val="20"/>
          <w:szCs w:val="20"/>
        </w:rPr>
      </w:pPr>
      <w:r w:rsidRPr="00937A8C">
        <w:rPr>
          <w:rFonts w:ascii="Arial" w:hAnsi="Arial" w:cs="Arial"/>
          <w:b/>
          <w:color w:val="auto"/>
          <w:sz w:val="20"/>
          <w:szCs w:val="20"/>
        </w:rPr>
        <w:t>Normas Internacionales de Referencia:</w:t>
      </w:r>
    </w:p>
    <w:p w14:paraId="76E59F15" w14:textId="77777777" w:rsidR="009812B0" w:rsidRPr="00937A8C" w:rsidRDefault="009812B0" w:rsidP="009812B0">
      <w:pPr>
        <w:pStyle w:val="Default"/>
        <w:ind w:left="705"/>
        <w:jc w:val="both"/>
        <w:rPr>
          <w:rFonts w:ascii="Arial" w:hAnsi="Arial" w:cs="Arial"/>
          <w:b/>
          <w:color w:val="auto"/>
          <w:sz w:val="20"/>
          <w:szCs w:val="20"/>
        </w:rPr>
      </w:pPr>
    </w:p>
    <w:p w14:paraId="6214E90E" w14:textId="77777777" w:rsidR="009812B0" w:rsidRPr="00937A8C" w:rsidRDefault="009812B0">
      <w:pPr>
        <w:pStyle w:val="Default"/>
        <w:numPr>
          <w:ilvl w:val="0"/>
          <w:numId w:val="153"/>
        </w:numPr>
        <w:ind w:left="993"/>
        <w:rPr>
          <w:rFonts w:ascii="Arial" w:hAnsi="Arial" w:cs="Arial"/>
          <w:color w:val="auto"/>
          <w:sz w:val="20"/>
          <w:szCs w:val="20"/>
        </w:rPr>
      </w:pPr>
      <w:r w:rsidRPr="00937A8C">
        <w:rPr>
          <w:rFonts w:ascii="Arial" w:hAnsi="Arial" w:cs="Arial"/>
          <w:color w:val="auto"/>
          <w:sz w:val="20"/>
          <w:szCs w:val="20"/>
        </w:rPr>
        <w:t>Norma ISO 9000 vigente Sistemas de Gestión de la Calidad. Fundamentos y Vocabulario.</w:t>
      </w:r>
    </w:p>
    <w:p w14:paraId="573DA4D0" w14:textId="77777777" w:rsidR="009812B0" w:rsidRPr="00937A8C" w:rsidRDefault="009812B0">
      <w:pPr>
        <w:pStyle w:val="Default"/>
        <w:numPr>
          <w:ilvl w:val="0"/>
          <w:numId w:val="153"/>
        </w:numPr>
        <w:ind w:left="993"/>
        <w:rPr>
          <w:rFonts w:ascii="Arial" w:hAnsi="Arial" w:cs="Arial"/>
          <w:color w:val="auto"/>
          <w:sz w:val="20"/>
          <w:szCs w:val="20"/>
        </w:rPr>
      </w:pPr>
      <w:r w:rsidRPr="00937A8C">
        <w:rPr>
          <w:rFonts w:ascii="Arial" w:hAnsi="Arial" w:cs="Arial"/>
          <w:color w:val="auto"/>
          <w:sz w:val="20"/>
          <w:szCs w:val="20"/>
        </w:rPr>
        <w:t>Norma ISO 9001 vigente Sistemas de Gestión de la Calidad. Requisitos.</w:t>
      </w:r>
    </w:p>
    <w:p w14:paraId="72E89A86" w14:textId="77777777" w:rsidR="009812B0" w:rsidRDefault="009812B0">
      <w:pPr>
        <w:pStyle w:val="Default"/>
        <w:numPr>
          <w:ilvl w:val="0"/>
          <w:numId w:val="153"/>
        </w:numPr>
        <w:ind w:left="993"/>
        <w:rPr>
          <w:rFonts w:ascii="Arial" w:hAnsi="Arial" w:cs="Arial"/>
          <w:color w:val="auto"/>
          <w:sz w:val="20"/>
          <w:szCs w:val="20"/>
        </w:rPr>
      </w:pPr>
      <w:r w:rsidRPr="00937A8C">
        <w:rPr>
          <w:rFonts w:ascii="Arial" w:hAnsi="Arial" w:cs="Arial"/>
          <w:color w:val="auto"/>
          <w:sz w:val="20"/>
          <w:szCs w:val="20"/>
        </w:rPr>
        <w:t>Norma ISO 19011 vigente Directrices para la Auditoria de los Sistemas de Gestión.</w:t>
      </w:r>
    </w:p>
    <w:p w14:paraId="7D413FD6" w14:textId="6F249E6E" w:rsidR="00E9650D" w:rsidRPr="00E9650D" w:rsidRDefault="00E9650D" w:rsidP="00E9650D">
      <w:pPr>
        <w:pStyle w:val="Default"/>
        <w:numPr>
          <w:ilvl w:val="0"/>
          <w:numId w:val="153"/>
        </w:numPr>
        <w:ind w:left="993"/>
        <w:rPr>
          <w:rFonts w:ascii="Arial" w:hAnsi="Arial" w:cs="Arial"/>
          <w:color w:val="auto"/>
          <w:sz w:val="20"/>
          <w:szCs w:val="20"/>
        </w:rPr>
      </w:pPr>
      <w:r w:rsidRPr="00E9650D">
        <w:rPr>
          <w:rFonts w:ascii="Arial" w:hAnsi="Arial" w:cs="Arial"/>
          <w:color w:val="auto"/>
          <w:sz w:val="20"/>
          <w:szCs w:val="20"/>
        </w:rPr>
        <w:t>Norma ISO 17021 vigente Requisitos para los Organismos que realizan la Auditoría y la Certificación de Sistemas de Gestión.</w:t>
      </w:r>
    </w:p>
    <w:p w14:paraId="579C50A6" w14:textId="77777777" w:rsidR="00B617C9" w:rsidRDefault="00B617C9" w:rsidP="00B617C9">
      <w:pPr>
        <w:pStyle w:val="Default"/>
        <w:ind w:left="633"/>
        <w:jc w:val="both"/>
        <w:rPr>
          <w:rFonts w:ascii="Arial" w:eastAsia="Arial" w:hAnsi="Arial" w:cs="Arial"/>
          <w:snapToGrid w:val="0"/>
          <w:color w:val="auto"/>
          <w:sz w:val="20"/>
          <w:szCs w:val="20"/>
          <w:lang w:val="es-ES_tradnl"/>
        </w:rPr>
      </w:pPr>
    </w:p>
    <w:p w14:paraId="2A8F7F6A" w14:textId="01190FEA" w:rsidR="00901886" w:rsidRPr="00937A8C" w:rsidRDefault="00B617C9" w:rsidP="00B617C9">
      <w:pPr>
        <w:pStyle w:val="Default"/>
        <w:ind w:left="633"/>
        <w:jc w:val="both"/>
        <w:rPr>
          <w:rFonts w:ascii="Arial" w:eastAsia="Arial" w:hAnsi="Arial" w:cs="Arial"/>
          <w:snapToGrid w:val="0"/>
          <w:color w:val="auto"/>
          <w:sz w:val="20"/>
          <w:szCs w:val="20"/>
          <w:lang w:val="es-ES_tradnl"/>
        </w:rPr>
      </w:pPr>
      <w:r>
        <w:rPr>
          <w:rFonts w:ascii="Arial" w:eastAsia="Arial" w:hAnsi="Arial" w:cs="Arial"/>
          <w:snapToGrid w:val="0"/>
          <w:color w:val="auto"/>
          <w:sz w:val="20"/>
          <w:szCs w:val="20"/>
          <w:lang w:val="es-ES_tradnl"/>
        </w:rPr>
        <w:t xml:space="preserve">Lo anterior, de conformidad con el numeral </w:t>
      </w:r>
      <w:r w:rsidRPr="00B617C9">
        <w:rPr>
          <w:rFonts w:ascii="Arial" w:eastAsia="Arial" w:hAnsi="Arial" w:cs="Arial"/>
          <w:b/>
          <w:bCs/>
          <w:snapToGrid w:val="0"/>
          <w:color w:val="auto"/>
          <w:sz w:val="20"/>
          <w:szCs w:val="20"/>
          <w:lang w:val="es-ES_tradnl"/>
        </w:rPr>
        <w:t>9</w:t>
      </w:r>
      <w:r>
        <w:rPr>
          <w:rFonts w:ascii="Arial" w:eastAsia="Arial" w:hAnsi="Arial" w:cs="Arial"/>
          <w:snapToGrid w:val="0"/>
          <w:color w:val="auto"/>
          <w:sz w:val="20"/>
          <w:szCs w:val="20"/>
          <w:lang w:val="es-ES_tradnl"/>
        </w:rPr>
        <w:t xml:space="preserve"> </w:t>
      </w:r>
      <w:r w:rsidRPr="00DD2FED">
        <w:rPr>
          <w:rStyle w:val="normaltextrun"/>
          <w:rFonts w:ascii="Arial" w:hAnsi="Arial" w:cs="Arial"/>
          <w:b/>
          <w:bCs/>
          <w:sz w:val="20"/>
          <w:szCs w:val="20"/>
        </w:rPr>
        <w:t>Normas que se Aplicar</w:t>
      </w:r>
      <w:r>
        <w:rPr>
          <w:rStyle w:val="normaltextrun"/>
          <w:rFonts w:ascii="Arial" w:hAnsi="Arial" w:cs="Arial"/>
          <w:b/>
          <w:bCs/>
          <w:sz w:val="20"/>
          <w:szCs w:val="20"/>
        </w:rPr>
        <w:t>á</w:t>
      </w:r>
      <w:r w:rsidRPr="00DD2FED">
        <w:rPr>
          <w:rStyle w:val="normaltextrun"/>
          <w:rFonts w:ascii="Arial" w:hAnsi="Arial" w:cs="Arial"/>
          <w:b/>
          <w:bCs/>
          <w:sz w:val="20"/>
          <w:szCs w:val="20"/>
        </w:rPr>
        <w:t>n a la Contratación de Referencia</w:t>
      </w:r>
      <w:r>
        <w:rPr>
          <w:rFonts w:ascii="Arial" w:eastAsia="Arial" w:hAnsi="Arial" w:cs="Arial"/>
          <w:snapToGrid w:val="0"/>
          <w:color w:val="auto"/>
          <w:sz w:val="20"/>
          <w:szCs w:val="20"/>
          <w:lang w:val="es-ES_tradnl"/>
        </w:rPr>
        <w:t xml:space="preserve"> del Anexo 1 “Especificaciones técnicas” de la presente convocatoria.</w:t>
      </w:r>
    </w:p>
    <w:p w14:paraId="067AC274" w14:textId="45BACCF4" w:rsidR="00B03F4B" w:rsidRPr="00C520CC" w:rsidRDefault="00412321" w:rsidP="00F226AE">
      <w:pPr>
        <w:pStyle w:val="Ttulo1"/>
        <w:numPr>
          <w:ilvl w:val="1"/>
          <w:numId w:val="1"/>
        </w:numPr>
        <w:spacing w:before="120" w:after="120"/>
        <w:jc w:val="both"/>
        <w:rPr>
          <w:rFonts w:cs="Arial"/>
          <w:bCs/>
          <w:color w:val="244061" w:themeColor="accent1" w:themeShade="80"/>
          <w:sz w:val="20"/>
        </w:rPr>
      </w:pPr>
      <w:bookmarkStart w:id="111" w:name="_Toc211504877"/>
      <w:r w:rsidRPr="00C520CC">
        <w:rPr>
          <w:rFonts w:cs="Arial"/>
          <w:bCs/>
          <w:color w:val="244061" w:themeColor="accent1" w:themeShade="80"/>
          <w:sz w:val="20"/>
        </w:rPr>
        <w:lastRenderedPageBreak/>
        <w:t>Administración y vigilancia del contrato</w:t>
      </w:r>
      <w:bookmarkEnd w:id="108"/>
      <w:bookmarkEnd w:id="109"/>
      <w:bookmarkEnd w:id="110"/>
      <w:bookmarkEnd w:id="111"/>
    </w:p>
    <w:p w14:paraId="08CE98AE" w14:textId="1AB92E73"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w:t>
      </w:r>
      <w:r w:rsidR="00543DBC" w:rsidRPr="007C7496">
        <w:rPr>
          <w:sz w:val="20"/>
        </w:rPr>
        <w:t>el</w:t>
      </w:r>
      <w:r w:rsidRPr="007C7496">
        <w:rPr>
          <w:sz w:val="20"/>
        </w:rPr>
        <w:t xml:space="preserve"> </w:t>
      </w:r>
      <w:r w:rsidRPr="00385780">
        <w:rPr>
          <w:sz w:val="20"/>
        </w:rPr>
        <w:t>titular de la</w:t>
      </w:r>
      <w:r w:rsidRPr="00385780">
        <w:rPr>
          <w:bCs/>
          <w:sz w:val="20"/>
          <w:lang w:val="es-MX"/>
        </w:rPr>
        <w:t xml:space="preserve"> </w:t>
      </w:r>
      <w:r w:rsidR="009812B0" w:rsidRPr="00937A8C">
        <w:rPr>
          <w:bCs/>
          <w:sz w:val="20"/>
          <w:lang w:val="es-MX"/>
        </w:rPr>
        <w:t>Coordinación de Operación en Campo, de la Dirección Ejecutiva del Registro Federal de Electores</w:t>
      </w:r>
      <w:r w:rsidRPr="00937A8C">
        <w:rPr>
          <w:bCs/>
          <w:sz w:val="20"/>
          <w:lang w:val="es-MX"/>
        </w:rPr>
        <w:t xml:space="preserve">, </w:t>
      </w:r>
      <w:r w:rsidRPr="00937A8C">
        <w:rPr>
          <w:sz w:val="20"/>
        </w:rPr>
        <w:t xml:space="preserve">quien informará a la </w:t>
      </w:r>
      <w:r>
        <w:rPr>
          <w:sz w:val="20"/>
        </w:rPr>
        <w:t>DRMS</w:t>
      </w:r>
      <w:r w:rsidRPr="00385780">
        <w:rPr>
          <w:sz w:val="20"/>
        </w:rPr>
        <w:t>, lo siguiente:</w:t>
      </w:r>
    </w:p>
    <w:p w14:paraId="78C3F4B8" w14:textId="19A1D909"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005D59CB">
        <w:rPr>
          <w:rFonts w:ascii="Arial" w:hAnsi="Arial" w:cs="Arial"/>
        </w:rPr>
        <w:t xml:space="preserve">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109028D0"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77777777" w:rsidR="00153701"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4B20A6D7" w14:textId="77777777" w:rsidR="00E644B5" w:rsidRPr="00042F41" w:rsidRDefault="00E644B5" w:rsidP="00E644B5">
      <w:pPr>
        <w:spacing w:before="120" w:after="120"/>
        <w:ind w:left="1134"/>
        <w:jc w:val="both"/>
        <w:rPr>
          <w:rFonts w:ascii="Arial" w:hAnsi="Arial" w:cs="Arial"/>
        </w:rPr>
      </w:pP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12" w:name="_Toc314085302"/>
      <w:bookmarkStart w:id="113" w:name="_Toc314094123"/>
      <w:bookmarkStart w:id="114" w:name="_Toc434004087"/>
      <w:bookmarkStart w:id="115" w:name="_Toc211504878"/>
      <w:r w:rsidRPr="004A1108">
        <w:rPr>
          <w:rFonts w:cs="Arial"/>
          <w:bCs/>
          <w:color w:val="244061" w:themeColor="accent1" w:themeShade="80"/>
          <w:sz w:val="20"/>
        </w:rPr>
        <w:t>Moneda en que se deberá cotizar y efectuar el pago respectivo</w:t>
      </w:r>
      <w:bookmarkStart w:id="116" w:name="_Toc289064567"/>
      <w:bookmarkEnd w:id="91"/>
      <w:bookmarkEnd w:id="112"/>
      <w:bookmarkEnd w:id="113"/>
      <w:bookmarkEnd w:id="114"/>
      <w:bookmarkEnd w:id="115"/>
    </w:p>
    <w:p w14:paraId="5AC86180" w14:textId="4A6FDBA4" w:rsidR="00367596" w:rsidRPr="00F02820" w:rsidRDefault="00367596" w:rsidP="00367596">
      <w:pPr>
        <w:pStyle w:val="Prrafodelista"/>
        <w:spacing w:before="120" w:after="120"/>
        <w:ind w:left="705"/>
        <w:jc w:val="both"/>
        <w:rPr>
          <w:rFonts w:ascii="Arial" w:hAnsi="Arial" w:cs="Arial"/>
          <w:color w:val="FF0000"/>
        </w:rPr>
      </w:pPr>
      <w:r w:rsidRPr="00F02820">
        <w:rPr>
          <w:rFonts w:ascii="Arial" w:hAnsi="Arial" w:cs="Arial"/>
        </w:rPr>
        <w:t xml:space="preserve">Los precios se cotizarán en </w:t>
      </w:r>
      <w:r w:rsidR="00527A3D" w:rsidRPr="00F02820">
        <w:rPr>
          <w:rFonts w:ascii="Arial" w:hAnsi="Arial" w:cs="Arial"/>
          <w:b/>
        </w:rPr>
        <w:t>pesos</w:t>
      </w:r>
      <w:r w:rsidRPr="00F02820">
        <w:rPr>
          <w:rFonts w:ascii="Arial" w:hAnsi="Arial" w:cs="Arial"/>
          <w:b/>
        </w:rPr>
        <w:t xml:space="preserve"> </w:t>
      </w:r>
      <w:r w:rsidR="00527A3D" w:rsidRPr="00F02820">
        <w:rPr>
          <w:rFonts w:ascii="Arial" w:hAnsi="Arial" w:cs="Arial"/>
          <w:b/>
        </w:rPr>
        <w:t>mexi</w:t>
      </w:r>
      <w:r w:rsidR="00EB0E7D" w:rsidRPr="00F02820">
        <w:rPr>
          <w:rFonts w:ascii="Arial" w:hAnsi="Arial" w:cs="Arial"/>
          <w:b/>
        </w:rPr>
        <w:t>canos</w:t>
      </w:r>
      <w:r w:rsidRPr="00F02820">
        <w:rPr>
          <w:rFonts w:ascii="Arial" w:hAnsi="Arial" w:cs="Arial"/>
        </w:rPr>
        <w:t xml:space="preserve"> con </w:t>
      </w:r>
      <w:r w:rsidR="00527A3D" w:rsidRPr="00F02820">
        <w:rPr>
          <w:rFonts w:ascii="Arial" w:hAnsi="Arial" w:cs="Arial"/>
          <w:b/>
        </w:rPr>
        <w:t>dos</w:t>
      </w:r>
      <w:r w:rsidRPr="00F02820">
        <w:rPr>
          <w:rFonts w:ascii="Arial" w:hAnsi="Arial" w:cs="Arial"/>
          <w:b/>
        </w:rPr>
        <w:t xml:space="preserve"> decimales</w:t>
      </w:r>
      <w:r w:rsidRPr="00F02820">
        <w:rPr>
          <w:rFonts w:ascii="Arial" w:hAnsi="Arial" w:cs="Arial"/>
        </w:rPr>
        <w:t xml:space="preserve"> y serán fijos durante la vigencia del contrato correspondiente. </w:t>
      </w:r>
    </w:p>
    <w:p w14:paraId="54515B24" w14:textId="77777777" w:rsidR="00C26DB6" w:rsidRPr="004A1108" w:rsidRDefault="00C26DB6" w:rsidP="00C26DB6">
      <w:pPr>
        <w:pStyle w:val="Textoindependienteprimerasangra2"/>
        <w:spacing w:before="120"/>
        <w:ind w:left="705" w:firstLine="0"/>
        <w:jc w:val="both"/>
        <w:rPr>
          <w:rFonts w:ascii="Arial" w:hAnsi="Arial" w:cs="Arial"/>
        </w:rPr>
      </w:pPr>
      <w:r w:rsidRPr="00F02820">
        <w:rPr>
          <w:rFonts w:ascii="Arial" w:hAnsi="Arial" w:cs="Arial"/>
        </w:rPr>
        <w:t xml:space="preserve">De conformidad con el artículo 54 fracción XIII del REGLAMENTO, el pago respectivo </w:t>
      </w:r>
      <w:r w:rsidR="00527A3D" w:rsidRPr="00F02820">
        <w:rPr>
          <w:rFonts w:ascii="Arial" w:hAnsi="Arial" w:cs="Arial"/>
        </w:rPr>
        <w:t>se realizará en pesos mexicanos.</w:t>
      </w:r>
    </w:p>
    <w:p w14:paraId="7F476543" w14:textId="77777777" w:rsidR="00CC6672" w:rsidRPr="004A1108" w:rsidRDefault="00CC6672" w:rsidP="00412321">
      <w:pPr>
        <w:pStyle w:val="Textoindependienteprimerasangra2"/>
        <w:spacing w:before="120"/>
        <w:ind w:left="709" w:firstLine="0"/>
        <w:jc w:val="both"/>
        <w:rPr>
          <w:rFonts w:ascii="Arial" w:hAnsi="Arial" w:cs="Arial"/>
        </w:rPr>
      </w:pPr>
    </w:p>
    <w:p w14:paraId="01567EE6" w14:textId="207C3928" w:rsidR="00DD56A6" w:rsidRDefault="00412321" w:rsidP="009877D0">
      <w:pPr>
        <w:pStyle w:val="Ttulo1"/>
        <w:numPr>
          <w:ilvl w:val="1"/>
          <w:numId w:val="1"/>
        </w:numPr>
        <w:spacing w:before="120" w:after="120"/>
        <w:jc w:val="both"/>
        <w:rPr>
          <w:rFonts w:cs="Arial"/>
          <w:bCs/>
          <w:color w:val="244061" w:themeColor="accent1" w:themeShade="80"/>
          <w:sz w:val="20"/>
        </w:rPr>
      </w:pPr>
      <w:bookmarkStart w:id="117" w:name="_Toc314085303"/>
      <w:bookmarkStart w:id="118" w:name="_Toc314094124"/>
      <w:bookmarkStart w:id="119" w:name="_Toc434004088"/>
      <w:bookmarkStart w:id="120" w:name="_Toc211504879"/>
      <w:r w:rsidRPr="004A1108">
        <w:rPr>
          <w:rFonts w:cs="Arial"/>
          <w:bCs/>
          <w:color w:val="244061" w:themeColor="accent1" w:themeShade="80"/>
          <w:sz w:val="20"/>
        </w:rPr>
        <w:t>Condiciones de pago</w:t>
      </w:r>
      <w:bookmarkStart w:id="121" w:name="_Toc314085305"/>
      <w:bookmarkStart w:id="122" w:name="_Toc314094126"/>
      <w:bookmarkEnd w:id="117"/>
      <w:bookmarkEnd w:id="118"/>
      <w:bookmarkEnd w:id="119"/>
      <w:bookmarkEnd w:id="120"/>
    </w:p>
    <w:p w14:paraId="588E282B"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El pago de los servicios contratados se realizará en 236 (doscientos treinta y seis) exhibiciones, una vez realizadas las actividades que correspondan, descritas en el Apartado 3.1. Actividades y entregados los documentos aplicables, señalados en el Apartado 8. Entregables, previa validación del Administrador del Contrato, de acuerdo con lo siguiente:</w:t>
      </w:r>
    </w:p>
    <w:p w14:paraId="24EEBEEF"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w:t>
      </w:r>
      <w:r w:rsidRPr="00064B6D">
        <w:rPr>
          <w:rFonts w:ascii="Arial" w:hAnsi="Arial" w:cs="Arial"/>
          <w:snapToGrid w:val="0"/>
        </w:rPr>
        <w:tab/>
        <w:t>Ejercicio 2026: 36 (treinta y seis) exhibiciones.</w:t>
      </w:r>
    </w:p>
    <w:p w14:paraId="761F9430"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w:t>
      </w:r>
      <w:r w:rsidRPr="00064B6D">
        <w:rPr>
          <w:rFonts w:ascii="Arial" w:hAnsi="Arial" w:cs="Arial"/>
          <w:snapToGrid w:val="0"/>
        </w:rPr>
        <w:tab/>
        <w:t>Ejercicio 2027: 40 (cuarenta) exhibiciones.</w:t>
      </w:r>
    </w:p>
    <w:p w14:paraId="3484EC93"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w:t>
      </w:r>
      <w:r w:rsidRPr="00064B6D">
        <w:rPr>
          <w:rFonts w:ascii="Arial" w:hAnsi="Arial" w:cs="Arial"/>
          <w:snapToGrid w:val="0"/>
        </w:rPr>
        <w:tab/>
        <w:t>Ejercicio 2028: 40 (cuarenta) exhibiciones.</w:t>
      </w:r>
    </w:p>
    <w:p w14:paraId="6A74960C"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w:t>
      </w:r>
      <w:r w:rsidRPr="00064B6D">
        <w:rPr>
          <w:rFonts w:ascii="Arial" w:hAnsi="Arial" w:cs="Arial"/>
          <w:snapToGrid w:val="0"/>
        </w:rPr>
        <w:tab/>
        <w:t>Ejercicio 2029: 40 (cuarenta) exhibiciones.</w:t>
      </w:r>
    </w:p>
    <w:p w14:paraId="15AD319D"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w:t>
      </w:r>
      <w:r w:rsidRPr="00064B6D">
        <w:rPr>
          <w:rFonts w:ascii="Arial" w:hAnsi="Arial" w:cs="Arial"/>
          <w:snapToGrid w:val="0"/>
        </w:rPr>
        <w:tab/>
        <w:t>Ejercicio 2030: 40 (cuarenta) exhibiciones.</w:t>
      </w:r>
    </w:p>
    <w:p w14:paraId="3055130D"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w:t>
      </w:r>
      <w:r w:rsidRPr="00064B6D">
        <w:rPr>
          <w:rFonts w:ascii="Arial" w:hAnsi="Arial" w:cs="Arial"/>
          <w:snapToGrid w:val="0"/>
        </w:rPr>
        <w:tab/>
        <w:t>Ejercicio 2031: 40 (cuarenta) exhibiciones.</w:t>
      </w:r>
    </w:p>
    <w:p w14:paraId="4AC8AA58"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Para el ejercicio fiscal 2026 se realizará el pago en 36 exhibiciones de acuerdo con lo siguiente:</w:t>
      </w:r>
    </w:p>
    <w:p w14:paraId="0F3BDCE5" w14:textId="3D8139B1" w:rsidR="00064B6D" w:rsidRDefault="00064B6D">
      <w:pPr>
        <w:pStyle w:val="Prrafodelista"/>
        <w:numPr>
          <w:ilvl w:val="0"/>
          <w:numId w:val="154"/>
        </w:numPr>
        <w:spacing w:before="120" w:after="120"/>
        <w:jc w:val="both"/>
        <w:rPr>
          <w:rFonts w:ascii="Arial" w:hAnsi="Arial" w:cs="Arial"/>
        </w:rPr>
      </w:pPr>
      <w:r w:rsidRPr="00064B6D">
        <w:rPr>
          <w:rFonts w:ascii="Arial" w:hAnsi="Arial" w:cs="Arial"/>
        </w:rPr>
        <w:t>Auditoría de Certificación Etapa I al Sistema de Gestión de la Calidad, 1 exhibición que corresponde a la Dirección de Infraestructura y Tecnología Aplicada, se realizará previa presentación de los entregables señalados en los Ítems 1, 2, 14 y 15, de la Tabla 1. Documentos, del Apartado 8 Entregables.</w:t>
      </w:r>
    </w:p>
    <w:p w14:paraId="401E7A8C" w14:textId="77777777" w:rsidR="00064B6D" w:rsidRPr="00064B6D" w:rsidRDefault="00064B6D" w:rsidP="00064B6D">
      <w:pPr>
        <w:pStyle w:val="Prrafodelista"/>
        <w:spacing w:before="120" w:after="120"/>
        <w:ind w:left="1429"/>
        <w:jc w:val="both"/>
        <w:rPr>
          <w:rFonts w:ascii="Arial" w:hAnsi="Arial" w:cs="Arial"/>
        </w:rPr>
      </w:pPr>
    </w:p>
    <w:p w14:paraId="0695F863" w14:textId="0A3BEB78" w:rsidR="00064B6D" w:rsidRDefault="00064B6D">
      <w:pPr>
        <w:pStyle w:val="Prrafodelista"/>
        <w:numPr>
          <w:ilvl w:val="0"/>
          <w:numId w:val="154"/>
        </w:numPr>
        <w:spacing w:before="120" w:after="120"/>
        <w:jc w:val="both"/>
        <w:rPr>
          <w:rFonts w:ascii="Arial" w:hAnsi="Arial" w:cs="Arial"/>
        </w:rPr>
      </w:pPr>
      <w:r w:rsidRPr="00064B6D">
        <w:rPr>
          <w:rFonts w:ascii="Arial" w:hAnsi="Arial" w:cs="Arial"/>
        </w:rPr>
        <w:t>Auditoría de Certificación Etapa II al Sistema de Gestión de la Calidad, 1 exhibición que corresponde a la Dirección de Infraestructura y Tecnología Aplicada, se realizará previa presentación de los entregables señalados en los Ítems 3, 4, 12 y 13, de la Tabla 1. Documentos, del Apartado 8 Entregables. Solo en caso de que se presenten No conformidades, aplicará también la presentación del Ítem 11.</w:t>
      </w:r>
    </w:p>
    <w:p w14:paraId="7F63E655" w14:textId="77777777" w:rsidR="00064B6D" w:rsidRPr="00064B6D" w:rsidRDefault="00064B6D" w:rsidP="00064B6D">
      <w:pPr>
        <w:pStyle w:val="Prrafodelista"/>
        <w:rPr>
          <w:rFonts w:ascii="Arial" w:hAnsi="Arial" w:cs="Arial"/>
        </w:rPr>
      </w:pPr>
    </w:p>
    <w:p w14:paraId="1374B582" w14:textId="77777777" w:rsidR="00064B6D" w:rsidRPr="00064B6D" w:rsidRDefault="00064B6D" w:rsidP="00064B6D">
      <w:pPr>
        <w:pStyle w:val="Prrafodelista"/>
        <w:spacing w:before="120" w:after="120"/>
        <w:ind w:left="1429"/>
        <w:jc w:val="both"/>
        <w:rPr>
          <w:rFonts w:ascii="Arial" w:hAnsi="Arial" w:cs="Arial"/>
        </w:rPr>
      </w:pPr>
    </w:p>
    <w:p w14:paraId="4266B479" w14:textId="1C7A8892" w:rsidR="00064B6D" w:rsidRDefault="00064B6D">
      <w:pPr>
        <w:pStyle w:val="Prrafodelista"/>
        <w:numPr>
          <w:ilvl w:val="0"/>
          <w:numId w:val="154"/>
        </w:numPr>
        <w:spacing w:before="120" w:after="120"/>
        <w:jc w:val="both"/>
        <w:rPr>
          <w:rFonts w:ascii="Arial" w:hAnsi="Arial" w:cs="Arial"/>
        </w:rPr>
      </w:pPr>
      <w:r w:rsidRPr="00064B6D">
        <w:rPr>
          <w:rFonts w:ascii="Arial" w:hAnsi="Arial" w:cs="Arial"/>
        </w:rPr>
        <w:t>Auditorías de Vigilancia de 12 meses al Sistema de Gestión de la Calidad, 12 exhibiciones que corresponden a 12 entidades (Baja California Sur, Tabasco, Durango, Coahuila, Sinaloa, Oaxaca, Guerrero, Yucatán, Chiapas, Jalisco, Querétaro, Hidalgo), se realizará previa presentación de los entregables señalados en los Ítems 5, 6 y 12, de la Tabla 1. Documentos, del Apartado 8 Entregables. Solo en caso de que se presenten No conformidades, aplicará también la presentación del Ítem 11.</w:t>
      </w:r>
    </w:p>
    <w:p w14:paraId="1573CFED" w14:textId="77777777" w:rsidR="00064B6D" w:rsidRPr="00064B6D" w:rsidRDefault="00064B6D" w:rsidP="00064B6D">
      <w:pPr>
        <w:pStyle w:val="Prrafodelista"/>
        <w:spacing w:before="120" w:after="120"/>
        <w:ind w:left="1429"/>
        <w:jc w:val="both"/>
        <w:rPr>
          <w:rFonts w:ascii="Arial" w:hAnsi="Arial" w:cs="Arial"/>
        </w:rPr>
      </w:pPr>
    </w:p>
    <w:p w14:paraId="79265CDF" w14:textId="62C3CB71" w:rsidR="00064B6D" w:rsidRPr="00064B6D" w:rsidRDefault="00064B6D">
      <w:pPr>
        <w:pStyle w:val="Prrafodelista"/>
        <w:numPr>
          <w:ilvl w:val="0"/>
          <w:numId w:val="154"/>
        </w:numPr>
        <w:spacing w:before="120" w:after="120"/>
        <w:jc w:val="both"/>
        <w:rPr>
          <w:rFonts w:ascii="Arial" w:hAnsi="Arial" w:cs="Arial"/>
        </w:rPr>
      </w:pPr>
      <w:r w:rsidRPr="00064B6D">
        <w:rPr>
          <w:rFonts w:ascii="Arial" w:hAnsi="Arial" w:cs="Arial"/>
        </w:rPr>
        <w:t>Auditorías de Vigilancia de 24 meses al Sistema de Gestión de la Calidad, 6 exhibiciones que correspondiente a 6 entidades (CDMX, Colima, Campeche, Guanajuato, Morelos, Tlaxcala), las cuales se presten los servicios, se realizará previa presentación de los entregables señalados en los Ítems 7, 8 y 12, de la Tabla 1. Documentos, del Apartado 8 Entregables. Solo en caso de que se presenten No conformidades, aplicará también la presentación del Ítem 11.</w:t>
      </w:r>
    </w:p>
    <w:p w14:paraId="4FC5CBD3" w14:textId="7304310D" w:rsidR="00064B6D" w:rsidRPr="00064B6D" w:rsidRDefault="00064B6D">
      <w:pPr>
        <w:pStyle w:val="Prrafodelista"/>
        <w:numPr>
          <w:ilvl w:val="0"/>
          <w:numId w:val="154"/>
        </w:numPr>
        <w:spacing w:before="120" w:after="120"/>
        <w:jc w:val="both"/>
        <w:rPr>
          <w:rFonts w:ascii="Arial" w:hAnsi="Arial" w:cs="Arial"/>
        </w:rPr>
      </w:pPr>
      <w:r w:rsidRPr="00064B6D">
        <w:rPr>
          <w:rFonts w:ascii="Arial" w:hAnsi="Arial" w:cs="Arial"/>
        </w:rPr>
        <w:t>Auditorias de Recertificación al Sistema de Gestión de la Calidad, 16 exhibiciones que correspondiente a 14 entidades (Chihuahua, Sonora, Nuevo León, Tamaulipas, Michoacán, Veracruz, México, Aguascalientes, Baja California, Nayarit, Puebla, Quintana Roo, San Luis Potosí, Zacatecas) y 2 direcciones (Dirección de Atención Ciudadana, Dirección de Cartografía Electoral), se realizará previa presentación de los entregables señalados en los Ítems 9, 10, 12 y 13, de la Tabla 1. Documentos, del Apartado 8 Entregables. Solo en caso de que se presenten No conformidades, aplicará también la presentación del Ítem 11.</w:t>
      </w:r>
    </w:p>
    <w:p w14:paraId="647932E4"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Para el ejercicio fiscal 2027 se realizará el pago en 40 exhibiciones de acuerdo con lo siguiente:</w:t>
      </w:r>
    </w:p>
    <w:p w14:paraId="18A25376" w14:textId="077FE3F8" w:rsidR="00064B6D" w:rsidRDefault="00064B6D">
      <w:pPr>
        <w:pStyle w:val="Prrafodelista"/>
        <w:numPr>
          <w:ilvl w:val="0"/>
          <w:numId w:val="155"/>
        </w:numPr>
        <w:spacing w:before="120" w:after="120"/>
        <w:jc w:val="both"/>
        <w:rPr>
          <w:rFonts w:ascii="Arial" w:hAnsi="Arial" w:cs="Arial"/>
        </w:rPr>
      </w:pPr>
      <w:r w:rsidRPr="00C71E52">
        <w:rPr>
          <w:rFonts w:ascii="Arial" w:hAnsi="Arial" w:cs="Arial"/>
        </w:rPr>
        <w:t>Auditorías de Vigilancia de 12 meses al Sistema de Gestión de la Calidad, 17 exhibiciones que corresponden a 14 entidades (Chihuahua, Sonora, Nuevo León, Tamaulipas, Michoacán, Veracruz, México, Aguascalientes, Baja California, Nayarit, Puebla, Quintana Roo, San Luis Potosí, Zacatecas) y 3 direcciones (Dirección de Atención Ciudadana, Dirección de Cartografía Electoral, Dirección de Infraestructura y Tecnología Aplicada), se realizará previa presentación de los entregables señalados en los Ítems 5, 6 y 12, de la Tabla 1. Documentos, del Apartado 8 Entregables. Solo en caso de que se presenten No conformidades, aplicará también la presentación del Ítem 11.</w:t>
      </w:r>
    </w:p>
    <w:p w14:paraId="69FB5ECF" w14:textId="77777777" w:rsidR="00986B3E" w:rsidRPr="00C71E52" w:rsidRDefault="00986B3E" w:rsidP="00986B3E">
      <w:pPr>
        <w:pStyle w:val="Prrafodelista"/>
        <w:spacing w:before="120" w:after="120"/>
        <w:ind w:left="1429"/>
        <w:jc w:val="both"/>
        <w:rPr>
          <w:rFonts w:ascii="Arial" w:hAnsi="Arial" w:cs="Arial"/>
        </w:rPr>
      </w:pPr>
    </w:p>
    <w:p w14:paraId="2668884C" w14:textId="106F9B4C" w:rsidR="00064B6D" w:rsidRDefault="00064B6D">
      <w:pPr>
        <w:pStyle w:val="Prrafodelista"/>
        <w:numPr>
          <w:ilvl w:val="0"/>
          <w:numId w:val="155"/>
        </w:numPr>
        <w:spacing w:before="120" w:after="120"/>
        <w:jc w:val="both"/>
        <w:rPr>
          <w:rFonts w:ascii="Arial" w:hAnsi="Arial" w:cs="Arial"/>
        </w:rPr>
      </w:pPr>
      <w:r w:rsidRPr="00C71E52">
        <w:rPr>
          <w:rFonts w:ascii="Arial" w:hAnsi="Arial" w:cs="Arial"/>
        </w:rPr>
        <w:t>Auditorías de Vigilancia de 24 meses al Sistema de Gestión de la Calidad, 12 exhibiciones que correspondiente a 12 entidades (Baja California Sur, Tabasco, Durango, Coahuila, Sinaloa, Oaxaca, Guerrero, Yucatán, Chiapas, Jalisco, Querétaro, Hidalgo), se realizará previa presentación de los entregables señalados en los Ítems 7, 8 y 12, de la Tabla 1. Documentos, del Apartado 8 Entregables. Solo en caso de que se presenten No conformidades, aplicará también la presentación del Ítem 11.</w:t>
      </w:r>
    </w:p>
    <w:p w14:paraId="597B1CCA" w14:textId="77777777" w:rsidR="00986B3E" w:rsidRPr="00986B3E" w:rsidRDefault="00986B3E" w:rsidP="00986B3E">
      <w:pPr>
        <w:pStyle w:val="Prrafodelista"/>
        <w:rPr>
          <w:rFonts w:ascii="Arial" w:hAnsi="Arial" w:cs="Arial"/>
        </w:rPr>
      </w:pPr>
    </w:p>
    <w:p w14:paraId="13418874" w14:textId="79865D6F" w:rsidR="00064B6D" w:rsidRPr="00C71E52" w:rsidRDefault="00064B6D">
      <w:pPr>
        <w:pStyle w:val="Prrafodelista"/>
        <w:numPr>
          <w:ilvl w:val="0"/>
          <w:numId w:val="155"/>
        </w:numPr>
        <w:spacing w:before="120" w:after="120"/>
        <w:jc w:val="both"/>
        <w:rPr>
          <w:rFonts w:ascii="Arial" w:hAnsi="Arial" w:cs="Arial"/>
        </w:rPr>
      </w:pPr>
      <w:r w:rsidRPr="00C71E52">
        <w:rPr>
          <w:rFonts w:ascii="Arial" w:hAnsi="Arial" w:cs="Arial"/>
        </w:rPr>
        <w:t>Auditorias de Recertificación al Sistema de Gestión de la Calidad, 11 exhibiciones que correspondiente a 6 entidades (CDMX, Colima, Campeche, Guanajuato, Morelos, Tlaxcala), y 5 direcciones (Coordinación de Operación en Campo, Dirección de Depuración y Verificación en Campo, Dirección de Estadística, Dirección de Operación y Seguimiento, Subdirección de Seguridad Informática), se realizará previa presentación de los entregables señalados en los Ítems 9, 10, 12 y 13, de la Tabla 1. Documentos, del Apartado 8 Entregables. Solo en caso de que se presenten No conformidades, aplicará también la presentación del Ítem 11.</w:t>
      </w:r>
    </w:p>
    <w:p w14:paraId="541C907F"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Para el ejercicio fiscal 2028 se realizará el pago en 40 exhibiciones de acuerdo con lo siguiente:</w:t>
      </w:r>
    </w:p>
    <w:p w14:paraId="66E0477A" w14:textId="2FC08872" w:rsidR="00064B6D" w:rsidRDefault="00064B6D">
      <w:pPr>
        <w:pStyle w:val="Prrafodelista"/>
        <w:numPr>
          <w:ilvl w:val="0"/>
          <w:numId w:val="156"/>
        </w:numPr>
        <w:spacing w:before="120" w:after="120"/>
        <w:jc w:val="both"/>
        <w:rPr>
          <w:rFonts w:ascii="Arial" w:hAnsi="Arial" w:cs="Arial"/>
        </w:rPr>
      </w:pPr>
      <w:r w:rsidRPr="00C71E52">
        <w:rPr>
          <w:rFonts w:ascii="Arial" w:hAnsi="Arial" w:cs="Arial"/>
        </w:rPr>
        <w:t>Auditorías de Vigilancia de 12 meses al Sistema de Gestión de la Calidad, 11 exhibiciones que corresponden a 6 entidades (CDMX, Colima, Campeche, Guanajuato, Morelos, Tlaxcala), y 5 direcciones (Coordinación de Operación en Campo, Dirección de Depuración y Verificación en Campo, Dirección de Estadística, Dirección de Operación y Seguimiento, Subdirección de Seguridad Informática), las cuales se presten los servicios,  se realizará previa presentación de los entregables señalados en los Ítems 5, 6 y 12, de la Tabla 1. Documentos, del Apartado 8 Entregables. Solo en caso de que se presenten No conformidades, aplicará también la presentación del Ítem 11.</w:t>
      </w:r>
    </w:p>
    <w:p w14:paraId="7601CC63" w14:textId="77777777" w:rsidR="00986B3E" w:rsidRPr="00C71E52" w:rsidRDefault="00986B3E" w:rsidP="00986B3E">
      <w:pPr>
        <w:pStyle w:val="Prrafodelista"/>
        <w:spacing w:before="120" w:after="120"/>
        <w:ind w:left="1429"/>
        <w:jc w:val="both"/>
        <w:rPr>
          <w:rFonts w:ascii="Arial" w:hAnsi="Arial" w:cs="Arial"/>
        </w:rPr>
      </w:pPr>
    </w:p>
    <w:p w14:paraId="45231060" w14:textId="7CCA5AE9" w:rsidR="00064B6D" w:rsidRDefault="00064B6D">
      <w:pPr>
        <w:pStyle w:val="Prrafodelista"/>
        <w:numPr>
          <w:ilvl w:val="0"/>
          <w:numId w:val="156"/>
        </w:numPr>
        <w:spacing w:before="120" w:after="120"/>
        <w:jc w:val="both"/>
        <w:rPr>
          <w:rFonts w:ascii="Arial" w:hAnsi="Arial" w:cs="Arial"/>
        </w:rPr>
      </w:pPr>
      <w:r w:rsidRPr="00C71E52">
        <w:rPr>
          <w:rFonts w:ascii="Arial" w:hAnsi="Arial" w:cs="Arial"/>
        </w:rPr>
        <w:t xml:space="preserve">Auditorías de Vigilancia de 24 meses al Sistema de Gestión de la Calidad, 17 exhibiciones que correspondiente a 14 entidades (Chihuahua, Sonora, Nuevo León, Tamaulipas, Michoacán, Veracruz, México, Aguascalientes, Baja California, Nayarit, Puebla, Quintana Roo, San Luis Potosí, Zacatecas) y 3 direcciones (Dirección de Atención Ciudadana, Dirección de Cartografía Electoral, Dirección de Infraestructura y Tecnología Aplicada),  se realizará previa presentación de los entregables señalados en los Ítems 7, 8 y 12, de la Tabla </w:t>
      </w:r>
      <w:r w:rsidRPr="00C71E52">
        <w:rPr>
          <w:rFonts w:ascii="Arial" w:hAnsi="Arial" w:cs="Arial"/>
        </w:rPr>
        <w:lastRenderedPageBreak/>
        <w:t>1. Documentos, del Apartado 8 Entregables. Solo en caso de que se presenten No conformidades, aplicará también la presentación del Ítem 11.</w:t>
      </w:r>
    </w:p>
    <w:p w14:paraId="6F59C638" w14:textId="77777777" w:rsidR="00986B3E" w:rsidRPr="00986B3E" w:rsidRDefault="00986B3E" w:rsidP="00986B3E">
      <w:pPr>
        <w:pStyle w:val="Prrafodelista"/>
        <w:rPr>
          <w:rFonts w:ascii="Arial" w:hAnsi="Arial" w:cs="Arial"/>
        </w:rPr>
      </w:pPr>
    </w:p>
    <w:p w14:paraId="43DF7A0B" w14:textId="77777777" w:rsidR="00986B3E" w:rsidRPr="00C71E52" w:rsidRDefault="00986B3E" w:rsidP="00986B3E">
      <w:pPr>
        <w:pStyle w:val="Prrafodelista"/>
        <w:spacing w:before="120" w:after="120"/>
        <w:ind w:left="1429"/>
        <w:jc w:val="both"/>
        <w:rPr>
          <w:rFonts w:ascii="Arial" w:hAnsi="Arial" w:cs="Arial"/>
        </w:rPr>
      </w:pPr>
    </w:p>
    <w:p w14:paraId="6D3812C8" w14:textId="1A11EBB5" w:rsidR="00064B6D" w:rsidRPr="00C71E52" w:rsidRDefault="00064B6D">
      <w:pPr>
        <w:pStyle w:val="Prrafodelista"/>
        <w:numPr>
          <w:ilvl w:val="0"/>
          <w:numId w:val="156"/>
        </w:numPr>
        <w:spacing w:before="120" w:after="120"/>
        <w:jc w:val="both"/>
        <w:rPr>
          <w:rFonts w:ascii="Arial" w:hAnsi="Arial" w:cs="Arial"/>
        </w:rPr>
      </w:pPr>
      <w:r w:rsidRPr="00C71E52">
        <w:rPr>
          <w:rFonts w:ascii="Arial" w:hAnsi="Arial" w:cs="Arial"/>
        </w:rPr>
        <w:t>Auditorias de Recertificación al Sistema de Gestión de la Calidad, 12 exhibiciones que correspondiente a 12 entidades (Baja California Sur, Tabasco, Durango, Coahuila, Sinaloa, Oaxaca, Guerrero, Yucatán, Chiapas, Jalisco, Querétaro, Hidalgo), se realizará previa presentación de los entregables señalados en los Ítems 9, 10, 12 y 13, de la Tabla 1. Documentos, del Apartado 8 Entregables. Solo en caso de que se presenten No conformidades, aplicará también la presentación del Ítem 11.</w:t>
      </w:r>
    </w:p>
    <w:p w14:paraId="4EA6118A" w14:textId="77777777" w:rsidR="00C71E52" w:rsidRDefault="00C71E52" w:rsidP="00064B6D">
      <w:pPr>
        <w:spacing w:before="120" w:after="120"/>
        <w:ind w:left="709"/>
        <w:jc w:val="both"/>
        <w:rPr>
          <w:rFonts w:ascii="Arial" w:hAnsi="Arial" w:cs="Arial"/>
          <w:snapToGrid w:val="0"/>
        </w:rPr>
      </w:pPr>
    </w:p>
    <w:p w14:paraId="1B356FAE" w14:textId="171D006D"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Para el ejercicio fiscal 2029 se realizará el pago en 40 exhibiciones de acuerdo con lo siguiente:</w:t>
      </w:r>
    </w:p>
    <w:p w14:paraId="6C0A24C6" w14:textId="7C26716F" w:rsidR="00064B6D" w:rsidRDefault="00064B6D">
      <w:pPr>
        <w:pStyle w:val="Prrafodelista"/>
        <w:numPr>
          <w:ilvl w:val="0"/>
          <w:numId w:val="157"/>
        </w:numPr>
        <w:spacing w:before="120" w:after="120"/>
        <w:jc w:val="both"/>
        <w:rPr>
          <w:rFonts w:ascii="Arial" w:hAnsi="Arial" w:cs="Arial"/>
        </w:rPr>
      </w:pPr>
      <w:r w:rsidRPr="00C71E52">
        <w:rPr>
          <w:rFonts w:ascii="Arial" w:hAnsi="Arial" w:cs="Arial"/>
        </w:rPr>
        <w:t>Auditorías de Vigilancia de 12 meses al Sistema de Gestión de la Calidad, 12 exhibiciones que corresponden a 12 entidades (Baja California Sur, Tabasco, Durango, Coahuila, Sinaloa, Oaxaca, Guerrero, Yucatán, Chiapas, Jalisco, Querétaro, Hidalgo), se realizará previa presentación de los entregables señalados en los Ítems 5, 6 y 12, de la Tabla 1. Documentos, del Apartado 8 Entregables. Solo en caso de que se presenten No conformidades, aplicará también la presentación del Ítem 11.</w:t>
      </w:r>
    </w:p>
    <w:p w14:paraId="56CFE980" w14:textId="77777777" w:rsidR="00986B3E" w:rsidRPr="00C71E52" w:rsidRDefault="00986B3E" w:rsidP="00986B3E">
      <w:pPr>
        <w:pStyle w:val="Prrafodelista"/>
        <w:spacing w:before="120" w:after="120"/>
        <w:ind w:left="1429"/>
        <w:jc w:val="both"/>
        <w:rPr>
          <w:rFonts w:ascii="Arial" w:hAnsi="Arial" w:cs="Arial"/>
        </w:rPr>
      </w:pPr>
    </w:p>
    <w:p w14:paraId="5C31B378" w14:textId="04676CFC" w:rsidR="00064B6D" w:rsidRDefault="00064B6D">
      <w:pPr>
        <w:pStyle w:val="Prrafodelista"/>
        <w:numPr>
          <w:ilvl w:val="0"/>
          <w:numId w:val="157"/>
        </w:numPr>
        <w:spacing w:before="120" w:after="120"/>
        <w:jc w:val="both"/>
        <w:rPr>
          <w:rFonts w:ascii="Arial" w:hAnsi="Arial" w:cs="Arial"/>
        </w:rPr>
      </w:pPr>
      <w:r w:rsidRPr="00C71E52">
        <w:rPr>
          <w:rFonts w:ascii="Arial" w:hAnsi="Arial" w:cs="Arial"/>
        </w:rPr>
        <w:t>Auditorías de Vigilancia de 24 meses al Sistema de Gestión de la Calidad, 11 exhibiciones que correspondiente a 6 entidades (CDMX, Colima, Campeche, Guanajuato, Morelos, Tlaxcala), y 5 direcciones (Coordinación de Operación en Campo, Dirección de Depuración y Verificación en Campo, Dirección de Estadística, Dirección de Operación y Seguimiento, Subdirección de Seguridad Informática), se realizará previa presentación de los entregables señalados en los Ítems 7, 8 y 12, de la Tabla 1. Documentos, del Apartado 8 Entregables. Solo en caso de que se presenten No conformidades, aplicará también la presentación del Ítem 11.</w:t>
      </w:r>
    </w:p>
    <w:p w14:paraId="396C7995" w14:textId="77777777" w:rsidR="00986B3E" w:rsidRPr="00986B3E" w:rsidRDefault="00986B3E" w:rsidP="00986B3E">
      <w:pPr>
        <w:pStyle w:val="Prrafodelista"/>
        <w:rPr>
          <w:rFonts w:ascii="Arial" w:hAnsi="Arial" w:cs="Arial"/>
        </w:rPr>
      </w:pPr>
    </w:p>
    <w:p w14:paraId="37FE7F75" w14:textId="77777777" w:rsidR="00986B3E" w:rsidRPr="00C71E52" w:rsidRDefault="00986B3E" w:rsidP="00986B3E">
      <w:pPr>
        <w:pStyle w:val="Prrafodelista"/>
        <w:spacing w:before="120" w:after="120"/>
        <w:ind w:left="1429"/>
        <w:jc w:val="both"/>
        <w:rPr>
          <w:rFonts w:ascii="Arial" w:hAnsi="Arial" w:cs="Arial"/>
        </w:rPr>
      </w:pPr>
    </w:p>
    <w:p w14:paraId="79BEE007" w14:textId="5EB79672" w:rsidR="00064B6D" w:rsidRPr="00C71E52" w:rsidRDefault="00064B6D">
      <w:pPr>
        <w:pStyle w:val="Prrafodelista"/>
        <w:numPr>
          <w:ilvl w:val="0"/>
          <w:numId w:val="157"/>
        </w:numPr>
        <w:spacing w:before="120" w:after="120"/>
        <w:jc w:val="both"/>
        <w:rPr>
          <w:rFonts w:ascii="Arial" w:hAnsi="Arial" w:cs="Arial"/>
        </w:rPr>
      </w:pPr>
      <w:r w:rsidRPr="00C71E52">
        <w:rPr>
          <w:rFonts w:ascii="Arial" w:hAnsi="Arial" w:cs="Arial"/>
        </w:rPr>
        <w:t>Auditorias de Recertificación al Sistema de Gestión de la Calidad, 17 exhibiciones que correspondiente a 14 entidades (Chihuahua, Sonora, Nuevo León, Tamaulipas, Michoacán, Veracruz, México, Aguascalientes, Baja California, Nayarit, Puebla, Quintana Roo, San Luis Potosí, Zacatecas) y 3 direcciones (Dirección de Atención Ciudadana, Dirección de Cartografía Electoral, Dirección de Infraestructura y Tecnología Aplicada),  se realizará previa presentación de los entregables señalados en los Ítems 9, 10, 12 y 13, de la Tabla 1. Documentos, del Apartado 8 Entregables. Solo en caso de que se presenten No conformidades, aplicará también la presentación del Ítem 11.</w:t>
      </w:r>
    </w:p>
    <w:p w14:paraId="2AA559CA" w14:textId="77777777" w:rsidR="00064B6D" w:rsidRPr="00064B6D" w:rsidRDefault="00064B6D" w:rsidP="00064B6D">
      <w:pPr>
        <w:spacing w:before="120" w:after="120"/>
        <w:ind w:left="709"/>
        <w:jc w:val="both"/>
        <w:rPr>
          <w:rFonts w:ascii="Arial" w:hAnsi="Arial" w:cs="Arial"/>
          <w:snapToGrid w:val="0"/>
        </w:rPr>
      </w:pPr>
      <w:r w:rsidRPr="00064B6D">
        <w:rPr>
          <w:rFonts w:ascii="Arial" w:hAnsi="Arial" w:cs="Arial"/>
          <w:snapToGrid w:val="0"/>
        </w:rPr>
        <w:t>Para el ejercicio fiscal 2030 se realizará el pago en 40 exhibiciones de acuerdo con lo siguiente:</w:t>
      </w:r>
    </w:p>
    <w:p w14:paraId="24726DEE" w14:textId="3DF3622A" w:rsidR="00064B6D" w:rsidRDefault="00064B6D">
      <w:pPr>
        <w:pStyle w:val="Prrafodelista"/>
        <w:numPr>
          <w:ilvl w:val="0"/>
          <w:numId w:val="158"/>
        </w:numPr>
        <w:spacing w:before="120" w:after="120"/>
        <w:jc w:val="both"/>
        <w:rPr>
          <w:rFonts w:ascii="Arial" w:hAnsi="Arial" w:cs="Arial"/>
        </w:rPr>
      </w:pPr>
      <w:r w:rsidRPr="00C71E52">
        <w:rPr>
          <w:rFonts w:ascii="Arial" w:hAnsi="Arial" w:cs="Arial"/>
        </w:rPr>
        <w:t>Auditorías de Vigilancia de 12 meses al Sistema de Gestión de la Calidad, 17 exhibiciones que corresponden a 14 entidades (Chihuahua, Sonora, Nuevo León, Tamaulipas, Michoacán, Veracruz, México, Aguascalientes, Baja California, Nayarit, Puebla, Quintana Roo, San Luis Potosí, Zacatecas) y 3 direcciones (Dirección de Atención Ciudadana, Dirección de Cartografía Electoral, Dirección de Infraestructura y Tecnología Aplicada),  se realizará previa presentación de los entregables señalados en los Ítems 5, 6 y 12, de la Tabla 1. Documentos, del Apartado 8 Entregables. Solo en caso de que se presenten No conformidades, aplicará también la presentación del Ítem 11.</w:t>
      </w:r>
    </w:p>
    <w:p w14:paraId="0ACA4BBF" w14:textId="77777777" w:rsidR="00986B3E" w:rsidRPr="00C71E52" w:rsidRDefault="00986B3E" w:rsidP="00986B3E">
      <w:pPr>
        <w:pStyle w:val="Prrafodelista"/>
        <w:spacing w:before="120" w:after="120"/>
        <w:ind w:left="1429"/>
        <w:jc w:val="both"/>
        <w:rPr>
          <w:rFonts w:ascii="Arial" w:hAnsi="Arial" w:cs="Arial"/>
        </w:rPr>
      </w:pPr>
    </w:p>
    <w:p w14:paraId="54F00B3E" w14:textId="36B91900" w:rsidR="00064B6D" w:rsidRDefault="00064B6D">
      <w:pPr>
        <w:pStyle w:val="Prrafodelista"/>
        <w:numPr>
          <w:ilvl w:val="0"/>
          <w:numId w:val="158"/>
        </w:numPr>
        <w:spacing w:before="120" w:after="120"/>
        <w:jc w:val="both"/>
        <w:rPr>
          <w:rFonts w:ascii="Arial" w:hAnsi="Arial" w:cs="Arial"/>
        </w:rPr>
      </w:pPr>
      <w:r w:rsidRPr="00C71E52">
        <w:rPr>
          <w:rFonts w:ascii="Arial" w:hAnsi="Arial" w:cs="Arial"/>
        </w:rPr>
        <w:t>Auditorías de Vigilancia de 24 meses al Sistema de Gestión de la Calidad, 12 exhibiciones que correspondiente a 12 entidades (Baja California Sur, Tabasco, Durango, Coahuila, Sinaloa, Oaxaca, Guerrero, Yucatán, Chiapas, Jalisco, Querétaro, Hidalgo), se realizará previa presentación de los entregables señalados en los Ítems 7, 8 y 12, de la Tabla 1. Documentos, del Apartado 8 Entregables. Solo en caso de que se presenten No conformidades, aplicará también la presentación del Ítem 11.</w:t>
      </w:r>
    </w:p>
    <w:p w14:paraId="52B83432" w14:textId="77777777" w:rsidR="00986B3E" w:rsidRPr="00986B3E" w:rsidRDefault="00986B3E" w:rsidP="00986B3E">
      <w:pPr>
        <w:pStyle w:val="Prrafodelista"/>
        <w:rPr>
          <w:rFonts w:ascii="Arial" w:hAnsi="Arial" w:cs="Arial"/>
        </w:rPr>
      </w:pPr>
    </w:p>
    <w:p w14:paraId="64D822B4" w14:textId="77777777" w:rsidR="00986B3E" w:rsidRPr="00C71E52" w:rsidRDefault="00986B3E" w:rsidP="00986B3E">
      <w:pPr>
        <w:pStyle w:val="Prrafodelista"/>
        <w:spacing w:before="120" w:after="120"/>
        <w:ind w:left="1429"/>
        <w:jc w:val="both"/>
        <w:rPr>
          <w:rFonts w:ascii="Arial" w:hAnsi="Arial" w:cs="Arial"/>
        </w:rPr>
      </w:pPr>
    </w:p>
    <w:p w14:paraId="17EC23D1" w14:textId="1C6A44B2" w:rsidR="00064B6D" w:rsidRPr="00C71E52" w:rsidRDefault="00064B6D">
      <w:pPr>
        <w:pStyle w:val="Prrafodelista"/>
        <w:numPr>
          <w:ilvl w:val="0"/>
          <w:numId w:val="158"/>
        </w:numPr>
        <w:spacing w:before="120" w:after="120"/>
        <w:jc w:val="both"/>
        <w:rPr>
          <w:rFonts w:ascii="Arial" w:hAnsi="Arial" w:cs="Arial"/>
        </w:rPr>
      </w:pPr>
      <w:r w:rsidRPr="00C71E52">
        <w:rPr>
          <w:rFonts w:ascii="Arial" w:hAnsi="Arial" w:cs="Arial"/>
        </w:rPr>
        <w:lastRenderedPageBreak/>
        <w:t>Auditorias de Recertificación al Sistema de Gestión de la Calidad, 11 exhibiciones que correspondiente a 6 entidades (CDMX, Colima, Campeche, Guanajuato, Morelos, Tlaxcala), y 5 direcciones (Coordinación de Operación en Campo, Dirección de Depuración y Verificación en Campo, Dirección de Estadística, Dirección de Operación y Seguimiento, Subdirección de Seguridad Informática), se realizará previa presentación de los entregables señalados en los Ítems 9, 10, 12 y 13, de la Tabla 1. Documentos, del Apartado 8 Entregables. Solo en caso de que se presenten No conformidades, aplicará también la presentación del Ítem 11.</w:t>
      </w:r>
    </w:p>
    <w:p w14:paraId="5926B7AE" w14:textId="77777777" w:rsidR="00064B6D" w:rsidRPr="00C71E52" w:rsidRDefault="00064B6D" w:rsidP="00C71E52">
      <w:pPr>
        <w:spacing w:before="120" w:after="120"/>
        <w:ind w:left="709"/>
        <w:jc w:val="both"/>
        <w:rPr>
          <w:rFonts w:ascii="Arial" w:hAnsi="Arial" w:cs="Arial"/>
          <w:snapToGrid w:val="0"/>
        </w:rPr>
      </w:pPr>
      <w:r w:rsidRPr="00C71E52">
        <w:rPr>
          <w:rFonts w:ascii="Arial" w:hAnsi="Arial" w:cs="Arial"/>
          <w:snapToGrid w:val="0"/>
        </w:rPr>
        <w:t>Para el ejercicio fiscal 2031 se realizará el pago en 40 exhibiciones de acuerdo con lo siguiente:</w:t>
      </w:r>
    </w:p>
    <w:p w14:paraId="3D61753D" w14:textId="50AAF618" w:rsidR="00064B6D" w:rsidRDefault="00064B6D">
      <w:pPr>
        <w:pStyle w:val="Prrafodelista"/>
        <w:numPr>
          <w:ilvl w:val="0"/>
          <w:numId w:val="158"/>
        </w:numPr>
        <w:spacing w:before="120" w:after="120"/>
        <w:jc w:val="both"/>
        <w:rPr>
          <w:rFonts w:ascii="Arial" w:hAnsi="Arial" w:cs="Arial"/>
        </w:rPr>
      </w:pPr>
      <w:r w:rsidRPr="00C71E52">
        <w:rPr>
          <w:rFonts w:ascii="Arial" w:hAnsi="Arial" w:cs="Arial"/>
        </w:rPr>
        <w:t>Auditorías de Vigilancia de 12 meses al Sistema de Gestión de la Calidad, 11 exhibiciones que corresponden a 6 entidades (CDMX, Colima, Campeche, Guanajuato, Morelos, Tlaxcala), y 5 direcciones (Coordinación de Operación en Campo, Dirección de Depuración y Verificación en Campo, Dirección de Estadística, Dirección de Operación y Seguimiento, Subdirección de Seguridad Informática), se realizará previa presentación de los entregables señalados en los Ítems 5, 6 y 12, de la Tabla 1. Documentos, del Apartado 8 Entregables. Solo en caso de que se presenten No conformidades, aplicará también la presentación del Ítem 11.</w:t>
      </w:r>
    </w:p>
    <w:p w14:paraId="115E696F" w14:textId="77777777" w:rsidR="00986B3E" w:rsidRPr="00C71E52" w:rsidRDefault="00986B3E" w:rsidP="00986B3E">
      <w:pPr>
        <w:pStyle w:val="Prrafodelista"/>
        <w:spacing w:before="120" w:after="120"/>
        <w:ind w:left="1429"/>
        <w:jc w:val="both"/>
        <w:rPr>
          <w:rFonts w:ascii="Arial" w:hAnsi="Arial" w:cs="Arial"/>
        </w:rPr>
      </w:pPr>
    </w:p>
    <w:p w14:paraId="7F8C5FD2" w14:textId="3B53F4CB" w:rsidR="00986B3E" w:rsidRDefault="00064B6D">
      <w:pPr>
        <w:pStyle w:val="Prrafodelista"/>
        <w:numPr>
          <w:ilvl w:val="0"/>
          <w:numId w:val="158"/>
        </w:numPr>
        <w:spacing w:before="120" w:after="120"/>
        <w:jc w:val="both"/>
        <w:rPr>
          <w:rFonts w:ascii="Arial" w:hAnsi="Arial" w:cs="Arial"/>
        </w:rPr>
      </w:pPr>
      <w:r w:rsidRPr="00C71E52">
        <w:rPr>
          <w:rFonts w:ascii="Arial" w:hAnsi="Arial" w:cs="Arial"/>
        </w:rPr>
        <w:t>Auditorías de Vigilancia de 24 meses al Sistema de Gestión de la Calidad, 17 exhibiciones que correspondiente a 14 entidades (Chihuahua, Sonora, Nuevo León, Tamaulipas, Michoacán, Veracruz, México, Aguascalientes, Baja California, Nayarit, Puebla, Quintana Roo, San Luis Potosí, Zacatecas) y 3 direcciones (Dirección de Atención Ciudadana, Dirección de Cartografía Electoral, Dirección de Infraestructura y Tecnología Aplicada),  se realizará previa presentación de los entregables señalados en los Ítems 7, 8 y 12, de la Tabla 1. Documentos, del Apartado 8 Entregables. Solo en caso de que se presenten No conformidades, aplicará también la presentación del Ítem 11.</w:t>
      </w:r>
    </w:p>
    <w:p w14:paraId="008A03CB" w14:textId="77777777" w:rsidR="00E644B5" w:rsidRPr="00E644B5" w:rsidRDefault="00E644B5" w:rsidP="00E644B5">
      <w:pPr>
        <w:spacing w:before="120" w:after="120"/>
        <w:jc w:val="both"/>
        <w:rPr>
          <w:rFonts w:ascii="Arial" w:hAnsi="Arial" w:cs="Arial"/>
        </w:rPr>
      </w:pPr>
    </w:p>
    <w:p w14:paraId="243CA4D7" w14:textId="07E4730B" w:rsidR="00064B6D" w:rsidRPr="00C71E52" w:rsidRDefault="00064B6D">
      <w:pPr>
        <w:pStyle w:val="Prrafodelista"/>
        <w:numPr>
          <w:ilvl w:val="0"/>
          <w:numId w:val="158"/>
        </w:numPr>
        <w:spacing w:before="120" w:after="120"/>
        <w:jc w:val="both"/>
        <w:rPr>
          <w:rFonts w:ascii="Arial" w:hAnsi="Arial" w:cs="Arial"/>
        </w:rPr>
      </w:pPr>
      <w:r w:rsidRPr="00C71E52">
        <w:rPr>
          <w:rFonts w:ascii="Arial" w:hAnsi="Arial" w:cs="Arial"/>
        </w:rPr>
        <w:t>Auditorias de Recertificación al Sistema de Gestión de la Calidad, 12 exhibiciones que correspondiente a 12 entidades (Baja California Sur, Tabasco, Durango, Coahuila, Sinaloa, Oaxaca, Guerrero, Yucatán, Chiapas, Jalisco, Querétaro, Hidalgo), se realizará previa presentación de los entregables señalados en los Ítems 9, 10, 12 y 13, de la Tabla 1. Documentos, del Apartado 8 Entregables. Solo en caso de que se presenten No conformidades, aplicará también la presentación del Ítem 11.</w:t>
      </w:r>
    </w:p>
    <w:p w14:paraId="19C5BAB6" w14:textId="458C8F8A" w:rsidR="0040744A" w:rsidRDefault="00064B6D" w:rsidP="00C71E52">
      <w:pPr>
        <w:spacing w:before="120" w:after="120"/>
        <w:ind w:left="709"/>
        <w:jc w:val="both"/>
        <w:rPr>
          <w:rFonts w:ascii="Arial" w:hAnsi="Arial" w:cs="Arial"/>
          <w:snapToGrid w:val="0"/>
        </w:rPr>
      </w:pPr>
      <w:r w:rsidRPr="00064B6D">
        <w:rPr>
          <w:rFonts w:ascii="Arial" w:hAnsi="Arial" w:cs="Arial"/>
          <w:snapToGrid w:val="0"/>
        </w:rPr>
        <w:t>El orden en que se realicen los pagos dependerá del calendario definitivo establecido en el Plan de trabajo señalado en el Apartado 3.2 Planeación de la auditoria del ejercicio que corresponda.</w:t>
      </w:r>
    </w:p>
    <w:p w14:paraId="58E55786" w14:textId="77777777" w:rsidR="0016579B" w:rsidRPr="00355595" w:rsidRDefault="0016579B" w:rsidP="00C71E52">
      <w:pPr>
        <w:spacing w:before="120" w:after="120"/>
        <w:ind w:left="709"/>
        <w:jc w:val="both"/>
        <w:rPr>
          <w:rFonts w:ascii="Arial" w:hAnsi="Arial" w:cs="Arial"/>
          <w:snapToGrid w:val="0"/>
        </w:rPr>
      </w:pPr>
    </w:p>
    <w:p w14:paraId="32E8AA6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23" w:name="_Toc434004089"/>
      <w:bookmarkStart w:id="124" w:name="_Toc211504880"/>
      <w:r w:rsidRPr="004A1108">
        <w:rPr>
          <w:rFonts w:cs="Arial"/>
          <w:bCs/>
          <w:color w:val="244061" w:themeColor="accent1" w:themeShade="80"/>
          <w:sz w:val="20"/>
        </w:rPr>
        <w:t>Anticipos</w:t>
      </w:r>
      <w:bookmarkEnd w:id="121"/>
      <w:bookmarkEnd w:id="122"/>
      <w:bookmarkEnd w:id="123"/>
      <w:bookmarkEnd w:id="124"/>
    </w:p>
    <w:p w14:paraId="22DF1AF3" w14:textId="0D345EB9" w:rsidR="00412321" w:rsidRPr="004A1108"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64199FB6" w14:textId="77777777" w:rsidR="00412321" w:rsidRPr="004A1108" w:rsidRDefault="00412321"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25" w:name="_Toc298407606"/>
      <w:bookmarkStart w:id="126" w:name="_Toc298953431"/>
      <w:bookmarkStart w:id="127" w:name="_Toc298956225"/>
      <w:bookmarkStart w:id="128" w:name="_Toc298961970"/>
      <w:bookmarkStart w:id="129" w:name="_Toc299363005"/>
      <w:bookmarkStart w:id="130" w:name="_Toc299363065"/>
      <w:bookmarkStart w:id="131" w:name="_Toc310514777"/>
      <w:bookmarkStart w:id="132" w:name="_Toc312083743"/>
      <w:bookmarkStart w:id="133" w:name="_Toc312402689"/>
      <w:bookmarkStart w:id="134" w:name="_Toc314085304"/>
      <w:bookmarkStart w:id="135" w:name="_Toc314094125"/>
      <w:bookmarkStart w:id="136" w:name="_Toc434004090"/>
      <w:bookmarkStart w:id="137" w:name="_Toc494213964"/>
      <w:bookmarkStart w:id="138" w:name="_Toc495054224"/>
      <w:bookmarkStart w:id="139" w:name="_Toc495060386"/>
      <w:bookmarkStart w:id="140" w:name="_Toc495068580"/>
      <w:bookmarkStart w:id="141" w:name="_Toc289064568"/>
      <w:bookmarkStart w:id="142" w:name="_Toc211504881"/>
      <w:bookmarkStart w:id="143" w:name="_Toc402178196"/>
      <w:bookmarkStart w:id="144" w:name="_Toc289064569"/>
      <w:bookmarkStart w:id="145" w:name="_Toc314085306"/>
      <w:bookmarkStart w:id="146" w:name="_Toc314094127"/>
      <w:bookmarkEnd w:id="116"/>
      <w:r w:rsidRPr="004A1108">
        <w:rPr>
          <w:rFonts w:cs="Arial"/>
          <w:bCs/>
          <w:color w:val="244061" w:themeColor="accent1" w:themeShade="80"/>
          <w:sz w:val="20"/>
        </w:rPr>
        <w:t>Requisitos para la presentación del CFDI y trámite de pago</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14:paraId="08944EBF" w14:textId="5F09123C"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Los CFDI´s que presente el PROVEEDOR </w:t>
      </w:r>
      <w:r w:rsidR="00742AB0" w:rsidRPr="004A1108">
        <w:rPr>
          <w:rFonts w:ascii="Arial" w:hAnsi="Arial" w:cs="Arial"/>
          <w:lang w:val="es-ES"/>
        </w:rPr>
        <w:t>para el trámite de pago deberá</w:t>
      </w:r>
      <w:r w:rsidR="008D214D" w:rsidRPr="004A1108">
        <w:rPr>
          <w:rFonts w:ascii="Arial" w:hAnsi="Arial" w:cs="Arial"/>
          <w:lang w:val="es-ES"/>
        </w:rPr>
        <w:t>n</w:t>
      </w:r>
      <w:r w:rsidR="00742AB0" w:rsidRPr="004A1108">
        <w:rPr>
          <w:rFonts w:ascii="Arial" w:hAnsi="Arial" w:cs="Arial"/>
          <w:lang w:val="es-ES"/>
        </w:rPr>
        <w:t xml:space="preserve"> ser congruente</w:t>
      </w:r>
      <w:r w:rsidR="008D214D" w:rsidRPr="004A1108">
        <w:rPr>
          <w:rFonts w:ascii="Arial" w:hAnsi="Arial" w:cs="Arial"/>
          <w:lang w:val="es-ES"/>
        </w:rPr>
        <w:t>s</w:t>
      </w:r>
      <w:r w:rsidR="00742AB0" w:rsidRPr="004A1108">
        <w:rPr>
          <w:rFonts w:ascii="Arial" w:hAnsi="Arial" w:cs="Arial"/>
          <w:lang w:val="es-ES"/>
        </w:rPr>
        <w:t xml:space="preserve"> con el objeto del</w:t>
      </w:r>
      <w:r w:rsidR="00B05256" w:rsidRPr="004A1108">
        <w:rPr>
          <w:rFonts w:ascii="Arial" w:hAnsi="Arial" w:cs="Arial"/>
          <w:lang w:val="es-ES"/>
        </w:rPr>
        <w:t xml:space="preserve"> gasto y la</w:t>
      </w:r>
      <w:r w:rsidR="00742AB0" w:rsidRPr="004A1108">
        <w:rPr>
          <w:rFonts w:ascii="Arial" w:hAnsi="Arial" w:cs="Arial"/>
          <w:lang w:val="es-ES"/>
        </w:rPr>
        <w:t xml:space="preserve"> contrat</w:t>
      </w:r>
      <w:r w:rsidR="00B05256" w:rsidRPr="004A1108">
        <w:rPr>
          <w:rFonts w:ascii="Arial" w:hAnsi="Arial" w:cs="Arial"/>
          <w:lang w:val="es-ES"/>
        </w:rPr>
        <w:t>ación</w:t>
      </w:r>
      <w:r w:rsidR="00742AB0" w:rsidRPr="004A1108">
        <w:rPr>
          <w:rFonts w:ascii="Arial" w:hAnsi="Arial" w:cs="Arial"/>
          <w:color w:val="00B050"/>
          <w:lang w:val="es-ES"/>
        </w:rPr>
        <w:t xml:space="preserve"> </w:t>
      </w:r>
      <w:r w:rsidR="00742AB0" w:rsidRPr="004A1108">
        <w:rPr>
          <w:rFonts w:ascii="Arial" w:hAnsi="Arial" w:cs="Arial"/>
          <w:lang w:val="es-ES"/>
        </w:rPr>
        <w:t>y</w:t>
      </w:r>
      <w:r w:rsidRPr="004A1108">
        <w:rPr>
          <w:rFonts w:ascii="Arial" w:hAnsi="Arial" w:cs="Arial"/>
          <w:lang w:val="es-ES"/>
        </w:rPr>
        <w:t xml:space="preserve"> cumplir con los requisitos fiscales que señalan los artículos 29 y 29 A del Código Fiscal de la Federación, las reglas 2.7.1.3</w:t>
      </w:r>
      <w:r w:rsidR="0059002E" w:rsidRPr="004A1108">
        <w:rPr>
          <w:rFonts w:ascii="Arial" w:hAnsi="Arial" w:cs="Arial"/>
          <w:lang w:val="es-ES"/>
        </w:rPr>
        <w:t>2</w:t>
      </w:r>
      <w:r w:rsidRPr="004A1108">
        <w:rPr>
          <w:rFonts w:ascii="Arial" w:hAnsi="Arial" w:cs="Arial"/>
          <w:lang w:val="es-ES"/>
        </w:rPr>
        <w:t xml:space="preserve"> o 2.7.1.</w:t>
      </w:r>
      <w:r w:rsidR="0059002E" w:rsidRPr="004A1108">
        <w:rPr>
          <w:rFonts w:ascii="Arial" w:hAnsi="Arial" w:cs="Arial"/>
          <w:lang w:val="es-ES"/>
        </w:rPr>
        <w:t>39</w:t>
      </w:r>
      <w:r w:rsidRPr="004A1108">
        <w:rPr>
          <w:rFonts w:ascii="Arial" w:hAnsi="Arial" w:cs="Arial"/>
          <w:lang w:val="es-ES"/>
        </w:rPr>
        <w:t xml:space="preserve"> de la </w:t>
      </w:r>
      <w:r w:rsidR="00914338" w:rsidRPr="004A1108">
        <w:rPr>
          <w:rFonts w:ascii="Arial" w:hAnsi="Arial" w:cs="Arial"/>
          <w:lang w:val="es-ES"/>
        </w:rPr>
        <w:t>Resolución Miscelánea Fiscal (</w:t>
      </w:r>
      <w:r w:rsidRPr="004A1108">
        <w:rPr>
          <w:rFonts w:ascii="Arial" w:hAnsi="Arial" w:cs="Arial"/>
          <w:lang w:val="es-ES"/>
        </w:rPr>
        <w:t>RMF</w:t>
      </w:r>
      <w:r w:rsidR="00914338" w:rsidRPr="004A1108">
        <w:rPr>
          <w:rFonts w:ascii="Arial" w:hAnsi="Arial" w:cs="Arial"/>
          <w:lang w:val="es-ES"/>
        </w:rPr>
        <w:t>)</w:t>
      </w:r>
      <w:r w:rsidRPr="004A1108">
        <w:rPr>
          <w:rFonts w:ascii="Arial" w:hAnsi="Arial" w:cs="Arial"/>
          <w:lang w:val="es-ES"/>
        </w:rPr>
        <w:t xml:space="preserve"> vigente, o las que en lo sucesivo se adicionen o modifiquen.</w:t>
      </w:r>
      <w:r w:rsidR="00E55870" w:rsidRPr="004A1108">
        <w:rPr>
          <w:rFonts w:ascii="Arial" w:hAnsi="Arial" w:cs="Arial"/>
          <w:lang w:val="es-ES"/>
        </w:rPr>
        <w:t xml:space="preserve"> </w:t>
      </w:r>
      <w:bookmarkStart w:id="147" w:name="_Hlk100226716"/>
      <w:r w:rsidR="00E55870" w:rsidRPr="004A1108">
        <w:rPr>
          <w:rFonts w:ascii="Arial" w:hAnsi="Arial" w:cs="Arial"/>
          <w:lang w:val="es-ES"/>
        </w:rPr>
        <w:t>Se deberá privilegiar el uso de la regla 2.7.1.39.</w:t>
      </w:r>
      <w:bookmarkEnd w:id="147"/>
    </w:p>
    <w:p w14:paraId="5D9F9205" w14:textId="77777777" w:rsidR="00D10C58" w:rsidRPr="004A1108" w:rsidRDefault="00D10C58" w:rsidP="00D10C58">
      <w:pPr>
        <w:ind w:left="709" w:right="49"/>
        <w:jc w:val="both"/>
        <w:rPr>
          <w:rFonts w:ascii="Arial" w:hAnsi="Arial" w:cs="Arial"/>
          <w:lang w:val="es-ES_tradnl"/>
        </w:rPr>
      </w:pPr>
    </w:p>
    <w:p w14:paraId="237086C8" w14:textId="6AF1CB25" w:rsidR="00517610" w:rsidRPr="004A1108" w:rsidRDefault="00D10C58" w:rsidP="00D10C58">
      <w:pPr>
        <w:ind w:left="709" w:right="49"/>
        <w:jc w:val="both"/>
        <w:rPr>
          <w:rFonts w:ascii="Arial" w:hAnsi="Arial" w:cs="Arial"/>
          <w:lang w:val="es-ES_tradnl"/>
        </w:rPr>
      </w:pPr>
      <w:r w:rsidRPr="004A1108">
        <w:rPr>
          <w:rFonts w:ascii="Arial" w:hAnsi="Arial" w:cs="Arial"/>
          <w:lang w:val="es-ES_tradnl"/>
        </w:rPr>
        <w:t>En caso de que el PROVEEDOR utilice la regla 2.7.1.32 de la RMF, al recibir el pago, deberá enviar el CFDI complemento de pago correspondiente, al correo electrónico de la Subdirección de Cuentas por Pagar (</w:t>
      </w:r>
      <w:hyperlink r:id="rId21" w:history="1">
        <w:r w:rsidRPr="004A1108">
          <w:rPr>
            <w:rStyle w:val="Hipervnculo"/>
            <w:rFonts w:ascii="Arial" w:hAnsi="Arial" w:cs="Arial"/>
            <w:lang w:val="es-ES_tradnl"/>
          </w:rPr>
          <w:t>complementodepago.scp@ine.mx</w:t>
        </w:r>
      </w:hyperlink>
      <w:r w:rsidRPr="004A1108">
        <w:rPr>
          <w:rFonts w:ascii="Arial" w:hAnsi="Arial" w:cs="Arial"/>
          <w:lang w:val="es-ES_tradnl"/>
        </w:rPr>
        <w:t xml:space="preserve">), del Administrador </w:t>
      </w:r>
      <w:r w:rsidRPr="0016579B">
        <w:rPr>
          <w:rFonts w:ascii="Arial" w:hAnsi="Arial" w:cs="Arial"/>
          <w:lang w:val="es-ES_tradnl"/>
        </w:rPr>
        <w:t xml:space="preserve">del Contrato </w:t>
      </w:r>
      <w:hyperlink r:id="rId22" w:history="1">
        <w:r w:rsidR="00E644B5" w:rsidRPr="00AA76CE">
          <w:rPr>
            <w:rStyle w:val="Hipervnculo"/>
            <w:rFonts w:ascii="Arial" w:hAnsi="Arial" w:cs="Arial"/>
          </w:rPr>
          <w:t>jesus.ojeda@ine.mx</w:t>
        </w:r>
      </w:hyperlink>
      <w:r w:rsidR="00AE6590" w:rsidRPr="0016579B">
        <w:rPr>
          <w:rStyle w:val="Hipervnculo"/>
          <w:rFonts w:ascii="Arial" w:hAnsi="Arial" w:cs="Arial"/>
          <w:color w:val="auto"/>
        </w:rPr>
        <w:t xml:space="preserve"> </w:t>
      </w:r>
      <w:r w:rsidRPr="0016579B">
        <w:rPr>
          <w:rFonts w:ascii="Arial" w:hAnsi="Arial" w:cs="Arial"/>
          <w:lang w:val="es-ES_tradnl"/>
        </w:rPr>
        <w:t>indicando obligatoriamente como referencia el número de Oficio de Solicitud de Pago (OSP</w:t>
      </w:r>
      <w:r w:rsidRPr="00B572A7">
        <w:rPr>
          <w:rFonts w:ascii="Arial" w:hAnsi="Arial" w:cs="Arial"/>
          <w:lang w:val="es-ES_tradnl"/>
        </w:rPr>
        <w:t xml:space="preserve">), mismo que le será notificado por la Subdirección de Operación Financiera, vía correo electrónico; dicho </w:t>
      </w:r>
      <w:r w:rsidRPr="00B572A7">
        <w:rPr>
          <w:rFonts w:ascii="Arial" w:hAnsi="Arial" w:cs="Arial"/>
          <w:lang w:val="es-ES_tradnl"/>
        </w:rPr>
        <w:lastRenderedPageBreak/>
        <w:t>envío deberá realizarse dentro de los primeros 05 (cinco) días hábiles del mes siguiente a aquel en que haya recibido el pago correspondiente.</w:t>
      </w:r>
    </w:p>
    <w:p w14:paraId="097F1E6F" w14:textId="77777777" w:rsidR="00D10C58" w:rsidRPr="004A1108" w:rsidRDefault="00D10C58" w:rsidP="00D10C58">
      <w:pPr>
        <w:ind w:right="49"/>
        <w:jc w:val="both"/>
        <w:rPr>
          <w:rFonts w:ascii="Arial" w:hAnsi="Arial" w:cs="Arial"/>
          <w:lang w:val="es-ES_tradnl"/>
        </w:rPr>
      </w:pPr>
    </w:p>
    <w:p w14:paraId="2EEF5FAE" w14:textId="77777777"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4A1108" w:rsidRDefault="00517610" w:rsidP="00517610">
      <w:pPr>
        <w:ind w:left="709" w:right="49"/>
        <w:jc w:val="both"/>
        <w:rPr>
          <w:rFonts w:ascii="Arial" w:hAnsi="Arial" w:cs="Arial"/>
          <w:lang w:val="es-ES_tradnl"/>
        </w:rPr>
      </w:pPr>
    </w:p>
    <w:p w14:paraId="2F06077B" w14:textId="09EFAD3D"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En caso de que no se reciba el CFDI complemento de pago correspondiente en el plazo antes señalado, la Subdirección de Cuentas por Pagar, </w:t>
      </w:r>
      <w:r w:rsidR="00FB16A3" w:rsidRPr="004A1108">
        <w:rPr>
          <w:rFonts w:ascii="Arial" w:hAnsi="Arial" w:cs="Arial"/>
          <w:lang w:val="es-ES"/>
        </w:rPr>
        <w:t xml:space="preserve">podrá solicitar que se realice </w:t>
      </w:r>
      <w:r w:rsidRPr="004A1108">
        <w:rPr>
          <w:rFonts w:ascii="Arial" w:hAnsi="Arial" w:cs="Arial"/>
          <w:lang w:val="es-ES"/>
        </w:rPr>
        <w:t>la denuncia correspondiente ante el Servicio de Administración Tributaria.</w:t>
      </w:r>
    </w:p>
    <w:p w14:paraId="1559BD46" w14:textId="77777777" w:rsidR="00517610" w:rsidRPr="004A1108" w:rsidRDefault="00517610" w:rsidP="00517610">
      <w:pPr>
        <w:ind w:left="709" w:right="49"/>
        <w:jc w:val="both"/>
        <w:rPr>
          <w:rFonts w:ascii="Arial" w:hAnsi="Arial" w:cs="Arial"/>
          <w:lang w:val="es-ES_tradnl"/>
        </w:rPr>
      </w:pPr>
    </w:p>
    <w:p w14:paraId="2EBED3C3" w14:textId="04750AF4"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Si el PROVEEDOR está en posibilidad de cumplir con la regla 2.7.1.</w:t>
      </w:r>
      <w:r w:rsidR="0059002E" w:rsidRPr="004A1108">
        <w:rPr>
          <w:rFonts w:ascii="Arial" w:hAnsi="Arial" w:cs="Arial"/>
          <w:lang w:val="es-ES_tradnl"/>
        </w:rPr>
        <w:t>39</w:t>
      </w:r>
      <w:r w:rsidRPr="004A1108">
        <w:rPr>
          <w:rFonts w:ascii="Arial" w:hAnsi="Arial" w:cs="Arial"/>
          <w:lang w:val="es-ES_tradnl"/>
        </w:rPr>
        <w:t xml:space="preserve"> de la RMF, deberá emitir el CFDI correspondiente dentro de los plazos establecidos por la Dirección de Recursos Financieros para su recepción.</w:t>
      </w:r>
    </w:p>
    <w:p w14:paraId="7D3861B6" w14:textId="77777777" w:rsidR="00FD2821" w:rsidRDefault="00FD2821" w:rsidP="008E0164">
      <w:pPr>
        <w:ind w:right="49"/>
        <w:jc w:val="both"/>
        <w:rPr>
          <w:rFonts w:ascii="Arial" w:hAnsi="Arial" w:cs="Arial"/>
          <w:lang w:val="es-ES_tradnl"/>
        </w:rPr>
      </w:pPr>
    </w:p>
    <w:p w14:paraId="1D0B1F55" w14:textId="77777777" w:rsidR="00FD2821" w:rsidRPr="00FD2821" w:rsidRDefault="00FD2821" w:rsidP="00FD2821">
      <w:pPr>
        <w:ind w:left="709" w:right="49"/>
        <w:jc w:val="both"/>
        <w:rPr>
          <w:rFonts w:ascii="Arial" w:hAnsi="Arial" w:cs="Arial"/>
        </w:rPr>
      </w:pPr>
      <w:r w:rsidRPr="00FD2821">
        <w:rPr>
          <w:rFonts w:ascii="Arial" w:hAnsi="Arial" w:cs="Arial"/>
        </w:rPr>
        <w:t>Al final de cada ejercicio fiscal, cuando por la naturaleza del servicio o por las fechas de entrega de</w:t>
      </w:r>
    </w:p>
    <w:p w14:paraId="33A861FF" w14:textId="1AFD7CA7" w:rsidR="00FD2821" w:rsidRPr="00FD2821" w:rsidRDefault="00FD2821" w:rsidP="00FD2821">
      <w:pPr>
        <w:ind w:left="709" w:right="49"/>
        <w:jc w:val="both"/>
        <w:rPr>
          <w:rFonts w:ascii="Arial" w:hAnsi="Arial" w:cs="Arial"/>
        </w:rPr>
      </w:pPr>
      <w:r w:rsidRPr="00FD2821">
        <w:rPr>
          <w:rFonts w:ascii="Arial" w:hAnsi="Arial" w:cs="Arial"/>
        </w:rPr>
        <w:t>los bienes, así como la fecha en la que las solicitudes de pago ingresen a la ventanilla de la</w:t>
      </w:r>
      <w:r>
        <w:rPr>
          <w:rFonts w:ascii="Arial" w:hAnsi="Arial" w:cs="Arial"/>
        </w:rPr>
        <w:t xml:space="preserve"> </w:t>
      </w:r>
      <w:r w:rsidRPr="00FD2821">
        <w:rPr>
          <w:rFonts w:ascii="Arial" w:hAnsi="Arial" w:cs="Arial"/>
        </w:rPr>
        <w:t>Subdirección de Cuentas por Pagar, los pagos se deban registrar como pasivos circulantes, los</w:t>
      </w:r>
      <w:r>
        <w:rPr>
          <w:rFonts w:ascii="Arial" w:hAnsi="Arial" w:cs="Arial"/>
        </w:rPr>
        <w:t xml:space="preserve"> </w:t>
      </w:r>
      <w:r w:rsidRPr="00FD2821">
        <w:rPr>
          <w:rFonts w:ascii="Arial" w:hAnsi="Arial" w:cs="Arial"/>
        </w:rPr>
        <w:t>CFDI’S deberán en todos los casos apegarse a la regla 2.7.1.32.</w:t>
      </w:r>
    </w:p>
    <w:p w14:paraId="7064A7D9" w14:textId="77777777" w:rsidR="00FD2821" w:rsidRDefault="00FD2821" w:rsidP="00FD2821">
      <w:pPr>
        <w:ind w:right="49"/>
        <w:jc w:val="both"/>
        <w:rPr>
          <w:rFonts w:ascii="Arial" w:hAnsi="Arial" w:cs="Arial"/>
          <w:lang w:val="es-ES_tradnl"/>
        </w:rPr>
      </w:pPr>
    </w:p>
    <w:p w14:paraId="421D012D" w14:textId="6A1CDD5A" w:rsidR="00F900CD" w:rsidRPr="004A1108" w:rsidRDefault="009F002D" w:rsidP="00517610">
      <w:pPr>
        <w:ind w:left="709" w:right="49"/>
        <w:jc w:val="both"/>
        <w:rPr>
          <w:rFonts w:ascii="Arial" w:hAnsi="Arial" w:cs="Arial"/>
          <w:lang w:val="es-ES_tradnl"/>
        </w:rPr>
      </w:pPr>
      <w:r w:rsidRPr="004A1108">
        <w:rPr>
          <w:rFonts w:ascii="Arial" w:hAnsi="Arial" w:cs="Arial"/>
          <w:lang w:val="es-ES_tradnl"/>
        </w:rPr>
        <w:t xml:space="preserve">En términos de los artículos 60 del </w:t>
      </w:r>
      <w:r w:rsidRPr="004A1108">
        <w:rPr>
          <w:rFonts w:ascii="Arial" w:hAnsi="Arial" w:cs="Arial"/>
          <w:bCs/>
          <w:lang w:val="es-ES_tradnl"/>
        </w:rPr>
        <w:t>REGLAMENTO</w:t>
      </w:r>
      <w:r w:rsidRPr="004A1108">
        <w:rPr>
          <w:rFonts w:ascii="Arial" w:hAnsi="Arial" w:cs="Arial"/>
        </w:rPr>
        <w:t xml:space="preserve"> y 163 de las </w:t>
      </w:r>
      <w:r w:rsidRPr="004A1108">
        <w:rPr>
          <w:rFonts w:ascii="Arial" w:hAnsi="Arial" w:cs="Arial"/>
          <w:bCs/>
        </w:rPr>
        <w:t>POBALINES</w:t>
      </w:r>
      <w:r w:rsidRPr="004A1108">
        <w:rPr>
          <w:rFonts w:ascii="Arial" w:hAnsi="Arial" w:cs="Arial"/>
        </w:rPr>
        <w:t xml:space="preserve">, para el caso de cualquiera de los supuestos anteriores, la fecha de </w:t>
      </w:r>
      <w:r w:rsidRPr="004A1108">
        <w:rPr>
          <w:rFonts w:ascii="Arial" w:hAnsi="Arial" w:cs="Arial"/>
          <w:lang w:val="es-ES_tradnl"/>
        </w:rPr>
        <w:t>pago al PROVEEDOR no podrá exceder de 20 (veinte) días naturales contados a partir de la fecha de recepción por parte del INSTITUTO d</w:t>
      </w:r>
      <w:r w:rsidRPr="004A1108">
        <w:rPr>
          <w:rFonts w:ascii="Arial" w:hAnsi="Arial" w:cs="Arial"/>
        </w:rPr>
        <w:t>el</w:t>
      </w:r>
      <w:r w:rsidRPr="004A1108">
        <w:rPr>
          <w:rFonts w:ascii="Arial" w:hAnsi="Arial" w:cs="Arial"/>
          <w:bCs/>
        </w:rPr>
        <w:t xml:space="preserve"> CFDI</w:t>
      </w:r>
      <w:r w:rsidRPr="004A1108">
        <w:rPr>
          <w:rFonts w:ascii="Arial" w:hAnsi="Arial" w:cs="Arial"/>
        </w:rPr>
        <w:t xml:space="preserve"> correspondiente, previa liberación del pago por parte del Administrador</w:t>
      </w:r>
      <w:r w:rsidR="006E550C" w:rsidRPr="004A1108">
        <w:rPr>
          <w:rFonts w:ascii="Arial" w:hAnsi="Arial" w:cs="Arial"/>
        </w:rPr>
        <w:t>a</w:t>
      </w:r>
      <w:r w:rsidRPr="004A1108">
        <w:rPr>
          <w:rFonts w:ascii="Arial" w:hAnsi="Arial" w:cs="Arial"/>
        </w:rPr>
        <w:t xml:space="preserve"> del Contrato, quien, en su caso, deberá </w:t>
      </w:r>
      <w:r w:rsidRPr="004A1108">
        <w:rPr>
          <w:rFonts w:ascii="Arial" w:hAnsi="Arial" w:cs="Arial"/>
          <w:lang w:val="es-ES_tradnl"/>
        </w:rPr>
        <w:t xml:space="preserve">adjuntar el comprobante de pago por concepto de penas convencionales a favor del </w:t>
      </w:r>
      <w:r w:rsidRPr="004A1108">
        <w:rPr>
          <w:rFonts w:ascii="Arial" w:hAnsi="Arial" w:cs="Arial"/>
          <w:bCs/>
        </w:rPr>
        <w:t>INSTITUTO</w:t>
      </w:r>
      <w:r w:rsidR="00F900CD" w:rsidRPr="004A1108">
        <w:rPr>
          <w:rFonts w:ascii="Arial" w:hAnsi="Arial" w:cs="Arial"/>
          <w:lang w:val="es-ES_tradnl"/>
        </w:rPr>
        <w:t>.</w:t>
      </w:r>
    </w:p>
    <w:p w14:paraId="6DC2E6CC" w14:textId="77777777" w:rsidR="00124751" w:rsidRPr="004A1108" w:rsidRDefault="00124751" w:rsidP="009F002D">
      <w:pPr>
        <w:ind w:left="709" w:right="49" w:firstLine="851"/>
        <w:jc w:val="both"/>
        <w:rPr>
          <w:rFonts w:ascii="Arial" w:hAnsi="Arial" w:cs="Arial"/>
          <w:lang w:val="es-ES_tradnl"/>
        </w:rPr>
      </w:pP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8" w:name="_Toc434004091"/>
      <w:bookmarkStart w:id="149" w:name="_Toc211504882"/>
      <w:bookmarkEnd w:id="143"/>
      <w:r w:rsidRPr="004A1108">
        <w:rPr>
          <w:rFonts w:cs="Arial"/>
          <w:bCs/>
          <w:color w:val="244061" w:themeColor="accent1" w:themeShade="80"/>
          <w:sz w:val="20"/>
        </w:rPr>
        <w:t>Impuestos y derechos</w:t>
      </w:r>
      <w:bookmarkEnd w:id="144"/>
      <w:bookmarkEnd w:id="145"/>
      <w:bookmarkEnd w:id="146"/>
      <w:bookmarkEnd w:id="148"/>
      <w:bookmarkEnd w:id="149"/>
    </w:p>
    <w:p w14:paraId="1CEC14B5" w14:textId="7B383712"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301D58" w:rsidRPr="004A1108">
        <w:rPr>
          <w:rFonts w:ascii="Arial" w:hAnsi="Arial" w:cs="Arial"/>
          <w:lang w:val="es-MX"/>
        </w:rPr>
        <w:t xml:space="preserve">la </w:t>
      </w:r>
      <w:r w:rsidR="00CD1734" w:rsidRPr="004A1108">
        <w:rPr>
          <w:rFonts w:ascii="Arial" w:hAnsi="Arial" w:cs="Arial"/>
          <w:lang w:val="es-MX"/>
        </w:rPr>
        <w:t xml:space="preserve">prestación del servicio </w:t>
      </w:r>
      <w:r w:rsidRPr="004A1108">
        <w:rPr>
          <w:rFonts w:ascii="Arial" w:hAnsi="Arial" w:cs="Arial"/>
        </w:rPr>
        <w:t xml:space="preserve">correrán por cuenta del PROVEEDOR, trasladando al INSTITUTO </w:t>
      </w:r>
      <w:bookmarkStart w:id="150" w:name="_Toc289064570"/>
      <w:bookmarkStart w:id="151" w:name="_Toc314085307"/>
      <w:bookmarkStart w:id="152"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3" w:name="_Toc434004092"/>
      <w:bookmarkStart w:id="154" w:name="_Toc211504883"/>
      <w:r w:rsidRPr="004A1108">
        <w:rPr>
          <w:rFonts w:cs="Arial"/>
          <w:bCs/>
          <w:color w:val="244061" w:themeColor="accent1" w:themeShade="80"/>
          <w:sz w:val="20"/>
        </w:rPr>
        <w:t>Transferencia de derechos</w:t>
      </w:r>
      <w:bookmarkEnd w:id="150"/>
      <w:bookmarkEnd w:id="151"/>
      <w:bookmarkEnd w:id="152"/>
      <w:bookmarkEnd w:id="153"/>
      <w:bookmarkEnd w:id="154"/>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6C2B50B9"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7F2BE9" w:rsidRPr="004A1108">
        <w:rPr>
          <w:rFonts w:ascii="Arial" w:hAnsi="Arial" w:cs="Arial"/>
        </w:rPr>
        <w:t>servicios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1108"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5" w:name="_Toc284333672"/>
      <w:bookmarkStart w:id="156" w:name="_Toc298407610"/>
      <w:bookmarkStart w:id="157" w:name="_Toc314085308"/>
      <w:bookmarkStart w:id="158" w:name="_Toc314094129"/>
      <w:bookmarkStart w:id="159" w:name="_Toc434004093"/>
      <w:bookmarkStart w:id="160" w:name="_Toc211504884"/>
      <w:r w:rsidRPr="004A1108">
        <w:rPr>
          <w:rFonts w:cs="Arial"/>
          <w:bCs/>
          <w:color w:val="244061" w:themeColor="accent1" w:themeShade="80"/>
          <w:sz w:val="20"/>
        </w:rPr>
        <w:t xml:space="preserve">Derechos de Autor y Propiedad </w:t>
      </w:r>
      <w:bookmarkEnd w:id="155"/>
      <w:bookmarkEnd w:id="156"/>
      <w:bookmarkEnd w:id="157"/>
      <w:bookmarkEnd w:id="158"/>
      <w:bookmarkEnd w:id="159"/>
      <w:r w:rsidR="006C7D96" w:rsidRPr="004A1108">
        <w:rPr>
          <w:rFonts w:cs="Arial"/>
          <w:bCs/>
          <w:color w:val="244061" w:themeColor="accent1" w:themeShade="80"/>
          <w:sz w:val="20"/>
        </w:rPr>
        <w:t>Intelectual</w:t>
      </w:r>
      <w:bookmarkEnd w:id="160"/>
    </w:p>
    <w:p w14:paraId="6D86A6B5" w14:textId="65EA71BE" w:rsidR="00004132" w:rsidRDefault="00004132" w:rsidP="00E522AE">
      <w:pPr>
        <w:pStyle w:val="E2"/>
        <w:spacing w:before="120" w:after="120"/>
        <w:ind w:left="705"/>
        <w:rPr>
          <w:rFonts w:cs="Arial"/>
          <w:sz w:val="20"/>
          <w:lang w:val="es-MX"/>
        </w:rPr>
      </w:pPr>
      <w:bookmarkStart w:id="161" w:name="_Toc299017183"/>
      <w:bookmarkStart w:id="162" w:name="_Toc299018343"/>
      <w:bookmarkStart w:id="163" w:name="_Toc314085309"/>
      <w:bookmarkStart w:id="164" w:name="_Toc314094130"/>
      <w:bookmarkStart w:id="165" w:name="_Toc434004094"/>
      <w:r w:rsidRPr="004A1108">
        <w:rPr>
          <w:rFonts w:cs="Arial"/>
          <w:sz w:val="20"/>
          <w:lang w:val="es-MX"/>
        </w:rPr>
        <w:t xml:space="preserve">Con fundamento en el artículo 54 fracción XX del REGLAMENTO, el LICITANTE y el PROVEEDOR, </w:t>
      </w:r>
      <w:r w:rsidRPr="004A1108">
        <w:rPr>
          <w:rFonts w:cs="Arial"/>
          <w:sz w:val="20"/>
          <w:lang w:val="es-MX"/>
        </w:rPr>
        <w:lastRenderedPageBreak/>
        <w:t xml:space="preserve">según sea el caso, asumen cualquier tipo de responsabilidad por las violaciones que pudiera darse en materia de </w:t>
      </w:r>
      <w:r w:rsidR="009F002D" w:rsidRPr="004A1108">
        <w:rPr>
          <w:rFonts w:cs="Arial"/>
          <w:sz w:val="20"/>
          <w:lang w:val="es-MX"/>
        </w:rPr>
        <w:t>derechos inherentes a la propiedad intelectual,</w:t>
      </w:r>
      <w:r w:rsidRPr="004A1108">
        <w:rPr>
          <w:rFonts w:cs="Arial"/>
          <w:sz w:val="20"/>
          <w:lang w:val="es-MX"/>
        </w:rPr>
        <w:t xml:space="preserve">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w:t>
      </w:r>
      <w:r w:rsidR="00E522AE">
        <w:rPr>
          <w:rFonts w:cs="Arial"/>
          <w:sz w:val="20"/>
          <w:lang w:val="es-MX"/>
        </w:rPr>
        <w:t>U</w:t>
      </w:r>
      <w:r w:rsidRPr="004A1108">
        <w:rPr>
          <w:rFonts w:cs="Arial"/>
          <w:sz w:val="20"/>
          <w:lang w:val="es-MX"/>
        </w:rPr>
        <w:t>TO frente a las autoridades administrativas y judiciales que correspondan.</w:t>
      </w:r>
    </w:p>
    <w:p w14:paraId="2F74E953" w14:textId="0CF3049B" w:rsidR="001712EB" w:rsidRPr="004A1108" w:rsidRDefault="00004132" w:rsidP="00BA7C94">
      <w:pPr>
        <w:pStyle w:val="E2"/>
        <w:spacing w:before="120" w:after="120"/>
        <w:ind w:left="705"/>
        <w:rPr>
          <w:rFonts w:cs="Arial"/>
          <w:sz w:val="20"/>
          <w:lang w:val="es-MX"/>
        </w:rPr>
      </w:pPr>
      <w:r w:rsidRPr="004A1108">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r w:rsidR="00EA33D2" w:rsidRPr="004A1108">
        <w:rPr>
          <w:rFonts w:cs="Arial"/>
          <w:sz w:val="20"/>
          <w:lang w:val="es-MX"/>
        </w:rPr>
        <w:t>de este</w:t>
      </w:r>
      <w:r w:rsidR="00412321" w:rsidRPr="004A1108">
        <w:rPr>
          <w:rFonts w:cs="Arial"/>
          <w:sz w:val="20"/>
          <w:lang w:val="es-MX"/>
        </w:rPr>
        <w:t>.</w:t>
      </w:r>
    </w:p>
    <w:p w14:paraId="15F6EE59" w14:textId="49D2361B" w:rsidR="00655404" w:rsidRPr="004A1108" w:rsidRDefault="005324D0" w:rsidP="00BA7C94">
      <w:pPr>
        <w:pStyle w:val="E2"/>
        <w:spacing w:before="120" w:after="120"/>
        <w:ind w:left="705"/>
        <w:rPr>
          <w:rFonts w:cs="Arial"/>
          <w:bCs/>
          <w:iCs/>
          <w:sz w:val="20"/>
          <w:lang w:val="es-ES"/>
        </w:rPr>
      </w:pPr>
      <w:r w:rsidRPr="004A1108">
        <w:rPr>
          <w:rFonts w:cs="Arial"/>
          <w:bCs/>
          <w:iCs/>
          <w:sz w:val="20"/>
          <w:lang w:val="es-ES"/>
        </w:rPr>
        <w:t xml:space="preserve">Por lo anterior </w:t>
      </w:r>
      <w:r w:rsidR="00785787" w:rsidRPr="004A1108">
        <w:rPr>
          <w:rFonts w:cs="Arial"/>
          <w:bCs/>
          <w:iCs/>
          <w:sz w:val="20"/>
          <w:lang w:val="es-ES"/>
        </w:rPr>
        <w:t>el</w:t>
      </w:r>
      <w:r w:rsidR="00655404" w:rsidRPr="004A1108">
        <w:rPr>
          <w:rFonts w:cs="Arial"/>
          <w:b/>
          <w:iCs/>
          <w:sz w:val="20"/>
          <w:lang w:val="es-ES"/>
        </w:rPr>
        <w:t xml:space="preserve"> </w:t>
      </w:r>
      <w:r w:rsidR="00655404" w:rsidRPr="004A1108">
        <w:rPr>
          <w:rFonts w:cs="Arial"/>
          <w:bCs/>
          <w:iCs/>
          <w:sz w:val="20"/>
          <w:lang w:val="es-ES"/>
        </w:rPr>
        <w:t>PROVEEDOR será el único responsable, si para el cumplimiento de las obligaciones y objeto del contrato derivado del presente documento, hacen uso indebido de marcas o viola los derechos de autor.</w:t>
      </w:r>
    </w:p>
    <w:p w14:paraId="383764AB" w14:textId="77777777" w:rsidR="0031048B" w:rsidRPr="004A1108" w:rsidRDefault="0031048B" w:rsidP="0031048B">
      <w:pPr>
        <w:pStyle w:val="E2"/>
        <w:spacing w:before="120" w:after="120"/>
        <w:ind w:left="705"/>
        <w:rPr>
          <w:rFonts w:cs="Arial"/>
          <w:bCs/>
          <w:iCs/>
          <w:sz w:val="20"/>
          <w:lang w:val="es-MX"/>
        </w:rPr>
      </w:pPr>
      <w:r w:rsidRPr="004A1108">
        <w:rPr>
          <w:rFonts w:cs="Arial"/>
          <w:bCs/>
          <w:iCs/>
          <w:sz w:val="20"/>
          <w:lang w:val="es-MX"/>
        </w:rPr>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Pr="004A1108" w:rsidRDefault="0031048B" w:rsidP="0031048B">
      <w:pPr>
        <w:pStyle w:val="E2"/>
        <w:spacing w:before="120" w:after="120"/>
        <w:ind w:left="705"/>
        <w:rPr>
          <w:rFonts w:cs="Arial"/>
          <w:bCs/>
          <w:iCs/>
          <w:sz w:val="20"/>
          <w:lang w:val="es-MX"/>
        </w:rPr>
      </w:pPr>
      <w:r w:rsidRPr="004A1108">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6" w:name="_Toc211504885"/>
      <w:r w:rsidRPr="004A1108">
        <w:rPr>
          <w:rFonts w:cs="Arial"/>
          <w:bCs/>
          <w:color w:val="244061" w:themeColor="accent1" w:themeShade="80"/>
          <w:sz w:val="20"/>
        </w:rPr>
        <w:t>Transparencia y Acceso a la Información Pública</w:t>
      </w:r>
      <w:bookmarkEnd w:id="161"/>
      <w:bookmarkEnd w:id="162"/>
      <w:bookmarkEnd w:id="163"/>
      <w:bookmarkEnd w:id="164"/>
      <w:bookmarkEnd w:id="165"/>
      <w:bookmarkEnd w:id="166"/>
    </w:p>
    <w:p w14:paraId="0BD1CD06" w14:textId="0932D1BC" w:rsidR="00412321"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la</w:t>
      </w:r>
      <w:r w:rsidR="00CD1734" w:rsidRPr="004A1108">
        <w:rPr>
          <w:rFonts w:ascii="Arial" w:hAnsi="Arial" w:cs="Arial"/>
          <w:bCs/>
        </w:rPr>
        <w:t xml:space="preserve"> prestación de los servicios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1815268C" w14:textId="77777777" w:rsidR="0016579B" w:rsidRPr="004A1108" w:rsidRDefault="0016579B" w:rsidP="00412321">
      <w:pPr>
        <w:spacing w:before="120" w:after="120"/>
        <w:ind w:left="705"/>
        <w:jc w:val="both"/>
        <w:rPr>
          <w:rFonts w:ascii="Arial" w:hAnsi="Arial" w:cs="Arial"/>
          <w:bCs/>
        </w:rPr>
      </w:pP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7" w:name="_Toc289064573"/>
      <w:bookmarkStart w:id="168" w:name="_Toc314085310"/>
      <w:bookmarkStart w:id="169" w:name="_Toc314094131"/>
      <w:bookmarkStart w:id="170" w:name="_Toc434004095"/>
      <w:bookmarkStart w:id="171" w:name="_Toc211504886"/>
      <w:r w:rsidRPr="004A1108">
        <w:rPr>
          <w:rFonts w:cs="Arial"/>
          <w:bCs/>
          <w:color w:val="244061" w:themeColor="accent1" w:themeShade="80"/>
          <w:sz w:val="20"/>
        </w:rPr>
        <w:t>Responsabilidad laboral</w:t>
      </w:r>
      <w:bookmarkEnd w:id="167"/>
      <w:bookmarkEnd w:id="168"/>
      <w:bookmarkEnd w:id="169"/>
      <w:bookmarkEnd w:id="170"/>
      <w:bookmarkEnd w:id="171"/>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6884374C" w:rsidR="00C73979" w:rsidRDefault="00C73979" w:rsidP="00412321">
      <w:pPr>
        <w:spacing w:before="120" w:after="120"/>
        <w:ind w:left="708"/>
        <w:jc w:val="both"/>
        <w:rPr>
          <w:rFonts w:ascii="Arial" w:hAnsi="Arial" w:cs="Arial"/>
        </w:rPr>
      </w:pPr>
      <w:r w:rsidRPr="004A1108">
        <w:rPr>
          <w:rFonts w:ascii="Arial" w:hAnsi="Arial" w:cs="Arial"/>
        </w:rPr>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72" w:name="_Toc289064578"/>
      <w:bookmarkStart w:id="173" w:name="_Toc314085311"/>
      <w:bookmarkStart w:id="174" w:name="_Toc314094132"/>
      <w:bookmarkStart w:id="175" w:name="_Toc434004096"/>
      <w:bookmarkStart w:id="176" w:name="_Toc496883312"/>
      <w:bookmarkStart w:id="177" w:name="_Toc211504887"/>
      <w:bookmarkStart w:id="178" w:name="_Toc314085312"/>
      <w:bookmarkStart w:id="179" w:name="_Toc314094133"/>
      <w:bookmarkStart w:id="180" w:name="_Toc434004097"/>
      <w:r w:rsidRPr="004A1108">
        <w:rPr>
          <w:rFonts w:cs="Arial"/>
          <w:color w:val="002060"/>
          <w:kern w:val="32"/>
          <w:sz w:val="20"/>
        </w:rPr>
        <w:t>INSTRUCCIONES PARA ELABORAR LA OFERTA TÉCNICA Y LA OFERTA ECONÓMICA</w:t>
      </w:r>
      <w:bookmarkEnd w:id="172"/>
      <w:bookmarkEnd w:id="173"/>
      <w:bookmarkEnd w:id="174"/>
      <w:bookmarkEnd w:id="175"/>
      <w:bookmarkEnd w:id="176"/>
      <w:bookmarkEnd w:id="177"/>
    </w:p>
    <w:p w14:paraId="79CF35E2"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lastRenderedPageBreak/>
        <w:t xml:space="preserve">El sobre o paquete cerrado deberá indicar la razón o denominación social del LICITANTE. </w:t>
      </w:r>
    </w:p>
    <w:p w14:paraId="182FAD28" w14:textId="7BE90AD8"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1108">
        <w:rPr>
          <w:rFonts w:ascii="Arial" w:hAnsi="Arial" w:cs="Arial"/>
          <w:lang w:eastAsia="es-MX"/>
        </w:rPr>
        <w:t xml:space="preserve">la </w:t>
      </w:r>
      <w:r w:rsidRPr="004A1108">
        <w:rPr>
          <w:rFonts w:ascii="Arial" w:hAnsi="Arial" w:cs="Arial"/>
          <w:lang w:eastAsia="es-MX"/>
        </w:rPr>
        <w:t>partida</w:t>
      </w:r>
      <w:r w:rsidR="008F4BAA" w:rsidRPr="004A1108">
        <w:rPr>
          <w:rFonts w:ascii="Arial" w:hAnsi="Arial" w:cs="Arial"/>
          <w:lang w:eastAsia="es-MX"/>
        </w:rPr>
        <w:t xml:space="preserve"> </w:t>
      </w:r>
      <w:r w:rsidR="00340B28" w:rsidRPr="004A1108">
        <w:rPr>
          <w:rFonts w:ascii="Arial" w:hAnsi="Arial" w:cs="Arial"/>
          <w:lang w:eastAsia="es-MX"/>
        </w:rPr>
        <w:t>única</w:t>
      </w:r>
      <w:r w:rsidRPr="004A1108">
        <w:rPr>
          <w:rFonts w:ascii="Arial" w:hAnsi="Arial" w:cs="Arial"/>
          <w:lang w:eastAsia="es-MX"/>
        </w:rPr>
        <w:t xml:space="preserve"> </w:t>
      </w:r>
      <w:r w:rsidR="00845D3A" w:rsidRPr="004A1108">
        <w:rPr>
          <w:rFonts w:ascii="Arial" w:hAnsi="Arial" w:cs="Arial"/>
          <w:lang w:eastAsia="es-MX"/>
        </w:rPr>
        <w:t>objeto del presente procedimiento de contratación.</w:t>
      </w:r>
      <w:r w:rsidRPr="004A1108">
        <w:rPr>
          <w:rFonts w:ascii="Arial" w:hAnsi="Arial" w:cs="Arial"/>
          <w:lang w:eastAsia="es-MX"/>
        </w:rPr>
        <w:t xml:space="preserve"> </w:t>
      </w:r>
    </w:p>
    <w:p w14:paraId="776ACA5A" w14:textId="75C58457" w:rsidR="003C1240" w:rsidRPr="002112A5" w:rsidRDefault="003C1240">
      <w:pPr>
        <w:pStyle w:val="E2"/>
        <w:numPr>
          <w:ilvl w:val="0"/>
          <w:numId w:val="93"/>
        </w:numPr>
        <w:spacing w:before="120" w:after="120"/>
        <w:ind w:left="993" w:hanging="284"/>
        <w:rPr>
          <w:rFonts w:cs="Arial"/>
          <w:sz w:val="20"/>
          <w:lang w:val="es-MX"/>
        </w:rPr>
      </w:pPr>
      <w:r w:rsidRPr="002112A5">
        <w:rPr>
          <w:rFonts w:cs="Arial"/>
          <w:sz w:val="20"/>
          <w:lang w:val="es-MX"/>
        </w:rPr>
        <w:t>De acuerdo a lo señalado en el primer párrafo del artículo 66 de las POBALINES, la proposición (Oferta técnica, oferta económica y los documentos que se solicitan en el numeral 4.1 de la presente convocatoria) deberán ser firmados autógrafamente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pPr>
        <w:pStyle w:val="E2"/>
        <w:numPr>
          <w:ilvl w:val="0"/>
          <w:numId w:val="93"/>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pPr>
        <w:pStyle w:val="E2"/>
        <w:numPr>
          <w:ilvl w:val="0"/>
          <w:numId w:val="93"/>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1108" w:rsidRDefault="007206F4">
      <w:pPr>
        <w:pStyle w:val="E2"/>
        <w:numPr>
          <w:ilvl w:val="0"/>
          <w:numId w:val="93"/>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4A1108">
        <w:rPr>
          <w:rFonts w:cs="Arial"/>
          <w:b/>
          <w:sz w:val="20"/>
          <w:lang w:val="es-MX"/>
        </w:rPr>
        <w:t>Anexo 1</w:t>
      </w:r>
      <w:r w:rsidR="00BE4BE5" w:rsidRPr="004A1108">
        <w:rPr>
          <w:rFonts w:cs="Arial"/>
          <w:b/>
          <w:sz w:val="20"/>
          <w:lang w:val="es-MX"/>
        </w:rPr>
        <w:t>2</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4A1108" w:rsidRDefault="008A43FF" w:rsidP="007206F4">
      <w:pPr>
        <w:pStyle w:val="E2"/>
        <w:spacing w:before="120" w:after="120"/>
        <w:ind w:left="0"/>
        <w:rPr>
          <w:rFonts w:cs="Arial"/>
          <w:sz w:val="20"/>
          <w:lang w:val="es-MX"/>
        </w:rPr>
      </w:pP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81" w:name="_Toc211504888"/>
      <w:r w:rsidRPr="00132170">
        <w:rPr>
          <w:rFonts w:cs="Arial"/>
          <w:color w:val="244061" w:themeColor="accent1" w:themeShade="80"/>
          <w:kern w:val="32"/>
          <w:sz w:val="20"/>
        </w:rPr>
        <w:t>PARTICIPACIÓN EN EL PROCEDIMIENTO Y PRESENTACIÓN DE PROPOSICIONES</w:t>
      </w:r>
      <w:bookmarkEnd w:id="178"/>
      <w:bookmarkEnd w:id="179"/>
      <w:bookmarkEnd w:id="180"/>
      <w:bookmarkEnd w:id="181"/>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82" w:name="_Toc314030195"/>
      <w:bookmarkStart w:id="183" w:name="_Toc314085313"/>
      <w:bookmarkStart w:id="184" w:name="_Toc314094134"/>
      <w:bookmarkStart w:id="185" w:name="_Toc314804490"/>
      <w:bookmarkStart w:id="186" w:name="_Toc314804555"/>
      <w:bookmarkStart w:id="187" w:name="_Toc315905503"/>
      <w:bookmarkStart w:id="188" w:name="_Toc316315419"/>
      <w:bookmarkStart w:id="189" w:name="_Toc316316305"/>
      <w:bookmarkStart w:id="190" w:name="_Toc327181253"/>
      <w:bookmarkStart w:id="191" w:name="_Toc329602569"/>
      <w:bookmarkStart w:id="192" w:name="_Toc382993247"/>
      <w:bookmarkStart w:id="193" w:name="_Toc390246814"/>
      <w:bookmarkStart w:id="194" w:name="_Toc390699230"/>
      <w:bookmarkStart w:id="195" w:name="_Toc396148585"/>
      <w:bookmarkStart w:id="196" w:name="_Toc405207171"/>
      <w:bookmarkStart w:id="197" w:name="_Toc414448108"/>
      <w:bookmarkStart w:id="198" w:name="_Toc434003979"/>
      <w:bookmarkStart w:id="199" w:name="_Toc434004098"/>
      <w:bookmarkStart w:id="200" w:name="_Toc464498299"/>
      <w:bookmarkStart w:id="201" w:name="_Toc464498704"/>
      <w:bookmarkStart w:id="202" w:name="_Toc487209315"/>
      <w:bookmarkStart w:id="203" w:name="_Toc488428628"/>
      <w:bookmarkStart w:id="204" w:name="_Toc491180956"/>
      <w:bookmarkStart w:id="205" w:name="_Toc492377916"/>
      <w:bookmarkStart w:id="206" w:name="_Toc493501618"/>
      <w:bookmarkStart w:id="207" w:name="_Toc494211577"/>
      <w:bookmarkStart w:id="208" w:name="_Toc496883314"/>
      <w:bookmarkStart w:id="209" w:name="_Toc498523195"/>
      <w:bookmarkStart w:id="210" w:name="_Toc505704873"/>
      <w:bookmarkStart w:id="211" w:name="_Toc510612316"/>
      <w:bookmarkStart w:id="212" w:name="_Toc3538984"/>
      <w:bookmarkStart w:id="213" w:name="_Toc19704257"/>
      <w:bookmarkStart w:id="214" w:name="_Toc23410233"/>
      <w:bookmarkStart w:id="215" w:name="_Toc23957999"/>
      <w:bookmarkStart w:id="216" w:name="_Toc80883761"/>
      <w:bookmarkStart w:id="217" w:name="_Toc80890432"/>
      <w:bookmarkStart w:id="218" w:name="_Toc82529145"/>
      <w:bookmarkStart w:id="219" w:name="_Toc119663122"/>
      <w:bookmarkStart w:id="220" w:name="_Toc128403829"/>
      <w:bookmarkStart w:id="221" w:name="_Toc139655544"/>
      <w:bookmarkStart w:id="222" w:name="_Toc161343737"/>
      <w:bookmarkStart w:id="223" w:name="_Toc163151886"/>
      <w:bookmarkStart w:id="224" w:name="_Toc184325925"/>
      <w:bookmarkStart w:id="225" w:name="_Toc192504815"/>
      <w:bookmarkStart w:id="226" w:name="_Toc193296104"/>
      <w:bookmarkStart w:id="227" w:name="_Toc193881330"/>
      <w:bookmarkStart w:id="228" w:name="_Toc197702619"/>
      <w:bookmarkStart w:id="229" w:name="_Toc211504889"/>
      <w:r w:rsidRPr="00132170">
        <w:rPr>
          <w:rFonts w:cs="Arial"/>
          <w:bCs/>
          <w:color w:val="244061" w:themeColor="accent1" w:themeShade="80"/>
          <w:sz w:val="20"/>
        </w:rPr>
        <w:t>Condiciones establecidas para la participación en los actos del procedimiento</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Únicamente podrán participar personas de nacionalidad mexicana.</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30" w:name="_Toc309618065"/>
      <w:bookmarkStart w:id="231" w:name="_Toc314030196"/>
      <w:bookmarkStart w:id="232" w:name="_Toc314085314"/>
      <w:bookmarkStart w:id="233" w:name="_Toc314094135"/>
      <w:bookmarkStart w:id="234" w:name="_Toc314804491"/>
      <w:bookmarkStart w:id="235" w:name="_Toc314804556"/>
      <w:bookmarkStart w:id="236" w:name="_Toc315905504"/>
      <w:bookmarkStart w:id="237" w:name="_Toc316315420"/>
      <w:bookmarkStart w:id="238" w:name="_Toc316316306"/>
      <w:bookmarkStart w:id="239" w:name="_Toc327181254"/>
      <w:bookmarkStart w:id="240" w:name="_Toc329602570"/>
      <w:bookmarkStart w:id="241" w:name="_Toc382992956"/>
      <w:bookmarkStart w:id="242" w:name="_Toc383184929"/>
      <w:bookmarkStart w:id="243" w:name="_Toc383788306"/>
      <w:bookmarkStart w:id="244" w:name="_Toc390935270"/>
      <w:bookmarkStart w:id="245" w:name="_Toc409002213"/>
      <w:bookmarkStart w:id="246" w:name="_Toc422232834"/>
      <w:bookmarkStart w:id="247" w:name="_Toc427242072"/>
      <w:bookmarkStart w:id="248" w:name="_Toc428879784"/>
      <w:bookmarkStart w:id="249" w:name="_Toc447120309"/>
      <w:bookmarkStart w:id="250" w:name="_Toc452121377"/>
      <w:bookmarkStart w:id="251" w:name="_Toc464498300"/>
      <w:bookmarkStart w:id="252" w:name="_Toc464498705"/>
      <w:bookmarkStart w:id="253" w:name="_Toc487209316"/>
      <w:bookmarkStart w:id="254" w:name="_Toc488428629"/>
      <w:bookmarkStart w:id="255" w:name="_Toc491180957"/>
      <w:bookmarkStart w:id="256" w:name="_Toc492377917"/>
      <w:bookmarkStart w:id="257" w:name="_Toc493501619"/>
      <w:bookmarkStart w:id="258" w:name="_Toc494211578"/>
      <w:bookmarkStart w:id="259" w:name="_Toc496883315"/>
      <w:bookmarkStart w:id="260" w:name="_Toc498523196"/>
      <w:bookmarkStart w:id="261" w:name="_Toc505704874"/>
      <w:bookmarkStart w:id="262" w:name="_Toc510612317"/>
      <w:bookmarkStart w:id="263" w:name="_Toc3538985"/>
      <w:bookmarkStart w:id="264" w:name="_Toc19704258"/>
      <w:bookmarkStart w:id="265" w:name="_Toc23410234"/>
      <w:bookmarkStart w:id="266" w:name="_Toc23958000"/>
      <w:bookmarkStart w:id="267" w:name="_Toc80883762"/>
      <w:bookmarkStart w:id="268" w:name="_Toc80890433"/>
      <w:bookmarkStart w:id="269" w:name="_Toc82529146"/>
      <w:bookmarkStart w:id="270" w:name="_Toc119663123"/>
      <w:bookmarkStart w:id="271" w:name="_Toc128403830"/>
      <w:bookmarkStart w:id="272" w:name="_Toc139655545"/>
      <w:bookmarkStart w:id="273" w:name="_Toc161343738"/>
      <w:bookmarkStart w:id="274" w:name="_Toc163151887"/>
      <w:bookmarkStart w:id="275" w:name="_Toc184325926"/>
      <w:bookmarkStart w:id="276" w:name="_Toc192504816"/>
      <w:bookmarkStart w:id="277" w:name="_Toc193296105"/>
      <w:bookmarkStart w:id="278" w:name="_Toc193881331"/>
      <w:bookmarkStart w:id="279" w:name="_Toc197702620"/>
      <w:bookmarkStart w:id="280" w:name="_Toc211504890"/>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p w14:paraId="0A6410DE" w14:textId="02032F69"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 y </w:t>
      </w:r>
      <w:r w:rsidR="00024458" w:rsidRPr="00093F00">
        <w:rPr>
          <w:rFonts w:ascii="Arial" w:hAnsi="Arial" w:cs="Arial"/>
        </w:rPr>
        <w:t>49 fracción IX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6695213D" w14:textId="77777777" w:rsidR="00DD4222" w:rsidRPr="004A1108" w:rsidRDefault="00DD4222" w:rsidP="00842BC0">
      <w:pPr>
        <w:pStyle w:val="Prrafodelista"/>
        <w:spacing w:before="120" w:after="120"/>
        <w:ind w:left="709"/>
        <w:jc w:val="both"/>
        <w:rPr>
          <w:rFonts w:ascii="Arial" w:hAnsi="Arial" w:cs="Arial"/>
          <w:snapToGrid/>
          <w:lang w:val="es-MX"/>
        </w:rPr>
      </w:pP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81" w:name="_Toc309618066"/>
      <w:bookmarkStart w:id="282" w:name="_Toc314030197"/>
      <w:bookmarkStart w:id="283" w:name="_Toc314085315"/>
      <w:bookmarkStart w:id="284" w:name="_Toc314094136"/>
      <w:bookmarkStart w:id="285" w:name="_Toc314804492"/>
      <w:bookmarkStart w:id="286" w:name="_Toc314804557"/>
      <w:bookmarkStart w:id="287" w:name="_Toc315905505"/>
      <w:bookmarkStart w:id="288" w:name="_Toc316315421"/>
      <w:bookmarkStart w:id="289" w:name="_Toc316316307"/>
      <w:bookmarkStart w:id="290" w:name="_Toc327181255"/>
      <w:bookmarkStart w:id="291" w:name="_Toc329602571"/>
      <w:bookmarkStart w:id="292" w:name="_Toc382992957"/>
      <w:bookmarkStart w:id="293" w:name="_Toc383184930"/>
      <w:bookmarkStart w:id="294" w:name="_Toc383788307"/>
      <w:bookmarkStart w:id="295" w:name="_Toc390935271"/>
      <w:bookmarkStart w:id="296" w:name="_Toc409002214"/>
      <w:bookmarkStart w:id="297" w:name="_Toc422232835"/>
      <w:bookmarkStart w:id="298" w:name="_Toc427242073"/>
      <w:bookmarkStart w:id="299" w:name="_Toc428879785"/>
      <w:bookmarkStart w:id="300" w:name="_Toc447120310"/>
      <w:bookmarkStart w:id="301" w:name="_Toc452121378"/>
      <w:bookmarkStart w:id="302" w:name="_Toc464498301"/>
      <w:bookmarkStart w:id="303" w:name="_Toc464498706"/>
      <w:bookmarkStart w:id="304" w:name="_Toc487209317"/>
      <w:bookmarkStart w:id="305" w:name="_Toc488428630"/>
      <w:bookmarkStart w:id="306" w:name="_Toc491180958"/>
      <w:bookmarkStart w:id="307" w:name="_Toc492377918"/>
      <w:bookmarkStart w:id="308" w:name="_Toc493501620"/>
      <w:bookmarkStart w:id="309" w:name="_Toc494211579"/>
      <w:bookmarkStart w:id="310" w:name="_Toc496883316"/>
      <w:bookmarkStart w:id="311" w:name="_Toc498523197"/>
      <w:bookmarkStart w:id="312" w:name="_Toc505704875"/>
      <w:bookmarkStart w:id="313" w:name="_Toc510612318"/>
      <w:bookmarkStart w:id="314" w:name="_Toc3538986"/>
      <w:bookmarkStart w:id="315" w:name="_Toc19704259"/>
      <w:bookmarkStart w:id="316" w:name="_Toc23410235"/>
      <w:bookmarkStart w:id="317" w:name="_Toc23958001"/>
      <w:bookmarkStart w:id="318" w:name="_Toc80883763"/>
      <w:bookmarkStart w:id="319" w:name="_Toc80890434"/>
      <w:bookmarkStart w:id="320" w:name="_Toc82529147"/>
      <w:bookmarkStart w:id="321" w:name="_Toc119663124"/>
      <w:bookmarkStart w:id="322" w:name="_Toc128403831"/>
      <w:bookmarkStart w:id="323" w:name="_Toc139655546"/>
      <w:bookmarkStart w:id="324" w:name="_Toc161343739"/>
      <w:bookmarkStart w:id="325" w:name="_Toc163151888"/>
      <w:bookmarkStart w:id="326" w:name="_Toc184325927"/>
      <w:bookmarkStart w:id="327" w:name="_Toc192504817"/>
      <w:bookmarkStart w:id="328" w:name="_Toc193296106"/>
      <w:bookmarkStart w:id="329" w:name="_Toc193881332"/>
      <w:bookmarkStart w:id="330" w:name="_Toc197702621"/>
      <w:bookmarkStart w:id="331" w:name="_Toc211504891"/>
      <w:r w:rsidRPr="004A1108">
        <w:rPr>
          <w:rFonts w:cs="Arial"/>
          <w:bCs/>
          <w:color w:val="244061" w:themeColor="accent1" w:themeShade="80"/>
          <w:sz w:val="20"/>
        </w:rPr>
        <w:t>Para el caso de presentación de proposiciones conjuntas</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p>
    <w:p w14:paraId="7D11B40D" w14:textId="77777777" w:rsidR="00E53974" w:rsidRPr="004A1108" w:rsidRDefault="00E53974" w:rsidP="00621CF1">
      <w:pPr>
        <w:autoSpaceDE w:val="0"/>
        <w:autoSpaceDN w:val="0"/>
        <w:spacing w:before="120" w:after="120"/>
        <w:ind w:left="705"/>
        <w:jc w:val="both"/>
        <w:rPr>
          <w:rFonts w:ascii="Arial" w:hAnsi="Arial" w:cs="Arial"/>
        </w:rPr>
      </w:pPr>
      <w:bookmarkStart w:id="332" w:name="_Toc314085316"/>
      <w:bookmarkStart w:id="333" w:name="_Toc314094137"/>
      <w:r w:rsidRPr="004A1108">
        <w:rPr>
          <w:rFonts w:ascii="Arial" w:hAnsi="Arial" w:cs="Arial"/>
        </w:rPr>
        <w:t xml:space="preserve">De conformidad con </w:t>
      </w:r>
      <w:r w:rsidR="00C019E4" w:rsidRPr="004A1108">
        <w:rPr>
          <w:rFonts w:ascii="Arial" w:hAnsi="Arial" w:cs="Arial"/>
        </w:rPr>
        <w:t>lo dispuesto en los artículos 36 fracción V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rsidP="00B014D3">
      <w:pPr>
        <w:numPr>
          <w:ilvl w:val="0"/>
          <w:numId w:val="21"/>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34" w:name="_Toc211504892"/>
      <w:r w:rsidRPr="004A1108">
        <w:rPr>
          <w:rFonts w:cs="Arial"/>
          <w:bCs/>
          <w:color w:val="244061" w:themeColor="accent1" w:themeShade="80"/>
          <w:sz w:val="20"/>
        </w:rPr>
        <w:lastRenderedPageBreak/>
        <w:t>CONTENIDO DE LAS PROPOSICIONES</w:t>
      </w:r>
      <w:bookmarkEnd w:id="64"/>
      <w:bookmarkEnd w:id="332"/>
      <w:bookmarkEnd w:id="333"/>
      <w:bookmarkEnd w:id="334"/>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35" w:name="_Toc289064580"/>
      <w:bookmarkStart w:id="336" w:name="_Toc310514790"/>
      <w:bookmarkStart w:id="337" w:name="_Toc312083756"/>
      <w:bookmarkStart w:id="338" w:name="_Toc312402701"/>
      <w:bookmarkStart w:id="339" w:name="_Toc314002686"/>
      <w:bookmarkStart w:id="340" w:name="_Toc314030199"/>
      <w:bookmarkStart w:id="341" w:name="_Toc314085317"/>
      <w:bookmarkStart w:id="342" w:name="_Toc314094138"/>
      <w:bookmarkStart w:id="343" w:name="_Toc314804494"/>
      <w:bookmarkStart w:id="344" w:name="_Toc314804559"/>
      <w:bookmarkStart w:id="345" w:name="_Toc315905507"/>
      <w:bookmarkStart w:id="346" w:name="_Toc316315423"/>
      <w:bookmarkStart w:id="347" w:name="_Toc316316309"/>
      <w:bookmarkStart w:id="348" w:name="_Toc327181257"/>
      <w:bookmarkStart w:id="349" w:name="_Toc329602573"/>
      <w:bookmarkStart w:id="350" w:name="_Toc382992959"/>
      <w:bookmarkStart w:id="351" w:name="_Toc383184932"/>
      <w:bookmarkStart w:id="352" w:name="_Toc383788309"/>
      <w:bookmarkStart w:id="353" w:name="_Toc390935273"/>
      <w:bookmarkStart w:id="354" w:name="_Toc409002216"/>
      <w:bookmarkStart w:id="355" w:name="_Toc422232837"/>
      <w:bookmarkStart w:id="356" w:name="_Toc427242075"/>
      <w:bookmarkStart w:id="357" w:name="_Toc428879787"/>
      <w:bookmarkStart w:id="358" w:name="_Toc447120312"/>
      <w:bookmarkStart w:id="359" w:name="_Toc452121380"/>
      <w:bookmarkStart w:id="360" w:name="_Toc464498303"/>
      <w:bookmarkStart w:id="361" w:name="_Toc464498708"/>
      <w:bookmarkStart w:id="362" w:name="_Toc487209319"/>
      <w:bookmarkStart w:id="363" w:name="_Toc488428632"/>
      <w:bookmarkStart w:id="364" w:name="_Toc491180960"/>
      <w:bookmarkStart w:id="365" w:name="_Toc492377920"/>
      <w:bookmarkStart w:id="366" w:name="_Toc493501622"/>
      <w:bookmarkStart w:id="367" w:name="_Toc494211581"/>
      <w:bookmarkStart w:id="368" w:name="_Toc496883318"/>
      <w:bookmarkStart w:id="369" w:name="_Toc498523199"/>
      <w:bookmarkStart w:id="370" w:name="_Toc505704877"/>
      <w:bookmarkStart w:id="371" w:name="_Toc510612320"/>
      <w:bookmarkStart w:id="372" w:name="_Toc3538988"/>
      <w:bookmarkStart w:id="373" w:name="_Toc19704261"/>
      <w:bookmarkStart w:id="374" w:name="_Toc23410237"/>
      <w:bookmarkStart w:id="375" w:name="_Toc23958003"/>
      <w:bookmarkStart w:id="376" w:name="_Toc128403833"/>
      <w:bookmarkStart w:id="377" w:name="_Toc139655548"/>
      <w:bookmarkStart w:id="378" w:name="_Toc161343741"/>
      <w:bookmarkStart w:id="379" w:name="_Toc163151890"/>
      <w:bookmarkStart w:id="380" w:name="_Toc184325929"/>
      <w:bookmarkStart w:id="381" w:name="_Toc192504819"/>
      <w:bookmarkStart w:id="382" w:name="_Toc193296108"/>
      <w:bookmarkStart w:id="383" w:name="_Toc193881334"/>
      <w:bookmarkStart w:id="384" w:name="_Toc197702623"/>
      <w:bookmarkStart w:id="385" w:name="_Toc211504893"/>
      <w:bookmarkStart w:id="386" w:name="_Toc80883765"/>
      <w:bookmarkStart w:id="387" w:name="_Toc80890436"/>
      <w:bookmarkStart w:id="388" w:name="_Toc82529149"/>
      <w:bookmarkStart w:id="389" w:name="_Toc119663126"/>
      <w:r w:rsidRPr="004A1108">
        <w:rPr>
          <w:rFonts w:cs="Arial"/>
          <w:bCs/>
          <w:color w:val="244061" w:themeColor="accent1" w:themeShade="80"/>
          <w:sz w:val="20"/>
        </w:rPr>
        <w:t>Documentación distinta a la oferta técnica y la oferta económica</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r w:rsidR="001F2ECE" w:rsidRPr="004A1108">
        <w:rPr>
          <w:rFonts w:cs="Arial"/>
          <w:bCs/>
          <w:color w:val="244061" w:themeColor="accent1" w:themeShade="80"/>
          <w:sz w:val="20"/>
        </w:rPr>
        <w:t xml:space="preserve"> </w:t>
      </w:r>
      <w:bookmarkEnd w:id="386"/>
      <w:bookmarkEnd w:id="387"/>
      <w:bookmarkEnd w:id="388"/>
      <w:bookmarkEnd w:id="389"/>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legales de las empresas consorciadas que los suscriben, que intervienen en la formalización del convenio de participación conjunta.</w:t>
      </w:r>
    </w:p>
    <w:p w14:paraId="03145883" w14:textId="7567408A" w:rsidR="00424AC5" w:rsidRPr="004A1108" w:rsidRDefault="00412321" w:rsidP="00424AC5">
      <w:pPr>
        <w:pStyle w:val="Texto0"/>
        <w:numPr>
          <w:ilvl w:val="0"/>
          <w:numId w:val="68"/>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r w:rsidR="002E01F6" w:rsidRPr="004A1108">
        <w:rPr>
          <w:rFonts w:cs="Arial"/>
          <w:iCs/>
          <w:sz w:val="20"/>
        </w:rPr>
        <w:t xml:space="preserve"> </w:t>
      </w:r>
      <w:bookmarkStart w:id="390" w:name="_Hlk199263116"/>
      <w:r w:rsidR="002E01F6" w:rsidRPr="004A1108">
        <w:rPr>
          <w:rFonts w:cs="Arial"/>
          <w:sz w:val="20"/>
        </w:rPr>
        <w:t>(</w:t>
      </w:r>
      <w:r w:rsidR="002E01F6" w:rsidRPr="004A1108">
        <w:rPr>
          <w:rFonts w:cs="Arial"/>
          <w:i/>
          <w:sz w:val="20"/>
        </w:rPr>
        <w:t>en original</w:t>
      </w:r>
      <w:r w:rsidR="002E01F6" w:rsidRPr="004A1108">
        <w:rPr>
          <w:rFonts w:cs="Arial"/>
          <w:sz w:val="20"/>
        </w:rPr>
        <w:t>).</w:t>
      </w:r>
      <w:bookmarkEnd w:id="390"/>
    </w:p>
    <w:p w14:paraId="5ACD71CE" w14:textId="3DC106A1" w:rsidR="00424AC5" w:rsidRPr="004A1108"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870A54" w:rsidRPr="004A1108">
        <w:rPr>
          <w:rFonts w:cs="Arial"/>
          <w:i/>
          <w:sz w:val="20"/>
          <w:u w:val="single"/>
        </w:rPr>
        <w:t>presentar credencial</w:t>
      </w:r>
      <w:r w:rsidRPr="004A1108">
        <w:rPr>
          <w:rFonts w:cs="Arial"/>
          <w:i/>
          <w:sz w:val="20"/>
          <w:u w:val="single"/>
        </w:rPr>
        <w:t xml:space="preserve"> para votar, para verificar la vigencia se consultará la siguiente liga </w:t>
      </w:r>
      <w:hyperlink r:id="rId23" w:history="1">
        <w:r w:rsidRPr="004A1108">
          <w:rPr>
            <w:rStyle w:val="Hipervnculo"/>
            <w:rFonts w:cs="Arial"/>
            <w:i/>
            <w:sz w:val="20"/>
          </w:rPr>
          <w:t>https://listanominal.ine.mx/scpln/</w:t>
        </w:r>
      </w:hyperlink>
      <w:r w:rsidRPr="004A1108">
        <w:rPr>
          <w:rFonts w:cs="Arial"/>
          <w:i/>
          <w:sz w:val="20"/>
          <w:u w:val="single"/>
        </w:rPr>
        <w:t xml:space="preserve"> </w:t>
      </w:r>
    </w:p>
    <w:p w14:paraId="0293CDAA" w14:textId="617E22C5"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7B45B3CB" w14:textId="0C228E5E"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b/>
          <w:sz w:val="20"/>
        </w:rPr>
        <w:t xml:space="preserve"> </w:t>
      </w:r>
      <w:r w:rsidR="002E01F6" w:rsidRPr="004A1108">
        <w:rPr>
          <w:rFonts w:cs="Arial"/>
          <w:sz w:val="20"/>
        </w:rPr>
        <w:t>(</w:t>
      </w:r>
      <w:r w:rsidR="002E01F6" w:rsidRPr="004A1108">
        <w:rPr>
          <w:rFonts w:cs="Arial"/>
          <w:i/>
          <w:sz w:val="20"/>
        </w:rPr>
        <w:t>en original</w:t>
      </w:r>
      <w:r w:rsidR="002E01F6" w:rsidRPr="004A1108">
        <w:rPr>
          <w:rFonts w:cs="Arial"/>
          <w:sz w:val="20"/>
        </w:rPr>
        <w:t>).</w:t>
      </w:r>
    </w:p>
    <w:p w14:paraId="3C0F6610" w14:textId="72739922" w:rsidR="00412321"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el artículo 49 fracción IX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r w:rsidR="005C78A7">
        <w:rPr>
          <w:rFonts w:cs="Arial"/>
          <w:sz w:val="20"/>
        </w:rPr>
        <w:t xml:space="preserve">            </w:t>
      </w:r>
    </w:p>
    <w:p w14:paraId="35CB5332" w14:textId="1C622AC1" w:rsidR="00412321" w:rsidRPr="004A1108" w:rsidRDefault="00412321"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544387C5" w14:textId="1CC07C9E" w:rsidR="00DC10F7" w:rsidRPr="004A1108" w:rsidRDefault="00DC10F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r w:rsidR="005B51F1">
        <w:rPr>
          <w:rFonts w:cs="Arial"/>
          <w:b/>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4AF2C3C9" w14:textId="6FF89551" w:rsidR="006320BA" w:rsidRPr="004A1108" w:rsidRDefault="006320BA"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 6</w:t>
      </w:r>
      <w:r w:rsidR="005B51F1">
        <w:rPr>
          <w:rFonts w:cs="Arial"/>
          <w:b/>
          <w:bCs/>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008466DF" w14:textId="5F3A0CC7" w:rsidR="001D6127" w:rsidRPr="004A1108" w:rsidRDefault="001D612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6CA450B1"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lastRenderedPageBreak/>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f) </w:t>
      </w:r>
      <w:r w:rsidRPr="004A1108">
        <w:rPr>
          <w:rFonts w:cs="Arial"/>
          <w:bCs/>
          <w:sz w:val="20"/>
        </w:rPr>
        <w:t>y en su caso,</w:t>
      </w:r>
      <w:r w:rsidRPr="004A1108">
        <w:rPr>
          <w:rFonts w:cs="Arial"/>
          <w:b/>
          <w:sz w:val="20"/>
        </w:rPr>
        <w:t xml:space="preserve"> g).</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10E6A745" w:rsidR="00627BFD" w:rsidRPr="004A1108" w:rsidRDefault="00627BFD" w:rsidP="001F039B">
      <w:pPr>
        <w:pStyle w:val="Texto0"/>
        <w:spacing w:before="120" w:after="120" w:line="240" w:lineRule="auto"/>
        <w:ind w:left="993" w:firstLine="0"/>
        <w:rPr>
          <w:rFonts w:cs="Arial"/>
          <w:sz w:val="20"/>
        </w:rPr>
      </w:pPr>
      <w:r w:rsidRPr="004A1108">
        <w:rPr>
          <w:rFonts w:cs="Arial"/>
          <w:sz w:val="20"/>
        </w:rPr>
        <w:t xml:space="preserve">Los documentos antes mencionados, son indispensables para evaluar la documentación distinta a la proposición técnica y económica y, en consecuencia, su incumplimiento afecta su solvencia </w:t>
      </w:r>
      <w:r w:rsidR="005F35DA" w:rsidRPr="00CD0C09">
        <w:rPr>
          <w:rFonts w:cs="Arial"/>
          <w:sz w:val="20"/>
        </w:rPr>
        <w:t>y será motivo de desechamiento</w:t>
      </w:r>
      <w:r w:rsidRPr="004A1108">
        <w:rPr>
          <w:rFonts w:cs="Arial"/>
          <w:sz w:val="20"/>
        </w:rPr>
        <w:t>.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91" w:name="_Toc314094139"/>
      <w:bookmarkStart w:id="392" w:name="_Toc314804495"/>
      <w:bookmarkStart w:id="393" w:name="_Toc314804560"/>
      <w:bookmarkStart w:id="394" w:name="_Toc315905508"/>
      <w:bookmarkStart w:id="395" w:name="_Toc316315424"/>
      <w:bookmarkStart w:id="396" w:name="_Toc316316310"/>
      <w:bookmarkStart w:id="397" w:name="_Toc327181258"/>
      <w:bookmarkStart w:id="398" w:name="_Toc329602574"/>
      <w:bookmarkStart w:id="399" w:name="_Toc382992960"/>
      <w:bookmarkStart w:id="400" w:name="_Toc383184933"/>
      <w:bookmarkStart w:id="401" w:name="_Toc383788310"/>
      <w:bookmarkStart w:id="402" w:name="_Toc390935274"/>
      <w:bookmarkStart w:id="403" w:name="_Toc409002217"/>
      <w:bookmarkStart w:id="404" w:name="_Toc422232838"/>
      <w:bookmarkStart w:id="405" w:name="_Toc427242076"/>
      <w:bookmarkStart w:id="406" w:name="_Toc428879788"/>
      <w:bookmarkStart w:id="407" w:name="_Toc447120313"/>
      <w:bookmarkStart w:id="408" w:name="_Toc452121381"/>
      <w:bookmarkStart w:id="409" w:name="_Toc464498304"/>
      <w:bookmarkStart w:id="410" w:name="_Toc464498709"/>
      <w:bookmarkStart w:id="411" w:name="_Toc487209320"/>
      <w:bookmarkStart w:id="412" w:name="_Toc488428633"/>
      <w:bookmarkStart w:id="413" w:name="_Toc491180961"/>
      <w:bookmarkStart w:id="414" w:name="_Toc492377921"/>
      <w:bookmarkStart w:id="415" w:name="_Toc493501623"/>
      <w:bookmarkStart w:id="416" w:name="_Toc494211582"/>
      <w:bookmarkStart w:id="417" w:name="_Toc496883319"/>
      <w:bookmarkStart w:id="418" w:name="_Toc498523200"/>
      <w:bookmarkStart w:id="419" w:name="_Toc505704878"/>
      <w:bookmarkStart w:id="420" w:name="_Toc510612321"/>
      <w:bookmarkStart w:id="421" w:name="_Toc3538989"/>
      <w:bookmarkStart w:id="422" w:name="_Toc19704262"/>
      <w:bookmarkStart w:id="423" w:name="_Toc23410238"/>
      <w:bookmarkStart w:id="424" w:name="_Toc23958004"/>
      <w:bookmarkStart w:id="425" w:name="_Toc128403834"/>
      <w:bookmarkStart w:id="426" w:name="_Toc139655549"/>
      <w:bookmarkStart w:id="427" w:name="_Toc161343742"/>
      <w:bookmarkStart w:id="428" w:name="_Toc163151891"/>
      <w:bookmarkStart w:id="429" w:name="_Toc184325930"/>
      <w:bookmarkStart w:id="430" w:name="_Toc192504820"/>
      <w:bookmarkStart w:id="431" w:name="_Toc193296109"/>
      <w:bookmarkStart w:id="432" w:name="_Toc193881335"/>
      <w:bookmarkStart w:id="433" w:name="_Toc197702624"/>
      <w:bookmarkStart w:id="434" w:name="_Toc211504894"/>
      <w:bookmarkStart w:id="435" w:name="_Toc80883766"/>
      <w:bookmarkStart w:id="436" w:name="_Toc80890437"/>
      <w:bookmarkStart w:id="437" w:name="_Toc82529150"/>
      <w:bookmarkStart w:id="438" w:name="_Toc119663127"/>
      <w:r w:rsidRPr="004A1108">
        <w:rPr>
          <w:rFonts w:cs="Arial"/>
          <w:bCs/>
          <w:color w:val="244061" w:themeColor="accent1" w:themeShade="80"/>
          <w:sz w:val="20"/>
        </w:rPr>
        <w:t>Contenido de la oferta técnica</w:t>
      </w:r>
      <w:bookmarkEnd w:id="65"/>
      <w:bookmarkEnd w:id="66"/>
      <w:bookmarkEnd w:id="67"/>
      <w:bookmarkEnd w:id="68"/>
      <w:bookmarkEnd w:id="69"/>
      <w:bookmarkEnd w:id="70"/>
      <w:bookmarkEnd w:id="71"/>
      <w:bookmarkEnd w:id="72"/>
      <w:bookmarkEnd w:id="73"/>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00E57F72" w:rsidRPr="004A1108">
        <w:rPr>
          <w:rFonts w:cs="Arial"/>
          <w:bCs/>
          <w:color w:val="244061" w:themeColor="accent1" w:themeShade="80"/>
          <w:sz w:val="20"/>
        </w:rPr>
        <w:t xml:space="preserve"> </w:t>
      </w:r>
      <w:bookmarkEnd w:id="435"/>
      <w:bookmarkEnd w:id="436"/>
      <w:bookmarkEnd w:id="437"/>
      <w:bookmarkEnd w:id="438"/>
    </w:p>
    <w:p w14:paraId="4756BD80" w14:textId="37BEC487" w:rsidR="00F70FCA" w:rsidRPr="004A1108" w:rsidRDefault="008236C2" w:rsidP="008236C2">
      <w:pPr>
        <w:pStyle w:val="Prrafodelista"/>
        <w:numPr>
          <w:ilvl w:val="0"/>
          <w:numId w:val="12"/>
        </w:numPr>
        <w:ind w:left="993"/>
        <w:jc w:val="both"/>
        <w:rPr>
          <w:rFonts w:ascii="Arial" w:hAnsi="Arial" w:cs="Arial"/>
          <w:snapToGrid/>
          <w:lang w:val="es-ES"/>
        </w:rPr>
      </w:pPr>
      <w:bookmarkStart w:id="439" w:name="_Toc284238904"/>
      <w:bookmarkStart w:id="440" w:name="_Toc289064582"/>
      <w:r w:rsidRPr="004A1108">
        <w:rPr>
          <w:rFonts w:ascii="Arial" w:hAnsi="Arial" w:cs="Arial"/>
          <w:snapToGrid/>
          <w:lang w:val="es-ES"/>
        </w:rPr>
        <w:t>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65B0A2A7" w14:textId="4E302BEB" w:rsidR="00317918" w:rsidRPr="004A1108" w:rsidRDefault="001C17C8" w:rsidP="00317918">
      <w:pPr>
        <w:pStyle w:val="Texto0"/>
        <w:numPr>
          <w:ilvl w:val="0"/>
          <w:numId w:val="12"/>
        </w:numPr>
        <w:tabs>
          <w:tab w:val="left" w:pos="993"/>
        </w:tabs>
        <w:spacing w:after="0" w:line="240" w:lineRule="auto"/>
        <w:ind w:left="993" w:hanging="284"/>
        <w:rPr>
          <w:rFonts w:cs="Arial"/>
          <w:sz w:val="20"/>
        </w:rPr>
      </w:pPr>
      <w:r w:rsidRPr="004A1108">
        <w:rPr>
          <w:rFonts w:cs="Arial"/>
          <w:b/>
          <w:bCs/>
          <w:sz w:val="20"/>
        </w:rPr>
        <w:t xml:space="preserve">Previo cumplimiento de la totalidad de los requisitos contenidos en el </w:t>
      </w:r>
      <w:r w:rsidRPr="004A1108">
        <w:rPr>
          <w:rFonts w:cs="Arial"/>
          <w:b/>
          <w:bCs/>
          <w:sz w:val="20"/>
          <w:lang w:val="es-ES_tradnl"/>
        </w:rPr>
        <w:t xml:space="preserve">Anexo 1 “Especificaciones técnicas” </w:t>
      </w:r>
      <w:r w:rsidRPr="004A1108">
        <w:rPr>
          <w:rFonts w:cs="Arial"/>
          <w:sz w:val="20"/>
          <w:lang w:val="es-ES_tradnl"/>
        </w:rPr>
        <w:t>de la presente convocatoria</w:t>
      </w:r>
      <w:r w:rsidRPr="004A1108">
        <w:rPr>
          <w:rFonts w:cs="Arial"/>
          <w:sz w:val="20"/>
        </w:rPr>
        <w:t>, p</w:t>
      </w:r>
      <w:r w:rsidR="00317918" w:rsidRPr="004A1108">
        <w:rPr>
          <w:rFonts w:cs="Arial"/>
          <w:sz w:val="20"/>
        </w:rPr>
        <w:t xml:space="preserve">ara efectos de la evaluación por puntos y porcentajes, que se realizará según se señala en el </w:t>
      </w:r>
      <w:r w:rsidR="00317918" w:rsidRPr="004A1108">
        <w:rPr>
          <w:rFonts w:cs="Arial"/>
          <w:b/>
          <w:sz w:val="20"/>
        </w:rPr>
        <w:t>numeral 5</w:t>
      </w:r>
      <w:r w:rsidR="00317918" w:rsidRPr="004A1108">
        <w:rPr>
          <w:rFonts w:cs="Arial"/>
          <w:sz w:val="20"/>
        </w:rPr>
        <w:t xml:space="preserve"> de la presente convocatoria, </w:t>
      </w:r>
      <w:r w:rsidR="00317918" w:rsidRPr="004A1108">
        <w:rPr>
          <w:rFonts w:cs="Arial"/>
          <w:b/>
          <w:sz w:val="20"/>
          <w:u w:val="single"/>
        </w:rPr>
        <w:t>el LICITANTE deberá incluir, como parte de su oferta técnica, los documentos que se solicitan en la Tabla de Evaluación de Puntos y Porcentajes</w:t>
      </w:r>
      <w:r w:rsidR="00317918" w:rsidRPr="004A1108">
        <w:rPr>
          <w:rFonts w:cs="Arial"/>
          <w:sz w:val="20"/>
        </w:rPr>
        <w:t xml:space="preserve">, mismos que se encuentran señalados en el </w:t>
      </w:r>
      <w:r w:rsidR="00317918" w:rsidRPr="004A1108">
        <w:rPr>
          <w:rFonts w:cs="Arial"/>
          <w:b/>
          <w:sz w:val="20"/>
        </w:rPr>
        <w:t>numeral 5.1</w:t>
      </w:r>
      <w:r w:rsidR="00317918" w:rsidRPr="004A1108">
        <w:rPr>
          <w:rFonts w:cs="Arial"/>
          <w:sz w:val="20"/>
        </w:rPr>
        <w:t xml:space="preserve"> de la presente convocatoria.</w:t>
      </w:r>
      <w:r w:rsidR="005E3932" w:rsidRPr="004A1108">
        <w:rPr>
          <w:rFonts w:cs="Arial"/>
          <w:sz w:val="20"/>
        </w:rPr>
        <w:t xml:space="preserve"> </w:t>
      </w:r>
    </w:p>
    <w:p w14:paraId="445CC1A0" w14:textId="70A05A32" w:rsidR="00DD4222" w:rsidRPr="004A1108" w:rsidRDefault="005E3932" w:rsidP="005E3932">
      <w:pPr>
        <w:pStyle w:val="Texto0"/>
        <w:numPr>
          <w:ilvl w:val="0"/>
          <w:numId w:val="12"/>
        </w:numPr>
        <w:tabs>
          <w:tab w:val="left" w:pos="993"/>
        </w:tabs>
        <w:spacing w:before="120" w:after="120" w:line="240" w:lineRule="auto"/>
        <w:ind w:left="993"/>
        <w:rPr>
          <w:rFonts w:cs="Arial"/>
          <w:sz w:val="20"/>
        </w:rPr>
      </w:pPr>
      <w:r w:rsidRPr="004A1108">
        <w:rPr>
          <w:rFonts w:cs="Arial"/>
          <w:sz w:val="20"/>
        </w:rPr>
        <w:t>Tratándose de participación conjunta, cualquiera de los consorciados podrá presentar los documentos que se solicitan para acreditar cualquiera de los rubros de la referida Tabla de Evaluación.</w:t>
      </w:r>
    </w:p>
    <w:p w14:paraId="4A9D3775" w14:textId="04B668ED" w:rsidR="00386B1D" w:rsidRPr="004A1108"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w:t>
      </w:r>
      <w:r w:rsidRPr="00C61CE5">
        <w:rPr>
          <w:rFonts w:cs="Arial"/>
          <w:sz w:val="20"/>
        </w:rPr>
        <w:t>afecta su</w:t>
      </w:r>
      <w:r w:rsidR="0029592E" w:rsidRPr="00C61CE5">
        <w:rPr>
          <w:rFonts w:cs="Arial"/>
          <w:sz w:val="20"/>
        </w:rPr>
        <w:t xml:space="preserve"> solvencia</w:t>
      </w:r>
      <w:r w:rsidRPr="00C61CE5">
        <w:rPr>
          <w:rFonts w:cs="Arial"/>
          <w:sz w:val="20"/>
        </w:rPr>
        <w:t xml:space="preserve"> </w:t>
      </w:r>
      <w:r w:rsidR="008F6C96" w:rsidRPr="00C61CE5">
        <w:rPr>
          <w:rFonts w:cs="Arial"/>
          <w:sz w:val="20"/>
        </w:rPr>
        <w:t>y</w:t>
      </w:r>
      <w:r w:rsidR="008F6C96" w:rsidRPr="00CD0C09">
        <w:rPr>
          <w:rFonts w:cs="Arial"/>
          <w:sz w:val="20"/>
        </w:rPr>
        <w:t xml:space="preserve"> será motivo de desechamiento</w:t>
      </w:r>
      <w:r w:rsidR="008F6C96">
        <w:rPr>
          <w:rFonts w:cs="Arial"/>
          <w:sz w:val="20"/>
        </w:rPr>
        <w:t>.</w:t>
      </w: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41" w:name="_Toc310514792"/>
      <w:bookmarkStart w:id="442" w:name="_Toc312083758"/>
      <w:bookmarkStart w:id="443" w:name="_Toc312402703"/>
      <w:bookmarkStart w:id="444" w:name="_Toc313943677"/>
      <w:bookmarkStart w:id="445" w:name="_Toc313943739"/>
      <w:bookmarkStart w:id="446" w:name="_Toc313999942"/>
      <w:bookmarkStart w:id="447" w:name="_Toc314007646"/>
      <w:bookmarkStart w:id="448" w:name="_Toc314094140"/>
      <w:bookmarkStart w:id="449" w:name="_Toc314804496"/>
      <w:bookmarkStart w:id="450" w:name="_Toc314804561"/>
      <w:bookmarkStart w:id="451" w:name="_Toc315905509"/>
      <w:bookmarkStart w:id="452" w:name="_Toc316315425"/>
      <w:bookmarkStart w:id="453" w:name="_Toc316316311"/>
      <w:bookmarkStart w:id="454" w:name="_Toc327181259"/>
      <w:bookmarkStart w:id="455" w:name="_Toc329602575"/>
      <w:bookmarkStart w:id="456" w:name="_Toc382992961"/>
      <w:bookmarkStart w:id="457" w:name="_Toc383184934"/>
      <w:bookmarkStart w:id="458" w:name="_Toc383788311"/>
      <w:bookmarkStart w:id="459" w:name="_Toc390935275"/>
      <w:bookmarkStart w:id="460" w:name="_Toc409002218"/>
      <w:bookmarkStart w:id="461" w:name="_Toc422232839"/>
      <w:bookmarkStart w:id="462" w:name="_Toc427242077"/>
      <w:bookmarkStart w:id="463" w:name="_Toc428879789"/>
      <w:bookmarkStart w:id="464" w:name="_Toc447120314"/>
      <w:bookmarkStart w:id="465" w:name="_Toc452121382"/>
      <w:bookmarkStart w:id="466" w:name="_Toc464498305"/>
      <w:bookmarkStart w:id="467" w:name="_Toc464498710"/>
      <w:bookmarkStart w:id="468" w:name="_Toc487209321"/>
      <w:bookmarkStart w:id="469" w:name="_Toc488428634"/>
      <w:bookmarkStart w:id="470" w:name="_Toc491180962"/>
      <w:bookmarkStart w:id="471" w:name="_Toc492377922"/>
      <w:bookmarkStart w:id="472" w:name="_Toc493501624"/>
      <w:bookmarkStart w:id="473" w:name="_Toc494211583"/>
      <w:bookmarkStart w:id="474" w:name="_Toc496883320"/>
      <w:bookmarkStart w:id="475" w:name="_Toc498523201"/>
      <w:bookmarkStart w:id="476" w:name="_Toc505704879"/>
      <w:bookmarkStart w:id="477" w:name="_Toc510612322"/>
      <w:bookmarkStart w:id="478" w:name="_Toc3538990"/>
      <w:bookmarkStart w:id="479" w:name="_Toc19704263"/>
      <w:bookmarkStart w:id="480" w:name="_Toc23410239"/>
      <w:bookmarkStart w:id="481" w:name="_Toc23958005"/>
      <w:bookmarkStart w:id="482" w:name="_Toc80883767"/>
      <w:bookmarkStart w:id="483" w:name="_Toc80890438"/>
      <w:bookmarkStart w:id="484" w:name="_Toc82529151"/>
      <w:bookmarkStart w:id="485" w:name="_Toc119663128"/>
      <w:bookmarkStart w:id="486" w:name="_Toc128403835"/>
      <w:bookmarkStart w:id="487" w:name="_Toc139655550"/>
      <w:bookmarkStart w:id="488" w:name="_Toc161343743"/>
      <w:bookmarkStart w:id="489" w:name="_Toc163151892"/>
      <w:bookmarkStart w:id="490" w:name="_Toc184325931"/>
      <w:bookmarkStart w:id="491" w:name="_Toc192504821"/>
      <w:bookmarkStart w:id="492" w:name="_Toc193296110"/>
      <w:bookmarkStart w:id="493" w:name="_Toc193881336"/>
      <w:bookmarkStart w:id="494" w:name="_Toc197702625"/>
      <w:bookmarkStart w:id="495" w:name="_Toc211504895"/>
      <w:r w:rsidRPr="004A1108">
        <w:rPr>
          <w:rFonts w:cs="Arial"/>
          <w:bCs/>
          <w:color w:val="244061" w:themeColor="accent1" w:themeShade="80"/>
          <w:sz w:val="20"/>
        </w:rPr>
        <w:t>Contenido de la oferta económica</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14:paraId="5964C682" w14:textId="041E336F" w:rsidR="00AA2D0E" w:rsidRPr="004A1108" w:rsidRDefault="00827564" w:rsidP="004749C9">
      <w:pPr>
        <w:pStyle w:val="Texto0"/>
        <w:numPr>
          <w:ilvl w:val="0"/>
          <w:numId w:val="69"/>
        </w:numPr>
        <w:tabs>
          <w:tab w:val="left" w:pos="709"/>
        </w:tabs>
        <w:spacing w:before="120" w:after="120" w:line="240" w:lineRule="auto"/>
        <w:ind w:left="993" w:hanging="284"/>
        <w:rPr>
          <w:rFonts w:cs="Arial"/>
          <w:sz w:val="20"/>
        </w:rPr>
      </w:pPr>
      <w:bookmarkStart w:id="496" w:name="_Toc284238908"/>
      <w:bookmarkStart w:id="497" w:name="_Toc289064586"/>
      <w:bookmarkStart w:id="498" w:name="_Toc299018180"/>
      <w:bookmarkStart w:id="499" w:name="_Toc305758551"/>
      <w:bookmarkStart w:id="500" w:name="_Toc310514796"/>
      <w:bookmarkStart w:id="501" w:name="_Toc312083762"/>
      <w:bookmarkStart w:id="502" w:name="_Toc312402707"/>
      <w:bookmarkStart w:id="503" w:name="_Toc314002692"/>
      <w:bookmarkStart w:id="504" w:name="_Toc314030205"/>
      <w:bookmarkStart w:id="505" w:name="_Toc314085323"/>
      <w:bookmarkStart w:id="506" w:name="_Toc314086081"/>
      <w:bookmarkStart w:id="507" w:name="_Toc314086221"/>
      <w:bookmarkStart w:id="508" w:name="_Toc314804309"/>
      <w:bookmarkStart w:id="509" w:name="_Toc315900391"/>
      <w:bookmarkStart w:id="510" w:name="_Toc315904630"/>
      <w:bookmarkStart w:id="511" w:name="_Toc316472881"/>
      <w:bookmarkStart w:id="512" w:name="_Toc316482410"/>
      <w:bookmarkStart w:id="513" w:name="_Toc324237750"/>
      <w:bookmarkStart w:id="514" w:name="_Toc329602267"/>
      <w:bookmarkStart w:id="515" w:name="_Toc350422272"/>
      <w:bookmarkStart w:id="516" w:name="_Toc353180914"/>
      <w:bookmarkStart w:id="517" w:name="_Toc314085324"/>
      <w:bookmarkStart w:id="518" w:name="_Toc314086222"/>
      <w:bookmarkStart w:id="519" w:name="_Toc314094145"/>
      <w:bookmarkStart w:id="520"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r w:rsidR="00A77CC4" w:rsidRPr="004A1108">
        <w:rPr>
          <w:rFonts w:cs="Arial"/>
          <w:sz w:val="20"/>
        </w:rPr>
        <w:t>requisitar</w:t>
      </w:r>
      <w:r w:rsidRPr="004A1108">
        <w:rPr>
          <w:rFonts w:cs="Arial"/>
          <w:sz w:val="20"/>
        </w:rPr>
        <w:t xml:space="preserve"> el </w:t>
      </w:r>
      <w:r w:rsidRPr="004A1108">
        <w:rPr>
          <w:rFonts w:cs="Arial"/>
          <w:b/>
          <w:sz w:val="20"/>
        </w:rPr>
        <w:t xml:space="preserve">Anexo </w:t>
      </w:r>
      <w:r w:rsidR="00F2024F" w:rsidRPr="004A1108">
        <w:rPr>
          <w:rFonts w:cs="Arial"/>
          <w:b/>
          <w:sz w:val="20"/>
        </w:rPr>
        <w:t>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00C60E39" w:rsidRPr="004A1108">
        <w:rPr>
          <w:rFonts w:cs="Arial"/>
          <w:sz w:val="20"/>
          <w:lang w:val="es-MX"/>
        </w:rPr>
        <w:t xml:space="preserve">para </w:t>
      </w:r>
      <w:r w:rsidR="00892692" w:rsidRPr="004A1108">
        <w:rPr>
          <w:rFonts w:cs="Arial"/>
          <w:sz w:val="20"/>
          <w:lang w:val="es-MX"/>
        </w:rPr>
        <w:t xml:space="preserve">la </w:t>
      </w:r>
      <w:r w:rsidR="0031048B" w:rsidRPr="004A1108">
        <w:rPr>
          <w:rFonts w:cs="Arial"/>
          <w:sz w:val="20"/>
          <w:lang w:val="es-MX"/>
        </w:rPr>
        <w:t>partida</w:t>
      </w:r>
      <w:r w:rsidR="00E225E7" w:rsidRPr="004A1108">
        <w:rPr>
          <w:rFonts w:cs="Arial"/>
          <w:sz w:val="20"/>
          <w:lang w:val="es-MX"/>
        </w:rPr>
        <w:t xml:space="preserve"> única</w:t>
      </w:r>
      <w:r w:rsidR="002C6E29" w:rsidRPr="004A1108">
        <w:rPr>
          <w:rFonts w:cs="Arial"/>
          <w:sz w:val="20"/>
          <w:lang w:val="es-MX"/>
        </w:rPr>
        <w:t xml:space="preserve"> </w:t>
      </w:r>
      <w:r w:rsidR="00206013" w:rsidRPr="004A1108">
        <w:rPr>
          <w:rFonts w:cs="Arial"/>
          <w:sz w:val="20"/>
          <w:lang w:val="es-MX"/>
        </w:rPr>
        <w:t>objeto del presente procedimiento</w:t>
      </w:r>
      <w:r w:rsidRPr="004A1108">
        <w:rPr>
          <w:rFonts w:cs="Arial"/>
          <w:sz w:val="20"/>
        </w:rPr>
        <w:t>, debiendo ser congruente con lo presentado en su oferta técnica, en</w:t>
      </w:r>
      <w:r w:rsidR="00A17658" w:rsidRPr="004A1108">
        <w:rPr>
          <w:rFonts w:cs="Arial"/>
          <w:sz w:val="20"/>
        </w:rPr>
        <w:t xml:space="preserve"> </w:t>
      </w:r>
      <w:r w:rsidR="003A7812" w:rsidRPr="004A1108">
        <w:rPr>
          <w:rFonts w:cs="Arial"/>
          <w:b/>
          <w:sz w:val="20"/>
        </w:rPr>
        <w:t>pesos mexi</w:t>
      </w:r>
      <w:r w:rsidR="002E6596" w:rsidRPr="004A1108">
        <w:rPr>
          <w:rFonts w:cs="Arial"/>
          <w:b/>
          <w:sz w:val="20"/>
        </w:rPr>
        <w:t>canos</w:t>
      </w:r>
      <w:r w:rsidRPr="004A1108">
        <w:rPr>
          <w:rFonts w:cs="Arial"/>
          <w:sz w:val="20"/>
        </w:rPr>
        <w:t xml:space="preserve">, considerando </w:t>
      </w:r>
      <w:r w:rsidR="003A7812" w:rsidRPr="004A1108">
        <w:rPr>
          <w:rFonts w:cs="Arial"/>
          <w:b/>
          <w:bCs/>
          <w:sz w:val="20"/>
        </w:rPr>
        <w:t>dos</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21" w:name="_Toc284238905"/>
      <w:bookmarkStart w:id="522" w:name="_Toc289064583"/>
      <w:bookmarkStart w:id="523" w:name="_Toc314094141"/>
    </w:p>
    <w:p w14:paraId="20C67E41" w14:textId="62421670" w:rsidR="003767A2" w:rsidRPr="004A1108" w:rsidRDefault="00827564"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Para la elaboración de su oferta económica, el LICITANTE deberá cotizar todos los conceptos que se incluyen y considerar que los precios que cotiza serán considerados fijos</w:t>
      </w:r>
      <w:r w:rsidR="008774C3" w:rsidRPr="004A1108">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no podrá modificarlos bajo ninguna circunstancia, hasta el último día de vigencia del contrato</w:t>
      </w:r>
      <w:r w:rsidR="008774C3" w:rsidRPr="004A1108">
        <w:rPr>
          <w:rFonts w:cs="Arial"/>
          <w:sz w:val="20"/>
        </w:rPr>
        <w:t xml:space="preserve"> que, en su caso se formalice.</w:t>
      </w:r>
    </w:p>
    <w:p w14:paraId="70EC08A7" w14:textId="64B8CE12" w:rsidR="00B52D91" w:rsidRPr="004A1108" w:rsidRDefault="002A30F6"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25179A03"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w:t>
      </w:r>
      <w:r w:rsidR="008F6C96" w:rsidRPr="00CD0C09">
        <w:rPr>
          <w:rFonts w:cs="Arial"/>
          <w:sz w:val="20"/>
        </w:rPr>
        <w:t>y será motivo de desechamiento</w:t>
      </w:r>
      <w:r w:rsidRPr="004A1108">
        <w:rPr>
          <w:rFonts w:cs="Arial"/>
          <w:sz w:val="20"/>
        </w:rPr>
        <w:t>.</w:t>
      </w:r>
    </w:p>
    <w:p w14:paraId="647AEB77" w14:textId="77777777" w:rsidR="00827564" w:rsidRDefault="00827564" w:rsidP="00827564">
      <w:pPr>
        <w:pStyle w:val="Texto0"/>
        <w:tabs>
          <w:tab w:val="left" w:pos="709"/>
        </w:tabs>
        <w:spacing w:before="120" w:after="120" w:line="240" w:lineRule="auto"/>
        <w:ind w:left="993" w:firstLine="0"/>
        <w:rPr>
          <w:rFonts w:cs="Arial"/>
          <w:sz w:val="20"/>
        </w:rPr>
      </w:pPr>
    </w:p>
    <w:p w14:paraId="6CCEF13D" w14:textId="77777777" w:rsidR="00986B3E" w:rsidRPr="004A1108" w:rsidRDefault="00986B3E"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24" w:name="_Toc434004105"/>
      <w:bookmarkStart w:id="525" w:name="_Toc211504896"/>
      <w:r w:rsidRPr="004A1108">
        <w:rPr>
          <w:rFonts w:cs="Arial"/>
          <w:bCs/>
          <w:color w:val="244061" w:themeColor="accent1" w:themeShade="80"/>
          <w:sz w:val="20"/>
        </w:rPr>
        <w:lastRenderedPageBreak/>
        <w:t>CRITERIO</w:t>
      </w:r>
      <w:r w:rsidR="00827564" w:rsidRPr="004A1108">
        <w:rPr>
          <w:rFonts w:cs="Arial"/>
          <w:bCs/>
          <w:color w:val="244061" w:themeColor="accent1" w:themeShade="80"/>
          <w:sz w:val="20"/>
        </w:rPr>
        <w:t xml:space="preserve"> DE EVALUACIÓN Y ADJUDICACIÓN DEL CONTRATO</w:t>
      </w:r>
      <w:bookmarkEnd w:id="521"/>
      <w:bookmarkEnd w:id="522"/>
      <w:bookmarkEnd w:id="523"/>
      <w:bookmarkEnd w:id="524"/>
      <w:bookmarkEnd w:id="525"/>
    </w:p>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p w14:paraId="00EDA3A4" w14:textId="55B0DDA9" w:rsidR="004575F8" w:rsidRPr="004A1108" w:rsidRDefault="004575F8" w:rsidP="004575F8">
      <w:pPr>
        <w:pStyle w:val="Sangra3detindependiente2"/>
        <w:spacing w:before="120" w:after="120"/>
        <w:rPr>
          <w:rFonts w:cs="Arial"/>
        </w:rPr>
      </w:pPr>
      <w:r w:rsidRPr="004A1108">
        <w:rPr>
          <w:rFonts w:cs="Arial"/>
        </w:rPr>
        <w:t xml:space="preserve">De conformidad con el </w:t>
      </w:r>
      <w:r w:rsidR="00317918" w:rsidRPr="004A1108">
        <w:rPr>
          <w:rFonts w:cs="Arial"/>
        </w:rPr>
        <w:t>tercer</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evaluación por puntos y porcentajes</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en relación a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26" w:name="_Toc382992963"/>
      <w:bookmarkStart w:id="527" w:name="_Toc383184936"/>
      <w:bookmarkStart w:id="528" w:name="_Toc396148593"/>
      <w:bookmarkStart w:id="529" w:name="_Toc405207179"/>
      <w:bookmarkStart w:id="530" w:name="_Toc414448116"/>
      <w:bookmarkStart w:id="531" w:name="_Toc417477107"/>
      <w:bookmarkStart w:id="532" w:name="_Toc417482645"/>
      <w:bookmarkStart w:id="533" w:name="_Toc447617376"/>
      <w:bookmarkStart w:id="534" w:name="_Toc448329801"/>
      <w:bookmarkStart w:id="535" w:name="_Toc449969796"/>
      <w:bookmarkStart w:id="536" w:name="_Toc463548625"/>
      <w:bookmarkStart w:id="537" w:name="_Toc463548989"/>
      <w:bookmarkStart w:id="538" w:name="_Toc463549076"/>
      <w:bookmarkStart w:id="539" w:name="_Toc463549814"/>
      <w:bookmarkStart w:id="540" w:name="_Toc463549893"/>
      <w:bookmarkStart w:id="541" w:name="_Toc463973967"/>
      <w:bookmarkStart w:id="542" w:name="_Toc477352434"/>
      <w:bookmarkStart w:id="543" w:name="_Toc480826318"/>
      <w:bookmarkStart w:id="544" w:name="_Toc486343085"/>
      <w:bookmarkStart w:id="545" w:name="_Toc488428636"/>
      <w:bookmarkStart w:id="546" w:name="_Toc491180964"/>
      <w:bookmarkStart w:id="547" w:name="_Toc492377924"/>
      <w:bookmarkStart w:id="548" w:name="_Toc493501626"/>
      <w:bookmarkStart w:id="549" w:name="_Toc494211585"/>
      <w:bookmarkStart w:id="550" w:name="_Toc496883322"/>
      <w:bookmarkStart w:id="551" w:name="_Toc498523203"/>
      <w:bookmarkStart w:id="552" w:name="_Toc505704881"/>
      <w:bookmarkStart w:id="553" w:name="_Toc510612324"/>
      <w:bookmarkStart w:id="554" w:name="_Toc3538992"/>
      <w:bookmarkStart w:id="555" w:name="_Toc19704265"/>
      <w:bookmarkStart w:id="556" w:name="_Toc23410241"/>
      <w:bookmarkStart w:id="557" w:name="_Toc23958007"/>
      <w:bookmarkStart w:id="558" w:name="_Toc80883769"/>
      <w:bookmarkStart w:id="559" w:name="_Toc80890440"/>
      <w:bookmarkStart w:id="560" w:name="_Toc82529153"/>
      <w:bookmarkStart w:id="561" w:name="_Toc119663130"/>
      <w:bookmarkStart w:id="562" w:name="_Toc128403837"/>
      <w:bookmarkStart w:id="563" w:name="_Toc139655552"/>
      <w:bookmarkStart w:id="564" w:name="_Toc161343745"/>
      <w:bookmarkStart w:id="565" w:name="_Toc163151894"/>
      <w:bookmarkStart w:id="566" w:name="_Toc184325933"/>
      <w:bookmarkStart w:id="567" w:name="_Toc192504823"/>
      <w:bookmarkStart w:id="568" w:name="_Toc193296112"/>
      <w:bookmarkStart w:id="569" w:name="_Toc193881338"/>
      <w:bookmarkStart w:id="570" w:name="_Toc197702627"/>
      <w:bookmarkStart w:id="571" w:name="_Toc211504897"/>
      <w:r w:rsidRPr="00B33FF1">
        <w:rPr>
          <w:rFonts w:cs="Arial"/>
          <w:bCs/>
          <w:color w:val="365F91" w:themeColor="accent1" w:themeShade="BF"/>
          <w:sz w:val="20"/>
        </w:rPr>
        <w:t>Criterio</w:t>
      </w:r>
      <w:r w:rsidR="004575F8" w:rsidRPr="00B33FF1">
        <w:rPr>
          <w:rFonts w:cs="Arial"/>
          <w:bCs/>
          <w:color w:val="365F91" w:themeColor="accent1" w:themeShade="BF"/>
          <w:sz w:val="20"/>
        </w:rPr>
        <w:t xml:space="preserve"> de evaluación técnica</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580DE753" w14:textId="293B1C55" w:rsidR="00487BA8" w:rsidRPr="00B33FF1" w:rsidRDefault="00487BA8" w:rsidP="00DE384D">
      <w:pPr>
        <w:spacing w:before="120" w:after="120"/>
        <w:ind w:left="709"/>
        <w:jc w:val="both"/>
        <w:rPr>
          <w:rFonts w:ascii="Arial" w:hAnsi="Arial" w:cs="Arial"/>
        </w:rPr>
      </w:pPr>
      <w:bookmarkStart w:id="572" w:name="_Toc284239305"/>
      <w:r w:rsidRPr="00B33FF1">
        <w:rPr>
          <w:rFonts w:ascii="Arial" w:hAnsi="Arial" w:cs="Arial"/>
        </w:rPr>
        <w:t>Atendiendo lo establecido en el tercer párrafo del artículo 67 de las POBALINES</w:t>
      </w:r>
      <w:r w:rsidRPr="00130807">
        <w:rPr>
          <w:rFonts w:ascii="Arial" w:hAnsi="Arial" w:cs="Arial"/>
        </w:rPr>
        <w:t xml:space="preserve">, </w:t>
      </w:r>
      <w:r w:rsidRPr="0016579B">
        <w:rPr>
          <w:rFonts w:ascii="Arial" w:hAnsi="Arial" w:cs="Arial"/>
        </w:rPr>
        <w:t>la</w:t>
      </w:r>
      <w:r w:rsidR="003F3CFF" w:rsidRPr="0016579B">
        <w:rPr>
          <w:rFonts w:ascii="Arial" w:hAnsi="Arial" w:cs="Arial"/>
        </w:rPr>
        <w:t xml:space="preserve"> </w:t>
      </w:r>
      <w:r w:rsidR="00F677C0" w:rsidRPr="0016579B">
        <w:rPr>
          <w:rFonts w:ascii="Arial" w:hAnsi="Arial" w:cs="Arial"/>
        </w:rPr>
        <w:t>Coordinación de Operación en Campo, de la Dirección Ejecutiva del Registro Federal de Electores</w:t>
      </w:r>
      <w:r w:rsidR="0055412C" w:rsidRPr="0016579B">
        <w:rPr>
          <w:rFonts w:ascii="Arial" w:hAnsi="Arial" w:cs="Arial"/>
        </w:rPr>
        <w:t xml:space="preserve">, </w:t>
      </w:r>
      <w:r w:rsidR="00B17C91" w:rsidRPr="0016579B">
        <w:rPr>
          <w:rFonts w:ascii="Arial" w:hAnsi="Arial" w:cs="Arial"/>
        </w:rPr>
        <w:t>es</w:t>
      </w:r>
      <w:r w:rsidRPr="0016579B">
        <w:rPr>
          <w:rFonts w:ascii="Arial" w:hAnsi="Arial" w:cs="Arial"/>
        </w:rPr>
        <w:t xml:space="preserve"> </w:t>
      </w:r>
      <w:r w:rsidRPr="00130807">
        <w:rPr>
          <w:rFonts w:ascii="Arial" w:hAnsi="Arial" w:cs="Arial"/>
        </w:rPr>
        <w:t xml:space="preserve">quien evaluará las ofertas técnicas aceptadas en el Acto de Presentación y Apertura de </w:t>
      </w:r>
      <w:r w:rsidRPr="00B33FF1">
        <w:rPr>
          <w:rFonts w:ascii="Arial" w:hAnsi="Arial" w:cs="Arial"/>
        </w:rPr>
        <w:t xml:space="preserve">Proposiciones. </w:t>
      </w:r>
    </w:p>
    <w:p w14:paraId="14C1ED15" w14:textId="196D26D8" w:rsidR="00004CB1" w:rsidRPr="004A1108" w:rsidRDefault="00591F40" w:rsidP="001D6F2B">
      <w:pPr>
        <w:pStyle w:val="p31"/>
        <w:tabs>
          <w:tab w:val="num" w:pos="709"/>
        </w:tabs>
        <w:spacing w:before="120" w:after="120" w:line="240" w:lineRule="auto"/>
        <w:ind w:left="720"/>
        <w:jc w:val="both"/>
        <w:rPr>
          <w:rFonts w:ascii="Arial" w:hAnsi="Arial" w:cs="Arial"/>
          <w:sz w:val="20"/>
        </w:rPr>
      </w:pPr>
      <w:r w:rsidRPr="00B33FF1">
        <w:rPr>
          <w:rFonts w:ascii="Arial" w:hAnsi="Arial" w:cs="Arial"/>
          <w:sz w:val="20"/>
        </w:rPr>
        <w:t xml:space="preserve">Asignando la puntuación que corresponda a la oferta técnica, </w:t>
      </w:r>
      <w:r w:rsidRPr="00B33FF1">
        <w:rPr>
          <w:rFonts w:ascii="Arial" w:hAnsi="Arial" w:cs="Arial"/>
          <w:b/>
          <w:bCs/>
          <w:sz w:val="20"/>
        </w:rPr>
        <w:t xml:space="preserve">previo cumplimiento de la totalidad de los requisitos contenidos en el </w:t>
      </w:r>
      <w:r w:rsidRPr="00B33FF1">
        <w:rPr>
          <w:rFonts w:ascii="Arial" w:hAnsi="Arial" w:cs="Arial"/>
          <w:b/>
          <w:bCs/>
          <w:sz w:val="20"/>
          <w:lang w:val="es-ES_tradnl"/>
        </w:rPr>
        <w:t xml:space="preserve">Anexo 1 “Especificaciones técnicas” </w:t>
      </w:r>
      <w:r w:rsidRPr="00B33FF1">
        <w:rPr>
          <w:rFonts w:ascii="Arial" w:hAnsi="Arial" w:cs="Arial"/>
          <w:sz w:val="20"/>
          <w:lang w:val="es-ES_tradnl"/>
        </w:rPr>
        <w:t>de la presente convocatoria,</w:t>
      </w:r>
      <w:r w:rsidRPr="00B33FF1">
        <w:rPr>
          <w:rFonts w:ascii="Arial" w:hAnsi="Arial" w:cs="Arial"/>
          <w:bCs/>
          <w:sz w:val="20"/>
          <w:lang w:val="es-ES_tradnl"/>
        </w:rPr>
        <w:t xml:space="preserve"> y conforme</w:t>
      </w:r>
      <w:r w:rsidRPr="004A1108">
        <w:rPr>
          <w:rFonts w:ascii="Arial" w:hAnsi="Arial" w:cs="Arial"/>
          <w:bCs/>
          <w:sz w:val="20"/>
          <w:lang w:val="es-ES_tradnl"/>
        </w:rPr>
        <w:t xml:space="preserve"> </w:t>
      </w:r>
      <w:r w:rsidRPr="004A1108">
        <w:rPr>
          <w:rFonts w:ascii="Arial" w:hAnsi="Arial" w:cs="Arial"/>
          <w:sz w:val="20"/>
        </w:rPr>
        <w:t xml:space="preserve">a los rubros y </w:t>
      </w:r>
      <w:r w:rsidR="009415A5" w:rsidRPr="004A1108">
        <w:rPr>
          <w:rFonts w:ascii="Arial" w:hAnsi="Arial" w:cs="Arial"/>
          <w:sz w:val="20"/>
        </w:rPr>
        <w:t>Subrubro</w:t>
      </w:r>
      <w:r w:rsidR="00253EBD">
        <w:rPr>
          <w:rFonts w:ascii="Arial" w:hAnsi="Arial" w:cs="Arial"/>
          <w:sz w:val="20"/>
        </w:rPr>
        <w:t>s</w:t>
      </w:r>
      <w:r w:rsidRPr="004A1108">
        <w:rPr>
          <w:rFonts w:ascii="Arial" w:hAnsi="Arial" w:cs="Arial"/>
          <w:sz w:val="20"/>
        </w:rPr>
        <w:t xml:space="preserve"> que se detallan en la “Tabla de Evaluación por Puntos y Porcentajes”.</w:t>
      </w:r>
    </w:p>
    <w:p w14:paraId="4583DF75" w14:textId="0D254EEC" w:rsidR="00317918" w:rsidRPr="004A1108" w:rsidRDefault="00317918" w:rsidP="00591F40">
      <w:pPr>
        <w:spacing w:before="120" w:after="120"/>
        <w:ind w:left="709"/>
        <w:jc w:val="both"/>
        <w:rPr>
          <w:rFonts w:ascii="Arial" w:hAnsi="Arial" w:cs="Arial"/>
          <w:b/>
          <w:u w:val="single"/>
        </w:rPr>
      </w:pPr>
      <w:r w:rsidRPr="004A1108">
        <w:rPr>
          <w:rFonts w:ascii="Arial" w:hAnsi="Arial" w:cs="Arial"/>
          <w:b/>
          <w:u w:val="single"/>
        </w:rPr>
        <w:t xml:space="preserve">Aspectos que se considerarán para la evaluación por puntos y porcentajes: </w:t>
      </w:r>
    </w:p>
    <w:p w14:paraId="51E91AF9" w14:textId="77777777"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realmente proporcionales.</w:t>
      </w:r>
    </w:p>
    <w:p w14:paraId="76BCA56F" w14:textId="77777777" w:rsidR="00EA792D" w:rsidRPr="004A1108" w:rsidRDefault="00EA792D" w:rsidP="00EA792D">
      <w:pPr>
        <w:spacing w:before="120" w:after="120"/>
        <w:ind w:left="993"/>
        <w:jc w:val="both"/>
        <w:rPr>
          <w:rFonts w:ascii="Arial" w:hAnsi="Arial" w:cs="Arial"/>
          <w:u w:val="single"/>
        </w:rPr>
      </w:pPr>
      <w:r w:rsidRPr="004A1108">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u w:val="single"/>
          <w:lang w:val="es-ES" w:eastAsia="ko-KR"/>
        </w:rPr>
        <w:t>Para acreditar la especialidad</w:t>
      </w:r>
      <w:r w:rsidRPr="004A1108">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4A1108">
        <w:rPr>
          <w:rFonts w:ascii="Arial" w:eastAsia="Batang" w:hAnsi="Arial" w:cs="Arial"/>
          <w:lang w:val="es-ES" w:eastAsia="ko-KR"/>
        </w:rPr>
        <w:t xml:space="preserve"> </w:t>
      </w:r>
      <w:r w:rsidRPr="004A1108">
        <w:rPr>
          <w:rFonts w:ascii="Arial" w:eastAsia="Batang" w:hAnsi="Arial" w:cs="Arial"/>
          <w:lang w:val="es-ES" w:eastAsia="ko-KR"/>
        </w:rPr>
        <w:t>en el procedi</w:t>
      </w:r>
      <w:r w:rsidR="00E94651" w:rsidRPr="004A1108">
        <w:rPr>
          <w:rFonts w:ascii="Arial" w:eastAsia="Batang" w:hAnsi="Arial" w:cs="Arial"/>
          <w:lang w:val="es-ES" w:eastAsia="ko-KR"/>
        </w:rPr>
        <w:t>miento de contratación.</w:t>
      </w:r>
    </w:p>
    <w:p w14:paraId="7591D734" w14:textId="596482B1" w:rsidR="00EA792D" w:rsidRPr="004A1108" w:rsidRDefault="00EA792D" w:rsidP="00EA792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En caso de presentar más contratos de los solicitados, sólo se considerarán los que correspondan </w:t>
      </w:r>
      <w:r w:rsidR="0092771F" w:rsidRPr="004A1108">
        <w:rPr>
          <w:rFonts w:ascii="Arial" w:eastAsia="Batang" w:hAnsi="Arial" w:cs="Arial"/>
          <w:lang w:val="es-ES" w:eastAsia="ko-KR"/>
        </w:rPr>
        <w:t>de acuerdo con el</w:t>
      </w:r>
      <w:r w:rsidRPr="004A1108">
        <w:rPr>
          <w:rFonts w:ascii="Arial" w:eastAsia="Batang" w:hAnsi="Arial" w:cs="Arial"/>
          <w:lang w:val="es-ES" w:eastAsia="ko-KR"/>
        </w:rPr>
        <w:t xml:space="preserve"> consecutivo de folios de la proposición. </w:t>
      </w:r>
    </w:p>
    <w:p w14:paraId="76F9E1D2" w14:textId="18844780" w:rsidR="00EA792D" w:rsidRPr="00811868" w:rsidRDefault="00EA792D" w:rsidP="00811868">
      <w:pPr>
        <w:pStyle w:val="Prrafodelista"/>
        <w:numPr>
          <w:ilvl w:val="0"/>
          <w:numId w:val="78"/>
        </w:numPr>
        <w:spacing w:before="120" w:after="120"/>
        <w:ind w:left="993" w:hanging="426"/>
        <w:jc w:val="both"/>
        <w:rPr>
          <w:rFonts w:ascii="Arial" w:eastAsia="Batang" w:hAnsi="Arial" w:cs="Arial"/>
          <w:lang w:val="es-ES" w:eastAsia="ko-KR"/>
        </w:rPr>
      </w:pPr>
      <w:r w:rsidRPr="00811868">
        <w:rPr>
          <w:rFonts w:ascii="Arial" w:eastAsia="Batang" w:hAnsi="Arial" w:cs="Arial"/>
          <w:u w:val="single"/>
          <w:lang w:val="es-ES" w:eastAsia="ko-KR"/>
        </w:rPr>
        <w:t>Para acreditar la experiencia se asignará la mayor puntuación o unidades porcentuales al LICITANTE o los LICITANTES</w:t>
      </w:r>
      <w:r w:rsidRPr="00811868">
        <w:rPr>
          <w:rFonts w:ascii="Arial" w:eastAsia="Batang" w:hAnsi="Arial" w:cs="Arial"/>
          <w:lang w:val="es-ES" w:eastAsia="ko-KR"/>
        </w:rPr>
        <w:t xml:space="preserve"> que acrediten el máximo </w:t>
      </w:r>
      <w:r w:rsidR="00DF3065" w:rsidRPr="00811868">
        <w:rPr>
          <w:rFonts w:ascii="Arial" w:eastAsia="Batang" w:hAnsi="Arial" w:cs="Arial"/>
          <w:lang w:val="es-ES" w:eastAsia="ko-KR"/>
        </w:rPr>
        <w:t xml:space="preserve">tiempo </w:t>
      </w:r>
      <w:r w:rsidRPr="00811868">
        <w:rPr>
          <w:rFonts w:ascii="Arial" w:eastAsia="Batang" w:hAnsi="Arial" w:cs="Arial"/>
          <w:lang w:val="es-ES" w:eastAsia="ko-KR"/>
        </w:rPr>
        <w:t xml:space="preserve">de experiencia, conforme a los límites establecidos. </w:t>
      </w:r>
      <w:r w:rsidR="00811868" w:rsidRPr="00472146">
        <w:rPr>
          <w:rFonts w:ascii="Arial" w:eastAsia="Batang" w:hAnsi="Arial" w:cs="Arial"/>
          <w:lang w:val="es-ES" w:eastAsia="ko-KR"/>
        </w:rPr>
        <w:t>La experiencia se tomará de los contratos acreditados para la especialidad.</w:t>
      </w:r>
    </w:p>
    <w:p w14:paraId="640CF1BA" w14:textId="2C2E64BD" w:rsidR="00FD6F7D" w:rsidRPr="004A1108" w:rsidRDefault="00FD6F7D" w:rsidP="00FD6F7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4A1108">
        <w:rPr>
          <w:rFonts w:ascii="Arial" w:eastAsia="Batang" w:hAnsi="Arial" w:cs="Arial"/>
          <w:lang w:val="es-ES" w:eastAsia="ko-KR"/>
        </w:rPr>
        <w:t xml:space="preserve">días </w:t>
      </w:r>
      <w:r w:rsidRPr="004A1108">
        <w:rPr>
          <w:rFonts w:ascii="Arial" w:eastAsia="Batang" w:hAnsi="Arial" w:cs="Arial"/>
          <w:lang w:val="es-ES" w:eastAsia="ko-KR"/>
        </w:rPr>
        <w:t xml:space="preserve">calendario, se computarán solo esos </w:t>
      </w:r>
      <w:r w:rsidR="00472146" w:rsidRPr="004A1108">
        <w:rPr>
          <w:rFonts w:ascii="Arial" w:eastAsia="Batang" w:hAnsi="Arial" w:cs="Arial"/>
          <w:lang w:val="es-ES" w:eastAsia="ko-KR"/>
        </w:rPr>
        <w:t>día</w:t>
      </w:r>
      <w:r w:rsidRPr="004A1108">
        <w:rPr>
          <w:rFonts w:ascii="Arial" w:eastAsia="Batang" w:hAnsi="Arial" w:cs="Arial"/>
          <w:lang w:val="es-ES"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B33FF1" w:rsidRDefault="00EA792D" w:rsidP="00D10C58">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No sumará el plazo en el que no se acredite haber prestado servicios.</w:t>
      </w:r>
    </w:p>
    <w:p w14:paraId="57FEC66D" w14:textId="7E1FD7A7" w:rsidR="00EA792D" w:rsidRPr="00B33FF1" w:rsidRDefault="00EA792D" w:rsidP="00EA792D">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 xml:space="preserve">Si algún LICITANTE acredita más </w:t>
      </w:r>
      <w:r w:rsidR="00DF3065" w:rsidRPr="00B33FF1">
        <w:rPr>
          <w:rFonts w:ascii="Arial" w:eastAsia="Batang" w:hAnsi="Arial" w:cs="Arial"/>
          <w:lang w:val="es-ES" w:eastAsia="ko-KR"/>
        </w:rPr>
        <w:t>tiempo</w:t>
      </w:r>
      <w:r w:rsidRPr="00B33FF1">
        <w:rPr>
          <w:rFonts w:ascii="Arial" w:eastAsia="Batang" w:hAnsi="Arial" w:cs="Arial"/>
          <w:lang w:val="es-ES" w:eastAsia="ko-KR"/>
        </w:rPr>
        <w:t xml:space="preserve"> o número de contratos de los límites solicitados, sólo se le asignará la mayor puntuación o unidades porcentuales que correspondan al límite máximo determinado. </w:t>
      </w:r>
    </w:p>
    <w:p w14:paraId="6C76140F" w14:textId="4C4E4347" w:rsidR="00986B3E" w:rsidRPr="00BA287C" w:rsidRDefault="005A6B40" w:rsidP="001652B2">
      <w:pPr>
        <w:pStyle w:val="Prrafodelista"/>
        <w:numPr>
          <w:ilvl w:val="0"/>
          <w:numId w:val="78"/>
        </w:numPr>
        <w:spacing w:before="120" w:after="120"/>
        <w:ind w:left="993" w:hanging="284"/>
        <w:jc w:val="both"/>
        <w:rPr>
          <w:rFonts w:ascii="Arial" w:eastAsia="Batang" w:hAnsi="Arial" w:cs="Arial"/>
          <w:lang w:val="es-ES" w:eastAsia="ko-KR"/>
        </w:rPr>
      </w:pPr>
      <w:r w:rsidRPr="00BA287C">
        <w:rPr>
          <w:rFonts w:ascii="Arial" w:eastAsia="Batang" w:hAnsi="Arial" w:cs="Arial"/>
          <w:snapToGrid/>
          <w:lang w:val="es-ES" w:eastAsia="ko-KR"/>
        </w:rPr>
        <w:t xml:space="preserve">Se aceptará la presentación de </w:t>
      </w:r>
      <w:r w:rsidR="00986B3E" w:rsidRPr="00BA287C">
        <w:rPr>
          <w:rFonts w:ascii="Arial" w:hAnsi="Arial" w:cs="Arial"/>
          <w:lang w:eastAsia="es-MX"/>
        </w:rPr>
        <w:t xml:space="preserve">un máximo de 5 (cinco) contratos, celebrados y terminados con </w:t>
      </w:r>
      <w:r w:rsidR="00986B3E" w:rsidRPr="00BA287C">
        <w:rPr>
          <w:rFonts w:ascii="Arial" w:hAnsi="Arial" w:cs="Arial"/>
          <w:lang w:eastAsia="es-MX"/>
        </w:rPr>
        <w:lastRenderedPageBreak/>
        <w:t xml:space="preserve">el sector público o </w:t>
      </w:r>
      <w:r w:rsidR="00986B3E" w:rsidRPr="00BA287C">
        <w:rPr>
          <w:rFonts w:ascii="Arial" w:eastAsia="Calibri" w:hAnsi="Arial" w:cs="Arial"/>
          <w:lang w:eastAsia="en-US"/>
        </w:rPr>
        <w:t xml:space="preserve">privado, deben estar concluidos antes de la fecha del Acto de Presentación y Apertura de Proposiciones. </w:t>
      </w:r>
      <w:r w:rsidR="00986B3E" w:rsidRPr="00BA287C">
        <w:rPr>
          <w:rFonts w:ascii="Arial" w:hAnsi="Arial" w:cs="Arial"/>
          <w:lang w:eastAsia="es-MX"/>
        </w:rPr>
        <w:t xml:space="preserve">con una antigüedad no mayor a 5 (cinco) años (2020) de su formalización, con los que acredite la prestación de servicios de características y condiciones relacionadas con el objeto de la presente contratación. </w:t>
      </w:r>
    </w:p>
    <w:p w14:paraId="0B28159F" w14:textId="77777777" w:rsidR="00BA287C" w:rsidRPr="00BA287C" w:rsidRDefault="00BA287C" w:rsidP="00BA287C">
      <w:pPr>
        <w:pStyle w:val="Prrafodelista"/>
        <w:spacing w:before="120" w:after="120"/>
        <w:ind w:left="993"/>
        <w:jc w:val="both"/>
        <w:rPr>
          <w:rFonts w:ascii="Arial" w:eastAsia="Batang" w:hAnsi="Arial" w:cs="Arial"/>
          <w:color w:val="FF0000"/>
          <w:lang w:val="es-ES" w:eastAsia="ko-KR"/>
        </w:rPr>
      </w:pPr>
    </w:p>
    <w:p w14:paraId="7FBAEBE2" w14:textId="663BBA85" w:rsidR="00511CD8" w:rsidRPr="00811868" w:rsidRDefault="00EA792D" w:rsidP="00931D84">
      <w:pPr>
        <w:pStyle w:val="Prrafodelista"/>
        <w:numPr>
          <w:ilvl w:val="0"/>
          <w:numId w:val="78"/>
        </w:numPr>
        <w:ind w:left="993" w:hanging="284"/>
        <w:jc w:val="both"/>
        <w:rPr>
          <w:rFonts w:ascii="Arial" w:eastAsia="Batang" w:hAnsi="Arial" w:cs="Arial"/>
          <w:lang w:val="es-ES" w:eastAsia="ko-KR"/>
        </w:rPr>
      </w:pPr>
      <w:r w:rsidRPr="00811868">
        <w:rPr>
          <w:rFonts w:ascii="Arial" w:eastAsia="Batang" w:hAnsi="Arial" w:cs="Arial"/>
          <w:snapToGrid/>
          <w:lang w:val="es-ES" w:eastAsia="ko-KR"/>
        </w:rPr>
        <w:t>A partir del o los LICITANTES que hubieren obtenido la mayor puntuación</w:t>
      </w:r>
      <w:r w:rsidRPr="00811868">
        <w:rPr>
          <w:rFonts w:ascii="Arial" w:eastAsia="Batang" w:hAnsi="Arial" w:cs="Arial"/>
          <w:lang w:val="es-ES" w:eastAsia="ko-KR"/>
        </w:rPr>
        <w:t xml:space="preserve"> o unidades porcentuales asignadas en términos de lo dispuesto en los incisos b) y c) de este numeral, se distribuirá la puntuación o unidades porcentuales a los demás LICITANTES, </w:t>
      </w:r>
      <w:r w:rsidR="008D4314" w:rsidRPr="00811868">
        <w:rPr>
          <w:rFonts w:ascii="Arial" w:eastAsia="Batang" w:hAnsi="Arial" w:cs="Arial"/>
          <w:lang w:val="es-ES" w:eastAsia="ko-KR"/>
        </w:rPr>
        <w:t>de</w:t>
      </w:r>
      <w:r w:rsidR="00DE10B7" w:rsidRPr="00811868">
        <w:rPr>
          <w:rFonts w:ascii="Arial" w:eastAsia="Batang" w:hAnsi="Arial" w:cs="Arial"/>
          <w:lang w:val="es-ES" w:eastAsia="ko-KR"/>
        </w:rPr>
        <w:t xml:space="preserve"> conformidad con lo señalado en la Tabla de Puntos y Porcentajes.</w:t>
      </w:r>
    </w:p>
    <w:p w14:paraId="1C6F6EB0" w14:textId="77777777" w:rsidR="00DE10B7" w:rsidRPr="004A1108" w:rsidRDefault="00DE10B7" w:rsidP="00DE10B7">
      <w:pPr>
        <w:jc w:val="both"/>
        <w:rPr>
          <w:rFonts w:ascii="Arial" w:eastAsia="Batang" w:hAnsi="Arial" w:cs="Arial"/>
          <w:lang w:val="es-ES" w:eastAsia="ko-KR"/>
        </w:rPr>
      </w:pPr>
    </w:p>
    <w:p w14:paraId="721EDB6B" w14:textId="6DC1C5C9" w:rsidR="00FF467A" w:rsidRPr="00BE484E" w:rsidRDefault="00EA792D" w:rsidP="00BE484E">
      <w:pPr>
        <w:pStyle w:val="Prrafodelista"/>
        <w:numPr>
          <w:ilvl w:val="0"/>
          <w:numId w:val="78"/>
        </w:numPr>
        <w:ind w:left="993" w:hanging="284"/>
        <w:jc w:val="both"/>
        <w:rPr>
          <w:rFonts w:ascii="Arial" w:eastAsia="Batang" w:hAnsi="Arial" w:cs="Arial"/>
          <w:snapToGrid/>
          <w:lang w:val="es-ES" w:eastAsia="ko-KR"/>
        </w:rPr>
      </w:pPr>
      <w:r w:rsidRPr="004A1108">
        <w:rPr>
          <w:rFonts w:ascii="Arial" w:eastAsia="Batang" w:hAnsi="Arial" w:cs="Arial"/>
          <w:lang w:val="es-ES" w:eastAsia="ko-KR"/>
        </w:rPr>
        <w:t xml:space="preserve">Personal con </w:t>
      </w:r>
      <w:r w:rsidR="004323A3" w:rsidRPr="004A1108">
        <w:rPr>
          <w:rFonts w:ascii="Arial" w:eastAsia="Batang" w:hAnsi="Arial" w:cs="Arial"/>
          <w:lang w:val="es-ES" w:eastAsia="ko-KR"/>
        </w:rPr>
        <w:t>discapacidad</w:t>
      </w:r>
      <w:r w:rsidRPr="004A1108">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4A1108">
        <w:rPr>
          <w:rFonts w:ascii="Arial" w:hAnsi="Arial" w:cs="Arial"/>
        </w:rPr>
        <w:t xml:space="preserve"> con </w:t>
      </w:r>
      <w:r w:rsidR="004323A3" w:rsidRPr="004A1108">
        <w:rPr>
          <w:rFonts w:ascii="Arial" w:hAnsi="Arial" w:cs="Arial"/>
        </w:rPr>
        <w:t>discapacidad</w:t>
      </w:r>
      <w:r w:rsidR="005A6F15" w:rsidRPr="004A1108">
        <w:rPr>
          <w:rFonts w:ascii="Arial" w:hAnsi="Arial" w:cs="Arial"/>
        </w:rPr>
        <w:t>.</w:t>
      </w:r>
    </w:p>
    <w:p w14:paraId="2D248F58" w14:textId="7D5E4E34" w:rsidR="00EA792D" w:rsidRPr="004A1108" w:rsidRDefault="00EA792D" w:rsidP="00EA792D">
      <w:pPr>
        <w:spacing w:before="120" w:after="120"/>
        <w:ind w:left="993"/>
        <w:jc w:val="both"/>
        <w:rPr>
          <w:rFonts w:ascii="Arial" w:hAnsi="Arial" w:cs="Arial"/>
          <w:lang w:val="es-ES"/>
        </w:rPr>
      </w:pPr>
      <w:r w:rsidRPr="004A1108">
        <w:rPr>
          <w:rFonts w:ascii="Arial" w:hAnsi="Arial" w:cs="Arial"/>
          <w:lang w:val="es-ES"/>
        </w:rPr>
        <w:t xml:space="preserve">De conformidad con el artículo 56 fracción VI inciso g) de las POBALINES, el LICITANTE deberá acreditar que </w:t>
      </w:r>
      <w:r w:rsidRPr="004A1108">
        <w:rPr>
          <w:rFonts w:ascii="Arial" w:hAnsi="Arial" w:cs="Arial"/>
          <w:lang w:val="es-ES" w:eastAsia="es-MX"/>
        </w:rPr>
        <w:t xml:space="preserve">la empresa cuenta con trabajadores con </w:t>
      </w:r>
      <w:r w:rsidR="004323A3" w:rsidRPr="004A1108">
        <w:rPr>
          <w:rFonts w:ascii="Arial" w:hAnsi="Arial" w:cs="Arial"/>
          <w:lang w:val="es-ES" w:eastAsia="es-MX"/>
        </w:rPr>
        <w:t>discapacidad</w:t>
      </w:r>
      <w:r w:rsidRPr="004A1108">
        <w:rPr>
          <w:rFonts w:ascii="Arial" w:hAnsi="Arial" w:cs="Arial"/>
          <w:lang w:val="es-ES" w:eastAsia="es-MX"/>
        </w:rPr>
        <w:t xml:space="preserve"> en una proporción del 5% (cinco por ciento) cuando menos de la totalidad de su planta de empleados, cuya antigüedad no sea inferior a seis meses </w:t>
      </w:r>
      <w:r w:rsidRPr="004A1108">
        <w:rPr>
          <w:rFonts w:ascii="Arial" w:hAnsi="Arial" w:cs="Arial"/>
          <w:lang w:val="es-ES"/>
        </w:rPr>
        <w:t>computada hasta la fecha del Acto de Presentación y Apertura de Proposiciones</w:t>
      </w:r>
      <w:r w:rsidRPr="004A1108">
        <w:rPr>
          <w:rFonts w:ascii="Arial" w:hAnsi="Arial" w:cs="Arial"/>
          <w:lang w:val="es-ES" w:eastAsia="es-MX"/>
        </w:rPr>
        <w:t>, misma que se comprobará con:</w:t>
      </w:r>
    </w:p>
    <w:p w14:paraId="6E9BEBF2"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 xml:space="preserve">El aviso de alta de tales trabajadores al régimen obligatorio del Instituto Mexicano del Seguro Social, y </w:t>
      </w:r>
    </w:p>
    <w:p w14:paraId="6EB79FF8"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4A1108" w:rsidRDefault="00EA792D" w:rsidP="00EA792D">
      <w:pPr>
        <w:tabs>
          <w:tab w:val="left" w:pos="2552"/>
        </w:tabs>
        <w:spacing w:before="120" w:after="120"/>
        <w:ind w:left="993"/>
        <w:jc w:val="both"/>
        <w:rPr>
          <w:rFonts w:ascii="Arial" w:hAnsi="Arial" w:cs="Arial"/>
          <w:lang w:eastAsia="es-MX"/>
        </w:rPr>
      </w:pPr>
      <w:r w:rsidRPr="004A1108">
        <w:rPr>
          <w:rFonts w:ascii="Arial" w:hAnsi="Arial" w:cs="Arial"/>
          <w:lang w:eastAsia="es-MX"/>
        </w:rPr>
        <w:t xml:space="preserve">Cuando se trate de personas físicas con </w:t>
      </w:r>
      <w:r w:rsidR="004323A3" w:rsidRPr="004A1108">
        <w:rPr>
          <w:rFonts w:ascii="Arial" w:hAnsi="Arial" w:cs="Arial"/>
          <w:lang w:eastAsia="es-MX"/>
        </w:rPr>
        <w:t>discapacidad</w:t>
      </w:r>
      <w:r w:rsidRPr="004A1108">
        <w:rPr>
          <w:rFonts w:ascii="Arial" w:hAnsi="Arial" w:cs="Arial"/>
          <w:lang w:eastAsia="es-MX"/>
        </w:rPr>
        <w:t>, para hacer válida la preferencia es necesario presentar:</w:t>
      </w:r>
    </w:p>
    <w:p w14:paraId="094845F8" w14:textId="77777777" w:rsidR="00EA792D" w:rsidRPr="004A1108" w:rsidRDefault="00EA792D" w:rsidP="007766DD">
      <w:pPr>
        <w:numPr>
          <w:ilvl w:val="2"/>
          <w:numId w:val="80"/>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7B8319C8" w14:textId="44438427" w:rsidR="00E44049" w:rsidRDefault="00EA792D" w:rsidP="00976C4F">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 xml:space="preserve">Micro, Pequeñas y Medianas Empresas. Conforme a lo previsto en el </w:t>
      </w:r>
      <w:r w:rsidR="001D161F" w:rsidRPr="004A1108">
        <w:rPr>
          <w:rFonts w:ascii="Arial" w:eastAsia="Batang" w:hAnsi="Arial" w:cs="Arial"/>
          <w:lang w:val="es-ES" w:eastAsia="ko-KR"/>
        </w:rPr>
        <w:t>tercer</w:t>
      </w:r>
      <w:r w:rsidRPr="004A1108">
        <w:rPr>
          <w:rFonts w:ascii="Arial" w:eastAsia="Batang" w:hAnsi="Arial" w:cs="Arial"/>
          <w:lang w:val="es-ES" w:eastAsia="ko-KR"/>
        </w:rPr>
        <w:t xml:space="preserve"> párrafo del artículo 15 del REGLAMENTO, para la obtención de los puntos correspondientes, el LICITANTE, en caso de pertenecer al Sector </w:t>
      </w:r>
      <w:r w:rsidR="00B20197" w:rsidRPr="004A1108">
        <w:rPr>
          <w:rFonts w:ascii="Arial" w:eastAsia="Batang" w:hAnsi="Arial" w:cs="Arial"/>
          <w:lang w:val="es-ES" w:eastAsia="ko-KR"/>
        </w:rPr>
        <w:t>MiPYMES</w:t>
      </w:r>
      <w:r w:rsidRPr="004A1108">
        <w:rPr>
          <w:rFonts w:ascii="Arial" w:eastAsia="Batang" w:hAnsi="Arial" w:cs="Arial"/>
          <w:lang w:val="es-ES"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221B1F4C" w14:textId="77777777" w:rsidR="00093F00" w:rsidRPr="004A1108" w:rsidRDefault="00093F00" w:rsidP="00093F00">
      <w:pPr>
        <w:spacing w:before="120" w:after="120"/>
        <w:ind w:left="993"/>
        <w:jc w:val="both"/>
        <w:rPr>
          <w:rFonts w:ascii="Arial" w:eastAsia="Batang" w:hAnsi="Arial" w:cs="Arial"/>
          <w:lang w:val="es-ES" w:eastAsia="ko-KR"/>
        </w:rPr>
      </w:pPr>
    </w:p>
    <w:p w14:paraId="1AFD195F" w14:textId="697BB3B1" w:rsidR="0055176E" w:rsidRPr="009944BC" w:rsidRDefault="00736255" w:rsidP="009944BC">
      <w:pPr>
        <w:pStyle w:val="Sangra3detindependiente2"/>
        <w:shd w:val="clear" w:color="auto" w:fill="E5B8B7" w:themeFill="accent2" w:themeFillTint="66"/>
        <w:ind w:left="0"/>
        <w:jc w:val="center"/>
        <w:rPr>
          <w:rFonts w:cs="Arial"/>
          <w:b/>
          <w:sz w:val="24"/>
          <w:szCs w:val="24"/>
        </w:rPr>
      </w:pPr>
      <w:r w:rsidRPr="004A1108">
        <w:rPr>
          <w:rFonts w:cs="Arial"/>
          <w:b/>
          <w:sz w:val="24"/>
          <w:szCs w:val="24"/>
        </w:rPr>
        <w:t>Tabla de evaluación por puntos y porcentajes</w:t>
      </w:r>
    </w:p>
    <w:p w14:paraId="29329219" w14:textId="77777777" w:rsidR="0055176E" w:rsidRDefault="0055176E" w:rsidP="0039607D">
      <w:pPr>
        <w:jc w:val="both"/>
        <w:rPr>
          <w:rFonts w:ascii="Arial" w:hAnsi="Arial" w:cs="Arial"/>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7"/>
        <w:gridCol w:w="1554"/>
        <w:gridCol w:w="5501"/>
        <w:gridCol w:w="1428"/>
      </w:tblGrid>
      <w:tr w:rsidR="0052584C" w:rsidRPr="001A3681" w14:paraId="30DCA114" w14:textId="77777777" w:rsidTr="00540CBE">
        <w:trPr>
          <w:trHeight w:val="828"/>
        </w:trPr>
        <w:tc>
          <w:tcPr>
            <w:tcW w:w="540" w:type="pct"/>
            <w:shd w:val="clear" w:color="000000" w:fill="D9D9D9"/>
            <w:vAlign w:val="center"/>
            <w:hideMark/>
          </w:tcPr>
          <w:p w14:paraId="6A0D4829" w14:textId="77777777" w:rsidR="0052584C" w:rsidRPr="001A3681" w:rsidRDefault="0052584C" w:rsidP="004F2E19">
            <w:pPr>
              <w:rPr>
                <w:rFonts w:ascii="Arial" w:hAnsi="Arial" w:cs="Arial"/>
                <w:b/>
                <w:bCs/>
                <w:sz w:val="18"/>
                <w:szCs w:val="18"/>
                <w:lang w:eastAsia="es-MX"/>
              </w:rPr>
            </w:pPr>
            <w:r w:rsidRPr="001A3681">
              <w:rPr>
                <w:rFonts w:ascii="Arial" w:hAnsi="Arial" w:cs="Arial"/>
                <w:b/>
                <w:bCs/>
                <w:sz w:val="18"/>
                <w:szCs w:val="18"/>
                <w:lang w:eastAsia="es-MX"/>
              </w:rPr>
              <w:t>Rubro 1</w:t>
            </w:r>
          </w:p>
        </w:tc>
        <w:tc>
          <w:tcPr>
            <w:tcW w:w="3709" w:type="pct"/>
            <w:gridSpan w:val="2"/>
            <w:shd w:val="clear" w:color="000000" w:fill="D9D9D9"/>
            <w:vAlign w:val="center"/>
            <w:hideMark/>
          </w:tcPr>
          <w:p w14:paraId="1A964DC6" w14:textId="77777777" w:rsidR="0052584C" w:rsidRPr="001A3681" w:rsidRDefault="0052584C" w:rsidP="004F2E19">
            <w:pPr>
              <w:jc w:val="both"/>
              <w:rPr>
                <w:rFonts w:ascii="Arial" w:hAnsi="Arial" w:cs="Arial"/>
                <w:b/>
                <w:bCs/>
                <w:sz w:val="18"/>
                <w:szCs w:val="18"/>
                <w:lang w:eastAsia="es-MX"/>
              </w:rPr>
            </w:pPr>
            <w:r w:rsidRPr="001A3681">
              <w:rPr>
                <w:rFonts w:ascii="Arial" w:hAnsi="Arial" w:cs="Arial"/>
                <w:b/>
                <w:bCs/>
                <w:sz w:val="18"/>
                <w:szCs w:val="18"/>
                <w:lang w:eastAsia="es-MX"/>
              </w:rPr>
              <w:t>CAPACIDAD DEL LICITANTE:</w:t>
            </w:r>
          </w:p>
          <w:p w14:paraId="13326898" w14:textId="77777777" w:rsidR="0052584C" w:rsidRPr="001A3681" w:rsidRDefault="0052584C" w:rsidP="004F2E19">
            <w:pPr>
              <w:jc w:val="both"/>
              <w:rPr>
                <w:rFonts w:ascii="Arial" w:hAnsi="Arial" w:cs="Arial"/>
                <w:sz w:val="18"/>
                <w:szCs w:val="18"/>
                <w:lang w:eastAsia="es-MX"/>
              </w:rPr>
            </w:pPr>
            <w:r w:rsidRPr="001A3681">
              <w:rPr>
                <w:rFonts w:ascii="Arial" w:hAnsi="Arial" w:cs="Arial"/>
                <w:sz w:val="18"/>
                <w:szCs w:val="18"/>
                <w:lang w:eastAsia="es-MX"/>
              </w:rPr>
              <w:t>Valoración de los recursos humanos y de equipamiento para la prestación del servicio requerido</w:t>
            </w:r>
          </w:p>
        </w:tc>
        <w:tc>
          <w:tcPr>
            <w:tcW w:w="751" w:type="pct"/>
            <w:shd w:val="clear" w:color="000000" w:fill="D9D9D9"/>
            <w:vAlign w:val="center"/>
          </w:tcPr>
          <w:p w14:paraId="0FE34386"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32.00</w:t>
            </w:r>
          </w:p>
          <w:p w14:paraId="1CA216EA" w14:textId="77777777" w:rsidR="0052584C" w:rsidRPr="001A3681" w:rsidRDefault="0052584C" w:rsidP="004F2E19">
            <w:pPr>
              <w:jc w:val="center"/>
              <w:rPr>
                <w:rFonts w:ascii="Arial" w:hAnsi="Arial" w:cs="Arial"/>
                <w:sz w:val="18"/>
                <w:szCs w:val="18"/>
                <w:lang w:eastAsia="es-MX"/>
              </w:rPr>
            </w:pPr>
            <w:r w:rsidRPr="001A3681">
              <w:rPr>
                <w:rFonts w:ascii="Arial" w:hAnsi="Arial" w:cs="Arial"/>
                <w:b/>
                <w:bCs/>
                <w:sz w:val="18"/>
                <w:szCs w:val="18"/>
                <w:lang w:eastAsia="es-MX"/>
              </w:rPr>
              <w:t>puntos</w:t>
            </w:r>
          </w:p>
        </w:tc>
      </w:tr>
      <w:tr w:rsidR="0052584C" w:rsidRPr="001A3681" w14:paraId="67658D65" w14:textId="77777777" w:rsidTr="00540CBE">
        <w:trPr>
          <w:trHeight w:val="47"/>
        </w:trPr>
        <w:tc>
          <w:tcPr>
            <w:tcW w:w="540" w:type="pct"/>
            <w:shd w:val="clear" w:color="000000" w:fill="F2F2F2"/>
            <w:vAlign w:val="center"/>
            <w:hideMark/>
          </w:tcPr>
          <w:p w14:paraId="1B1C4BC4" w14:textId="77777777" w:rsidR="0052584C" w:rsidRPr="001A3681" w:rsidRDefault="0052584C" w:rsidP="004F2E19">
            <w:pPr>
              <w:jc w:val="center"/>
              <w:rPr>
                <w:rFonts w:ascii="Arial" w:hAnsi="Arial" w:cs="Arial"/>
                <w:b/>
                <w:bCs/>
                <w:i/>
                <w:iCs/>
                <w:sz w:val="18"/>
                <w:szCs w:val="18"/>
                <w:lang w:eastAsia="es-MX"/>
              </w:rPr>
            </w:pPr>
            <w:r w:rsidRPr="001A3681">
              <w:rPr>
                <w:rFonts w:ascii="Arial" w:hAnsi="Arial" w:cs="Arial"/>
                <w:b/>
                <w:bCs/>
                <w:i/>
                <w:iCs/>
                <w:sz w:val="18"/>
                <w:szCs w:val="18"/>
                <w:lang w:eastAsia="es-MX"/>
              </w:rPr>
              <w:t>Subrubro</w:t>
            </w:r>
          </w:p>
        </w:tc>
        <w:tc>
          <w:tcPr>
            <w:tcW w:w="817" w:type="pct"/>
            <w:shd w:val="clear" w:color="000000" w:fill="F2F2F2"/>
            <w:vAlign w:val="center"/>
            <w:hideMark/>
          </w:tcPr>
          <w:p w14:paraId="27936D54" w14:textId="77777777" w:rsidR="0052584C" w:rsidRPr="001A3681" w:rsidRDefault="0052584C" w:rsidP="004F2E19">
            <w:pPr>
              <w:jc w:val="center"/>
              <w:rPr>
                <w:rFonts w:ascii="Arial" w:hAnsi="Arial" w:cs="Arial"/>
                <w:b/>
                <w:bCs/>
                <w:i/>
                <w:iCs/>
                <w:sz w:val="18"/>
                <w:szCs w:val="18"/>
                <w:lang w:eastAsia="es-MX"/>
              </w:rPr>
            </w:pPr>
            <w:r w:rsidRPr="001A3681">
              <w:rPr>
                <w:rFonts w:ascii="Arial" w:hAnsi="Arial" w:cs="Arial"/>
                <w:b/>
                <w:bCs/>
                <w:i/>
                <w:iCs/>
                <w:sz w:val="18"/>
                <w:szCs w:val="18"/>
                <w:lang w:eastAsia="es-MX"/>
              </w:rPr>
              <w:t>Concepto</w:t>
            </w:r>
          </w:p>
        </w:tc>
        <w:tc>
          <w:tcPr>
            <w:tcW w:w="2892" w:type="pct"/>
            <w:shd w:val="clear" w:color="000000" w:fill="F2F2F2"/>
            <w:vAlign w:val="center"/>
            <w:hideMark/>
          </w:tcPr>
          <w:p w14:paraId="5DD60229" w14:textId="77777777" w:rsidR="0052584C" w:rsidRPr="001A3681" w:rsidRDefault="0052584C" w:rsidP="004F2E19">
            <w:pPr>
              <w:jc w:val="center"/>
              <w:rPr>
                <w:rFonts w:ascii="Arial" w:hAnsi="Arial" w:cs="Arial"/>
                <w:b/>
                <w:bCs/>
                <w:i/>
                <w:iCs/>
                <w:sz w:val="18"/>
                <w:szCs w:val="18"/>
                <w:lang w:eastAsia="es-MX"/>
              </w:rPr>
            </w:pPr>
            <w:r w:rsidRPr="001A3681">
              <w:rPr>
                <w:rFonts w:ascii="Arial" w:hAnsi="Arial" w:cs="Arial"/>
                <w:b/>
                <w:bCs/>
                <w:i/>
                <w:iCs/>
                <w:sz w:val="18"/>
                <w:szCs w:val="18"/>
                <w:lang w:eastAsia="es-MX"/>
              </w:rPr>
              <w:t>Forma de evaluación</w:t>
            </w:r>
          </w:p>
        </w:tc>
        <w:tc>
          <w:tcPr>
            <w:tcW w:w="751" w:type="pct"/>
            <w:shd w:val="clear" w:color="000000" w:fill="F2F2F2"/>
            <w:vAlign w:val="center"/>
            <w:hideMark/>
          </w:tcPr>
          <w:p w14:paraId="761DC625" w14:textId="77777777" w:rsidR="0052584C" w:rsidRPr="001A3681" w:rsidRDefault="0052584C" w:rsidP="004F2E19">
            <w:pPr>
              <w:autoSpaceDE w:val="0"/>
              <w:autoSpaceDN w:val="0"/>
              <w:adjustRightInd w:val="0"/>
              <w:jc w:val="center"/>
              <w:rPr>
                <w:rFonts w:ascii="Arial" w:eastAsiaTheme="minorHAnsi" w:hAnsi="Arial" w:cs="Arial"/>
                <w:b/>
                <w:bCs/>
                <w:i/>
                <w:iCs/>
                <w:sz w:val="18"/>
                <w:szCs w:val="18"/>
              </w:rPr>
            </w:pPr>
            <w:r w:rsidRPr="001A3681">
              <w:rPr>
                <w:rFonts w:ascii="Arial" w:eastAsiaTheme="minorHAnsi" w:hAnsi="Arial" w:cs="Arial"/>
                <w:b/>
                <w:bCs/>
                <w:i/>
                <w:iCs/>
                <w:sz w:val="18"/>
                <w:szCs w:val="18"/>
              </w:rPr>
              <w:t>Puntos</w:t>
            </w:r>
          </w:p>
          <w:p w14:paraId="6F475ED1" w14:textId="77777777" w:rsidR="0052584C" w:rsidRPr="001A3681" w:rsidRDefault="0052584C" w:rsidP="004F2E19">
            <w:pPr>
              <w:jc w:val="center"/>
              <w:rPr>
                <w:rFonts w:ascii="Arial" w:hAnsi="Arial" w:cs="Arial"/>
                <w:b/>
                <w:bCs/>
                <w:i/>
                <w:iCs/>
                <w:sz w:val="18"/>
                <w:szCs w:val="18"/>
                <w:lang w:eastAsia="es-MX"/>
              </w:rPr>
            </w:pPr>
            <w:r w:rsidRPr="001A3681">
              <w:rPr>
                <w:rFonts w:ascii="Arial" w:eastAsiaTheme="minorHAnsi" w:hAnsi="Arial" w:cs="Arial"/>
                <w:b/>
                <w:bCs/>
                <w:i/>
                <w:iCs/>
                <w:sz w:val="18"/>
                <w:szCs w:val="18"/>
              </w:rPr>
              <w:t>Esperados</w:t>
            </w:r>
          </w:p>
        </w:tc>
      </w:tr>
      <w:tr w:rsidR="0052584C" w:rsidRPr="001A3681" w14:paraId="5C63AB6B" w14:textId="77777777" w:rsidTr="00540CBE">
        <w:trPr>
          <w:trHeight w:val="47"/>
        </w:trPr>
        <w:tc>
          <w:tcPr>
            <w:tcW w:w="540" w:type="pct"/>
            <w:shd w:val="clear" w:color="000000" w:fill="F2F2F2"/>
            <w:vAlign w:val="center"/>
          </w:tcPr>
          <w:p w14:paraId="3DEE55D3" w14:textId="77777777" w:rsidR="0052584C" w:rsidRPr="001A3681" w:rsidRDefault="0052584C" w:rsidP="004F2E19">
            <w:pPr>
              <w:jc w:val="center"/>
              <w:rPr>
                <w:rFonts w:ascii="Arial" w:hAnsi="Arial" w:cs="Arial"/>
                <w:b/>
                <w:bCs/>
                <w:i/>
                <w:iCs/>
                <w:sz w:val="18"/>
                <w:szCs w:val="18"/>
                <w:lang w:eastAsia="es-MX"/>
              </w:rPr>
            </w:pPr>
            <w:r w:rsidRPr="001A3681">
              <w:rPr>
                <w:rFonts w:ascii="Arial" w:hAnsi="Arial" w:cs="Arial"/>
                <w:b/>
                <w:bCs/>
                <w:i/>
                <w:iCs/>
                <w:sz w:val="18"/>
                <w:szCs w:val="18"/>
                <w:lang w:eastAsia="es-MX"/>
              </w:rPr>
              <w:t>1.1</w:t>
            </w:r>
          </w:p>
        </w:tc>
        <w:tc>
          <w:tcPr>
            <w:tcW w:w="817" w:type="pct"/>
            <w:shd w:val="clear" w:color="000000" w:fill="F2F2F2"/>
            <w:vAlign w:val="center"/>
          </w:tcPr>
          <w:p w14:paraId="7B5F5C56" w14:textId="77777777" w:rsidR="0052584C" w:rsidRPr="001A3681" w:rsidRDefault="0052584C" w:rsidP="004F2E19">
            <w:pPr>
              <w:jc w:val="center"/>
              <w:rPr>
                <w:rFonts w:ascii="Arial" w:hAnsi="Arial" w:cs="Arial"/>
                <w:b/>
                <w:bCs/>
                <w:i/>
                <w:iCs/>
                <w:sz w:val="18"/>
                <w:szCs w:val="18"/>
                <w:lang w:eastAsia="es-MX"/>
              </w:rPr>
            </w:pPr>
            <w:r w:rsidRPr="001A3681">
              <w:rPr>
                <w:rFonts w:ascii="Arial" w:eastAsiaTheme="minorHAnsi" w:hAnsi="Arial" w:cs="Arial"/>
                <w:sz w:val="18"/>
                <w:szCs w:val="18"/>
              </w:rPr>
              <w:t>Capacidad de los recursos humanos</w:t>
            </w:r>
          </w:p>
        </w:tc>
        <w:tc>
          <w:tcPr>
            <w:tcW w:w="2892" w:type="pct"/>
            <w:shd w:val="clear" w:color="000000" w:fill="F2F2F2"/>
            <w:vAlign w:val="center"/>
          </w:tcPr>
          <w:p w14:paraId="14664389" w14:textId="77777777" w:rsidR="0052584C" w:rsidRPr="001A3681" w:rsidRDefault="0052584C" w:rsidP="004F2E19">
            <w:pPr>
              <w:jc w:val="center"/>
              <w:rPr>
                <w:rFonts w:ascii="Arial" w:hAnsi="Arial" w:cs="Arial"/>
                <w:b/>
                <w:bCs/>
                <w:i/>
                <w:iCs/>
                <w:sz w:val="18"/>
                <w:szCs w:val="18"/>
                <w:lang w:eastAsia="es-MX"/>
              </w:rPr>
            </w:pPr>
            <w:r w:rsidRPr="001A3681">
              <w:rPr>
                <w:rFonts w:ascii="Arial" w:hAnsi="Arial" w:cs="Arial"/>
                <w:b/>
                <w:bCs/>
                <w:i/>
                <w:iCs/>
                <w:sz w:val="18"/>
                <w:szCs w:val="18"/>
                <w:lang w:eastAsia="es-MX"/>
              </w:rPr>
              <w:t xml:space="preserve">(Cantidad de personal y nivel de preparación. Se podrá requerir la existencia de un líder de grupo o proyecto) Especificar cómo el licitante acreditará el cumplimiento  </w:t>
            </w:r>
          </w:p>
        </w:tc>
        <w:tc>
          <w:tcPr>
            <w:tcW w:w="751" w:type="pct"/>
            <w:shd w:val="clear" w:color="000000" w:fill="F2F2F2"/>
            <w:vAlign w:val="center"/>
          </w:tcPr>
          <w:p w14:paraId="32398EA6" w14:textId="77777777" w:rsidR="0052584C" w:rsidRPr="001A3681" w:rsidRDefault="0052584C" w:rsidP="004F2E19">
            <w:pPr>
              <w:autoSpaceDE w:val="0"/>
              <w:autoSpaceDN w:val="0"/>
              <w:adjustRightInd w:val="0"/>
              <w:jc w:val="center"/>
              <w:rPr>
                <w:rFonts w:ascii="Arial" w:eastAsiaTheme="minorHAnsi" w:hAnsi="Arial" w:cs="Arial"/>
                <w:b/>
                <w:bCs/>
                <w:i/>
                <w:iCs/>
                <w:sz w:val="18"/>
                <w:szCs w:val="18"/>
              </w:rPr>
            </w:pPr>
            <w:r w:rsidRPr="001A3681">
              <w:rPr>
                <w:rFonts w:ascii="Arial" w:eastAsiaTheme="minorHAnsi" w:hAnsi="Arial" w:cs="Arial"/>
                <w:b/>
                <w:bCs/>
                <w:i/>
                <w:iCs/>
                <w:sz w:val="18"/>
                <w:szCs w:val="18"/>
              </w:rPr>
              <w:t>20.00</w:t>
            </w:r>
          </w:p>
        </w:tc>
      </w:tr>
      <w:tr w:rsidR="0052584C" w:rsidRPr="001A3681" w14:paraId="0420A620" w14:textId="77777777" w:rsidTr="00540CBE">
        <w:trPr>
          <w:trHeight w:val="416"/>
        </w:trPr>
        <w:tc>
          <w:tcPr>
            <w:tcW w:w="540" w:type="pct"/>
            <w:vAlign w:val="center"/>
            <w:hideMark/>
          </w:tcPr>
          <w:p w14:paraId="76B411D1"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1.1.1</w:t>
            </w:r>
          </w:p>
        </w:tc>
        <w:tc>
          <w:tcPr>
            <w:tcW w:w="817" w:type="pct"/>
            <w:vAlign w:val="center"/>
            <w:hideMark/>
          </w:tcPr>
          <w:p w14:paraId="751C78FB" w14:textId="77777777" w:rsidR="0052584C" w:rsidRPr="001A3681" w:rsidRDefault="0052584C" w:rsidP="004F2E19">
            <w:pPr>
              <w:jc w:val="center"/>
              <w:rPr>
                <w:rFonts w:ascii="Arial" w:hAnsi="Arial" w:cs="Arial"/>
                <w:sz w:val="18"/>
                <w:szCs w:val="18"/>
                <w:lang w:eastAsia="es-MX"/>
              </w:rPr>
            </w:pPr>
            <w:r w:rsidRPr="001A3681">
              <w:rPr>
                <w:rFonts w:ascii="Arial" w:hAnsi="Arial" w:cs="Arial"/>
                <w:sz w:val="18"/>
                <w:szCs w:val="18"/>
                <w:lang w:eastAsia="es-MX"/>
              </w:rPr>
              <w:t>Experiencia en asuntos relacionados</w:t>
            </w:r>
          </w:p>
        </w:tc>
        <w:tc>
          <w:tcPr>
            <w:tcW w:w="2892" w:type="pct"/>
            <w:vAlign w:val="center"/>
            <w:hideMark/>
          </w:tcPr>
          <w:p w14:paraId="605A3157"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El LICITANTE deberá disponer de al menos 1 (un) Auditor Líder y 10 (diez) Auditores para la prestación del servicio, con experiencia mínima de 1 (un) año en la prestación de servicios similares.</w:t>
            </w:r>
          </w:p>
          <w:p w14:paraId="7F23AFB1"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 xml:space="preserve">Se entiende por servicios similares los relacionados con la ejecución de Auditorias de Certificación, Auditorias de Vigilancia de 12, 24 </w:t>
            </w:r>
            <w:r w:rsidRPr="001A3681">
              <w:rPr>
                <w:rFonts w:ascii="Arial" w:eastAsiaTheme="minorHAnsi" w:hAnsi="Arial" w:cs="Arial"/>
                <w:sz w:val="18"/>
                <w:szCs w:val="18"/>
              </w:rPr>
              <w:lastRenderedPageBreak/>
              <w:t>meses y Auditorias de Recertificación al Sistema de Gestión de la Calidad bajo la Norma ISO 9001 vigente, similares características y</w:t>
            </w:r>
            <w:r w:rsidRPr="001A3681">
              <w:rPr>
                <w:rFonts w:ascii="Arial" w:eastAsiaTheme="minorHAnsi" w:hAnsi="Arial" w:cs="Arial"/>
                <w:b/>
                <w:bCs/>
                <w:sz w:val="18"/>
                <w:szCs w:val="18"/>
              </w:rPr>
              <w:t xml:space="preserve"> </w:t>
            </w:r>
            <w:r w:rsidRPr="001A3681">
              <w:rPr>
                <w:rFonts w:ascii="Arial" w:eastAsiaTheme="minorHAnsi" w:hAnsi="Arial" w:cs="Arial"/>
                <w:sz w:val="18"/>
                <w:szCs w:val="18"/>
              </w:rPr>
              <w:t>condiciones de las que se requieren en la presente contratación.</w:t>
            </w:r>
          </w:p>
          <w:p w14:paraId="17181862"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126C1D7A" w14:textId="680428A1" w:rsidR="0052584C" w:rsidRPr="001A3681" w:rsidRDefault="00D06550" w:rsidP="00D06550">
            <w:pPr>
              <w:jc w:val="both"/>
              <w:rPr>
                <w:rFonts w:ascii="Arial" w:hAnsi="Arial" w:cs="Arial"/>
                <w:sz w:val="18"/>
                <w:szCs w:val="18"/>
                <w:lang w:eastAsia="es-MX"/>
              </w:rPr>
            </w:pPr>
            <w:r w:rsidRPr="00D06550">
              <w:rPr>
                <w:rFonts w:ascii="Arial" w:hAnsi="Arial" w:cs="Arial"/>
                <w:sz w:val="18"/>
                <w:szCs w:val="18"/>
                <w:lang w:eastAsia="es-MX"/>
              </w:rPr>
              <w:t>El licitante debe de entregar la acreditación ante la Entidad Mexicana de Acreditación (EMA), de la norma NMX-EC-17021-1-IMNC-2016.</w:t>
            </w:r>
          </w:p>
          <w:p w14:paraId="58B39BCC"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7D6CD013"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Deberán acreditar la experiencia solicitada mediante la presentación de:</w:t>
            </w:r>
          </w:p>
          <w:p w14:paraId="5277697A"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4A1661D5" w14:textId="77777777" w:rsidR="0052584C" w:rsidRPr="001A3681" w:rsidRDefault="0052584C" w:rsidP="004F2E19">
            <w:pPr>
              <w:autoSpaceDE w:val="0"/>
              <w:autoSpaceDN w:val="0"/>
              <w:adjustRightInd w:val="0"/>
              <w:rPr>
                <w:rFonts w:ascii="Arial" w:eastAsiaTheme="minorHAnsi" w:hAnsi="Arial" w:cs="Arial"/>
                <w:b/>
                <w:bCs/>
                <w:sz w:val="18"/>
                <w:szCs w:val="18"/>
              </w:rPr>
            </w:pPr>
            <w:r w:rsidRPr="001A3681">
              <w:rPr>
                <w:rFonts w:ascii="Arial" w:eastAsiaTheme="minorHAnsi" w:hAnsi="Arial" w:cs="Arial"/>
                <w:b/>
                <w:bCs/>
                <w:sz w:val="18"/>
                <w:szCs w:val="18"/>
              </w:rPr>
              <w:t>Currículum Vitae.</w:t>
            </w:r>
          </w:p>
          <w:p w14:paraId="57B41386" w14:textId="77777777" w:rsidR="0052584C" w:rsidRPr="001A3681" w:rsidRDefault="0052584C" w:rsidP="004F2E19">
            <w:pPr>
              <w:autoSpaceDE w:val="0"/>
              <w:autoSpaceDN w:val="0"/>
              <w:adjustRightInd w:val="0"/>
              <w:rPr>
                <w:rFonts w:ascii="Arial" w:eastAsiaTheme="minorHAnsi" w:hAnsi="Arial" w:cs="Arial"/>
                <w:sz w:val="18"/>
                <w:szCs w:val="18"/>
              </w:rPr>
            </w:pPr>
            <w:r w:rsidRPr="001A3681">
              <w:rPr>
                <w:rFonts w:ascii="Arial" w:eastAsiaTheme="minorHAnsi" w:hAnsi="Arial" w:cs="Arial"/>
                <w:sz w:val="18"/>
                <w:szCs w:val="18"/>
              </w:rPr>
              <w:t>Información que debe incluir el C.V</w:t>
            </w:r>
          </w:p>
          <w:p w14:paraId="325DF224" w14:textId="77777777" w:rsidR="0052584C" w:rsidRPr="001A3681" w:rsidRDefault="0052584C" w:rsidP="004F2E19">
            <w:pPr>
              <w:autoSpaceDE w:val="0"/>
              <w:autoSpaceDN w:val="0"/>
              <w:adjustRightInd w:val="0"/>
              <w:rPr>
                <w:rFonts w:ascii="Arial" w:eastAsiaTheme="minorHAnsi" w:hAnsi="Arial" w:cs="Arial"/>
                <w:sz w:val="18"/>
                <w:szCs w:val="18"/>
              </w:rPr>
            </w:pPr>
            <w:r w:rsidRPr="001A3681">
              <w:rPr>
                <w:rFonts w:ascii="Arial" w:eastAsiaTheme="minorHAnsi" w:hAnsi="Arial" w:cs="Arial"/>
                <w:sz w:val="18"/>
                <w:szCs w:val="18"/>
              </w:rPr>
              <w:t>Nombre de la persona.</w:t>
            </w:r>
          </w:p>
          <w:p w14:paraId="591F2F96" w14:textId="77777777" w:rsidR="0052584C" w:rsidRPr="001A3681" w:rsidRDefault="0052584C" w:rsidP="004F2E19">
            <w:pPr>
              <w:autoSpaceDE w:val="0"/>
              <w:autoSpaceDN w:val="0"/>
              <w:adjustRightInd w:val="0"/>
              <w:rPr>
                <w:rFonts w:ascii="Arial" w:eastAsiaTheme="minorHAnsi" w:hAnsi="Arial" w:cs="Arial"/>
                <w:sz w:val="18"/>
                <w:szCs w:val="18"/>
              </w:rPr>
            </w:pPr>
            <w:r w:rsidRPr="001A3681">
              <w:rPr>
                <w:rFonts w:ascii="Arial" w:eastAsiaTheme="minorHAnsi" w:hAnsi="Arial" w:cs="Arial"/>
                <w:sz w:val="18"/>
                <w:szCs w:val="18"/>
              </w:rPr>
              <w:t>Formación Académica.</w:t>
            </w:r>
          </w:p>
          <w:p w14:paraId="1C716589" w14:textId="77777777" w:rsidR="0052584C" w:rsidRPr="001A3681" w:rsidRDefault="0052584C" w:rsidP="004F2E19">
            <w:pPr>
              <w:autoSpaceDE w:val="0"/>
              <w:autoSpaceDN w:val="0"/>
              <w:adjustRightInd w:val="0"/>
              <w:rPr>
                <w:rFonts w:ascii="Arial" w:eastAsiaTheme="minorHAnsi" w:hAnsi="Arial" w:cs="Arial"/>
                <w:sz w:val="18"/>
                <w:szCs w:val="18"/>
              </w:rPr>
            </w:pPr>
            <w:r w:rsidRPr="001A3681">
              <w:rPr>
                <w:rFonts w:ascii="Arial" w:eastAsiaTheme="minorHAnsi" w:hAnsi="Arial" w:cs="Arial"/>
                <w:sz w:val="18"/>
                <w:szCs w:val="18"/>
              </w:rPr>
              <w:t>Experiencia profesional(Auditorias de Sistemas de Gestión de la Calidad en ISO 9001)</w:t>
            </w:r>
          </w:p>
          <w:p w14:paraId="4550FCA8" w14:textId="77777777" w:rsidR="0052584C" w:rsidRPr="001A3681" w:rsidRDefault="0052584C" w:rsidP="004F2E19">
            <w:pPr>
              <w:autoSpaceDE w:val="0"/>
              <w:autoSpaceDN w:val="0"/>
              <w:adjustRightInd w:val="0"/>
              <w:rPr>
                <w:rFonts w:ascii="Arial" w:eastAsiaTheme="minorHAnsi" w:hAnsi="Arial" w:cs="Arial"/>
                <w:sz w:val="18"/>
                <w:szCs w:val="18"/>
              </w:rPr>
            </w:pPr>
            <w:r w:rsidRPr="001A3681">
              <w:rPr>
                <w:rFonts w:ascii="Arial" w:eastAsiaTheme="minorHAnsi" w:hAnsi="Arial" w:cs="Arial"/>
                <w:sz w:val="18"/>
                <w:szCs w:val="18"/>
              </w:rPr>
              <w:t>Detalle de los años de experiencia.</w:t>
            </w:r>
          </w:p>
          <w:p w14:paraId="4EF9823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Nombre de las empresas y/o proyectos en los que ha participado, pudiendo ser del sector público y/o privado.</w:t>
            </w:r>
          </w:p>
          <w:p w14:paraId="55062365"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Firma autógrafa de la persona.</w:t>
            </w:r>
          </w:p>
          <w:p w14:paraId="6788AD3C" w14:textId="77777777" w:rsidR="0052584C" w:rsidRPr="001A3681" w:rsidRDefault="0052584C" w:rsidP="004F2E19">
            <w:pPr>
              <w:autoSpaceDE w:val="0"/>
              <w:autoSpaceDN w:val="0"/>
              <w:adjustRightInd w:val="0"/>
              <w:rPr>
                <w:rFonts w:ascii="Arial" w:eastAsiaTheme="minorHAnsi" w:hAnsi="Arial" w:cs="Arial"/>
                <w:b/>
                <w:bCs/>
                <w:sz w:val="18"/>
                <w:szCs w:val="18"/>
              </w:rPr>
            </w:pPr>
          </w:p>
          <w:p w14:paraId="016AC4F2" w14:textId="77777777" w:rsidR="0052584C" w:rsidRPr="001A3681" w:rsidRDefault="0052584C" w:rsidP="004F2E19">
            <w:pPr>
              <w:autoSpaceDE w:val="0"/>
              <w:autoSpaceDN w:val="0"/>
              <w:adjustRightInd w:val="0"/>
              <w:rPr>
                <w:rFonts w:ascii="Arial" w:eastAsiaTheme="minorHAnsi" w:hAnsi="Arial" w:cs="Arial"/>
                <w:sz w:val="18"/>
                <w:szCs w:val="18"/>
              </w:rPr>
            </w:pPr>
            <w:r w:rsidRPr="001A3681">
              <w:rPr>
                <w:rFonts w:ascii="Arial" w:eastAsiaTheme="minorHAnsi" w:hAnsi="Arial" w:cs="Arial"/>
                <w:sz w:val="18"/>
                <w:szCs w:val="18"/>
              </w:rPr>
              <w:t>Auditor Líder.</w:t>
            </w:r>
          </w:p>
          <w:p w14:paraId="78122BD6" w14:textId="77777777" w:rsidR="0052584C" w:rsidRPr="001A3681" w:rsidRDefault="0052584C" w:rsidP="004F2E19">
            <w:pPr>
              <w:autoSpaceDE w:val="0"/>
              <w:autoSpaceDN w:val="0"/>
              <w:adjustRightInd w:val="0"/>
              <w:rPr>
                <w:rFonts w:ascii="Arial" w:eastAsiaTheme="minorHAnsi" w:hAnsi="Arial" w:cs="Arial"/>
                <w:sz w:val="18"/>
                <w:szCs w:val="18"/>
              </w:rPr>
            </w:pPr>
            <w:r w:rsidRPr="001A3681">
              <w:rPr>
                <w:rFonts w:ascii="Arial" w:eastAsiaTheme="minorHAnsi" w:hAnsi="Arial" w:cs="Arial"/>
                <w:sz w:val="18"/>
                <w:szCs w:val="18"/>
              </w:rPr>
              <w:t>Auditor.</w:t>
            </w:r>
          </w:p>
          <w:p w14:paraId="6C28AC39" w14:textId="77777777" w:rsidR="0052584C" w:rsidRPr="001A3681" w:rsidRDefault="0052584C" w:rsidP="004F2E19">
            <w:pPr>
              <w:autoSpaceDE w:val="0"/>
              <w:autoSpaceDN w:val="0"/>
              <w:adjustRightInd w:val="0"/>
              <w:rPr>
                <w:rFonts w:ascii="Arial" w:eastAsiaTheme="minorHAnsi" w:hAnsi="Arial" w:cs="Arial"/>
                <w:b/>
                <w:bCs/>
                <w:sz w:val="18"/>
                <w:szCs w:val="18"/>
              </w:rPr>
            </w:pPr>
          </w:p>
          <w:p w14:paraId="6F63F945" w14:textId="77777777" w:rsidR="0052584C" w:rsidRPr="001A3681" w:rsidRDefault="0052584C" w:rsidP="004F2E19">
            <w:pPr>
              <w:rPr>
                <w:rFonts w:ascii="Arial" w:hAnsi="Arial" w:cs="Arial"/>
                <w:b/>
                <w:sz w:val="18"/>
                <w:szCs w:val="18"/>
                <w:lang w:eastAsia="es-MX"/>
              </w:rPr>
            </w:pPr>
            <w:r w:rsidRPr="001A3681">
              <w:rPr>
                <w:rFonts w:ascii="Arial" w:hAnsi="Arial" w:cs="Arial"/>
                <w:b/>
                <w:sz w:val="18"/>
                <w:szCs w:val="18"/>
                <w:lang w:eastAsia="es-MX"/>
              </w:rPr>
              <w:t>AUDITOR LÍDER 1 (uno).</w:t>
            </w:r>
          </w:p>
          <w:tbl>
            <w:tblPr>
              <w:tblStyle w:val="Tablaconcuadrcula"/>
              <w:tblW w:w="0" w:type="auto"/>
              <w:jc w:val="center"/>
              <w:tblLook w:val="04A0" w:firstRow="1" w:lastRow="0" w:firstColumn="1" w:lastColumn="0" w:noHBand="0" w:noVBand="1"/>
            </w:tblPr>
            <w:tblGrid>
              <w:gridCol w:w="2901"/>
              <w:gridCol w:w="1304"/>
            </w:tblGrid>
            <w:tr w:rsidR="0052584C" w:rsidRPr="001A3681" w14:paraId="5C9AAB02" w14:textId="77777777" w:rsidTr="0052584C">
              <w:trPr>
                <w:jc w:val="center"/>
              </w:trPr>
              <w:tc>
                <w:tcPr>
                  <w:tcW w:w="2901" w:type="dxa"/>
                </w:tcPr>
                <w:p w14:paraId="695EC1ED" w14:textId="77777777" w:rsidR="0052584C" w:rsidRPr="001A3681" w:rsidRDefault="0052584C" w:rsidP="00986926">
                  <w:pPr>
                    <w:framePr w:hSpace="141" w:wrap="around" w:vAnchor="text" w:hAnchor="text" w:y="1"/>
                    <w:suppressOverlap/>
                    <w:jc w:val="both"/>
                    <w:rPr>
                      <w:rFonts w:ascii="Arial" w:hAnsi="Arial" w:cs="Arial"/>
                      <w:i/>
                      <w:sz w:val="18"/>
                      <w:szCs w:val="18"/>
                      <w:lang w:eastAsia="es-MX"/>
                    </w:rPr>
                  </w:pPr>
                  <w:r w:rsidRPr="001A3681">
                    <w:rPr>
                      <w:rFonts w:ascii="Arial" w:hAnsi="Arial" w:cs="Arial"/>
                      <w:sz w:val="18"/>
                      <w:szCs w:val="18"/>
                      <w:lang w:eastAsia="es-MX"/>
                    </w:rPr>
                    <w:t>Obtendrá el máximo de puntos el licitante que acredite al</w:t>
                  </w:r>
                  <w:r w:rsidRPr="001A3681">
                    <w:rPr>
                      <w:rFonts w:ascii="Arial" w:hAnsi="Arial" w:cs="Arial"/>
                      <w:b/>
                      <w:sz w:val="18"/>
                      <w:szCs w:val="18"/>
                      <w:lang w:eastAsia="es-MX"/>
                    </w:rPr>
                    <w:t xml:space="preserve"> </w:t>
                  </w:r>
                  <w:r w:rsidRPr="001A3681">
                    <w:rPr>
                      <w:rFonts w:ascii="Arial" w:hAnsi="Arial" w:cs="Arial"/>
                      <w:bCs/>
                      <w:sz w:val="18"/>
                      <w:szCs w:val="18"/>
                      <w:lang w:eastAsia="es-MX"/>
                    </w:rPr>
                    <w:t xml:space="preserve">Auditor líder con el máximo de experiencia (5 años o más) </w:t>
                  </w:r>
                  <w:bookmarkStart w:id="573" w:name="_Hlk57114783"/>
                  <w:r w:rsidRPr="001A3681">
                    <w:rPr>
                      <w:rFonts w:ascii="Arial" w:hAnsi="Arial" w:cs="Arial"/>
                      <w:bCs/>
                      <w:sz w:val="18"/>
                      <w:szCs w:val="18"/>
                      <w:lang w:eastAsia="es-MX"/>
                    </w:rPr>
                    <w:t xml:space="preserve">y que acredite 3 </w:t>
                  </w:r>
                  <w:r w:rsidRPr="001A3681">
                    <w:rPr>
                      <w:rFonts w:ascii="Arial" w:eastAsiaTheme="minorHAnsi" w:hAnsi="Arial" w:cs="Arial"/>
                      <w:bCs/>
                      <w:sz w:val="18"/>
                      <w:szCs w:val="18"/>
                      <w:lang w:eastAsia="en-US"/>
                    </w:rPr>
                    <w:t>Auditorias d</w:t>
                  </w:r>
                  <w:r w:rsidRPr="001A3681">
                    <w:rPr>
                      <w:rFonts w:ascii="Arial" w:eastAsiaTheme="minorHAnsi" w:hAnsi="Arial" w:cs="Arial"/>
                      <w:sz w:val="18"/>
                      <w:szCs w:val="18"/>
                      <w:lang w:eastAsia="en-US"/>
                    </w:rPr>
                    <w:t>e Certificación, Auditorias de Vigilancia de 12,24 meses y Auditorias de Recertificación al Sistema de Gestión de la Calidad bajo la Norma ISO 9001 vigente</w:t>
                  </w:r>
                  <w:bookmarkEnd w:id="573"/>
                  <w:r w:rsidRPr="001A3681">
                    <w:rPr>
                      <w:rFonts w:ascii="Arial" w:eastAsiaTheme="minorHAnsi" w:hAnsi="Arial" w:cs="Arial"/>
                      <w:sz w:val="18"/>
                      <w:szCs w:val="18"/>
                      <w:lang w:eastAsia="en-US"/>
                    </w:rPr>
                    <w:t>.</w:t>
                  </w:r>
                </w:p>
              </w:tc>
              <w:tc>
                <w:tcPr>
                  <w:tcW w:w="1304" w:type="dxa"/>
                  <w:vAlign w:val="center"/>
                </w:tcPr>
                <w:p w14:paraId="734296A8" w14:textId="77777777" w:rsidR="0052584C" w:rsidRPr="001A3681" w:rsidRDefault="0052584C" w:rsidP="00986926">
                  <w:pPr>
                    <w:framePr w:hSpace="141" w:wrap="around" w:vAnchor="text" w:hAnchor="text" w:y="1"/>
                    <w:suppressOverlap/>
                    <w:jc w:val="center"/>
                    <w:rPr>
                      <w:rFonts w:ascii="Arial" w:hAnsi="Arial" w:cs="Arial"/>
                      <w:sz w:val="18"/>
                      <w:szCs w:val="18"/>
                      <w:lang w:eastAsia="es-MX"/>
                    </w:rPr>
                  </w:pPr>
                  <w:r w:rsidRPr="001A3681">
                    <w:rPr>
                      <w:rFonts w:ascii="Arial" w:hAnsi="Arial" w:cs="Arial"/>
                      <w:sz w:val="18"/>
                      <w:szCs w:val="18"/>
                      <w:lang w:eastAsia="es-MX"/>
                    </w:rPr>
                    <w:t>2.00 puntos</w:t>
                  </w:r>
                </w:p>
              </w:tc>
            </w:tr>
            <w:tr w:rsidR="0052584C" w:rsidRPr="001A3681" w14:paraId="63888329" w14:textId="77777777" w:rsidTr="0052584C">
              <w:trPr>
                <w:jc w:val="center"/>
              </w:trPr>
              <w:tc>
                <w:tcPr>
                  <w:tcW w:w="2901" w:type="dxa"/>
                </w:tcPr>
                <w:p w14:paraId="349F4EDC"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 xml:space="preserve">Acredita de 2 (dos) años hasta 4 (cuatro) años de experiencia </w:t>
                  </w:r>
                  <w:r w:rsidRPr="001A3681">
                    <w:rPr>
                      <w:rFonts w:ascii="Arial" w:hAnsi="Arial" w:cs="Arial"/>
                      <w:bCs/>
                      <w:sz w:val="18"/>
                      <w:szCs w:val="18"/>
                      <w:lang w:eastAsia="es-MX"/>
                    </w:rPr>
                    <w:t xml:space="preserve">y que acredite 3 </w:t>
                  </w:r>
                  <w:r w:rsidRPr="001A3681">
                    <w:rPr>
                      <w:rFonts w:ascii="Arial" w:eastAsiaTheme="minorHAnsi" w:hAnsi="Arial" w:cs="Arial"/>
                      <w:bCs/>
                      <w:sz w:val="18"/>
                      <w:szCs w:val="18"/>
                      <w:lang w:eastAsia="en-US"/>
                    </w:rPr>
                    <w:t xml:space="preserve">Auditorias de Certificación, Auditorias de Vigilancia de 12, 24 meses y Auditorias de Recertificación </w:t>
                  </w:r>
                  <w:r w:rsidRPr="001A3681">
                    <w:rPr>
                      <w:rFonts w:ascii="Arial" w:eastAsiaTheme="minorHAnsi" w:hAnsi="Arial" w:cs="Arial"/>
                      <w:sz w:val="18"/>
                      <w:szCs w:val="18"/>
                      <w:lang w:eastAsia="en-US"/>
                    </w:rPr>
                    <w:t>al Sistema de Gestión de la Calidad bajo la Norma ISO 9001 vigente.</w:t>
                  </w:r>
                </w:p>
              </w:tc>
              <w:tc>
                <w:tcPr>
                  <w:tcW w:w="1304" w:type="dxa"/>
                  <w:vAlign w:val="center"/>
                </w:tcPr>
                <w:p w14:paraId="5EA10D4F" w14:textId="77777777" w:rsidR="0052584C" w:rsidRPr="001A3681" w:rsidRDefault="0052584C" w:rsidP="00986926">
                  <w:pPr>
                    <w:framePr w:hSpace="141" w:wrap="around" w:vAnchor="text" w:hAnchor="text" w:y="1"/>
                    <w:suppressOverlap/>
                    <w:rPr>
                      <w:rFonts w:ascii="Arial" w:hAnsi="Arial" w:cs="Arial"/>
                      <w:sz w:val="18"/>
                      <w:szCs w:val="18"/>
                      <w:lang w:eastAsia="es-MX"/>
                    </w:rPr>
                  </w:pPr>
                  <w:r w:rsidRPr="001A3681">
                    <w:rPr>
                      <w:rFonts w:ascii="Arial" w:hAnsi="Arial" w:cs="Arial"/>
                      <w:sz w:val="18"/>
                      <w:szCs w:val="18"/>
                      <w:lang w:eastAsia="es-MX"/>
                    </w:rPr>
                    <w:t xml:space="preserve"> 1.00 puntos</w:t>
                  </w:r>
                </w:p>
              </w:tc>
            </w:tr>
            <w:tr w:rsidR="0052584C" w:rsidRPr="001A3681" w14:paraId="36FC40A4" w14:textId="77777777" w:rsidTr="0052584C">
              <w:trPr>
                <w:jc w:val="center"/>
              </w:trPr>
              <w:tc>
                <w:tcPr>
                  <w:tcW w:w="2901" w:type="dxa"/>
                </w:tcPr>
                <w:p w14:paraId="071CB894"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 xml:space="preserve">Acredita mínimo 1 (un) año de experiencia </w:t>
                  </w:r>
                  <w:r w:rsidRPr="001A3681">
                    <w:rPr>
                      <w:rFonts w:ascii="Arial" w:hAnsi="Arial" w:cs="Arial"/>
                      <w:bCs/>
                      <w:sz w:val="18"/>
                      <w:szCs w:val="18"/>
                      <w:lang w:eastAsia="es-MX"/>
                    </w:rPr>
                    <w:t xml:space="preserve">y que acredite 3 </w:t>
                  </w:r>
                  <w:r w:rsidRPr="001A3681">
                    <w:rPr>
                      <w:rFonts w:ascii="Arial" w:eastAsiaTheme="minorHAnsi" w:hAnsi="Arial" w:cs="Arial"/>
                      <w:bCs/>
                      <w:sz w:val="18"/>
                      <w:szCs w:val="18"/>
                      <w:lang w:eastAsia="en-US"/>
                    </w:rPr>
                    <w:t xml:space="preserve">Auditorias de Certificación, Auditorias de Vigilancia de 12, 24 meses y Auditorias de Recertificación </w:t>
                  </w:r>
                  <w:r w:rsidRPr="001A3681">
                    <w:rPr>
                      <w:rFonts w:ascii="Arial" w:eastAsiaTheme="minorHAnsi" w:hAnsi="Arial" w:cs="Arial"/>
                      <w:sz w:val="18"/>
                      <w:szCs w:val="18"/>
                      <w:lang w:eastAsia="en-US"/>
                    </w:rPr>
                    <w:t>al Sistema de Gestión de la Calidad bajo la Norma ISO 9001 vigente.</w:t>
                  </w:r>
                </w:p>
              </w:tc>
              <w:tc>
                <w:tcPr>
                  <w:tcW w:w="1304" w:type="dxa"/>
                  <w:vAlign w:val="center"/>
                </w:tcPr>
                <w:p w14:paraId="73E1C2D4" w14:textId="77777777" w:rsidR="0052584C" w:rsidRPr="001A3681" w:rsidRDefault="0052584C" w:rsidP="00986926">
                  <w:pPr>
                    <w:framePr w:hSpace="141" w:wrap="around" w:vAnchor="text" w:hAnchor="text" w:y="1"/>
                    <w:suppressOverlap/>
                    <w:jc w:val="center"/>
                    <w:rPr>
                      <w:rFonts w:ascii="Arial" w:hAnsi="Arial" w:cs="Arial"/>
                      <w:sz w:val="18"/>
                      <w:szCs w:val="18"/>
                      <w:lang w:eastAsia="es-MX"/>
                    </w:rPr>
                  </w:pPr>
                  <w:r w:rsidRPr="001A3681">
                    <w:rPr>
                      <w:rFonts w:ascii="Arial" w:hAnsi="Arial" w:cs="Arial"/>
                      <w:sz w:val="18"/>
                      <w:szCs w:val="18"/>
                      <w:lang w:eastAsia="es-MX"/>
                    </w:rPr>
                    <w:t>0.50 puntos</w:t>
                  </w:r>
                </w:p>
              </w:tc>
            </w:tr>
            <w:tr w:rsidR="0052584C" w:rsidRPr="001A3681" w14:paraId="50DCFF54" w14:textId="77777777" w:rsidTr="0052584C">
              <w:trPr>
                <w:jc w:val="center"/>
              </w:trPr>
              <w:tc>
                <w:tcPr>
                  <w:tcW w:w="2901" w:type="dxa"/>
                </w:tcPr>
                <w:p w14:paraId="0648B6B6"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 xml:space="preserve">No acredita la experiencia mínima requerida, así como, las </w:t>
                  </w:r>
                  <w:r w:rsidRPr="001A3681">
                    <w:rPr>
                      <w:rFonts w:ascii="Arial" w:eastAsiaTheme="minorHAnsi" w:hAnsi="Arial" w:cs="Arial"/>
                      <w:sz w:val="18"/>
                      <w:szCs w:val="18"/>
                      <w:lang w:eastAsia="en-US"/>
                    </w:rPr>
                    <w:t>Auditorias de Certificación, Auditorias de Vigilancia de 12, 24 meses y Auditorias de Recertificación al Sistema de Gestión de la Calidad bajo la Norma ISO 9001 vigente.</w:t>
                  </w:r>
                </w:p>
              </w:tc>
              <w:tc>
                <w:tcPr>
                  <w:tcW w:w="1304" w:type="dxa"/>
                  <w:vAlign w:val="center"/>
                </w:tcPr>
                <w:p w14:paraId="2E962382" w14:textId="77777777" w:rsidR="0052584C" w:rsidRPr="001A3681" w:rsidRDefault="0052584C" w:rsidP="00986926">
                  <w:pPr>
                    <w:framePr w:hSpace="141" w:wrap="around" w:vAnchor="text" w:hAnchor="text" w:y="1"/>
                    <w:suppressOverlap/>
                    <w:jc w:val="center"/>
                    <w:rPr>
                      <w:rFonts w:ascii="Arial" w:hAnsi="Arial" w:cs="Arial"/>
                      <w:sz w:val="18"/>
                      <w:szCs w:val="18"/>
                      <w:lang w:eastAsia="es-MX"/>
                    </w:rPr>
                  </w:pPr>
                  <w:r w:rsidRPr="001A3681">
                    <w:rPr>
                      <w:rFonts w:ascii="Arial" w:hAnsi="Arial" w:cs="Arial"/>
                      <w:sz w:val="18"/>
                      <w:szCs w:val="18"/>
                      <w:lang w:eastAsia="es-MX"/>
                    </w:rPr>
                    <w:t>0.00 puntos</w:t>
                  </w:r>
                </w:p>
              </w:tc>
            </w:tr>
          </w:tbl>
          <w:p w14:paraId="493C0FD5" w14:textId="77777777" w:rsidR="0052584C" w:rsidRPr="001A3681" w:rsidRDefault="0052584C" w:rsidP="004F2E19">
            <w:pPr>
              <w:rPr>
                <w:rFonts w:ascii="Arial" w:hAnsi="Arial" w:cs="Arial"/>
                <w:b/>
                <w:sz w:val="18"/>
                <w:szCs w:val="18"/>
                <w:lang w:eastAsia="es-MX"/>
              </w:rPr>
            </w:pPr>
          </w:p>
          <w:p w14:paraId="203841D0" w14:textId="77777777" w:rsidR="0052584C" w:rsidRPr="001A3681" w:rsidRDefault="0052584C" w:rsidP="004F2E19">
            <w:pPr>
              <w:jc w:val="both"/>
              <w:rPr>
                <w:rFonts w:ascii="Arial" w:hAnsi="Arial" w:cs="Arial"/>
                <w:i/>
                <w:sz w:val="18"/>
                <w:szCs w:val="18"/>
                <w:lang w:eastAsia="es-MX"/>
              </w:rPr>
            </w:pPr>
          </w:p>
          <w:p w14:paraId="29417D77" w14:textId="77777777" w:rsidR="0052584C" w:rsidRPr="001A3681" w:rsidRDefault="0052584C" w:rsidP="004F2E19">
            <w:pPr>
              <w:jc w:val="both"/>
              <w:rPr>
                <w:rFonts w:ascii="Arial" w:hAnsi="Arial" w:cs="Arial"/>
                <w:b/>
                <w:sz w:val="18"/>
                <w:szCs w:val="18"/>
                <w:lang w:eastAsia="es-MX"/>
              </w:rPr>
            </w:pPr>
            <w:r w:rsidRPr="001A3681">
              <w:rPr>
                <w:rFonts w:ascii="Arial" w:hAnsi="Arial" w:cs="Arial"/>
                <w:b/>
                <w:sz w:val="18"/>
                <w:szCs w:val="18"/>
                <w:lang w:eastAsia="es-MX"/>
              </w:rPr>
              <w:t>AUDITORES 10 (DIEZ).</w:t>
            </w:r>
          </w:p>
          <w:p w14:paraId="5076FAD9" w14:textId="77777777" w:rsidR="0052584C" w:rsidRPr="001A3681" w:rsidRDefault="0052584C" w:rsidP="004F2E19">
            <w:pPr>
              <w:jc w:val="both"/>
              <w:rPr>
                <w:rFonts w:ascii="Arial" w:hAnsi="Arial" w:cs="Arial"/>
                <w:b/>
                <w:sz w:val="18"/>
                <w:szCs w:val="18"/>
                <w:lang w:eastAsia="es-MX"/>
              </w:rPr>
            </w:pPr>
          </w:p>
          <w:tbl>
            <w:tblPr>
              <w:tblStyle w:val="Tablaconcuadrcula"/>
              <w:tblW w:w="0" w:type="auto"/>
              <w:jc w:val="center"/>
              <w:tblLook w:val="04A0" w:firstRow="1" w:lastRow="0" w:firstColumn="1" w:lastColumn="0" w:noHBand="0" w:noVBand="1"/>
            </w:tblPr>
            <w:tblGrid>
              <w:gridCol w:w="2835"/>
              <w:gridCol w:w="1361"/>
            </w:tblGrid>
            <w:tr w:rsidR="0052584C" w:rsidRPr="001A3681" w14:paraId="5E78F95B" w14:textId="77777777" w:rsidTr="0052584C">
              <w:trPr>
                <w:trHeight w:val="384"/>
                <w:jc w:val="center"/>
              </w:trPr>
              <w:tc>
                <w:tcPr>
                  <w:tcW w:w="2835" w:type="dxa"/>
                </w:tcPr>
                <w:p w14:paraId="7F822EA5"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 xml:space="preserve">Acredita de 2 (años) o más de experiencia </w:t>
                  </w:r>
                  <w:r w:rsidRPr="001A3681">
                    <w:rPr>
                      <w:rFonts w:ascii="Arial" w:hAnsi="Arial" w:cs="Arial"/>
                      <w:bCs/>
                      <w:sz w:val="18"/>
                      <w:szCs w:val="18"/>
                      <w:lang w:eastAsia="es-MX"/>
                    </w:rPr>
                    <w:t xml:space="preserve">y que acredite 1 </w:t>
                  </w:r>
                  <w:r w:rsidRPr="001A3681">
                    <w:rPr>
                      <w:rFonts w:ascii="Arial" w:hAnsi="Arial" w:cs="Arial"/>
                      <w:sz w:val="18"/>
                      <w:szCs w:val="18"/>
                    </w:rPr>
                    <w:t>Auditoria</w:t>
                  </w:r>
                  <w:r w:rsidRPr="001A3681">
                    <w:rPr>
                      <w:rFonts w:ascii="Arial" w:eastAsiaTheme="minorHAnsi" w:hAnsi="Arial" w:cs="Arial"/>
                      <w:sz w:val="18"/>
                      <w:szCs w:val="18"/>
                      <w:lang w:eastAsia="en-US"/>
                    </w:rPr>
                    <w:t xml:space="preserve"> de Certificación, Auditorias de Vigilancia de 12, 24 meses y Auditorias de Recertificación al Sistema de Gestión de la Calidad bajo la Norma ISO 9001 vigente.</w:t>
                  </w:r>
                </w:p>
              </w:tc>
              <w:tc>
                <w:tcPr>
                  <w:tcW w:w="1361" w:type="dxa"/>
                  <w:vAlign w:val="center"/>
                </w:tcPr>
                <w:p w14:paraId="40446BA6"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0.6 puntos</w:t>
                  </w:r>
                </w:p>
                <w:p w14:paraId="1BE294F3"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Por persona</w:t>
                  </w:r>
                </w:p>
              </w:tc>
            </w:tr>
            <w:tr w:rsidR="0052584C" w:rsidRPr="001A3681" w14:paraId="3C624580" w14:textId="77777777" w:rsidTr="0052584C">
              <w:trPr>
                <w:trHeight w:val="384"/>
                <w:jc w:val="center"/>
              </w:trPr>
              <w:tc>
                <w:tcPr>
                  <w:tcW w:w="2835" w:type="dxa"/>
                  <w:vAlign w:val="center"/>
                </w:tcPr>
                <w:p w14:paraId="6202F20C"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 xml:space="preserve">Acredita mínimo 1 (un) año de experiencia </w:t>
                  </w:r>
                  <w:r w:rsidRPr="001A3681">
                    <w:rPr>
                      <w:rFonts w:ascii="Arial" w:hAnsi="Arial" w:cs="Arial"/>
                      <w:bCs/>
                      <w:sz w:val="18"/>
                      <w:szCs w:val="18"/>
                      <w:lang w:eastAsia="es-MX"/>
                    </w:rPr>
                    <w:t xml:space="preserve">y que acredite 1 </w:t>
                  </w:r>
                  <w:r w:rsidRPr="001A3681">
                    <w:rPr>
                      <w:rFonts w:ascii="Arial" w:eastAsiaTheme="minorHAnsi" w:hAnsi="Arial" w:cs="Arial"/>
                      <w:sz w:val="18"/>
                      <w:szCs w:val="18"/>
                      <w:lang w:eastAsia="en-US"/>
                    </w:rPr>
                    <w:t>Auditoria de Certificación, Auditorias de Vigilancia de 12, 24 meses y Auditoria de Recertificación al Sistema de Gestión de la Calidad bajo la Norma ISO 9001 vigente.</w:t>
                  </w:r>
                </w:p>
              </w:tc>
              <w:tc>
                <w:tcPr>
                  <w:tcW w:w="1361" w:type="dxa"/>
                  <w:vAlign w:val="center"/>
                </w:tcPr>
                <w:p w14:paraId="260C95F8" w14:textId="77777777" w:rsidR="0052584C" w:rsidRPr="001A3681" w:rsidRDefault="0052584C" w:rsidP="00986926">
                  <w:pPr>
                    <w:framePr w:hSpace="141" w:wrap="around" w:vAnchor="text" w:hAnchor="text" w:y="1"/>
                    <w:suppressOverlap/>
                    <w:rPr>
                      <w:rFonts w:ascii="Arial" w:hAnsi="Arial" w:cs="Arial"/>
                      <w:sz w:val="18"/>
                      <w:szCs w:val="18"/>
                      <w:lang w:eastAsia="es-MX"/>
                    </w:rPr>
                  </w:pPr>
                  <w:r w:rsidRPr="001A3681">
                    <w:rPr>
                      <w:rFonts w:ascii="Arial" w:hAnsi="Arial" w:cs="Arial"/>
                      <w:sz w:val="18"/>
                      <w:szCs w:val="18"/>
                      <w:lang w:eastAsia="es-MX"/>
                    </w:rPr>
                    <w:t>0.3 puntos</w:t>
                  </w:r>
                </w:p>
                <w:p w14:paraId="4BE21C3E" w14:textId="77777777" w:rsidR="0052584C" w:rsidRPr="001A3681" w:rsidRDefault="0052584C" w:rsidP="00986926">
                  <w:pPr>
                    <w:framePr w:hSpace="141" w:wrap="around" w:vAnchor="text" w:hAnchor="text" w:y="1"/>
                    <w:suppressOverlap/>
                    <w:rPr>
                      <w:rFonts w:ascii="Arial" w:hAnsi="Arial" w:cs="Arial"/>
                      <w:sz w:val="18"/>
                      <w:szCs w:val="18"/>
                      <w:lang w:eastAsia="es-MX"/>
                    </w:rPr>
                  </w:pPr>
                  <w:r w:rsidRPr="001A3681">
                    <w:rPr>
                      <w:rFonts w:ascii="Arial" w:hAnsi="Arial" w:cs="Arial"/>
                      <w:sz w:val="18"/>
                      <w:szCs w:val="18"/>
                      <w:lang w:eastAsia="es-MX"/>
                    </w:rPr>
                    <w:t>Por persona</w:t>
                  </w:r>
                </w:p>
              </w:tc>
            </w:tr>
            <w:tr w:rsidR="0052584C" w:rsidRPr="001A3681" w14:paraId="2BF3591F" w14:textId="77777777" w:rsidTr="0052584C">
              <w:trPr>
                <w:trHeight w:val="384"/>
                <w:jc w:val="center"/>
              </w:trPr>
              <w:tc>
                <w:tcPr>
                  <w:tcW w:w="2835" w:type="dxa"/>
                  <w:vAlign w:val="center"/>
                </w:tcPr>
                <w:p w14:paraId="21110436"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 xml:space="preserve">No acredita la experiencia mínima requerida, así como, las </w:t>
                  </w:r>
                  <w:r w:rsidRPr="001A3681">
                    <w:rPr>
                      <w:rFonts w:ascii="Arial" w:eastAsiaTheme="minorHAnsi" w:hAnsi="Arial" w:cs="Arial"/>
                      <w:sz w:val="18"/>
                      <w:szCs w:val="18"/>
                      <w:lang w:eastAsia="en-US"/>
                    </w:rPr>
                    <w:t xml:space="preserve">Auditorias de Certificación, Auditorias de Vigilancia de 12, 24 meses y Auditorias de Recertificación </w:t>
                  </w:r>
                  <w:r w:rsidRPr="001A3681">
                    <w:rPr>
                      <w:rFonts w:ascii="Arial" w:eastAsiaTheme="minorHAnsi" w:hAnsi="Arial" w:cs="Arial"/>
                      <w:sz w:val="18"/>
                      <w:szCs w:val="18"/>
                    </w:rPr>
                    <w:t>to</w:t>
                  </w:r>
                  <w:r w:rsidRPr="001A3681">
                    <w:rPr>
                      <w:rFonts w:ascii="Arial" w:eastAsiaTheme="minorHAnsi" w:hAnsi="Arial" w:cs="Arial"/>
                      <w:sz w:val="18"/>
                      <w:szCs w:val="18"/>
                      <w:lang w:eastAsia="en-US"/>
                    </w:rPr>
                    <w:t xml:space="preserve"> al Sistema de Gestión de la Calidad bajo la Norma ISO 9001 vigente.</w:t>
                  </w:r>
                </w:p>
              </w:tc>
              <w:tc>
                <w:tcPr>
                  <w:tcW w:w="1361" w:type="dxa"/>
                  <w:vAlign w:val="center"/>
                </w:tcPr>
                <w:p w14:paraId="24DB54C0" w14:textId="77777777" w:rsidR="0052584C" w:rsidRPr="001A3681" w:rsidRDefault="0052584C" w:rsidP="00986926">
                  <w:pPr>
                    <w:framePr w:hSpace="141" w:wrap="around" w:vAnchor="text" w:hAnchor="text" w:y="1"/>
                    <w:suppressOverlap/>
                    <w:rPr>
                      <w:rFonts w:ascii="Arial" w:hAnsi="Arial" w:cs="Arial"/>
                      <w:sz w:val="18"/>
                      <w:szCs w:val="18"/>
                      <w:lang w:eastAsia="es-MX"/>
                    </w:rPr>
                  </w:pPr>
                  <w:r w:rsidRPr="001A3681">
                    <w:rPr>
                      <w:rFonts w:ascii="Arial" w:hAnsi="Arial" w:cs="Arial"/>
                      <w:sz w:val="18"/>
                      <w:szCs w:val="18"/>
                      <w:lang w:eastAsia="es-MX"/>
                    </w:rPr>
                    <w:t>0.0 puntos</w:t>
                  </w:r>
                </w:p>
                <w:p w14:paraId="0D4F0805" w14:textId="77777777" w:rsidR="0052584C" w:rsidRPr="001A3681" w:rsidRDefault="0052584C" w:rsidP="00986926">
                  <w:pPr>
                    <w:framePr w:hSpace="141" w:wrap="around" w:vAnchor="text" w:hAnchor="text" w:y="1"/>
                    <w:suppressOverlap/>
                    <w:rPr>
                      <w:rFonts w:ascii="Arial" w:hAnsi="Arial" w:cs="Arial"/>
                      <w:sz w:val="18"/>
                      <w:szCs w:val="18"/>
                      <w:lang w:eastAsia="es-MX"/>
                    </w:rPr>
                  </w:pPr>
                  <w:r w:rsidRPr="001A3681">
                    <w:rPr>
                      <w:rFonts w:ascii="Arial" w:hAnsi="Arial" w:cs="Arial"/>
                      <w:sz w:val="18"/>
                      <w:szCs w:val="18"/>
                      <w:lang w:eastAsia="es-MX"/>
                    </w:rPr>
                    <w:t>Por persona</w:t>
                  </w:r>
                </w:p>
              </w:tc>
            </w:tr>
          </w:tbl>
          <w:p w14:paraId="31AEC1AB" w14:textId="77777777" w:rsidR="0052584C" w:rsidRPr="001A3681" w:rsidRDefault="0052584C" w:rsidP="004F2E19">
            <w:pPr>
              <w:jc w:val="both"/>
              <w:rPr>
                <w:rFonts w:ascii="Arial" w:hAnsi="Arial" w:cs="Arial"/>
                <w:b/>
                <w:sz w:val="18"/>
                <w:szCs w:val="18"/>
                <w:lang w:eastAsia="es-MX"/>
              </w:rPr>
            </w:pPr>
            <w:r w:rsidRPr="001A3681">
              <w:rPr>
                <w:rFonts w:ascii="Arial" w:hAnsi="Arial" w:cs="Arial"/>
                <w:b/>
                <w:sz w:val="18"/>
                <w:szCs w:val="18"/>
                <w:lang w:eastAsia="es-MX"/>
              </w:rPr>
              <w:t xml:space="preserve">                               </w:t>
            </w:r>
          </w:p>
          <w:p w14:paraId="18489AEF" w14:textId="77777777" w:rsidR="0052584C" w:rsidRPr="001A3681" w:rsidRDefault="0052584C" w:rsidP="004F2E19">
            <w:pPr>
              <w:jc w:val="both"/>
              <w:rPr>
                <w:rFonts w:ascii="Arial" w:hAnsi="Arial" w:cs="Arial"/>
                <w:sz w:val="18"/>
                <w:szCs w:val="18"/>
                <w:lang w:eastAsia="es-MX"/>
              </w:rPr>
            </w:pPr>
          </w:p>
          <w:p w14:paraId="346C8630" w14:textId="77777777" w:rsidR="0052584C" w:rsidRPr="001A3681" w:rsidRDefault="0052584C" w:rsidP="004F2E19">
            <w:pPr>
              <w:jc w:val="both"/>
              <w:rPr>
                <w:rFonts w:ascii="Arial" w:hAnsi="Arial" w:cs="Arial"/>
                <w:sz w:val="18"/>
                <w:szCs w:val="18"/>
                <w:lang w:eastAsia="es-MX"/>
              </w:rPr>
            </w:pPr>
            <w:r w:rsidRPr="001A3681">
              <w:rPr>
                <w:rFonts w:ascii="Arial" w:hAnsi="Arial" w:cs="Arial"/>
                <w:sz w:val="18"/>
                <w:szCs w:val="18"/>
                <w:lang w:eastAsia="es-MX"/>
              </w:rPr>
              <w:t>Para los auditores se requiere la presentación de un máximo de 10 (diez) integrantes. El LICITANTE obtendrá hasta 0.6 (cero punto seis) por cada integrante. En caso de presentar un mayor número de integrantes para el otorgamiento de los puntos sólo se van a considerar los primeros 10 (diez) integrantes.</w:t>
            </w:r>
          </w:p>
          <w:p w14:paraId="42649E3A"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Se asignarán el máximo puntaje al LICITANTE que presente el mayor tiempo de experiencia señalado en el párrafo anterior. Para el resto de los LICITANTES se aplicará una regla de tres.</w:t>
            </w:r>
          </w:p>
          <w:p w14:paraId="2916F927" w14:textId="77777777" w:rsidR="0052584C" w:rsidRPr="001A3681" w:rsidRDefault="0052584C" w:rsidP="004F2E19">
            <w:pPr>
              <w:jc w:val="both"/>
              <w:rPr>
                <w:rFonts w:ascii="Arial" w:hAnsi="Arial" w:cs="Arial"/>
                <w:sz w:val="18"/>
                <w:szCs w:val="18"/>
                <w:lang w:eastAsia="es-MX"/>
              </w:rPr>
            </w:pPr>
          </w:p>
          <w:p w14:paraId="71611E16" w14:textId="77777777" w:rsidR="0052584C" w:rsidRPr="001A3681" w:rsidRDefault="0052584C" w:rsidP="004F2E19">
            <w:pPr>
              <w:autoSpaceDE w:val="0"/>
              <w:autoSpaceDN w:val="0"/>
              <w:adjustRightInd w:val="0"/>
              <w:jc w:val="both"/>
              <w:rPr>
                <w:rFonts w:ascii="Arial" w:hAnsi="Arial" w:cs="Arial"/>
                <w:sz w:val="18"/>
                <w:szCs w:val="18"/>
                <w:lang w:eastAsia="es-MX"/>
              </w:rPr>
            </w:pPr>
            <w:r w:rsidRPr="001A3681">
              <w:rPr>
                <w:rFonts w:ascii="Arial" w:hAnsi="Arial" w:cs="Arial"/>
                <w:sz w:val="18"/>
                <w:szCs w:val="18"/>
                <w:lang w:eastAsia="es-MX"/>
              </w:rPr>
              <w:t>Máximo de puntos a otorgar 8.00 (ocho puntos)</w:t>
            </w:r>
          </w:p>
          <w:p w14:paraId="35CC38CA" w14:textId="77777777" w:rsidR="0052584C" w:rsidRPr="001A3681" w:rsidRDefault="0052584C" w:rsidP="004F2E19">
            <w:pPr>
              <w:jc w:val="both"/>
              <w:rPr>
                <w:rFonts w:ascii="Arial" w:hAnsi="Arial" w:cs="Arial"/>
                <w:sz w:val="18"/>
                <w:szCs w:val="18"/>
                <w:lang w:eastAsia="es-MX"/>
              </w:rPr>
            </w:pPr>
          </w:p>
          <w:p w14:paraId="76AB6E87" w14:textId="77777777" w:rsidR="0052584C" w:rsidRPr="001A3681" w:rsidRDefault="0052584C" w:rsidP="004F2E19">
            <w:pPr>
              <w:jc w:val="both"/>
              <w:rPr>
                <w:rFonts w:ascii="Arial" w:hAnsi="Arial" w:cs="Arial"/>
                <w:sz w:val="18"/>
                <w:szCs w:val="18"/>
                <w:lang w:eastAsia="es-MX"/>
              </w:rPr>
            </w:pPr>
            <w:r w:rsidRPr="001A3681">
              <w:rPr>
                <w:rFonts w:ascii="Arial" w:hAnsi="Arial" w:cs="Arial"/>
                <w:sz w:val="18"/>
                <w:szCs w:val="18"/>
                <w:lang w:eastAsia="es-MX"/>
              </w:rPr>
              <w:t>Se requiere que el o los currículums incluyan datos de contactos que permitan verificar la información.</w:t>
            </w:r>
          </w:p>
          <w:p w14:paraId="29BC2662" w14:textId="77777777" w:rsidR="0052584C" w:rsidRPr="001A3681" w:rsidRDefault="0052584C" w:rsidP="004F2E19">
            <w:pPr>
              <w:jc w:val="both"/>
              <w:rPr>
                <w:rFonts w:ascii="Arial" w:hAnsi="Arial" w:cs="Arial"/>
                <w:sz w:val="18"/>
                <w:szCs w:val="18"/>
                <w:lang w:eastAsia="es-MX"/>
              </w:rPr>
            </w:pPr>
          </w:p>
          <w:p w14:paraId="32194276" w14:textId="77777777" w:rsidR="0052584C" w:rsidRPr="001A3681" w:rsidRDefault="0052584C" w:rsidP="004F2E19">
            <w:pPr>
              <w:autoSpaceDE w:val="0"/>
              <w:autoSpaceDN w:val="0"/>
              <w:adjustRightInd w:val="0"/>
              <w:jc w:val="both"/>
              <w:rPr>
                <w:rFonts w:ascii="Arial" w:hAnsi="Arial" w:cs="Arial"/>
                <w:snapToGrid w:val="0"/>
                <w:sz w:val="18"/>
                <w:szCs w:val="18"/>
                <w:lang w:eastAsia="es-MX"/>
              </w:rPr>
            </w:pPr>
            <w:r w:rsidRPr="001A3681">
              <w:rPr>
                <w:rFonts w:ascii="Arial" w:hAnsi="Arial" w:cs="Arial"/>
                <w:sz w:val="18"/>
                <w:szCs w:val="18"/>
                <w:lang w:eastAsia="es-MX"/>
              </w:rPr>
              <w:t xml:space="preserve">El personal que acredite la experiencia mínima solicitada deberá corresponder al que se señale en el organigrama que se solicita en el rubro 3.1.3 de la </w:t>
            </w:r>
            <w:r w:rsidRPr="001A3681">
              <w:rPr>
                <w:rFonts w:ascii="Arial" w:hAnsi="Arial" w:cs="Arial"/>
                <w:snapToGrid w:val="0"/>
                <w:sz w:val="18"/>
                <w:szCs w:val="18"/>
                <w:lang w:eastAsia="es-MX"/>
              </w:rPr>
              <w:t>presente tabla.</w:t>
            </w:r>
          </w:p>
          <w:p w14:paraId="0E177FF0" w14:textId="77777777" w:rsidR="0052584C" w:rsidRPr="001A3681" w:rsidRDefault="0052584C" w:rsidP="004F2E19">
            <w:pPr>
              <w:autoSpaceDE w:val="0"/>
              <w:autoSpaceDN w:val="0"/>
              <w:adjustRightInd w:val="0"/>
              <w:jc w:val="both"/>
              <w:rPr>
                <w:rFonts w:ascii="Arial" w:hAnsi="Arial" w:cs="Arial"/>
                <w:sz w:val="18"/>
                <w:szCs w:val="18"/>
                <w:lang w:eastAsia="es-MX"/>
              </w:rPr>
            </w:pPr>
            <w:r w:rsidRPr="001A3681">
              <w:rPr>
                <w:rFonts w:ascii="Arial" w:hAnsi="Arial" w:cs="Arial"/>
                <w:sz w:val="18"/>
                <w:szCs w:val="18"/>
                <w:lang w:eastAsia="es-MX"/>
              </w:rPr>
              <w:t>Máximo de puntos a otorgar en este subrubro es 8 (ocho puntos)</w:t>
            </w:r>
          </w:p>
          <w:p w14:paraId="3693D036" w14:textId="77777777" w:rsidR="0052584C" w:rsidRPr="001A3681" w:rsidRDefault="0052584C" w:rsidP="004F2E19">
            <w:pPr>
              <w:jc w:val="both"/>
              <w:rPr>
                <w:rFonts w:ascii="Arial" w:hAnsi="Arial" w:cs="Arial"/>
                <w:sz w:val="18"/>
                <w:szCs w:val="18"/>
                <w:lang w:eastAsia="es-MX"/>
              </w:rPr>
            </w:pPr>
          </w:p>
        </w:tc>
        <w:tc>
          <w:tcPr>
            <w:tcW w:w="751" w:type="pct"/>
            <w:shd w:val="clear" w:color="auto" w:fill="FFFFFF" w:themeFill="background1"/>
            <w:vAlign w:val="center"/>
            <w:hideMark/>
          </w:tcPr>
          <w:p w14:paraId="5FA78008"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lastRenderedPageBreak/>
              <w:t>8.00</w:t>
            </w:r>
          </w:p>
        </w:tc>
      </w:tr>
      <w:tr w:rsidR="0052584C" w:rsidRPr="001A3681" w14:paraId="42975C86" w14:textId="77777777" w:rsidTr="00540CBE">
        <w:trPr>
          <w:trHeight w:val="40"/>
        </w:trPr>
        <w:tc>
          <w:tcPr>
            <w:tcW w:w="540" w:type="pct"/>
            <w:vAlign w:val="center"/>
            <w:hideMark/>
          </w:tcPr>
          <w:p w14:paraId="7391D4BE"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lastRenderedPageBreak/>
              <w:t>1.1.2</w:t>
            </w:r>
          </w:p>
        </w:tc>
        <w:tc>
          <w:tcPr>
            <w:tcW w:w="817" w:type="pct"/>
            <w:vAlign w:val="center"/>
            <w:hideMark/>
          </w:tcPr>
          <w:p w14:paraId="3C9B62ED" w14:textId="77777777" w:rsidR="0052584C" w:rsidRPr="001A3681" w:rsidRDefault="0052584C" w:rsidP="004F2E19">
            <w:pPr>
              <w:autoSpaceDE w:val="0"/>
              <w:autoSpaceDN w:val="0"/>
              <w:adjustRightInd w:val="0"/>
              <w:rPr>
                <w:rFonts w:ascii="Arial" w:eastAsiaTheme="minorHAnsi" w:hAnsi="Arial" w:cs="Arial"/>
                <w:sz w:val="18"/>
                <w:szCs w:val="18"/>
              </w:rPr>
            </w:pPr>
            <w:r w:rsidRPr="001A3681">
              <w:rPr>
                <w:rFonts w:ascii="Arial" w:eastAsiaTheme="minorHAnsi" w:hAnsi="Arial" w:cs="Arial"/>
                <w:sz w:val="18"/>
                <w:szCs w:val="18"/>
              </w:rPr>
              <w:t>Conocimientos sobre la materia objeto de los servicios</w:t>
            </w:r>
          </w:p>
        </w:tc>
        <w:tc>
          <w:tcPr>
            <w:tcW w:w="2892" w:type="pct"/>
            <w:hideMark/>
          </w:tcPr>
          <w:p w14:paraId="302EF923"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El LICITANTE deberá de acreditar que los 10 (diez) Auditores que asignará para la prestación del servicio, presenten evidencia de los siguientes documentos:</w:t>
            </w:r>
          </w:p>
          <w:p w14:paraId="151881CB"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6838068F" w14:textId="77777777" w:rsidR="0052584C" w:rsidRPr="001A3681" w:rsidRDefault="0052584C" w:rsidP="0052584C">
            <w:pPr>
              <w:pStyle w:val="Prrafodelista"/>
              <w:numPr>
                <w:ilvl w:val="0"/>
                <w:numId w:val="124"/>
              </w:numPr>
              <w:autoSpaceDE w:val="0"/>
              <w:autoSpaceDN w:val="0"/>
              <w:adjustRightInd w:val="0"/>
              <w:jc w:val="both"/>
              <w:rPr>
                <w:rFonts w:ascii="Arial" w:eastAsiaTheme="minorHAnsi" w:hAnsi="Arial" w:cs="Arial"/>
                <w:sz w:val="18"/>
                <w:szCs w:val="18"/>
                <w:lang w:eastAsia="en-US"/>
              </w:rPr>
            </w:pPr>
            <w:r w:rsidRPr="001A3681">
              <w:rPr>
                <w:rFonts w:ascii="Arial" w:eastAsiaTheme="minorHAnsi" w:hAnsi="Arial" w:cs="Arial"/>
                <w:sz w:val="18"/>
                <w:szCs w:val="18"/>
                <w:lang w:eastAsia="en-US"/>
              </w:rPr>
              <w:t>Títulos o Certificados de conclusión de licenciatura en las áreas de Físico-Matemático y Ciencias Sociales Administrativas, o a fin.</w:t>
            </w:r>
          </w:p>
          <w:p w14:paraId="48609688" w14:textId="77777777" w:rsidR="0052584C" w:rsidRPr="001A3681" w:rsidRDefault="0052584C" w:rsidP="0052584C">
            <w:pPr>
              <w:pStyle w:val="Prrafodelista"/>
              <w:numPr>
                <w:ilvl w:val="0"/>
                <w:numId w:val="124"/>
              </w:numPr>
              <w:rPr>
                <w:rFonts w:ascii="Arial" w:hAnsi="Arial" w:cs="Arial"/>
                <w:sz w:val="18"/>
                <w:szCs w:val="18"/>
                <w:lang w:eastAsia="es-MX"/>
              </w:rPr>
            </w:pPr>
            <w:r w:rsidRPr="001A3681">
              <w:rPr>
                <w:rFonts w:ascii="Arial" w:hAnsi="Arial" w:cs="Arial"/>
                <w:sz w:val="18"/>
                <w:szCs w:val="18"/>
                <w:lang w:eastAsia="es-MX"/>
              </w:rPr>
              <w:t xml:space="preserve">Constancia de conocimiento de la Norma Internacional ISO 9001 vigente Sistemas de Gestión de la Calidad. Requisitos.  </w:t>
            </w:r>
          </w:p>
          <w:p w14:paraId="3C7BBF8A" w14:textId="77777777" w:rsidR="0052584C" w:rsidRPr="001A3681" w:rsidRDefault="0052584C" w:rsidP="0052584C">
            <w:pPr>
              <w:pStyle w:val="Prrafodelista"/>
              <w:numPr>
                <w:ilvl w:val="0"/>
                <w:numId w:val="124"/>
              </w:numPr>
              <w:rPr>
                <w:rFonts w:ascii="Arial" w:hAnsi="Arial" w:cs="Arial"/>
                <w:sz w:val="18"/>
                <w:szCs w:val="18"/>
                <w:lang w:eastAsia="es-MX"/>
              </w:rPr>
            </w:pPr>
            <w:r w:rsidRPr="001A3681">
              <w:rPr>
                <w:rFonts w:ascii="Arial" w:hAnsi="Arial" w:cs="Arial"/>
                <w:sz w:val="18"/>
                <w:szCs w:val="18"/>
                <w:lang w:eastAsia="es-MX"/>
              </w:rPr>
              <w:t xml:space="preserve">Constancia de conocimiento de la Norma Internacional ISO 19011 vigente Directrices para la Auditoria de los Sistemas de Gestión.  </w:t>
            </w:r>
          </w:p>
          <w:p w14:paraId="726FECB1" w14:textId="77777777" w:rsidR="0052584C" w:rsidRPr="001A3681" w:rsidRDefault="0052584C" w:rsidP="0052584C">
            <w:pPr>
              <w:pStyle w:val="Prrafodelista"/>
              <w:numPr>
                <w:ilvl w:val="0"/>
                <w:numId w:val="124"/>
              </w:numPr>
              <w:rPr>
                <w:rFonts w:ascii="Arial" w:hAnsi="Arial" w:cs="Arial"/>
                <w:sz w:val="18"/>
                <w:szCs w:val="18"/>
                <w:lang w:eastAsia="es-MX"/>
              </w:rPr>
            </w:pPr>
            <w:r w:rsidRPr="001A3681">
              <w:rPr>
                <w:rFonts w:ascii="Arial" w:hAnsi="Arial" w:cs="Arial"/>
                <w:sz w:val="18"/>
                <w:szCs w:val="18"/>
                <w:lang w:eastAsia="es-MX"/>
              </w:rPr>
              <w:t>Constancia de conocimiento de la Norma Internacional ISO 17021 vigente Requisitos para los organismos que realizan auditoría y certificación de sistemas de gestión.</w:t>
            </w:r>
          </w:p>
          <w:p w14:paraId="4AD84127"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654862F0" w14:textId="77777777" w:rsidR="0052584C" w:rsidRPr="001A3681" w:rsidRDefault="0052584C" w:rsidP="004F2E19">
            <w:pPr>
              <w:jc w:val="both"/>
              <w:rPr>
                <w:rFonts w:ascii="Arial" w:eastAsiaTheme="minorHAnsi" w:hAnsi="Arial" w:cs="Arial"/>
                <w:sz w:val="18"/>
                <w:szCs w:val="18"/>
              </w:rPr>
            </w:pPr>
            <w:r w:rsidRPr="001A3681">
              <w:rPr>
                <w:rFonts w:ascii="Arial" w:eastAsiaTheme="minorHAnsi" w:hAnsi="Arial" w:cs="Arial"/>
                <w:sz w:val="18"/>
                <w:szCs w:val="18"/>
              </w:rPr>
              <w:t>Los puntos se otorgarán conforme a lo siguiente:</w:t>
            </w:r>
          </w:p>
          <w:p w14:paraId="25086F00" w14:textId="77777777" w:rsidR="0052584C" w:rsidRPr="001A3681" w:rsidRDefault="0052584C" w:rsidP="004F2E19">
            <w:pPr>
              <w:jc w:val="both"/>
              <w:rPr>
                <w:rFonts w:ascii="Arial" w:eastAsiaTheme="minorHAnsi" w:hAnsi="Arial" w:cs="Arial"/>
                <w:sz w:val="18"/>
                <w:szCs w:val="18"/>
              </w:rPr>
            </w:pPr>
          </w:p>
          <w:tbl>
            <w:tblPr>
              <w:tblStyle w:val="Tablaconcuadrcula"/>
              <w:tblW w:w="4026" w:type="dxa"/>
              <w:jc w:val="center"/>
              <w:tblLook w:val="04A0" w:firstRow="1" w:lastRow="0" w:firstColumn="1" w:lastColumn="0" w:noHBand="0" w:noVBand="1"/>
            </w:tblPr>
            <w:tblGrid>
              <w:gridCol w:w="2835"/>
              <w:gridCol w:w="1191"/>
            </w:tblGrid>
            <w:tr w:rsidR="0052584C" w:rsidRPr="001A3681" w14:paraId="5C86657B" w14:textId="77777777" w:rsidTr="0052584C">
              <w:trPr>
                <w:trHeight w:val="355"/>
                <w:jc w:val="center"/>
              </w:trPr>
              <w:tc>
                <w:tcPr>
                  <w:tcW w:w="2835" w:type="dxa"/>
                </w:tcPr>
                <w:p w14:paraId="4F97165C" w14:textId="77777777" w:rsidR="0052584C" w:rsidRPr="001A3681" w:rsidRDefault="0052584C" w:rsidP="00986926">
                  <w:pPr>
                    <w:framePr w:hSpace="141" w:wrap="around" w:vAnchor="text" w:hAnchor="text" w:y="1"/>
                    <w:widowControl w:val="0"/>
                    <w:autoSpaceDE w:val="0"/>
                    <w:autoSpaceDN w:val="0"/>
                    <w:adjustRightInd w:val="0"/>
                    <w:suppressOverlap/>
                    <w:jc w:val="both"/>
                    <w:rPr>
                      <w:rFonts w:ascii="Arial" w:eastAsiaTheme="minorHAnsi" w:hAnsi="Arial" w:cs="Arial"/>
                      <w:sz w:val="18"/>
                      <w:szCs w:val="18"/>
                      <w:lang w:eastAsia="en-US"/>
                    </w:rPr>
                  </w:pPr>
                  <w:r w:rsidRPr="001A3681">
                    <w:rPr>
                      <w:rFonts w:ascii="Arial" w:eastAsiaTheme="minorHAnsi" w:hAnsi="Arial" w:cs="Arial"/>
                      <w:sz w:val="18"/>
                      <w:szCs w:val="18"/>
                      <w:lang w:eastAsia="en-US"/>
                    </w:rPr>
                    <w:t>Presenta título, o certificados de conclusión de licenciatura en áreas Físico-Matemático y Ciencias Sociales Administrativas, o a fin.</w:t>
                  </w:r>
                </w:p>
              </w:tc>
              <w:tc>
                <w:tcPr>
                  <w:tcW w:w="1191" w:type="dxa"/>
                  <w:vAlign w:val="center"/>
                </w:tcPr>
                <w:p w14:paraId="7241AC93" w14:textId="77777777" w:rsidR="0052584C" w:rsidRPr="001A3681" w:rsidRDefault="0052584C" w:rsidP="00986926">
                  <w:pPr>
                    <w:framePr w:hSpace="141" w:wrap="around" w:vAnchor="text" w:hAnchor="text" w:y="1"/>
                    <w:autoSpaceDE w:val="0"/>
                    <w:autoSpaceDN w:val="0"/>
                    <w:adjustRightInd w:val="0"/>
                    <w:suppressOverlap/>
                    <w:jc w:val="center"/>
                    <w:rPr>
                      <w:rFonts w:ascii="Arial" w:eastAsiaTheme="minorHAnsi" w:hAnsi="Arial" w:cs="Arial"/>
                      <w:sz w:val="18"/>
                      <w:szCs w:val="18"/>
                      <w:lang w:eastAsia="en-US"/>
                    </w:rPr>
                  </w:pPr>
                  <w:r w:rsidRPr="001A3681">
                    <w:rPr>
                      <w:rFonts w:ascii="Arial" w:eastAsiaTheme="minorHAnsi" w:hAnsi="Arial" w:cs="Arial"/>
                      <w:sz w:val="18"/>
                      <w:szCs w:val="18"/>
                      <w:lang w:eastAsia="en-US"/>
                    </w:rPr>
                    <w:t>0.2 puntos por Auditor</w:t>
                  </w:r>
                </w:p>
              </w:tc>
            </w:tr>
            <w:tr w:rsidR="0052584C" w:rsidRPr="001A3681" w14:paraId="38D05E02" w14:textId="77777777" w:rsidTr="0052584C">
              <w:trPr>
                <w:trHeight w:val="725"/>
                <w:jc w:val="center"/>
              </w:trPr>
              <w:tc>
                <w:tcPr>
                  <w:tcW w:w="2835" w:type="dxa"/>
                </w:tcPr>
                <w:p w14:paraId="2AF0170C" w14:textId="77777777" w:rsidR="0052584C" w:rsidRPr="001A3681" w:rsidRDefault="0052584C" w:rsidP="00986926">
                  <w:pPr>
                    <w:framePr w:hSpace="141" w:wrap="around" w:vAnchor="text" w:hAnchor="text" w:y="1"/>
                    <w:widowControl w:val="0"/>
                    <w:suppressOverlap/>
                    <w:jc w:val="both"/>
                    <w:rPr>
                      <w:rFonts w:ascii="Arial" w:hAnsi="Arial" w:cs="Arial"/>
                      <w:sz w:val="18"/>
                      <w:szCs w:val="18"/>
                      <w:lang w:eastAsia="es-MX"/>
                    </w:rPr>
                  </w:pPr>
                  <w:r w:rsidRPr="001A3681">
                    <w:rPr>
                      <w:rFonts w:ascii="Arial" w:eastAsiaTheme="minorHAnsi" w:hAnsi="Arial" w:cs="Arial"/>
                      <w:sz w:val="18"/>
                      <w:szCs w:val="18"/>
                      <w:lang w:eastAsia="en-US"/>
                    </w:rPr>
                    <w:t xml:space="preserve">Presenta Constancias de conocimiento de la </w:t>
                  </w:r>
                  <w:r w:rsidRPr="001A3681">
                    <w:rPr>
                      <w:rFonts w:ascii="Arial" w:hAnsi="Arial" w:cs="Arial"/>
                      <w:sz w:val="18"/>
                      <w:szCs w:val="18"/>
                      <w:lang w:eastAsia="es-MX"/>
                    </w:rPr>
                    <w:t xml:space="preserve">Norma Internacional ISO 9001 vigente Sistemas de Gestión de la Calidad. Requisitos. </w:t>
                  </w:r>
                </w:p>
              </w:tc>
              <w:tc>
                <w:tcPr>
                  <w:tcW w:w="1191" w:type="dxa"/>
                  <w:vAlign w:val="center"/>
                </w:tcPr>
                <w:p w14:paraId="57B0E865" w14:textId="77777777" w:rsidR="0052584C" w:rsidRPr="001A3681" w:rsidRDefault="0052584C" w:rsidP="00986926">
                  <w:pPr>
                    <w:framePr w:hSpace="141" w:wrap="around" w:vAnchor="text" w:hAnchor="text" w:y="1"/>
                    <w:suppressOverlap/>
                    <w:jc w:val="center"/>
                    <w:rPr>
                      <w:rFonts w:ascii="Arial" w:hAnsi="Arial" w:cs="Arial"/>
                      <w:sz w:val="18"/>
                      <w:szCs w:val="18"/>
                    </w:rPr>
                  </w:pPr>
                  <w:r w:rsidRPr="001A3681">
                    <w:rPr>
                      <w:rFonts w:ascii="Arial" w:eastAsiaTheme="minorHAnsi" w:hAnsi="Arial" w:cs="Arial"/>
                      <w:sz w:val="18"/>
                      <w:szCs w:val="18"/>
                      <w:lang w:eastAsia="en-US"/>
                    </w:rPr>
                    <w:t>0.2 puntos por Auditor</w:t>
                  </w:r>
                </w:p>
              </w:tc>
            </w:tr>
            <w:tr w:rsidR="0052584C" w:rsidRPr="001A3681" w14:paraId="653B5732" w14:textId="77777777" w:rsidTr="0052584C">
              <w:trPr>
                <w:trHeight w:val="153"/>
                <w:jc w:val="center"/>
              </w:trPr>
              <w:tc>
                <w:tcPr>
                  <w:tcW w:w="2835" w:type="dxa"/>
                </w:tcPr>
                <w:p w14:paraId="2CB33B1C" w14:textId="77777777" w:rsidR="0052584C" w:rsidRPr="001A3681" w:rsidRDefault="0052584C" w:rsidP="00986926">
                  <w:pPr>
                    <w:framePr w:hSpace="141" w:wrap="around" w:vAnchor="text" w:hAnchor="text" w:y="1"/>
                    <w:widowControl w:val="0"/>
                    <w:suppressOverlap/>
                    <w:rPr>
                      <w:rFonts w:ascii="Arial" w:hAnsi="Arial" w:cs="Arial"/>
                      <w:sz w:val="18"/>
                      <w:szCs w:val="18"/>
                      <w:lang w:eastAsia="es-MX"/>
                    </w:rPr>
                  </w:pPr>
                  <w:r w:rsidRPr="001A3681">
                    <w:rPr>
                      <w:rFonts w:ascii="Arial" w:eastAsiaTheme="minorHAnsi" w:hAnsi="Arial" w:cs="Arial"/>
                      <w:sz w:val="18"/>
                      <w:szCs w:val="18"/>
                      <w:lang w:eastAsia="en-US"/>
                    </w:rPr>
                    <w:t xml:space="preserve">Presenta Constancias de conocimiento de la </w:t>
                  </w:r>
                  <w:r w:rsidRPr="001A3681">
                    <w:rPr>
                      <w:rFonts w:ascii="Arial" w:hAnsi="Arial" w:cs="Arial"/>
                      <w:sz w:val="18"/>
                      <w:szCs w:val="18"/>
                      <w:lang w:eastAsia="es-MX"/>
                    </w:rPr>
                    <w:t xml:space="preserve">Norma Internacional ISO 19011 vigente Directrices para la Auditoria de los Sistemas de Gestión.  </w:t>
                  </w:r>
                </w:p>
              </w:tc>
              <w:tc>
                <w:tcPr>
                  <w:tcW w:w="1191" w:type="dxa"/>
                  <w:vAlign w:val="center"/>
                </w:tcPr>
                <w:p w14:paraId="72EF667A" w14:textId="77777777" w:rsidR="0052584C" w:rsidRPr="001A3681" w:rsidRDefault="0052584C" w:rsidP="00986926">
                  <w:pPr>
                    <w:framePr w:hSpace="141" w:wrap="around" w:vAnchor="text" w:hAnchor="text" w:y="1"/>
                    <w:suppressOverlap/>
                    <w:jc w:val="center"/>
                    <w:rPr>
                      <w:rFonts w:ascii="Arial" w:hAnsi="Arial" w:cs="Arial"/>
                      <w:sz w:val="18"/>
                      <w:szCs w:val="18"/>
                    </w:rPr>
                  </w:pPr>
                  <w:r w:rsidRPr="001A3681">
                    <w:rPr>
                      <w:rFonts w:ascii="Arial" w:eastAsiaTheme="minorHAnsi" w:hAnsi="Arial" w:cs="Arial"/>
                      <w:sz w:val="18"/>
                      <w:szCs w:val="18"/>
                      <w:lang w:eastAsia="en-US"/>
                    </w:rPr>
                    <w:t>0.2 puntos por Auditor</w:t>
                  </w:r>
                </w:p>
              </w:tc>
            </w:tr>
            <w:tr w:rsidR="0052584C" w:rsidRPr="001A3681" w14:paraId="620F6E0A" w14:textId="77777777" w:rsidTr="0052584C">
              <w:trPr>
                <w:trHeight w:val="165"/>
                <w:jc w:val="center"/>
              </w:trPr>
              <w:tc>
                <w:tcPr>
                  <w:tcW w:w="2835" w:type="dxa"/>
                </w:tcPr>
                <w:p w14:paraId="308D0330" w14:textId="77777777" w:rsidR="0052584C" w:rsidRPr="001A3681" w:rsidRDefault="0052584C" w:rsidP="00986926">
                  <w:pPr>
                    <w:framePr w:hSpace="141" w:wrap="around" w:vAnchor="text" w:hAnchor="text" w:y="1"/>
                    <w:widowControl w:val="0"/>
                    <w:autoSpaceDE w:val="0"/>
                    <w:autoSpaceDN w:val="0"/>
                    <w:adjustRightInd w:val="0"/>
                    <w:suppressOverlap/>
                    <w:jc w:val="both"/>
                    <w:rPr>
                      <w:rFonts w:ascii="Arial" w:eastAsiaTheme="minorHAnsi" w:hAnsi="Arial" w:cs="Arial"/>
                      <w:sz w:val="18"/>
                      <w:szCs w:val="18"/>
                      <w:lang w:eastAsia="en-US"/>
                    </w:rPr>
                  </w:pPr>
                  <w:r w:rsidRPr="001A3681">
                    <w:rPr>
                      <w:rFonts w:ascii="Arial" w:eastAsiaTheme="minorHAnsi" w:hAnsi="Arial" w:cs="Arial"/>
                      <w:sz w:val="18"/>
                      <w:szCs w:val="18"/>
                      <w:lang w:eastAsia="en-US"/>
                    </w:rPr>
                    <w:t xml:space="preserve">Presenta Constancias de conocimiento de la </w:t>
                  </w:r>
                  <w:r w:rsidRPr="001A3681">
                    <w:rPr>
                      <w:rFonts w:ascii="Arial" w:hAnsi="Arial" w:cs="Arial"/>
                      <w:sz w:val="18"/>
                      <w:szCs w:val="18"/>
                      <w:lang w:eastAsia="es-MX"/>
                    </w:rPr>
                    <w:t>Norma Internacional ISO 17021 vigente Requisitos para los organismos que realizan auditoría y certificación de sistemas de gestión.</w:t>
                  </w:r>
                </w:p>
              </w:tc>
              <w:tc>
                <w:tcPr>
                  <w:tcW w:w="1191" w:type="dxa"/>
                  <w:vAlign w:val="center"/>
                </w:tcPr>
                <w:p w14:paraId="2CC0231A" w14:textId="77777777" w:rsidR="0052584C" w:rsidRPr="001A3681" w:rsidRDefault="0052584C" w:rsidP="00986926">
                  <w:pPr>
                    <w:framePr w:hSpace="141" w:wrap="around" w:vAnchor="text" w:hAnchor="text" w:y="1"/>
                    <w:suppressOverlap/>
                    <w:jc w:val="center"/>
                    <w:rPr>
                      <w:rFonts w:ascii="Arial" w:hAnsi="Arial" w:cs="Arial"/>
                      <w:sz w:val="18"/>
                      <w:szCs w:val="18"/>
                    </w:rPr>
                  </w:pPr>
                  <w:r w:rsidRPr="001A3681">
                    <w:rPr>
                      <w:rFonts w:ascii="Arial" w:eastAsiaTheme="minorHAnsi" w:hAnsi="Arial" w:cs="Arial"/>
                      <w:sz w:val="18"/>
                      <w:szCs w:val="18"/>
                      <w:lang w:eastAsia="en-US"/>
                    </w:rPr>
                    <w:t>0.2 puntos por Auditor</w:t>
                  </w:r>
                </w:p>
              </w:tc>
            </w:tr>
          </w:tbl>
          <w:p w14:paraId="04FD6E6C" w14:textId="77777777" w:rsidR="0052584C" w:rsidRPr="001A3681" w:rsidRDefault="0052584C" w:rsidP="004F2E19">
            <w:pPr>
              <w:jc w:val="both"/>
              <w:rPr>
                <w:rFonts w:ascii="Arial" w:hAnsi="Arial" w:cs="Arial"/>
                <w:sz w:val="18"/>
                <w:szCs w:val="18"/>
                <w:lang w:eastAsia="es-MX"/>
              </w:rPr>
            </w:pPr>
          </w:p>
          <w:p w14:paraId="0981D139" w14:textId="77777777" w:rsidR="0052584C" w:rsidRPr="001A3681" w:rsidRDefault="0052584C" w:rsidP="004F2E19">
            <w:pPr>
              <w:jc w:val="both"/>
              <w:rPr>
                <w:rFonts w:ascii="Arial" w:hAnsi="Arial" w:cs="Arial"/>
                <w:sz w:val="18"/>
                <w:szCs w:val="18"/>
                <w:lang w:eastAsia="es-MX"/>
              </w:rPr>
            </w:pPr>
            <w:r w:rsidRPr="001A3681">
              <w:rPr>
                <w:rFonts w:ascii="Arial" w:eastAsiaTheme="minorHAnsi" w:hAnsi="Arial" w:cs="Arial"/>
                <w:sz w:val="18"/>
                <w:szCs w:val="18"/>
              </w:rPr>
              <w:t>Puntos máximos para otorgar para este subrubro: 8.00 (ocho puntos) puntos.</w:t>
            </w:r>
          </w:p>
        </w:tc>
        <w:tc>
          <w:tcPr>
            <w:tcW w:w="751" w:type="pct"/>
            <w:shd w:val="clear" w:color="auto" w:fill="FFFFFF" w:themeFill="background1"/>
            <w:vAlign w:val="center"/>
            <w:hideMark/>
          </w:tcPr>
          <w:p w14:paraId="54441CB8"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lastRenderedPageBreak/>
              <w:t>8.00</w:t>
            </w:r>
          </w:p>
        </w:tc>
      </w:tr>
      <w:tr w:rsidR="0052584C" w:rsidRPr="001A3681" w14:paraId="14A870E0" w14:textId="77777777" w:rsidTr="00540CBE">
        <w:trPr>
          <w:trHeight w:val="1126"/>
        </w:trPr>
        <w:tc>
          <w:tcPr>
            <w:tcW w:w="540" w:type="pct"/>
            <w:vAlign w:val="center"/>
            <w:hideMark/>
          </w:tcPr>
          <w:p w14:paraId="43C5496F"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1.1.3</w:t>
            </w:r>
          </w:p>
        </w:tc>
        <w:tc>
          <w:tcPr>
            <w:tcW w:w="817" w:type="pct"/>
            <w:vAlign w:val="center"/>
            <w:hideMark/>
          </w:tcPr>
          <w:p w14:paraId="029F0F7B" w14:textId="77777777" w:rsidR="0052584C" w:rsidRPr="001A3681" w:rsidRDefault="0052584C" w:rsidP="004F2E19">
            <w:pPr>
              <w:jc w:val="center"/>
              <w:rPr>
                <w:rFonts w:ascii="Arial" w:hAnsi="Arial" w:cs="Arial"/>
                <w:sz w:val="18"/>
                <w:szCs w:val="18"/>
                <w:lang w:eastAsia="es-MX"/>
              </w:rPr>
            </w:pPr>
            <w:r w:rsidRPr="001A3681">
              <w:rPr>
                <w:rFonts w:ascii="Arial" w:hAnsi="Arial" w:cs="Arial"/>
                <w:sz w:val="18"/>
                <w:szCs w:val="18"/>
                <w:lang w:eastAsia="es-MX"/>
              </w:rPr>
              <w:t>Dominio de Herramientas</w:t>
            </w:r>
          </w:p>
        </w:tc>
        <w:tc>
          <w:tcPr>
            <w:tcW w:w="2892" w:type="pct"/>
            <w:shd w:val="clear" w:color="000000" w:fill="FFFFFF"/>
            <w:hideMark/>
          </w:tcPr>
          <w:p w14:paraId="2B21813B" w14:textId="77777777" w:rsidR="0052584C" w:rsidRPr="001A3681" w:rsidRDefault="0052584C" w:rsidP="004F2E19">
            <w:pPr>
              <w:jc w:val="both"/>
              <w:rPr>
                <w:rFonts w:ascii="Arial" w:hAnsi="Arial" w:cs="Arial"/>
                <w:sz w:val="18"/>
                <w:szCs w:val="18"/>
                <w:lang w:eastAsia="es-MX"/>
              </w:rPr>
            </w:pPr>
            <w:r w:rsidRPr="001A3681">
              <w:rPr>
                <w:rFonts w:ascii="Arial" w:hAnsi="Arial" w:cs="Arial"/>
                <w:sz w:val="18"/>
                <w:szCs w:val="18"/>
                <w:lang w:eastAsia="es-MX"/>
              </w:rPr>
              <w:t xml:space="preserve">El LICITANTE deberá demostrar para el auditor líder y cada uno de los auditores, tengan el dominio, experiencia, aptitudes y manejo relacionadas con la ejecución de Auditorias al Sistema de Gestión de la Calidad, mediante diplomas y/o constancias de participación emitidas por Organismos Certificadores u otras organizaciones: </w:t>
            </w:r>
          </w:p>
          <w:p w14:paraId="3F6779F8" w14:textId="77777777" w:rsidR="0052584C" w:rsidRPr="001A3681" w:rsidRDefault="0052584C" w:rsidP="004F2E19">
            <w:pPr>
              <w:pStyle w:val="Prrafodelista"/>
              <w:ind w:left="0"/>
              <w:contextualSpacing w:val="0"/>
              <w:rPr>
                <w:rFonts w:ascii="Arial" w:hAnsi="Arial" w:cs="Arial"/>
                <w:sz w:val="18"/>
                <w:szCs w:val="18"/>
                <w:lang w:eastAsia="es-MX"/>
              </w:rPr>
            </w:pPr>
          </w:p>
          <w:p w14:paraId="7FBEFF26" w14:textId="77777777" w:rsidR="0052584C" w:rsidRPr="001A3681" w:rsidRDefault="0052584C" w:rsidP="0052584C">
            <w:pPr>
              <w:pStyle w:val="Prrafodelista"/>
              <w:numPr>
                <w:ilvl w:val="0"/>
                <w:numId w:val="123"/>
              </w:numPr>
              <w:ind w:left="0" w:hanging="272"/>
              <w:contextualSpacing w:val="0"/>
              <w:rPr>
                <w:rFonts w:ascii="Arial" w:hAnsi="Arial" w:cs="Arial"/>
                <w:sz w:val="18"/>
                <w:szCs w:val="18"/>
                <w:lang w:eastAsia="es-MX"/>
              </w:rPr>
            </w:pPr>
          </w:p>
          <w:tbl>
            <w:tblPr>
              <w:tblStyle w:val="Tablaconcuadrcula"/>
              <w:tblW w:w="0" w:type="auto"/>
              <w:jc w:val="center"/>
              <w:tblLook w:val="04A0" w:firstRow="1" w:lastRow="0" w:firstColumn="1" w:lastColumn="0" w:noHBand="0" w:noVBand="1"/>
            </w:tblPr>
            <w:tblGrid>
              <w:gridCol w:w="2835"/>
              <w:gridCol w:w="1191"/>
            </w:tblGrid>
            <w:tr w:rsidR="0052584C" w:rsidRPr="001A3681" w14:paraId="7A20B0F7" w14:textId="77777777" w:rsidTr="0052584C">
              <w:trPr>
                <w:jc w:val="center"/>
              </w:trPr>
              <w:tc>
                <w:tcPr>
                  <w:tcW w:w="2835" w:type="dxa"/>
                </w:tcPr>
                <w:p w14:paraId="5D4F4FC3" w14:textId="77777777" w:rsidR="0052584C" w:rsidRPr="001A3681" w:rsidRDefault="0052584C" w:rsidP="00986926">
                  <w:pPr>
                    <w:framePr w:hSpace="141" w:wrap="around" w:vAnchor="text" w:hAnchor="text" w:y="1"/>
                    <w:suppressOverlap/>
                    <w:jc w:val="both"/>
                    <w:rPr>
                      <w:rFonts w:ascii="Arial" w:hAnsi="Arial" w:cs="Arial"/>
                      <w:b/>
                      <w:bCs/>
                      <w:sz w:val="18"/>
                      <w:szCs w:val="18"/>
                      <w:lang w:eastAsia="es-MX"/>
                    </w:rPr>
                  </w:pPr>
                  <w:r w:rsidRPr="001A3681">
                    <w:rPr>
                      <w:rFonts w:ascii="Arial" w:hAnsi="Arial" w:cs="Arial"/>
                      <w:b/>
                      <w:bCs/>
                      <w:sz w:val="18"/>
                      <w:szCs w:val="18"/>
                      <w:lang w:eastAsia="es-MX"/>
                    </w:rPr>
                    <w:br w:type="page"/>
                  </w:r>
                  <w:r w:rsidRPr="001A3681">
                    <w:rPr>
                      <w:rFonts w:ascii="Arial" w:hAnsi="Arial" w:cs="Arial"/>
                      <w:sz w:val="18"/>
                      <w:szCs w:val="18"/>
                      <w:lang w:eastAsia="es-MX"/>
                    </w:rPr>
                    <w:br w:type="page"/>
                    <w:t>El Auditor Líder que presente de 3 (tres) o más    constancias o diplomas referidas en el párrafo anterior</w:t>
                  </w:r>
                </w:p>
              </w:tc>
              <w:tc>
                <w:tcPr>
                  <w:tcW w:w="1191" w:type="dxa"/>
                  <w:vAlign w:val="center"/>
                </w:tcPr>
                <w:p w14:paraId="46B3C887" w14:textId="77777777" w:rsidR="0052584C" w:rsidRPr="001A3681" w:rsidRDefault="0052584C" w:rsidP="00986926">
                  <w:pPr>
                    <w:framePr w:hSpace="141" w:wrap="around" w:vAnchor="text" w:hAnchor="text" w:y="1"/>
                    <w:suppressOverlap/>
                    <w:rPr>
                      <w:rFonts w:ascii="Arial" w:hAnsi="Arial" w:cs="Arial"/>
                      <w:bCs/>
                      <w:sz w:val="18"/>
                      <w:szCs w:val="18"/>
                      <w:lang w:eastAsia="es-MX"/>
                    </w:rPr>
                  </w:pPr>
                  <w:r w:rsidRPr="001A3681">
                    <w:rPr>
                      <w:rFonts w:ascii="Arial" w:hAnsi="Arial" w:cs="Arial"/>
                      <w:bCs/>
                      <w:sz w:val="18"/>
                      <w:szCs w:val="18"/>
                      <w:lang w:eastAsia="es-MX"/>
                    </w:rPr>
                    <w:t>2.00 punto</w:t>
                  </w:r>
                </w:p>
              </w:tc>
            </w:tr>
            <w:tr w:rsidR="0052584C" w:rsidRPr="001A3681" w14:paraId="06448BA6" w14:textId="77777777" w:rsidTr="0052584C">
              <w:trPr>
                <w:jc w:val="center"/>
              </w:trPr>
              <w:tc>
                <w:tcPr>
                  <w:tcW w:w="2835" w:type="dxa"/>
                </w:tcPr>
                <w:p w14:paraId="5331F056" w14:textId="77777777" w:rsidR="0052584C" w:rsidRPr="001A3681" w:rsidRDefault="0052584C" w:rsidP="00986926">
                  <w:pPr>
                    <w:framePr w:hSpace="141" w:wrap="around" w:vAnchor="text" w:hAnchor="text" w:y="1"/>
                    <w:suppressOverlap/>
                    <w:jc w:val="both"/>
                    <w:rPr>
                      <w:rFonts w:ascii="Arial" w:hAnsi="Arial" w:cs="Arial"/>
                      <w:bCs/>
                      <w:sz w:val="18"/>
                      <w:szCs w:val="18"/>
                      <w:lang w:eastAsia="es-MX"/>
                    </w:rPr>
                  </w:pPr>
                  <w:r w:rsidRPr="001A3681">
                    <w:rPr>
                      <w:rFonts w:ascii="Arial" w:hAnsi="Arial" w:cs="Arial"/>
                      <w:b/>
                      <w:bCs/>
                      <w:sz w:val="18"/>
                      <w:szCs w:val="18"/>
                      <w:lang w:eastAsia="es-MX"/>
                    </w:rPr>
                    <w:br w:type="page"/>
                  </w:r>
                  <w:r w:rsidRPr="001A3681">
                    <w:rPr>
                      <w:rFonts w:ascii="Arial" w:hAnsi="Arial" w:cs="Arial"/>
                      <w:sz w:val="18"/>
                      <w:szCs w:val="18"/>
                      <w:lang w:eastAsia="es-MX"/>
                    </w:rPr>
                    <w:br w:type="page"/>
                    <w:t>El Auditor Líder que presente 2 (dos) constancias o diplomas referidas en el párrafo anterior</w:t>
                  </w:r>
                </w:p>
              </w:tc>
              <w:tc>
                <w:tcPr>
                  <w:tcW w:w="1191" w:type="dxa"/>
                  <w:vAlign w:val="center"/>
                </w:tcPr>
                <w:p w14:paraId="3DDDEFC7" w14:textId="77777777" w:rsidR="0052584C" w:rsidRPr="001A3681" w:rsidRDefault="0052584C" w:rsidP="00986926">
                  <w:pPr>
                    <w:framePr w:hSpace="141" w:wrap="around" w:vAnchor="text" w:hAnchor="text" w:y="1"/>
                    <w:suppressOverlap/>
                    <w:rPr>
                      <w:rFonts w:ascii="Arial" w:hAnsi="Arial" w:cs="Arial"/>
                      <w:b/>
                      <w:bCs/>
                      <w:sz w:val="18"/>
                      <w:szCs w:val="18"/>
                      <w:lang w:eastAsia="es-MX"/>
                    </w:rPr>
                  </w:pPr>
                  <w:r w:rsidRPr="001A3681">
                    <w:rPr>
                      <w:rFonts w:ascii="Arial" w:hAnsi="Arial" w:cs="Arial"/>
                      <w:bCs/>
                      <w:sz w:val="18"/>
                      <w:szCs w:val="18"/>
                      <w:lang w:eastAsia="es-MX"/>
                    </w:rPr>
                    <w:t>1.00 puntos</w:t>
                  </w:r>
                </w:p>
              </w:tc>
            </w:tr>
            <w:tr w:rsidR="0052584C" w:rsidRPr="001A3681" w14:paraId="00A49921" w14:textId="77777777" w:rsidTr="0052584C">
              <w:trPr>
                <w:jc w:val="center"/>
              </w:trPr>
              <w:tc>
                <w:tcPr>
                  <w:tcW w:w="2835" w:type="dxa"/>
                </w:tcPr>
                <w:p w14:paraId="0EAE176E"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Equipo Auditor que presente 1 (una) constancia o diploma referidas en el párrafo anterior</w:t>
                  </w:r>
                </w:p>
              </w:tc>
              <w:tc>
                <w:tcPr>
                  <w:tcW w:w="1191" w:type="dxa"/>
                  <w:vAlign w:val="center"/>
                </w:tcPr>
                <w:p w14:paraId="47C58C4F" w14:textId="77777777" w:rsidR="0052584C" w:rsidRPr="001A3681" w:rsidRDefault="0052584C" w:rsidP="00986926">
                  <w:pPr>
                    <w:framePr w:hSpace="141" w:wrap="around" w:vAnchor="text" w:hAnchor="text" w:y="1"/>
                    <w:suppressOverlap/>
                    <w:rPr>
                      <w:rFonts w:ascii="Arial" w:hAnsi="Arial" w:cs="Arial"/>
                      <w:bCs/>
                      <w:sz w:val="18"/>
                      <w:szCs w:val="18"/>
                      <w:lang w:eastAsia="es-MX"/>
                    </w:rPr>
                  </w:pPr>
                  <w:r w:rsidRPr="001A3681">
                    <w:rPr>
                      <w:rFonts w:ascii="Arial" w:hAnsi="Arial" w:cs="Arial"/>
                      <w:bCs/>
                      <w:sz w:val="18"/>
                      <w:szCs w:val="18"/>
                      <w:lang w:eastAsia="es-MX"/>
                    </w:rPr>
                    <w:t xml:space="preserve">0.2 puntos </w:t>
                  </w:r>
                  <w:r w:rsidRPr="001A3681">
                    <w:rPr>
                      <w:rFonts w:ascii="Arial" w:eastAsiaTheme="minorHAnsi" w:hAnsi="Arial" w:cs="Arial"/>
                      <w:sz w:val="18"/>
                      <w:szCs w:val="18"/>
                      <w:lang w:eastAsia="en-US"/>
                    </w:rPr>
                    <w:t>por Auditor</w:t>
                  </w:r>
                </w:p>
              </w:tc>
            </w:tr>
            <w:tr w:rsidR="0052584C" w:rsidRPr="001A3681" w14:paraId="5F0277D3" w14:textId="77777777" w:rsidTr="0052584C">
              <w:trPr>
                <w:jc w:val="center"/>
              </w:trPr>
              <w:tc>
                <w:tcPr>
                  <w:tcW w:w="2835" w:type="dxa"/>
                </w:tcPr>
                <w:p w14:paraId="45934614" w14:textId="77777777" w:rsidR="0052584C" w:rsidRPr="001A3681" w:rsidRDefault="0052584C" w:rsidP="00986926">
                  <w:pPr>
                    <w:framePr w:hSpace="141" w:wrap="around" w:vAnchor="text" w:hAnchor="text" w:y="1"/>
                    <w:suppressOverlap/>
                    <w:jc w:val="both"/>
                    <w:rPr>
                      <w:rFonts w:ascii="Arial" w:hAnsi="Arial" w:cs="Arial"/>
                      <w:sz w:val="18"/>
                      <w:szCs w:val="18"/>
                      <w:lang w:eastAsia="es-MX"/>
                    </w:rPr>
                  </w:pPr>
                  <w:r w:rsidRPr="001A3681">
                    <w:rPr>
                      <w:rFonts w:ascii="Arial" w:hAnsi="Arial" w:cs="Arial"/>
                      <w:sz w:val="18"/>
                      <w:szCs w:val="18"/>
                      <w:lang w:eastAsia="es-MX"/>
                    </w:rPr>
                    <w:t>Auditor que no presente constancia o diploma referidas en el párrafo anterior</w:t>
                  </w:r>
                </w:p>
              </w:tc>
              <w:tc>
                <w:tcPr>
                  <w:tcW w:w="1191" w:type="dxa"/>
                  <w:vAlign w:val="center"/>
                </w:tcPr>
                <w:p w14:paraId="3DF444DC" w14:textId="77777777" w:rsidR="0052584C" w:rsidRPr="001A3681" w:rsidRDefault="0052584C" w:rsidP="00986926">
                  <w:pPr>
                    <w:framePr w:hSpace="141" w:wrap="around" w:vAnchor="text" w:hAnchor="text" w:y="1"/>
                    <w:suppressOverlap/>
                    <w:rPr>
                      <w:rFonts w:ascii="Arial" w:hAnsi="Arial" w:cs="Arial"/>
                      <w:bCs/>
                      <w:sz w:val="18"/>
                      <w:szCs w:val="18"/>
                      <w:lang w:eastAsia="es-MX"/>
                    </w:rPr>
                  </w:pPr>
                  <w:r w:rsidRPr="001A3681">
                    <w:rPr>
                      <w:rFonts w:ascii="Arial" w:hAnsi="Arial" w:cs="Arial"/>
                      <w:bCs/>
                      <w:sz w:val="18"/>
                      <w:szCs w:val="18"/>
                      <w:lang w:eastAsia="es-MX"/>
                    </w:rPr>
                    <w:t>0.00 puntos</w:t>
                  </w:r>
                </w:p>
              </w:tc>
            </w:tr>
          </w:tbl>
          <w:p w14:paraId="7CBBB390" w14:textId="77777777" w:rsidR="0052584C" w:rsidRPr="001A3681" w:rsidRDefault="0052584C" w:rsidP="004F2E19">
            <w:pPr>
              <w:rPr>
                <w:rFonts w:ascii="Arial" w:eastAsiaTheme="minorHAnsi" w:hAnsi="Arial" w:cs="Arial"/>
                <w:sz w:val="18"/>
                <w:szCs w:val="18"/>
              </w:rPr>
            </w:pPr>
          </w:p>
          <w:p w14:paraId="47E49A51" w14:textId="77777777" w:rsidR="0052584C" w:rsidRPr="001A3681" w:rsidRDefault="0052584C" w:rsidP="004F2E19">
            <w:pPr>
              <w:rPr>
                <w:rFonts w:ascii="Arial" w:hAnsi="Arial" w:cs="Arial"/>
                <w:b/>
                <w:bCs/>
                <w:sz w:val="18"/>
                <w:szCs w:val="18"/>
                <w:lang w:eastAsia="es-MX"/>
              </w:rPr>
            </w:pPr>
            <w:r w:rsidRPr="001A3681">
              <w:rPr>
                <w:rFonts w:ascii="Arial" w:eastAsiaTheme="minorHAnsi" w:hAnsi="Arial" w:cs="Arial"/>
                <w:sz w:val="18"/>
                <w:szCs w:val="18"/>
              </w:rPr>
              <w:t>Máximo de puntos a otorgar en este subrubro:4.00 (cuatro) puntos.</w:t>
            </w:r>
            <w:r w:rsidRPr="001A3681">
              <w:rPr>
                <w:rFonts w:ascii="Arial" w:hAnsi="Arial" w:cs="Arial"/>
                <w:sz w:val="18"/>
                <w:szCs w:val="18"/>
                <w:lang w:eastAsia="es-MX"/>
              </w:rPr>
              <w:t xml:space="preserve"> </w:t>
            </w:r>
          </w:p>
        </w:tc>
        <w:tc>
          <w:tcPr>
            <w:tcW w:w="751" w:type="pct"/>
            <w:shd w:val="clear" w:color="auto" w:fill="FFFFFF" w:themeFill="background1"/>
            <w:vAlign w:val="center"/>
            <w:hideMark/>
          </w:tcPr>
          <w:p w14:paraId="2800EAC5"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4.00</w:t>
            </w:r>
          </w:p>
        </w:tc>
      </w:tr>
      <w:tr w:rsidR="0052584C" w:rsidRPr="001A3681" w14:paraId="21662E08" w14:textId="77777777" w:rsidTr="00540CBE">
        <w:trPr>
          <w:trHeight w:val="1126"/>
        </w:trPr>
        <w:tc>
          <w:tcPr>
            <w:tcW w:w="540" w:type="pct"/>
            <w:shd w:val="clear" w:color="auto" w:fill="FFFFFF" w:themeFill="background1"/>
            <w:vAlign w:val="center"/>
          </w:tcPr>
          <w:p w14:paraId="1CFF0CC1" w14:textId="77777777" w:rsidR="0052584C" w:rsidRPr="001A3681" w:rsidRDefault="0052584C" w:rsidP="004F2E19">
            <w:pPr>
              <w:jc w:val="center"/>
              <w:rPr>
                <w:rFonts w:ascii="Arial" w:hAnsi="Arial" w:cs="Arial"/>
                <w:sz w:val="18"/>
                <w:szCs w:val="18"/>
                <w:lang w:eastAsia="es-MX"/>
              </w:rPr>
            </w:pPr>
            <w:r w:rsidRPr="001A3681">
              <w:rPr>
                <w:rFonts w:ascii="Arial" w:hAnsi="Arial" w:cs="Arial"/>
                <w:sz w:val="18"/>
                <w:szCs w:val="18"/>
                <w:lang w:eastAsia="es-MX"/>
              </w:rPr>
              <w:t>1.2</w:t>
            </w:r>
          </w:p>
        </w:tc>
        <w:tc>
          <w:tcPr>
            <w:tcW w:w="817" w:type="pct"/>
            <w:shd w:val="clear" w:color="auto" w:fill="FFFFFF" w:themeFill="background1"/>
            <w:vAlign w:val="center"/>
          </w:tcPr>
          <w:p w14:paraId="7F99179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Capacidad de los recursos</w:t>
            </w:r>
          </w:p>
          <w:p w14:paraId="2F2BB129"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económicos y de</w:t>
            </w:r>
          </w:p>
          <w:p w14:paraId="3A38448B" w14:textId="77777777" w:rsidR="0052584C" w:rsidRPr="001A3681" w:rsidRDefault="0052584C" w:rsidP="004F2E19">
            <w:pPr>
              <w:jc w:val="both"/>
              <w:rPr>
                <w:rFonts w:ascii="Arial" w:hAnsi="Arial" w:cs="Arial"/>
                <w:sz w:val="18"/>
                <w:szCs w:val="18"/>
                <w:lang w:eastAsia="es-MX"/>
              </w:rPr>
            </w:pPr>
            <w:r w:rsidRPr="001A3681">
              <w:rPr>
                <w:rFonts w:ascii="Arial" w:eastAsiaTheme="minorHAnsi" w:hAnsi="Arial" w:cs="Arial"/>
                <w:sz w:val="18"/>
                <w:szCs w:val="18"/>
              </w:rPr>
              <w:t>equipamiento</w:t>
            </w:r>
          </w:p>
        </w:tc>
        <w:tc>
          <w:tcPr>
            <w:tcW w:w="2892" w:type="pct"/>
            <w:shd w:val="clear" w:color="auto" w:fill="FFFFFF" w:themeFill="background1"/>
            <w:vAlign w:val="center"/>
          </w:tcPr>
          <w:p w14:paraId="1BAA4963"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El LICITANTE deberá acreditar su capacidad económica a fin de demostrar que cuenta con ingresos equivalentes del 8% y hasta un 20% sin IVA del monto de su oferta económica, conforme a lo que se establece en el artículo 57 fracción III, y 78 inciso b) de las POBALINES.</w:t>
            </w:r>
          </w:p>
          <w:p w14:paraId="6ECE19FA" w14:textId="77777777" w:rsidR="0052584C" w:rsidRPr="001A3681" w:rsidRDefault="0052584C" w:rsidP="004F2E19">
            <w:pPr>
              <w:autoSpaceDE w:val="0"/>
              <w:autoSpaceDN w:val="0"/>
              <w:adjustRightInd w:val="0"/>
              <w:rPr>
                <w:rFonts w:ascii="Arial" w:eastAsiaTheme="minorHAnsi" w:hAnsi="Arial" w:cs="Arial"/>
                <w:sz w:val="18"/>
                <w:szCs w:val="18"/>
              </w:rPr>
            </w:pPr>
          </w:p>
          <w:p w14:paraId="73C782CE"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Para demostrar la capacidad económica, el LICITANTE deberá presentar la última declaración fiscal anual 2024 y la última declaración fiscal provisional del impuesto Sobre la Renta presentada ante la Servicio de Administración Tributaria (SAT) con sello digital de recepción, para el caso que se presente saldo a pagar, se deberá acompañar con el correspondiente comprobante de pago. Lo anterior, conforme lo establece el artículo 57 fracción III, y 75 inciso b) de las POBALINES y la regla correspondiente a la RMF 2021. (2.8.4.1)</w:t>
            </w:r>
          </w:p>
          <w:p w14:paraId="47F203C2"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2A870B1C" w14:textId="77777777" w:rsidR="0052584C" w:rsidRPr="001A3681" w:rsidRDefault="0052584C" w:rsidP="004F2E19">
            <w:pPr>
              <w:pStyle w:val="Default"/>
              <w:jc w:val="both"/>
              <w:rPr>
                <w:rFonts w:ascii="Arial" w:hAnsi="Arial" w:cs="Arial"/>
                <w:sz w:val="18"/>
                <w:szCs w:val="18"/>
              </w:rPr>
            </w:pPr>
            <w:r w:rsidRPr="001A3681">
              <w:rPr>
                <w:rFonts w:ascii="Arial" w:hAnsi="Arial" w:cs="Arial"/>
                <w:sz w:val="18"/>
                <w:szCs w:val="18"/>
              </w:rPr>
              <w:t xml:space="preserve">En caso de presentar proposiciones conjuntas conforme al Artículo 60, fracción IV de las POBALINES, para cumplir con los ingresos mínimos requeridos, se podrán sumar los correspondientes a cada una de las personas integrantes de la agrupación. </w:t>
            </w:r>
          </w:p>
          <w:p w14:paraId="19C1FEA6" w14:textId="77777777" w:rsidR="0052584C" w:rsidRPr="001A3681" w:rsidRDefault="0052584C" w:rsidP="004F2E19">
            <w:pPr>
              <w:autoSpaceDE w:val="0"/>
              <w:autoSpaceDN w:val="0"/>
              <w:adjustRightInd w:val="0"/>
              <w:rPr>
                <w:rFonts w:ascii="Arial" w:eastAsiaTheme="minorHAnsi" w:hAnsi="Arial" w:cs="Arial"/>
                <w:sz w:val="18"/>
                <w:szCs w:val="18"/>
              </w:rPr>
            </w:pPr>
          </w:p>
          <w:tbl>
            <w:tblPr>
              <w:tblW w:w="44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09"/>
              <w:gridCol w:w="1180"/>
            </w:tblGrid>
            <w:tr w:rsidR="0052584C" w:rsidRPr="001A3681" w14:paraId="06DB1935" w14:textId="77777777" w:rsidTr="0052584C">
              <w:trPr>
                <w:trHeight w:val="137"/>
                <w:jc w:val="center"/>
              </w:trPr>
              <w:tc>
                <w:tcPr>
                  <w:tcW w:w="3309" w:type="dxa"/>
                  <w:vAlign w:val="center"/>
                </w:tcPr>
                <w:p w14:paraId="4252F91A" w14:textId="77777777" w:rsidR="0052584C" w:rsidRPr="001A3681" w:rsidRDefault="0052584C" w:rsidP="00986926">
                  <w:pPr>
                    <w:framePr w:hSpace="141" w:wrap="around" w:vAnchor="text" w:hAnchor="text" w:y="1"/>
                    <w:suppressOverlap/>
                    <w:jc w:val="center"/>
                    <w:rPr>
                      <w:rFonts w:ascii="Arial" w:eastAsiaTheme="minorHAnsi" w:hAnsi="Arial" w:cs="Arial"/>
                      <w:sz w:val="18"/>
                      <w:szCs w:val="18"/>
                    </w:rPr>
                  </w:pPr>
                  <w:r w:rsidRPr="001A3681">
                    <w:rPr>
                      <w:rFonts w:ascii="Arial" w:eastAsiaTheme="minorHAnsi" w:hAnsi="Arial" w:cs="Arial"/>
                      <w:sz w:val="18"/>
                      <w:szCs w:val="18"/>
                    </w:rPr>
                    <w:t>Concepto</w:t>
                  </w:r>
                </w:p>
              </w:tc>
              <w:tc>
                <w:tcPr>
                  <w:tcW w:w="1180" w:type="dxa"/>
                  <w:vAlign w:val="center"/>
                </w:tcPr>
                <w:p w14:paraId="042B2946" w14:textId="77777777" w:rsidR="0052584C" w:rsidRPr="001A3681" w:rsidRDefault="0052584C" w:rsidP="00986926">
                  <w:pPr>
                    <w:framePr w:hSpace="141" w:wrap="around" w:vAnchor="text" w:hAnchor="text" w:y="1"/>
                    <w:suppressOverlap/>
                    <w:jc w:val="center"/>
                    <w:rPr>
                      <w:rFonts w:ascii="Arial" w:eastAsiaTheme="minorHAnsi" w:hAnsi="Arial" w:cs="Arial"/>
                      <w:sz w:val="18"/>
                      <w:szCs w:val="18"/>
                    </w:rPr>
                  </w:pPr>
                  <w:r w:rsidRPr="001A3681">
                    <w:rPr>
                      <w:rFonts w:ascii="Arial" w:eastAsiaTheme="minorHAnsi" w:hAnsi="Arial" w:cs="Arial"/>
                      <w:sz w:val="18"/>
                      <w:szCs w:val="18"/>
                    </w:rPr>
                    <w:t>Puntos a otorgar</w:t>
                  </w:r>
                </w:p>
              </w:tc>
            </w:tr>
            <w:tr w:rsidR="0052584C" w:rsidRPr="001A3681" w14:paraId="20E7B20E" w14:textId="77777777" w:rsidTr="0052584C">
              <w:trPr>
                <w:trHeight w:val="429"/>
                <w:jc w:val="center"/>
              </w:trPr>
              <w:tc>
                <w:tcPr>
                  <w:tcW w:w="3309" w:type="dxa"/>
                  <w:vAlign w:val="center"/>
                </w:tcPr>
                <w:p w14:paraId="1E62B144" w14:textId="77777777" w:rsidR="0052584C" w:rsidRPr="001A3681" w:rsidRDefault="0052584C" w:rsidP="00986926">
                  <w:pPr>
                    <w:framePr w:hSpace="141" w:wrap="around" w:vAnchor="text" w:hAnchor="text" w:y="1"/>
                    <w:suppressOverlap/>
                    <w:jc w:val="both"/>
                    <w:rPr>
                      <w:rFonts w:ascii="Arial" w:eastAsiaTheme="minorHAnsi" w:hAnsi="Arial" w:cs="Arial"/>
                      <w:sz w:val="18"/>
                      <w:szCs w:val="18"/>
                    </w:rPr>
                  </w:pPr>
                  <w:r w:rsidRPr="001A3681">
                    <w:rPr>
                      <w:rFonts w:ascii="Arial" w:eastAsiaTheme="minorHAnsi" w:hAnsi="Arial" w:cs="Arial"/>
                      <w:sz w:val="18"/>
                      <w:szCs w:val="18"/>
                    </w:rPr>
                    <w:t>Presenta ingresos entre el 16.6% y el 20% del monto de su oferta económica.</w:t>
                  </w:r>
                </w:p>
              </w:tc>
              <w:tc>
                <w:tcPr>
                  <w:tcW w:w="1180" w:type="dxa"/>
                  <w:vAlign w:val="center"/>
                </w:tcPr>
                <w:p w14:paraId="4B373B38" w14:textId="77777777" w:rsidR="0052584C" w:rsidRPr="001A3681" w:rsidRDefault="0052584C" w:rsidP="00986926">
                  <w:pPr>
                    <w:framePr w:hSpace="141" w:wrap="around" w:vAnchor="text" w:hAnchor="text" w:y="1"/>
                    <w:overflowPunct w:val="0"/>
                    <w:autoSpaceDE w:val="0"/>
                    <w:autoSpaceDN w:val="0"/>
                    <w:suppressOverlap/>
                    <w:jc w:val="center"/>
                    <w:rPr>
                      <w:rFonts w:ascii="Arial" w:eastAsiaTheme="minorHAnsi" w:hAnsi="Arial" w:cs="Arial"/>
                      <w:sz w:val="18"/>
                      <w:szCs w:val="18"/>
                    </w:rPr>
                  </w:pPr>
                  <w:r w:rsidRPr="001A3681">
                    <w:rPr>
                      <w:rFonts w:ascii="Arial" w:eastAsiaTheme="minorHAnsi" w:hAnsi="Arial" w:cs="Arial"/>
                      <w:sz w:val="18"/>
                      <w:szCs w:val="18"/>
                    </w:rPr>
                    <w:t>8.00 Puntos</w:t>
                  </w:r>
                </w:p>
              </w:tc>
            </w:tr>
            <w:tr w:rsidR="0052584C" w:rsidRPr="001A3681" w14:paraId="421DB2D9" w14:textId="77777777" w:rsidTr="0052584C">
              <w:trPr>
                <w:trHeight w:val="260"/>
                <w:jc w:val="center"/>
              </w:trPr>
              <w:tc>
                <w:tcPr>
                  <w:tcW w:w="3309" w:type="dxa"/>
                  <w:vAlign w:val="center"/>
                </w:tcPr>
                <w:p w14:paraId="73A68D56" w14:textId="77777777" w:rsidR="0052584C" w:rsidRPr="001A3681" w:rsidRDefault="0052584C" w:rsidP="00986926">
                  <w:pPr>
                    <w:framePr w:hSpace="141" w:wrap="around" w:vAnchor="text" w:hAnchor="text" w:y="1"/>
                    <w:suppressOverlap/>
                    <w:jc w:val="both"/>
                    <w:rPr>
                      <w:rFonts w:ascii="Arial" w:eastAsiaTheme="minorHAnsi" w:hAnsi="Arial" w:cs="Arial"/>
                      <w:sz w:val="18"/>
                      <w:szCs w:val="18"/>
                    </w:rPr>
                  </w:pPr>
                  <w:r w:rsidRPr="001A3681">
                    <w:rPr>
                      <w:rFonts w:ascii="Arial" w:eastAsiaTheme="minorHAnsi" w:hAnsi="Arial" w:cs="Arial"/>
                      <w:sz w:val="18"/>
                      <w:szCs w:val="18"/>
                    </w:rPr>
                    <w:t>Presenta ingresos entre el 12.1% y el 16.5% del monto de su oferta económica.</w:t>
                  </w:r>
                </w:p>
              </w:tc>
              <w:tc>
                <w:tcPr>
                  <w:tcW w:w="1180" w:type="dxa"/>
                  <w:vAlign w:val="center"/>
                </w:tcPr>
                <w:p w14:paraId="57891CAB" w14:textId="77777777" w:rsidR="0052584C" w:rsidRPr="001A3681" w:rsidRDefault="0052584C" w:rsidP="00986926">
                  <w:pPr>
                    <w:framePr w:hSpace="141" w:wrap="around" w:vAnchor="text" w:hAnchor="text" w:y="1"/>
                    <w:overflowPunct w:val="0"/>
                    <w:autoSpaceDE w:val="0"/>
                    <w:autoSpaceDN w:val="0"/>
                    <w:suppressOverlap/>
                    <w:jc w:val="center"/>
                    <w:rPr>
                      <w:rFonts w:ascii="Arial" w:eastAsiaTheme="minorHAnsi" w:hAnsi="Arial" w:cs="Arial"/>
                      <w:sz w:val="18"/>
                      <w:szCs w:val="18"/>
                    </w:rPr>
                  </w:pPr>
                  <w:r w:rsidRPr="001A3681">
                    <w:rPr>
                      <w:rFonts w:ascii="Arial" w:eastAsiaTheme="minorHAnsi" w:hAnsi="Arial" w:cs="Arial"/>
                      <w:sz w:val="18"/>
                      <w:szCs w:val="18"/>
                    </w:rPr>
                    <w:t>6.00 Puntos</w:t>
                  </w:r>
                </w:p>
              </w:tc>
            </w:tr>
            <w:tr w:rsidR="0052584C" w:rsidRPr="001A3681" w14:paraId="53718C48" w14:textId="77777777" w:rsidTr="0052584C">
              <w:trPr>
                <w:trHeight w:val="260"/>
                <w:jc w:val="center"/>
              </w:trPr>
              <w:tc>
                <w:tcPr>
                  <w:tcW w:w="3309" w:type="dxa"/>
                  <w:vAlign w:val="center"/>
                </w:tcPr>
                <w:p w14:paraId="086309CC" w14:textId="77777777" w:rsidR="0052584C" w:rsidRPr="001A3681" w:rsidRDefault="0052584C" w:rsidP="00986926">
                  <w:pPr>
                    <w:framePr w:hSpace="141" w:wrap="around" w:vAnchor="text" w:hAnchor="text" w:y="1"/>
                    <w:suppressOverlap/>
                    <w:jc w:val="both"/>
                    <w:rPr>
                      <w:rFonts w:ascii="Arial" w:eastAsiaTheme="minorHAnsi" w:hAnsi="Arial" w:cs="Arial"/>
                      <w:sz w:val="18"/>
                      <w:szCs w:val="18"/>
                    </w:rPr>
                  </w:pPr>
                  <w:r w:rsidRPr="001A3681">
                    <w:rPr>
                      <w:rFonts w:ascii="Arial" w:eastAsiaTheme="minorHAnsi" w:hAnsi="Arial" w:cs="Arial"/>
                      <w:sz w:val="18"/>
                      <w:szCs w:val="18"/>
                    </w:rPr>
                    <w:t>Presenta ingresos entre el 8% y el 12% del monto de su oferta económica.</w:t>
                  </w:r>
                </w:p>
              </w:tc>
              <w:tc>
                <w:tcPr>
                  <w:tcW w:w="1180" w:type="dxa"/>
                  <w:vAlign w:val="center"/>
                </w:tcPr>
                <w:p w14:paraId="5A7B9E37" w14:textId="77777777" w:rsidR="0052584C" w:rsidRPr="001A3681" w:rsidRDefault="0052584C" w:rsidP="00986926">
                  <w:pPr>
                    <w:framePr w:hSpace="141" w:wrap="around" w:vAnchor="text" w:hAnchor="text" w:y="1"/>
                    <w:overflowPunct w:val="0"/>
                    <w:autoSpaceDE w:val="0"/>
                    <w:autoSpaceDN w:val="0"/>
                    <w:suppressOverlap/>
                    <w:jc w:val="center"/>
                    <w:rPr>
                      <w:rFonts w:ascii="Arial" w:eastAsiaTheme="minorHAnsi" w:hAnsi="Arial" w:cs="Arial"/>
                      <w:sz w:val="18"/>
                      <w:szCs w:val="18"/>
                    </w:rPr>
                  </w:pPr>
                  <w:r w:rsidRPr="001A3681">
                    <w:rPr>
                      <w:rFonts w:ascii="Arial" w:eastAsiaTheme="minorHAnsi" w:hAnsi="Arial" w:cs="Arial"/>
                      <w:sz w:val="18"/>
                      <w:szCs w:val="18"/>
                    </w:rPr>
                    <w:t>5.00 Puntos</w:t>
                  </w:r>
                </w:p>
              </w:tc>
            </w:tr>
            <w:tr w:rsidR="0052584C" w:rsidRPr="001A3681" w14:paraId="2A4F37D6" w14:textId="77777777" w:rsidTr="0052584C">
              <w:trPr>
                <w:trHeight w:val="260"/>
                <w:jc w:val="center"/>
              </w:trPr>
              <w:tc>
                <w:tcPr>
                  <w:tcW w:w="3309" w:type="dxa"/>
                  <w:vAlign w:val="center"/>
                </w:tcPr>
                <w:p w14:paraId="461F7A00" w14:textId="77777777" w:rsidR="0052584C" w:rsidRPr="001A3681" w:rsidRDefault="0052584C" w:rsidP="00986926">
                  <w:pPr>
                    <w:framePr w:hSpace="141" w:wrap="around" w:vAnchor="text" w:hAnchor="text" w:y="1"/>
                    <w:suppressOverlap/>
                    <w:jc w:val="both"/>
                    <w:rPr>
                      <w:rFonts w:ascii="Arial" w:eastAsiaTheme="minorHAnsi" w:hAnsi="Arial" w:cs="Arial"/>
                      <w:sz w:val="18"/>
                      <w:szCs w:val="18"/>
                    </w:rPr>
                  </w:pPr>
                  <w:r w:rsidRPr="001A3681">
                    <w:rPr>
                      <w:rFonts w:ascii="Arial" w:eastAsiaTheme="minorHAnsi" w:hAnsi="Arial" w:cs="Arial"/>
                      <w:sz w:val="18"/>
                      <w:szCs w:val="18"/>
                    </w:rPr>
                    <w:t>Presenta ingresos menores al 8% del monto de su oferta económica.</w:t>
                  </w:r>
                </w:p>
              </w:tc>
              <w:tc>
                <w:tcPr>
                  <w:tcW w:w="1180" w:type="dxa"/>
                  <w:vAlign w:val="center"/>
                </w:tcPr>
                <w:p w14:paraId="409835A8" w14:textId="77777777" w:rsidR="0052584C" w:rsidRPr="001A3681" w:rsidRDefault="0052584C" w:rsidP="00986926">
                  <w:pPr>
                    <w:framePr w:hSpace="141" w:wrap="around" w:vAnchor="text" w:hAnchor="text" w:y="1"/>
                    <w:overflowPunct w:val="0"/>
                    <w:autoSpaceDE w:val="0"/>
                    <w:autoSpaceDN w:val="0"/>
                    <w:suppressOverlap/>
                    <w:jc w:val="center"/>
                    <w:rPr>
                      <w:rFonts w:ascii="Arial" w:eastAsiaTheme="minorHAnsi" w:hAnsi="Arial" w:cs="Arial"/>
                      <w:sz w:val="18"/>
                      <w:szCs w:val="18"/>
                    </w:rPr>
                  </w:pPr>
                  <w:r w:rsidRPr="001A3681">
                    <w:rPr>
                      <w:rFonts w:ascii="Arial" w:eastAsiaTheme="minorHAnsi" w:hAnsi="Arial" w:cs="Arial"/>
                      <w:sz w:val="18"/>
                      <w:szCs w:val="18"/>
                    </w:rPr>
                    <w:t>0.00 Puntos</w:t>
                  </w:r>
                </w:p>
              </w:tc>
            </w:tr>
          </w:tbl>
          <w:p w14:paraId="3C1DE35C" w14:textId="77777777" w:rsidR="0052584C" w:rsidRPr="001A3681" w:rsidRDefault="0052584C" w:rsidP="004F2E19">
            <w:pPr>
              <w:rPr>
                <w:rFonts w:ascii="Arial" w:eastAsiaTheme="minorHAnsi" w:hAnsi="Arial" w:cs="Arial"/>
                <w:sz w:val="18"/>
                <w:szCs w:val="18"/>
              </w:rPr>
            </w:pPr>
          </w:p>
          <w:p w14:paraId="61A8195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Máximo de puntos a otorgar en este Subrubro: 8.00 (ocho) puntos.</w:t>
            </w:r>
          </w:p>
        </w:tc>
        <w:tc>
          <w:tcPr>
            <w:tcW w:w="751" w:type="pct"/>
            <w:shd w:val="clear" w:color="auto" w:fill="FFFFFF" w:themeFill="background1"/>
            <w:vAlign w:val="center"/>
          </w:tcPr>
          <w:p w14:paraId="08E1CF91"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lastRenderedPageBreak/>
              <w:t>8.00</w:t>
            </w:r>
          </w:p>
        </w:tc>
      </w:tr>
      <w:tr w:rsidR="0052584C" w:rsidRPr="001A3681" w14:paraId="3271CAA8" w14:textId="77777777" w:rsidTr="00540CBE">
        <w:trPr>
          <w:trHeight w:val="1474"/>
        </w:trPr>
        <w:tc>
          <w:tcPr>
            <w:tcW w:w="540" w:type="pct"/>
            <w:vAlign w:val="center"/>
          </w:tcPr>
          <w:p w14:paraId="6800ACCA"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1.3</w:t>
            </w:r>
          </w:p>
        </w:tc>
        <w:tc>
          <w:tcPr>
            <w:tcW w:w="817" w:type="pct"/>
            <w:vAlign w:val="center"/>
          </w:tcPr>
          <w:p w14:paraId="7CF1B0F3"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Participación</w:t>
            </w:r>
          </w:p>
          <w:p w14:paraId="5F1E45DF"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de personas</w:t>
            </w:r>
          </w:p>
          <w:p w14:paraId="276B75E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con</w:t>
            </w:r>
          </w:p>
          <w:p w14:paraId="6097A684"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discapacidad</w:t>
            </w:r>
          </w:p>
          <w:p w14:paraId="34DBF03E"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o empresas</w:t>
            </w:r>
          </w:p>
          <w:p w14:paraId="749C4FA4"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que cuenten</w:t>
            </w:r>
          </w:p>
          <w:p w14:paraId="2BA82D9B"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con</w:t>
            </w:r>
          </w:p>
          <w:p w14:paraId="6DEA63DB"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trabajadores</w:t>
            </w:r>
          </w:p>
          <w:p w14:paraId="5405AC83"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con</w:t>
            </w:r>
          </w:p>
          <w:p w14:paraId="78B8036A" w14:textId="77777777" w:rsidR="0052584C" w:rsidRPr="001A3681" w:rsidRDefault="0052584C" w:rsidP="004F2E19">
            <w:pPr>
              <w:jc w:val="both"/>
              <w:rPr>
                <w:rFonts w:ascii="Arial" w:hAnsi="Arial" w:cs="Arial"/>
                <w:sz w:val="18"/>
                <w:szCs w:val="18"/>
                <w:lang w:eastAsia="es-MX"/>
              </w:rPr>
            </w:pPr>
            <w:r w:rsidRPr="001A3681">
              <w:rPr>
                <w:rFonts w:ascii="Arial" w:eastAsiaTheme="minorHAnsi" w:hAnsi="Arial" w:cs="Arial"/>
                <w:sz w:val="18"/>
                <w:szCs w:val="18"/>
              </w:rPr>
              <w:t>discapacidad</w:t>
            </w:r>
          </w:p>
        </w:tc>
        <w:tc>
          <w:tcPr>
            <w:tcW w:w="2892" w:type="pct"/>
            <w:shd w:val="clear" w:color="000000" w:fill="FFFFFF"/>
          </w:tcPr>
          <w:p w14:paraId="4667F3F1" w14:textId="77777777" w:rsidR="0052584C" w:rsidRPr="001A3681" w:rsidRDefault="0052584C" w:rsidP="004F2E19">
            <w:pPr>
              <w:jc w:val="both"/>
              <w:rPr>
                <w:rFonts w:ascii="Arial" w:eastAsiaTheme="minorHAnsi" w:hAnsi="Arial" w:cs="Arial"/>
                <w:sz w:val="18"/>
                <w:szCs w:val="18"/>
              </w:rPr>
            </w:pPr>
            <w:r w:rsidRPr="001A3681">
              <w:rPr>
                <w:rFonts w:ascii="Arial" w:eastAsiaTheme="minorHAnsi" w:hAnsi="Arial" w:cs="Arial"/>
                <w:sz w:val="18"/>
                <w:szCs w:val="18"/>
              </w:rPr>
              <w:t>De conformidad con el artículo 15 del REGLAMENTO, se otorgará 2.00 (dos) punto a las empresas que cuenten con personal con discapacidad al comprobarse un porcentaje de al menos 5% (cinco por ciento) de la plantilla de empleados cuya antigüedad no sea inferior a 6 (seis) meses computada a la fecha del Acto de Presentación y Apertura de Proposiciones., comprobándose con la documentación y una constancia que acredite que dichos trabajadores son personas con discapacidad en términos de lo previsto por la fracción IX del artículo 2 de la Ley General para la Inclusión de las Personas con Discapacidad.</w:t>
            </w:r>
          </w:p>
        </w:tc>
        <w:tc>
          <w:tcPr>
            <w:tcW w:w="751" w:type="pct"/>
            <w:shd w:val="clear" w:color="auto" w:fill="FFFFFF" w:themeFill="background1"/>
            <w:vAlign w:val="center"/>
          </w:tcPr>
          <w:p w14:paraId="1D0636E6"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2.00</w:t>
            </w:r>
          </w:p>
        </w:tc>
      </w:tr>
      <w:tr w:rsidR="0052584C" w:rsidRPr="001A3681" w14:paraId="3CE0A546" w14:textId="77777777" w:rsidTr="00540CBE">
        <w:trPr>
          <w:trHeight w:val="1474"/>
        </w:trPr>
        <w:tc>
          <w:tcPr>
            <w:tcW w:w="540" w:type="pct"/>
            <w:vAlign w:val="center"/>
          </w:tcPr>
          <w:p w14:paraId="52784D39"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1.4</w:t>
            </w:r>
          </w:p>
        </w:tc>
        <w:tc>
          <w:tcPr>
            <w:tcW w:w="817" w:type="pct"/>
            <w:vAlign w:val="center"/>
          </w:tcPr>
          <w:p w14:paraId="6C375467"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hAnsi="Arial" w:cs="Arial"/>
                <w:sz w:val="18"/>
                <w:szCs w:val="18"/>
              </w:rPr>
              <w:t>Participación de empresas que hayan aplicado políticas y prácticas de igualdad de género, conforme a la certificación correspondiente emitida por las autoridades y organismos facultados para tal efecto.</w:t>
            </w:r>
          </w:p>
        </w:tc>
        <w:tc>
          <w:tcPr>
            <w:tcW w:w="2892" w:type="pct"/>
            <w:shd w:val="clear" w:color="000000" w:fill="FFFFFF"/>
          </w:tcPr>
          <w:p w14:paraId="21ADE550" w14:textId="77777777" w:rsidR="0052584C" w:rsidRPr="001A3681" w:rsidRDefault="0052584C" w:rsidP="004F2E19">
            <w:pPr>
              <w:jc w:val="both"/>
              <w:rPr>
                <w:rFonts w:ascii="Arial" w:hAnsi="Arial" w:cs="Arial"/>
                <w:sz w:val="18"/>
                <w:szCs w:val="18"/>
              </w:rPr>
            </w:pPr>
            <w:r w:rsidRPr="001A3681">
              <w:rPr>
                <w:rFonts w:ascii="Arial" w:eastAsiaTheme="minorHAnsi" w:hAnsi="Arial" w:cs="Arial"/>
                <w:sz w:val="18"/>
                <w:szCs w:val="18"/>
              </w:rPr>
              <w:t xml:space="preserve">De conformidad con el artículo 15 del REGLAMENTO, se otorgará 1.00 (un) punto a las empresas que cuenten con la </w:t>
            </w:r>
            <w:r w:rsidRPr="001A3681">
              <w:rPr>
                <w:rFonts w:ascii="Arial" w:hAnsi="Arial" w:cs="Arial"/>
                <w:sz w:val="18"/>
                <w:szCs w:val="18"/>
              </w:rPr>
              <w:t>implementación de políticas y prácticas de igualdad de género dentro de su organización, tomando como referencia la certificación correspondiente emitida por las autoridades y organismos facultados</w:t>
            </w:r>
          </w:p>
          <w:p w14:paraId="2742E523" w14:textId="77777777" w:rsidR="0052584C" w:rsidRPr="001A3681" w:rsidRDefault="0052584C" w:rsidP="004F2E19">
            <w:pPr>
              <w:jc w:val="both"/>
              <w:rPr>
                <w:rFonts w:ascii="Arial" w:hAnsi="Arial" w:cs="Arial"/>
                <w:sz w:val="18"/>
                <w:szCs w:val="18"/>
              </w:rPr>
            </w:pPr>
          </w:p>
          <w:p w14:paraId="4C5D3699" w14:textId="77777777" w:rsidR="0052584C" w:rsidRPr="001A3681" w:rsidRDefault="0052584C" w:rsidP="004F2E19">
            <w:pPr>
              <w:jc w:val="both"/>
              <w:rPr>
                <w:rFonts w:ascii="Arial" w:eastAsiaTheme="minorHAnsi" w:hAnsi="Arial" w:cs="Arial"/>
                <w:sz w:val="18"/>
                <w:szCs w:val="18"/>
              </w:rPr>
            </w:pPr>
          </w:p>
        </w:tc>
        <w:tc>
          <w:tcPr>
            <w:tcW w:w="751" w:type="pct"/>
            <w:shd w:val="clear" w:color="auto" w:fill="FFFFFF" w:themeFill="background1"/>
            <w:vAlign w:val="center"/>
          </w:tcPr>
          <w:p w14:paraId="2F045EFB"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1.00</w:t>
            </w:r>
          </w:p>
        </w:tc>
      </w:tr>
      <w:tr w:rsidR="0052584C" w:rsidRPr="001A3681" w14:paraId="3FB0286A" w14:textId="77777777" w:rsidTr="00540CBE">
        <w:trPr>
          <w:trHeight w:val="1474"/>
        </w:trPr>
        <w:tc>
          <w:tcPr>
            <w:tcW w:w="540" w:type="pct"/>
            <w:vAlign w:val="center"/>
          </w:tcPr>
          <w:p w14:paraId="11313624"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1.5</w:t>
            </w:r>
          </w:p>
        </w:tc>
        <w:tc>
          <w:tcPr>
            <w:tcW w:w="817" w:type="pct"/>
            <w:vAlign w:val="center"/>
          </w:tcPr>
          <w:p w14:paraId="27F6B009"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Participación</w:t>
            </w:r>
          </w:p>
          <w:p w14:paraId="3DCC2282"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de MIPYMES</w:t>
            </w:r>
          </w:p>
          <w:p w14:paraId="5B54BBE1"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que produzcan</w:t>
            </w:r>
          </w:p>
          <w:p w14:paraId="5CB87ABB"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bienes con</w:t>
            </w:r>
          </w:p>
          <w:p w14:paraId="2C494987"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innovación</w:t>
            </w:r>
          </w:p>
          <w:p w14:paraId="1296819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tecnológica</w:t>
            </w:r>
          </w:p>
          <w:p w14:paraId="32F6EEAD"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relacionados</w:t>
            </w:r>
          </w:p>
          <w:p w14:paraId="462F34BF"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directamente</w:t>
            </w:r>
          </w:p>
          <w:p w14:paraId="1C074B52"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 xml:space="preserve">con la </w:t>
            </w:r>
          </w:p>
          <w:p w14:paraId="5EE14AA6" w14:textId="77777777" w:rsidR="0052584C" w:rsidRPr="001A3681" w:rsidRDefault="0052584C" w:rsidP="004F2E19">
            <w:pPr>
              <w:pStyle w:val="Default"/>
              <w:jc w:val="both"/>
              <w:rPr>
                <w:rFonts w:ascii="Arial" w:hAnsi="Arial" w:cs="Arial"/>
                <w:sz w:val="18"/>
                <w:szCs w:val="18"/>
              </w:rPr>
            </w:pPr>
            <w:r w:rsidRPr="001A3681">
              <w:rPr>
                <w:rFonts w:ascii="Arial" w:hAnsi="Arial" w:cs="Arial"/>
                <w:sz w:val="18"/>
                <w:szCs w:val="18"/>
              </w:rPr>
              <w:t xml:space="preserve">prestación del servicio </w:t>
            </w:r>
          </w:p>
          <w:p w14:paraId="03F9B58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hAnsi="Arial" w:cs="Arial"/>
                <w:sz w:val="18"/>
                <w:szCs w:val="18"/>
              </w:rPr>
              <w:t xml:space="preserve">solicitado </w:t>
            </w:r>
          </w:p>
        </w:tc>
        <w:tc>
          <w:tcPr>
            <w:tcW w:w="2892" w:type="pct"/>
            <w:shd w:val="clear" w:color="000000" w:fill="FFFFFF"/>
          </w:tcPr>
          <w:p w14:paraId="1DB67D46" w14:textId="77777777" w:rsidR="0052584C" w:rsidRPr="001A3681" w:rsidRDefault="0052584C" w:rsidP="004F2E19">
            <w:pPr>
              <w:jc w:val="both"/>
              <w:rPr>
                <w:rFonts w:ascii="Arial" w:eastAsiaTheme="minorHAnsi" w:hAnsi="Arial" w:cs="Arial"/>
                <w:sz w:val="18"/>
                <w:szCs w:val="18"/>
              </w:rPr>
            </w:pPr>
            <w:r w:rsidRPr="001A3681">
              <w:rPr>
                <w:rFonts w:ascii="Arial" w:eastAsiaTheme="minorHAnsi" w:hAnsi="Arial" w:cs="Arial"/>
                <w:sz w:val="18"/>
                <w:szCs w:val="18"/>
              </w:rPr>
              <w:t>De ser el caso, se otorgará 1.00 (un) punto a los LICITANTES que pertenezcan al sector de Micro, Pequeñas y Medianas Empresas. conforme se indica en el numeral 5.1 inciso g de la presente convocatoria. y que acredite que produce bienes con innovación tecnológica relacionados directamente con la prestación del servicio solicitado y que se encuentran registrados ante el Instituto Mexicano de la Propiedad Industrial.</w:t>
            </w:r>
          </w:p>
        </w:tc>
        <w:tc>
          <w:tcPr>
            <w:tcW w:w="751" w:type="pct"/>
            <w:shd w:val="clear" w:color="auto" w:fill="FFFFFF" w:themeFill="background1"/>
            <w:vAlign w:val="center"/>
          </w:tcPr>
          <w:p w14:paraId="7CF0AFDB"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1.00</w:t>
            </w:r>
          </w:p>
        </w:tc>
      </w:tr>
      <w:tr w:rsidR="0052584C" w:rsidRPr="001A3681" w14:paraId="2D4B6797" w14:textId="77777777" w:rsidTr="00540CBE">
        <w:trPr>
          <w:trHeight w:val="300"/>
        </w:trPr>
        <w:tc>
          <w:tcPr>
            <w:tcW w:w="540" w:type="pct"/>
            <w:shd w:val="clear" w:color="000000" w:fill="BFBFBF"/>
            <w:vAlign w:val="center"/>
            <w:hideMark/>
          </w:tcPr>
          <w:p w14:paraId="640B361C"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Rubro 2</w:t>
            </w:r>
          </w:p>
        </w:tc>
        <w:tc>
          <w:tcPr>
            <w:tcW w:w="3709" w:type="pct"/>
            <w:gridSpan w:val="2"/>
            <w:shd w:val="clear" w:color="000000" w:fill="BFBFBF"/>
            <w:vAlign w:val="center"/>
            <w:hideMark/>
          </w:tcPr>
          <w:p w14:paraId="1D27B494" w14:textId="77777777" w:rsidR="0052584C" w:rsidRPr="001A3681" w:rsidRDefault="0052584C" w:rsidP="004F2E19">
            <w:pPr>
              <w:rPr>
                <w:rFonts w:ascii="Arial" w:hAnsi="Arial" w:cs="Arial"/>
                <w:b/>
                <w:bCs/>
                <w:sz w:val="18"/>
                <w:szCs w:val="18"/>
                <w:lang w:eastAsia="es-MX"/>
              </w:rPr>
            </w:pPr>
            <w:r w:rsidRPr="001A3681">
              <w:rPr>
                <w:rFonts w:ascii="Arial" w:hAnsi="Arial" w:cs="Arial"/>
                <w:b/>
                <w:bCs/>
                <w:sz w:val="18"/>
                <w:szCs w:val="18"/>
                <w:lang w:eastAsia="es-MX"/>
              </w:rPr>
              <w:t xml:space="preserve">EXPERIENCIA Y ESPECIALIDAD DEL LICITANTE: </w:t>
            </w:r>
          </w:p>
          <w:p w14:paraId="17475488" w14:textId="77777777" w:rsidR="0052584C" w:rsidRPr="001A3681" w:rsidRDefault="0052584C" w:rsidP="004F2E19">
            <w:pPr>
              <w:rPr>
                <w:rFonts w:ascii="Arial" w:hAnsi="Arial" w:cs="Arial"/>
                <w:b/>
                <w:bCs/>
                <w:sz w:val="18"/>
                <w:szCs w:val="18"/>
                <w:lang w:eastAsia="es-MX"/>
              </w:rPr>
            </w:pPr>
            <w:r w:rsidRPr="001A3681">
              <w:rPr>
                <w:rFonts w:ascii="Arial" w:hAnsi="Arial" w:cs="Arial"/>
                <w:sz w:val="18"/>
                <w:szCs w:val="18"/>
                <w:lang w:eastAsia="es-MX"/>
              </w:rPr>
              <w:t>Contratos del servicio de la misma naturaleza del que se pretende contratar que el licitante acredite haber realizado.</w:t>
            </w:r>
          </w:p>
        </w:tc>
        <w:tc>
          <w:tcPr>
            <w:tcW w:w="751" w:type="pct"/>
            <w:shd w:val="clear" w:color="auto" w:fill="BFBFBF" w:themeFill="background1" w:themeFillShade="BF"/>
            <w:vAlign w:val="center"/>
            <w:hideMark/>
          </w:tcPr>
          <w:p w14:paraId="268292D1"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12.00 puntos</w:t>
            </w:r>
          </w:p>
        </w:tc>
      </w:tr>
      <w:tr w:rsidR="0052584C" w:rsidRPr="001A3681" w14:paraId="2E52196D" w14:textId="77777777" w:rsidTr="00540CBE">
        <w:trPr>
          <w:trHeight w:val="763"/>
        </w:trPr>
        <w:tc>
          <w:tcPr>
            <w:tcW w:w="540" w:type="pct"/>
            <w:vAlign w:val="center"/>
            <w:hideMark/>
          </w:tcPr>
          <w:p w14:paraId="40D1E851"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2.1</w:t>
            </w:r>
          </w:p>
        </w:tc>
        <w:tc>
          <w:tcPr>
            <w:tcW w:w="817" w:type="pct"/>
            <w:vAlign w:val="center"/>
            <w:hideMark/>
          </w:tcPr>
          <w:p w14:paraId="4FCA4ACF" w14:textId="77777777" w:rsidR="0052584C" w:rsidRPr="001A3681" w:rsidRDefault="0052584C" w:rsidP="004F2E19">
            <w:pPr>
              <w:jc w:val="center"/>
              <w:rPr>
                <w:rFonts w:ascii="Arial" w:hAnsi="Arial" w:cs="Arial"/>
                <w:sz w:val="18"/>
                <w:szCs w:val="18"/>
                <w:lang w:eastAsia="es-MX"/>
              </w:rPr>
            </w:pPr>
            <w:r w:rsidRPr="001A3681">
              <w:rPr>
                <w:rFonts w:ascii="Arial" w:hAnsi="Arial" w:cs="Arial"/>
                <w:sz w:val="18"/>
                <w:szCs w:val="18"/>
                <w:lang w:eastAsia="es-MX"/>
              </w:rPr>
              <w:t>Experiencia y Especialidad del licitante</w:t>
            </w:r>
          </w:p>
        </w:tc>
        <w:tc>
          <w:tcPr>
            <w:tcW w:w="2892" w:type="pct"/>
            <w:vAlign w:val="center"/>
            <w:hideMark/>
          </w:tcPr>
          <w:p w14:paraId="1EA4C9CF"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El LICITANTE para acreditar que cuenta con experiencia y especialidad en la prestación de servicios de características y condiciones relacionadas con el objeto de la presente contratación.</w:t>
            </w:r>
          </w:p>
          <w:p w14:paraId="32DEBF2D"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2658E4EF"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lastRenderedPageBreak/>
              <w:t>Los contratos presentados deben tener como objeto Auditorias de Certificación, Auditorias de Vigilancia de 12, 24 meses y Auditorias de Recertificación al Sistema de Gestión de la Calidad bajo la Norma ISO 9001 vigente.</w:t>
            </w:r>
          </w:p>
          <w:p w14:paraId="3B537885"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0C435C0A" w14:textId="77777777" w:rsidR="0052584C" w:rsidRPr="001A3681" w:rsidRDefault="0052584C" w:rsidP="004F2E19">
            <w:pPr>
              <w:autoSpaceDE w:val="0"/>
              <w:autoSpaceDN w:val="0"/>
              <w:adjustRightInd w:val="0"/>
              <w:jc w:val="both"/>
              <w:rPr>
                <w:rFonts w:ascii="Arial" w:eastAsiaTheme="minorHAnsi" w:hAnsi="Arial" w:cs="Arial"/>
                <w:b/>
                <w:bCs/>
                <w:sz w:val="18"/>
                <w:szCs w:val="18"/>
              </w:rPr>
            </w:pPr>
            <w:r w:rsidRPr="001A3681">
              <w:rPr>
                <w:rFonts w:ascii="Arial" w:eastAsiaTheme="minorHAnsi" w:hAnsi="Arial" w:cs="Arial"/>
                <w:b/>
                <w:bCs/>
                <w:sz w:val="18"/>
                <w:szCs w:val="18"/>
              </w:rPr>
              <w:t>ESPECIALIDAD</w:t>
            </w:r>
          </w:p>
          <w:p w14:paraId="0F2E9752" w14:textId="77777777" w:rsidR="0052584C" w:rsidRPr="001A3681" w:rsidRDefault="0052584C" w:rsidP="004F2E19">
            <w:pPr>
              <w:autoSpaceDE w:val="0"/>
              <w:autoSpaceDN w:val="0"/>
              <w:adjustRightInd w:val="0"/>
              <w:jc w:val="both"/>
              <w:rPr>
                <w:rFonts w:ascii="Arial" w:eastAsiaTheme="minorHAnsi" w:hAnsi="Arial" w:cs="Arial"/>
                <w:b/>
                <w:bCs/>
                <w:sz w:val="18"/>
                <w:szCs w:val="18"/>
              </w:rPr>
            </w:pPr>
          </w:p>
          <w:p w14:paraId="096FD44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Total, de puntos a asignar: 6.00 (seis) puntos.</w:t>
            </w:r>
          </w:p>
          <w:p w14:paraId="2230213B"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2B77A210"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 xml:space="preserve">Se otorgarán puntos por especialidad al LICITANTE, que presente </w:t>
            </w:r>
            <w:r w:rsidRPr="001A3681">
              <w:rPr>
                <w:rFonts w:ascii="Arial" w:hAnsi="Arial" w:cs="Arial"/>
                <w:sz w:val="18"/>
                <w:szCs w:val="18"/>
                <w:lang w:eastAsia="es-MX"/>
              </w:rPr>
              <w:t xml:space="preserve">un máximo de 5 (cinco) contratos, celebrados y terminados con el sector público o </w:t>
            </w:r>
            <w:r w:rsidRPr="001A3681">
              <w:rPr>
                <w:rFonts w:ascii="Arial" w:eastAsiaTheme="minorHAnsi" w:hAnsi="Arial" w:cs="Arial"/>
                <w:sz w:val="18"/>
                <w:szCs w:val="18"/>
              </w:rPr>
              <w:t>privado,  deben estar concluidos antes de la fecha del Acto de Presentación y Apertura de Proposiciones.</w:t>
            </w:r>
          </w:p>
          <w:p w14:paraId="2790FA2F" w14:textId="77777777" w:rsidR="0052584C" w:rsidRPr="001A3681" w:rsidRDefault="0052584C" w:rsidP="004F2E19">
            <w:pPr>
              <w:jc w:val="both"/>
              <w:rPr>
                <w:rFonts w:ascii="Arial" w:hAnsi="Arial" w:cs="Arial"/>
                <w:sz w:val="18"/>
                <w:szCs w:val="18"/>
                <w:lang w:eastAsia="es-MX"/>
              </w:rPr>
            </w:pPr>
            <w:r w:rsidRPr="001A3681">
              <w:rPr>
                <w:rFonts w:ascii="Arial" w:hAnsi="Arial" w:cs="Arial"/>
                <w:sz w:val="18"/>
                <w:szCs w:val="18"/>
                <w:lang w:eastAsia="es-MX"/>
              </w:rPr>
              <w:t>con una antigüedad no mayor a 5 (cinco) años (2020) de su formalización, con los que acredite la prestación de servicios de características y condiciones relacionadas con el objeto de la presente contratación. En caso de que ninguno de los licitantes presente el máximo requerido se otorgara la puntuación máxima a quien presente el mayor número de contratos y se aplicara una regla de tres.</w:t>
            </w:r>
          </w:p>
          <w:p w14:paraId="7FDAA3A7"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01C541E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 xml:space="preserve">Los contratos presentados deben tener como objeto </w:t>
            </w:r>
            <w:r w:rsidRPr="001A3681">
              <w:rPr>
                <w:rFonts w:ascii="Arial" w:hAnsi="Arial" w:cs="Arial"/>
                <w:sz w:val="18"/>
                <w:szCs w:val="18"/>
              </w:rPr>
              <w:t xml:space="preserve">  </w:t>
            </w:r>
            <w:r w:rsidRPr="001A3681">
              <w:rPr>
                <w:rFonts w:ascii="Arial" w:eastAsiaTheme="minorHAnsi" w:hAnsi="Arial" w:cs="Arial"/>
                <w:sz w:val="18"/>
                <w:szCs w:val="18"/>
              </w:rPr>
              <w:t>Auditorias de Certificación, Auditorias de Vigilancia de 12, 24 meses y Auditorias de Recertificación al Sistema de Gestión de la Calidad bajo la Norma ISO 9001 vigente.</w:t>
            </w:r>
          </w:p>
          <w:p w14:paraId="077E9EC7"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Se cuantificará el número de contratos que se presenten a evaluación, con los cuales se acredite que el LICITANTE ha realizado actividades de características y condiciones relacionadas con el objeto de la presente contratación. Se debe considerar que los contratos deben estar concluidos antes de la fecha del Acto de Presentación y Apertura de Proposiciones.</w:t>
            </w:r>
          </w:p>
          <w:p w14:paraId="1F9DF9EF"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En caso de que dos licitantes o más presenten el mismo número de contratos y éstos cumplan con los requisitos antes citados, se otorgará a dichos licitantes la misma puntuación.</w:t>
            </w:r>
          </w:p>
          <w:p w14:paraId="0A8A14CB"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En caso de que el LICITANTE presente más de 5 (cinco) contratos, sólo se tomarán en cuenta los primeros cinco de acuerdo con el número de folio consecutivo de su proposición.</w:t>
            </w:r>
          </w:p>
          <w:p w14:paraId="6E4C6534" w14:textId="77777777" w:rsidR="0052584C" w:rsidRPr="001A3681" w:rsidRDefault="0052584C" w:rsidP="004F2E19">
            <w:pPr>
              <w:jc w:val="both"/>
              <w:rPr>
                <w:rFonts w:ascii="Arial" w:hAnsi="Arial" w:cs="Arial"/>
                <w:i/>
                <w:sz w:val="18"/>
                <w:szCs w:val="18"/>
                <w:lang w:eastAsia="es-MX"/>
              </w:rPr>
            </w:pPr>
            <w:r w:rsidRPr="001A3681">
              <w:rPr>
                <w:rFonts w:ascii="Arial" w:eastAsiaTheme="minorHAnsi" w:hAnsi="Arial" w:cs="Arial"/>
                <w:sz w:val="18"/>
                <w:szCs w:val="18"/>
              </w:rPr>
              <w:t>Todos los contratos presentados por los licitantes deben de ser en idioma español.</w:t>
            </w:r>
          </w:p>
        </w:tc>
        <w:tc>
          <w:tcPr>
            <w:tcW w:w="751" w:type="pct"/>
            <w:shd w:val="clear" w:color="auto" w:fill="FFFFFF" w:themeFill="background1"/>
            <w:vAlign w:val="center"/>
          </w:tcPr>
          <w:p w14:paraId="03D37FF5" w14:textId="77777777" w:rsidR="0052584C" w:rsidRPr="001A3681" w:rsidRDefault="0052584C" w:rsidP="004F2E19">
            <w:pPr>
              <w:jc w:val="center"/>
              <w:rPr>
                <w:rFonts w:ascii="Arial" w:hAnsi="Arial" w:cs="Arial"/>
                <w:b/>
                <w:bCs/>
                <w:sz w:val="18"/>
                <w:szCs w:val="18"/>
                <w:lang w:eastAsia="es-MX"/>
              </w:rPr>
            </w:pPr>
          </w:p>
          <w:p w14:paraId="63E07FD7" w14:textId="77777777" w:rsidR="0052584C" w:rsidRPr="001A3681" w:rsidRDefault="0052584C" w:rsidP="004F2E19">
            <w:pPr>
              <w:jc w:val="center"/>
              <w:rPr>
                <w:rFonts w:ascii="Arial" w:hAnsi="Arial" w:cs="Arial"/>
                <w:b/>
                <w:bCs/>
                <w:sz w:val="18"/>
                <w:szCs w:val="18"/>
                <w:lang w:eastAsia="es-MX"/>
              </w:rPr>
            </w:pPr>
          </w:p>
          <w:p w14:paraId="369550E5" w14:textId="77777777" w:rsidR="0052584C" w:rsidRPr="001A3681" w:rsidRDefault="0052584C" w:rsidP="004F2E19">
            <w:pPr>
              <w:jc w:val="center"/>
              <w:rPr>
                <w:rFonts w:ascii="Arial" w:hAnsi="Arial" w:cs="Arial"/>
                <w:b/>
                <w:bCs/>
                <w:sz w:val="18"/>
                <w:szCs w:val="18"/>
                <w:lang w:eastAsia="es-MX"/>
              </w:rPr>
            </w:pPr>
          </w:p>
          <w:p w14:paraId="194D295A" w14:textId="77777777" w:rsidR="0052584C" w:rsidRPr="001A3681" w:rsidRDefault="0052584C" w:rsidP="004F2E19">
            <w:pPr>
              <w:jc w:val="center"/>
              <w:rPr>
                <w:rFonts w:ascii="Arial" w:hAnsi="Arial" w:cs="Arial"/>
                <w:b/>
                <w:bCs/>
                <w:sz w:val="18"/>
                <w:szCs w:val="18"/>
                <w:lang w:eastAsia="es-MX"/>
              </w:rPr>
            </w:pPr>
          </w:p>
          <w:p w14:paraId="40381219" w14:textId="77777777" w:rsidR="0052584C" w:rsidRPr="001A3681" w:rsidRDefault="0052584C" w:rsidP="004F2E19">
            <w:pPr>
              <w:jc w:val="center"/>
              <w:rPr>
                <w:rFonts w:ascii="Arial" w:hAnsi="Arial" w:cs="Arial"/>
                <w:b/>
                <w:bCs/>
                <w:sz w:val="18"/>
                <w:szCs w:val="18"/>
                <w:lang w:eastAsia="es-MX"/>
              </w:rPr>
            </w:pPr>
          </w:p>
          <w:p w14:paraId="421B2FF5" w14:textId="77777777" w:rsidR="0052584C" w:rsidRPr="001A3681" w:rsidRDefault="0052584C" w:rsidP="004F2E19">
            <w:pPr>
              <w:jc w:val="center"/>
              <w:rPr>
                <w:rFonts w:ascii="Arial" w:hAnsi="Arial" w:cs="Arial"/>
                <w:b/>
                <w:bCs/>
                <w:sz w:val="18"/>
                <w:szCs w:val="18"/>
                <w:lang w:eastAsia="es-MX"/>
              </w:rPr>
            </w:pPr>
          </w:p>
          <w:p w14:paraId="280BB2E8" w14:textId="77777777" w:rsidR="0052584C" w:rsidRPr="001A3681" w:rsidRDefault="0052584C" w:rsidP="004F2E19">
            <w:pPr>
              <w:jc w:val="center"/>
              <w:rPr>
                <w:rFonts w:ascii="Arial" w:hAnsi="Arial" w:cs="Arial"/>
                <w:b/>
                <w:bCs/>
                <w:sz w:val="18"/>
                <w:szCs w:val="18"/>
                <w:lang w:eastAsia="es-MX"/>
              </w:rPr>
            </w:pPr>
          </w:p>
          <w:p w14:paraId="63DB2D25" w14:textId="77777777" w:rsidR="0052584C" w:rsidRPr="001A3681" w:rsidRDefault="0052584C" w:rsidP="004F2E19">
            <w:pPr>
              <w:jc w:val="center"/>
              <w:rPr>
                <w:rFonts w:ascii="Arial" w:hAnsi="Arial" w:cs="Arial"/>
                <w:b/>
                <w:bCs/>
                <w:sz w:val="18"/>
                <w:szCs w:val="18"/>
                <w:lang w:eastAsia="es-MX"/>
              </w:rPr>
            </w:pPr>
          </w:p>
          <w:p w14:paraId="6A5FCD7D" w14:textId="77777777" w:rsidR="0052584C" w:rsidRPr="001A3681" w:rsidRDefault="0052584C" w:rsidP="004F2E19">
            <w:pPr>
              <w:jc w:val="center"/>
              <w:rPr>
                <w:rFonts w:ascii="Arial" w:hAnsi="Arial" w:cs="Arial"/>
                <w:b/>
                <w:bCs/>
                <w:sz w:val="18"/>
                <w:szCs w:val="18"/>
                <w:lang w:eastAsia="es-MX"/>
              </w:rPr>
            </w:pPr>
          </w:p>
          <w:p w14:paraId="785B2792" w14:textId="77777777" w:rsidR="0052584C" w:rsidRPr="001A3681" w:rsidRDefault="0052584C" w:rsidP="004F2E19">
            <w:pPr>
              <w:jc w:val="center"/>
              <w:rPr>
                <w:rFonts w:ascii="Arial" w:hAnsi="Arial" w:cs="Arial"/>
                <w:b/>
                <w:bCs/>
                <w:sz w:val="18"/>
                <w:szCs w:val="18"/>
                <w:lang w:eastAsia="es-MX"/>
              </w:rPr>
            </w:pPr>
          </w:p>
          <w:p w14:paraId="5C0A1335" w14:textId="77777777" w:rsidR="0052584C" w:rsidRPr="001A3681" w:rsidRDefault="0052584C" w:rsidP="004F2E19">
            <w:pPr>
              <w:jc w:val="center"/>
              <w:rPr>
                <w:rFonts w:ascii="Arial" w:hAnsi="Arial" w:cs="Arial"/>
                <w:b/>
                <w:bCs/>
                <w:sz w:val="18"/>
                <w:szCs w:val="18"/>
                <w:lang w:eastAsia="es-MX"/>
              </w:rPr>
            </w:pPr>
          </w:p>
          <w:p w14:paraId="098FCC2C" w14:textId="77777777" w:rsidR="0052584C" w:rsidRPr="001A3681" w:rsidRDefault="0052584C" w:rsidP="004F2E19">
            <w:pPr>
              <w:jc w:val="center"/>
              <w:rPr>
                <w:rFonts w:ascii="Arial" w:hAnsi="Arial" w:cs="Arial"/>
                <w:b/>
                <w:bCs/>
                <w:sz w:val="18"/>
                <w:szCs w:val="18"/>
                <w:lang w:eastAsia="es-MX"/>
              </w:rPr>
            </w:pPr>
          </w:p>
          <w:p w14:paraId="6C986762" w14:textId="77777777" w:rsidR="0052584C" w:rsidRPr="001A3681" w:rsidRDefault="0052584C" w:rsidP="004F2E19">
            <w:pPr>
              <w:jc w:val="center"/>
              <w:rPr>
                <w:rFonts w:ascii="Arial" w:hAnsi="Arial" w:cs="Arial"/>
                <w:b/>
                <w:bCs/>
                <w:sz w:val="18"/>
                <w:szCs w:val="18"/>
                <w:lang w:eastAsia="es-MX"/>
              </w:rPr>
            </w:pPr>
          </w:p>
          <w:p w14:paraId="2DC30BAB" w14:textId="77777777" w:rsidR="0052584C" w:rsidRPr="001A3681" w:rsidRDefault="0052584C" w:rsidP="004F2E19">
            <w:pPr>
              <w:jc w:val="center"/>
              <w:rPr>
                <w:rFonts w:ascii="Arial" w:hAnsi="Arial" w:cs="Arial"/>
                <w:b/>
                <w:bCs/>
                <w:sz w:val="18"/>
                <w:szCs w:val="18"/>
                <w:lang w:eastAsia="es-MX"/>
              </w:rPr>
            </w:pPr>
          </w:p>
          <w:p w14:paraId="2EA37CB5" w14:textId="77777777" w:rsidR="0052584C" w:rsidRPr="001A3681" w:rsidRDefault="0052584C" w:rsidP="004F2E19">
            <w:pPr>
              <w:jc w:val="center"/>
              <w:rPr>
                <w:rFonts w:ascii="Arial" w:hAnsi="Arial" w:cs="Arial"/>
                <w:b/>
                <w:bCs/>
                <w:sz w:val="18"/>
                <w:szCs w:val="18"/>
                <w:lang w:eastAsia="es-MX"/>
              </w:rPr>
            </w:pPr>
          </w:p>
          <w:p w14:paraId="50F40092" w14:textId="77777777" w:rsidR="0052584C" w:rsidRPr="001A3681" w:rsidRDefault="0052584C" w:rsidP="004F2E19">
            <w:pPr>
              <w:jc w:val="center"/>
              <w:rPr>
                <w:rFonts w:ascii="Arial" w:hAnsi="Arial" w:cs="Arial"/>
                <w:b/>
                <w:bCs/>
                <w:sz w:val="18"/>
                <w:szCs w:val="18"/>
                <w:lang w:eastAsia="es-MX"/>
              </w:rPr>
            </w:pPr>
          </w:p>
          <w:p w14:paraId="3BC6D28E" w14:textId="77777777" w:rsidR="0052584C" w:rsidRPr="001A3681" w:rsidRDefault="0052584C" w:rsidP="004F2E19">
            <w:pPr>
              <w:jc w:val="center"/>
              <w:rPr>
                <w:rFonts w:ascii="Arial" w:hAnsi="Arial" w:cs="Arial"/>
                <w:b/>
                <w:bCs/>
                <w:sz w:val="18"/>
                <w:szCs w:val="18"/>
                <w:lang w:eastAsia="es-MX"/>
              </w:rPr>
            </w:pPr>
          </w:p>
          <w:p w14:paraId="5588728B"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6.00</w:t>
            </w:r>
          </w:p>
        </w:tc>
      </w:tr>
      <w:tr w:rsidR="0052584C" w:rsidRPr="001A3681" w14:paraId="59451443" w14:textId="77777777" w:rsidTr="00540CBE">
        <w:trPr>
          <w:trHeight w:val="763"/>
        </w:trPr>
        <w:tc>
          <w:tcPr>
            <w:tcW w:w="540" w:type="pct"/>
            <w:vAlign w:val="center"/>
          </w:tcPr>
          <w:p w14:paraId="1EA6262B" w14:textId="77777777" w:rsidR="0052584C" w:rsidRPr="001A3681" w:rsidRDefault="0052584C" w:rsidP="004F2E19">
            <w:pPr>
              <w:jc w:val="center"/>
              <w:rPr>
                <w:rFonts w:ascii="Arial" w:hAnsi="Arial" w:cs="Arial"/>
                <w:b/>
                <w:bCs/>
                <w:sz w:val="18"/>
                <w:szCs w:val="18"/>
                <w:lang w:eastAsia="es-MX"/>
              </w:rPr>
            </w:pPr>
          </w:p>
        </w:tc>
        <w:tc>
          <w:tcPr>
            <w:tcW w:w="817" w:type="pct"/>
            <w:vAlign w:val="center"/>
          </w:tcPr>
          <w:p w14:paraId="6713029B" w14:textId="77777777" w:rsidR="0052584C" w:rsidRPr="001A3681" w:rsidRDefault="0052584C" w:rsidP="004F2E19">
            <w:pPr>
              <w:jc w:val="center"/>
              <w:rPr>
                <w:rFonts w:ascii="Arial" w:hAnsi="Arial" w:cs="Arial"/>
                <w:sz w:val="18"/>
                <w:szCs w:val="18"/>
                <w:lang w:eastAsia="es-MX"/>
              </w:rPr>
            </w:pPr>
          </w:p>
        </w:tc>
        <w:tc>
          <w:tcPr>
            <w:tcW w:w="2892" w:type="pct"/>
            <w:vAlign w:val="center"/>
          </w:tcPr>
          <w:p w14:paraId="5F57DCFB" w14:textId="77777777" w:rsidR="0052584C" w:rsidRPr="001A3681" w:rsidRDefault="0052584C" w:rsidP="004F2E19">
            <w:pPr>
              <w:autoSpaceDE w:val="0"/>
              <w:autoSpaceDN w:val="0"/>
              <w:adjustRightInd w:val="0"/>
              <w:jc w:val="both"/>
              <w:rPr>
                <w:rFonts w:ascii="Arial" w:eastAsiaTheme="minorHAnsi" w:hAnsi="Arial" w:cs="Arial"/>
                <w:b/>
                <w:bCs/>
                <w:sz w:val="18"/>
                <w:szCs w:val="18"/>
              </w:rPr>
            </w:pPr>
            <w:r w:rsidRPr="001A3681">
              <w:rPr>
                <w:rFonts w:ascii="Arial" w:eastAsiaTheme="minorHAnsi" w:hAnsi="Arial" w:cs="Arial"/>
                <w:b/>
                <w:bCs/>
                <w:sz w:val="18"/>
                <w:szCs w:val="18"/>
              </w:rPr>
              <w:t>EXPERIENCIA</w:t>
            </w:r>
          </w:p>
          <w:p w14:paraId="48C57FDF" w14:textId="77777777" w:rsidR="0052584C" w:rsidRPr="001A3681" w:rsidRDefault="0052584C" w:rsidP="004F2E19">
            <w:pPr>
              <w:autoSpaceDE w:val="0"/>
              <w:autoSpaceDN w:val="0"/>
              <w:adjustRightInd w:val="0"/>
              <w:jc w:val="both"/>
              <w:rPr>
                <w:rFonts w:ascii="Arial" w:eastAsiaTheme="minorHAnsi" w:hAnsi="Arial" w:cs="Arial"/>
                <w:b/>
                <w:bCs/>
                <w:sz w:val="18"/>
                <w:szCs w:val="18"/>
              </w:rPr>
            </w:pPr>
          </w:p>
          <w:p w14:paraId="5BC75D0F"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Total, de puntos a asignar: 6.00 (seis) puntos.</w:t>
            </w:r>
          </w:p>
          <w:p w14:paraId="0A49FA7E" w14:textId="77777777" w:rsidR="0052584C" w:rsidRPr="001A3681" w:rsidRDefault="0052584C" w:rsidP="004F2E19">
            <w:pPr>
              <w:autoSpaceDE w:val="0"/>
              <w:autoSpaceDN w:val="0"/>
              <w:adjustRightInd w:val="0"/>
              <w:jc w:val="both"/>
              <w:rPr>
                <w:rFonts w:ascii="Arial" w:eastAsiaTheme="minorHAnsi" w:hAnsi="Arial" w:cs="Arial"/>
                <w:b/>
                <w:bCs/>
                <w:sz w:val="18"/>
                <w:szCs w:val="18"/>
              </w:rPr>
            </w:pPr>
          </w:p>
          <w:p w14:paraId="531B78C8"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El LICITANTE que acredite el mayor tiempo de experiencia se tomará de los contratos con los que el licitante haya acreditado su especialidad.</w:t>
            </w:r>
          </w:p>
          <w:p w14:paraId="5FF575A8" w14:textId="77777777" w:rsidR="0052584C" w:rsidRPr="001A3681" w:rsidRDefault="0052584C" w:rsidP="004F2E19">
            <w:pPr>
              <w:autoSpaceDE w:val="0"/>
              <w:autoSpaceDN w:val="0"/>
              <w:adjustRightInd w:val="0"/>
              <w:jc w:val="both"/>
              <w:rPr>
                <w:rFonts w:ascii="Arial" w:eastAsiaTheme="minorHAnsi" w:hAnsi="Arial" w:cs="Arial"/>
                <w:i/>
                <w:iCs/>
                <w:sz w:val="18"/>
                <w:szCs w:val="18"/>
              </w:rPr>
            </w:pPr>
          </w:p>
          <w:p w14:paraId="66AFA889" w14:textId="77777777" w:rsidR="0052584C" w:rsidRPr="001A3681" w:rsidRDefault="0052584C" w:rsidP="004F2E19">
            <w:pPr>
              <w:autoSpaceDE w:val="0"/>
              <w:autoSpaceDN w:val="0"/>
              <w:adjustRightInd w:val="0"/>
              <w:jc w:val="both"/>
              <w:rPr>
                <w:rFonts w:ascii="Arial" w:hAnsi="Arial" w:cs="Arial"/>
                <w:sz w:val="18"/>
                <w:szCs w:val="18"/>
                <w:lang w:eastAsia="es-MX"/>
              </w:rPr>
            </w:pPr>
            <w:r w:rsidRPr="001A3681">
              <w:rPr>
                <w:rFonts w:ascii="Arial" w:hAnsi="Arial" w:cs="Arial"/>
                <w:sz w:val="18"/>
                <w:szCs w:val="18"/>
                <w:lang w:eastAsia="es-MX"/>
              </w:rPr>
              <w:t xml:space="preserve">Se aceptará, en versión publica o testados la presentación de contratos plurianuales y de contratos en los que se haya pactado que las obligaciones del LICITANTE se consideran divisibles, a efecto de que sean susceptibles de computarse los años, meses o fracciones de año de dichos contratos, en los que se hayan concluido o finiquitado, y se presente carta o documento donde se indique la satisfacción de servicios por parte del cliente. </w:t>
            </w:r>
          </w:p>
          <w:p w14:paraId="7BE18F4B"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 xml:space="preserve">Se otorgará el máximo de puntos en este rubro al Licitante que acredite el mayor tiempo de experiencia en este tipo de servicios de Auditorias de Certificación, Auditorias de Vigilancia de 12, 24 meses y Auditorias de Recertificación al Sistema de Gestión de la Calidad bajo la Norma ISO 9001 vigente, durante los últimos cinco años (2020 a 2025). </w:t>
            </w:r>
          </w:p>
          <w:p w14:paraId="1743364C"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0886B371"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Mínimo 1 (un) año y hasta un máximo de 5 años.</w:t>
            </w:r>
          </w:p>
          <w:p w14:paraId="329EA183"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0AA6DF8E"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lastRenderedPageBreak/>
              <w:t>Para el resto de los licitantes, se aplicará una regla de tres a efecto de realizar un reparto proporcional de puntuación.</w:t>
            </w:r>
          </w:p>
          <w:p w14:paraId="3EDB1092"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En caso de que dos licitantes o más acrediten el mismo tiempo de experiencia, se otorgará a dichos licitantes la misma puntuación.</w:t>
            </w:r>
          </w:p>
          <w:p w14:paraId="75177D8A"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El Instituto se reserva el derecho de verificar la información proporcionada por el licitante.</w:t>
            </w:r>
          </w:p>
          <w:p w14:paraId="2138026F"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El LICITANTE deberá presentar relación de los contratos que exhibe en la que señale nombre, cargo y teléfonos de los contactos para verificar la información.</w:t>
            </w:r>
          </w:p>
        </w:tc>
        <w:tc>
          <w:tcPr>
            <w:tcW w:w="751" w:type="pct"/>
            <w:shd w:val="clear" w:color="auto" w:fill="FFFFFF" w:themeFill="background1"/>
            <w:vAlign w:val="center"/>
          </w:tcPr>
          <w:p w14:paraId="7CC213FE" w14:textId="77777777" w:rsidR="0052584C" w:rsidRPr="001A3681" w:rsidRDefault="0052584C" w:rsidP="004F2E19">
            <w:pPr>
              <w:jc w:val="center"/>
              <w:rPr>
                <w:rFonts w:ascii="Arial" w:hAnsi="Arial" w:cs="Arial"/>
                <w:b/>
                <w:bCs/>
                <w:sz w:val="18"/>
                <w:szCs w:val="18"/>
                <w:lang w:eastAsia="es-MX"/>
              </w:rPr>
            </w:pPr>
          </w:p>
          <w:p w14:paraId="3C85F5E7" w14:textId="77777777" w:rsidR="0052584C" w:rsidRPr="001A3681" w:rsidRDefault="0052584C" w:rsidP="004F2E19">
            <w:pPr>
              <w:jc w:val="center"/>
              <w:rPr>
                <w:rFonts w:ascii="Arial" w:hAnsi="Arial" w:cs="Arial"/>
                <w:b/>
                <w:bCs/>
                <w:sz w:val="18"/>
                <w:szCs w:val="18"/>
                <w:lang w:eastAsia="es-MX"/>
              </w:rPr>
            </w:pPr>
          </w:p>
          <w:p w14:paraId="7A3777DB" w14:textId="77777777" w:rsidR="0052584C" w:rsidRPr="001A3681" w:rsidRDefault="0052584C" w:rsidP="004F2E19">
            <w:pPr>
              <w:jc w:val="center"/>
              <w:rPr>
                <w:rFonts w:ascii="Arial" w:hAnsi="Arial" w:cs="Arial"/>
                <w:b/>
                <w:bCs/>
                <w:sz w:val="18"/>
                <w:szCs w:val="18"/>
                <w:lang w:eastAsia="es-MX"/>
              </w:rPr>
            </w:pPr>
          </w:p>
          <w:p w14:paraId="3CFDFDB3" w14:textId="77777777" w:rsidR="0052584C" w:rsidRPr="001A3681" w:rsidRDefault="0052584C" w:rsidP="004F2E19">
            <w:pPr>
              <w:jc w:val="center"/>
              <w:rPr>
                <w:rFonts w:ascii="Arial" w:hAnsi="Arial" w:cs="Arial"/>
                <w:b/>
                <w:bCs/>
                <w:sz w:val="18"/>
                <w:szCs w:val="18"/>
                <w:lang w:eastAsia="es-MX"/>
              </w:rPr>
            </w:pPr>
          </w:p>
          <w:p w14:paraId="76FAA0A7" w14:textId="77777777" w:rsidR="0052584C" w:rsidRPr="001A3681" w:rsidRDefault="0052584C" w:rsidP="004F2E19">
            <w:pPr>
              <w:jc w:val="center"/>
              <w:rPr>
                <w:rFonts w:ascii="Arial" w:hAnsi="Arial" w:cs="Arial"/>
                <w:b/>
                <w:bCs/>
                <w:sz w:val="18"/>
                <w:szCs w:val="18"/>
                <w:lang w:eastAsia="es-MX"/>
              </w:rPr>
            </w:pPr>
          </w:p>
          <w:p w14:paraId="07F224B3" w14:textId="77777777" w:rsidR="0052584C" w:rsidRPr="001A3681" w:rsidRDefault="0052584C" w:rsidP="004F2E19">
            <w:pPr>
              <w:jc w:val="center"/>
              <w:rPr>
                <w:rFonts w:ascii="Arial" w:hAnsi="Arial" w:cs="Arial"/>
                <w:b/>
                <w:bCs/>
                <w:sz w:val="18"/>
                <w:szCs w:val="18"/>
                <w:lang w:eastAsia="es-MX"/>
              </w:rPr>
            </w:pPr>
          </w:p>
          <w:p w14:paraId="6F76AE95" w14:textId="77777777" w:rsidR="0052584C" w:rsidRPr="001A3681" w:rsidRDefault="0052584C" w:rsidP="004F2E19">
            <w:pPr>
              <w:jc w:val="center"/>
              <w:rPr>
                <w:rFonts w:ascii="Arial" w:hAnsi="Arial" w:cs="Arial"/>
                <w:b/>
                <w:bCs/>
                <w:sz w:val="18"/>
                <w:szCs w:val="18"/>
                <w:lang w:eastAsia="es-MX"/>
              </w:rPr>
            </w:pPr>
          </w:p>
          <w:p w14:paraId="371475E0" w14:textId="77777777" w:rsidR="0052584C" w:rsidRPr="001A3681" w:rsidRDefault="0052584C" w:rsidP="004F2E19">
            <w:pPr>
              <w:jc w:val="center"/>
              <w:rPr>
                <w:rFonts w:ascii="Arial" w:hAnsi="Arial" w:cs="Arial"/>
                <w:b/>
                <w:bCs/>
                <w:sz w:val="18"/>
                <w:szCs w:val="18"/>
                <w:lang w:eastAsia="es-MX"/>
              </w:rPr>
            </w:pPr>
          </w:p>
          <w:p w14:paraId="26FAF402" w14:textId="77777777" w:rsidR="0052584C" w:rsidRPr="001A3681" w:rsidRDefault="0052584C" w:rsidP="004F2E19">
            <w:pPr>
              <w:jc w:val="center"/>
              <w:rPr>
                <w:rFonts w:ascii="Arial" w:hAnsi="Arial" w:cs="Arial"/>
                <w:b/>
                <w:bCs/>
                <w:sz w:val="18"/>
                <w:szCs w:val="18"/>
                <w:lang w:eastAsia="es-MX"/>
              </w:rPr>
            </w:pPr>
          </w:p>
          <w:p w14:paraId="046FBE35" w14:textId="77777777" w:rsidR="0052584C" w:rsidRPr="001A3681" w:rsidRDefault="0052584C" w:rsidP="004F2E19">
            <w:pPr>
              <w:jc w:val="center"/>
              <w:rPr>
                <w:rFonts w:ascii="Arial" w:hAnsi="Arial" w:cs="Arial"/>
                <w:b/>
                <w:bCs/>
                <w:sz w:val="18"/>
                <w:szCs w:val="18"/>
                <w:lang w:eastAsia="es-MX"/>
              </w:rPr>
            </w:pPr>
          </w:p>
          <w:p w14:paraId="4DE0A3B0" w14:textId="77777777" w:rsidR="0052584C" w:rsidRPr="001A3681" w:rsidRDefault="0052584C" w:rsidP="004F2E19">
            <w:pPr>
              <w:jc w:val="center"/>
              <w:rPr>
                <w:rFonts w:ascii="Arial" w:hAnsi="Arial" w:cs="Arial"/>
                <w:b/>
                <w:bCs/>
                <w:sz w:val="18"/>
                <w:szCs w:val="18"/>
                <w:lang w:eastAsia="es-MX"/>
              </w:rPr>
            </w:pPr>
          </w:p>
          <w:p w14:paraId="3DF465C3" w14:textId="77777777" w:rsidR="0052584C" w:rsidRPr="001A3681" w:rsidRDefault="0052584C" w:rsidP="004F2E19">
            <w:pPr>
              <w:jc w:val="center"/>
              <w:rPr>
                <w:rFonts w:ascii="Arial" w:hAnsi="Arial" w:cs="Arial"/>
                <w:b/>
                <w:bCs/>
                <w:sz w:val="18"/>
                <w:szCs w:val="18"/>
                <w:lang w:eastAsia="es-MX"/>
              </w:rPr>
            </w:pPr>
          </w:p>
          <w:p w14:paraId="63F0C6F9" w14:textId="77777777" w:rsidR="0052584C" w:rsidRPr="001A3681" w:rsidRDefault="0052584C" w:rsidP="004F2E19">
            <w:pPr>
              <w:jc w:val="center"/>
              <w:rPr>
                <w:rFonts w:ascii="Arial" w:hAnsi="Arial" w:cs="Arial"/>
                <w:b/>
                <w:bCs/>
                <w:sz w:val="18"/>
                <w:szCs w:val="18"/>
                <w:lang w:eastAsia="es-MX"/>
              </w:rPr>
            </w:pPr>
          </w:p>
          <w:p w14:paraId="270E3632" w14:textId="77777777" w:rsidR="0052584C" w:rsidRPr="001A3681" w:rsidRDefault="0052584C" w:rsidP="004F2E19">
            <w:pPr>
              <w:jc w:val="center"/>
              <w:rPr>
                <w:rFonts w:ascii="Arial" w:hAnsi="Arial" w:cs="Arial"/>
                <w:b/>
                <w:bCs/>
                <w:sz w:val="18"/>
                <w:szCs w:val="18"/>
                <w:lang w:eastAsia="es-MX"/>
              </w:rPr>
            </w:pPr>
          </w:p>
          <w:p w14:paraId="6741D9AE" w14:textId="77777777" w:rsidR="0052584C" w:rsidRPr="001A3681" w:rsidRDefault="0052584C" w:rsidP="004F2E19">
            <w:pPr>
              <w:jc w:val="center"/>
              <w:rPr>
                <w:rFonts w:ascii="Arial" w:hAnsi="Arial" w:cs="Arial"/>
                <w:b/>
                <w:bCs/>
                <w:sz w:val="18"/>
                <w:szCs w:val="18"/>
                <w:lang w:eastAsia="es-MX"/>
              </w:rPr>
            </w:pPr>
          </w:p>
          <w:p w14:paraId="6448C6EB"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6.00</w:t>
            </w:r>
          </w:p>
        </w:tc>
      </w:tr>
      <w:tr w:rsidR="0052584C" w:rsidRPr="001A3681" w14:paraId="04D7981E" w14:textId="77777777" w:rsidTr="00540CBE">
        <w:trPr>
          <w:trHeight w:val="300"/>
        </w:trPr>
        <w:tc>
          <w:tcPr>
            <w:tcW w:w="540" w:type="pct"/>
            <w:shd w:val="clear" w:color="000000" w:fill="BFBFBF"/>
            <w:vAlign w:val="center"/>
            <w:hideMark/>
          </w:tcPr>
          <w:p w14:paraId="4A27348B"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Rubro 3</w:t>
            </w:r>
          </w:p>
        </w:tc>
        <w:tc>
          <w:tcPr>
            <w:tcW w:w="3709" w:type="pct"/>
            <w:gridSpan w:val="2"/>
            <w:shd w:val="clear" w:color="000000" w:fill="BFBFBF"/>
            <w:vAlign w:val="center"/>
            <w:hideMark/>
          </w:tcPr>
          <w:p w14:paraId="5D17890B" w14:textId="77777777" w:rsidR="0052584C" w:rsidRPr="001A3681" w:rsidRDefault="0052584C" w:rsidP="004F2E19">
            <w:pPr>
              <w:rPr>
                <w:rFonts w:ascii="Arial" w:hAnsi="Arial" w:cs="Arial"/>
                <w:b/>
                <w:bCs/>
                <w:sz w:val="18"/>
                <w:szCs w:val="18"/>
                <w:lang w:eastAsia="es-MX"/>
              </w:rPr>
            </w:pPr>
            <w:r w:rsidRPr="001A3681">
              <w:rPr>
                <w:rFonts w:ascii="Arial" w:hAnsi="Arial" w:cs="Arial"/>
                <w:b/>
                <w:bCs/>
                <w:sz w:val="18"/>
                <w:szCs w:val="18"/>
                <w:lang w:eastAsia="es-MX"/>
              </w:rPr>
              <w:t xml:space="preserve">PROPUESTA DE TRABAJO: </w:t>
            </w:r>
          </w:p>
          <w:p w14:paraId="6AF14EF3" w14:textId="77777777" w:rsidR="0052584C" w:rsidRPr="001A3681" w:rsidRDefault="0052584C" w:rsidP="004F2E19">
            <w:pPr>
              <w:jc w:val="both"/>
              <w:rPr>
                <w:rFonts w:ascii="Arial" w:hAnsi="Arial" w:cs="Arial"/>
                <w:b/>
                <w:bCs/>
                <w:sz w:val="18"/>
                <w:szCs w:val="18"/>
                <w:lang w:eastAsia="es-MX"/>
              </w:rPr>
            </w:pPr>
            <w:r w:rsidRPr="001A3681">
              <w:rPr>
                <w:rFonts w:ascii="Arial" w:hAnsi="Arial" w:cs="Arial"/>
                <w:sz w:val="18"/>
                <w:szCs w:val="18"/>
                <w:lang w:eastAsia="es-MX"/>
              </w:rPr>
              <w:t>Plan de trabajo que permita garantizar el cumplimiento de las especificaciones técnicas señaladas en la convocatoria.</w:t>
            </w:r>
          </w:p>
        </w:tc>
        <w:tc>
          <w:tcPr>
            <w:tcW w:w="751" w:type="pct"/>
            <w:shd w:val="clear" w:color="000000" w:fill="BFBFBF"/>
            <w:vAlign w:val="center"/>
            <w:hideMark/>
          </w:tcPr>
          <w:p w14:paraId="466EA5F4"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24.00</w:t>
            </w:r>
          </w:p>
        </w:tc>
      </w:tr>
      <w:tr w:rsidR="0052584C" w:rsidRPr="001A3681" w14:paraId="00BF569E" w14:textId="77777777" w:rsidTr="00540CBE">
        <w:trPr>
          <w:trHeight w:val="1222"/>
        </w:trPr>
        <w:tc>
          <w:tcPr>
            <w:tcW w:w="540" w:type="pct"/>
            <w:vAlign w:val="center"/>
            <w:hideMark/>
          </w:tcPr>
          <w:p w14:paraId="5DF36FC4"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3.1</w:t>
            </w:r>
          </w:p>
        </w:tc>
        <w:tc>
          <w:tcPr>
            <w:tcW w:w="4460" w:type="pct"/>
            <w:gridSpan w:val="3"/>
            <w:vAlign w:val="center"/>
            <w:hideMark/>
          </w:tcPr>
          <w:p w14:paraId="5F13AD3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Oferta técnica: Se otorgarán los puntos correspondientes a este rubro al LICITANTE cuya oferta técnica permita verificar el cumplimiento de las especificaciones técnicas señaladas en el Anexo Técnico de la convocatoria, de acuerdo con lo siguiente:</w:t>
            </w:r>
          </w:p>
          <w:p w14:paraId="10E9BA61"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719FDE12" w14:textId="77777777" w:rsidR="0052584C" w:rsidRPr="001A3681" w:rsidRDefault="0052584C" w:rsidP="004F2E19">
            <w:pPr>
              <w:jc w:val="both"/>
              <w:rPr>
                <w:rFonts w:ascii="Arial" w:hAnsi="Arial" w:cs="Arial"/>
                <w:sz w:val="18"/>
                <w:szCs w:val="18"/>
                <w:lang w:eastAsia="es-MX"/>
              </w:rPr>
            </w:pPr>
          </w:p>
        </w:tc>
      </w:tr>
      <w:tr w:rsidR="0052584C" w:rsidRPr="001A3681" w14:paraId="7A304EC6" w14:textId="77777777" w:rsidTr="00540CBE">
        <w:trPr>
          <w:trHeight w:val="1692"/>
        </w:trPr>
        <w:tc>
          <w:tcPr>
            <w:tcW w:w="540" w:type="pct"/>
            <w:vAlign w:val="center"/>
            <w:hideMark/>
          </w:tcPr>
          <w:p w14:paraId="476A93A3"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3.1.1</w:t>
            </w:r>
          </w:p>
        </w:tc>
        <w:tc>
          <w:tcPr>
            <w:tcW w:w="817" w:type="pct"/>
            <w:vAlign w:val="center"/>
            <w:hideMark/>
          </w:tcPr>
          <w:p w14:paraId="5EAE9C72" w14:textId="77777777" w:rsidR="0052584C" w:rsidRPr="001A3681" w:rsidRDefault="0052584C" w:rsidP="004F2E19">
            <w:pPr>
              <w:jc w:val="center"/>
              <w:rPr>
                <w:rFonts w:ascii="Arial" w:hAnsi="Arial" w:cs="Arial"/>
                <w:sz w:val="18"/>
                <w:szCs w:val="18"/>
                <w:lang w:eastAsia="es-MX"/>
              </w:rPr>
            </w:pPr>
            <w:r w:rsidRPr="001A3681">
              <w:rPr>
                <w:rFonts w:ascii="Arial" w:hAnsi="Arial" w:cs="Arial"/>
                <w:sz w:val="18"/>
                <w:szCs w:val="18"/>
                <w:lang w:eastAsia="es-MX"/>
              </w:rPr>
              <w:t>Metodología, visión a utilizar en la prestación del servicio</w:t>
            </w:r>
          </w:p>
        </w:tc>
        <w:tc>
          <w:tcPr>
            <w:tcW w:w="2892" w:type="pct"/>
            <w:shd w:val="clear" w:color="000000" w:fill="FFFFFF"/>
            <w:hideMark/>
          </w:tcPr>
          <w:p w14:paraId="6BB4AA9C"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Se otorgarán los puntos correspondientes a este rubro al LICITANTE cuya oferta técnica describa la metodología estándar de manera clara cómo llevar a cabo las Auditorias de Certificación, Auditorias de Vigilancia de 12, 24 meses y Auditorias de Recertificación al Sistema de Gestión de la Calidad del Sistema de Gestión de la Calidad bajo la norma ISO 9001 vigente.</w:t>
            </w:r>
          </w:p>
          <w:p w14:paraId="0D0223C7" w14:textId="77777777" w:rsidR="0052584C" w:rsidRPr="001A3681" w:rsidRDefault="0052584C" w:rsidP="004F2E19">
            <w:pPr>
              <w:autoSpaceDE w:val="0"/>
              <w:autoSpaceDN w:val="0"/>
              <w:adjustRightInd w:val="0"/>
              <w:rPr>
                <w:rFonts w:ascii="Arial" w:eastAsiaTheme="minorHAnsi" w:hAnsi="Arial" w:cs="Arial"/>
                <w:sz w:val="18"/>
                <w:szCs w:val="18"/>
              </w:rPr>
            </w:pPr>
          </w:p>
          <w:tbl>
            <w:tblPr>
              <w:tblStyle w:val="Tablaconcuadrcula"/>
              <w:tblW w:w="0" w:type="auto"/>
              <w:jc w:val="center"/>
              <w:tblLook w:val="04A0" w:firstRow="1" w:lastRow="0" w:firstColumn="1" w:lastColumn="0" w:noHBand="0" w:noVBand="1"/>
            </w:tblPr>
            <w:tblGrid>
              <w:gridCol w:w="3118"/>
              <w:gridCol w:w="1328"/>
            </w:tblGrid>
            <w:tr w:rsidR="0052584C" w:rsidRPr="001A3681" w14:paraId="16F1164D" w14:textId="77777777" w:rsidTr="0052584C">
              <w:trPr>
                <w:trHeight w:val="227"/>
                <w:jc w:val="center"/>
              </w:trPr>
              <w:tc>
                <w:tcPr>
                  <w:tcW w:w="3118" w:type="dxa"/>
                </w:tcPr>
                <w:p w14:paraId="26233B92" w14:textId="77777777" w:rsidR="0052584C" w:rsidRPr="001A3681" w:rsidRDefault="0052584C" w:rsidP="00986926">
                  <w:pPr>
                    <w:framePr w:hSpace="141" w:wrap="around" w:vAnchor="text" w:hAnchor="text" w:y="1"/>
                    <w:suppressOverlap/>
                    <w:jc w:val="both"/>
                    <w:rPr>
                      <w:rFonts w:ascii="Arial" w:eastAsiaTheme="minorHAnsi" w:hAnsi="Arial" w:cs="Arial"/>
                      <w:sz w:val="18"/>
                      <w:szCs w:val="18"/>
                    </w:rPr>
                  </w:pPr>
                  <w:r w:rsidRPr="001A3681">
                    <w:rPr>
                      <w:rFonts w:ascii="Arial" w:hAnsi="Arial" w:cs="Arial"/>
                      <w:sz w:val="18"/>
                      <w:szCs w:val="18"/>
                    </w:rPr>
                    <w:t>Auditoria de Certificación al Sistema de Gestión de la Calidad.</w:t>
                  </w:r>
                </w:p>
              </w:tc>
              <w:tc>
                <w:tcPr>
                  <w:tcW w:w="1328" w:type="dxa"/>
                </w:tcPr>
                <w:p w14:paraId="30B1254F" w14:textId="77777777" w:rsidR="0052584C" w:rsidRPr="001A3681" w:rsidRDefault="0052584C" w:rsidP="00986926">
                  <w:pPr>
                    <w:framePr w:hSpace="141" w:wrap="around" w:vAnchor="text" w:hAnchor="text" w:y="1"/>
                    <w:suppressOverlap/>
                    <w:jc w:val="center"/>
                    <w:rPr>
                      <w:rFonts w:ascii="Arial" w:eastAsiaTheme="minorHAnsi" w:hAnsi="Arial" w:cs="Arial"/>
                      <w:sz w:val="18"/>
                      <w:szCs w:val="18"/>
                    </w:rPr>
                  </w:pPr>
                  <w:r w:rsidRPr="001A3681">
                    <w:rPr>
                      <w:rFonts w:ascii="Arial" w:hAnsi="Arial" w:cs="Arial"/>
                      <w:sz w:val="18"/>
                      <w:szCs w:val="18"/>
                    </w:rPr>
                    <w:t>2.5 puntos</w:t>
                  </w:r>
                </w:p>
              </w:tc>
            </w:tr>
            <w:tr w:rsidR="0052584C" w:rsidRPr="001A3681" w14:paraId="591DB4E1" w14:textId="77777777" w:rsidTr="0052584C">
              <w:trPr>
                <w:trHeight w:val="227"/>
                <w:jc w:val="center"/>
              </w:trPr>
              <w:tc>
                <w:tcPr>
                  <w:tcW w:w="3118" w:type="dxa"/>
                </w:tcPr>
                <w:p w14:paraId="39F15034" w14:textId="77777777" w:rsidR="0052584C" w:rsidRPr="001A3681" w:rsidRDefault="0052584C" w:rsidP="00986926">
                  <w:pPr>
                    <w:framePr w:hSpace="141" w:wrap="around" w:vAnchor="text" w:hAnchor="text" w:y="1"/>
                    <w:suppressOverlap/>
                    <w:jc w:val="both"/>
                    <w:rPr>
                      <w:rFonts w:ascii="Arial" w:eastAsiaTheme="minorHAnsi" w:hAnsi="Arial" w:cs="Arial"/>
                      <w:color w:val="FF0000"/>
                      <w:sz w:val="18"/>
                      <w:szCs w:val="18"/>
                      <w:lang w:eastAsia="en-US"/>
                    </w:rPr>
                  </w:pPr>
                  <w:r w:rsidRPr="001A3681">
                    <w:rPr>
                      <w:rFonts w:ascii="Arial" w:eastAsiaTheme="minorHAnsi" w:hAnsi="Arial" w:cs="Arial"/>
                      <w:sz w:val="18"/>
                      <w:szCs w:val="18"/>
                      <w:lang w:eastAsia="en-US"/>
                    </w:rPr>
                    <w:t>Auditoria de Seguimiento 12 meses al Sistema de Gestión de la Calidad.</w:t>
                  </w:r>
                </w:p>
              </w:tc>
              <w:tc>
                <w:tcPr>
                  <w:tcW w:w="1328" w:type="dxa"/>
                  <w:vAlign w:val="center"/>
                </w:tcPr>
                <w:p w14:paraId="799EB89F" w14:textId="77777777" w:rsidR="0052584C" w:rsidRPr="001A3681" w:rsidRDefault="0052584C" w:rsidP="00986926">
                  <w:pPr>
                    <w:framePr w:hSpace="141" w:wrap="around" w:vAnchor="text" w:hAnchor="text" w:y="1"/>
                    <w:suppressOverlap/>
                    <w:jc w:val="center"/>
                    <w:rPr>
                      <w:rFonts w:ascii="Arial" w:hAnsi="Arial" w:cs="Arial"/>
                      <w:sz w:val="18"/>
                      <w:szCs w:val="18"/>
                      <w:lang w:eastAsia="es-MX"/>
                    </w:rPr>
                  </w:pPr>
                  <w:r w:rsidRPr="001A3681">
                    <w:rPr>
                      <w:rFonts w:ascii="Arial" w:eastAsiaTheme="minorHAnsi" w:hAnsi="Arial" w:cs="Arial"/>
                      <w:sz w:val="18"/>
                      <w:szCs w:val="18"/>
                      <w:lang w:eastAsia="en-US"/>
                    </w:rPr>
                    <w:t>2.5 puntos</w:t>
                  </w:r>
                </w:p>
              </w:tc>
            </w:tr>
            <w:tr w:rsidR="0052584C" w:rsidRPr="001A3681" w14:paraId="77B5AB55" w14:textId="77777777" w:rsidTr="0052584C">
              <w:trPr>
                <w:trHeight w:val="227"/>
                <w:jc w:val="center"/>
              </w:trPr>
              <w:tc>
                <w:tcPr>
                  <w:tcW w:w="3118" w:type="dxa"/>
                </w:tcPr>
                <w:p w14:paraId="63B10529" w14:textId="77777777" w:rsidR="0052584C" w:rsidRPr="001A3681" w:rsidRDefault="0052584C" w:rsidP="00986926">
                  <w:pPr>
                    <w:framePr w:hSpace="141" w:wrap="around" w:vAnchor="text" w:hAnchor="text" w:y="1"/>
                    <w:suppressOverlap/>
                    <w:jc w:val="both"/>
                    <w:rPr>
                      <w:rFonts w:ascii="Arial" w:hAnsi="Arial" w:cs="Arial"/>
                      <w:bCs/>
                      <w:color w:val="FF0000"/>
                      <w:sz w:val="18"/>
                      <w:szCs w:val="18"/>
                      <w:lang w:eastAsia="es-MX"/>
                    </w:rPr>
                  </w:pPr>
                  <w:r w:rsidRPr="001A3681">
                    <w:rPr>
                      <w:rFonts w:ascii="Arial" w:eastAsiaTheme="minorHAnsi" w:hAnsi="Arial" w:cs="Arial"/>
                      <w:sz w:val="18"/>
                      <w:szCs w:val="18"/>
                      <w:lang w:eastAsia="en-US"/>
                    </w:rPr>
                    <w:t>Auditoria de Seguimiento 24 meses al Sistema de Gestión de la Calidad.</w:t>
                  </w:r>
                </w:p>
              </w:tc>
              <w:tc>
                <w:tcPr>
                  <w:tcW w:w="1328" w:type="dxa"/>
                  <w:vAlign w:val="center"/>
                </w:tcPr>
                <w:p w14:paraId="191FE58A" w14:textId="77777777" w:rsidR="0052584C" w:rsidRPr="001A3681" w:rsidRDefault="0052584C" w:rsidP="00986926">
                  <w:pPr>
                    <w:framePr w:hSpace="141" w:wrap="around" w:vAnchor="text" w:hAnchor="text" w:y="1"/>
                    <w:suppressOverlap/>
                    <w:jc w:val="center"/>
                    <w:rPr>
                      <w:rFonts w:ascii="Arial" w:hAnsi="Arial" w:cs="Arial"/>
                      <w:sz w:val="18"/>
                      <w:szCs w:val="18"/>
                      <w:lang w:eastAsia="es-MX"/>
                    </w:rPr>
                  </w:pPr>
                  <w:r w:rsidRPr="001A3681">
                    <w:rPr>
                      <w:rFonts w:ascii="Arial" w:eastAsiaTheme="minorHAnsi" w:hAnsi="Arial" w:cs="Arial"/>
                      <w:sz w:val="18"/>
                      <w:szCs w:val="18"/>
                      <w:lang w:eastAsia="en-US"/>
                    </w:rPr>
                    <w:t>2.5 puntos</w:t>
                  </w:r>
                </w:p>
              </w:tc>
            </w:tr>
            <w:tr w:rsidR="0052584C" w:rsidRPr="001A3681" w14:paraId="6E365B8F" w14:textId="77777777" w:rsidTr="0052584C">
              <w:trPr>
                <w:trHeight w:val="227"/>
                <w:jc w:val="center"/>
              </w:trPr>
              <w:tc>
                <w:tcPr>
                  <w:tcW w:w="3118" w:type="dxa"/>
                </w:tcPr>
                <w:p w14:paraId="0F7AD1AB" w14:textId="77777777" w:rsidR="0052584C" w:rsidRPr="001A3681" w:rsidRDefault="0052584C" w:rsidP="00986926">
                  <w:pPr>
                    <w:framePr w:hSpace="141" w:wrap="around" w:vAnchor="text" w:hAnchor="text" w:y="1"/>
                    <w:suppressOverlap/>
                    <w:jc w:val="both"/>
                    <w:rPr>
                      <w:rFonts w:ascii="Arial" w:eastAsiaTheme="minorHAnsi" w:hAnsi="Arial" w:cs="Arial"/>
                      <w:sz w:val="18"/>
                      <w:szCs w:val="18"/>
                    </w:rPr>
                  </w:pPr>
                  <w:r w:rsidRPr="001A3681">
                    <w:rPr>
                      <w:rFonts w:ascii="Arial" w:eastAsiaTheme="minorHAnsi" w:hAnsi="Arial" w:cs="Arial"/>
                      <w:sz w:val="18"/>
                      <w:szCs w:val="18"/>
                      <w:lang w:eastAsia="en-US"/>
                    </w:rPr>
                    <w:t>Auditoria de Recertificación al Sistema de Gestión de la Calidad</w:t>
                  </w:r>
                </w:p>
              </w:tc>
              <w:tc>
                <w:tcPr>
                  <w:tcW w:w="1328" w:type="dxa"/>
                  <w:vAlign w:val="center"/>
                </w:tcPr>
                <w:p w14:paraId="75CA5546" w14:textId="77777777" w:rsidR="0052584C" w:rsidRPr="001A3681" w:rsidRDefault="0052584C" w:rsidP="00986926">
                  <w:pPr>
                    <w:framePr w:hSpace="141" w:wrap="around" w:vAnchor="text" w:hAnchor="text" w:y="1"/>
                    <w:suppressOverlap/>
                    <w:rPr>
                      <w:rFonts w:ascii="Arial" w:hAnsi="Arial" w:cs="Arial"/>
                      <w:sz w:val="18"/>
                      <w:szCs w:val="18"/>
                      <w:lang w:eastAsia="es-MX"/>
                    </w:rPr>
                  </w:pPr>
                  <w:r w:rsidRPr="001A3681">
                    <w:rPr>
                      <w:rFonts w:ascii="Arial" w:eastAsiaTheme="minorHAnsi" w:hAnsi="Arial" w:cs="Arial"/>
                      <w:sz w:val="18"/>
                      <w:szCs w:val="18"/>
                      <w:lang w:eastAsia="en-US"/>
                    </w:rPr>
                    <w:t xml:space="preserve"> 2.5 puntos</w:t>
                  </w:r>
                </w:p>
              </w:tc>
            </w:tr>
          </w:tbl>
          <w:p w14:paraId="366363FA" w14:textId="77777777" w:rsidR="0052584C" w:rsidRPr="001A3681" w:rsidRDefault="0052584C" w:rsidP="004F2E19">
            <w:pPr>
              <w:autoSpaceDE w:val="0"/>
              <w:autoSpaceDN w:val="0"/>
              <w:adjustRightInd w:val="0"/>
              <w:rPr>
                <w:rFonts w:ascii="Arial" w:eastAsiaTheme="minorHAnsi" w:hAnsi="Arial" w:cs="Arial"/>
                <w:sz w:val="18"/>
                <w:szCs w:val="18"/>
              </w:rPr>
            </w:pPr>
          </w:p>
          <w:p w14:paraId="1DFF3E5F" w14:textId="77777777" w:rsidR="0052584C" w:rsidRPr="001A3681" w:rsidRDefault="0052584C" w:rsidP="004F2E19">
            <w:pPr>
              <w:tabs>
                <w:tab w:val="left" w:pos="1050"/>
              </w:tabs>
              <w:jc w:val="both"/>
              <w:rPr>
                <w:rFonts w:ascii="Arial" w:hAnsi="Arial" w:cs="Arial"/>
                <w:iCs/>
                <w:sz w:val="18"/>
                <w:szCs w:val="18"/>
                <w:lang w:eastAsia="es-MX"/>
              </w:rPr>
            </w:pPr>
            <w:r w:rsidRPr="001A3681">
              <w:rPr>
                <w:rFonts w:ascii="Arial" w:hAnsi="Arial" w:cs="Arial"/>
                <w:iCs/>
                <w:sz w:val="18"/>
                <w:szCs w:val="18"/>
                <w:lang w:eastAsia="es-MX"/>
              </w:rPr>
              <w:t>La falta de entrega en la oferta técnica de la Metodología solicitada en este subrubro será causa de desechamiento de la propuesta.</w:t>
            </w:r>
          </w:p>
        </w:tc>
        <w:tc>
          <w:tcPr>
            <w:tcW w:w="751" w:type="pct"/>
            <w:shd w:val="clear" w:color="auto" w:fill="FFFFFF" w:themeFill="background1"/>
            <w:vAlign w:val="center"/>
            <w:hideMark/>
          </w:tcPr>
          <w:p w14:paraId="6408801A" w14:textId="77777777" w:rsidR="0052584C" w:rsidRPr="001A3681" w:rsidRDefault="0052584C" w:rsidP="004F2E19">
            <w:pPr>
              <w:jc w:val="center"/>
              <w:rPr>
                <w:rFonts w:ascii="Arial" w:hAnsi="Arial" w:cs="Arial"/>
                <w:b/>
                <w:bCs/>
                <w:sz w:val="18"/>
                <w:szCs w:val="18"/>
                <w:highlight w:val="green"/>
                <w:lang w:eastAsia="es-MX"/>
              </w:rPr>
            </w:pPr>
            <w:r w:rsidRPr="001A3681">
              <w:rPr>
                <w:rFonts w:ascii="Arial" w:hAnsi="Arial" w:cs="Arial"/>
                <w:b/>
                <w:bCs/>
                <w:sz w:val="18"/>
                <w:szCs w:val="18"/>
                <w:lang w:eastAsia="es-MX"/>
              </w:rPr>
              <w:t>10.00</w:t>
            </w:r>
          </w:p>
        </w:tc>
      </w:tr>
      <w:tr w:rsidR="0052584C" w:rsidRPr="001A3681" w14:paraId="2F0E299E" w14:textId="77777777" w:rsidTr="00540CBE">
        <w:trPr>
          <w:trHeight w:val="558"/>
        </w:trPr>
        <w:tc>
          <w:tcPr>
            <w:tcW w:w="540" w:type="pct"/>
            <w:vAlign w:val="center"/>
            <w:hideMark/>
          </w:tcPr>
          <w:p w14:paraId="2A4AEC41"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3.1.2</w:t>
            </w:r>
          </w:p>
        </w:tc>
        <w:tc>
          <w:tcPr>
            <w:tcW w:w="817" w:type="pct"/>
            <w:vAlign w:val="center"/>
            <w:hideMark/>
          </w:tcPr>
          <w:p w14:paraId="175649DD" w14:textId="77777777" w:rsidR="0052584C" w:rsidRPr="001A3681" w:rsidRDefault="0052584C" w:rsidP="004F2E19">
            <w:pPr>
              <w:jc w:val="center"/>
              <w:rPr>
                <w:rFonts w:ascii="Arial" w:hAnsi="Arial" w:cs="Arial"/>
                <w:sz w:val="18"/>
                <w:szCs w:val="18"/>
                <w:lang w:eastAsia="es-MX"/>
              </w:rPr>
            </w:pPr>
            <w:r w:rsidRPr="001A3681">
              <w:rPr>
                <w:rFonts w:ascii="Arial" w:hAnsi="Arial" w:cs="Arial"/>
                <w:sz w:val="18"/>
                <w:szCs w:val="18"/>
                <w:lang w:eastAsia="es-MX"/>
              </w:rPr>
              <w:t>Plan de Trabajo propuesto</w:t>
            </w:r>
          </w:p>
        </w:tc>
        <w:tc>
          <w:tcPr>
            <w:tcW w:w="2892" w:type="pct"/>
            <w:shd w:val="clear" w:color="000000" w:fill="FFFFFF"/>
            <w:hideMark/>
          </w:tcPr>
          <w:p w14:paraId="645C6B5D" w14:textId="77777777" w:rsidR="0052584C" w:rsidRPr="001A3681" w:rsidRDefault="0052584C" w:rsidP="004F2E19">
            <w:pPr>
              <w:autoSpaceDE w:val="0"/>
              <w:autoSpaceDN w:val="0"/>
              <w:adjustRightInd w:val="0"/>
              <w:rPr>
                <w:rFonts w:ascii="Arial" w:eastAsiaTheme="minorHAnsi" w:hAnsi="Arial" w:cs="Arial"/>
                <w:sz w:val="18"/>
                <w:szCs w:val="18"/>
              </w:rPr>
            </w:pPr>
            <w:r w:rsidRPr="001A3681">
              <w:rPr>
                <w:rFonts w:ascii="Arial" w:eastAsiaTheme="minorHAnsi" w:hAnsi="Arial" w:cs="Arial"/>
                <w:sz w:val="18"/>
                <w:szCs w:val="18"/>
              </w:rPr>
              <w:t>El LICITANTE. deberá incluir en su oferta técnica la disponibilidad para apegarse al Plan de Trabajo que establezca el Instituto para la prestación del servicio que se solicita, tomando como referencia el Cronograma de Actividades descrito en el Anexo Técnico.</w:t>
            </w:r>
          </w:p>
          <w:p w14:paraId="488FC4F2" w14:textId="77777777" w:rsidR="0052584C" w:rsidRPr="001A3681" w:rsidRDefault="0052584C" w:rsidP="004F2E19">
            <w:pPr>
              <w:autoSpaceDE w:val="0"/>
              <w:autoSpaceDN w:val="0"/>
              <w:adjustRightInd w:val="0"/>
              <w:rPr>
                <w:rFonts w:ascii="Arial" w:eastAsiaTheme="minorHAnsi" w:hAnsi="Arial" w:cs="Arial"/>
                <w:sz w:val="18"/>
                <w:szCs w:val="18"/>
              </w:rPr>
            </w:pPr>
          </w:p>
          <w:tbl>
            <w:tblPr>
              <w:tblStyle w:val="Tablaconcuadrcula"/>
              <w:tblW w:w="0" w:type="auto"/>
              <w:jc w:val="center"/>
              <w:tblLook w:val="04A0" w:firstRow="1" w:lastRow="0" w:firstColumn="1" w:lastColumn="0" w:noHBand="0" w:noVBand="1"/>
            </w:tblPr>
            <w:tblGrid>
              <w:gridCol w:w="3118"/>
              <w:gridCol w:w="1328"/>
            </w:tblGrid>
            <w:tr w:rsidR="0052584C" w:rsidRPr="001A3681" w14:paraId="5746F35F" w14:textId="77777777" w:rsidTr="0052584C">
              <w:trPr>
                <w:trHeight w:val="227"/>
                <w:jc w:val="center"/>
              </w:trPr>
              <w:tc>
                <w:tcPr>
                  <w:tcW w:w="3118" w:type="dxa"/>
                </w:tcPr>
                <w:p w14:paraId="4E8362E9" w14:textId="77777777" w:rsidR="0052584C" w:rsidRPr="001A3681" w:rsidRDefault="0052584C" w:rsidP="00986926">
                  <w:pPr>
                    <w:framePr w:hSpace="141" w:wrap="around" w:vAnchor="text" w:hAnchor="text" w:y="1"/>
                    <w:suppressOverlap/>
                    <w:jc w:val="both"/>
                    <w:rPr>
                      <w:rFonts w:ascii="Arial" w:eastAsiaTheme="minorHAnsi" w:hAnsi="Arial" w:cs="Arial"/>
                      <w:sz w:val="18"/>
                      <w:szCs w:val="18"/>
                      <w:lang w:eastAsia="en-US"/>
                    </w:rPr>
                  </w:pPr>
                  <w:r w:rsidRPr="001A3681">
                    <w:rPr>
                      <w:rFonts w:ascii="Arial" w:eastAsiaTheme="minorHAnsi" w:hAnsi="Arial" w:cs="Arial"/>
                      <w:sz w:val="18"/>
                      <w:szCs w:val="18"/>
                      <w:lang w:eastAsia="en-US"/>
                    </w:rPr>
                    <w:t>Entregue el Plan de trabajo de acuerdo al cronograma de actividades completo de los ejercicios fiscales 2026, 2027, 2028, 2029, 2030 y 2031.</w:t>
                  </w:r>
                </w:p>
              </w:tc>
              <w:tc>
                <w:tcPr>
                  <w:tcW w:w="1328" w:type="dxa"/>
                  <w:vAlign w:val="center"/>
                </w:tcPr>
                <w:p w14:paraId="21766D2C" w14:textId="77777777" w:rsidR="0052584C" w:rsidRPr="001A3681" w:rsidRDefault="0052584C" w:rsidP="00986926">
                  <w:pPr>
                    <w:framePr w:hSpace="141" w:wrap="around" w:vAnchor="text" w:hAnchor="text" w:y="1"/>
                    <w:suppressOverlap/>
                    <w:jc w:val="center"/>
                    <w:rPr>
                      <w:rFonts w:ascii="Arial" w:hAnsi="Arial" w:cs="Arial"/>
                      <w:sz w:val="18"/>
                      <w:szCs w:val="18"/>
                      <w:lang w:eastAsia="es-MX"/>
                    </w:rPr>
                  </w:pPr>
                  <w:r w:rsidRPr="001A3681">
                    <w:rPr>
                      <w:rFonts w:ascii="Arial" w:eastAsiaTheme="minorHAnsi" w:hAnsi="Arial" w:cs="Arial"/>
                      <w:sz w:val="18"/>
                      <w:szCs w:val="18"/>
                      <w:lang w:eastAsia="en-US"/>
                    </w:rPr>
                    <w:t>10.00 puntos</w:t>
                  </w:r>
                </w:p>
              </w:tc>
            </w:tr>
            <w:tr w:rsidR="0052584C" w:rsidRPr="001A3681" w14:paraId="52A03A41" w14:textId="77777777" w:rsidTr="0052584C">
              <w:trPr>
                <w:trHeight w:val="227"/>
                <w:jc w:val="center"/>
              </w:trPr>
              <w:tc>
                <w:tcPr>
                  <w:tcW w:w="3118" w:type="dxa"/>
                </w:tcPr>
                <w:p w14:paraId="57F35ACD" w14:textId="77777777" w:rsidR="0052584C" w:rsidRPr="001A3681" w:rsidRDefault="0052584C" w:rsidP="00986926">
                  <w:pPr>
                    <w:framePr w:hSpace="141" w:wrap="around" w:vAnchor="text" w:hAnchor="text" w:y="1"/>
                    <w:suppressOverlap/>
                    <w:jc w:val="both"/>
                    <w:rPr>
                      <w:rFonts w:ascii="Arial" w:hAnsi="Arial" w:cs="Arial"/>
                      <w:bCs/>
                      <w:sz w:val="18"/>
                      <w:szCs w:val="18"/>
                      <w:lang w:eastAsia="es-MX"/>
                    </w:rPr>
                  </w:pPr>
                  <w:r w:rsidRPr="001A3681">
                    <w:rPr>
                      <w:rFonts w:ascii="Arial" w:eastAsiaTheme="minorHAnsi" w:hAnsi="Arial" w:cs="Arial"/>
                      <w:sz w:val="18"/>
                      <w:szCs w:val="18"/>
                      <w:lang w:eastAsia="en-US"/>
                    </w:rPr>
                    <w:t>Que no entregue el Plan de trabajo, o que lo entregue incompleto o parcial de acuerdo al cronograma de actividades de los ejercicios fiscales 2026, 2027, 2028, 2029, 2030 y 2031.</w:t>
                  </w:r>
                </w:p>
              </w:tc>
              <w:tc>
                <w:tcPr>
                  <w:tcW w:w="1328" w:type="dxa"/>
                  <w:vAlign w:val="center"/>
                </w:tcPr>
                <w:p w14:paraId="2DEF5BC4" w14:textId="77777777" w:rsidR="0052584C" w:rsidRPr="001A3681" w:rsidRDefault="0052584C" w:rsidP="00986926">
                  <w:pPr>
                    <w:framePr w:hSpace="141" w:wrap="around" w:vAnchor="text" w:hAnchor="text" w:y="1"/>
                    <w:suppressOverlap/>
                    <w:jc w:val="center"/>
                    <w:rPr>
                      <w:rFonts w:ascii="Arial" w:hAnsi="Arial" w:cs="Arial"/>
                      <w:sz w:val="18"/>
                      <w:szCs w:val="18"/>
                      <w:lang w:eastAsia="es-MX"/>
                    </w:rPr>
                  </w:pPr>
                  <w:r w:rsidRPr="001A3681">
                    <w:rPr>
                      <w:rFonts w:ascii="Arial" w:hAnsi="Arial" w:cs="Arial"/>
                      <w:sz w:val="18"/>
                      <w:szCs w:val="18"/>
                      <w:lang w:eastAsia="es-MX"/>
                    </w:rPr>
                    <w:t>0.00 puntos</w:t>
                  </w:r>
                </w:p>
              </w:tc>
            </w:tr>
          </w:tbl>
          <w:p w14:paraId="67E7B776" w14:textId="77777777" w:rsidR="0052584C" w:rsidRPr="001A3681" w:rsidRDefault="0052584C" w:rsidP="004F2E19">
            <w:pPr>
              <w:autoSpaceDE w:val="0"/>
              <w:autoSpaceDN w:val="0"/>
              <w:adjustRightInd w:val="0"/>
              <w:rPr>
                <w:rFonts w:ascii="Arial" w:eastAsiaTheme="minorHAnsi" w:hAnsi="Arial" w:cs="Arial"/>
                <w:sz w:val="18"/>
                <w:szCs w:val="18"/>
              </w:rPr>
            </w:pPr>
          </w:p>
          <w:p w14:paraId="3F7620A1" w14:textId="77777777" w:rsidR="0052584C" w:rsidRPr="001A3681" w:rsidRDefault="0052584C" w:rsidP="004F2E19">
            <w:pPr>
              <w:autoSpaceDE w:val="0"/>
              <w:autoSpaceDN w:val="0"/>
              <w:adjustRightInd w:val="0"/>
              <w:rPr>
                <w:rFonts w:ascii="Arial" w:hAnsi="Arial" w:cs="Arial"/>
                <w:b/>
                <w:bCs/>
                <w:sz w:val="18"/>
                <w:szCs w:val="18"/>
                <w:lang w:eastAsia="es-MX"/>
              </w:rPr>
            </w:pPr>
            <w:r w:rsidRPr="001A3681">
              <w:rPr>
                <w:rFonts w:ascii="Arial" w:hAnsi="Arial" w:cs="Arial"/>
                <w:sz w:val="18"/>
                <w:szCs w:val="18"/>
                <w:lang w:eastAsia="es-MX"/>
              </w:rPr>
              <w:t xml:space="preserve"> </w:t>
            </w:r>
          </w:p>
          <w:p w14:paraId="31CE9682" w14:textId="77777777" w:rsidR="0052584C" w:rsidRPr="001A3681" w:rsidRDefault="0052584C" w:rsidP="004F2E19">
            <w:pPr>
              <w:rPr>
                <w:rFonts w:ascii="Arial" w:hAnsi="Arial" w:cs="Arial"/>
                <w:sz w:val="18"/>
                <w:szCs w:val="18"/>
                <w:lang w:eastAsia="es-MX"/>
              </w:rPr>
            </w:pPr>
            <w:r w:rsidRPr="001A3681">
              <w:rPr>
                <w:rFonts w:ascii="Arial" w:hAnsi="Arial" w:cs="Arial"/>
                <w:b/>
                <w:bCs/>
                <w:sz w:val="18"/>
                <w:szCs w:val="18"/>
                <w:lang w:eastAsia="es-MX"/>
              </w:rPr>
              <w:t xml:space="preserve">Aspectos mínimos que deberá contener el plan de trabajo: </w:t>
            </w:r>
            <w:r w:rsidRPr="001A3681">
              <w:rPr>
                <w:rFonts w:ascii="Arial" w:hAnsi="Arial" w:cs="Arial"/>
                <w:sz w:val="18"/>
                <w:szCs w:val="18"/>
                <w:lang w:eastAsia="es-MX"/>
              </w:rPr>
              <w:t>Ejercicios 2026, 2027, 2028, 2029, 2030 y 2031, que considere los entregables en las fechas señaladas.</w:t>
            </w:r>
          </w:p>
          <w:p w14:paraId="5D70C0C8" w14:textId="77777777" w:rsidR="0052584C" w:rsidRPr="001A3681" w:rsidRDefault="0052584C" w:rsidP="004F2E19">
            <w:pPr>
              <w:rPr>
                <w:rFonts w:ascii="Arial" w:eastAsiaTheme="minorHAnsi" w:hAnsi="Arial" w:cs="Arial"/>
                <w:sz w:val="18"/>
                <w:szCs w:val="18"/>
              </w:rPr>
            </w:pPr>
          </w:p>
        </w:tc>
        <w:tc>
          <w:tcPr>
            <w:tcW w:w="751" w:type="pct"/>
            <w:shd w:val="clear" w:color="auto" w:fill="FFFFFF" w:themeFill="background1"/>
            <w:vAlign w:val="center"/>
            <w:hideMark/>
          </w:tcPr>
          <w:p w14:paraId="49A0A467"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10.00</w:t>
            </w:r>
          </w:p>
        </w:tc>
      </w:tr>
      <w:tr w:rsidR="0052584C" w:rsidRPr="001A3681" w14:paraId="7EE09F39" w14:textId="77777777" w:rsidTr="00540CBE">
        <w:trPr>
          <w:trHeight w:val="1304"/>
        </w:trPr>
        <w:tc>
          <w:tcPr>
            <w:tcW w:w="540" w:type="pct"/>
            <w:vAlign w:val="center"/>
            <w:hideMark/>
          </w:tcPr>
          <w:p w14:paraId="4D5F4F77"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3.1.3</w:t>
            </w:r>
          </w:p>
        </w:tc>
        <w:tc>
          <w:tcPr>
            <w:tcW w:w="817" w:type="pct"/>
            <w:vAlign w:val="center"/>
            <w:hideMark/>
          </w:tcPr>
          <w:p w14:paraId="5C78637E" w14:textId="77777777" w:rsidR="0052584C" w:rsidRPr="001A3681" w:rsidRDefault="0052584C" w:rsidP="004F2E19">
            <w:pPr>
              <w:jc w:val="both"/>
              <w:rPr>
                <w:rFonts w:ascii="Arial" w:hAnsi="Arial" w:cs="Arial"/>
                <w:sz w:val="18"/>
                <w:szCs w:val="18"/>
                <w:lang w:eastAsia="es-MX"/>
              </w:rPr>
            </w:pPr>
            <w:r w:rsidRPr="001A3681">
              <w:rPr>
                <w:rFonts w:ascii="Arial" w:hAnsi="Arial" w:cs="Arial"/>
                <w:sz w:val="18"/>
                <w:szCs w:val="18"/>
                <w:lang w:eastAsia="es-MX"/>
              </w:rPr>
              <w:t>Esquema estructural de la organización de los recursos humanos</w:t>
            </w:r>
          </w:p>
        </w:tc>
        <w:tc>
          <w:tcPr>
            <w:tcW w:w="2892" w:type="pct"/>
            <w:shd w:val="clear" w:color="000000" w:fill="FFFFFF"/>
            <w:hideMark/>
          </w:tcPr>
          <w:p w14:paraId="118DBBC2" w14:textId="77777777" w:rsidR="0052584C" w:rsidRPr="001A3681" w:rsidRDefault="0052584C" w:rsidP="004F2E19">
            <w:pPr>
              <w:jc w:val="both"/>
              <w:rPr>
                <w:rFonts w:ascii="Arial" w:hAnsi="Arial" w:cs="Arial"/>
                <w:sz w:val="18"/>
                <w:szCs w:val="18"/>
                <w:lang w:eastAsia="es-MX"/>
              </w:rPr>
            </w:pPr>
            <w:r w:rsidRPr="001A3681">
              <w:rPr>
                <w:rFonts w:ascii="Arial" w:eastAsiaTheme="minorHAnsi" w:hAnsi="Arial" w:cs="Arial"/>
                <w:sz w:val="18"/>
                <w:szCs w:val="18"/>
              </w:rPr>
              <w:t>El LICITANTE deberá presentar la estructura organizacional de su empresa, en donde estén incluidos el Auditor líder y los 10 Auditores asignados para la prestación de los servicios.</w:t>
            </w:r>
            <w:r w:rsidRPr="001A3681">
              <w:rPr>
                <w:rFonts w:ascii="Arial" w:hAnsi="Arial" w:cs="Arial"/>
                <w:sz w:val="18"/>
                <w:szCs w:val="18"/>
                <w:lang w:eastAsia="es-MX"/>
              </w:rPr>
              <w:t xml:space="preserve"> </w:t>
            </w:r>
          </w:p>
        </w:tc>
        <w:tc>
          <w:tcPr>
            <w:tcW w:w="751" w:type="pct"/>
            <w:shd w:val="clear" w:color="auto" w:fill="FFFFFF" w:themeFill="background1"/>
            <w:vAlign w:val="center"/>
            <w:hideMark/>
          </w:tcPr>
          <w:p w14:paraId="0568B2EF"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4.00</w:t>
            </w:r>
          </w:p>
        </w:tc>
      </w:tr>
      <w:tr w:rsidR="0052584C" w:rsidRPr="001A3681" w14:paraId="0EB6B6B4" w14:textId="77777777" w:rsidTr="00540CBE">
        <w:trPr>
          <w:trHeight w:val="300"/>
        </w:trPr>
        <w:tc>
          <w:tcPr>
            <w:tcW w:w="540" w:type="pct"/>
            <w:shd w:val="clear" w:color="000000" w:fill="BFBFBF"/>
            <w:vAlign w:val="center"/>
            <w:hideMark/>
          </w:tcPr>
          <w:p w14:paraId="0A494F30"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lastRenderedPageBreak/>
              <w:t>Rubro 4</w:t>
            </w:r>
          </w:p>
        </w:tc>
        <w:tc>
          <w:tcPr>
            <w:tcW w:w="3709" w:type="pct"/>
            <w:gridSpan w:val="2"/>
            <w:shd w:val="clear" w:color="000000" w:fill="BFBFBF"/>
            <w:vAlign w:val="center"/>
            <w:hideMark/>
          </w:tcPr>
          <w:p w14:paraId="396F931E" w14:textId="77777777" w:rsidR="0052584C" w:rsidRPr="001A3681" w:rsidRDefault="0052584C" w:rsidP="004F2E19">
            <w:pPr>
              <w:rPr>
                <w:rFonts w:ascii="Arial" w:hAnsi="Arial" w:cs="Arial"/>
                <w:b/>
                <w:bCs/>
                <w:sz w:val="18"/>
                <w:szCs w:val="18"/>
                <w:lang w:eastAsia="es-MX"/>
              </w:rPr>
            </w:pPr>
            <w:r w:rsidRPr="001A3681">
              <w:rPr>
                <w:rFonts w:ascii="Arial" w:hAnsi="Arial" w:cs="Arial"/>
                <w:b/>
                <w:bCs/>
                <w:sz w:val="18"/>
                <w:szCs w:val="18"/>
                <w:lang w:eastAsia="es-MX"/>
              </w:rPr>
              <w:t>CUMPLIMIENTO DE CONTRATOS:</w:t>
            </w:r>
          </w:p>
          <w:p w14:paraId="086BC5F6" w14:textId="77777777" w:rsidR="0052584C" w:rsidRPr="001A3681" w:rsidRDefault="0052584C" w:rsidP="004F2E19">
            <w:pPr>
              <w:rPr>
                <w:rFonts w:ascii="Arial" w:hAnsi="Arial" w:cs="Arial"/>
                <w:b/>
                <w:bCs/>
                <w:sz w:val="18"/>
                <w:szCs w:val="18"/>
                <w:lang w:eastAsia="es-MX"/>
              </w:rPr>
            </w:pPr>
            <w:r w:rsidRPr="001A3681">
              <w:rPr>
                <w:rFonts w:ascii="Arial" w:hAnsi="Arial" w:cs="Arial"/>
                <w:sz w:val="18"/>
                <w:szCs w:val="18"/>
                <w:lang w:eastAsia="es-MX"/>
              </w:rPr>
              <w:t>Desempeño o cumplimiento que ha tenido el licitante en servicios contratados por el Instituto o cualquier otra persona.</w:t>
            </w:r>
          </w:p>
        </w:tc>
        <w:tc>
          <w:tcPr>
            <w:tcW w:w="751" w:type="pct"/>
            <w:shd w:val="clear" w:color="000000" w:fill="BFBFBF"/>
            <w:vAlign w:val="center"/>
            <w:hideMark/>
          </w:tcPr>
          <w:p w14:paraId="29961C9A"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12.00</w:t>
            </w:r>
          </w:p>
        </w:tc>
      </w:tr>
      <w:tr w:rsidR="0052584C" w:rsidRPr="001A3681" w14:paraId="580D1374" w14:textId="77777777" w:rsidTr="00540CBE">
        <w:trPr>
          <w:trHeight w:val="1403"/>
        </w:trPr>
        <w:tc>
          <w:tcPr>
            <w:tcW w:w="540" w:type="pct"/>
            <w:vAlign w:val="center"/>
            <w:hideMark/>
          </w:tcPr>
          <w:p w14:paraId="128BD416"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4.1</w:t>
            </w:r>
          </w:p>
        </w:tc>
        <w:tc>
          <w:tcPr>
            <w:tcW w:w="817" w:type="pct"/>
            <w:vAlign w:val="center"/>
            <w:hideMark/>
          </w:tcPr>
          <w:p w14:paraId="1954086A" w14:textId="77777777" w:rsidR="0052584C" w:rsidRPr="001A3681" w:rsidRDefault="0052584C" w:rsidP="004F2E19">
            <w:pPr>
              <w:jc w:val="both"/>
              <w:rPr>
                <w:rFonts w:ascii="Arial" w:hAnsi="Arial" w:cs="Arial"/>
                <w:sz w:val="18"/>
                <w:szCs w:val="18"/>
                <w:lang w:eastAsia="es-MX"/>
              </w:rPr>
            </w:pPr>
            <w:r w:rsidRPr="001A3681">
              <w:rPr>
                <w:rFonts w:ascii="Arial" w:hAnsi="Arial" w:cs="Arial"/>
                <w:sz w:val="18"/>
                <w:szCs w:val="18"/>
                <w:lang w:eastAsia="es-MX"/>
              </w:rPr>
              <w:t>Cumplimiento de contratos</w:t>
            </w:r>
          </w:p>
        </w:tc>
        <w:tc>
          <w:tcPr>
            <w:tcW w:w="2892" w:type="pct"/>
            <w:hideMark/>
          </w:tcPr>
          <w:p w14:paraId="47D39BBB" w14:textId="77777777" w:rsidR="0052584C" w:rsidRPr="001A3681" w:rsidRDefault="0052584C" w:rsidP="004F2E19">
            <w:pPr>
              <w:autoSpaceDE w:val="0"/>
              <w:autoSpaceDN w:val="0"/>
              <w:adjustRightInd w:val="0"/>
              <w:jc w:val="both"/>
              <w:rPr>
                <w:rFonts w:ascii="Arial" w:eastAsiaTheme="minorHAnsi" w:hAnsi="Arial" w:cs="Arial"/>
                <w:b/>
                <w:bCs/>
                <w:sz w:val="18"/>
                <w:szCs w:val="18"/>
              </w:rPr>
            </w:pPr>
            <w:r w:rsidRPr="001A3681">
              <w:rPr>
                <w:rFonts w:ascii="Arial" w:eastAsiaTheme="minorHAnsi" w:hAnsi="Arial" w:cs="Arial"/>
                <w:sz w:val="18"/>
                <w:szCs w:val="18"/>
              </w:rPr>
              <w:t>Con relación a los contratos que presente para acreditar el rubro 2 de la presente tabla, el LICITANTE presentará una carta de liberación de garantía o manifestación expresa del cliente sobre el cumplimiento de las obligaciones contractuales (Cartas de satisfacción en donde se manifieste que se cumplió con el servicio contratado), respecto de cada uno de los contratos que presenta para demostrar la acreditación de experiencia y especialidad solicitada.</w:t>
            </w:r>
          </w:p>
          <w:p w14:paraId="1C0A2AE1" w14:textId="77777777" w:rsidR="0052584C" w:rsidRPr="001A3681" w:rsidRDefault="0052584C" w:rsidP="004F2E19">
            <w:pPr>
              <w:autoSpaceDE w:val="0"/>
              <w:autoSpaceDN w:val="0"/>
              <w:adjustRightInd w:val="0"/>
              <w:jc w:val="both"/>
              <w:rPr>
                <w:rFonts w:ascii="Arial" w:eastAsiaTheme="minorHAnsi" w:hAnsi="Arial" w:cs="Arial"/>
                <w:sz w:val="18"/>
                <w:szCs w:val="18"/>
              </w:rPr>
            </w:pPr>
            <w:r w:rsidRPr="001A3681">
              <w:rPr>
                <w:rFonts w:ascii="Arial" w:eastAsiaTheme="minorHAnsi" w:hAnsi="Arial" w:cs="Arial"/>
                <w:sz w:val="18"/>
                <w:szCs w:val="18"/>
              </w:rPr>
              <w:t>Se asignarán el máximo puntaje al LICITANTE que presente el mayor número de documentos señalados en el párrafo anterior. Para el resto de los LICITANTES se aplicará una regla de tres.</w:t>
            </w:r>
          </w:p>
          <w:p w14:paraId="4D1BBA53" w14:textId="77777777" w:rsidR="0052584C" w:rsidRPr="001A3681" w:rsidRDefault="0052584C" w:rsidP="004F2E19">
            <w:pPr>
              <w:autoSpaceDE w:val="0"/>
              <w:autoSpaceDN w:val="0"/>
              <w:adjustRightInd w:val="0"/>
              <w:jc w:val="both"/>
              <w:rPr>
                <w:rFonts w:ascii="Arial" w:hAnsi="Arial" w:cs="Arial"/>
                <w:b/>
                <w:bCs/>
                <w:sz w:val="18"/>
                <w:szCs w:val="18"/>
                <w:u w:val="single"/>
              </w:rPr>
            </w:pPr>
            <w:r w:rsidRPr="001A3681">
              <w:rPr>
                <w:rFonts w:ascii="Arial" w:eastAsiaTheme="minorHAnsi" w:hAnsi="Arial" w:cs="Arial"/>
                <w:sz w:val="18"/>
                <w:szCs w:val="18"/>
              </w:rPr>
              <w:t>En caso de que dos o más LICITANTES acrediten el cumplimiento del mismo número de contratos, se dará la misma puntuación a los LICITANTES que se encuentren en este supuesto.</w:t>
            </w:r>
            <w:r w:rsidRPr="001A3681">
              <w:rPr>
                <w:rFonts w:ascii="Arial" w:hAnsi="Arial" w:cs="Arial"/>
                <w:b/>
                <w:bCs/>
                <w:sz w:val="18"/>
                <w:szCs w:val="18"/>
                <w:u w:val="single"/>
              </w:rPr>
              <w:t xml:space="preserve"> </w:t>
            </w:r>
          </w:p>
          <w:p w14:paraId="3BC7F205" w14:textId="77777777" w:rsidR="0052584C" w:rsidRPr="001A3681" w:rsidRDefault="0052584C" w:rsidP="004F2E19">
            <w:pPr>
              <w:autoSpaceDE w:val="0"/>
              <w:autoSpaceDN w:val="0"/>
              <w:adjustRightInd w:val="0"/>
              <w:jc w:val="both"/>
              <w:rPr>
                <w:rFonts w:ascii="Arial" w:eastAsiaTheme="minorHAnsi" w:hAnsi="Arial" w:cs="Arial"/>
                <w:sz w:val="18"/>
                <w:szCs w:val="18"/>
              </w:rPr>
            </w:pPr>
          </w:p>
          <w:p w14:paraId="009C8AED" w14:textId="77777777" w:rsidR="0052584C" w:rsidRPr="001A3681" w:rsidRDefault="0052584C" w:rsidP="004F2E19">
            <w:pPr>
              <w:jc w:val="both"/>
              <w:rPr>
                <w:rFonts w:ascii="Arial" w:eastAsiaTheme="minorHAnsi" w:hAnsi="Arial" w:cs="Arial"/>
                <w:b/>
                <w:bCs/>
                <w:sz w:val="18"/>
                <w:szCs w:val="18"/>
              </w:rPr>
            </w:pPr>
            <w:r w:rsidRPr="001A3681">
              <w:rPr>
                <w:rFonts w:ascii="Arial" w:eastAsiaTheme="minorHAnsi" w:hAnsi="Arial" w:cs="Arial"/>
                <w:b/>
                <w:bCs/>
                <w:sz w:val="18"/>
                <w:szCs w:val="18"/>
              </w:rPr>
              <w:t>El Instituto se reserva el derecho de verificar la veracidad de la información proporcionada.</w:t>
            </w:r>
          </w:p>
          <w:p w14:paraId="108A6929" w14:textId="77777777" w:rsidR="0052584C" w:rsidRPr="001A3681" w:rsidRDefault="0052584C" w:rsidP="004F2E19">
            <w:pPr>
              <w:jc w:val="both"/>
              <w:rPr>
                <w:rFonts w:ascii="Arial" w:hAnsi="Arial" w:cs="Arial"/>
                <w:i/>
                <w:sz w:val="18"/>
                <w:szCs w:val="18"/>
                <w:lang w:eastAsia="es-MX"/>
              </w:rPr>
            </w:pPr>
          </w:p>
        </w:tc>
        <w:tc>
          <w:tcPr>
            <w:tcW w:w="751" w:type="pct"/>
            <w:shd w:val="clear" w:color="auto" w:fill="FFFFFF" w:themeFill="background1"/>
            <w:vAlign w:val="center"/>
            <w:hideMark/>
          </w:tcPr>
          <w:p w14:paraId="28F1132D"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12.00</w:t>
            </w:r>
          </w:p>
        </w:tc>
      </w:tr>
      <w:tr w:rsidR="0052584C" w:rsidRPr="001A3681" w14:paraId="43428B43" w14:textId="77777777" w:rsidTr="00540CBE">
        <w:trPr>
          <w:trHeight w:val="558"/>
        </w:trPr>
        <w:tc>
          <w:tcPr>
            <w:tcW w:w="4249" w:type="pct"/>
            <w:gridSpan w:val="3"/>
            <w:shd w:val="clear" w:color="000000" w:fill="BFBFBF"/>
            <w:vAlign w:val="center"/>
            <w:hideMark/>
          </w:tcPr>
          <w:p w14:paraId="08B02A67" w14:textId="77777777" w:rsidR="0052584C" w:rsidRPr="001A3681" w:rsidRDefault="0052584C" w:rsidP="004F2E19">
            <w:pPr>
              <w:rPr>
                <w:rFonts w:ascii="Arial" w:hAnsi="Arial" w:cs="Arial"/>
                <w:b/>
                <w:bCs/>
                <w:sz w:val="18"/>
                <w:szCs w:val="18"/>
                <w:lang w:eastAsia="es-MX"/>
              </w:rPr>
            </w:pPr>
            <w:r w:rsidRPr="001A3681">
              <w:rPr>
                <w:rFonts w:ascii="Arial" w:hAnsi="Arial" w:cs="Arial"/>
                <w:b/>
                <w:bCs/>
                <w:sz w:val="18"/>
                <w:szCs w:val="18"/>
                <w:lang w:eastAsia="es-MX"/>
              </w:rPr>
              <w:t>Total, de puntos y porcentajes asignados para evaluar la oferta técnica</w:t>
            </w:r>
          </w:p>
        </w:tc>
        <w:tc>
          <w:tcPr>
            <w:tcW w:w="751" w:type="pct"/>
            <w:shd w:val="clear" w:color="auto" w:fill="BFBFBF" w:themeFill="background1" w:themeFillShade="BF"/>
            <w:vAlign w:val="center"/>
            <w:hideMark/>
          </w:tcPr>
          <w:p w14:paraId="69575C0D"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80.00 puntos</w:t>
            </w:r>
          </w:p>
        </w:tc>
      </w:tr>
      <w:tr w:rsidR="0052584C" w:rsidRPr="001A3681" w14:paraId="780F1FF8" w14:textId="77777777" w:rsidTr="00540CBE">
        <w:trPr>
          <w:trHeight w:val="478"/>
        </w:trPr>
        <w:tc>
          <w:tcPr>
            <w:tcW w:w="4249" w:type="pct"/>
            <w:gridSpan w:val="3"/>
            <w:shd w:val="clear" w:color="000000" w:fill="BFBFBF"/>
            <w:vAlign w:val="center"/>
            <w:hideMark/>
          </w:tcPr>
          <w:p w14:paraId="6AE571CA" w14:textId="77777777" w:rsidR="0052584C" w:rsidRPr="001A3681" w:rsidRDefault="0052584C" w:rsidP="004F2E19">
            <w:pPr>
              <w:rPr>
                <w:rFonts w:ascii="Arial" w:hAnsi="Arial" w:cs="Arial"/>
                <w:b/>
                <w:bCs/>
                <w:sz w:val="18"/>
                <w:szCs w:val="18"/>
                <w:lang w:eastAsia="es-MX"/>
              </w:rPr>
            </w:pPr>
            <w:r w:rsidRPr="001A3681">
              <w:rPr>
                <w:rFonts w:ascii="Arial" w:hAnsi="Arial" w:cs="Arial"/>
                <w:b/>
                <w:bCs/>
                <w:sz w:val="18"/>
                <w:szCs w:val="18"/>
                <w:lang w:eastAsia="es-MX"/>
              </w:rPr>
              <w:t>Puntuación que se considerar como suficiente para calificar para efecto que se evalué económicamente.</w:t>
            </w:r>
          </w:p>
        </w:tc>
        <w:tc>
          <w:tcPr>
            <w:tcW w:w="751" w:type="pct"/>
            <w:shd w:val="clear" w:color="000000" w:fill="BFBFBF"/>
            <w:vAlign w:val="center"/>
            <w:hideMark/>
          </w:tcPr>
          <w:p w14:paraId="7F4B3429" w14:textId="77777777" w:rsidR="0052584C" w:rsidRPr="001A3681" w:rsidRDefault="0052584C" w:rsidP="004F2E19">
            <w:pPr>
              <w:jc w:val="center"/>
              <w:rPr>
                <w:rFonts w:ascii="Arial" w:hAnsi="Arial" w:cs="Arial"/>
                <w:b/>
                <w:bCs/>
                <w:sz w:val="18"/>
                <w:szCs w:val="18"/>
                <w:lang w:eastAsia="es-MX"/>
              </w:rPr>
            </w:pPr>
            <w:r w:rsidRPr="001A3681">
              <w:rPr>
                <w:rFonts w:ascii="Arial" w:hAnsi="Arial" w:cs="Arial"/>
                <w:b/>
                <w:bCs/>
                <w:sz w:val="18"/>
                <w:szCs w:val="18"/>
                <w:lang w:eastAsia="es-MX"/>
              </w:rPr>
              <w:t>60.00 puntos</w:t>
            </w:r>
          </w:p>
        </w:tc>
      </w:tr>
    </w:tbl>
    <w:p w14:paraId="6E436AD7" w14:textId="77777777" w:rsidR="0055176E" w:rsidRDefault="0055176E" w:rsidP="0039607D">
      <w:pPr>
        <w:jc w:val="both"/>
        <w:rPr>
          <w:rFonts w:ascii="Arial" w:hAnsi="Arial" w:cs="Arial"/>
        </w:rPr>
      </w:pPr>
    </w:p>
    <w:p w14:paraId="26C43680" w14:textId="300948A8" w:rsidR="00747C26" w:rsidRPr="005A71E5" w:rsidRDefault="008F281B" w:rsidP="00747C26">
      <w:pPr>
        <w:ind w:left="709"/>
        <w:jc w:val="both"/>
        <w:rPr>
          <w:rFonts w:ascii="Arial" w:hAnsi="Arial" w:cs="Arial"/>
        </w:rPr>
      </w:pPr>
      <w:r w:rsidRPr="005A71E5">
        <w:rPr>
          <w:rFonts w:ascii="Arial" w:hAnsi="Arial" w:cs="Arial"/>
        </w:rPr>
        <w:t xml:space="preserve">De conformidad con lo señalado en el artículo 80 de las POBALINES, el puntaje o porcentaje mínimo que se tomará en cuenta para considerar que la oferta técnica es solvente y, por tanto, no será desechada, será de </w:t>
      </w:r>
      <w:r w:rsidRPr="005A71E5">
        <w:rPr>
          <w:rFonts w:ascii="Arial" w:hAnsi="Arial" w:cs="Arial"/>
          <w:b/>
          <w:bCs/>
        </w:rPr>
        <w:t>60.00 puntos</w:t>
      </w:r>
      <w:r w:rsidRPr="005A71E5">
        <w:rPr>
          <w:rFonts w:ascii="Arial" w:hAnsi="Arial" w:cs="Arial"/>
        </w:rPr>
        <w:t>. La evaluación formará parte del Acta de Fallo.</w:t>
      </w:r>
    </w:p>
    <w:p w14:paraId="62A51D1A" w14:textId="77777777" w:rsidR="005A71E5" w:rsidRPr="005A71E5" w:rsidRDefault="005A71E5" w:rsidP="00747C26">
      <w:pPr>
        <w:ind w:left="709"/>
        <w:jc w:val="both"/>
        <w:rPr>
          <w:rFonts w:ascii="Arial" w:hAnsi="Arial" w:cs="Arial"/>
        </w:rPr>
      </w:pPr>
    </w:p>
    <w:p w14:paraId="506B8B5D" w14:textId="77777777" w:rsidR="00747C26" w:rsidRPr="005A71E5" w:rsidRDefault="00747C26" w:rsidP="00747C26">
      <w:pPr>
        <w:ind w:left="709"/>
        <w:jc w:val="both"/>
        <w:rPr>
          <w:rFonts w:ascii="Arial" w:hAnsi="Arial" w:cs="Arial"/>
        </w:rPr>
      </w:pPr>
      <w:r w:rsidRPr="005A71E5">
        <w:rPr>
          <w:rFonts w:ascii="Arial" w:hAnsi="Arial" w:cs="Arial"/>
        </w:rPr>
        <w:t>Las propuestas que se considerarán susceptibles de evaluar económicamente serán aquellas que hayan cumplido legal, administrativa y técnicamente.</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74" w:name="_Toc299007079"/>
      <w:bookmarkStart w:id="575" w:name="_Toc308600231"/>
      <w:bookmarkStart w:id="576" w:name="_Toc313943680"/>
      <w:bookmarkStart w:id="577" w:name="_Toc313943742"/>
      <w:bookmarkStart w:id="578" w:name="_Toc313999945"/>
      <w:bookmarkStart w:id="579" w:name="_Toc314007649"/>
      <w:bookmarkStart w:id="580" w:name="_Toc314094143"/>
      <w:bookmarkStart w:id="581" w:name="_Toc314804564"/>
      <w:bookmarkStart w:id="582" w:name="_Toc315905512"/>
      <w:bookmarkStart w:id="583" w:name="_Toc316315428"/>
      <w:bookmarkStart w:id="584" w:name="_Toc316316314"/>
      <w:bookmarkStart w:id="585" w:name="_Toc327181262"/>
      <w:bookmarkStart w:id="586" w:name="_Toc329602578"/>
      <w:bookmarkStart w:id="587" w:name="_Toc382992964"/>
      <w:bookmarkStart w:id="588" w:name="_Toc383184937"/>
      <w:bookmarkStart w:id="589" w:name="_Toc396148594"/>
      <w:bookmarkStart w:id="590" w:name="_Toc405207180"/>
      <w:bookmarkStart w:id="591" w:name="_Toc414448117"/>
      <w:bookmarkStart w:id="592" w:name="_Toc417477108"/>
      <w:bookmarkStart w:id="593" w:name="_Toc417482646"/>
      <w:bookmarkStart w:id="594" w:name="_Toc447617377"/>
      <w:bookmarkStart w:id="595" w:name="_Toc448329802"/>
      <w:bookmarkStart w:id="596" w:name="_Toc449969797"/>
      <w:bookmarkStart w:id="597" w:name="_Toc463548626"/>
      <w:bookmarkStart w:id="598" w:name="_Toc463548990"/>
      <w:bookmarkStart w:id="599" w:name="_Toc463549077"/>
      <w:bookmarkStart w:id="600" w:name="_Toc463549815"/>
      <w:bookmarkStart w:id="601" w:name="_Toc463549894"/>
      <w:bookmarkStart w:id="602" w:name="_Toc463973968"/>
      <w:bookmarkStart w:id="603" w:name="_Toc477352435"/>
      <w:bookmarkStart w:id="604" w:name="_Toc480826319"/>
      <w:bookmarkStart w:id="605" w:name="_Toc486343086"/>
      <w:bookmarkStart w:id="606" w:name="_Toc488428637"/>
      <w:bookmarkStart w:id="607" w:name="_Toc491180965"/>
      <w:bookmarkStart w:id="608" w:name="_Toc492377925"/>
      <w:bookmarkStart w:id="609" w:name="_Toc493501627"/>
      <w:bookmarkStart w:id="610" w:name="_Toc494211586"/>
      <w:bookmarkStart w:id="611" w:name="_Toc496883323"/>
      <w:bookmarkStart w:id="612" w:name="_Toc498523204"/>
      <w:bookmarkStart w:id="613" w:name="_Toc505704882"/>
      <w:bookmarkStart w:id="614" w:name="_Toc510612325"/>
      <w:bookmarkStart w:id="615" w:name="_Toc3538993"/>
      <w:bookmarkStart w:id="616" w:name="_Toc19704266"/>
      <w:bookmarkStart w:id="617" w:name="_Toc23410242"/>
      <w:bookmarkStart w:id="618" w:name="_Toc23958008"/>
      <w:bookmarkStart w:id="619" w:name="_Toc80883770"/>
      <w:bookmarkStart w:id="620" w:name="_Toc80890441"/>
      <w:bookmarkStart w:id="621" w:name="_Toc82529154"/>
      <w:bookmarkStart w:id="622" w:name="_Toc119663131"/>
      <w:bookmarkStart w:id="623" w:name="_Toc128403838"/>
      <w:bookmarkStart w:id="624" w:name="_Toc139655553"/>
      <w:bookmarkStart w:id="625" w:name="_Toc161343746"/>
      <w:bookmarkStart w:id="626" w:name="_Toc163151895"/>
      <w:bookmarkStart w:id="627" w:name="_Toc184325934"/>
      <w:bookmarkStart w:id="628" w:name="_Toc192504824"/>
      <w:bookmarkStart w:id="629" w:name="_Toc193296113"/>
      <w:bookmarkStart w:id="630" w:name="_Toc193881339"/>
      <w:bookmarkStart w:id="631" w:name="_Toc197702628"/>
      <w:bookmarkStart w:id="632" w:name="_Toc211504898"/>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72"/>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p>
    <w:p w14:paraId="0A30A4A2" w14:textId="77777777" w:rsidR="00747C26" w:rsidRDefault="00747C26" w:rsidP="00747C26">
      <w:pPr>
        <w:pStyle w:val="Texto0"/>
        <w:tabs>
          <w:tab w:val="left" w:pos="567"/>
        </w:tabs>
        <w:spacing w:before="120" w:after="120" w:line="240" w:lineRule="auto"/>
        <w:ind w:left="705" w:firstLine="0"/>
        <w:rPr>
          <w:sz w:val="20"/>
        </w:rPr>
      </w:pPr>
      <w:bookmarkStart w:id="633"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4B014449" w14:textId="0D8FA322" w:rsidR="00C2472C" w:rsidRDefault="00C2472C" w:rsidP="00C2472C">
      <w:pPr>
        <w:pStyle w:val="Sangra3detindependiente2"/>
        <w:tabs>
          <w:tab w:val="left" w:pos="567"/>
        </w:tabs>
        <w:rPr>
          <w:rFonts w:cs="Arial"/>
          <w:lang w:val="es-ES"/>
        </w:rPr>
      </w:pPr>
      <w:r w:rsidRPr="004A1108">
        <w:rPr>
          <w:rFonts w:cs="Arial"/>
          <w:lang w:val="es-ES"/>
        </w:rPr>
        <w:t xml:space="preserve">La evaluación económica se realizará considerando las </w:t>
      </w:r>
      <w:r w:rsidRPr="004A1108">
        <w:rPr>
          <w:rFonts w:cs="Arial"/>
          <w:b/>
          <w:bCs/>
          <w:lang w:val="es-ES"/>
        </w:rPr>
        <w:t>“Notas”</w:t>
      </w:r>
      <w:r w:rsidRPr="004A1108">
        <w:rPr>
          <w:rFonts w:cs="Arial"/>
          <w:lang w:val="es-ES"/>
        </w:rPr>
        <w:t xml:space="preserve"> que se indican en el </w:t>
      </w:r>
      <w:r w:rsidRPr="004A1108">
        <w:rPr>
          <w:rFonts w:cs="Arial"/>
          <w:b/>
          <w:bCs/>
          <w:lang w:val="es-ES"/>
        </w:rPr>
        <w:t>Anexo 7 “Oferta económica”</w:t>
      </w:r>
      <w:r w:rsidRPr="004A1108">
        <w:rPr>
          <w:rFonts w:cs="Arial"/>
          <w:lang w:val="es-ES"/>
        </w:rPr>
        <w:t xml:space="preserve"> de la presente convocatoria, toda vez que guardan relación con los requisitos y especificaciones señalados en la misma para la integración de la propuesta económica.</w:t>
      </w:r>
    </w:p>
    <w:p w14:paraId="660DEC37" w14:textId="77777777" w:rsidR="00C2472C" w:rsidRPr="004A1108" w:rsidRDefault="00C2472C" w:rsidP="00C2472C">
      <w:pPr>
        <w:pStyle w:val="Sangra3detindependiente2"/>
        <w:tabs>
          <w:tab w:val="left" w:pos="567"/>
        </w:tabs>
        <w:rPr>
          <w:rFonts w:cs="Arial"/>
          <w:lang w:val="es-ES"/>
        </w:rPr>
      </w:pPr>
    </w:p>
    <w:p w14:paraId="34E2E911" w14:textId="00140ED7" w:rsidR="00C2472C" w:rsidRPr="00C2472C" w:rsidRDefault="00C2472C" w:rsidP="00C2472C">
      <w:pPr>
        <w:pStyle w:val="Sangra3detindependiente2"/>
        <w:tabs>
          <w:tab w:val="left" w:pos="567"/>
        </w:tabs>
        <w:rPr>
          <w:rFonts w:cs="Arial"/>
          <w:lang w:val="es-ES"/>
        </w:rPr>
      </w:pPr>
      <w:r w:rsidRPr="004A1108">
        <w:rPr>
          <w:rFonts w:cs="Arial"/>
          <w:lang w:val="es-ES"/>
        </w:rPr>
        <w:t xml:space="preserve">Sólo serán susceptibles de evaluar económicamente aquellas ofertas que hayan cumplido con los requisitos solicitados en los numerales </w:t>
      </w:r>
      <w:r w:rsidRPr="004A1108">
        <w:rPr>
          <w:rFonts w:cs="Arial"/>
          <w:b/>
          <w:bCs/>
          <w:lang w:val="es-ES"/>
        </w:rPr>
        <w:t>4.1 y 4.2</w:t>
      </w:r>
      <w:r w:rsidRPr="004A1108">
        <w:rPr>
          <w:rFonts w:cs="Arial"/>
          <w:lang w:val="es-ES"/>
        </w:rPr>
        <w:t xml:space="preserve"> de la convocatoria.</w:t>
      </w:r>
    </w:p>
    <w:p w14:paraId="07127415" w14:textId="5070D1E0" w:rsidR="008F281B" w:rsidRPr="005A71E5" w:rsidRDefault="008F281B" w:rsidP="005A71E5">
      <w:pPr>
        <w:pStyle w:val="Texto0"/>
        <w:spacing w:before="120" w:after="120"/>
        <w:ind w:left="709" w:firstLine="0"/>
        <w:rPr>
          <w:sz w:val="20"/>
        </w:rPr>
      </w:pPr>
      <w:r w:rsidRPr="005A71E5">
        <w:rPr>
          <w:sz w:val="20"/>
        </w:rPr>
        <w:t>Para determinar la puntuación o unidades porcentuales que correspondan a la oferta económica de cada participante, se</w:t>
      </w:r>
      <w:r w:rsidR="005A71E5">
        <w:rPr>
          <w:sz w:val="20"/>
        </w:rPr>
        <w:t xml:space="preserve"> </w:t>
      </w:r>
      <w:r w:rsidRPr="005A71E5">
        <w:rPr>
          <w:sz w:val="20"/>
        </w:rPr>
        <w:t>aplicará la siguiente fórmula:</w:t>
      </w:r>
    </w:p>
    <w:p w14:paraId="05320F14" w14:textId="77777777" w:rsidR="008F281B" w:rsidRPr="005A71E5" w:rsidRDefault="008F281B" w:rsidP="008F281B">
      <w:pPr>
        <w:pStyle w:val="Texto0"/>
        <w:tabs>
          <w:tab w:val="left" w:pos="567"/>
        </w:tabs>
        <w:spacing w:before="120" w:after="120"/>
        <w:ind w:left="851"/>
        <w:rPr>
          <w:sz w:val="20"/>
        </w:rPr>
      </w:pPr>
      <w:r w:rsidRPr="005A71E5">
        <w:rPr>
          <w:sz w:val="20"/>
        </w:rPr>
        <w:t>Para los servicios del apartado B del artículo 80 de estas pobalines: POE = MOemb x 20 / MOi.</w:t>
      </w:r>
    </w:p>
    <w:p w14:paraId="7C0BF9D3" w14:textId="77777777" w:rsidR="008F281B" w:rsidRPr="005A71E5" w:rsidRDefault="008F281B" w:rsidP="008F281B">
      <w:pPr>
        <w:pStyle w:val="Texto0"/>
        <w:tabs>
          <w:tab w:val="left" w:pos="567"/>
        </w:tabs>
        <w:spacing w:before="120" w:after="120"/>
        <w:ind w:left="851"/>
        <w:rPr>
          <w:sz w:val="20"/>
        </w:rPr>
      </w:pPr>
      <w:r w:rsidRPr="005A71E5">
        <w:rPr>
          <w:sz w:val="20"/>
        </w:rPr>
        <w:t>Dónde:</w:t>
      </w:r>
    </w:p>
    <w:p w14:paraId="727C149A" w14:textId="77777777" w:rsidR="008F281B" w:rsidRPr="005A71E5" w:rsidRDefault="008F281B" w:rsidP="008F281B">
      <w:pPr>
        <w:pStyle w:val="Texto0"/>
        <w:tabs>
          <w:tab w:val="left" w:pos="567"/>
        </w:tabs>
        <w:spacing w:before="120" w:after="120"/>
        <w:ind w:left="851"/>
        <w:rPr>
          <w:sz w:val="20"/>
        </w:rPr>
      </w:pPr>
      <w:r w:rsidRPr="005A71E5">
        <w:rPr>
          <w:sz w:val="20"/>
        </w:rPr>
        <w:t>POE = Puntuación o unidades porcentuales que corresponden a la Oferta Económica;</w:t>
      </w:r>
    </w:p>
    <w:p w14:paraId="1D2F4904" w14:textId="77777777" w:rsidR="008F281B" w:rsidRPr="005A71E5" w:rsidRDefault="008F281B" w:rsidP="008F281B">
      <w:pPr>
        <w:pStyle w:val="Texto0"/>
        <w:tabs>
          <w:tab w:val="left" w:pos="567"/>
        </w:tabs>
        <w:spacing w:before="120" w:after="120"/>
        <w:ind w:left="851"/>
        <w:rPr>
          <w:sz w:val="20"/>
        </w:rPr>
      </w:pPr>
      <w:r w:rsidRPr="005A71E5">
        <w:rPr>
          <w:sz w:val="20"/>
        </w:rPr>
        <w:t>MOemb = Monto de la Oferta económica más baja, y</w:t>
      </w:r>
    </w:p>
    <w:p w14:paraId="3A10D5AD" w14:textId="77777777" w:rsidR="008F281B" w:rsidRPr="005A71E5" w:rsidRDefault="008F281B" w:rsidP="008F281B">
      <w:pPr>
        <w:pStyle w:val="Texto0"/>
        <w:tabs>
          <w:tab w:val="left" w:pos="567"/>
        </w:tabs>
        <w:spacing w:before="120" w:after="120"/>
        <w:ind w:left="851"/>
        <w:rPr>
          <w:sz w:val="20"/>
        </w:rPr>
      </w:pPr>
      <w:r w:rsidRPr="005A71E5">
        <w:rPr>
          <w:sz w:val="20"/>
        </w:rPr>
        <w:t>MOi = Monto de la i-ésima Oferta económica;</w:t>
      </w:r>
    </w:p>
    <w:p w14:paraId="264A3BE1" w14:textId="1436215C" w:rsidR="009944BC" w:rsidRPr="008F281B" w:rsidRDefault="009944BC" w:rsidP="008F281B">
      <w:pPr>
        <w:pStyle w:val="Texto0"/>
        <w:tabs>
          <w:tab w:val="left" w:pos="567"/>
        </w:tabs>
        <w:spacing w:before="120" w:after="120"/>
        <w:ind w:left="851"/>
        <w:rPr>
          <w:color w:val="FF0000"/>
          <w:sz w:val="20"/>
        </w:rPr>
      </w:pP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34" w:name="_Toc299007080"/>
      <w:bookmarkStart w:id="635" w:name="_Toc308600232"/>
      <w:bookmarkStart w:id="636" w:name="_Toc313943681"/>
      <w:bookmarkStart w:id="637" w:name="_Toc313943743"/>
      <w:bookmarkStart w:id="638" w:name="_Toc313999946"/>
      <w:bookmarkStart w:id="639" w:name="_Toc314007650"/>
      <w:bookmarkStart w:id="640" w:name="_Toc314094144"/>
      <w:bookmarkStart w:id="641" w:name="_Toc314804565"/>
      <w:bookmarkStart w:id="642" w:name="_Toc315905513"/>
      <w:bookmarkStart w:id="643" w:name="_Toc316315429"/>
      <w:bookmarkStart w:id="644" w:name="_Toc316316315"/>
      <w:bookmarkStart w:id="645" w:name="_Toc327181263"/>
      <w:bookmarkStart w:id="646" w:name="_Toc329602579"/>
      <w:bookmarkStart w:id="647" w:name="_Toc382992965"/>
      <w:bookmarkStart w:id="648" w:name="_Toc383184938"/>
      <w:bookmarkStart w:id="649" w:name="_Toc396148595"/>
      <w:bookmarkStart w:id="650" w:name="_Toc405207181"/>
      <w:bookmarkStart w:id="651" w:name="_Toc414448118"/>
      <w:bookmarkStart w:id="652" w:name="_Toc417477109"/>
      <w:bookmarkStart w:id="653" w:name="_Toc417482647"/>
      <w:bookmarkStart w:id="654" w:name="_Toc447617378"/>
      <w:bookmarkStart w:id="655" w:name="_Toc448329803"/>
      <w:bookmarkStart w:id="656" w:name="_Toc449969798"/>
      <w:bookmarkStart w:id="657" w:name="_Toc463548627"/>
      <w:bookmarkStart w:id="658" w:name="_Toc463548991"/>
      <w:bookmarkStart w:id="659" w:name="_Toc463549078"/>
      <w:bookmarkStart w:id="660" w:name="_Toc463549816"/>
      <w:bookmarkStart w:id="661" w:name="_Toc463549895"/>
      <w:bookmarkStart w:id="662" w:name="_Toc463973969"/>
      <w:bookmarkStart w:id="663" w:name="_Toc477352436"/>
      <w:bookmarkStart w:id="664" w:name="_Toc480826320"/>
      <w:bookmarkStart w:id="665" w:name="_Toc486343087"/>
      <w:bookmarkStart w:id="666" w:name="_Toc488428638"/>
      <w:bookmarkStart w:id="667" w:name="_Toc491180966"/>
      <w:bookmarkStart w:id="668" w:name="_Toc492377926"/>
      <w:bookmarkStart w:id="669" w:name="_Toc493501628"/>
      <w:bookmarkStart w:id="670" w:name="_Toc494211587"/>
      <w:bookmarkStart w:id="671" w:name="_Toc496883324"/>
      <w:bookmarkStart w:id="672" w:name="_Toc498523205"/>
      <w:bookmarkStart w:id="673" w:name="_Toc505704883"/>
      <w:bookmarkStart w:id="674" w:name="_Toc510612326"/>
      <w:bookmarkStart w:id="675" w:name="_Toc3538994"/>
      <w:bookmarkStart w:id="676" w:name="_Toc19704267"/>
      <w:bookmarkStart w:id="677" w:name="_Toc23410243"/>
      <w:bookmarkStart w:id="678" w:name="_Toc23958009"/>
      <w:bookmarkStart w:id="679" w:name="_Toc80883771"/>
      <w:bookmarkStart w:id="680" w:name="_Toc80890442"/>
      <w:bookmarkStart w:id="681" w:name="_Toc82529155"/>
      <w:bookmarkStart w:id="682" w:name="_Toc119663132"/>
      <w:bookmarkStart w:id="683" w:name="_Toc128403839"/>
      <w:bookmarkStart w:id="684" w:name="_Toc139655554"/>
      <w:bookmarkStart w:id="685" w:name="_Toc161343747"/>
      <w:bookmarkStart w:id="686" w:name="_Toc163151896"/>
      <w:bookmarkStart w:id="687" w:name="_Toc184325935"/>
      <w:bookmarkStart w:id="688" w:name="_Toc192504825"/>
      <w:bookmarkStart w:id="689" w:name="_Toc193296114"/>
      <w:bookmarkStart w:id="690" w:name="_Toc193881340"/>
      <w:bookmarkStart w:id="691" w:name="_Toc197702629"/>
      <w:bookmarkStart w:id="692" w:name="_Toc211504899"/>
      <w:r w:rsidRPr="004A1108">
        <w:rPr>
          <w:rFonts w:cs="Arial"/>
          <w:bCs/>
          <w:color w:val="365F91" w:themeColor="accent1" w:themeShade="BF"/>
          <w:sz w:val="20"/>
        </w:rPr>
        <w:lastRenderedPageBreak/>
        <w:t>Criterios para la adjudicación del contrato</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p>
    <w:p w14:paraId="58A5D9F9" w14:textId="77777777" w:rsidR="00B31F60" w:rsidRPr="004A1108" w:rsidRDefault="00B31F60" w:rsidP="00DC09E9">
      <w:pPr>
        <w:tabs>
          <w:tab w:val="left" w:pos="1560"/>
        </w:tabs>
        <w:spacing w:before="120" w:after="120"/>
        <w:ind w:left="709"/>
        <w:jc w:val="both"/>
        <w:rPr>
          <w:rFonts w:ascii="Arial" w:hAnsi="Arial" w:cs="Arial"/>
        </w:rPr>
      </w:pPr>
      <w:r w:rsidRPr="004A1108">
        <w:rPr>
          <w:rFonts w:ascii="Arial" w:hAnsi="Arial" w:cs="Arial"/>
        </w:rPr>
        <w:t>De conformidad con lo establecido en el artículo 44 fracción I del REGLAMENTO, una vez hecha la evaluación de las proposiciones, conforme a lo señalado en los numerales 5, 5.1 y 5.2</w:t>
      </w:r>
      <w:r w:rsidRPr="004A1108">
        <w:rPr>
          <w:rFonts w:ascii="Arial" w:hAnsi="Arial" w:cs="Arial"/>
          <w:b/>
        </w:rPr>
        <w:t xml:space="preserve"> </w:t>
      </w:r>
      <w:r w:rsidRPr="004A1108">
        <w:rPr>
          <w:rFonts w:ascii="Arial" w:hAnsi="Arial" w:cs="Arial"/>
        </w:rPr>
        <w:t xml:space="preserve">de esta convocatoria y de acuerdo con el resultado que se obtenga de la evaluación por puntos y porcentajes, se determinará la proposición que será susceptible de ser adjudicada conforme a lo siguiente: </w:t>
      </w:r>
    </w:p>
    <w:p w14:paraId="6DA80969" w14:textId="5E225967" w:rsidR="00B31F60" w:rsidRPr="004A1108" w:rsidRDefault="00B31F60" w:rsidP="00B31F60">
      <w:pPr>
        <w:numPr>
          <w:ilvl w:val="0"/>
          <w:numId w:val="11"/>
        </w:numPr>
        <w:spacing w:before="120" w:after="120"/>
        <w:ind w:left="993" w:hanging="284"/>
        <w:jc w:val="both"/>
        <w:rPr>
          <w:rFonts w:ascii="Arial" w:hAnsi="Arial" w:cs="Arial"/>
          <w:lang w:eastAsia="es-MX"/>
        </w:rPr>
      </w:pPr>
      <w:r w:rsidRPr="004A1108">
        <w:rPr>
          <w:rFonts w:ascii="Arial" w:hAnsi="Arial" w:cs="Arial"/>
        </w:rPr>
        <w:t>El</w:t>
      </w:r>
      <w:r w:rsidR="009B7125" w:rsidRPr="004A1108">
        <w:rPr>
          <w:rFonts w:ascii="Arial" w:hAnsi="Arial" w:cs="Arial"/>
        </w:rPr>
        <w:t xml:space="preserve"> </w:t>
      </w:r>
      <w:r w:rsidRPr="004A1108">
        <w:rPr>
          <w:rFonts w:ascii="Arial" w:hAnsi="Arial" w:cs="Arial"/>
        </w:rPr>
        <w:t>contrato</w:t>
      </w:r>
      <w:r w:rsidR="009B7125" w:rsidRPr="004A1108">
        <w:rPr>
          <w:rFonts w:ascii="Arial" w:hAnsi="Arial" w:cs="Arial"/>
        </w:rPr>
        <w:t xml:space="preserve"> </w:t>
      </w:r>
      <w:r w:rsidRPr="004A1108">
        <w:rPr>
          <w:rFonts w:ascii="Arial" w:hAnsi="Arial" w:cs="Arial"/>
        </w:rPr>
        <w:t>de prestación de servicios se adjudicará</w:t>
      </w:r>
      <w:r w:rsidR="004D5D4E" w:rsidRPr="004A1108">
        <w:rPr>
          <w:rFonts w:ascii="Arial" w:hAnsi="Arial" w:cs="Arial"/>
        </w:rPr>
        <w:t xml:space="preserve"> al</w:t>
      </w:r>
      <w:r w:rsidR="00153336" w:rsidRPr="004A1108">
        <w:rPr>
          <w:rFonts w:ascii="Arial" w:hAnsi="Arial" w:cs="Arial"/>
        </w:rPr>
        <w:t xml:space="preserve"> </w:t>
      </w:r>
      <w:r w:rsidRPr="004A1108">
        <w:rPr>
          <w:rFonts w:ascii="Arial" w:hAnsi="Arial" w:cs="Arial"/>
        </w:rPr>
        <w:t>LICITANTE, cuya proposición haya resultado solvente.</w:t>
      </w:r>
    </w:p>
    <w:p w14:paraId="627DE6D2" w14:textId="15392CAA" w:rsidR="00B31F60" w:rsidRPr="004A1108" w:rsidRDefault="00B31F60" w:rsidP="00B31F60">
      <w:pPr>
        <w:spacing w:before="120" w:after="120"/>
        <w:ind w:left="993"/>
        <w:jc w:val="both"/>
        <w:rPr>
          <w:rFonts w:ascii="Arial" w:hAnsi="Arial" w:cs="Arial"/>
        </w:rPr>
      </w:pPr>
      <w:r w:rsidRPr="004A1108">
        <w:rPr>
          <w:rFonts w:ascii="Arial" w:hAnsi="Arial" w:cs="Arial"/>
        </w:rPr>
        <w:t>Se entenderá por proposición solvente aquella que cumpla con los requisitos legales, técnicos y económicos establecidos en la convocatoria a la Licitación,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4A1108" w:rsidRDefault="00B31F60" w:rsidP="00B31F60">
      <w:pPr>
        <w:numPr>
          <w:ilvl w:val="0"/>
          <w:numId w:val="11"/>
        </w:numPr>
        <w:spacing w:before="120" w:after="120"/>
        <w:ind w:left="993" w:hanging="284"/>
        <w:jc w:val="both"/>
        <w:rPr>
          <w:rFonts w:ascii="Arial" w:hAnsi="Arial" w:cs="Arial"/>
        </w:rPr>
      </w:pPr>
      <w:r w:rsidRPr="004A1108">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B20197" w:rsidRPr="004A1108">
        <w:rPr>
          <w:rFonts w:ascii="Arial" w:hAnsi="Arial" w:cs="Arial"/>
        </w:rPr>
        <w:t>MiPYMES</w:t>
      </w:r>
      <w:r w:rsidRPr="004A1108">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Pr="004A1108" w:rsidRDefault="00B31F60" w:rsidP="00422291">
      <w:pPr>
        <w:numPr>
          <w:ilvl w:val="0"/>
          <w:numId w:val="11"/>
        </w:numPr>
        <w:ind w:left="993" w:hanging="284"/>
        <w:jc w:val="both"/>
        <w:rPr>
          <w:rFonts w:ascii="Arial" w:hAnsi="Arial" w:cs="Arial"/>
        </w:rPr>
      </w:pPr>
      <w:r w:rsidRPr="004A1108">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sidRPr="004A1108">
        <w:rPr>
          <w:rFonts w:ascii="Arial" w:hAnsi="Arial" w:cs="Arial"/>
        </w:rPr>
        <w:t>LICITANTES</w:t>
      </w:r>
      <w:r w:rsidRPr="004A1108">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Órgano Interno Control y al testigo social que, en su caso, participe en la licitación.</w:t>
      </w:r>
    </w:p>
    <w:p w14:paraId="76567985" w14:textId="77777777" w:rsidR="0073047C" w:rsidRPr="004A1108" w:rsidRDefault="0073047C" w:rsidP="00072B33">
      <w:pPr>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693" w:name="_Toc211504900"/>
      <w:r w:rsidRPr="004A1108">
        <w:rPr>
          <w:rFonts w:cs="Arial"/>
          <w:bCs/>
          <w:color w:val="244061" w:themeColor="accent1" w:themeShade="80"/>
          <w:sz w:val="20"/>
        </w:rPr>
        <w:t>ACTOS QUE SE EFECTUARÁN DURANTE EL DESARROLLO DEL PROCEDIMIENTO</w:t>
      </w:r>
      <w:bookmarkEnd w:id="517"/>
      <w:bookmarkEnd w:id="518"/>
      <w:bookmarkEnd w:id="519"/>
      <w:bookmarkEnd w:id="693"/>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94" w:name="_Toc298953455"/>
      <w:bookmarkStart w:id="695" w:name="_Toc298956249"/>
      <w:bookmarkStart w:id="696" w:name="_Toc298961994"/>
      <w:bookmarkStart w:id="697" w:name="_Toc299363030"/>
      <w:bookmarkStart w:id="698" w:name="_Toc299363090"/>
      <w:bookmarkStart w:id="699" w:name="_Toc301965399"/>
      <w:bookmarkStart w:id="700" w:name="_Toc301965566"/>
      <w:bookmarkStart w:id="701" w:name="_Toc303722300"/>
      <w:bookmarkStart w:id="702" w:name="_Toc303777771"/>
      <w:bookmarkStart w:id="703" w:name="_Toc307923722"/>
      <w:bookmarkStart w:id="704" w:name="_Toc307995589"/>
      <w:bookmarkStart w:id="705" w:name="_Toc308181768"/>
      <w:bookmarkStart w:id="706" w:name="_Toc309618079"/>
      <w:bookmarkStart w:id="707" w:name="_Toc298407632"/>
      <w:bookmarkStart w:id="708" w:name="_Toc298953457"/>
      <w:bookmarkStart w:id="709" w:name="_Toc298956251"/>
      <w:bookmarkStart w:id="710" w:name="_Toc298961996"/>
      <w:bookmarkStart w:id="711" w:name="_Toc299363032"/>
      <w:bookmarkStart w:id="712" w:name="_Toc299363092"/>
      <w:bookmarkStart w:id="713" w:name="_Toc310514804"/>
      <w:bookmarkStart w:id="714" w:name="_Toc312083771"/>
      <w:bookmarkStart w:id="715" w:name="_Toc312402715"/>
      <w:bookmarkStart w:id="716"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impreso.</w:t>
      </w:r>
      <w:r w:rsidRPr="004A1108">
        <w:rPr>
          <w:rFonts w:cs="Arial"/>
          <w:bCs/>
          <w:sz w:val="20"/>
          <w:lang w:val="es-MX"/>
        </w:rPr>
        <w:t xml:space="preserve"> En la oficina del Departamento de Licitaciones </w:t>
      </w:r>
      <w:r w:rsidR="00707A8C" w:rsidRPr="004A1108">
        <w:rPr>
          <w:rFonts w:cs="Arial"/>
          <w:bCs/>
          <w:sz w:val="20"/>
          <w:lang w:val="es-MX"/>
        </w:rPr>
        <w:t>e Invitaciones</w:t>
      </w:r>
      <w:r w:rsidRPr="004A1108">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24"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17" w:name="_Toc314804567"/>
      <w:bookmarkStart w:id="718" w:name="_Toc315905515"/>
      <w:bookmarkStart w:id="719" w:name="_Toc316315431"/>
      <w:bookmarkStart w:id="720" w:name="_Toc316316317"/>
      <w:bookmarkStart w:id="721" w:name="_Toc327181265"/>
      <w:bookmarkStart w:id="722" w:name="_Toc329602581"/>
      <w:bookmarkStart w:id="723" w:name="_Toc382993258"/>
      <w:bookmarkStart w:id="724" w:name="_Toc390699241"/>
      <w:bookmarkStart w:id="725" w:name="_Toc396148597"/>
      <w:bookmarkStart w:id="726" w:name="_Toc405207183"/>
      <w:bookmarkStart w:id="727" w:name="_Toc414448120"/>
      <w:bookmarkStart w:id="728" w:name="_Toc434003991"/>
      <w:bookmarkStart w:id="729" w:name="_Toc434004110"/>
      <w:bookmarkStart w:id="730" w:name="_Toc464498310"/>
      <w:bookmarkStart w:id="731" w:name="_Toc464498715"/>
      <w:bookmarkStart w:id="732" w:name="_Toc487209327"/>
      <w:bookmarkStart w:id="733" w:name="_Toc488428640"/>
      <w:bookmarkStart w:id="734" w:name="_Toc491180968"/>
      <w:bookmarkStart w:id="735" w:name="_Toc492377928"/>
      <w:bookmarkStart w:id="736" w:name="_Toc493501630"/>
      <w:bookmarkStart w:id="737" w:name="_Toc494211589"/>
      <w:bookmarkStart w:id="738" w:name="_Toc496883326"/>
      <w:bookmarkStart w:id="739" w:name="_Toc498523207"/>
      <w:bookmarkStart w:id="740" w:name="_Toc505704885"/>
      <w:bookmarkStart w:id="741" w:name="_Toc510612328"/>
      <w:bookmarkStart w:id="742" w:name="_Toc3538996"/>
      <w:bookmarkStart w:id="743" w:name="_Toc19704269"/>
      <w:bookmarkStart w:id="744" w:name="_Toc23410245"/>
      <w:bookmarkStart w:id="745" w:name="_Toc23958011"/>
      <w:bookmarkStart w:id="746" w:name="_Toc80883773"/>
      <w:bookmarkStart w:id="747" w:name="_Toc80890444"/>
      <w:bookmarkStart w:id="748" w:name="_Toc82529157"/>
      <w:bookmarkStart w:id="749" w:name="_Toc119663134"/>
      <w:bookmarkStart w:id="750" w:name="_Toc128403841"/>
      <w:bookmarkStart w:id="751" w:name="_Toc139655556"/>
      <w:bookmarkStart w:id="752" w:name="_Toc161343749"/>
      <w:bookmarkStart w:id="753" w:name="_Toc163151898"/>
      <w:bookmarkStart w:id="754" w:name="_Toc184325937"/>
      <w:bookmarkStart w:id="755" w:name="_Toc192504827"/>
      <w:bookmarkStart w:id="756" w:name="_Toc193296116"/>
      <w:bookmarkStart w:id="757" w:name="_Toc193881342"/>
      <w:bookmarkStart w:id="758" w:name="_Toc197702631"/>
      <w:bookmarkStart w:id="759" w:name="_Toc211504901"/>
      <w:r w:rsidRPr="004A1108">
        <w:rPr>
          <w:rFonts w:cs="Arial"/>
          <w:bCs/>
          <w:color w:val="244061" w:themeColor="accent1" w:themeShade="80"/>
          <w:sz w:val="20"/>
        </w:rPr>
        <w:lastRenderedPageBreak/>
        <w:t>Acto de Junta de Aclaraciones</w:t>
      </w:r>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71D787F8" w14:textId="77777777" w:rsidR="00827564" w:rsidRPr="004A1108" w:rsidRDefault="00827564" w:rsidP="00827564">
      <w:pPr>
        <w:pStyle w:val="Ttulo1"/>
        <w:spacing w:before="120" w:after="120"/>
        <w:jc w:val="both"/>
        <w:rPr>
          <w:rFonts w:cs="Arial"/>
          <w:bCs/>
          <w:sz w:val="20"/>
        </w:rPr>
      </w:pPr>
      <w:bookmarkStart w:id="760" w:name="_Toc382993259"/>
      <w:bookmarkStart w:id="761" w:name="_Toc390699242"/>
      <w:bookmarkStart w:id="762" w:name="_Toc396148598"/>
      <w:bookmarkStart w:id="763" w:name="_Toc405207184"/>
      <w:bookmarkStart w:id="764" w:name="_Toc414448121"/>
      <w:bookmarkStart w:id="765" w:name="_Toc434003992"/>
      <w:bookmarkStart w:id="766" w:name="_Toc434004111"/>
      <w:bookmarkStart w:id="767" w:name="_Toc464498311"/>
      <w:bookmarkStart w:id="768" w:name="_Toc464498716"/>
      <w:bookmarkStart w:id="769" w:name="_Toc487209328"/>
      <w:bookmarkStart w:id="770" w:name="_Toc488428641"/>
      <w:bookmarkStart w:id="771" w:name="_Toc491180969"/>
      <w:bookmarkStart w:id="772" w:name="_Toc492377929"/>
      <w:bookmarkStart w:id="773" w:name="_Toc493501631"/>
      <w:bookmarkStart w:id="774" w:name="_Toc494211590"/>
      <w:bookmarkStart w:id="775" w:name="_Toc496883327"/>
      <w:bookmarkStart w:id="776" w:name="_Toc498523208"/>
      <w:bookmarkStart w:id="777" w:name="_Toc505704886"/>
      <w:bookmarkStart w:id="778" w:name="_Toc510612329"/>
      <w:bookmarkStart w:id="779" w:name="_Toc3538997"/>
      <w:bookmarkStart w:id="780" w:name="_Toc19704270"/>
      <w:bookmarkStart w:id="781" w:name="_Toc23410246"/>
      <w:bookmarkStart w:id="782" w:name="_Toc23958012"/>
      <w:bookmarkStart w:id="783" w:name="_Toc80883774"/>
      <w:bookmarkStart w:id="784" w:name="_Toc80890445"/>
      <w:bookmarkStart w:id="785" w:name="_Toc82529158"/>
      <w:bookmarkStart w:id="786" w:name="_Toc119663135"/>
      <w:bookmarkStart w:id="787" w:name="_Toc128403842"/>
      <w:bookmarkStart w:id="788" w:name="_Toc139655557"/>
      <w:bookmarkStart w:id="789" w:name="_Toc161343750"/>
      <w:bookmarkStart w:id="790" w:name="_Toc163151899"/>
      <w:bookmarkStart w:id="791" w:name="_Toc184325938"/>
      <w:bookmarkStart w:id="792" w:name="_Toc192504828"/>
      <w:bookmarkStart w:id="793" w:name="_Toc193296117"/>
      <w:bookmarkStart w:id="794" w:name="_Toc193881343"/>
      <w:bookmarkStart w:id="795" w:name="_Toc197702632"/>
      <w:bookmarkStart w:id="796" w:name="_Toc211504902"/>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p>
    <w:p w14:paraId="47E98C0C" w14:textId="53FF7BE3"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797"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4A1108">
        <w:rPr>
          <w:rFonts w:cs="Arial"/>
          <w:sz w:val="20"/>
          <w:lang w:eastAsia="es-MX"/>
        </w:rPr>
        <w:t xml:space="preserve">el </w:t>
      </w:r>
      <w:r w:rsidR="008A5F7F">
        <w:rPr>
          <w:rFonts w:cs="Arial"/>
          <w:b/>
          <w:bCs/>
          <w:sz w:val="20"/>
          <w:u w:val="single"/>
          <w:lang w:eastAsia="es-MX"/>
        </w:rPr>
        <w:t>3</w:t>
      </w:r>
      <w:r w:rsidR="002E4F64">
        <w:rPr>
          <w:rFonts w:cs="Arial"/>
          <w:b/>
          <w:bCs/>
          <w:sz w:val="20"/>
          <w:u w:val="single"/>
          <w:lang w:eastAsia="es-MX"/>
        </w:rPr>
        <w:t xml:space="preserve"> </w:t>
      </w:r>
      <w:r w:rsidR="003E7FF5" w:rsidRPr="004A1108">
        <w:rPr>
          <w:rFonts w:cs="Arial"/>
          <w:b/>
          <w:sz w:val="20"/>
          <w:u w:val="single"/>
          <w:lang w:eastAsia="es-MX"/>
        </w:rPr>
        <w:t>de</w:t>
      </w:r>
      <w:r w:rsidR="002E4F64">
        <w:rPr>
          <w:rFonts w:cs="Arial"/>
          <w:b/>
          <w:sz w:val="20"/>
          <w:u w:val="single"/>
          <w:lang w:eastAsia="es-MX"/>
        </w:rPr>
        <w:t xml:space="preserve"> </w:t>
      </w:r>
      <w:r w:rsidR="008A5F7F">
        <w:rPr>
          <w:rFonts w:cs="Arial"/>
          <w:b/>
          <w:sz w:val="20"/>
          <w:u w:val="single"/>
          <w:lang w:eastAsia="es-MX"/>
        </w:rPr>
        <w:t>dic</w:t>
      </w:r>
      <w:r w:rsidR="007026E8">
        <w:rPr>
          <w:rFonts w:cs="Arial"/>
          <w:b/>
          <w:sz w:val="20"/>
          <w:u w:val="single"/>
          <w:lang w:eastAsia="es-MX"/>
        </w:rPr>
        <w:t>iembre</w:t>
      </w:r>
      <w:r w:rsidR="002E4F64">
        <w:rPr>
          <w:rFonts w:cs="Arial"/>
          <w:b/>
          <w:sz w:val="20"/>
          <w:u w:val="single"/>
          <w:lang w:eastAsia="es-MX"/>
        </w:rPr>
        <w:t xml:space="preserve"> </w:t>
      </w:r>
      <w:r w:rsidR="00A643A9">
        <w:rPr>
          <w:rFonts w:cs="Arial"/>
          <w:b/>
          <w:sz w:val="20"/>
          <w:u w:val="single"/>
          <w:lang w:eastAsia="es-MX"/>
        </w:rPr>
        <w:t>de 202</w:t>
      </w:r>
      <w:r w:rsidR="000D1C28">
        <w:rPr>
          <w:rFonts w:cs="Arial"/>
          <w:b/>
          <w:sz w:val="20"/>
          <w:u w:val="single"/>
          <w:lang w:eastAsia="es-MX"/>
        </w:rPr>
        <w:t>5</w:t>
      </w:r>
      <w:r w:rsidR="00A643A9">
        <w:rPr>
          <w:rFonts w:cs="Arial"/>
          <w:b/>
          <w:sz w:val="20"/>
          <w:u w:val="single"/>
          <w:lang w:eastAsia="es-MX"/>
        </w:rPr>
        <w:t xml:space="preserve"> a </w:t>
      </w:r>
      <w:r w:rsidR="003E7FF5" w:rsidRPr="004A1108">
        <w:rPr>
          <w:rFonts w:cs="Arial"/>
          <w:b/>
          <w:sz w:val="20"/>
          <w:u w:val="single"/>
          <w:lang w:eastAsia="es-MX"/>
        </w:rPr>
        <w:t>las</w:t>
      </w:r>
      <w:r w:rsidR="002E4F64">
        <w:rPr>
          <w:rFonts w:cs="Arial"/>
          <w:b/>
          <w:sz w:val="20"/>
          <w:u w:val="single"/>
          <w:lang w:eastAsia="es-MX"/>
        </w:rPr>
        <w:t xml:space="preserve"> </w:t>
      </w:r>
      <w:r w:rsidR="007026E8">
        <w:rPr>
          <w:rFonts w:cs="Arial"/>
          <w:b/>
          <w:sz w:val="20"/>
          <w:u w:val="single"/>
          <w:lang w:eastAsia="es-MX"/>
        </w:rPr>
        <w:t>1</w:t>
      </w:r>
      <w:r w:rsidR="008A5F7F">
        <w:rPr>
          <w:rFonts w:cs="Arial"/>
          <w:b/>
          <w:sz w:val="20"/>
          <w:u w:val="single"/>
          <w:lang w:eastAsia="es-MX"/>
        </w:rPr>
        <w:t>3</w:t>
      </w:r>
      <w:r w:rsidR="007026E8">
        <w:rPr>
          <w:rFonts w:cs="Arial"/>
          <w:b/>
          <w:sz w:val="20"/>
          <w:u w:val="single"/>
          <w:lang w:eastAsia="es-MX"/>
        </w:rPr>
        <w:t>:00</w:t>
      </w:r>
      <w:r w:rsidR="000D1C28">
        <w:rPr>
          <w:rFonts w:cs="Arial"/>
          <w:b/>
          <w:sz w:val="20"/>
          <w:u w:val="single"/>
          <w:lang w:eastAsia="es-MX"/>
        </w:rPr>
        <w:t xml:space="preserve"> </w:t>
      </w:r>
      <w:r w:rsidR="003E7FF5" w:rsidRPr="004A1108">
        <w:rPr>
          <w:rFonts w:cs="Arial"/>
          <w:b/>
          <w:sz w:val="20"/>
          <w:u w:val="single"/>
          <w:lang w:eastAsia="es-MX"/>
        </w:rPr>
        <w:t>horas</w:t>
      </w:r>
      <w:r w:rsidR="004E519A" w:rsidRPr="004A1108">
        <w:rPr>
          <w:rFonts w:cs="Arial"/>
          <w:sz w:val="20"/>
          <w:lang w:eastAsia="es-MX"/>
        </w:rPr>
        <w:t>, en</w:t>
      </w:r>
      <w:r w:rsidR="00D71DC4">
        <w:rPr>
          <w:rFonts w:cs="Arial"/>
          <w:sz w:val="20"/>
          <w:lang w:eastAsia="es-MX"/>
        </w:rPr>
        <w:t xml:space="preserve"> la</w:t>
      </w:r>
      <w:r w:rsidR="004E519A" w:rsidRPr="004A1108">
        <w:rPr>
          <w:rFonts w:cs="Arial"/>
          <w:sz w:val="20"/>
          <w:lang w:eastAsia="es-MX"/>
        </w:rPr>
        <w:t xml:space="preserve"> </w:t>
      </w:r>
      <w:r w:rsidR="00920166" w:rsidRPr="004A1108">
        <w:rPr>
          <w:rFonts w:cs="Arial"/>
          <w:sz w:val="20"/>
          <w:lang w:eastAsia="es-MX"/>
        </w:rPr>
        <w:t xml:space="preserve">Sala </w:t>
      </w:r>
      <w:r w:rsidR="00D71DC4">
        <w:rPr>
          <w:rFonts w:cs="Arial"/>
          <w:sz w:val="20"/>
          <w:lang w:eastAsia="es-MX"/>
        </w:rPr>
        <w:t xml:space="preserve">de </w:t>
      </w:r>
      <w:r w:rsidR="00921A60" w:rsidRPr="004A1108">
        <w:rPr>
          <w:rFonts w:cs="Arial"/>
          <w:sz w:val="20"/>
          <w:lang w:eastAsia="es-MX"/>
        </w:rPr>
        <w:t>Juntas de la Dirección de Recursos Materiales y Servicios</w:t>
      </w:r>
      <w:r w:rsidR="00C01699" w:rsidRPr="004A1108">
        <w:rPr>
          <w:rFonts w:cs="Arial"/>
          <w:sz w:val="20"/>
          <w:lang w:eastAsia="es-MX"/>
        </w:rPr>
        <w:t xml:space="preserve"> del </w:t>
      </w:r>
      <w:r w:rsidR="00C01699" w:rsidRPr="004A1108">
        <w:rPr>
          <w:rFonts w:cs="Arial"/>
          <w:b/>
          <w:bCs/>
          <w:sz w:val="20"/>
          <w:lang w:eastAsia="es-MX"/>
        </w:rPr>
        <w:t xml:space="preserve">Piso </w:t>
      </w:r>
      <w:r w:rsidR="00921A60" w:rsidRPr="004A1108">
        <w:rPr>
          <w:rFonts w:cs="Arial"/>
          <w:b/>
          <w:bCs/>
          <w:sz w:val="20"/>
          <w:lang w:eastAsia="es-MX"/>
        </w:rPr>
        <w:t>6</w:t>
      </w:r>
      <w:r w:rsidR="00C01699" w:rsidRPr="004A1108">
        <w:rPr>
          <w:rFonts w:cs="Arial"/>
          <w:sz w:val="20"/>
          <w:lang w:eastAsia="es-MX"/>
        </w:rPr>
        <w:t xml:space="preserve"> </w:t>
      </w:r>
      <w:r w:rsidR="00920166" w:rsidRPr="004A1108">
        <w:rPr>
          <w:rFonts w:cs="Arial"/>
          <w:sz w:val="20"/>
          <w:lang w:eastAsia="es-MX"/>
        </w:rPr>
        <w:t xml:space="preserve">ubicada en Periférico Sur No. 4124, edificio Zafiro II, Colonia Jardines del Pedregal, Álvaro Obregón, C.P. 01900 en la Ciudad de México.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97"/>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798" w:name="_Toc382993260"/>
      <w:bookmarkStart w:id="799" w:name="_Toc390699243"/>
      <w:bookmarkStart w:id="800" w:name="_Toc396148599"/>
      <w:bookmarkStart w:id="801" w:name="_Toc405207185"/>
      <w:bookmarkStart w:id="802" w:name="_Toc414448122"/>
      <w:bookmarkStart w:id="803" w:name="_Toc434003993"/>
      <w:bookmarkStart w:id="804" w:name="_Toc434004112"/>
      <w:bookmarkStart w:id="805" w:name="_Toc464498312"/>
      <w:bookmarkStart w:id="806" w:name="_Toc464498717"/>
      <w:bookmarkStart w:id="807" w:name="_Toc487209329"/>
      <w:bookmarkStart w:id="808" w:name="_Toc488428642"/>
      <w:bookmarkStart w:id="809" w:name="_Toc491180970"/>
      <w:bookmarkStart w:id="810" w:name="_Toc492377930"/>
      <w:bookmarkStart w:id="811" w:name="_Toc493501632"/>
      <w:bookmarkStart w:id="812" w:name="_Toc494211591"/>
      <w:bookmarkStart w:id="813" w:name="_Toc496883328"/>
      <w:bookmarkStart w:id="814" w:name="_Toc498523209"/>
      <w:bookmarkStart w:id="815" w:name="_Toc505704887"/>
      <w:bookmarkStart w:id="816" w:name="_Toc510612330"/>
      <w:bookmarkStart w:id="817" w:name="_Toc3538998"/>
      <w:bookmarkStart w:id="818" w:name="_Toc19704271"/>
      <w:bookmarkStart w:id="819" w:name="_Toc23410247"/>
      <w:bookmarkStart w:id="820" w:name="_Toc23958013"/>
      <w:bookmarkStart w:id="821" w:name="_Toc80883775"/>
      <w:bookmarkStart w:id="822" w:name="_Toc80890446"/>
      <w:bookmarkStart w:id="823" w:name="_Toc82529159"/>
      <w:bookmarkStart w:id="824" w:name="_Toc119663136"/>
      <w:bookmarkStart w:id="825" w:name="_Toc128403843"/>
      <w:bookmarkStart w:id="826" w:name="_Toc139655558"/>
      <w:bookmarkStart w:id="827" w:name="_Toc161343751"/>
      <w:bookmarkStart w:id="828" w:name="_Toc163151900"/>
      <w:bookmarkStart w:id="829" w:name="_Toc184325939"/>
      <w:bookmarkStart w:id="830" w:name="_Toc192504829"/>
      <w:bookmarkStart w:id="831" w:name="_Toc193296118"/>
      <w:bookmarkStart w:id="832" w:name="_Toc193881344"/>
      <w:bookmarkStart w:id="833" w:name="_Toc197702633"/>
      <w:bookmarkStart w:id="834" w:name="_Toc211504903"/>
      <w:r w:rsidRPr="004A1108">
        <w:rPr>
          <w:rFonts w:cs="Arial"/>
          <w:bCs/>
          <w:sz w:val="20"/>
        </w:rPr>
        <w:t xml:space="preserve">6.1.2 </w:t>
      </w:r>
      <w:r w:rsidRPr="004A1108">
        <w:rPr>
          <w:rFonts w:cs="Arial"/>
          <w:bCs/>
          <w:sz w:val="20"/>
        </w:rPr>
        <w:tab/>
      </w:r>
      <w:r w:rsidRPr="004A1108">
        <w:rPr>
          <w:rFonts w:cs="Arial"/>
          <w:bCs/>
          <w:color w:val="244061" w:themeColor="accent1" w:themeShade="80"/>
          <w:sz w:val="20"/>
        </w:rPr>
        <w:t>Solicitud de aclaraciones:</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112BF697" w14:textId="77777777" w:rsidR="004223BC" w:rsidRPr="004A1108" w:rsidRDefault="004223BC" w:rsidP="004223BC">
      <w:pPr>
        <w:pStyle w:val="Texto0"/>
        <w:numPr>
          <w:ilvl w:val="0"/>
          <w:numId w:val="8"/>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rsidP="5B04E8F9">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4A1108" w:rsidRDefault="004223BC" w:rsidP="004223BC">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propuestas. </w:t>
      </w:r>
    </w:p>
    <w:p w14:paraId="1C9AD18D" w14:textId="2E58C48D" w:rsidR="004223BC" w:rsidRPr="004A1108" w:rsidRDefault="004223BC" w:rsidP="00C01699">
      <w:pPr>
        <w:pStyle w:val="Texto0"/>
        <w:numPr>
          <w:ilvl w:val="0"/>
          <w:numId w:val="8"/>
        </w:numPr>
        <w:tabs>
          <w:tab w:val="left" w:pos="709"/>
        </w:tabs>
        <w:spacing w:before="120" w:after="120" w:line="240" w:lineRule="auto"/>
        <w:ind w:left="993"/>
        <w:rPr>
          <w:rFonts w:cs="Arial"/>
          <w:sz w:val="20"/>
          <w:lang w:eastAsia="es-MX"/>
        </w:rPr>
      </w:pPr>
      <w:r w:rsidRPr="004A1108">
        <w:rPr>
          <w:rFonts w:cs="Arial"/>
          <w:sz w:val="20"/>
          <w:lang w:eastAsia="es-MX"/>
        </w:rPr>
        <w:t xml:space="preserve">Las solicitudes de </w:t>
      </w:r>
      <w:r w:rsidR="00A96F5E" w:rsidRPr="004A1108">
        <w:rPr>
          <w:rFonts w:cs="Arial"/>
          <w:sz w:val="20"/>
          <w:lang w:eastAsia="es-MX"/>
        </w:rPr>
        <w:t>aclaración</w:t>
      </w:r>
      <w:r w:rsidRPr="004A1108">
        <w:rPr>
          <w:rFonts w:cs="Arial"/>
          <w:sz w:val="20"/>
          <w:lang w:eastAsia="es-MX"/>
        </w:rPr>
        <w:t xml:space="preserve"> se presentarán </w:t>
      </w:r>
      <w:r w:rsidR="000D45FD">
        <w:rPr>
          <w:rFonts w:cs="Arial"/>
          <w:sz w:val="20"/>
          <w:lang w:eastAsia="es-MX"/>
        </w:rPr>
        <w:t>a más tardar el</w:t>
      </w:r>
      <w:r w:rsidR="002E4F64">
        <w:rPr>
          <w:rFonts w:cs="Arial"/>
          <w:sz w:val="20"/>
          <w:lang w:eastAsia="es-MX"/>
        </w:rPr>
        <w:t xml:space="preserve"> </w:t>
      </w:r>
      <w:r w:rsidR="008A5F7F">
        <w:rPr>
          <w:rFonts w:cs="Arial"/>
          <w:b/>
          <w:bCs/>
          <w:sz w:val="20"/>
          <w:u w:val="single"/>
          <w:lang w:eastAsia="es-MX"/>
        </w:rPr>
        <w:t>1</w:t>
      </w:r>
      <w:r w:rsidR="002E4F64" w:rsidRPr="002E4F64">
        <w:rPr>
          <w:rFonts w:cs="Arial"/>
          <w:b/>
          <w:bCs/>
          <w:sz w:val="20"/>
          <w:u w:val="single"/>
          <w:lang w:eastAsia="es-MX"/>
        </w:rPr>
        <w:t xml:space="preserve"> </w:t>
      </w:r>
      <w:r w:rsidR="003E7FF5" w:rsidRPr="004A1108">
        <w:rPr>
          <w:rFonts w:cs="Arial"/>
          <w:b/>
          <w:sz w:val="20"/>
          <w:u w:val="single"/>
          <w:lang w:eastAsia="es-MX"/>
        </w:rPr>
        <w:t>de</w:t>
      </w:r>
      <w:r w:rsidR="002E4F64">
        <w:rPr>
          <w:rFonts w:cs="Arial"/>
          <w:b/>
          <w:sz w:val="20"/>
          <w:u w:val="single"/>
          <w:lang w:eastAsia="es-MX"/>
        </w:rPr>
        <w:t xml:space="preserve"> </w:t>
      </w:r>
      <w:r w:rsidR="008A5F7F">
        <w:rPr>
          <w:rFonts w:cs="Arial"/>
          <w:b/>
          <w:sz w:val="20"/>
          <w:u w:val="single"/>
          <w:lang w:eastAsia="es-MX"/>
        </w:rPr>
        <w:t>dic</w:t>
      </w:r>
      <w:r w:rsidR="007026E8">
        <w:rPr>
          <w:rFonts w:cs="Arial"/>
          <w:b/>
          <w:sz w:val="20"/>
          <w:u w:val="single"/>
          <w:lang w:eastAsia="es-MX"/>
        </w:rPr>
        <w:t>iembre</w:t>
      </w:r>
      <w:r w:rsidR="002E4F64">
        <w:rPr>
          <w:rFonts w:cs="Arial"/>
          <w:b/>
          <w:sz w:val="20"/>
          <w:u w:val="single"/>
          <w:lang w:eastAsia="es-MX"/>
        </w:rPr>
        <w:t xml:space="preserve"> </w:t>
      </w:r>
      <w:r w:rsidR="00A643A9">
        <w:rPr>
          <w:rFonts w:cs="Arial"/>
          <w:b/>
          <w:sz w:val="20"/>
          <w:u w:val="single"/>
          <w:lang w:eastAsia="es-MX"/>
        </w:rPr>
        <w:t>de 2025</w:t>
      </w:r>
      <w:r w:rsidR="003E7FF5" w:rsidRPr="004A1108">
        <w:rPr>
          <w:rFonts w:cs="Arial"/>
          <w:b/>
          <w:sz w:val="20"/>
          <w:u w:val="single"/>
          <w:lang w:eastAsia="es-MX"/>
        </w:rPr>
        <w:t>, a las</w:t>
      </w:r>
      <w:r w:rsidR="000D1C28">
        <w:rPr>
          <w:rFonts w:cs="Arial"/>
          <w:b/>
          <w:sz w:val="20"/>
          <w:u w:val="single"/>
          <w:lang w:eastAsia="es-MX"/>
        </w:rPr>
        <w:t xml:space="preserve"> </w:t>
      </w:r>
      <w:r w:rsidR="007026E8">
        <w:rPr>
          <w:rFonts w:cs="Arial"/>
          <w:b/>
          <w:sz w:val="20"/>
          <w:u w:val="single"/>
          <w:lang w:eastAsia="es-MX"/>
        </w:rPr>
        <w:t>1</w:t>
      </w:r>
      <w:r w:rsidR="008A5F7F">
        <w:rPr>
          <w:rFonts w:cs="Arial"/>
          <w:b/>
          <w:sz w:val="20"/>
          <w:u w:val="single"/>
          <w:lang w:eastAsia="es-MX"/>
        </w:rPr>
        <w:t>3</w:t>
      </w:r>
      <w:r w:rsidR="00A643A9">
        <w:rPr>
          <w:rFonts w:cs="Arial"/>
          <w:b/>
          <w:sz w:val="20"/>
          <w:u w:val="single"/>
          <w:lang w:eastAsia="es-MX"/>
        </w:rPr>
        <w:t>:</w:t>
      </w:r>
      <w:r w:rsidR="000D1C28">
        <w:rPr>
          <w:rFonts w:cs="Arial"/>
          <w:b/>
          <w:sz w:val="20"/>
          <w:u w:val="single"/>
          <w:lang w:eastAsia="es-MX"/>
        </w:rPr>
        <w:t xml:space="preserve">00 </w:t>
      </w:r>
      <w:r w:rsidR="003E7FF5" w:rsidRPr="004A1108">
        <w:rPr>
          <w:rFonts w:cs="Arial"/>
          <w:b/>
          <w:sz w:val="20"/>
          <w:u w:val="single"/>
          <w:lang w:eastAsia="es-MX"/>
        </w:rPr>
        <w:t>horas</w:t>
      </w:r>
      <w:r w:rsidR="003E7FF5" w:rsidRPr="004A1108">
        <w:rPr>
          <w:rFonts w:cs="Arial"/>
          <w:sz w:val="20"/>
          <w:lang w:eastAsia="es-MX"/>
        </w:rPr>
        <w:t xml:space="preserve"> </w:t>
      </w:r>
      <w:r w:rsidR="00920166" w:rsidRPr="004A1108">
        <w:rPr>
          <w:rFonts w:cs="Arial"/>
          <w:sz w:val="20"/>
          <w:lang w:eastAsia="es-MX"/>
        </w:rPr>
        <w:t>en el domicilio en el que se llevar</w:t>
      </w:r>
      <w:r w:rsidR="000D45FD">
        <w:rPr>
          <w:rFonts w:cs="Arial"/>
          <w:sz w:val="20"/>
          <w:lang w:eastAsia="es-MX"/>
        </w:rPr>
        <w:t>á</w:t>
      </w:r>
      <w:r w:rsidR="00920166" w:rsidRPr="004A1108">
        <w:rPr>
          <w:rFonts w:cs="Arial"/>
          <w:sz w:val="20"/>
          <w:lang w:eastAsia="es-MX"/>
        </w:rPr>
        <w:t xml:space="preserve"> a cabo la junta de aclaraciones o a los correos </w:t>
      </w:r>
      <w:hyperlink r:id="rId25"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rsidP="00852151">
      <w:pPr>
        <w:pStyle w:val="Prrafodelista"/>
        <w:numPr>
          <w:ilvl w:val="0"/>
          <w:numId w:val="8"/>
        </w:numPr>
        <w:ind w:left="993"/>
        <w:jc w:val="both"/>
        <w:rPr>
          <w:rFonts w:ascii="Arial" w:hAnsi="Arial" w:cs="Arial"/>
          <w:snapToGrid/>
          <w:lang w:val="es-ES"/>
        </w:rPr>
      </w:pPr>
      <w:r w:rsidRPr="004A110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1108" w:rsidRDefault="004223BC" w:rsidP="004223BC">
      <w:pPr>
        <w:numPr>
          <w:ilvl w:val="0"/>
          <w:numId w:val="8"/>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337DED"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lastRenderedPageBreak/>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Nacional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Relativa a :</w:t>
            </w:r>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35" w:name="_Toc382993261"/>
      <w:bookmarkStart w:id="836" w:name="_Toc390699244"/>
      <w:bookmarkStart w:id="837" w:name="_Toc396148600"/>
      <w:bookmarkStart w:id="838" w:name="_Toc405207186"/>
      <w:bookmarkStart w:id="839" w:name="_Toc414448123"/>
      <w:bookmarkStart w:id="840" w:name="_Toc434003994"/>
      <w:bookmarkStart w:id="841" w:name="_Toc434004113"/>
      <w:bookmarkStart w:id="842" w:name="_Toc464498313"/>
      <w:bookmarkStart w:id="843" w:name="_Toc464498718"/>
      <w:bookmarkStart w:id="844" w:name="_Toc487209330"/>
      <w:bookmarkStart w:id="845" w:name="_Toc488428643"/>
      <w:bookmarkStart w:id="846" w:name="_Toc491180971"/>
      <w:bookmarkStart w:id="847" w:name="_Toc492377931"/>
      <w:bookmarkStart w:id="848" w:name="_Toc493501633"/>
      <w:bookmarkStart w:id="849" w:name="_Toc494211592"/>
      <w:bookmarkStart w:id="850" w:name="_Toc496883329"/>
      <w:bookmarkStart w:id="851" w:name="_Toc498523210"/>
      <w:bookmarkStart w:id="852" w:name="_Toc505704888"/>
      <w:bookmarkStart w:id="853" w:name="_Toc510612331"/>
      <w:bookmarkStart w:id="854" w:name="_Toc3538999"/>
      <w:bookmarkStart w:id="855" w:name="_Toc19704272"/>
      <w:bookmarkStart w:id="856" w:name="_Toc23410248"/>
      <w:bookmarkStart w:id="857" w:name="_Toc23958014"/>
      <w:bookmarkStart w:id="858" w:name="_Toc80883776"/>
      <w:bookmarkStart w:id="859" w:name="_Toc80890447"/>
      <w:bookmarkStart w:id="860" w:name="_Toc82529160"/>
      <w:bookmarkStart w:id="861" w:name="_Toc119663137"/>
      <w:bookmarkStart w:id="862" w:name="_Toc128403844"/>
      <w:bookmarkStart w:id="863" w:name="_Toc139655559"/>
      <w:bookmarkStart w:id="864" w:name="_Toc161343752"/>
      <w:bookmarkStart w:id="865" w:name="_Toc163151901"/>
      <w:bookmarkStart w:id="866" w:name="_Toc184325940"/>
      <w:bookmarkStart w:id="867" w:name="_Toc192504830"/>
      <w:bookmarkStart w:id="868" w:name="_Toc193296119"/>
      <w:bookmarkStart w:id="869" w:name="_Toc193881345"/>
      <w:bookmarkStart w:id="870" w:name="_Toc197702634"/>
      <w:bookmarkStart w:id="871" w:name="_Toc211504904"/>
      <w:r w:rsidRPr="004A1108">
        <w:rPr>
          <w:rFonts w:cs="Arial"/>
          <w:bCs/>
          <w:sz w:val="20"/>
        </w:rPr>
        <w:t>6.1.3</w:t>
      </w:r>
      <w:r w:rsidRPr="004A1108">
        <w:rPr>
          <w:rFonts w:cs="Arial"/>
          <w:bCs/>
          <w:sz w:val="20"/>
        </w:rPr>
        <w:tab/>
      </w:r>
      <w:r w:rsidRPr="004A1108">
        <w:rPr>
          <w:rFonts w:cs="Arial"/>
          <w:bCs/>
          <w:color w:val="244061" w:themeColor="accent1" w:themeShade="80"/>
          <w:sz w:val="20"/>
        </w:rPr>
        <w:t>Desarrollo de la Junta de Aclaraciones:</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Atendiendo al número de preguntas, se informará a los LICITANTES si éstas serán contestadas 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rsidP="005932E7">
      <w:pPr>
        <w:pStyle w:val="Texto0"/>
        <w:numPr>
          <w:ilvl w:val="0"/>
          <w:numId w:val="70"/>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rsidP="005932E7">
      <w:pPr>
        <w:pStyle w:val="Texto0"/>
        <w:numPr>
          <w:ilvl w:val="0"/>
          <w:numId w:val="70"/>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72" w:name="_Toc390699245"/>
      <w:bookmarkStart w:id="873" w:name="_Toc396148601"/>
      <w:bookmarkStart w:id="874" w:name="_Toc405207187"/>
      <w:bookmarkStart w:id="875" w:name="_Toc414448124"/>
      <w:bookmarkStart w:id="876" w:name="_Toc434003995"/>
      <w:bookmarkStart w:id="877" w:name="_Toc434004114"/>
      <w:bookmarkStart w:id="878" w:name="_Toc464498314"/>
      <w:bookmarkStart w:id="879" w:name="_Toc464498719"/>
      <w:bookmarkStart w:id="880" w:name="_Toc487209331"/>
      <w:bookmarkStart w:id="881" w:name="_Toc488428644"/>
      <w:bookmarkStart w:id="882" w:name="_Toc491180972"/>
      <w:bookmarkStart w:id="883" w:name="_Toc492377932"/>
      <w:bookmarkStart w:id="884" w:name="_Toc493501634"/>
      <w:bookmarkStart w:id="885" w:name="_Toc494211593"/>
      <w:bookmarkStart w:id="886" w:name="_Toc496883330"/>
      <w:bookmarkStart w:id="887" w:name="_Toc498523211"/>
      <w:bookmarkStart w:id="888" w:name="_Toc505704889"/>
      <w:bookmarkStart w:id="889" w:name="_Toc510612332"/>
      <w:bookmarkStart w:id="890" w:name="_Toc3539000"/>
      <w:bookmarkStart w:id="891" w:name="_Toc19704273"/>
      <w:bookmarkStart w:id="892" w:name="_Toc23410249"/>
      <w:bookmarkStart w:id="893" w:name="_Toc23958015"/>
      <w:bookmarkStart w:id="894" w:name="_Toc80883777"/>
      <w:bookmarkStart w:id="895" w:name="_Toc80890448"/>
      <w:bookmarkStart w:id="896" w:name="_Toc82529161"/>
      <w:bookmarkStart w:id="897" w:name="_Toc119663138"/>
      <w:bookmarkStart w:id="898" w:name="_Toc128403845"/>
      <w:bookmarkStart w:id="899" w:name="_Toc139655560"/>
      <w:bookmarkStart w:id="900" w:name="_Toc161343753"/>
      <w:bookmarkStart w:id="901" w:name="_Toc163151902"/>
      <w:bookmarkStart w:id="902" w:name="_Toc184325941"/>
      <w:bookmarkStart w:id="903" w:name="_Toc192504831"/>
      <w:bookmarkStart w:id="904" w:name="_Toc193296120"/>
      <w:bookmarkStart w:id="905" w:name="_Toc193881346"/>
      <w:bookmarkStart w:id="906" w:name="_Toc197702635"/>
      <w:bookmarkStart w:id="907" w:name="_Toc211504905"/>
      <w:r w:rsidRPr="004A1108">
        <w:rPr>
          <w:rFonts w:cs="Arial"/>
          <w:bCs/>
          <w:color w:val="244061" w:themeColor="accent1" w:themeShade="80"/>
          <w:sz w:val="20"/>
        </w:rPr>
        <w:lastRenderedPageBreak/>
        <w:t>Acto de Presentación y Apertura de Proposiciones</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14:paraId="7D0372F5" w14:textId="77777777" w:rsidR="00827564" w:rsidRPr="004A1108" w:rsidRDefault="00827564" w:rsidP="00827564">
      <w:pPr>
        <w:pStyle w:val="Ttulo1"/>
        <w:spacing w:before="120" w:after="120"/>
        <w:jc w:val="both"/>
        <w:rPr>
          <w:rFonts w:cs="Arial"/>
          <w:bCs/>
          <w:sz w:val="20"/>
        </w:rPr>
      </w:pPr>
      <w:bookmarkStart w:id="908" w:name="_Toc314030209"/>
      <w:bookmarkStart w:id="909" w:name="_Toc314085327"/>
      <w:bookmarkStart w:id="910" w:name="_Toc314086085"/>
      <w:bookmarkStart w:id="911" w:name="_Toc314086225"/>
      <w:bookmarkStart w:id="912" w:name="_Toc314094148"/>
      <w:bookmarkStart w:id="913" w:name="_Toc314804569"/>
      <w:bookmarkStart w:id="914" w:name="_Toc315905517"/>
      <w:bookmarkStart w:id="915" w:name="_Toc316315433"/>
      <w:bookmarkStart w:id="916" w:name="_Toc316316319"/>
      <w:bookmarkStart w:id="917" w:name="_Toc327181267"/>
      <w:bookmarkStart w:id="918" w:name="_Toc329602583"/>
      <w:bookmarkStart w:id="919" w:name="_Toc382993263"/>
      <w:bookmarkStart w:id="920" w:name="_Toc390246827"/>
      <w:bookmarkStart w:id="921" w:name="_Toc390699246"/>
      <w:bookmarkStart w:id="922" w:name="_Toc396148602"/>
      <w:bookmarkStart w:id="923" w:name="_Toc405207188"/>
      <w:bookmarkStart w:id="924" w:name="_Toc414448125"/>
      <w:bookmarkStart w:id="925" w:name="_Toc434003996"/>
      <w:bookmarkStart w:id="926" w:name="_Toc434004115"/>
      <w:bookmarkStart w:id="927" w:name="_Toc464498315"/>
      <w:bookmarkStart w:id="928" w:name="_Toc464498720"/>
      <w:bookmarkStart w:id="929" w:name="_Toc487209332"/>
      <w:bookmarkStart w:id="930" w:name="_Toc488428645"/>
      <w:bookmarkStart w:id="931" w:name="_Toc491180973"/>
      <w:bookmarkStart w:id="932" w:name="_Toc492377933"/>
      <w:bookmarkStart w:id="933" w:name="_Toc493501635"/>
      <w:bookmarkStart w:id="934" w:name="_Toc494211594"/>
      <w:bookmarkStart w:id="935" w:name="_Toc496883331"/>
      <w:bookmarkStart w:id="936" w:name="_Toc498523212"/>
      <w:bookmarkStart w:id="937" w:name="_Toc505704890"/>
      <w:bookmarkStart w:id="938" w:name="_Toc510612333"/>
      <w:bookmarkStart w:id="939" w:name="_Toc3539001"/>
      <w:bookmarkStart w:id="940" w:name="_Toc19704274"/>
      <w:bookmarkStart w:id="941" w:name="_Toc23410250"/>
      <w:bookmarkStart w:id="942" w:name="_Toc23958016"/>
      <w:bookmarkStart w:id="943" w:name="_Toc80883778"/>
      <w:bookmarkStart w:id="944" w:name="_Toc80890449"/>
      <w:bookmarkStart w:id="945" w:name="_Toc82529162"/>
      <w:bookmarkStart w:id="946" w:name="_Toc119663139"/>
      <w:bookmarkStart w:id="947" w:name="_Toc128403846"/>
      <w:bookmarkStart w:id="948" w:name="_Toc139655561"/>
      <w:bookmarkStart w:id="949" w:name="_Toc161343754"/>
      <w:bookmarkStart w:id="950" w:name="_Toc163151903"/>
      <w:bookmarkStart w:id="951" w:name="_Toc184325942"/>
      <w:bookmarkStart w:id="952" w:name="_Toc192504832"/>
      <w:bookmarkStart w:id="953" w:name="_Toc193296121"/>
      <w:bookmarkStart w:id="954" w:name="_Toc193881347"/>
      <w:bookmarkStart w:id="955" w:name="_Toc197702636"/>
      <w:bookmarkStart w:id="956" w:name="_Toc211504906"/>
      <w:r w:rsidRPr="004A1108">
        <w:rPr>
          <w:rFonts w:cs="Arial"/>
          <w:bCs/>
          <w:sz w:val="20"/>
        </w:rPr>
        <w:t>6.2.1</w:t>
      </w:r>
      <w:r w:rsidRPr="004A1108">
        <w:rPr>
          <w:rFonts w:cs="Arial"/>
          <w:bCs/>
          <w:sz w:val="20"/>
        </w:rPr>
        <w:tab/>
        <w:t>Lugar, fecha y hora</w:t>
      </w:r>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p>
    <w:p w14:paraId="720B0238" w14:textId="294C3030" w:rsidR="005932E7" w:rsidRPr="004A1108" w:rsidRDefault="005932E7" w:rsidP="005932E7">
      <w:pPr>
        <w:pStyle w:val="Texto0"/>
        <w:tabs>
          <w:tab w:val="left" w:pos="709"/>
        </w:tabs>
        <w:spacing w:before="120" w:after="120" w:line="240" w:lineRule="auto"/>
        <w:ind w:left="708" w:firstLine="0"/>
        <w:rPr>
          <w:rFonts w:cs="Arial"/>
          <w:color w:val="538135"/>
          <w:sz w:val="20"/>
          <w:lang w:eastAsia="es-MX"/>
        </w:rPr>
      </w:pPr>
      <w:r w:rsidRPr="004A1108">
        <w:rPr>
          <w:rFonts w:cs="Arial"/>
          <w:sz w:val="20"/>
          <w:lang w:eastAsia="es-MX"/>
        </w:rPr>
        <w:t>El Acto de Presentación y Apertura de Proposiciones se llevará a cabo de conformidad con lo estipulado en el artículo 42 del REGLAMENTO y el artículo 63 de las POBALINES, el día</w:t>
      </w:r>
      <w:r w:rsidR="00D6091F" w:rsidRPr="004A1108">
        <w:rPr>
          <w:rFonts w:cs="Arial"/>
          <w:sz w:val="20"/>
          <w:lang w:eastAsia="es-MX"/>
        </w:rPr>
        <w:t xml:space="preserve"> </w:t>
      </w:r>
      <w:r w:rsidR="00CE37D8" w:rsidRPr="002233D7">
        <w:rPr>
          <w:rFonts w:cs="Arial"/>
          <w:b/>
          <w:bCs/>
          <w:sz w:val="20"/>
          <w:u w:val="single"/>
          <w:lang w:eastAsia="es-MX"/>
        </w:rPr>
        <w:t>10</w:t>
      </w:r>
      <w:r w:rsidR="002E4F64" w:rsidRPr="002233D7">
        <w:rPr>
          <w:rFonts w:cs="Arial"/>
          <w:b/>
          <w:sz w:val="20"/>
          <w:u w:val="single"/>
          <w:lang w:eastAsia="es-MX"/>
        </w:rPr>
        <w:t xml:space="preserve"> </w:t>
      </w:r>
      <w:r w:rsidR="00D6091F" w:rsidRPr="004A1108">
        <w:rPr>
          <w:rFonts w:cs="Arial"/>
          <w:b/>
          <w:sz w:val="20"/>
          <w:u w:val="single"/>
          <w:lang w:eastAsia="es-MX"/>
        </w:rPr>
        <w:t>de</w:t>
      </w:r>
      <w:r w:rsidR="002E4F64">
        <w:rPr>
          <w:rFonts w:cs="Arial"/>
          <w:b/>
          <w:sz w:val="20"/>
          <w:u w:val="single"/>
          <w:lang w:eastAsia="es-MX"/>
        </w:rPr>
        <w:t xml:space="preserve"> </w:t>
      </w:r>
      <w:r w:rsidR="007026E8">
        <w:rPr>
          <w:rFonts w:cs="Arial"/>
          <w:b/>
          <w:sz w:val="20"/>
          <w:u w:val="single"/>
          <w:lang w:eastAsia="es-MX"/>
        </w:rPr>
        <w:t>diciembre</w:t>
      </w:r>
      <w:r w:rsidR="002E4F64">
        <w:rPr>
          <w:rFonts w:cs="Arial"/>
          <w:b/>
          <w:sz w:val="20"/>
          <w:u w:val="single"/>
          <w:lang w:eastAsia="es-MX"/>
        </w:rPr>
        <w:t xml:space="preserve"> </w:t>
      </w:r>
      <w:r w:rsidR="00952AFF">
        <w:rPr>
          <w:rFonts w:cs="Arial"/>
          <w:b/>
          <w:sz w:val="20"/>
          <w:u w:val="single"/>
          <w:lang w:eastAsia="es-MX"/>
        </w:rPr>
        <w:t>de 2025</w:t>
      </w:r>
      <w:r w:rsidR="00D6091F" w:rsidRPr="004A1108">
        <w:rPr>
          <w:rFonts w:cs="Arial"/>
          <w:b/>
          <w:sz w:val="20"/>
          <w:u w:val="single"/>
          <w:lang w:eastAsia="es-MX"/>
        </w:rPr>
        <w:t>,</w:t>
      </w:r>
      <w:r w:rsidR="00952AFF">
        <w:rPr>
          <w:rFonts w:cs="Arial"/>
          <w:b/>
          <w:sz w:val="20"/>
          <w:u w:val="single"/>
          <w:lang w:eastAsia="es-MX"/>
        </w:rPr>
        <w:t xml:space="preserve"> </w:t>
      </w:r>
      <w:r w:rsidR="00D6091F" w:rsidRPr="004A1108">
        <w:rPr>
          <w:rFonts w:cs="Arial"/>
          <w:b/>
          <w:sz w:val="20"/>
          <w:u w:val="single"/>
          <w:lang w:eastAsia="es-MX"/>
        </w:rPr>
        <w:t>a las</w:t>
      </w:r>
      <w:r w:rsidR="002E4F64">
        <w:rPr>
          <w:rFonts w:cs="Arial"/>
          <w:b/>
          <w:sz w:val="20"/>
          <w:u w:val="single"/>
          <w:lang w:eastAsia="es-MX"/>
        </w:rPr>
        <w:t xml:space="preserve"> </w:t>
      </w:r>
      <w:r w:rsidR="00401EAD">
        <w:rPr>
          <w:rFonts w:cs="Arial"/>
          <w:b/>
          <w:sz w:val="20"/>
          <w:u w:val="single"/>
          <w:lang w:eastAsia="es-MX"/>
        </w:rPr>
        <w:t>1</w:t>
      </w:r>
      <w:r w:rsidR="00CE37D8">
        <w:rPr>
          <w:rFonts w:cs="Arial"/>
          <w:b/>
          <w:sz w:val="20"/>
          <w:u w:val="single"/>
          <w:lang w:eastAsia="es-MX"/>
        </w:rPr>
        <w:t>3</w:t>
      </w:r>
      <w:r w:rsidR="00952AFF">
        <w:rPr>
          <w:rFonts w:cs="Arial"/>
          <w:b/>
          <w:sz w:val="20"/>
          <w:u w:val="single"/>
          <w:lang w:eastAsia="es-MX"/>
        </w:rPr>
        <w:t>:</w:t>
      </w:r>
      <w:r w:rsidR="000D1C28">
        <w:rPr>
          <w:rFonts w:cs="Arial"/>
          <w:b/>
          <w:sz w:val="20"/>
          <w:u w:val="single"/>
          <w:lang w:eastAsia="es-MX"/>
        </w:rPr>
        <w:t>00</w:t>
      </w:r>
      <w:r w:rsidR="002E4F64">
        <w:rPr>
          <w:rFonts w:cs="Arial"/>
          <w:b/>
          <w:sz w:val="20"/>
          <w:u w:val="single"/>
          <w:lang w:eastAsia="es-MX"/>
        </w:rPr>
        <w:t>:00</w:t>
      </w:r>
      <w:r w:rsidR="00D6091F" w:rsidRPr="004A1108">
        <w:rPr>
          <w:rFonts w:cs="Arial"/>
          <w:b/>
          <w:sz w:val="20"/>
          <w:u w:val="single"/>
          <w:lang w:eastAsia="es-MX"/>
        </w:rPr>
        <w:t xml:space="preserve"> horas</w:t>
      </w:r>
      <w:r w:rsidR="00D6091F" w:rsidRPr="004A1108">
        <w:rPr>
          <w:rFonts w:cs="Arial"/>
          <w:sz w:val="20"/>
          <w:lang w:eastAsia="es-MX"/>
        </w:rPr>
        <w:t xml:space="preserve"> </w:t>
      </w:r>
      <w:r w:rsidRPr="004A1108">
        <w:rPr>
          <w:rFonts w:cs="Arial"/>
          <w:sz w:val="20"/>
          <w:lang w:eastAsia="es-MX"/>
        </w:rPr>
        <w:t>en</w:t>
      </w:r>
      <w:r w:rsidR="000D45FD">
        <w:rPr>
          <w:rFonts w:cs="Arial"/>
          <w:sz w:val="20"/>
          <w:lang w:eastAsia="es-MX"/>
        </w:rPr>
        <w:t xml:space="preserve"> la</w:t>
      </w:r>
      <w:r w:rsidRPr="004A1108">
        <w:rPr>
          <w:rFonts w:cs="Arial"/>
          <w:sz w:val="20"/>
          <w:lang w:eastAsia="es-MX"/>
        </w:rPr>
        <w:t xml:space="preserve"> </w:t>
      </w:r>
      <w:r w:rsidR="00912BFA" w:rsidRPr="004A1108">
        <w:rPr>
          <w:rFonts w:cs="Arial"/>
          <w:sz w:val="20"/>
          <w:lang w:eastAsia="es-MX"/>
        </w:rPr>
        <w:t xml:space="preserve">Sala Juntas de la Dirección de Recursos Materiales y Servicios del </w:t>
      </w:r>
      <w:r w:rsidR="00912BFA" w:rsidRPr="004A1108">
        <w:rPr>
          <w:rFonts w:cs="Arial"/>
          <w:b/>
          <w:bCs/>
          <w:sz w:val="20"/>
          <w:lang w:eastAsia="es-MX"/>
        </w:rPr>
        <w:t>Piso 6</w:t>
      </w:r>
      <w:r w:rsidR="00C01699" w:rsidRPr="004A1108">
        <w:rPr>
          <w:rFonts w:cs="Arial"/>
          <w:sz w:val="20"/>
        </w:rPr>
        <w:t xml:space="preserve"> </w:t>
      </w:r>
      <w:r w:rsidRPr="004A1108">
        <w:rPr>
          <w:rFonts w:cs="Arial"/>
          <w:sz w:val="20"/>
        </w:rPr>
        <w:t xml:space="preserve">ubicada en Periférico </w:t>
      </w:r>
      <w:r w:rsidR="000538FD" w:rsidRPr="004A1108">
        <w:rPr>
          <w:rFonts w:cs="Arial"/>
          <w:sz w:val="20"/>
        </w:rPr>
        <w:t>Sur No</w:t>
      </w:r>
      <w:r w:rsidRPr="004A1108">
        <w:rPr>
          <w:rFonts w:cs="Arial"/>
          <w:sz w:val="20"/>
        </w:rPr>
        <w:t>. 4124, edificio Zafiro II, Colonia Jardines del Pedregal, Álvaro Obregón, C.P. 01900 en la Ciudad de México</w:t>
      </w:r>
      <w:r w:rsidRPr="004A1108">
        <w:rPr>
          <w:rFonts w:cs="Arial"/>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57" w:name="_Toc314030211"/>
      <w:bookmarkStart w:id="958" w:name="_Toc314085329"/>
      <w:bookmarkStart w:id="959" w:name="_Toc314086087"/>
      <w:bookmarkStart w:id="960" w:name="_Toc314086227"/>
      <w:bookmarkStart w:id="961" w:name="_Toc314094150"/>
      <w:bookmarkStart w:id="962" w:name="_Toc314804571"/>
      <w:bookmarkStart w:id="963" w:name="_Toc315905519"/>
      <w:bookmarkStart w:id="964" w:name="_Toc316315435"/>
      <w:bookmarkStart w:id="965" w:name="_Toc316316321"/>
      <w:bookmarkStart w:id="966" w:name="_Toc327181269"/>
      <w:bookmarkStart w:id="967" w:name="_Toc329602585"/>
      <w:bookmarkStart w:id="968" w:name="_Toc382993265"/>
      <w:bookmarkStart w:id="969" w:name="_Toc390246829"/>
      <w:bookmarkStart w:id="970" w:name="_Toc390699248"/>
      <w:bookmarkStart w:id="971" w:name="_Toc396148604"/>
      <w:bookmarkStart w:id="972" w:name="_Toc405207190"/>
      <w:bookmarkStart w:id="973" w:name="_Toc414448127"/>
      <w:bookmarkStart w:id="974" w:name="_Toc434003998"/>
      <w:bookmarkStart w:id="975" w:name="_Toc434004117"/>
      <w:bookmarkStart w:id="976" w:name="_Toc464498317"/>
      <w:bookmarkStart w:id="977" w:name="_Toc464498722"/>
      <w:bookmarkStart w:id="978" w:name="_Toc487209334"/>
      <w:bookmarkStart w:id="979" w:name="_Toc488428647"/>
      <w:bookmarkStart w:id="980" w:name="_Toc491180975"/>
      <w:bookmarkStart w:id="981" w:name="_Toc492377935"/>
      <w:bookmarkStart w:id="982" w:name="_Toc493501637"/>
      <w:bookmarkStart w:id="983" w:name="_Toc494211596"/>
      <w:bookmarkStart w:id="984" w:name="_Toc496883333"/>
      <w:bookmarkStart w:id="985" w:name="_Toc498523214"/>
      <w:bookmarkStart w:id="986" w:name="_Toc505704892"/>
      <w:bookmarkStart w:id="987" w:name="_Toc510612335"/>
      <w:bookmarkStart w:id="988" w:name="_Toc3539002"/>
      <w:bookmarkStart w:id="989" w:name="_Toc19704275"/>
      <w:bookmarkStart w:id="990" w:name="_Toc23410251"/>
      <w:bookmarkStart w:id="991" w:name="_Toc23958017"/>
      <w:bookmarkStart w:id="992" w:name="_Toc80883779"/>
      <w:bookmarkStart w:id="993" w:name="_Toc80890450"/>
      <w:bookmarkStart w:id="994" w:name="_Toc82529163"/>
      <w:bookmarkStart w:id="995" w:name="_Toc119663140"/>
      <w:bookmarkStart w:id="996" w:name="_Toc128403847"/>
      <w:bookmarkStart w:id="997" w:name="_Toc139655562"/>
      <w:bookmarkStart w:id="998" w:name="_Toc161343755"/>
      <w:bookmarkStart w:id="999" w:name="_Toc163151904"/>
      <w:bookmarkStart w:id="1000" w:name="_Toc184325943"/>
      <w:bookmarkStart w:id="1001" w:name="_Toc192504833"/>
      <w:bookmarkStart w:id="1002" w:name="_Toc193296122"/>
      <w:bookmarkStart w:id="1003" w:name="_Toc193881348"/>
      <w:bookmarkStart w:id="1004" w:name="_Toc197702637"/>
      <w:bookmarkStart w:id="1005" w:name="_Toc211504907"/>
      <w:r w:rsidRPr="00541F50">
        <w:rPr>
          <w:rFonts w:cs="Arial"/>
          <w:bCs/>
          <w:color w:val="1F497D" w:themeColor="text2"/>
          <w:sz w:val="20"/>
        </w:rPr>
        <w:t>6.2.2</w:t>
      </w:r>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996"/>
      <w:bookmarkEnd w:id="997"/>
      <w:bookmarkEnd w:id="998"/>
      <w:bookmarkEnd w:id="999"/>
      <w:bookmarkEnd w:id="1000"/>
      <w:bookmarkEnd w:id="1001"/>
      <w:bookmarkEnd w:id="1002"/>
      <w:bookmarkEnd w:id="1003"/>
      <w:bookmarkEnd w:id="1004"/>
      <w:bookmarkEnd w:id="1005"/>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fecha, 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1006" w:name="_Toc314030212"/>
      <w:bookmarkStart w:id="1007" w:name="_Toc314085330"/>
      <w:bookmarkStart w:id="1008" w:name="_Toc314086088"/>
      <w:bookmarkStart w:id="1009" w:name="_Toc314086228"/>
      <w:bookmarkStart w:id="1010" w:name="_Toc314094151"/>
      <w:bookmarkStart w:id="1011" w:name="_Toc314804572"/>
      <w:bookmarkStart w:id="1012" w:name="_Toc315905520"/>
      <w:bookmarkStart w:id="1013" w:name="_Toc316315436"/>
      <w:bookmarkStart w:id="1014" w:name="_Toc316316322"/>
      <w:bookmarkStart w:id="1015" w:name="_Toc327181270"/>
      <w:bookmarkStart w:id="1016" w:name="_Toc329602586"/>
      <w:bookmarkStart w:id="1017" w:name="_Toc382993266"/>
      <w:bookmarkStart w:id="1018" w:name="_Toc390246830"/>
      <w:bookmarkStart w:id="1019" w:name="_Toc390699249"/>
      <w:bookmarkStart w:id="1020" w:name="_Toc396148605"/>
      <w:bookmarkStart w:id="1021" w:name="_Toc405207191"/>
      <w:bookmarkStart w:id="1022" w:name="_Toc414448128"/>
      <w:bookmarkStart w:id="1023" w:name="_Toc434003999"/>
      <w:bookmarkStart w:id="1024" w:name="_Toc434004118"/>
      <w:bookmarkStart w:id="1025" w:name="_Toc464498318"/>
      <w:bookmarkStart w:id="1026" w:name="_Toc464498723"/>
      <w:bookmarkStart w:id="1027" w:name="_Toc487209335"/>
      <w:bookmarkStart w:id="1028" w:name="_Toc488428648"/>
      <w:bookmarkStart w:id="1029" w:name="_Toc491180976"/>
      <w:bookmarkStart w:id="1030" w:name="_Toc492377936"/>
      <w:bookmarkStart w:id="1031" w:name="_Toc493501638"/>
      <w:bookmarkStart w:id="1032" w:name="_Toc494211597"/>
      <w:bookmarkStart w:id="1033" w:name="_Toc496883334"/>
      <w:bookmarkStart w:id="1034" w:name="_Toc498523215"/>
      <w:bookmarkStart w:id="1035" w:name="_Toc505704893"/>
      <w:bookmarkStart w:id="1036" w:name="_Toc510612336"/>
      <w:bookmarkStart w:id="1037" w:name="_Toc3539003"/>
      <w:bookmarkStart w:id="1038" w:name="_Toc19704276"/>
      <w:bookmarkStart w:id="1039" w:name="_Toc23410252"/>
      <w:bookmarkStart w:id="1040" w:name="_Toc23958018"/>
      <w:bookmarkStart w:id="1041" w:name="_Toc80883780"/>
      <w:bookmarkStart w:id="1042" w:name="_Toc80890451"/>
      <w:bookmarkStart w:id="1043" w:name="_Toc82529164"/>
      <w:bookmarkStart w:id="1044" w:name="_Toc119663141"/>
      <w:bookmarkStart w:id="1045" w:name="_Toc128403848"/>
      <w:bookmarkStart w:id="1046" w:name="_Toc139655563"/>
      <w:bookmarkStart w:id="1047" w:name="_Toc161343756"/>
      <w:bookmarkStart w:id="1048" w:name="_Toc163151905"/>
      <w:bookmarkStart w:id="1049" w:name="_Toc184325944"/>
      <w:bookmarkStart w:id="1050" w:name="_Toc192504834"/>
      <w:bookmarkStart w:id="1051" w:name="_Toc193296123"/>
      <w:bookmarkStart w:id="1052" w:name="_Toc193881349"/>
      <w:bookmarkStart w:id="1053" w:name="_Toc197702638"/>
      <w:bookmarkStart w:id="1054" w:name="_Toc211504908"/>
      <w:r w:rsidRPr="00541F50">
        <w:rPr>
          <w:rFonts w:cs="Arial"/>
          <w:bCs/>
          <w:color w:val="1F497D" w:themeColor="text2"/>
          <w:sz w:val="20"/>
        </w:rPr>
        <w:t>6.2.3</w:t>
      </w:r>
      <w:r w:rsidR="00827564" w:rsidRPr="004A1108">
        <w:rPr>
          <w:rFonts w:cs="Arial"/>
          <w:bCs/>
          <w:sz w:val="20"/>
        </w:rPr>
        <w:tab/>
      </w:r>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r w:rsidR="00BD00B6" w:rsidRPr="004A1108">
        <w:rPr>
          <w:rFonts w:cs="Arial"/>
          <w:bCs/>
          <w:color w:val="244061" w:themeColor="accent1" w:themeShade="80"/>
          <w:sz w:val="20"/>
        </w:rPr>
        <w:t>Inicio del acto</w:t>
      </w:r>
      <w:bookmarkEnd w:id="1045"/>
      <w:bookmarkEnd w:id="1046"/>
      <w:bookmarkEnd w:id="1047"/>
      <w:bookmarkEnd w:id="1048"/>
      <w:bookmarkEnd w:id="1049"/>
      <w:bookmarkEnd w:id="1050"/>
      <w:bookmarkEnd w:id="1051"/>
      <w:bookmarkEnd w:id="1052"/>
      <w:bookmarkEnd w:id="1053"/>
      <w:bookmarkEnd w:id="1054"/>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55" w:name="_Toc289064590"/>
      <w:bookmarkStart w:id="1056" w:name="_Toc307923720"/>
      <w:bookmarkStart w:id="1057" w:name="_Toc307995587"/>
      <w:bookmarkStart w:id="1058" w:name="_Toc308181766"/>
      <w:bookmarkStart w:id="1059" w:name="_Toc309618077"/>
      <w:bookmarkStart w:id="1060" w:name="_Toc314030213"/>
      <w:bookmarkStart w:id="1061" w:name="_Toc314085331"/>
      <w:bookmarkStart w:id="1062" w:name="_Toc314086089"/>
      <w:bookmarkStart w:id="1063" w:name="_Toc314086229"/>
      <w:bookmarkStart w:id="1064" w:name="_Toc314094152"/>
      <w:bookmarkStart w:id="1065" w:name="_Toc314804573"/>
      <w:bookmarkStart w:id="1066" w:name="_Toc315905521"/>
      <w:bookmarkStart w:id="1067" w:name="_Toc316315437"/>
      <w:bookmarkStart w:id="1068" w:name="_Toc316316323"/>
      <w:bookmarkStart w:id="1069" w:name="_Toc327181271"/>
      <w:bookmarkStart w:id="1070"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pPr>
        <w:pStyle w:val="Ttulo1"/>
        <w:numPr>
          <w:ilvl w:val="2"/>
          <w:numId w:val="95"/>
        </w:numPr>
        <w:spacing w:before="120" w:after="120"/>
        <w:ind w:left="851"/>
        <w:jc w:val="both"/>
        <w:rPr>
          <w:rFonts w:cs="Arial"/>
          <w:bCs/>
          <w:color w:val="244061" w:themeColor="accent1" w:themeShade="80"/>
          <w:sz w:val="20"/>
        </w:rPr>
      </w:pPr>
      <w:bookmarkStart w:id="1071" w:name="_Toc128403849"/>
      <w:bookmarkStart w:id="1072" w:name="_Toc139655564"/>
      <w:bookmarkStart w:id="1073" w:name="_Toc161343757"/>
      <w:bookmarkStart w:id="1074" w:name="_Toc163151906"/>
      <w:bookmarkStart w:id="1075" w:name="_Toc184325945"/>
      <w:bookmarkStart w:id="1076" w:name="_Toc192504835"/>
      <w:bookmarkStart w:id="1077" w:name="_Toc193296124"/>
      <w:bookmarkStart w:id="1078" w:name="_Toc193881350"/>
      <w:bookmarkStart w:id="1079" w:name="_Toc197702639"/>
      <w:bookmarkStart w:id="1080" w:name="_Toc211504909"/>
      <w:bookmarkStart w:id="1081" w:name="_Toc382993267"/>
      <w:bookmarkStart w:id="1082" w:name="_Toc390246831"/>
      <w:bookmarkStart w:id="1083" w:name="_Toc390699250"/>
      <w:bookmarkStart w:id="1084" w:name="_Toc396148606"/>
      <w:bookmarkStart w:id="1085" w:name="_Toc405207192"/>
      <w:bookmarkStart w:id="1086" w:name="_Toc414448129"/>
      <w:bookmarkStart w:id="1087" w:name="_Toc434004000"/>
      <w:bookmarkStart w:id="1088" w:name="_Toc434004119"/>
      <w:bookmarkStart w:id="1089" w:name="_Toc464498319"/>
      <w:bookmarkStart w:id="1090" w:name="_Toc464498724"/>
      <w:bookmarkStart w:id="1091" w:name="_Toc487209336"/>
      <w:bookmarkStart w:id="1092" w:name="_Toc488428649"/>
      <w:bookmarkStart w:id="1093" w:name="_Toc491180977"/>
      <w:bookmarkStart w:id="1094" w:name="_Toc492377937"/>
      <w:bookmarkStart w:id="1095" w:name="_Toc493501639"/>
      <w:bookmarkStart w:id="1096" w:name="_Toc494211598"/>
      <w:bookmarkStart w:id="1097" w:name="_Toc496883335"/>
      <w:bookmarkStart w:id="1098" w:name="_Toc498523216"/>
      <w:bookmarkStart w:id="1099" w:name="_Toc505704894"/>
      <w:bookmarkStart w:id="1100" w:name="_Toc510612337"/>
      <w:bookmarkStart w:id="1101" w:name="_Toc3539004"/>
      <w:bookmarkStart w:id="1102" w:name="_Toc19704277"/>
      <w:bookmarkStart w:id="1103" w:name="_Toc23410253"/>
      <w:bookmarkStart w:id="1104" w:name="_Toc23958019"/>
      <w:bookmarkStart w:id="1105" w:name="_Toc80883781"/>
      <w:bookmarkStart w:id="1106" w:name="_Toc80890452"/>
      <w:bookmarkStart w:id="1107" w:name="_Toc82529165"/>
      <w:bookmarkStart w:id="1108" w:name="_Toc119663142"/>
      <w:r w:rsidRPr="004A1108">
        <w:rPr>
          <w:rFonts w:cs="Arial"/>
          <w:bCs/>
          <w:color w:val="244061" w:themeColor="accent1" w:themeShade="80"/>
          <w:sz w:val="20"/>
        </w:rPr>
        <w:t>Desarrollo del Acto</w:t>
      </w:r>
      <w:bookmarkEnd w:id="1071"/>
      <w:bookmarkEnd w:id="1072"/>
      <w:bookmarkEnd w:id="1073"/>
      <w:bookmarkEnd w:id="1074"/>
      <w:bookmarkEnd w:id="1075"/>
      <w:bookmarkEnd w:id="1076"/>
      <w:bookmarkEnd w:id="1077"/>
      <w:bookmarkEnd w:id="1078"/>
      <w:bookmarkEnd w:id="1079"/>
      <w:bookmarkEnd w:id="1080"/>
    </w:p>
    <w:p w14:paraId="53F5DD34" w14:textId="77777777" w:rsidR="00BD00B6" w:rsidRPr="004A1108" w:rsidRDefault="00BD00B6" w:rsidP="00BD00B6">
      <w:pPr>
        <w:pStyle w:val="Texto0"/>
        <w:numPr>
          <w:ilvl w:val="0"/>
          <w:numId w:val="71"/>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 xml:space="preserve">En cumplimiento a lo estipulado en el artículo 42 fracción II del REGLAMENTO y el artículo 56 fracción III inciso j) de las POBALINES, de entre los LICITANTES que hayan asistido, éstos elegirán </w:t>
      </w:r>
      <w:r w:rsidRPr="004A1108">
        <w:rPr>
          <w:rFonts w:ascii="Arial" w:hAnsi="Arial" w:cs="Arial"/>
        </w:rPr>
        <w:lastRenderedPageBreak/>
        <w:t>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109" w:name="_Toc128403850"/>
      <w:bookmarkStart w:id="1110" w:name="_Toc139655565"/>
      <w:bookmarkStart w:id="1111" w:name="_Toc161343758"/>
      <w:bookmarkStart w:id="1112" w:name="_Toc163151907"/>
      <w:bookmarkStart w:id="1113" w:name="_Toc184325946"/>
      <w:bookmarkStart w:id="1114" w:name="_Toc192504836"/>
      <w:bookmarkStart w:id="1115" w:name="_Toc193296125"/>
      <w:bookmarkStart w:id="1116" w:name="_Toc193881351"/>
      <w:bookmarkStart w:id="1117" w:name="_Toc197702640"/>
      <w:bookmarkStart w:id="1118" w:name="_Toc211504910"/>
      <w:r w:rsidRPr="004A1108">
        <w:rPr>
          <w:rFonts w:cs="Arial"/>
          <w:bCs/>
          <w:color w:val="244061" w:themeColor="accent1" w:themeShade="80"/>
          <w:sz w:val="20"/>
        </w:rPr>
        <w:t>Acto de Fallo</w:t>
      </w:r>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p>
    <w:p w14:paraId="036881ED" w14:textId="0EC5965E" w:rsidR="00FF47AE" w:rsidRPr="004A1108" w:rsidRDefault="00F035B5" w:rsidP="00F035B5">
      <w:pPr>
        <w:numPr>
          <w:ilvl w:val="0"/>
          <w:numId w:val="13"/>
        </w:numPr>
        <w:spacing w:before="120" w:after="120"/>
        <w:ind w:left="1066"/>
        <w:jc w:val="both"/>
        <w:rPr>
          <w:rFonts w:ascii="Arial" w:hAnsi="Arial" w:cs="Arial"/>
        </w:rPr>
      </w:pPr>
      <w:bookmarkStart w:id="1119" w:name="_Toc298407629"/>
      <w:bookmarkStart w:id="1120" w:name="_Toc309618078"/>
      <w:bookmarkStart w:id="1121" w:name="_Toc314085332"/>
      <w:bookmarkStart w:id="1122" w:name="_Toc314086230"/>
      <w:bookmarkStart w:id="1123" w:name="_Toc314094153"/>
      <w:bookmarkStart w:id="1124" w:name="_Toc314804574"/>
      <w:r w:rsidRPr="004A1108">
        <w:rPr>
          <w:rFonts w:ascii="Arial" w:hAnsi="Arial" w:cs="Arial"/>
          <w:bCs/>
        </w:rPr>
        <w:t>De conformidad con lo estipulado en el quinto párrafo del artículo 45 del REGLAMENTO, el</w:t>
      </w:r>
      <w:r w:rsidRPr="004A1108">
        <w:rPr>
          <w:rFonts w:ascii="Arial" w:hAnsi="Arial" w:cs="Arial"/>
          <w:b/>
          <w:bCs/>
        </w:rPr>
        <w:t xml:space="preserve"> </w:t>
      </w:r>
      <w:r w:rsidR="00401EAD">
        <w:rPr>
          <w:rFonts w:ascii="Arial" w:hAnsi="Arial" w:cs="Arial"/>
          <w:b/>
          <w:bCs/>
          <w:u w:val="single"/>
        </w:rPr>
        <w:t>1</w:t>
      </w:r>
      <w:r w:rsidR="00D459C1">
        <w:rPr>
          <w:rFonts w:ascii="Arial" w:hAnsi="Arial" w:cs="Arial"/>
          <w:b/>
          <w:bCs/>
          <w:u w:val="single"/>
        </w:rPr>
        <w:t>7</w:t>
      </w:r>
      <w:r w:rsidR="00401EAD">
        <w:rPr>
          <w:rFonts w:ascii="Arial" w:hAnsi="Arial" w:cs="Arial"/>
          <w:b/>
          <w:bCs/>
          <w:u w:val="single"/>
        </w:rPr>
        <w:t xml:space="preserve"> </w:t>
      </w:r>
      <w:r w:rsidR="009670D7">
        <w:rPr>
          <w:rFonts w:ascii="Arial" w:hAnsi="Arial" w:cs="Arial"/>
          <w:b/>
          <w:bCs/>
          <w:u w:val="single"/>
        </w:rPr>
        <w:t>de</w:t>
      </w:r>
      <w:r w:rsidR="002E4F64">
        <w:rPr>
          <w:rFonts w:ascii="Arial" w:hAnsi="Arial" w:cs="Arial"/>
          <w:b/>
          <w:bCs/>
          <w:u w:val="single"/>
        </w:rPr>
        <w:t xml:space="preserve"> </w:t>
      </w:r>
      <w:r w:rsidR="00401EAD">
        <w:rPr>
          <w:rFonts w:ascii="Arial" w:hAnsi="Arial" w:cs="Arial"/>
          <w:b/>
          <w:bCs/>
          <w:u w:val="single"/>
        </w:rPr>
        <w:t xml:space="preserve">diciembre </w:t>
      </w:r>
      <w:r w:rsidRPr="00C520CC">
        <w:rPr>
          <w:rFonts w:ascii="Arial" w:hAnsi="Arial" w:cs="Arial"/>
          <w:b/>
          <w:bCs/>
          <w:u w:val="single"/>
        </w:rPr>
        <w:t>d</w:t>
      </w:r>
      <w:r w:rsidR="00541F50">
        <w:rPr>
          <w:rFonts w:ascii="Arial" w:hAnsi="Arial" w:cs="Arial"/>
          <w:b/>
          <w:bCs/>
          <w:u w:val="single"/>
        </w:rPr>
        <w:t>e</w:t>
      </w:r>
      <w:r w:rsidR="00196F05" w:rsidRPr="00C520CC">
        <w:rPr>
          <w:rFonts w:ascii="Arial" w:hAnsi="Arial" w:cs="Arial"/>
          <w:b/>
          <w:bCs/>
          <w:u w:val="single"/>
        </w:rPr>
        <w:t>_</w:t>
      </w:r>
      <w:r w:rsidR="009670D7">
        <w:rPr>
          <w:rFonts w:ascii="Arial" w:hAnsi="Arial" w:cs="Arial"/>
          <w:b/>
          <w:bCs/>
          <w:u w:val="single"/>
        </w:rPr>
        <w:t>2025</w:t>
      </w:r>
      <w:r w:rsidRPr="004A1108">
        <w:rPr>
          <w:rFonts w:ascii="Arial" w:hAnsi="Arial" w:cs="Arial"/>
          <w:b/>
          <w:bCs/>
        </w:rPr>
        <w:t>,</w:t>
      </w:r>
      <w:r w:rsidRPr="004A1108">
        <w:rPr>
          <w:rFonts w:ascii="Arial" w:hAnsi="Arial" w:cs="Arial"/>
          <w:bCs/>
        </w:rPr>
        <w:t xml:space="preserve"> se notificará </w:t>
      </w:r>
      <w:r w:rsidR="008C0F29" w:rsidRPr="004A1108">
        <w:rPr>
          <w:rFonts w:ascii="Arial" w:hAnsi="Arial" w:cs="Arial"/>
          <w:bCs/>
        </w:rPr>
        <w:t xml:space="preserve">por escrito </w:t>
      </w:r>
      <w:r w:rsidRPr="004A1108">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26"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rsidP="00B014D3">
      <w:pPr>
        <w:numPr>
          <w:ilvl w:val="0"/>
          <w:numId w:val="13"/>
        </w:numPr>
        <w:spacing w:before="120" w:after="120"/>
        <w:ind w:left="1066"/>
        <w:jc w:val="both"/>
        <w:rPr>
          <w:rFonts w:ascii="Arial" w:hAnsi="Arial" w:cs="Arial"/>
        </w:rPr>
      </w:pPr>
      <w:r w:rsidRPr="004A1108">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1108" w:rsidRDefault="008A2095" w:rsidP="00971165">
      <w:pPr>
        <w:pStyle w:val="Prrafodelista"/>
        <w:numPr>
          <w:ilvl w:val="0"/>
          <w:numId w:val="13"/>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25" w:name="_FORMALIZACIÓN_DEL_CONTRATO"/>
      <w:bookmarkStart w:id="1126" w:name="_Toc434004120"/>
      <w:bookmarkStart w:id="1127" w:name="_Toc211504911"/>
      <w:bookmarkEnd w:id="1125"/>
      <w:r w:rsidRPr="004A1108">
        <w:rPr>
          <w:rFonts w:cs="Arial"/>
          <w:bCs/>
          <w:color w:val="244061" w:themeColor="accent1" w:themeShade="80"/>
          <w:sz w:val="20"/>
        </w:rPr>
        <w:t>FORMALIZACIÓN DEL CONTRATO</w:t>
      </w:r>
      <w:bookmarkEnd w:id="1119"/>
      <w:bookmarkEnd w:id="1120"/>
      <w:bookmarkEnd w:id="1121"/>
      <w:bookmarkEnd w:id="1122"/>
      <w:bookmarkEnd w:id="1123"/>
      <w:bookmarkEnd w:id="1124"/>
      <w:bookmarkEnd w:id="1126"/>
      <w:bookmarkEnd w:id="1127"/>
      <w:r w:rsidRPr="004A1108">
        <w:rPr>
          <w:rFonts w:cs="Arial"/>
          <w:bCs/>
          <w:color w:val="244061" w:themeColor="accent1" w:themeShade="80"/>
          <w:sz w:val="20"/>
        </w:rPr>
        <w:t xml:space="preserve"> </w:t>
      </w:r>
    </w:p>
    <w:p w14:paraId="450927C6" w14:textId="7CF5603B" w:rsidR="00827564" w:rsidRDefault="00827564" w:rsidP="00827564">
      <w:pPr>
        <w:spacing w:before="120" w:after="120"/>
        <w:ind w:left="705"/>
        <w:jc w:val="both"/>
        <w:rPr>
          <w:rFonts w:ascii="Arial" w:hAnsi="Arial" w:cs="Arial"/>
          <w:lang w:eastAsia="es-MX"/>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 xml:space="preserve">Anexo </w:t>
      </w:r>
      <w:r w:rsidR="0090140F" w:rsidRPr="004A1108">
        <w:rPr>
          <w:rFonts w:ascii="Arial" w:hAnsi="Arial" w:cs="Arial"/>
          <w:b/>
          <w:bCs/>
        </w:rPr>
        <w:t>9</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42A93126" w14:textId="77777777" w:rsidR="005A71E5" w:rsidRPr="004A1108" w:rsidRDefault="005A71E5" w:rsidP="00827564">
      <w:pPr>
        <w:spacing w:before="120" w:after="120"/>
        <w:ind w:left="705"/>
        <w:jc w:val="both"/>
        <w:rPr>
          <w:rFonts w:ascii="Arial" w:hAnsi="Arial" w:cs="Arial"/>
        </w:rPr>
      </w:pPr>
    </w:p>
    <w:p w14:paraId="0B47C06F" w14:textId="77777777" w:rsidR="00827564" w:rsidRPr="004A1108" w:rsidRDefault="00827564" w:rsidP="00EE5879">
      <w:pPr>
        <w:shd w:val="clear" w:color="auto" w:fill="FFFFFF"/>
        <w:spacing w:before="120" w:after="120"/>
        <w:ind w:left="709"/>
        <w:jc w:val="both"/>
        <w:outlineLvl w:val="0"/>
        <w:rPr>
          <w:rFonts w:ascii="Arial" w:hAnsi="Arial" w:cs="Arial"/>
          <w:b/>
        </w:rPr>
      </w:pPr>
      <w:r w:rsidRPr="004A1108">
        <w:rPr>
          <w:rFonts w:ascii="Arial" w:hAnsi="Arial" w:cs="Arial"/>
          <w:b/>
        </w:rPr>
        <w:t>En caso de que el PROVEEDOR adjudicado no firme el contrato, se estará a lo siguiente:</w:t>
      </w:r>
    </w:p>
    <w:p w14:paraId="0AB19648" w14:textId="45552542" w:rsidR="003F4959" w:rsidRPr="004A1108" w:rsidRDefault="003F4959" w:rsidP="0032121C">
      <w:pPr>
        <w:spacing w:before="120" w:after="120"/>
        <w:ind w:left="709" w:hanging="4"/>
        <w:jc w:val="both"/>
        <w:rPr>
          <w:rFonts w:ascii="Arial" w:hAnsi="Arial" w:cs="Arial"/>
        </w:rPr>
      </w:pPr>
      <w:r w:rsidRPr="004A1108">
        <w:rPr>
          <w:rFonts w:ascii="Arial" w:hAnsi="Arial" w:cs="Arial"/>
        </w:rPr>
        <w:t>En acatamiento a lo previsto en el segundo párrafo del artículo 55 del REGLAMENTO, si el</w:t>
      </w:r>
      <w:r w:rsidR="0032121C">
        <w:rPr>
          <w:rFonts w:ascii="Arial" w:hAnsi="Arial" w:cs="Arial"/>
        </w:rPr>
        <w:t xml:space="preserve"> </w:t>
      </w:r>
      <w:r w:rsidRPr="004A1108">
        <w:rPr>
          <w:rFonts w:ascii="Arial" w:hAnsi="Arial" w:cs="Arial"/>
        </w:rPr>
        <w:t>LICITANTE no firma el co</w:t>
      </w:r>
      <w:r w:rsidR="009F002D" w:rsidRPr="004A1108">
        <w:rPr>
          <w:rFonts w:ascii="Arial" w:hAnsi="Arial" w:cs="Arial"/>
        </w:rPr>
        <w:t>ntrato por causas imputables a</w:t>
      </w:r>
      <w:r w:rsidRPr="004A1108">
        <w:rPr>
          <w:rFonts w:ascii="Arial" w:hAnsi="Arial" w:cs="Arial"/>
        </w:rPr>
        <w:t>l mismo</w:t>
      </w:r>
      <w:r w:rsidR="009F002D" w:rsidRPr="004A1108">
        <w:rPr>
          <w:rFonts w:ascii="Arial" w:hAnsi="Arial" w:cs="Arial"/>
        </w:rPr>
        <w:t xml:space="preserve">, la convocante </w:t>
      </w:r>
      <w:r w:rsidRPr="004A1108">
        <w:rPr>
          <w:rFonts w:ascii="Arial" w:hAnsi="Arial" w:cs="Arial"/>
        </w:rPr>
        <w:t xml:space="preserve">sin necesidad de un nuevo </w:t>
      </w:r>
      <w:r w:rsidR="009415A5" w:rsidRPr="004A1108">
        <w:rPr>
          <w:rFonts w:ascii="Arial" w:hAnsi="Arial" w:cs="Arial"/>
        </w:rPr>
        <w:t>procedimiento</w:t>
      </w:r>
      <w:r w:rsidRPr="004A1108">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rsidP="00D10421">
      <w:pPr>
        <w:pStyle w:val="Ttulo1"/>
        <w:numPr>
          <w:ilvl w:val="1"/>
          <w:numId w:val="15"/>
        </w:numPr>
        <w:spacing w:before="120" w:after="120"/>
        <w:jc w:val="both"/>
        <w:rPr>
          <w:rFonts w:cs="Arial"/>
          <w:bCs/>
          <w:color w:val="244061" w:themeColor="accent1" w:themeShade="80"/>
          <w:sz w:val="20"/>
        </w:rPr>
      </w:pPr>
      <w:bookmarkStart w:id="1128" w:name="_Toc382992978"/>
      <w:bookmarkStart w:id="1129" w:name="_Toc383184951"/>
      <w:bookmarkStart w:id="1130" w:name="_Toc383788328"/>
      <w:bookmarkStart w:id="1131" w:name="_Toc390935291"/>
      <w:bookmarkStart w:id="1132" w:name="_Toc409002234"/>
      <w:bookmarkStart w:id="1133" w:name="_Toc422232855"/>
      <w:bookmarkStart w:id="1134" w:name="_Toc427242093"/>
      <w:bookmarkStart w:id="1135" w:name="_Toc428879805"/>
      <w:bookmarkStart w:id="1136" w:name="_Toc447120331"/>
      <w:bookmarkStart w:id="1137" w:name="_Toc452121398"/>
      <w:bookmarkStart w:id="1138" w:name="_Toc464498321"/>
      <w:bookmarkStart w:id="1139" w:name="_Toc464498726"/>
      <w:bookmarkStart w:id="1140" w:name="_Toc487209338"/>
      <w:bookmarkStart w:id="1141" w:name="_Toc488428651"/>
      <w:bookmarkStart w:id="1142" w:name="_Toc491180979"/>
      <w:bookmarkStart w:id="1143" w:name="_Toc492377939"/>
      <w:bookmarkStart w:id="1144" w:name="_Toc493501641"/>
      <w:bookmarkStart w:id="1145" w:name="_Toc494211600"/>
      <w:bookmarkStart w:id="1146" w:name="_Toc496883337"/>
      <w:bookmarkStart w:id="1147" w:name="_Toc498523218"/>
      <w:bookmarkStart w:id="1148" w:name="_Toc505704896"/>
      <w:bookmarkStart w:id="1149" w:name="_Toc510612339"/>
      <w:bookmarkStart w:id="1150" w:name="_Toc3539006"/>
      <w:bookmarkStart w:id="1151" w:name="_Toc19704279"/>
      <w:bookmarkStart w:id="1152" w:name="_Toc23410255"/>
      <w:bookmarkStart w:id="1153" w:name="_Toc23958021"/>
      <w:bookmarkStart w:id="1154" w:name="_Toc80883783"/>
      <w:bookmarkStart w:id="1155" w:name="_Toc80890454"/>
      <w:bookmarkStart w:id="1156" w:name="_Toc82529167"/>
      <w:bookmarkStart w:id="1157" w:name="_Toc119663144"/>
      <w:bookmarkStart w:id="1158" w:name="_Toc128403852"/>
      <w:bookmarkStart w:id="1159" w:name="_Toc139655567"/>
      <w:bookmarkStart w:id="1160" w:name="_Toc161343760"/>
      <w:bookmarkStart w:id="1161" w:name="_Toc163151909"/>
      <w:bookmarkStart w:id="1162" w:name="_Toc184325948"/>
      <w:bookmarkStart w:id="1163" w:name="_Toc192504838"/>
      <w:bookmarkStart w:id="1164" w:name="_Toc193296127"/>
      <w:bookmarkStart w:id="1165" w:name="_Toc193881353"/>
      <w:bookmarkStart w:id="1166" w:name="_Toc197702642"/>
      <w:bookmarkStart w:id="1167" w:name="_Toc211504912"/>
      <w:bookmarkStart w:id="1168" w:name="_Toc309618080"/>
      <w:bookmarkEnd w:id="694"/>
      <w:bookmarkEnd w:id="695"/>
      <w:bookmarkEnd w:id="696"/>
      <w:bookmarkEnd w:id="697"/>
      <w:bookmarkEnd w:id="698"/>
      <w:bookmarkEnd w:id="699"/>
      <w:bookmarkEnd w:id="700"/>
      <w:bookmarkEnd w:id="701"/>
      <w:bookmarkEnd w:id="702"/>
      <w:bookmarkEnd w:id="703"/>
      <w:bookmarkEnd w:id="704"/>
      <w:bookmarkEnd w:id="705"/>
      <w:bookmarkEnd w:id="706"/>
      <w:r w:rsidRPr="004A1108">
        <w:rPr>
          <w:rFonts w:cs="Arial"/>
          <w:bCs/>
          <w:color w:val="244061" w:themeColor="accent1" w:themeShade="80"/>
          <w:sz w:val="20"/>
        </w:rPr>
        <w:lastRenderedPageBreak/>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69" w:name="_Toc119663145"/>
      <w:bookmarkStart w:id="1170" w:name="_Toc128403853"/>
      <w:bookmarkStart w:id="1171" w:name="_Toc139655568"/>
      <w:bookmarkStart w:id="1172" w:name="_Toc161343761"/>
      <w:bookmarkStart w:id="1173" w:name="_Toc163151910"/>
      <w:bookmarkStart w:id="1174" w:name="_Toc184325949"/>
      <w:bookmarkStart w:id="1175" w:name="_Toc192504839"/>
      <w:bookmarkStart w:id="1176" w:name="_Toc193296128"/>
      <w:bookmarkStart w:id="1177" w:name="_Toc193881354"/>
      <w:bookmarkStart w:id="1178" w:name="_Toc197702643"/>
      <w:bookmarkStart w:id="1179" w:name="_Toc211504913"/>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69"/>
      <w:bookmarkEnd w:id="1170"/>
      <w:bookmarkEnd w:id="1171"/>
      <w:bookmarkEnd w:id="1172"/>
      <w:bookmarkEnd w:id="1173"/>
      <w:bookmarkEnd w:id="1174"/>
      <w:bookmarkEnd w:id="1175"/>
      <w:bookmarkEnd w:id="1176"/>
      <w:bookmarkEnd w:id="1177"/>
      <w:bookmarkEnd w:id="1178"/>
      <w:bookmarkEnd w:id="1179"/>
    </w:p>
    <w:p w14:paraId="70F13DBE" w14:textId="2DE0EDEF" w:rsidR="00004E76" w:rsidRPr="004A1108" w:rsidRDefault="00004E76" w:rsidP="00F20258">
      <w:pPr>
        <w:ind w:left="709"/>
        <w:jc w:val="both"/>
        <w:rPr>
          <w:rFonts w:ascii="Arial" w:hAnsi="Arial" w:cs="Arial"/>
          <w:color w:val="000000"/>
          <w:lang w:val="es-ES" w:eastAsia="es-MX"/>
        </w:rPr>
      </w:pPr>
      <w:r w:rsidRPr="004A1108">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541F50">
        <w:rPr>
          <w:rFonts w:ascii="Arial" w:hAnsi="Arial" w:cs="Arial"/>
          <w:color w:val="000000"/>
          <w:lang w:val="es-ES" w:eastAsia="es-MX"/>
        </w:rPr>
        <w:t xml:space="preserve">l </w:t>
      </w:r>
      <w:r w:rsidRPr="004A1108">
        <w:rPr>
          <w:rFonts w:ascii="Arial" w:hAnsi="Arial" w:cs="Arial"/>
          <w:color w:val="000000"/>
          <w:lang w:val="es-ES" w:eastAsia="es-MX"/>
        </w:rPr>
        <w:t xml:space="preserve">correo electrónico </w:t>
      </w:r>
      <w:r w:rsidR="00B62EEB" w:rsidRPr="00B62EEB">
        <w:rPr>
          <w:rStyle w:val="Hipervnculo"/>
          <w:rFonts w:ascii="Arial" w:hAnsi="Arial" w:cs="Arial"/>
          <w:lang w:val="es-ES" w:eastAsia="es-MX"/>
        </w:rPr>
        <w:t>beatriz.ledesma@ine.mx</w:t>
      </w:r>
      <w:r w:rsidRPr="004A1108">
        <w:rPr>
          <w:rFonts w:ascii="Arial" w:hAnsi="Arial" w:cs="Arial"/>
          <w:color w:val="000000"/>
          <w:lang w:val="es-ES" w:eastAsia="es-MX"/>
        </w:rPr>
        <w:t>:</w:t>
      </w:r>
      <w:r w:rsidR="00F20258" w:rsidRPr="004A1108">
        <w:rPr>
          <w:rFonts w:ascii="Arial" w:hAnsi="Arial" w:cs="Arial"/>
          <w:color w:val="000000"/>
          <w:lang w:val="es-ES" w:eastAsia="es-MX"/>
        </w:rPr>
        <w:t xml:space="preserve"> </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B62EEB">
      <w:pPr>
        <w:ind w:left="851" w:hanging="142"/>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rsidP="001D6D8B">
      <w:pPr>
        <w:pStyle w:val="Prrafodelista"/>
        <w:numPr>
          <w:ilvl w:val="3"/>
          <w:numId w:val="79"/>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04084825" w:rsidR="00004E76" w:rsidRPr="004A1108" w:rsidRDefault="00004E76" w:rsidP="004233A2">
      <w:pPr>
        <w:ind w:left="709"/>
        <w:jc w:val="both"/>
        <w:rPr>
          <w:rFonts w:ascii="Arial" w:hAnsi="Arial" w:cs="Arial"/>
          <w:b/>
          <w:bCs/>
          <w:color w:val="000000"/>
          <w:lang w:val="es-ES" w:eastAsia="es-MX"/>
        </w:rPr>
      </w:pPr>
      <w:r w:rsidRPr="004A1108">
        <w:rPr>
          <w:rFonts w:ascii="Arial" w:hAnsi="Arial" w:cs="Arial"/>
          <w:b/>
          <w:bCs/>
          <w:color w:val="000000"/>
          <w:lang w:val="es-ES" w:eastAsia="es-MX"/>
        </w:rPr>
        <w:t>Persona moral</w:t>
      </w:r>
    </w:p>
    <w:p w14:paraId="46D7B30C" w14:textId="77777777" w:rsidR="0087542D" w:rsidRPr="004A1108" w:rsidRDefault="0087542D" w:rsidP="004233A2">
      <w:pPr>
        <w:ind w:left="709"/>
        <w:jc w:val="both"/>
        <w:rPr>
          <w:rFonts w:ascii="Arial" w:hAnsi="Arial" w:cs="Arial"/>
          <w:color w:val="000000"/>
          <w:lang w:val="es-ES" w:eastAsia="es-MX"/>
        </w:rPr>
      </w:pPr>
    </w:p>
    <w:p w14:paraId="29833BD2"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20A2A">
      <w:pPr>
        <w:pStyle w:val="Prrafodelista"/>
        <w:ind w:left="993"/>
        <w:jc w:val="both"/>
        <w:rPr>
          <w:rFonts w:ascii="Arial" w:hAnsi="Arial" w:cs="Arial"/>
          <w:color w:val="000000"/>
          <w:lang w:val="es-ES" w:eastAsia="es-MX"/>
        </w:rPr>
      </w:pPr>
    </w:p>
    <w:p w14:paraId="3D41C2DF"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1108" w:rsidRDefault="00620A2A" w:rsidP="00620A2A">
      <w:pPr>
        <w:pStyle w:val="Prrafodelista"/>
        <w:rPr>
          <w:rFonts w:ascii="Arial" w:hAnsi="Arial" w:cs="Arial"/>
          <w:color w:val="000000"/>
          <w:lang w:val="es-ES" w:eastAsia="es-MX"/>
        </w:rPr>
      </w:pPr>
    </w:p>
    <w:p w14:paraId="4A940095" w14:textId="77777777" w:rsidR="00620A2A" w:rsidRPr="004A1108" w:rsidRDefault="00004E76" w:rsidP="00620A2A">
      <w:pPr>
        <w:pStyle w:val="Prrafodelista"/>
        <w:ind w:left="99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20A2A">
      <w:pPr>
        <w:pStyle w:val="Prrafodelista"/>
        <w:ind w:left="993"/>
        <w:jc w:val="both"/>
        <w:rPr>
          <w:rFonts w:ascii="Arial" w:hAnsi="Arial" w:cs="Arial"/>
          <w:color w:val="000000"/>
          <w:lang w:val="es-ES" w:eastAsia="es-MX"/>
        </w:rPr>
      </w:pPr>
    </w:p>
    <w:p w14:paraId="1B13A4C7" w14:textId="2AE71EC2" w:rsidR="00004E76" w:rsidRPr="004A1108" w:rsidRDefault="00004E76">
      <w:pPr>
        <w:pStyle w:val="Prrafodelista"/>
        <w:numPr>
          <w:ilvl w:val="0"/>
          <w:numId w:val="99"/>
        </w:numPr>
        <w:ind w:left="993" w:hanging="426"/>
        <w:jc w:val="both"/>
        <w:rPr>
          <w:rFonts w:ascii="Arial" w:hAnsi="Arial" w:cs="Arial"/>
          <w:color w:val="000000"/>
          <w:lang w:val="es-ES" w:eastAsia="es-MX"/>
        </w:rPr>
      </w:pPr>
      <w:r w:rsidRPr="004A1108">
        <w:rPr>
          <w:rFonts w:ascii="Arial" w:hAnsi="Arial" w:cs="Arial"/>
          <w:color w:val="000000"/>
          <w:lang w:val="es-ES" w:eastAsia="es-MX"/>
        </w:rPr>
        <w:t>Identificación oficial del representante legal VIGENTE (credencial para votar o pasaporte o cédula profesional).</w:t>
      </w:r>
    </w:p>
    <w:p w14:paraId="296B4BEB" w14:textId="77777777" w:rsidR="0087542D" w:rsidRPr="004A1108" w:rsidRDefault="0087542D" w:rsidP="00E609B3">
      <w:pPr>
        <w:ind w:left="993"/>
        <w:jc w:val="both"/>
        <w:rPr>
          <w:rFonts w:ascii="Arial" w:hAnsi="Arial" w:cs="Arial"/>
          <w:color w:val="000000"/>
          <w:lang w:val="es-ES" w:eastAsia="es-MX"/>
        </w:rPr>
      </w:pPr>
    </w:p>
    <w:p w14:paraId="0D20780D" w14:textId="31AA4ED5" w:rsidR="00E609B3"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541F50">
      <w:pPr>
        <w:pStyle w:val="Prrafodelista"/>
        <w:ind w:left="993"/>
        <w:jc w:val="both"/>
        <w:rPr>
          <w:rFonts w:ascii="Arial" w:hAnsi="Arial" w:cs="Arial"/>
          <w:color w:val="000000"/>
          <w:lang w:val="es-ES" w:eastAsia="es-MX"/>
        </w:rPr>
      </w:pPr>
    </w:p>
    <w:p w14:paraId="6B3E852E" w14:textId="4F29AEB7" w:rsidR="00004E76" w:rsidRPr="004A1108"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1108" w:rsidRDefault="004233A2" w:rsidP="00E609B3">
      <w:pPr>
        <w:ind w:left="993"/>
        <w:jc w:val="both"/>
        <w:rPr>
          <w:rFonts w:ascii="Arial" w:hAnsi="Arial" w:cs="Arial"/>
          <w:color w:val="000000"/>
          <w:lang w:val="es-ES" w:eastAsia="es-MX"/>
        </w:rPr>
      </w:pPr>
    </w:p>
    <w:p w14:paraId="5C3F3D59" w14:textId="77777777" w:rsidR="00547D55"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547D55">
      <w:pPr>
        <w:pStyle w:val="Prrafodelista"/>
        <w:rPr>
          <w:rFonts w:ascii="Arial" w:hAnsi="Arial" w:cs="Arial"/>
          <w:color w:val="000000"/>
          <w:lang w:val="es-ES" w:eastAsia="es-MX"/>
        </w:rPr>
      </w:pPr>
    </w:p>
    <w:p w14:paraId="79EE41C1" w14:textId="2EC1CF6C" w:rsidR="00004E76"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7E690315" w:rsidR="00004E76" w:rsidRPr="004A1108" w:rsidRDefault="00004E76" w:rsidP="00547D55">
      <w:pPr>
        <w:ind w:left="709"/>
        <w:rPr>
          <w:rFonts w:ascii="Arial" w:hAnsi="Arial" w:cs="Arial"/>
          <w:b/>
          <w:bCs/>
          <w:color w:val="000000"/>
          <w:lang w:val="es-ES" w:eastAsia="es-MX"/>
        </w:rPr>
      </w:pPr>
      <w:r w:rsidRPr="004A1108">
        <w:rPr>
          <w:rFonts w:ascii="Arial" w:hAnsi="Arial" w:cs="Arial"/>
          <w:b/>
          <w:bCs/>
          <w:color w:val="000000"/>
          <w:lang w:val="es-ES" w:eastAsia="es-MX"/>
        </w:rPr>
        <w:t>Persona física</w:t>
      </w:r>
    </w:p>
    <w:p w14:paraId="442BE156" w14:textId="77777777" w:rsidR="004233A2" w:rsidRPr="004A1108" w:rsidRDefault="004233A2" w:rsidP="00004E76">
      <w:pPr>
        <w:rPr>
          <w:rFonts w:ascii="Arial" w:hAnsi="Arial" w:cs="Arial"/>
          <w:color w:val="000000"/>
          <w:lang w:val="es-ES" w:eastAsia="es-MX"/>
        </w:rPr>
      </w:pPr>
    </w:p>
    <w:p w14:paraId="381C35BC" w14:textId="6CC3507B"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Identificación oficial VIGENTE (credencial para votar o pasaporte o cédula profesional).</w:t>
      </w:r>
    </w:p>
    <w:p w14:paraId="1BF37B84" w14:textId="77777777" w:rsidR="00547D55" w:rsidRPr="004A1108" w:rsidRDefault="00547D55" w:rsidP="00547D55">
      <w:pPr>
        <w:pStyle w:val="Prrafodelista"/>
        <w:ind w:left="1065"/>
        <w:jc w:val="both"/>
        <w:rPr>
          <w:rFonts w:ascii="Arial" w:hAnsi="Arial" w:cs="Arial"/>
          <w:color w:val="000000"/>
          <w:lang w:val="es-ES" w:eastAsia="es-MX"/>
        </w:rPr>
      </w:pPr>
    </w:p>
    <w:p w14:paraId="2FCB7863"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lastRenderedPageBreak/>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4A1108" w:rsidRDefault="00E742F2" w:rsidP="00780977">
      <w:pPr>
        <w:jc w:val="both"/>
        <w:rPr>
          <w:rFonts w:ascii="Arial" w:hAnsi="Arial" w:cs="Arial"/>
          <w:color w:val="000000"/>
          <w:lang w:val="es-ES"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Pr="004A1108" w:rsidRDefault="004233A2"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58A73599" w14:textId="77777777" w:rsidR="00560205" w:rsidRPr="004A1108" w:rsidRDefault="00560205" w:rsidP="00560205">
      <w:pPr>
        <w:ind w:left="709"/>
        <w:jc w:val="both"/>
        <w:rPr>
          <w:rFonts w:ascii="Arial" w:hAnsi="Arial" w:cs="Arial"/>
          <w:color w:val="000000"/>
          <w:lang w:val="es-ES" w:eastAsia="es-MX"/>
        </w:rPr>
      </w:pPr>
      <w:r w:rsidRPr="004A1108">
        <w:rPr>
          <w:rFonts w:ascii="Arial" w:hAnsi="Arial" w:cs="Arial"/>
          <w:color w:val="000000"/>
          <w:lang w:val="es-ES" w:eastAsia="es-MX"/>
        </w:rPr>
        <w:t xml:space="preserve">En cumplimiento a la regla 2.1.28. de la Resolución </w:t>
      </w:r>
      <w:r w:rsidRPr="00584B46">
        <w:rPr>
          <w:rFonts w:ascii="Arial" w:hAnsi="Arial" w:cs="Arial"/>
          <w:lang w:val="es-ES" w:eastAsia="es-MX"/>
        </w:rPr>
        <w:t xml:space="preserve">Miscelánea </w:t>
      </w:r>
      <w:r w:rsidRPr="005A71E5">
        <w:rPr>
          <w:rFonts w:ascii="Arial" w:hAnsi="Arial" w:cs="Arial"/>
          <w:lang w:val="es-ES" w:eastAsia="es-MX"/>
        </w:rPr>
        <w:t xml:space="preserve">Fiscal para 2025, </w:t>
      </w:r>
      <w:r w:rsidRPr="00584B46">
        <w:rPr>
          <w:rFonts w:ascii="Arial" w:hAnsi="Arial" w:cs="Arial"/>
          <w:lang w:val="es-ES" w:eastAsia="es-MX"/>
        </w:rPr>
        <w:t xml:space="preserve">publicada </w:t>
      </w:r>
      <w:r w:rsidRPr="004A1108">
        <w:rPr>
          <w:rFonts w:ascii="Arial" w:hAnsi="Arial" w:cs="Arial"/>
          <w:color w:val="000000"/>
          <w:lang w:val="es-ES" w:eastAsia="es-MX"/>
        </w:rPr>
        <w:t>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1108" w:rsidRDefault="004233A2"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1D6C145C" w14:textId="4C79CF64" w:rsidR="0030194B" w:rsidRPr="007C0563" w:rsidRDefault="0030194B" w:rsidP="0030194B">
      <w:pPr>
        <w:ind w:left="709"/>
        <w:jc w:val="both"/>
        <w:rPr>
          <w:rFonts w:ascii="Arial" w:hAnsi="Arial" w:cs="Arial"/>
          <w:b/>
          <w:bCs/>
          <w:lang w:eastAsia="es-MX"/>
        </w:rPr>
      </w:pPr>
      <w:r w:rsidRPr="007C0563">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7C0563">
        <w:rPr>
          <w:rFonts w:ascii="Arial" w:hAnsi="Arial" w:cs="Arial"/>
          <w:b/>
          <w:bCs/>
          <w:lang w:eastAsia="es-MX"/>
        </w:rPr>
        <w:t xml:space="preserve">Lo anterior, considerando que será válida durante quince días </w:t>
      </w:r>
      <w:r w:rsidR="004111B3" w:rsidRPr="00584B46">
        <w:rPr>
          <w:rFonts w:ascii="Arial" w:hAnsi="Arial" w:cs="Arial"/>
          <w:b/>
          <w:bCs/>
          <w:lang w:eastAsia="es-MX"/>
        </w:rPr>
        <w:t>hábiles</w:t>
      </w:r>
      <w:r w:rsidRPr="00584B46">
        <w:rPr>
          <w:rFonts w:ascii="Arial" w:hAnsi="Arial" w:cs="Arial"/>
          <w:b/>
          <w:bCs/>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13B8D190" w:rsidR="004233A2" w:rsidRDefault="00A32FC5" w:rsidP="00CB157A">
      <w:pPr>
        <w:ind w:left="709"/>
        <w:jc w:val="both"/>
        <w:rPr>
          <w:rFonts w:ascii="Arial" w:hAnsi="Arial" w:cs="Arial"/>
          <w:lang w:eastAsia="es-MX"/>
        </w:rPr>
      </w:pPr>
      <w:r w:rsidRPr="004A1108">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hyperlink r:id="rId27" w:history="1">
        <w:r w:rsidR="00113DEA" w:rsidRPr="00113DEA">
          <w:rPr>
            <w:rStyle w:val="cf01"/>
            <w:rFonts w:ascii="Arial" w:eastAsiaTheme="majorEastAsia" w:hAnsi="Arial" w:cs="Arial"/>
            <w:color w:val="0000FF"/>
            <w:sz w:val="20"/>
          </w:rPr>
          <w:t>beatriz.ledesma@ine.mx</w:t>
        </w:r>
      </w:hyperlink>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080E959D"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lastRenderedPageBreak/>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180" w:name="_Toc119663146"/>
      <w:bookmarkStart w:id="1181" w:name="_Toc128403854"/>
      <w:bookmarkStart w:id="1182" w:name="_Toc139655569"/>
      <w:bookmarkStart w:id="1183" w:name="_Toc161343762"/>
      <w:bookmarkStart w:id="1184" w:name="_Toc163151911"/>
      <w:bookmarkStart w:id="1185" w:name="_Toc184325950"/>
      <w:bookmarkStart w:id="1186" w:name="_Toc192504840"/>
      <w:bookmarkStart w:id="1187" w:name="_Toc193296129"/>
      <w:bookmarkStart w:id="1188" w:name="_Toc193881355"/>
      <w:bookmarkStart w:id="1189" w:name="_Toc197702644"/>
      <w:bookmarkStart w:id="1190" w:name="_Toc211504914"/>
      <w:r w:rsidRPr="004A1108">
        <w:rPr>
          <w:rFonts w:cs="Arial"/>
          <w:bCs/>
          <w:color w:val="244061" w:themeColor="accent1" w:themeShade="80"/>
          <w:sz w:val="20"/>
        </w:rPr>
        <w:t>7.1.2    Procedimiento y requisitos que debe cubrir el licitante que resulte adjudicado para el caso de optar por firmar el instrumento contractual de manera electrónica.</w:t>
      </w:r>
      <w:bookmarkEnd w:id="1180"/>
      <w:bookmarkEnd w:id="1181"/>
      <w:bookmarkEnd w:id="1182"/>
      <w:bookmarkEnd w:id="1183"/>
      <w:bookmarkEnd w:id="1184"/>
      <w:bookmarkEnd w:id="1185"/>
      <w:bookmarkEnd w:id="1186"/>
      <w:bookmarkEnd w:id="1187"/>
      <w:bookmarkEnd w:id="1188"/>
      <w:bookmarkEnd w:id="1189"/>
      <w:bookmarkEnd w:id="1190"/>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28"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29"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0"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Pr="004A1108" w:rsidRDefault="006571CC" w:rsidP="006571CC">
      <w:pPr>
        <w:jc w:val="both"/>
        <w:rPr>
          <w:rFonts w:ascii="Arial" w:hAnsi="Arial" w:cs="Arial"/>
          <w:color w:val="000000"/>
          <w:lang w:val="es-ES" w:eastAsia="es-MX"/>
        </w:rPr>
      </w:pPr>
    </w:p>
    <w:p w14:paraId="71EBC03B"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6571CC">
      <w:pPr>
        <w:ind w:left="709"/>
        <w:rPr>
          <w:rFonts w:ascii="Arial" w:hAnsi="Arial" w:cs="Arial"/>
          <w:b/>
          <w:bCs/>
          <w:color w:val="000000"/>
          <w:lang w:val="es-ES" w:eastAsia="es-MX"/>
        </w:rPr>
      </w:pPr>
    </w:p>
    <w:p w14:paraId="6DC7062C"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p>
    <w:p w14:paraId="0744A752" w14:textId="77777777" w:rsidR="006571CC" w:rsidRPr="004A1108" w:rsidRDefault="006571CC">
      <w:pPr>
        <w:numPr>
          <w:ilvl w:val="0"/>
          <w:numId w:val="96"/>
        </w:numPr>
        <w:ind w:left="709"/>
        <w:jc w:val="both"/>
        <w:rPr>
          <w:rFonts w:ascii="Arial" w:hAnsi="Arial" w:cs="Arial"/>
          <w:color w:val="000000"/>
          <w:lang w:val="es-ES" w:eastAsia="es-MX"/>
        </w:rPr>
      </w:pPr>
    </w:p>
    <w:p w14:paraId="6FD3A677"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29D418A6" w14:textId="77777777" w:rsidR="00D85353" w:rsidRPr="004A1108" w:rsidRDefault="00D85353" w:rsidP="00D85353">
      <w:pPr>
        <w:pStyle w:val="Prrafodelista"/>
        <w:rPr>
          <w:rFonts w:ascii="Arial" w:hAnsi="Arial" w:cs="Arial"/>
          <w:color w:val="000000"/>
          <w:lang w:val="es-ES" w:eastAsia="es-MX"/>
        </w:rPr>
      </w:pPr>
    </w:p>
    <w:p w14:paraId="6E5FF109"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D85353">
      <w:pPr>
        <w:pStyle w:val="Prrafodelista"/>
        <w:rPr>
          <w:rFonts w:ascii="Arial" w:hAnsi="Arial" w:cs="Arial"/>
          <w:color w:val="000000"/>
          <w:lang w:val="es-ES" w:eastAsia="es-MX"/>
        </w:rPr>
      </w:pPr>
    </w:p>
    <w:p w14:paraId="38CEB1B5" w14:textId="61DA5C05" w:rsidR="003F36E5"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D85353">
      <w:pPr>
        <w:pStyle w:val="Prrafodelista"/>
        <w:rPr>
          <w:rFonts w:ascii="Arial" w:hAnsi="Arial" w:cs="Arial"/>
          <w:color w:val="000000"/>
          <w:lang w:val="es-ES" w:eastAsia="es-MX"/>
        </w:rPr>
      </w:pPr>
    </w:p>
    <w:p w14:paraId="0B691593"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43CF3D63" w14:textId="77777777" w:rsidR="005A71E5" w:rsidRPr="004A1108" w:rsidRDefault="005A71E5"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77777777" w:rsidR="006571CC"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pPr>
        <w:numPr>
          <w:ilvl w:val="0"/>
          <w:numId w:val="97"/>
        </w:numPr>
        <w:ind w:left="709"/>
        <w:jc w:val="both"/>
        <w:rPr>
          <w:rFonts w:ascii="Arial" w:hAnsi="Arial" w:cs="Arial"/>
          <w:color w:val="000000"/>
          <w:lang w:val="es-ES" w:eastAsia="es-MX"/>
        </w:rPr>
      </w:pPr>
    </w:p>
    <w:p w14:paraId="1DC392F2" w14:textId="77777777" w:rsidR="00806EE6"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72E91DEF" w14:textId="77777777" w:rsidR="00806EE6" w:rsidRPr="004A1108" w:rsidRDefault="00806EE6" w:rsidP="00806EE6">
      <w:pPr>
        <w:pStyle w:val="Prrafodelista"/>
        <w:rPr>
          <w:rFonts w:ascii="Arial" w:hAnsi="Arial" w:cs="Arial"/>
          <w:color w:val="000000"/>
          <w:lang w:val="es-ES" w:eastAsia="es-MX"/>
        </w:rPr>
      </w:pPr>
    </w:p>
    <w:p w14:paraId="19D28718" w14:textId="5BD29FC0" w:rsidR="006571CC" w:rsidRPr="004A1108" w:rsidRDefault="00806EE6">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Pr="004A1108" w:rsidRDefault="006571CC" w:rsidP="00CA3B15">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4A1108">
        <w:rPr>
          <w:rFonts w:ascii="Arial" w:hAnsi="Arial" w:cs="Arial"/>
          <w:color w:val="000000"/>
          <w:lang w:val="es-ES" w:eastAsia="es-MX"/>
        </w:rPr>
        <w:lastRenderedPageBreak/>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0D5BDE7C" w14:textId="77777777" w:rsidR="00DF71F9" w:rsidRPr="004A1108" w:rsidRDefault="00DF71F9" w:rsidP="00F812B2">
      <w:pPr>
        <w:ind w:left="709"/>
        <w:jc w:val="both"/>
        <w:rPr>
          <w:rFonts w:ascii="Arial" w:hAnsi="Arial" w:cs="Arial"/>
          <w:color w:val="000000"/>
          <w:lang w:val="es-ES" w:eastAsia="es-MX"/>
        </w:rPr>
      </w:pPr>
    </w:p>
    <w:p w14:paraId="4EDF9B56" w14:textId="1326C413" w:rsidR="006571CC" w:rsidRPr="004A1108" w:rsidRDefault="006571CC" w:rsidP="00802B41">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que resultó adjudicado debe enviar exclusivamente el archivo de requerimiento (.req) a las cuentas de correo electrónico </w:t>
      </w:r>
      <w:hyperlink r:id="rId31"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2"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3"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34" w:history="1">
        <w:r w:rsidR="00113DEA" w:rsidRPr="00113DEA">
          <w:rPr>
            <w:rStyle w:val="cf01"/>
            <w:rFonts w:ascii="Arial" w:eastAsiaTheme="majorEastAsia" w:hAnsi="Arial" w:cs="Arial"/>
            <w:color w:val="0000FF"/>
            <w:sz w:val="20"/>
          </w:rPr>
          <w:t>beatriz.ledesma@ine.mx</w:t>
        </w:r>
      </w:hyperlink>
    </w:p>
    <w:p w14:paraId="73570A48" w14:textId="77777777" w:rsidR="006571CC" w:rsidRPr="004A1108" w:rsidRDefault="006571CC" w:rsidP="006571CC">
      <w:pPr>
        <w:rPr>
          <w:rFonts w:ascii="Arial" w:hAnsi="Arial" w:cs="Arial"/>
          <w:color w:val="000000"/>
          <w:lang w:val="es-ES" w:eastAsia="es-MX"/>
        </w:rPr>
      </w:pPr>
    </w:p>
    <w:p w14:paraId="6D325667" w14:textId="78E9E146"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18:00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1108" w:rsidRDefault="00DD4222" w:rsidP="00F32477">
      <w:pPr>
        <w:tabs>
          <w:tab w:val="left" w:pos="1222"/>
        </w:tabs>
        <w:spacing w:before="120" w:after="120"/>
        <w:jc w:val="both"/>
        <w:rPr>
          <w:rFonts w:ascii="Arial" w:hAnsi="Arial" w:cs="Arial"/>
          <w:b/>
          <w:bCs/>
          <w:color w:val="244061" w:themeColor="accent1" w:themeShade="80"/>
          <w:lang w:val="es-ES"/>
        </w:rPr>
      </w:pPr>
      <w:bookmarkStart w:id="1191" w:name="_Toc314030216"/>
      <w:bookmarkStart w:id="1192" w:name="_Toc314085334"/>
      <w:bookmarkStart w:id="1193" w:name="_Toc314086092"/>
      <w:bookmarkStart w:id="1194" w:name="_Toc314086232"/>
      <w:bookmarkStart w:id="1195" w:name="_Toc314094155"/>
      <w:bookmarkStart w:id="1196" w:name="_Toc314804576"/>
      <w:bookmarkStart w:id="1197" w:name="_Toc315905524"/>
      <w:bookmarkStart w:id="1198" w:name="_Toc316315440"/>
      <w:bookmarkStart w:id="1199" w:name="_Toc316316326"/>
      <w:bookmarkStart w:id="1200" w:name="_Toc327181274"/>
      <w:bookmarkStart w:id="1201" w:name="_Toc329602590"/>
      <w:bookmarkStart w:id="1202" w:name="_Toc382992979"/>
      <w:bookmarkStart w:id="1203" w:name="_Toc383184952"/>
      <w:bookmarkStart w:id="1204" w:name="_Toc383788329"/>
      <w:bookmarkStart w:id="1205" w:name="_Toc390935292"/>
      <w:bookmarkStart w:id="1206" w:name="_Toc409002235"/>
      <w:bookmarkEnd w:id="1168"/>
    </w:p>
    <w:p w14:paraId="4D1E9A8A" w14:textId="77777777" w:rsidR="001B4975" w:rsidRPr="004A1108" w:rsidRDefault="00C31FC1" w:rsidP="00B014D3">
      <w:pPr>
        <w:pStyle w:val="Ttulo1"/>
        <w:numPr>
          <w:ilvl w:val="1"/>
          <w:numId w:val="15"/>
        </w:numPr>
        <w:spacing w:before="120" w:after="120"/>
        <w:jc w:val="both"/>
        <w:rPr>
          <w:rFonts w:cs="Arial"/>
          <w:bCs/>
          <w:color w:val="244061" w:themeColor="accent1" w:themeShade="80"/>
          <w:sz w:val="20"/>
        </w:rPr>
      </w:pPr>
      <w:bookmarkStart w:id="1207" w:name="_Toc447120332"/>
      <w:bookmarkStart w:id="1208" w:name="_Toc452121399"/>
      <w:bookmarkStart w:id="1209" w:name="_Toc464498322"/>
      <w:bookmarkStart w:id="1210" w:name="_Toc464498727"/>
      <w:bookmarkStart w:id="1211" w:name="_Toc487209339"/>
      <w:bookmarkStart w:id="1212" w:name="_Toc488428652"/>
      <w:bookmarkStart w:id="1213" w:name="_Toc491180980"/>
      <w:bookmarkStart w:id="1214" w:name="_Toc492377940"/>
      <w:bookmarkStart w:id="1215" w:name="_Toc493501642"/>
      <w:bookmarkStart w:id="1216" w:name="_Toc494211601"/>
      <w:bookmarkStart w:id="1217" w:name="_Toc496883338"/>
      <w:bookmarkStart w:id="1218" w:name="_Toc498523219"/>
      <w:bookmarkStart w:id="1219" w:name="_Toc505704897"/>
      <w:bookmarkStart w:id="1220" w:name="_Toc510612340"/>
      <w:bookmarkStart w:id="1221" w:name="_Toc3539007"/>
      <w:bookmarkStart w:id="1222" w:name="_Toc19704280"/>
      <w:bookmarkStart w:id="1223" w:name="_Toc23410256"/>
      <w:bookmarkStart w:id="1224" w:name="_Toc23958022"/>
      <w:bookmarkStart w:id="1225" w:name="_Toc80883784"/>
      <w:bookmarkStart w:id="1226" w:name="_Toc80890455"/>
      <w:bookmarkStart w:id="1227" w:name="_Toc82529168"/>
      <w:bookmarkStart w:id="1228" w:name="_Toc119663147"/>
      <w:bookmarkStart w:id="1229" w:name="_Toc128403855"/>
      <w:bookmarkStart w:id="1230" w:name="_Toc139655570"/>
      <w:bookmarkStart w:id="1231" w:name="_Toc161343763"/>
      <w:bookmarkStart w:id="1232" w:name="_Toc163151912"/>
      <w:bookmarkStart w:id="1233" w:name="_Toc184325951"/>
      <w:bookmarkStart w:id="1234" w:name="_Toc192504841"/>
      <w:bookmarkStart w:id="1235" w:name="_Toc193296130"/>
      <w:bookmarkStart w:id="1236" w:name="_Toc193881356"/>
      <w:bookmarkStart w:id="1237" w:name="_Toc197702645"/>
      <w:bookmarkStart w:id="1238" w:name="_Toc211504915"/>
      <w:bookmarkStart w:id="1239" w:name="_Toc422232856"/>
      <w:bookmarkStart w:id="1240" w:name="_Toc427242094"/>
      <w:bookmarkStart w:id="1241" w:name="_Toc428879806"/>
      <w:r w:rsidRPr="004A1108">
        <w:rPr>
          <w:rFonts w:cs="Arial"/>
          <w:bCs/>
          <w:color w:val="244061" w:themeColor="accent1" w:themeShade="80"/>
          <w:sz w:val="20"/>
        </w:rPr>
        <w:t>Posterior a la firma del contrato, para personas físicas y morales</w:t>
      </w:r>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p>
    <w:p w14:paraId="76D71CD9" w14:textId="41AE7E73" w:rsidR="008773E3" w:rsidRPr="004A1108" w:rsidRDefault="00671034" w:rsidP="00BE22F6">
      <w:pPr>
        <w:pStyle w:val="Ttulo1"/>
        <w:numPr>
          <w:ilvl w:val="2"/>
          <w:numId w:val="15"/>
        </w:numPr>
        <w:spacing w:before="120" w:after="120"/>
        <w:jc w:val="both"/>
        <w:rPr>
          <w:rFonts w:cs="Arial"/>
          <w:bCs/>
          <w:color w:val="244061" w:themeColor="accent1" w:themeShade="80"/>
          <w:sz w:val="20"/>
        </w:rPr>
      </w:pPr>
      <w:bookmarkStart w:id="1242" w:name="_Toc184325952"/>
      <w:bookmarkStart w:id="1243" w:name="_Toc192504842"/>
      <w:bookmarkStart w:id="1244" w:name="_Toc193296131"/>
      <w:bookmarkStart w:id="1245" w:name="_Toc193881357"/>
      <w:bookmarkStart w:id="1246" w:name="_Toc197702646"/>
      <w:bookmarkStart w:id="1247" w:name="_Toc211504916"/>
      <w:bookmarkStart w:id="1248" w:name="_Toc161343764"/>
      <w:bookmarkStart w:id="1249" w:name="_Toc163151913"/>
      <w:bookmarkStart w:id="1250" w:name="_Toc80883785"/>
      <w:bookmarkStart w:id="1251" w:name="_Toc80890456"/>
      <w:bookmarkStart w:id="1252" w:name="_Toc82529169"/>
      <w:bookmarkStart w:id="1253" w:name="_Toc119663148"/>
      <w:bookmarkStart w:id="1254" w:name="_Toc128403856"/>
      <w:bookmarkStart w:id="1255" w:name="_Toc139655571"/>
      <w:r w:rsidRPr="004A1108">
        <w:rPr>
          <w:rFonts w:cs="Arial"/>
          <w:bCs/>
          <w:color w:val="244061" w:themeColor="accent1" w:themeShade="80"/>
          <w:sz w:val="20"/>
        </w:rPr>
        <w:t>Garantía de cumplimiento del contrato:</w:t>
      </w:r>
      <w:bookmarkEnd w:id="1242"/>
      <w:bookmarkEnd w:id="1243"/>
      <w:bookmarkEnd w:id="1244"/>
      <w:bookmarkEnd w:id="1245"/>
      <w:bookmarkEnd w:id="1246"/>
      <w:bookmarkEnd w:id="1247"/>
    </w:p>
    <w:p w14:paraId="45C6CFDC" w14:textId="1060AE15" w:rsidR="00671034" w:rsidRPr="004A1108" w:rsidRDefault="00671034" w:rsidP="009327F2">
      <w:pPr>
        <w:ind w:left="709"/>
        <w:jc w:val="both"/>
        <w:rPr>
          <w:rFonts w:ascii="Arial" w:hAnsi="Arial" w:cs="Arial"/>
        </w:rPr>
      </w:pPr>
      <w:r w:rsidRPr="004A1108">
        <w:rPr>
          <w:rFonts w:ascii="Arial" w:hAnsi="Arial" w:cs="Arial"/>
        </w:rPr>
        <w:t>Con fundamento en</w:t>
      </w:r>
      <w:r w:rsidR="009327F2">
        <w:rPr>
          <w:rFonts w:ascii="Arial" w:hAnsi="Arial" w:cs="Arial"/>
        </w:rPr>
        <w:t xml:space="preserve"> lo dispuesto por el artículo 57, f</w:t>
      </w:r>
      <w:r w:rsidRPr="004A1108">
        <w:rPr>
          <w:rFonts w:ascii="Arial" w:hAnsi="Arial" w:cs="Arial"/>
        </w:rPr>
        <w:t xml:space="preserve">racción II </w:t>
      </w:r>
      <w:r w:rsidR="009327F2">
        <w:rPr>
          <w:rFonts w:ascii="Arial" w:hAnsi="Arial" w:cs="Arial"/>
        </w:rPr>
        <w:t xml:space="preserve">y </w:t>
      </w:r>
      <w:r w:rsidR="00DF71F9" w:rsidRPr="00DF71F9">
        <w:rPr>
          <w:rFonts w:ascii="Arial" w:hAnsi="Arial" w:cs="Arial"/>
        </w:rPr>
        <w:t>58 del R</w:t>
      </w:r>
      <w:r w:rsidR="00DF71F9">
        <w:rPr>
          <w:rFonts w:ascii="Arial" w:hAnsi="Arial" w:cs="Arial"/>
        </w:rPr>
        <w:t>EGLAMENTO</w:t>
      </w:r>
      <w:r w:rsidR="009327F2" w:rsidRPr="00DF71F9">
        <w:rPr>
          <w:rFonts w:ascii="Arial" w:hAnsi="Arial" w:cs="Arial"/>
        </w:rPr>
        <w:t xml:space="preserve"> </w:t>
      </w:r>
      <w:r w:rsidR="009327F2">
        <w:rPr>
          <w:rFonts w:ascii="Arial" w:hAnsi="Arial" w:cs="Arial"/>
        </w:rPr>
        <w:t xml:space="preserve"> así como en los </w:t>
      </w:r>
      <w:r w:rsidR="009327F2" w:rsidRPr="007C0563">
        <w:rPr>
          <w:rFonts w:ascii="Arial" w:hAnsi="Arial" w:cs="Arial"/>
        </w:rPr>
        <w:t>artículo</w:t>
      </w:r>
      <w:r w:rsidR="00353957" w:rsidRPr="007C0563">
        <w:rPr>
          <w:rFonts w:ascii="Arial" w:hAnsi="Arial" w:cs="Arial"/>
        </w:rPr>
        <w:t>s 12</w:t>
      </w:r>
      <w:r w:rsidR="005A71E5">
        <w:rPr>
          <w:rFonts w:ascii="Arial" w:hAnsi="Arial" w:cs="Arial"/>
        </w:rPr>
        <w:t>5</w:t>
      </w:r>
      <w:r w:rsidR="00353957" w:rsidRPr="007C0563">
        <w:rPr>
          <w:rFonts w:ascii="Arial" w:hAnsi="Arial" w:cs="Arial"/>
        </w:rPr>
        <w:t xml:space="preserve">, </w:t>
      </w:r>
      <w:r w:rsidR="00136D15" w:rsidRPr="007C0563">
        <w:rPr>
          <w:rFonts w:ascii="Arial" w:hAnsi="Arial" w:cs="Arial"/>
        </w:rPr>
        <w:t xml:space="preserve">y </w:t>
      </w:r>
      <w:r w:rsidR="00DF71F9" w:rsidRPr="007C0563">
        <w:rPr>
          <w:rFonts w:ascii="Arial" w:hAnsi="Arial" w:cs="Arial"/>
        </w:rPr>
        <w:t>12</w:t>
      </w:r>
      <w:r w:rsidR="00136D15" w:rsidRPr="007C0563">
        <w:rPr>
          <w:rFonts w:ascii="Arial" w:hAnsi="Arial" w:cs="Arial"/>
        </w:rPr>
        <w:t>7</w:t>
      </w:r>
      <w:r w:rsidR="00DF71F9" w:rsidRPr="007C0563">
        <w:rPr>
          <w:rFonts w:ascii="Arial" w:hAnsi="Arial" w:cs="Arial"/>
        </w:rPr>
        <w:t xml:space="preserve"> de las POBALINES</w:t>
      </w:r>
      <w:r w:rsidRPr="007C0563">
        <w:rPr>
          <w:rFonts w:ascii="Arial" w:hAnsi="Arial" w:cs="Arial"/>
        </w:rPr>
        <w:t>, el PROVEEDOR deberá presentar la garantía de cumplimiento del contrato dentro</w:t>
      </w:r>
      <w:r w:rsidRPr="004A1108">
        <w:rPr>
          <w:rFonts w:ascii="Arial" w:hAnsi="Arial" w:cs="Arial"/>
        </w:rPr>
        <w:t xml:space="preserve"> de los 10 (diez) días naturales siguientes a la fecha de la firma del contrato, por la cantidad correspondiente al 15% (quince por ciento) del monto </w:t>
      </w:r>
      <w:r w:rsidR="007C0563">
        <w:rPr>
          <w:rFonts w:ascii="Arial" w:hAnsi="Arial" w:cs="Arial"/>
        </w:rPr>
        <w:t xml:space="preserve">total </w:t>
      </w:r>
      <w:r w:rsidR="005A71E5">
        <w:rPr>
          <w:rFonts w:ascii="Arial" w:hAnsi="Arial" w:cs="Arial"/>
        </w:rPr>
        <w:t>a erogar en el ejercicio fiscal 202</w:t>
      </w:r>
      <w:r w:rsidR="00C374E4">
        <w:rPr>
          <w:rFonts w:ascii="Arial" w:hAnsi="Arial" w:cs="Arial"/>
        </w:rPr>
        <w:t>6</w:t>
      </w:r>
      <w:r w:rsidR="005A71E5">
        <w:rPr>
          <w:rFonts w:ascii="Arial" w:hAnsi="Arial" w:cs="Arial"/>
        </w:rPr>
        <w:t xml:space="preserve"> </w:t>
      </w:r>
      <w:r w:rsidR="007C0563">
        <w:rPr>
          <w:rFonts w:ascii="Arial" w:hAnsi="Arial" w:cs="Arial"/>
        </w:rPr>
        <w:t>del contrato</w:t>
      </w:r>
      <w:r w:rsidR="00BB4382">
        <w:rPr>
          <w:rFonts w:ascii="Arial" w:hAnsi="Arial" w:cs="Arial"/>
        </w:rPr>
        <w:t>,</w:t>
      </w:r>
      <w:r w:rsidR="007C0563">
        <w:rPr>
          <w:rFonts w:ascii="Arial" w:hAnsi="Arial" w:cs="Arial"/>
        </w:rPr>
        <w:t xml:space="preserve"> </w:t>
      </w:r>
      <w:r w:rsidR="00DA172A" w:rsidRPr="00DA172A">
        <w:rPr>
          <w:rFonts w:ascii="Arial" w:hAnsi="Arial" w:cs="Arial"/>
        </w:rPr>
        <w:t>sin incluir el Impuesto al Valor Agregado, debiendo renovarse en cada ejercicio fiscal subsecuente</w:t>
      </w:r>
      <w:r w:rsidR="00C374E4">
        <w:rPr>
          <w:rFonts w:ascii="Arial" w:hAnsi="Arial" w:cs="Arial"/>
        </w:rPr>
        <w:t xml:space="preserve"> 2027, 2028, 2029, 2030 y 2031</w:t>
      </w:r>
      <w:r w:rsidR="00DA172A">
        <w:rPr>
          <w:rFonts w:ascii="Arial" w:hAnsi="Arial" w:cs="Arial"/>
        </w:rPr>
        <w:t>,</w:t>
      </w:r>
      <w:r w:rsidR="00DA172A" w:rsidRPr="00DA172A">
        <w:rPr>
          <w:rFonts w:ascii="Arial" w:hAnsi="Arial" w:cs="Arial"/>
        </w:rPr>
        <w:t xml:space="preserve"> dentro de los primeros diez días naturales de cada ejercicio</w:t>
      </w:r>
      <w:r w:rsidR="00DA172A">
        <w:rPr>
          <w:rFonts w:ascii="Arial" w:hAnsi="Arial" w:cs="Arial"/>
        </w:rPr>
        <w:t>,</w:t>
      </w:r>
      <w:r w:rsidR="00DA172A" w:rsidRPr="00DA172A">
        <w:rPr>
          <w:rFonts w:ascii="Arial" w:hAnsi="Arial" w:cs="Arial"/>
        </w:rPr>
        <w:t xml:space="preserve"> por la cantidad respecto del mismo porcentaje sobre el monto a erogar según corresponda al ejercicio fiscal de que se trate </w:t>
      </w:r>
      <w:r w:rsidR="007C0563">
        <w:rPr>
          <w:rFonts w:ascii="Arial" w:hAnsi="Arial" w:cs="Arial"/>
        </w:rPr>
        <w:t>sin incluir el impuesto al valor agregado.</w:t>
      </w:r>
    </w:p>
    <w:p w14:paraId="77210FD9" w14:textId="77777777" w:rsidR="00671034" w:rsidRPr="004A1108" w:rsidRDefault="00671034" w:rsidP="00671034">
      <w:pPr>
        <w:ind w:left="709"/>
        <w:jc w:val="both"/>
        <w:rPr>
          <w:rFonts w:ascii="Arial" w:hAnsi="Arial" w:cs="Arial"/>
        </w:rPr>
      </w:pPr>
    </w:p>
    <w:p w14:paraId="4A69EB5F" w14:textId="77777777" w:rsidR="00671034" w:rsidRPr="004A1108" w:rsidRDefault="00671034" w:rsidP="0067103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339D430D" w:rsidR="00671034" w:rsidRPr="004A1108" w:rsidRDefault="00671034" w:rsidP="00671034">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sidR="001F4A12">
        <w:rPr>
          <w:rFonts w:ascii="Arial" w:hAnsi="Arial" w:cs="Arial"/>
          <w:lang w:eastAsia="es-MX"/>
        </w:rPr>
        <w:t>o</w:t>
      </w:r>
      <w:r w:rsidRPr="004A1108">
        <w:rPr>
          <w:rFonts w:ascii="Arial" w:hAnsi="Arial" w:cs="Arial"/>
          <w:lang w:eastAsia="es-MX"/>
        </w:rPr>
        <w:t xml:space="preserve"> deberá ser en pesos mexicanos a nombre del INSTITUTO y deberá estar vigente hasta la total aceptación por parte de la Administrador del Contrato respecto de la prestación del servicio.</w:t>
      </w:r>
    </w:p>
    <w:p w14:paraId="6E67C928" w14:textId="77777777" w:rsidR="00671034" w:rsidRPr="004A1108" w:rsidRDefault="00671034" w:rsidP="00671034">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347D94C2"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50C0A6B9"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Con cheque de caja o certificado expedido a favor del INSTITUTO.</w:t>
      </w:r>
    </w:p>
    <w:bookmarkEnd w:id="1248"/>
    <w:bookmarkEnd w:id="1249"/>
    <w:bookmarkEnd w:id="1250"/>
    <w:bookmarkEnd w:id="1251"/>
    <w:bookmarkEnd w:id="1252"/>
    <w:bookmarkEnd w:id="1253"/>
    <w:bookmarkEnd w:id="1254"/>
    <w:bookmarkEnd w:id="1255"/>
    <w:p w14:paraId="11BFBA5D" w14:textId="4B7339EE" w:rsidR="003E38D2" w:rsidRPr="005A71E5" w:rsidRDefault="00E6114F" w:rsidP="00E6114F">
      <w:pPr>
        <w:spacing w:before="120" w:after="120"/>
        <w:ind w:left="709"/>
        <w:jc w:val="both"/>
        <w:rPr>
          <w:rFonts w:ascii="Arial" w:hAnsi="Arial" w:cs="Arial"/>
          <w:lang w:eastAsia="es-MX"/>
        </w:rPr>
      </w:pPr>
      <w:r w:rsidRPr="005A71E5">
        <w:rPr>
          <w:rFonts w:ascii="Arial" w:hAnsi="Arial" w:cs="Arial"/>
          <w:lang w:eastAsia="es-MX"/>
        </w:rPr>
        <w:t>El criterio con respecto a las obligaciones que se garantizan será divisible; es decir, que en caso de incumplimiento del contrato que motive la rescisión del mismo, la garantía se aplicará sobre el monto de los servicios no prestados oportunamente.</w:t>
      </w:r>
    </w:p>
    <w:p w14:paraId="72762E1A" w14:textId="77777777" w:rsidR="00E6114F" w:rsidRPr="00E6114F" w:rsidRDefault="00E6114F" w:rsidP="00E6114F">
      <w:pPr>
        <w:spacing w:before="120" w:after="120"/>
        <w:ind w:left="709"/>
        <w:jc w:val="both"/>
        <w:rPr>
          <w:rFonts w:ascii="Arial" w:hAnsi="Arial" w:cs="Arial"/>
          <w:color w:val="4BACC6" w:themeColor="accent5"/>
          <w:lang w:eastAsia="es-MX"/>
        </w:rPr>
      </w:pPr>
    </w:p>
    <w:p w14:paraId="6E8FB19F" w14:textId="6502D5C2"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56" w:name="_Toc211504917"/>
      <w:r w:rsidRPr="004A1108">
        <w:rPr>
          <w:rFonts w:cs="Arial"/>
          <w:bCs/>
          <w:color w:val="244061" w:themeColor="accent1" w:themeShade="80"/>
          <w:sz w:val="20"/>
        </w:rPr>
        <w:t>PENAS CONVENCIONALES</w:t>
      </w:r>
      <w:bookmarkStart w:id="1257" w:name="_Hlk157512145"/>
      <w:bookmarkStart w:id="1258" w:name="_Toc309618095"/>
      <w:bookmarkStart w:id="1259" w:name="_Toc314094169"/>
      <w:bookmarkStart w:id="1260" w:name="_Toc311547462"/>
      <w:bookmarkEnd w:id="520"/>
      <w:bookmarkEnd w:id="707"/>
      <w:bookmarkEnd w:id="708"/>
      <w:bookmarkEnd w:id="709"/>
      <w:bookmarkEnd w:id="710"/>
      <w:bookmarkEnd w:id="711"/>
      <w:bookmarkEnd w:id="712"/>
      <w:bookmarkEnd w:id="713"/>
      <w:bookmarkEnd w:id="714"/>
      <w:bookmarkEnd w:id="715"/>
      <w:bookmarkEnd w:id="716"/>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39"/>
      <w:bookmarkEnd w:id="1240"/>
      <w:bookmarkEnd w:id="1241"/>
      <w:bookmarkEnd w:id="1256"/>
      <w:r w:rsidR="00CA6BB6">
        <w:rPr>
          <w:rFonts w:cs="Arial"/>
          <w:bCs/>
          <w:color w:val="244061" w:themeColor="accent1" w:themeShade="80"/>
          <w:sz w:val="20"/>
        </w:rPr>
        <w:t xml:space="preserve"> </w:t>
      </w:r>
    </w:p>
    <w:bookmarkEnd w:id="1257"/>
    <w:p w14:paraId="1D3CB14D" w14:textId="589D4223" w:rsidR="00031967" w:rsidRDefault="00E6114F" w:rsidP="00E6114F">
      <w:pPr>
        <w:pStyle w:val="paragraph0"/>
        <w:spacing w:before="0" w:beforeAutospacing="0" w:after="0" w:afterAutospacing="0"/>
        <w:ind w:left="705"/>
        <w:jc w:val="both"/>
        <w:textAlignment w:val="baseline"/>
        <w:rPr>
          <w:rFonts w:ascii="Arial" w:hAnsi="Arial" w:cs="Arial"/>
          <w:sz w:val="20"/>
          <w:szCs w:val="20"/>
        </w:rPr>
      </w:pPr>
      <w:r w:rsidRPr="00E6114F">
        <w:rPr>
          <w:rFonts w:ascii="Arial" w:hAnsi="Arial" w:cs="Arial"/>
          <w:sz w:val="20"/>
          <w:szCs w:val="20"/>
        </w:rPr>
        <w:t>Con base en el artículo 62 del Reglamento y del artículo 145 de las POBALINES, si el Proveedor incurriera en algún atraso en el cumplimiento de las fechas pactadas para la prestación del servicio, le serán aplicables penas convencionales señaladas a continuación:</w:t>
      </w:r>
    </w:p>
    <w:p w14:paraId="50AD1E3C" w14:textId="77777777" w:rsidR="00D44F17" w:rsidRDefault="00D44F17" w:rsidP="00E6114F">
      <w:pPr>
        <w:pStyle w:val="paragraph0"/>
        <w:spacing w:before="0" w:beforeAutospacing="0" w:after="0" w:afterAutospacing="0"/>
        <w:ind w:left="705"/>
        <w:jc w:val="both"/>
        <w:textAlignment w:val="baseline"/>
        <w:rPr>
          <w:rFonts w:ascii="Arial" w:hAnsi="Arial" w:cs="Arial"/>
          <w:sz w:val="20"/>
          <w:szCs w:val="20"/>
        </w:rPr>
      </w:pPr>
    </w:p>
    <w:tbl>
      <w:tblPr>
        <w:tblW w:w="8817"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04"/>
        <w:gridCol w:w="2353"/>
        <w:gridCol w:w="2865"/>
        <w:gridCol w:w="3095"/>
      </w:tblGrid>
      <w:tr w:rsidR="00710DBF" w:rsidRPr="00710DBF" w14:paraId="73592706" w14:textId="77777777" w:rsidTr="00D44F17">
        <w:trPr>
          <w:trHeight w:val="304"/>
          <w:jc w:val="center"/>
        </w:trPr>
        <w:tc>
          <w:tcPr>
            <w:tcW w:w="504" w:type="dxa"/>
            <w:tcBorders>
              <w:top w:val="single" w:sz="6" w:space="0" w:color="auto"/>
              <w:left w:val="single" w:sz="6" w:space="0" w:color="auto"/>
              <w:bottom w:val="single" w:sz="4" w:space="0" w:color="auto"/>
              <w:right w:val="single" w:sz="6" w:space="0" w:color="auto"/>
            </w:tcBorders>
            <w:shd w:val="clear" w:color="auto" w:fill="582D73"/>
            <w:vAlign w:val="center"/>
          </w:tcPr>
          <w:p w14:paraId="390A961D" w14:textId="77777777" w:rsidR="00710DBF" w:rsidRPr="00710DBF" w:rsidRDefault="00710DBF" w:rsidP="004F2E19">
            <w:pPr>
              <w:ind w:left="-118" w:right="-112"/>
              <w:jc w:val="center"/>
              <w:rPr>
                <w:rFonts w:ascii="Arial" w:eastAsia="Arial" w:hAnsi="Arial" w:cs="Arial"/>
                <w:color w:val="FFFFFF" w:themeColor="background1"/>
                <w:sz w:val="18"/>
                <w:szCs w:val="18"/>
              </w:rPr>
            </w:pPr>
            <w:r w:rsidRPr="00710DBF">
              <w:rPr>
                <w:rFonts w:ascii="Arial" w:eastAsia="Arial" w:hAnsi="Arial" w:cs="Arial"/>
                <w:b/>
                <w:bCs/>
                <w:color w:val="FFFFFF" w:themeColor="background1"/>
                <w:sz w:val="18"/>
                <w:szCs w:val="18"/>
              </w:rPr>
              <w:t>Núm</w:t>
            </w:r>
          </w:p>
        </w:tc>
        <w:tc>
          <w:tcPr>
            <w:tcW w:w="2353" w:type="dxa"/>
            <w:tcBorders>
              <w:top w:val="single" w:sz="6" w:space="0" w:color="auto"/>
              <w:left w:val="single" w:sz="6" w:space="0" w:color="auto"/>
              <w:bottom w:val="single" w:sz="4" w:space="0" w:color="auto"/>
              <w:right w:val="single" w:sz="6" w:space="0" w:color="auto"/>
            </w:tcBorders>
            <w:shd w:val="clear" w:color="auto" w:fill="582D73"/>
            <w:vAlign w:val="center"/>
          </w:tcPr>
          <w:p w14:paraId="662DA223" w14:textId="77777777" w:rsidR="00710DBF" w:rsidRPr="00710DBF" w:rsidRDefault="00710DBF" w:rsidP="004F2E19">
            <w:pPr>
              <w:jc w:val="center"/>
              <w:rPr>
                <w:rFonts w:ascii="Arial" w:eastAsia="Arial" w:hAnsi="Arial" w:cs="Arial"/>
                <w:color w:val="FFFFFF" w:themeColor="background1"/>
                <w:sz w:val="18"/>
                <w:szCs w:val="18"/>
              </w:rPr>
            </w:pPr>
            <w:r w:rsidRPr="00710DBF">
              <w:rPr>
                <w:rFonts w:ascii="Arial" w:eastAsia="Arial" w:hAnsi="Arial" w:cs="Arial"/>
                <w:b/>
                <w:bCs/>
                <w:color w:val="FFFFFF" w:themeColor="background1"/>
                <w:sz w:val="18"/>
                <w:szCs w:val="18"/>
              </w:rPr>
              <w:t>Entregable</w:t>
            </w:r>
          </w:p>
        </w:tc>
        <w:tc>
          <w:tcPr>
            <w:tcW w:w="2865" w:type="dxa"/>
            <w:tcBorders>
              <w:top w:val="single" w:sz="6" w:space="0" w:color="auto"/>
              <w:left w:val="single" w:sz="6" w:space="0" w:color="auto"/>
              <w:bottom w:val="single" w:sz="4" w:space="0" w:color="auto"/>
              <w:right w:val="single" w:sz="6" w:space="0" w:color="auto"/>
            </w:tcBorders>
            <w:shd w:val="clear" w:color="auto" w:fill="582D73"/>
          </w:tcPr>
          <w:p w14:paraId="7FB1FD1D" w14:textId="77777777" w:rsidR="00710DBF" w:rsidRPr="00710DBF" w:rsidRDefault="00710DBF" w:rsidP="004F2E19">
            <w:pPr>
              <w:jc w:val="center"/>
              <w:rPr>
                <w:rFonts w:ascii="Arial" w:eastAsia="Arial" w:hAnsi="Arial" w:cs="Arial"/>
                <w:b/>
                <w:bCs/>
                <w:color w:val="FFFFFF" w:themeColor="background1"/>
                <w:sz w:val="18"/>
                <w:szCs w:val="18"/>
              </w:rPr>
            </w:pPr>
            <w:r w:rsidRPr="00710DBF">
              <w:rPr>
                <w:rFonts w:ascii="Arial" w:eastAsia="Arial" w:hAnsi="Arial" w:cs="Arial"/>
                <w:b/>
                <w:bCs/>
                <w:color w:val="FFFFFF" w:themeColor="background1"/>
                <w:sz w:val="18"/>
                <w:szCs w:val="18"/>
              </w:rPr>
              <w:t>Referencia</w:t>
            </w:r>
          </w:p>
        </w:tc>
        <w:tc>
          <w:tcPr>
            <w:tcW w:w="3095" w:type="dxa"/>
            <w:tcBorders>
              <w:top w:val="single" w:sz="6" w:space="0" w:color="auto"/>
              <w:left w:val="single" w:sz="6" w:space="0" w:color="auto"/>
              <w:bottom w:val="single" w:sz="4" w:space="0" w:color="auto"/>
              <w:right w:val="single" w:sz="6" w:space="0" w:color="auto"/>
            </w:tcBorders>
            <w:shd w:val="clear" w:color="auto" w:fill="582D73"/>
            <w:vAlign w:val="center"/>
          </w:tcPr>
          <w:p w14:paraId="6A485105" w14:textId="77777777" w:rsidR="00710DBF" w:rsidRPr="00710DBF" w:rsidRDefault="00710DBF" w:rsidP="004F2E19">
            <w:pPr>
              <w:jc w:val="center"/>
              <w:rPr>
                <w:rFonts w:ascii="Arial" w:eastAsia="Arial" w:hAnsi="Arial" w:cs="Arial"/>
                <w:color w:val="FFFFFF" w:themeColor="background1"/>
                <w:sz w:val="18"/>
                <w:szCs w:val="18"/>
              </w:rPr>
            </w:pPr>
            <w:r w:rsidRPr="00710DBF">
              <w:rPr>
                <w:rFonts w:ascii="Arial" w:eastAsia="Arial" w:hAnsi="Arial" w:cs="Arial"/>
                <w:b/>
                <w:bCs/>
                <w:color w:val="FFFFFF" w:themeColor="background1"/>
                <w:sz w:val="18"/>
                <w:szCs w:val="18"/>
              </w:rPr>
              <w:t>Porcentaje de penalización</w:t>
            </w:r>
          </w:p>
        </w:tc>
      </w:tr>
      <w:tr w:rsidR="00710DBF" w:rsidRPr="00710DBF" w14:paraId="6909C643" w14:textId="77777777" w:rsidTr="00D44F17">
        <w:trPr>
          <w:trHeight w:val="721"/>
          <w:jc w:val="center"/>
        </w:trPr>
        <w:tc>
          <w:tcPr>
            <w:tcW w:w="504" w:type="dxa"/>
            <w:tcBorders>
              <w:top w:val="single" w:sz="4" w:space="0" w:color="auto"/>
              <w:left w:val="single" w:sz="4" w:space="0" w:color="auto"/>
              <w:bottom w:val="single" w:sz="4" w:space="0" w:color="auto"/>
              <w:right w:val="single" w:sz="4" w:space="0" w:color="auto"/>
            </w:tcBorders>
            <w:vAlign w:val="center"/>
          </w:tcPr>
          <w:p w14:paraId="3E3AF4D6"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lastRenderedPageBreak/>
              <w:t>1</w:t>
            </w:r>
          </w:p>
        </w:tc>
        <w:tc>
          <w:tcPr>
            <w:tcW w:w="2353" w:type="dxa"/>
            <w:tcBorders>
              <w:top w:val="single" w:sz="4" w:space="0" w:color="auto"/>
              <w:left w:val="single" w:sz="4" w:space="0" w:color="auto"/>
              <w:bottom w:val="single" w:sz="4" w:space="0" w:color="auto"/>
              <w:right w:val="single" w:sz="4" w:space="0" w:color="auto"/>
            </w:tcBorders>
            <w:vAlign w:val="center"/>
          </w:tcPr>
          <w:p w14:paraId="76CF7FB2" w14:textId="77777777" w:rsidR="00710DBF" w:rsidRPr="00710DBF" w:rsidRDefault="00710DBF" w:rsidP="004F2E19">
            <w:pPr>
              <w:ind w:right="115"/>
              <w:jc w:val="center"/>
              <w:rPr>
                <w:rFonts w:ascii="Arial" w:hAnsi="Arial" w:cs="Arial"/>
                <w:sz w:val="18"/>
                <w:szCs w:val="18"/>
              </w:rPr>
            </w:pPr>
            <w:r w:rsidRPr="00710DBF">
              <w:rPr>
                <w:rFonts w:ascii="Arial" w:eastAsia="Calibri" w:hAnsi="Arial" w:cs="Arial"/>
                <w:sz w:val="18"/>
                <w:szCs w:val="18"/>
              </w:rPr>
              <w:t xml:space="preserve">Auditoría de Certificación, </w:t>
            </w:r>
            <w:r w:rsidRPr="00710DBF">
              <w:rPr>
                <w:rFonts w:ascii="Arial" w:hAnsi="Arial" w:cs="Arial"/>
                <w:sz w:val="18"/>
                <w:szCs w:val="18"/>
              </w:rPr>
              <w:t>Auditorías de Vigilancia de 12 meses, Auditorías de Vigilancia de 24 meses, Auditorías de Recertificación.</w:t>
            </w:r>
          </w:p>
        </w:tc>
        <w:tc>
          <w:tcPr>
            <w:tcW w:w="2865" w:type="dxa"/>
            <w:tcBorders>
              <w:top w:val="single" w:sz="4" w:space="0" w:color="auto"/>
              <w:left w:val="single" w:sz="4" w:space="0" w:color="auto"/>
              <w:bottom w:val="single" w:sz="4" w:space="0" w:color="auto"/>
              <w:right w:val="single" w:sz="4" w:space="0" w:color="auto"/>
            </w:tcBorders>
            <w:vAlign w:val="center"/>
          </w:tcPr>
          <w:p w14:paraId="1162B439" w14:textId="77777777" w:rsidR="00710DBF" w:rsidRPr="00710DBF" w:rsidRDefault="00710DBF" w:rsidP="004F2E19">
            <w:pPr>
              <w:jc w:val="center"/>
              <w:rPr>
                <w:rFonts w:ascii="Arial" w:hAnsi="Arial" w:cs="Arial"/>
                <w:sz w:val="18"/>
                <w:szCs w:val="18"/>
              </w:rPr>
            </w:pPr>
            <w:r w:rsidRPr="00710DBF">
              <w:rPr>
                <w:rFonts w:ascii="Arial" w:eastAsia="Calibri" w:hAnsi="Arial" w:cs="Arial"/>
                <w:sz w:val="18"/>
                <w:szCs w:val="18"/>
              </w:rPr>
              <w:t xml:space="preserve">Apartado </w:t>
            </w:r>
            <w:r w:rsidRPr="00710DBF">
              <w:rPr>
                <w:rFonts w:ascii="Arial" w:hAnsi="Arial" w:cs="Arial"/>
                <w:sz w:val="18"/>
                <w:szCs w:val="18"/>
              </w:rPr>
              <w:t>3.1. Actividades y 7. Cronograma de actividades</w:t>
            </w:r>
          </w:p>
        </w:tc>
        <w:tc>
          <w:tcPr>
            <w:tcW w:w="3095" w:type="dxa"/>
            <w:tcBorders>
              <w:top w:val="single" w:sz="4" w:space="0" w:color="auto"/>
              <w:left w:val="single" w:sz="4" w:space="0" w:color="auto"/>
              <w:bottom w:val="single" w:sz="4" w:space="0" w:color="auto"/>
              <w:right w:val="single" w:sz="4" w:space="0" w:color="auto"/>
            </w:tcBorders>
            <w:vAlign w:val="center"/>
          </w:tcPr>
          <w:p w14:paraId="12A89932" w14:textId="77777777" w:rsidR="00710DBF" w:rsidRPr="00710DBF" w:rsidRDefault="00710DBF" w:rsidP="004F2E19">
            <w:pPr>
              <w:jc w:val="both"/>
              <w:rPr>
                <w:rFonts w:ascii="Arial" w:eastAsia="Arial" w:hAnsi="Arial" w:cs="Arial"/>
                <w:sz w:val="18"/>
                <w:szCs w:val="18"/>
              </w:rPr>
            </w:pPr>
            <w:r w:rsidRPr="00710DBF">
              <w:rPr>
                <w:rFonts w:ascii="Arial" w:hAnsi="Arial" w:cs="Arial"/>
                <w:sz w:val="18"/>
                <w:szCs w:val="18"/>
              </w:rPr>
              <w:t>1% (uno por ciento) por cada día hábil de atraso, calculado sobre el monto antes IVA, de la Auditoría correspondiente.</w:t>
            </w:r>
          </w:p>
        </w:tc>
      </w:tr>
      <w:tr w:rsidR="00710DBF" w:rsidRPr="00710DBF" w14:paraId="06C1FC4E" w14:textId="77777777" w:rsidTr="00D44F17">
        <w:trPr>
          <w:trHeight w:val="721"/>
          <w:jc w:val="center"/>
        </w:trPr>
        <w:tc>
          <w:tcPr>
            <w:tcW w:w="504" w:type="dxa"/>
            <w:tcBorders>
              <w:top w:val="single" w:sz="4" w:space="0" w:color="auto"/>
              <w:left w:val="single" w:sz="4" w:space="0" w:color="auto"/>
              <w:bottom w:val="single" w:sz="4" w:space="0" w:color="auto"/>
              <w:right w:val="single" w:sz="4" w:space="0" w:color="auto"/>
            </w:tcBorders>
            <w:vAlign w:val="center"/>
          </w:tcPr>
          <w:p w14:paraId="3707F3E6"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2</w:t>
            </w:r>
          </w:p>
        </w:tc>
        <w:tc>
          <w:tcPr>
            <w:tcW w:w="2353" w:type="dxa"/>
            <w:tcBorders>
              <w:top w:val="single" w:sz="4" w:space="0" w:color="auto"/>
              <w:left w:val="single" w:sz="4" w:space="0" w:color="auto"/>
              <w:bottom w:val="single" w:sz="4" w:space="0" w:color="auto"/>
              <w:right w:val="single" w:sz="4" w:space="0" w:color="auto"/>
            </w:tcBorders>
            <w:vAlign w:val="center"/>
          </w:tcPr>
          <w:p w14:paraId="47248630" w14:textId="77777777" w:rsidR="00710DBF" w:rsidRPr="00710DBF" w:rsidRDefault="00710DBF" w:rsidP="004F2E19">
            <w:pPr>
              <w:ind w:right="115"/>
              <w:jc w:val="center"/>
              <w:rPr>
                <w:rFonts w:ascii="Arial" w:eastAsia="Calibri" w:hAnsi="Arial" w:cs="Arial"/>
                <w:sz w:val="18"/>
                <w:szCs w:val="18"/>
              </w:rPr>
            </w:pPr>
            <w:r w:rsidRPr="00710DBF">
              <w:rPr>
                <w:rFonts w:ascii="Arial" w:eastAsia="Calibri" w:hAnsi="Arial" w:cs="Arial"/>
                <w:sz w:val="18"/>
                <w:szCs w:val="18"/>
              </w:rPr>
              <w:t>Plan de Auditoría de Certificación Etapa 1</w:t>
            </w:r>
          </w:p>
        </w:tc>
        <w:tc>
          <w:tcPr>
            <w:tcW w:w="2865" w:type="dxa"/>
            <w:tcBorders>
              <w:top w:val="single" w:sz="4" w:space="0" w:color="auto"/>
              <w:left w:val="single" w:sz="4" w:space="0" w:color="auto"/>
              <w:bottom w:val="single" w:sz="4" w:space="0" w:color="auto"/>
              <w:right w:val="single" w:sz="4" w:space="0" w:color="auto"/>
            </w:tcBorders>
            <w:vAlign w:val="center"/>
          </w:tcPr>
          <w:p w14:paraId="5F3CABCA" w14:textId="77777777" w:rsidR="00710DBF" w:rsidRPr="00710DBF" w:rsidRDefault="00710DBF" w:rsidP="004F2E19">
            <w:pPr>
              <w:ind w:right="115"/>
              <w:jc w:val="center"/>
              <w:rPr>
                <w:rFonts w:ascii="Arial" w:eastAsia="Calibri" w:hAnsi="Arial" w:cs="Arial"/>
                <w:sz w:val="18"/>
                <w:szCs w:val="18"/>
              </w:rPr>
            </w:pPr>
            <w:r w:rsidRPr="00710DBF">
              <w:rPr>
                <w:rFonts w:ascii="Arial" w:eastAsia="Calibri" w:hAnsi="Arial" w:cs="Arial"/>
                <w:sz w:val="18"/>
                <w:szCs w:val="18"/>
              </w:rPr>
              <w:t>Apartado 8. Entregables, Tabla 1. Documentos, Ítem 1.</w:t>
            </w:r>
          </w:p>
        </w:tc>
        <w:tc>
          <w:tcPr>
            <w:tcW w:w="3095" w:type="dxa"/>
            <w:tcBorders>
              <w:top w:val="single" w:sz="4" w:space="0" w:color="auto"/>
              <w:left w:val="single" w:sz="4" w:space="0" w:color="auto"/>
              <w:bottom w:val="single" w:sz="4" w:space="0" w:color="auto"/>
              <w:right w:val="single" w:sz="4" w:space="0" w:color="auto"/>
            </w:tcBorders>
            <w:vAlign w:val="center"/>
          </w:tcPr>
          <w:p w14:paraId="359741BF"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1% (uno por ciento) por cada día hábil de atraso, calculado sobre el monto antes IVA, de la Auditoría correspondiente.</w:t>
            </w:r>
          </w:p>
        </w:tc>
      </w:tr>
      <w:tr w:rsidR="00710DBF" w:rsidRPr="00710DBF" w14:paraId="2292B313"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5AF8ED7D"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3</w:t>
            </w:r>
          </w:p>
        </w:tc>
        <w:tc>
          <w:tcPr>
            <w:tcW w:w="2353" w:type="dxa"/>
            <w:tcBorders>
              <w:top w:val="single" w:sz="4" w:space="0" w:color="auto"/>
              <w:left w:val="single" w:sz="4" w:space="0" w:color="auto"/>
              <w:bottom w:val="single" w:sz="4" w:space="0" w:color="auto"/>
              <w:right w:val="single" w:sz="4" w:space="0" w:color="auto"/>
            </w:tcBorders>
            <w:vAlign w:val="center"/>
          </w:tcPr>
          <w:p w14:paraId="1ABBB43F"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 xml:space="preserve">Informe de Auditoría de Certificación Etapa I </w:t>
            </w:r>
          </w:p>
        </w:tc>
        <w:tc>
          <w:tcPr>
            <w:tcW w:w="2865" w:type="dxa"/>
            <w:tcBorders>
              <w:top w:val="single" w:sz="4" w:space="0" w:color="auto"/>
              <w:left w:val="single" w:sz="4" w:space="0" w:color="auto"/>
              <w:bottom w:val="single" w:sz="4" w:space="0" w:color="auto"/>
              <w:right w:val="single" w:sz="4" w:space="0" w:color="auto"/>
            </w:tcBorders>
            <w:vAlign w:val="center"/>
          </w:tcPr>
          <w:p w14:paraId="2DFE9494" w14:textId="77777777" w:rsidR="00710DBF" w:rsidRPr="00710DBF" w:rsidRDefault="00710DBF" w:rsidP="004F2E19">
            <w:pPr>
              <w:jc w:val="center"/>
              <w:rPr>
                <w:rFonts w:ascii="Arial" w:hAnsi="Arial" w:cs="Arial"/>
                <w:sz w:val="18"/>
                <w:szCs w:val="18"/>
              </w:rPr>
            </w:pPr>
            <w:r w:rsidRPr="00710DBF">
              <w:rPr>
                <w:rFonts w:ascii="Arial" w:eastAsia="Calibri" w:hAnsi="Arial" w:cs="Arial"/>
                <w:sz w:val="18"/>
                <w:szCs w:val="18"/>
              </w:rPr>
              <w:t>Apartado 8. Entregables, Tabla 1. Documentos, Ítem 2.</w:t>
            </w:r>
          </w:p>
        </w:tc>
        <w:tc>
          <w:tcPr>
            <w:tcW w:w="3095" w:type="dxa"/>
            <w:tcBorders>
              <w:top w:val="single" w:sz="4" w:space="0" w:color="auto"/>
              <w:left w:val="single" w:sz="4" w:space="0" w:color="auto"/>
              <w:bottom w:val="single" w:sz="4" w:space="0" w:color="auto"/>
              <w:right w:val="single" w:sz="4" w:space="0" w:color="auto"/>
            </w:tcBorders>
            <w:vAlign w:val="center"/>
          </w:tcPr>
          <w:p w14:paraId="1A96B461"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0.5% (cero punto cinco por ciento) por cada día hábil de atraso, calculado sobre el monto antes IVA, de la Auditoría correspondiente.</w:t>
            </w:r>
          </w:p>
        </w:tc>
      </w:tr>
      <w:tr w:rsidR="00710DBF" w:rsidRPr="00710DBF" w14:paraId="66EDFE48"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70EC9E77"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4</w:t>
            </w:r>
          </w:p>
        </w:tc>
        <w:tc>
          <w:tcPr>
            <w:tcW w:w="2353" w:type="dxa"/>
            <w:tcBorders>
              <w:top w:val="single" w:sz="4" w:space="0" w:color="auto"/>
              <w:left w:val="single" w:sz="4" w:space="0" w:color="auto"/>
              <w:bottom w:val="single" w:sz="4" w:space="0" w:color="auto"/>
              <w:right w:val="single" w:sz="4" w:space="0" w:color="auto"/>
            </w:tcBorders>
            <w:vAlign w:val="center"/>
          </w:tcPr>
          <w:p w14:paraId="40882EC5" w14:textId="77777777" w:rsidR="00710DBF" w:rsidRPr="00710DBF" w:rsidRDefault="00710DBF" w:rsidP="004F2E19">
            <w:pPr>
              <w:ind w:right="115"/>
              <w:jc w:val="center"/>
              <w:rPr>
                <w:rFonts w:ascii="Arial" w:hAnsi="Arial" w:cs="Arial"/>
                <w:sz w:val="18"/>
                <w:szCs w:val="18"/>
              </w:rPr>
            </w:pPr>
            <w:r w:rsidRPr="00710DBF">
              <w:rPr>
                <w:rFonts w:ascii="Arial" w:eastAsia="Calibri" w:hAnsi="Arial" w:cs="Arial"/>
                <w:sz w:val="18"/>
                <w:szCs w:val="18"/>
              </w:rPr>
              <w:t>Plan de Auditoría de Certificación Etapa 2</w:t>
            </w:r>
          </w:p>
        </w:tc>
        <w:tc>
          <w:tcPr>
            <w:tcW w:w="2865" w:type="dxa"/>
            <w:tcBorders>
              <w:top w:val="single" w:sz="4" w:space="0" w:color="auto"/>
              <w:left w:val="single" w:sz="4" w:space="0" w:color="auto"/>
              <w:bottom w:val="single" w:sz="4" w:space="0" w:color="auto"/>
              <w:right w:val="single" w:sz="4" w:space="0" w:color="auto"/>
            </w:tcBorders>
            <w:vAlign w:val="center"/>
          </w:tcPr>
          <w:p w14:paraId="43771901" w14:textId="77777777" w:rsidR="00710DBF" w:rsidRPr="00710DBF" w:rsidRDefault="00710DBF" w:rsidP="004F2E19">
            <w:pPr>
              <w:jc w:val="center"/>
              <w:rPr>
                <w:rFonts w:ascii="Arial" w:hAnsi="Arial" w:cs="Arial"/>
                <w:sz w:val="18"/>
                <w:szCs w:val="18"/>
              </w:rPr>
            </w:pPr>
            <w:r w:rsidRPr="00710DBF">
              <w:rPr>
                <w:rFonts w:ascii="Arial" w:eastAsia="Calibri" w:hAnsi="Arial" w:cs="Arial"/>
                <w:sz w:val="18"/>
                <w:szCs w:val="18"/>
              </w:rPr>
              <w:t>Apartado 8. Entregables, Tabla 1. Documentos, Ítem 3.</w:t>
            </w:r>
          </w:p>
        </w:tc>
        <w:tc>
          <w:tcPr>
            <w:tcW w:w="3095" w:type="dxa"/>
            <w:tcBorders>
              <w:top w:val="single" w:sz="4" w:space="0" w:color="auto"/>
              <w:left w:val="single" w:sz="4" w:space="0" w:color="auto"/>
              <w:bottom w:val="single" w:sz="4" w:space="0" w:color="auto"/>
              <w:right w:val="single" w:sz="4" w:space="0" w:color="auto"/>
            </w:tcBorders>
            <w:vAlign w:val="center"/>
          </w:tcPr>
          <w:p w14:paraId="4B07023F"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1% (uno por ciento) por cada día hábil de atraso, calculado sobre el monto antes IVA, de la Auditoría correspondiente.</w:t>
            </w:r>
          </w:p>
        </w:tc>
      </w:tr>
      <w:tr w:rsidR="00710DBF" w:rsidRPr="00710DBF" w14:paraId="114632FE"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5340F05D"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5</w:t>
            </w:r>
          </w:p>
        </w:tc>
        <w:tc>
          <w:tcPr>
            <w:tcW w:w="2353" w:type="dxa"/>
            <w:tcBorders>
              <w:top w:val="single" w:sz="4" w:space="0" w:color="auto"/>
              <w:left w:val="single" w:sz="4" w:space="0" w:color="auto"/>
              <w:bottom w:val="single" w:sz="4" w:space="0" w:color="auto"/>
              <w:right w:val="single" w:sz="4" w:space="0" w:color="auto"/>
            </w:tcBorders>
            <w:vAlign w:val="center"/>
          </w:tcPr>
          <w:p w14:paraId="7D520250"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 xml:space="preserve">Informe de Auditoría de Certificación Etapa 2 </w:t>
            </w:r>
          </w:p>
        </w:tc>
        <w:tc>
          <w:tcPr>
            <w:tcW w:w="2865" w:type="dxa"/>
            <w:tcBorders>
              <w:top w:val="single" w:sz="4" w:space="0" w:color="auto"/>
              <w:left w:val="single" w:sz="4" w:space="0" w:color="auto"/>
              <w:bottom w:val="single" w:sz="4" w:space="0" w:color="auto"/>
              <w:right w:val="single" w:sz="4" w:space="0" w:color="auto"/>
            </w:tcBorders>
            <w:vAlign w:val="center"/>
          </w:tcPr>
          <w:p w14:paraId="4E2FB1CB" w14:textId="77777777" w:rsidR="00710DBF" w:rsidRPr="00710DBF" w:rsidRDefault="00710DBF" w:rsidP="004F2E19">
            <w:pPr>
              <w:jc w:val="center"/>
              <w:rPr>
                <w:rFonts w:ascii="Arial" w:hAnsi="Arial" w:cs="Arial"/>
                <w:sz w:val="18"/>
                <w:szCs w:val="18"/>
              </w:rPr>
            </w:pPr>
            <w:r w:rsidRPr="00710DBF">
              <w:rPr>
                <w:rFonts w:ascii="Arial" w:eastAsia="Calibri" w:hAnsi="Arial" w:cs="Arial"/>
                <w:sz w:val="18"/>
                <w:szCs w:val="18"/>
              </w:rPr>
              <w:t>Apartado 8. Entregables, Tabla 1. Documentos, Ítem 4.</w:t>
            </w:r>
          </w:p>
        </w:tc>
        <w:tc>
          <w:tcPr>
            <w:tcW w:w="3095" w:type="dxa"/>
            <w:tcBorders>
              <w:top w:val="single" w:sz="4" w:space="0" w:color="auto"/>
              <w:left w:val="single" w:sz="4" w:space="0" w:color="auto"/>
              <w:bottom w:val="single" w:sz="4" w:space="0" w:color="auto"/>
              <w:right w:val="single" w:sz="4" w:space="0" w:color="auto"/>
            </w:tcBorders>
            <w:vAlign w:val="center"/>
          </w:tcPr>
          <w:p w14:paraId="16C4A6F8"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0.5% (cero punto cinco por ciento) por cada día hábil de atraso, calculado sobre el monto antes IVA, de la Auditoría correspondiente.</w:t>
            </w:r>
          </w:p>
        </w:tc>
      </w:tr>
      <w:tr w:rsidR="00710DBF" w:rsidRPr="00710DBF" w14:paraId="121962E9"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4D1EE4E8"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6</w:t>
            </w:r>
          </w:p>
        </w:tc>
        <w:tc>
          <w:tcPr>
            <w:tcW w:w="2353" w:type="dxa"/>
            <w:tcBorders>
              <w:top w:val="single" w:sz="4" w:space="0" w:color="auto"/>
              <w:left w:val="single" w:sz="4" w:space="0" w:color="auto"/>
              <w:bottom w:val="single" w:sz="4" w:space="0" w:color="auto"/>
              <w:right w:val="single" w:sz="4" w:space="0" w:color="auto"/>
            </w:tcBorders>
            <w:vAlign w:val="center"/>
          </w:tcPr>
          <w:p w14:paraId="35407FAF"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Plan de Auditoría de Vigilancia de 12 meses</w:t>
            </w:r>
          </w:p>
        </w:tc>
        <w:tc>
          <w:tcPr>
            <w:tcW w:w="2865" w:type="dxa"/>
            <w:tcBorders>
              <w:top w:val="single" w:sz="4" w:space="0" w:color="auto"/>
              <w:left w:val="single" w:sz="4" w:space="0" w:color="auto"/>
              <w:bottom w:val="single" w:sz="4" w:space="0" w:color="auto"/>
              <w:right w:val="single" w:sz="4" w:space="0" w:color="auto"/>
            </w:tcBorders>
            <w:vAlign w:val="center"/>
          </w:tcPr>
          <w:p w14:paraId="066F2988" w14:textId="77777777" w:rsidR="00710DBF" w:rsidRPr="00710DBF" w:rsidRDefault="00710DBF" w:rsidP="004F2E19">
            <w:pPr>
              <w:jc w:val="center"/>
              <w:rPr>
                <w:rFonts w:ascii="Arial" w:hAnsi="Arial" w:cs="Arial"/>
                <w:sz w:val="18"/>
                <w:szCs w:val="18"/>
              </w:rPr>
            </w:pPr>
            <w:r w:rsidRPr="00710DBF">
              <w:rPr>
                <w:rFonts w:ascii="Arial" w:eastAsia="Calibri" w:hAnsi="Arial" w:cs="Arial"/>
                <w:sz w:val="18"/>
                <w:szCs w:val="18"/>
              </w:rPr>
              <w:t>Apartado 8. Entregables, Tabla 1. Documentos, Ítem 5.</w:t>
            </w:r>
          </w:p>
        </w:tc>
        <w:tc>
          <w:tcPr>
            <w:tcW w:w="3095" w:type="dxa"/>
            <w:tcBorders>
              <w:top w:val="single" w:sz="4" w:space="0" w:color="auto"/>
              <w:left w:val="single" w:sz="4" w:space="0" w:color="auto"/>
              <w:bottom w:val="single" w:sz="4" w:space="0" w:color="auto"/>
              <w:right w:val="single" w:sz="4" w:space="0" w:color="auto"/>
            </w:tcBorders>
            <w:vAlign w:val="center"/>
          </w:tcPr>
          <w:p w14:paraId="7198E86C"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1% (uno por ciento) por cada día hábil de atraso, calculado sobre el monto antes IVA, de la Auditoría correspondiente.</w:t>
            </w:r>
          </w:p>
        </w:tc>
      </w:tr>
      <w:tr w:rsidR="00710DBF" w:rsidRPr="00710DBF" w14:paraId="79F302B1"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72F438DE"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7</w:t>
            </w:r>
          </w:p>
        </w:tc>
        <w:tc>
          <w:tcPr>
            <w:tcW w:w="2353" w:type="dxa"/>
            <w:tcBorders>
              <w:top w:val="single" w:sz="4" w:space="0" w:color="auto"/>
              <w:left w:val="single" w:sz="4" w:space="0" w:color="auto"/>
              <w:bottom w:val="single" w:sz="4" w:space="0" w:color="auto"/>
              <w:right w:val="single" w:sz="4" w:space="0" w:color="auto"/>
            </w:tcBorders>
            <w:vAlign w:val="center"/>
          </w:tcPr>
          <w:p w14:paraId="1E368DA5"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Informe de Auditoría de Vigilancia de 12 meses</w:t>
            </w:r>
          </w:p>
        </w:tc>
        <w:tc>
          <w:tcPr>
            <w:tcW w:w="2865" w:type="dxa"/>
            <w:tcBorders>
              <w:top w:val="single" w:sz="4" w:space="0" w:color="auto"/>
              <w:left w:val="single" w:sz="4" w:space="0" w:color="auto"/>
              <w:bottom w:val="single" w:sz="4" w:space="0" w:color="auto"/>
              <w:right w:val="single" w:sz="4" w:space="0" w:color="auto"/>
            </w:tcBorders>
            <w:vAlign w:val="center"/>
          </w:tcPr>
          <w:p w14:paraId="2DE4A31F" w14:textId="77777777" w:rsidR="00710DBF" w:rsidRPr="00710DBF" w:rsidRDefault="00710DBF" w:rsidP="004F2E19">
            <w:pPr>
              <w:jc w:val="center"/>
              <w:rPr>
                <w:rFonts w:ascii="Arial" w:hAnsi="Arial" w:cs="Arial"/>
                <w:sz w:val="18"/>
                <w:szCs w:val="18"/>
                <w:lang w:val="pt-BR"/>
              </w:rPr>
            </w:pPr>
            <w:r w:rsidRPr="00710DBF">
              <w:rPr>
                <w:rFonts w:ascii="Arial" w:eastAsia="Calibri" w:hAnsi="Arial" w:cs="Arial"/>
                <w:sz w:val="18"/>
                <w:szCs w:val="18"/>
              </w:rPr>
              <w:t>Apartado 8. Entregables, Tabla 1. Documentos, Ítem 6.</w:t>
            </w:r>
          </w:p>
        </w:tc>
        <w:tc>
          <w:tcPr>
            <w:tcW w:w="3095" w:type="dxa"/>
            <w:tcBorders>
              <w:top w:val="single" w:sz="4" w:space="0" w:color="auto"/>
              <w:left w:val="single" w:sz="4" w:space="0" w:color="auto"/>
              <w:bottom w:val="single" w:sz="4" w:space="0" w:color="auto"/>
              <w:right w:val="single" w:sz="4" w:space="0" w:color="auto"/>
            </w:tcBorders>
            <w:vAlign w:val="center"/>
          </w:tcPr>
          <w:p w14:paraId="3752AE3C"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0.5% (cero punto cinco por ciento) por cada día hábil de atraso, calculado sobre el monto antes IVA, de la Auditoría correspondiente.</w:t>
            </w:r>
          </w:p>
        </w:tc>
      </w:tr>
      <w:tr w:rsidR="00710DBF" w:rsidRPr="00710DBF" w14:paraId="0D246A55"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7ABB4AC4"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8</w:t>
            </w:r>
          </w:p>
        </w:tc>
        <w:tc>
          <w:tcPr>
            <w:tcW w:w="2353" w:type="dxa"/>
            <w:tcBorders>
              <w:top w:val="single" w:sz="4" w:space="0" w:color="auto"/>
              <w:left w:val="single" w:sz="4" w:space="0" w:color="auto"/>
              <w:bottom w:val="single" w:sz="4" w:space="0" w:color="auto"/>
              <w:right w:val="single" w:sz="4" w:space="0" w:color="auto"/>
            </w:tcBorders>
            <w:vAlign w:val="center"/>
          </w:tcPr>
          <w:p w14:paraId="7E3034D0" w14:textId="77777777" w:rsidR="00710DBF" w:rsidRPr="00710DBF" w:rsidRDefault="00710DBF" w:rsidP="004F2E19">
            <w:pPr>
              <w:ind w:right="115"/>
              <w:jc w:val="center"/>
              <w:rPr>
                <w:rFonts w:ascii="Arial" w:hAnsi="Arial" w:cs="Arial"/>
                <w:sz w:val="18"/>
                <w:szCs w:val="18"/>
              </w:rPr>
            </w:pPr>
            <w:r w:rsidRPr="00710DBF">
              <w:rPr>
                <w:rFonts w:ascii="Arial" w:hAnsi="Arial" w:cs="Arial"/>
                <w:bCs/>
                <w:sz w:val="18"/>
                <w:szCs w:val="18"/>
              </w:rPr>
              <w:t>Plan de</w:t>
            </w:r>
            <w:r w:rsidRPr="00710DBF">
              <w:rPr>
                <w:rFonts w:ascii="Arial" w:hAnsi="Arial" w:cs="Arial"/>
                <w:sz w:val="18"/>
                <w:szCs w:val="18"/>
              </w:rPr>
              <w:t xml:space="preserve"> Auditoría de Vigilancia de 24 meses</w:t>
            </w:r>
          </w:p>
        </w:tc>
        <w:tc>
          <w:tcPr>
            <w:tcW w:w="2865" w:type="dxa"/>
            <w:tcBorders>
              <w:top w:val="single" w:sz="4" w:space="0" w:color="auto"/>
              <w:left w:val="single" w:sz="4" w:space="0" w:color="auto"/>
              <w:bottom w:val="single" w:sz="4" w:space="0" w:color="auto"/>
              <w:right w:val="single" w:sz="4" w:space="0" w:color="auto"/>
            </w:tcBorders>
            <w:vAlign w:val="center"/>
          </w:tcPr>
          <w:p w14:paraId="1A671A42" w14:textId="77777777" w:rsidR="00710DBF" w:rsidRPr="00710DBF" w:rsidRDefault="00710DBF" w:rsidP="004F2E19">
            <w:pPr>
              <w:jc w:val="center"/>
              <w:rPr>
                <w:rFonts w:ascii="Arial" w:hAnsi="Arial" w:cs="Arial"/>
                <w:sz w:val="18"/>
                <w:szCs w:val="18"/>
              </w:rPr>
            </w:pPr>
            <w:r w:rsidRPr="00710DBF">
              <w:rPr>
                <w:rFonts w:ascii="Arial" w:eastAsia="Calibri" w:hAnsi="Arial" w:cs="Arial"/>
                <w:sz w:val="18"/>
                <w:szCs w:val="18"/>
              </w:rPr>
              <w:t>Apartado 8. Entregables, Tabla 1. Documentos, Ítem 7.</w:t>
            </w:r>
          </w:p>
        </w:tc>
        <w:tc>
          <w:tcPr>
            <w:tcW w:w="3095" w:type="dxa"/>
            <w:tcBorders>
              <w:top w:val="single" w:sz="4" w:space="0" w:color="auto"/>
              <w:left w:val="single" w:sz="4" w:space="0" w:color="auto"/>
              <w:bottom w:val="single" w:sz="4" w:space="0" w:color="auto"/>
              <w:right w:val="single" w:sz="4" w:space="0" w:color="auto"/>
            </w:tcBorders>
            <w:vAlign w:val="center"/>
          </w:tcPr>
          <w:p w14:paraId="006711D9"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1% (uno por ciento) por cada día hábil de atraso, calculado sobre el monto antes IVA, de la Auditoría correspondiente.</w:t>
            </w:r>
          </w:p>
        </w:tc>
      </w:tr>
      <w:tr w:rsidR="00710DBF" w:rsidRPr="00710DBF" w14:paraId="1F617B12"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490FF0B5"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9</w:t>
            </w:r>
          </w:p>
        </w:tc>
        <w:tc>
          <w:tcPr>
            <w:tcW w:w="2353" w:type="dxa"/>
            <w:tcBorders>
              <w:top w:val="single" w:sz="4" w:space="0" w:color="auto"/>
              <w:left w:val="single" w:sz="4" w:space="0" w:color="auto"/>
              <w:bottom w:val="single" w:sz="4" w:space="0" w:color="auto"/>
              <w:right w:val="single" w:sz="4" w:space="0" w:color="auto"/>
            </w:tcBorders>
            <w:vAlign w:val="center"/>
          </w:tcPr>
          <w:p w14:paraId="03922FF5" w14:textId="77777777" w:rsidR="00710DBF" w:rsidRPr="00710DBF" w:rsidRDefault="00710DBF" w:rsidP="004F2E19">
            <w:pPr>
              <w:ind w:right="115"/>
              <w:jc w:val="center"/>
              <w:rPr>
                <w:rFonts w:ascii="Arial" w:hAnsi="Arial" w:cs="Arial"/>
                <w:sz w:val="18"/>
                <w:szCs w:val="18"/>
                <w:lang w:val="pt-BR"/>
              </w:rPr>
            </w:pPr>
            <w:r w:rsidRPr="00710DBF">
              <w:rPr>
                <w:rFonts w:ascii="Arial" w:hAnsi="Arial" w:cs="Arial"/>
                <w:sz w:val="18"/>
                <w:szCs w:val="18"/>
              </w:rPr>
              <w:t>Informe de Auditoría de Vigilancia de 24 meses</w:t>
            </w:r>
          </w:p>
        </w:tc>
        <w:tc>
          <w:tcPr>
            <w:tcW w:w="2865" w:type="dxa"/>
            <w:tcBorders>
              <w:top w:val="single" w:sz="4" w:space="0" w:color="auto"/>
              <w:left w:val="single" w:sz="4" w:space="0" w:color="auto"/>
              <w:bottom w:val="single" w:sz="4" w:space="0" w:color="auto"/>
              <w:right w:val="single" w:sz="4" w:space="0" w:color="auto"/>
            </w:tcBorders>
            <w:vAlign w:val="center"/>
          </w:tcPr>
          <w:p w14:paraId="1A4676E3" w14:textId="77777777" w:rsidR="00710DBF" w:rsidRPr="00710DBF" w:rsidRDefault="00710DBF" w:rsidP="004F2E19">
            <w:pPr>
              <w:jc w:val="center"/>
              <w:rPr>
                <w:rFonts w:ascii="Arial" w:hAnsi="Arial" w:cs="Arial"/>
                <w:sz w:val="18"/>
                <w:szCs w:val="18"/>
                <w:lang w:val="pt-BR"/>
              </w:rPr>
            </w:pPr>
            <w:r w:rsidRPr="00710DBF">
              <w:rPr>
                <w:rFonts w:ascii="Arial" w:eastAsia="Calibri" w:hAnsi="Arial" w:cs="Arial"/>
                <w:sz w:val="18"/>
                <w:szCs w:val="18"/>
              </w:rPr>
              <w:t>Apartado 8. Entregables, Tabla 1. Documentos, Ítem 8.</w:t>
            </w:r>
          </w:p>
        </w:tc>
        <w:tc>
          <w:tcPr>
            <w:tcW w:w="3095" w:type="dxa"/>
            <w:tcBorders>
              <w:top w:val="single" w:sz="4" w:space="0" w:color="auto"/>
              <w:left w:val="single" w:sz="4" w:space="0" w:color="auto"/>
              <w:bottom w:val="single" w:sz="4" w:space="0" w:color="auto"/>
              <w:right w:val="single" w:sz="4" w:space="0" w:color="auto"/>
            </w:tcBorders>
            <w:vAlign w:val="center"/>
          </w:tcPr>
          <w:p w14:paraId="1C4BB4BD"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0.5% (cero punto cinco por ciento) por cada día hábil de atraso, calculado sobre el monto antes IVA, de la Auditoría correspondiente.</w:t>
            </w:r>
          </w:p>
        </w:tc>
      </w:tr>
      <w:tr w:rsidR="00710DBF" w:rsidRPr="00710DBF" w14:paraId="53D46627"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79BB3528"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10</w:t>
            </w:r>
          </w:p>
        </w:tc>
        <w:tc>
          <w:tcPr>
            <w:tcW w:w="2353" w:type="dxa"/>
            <w:tcBorders>
              <w:top w:val="single" w:sz="4" w:space="0" w:color="auto"/>
              <w:left w:val="single" w:sz="4" w:space="0" w:color="auto"/>
              <w:bottom w:val="single" w:sz="4" w:space="0" w:color="auto"/>
              <w:right w:val="single" w:sz="4" w:space="0" w:color="auto"/>
            </w:tcBorders>
            <w:vAlign w:val="center"/>
          </w:tcPr>
          <w:p w14:paraId="1DF334A6"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Plan de Auditoría de Recertificación</w:t>
            </w:r>
          </w:p>
        </w:tc>
        <w:tc>
          <w:tcPr>
            <w:tcW w:w="2865" w:type="dxa"/>
            <w:tcBorders>
              <w:top w:val="single" w:sz="4" w:space="0" w:color="auto"/>
              <w:left w:val="single" w:sz="4" w:space="0" w:color="auto"/>
              <w:bottom w:val="single" w:sz="4" w:space="0" w:color="auto"/>
              <w:right w:val="single" w:sz="4" w:space="0" w:color="auto"/>
            </w:tcBorders>
            <w:vAlign w:val="center"/>
          </w:tcPr>
          <w:p w14:paraId="16377430" w14:textId="77777777" w:rsidR="00710DBF" w:rsidRPr="00710DBF" w:rsidRDefault="00710DBF" w:rsidP="004F2E19">
            <w:pPr>
              <w:jc w:val="center"/>
              <w:rPr>
                <w:rFonts w:ascii="Arial" w:hAnsi="Arial" w:cs="Arial"/>
                <w:sz w:val="18"/>
                <w:szCs w:val="18"/>
              </w:rPr>
            </w:pPr>
            <w:r w:rsidRPr="00710DBF">
              <w:rPr>
                <w:rFonts w:ascii="Arial" w:eastAsia="Calibri" w:hAnsi="Arial" w:cs="Arial"/>
                <w:sz w:val="18"/>
                <w:szCs w:val="18"/>
              </w:rPr>
              <w:t>Apartado 8. Entregables, Tabla 1. Documentos, Ítem 9.</w:t>
            </w:r>
          </w:p>
        </w:tc>
        <w:tc>
          <w:tcPr>
            <w:tcW w:w="3095" w:type="dxa"/>
            <w:tcBorders>
              <w:top w:val="single" w:sz="4" w:space="0" w:color="auto"/>
              <w:left w:val="single" w:sz="4" w:space="0" w:color="auto"/>
              <w:bottom w:val="single" w:sz="4" w:space="0" w:color="auto"/>
              <w:right w:val="single" w:sz="4" w:space="0" w:color="auto"/>
            </w:tcBorders>
            <w:vAlign w:val="center"/>
          </w:tcPr>
          <w:p w14:paraId="68710B89"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1% (uno por ciento) por cada día hábil de atraso, calculado sobre el monto antes IVA, de la Auditoría correspondiente.</w:t>
            </w:r>
          </w:p>
        </w:tc>
      </w:tr>
      <w:tr w:rsidR="00710DBF" w:rsidRPr="00710DBF" w14:paraId="23890C3F"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165FC8C7"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11</w:t>
            </w:r>
          </w:p>
        </w:tc>
        <w:tc>
          <w:tcPr>
            <w:tcW w:w="2353" w:type="dxa"/>
            <w:tcBorders>
              <w:top w:val="single" w:sz="4" w:space="0" w:color="auto"/>
              <w:left w:val="single" w:sz="4" w:space="0" w:color="auto"/>
              <w:bottom w:val="single" w:sz="4" w:space="0" w:color="auto"/>
              <w:right w:val="single" w:sz="4" w:space="0" w:color="auto"/>
            </w:tcBorders>
            <w:vAlign w:val="center"/>
          </w:tcPr>
          <w:p w14:paraId="73A62F44"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Informe de Auditoría de Recertificación</w:t>
            </w:r>
            <w:r w:rsidRPr="00710DBF">
              <w:rPr>
                <w:rFonts w:ascii="Arial" w:eastAsia="Calibri" w:hAnsi="Arial" w:cs="Arial"/>
                <w:sz w:val="18"/>
                <w:szCs w:val="18"/>
              </w:rPr>
              <w:t>.</w:t>
            </w:r>
          </w:p>
        </w:tc>
        <w:tc>
          <w:tcPr>
            <w:tcW w:w="2865" w:type="dxa"/>
            <w:tcBorders>
              <w:top w:val="single" w:sz="4" w:space="0" w:color="auto"/>
              <w:left w:val="single" w:sz="4" w:space="0" w:color="auto"/>
              <w:bottom w:val="single" w:sz="4" w:space="0" w:color="auto"/>
              <w:right w:val="single" w:sz="4" w:space="0" w:color="auto"/>
            </w:tcBorders>
            <w:vAlign w:val="center"/>
          </w:tcPr>
          <w:p w14:paraId="49702DA7" w14:textId="77777777" w:rsidR="00710DBF" w:rsidRPr="00710DBF" w:rsidRDefault="00710DBF" w:rsidP="004F2E19">
            <w:pPr>
              <w:jc w:val="center"/>
              <w:rPr>
                <w:rFonts w:ascii="Arial" w:hAnsi="Arial" w:cs="Arial"/>
                <w:sz w:val="18"/>
                <w:szCs w:val="18"/>
              </w:rPr>
            </w:pPr>
            <w:r w:rsidRPr="00710DBF">
              <w:rPr>
                <w:rFonts w:ascii="Arial" w:eastAsia="Calibri" w:hAnsi="Arial" w:cs="Arial"/>
                <w:sz w:val="18"/>
                <w:szCs w:val="18"/>
              </w:rPr>
              <w:t>Apartado 8. Entregables, Tabla 1. Documentos, Ítem 10.</w:t>
            </w:r>
          </w:p>
        </w:tc>
        <w:tc>
          <w:tcPr>
            <w:tcW w:w="3095" w:type="dxa"/>
            <w:tcBorders>
              <w:top w:val="single" w:sz="4" w:space="0" w:color="auto"/>
              <w:left w:val="single" w:sz="4" w:space="0" w:color="auto"/>
              <w:bottom w:val="single" w:sz="4" w:space="0" w:color="auto"/>
              <w:right w:val="single" w:sz="4" w:space="0" w:color="auto"/>
            </w:tcBorders>
            <w:vAlign w:val="center"/>
          </w:tcPr>
          <w:p w14:paraId="6F943383"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0.5% (cero punto cinco por ciento) por cada día hábil de atraso, calculado sobre el monto antes IVA, de la Auditoría correspondiente.</w:t>
            </w:r>
          </w:p>
        </w:tc>
      </w:tr>
      <w:tr w:rsidR="00710DBF" w:rsidRPr="00710DBF" w14:paraId="0F55E853"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5BA796D7"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12</w:t>
            </w:r>
          </w:p>
        </w:tc>
        <w:tc>
          <w:tcPr>
            <w:tcW w:w="2353" w:type="dxa"/>
            <w:tcBorders>
              <w:top w:val="single" w:sz="4" w:space="0" w:color="auto"/>
              <w:left w:val="single" w:sz="4" w:space="0" w:color="auto"/>
              <w:bottom w:val="single" w:sz="4" w:space="0" w:color="auto"/>
              <w:right w:val="single" w:sz="4" w:space="0" w:color="auto"/>
            </w:tcBorders>
            <w:vAlign w:val="center"/>
          </w:tcPr>
          <w:p w14:paraId="47529AA9"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Notificación de aceptación y cumplimiento a las No conformidades</w:t>
            </w:r>
          </w:p>
        </w:tc>
        <w:tc>
          <w:tcPr>
            <w:tcW w:w="2865" w:type="dxa"/>
            <w:tcBorders>
              <w:top w:val="single" w:sz="4" w:space="0" w:color="auto"/>
              <w:left w:val="single" w:sz="4" w:space="0" w:color="auto"/>
              <w:bottom w:val="single" w:sz="4" w:space="0" w:color="auto"/>
              <w:right w:val="single" w:sz="4" w:space="0" w:color="auto"/>
            </w:tcBorders>
          </w:tcPr>
          <w:p w14:paraId="47041618" w14:textId="77777777" w:rsidR="00710DBF" w:rsidRPr="00710DBF" w:rsidRDefault="00710DBF" w:rsidP="004F2E19">
            <w:pPr>
              <w:spacing w:before="240"/>
              <w:jc w:val="center"/>
              <w:rPr>
                <w:rFonts w:ascii="Arial" w:eastAsia="Calibri" w:hAnsi="Arial" w:cs="Arial"/>
                <w:sz w:val="18"/>
                <w:szCs w:val="18"/>
              </w:rPr>
            </w:pPr>
            <w:r w:rsidRPr="00710DBF">
              <w:rPr>
                <w:rFonts w:ascii="Arial" w:eastAsia="Calibri" w:hAnsi="Arial" w:cs="Arial"/>
                <w:sz w:val="18"/>
                <w:szCs w:val="18"/>
              </w:rPr>
              <w:t>Apartado 8. Entregables, Tabla 1. Documentos, Ítem 11.</w:t>
            </w:r>
          </w:p>
        </w:tc>
        <w:tc>
          <w:tcPr>
            <w:tcW w:w="3095" w:type="dxa"/>
            <w:tcBorders>
              <w:top w:val="single" w:sz="4" w:space="0" w:color="auto"/>
              <w:left w:val="single" w:sz="4" w:space="0" w:color="auto"/>
              <w:bottom w:val="single" w:sz="4" w:space="0" w:color="auto"/>
              <w:right w:val="single" w:sz="4" w:space="0" w:color="auto"/>
            </w:tcBorders>
            <w:vAlign w:val="center"/>
          </w:tcPr>
          <w:p w14:paraId="02D06240"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0.5% (cero punto cinco por ciento) por cada día hábil de atraso, calculado sobre el monto antes IVA, de la Auditoría correspondiente.</w:t>
            </w:r>
          </w:p>
        </w:tc>
      </w:tr>
      <w:tr w:rsidR="00710DBF" w:rsidRPr="00710DBF" w14:paraId="5BF606F5"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6DBE7F09"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13</w:t>
            </w:r>
          </w:p>
        </w:tc>
        <w:tc>
          <w:tcPr>
            <w:tcW w:w="2353" w:type="dxa"/>
            <w:tcBorders>
              <w:top w:val="single" w:sz="4" w:space="0" w:color="auto"/>
              <w:left w:val="single" w:sz="4" w:space="0" w:color="auto"/>
              <w:bottom w:val="single" w:sz="4" w:space="0" w:color="auto"/>
              <w:right w:val="single" w:sz="4" w:space="0" w:color="auto"/>
            </w:tcBorders>
            <w:vAlign w:val="center"/>
          </w:tcPr>
          <w:p w14:paraId="401C66AB" w14:textId="77777777" w:rsidR="00710DBF" w:rsidRPr="00710DBF" w:rsidRDefault="00710DBF" w:rsidP="004F2E19">
            <w:pPr>
              <w:ind w:right="115"/>
              <w:jc w:val="center"/>
              <w:rPr>
                <w:rFonts w:ascii="Arial" w:hAnsi="Arial" w:cs="Arial"/>
                <w:sz w:val="18"/>
                <w:szCs w:val="18"/>
                <w:highlight w:val="red"/>
              </w:rPr>
            </w:pPr>
            <w:r w:rsidRPr="00710DBF">
              <w:rPr>
                <w:rFonts w:ascii="Arial" w:hAnsi="Arial" w:cs="Arial"/>
                <w:sz w:val="18"/>
                <w:szCs w:val="18"/>
              </w:rPr>
              <w:t>Dictamen de Auditoría</w:t>
            </w:r>
          </w:p>
        </w:tc>
        <w:tc>
          <w:tcPr>
            <w:tcW w:w="2865" w:type="dxa"/>
            <w:tcBorders>
              <w:top w:val="single" w:sz="4" w:space="0" w:color="auto"/>
              <w:left w:val="single" w:sz="4" w:space="0" w:color="auto"/>
              <w:bottom w:val="single" w:sz="4" w:space="0" w:color="auto"/>
              <w:right w:val="single" w:sz="4" w:space="0" w:color="auto"/>
            </w:tcBorders>
          </w:tcPr>
          <w:p w14:paraId="1C9B8544" w14:textId="77777777" w:rsidR="00710DBF" w:rsidRPr="00710DBF" w:rsidRDefault="00710DBF" w:rsidP="004F2E19">
            <w:pPr>
              <w:spacing w:before="240"/>
              <w:jc w:val="center"/>
              <w:rPr>
                <w:rFonts w:ascii="Arial" w:hAnsi="Arial" w:cs="Arial"/>
                <w:sz w:val="18"/>
                <w:szCs w:val="18"/>
              </w:rPr>
            </w:pPr>
            <w:r w:rsidRPr="00710DBF">
              <w:rPr>
                <w:rFonts w:ascii="Arial" w:eastAsia="Calibri" w:hAnsi="Arial" w:cs="Arial"/>
                <w:sz w:val="18"/>
                <w:szCs w:val="18"/>
              </w:rPr>
              <w:t>Apartado 8. Entregables, Tabla 1. Documentos, Ítem 12.</w:t>
            </w:r>
          </w:p>
        </w:tc>
        <w:tc>
          <w:tcPr>
            <w:tcW w:w="3095" w:type="dxa"/>
            <w:tcBorders>
              <w:top w:val="single" w:sz="4" w:space="0" w:color="auto"/>
              <w:left w:val="single" w:sz="4" w:space="0" w:color="auto"/>
              <w:bottom w:val="single" w:sz="4" w:space="0" w:color="auto"/>
              <w:right w:val="single" w:sz="4" w:space="0" w:color="auto"/>
            </w:tcBorders>
            <w:vAlign w:val="center"/>
          </w:tcPr>
          <w:p w14:paraId="15543EB3"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0.5% (cero punto cinco por ciento) por cada día hábil de atraso, calculado sobre el monto antes IVA, de la Auditoría correspondiente.</w:t>
            </w:r>
          </w:p>
        </w:tc>
      </w:tr>
      <w:tr w:rsidR="00710DBF" w:rsidRPr="00710DBF" w14:paraId="0472ED5C"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0875CC1C"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14</w:t>
            </w:r>
          </w:p>
        </w:tc>
        <w:tc>
          <w:tcPr>
            <w:tcW w:w="2353" w:type="dxa"/>
            <w:tcBorders>
              <w:top w:val="single" w:sz="4" w:space="0" w:color="auto"/>
              <w:left w:val="single" w:sz="4" w:space="0" w:color="auto"/>
              <w:bottom w:val="single" w:sz="4" w:space="0" w:color="auto"/>
              <w:right w:val="single" w:sz="4" w:space="0" w:color="auto"/>
            </w:tcBorders>
            <w:vAlign w:val="center"/>
          </w:tcPr>
          <w:p w14:paraId="2A23FF40"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Certificado</w:t>
            </w:r>
          </w:p>
        </w:tc>
        <w:tc>
          <w:tcPr>
            <w:tcW w:w="2865" w:type="dxa"/>
            <w:tcBorders>
              <w:top w:val="single" w:sz="4" w:space="0" w:color="auto"/>
              <w:left w:val="single" w:sz="4" w:space="0" w:color="auto"/>
              <w:bottom w:val="single" w:sz="4" w:space="0" w:color="auto"/>
              <w:right w:val="single" w:sz="4" w:space="0" w:color="auto"/>
            </w:tcBorders>
            <w:vAlign w:val="center"/>
          </w:tcPr>
          <w:p w14:paraId="4204131D" w14:textId="77777777" w:rsidR="00710DBF" w:rsidRPr="00710DBF" w:rsidRDefault="00710DBF" w:rsidP="004F2E19">
            <w:pPr>
              <w:jc w:val="both"/>
              <w:rPr>
                <w:rFonts w:ascii="Arial" w:hAnsi="Arial" w:cs="Arial"/>
                <w:sz w:val="18"/>
                <w:szCs w:val="18"/>
              </w:rPr>
            </w:pPr>
            <w:r w:rsidRPr="00710DBF">
              <w:rPr>
                <w:rFonts w:ascii="Arial" w:eastAsia="Calibri" w:hAnsi="Arial" w:cs="Arial"/>
                <w:sz w:val="18"/>
                <w:szCs w:val="18"/>
              </w:rPr>
              <w:t>Apartado 8. Entregables, Tabla 1. Documentos, Ítem 13.</w:t>
            </w:r>
          </w:p>
        </w:tc>
        <w:tc>
          <w:tcPr>
            <w:tcW w:w="3095" w:type="dxa"/>
            <w:tcBorders>
              <w:top w:val="single" w:sz="4" w:space="0" w:color="auto"/>
              <w:left w:val="single" w:sz="4" w:space="0" w:color="auto"/>
              <w:bottom w:val="single" w:sz="4" w:space="0" w:color="auto"/>
              <w:right w:val="single" w:sz="4" w:space="0" w:color="auto"/>
            </w:tcBorders>
            <w:vAlign w:val="center"/>
          </w:tcPr>
          <w:p w14:paraId="315E29B6"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1% (uno por ciento) por cada día hábil de atraso, calculado sobre el monto antes IVA, de la Auditoría correspondiente.</w:t>
            </w:r>
          </w:p>
        </w:tc>
      </w:tr>
      <w:tr w:rsidR="00710DBF" w:rsidRPr="00710DBF" w14:paraId="712D244A"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4808856A"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t>15</w:t>
            </w:r>
          </w:p>
        </w:tc>
        <w:tc>
          <w:tcPr>
            <w:tcW w:w="2353" w:type="dxa"/>
            <w:tcBorders>
              <w:top w:val="single" w:sz="4" w:space="0" w:color="auto"/>
              <w:left w:val="single" w:sz="4" w:space="0" w:color="auto"/>
              <w:bottom w:val="single" w:sz="4" w:space="0" w:color="auto"/>
              <w:right w:val="single" w:sz="4" w:space="0" w:color="auto"/>
            </w:tcBorders>
            <w:vAlign w:val="center"/>
          </w:tcPr>
          <w:p w14:paraId="09F306AF"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Plan anual de auditorías</w:t>
            </w:r>
          </w:p>
        </w:tc>
        <w:tc>
          <w:tcPr>
            <w:tcW w:w="2865" w:type="dxa"/>
            <w:tcBorders>
              <w:top w:val="single" w:sz="4" w:space="0" w:color="auto"/>
              <w:left w:val="single" w:sz="4" w:space="0" w:color="auto"/>
              <w:bottom w:val="single" w:sz="4" w:space="0" w:color="auto"/>
              <w:right w:val="single" w:sz="4" w:space="0" w:color="auto"/>
            </w:tcBorders>
            <w:vAlign w:val="center"/>
          </w:tcPr>
          <w:p w14:paraId="4B540C83" w14:textId="77777777" w:rsidR="00710DBF" w:rsidRPr="00710DBF" w:rsidRDefault="00710DBF" w:rsidP="004F2E19">
            <w:pPr>
              <w:ind w:right="115"/>
              <w:jc w:val="center"/>
              <w:rPr>
                <w:rFonts w:ascii="Arial" w:hAnsi="Arial" w:cs="Arial"/>
                <w:sz w:val="18"/>
                <w:szCs w:val="18"/>
              </w:rPr>
            </w:pPr>
            <w:r w:rsidRPr="00710DBF">
              <w:rPr>
                <w:rFonts w:ascii="Arial" w:eastAsia="Calibri" w:hAnsi="Arial" w:cs="Arial"/>
                <w:sz w:val="18"/>
                <w:szCs w:val="18"/>
              </w:rPr>
              <w:t>Apartado 8. Entregables, Tabla 1. Documentos, Ítem 14.</w:t>
            </w:r>
          </w:p>
        </w:tc>
        <w:tc>
          <w:tcPr>
            <w:tcW w:w="3095" w:type="dxa"/>
            <w:tcBorders>
              <w:top w:val="single" w:sz="4" w:space="0" w:color="auto"/>
              <w:left w:val="single" w:sz="4" w:space="0" w:color="auto"/>
              <w:bottom w:val="single" w:sz="4" w:space="0" w:color="auto"/>
              <w:right w:val="single" w:sz="4" w:space="0" w:color="auto"/>
            </w:tcBorders>
            <w:vAlign w:val="center"/>
          </w:tcPr>
          <w:p w14:paraId="7270EC7B"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1% (uno por ciento) por cada día hábil de atraso, calculado sobre el monto total del contrato antes IVA.</w:t>
            </w:r>
          </w:p>
        </w:tc>
      </w:tr>
      <w:tr w:rsidR="00710DBF" w:rsidRPr="00710DBF" w14:paraId="2E01EEDB" w14:textId="77777777" w:rsidTr="00D44F17">
        <w:trPr>
          <w:trHeight w:val="704"/>
          <w:jc w:val="center"/>
        </w:trPr>
        <w:tc>
          <w:tcPr>
            <w:tcW w:w="504" w:type="dxa"/>
            <w:tcBorders>
              <w:top w:val="single" w:sz="4" w:space="0" w:color="auto"/>
              <w:left w:val="single" w:sz="4" w:space="0" w:color="auto"/>
              <w:bottom w:val="single" w:sz="4" w:space="0" w:color="auto"/>
              <w:right w:val="single" w:sz="4" w:space="0" w:color="auto"/>
            </w:tcBorders>
            <w:vAlign w:val="center"/>
          </w:tcPr>
          <w:p w14:paraId="6BD62397" w14:textId="77777777" w:rsidR="00710DBF" w:rsidRPr="00710DBF" w:rsidRDefault="00710DBF" w:rsidP="004F2E19">
            <w:pPr>
              <w:jc w:val="center"/>
              <w:rPr>
                <w:rFonts w:ascii="Arial" w:hAnsi="Arial" w:cs="Arial"/>
                <w:sz w:val="18"/>
                <w:szCs w:val="18"/>
              </w:rPr>
            </w:pPr>
            <w:r w:rsidRPr="00710DBF">
              <w:rPr>
                <w:rFonts w:ascii="Arial" w:hAnsi="Arial" w:cs="Arial"/>
                <w:sz w:val="18"/>
                <w:szCs w:val="18"/>
              </w:rPr>
              <w:lastRenderedPageBreak/>
              <w:t>16</w:t>
            </w:r>
          </w:p>
        </w:tc>
        <w:tc>
          <w:tcPr>
            <w:tcW w:w="2353" w:type="dxa"/>
            <w:tcBorders>
              <w:top w:val="single" w:sz="4" w:space="0" w:color="auto"/>
              <w:left w:val="single" w:sz="4" w:space="0" w:color="auto"/>
              <w:bottom w:val="single" w:sz="4" w:space="0" w:color="auto"/>
              <w:right w:val="single" w:sz="4" w:space="0" w:color="auto"/>
            </w:tcBorders>
            <w:vAlign w:val="center"/>
          </w:tcPr>
          <w:p w14:paraId="112049AD" w14:textId="77777777" w:rsidR="00710DBF" w:rsidRPr="00710DBF" w:rsidRDefault="00710DBF" w:rsidP="004F2E19">
            <w:pPr>
              <w:ind w:right="115"/>
              <w:jc w:val="center"/>
              <w:rPr>
                <w:rFonts w:ascii="Arial" w:hAnsi="Arial" w:cs="Arial"/>
                <w:sz w:val="18"/>
                <w:szCs w:val="18"/>
              </w:rPr>
            </w:pPr>
            <w:r w:rsidRPr="00710DBF">
              <w:rPr>
                <w:rFonts w:ascii="Arial" w:hAnsi="Arial" w:cs="Arial"/>
                <w:sz w:val="18"/>
                <w:szCs w:val="18"/>
              </w:rPr>
              <w:t>Documento de confidencialidad</w:t>
            </w:r>
          </w:p>
        </w:tc>
        <w:tc>
          <w:tcPr>
            <w:tcW w:w="2865" w:type="dxa"/>
            <w:tcBorders>
              <w:top w:val="single" w:sz="4" w:space="0" w:color="auto"/>
              <w:left w:val="single" w:sz="4" w:space="0" w:color="auto"/>
              <w:bottom w:val="single" w:sz="4" w:space="0" w:color="auto"/>
              <w:right w:val="single" w:sz="4" w:space="0" w:color="auto"/>
            </w:tcBorders>
            <w:vAlign w:val="center"/>
          </w:tcPr>
          <w:p w14:paraId="1EB72207" w14:textId="77777777" w:rsidR="00710DBF" w:rsidRPr="00710DBF" w:rsidRDefault="00710DBF" w:rsidP="004F2E19">
            <w:pPr>
              <w:ind w:right="115"/>
              <w:jc w:val="center"/>
              <w:rPr>
                <w:rFonts w:ascii="Arial" w:eastAsia="Calibri" w:hAnsi="Arial" w:cs="Arial"/>
                <w:sz w:val="18"/>
                <w:szCs w:val="18"/>
              </w:rPr>
            </w:pPr>
            <w:r w:rsidRPr="00710DBF">
              <w:rPr>
                <w:rFonts w:ascii="Arial" w:eastAsia="Calibri" w:hAnsi="Arial" w:cs="Arial"/>
                <w:sz w:val="18"/>
                <w:szCs w:val="18"/>
              </w:rPr>
              <w:t>Apartado 8. Entregables, Tabla 1. Documentos, Ítem 15.</w:t>
            </w:r>
          </w:p>
        </w:tc>
        <w:tc>
          <w:tcPr>
            <w:tcW w:w="3095" w:type="dxa"/>
            <w:tcBorders>
              <w:top w:val="single" w:sz="4" w:space="0" w:color="auto"/>
              <w:left w:val="single" w:sz="4" w:space="0" w:color="auto"/>
              <w:bottom w:val="single" w:sz="4" w:space="0" w:color="auto"/>
              <w:right w:val="single" w:sz="4" w:space="0" w:color="auto"/>
            </w:tcBorders>
            <w:vAlign w:val="center"/>
          </w:tcPr>
          <w:p w14:paraId="72A13883" w14:textId="77777777" w:rsidR="00710DBF" w:rsidRPr="00710DBF" w:rsidRDefault="00710DBF" w:rsidP="004F2E19">
            <w:pPr>
              <w:jc w:val="both"/>
              <w:rPr>
                <w:rFonts w:ascii="Arial" w:hAnsi="Arial" w:cs="Arial"/>
                <w:sz w:val="18"/>
                <w:szCs w:val="18"/>
              </w:rPr>
            </w:pPr>
            <w:r w:rsidRPr="00710DBF">
              <w:rPr>
                <w:rFonts w:ascii="Arial" w:hAnsi="Arial" w:cs="Arial"/>
                <w:sz w:val="18"/>
                <w:szCs w:val="18"/>
              </w:rPr>
              <w:t>1% (uno por ciento) por cada día hábil de atraso, calculado sobre el monto total del contrato antes IVA.</w:t>
            </w:r>
          </w:p>
        </w:tc>
      </w:tr>
    </w:tbl>
    <w:p w14:paraId="063EC4C7" w14:textId="77777777" w:rsidR="00B62EEB" w:rsidRDefault="00B62EEB" w:rsidP="002E1D1C">
      <w:pPr>
        <w:ind w:firstLine="851"/>
        <w:jc w:val="both"/>
        <w:rPr>
          <w:rFonts w:ascii="Arial" w:hAnsi="Arial" w:cs="Arial"/>
          <w:b/>
          <w:bCs/>
        </w:rPr>
      </w:pPr>
    </w:p>
    <w:p w14:paraId="2028CF2D" w14:textId="5146F452" w:rsidR="00391CFA" w:rsidRDefault="00391CFA" w:rsidP="00391CFA">
      <w:pPr>
        <w:ind w:left="705"/>
        <w:jc w:val="both"/>
        <w:rPr>
          <w:rFonts w:ascii="Arial" w:hAnsi="Arial" w:cs="Arial"/>
          <w:lang w:val="es-ES"/>
        </w:rPr>
      </w:pPr>
      <w:r w:rsidRPr="00662771">
        <w:rPr>
          <w:rFonts w:ascii="Arial" w:hAnsi="Arial" w:cs="Arial"/>
          <w:lang w:val="es-ES"/>
        </w:rPr>
        <w:t>El límite máximo de las Penas Convencionales que podrá aplicarse al “PROVEEDOR” será hasta por un 15% (quince por ciento) del monto total del Contrato antes del I.V.A., después de lo cual el INSTITUTO podrá rescindirlo.</w:t>
      </w:r>
    </w:p>
    <w:p w14:paraId="26E547B3" w14:textId="50CFA369" w:rsidR="00BA5373" w:rsidRPr="004A1108" w:rsidRDefault="00CA6BB6" w:rsidP="00BA5373">
      <w:pPr>
        <w:pStyle w:val="Prrafodelista"/>
        <w:ind w:left="703"/>
        <w:jc w:val="both"/>
        <w:rPr>
          <w:rFonts w:ascii="Arial" w:hAnsi="Arial" w:cs="Arial"/>
          <w:snapToGrid/>
          <w:lang w:val="es-MX"/>
        </w:rPr>
      </w:pPr>
      <w:r>
        <w:rPr>
          <w:rFonts w:ascii="Arial" w:hAnsi="Arial" w:cs="Arial"/>
          <w:snapToGrid/>
          <w:lang w:val="es-MX"/>
        </w:rPr>
        <w:t xml:space="preserve">   </w:t>
      </w:r>
    </w:p>
    <w:p w14:paraId="44FC6463" w14:textId="722601DA" w:rsidR="00BA5373" w:rsidRPr="004A1108" w:rsidRDefault="00BA5373" w:rsidP="00BA5373">
      <w:pPr>
        <w:pStyle w:val="Prrafodelista"/>
        <w:ind w:left="703"/>
        <w:jc w:val="both"/>
        <w:rPr>
          <w:rFonts w:ascii="Arial" w:hAnsi="Arial" w:cs="Arial"/>
          <w:snapToGrid/>
          <w:lang w:val="es-MX"/>
        </w:rPr>
      </w:pPr>
      <w:r w:rsidRPr="004A1108">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721F4C4" w14:textId="77777777" w:rsidR="00BA5373" w:rsidRPr="004A1108" w:rsidRDefault="00BA5373" w:rsidP="00BA5373">
      <w:pPr>
        <w:pStyle w:val="Prrafodelista"/>
        <w:ind w:left="703"/>
        <w:jc w:val="both"/>
        <w:rPr>
          <w:rFonts w:ascii="Arial" w:hAnsi="Arial" w:cs="Arial"/>
          <w:snapToGrid/>
          <w:lang w:val="es-MX"/>
        </w:rPr>
      </w:pPr>
    </w:p>
    <w:p w14:paraId="21A3F2F2" w14:textId="50817CBF" w:rsidR="00BA5373" w:rsidRPr="004A1108" w:rsidRDefault="00BA5373" w:rsidP="00BA5373">
      <w:pPr>
        <w:pStyle w:val="Prrafodelista"/>
        <w:ind w:left="703"/>
        <w:jc w:val="both"/>
        <w:rPr>
          <w:rFonts w:ascii="Arial" w:hAnsi="Arial" w:cs="Arial"/>
          <w:snapToGrid/>
          <w:lang w:val="es-MX"/>
        </w:rPr>
      </w:pPr>
      <w:r w:rsidRPr="004A1108">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10CEF5A1" w14:textId="77777777" w:rsidR="002A50F4" w:rsidRPr="004A1108" w:rsidRDefault="002A50F4" w:rsidP="00BA5373">
      <w:pPr>
        <w:pStyle w:val="Prrafodelista"/>
        <w:ind w:left="703"/>
        <w:jc w:val="both"/>
        <w:rPr>
          <w:rFonts w:ascii="Arial" w:hAnsi="Arial" w:cs="Arial"/>
          <w:snapToGrid/>
          <w:lang w:val="es-MX"/>
        </w:rPr>
      </w:pPr>
    </w:p>
    <w:p w14:paraId="503372C0" w14:textId="4D0FF154" w:rsidR="003D5BE9" w:rsidRPr="004A1108" w:rsidRDefault="00827564" w:rsidP="00942F4C">
      <w:pPr>
        <w:pStyle w:val="Ttulo1"/>
        <w:numPr>
          <w:ilvl w:val="0"/>
          <w:numId w:val="1"/>
        </w:numPr>
        <w:spacing w:before="120" w:after="120"/>
        <w:ind w:left="703"/>
        <w:jc w:val="both"/>
        <w:rPr>
          <w:rFonts w:cs="Arial"/>
          <w:bCs/>
          <w:color w:val="244061" w:themeColor="accent1" w:themeShade="80"/>
          <w:sz w:val="20"/>
        </w:rPr>
      </w:pPr>
      <w:bookmarkStart w:id="1261" w:name="_Toc434004124"/>
      <w:bookmarkStart w:id="1262" w:name="_Toc211504918"/>
      <w:r w:rsidRPr="004A1108">
        <w:rPr>
          <w:rFonts w:cs="Arial"/>
          <w:bCs/>
          <w:color w:val="244061" w:themeColor="accent1" w:themeShade="80"/>
          <w:sz w:val="20"/>
        </w:rPr>
        <w:t>DEDUCCIONES</w:t>
      </w:r>
      <w:bookmarkEnd w:id="1261"/>
      <w:bookmarkEnd w:id="1262"/>
    </w:p>
    <w:p w14:paraId="476AE0C4" w14:textId="50995D0B" w:rsidR="000144C3" w:rsidRDefault="001B38AC" w:rsidP="000D3ABE">
      <w:pPr>
        <w:pStyle w:val="Prrafodelista"/>
        <w:ind w:left="705"/>
        <w:jc w:val="both"/>
        <w:rPr>
          <w:rFonts w:ascii="Arial" w:hAnsi="Arial" w:cs="Arial"/>
          <w:snapToGrid/>
          <w:lang w:val="es-MX" w:eastAsia="es-MX"/>
        </w:rPr>
      </w:pPr>
      <w:r w:rsidRPr="001B38AC">
        <w:rPr>
          <w:rFonts w:ascii="Arial" w:hAnsi="Arial" w:cs="Arial"/>
          <w:snapToGrid/>
          <w:lang w:val="es-MX" w:eastAsia="es-MX"/>
        </w:rPr>
        <w:t> </w:t>
      </w:r>
      <w:r w:rsidR="00E6114F" w:rsidRPr="00E6114F">
        <w:rPr>
          <w:rFonts w:ascii="Arial" w:hAnsi="Arial" w:cs="Arial"/>
          <w:snapToGrid/>
          <w:lang w:val="es-MX" w:eastAsia="es-MX"/>
        </w:rPr>
        <w:t>Para la presente contratación no aplican deducciones. </w:t>
      </w:r>
    </w:p>
    <w:p w14:paraId="1FD364E1" w14:textId="77777777" w:rsidR="001B38AC" w:rsidRDefault="001B38AC" w:rsidP="000D3ABE">
      <w:pPr>
        <w:pStyle w:val="Prrafodelista"/>
        <w:ind w:left="705"/>
        <w:jc w:val="both"/>
        <w:rPr>
          <w:rFonts w:ascii="Arial" w:hAnsi="Arial" w:cs="Arial"/>
          <w:snapToGrid/>
          <w:lang w:val="es-MX" w:eastAsia="es-MX"/>
        </w:rPr>
      </w:pP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tab/>
      </w:r>
      <w:bookmarkStart w:id="1263" w:name="_Toc211504919"/>
      <w:r w:rsidRPr="004A1108">
        <w:rPr>
          <w:rFonts w:cs="Arial"/>
          <w:bCs/>
          <w:color w:val="244061" w:themeColor="accent1" w:themeShade="80"/>
          <w:sz w:val="20"/>
        </w:rPr>
        <w:t>PRÓRROGAS</w:t>
      </w:r>
      <w:bookmarkEnd w:id="1263"/>
    </w:p>
    <w:p w14:paraId="2A92C612" w14:textId="77777777" w:rsidR="003773FD" w:rsidRPr="004A1108" w:rsidRDefault="001C57F2" w:rsidP="003773FD">
      <w:pPr>
        <w:ind w:left="708"/>
        <w:jc w:val="both"/>
        <w:rPr>
          <w:rFonts w:ascii="Arial" w:hAnsi="Arial" w:cs="Arial"/>
        </w:rPr>
      </w:pPr>
      <w:bookmarkStart w:id="1264" w:name="_Hlk80696287"/>
      <w:r w:rsidRPr="004A1108">
        <w:rPr>
          <w:rFonts w:ascii="Arial" w:hAnsi="Arial" w:cs="Arial"/>
        </w:rPr>
        <w:t xml:space="preserve">Para el presente procedimiento no </w:t>
      </w:r>
      <w:bookmarkEnd w:id="1264"/>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5" w:name="_Toc434004125"/>
      <w:bookmarkStart w:id="1266" w:name="_Toc211504920"/>
      <w:r w:rsidRPr="004A1108">
        <w:rPr>
          <w:rFonts w:cs="Arial"/>
          <w:bCs/>
          <w:color w:val="244061" w:themeColor="accent1" w:themeShade="80"/>
          <w:sz w:val="20"/>
        </w:rPr>
        <w:t>TERMINACIÓN ANTICIPADA DEL CONTRATO</w:t>
      </w:r>
      <w:bookmarkEnd w:id="1265"/>
      <w:bookmarkEnd w:id="1266"/>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1108" w:rsidRDefault="00827564" w:rsidP="00B014D3">
      <w:pPr>
        <w:numPr>
          <w:ilvl w:val="0"/>
          <w:numId w:val="23"/>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2E670D" w:rsidRPr="004A1108">
        <w:rPr>
          <w:rFonts w:ascii="Arial" w:hAnsi="Arial" w:cs="Arial"/>
        </w:rPr>
        <w:t>servicios</w:t>
      </w:r>
      <w:r w:rsidRPr="004A1108">
        <w:rPr>
          <w:rFonts w:ascii="Arial" w:hAnsi="Arial" w:cs="Arial"/>
        </w:rPr>
        <w:t xml:space="preserve"> originalmente contratados;</w:t>
      </w:r>
    </w:p>
    <w:p w14:paraId="7205E2D2" w14:textId="77777777"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38AB915A"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 xml:space="preserve">Cuando </w:t>
      </w:r>
      <w:r w:rsidR="006E550C" w:rsidRPr="004A1108">
        <w:rPr>
          <w:rFonts w:ascii="Arial" w:hAnsi="Arial" w:cs="Arial"/>
        </w:rPr>
        <w:t>la</w:t>
      </w:r>
      <w:r w:rsidRPr="004A1108">
        <w:rPr>
          <w:rFonts w:ascii="Arial" w:hAnsi="Arial" w:cs="Arial"/>
        </w:rPr>
        <w:t xml:space="preserve"> administrador</w:t>
      </w:r>
      <w:r w:rsidR="006E550C" w:rsidRPr="004A1108">
        <w:rPr>
          <w:rFonts w:ascii="Arial" w:hAnsi="Arial" w:cs="Arial"/>
        </w:rPr>
        <w:t>a</w:t>
      </w:r>
      <w:r w:rsidRPr="004A1108">
        <w:rPr>
          <w:rFonts w:ascii="Arial" w:hAnsi="Arial" w:cs="Arial"/>
        </w:rPr>
        <w:t xml:space="preserve"> 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Default="00827564" w:rsidP="00827564">
      <w:pPr>
        <w:spacing w:before="120" w:after="120"/>
        <w:ind w:left="705"/>
        <w:jc w:val="both"/>
        <w:rPr>
          <w:rFonts w:ascii="Arial" w:hAnsi="Arial" w:cs="Arial"/>
        </w:rPr>
      </w:pPr>
      <w:r w:rsidRPr="004A1108">
        <w:rPr>
          <w:rFonts w:ascii="Arial" w:hAnsi="Arial" w:cs="Arial"/>
        </w:rPr>
        <w:t>Lo señalado en el párrafo anterior quedará sujeto a lo previsto en el artículo 149 y 150 de las POBALINES.</w:t>
      </w:r>
    </w:p>
    <w:p w14:paraId="3CC415CE" w14:textId="77777777" w:rsidR="006456AC" w:rsidRPr="004A1108" w:rsidRDefault="006456AC" w:rsidP="00827564">
      <w:pPr>
        <w:spacing w:before="120" w:after="120"/>
        <w:ind w:left="705"/>
        <w:jc w:val="both"/>
        <w:rPr>
          <w:rFonts w:ascii="Arial" w:hAnsi="Arial" w:cs="Arial"/>
        </w:rPr>
      </w:pP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7" w:name="_Toc309618084"/>
      <w:bookmarkStart w:id="1268" w:name="_Toc314085336"/>
      <w:bookmarkStart w:id="1269" w:name="_Toc314086234"/>
      <w:bookmarkStart w:id="1270" w:name="_Toc314094157"/>
      <w:bookmarkStart w:id="1271" w:name="_Toc434004126"/>
      <w:bookmarkStart w:id="1272" w:name="_Toc211504921"/>
      <w:r w:rsidRPr="004A1108">
        <w:rPr>
          <w:rFonts w:cs="Arial"/>
          <w:bCs/>
          <w:color w:val="244061" w:themeColor="accent1" w:themeShade="80"/>
          <w:sz w:val="20"/>
        </w:rPr>
        <w:t>RESCISIÓN DEL CONTRATO</w:t>
      </w:r>
      <w:bookmarkEnd w:id="1267"/>
      <w:bookmarkEnd w:id="1268"/>
      <w:bookmarkEnd w:id="1269"/>
      <w:bookmarkEnd w:id="1270"/>
      <w:bookmarkEnd w:id="1271"/>
      <w:bookmarkEnd w:id="1272"/>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 xml:space="preserve">Si durante la vigencia del contrato, el INSTITUTO corrobora que el PROVEEDOR ha proporcionado información falsa, relacionada con su documentación legal y/o sus ofertas </w:t>
      </w:r>
      <w:r w:rsidRPr="004A1108">
        <w:rPr>
          <w:rFonts w:ascii="Arial" w:hAnsi="Arial" w:cs="Arial"/>
        </w:rPr>
        <w:lastRenderedPageBreak/>
        <w:t>técnica y económica; o</w:t>
      </w:r>
    </w:p>
    <w:p w14:paraId="1C9D6618"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Default="009F04AC" w:rsidP="29986EFF">
      <w:pPr>
        <w:pStyle w:val="Prrafodelista"/>
        <w:numPr>
          <w:ilvl w:val="0"/>
          <w:numId w:val="74"/>
        </w:numPr>
        <w:tabs>
          <w:tab w:val="left" w:pos="993"/>
        </w:tabs>
        <w:spacing w:before="120" w:after="120"/>
        <w:jc w:val="both"/>
        <w:rPr>
          <w:rFonts w:ascii="Arial" w:hAnsi="Arial" w:cs="Arial"/>
          <w:lang w:val="es-ES"/>
        </w:rPr>
      </w:pPr>
      <w:r w:rsidRPr="004A1108">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31E680C0" w14:textId="77777777" w:rsidR="006466BF" w:rsidRPr="004A1108" w:rsidRDefault="006466BF" w:rsidP="006466BF">
      <w:pPr>
        <w:pStyle w:val="Prrafodelista"/>
        <w:tabs>
          <w:tab w:val="left" w:pos="993"/>
        </w:tabs>
        <w:spacing w:before="120" w:after="120"/>
        <w:ind w:left="1425"/>
        <w:jc w:val="both"/>
        <w:rPr>
          <w:rFonts w:ascii="Arial" w:hAnsi="Arial" w:cs="Arial"/>
          <w:lang w:val="es-ES"/>
        </w:rPr>
      </w:pP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73" w:name="_Toc434004127"/>
      <w:bookmarkStart w:id="1274" w:name="_Toc211504922"/>
      <w:r w:rsidRPr="004A1108">
        <w:rPr>
          <w:rFonts w:cs="Arial"/>
          <w:bCs/>
          <w:color w:val="244061" w:themeColor="accent1" w:themeShade="80"/>
          <w:sz w:val="20"/>
        </w:rPr>
        <w:t>MODIFICACIONES AL CONTRATO Y CANTIDADES ADICIONALES QUE PODRÁN CONTRATARSE</w:t>
      </w:r>
      <w:bookmarkEnd w:id="1273"/>
      <w:bookmarkEnd w:id="1274"/>
    </w:p>
    <w:p w14:paraId="0C2B7672" w14:textId="3B26C6FC"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7A5FC0">
        <w:rPr>
          <w:rFonts w:ascii="Arial" w:hAnsi="Arial" w:cs="Arial"/>
        </w:rPr>
        <w:t>el</w:t>
      </w:r>
      <w:r w:rsidRPr="004A1108">
        <w:rPr>
          <w:rFonts w:ascii="Arial" w:hAnsi="Arial" w:cs="Arial"/>
        </w:rPr>
        <w:t xml:space="preserve"> artícul</w:t>
      </w:r>
      <w:r w:rsidR="007A5FC0">
        <w:rPr>
          <w:rFonts w:ascii="Arial" w:hAnsi="Arial" w:cs="Arial"/>
        </w:rPr>
        <w:t xml:space="preserve">o </w:t>
      </w:r>
      <w:r w:rsidRPr="004A1108">
        <w:rPr>
          <w:rFonts w:ascii="Arial" w:hAnsi="Arial" w:cs="Arial"/>
        </w:rPr>
        <w:t xml:space="preserve">61 del 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1108">
        <w:rPr>
          <w:rFonts w:ascii="Arial" w:hAnsi="Arial" w:cs="Arial"/>
        </w:rPr>
        <w:t>servicios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CC0D8B" w:rsidRPr="004A1108">
        <w:rPr>
          <w:rFonts w:ascii="Arial" w:hAnsi="Arial" w:cs="Arial"/>
        </w:rPr>
        <w:t>servicios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r w:rsidRPr="004A1108">
        <w:rPr>
          <w:rFonts w:ascii="Arial" w:hAnsi="Arial" w:cs="Arial"/>
          <w:lang w:eastAsia="es-MX"/>
        </w:rPr>
        <w:t>De acuerdo a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75" w:name="_Toc287290904"/>
      <w:bookmarkStart w:id="1276" w:name="_Toc298407635"/>
      <w:bookmarkStart w:id="1277" w:name="_Toc303777776"/>
      <w:bookmarkStart w:id="1278" w:name="_Toc309618086"/>
      <w:bookmarkStart w:id="1279" w:name="_Toc314085338"/>
      <w:bookmarkStart w:id="1280" w:name="_Toc314086236"/>
      <w:bookmarkStart w:id="1281" w:name="_Toc314094159"/>
      <w:bookmarkStart w:id="1282" w:name="_Toc434004128"/>
      <w:bookmarkStart w:id="1283" w:name="_Toc193296138"/>
      <w:bookmarkStart w:id="1284" w:name="_Toc211504923"/>
      <w:r w:rsidRPr="004A1108">
        <w:rPr>
          <w:rFonts w:cs="Arial"/>
          <w:bCs/>
          <w:color w:val="244061" w:themeColor="accent1" w:themeShade="80"/>
          <w:sz w:val="20"/>
        </w:rPr>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75"/>
      <w:bookmarkEnd w:id="1276"/>
      <w:bookmarkEnd w:id="1277"/>
      <w:bookmarkEnd w:id="1278"/>
      <w:bookmarkEnd w:id="1279"/>
      <w:bookmarkEnd w:id="1280"/>
      <w:bookmarkEnd w:id="1281"/>
      <w:bookmarkEnd w:id="1282"/>
      <w:r w:rsidR="00D664E4" w:rsidRPr="004A1108">
        <w:rPr>
          <w:rFonts w:cs="Arial"/>
          <w:bCs/>
          <w:color w:val="244061" w:themeColor="accent1" w:themeShade="80"/>
          <w:sz w:val="20"/>
        </w:rPr>
        <w:t>LICITACIÓN</w:t>
      </w:r>
      <w:bookmarkEnd w:id="1283"/>
      <w:bookmarkEnd w:id="1284"/>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285" w:name="_Toc287290905"/>
      <w:bookmarkStart w:id="1286" w:name="_Toc294270262"/>
      <w:bookmarkStart w:id="1287" w:name="_Toc298407636"/>
      <w:bookmarkStart w:id="1288" w:name="_Toc301965405"/>
      <w:bookmarkStart w:id="1289" w:name="_Toc301965572"/>
      <w:bookmarkStart w:id="1290" w:name="_Toc307995595"/>
      <w:bookmarkStart w:id="1291" w:name="_Toc308181774"/>
      <w:bookmarkStart w:id="1292" w:name="_Toc309618087"/>
      <w:bookmarkStart w:id="1293" w:name="_Toc314030221"/>
      <w:bookmarkStart w:id="1294" w:name="_Toc314085339"/>
      <w:bookmarkStart w:id="1295" w:name="_Toc314086097"/>
      <w:bookmarkStart w:id="1296" w:name="_Toc314086237"/>
      <w:bookmarkStart w:id="1297" w:name="_Toc314094160"/>
      <w:bookmarkStart w:id="1298" w:name="_Toc314804581"/>
      <w:bookmarkStart w:id="1299" w:name="_Toc315905529"/>
      <w:bookmarkStart w:id="1300" w:name="_Toc316315445"/>
      <w:bookmarkStart w:id="1301" w:name="_Toc316316331"/>
      <w:bookmarkStart w:id="1302" w:name="_Toc327181279"/>
      <w:bookmarkStart w:id="1303" w:name="_Toc329602595"/>
      <w:bookmarkStart w:id="1304" w:name="_Toc382993277"/>
      <w:bookmarkStart w:id="1305" w:name="_Toc390246841"/>
      <w:bookmarkStart w:id="1306" w:name="_Toc390699260"/>
      <w:bookmarkStart w:id="1307" w:name="_Toc396148616"/>
      <w:bookmarkStart w:id="1308" w:name="_Toc405207202"/>
      <w:bookmarkStart w:id="1309" w:name="_Toc414448139"/>
      <w:bookmarkStart w:id="1310" w:name="_Toc434004010"/>
      <w:bookmarkStart w:id="1311" w:name="_Toc434004129"/>
      <w:bookmarkStart w:id="1312" w:name="_Toc464498329"/>
      <w:bookmarkStart w:id="1313" w:name="_Toc464498734"/>
      <w:bookmarkStart w:id="1314" w:name="_Toc487209348"/>
      <w:bookmarkStart w:id="1315" w:name="_Toc488428662"/>
      <w:bookmarkStart w:id="1316" w:name="_Toc491180988"/>
      <w:bookmarkStart w:id="1317" w:name="_Toc492377950"/>
      <w:bookmarkStart w:id="1318" w:name="_Toc493501652"/>
      <w:bookmarkStart w:id="1319" w:name="_Toc494211610"/>
      <w:bookmarkStart w:id="1320" w:name="_Toc496883346"/>
      <w:bookmarkStart w:id="1321" w:name="_Toc498523227"/>
      <w:bookmarkStart w:id="1322" w:name="_Toc505704905"/>
      <w:bookmarkStart w:id="1323" w:name="_Toc510612349"/>
      <w:bookmarkStart w:id="1324" w:name="_Toc3539016"/>
      <w:bookmarkStart w:id="1325" w:name="_Toc19704289"/>
      <w:bookmarkStart w:id="1326" w:name="_Toc23410264"/>
      <w:bookmarkStart w:id="1327" w:name="_Toc23958030"/>
      <w:bookmarkStart w:id="1328" w:name="_Toc80883794"/>
      <w:bookmarkStart w:id="1329" w:name="_Toc80890465"/>
      <w:bookmarkStart w:id="1330" w:name="_Toc82529178"/>
      <w:bookmarkStart w:id="1331" w:name="_Toc119663156"/>
      <w:bookmarkStart w:id="1332" w:name="_Toc128403865"/>
      <w:bookmarkStart w:id="1333" w:name="_Toc139655579"/>
      <w:bookmarkStart w:id="1334" w:name="_Toc161343772"/>
      <w:bookmarkStart w:id="1335" w:name="_Toc163151921"/>
      <w:bookmarkStart w:id="1336" w:name="_Toc184325961"/>
      <w:bookmarkStart w:id="1337" w:name="_Toc192504850"/>
      <w:bookmarkStart w:id="1338" w:name="_Toc193296139"/>
      <w:bookmarkStart w:id="1339" w:name="_Toc193881365"/>
      <w:bookmarkStart w:id="1340" w:name="_Toc197702654"/>
      <w:bookmarkStart w:id="1341" w:name="_Toc211504924"/>
      <w:r w:rsidRPr="004A1108">
        <w:rPr>
          <w:rFonts w:cs="Arial"/>
          <w:bCs/>
          <w:sz w:val="20"/>
          <w:u w:val="single"/>
        </w:rPr>
        <w:t>Causas para desechar las proposiciones.</w:t>
      </w:r>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p>
    <w:p w14:paraId="72C41CD9" w14:textId="7EA76849" w:rsidR="00827564" w:rsidRPr="004A1108" w:rsidRDefault="00827564" w:rsidP="00827564">
      <w:pPr>
        <w:pStyle w:val="Textoindependiente"/>
        <w:spacing w:before="120" w:after="120"/>
        <w:ind w:left="708"/>
        <w:rPr>
          <w:rFonts w:cs="Arial"/>
          <w:sz w:val="20"/>
        </w:rPr>
      </w:pPr>
      <w:r w:rsidRPr="004A1108">
        <w:rPr>
          <w:rFonts w:cs="Arial"/>
          <w:sz w:val="20"/>
        </w:rPr>
        <w:t xml:space="preserve">En cumplimiento al artículo 36 fracción XV del REGLAMENTO y el artículo 56 fracción IV de las POBALINES, </w:t>
      </w:r>
      <w:r w:rsidRPr="002E4F64">
        <w:rPr>
          <w:rFonts w:cs="Arial"/>
          <w:sz w:val="20"/>
        </w:rPr>
        <w:t xml:space="preserve">se </w:t>
      </w:r>
      <w:r w:rsidR="006C5A00" w:rsidRPr="002E4F64">
        <w:rPr>
          <w:rFonts w:cs="Arial"/>
          <w:sz w:val="20"/>
        </w:rPr>
        <w:t xml:space="preserve">desechará </w:t>
      </w:r>
      <w:r w:rsidRPr="002E4F64">
        <w:rPr>
          <w:rFonts w:cs="Arial"/>
          <w:sz w:val="20"/>
        </w:rPr>
        <w:t xml:space="preserve">la </w:t>
      </w:r>
      <w:r w:rsidRPr="004A1108">
        <w:rPr>
          <w:rFonts w:cs="Arial"/>
          <w:sz w:val="20"/>
        </w:rPr>
        <w:t>proposición de un LICITANTE en los siguientes supuestos:</w:t>
      </w:r>
    </w:p>
    <w:p w14:paraId="2EC5D70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lastRenderedPageBreak/>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76D78F71" w14:textId="159F4510" w:rsidR="005334BE" w:rsidRPr="004A110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4A1108">
        <w:rPr>
          <w:rFonts w:ascii="Arial" w:eastAsia="MS Mincho" w:hAnsi="Arial" w:cs="Arial"/>
        </w:rPr>
        <w:t xml:space="preserve">Por no presentar o no estar </w:t>
      </w:r>
      <w:r w:rsidRPr="004A1108">
        <w:rPr>
          <w:rFonts w:ascii="Arial" w:eastAsia="MS Mincho" w:hAnsi="Arial" w:cs="Arial"/>
          <w:b/>
        </w:rPr>
        <w:t>VIGENTE</w:t>
      </w:r>
      <w:r w:rsidR="00134216" w:rsidRPr="004A1108">
        <w:rPr>
          <w:rFonts w:ascii="Arial" w:eastAsia="MS Mincho" w:hAnsi="Arial" w:cs="Arial"/>
          <w:b/>
        </w:rPr>
        <w:t xml:space="preserve"> y/o LEGIBLE</w:t>
      </w:r>
      <w:r w:rsidRPr="004A1108">
        <w:rPr>
          <w:rFonts w:ascii="Arial" w:eastAsia="MS Mincho" w:hAnsi="Arial" w:cs="Arial"/>
        </w:rPr>
        <w:t xml:space="preserve"> la identificación oficial solicitada como parte del escrito (</w:t>
      </w:r>
      <w:r w:rsidRPr="004A1108">
        <w:rPr>
          <w:rFonts w:ascii="Arial" w:eastAsia="MS Mincho" w:hAnsi="Arial" w:cs="Arial"/>
          <w:b/>
        </w:rPr>
        <w:t>Anexo 2</w:t>
      </w:r>
      <w:r w:rsidRPr="004A1108">
        <w:rPr>
          <w:rFonts w:ascii="Arial" w:eastAsia="MS Mincho" w:hAnsi="Arial" w:cs="Arial"/>
        </w:rPr>
        <w:t>) a que se refiere el inciso a) del numeral 4.1 de la presente convocatoria.</w:t>
      </w:r>
    </w:p>
    <w:p w14:paraId="46A6E912" w14:textId="28E29E33"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Si se comprueba que el LICITANTE</w:t>
      </w:r>
      <w:r w:rsidRPr="004A1108">
        <w:rPr>
          <w:rFonts w:ascii="Arial" w:eastAsia="MS Mincho" w:hAnsi="Arial" w:cs="Arial"/>
          <w:b/>
        </w:rPr>
        <w:t xml:space="preserve"> </w:t>
      </w:r>
      <w:r w:rsidRPr="004A1108">
        <w:rPr>
          <w:rFonts w:ascii="Arial" w:eastAsia="MS Mincho" w:hAnsi="Arial" w:cs="Arial"/>
        </w:rPr>
        <w:t>se encuentra en alguno de los su</w:t>
      </w:r>
      <w:r w:rsidR="00896DF2" w:rsidRPr="004A1108">
        <w:rPr>
          <w:rFonts w:ascii="Arial" w:eastAsia="MS Mincho" w:hAnsi="Arial" w:cs="Arial"/>
        </w:rPr>
        <w:t>puestos de los artículos 59 y 78</w:t>
      </w:r>
      <w:r w:rsidRPr="004A1108">
        <w:rPr>
          <w:rFonts w:ascii="Arial" w:eastAsia="MS Mincho" w:hAnsi="Arial" w:cs="Arial"/>
        </w:rPr>
        <w:t xml:space="preserve"> del REGLAMENTO o 49 fracción IX de la Ley General de Responsabilidades Administrativas.</w:t>
      </w:r>
    </w:p>
    <w:p w14:paraId="0C483DA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Si se comprueba que algún LICITANTE ha acordado con otro u otros elevar el costo de </w:t>
      </w:r>
      <w:r w:rsidRPr="004A1108">
        <w:rPr>
          <w:rFonts w:ascii="Arial" w:hAnsi="Arial" w:cs="Arial"/>
        </w:rPr>
        <w:t>los servicios solicitados</w:t>
      </w:r>
      <w:r w:rsidRPr="004A1108">
        <w:rPr>
          <w:rFonts w:ascii="Arial" w:eastAsia="MS Mincho" w:hAnsi="Arial" w:cs="Arial"/>
        </w:rPr>
        <w:t xml:space="preserve"> o cualquier otro acuerdo que tenga como fin obtener una ventaja sobre los demás LICITANTES.</w:t>
      </w:r>
    </w:p>
    <w:p w14:paraId="4A7292B3" w14:textId="2481050B" w:rsidR="005334BE" w:rsidRPr="004A1108"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4A1108">
        <w:rPr>
          <w:rFonts w:ascii="Arial" w:hAnsi="Arial" w:cs="Arial"/>
        </w:rPr>
        <w:t>Cuando la proposición presentada no se encuentre foliada total o parcialmente y del análisis efectuado a los documentos que la integren no se pueda constatar su continuidad u</w:t>
      </w:r>
      <w:r w:rsidRPr="004A1108">
        <w:rPr>
          <w:rFonts w:ascii="Arial" w:hAnsi="Arial" w:cs="Arial"/>
          <w:b/>
          <w:bCs/>
        </w:rPr>
        <w:t xml:space="preserve"> </w:t>
      </w:r>
      <w:r w:rsidRPr="004A1108">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4A1108">
        <w:rPr>
          <w:rFonts w:ascii="Arial" w:hAnsi="Arial" w:cs="Arial"/>
          <w:lang w:eastAsia="es-MX"/>
        </w:rPr>
        <w:t>.</w:t>
      </w:r>
    </w:p>
    <w:p w14:paraId="76CC5D1F" w14:textId="28620FC7" w:rsidR="000674F0"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4A1108">
        <w:rPr>
          <w:rFonts w:ascii="Arial" w:eastAsia="MS Mincho" w:hAnsi="Arial" w:cs="Arial"/>
          <w:lang w:eastAsia="es-MX"/>
        </w:rPr>
        <w:t xml:space="preserve">Cuando la proposición no esté firmada autógrafamente </w:t>
      </w:r>
      <w:r w:rsidRPr="004A1108">
        <w:rPr>
          <w:rFonts w:ascii="Arial" w:eastAsia="MS Mincho" w:hAnsi="Arial" w:cs="Arial"/>
          <w:bCs/>
        </w:rPr>
        <w:t>por la persona facultada para ello en la última hoja de cada uno de los documentos que form</w:t>
      </w:r>
      <w:r w:rsidR="006439E8" w:rsidRPr="004A1108">
        <w:rPr>
          <w:rFonts w:ascii="Arial" w:eastAsia="MS Mincho" w:hAnsi="Arial" w:cs="Arial"/>
          <w:bCs/>
        </w:rPr>
        <w:t>en</w:t>
      </w:r>
      <w:r w:rsidRPr="004A1108">
        <w:rPr>
          <w:rFonts w:ascii="Arial" w:eastAsia="MS Mincho" w:hAnsi="Arial" w:cs="Arial"/>
          <w:bCs/>
        </w:rPr>
        <w:t xml:space="preserve"> parte de </w:t>
      </w:r>
      <w:r w:rsidR="00667A30" w:rsidRPr="004A1108">
        <w:rPr>
          <w:rFonts w:ascii="Arial" w:eastAsia="MS Mincho" w:hAnsi="Arial" w:cs="Arial"/>
          <w:bCs/>
        </w:rPr>
        <w:t>esta</w:t>
      </w:r>
      <w:r w:rsidRPr="004A1108">
        <w:rPr>
          <w:rFonts w:ascii="Arial" w:eastAsia="MS Mincho" w:hAnsi="Arial" w:cs="Arial"/>
          <w:bCs/>
        </w:rPr>
        <w:t>.</w:t>
      </w:r>
    </w:p>
    <w:p w14:paraId="05A581D9" w14:textId="166826B5" w:rsidR="00A0085C" w:rsidRPr="004A1108"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4A1108">
        <w:rPr>
          <w:rFonts w:ascii="Arial" w:hAnsi="Arial" w:cs="Arial"/>
          <w:lang w:eastAsia="es-MX"/>
        </w:rPr>
        <w:t xml:space="preserve">Cuando </w:t>
      </w:r>
      <w:r w:rsidR="004D3D09" w:rsidRPr="004A1108">
        <w:rPr>
          <w:rFonts w:ascii="Arial" w:hAnsi="Arial" w:cs="Arial"/>
          <w:lang w:eastAsia="es-MX"/>
        </w:rPr>
        <w:t>el objeto</w:t>
      </w:r>
      <w:r w:rsidRPr="004A1108">
        <w:rPr>
          <w:rFonts w:ascii="Arial" w:hAnsi="Arial" w:cs="Arial"/>
          <w:lang w:eastAsia="es-MX"/>
        </w:rPr>
        <w:t xml:space="preserve"> social (en caso de ser persona moral) o actividad preponderante (en caso de ser persona física) no se señale o no se relacione con el objeto de la presente contratación.</w:t>
      </w:r>
    </w:p>
    <w:p w14:paraId="08D3290D" w14:textId="1875011E" w:rsidR="003A25AF"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4A1108">
        <w:rPr>
          <w:rFonts w:ascii="Arial" w:eastAsia="MS Mincho" w:hAnsi="Arial" w:cs="Arial"/>
          <w:lang w:eastAsia="es-MX"/>
        </w:rPr>
        <w:t>Por no obtener la puntuación mínima esperada para considerar que la oferta técnica es solvente y susceptible de evaluarse económicamente.</w:t>
      </w:r>
    </w:p>
    <w:p w14:paraId="49A43BDC" w14:textId="0A5CFAB1" w:rsidR="00B00A8A" w:rsidRPr="00B00A8A" w:rsidRDefault="00B00A8A" w:rsidP="00B00A8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los precios ofertados se consideren no aceptables de acuerdo con lo señalado en el artículo 2 fracción XLI del REGLAMENTO.</w:t>
      </w:r>
    </w:p>
    <w:p w14:paraId="699F6E75" w14:textId="57BF0608" w:rsidR="0025264D" w:rsidRPr="00667A30" w:rsidRDefault="008F3F83" w:rsidP="004A4150">
      <w:pPr>
        <w:pStyle w:val="Prrafodelista"/>
        <w:numPr>
          <w:ilvl w:val="0"/>
          <w:numId w:val="3"/>
        </w:numPr>
        <w:jc w:val="both"/>
        <w:rPr>
          <w:rFonts w:ascii="Arial" w:eastAsia="MS Mincho" w:hAnsi="Arial" w:cs="Arial"/>
          <w:lang w:eastAsia="es-MX"/>
        </w:rPr>
      </w:pPr>
      <w:r w:rsidRPr="00667A30">
        <w:rPr>
          <w:rFonts w:ascii="Arial" w:eastAsia="MS Mincho" w:hAnsi="Arial" w:cs="Arial"/>
          <w:snapToGrid/>
          <w:lang w:val="es-MX" w:eastAsia="es-MX"/>
        </w:rPr>
        <w:t xml:space="preserve">Por </w:t>
      </w:r>
      <w:r w:rsidR="00667A30" w:rsidRPr="00667A30">
        <w:rPr>
          <w:rFonts w:ascii="Arial" w:eastAsia="MS Mincho" w:hAnsi="Arial" w:cs="Arial"/>
          <w:snapToGrid/>
          <w:lang w:val="es-MX" w:eastAsia="es-MX"/>
        </w:rPr>
        <w:t xml:space="preserve">no presentar el </w:t>
      </w:r>
      <w:r w:rsidR="00667A30" w:rsidRPr="00667A30">
        <w:rPr>
          <w:rFonts w:ascii="Arial" w:eastAsia="MS Mincho" w:hAnsi="Arial" w:cs="Arial"/>
          <w:b/>
          <w:bCs/>
          <w:snapToGrid/>
          <w:lang w:eastAsia="es-MX"/>
        </w:rPr>
        <w:t>Anexo 7 “Oferta económica</w:t>
      </w:r>
      <w:r w:rsidR="00667A30" w:rsidRPr="00667A30">
        <w:rPr>
          <w:rFonts w:ascii="Arial" w:eastAsia="MS Mincho" w:hAnsi="Arial" w:cs="Arial"/>
          <w:snapToGrid/>
          <w:lang w:val="es-MX" w:eastAsia="es-MX"/>
        </w:rPr>
        <w:t xml:space="preserve">’’, o por </w:t>
      </w:r>
      <w:r w:rsidRPr="00667A30">
        <w:rPr>
          <w:rFonts w:ascii="Arial" w:eastAsia="MS Mincho" w:hAnsi="Arial" w:cs="Arial"/>
          <w:snapToGrid/>
          <w:lang w:val="es-MX" w:eastAsia="es-MX"/>
        </w:rPr>
        <w:t>señalar condiciones de pago distintas a las establecidas en la convocatoria o por no cotizar los conceptos señalados</w:t>
      </w:r>
      <w:r w:rsidR="00667A30">
        <w:rPr>
          <w:rFonts w:ascii="Arial" w:eastAsia="MS Mincho" w:hAnsi="Arial" w:cs="Arial"/>
          <w:snapToGrid/>
          <w:lang w:val="es-MX" w:eastAsia="es-MX"/>
        </w:rPr>
        <w:t xml:space="preserve"> en dicho anexo.</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42" w:name="_Toc287290906"/>
      <w:bookmarkStart w:id="1343" w:name="_Toc292192868"/>
      <w:bookmarkStart w:id="1344" w:name="_Toc294270263"/>
      <w:bookmarkStart w:id="1345" w:name="_Toc298407637"/>
      <w:bookmarkStart w:id="1346" w:name="_Toc301965406"/>
      <w:bookmarkStart w:id="1347" w:name="_Toc301965573"/>
      <w:bookmarkStart w:id="1348" w:name="_Toc307995596"/>
      <w:bookmarkStart w:id="1349" w:name="_Toc308181775"/>
      <w:bookmarkStart w:id="1350" w:name="_Toc309618088"/>
      <w:bookmarkStart w:id="1351" w:name="_Toc314030222"/>
      <w:bookmarkStart w:id="1352" w:name="_Toc314085340"/>
      <w:bookmarkStart w:id="1353" w:name="_Toc314086098"/>
      <w:bookmarkStart w:id="1354" w:name="_Toc314086238"/>
      <w:bookmarkStart w:id="1355" w:name="_Toc314094161"/>
      <w:bookmarkStart w:id="1356" w:name="_Toc314804582"/>
      <w:bookmarkStart w:id="1357" w:name="_Toc315905530"/>
      <w:bookmarkStart w:id="1358" w:name="_Toc316315446"/>
      <w:bookmarkStart w:id="1359" w:name="_Toc316316332"/>
      <w:bookmarkStart w:id="1360" w:name="_Toc327181280"/>
      <w:bookmarkStart w:id="1361" w:name="_Toc329602596"/>
      <w:bookmarkStart w:id="1362" w:name="_Toc382993278"/>
      <w:bookmarkStart w:id="1363" w:name="_Toc390246842"/>
      <w:bookmarkStart w:id="1364" w:name="_Toc390699261"/>
      <w:bookmarkStart w:id="1365" w:name="_Toc396148617"/>
      <w:bookmarkStart w:id="1366" w:name="_Toc405207203"/>
      <w:bookmarkStart w:id="1367" w:name="_Toc414448140"/>
      <w:bookmarkStart w:id="1368" w:name="_Toc434004011"/>
      <w:bookmarkStart w:id="1369" w:name="_Toc434004130"/>
      <w:bookmarkStart w:id="1370" w:name="_Toc464498330"/>
      <w:bookmarkStart w:id="1371" w:name="_Toc464498735"/>
      <w:bookmarkStart w:id="1372" w:name="_Toc487209349"/>
      <w:bookmarkStart w:id="1373" w:name="_Toc488428663"/>
      <w:bookmarkStart w:id="1374" w:name="_Toc491180989"/>
      <w:bookmarkStart w:id="1375" w:name="_Toc492377951"/>
      <w:bookmarkStart w:id="1376" w:name="_Toc493501653"/>
      <w:bookmarkStart w:id="1377" w:name="_Toc494211611"/>
      <w:bookmarkStart w:id="1378" w:name="_Toc496883347"/>
      <w:bookmarkStart w:id="1379" w:name="_Toc498523228"/>
      <w:bookmarkStart w:id="1380" w:name="_Toc505704906"/>
      <w:bookmarkStart w:id="1381" w:name="_Toc510612350"/>
      <w:bookmarkStart w:id="1382" w:name="_Toc3539017"/>
      <w:bookmarkStart w:id="1383" w:name="_Toc19704290"/>
      <w:bookmarkStart w:id="1384" w:name="_Toc23410265"/>
      <w:bookmarkStart w:id="1385" w:name="_Toc23958031"/>
      <w:bookmarkStart w:id="1386" w:name="_Toc80883795"/>
      <w:bookmarkStart w:id="1387" w:name="_Toc80890466"/>
      <w:bookmarkStart w:id="1388" w:name="_Toc82529179"/>
      <w:bookmarkStart w:id="1389" w:name="_Toc119663157"/>
      <w:bookmarkStart w:id="1390" w:name="_Toc128403866"/>
      <w:bookmarkStart w:id="1391" w:name="_Toc139655580"/>
      <w:bookmarkStart w:id="1392" w:name="_Toc161343773"/>
      <w:bookmarkStart w:id="1393" w:name="_Toc163151922"/>
      <w:bookmarkStart w:id="1394" w:name="_Toc184325962"/>
      <w:bookmarkStart w:id="1395" w:name="_Toc192504851"/>
      <w:bookmarkStart w:id="1396" w:name="_Toc193296140"/>
      <w:bookmarkStart w:id="1397" w:name="_Toc193881366"/>
      <w:bookmarkStart w:id="1398" w:name="_Toc197702655"/>
      <w:bookmarkStart w:id="1399" w:name="_Toc211504925"/>
      <w:r w:rsidRPr="004A1108">
        <w:rPr>
          <w:rFonts w:cs="Arial"/>
          <w:bCs/>
          <w:sz w:val="20"/>
          <w:u w:val="single"/>
        </w:rPr>
        <w:t>Declaración de procedimiento desierto.</w:t>
      </w:r>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p>
    <w:p w14:paraId="72B29949" w14:textId="7C8B2EC9"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 lo dispuesto por el artículo 47 del REGLAMENTO y el artículo 86 de las POBALINES, la convocante</w:t>
      </w:r>
      <w:r w:rsidRPr="006C5A00">
        <w:rPr>
          <w:rFonts w:ascii="Arial" w:eastAsia="MS Mincho" w:hAnsi="Arial" w:cs="Arial"/>
          <w:color w:val="4BACC6" w:themeColor="accent5"/>
        </w:rPr>
        <w:t xml:space="preserve"> </w:t>
      </w:r>
      <w:r w:rsidR="006C5A00" w:rsidRPr="002E4F64">
        <w:rPr>
          <w:rFonts w:ascii="Arial" w:eastAsia="MS Mincho" w:hAnsi="Arial" w:cs="Arial"/>
        </w:rPr>
        <w:t>declarará</w:t>
      </w:r>
      <w:r w:rsidRPr="002E4F64">
        <w:rPr>
          <w:rFonts w:ascii="Arial" w:eastAsia="MS Mincho" w:hAnsi="Arial" w:cs="Arial"/>
        </w:rPr>
        <w:t xml:space="preserve"> desierta </w:t>
      </w:r>
      <w:r w:rsidRPr="004A1108">
        <w:rPr>
          <w:rFonts w:ascii="Arial" w:eastAsia="MS Mincho" w:hAnsi="Arial" w:cs="Arial"/>
        </w:rPr>
        <w:t xml:space="preserve">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400" w:name="_Toc288637095"/>
      <w:bookmarkStart w:id="1401" w:name="_Toc288651033"/>
      <w:bookmarkStart w:id="1402" w:name="_Toc288678531"/>
      <w:bookmarkStart w:id="1403" w:name="_Toc292192869"/>
      <w:bookmarkStart w:id="1404" w:name="_Toc298407638"/>
      <w:bookmarkStart w:id="1405" w:name="_Toc301965407"/>
      <w:bookmarkStart w:id="1406" w:name="_Toc301965574"/>
      <w:bookmarkStart w:id="1407" w:name="_Toc307995597"/>
      <w:bookmarkStart w:id="1408" w:name="_Toc308181776"/>
      <w:bookmarkStart w:id="1409" w:name="_Toc309618089"/>
      <w:bookmarkStart w:id="1410" w:name="_Toc287290911"/>
      <w:bookmarkStart w:id="1411" w:name="_Toc314030223"/>
      <w:bookmarkStart w:id="1412" w:name="_Toc314085341"/>
      <w:bookmarkStart w:id="1413" w:name="_Toc314086099"/>
      <w:bookmarkStart w:id="1414" w:name="_Toc314086239"/>
      <w:bookmarkStart w:id="1415" w:name="_Toc314094162"/>
      <w:bookmarkStart w:id="1416" w:name="_Toc314804583"/>
      <w:bookmarkStart w:id="1417" w:name="_Toc315905531"/>
      <w:bookmarkStart w:id="1418" w:name="_Toc316315447"/>
      <w:bookmarkStart w:id="1419" w:name="_Toc316316333"/>
      <w:bookmarkStart w:id="1420" w:name="_Toc327181281"/>
      <w:bookmarkStart w:id="1421"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422" w:name="_Toc382993279"/>
      <w:bookmarkStart w:id="1423" w:name="_Toc390246843"/>
      <w:bookmarkStart w:id="1424" w:name="_Toc390699262"/>
      <w:bookmarkStart w:id="1425" w:name="_Toc396148618"/>
      <w:bookmarkStart w:id="1426" w:name="_Toc405207204"/>
      <w:bookmarkStart w:id="1427" w:name="_Toc414448141"/>
      <w:bookmarkStart w:id="1428" w:name="_Toc434004012"/>
      <w:bookmarkStart w:id="1429" w:name="_Toc434004131"/>
      <w:bookmarkStart w:id="1430" w:name="_Toc464498331"/>
      <w:bookmarkStart w:id="1431" w:name="_Toc464498736"/>
      <w:bookmarkStart w:id="1432" w:name="_Toc487209350"/>
      <w:bookmarkStart w:id="1433" w:name="_Toc488428664"/>
      <w:bookmarkStart w:id="1434" w:name="_Toc491180990"/>
      <w:bookmarkStart w:id="1435" w:name="_Toc492377952"/>
      <w:bookmarkStart w:id="1436" w:name="_Toc493501654"/>
      <w:bookmarkStart w:id="1437" w:name="_Toc494211612"/>
      <w:bookmarkStart w:id="1438" w:name="_Toc496883348"/>
      <w:bookmarkStart w:id="1439" w:name="_Toc498523229"/>
      <w:bookmarkStart w:id="1440" w:name="_Toc505704907"/>
      <w:bookmarkStart w:id="1441" w:name="_Toc510612351"/>
      <w:bookmarkStart w:id="1442" w:name="_Toc3539018"/>
      <w:bookmarkStart w:id="1443" w:name="_Toc19704291"/>
      <w:bookmarkStart w:id="1444" w:name="_Toc23410266"/>
      <w:bookmarkStart w:id="1445" w:name="_Toc23958032"/>
      <w:bookmarkStart w:id="1446" w:name="_Toc80883796"/>
      <w:bookmarkStart w:id="1447" w:name="_Toc80890467"/>
      <w:bookmarkStart w:id="1448" w:name="_Toc82529180"/>
      <w:bookmarkStart w:id="1449" w:name="_Toc119663158"/>
      <w:bookmarkStart w:id="1450" w:name="_Toc128403867"/>
      <w:bookmarkStart w:id="1451" w:name="_Toc139655581"/>
      <w:bookmarkStart w:id="1452" w:name="_Toc161343774"/>
      <w:bookmarkStart w:id="1453" w:name="_Toc163151923"/>
      <w:bookmarkStart w:id="1454" w:name="_Toc184325963"/>
      <w:bookmarkStart w:id="1455" w:name="_Toc192504852"/>
      <w:bookmarkStart w:id="1456" w:name="_Toc193296141"/>
      <w:bookmarkStart w:id="1457" w:name="_Toc193881367"/>
      <w:bookmarkStart w:id="1458" w:name="_Toc197702656"/>
      <w:bookmarkStart w:id="1459" w:name="_Toc211504926"/>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r w:rsidRPr="004A1108">
        <w:rPr>
          <w:rFonts w:cs="Arial"/>
          <w:bCs/>
          <w:sz w:val="20"/>
          <w:u w:val="single"/>
        </w:rPr>
        <w:lastRenderedPageBreak/>
        <w:t xml:space="preserve">Cancelación del procedimiento de </w:t>
      </w:r>
      <w:r w:rsidR="00D664E4" w:rsidRPr="004A1108">
        <w:rPr>
          <w:rFonts w:cs="Arial"/>
          <w:bCs/>
          <w:sz w:val="20"/>
          <w:u w:val="single"/>
        </w:rPr>
        <w:t>licitación</w:t>
      </w:r>
      <w:r w:rsidRPr="004A1108">
        <w:rPr>
          <w:rFonts w:cs="Arial"/>
          <w:bCs/>
          <w:sz w:val="20"/>
          <w:u w:val="single"/>
        </w:rPr>
        <w:t>.</w:t>
      </w:r>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77777777"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 xml:space="preserve">Existan circunstancias justificadas que extingan la necesidad para </w:t>
      </w:r>
      <w:r w:rsidR="00E14FF7" w:rsidRPr="004A1108">
        <w:rPr>
          <w:rFonts w:ascii="Arial" w:eastAsia="MS Mincho" w:hAnsi="Arial" w:cs="Arial"/>
        </w:rPr>
        <w:t>contratar el servicio</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60" w:name="_Toc314085344"/>
      <w:bookmarkStart w:id="1461" w:name="_Toc314086242"/>
      <w:bookmarkStart w:id="1462" w:name="_Toc314094165"/>
      <w:bookmarkStart w:id="1463" w:name="_Toc434004132"/>
      <w:bookmarkStart w:id="1464" w:name="_Toc211504927"/>
      <w:r w:rsidRPr="004A1108">
        <w:rPr>
          <w:rFonts w:cs="Arial"/>
          <w:bCs/>
          <w:color w:val="244061" w:themeColor="accent1" w:themeShade="80"/>
          <w:sz w:val="20"/>
        </w:rPr>
        <w:t>INFRACCIONES Y SANCIONES</w:t>
      </w:r>
      <w:bookmarkEnd w:id="1460"/>
      <w:bookmarkEnd w:id="1461"/>
      <w:bookmarkEnd w:id="1462"/>
      <w:bookmarkEnd w:id="1463"/>
      <w:bookmarkEnd w:id="1464"/>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65" w:name="_Toc292192875"/>
      <w:bookmarkStart w:id="1466" w:name="_Toc298407642"/>
      <w:bookmarkStart w:id="1467" w:name="_Toc309618092"/>
      <w:bookmarkStart w:id="1468" w:name="_Toc314085345"/>
      <w:bookmarkStart w:id="1469" w:name="_Toc314086243"/>
      <w:bookmarkStart w:id="1470" w:name="_Toc314094166"/>
      <w:bookmarkStart w:id="1471" w:name="_Toc434004133"/>
      <w:bookmarkStart w:id="1472" w:name="_Toc211504928"/>
      <w:r w:rsidRPr="004A1108">
        <w:rPr>
          <w:rFonts w:cs="Arial"/>
          <w:bCs/>
          <w:color w:val="244061" w:themeColor="accent1" w:themeShade="80"/>
          <w:sz w:val="20"/>
        </w:rPr>
        <w:t>INCONFORMIDADES</w:t>
      </w:r>
      <w:bookmarkEnd w:id="1465"/>
      <w:bookmarkEnd w:id="1466"/>
      <w:bookmarkEnd w:id="1467"/>
      <w:bookmarkEnd w:id="1468"/>
      <w:bookmarkEnd w:id="1469"/>
      <w:bookmarkEnd w:id="1470"/>
      <w:bookmarkEnd w:id="1471"/>
      <w:bookmarkEnd w:id="1472"/>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473" w:name="_Toc287290912"/>
      <w:bookmarkStart w:id="1474" w:name="_Toc292192876"/>
      <w:bookmarkStart w:id="1475" w:name="_Toc298407644"/>
      <w:bookmarkStart w:id="1476" w:name="_Toc309618094"/>
      <w:bookmarkStart w:id="1477" w:name="_Toc314085347"/>
      <w:bookmarkStart w:id="1478" w:name="_Toc314086245"/>
      <w:bookmarkStart w:id="1479" w:name="_Toc314094168"/>
      <w:r w:rsidRPr="004A1108">
        <w:rPr>
          <w:rFonts w:ascii="Arial" w:hAnsi="Arial" w:cs="Arial"/>
        </w:rPr>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80" w:name="_Toc298407643"/>
      <w:bookmarkStart w:id="1481" w:name="_Toc309618093"/>
      <w:bookmarkStart w:id="1482" w:name="_Toc314705823"/>
      <w:bookmarkStart w:id="1483" w:name="_Toc434004134"/>
      <w:bookmarkStart w:id="1484" w:name="_Toc211504929"/>
      <w:r w:rsidRPr="004A1108">
        <w:rPr>
          <w:rFonts w:cs="Arial"/>
          <w:bCs/>
          <w:color w:val="244061" w:themeColor="accent1" w:themeShade="80"/>
          <w:sz w:val="20"/>
        </w:rPr>
        <w:t>SOLICITUD DE INFORMACIÓN</w:t>
      </w:r>
      <w:bookmarkEnd w:id="1480"/>
      <w:bookmarkEnd w:id="1481"/>
      <w:bookmarkEnd w:id="1482"/>
      <w:bookmarkEnd w:id="1483"/>
      <w:bookmarkEnd w:id="1484"/>
    </w:p>
    <w:p w14:paraId="6FA191C9" w14:textId="77777777"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E14FF7" w:rsidRPr="004A1108">
        <w:rPr>
          <w:rFonts w:ascii="Arial" w:hAnsi="Arial" w:cs="Arial"/>
        </w:rPr>
        <w:t>prestación de los servicios</w:t>
      </w:r>
      <w:r w:rsidR="00301D58" w:rsidRPr="004A1108">
        <w:rPr>
          <w:rFonts w:ascii="Arial" w:hAnsi="Arial" w:cs="Arial"/>
        </w:rPr>
        <w:t xml:space="preserve"> </w:t>
      </w:r>
      <w:r w:rsidRPr="004A1108">
        <w:rPr>
          <w:rFonts w:ascii="Arial" w:hAnsi="Arial" w:cs="Arial"/>
        </w:rPr>
        <w:t xml:space="preserve">solicitados, así como los referidos al desarrollo y ejecución de los mismos,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85" w:name="_Toc434004135"/>
      <w:bookmarkStart w:id="1486" w:name="_Toc211504930"/>
      <w:r w:rsidRPr="004A1108">
        <w:rPr>
          <w:rFonts w:cs="Arial"/>
          <w:bCs/>
          <w:color w:val="244061" w:themeColor="accent1" w:themeShade="80"/>
          <w:sz w:val="20"/>
        </w:rPr>
        <w:t>NO NEGOCIABILIDAD DE LAS CONDICIONES CONTENIDAS EN ESTA CONVOCATORIA Y EN LAS PROPOSICIONES</w:t>
      </w:r>
      <w:bookmarkEnd w:id="1473"/>
      <w:bookmarkEnd w:id="1474"/>
      <w:bookmarkEnd w:id="1475"/>
      <w:bookmarkEnd w:id="1476"/>
      <w:bookmarkEnd w:id="1477"/>
      <w:bookmarkEnd w:id="1478"/>
      <w:bookmarkEnd w:id="1479"/>
      <w:bookmarkEnd w:id="1485"/>
      <w:bookmarkEnd w:id="1486"/>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487" w:name="_Toc211504931"/>
      <w:r w:rsidRPr="004A1108">
        <w:rPr>
          <w:rFonts w:cs="Arial"/>
          <w:color w:val="CC0066"/>
          <w:kern w:val="32"/>
          <w:sz w:val="28"/>
        </w:rPr>
        <w:lastRenderedPageBreak/>
        <w:t>ANEXO 1</w:t>
      </w:r>
      <w:bookmarkEnd w:id="1258"/>
      <w:bookmarkEnd w:id="1259"/>
      <w:bookmarkEnd w:id="1487"/>
    </w:p>
    <w:p w14:paraId="79141705" w14:textId="14A75759" w:rsidR="00C25594" w:rsidRPr="004A1108" w:rsidRDefault="00A95A33" w:rsidP="00C25594">
      <w:pPr>
        <w:pStyle w:val="Ttulo1"/>
        <w:shd w:val="clear" w:color="auto" w:fill="D9D9D9" w:themeFill="background1" w:themeFillShade="D9"/>
        <w:rPr>
          <w:rFonts w:cs="Arial"/>
          <w:kern w:val="32"/>
          <w:sz w:val="28"/>
          <w:szCs w:val="32"/>
        </w:rPr>
      </w:pPr>
      <w:bookmarkStart w:id="1488" w:name="_Toc452121414"/>
      <w:bookmarkStart w:id="1489" w:name="_Toc464498337"/>
      <w:bookmarkStart w:id="1490" w:name="_Toc464498742"/>
      <w:bookmarkStart w:id="1491" w:name="_Toc487209356"/>
      <w:bookmarkStart w:id="1492" w:name="_Toc488428670"/>
      <w:bookmarkStart w:id="1493" w:name="_Toc491180996"/>
      <w:bookmarkStart w:id="1494" w:name="_Toc492377958"/>
      <w:bookmarkStart w:id="1495" w:name="_Toc493501660"/>
      <w:bookmarkStart w:id="1496" w:name="_Toc494211618"/>
      <w:bookmarkStart w:id="1497" w:name="_Toc496883354"/>
      <w:bookmarkStart w:id="1498" w:name="_Toc498523235"/>
      <w:bookmarkStart w:id="1499" w:name="_Toc505704913"/>
      <w:bookmarkStart w:id="1500" w:name="_Toc510612357"/>
      <w:bookmarkStart w:id="1501" w:name="_Toc3539024"/>
      <w:bookmarkStart w:id="1502" w:name="_Toc19704297"/>
      <w:bookmarkStart w:id="1503" w:name="_Toc23410272"/>
      <w:bookmarkStart w:id="1504" w:name="_Toc23958038"/>
      <w:bookmarkStart w:id="1505" w:name="_Toc80883802"/>
      <w:bookmarkStart w:id="1506" w:name="_Toc80890473"/>
      <w:bookmarkStart w:id="1507" w:name="_Toc82529186"/>
      <w:bookmarkStart w:id="1508" w:name="_Toc119663164"/>
      <w:bookmarkStart w:id="1509" w:name="_Toc128403873"/>
      <w:bookmarkStart w:id="1510" w:name="_Toc139655587"/>
      <w:bookmarkStart w:id="1511" w:name="_Toc161343780"/>
      <w:bookmarkStart w:id="1512" w:name="_Toc163151929"/>
      <w:bookmarkStart w:id="1513" w:name="_Toc184325969"/>
      <w:bookmarkStart w:id="1514" w:name="_Toc192504858"/>
      <w:bookmarkStart w:id="1515" w:name="_Toc193296147"/>
      <w:bookmarkStart w:id="1516" w:name="_Toc193881373"/>
      <w:bookmarkStart w:id="1517" w:name="_Toc197702662"/>
      <w:bookmarkStart w:id="1518" w:name="_Toc211504932"/>
      <w:r w:rsidRPr="004A1108">
        <w:rPr>
          <w:rFonts w:cs="Arial"/>
          <w:kern w:val="32"/>
          <w:sz w:val="28"/>
          <w:szCs w:val="32"/>
        </w:rPr>
        <w:t>Especificaciones Técnicas</w:t>
      </w:r>
      <w:bookmarkStart w:id="1519" w:name="_Toc410219892"/>
      <w:bookmarkStart w:id="1520" w:name="_Toc309618101"/>
      <w:bookmarkStart w:id="1521" w:name="_Toc314085350"/>
      <w:bookmarkStart w:id="1522" w:name="_Toc314094171"/>
      <w:bookmarkStart w:id="1523" w:name="_Toc289064607"/>
      <w:bookmarkEnd w:id="1260"/>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p>
    <w:bookmarkEnd w:id="1519"/>
    <w:p w14:paraId="5819D122" w14:textId="77777777" w:rsidR="00842101" w:rsidRPr="00842101" w:rsidRDefault="00842101" w:rsidP="00842101">
      <w:pPr>
        <w:pStyle w:val="Ttulo1"/>
        <w:tabs>
          <w:tab w:val="center" w:pos="234"/>
          <w:tab w:val="center" w:pos="1609"/>
        </w:tabs>
        <w:jc w:val="both"/>
        <w:rPr>
          <w:rFonts w:eastAsia="Calibri" w:cs="Arial"/>
          <w:b w:val="0"/>
        </w:rPr>
      </w:pPr>
    </w:p>
    <w:p w14:paraId="62D27802" w14:textId="77777777" w:rsidR="0045087A" w:rsidRPr="0045087A" w:rsidRDefault="0045087A">
      <w:pPr>
        <w:numPr>
          <w:ilvl w:val="0"/>
          <w:numId w:val="162"/>
        </w:numPr>
        <w:spacing w:after="160" w:line="259" w:lineRule="auto"/>
        <w:ind w:right="142"/>
        <w:contextualSpacing/>
        <w:rPr>
          <w:rFonts w:ascii="Arial" w:eastAsia="Calibri" w:hAnsi="Arial" w:cs="Arial"/>
          <w:b/>
          <w:bCs/>
          <w:lang w:eastAsia="en-US"/>
        </w:rPr>
      </w:pPr>
      <w:r w:rsidRPr="0045087A">
        <w:rPr>
          <w:rFonts w:ascii="Arial" w:eastAsia="Calibri" w:hAnsi="Arial" w:cs="Arial"/>
          <w:b/>
          <w:bCs/>
          <w:lang w:eastAsia="en-US"/>
        </w:rPr>
        <w:t>Descripción General</w:t>
      </w:r>
    </w:p>
    <w:p w14:paraId="3F52DE69" w14:textId="77777777" w:rsidR="0045087A" w:rsidRPr="0045087A" w:rsidRDefault="0045087A" w:rsidP="0045087A">
      <w:pPr>
        <w:spacing w:line="259" w:lineRule="auto"/>
        <w:ind w:left="-567" w:right="142"/>
        <w:contextualSpacing/>
        <w:jc w:val="both"/>
        <w:rPr>
          <w:rFonts w:ascii="Arial" w:eastAsia="Calibri" w:hAnsi="Arial" w:cs="Arial"/>
          <w:b/>
          <w:lang w:eastAsia="en-US"/>
        </w:rPr>
      </w:pPr>
    </w:p>
    <w:p w14:paraId="692B3B62" w14:textId="77777777" w:rsidR="0045087A" w:rsidRPr="0045087A" w:rsidRDefault="0045087A" w:rsidP="0045087A">
      <w:pPr>
        <w:spacing w:before="240" w:after="160" w:line="259" w:lineRule="auto"/>
        <w:ind w:left="-567" w:right="142"/>
        <w:contextualSpacing/>
        <w:jc w:val="both"/>
        <w:rPr>
          <w:rFonts w:ascii="Arial" w:eastAsia="Calibri" w:hAnsi="Arial" w:cs="Arial"/>
          <w:b/>
          <w:lang w:eastAsia="en-US"/>
        </w:rPr>
      </w:pPr>
      <w:r w:rsidRPr="0045087A">
        <w:rPr>
          <w:rFonts w:ascii="Arial" w:eastAsia="Calibri" w:hAnsi="Arial" w:cs="Arial"/>
          <w:bCs/>
          <w:lang w:eastAsia="en-US"/>
        </w:rPr>
        <w:t>Contratación del “</w:t>
      </w:r>
      <w:r w:rsidRPr="0045087A">
        <w:rPr>
          <w:rFonts w:ascii="Arial" w:eastAsia="Calibri" w:hAnsi="Arial" w:cs="Arial"/>
          <w:b/>
          <w:lang w:eastAsia="en-US"/>
        </w:rPr>
        <w:t>Servicio de Auditoría de Certificación, Auditorías de Vigilancia de 12 meses, Auditorías de Vigilancia de 24 meses y Auditorías de Recertificación al Sistema de Gestión de la Calidad, basado en la Norma ISO 9001 vigente”.</w:t>
      </w:r>
    </w:p>
    <w:p w14:paraId="3A920541" w14:textId="77777777" w:rsidR="0045087A" w:rsidRPr="0045087A" w:rsidRDefault="0045087A" w:rsidP="0045087A">
      <w:pPr>
        <w:spacing w:before="240" w:after="160" w:line="259" w:lineRule="auto"/>
        <w:ind w:left="-567" w:right="142"/>
        <w:contextualSpacing/>
        <w:jc w:val="both"/>
        <w:rPr>
          <w:rFonts w:ascii="Arial" w:eastAsia="Calibri" w:hAnsi="Arial" w:cs="Arial"/>
          <w:lang w:eastAsia="en-US"/>
        </w:rPr>
      </w:pPr>
      <w:r w:rsidRPr="0045087A">
        <w:rPr>
          <w:rFonts w:ascii="Arial" w:eastAsia="Calibri" w:hAnsi="Arial" w:cs="Arial"/>
          <w:b/>
          <w:lang w:eastAsia="en-US"/>
        </w:rPr>
        <w:t xml:space="preserve"> </w:t>
      </w:r>
    </w:p>
    <w:p w14:paraId="0EE0629C" w14:textId="77777777" w:rsidR="0045087A" w:rsidRPr="0045087A" w:rsidRDefault="0045087A">
      <w:pPr>
        <w:numPr>
          <w:ilvl w:val="0"/>
          <w:numId w:val="162"/>
        </w:numPr>
        <w:spacing w:after="160" w:line="259" w:lineRule="auto"/>
        <w:ind w:right="142"/>
        <w:contextualSpacing/>
        <w:rPr>
          <w:rFonts w:ascii="Arial" w:eastAsia="Calibri" w:hAnsi="Arial" w:cs="Arial"/>
          <w:b/>
          <w:bCs/>
          <w:lang w:eastAsia="en-US"/>
        </w:rPr>
      </w:pPr>
      <w:r w:rsidRPr="0045087A">
        <w:rPr>
          <w:rFonts w:ascii="Arial" w:eastAsia="Calibri" w:hAnsi="Arial" w:cs="Arial"/>
          <w:b/>
          <w:bCs/>
          <w:lang w:eastAsia="en-US"/>
        </w:rPr>
        <w:t xml:space="preserve"> Antecedentes</w:t>
      </w:r>
    </w:p>
    <w:p w14:paraId="5133C5E6" w14:textId="77777777" w:rsidR="0045087A" w:rsidRPr="0045087A" w:rsidRDefault="0045087A" w:rsidP="0045087A">
      <w:pPr>
        <w:spacing w:line="259" w:lineRule="auto"/>
        <w:ind w:left="-567" w:right="142"/>
        <w:contextualSpacing/>
        <w:jc w:val="both"/>
        <w:rPr>
          <w:rFonts w:ascii="Arial" w:eastAsia="Calibri" w:hAnsi="Arial" w:cs="Arial"/>
          <w:b/>
          <w:lang w:eastAsia="en-US"/>
        </w:rPr>
      </w:pPr>
    </w:p>
    <w:p w14:paraId="4A3BF07B" w14:textId="77777777" w:rsidR="0045087A" w:rsidRPr="0045087A" w:rsidRDefault="0045087A" w:rsidP="0045087A">
      <w:pPr>
        <w:spacing w:line="259" w:lineRule="auto"/>
        <w:ind w:left="-567" w:right="142"/>
        <w:jc w:val="both"/>
        <w:rPr>
          <w:rFonts w:ascii="Arial" w:eastAsia="Calibri" w:hAnsi="Arial" w:cs="Arial"/>
          <w:lang w:eastAsia="en-US"/>
        </w:rPr>
      </w:pPr>
      <w:r w:rsidRPr="0045087A">
        <w:rPr>
          <w:rFonts w:ascii="Arial" w:eastAsia="Calibri" w:hAnsi="Arial" w:cs="Arial"/>
          <w:lang w:eastAsia="en-US"/>
        </w:rPr>
        <w:t xml:space="preserve">Derivado del Proyecto Específico </w:t>
      </w:r>
      <w:r w:rsidRPr="0045087A">
        <w:rPr>
          <w:rFonts w:ascii="Arial" w:eastAsia="Calibri" w:hAnsi="Arial" w:cs="Arial"/>
          <w:bCs/>
          <w:i/>
          <w:iCs/>
          <w:lang w:eastAsia="en-US"/>
        </w:rPr>
        <w:t>“Diseño, Mantenimiento e Implementación de Sistemas de Gestión de la Calidad”</w:t>
      </w:r>
      <w:r w:rsidRPr="0045087A">
        <w:rPr>
          <w:rFonts w:ascii="Arial" w:eastAsia="Calibri" w:hAnsi="Arial" w:cs="Arial"/>
          <w:lang w:eastAsia="en-US"/>
        </w:rPr>
        <w:t xml:space="preserve"> se tiene el objetivo de mantener la certificación del Sistema de Gestión de la Calidad, bajo los requisitos de la Norma ISO 9001 vigente, cuyo alcance es realizar el Mantenimiento del Sistema de Gestión de la Calidad, para la estandarización de los procesos para la operación en los </w:t>
      </w:r>
      <w:r w:rsidRPr="0045087A">
        <w:rPr>
          <w:rFonts w:ascii="Arial" w:eastAsia="Calibri" w:hAnsi="Arial" w:cs="Arial"/>
          <w:color w:val="000000"/>
          <w:lang w:eastAsia="en-US"/>
        </w:rPr>
        <w:t xml:space="preserve">Módulos de Atención Ciudadana (MAC) </w:t>
      </w:r>
      <w:r w:rsidRPr="0045087A">
        <w:rPr>
          <w:rFonts w:ascii="Arial" w:eastAsia="Calibri" w:hAnsi="Arial" w:cs="Arial"/>
          <w:lang w:eastAsia="en-US"/>
        </w:rPr>
        <w:t xml:space="preserve">en el servicio que brindan, para coadyuvar con el objetivo estratégico del </w:t>
      </w:r>
      <w:r w:rsidRPr="0045087A">
        <w:rPr>
          <w:rFonts w:ascii="Arial" w:eastAsia="Calibri" w:hAnsi="Arial" w:cs="Arial"/>
          <w:b/>
          <w:bCs/>
          <w:lang w:eastAsia="en-US"/>
        </w:rPr>
        <w:t>Instituto</w:t>
      </w:r>
      <w:r w:rsidRPr="0045087A">
        <w:rPr>
          <w:rFonts w:ascii="Arial" w:eastAsia="Calibri" w:hAnsi="Arial" w:cs="Arial"/>
          <w:lang w:eastAsia="en-US"/>
        </w:rPr>
        <w:t>, garantizando el derecho a la identidad de la ciudadanía y mantener la certificación en las 32 entidades del país.</w:t>
      </w:r>
    </w:p>
    <w:p w14:paraId="7885760C" w14:textId="77777777" w:rsidR="0045087A" w:rsidRPr="0045087A" w:rsidRDefault="0045087A" w:rsidP="0045087A">
      <w:pPr>
        <w:spacing w:line="259" w:lineRule="auto"/>
        <w:ind w:left="-567" w:right="142"/>
        <w:jc w:val="both"/>
        <w:rPr>
          <w:rFonts w:ascii="Arial" w:eastAsia="Calibri" w:hAnsi="Arial" w:cs="Arial"/>
          <w:lang w:eastAsia="en-US"/>
        </w:rPr>
      </w:pPr>
    </w:p>
    <w:p w14:paraId="330EA29F" w14:textId="77777777" w:rsidR="0045087A" w:rsidRPr="0045087A" w:rsidRDefault="0045087A" w:rsidP="0045087A">
      <w:pPr>
        <w:spacing w:line="259" w:lineRule="auto"/>
        <w:ind w:left="-567" w:right="142"/>
        <w:jc w:val="both"/>
        <w:rPr>
          <w:rFonts w:ascii="Arial" w:eastAsia="Calibri" w:hAnsi="Arial" w:cs="Arial"/>
          <w:lang w:eastAsia="en-US"/>
        </w:rPr>
      </w:pPr>
      <w:r w:rsidRPr="0045087A">
        <w:rPr>
          <w:rFonts w:ascii="Arial" w:eastAsia="Calibri" w:hAnsi="Arial" w:cs="Arial"/>
          <w:lang w:eastAsia="en-US"/>
        </w:rPr>
        <w:t xml:space="preserve">Por lo anterior, se hace necesario realizar auditorías de certificación y recertificación, así como, auditorías de vigilancia de 12 y 24 meses, a través de la contratación de un organismo </w:t>
      </w:r>
      <w:r w:rsidRPr="0045087A">
        <w:rPr>
          <w:rFonts w:ascii="Arial" w:eastAsia="Calibri" w:hAnsi="Arial" w:cs="Arial"/>
          <w:b/>
          <w:bCs/>
          <w:lang w:eastAsia="en-US"/>
        </w:rPr>
        <w:t xml:space="preserve">acreditado internacionalmente ante el Foro Internacional de Acreditación (IAF), </w:t>
      </w:r>
      <w:r w:rsidRPr="0045087A">
        <w:rPr>
          <w:rFonts w:ascii="Arial" w:eastAsia="Calibri" w:hAnsi="Arial" w:cs="Arial"/>
          <w:lang w:eastAsia="en-US"/>
        </w:rPr>
        <w:t xml:space="preserve">que realice los procesos, </w:t>
      </w:r>
      <w:r w:rsidRPr="0045087A">
        <w:rPr>
          <w:rFonts w:ascii="Arial" w:eastAsia="Calibri" w:hAnsi="Arial" w:cs="Arial"/>
          <w:bCs/>
          <w:lang w:eastAsia="en-US"/>
        </w:rPr>
        <w:t>lo cual permitirá asegurar la confiabilidad continua de que el Sistema de Gestión de la Calidad es funcional en la Institución y que operativamente cumple con los requisitos normativos, garantizando la alta eficacia en el servicio brindado a la ciudadanía con base en la estandarización de los procesos en los Módulos de Atención Ciudadana durante el trámite y entrega de la Credencial para Votar, así como en la actualización de la cartografía electoral, con la finalidad de conducir la administración de los instrumentos registrales, mediante la definición de estrategias de actualización y depuración del Padrón Electoral, además de la protección de los datos personales; conforme a las disposiciones que prevé la Ley Federal de Protección de Datos Personales en Posesión de los Particulares, para fortalecer la confianza de la ciudadanía.</w:t>
      </w:r>
    </w:p>
    <w:p w14:paraId="538175C4" w14:textId="77777777" w:rsidR="0045087A" w:rsidRPr="0045087A" w:rsidRDefault="0045087A" w:rsidP="0045087A">
      <w:pPr>
        <w:spacing w:line="259" w:lineRule="auto"/>
        <w:ind w:right="142"/>
        <w:jc w:val="both"/>
        <w:rPr>
          <w:rFonts w:ascii="Arial" w:eastAsia="Calibri" w:hAnsi="Arial" w:cs="Arial"/>
          <w:bCs/>
          <w:i/>
          <w:iCs/>
          <w:lang w:eastAsia="en-US"/>
        </w:rPr>
      </w:pPr>
    </w:p>
    <w:p w14:paraId="6B1CE049" w14:textId="77777777" w:rsidR="002E2689" w:rsidRPr="002E2689" w:rsidRDefault="0045087A">
      <w:pPr>
        <w:pStyle w:val="Prrafodelista"/>
        <w:widowControl/>
        <w:numPr>
          <w:ilvl w:val="0"/>
          <w:numId w:val="162"/>
        </w:numPr>
        <w:ind w:right="142"/>
        <w:rPr>
          <w:rFonts w:ascii="Arial" w:eastAsia="Calibri" w:hAnsi="Arial" w:cs="Arial"/>
          <w:b/>
          <w:bCs/>
        </w:rPr>
      </w:pPr>
      <w:r w:rsidRPr="002E2689">
        <w:rPr>
          <w:rFonts w:ascii="Arial" w:eastAsia="Calibri" w:hAnsi="Arial" w:cs="Arial"/>
          <w:b/>
          <w:bCs/>
          <w:lang w:eastAsia="en-US"/>
        </w:rPr>
        <w:t xml:space="preserve"> </w:t>
      </w:r>
      <w:r w:rsidR="002E2689" w:rsidRPr="002E2689">
        <w:rPr>
          <w:rFonts w:ascii="Arial" w:eastAsia="Calibri" w:hAnsi="Arial" w:cs="Arial"/>
          <w:b/>
          <w:bCs/>
        </w:rPr>
        <w:t xml:space="preserve">Descripción Detallada de la Contratación </w:t>
      </w:r>
    </w:p>
    <w:p w14:paraId="4DD53BAB" w14:textId="77777777" w:rsidR="002E2689" w:rsidRPr="002E2689" w:rsidRDefault="002E2689" w:rsidP="002E2689">
      <w:pPr>
        <w:ind w:left="-567" w:right="142"/>
        <w:rPr>
          <w:rFonts w:ascii="Arial" w:eastAsia="Calibri" w:hAnsi="Arial" w:cs="Arial"/>
          <w:b/>
          <w:bCs/>
        </w:rPr>
      </w:pPr>
    </w:p>
    <w:p w14:paraId="085EDF5F"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Los servicios se realizarán en los </w:t>
      </w:r>
      <w:r w:rsidRPr="002E2689">
        <w:rPr>
          <w:rFonts w:ascii="Arial" w:eastAsia="Calibri" w:hAnsi="Arial" w:cs="Arial"/>
          <w:bCs/>
        </w:rPr>
        <w:t xml:space="preserve">MAC de las 32 entidades, así como en diversas áreas del </w:t>
      </w:r>
      <w:r w:rsidRPr="002E2689">
        <w:rPr>
          <w:rFonts w:ascii="Arial" w:eastAsia="Calibri" w:hAnsi="Arial" w:cs="Arial"/>
          <w:b/>
        </w:rPr>
        <w:t>Instituto</w:t>
      </w:r>
      <w:r w:rsidRPr="002E2689">
        <w:rPr>
          <w:rFonts w:ascii="Arial" w:eastAsia="Calibri" w:hAnsi="Arial" w:cs="Arial"/>
          <w:bCs/>
        </w:rPr>
        <w:t>, de acuerdo con lo siguiente:</w:t>
      </w:r>
    </w:p>
    <w:p w14:paraId="3AAC0798" w14:textId="77777777" w:rsidR="002E2689" w:rsidRPr="002E2689" w:rsidRDefault="002E2689" w:rsidP="002E2689">
      <w:pPr>
        <w:ind w:left="-567" w:right="142"/>
        <w:jc w:val="both"/>
        <w:rPr>
          <w:rFonts w:ascii="Arial" w:eastAsia="Calibri" w:hAnsi="Arial" w:cs="Arial"/>
        </w:rPr>
      </w:pPr>
    </w:p>
    <w:p w14:paraId="74AC2204" w14:textId="77777777" w:rsidR="002E2689" w:rsidRPr="002E2689" w:rsidRDefault="002E2689">
      <w:pPr>
        <w:pStyle w:val="Prrafodelista"/>
        <w:widowControl/>
        <w:numPr>
          <w:ilvl w:val="0"/>
          <w:numId w:val="160"/>
        </w:numPr>
        <w:spacing w:line="259" w:lineRule="auto"/>
        <w:ind w:right="142"/>
        <w:jc w:val="both"/>
        <w:rPr>
          <w:rFonts w:ascii="Arial" w:eastAsia="Calibri" w:hAnsi="Arial" w:cs="Arial"/>
        </w:rPr>
      </w:pPr>
      <w:r w:rsidRPr="002E2689">
        <w:rPr>
          <w:rFonts w:ascii="Arial" w:eastAsia="Calibri" w:hAnsi="Arial" w:cs="Arial"/>
        </w:rPr>
        <w:t>MAC de las entidades: Aguascalientes, Baja California, Baja California Sur, Campeche, Chiapas, Chihuahua, Coahuila, Colima, Ciudad de México, Durango, Guanajuato, Guerrero, Hidalgo, Jalisco, México, Michoacán, Morelos, Nayarit, Nuevo León, Oaxaca, Puebla, Querétaro, Quintana Roo, San Luis Potosí, Sinaloa, Sonora, Tabasco, Tamaulipas, Tlaxcala, Yucatán, Veracruz, Zacatecas, en el servicio de atención a la ciudadanía en el trámite y entrega de la credencial para votar.</w:t>
      </w:r>
    </w:p>
    <w:p w14:paraId="0AA1DE74" w14:textId="77777777" w:rsidR="002E2689" w:rsidRPr="002E2689" w:rsidRDefault="002E2689">
      <w:pPr>
        <w:pStyle w:val="Prrafodelista"/>
        <w:widowControl/>
        <w:numPr>
          <w:ilvl w:val="0"/>
          <w:numId w:val="160"/>
        </w:numPr>
        <w:spacing w:line="259" w:lineRule="auto"/>
        <w:ind w:right="142"/>
        <w:jc w:val="both"/>
        <w:rPr>
          <w:rFonts w:ascii="Arial" w:eastAsia="Calibri" w:hAnsi="Arial" w:cs="Arial"/>
        </w:rPr>
      </w:pPr>
      <w:r w:rsidRPr="002E2689">
        <w:rPr>
          <w:rFonts w:ascii="Arial" w:eastAsia="Calibri" w:hAnsi="Arial" w:cs="Arial"/>
        </w:rPr>
        <w:t>Coordinación de Operación en Campo.</w:t>
      </w:r>
    </w:p>
    <w:p w14:paraId="7EDFCA4C" w14:textId="77777777" w:rsidR="002E2689" w:rsidRPr="002E2689" w:rsidRDefault="002E2689">
      <w:pPr>
        <w:pStyle w:val="Prrafodelista"/>
        <w:widowControl/>
        <w:numPr>
          <w:ilvl w:val="0"/>
          <w:numId w:val="160"/>
        </w:numPr>
        <w:spacing w:line="259" w:lineRule="auto"/>
        <w:ind w:right="142"/>
        <w:jc w:val="both"/>
        <w:rPr>
          <w:rFonts w:ascii="Arial" w:eastAsia="Calibri" w:hAnsi="Arial" w:cs="Arial"/>
        </w:rPr>
      </w:pPr>
      <w:r w:rsidRPr="002E2689">
        <w:rPr>
          <w:rFonts w:ascii="Arial" w:eastAsia="Calibri" w:hAnsi="Arial" w:cs="Arial"/>
        </w:rPr>
        <w:t>Dirección de Atención Ciudadana.</w:t>
      </w:r>
    </w:p>
    <w:p w14:paraId="6A60D4B8" w14:textId="77777777" w:rsidR="002E2689" w:rsidRPr="002E2689" w:rsidRDefault="002E2689">
      <w:pPr>
        <w:pStyle w:val="Prrafodelista"/>
        <w:widowControl/>
        <w:numPr>
          <w:ilvl w:val="0"/>
          <w:numId w:val="160"/>
        </w:numPr>
        <w:spacing w:line="259" w:lineRule="auto"/>
        <w:ind w:right="142"/>
        <w:jc w:val="both"/>
        <w:rPr>
          <w:rFonts w:ascii="Arial" w:eastAsia="Calibri" w:hAnsi="Arial" w:cs="Arial"/>
        </w:rPr>
      </w:pPr>
      <w:r w:rsidRPr="002E2689">
        <w:rPr>
          <w:rFonts w:ascii="Arial" w:eastAsia="Calibri" w:hAnsi="Arial" w:cs="Arial"/>
        </w:rPr>
        <w:t>Dirección de Cartografía Electoral.</w:t>
      </w:r>
    </w:p>
    <w:p w14:paraId="1FCD94A7" w14:textId="77777777" w:rsidR="002E2689" w:rsidRPr="002E2689" w:rsidRDefault="002E2689">
      <w:pPr>
        <w:pStyle w:val="Prrafodelista"/>
        <w:widowControl/>
        <w:numPr>
          <w:ilvl w:val="0"/>
          <w:numId w:val="160"/>
        </w:numPr>
        <w:spacing w:line="259" w:lineRule="auto"/>
        <w:ind w:right="142"/>
        <w:jc w:val="both"/>
        <w:rPr>
          <w:rFonts w:ascii="Arial" w:eastAsia="Calibri" w:hAnsi="Arial" w:cs="Arial"/>
        </w:rPr>
      </w:pPr>
      <w:r w:rsidRPr="002E2689">
        <w:rPr>
          <w:rFonts w:ascii="Arial" w:eastAsia="Calibri" w:hAnsi="Arial" w:cs="Arial"/>
        </w:rPr>
        <w:t>Dirección de Depuración y Verificación en Campo.</w:t>
      </w:r>
    </w:p>
    <w:p w14:paraId="2CCC7D2C" w14:textId="77777777" w:rsidR="002E2689" w:rsidRPr="002E2689" w:rsidRDefault="002E2689">
      <w:pPr>
        <w:pStyle w:val="Prrafodelista"/>
        <w:widowControl/>
        <w:numPr>
          <w:ilvl w:val="0"/>
          <w:numId w:val="160"/>
        </w:numPr>
        <w:spacing w:line="259" w:lineRule="auto"/>
        <w:ind w:right="142"/>
        <w:jc w:val="both"/>
        <w:rPr>
          <w:rFonts w:ascii="Arial" w:eastAsia="Calibri" w:hAnsi="Arial" w:cs="Arial"/>
        </w:rPr>
      </w:pPr>
      <w:r w:rsidRPr="002E2689">
        <w:rPr>
          <w:rFonts w:ascii="Arial" w:eastAsia="Calibri" w:hAnsi="Arial" w:cs="Arial"/>
        </w:rPr>
        <w:t>Dirección de Estadística.</w:t>
      </w:r>
    </w:p>
    <w:p w14:paraId="3BEAC4CC" w14:textId="77777777" w:rsidR="002E2689" w:rsidRPr="002E2689" w:rsidRDefault="002E2689">
      <w:pPr>
        <w:pStyle w:val="Prrafodelista"/>
        <w:widowControl/>
        <w:numPr>
          <w:ilvl w:val="0"/>
          <w:numId w:val="160"/>
        </w:numPr>
        <w:spacing w:line="259" w:lineRule="auto"/>
        <w:ind w:right="142"/>
        <w:jc w:val="both"/>
        <w:rPr>
          <w:rFonts w:ascii="Arial" w:eastAsia="Calibri" w:hAnsi="Arial" w:cs="Arial"/>
        </w:rPr>
      </w:pPr>
      <w:r w:rsidRPr="002E2689">
        <w:rPr>
          <w:rFonts w:ascii="Arial" w:eastAsia="Calibri" w:hAnsi="Arial" w:cs="Arial"/>
        </w:rPr>
        <w:t>Dirección de Operación y Seguimiento.</w:t>
      </w:r>
    </w:p>
    <w:p w14:paraId="388C8859" w14:textId="77777777" w:rsidR="002E2689" w:rsidRPr="002E2689" w:rsidRDefault="002E2689">
      <w:pPr>
        <w:pStyle w:val="Prrafodelista"/>
        <w:widowControl/>
        <w:numPr>
          <w:ilvl w:val="0"/>
          <w:numId w:val="160"/>
        </w:numPr>
        <w:spacing w:line="259" w:lineRule="auto"/>
        <w:ind w:right="142"/>
        <w:jc w:val="both"/>
        <w:rPr>
          <w:rFonts w:ascii="Arial" w:eastAsia="Calibri" w:hAnsi="Arial" w:cs="Arial"/>
        </w:rPr>
      </w:pPr>
      <w:r w:rsidRPr="002E2689">
        <w:rPr>
          <w:rFonts w:ascii="Arial" w:eastAsia="Calibri" w:hAnsi="Arial" w:cs="Arial"/>
        </w:rPr>
        <w:t>Subdirección de Seguridad informática.</w:t>
      </w:r>
    </w:p>
    <w:p w14:paraId="025787B1" w14:textId="77777777" w:rsidR="002E2689" w:rsidRPr="002E2689" w:rsidRDefault="002E2689">
      <w:pPr>
        <w:pStyle w:val="Prrafodelista"/>
        <w:widowControl/>
        <w:numPr>
          <w:ilvl w:val="0"/>
          <w:numId w:val="160"/>
        </w:numPr>
        <w:spacing w:line="259" w:lineRule="auto"/>
        <w:ind w:right="142"/>
        <w:jc w:val="both"/>
        <w:rPr>
          <w:rFonts w:ascii="Arial" w:eastAsia="Calibri" w:hAnsi="Arial" w:cs="Arial"/>
        </w:rPr>
      </w:pPr>
      <w:r w:rsidRPr="002E2689">
        <w:rPr>
          <w:rFonts w:ascii="Arial" w:eastAsia="Calibri" w:hAnsi="Arial" w:cs="Arial"/>
        </w:rPr>
        <w:t xml:space="preserve">Dirección de Infraestructura y Tecnología Aplicada. </w:t>
      </w:r>
    </w:p>
    <w:p w14:paraId="72FD3E1B" w14:textId="77777777" w:rsidR="002E2689" w:rsidRPr="002E2689" w:rsidRDefault="002E2689" w:rsidP="002E2689">
      <w:pPr>
        <w:pStyle w:val="Prrafodelista"/>
        <w:ind w:left="153" w:right="142"/>
        <w:jc w:val="both"/>
        <w:rPr>
          <w:rFonts w:ascii="Arial" w:eastAsia="Calibri" w:hAnsi="Arial" w:cs="Arial"/>
        </w:rPr>
      </w:pPr>
    </w:p>
    <w:p w14:paraId="78448379" w14:textId="77777777" w:rsidR="002E2689" w:rsidRPr="002E2689" w:rsidRDefault="002E2689">
      <w:pPr>
        <w:pStyle w:val="Prrafodelista"/>
        <w:widowControl/>
        <w:numPr>
          <w:ilvl w:val="1"/>
          <w:numId w:val="162"/>
        </w:numPr>
        <w:spacing w:line="259" w:lineRule="auto"/>
        <w:ind w:right="142"/>
        <w:jc w:val="both"/>
        <w:rPr>
          <w:rFonts w:ascii="Arial" w:eastAsia="Calibri" w:hAnsi="Arial" w:cs="Arial"/>
          <w:b/>
        </w:rPr>
      </w:pPr>
      <w:r w:rsidRPr="002E2689">
        <w:rPr>
          <w:rFonts w:ascii="Arial" w:eastAsia="Calibri" w:hAnsi="Arial" w:cs="Arial"/>
          <w:b/>
        </w:rPr>
        <w:t xml:space="preserve">Actividades </w:t>
      </w:r>
    </w:p>
    <w:p w14:paraId="7774BEDA" w14:textId="77777777" w:rsidR="002E2689" w:rsidRPr="002E2689" w:rsidRDefault="002E2689" w:rsidP="002E2689">
      <w:pPr>
        <w:pStyle w:val="Prrafodelista"/>
        <w:ind w:left="-567" w:right="142"/>
        <w:jc w:val="both"/>
        <w:rPr>
          <w:rFonts w:ascii="Arial" w:eastAsia="Calibri" w:hAnsi="Arial" w:cs="Arial"/>
        </w:rPr>
      </w:pPr>
    </w:p>
    <w:p w14:paraId="54CAA1D0" w14:textId="77777777" w:rsidR="002E2689" w:rsidRPr="002E2689" w:rsidRDefault="002E2689" w:rsidP="002E2689">
      <w:pPr>
        <w:pStyle w:val="Prrafodelista"/>
        <w:ind w:left="-567" w:right="142"/>
        <w:jc w:val="both"/>
        <w:rPr>
          <w:rFonts w:ascii="Arial" w:eastAsia="Calibri" w:hAnsi="Arial" w:cs="Arial"/>
        </w:rPr>
      </w:pPr>
      <w:r w:rsidRPr="002E2689">
        <w:rPr>
          <w:rFonts w:ascii="Arial" w:eastAsia="Calibri" w:hAnsi="Arial" w:cs="Arial"/>
          <w:b/>
          <w:bCs/>
        </w:rPr>
        <w:t xml:space="preserve">Auditoria de Certificación Etapa I y II, Auditoria Vigilancia de 12 meses, Auditoria Vigilancia de 24 meses y Auditoria de Recertificación </w:t>
      </w:r>
      <w:r w:rsidRPr="002E2689">
        <w:rPr>
          <w:rFonts w:ascii="Arial" w:eastAsia="Calibri" w:hAnsi="Arial" w:cs="Arial"/>
        </w:rPr>
        <w:t>al</w:t>
      </w:r>
      <w:r w:rsidRPr="002E2689">
        <w:rPr>
          <w:rFonts w:ascii="Arial" w:eastAsia="Calibri" w:hAnsi="Arial" w:cs="Arial"/>
          <w:b/>
          <w:bCs/>
        </w:rPr>
        <w:t xml:space="preserve"> </w:t>
      </w:r>
      <w:r w:rsidRPr="002E2689">
        <w:rPr>
          <w:rFonts w:ascii="Arial" w:eastAsia="Calibri" w:hAnsi="Arial" w:cs="Arial"/>
        </w:rPr>
        <w:t xml:space="preserve">Sistema de Gestión de la Calidad, conforme a la Norma ISO 17021 vigente en </w:t>
      </w:r>
      <w:r w:rsidRPr="002E2689">
        <w:rPr>
          <w:rFonts w:ascii="Arial" w:eastAsia="Calibri" w:hAnsi="Arial" w:cs="Arial"/>
        </w:rPr>
        <w:lastRenderedPageBreak/>
        <w:t>sus apartados 9.1.3.2 y 9.1.3.3 hacen mención del ciclo de una certificación que se enuncian a continuación:</w:t>
      </w:r>
    </w:p>
    <w:p w14:paraId="7CAE82B3" w14:textId="77777777" w:rsidR="002E2689" w:rsidRPr="002E2689" w:rsidRDefault="002E2689" w:rsidP="002E2689">
      <w:pPr>
        <w:pStyle w:val="Prrafodelista"/>
        <w:ind w:left="-567" w:right="142"/>
        <w:jc w:val="both"/>
        <w:rPr>
          <w:rFonts w:ascii="Arial" w:eastAsia="Calibri" w:hAnsi="Arial" w:cs="Arial"/>
        </w:rPr>
      </w:pPr>
    </w:p>
    <w:p w14:paraId="4DD8FA92" w14:textId="77777777" w:rsidR="002E2689" w:rsidRPr="002E2689" w:rsidRDefault="002E2689" w:rsidP="002E2689">
      <w:pPr>
        <w:pStyle w:val="Prrafodelista"/>
        <w:ind w:left="-567" w:right="142"/>
        <w:jc w:val="both"/>
        <w:rPr>
          <w:rFonts w:ascii="Arial" w:eastAsia="Calibri" w:hAnsi="Arial" w:cs="Arial"/>
          <w:b/>
          <w:bCs/>
          <w:i/>
          <w:iCs/>
        </w:rPr>
      </w:pPr>
      <w:r w:rsidRPr="002E2689">
        <w:rPr>
          <w:rFonts w:ascii="Arial" w:eastAsia="Calibri" w:hAnsi="Arial" w:cs="Arial"/>
          <w:b/>
          <w:bCs/>
          <w:i/>
          <w:iCs/>
        </w:rPr>
        <w:t>“9.1.3.2 El programa de auditoría para la certificación inicial debe incluir una auditoría inicial de dos etapas, auditorías de vigilancia en el primer y segundo año después de la decisión de certificación y una recertificación, auditoría en el tercer año antes de la expiración de la certificación. El primer ciclo de certificación de tres años comienza con la decisión de certificación. Los ciclos posteriores comienzan con la decisión de recertificación.”</w:t>
      </w:r>
    </w:p>
    <w:p w14:paraId="1811A276" w14:textId="77777777" w:rsidR="002E2689" w:rsidRPr="002E2689" w:rsidRDefault="002E2689" w:rsidP="002E2689">
      <w:pPr>
        <w:pStyle w:val="Prrafodelista"/>
        <w:ind w:left="-567" w:right="142"/>
        <w:jc w:val="both"/>
        <w:rPr>
          <w:rFonts w:ascii="Arial" w:eastAsia="Calibri" w:hAnsi="Arial" w:cs="Arial"/>
          <w:b/>
          <w:bCs/>
          <w:i/>
          <w:iCs/>
        </w:rPr>
      </w:pPr>
    </w:p>
    <w:p w14:paraId="77924029" w14:textId="77777777" w:rsidR="002E2689" w:rsidRPr="002E2689" w:rsidRDefault="002E2689" w:rsidP="002E2689">
      <w:pPr>
        <w:pStyle w:val="Prrafodelista"/>
        <w:ind w:left="-567" w:right="142"/>
        <w:jc w:val="both"/>
        <w:rPr>
          <w:rFonts w:ascii="Arial" w:eastAsia="Calibri" w:hAnsi="Arial" w:cs="Arial"/>
          <w:b/>
          <w:bCs/>
          <w:i/>
          <w:iCs/>
        </w:rPr>
      </w:pPr>
      <w:r w:rsidRPr="002E2689">
        <w:rPr>
          <w:rFonts w:ascii="Arial" w:eastAsia="Calibri" w:hAnsi="Arial" w:cs="Arial"/>
          <w:b/>
          <w:bCs/>
          <w:i/>
          <w:iCs/>
        </w:rPr>
        <w:t>“9.1.3.3 La vigilancia de las auditorías será conducida por lo menos una vez al año calendario, excepto en la recertificación, no debe ser mayor a 12 meses desde la fecha de decisión de certificación de la fecha al año calendario”.</w:t>
      </w:r>
    </w:p>
    <w:p w14:paraId="40B4670C" w14:textId="77777777" w:rsidR="002E2689" w:rsidRPr="002E2689" w:rsidRDefault="002E2689" w:rsidP="002E2689">
      <w:pPr>
        <w:pStyle w:val="Prrafodelista"/>
        <w:ind w:left="-567" w:right="142"/>
        <w:jc w:val="both"/>
        <w:rPr>
          <w:rFonts w:ascii="Arial" w:eastAsia="Calibri" w:hAnsi="Arial" w:cs="Arial"/>
          <w:b/>
          <w:bCs/>
          <w:i/>
          <w:iCs/>
        </w:rPr>
      </w:pPr>
    </w:p>
    <w:p w14:paraId="63E1FE77" w14:textId="77777777" w:rsidR="002E2689" w:rsidRPr="002E2689" w:rsidRDefault="002E2689" w:rsidP="002E2689">
      <w:pPr>
        <w:pStyle w:val="Prrafodelista"/>
        <w:ind w:left="-567" w:right="142"/>
        <w:jc w:val="both"/>
        <w:rPr>
          <w:rFonts w:ascii="Arial" w:eastAsia="Calibri" w:hAnsi="Arial" w:cs="Arial"/>
        </w:rPr>
      </w:pPr>
      <w:r w:rsidRPr="002E2689">
        <w:rPr>
          <w:rFonts w:ascii="Arial" w:eastAsia="Calibri" w:hAnsi="Arial" w:cs="Arial"/>
        </w:rPr>
        <w:t>Por lo que se deberán realizar las siguientes actividades:</w:t>
      </w:r>
    </w:p>
    <w:p w14:paraId="6FEC0387" w14:textId="77777777" w:rsidR="002E2689" w:rsidRPr="002E2689" w:rsidRDefault="002E2689" w:rsidP="002E2689">
      <w:pPr>
        <w:ind w:right="142"/>
        <w:jc w:val="both"/>
        <w:rPr>
          <w:rFonts w:ascii="Arial" w:eastAsia="Calibri" w:hAnsi="Arial" w:cs="Arial"/>
        </w:rPr>
      </w:pPr>
    </w:p>
    <w:p w14:paraId="4C504C40" w14:textId="77777777" w:rsidR="002E2689" w:rsidRPr="002E2689" w:rsidRDefault="002E2689">
      <w:pPr>
        <w:pStyle w:val="Prrafodelista"/>
        <w:widowControl/>
        <w:numPr>
          <w:ilvl w:val="0"/>
          <w:numId w:val="161"/>
        </w:numPr>
        <w:ind w:right="142"/>
        <w:rPr>
          <w:rFonts w:ascii="Arial" w:eastAsia="Calibri" w:hAnsi="Arial" w:cs="Arial"/>
          <w:b/>
          <w:bCs/>
        </w:rPr>
      </w:pPr>
      <w:bookmarkStart w:id="1524" w:name="_Hlk204159711"/>
      <w:r w:rsidRPr="002E2689">
        <w:rPr>
          <w:rFonts w:ascii="Arial" w:eastAsia="Calibri" w:hAnsi="Arial" w:cs="Arial"/>
          <w:b/>
          <w:bCs/>
        </w:rPr>
        <w:t>Auditoria de Certificación.</w:t>
      </w:r>
    </w:p>
    <w:p w14:paraId="3F8A16FB" w14:textId="77777777" w:rsidR="002E2689" w:rsidRPr="002E2689" w:rsidRDefault="002E2689" w:rsidP="002E2689">
      <w:pPr>
        <w:ind w:left="-567" w:right="142"/>
        <w:rPr>
          <w:rFonts w:ascii="Arial" w:eastAsia="Calibri" w:hAnsi="Arial" w:cs="Arial"/>
          <w:b/>
          <w:bCs/>
        </w:rPr>
      </w:pPr>
    </w:p>
    <w:p w14:paraId="2FA06BF5"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Esta actividad se llevará a cabo en el ejercicio 2026, únicamente para la Dirección de Infraestructura y Tecnología Aplicada, de acuerdo con lo establecido en el Apartado 7. Cronograma de actividades.</w:t>
      </w:r>
    </w:p>
    <w:bookmarkEnd w:id="1524"/>
    <w:p w14:paraId="385A6880" w14:textId="77777777" w:rsidR="002E2689" w:rsidRPr="002E2689" w:rsidRDefault="002E2689" w:rsidP="002E2689">
      <w:pPr>
        <w:pStyle w:val="Prrafodelista"/>
        <w:ind w:left="-567" w:right="142"/>
        <w:jc w:val="both"/>
        <w:rPr>
          <w:rFonts w:ascii="Arial" w:eastAsia="Calibri" w:hAnsi="Arial" w:cs="Arial"/>
          <w:b/>
          <w:bCs/>
        </w:rPr>
      </w:pPr>
    </w:p>
    <w:p w14:paraId="7F67CFD0" w14:textId="77777777" w:rsidR="002E2689" w:rsidRPr="002E2689" w:rsidRDefault="002E2689" w:rsidP="002E2689">
      <w:pPr>
        <w:ind w:left="-567" w:right="142"/>
        <w:jc w:val="both"/>
        <w:rPr>
          <w:rFonts w:ascii="Arial" w:eastAsia="Calibri" w:hAnsi="Arial" w:cs="Arial"/>
          <w:b/>
          <w:bCs/>
        </w:rPr>
      </w:pPr>
      <w:r w:rsidRPr="002E2689">
        <w:rPr>
          <w:rFonts w:ascii="Arial" w:eastAsia="Calibri" w:hAnsi="Arial" w:cs="Arial"/>
          <w:b/>
          <w:bCs/>
        </w:rPr>
        <w:t xml:space="preserve">Etapa 1. </w:t>
      </w:r>
    </w:p>
    <w:p w14:paraId="4C9C4C2F"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El objetivo de ésta es auditar la documentación del Sistema de Gestión de la Calidad, evaluar ubicaciones para la Etapa II, revisar estado y grado de comprensión de requisitos de la Norma, recopilar la información necesaria correspondiente al alcance del sistema de gestión, revisar asignación de recursos para Etapa II, así como sus detalles, proporcionar un enfoque para la planificación de la Etapa II, evaluar el nivel de implementación del Sistema de Gestión de la Calidad, aclarar cualquier duda al proceso y confirmar que se está preparada para la Etapa II.</w:t>
      </w:r>
    </w:p>
    <w:p w14:paraId="23237706" w14:textId="77777777" w:rsidR="002E2689" w:rsidRPr="002E2689" w:rsidRDefault="002E2689" w:rsidP="002E2689">
      <w:pPr>
        <w:ind w:left="-567" w:right="142"/>
        <w:jc w:val="both"/>
        <w:rPr>
          <w:rFonts w:ascii="Arial" w:eastAsia="Calibri" w:hAnsi="Arial" w:cs="Arial"/>
        </w:rPr>
      </w:pPr>
    </w:p>
    <w:p w14:paraId="2299F3C1" w14:textId="77777777" w:rsidR="002E2689" w:rsidRPr="002E2689" w:rsidRDefault="002E2689" w:rsidP="002E2689">
      <w:pPr>
        <w:ind w:left="-567" w:right="142"/>
        <w:jc w:val="both"/>
        <w:rPr>
          <w:rFonts w:ascii="Arial" w:eastAsia="Calibri" w:hAnsi="Arial" w:cs="Arial"/>
          <w:i/>
          <w:iCs/>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w:t>
      </w:r>
      <w:r w:rsidRPr="002E2689">
        <w:rPr>
          <w:rFonts w:ascii="Arial" w:eastAsia="Calibri" w:hAnsi="Arial" w:cs="Arial"/>
          <w:b/>
          <w:bCs/>
          <w:i/>
          <w:iCs/>
        </w:rPr>
        <w:t>Plan de auditoría de certificación</w:t>
      </w:r>
      <w:r w:rsidRPr="002E2689">
        <w:rPr>
          <w:rFonts w:ascii="Arial" w:eastAsia="Calibri" w:hAnsi="Arial" w:cs="Arial"/>
        </w:rPr>
        <w:t xml:space="preserve"> de la Etapa 1, que incluya la planeación de la auditoría, indicando los procesos a auditar, las fechas, nombre y número de auditores, lugares y horarios, dentro de los 5 (cinco) días hábiles anteriores a la fecha de inicio de las Auditoria de Certificación Etapa 1, de acuerdo con lo señalado en el </w:t>
      </w:r>
      <w:r w:rsidRPr="002E2689">
        <w:rPr>
          <w:rFonts w:ascii="Arial" w:eastAsia="Calibri" w:hAnsi="Arial" w:cs="Arial"/>
          <w:i/>
          <w:iCs/>
        </w:rPr>
        <w:t>Ítem 1 de la Tabla 1. Documentos, del Apartado 8. Entregables.</w:t>
      </w:r>
    </w:p>
    <w:p w14:paraId="0728ED09" w14:textId="77777777" w:rsidR="002E2689" w:rsidRPr="002E2689" w:rsidRDefault="002E2689" w:rsidP="002E2689">
      <w:pPr>
        <w:ind w:left="-567" w:right="142"/>
        <w:jc w:val="both"/>
        <w:rPr>
          <w:rFonts w:ascii="Arial" w:eastAsia="Calibri" w:hAnsi="Arial" w:cs="Arial"/>
        </w:rPr>
      </w:pPr>
    </w:p>
    <w:p w14:paraId="481A3568" w14:textId="77777777" w:rsidR="002E2689" w:rsidRPr="002E2689" w:rsidRDefault="002E2689" w:rsidP="002E2689">
      <w:pPr>
        <w:ind w:left="-567" w:right="142"/>
        <w:jc w:val="both"/>
        <w:rPr>
          <w:rFonts w:ascii="Arial" w:eastAsia="Calibri" w:hAnsi="Arial" w:cs="Arial"/>
          <w:i/>
          <w:iCs/>
        </w:rPr>
      </w:pPr>
      <w:r w:rsidRPr="002E2689">
        <w:rPr>
          <w:rFonts w:ascii="Arial" w:eastAsia="Calibri" w:hAnsi="Arial" w:cs="Arial"/>
        </w:rPr>
        <w:t>El</w:t>
      </w:r>
      <w:r w:rsidRPr="002E2689">
        <w:rPr>
          <w:rFonts w:ascii="Arial" w:eastAsia="Calibri" w:hAnsi="Arial" w:cs="Arial"/>
          <w:b/>
          <w:bCs/>
        </w:rPr>
        <w:t xml:space="preserve"> Proveedor</w:t>
      </w:r>
      <w:r w:rsidRPr="002E2689">
        <w:rPr>
          <w:rFonts w:ascii="Arial" w:eastAsia="Calibri" w:hAnsi="Arial" w:cs="Arial"/>
        </w:rPr>
        <w:t xml:space="preserve"> deberá entregar el </w:t>
      </w:r>
      <w:r w:rsidRPr="002E2689">
        <w:rPr>
          <w:rFonts w:ascii="Arial" w:eastAsia="Calibri" w:hAnsi="Arial" w:cs="Arial"/>
          <w:b/>
          <w:bCs/>
          <w:i/>
          <w:iCs/>
        </w:rPr>
        <w:t>Informe de auditoría de certificación</w:t>
      </w:r>
      <w:r w:rsidRPr="002E2689">
        <w:rPr>
          <w:rFonts w:ascii="Arial" w:eastAsia="Calibri" w:hAnsi="Arial" w:cs="Arial"/>
        </w:rPr>
        <w:t xml:space="preserve">, que deberá contener el resultado de la auditoría, que incluya los hallazgos (aspectos positivos, áreas de oportunidad y no conformidades, si aplican), dentro de los 5 (cinco) días hábiles posteriores a la fecha del término de la Etapa 1, de acuerdo con lo señalado en el </w:t>
      </w:r>
      <w:r w:rsidRPr="002E2689">
        <w:rPr>
          <w:rFonts w:ascii="Arial" w:eastAsia="Calibri" w:hAnsi="Arial" w:cs="Arial"/>
          <w:i/>
          <w:iCs/>
        </w:rPr>
        <w:t>Ítem 2 de la Tabla 1. Documentos, del Apartado 8. Entregables.</w:t>
      </w:r>
    </w:p>
    <w:p w14:paraId="307FA708" w14:textId="77777777" w:rsidR="002E2689" w:rsidRPr="002E2689" w:rsidRDefault="002E2689" w:rsidP="002E2689">
      <w:pPr>
        <w:ind w:left="-567" w:right="142"/>
        <w:jc w:val="both"/>
        <w:rPr>
          <w:rFonts w:ascii="Arial" w:eastAsia="Calibri" w:hAnsi="Arial" w:cs="Arial"/>
        </w:rPr>
      </w:pPr>
    </w:p>
    <w:p w14:paraId="2C37A5FD" w14:textId="77777777" w:rsidR="002E2689" w:rsidRPr="002E2689" w:rsidRDefault="002E2689" w:rsidP="002E2689">
      <w:pPr>
        <w:ind w:left="-567" w:right="142"/>
        <w:jc w:val="both"/>
        <w:rPr>
          <w:rFonts w:ascii="Arial" w:eastAsia="Calibri" w:hAnsi="Arial" w:cs="Arial"/>
          <w:b/>
          <w:bCs/>
        </w:rPr>
      </w:pPr>
      <w:r w:rsidRPr="002E2689">
        <w:rPr>
          <w:rFonts w:ascii="Arial" w:eastAsia="Calibri" w:hAnsi="Arial" w:cs="Arial"/>
          <w:b/>
          <w:bCs/>
        </w:rPr>
        <w:t xml:space="preserve">Etapa 2. </w:t>
      </w:r>
    </w:p>
    <w:p w14:paraId="6DE7AAB5"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El objetivo es evaluar la implementación eficaz del Sistema de Gestión de la Calidad, comprobar la conformidad de todos los requisitos, comprobar la realización de seguimiento, medición, informe y revisión con relación a los objetivos de desempeño, comprobar el control operacional del proceso, comprobar las auditorías internas, comprobar la responsabilidad de la Alta Dirección y su vinculación entre los requisitos normativos, las políticas y metas de desempeño.</w:t>
      </w:r>
    </w:p>
    <w:p w14:paraId="6B8CCCC0" w14:textId="77777777" w:rsidR="002E2689" w:rsidRPr="002E2689" w:rsidRDefault="002E2689" w:rsidP="002E2689">
      <w:pPr>
        <w:ind w:left="-567" w:right="142"/>
        <w:jc w:val="both"/>
        <w:rPr>
          <w:rFonts w:ascii="Arial" w:eastAsia="Calibri" w:hAnsi="Arial" w:cs="Arial"/>
        </w:rPr>
      </w:pPr>
    </w:p>
    <w:p w14:paraId="1397CA47" w14:textId="77777777" w:rsidR="002E2689" w:rsidRPr="002E2689" w:rsidRDefault="002E2689" w:rsidP="002E2689">
      <w:pPr>
        <w:ind w:left="-567" w:right="142"/>
        <w:jc w:val="both"/>
        <w:rPr>
          <w:rFonts w:ascii="Arial" w:eastAsia="Calibri" w:hAnsi="Arial" w:cs="Arial"/>
          <w:i/>
          <w:iCs/>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w:t>
      </w:r>
      <w:r w:rsidRPr="002E2689">
        <w:rPr>
          <w:rFonts w:ascii="Arial" w:eastAsia="Calibri" w:hAnsi="Arial" w:cs="Arial"/>
          <w:b/>
          <w:i/>
        </w:rPr>
        <w:t>Plan de auditoría de certificación</w:t>
      </w:r>
      <w:r w:rsidRPr="002E2689">
        <w:rPr>
          <w:rFonts w:ascii="Arial" w:eastAsia="Calibri" w:hAnsi="Arial" w:cs="Arial"/>
        </w:rPr>
        <w:t xml:space="preserve"> de la Etapa 2, que incluya la planeación de la auditoría, indicando los procesos a auditar, las fechas, nombre y número de auditores, lugares y horarios, dentro de los 5 (cinco) días hábiles anteriores a la fecha de inicio de la Etapa 2, de acuerdo con lo señalado en el </w:t>
      </w:r>
      <w:r w:rsidRPr="002E2689">
        <w:rPr>
          <w:rFonts w:ascii="Arial" w:eastAsia="Calibri" w:hAnsi="Arial" w:cs="Arial"/>
          <w:i/>
          <w:iCs/>
        </w:rPr>
        <w:t>Ítem 3 de la Tabla 1. Documentos, del Apartado 8. Entregables.</w:t>
      </w:r>
    </w:p>
    <w:p w14:paraId="4137C841" w14:textId="77777777" w:rsidR="002E2689" w:rsidRPr="002E2689" w:rsidRDefault="002E2689" w:rsidP="002E2689">
      <w:pPr>
        <w:ind w:left="-567" w:right="142"/>
        <w:jc w:val="both"/>
        <w:rPr>
          <w:rFonts w:ascii="Arial" w:eastAsia="Calibri" w:hAnsi="Arial" w:cs="Arial"/>
        </w:rPr>
      </w:pPr>
    </w:p>
    <w:p w14:paraId="140A43E0" w14:textId="77777777" w:rsidR="002E2689" w:rsidRPr="002E2689" w:rsidRDefault="002E2689" w:rsidP="002E2689">
      <w:pPr>
        <w:ind w:right="142"/>
        <w:jc w:val="both"/>
        <w:rPr>
          <w:rFonts w:ascii="Arial" w:eastAsia="Calibri" w:hAnsi="Arial" w:cs="Arial"/>
        </w:rPr>
      </w:pPr>
    </w:p>
    <w:p w14:paraId="68DAAF2E"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El</w:t>
      </w:r>
      <w:r w:rsidRPr="002E2689">
        <w:rPr>
          <w:rFonts w:ascii="Arial" w:eastAsia="Calibri" w:hAnsi="Arial" w:cs="Arial"/>
          <w:b/>
          <w:bCs/>
        </w:rPr>
        <w:t xml:space="preserve"> Proveedor</w:t>
      </w:r>
      <w:r w:rsidRPr="002E2689">
        <w:rPr>
          <w:rFonts w:ascii="Arial" w:eastAsia="Calibri" w:hAnsi="Arial" w:cs="Arial"/>
        </w:rPr>
        <w:t xml:space="preserve"> deberá entregar el </w:t>
      </w:r>
      <w:r w:rsidRPr="002E2689">
        <w:rPr>
          <w:rFonts w:ascii="Arial" w:eastAsia="Calibri" w:hAnsi="Arial" w:cs="Arial"/>
          <w:b/>
          <w:bCs/>
          <w:i/>
          <w:iCs/>
        </w:rPr>
        <w:t>Informe de auditoría</w:t>
      </w:r>
      <w:r w:rsidRPr="002E2689">
        <w:rPr>
          <w:rFonts w:ascii="Arial" w:eastAsia="Calibri" w:hAnsi="Arial" w:cs="Arial"/>
          <w:b/>
          <w:bCs/>
        </w:rPr>
        <w:t xml:space="preserve"> </w:t>
      </w:r>
      <w:r w:rsidRPr="002E2689">
        <w:rPr>
          <w:rFonts w:ascii="Arial" w:eastAsia="Calibri" w:hAnsi="Arial" w:cs="Arial"/>
          <w:b/>
          <w:bCs/>
          <w:i/>
          <w:iCs/>
        </w:rPr>
        <w:t>de certificación</w:t>
      </w:r>
      <w:r w:rsidRPr="002E2689">
        <w:rPr>
          <w:rFonts w:ascii="Arial" w:eastAsia="Calibri" w:hAnsi="Arial" w:cs="Arial"/>
        </w:rPr>
        <w:t xml:space="preserve">, que deberá contener el resultado de la auditoría, que incluya los hallazgos (aspectos positivos, áreas de oportunidad y no conformidades, si aplican), dentro de los 5 (cinco) días hábiles posteriores a la fecha del término de la Etapa 2, de acuerdo con lo señalado en el </w:t>
      </w:r>
      <w:r w:rsidRPr="002E2689">
        <w:rPr>
          <w:rFonts w:ascii="Arial" w:eastAsia="Calibri" w:hAnsi="Arial" w:cs="Arial"/>
          <w:i/>
          <w:iCs/>
        </w:rPr>
        <w:t>Ítem 4 de la Tabla 1. Documentos, del Apartado 8. Entregables.</w:t>
      </w:r>
    </w:p>
    <w:p w14:paraId="287F6A81" w14:textId="77777777" w:rsidR="002E2689" w:rsidRDefault="002E2689" w:rsidP="002E2689">
      <w:pPr>
        <w:ind w:right="142"/>
        <w:jc w:val="both"/>
        <w:rPr>
          <w:rFonts w:ascii="Arial" w:eastAsia="Calibri" w:hAnsi="Arial" w:cs="Arial"/>
        </w:rPr>
      </w:pPr>
    </w:p>
    <w:p w14:paraId="2D8323C8" w14:textId="77777777" w:rsidR="002E2689" w:rsidRDefault="002E2689" w:rsidP="002E2689">
      <w:pPr>
        <w:ind w:right="142"/>
        <w:jc w:val="both"/>
        <w:rPr>
          <w:rFonts w:ascii="Arial" w:eastAsia="Calibri" w:hAnsi="Arial" w:cs="Arial"/>
        </w:rPr>
      </w:pPr>
    </w:p>
    <w:p w14:paraId="7F489790" w14:textId="77777777" w:rsidR="002E2689" w:rsidRPr="002E2689" w:rsidRDefault="002E2689" w:rsidP="002E2689">
      <w:pPr>
        <w:ind w:right="142"/>
        <w:jc w:val="both"/>
        <w:rPr>
          <w:rFonts w:ascii="Arial" w:eastAsia="Calibri" w:hAnsi="Arial" w:cs="Arial"/>
        </w:rPr>
      </w:pPr>
    </w:p>
    <w:p w14:paraId="3B2594D4" w14:textId="77777777" w:rsidR="002E2689" w:rsidRPr="002E2689" w:rsidRDefault="002E2689">
      <w:pPr>
        <w:pStyle w:val="Prrafodelista"/>
        <w:widowControl/>
        <w:numPr>
          <w:ilvl w:val="0"/>
          <w:numId w:val="161"/>
        </w:numPr>
        <w:ind w:right="142"/>
        <w:rPr>
          <w:rFonts w:ascii="Arial" w:eastAsia="Calibri" w:hAnsi="Arial" w:cs="Arial"/>
          <w:b/>
          <w:bCs/>
          <w:lang w:val="pt-BR"/>
        </w:rPr>
      </w:pPr>
      <w:r w:rsidRPr="002E2689">
        <w:rPr>
          <w:rFonts w:ascii="Arial" w:eastAsia="Calibri" w:hAnsi="Arial" w:cs="Arial"/>
          <w:b/>
          <w:bCs/>
          <w:lang w:val="pt-BR"/>
        </w:rPr>
        <w:lastRenderedPageBreak/>
        <w:t>Auditoria de Vigilancia de 12 meses.</w:t>
      </w:r>
    </w:p>
    <w:p w14:paraId="2BCB6B2C" w14:textId="77777777" w:rsidR="002E2689" w:rsidRPr="002E2689" w:rsidRDefault="002E2689" w:rsidP="002E2689">
      <w:pPr>
        <w:ind w:left="-567" w:right="142"/>
        <w:jc w:val="both"/>
        <w:rPr>
          <w:rFonts w:ascii="Arial" w:eastAsia="Calibri" w:hAnsi="Arial" w:cs="Arial"/>
          <w:lang w:val="pt-BR"/>
        </w:rPr>
      </w:pPr>
    </w:p>
    <w:p w14:paraId="35DB4EE0"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La Auditoría de Vigilancia que se realiza un año después de la certificación, su objetivo principal es identificar todos aquellos puntos susceptibles de optimización y proponer algunos cambios Institucionales y de gestión que realicen una mejora al Sistema de Gestión de la Calidad, asegurando la confiabilidad continua que dé cumplimiento con los requisitos normativos.</w:t>
      </w:r>
    </w:p>
    <w:p w14:paraId="396DC3B0" w14:textId="77777777" w:rsidR="002E2689" w:rsidRPr="002E2689" w:rsidRDefault="002E2689" w:rsidP="002E2689">
      <w:pPr>
        <w:ind w:left="-567" w:right="142"/>
        <w:rPr>
          <w:rFonts w:ascii="Arial" w:eastAsia="Calibri" w:hAnsi="Arial" w:cs="Arial"/>
          <w:b/>
          <w:bCs/>
        </w:rPr>
      </w:pPr>
    </w:p>
    <w:p w14:paraId="42F90862" w14:textId="77777777" w:rsidR="002E2689" w:rsidRPr="002E2689" w:rsidRDefault="002E2689" w:rsidP="002E2689">
      <w:pPr>
        <w:ind w:left="-567" w:right="142"/>
        <w:rPr>
          <w:rFonts w:ascii="Arial" w:eastAsia="Calibri" w:hAnsi="Arial" w:cs="Arial"/>
        </w:rPr>
      </w:pPr>
      <w:r w:rsidRPr="002E2689">
        <w:rPr>
          <w:rFonts w:ascii="Arial" w:eastAsia="Calibri" w:hAnsi="Arial" w:cs="Arial"/>
        </w:rPr>
        <w:t xml:space="preserve">Los servicios se prestarán atendiendo lo establecido en el </w:t>
      </w:r>
      <w:r w:rsidRPr="002E2689">
        <w:rPr>
          <w:rFonts w:ascii="Arial" w:eastAsia="Calibri" w:hAnsi="Arial" w:cs="Arial"/>
          <w:i/>
          <w:iCs/>
        </w:rPr>
        <w:t>Apartado 7. Cronograma de actividades,</w:t>
      </w:r>
      <w:r w:rsidRPr="002E2689">
        <w:rPr>
          <w:rFonts w:ascii="Arial" w:eastAsia="Calibri" w:hAnsi="Arial" w:cs="Arial"/>
        </w:rPr>
        <w:t xml:space="preserve"> en las siguientes entidades y áreas del </w:t>
      </w:r>
      <w:r w:rsidRPr="002E2689">
        <w:rPr>
          <w:rFonts w:ascii="Arial" w:eastAsia="Calibri" w:hAnsi="Arial" w:cs="Arial"/>
          <w:b/>
          <w:bCs/>
        </w:rPr>
        <w:t>Instituto</w:t>
      </w:r>
      <w:r w:rsidRPr="002E2689">
        <w:rPr>
          <w:rFonts w:ascii="Arial" w:eastAsia="Calibri" w:hAnsi="Arial" w:cs="Arial"/>
        </w:rPr>
        <w:t>:</w:t>
      </w:r>
    </w:p>
    <w:p w14:paraId="66C38272" w14:textId="77777777" w:rsidR="002E2689" w:rsidRPr="002E2689" w:rsidRDefault="002E2689" w:rsidP="002E2689">
      <w:pPr>
        <w:ind w:left="-567" w:right="142"/>
        <w:rPr>
          <w:rFonts w:ascii="Arial" w:eastAsia="Calibri" w:hAnsi="Arial" w:cs="Arial"/>
        </w:rPr>
      </w:pPr>
    </w:p>
    <w:p w14:paraId="7570505D"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2026: Baja California Sur, Chiapas, Coahuila, Durango, Guerrero, Hidalgo, Jalisco, Oaxaca, Querétaro, Sinaloa, Tabasco y Yucatán.</w:t>
      </w:r>
    </w:p>
    <w:p w14:paraId="70C7F0C6"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2027: Aguascalientes, Baja California, Chihuahua, México, Michoacán, Nayarit, Nuevo León, Puebla, Quintana Roo, San Luis Potosí, Sonora, Tamaulipas, Veracruz, Zacatecas, Dirección de Infraestructura y Tecnología Aplicada, Dirección de Atención Ciudadana y Dirección de Cartografía Electoral.</w:t>
      </w:r>
    </w:p>
    <w:p w14:paraId="416CD8D6"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2028: Campeche, Colima, Ciudad de México, Guanajuato, Morelos, Tlaxcala, Coordinación de Operación en Campo, Dirección de Depuración y Verificación en Campo, Dirección de Estadística, Dirección de Operación y Seguimiento, y Subdirección de Seguridad informática.</w:t>
      </w:r>
    </w:p>
    <w:p w14:paraId="07C75BCB"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2029: Baja California Sur, Chiapas, Coahuila, Durango, Guerrero, Hidalgo, Jalisco, Oaxaca, Querétaro, Sinaloa, Tabasco y Yucatán.</w:t>
      </w:r>
    </w:p>
    <w:p w14:paraId="06192A41"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2030: Aguascalientes, Baja California, Chihuahua, México, Michoacán, Nayarit, Nuevo León, Puebla, Quintana Roo, San Luis Potosí, Sonora, Tamaulipas, Veracruz, Zacatecas, Dirección de Infraestructura y Tecnología Aplicada, Dirección de Atención Ciudadana y Dirección de Cartografía Electoral.</w:t>
      </w:r>
    </w:p>
    <w:p w14:paraId="0E76B93D"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2031: Campeche, Colima, Ciudad de México, Guanajuato, Morelos, Tlaxcala, Coordinación de Operación en Campo, Dirección de Depuración y Verificación en Campo, Dirección de Estadística, Dirección de Operación y Seguimiento, y Subdirección de Seguridad informática.</w:t>
      </w:r>
    </w:p>
    <w:p w14:paraId="7BAD006B" w14:textId="77777777" w:rsidR="002E2689" w:rsidRPr="002E2689" w:rsidRDefault="002E2689" w:rsidP="002E2689">
      <w:pPr>
        <w:ind w:left="-567" w:right="142"/>
        <w:rPr>
          <w:rFonts w:ascii="Arial" w:eastAsia="Calibri" w:hAnsi="Arial" w:cs="Arial"/>
          <w:b/>
          <w:bCs/>
        </w:rPr>
      </w:pPr>
    </w:p>
    <w:p w14:paraId="36F60FF8" w14:textId="77777777" w:rsidR="002E2689" w:rsidRPr="002E2689" w:rsidRDefault="002E2689" w:rsidP="002E2689">
      <w:pPr>
        <w:ind w:left="-567" w:right="142"/>
        <w:jc w:val="both"/>
        <w:rPr>
          <w:rFonts w:ascii="Arial" w:eastAsia="Calibri" w:hAnsi="Arial" w:cs="Arial"/>
        </w:rPr>
      </w:pPr>
    </w:p>
    <w:p w14:paraId="18CF63C1"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w:t>
      </w:r>
      <w:r w:rsidRPr="002E2689">
        <w:rPr>
          <w:rFonts w:ascii="Arial" w:eastAsia="Calibri" w:hAnsi="Arial" w:cs="Arial"/>
          <w:b/>
          <w:i/>
        </w:rPr>
        <w:t>Plan de auditoría</w:t>
      </w:r>
      <w:r w:rsidRPr="002E2689">
        <w:rPr>
          <w:rFonts w:ascii="Arial" w:eastAsia="Calibri" w:hAnsi="Arial" w:cs="Arial"/>
        </w:rPr>
        <w:t xml:space="preserve"> que deberá contener la planeación de la auditoría, indicando los procesos a auditar, las fechas, nombre y número de auditores, lugares y horarios, dentro de los 5 (cinco) días hábiles anteriores a la fecha de inicio de la Auditoría de Vigilancia 12 de meses, de acuerdo con lo señalado en el </w:t>
      </w:r>
      <w:r w:rsidRPr="002E2689">
        <w:rPr>
          <w:rFonts w:ascii="Arial" w:eastAsia="Calibri" w:hAnsi="Arial" w:cs="Arial"/>
          <w:i/>
          <w:iCs/>
        </w:rPr>
        <w:t>Ítem 5 de la Tabla 1. Documentos, del Apartado 8. Entregables.</w:t>
      </w:r>
    </w:p>
    <w:p w14:paraId="6732A19A" w14:textId="77777777" w:rsidR="002E2689" w:rsidRPr="002E2689" w:rsidRDefault="002E2689" w:rsidP="002E2689">
      <w:pPr>
        <w:ind w:left="-567" w:right="142"/>
        <w:jc w:val="both"/>
        <w:rPr>
          <w:rFonts w:ascii="Arial" w:eastAsia="Calibri" w:hAnsi="Arial" w:cs="Arial"/>
        </w:rPr>
      </w:pPr>
    </w:p>
    <w:p w14:paraId="1C6E7D85"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w:t>
      </w:r>
      <w:r w:rsidRPr="002E2689">
        <w:rPr>
          <w:rFonts w:ascii="Arial" w:eastAsia="Calibri" w:hAnsi="Arial" w:cs="Arial"/>
          <w:b/>
          <w:i/>
        </w:rPr>
        <w:t>Informe de auditoría</w:t>
      </w:r>
      <w:r w:rsidRPr="002E2689">
        <w:rPr>
          <w:rFonts w:ascii="Arial" w:eastAsia="Calibri" w:hAnsi="Arial" w:cs="Arial"/>
        </w:rPr>
        <w:t xml:space="preserve">, que deberá contener el resultado de la auditoría, que incluya los hallazgos (aspectos positivos, áreas de oportunidad y no conformidades, si aplican), dentro de los 5 (cinco) días hábiles posteriores a la fecha de término de la Auditoría de Vigilancia de 12 meses, de acuerdo con lo señalado en el </w:t>
      </w:r>
      <w:r w:rsidRPr="002E2689">
        <w:rPr>
          <w:rFonts w:ascii="Arial" w:eastAsia="Calibri" w:hAnsi="Arial" w:cs="Arial"/>
          <w:i/>
          <w:iCs/>
        </w:rPr>
        <w:t>Ítem 6 de la Tabla 1. Documentos, del Apartado 8. Entregables.</w:t>
      </w:r>
    </w:p>
    <w:p w14:paraId="55D2125C" w14:textId="77777777" w:rsidR="002E2689" w:rsidRPr="002E2689" w:rsidRDefault="002E2689" w:rsidP="002E2689">
      <w:pPr>
        <w:ind w:left="-567" w:right="142"/>
        <w:jc w:val="both"/>
        <w:rPr>
          <w:rFonts w:ascii="Arial" w:eastAsia="Calibri" w:hAnsi="Arial" w:cs="Arial"/>
        </w:rPr>
      </w:pPr>
    </w:p>
    <w:p w14:paraId="7717325A" w14:textId="77777777" w:rsidR="002E2689" w:rsidRPr="002E2689" w:rsidRDefault="002E2689">
      <w:pPr>
        <w:pStyle w:val="Prrafodelista"/>
        <w:widowControl/>
        <w:numPr>
          <w:ilvl w:val="0"/>
          <w:numId w:val="161"/>
        </w:numPr>
        <w:ind w:right="142"/>
        <w:rPr>
          <w:rFonts w:ascii="Arial" w:eastAsia="Calibri" w:hAnsi="Arial" w:cs="Arial"/>
          <w:b/>
          <w:bCs/>
          <w:lang w:val="pt-BR"/>
        </w:rPr>
      </w:pPr>
      <w:r w:rsidRPr="002E2689">
        <w:rPr>
          <w:rFonts w:ascii="Arial" w:eastAsia="Calibri" w:hAnsi="Arial" w:cs="Arial"/>
          <w:b/>
          <w:bCs/>
          <w:lang w:val="pt-BR"/>
        </w:rPr>
        <w:t>Auditoria de Vigilancia de 24 meses.</w:t>
      </w:r>
    </w:p>
    <w:p w14:paraId="4FF3AC38" w14:textId="77777777" w:rsidR="002E2689" w:rsidRPr="002E2689" w:rsidRDefault="002E2689" w:rsidP="002E2689">
      <w:pPr>
        <w:ind w:left="-567" w:right="142"/>
        <w:jc w:val="both"/>
        <w:rPr>
          <w:rFonts w:ascii="Arial" w:eastAsia="Calibri" w:hAnsi="Arial" w:cs="Arial"/>
          <w:lang w:val="pt-BR"/>
        </w:rPr>
      </w:pPr>
    </w:p>
    <w:p w14:paraId="5222AE32"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La Auditoría de Vigilancia de 24 meses, se realiza a los dos años posteriores a la fecha en que se realizó la Auditoria de certificación, su objetivo es conocer la situación en que se encuentra el Sistema de Gestión de la Calidad, identificando puntos de mejora y las acciones a realizar para mejorar los resultados; de esta manera se prepara al sistema para la recertificación de los requisitos de la Norma Internacional ISO 9001 en su versión vigente de los procesos operativos y de apoyo.</w:t>
      </w:r>
    </w:p>
    <w:p w14:paraId="17818371" w14:textId="77777777" w:rsidR="002E2689" w:rsidRPr="002E2689" w:rsidRDefault="002E2689" w:rsidP="002E2689">
      <w:pPr>
        <w:ind w:left="-567" w:right="142"/>
        <w:jc w:val="both"/>
        <w:rPr>
          <w:rFonts w:ascii="Arial" w:eastAsia="Calibri" w:hAnsi="Arial" w:cs="Arial"/>
        </w:rPr>
      </w:pPr>
    </w:p>
    <w:p w14:paraId="5E9C4045" w14:textId="77777777" w:rsidR="002E2689" w:rsidRPr="002E2689" w:rsidRDefault="002E2689" w:rsidP="002E2689">
      <w:pPr>
        <w:ind w:left="-567" w:right="142"/>
        <w:rPr>
          <w:rFonts w:ascii="Arial" w:eastAsia="Calibri" w:hAnsi="Arial" w:cs="Arial"/>
        </w:rPr>
      </w:pPr>
      <w:r w:rsidRPr="002E2689">
        <w:rPr>
          <w:rFonts w:ascii="Arial" w:eastAsia="Calibri" w:hAnsi="Arial" w:cs="Arial"/>
        </w:rPr>
        <w:t xml:space="preserve">Los servicios se prestarán atendiendo lo establecido en el </w:t>
      </w:r>
      <w:r w:rsidRPr="002E2689">
        <w:rPr>
          <w:rFonts w:ascii="Arial" w:eastAsia="Calibri" w:hAnsi="Arial" w:cs="Arial"/>
          <w:i/>
          <w:iCs/>
        </w:rPr>
        <w:t>Apartado 7. Cronograma</w:t>
      </w:r>
      <w:r w:rsidRPr="002E2689">
        <w:rPr>
          <w:rFonts w:ascii="Arial" w:eastAsia="Calibri" w:hAnsi="Arial" w:cs="Arial"/>
        </w:rPr>
        <w:t xml:space="preserve"> </w:t>
      </w:r>
      <w:r w:rsidRPr="002E2689">
        <w:rPr>
          <w:rFonts w:ascii="Arial" w:eastAsia="Calibri" w:hAnsi="Arial" w:cs="Arial"/>
          <w:i/>
          <w:iCs/>
        </w:rPr>
        <w:t>de actividades</w:t>
      </w:r>
      <w:r w:rsidRPr="002E2689">
        <w:rPr>
          <w:rFonts w:ascii="Arial" w:eastAsia="Calibri" w:hAnsi="Arial" w:cs="Arial"/>
        </w:rPr>
        <w:t xml:space="preserve">, en las siguientes entidades y áreas del </w:t>
      </w:r>
      <w:r w:rsidRPr="002E2689">
        <w:rPr>
          <w:rFonts w:ascii="Arial" w:eastAsia="Calibri" w:hAnsi="Arial" w:cs="Arial"/>
          <w:b/>
          <w:bCs/>
        </w:rPr>
        <w:t>Instituto</w:t>
      </w:r>
      <w:r w:rsidRPr="002E2689">
        <w:rPr>
          <w:rFonts w:ascii="Arial" w:eastAsia="Calibri" w:hAnsi="Arial" w:cs="Arial"/>
        </w:rPr>
        <w:t>:</w:t>
      </w:r>
    </w:p>
    <w:p w14:paraId="2B5A7614" w14:textId="77777777" w:rsidR="002E2689" w:rsidRPr="002E2689" w:rsidRDefault="002E2689" w:rsidP="002E2689">
      <w:pPr>
        <w:ind w:right="142"/>
        <w:jc w:val="both"/>
        <w:rPr>
          <w:rFonts w:ascii="Arial" w:eastAsia="Calibri" w:hAnsi="Arial" w:cs="Arial"/>
        </w:rPr>
      </w:pPr>
    </w:p>
    <w:p w14:paraId="48709D08"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2026: Campeche, Colima, Ciudad de México, Guanajuato, Morelos, Tlaxcala.</w:t>
      </w:r>
    </w:p>
    <w:p w14:paraId="2345057D"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2027: Baja California Sur, Chiapas, Coahuila, Durango, Guerrero, Hidalgo, Jalisco, Oaxaca, Querétaro, Sinaloa, Tabasco y Yucatán.</w:t>
      </w:r>
    </w:p>
    <w:p w14:paraId="29F04E20"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2028: Aguascalientes, Baja California, Chihuahua, México, Michoacán, Nayarit, Nuevo León, Puebla, Quintana Roo, San Luis Potosí, Sonora, Tamaulipas, Veracruz, Zacatecas, Dirección de Infraestructura y Tecnología Aplicada, Dirección de Atención Ciudadana y Dirección de Cartografía Electoral.</w:t>
      </w:r>
    </w:p>
    <w:p w14:paraId="02F1E092"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lastRenderedPageBreak/>
        <w:t>Ejercicio 2029: Campeche, Colima, Ciudad de México, Guanajuato, Morelos, Tlaxcala, Coordinación de Operación en Campo, Dirección de Depuración y Verificación en Campo, Dirección de Estadística, Dirección de Operación y Seguimiento, y Subdirección de Seguridad informática.</w:t>
      </w:r>
    </w:p>
    <w:p w14:paraId="1440E455"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2030: Baja California Sur, Chiapas, Coahuila, Durango, Guerrero, Hidalgo, Jalisco, Oaxaca, Querétaro, Sinaloa, Tabasco y Yucatán.</w:t>
      </w:r>
    </w:p>
    <w:p w14:paraId="18845990"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2031: Aguascalientes, Baja California, Chihuahua, México, Michoacán, Nayarit, Nuevo León, Puebla, Quintana Roo, San Luis Potosí, Sonora, Tamaulipas, Veracruz, Zacatecas, Dirección de Infraestructura y Tecnología Aplicada, Dirección de Atención Ciudadana y Dirección de Cartografía Electoral.</w:t>
      </w:r>
    </w:p>
    <w:p w14:paraId="286CBB23" w14:textId="77777777" w:rsidR="002E2689" w:rsidRPr="002E2689" w:rsidRDefault="002E2689" w:rsidP="002E2689">
      <w:pPr>
        <w:pStyle w:val="Prrafodelista"/>
        <w:ind w:left="-207" w:right="142"/>
        <w:jc w:val="both"/>
        <w:rPr>
          <w:rFonts w:ascii="Arial" w:eastAsia="Calibri" w:hAnsi="Arial" w:cs="Arial"/>
        </w:rPr>
      </w:pPr>
    </w:p>
    <w:p w14:paraId="6E53EEAD"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w:t>
      </w:r>
      <w:r w:rsidRPr="002E2689">
        <w:rPr>
          <w:rFonts w:ascii="Arial" w:eastAsia="Calibri" w:hAnsi="Arial" w:cs="Arial"/>
          <w:b/>
          <w:bCs/>
          <w:i/>
          <w:iCs/>
        </w:rPr>
        <w:t>Plan de auditoría</w:t>
      </w:r>
      <w:r w:rsidRPr="002E2689">
        <w:rPr>
          <w:rFonts w:ascii="Arial" w:eastAsia="Calibri" w:hAnsi="Arial" w:cs="Arial"/>
        </w:rPr>
        <w:t xml:space="preserve"> que deberá contener la planeación de la auditoría, indicando los procesos a auditar, las fechas, nombre y número de auditores, lugares y horarios, dentro de los 5 (cinco) días hábiles anteriores a la fecha de inicio de la </w:t>
      </w:r>
      <w:r w:rsidRPr="002E2689">
        <w:rPr>
          <w:rFonts w:ascii="Arial" w:eastAsia="Calibri" w:hAnsi="Arial" w:cs="Arial"/>
          <w:b/>
          <w:bCs/>
        </w:rPr>
        <w:t>Auditoría de Vigilancia 24 de meses,</w:t>
      </w:r>
      <w:r w:rsidRPr="002E2689">
        <w:rPr>
          <w:rFonts w:ascii="Arial" w:eastAsia="Calibri" w:hAnsi="Arial" w:cs="Arial"/>
        </w:rPr>
        <w:t xml:space="preserve"> de acuerdo con lo señalado en el </w:t>
      </w:r>
      <w:r w:rsidRPr="002E2689">
        <w:rPr>
          <w:rFonts w:ascii="Arial" w:eastAsia="Calibri" w:hAnsi="Arial" w:cs="Arial"/>
          <w:i/>
          <w:iCs/>
        </w:rPr>
        <w:t>Ítem 7 de la Tabla 1. Documentos, del Apartado 8. Entregables.</w:t>
      </w:r>
    </w:p>
    <w:p w14:paraId="24F84F32" w14:textId="77777777" w:rsidR="002E2689" w:rsidRPr="002E2689" w:rsidRDefault="002E2689" w:rsidP="002E2689">
      <w:pPr>
        <w:ind w:left="-567" w:right="142"/>
        <w:jc w:val="both"/>
        <w:rPr>
          <w:rFonts w:ascii="Arial" w:eastAsia="Calibri" w:hAnsi="Arial" w:cs="Arial"/>
        </w:rPr>
      </w:pPr>
    </w:p>
    <w:p w14:paraId="6502FDD0"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w:t>
      </w:r>
      <w:r w:rsidRPr="002E2689">
        <w:rPr>
          <w:rFonts w:ascii="Arial" w:eastAsia="Calibri" w:hAnsi="Arial" w:cs="Arial"/>
          <w:b/>
          <w:bCs/>
          <w:i/>
          <w:iCs/>
        </w:rPr>
        <w:t>Informe de auditoría</w:t>
      </w:r>
      <w:r w:rsidRPr="002E2689">
        <w:rPr>
          <w:rFonts w:ascii="Arial" w:eastAsia="Calibri" w:hAnsi="Arial" w:cs="Arial"/>
        </w:rPr>
        <w:t xml:space="preserve">, que deberá contener el resultado de la auditoría, que incluya los hallazgos (aspectos positivos, áreas de oportunidad y no conformidades, si aplican), dentro de los 5 (cinco) días hábiles posteriores a la fecha de término de la </w:t>
      </w:r>
      <w:r w:rsidRPr="002E2689">
        <w:rPr>
          <w:rFonts w:ascii="Arial" w:eastAsia="Calibri" w:hAnsi="Arial" w:cs="Arial"/>
          <w:b/>
          <w:bCs/>
        </w:rPr>
        <w:t>Auditoría de Vigilancia de 24 meses</w:t>
      </w:r>
      <w:r w:rsidRPr="002E2689">
        <w:rPr>
          <w:rFonts w:ascii="Arial" w:eastAsia="Calibri" w:hAnsi="Arial" w:cs="Arial"/>
        </w:rPr>
        <w:t xml:space="preserve">, de acuerdo con lo señalado en el </w:t>
      </w:r>
      <w:r w:rsidRPr="002E2689">
        <w:rPr>
          <w:rFonts w:ascii="Arial" w:eastAsia="Calibri" w:hAnsi="Arial" w:cs="Arial"/>
          <w:i/>
          <w:iCs/>
        </w:rPr>
        <w:t>Ítem 8 de la Tabla 1. Documentos, del Apartado 8. Entregables.</w:t>
      </w:r>
    </w:p>
    <w:p w14:paraId="3ED00DCC" w14:textId="77777777" w:rsidR="002E2689" w:rsidRPr="002E2689" w:rsidRDefault="002E2689" w:rsidP="002E2689">
      <w:pPr>
        <w:ind w:left="-567" w:right="142"/>
        <w:jc w:val="both"/>
        <w:rPr>
          <w:rFonts w:ascii="Arial" w:eastAsia="Calibri" w:hAnsi="Arial" w:cs="Arial"/>
        </w:rPr>
      </w:pPr>
    </w:p>
    <w:p w14:paraId="4EAE20E7" w14:textId="77777777" w:rsidR="002E2689" w:rsidRPr="002E2689" w:rsidRDefault="002E2689">
      <w:pPr>
        <w:pStyle w:val="Prrafodelista"/>
        <w:widowControl/>
        <w:numPr>
          <w:ilvl w:val="0"/>
          <w:numId w:val="161"/>
        </w:numPr>
        <w:ind w:right="142"/>
        <w:rPr>
          <w:rFonts w:ascii="Arial" w:eastAsia="Calibri" w:hAnsi="Arial" w:cs="Arial"/>
          <w:b/>
          <w:bCs/>
        </w:rPr>
      </w:pPr>
      <w:r w:rsidRPr="002E2689">
        <w:rPr>
          <w:rFonts w:ascii="Arial" w:eastAsia="Calibri" w:hAnsi="Arial" w:cs="Arial"/>
          <w:b/>
          <w:bCs/>
        </w:rPr>
        <w:t>Auditoria de Recertificación.</w:t>
      </w:r>
    </w:p>
    <w:p w14:paraId="093116F0" w14:textId="77777777" w:rsidR="002E2689" w:rsidRPr="002E2689" w:rsidRDefault="002E2689" w:rsidP="002E2689">
      <w:pPr>
        <w:ind w:left="-567" w:right="142"/>
        <w:rPr>
          <w:rFonts w:ascii="Arial" w:eastAsia="Calibri" w:hAnsi="Arial" w:cs="Arial"/>
          <w:b/>
          <w:bCs/>
        </w:rPr>
      </w:pPr>
    </w:p>
    <w:p w14:paraId="3B49A092"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El objetivo es confirmar la conformidad y efectividad del Sistema de Gestión de la Calidad en su conjunto, su pertinencia y aplicabilidad frente al alcance de la certificación, así como, el cumplimiento continuo de todos los requisitos de la norma ISO 9001 vigente que se aplica en la operación de los Módulos de Atención Ciudadana, Coordinación, Direcciones y la Subdirección</w:t>
      </w:r>
    </w:p>
    <w:p w14:paraId="12A1E166" w14:textId="77777777" w:rsidR="002E2689" w:rsidRPr="002E2689" w:rsidRDefault="002E2689" w:rsidP="002E2689">
      <w:pPr>
        <w:ind w:left="-567" w:right="142"/>
        <w:jc w:val="both"/>
        <w:rPr>
          <w:rFonts w:ascii="Arial" w:eastAsia="Calibri" w:hAnsi="Arial" w:cs="Arial"/>
        </w:rPr>
      </w:pPr>
    </w:p>
    <w:p w14:paraId="6750D028" w14:textId="77777777" w:rsidR="002E2689" w:rsidRPr="002E2689" w:rsidRDefault="002E2689" w:rsidP="002E2689">
      <w:pPr>
        <w:ind w:left="-567" w:right="142"/>
        <w:rPr>
          <w:rFonts w:ascii="Arial" w:eastAsia="Calibri" w:hAnsi="Arial" w:cs="Arial"/>
        </w:rPr>
      </w:pPr>
      <w:r w:rsidRPr="002E2689">
        <w:rPr>
          <w:rFonts w:ascii="Arial" w:eastAsia="Calibri" w:hAnsi="Arial" w:cs="Arial"/>
        </w:rPr>
        <w:t xml:space="preserve">Los servicios se prestarán atendiendo lo establecido en el </w:t>
      </w:r>
      <w:r w:rsidRPr="002E2689">
        <w:rPr>
          <w:rFonts w:ascii="Arial" w:eastAsia="Calibri" w:hAnsi="Arial" w:cs="Arial"/>
          <w:i/>
          <w:iCs/>
        </w:rPr>
        <w:t>Apartado 7. Cronograma</w:t>
      </w:r>
      <w:r w:rsidRPr="002E2689">
        <w:rPr>
          <w:rFonts w:ascii="Arial" w:eastAsia="Calibri" w:hAnsi="Arial" w:cs="Arial"/>
        </w:rPr>
        <w:t xml:space="preserve"> </w:t>
      </w:r>
      <w:r w:rsidRPr="002E2689">
        <w:rPr>
          <w:rFonts w:ascii="Arial" w:eastAsia="Calibri" w:hAnsi="Arial" w:cs="Arial"/>
          <w:i/>
          <w:iCs/>
        </w:rPr>
        <w:t>de actividades</w:t>
      </w:r>
      <w:r w:rsidRPr="002E2689">
        <w:rPr>
          <w:rFonts w:ascii="Arial" w:eastAsia="Calibri" w:hAnsi="Arial" w:cs="Arial"/>
        </w:rPr>
        <w:t xml:space="preserve">, en las siguientes entidades y áreas del </w:t>
      </w:r>
      <w:r w:rsidRPr="002E2689">
        <w:rPr>
          <w:rFonts w:ascii="Arial" w:eastAsia="Calibri" w:hAnsi="Arial" w:cs="Arial"/>
          <w:b/>
          <w:bCs/>
        </w:rPr>
        <w:t>Instituto</w:t>
      </w:r>
      <w:r w:rsidRPr="002E2689">
        <w:rPr>
          <w:rFonts w:ascii="Arial" w:eastAsia="Calibri" w:hAnsi="Arial" w:cs="Arial"/>
        </w:rPr>
        <w:t>:</w:t>
      </w:r>
    </w:p>
    <w:p w14:paraId="224E8106" w14:textId="77777777" w:rsidR="002E2689" w:rsidRPr="002E2689" w:rsidRDefault="002E2689" w:rsidP="002E2689">
      <w:pPr>
        <w:ind w:left="-567" w:right="142"/>
        <w:jc w:val="both"/>
        <w:rPr>
          <w:rFonts w:ascii="Arial" w:eastAsia="Calibri" w:hAnsi="Arial" w:cs="Arial"/>
        </w:rPr>
      </w:pPr>
    </w:p>
    <w:p w14:paraId="38B88BA3"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2026: Aguascalientes, Baja California, Chihuahua, México, Michoacán, Nayarit, Nuevo León, Puebla, Quintana Roo, San Luis Potosí, Sonora, Tamaulipas, Veracruz, Zacatecas, Dirección de Atención Ciudadana y Dirección de Cartografía Electoral.</w:t>
      </w:r>
    </w:p>
    <w:p w14:paraId="1AD1B87F"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2027: Campeche, Colima, Ciudad de México, Guanajuato, Morelos, Tlaxcala, Coordinación de Operación en Campo, Dirección de Depuración y Verificación en Campo, Dirección de Estadística, Dirección de Operación y Seguimiento, y Subdirección de Seguridad informática.</w:t>
      </w:r>
    </w:p>
    <w:p w14:paraId="7A9F902A"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2028: Baja California Sur, Chiapas, Coahuila, Durango, Guerrero, Hidalgo, Jalisco, Oaxaca, Querétaro, Sinaloa, Tabasco y Yucatán.</w:t>
      </w:r>
    </w:p>
    <w:p w14:paraId="566A85A8"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2029: Aguascalientes, Baja California, Chihuahua, México, Michoacán, Nayarit, Nuevo León, Puebla, Quintana Roo, San Luis Potosí, Sonora, Tamaulipas, Veracruz, Zacatecas, Dirección de Infraestructura y Tecnología Aplicada, Dirección de Atención Ciudadana y Dirección de Cartografía Electoral.</w:t>
      </w:r>
    </w:p>
    <w:p w14:paraId="4F96552C"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2030: Campeche, Colima, Ciudad de México, Guanajuato, Morelos, Tlaxcala, Coordinación de Operación en Campo, Dirección de Depuración y Verificación en Campo, Dirección de Estadística, Dirección de Operación y Seguimiento, y Subdirección de Seguridad informática.</w:t>
      </w:r>
    </w:p>
    <w:p w14:paraId="554E5C57" w14:textId="77777777" w:rsidR="002E2689" w:rsidRPr="002E2689" w:rsidRDefault="002E2689">
      <w:pPr>
        <w:pStyle w:val="Prrafodelista"/>
        <w:widowControl/>
        <w:numPr>
          <w:ilvl w:val="0"/>
          <w:numId w:val="163"/>
        </w:numPr>
        <w:ind w:right="142"/>
        <w:jc w:val="both"/>
        <w:rPr>
          <w:rFonts w:ascii="Arial" w:eastAsia="Calibri" w:hAnsi="Arial" w:cs="Arial"/>
        </w:rPr>
      </w:pPr>
      <w:r w:rsidRPr="002E2689">
        <w:rPr>
          <w:rFonts w:ascii="Arial" w:eastAsia="Calibri" w:hAnsi="Arial" w:cs="Arial"/>
        </w:rPr>
        <w:t>Ejercicio 2031: Baja California Sur, Chiapas, Coahuila, Durango, Guerrero, Hidalgo, Jalisco, Oaxaca, Querétaro, Sinaloa, Tabasco y Yucatán.</w:t>
      </w:r>
    </w:p>
    <w:p w14:paraId="3A3949E7" w14:textId="77777777" w:rsidR="002E2689" w:rsidRPr="002E2689" w:rsidRDefault="002E2689" w:rsidP="002E2689">
      <w:pPr>
        <w:ind w:left="-567" w:right="142"/>
        <w:jc w:val="both"/>
        <w:rPr>
          <w:rFonts w:ascii="Arial" w:eastAsia="Calibri" w:hAnsi="Arial" w:cs="Arial"/>
        </w:rPr>
      </w:pPr>
    </w:p>
    <w:p w14:paraId="42D4E3A8"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w:t>
      </w:r>
      <w:r w:rsidRPr="002E2689">
        <w:rPr>
          <w:rFonts w:ascii="Arial" w:eastAsia="Calibri" w:hAnsi="Arial" w:cs="Arial"/>
          <w:b/>
          <w:bCs/>
          <w:i/>
          <w:iCs/>
        </w:rPr>
        <w:t>Plan de auditoría</w:t>
      </w:r>
      <w:r w:rsidRPr="002E2689">
        <w:rPr>
          <w:rFonts w:ascii="Arial" w:eastAsia="Calibri" w:hAnsi="Arial" w:cs="Arial"/>
        </w:rPr>
        <w:t xml:space="preserve"> que deberá contener la planeación de la auditoría, indicando los procesos a auditar, las fechas, nombre y número de auditores, lugares y horarios, dentro de los 5 (cinco) días hábiles anteriores a la fecha de inicio de la </w:t>
      </w:r>
      <w:r w:rsidRPr="002E2689">
        <w:rPr>
          <w:rFonts w:ascii="Arial" w:eastAsia="Calibri" w:hAnsi="Arial" w:cs="Arial"/>
          <w:b/>
          <w:bCs/>
        </w:rPr>
        <w:t>Auditoría de Recertificación</w:t>
      </w:r>
      <w:r w:rsidRPr="002E2689">
        <w:rPr>
          <w:rFonts w:ascii="Arial" w:eastAsia="Calibri" w:hAnsi="Arial" w:cs="Arial"/>
        </w:rPr>
        <w:t xml:space="preserve">, de acuerdo con lo señalado en el </w:t>
      </w:r>
      <w:r w:rsidRPr="002E2689">
        <w:rPr>
          <w:rFonts w:ascii="Arial" w:eastAsia="Calibri" w:hAnsi="Arial" w:cs="Arial"/>
          <w:i/>
          <w:iCs/>
        </w:rPr>
        <w:t>Ítem 9 de la Tabla 1. Documentos, del Apartado 8. Entregables.</w:t>
      </w:r>
    </w:p>
    <w:p w14:paraId="7C2E7B78" w14:textId="77777777" w:rsidR="002E2689" w:rsidRPr="002E2689" w:rsidRDefault="002E2689" w:rsidP="002E2689">
      <w:pPr>
        <w:ind w:left="-567" w:right="142"/>
        <w:jc w:val="both"/>
        <w:rPr>
          <w:rFonts w:ascii="Arial" w:eastAsia="Calibri" w:hAnsi="Arial" w:cs="Arial"/>
        </w:rPr>
      </w:pPr>
    </w:p>
    <w:p w14:paraId="1E43A9D3"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w:t>
      </w:r>
      <w:r w:rsidRPr="002E2689">
        <w:rPr>
          <w:rFonts w:ascii="Arial" w:eastAsia="Calibri" w:hAnsi="Arial" w:cs="Arial"/>
          <w:b/>
          <w:bCs/>
          <w:i/>
          <w:iCs/>
        </w:rPr>
        <w:t>Informe de auditoría</w:t>
      </w:r>
      <w:r w:rsidRPr="002E2689">
        <w:rPr>
          <w:rFonts w:ascii="Arial" w:eastAsia="Calibri" w:hAnsi="Arial" w:cs="Arial"/>
        </w:rPr>
        <w:t xml:space="preserve">, que deberá contener el resultado de la auditoría, que incluya los hallazgos (aspectos positivos, áreas de oportunidad y no conformidades, si aplican), dentro de los 5 (cinco) días hábiles posteriores a la fecha de término de la </w:t>
      </w:r>
      <w:r w:rsidRPr="002E2689">
        <w:rPr>
          <w:rFonts w:ascii="Arial" w:eastAsia="Calibri" w:hAnsi="Arial" w:cs="Arial"/>
          <w:b/>
          <w:bCs/>
        </w:rPr>
        <w:t>Auditoría de Recertificación</w:t>
      </w:r>
      <w:r w:rsidRPr="002E2689">
        <w:rPr>
          <w:rFonts w:ascii="Arial" w:eastAsia="Calibri" w:hAnsi="Arial" w:cs="Arial"/>
        </w:rPr>
        <w:t xml:space="preserve">, de acuerdo con lo señalado en el </w:t>
      </w:r>
      <w:r w:rsidRPr="002E2689">
        <w:rPr>
          <w:rFonts w:ascii="Arial" w:eastAsia="Calibri" w:hAnsi="Arial" w:cs="Arial"/>
          <w:i/>
          <w:iCs/>
        </w:rPr>
        <w:t>Ítem 10 de la Tabla 1. Documentos, del Apartado 8. Entregables.</w:t>
      </w:r>
    </w:p>
    <w:p w14:paraId="24D6C79D" w14:textId="77777777" w:rsidR="002E2689" w:rsidRPr="002E2689" w:rsidRDefault="002E2689" w:rsidP="002E2689">
      <w:pPr>
        <w:ind w:left="-567" w:right="142"/>
        <w:jc w:val="both"/>
        <w:rPr>
          <w:rFonts w:ascii="Arial" w:eastAsia="Calibri" w:hAnsi="Arial" w:cs="Arial"/>
        </w:rPr>
      </w:pPr>
    </w:p>
    <w:p w14:paraId="5EB4A235" w14:textId="77777777" w:rsidR="002E2689" w:rsidRPr="002E2689" w:rsidRDefault="002E2689">
      <w:pPr>
        <w:pStyle w:val="Prrafodelista"/>
        <w:widowControl/>
        <w:numPr>
          <w:ilvl w:val="2"/>
          <w:numId w:val="162"/>
        </w:numPr>
        <w:spacing w:line="259" w:lineRule="auto"/>
        <w:ind w:right="142"/>
        <w:jc w:val="both"/>
        <w:rPr>
          <w:rFonts w:ascii="Arial" w:eastAsia="Calibri" w:hAnsi="Arial" w:cs="Arial"/>
          <w:b/>
        </w:rPr>
      </w:pPr>
      <w:r w:rsidRPr="002E2689">
        <w:rPr>
          <w:rFonts w:ascii="Arial" w:eastAsia="Calibri" w:hAnsi="Arial" w:cs="Arial"/>
          <w:b/>
        </w:rPr>
        <w:lastRenderedPageBreak/>
        <w:t>No conformidades</w:t>
      </w:r>
    </w:p>
    <w:p w14:paraId="52BFB2BB" w14:textId="77777777" w:rsidR="002E2689" w:rsidRPr="002E2689" w:rsidRDefault="002E2689" w:rsidP="002E2689">
      <w:pPr>
        <w:ind w:left="-567" w:right="142"/>
        <w:jc w:val="both"/>
        <w:rPr>
          <w:rFonts w:ascii="Arial" w:eastAsia="Calibri" w:hAnsi="Arial" w:cs="Arial"/>
        </w:rPr>
      </w:pPr>
    </w:p>
    <w:p w14:paraId="1F3883DB"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En caso de que el</w:t>
      </w:r>
      <w:r w:rsidRPr="002E2689">
        <w:rPr>
          <w:rFonts w:ascii="Arial" w:eastAsia="Calibri" w:hAnsi="Arial" w:cs="Arial"/>
          <w:b/>
          <w:bCs/>
        </w:rPr>
        <w:t xml:space="preserve"> Proveedor</w:t>
      </w:r>
      <w:r w:rsidRPr="002E2689">
        <w:rPr>
          <w:rFonts w:ascii="Arial" w:eastAsia="Calibri" w:hAnsi="Arial" w:cs="Arial"/>
        </w:rPr>
        <w:t xml:space="preserve"> en su </w:t>
      </w:r>
      <w:r w:rsidRPr="002E2689">
        <w:rPr>
          <w:rFonts w:ascii="Arial" w:eastAsia="Calibri" w:hAnsi="Arial" w:cs="Arial"/>
          <w:b/>
          <w:i/>
        </w:rPr>
        <w:t>Informe de auditoría</w:t>
      </w:r>
      <w:r w:rsidRPr="002E2689">
        <w:rPr>
          <w:rFonts w:ascii="Arial" w:eastAsia="Calibri" w:hAnsi="Arial" w:cs="Arial"/>
        </w:rPr>
        <w:t xml:space="preserve"> presente </w:t>
      </w:r>
      <w:r w:rsidRPr="002E2689">
        <w:rPr>
          <w:rFonts w:ascii="Arial" w:eastAsia="Calibri" w:hAnsi="Arial" w:cs="Arial"/>
          <w:b/>
          <w:bCs/>
        </w:rPr>
        <w:t>No conformidades</w:t>
      </w:r>
      <w:r w:rsidRPr="002E2689">
        <w:rPr>
          <w:rFonts w:ascii="Arial" w:eastAsia="Calibri" w:hAnsi="Arial" w:cs="Arial"/>
        </w:rPr>
        <w:t xml:space="preserve">, el </w:t>
      </w:r>
      <w:r w:rsidRPr="002E2689">
        <w:rPr>
          <w:rFonts w:ascii="Arial" w:eastAsia="Calibri" w:hAnsi="Arial" w:cs="Arial"/>
          <w:b/>
          <w:bCs/>
        </w:rPr>
        <w:t xml:space="preserve">Instituto </w:t>
      </w:r>
      <w:r w:rsidRPr="002E2689">
        <w:rPr>
          <w:rFonts w:ascii="Arial" w:eastAsia="Calibri" w:hAnsi="Arial" w:cs="Arial"/>
        </w:rPr>
        <w:t xml:space="preserve">deberá dar atención a las mismas en un plazo máximo de 15 (quince) días hábiles contados a partir de su recepción, las cuales podrán ser atendidas y remitidas mediante correo electrónico en la dirección que proporcione el </w:t>
      </w:r>
      <w:r w:rsidRPr="002E2689">
        <w:rPr>
          <w:rFonts w:ascii="Arial" w:eastAsia="Calibri" w:hAnsi="Arial" w:cs="Arial"/>
          <w:b/>
          <w:bCs/>
        </w:rPr>
        <w:t>Proveedor</w:t>
      </w:r>
      <w:r w:rsidRPr="002E2689">
        <w:rPr>
          <w:rFonts w:ascii="Arial" w:eastAsia="Calibri" w:hAnsi="Arial" w:cs="Arial"/>
        </w:rPr>
        <w:t xml:space="preserve">, asimismo, el </w:t>
      </w:r>
      <w:r w:rsidRPr="002E2689">
        <w:rPr>
          <w:rFonts w:ascii="Arial" w:eastAsia="Calibri" w:hAnsi="Arial" w:cs="Arial"/>
          <w:b/>
          <w:bCs/>
        </w:rPr>
        <w:t xml:space="preserve">Proveedor </w:t>
      </w:r>
      <w:r w:rsidRPr="002E2689">
        <w:rPr>
          <w:rFonts w:ascii="Arial" w:eastAsia="Calibri" w:hAnsi="Arial" w:cs="Arial"/>
        </w:rPr>
        <w:t>enviará vía correo electrónico dirigido al personal designado durante la ejecución de la auditoría, la</w:t>
      </w:r>
      <w:r w:rsidRPr="002E2689">
        <w:rPr>
          <w:rFonts w:ascii="Arial" w:eastAsia="Calibri" w:hAnsi="Arial" w:cs="Arial"/>
          <w:b/>
          <w:bCs/>
          <w:i/>
          <w:iCs/>
        </w:rPr>
        <w:t xml:space="preserve"> Notificación de aceptación y cumplimiento a las No conformidades</w:t>
      </w:r>
      <w:r w:rsidRPr="002E2689">
        <w:rPr>
          <w:rFonts w:ascii="Arial" w:eastAsia="Calibri" w:hAnsi="Arial" w:cs="Arial"/>
        </w:rPr>
        <w:t xml:space="preserve"> en un plazo no mayor a 5 (cinco) días hábiles contados a partir de la recepción de la atención a las </w:t>
      </w:r>
      <w:r w:rsidRPr="002E2689">
        <w:rPr>
          <w:rFonts w:ascii="Arial" w:eastAsia="Calibri" w:hAnsi="Arial" w:cs="Arial"/>
          <w:b/>
          <w:bCs/>
        </w:rPr>
        <w:t>No conformidades</w:t>
      </w:r>
      <w:r w:rsidRPr="002E2689">
        <w:rPr>
          <w:rFonts w:ascii="Arial" w:eastAsia="Calibri" w:hAnsi="Arial" w:cs="Arial"/>
        </w:rPr>
        <w:t xml:space="preserve"> por parte del Instituto,  de acuerdo con lo señalado en el </w:t>
      </w:r>
      <w:r w:rsidRPr="002E2689">
        <w:rPr>
          <w:rFonts w:ascii="Arial" w:eastAsia="Calibri" w:hAnsi="Arial" w:cs="Arial"/>
          <w:i/>
          <w:iCs/>
        </w:rPr>
        <w:t>Ítem 11 de la Tabla 1. Documentos, del Apartado 8. Entregables.</w:t>
      </w:r>
    </w:p>
    <w:p w14:paraId="56272CD1" w14:textId="77777777" w:rsidR="002E2689" w:rsidRPr="002E2689" w:rsidRDefault="002E2689" w:rsidP="002E2689">
      <w:pPr>
        <w:ind w:left="-567" w:right="142"/>
        <w:jc w:val="both"/>
        <w:rPr>
          <w:rFonts w:ascii="Arial" w:eastAsia="Calibri" w:hAnsi="Arial" w:cs="Arial"/>
        </w:rPr>
      </w:pPr>
    </w:p>
    <w:p w14:paraId="37EF39F9" w14:textId="77777777" w:rsidR="002E2689" w:rsidRPr="002E2689" w:rsidRDefault="002E2689">
      <w:pPr>
        <w:pStyle w:val="Prrafodelista"/>
        <w:widowControl/>
        <w:numPr>
          <w:ilvl w:val="2"/>
          <w:numId w:val="162"/>
        </w:numPr>
        <w:spacing w:line="259" w:lineRule="auto"/>
        <w:ind w:right="142"/>
        <w:jc w:val="both"/>
        <w:rPr>
          <w:rFonts w:ascii="Arial" w:eastAsia="Calibri" w:hAnsi="Arial" w:cs="Arial"/>
          <w:b/>
        </w:rPr>
      </w:pPr>
      <w:r w:rsidRPr="002E2689">
        <w:rPr>
          <w:rFonts w:ascii="Arial" w:eastAsia="Calibri" w:hAnsi="Arial" w:cs="Arial"/>
          <w:b/>
        </w:rPr>
        <w:t>Dictamen de auditoría</w:t>
      </w:r>
    </w:p>
    <w:p w14:paraId="6F8FDC72" w14:textId="77777777" w:rsidR="002E2689" w:rsidRPr="002E2689" w:rsidRDefault="002E2689" w:rsidP="002E2689">
      <w:pPr>
        <w:ind w:left="-567" w:right="142"/>
        <w:jc w:val="both"/>
        <w:rPr>
          <w:rFonts w:ascii="Arial" w:eastAsia="Calibri" w:hAnsi="Arial" w:cs="Arial"/>
        </w:rPr>
      </w:pPr>
    </w:p>
    <w:p w14:paraId="7D08FD31"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 xml:space="preserve">Proveedor </w:t>
      </w:r>
      <w:r w:rsidRPr="002E2689">
        <w:rPr>
          <w:rFonts w:ascii="Arial" w:eastAsia="Calibri" w:hAnsi="Arial" w:cs="Arial"/>
        </w:rPr>
        <w:t xml:space="preserve">deberá entregar a las entidades y áreas del </w:t>
      </w:r>
      <w:r w:rsidRPr="002E2689">
        <w:rPr>
          <w:rFonts w:ascii="Arial" w:eastAsia="Calibri" w:hAnsi="Arial" w:cs="Arial"/>
          <w:b/>
          <w:bCs/>
        </w:rPr>
        <w:t>Instituto</w:t>
      </w:r>
      <w:r w:rsidRPr="002E2689">
        <w:rPr>
          <w:rFonts w:ascii="Arial" w:eastAsia="Calibri" w:hAnsi="Arial" w:cs="Arial"/>
        </w:rPr>
        <w:t xml:space="preserve"> que corresponda, un </w:t>
      </w:r>
      <w:r w:rsidRPr="002E2689">
        <w:rPr>
          <w:rFonts w:ascii="Arial" w:eastAsia="Calibri" w:hAnsi="Arial" w:cs="Arial"/>
          <w:b/>
          <w:bCs/>
          <w:i/>
          <w:iCs/>
        </w:rPr>
        <w:t>Dictamen de auditoría</w:t>
      </w:r>
      <w:r w:rsidRPr="002E2689">
        <w:rPr>
          <w:rFonts w:ascii="Arial" w:eastAsia="Calibri" w:hAnsi="Arial" w:cs="Arial"/>
        </w:rPr>
        <w:t xml:space="preserve"> impreso, mediante el cual manifieste que la Certificación del Sistema de Gestión de la Calidad, se otorga, se mantiene o se renueva bajo la Norma ISO 9001 versión vigente, que debe contener: nombre del organismo certificador, fecha de otorgamiento del Dictamen, vigencia de la Certificación y el ID del Certificado, dentro de los 25 (veinticinco) días hábiles posteriores a fecha de entrega del </w:t>
      </w:r>
      <w:r w:rsidRPr="002E2689">
        <w:rPr>
          <w:rFonts w:ascii="Arial" w:eastAsia="Calibri" w:hAnsi="Arial" w:cs="Arial"/>
          <w:b/>
          <w:bCs/>
          <w:i/>
          <w:iCs/>
        </w:rPr>
        <w:t>Informe de auditoría</w:t>
      </w:r>
      <w:r w:rsidRPr="002E2689">
        <w:rPr>
          <w:rFonts w:ascii="Arial" w:eastAsia="Calibri" w:hAnsi="Arial" w:cs="Arial"/>
        </w:rPr>
        <w:t xml:space="preserve"> por parte del </w:t>
      </w:r>
      <w:r w:rsidRPr="002E2689">
        <w:rPr>
          <w:rFonts w:ascii="Arial" w:eastAsia="Calibri" w:hAnsi="Arial" w:cs="Arial"/>
          <w:b/>
          <w:bCs/>
        </w:rPr>
        <w:t>Proveedor</w:t>
      </w:r>
      <w:r w:rsidRPr="002E2689">
        <w:rPr>
          <w:rFonts w:ascii="Arial" w:eastAsia="Calibri" w:hAnsi="Arial" w:cs="Arial"/>
        </w:rPr>
        <w:t xml:space="preserve">, aplicable a </w:t>
      </w:r>
      <w:r w:rsidRPr="002E2689">
        <w:rPr>
          <w:rFonts w:ascii="Arial" w:eastAsia="Calibri" w:hAnsi="Arial" w:cs="Arial"/>
          <w:b/>
          <w:bCs/>
        </w:rPr>
        <w:t xml:space="preserve">Auditoria de Certificación </w:t>
      </w:r>
      <w:r w:rsidRPr="002E2689">
        <w:rPr>
          <w:rFonts w:ascii="Arial" w:eastAsia="Calibri" w:hAnsi="Arial" w:cs="Arial"/>
        </w:rPr>
        <w:t>(Etapa 2)</w:t>
      </w:r>
      <w:r w:rsidRPr="002E2689">
        <w:rPr>
          <w:rFonts w:ascii="Arial" w:eastAsia="Calibri" w:hAnsi="Arial" w:cs="Arial"/>
          <w:b/>
          <w:bCs/>
        </w:rPr>
        <w:t xml:space="preserve">, Auditoria Vigilancia de 12 meses, Auditoria Vigilancia de 24 meses y Auditoria de Recertificación, </w:t>
      </w:r>
      <w:r w:rsidRPr="002E2689">
        <w:rPr>
          <w:rFonts w:ascii="Arial" w:eastAsia="Calibri" w:hAnsi="Arial" w:cs="Arial"/>
        </w:rPr>
        <w:t xml:space="preserve">de acuerdo con lo señalado en el </w:t>
      </w:r>
      <w:r w:rsidRPr="002E2689">
        <w:rPr>
          <w:rFonts w:ascii="Arial" w:eastAsia="Calibri" w:hAnsi="Arial" w:cs="Arial"/>
          <w:i/>
          <w:iCs/>
        </w:rPr>
        <w:t>Ítem 12 de la Tabla 1. Documentos, del Apartado 8. Entregables</w:t>
      </w:r>
    </w:p>
    <w:p w14:paraId="5CE643B3" w14:textId="77777777" w:rsidR="002E2689" w:rsidRPr="002E2689" w:rsidRDefault="002E2689" w:rsidP="002E2689">
      <w:pPr>
        <w:ind w:left="-567" w:right="142"/>
        <w:jc w:val="both"/>
        <w:rPr>
          <w:rFonts w:ascii="Arial" w:eastAsia="Calibri" w:hAnsi="Arial" w:cs="Arial"/>
        </w:rPr>
      </w:pPr>
    </w:p>
    <w:p w14:paraId="08C01075" w14:textId="77777777" w:rsidR="002E2689" w:rsidRPr="002E2689" w:rsidRDefault="002E2689">
      <w:pPr>
        <w:pStyle w:val="Prrafodelista"/>
        <w:widowControl/>
        <w:numPr>
          <w:ilvl w:val="2"/>
          <w:numId w:val="162"/>
        </w:numPr>
        <w:spacing w:line="259" w:lineRule="auto"/>
        <w:ind w:right="142"/>
        <w:jc w:val="both"/>
        <w:rPr>
          <w:rFonts w:ascii="Arial" w:eastAsia="Calibri" w:hAnsi="Arial" w:cs="Arial"/>
          <w:b/>
        </w:rPr>
      </w:pPr>
      <w:r w:rsidRPr="002E2689">
        <w:rPr>
          <w:rFonts w:ascii="Arial" w:eastAsia="Calibri" w:hAnsi="Arial" w:cs="Arial"/>
          <w:b/>
        </w:rPr>
        <w:t>Certificados</w:t>
      </w:r>
    </w:p>
    <w:p w14:paraId="4B441798" w14:textId="77777777" w:rsidR="002E2689" w:rsidRPr="002E2689" w:rsidRDefault="002E2689" w:rsidP="002E2689">
      <w:pPr>
        <w:ind w:right="142"/>
        <w:jc w:val="both"/>
        <w:rPr>
          <w:rFonts w:ascii="Arial" w:eastAsia="Calibri" w:hAnsi="Arial" w:cs="Arial"/>
        </w:rPr>
      </w:pPr>
    </w:p>
    <w:p w14:paraId="0E49F9D0" w14:textId="77777777" w:rsidR="002E2689" w:rsidRPr="002E2689" w:rsidRDefault="002E2689" w:rsidP="002E2689">
      <w:pPr>
        <w:ind w:left="-567" w:right="142"/>
        <w:jc w:val="both"/>
        <w:rPr>
          <w:rFonts w:ascii="Arial" w:eastAsia="Calibri" w:hAnsi="Arial" w:cs="Arial"/>
          <w:color w:val="FF0000"/>
        </w:rPr>
      </w:pPr>
      <w:r w:rsidRPr="002E2689">
        <w:rPr>
          <w:rFonts w:ascii="Arial" w:eastAsia="Calibri" w:hAnsi="Arial" w:cs="Arial"/>
        </w:rPr>
        <w:t xml:space="preserve">El </w:t>
      </w:r>
      <w:r w:rsidRPr="002E2689">
        <w:rPr>
          <w:rFonts w:ascii="Arial" w:eastAsia="Calibri" w:hAnsi="Arial" w:cs="Arial"/>
          <w:b/>
          <w:bCs/>
        </w:rPr>
        <w:t xml:space="preserve">Proveedor </w:t>
      </w:r>
      <w:r w:rsidRPr="002E2689">
        <w:rPr>
          <w:rFonts w:ascii="Arial" w:eastAsia="Calibri" w:hAnsi="Arial" w:cs="Arial"/>
        </w:rPr>
        <w:t xml:space="preserve">deberá entregar el </w:t>
      </w:r>
      <w:r w:rsidRPr="002E2689">
        <w:rPr>
          <w:rFonts w:ascii="Arial" w:eastAsia="Calibri" w:hAnsi="Arial" w:cs="Arial"/>
          <w:b/>
          <w:bCs/>
          <w:i/>
          <w:iCs/>
        </w:rPr>
        <w:t>Certificado</w:t>
      </w:r>
      <w:r w:rsidRPr="002E2689">
        <w:rPr>
          <w:rFonts w:ascii="Arial" w:eastAsia="Calibri" w:hAnsi="Arial" w:cs="Arial"/>
        </w:rPr>
        <w:t xml:space="preserve">, mismo que deberá contener el nombre del organismo certificador, fecha de otorgamiento del Certificado, vigencia del Certificado y ID del Certificado,  dentro de los 25 (veinticinco) días hábiles posteriores a la fecha en que se emite el </w:t>
      </w:r>
      <w:r w:rsidRPr="002E2689">
        <w:rPr>
          <w:rFonts w:ascii="Arial" w:eastAsia="Calibri" w:hAnsi="Arial" w:cs="Arial"/>
          <w:b/>
          <w:bCs/>
          <w:i/>
          <w:iCs/>
        </w:rPr>
        <w:t>Dictamen de auditoría</w:t>
      </w:r>
      <w:r w:rsidRPr="002E2689">
        <w:rPr>
          <w:rFonts w:ascii="Arial" w:eastAsia="Calibri" w:hAnsi="Arial" w:cs="Arial"/>
        </w:rPr>
        <w:t xml:space="preserve"> donde se manifiesta que la certificación se otorga o se mantiene para la </w:t>
      </w:r>
      <w:r w:rsidRPr="002E2689">
        <w:rPr>
          <w:rFonts w:ascii="Arial" w:eastAsia="Calibri" w:hAnsi="Arial" w:cs="Arial"/>
          <w:b/>
          <w:bCs/>
        </w:rPr>
        <w:t>Auditoría de certificación</w:t>
      </w:r>
      <w:r w:rsidRPr="002E2689">
        <w:rPr>
          <w:rFonts w:ascii="Arial" w:eastAsia="Calibri" w:hAnsi="Arial" w:cs="Arial"/>
        </w:rPr>
        <w:t xml:space="preserve"> (Etapa 2) y </w:t>
      </w:r>
      <w:r w:rsidRPr="002E2689">
        <w:rPr>
          <w:rFonts w:ascii="Arial" w:eastAsia="Calibri" w:hAnsi="Arial" w:cs="Arial"/>
          <w:b/>
          <w:bCs/>
        </w:rPr>
        <w:t>Auditorias de Recertificación</w:t>
      </w:r>
      <w:r w:rsidRPr="002E2689">
        <w:rPr>
          <w:rFonts w:ascii="Arial" w:eastAsia="Calibri" w:hAnsi="Arial" w:cs="Arial"/>
        </w:rPr>
        <w:t xml:space="preserve"> al Sistema de Gestión de la Calidad, a la fecha; de acuerdo con lo señalado en el </w:t>
      </w:r>
      <w:r w:rsidRPr="002E2689">
        <w:rPr>
          <w:rFonts w:ascii="Arial" w:eastAsia="Calibri" w:hAnsi="Arial" w:cs="Arial"/>
          <w:i/>
          <w:iCs/>
        </w:rPr>
        <w:t>Ítem 13 de la Tabla 1. Documentos, del Apartado 8. Entregables</w:t>
      </w:r>
    </w:p>
    <w:p w14:paraId="47016100" w14:textId="77777777" w:rsidR="002E2689" w:rsidRPr="002E2689" w:rsidRDefault="002E2689" w:rsidP="002E2689">
      <w:pPr>
        <w:ind w:left="-567" w:right="142"/>
        <w:jc w:val="both"/>
        <w:rPr>
          <w:rFonts w:ascii="Arial" w:eastAsia="Calibri" w:hAnsi="Arial" w:cs="Arial"/>
          <w:color w:val="FF0000"/>
        </w:rPr>
      </w:pPr>
    </w:p>
    <w:p w14:paraId="1AF31EEF" w14:textId="77777777" w:rsidR="002E2689" w:rsidRPr="002E2689" w:rsidRDefault="002E2689" w:rsidP="002E2689">
      <w:pPr>
        <w:ind w:left="-567" w:right="142"/>
        <w:jc w:val="both"/>
        <w:rPr>
          <w:rFonts w:ascii="Arial" w:eastAsia="Calibri" w:hAnsi="Arial" w:cs="Arial"/>
        </w:rPr>
      </w:pPr>
      <w:bookmarkStart w:id="1525" w:name="_Hlk193450714"/>
      <w:r w:rsidRPr="002E2689">
        <w:rPr>
          <w:rFonts w:ascii="Arial" w:eastAsia="Calibri" w:hAnsi="Arial" w:cs="Arial"/>
          <w:b/>
          <w:bCs/>
        </w:rPr>
        <w:t>Nota:</w:t>
      </w:r>
      <w:r w:rsidRPr="002E2689">
        <w:rPr>
          <w:rFonts w:ascii="Arial" w:eastAsia="Calibri" w:hAnsi="Arial" w:cs="Arial"/>
        </w:rPr>
        <w:t xml:space="preserve"> Si el organismo adjudicado es diferente al que otorgo la certificación, se deberá llevar el proceso de transferencia de </w:t>
      </w:r>
      <w:r w:rsidRPr="002E2689">
        <w:rPr>
          <w:rFonts w:ascii="Arial" w:eastAsia="Calibri" w:hAnsi="Arial" w:cs="Arial"/>
          <w:b/>
          <w:bCs/>
          <w:i/>
          <w:iCs/>
        </w:rPr>
        <w:t>Certificado</w:t>
      </w:r>
      <w:r w:rsidRPr="002E2689">
        <w:rPr>
          <w:rFonts w:ascii="Arial" w:eastAsia="Calibri" w:hAnsi="Arial" w:cs="Arial"/>
        </w:rPr>
        <w:t xml:space="preserve">, y se deberá emitir el </w:t>
      </w:r>
      <w:r w:rsidRPr="002E2689">
        <w:rPr>
          <w:rFonts w:ascii="Arial" w:eastAsia="Calibri" w:hAnsi="Arial" w:cs="Arial"/>
          <w:b/>
          <w:bCs/>
          <w:i/>
          <w:iCs/>
        </w:rPr>
        <w:t>Certificado</w:t>
      </w:r>
      <w:r w:rsidRPr="002E2689">
        <w:rPr>
          <w:rFonts w:ascii="Arial" w:eastAsia="Calibri" w:hAnsi="Arial" w:cs="Arial"/>
        </w:rPr>
        <w:t xml:space="preserve"> para cada una a las entidades y áreas del </w:t>
      </w:r>
      <w:r w:rsidRPr="002E2689">
        <w:rPr>
          <w:rFonts w:ascii="Arial" w:eastAsia="Calibri" w:hAnsi="Arial" w:cs="Arial"/>
          <w:b/>
          <w:bCs/>
        </w:rPr>
        <w:t>Instituto</w:t>
      </w:r>
      <w:r w:rsidRPr="002E2689">
        <w:rPr>
          <w:rFonts w:ascii="Arial" w:eastAsia="Calibri" w:hAnsi="Arial" w:cs="Arial"/>
        </w:rPr>
        <w:t xml:space="preserve"> que corresponda</w:t>
      </w:r>
      <w:bookmarkStart w:id="1526" w:name="_Hlk193451317"/>
      <w:bookmarkEnd w:id="1525"/>
      <w:r w:rsidRPr="002E2689">
        <w:rPr>
          <w:rFonts w:ascii="Arial" w:eastAsia="Calibri" w:hAnsi="Arial" w:cs="Arial"/>
        </w:rPr>
        <w:t xml:space="preserve"> dentro del plazo señalado en el párrafo anterior.</w:t>
      </w:r>
    </w:p>
    <w:p w14:paraId="7BF679CF" w14:textId="77777777" w:rsidR="002E2689" w:rsidRPr="002E2689" w:rsidRDefault="002E2689" w:rsidP="002E2689">
      <w:pPr>
        <w:ind w:left="-567" w:right="142"/>
        <w:jc w:val="both"/>
        <w:rPr>
          <w:rFonts w:ascii="Arial" w:eastAsia="Calibri" w:hAnsi="Arial" w:cs="Arial"/>
        </w:rPr>
      </w:pPr>
    </w:p>
    <w:p w14:paraId="39ABE2E0"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Lo anterior, conforme a la Norma 17021 vigente en los apartados 9.1.3.4 y 9.5.3.3 referente al cambio del organismo de certificación se menciona lo siguiente:</w:t>
      </w:r>
    </w:p>
    <w:bookmarkEnd w:id="1526"/>
    <w:p w14:paraId="122B7BC7" w14:textId="77777777" w:rsidR="002E2689" w:rsidRPr="002E2689" w:rsidRDefault="002E2689" w:rsidP="002E2689">
      <w:pPr>
        <w:pStyle w:val="Prrafodelista"/>
        <w:ind w:left="0" w:right="142"/>
        <w:jc w:val="both"/>
        <w:rPr>
          <w:rFonts w:ascii="Arial" w:eastAsia="Calibri" w:hAnsi="Arial" w:cs="Arial"/>
        </w:rPr>
      </w:pPr>
    </w:p>
    <w:p w14:paraId="293830F3" w14:textId="77777777" w:rsidR="002E2689" w:rsidRPr="002E2689" w:rsidRDefault="002E2689" w:rsidP="002E2689">
      <w:pPr>
        <w:pStyle w:val="Prrafodelista"/>
        <w:ind w:left="0" w:right="142"/>
        <w:jc w:val="both"/>
        <w:rPr>
          <w:rFonts w:ascii="Arial" w:eastAsia="Calibri" w:hAnsi="Arial" w:cs="Arial"/>
          <w:b/>
          <w:bCs/>
          <w:i/>
          <w:iCs/>
        </w:rPr>
      </w:pPr>
      <w:r w:rsidRPr="002E2689">
        <w:rPr>
          <w:rFonts w:ascii="Arial" w:eastAsia="Calibri" w:hAnsi="Arial" w:cs="Arial"/>
          <w:b/>
          <w:bCs/>
          <w:i/>
          <w:iCs/>
        </w:rPr>
        <w:t>“9.1.3.4 Cuando el organismo de certificación tenga en cuenta la certificación ya concedida al cliente y las auditorías realizadas por otro organismo de certificación, deberá obtener y conservar pruebas suficientes, como informes y documentación sobre acciones correctivas, de cualquier no conformidad. La documentación deberá respaldar el cumplimiento de los requisitos de esta parte de la norma ISO / IEC 17021. El organismo de certificación deberá, sobre la base de la información obtenida, justificar y registrar cualquier ajuste al programa de auditoría existente y dar seguimiento a la implementación de acciones correctivas relativas a no conformidades anteriores.”</w:t>
      </w:r>
    </w:p>
    <w:p w14:paraId="6BBAA1D5" w14:textId="77777777" w:rsidR="002E2689" w:rsidRPr="002E2689" w:rsidRDefault="002E2689" w:rsidP="002E2689">
      <w:pPr>
        <w:pStyle w:val="Prrafodelista"/>
        <w:ind w:left="0" w:right="142"/>
        <w:jc w:val="both"/>
        <w:rPr>
          <w:rFonts w:ascii="Arial" w:eastAsia="Calibri" w:hAnsi="Arial" w:cs="Arial"/>
          <w:b/>
          <w:bCs/>
          <w:i/>
          <w:iCs/>
        </w:rPr>
      </w:pPr>
    </w:p>
    <w:p w14:paraId="71DF5420" w14:textId="77777777" w:rsidR="002E2689" w:rsidRPr="002E2689" w:rsidRDefault="002E2689" w:rsidP="002E2689">
      <w:pPr>
        <w:pStyle w:val="Prrafodelista"/>
        <w:ind w:left="0" w:right="142"/>
        <w:jc w:val="both"/>
        <w:rPr>
          <w:rFonts w:ascii="Arial" w:eastAsia="Calibri" w:hAnsi="Arial" w:cs="Arial"/>
          <w:b/>
          <w:bCs/>
          <w:i/>
          <w:iCs/>
        </w:rPr>
      </w:pPr>
      <w:r w:rsidRPr="002E2689">
        <w:rPr>
          <w:rFonts w:ascii="Arial" w:eastAsia="Calibri" w:hAnsi="Arial" w:cs="Arial"/>
          <w:b/>
          <w:bCs/>
          <w:i/>
          <w:iCs/>
        </w:rPr>
        <w:t>“9.5.3.3 Cuando se prevé una transferencia de certificación de un organismo de certificación a otro, el organismo de certificación aceptante debe tener un proceso para obtener información suficiente con el fin de tomar una decisión sobre la certificación.”</w:t>
      </w:r>
    </w:p>
    <w:p w14:paraId="1FAB3142" w14:textId="77777777" w:rsidR="002E2689" w:rsidRPr="002E2689" w:rsidRDefault="002E2689" w:rsidP="002E2689">
      <w:pPr>
        <w:ind w:right="142"/>
        <w:jc w:val="both"/>
        <w:rPr>
          <w:rFonts w:ascii="Arial" w:eastAsia="Calibri" w:hAnsi="Arial" w:cs="Arial"/>
        </w:rPr>
      </w:pPr>
    </w:p>
    <w:p w14:paraId="058D7E88" w14:textId="77777777" w:rsidR="002E2689" w:rsidRPr="002E2689" w:rsidRDefault="002E2689">
      <w:pPr>
        <w:pStyle w:val="Prrafodelista"/>
        <w:widowControl/>
        <w:numPr>
          <w:ilvl w:val="1"/>
          <w:numId w:val="162"/>
        </w:numPr>
        <w:ind w:right="142"/>
        <w:rPr>
          <w:rFonts w:ascii="Arial" w:eastAsia="Calibri" w:hAnsi="Arial" w:cs="Arial"/>
          <w:b/>
          <w:bCs/>
        </w:rPr>
      </w:pPr>
      <w:r w:rsidRPr="002E2689">
        <w:rPr>
          <w:rFonts w:ascii="Arial" w:eastAsia="Calibri" w:hAnsi="Arial" w:cs="Arial"/>
          <w:b/>
          <w:bCs/>
        </w:rPr>
        <w:t>Planeación de la Auditoría</w:t>
      </w:r>
    </w:p>
    <w:p w14:paraId="203BDACF" w14:textId="77777777" w:rsidR="002E2689" w:rsidRPr="002E2689" w:rsidRDefault="002E2689" w:rsidP="002E2689">
      <w:pPr>
        <w:ind w:left="-567" w:right="142"/>
        <w:jc w:val="both"/>
        <w:rPr>
          <w:rFonts w:ascii="Arial" w:eastAsia="Calibri" w:hAnsi="Arial" w:cs="Arial"/>
        </w:rPr>
      </w:pPr>
    </w:p>
    <w:p w14:paraId="334601E7"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El</w:t>
      </w:r>
      <w:r w:rsidRPr="002E2689">
        <w:rPr>
          <w:rFonts w:ascii="Arial" w:eastAsia="Calibri" w:hAnsi="Arial" w:cs="Arial"/>
          <w:b/>
          <w:bCs/>
        </w:rPr>
        <w:t xml:space="preserve"> Proveedor</w:t>
      </w:r>
      <w:r w:rsidRPr="002E2689">
        <w:rPr>
          <w:rFonts w:ascii="Arial" w:eastAsia="Calibri" w:hAnsi="Arial" w:cs="Arial"/>
        </w:rPr>
        <w:t xml:space="preserve"> y el personal del </w:t>
      </w:r>
      <w:r w:rsidRPr="002E2689">
        <w:rPr>
          <w:rFonts w:ascii="Arial" w:eastAsia="Calibri" w:hAnsi="Arial" w:cs="Arial"/>
          <w:b/>
          <w:bCs/>
        </w:rPr>
        <w:t>Instituto</w:t>
      </w:r>
      <w:r w:rsidRPr="002E2689">
        <w:rPr>
          <w:rFonts w:ascii="Arial" w:eastAsia="Calibri" w:hAnsi="Arial" w:cs="Arial"/>
        </w:rPr>
        <w:t xml:space="preserve"> que integra el Equipo Implementador del Sistema de Gestión de la Calidad de la Coordinación de Operación en Campo adscrita a la Dirección Ejecutiva del Registro Federal de Electores, llevarán a cabo una reunión de manera (presencial y/o a distancia), a fin de realizar la programación de fechas para dar inicio de la ejecución del servicio contratado, dentro de los 15 días hábiles del ejercicio que corresponda. </w:t>
      </w:r>
    </w:p>
    <w:p w14:paraId="1FC3D86E" w14:textId="77777777" w:rsidR="002E2689" w:rsidRPr="002E2689" w:rsidRDefault="002E2689" w:rsidP="002E2689">
      <w:pPr>
        <w:ind w:left="-567" w:right="142"/>
        <w:jc w:val="both"/>
        <w:rPr>
          <w:rFonts w:ascii="Arial" w:eastAsia="Calibri" w:hAnsi="Arial" w:cs="Arial"/>
        </w:rPr>
      </w:pPr>
    </w:p>
    <w:p w14:paraId="3752C1D0"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documento </w:t>
      </w:r>
      <w:r w:rsidRPr="002E2689">
        <w:rPr>
          <w:rFonts w:ascii="Arial" w:eastAsia="Calibri" w:hAnsi="Arial" w:cs="Arial"/>
          <w:b/>
          <w:bCs/>
          <w:i/>
          <w:iCs/>
        </w:rPr>
        <w:t>Plan anual de auditorías</w:t>
      </w:r>
      <w:r w:rsidRPr="002E2689">
        <w:rPr>
          <w:rFonts w:ascii="Arial" w:eastAsia="Calibri" w:hAnsi="Arial" w:cs="Arial"/>
          <w:b/>
          <w:bCs/>
        </w:rPr>
        <w:t xml:space="preserve"> </w:t>
      </w:r>
      <w:r w:rsidRPr="002E2689">
        <w:rPr>
          <w:rFonts w:ascii="Arial" w:eastAsia="Calibri" w:hAnsi="Arial" w:cs="Arial"/>
        </w:rPr>
        <w:t xml:space="preserve">dentro de los 10 días hábiles posteriores a la fecha en que se lleve a cabo la reunión del ejercicio que corresponda, de acuerdo con lo señalado en el </w:t>
      </w:r>
      <w:r w:rsidRPr="002E2689">
        <w:rPr>
          <w:rFonts w:ascii="Arial" w:eastAsia="Calibri" w:hAnsi="Arial" w:cs="Arial"/>
          <w:i/>
          <w:iCs/>
        </w:rPr>
        <w:t>Ítem 14 de la Tabla 1. Documentos, del Apartado 8. Entregables.</w:t>
      </w:r>
    </w:p>
    <w:p w14:paraId="7CE217D5" w14:textId="77777777" w:rsidR="002E2689" w:rsidRPr="002E2689" w:rsidRDefault="002E2689" w:rsidP="002E2689">
      <w:pPr>
        <w:ind w:left="-567" w:right="142"/>
        <w:jc w:val="both"/>
        <w:rPr>
          <w:rFonts w:ascii="Arial" w:eastAsia="Calibri" w:hAnsi="Arial" w:cs="Arial"/>
        </w:rPr>
      </w:pPr>
    </w:p>
    <w:p w14:paraId="08B94D54"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En caso de que alguna de las reuniones se realice de forma presencial, se llevará a cabo en el inmueble ubicado en Insurgentes Sur número 1561, piso 12, Colonia San José Insurgentes, Alcaldía Benito Juárez, Código Postal 03900, en la Ciudad de México.</w:t>
      </w:r>
    </w:p>
    <w:p w14:paraId="47D8483C" w14:textId="77777777" w:rsidR="002E2689" w:rsidRPr="002E2689" w:rsidRDefault="002E2689" w:rsidP="002E2689">
      <w:pPr>
        <w:ind w:left="-567" w:right="142"/>
        <w:jc w:val="both"/>
        <w:rPr>
          <w:rFonts w:ascii="Arial" w:eastAsia="Calibri" w:hAnsi="Arial" w:cs="Arial"/>
        </w:rPr>
      </w:pPr>
    </w:p>
    <w:p w14:paraId="4F5812E4" w14:textId="77777777" w:rsidR="002E2689" w:rsidRPr="002E2689" w:rsidRDefault="002E2689" w:rsidP="002E2689">
      <w:pPr>
        <w:ind w:left="-567" w:right="142"/>
        <w:rPr>
          <w:rFonts w:ascii="Arial" w:eastAsia="Calibri" w:hAnsi="Arial" w:cs="Arial"/>
          <w:b/>
          <w:bCs/>
        </w:rPr>
      </w:pPr>
      <w:r w:rsidRPr="002E2689">
        <w:rPr>
          <w:rFonts w:ascii="Arial" w:eastAsia="Calibri" w:hAnsi="Arial" w:cs="Arial"/>
          <w:b/>
          <w:bCs/>
        </w:rPr>
        <w:t>3.3.- Ejecución de Auditoría en Sitio.</w:t>
      </w:r>
    </w:p>
    <w:p w14:paraId="00D9A0A7" w14:textId="77777777" w:rsidR="002E2689" w:rsidRPr="002E2689" w:rsidRDefault="002E2689" w:rsidP="002E2689">
      <w:pPr>
        <w:ind w:left="-567" w:right="142"/>
        <w:jc w:val="both"/>
        <w:rPr>
          <w:rFonts w:ascii="Arial" w:eastAsia="Calibri" w:hAnsi="Arial" w:cs="Arial"/>
          <w:b/>
        </w:rPr>
      </w:pPr>
    </w:p>
    <w:p w14:paraId="37F4E8C1"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Para la prestación del servicio, el</w:t>
      </w:r>
      <w:r w:rsidRPr="002E2689">
        <w:rPr>
          <w:rFonts w:ascii="Arial" w:eastAsia="Calibri" w:hAnsi="Arial" w:cs="Arial"/>
          <w:b/>
          <w:bCs/>
        </w:rPr>
        <w:t xml:space="preserve"> Proveedor</w:t>
      </w:r>
      <w:r w:rsidRPr="002E2689">
        <w:rPr>
          <w:rFonts w:ascii="Arial" w:eastAsia="Calibri" w:hAnsi="Arial" w:cs="Arial"/>
        </w:rPr>
        <w:t xml:space="preserve"> deberá apegarse al programa de actividades acordado en el </w:t>
      </w:r>
      <w:r w:rsidRPr="002E2689">
        <w:rPr>
          <w:rFonts w:ascii="Arial" w:eastAsia="Calibri" w:hAnsi="Arial" w:cs="Arial"/>
          <w:b/>
          <w:i/>
        </w:rPr>
        <w:t xml:space="preserve">Plan de Auditoria </w:t>
      </w:r>
      <w:r w:rsidRPr="002E2689">
        <w:rPr>
          <w:rFonts w:ascii="Arial" w:eastAsia="Calibri" w:hAnsi="Arial" w:cs="Arial"/>
        </w:rPr>
        <w:t xml:space="preserve">bajo las siguientes condiciones:  </w:t>
      </w:r>
    </w:p>
    <w:p w14:paraId="499215E5" w14:textId="77777777" w:rsidR="002E2689" w:rsidRPr="002E2689" w:rsidRDefault="002E2689" w:rsidP="002E2689">
      <w:pPr>
        <w:ind w:left="-567" w:right="142"/>
        <w:jc w:val="both"/>
        <w:rPr>
          <w:rFonts w:ascii="Arial" w:eastAsia="Calibri" w:hAnsi="Arial" w:cs="Arial"/>
        </w:rPr>
      </w:pPr>
    </w:p>
    <w:p w14:paraId="045ED912" w14:textId="77777777" w:rsidR="002E2689" w:rsidRPr="002E2689" w:rsidRDefault="002E2689" w:rsidP="002E2689">
      <w:pPr>
        <w:pStyle w:val="Prrafodelista"/>
        <w:ind w:left="426" w:right="142"/>
        <w:jc w:val="both"/>
        <w:rPr>
          <w:rFonts w:ascii="Arial" w:eastAsia="Calibri" w:hAnsi="Arial" w:cs="Arial"/>
        </w:rPr>
      </w:pPr>
      <w:r w:rsidRPr="002E2689">
        <w:rPr>
          <w:rFonts w:ascii="Arial" w:eastAsia="Calibri" w:hAnsi="Arial" w:cs="Arial"/>
        </w:rPr>
        <w:t>Reunión de Apertura.</w:t>
      </w:r>
    </w:p>
    <w:p w14:paraId="45BA4A13" w14:textId="77777777" w:rsidR="002E2689" w:rsidRPr="002E2689" w:rsidRDefault="002E2689" w:rsidP="002E2689">
      <w:pPr>
        <w:numPr>
          <w:ilvl w:val="2"/>
          <w:numId w:val="159"/>
        </w:numPr>
        <w:autoSpaceDE w:val="0"/>
        <w:autoSpaceDN w:val="0"/>
        <w:adjustRightInd w:val="0"/>
        <w:spacing w:after="21"/>
        <w:ind w:left="1702" w:right="142" w:hanging="283"/>
        <w:contextualSpacing/>
        <w:jc w:val="both"/>
        <w:rPr>
          <w:rFonts w:ascii="Arial" w:eastAsia="Calibri" w:hAnsi="Arial" w:cs="Arial"/>
        </w:rPr>
      </w:pPr>
      <w:r w:rsidRPr="002E2689">
        <w:rPr>
          <w:rFonts w:ascii="Arial" w:eastAsia="Calibri" w:hAnsi="Arial" w:cs="Arial"/>
        </w:rPr>
        <w:t xml:space="preserve">Presentación del equipo auditor; </w:t>
      </w:r>
    </w:p>
    <w:p w14:paraId="16B8A022" w14:textId="77777777" w:rsidR="002E2689" w:rsidRPr="002E2689" w:rsidRDefault="002E2689" w:rsidP="002E2689">
      <w:pPr>
        <w:numPr>
          <w:ilvl w:val="2"/>
          <w:numId w:val="159"/>
        </w:numPr>
        <w:autoSpaceDE w:val="0"/>
        <w:autoSpaceDN w:val="0"/>
        <w:adjustRightInd w:val="0"/>
        <w:spacing w:after="21"/>
        <w:ind w:left="1702" w:right="142" w:hanging="283"/>
        <w:contextualSpacing/>
        <w:jc w:val="both"/>
        <w:rPr>
          <w:rFonts w:ascii="Arial" w:eastAsia="Calibri" w:hAnsi="Arial" w:cs="Arial"/>
        </w:rPr>
      </w:pPr>
      <w:r w:rsidRPr="002E2689">
        <w:rPr>
          <w:rFonts w:ascii="Arial" w:eastAsia="Calibri" w:hAnsi="Arial" w:cs="Arial"/>
        </w:rPr>
        <w:t xml:space="preserve">Comunicación del objetivo y alcance de la auditoría; </w:t>
      </w:r>
    </w:p>
    <w:p w14:paraId="43E3FB0A" w14:textId="77777777" w:rsidR="002E2689" w:rsidRPr="002E2689" w:rsidRDefault="002E2689" w:rsidP="002E2689">
      <w:pPr>
        <w:numPr>
          <w:ilvl w:val="2"/>
          <w:numId w:val="159"/>
        </w:numPr>
        <w:autoSpaceDE w:val="0"/>
        <w:autoSpaceDN w:val="0"/>
        <w:adjustRightInd w:val="0"/>
        <w:spacing w:after="21"/>
        <w:ind w:left="1702" w:right="142" w:hanging="283"/>
        <w:contextualSpacing/>
        <w:jc w:val="both"/>
        <w:rPr>
          <w:rFonts w:ascii="Arial" w:eastAsia="Calibri" w:hAnsi="Arial" w:cs="Arial"/>
        </w:rPr>
      </w:pPr>
      <w:r w:rsidRPr="002E2689">
        <w:rPr>
          <w:rFonts w:ascii="Arial" w:eastAsia="Calibri" w:hAnsi="Arial" w:cs="Arial"/>
        </w:rPr>
        <w:t xml:space="preserve">Metodología del proceso de auditoría; </w:t>
      </w:r>
    </w:p>
    <w:p w14:paraId="1C227B70" w14:textId="77777777" w:rsidR="002E2689" w:rsidRPr="002E2689" w:rsidRDefault="002E2689" w:rsidP="002E2689">
      <w:pPr>
        <w:numPr>
          <w:ilvl w:val="2"/>
          <w:numId w:val="159"/>
        </w:numPr>
        <w:autoSpaceDE w:val="0"/>
        <w:autoSpaceDN w:val="0"/>
        <w:adjustRightInd w:val="0"/>
        <w:spacing w:after="21"/>
        <w:ind w:left="1702" w:right="142" w:hanging="283"/>
        <w:contextualSpacing/>
        <w:jc w:val="both"/>
        <w:rPr>
          <w:rFonts w:ascii="Arial" w:eastAsia="Calibri" w:hAnsi="Arial" w:cs="Arial"/>
        </w:rPr>
      </w:pPr>
      <w:r w:rsidRPr="002E2689">
        <w:rPr>
          <w:rFonts w:ascii="Arial" w:eastAsia="Calibri" w:hAnsi="Arial" w:cs="Arial"/>
        </w:rPr>
        <w:t xml:space="preserve">Agenda de la auditoría; </w:t>
      </w:r>
    </w:p>
    <w:p w14:paraId="71E63221" w14:textId="77777777" w:rsidR="002E2689" w:rsidRPr="002E2689" w:rsidRDefault="002E2689" w:rsidP="002E2689">
      <w:pPr>
        <w:numPr>
          <w:ilvl w:val="2"/>
          <w:numId w:val="159"/>
        </w:numPr>
        <w:autoSpaceDE w:val="0"/>
        <w:autoSpaceDN w:val="0"/>
        <w:adjustRightInd w:val="0"/>
        <w:spacing w:after="21"/>
        <w:ind w:left="1702" w:right="142" w:hanging="283"/>
        <w:contextualSpacing/>
        <w:jc w:val="both"/>
        <w:rPr>
          <w:rFonts w:ascii="Arial" w:eastAsia="Calibri" w:hAnsi="Arial" w:cs="Arial"/>
        </w:rPr>
      </w:pPr>
      <w:r w:rsidRPr="002E2689">
        <w:rPr>
          <w:rFonts w:ascii="Arial" w:eastAsia="Calibri" w:hAnsi="Arial" w:cs="Arial"/>
        </w:rPr>
        <w:t>Fecha y duración de la auditoría.</w:t>
      </w:r>
    </w:p>
    <w:p w14:paraId="271E0FE7" w14:textId="77777777" w:rsidR="002E2689" w:rsidRPr="002E2689" w:rsidRDefault="002E2689" w:rsidP="002E2689">
      <w:pPr>
        <w:autoSpaceDE w:val="0"/>
        <w:autoSpaceDN w:val="0"/>
        <w:adjustRightInd w:val="0"/>
        <w:spacing w:after="21"/>
        <w:ind w:left="709" w:right="142"/>
        <w:contextualSpacing/>
        <w:jc w:val="both"/>
        <w:rPr>
          <w:rFonts w:ascii="Arial" w:eastAsia="Calibri" w:hAnsi="Arial" w:cs="Arial"/>
        </w:rPr>
      </w:pPr>
    </w:p>
    <w:p w14:paraId="4754EAC2" w14:textId="77777777" w:rsidR="002E2689" w:rsidRPr="002E2689" w:rsidRDefault="002E2689" w:rsidP="002E2689">
      <w:pPr>
        <w:pStyle w:val="Prrafodelista"/>
        <w:ind w:left="426" w:right="142"/>
        <w:jc w:val="both"/>
        <w:rPr>
          <w:rFonts w:ascii="Arial" w:eastAsia="Calibri" w:hAnsi="Arial" w:cs="Arial"/>
        </w:rPr>
      </w:pPr>
      <w:r w:rsidRPr="002E2689">
        <w:rPr>
          <w:rFonts w:ascii="Arial" w:eastAsia="Calibri" w:hAnsi="Arial" w:cs="Arial"/>
        </w:rPr>
        <w:t>Revisión y evaluación de la estructura documental e implementación del Sistema de Gestión de la Calidad.</w:t>
      </w:r>
    </w:p>
    <w:p w14:paraId="1FBEE627" w14:textId="77777777" w:rsidR="002E2689" w:rsidRPr="002E2689" w:rsidRDefault="002E2689" w:rsidP="002E2689">
      <w:pPr>
        <w:numPr>
          <w:ilvl w:val="2"/>
          <w:numId w:val="159"/>
        </w:numPr>
        <w:autoSpaceDE w:val="0"/>
        <w:autoSpaceDN w:val="0"/>
        <w:adjustRightInd w:val="0"/>
        <w:ind w:left="1702" w:right="142" w:hanging="283"/>
        <w:contextualSpacing/>
        <w:jc w:val="both"/>
        <w:rPr>
          <w:rFonts w:ascii="Arial" w:eastAsia="Calibri" w:hAnsi="Arial" w:cs="Arial"/>
        </w:rPr>
      </w:pPr>
      <w:r w:rsidRPr="002E2689">
        <w:rPr>
          <w:rFonts w:ascii="Arial" w:eastAsia="Calibri" w:hAnsi="Arial" w:cs="Arial"/>
        </w:rPr>
        <w:t xml:space="preserve">Recorrido y entrevistas en las instalaciones del sitio auditado; </w:t>
      </w:r>
    </w:p>
    <w:p w14:paraId="79901931" w14:textId="77777777" w:rsidR="002E2689" w:rsidRPr="002E2689" w:rsidRDefault="002E2689" w:rsidP="002E2689">
      <w:pPr>
        <w:numPr>
          <w:ilvl w:val="2"/>
          <w:numId w:val="159"/>
        </w:numPr>
        <w:autoSpaceDE w:val="0"/>
        <w:autoSpaceDN w:val="0"/>
        <w:adjustRightInd w:val="0"/>
        <w:ind w:left="1702" w:right="142" w:hanging="283"/>
        <w:contextualSpacing/>
        <w:jc w:val="both"/>
        <w:rPr>
          <w:rFonts w:ascii="Arial" w:eastAsia="Calibri" w:hAnsi="Arial" w:cs="Arial"/>
        </w:rPr>
      </w:pPr>
      <w:r w:rsidRPr="002E2689">
        <w:rPr>
          <w:rFonts w:ascii="Arial" w:eastAsia="Calibri" w:hAnsi="Arial" w:cs="Arial"/>
        </w:rPr>
        <w:t xml:space="preserve">Búsqueda de evidencia a través de muestreos para determinar cumplimiento del Sistema de Gestión de la Calidad con los requisitos de la norma; </w:t>
      </w:r>
    </w:p>
    <w:p w14:paraId="28236164" w14:textId="77777777" w:rsidR="002E2689" w:rsidRPr="002E2689" w:rsidRDefault="002E2689" w:rsidP="002E2689">
      <w:pPr>
        <w:numPr>
          <w:ilvl w:val="2"/>
          <w:numId w:val="159"/>
        </w:numPr>
        <w:autoSpaceDE w:val="0"/>
        <w:autoSpaceDN w:val="0"/>
        <w:adjustRightInd w:val="0"/>
        <w:ind w:left="1702" w:right="142" w:hanging="283"/>
        <w:contextualSpacing/>
        <w:jc w:val="both"/>
        <w:rPr>
          <w:rFonts w:ascii="Arial" w:eastAsia="Calibri" w:hAnsi="Arial" w:cs="Arial"/>
        </w:rPr>
      </w:pPr>
      <w:r w:rsidRPr="002E2689">
        <w:rPr>
          <w:rFonts w:ascii="Arial" w:eastAsia="Calibri" w:hAnsi="Arial" w:cs="Arial"/>
        </w:rPr>
        <w:t>Revisión de procesos;</w:t>
      </w:r>
    </w:p>
    <w:p w14:paraId="705C0514" w14:textId="77777777" w:rsidR="002E2689" w:rsidRPr="002E2689" w:rsidRDefault="002E2689" w:rsidP="002E2689">
      <w:pPr>
        <w:numPr>
          <w:ilvl w:val="2"/>
          <w:numId w:val="159"/>
        </w:numPr>
        <w:autoSpaceDE w:val="0"/>
        <w:autoSpaceDN w:val="0"/>
        <w:adjustRightInd w:val="0"/>
        <w:ind w:left="1702" w:right="142" w:hanging="283"/>
        <w:contextualSpacing/>
        <w:jc w:val="both"/>
        <w:rPr>
          <w:rFonts w:ascii="Arial" w:eastAsia="Calibri" w:hAnsi="Arial" w:cs="Arial"/>
        </w:rPr>
      </w:pPr>
      <w:r w:rsidRPr="002E2689">
        <w:rPr>
          <w:rFonts w:ascii="Arial" w:eastAsia="Calibri" w:hAnsi="Arial" w:cs="Arial"/>
        </w:rPr>
        <w:t xml:space="preserve">Identificación de no conformidades, observaciones, fortalezas, oportunidades de mejora. </w:t>
      </w:r>
    </w:p>
    <w:p w14:paraId="153BC29C" w14:textId="77777777" w:rsidR="002E2689" w:rsidRPr="002E2689" w:rsidRDefault="002E2689" w:rsidP="002E2689">
      <w:pPr>
        <w:numPr>
          <w:ilvl w:val="2"/>
          <w:numId w:val="159"/>
        </w:numPr>
        <w:autoSpaceDE w:val="0"/>
        <w:autoSpaceDN w:val="0"/>
        <w:adjustRightInd w:val="0"/>
        <w:ind w:left="1702" w:right="142" w:hanging="283"/>
        <w:contextualSpacing/>
        <w:jc w:val="both"/>
        <w:rPr>
          <w:rFonts w:ascii="Arial" w:eastAsia="Calibri" w:hAnsi="Arial" w:cs="Arial"/>
        </w:rPr>
      </w:pPr>
      <w:r w:rsidRPr="002E2689">
        <w:rPr>
          <w:rFonts w:ascii="Arial" w:eastAsia="Calibri" w:hAnsi="Arial" w:cs="Arial"/>
        </w:rPr>
        <w:t xml:space="preserve">Reunión informativa diaria (ejercicio diario como resumen de auditoría). </w:t>
      </w:r>
    </w:p>
    <w:p w14:paraId="30A59558" w14:textId="77777777" w:rsidR="002E2689" w:rsidRPr="002E2689" w:rsidRDefault="002E2689" w:rsidP="002E2689">
      <w:pPr>
        <w:autoSpaceDE w:val="0"/>
        <w:autoSpaceDN w:val="0"/>
        <w:adjustRightInd w:val="0"/>
        <w:ind w:left="709" w:right="142"/>
        <w:contextualSpacing/>
        <w:jc w:val="both"/>
        <w:rPr>
          <w:rFonts w:ascii="Arial" w:eastAsia="Calibri" w:hAnsi="Arial" w:cs="Arial"/>
        </w:rPr>
      </w:pPr>
    </w:p>
    <w:p w14:paraId="5B5F0D0F" w14:textId="77777777" w:rsidR="002E2689" w:rsidRPr="002E2689" w:rsidRDefault="002E2689" w:rsidP="002E2689">
      <w:pPr>
        <w:pStyle w:val="Prrafodelista"/>
        <w:ind w:left="426" w:right="142"/>
        <w:jc w:val="both"/>
        <w:rPr>
          <w:rFonts w:ascii="Arial" w:eastAsia="Calibri" w:hAnsi="Arial" w:cs="Arial"/>
        </w:rPr>
      </w:pPr>
      <w:r w:rsidRPr="002E2689">
        <w:rPr>
          <w:rFonts w:ascii="Arial" w:eastAsia="Calibri" w:hAnsi="Arial" w:cs="Arial"/>
        </w:rPr>
        <w:t xml:space="preserve">Reunión Cierre </w:t>
      </w:r>
    </w:p>
    <w:p w14:paraId="6884EC36" w14:textId="77777777" w:rsidR="002E2689" w:rsidRPr="002E2689" w:rsidRDefault="002E2689" w:rsidP="002E2689">
      <w:pPr>
        <w:numPr>
          <w:ilvl w:val="2"/>
          <w:numId w:val="159"/>
        </w:numPr>
        <w:autoSpaceDE w:val="0"/>
        <w:autoSpaceDN w:val="0"/>
        <w:adjustRightInd w:val="0"/>
        <w:ind w:left="1702" w:right="142" w:hanging="283"/>
        <w:contextualSpacing/>
        <w:jc w:val="both"/>
        <w:rPr>
          <w:rFonts w:ascii="Arial" w:eastAsia="Calibri" w:hAnsi="Arial" w:cs="Arial"/>
        </w:rPr>
      </w:pPr>
      <w:r w:rsidRPr="002E2689">
        <w:rPr>
          <w:rFonts w:ascii="Arial" w:eastAsia="Calibri" w:hAnsi="Arial" w:cs="Arial"/>
        </w:rPr>
        <w:t>Explicación por el auditor líder sobre las no conformidades, observaciones, fortalezas, oportunidades de mejora.</w:t>
      </w:r>
    </w:p>
    <w:p w14:paraId="4E66C5CF" w14:textId="77777777" w:rsidR="002E2689" w:rsidRPr="002E2689" w:rsidRDefault="002E2689" w:rsidP="002E2689">
      <w:pPr>
        <w:numPr>
          <w:ilvl w:val="2"/>
          <w:numId w:val="159"/>
        </w:numPr>
        <w:autoSpaceDE w:val="0"/>
        <w:autoSpaceDN w:val="0"/>
        <w:adjustRightInd w:val="0"/>
        <w:ind w:left="1702" w:right="142" w:hanging="283"/>
        <w:contextualSpacing/>
        <w:jc w:val="both"/>
        <w:rPr>
          <w:rFonts w:ascii="Arial" w:eastAsia="Calibri" w:hAnsi="Arial" w:cs="Arial"/>
        </w:rPr>
      </w:pPr>
      <w:r w:rsidRPr="002E2689">
        <w:rPr>
          <w:rFonts w:ascii="Arial" w:eastAsia="Calibri" w:hAnsi="Arial" w:cs="Arial"/>
        </w:rPr>
        <w:t>Informe del desarrollo de la auditoría.</w:t>
      </w:r>
    </w:p>
    <w:p w14:paraId="57BF6925" w14:textId="77777777" w:rsidR="002E2689" w:rsidRPr="002E2689" w:rsidRDefault="002E2689" w:rsidP="002E2689">
      <w:pPr>
        <w:numPr>
          <w:ilvl w:val="2"/>
          <w:numId w:val="159"/>
        </w:numPr>
        <w:autoSpaceDE w:val="0"/>
        <w:autoSpaceDN w:val="0"/>
        <w:adjustRightInd w:val="0"/>
        <w:ind w:left="1702" w:right="142" w:hanging="283"/>
        <w:contextualSpacing/>
        <w:jc w:val="both"/>
        <w:rPr>
          <w:rFonts w:ascii="Arial" w:eastAsia="Calibri" w:hAnsi="Arial" w:cs="Arial"/>
        </w:rPr>
      </w:pPr>
      <w:r w:rsidRPr="002E2689">
        <w:rPr>
          <w:rFonts w:ascii="Arial" w:eastAsia="Calibri" w:hAnsi="Arial" w:cs="Arial"/>
        </w:rPr>
        <w:t xml:space="preserve">Conclusiones de la auditoría basadas en muestras y evidencia. </w:t>
      </w:r>
    </w:p>
    <w:p w14:paraId="65318D33" w14:textId="77777777" w:rsidR="002E2689" w:rsidRPr="002E2689" w:rsidRDefault="002E2689" w:rsidP="002E2689">
      <w:pPr>
        <w:autoSpaceDE w:val="0"/>
        <w:autoSpaceDN w:val="0"/>
        <w:adjustRightInd w:val="0"/>
        <w:ind w:right="142"/>
        <w:contextualSpacing/>
        <w:jc w:val="both"/>
        <w:rPr>
          <w:rFonts w:ascii="Arial" w:eastAsia="Calibri" w:hAnsi="Arial" w:cs="Arial"/>
        </w:rPr>
      </w:pPr>
    </w:p>
    <w:p w14:paraId="3902D8C9" w14:textId="77777777" w:rsidR="002E2689" w:rsidRPr="002E2689" w:rsidRDefault="002E2689">
      <w:pPr>
        <w:pStyle w:val="Prrafodelista"/>
        <w:widowControl/>
        <w:numPr>
          <w:ilvl w:val="0"/>
          <w:numId w:val="162"/>
        </w:numPr>
        <w:ind w:right="142"/>
        <w:rPr>
          <w:rFonts w:ascii="Arial" w:eastAsia="Calibri" w:hAnsi="Arial" w:cs="Arial"/>
          <w:b/>
        </w:rPr>
      </w:pPr>
      <w:r w:rsidRPr="002E2689">
        <w:rPr>
          <w:rFonts w:ascii="Arial" w:eastAsia="Calibri" w:hAnsi="Arial" w:cs="Arial"/>
          <w:b/>
        </w:rPr>
        <w:t>Protocolo de visitas a las instalaciones durante la prestación del servicio.</w:t>
      </w:r>
    </w:p>
    <w:p w14:paraId="3D436924" w14:textId="77777777" w:rsidR="002E2689" w:rsidRPr="002E2689" w:rsidRDefault="002E2689" w:rsidP="002E2689">
      <w:pPr>
        <w:pStyle w:val="Prrafodelista"/>
        <w:ind w:right="142"/>
        <w:rPr>
          <w:rFonts w:ascii="Arial" w:eastAsia="Calibri" w:hAnsi="Arial" w:cs="Arial"/>
        </w:rPr>
      </w:pPr>
    </w:p>
    <w:p w14:paraId="5E2566EA" w14:textId="77777777" w:rsidR="002E2689" w:rsidRPr="002E2689" w:rsidRDefault="002E2689" w:rsidP="002E2689">
      <w:pPr>
        <w:pStyle w:val="Prrafodelista"/>
        <w:ind w:left="-567" w:right="142"/>
        <w:jc w:val="both"/>
        <w:rPr>
          <w:rFonts w:ascii="Arial" w:eastAsia="Calibri" w:hAnsi="Arial" w:cs="Arial"/>
        </w:rPr>
      </w:pPr>
      <w:r w:rsidRPr="002E2689">
        <w:rPr>
          <w:rFonts w:ascii="Arial" w:eastAsia="Calibri" w:hAnsi="Arial" w:cs="Arial"/>
        </w:rPr>
        <w:t xml:space="preserve">El personal que designe el </w:t>
      </w:r>
      <w:r w:rsidRPr="002E2689">
        <w:rPr>
          <w:rFonts w:ascii="Arial" w:eastAsia="Calibri" w:hAnsi="Arial" w:cs="Arial"/>
          <w:b/>
          <w:bCs/>
        </w:rPr>
        <w:t>Proveedor</w:t>
      </w:r>
      <w:r w:rsidRPr="002E2689">
        <w:rPr>
          <w:rFonts w:ascii="Arial" w:eastAsia="Calibri" w:hAnsi="Arial" w:cs="Arial"/>
        </w:rPr>
        <w:t xml:space="preserve"> solo podrá acceder a las instalaciones del </w:t>
      </w:r>
      <w:r w:rsidRPr="002E2689">
        <w:rPr>
          <w:rFonts w:ascii="Arial" w:eastAsia="Calibri" w:hAnsi="Arial" w:cs="Arial"/>
          <w:b/>
          <w:bCs/>
        </w:rPr>
        <w:t>Instituto</w:t>
      </w:r>
      <w:r w:rsidRPr="002E2689">
        <w:rPr>
          <w:rFonts w:ascii="Arial" w:eastAsia="Calibri" w:hAnsi="Arial" w:cs="Arial"/>
        </w:rPr>
        <w:t xml:space="preserve"> para llevar a cabo las actividades propias del servicio que corresponda, atendiendo las medidas preventivas y de actuación dentro de dichas instalaciones.</w:t>
      </w:r>
    </w:p>
    <w:p w14:paraId="5BE9FADE" w14:textId="77777777" w:rsidR="002E2689" w:rsidRPr="002E2689" w:rsidRDefault="002E2689" w:rsidP="002E2689">
      <w:pPr>
        <w:pStyle w:val="Prrafodelista"/>
        <w:ind w:left="-567" w:right="142"/>
        <w:jc w:val="both"/>
        <w:rPr>
          <w:rFonts w:ascii="Arial" w:eastAsia="Calibri" w:hAnsi="Arial" w:cs="Arial"/>
        </w:rPr>
      </w:pPr>
    </w:p>
    <w:p w14:paraId="3A4A0B03" w14:textId="77777777" w:rsidR="002E2689" w:rsidRPr="002E2689" w:rsidRDefault="002E2689">
      <w:pPr>
        <w:pStyle w:val="Prrafodelista"/>
        <w:widowControl/>
        <w:numPr>
          <w:ilvl w:val="0"/>
          <w:numId w:val="162"/>
        </w:numPr>
        <w:ind w:right="142"/>
        <w:rPr>
          <w:rFonts w:ascii="Arial" w:eastAsia="Calibri" w:hAnsi="Arial" w:cs="Arial"/>
          <w:b/>
          <w:bCs/>
        </w:rPr>
      </w:pPr>
      <w:bookmarkStart w:id="1527" w:name="_Hlk205392956"/>
      <w:r w:rsidRPr="002E2689">
        <w:rPr>
          <w:rFonts w:ascii="Arial" w:eastAsia="Calibri" w:hAnsi="Arial" w:cs="Arial"/>
          <w:b/>
          <w:bCs/>
        </w:rPr>
        <w:t>Acreditación de Experiencia.</w:t>
      </w:r>
    </w:p>
    <w:bookmarkEnd w:id="1527"/>
    <w:p w14:paraId="45954F4D" w14:textId="77777777" w:rsidR="002E2689" w:rsidRPr="002E2689" w:rsidRDefault="002E2689" w:rsidP="002E2689">
      <w:pPr>
        <w:ind w:left="-567" w:right="142"/>
        <w:rPr>
          <w:rFonts w:ascii="Arial" w:eastAsia="Calibri" w:hAnsi="Arial" w:cs="Arial"/>
          <w:b/>
        </w:rPr>
      </w:pPr>
    </w:p>
    <w:p w14:paraId="0C101551"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El</w:t>
      </w:r>
      <w:r w:rsidRPr="002E2689">
        <w:rPr>
          <w:rFonts w:ascii="Arial" w:eastAsia="Calibri" w:hAnsi="Arial" w:cs="Arial"/>
          <w:b/>
          <w:bCs/>
        </w:rPr>
        <w:t xml:space="preserve"> Licitante</w:t>
      </w:r>
      <w:r w:rsidRPr="002E2689">
        <w:rPr>
          <w:rFonts w:ascii="Arial" w:eastAsia="Calibri" w:hAnsi="Arial" w:cs="Arial"/>
        </w:rPr>
        <w:t xml:space="preserve"> deberá acreditar que los integrantes del equipo auditor cumplan con la experiencia requerida, mediante la presentación de su propuesta técnica y económica con la siguiente documentación:</w:t>
      </w:r>
    </w:p>
    <w:p w14:paraId="600E7DD2" w14:textId="77777777" w:rsidR="002E2689" w:rsidRPr="002E2689" w:rsidRDefault="002E2689" w:rsidP="002E2689">
      <w:pPr>
        <w:ind w:left="708" w:right="142"/>
        <w:jc w:val="both"/>
        <w:rPr>
          <w:rFonts w:ascii="Arial" w:hAnsi="Arial" w:cs="Arial"/>
          <w:b/>
        </w:rPr>
      </w:pPr>
    </w:p>
    <w:p w14:paraId="0BBD9D76" w14:textId="5BE785E8" w:rsidR="001C28AE" w:rsidRPr="001C28AE" w:rsidRDefault="001C28AE">
      <w:pPr>
        <w:pStyle w:val="Prrafodelista"/>
        <w:numPr>
          <w:ilvl w:val="0"/>
          <w:numId w:val="164"/>
        </w:numPr>
        <w:ind w:right="142"/>
        <w:jc w:val="both"/>
        <w:rPr>
          <w:rFonts w:ascii="Arial" w:eastAsia="Calibri" w:hAnsi="Arial" w:cs="Arial"/>
        </w:rPr>
      </w:pPr>
      <w:r>
        <w:rPr>
          <w:rFonts w:ascii="Arial" w:eastAsia="Calibri" w:hAnsi="Arial" w:cs="Arial"/>
        </w:rPr>
        <w:t xml:space="preserve">1 </w:t>
      </w:r>
      <w:r w:rsidRPr="001C28AE">
        <w:rPr>
          <w:rFonts w:ascii="Arial" w:eastAsia="Calibri" w:hAnsi="Arial" w:cs="Arial"/>
        </w:rPr>
        <w:t>(uno) Líder Auditor: Debe acreditar al menos 3 (tres) Auditorías de Certificación, Auditorias de vigilancia y Auditorias de Recertificación, con documento emitido por un Organismo Certificador.</w:t>
      </w:r>
    </w:p>
    <w:p w14:paraId="044E7803" w14:textId="7306202F" w:rsidR="001C28AE" w:rsidRPr="001C28AE" w:rsidRDefault="001C28AE">
      <w:pPr>
        <w:pStyle w:val="Prrafodelista"/>
        <w:numPr>
          <w:ilvl w:val="0"/>
          <w:numId w:val="164"/>
        </w:numPr>
        <w:ind w:right="142"/>
        <w:jc w:val="both"/>
        <w:rPr>
          <w:rFonts w:ascii="Arial" w:eastAsia="Calibri" w:hAnsi="Arial" w:cs="Arial"/>
        </w:rPr>
      </w:pPr>
      <w:r w:rsidRPr="001C28AE">
        <w:rPr>
          <w:rFonts w:ascii="Arial" w:eastAsia="Calibri" w:hAnsi="Arial" w:cs="Arial"/>
        </w:rPr>
        <w:t>10 (diez) integrantes del Equipo Auditor: Debe de Acreditar al menos 1 (una) Auditoría de Certificación, Auditoria de vigilancia y Auditoria de Recertificación, con documento emitido por un Organismo Certificador.</w:t>
      </w:r>
    </w:p>
    <w:p w14:paraId="515EAAC9" w14:textId="648ED574" w:rsidR="001C28AE" w:rsidRPr="001C28AE" w:rsidRDefault="001C28AE">
      <w:pPr>
        <w:pStyle w:val="Prrafodelista"/>
        <w:numPr>
          <w:ilvl w:val="0"/>
          <w:numId w:val="164"/>
        </w:numPr>
        <w:ind w:right="142"/>
        <w:jc w:val="both"/>
        <w:rPr>
          <w:rFonts w:ascii="Arial" w:eastAsia="Calibri" w:hAnsi="Arial" w:cs="Arial"/>
        </w:rPr>
      </w:pPr>
      <w:r w:rsidRPr="001C28AE">
        <w:rPr>
          <w:rFonts w:ascii="Arial" w:eastAsia="Calibri" w:hAnsi="Arial" w:cs="Arial"/>
        </w:rPr>
        <w:t>Constancia y/o Diploma de Conocimiento Norma ISO 9001 vigente (Todos Líder Auditor y Equipo Auditor).</w:t>
      </w:r>
    </w:p>
    <w:p w14:paraId="37CAB47E" w14:textId="584295CC" w:rsidR="001C28AE" w:rsidRPr="001C28AE" w:rsidRDefault="001C28AE">
      <w:pPr>
        <w:pStyle w:val="Prrafodelista"/>
        <w:numPr>
          <w:ilvl w:val="0"/>
          <w:numId w:val="164"/>
        </w:numPr>
        <w:ind w:right="142"/>
        <w:jc w:val="both"/>
        <w:rPr>
          <w:rFonts w:ascii="Arial" w:eastAsia="Calibri" w:hAnsi="Arial" w:cs="Arial"/>
        </w:rPr>
      </w:pPr>
      <w:r w:rsidRPr="001C28AE">
        <w:rPr>
          <w:rFonts w:ascii="Arial" w:eastAsia="Calibri" w:hAnsi="Arial" w:cs="Arial"/>
        </w:rPr>
        <w:t>Constancia y/o Diploma de Conocimiento Norma ISO 19011 vigente (Todos Líder Auditor y Equipo Auditor).</w:t>
      </w:r>
    </w:p>
    <w:p w14:paraId="767B0695" w14:textId="4D0DA774" w:rsidR="001C28AE" w:rsidRPr="001C28AE" w:rsidRDefault="001C28AE">
      <w:pPr>
        <w:pStyle w:val="Prrafodelista"/>
        <w:numPr>
          <w:ilvl w:val="0"/>
          <w:numId w:val="164"/>
        </w:numPr>
        <w:ind w:right="142"/>
        <w:jc w:val="both"/>
        <w:rPr>
          <w:rFonts w:ascii="Arial" w:eastAsia="Calibri" w:hAnsi="Arial" w:cs="Arial"/>
        </w:rPr>
      </w:pPr>
      <w:r w:rsidRPr="001C28AE">
        <w:rPr>
          <w:rFonts w:ascii="Arial" w:eastAsia="Calibri" w:hAnsi="Arial" w:cs="Arial"/>
        </w:rPr>
        <w:lastRenderedPageBreak/>
        <w:t>Constancia y/o Diploma de Conocimiento Norma ISO 17021 vigente (Todos Líder Auditor y Equipo Auditor).</w:t>
      </w:r>
    </w:p>
    <w:p w14:paraId="68B886E6" w14:textId="77777777" w:rsidR="001C28AE" w:rsidRPr="001C28AE" w:rsidRDefault="001C28AE" w:rsidP="001C28AE">
      <w:pPr>
        <w:ind w:left="-142" w:right="142"/>
        <w:jc w:val="both"/>
        <w:rPr>
          <w:rFonts w:ascii="Arial" w:eastAsia="Calibri" w:hAnsi="Arial" w:cs="Arial"/>
          <w:snapToGrid w:val="0"/>
        </w:rPr>
      </w:pPr>
      <w:r w:rsidRPr="001C28AE">
        <w:rPr>
          <w:rFonts w:ascii="Arial" w:eastAsia="Calibri" w:hAnsi="Arial" w:cs="Arial"/>
          <w:b/>
          <w:bCs/>
          <w:snapToGrid w:val="0"/>
        </w:rPr>
        <w:t>Nota:</w:t>
      </w:r>
      <w:r w:rsidRPr="001C28AE">
        <w:rPr>
          <w:rFonts w:ascii="Arial" w:eastAsia="Calibri" w:hAnsi="Arial" w:cs="Arial"/>
          <w:snapToGrid w:val="0"/>
        </w:rPr>
        <w:t xml:space="preserve"> Los documentos que acrediten la experiencia deberán contar con una vigencia no mayor a cinco años.</w:t>
      </w:r>
    </w:p>
    <w:p w14:paraId="51C3107C" w14:textId="77777777" w:rsidR="002E2689" w:rsidRPr="002E2689" w:rsidRDefault="002E2689" w:rsidP="002E2689">
      <w:pPr>
        <w:ind w:left="-567" w:right="142"/>
        <w:jc w:val="both"/>
        <w:rPr>
          <w:rFonts w:ascii="Arial" w:eastAsia="Calibri" w:hAnsi="Arial" w:cs="Arial"/>
        </w:rPr>
      </w:pPr>
    </w:p>
    <w:p w14:paraId="435C4E65" w14:textId="77777777" w:rsidR="002E2689" w:rsidRPr="002E2689" w:rsidRDefault="002E2689" w:rsidP="002E2689">
      <w:pPr>
        <w:ind w:left="-567" w:right="142"/>
        <w:rPr>
          <w:rFonts w:ascii="Arial" w:eastAsia="Calibri" w:hAnsi="Arial" w:cs="Arial"/>
          <w:b/>
          <w:bCs/>
        </w:rPr>
      </w:pPr>
      <w:r w:rsidRPr="002E2689">
        <w:rPr>
          <w:rFonts w:ascii="Arial" w:eastAsia="Calibri" w:hAnsi="Arial" w:cs="Arial"/>
          <w:b/>
          <w:bCs/>
        </w:rPr>
        <w:t>6.</w:t>
      </w:r>
      <w:r w:rsidRPr="002E2689">
        <w:rPr>
          <w:rFonts w:ascii="Arial" w:eastAsia="Calibri" w:hAnsi="Arial" w:cs="Arial"/>
          <w:b/>
          <w:bCs/>
        </w:rPr>
        <w:tab/>
        <w:t>Confidencialidad de la información</w:t>
      </w:r>
    </w:p>
    <w:p w14:paraId="4738615E" w14:textId="77777777" w:rsidR="002E2689" w:rsidRPr="002E2689" w:rsidRDefault="002E2689" w:rsidP="002E2689">
      <w:pPr>
        <w:ind w:right="142"/>
        <w:jc w:val="both"/>
        <w:rPr>
          <w:rFonts w:ascii="Arial" w:eastAsia="Calibri" w:hAnsi="Arial" w:cs="Arial"/>
          <w:b/>
          <w:bCs/>
        </w:rPr>
      </w:pPr>
    </w:p>
    <w:p w14:paraId="58FC2378"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Instituto</w:t>
      </w:r>
      <w:r w:rsidRPr="002E2689">
        <w:rPr>
          <w:rFonts w:ascii="Arial" w:eastAsia="Calibri" w:hAnsi="Arial" w:cs="Arial"/>
        </w:rPr>
        <w:t xml:space="preserve"> requiere confidencialidad en cuanto a la información que intercambie con el </w:t>
      </w:r>
      <w:r w:rsidRPr="002E2689">
        <w:rPr>
          <w:rFonts w:ascii="Arial" w:eastAsia="Calibri" w:hAnsi="Arial" w:cs="Arial"/>
          <w:b/>
          <w:bCs/>
        </w:rPr>
        <w:t>Proveedor</w:t>
      </w:r>
      <w:r w:rsidRPr="002E2689">
        <w:rPr>
          <w:rFonts w:ascii="Arial" w:eastAsia="Calibri" w:hAnsi="Arial" w:cs="Arial"/>
        </w:rPr>
        <w:t xml:space="preserve">, por lo cual este último adquiere la obligación de emitir un </w:t>
      </w:r>
      <w:r w:rsidRPr="002E2689">
        <w:rPr>
          <w:rFonts w:ascii="Arial" w:eastAsia="Calibri" w:hAnsi="Arial" w:cs="Arial"/>
          <w:b/>
          <w:bCs/>
          <w:i/>
          <w:iCs/>
        </w:rPr>
        <w:t>Documento de confidencialidad</w:t>
      </w:r>
      <w:r w:rsidRPr="002E2689">
        <w:rPr>
          <w:rFonts w:ascii="Arial" w:eastAsia="Calibri" w:hAnsi="Arial" w:cs="Arial"/>
        </w:rPr>
        <w:t xml:space="preserve"> respecto de toda la información y documentación que ponga a disposición el</w:t>
      </w:r>
      <w:r w:rsidRPr="002E2689">
        <w:rPr>
          <w:rFonts w:ascii="Arial" w:eastAsia="Calibri" w:hAnsi="Arial" w:cs="Arial"/>
          <w:b/>
          <w:bCs/>
        </w:rPr>
        <w:t xml:space="preserve"> Instituto</w:t>
      </w:r>
      <w:r w:rsidRPr="002E2689">
        <w:rPr>
          <w:rFonts w:ascii="Arial" w:eastAsia="Calibri" w:hAnsi="Arial" w:cs="Arial"/>
        </w:rPr>
        <w:t xml:space="preserve"> durante la vigencia del contrato, comprometiéndose a utilizarla de forma reservada, sin divulgar, comunicar y hacer reproducción de la misma, no omitiendo la revelación a terceros y no utilizarla para fines distintos a lo contratado</w:t>
      </w:r>
      <w:r w:rsidRPr="002E2689">
        <w:rPr>
          <w:rFonts w:ascii="Arial" w:hAnsi="Arial" w:cs="Arial"/>
        </w:rPr>
        <w:t>.</w:t>
      </w:r>
      <w:r w:rsidRPr="002E2689">
        <w:rPr>
          <w:rFonts w:ascii="Arial" w:eastAsia="Calibri" w:hAnsi="Arial" w:cs="Arial"/>
        </w:rPr>
        <w:t xml:space="preserve"> El </w:t>
      </w:r>
      <w:r w:rsidRPr="002E2689">
        <w:rPr>
          <w:rFonts w:ascii="Arial" w:eastAsia="Calibri" w:hAnsi="Arial" w:cs="Arial"/>
          <w:b/>
          <w:bCs/>
        </w:rPr>
        <w:t>Licitante</w:t>
      </w:r>
      <w:r w:rsidRPr="002E2689">
        <w:rPr>
          <w:rFonts w:ascii="Arial" w:eastAsia="Calibri" w:hAnsi="Arial" w:cs="Arial"/>
        </w:rPr>
        <w:t xml:space="preserve"> deberá manifestar en su oferta técnica que en caso de resultar adjudicado expedirá el documento de confidencialidad.</w:t>
      </w:r>
    </w:p>
    <w:p w14:paraId="5BE9A801" w14:textId="77777777" w:rsidR="002E2689" w:rsidRPr="002E2689" w:rsidRDefault="002E2689" w:rsidP="002E2689">
      <w:pPr>
        <w:pStyle w:val="Prrafodelista"/>
        <w:ind w:left="-567" w:right="142"/>
        <w:jc w:val="both"/>
        <w:rPr>
          <w:rFonts w:ascii="Arial" w:eastAsia="Calibri" w:hAnsi="Arial" w:cs="Arial"/>
        </w:rPr>
      </w:pPr>
    </w:p>
    <w:p w14:paraId="2DDF2068" w14:textId="77777777" w:rsidR="002E2689" w:rsidRPr="002E2689" w:rsidRDefault="002E2689" w:rsidP="002E2689">
      <w:pPr>
        <w:pStyle w:val="Prrafodelista"/>
        <w:ind w:left="-567" w:right="142"/>
        <w:jc w:val="both"/>
        <w:rPr>
          <w:rFonts w:ascii="Arial" w:eastAsia="Calibri" w:hAnsi="Arial" w:cs="Arial"/>
          <w:i/>
          <w:iCs/>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entregar el documento de confidencialidad dentro de los 10 (diez) días hábiles, contados a partir de la fecha de notificación del fallo, de acuerdo con lo señalado en el </w:t>
      </w:r>
      <w:r w:rsidRPr="002E2689">
        <w:rPr>
          <w:rFonts w:ascii="Arial" w:eastAsia="Calibri" w:hAnsi="Arial" w:cs="Arial"/>
          <w:i/>
          <w:iCs/>
        </w:rPr>
        <w:t>Ítem 15 de la Tabla 1. Documentos, del Apartado 8. Entregables</w:t>
      </w:r>
    </w:p>
    <w:p w14:paraId="63EAFACA" w14:textId="77777777" w:rsidR="002E2689" w:rsidRPr="002E2689" w:rsidRDefault="002E2689" w:rsidP="002E2689">
      <w:pPr>
        <w:pStyle w:val="Prrafodelista"/>
        <w:ind w:left="-567" w:right="142"/>
        <w:jc w:val="both"/>
        <w:rPr>
          <w:rFonts w:ascii="Arial" w:hAnsi="Arial" w:cs="Arial"/>
        </w:rPr>
      </w:pPr>
    </w:p>
    <w:p w14:paraId="48A3FC63" w14:textId="77777777" w:rsidR="002E2689" w:rsidRPr="002E2689" w:rsidRDefault="002E2689" w:rsidP="002E2689">
      <w:pPr>
        <w:pStyle w:val="Prrafodelista"/>
        <w:spacing w:before="240"/>
        <w:ind w:left="-567" w:right="142"/>
        <w:jc w:val="both"/>
        <w:rPr>
          <w:rFonts w:ascii="Arial" w:eastAsia="Calibri" w:hAnsi="Arial" w:cs="Arial"/>
          <w:b/>
          <w:bCs/>
        </w:rPr>
      </w:pPr>
      <w:bookmarkStart w:id="1528" w:name="_Hlk206413434"/>
      <w:r w:rsidRPr="002E2689">
        <w:rPr>
          <w:rFonts w:ascii="Arial" w:eastAsia="Calibri" w:hAnsi="Arial" w:cs="Arial"/>
          <w:b/>
          <w:bCs/>
        </w:rPr>
        <w:t>7.</w:t>
      </w:r>
      <w:r w:rsidRPr="002E2689">
        <w:rPr>
          <w:rFonts w:ascii="Arial" w:eastAsia="Calibri" w:hAnsi="Arial" w:cs="Arial"/>
          <w:b/>
          <w:bCs/>
        </w:rPr>
        <w:tab/>
        <w:t>Cronograma de Actividades</w:t>
      </w:r>
    </w:p>
    <w:bookmarkEnd w:id="1528"/>
    <w:p w14:paraId="5616361C" w14:textId="77777777" w:rsidR="002E2689" w:rsidRPr="002E2689" w:rsidRDefault="002E2689" w:rsidP="002E2689">
      <w:pPr>
        <w:ind w:right="142"/>
        <w:jc w:val="both"/>
        <w:rPr>
          <w:rFonts w:ascii="Arial" w:eastAsia="Calibri" w:hAnsi="Arial" w:cs="Arial"/>
        </w:rPr>
      </w:pPr>
    </w:p>
    <w:p w14:paraId="2D26A957" w14:textId="77777777" w:rsidR="002E2689" w:rsidRPr="002E2689" w:rsidRDefault="002E2689" w:rsidP="002E2689">
      <w:pPr>
        <w:pStyle w:val="Prrafodelista"/>
        <w:ind w:left="-567" w:right="142"/>
        <w:jc w:val="both"/>
        <w:rPr>
          <w:rFonts w:ascii="Arial" w:eastAsia="Calibri" w:hAnsi="Arial" w:cs="Arial"/>
        </w:rPr>
      </w:pPr>
      <w:r w:rsidRPr="002E2689">
        <w:rPr>
          <w:rFonts w:ascii="Arial" w:eastAsia="Calibri" w:hAnsi="Arial" w:cs="Arial"/>
        </w:rPr>
        <w:t>El</w:t>
      </w:r>
      <w:r w:rsidRPr="002E2689">
        <w:rPr>
          <w:rFonts w:ascii="Arial" w:eastAsia="Calibri" w:hAnsi="Arial" w:cs="Arial"/>
          <w:b/>
          <w:bCs/>
        </w:rPr>
        <w:t xml:space="preserve"> Proveedor </w:t>
      </w:r>
      <w:r w:rsidRPr="002E2689">
        <w:rPr>
          <w:rFonts w:ascii="Arial" w:eastAsia="Calibri" w:hAnsi="Arial" w:cs="Arial"/>
        </w:rPr>
        <w:t xml:space="preserve">y el personal del </w:t>
      </w:r>
      <w:r w:rsidRPr="002E2689">
        <w:rPr>
          <w:rFonts w:ascii="Arial" w:eastAsia="Calibri" w:hAnsi="Arial" w:cs="Arial"/>
          <w:b/>
          <w:bCs/>
        </w:rPr>
        <w:t>Instituto</w:t>
      </w:r>
      <w:r w:rsidRPr="002E2689">
        <w:rPr>
          <w:rFonts w:ascii="Arial" w:eastAsia="Calibri" w:hAnsi="Arial" w:cs="Arial"/>
        </w:rPr>
        <w:t xml:space="preserve"> que integra el Equipo Implementador del Sistema de Gestión de la Calidad, llevarán a cabo las actividades de los servicios de acuerdo con el siguiente Cronograma de Actividades:</w:t>
      </w:r>
    </w:p>
    <w:p w14:paraId="3F3B27ED" w14:textId="77777777" w:rsidR="002E2689" w:rsidRPr="002E2689" w:rsidRDefault="002E2689" w:rsidP="002E2689">
      <w:pPr>
        <w:pStyle w:val="Prrafodelista"/>
        <w:ind w:left="-567" w:right="142"/>
        <w:jc w:val="both"/>
        <w:rPr>
          <w:rFonts w:ascii="Arial" w:eastAsia="Calibri" w:hAnsi="Arial" w:cs="Arial"/>
        </w:rPr>
      </w:pPr>
    </w:p>
    <w:p w14:paraId="5B778736" w14:textId="77777777" w:rsidR="002E2689" w:rsidRPr="002E2689" w:rsidRDefault="002E2689" w:rsidP="002E2689">
      <w:pPr>
        <w:pStyle w:val="Prrafodelista"/>
        <w:ind w:left="-567" w:right="142"/>
        <w:jc w:val="center"/>
        <w:rPr>
          <w:rFonts w:ascii="Arial" w:eastAsia="Calibri" w:hAnsi="Arial" w:cs="Arial"/>
        </w:rPr>
      </w:pPr>
      <w:r w:rsidRPr="002E2689">
        <w:rPr>
          <w:rFonts w:ascii="Arial" w:eastAsia="Calibri" w:hAnsi="Arial" w:cs="Arial"/>
        </w:rPr>
        <w:t xml:space="preserve"> </w:t>
      </w:r>
      <w:r w:rsidRPr="002E2689">
        <w:rPr>
          <w:rFonts w:ascii="Arial" w:hAnsi="Arial" w:cs="Arial"/>
          <w:noProof/>
        </w:rPr>
        <w:drawing>
          <wp:inline distT="0" distB="0" distL="0" distR="0" wp14:anchorId="63AFE604" wp14:editId="6E18137F">
            <wp:extent cx="4912963" cy="4933763"/>
            <wp:effectExtent l="0" t="0" r="2540" b="635"/>
            <wp:docPr id="193037228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936704" cy="4957604"/>
                    </a:xfrm>
                    <a:prstGeom prst="rect">
                      <a:avLst/>
                    </a:prstGeom>
                    <a:noFill/>
                    <a:ln>
                      <a:noFill/>
                    </a:ln>
                  </pic:spPr>
                </pic:pic>
              </a:graphicData>
            </a:graphic>
          </wp:inline>
        </w:drawing>
      </w:r>
    </w:p>
    <w:p w14:paraId="138B13D6" w14:textId="77777777" w:rsidR="002E2689" w:rsidRPr="002E2689" w:rsidRDefault="002E2689" w:rsidP="002E2689">
      <w:pPr>
        <w:pStyle w:val="Prrafodelista"/>
        <w:ind w:left="-567" w:right="142"/>
        <w:jc w:val="center"/>
        <w:rPr>
          <w:rFonts w:ascii="Arial" w:eastAsia="Calibri" w:hAnsi="Arial" w:cs="Arial"/>
          <w:b/>
          <w:bCs/>
          <w:i/>
          <w:iCs/>
        </w:rPr>
      </w:pPr>
      <w:r w:rsidRPr="002E2689">
        <w:rPr>
          <w:rFonts w:ascii="Arial" w:eastAsia="Calibri" w:hAnsi="Arial" w:cs="Arial"/>
          <w:b/>
          <w:bCs/>
          <w:i/>
          <w:iCs/>
        </w:rPr>
        <w:t>Figura 1. Cronograma</w:t>
      </w:r>
    </w:p>
    <w:p w14:paraId="5984BDD3" w14:textId="77777777" w:rsidR="002E2689" w:rsidRPr="002E2689" w:rsidRDefault="002E2689" w:rsidP="002E2689">
      <w:pPr>
        <w:pStyle w:val="Prrafodelista"/>
        <w:ind w:left="-567" w:right="142"/>
        <w:jc w:val="both"/>
        <w:rPr>
          <w:rFonts w:ascii="Arial" w:eastAsia="Calibri" w:hAnsi="Arial" w:cs="Arial"/>
        </w:rPr>
      </w:pPr>
      <w:r w:rsidRPr="002E2689">
        <w:rPr>
          <w:rFonts w:ascii="Arial" w:eastAsia="Calibri" w:hAnsi="Arial" w:cs="Arial"/>
        </w:rPr>
        <w:t xml:space="preserve">El cronograma es enunciativo más no limitativo, ya que puede ser susceptible a modificación, a razón de la </w:t>
      </w:r>
      <w:r w:rsidRPr="002E2689">
        <w:rPr>
          <w:rFonts w:ascii="Arial" w:eastAsia="Calibri" w:hAnsi="Arial" w:cs="Arial"/>
        </w:rPr>
        <w:lastRenderedPageBreak/>
        <w:t xml:space="preserve">operación de las áreas sujetas auditoría, en cuyo caso, los cambios se notificarán con antelación al </w:t>
      </w:r>
      <w:r w:rsidRPr="002E2689">
        <w:rPr>
          <w:rFonts w:ascii="Arial" w:eastAsia="Calibri" w:hAnsi="Arial" w:cs="Arial"/>
          <w:b/>
          <w:bCs/>
        </w:rPr>
        <w:t>Proveedor</w:t>
      </w:r>
      <w:r w:rsidRPr="002E2689">
        <w:rPr>
          <w:rFonts w:ascii="Arial" w:eastAsia="Calibri" w:hAnsi="Arial" w:cs="Arial"/>
        </w:rPr>
        <w:t xml:space="preserve"> adjudicado en un plazo no mayor a 10 días naturales a la ejecución del servicio que corresponda, a fin de que el </w:t>
      </w:r>
      <w:r w:rsidRPr="002E2689">
        <w:rPr>
          <w:rFonts w:ascii="Arial" w:eastAsia="Calibri" w:hAnsi="Arial" w:cs="Arial"/>
          <w:b/>
          <w:bCs/>
        </w:rPr>
        <w:t>Proveedor</w:t>
      </w:r>
      <w:r w:rsidRPr="002E2689">
        <w:rPr>
          <w:rFonts w:ascii="Arial" w:eastAsia="Calibri" w:hAnsi="Arial" w:cs="Arial"/>
        </w:rPr>
        <w:t xml:space="preserve"> cuente con plan de flexibilidad y le permita hacer ajustes debido a los cambios en su programación.</w:t>
      </w:r>
    </w:p>
    <w:p w14:paraId="547333A0" w14:textId="77777777" w:rsidR="002E2689" w:rsidRPr="002E2689" w:rsidRDefault="002E2689" w:rsidP="002E2689">
      <w:pPr>
        <w:ind w:left="-567" w:right="142"/>
        <w:rPr>
          <w:rFonts w:ascii="Arial" w:eastAsia="Calibri" w:hAnsi="Arial" w:cs="Arial"/>
          <w:b/>
          <w:bCs/>
        </w:rPr>
      </w:pPr>
      <w:r w:rsidRPr="002E2689">
        <w:rPr>
          <w:rFonts w:ascii="Arial" w:eastAsia="Calibri" w:hAnsi="Arial" w:cs="Arial"/>
          <w:b/>
          <w:bCs/>
        </w:rPr>
        <w:t>8.</w:t>
      </w:r>
      <w:r w:rsidRPr="002E2689">
        <w:rPr>
          <w:rFonts w:ascii="Arial" w:eastAsia="Calibri" w:hAnsi="Arial" w:cs="Arial"/>
          <w:b/>
          <w:bCs/>
        </w:rPr>
        <w:tab/>
        <w:t>Entregables</w:t>
      </w:r>
    </w:p>
    <w:p w14:paraId="62905126" w14:textId="77777777" w:rsidR="002E2689" w:rsidRPr="002E2689" w:rsidRDefault="002E2689" w:rsidP="002E2689">
      <w:pPr>
        <w:pStyle w:val="Prrafodelista"/>
        <w:ind w:left="-567" w:right="142"/>
        <w:jc w:val="both"/>
        <w:rPr>
          <w:rFonts w:ascii="Arial" w:eastAsia="Calibri" w:hAnsi="Arial" w:cs="Arial"/>
          <w:b/>
          <w:bCs/>
        </w:rPr>
      </w:pPr>
    </w:p>
    <w:p w14:paraId="5585F858" w14:textId="77777777" w:rsidR="002E2689" w:rsidRPr="002E2689" w:rsidRDefault="002E2689" w:rsidP="002E2689">
      <w:pPr>
        <w:pStyle w:val="Prrafodelista"/>
        <w:ind w:left="-567" w:right="142"/>
        <w:jc w:val="both"/>
        <w:rPr>
          <w:rFonts w:ascii="Arial" w:eastAsia="Calibri" w:hAnsi="Arial" w:cs="Arial"/>
        </w:rPr>
      </w:pPr>
      <w:r w:rsidRPr="002E2689">
        <w:rPr>
          <w:rFonts w:ascii="Arial" w:eastAsia="Calibri" w:hAnsi="Arial" w:cs="Arial"/>
        </w:rPr>
        <w:t>El</w:t>
      </w:r>
      <w:r w:rsidRPr="002E2689">
        <w:rPr>
          <w:rFonts w:ascii="Arial" w:eastAsia="Calibri" w:hAnsi="Arial" w:cs="Arial"/>
          <w:b/>
          <w:bCs/>
        </w:rPr>
        <w:t xml:space="preserve"> Proveedor</w:t>
      </w:r>
      <w:r w:rsidRPr="002E2689">
        <w:rPr>
          <w:rFonts w:ascii="Arial" w:eastAsia="Calibri" w:hAnsi="Arial" w:cs="Arial"/>
        </w:rPr>
        <w:t>, deberá proporcionar al administrador del contrato, los siguientes entregables según corresponda.</w:t>
      </w:r>
    </w:p>
    <w:p w14:paraId="0F952422" w14:textId="77777777" w:rsidR="002E2689" w:rsidRPr="002E2689" w:rsidRDefault="002E2689" w:rsidP="002E2689">
      <w:pPr>
        <w:pStyle w:val="Prrafodelista"/>
        <w:ind w:left="-567" w:right="142"/>
        <w:jc w:val="both"/>
        <w:rPr>
          <w:rFonts w:ascii="Arial" w:eastAsia="Calibri" w:hAnsi="Arial" w:cs="Arial"/>
        </w:rPr>
      </w:pPr>
    </w:p>
    <w:tbl>
      <w:tblPr>
        <w:tblW w:w="963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701"/>
        <w:gridCol w:w="3694"/>
        <w:gridCol w:w="2268"/>
        <w:gridCol w:w="2968"/>
      </w:tblGrid>
      <w:tr w:rsidR="002E2689" w:rsidRPr="002E2689" w14:paraId="1D545FBE" w14:textId="77777777" w:rsidTr="004F2E19">
        <w:trPr>
          <w:trHeight w:val="300"/>
          <w:jc w:val="center"/>
        </w:trPr>
        <w:tc>
          <w:tcPr>
            <w:tcW w:w="701" w:type="dxa"/>
            <w:tcBorders>
              <w:top w:val="single" w:sz="6" w:space="0" w:color="auto"/>
              <w:left w:val="single" w:sz="6" w:space="0" w:color="auto"/>
              <w:bottom w:val="single" w:sz="4" w:space="0" w:color="auto"/>
              <w:right w:val="single" w:sz="6" w:space="0" w:color="auto"/>
            </w:tcBorders>
            <w:shd w:val="clear" w:color="auto" w:fill="582D73"/>
            <w:vAlign w:val="center"/>
          </w:tcPr>
          <w:p w14:paraId="6797EFDC" w14:textId="77777777" w:rsidR="002E2689" w:rsidRPr="002E2689" w:rsidRDefault="002E2689" w:rsidP="004F2E19">
            <w:pPr>
              <w:jc w:val="center"/>
              <w:rPr>
                <w:rFonts w:ascii="Arial" w:eastAsia="Arial" w:hAnsi="Arial" w:cs="Arial"/>
                <w:color w:val="FFFFFF" w:themeColor="background1"/>
              </w:rPr>
            </w:pPr>
            <w:r w:rsidRPr="002E2689">
              <w:rPr>
                <w:rFonts w:ascii="Arial" w:eastAsia="Arial" w:hAnsi="Arial" w:cs="Arial"/>
                <w:b/>
                <w:bCs/>
                <w:color w:val="FFFFFF" w:themeColor="background1"/>
              </w:rPr>
              <w:t>Ítem</w:t>
            </w:r>
          </w:p>
        </w:tc>
        <w:tc>
          <w:tcPr>
            <w:tcW w:w="3694" w:type="dxa"/>
            <w:tcBorders>
              <w:top w:val="single" w:sz="6" w:space="0" w:color="auto"/>
              <w:left w:val="single" w:sz="6" w:space="0" w:color="auto"/>
              <w:bottom w:val="single" w:sz="4" w:space="0" w:color="auto"/>
              <w:right w:val="single" w:sz="6" w:space="0" w:color="auto"/>
            </w:tcBorders>
            <w:shd w:val="clear" w:color="auto" w:fill="582D73"/>
            <w:vAlign w:val="center"/>
          </w:tcPr>
          <w:p w14:paraId="4AD9BE03" w14:textId="77777777" w:rsidR="002E2689" w:rsidRPr="002E2689" w:rsidRDefault="002E2689" w:rsidP="004F2E19">
            <w:pPr>
              <w:jc w:val="center"/>
              <w:rPr>
                <w:rFonts w:ascii="Arial" w:eastAsia="Arial" w:hAnsi="Arial" w:cs="Arial"/>
                <w:color w:val="FFFFFF" w:themeColor="background1"/>
              </w:rPr>
            </w:pPr>
            <w:r w:rsidRPr="002E2689">
              <w:rPr>
                <w:rFonts w:ascii="Arial" w:eastAsia="Arial" w:hAnsi="Arial" w:cs="Arial"/>
                <w:b/>
                <w:bCs/>
                <w:color w:val="FFFFFF" w:themeColor="background1"/>
              </w:rPr>
              <w:t>Descripción</w:t>
            </w:r>
          </w:p>
        </w:tc>
        <w:tc>
          <w:tcPr>
            <w:tcW w:w="2268" w:type="dxa"/>
            <w:tcBorders>
              <w:top w:val="single" w:sz="6" w:space="0" w:color="auto"/>
              <w:left w:val="single" w:sz="6" w:space="0" w:color="auto"/>
              <w:bottom w:val="single" w:sz="4" w:space="0" w:color="auto"/>
              <w:right w:val="single" w:sz="6" w:space="0" w:color="auto"/>
            </w:tcBorders>
            <w:shd w:val="clear" w:color="auto" w:fill="582D73"/>
            <w:vAlign w:val="center"/>
          </w:tcPr>
          <w:p w14:paraId="1E5B52EE" w14:textId="77777777" w:rsidR="002E2689" w:rsidRPr="002E2689" w:rsidRDefault="002E2689" w:rsidP="004F2E19">
            <w:pPr>
              <w:jc w:val="center"/>
              <w:rPr>
                <w:rFonts w:ascii="Arial" w:eastAsia="Arial" w:hAnsi="Arial" w:cs="Arial"/>
                <w:color w:val="FFFFFF" w:themeColor="background1"/>
              </w:rPr>
            </w:pPr>
            <w:r w:rsidRPr="002E2689">
              <w:rPr>
                <w:rFonts w:ascii="Arial" w:eastAsia="Arial" w:hAnsi="Arial" w:cs="Arial"/>
                <w:b/>
                <w:bCs/>
                <w:color w:val="FFFFFF" w:themeColor="background1"/>
              </w:rPr>
              <w:t>Formato</w:t>
            </w:r>
          </w:p>
        </w:tc>
        <w:tc>
          <w:tcPr>
            <w:tcW w:w="2968" w:type="dxa"/>
            <w:tcBorders>
              <w:top w:val="single" w:sz="6" w:space="0" w:color="auto"/>
              <w:left w:val="single" w:sz="6" w:space="0" w:color="auto"/>
              <w:bottom w:val="single" w:sz="4" w:space="0" w:color="auto"/>
              <w:right w:val="single" w:sz="6" w:space="0" w:color="auto"/>
            </w:tcBorders>
            <w:shd w:val="clear" w:color="auto" w:fill="582D73"/>
            <w:vAlign w:val="center"/>
          </w:tcPr>
          <w:p w14:paraId="30894622" w14:textId="77777777" w:rsidR="002E2689" w:rsidRPr="002E2689" w:rsidRDefault="002E2689" w:rsidP="004F2E19">
            <w:pPr>
              <w:jc w:val="center"/>
              <w:rPr>
                <w:rFonts w:ascii="Arial" w:eastAsia="Arial" w:hAnsi="Arial" w:cs="Arial"/>
                <w:color w:val="FFFFFF" w:themeColor="background1"/>
              </w:rPr>
            </w:pPr>
            <w:r w:rsidRPr="002E2689">
              <w:rPr>
                <w:rFonts w:ascii="Arial" w:eastAsia="Arial" w:hAnsi="Arial" w:cs="Arial"/>
                <w:b/>
                <w:bCs/>
                <w:color w:val="FFFFFF" w:themeColor="background1"/>
              </w:rPr>
              <w:t>Fecha</w:t>
            </w:r>
          </w:p>
        </w:tc>
      </w:tr>
      <w:tr w:rsidR="002E2689" w:rsidRPr="002E2689" w14:paraId="3A30BC1B" w14:textId="77777777" w:rsidTr="004F2E19">
        <w:trPr>
          <w:trHeight w:val="710"/>
          <w:jc w:val="center"/>
        </w:trPr>
        <w:tc>
          <w:tcPr>
            <w:tcW w:w="701" w:type="dxa"/>
            <w:tcBorders>
              <w:top w:val="single" w:sz="4" w:space="0" w:color="auto"/>
              <w:left w:val="single" w:sz="4" w:space="0" w:color="auto"/>
              <w:bottom w:val="single" w:sz="4" w:space="0" w:color="auto"/>
              <w:right w:val="single" w:sz="4" w:space="0" w:color="auto"/>
            </w:tcBorders>
            <w:vAlign w:val="center"/>
          </w:tcPr>
          <w:p w14:paraId="48E9CA40" w14:textId="77777777" w:rsidR="002E2689" w:rsidRPr="002E2689" w:rsidRDefault="002E2689" w:rsidP="004F2E19">
            <w:pPr>
              <w:jc w:val="center"/>
              <w:rPr>
                <w:rFonts w:ascii="Arial" w:hAnsi="Arial" w:cs="Arial"/>
              </w:rPr>
            </w:pPr>
            <w:r w:rsidRPr="002E2689">
              <w:rPr>
                <w:rFonts w:ascii="Arial" w:hAnsi="Arial" w:cs="Arial"/>
              </w:rPr>
              <w:t>1</w:t>
            </w:r>
          </w:p>
        </w:tc>
        <w:tc>
          <w:tcPr>
            <w:tcW w:w="3694" w:type="dxa"/>
            <w:tcBorders>
              <w:top w:val="single" w:sz="4" w:space="0" w:color="auto"/>
              <w:left w:val="single" w:sz="4" w:space="0" w:color="auto"/>
              <w:bottom w:val="single" w:sz="4" w:space="0" w:color="auto"/>
              <w:right w:val="single" w:sz="4" w:space="0" w:color="auto"/>
            </w:tcBorders>
            <w:vAlign w:val="center"/>
          </w:tcPr>
          <w:p w14:paraId="4C00C501" w14:textId="77777777" w:rsidR="002E2689" w:rsidRPr="002E2689" w:rsidRDefault="002E2689" w:rsidP="004F2E19">
            <w:pPr>
              <w:ind w:right="115"/>
              <w:jc w:val="center"/>
              <w:rPr>
                <w:rFonts w:ascii="Arial" w:eastAsia="Calibri" w:hAnsi="Arial" w:cs="Arial"/>
              </w:rPr>
            </w:pPr>
            <w:r w:rsidRPr="002E2689">
              <w:rPr>
                <w:rFonts w:ascii="Arial" w:eastAsia="Calibri" w:hAnsi="Arial" w:cs="Arial"/>
              </w:rPr>
              <w:t>Plan de Auditoría de Certificación Etapa 1</w:t>
            </w:r>
          </w:p>
          <w:p w14:paraId="54928357" w14:textId="77777777" w:rsidR="002E2689" w:rsidRPr="002E2689" w:rsidRDefault="002E2689" w:rsidP="004F2E19">
            <w:pPr>
              <w:ind w:right="115"/>
              <w:jc w:val="center"/>
              <w:rPr>
                <w:rFonts w:ascii="Arial" w:eastAsia="Calibri" w:hAnsi="Arial" w:cs="Arial"/>
              </w:rPr>
            </w:pPr>
            <w:r w:rsidRPr="002E2689">
              <w:rPr>
                <w:rFonts w:ascii="Arial" w:eastAsia="Calibri" w:hAnsi="Arial" w:cs="Arial"/>
              </w:rPr>
              <w:t>Apartado I. Auditoria de Certificación, Etapa 1, Segundo párrafo.</w:t>
            </w:r>
          </w:p>
        </w:tc>
        <w:tc>
          <w:tcPr>
            <w:tcW w:w="2268" w:type="dxa"/>
            <w:tcBorders>
              <w:top w:val="single" w:sz="4" w:space="0" w:color="auto"/>
              <w:left w:val="single" w:sz="4" w:space="0" w:color="auto"/>
              <w:bottom w:val="single" w:sz="4" w:space="0" w:color="auto"/>
              <w:right w:val="single" w:sz="4" w:space="0" w:color="auto"/>
            </w:tcBorders>
            <w:vAlign w:val="center"/>
          </w:tcPr>
          <w:p w14:paraId="13C5817E"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1B056CEF" w14:textId="77777777" w:rsidR="002E2689" w:rsidRPr="002E2689" w:rsidRDefault="002E2689" w:rsidP="004F2E19">
            <w:pPr>
              <w:jc w:val="both"/>
              <w:rPr>
                <w:rFonts w:ascii="Arial" w:eastAsia="Arial" w:hAnsi="Arial" w:cs="Arial"/>
              </w:rPr>
            </w:pPr>
            <w:r w:rsidRPr="002E2689">
              <w:rPr>
                <w:rFonts w:ascii="Arial" w:hAnsi="Arial" w:cs="Arial"/>
              </w:rPr>
              <w:t>Dentro de los 5 (cinco) días hábiles anteriores a la fecha inicio de la Etapa 1 de la Auditoría de Certificación.</w:t>
            </w:r>
          </w:p>
        </w:tc>
      </w:tr>
      <w:tr w:rsidR="002E2689" w:rsidRPr="002E2689" w14:paraId="5197A751"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7AAD22E2" w14:textId="77777777" w:rsidR="002E2689" w:rsidRPr="002E2689" w:rsidRDefault="002E2689" w:rsidP="004F2E19">
            <w:pPr>
              <w:jc w:val="center"/>
              <w:rPr>
                <w:rFonts w:ascii="Arial" w:hAnsi="Arial" w:cs="Arial"/>
              </w:rPr>
            </w:pPr>
            <w:r w:rsidRPr="002E2689">
              <w:rPr>
                <w:rFonts w:ascii="Arial" w:hAnsi="Arial" w:cs="Arial"/>
              </w:rPr>
              <w:t>2</w:t>
            </w:r>
          </w:p>
        </w:tc>
        <w:tc>
          <w:tcPr>
            <w:tcW w:w="3694" w:type="dxa"/>
            <w:tcBorders>
              <w:top w:val="single" w:sz="4" w:space="0" w:color="auto"/>
              <w:left w:val="single" w:sz="4" w:space="0" w:color="auto"/>
              <w:bottom w:val="single" w:sz="4" w:space="0" w:color="auto"/>
              <w:right w:val="single" w:sz="4" w:space="0" w:color="auto"/>
            </w:tcBorders>
            <w:vAlign w:val="center"/>
          </w:tcPr>
          <w:p w14:paraId="5F203874" w14:textId="77777777" w:rsidR="002E2689" w:rsidRPr="002E2689" w:rsidRDefault="002E2689" w:rsidP="004F2E19">
            <w:pPr>
              <w:ind w:right="115"/>
              <w:jc w:val="center"/>
              <w:rPr>
                <w:rFonts w:ascii="Arial" w:hAnsi="Arial" w:cs="Arial"/>
              </w:rPr>
            </w:pPr>
            <w:r w:rsidRPr="002E2689">
              <w:rPr>
                <w:rFonts w:ascii="Arial" w:hAnsi="Arial" w:cs="Arial"/>
              </w:rPr>
              <w:t xml:space="preserve">Informe de Auditoría de Certificación Etapa I </w:t>
            </w:r>
          </w:p>
          <w:p w14:paraId="722299D2" w14:textId="77777777" w:rsidR="002E2689" w:rsidRPr="002E2689" w:rsidRDefault="002E2689" w:rsidP="004F2E19">
            <w:pPr>
              <w:jc w:val="both"/>
              <w:rPr>
                <w:rFonts w:ascii="Arial" w:hAnsi="Arial" w:cs="Arial"/>
              </w:rPr>
            </w:pPr>
            <w:r w:rsidRPr="002E2689">
              <w:rPr>
                <w:rFonts w:ascii="Arial" w:eastAsia="Calibri" w:hAnsi="Arial" w:cs="Arial"/>
              </w:rPr>
              <w:t>Apartado I. Auditoria de Certificación, Etapa 1, Tercer párrafo.</w:t>
            </w:r>
          </w:p>
        </w:tc>
        <w:tc>
          <w:tcPr>
            <w:tcW w:w="2268" w:type="dxa"/>
            <w:tcBorders>
              <w:top w:val="single" w:sz="4" w:space="0" w:color="auto"/>
              <w:left w:val="single" w:sz="4" w:space="0" w:color="auto"/>
              <w:bottom w:val="single" w:sz="4" w:space="0" w:color="auto"/>
              <w:right w:val="single" w:sz="4" w:space="0" w:color="auto"/>
            </w:tcBorders>
            <w:vAlign w:val="center"/>
          </w:tcPr>
          <w:p w14:paraId="34740BC5"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62F44F6B" w14:textId="77777777" w:rsidR="002E2689" w:rsidRPr="002E2689" w:rsidRDefault="002E2689" w:rsidP="004F2E19">
            <w:pPr>
              <w:jc w:val="both"/>
              <w:rPr>
                <w:rFonts w:ascii="Arial" w:hAnsi="Arial" w:cs="Arial"/>
              </w:rPr>
            </w:pPr>
            <w:r w:rsidRPr="002E2689">
              <w:rPr>
                <w:rFonts w:ascii="Arial" w:hAnsi="Arial" w:cs="Arial"/>
              </w:rPr>
              <w:t>Dentro de los 5 (cinco) días hábiles posteriores a la fecha de término de la Etapa 1 de la Auditoría de Certificación.</w:t>
            </w:r>
          </w:p>
        </w:tc>
      </w:tr>
      <w:tr w:rsidR="002E2689" w:rsidRPr="002E2689" w14:paraId="18DEEB65"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41FABA66" w14:textId="77777777" w:rsidR="002E2689" w:rsidRPr="002E2689" w:rsidRDefault="002E2689" w:rsidP="004F2E19">
            <w:pPr>
              <w:jc w:val="center"/>
              <w:rPr>
                <w:rFonts w:ascii="Arial" w:hAnsi="Arial" w:cs="Arial"/>
              </w:rPr>
            </w:pPr>
            <w:r w:rsidRPr="002E2689">
              <w:rPr>
                <w:rFonts w:ascii="Arial" w:hAnsi="Arial" w:cs="Arial"/>
              </w:rPr>
              <w:t>3</w:t>
            </w:r>
          </w:p>
        </w:tc>
        <w:tc>
          <w:tcPr>
            <w:tcW w:w="3694" w:type="dxa"/>
            <w:tcBorders>
              <w:top w:val="single" w:sz="4" w:space="0" w:color="auto"/>
              <w:left w:val="single" w:sz="4" w:space="0" w:color="auto"/>
              <w:bottom w:val="single" w:sz="4" w:space="0" w:color="auto"/>
              <w:right w:val="single" w:sz="4" w:space="0" w:color="auto"/>
            </w:tcBorders>
            <w:vAlign w:val="center"/>
          </w:tcPr>
          <w:p w14:paraId="4ACDAB14" w14:textId="77777777" w:rsidR="002E2689" w:rsidRPr="002E2689" w:rsidRDefault="002E2689" w:rsidP="004F2E19">
            <w:pPr>
              <w:ind w:right="115"/>
              <w:rPr>
                <w:rFonts w:ascii="Arial" w:eastAsia="Calibri" w:hAnsi="Arial" w:cs="Arial"/>
              </w:rPr>
            </w:pPr>
            <w:r w:rsidRPr="002E2689">
              <w:rPr>
                <w:rFonts w:ascii="Arial" w:eastAsia="Calibri" w:hAnsi="Arial" w:cs="Arial"/>
              </w:rPr>
              <w:t>Plan de Auditoría de Certificación Etapa 2</w:t>
            </w:r>
          </w:p>
          <w:p w14:paraId="4F28F7CE" w14:textId="77777777" w:rsidR="002E2689" w:rsidRPr="002E2689" w:rsidRDefault="002E2689" w:rsidP="004F2E19">
            <w:pPr>
              <w:jc w:val="both"/>
              <w:rPr>
                <w:rFonts w:ascii="Arial" w:hAnsi="Arial" w:cs="Arial"/>
              </w:rPr>
            </w:pPr>
            <w:r w:rsidRPr="002E2689">
              <w:rPr>
                <w:rFonts w:ascii="Arial" w:eastAsia="Calibri" w:hAnsi="Arial" w:cs="Arial"/>
              </w:rPr>
              <w:t>Apartado I. Auditoria de Certificación, Etapa 2, Segundo párrafo.</w:t>
            </w:r>
          </w:p>
        </w:tc>
        <w:tc>
          <w:tcPr>
            <w:tcW w:w="2268" w:type="dxa"/>
            <w:tcBorders>
              <w:top w:val="single" w:sz="4" w:space="0" w:color="auto"/>
              <w:left w:val="single" w:sz="4" w:space="0" w:color="auto"/>
              <w:bottom w:val="single" w:sz="4" w:space="0" w:color="auto"/>
              <w:right w:val="single" w:sz="4" w:space="0" w:color="auto"/>
            </w:tcBorders>
            <w:vAlign w:val="center"/>
          </w:tcPr>
          <w:p w14:paraId="71B775FF"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2636A183" w14:textId="77777777" w:rsidR="002E2689" w:rsidRPr="002E2689" w:rsidRDefault="002E2689" w:rsidP="004F2E19">
            <w:pPr>
              <w:jc w:val="both"/>
              <w:rPr>
                <w:rFonts w:ascii="Arial" w:hAnsi="Arial" w:cs="Arial"/>
              </w:rPr>
            </w:pPr>
            <w:r w:rsidRPr="002E2689">
              <w:rPr>
                <w:rFonts w:ascii="Arial" w:hAnsi="Arial" w:cs="Arial"/>
              </w:rPr>
              <w:t>Dentro de los 5 (cinco) días hábiles anteriores a la fecha de inicio de la Etapa 2 de la Auditoría de Certificación.</w:t>
            </w:r>
          </w:p>
        </w:tc>
      </w:tr>
      <w:tr w:rsidR="002E2689" w:rsidRPr="002E2689" w14:paraId="547E101C"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3AF93C23" w14:textId="77777777" w:rsidR="002E2689" w:rsidRPr="002E2689" w:rsidRDefault="002E2689" w:rsidP="004F2E19">
            <w:pPr>
              <w:jc w:val="center"/>
              <w:rPr>
                <w:rFonts w:ascii="Arial" w:hAnsi="Arial" w:cs="Arial"/>
              </w:rPr>
            </w:pPr>
            <w:r w:rsidRPr="002E2689">
              <w:rPr>
                <w:rFonts w:ascii="Arial" w:hAnsi="Arial" w:cs="Arial"/>
              </w:rPr>
              <w:t>4</w:t>
            </w:r>
          </w:p>
        </w:tc>
        <w:tc>
          <w:tcPr>
            <w:tcW w:w="3694" w:type="dxa"/>
            <w:tcBorders>
              <w:top w:val="single" w:sz="4" w:space="0" w:color="auto"/>
              <w:left w:val="single" w:sz="4" w:space="0" w:color="auto"/>
              <w:bottom w:val="single" w:sz="4" w:space="0" w:color="auto"/>
              <w:right w:val="single" w:sz="4" w:space="0" w:color="auto"/>
            </w:tcBorders>
            <w:vAlign w:val="center"/>
          </w:tcPr>
          <w:p w14:paraId="0684D845" w14:textId="77777777" w:rsidR="002E2689" w:rsidRPr="002E2689" w:rsidRDefault="002E2689" w:rsidP="004F2E19">
            <w:pPr>
              <w:ind w:right="115"/>
              <w:jc w:val="center"/>
              <w:rPr>
                <w:rFonts w:ascii="Arial" w:hAnsi="Arial" w:cs="Arial"/>
              </w:rPr>
            </w:pPr>
            <w:r w:rsidRPr="002E2689">
              <w:rPr>
                <w:rFonts w:ascii="Arial" w:hAnsi="Arial" w:cs="Arial"/>
              </w:rPr>
              <w:t xml:space="preserve">Informe de Auditoría de Certificación Etapa 2 </w:t>
            </w:r>
          </w:p>
          <w:p w14:paraId="31698278" w14:textId="77777777" w:rsidR="002E2689" w:rsidRPr="002E2689" w:rsidRDefault="002E2689" w:rsidP="004F2E19">
            <w:pPr>
              <w:jc w:val="both"/>
              <w:rPr>
                <w:rFonts w:ascii="Arial" w:hAnsi="Arial" w:cs="Arial"/>
              </w:rPr>
            </w:pPr>
            <w:r w:rsidRPr="002E2689">
              <w:rPr>
                <w:rFonts w:ascii="Arial" w:eastAsia="Calibri" w:hAnsi="Arial" w:cs="Arial"/>
              </w:rPr>
              <w:t>Apartado I. Auditoria de Certificación, Etapa 2, Tercer párrafo.</w:t>
            </w:r>
          </w:p>
        </w:tc>
        <w:tc>
          <w:tcPr>
            <w:tcW w:w="2268" w:type="dxa"/>
            <w:tcBorders>
              <w:top w:val="single" w:sz="4" w:space="0" w:color="auto"/>
              <w:left w:val="single" w:sz="4" w:space="0" w:color="auto"/>
              <w:bottom w:val="single" w:sz="4" w:space="0" w:color="auto"/>
              <w:right w:val="single" w:sz="4" w:space="0" w:color="auto"/>
            </w:tcBorders>
            <w:vAlign w:val="center"/>
          </w:tcPr>
          <w:p w14:paraId="37BF004C"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357B411F" w14:textId="77777777" w:rsidR="002E2689" w:rsidRPr="002E2689" w:rsidRDefault="002E2689" w:rsidP="004F2E19">
            <w:pPr>
              <w:jc w:val="both"/>
              <w:rPr>
                <w:rFonts w:ascii="Arial" w:hAnsi="Arial" w:cs="Arial"/>
              </w:rPr>
            </w:pPr>
            <w:r w:rsidRPr="002E2689">
              <w:rPr>
                <w:rFonts w:ascii="Arial" w:hAnsi="Arial" w:cs="Arial"/>
              </w:rPr>
              <w:t>Dentro de los 5 (cinco) días hábiles posteriores a la fecha de término de la Etapa 2 de la Auditoría de Certificación.</w:t>
            </w:r>
          </w:p>
        </w:tc>
      </w:tr>
      <w:tr w:rsidR="002E2689" w:rsidRPr="002E2689" w14:paraId="05F3CA82"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033CF7D0" w14:textId="77777777" w:rsidR="002E2689" w:rsidRPr="002E2689" w:rsidRDefault="002E2689" w:rsidP="004F2E19">
            <w:pPr>
              <w:jc w:val="center"/>
              <w:rPr>
                <w:rFonts w:ascii="Arial" w:hAnsi="Arial" w:cs="Arial"/>
              </w:rPr>
            </w:pPr>
            <w:r w:rsidRPr="002E2689">
              <w:rPr>
                <w:rFonts w:ascii="Arial" w:hAnsi="Arial" w:cs="Arial"/>
              </w:rPr>
              <w:t>5</w:t>
            </w:r>
          </w:p>
        </w:tc>
        <w:tc>
          <w:tcPr>
            <w:tcW w:w="3694" w:type="dxa"/>
            <w:tcBorders>
              <w:top w:val="single" w:sz="4" w:space="0" w:color="auto"/>
              <w:left w:val="single" w:sz="4" w:space="0" w:color="auto"/>
              <w:bottom w:val="single" w:sz="4" w:space="0" w:color="auto"/>
              <w:right w:val="single" w:sz="4" w:space="0" w:color="auto"/>
            </w:tcBorders>
            <w:vAlign w:val="center"/>
          </w:tcPr>
          <w:p w14:paraId="54FBA0C8" w14:textId="77777777" w:rsidR="002E2689" w:rsidRPr="002E2689" w:rsidRDefault="002E2689" w:rsidP="004F2E19">
            <w:pPr>
              <w:ind w:right="115"/>
              <w:jc w:val="center"/>
              <w:rPr>
                <w:rFonts w:ascii="Arial" w:hAnsi="Arial" w:cs="Arial"/>
              </w:rPr>
            </w:pPr>
            <w:r w:rsidRPr="002E2689">
              <w:rPr>
                <w:rFonts w:ascii="Arial" w:hAnsi="Arial" w:cs="Arial"/>
              </w:rPr>
              <w:t>Plan de Auditoría de Vigilancia de 12 meses</w:t>
            </w:r>
          </w:p>
          <w:p w14:paraId="5453F7AB" w14:textId="77777777" w:rsidR="002E2689" w:rsidRPr="002E2689" w:rsidRDefault="002E2689" w:rsidP="004F2E19">
            <w:pPr>
              <w:ind w:right="115"/>
              <w:jc w:val="center"/>
              <w:rPr>
                <w:rFonts w:ascii="Arial" w:hAnsi="Arial" w:cs="Arial"/>
                <w:lang w:val="pt-BR"/>
              </w:rPr>
            </w:pPr>
            <w:r w:rsidRPr="002E2689">
              <w:rPr>
                <w:rFonts w:ascii="Arial" w:eastAsia="Calibri" w:hAnsi="Arial" w:cs="Arial"/>
                <w:lang w:val="pt-BR"/>
              </w:rPr>
              <w:t>Apartado II. Auditoria de vigilancia de 12 meses, Segundo párrafo.</w:t>
            </w:r>
          </w:p>
        </w:tc>
        <w:tc>
          <w:tcPr>
            <w:tcW w:w="2268" w:type="dxa"/>
            <w:tcBorders>
              <w:top w:val="single" w:sz="4" w:space="0" w:color="auto"/>
              <w:left w:val="single" w:sz="4" w:space="0" w:color="auto"/>
              <w:bottom w:val="single" w:sz="4" w:space="0" w:color="auto"/>
              <w:right w:val="single" w:sz="4" w:space="0" w:color="auto"/>
            </w:tcBorders>
            <w:vAlign w:val="center"/>
          </w:tcPr>
          <w:p w14:paraId="345131E4"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29F3B858" w14:textId="77777777" w:rsidR="002E2689" w:rsidRPr="002E2689" w:rsidRDefault="002E2689" w:rsidP="004F2E19">
            <w:pPr>
              <w:jc w:val="both"/>
              <w:rPr>
                <w:rFonts w:ascii="Arial" w:hAnsi="Arial" w:cs="Arial"/>
              </w:rPr>
            </w:pPr>
            <w:r w:rsidRPr="002E2689">
              <w:rPr>
                <w:rFonts w:ascii="Arial" w:hAnsi="Arial" w:cs="Arial"/>
              </w:rPr>
              <w:t>Dentro de los 5 (cinco) días hábiles anteriores a la fecha de inicio de la Auditoría de Vigilancia de 12 meses.</w:t>
            </w:r>
          </w:p>
        </w:tc>
      </w:tr>
      <w:tr w:rsidR="002E2689" w:rsidRPr="002E2689" w14:paraId="2D0A75D5"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74AC9C17" w14:textId="77777777" w:rsidR="002E2689" w:rsidRPr="002E2689" w:rsidRDefault="002E2689" w:rsidP="004F2E19">
            <w:pPr>
              <w:jc w:val="center"/>
              <w:rPr>
                <w:rFonts w:ascii="Arial" w:hAnsi="Arial" w:cs="Arial"/>
              </w:rPr>
            </w:pPr>
            <w:r w:rsidRPr="002E2689">
              <w:rPr>
                <w:rFonts w:ascii="Arial" w:hAnsi="Arial" w:cs="Arial"/>
              </w:rPr>
              <w:t>6</w:t>
            </w:r>
          </w:p>
        </w:tc>
        <w:tc>
          <w:tcPr>
            <w:tcW w:w="3694" w:type="dxa"/>
            <w:tcBorders>
              <w:top w:val="single" w:sz="4" w:space="0" w:color="auto"/>
              <w:left w:val="single" w:sz="4" w:space="0" w:color="auto"/>
              <w:bottom w:val="single" w:sz="4" w:space="0" w:color="auto"/>
              <w:right w:val="single" w:sz="4" w:space="0" w:color="auto"/>
            </w:tcBorders>
            <w:vAlign w:val="center"/>
          </w:tcPr>
          <w:p w14:paraId="1CED0768" w14:textId="77777777" w:rsidR="002E2689" w:rsidRPr="002E2689" w:rsidRDefault="002E2689" w:rsidP="004F2E19">
            <w:pPr>
              <w:ind w:right="115"/>
              <w:jc w:val="center"/>
              <w:rPr>
                <w:rFonts w:ascii="Arial" w:hAnsi="Arial" w:cs="Arial"/>
              </w:rPr>
            </w:pPr>
            <w:r w:rsidRPr="002E2689">
              <w:rPr>
                <w:rFonts w:ascii="Arial" w:hAnsi="Arial" w:cs="Arial"/>
              </w:rPr>
              <w:t>Informe de Auditoría de Vigilancia de 12 meses</w:t>
            </w:r>
          </w:p>
          <w:p w14:paraId="4C41EDBB" w14:textId="77777777" w:rsidR="002E2689" w:rsidRPr="002E2689" w:rsidRDefault="002E2689" w:rsidP="004F2E19">
            <w:pPr>
              <w:ind w:right="115"/>
              <w:jc w:val="center"/>
              <w:rPr>
                <w:rFonts w:ascii="Arial" w:hAnsi="Arial" w:cs="Arial"/>
                <w:lang w:val="pt-BR"/>
              </w:rPr>
            </w:pPr>
            <w:r w:rsidRPr="002E2689">
              <w:rPr>
                <w:rFonts w:ascii="Arial" w:eastAsia="Calibri" w:hAnsi="Arial" w:cs="Arial"/>
                <w:lang w:val="pt-BR"/>
              </w:rPr>
              <w:t>Apartado II. Auditoria de vigilancia de 12 meses, Tercer párrafo.</w:t>
            </w:r>
          </w:p>
        </w:tc>
        <w:tc>
          <w:tcPr>
            <w:tcW w:w="2268" w:type="dxa"/>
            <w:tcBorders>
              <w:top w:val="single" w:sz="4" w:space="0" w:color="auto"/>
              <w:left w:val="single" w:sz="4" w:space="0" w:color="auto"/>
              <w:bottom w:val="single" w:sz="4" w:space="0" w:color="auto"/>
              <w:right w:val="single" w:sz="4" w:space="0" w:color="auto"/>
            </w:tcBorders>
            <w:vAlign w:val="center"/>
          </w:tcPr>
          <w:p w14:paraId="184A0DAE"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6BFB9184" w14:textId="77777777" w:rsidR="002E2689" w:rsidRPr="002E2689" w:rsidRDefault="002E2689" w:rsidP="004F2E19">
            <w:pPr>
              <w:jc w:val="both"/>
              <w:rPr>
                <w:rFonts w:ascii="Arial" w:hAnsi="Arial" w:cs="Arial"/>
              </w:rPr>
            </w:pPr>
            <w:r w:rsidRPr="002E2689">
              <w:rPr>
                <w:rFonts w:ascii="Arial" w:hAnsi="Arial" w:cs="Arial"/>
              </w:rPr>
              <w:t>Dentro de los 5 (cinco) días hábiles posteriores a la fecha de término de la Auditoría de Vigilancia de 12 meses</w:t>
            </w:r>
          </w:p>
        </w:tc>
      </w:tr>
      <w:tr w:rsidR="002E2689" w:rsidRPr="002E2689" w14:paraId="10D5044E"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0557300B" w14:textId="77777777" w:rsidR="002E2689" w:rsidRPr="002E2689" w:rsidRDefault="002E2689" w:rsidP="004F2E19">
            <w:pPr>
              <w:jc w:val="center"/>
              <w:rPr>
                <w:rFonts w:ascii="Arial" w:hAnsi="Arial" w:cs="Arial"/>
              </w:rPr>
            </w:pPr>
            <w:r w:rsidRPr="002E2689">
              <w:rPr>
                <w:rFonts w:ascii="Arial" w:hAnsi="Arial" w:cs="Arial"/>
              </w:rPr>
              <w:t>7</w:t>
            </w:r>
          </w:p>
        </w:tc>
        <w:tc>
          <w:tcPr>
            <w:tcW w:w="3694" w:type="dxa"/>
            <w:tcBorders>
              <w:top w:val="single" w:sz="4" w:space="0" w:color="auto"/>
              <w:left w:val="single" w:sz="4" w:space="0" w:color="auto"/>
              <w:bottom w:val="single" w:sz="4" w:space="0" w:color="auto"/>
              <w:right w:val="single" w:sz="4" w:space="0" w:color="auto"/>
            </w:tcBorders>
            <w:vAlign w:val="center"/>
          </w:tcPr>
          <w:p w14:paraId="7CDACA4B" w14:textId="77777777" w:rsidR="002E2689" w:rsidRPr="002E2689" w:rsidRDefault="002E2689" w:rsidP="004F2E19">
            <w:pPr>
              <w:ind w:right="115"/>
              <w:jc w:val="center"/>
              <w:rPr>
                <w:rFonts w:ascii="Arial" w:hAnsi="Arial" w:cs="Arial"/>
              </w:rPr>
            </w:pPr>
            <w:r w:rsidRPr="002E2689">
              <w:rPr>
                <w:rFonts w:ascii="Arial" w:hAnsi="Arial" w:cs="Arial"/>
              </w:rPr>
              <w:t>Plan de Auditoría de Vigilancia de 24 meses</w:t>
            </w:r>
          </w:p>
          <w:p w14:paraId="708F9734" w14:textId="77777777" w:rsidR="002E2689" w:rsidRPr="002E2689" w:rsidRDefault="002E2689" w:rsidP="004F2E19">
            <w:pPr>
              <w:ind w:right="115"/>
              <w:jc w:val="center"/>
              <w:rPr>
                <w:rFonts w:ascii="Arial" w:hAnsi="Arial" w:cs="Arial"/>
                <w:lang w:val="pt-BR"/>
              </w:rPr>
            </w:pPr>
            <w:r w:rsidRPr="002E2689">
              <w:rPr>
                <w:rFonts w:ascii="Arial" w:eastAsia="Calibri" w:hAnsi="Arial" w:cs="Arial"/>
                <w:lang w:val="pt-BR"/>
              </w:rPr>
              <w:t>Apartado III. Auditoria de vigilancia de 24 meses, Segundo párrafo.</w:t>
            </w:r>
          </w:p>
        </w:tc>
        <w:tc>
          <w:tcPr>
            <w:tcW w:w="2268" w:type="dxa"/>
            <w:tcBorders>
              <w:top w:val="single" w:sz="4" w:space="0" w:color="auto"/>
              <w:left w:val="single" w:sz="4" w:space="0" w:color="auto"/>
              <w:bottom w:val="single" w:sz="4" w:space="0" w:color="auto"/>
              <w:right w:val="single" w:sz="4" w:space="0" w:color="auto"/>
            </w:tcBorders>
            <w:vAlign w:val="center"/>
          </w:tcPr>
          <w:p w14:paraId="4FA89EC0"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12DF0524" w14:textId="77777777" w:rsidR="002E2689" w:rsidRPr="002E2689" w:rsidRDefault="002E2689" w:rsidP="004F2E19">
            <w:pPr>
              <w:jc w:val="both"/>
              <w:rPr>
                <w:rFonts w:ascii="Arial" w:hAnsi="Arial" w:cs="Arial"/>
              </w:rPr>
            </w:pPr>
            <w:r w:rsidRPr="002E2689">
              <w:rPr>
                <w:rFonts w:ascii="Arial" w:hAnsi="Arial" w:cs="Arial"/>
              </w:rPr>
              <w:t>Dentro de los 5 (cinco) días hábiles anteriores a la fecha de inicio de la Auditoría de Vigilancia de 24 meses.</w:t>
            </w:r>
          </w:p>
        </w:tc>
      </w:tr>
      <w:tr w:rsidR="002E2689" w:rsidRPr="002E2689" w14:paraId="71172E40"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5712F016" w14:textId="77777777" w:rsidR="002E2689" w:rsidRPr="002E2689" w:rsidRDefault="002E2689" w:rsidP="004F2E19">
            <w:pPr>
              <w:jc w:val="center"/>
              <w:rPr>
                <w:rFonts w:ascii="Arial" w:hAnsi="Arial" w:cs="Arial"/>
              </w:rPr>
            </w:pPr>
            <w:r w:rsidRPr="002E2689">
              <w:rPr>
                <w:rFonts w:ascii="Arial" w:hAnsi="Arial" w:cs="Arial"/>
              </w:rPr>
              <w:t>8</w:t>
            </w:r>
          </w:p>
        </w:tc>
        <w:tc>
          <w:tcPr>
            <w:tcW w:w="3694" w:type="dxa"/>
            <w:tcBorders>
              <w:top w:val="single" w:sz="4" w:space="0" w:color="auto"/>
              <w:left w:val="single" w:sz="4" w:space="0" w:color="auto"/>
              <w:bottom w:val="single" w:sz="4" w:space="0" w:color="auto"/>
              <w:right w:val="single" w:sz="4" w:space="0" w:color="auto"/>
            </w:tcBorders>
            <w:vAlign w:val="center"/>
          </w:tcPr>
          <w:p w14:paraId="0C916E56" w14:textId="77777777" w:rsidR="002E2689" w:rsidRPr="002E2689" w:rsidRDefault="002E2689" w:rsidP="004F2E19">
            <w:pPr>
              <w:ind w:right="115"/>
              <w:jc w:val="center"/>
              <w:rPr>
                <w:rFonts w:ascii="Arial" w:hAnsi="Arial" w:cs="Arial"/>
              </w:rPr>
            </w:pPr>
            <w:r w:rsidRPr="002E2689">
              <w:rPr>
                <w:rFonts w:ascii="Arial" w:hAnsi="Arial" w:cs="Arial"/>
              </w:rPr>
              <w:t>Informe de Auditoría de Vigilancia de 24 meses</w:t>
            </w:r>
          </w:p>
          <w:p w14:paraId="424293C3" w14:textId="77777777" w:rsidR="002E2689" w:rsidRPr="002E2689" w:rsidRDefault="002E2689" w:rsidP="004F2E19">
            <w:pPr>
              <w:ind w:right="115"/>
              <w:jc w:val="center"/>
              <w:rPr>
                <w:rFonts w:ascii="Arial" w:hAnsi="Arial" w:cs="Arial"/>
              </w:rPr>
            </w:pPr>
            <w:r w:rsidRPr="002E2689">
              <w:rPr>
                <w:rFonts w:ascii="Arial" w:eastAsia="Calibri" w:hAnsi="Arial" w:cs="Arial"/>
                <w:lang w:val="pt-BR"/>
              </w:rPr>
              <w:t>Apartado III. Auditoria de vigilancia de 24 meses, Tercer párrafo.</w:t>
            </w:r>
          </w:p>
        </w:tc>
        <w:tc>
          <w:tcPr>
            <w:tcW w:w="2268" w:type="dxa"/>
            <w:tcBorders>
              <w:top w:val="single" w:sz="4" w:space="0" w:color="auto"/>
              <w:left w:val="single" w:sz="4" w:space="0" w:color="auto"/>
              <w:bottom w:val="single" w:sz="4" w:space="0" w:color="auto"/>
              <w:right w:val="single" w:sz="4" w:space="0" w:color="auto"/>
            </w:tcBorders>
            <w:vAlign w:val="center"/>
          </w:tcPr>
          <w:p w14:paraId="0F2B745D"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111BC311" w14:textId="77777777" w:rsidR="002E2689" w:rsidRPr="002E2689" w:rsidRDefault="002E2689" w:rsidP="004F2E19">
            <w:pPr>
              <w:jc w:val="both"/>
              <w:rPr>
                <w:rFonts w:ascii="Arial" w:hAnsi="Arial" w:cs="Arial"/>
              </w:rPr>
            </w:pPr>
            <w:r w:rsidRPr="002E2689">
              <w:rPr>
                <w:rFonts w:ascii="Arial" w:hAnsi="Arial" w:cs="Arial"/>
              </w:rPr>
              <w:t>Dentro de los 5 (cinco) días hábiles posteriores a la fecha de término de la Auditoría de Vigilancia de 24 meses</w:t>
            </w:r>
          </w:p>
        </w:tc>
      </w:tr>
      <w:tr w:rsidR="002E2689" w:rsidRPr="002E2689" w14:paraId="4B683694"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21564D9B" w14:textId="77777777" w:rsidR="002E2689" w:rsidRPr="002E2689" w:rsidRDefault="002E2689" w:rsidP="004F2E19">
            <w:pPr>
              <w:jc w:val="center"/>
              <w:rPr>
                <w:rFonts w:ascii="Arial" w:hAnsi="Arial" w:cs="Arial"/>
              </w:rPr>
            </w:pPr>
            <w:r w:rsidRPr="002E2689">
              <w:rPr>
                <w:rFonts w:ascii="Arial" w:hAnsi="Arial" w:cs="Arial"/>
              </w:rPr>
              <w:t>9</w:t>
            </w:r>
          </w:p>
        </w:tc>
        <w:tc>
          <w:tcPr>
            <w:tcW w:w="3694" w:type="dxa"/>
            <w:tcBorders>
              <w:top w:val="single" w:sz="4" w:space="0" w:color="auto"/>
              <w:left w:val="single" w:sz="4" w:space="0" w:color="auto"/>
              <w:bottom w:val="single" w:sz="4" w:space="0" w:color="auto"/>
              <w:right w:val="single" w:sz="4" w:space="0" w:color="auto"/>
            </w:tcBorders>
            <w:vAlign w:val="center"/>
          </w:tcPr>
          <w:p w14:paraId="06EBECA2" w14:textId="77777777" w:rsidR="002E2689" w:rsidRPr="002E2689" w:rsidRDefault="002E2689" w:rsidP="004F2E19">
            <w:pPr>
              <w:ind w:right="115"/>
              <w:jc w:val="center"/>
              <w:rPr>
                <w:rFonts w:ascii="Arial" w:hAnsi="Arial" w:cs="Arial"/>
              </w:rPr>
            </w:pPr>
            <w:r w:rsidRPr="002E2689">
              <w:rPr>
                <w:rFonts w:ascii="Arial" w:hAnsi="Arial" w:cs="Arial"/>
              </w:rPr>
              <w:t>Plan de Auditoría de Recertificación</w:t>
            </w:r>
          </w:p>
          <w:p w14:paraId="23E1B49B" w14:textId="77777777" w:rsidR="002E2689" w:rsidRPr="002E2689" w:rsidRDefault="002E2689" w:rsidP="004F2E19">
            <w:pPr>
              <w:ind w:right="115"/>
              <w:jc w:val="center"/>
              <w:rPr>
                <w:rFonts w:ascii="Arial" w:hAnsi="Arial" w:cs="Arial"/>
              </w:rPr>
            </w:pPr>
            <w:r w:rsidRPr="002E2689">
              <w:rPr>
                <w:rFonts w:ascii="Arial" w:eastAsia="Calibri" w:hAnsi="Arial" w:cs="Arial"/>
              </w:rPr>
              <w:t>Apartado IV. Auditoria Recertificación, Segundo párrafo.</w:t>
            </w:r>
          </w:p>
        </w:tc>
        <w:tc>
          <w:tcPr>
            <w:tcW w:w="2268" w:type="dxa"/>
            <w:tcBorders>
              <w:top w:val="single" w:sz="4" w:space="0" w:color="auto"/>
              <w:left w:val="single" w:sz="4" w:space="0" w:color="auto"/>
              <w:bottom w:val="single" w:sz="4" w:space="0" w:color="auto"/>
              <w:right w:val="single" w:sz="4" w:space="0" w:color="auto"/>
            </w:tcBorders>
            <w:vAlign w:val="center"/>
          </w:tcPr>
          <w:p w14:paraId="24DA692A"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6A013557" w14:textId="77777777" w:rsidR="002E2689" w:rsidRPr="002E2689" w:rsidRDefault="002E2689" w:rsidP="004F2E19">
            <w:pPr>
              <w:jc w:val="both"/>
              <w:rPr>
                <w:rFonts w:ascii="Arial" w:hAnsi="Arial" w:cs="Arial"/>
              </w:rPr>
            </w:pPr>
            <w:r w:rsidRPr="002E2689">
              <w:rPr>
                <w:rFonts w:ascii="Arial" w:hAnsi="Arial" w:cs="Arial"/>
              </w:rPr>
              <w:t>Dentro de los 5 (cinco) días hábiles anteriores a la fecha de inicio de la Auditoría de Recertificación.</w:t>
            </w:r>
          </w:p>
        </w:tc>
      </w:tr>
      <w:tr w:rsidR="002E2689" w:rsidRPr="002E2689" w14:paraId="4ABF2CF6"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78029BC9" w14:textId="77777777" w:rsidR="002E2689" w:rsidRPr="002E2689" w:rsidRDefault="002E2689" w:rsidP="004F2E19">
            <w:pPr>
              <w:jc w:val="center"/>
              <w:rPr>
                <w:rFonts w:ascii="Arial" w:hAnsi="Arial" w:cs="Arial"/>
              </w:rPr>
            </w:pPr>
            <w:r w:rsidRPr="002E2689">
              <w:rPr>
                <w:rFonts w:ascii="Arial" w:hAnsi="Arial" w:cs="Arial"/>
              </w:rPr>
              <w:t>10</w:t>
            </w:r>
          </w:p>
        </w:tc>
        <w:tc>
          <w:tcPr>
            <w:tcW w:w="3694" w:type="dxa"/>
            <w:tcBorders>
              <w:top w:val="single" w:sz="4" w:space="0" w:color="auto"/>
              <w:left w:val="single" w:sz="4" w:space="0" w:color="auto"/>
              <w:bottom w:val="single" w:sz="4" w:space="0" w:color="auto"/>
              <w:right w:val="single" w:sz="4" w:space="0" w:color="auto"/>
            </w:tcBorders>
            <w:vAlign w:val="center"/>
          </w:tcPr>
          <w:p w14:paraId="171F6DED" w14:textId="77777777" w:rsidR="002E2689" w:rsidRPr="002E2689" w:rsidRDefault="002E2689" w:rsidP="004F2E19">
            <w:pPr>
              <w:ind w:right="115"/>
              <w:jc w:val="center"/>
              <w:rPr>
                <w:rFonts w:ascii="Arial" w:hAnsi="Arial" w:cs="Arial"/>
              </w:rPr>
            </w:pPr>
            <w:r w:rsidRPr="002E2689">
              <w:rPr>
                <w:rFonts w:ascii="Arial" w:hAnsi="Arial" w:cs="Arial"/>
              </w:rPr>
              <w:t>Informe de Auditoría de Recertificación</w:t>
            </w:r>
          </w:p>
          <w:p w14:paraId="2BC8D2F9" w14:textId="77777777" w:rsidR="002E2689" w:rsidRPr="002E2689" w:rsidRDefault="002E2689" w:rsidP="004F2E19">
            <w:pPr>
              <w:ind w:right="115"/>
              <w:jc w:val="center"/>
              <w:rPr>
                <w:rFonts w:ascii="Arial" w:hAnsi="Arial" w:cs="Arial"/>
              </w:rPr>
            </w:pPr>
            <w:r w:rsidRPr="002E2689">
              <w:rPr>
                <w:rFonts w:ascii="Arial" w:eastAsia="Calibri" w:hAnsi="Arial" w:cs="Arial"/>
              </w:rPr>
              <w:t>Apartado IV. Auditoria Recertificación, Tercer párrafo.</w:t>
            </w:r>
          </w:p>
        </w:tc>
        <w:tc>
          <w:tcPr>
            <w:tcW w:w="2268" w:type="dxa"/>
            <w:tcBorders>
              <w:top w:val="single" w:sz="4" w:space="0" w:color="auto"/>
              <w:left w:val="single" w:sz="4" w:space="0" w:color="auto"/>
              <w:bottom w:val="single" w:sz="4" w:space="0" w:color="auto"/>
              <w:right w:val="single" w:sz="4" w:space="0" w:color="auto"/>
            </w:tcBorders>
            <w:vAlign w:val="center"/>
          </w:tcPr>
          <w:p w14:paraId="525264EF"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3DF713CB" w14:textId="77777777" w:rsidR="002E2689" w:rsidRPr="002E2689" w:rsidRDefault="002E2689" w:rsidP="004F2E19">
            <w:pPr>
              <w:jc w:val="both"/>
              <w:rPr>
                <w:rFonts w:ascii="Arial" w:hAnsi="Arial" w:cs="Arial"/>
              </w:rPr>
            </w:pPr>
            <w:r w:rsidRPr="002E2689">
              <w:rPr>
                <w:rFonts w:ascii="Arial" w:hAnsi="Arial" w:cs="Arial"/>
              </w:rPr>
              <w:t>Dentro de los 5 (cinco) días hábiles posteriores a la fecha de término de la Auditoría de Recertificación.</w:t>
            </w:r>
          </w:p>
        </w:tc>
      </w:tr>
      <w:tr w:rsidR="002E2689" w:rsidRPr="002E2689" w14:paraId="69835BD5"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232CA785" w14:textId="77777777" w:rsidR="002E2689" w:rsidRPr="002E2689" w:rsidRDefault="002E2689" w:rsidP="004F2E19">
            <w:pPr>
              <w:jc w:val="center"/>
              <w:rPr>
                <w:rFonts w:ascii="Arial" w:hAnsi="Arial" w:cs="Arial"/>
              </w:rPr>
            </w:pPr>
            <w:r w:rsidRPr="002E2689">
              <w:rPr>
                <w:rFonts w:ascii="Arial" w:hAnsi="Arial" w:cs="Arial"/>
              </w:rPr>
              <w:t>11</w:t>
            </w:r>
          </w:p>
        </w:tc>
        <w:tc>
          <w:tcPr>
            <w:tcW w:w="3694" w:type="dxa"/>
            <w:tcBorders>
              <w:top w:val="single" w:sz="4" w:space="0" w:color="auto"/>
              <w:left w:val="single" w:sz="4" w:space="0" w:color="auto"/>
              <w:bottom w:val="single" w:sz="4" w:space="0" w:color="auto"/>
              <w:right w:val="single" w:sz="4" w:space="0" w:color="auto"/>
            </w:tcBorders>
            <w:vAlign w:val="center"/>
          </w:tcPr>
          <w:p w14:paraId="03235E1B" w14:textId="77777777" w:rsidR="002E2689" w:rsidRPr="002E2689" w:rsidRDefault="002E2689" w:rsidP="004F2E19">
            <w:pPr>
              <w:ind w:right="115"/>
              <w:jc w:val="center"/>
              <w:rPr>
                <w:rFonts w:ascii="Arial" w:hAnsi="Arial" w:cs="Arial"/>
              </w:rPr>
            </w:pPr>
            <w:r w:rsidRPr="002E2689">
              <w:rPr>
                <w:rFonts w:ascii="Arial" w:hAnsi="Arial" w:cs="Arial"/>
              </w:rPr>
              <w:t>Notificación de aceptación y cumplimiento a las No conformidades</w:t>
            </w:r>
          </w:p>
          <w:p w14:paraId="7EDDDB8A" w14:textId="77777777" w:rsidR="002E2689" w:rsidRPr="002E2689" w:rsidRDefault="002E2689" w:rsidP="004F2E19">
            <w:pPr>
              <w:ind w:right="115"/>
              <w:jc w:val="center"/>
              <w:rPr>
                <w:rFonts w:ascii="Arial" w:hAnsi="Arial" w:cs="Arial"/>
              </w:rPr>
            </w:pPr>
            <w:r w:rsidRPr="002E2689">
              <w:rPr>
                <w:rFonts w:ascii="Arial" w:eastAsia="Calibri" w:hAnsi="Arial" w:cs="Arial"/>
              </w:rPr>
              <w:t>Apartado 3.1.1. No conformidades.</w:t>
            </w:r>
          </w:p>
        </w:tc>
        <w:tc>
          <w:tcPr>
            <w:tcW w:w="2268" w:type="dxa"/>
            <w:tcBorders>
              <w:top w:val="single" w:sz="4" w:space="0" w:color="auto"/>
              <w:left w:val="single" w:sz="4" w:space="0" w:color="auto"/>
              <w:bottom w:val="single" w:sz="4" w:space="0" w:color="auto"/>
              <w:right w:val="single" w:sz="4" w:space="0" w:color="auto"/>
            </w:tcBorders>
            <w:vAlign w:val="center"/>
          </w:tcPr>
          <w:p w14:paraId="203C4402" w14:textId="77777777" w:rsidR="002E2689" w:rsidRPr="002E2689" w:rsidRDefault="002E2689" w:rsidP="004F2E19">
            <w:pPr>
              <w:jc w:val="both"/>
              <w:rPr>
                <w:rFonts w:ascii="Arial" w:hAnsi="Arial" w:cs="Arial"/>
              </w:rPr>
            </w:pPr>
            <w:r w:rsidRPr="002E2689">
              <w:rPr>
                <w:rFonts w:ascii="Arial" w:hAnsi="Arial" w:cs="Arial"/>
              </w:rPr>
              <w:t>Vía correo electrónico dirigido al personal designado durante la ejecución de la auditoría.</w:t>
            </w:r>
          </w:p>
        </w:tc>
        <w:tc>
          <w:tcPr>
            <w:tcW w:w="2968" w:type="dxa"/>
            <w:tcBorders>
              <w:top w:val="single" w:sz="4" w:space="0" w:color="auto"/>
              <w:left w:val="single" w:sz="4" w:space="0" w:color="auto"/>
              <w:bottom w:val="single" w:sz="4" w:space="0" w:color="auto"/>
              <w:right w:val="single" w:sz="4" w:space="0" w:color="auto"/>
            </w:tcBorders>
            <w:vAlign w:val="center"/>
          </w:tcPr>
          <w:p w14:paraId="4309C97B" w14:textId="77777777" w:rsidR="002E2689" w:rsidRPr="002E2689" w:rsidRDefault="002E2689" w:rsidP="004F2E19">
            <w:pPr>
              <w:jc w:val="both"/>
              <w:rPr>
                <w:rFonts w:ascii="Arial" w:hAnsi="Arial" w:cs="Arial"/>
              </w:rPr>
            </w:pPr>
            <w:r w:rsidRPr="002E2689">
              <w:rPr>
                <w:rFonts w:ascii="Arial" w:hAnsi="Arial" w:cs="Arial"/>
              </w:rPr>
              <w:t xml:space="preserve">Dentro de los 5 (cinco) días hábiles posteriores a la fecha de la recepción de la atención a las No conformidades por parte del </w:t>
            </w:r>
            <w:r w:rsidRPr="002E2689">
              <w:rPr>
                <w:rFonts w:ascii="Arial" w:hAnsi="Arial" w:cs="Arial"/>
                <w:b/>
                <w:bCs/>
              </w:rPr>
              <w:t>Instituto.</w:t>
            </w:r>
          </w:p>
        </w:tc>
      </w:tr>
      <w:tr w:rsidR="002E2689" w:rsidRPr="002E2689" w14:paraId="0BBBD7D6"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6F66E6A6" w14:textId="77777777" w:rsidR="002E2689" w:rsidRPr="002E2689" w:rsidRDefault="002E2689" w:rsidP="004F2E19">
            <w:pPr>
              <w:jc w:val="center"/>
              <w:rPr>
                <w:rFonts w:ascii="Arial" w:hAnsi="Arial" w:cs="Arial"/>
              </w:rPr>
            </w:pPr>
            <w:r w:rsidRPr="002E2689">
              <w:rPr>
                <w:rFonts w:ascii="Arial" w:hAnsi="Arial" w:cs="Arial"/>
              </w:rPr>
              <w:t>12</w:t>
            </w:r>
          </w:p>
        </w:tc>
        <w:tc>
          <w:tcPr>
            <w:tcW w:w="3694" w:type="dxa"/>
            <w:tcBorders>
              <w:top w:val="single" w:sz="4" w:space="0" w:color="auto"/>
              <w:left w:val="single" w:sz="4" w:space="0" w:color="auto"/>
              <w:bottom w:val="single" w:sz="4" w:space="0" w:color="auto"/>
              <w:right w:val="single" w:sz="4" w:space="0" w:color="auto"/>
            </w:tcBorders>
            <w:vAlign w:val="center"/>
          </w:tcPr>
          <w:p w14:paraId="59AB5A33" w14:textId="77777777" w:rsidR="002E2689" w:rsidRPr="002E2689" w:rsidRDefault="002E2689" w:rsidP="004F2E19">
            <w:pPr>
              <w:ind w:right="115"/>
              <w:jc w:val="center"/>
              <w:rPr>
                <w:rFonts w:ascii="Arial" w:hAnsi="Arial" w:cs="Arial"/>
              </w:rPr>
            </w:pPr>
            <w:r w:rsidRPr="002E2689">
              <w:rPr>
                <w:rFonts w:ascii="Arial" w:hAnsi="Arial" w:cs="Arial"/>
              </w:rPr>
              <w:t>Dictamen de Auditoría</w:t>
            </w:r>
          </w:p>
          <w:p w14:paraId="1DB045F3" w14:textId="77777777" w:rsidR="002E2689" w:rsidRPr="002E2689" w:rsidRDefault="002E2689" w:rsidP="004F2E19">
            <w:pPr>
              <w:ind w:right="115"/>
              <w:jc w:val="center"/>
              <w:rPr>
                <w:rFonts w:ascii="Arial" w:hAnsi="Arial" w:cs="Arial"/>
              </w:rPr>
            </w:pPr>
            <w:r w:rsidRPr="002E2689">
              <w:rPr>
                <w:rFonts w:ascii="Arial" w:eastAsia="Calibri" w:hAnsi="Arial" w:cs="Arial"/>
              </w:rPr>
              <w:t>Apartado 3.1.2. Dictamen de Auditoría</w:t>
            </w:r>
          </w:p>
        </w:tc>
        <w:tc>
          <w:tcPr>
            <w:tcW w:w="2268" w:type="dxa"/>
            <w:tcBorders>
              <w:top w:val="single" w:sz="4" w:space="0" w:color="auto"/>
              <w:left w:val="single" w:sz="4" w:space="0" w:color="auto"/>
              <w:bottom w:val="single" w:sz="4" w:space="0" w:color="auto"/>
              <w:right w:val="single" w:sz="4" w:space="0" w:color="auto"/>
            </w:tcBorders>
            <w:vAlign w:val="center"/>
          </w:tcPr>
          <w:p w14:paraId="0E783294" w14:textId="77777777" w:rsidR="002E2689" w:rsidRPr="002E2689" w:rsidRDefault="002E2689" w:rsidP="004F2E19">
            <w:pPr>
              <w:jc w:val="both"/>
              <w:rPr>
                <w:rFonts w:ascii="Arial" w:hAnsi="Arial" w:cs="Arial"/>
                <w:highlight w:val="red"/>
              </w:rPr>
            </w:pPr>
            <w:r w:rsidRPr="002E2689">
              <w:rPr>
                <w:rFonts w:ascii="Arial" w:hAnsi="Arial" w:cs="Arial"/>
              </w:rPr>
              <w:t xml:space="preserve">Impreso en hoja membretada, firmado </w:t>
            </w:r>
            <w:r w:rsidRPr="002E2689">
              <w:rPr>
                <w:rFonts w:ascii="Arial" w:hAnsi="Arial" w:cs="Arial"/>
              </w:rPr>
              <w:lastRenderedPageBreak/>
              <w:t>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34390D31" w14:textId="77777777" w:rsidR="002E2689" w:rsidRPr="002E2689" w:rsidRDefault="002E2689" w:rsidP="004F2E19">
            <w:pPr>
              <w:jc w:val="both"/>
              <w:rPr>
                <w:rFonts w:ascii="Arial" w:hAnsi="Arial" w:cs="Arial"/>
              </w:rPr>
            </w:pPr>
            <w:r w:rsidRPr="002E2689">
              <w:rPr>
                <w:rFonts w:ascii="Arial" w:hAnsi="Arial" w:cs="Arial"/>
              </w:rPr>
              <w:lastRenderedPageBreak/>
              <w:t xml:space="preserve">Dentro de los 25 (veinticinco) días hábiles posteriores a la </w:t>
            </w:r>
            <w:r w:rsidRPr="002E2689">
              <w:rPr>
                <w:rFonts w:ascii="Arial" w:hAnsi="Arial" w:cs="Arial"/>
              </w:rPr>
              <w:lastRenderedPageBreak/>
              <w:t>fecha de entrega del Informe de Auditoría.</w:t>
            </w:r>
          </w:p>
        </w:tc>
      </w:tr>
      <w:tr w:rsidR="002E2689" w:rsidRPr="002E2689" w14:paraId="57F43562"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4053E7B6" w14:textId="77777777" w:rsidR="002E2689" w:rsidRPr="002E2689" w:rsidRDefault="002E2689" w:rsidP="004F2E19">
            <w:pPr>
              <w:jc w:val="center"/>
              <w:rPr>
                <w:rFonts w:ascii="Arial" w:hAnsi="Arial" w:cs="Arial"/>
              </w:rPr>
            </w:pPr>
            <w:r w:rsidRPr="002E2689">
              <w:rPr>
                <w:rFonts w:ascii="Arial" w:hAnsi="Arial" w:cs="Arial"/>
              </w:rPr>
              <w:lastRenderedPageBreak/>
              <w:t>13</w:t>
            </w:r>
          </w:p>
        </w:tc>
        <w:tc>
          <w:tcPr>
            <w:tcW w:w="3694" w:type="dxa"/>
            <w:tcBorders>
              <w:top w:val="single" w:sz="4" w:space="0" w:color="auto"/>
              <w:left w:val="single" w:sz="4" w:space="0" w:color="auto"/>
              <w:bottom w:val="single" w:sz="4" w:space="0" w:color="auto"/>
              <w:right w:val="single" w:sz="4" w:space="0" w:color="auto"/>
            </w:tcBorders>
            <w:vAlign w:val="center"/>
          </w:tcPr>
          <w:p w14:paraId="6DED0915" w14:textId="77777777" w:rsidR="002E2689" w:rsidRPr="002E2689" w:rsidRDefault="002E2689" w:rsidP="004F2E19">
            <w:pPr>
              <w:ind w:right="115"/>
              <w:jc w:val="center"/>
              <w:rPr>
                <w:rFonts w:ascii="Arial" w:hAnsi="Arial" w:cs="Arial"/>
              </w:rPr>
            </w:pPr>
            <w:r w:rsidRPr="002E2689">
              <w:rPr>
                <w:rFonts w:ascii="Arial" w:hAnsi="Arial" w:cs="Arial"/>
              </w:rPr>
              <w:t>Certificado</w:t>
            </w:r>
          </w:p>
          <w:p w14:paraId="39824DE9" w14:textId="77777777" w:rsidR="002E2689" w:rsidRPr="002E2689" w:rsidRDefault="002E2689" w:rsidP="004F2E19">
            <w:pPr>
              <w:ind w:right="115"/>
              <w:jc w:val="center"/>
              <w:rPr>
                <w:rFonts w:ascii="Arial" w:hAnsi="Arial" w:cs="Arial"/>
              </w:rPr>
            </w:pPr>
            <w:r w:rsidRPr="002E2689">
              <w:rPr>
                <w:rFonts w:ascii="Arial" w:eastAsia="Calibri" w:hAnsi="Arial" w:cs="Arial"/>
              </w:rPr>
              <w:t>Apartado 3.1.3. Certificados</w:t>
            </w:r>
          </w:p>
        </w:tc>
        <w:tc>
          <w:tcPr>
            <w:tcW w:w="2268" w:type="dxa"/>
            <w:tcBorders>
              <w:top w:val="single" w:sz="4" w:space="0" w:color="auto"/>
              <w:left w:val="single" w:sz="4" w:space="0" w:color="auto"/>
              <w:bottom w:val="single" w:sz="4" w:space="0" w:color="auto"/>
              <w:right w:val="single" w:sz="4" w:space="0" w:color="auto"/>
            </w:tcBorders>
            <w:vAlign w:val="center"/>
          </w:tcPr>
          <w:p w14:paraId="56F3B10B" w14:textId="77777777" w:rsidR="002E2689" w:rsidRPr="002E2689" w:rsidRDefault="002E2689" w:rsidP="004F2E19">
            <w:pPr>
              <w:jc w:val="both"/>
              <w:rPr>
                <w:rFonts w:ascii="Arial" w:hAnsi="Arial" w:cs="Arial"/>
              </w:rPr>
            </w:pPr>
            <w:r w:rsidRPr="002E2689">
              <w:rPr>
                <w:rFonts w:ascii="Arial" w:hAnsi="Arial" w:cs="Arial"/>
              </w:rPr>
              <w:t>Impreso</w:t>
            </w:r>
          </w:p>
        </w:tc>
        <w:tc>
          <w:tcPr>
            <w:tcW w:w="2968" w:type="dxa"/>
            <w:tcBorders>
              <w:top w:val="single" w:sz="4" w:space="0" w:color="auto"/>
              <w:left w:val="single" w:sz="4" w:space="0" w:color="auto"/>
              <w:bottom w:val="single" w:sz="4" w:space="0" w:color="auto"/>
              <w:right w:val="single" w:sz="4" w:space="0" w:color="auto"/>
            </w:tcBorders>
            <w:vAlign w:val="center"/>
          </w:tcPr>
          <w:p w14:paraId="5DDBE52F" w14:textId="77777777" w:rsidR="002E2689" w:rsidRPr="002E2689" w:rsidRDefault="002E2689" w:rsidP="004F2E19">
            <w:pPr>
              <w:jc w:val="both"/>
              <w:rPr>
                <w:rFonts w:ascii="Arial" w:hAnsi="Arial" w:cs="Arial"/>
              </w:rPr>
            </w:pPr>
            <w:r w:rsidRPr="002E2689">
              <w:rPr>
                <w:rFonts w:ascii="Arial" w:hAnsi="Arial" w:cs="Arial"/>
              </w:rPr>
              <w:t>Dentro de los 25 (veinticinco) días hábiles posteriores a la fecha en que se emite el Dictamen de auditoría.</w:t>
            </w:r>
          </w:p>
        </w:tc>
      </w:tr>
      <w:tr w:rsidR="002E2689" w:rsidRPr="002E2689" w14:paraId="5D148CF8"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4EB0CD5D" w14:textId="77777777" w:rsidR="002E2689" w:rsidRPr="002E2689" w:rsidRDefault="002E2689" w:rsidP="004F2E19">
            <w:pPr>
              <w:jc w:val="center"/>
              <w:rPr>
                <w:rFonts w:ascii="Arial" w:hAnsi="Arial" w:cs="Arial"/>
              </w:rPr>
            </w:pPr>
            <w:r w:rsidRPr="002E2689">
              <w:rPr>
                <w:rFonts w:ascii="Arial" w:hAnsi="Arial" w:cs="Arial"/>
              </w:rPr>
              <w:t>14</w:t>
            </w:r>
          </w:p>
        </w:tc>
        <w:tc>
          <w:tcPr>
            <w:tcW w:w="3694" w:type="dxa"/>
            <w:tcBorders>
              <w:top w:val="single" w:sz="4" w:space="0" w:color="auto"/>
              <w:left w:val="single" w:sz="4" w:space="0" w:color="auto"/>
              <w:bottom w:val="single" w:sz="4" w:space="0" w:color="auto"/>
              <w:right w:val="single" w:sz="4" w:space="0" w:color="auto"/>
            </w:tcBorders>
            <w:vAlign w:val="center"/>
          </w:tcPr>
          <w:p w14:paraId="6FC33DAD" w14:textId="77777777" w:rsidR="002E2689" w:rsidRPr="002E2689" w:rsidRDefault="002E2689" w:rsidP="004F2E19">
            <w:pPr>
              <w:ind w:right="115"/>
              <w:jc w:val="center"/>
              <w:rPr>
                <w:rFonts w:ascii="Arial" w:hAnsi="Arial" w:cs="Arial"/>
              </w:rPr>
            </w:pPr>
            <w:r w:rsidRPr="002E2689">
              <w:rPr>
                <w:rFonts w:ascii="Arial" w:hAnsi="Arial" w:cs="Arial"/>
              </w:rPr>
              <w:t>Plan anual de auditorías</w:t>
            </w:r>
          </w:p>
          <w:p w14:paraId="30220E55" w14:textId="77777777" w:rsidR="002E2689" w:rsidRPr="002E2689" w:rsidRDefault="002E2689" w:rsidP="004F2E19">
            <w:pPr>
              <w:ind w:right="115"/>
              <w:jc w:val="center"/>
              <w:rPr>
                <w:rFonts w:ascii="Arial" w:hAnsi="Arial" w:cs="Arial"/>
              </w:rPr>
            </w:pPr>
            <w:r w:rsidRPr="002E2689">
              <w:rPr>
                <w:rFonts w:ascii="Arial" w:hAnsi="Arial" w:cs="Arial"/>
              </w:rPr>
              <w:t>Apartado 3.2. Planeación de la Auditoría, Segundo párrafo</w:t>
            </w:r>
          </w:p>
        </w:tc>
        <w:tc>
          <w:tcPr>
            <w:tcW w:w="2268" w:type="dxa"/>
            <w:tcBorders>
              <w:top w:val="single" w:sz="4" w:space="0" w:color="auto"/>
              <w:left w:val="single" w:sz="4" w:space="0" w:color="auto"/>
              <w:bottom w:val="single" w:sz="4" w:space="0" w:color="auto"/>
              <w:right w:val="single" w:sz="4" w:space="0" w:color="auto"/>
            </w:tcBorders>
            <w:vAlign w:val="center"/>
          </w:tcPr>
          <w:p w14:paraId="258CAFB8"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213DDB58" w14:textId="77777777" w:rsidR="002E2689" w:rsidRPr="002E2689" w:rsidRDefault="002E2689" w:rsidP="004F2E19">
            <w:pPr>
              <w:jc w:val="both"/>
              <w:rPr>
                <w:rFonts w:ascii="Arial" w:hAnsi="Arial" w:cs="Arial"/>
              </w:rPr>
            </w:pPr>
            <w:r w:rsidRPr="002E2689">
              <w:rPr>
                <w:rFonts w:ascii="Arial" w:hAnsi="Arial" w:cs="Arial"/>
              </w:rPr>
              <w:t>Dentro de los 10 (diez) días hábiles posteriores a la fecha en que se lleve a cabo la reunión del ejercicio que corresponda.</w:t>
            </w:r>
          </w:p>
        </w:tc>
      </w:tr>
      <w:tr w:rsidR="002E2689" w:rsidRPr="002E2689" w14:paraId="54808F50" w14:textId="77777777" w:rsidTr="004F2E19">
        <w:trPr>
          <w:trHeight w:val="693"/>
          <w:jc w:val="center"/>
        </w:trPr>
        <w:tc>
          <w:tcPr>
            <w:tcW w:w="701" w:type="dxa"/>
            <w:tcBorders>
              <w:top w:val="single" w:sz="4" w:space="0" w:color="auto"/>
              <w:left w:val="single" w:sz="4" w:space="0" w:color="auto"/>
              <w:bottom w:val="single" w:sz="4" w:space="0" w:color="auto"/>
              <w:right w:val="single" w:sz="4" w:space="0" w:color="auto"/>
            </w:tcBorders>
            <w:vAlign w:val="center"/>
          </w:tcPr>
          <w:p w14:paraId="7870E34D" w14:textId="77777777" w:rsidR="002E2689" w:rsidRPr="002E2689" w:rsidRDefault="002E2689" w:rsidP="004F2E19">
            <w:pPr>
              <w:jc w:val="center"/>
              <w:rPr>
                <w:rFonts w:ascii="Arial" w:hAnsi="Arial" w:cs="Arial"/>
              </w:rPr>
            </w:pPr>
            <w:r w:rsidRPr="002E2689">
              <w:rPr>
                <w:rFonts w:ascii="Arial" w:hAnsi="Arial" w:cs="Arial"/>
              </w:rPr>
              <w:t>15</w:t>
            </w:r>
          </w:p>
        </w:tc>
        <w:tc>
          <w:tcPr>
            <w:tcW w:w="3694" w:type="dxa"/>
            <w:tcBorders>
              <w:top w:val="single" w:sz="4" w:space="0" w:color="auto"/>
              <w:left w:val="single" w:sz="4" w:space="0" w:color="auto"/>
              <w:bottom w:val="single" w:sz="4" w:space="0" w:color="auto"/>
              <w:right w:val="single" w:sz="4" w:space="0" w:color="auto"/>
            </w:tcBorders>
            <w:vAlign w:val="center"/>
          </w:tcPr>
          <w:p w14:paraId="1DCCFFAE" w14:textId="77777777" w:rsidR="002E2689" w:rsidRPr="002E2689" w:rsidRDefault="002E2689" w:rsidP="004F2E19">
            <w:pPr>
              <w:pStyle w:val="Prrafodelista"/>
              <w:ind w:left="0" w:right="115"/>
              <w:jc w:val="center"/>
              <w:rPr>
                <w:rFonts w:ascii="Arial" w:hAnsi="Arial" w:cs="Arial"/>
              </w:rPr>
            </w:pPr>
            <w:r w:rsidRPr="002E2689">
              <w:rPr>
                <w:rFonts w:ascii="Arial" w:hAnsi="Arial" w:cs="Arial"/>
              </w:rPr>
              <w:t>Documento de confidencialidad Apartado 6. Confidencialidad de la información, Segundo párrafo.</w:t>
            </w:r>
          </w:p>
        </w:tc>
        <w:tc>
          <w:tcPr>
            <w:tcW w:w="2268" w:type="dxa"/>
            <w:tcBorders>
              <w:top w:val="single" w:sz="4" w:space="0" w:color="auto"/>
              <w:left w:val="single" w:sz="4" w:space="0" w:color="auto"/>
              <w:bottom w:val="single" w:sz="4" w:space="0" w:color="auto"/>
              <w:right w:val="single" w:sz="4" w:space="0" w:color="auto"/>
            </w:tcBorders>
            <w:vAlign w:val="center"/>
          </w:tcPr>
          <w:p w14:paraId="5C796FAE" w14:textId="77777777" w:rsidR="002E2689" w:rsidRPr="002E2689" w:rsidRDefault="002E2689" w:rsidP="004F2E19">
            <w:pPr>
              <w:jc w:val="both"/>
              <w:rPr>
                <w:rFonts w:ascii="Arial" w:hAnsi="Arial" w:cs="Arial"/>
              </w:rPr>
            </w:pPr>
            <w:r w:rsidRPr="002E2689">
              <w:rPr>
                <w:rFonts w:ascii="Arial" w:hAnsi="Arial" w:cs="Arial"/>
              </w:rPr>
              <w:t>Impreso en hoja membretada, firmado por el Representante Legal</w:t>
            </w:r>
          </w:p>
        </w:tc>
        <w:tc>
          <w:tcPr>
            <w:tcW w:w="2968" w:type="dxa"/>
            <w:tcBorders>
              <w:top w:val="single" w:sz="4" w:space="0" w:color="auto"/>
              <w:left w:val="single" w:sz="4" w:space="0" w:color="auto"/>
              <w:bottom w:val="single" w:sz="4" w:space="0" w:color="auto"/>
              <w:right w:val="single" w:sz="4" w:space="0" w:color="auto"/>
            </w:tcBorders>
            <w:vAlign w:val="center"/>
          </w:tcPr>
          <w:p w14:paraId="39BE4C44" w14:textId="77777777" w:rsidR="002E2689" w:rsidRPr="002E2689" w:rsidRDefault="002E2689" w:rsidP="004F2E19">
            <w:pPr>
              <w:jc w:val="both"/>
              <w:rPr>
                <w:rFonts w:ascii="Arial" w:hAnsi="Arial" w:cs="Arial"/>
              </w:rPr>
            </w:pPr>
            <w:r w:rsidRPr="002E2689">
              <w:rPr>
                <w:rFonts w:ascii="Arial" w:hAnsi="Arial" w:cs="Arial"/>
              </w:rPr>
              <w:t>Dentro de los 10 (diez) días hábiles, contados a partir de la fecha de notificación del fallo.</w:t>
            </w:r>
          </w:p>
        </w:tc>
      </w:tr>
    </w:tbl>
    <w:p w14:paraId="6306DC42" w14:textId="77777777" w:rsidR="002E2689" w:rsidRPr="002E2689" w:rsidRDefault="002E2689" w:rsidP="002E2689">
      <w:pPr>
        <w:pStyle w:val="Prrafodelista"/>
        <w:ind w:left="-567" w:right="142"/>
        <w:jc w:val="center"/>
        <w:rPr>
          <w:rFonts w:ascii="Arial" w:eastAsia="Calibri" w:hAnsi="Arial" w:cs="Arial"/>
          <w:b/>
          <w:bCs/>
          <w:i/>
          <w:iCs/>
        </w:rPr>
      </w:pPr>
      <w:r w:rsidRPr="002E2689">
        <w:rPr>
          <w:rFonts w:ascii="Arial" w:eastAsia="Calibri" w:hAnsi="Arial" w:cs="Arial"/>
          <w:b/>
          <w:bCs/>
          <w:i/>
          <w:iCs/>
        </w:rPr>
        <w:t>Tabla 1. Documentos</w:t>
      </w:r>
    </w:p>
    <w:p w14:paraId="193CB4E8" w14:textId="77777777" w:rsidR="002E2689" w:rsidRPr="002E2689" w:rsidRDefault="002E2689" w:rsidP="002E2689">
      <w:pPr>
        <w:pStyle w:val="Prrafodelista"/>
        <w:ind w:left="-567" w:right="142"/>
        <w:jc w:val="both"/>
        <w:rPr>
          <w:rFonts w:ascii="Arial" w:eastAsia="Calibri" w:hAnsi="Arial" w:cs="Arial"/>
        </w:rPr>
      </w:pPr>
      <w:bookmarkStart w:id="1529" w:name="_Hlk73114263"/>
    </w:p>
    <w:bookmarkEnd w:id="1529"/>
    <w:p w14:paraId="48F4F575" w14:textId="77777777" w:rsidR="002E2689" w:rsidRPr="002E2689" w:rsidRDefault="002E2689" w:rsidP="002E2689">
      <w:pPr>
        <w:pStyle w:val="Prrafodelista"/>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Proveedor</w:t>
      </w:r>
      <w:r w:rsidRPr="002E2689">
        <w:rPr>
          <w:rFonts w:ascii="Arial" w:eastAsia="Calibri" w:hAnsi="Arial" w:cs="Arial"/>
        </w:rPr>
        <w:t xml:space="preserve"> deberá realizar la entrega de los documentos impresos de forma física al administrador del contrato en las instalaciones del inmueble ubicado en Insurgentes Sur número 1561 piso 12, Colonia San José Insurgentes, Alcaldía Benito Juárez, Código Postal 03900, Ciudad de México, de lunes a viernes en un horario de 9:00 a 18:00 horas.</w:t>
      </w:r>
    </w:p>
    <w:p w14:paraId="787966C9" w14:textId="77777777" w:rsidR="002E2689" w:rsidRPr="002E2689" w:rsidRDefault="002E2689" w:rsidP="002E2689">
      <w:pPr>
        <w:ind w:right="142"/>
        <w:jc w:val="both"/>
        <w:rPr>
          <w:rFonts w:ascii="Arial" w:eastAsia="Calibri" w:hAnsi="Arial" w:cs="Arial"/>
          <w:highlight w:val="yellow"/>
        </w:rPr>
      </w:pPr>
    </w:p>
    <w:p w14:paraId="646932B1" w14:textId="77777777" w:rsidR="002E2689" w:rsidRPr="002E2689" w:rsidRDefault="002E2689" w:rsidP="002E2689">
      <w:pPr>
        <w:pStyle w:val="Prrafodelista"/>
        <w:ind w:left="-567" w:right="142"/>
        <w:jc w:val="both"/>
        <w:rPr>
          <w:rFonts w:ascii="Arial" w:eastAsia="Calibri" w:hAnsi="Arial" w:cs="Arial"/>
          <w:b/>
        </w:rPr>
      </w:pPr>
      <w:r w:rsidRPr="002E2689">
        <w:rPr>
          <w:rFonts w:ascii="Arial" w:eastAsia="Calibri" w:hAnsi="Arial" w:cs="Arial"/>
          <w:b/>
          <w:bCs/>
        </w:rPr>
        <w:t>9.</w:t>
      </w:r>
      <w:r w:rsidRPr="002E2689">
        <w:rPr>
          <w:rFonts w:ascii="Arial" w:eastAsia="Calibri" w:hAnsi="Arial" w:cs="Arial"/>
          <w:b/>
          <w:bCs/>
        </w:rPr>
        <w:tab/>
        <w:t>Normas que se Aplicaran a la Contratación de Referencia.</w:t>
      </w:r>
      <w:r w:rsidRPr="002E2689">
        <w:rPr>
          <w:rFonts w:ascii="Arial" w:eastAsia="Calibri" w:hAnsi="Arial" w:cs="Arial"/>
          <w:b/>
        </w:rPr>
        <w:t xml:space="preserve">  </w:t>
      </w:r>
    </w:p>
    <w:p w14:paraId="32CA8BF0" w14:textId="77777777" w:rsidR="002E2689" w:rsidRPr="002E2689" w:rsidRDefault="002E2689" w:rsidP="002E2689">
      <w:pPr>
        <w:pStyle w:val="Prrafodelista"/>
        <w:spacing w:before="240"/>
        <w:ind w:left="-567" w:right="142"/>
        <w:jc w:val="both"/>
        <w:rPr>
          <w:rFonts w:ascii="Arial" w:eastAsia="Calibri" w:hAnsi="Arial" w:cs="Arial"/>
        </w:rPr>
      </w:pPr>
    </w:p>
    <w:p w14:paraId="1F6755A6" w14:textId="77777777" w:rsidR="002E2689" w:rsidRPr="002E2689" w:rsidRDefault="002E2689" w:rsidP="002E2689">
      <w:pPr>
        <w:pStyle w:val="Prrafodelista"/>
        <w:spacing w:before="240"/>
        <w:ind w:left="-567" w:right="142"/>
        <w:jc w:val="both"/>
        <w:rPr>
          <w:rFonts w:ascii="Arial" w:eastAsia="Calibri" w:hAnsi="Arial" w:cs="Arial"/>
        </w:rPr>
      </w:pPr>
      <w:r w:rsidRPr="002E2689">
        <w:rPr>
          <w:rFonts w:ascii="Arial" w:eastAsia="Calibri" w:hAnsi="Arial" w:cs="Arial"/>
        </w:rPr>
        <w:t xml:space="preserve">El </w:t>
      </w:r>
      <w:r w:rsidRPr="002E2689">
        <w:rPr>
          <w:rFonts w:ascii="Arial" w:eastAsia="Calibri" w:hAnsi="Arial" w:cs="Arial"/>
          <w:b/>
          <w:bCs/>
        </w:rPr>
        <w:t xml:space="preserve">Licitante </w:t>
      </w:r>
      <w:r w:rsidRPr="002E2689">
        <w:rPr>
          <w:rFonts w:ascii="Arial" w:eastAsia="Calibri" w:hAnsi="Arial" w:cs="Arial"/>
        </w:rPr>
        <w:t xml:space="preserve">deberá adjuntar a su propuesta técnica, </w:t>
      </w:r>
      <w:bookmarkStart w:id="1530" w:name="_Hlk214541582"/>
      <w:r w:rsidRPr="002E2689">
        <w:rPr>
          <w:rFonts w:ascii="Arial" w:eastAsia="Calibri" w:hAnsi="Arial" w:cs="Arial"/>
        </w:rPr>
        <w:t xml:space="preserve">documentación que acredite certificación y/o acreditación ante la </w:t>
      </w:r>
      <w:r w:rsidRPr="002E2689">
        <w:rPr>
          <w:rFonts w:ascii="Arial" w:eastAsia="Calibri" w:hAnsi="Arial" w:cs="Arial"/>
          <w:b/>
          <w:bCs/>
        </w:rPr>
        <w:t>Entidad Mexicana de Acreditación (EMA)</w:t>
      </w:r>
      <w:r w:rsidRPr="002E2689">
        <w:rPr>
          <w:rFonts w:ascii="Arial" w:eastAsia="Calibri" w:hAnsi="Arial" w:cs="Arial"/>
        </w:rPr>
        <w:t xml:space="preserve">, </w:t>
      </w:r>
      <w:bookmarkEnd w:id="1530"/>
      <w:r w:rsidRPr="002E2689">
        <w:rPr>
          <w:rFonts w:ascii="Arial" w:eastAsia="Calibri" w:hAnsi="Arial" w:cs="Arial"/>
        </w:rPr>
        <w:t>además de los integrantes del equipo auditor cuentan con el conocimiento de las Normas Nacionales e Internacionales que se utilizarán como referencia y de consulta de acuerdo con lo siguiente.</w:t>
      </w:r>
    </w:p>
    <w:p w14:paraId="5A4D8484" w14:textId="77777777" w:rsidR="002E2689" w:rsidRPr="002E2689" w:rsidRDefault="002E2689" w:rsidP="002E2689">
      <w:pPr>
        <w:ind w:left="-567" w:right="142"/>
        <w:rPr>
          <w:rFonts w:ascii="Arial" w:eastAsia="Calibri" w:hAnsi="Arial" w:cs="Arial"/>
          <w:b/>
        </w:rPr>
      </w:pPr>
    </w:p>
    <w:p w14:paraId="6AE1932B" w14:textId="77777777" w:rsidR="002E2689" w:rsidRPr="002E2689" w:rsidRDefault="002E2689" w:rsidP="002E2689">
      <w:pPr>
        <w:ind w:left="-567" w:right="142"/>
        <w:rPr>
          <w:rFonts w:ascii="Arial" w:eastAsia="Calibri" w:hAnsi="Arial" w:cs="Arial"/>
          <w:b/>
        </w:rPr>
      </w:pPr>
      <w:r w:rsidRPr="002E2689">
        <w:rPr>
          <w:rFonts w:ascii="Arial" w:eastAsia="Calibri" w:hAnsi="Arial" w:cs="Arial"/>
          <w:b/>
        </w:rPr>
        <w:t>Las Normas Oficiales Mexicanas de Referencia.</w:t>
      </w:r>
    </w:p>
    <w:p w14:paraId="6AD7C2F1" w14:textId="77777777" w:rsidR="002E2689" w:rsidRPr="002E2689" w:rsidRDefault="002E2689" w:rsidP="002E2689">
      <w:pPr>
        <w:ind w:left="-567" w:right="142"/>
        <w:rPr>
          <w:rFonts w:ascii="Arial" w:eastAsia="Calibri" w:hAnsi="Arial" w:cs="Arial"/>
          <w:b/>
        </w:rPr>
      </w:pPr>
    </w:p>
    <w:p w14:paraId="725E8E29" w14:textId="77777777" w:rsidR="002E2689" w:rsidRPr="002E2689" w:rsidRDefault="002E2689" w:rsidP="002E2689">
      <w:pPr>
        <w:pStyle w:val="Prrafodelista"/>
        <w:widowControl/>
        <w:numPr>
          <w:ilvl w:val="0"/>
          <w:numId w:val="152"/>
        </w:numPr>
        <w:spacing w:after="160"/>
        <w:ind w:right="142"/>
        <w:jc w:val="both"/>
        <w:rPr>
          <w:rFonts w:ascii="Arial" w:eastAsia="Calibri" w:hAnsi="Arial" w:cs="Arial"/>
        </w:rPr>
      </w:pPr>
      <w:r w:rsidRPr="002E2689">
        <w:rPr>
          <w:rFonts w:ascii="Arial" w:eastAsia="Calibri" w:hAnsi="Arial" w:cs="Arial"/>
        </w:rPr>
        <w:t>NMX-CC-9000-IMNC-2015 vigente Sistemas de Gestión de la Calidad. Fundamentos y Vocabulario.</w:t>
      </w:r>
    </w:p>
    <w:p w14:paraId="3080A96A" w14:textId="77777777" w:rsidR="002E2689" w:rsidRPr="002E2689" w:rsidRDefault="002E2689" w:rsidP="002E2689">
      <w:pPr>
        <w:pStyle w:val="Prrafodelista"/>
        <w:widowControl/>
        <w:numPr>
          <w:ilvl w:val="0"/>
          <w:numId w:val="152"/>
        </w:numPr>
        <w:spacing w:after="160"/>
        <w:ind w:right="142"/>
        <w:jc w:val="both"/>
        <w:rPr>
          <w:rFonts w:ascii="Arial" w:eastAsia="Calibri" w:hAnsi="Arial" w:cs="Arial"/>
        </w:rPr>
      </w:pPr>
      <w:r w:rsidRPr="002E2689">
        <w:rPr>
          <w:rFonts w:ascii="Arial" w:eastAsia="Calibri" w:hAnsi="Arial" w:cs="Arial"/>
        </w:rPr>
        <w:t>NMX-CC-9001-IMNC-2015 vigente Sistemas de Gestión de la Calidad. Requisitos.</w:t>
      </w:r>
    </w:p>
    <w:p w14:paraId="52F01E59" w14:textId="77777777" w:rsidR="002E2689" w:rsidRPr="002E2689" w:rsidRDefault="002E2689" w:rsidP="002E2689">
      <w:pPr>
        <w:pStyle w:val="Prrafodelista"/>
        <w:numPr>
          <w:ilvl w:val="0"/>
          <w:numId w:val="152"/>
        </w:numPr>
        <w:autoSpaceDE w:val="0"/>
        <w:autoSpaceDN w:val="0"/>
        <w:adjustRightInd w:val="0"/>
        <w:ind w:right="142"/>
        <w:jc w:val="both"/>
        <w:rPr>
          <w:rFonts w:ascii="Arial" w:eastAsia="Calibri" w:hAnsi="Arial" w:cs="Arial"/>
        </w:rPr>
      </w:pPr>
      <w:r w:rsidRPr="002E2689">
        <w:rPr>
          <w:rFonts w:ascii="Arial" w:eastAsia="Calibri" w:hAnsi="Arial" w:cs="Arial"/>
        </w:rPr>
        <w:t>NMX-CC-19011-IMNC-2015 vigente Directrices para la Auditoria de los Sistemas de Gestión.</w:t>
      </w:r>
    </w:p>
    <w:p w14:paraId="60C92A2D" w14:textId="77777777" w:rsidR="002E2689" w:rsidRPr="002E2689" w:rsidRDefault="002E2689" w:rsidP="002E2689">
      <w:pPr>
        <w:pStyle w:val="Prrafodelista"/>
        <w:numPr>
          <w:ilvl w:val="0"/>
          <w:numId w:val="152"/>
        </w:numPr>
        <w:autoSpaceDE w:val="0"/>
        <w:autoSpaceDN w:val="0"/>
        <w:adjustRightInd w:val="0"/>
        <w:ind w:right="142"/>
        <w:jc w:val="both"/>
        <w:rPr>
          <w:rFonts w:ascii="Arial" w:eastAsia="Calibri" w:hAnsi="Arial" w:cs="Arial"/>
        </w:rPr>
      </w:pPr>
      <w:bookmarkStart w:id="1531" w:name="_Hlk214541426"/>
      <w:r w:rsidRPr="002E2689">
        <w:rPr>
          <w:rFonts w:ascii="Arial" w:eastAsia="Calibri" w:hAnsi="Arial" w:cs="Arial"/>
        </w:rPr>
        <w:t>NMX-EC-17021-1-IMNC-2016 vigente Requisitos para los Organismos que realizan la Auditoría y la Certificación de Sistemas de Gestión.</w:t>
      </w:r>
    </w:p>
    <w:bookmarkEnd w:id="1531"/>
    <w:p w14:paraId="2063E521" w14:textId="77777777" w:rsidR="002E2689" w:rsidRPr="002E2689" w:rsidRDefault="002E2689" w:rsidP="002E2689">
      <w:pPr>
        <w:widowControl w:val="0"/>
        <w:autoSpaceDE w:val="0"/>
        <w:autoSpaceDN w:val="0"/>
        <w:adjustRightInd w:val="0"/>
        <w:ind w:right="142"/>
        <w:jc w:val="both"/>
        <w:rPr>
          <w:rFonts w:ascii="Arial" w:eastAsia="Calibri" w:hAnsi="Arial" w:cs="Arial"/>
        </w:rPr>
      </w:pPr>
    </w:p>
    <w:p w14:paraId="3359E23B" w14:textId="77777777" w:rsidR="002E2689" w:rsidRPr="002E2689" w:rsidRDefault="002E2689" w:rsidP="002E2689">
      <w:pPr>
        <w:pStyle w:val="Prrafodelista"/>
        <w:ind w:left="-567" w:right="142"/>
        <w:jc w:val="both"/>
        <w:rPr>
          <w:rFonts w:ascii="Arial" w:eastAsia="Calibri" w:hAnsi="Arial" w:cs="Arial"/>
        </w:rPr>
      </w:pPr>
      <w:r w:rsidRPr="002E2689">
        <w:rPr>
          <w:rFonts w:ascii="Arial" w:eastAsia="Calibri" w:hAnsi="Arial" w:cs="Arial"/>
        </w:rPr>
        <w:t xml:space="preserve">La Norma ISO 9001 vigente es un estándar Internacional que se utiliza para los Sistemas de Gestión de la Calidad de una </w:t>
      </w:r>
      <w:hyperlink r:id="rId36" w:history="1">
        <w:r w:rsidRPr="002E2689">
          <w:rPr>
            <w:rFonts w:ascii="Arial" w:eastAsia="Calibri" w:hAnsi="Arial" w:cs="Arial"/>
          </w:rPr>
          <w:t>organización</w:t>
        </w:r>
      </w:hyperlink>
      <w:r w:rsidRPr="002E2689">
        <w:rPr>
          <w:rFonts w:ascii="Arial" w:eastAsia="Calibri" w:hAnsi="Arial" w:cs="Arial"/>
        </w:rPr>
        <w:t xml:space="preserve"> cuyo fin es optimizar sus procesos; y su objetivo es orientar la información, y el trabajo de manera tal que los clientes estén conformes con los productos y/o los servicios que adquieren.</w:t>
      </w:r>
    </w:p>
    <w:p w14:paraId="1A48B09A" w14:textId="77777777" w:rsidR="002E2689" w:rsidRPr="002E2689" w:rsidRDefault="002E2689" w:rsidP="002E2689">
      <w:pPr>
        <w:ind w:left="-567" w:right="142"/>
        <w:rPr>
          <w:rFonts w:ascii="Arial" w:eastAsia="Calibri" w:hAnsi="Arial" w:cs="Arial"/>
          <w:b/>
        </w:rPr>
      </w:pPr>
      <w:r w:rsidRPr="002E2689">
        <w:rPr>
          <w:rFonts w:ascii="Arial" w:eastAsia="Calibri" w:hAnsi="Arial" w:cs="Arial"/>
          <w:b/>
        </w:rPr>
        <w:t>Normas Internacionales de Referencia:</w:t>
      </w:r>
    </w:p>
    <w:p w14:paraId="71ABBC24" w14:textId="77777777" w:rsidR="002E2689" w:rsidRPr="002E2689" w:rsidRDefault="002E2689" w:rsidP="002E2689">
      <w:pPr>
        <w:ind w:left="-567" w:right="142"/>
        <w:rPr>
          <w:rFonts w:ascii="Arial" w:eastAsia="Calibri" w:hAnsi="Arial" w:cs="Arial"/>
          <w:b/>
        </w:rPr>
      </w:pPr>
    </w:p>
    <w:p w14:paraId="645D93C2" w14:textId="77777777" w:rsidR="002E2689" w:rsidRPr="002E2689" w:rsidRDefault="002E2689" w:rsidP="002E2689">
      <w:pPr>
        <w:pStyle w:val="Prrafodelista"/>
        <w:widowControl/>
        <w:numPr>
          <w:ilvl w:val="0"/>
          <w:numId w:val="153"/>
        </w:numPr>
        <w:spacing w:after="160"/>
        <w:ind w:right="142"/>
        <w:jc w:val="both"/>
        <w:rPr>
          <w:rFonts w:ascii="Arial" w:eastAsia="Calibri" w:hAnsi="Arial" w:cs="Arial"/>
        </w:rPr>
      </w:pPr>
      <w:r w:rsidRPr="002E2689">
        <w:rPr>
          <w:rFonts w:ascii="Arial" w:eastAsia="Calibri" w:hAnsi="Arial" w:cs="Arial"/>
        </w:rPr>
        <w:t>Norma ISO 9000 vigente Sistemas de Gestión de la Calidad. Fundamentos y Vocabulario.</w:t>
      </w:r>
    </w:p>
    <w:p w14:paraId="74FA5BDB" w14:textId="77777777" w:rsidR="002E2689" w:rsidRPr="002E2689" w:rsidRDefault="002E2689" w:rsidP="002E2689">
      <w:pPr>
        <w:pStyle w:val="Prrafodelista"/>
        <w:widowControl/>
        <w:numPr>
          <w:ilvl w:val="0"/>
          <w:numId w:val="153"/>
        </w:numPr>
        <w:spacing w:after="160"/>
        <w:ind w:right="142"/>
        <w:jc w:val="both"/>
        <w:rPr>
          <w:rFonts w:ascii="Arial" w:eastAsia="Calibri" w:hAnsi="Arial" w:cs="Arial"/>
        </w:rPr>
      </w:pPr>
      <w:r w:rsidRPr="002E2689">
        <w:rPr>
          <w:rFonts w:ascii="Arial" w:eastAsia="Calibri" w:hAnsi="Arial" w:cs="Arial"/>
        </w:rPr>
        <w:t>Norma ISO 9001 vigente Sistemas de Gestión de la Calidad. Requisitos.</w:t>
      </w:r>
    </w:p>
    <w:p w14:paraId="43A2CD5B" w14:textId="77777777" w:rsidR="002E2689" w:rsidRPr="002E2689" w:rsidRDefault="002E2689" w:rsidP="002E2689">
      <w:pPr>
        <w:pStyle w:val="Prrafodelista"/>
        <w:widowControl/>
        <w:numPr>
          <w:ilvl w:val="0"/>
          <w:numId w:val="153"/>
        </w:numPr>
        <w:spacing w:after="160"/>
        <w:ind w:right="142"/>
        <w:jc w:val="both"/>
        <w:rPr>
          <w:rFonts w:ascii="Arial" w:eastAsia="Calibri" w:hAnsi="Arial" w:cs="Arial"/>
        </w:rPr>
      </w:pPr>
      <w:r w:rsidRPr="002E2689">
        <w:rPr>
          <w:rFonts w:ascii="Arial" w:eastAsia="Calibri" w:hAnsi="Arial" w:cs="Arial"/>
        </w:rPr>
        <w:t>Norma ISO 19011 vigente Directrices para la Auditoria de los Sistemas de Gestión.</w:t>
      </w:r>
    </w:p>
    <w:p w14:paraId="57ACEC02" w14:textId="77777777" w:rsidR="002E2689" w:rsidRPr="002E2689" w:rsidRDefault="002E2689" w:rsidP="002E2689">
      <w:pPr>
        <w:pStyle w:val="Prrafodelista"/>
        <w:widowControl/>
        <w:numPr>
          <w:ilvl w:val="0"/>
          <w:numId w:val="153"/>
        </w:numPr>
        <w:spacing w:after="160"/>
        <w:ind w:right="142"/>
        <w:jc w:val="both"/>
        <w:rPr>
          <w:rFonts w:ascii="Arial" w:eastAsia="Calibri" w:hAnsi="Arial" w:cs="Arial"/>
        </w:rPr>
      </w:pPr>
      <w:bookmarkStart w:id="1532" w:name="_Hlk214541475"/>
      <w:r w:rsidRPr="002E2689">
        <w:rPr>
          <w:rFonts w:ascii="Arial" w:eastAsia="Calibri" w:hAnsi="Arial" w:cs="Arial"/>
        </w:rPr>
        <w:t>Norma ISO 17021 vigente Requisitos para los Organismos que realizan la Auditoría y la Certificación de Sistemas de Gestión.</w:t>
      </w:r>
    </w:p>
    <w:bookmarkEnd w:id="1532"/>
    <w:p w14:paraId="1FE6DB4D" w14:textId="77777777" w:rsidR="002E2689" w:rsidRPr="002E2689" w:rsidRDefault="002E2689" w:rsidP="002E2689">
      <w:pPr>
        <w:ind w:left="142" w:right="142" w:hanging="709"/>
        <w:rPr>
          <w:rFonts w:ascii="Arial" w:eastAsia="Calibri" w:hAnsi="Arial" w:cs="Arial"/>
          <w:b/>
          <w:bCs/>
        </w:rPr>
      </w:pPr>
    </w:p>
    <w:p w14:paraId="7677D2E4" w14:textId="77777777" w:rsidR="002E2689" w:rsidRPr="002E2689" w:rsidRDefault="002E2689" w:rsidP="002E2689">
      <w:pPr>
        <w:ind w:left="-567" w:right="142"/>
        <w:rPr>
          <w:rFonts w:ascii="Arial" w:eastAsia="Calibri" w:hAnsi="Arial" w:cs="Arial"/>
          <w:b/>
          <w:bCs/>
        </w:rPr>
      </w:pPr>
      <w:r w:rsidRPr="002E2689">
        <w:rPr>
          <w:rFonts w:ascii="Arial" w:eastAsia="Calibri" w:hAnsi="Arial" w:cs="Arial"/>
          <w:b/>
          <w:bCs/>
        </w:rPr>
        <w:t>10.</w:t>
      </w:r>
      <w:r w:rsidRPr="002E2689">
        <w:rPr>
          <w:rFonts w:ascii="Arial" w:eastAsia="Calibri" w:hAnsi="Arial" w:cs="Arial"/>
          <w:b/>
          <w:bCs/>
        </w:rPr>
        <w:tab/>
        <w:t xml:space="preserve"> Lugar para la Prestación del Servicio.</w:t>
      </w:r>
    </w:p>
    <w:p w14:paraId="6DE25E53" w14:textId="77777777" w:rsidR="002E2689" w:rsidRPr="002E2689" w:rsidRDefault="002E2689" w:rsidP="002E2689">
      <w:pPr>
        <w:ind w:left="-567" w:right="142"/>
        <w:rPr>
          <w:rFonts w:ascii="Arial" w:eastAsia="Calibri" w:hAnsi="Arial" w:cs="Arial"/>
          <w:b/>
          <w:bCs/>
        </w:rPr>
      </w:pPr>
    </w:p>
    <w:p w14:paraId="20498CC4" w14:textId="77777777" w:rsidR="002E2689" w:rsidRPr="002E2689" w:rsidRDefault="002E2689" w:rsidP="002E2689">
      <w:pPr>
        <w:ind w:left="-567" w:right="142"/>
        <w:jc w:val="both"/>
        <w:rPr>
          <w:rFonts w:ascii="Arial" w:eastAsia="Calibri" w:hAnsi="Arial" w:cs="Arial"/>
        </w:rPr>
      </w:pPr>
      <w:r w:rsidRPr="002E2689">
        <w:rPr>
          <w:rFonts w:ascii="Arial" w:eastAsia="Calibri" w:hAnsi="Arial" w:cs="Arial"/>
        </w:rPr>
        <w:t xml:space="preserve">El servicio de </w:t>
      </w:r>
      <w:r w:rsidRPr="002E2689">
        <w:rPr>
          <w:rFonts w:ascii="Arial" w:eastAsia="Calibri" w:hAnsi="Arial" w:cs="Arial"/>
          <w:b/>
          <w:bCs/>
        </w:rPr>
        <w:t>Auditoría de Certificación, Auditorías de Vigilancia de 12 meses, Auditorías de Vigilancia de 24 meses y Auditorías de Recertificación</w:t>
      </w:r>
      <w:r w:rsidRPr="002E2689">
        <w:rPr>
          <w:rFonts w:ascii="Arial" w:eastAsia="Calibri" w:hAnsi="Arial" w:cs="Arial"/>
        </w:rPr>
        <w:t xml:space="preserve"> al Sistema de Gestión de la Calidad, basado en la Norma ISO 9001 vigente”, deberá prestarse en los siguientes domicilios: </w:t>
      </w:r>
    </w:p>
    <w:p w14:paraId="40AA035C" w14:textId="77777777" w:rsidR="002E2689" w:rsidRPr="002E2689" w:rsidRDefault="002E2689" w:rsidP="002E2689">
      <w:pPr>
        <w:ind w:left="-567" w:right="142"/>
        <w:jc w:val="both"/>
        <w:rPr>
          <w:rFonts w:ascii="Arial" w:eastAsia="Calibri" w:hAnsi="Arial" w:cs="Arial"/>
        </w:rPr>
      </w:pPr>
    </w:p>
    <w:tbl>
      <w:tblPr>
        <w:tblStyle w:val="Tablaconcuadrcula"/>
        <w:tblW w:w="0" w:type="auto"/>
        <w:tblInd w:w="-567" w:type="dxa"/>
        <w:tblLook w:val="04A0" w:firstRow="1" w:lastRow="0" w:firstColumn="1" w:lastColumn="0" w:noHBand="0" w:noVBand="1"/>
      </w:tblPr>
      <w:tblGrid>
        <w:gridCol w:w="725"/>
        <w:gridCol w:w="2410"/>
        <w:gridCol w:w="6800"/>
      </w:tblGrid>
      <w:tr w:rsidR="002E2689" w:rsidRPr="002E2689" w14:paraId="6C405E98" w14:textId="77777777" w:rsidTr="004F2E19">
        <w:tc>
          <w:tcPr>
            <w:tcW w:w="708" w:type="dxa"/>
            <w:shd w:val="clear" w:color="auto" w:fill="7030A0"/>
          </w:tcPr>
          <w:p w14:paraId="554FB730" w14:textId="77777777" w:rsidR="002E2689" w:rsidRPr="002E2689" w:rsidRDefault="002E2689" w:rsidP="004F2E19">
            <w:pPr>
              <w:ind w:right="142"/>
              <w:jc w:val="center"/>
              <w:rPr>
                <w:rFonts w:ascii="Arial" w:eastAsia="Calibri" w:hAnsi="Arial" w:cs="Arial"/>
                <w:b/>
                <w:bCs/>
                <w:color w:val="FFFFFF" w:themeColor="background1"/>
              </w:rPr>
            </w:pPr>
            <w:r w:rsidRPr="002E2689">
              <w:rPr>
                <w:rFonts w:ascii="Arial" w:eastAsia="Calibri" w:hAnsi="Arial" w:cs="Arial"/>
                <w:b/>
                <w:bCs/>
                <w:color w:val="FFFFFF" w:themeColor="background1"/>
              </w:rPr>
              <w:t>Csc</w:t>
            </w:r>
          </w:p>
        </w:tc>
        <w:tc>
          <w:tcPr>
            <w:tcW w:w="2410" w:type="dxa"/>
            <w:shd w:val="clear" w:color="auto" w:fill="7030A0"/>
          </w:tcPr>
          <w:p w14:paraId="6E339350" w14:textId="77777777" w:rsidR="002E2689" w:rsidRPr="002E2689" w:rsidRDefault="002E2689" w:rsidP="004F2E19">
            <w:pPr>
              <w:ind w:right="142"/>
              <w:jc w:val="center"/>
              <w:rPr>
                <w:rFonts w:ascii="Arial" w:eastAsia="Calibri" w:hAnsi="Arial" w:cs="Arial"/>
                <w:b/>
                <w:bCs/>
                <w:color w:val="FFFFFF" w:themeColor="background1"/>
              </w:rPr>
            </w:pPr>
            <w:r w:rsidRPr="002E2689">
              <w:rPr>
                <w:rFonts w:ascii="Arial" w:eastAsia="Calibri" w:hAnsi="Arial" w:cs="Arial"/>
                <w:b/>
                <w:bCs/>
                <w:color w:val="FFFFFF" w:themeColor="background1"/>
              </w:rPr>
              <w:t>Sede</w:t>
            </w:r>
          </w:p>
        </w:tc>
        <w:tc>
          <w:tcPr>
            <w:tcW w:w="6800" w:type="dxa"/>
            <w:shd w:val="clear" w:color="auto" w:fill="7030A0"/>
          </w:tcPr>
          <w:p w14:paraId="4BA74CF6" w14:textId="77777777" w:rsidR="002E2689" w:rsidRPr="002E2689" w:rsidRDefault="002E2689" w:rsidP="004F2E19">
            <w:pPr>
              <w:ind w:right="142"/>
              <w:jc w:val="center"/>
              <w:rPr>
                <w:rFonts w:ascii="Arial" w:eastAsia="Calibri" w:hAnsi="Arial" w:cs="Arial"/>
                <w:b/>
                <w:bCs/>
                <w:color w:val="FFFFFF" w:themeColor="background1"/>
              </w:rPr>
            </w:pPr>
            <w:r w:rsidRPr="002E2689">
              <w:rPr>
                <w:rFonts w:ascii="Arial" w:eastAsia="Calibri" w:hAnsi="Arial" w:cs="Arial"/>
                <w:b/>
                <w:bCs/>
                <w:color w:val="FFFFFF" w:themeColor="background1"/>
              </w:rPr>
              <w:t>Domicilio</w:t>
            </w:r>
          </w:p>
        </w:tc>
      </w:tr>
      <w:tr w:rsidR="002E2689" w:rsidRPr="002E2689" w14:paraId="278223B5" w14:textId="77777777" w:rsidTr="004F2E19">
        <w:tc>
          <w:tcPr>
            <w:tcW w:w="708" w:type="dxa"/>
            <w:vAlign w:val="center"/>
          </w:tcPr>
          <w:p w14:paraId="7C79D644"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lastRenderedPageBreak/>
              <w:t>1</w:t>
            </w:r>
          </w:p>
        </w:tc>
        <w:tc>
          <w:tcPr>
            <w:tcW w:w="2410" w:type="dxa"/>
            <w:vAlign w:val="center"/>
          </w:tcPr>
          <w:p w14:paraId="691DE204"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Aguascalientes.</w:t>
            </w:r>
          </w:p>
        </w:tc>
        <w:tc>
          <w:tcPr>
            <w:tcW w:w="6800" w:type="dxa"/>
            <w:vAlign w:val="center"/>
          </w:tcPr>
          <w:p w14:paraId="3A74A246"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Avenida Aguascalientes sur 702 Pisos PB 1, 2 y 3, Fraccionamiento Jardines de las Fuentes, Código Postal 20278, Aguascalientes, Aguascalientes.</w:t>
            </w:r>
          </w:p>
        </w:tc>
      </w:tr>
      <w:tr w:rsidR="002E2689" w:rsidRPr="002E2689" w14:paraId="56D9053E" w14:textId="77777777" w:rsidTr="004F2E19">
        <w:tc>
          <w:tcPr>
            <w:tcW w:w="708" w:type="dxa"/>
            <w:vAlign w:val="center"/>
          </w:tcPr>
          <w:p w14:paraId="46A0AD25"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2</w:t>
            </w:r>
          </w:p>
        </w:tc>
        <w:tc>
          <w:tcPr>
            <w:tcW w:w="2410" w:type="dxa"/>
            <w:vAlign w:val="center"/>
          </w:tcPr>
          <w:p w14:paraId="1D1F4ED8"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Baja California.</w:t>
            </w:r>
          </w:p>
        </w:tc>
        <w:tc>
          <w:tcPr>
            <w:tcW w:w="6800" w:type="dxa"/>
            <w:vAlign w:val="center"/>
          </w:tcPr>
          <w:p w14:paraId="5520653F"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Avenida Reforma 777, Colonia Zona Centro Primera Sección Código Postal. 21100, Mexicali, Baja California.</w:t>
            </w:r>
          </w:p>
        </w:tc>
      </w:tr>
      <w:tr w:rsidR="002E2689" w:rsidRPr="002E2689" w14:paraId="62CC7F69" w14:textId="77777777" w:rsidTr="004F2E19">
        <w:tc>
          <w:tcPr>
            <w:tcW w:w="708" w:type="dxa"/>
            <w:vAlign w:val="center"/>
          </w:tcPr>
          <w:p w14:paraId="5EAAEFD1"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3</w:t>
            </w:r>
          </w:p>
        </w:tc>
        <w:tc>
          <w:tcPr>
            <w:tcW w:w="2410" w:type="dxa"/>
            <w:vAlign w:val="center"/>
          </w:tcPr>
          <w:p w14:paraId="5EBF0C07" w14:textId="77777777" w:rsidR="002E2689" w:rsidRPr="002E2689" w:rsidRDefault="002E2689" w:rsidP="004F2E19">
            <w:pPr>
              <w:ind w:right="142"/>
              <w:jc w:val="both"/>
              <w:rPr>
                <w:rFonts w:ascii="Arial" w:eastAsiaTheme="minorEastAsia" w:hAnsi="Arial" w:cs="Arial"/>
                <w:color w:val="EE0000"/>
              </w:rPr>
            </w:pPr>
            <w:r w:rsidRPr="002E2689">
              <w:rPr>
                <w:rFonts w:ascii="Arial" w:eastAsiaTheme="minorEastAsia" w:hAnsi="Arial" w:cs="Arial"/>
              </w:rPr>
              <w:t>Junta Local Ejecutiva de Baja California Sur.</w:t>
            </w:r>
          </w:p>
        </w:tc>
        <w:tc>
          <w:tcPr>
            <w:tcW w:w="6800" w:type="dxa"/>
            <w:vAlign w:val="center"/>
          </w:tcPr>
          <w:p w14:paraId="623D3FFC"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Golfo de california 180 E, Conjunto Habitacional Esperanza I, Código postal. 23090, La paz, Baja California Sur.</w:t>
            </w:r>
          </w:p>
        </w:tc>
      </w:tr>
      <w:tr w:rsidR="002E2689" w:rsidRPr="002E2689" w14:paraId="40A604BA" w14:textId="77777777" w:rsidTr="004F2E19">
        <w:tc>
          <w:tcPr>
            <w:tcW w:w="708" w:type="dxa"/>
            <w:vAlign w:val="center"/>
          </w:tcPr>
          <w:p w14:paraId="5A40C951"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4</w:t>
            </w:r>
          </w:p>
        </w:tc>
        <w:tc>
          <w:tcPr>
            <w:tcW w:w="2410" w:type="dxa"/>
            <w:vAlign w:val="center"/>
          </w:tcPr>
          <w:p w14:paraId="02781108"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Campeche.</w:t>
            </w:r>
          </w:p>
        </w:tc>
        <w:tc>
          <w:tcPr>
            <w:tcW w:w="6800" w:type="dxa"/>
            <w:vAlign w:val="center"/>
          </w:tcPr>
          <w:p w14:paraId="533202E6"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Prolongación Calle 51 S/N Edificio Plaza del Mar Tercer Nivel, Colonia Centro, C.P. 24000, Campeche, Campeche.</w:t>
            </w:r>
          </w:p>
        </w:tc>
      </w:tr>
      <w:tr w:rsidR="002E2689" w:rsidRPr="002E2689" w14:paraId="74328D90" w14:textId="77777777" w:rsidTr="004F2E19">
        <w:tc>
          <w:tcPr>
            <w:tcW w:w="708" w:type="dxa"/>
            <w:vAlign w:val="center"/>
          </w:tcPr>
          <w:p w14:paraId="3C1035E0"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5</w:t>
            </w:r>
          </w:p>
        </w:tc>
        <w:tc>
          <w:tcPr>
            <w:tcW w:w="2410" w:type="dxa"/>
            <w:vAlign w:val="center"/>
          </w:tcPr>
          <w:p w14:paraId="54EFB834"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la CDMX.</w:t>
            </w:r>
          </w:p>
        </w:tc>
        <w:tc>
          <w:tcPr>
            <w:tcW w:w="6800" w:type="dxa"/>
            <w:vAlign w:val="center"/>
          </w:tcPr>
          <w:p w14:paraId="0B7A76F7"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tejocotes 164 piso 5 y 6, Colonia Tlacoquemecatl del valle, Código postal 03200, Benito Juárez.</w:t>
            </w:r>
          </w:p>
        </w:tc>
      </w:tr>
      <w:tr w:rsidR="002E2689" w:rsidRPr="002E2689" w14:paraId="6CB2A254" w14:textId="77777777" w:rsidTr="004F2E19">
        <w:tc>
          <w:tcPr>
            <w:tcW w:w="708" w:type="dxa"/>
            <w:vAlign w:val="center"/>
          </w:tcPr>
          <w:p w14:paraId="526DB11E"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6</w:t>
            </w:r>
          </w:p>
        </w:tc>
        <w:tc>
          <w:tcPr>
            <w:tcW w:w="2410" w:type="dxa"/>
            <w:vAlign w:val="center"/>
          </w:tcPr>
          <w:p w14:paraId="5530A3A3"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Chihuahua.</w:t>
            </w:r>
          </w:p>
        </w:tc>
        <w:tc>
          <w:tcPr>
            <w:tcW w:w="6800" w:type="dxa"/>
            <w:vAlign w:val="center"/>
          </w:tcPr>
          <w:p w14:paraId="460298F4"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lang w:val="pt-BR"/>
              </w:rPr>
              <w:t xml:space="preserve">Avenida Independência 1410, Colônia Centro, Código postal. </w:t>
            </w:r>
            <w:r w:rsidRPr="002E2689">
              <w:rPr>
                <w:rFonts w:ascii="Arial" w:eastAsiaTheme="minorEastAsia" w:hAnsi="Arial" w:cs="Arial"/>
              </w:rPr>
              <w:t xml:space="preserve">31000, Chihuahua, Chihuahua.  </w:t>
            </w:r>
          </w:p>
        </w:tc>
      </w:tr>
      <w:tr w:rsidR="002E2689" w:rsidRPr="002E2689" w14:paraId="4528C361" w14:textId="77777777" w:rsidTr="004F2E19">
        <w:tc>
          <w:tcPr>
            <w:tcW w:w="708" w:type="dxa"/>
            <w:vAlign w:val="center"/>
          </w:tcPr>
          <w:p w14:paraId="1C0A5A9E"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7</w:t>
            </w:r>
          </w:p>
        </w:tc>
        <w:tc>
          <w:tcPr>
            <w:tcW w:w="2410" w:type="dxa"/>
            <w:vAlign w:val="center"/>
          </w:tcPr>
          <w:p w14:paraId="54431AAA"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Coahuila.</w:t>
            </w:r>
          </w:p>
        </w:tc>
        <w:tc>
          <w:tcPr>
            <w:tcW w:w="6800" w:type="dxa"/>
            <w:vAlign w:val="center"/>
          </w:tcPr>
          <w:p w14:paraId="2D62DF99"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Calle Eje N 195, Esq. Eje 2 Fraccionamiento Nuevo Centro Metropolitano, Código postal. 25022, Saltillo, Coahuila.  </w:t>
            </w:r>
          </w:p>
        </w:tc>
      </w:tr>
      <w:tr w:rsidR="002E2689" w:rsidRPr="002E2689" w14:paraId="44A219C9" w14:textId="77777777" w:rsidTr="004F2E19">
        <w:tc>
          <w:tcPr>
            <w:tcW w:w="708" w:type="dxa"/>
            <w:vAlign w:val="center"/>
          </w:tcPr>
          <w:p w14:paraId="47DC2F10"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8</w:t>
            </w:r>
          </w:p>
        </w:tc>
        <w:tc>
          <w:tcPr>
            <w:tcW w:w="2410" w:type="dxa"/>
            <w:vAlign w:val="center"/>
          </w:tcPr>
          <w:p w14:paraId="650655F2"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Colima.</w:t>
            </w:r>
          </w:p>
          <w:p w14:paraId="3F1C1CA6"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 </w:t>
            </w:r>
          </w:p>
        </w:tc>
        <w:tc>
          <w:tcPr>
            <w:tcW w:w="6800" w:type="dxa"/>
            <w:vAlign w:val="center"/>
          </w:tcPr>
          <w:p w14:paraId="3483F02F"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Paseo Miguel de la Madrid Hurtado, #716, Fraccionamiento Valle Dorado, Código Postal. 28018, Colima, Colima.</w:t>
            </w:r>
          </w:p>
        </w:tc>
      </w:tr>
      <w:tr w:rsidR="002E2689" w:rsidRPr="002E2689" w14:paraId="71C8268E" w14:textId="77777777" w:rsidTr="004F2E19">
        <w:tc>
          <w:tcPr>
            <w:tcW w:w="708" w:type="dxa"/>
            <w:vAlign w:val="center"/>
          </w:tcPr>
          <w:p w14:paraId="19C3FE47"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9</w:t>
            </w:r>
          </w:p>
        </w:tc>
        <w:tc>
          <w:tcPr>
            <w:tcW w:w="2410" w:type="dxa"/>
            <w:vAlign w:val="center"/>
          </w:tcPr>
          <w:p w14:paraId="0EFE9D7F"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Chiapas.</w:t>
            </w:r>
          </w:p>
          <w:p w14:paraId="58ECD159" w14:textId="77777777" w:rsidR="002E2689" w:rsidRPr="002E2689" w:rsidRDefault="002E2689" w:rsidP="004F2E19">
            <w:pPr>
              <w:ind w:right="142"/>
              <w:jc w:val="both"/>
              <w:rPr>
                <w:rFonts w:ascii="Arial" w:eastAsiaTheme="minorEastAsia" w:hAnsi="Arial" w:cs="Arial"/>
              </w:rPr>
            </w:pPr>
          </w:p>
        </w:tc>
        <w:tc>
          <w:tcPr>
            <w:tcW w:w="6800" w:type="dxa"/>
            <w:vAlign w:val="center"/>
          </w:tcPr>
          <w:p w14:paraId="102836BA"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16 Poniente sur 250 Piso 2, Colonia Xamaipak Código postal. 29067, Tuxtla Gutiérrez, Chiapas.</w:t>
            </w:r>
          </w:p>
        </w:tc>
      </w:tr>
      <w:tr w:rsidR="002E2689" w:rsidRPr="002E2689" w14:paraId="088FF65D" w14:textId="77777777" w:rsidTr="004F2E19">
        <w:tc>
          <w:tcPr>
            <w:tcW w:w="708" w:type="dxa"/>
            <w:vAlign w:val="center"/>
          </w:tcPr>
          <w:p w14:paraId="267BFD24"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10</w:t>
            </w:r>
          </w:p>
        </w:tc>
        <w:tc>
          <w:tcPr>
            <w:tcW w:w="2410" w:type="dxa"/>
            <w:vAlign w:val="center"/>
          </w:tcPr>
          <w:p w14:paraId="7DAB02C0"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Junta Local Ejecutiva de Durango.  </w:t>
            </w:r>
          </w:p>
          <w:p w14:paraId="24957431" w14:textId="77777777" w:rsidR="002E2689" w:rsidRPr="002E2689" w:rsidRDefault="002E2689" w:rsidP="004F2E19">
            <w:pPr>
              <w:ind w:right="142"/>
              <w:jc w:val="both"/>
              <w:rPr>
                <w:rFonts w:ascii="Arial" w:eastAsiaTheme="minorEastAsia" w:hAnsi="Arial" w:cs="Arial"/>
              </w:rPr>
            </w:pPr>
          </w:p>
        </w:tc>
        <w:tc>
          <w:tcPr>
            <w:tcW w:w="6800" w:type="dxa"/>
            <w:vAlign w:val="center"/>
          </w:tcPr>
          <w:p w14:paraId="149739C5"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Calle 5 de febrero 1001-A Poniente, Colonia Zona Centro, Código postal. 34000, Durango, Durango.  </w:t>
            </w:r>
          </w:p>
        </w:tc>
      </w:tr>
      <w:tr w:rsidR="002E2689" w:rsidRPr="002E2689" w14:paraId="353974B6" w14:textId="77777777" w:rsidTr="004F2E19">
        <w:tc>
          <w:tcPr>
            <w:tcW w:w="708" w:type="dxa"/>
            <w:vAlign w:val="center"/>
          </w:tcPr>
          <w:p w14:paraId="15EAFF51"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11</w:t>
            </w:r>
          </w:p>
        </w:tc>
        <w:tc>
          <w:tcPr>
            <w:tcW w:w="2410" w:type="dxa"/>
            <w:vAlign w:val="center"/>
          </w:tcPr>
          <w:p w14:paraId="73517C5F"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Guanajuato.</w:t>
            </w:r>
          </w:p>
        </w:tc>
        <w:tc>
          <w:tcPr>
            <w:tcW w:w="6800" w:type="dxa"/>
            <w:vAlign w:val="center"/>
          </w:tcPr>
          <w:p w14:paraId="181D4053"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Fraccionamiento Cúpulas 15, Colonia Yerbabuena, Código postal. 36259, Guanajuato, Guanajuato.</w:t>
            </w:r>
          </w:p>
        </w:tc>
      </w:tr>
      <w:tr w:rsidR="002E2689" w:rsidRPr="002E2689" w14:paraId="4A6F6D9D" w14:textId="77777777" w:rsidTr="004F2E19">
        <w:tc>
          <w:tcPr>
            <w:tcW w:w="708" w:type="dxa"/>
            <w:vAlign w:val="center"/>
          </w:tcPr>
          <w:p w14:paraId="783F4BAC"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12</w:t>
            </w:r>
          </w:p>
        </w:tc>
        <w:tc>
          <w:tcPr>
            <w:tcW w:w="2410" w:type="dxa"/>
            <w:vAlign w:val="center"/>
          </w:tcPr>
          <w:p w14:paraId="2F46F25B"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Guerrero.</w:t>
            </w:r>
          </w:p>
          <w:p w14:paraId="4FCC640D" w14:textId="77777777" w:rsidR="002E2689" w:rsidRPr="002E2689" w:rsidRDefault="002E2689" w:rsidP="004F2E19">
            <w:pPr>
              <w:ind w:right="142"/>
              <w:jc w:val="both"/>
              <w:rPr>
                <w:rFonts w:ascii="Arial" w:eastAsiaTheme="minorEastAsia" w:hAnsi="Arial" w:cs="Arial"/>
              </w:rPr>
            </w:pPr>
          </w:p>
        </w:tc>
        <w:tc>
          <w:tcPr>
            <w:tcW w:w="6800" w:type="dxa"/>
            <w:vAlign w:val="center"/>
          </w:tcPr>
          <w:p w14:paraId="6F271C23"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Calle Encino 4, Colonia Vista Hermosa, Código postal. 39050, Chilpancingo de los Bravo, Guerrero.  </w:t>
            </w:r>
          </w:p>
        </w:tc>
      </w:tr>
      <w:tr w:rsidR="002E2689" w:rsidRPr="002E2689" w14:paraId="0619BF0B" w14:textId="77777777" w:rsidTr="004F2E19">
        <w:tc>
          <w:tcPr>
            <w:tcW w:w="708" w:type="dxa"/>
            <w:vAlign w:val="center"/>
          </w:tcPr>
          <w:p w14:paraId="2FCD0677"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13</w:t>
            </w:r>
          </w:p>
        </w:tc>
        <w:tc>
          <w:tcPr>
            <w:tcW w:w="2410" w:type="dxa"/>
            <w:vAlign w:val="center"/>
          </w:tcPr>
          <w:p w14:paraId="677DC251"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Hidalgo.</w:t>
            </w:r>
          </w:p>
        </w:tc>
        <w:tc>
          <w:tcPr>
            <w:tcW w:w="6800" w:type="dxa"/>
            <w:vAlign w:val="center"/>
          </w:tcPr>
          <w:p w14:paraId="5E949B61"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Avenida Ayuntamiento 203, Fraccionamiento Colosio Código postal. 42088 Pachuca de Soto Hidalgo.</w:t>
            </w:r>
          </w:p>
        </w:tc>
      </w:tr>
      <w:tr w:rsidR="002E2689" w:rsidRPr="002E2689" w14:paraId="192647DD" w14:textId="77777777" w:rsidTr="004F2E19">
        <w:tc>
          <w:tcPr>
            <w:tcW w:w="708" w:type="dxa"/>
            <w:vAlign w:val="center"/>
          </w:tcPr>
          <w:p w14:paraId="24C2C491"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14</w:t>
            </w:r>
          </w:p>
        </w:tc>
        <w:tc>
          <w:tcPr>
            <w:tcW w:w="2410" w:type="dxa"/>
            <w:vAlign w:val="center"/>
          </w:tcPr>
          <w:p w14:paraId="5EFBB1A9"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Jalisco.</w:t>
            </w:r>
          </w:p>
        </w:tc>
        <w:tc>
          <w:tcPr>
            <w:tcW w:w="6800" w:type="dxa"/>
            <w:vAlign w:val="center"/>
          </w:tcPr>
          <w:p w14:paraId="78DB8911"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Isabel la católica 89, Colonia Vallarta Norte, Código postal. 44690, Guadalajara Jalisco</w:t>
            </w:r>
          </w:p>
        </w:tc>
      </w:tr>
      <w:tr w:rsidR="002E2689" w:rsidRPr="002E2689" w14:paraId="3E35ADC5" w14:textId="77777777" w:rsidTr="004F2E19">
        <w:tc>
          <w:tcPr>
            <w:tcW w:w="708" w:type="dxa"/>
            <w:vAlign w:val="center"/>
          </w:tcPr>
          <w:p w14:paraId="6C9FB855"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15</w:t>
            </w:r>
          </w:p>
        </w:tc>
        <w:tc>
          <w:tcPr>
            <w:tcW w:w="2410" w:type="dxa"/>
            <w:vAlign w:val="center"/>
          </w:tcPr>
          <w:p w14:paraId="466F86EB"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México.</w:t>
            </w:r>
          </w:p>
        </w:tc>
        <w:tc>
          <w:tcPr>
            <w:tcW w:w="6800" w:type="dxa"/>
            <w:vAlign w:val="center"/>
          </w:tcPr>
          <w:p w14:paraId="3F97D0E5"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Guillermo Prieto 100 sur, Colonia San Sebastián, Código Postal. 50090, Toluca, México.</w:t>
            </w:r>
          </w:p>
        </w:tc>
      </w:tr>
      <w:tr w:rsidR="002E2689" w:rsidRPr="002E2689" w14:paraId="183D4FEB" w14:textId="77777777" w:rsidTr="004F2E19">
        <w:tc>
          <w:tcPr>
            <w:tcW w:w="708" w:type="dxa"/>
            <w:vAlign w:val="center"/>
          </w:tcPr>
          <w:p w14:paraId="2C582A78"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16</w:t>
            </w:r>
          </w:p>
        </w:tc>
        <w:tc>
          <w:tcPr>
            <w:tcW w:w="2410" w:type="dxa"/>
            <w:vAlign w:val="center"/>
          </w:tcPr>
          <w:p w14:paraId="4D621782"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Michoacán.</w:t>
            </w:r>
          </w:p>
        </w:tc>
        <w:tc>
          <w:tcPr>
            <w:tcW w:w="6800" w:type="dxa"/>
            <w:vAlign w:val="center"/>
          </w:tcPr>
          <w:p w14:paraId="472CAEDE"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Boulevard Rafael García de león 1545, Colonia Chapultepec Oriente, Código Postal. 58260, Morelia, Michoacán.</w:t>
            </w:r>
          </w:p>
        </w:tc>
      </w:tr>
      <w:tr w:rsidR="002E2689" w:rsidRPr="002E2689" w14:paraId="0931593F" w14:textId="77777777" w:rsidTr="004F2E19">
        <w:tc>
          <w:tcPr>
            <w:tcW w:w="708" w:type="dxa"/>
            <w:vAlign w:val="center"/>
          </w:tcPr>
          <w:p w14:paraId="032FB8FA"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17</w:t>
            </w:r>
          </w:p>
        </w:tc>
        <w:tc>
          <w:tcPr>
            <w:tcW w:w="2410" w:type="dxa"/>
            <w:vAlign w:val="center"/>
          </w:tcPr>
          <w:p w14:paraId="58D7F0B0"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Morelos.</w:t>
            </w:r>
          </w:p>
        </w:tc>
        <w:tc>
          <w:tcPr>
            <w:tcW w:w="6800" w:type="dxa"/>
            <w:vAlign w:val="center"/>
          </w:tcPr>
          <w:p w14:paraId="6F396DAC"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lang w:val="pt-BR"/>
              </w:rPr>
              <w:t xml:space="preserve"> Avenida Manuel Ávila Camacho 507, Colônia La Pradera, Código postal. </w:t>
            </w:r>
            <w:r w:rsidRPr="002E2689">
              <w:rPr>
                <w:rFonts w:ascii="Arial" w:eastAsiaTheme="minorEastAsia" w:hAnsi="Arial" w:cs="Arial"/>
              </w:rPr>
              <w:t>62170, Cuernavaca, Morelos.</w:t>
            </w:r>
          </w:p>
        </w:tc>
      </w:tr>
      <w:tr w:rsidR="002E2689" w:rsidRPr="002E2689" w14:paraId="166733DB" w14:textId="77777777" w:rsidTr="004F2E19">
        <w:tc>
          <w:tcPr>
            <w:tcW w:w="708" w:type="dxa"/>
            <w:vAlign w:val="center"/>
          </w:tcPr>
          <w:p w14:paraId="45397FCE"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18</w:t>
            </w:r>
          </w:p>
        </w:tc>
        <w:tc>
          <w:tcPr>
            <w:tcW w:w="2410" w:type="dxa"/>
            <w:vAlign w:val="center"/>
          </w:tcPr>
          <w:p w14:paraId="49E8EB56"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Nuevo León.</w:t>
            </w:r>
          </w:p>
        </w:tc>
        <w:tc>
          <w:tcPr>
            <w:tcW w:w="6800" w:type="dxa"/>
            <w:vAlign w:val="center"/>
          </w:tcPr>
          <w:p w14:paraId="0799127F"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Avenida Morones Prieto 2090, Colonia del Valle, Código Postal. 66220, San Pedro Garza García, Nuevo León.  </w:t>
            </w:r>
          </w:p>
        </w:tc>
      </w:tr>
      <w:tr w:rsidR="002E2689" w:rsidRPr="002E2689" w14:paraId="0EDEEC6D" w14:textId="77777777" w:rsidTr="004F2E19">
        <w:tc>
          <w:tcPr>
            <w:tcW w:w="708" w:type="dxa"/>
            <w:vAlign w:val="center"/>
          </w:tcPr>
          <w:p w14:paraId="103D285C"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19</w:t>
            </w:r>
          </w:p>
        </w:tc>
        <w:tc>
          <w:tcPr>
            <w:tcW w:w="2410" w:type="dxa"/>
            <w:vAlign w:val="center"/>
          </w:tcPr>
          <w:p w14:paraId="1542160F"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Nayarit.</w:t>
            </w:r>
          </w:p>
        </w:tc>
        <w:tc>
          <w:tcPr>
            <w:tcW w:w="6800" w:type="dxa"/>
            <w:vAlign w:val="center"/>
          </w:tcPr>
          <w:p w14:paraId="2354FF9D"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Country Club 39, Fraccionamiento Versalles Código Postal. 63138, Tepic, Nayarit.</w:t>
            </w:r>
          </w:p>
        </w:tc>
      </w:tr>
      <w:tr w:rsidR="002E2689" w:rsidRPr="002E2689" w14:paraId="504E4614" w14:textId="77777777" w:rsidTr="004F2E19">
        <w:tc>
          <w:tcPr>
            <w:tcW w:w="708" w:type="dxa"/>
            <w:vAlign w:val="center"/>
          </w:tcPr>
          <w:p w14:paraId="1920C287"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20</w:t>
            </w:r>
          </w:p>
        </w:tc>
        <w:tc>
          <w:tcPr>
            <w:tcW w:w="2410" w:type="dxa"/>
            <w:vAlign w:val="center"/>
          </w:tcPr>
          <w:p w14:paraId="18D37FF9"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Oaxaca.</w:t>
            </w:r>
          </w:p>
        </w:tc>
        <w:tc>
          <w:tcPr>
            <w:tcW w:w="6800" w:type="dxa"/>
            <w:vAlign w:val="center"/>
          </w:tcPr>
          <w:p w14:paraId="04E13F83"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Calle Neptuno 107, Colonia, Estrella, Código postal. 68040, Oaxaca de Juárez, Oaxaca.  </w:t>
            </w:r>
          </w:p>
        </w:tc>
      </w:tr>
      <w:tr w:rsidR="002E2689" w:rsidRPr="002E2689" w14:paraId="22DC3D95" w14:textId="77777777" w:rsidTr="004F2E19">
        <w:tc>
          <w:tcPr>
            <w:tcW w:w="708" w:type="dxa"/>
            <w:vAlign w:val="center"/>
          </w:tcPr>
          <w:p w14:paraId="65E33DA9"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21</w:t>
            </w:r>
          </w:p>
        </w:tc>
        <w:tc>
          <w:tcPr>
            <w:tcW w:w="2410" w:type="dxa"/>
            <w:vAlign w:val="center"/>
          </w:tcPr>
          <w:p w14:paraId="59C178C6"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Puebla.</w:t>
            </w:r>
          </w:p>
        </w:tc>
        <w:tc>
          <w:tcPr>
            <w:tcW w:w="6800" w:type="dxa"/>
            <w:vAlign w:val="center"/>
          </w:tcPr>
          <w:p w14:paraId="6E4331D9"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35 oriente 5, Colonia Huexotitla, Código postal. 72534, Puebla, puebla.</w:t>
            </w:r>
          </w:p>
        </w:tc>
      </w:tr>
      <w:tr w:rsidR="002E2689" w:rsidRPr="002E2689" w14:paraId="4DED9B75" w14:textId="77777777" w:rsidTr="004F2E19">
        <w:tc>
          <w:tcPr>
            <w:tcW w:w="708" w:type="dxa"/>
            <w:vAlign w:val="center"/>
          </w:tcPr>
          <w:p w14:paraId="76333865" w14:textId="77777777" w:rsidR="002E2689" w:rsidRPr="002E2689" w:rsidRDefault="002E2689" w:rsidP="004F2E19">
            <w:pPr>
              <w:ind w:right="-105"/>
              <w:jc w:val="center"/>
              <w:rPr>
                <w:rFonts w:ascii="Arial" w:eastAsia="Calibri" w:hAnsi="Arial" w:cs="Arial"/>
              </w:rPr>
            </w:pPr>
            <w:r w:rsidRPr="002E2689">
              <w:rPr>
                <w:rFonts w:ascii="Arial" w:eastAsia="Calibri" w:hAnsi="Arial" w:cs="Arial"/>
              </w:rPr>
              <w:t>22</w:t>
            </w:r>
          </w:p>
        </w:tc>
        <w:tc>
          <w:tcPr>
            <w:tcW w:w="2410" w:type="dxa"/>
            <w:vAlign w:val="center"/>
          </w:tcPr>
          <w:p w14:paraId="26076E88"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Querétaro.</w:t>
            </w:r>
          </w:p>
        </w:tc>
        <w:tc>
          <w:tcPr>
            <w:tcW w:w="6800" w:type="dxa"/>
            <w:vAlign w:val="center"/>
          </w:tcPr>
          <w:p w14:paraId="06282A5B"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Cañaveral 26, Colonia. El Carrizal Código Postal. 76030 Querétaro. Querétaro.</w:t>
            </w:r>
          </w:p>
        </w:tc>
      </w:tr>
      <w:tr w:rsidR="002E2689" w:rsidRPr="002E2689" w14:paraId="07CDC4F1" w14:textId="77777777" w:rsidTr="004F2E19">
        <w:tc>
          <w:tcPr>
            <w:tcW w:w="708" w:type="dxa"/>
            <w:vAlign w:val="center"/>
          </w:tcPr>
          <w:p w14:paraId="2F71AC66" w14:textId="77777777" w:rsidR="002E2689" w:rsidRPr="002E2689" w:rsidRDefault="002E2689" w:rsidP="004F2E19">
            <w:pPr>
              <w:jc w:val="center"/>
              <w:rPr>
                <w:rFonts w:ascii="Arial" w:eastAsia="Calibri" w:hAnsi="Arial" w:cs="Arial"/>
              </w:rPr>
            </w:pPr>
            <w:r w:rsidRPr="002E2689">
              <w:rPr>
                <w:rFonts w:ascii="Arial" w:eastAsia="Calibri" w:hAnsi="Arial" w:cs="Arial"/>
              </w:rPr>
              <w:t>23</w:t>
            </w:r>
          </w:p>
        </w:tc>
        <w:tc>
          <w:tcPr>
            <w:tcW w:w="2410" w:type="dxa"/>
            <w:vAlign w:val="center"/>
          </w:tcPr>
          <w:p w14:paraId="36EF972D"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Quintana Roo.</w:t>
            </w:r>
          </w:p>
        </w:tc>
        <w:tc>
          <w:tcPr>
            <w:tcW w:w="6800" w:type="dxa"/>
            <w:vAlign w:val="center"/>
          </w:tcPr>
          <w:p w14:paraId="20877630"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Avenida José María Morelos 223, Colonia Venustiano Carranza, Código postal. 77012 Chetumal, Quintana Roo.</w:t>
            </w:r>
          </w:p>
        </w:tc>
      </w:tr>
      <w:tr w:rsidR="002E2689" w:rsidRPr="002E2689" w14:paraId="3DF34CC6" w14:textId="77777777" w:rsidTr="004F2E19">
        <w:trPr>
          <w:trHeight w:val="300"/>
        </w:trPr>
        <w:tc>
          <w:tcPr>
            <w:tcW w:w="708" w:type="dxa"/>
            <w:vAlign w:val="center"/>
          </w:tcPr>
          <w:p w14:paraId="7C08F92F" w14:textId="77777777" w:rsidR="002E2689" w:rsidRPr="002E2689" w:rsidRDefault="002E2689" w:rsidP="004F2E19">
            <w:pPr>
              <w:jc w:val="center"/>
              <w:rPr>
                <w:rFonts w:ascii="Arial" w:eastAsia="Calibri" w:hAnsi="Arial" w:cs="Arial"/>
              </w:rPr>
            </w:pPr>
            <w:r w:rsidRPr="002E2689">
              <w:rPr>
                <w:rFonts w:ascii="Arial" w:eastAsia="Calibri" w:hAnsi="Arial" w:cs="Arial"/>
              </w:rPr>
              <w:t>24</w:t>
            </w:r>
          </w:p>
        </w:tc>
        <w:tc>
          <w:tcPr>
            <w:tcW w:w="2410" w:type="dxa"/>
            <w:vAlign w:val="center"/>
          </w:tcPr>
          <w:p w14:paraId="7F4C83A5"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San Luis Potosí.</w:t>
            </w:r>
          </w:p>
        </w:tc>
        <w:tc>
          <w:tcPr>
            <w:tcW w:w="6800" w:type="dxa"/>
            <w:vAlign w:val="center"/>
          </w:tcPr>
          <w:p w14:paraId="35634FA5"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Avenida Eugenio Garza Sada 145, Colonia Lomas del Tecnológico, Código Postal. 78215, San Luis Potosí, SLP.</w:t>
            </w:r>
          </w:p>
        </w:tc>
      </w:tr>
      <w:tr w:rsidR="002E2689" w:rsidRPr="002E2689" w14:paraId="24AEDD80" w14:textId="77777777" w:rsidTr="004F2E19">
        <w:trPr>
          <w:trHeight w:val="300"/>
        </w:trPr>
        <w:tc>
          <w:tcPr>
            <w:tcW w:w="708" w:type="dxa"/>
            <w:vAlign w:val="center"/>
          </w:tcPr>
          <w:p w14:paraId="39D52DFC" w14:textId="77777777" w:rsidR="002E2689" w:rsidRPr="002E2689" w:rsidRDefault="002E2689" w:rsidP="004F2E19">
            <w:pPr>
              <w:jc w:val="center"/>
              <w:rPr>
                <w:rFonts w:ascii="Arial" w:eastAsia="Calibri" w:hAnsi="Arial" w:cs="Arial"/>
              </w:rPr>
            </w:pPr>
            <w:r w:rsidRPr="002E2689">
              <w:rPr>
                <w:rFonts w:ascii="Arial" w:eastAsia="Calibri" w:hAnsi="Arial" w:cs="Arial"/>
              </w:rPr>
              <w:t>25</w:t>
            </w:r>
          </w:p>
        </w:tc>
        <w:tc>
          <w:tcPr>
            <w:tcW w:w="2410" w:type="dxa"/>
            <w:vAlign w:val="center"/>
          </w:tcPr>
          <w:p w14:paraId="4251DF29"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Sinaloa.</w:t>
            </w:r>
          </w:p>
        </w:tc>
        <w:tc>
          <w:tcPr>
            <w:tcW w:w="6800" w:type="dxa"/>
            <w:vAlign w:val="center"/>
          </w:tcPr>
          <w:p w14:paraId="59EAEDBA"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Calzada Insurgentes No. 363 Sur, Colonia. Centro, Sinaloa Código postal. 80000, Culiacán, Sinaloa.</w:t>
            </w:r>
          </w:p>
        </w:tc>
      </w:tr>
      <w:tr w:rsidR="002E2689" w:rsidRPr="002E2689" w14:paraId="1852D809" w14:textId="77777777" w:rsidTr="004F2E19">
        <w:trPr>
          <w:trHeight w:val="300"/>
        </w:trPr>
        <w:tc>
          <w:tcPr>
            <w:tcW w:w="708" w:type="dxa"/>
            <w:vAlign w:val="center"/>
          </w:tcPr>
          <w:p w14:paraId="637444AD" w14:textId="77777777" w:rsidR="002E2689" w:rsidRPr="002E2689" w:rsidRDefault="002E2689" w:rsidP="004F2E19">
            <w:pPr>
              <w:jc w:val="center"/>
              <w:rPr>
                <w:rFonts w:ascii="Arial" w:eastAsia="Calibri" w:hAnsi="Arial" w:cs="Arial"/>
              </w:rPr>
            </w:pPr>
            <w:r w:rsidRPr="002E2689">
              <w:rPr>
                <w:rFonts w:ascii="Arial" w:eastAsia="Calibri" w:hAnsi="Arial" w:cs="Arial"/>
              </w:rPr>
              <w:lastRenderedPageBreak/>
              <w:t>26</w:t>
            </w:r>
          </w:p>
        </w:tc>
        <w:tc>
          <w:tcPr>
            <w:tcW w:w="2410" w:type="dxa"/>
            <w:vAlign w:val="center"/>
          </w:tcPr>
          <w:p w14:paraId="7E7B7E21"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Sonora.</w:t>
            </w:r>
          </w:p>
        </w:tc>
        <w:tc>
          <w:tcPr>
            <w:tcW w:w="6800" w:type="dxa"/>
            <w:vAlign w:val="center"/>
          </w:tcPr>
          <w:p w14:paraId="62A2BDA9"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Calzada de los Ángeles 107, Colonia Las Quintas, Código Postal. 83240, Hermosillo, Sonora</w:t>
            </w:r>
          </w:p>
        </w:tc>
      </w:tr>
      <w:tr w:rsidR="002E2689" w:rsidRPr="002E2689" w14:paraId="74BB8A89" w14:textId="77777777" w:rsidTr="004F2E19">
        <w:trPr>
          <w:trHeight w:val="300"/>
        </w:trPr>
        <w:tc>
          <w:tcPr>
            <w:tcW w:w="708" w:type="dxa"/>
            <w:vAlign w:val="center"/>
          </w:tcPr>
          <w:p w14:paraId="3D368A5E" w14:textId="77777777" w:rsidR="002E2689" w:rsidRPr="002E2689" w:rsidRDefault="002E2689" w:rsidP="004F2E19">
            <w:pPr>
              <w:jc w:val="center"/>
              <w:rPr>
                <w:rFonts w:ascii="Arial" w:eastAsia="Calibri" w:hAnsi="Arial" w:cs="Arial"/>
              </w:rPr>
            </w:pPr>
            <w:r w:rsidRPr="002E2689">
              <w:rPr>
                <w:rFonts w:ascii="Arial" w:eastAsia="Calibri" w:hAnsi="Arial" w:cs="Arial"/>
              </w:rPr>
              <w:t>27</w:t>
            </w:r>
          </w:p>
        </w:tc>
        <w:tc>
          <w:tcPr>
            <w:tcW w:w="2410" w:type="dxa"/>
            <w:vAlign w:val="center"/>
          </w:tcPr>
          <w:p w14:paraId="7066FB5B"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Tabasco.</w:t>
            </w:r>
          </w:p>
        </w:tc>
        <w:tc>
          <w:tcPr>
            <w:tcW w:w="6800" w:type="dxa"/>
            <w:vAlign w:val="center"/>
          </w:tcPr>
          <w:p w14:paraId="39C5CFA4"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Calle Belisario Domínguez 102, Colonia Plutarco Elías Calles, Código postal. 86100, Centro de Tabasco.  </w:t>
            </w:r>
          </w:p>
        </w:tc>
      </w:tr>
      <w:tr w:rsidR="002E2689" w:rsidRPr="002E2689" w14:paraId="03047F18" w14:textId="77777777" w:rsidTr="004F2E19">
        <w:trPr>
          <w:trHeight w:val="300"/>
        </w:trPr>
        <w:tc>
          <w:tcPr>
            <w:tcW w:w="708" w:type="dxa"/>
            <w:vAlign w:val="center"/>
          </w:tcPr>
          <w:p w14:paraId="59BEA04E" w14:textId="77777777" w:rsidR="002E2689" w:rsidRPr="002E2689" w:rsidRDefault="002E2689" w:rsidP="004F2E19">
            <w:pPr>
              <w:jc w:val="center"/>
              <w:rPr>
                <w:rFonts w:ascii="Arial" w:eastAsia="Calibri" w:hAnsi="Arial" w:cs="Arial"/>
              </w:rPr>
            </w:pPr>
            <w:r w:rsidRPr="002E2689">
              <w:rPr>
                <w:rFonts w:ascii="Arial" w:eastAsia="Calibri" w:hAnsi="Arial" w:cs="Arial"/>
              </w:rPr>
              <w:t>28</w:t>
            </w:r>
          </w:p>
        </w:tc>
        <w:tc>
          <w:tcPr>
            <w:tcW w:w="2410" w:type="dxa"/>
            <w:vAlign w:val="center"/>
          </w:tcPr>
          <w:p w14:paraId="0118B7F7"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Tamaulipas.</w:t>
            </w:r>
          </w:p>
        </w:tc>
        <w:tc>
          <w:tcPr>
            <w:tcW w:w="6800" w:type="dxa"/>
            <w:vAlign w:val="center"/>
          </w:tcPr>
          <w:p w14:paraId="2C563A3A"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Calle. Francisco I Madero y Rosales 701 Colonia Centro, Código Postal. 87000, Ciudad Victoria, Tamaulipas.  </w:t>
            </w:r>
          </w:p>
        </w:tc>
      </w:tr>
      <w:tr w:rsidR="002E2689" w:rsidRPr="002E2689" w14:paraId="4B7E728C" w14:textId="77777777" w:rsidTr="004F2E19">
        <w:trPr>
          <w:trHeight w:val="300"/>
        </w:trPr>
        <w:tc>
          <w:tcPr>
            <w:tcW w:w="708" w:type="dxa"/>
            <w:vAlign w:val="center"/>
          </w:tcPr>
          <w:p w14:paraId="5E8C674A" w14:textId="77777777" w:rsidR="002E2689" w:rsidRPr="002E2689" w:rsidRDefault="002E2689" w:rsidP="004F2E19">
            <w:pPr>
              <w:jc w:val="center"/>
              <w:rPr>
                <w:rFonts w:ascii="Arial" w:eastAsia="Calibri" w:hAnsi="Arial" w:cs="Arial"/>
              </w:rPr>
            </w:pPr>
            <w:r w:rsidRPr="002E2689">
              <w:rPr>
                <w:rFonts w:ascii="Arial" w:eastAsia="Calibri" w:hAnsi="Arial" w:cs="Arial"/>
              </w:rPr>
              <w:t>29</w:t>
            </w:r>
          </w:p>
        </w:tc>
        <w:tc>
          <w:tcPr>
            <w:tcW w:w="2410" w:type="dxa"/>
            <w:vAlign w:val="center"/>
          </w:tcPr>
          <w:p w14:paraId="4B63607B"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Tlaxcala.</w:t>
            </w:r>
          </w:p>
        </w:tc>
        <w:tc>
          <w:tcPr>
            <w:tcW w:w="6800" w:type="dxa"/>
            <w:vAlign w:val="center"/>
          </w:tcPr>
          <w:p w14:paraId="3E7938A2"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Calle Xicoténcatl 7 Barrio Centro, Código postal. 90000 Tlaxcala, Tlaxcala.  </w:t>
            </w:r>
          </w:p>
        </w:tc>
      </w:tr>
      <w:tr w:rsidR="002E2689" w:rsidRPr="002E2689" w14:paraId="0C3F11F3" w14:textId="77777777" w:rsidTr="004F2E19">
        <w:trPr>
          <w:trHeight w:val="300"/>
        </w:trPr>
        <w:tc>
          <w:tcPr>
            <w:tcW w:w="708" w:type="dxa"/>
            <w:vAlign w:val="center"/>
          </w:tcPr>
          <w:p w14:paraId="4CFD3A94" w14:textId="77777777" w:rsidR="002E2689" w:rsidRPr="002E2689" w:rsidRDefault="002E2689" w:rsidP="004F2E19">
            <w:pPr>
              <w:jc w:val="center"/>
              <w:rPr>
                <w:rFonts w:ascii="Arial" w:eastAsia="Calibri" w:hAnsi="Arial" w:cs="Arial"/>
              </w:rPr>
            </w:pPr>
            <w:r w:rsidRPr="002E2689">
              <w:rPr>
                <w:rFonts w:ascii="Arial" w:eastAsia="Calibri" w:hAnsi="Arial" w:cs="Arial"/>
              </w:rPr>
              <w:t>30</w:t>
            </w:r>
          </w:p>
        </w:tc>
        <w:tc>
          <w:tcPr>
            <w:tcW w:w="2410" w:type="dxa"/>
            <w:vAlign w:val="center"/>
          </w:tcPr>
          <w:p w14:paraId="29BD11D0"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Veracruz.</w:t>
            </w:r>
          </w:p>
        </w:tc>
        <w:tc>
          <w:tcPr>
            <w:tcW w:w="6800" w:type="dxa"/>
            <w:vAlign w:val="center"/>
          </w:tcPr>
          <w:p w14:paraId="55612E6E"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lang w:val="pt-BR"/>
              </w:rPr>
              <w:t xml:space="preserve">Avenida Manuel Ávila Camacho 119, Colônia Centro, Código Postal. </w:t>
            </w:r>
            <w:r w:rsidRPr="002E2689">
              <w:rPr>
                <w:rFonts w:ascii="Arial" w:eastAsiaTheme="minorEastAsia" w:hAnsi="Arial" w:cs="Arial"/>
              </w:rPr>
              <w:t>91000, Xalapa, Veracruz.</w:t>
            </w:r>
          </w:p>
        </w:tc>
      </w:tr>
      <w:tr w:rsidR="002E2689" w:rsidRPr="002E2689" w14:paraId="35316852" w14:textId="77777777" w:rsidTr="004F2E19">
        <w:trPr>
          <w:trHeight w:val="300"/>
        </w:trPr>
        <w:tc>
          <w:tcPr>
            <w:tcW w:w="708" w:type="dxa"/>
            <w:vAlign w:val="center"/>
          </w:tcPr>
          <w:p w14:paraId="6AA03E8A" w14:textId="77777777" w:rsidR="002E2689" w:rsidRPr="002E2689" w:rsidRDefault="002E2689" w:rsidP="004F2E19">
            <w:pPr>
              <w:jc w:val="center"/>
              <w:rPr>
                <w:rFonts w:ascii="Arial" w:eastAsia="Calibri" w:hAnsi="Arial" w:cs="Arial"/>
              </w:rPr>
            </w:pPr>
            <w:r w:rsidRPr="002E2689">
              <w:rPr>
                <w:rFonts w:ascii="Arial" w:eastAsia="Calibri" w:hAnsi="Arial" w:cs="Arial"/>
              </w:rPr>
              <w:t>31</w:t>
            </w:r>
          </w:p>
        </w:tc>
        <w:tc>
          <w:tcPr>
            <w:tcW w:w="2410" w:type="dxa"/>
            <w:vAlign w:val="center"/>
          </w:tcPr>
          <w:p w14:paraId="208C14DE"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Yucatán.</w:t>
            </w:r>
          </w:p>
        </w:tc>
        <w:tc>
          <w:tcPr>
            <w:tcW w:w="6800" w:type="dxa"/>
            <w:vAlign w:val="center"/>
          </w:tcPr>
          <w:p w14:paraId="39094F3B"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Calle 29 94, entre calles 18 y 20, Colonia México, Código postal. 97125, Mérida, Yucatán.</w:t>
            </w:r>
          </w:p>
        </w:tc>
      </w:tr>
      <w:tr w:rsidR="002E2689" w:rsidRPr="002E2689" w14:paraId="0EACC3C7" w14:textId="77777777" w:rsidTr="004F2E19">
        <w:trPr>
          <w:trHeight w:val="300"/>
        </w:trPr>
        <w:tc>
          <w:tcPr>
            <w:tcW w:w="708" w:type="dxa"/>
            <w:vAlign w:val="center"/>
          </w:tcPr>
          <w:p w14:paraId="437BDC1E" w14:textId="77777777" w:rsidR="002E2689" w:rsidRPr="002E2689" w:rsidRDefault="002E2689" w:rsidP="004F2E19">
            <w:pPr>
              <w:jc w:val="center"/>
              <w:rPr>
                <w:rFonts w:ascii="Arial" w:eastAsia="Calibri" w:hAnsi="Arial" w:cs="Arial"/>
              </w:rPr>
            </w:pPr>
            <w:r w:rsidRPr="002E2689">
              <w:rPr>
                <w:rFonts w:ascii="Arial" w:eastAsia="Calibri" w:hAnsi="Arial" w:cs="Arial"/>
              </w:rPr>
              <w:t>32</w:t>
            </w:r>
          </w:p>
        </w:tc>
        <w:tc>
          <w:tcPr>
            <w:tcW w:w="2410" w:type="dxa"/>
            <w:vAlign w:val="center"/>
          </w:tcPr>
          <w:p w14:paraId="01B84BEF"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Junta Local Ejecutiva de Zacatecas.</w:t>
            </w:r>
          </w:p>
        </w:tc>
        <w:tc>
          <w:tcPr>
            <w:tcW w:w="6800" w:type="dxa"/>
            <w:vAlign w:val="center"/>
          </w:tcPr>
          <w:p w14:paraId="1645CBEB"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Circuito Cerro del Gato No. 205, Colonia. Ciudad Gobierno, Código Postal. 98160, Zacatecas, Zacatecas.</w:t>
            </w:r>
          </w:p>
        </w:tc>
      </w:tr>
      <w:tr w:rsidR="002E2689" w:rsidRPr="002E2689" w14:paraId="7D288BC7" w14:textId="77777777" w:rsidTr="004F2E19">
        <w:trPr>
          <w:trHeight w:val="300"/>
        </w:trPr>
        <w:tc>
          <w:tcPr>
            <w:tcW w:w="708" w:type="dxa"/>
            <w:vAlign w:val="center"/>
          </w:tcPr>
          <w:p w14:paraId="14DF65C3" w14:textId="77777777" w:rsidR="002E2689" w:rsidRPr="002E2689" w:rsidRDefault="002E2689" w:rsidP="004F2E19">
            <w:pPr>
              <w:jc w:val="center"/>
              <w:rPr>
                <w:rFonts w:ascii="Arial" w:eastAsia="Calibri" w:hAnsi="Arial" w:cs="Arial"/>
              </w:rPr>
            </w:pPr>
            <w:r w:rsidRPr="002E2689">
              <w:rPr>
                <w:rFonts w:ascii="Arial" w:eastAsia="Calibri" w:hAnsi="Arial" w:cs="Arial"/>
              </w:rPr>
              <w:t>33</w:t>
            </w:r>
          </w:p>
        </w:tc>
        <w:tc>
          <w:tcPr>
            <w:tcW w:w="2410" w:type="dxa"/>
            <w:vAlign w:val="center"/>
          </w:tcPr>
          <w:p w14:paraId="594FB3B8"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 xml:space="preserve">Dirección de Cartografía Electoral. </w:t>
            </w:r>
          </w:p>
        </w:tc>
        <w:tc>
          <w:tcPr>
            <w:tcW w:w="6800" w:type="dxa"/>
            <w:vAlign w:val="center"/>
          </w:tcPr>
          <w:p w14:paraId="61AE776D"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Boulevard Adolfo López Mateos 239, piso 1, Colonia Los Alpes, Alcaldía Álvaro Obregón, C.P. 01010, Ciudad de México.</w:t>
            </w:r>
          </w:p>
        </w:tc>
      </w:tr>
      <w:tr w:rsidR="002E2689" w:rsidRPr="002E2689" w14:paraId="0B030D3C" w14:textId="77777777" w:rsidTr="004F2E19">
        <w:trPr>
          <w:trHeight w:val="300"/>
        </w:trPr>
        <w:tc>
          <w:tcPr>
            <w:tcW w:w="708" w:type="dxa"/>
            <w:vAlign w:val="center"/>
          </w:tcPr>
          <w:p w14:paraId="178742D0" w14:textId="77777777" w:rsidR="002E2689" w:rsidRPr="002E2689" w:rsidRDefault="002E2689" w:rsidP="004F2E19">
            <w:pPr>
              <w:jc w:val="center"/>
              <w:rPr>
                <w:rFonts w:ascii="Arial" w:eastAsia="Calibri" w:hAnsi="Arial" w:cs="Arial"/>
              </w:rPr>
            </w:pPr>
            <w:r w:rsidRPr="002E2689">
              <w:rPr>
                <w:rFonts w:ascii="Arial" w:eastAsia="Calibri" w:hAnsi="Arial" w:cs="Arial"/>
              </w:rPr>
              <w:t>34</w:t>
            </w:r>
          </w:p>
        </w:tc>
        <w:tc>
          <w:tcPr>
            <w:tcW w:w="2410" w:type="dxa"/>
            <w:vAlign w:val="center"/>
          </w:tcPr>
          <w:p w14:paraId="3B1AE03B"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Dirección de Atención Ciudadana.</w:t>
            </w:r>
          </w:p>
        </w:tc>
        <w:tc>
          <w:tcPr>
            <w:tcW w:w="6800" w:type="dxa"/>
            <w:vAlign w:val="center"/>
          </w:tcPr>
          <w:p w14:paraId="111919E4"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Boulevard Adolfo Ruiz Cortines 3325 Piso 10, Colonia San Jerónimo Lídice Cp. 10200 Alcaldía, Magdalena Contreras, Ciudad de México.</w:t>
            </w:r>
          </w:p>
        </w:tc>
      </w:tr>
      <w:tr w:rsidR="002E2689" w:rsidRPr="002E2689" w14:paraId="23C4690D" w14:textId="77777777" w:rsidTr="004F2E19">
        <w:trPr>
          <w:trHeight w:val="300"/>
        </w:trPr>
        <w:tc>
          <w:tcPr>
            <w:tcW w:w="708" w:type="dxa"/>
            <w:vAlign w:val="center"/>
          </w:tcPr>
          <w:p w14:paraId="0F1F5C44" w14:textId="77777777" w:rsidR="002E2689" w:rsidRPr="002E2689" w:rsidRDefault="002E2689" w:rsidP="004F2E19">
            <w:pPr>
              <w:jc w:val="center"/>
              <w:rPr>
                <w:rFonts w:ascii="Arial" w:eastAsia="Calibri" w:hAnsi="Arial" w:cs="Arial"/>
              </w:rPr>
            </w:pPr>
            <w:r w:rsidRPr="002E2689">
              <w:rPr>
                <w:rFonts w:ascii="Arial" w:eastAsia="Calibri" w:hAnsi="Arial" w:cs="Arial"/>
              </w:rPr>
              <w:t>35</w:t>
            </w:r>
          </w:p>
        </w:tc>
        <w:tc>
          <w:tcPr>
            <w:tcW w:w="2410" w:type="dxa"/>
            <w:vAlign w:val="center"/>
          </w:tcPr>
          <w:p w14:paraId="41234949"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Dirección de Depuración y Verificación en Campo.</w:t>
            </w:r>
          </w:p>
        </w:tc>
        <w:tc>
          <w:tcPr>
            <w:tcW w:w="6800" w:type="dxa"/>
            <w:vAlign w:val="center"/>
          </w:tcPr>
          <w:p w14:paraId="01BF5249"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Boulevard Adolfo López Mateos 239, Piso 2, Colonia: Los Alpes, Alcaldía: Álvaro Obregón, Código Postal 01010 Ciudad de México.</w:t>
            </w:r>
          </w:p>
        </w:tc>
      </w:tr>
      <w:tr w:rsidR="002E2689" w:rsidRPr="002E2689" w14:paraId="0775FC82" w14:textId="77777777" w:rsidTr="004F2E19">
        <w:trPr>
          <w:trHeight w:val="300"/>
        </w:trPr>
        <w:tc>
          <w:tcPr>
            <w:tcW w:w="708" w:type="dxa"/>
            <w:vAlign w:val="center"/>
          </w:tcPr>
          <w:p w14:paraId="40FEE9D9" w14:textId="77777777" w:rsidR="002E2689" w:rsidRPr="002E2689" w:rsidRDefault="002E2689" w:rsidP="004F2E19">
            <w:pPr>
              <w:jc w:val="center"/>
              <w:rPr>
                <w:rFonts w:ascii="Arial" w:eastAsia="Calibri" w:hAnsi="Arial" w:cs="Arial"/>
              </w:rPr>
            </w:pPr>
            <w:r w:rsidRPr="002E2689">
              <w:rPr>
                <w:rFonts w:ascii="Arial" w:eastAsia="Calibri" w:hAnsi="Arial" w:cs="Arial"/>
              </w:rPr>
              <w:t>36</w:t>
            </w:r>
          </w:p>
        </w:tc>
        <w:tc>
          <w:tcPr>
            <w:tcW w:w="2410" w:type="dxa"/>
            <w:vAlign w:val="center"/>
          </w:tcPr>
          <w:p w14:paraId="0E5DF750"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Dirección de Estadística.</w:t>
            </w:r>
          </w:p>
          <w:p w14:paraId="45E5647F" w14:textId="77777777" w:rsidR="002E2689" w:rsidRPr="002E2689" w:rsidRDefault="002E2689" w:rsidP="004F2E19">
            <w:pPr>
              <w:ind w:right="142"/>
              <w:jc w:val="both"/>
              <w:rPr>
                <w:rFonts w:ascii="Arial" w:eastAsiaTheme="minorEastAsia" w:hAnsi="Arial" w:cs="Arial"/>
              </w:rPr>
            </w:pPr>
          </w:p>
        </w:tc>
        <w:tc>
          <w:tcPr>
            <w:tcW w:w="6800" w:type="dxa"/>
            <w:vAlign w:val="center"/>
          </w:tcPr>
          <w:p w14:paraId="0C4D2AF7"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Dirección de Estadística; Boulevard Adolfo López Mateos 239, Piso 4, Colonia: Los Alpes, Alcaldía: Álvaro Obregón, Código Postal 01010 Ciudad de México.</w:t>
            </w:r>
          </w:p>
        </w:tc>
      </w:tr>
      <w:tr w:rsidR="002E2689" w:rsidRPr="002E2689" w14:paraId="0BAE1A35" w14:textId="77777777" w:rsidTr="004F2E19">
        <w:trPr>
          <w:trHeight w:val="300"/>
        </w:trPr>
        <w:tc>
          <w:tcPr>
            <w:tcW w:w="708" w:type="dxa"/>
            <w:vAlign w:val="center"/>
          </w:tcPr>
          <w:p w14:paraId="5464B23C" w14:textId="77777777" w:rsidR="002E2689" w:rsidRPr="002E2689" w:rsidRDefault="002E2689" w:rsidP="004F2E19">
            <w:pPr>
              <w:jc w:val="center"/>
              <w:rPr>
                <w:rFonts w:ascii="Arial" w:eastAsia="Calibri" w:hAnsi="Arial" w:cs="Arial"/>
              </w:rPr>
            </w:pPr>
            <w:r w:rsidRPr="002E2689">
              <w:rPr>
                <w:rFonts w:ascii="Arial" w:eastAsia="Calibri" w:hAnsi="Arial" w:cs="Arial"/>
              </w:rPr>
              <w:t>37</w:t>
            </w:r>
          </w:p>
        </w:tc>
        <w:tc>
          <w:tcPr>
            <w:tcW w:w="2410" w:type="dxa"/>
            <w:vAlign w:val="center"/>
          </w:tcPr>
          <w:p w14:paraId="36168BAD"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Dirección de Operación y Seguimiento.</w:t>
            </w:r>
          </w:p>
        </w:tc>
        <w:tc>
          <w:tcPr>
            <w:tcW w:w="6800" w:type="dxa"/>
            <w:vAlign w:val="center"/>
          </w:tcPr>
          <w:p w14:paraId="19F94A8F"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Boulevard Adolfo López Mateos 239, Piso 2, Colonia: Los Alpes, Alcaldía: Álvaro Obregón, Código Postal 01010 Ciudad de México.</w:t>
            </w:r>
          </w:p>
        </w:tc>
      </w:tr>
      <w:tr w:rsidR="002E2689" w:rsidRPr="002E2689" w14:paraId="67E5B5DC" w14:textId="77777777" w:rsidTr="004F2E19">
        <w:trPr>
          <w:trHeight w:val="300"/>
        </w:trPr>
        <w:tc>
          <w:tcPr>
            <w:tcW w:w="708" w:type="dxa"/>
            <w:vAlign w:val="center"/>
          </w:tcPr>
          <w:p w14:paraId="313016F5" w14:textId="77777777" w:rsidR="002E2689" w:rsidRPr="002E2689" w:rsidRDefault="002E2689" w:rsidP="004F2E19">
            <w:pPr>
              <w:jc w:val="center"/>
              <w:rPr>
                <w:rFonts w:ascii="Arial" w:eastAsia="Calibri" w:hAnsi="Arial" w:cs="Arial"/>
              </w:rPr>
            </w:pPr>
            <w:r w:rsidRPr="002E2689">
              <w:rPr>
                <w:rFonts w:ascii="Arial" w:eastAsia="Calibri" w:hAnsi="Arial" w:cs="Arial"/>
              </w:rPr>
              <w:t>38</w:t>
            </w:r>
          </w:p>
        </w:tc>
        <w:tc>
          <w:tcPr>
            <w:tcW w:w="2410" w:type="dxa"/>
            <w:vAlign w:val="center"/>
          </w:tcPr>
          <w:p w14:paraId="1CED7538"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Subdirección de Seguridad Informática.</w:t>
            </w:r>
          </w:p>
        </w:tc>
        <w:tc>
          <w:tcPr>
            <w:tcW w:w="6800" w:type="dxa"/>
            <w:vAlign w:val="center"/>
          </w:tcPr>
          <w:p w14:paraId="5CB6B25E"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Boulevard Adolfo López Mateos 239, Piso 4, Colonia: Los Alpes, Alcaldía: Álvaro Obregón, Código Postal 01010 Ciudad de México.</w:t>
            </w:r>
          </w:p>
        </w:tc>
      </w:tr>
      <w:tr w:rsidR="002E2689" w:rsidRPr="002E2689" w14:paraId="6B97A675" w14:textId="77777777" w:rsidTr="004F2E19">
        <w:trPr>
          <w:trHeight w:val="300"/>
        </w:trPr>
        <w:tc>
          <w:tcPr>
            <w:tcW w:w="708" w:type="dxa"/>
            <w:vAlign w:val="center"/>
          </w:tcPr>
          <w:p w14:paraId="727EA078" w14:textId="77777777" w:rsidR="002E2689" w:rsidRPr="002E2689" w:rsidRDefault="002E2689" w:rsidP="004F2E19">
            <w:pPr>
              <w:jc w:val="center"/>
              <w:rPr>
                <w:rFonts w:ascii="Arial" w:eastAsia="Calibri" w:hAnsi="Arial" w:cs="Arial"/>
              </w:rPr>
            </w:pPr>
            <w:r w:rsidRPr="002E2689">
              <w:rPr>
                <w:rFonts w:ascii="Arial" w:eastAsia="Calibri" w:hAnsi="Arial" w:cs="Arial"/>
              </w:rPr>
              <w:t>39</w:t>
            </w:r>
          </w:p>
        </w:tc>
        <w:tc>
          <w:tcPr>
            <w:tcW w:w="2410" w:type="dxa"/>
            <w:vAlign w:val="center"/>
          </w:tcPr>
          <w:p w14:paraId="7EDF1CD7"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Subdirección de Seguridad Informática.</w:t>
            </w:r>
          </w:p>
        </w:tc>
        <w:tc>
          <w:tcPr>
            <w:tcW w:w="6800" w:type="dxa"/>
            <w:vAlign w:val="center"/>
          </w:tcPr>
          <w:p w14:paraId="5062710B"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Boulevard Adolfo López Mateos 239, Piso 4, Colonia: Los Alpes, Alcaldía: Álvaro Obregón, Código Postal 01010 Ciudad de México.</w:t>
            </w:r>
          </w:p>
        </w:tc>
      </w:tr>
      <w:tr w:rsidR="002E2689" w:rsidRPr="002E2689" w14:paraId="61581B9B" w14:textId="77777777" w:rsidTr="004F2E19">
        <w:trPr>
          <w:trHeight w:val="300"/>
        </w:trPr>
        <w:tc>
          <w:tcPr>
            <w:tcW w:w="708" w:type="dxa"/>
            <w:vAlign w:val="center"/>
          </w:tcPr>
          <w:p w14:paraId="33D9D330" w14:textId="77777777" w:rsidR="002E2689" w:rsidRPr="002E2689" w:rsidRDefault="002E2689" w:rsidP="004F2E19">
            <w:pPr>
              <w:jc w:val="center"/>
              <w:rPr>
                <w:rFonts w:ascii="Arial" w:eastAsia="Calibri" w:hAnsi="Arial" w:cs="Arial"/>
              </w:rPr>
            </w:pPr>
            <w:r w:rsidRPr="002E2689">
              <w:rPr>
                <w:rFonts w:ascii="Arial" w:eastAsia="Calibri" w:hAnsi="Arial" w:cs="Arial"/>
              </w:rPr>
              <w:t>40</w:t>
            </w:r>
          </w:p>
        </w:tc>
        <w:tc>
          <w:tcPr>
            <w:tcW w:w="2410" w:type="dxa"/>
            <w:vAlign w:val="center"/>
          </w:tcPr>
          <w:p w14:paraId="46879581"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Dirección de Infraestructura y Tecnología Aplicada.</w:t>
            </w:r>
          </w:p>
        </w:tc>
        <w:tc>
          <w:tcPr>
            <w:tcW w:w="6800" w:type="dxa"/>
            <w:vAlign w:val="center"/>
          </w:tcPr>
          <w:p w14:paraId="5A7F5120" w14:textId="77777777" w:rsidR="002E2689" w:rsidRPr="002E2689" w:rsidRDefault="002E2689" w:rsidP="004F2E19">
            <w:pPr>
              <w:ind w:right="142"/>
              <w:jc w:val="both"/>
              <w:rPr>
                <w:rFonts w:ascii="Arial" w:eastAsiaTheme="minorEastAsia" w:hAnsi="Arial" w:cs="Arial"/>
              </w:rPr>
            </w:pPr>
            <w:r w:rsidRPr="002E2689">
              <w:rPr>
                <w:rFonts w:ascii="Arial" w:eastAsiaTheme="minorEastAsia" w:hAnsi="Arial" w:cs="Arial"/>
              </w:rPr>
              <w:t>Boulevard Adolfo López Mateos No. 239, Piso 3, Colonia Los Alpes, Alcaldía: Álvaro Obregón, Código Postal 01710 Ciudad de México.</w:t>
            </w:r>
          </w:p>
        </w:tc>
      </w:tr>
    </w:tbl>
    <w:p w14:paraId="4FF83082" w14:textId="77777777" w:rsidR="00BC6A21" w:rsidRDefault="002E2689" w:rsidP="00BC6A21">
      <w:pPr>
        <w:pStyle w:val="Prrafodelista"/>
        <w:ind w:left="-567" w:right="142"/>
        <w:jc w:val="center"/>
        <w:rPr>
          <w:rFonts w:ascii="Arial" w:eastAsia="Calibri" w:hAnsi="Arial" w:cs="Arial"/>
          <w:b/>
          <w:bCs/>
          <w:i/>
          <w:iCs/>
        </w:rPr>
      </w:pPr>
      <w:r w:rsidRPr="002E2689">
        <w:rPr>
          <w:rFonts w:ascii="Arial" w:eastAsia="Calibri" w:hAnsi="Arial" w:cs="Arial"/>
          <w:b/>
          <w:bCs/>
          <w:i/>
          <w:iCs/>
        </w:rPr>
        <w:t>Tabla 2. Domicilios</w:t>
      </w:r>
    </w:p>
    <w:p w14:paraId="187A862F" w14:textId="77777777" w:rsidR="00BC6A21" w:rsidRDefault="00BC6A21" w:rsidP="00BC6A21">
      <w:pPr>
        <w:pStyle w:val="Prrafodelista"/>
        <w:ind w:left="-567" w:right="142"/>
        <w:jc w:val="center"/>
        <w:rPr>
          <w:rFonts w:ascii="Arial" w:eastAsia="Calibri" w:hAnsi="Arial" w:cs="Arial"/>
          <w:b/>
          <w:bCs/>
          <w:i/>
          <w:iCs/>
        </w:rPr>
      </w:pPr>
    </w:p>
    <w:p w14:paraId="3319BD34" w14:textId="7F69CA15" w:rsidR="00B00A8A" w:rsidRPr="00BC6A21" w:rsidRDefault="002E2689" w:rsidP="00BC6A21">
      <w:pPr>
        <w:pStyle w:val="Prrafodelista"/>
        <w:ind w:left="-567" w:right="142"/>
        <w:jc w:val="center"/>
        <w:rPr>
          <w:rFonts w:ascii="Arial" w:eastAsia="Calibri" w:hAnsi="Arial" w:cs="Arial"/>
          <w:b/>
          <w:bCs/>
          <w:i/>
          <w:iCs/>
        </w:rPr>
      </w:pPr>
      <w:r w:rsidRPr="002E2689">
        <w:rPr>
          <w:rFonts w:ascii="Arial" w:eastAsia="Calibri" w:hAnsi="Arial" w:cs="Arial"/>
        </w:rPr>
        <w:t xml:space="preserve">Los domicilios pueden ser susceptibles a cambios a razón de la operación de las áreas sujetas a auditoría, en cuyo caso, los cambios se notificarán con antelación al </w:t>
      </w:r>
      <w:r w:rsidRPr="002E2689">
        <w:rPr>
          <w:rFonts w:ascii="Arial" w:eastAsia="Calibri" w:hAnsi="Arial" w:cs="Arial"/>
          <w:b/>
          <w:bCs/>
        </w:rPr>
        <w:t>Proveedor</w:t>
      </w:r>
      <w:r w:rsidRPr="002E2689">
        <w:rPr>
          <w:rFonts w:ascii="Arial" w:eastAsia="Calibri" w:hAnsi="Arial" w:cs="Arial"/>
        </w:rPr>
        <w:t xml:space="preserve"> adjudicado por medio de correo electrónico.</w:t>
      </w:r>
    </w:p>
    <w:p w14:paraId="3AC793D6" w14:textId="77777777" w:rsidR="00DF14F7" w:rsidRPr="002E2689" w:rsidRDefault="00DF14F7" w:rsidP="00A74688">
      <w:pPr>
        <w:jc w:val="both"/>
        <w:rPr>
          <w:rFonts w:ascii="Arial" w:hAnsi="Arial" w:cs="Arial"/>
        </w:rPr>
      </w:pPr>
    </w:p>
    <w:p w14:paraId="4E98E66F" w14:textId="77777777" w:rsidR="00DF14F7" w:rsidRDefault="00DF14F7" w:rsidP="00A74688">
      <w:pPr>
        <w:jc w:val="both"/>
        <w:rPr>
          <w:rFonts w:ascii="Arial" w:hAnsi="Arial" w:cs="Arial"/>
        </w:rPr>
      </w:pPr>
    </w:p>
    <w:p w14:paraId="05D26D08" w14:textId="77777777" w:rsidR="00DF14F7" w:rsidRDefault="00DF14F7" w:rsidP="00A74688">
      <w:pPr>
        <w:jc w:val="both"/>
        <w:rPr>
          <w:rFonts w:ascii="Arial" w:hAnsi="Arial" w:cs="Arial"/>
        </w:rPr>
      </w:pPr>
    </w:p>
    <w:p w14:paraId="3D3F1852" w14:textId="77777777" w:rsidR="00DF14F7" w:rsidRDefault="00DF14F7" w:rsidP="00A74688">
      <w:pPr>
        <w:jc w:val="both"/>
        <w:rPr>
          <w:rFonts w:ascii="Arial" w:hAnsi="Arial" w:cs="Arial"/>
        </w:rPr>
      </w:pPr>
    </w:p>
    <w:p w14:paraId="74162554" w14:textId="77777777" w:rsidR="00C1701A" w:rsidRDefault="00C1701A" w:rsidP="00A74688">
      <w:pPr>
        <w:jc w:val="both"/>
        <w:rPr>
          <w:rFonts w:ascii="Arial" w:hAnsi="Arial" w:cs="Arial"/>
        </w:rPr>
      </w:pPr>
    </w:p>
    <w:p w14:paraId="58BF7759" w14:textId="77777777" w:rsidR="00C1701A" w:rsidRDefault="00C1701A" w:rsidP="00A74688">
      <w:pPr>
        <w:jc w:val="both"/>
        <w:rPr>
          <w:rFonts w:ascii="Arial" w:hAnsi="Arial" w:cs="Arial"/>
        </w:rPr>
      </w:pPr>
    </w:p>
    <w:p w14:paraId="2C6FBFEC" w14:textId="77777777" w:rsidR="00C1701A" w:rsidRDefault="00C1701A" w:rsidP="00A74688">
      <w:pPr>
        <w:jc w:val="both"/>
        <w:rPr>
          <w:rFonts w:ascii="Arial" w:hAnsi="Arial" w:cs="Arial"/>
        </w:rPr>
      </w:pPr>
    </w:p>
    <w:p w14:paraId="03AE6356" w14:textId="77777777" w:rsidR="00C1701A" w:rsidRDefault="00C1701A" w:rsidP="00A74688">
      <w:pPr>
        <w:jc w:val="both"/>
        <w:rPr>
          <w:rFonts w:ascii="Arial" w:hAnsi="Arial" w:cs="Arial"/>
        </w:rPr>
      </w:pPr>
    </w:p>
    <w:p w14:paraId="3E19D045" w14:textId="77777777" w:rsidR="00C1701A" w:rsidRDefault="00C1701A" w:rsidP="00A74688">
      <w:pPr>
        <w:jc w:val="both"/>
        <w:rPr>
          <w:rFonts w:ascii="Arial" w:hAnsi="Arial" w:cs="Arial"/>
        </w:rPr>
      </w:pPr>
    </w:p>
    <w:p w14:paraId="620F52CA" w14:textId="77777777" w:rsidR="00C1701A" w:rsidRDefault="00C1701A" w:rsidP="00A74688">
      <w:pPr>
        <w:jc w:val="both"/>
        <w:rPr>
          <w:rFonts w:ascii="Arial" w:hAnsi="Arial" w:cs="Arial"/>
        </w:rPr>
      </w:pPr>
    </w:p>
    <w:p w14:paraId="615A42C9" w14:textId="77777777" w:rsidR="00C1701A" w:rsidRDefault="00C1701A" w:rsidP="00A74688">
      <w:pPr>
        <w:jc w:val="both"/>
        <w:rPr>
          <w:rFonts w:ascii="Arial" w:hAnsi="Arial" w:cs="Arial"/>
        </w:rPr>
      </w:pPr>
    </w:p>
    <w:p w14:paraId="2B2BFF51" w14:textId="77777777" w:rsidR="00C1701A" w:rsidRDefault="00C1701A" w:rsidP="00A74688">
      <w:pPr>
        <w:jc w:val="both"/>
        <w:rPr>
          <w:rFonts w:ascii="Arial" w:hAnsi="Arial" w:cs="Arial"/>
        </w:rPr>
      </w:pPr>
    </w:p>
    <w:p w14:paraId="4A7E82C3" w14:textId="77777777" w:rsidR="00C1701A" w:rsidRDefault="00C1701A" w:rsidP="00A74688">
      <w:pPr>
        <w:jc w:val="both"/>
        <w:rPr>
          <w:rFonts w:ascii="Arial" w:hAnsi="Arial" w:cs="Arial"/>
        </w:rPr>
      </w:pPr>
    </w:p>
    <w:p w14:paraId="1B328C53" w14:textId="77777777" w:rsidR="00C1701A" w:rsidRDefault="00C1701A" w:rsidP="00A74688">
      <w:pPr>
        <w:jc w:val="both"/>
        <w:rPr>
          <w:rFonts w:ascii="Arial" w:hAnsi="Arial" w:cs="Arial"/>
        </w:rPr>
      </w:pPr>
    </w:p>
    <w:p w14:paraId="4E005B1C" w14:textId="77777777" w:rsidR="00C1701A" w:rsidRDefault="00C1701A" w:rsidP="00A74688">
      <w:pPr>
        <w:jc w:val="both"/>
        <w:rPr>
          <w:rFonts w:ascii="Arial" w:hAnsi="Arial" w:cs="Arial"/>
        </w:rPr>
      </w:pPr>
    </w:p>
    <w:p w14:paraId="5E15986A" w14:textId="77777777" w:rsidR="00C1701A" w:rsidRDefault="00C1701A" w:rsidP="00A74688">
      <w:pPr>
        <w:jc w:val="both"/>
        <w:rPr>
          <w:rFonts w:ascii="Arial" w:hAnsi="Arial" w:cs="Arial"/>
        </w:rPr>
      </w:pPr>
    </w:p>
    <w:p w14:paraId="758F9319" w14:textId="77777777" w:rsidR="00C1701A" w:rsidRDefault="00C1701A" w:rsidP="00A74688">
      <w:pPr>
        <w:jc w:val="both"/>
        <w:rPr>
          <w:rFonts w:ascii="Arial" w:hAnsi="Arial" w:cs="Arial"/>
        </w:rPr>
      </w:pPr>
    </w:p>
    <w:p w14:paraId="6536225F" w14:textId="77777777" w:rsidR="00C1701A" w:rsidRDefault="00C1701A" w:rsidP="00A74688">
      <w:pPr>
        <w:jc w:val="both"/>
        <w:rPr>
          <w:rFonts w:ascii="Arial" w:hAnsi="Arial" w:cs="Arial"/>
        </w:rPr>
      </w:pPr>
    </w:p>
    <w:p w14:paraId="47039087" w14:textId="77777777" w:rsidR="00C1701A" w:rsidRDefault="00C1701A" w:rsidP="00A74688">
      <w:pPr>
        <w:jc w:val="both"/>
        <w:rPr>
          <w:rFonts w:ascii="Arial" w:hAnsi="Arial" w:cs="Arial"/>
        </w:rPr>
      </w:pPr>
    </w:p>
    <w:p w14:paraId="351E430E" w14:textId="77777777" w:rsidR="00C1701A" w:rsidRDefault="00C1701A" w:rsidP="00A74688">
      <w:pPr>
        <w:jc w:val="both"/>
        <w:rPr>
          <w:rFonts w:ascii="Arial" w:hAnsi="Arial" w:cs="Arial"/>
        </w:rPr>
      </w:pPr>
    </w:p>
    <w:p w14:paraId="2FAFE730" w14:textId="77777777" w:rsidR="00C1701A" w:rsidRDefault="00C1701A" w:rsidP="00A74688">
      <w:pPr>
        <w:jc w:val="both"/>
        <w:rPr>
          <w:rFonts w:ascii="Arial" w:hAnsi="Arial" w:cs="Arial"/>
        </w:rPr>
      </w:pPr>
    </w:p>
    <w:p w14:paraId="0EA3C1C4" w14:textId="77777777" w:rsidR="00C1701A" w:rsidRDefault="00C1701A" w:rsidP="00A74688">
      <w:pPr>
        <w:jc w:val="both"/>
        <w:rPr>
          <w:rFonts w:ascii="Arial" w:hAnsi="Arial" w:cs="Arial"/>
        </w:rPr>
      </w:pPr>
    </w:p>
    <w:p w14:paraId="1DBA5A66" w14:textId="77777777" w:rsidR="00C1701A" w:rsidRDefault="00C1701A" w:rsidP="00A74688">
      <w:pPr>
        <w:jc w:val="both"/>
        <w:rPr>
          <w:rFonts w:ascii="Arial" w:hAnsi="Arial" w:cs="Arial"/>
        </w:rPr>
      </w:pPr>
    </w:p>
    <w:p w14:paraId="3050883B" w14:textId="77777777" w:rsidR="00C1701A" w:rsidRDefault="00C1701A" w:rsidP="00A74688">
      <w:pPr>
        <w:jc w:val="both"/>
        <w:rPr>
          <w:rFonts w:ascii="Arial" w:hAnsi="Arial" w:cs="Arial"/>
        </w:rPr>
      </w:pPr>
    </w:p>
    <w:p w14:paraId="631489EB" w14:textId="4391B324" w:rsidR="00827564" w:rsidRPr="004A1108" w:rsidRDefault="003D2111" w:rsidP="00836EEA">
      <w:pPr>
        <w:pStyle w:val="Ttulo1"/>
        <w:rPr>
          <w:rFonts w:cs="Arial"/>
          <w:color w:val="CC0066"/>
          <w:kern w:val="32"/>
          <w:sz w:val="28"/>
        </w:rPr>
      </w:pPr>
      <w:bookmarkStart w:id="1533" w:name="_Toc211504933"/>
      <w:r>
        <w:rPr>
          <w:rFonts w:cs="Arial"/>
          <w:color w:val="CC0066"/>
          <w:kern w:val="32"/>
          <w:sz w:val="28"/>
        </w:rPr>
        <w:t xml:space="preserve">ANEXO </w:t>
      </w:r>
      <w:r w:rsidR="00827564" w:rsidRPr="004A1108">
        <w:rPr>
          <w:rFonts w:cs="Arial"/>
          <w:color w:val="CC0066"/>
          <w:kern w:val="32"/>
          <w:sz w:val="28"/>
        </w:rPr>
        <w:t>2</w:t>
      </w:r>
      <w:bookmarkEnd w:id="1533"/>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16D134CA" w14:textId="5E37BC2A" w:rsidR="00B056D9" w:rsidRPr="004A1108" w:rsidRDefault="00B056D9" w:rsidP="00B056D9">
      <w:pPr>
        <w:jc w:val="both"/>
        <w:rPr>
          <w:rFonts w:ascii="Arial" w:hAnsi="Arial" w:cs="Arial"/>
          <w:szCs w:val="22"/>
        </w:rPr>
      </w:pPr>
      <w:r w:rsidRPr="004A1108">
        <w:rPr>
          <w:rFonts w:ascii="Arial" w:hAnsi="Arial" w:cs="Arial"/>
        </w:rPr>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2C4DF8CC"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Nacional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dio fe de la misma:</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4A1108">
        <w:rPr>
          <w:rFonts w:ascii="Arial" w:hAnsi="Arial" w:cs="Arial"/>
          <w:b/>
          <w:bCs/>
          <w:szCs w:val="22"/>
        </w:rPr>
        <w:t xml:space="preserve">Relación de </w:t>
      </w:r>
      <w:r w:rsidR="00171A93" w:rsidRPr="004A1108">
        <w:rPr>
          <w:rFonts w:ascii="Arial" w:hAnsi="Arial" w:cs="Arial"/>
          <w:b/>
          <w:bCs/>
          <w:szCs w:val="22"/>
        </w:rPr>
        <w:t xml:space="preserve">socios / </w:t>
      </w:r>
      <w:r w:rsidRPr="004A1108">
        <w:rPr>
          <w:rFonts w:ascii="Arial" w:hAnsi="Arial" w:cs="Arial"/>
          <w:b/>
          <w:bCs/>
          <w:szCs w:val="22"/>
        </w:rPr>
        <w:t xml:space="preserve">accionistas. </w:t>
      </w:r>
      <w:r w:rsidR="00584B40" w:rsidRPr="004A1108">
        <w:rPr>
          <w:rFonts w:ascii="Arial" w:hAnsi="Arial" w:cs="Arial"/>
          <w:b/>
          <w:bCs/>
          <w:szCs w:val="22"/>
        </w:rPr>
        <w:t>–</w:t>
      </w:r>
    </w:p>
    <w:p w14:paraId="773563E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4A1108">
        <w:rPr>
          <w:rFonts w:ascii="Arial" w:hAnsi="Arial" w:cs="Arial"/>
          <w:szCs w:val="22"/>
        </w:rPr>
        <w:t>Apellido Paterno:</w:t>
      </w:r>
      <w:r w:rsidRPr="004A1108">
        <w:rPr>
          <w:rFonts w:ascii="Arial" w:hAnsi="Arial" w:cs="Arial"/>
          <w:szCs w:val="22"/>
        </w:rPr>
        <w:tab/>
        <w:t>Apellido Materno:</w:t>
      </w:r>
      <w:r w:rsidRPr="004A1108">
        <w:rPr>
          <w:rFonts w:ascii="Arial" w:hAnsi="Arial" w:cs="Arial"/>
          <w:szCs w:val="22"/>
        </w:rPr>
        <w:tab/>
        <w:t>Nombre(s)</w:t>
      </w:r>
    </w:p>
    <w:p w14:paraId="5645F14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7143A216"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Pr="004A1108"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520"/>
      <w:bookmarkEnd w:id="1521"/>
      <w:bookmarkEnd w:id="1522"/>
      <w:bookmarkEnd w:id="1523"/>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4328F87" w14:textId="75337A57" w:rsidR="006E4618" w:rsidRPr="004A1108" w:rsidRDefault="006E4618" w:rsidP="00815E5C">
      <w:pPr>
        <w:pStyle w:val="Ttulo1"/>
        <w:rPr>
          <w:rFonts w:cs="Arial"/>
          <w:color w:val="CC0066"/>
          <w:kern w:val="32"/>
          <w:sz w:val="32"/>
          <w:szCs w:val="32"/>
        </w:rPr>
      </w:pPr>
      <w:bookmarkStart w:id="1534" w:name="_Toc211504934"/>
      <w:r w:rsidRPr="004A1108">
        <w:rPr>
          <w:rFonts w:cs="Arial"/>
          <w:color w:val="CC0066"/>
          <w:kern w:val="32"/>
          <w:sz w:val="32"/>
          <w:szCs w:val="32"/>
        </w:rPr>
        <w:t>ANEXO 3 “A”</w:t>
      </w:r>
      <w:bookmarkEnd w:id="1534"/>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20D3E4E5"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670B39D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C7F3B29" w14:textId="77777777" w:rsidR="007B17BE" w:rsidRPr="004A1108" w:rsidRDefault="007B17BE" w:rsidP="00FC42D5">
      <w:pPr>
        <w:pStyle w:val="Textoindependiente"/>
        <w:jc w:val="center"/>
        <w:rPr>
          <w:rFonts w:cs="Arial"/>
          <w:sz w:val="20"/>
          <w:lang w:val="es-ES"/>
        </w:rPr>
      </w:pPr>
    </w:p>
    <w:p w14:paraId="5503806F" w14:textId="77777777" w:rsidR="007B17BE" w:rsidRPr="004A1108" w:rsidRDefault="007B17BE" w:rsidP="00FC42D5">
      <w:pPr>
        <w:pStyle w:val="Textoindependiente"/>
        <w:jc w:val="center"/>
        <w:rPr>
          <w:rFonts w:cs="Arial"/>
          <w:b/>
          <w:bCs/>
          <w:sz w:val="20"/>
        </w:rPr>
      </w:pPr>
    </w:p>
    <w:p w14:paraId="229C4F66" w14:textId="77777777" w:rsidR="00FC42D5" w:rsidRPr="004A1108" w:rsidRDefault="00FC42D5" w:rsidP="00FC42D5">
      <w:pPr>
        <w:pStyle w:val="Textosinformato"/>
        <w:ind w:right="281"/>
        <w:jc w:val="both"/>
        <w:rPr>
          <w:rFonts w:ascii="Arial" w:hAnsi="Arial" w:cs="Arial"/>
          <w:b/>
          <w:bCs/>
          <w:sz w:val="22"/>
          <w:szCs w:val="22"/>
        </w:rPr>
      </w:pPr>
    </w:p>
    <w:p w14:paraId="619EB5AC" w14:textId="77777777" w:rsidR="00FC42D5" w:rsidRPr="004A1108" w:rsidRDefault="00FC42D5" w:rsidP="006E4618">
      <w:pPr>
        <w:rPr>
          <w:rFonts w:ascii="Arial" w:hAnsi="Arial" w:cs="Arial"/>
          <w:b/>
          <w:sz w:val="22"/>
          <w:szCs w:val="22"/>
        </w:rPr>
      </w:pPr>
    </w:p>
    <w:p w14:paraId="20AC7B7A" w14:textId="77777777" w:rsidR="008A70CC" w:rsidRPr="004A1108" w:rsidRDefault="008A70CC" w:rsidP="006E4618">
      <w:pPr>
        <w:jc w:val="center"/>
        <w:rPr>
          <w:rFonts w:ascii="Arial" w:hAnsi="Arial" w:cs="Arial"/>
          <w:sz w:val="22"/>
          <w:szCs w:val="22"/>
        </w:rPr>
      </w:pPr>
    </w:p>
    <w:p w14:paraId="1409B1B1" w14:textId="77777777" w:rsidR="008A70CC" w:rsidRPr="004A1108" w:rsidRDefault="008A70CC" w:rsidP="008A70CC">
      <w:pPr>
        <w:rPr>
          <w:rFonts w:ascii="Arial" w:hAnsi="Arial" w:cs="Arial"/>
          <w:sz w:val="22"/>
          <w:szCs w:val="22"/>
        </w:rPr>
      </w:pPr>
    </w:p>
    <w:p w14:paraId="52F299E2" w14:textId="77777777" w:rsidR="008A70CC" w:rsidRPr="004A1108" w:rsidRDefault="008A70CC" w:rsidP="008A70CC">
      <w:pPr>
        <w:rPr>
          <w:rFonts w:ascii="Arial" w:hAnsi="Arial" w:cs="Arial"/>
          <w:sz w:val="22"/>
          <w:szCs w:val="22"/>
        </w:rPr>
      </w:pPr>
    </w:p>
    <w:p w14:paraId="400650FD" w14:textId="77777777" w:rsidR="008A70CC" w:rsidRPr="004A1108" w:rsidRDefault="008A70CC" w:rsidP="008A70CC">
      <w:pPr>
        <w:rPr>
          <w:rFonts w:ascii="Arial" w:hAnsi="Arial" w:cs="Arial"/>
          <w:sz w:val="22"/>
          <w:szCs w:val="22"/>
        </w:rPr>
      </w:pPr>
    </w:p>
    <w:p w14:paraId="4D5DC43D" w14:textId="77777777" w:rsidR="008A70CC" w:rsidRPr="004A1108" w:rsidRDefault="008A70CC" w:rsidP="008A70CC">
      <w:pPr>
        <w:rPr>
          <w:rFonts w:ascii="Arial" w:hAnsi="Arial" w:cs="Arial"/>
          <w:sz w:val="22"/>
          <w:szCs w:val="22"/>
        </w:rPr>
      </w:pPr>
    </w:p>
    <w:p w14:paraId="213E3932" w14:textId="56D8AFC6" w:rsidR="008A70CC" w:rsidRPr="004A1108" w:rsidRDefault="008A70CC" w:rsidP="008A70CC">
      <w:pPr>
        <w:rPr>
          <w:rFonts w:ascii="Arial" w:hAnsi="Arial" w:cs="Arial"/>
          <w:sz w:val="22"/>
          <w:szCs w:val="22"/>
        </w:rPr>
      </w:pPr>
    </w:p>
    <w:p w14:paraId="51DC2F8C" w14:textId="0718E7ED" w:rsidR="00CD4DE8" w:rsidRPr="004A1108" w:rsidRDefault="00CD4DE8" w:rsidP="008A70CC">
      <w:pPr>
        <w:rPr>
          <w:rFonts w:ascii="Arial" w:hAnsi="Arial" w:cs="Arial"/>
          <w:sz w:val="22"/>
          <w:szCs w:val="22"/>
        </w:rPr>
      </w:pPr>
    </w:p>
    <w:p w14:paraId="61862F4F" w14:textId="77777777" w:rsidR="00CD4DE8" w:rsidRPr="004A1108" w:rsidRDefault="00CD4DE8" w:rsidP="008A70CC">
      <w:pPr>
        <w:rPr>
          <w:rFonts w:ascii="Arial" w:hAnsi="Arial" w:cs="Arial"/>
          <w:sz w:val="22"/>
          <w:szCs w:val="22"/>
        </w:rPr>
      </w:pPr>
    </w:p>
    <w:p w14:paraId="6B24EF41" w14:textId="77777777" w:rsidR="008A70CC" w:rsidRPr="004A1108" w:rsidRDefault="008A70CC" w:rsidP="008A70CC">
      <w:pPr>
        <w:rPr>
          <w:rFonts w:ascii="Arial" w:hAnsi="Arial" w:cs="Arial"/>
          <w:sz w:val="22"/>
          <w:szCs w:val="22"/>
        </w:rPr>
      </w:pPr>
    </w:p>
    <w:p w14:paraId="02FB8462" w14:textId="77777777" w:rsidR="008A70CC" w:rsidRPr="004A1108" w:rsidRDefault="008A70CC" w:rsidP="008A70CC">
      <w:pPr>
        <w:rPr>
          <w:rFonts w:ascii="Arial" w:hAnsi="Arial" w:cs="Arial"/>
          <w:sz w:val="22"/>
          <w:szCs w:val="22"/>
        </w:rPr>
      </w:pPr>
    </w:p>
    <w:p w14:paraId="06124925" w14:textId="77777777" w:rsidR="008A70CC" w:rsidRPr="004A1108" w:rsidRDefault="008A70CC" w:rsidP="008A70CC">
      <w:pPr>
        <w:rPr>
          <w:rFonts w:ascii="Arial" w:hAnsi="Arial" w:cs="Arial"/>
          <w:sz w:val="22"/>
          <w:szCs w:val="22"/>
        </w:rPr>
      </w:pPr>
    </w:p>
    <w:p w14:paraId="068CC400" w14:textId="77777777" w:rsidR="008A70CC" w:rsidRPr="004A1108" w:rsidRDefault="008A70CC" w:rsidP="008A70CC">
      <w:pPr>
        <w:rPr>
          <w:rFonts w:ascii="Arial" w:hAnsi="Arial" w:cs="Arial"/>
          <w:sz w:val="22"/>
          <w:szCs w:val="22"/>
        </w:rPr>
      </w:pPr>
    </w:p>
    <w:p w14:paraId="6147D6E8" w14:textId="77777777" w:rsidR="002F58EA" w:rsidRPr="004A1108" w:rsidRDefault="002F58EA" w:rsidP="008A70CC">
      <w:pPr>
        <w:rPr>
          <w:rFonts w:ascii="Arial" w:hAnsi="Arial" w:cs="Arial"/>
          <w:sz w:val="22"/>
          <w:szCs w:val="22"/>
        </w:rPr>
      </w:pPr>
    </w:p>
    <w:p w14:paraId="4D5D2DEE" w14:textId="0AB7D55C" w:rsidR="00054792" w:rsidRPr="004A1108" w:rsidRDefault="00054792" w:rsidP="008A70CC">
      <w:pPr>
        <w:rPr>
          <w:rFonts w:ascii="Arial" w:hAnsi="Arial" w:cs="Arial"/>
          <w:sz w:val="22"/>
          <w:szCs w:val="22"/>
        </w:rPr>
      </w:pPr>
    </w:p>
    <w:p w14:paraId="4980F25A" w14:textId="72DE4EEB" w:rsidR="00054792" w:rsidRDefault="00054792" w:rsidP="008A70CC">
      <w:pPr>
        <w:rPr>
          <w:rFonts w:ascii="Arial" w:hAnsi="Arial" w:cs="Arial"/>
          <w:sz w:val="22"/>
          <w:szCs w:val="22"/>
        </w:rPr>
      </w:pPr>
    </w:p>
    <w:p w14:paraId="61BFC3A0" w14:textId="77777777" w:rsidR="00A53196" w:rsidRDefault="00A53196" w:rsidP="008A70CC">
      <w:pPr>
        <w:rPr>
          <w:rFonts w:ascii="Arial" w:hAnsi="Arial" w:cs="Arial"/>
          <w:sz w:val="22"/>
          <w:szCs w:val="22"/>
        </w:rPr>
      </w:pPr>
    </w:p>
    <w:p w14:paraId="0A9815E7" w14:textId="77777777" w:rsidR="00A53196" w:rsidRDefault="00A53196" w:rsidP="008A70CC">
      <w:pPr>
        <w:rPr>
          <w:rFonts w:ascii="Arial" w:hAnsi="Arial" w:cs="Arial"/>
          <w:sz w:val="22"/>
          <w:szCs w:val="22"/>
        </w:rPr>
      </w:pPr>
    </w:p>
    <w:p w14:paraId="61BE0BED" w14:textId="77777777" w:rsidR="00A53196" w:rsidRDefault="00A53196" w:rsidP="008A70CC">
      <w:pPr>
        <w:rPr>
          <w:rFonts w:ascii="Arial" w:hAnsi="Arial" w:cs="Arial"/>
          <w:sz w:val="22"/>
          <w:szCs w:val="22"/>
        </w:rPr>
      </w:pPr>
    </w:p>
    <w:p w14:paraId="3CAC282A" w14:textId="77777777" w:rsidR="00A53196" w:rsidRDefault="00A53196" w:rsidP="008A70CC">
      <w:pPr>
        <w:rPr>
          <w:rFonts w:ascii="Arial" w:hAnsi="Arial" w:cs="Arial"/>
          <w:sz w:val="22"/>
          <w:szCs w:val="22"/>
        </w:rPr>
      </w:pPr>
    </w:p>
    <w:p w14:paraId="7004CFA7" w14:textId="77777777" w:rsidR="00A53196" w:rsidRPr="004A1108" w:rsidRDefault="00A53196" w:rsidP="008A70CC">
      <w:pPr>
        <w:rPr>
          <w:rFonts w:ascii="Arial" w:hAnsi="Arial" w:cs="Arial"/>
          <w:sz w:val="22"/>
          <w:szCs w:val="22"/>
        </w:rPr>
      </w:pPr>
    </w:p>
    <w:p w14:paraId="278FC23D" w14:textId="77777777" w:rsidR="006E4618" w:rsidRPr="004A1108" w:rsidRDefault="006E4618" w:rsidP="006E4618">
      <w:pPr>
        <w:pStyle w:val="Ttulo1"/>
        <w:rPr>
          <w:rFonts w:cs="Arial"/>
          <w:color w:val="CC0066"/>
          <w:kern w:val="32"/>
          <w:sz w:val="32"/>
          <w:szCs w:val="32"/>
        </w:rPr>
      </w:pPr>
      <w:bookmarkStart w:id="1535" w:name="_Toc211504935"/>
      <w:r w:rsidRPr="004A1108">
        <w:rPr>
          <w:rFonts w:cs="Arial"/>
          <w:color w:val="CC0066"/>
          <w:kern w:val="32"/>
          <w:sz w:val="32"/>
          <w:szCs w:val="32"/>
        </w:rPr>
        <w:t>ANEXO 3 “B”</w:t>
      </w:r>
      <w:bookmarkEnd w:id="1535"/>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1B0963BF"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r w:rsidR="00696CBA" w:rsidRPr="004A1108">
        <w:rPr>
          <w:rFonts w:ascii="Arial" w:hAnsi="Arial" w:cs="Arial"/>
          <w:bCs/>
          <w:u w:val="single"/>
        </w:rPr>
        <w:t xml:space="preserve">   (</w:t>
      </w:r>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empresa licitante (persona física o moral)</w:t>
      </w:r>
      <w:r w:rsidR="00696CBA" w:rsidRPr="004A1108">
        <w:rPr>
          <w:rFonts w:ascii="Arial" w:hAnsi="Arial" w:cs="Arial"/>
          <w:bCs/>
          <w:u w:val="single"/>
        </w:rPr>
        <w:t>__]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empresa licitante (persona física o moral)</w:t>
      </w:r>
      <w:r w:rsidR="00696CBA" w:rsidRPr="004A1108">
        <w:rPr>
          <w:rFonts w:ascii="Arial" w:hAnsi="Arial" w:cs="Arial"/>
          <w:bCs/>
          <w:u w:val="single"/>
        </w:rPr>
        <w:t>______]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28DB59D7" w14:textId="77777777" w:rsidR="00FC42D5" w:rsidRPr="004A1108" w:rsidRDefault="00FC42D5">
      <w:pPr>
        <w:rPr>
          <w:rFonts w:ascii="Arial" w:hAnsi="Arial" w:cs="Arial"/>
          <w:b/>
          <w:sz w:val="22"/>
          <w:szCs w:val="22"/>
        </w:rPr>
      </w:pPr>
    </w:p>
    <w:p w14:paraId="0212586A" w14:textId="77777777" w:rsidR="00FC42D5" w:rsidRPr="004A1108" w:rsidRDefault="00FC42D5">
      <w:pPr>
        <w:rPr>
          <w:rFonts w:ascii="Arial" w:hAnsi="Arial" w:cs="Arial"/>
          <w:b/>
          <w:sz w:val="22"/>
          <w:szCs w:val="22"/>
        </w:rPr>
      </w:pPr>
    </w:p>
    <w:p w14:paraId="14D67CAE" w14:textId="77777777" w:rsidR="00FC42D5" w:rsidRPr="004A1108" w:rsidRDefault="00FC42D5">
      <w:pPr>
        <w:rPr>
          <w:rFonts w:ascii="Arial" w:hAnsi="Arial" w:cs="Arial"/>
          <w:b/>
          <w:sz w:val="22"/>
          <w:szCs w:val="22"/>
        </w:rPr>
      </w:pPr>
    </w:p>
    <w:p w14:paraId="0379CC19" w14:textId="77777777" w:rsidR="00FC42D5" w:rsidRPr="004A1108" w:rsidRDefault="00FC42D5">
      <w:pPr>
        <w:rPr>
          <w:rFonts w:ascii="Arial" w:hAnsi="Arial" w:cs="Arial"/>
          <w:b/>
          <w:sz w:val="22"/>
          <w:szCs w:val="22"/>
        </w:rPr>
      </w:pPr>
    </w:p>
    <w:p w14:paraId="72979DFE" w14:textId="77777777" w:rsidR="00FC42D5" w:rsidRPr="004A1108" w:rsidRDefault="00FC42D5">
      <w:pPr>
        <w:rPr>
          <w:rFonts w:ascii="Arial" w:hAnsi="Arial" w:cs="Arial"/>
          <w:b/>
          <w:sz w:val="22"/>
          <w:szCs w:val="22"/>
        </w:rPr>
      </w:pPr>
    </w:p>
    <w:p w14:paraId="3D94FAFB" w14:textId="77777777" w:rsidR="00FC42D5" w:rsidRPr="004A1108" w:rsidRDefault="00FC42D5">
      <w:pPr>
        <w:rPr>
          <w:rFonts w:ascii="Arial" w:hAnsi="Arial" w:cs="Arial"/>
          <w:b/>
          <w:sz w:val="22"/>
          <w:szCs w:val="22"/>
        </w:rPr>
      </w:pPr>
    </w:p>
    <w:p w14:paraId="176D43A1" w14:textId="77777777" w:rsidR="00FC42D5" w:rsidRPr="004A1108" w:rsidRDefault="00FC42D5">
      <w:pPr>
        <w:rPr>
          <w:rFonts w:ascii="Arial" w:hAnsi="Arial" w:cs="Arial"/>
          <w:b/>
          <w:sz w:val="22"/>
          <w:szCs w:val="22"/>
        </w:rPr>
      </w:pPr>
    </w:p>
    <w:p w14:paraId="55C84629" w14:textId="77777777" w:rsidR="00FC42D5" w:rsidRPr="004A1108" w:rsidRDefault="00FC42D5">
      <w:pPr>
        <w:rPr>
          <w:rFonts w:ascii="Arial" w:hAnsi="Arial" w:cs="Arial"/>
          <w:b/>
          <w:sz w:val="22"/>
          <w:szCs w:val="22"/>
        </w:rPr>
      </w:pPr>
    </w:p>
    <w:p w14:paraId="7F388874" w14:textId="77777777" w:rsidR="00FC42D5" w:rsidRPr="004A1108" w:rsidRDefault="00FC42D5">
      <w:pPr>
        <w:rPr>
          <w:rFonts w:ascii="Arial" w:hAnsi="Arial" w:cs="Arial"/>
          <w:b/>
          <w:sz w:val="22"/>
          <w:szCs w:val="22"/>
        </w:rPr>
      </w:pPr>
    </w:p>
    <w:p w14:paraId="36D7CA1E" w14:textId="77777777" w:rsidR="00FC42D5" w:rsidRPr="004A1108" w:rsidRDefault="00FC42D5">
      <w:pPr>
        <w:rPr>
          <w:rFonts w:ascii="Arial" w:hAnsi="Arial" w:cs="Arial"/>
          <w:b/>
          <w:sz w:val="22"/>
          <w:szCs w:val="22"/>
        </w:rPr>
      </w:pPr>
    </w:p>
    <w:p w14:paraId="6232A518" w14:textId="03121B2D" w:rsidR="00054792" w:rsidRPr="004A1108" w:rsidRDefault="00054792" w:rsidP="002B7E5A">
      <w:pPr>
        <w:rPr>
          <w:rFonts w:ascii="Arial" w:hAnsi="Arial" w:cs="Arial"/>
          <w:b/>
          <w:sz w:val="22"/>
          <w:szCs w:val="22"/>
        </w:rPr>
      </w:pPr>
    </w:p>
    <w:p w14:paraId="68A938A7" w14:textId="3EEF5E6C" w:rsidR="002B7E5A" w:rsidRPr="004A1108"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52C49820" w14:textId="77777777" w:rsidR="00880A46" w:rsidRPr="004A1108" w:rsidRDefault="00880A46" w:rsidP="002B7E5A">
      <w:pPr>
        <w:rPr>
          <w:rFonts w:ascii="Arial" w:hAnsi="Arial" w:cs="Arial"/>
          <w:b/>
          <w:sz w:val="22"/>
          <w:szCs w:val="22"/>
        </w:rPr>
      </w:pPr>
    </w:p>
    <w:p w14:paraId="47BD22B5" w14:textId="3DE961FB" w:rsidR="002B7E5A" w:rsidRPr="004A1108" w:rsidRDefault="002B7E5A" w:rsidP="002B7E5A">
      <w:pPr>
        <w:rPr>
          <w:rFonts w:ascii="Arial" w:hAnsi="Arial" w:cs="Arial"/>
          <w:b/>
          <w:sz w:val="22"/>
          <w:szCs w:val="22"/>
        </w:rPr>
      </w:pPr>
    </w:p>
    <w:p w14:paraId="3D60A70F" w14:textId="20557BF8" w:rsidR="002B7E5A" w:rsidRPr="004A1108" w:rsidRDefault="002B7E5A" w:rsidP="002B7E5A">
      <w:pPr>
        <w:rPr>
          <w:rFonts w:ascii="Arial" w:hAnsi="Arial" w:cs="Arial"/>
          <w:b/>
          <w:sz w:val="22"/>
          <w:szCs w:val="22"/>
        </w:rPr>
      </w:pPr>
    </w:p>
    <w:p w14:paraId="0A819DF5" w14:textId="299570B6" w:rsidR="00FF3384" w:rsidRPr="004A1108" w:rsidRDefault="00FF3384" w:rsidP="002B7E5A">
      <w:pPr>
        <w:rPr>
          <w:rFonts w:ascii="Arial" w:hAnsi="Arial" w:cs="Arial"/>
          <w:b/>
          <w:sz w:val="22"/>
          <w:szCs w:val="22"/>
        </w:rPr>
      </w:pPr>
    </w:p>
    <w:p w14:paraId="6511AC23" w14:textId="77777777" w:rsidR="00FF3384" w:rsidRPr="004A1108" w:rsidRDefault="00FF3384" w:rsidP="002B7E5A">
      <w:pPr>
        <w:rPr>
          <w:rFonts w:ascii="Arial" w:hAnsi="Arial" w:cs="Arial"/>
          <w:b/>
          <w:sz w:val="22"/>
          <w:szCs w:val="22"/>
        </w:rPr>
      </w:pPr>
    </w:p>
    <w:p w14:paraId="548EC480" w14:textId="77777777" w:rsidR="002B7E5A" w:rsidRPr="004A1108" w:rsidRDefault="002B7E5A" w:rsidP="002B7E5A">
      <w:pPr>
        <w:rPr>
          <w:rFonts w:ascii="Arial" w:hAnsi="Arial" w:cs="Arial"/>
          <w:b/>
          <w:sz w:val="22"/>
          <w:szCs w:val="22"/>
        </w:rPr>
      </w:pPr>
    </w:p>
    <w:p w14:paraId="22581FC2" w14:textId="675926CE" w:rsidR="00FC42D5" w:rsidRPr="004A1108" w:rsidRDefault="00FC42D5" w:rsidP="00815E5C">
      <w:pPr>
        <w:pStyle w:val="Ttulo1"/>
        <w:rPr>
          <w:rFonts w:cs="Arial"/>
          <w:color w:val="CC0066"/>
          <w:kern w:val="32"/>
          <w:sz w:val="32"/>
          <w:szCs w:val="32"/>
        </w:rPr>
      </w:pPr>
      <w:bookmarkStart w:id="1536" w:name="_Toc211504936"/>
      <w:r w:rsidRPr="004A1108">
        <w:rPr>
          <w:rFonts w:cs="Arial"/>
          <w:color w:val="CC0066"/>
          <w:kern w:val="32"/>
          <w:sz w:val="32"/>
          <w:szCs w:val="32"/>
        </w:rPr>
        <w:lastRenderedPageBreak/>
        <w:t>ANEXO 3 “C”</w:t>
      </w:r>
      <w:bookmarkEnd w:id="1536"/>
    </w:p>
    <w:p w14:paraId="29C70A61" w14:textId="77777777" w:rsidR="00FC42D5" w:rsidRPr="004A1108" w:rsidRDefault="00FC42D5" w:rsidP="00FC42D5">
      <w:pPr>
        <w:shd w:val="clear" w:color="auto" w:fill="D9D9D9" w:themeFill="background1" w:themeFillShade="D9"/>
        <w:jc w:val="center"/>
        <w:rPr>
          <w:rFonts w:ascii="Arial" w:hAnsi="Arial" w:cs="Arial"/>
          <w:b/>
          <w:sz w:val="28"/>
        </w:rPr>
      </w:pPr>
      <w:bookmarkStart w:id="1537" w:name="_Toc309618102"/>
      <w:bookmarkStart w:id="1538" w:name="_Toc314085351"/>
      <w:bookmarkStart w:id="1539" w:name="_Toc314094172"/>
      <w:bookmarkStart w:id="1540" w:name="_Toc289064608"/>
      <w:bookmarkStart w:id="1541" w:name="_Toc311547465"/>
      <w:r w:rsidRPr="004A1108">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16151DB"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30D76B02"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53310AF6"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1B7E540A"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586AC0D9" w14:textId="77777777" w:rsidR="00FC42D5" w:rsidRPr="00FD2821" w:rsidRDefault="00FC42D5" w:rsidP="00FC42D5">
      <w:pPr>
        <w:pStyle w:val="Textosinformato"/>
        <w:ind w:right="281"/>
        <w:jc w:val="both"/>
        <w:rPr>
          <w:rFonts w:ascii="Arial" w:hAnsi="Arial" w:cs="Arial"/>
          <w:bCs/>
          <w:sz w:val="22"/>
          <w:szCs w:val="22"/>
          <w:lang w:val="pt-PT"/>
        </w:rPr>
      </w:pPr>
    </w:p>
    <w:p w14:paraId="12752E09" w14:textId="41BC0C17" w:rsidR="00FC42D5" w:rsidRPr="004A1108" w:rsidRDefault="00696CBA"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en nombre y representación de </w:t>
      </w:r>
      <w:r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empresa licitante (persona física o moral)</w:t>
      </w:r>
      <w:r w:rsidRPr="004A1108">
        <w:rPr>
          <w:rFonts w:ascii="Arial" w:hAnsi="Arial" w:cs="Arial"/>
          <w:bCs/>
          <w:u w:val="single"/>
        </w:rPr>
        <w:t>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FC42D5" w:rsidRPr="004A1108">
        <w:rPr>
          <w:rFonts w:ascii="Arial" w:hAnsi="Arial" w:cs="Arial"/>
        </w:rPr>
        <w:t xml:space="preserve"> </w:t>
      </w:r>
      <w:r w:rsidR="00B93518" w:rsidRPr="004A1108">
        <w:rPr>
          <w:rFonts w:ascii="Arial" w:hAnsi="Arial" w:cs="Arial"/>
        </w:rPr>
        <w:t>Presencial</w:t>
      </w:r>
      <w:r w:rsidR="007173D4"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6E4453" w:rsidRPr="004A1108">
        <w:rPr>
          <w:rFonts w:ascii="Arial" w:hAnsi="Arial" w:cs="Arial"/>
          <w:bCs/>
        </w:rPr>
        <w:t>”</w:t>
      </w:r>
      <w:r w:rsidRPr="004A1108">
        <w:rPr>
          <w:rFonts w:ascii="Arial" w:hAnsi="Arial" w:cs="Arial"/>
          <w:bCs/>
        </w:rPr>
        <w:t>,</w:t>
      </w:r>
      <w:r w:rsidR="002D4BC6" w:rsidRPr="004A1108">
        <w:rPr>
          <w:rFonts w:ascii="Arial" w:hAnsi="Arial" w:cs="Arial"/>
          <w:bCs/>
        </w:rPr>
        <w:t xml:space="preserve"> </w:t>
      </w:r>
      <w:r w:rsidRPr="004A1108">
        <w:rPr>
          <w:rFonts w:ascii="Arial" w:hAnsi="Arial" w:cs="Arial"/>
          <w:bCs/>
        </w:rPr>
        <w:t xml:space="preserve">no participan </w:t>
      </w:r>
      <w:r w:rsidR="006E4453" w:rsidRPr="004A1108">
        <w:rPr>
          <w:rFonts w:ascii="Arial" w:hAnsi="Arial" w:cs="Arial"/>
          <w:bCs/>
        </w:rPr>
        <w:t>personas físicas o morales que</w:t>
      </w:r>
      <w:r w:rsidR="00FC42D5" w:rsidRPr="004A1108">
        <w:rPr>
          <w:rFonts w:ascii="Arial" w:hAnsi="Arial" w:cs="Arial"/>
          <w:bCs/>
        </w:rPr>
        <w:t xml:space="preserve"> </w:t>
      </w:r>
      <w:r w:rsidR="00FC42D5" w:rsidRPr="004A1108">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00FC42D5" w:rsidRPr="004A1108">
        <w:rPr>
          <w:rFonts w:ascii="Arial" w:hAnsi="Arial" w:cs="Arial"/>
          <w:bCs/>
        </w:rPr>
        <w:t xml:space="preserve"> 49 fracción IX de La Ley General de Responsabilidades Administrativas. </w:t>
      </w:r>
    </w:p>
    <w:p w14:paraId="3473C3A5" w14:textId="77777777" w:rsidR="00FC42D5" w:rsidRPr="004A1108" w:rsidRDefault="00FC42D5" w:rsidP="00FC42D5">
      <w:pPr>
        <w:pStyle w:val="Textosinformato"/>
        <w:spacing w:line="360" w:lineRule="auto"/>
        <w:ind w:right="284"/>
        <w:jc w:val="both"/>
        <w:rPr>
          <w:rFonts w:ascii="Arial" w:hAnsi="Arial" w:cs="Arial"/>
          <w:szCs w:val="22"/>
        </w:rPr>
      </w:pPr>
    </w:p>
    <w:p w14:paraId="58256981" w14:textId="77777777" w:rsidR="00FC42D5" w:rsidRPr="004A1108" w:rsidRDefault="00FC42D5" w:rsidP="00FC42D5">
      <w:pPr>
        <w:tabs>
          <w:tab w:val="left" w:pos="5103"/>
          <w:tab w:val="left" w:pos="7655"/>
        </w:tabs>
        <w:jc w:val="center"/>
        <w:rPr>
          <w:rFonts w:ascii="Arial" w:hAnsi="Arial" w:cs="Arial"/>
          <w:sz w:val="22"/>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42" w:name="_Toc211504937"/>
      <w:r w:rsidRPr="004A1108">
        <w:rPr>
          <w:rFonts w:cs="Arial"/>
          <w:color w:val="CC0066"/>
          <w:kern w:val="32"/>
          <w:sz w:val="32"/>
          <w:szCs w:val="32"/>
        </w:rPr>
        <w:lastRenderedPageBreak/>
        <w:t>ANEXO 4</w:t>
      </w:r>
      <w:bookmarkEnd w:id="1537"/>
      <w:bookmarkEnd w:id="1538"/>
      <w:bookmarkEnd w:id="1539"/>
      <w:bookmarkEnd w:id="1542"/>
    </w:p>
    <w:p w14:paraId="6E5D924F" w14:textId="77777777" w:rsidR="00F70FCA" w:rsidRPr="004A1108" w:rsidRDefault="00F70FCA" w:rsidP="00EE5879">
      <w:pPr>
        <w:pStyle w:val="Ttulo1"/>
        <w:shd w:val="clear" w:color="auto" w:fill="D9D9D9" w:themeFill="background1" w:themeFillShade="D9"/>
        <w:rPr>
          <w:rFonts w:cs="Arial"/>
          <w:sz w:val="32"/>
        </w:rPr>
      </w:pPr>
      <w:bookmarkStart w:id="1543" w:name="_Toc452121420"/>
      <w:bookmarkStart w:id="1544" w:name="_Toc464498342"/>
      <w:bookmarkStart w:id="1545" w:name="_Toc464498747"/>
      <w:bookmarkStart w:id="1546" w:name="_Toc487209361"/>
      <w:bookmarkStart w:id="1547" w:name="_Toc488428675"/>
      <w:bookmarkStart w:id="1548" w:name="_Toc491181001"/>
      <w:bookmarkStart w:id="1549" w:name="_Toc492377963"/>
      <w:bookmarkStart w:id="1550" w:name="_Toc493501665"/>
      <w:bookmarkStart w:id="1551" w:name="_Toc494211623"/>
      <w:bookmarkStart w:id="1552" w:name="_Toc496883359"/>
      <w:bookmarkStart w:id="1553" w:name="_Toc498523242"/>
      <w:bookmarkStart w:id="1554" w:name="_Toc505704926"/>
      <w:bookmarkStart w:id="1555" w:name="_Toc510612363"/>
      <w:bookmarkStart w:id="1556" w:name="_Toc3539030"/>
      <w:bookmarkStart w:id="1557" w:name="_Toc19704303"/>
      <w:bookmarkStart w:id="1558" w:name="_Toc23410280"/>
      <w:bookmarkStart w:id="1559" w:name="_Toc23958046"/>
      <w:bookmarkStart w:id="1560" w:name="_Toc80883810"/>
      <w:bookmarkStart w:id="1561" w:name="_Toc80890481"/>
      <w:bookmarkStart w:id="1562" w:name="_Toc82529192"/>
      <w:bookmarkStart w:id="1563" w:name="_Toc119663177"/>
      <w:bookmarkStart w:id="1564" w:name="_Toc128403879"/>
      <w:bookmarkStart w:id="1565" w:name="_Toc139655593"/>
      <w:bookmarkStart w:id="1566" w:name="_Toc161343786"/>
      <w:bookmarkStart w:id="1567" w:name="_Toc163151935"/>
      <w:bookmarkStart w:id="1568" w:name="_Toc184325975"/>
      <w:bookmarkStart w:id="1569" w:name="_Toc192504912"/>
      <w:bookmarkStart w:id="1570" w:name="_Toc193296153"/>
      <w:bookmarkStart w:id="1571" w:name="_Toc193881379"/>
      <w:bookmarkStart w:id="1572" w:name="_Toc197702694"/>
      <w:bookmarkStart w:id="1573" w:name="_Toc211504938"/>
      <w:r w:rsidRPr="004A1108">
        <w:rPr>
          <w:rFonts w:cs="Arial"/>
          <w:kern w:val="32"/>
          <w:sz w:val="28"/>
          <w:szCs w:val="32"/>
        </w:rPr>
        <w:t>Declaración de integridad</w:t>
      </w:r>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p>
    <w:bookmarkEnd w:id="1540"/>
    <w:bookmarkEnd w:id="1541"/>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282B72E"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47F1E5CD"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334EAE" w:rsidRPr="004A1108">
        <w:rPr>
          <w:rFonts w:ascii="Arial" w:hAnsi="Arial" w:cs="Arial"/>
        </w:rPr>
        <w:t>Nacional</w:t>
      </w:r>
      <w:r w:rsidR="007173D4" w:rsidRPr="004A1108">
        <w:rPr>
          <w:rFonts w:ascii="Arial" w:hAnsi="Arial" w:cs="Arial"/>
        </w:rPr>
        <w:t xml:space="preserve">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574" w:name="_Toc434004150"/>
      <w:bookmarkStart w:id="1575"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576" w:name="_Toc211504939"/>
      <w:r w:rsidRPr="004A1108">
        <w:rPr>
          <w:rFonts w:cs="Arial"/>
          <w:color w:val="CC0066"/>
          <w:kern w:val="32"/>
          <w:sz w:val="32"/>
          <w:szCs w:val="32"/>
        </w:rPr>
        <w:lastRenderedPageBreak/>
        <w:t>ANEXO 5</w:t>
      </w:r>
      <w:bookmarkEnd w:id="1574"/>
      <w:bookmarkEnd w:id="1575"/>
      <w:bookmarkEnd w:id="1576"/>
    </w:p>
    <w:p w14:paraId="5F3115A9" w14:textId="77777777" w:rsidR="00DC10F7" w:rsidRPr="004A1108" w:rsidRDefault="00DC10F7" w:rsidP="00DC10F7">
      <w:pPr>
        <w:shd w:val="clear" w:color="auto" w:fill="D9D9D9" w:themeFill="background1" w:themeFillShade="D9"/>
        <w:jc w:val="center"/>
        <w:rPr>
          <w:rFonts w:ascii="Arial" w:hAnsi="Arial" w:cs="Arial"/>
          <w:b/>
          <w:sz w:val="28"/>
        </w:rPr>
      </w:pPr>
      <w:r w:rsidRPr="004A1108">
        <w:rPr>
          <w:rFonts w:ascii="Arial" w:hAnsi="Arial" w:cs="Arial"/>
          <w:b/>
          <w:sz w:val="28"/>
        </w:rPr>
        <w:t>Manifestación de ser de nacionalidad mexicana</w:t>
      </w:r>
    </w:p>
    <w:p w14:paraId="7918D43A" w14:textId="77777777" w:rsidR="00DC10F7" w:rsidRPr="004A1108" w:rsidRDefault="00DC10F7" w:rsidP="00DC10F7">
      <w:pPr>
        <w:jc w:val="both"/>
        <w:rPr>
          <w:rFonts w:ascii="Arial" w:hAnsi="Arial" w:cs="Arial"/>
          <w:b/>
          <w:sz w:val="22"/>
          <w:szCs w:val="22"/>
        </w:rPr>
      </w:pPr>
    </w:p>
    <w:p w14:paraId="48929B1F" w14:textId="77777777" w:rsidR="00DC10F7" w:rsidRPr="004A1108" w:rsidRDefault="00DC10F7" w:rsidP="00DC10F7">
      <w:pPr>
        <w:jc w:val="both"/>
        <w:rPr>
          <w:rFonts w:ascii="Arial" w:hAnsi="Arial" w:cs="Arial"/>
          <w:b/>
          <w:sz w:val="22"/>
          <w:szCs w:val="22"/>
        </w:rPr>
      </w:pPr>
    </w:p>
    <w:p w14:paraId="3B55DD63" w14:textId="299300E5" w:rsidR="00DC10F7" w:rsidRPr="004A1108" w:rsidRDefault="00DC10F7" w:rsidP="00DC10F7">
      <w:pPr>
        <w:jc w:val="right"/>
        <w:rPr>
          <w:rFonts w:ascii="Arial" w:hAnsi="Arial" w:cs="Arial"/>
          <w:b/>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681AF2BC" w14:textId="77777777" w:rsidR="00DC10F7" w:rsidRPr="004A1108" w:rsidRDefault="00DC10F7" w:rsidP="00DC10F7">
      <w:pPr>
        <w:jc w:val="both"/>
        <w:rPr>
          <w:rFonts w:ascii="Arial" w:hAnsi="Arial" w:cs="Arial"/>
          <w:b/>
          <w:sz w:val="22"/>
          <w:szCs w:val="22"/>
        </w:rPr>
      </w:pPr>
    </w:p>
    <w:p w14:paraId="6CDEF2FB" w14:textId="77777777" w:rsidR="00DC10F7" w:rsidRPr="004A1108" w:rsidRDefault="00DC10F7" w:rsidP="00DC10F7">
      <w:pPr>
        <w:jc w:val="both"/>
        <w:rPr>
          <w:rFonts w:ascii="Arial" w:hAnsi="Arial" w:cs="Arial"/>
          <w:b/>
          <w:sz w:val="22"/>
          <w:szCs w:val="22"/>
        </w:rPr>
      </w:pPr>
    </w:p>
    <w:p w14:paraId="401C7B79" w14:textId="77777777" w:rsidR="00DC10F7" w:rsidRPr="004A1108" w:rsidRDefault="00DC10F7" w:rsidP="00DC10F7">
      <w:pPr>
        <w:jc w:val="both"/>
        <w:rPr>
          <w:rFonts w:ascii="Arial" w:hAnsi="Arial" w:cs="Arial"/>
          <w:b/>
          <w:sz w:val="22"/>
          <w:szCs w:val="22"/>
        </w:rPr>
      </w:pPr>
    </w:p>
    <w:p w14:paraId="1FB9A734" w14:textId="77777777" w:rsidR="00DC10F7" w:rsidRPr="004A1108" w:rsidRDefault="00DC10F7" w:rsidP="00DC10F7">
      <w:pPr>
        <w:jc w:val="both"/>
        <w:rPr>
          <w:rFonts w:ascii="Arial" w:hAnsi="Arial" w:cs="Arial"/>
          <w:b/>
          <w:sz w:val="22"/>
          <w:szCs w:val="22"/>
        </w:rPr>
      </w:pPr>
      <w:r w:rsidRPr="004A1108">
        <w:rPr>
          <w:rFonts w:ascii="Arial" w:hAnsi="Arial" w:cs="Arial"/>
          <w:b/>
          <w:sz w:val="22"/>
          <w:szCs w:val="22"/>
        </w:rPr>
        <w:t>C. DIRECTOR DE RECURSOS MATERIALES Y SERVICIOS</w:t>
      </w:r>
    </w:p>
    <w:p w14:paraId="30502BFD" w14:textId="77777777" w:rsidR="00DC10F7" w:rsidRPr="00FD2821" w:rsidRDefault="00DC10F7" w:rsidP="00DC10F7">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0EB4684C" w14:textId="77777777" w:rsidR="00DC10F7" w:rsidRPr="00FD2821" w:rsidRDefault="00DC10F7" w:rsidP="00DC10F7">
      <w:pPr>
        <w:pStyle w:val="Textoindependiente31"/>
        <w:rPr>
          <w:rFonts w:cs="Arial"/>
          <w:b/>
          <w:szCs w:val="22"/>
          <w:lang w:val="pt-PT"/>
        </w:rPr>
      </w:pPr>
      <w:r w:rsidRPr="00FD2821">
        <w:rPr>
          <w:rFonts w:cs="Arial"/>
          <w:b/>
          <w:szCs w:val="22"/>
          <w:lang w:val="pt-PT"/>
        </w:rPr>
        <w:t xml:space="preserve">P R E S E N T E. </w:t>
      </w:r>
    </w:p>
    <w:p w14:paraId="3A11E7DA" w14:textId="77777777" w:rsidR="00DC10F7" w:rsidRPr="00FD2821" w:rsidRDefault="00DC10F7" w:rsidP="00DC10F7">
      <w:pPr>
        <w:pStyle w:val="Textoindependiente31"/>
        <w:rPr>
          <w:rFonts w:cs="Arial"/>
          <w:b/>
          <w:szCs w:val="22"/>
          <w:lang w:val="pt-PT"/>
        </w:rPr>
      </w:pPr>
    </w:p>
    <w:p w14:paraId="5BF87188" w14:textId="77777777" w:rsidR="00DC10F7" w:rsidRPr="00FD2821" w:rsidRDefault="00DC10F7" w:rsidP="00DC10F7">
      <w:pPr>
        <w:pStyle w:val="Textoindependiente31"/>
        <w:rPr>
          <w:rFonts w:cs="Arial"/>
          <w:b/>
          <w:szCs w:val="22"/>
          <w:lang w:val="pt-PT"/>
        </w:rPr>
      </w:pPr>
    </w:p>
    <w:p w14:paraId="6528585A" w14:textId="77777777" w:rsidR="00DC10F7" w:rsidRPr="00FD2821" w:rsidRDefault="00DC10F7" w:rsidP="00DC10F7">
      <w:pPr>
        <w:pStyle w:val="Textoindependiente31"/>
        <w:rPr>
          <w:rFonts w:cs="Arial"/>
          <w:b/>
          <w:szCs w:val="22"/>
          <w:lang w:val="pt-PT"/>
        </w:rPr>
      </w:pPr>
    </w:p>
    <w:p w14:paraId="57D26EC1" w14:textId="77777777" w:rsidR="00DC10F7" w:rsidRPr="00FD2821" w:rsidRDefault="00DC10F7" w:rsidP="00DC10F7">
      <w:pPr>
        <w:pStyle w:val="Textoindependiente31"/>
        <w:rPr>
          <w:rFonts w:cs="Arial"/>
          <w:b/>
          <w:szCs w:val="22"/>
          <w:lang w:val="pt-PT"/>
        </w:rPr>
      </w:pPr>
    </w:p>
    <w:p w14:paraId="3EEFB7D5" w14:textId="77777777" w:rsidR="00DC10F7" w:rsidRPr="00FD2821" w:rsidRDefault="00DC10F7" w:rsidP="00DC10F7">
      <w:pPr>
        <w:pStyle w:val="Textoindependiente31"/>
        <w:rPr>
          <w:rFonts w:cs="Arial"/>
          <w:b/>
          <w:szCs w:val="22"/>
          <w:lang w:val="pt-PT"/>
        </w:rPr>
      </w:pPr>
    </w:p>
    <w:p w14:paraId="0D6C386E" w14:textId="3171B5BC" w:rsidR="00DC10F7" w:rsidRPr="004A1108" w:rsidRDefault="00DC10F7" w:rsidP="002D4BC6">
      <w:pPr>
        <w:spacing w:line="360" w:lineRule="auto"/>
        <w:jc w:val="both"/>
        <w:rPr>
          <w:rFonts w:ascii="Arial" w:hAnsi="Arial" w:cs="Arial"/>
          <w:sz w:val="22"/>
          <w:szCs w:val="22"/>
        </w:rPr>
      </w:pPr>
      <w:r w:rsidRPr="004A1108">
        <w:rPr>
          <w:rFonts w:ascii="Arial" w:hAnsi="Arial" w:cs="Arial"/>
          <w:b/>
          <w:sz w:val="22"/>
          <w:szCs w:val="22"/>
        </w:rPr>
        <w:t xml:space="preserve">Manifiesto bajo protesta de decir verdad </w:t>
      </w:r>
      <w:r w:rsidRPr="004A1108">
        <w:rPr>
          <w:rFonts w:ascii="Arial" w:hAnsi="Arial" w:cs="Arial"/>
          <w:sz w:val="22"/>
          <w:szCs w:val="22"/>
        </w:rPr>
        <w:t xml:space="preserve">que </w:t>
      </w:r>
      <w:r w:rsidR="004F47FC" w:rsidRPr="004A1108">
        <w:rPr>
          <w:rFonts w:ascii="Arial" w:hAnsi="Arial" w:cs="Arial"/>
          <w:bCs/>
          <w:u w:val="single"/>
        </w:rPr>
        <w:t xml:space="preserve">[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w:t>
      </w:r>
      <w:r w:rsidRPr="004A1108">
        <w:rPr>
          <w:rFonts w:ascii="Arial" w:hAnsi="Arial" w:cs="Arial"/>
          <w:sz w:val="22"/>
          <w:szCs w:val="22"/>
        </w:rPr>
        <w:t>, es de nacionalidad mexicana.</w:t>
      </w:r>
    </w:p>
    <w:p w14:paraId="0BBD8378" w14:textId="77777777" w:rsidR="00DC10F7" w:rsidRPr="004A1108" w:rsidRDefault="00DC10F7" w:rsidP="002D4BC6">
      <w:pPr>
        <w:spacing w:line="360" w:lineRule="auto"/>
        <w:jc w:val="both"/>
        <w:rPr>
          <w:rFonts w:ascii="Arial" w:hAnsi="Arial" w:cs="Arial"/>
          <w:b/>
          <w:sz w:val="22"/>
          <w:szCs w:val="22"/>
        </w:rPr>
      </w:pPr>
    </w:p>
    <w:p w14:paraId="00694C38" w14:textId="77777777" w:rsidR="00DC10F7" w:rsidRPr="004A1108" w:rsidRDefault="00DC10F7" w:rsidP="00DC10F7">
      <w:pPr>
        <w:jc w:val="both"/>
        <w:rPr>
          <w:rFonts w:ascii="Arial" w:hAnsi="Arial" w:cs="Arial"/>
          <w:b/>
          <w:sz w:val="22"/>
          <w:szCs w:val="22"/>
        </w:rPr>
      </w:pPr>
    </w:p>
    <w:p w14:paraId="629DA79B" w14:textId="77777777" w:rsidR="00DC10F7" w:rsidRPr="004A1108" w:rsidRDefault="00DC10F7" w:rsidP="00DC10F7">
      <w:pPr>
        <w:rPr>
          <w:rFonts w:ascii="Arial" w:hAnsi="Arial" w:cs="Arial"/>
        </w:rPr>
      </w:pPr>
    </w:p>
    <w:p w14:paraId="5533C60B" w14:textId="77777777" w:rsidR="00DC10F7" w:rsidRPr="004A1108" w:rsidRDefault="00DC10F7" w:rsidP="00DC10F7">
      <w:pPr>
        <w:rPr>
          <w:rFonts w:ascii="Arial" w:hAnsi="Arial" w:cs="Arial"/>
        </w:rPr>
      </w:pPr>
    </w:p>
    <w:p w14:paraId="3E4168F7" w14:textId="77777777" w:rsidR="00DC10F7" w:rsidRPr="004A1108" w:rsidRDefault="00DC10F7" w:rsidP="00DC10F7">
      <w:pPr>
        <w:rPr>
          <w:rFonts w:ascii="Arial" w:hAnsi="Arial" w:cs="Arial"/>
        </w:rPr>
      </w:pPr>
    </w:p>
    <w:p w14:paraId="6E64A4D1" w14:textId="77777777" w:rsidR="00DC10F7" w:rsidRPr="004A1108" w:rsidRDefault="00DC10F7" w:rsidP="00DC10F7">
      <w:pPr>
        <w:rPr>
          <w:rFonts w:ascii="Arial" w:hAnsi="Arial" w:cs="Arial"/>
        </w:rPr>
      </w:pPr>
    </w:p>
    <w:p w14:paraId="483851F5" w14:textId="77777777" w:rsidR="00DC10F7" w:rsidRPr="004A1108" w:rsidRDefault="00DC10F7" w:rsidP="00DC10F7">
      <w:pPr>
        <w:rPr>
          <w:rFonts w:ascii="Arial" w:hAnsi="Arial" w:cs="Arial"/>
        </w:rPr>
      </w:pPr>
    </w:p>
    <w:p w14:paraId="33AD0F27" w14:textId="77777777" w:rsidR="00DC10F7" w:rsidRPr="004A1108" w:rsidRDefault="00DC10F7" w:rsidP="00DC10F7">
      <w:pPr>
        <w:pBdr>
          <w:bottom w:val="single" w:sz="12" w:space="1" w:color="auto"/>
        </w:pBdr>
        <w:rPr>
          <w:rFonts w:ascii="Arial" w:hAnsi="Arial" w:cs="Arial"/>
        </w:rPr>
      </w:pPr>
    </w:p>
    <w:p w14:paraId="3DC1E036" w14:textId="77777777" w:rsidR="00DC10F7" w:rsidRPr="004A1108" w:rsidRDefault="00DC10F7" w:rsidP="00DC10F7">
      <w:pPr>
        <w:tabs>
          <w:tab w:val="left" w:pos="5103"/>
          <w:tab w:val="left" w:pos="7655"/>
        </w:tabs>
        <w:jc w:val="center"/>
        <w:rPr>
          <w:rFonts w:ascii="Arial" w:hAnsi="Arial" w:cs="Arial"/>
        </w:rPr>
      </w:pPr>
      <w:r w:rsidRPr="004A1108">
        <w:rPr>
          <w:rFonts w:ascii="Arial" w:hAnsi="Arial" w:cs="Arial"/>
        </w:rPr>
        <w:t>Protesto lo necesario</w:t>
      </w:r>
    </w:p>
    <w:p w14:paraId="6EE03812" w14:textId="4E066CA8"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52F17802"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4B20E709" w14:textId="5E969C27" w:rsidR="007B17BE" w:rsidRPr="004A1108" w:rsidRDefault="007B17BE" w:rsidP="00896DF2">
      <w:pPr>
        <w:pStyle w:val="Textosinformato"/>
        <w:ind w:right="281"/>
        <w:jc w:val="center"/>
        <w:rPr>
          <w:rFonts w:ascii="Arial" w:hAnsi="Arial" w:cs="Arial"/>
          <w:b/>
          <w:bCs/>
          <w:szCs w:val="22"/>
        </w:rPr>
      </w:pPr>
    </w:p>
    <w:p w14:paraId="4CD3CA47" w14:textId="77777777" w:rsidR="00DC10F7" w:rsidRPr="004A1108" w:rsidRDefault="00DC10F7" w:rsidP="00DC10F7">
      <w:pPr>
        <w:pStyle w:val="Textosinformato"/>
        <w:ind w:right="281"/>
        <w:jc w:val="both"/>
        <w:rPr>
          <w:rFonts w:ascii="Arial" w:hAnsi="Arial" w:cs="Arial"/>
          <w:b/>
          <w:bCs/>
          <w:sz w:val="22"/>
          <w:szCs w:val="22"/>
        </w:rPr>
      </w:pPr>
    </w:p>
    <w:p w14:paraId="7403F55C" w14:textId="77777777" w:rsidR="00DC10F7" w:rsidRPr="004A1108" w:rsidRDefault="00DC10F7" w:rsidP="00DC10F7">
      <w:pPr>
        <w:rPr>
          <w:rFonts w:ascii="Arial" w:hAnsi="Arial" w:cs="Arial"/>
        </w:rPr>
      </w:pPr>
    </w:p>
    <w:p w14:paraId="56E8B605" w14:textId="77777777" w:rsidR="00164BC2" w:rsidRPr="004A1108" w:rsidRDefault="00164BC2">
      <w:pPr>
        <w:rPr>
          <w:rFonts w:ascii="Arial" w:hAnsi="Arial" w:cs="Arial"/>
        </w:rPr>
      </w:pPr>
      <w:bookmarkStart w:id="1577" w:name="_Toc434004151"/>
      <w:r w:rsidRPr="004A1108">
        <w:rPr>
          <w:rFonts w:ascii="Arial" w:hAnsi="Arial" w:cs="Arial"/>
          <w:b/>
        </w:rPr>
        <w:br w:type="page"/>
      </w:r>
    </w:p>
    <w:p w14:paraId="47F00491" w14:textId="74C494B4" w:rsidR="008522B7" w:rsidRPr="004A1108" w:rsidRDefault="009B7EEB" w:rsidP="00EE5879">
      <w:pPr>
        <w:pStyle w:val="Ttulo1"/>
        <w:spacing w:before="240" w:after="60"/>
        <w:rPr>
          <w:rFonts w:cs="Arial"/>
          <w:color w:val="CC0066"/>
          <w:kern w:val="32"/>
          <w:sz w:val="32"/>
          <w:szCs w:val="32"/>
        </w:rPr>
      </w:pPr>
      <w:bookmarkStart w:id="1578" w:name="_Toc211504940"/>
      <w:r w:rsidRPr="004A1108">
        <w:rPr>
          <w:rFonts w:cs="Arial"/>
          <w:color w:val="CC0066"/>
          <w:kern w:val="32"/>
          <w:sz w:val="32"/>
          <w:szCs w:val="32"/>
        </w:rPr>
        <w:lastRenderedPageBreak/>
        <w:t>A</w:t>
      </w:r>
      <w:r w:rsidR="008522B7" w:rsidRPr="004A1108">
        <w:rPr>
          <w:rFonts w:cs="Arial"/>
          <w:color w:val="CC0066"/>
          <w:kern w:val="32"/>
          <w:sz w:val="32"/>
          <w:szCs w:val="32"/>
        </w:rPr>
        <w:t xml:space="preserve">NEXO </w:t>
      </w:r>
      <w:bookmarkEnd w:id="1577"/>
      <w:r w:rsidR="00A152D4" w:rsidRPr="004A1108">
        <w:rPr>
          <w:rFonts w:cs="Arial"/>
          <w:color w:val="CC0066"/>
          <w:kern w:val="32"/>
          <w:sz w:val="32"/>
          <w:szCs w:val="32"/>
        </w:rPr>
        <w:t>6</w:t>
      </w:r>
      <w:bookmarkEnd w:id="1578"/>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579"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329D69C0"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empresa licitante (persona física o moral)</w:t>
      </w:r>
      <w:r w:rsidR="004F47FC" w:rsidRPr="004A1108">
        <w:rPr>
          <w:rFonts w:cs="Arial"/>
          <w:bCs/>
          <w:u w:val="single"/>
        </w:rPr>
        <w:t>_   _]</w:t>
      </w:r>
      <w:r w:rsidRPr="004A1108">
        <w:rPr>
          <w:rFonts w:cs="Arial"/>
          <w:bCs/>
          <w:sz w:val="20"/>
          <w:szCs w:val="22"/>
        </w:rPr>
        <w:t xml:space="preserve">, </w:t>
      </w:r>
      <w:r w:rsidRPr="004A1108">
        <w:rPr>
          <w:rFonts w:cs="Arial"/>
          <w:sz w:val="20"/>
          <w:szCs w:val="22"/>
        </w:rPr>
        <w:t>pertenece al rango de [__</w:t>
      </w:r>
      <w:r w:rsidR="004F47FC" w:rsidRPr="004A1108">
        <w:rPr>
          <w:rFonts w:cs="Arial"/>
          <w:sz w:val="20"/>
          <w:szCs w:val="22"/>
        </w:rPr>
        <w:t>(</w:t>
      </w:r>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580"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580"/>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headerReference w:type="default" r:id="rId37"/>
          <w:footerReference w:type="default" r:id="rId38"/>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77777777" w:rsidR="008522B7" w:rsidRPr="004A1108" w:rsidRDefault="008522B7" w:rsidP="00A03AFB">
      <w:pPr>
        <w:pStyle w:val="Ttulo1"/>
        <w:spacing w:before="240" w:after="60"/>
        <w:rPr>
          <w:rFonts w:cs="Arial"/>
          <w:color w:val="CC0066"/>
          <w:kern w:val="32"/>
          <w:sz w:val="32"/>
          <w:szCs w:val="32"/>
        </w:rPr>
      </w:pPr>
      <w:bookmarkStart w:id="1581" w:name="_Toc434004152"/>
      <w:bookmarkStart w:id="1582" w:name="_Toc211504941"/>
      <w:r w:rsidRPr="004A1108">
        <w:rPr>
          <w:rFonts w:cs="Arial"/>
          <w:color w:val="CC0066"/>
          <w:kern w:val="32"/>
          <w:sz w:val="32"/>
          <w:szCs w:val="32"/>
        </w:rPr>
        <w:lastRenderedPageBreak/>
        <w:t xml:space="preserve">ANEXO </w:t>
      </w:r>
      <w:bookmarkEnd w:id="1581"/>
      <w:r w:rsidR="00A152D4" w:rsidRPr="004A1108">
        <w:rPr>
          <w:rFonts w:cs="Arial"/>
          <w:color w:val="CC0066"/>
          <w:kern w:val="32"/>
          <w:sz w:val="32"/>
          <w:szCs w:val="32"/>
        </w:rPr>
        <w:t>7</w:t>
      </w:r>
      <w:bookmarkEnd w:id="1582"/>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74C23541" w14:textId="77777777" w:rsidR="004F2C9F" w:rsidRPr="004A1108" w:rsidRDefault="004F2C9F" w:rsidP="00B57951">
      <w:pPr>
        <w:jc w:val="right"/>
        <w:rPr>
          <w:rFonts w:ascii="Arial" w:hAnsi="Arial" w:cs="Arial"/>
        </w:rPr>
      </w:pPr>
    </w:p>
    <w:p w14:paraId="61849B09" w14:textId="4C1E5AFE" w:rsidR="00347A62" w:rsidRPr="004A1108" w:rsidRDefault="00E40131" w:rsidP="00347A62">
      <w:pPr>
        <w:jc w:val="right"/>
        <w:rPr>
          <w:rFonts w:ascii="Arial" w:hAnsi="Arial" w:cs="Arial"/>
        </w:rPr>
      </w:pPr>
      <w:r w:rsidRPr="004A1108">
        <w:rPr>
          <w:rFonts w:ascii="Arial" w:hAnsi="Arial" w:cs="Arial"/>
        </w:rPr>
        <w:t xml:space="preserve">Ciudad de México, a ___ de ____ de </w:t>
      </w:r>
      <w:r w:rsidR="00A71115" w:rsidRPr="004A1108">
        <w:rPr>
          <w:rFonts w:ascii="Arial" w:hAnsi="Arial" w:cs="Arial"/>
        </w:rPr>
        <w:t>202</w:t>
      </w:r>
      <w:bookmarkStart w:id="1583" w:name="_Toc434004153"/>
      <w:bookmarkEnd w:id="1579"/>
      <w:r w:rsidR="00240AE8" w:rsidRPr="004A1108">
        <w:rPr>
          <w:rFonts w:ascii="Arial" w:hAnsi="Arial" w:cs="Arial"/>
        </w:rPr>
        <w:t>5</w:t>
      </w:r>
    </w:p>
    <w:p w14:paraId="029FAB03" w14:textId="77777777" w:rsidR="00184CC5" w:rsidRPr="00316413" w:rsidRDefault="00184CC5" w:rsidP="00184CC5">
      <w:pPr>
        <w:jc w:val="both"/>
        <w:rPr>
          <w:rFonts w:ascii="Arial" w:hAnsi="Arial" w:cs="Arial"/>
          <w:sz w:val="16"/>
          <w:szCs w:val="16"/>
        </w:rPr>
      </w:pPr>
    </w:p>
    <w:p w14:paraId="1E93D890" w14:textId="77777777" w:rsidR="009759AE" w:rsidRPr="009759AE" w:rsidRDefault="009759AE" w:rsidP="009759AE">
      <w:pPr>
        <w:tabs>
          <w:tab w:val="left" w:pos="993"/>
        </w:tabs>
        <w:jc w:val="both"/>
        <w:rPr>
          <w:rFonts w:ascii="Arial" w:hAnsi="Arial" w:cs="Arial"/>
          <w:sz w:val="12"/>
          <w:szCs w:val="12"/>
          <w:lang w:eastAsia="es-MX"/>
        </w:rPr>
      </w:pPr>
      <w:r w:rsidRPr="009759AE">
        <w:rPr>
          <w:rFonts w:ascii="Arial" w:hAnsi="Arial" w:cs="Arial"/>
          <w:sz w:val="12"/>
          <w:szCs w:val="12"/>
          <w:lang w:eastAsia="es-MX"/>
        </w:rPr>
        <w:t> </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69"/>
        <w:gridCol w:w="710"/>
        <w:gridCol w:w="2788"/>
      </w:tblGrid>
      <w:tr w:rsidR="005065EC" w:rsidRPr="0022070B" w14:paraId="4F74B80A" w14:textId="77777777" w:rsidTr="00A53196">
        <w:trPr>
          <w:trHeight w:val="343"/>
          <w:jc w:val="center"/>
        </w:trPr>
        <w:tc>
          <w:tcPr>
            <w:tcW w:w="5569" w:type="dxa"/>
            <w:shd w:val="clear" w:color="auto" w:fill="F2DBDB" w:themeFill="accent2" w:themeFillTint="33"/>
            <w:vAlign w:val="center"/>
            <w:hideMark/>
          </w:tcPr>
          <w:p w14:paraId="45A3CBCD" w14:textId="77777777" w:rsidR="005065EC" w:rsidRPr="0022070B" w:rsidRDefault="005065EC" w:rsidP="0022070B">
            <w:pPr>
              <w:jc w:val="center"/>
              <w:rPr>
                <w:rFonts w:ascii="Arial" w:hAnsi="Arial" w:cs="Arial"/>
                <w:b/>
                <w:bCs/>
                <w:sz w:val="16"/>
                <w:szCs w:val="16"/>
                <w:lang w:val="es-ES" w:eastAsia="es-MX"/>
              </w:rPr>
            </w:pPr>
            <w:r w:rsidRPr="0022070B">
              <w:rPr>
                <w:rFonts w:ascii="Arial" w:hAnsi="Arial" w:cs="Arial"/>
                <w:sz w:val="16"/>
                <w:szCs w:val="16"/>
                <w:lang w:val="es-ES"/>
              </w:rPr>
              <w:t>Descripción breve del bien o servicio</w:t>
            </w:r>
          </w:p>
        </w:tc>
        <w:tc>
          <w:tcPr>
            <w:tcW w:w="710" w:type="dxa"/>
            <w:shd w:val="clear" w:color="auto" w:fill="F2DBDB" w:themeFill="accent2" w:themeFillTint="33"/>
            <w:noWrap/>
            <w:vAlign w:val="center"/>
            <w:hideMark/>
          </w:tcPr>
          <w:p w14:paraId="37CE3FA1" w14:textId="77777777" w:rsidR="005065EC" w:rsidRPr="0022070B" w:rsidRDefault="005065EC" w:rsidP="0022070B">
            <w:pPr>
              <w:jc w:val="center"/>
              <w:rPr>
                <w:rFonts w:ascii="Arial" w:hAnsi="Arial" w:cs="Arial"/>
                <w:b/>
                <w:bCs/>
                <w:sz w:val="16"/>
                <w:szCs w:val="16"/>
                <w:lang w:val="es-ES" w:eastAsia="es-MX"/>
              </w:rPr>
            </w:pPr>
            <w:r w:rsidRPr="0022070B">
              <w:rPr>
                <w:rFonts w:ascii="Arial" w:hAnsi="Arial" w:cs="Arial"/>
                <w:b/>
                <w:bCs/>
                <w:sz w:val="16"/>
                <w:szCs w:val="16"/>
                <w:lang w:val="es-ES" w:eastAsia="es-MX"/>
              </w:rPr>
              <w:t>Unidad</w:t>
            </w:r>
          </w:p>
        </w:tc>
        <w:tc>
          <w:tcPr>
            <w:tcW w:w="2788" w:type="dxa"/>
            <w:shd w:val="clear" w:color="auto" w:fill="F2DBDB" w:themeFill="accent2" w:themeFillTint="33"/>
            <w:vAlign w:val="center"/>
          </w:tcPr>
          <w:p w14:paraId="683835CC" w14:textId="2AC41824" w:rsidR="005065EC" w:rsidRPr="0022070B" w:rsidRDefault="005065EC" w:rsidP="0022070B">
            <w:pPr>
              <w:jc w:val="center"/>
              <w:rPr>
                <w:rFonts w:ascii="Arial" w:eastAsia="Arial Unicode MS" w:hAnsi="Arial" w:cs="Arial"/>
                <w:b/>
                <w:color w:val="000000"/>
                <w:sz w:val="16"/>
                <w:szCs w:val="16"/>
                <w:lang w:eastAsia="en-US"/>
              </w:rPr>
            </w:pPr>
            <w:r>
              <w:rPr>
                <w:rFonts w:ascii="Arial" w:eastAsia="Arial Unicode MS" w:hAnsi="Arial" w:cs="Arial"/>
                <w:b/>
                <w:color w:val="000000"/>
                <w:sz w:val="16"/>
                <w:szCs w:val="16"/>
                <w:lang w:eastAsia="en-US"/>
              </w:rPr>
              <w:t>Gran Subt</w:t>
            </w:r>
            <w:r w:rsidRPr="0022070B">
              <w:rPr>
                <w:rFonts w:ascii="Arial" w:eastAsia="Arial Unicode MS" w:hAnsi="Arial" w:cs="Arial"/>
                <w:b/>
                <w:color w:val="000000"/>
                <w:sz w:val="16"/>
                <w:szCs w:val="16"/>
                <w:lang w:eastAsia="en-US"/>
              </w:rPr>
              <w:t xml:space="preserve">otal, </w:t>
            </w:r>
            <w:r>
              <w:rPr>
                <w:rFonts w:ascii="Arial" w:eastAsia="Arial Unicode MS" w:hAnsi="Arial" w:cs="Arial"/>
                <w:b/>
                <w:color w:val="000000"/>
                <w:sz w:val="16"/>
                <w:szCs w:val="16"/>
                <w:lang w:eastAsia="en-US"/>
              </w:rPr>
              <w:t>(Subtotal 1+ Subtotal 2+ Subtotal 3+ Subtotal 4+ Subtotal 5+ Subtotal 6).</w:t>
            </w:r>
          </w:p>
        </w:tc>
      </w:tr>
      <w:tr w:rsidR="005065EC" w:rsidRPr="0022070B" w14:paraId="3B8A45B1" w14:textId="77777777" w:rsidTr="005065EC">
        <w:trPr>
          <w:trHeight w:val="1140"/>
          <w:jc w:val="center"/>
        </w:trPr>
        <w:tc>
          <w:tcPr>
            <w:tcW w:w="5569" w:type="dxa"/>
            <w:tcBorders>
              <w:bottom w:val="single" w:sz="4" w:space="0" w:color="auto"/>
            </w:tcBorders>
            <w:vAlign w:val="center"/>
          </w:tcPr>
          <w:p w14:paraId="4BC524CF" w14:textId="77777777" w:rsidR="005065EC" w:rsidRPr="0022070B" w:rsidRDefault="005065EC" w:rsidP="0022070B">
            <w:pPr>
              <w:ind w:right="191"/>
              <w:jc w:val="both"/>
              <w:rPr>
                <w:rFonts w:ascii="Arial" w:hAnsi="Arial" w:cs="Arial"/>
                <w:b/>
                <w:bCs/>
                <w:sz w:val="16"/>
                <w:szCs w:val="16"/>
                <w:lang w:val="es-ES"/>
              </w:rPr>
            </w:pPr>
            <w:r w:rsidRPr="0022070B">
              <w:rPr>
                <w:rFonts w:ascii="Arial" w:hAnsi="Arial" w:cs="Arial"/>
                <w:sz w:val="16"/>
                <w:szCs w:val="16"/>
                <w:lang w:val="es-ES"/>
              </w:rPr>
              <w:t xml:space="preserve">Contratación del </w:t>
            </w:r>
            <w:r w:rsidRPr="0022070B">
              <w:rPr>
                <w:rFonts w:ascii="Arial" w:hAnsi="Arial" w:cs="Arial"/>
                <w:b/>
                <w:bCs/>
                <w:sz w:val="16"/>
                <w:szCs w:val="16"/>
                <w:lang w:val="es-ES"/>
              </w:rPr>
              <w:t>“Servicio de Auditoría de Certificación, Auditorías de Vigilancia de 12 meses, Auditorías de Vigilancia de 24 meses y Auditorías de Recertificación al Sistema de Gestión de la Calidad, basado en la Norma ISO 9001 vigente”.</w:t>
            </w:r>
          </w:p>
          <w:p w14:paraId="6521F67C" w14:textId="77777777" w:rsidR="005065EC" w:rsidRPr="0022070B" w:rsidRDefault="005065EC" w:rsidP="0022070B">
            <w:pPr>
              <w:ind w:right="191"/>
              <w:jc w:val="both"/>
              <w:rPr>
                <w:rFonts w:ascii="Arial" w:hAnsi="Arial" w:cs="Arial"/>
                <w:sz w:val="16"/>
                <w:szCs w:val="16"/>
                <w:lang w:val="es-ES"/>
              </w:rPr>
            </w:pPr>
            <w:r w:rsidRPr="0022070B">
              <w:rPr>
                <w:rFonts w:ascii="Arial" w:hAnsi="Arial" w:cs="Arial"/>
                <w:sz w:val="16"/>
                <w:szCs w:val="16"/>
                <w:lang w:val="es-ES"/>
              </w:rPr>
              <w:t>Los servicios se realizarán en los Módulos de Atención Ciudadana del Instituto Nacional Electoral, en las entidades de: Aguascalientes, Baja California, Baja California Sur, Campeche, Chiapas, Chihuahua, Coahuila, Colima, Ciudad de México, Durango, Guanajuato, Guerrero, Hidalgo, Jalisco, México, Michoacán, Morelos, Nayarit, Nuevo León, Oaxaca, Puebla, Querétaro, Quintana Roo, San Luis Potosí, Sinaloa, Sonora, Tabasco, Tamaulipas, Tlaxcala, Yucatán, Veracruz, Zacatecas  desde la primera entrevista al ciudadano hasta la entrega de la credencial para votar.</w:t>
            </w:r>
          </w:p>
          <w:p w14:paraId="62F9D25B" w14:textId="77777777" w:rsidR="005065EC" w:rsidRPr="0022070B" w:rsidRDefault="005065EC" w:rsidP="0022070B">
            <w:pPr>
              <w:ind w:right="191"/>
              <w:jc w:val="both"/>
              <w:rPr>
                <w:rFonts w:ascii="Arial" w:hAnsi="Arial" w:cs="Arial"/>
                <w:sz w:val="16"/>
                <w:szCs w:val="16"/>
                <w:lang w:val="es-ES"/>
              </w:rPr>
            </w:pPr>
          </w:p>
          <w:p w14:paraId="2507C8B3" w14:textId="77777777" w:rsidR="005065EC" w:rsidRPr="0022070B" w:rsidRDefault="005065EC" w:rsidP="0022070B">
            <w:pPr>
              <w:ind w:right="191"/>
              <w:jc w:val="both"/>
              <w:rPr>
                <w:rFonts w:ascii="Arial" w:hAnsi="Arial" w:cs="Arial"/>
                <w:sz w:val="16"/>
                <w:szCs w:val="16"/>
                <w:lang w:val="es-ES"/>
              </w:rPr>
            </w:pPr>
            <w:r w:rsidRPr="0022070B">
              <w:rPr>
                <w:rFonts w:ascii="Arial" w:hAnsi="Arial" w:cs="Arial"/>
                <w:sz w:val="16"/>
                <w:szCs w:val="16"/>
                <w:lang w:val="es-ES"/>
              </w:rPr>
              <w:t>Además de la Dirección de Atención Ciudadana, Dirección de Cartografía Electoral, Coordinación de Operación en Campo, Subdirección de Seguridad Informática, Dirección de Depuración y Verificación en Campo, Dirección de Estadística, Dirección de Operación y Seguimiento y Dirección de Infraestructura y Tecnología Aplicada, , a fin de mantener la cartografía electoral actualizada con la finalidad de conducir la administración de los instrumentos registrales, mediante la definición de estrategias de actualización y depuración del Padrón Electoral, así como de proteger los datos personales, para fortalecer la confianza de la ciudadanía.</w:t>
            </w:r>
          </w:p>
        </w:tc>
        <w:tc>
          <w:tcPr>
            <w:tcW w:w="710" w:type="dxa"/>
            <w:tcBorders>
              <w:bottom w:val="single" w:sz="4" w:space="0" w:color="auto"/>
            </w:tcBorders>
            <w:noWrap/>
            <w:vAlign w:val="center"/>
          </w:tcPr>
          <w:p w14:paraId="36AB3420" w14:textId="77777777" w:rsidR="005065EC" w:rsidRPr="0022070B" w:rsidRDefault="005065EC" w:rsidP="0022070B">
            <w:pPr>
              <w:jc w:val="center"/>
              <w:rPr>
                <w:rFonts w:ascii="Arial" w:hAnsi="Arial" w:cs="Arial"/>
                <w:color w:val="000000"/>
                <w:sz w:val="16"/>
                <w:szCs w:val="16"/>
                <w:lang w:val="es-ES" w:eastAsia="es-MX"/>
              </w:rPr>
            </w:pPr>
            <w:r w:rsidRPr="0022070B">
              <w:rPr>
                <w:rFonts w:ascii="Arial" w:hAnsi="Arial" w:cs="Arial"/>
                <w:color w:val="000000"/>
                <w:sz w:val="16"/>
                <w:szCs w:val="16"/>
                <w:lang w:val="es-ES" w:eastAsia="es-MX"/>
              </w:rPr>
              <w:t>Servicio</w:t>
            </w:r>
          </w:p>
        </w:tc>
        <w:tc>
          <w:tcPr>
            <w:tcW w:w="2788" w:type="dxa"/>
            <w:vAlign w:val="center"/>
          </w:tcPr>
          <w:p w14:paraId="7B886B53" w14:textId="77777777" w:rsidR="005065EC" w:rsidRPr="0022070B" w:rsidRDefault="005065EC" w:rsidP="0022070B">
            <w:pPr>
              <w:jc w:val="center"/>
              <w:rPr>
                <w:rFonts w:ascii="Arial" w:hAnsi="Arial" w:cs="Arial"/>
                <w:bCs/>
                <w:sz w:val="16"/>
                <w:szCs w:val="16"/>
                <w:lang w:val="es-ES" w:eastAsia="es-MX"/>
              </w:rPr>
            </w:pPr>
          </w:p>
        </w:tc>
      </w:tr>
      <w:tr w:rsidR="005065EC" w:rsidRPr="0022070B" w14:paraId="266D6A06" w14:textId="77777777" w:rsidTr="005065EC">
        <w:trPr>
          <w:trHeight w:val="426"/>
          <w:jc w:val="center"/>
        </w:trPr>
        <w:tc>
          <w:tcPr>
            <w:tcW w:w="5569" w:type="dxa"/>
            <w:tcBorders>
              <w:left w:val="nil"/>
              <w:bottom w:val="nil"/>
              <w:right w:val="nil"/>
            </w:tcBorders>
            <w:vAlign w:val="center"/>
          </w:tcPr>
          <w:p w14:paraId="42A05890" w14:textId="77777777" w:rsidR="005065EC" w:rsidRPr="0022070B" w:rsidRDefault="005065EC" w:rsidP="0022070B">
            <w:pPr>
              <w:ind w:right="191"/>
              <w:jc w:val="both"/>
              <w:rPr>
                <w:rFonts w:ascii="Arial" w:hAnsi="Arial" w:cs="Arial"/>
                <w:sz w:val="16"/>
                <w:szCs w:val="16"/>
                <w:lang w:val="es-ES"/>
              </w:rPr>
            </w:pPr>
          </w:p>
        </w:tc>
        <w:tc>
          <w:tcPr>
            <w:tcW w:w="710" w:type="dxa"/>
            <w:tcBorders>
              <w:left w:val="nil"/>
              <w:bottom w:val="nil"/>
              <w:right w:val="nil"/>
            </w:tcBorders>
            <w:noWrap/>
            <w:vAlign w:val="center"/>
          </w:tcPr>
          <w:p w14:paraId="1C726E2C" w14:textId="74A7FBAA" w:rsidR="005065EC" w:rsidRPr="0022070B" w:rsidRDefault="005065EC" w:rsidP="0022070B">
            <w:pPr>
              <w:jc w:val="center"/>
              <w:rPr>
                <w:rFonts w:ascii="Arial" w:hAnsi="Arial" w:cs="Arial"/>
                <w:color w:val="000000"/>
                <w:sz w:val="16"/>
                <w:szCs w:val="16"/>
                <w:lang w:val="es-ES" w:eastAsia="es-MX"/>
              </w:rPr>
            </w:pPr>
            <w:r>
              <w:rPr>
                <w:rFonts w:ascii="Arial" w:hAnsi="Arial" w:cs="Arial"/>
                <w:color w:val="000000"/>
                <w:sz w:val="16"/>
                <w:szCs w:val="16"/>
                <w:lang w:val="es-ES" w:eastAsia="es-MX"/>
              </w:rPr>
              <w:t>IVA</w:t>
            </w:r>
          </w:p>
        </w:tc>
        <w:tc>
          <w:tcPr>
            <w:tcW w:w="2788" w:type="dxa"/>
            <w:vAlign w:val="center"/>
          </w:tcPr>
          <w:p w14:paraId="2B42380F" w14:textId="77777777" w:rsidR="005065EC" w:rsidRPr="0022070B" w:rsidRDefault="005065EC" w:rsidP="0022070B">
            <w:pPr>
              <w:jc w:val="center"/>
              <w:rPr>
                <w:rFonts w:ascii="Arial" w:hAnsi="Arial" w:cs="Arial"/>
                <w:bCs/>
                <w:sz w:val="16"/>
                <w:szCs w:val="16"/>
                <w:lang w:val="es-ES" w:eastAsia="es-MX"/>
              </w:rPr>
            </w:pPr>
          </w:p>
        </w:tc>
      </w:tr>
      <w:tr w:rsidR="005065EC" w:rsidRPr="0022070B" w14:paraId="776AD361" w14:textId="77777777" w:rsidTr="005065EC">
        <w:trPr>
          <w:trHeight w:val="418"/>
          <w:jc w:val="center"/>
        </w:trPr>
        <w:tc>
          <w:tcPr>
            <w:tcW w:w="5569" w:type="dxa"/>
            <w:tcBorders>
              <w:top w:val="nil"/>
              <w:left w:val="nil"/>
              <w:bottom w:val="nil"/>
              <w:right w:val="nil"/>
            </w:tcBorders>
            <w:vAlign w:val="center"/>
          </w:tcPr>
          <w:p w14:paraId="4E892219" w14:textId="77777777" w:rsidR="005065EC" w:rsidRPr="0022070B" w:rsidRDefault="005065EC" w:rsidP="0022070B">
            <w:pPr>
              <w:ind w:right="191"/>
              <w:jc w:val="both"/>
              <w:rPr>
                <w:rFonts w:ascii="Arial" w:hAnsi="Arial" w:cs="Arial"/>
                <w:sz w:val="16"/>
                <w:szCs w:val="16"/>
                <w:lang w:val="es-ES"/>
              </w:rPr>
            </w:pPr>
          </w:p>
        </w:tc>
        <w:tc>
          <w:tcPr>
            <w:tcW w:w="710" w:type="dxa"/>
            <w:tcBorders>
              <w:top w:val="nil"/>
              <w:left w:val="nil"/>
              <w:bottom w:val="nil"/>
              <w:right w:val="nil"/>
            </w:tcBorders>
            <w:noWrap/>
            <w:vAlign w:val="center"/>
          </w:tcPr>
          <w:p w14:paraId="7DEE0294" w14:textId="2DECBD8D" w:rsidR="005065EC" w:rsidRPr="0022070B" w:rsidRDefault="005065EC" w:rsidP="0022070B">
            <w:pPr>
              <w:jc w:val="center"/>
              <w:rPr>
                <w:rFonts w:ascii="Arial" w:hAnsi="Arial" w:cs="Arial"/>
                <w:color w:val="000000"/>
                <w:sz w:val="16"/>
                <w:szCs w:val="16"/>
                <w:lang w:val="es-ES" w:eastAsia="es-MX"/>
              </w:rPr>
            </w:pPr>
            <w:r>
              <w:rPr>
                <w:rFonts w:ascii="Arial" w:hAnsi="Arial" w:cs="Arial"/>
                <w:color w:val="000000"/>
                <w:sz w:val="16"/>
                <w:szCs w:val="16"/>
                <w:lang w:val="es-ES" w:eastAsia="es-MX"/>
              </w:rPr>
              <w:t>Total</w:t>
            </w:r>
          </w:p>
        </w:tc>
        <w:tc>
          <w:tcPr>
            <w:tcW w:w="2788" w:type="dxa"/>
            <w:vAlign w:val="center"/>
          </w:tcPr>
          <w:p w14:paraId="2B6FB476" w14:textId="77777777" w:rsidR="005065EC" w:rsidRPr="0022070B" w:rsidRDefault="005065EC" w:rsidP="0022070B">
            <w:pPr>
              <w:jc w:val="center"/>
              <w:rPr>
                <w:rFonts w:ascii="Arial" w:hAnsi="Arial" w:cs="Arial"/>
                <w:bCs/>
                <w:sz w:val="16"/>
                <w:szCs w:val="16"/>
                <w:lang w:val="es-ES" w:eastAsia="es-MX"/>
              </w:rPr>
            </w:pPr>
          </w:p>
        </w:tc>
      </w:tr>
    </w:tbl>
    <w:p w14:paraId="48081B5C" w14:textId="2E05FB48" w:rsidR="0022070B" w:rsidRPr="0022070B" w:rsidRDefault="0022070B" w:rsidP="0022070B">
      <w:pPr>
        <w:autoSpaceDE w:val="0"/>
        <w:autoSpaceDN w:val="0"/>
        <w:adjustRightInd w:val="0"/>
        <w:rPr>
          <w:rFonts w:ascii="Segoe UI" w:eastAsia="Calibri" w:hAnsi="Segoe UI" w:cs="Segoe UI"/>
          <w:b/>
          <w:bCs/>
          <w:color w:val="000000"/>
          <w:lang w:eastAsia="es-MX"/>
        </w:rPr>
      </w:pPr>
      <w:r w:rsidRPr="0022070B">
        <w:rPr>
          <w:rFonts w:ascii="Segoe UI" w:eastAsia="Calibri" w:hAnsi="Segoe UI" w:cs="Segoe UI"/>
          <w:b/>
          <w:bCs/>
          <w:color w:val="000000"/>
          <w:lang w:eastAsia="es-MX"/>
        </w:rPr>
        <w:t>Monto total antes de IVA (</w:t>
      </w:r>
      <w:r w:rsidR="005065EC">
        <w:rPr>
          <w:rFonts w:ascii="Segoe UI" w:eastAsia="Calibri" w:hAnsi="Segoe UI" w:cs="Segoe UI"/>
          <w:b/>
          <w:bCs/>
          <w:color w:val="000000"/>
          <w:lang w:eastAsia="es-MX"/>
        </w:rPr>
        <w:t>Gran S</w:t>
      </w:r>
      <w:r w:rsidRPr="0022070B">
        <w:rPr>
          <w:rFonts w:ascii="Segoe UI" w:eastAsia="Calibri" w:hAnsi="Segoe UI" w:cs="Segoe UI"/>
          <w:b/>
          <w:bCs/>
          <w:color w:val="000000"/>
          <w:lang w:eastAsia="es-MX"/>
        </w:rPr>
        <w:t>ubtotal) con letra: _____________________________________</w:t>
      </w:r>
    </w:p>
    <w:p w14:paraId="7A0E8151" w14:textId="77777777" w:rsidR="0022070B" w:rsidRPr="0022070B" w:rsidRDefault="0022070B" w:rsidP="0022070B">
      <w:pPr>
        <w:autoSpaceDE w:val="0"/>
        <w:autoSpaceDN w:val="0"/>
        <w:adjustRightInd w:val="0"/>
        <w:jc w:val="center"/>
        <w:rPr>
          <w:rFonts w:ascii="Segoe UI" w:eastAsia="Calibri" w:hAnsi="Segoe UI" w:cs="Segoe UI"/>
          <w:i/>
          <w:iCs/>
          <w:color w:val="000000"/>
          <w:sz w:val="18"/>
          <w:szCs w:val="18"/>
          <w:lang w:eastAsia="es-MX"/>
        </w:rPr>
      </w:pPr>
      <w:r w:rsidRPr="0022070B">
        <w:rPr>
          <w:rFonts w:ascii="Segoe UI" w:eastAsia="Calibri" w:hAnsi="Segoe UI" w:cs="Segoe UI"/>
          <w:i/>
          <w:iCs/>
          <w:color w:val="000000"/>
          <w:sz w:val="18"/>
          <w:szCs w:val="18"/>
          <w:lang w:eastAsia="es-MX"/>
        </w:rPr>
        <w:t xml:space="preserve">                                          (Pesos mexicanos con dos decimales)</w:t>
      </w:r>
    </w:p>
    <w:p w14:paraId="034EB1CF" w14:textId="77777777" w:rsidR="009759AE" w:rsidRDefault="009759AE" w:rsidP="00184CC5">
      <w:pPr>
        <w:tabs>
          <w:tab w:val="left" w:pos="993"/>
        </w:tabs>
        <w:jc w:val="both"/>
        <w:rPr>
          <w:rFonts w:ascii="Arial" w:hAnsi="Arial" w:cs="Arial"/>
          <w:sz w:val="12"/>
          <w:szCs w:val="12"/>
          <w:lang w:eastAsia="es-MX"/>
        </w:rPr>
      </w:pPr>
    </w:p>
    <w:p w14:paraId="2A47E5AF" w14:textId="77777777" w:rsidR="005065EC" w:rsidRDefault="005065EC" w:rsidP="005065EC">
      <w:pPr>
        <w:jc w:val="both"/>
        <w:rPr>
          <w:rFonts w:ascii="Arial" w:hAnsi="Arial" w:cs="Arial"/>
          <w:szCs w:val="22"/>
        </w:rPr>
      </w:pPr>
      <w:r w:rsidRPr="005065EC">
        <w:rPr>
          <w:rFonts w:ascii="Arial" w:hAnsi="Arial" w:cs="Arial"/>
          <w:b/>
          <w:bCs/>
          <w:szCs w:val="22"/>
          <w:u w:val="single"/>
        </w:rPr>
        <w:t>Nota</w:t>
      </w:r>
      <w:r>
        <w:rPr>
          <w:rFonts w:ascii="Arial" w:hAnsi="Arial" w:cs="Arial"/>
          <w:b/>
          <w:bCs/>
          <w:szCs w:val="22"/>
          <w:u w:val="single"/>
        </w:rPr>
        <w:t>s</w:t>
      </w:r>
      <w:r w:rsidRPr="005065EC">
        <w:rPr>
          <w:rFonts w:ascii="Arial" w:hAnsi="Arial" w:cs="Arial"/>
          <w:b/>
          <w:bCs/>
          <w:szCs w:val="22"/>
          <w:u w:val="single"/>
        </w:rPr>
        <w:t>:</w:t>
      </w:r>
      <w:r w:rsidRPr="005065EC">
        <w:rPr>
          <w:rFonts w:ascii="Arial" w:hAnsi="Arial" w:cs="Arial"/>
          <w:szCs w:val="22"/>
        </w:rPr>
        <w:t xml:space="preserve"> </w:t>
      </w:r>
    </w:p>
    <w:p w14:paraId="656276AA" w14:textId="77777777" w:rsidR="005065EC" w:rsidRDefault="005065EC" w:rsidP="005065EC">
      <w:pPr>
        <w:jc w:val="both"/>
        <w:rPr>
          <w:rFonts w:ascii="Arial" w:hAnsi="Arial" w:cs="Arial"/>
          <w:szCs w:val="22"/>
        </w:rPr>
      </w:pPr>
    </w:p>
    <w:p w14:paraId="1F9CC154" w14:textId="23433C06" w:rsidR="005065EC" w:rsidRPr="005065EC" w:rsidRDefault="005065EC" w:rsidP="005065EC">
      <w:pPr>
        <w:jc w:val="both"/>
        <w:rPr>
          <w:rFonts w:ascii="Arial" w:hAnsi="Arial" w:cs="Arial"/>
          <w:szCs w:val="22"/>
        </w:rPr>
      </w:pPr>
      <w:r w:rsidRPr="005065EC">
        <w:rPr>
          <w:rFonts w:ascii="Arial" w:hAnsi="Arial" w:cs="Arial"/>
          <w:szCs w:val="22"/>
        </w:rPr>
        <w:t>Únicamente para efecto de evaluación económica se tomará en cuenta el monto del Gran Subtotal que es el monto total antes de I.V.A. </w:t>
      </w:r>
    </w:p>
    <w:p w14:paraId="5BB184A9" w14:textId="77777777" w:rsidR="005065EC" w:rsidRPr="005065EC" w:rsidRDefault="005065EC" w:rsidP="005065EC">
      <w:pPr>
        <w:jc w:val="both"/>
        <w:rPr>
          <w:rFonts w:ascii="Arial" w:hAnsi="Arial" w:cs="Arial"/>
          <w:szCs w:val="22"/>
        </w:rPr>
      </w:pPr>
      <w:r w:rsidRPr="005065EC">
        <w:rPr>
          <w:rFonts w:ascii="Arial" w:hAnsi="Arial" w:cs="Arial"/>
          <w:szCs w:val="22"/>
        </w:rPr>
        <w:t> </w:t>
      </w:r>
    </w:p>
    <w:p w14:paraId="443B3CBB" w14:textId="77777777" w:rsidR="005065EC" w:rsidRPr="005065EC" w:rsidRDefault="005065EC" w:rsidP="005065EC">
      <w:pPr>
        <w:jc w:val="both"/>
        <w:rPr>
          <w:rFonts w:ascii="Arial" w:hAnsi="Arial" w:cs="Arial"/>
          <w:szCs w:val="22"/>
        </w:rPr>
      </w:pPr>
      <w:r w:rsidRPr="005065EC">
        <w:rPr>
          <w:rFonts w:ascii="Arial" w:hAnsi="Arial" w:cs="Arial"/>
          <w:szCs w:val="22"/>
        </w:rPr>
        <w:t>Se verificará que los precios unitarios ofertados sean precios aceptables. </w:t>
      </w:r>
    </w:p>
    <w:p w14:paraId="2F95BD02" w14:textId="77777777" w:rsidR="005065EC" w:rsidRPr="005065EC" w:rsidRDefault="005065EC" w:rsidP="004735DE">
      <w:pPr>
        <w:ind w:left="851" w:hanging="851"/>
        <w:jc w:val="both"/>
        <w:rPr>
          <w:rFonts w:ascii="Arial" w:hAnsi="Arial" w:cs="Arial"/>
          <w:szCs w:val="22"/>
        </w:rPr>
      </w:pPr>
      <w:r w:rsidRPr="005065EC">
        <w:rPr>
          <w:rFonts w:ascii="Arial" w:hAnsi="Arial" w:cs="Arial"/>
          <w:szCs w:val="22"/>
        </w:rPr>
        <w:t> </w:t>
      </w:r>
    </w:p>
    <w:p w14:paraId="1E80BEDC" w14:textId="77777777" w:rsidR="005065EC" w:rsidRPr="005065EC" w:rsidRDefault="005065EC" w:rsidP="005065EC">
      <w:pPr>
        <w:jc w:val="both"/>
        <w:rPr>
          <w:rFonts w:ascii="Arial" w:hAnsi="Arial" w:cs="Arial"/>
          <w:szCs w:val="22"/>
        </w:rPr>
      </w:pPr>
      <w:r w:rsidRPr="005065EC">
        <w:rPr>
          <w:rFonts w:ascii="Arial" w:hAnsi="Arial" w:cs="Arial"/>
          <w:szCs w:val="22"/>
        </w:rPr>
        <w:t>En caso de que el monto Total antes del IVA (Subtotal)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w:t>
      </w:r>
    </w:p>
    <w:p w14:paraId="4C26BC30" w14:textId="77777777" w:rsidR="005065EC" w:rsidRPr="005065EC" w:rsidRDefault="005065EC" w:rsidP="005065EC">
      <w:pPr>
        <w:jc w:val="both"/>
        <w:rPr>
          <w:rFonts w:ascii="Arial" w:hAnsi="Arial" w:cs="Arial"/>
          <w:szCs w:val="22"/>
        </w:rPr>
      </w:pPr>
      <w:r w:rsidRPr="005065EC">
        <w:rPr>
          <w:rFonts w:ascii="Arial" w:hAnsi="Arial" w:cs="Arial"/>
          <w:szCs w:val="22"/>
        </w:rPr>
        <w:t>Entendiéndose que, con la presentación de la propuesta económica por parte de los licitantes, aceptan dicha consideración. </w:t>
      </w:r>
    </w:p>
    <w:p w14:paraId="3E5EE08B" w14:textId="77777777" w:rsidR="00A46FF7" w:rsidRDefault="00A46FF7" w:rsidP="00AA4F8E">
      <w:pPr>
        <w:pStyle w:val="Textoindependiente"/>
        <w:jc w:val="center"/>
        <w:rPr>
          <w:rFonts w:cs="Arial"/>
          <w:i/>
          <w:sz w:val="20"/>
        </w:rPr>
      </w:pPr>
    </w:p>
    <w:p w14:paraId="1BBCB742" w14:textId="77777777" w:rsidR="00A46FF7" w:rsidRDefault="00A46FF7" w:rsidP="00AA4F8E">
      <w:pPr>
        <w:pStyle w:val="Textoindependiente"/>
        <w:jc w:val="center"/>
        <w:rPr>
          <w:rFonts w:cs="Arial"/>
          <w:i/>
          <w:sz w:val="20"/>
        </w:rPr>
      </w:pPr>
    </w:p>
    <w:p w14:paraId="73CF5219" w14:textId="02D5EB5C" w:rsidR="00A46FF7" w:rsidRDefault="00A46FF7" w:rsidP="00AA4F8E">
      <w:pPr>
        <w:pStyle w:val="Textoindependiente"/>
        <w:jc w:val="center"/>
        <w:rPr>
          <w:rFonts w:cs="Arial"/>
          <w:i/>
          <w:sz w:val="20"/>
        </w:rPr>
      </w:pPr>
      <w:r>
        <w:rPr>
          <w:rFonts w:cs="Arial"/>
          <w:i/>
          <w:sz w:val="20"/>
        </w:rPr>
        <w:t>________________________________________________________________</w:t>
      </w:r>
    </w:p>
    <w:p w14:paraId="4F2761BF" w14:textId="31CF2BC7" w:rsidR="00AA4F8E" w:rsidRPr="004A1108" w:rsidRDefault="00AA4F8E" w:rsidP="00AA4F8E">
      <w:pPr>
        <w:pStyle w:val="Textoindependiente"/>
        <w:jc w:val="center"/>
        <w:rPr>
          <w:rFonts w:cs="Arial"/>
          <w:i/>
          <w:sz w:val="20"/>
        </w:rPr>
      </w:pPr>
      <w:r w:rsidRPr="004A1108">
        <w:rPr>
          <w:rFonts w:cs="Arial"/>
          <w:i/>
          <w:sz w:val="20"/>
        </w:rPr>
        <w:t>Nombre de la empresa Licitante y nombre y firma del representante legal</w:t>
      </w:r>
    </w:p>
    <w:p w14:paraId="2A832E36" w14:textId="77777777" w:rsidR="00DA0B0F" w:rsidRDefault="00DA0B0F" w:rsidP="00DA0B0F">
      <w:pPr>
        <w:pStyle w:val="Textoindependiente"/>
        <w:rPr>
          <w:rFonts w:cs="Arial"/>
        </w:rPr>
      </w:pPr>
    </w:p>
    <w:p w14:paraId="332C7D78" w14:textId="77777777" w:rsidR="00A53196" w:rsidRDefault="00A53196" w:rsidP="00DA0B0F">
      <w:pPr>
        <w:pStyle w:val="Textoindependiente"/>
        <w:rPr>
          <w:rFonts w:cs="Arial"/>
        </w:rPr>
      </w:pPr>
    </w:p>
    <w:p w14:paraId="220E4904" w14:textId="77777777" w:rsidR="00A53196" w:rsidRPr="004A1108" w:rsidRDefault="00A53196" w:rsidP="00DA0B0F">
      <w:pPr>
        <w:pStyle w:val="Textoindependiente"/>
        <w:rPr>
          <w:rFonts w:cs="Arial"/>
        </w:rPr>
      </w:pPr>
    </w:p>
    <w:p w14:paraId="627267A2" w14:textId="77777777" w:rsidR="00093F00" w:rsidRDefault="00093F00" w:rsidP="00183DA8">
      <w:pPr>
        <w:rPr>
          <w:rFonts w:ascii="Arial Narrow" w:hAnsi="Arial Narrow"/>
          <w:b/>
          <w:bCs/>
          <w:i/>
        </w:rPr>
      </w:pPr>
    </w:p>
    <w:p w14:paraId="0360F2D0" w14:textId="77777777" w:rsidR="0022070B" w:rsidRDefault="0022070B" w:rsidP="0022070B">
      <w:pPr>
        <w:jc w:val="center"/>
        <w:outlineLvl w:val="0"/>
        <w:rPr>
          <w:rFonts w:ascii="Arial" w:hAnsi="Arial" w:cs="Arial"/>
          <w:b/>
        </w:rPr>
      </w:pPr>
      <w:r w:rsidRPr="0022070B">
        <w:rPr>
          <w:rFonts w:ascii="Arial" w:hAnsi="Arial" w:cs="Arial"/>
          <w:b/>
        </w:rPr>
        <w:t>DESGLOSE POR EJERCICIO FISCAL</w:t>
      </w:r>
    </w:p>
    <w:p w14:paraId="27883A4D" w14:textId="16AF218E" w:rsidR="00A53196" w:rsidRPr="0022070B" w:rsidRDefault="00A53196" w:rsidP="0022070B">
      <w:pPr>
        <w:jc w:val="center"/>
        <w:outlineLvl w:val="0"/>
        <w:rPr>
          <w:rFonts w:ascii="Arial" w:hAnsi="Arial" w:cs="Arial"/>
          <w:b/>
        </w:rPr>
      </w:pPr>
      <w:r w:rsidRPr="0022070B">
        <w:rPr>
          <w:rFonts w:ascii="Arial" w:hAnsi="Arial" w:cs="Arial"/>
          <w:b/>
          <w:szCs w:val="18"/>
          <w:lang w:val="es-ES" w:eastAsia="es-MX"/>
        </w:rPr>
        <w:t>2026</w:t>
      </w:r>
      <w:r>
        <w:rPr>
          <w:rFonts w:ascii="Arial" w:hAnsi="Arial" w:cs="Arial"/>
          <w:b/>
          <w:szCs w:val="18"/>
          <w:lang w:val="es-ES" w:eastAsia="es-MX"/>
        </w:rPr>
        <w:t xml:space="preserve"> SUBTOTAL 1</w:t>
      </w:r>
    </w:p>
    <w:p w14:paraId="394FDA46" w14:textId="77777777" w:rsidR="0022070B" w:rsidRPr="0022070B" w:rsidRDefault="0022070B" w:rsidP="0022070B">
      <w:pPr>
        <w:jc w:val="both"/>
        <w:outlineLvl w:val="0"/>
        <w:rPr>
          <w:rFonts w:ascii="Arial" w:hAnsi="Arial" w:cs="Arial"/>
        </w:rPr>
      </w:pPr>
    </w:p>
    <w:tbl>
      <w:tblPr>
        <w:tblW w:w="10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77"/>
        <w:gridCol w:w="1134"/>
        <w:gridCol w:w="1276"/>
        <w:gridCol w:w="1559"/>
        <w:gridCol w:w="1507"/>
      </w:tblGrid>
      <w:tr w:rsidR="0022070B" w:rsidRPr="0022070B" w14:paraId="693B8A19" w14:textId="77777777" w:rsidTr="00A53196">
        <w:trPr>
          <w:trHeight w:val="337"/>
          <w:jc w:val="center"/>
        </w:trPr>
        <w:tc>
          <w:tcPr>
            <w:tcW w:w="4577" w:type="dxa"/>
            <w:shd w:val="clear" w:color="auto" w:fill="DBE5F1" w:themeFill="accent1" w:themeFillTint="33"/>
            <w:vAlign w:val="center"/>
            <w:hideMark/>
          </w:tcPr>
          <w:p w14:paraId="6B9A076E" w14:textId="77777777" w:rsidR="0022070B" w:rsidRPr="0063794F" w:rsidRDefault="0022070B" w:rsidP="0022070B">
            <w:pPr>
              <w:jc w:val="center"/>
              <w:rPr>
                <w:rFonts w:ascii="Arial" w:hAnsi="Arial" w:cs="Arial"/>
                <w:b/>
                <w:bCs/>
                <w:sz w:val="16"/>
                <w:szCs w:val="16"/>
                <w:lang w:val="es-ES" w:eastAsia="es-MX"/>
              </w:rPr>
            </w:pPr>
            <w:r w:rsidRPr="0063794F">
              <w:rPr>
                <w:rFonts w:ascii="Arial" w:hAnsi="Arial" w:cs="Arial"/>
                <w:b/>
                <w:bCs/>
                <w:lang w:val="es-ES"/>
              </w:rPr>
              <w:t>Descripción breve del bien o servicio</w:t>
            </w:r>
          </w:p>
        </w:tc>
        <w:tc>
          <w:tcPr>
            <w:tcW w:w="1134" w:type="dxa"/>
            <w:shd w:val="clear" w:color="auto" w:fill="DBE5F1" w:themeFill="accent1" w:themeFillTint="33"/>
            <w:noWrap/>
            <w:vAlign w:val="center"/>
            <w:hideMark/>
          </w:tcPr>
          <w:p w14:paraId="0F1BF4BC"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Unidad</w:t>
            </w:r>
          </w:p>
        </w:tc>
        <w:tc>
          <w:tcPr>
            <w:tcW w:w="1276" w:type="dxa"/>
            <w:shd w:val="clear" w:color="auto" w:fill="DBE5F1" w:themeFill="accent1" w:themeFillTint="33"/>
            <w:noWrap/>
            <w:vAlign w:val="center"/>
            <w:hideMark/>
          </w:tcPr>
          <w:p w14:paraId="3E88935C"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Cantidad</w:t>
            </w:r>
          </w:p>
          <w:p w14:paraId="1889F9B4"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(a)</w:t>
            </w:r>
          </w:p>
        </w:tc>
        <w:tc>
          <w:tcPr>
            <w:tcW w:w="1559" w:type="dxa"/>
            <w:shd w:val="clear" w:color="auto" w:fill="DBE5F1" w:themeFill="accent1" w:themeFillTint="33"/>
            <w:vAlign w:val="center"/>
          </w:tcPr>
          <w:p w14:paraId="003D3A99"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Precio unitario antes de IVA (b)</w:t>
            </w:r>
          </w:p>
        </w:tc>
        <w:tc>
          <w:tcPr>
            <w:tcW w:w="1507" w:type="dxa"/>
            <w:shd w:val="clear" w:color="auto" w:fill="DBE5F1" w:themeFill="accent1" w:themeFillTint="33"/>
            <w:vAlign w:val="center"/>
          </w:tcPr>
          <w:p w14:paraId="47FDA8A5" w14:textId="77777777" w:rsidR="0022070B" w:rsidRPr="0022070B" w:rsidRDefault="0022070B" w:rsidP="0022070B">
            <w:pPr>
              <w:jc w:val="center"/>
              <w:rPr>
                <w:rFonts w:ascii="Arial" w:eastAsia="Arial Unicode MS" w:hAnsi="Arial" w:cs="Arial"/>
                <w:b/>
                <w:color w:val="000000"/>
                <w:lang w:eastAsia="en-US"/>
              </w:rPr>
            </w:pPr>
            <w:r w:rsidRPr="0022070B">
              <w:rPr>
                <w:rFonts w:ascii="Arial" w:eastAsia="Arial Unicode MS" w:hAnsi="Arial" w:cs="Arial"/>
                <w:b/>
                <w:color w:val="000000"/>
                <w:lang w:eastAsia="en-US"/>
              </w:rPr>
              <w:t>Total, antes de IVA (a*b)</w:t>
            </w:r>
          </w:p>
        </w:tc>
      </w:tr>
      <w:tr w:rsidR="0022070B" w:rsidRPr="0022070B" w14:paraId="303B089E" w14:textId="77777777" w:rsidTr="00A53196">
        <w:trPr>
          <w:trHeight w:hRule="exact" w:val="510"/>
          <w:jc w:val="center"/>
        </w:trPr>
        <w:tc>
          <w:tcPr>
            <w:tcW w:w="4577" w:type="dxa"/>
          </w:tcPr>
          <w:p w14:paraId="2C2DC63D" w14:textId="77777777" w:rsidR="0022070B" w:rsidRPr="0022070B" w:rsidRDefault="0022070B" w:rsidP="0022070B">
            <w:pPr>
              <w:ind w:right="191"/>
              <w:rPr>
                <w:rFonts w:ascii="Arial" w:hAnsi="Arial" w:cs="Arial"/>
                <w:lang w:val="es-ES"/>
              </w:rPr>
            </w:pPr>
            <w:r w:rsidRPr="0022070B">
              <w:rPr>
                <w:rFonts w:ascii="Arial" w:hAnsi="Arial" w:cs="Arial"/>
                <w:lang w:val="es-ES"/>
              </w:rPr>
              <w:t>DITA</w:t>
            </w:r>
            <w:r w:rsidRPr="0022070B">
              <w:rPr>
                <w:rFonts w:ascii="Arial" w:hAnsi="Arial" w:cs="Arial"/>
                <w:lang w:val="es-ES"/>
              </w:rPr>
              <w:tab/>
            </w:r>
          </w:p>
          <w:p w14:paraId="731ACDE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certificación Etapa I</w:t>
            </w:r>
          </w:p>
        </w:tc>
        <w:tc>
          <w:tcPr>
            <w:tcW w:w="1134" w:type="dxa"/>
            <w:noWrap/>
            <w:vAlign w:val="center"/>
          </w:tcPr>
          <w:p w14:paraId="665901A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FA190D3" w14:textId="77777777" w:rsidR="0022070B" w:rsidRPr="0022070B" w:rsidRDefault="0022070B" w:rsidP="0022070B">
            <w:pPr>
              <w:jc w:val="center"/>
              <w:rPr>
                <w:rFonts w:ascii="Arial" w:hAnsi="Arial" w:cs="Arial"/>
                <w:sz w:val="16"/>
                <w:szCs w:val="16"/>
                <w:lang w:val="es-ES"/>
              </w:rPr>
            </w:pPr>
          </w:p>
          <w:p w14:paraId="743DE61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05B0C884" w14:textId="77777777" w:rsidR="0022070B" w:rsidRPr="0022070B" w:rsidRDefault="0022070B" w:rsidP="0022070B">
            <w:pPr>
              <w:jc w:val="center"/>
              <w:rPr>
                <w:rFonts w:ascii="Arial" w:hAnsi="Arial" w:cs="Arial"/>
                <w:sz w:val="16"/>
                <w:szCs w:val="16"/>
                <w:lang w:val="es-ES"/>
              </w:rPr>
            </w:pPr>
          </w:p>
        </w:tc>
        <w:tc>
          <w:tcPr>
            <w:tcW w:w="1559" w:type="dxa"/>
            <w:vAlign w:val="center"/>
          </w:tcPr>
          <w:p w14:paraId="6A09206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B2E09CD" w14:textId="77777777" w:rsidR="0022070B" w:rsidRPr="0022070B" w:rsidRDefault="0022070B" w:rsidP="0022070B">
            <w:pPr>
              <w:jc w:val="center"/>
              <w:rPr>
                <w:rFonts w:ascii="Arial" w:hAnsi="Arial" w:cs="Arial"/>
                <w:bCs/>
                <w:sz w:val="18"/>
                <w:szCs w:val="18"/>
                <w:lang w:val="es-ES" w:eastAsia="es-MX"/>
              </w:rPr>
            </w:pPr>
          </w:p>
        </w:tc>
      </w:tr>
      <w:tr w:rsidR="0022070B" w:rsidRPr="0022070B" w14:paraId="7A744D39" w14:textId="77777777" w:rsidTr="00A53196">
        <w:trPr>
          <w:trHeight w:hRule="exact" w:val="510"/>
          <w:jc w:val="center"/>
        </w:trPr>
        <w:tc>
          <w:tcPr>
            <w:tcW w:w="4577" w:type="dxa"/>
          </w:tcPr>
          <w:p w14:paraId="63C654B6" w14:textId="77777777" w:rsidR="0022070B" w:rsidRPr="0022070B" w:rsidRDefault="0022070B" w:rsidP="0022070B">
            <w:pPr>
              <w:ind w:right="191"/>
              <w:rPr>
                <w:rFonts w:ascii="Arial" w:hAnsi="Arial" w:cs="Arial"/>
                <w:lang w:val="es-ES"/>
              </w:rPr>
            </w:pPr>
            <w:r w:rsidRPr="0022070B">
              <w:rPr>
                <w:rFonts w:ascii="Arial" w:hAnsi="Arial" w:cs="Arial"/>
                <w:lang w:val="es-ES"/>
              </w:rPr>
              <w:t>DITA</w:t>
            </w:r>
            <w:r w:rsidRPr="0022070B">
              <w:rPr>
                <w:rFonts w:ascii="Arial" w:hAnsi="Arial" w:cs="Arial"/>
                <w:lang w:val="es-ES"/>
              </w:rPr>
              <w:tab/>
            </w:r>
          </w:p>
          <w:p w14:paraId="4AACB69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certificación Etapa II</w:t>
            </w:r>
          </w:p>
        </w:tc>
        <w:tc>
          <w:tcPr>
            <w:tcW w:w="1134" w:type="dxa"/>
            <w:noWrap/>
            <w:vAlign w:val="center"/>
          </w:tcPr>
          <w:p w14:paraId="5EE67F7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BB52803" w14:textId="77777777" w:rsidR="0022070B" w:rsidRPr="0022070B" w:rsidRDefault="0022070B" w:rsidP="0022070B">
            <w:pPr>
              <w:jc w:val="center"/>
              <w:rPr>
                <w:rFonts w:ascii="Arial" w:hAnsi="Arial" w:cs="Arial"/>
                <w:sz w:val="16"/>
                <w:szCs w:val="16"/>
                <w:lang w:val="es-ES"/>
              </w:rPr>
            </w:pPr>
          </w:p>
          <w:p w14:paraId="7FCCD9D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70CF3798" w14:textId="77777777" w:rsidR="0022070B" w:rsidRPr="0022070B" w:rsidRDefault="0022070B" w:rsidP="0022070B">
            <w:pPr>
              <w:jc w:val="center"/>
              <w:rPr>
                <w:rFonts w:ascii="Arial" w:hAnsi="Arial" w:cs="Arial"/>
                <w:sz w:val="16"/>
                <w:szCs w:val="16"/>
                <w:lang w:val="es-ES"/>
              </w:rPr>
            </w:pPr>
          </w:p>
        </w:tc>
        <w:tc>
          <w:tcPr>
            <w:tcW w:w="1559" w:type="dxa"/>
            <w:vAlign w:val="center"/>
          </w:tcPr>
          <w:p w14:paraId="5894BE8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D5E01B4" w14:textId="77777777" w:rsidR="0022070B" w:rsidRPr="0022070B" w:rsidRDefault="0022070B" w:rsidP="0022070B">
            <w:pPr>
              <w:jc w:val="center"/>
              <w:rPr>
                <w:rFonts w:ascii="Arial" w:hAnsi="Arial" w:cs="Arial"/>
                <w:bCs/>
                <w:sz w:val="18"/>
                <w:szCs w:val="18"/>
                <w:lang w:val="es-ES" w:eastAsia="es-MX"/>
              </w:rPr>
            </w:pPr>
          </w:p>
        </w:tc>
      </w:tr>
      <w:tr w:rsidR="0022070B" w:rsidRPr="0022070B" w14:paraId="5383F19E" w14:textId="77777777" w:rsidTr="00A53196">
        <w:trPr>
          <w:trHeight w:hRule="exact" w:val="510"/>
          <w:jc w:val="center"/>
        </w:trPr>
        <w:tc>
          <w:tcPr>
            <w:tcW w:w="4577" w:type="dxa"/>
          </w:tcPr>
          <w:p w14:paraId="5AC3870E"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 Sur</w:t>
            </w:r>
            <w:r w:rsidRPr="0022070B">
              <w:rPr>
                <w:rFonts w:ascii="Arial" w:hAnsi="Arial" w:cs="Arial"/>
                <w:lang w:val="es-ES"/>
              </w:rPr>
              <w:tab/>
            </w:r>
          </w:p>
          <w:p w14:paraId="1A210DF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0121631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8E3698E" w14:textId="77777777" w:rsidR="0022070B" w:rsidRPr="0022070B" w:rsidRDefault="0022070B" w:rsidP="0022070B">
            <w:pPr>
              <w:jc w:val="center"/>
              <w:rPr>
                <w:rFonts w:ascii="Arial" w:hAnsi="Arial" w:cs="Arial"/>
                <w:sz w:val="16"/>
                <w:szCs w:val="16"/>
                <w:lang w:val="es-ES"/>
              </w:rPr>
            </w:pPr>
          </w:p>
          <w:p w14:paraId="4755649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32020CB1" w14:textId="77777777" w:rsidR="0022070B" w:rsidRPr="0022070B" w:rsidRDefault="0022070B" w:rsidP="0022070B">
            <w:pPr>
              <w:jc w:val="center"/>
              <w:rPr>
                <w:rFonts w:ascii="Arial" w:hAnsi="Arial" w:cs="Arial"/>
                <w:lang w:val="es-ES"/>
              </w:rPr>
            </w:pPr>
          </w:p>
        </w:tc>
        <w:tc>
          <w:tcPr>
            <w:tcW w:w="1559" w:type="dxa"/>
            <w:vAlign w:val="center"/>
          </w:tcPr>
          <w:p w14:paraId="13ADAF7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931B89C" w14:textId="77777777" w:rsidR="0022070B" w:rsidRPr="0022070B" w:rsidRDefault="0022070B" w:rsidP="0022070B">
            <w:pPr>
              <w:jc w:val="center"/>
              <w:rPr>
                <w:rFonts w:ascii="Arial" w:hAnsi="Arial" w:cs="Arial"/>
                <w:bCs/>
                <w:sz w:val="18"/>
                <w:szCs w:val="18"/>
                <w:lang w:val="es-ES" w:eastAsia="es-MX"/>
              </w:rPr>
            </w:pPr>
          </w:p>
        </w:tc>
      </w:tr>
      <w:tr w:rsidR="0022070B" w:rsidRPr="0022070B" w14:paraId="3EDAD237" w14:textId="77777777" w:rsidTr="00A53196">
        <w:trPr>
          <w:trHeight w:val="567"/>
          <w:jc w:val="center"/>
        </w:trPr>
        <w:tc>
          <w:tcPr>
            <w:tcW w:w="4577" w:type="dxa"/>
          </w:tcPr>
          <w:p w14:paraId="07D9160A" w14:textId="77777777" w:rsidR="0022070B" w:rsidRPr="0022070B" w:rsidRDefault="0022070B" w:rsidP="0022070B">
            <w:pPr>
              <w:ind w:right="191"/>
              <w:rPr>
                <w:rFonts w:ascii="Arial" w:hAnsi="Arial" w:cs="Arial"/>
                <w:lang w:val="es-ES"/>
              </w:rPr>
            </w:pPr>
            <w:r w:rsidRPr="0022070B">
              <w:rPr>
                <w:rFonts w:ascii="Arial" w:hAnsi="Arial" w:cs="Arial"/>
                <w:lang w:val="es-ES"/>
              </w:rPr>
              <w:t>Tabasco</w:t>
            </w:r>
          </w:p>
          <w:p w14:paraId="2E2F36B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453672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EA8CDA8" w14:textId="77777777" w:rsidR="0022070B" w:rsidRPr="0022070B" w:rsidRDefault="0022070B" w:rsidP="0022070B">
            <w:pPr>
              <w:jc w:val="center"/>
              <w:rPr>
                <w:rFonts w:ascii="Arial" w:hAnsi="Arial" w:cs="Arial"/>
                <w:sz w:val="16"/>
                <w:szCs w:val="16"/>
                <w:lang w:val="es-ES"/>
              </w:rPr>
            </w:pPr>
          </w:p>
          <w:p w14:paraId="5CE6905A"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143CC34F" w14:textId="77777777" w:rsidR="0022070B" w:rsidRPr="0022070B" w:rsidRDefault="0022070B" w:rsidP="0022070B">
            <w:pPr>
              <w:jc w:val="center"/>
              <w:rPr>
                <w:rFonts w:ascii="Arial" w:hAnsi="Arial" w:cs="Arial"/>
                <w:lang w:val="es-ES"/>
              </w:rPr>
            </w:pPr>
          </w:p>
        </w:tc>
        <w:tc>
          <w:tcPr>
            <w:tcW w:w="1559" w:type="dxa"/>
            <w:vAlign w:val="center"/>
          </w:tcPr>
          <w:p w14:paraId="7A1D75C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73C4974" w14:textId="77777777" w:rsidR="0022070B" w:rsidRPr="0022070B" w:rsidRDefault="0022070B" w:rsidP="0022070B">
            <w:pPr>
              <w:jc w:val="center"/>
              <w:rPr>
                <w:rFonts w:ascii="Arial" w:hAnsi="Arial" w:cs="Arial"/>
                <w:bCs/>
                <w:sz w:val="18"/>
                <w:szCs w:val="18"/>
                <w:lang w:val="es-ES" w:eastAsia="es-MX"/>
              </w:rPr>
            </w:pPr>
          </w:p>
        </w:tc>
      </w:tr>
      <w:tr w:rsidR="0022070B" w:rsidRPr="0022070B" w14:paraId="5E1B0CBB" w14:textId="77777777" w:rsidTr="00A53196">
        <w:trPr>
          <w:trHeight w:val="567"/>
          <w:jc w:val="center"/>
        </w:trPr>
        <w:tc>
          <w:tcPr>
            <w:tcW w:w="4577" w:type="dxa"/>
          </w:tcPr>
          <w:p w14:paraId="6BBF511C" w14:textId="77777777" w:rsidR="0022070B" w:rsidRPr="0022070B" w:rsidRDefault="0022070B" w:rsidP="0022070B">
            <w:pPr>
              <w:ind w:right="191"/>
              <w:rPr>
                <w:rFonts w:ascii="Arial" w:hAnsi="Arial" w:cs="Arial"/>
                <w:lang w:val="es-ES"/>
              </w:rPr>
            </w:pPr>
            <w:r w:rsidRPr="0022070B">
              <w:rPr>
                <w:rFonts w:ascii="Arial" w:hAnsi="Arial" w:cs="Arial"/>
                <w:lang w:val="es-ES"/>
              </w:rPr>
              <w:t>Durango</w:t>
            </w:r>
          </w:p>
          <w:p w14:paraId="259783C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40A82737"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DF5375C" w14:textId="77777777" w:rsidR="0022070B" w:rsidRPr="0022070B" w:rsidRDefault="0022070B" w:rsidP="0022070B">
            <w:pPr>
              <w:jc w:val="center"/>
              <w:rPr>
                <w:rFonts w:ascii="Arial" w:hAnsi="Arial" w:cs="Arial"/>
                <w:sz w:val="16"/>
                <w:szCs w:val="16"/>
                <w:lang w:val="es-ES"/>
              </w:rPr>
            </w:pPr>
          </w:p>
          <w:p w14:paraId="135977C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6A53C47C" w14:textId="77777777" w:rsidR="0022070B" w:rsidRPr="0022070B" w:rsidRDefault="0022070B" w:rsidP="0022070B">
            <w:pPr>
              <w:jc w:val="center"/>
              <w:rPr>
                <w:rFonts w:ascii="Arial" w:hAnsi="Arial" w:cs="Arial"/>
                <w:lang w:val="es-ES"/>
              </w:rPr>
            </w:pPr>
          </w:p>
        </w:tc>
        <w:tc>
          <w:tcPr>
            <w:tcW w:w="1559" w:type="dxa"/>
            <w:vAlign w:val="center"/>
          </w:tcPr>
          <w:p w14:paraId="2AA5AAA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091A2B0" w14:textId="77777777" w:rsidR="0022070B" w:rsidRPr="0022070B" w:rsidRDefault="0022070B" w:rsidP="0022070B">
            <w:pPr>
              <w:jc w:val="center"/>
              <w:rPr>
                <w:rFonts w:ascii="Arial" w:hAnsi="Arial" w:cs="Arial"/>
                <w:bCs/>
                <w:sz w:val="18"/>
                <w:szCs w:val="18"/>
                <w:lang w:val="es-ES" w:eastAsia="es-MX"/>
              </w:rPr>
            </w:pPr>
          </w:p>
        </w:tc>
      </w:tr>
      <w:tr w:rsidR="0022070B" w:rsidRPr="0022070B" w14:paraId="082D1029" w14:textId="77777777" w:rsidTr="00A53196">
        <w:trPr>
          <w:trHeight w:val="567"/>
          <w:jc w:val="center"/>
        </w:trPr>
        <w:tc>
          <w:tcPr>
            <w:tcW w:w="4577" w:type="dxa"/>
          </w:tcPr>
          <w:p w14:paraId="4EC4571F" w14:textId="77777777" w:rsidR="0022070B" w:rsidRPr="0022070B" w:rsidRDefault="0022070B" w:rsidP="0022070B">
            <w:pPr>
              <w:ind w:right="191"/>
              <w:rPr>
                <w:rFonts w:ascii="Arial" w:hAnsi="Arial" w:cs="Arial"/>
                <w:lang w:val="es-ES"/>
              </w:rPr>
            </w:pPr>
            <w:r w:rsidRPr="0022070B">
              <w:rPr>
                <w:rFonts w:ascii="Arial" w:hAnsi="Arial" w:cs="Arial"/>
                <w:lang w:val="es-ES"/>
              </w:rPr>
              <w:t>Coahuila</w:t>
            </w:r>
          </w:p>
          <w:p w14:paraId="5D4F1D6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3F27A36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EB57079" w14:textId="77777777" w:rsidR="0022070B" w:rsidRPr="0022070B" w:rsidRDefault="0022070B" w:rsidP="0022070B">
            <w:pPr>
              <w:jc w:val="center"/>
              <w:rPr>
                <w:rFonts w:ascii="Arial" w:hAnsi="Arial" w:cs="Arial"/>
                <w:sz w:val="16"/>
                <w:szCs w:val="16"/>
                <w:lang w:val="es-ES"/>
              </w:rPr>
            </w:pPr>
          </w:p>
          <w:p w14:paraId="41A8D70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054E182A" w14:textId="77777777" w:rsidR="0022070B" w:rsidRPr="0022070B" w:rsidRDefault="0022070B" w:rsidP="0022070B">
            <w:pPr>
              <w:jc w:val="center"/>
              <w:rPr>
                <w:rFonts w:ascii="Arial" w:hAnsi="Arial" w:cs="Arial"/>
                <w:lang w:val="es-ES"/>
              </w:rPr>
            </w:pPr>
          </w:p>
        </w:tc>
        <w:tc>
          <w:tcPr>
            <w:tcW w:w="1559" w:type="dxa"/>
            <w:vAlign w:val="center"/>
          </w:tcPr>
          <w:p w14:paraId="2001B6F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CD4BB94" w14:textId="77777777" w:rsidR="0022070B" w:rsidRPr="0022070B" w:rsidRDefault="0022070B" w:rsidP="0022070B">
            <w:pPr>
              <w:jc w:val="center"/>
              <w:rPr>
                <w:rFonts w:ascii="Arial" w:hAnsi="Arial" w:cs="Arial"/>
                <w:bCs/>
                <w:sz w:val="18"/>
                <w:szCs w:val="18"/>
                <w:lang w:val="es-ES" w:eastAsia="es-MX"/>
              </w:rPr>
            </w:pPr>
          </w:p>
        </w:tc>
      </w:tr>
      <w:tr w:rsidR="0022070B" w:rsidRPr="0022070B" w14:paraId="021B93E7" w14:textId="77777777" w:rsidTr="00A53196">
        <w:trPr>
          <w:trHeight w:val="567"/>
          <w:jc w:val="center"/>
        </w:trPr>
        <w:tc>
          <w:tcPr>
            <w:tcW w:w="4577" w:type="dxa"/>
          </w:tcPr>
          <w:p w14:paraId="43D19DE1" w14:textId="77777777" w:rsidR="0022070B" w:rsidRPr="0022070B" w:rsidRDefault="0022070B" w:rsidP="0022070B">
            <w:pPr>
              <w:ind w:right="191"/>
              <w:rPr>
                <w:rFonts w:ascii="Arial" w:hAnsi="Arial" w:cs="Arial"/>
                <w:lang w:val="es-ES"/>
              </w:rPr>
            </w:pPr>
            <w:r w:rsidRPr="0022070B">
              <w:rPr>
                <w:rFonts w:ascii="Arial" w:hAnsi="Arial" w:cs="Arial"/>
                <w:lang w:val="es-ES"/>
              </w:rPr>
              <w:t>Sinaloa</w:t>
            </w:r>
          </w:p>
          <w:p w14:paraId="5BA2A84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0A1EF9C6"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160E11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CA7359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5C0020E" w14:textId="77777777" w:rsidR="0022070B" w:rsidRPr="0022070B" w:rsidRDefault="0022070B" w:rsidP="0022070B">
            <w:pPr>
              <w:jc w:val="center"/>
              <w:rPr>
                <w:rFonts w:ascii="Arial" w:hAnsi="Arial" w:cs="Arial"/>
                <w:bCs/>
                <w:sz w:val="18"/>
                <w:szCs w:val="18"/>
                <w:lang w:val="es-ES" w:eastAsia="es-MX"/>
              </w:rPr>
            </w:pPr>
          </w:p>
        </w:tc>
      </w:tr>
      <w:tr w:rsidR="0022070B" w:rsidRPr="0022070B" w14:paraId="008129D1" w14:textId="77777777" w:rsidTr="00A53196">
        <w:trPr>
          <w:trHeight w:val="567"/>
          <w:jc w:val="center"/>
        </w:trPr>
        <w:tc>
          <w:tcPr>
            <w:tcW w:w="4577" w:type="dxa"/>
          </w:tcPr>
          <w:p w14:paraId="7705BCF6" w14:textId="77777777" w:rsidR="0022070B" w:rsidRPr="0022070B" w:rsidRDefault="0022070B" w:rsidP="0022070B">
            <w:pPr>
              <w:ind w:right="191"/>
              <w:rPr>
                <w:rFonts w:ascii="Arial" w:hAnsi="Arial" w:cs="Arial"/>
                <w:lang w:val="es-ES"/>
              </w:rPr>
            </w:pPr>
            <w:r w:rsidRPr="0022070B">
              <w:rPr>
                <w:rFonts w:ascii="Arial" w:hAnsi="Arial" w:cs="Arial"/>
                <w:lang w:val="es-ES"/>
              </w:rPr>
              <w:t>Oaxaca</w:t>
            </w:r>
          </w:p>
          <w:p w14:paraId="322F247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5597378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539523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314CA1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F99F60C" w14:textId="77777777" w:rsidR="0022070B" w:rsidRPr="0022070B" w:rsidRDefault="0022070B" w:rsidP="0022070B">
            <w:pPr>
              <w:jc w:val="center"/>
              <w:rPr>
                <w:rFonts w:ascii="Arial" w:hAnsi="Arial" w:cs="Arial"/>
                <w:bCs/>
                <w:sz w:val="18"/>
                <w:szCs w:val="18"/>
                <w:lang w:val="es-ES" w:eastAsia="es-MX"/>
              </w:rPr>
            </w:pPr>
          </w:p>
        </w:tc>
      </w:tr>
      <w:tr w:rsidR="0022070B" w:rsidRPr="0022070B" w14:paraId="21E4A8F8" w14:textId="77777777" w:rsidTr="00A53196">
        <w:trPr>
          <w:trHeight w:val="567"/>
          <w:jc w:val="center"/>
        </w:trPr>
        <w:tc>
          <w:tcPr>
            <w:tcW w:w="4577" w:type="dxa"/>
          </w:tcPr>
          <w:p w14:paraId="762DE959" w14:textId="77777777" w:rsidR="0022070B" w:rsidRPr="0022070B" w:rsidRDefault="0022070B" w:rsidP="0022070B">
            <w:pPr>
              <w:ind w:right="191"/>
              <w:rPr>
                <w:rFonts w:ascii="Arial" w:hAnsi="Arial" w:cs="Arial"/>
                <w:lang w:val="es-ES"/>
              </w:rPr>
            </w:pPr>
            <w:r w:rsidRPr="0022070B">
              <w:rPr>
                <w:rFonts w:ascii="Arial" w:hAnsi="Arial" w:cs="Arial"/>
                <w:lang w:val="es-ES"/>
              </w:rPr>
              <w:t>Guerrero</w:t>
            </w:r>
          </w:p>
          <w:p w14:paraId="5A5E04E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3EEE3D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EA690D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71009C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D5430E4" w14:textId="77777777" w:rsidR="0022070B" w:rsidRPr="0022070B" w:rsidRDefault="0022070B" w:rsidP="0022070B">
            <w:pPr>
              <w:jc w:val="center"/>
              <w:rPr>
                <w:rFonts w:ascii="Arial" w:hAnsi="Arial" w:cs="Arial"/>
                <w:bCs/>
                <w:sz w:val="18"/>
                <w:szCs w:val="18"/>
                <w:lang w:val="es-ES" w:eastAsia="es-MX"/>
              </w:rPr>
            </w:pPr>
          </w:p>
        </w:tc>
      </w:tr>
      <w:tr w:rsidR="0022070B" w:rsidRPr="0022070B" w14:paraId="7E00C0E9" w14:textId="77777777" w:rsidTr="00A53196">
        <w:trPr>
          <w:trHeight w:val="567"/>
          <w:jc w:val="center"/>
        </w:trPr>
        <w:tc>
          <w:tcPr>
            <w:tcW w:w="4577" w:type="dxa"/>
          </w:tcPr>
          <w:p w14:paraId="5C32FB99" w14:textId="77777777" w:rsidR="0022070B" w:rsidRPr="0022070B" w:rsidRDefault="0022070B" w:rsidP="0022070B">
            <w:pPr>
              <w:ind w:right="191"/>
              <w:rPr>
                <w:rFonts w:ascii="Arial" w:hAnsi="Arial" w:cs="Arial"/>
                <w:lang w:val="es-ES"/>
              </w:rPr>
            </w:pPr>
            <w:r w:rsidRPr="0022070B">
              <w:rPr>
                <w:rFonts w:ascii="Arial" w:hAnsi="Arial" w:cs="Arial"/>
                <w:lang w:val="es-ES"/>
              </w:rPr>
              <w:t>Yucatán</w:t>
            </w:r>
          </w:p>
          <w:p w14:paraId="2AEAFDB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413325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F7FE31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836CF6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9BE8BA9" w14:textId="77777777" w:rsidR="0022070B" w:rsidRPr="0022070B" w:rsidRDefault="0022070B" w:rsidP="0022070B">
            <w:pPr>
              <w:jc w:val="center"/>
              <w:rPr>
                <w:rFonts w:ascii="Arial" w:hAnsi="Arial" w:cs="Arial"/>
                <w:bCs/>
                <w:sz w:val="18"/>
                <w:szCs w:val="18"/>
                <w:lang w:val="es-ES" w:eastAsia="es-MX"/>
              </w:rPr>
            </w:pPr>
          </w:p>
        </w:tc>
      </w:tr>
      <w:tr w:rsidR="0022070B" w:rsidRPr="0022070B" w14:paraId="23789E4A" w14:textId="77777777" w:rsidTr="00A53196">
        <w:trPr>
          <w:trHeight w:val="567"/>
          <w:jc w:val="center"/>
        </w:trPr>
        <w:tc>
          <w:tcPr>
            <w:tcW w:w="4577" w:type="dxa"/>
          </w:tcPr>
          <w:p w14:paraId="7DF5A7C5" w14:textId="77777777" w:rsidR="0022070B" w:rsidRPr="0022070B" w:rsidRDefault="0022070B" w:rsidP="0022070B">
            <w:pPr>
              <w:ind w:right="191"/>
              <w:rPr>
                <w:rFonts w:ascii="Arial" w:hAnsi="Arial" w:cs="Arial"/>
                <w:lang w:val="es-ES"/>
              </w:rPr>
            </w:pPr>
            <w:r w:rsidRPr="0022070B">
              <w:rPr>
                <w:rFonts w:ascii="Arial" w:hAnsi="Arial" w:cs="Arial"/>
                <w:lang w:val="es-ES"/>
              </w:rPr>
              <w:t>Chiapas</w:t>
            </w:r>
          </w:p>
          <w:p w14:paraId="54323DF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67FB08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BA4F52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25EA50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3EDC3AE" w14:textId="77777777" w:rsidR="0022070B" w:rsidRPr="0022070B" w:rsidRDefault="0022070B" w:rsidP="0022070B">
            <w:pPr>
              <w:jc w:val="center"/>
              <w:rPr>
                <w:rFonts w:ascii="Arial" w:hAnsi="Arial" w:cs="Arial"/>
                <w:bCs/>
                <w:sz w:val="18"/>
                <w:szCs w:val="18"/>
                <w:lang w:val="es-ES" w:eastAsia="es-MX"/>
              </w:rPr>
            </w:pPr>
          </w:p>
        </w:tc>
      </w:tr>
      <w:tr w:rsidR="0022070B" w:rsidRPr="0022070B" w14:paraId="5BFBD43A" w14:textId="77777777" w:rsidTr="00A53196">
        <w:trPr>
          <w:trHeight w:hRule="exact" w:val="567"/>
          <w:jc w:val="center"/>
        </w:trPr>
        <w:tc>
          <w:tcPr>
            <w:tcW w:w="4577" w:type="dxa"/>
          </w:tcPr>
          <w:p w14:paraId="655D3993" w14:textId="77777777" w:rsidR="0022070B" w:rsidRPr="0022070B" w:rsidRDefault="0022070B" w:rsidP="0022070B">
            <w:pPr>
              <w:ind w:right="191"/>
              <w:rPr>
                <w:rFonts w:ascii="Arial" w:hAnsi="Arial" w:cs="Arial"/>
                <w:lang w:val="es-ES"/>
              </w:rPr>
            </w:pPr>
            <w:r w:rsidRPr="0022070B">
              <w:rPr>
                <w:rFonts w:ascii="Arial" w:hAnsi="Arial" w:cs="Arial"/>
                <w:lang w:val="es-ES"/>
              </w:rPr>
              <w:t>Jalisco</w:t>
            </w:r>
          </w:p>
          <w:p w14:paraId="44769B3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52C51A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045965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8A5483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7CF6FAC" w14:textId="77777777" w:rsidR="0022070B" w:rsidRPr="0022070B" w:rsidRDefault="0022070B" w:rsidP="0022070B">
            <w:pPr>
              <w:jc w:val="center"/>
              <w:rPr>
                <w:rFonts w:ascii="Arial" w:hAnsi="Arial" w:cs="Arial"/>
                <w:bCs/>
                <w:sz w:val="18"/>
                <w:szCs w:val="18"/>
                <w:lang w:val="es-ES" w:eastAsia="es-MX"/>
              </w:rPr>
            </w:pPr>
          </w:p>
        </w:tc>
      </w:tr>
      <w:tr w:rsidR="0022070B" w:rsidRPr="0022070B" w14:paraId="6F14BD54" w14:textId="77777777" w:rsidTr="00A53196">
        <w:trPr>
          <w:trHeight w:hRule="exact" w:val="567"/>
          <w:jc w:val="center"/>
        </w:trPr>
        <w:tc>
          <w:tcPr>
            <w:tcW w:w="4577" w:type="dxa"/>
          </w:tcPr>
          <w:p w14:paraId="67099E7E" w14:textId="77777777" w:rsidR="0022070B" w:rsidRPr="0022070B" w:rsidRDefault="0022070B" w:rsidP="0022070B">
            <w:pPr>
              <w:ind w:right="191"/>
              <w:rPr>
                <w:rFonts w:ascii="Arial" w:hAnsi="Arial" w:cs="Arial"/>
                <w:lang w:val="es-ES"/>
              </w:rPr>
            </w:pPr>
            <w:r w:rsidRPr="0022070B">
              <w:rPr>
                <w:rFonts w:ascii="Arial" w:hAnsi="Arial" w:cs="Arial"/>
                <w:lang w:val="es-ES"/>
              </w:rPr>
              <w:t>Hidalgo</w:t>
            </w:r>
          </w:p>
          <w:p w14:paraId="7712376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0E4D01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50F386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3F3968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2E32524" w14:textId="77777777" w:rsidR="0022070B" w:rsidRPr="0022070B" w:rsidRDefault="0022070B" w:rsidP="0022070B">
            <w:pPr>
              <w:jc w:val="center"/>
              <w:rPr>
                <w:rFonts w:ascii="Arial" w:hAnsi="Arial" w:cs="Arial"/>
                <w:bCs/>
                <w:sz w:val="18"/>
                <w:szCs w:val="18"/>
                <w:lang w:val="es-ES" w:eastAsia="es-MX"/>
              </w:rPr>
            </w:pPr>
          </w:p>
        </w:tc>
      </w:tr>
      <w:tr w:rsidR="0022070B" w:rsidRPr="0022070B" w14:paraId="240EB6B8" w14:textId="77777777" w:rsidTr="00A53196">
        <w:trPr>
          <w:trHeight w:hRule="exact" w:val="567"/>
          <w:jc w:val="center"/>
        </w:trPr>
        <w:tc>
          <w:tcPr>
            <w:tcW w:w="4577" w:type="dxa"/>
          </w:tcPr>
          <w:p w14:paraId="09B024E6" w14:textId="77777777" w:rsidR="0022070B" w:rsidRPr="0022070B" w:rsidRDefault="0022070B" w:rsidP="0022070B">
            <w:pPr>
              <w:ind w:right="191"/>
              <w:rPr>
                <w:rFonts w:ascii="Arial" w:hAnsi="Arial" w:cs="Arial"/>
                <w:lang w:val="es-ES"/>
              </w:rPr>
            </w:pPr>
            <w:r w:rsidRPr="0022070B">
              <w:rPr>
                <w:rFonts w:ascii="Arial" w:hAnsi="Arial" w:cs="Arial"/>
                <w:lang w:val="es-ES"/>
              </w:rPr>
              <w:t>Querétaro</w:t>
            </w:r>
            <w:r w:rsidRPr="0022070B">
              <w:rPr>
                <w:rFonts w:ascii="Arial" w:hAnsi="Arial" w:cs="Arial"/>
                <w:lang w:val="es-ES"/>
              </w:rPr>
              <w:tab/>
            </w:r>
          </w:p>
          <w:p w14:paraId="458435E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7C14375A"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2E9C7B7F"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43A7E1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3043916" w14:textId="77777777" w:rsidR="0022070B" w:rsidRPr="0022070B" w:rsidRDefault="0022070B" w:rsidP="0022070B">
            <w:pPr>
              <w:jc w:val="center"/>
              <w:rPr>
                <w:rFonts w:ascii="Arial" w:hAnsi="Arial" w:cs="Arial"/>
                <w:bCs/>
                <w:sz w:val="18"/>
                <w:szCs w:val="18"/>
                <w:lang w:val="es-ES" w:eastAsia="es-MX"/>
              </w:rPr>
            </w:pPr>
          </w:p>
        </w:tc>
      </w:tr>
      <w:tr w:rsidR="0022070B" w:rsidRPr="0022070B" w14:paraId="18AC46F2" w14:textId="77777777" w:rsidTr="00A53196">
        <w:trPr>
          <w:trHeight w:hRule="exact" w:val="567"/>
          <w:jc w:val="center"/>
        </w:trPr>
        <w:tc>
          <w:tcPr>
            <w:tcW w:w="4577" w:type="dxa"/>
          </w:tcPr>
          <w:p w14:paraId="63846D62" w14:textId="77777777" w:rsidR="0022070B" w:rsidRPr="0022070B" w:rsidRDefault="0022070B" w:rsidP="0022070B">
            <w:pPr>
              <w:ind w:right="191"/>
              <w:rPr>
                <w:rFonts w:ascii="Arial" w:hAnsi="Arial" w:cs="Arial"/>
                <w:lang w:val="es-ES"/>
              </w:rPr>
            </w:pPr>
            <w:r w:rsidRPr="0022070B">
              <w:rPr>
                <w:rFonts w:ascii="Arial" w:hAnsi="Arial" w:cs="Arial"/>
                <w:lang w:val="es-ES"/>
              </w:rPr>
              <w:t>Campeche</w:t>
            </w:r>
          </w:p>
          <w:p w14:paraId="6A653FCF"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94DE807"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4CCB29BC"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290CFF4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2AAAC98" w14:textId="77777777" w:rsidR="0022070B" w:rsidRPr="0022070B" w:rsidRDefault="0022070B" w:rsidP="0022070B">
            <w:pPr>
              <w:jc w:val="center"/>
              <w:rPr>
                <w:rFonts w:ascii="Arial" w:hAnsi="Arial" w:cs="Arial"/>
                <w:bCs/>
                <w:sz w:val="18"/>
                <w:szCs w:val="18"/>
                <w:lang w:val="es-ES" w:eastAsia="es-MX"/>
              </w:rPr>
            </w:pPr>
          </w:p>
        </w:tc>
      </w:tr>
      <w:tr w:rsidR="0022070B" w:rsidRPr="0022070B" w14:paraId="48EA48F6" w14:textId="77777777" w:rsidTr="00A53196">
        <w:trPr>
          <w:trHeight w:hRule="exact" w:val="567"/>
          <w:jc w:val="center"/>
        </w:trPr>
        <w:tc>
          <w:tcPr>
            <w:tcW w:w="4577" w:type="dxa"/>
          </w:tcPr>
          <w:p w14:paraId="242A71FB" w14:textId="77777777" w:rsidR="0022070B" w:rsidRPr="0022070B" w:rsidRDefault="0022070B" w:rsidP="0022070B">
            <w:pPr>
              <w:ind w:right="191"/>
              <w:rPr>
                <w:rFonts w:ascii="Arial" w:hAnsi="Arial" w:cs="Arial"/>
                <w:lang w:val="es-ES"/>
              </w:rPr>
            </w:pPr>
            <w:r w:rsidRPr="0022070B">
              <w:rPr>
                <w:rFonts w:ascii="Arial" w:hAnsi="Arial" w:cs="Arial"/>
                <w:lang w:val="es-ES"/>
              </w:rPr>
              <w:t>CDMX</w:t>
            </w:r>
          </w:p>
          <w:p w14:paraId="0B63694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7FCA7A04"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15B7F89F"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DC9A75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C252ADD" w14:textId="77777777" w:rsidR="0022070B" w:rsidRPr="0022070B" w:rsidRDefault="0022070B" w:rsidP="0022070B">
            <w:pPr>
              <w:jc w:val="center"/>
              <w:rPr>
                <w:rFonts w:ascii="Arial" w:hAnsi="Arial" w:cs="Arial"/>
                <w:bCs/>
                <w:sz w:val="18"/>
                <w:szCs w:val="18"/>
                <w:lang w:val="es-ES" w:eastAsia="es-MX"/>
              </w:rPr>
            </w:pPr>
          </w:p>
        </w:tc>
      </w:tr>
      <w:tr w:rsidR="0022070B" w:rsidRPr="0022070B" w14:paraId="575E2599" w14:textId="77777777" w:rsidTr="00A53196">
        <w:trPr>
          <w:trHeight w:hRule="exact" w:val="567"/>
          <w:jc w:val="center"/>
        </w:trPr>
        <w:tc>
          <w:tcPr>
            <w:tcW w:w="4577" w:type="dxa"/>
          </w:tcPr>
          <w:p w14:paraId="5EFDD5B0" w14:textId="77777777" w:rsidR="0022070B" w:rsidRPr="0022070B" w:rsidRDefault="0022070B" w:rsidP="0022070B">
            <w:pPr>
              <w:ind w:right="191"/>
              <w:rPr>
                <w:rFonts w:ascii="Arial" w:hAnsi="Arial" w:cs="Arial"/>
                <w:lang w:val="es-ES"/>
              </w:rPr>
            </w:pPr>
            <w:r w:rsidRPr="0022070B">
              <w:rPr>
                <w:rFonts w:ascii="Arial" w:hAnsi="Arial" w:cs="Arial"/>
                <w:lang w:val="es-ES"/>
              </w:rPr>
              <w:t>Colima</w:t>
            </w:r>
          </w:p>
          <w:p w14:paraId="4AFBB65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p w14:paraId="358F6660" w14:textId="77777777" w:rsidR="0022070B" w:rsidRPr="0022070B" w:rsidRDefault="0022070B" w:rsidP="0022070B">
            <w:pPr>
              <w:ind w:right="191"/>
              <w:rPr>
                <w:rFonts w:ascii="Arial" w:hAnsi="Arial" w:cs="Arial"/>
                <w:lang w:val="es-ES"/>
              </w:rPr>
            </w:pPr>
          </w:p>
        </w:tc>
        <w:tc>
          <w:tcPr>
            <w:tcW w:w="1134" w:type="dxa"/>
            <w:noWrap/>
            <w:vAlign w:val="center"/>
          </w:tcPr>
          <w:p w14:paraId="595735E2"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01BB041C"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7E9953F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B3690CE" w14:textId="77777777" w:rsidR="0022070B" w:rsidRPr="0022070B" w:rsidRDefault="0022070B" w:rsidP="0022070B">
            <w:pPr>
              <w:jc w:val="center"/>
              <w:rPr>
                <w:rFonts w:ascii="Arial" w:hAnsi="Arial" w:cs="Arial"/>
                <w:bCs/>
                <w:sz w:val="18"/>
                <w:szCs w:val="18"/>
                <w:lang w:val="es-ES" w:eastAsia="es-MX"/>
              </w:rPr>
            </w:pPr>
          </w:p>
        </w:tc>
      </w:tr>
      <w:tr w:rsidR="0022070B" w:rsidRPr="0022070B" w14:paraId="49156310" w14:textId="77777777" w:rsidTr="00A53196">
        <w:trPr>
          <w:trHeight w:hRule="exact" w:val="567"/>
          <w:jc w:val="center"/>
        </w:trPr>
        <w:tc>
          <w:tcPr>
            <w:tcW w:w="4577" w:type="dxa"/>
          </w:tcPr>
          <w:p w14:paraId="51D53499" w14:textId="77777777" w:rsidR="0022070B" w:rsidRPr="0022070B" w:rsidRDefault="0022070B" w:rsidP="0022070B">
            <w:pPr>
              <w:ind w:right="191"/>
              <w:rPr>
                <w:rFonts w:ascii="Arial" w:hAnsi="Arial" w:cs="Arial"/>
                <w:lang w:val="es-ES"/>
              </w:rPr>
            </w:pPr>
            <w:r w:rsidRPr="0022070B">
              <w:rPr>
                <w:rFonts w:ascii="Arial" w:hAnsi="Arial" w:cs="Arial"/>
                <w:lang w:val="es-ES"/>
              </w:rPr>
              <w:t>Guanajuato</w:t>
            </w:r>
          </w:p>
          <w:p w14:paraId="7B4FBF8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3D727D3F"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6C3BBB84"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A95AAC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AC600B0" w14:textId="77777777" w:rsidR="0022070B" w:rsidRPr="0022070B" w:rsidRDefault="0022070B" w:rsidP="0022070B">
            <w:pPr>
              <w:jc w:val="center"/>
              <w:rPr>
                <w:rFonts w:ascii="Arial" w:hAnsi="Arial" w:cs="Arial"/>
                <w:bCs/>
                <w:sz w:val="18"/>
                <w:szCs w:val="18"/>
                <w:lang w:val="es-ES" w:eastAsia="es-MX"/>
              </w:rPr>
            </w:pPr>
          </w:p>
        </w:tc>
      </w:tr>
      <w:tr w:rsidR="0022070B" w:rsidRPr="0022070B" w14:paraId="2CE904AC" w14:textId="77777777" w:rsidTr="00A53196">
        <w:trPr>
          <w:trHeight w:hRule="exact" w:val="567"/>
          <w:jc w:val="center"/>
        </w:trPr>
        <w:tc>
          <w:tcPr>
            <w:tcW w:w="4577" w:type="dxa"/>
          </w:tcPr>
          <w:p w14:paraId="548631DB" w14:textId="77777777" w:rsidR="0022070B" w:rsidRPr="0022070B" w:rsidRDefault="0022070B" w:rsidP="0022070B">
            <w:pPr>
              <w:ind w:right="191"/>
              <w:rPr>
                <w:rFonts w:ascii="Arial" w:hAnsi="Arial" w:cs="Arial"/>
                <w:lang w:val="es-ES"/>
              </w:rPr>
            </w:pPr>
            <w:r w:rsidRPr="0022070B">
              <w:rPr>
                <w:rFonts w:ascii="Arial" w:hAnsi="Arial" w:cs="Arial"/>
                <w:lang w:val="es-ES"/>
              </w:rPr>
              <w:t>Morelos</w:t>
            </w:r>
          </w:p>
          <w:p w14:paraId="3B337E9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18D47FE"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640FB7E2"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A0E466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0B0779A" w14:textId="77777777" w:rsidR="0022070B" w:rsidRPr="0022070B" w:rsidRDefault="0022070B" w:rsidP="0022070B">
            <w:pPr>
              <w:jc w:val="center"/>
              <w:rPr>
                <w:rFonts w:ascii="Arial" w:hAnsi="Arial" w:cs="Arial"/>
                <w:bCs/>
                <w:sz w:val="18"/>
                <w:szCs w:val="18"/>
                <w:lang w:val="es-ES" w:eastAsia="es-MX"/>
              </w:rPr>
            </w:pPr>
          </w:p>
        </w:tc>
      </w:tr>
      <w:tr w:rsidR="0022070B" w:rsidRPr="0022070B" w14:paraId="36737669" w14:textId="77777777" w:rsidTr="00A53196">
        <w:trPr>
          <w:trHeight w:hRule="exact" w:val="567"/>
          <w:jc w:val="center"/>
        </w:trPr>
        <w:tc>
          <w:tcPr>
            <w:tcW w:w="4577" w:type="dxa"/>
          </w:tcPr>
          <w:p w14:paraId="0264F708" w14:textId="77777777" w:rsidR="0022070B" w:rsidRPr="0022070B" w:rsidRDefault="0022070B" w:rsidP="0022070B">
            <w:pPr>
              <w:ind w:right="191"/>
              <w:rPr>
                <w:rFonts w:ascii="Arial" w:hAnsi="Arial" w:cs="Arial"/>
                <w:lang w:val="es-ES"/>
              </w:rPr>
            </w:pPr>
            <w:r w:rsidRPr="0022070B">
              <w:rPr>
                <w:rFonts w:ascii="Arial" w:hAnsi="Arial" w:cs="Arial"/>
                <w:lang w:val="es-ES"/>
              </w:rPr>
              <w:t>Tlaxcala</w:t>
            </w:r>
          </w:p>
          <w:p w14:paraId="7665986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32940DCC"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74E21104"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1FB3B25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BCDEFC0" w14:textId="77777777" w:rsidR="0022070B" w:rsidRPr="0022070B" w:rsidRDefault="0022070B" w:rsidP="0022070B">
            <w:pPr>
              <w:jc w:val="center"/>
              <w:rPr>
                <w:rFonts w:ascii="Arial" w:hAnsi="Arial" w:cs="Arial"/>
                <w:bCs/>
                <w:sz w:val="18"/>
                <w:szCs w:val="18"/>
                <w:lang w:val="es-ES" w:eastAsia="es-MX"/>
              </w:rPr>
            </w:pPr>
          </w:p>
        </w:tc>
      </w:tr>
      <w:tr w:rsidR="0022070B" w:rsidRPr="0022070B" w14:paraId="60649FDF" w14:textId="77777777" w:rsidTr="00A53196">
        <w:trPr>
          <w:trHeight w:hRule="exact" w:val="567"/>
          <w:jc w:val="center"/>
        </w:trPr>
        <w:tc>
          <w:tcPr>
            <w:tcW w:w="4577" w:type="dxa"/>
          </w:tcPr>
          <w:p w14:paraId="069275EF" w14:textId="77777777" w:rsidR="0022070B" w:rsidRPr="0022070B" w:rsidRDefault="0022070B" w:rsidP="0022070B">
            <w:pPr>
              <w:ind w:right="191"/>
              <w:rPr>
                <w:rFonts w:ascii="Arial" w:hAnsi="Arial" w:cs="Arial"/>
                <w:lang w:val="es-ES"/>
              </w:rPr>
            </w:pPr>
            <w:r w:rsidRPr="0022070B">
              <w:rPr>
                <w:rFonts w:ascii="Arial" w:hAnsi="Arial" w:cs="Arial"/>
                <w:lang w:val="es-ES"/>
              </w:rPr>
              <w:lastRenderedPageBreak/>
              <w:t>Chihuahua</w:t>
            </w:r>
          </w:p>
          <w:p w14:paraId="3BC318D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469D6AE4"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201A84CC"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3465430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BC930DF" w14:textId="77777777" w:rsidR="0022070B" w:rsidRPr="0022070B" w:rsidRDefault="0022070B" w:rsidP="0022070B">
            <w:pPr>
              <w:jc w:val="center"/>
              <w:rPr>
                <w:rFonts w:ascii="Arial" w:hAnsi="Arial" w:cs="Arial"/>
                <w:bCs/>
                <w:sz w:val="18"/>
                <w:szCs w:val="18"/>
                <w:lang w:val="es-ES" w:eastAsia="es-MX"/>
              </w:rPr>
            </w:pPr>
          </w:p>
        </w:tc>
      </w:tr>
      <w:tr w:rsidR="0022070B" w:rsidRPr="0022070B" w14:paraId="13DD26D3" w14:textId="77777777" w:rsidTr="00A53196">
        <w:trPr>
          <w:trHeight w:hRule="exact" w:val="567"/>
          <w:jc w:val="center"/>
        </w:trPr>
        <w:tc>
          <w:tcPr>
            <w:tcW w:w="4577" w:type="dxa"/>
          </w:tcPr>
          <w:p w14:paraId="0F560515" w14:textId="77777777" w:rsidR="0022070B" w:rsidRPr="0022070B" w:rsidRDefault="0022070B" w:rsidP="0022070B">
            <w:pPr>
              <w:ind w:right="191"/>
              <w:rPr>
                <w:rFonts w:ascii="Arial" w:hAnsi="Arial" w:cs="Arial"/>
                <w:lang w:val="es-ES"/>
              </w:rPr>
            </w:pPr>
            <w:r w:rsidRPr="0022070B">
              <w:rPr>
                <w:rFonts w:ascii="Arial" w:hAnsi="Arial" w:cs="Arial"/>
                <w:lang w:val="es-ES"/>
              </w:rPr>
              <w:t>Estado de México</w:t>
            </w:r>
          </w:p>
          <w:p w14:paraId="720DACA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11A55B16"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0FA41B5C"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25BA4D0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729A649" w14:textId="77777777" w:rsidR="0022070B" w:rsidRPr="0022070B" w:rsidRDefault="0022070B" w:rsidP="0022070B">
            <w:pPr>
              <w:jc w:val="center"/>
              <w:rPr>
                <w:rFonts w:ascii="Arial" w:hAnsi="Arial" w:cs="Arial"/>
                <w:bCs/>
                <w:sz w:val="18"/>
                <w:szCs w:val="18"/>
                <w:lang w:val="es-ES" w:eastAsia="es-MX"/>
              </w:rPr>
            </w:pPr>
          </w:p>
        </w:tc>
      </w:tr>
      <w:tr w:rsidR="0022070B" w:rsidRPr="0022070B" w14:paraId="3668EF1D" w14:textId="77777777" w:rsidTr="00A53196">
        <w:trPr>
          <w:trHeight w:hRule="exact" w:val="567"/>
          <w:jc w:val="center"/>
        </w:trPr>
        <w:tc>
          <w:tcPr>
            <w:tcW w:w="4577" w:type="dxa"/>
          </w:tcPr>
          <w:p w14:paraId="26271A23" w14:textId="77777777" w:rsidR="0022070B" w:rsidRPr="0022070B" w:rsidRDefault="0022070B" w:rsidP="0022070B">
            <w:pPr>
              <w:ind w:right="191"/>
              <w:rPr>
                <w:rFonts w:ascii="Arial" w:hAnsi="Arial" w:cs="Arial"/>
                <w:lang w:val="es-ES"/>
              </w:rPr>
            </w:pPr>
            <w:r w:rsidRPr="0022070B">
              <w:rPr>
                <w:rFonts w:ascii="Arial" w:hAnsi="Arial" w:cs="Arial"/>
                <w:lang w:val="es-ES"/>
              </w:rPr>
              <w:t>Michoacán</w:t>
            </w:r>
          </w:p>
          <w:p w14:paraId="45226E0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54E30C88"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25649406"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1E8F831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2A6070B" w14:textId="77777777" w:rsidR="0022070B" w:rsidRPr="0022070B" w:rsidRDefault="0022070B" w:rsidP="0022070B">
            <w:pPr>
              <w:jc w:val="center"/>
              <w:rPr>
                <w:rFonts w:ascii="Arial" w:hAnsi="Arial" w:cs="Arial"/>
                <w:bCs/>
                <w:sz w:val="18"/>
                <w:szCs w:val="18"/>
                <w:lang w:val="es-ES" w:eastAsia="es-MX"/>
              </w:rPr>
            </w:pPr>
          </w:p>
        </w:tc>
      </w:tr>
      <w:tr w:rsidR="0022070B" w:rsidRPr="0022070B" w14:paraId="526E68A1" w14:textId="77777777" w:rsidTr="00A53196">
        <w:trPr>
          <w:trHeight w:hRule="exact" w:val="567"/>
          <w:jc w:val="center"/>
        </w:trPr>
        <w:tc>
          <w:tcPr>
            <w:tcW w:w="4577" w:type="dxa"/>
          </w:tcPr>
          <w:p w14:paraId="72A9F544" w14:textId="77777777" w:rsidR="0022070B" w:rsidRPr="0022070B" w:rsidRDefault="0022070B" w:rsidP="0022070B">
            <w:pPr>
              <w:ind w:right="191"/>
              <w:rPr>
                <w:rFonts w:ascii="Arial" w:hAnsi="Arial" w:cs="Arial"/>
                <w:lang w:val="es-ES"/>
              </w:rPr>
            </w:pPr>
            <w:r w:rsidRPr="0022070B">
              <w:rPr>
                <w:rFonts w:ascii="Arial" w:hAnsi="Arial" w:cs="Arial"/>
                <w:lang w:val="es-ES"/>
              </w:rPr>
              <w:t>Nuevo León</w:t>
            </w:r>
          </w:p>
          <w:p w14:paraId="7D33185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C3A2F34"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4F31B721"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14B53A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1D48E94" w14:textId="77777777" w:rsidR="0022070B" w:rsidRPr="0022070B" w:rsidRDefault="0022070B" w:rsidP="0022070B">
            <w:pPr>
              <w:jc w:val="center"/>
              <w:rPr>
                <w:rFonts w:ascii="Arial" w:hAnsi="Arial" w:cs="Arial"/>
                <w:bCs/>
                <w:sz w:val="18"/>
                <w:szCs w:val="18"/>
                <w:lang w:val="es-ES" w:eastAsia="es-MX"/>
              </w:rPr>
            </w:pPr>
          </w:p>
        </w:tc>
      </w:tr>
      <w:tr w:rsidR="0022070B" w:rsidRPr="0022070B" w14:paraId="6D1E7321" w14:textId="77777777" w:rsidTr="00A53196">
        <w:trPr>
          <w:trHeight w:hRule="exact" w:val="567"/>
          <w:jc w:val="center"/>
        </w:trPr>
        <w:tc>
          <w:tcPr>
            <w:tcW w:w="4577" w:type="dxa"/>
          </w:tcPr>
          <w:p w14:paraId="70B0D06A" w14:textId="77777777" w:rsidR="0022070B" w:rsidRPr="0022070B" w:rsidRDefault="0022070B" w:rsidP="0022070B">
            <w:pPr>
              <w:ind w:right="191"/>
              <w:rPr>
                <w:rFonts w:ascii="Arial" w:hAnsi="Arial" w:cs="Arial"/>
                <w:lang w:val="es-ES"/>
              </w:rPr>
            </w:pPr>
            <w:r w:rsidRPr="0022070B">
              <w:rPr>
                <w:rFonts w:ascii="Arial" w:hAnsi="Arial" w:cs="Arial"/>
                <w:lang w:val="es-ES"/>
              </w:rPr>
              <w:t>Sonora</w:t>
            </w:r>
          </w:p>
          <w:p w14:paraId="4A3860E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FE960A4"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672D69AA"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543B82C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A1545AB" w14:textId="77777777" w:rsidR="0022070B" w:rsidRPr="0022070B" w:rsidRDefault="0022070B" w:rsidP="0022070B">
            <w:pPr>
              <w:jc w:val="center"/>
              <w:rPr>
                <w:rFonts w:ascii="Arial" w:hAnsi="Arial" w:cs="Arial"/>
                <w:bCs/>
                <w:sz w:val="18"/>
                <w:szCs w:val="18"/>
                <w:lang w:val="es-ES" w:eastAsia="es-MX"/>
              </w:rPr>
            </w:pPr>
          </w:p>
        </w:tc>
      </w:tr>
      <w:tr w:rsidR="0022070B" w:rsidRPr="0022070B" w14:paraId="5DDAB00A" w14:textId="77777777" w:rsidTr="00A53196">
        <w:trPr>
          <w:trHeight w:hRule="exact" w:val="567"/>
          <w:jc w:val="center"/>
        </w:trPr>
        <w:tc>
          <w:tcPr>
            <w:tcW w:w="4577" w:type="dxa"/>
          </w:tcPr>
          <w:p w14:paraId="4433BA2A" w14:textId="77777777" w:rsidR="0022070B" w:rsidRPr="0022070B" w:rsidRDefault="0022070B" w:rsidP="0022070B">
            <w:pPr>
              <w:ind w:right="191"/>
              <w:rPr>
                <w:rFonts w:ascii="Arial" w:hAnsi="Arial" w:cs="Arial"/>
                <w:lang w:val="es-ES"/>
              </w:rPr>
            </w:pPr>
            <w:r w:rsidRPr="0022070B">
              <w:rPr>
                <w:rFonts w:ascii="Arial" w:hAnsi="Arial" w:cs="Arial"/>
                <w:lang w:val="es-ES"/>
              </w:rPr>
              <w:t>Tamaulipas</w:t>
            </w:r>
          </w:p>
          <w:p w14:paraId="0F79BCC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4C4C81ED"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2E213432"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ADC268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ABDC926" w14:textId="77777777" w:rsidR="0022070B" w:rsidRPr="0022070B" w:rsidRDefault="0022070B" w:rsidP="0022070B">
            <w:pPr>
              <w:jc w:val="center"/>
              <w:rPr>
                <w:rFonts w:ascii="Arial" w:hAnsi="Arial" w:cs="Arial"/>
                <w:bCs/>
                <w:sz w:val="18"/>
                <w:szCs w:val="18"/>
                <w:lang w:val="es-ES" w:eastAsia="es-MX"/>
              </w:rPr>
            </w:pPr>
          </w:p>
        </w:tc>
      </w:tr>
      <w:tr w:rsidR="0022070B" w:rsidRPr="0022070B" w14:paraId="0FD55CE7" w14:textId="77777777" w:rsidTr="00A53196">
        <w:trPr>
          <w:trHeight w:hRule="exact" w:val="567"/>
          <w:jc w:val="center"/>
        </w:trPr>
        <w:tc>
          <w:tcPr>
            <w:tcW w:w="4577" w:type="dxa"/>
          </w:tcPr>
          <w:p w14:paraId="29A04594" w14:textId="77777777" w:rsidR="0022070B" w:rsidRPr="0022070B" w:rsidRDefault="0022070B" w:rsidP="0022070B">
            <w:pPr>
              <w:ind w:right="191"/>
              <w:rPr>
                <w:rFonts w:ascii="Arial" w:hAnsi="Arial" w:cs="Arial"/>
                <w:lang w:val="es-ES"/>
              </w:rPr>
            </w:pPr>
            <w:r w:rsidRPr="0022070B">
              <w:rPr>
                <w:rFonts w:ascii="Arial" w:hAnsi="Arial" w:cs="Arial"/>
                <w:lang w:val="es-ES"/>
              </w:rPr>
              <w:t>Veracruz</w:t>
            </w:r>
          </w:p>
          <w:p w14:paraId="0499FF5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2E60F91"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6EEFE86B"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04B43A4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12D3EF8" w14:textId="77777777" w:rsidR="0022070B" w:rsidRPr="0022070B" w:rsidRDefault="0022070B" w:rsidP="0022070B">
            <w:pPr>
              <w:jc w:val="center"/>
              <w:rPr>
                <w:rFonts w:ascii="Arial" w:hAnsi="Arial" w:cs="Arial"/>
                <w:bCs/>
                <w:sz w:val="18"/>
                <w:szCs w:val="18"/>
                <w:lang w:val="es-ES" w:eastAsia="es-MX"/>
              </w:rPr>
            </w:pPr>
          </w:p>
        </w:tc>
      </w:tr>
      <w:tr w:rsidR="0022070B" w:rsidRPr="0022070B" w14:paraId="12B8483B" w14:textId="77777777" w:rsidTr="00A53196">
        <w:trPr>
          <w:trHeight w:hRule="exact" w:val="567"/>
          <w:jc w:val="center"/>
        </w:trPr>
        <w:tc>
          <w:tcPr>
            <w:tcW w:w="4577" w:type="dxa"/>
          </w:tcPr>
          <w:p w14:paraId="0759D53A" w14:textId="77777777" w:rsidR="0022070B" w:rsidRPr="0022070B" w:rsidRDefault="0022070B" w:rsidP="0022070B">
            <w:pPr>
              <w:ind w:right="191"/>
              <w:rPr>
                <w:rFonts w:ascii="Arial" w:hAnsi="Arial" w:cs="Arial"/>
                <w:lang w:val="es-ES"/>
              </w:rPr>
            </w:pPr>
            <w:r w:rsidRPr="0022070B">
              <w:rPr>
                <w:rFonts w:ascii="Arial" w:hAnsi="Arial" w:cs="Arial"/>
                <w:lang w:val="es-ES"/>
              </w:rPr>
              <w:t>Aguascalientes</w:t>
            </w:r>
          </w:p>
          <w:p w14:paraId="1C55B43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1EF05B68"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05EF770E"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EB7187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13393C1" w14:textId="77777777" w:rsidR="0022070B" w:rsidRPr="0022070B" w:rsidRDefault="0022070B" w:rsidP="0022070B">
            <w:pPr>
              <w:jc w:val="center"/>
              <w:rPr>
                <w:rFonts w:ascii="Arial" w:hAnsi="Arial" w:cs="Arial"/>
                <w:bCs/>
                <w:sz w:val="18"/>
                <w:szCs w:val="18"/>
                <w:lang w:val="es-ES" w:eastAsia="es-MX"/>
              </w:rPr>
            </w:pPr>
          </w:p>
        </w:tc>
      </w:tr>
      <w:tr w:rsidR="0022070B" w:rsidRPr="0022070B" w14:paraId="0135096F" w14:textId="77777777" w:rsidTr="00A53196">
        <w:trPr>
          <w:trHeight w:hRule="exact" w:val="567"/>
          <w:jc w:val="center"/>
        </w:trPr>
        <w:tc>
          <w:tcPr>
            <w:tcW w:w="4577" w:type="dxa"/>
          </w:tcPr>
          <w:p w14:paraId="42B7AF3D"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w:t>
            </w:r>
          </w:p>
          <w:p w14:paraId="1BCA8CA8"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4482C62C"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67F96837"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661FE4D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09AE44B" w14:textId="77777777" w:rsidR="0022070B" w:rsidRPr="0022070B" w:rsidRDefault="0022070B" w:rsidP="0022070B">
            <w:pPr>
              <w:jc w:val="center"/>
              <w:rPr>
                <w:rFonts w:ascii="Arial" w:hAnsi="Arial" w:cs="Arial"/>
                <w:bCs/>
                <w:sz w:val="18"/>
                <w:szCs w:val="18"/>
                <w:lang w:val="es-ES" w:eastAsia="es-MX"/>
              </w:rPr>
            </w:pPr>
          </w:p>
        </w:tc>
      </w:tr>
      <w:tr w:rsidR="0022070B" w:rsidRPr="0022070B" w14:paraId="0EC08987" w14:textId="77777777" w:rsidTr="00A53196">
        <w:trPr>
          <w:trHeight w:hRule="exact" w:val="567"/>
          <w:jc w:val="center"/>
        </w:trPr>
        <w:tc>
          <w:tcPr>
            <w:tcW w:w="4577" w:type="dxa"/>
          </w:tcPr>
          <w:p w14:paraId="6AB7A849" w14:textId="77777777" w:rsidR="0022070B" w:rsidRPr="0022070B" w:rsidRDefault="0022070B" w:rsidP="0022070B">
            <w:pPr>
              <w:ind w:right="191"/>
              <w:rPr>
                <w:rFonts w:ascii="Arial" w:hAnsi="Arial" w:cs="Arial"/>
                <w:lang w:val="es-ES"/>
              </w:rPr>
            </w:pPr>
            <w:r w:rsidRPr="0022070B">
              <w:rPr>
                <w:rFonts w:ascii="Arial" w:hAnsi="Arial" w:cs="Arial"/>
                <w:lang w:val="es-ES"/>
              </w:rPr>
              <w:t>Nayarit</w:t>
            </w:r>
          </w:p>
          <w:p w14:paraId="22BFE4D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36BBF09D"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630A9A50"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28CEE2C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3DDCAF9" w14:textId="77777777" w:rsidR="0022070B" w:rsidRPr="0022070B" w:rsidRDefault="0022070B" w:rsidP="0022070B">
            <w:pPr>
              <w:jc w:val="center"/>
              <w:rPr>
                <w:rFonts w:ascii="Arial" w:hAnsi="Arial" w:cs="Arial"/>
                <w:bCs/>
                <w:sz w:val="18"/>
                <w:szCs w:val="18"/>
                <w:lang w:val="es-ES" w:eastAsia="es-MX"/>
              </w:rPr>
            </w:pPr>
          </w:p>
        </w:tc>
      </w:tr>
      <w:tr w:rsidR="0022070B" w:rsidRPr="0022070B" w14:paraId="73C6055A" w14:textId="77777777" w:rsidTr="00A53196">
        <w:trPr>
          <w:trHeight w:hRule="exact" w:val="567"/>
          <w:jc w:val="center"/>
        </w:trPr>
        <w:tc>
          <w:tcPr>
            <w:tcW w:w="4577" w:type="dxa"/>
          </w:tcPr>
          <w:p w14:paraId="0B68B612" w14:textId="77777777" w:rsidR="0022070B" w:rsidRPr="0022070B" w:rsidRDefault="0022070B" w:rsidP="0022070B">
            <w:pPr>
              <w:ind w:right="191"/>
              <w:rPr>
                <w:rFonts w:ascii="Arial" w:hAnsi="Arial" w:cs="Arial"/>
                <w:lang w:val="es-ES"/>
              </w:rPr>
            </w:pPr>
            <w:r w:rsidRPr="0022070B">
              <w:rPr>
                <w:rFonts w:ascii="Arial" w:hAnsi="Arial" w:cs="Arial"/>
                <w:lang w:val="es-ES"/>
              </w:rPr>
              <w:t>Puebla</w:t>
            </w:r>
          </w:p>
          <w:p w14:paraId="4B1D829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4627C195"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7E3A4C17"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1D85FBD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81AB607" w14:textId="77777777" w:rsidR="0022070B" w:rsidRPr="0022070B" w:rsidRDefault="0022070B" w:rsidP="0022070B">
            <w:pPr>
              <w:jc w:val="center"/>
              <w:rPr>
                <w:rFonts w:ascii="Arial" w:hAnsi="Arial" w:cs="Arial"/>
                <w:bCs/>
                <w:sz w:val="18"/>
                <w:szCs w:val="18"/>
                <w:lang w:val="es-ES" w:eastAsia="es-MX"/>
              </w:rPr>
            </w:pPr>
          </w:p>
        </w:tc>
      </w:tr>
      <w:tr w:rsidR="0022070B" w:rsidRPr="0022070B" w14:paraId="6FBAE958" w14:textId="77777777" w:rsidTr="00A53196">
        <w:trPr>
          <w:trHeight w:hRule="exact" w:val="567"/>
          <w:jc w:val="center"/>
        </w:trPr>
        <w:tc>
          <w:tcPr>
            <w:tcW w:w="4577" w:type="dxa"/>
          </w:tcPr>
          <w:p w14:paraId="0EC85398" w14:textId="77777777" w:rsidR="0022070B" w:rsidRPr="0022070B" w:rsidRDefault="0022070B" w:rsidP="0022070B">
            <w:pPr>
              <w:ind w:right="191"/>
              <w:rPr>
                <w:rFonts w:ascii="Arial" w:hAnsi="Arial" w:cs="Arial"/>
                <w:lang w:val="es-ES"/>
              </w:rPr>
            </w:pPr>
            <w:r w:rsidRPr="0022070B">
              <w:rPr>
                <w:rFonts w:ascii="Arial" w:hAnsi="Arial" w:cs="Arial"/>
                <w:lang w:val="es-ES"/>
              </w:rPr>
              <w:t>Quintana Roo</w:t>
            </w:r>
          </w:p>
          <w:p w14:paraId="363BB87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C20D406"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0272AA66"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03FFB1B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351AF33" w14:textId="77777777" w:rsidR="0022070B" w:rsidRPr="0022070B" w:rsidRDefault="0022070B" w:rsidP="0022070B">
            <w:pPr>
              <w:jc w:val="center"/>
              <w:rPr>
                <w:rFonts w:ascii="Arial" w:hAnsi="Arial" w:cs="Arial"/>
                <w:bCs/>
                <w:sz w:val="18"/>
                <w:szCs w:val="18"/>
                <w:lang w:val="es-ES" w:eastAsia="es-MX"/>
              </w:rPr>
            </w:pPr>
          </w:p>
        </w:tc>
      </w:tr>
      <w:tr w:rsidR="0022070B" w:rsidRPr="0022070B" w14:paraId="71DFCD92" w14:textId="77777777" w:rsidTr="00A53196">
        <w:trPr>
          <w:trHeight w:hRule="exact" w:val="567"/>
          <w:jc w:val="center"/>
        </w:trPr>
        <w:tc>
          <w:tcPr>
            <w:tcW w:w="4577" w:type="dxa"/>
          </w:tcPr>
          <w:p w14:paraId="7096BDE5" w14:textId="77777777" w:rsidR="0022070B" w:rsidRPr="0022070B" w:rsidRDefault="0022070B" w:rsidP="0022070B">
            <w:pPr>
              <w:ind w:right="191"/>
              <w:rPr>
                <w:rFonts w:ascii="Arial" w:hAnsi="Arial" w:cs="Arial"/>
                <w:lang w:val="es-ES"/>
              </w:rPr>
            </w:pPr>
            <w:r w:rsidRPr="0022070B">
              <w:rPr>
                <w:rFonts w:ascii="Arial" w:hAnsi="Arial" w:cs="Arial"/>
                <w:lang w:val="es-ES"/>
              </w:rPr>
              <w:t>San Luis Potosí</w:t>
            </w:r>
          </w:p>
          <w:p w14:paraId="61FFFDD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34BA007D"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5EB19E04"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5F07DAC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B616155" w14:textId="77777777" w:rsidR="0022070B" w:rsidRPr="0022070B" w:rsidRDefault="0022070B" w:rsidP="0022070B">
            <w:pPr>
              <w:jc w:val="center"/>
              <w:rPr>
                <w:rFonts w:ascii="Arial" w:hAnsi="Arial" w:cs="Arial"/>
                <w:bCs/>
                <w:sz w:val="18"/>
                <w:szCs w:val="18"/>
                <w:lang w:val="es-ES" w:eastAsia="es-MX"/>
              </w:rPr>
            </w:pPr>
          </w:p>
        </w:tc>
      </w:tr>
      <w:tr w:rsidR="0022070B" w:rsidRPr="0022070B" w14:paraId="7AE359B1" w14:textId="77777777" w:rsidTr="00A53196">
        <w:trPr>
          <w:trHeight w:hRule="exact" w:val="567"/>
          <w:jc w:val="center"/>
        </w:trPr>
        <w:tc>
          <w:tcPr>
            <w:tcW w:w="4577" w:type="dxa"/>
          </w:tcPr>
          <w:p w14:paraId="31DE561F" w14:textId="77777777" w:rsidR="0022070B" w:rsidRPr="0022070B" w:rsidRDefault="0022070B" w:rsidP="0022070B">
            <w:pPr>
              <w:ind w:right="191"/>
              <w:rPr>
                <w:rFonts w:ascii="Arial" w:hAnsi="Arial" w:cs="Arial"/>
                <w:lang w:val="es-ES"/>
              </w:rPr>
            </w:pPr>
            <w:r w:rsidRPr="0022070B">
              <w:rPr>
                <w:rFonts w:ascii="Arial" w:hAnsi="Arial" w:cs="Arial"/>
                <w:lang w:val="es-ES"/>
              </w:rPr>
              <w:t>Zacatecas</w:t>
            </w:r>
          </w:p>
          <w:p w14:paraId="399AB54F"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F2A6D90"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19BA33A9"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175CA81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8A9886B" w14:textId="77777777" w:rsidR="0022070B" w:rsidRPr="0022070B" w:rsidRDefault="0022070B" w:rsidP="0022070B">
            <w:pPr>
              <w:jc w:val="center"/>
              <w:rPr>
                <w:rFonts w:ascii="Arial" w:hAnsi="Arial" w:cs="Arial"/>
                <w:bCs/>
                <w:sz w:val="18"/>
                <w:szCs w:val="18"/>
                <w:lang w:val="es-ES" w:eastAsia="es-MX"/>
              </w:rPr>
            </w:pPr>
          </w:p>
        </w:tc>
      </w:tr>
      <w:tr w:rsidR="0022070B" w:rsidRPr="0022070B" w14:paraId="2BDCC1EC" w14:textId="77777777" w:rsidTr="00A53196">
        <w:trPr>
          <w:trHeight w:hRule="exact" w:val="567"/>
          <w:jc w:val="center"/>
        </w:trPr>
        <w:tc>
          <w:tcPr>
            <w:tcW w:w="4577" w:type="dxa"/>
          </w:tcPr>
          <w:p w14:paraId="7EF4DFEC" w14:textId="77777777" w:rsidR="0022070B" w:rsidRPr="0022070B" w:rsidRDefault="0022070B" w:rsidP="0022070B">
            <w:pPr>
              <w:ind w:right="191"/>
              <w:rPr>
                <w:rFonts w:ascii="Arial" w:hAnsi="Arial" w:cs="Arial"/>
                <w:lang w:val="es-ES"/>
              </w:rPr>
            </w:pPr>
            <w:r w:rsidRPr="0022070B">
              <w:rPr>
                <w:rFonts w:ascii="Arial" w:hAnsi="Arial" w:cs="Arial"/>
                <w:lang w:val="es-ES"/>
              </w:rPr>
              <w:t>DAC</w:t>
            </w:r>
          </w:p>
          <w:p w14:paraId="133F4E0F"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EA24985"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32EB7CBC"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0F1D173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A111197" w14:textId="77777777" w:rsidR="0022070B" w:rsidRPr="0022070B" w:rsidRDefault="0022070B" w:rsidP="0022070B">
            <w:pPr>
              <w:jc w:val="center"/>
              <w:rPr>
                <w:rFonts w:ascii="Arial" w:hAnsi="Arial" w:cs="Arial"/>
                <w:bCs/>
                <w:sz w:val="18"/>
                <w:szCs w:val="18"/>
                <w:lang w:val="es-ES" w:eastAsia="es-MX"/>
              </w:rPr>
            </w:pPr>
          </w:p>
        </w:tc>
      </w:tr>
      <w:tr w:rsidR="0022070B" w:rsidRPr="0022070B" w14:paraId="05384819" w14:textId="77777777" w:rsidTr="00A53196">
        <w:trPr>
          <w:trHeight w:hRule="exact" w:val="567"/>
          <w:jc w:val="center"/>
        </w:trPr>
        <w:tc>
          <w:tcPr>
            <w:tcW w:w="4577" w:type="dxa"/>
          </w:tcPr>
          <w:p w14:paraId="4F083C12" w14:textId="77777777" w:rsidR="0022070B" w:rsidRPr="0022070B" w:rsidRDefault="0022070B" w:rsidP="0022070B">
            <w:pPr>
              <w:ind w:right="191"/>
              <w:rPr>
                <w:rFonts w:ascii="Arial" w:hAnsi="Arial" w:cs="Arial"/>
                <w:lang w:val="es-ES"/>
              </w:rPr>
            </w:pPr>
            <w:r w:rsidRPr="0022070B">
              <w:rPr>
                <w:rFonts w:ascii="Arial" w:hAnsi="Arial" w:cs="Arial"/>
                <w:lang w:val="es-ES"/>
              </w:rPr>
              <w:t>DCE</w:t>
            </w:r>
          </w:p>
          <w:p w14:paraId="09F5675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68B390C" w14:textId="77777777" w:rsidR="0022070B" w:rsidRPr="0022070B" w:rsidRDefault="0022070B" w:rsidP="0022070B">
            <w:pPr>
              <w:ind w:right="191"/>
              <w:jc w:val="center"/>
              <w:rPr>
                <w:rFonts w:ascii="Arial" w:hAnsi="Arial" w:cs="Arial"/>
                <w:lang w:val="es-ES"/>
              </w:rPr>
            </w:pPr>
            <w:r w:rsidRPr="0022070B">
              <w:rPr>
                <w:rFonts w:ascii="Arial" w:hAnsi="Arial" w:cs="Arial"/>
                <w:lang w:val="es-ES"/>
              </w:rPr>
              <w:t xml:space="preserve"> Servicio</w:t>
            </w:r>
          </w:p>
        </w:tc>
        <w:tc>
          <w:tcPr>
            <w:tcW w:w="1276" w:type="dxa"/>
            <w:noWrap/>
            <w:vAlign w:val="center"/>
          </w:tcPr>
          <w:p w14:paraId="4618482B"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2C95660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A78BEAF" w14:textId="77777777" w:rsidR="0022070B" w:rsidRPr="0022070B" w:rsidRDefault="0022070B" w:rsidP="0022070B">
            <w:pPr>
              <w:jc w:val="center"/>
              <w:rPr>
                <w:rFonts w:ascii="Arial" w:hAnsi="Arial" w:cs="Arial"/>
                <w:bCs/>
                <w:sz w:val="18"/>
                <w:szCs w:val="18"/>
                <w:lang w:val="es-ES" w:eastAsia="es-MX"/>
              </w:rPr>
            </w:pPr>
          </w:p>
        </w:tc>
      </w:tr>
      <w:tr w:rsidR="0022070B" w:rsidRPr="0022070B" w14:paraId="11C28CC7" w14:textId="77777777" w:rsidTr="00A53196">
        <w:trPr>
          <w:trHeight w:val="283"/>
          <w:jc w:val="center"/>
        </w:trPr>
        <w:tc>
          <w:tcPr>
            <w:tcW w:w="8546" w:type="dxa"/>
            <w:gridSpan w:val="4"/>
            <w:tcBorders>
              <w:left w:val="nil"/>
              <w:bottom w:val="nil"/>
            </w:tcBorders>
          </w:tcPr>
          <w:p w14:paraId="5B3298C2" w14:textId="3932354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Subtotal</w:t>
            </w:r>
            <w:r w:rsidR="00AD05BC">
              <w:rPr>
                <w:rFonts w:ascii="Arial" w:hAnsi="Arial" w:cs="Arial"/>
                <w:noProof/>
                <w:color w:val="000000"/>
                <w:lang w:val="es-ES"/>
              </w:rPr>
              <w:t xml:space="preserve"> 1</w:t>
            </w:r>
          </w:p>
        </w:tc>
        <w:tc>
          <w:tcPr>
            <w:tcW w:w="1507" w:type="dxa"/>
            <w:vAlign w:val="center"/>
          </w:tcPr>
          <w:p w14:paraId="3F1B34BA" w14:textId="77777777" w:rsidR="0022070B" w:rsidRPr="0022070B" w:rsidRDefault="0022070B" w:rsidP="0022070B">
            <w:pPr>
              <w:jc w:val="center"/>
              <w:rPr>
                <w:rFonts w:ascii="Arial" w:hAnsi="Arial" w:cs="Arial"/>
                <w:bCs/>
                <w:lang w:val="es-ES" w:eastAsia="es-MX"/>
              </w:rPr>
            </w:pPr>
          </w:p>
        </w:tc>
      </w:tr>
      <w:tr w:rsidR="0022070B" w:rsidRPr="0022070B" w14:paraId="0751C9B7" w14:textId="77777777" w:rsidTr="00A53196">
        <w:trPr>
          <w:trHeight w:val="283"/>
          <w:jc w:val="center"/>
        </w:trPr>
        <w:tc>
          <w:tcPr>
            <w:tcW w:w="8546" w:type="dxa"/>
            <w:gridSpan w:val="4"/>
            <w:tcBorders>
              <w:top w:val="nil"/>
              <w:left w:val="nil"/>
              <w:bottom w:val="nil"/>
            </w:tcBorders>
          </w:tcPr>
          <w:p w14:paraId="6F9F7386"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I.V.A.</w:t>
            </w:r>
          </w:p>
        </w:tc>
        <w:tc>
          <w:tcPr>
            <w:tcW w:w="1507" w:type="dxa"/>
            <w:tcBorders>
              <w:bottom w:val="single" w:sz="4" w:space="0" w:color="auto"/>
            </w:tcBorders>
            <w:vAlign w:val="center"/>
          </w:tcPr>
          <w:p w14:paraId="531FD596" w14:textId="77777777" w:rsidR="0022070B" w:rsidRPr="0022070B" w:rsidRDefault="0022070B" w:rsidP="0022070B">
            <w:pPr>
              <w:jc w:val="center"/>
              <w:rPr>
                <w:rFonts w:ascii="Arial" w:hAnsi="Arial" w:cs="Arial"/>
                <w:bCs/>
                <w:lang w:val="es-ES" w:eastAsia="es-MX"/>
              </w:rPr>
            </w:pPr>
          </w:p>
        </w:tc>
      </w:tr>
      <w:tr w:rsidR="0022070B" w:rsidRPr="0022070B" w14:paraId="4294656A" w14:textId="77777777" w:rsidTr="00A53196">
        <w:trPr>
          <w:trHeight w:val="283"/>
          <w:jc w:val="center"/>
        </w:trPr>
        <w:tc>
          <w:tcPr>
            <w:tcW w:w="8546" w:type="dxa"/>
            <w:gridSpan w:val="4"/>
            <w:tcBorders>
              <w:top w:val="nil"/>
              <w:left w:val="nil"/>
              <w:bottom w:val="nil"/>
            </w:tcBorders>
          </w:tcPr>
          <w:p w14:paraId="67B42C5F"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Total</w:t>
            </w:r>
          </w:p>
        </w:tc>
        <w:tc>
          <w:tcPr>
            <w:tcW w:w="1507" w:type="dxa"/>
            <w:tcBorders>
              <w:bottom w:val="single" w:sz="4" w:space="0" w:color="auto"/>
            </w:tcBorders>
            <w:vAlign w:val="center"/>
          </w:tcPr>
          <w:p w14:paraId="06172FE0" w14:textId="77777777" w:rsidR="0022070B" w:rsidRPr="0022070B" w:rsidRDefault="0022070B" w:rsidP="0022070B">
            <w:pPr>
              <w:jc w:val="center"/>
              <w:rPr>
                <w:rFonts w:ascii="Arial" w:hAnsi="Arial" w:cs="Arial"/>
                <w:bCs/>
                <w:lang w:val="es-ES" w:eastAsia="es-MX"/>
              </w:rPr>
            </w:pPr>
          </w:p>
        </w:tc>
      </w:tr>
      <w:tr w:rsidR="0022070B" w:rsidRPr="0022070B" w14:paraId="32C10377" w14:textId="77777777" w:rsidTr="00A53196">
        <w:trPr>
          <w:trHeight w:val="283"/>
          <w:jc w:val="center"/>
        </w:trPr>
        <w:tc>
          <w:tcPr>
            <w:tcW w:w="10053" w:type="dxa"/>
            <w:gridSpan w:val="5"/>
            <w:tcBorders>
              <w:top w:val="nil"/>
              <w:left w:val="nil"/>
              <w:bottom w:val="nil"/>
              <w:right w:val="nil"/>
            </w:tcBorders>
          </w:tcPr>
          <w:p w14:paraId="52036075" w14:textId="77777777" w:rsidR="0022070B" w:rsidRPr="0022070B" w:rsidRDefault="0022070B" w:rsidP="0022070B">
            <w:pPr>
              <w:rPr>
                <w:rFonts w:ascii="Arial" w:hAnsi="Arial" w:cs="Arial"/>
                <w:bCs/>
                <w:sz w:val="16"/>
                <w:szCs w:val="16"/>
                <w:lang w:val="es-ES" w:eastAsia="es-MX"/>
              </w:rPr>
            </w:pPr>
          </w:p>
          <w:p w14:paraId="6698573F" w14:textId="3EE50CED" w:rsidR="0022070B" w:rsidRPr="0022070B" w:rsidRDefault="0022070B" w:rsidP="0022070B">
            <w:pPr>
              <w:autoSpaceDE w:val="0"/>
              <w:autoSpaceDN w:val="0"/>
              <w:adjustRightInd w:val="0"/>
              <w:rPr>
                <w:rFonts w:ascii="Segoe UI" w:eastAsia="Calibri" w:hAnsi="Segoe UI" w:cs="Segoe UI"/>
                <w:b/>
                <w:bCs/>
                <w:color w:val="000000"/>
                <w:lang w:eastAsia="es-MX"/>
              </w:rPr>
            </w:pPr>
            <w:r w:rsidRPr="0022070B">
              <w:rPr>
                <w:rFonts w:ascii="Segoe UI" w:eastAsia="Calibri" w:hAnsi="Segoe UI" w:cs="Segoe UI"/>
                <w:b/>
                <w:bCs/>
                <w:color w:val="000000"/>
                <w:lang w:eastAsia="es-MX"/>
              </w:rPr>
              <w:t>Monto total antes de IVA (Subtotal</w:t>
            </w:r>
            <w:r w:rsidR="00365B8D">
              <w:rPr>
                <w:rFonts w:ascii="Segoe UI" w:eastAsia="Calibri" w:hAnsi="Segoe UI" w:cs="Segoe UI"/>
                <w:b/>
                <w:bCs/>
                <w:color w:val="000000"/>
                <w:lang w:eastAsia="es-MX"/>
              </w:rPr>
              <w:t xml:space="preserve"> 1</w:t>
            </w:r>
            <w:r w:rsidRPr="0022070B">
              <w:rPr>
                <w:rFonts w:ascii="Segoe UI" w:eastAsia="Calibri" w:hAnsi="Segoe UI" w:cs="Segoe UI"/>
                <w:b/>
                <w:bCs/>
                <w:color w:val="000000"/>
                <w:lang w:eastAsia="es-MX"/>
              </w:rPr>
              <w:t>) con letra: _____________________________________</w:t>
            </w:r>
          </w:p>
          <w:p w14:paraId="7D57F78E" w14:textId="77777777" w:rsidR="0022070B" w:rsidRPr="0022070B" w:rsidRDefault="0022070B" w:rsidP="0022070B">
            <w:pPr>
              <w:autoSpaceDE w:val="0"/>
              <w:autoSpaceDN w:val="0"/>
              <w:adjustRightInd w:val="0"/>
              <w:jc w:val="center"/>
              <w:rPr>
                <w:rFonts w:ascii="Segoe UI" w:eastAsia="Calibri" w:hAnsi="Segoe UI" w:cs="Segoe UI"/>
                <w:i/>
                <w:iCs/>
                <w:color w:val="000000"/>
                <w:sz w:val="18"/>
                <w:szCs w:val="18"/>
                <w:lang w:eastAsia="es-MX"/>
              </w:rPr>
            </w:pPr>
            <w:r w:rsidRPr="0022070B">
              <w:rPr>
                <w:rFonts w:ascii="Segoe UI" w:eastAsia="Calibri" w:hAnsi="Segoe UI" w:cs="Segoe UI"/>
                <w:i/>
                <w:iCs/>
                <w:color w:val="000000"/>
                <w:sz w:val="18"/>
                <w:szCs w:val="18"/>
                <w:lang w:eastAsia="es-MX"/>
              </w:rPr>
              <w:t xml:space="preserve">                                          (Pesos mexicanos con dos decimales</w:t>
            </w:r>
          </w:p>
        </w:tc>
      </w:tr>
      <w:tr w:rsidR="0022070B" w:rsidRPr="0022070B" w14:paraId="21EE6DEF" w14:textId="77777777" w:rsidTr="00A53196">
        <w:trPr>
          <w:trHeight w:val="283"/>
          <w:jc w:val="center"/>
        </w:trPr>
        <w:tc>
          <w:tcPr>
            <w:tcW w:w="10053" w:type="dxa"/>
            <w:gridSpan w:val="5"/>
            <w:tcBorders>
              <w:top w:val="nil"/>
              <w:left w:val="nil"/>
              <w:right w:val="nil"/>
            </w:tcBorders>
            <w:vAlign w:val="center"/>
          </w:tcPr>
          <w:p w14:paraId="31AEAFE4" w14:textId="77777777" w:rsidR="0022070B" w:rsidRPr="0022070B" w:rsidRDefault="0022070B" w:rsidP="0022070B">
            <w:pPr>
              <w:jc w:val="center"/>
              <w:rPr>
                <w:rFonts w:ascii="Arial" w:hAnsi="Arial" w:cs="Arial"/>
                <w:b/>
                <w:szCs w:val="18"/>
                <w:lang w:val="es-ES" w:eastAsia="es-MX"/>
              </w:rPr>
            </w:pPr>
          </w:p>
          <w:p w14:paraId="159E987F" w14:textId="77777777" w:rsidR="0022070B" w:rsidRDefault="0022070B" w:rsidP="0022070B">
            <w:pPr>
              <w:jc w:val="center"/>
              <w:rPr>
                <w:rFonts w:ascii="Arial" w:hAnsi="Arial" w:cs="Arial"/>
                <w:b/>
                <w:szCs w:val="18"/>
                <w:lang w:val="es-ES" w:eastAsia="es-MX"/>
              </w:rPr>
            </w:pPr>
          </w:p>
          <w:p w14:paraId="02ED7B86" w14:textId="77777777" w:rsidR="00C1701A" w:rsidRDefault="00C1701A" w:rsidP="0022070B">
            <w:pPr>
              <w:jc w:val="center"/>
              <w:rPr>
                <w:rFonts w:ascii="Arial" w:hAnsi="Arial" w:cs="Arial"/>
                <w:b/>
                <w:szCs w:val="18"/>
                <w:lang w:val="es-ES" w:eastAsia="es-MX"/>
              </w:rPr>
            </w:pPr>
          </w:p>
          <w:p w14:paraId="004CEB60" w14:textId="3FD8F251" w:rsidR="0022070B" w:rsidRPr="0022070B" w:rsidRDefault="0022070B" w:rsidP="0022070B">
            <w:pPr>
              <w:jc w:val="center"/>
              <w:rPr>
                <w:rFonts w:ascii="Arial" w:hAnsi="Arial" w:cs="Arial"/>
                <w:b/>
                <w:sz w:val="18"/>
                <w:szCs w:val="18"/>
                <w:lang w:val="es-ES" w:eastAsia="es-MX"/>
              </w:rPr>
            </w:pPr>
            <w:r w:rsidRPr="0022070B">
              <w:rPr>
                <w:rFonts w:ascii="Arial" w:hAnsi="Arial" w:cs="Arial"/>
                <w:b/>
                <w:szCs w:val="18"/>
                <w:lang w:val="es-ES" w:eastAsia="es-MX"/>
              </w:rPr>
              <w:t>2027</w:t>
            </w:r>
            <w:r w:rsidR="00AD05BC">
              <w:rPr>
                <w:rFonts w:ascii="Arial" w:hAnsi="Arial" w:cs="Arial"/>
                <w:b/>
                <w:szCs w:val="18"/>
                <w:lang w:val="es-ES" w:eastAsia="es-MX"/>
              </w:rPr>
              <w:t xml:space="preserve"> SUBTOTAL 2</w:t>
            </w:r>
          </w:p>
        </w:tc>
      </w:tr>
      <w:tr w:rsidR="0022070B" w:rsidRPr="0022070B" w14:paraId="1558E297" w14:textId="77777777" w:rsidTr="00A53196">
        <w:trPr>
          <w:trHeight w:val="337"/>
          <w:jc w:val="center"/>
        </w:trPr>
        <w:tc>
          <w:tcPr>
            <w:tcW w:w="4577" w:type="dxa"/>
            <w:shd w:val="clear" w:color="auto" w:fill="DBE5F1" w:themeFill="accent1" w:themeFillTint="33"/>
            <w:vAlign w:val="center"/>
            <w:hideMark/>
          </w:tcPr>
          <w:p w14:paraId="52FC3C2C" w14:textId="77777777" w:rsidR="0022070B" w:rsidRPr="0063794F" w:rsidRDefault="0022070B" w:rsidP="0022070B">
            <w:pPr>
              <w:jc w:val="center"/>
              <w:rPr>
                <w:rFonts w:ascii="Arial" w:hAnsi="Arial" w:cs="Arial"/>
                <w:b/>
                <w:bCs/>
                <w:sz w:val="16"/>
                <w:szCs w:val="16"/>
                <w:lang w:val="es-ES" w:eastAsia="es-MX"/>
              </w:rPr>
            </w:pPr>
            <w:r w:rsidRPr="0063794F">
              <w:rPr>
                <w:rFonts w:ascii="Arial" w:hAnsi="Arial" w:cs="Arial"/>
                <w:b/>
                <w:bCs/>
                <w:lang w:val="es-ES"/>
              </w:rPr>
              <w:t>Descripción breve del bien o servicio</w:t>
            </w:r>
          </w:p>
        </w:tc>
        <w:tc>
          <w:tcPr>
            <w:tcW w:w="1134" w:type="dxa"/>
            <w:shd w:val="clear" w:color="auto" w:fill="DBE5F1" w:themeFill="accent1" w:themeFillTint="33"/>
            <w:noWrap/>
            <w:vAlign w:val="center"/>
            <w:hideMark/>
          </w:tcPr>
          <w:p w14:paraId="319D3DC0"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Unidad</w:t>
            </w:r>
          </w:p>
        </w:tc>
        <w:tc>
          <w:tcPr>
            <w:tcW w:w="1276" w:type="dxa"/>
            <w:shd w:val="clear" w:color="auto" w:fill="DBE5F1" w:themeFill="accent1" w:themeFillTint="33"/>
            <w:noWrap/>
            <w:vAlign w:val="center"/>
            <w:hideMark/>
          </w:tcPr>
          <w:p w14:paraId="7856B973"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Cantidad</w:t>
            </w:r>
          </w:p>
          <w:p w14:paraId="321574A7"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(a)</w:t>
            </w:r>
          </w:p>
        </w:tc>
        <w:tc>
          <w:tcPr>
            <w:tcW w:w="1559" w:type="dxa"/>
            <w:shd w:val="clear" w:color="auto" w:fill="DBE5F1" w:themeFill="accent1" w:themeFillTint="33"/>
            <w:vAlign w:val="center"/>
          </w:tcPr>
          <w:p w14:paraId="7C28F884"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Precio unitario antes de IVA (b)</w:t>
            </w:r>
          </w:p>
        </w:tc>
        <w:tc>
          <w:tcPr>
            <w:tcW w:w="1507" w:type="dxa"/>
            <w:shd w:val="clear" w:color="auto" w:fill="DBE5F1" w:themeFill="accent1" w:themeFillTint="33"/>
            <w:vAlign w:val="center"/>
          </w:tcPr>
          <w:p w14:paraId="4AD2D597" w14:textId="77777777" w:rsidR="0022070B" w:rsidRPr="0022070B" w:rsidRDefault="0022070B" w:rsidP="0022070B">
            <w:pPr>
              <w:jc w:val="center"/>
              <w:rPr>
                <w:rFonts w:ascii="Arial" w:eastAsia="Arial Unicode MS" w:hAnsi="Arial" w:cs="Arial"/>
                <w:b/>
                <w:color w:val="000000"/>
                <w:lang w:eastAsia="en-US"/>
              </w:rPr>
            </w:pPr>
            <w:r w:rsidRPr="0022070B">
              <w:rPr>
                <w:rFonts w:ascii="Arial" w:eastAsia="Arial Unicode MS" w:hAnsi="Arial" w:cs="Arial"/>
                <w:b/>
                <w:color w:val="000000"/>
                <w:lang w:eastAsia="en-US"/>
              </w:rPr>
              <w:t>Total, antes de IVA (a*b)</w:t>
            </w:r>
          </w:p>
        </w:tc>
      </w:tr>
      <w:tr w:rsidR="0022070B" w:rsidRPr="0022070B" w14:paraId="5AA84602" w14:textId="77777777" w:rsidTr="00A53196">
        <w:trPr>
          <w:trHeight w:hRule="exact" w:val="567"/>
          <w:jc w:val="center"/>
        </w:trPr>
        <w:tc>
          <w:tcPr>
            <w:tcW w:w="4577" w:type="dxa"/>
          </w:tcPr>
          <w:p w14:paraId="0DF98171" w14:textId="77777777" w:rsidR="0022070B" w:rsidRPr="0022070B" w:rsidRDefault="0022070B" w:rsidP="0022070B">
            <w:pPr>
              <w:ind w:right="191"/>
              <w:rPr>
                <w:rFonts w:ascii="Arial" w:hAnsi="Arial" w:cs="Arial"/>
                <w:lang w:val="es-ES"/>
              </w:rPr>
            </w:pPr>
            <w:r w:rsidRPr="0022070B">
              <w:rPr>
                <w:rFonts w:ascii="Arial" w:hAnsi="Arial" w:cs="Arial"/>
                <w:lang w:val="es-ES"/>
              </w:rPr>
              <w:t>DITA</w:t>
            </w:r>
          </w:p>
          <w:p w14:paraId="37E7839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47AF68BB"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2F51AEF8"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6BB21C2F" w14:textId="77777777" w:rsidR="0022070B" w:rsidRPr="0022070B" w:rsidRDefault="0022070B" w:rsidP="0022070B">
            <w:pPr>
              <w:ind w:right="191"/>
              <w:jc w:val="center"/>
              <w:rPr>
                <w:rFonts w:ascii="Arial" w:hAnsi="Arial" w:cs="Arial"/>
                <w:bCs/>
                <w:highlight w:val="yellow"/>
                <w:lang w:val="es-ES" w:eastAsia="es-MX"/>
              </w:rPr>
            </w:pPr>
          </w:p>
        </w:tc>
        <w:tc>
          <w:tcPr>
            <w:tcW w:w="1507" w:type="dxa"/>
            <w:vAlign w:val="center"/>
          </w:tcPr>
          <w:p w14:paraId="2AF02AD7" w14:textId="77777777" w:rsidR="0022070B" w:rsidRPr="0022070B" w:rsidRDefault="0022070B" w:rsidP="0022070B">
            <w:pPr>
              <w:jc w:val="center"/>
              <w:rPr>
                <w:rFonts w:ascii="Arial" w:hAnsi="Arial" w:cs="Arial"/>
                <w:bCs/>
                <w:highlight w:val="yellow"/>
                <w:lang w:val="es-ES" w:eastAsia="es-MX"/>
              </w:rPr>
            </w:pPr>
          </w:p>
        </w:tc>
      </w:tr>
      <w:tr w:rsidR="0022070B" w:rsidRPr="0022070B" w14:paraId="6D431A8F" w14:textId="77777777" w:rsidTr="00A53196">
        <w:trPr>
          <w:trHeight w:hRule="exact" w:val="567"/>
          <w:jc w:val="center"/>
        </w:trPr>
        <w:tc>
          <w:tcPr>
            <w:tcW w:w="4577" w:type="dxa"/>
          </w:tcPr>
          <w:p w14:paraId="049294A5" w14:textId="77777777" w:rsidR="0022070B" w:rsidRPr="0022070B" w:rsidRDefault="0022070B" w:rsidP="0022070B">
            <w:pPr>
              <w:ind w:right="191"/>
              <w:rPr>
                <w:rFonts w:ascii="Arial" w:hAnsi="Arial" w:cs="Arial"/>
                <w:lang w:val="es-ES"/>
              </w:rPr>
            </w:pPr>
            <w:r w:rsidRPr="0022070B">
              <w:rPr>
                <w:rFonts w:ascii="Arial" w:hAnsi="Arial" w:cs="Arial"/>
                <w:lang w:val="es-ES"/>
              </w:rPr>
              <w:lastRenderedPageBreak/>
              <w:t>Chihuahua</w:t>
            </w:r>
          </w:p>
          <w:p w14:paraId="065D303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400FA99D" w14:textId="77777777" w:rsidR="0022070B" w:rsidRPr="0022070B" w:rsidRDefault="0022070B" w:rsidP="0022070B">
            <w:pPr>
              <w:jc w:val="center"/>
              <w:rPr>
                <w:rFonts w:ascii="Arial" w:hAnsi="Arial" w:cs="Arial"/>
                <w:color w:val="000000"/>
                <w:lang w:val="es-ES" w:eastAsia="es-MX"/>
              </w:rPr>
            </w:pPr>
            <w:r w:rsidRPr="0022070B">
              <w:rPr>
                <w:rFonts w:ascii="Arial" w:hAnsi="Arial" w:cs="Arial"/>
                <w:lang w:val="es-ES"/>
              </w:rPr>
              <w:t>Servicio</w:t>
            </w:r>
          </w:p>
        </w:tc>
        <w:tc>
          <w:tcPr>
            <w:tcW w:w="1276" w:type="dxa"/>
            <w:noWrap/>
            <w:vAlign w:val="center"/>
          </w:tcPr>
          <w:p w14:paraId="33EABAA3"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F06C772" w14:textId="77777777" w:rsidR="0022070B" w:rsidRPr="0022070B" w:rsidRDefault="0022070B" w:rsidP="0022070B">
            <w:pPr>
              <w:ind w:right="191"/>
              <w:jc w:val="center"/>
              <w:rPr>
                <w:rFonts w:ascii="Arial" w:hAnsi="Arial" w:cs="Arial"/>
                <w:bCs/>
                <w:highlight w:val="yellow"/>
                <w:lang w:val="es-ES" w:eastAsia="es-MX"/>
              </w:rPr>
            </w:pPr>
          </w:p>
        </w:tc>
        <w:tc>
          <w:tcPr>
            <w:tcW w:w="1507" w:type="dxa"/>
            <w:vAlign w:val="center"/>
          </w:tcPr>
          <w:p w14:paraId="521E3E26" w14:textId="77777777" w:rsidR="0022070B" w:rsidRPr="0022070B" w:rsidRDefault="0022070B" w:rsidP="0022070B">
            <w:pPr>
              <w:jc w:val="center"/>
              <w:rPr>
                <w:rFonts w:ascii="Arial" w:hAnsi="Arial" w:cs="Arial"/>
                <w:bCs/>
                <w:highlight w:val="yellow"/>
                <w:lang w:val="es-ES" w:eastAsia="es-MX"/>
              </w:rPr>
            </w:pPr>
          </w:p>
        </w:tc>
      </w:tr>
      <w:tr w:rsidR="0022070B" w:rsidRPr="0022070B" w14:paraId="6F122FB2" w14:textId="77777777" w:rsidTr="00A53196">
        <w:trPr>
          <w:trHeight w:hRule="exact" w:val="567"/>
          <w:jc w:val="center"/>
        </w:trPr>
        <w:tc>
          <w:tcPr>
            <w:tcW w:w="4577" w:type="dxa"/>
          </w:tcPr>
          <w:p w14:paraId="425EC939" w14:textId="77777777" w:rsidR="0022070B" w:rsidRPr="0022070B" w:rsidRDefault="0022070B" w:rsidP="0022070B">
            <w:pPr>
              <w:ind w:right="191"/>
              <w:rPr>
                <w:rFonts w:ascii="Arial" w:hAnsi="Arial" w:cs="Arial"/>
                <w:lang w:val="es-ES"/>
              </w:rPr>
            </w:pPr>
            <w:r w:rsidRPr="0022070B">
              <w:rPr>
                <w:rFonts w:ascii="Arial" w:hAnsi="Arial" w:cs="Arial"/>
                <w:lang w:val="es-ES"/>
              </w:rPr>
              <w:t>Estado de México</w:t>
            </w:r>
          </w:p>
          <w:p w14:paraId="495A717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DC0A3D3" w14:textId="77777777" w:rsidR="0022070B" w:rsidRPr="0022070B" w:rsidRDefault="0022070B" w:rsidP="0022070B">
            <w:pPr>
              <w:jc w:val="center"/>
              <w:rPr>
                <w:rFonts w:ascii="Arial" w:hAnsi="Arial" w:cs="Arial"/>
                <w:color w:val="000000"/>
                <w:lang w:val="es-ES" w:eastAsia="es-MX"/>
              </w:rPr>
            </w:pPr>
            <w:r w:rsidRPr="0022070B">
              <w:rPr>
                <w:rFonts w:ascii="Arial" w:hAnsi="Arial" w:cs="Arial"/>
                <w:lang w:val="es-ES"/>
              </w:rPr>
              <w:t>Servicio</w:t>
            </w:r>
          </w:p>
        </w:tc>
        <w:tc>
          <w:tcPr>
            <w:tcW w:w="1276" w:type="dxa"/>
            <w:noWrap/>
            <w:vAlign w:val="center"/>
          </w:tcPr>
          <w:p w14:paraId="5259A035"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5363E0D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9B4FB1C" w14:textId="77777777" w:rsidR="0022070B" w:rsidRPr="0022070B" w:rsidRDefault="0022070B" w:rsidP="0022070B">
            <w:pPr>
              <w:jc w:val="center"/>
              <w:rPr>
                <w:rFonts w:ascii="Arial" w:hAnsi="Arial" w:cs="Arial"/>
                <w:bCs/>
                <w:lang w:val="es-ES" w:eastAsia="es-MX"/>
              </w:rPr>
            </w:pPr>
          </w:p>
        </w:tc>
      </w:tr>
      <w:tr w:rsidR="0022070B" w:rsidRPr="0022070B" w14:paraId="154C352C" w14:textId="77777777" w:rsidTr="00A53196">
        <w:trPr>
          <w:trHeight w:hRule="exact" w:val="567"/>
          <w:jc w:val="center"/>
        </w:trPr>
        <w:tc>
          <w:tcPr>
            <w:tcW w:w="4577" w:type="dxa"/>
          </w:tcPr>
          <w:p w14:paraId="27BCA74B" w14:textId="77777777" w:rsidR="0022070B" w:rsidRPr="0022070B" w:rsidRDefault="0022070B" w:rsidP="0022070B">
            <w:pPr>
              <w:ind w:right="191"/>
              <w:rPr>
                <w:rFonts w:ascii="Arial" w:hAnsi="Arial" w:cs="Arial"/>
                <w:lang w:val="es-ES"/>
              </w:rPr>
            </w:pPr>
            <w:r w:rsidRPr="0022070B">
              <w:rPr>
                <w:rFonts w:ascii="Arial" w:hAnsi="Arial" w:cs="Arial"/>
                <w:lang w:val="es-ES"/>
              </w:rPr>
              <w:t>Michoacán</w:t>
            </w:r>
          </w:p>
          <w:p w14:paraId="0B6AA3D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51B4BEA"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533C1252"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297A41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E7FBB95" w14:textId="77777777" w:rsidR="0022070B" w:rsidRPr="0022070B" w:rsidRDefault="0022070B" w:rsidP="0022070B">
            <w:pPr>
              <w:jc w:val="center"/>
              <w:rPr>
                <w:rFonts w:ascii="Arial" w:hAnsi="Arial" w:cs="Arial"/>
                <w:bCs/>
                <w:lang w:val="es-ES" w:eastAsia="es-MX"/>
              </w:rPr>
            </w:pPr>
          </w:p>
        </w:tc>
      </w:tr>
      <w:tr w:rsidR="0022070B" w:rsidRPr="0022070B" w14:paraId="7EE643E9" w14:textId="77777777" w:rsidTr="00A53196">
        <w:trPr>
          <w:trHeight w:hRule="exact" w:val="567"/>
          <w:jc w:val="center"/>
        </w:trPr>
        <w:tc>
          <w:tcPr>
            <w:tcW w:w="4577" w:type="dxa"/>
          </w:tcPr>
          <w:p w14:paraId="27A09DFF" w14:textId="77777777" w:rsidR="0022070B" w:rsidRPr="0022070B" w:rsidRDefault="0022070B" w:rsidP="0022070B">
            <w:pPr>
              <w:ind w:right="191"/>
              <w:rPr>
                <w:rFonts w:ascii="Arial" w:hAnsi="Arial" w:cs="Arial"/>
                <w:lang w:val="es-ES"/>
              </w:rPr>
            </w:pPr>
            <w:r w:rsidRPr="0022070B">
              <w:rPr>
                <w:rFonts w:ascii="Arial" w:hAnsi="Arial" w:cs="Arial"/>
                <w:lang w:val="es-ES"/>
              </w:rPr>
              <w:t>Nuevo León</w:t>
            </w:r>
          </w:p>
          <w:p w14:paraId="57D9FE4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0FCBDF0"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5B0F795A"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7BAF516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FD1CE5B" w14:textId="77777777" w:rsidR="0022070B" w:rsidRPr="0022070B" w:rsidRDefault="0022070B" w:rsidP="0022070B">
            <w:pPr>
              <w:jc w:val="center"/>
              <w:rPr>
                <w:rFonts w:ascii="Arial" w:hAnsi="Arial" w:cs="Arial"/>
                <w:bCs/>
                <w:lang w:val="es-ES" w:eastAsia="es-MX"/>
              </w:rPr>
            </w:pPr>
          </w:p>
        </w:tc>
      </w:tr>
      <w:tr w:rsidR="0022070B" w:rsidRPr="0022070B" w14:paraId="0BF76178" w14:textId="77777777" w:rsidTr="00A53196">
        <w:trPr>
          <w:trHeight w:hRule="exact" w:val="567"/>
          <w:jc w:val="center"/>
        </w:trPr>
        <w:tc>
          <w:tcPr>
            <w:tcW w:w="4577" w:type="dxa"/>
          </w:tcPr>
          <w:p w14:paraId="62C82D17" w14:textId="77777777" w:rsidR="0022070B" w:rsidRPr="0022070B" w:rsidRDefault="0022070B" w:rsidP="0022070B">
            <w:pPr>
              <w:ind w:right="191"/>
              <w:rPr>
                <w:rFonts w:ascii="Arial" w:hAnsi="Arial" w:cs="Arial"/>
                <w:lang w:val="es-ES"/>
              </w:rPr>
            </w:pPr>
            <w:r w:rsidRPr="0022070B">
              <w:rPr>
                <w:rFonts w:ascii="Arial" w:hAnsi="Arial" w:cs="Arial"/>
                <w:lang w:val="es-ES"/>
              </w:rPr>
              <w:t>Sonora</w:t>
            </w:r>
          </w:p>
          <w:p w14:paraId="3476B77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4969A148"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745D1873"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327FF70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235908D" w14:textId="77777777" w:rsidR="0022070B" w:rsidRPr="0022070B" w:rsidRDefault="0022070B" w:rsidP="0022070B">
            <w:pPr>
              <w:jc w:val="center"/>
              <w:rPr>
                <w:rFonts w:ascii="Arial" w:hAnsi="Arial" w:cs="Arial"/>
                <w:bCs/>
                <w:lang w:val="es-ES" w:eastAsia="es-MX"/>
              </w:rPr>
            </w:pPr>
          </w:p>
        </w:tc>
      </w:tr>
      <w:tr w:rsidR="0022070B" w:rsidRPr="0022070B" w14:paraId="5EDBBE09" w14:textId="77777777" w:rsidTr="00A53196">
        <w:trPr>
          <w:trHeight w:hRule="exact" w:val="567"/>
          <w:jc w:val="center"/>
        </w:trPr>
        <w:tc>
          <w:tcPr>
            <w:tcW w:w="4577" w:type="dxa"/>
          </w:tcPr>
          <w:p w14:paraId="2C62EFF8" w14:textId="77777777" w:rsidR="0022070B" w:rsidRPr="0022070B" w:rsidRDefault="0022070B" w:rsidP="0022070B">
            <w:pPr>
              <w:ind w:right="191"/>
              <w:rPr>
                <w:rFonts w:ascii="Arial" w:hAnsi="Arial" w:cs="Arial"/>
                <w:lang w:val="es-ES"/>
              </w:rPr>
            </w:pPr>
            <w:r w:rsidRPr="0022070B">
              <w:rPr>
                <w:rFonts w:ascii="Arial" w:hAnsi="Arial" w:cs="Arial"/>
                <w:lang w:val="es-ES"/>
              </w:rPr>
              <w:t>Tamaulipas</w:t>
            </w:r>
          </w:p>
          <w:p w14:paraId="6A9CB97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984B353"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12E03280"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3DFE0695"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54F50CD" w14:textId="77777777" w:rsidR="0022070B" w:rsidRPr="0022070B" w:rsidRDefault="0022070B" w:rsidP="0022070B">
            <w:pPr>
              <w:jc w:val="center"/>
              <w:rPr>
                <w:rFonts w:ascii="Arial" w:hAnsi="Arial" w:cs="Arial"/>
                <w:bCs/>
                <w:lang w:val="es-ES" w:eastAsia="es-MX"/>
              </w:rPr>
            </w:pPr>
          </w:p>
        </w:tc>
      </w:tr>
      <w:tr w:rsidR="0022070B" w:rsidRPr="0022070B" w14:paraId="1C26F7D3" w14:textId="77777777" w:rsidTr="00A53196">
        <w:trPr>
          <w:trHeight w:hRule="exact" w:val="567"/>
          <w:jc w:val="center"/>
        </w:trPr>
        <w:tc>
          <w:tcPr>
            <w:tcW w:w="4577" w:type="dxa"/>
          </w:tcPr>
          <w:p w14:paraId="2F1638E3" w14:textId="77777777" w:rsidR="0022070B" w:rsidRPr="0022070B" w:rsidRDefault="0022070B" w:rsidP="0022070B">
            <w:pPr>
              <w:ind w:right="191"/>
              <w:rPr>
                <w:rFonts w:ascii="Arial" w:hAnsi="Arial" w:cs="Arial"/>
                <w:lang w:val="es-ES"/>
              </w:rPr>
            </w:pPr>
            <w:r w:rsidRPr="0022070B">
              <w:rPr>
                <w:rFonts w:ascii="Arial" w:hAnsi="Arial" w:cs="Arial"/>
                <w:lang w:val="es-ES"/>
              </w:rPr>
              <w:t>Veracruz</w:t>
            </w:r>
          </w:p>
          <w:p w14:paraId="0291193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381D230"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7669488A"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4010C37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E271394" w14:textId="77777777" w:rsidR="0022070B" w:rsidRPr="0022070B" w:rsidRDefault="0022070B" w:rsidP="0022070B">
            <w:pPr>
              <w:jc w:val="center"/>
              <w:rPr>
                <w:rFonts w:ascii="Arial" w:hAnsi="Arial" w:cs="Arial"/>
                <w:bCs/>
                <w:lang w:val="es-ES" w:eastAsia="es-MX"/>
              </w:rPr>
            </w:pPr>
          </w:p>
        </w:tc>
      </w:tr>
      <w:tr w:rsidR="0022070B" w:rsidRPr="0022070B" w14:paraId="5DCBAAA9" w14:textId="77777777" w:rsidTr="00A53196">
        <w:trPr>
          <w:trHeight w:hRule="exact" w:val="567"/>
          <w:jc w:val="center"/>
        </w:trPr>
        <w:tc>
          <w:tcPr>
            <w:tcW w:w="4577" w:type="dxa"/>
          </w:tcPr>
          <w:p w14:paraId="1DFE1213" w14:textId="77777777" w:rsidR="0022070B" w:rsidRPr="0022070B" w:rsidRDefault="0022070B" w:rsidP="0022070B">
            <w:pPr>
              <w:ind w:right="191"/>
              <w:rPr>
                <w:rFonts w:ascii="Arial" w:hAnsi="Arial" w:cs="Arial"/>
                <w:lang w:val="es-ES"/>
              </w:rPr>
            </w:pPr>
            <w:r w:rsidRPr="0022070B">
              <w:rPr>
                <w:rFonts w:ascii="Arial" w:hAnsi="Arial" w:cs="Arial"/>
                <w:lang w:val="es-ES"/>
              </w:rPr>
              <w:t>Aguascalientes</w:t>
            </w:r>
          </w:p>
          <w:p w14:paraId="3708342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50C48591"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1E44F2A1"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561CD3F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AFD9862" w14:textId="77777777" w:rsidR="0022070B" w:rsidRPr="0022070B" w:rsidRDefault="0022070B" w:rsidP="0022070B">
            <w:pPr>
              <w:jc w:val="center"/>
              <w:rPr>
                <w:rFonts w:ascii="Arial" w:hAnsi="Arial" w:cs="Arial"/>
                <w:bCs/>
                <w:lang w:val="es-ES" w:eastAsia="es-MX"/>
              </w:rPr>
            </w:pPr>
          </w:p>
        </w:tc>
      </w:tr>
      <w:tr w:rsidR="0022070B" w:rsidRPr="0022070B" w14:paraId="1B3B920E" w14:textId="77777777" w:rsidTr="00A53196">
        <w:trPr>
          <w:trHeight w:hRule="exact" w:val="567"/>
          <w:jc w:val="center"/>
        </w:trPr>
        <w:tc>
          <w:tcPr>
            <w:tcW w:w="4577" w:type="dxa"/>
          </w:tcPr>
          <w:p w14:paraId="695F0509"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w:t>
            </w:r>
          </w:p>
          <w:p w14:paraId="7D511CD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BCC0D2B"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4E21F2C7"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076B931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4F58D53" w14:textId="77777777" w:rsidR="0022070B" w:rsidRPr="0022070B" w:rsidRDefault="0022070B" w:rsidP="0022070B">
            <w:pPr>
              <w:jc w:val="center"/>
              <w:rPr>
                <w:rFonts w:ascii="Arial" w:hAnsi="Arial" w:cs="Arial"/>
                <w:bCs/>
                <w:lang w:val="es-ES" w:eastAsia="es-MX"/>
              </w:rPr>
            </w:pPr>
          </w:p>
        </w:tc>
      </w:tr>
      <w:tr w:rsidR="0022070B" w:rsidRPr="0022070B" w14:paraId="12D963FE" w14:textId="77777777" w:rsidTr="00A53196">
        <w:trPr>
          <w:trHeight w:hRule="exact" w:val="567"/>
          <w:jc w:val="center"/>
        </w:trPr>
        <w:tc>
          <w:tcPr>
            <w:tcW w:w="4577" w:type="dxa"/>
          </w:tcPr>
          <w:p w14:paraId="575EE1F3" w14:textId="77777777" w:rsidR="0022070B" w:rsidRPr="0022070B" w:rsidRDefault="0022070B" w:rsidP="0022070B">
            <w:pPr>
              <w:ind w:right="191"/>
              <w:rPr>
                <w:rFonts w:ascii="Arial" w:hAnsi="Arial" w:cs="Arial"/>
                <w:lang w:val="es-ES"/>
              </w:rPr>
            </w:pPr>
            <w:r w:rsidRPr="0022070B">
              <w:rPr>
                <w:rFonts w:ascii="Arial" w:hAnsi="Arial" w:cs="Arial"/>
                <w:lang w:val="es-ES"/>
              </w:rPr>
              <w:t>Nayarit</w:t>
            </w:r>
          </w:p>
          <w:p w14:paraId="6E0F105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52F23351"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30A78B4F"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26982A3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6987BFD" w14:textId="77777777" w:rsidR="0022070B" w:rsidRPr="0022070B" w:rsidRDefault="0022070B" w:rsidP="0022070B">
            <w:pPr>
              <w:jc w:val="center"/>
              <w:rPr>
                <w:rFonts w:ascii="Arial" w:hAnsi="Arial" w:cs="Arial"/>
                <w:bCs/>
                <w:lang w:val="es-ES" w:eastAsia="es-MX"/>
              </w:rPr>
            </w:pPr>
          </w:p>
        </w:tc>
      </w:tr>
      <w:tr w:rsidR="0022070B" w:rsidRPr="0022070B" w14:paraId="5D1FC54E" w14:textId="77777777" w:rsidTr="00A53196">
        <w:trPr>
          <w:trHeight w:hRule="exact" w:val="567"/>
          <w:jc w:val="center"/>
        </w:trPr>
        <w:tc>
          <w:tcPr>
            <w:tcW w:w="4577" w:type="dxa"/>
          </w:tcPr>
          <w:p w14:paraId="38DDBAE6" w14:textId="77777777" w:rsidR="0022070B" w:rsidRPr="0022070B" w:rsidRDefault="0022070B" w:rsidP="0022070B">
            <w:pPr>
              <w:ind w:right="191"/>
              <w:rPr>
                <w:rFonts w:ascii="Arial" w:hAnsi="Arial" w:cs="Arial"/>
                <w:lang w:val="es-ES"/>
              </w:rPr>
            </w:pPr>
            <w:r w:rsidRPr="0022070B">
              <w:rPr>
                <w:rFonts w:ascii="Arial" w:hAnsi="Arial" w:cs="Arial"/>
                <w:lang w:val="es-ES"/>
              </w:rPr>
              <w:t>Puebla</w:t>
            </w:r>
          </w:p>
          <w:p w14:paraId="2D57E92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098C168"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1F4081C2"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08BEB43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7135E92" w14:textId="77777777" w:rsidR="0022070B" w:rsidRPr="0022070B" w:rsidRDefault="0022070B" w:rsidP="0022070B">
            <w:pPr>
              <w:jc w:val="center"/>
              <w:rPr>
                <w:rFonts w:ascii="Arial" w:hAnsi="Arial" w:cs="Arial"/>
                <w:bCs/>
                <w:lang w:val="es-ES" w:eastAsia="es-MX"/>
              </w:rPr>
            </w:pPr>
          </w:p>
        </w:tc>
      </w:tr>
      <w:tr w:rsidR="0022070B" w:rsidRPr="0022070B" w14:paraId="66EA7B29" w14:textId="77777777" w:rsidTr="00A53196">
        <w:trPr>
          <w:trHeight w:hRule="exact" w:val="567"/>
          <w:jc w:val="center"/>
        </w:trPr>
        <w:tc>
          <w:tcPr>
            <w:tcW w:w="4577" w:type="dxa"/>
          </w:tcPr>
          <w:p w14:paraId="26E11901" w14:textId="77777777" w:rsidR="0022070B" w:rsidRPr="0022070B" w:rsidRDefault="0022070B" w:rsidP="0022070B">
            <w:pPr>
              <w:ind w:right="191"/>
              <w:rPr>
                <w:rFonts w:ascii="Arial" w:hAnsi="Arial" w:cs="Arial"/>
                <w:lang w:val="es-ES"/>
              </w:rPr>
            </w:pPr>
            <w:r w:rsidRPr="0022070B">
              <w:rPr>
                <w:rFonts w:ascii="Arial" w:hAnsi="Arial" w:cs="Arial"/>
                <w:lang w:val="es-ES"/>
              </w:rPr>
              <w:t>Quintana Roo</w:t>
            </w:r>
          </w:p>
          <w:p w14:paraId="248902C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373C1D61"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183FD59A"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63F233B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DB79560" w14:textId="77777777" w:rsidR="0022070B" w:rsidRPr="0022070B" w:rsidRDefault="0022070B" w:rsidP="0022070B">
            <w:pPr>
              <w:jc w:val="center"/>
              <w:rPr>
                <w:rFonts w:ascii="Arial" w:hAnsi="Arial" w:cs="Arial"/>
                <w:bCs/>
                <w:lang w:val="es-ES" w:eastAsia="es-MX"/>
              </w:rPr>
            </w:pPr>
          </w:p>
        </w:tc>
      </w:tr>
      <w:tr w:rsidR="0022070B" w:rsidRPr="0022070B" w14:paraId="06F21D67" w14:textId="77777777" w:rsidTr="00A53196">
        <w:trPr>
          <w:trHeight w:hRule="exact" w:val="567"/>
          <w:jc w:val="center"/>
        </w:trPr>
        <w:tc>
          <w:tcPr>
            <w:tcW w:w="4577" w:type="dxa"/>
          </w:tcPr>
          <w:p w14:paraId="4C83B454" w14:textId="77777777" w:rsidR="0022070B" w:rsidRPr="0022070B" w:rsidRDefault="0022070B" w:rsidP="0022070B">
            <w:pPr>
              <w:ind w:right="191"/>
              <w:rPr>
                <w:rFonts w:ascii="Arial" w:hAnsi="Arial" w:cs="Arial"/>
                <w:lang w:val="es-ES"/>
              </w:rPr>
            </w:pPr>
            <w:r w:rsidRPr="0022070B">
              <w:rPr>
                <w:rFonts w:ascii="Arial" w:hAnsi="Arial" w:cs="Arial"/>
                <w:lang w:val="es-ES"/>
              </w:rPr>
              <w:t>San Luis Potosí</w:t>
            </w:r>
          </w:p>
          <w:p w14:paraId="73A9CB9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53F427DC"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58AA1230"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0F88B18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A0F45B6" w14:textId="77777777" w:rsidR="0022070B" w:rsidRPr="0022070B" w:rsidRDefault="0022070B" w:rsidP="0022070B">
            <w:pPr>
              <w:jc w:val="center"/>
              <w:rPr>
                <w:rFonts w:ascii="Arial" w:hAnsi="Arial" w:cs="Arial"/>
                <w:bCs/>
                <w:lang w:val="es-ES" w:eastAsia="es-MX"/>
              </w:rPr>
            </w:pPr>
          </w:p>
        </w:tc>
      </w:tr>
      <w:tr w:rsidR="0022070B" w:rsidRPr="0022070B" w14:paraId="5CBACFC6" w14:textId="77777777" w:rsidTr="00A53196">
        <w:trPr>
          <w:trHeight w:hRule="exact" w:val="567"/>
          <w:jc w:val="center"/>
        </w:trPr>
        <w:tc>
          <w:tcPr>
            <w:tcW w:w="4577" w:type="dxa"/>
          </w:tcPr>
          <w:p w14:paraId="115EBA6F" w14:textId="77777777" w:rsidR="0022070B" w:rsidRPr="0022070B" w:rsidRDefault="0022070B" w:rsidP="0022070B">
            <w:pPr>
              <w:ind w:right="191"/>
              <w:rPr>
                <w:rFonts w:ascii="Arial" w:hAnsi="Arial" w:cs="Arial"/>
                <w:lang w:val="es-ES"/>
              </w:rPr>
            </w:pPr>
            <w:r w:rsidRPr="0022070B">
              <w:rPr>
                <w:rFonts w:ascii="Arial" w:hAnsi="Arial" w:cs="Arial"/>
                <w:lang w:val="es-ES"/>
              </w:rPr>
              <w:t>Zacatecas</w:t>
            </w:r>
          </w:p>
          <w:p w14:paraId="7A22E8C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848D377"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0CE5467D"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52CDDD1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EA861C0" w14:textId="77777777" w:rsidR="0022070B" w:rsidRPr="0022070B" w:rsidRDefault="0022070B" w:rsidP="0022070B">
            <w:pPr>
              <w:jc w:val="center"/>
              <w:rPr>
                <w:rFonts w:ascii="Arial" w:hAnsi="Arial" w:cs="Arial"/>
                <w:bCs/>
                <w:lang w:val="es-ES" w:eastAsia="es-MX"/>
              </w:rPr>
            </w:pPr>
          </w:p>
        </w:tc>
      </w:tr>
      <w:tr w:rsidR="0022070B" w:rsidRPr="0022070B" w14:paraId="79AAAD24" w14:textId="77777777" w:rsidTr="00A53196">
        <w:trPr>
          <w:trHeight w:hRule="exact" w:val="567"/>
          <w:jc w:val="center"/>
        </w:trPr>
        <w:tc>
          <w:tcPr>
            <w:tcW w:w="4577" w:type="dxa"/>
          </w:tcPr>
          <w:p w14:paraId="05C1D4A5" w14:textId="77777777" w:rsidR="0022070B" w:rsidRPr="0022070B" w:rsidRDefault="0022070B" w:rsidP="0022070B">
            <w:pPr>
              <w:ind w:right="191"/>
              <w:rPr>
                <w:rFonts w:ascii="Arial" w:hAnsi="Arial" w:cs="Arial"/>
                <w:lang w:val="es-ES"/>
              </w:rPr>
            </w:pPr>
            <w:r w:rsidRPr="0022070B">
              <w:rPr>
                <w:rFonts w:ascii="Arial" w:hAnsi="Arial" w:cs="Arial"/>
                <w:lang w:val="es-ES"/>
              </w:rPr>
              <w:t>DAC</w:t>
            </w:r>
          </w:p>
          <w:p w14:paraId="78077F2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52A4EFE0"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1C934AF4"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59AF3FA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32A5279" w14:textId="77777777" w:rsidR="0022070B" w:rsidRPr="0022070B" w:rsidRDefault="0022070B" w:rsidP="0022070B">
            <w:pPr>
              <w:jc w:val="center"/>
              <w:rPr>
                <w:rFonts w:ascii="Arial" w:hAnsi="Arial" w:cs="Arial"/>
                <w:bCs/>
                <w:lang w:val="es-ES" w:eastAsia="es-MX"/>
              </w:rPr>
            </w:pPr>
          </w:p>
        </w:tc>
      </w:tr>
      <w:tr w:rsidR="0022070B" w:rsidRPr="0022070B" w14:paraId="5983CC3C" w14:textId="77777777" w:rsidTr="00A53196">
        <w:trPr>
          <w:trHeight w:hRule="exact" w:val="567"/>
          <w:jc w:val="center"/>
        </w:trPr>
        <w:tc>
          <w:tcPr>
            <w:tcW w:w="4577" w:type="dxa"/>
          </w:tcPr>
          <w:p w14:paraId="23C13F55" w14:textId="77777777" w:rsidR="0022070B" w:rsidRPr="0022070B" w:rsidRDefault="0022070B" w:rsidP="0022070B">
            <w:pPr>
              <w:ind w:right="191"/>
              <w:rPr>
                <w:rFonts w:ascii="Arial" w:hAnsi="Arial" w:cs="Arial"/>
                <w:lang w:val="es-ES"/>
              </w:rPr>
            </w:pPr>
            <w:r w:rsidRPr="0022070B">
              <w:rPr>
                <w:rFonts w:ascii="Arial" w:hAnsi="Arial" w:cs="Arial"/>
                <w:lang w:val="es-ES"/>
              </w:rPr>
              <w:t>DCE</w:t>
            </w:r>
          </w:p>
          <w:p w14:paraId="47A76018"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7B1E45BE" w14:textId="77777777" w:rsidR="0022070B" w:rsidRPr="0022070B" w:rsidRDefault="0022070B" w:rsidP="0022070B">
            <w:pPr>
              <w:jc w:val="center"/>
              <w:rPr>
                <w:rFonts w:ascii="Arial" w:hAnsi="Arial" w:cs="Arial"/>
                <w:lang w:val="es-ES"/>
              </w:rPr>
            </w:pPr>
            <w:r w:rsidRPr="0022070B">
              <w:rPr>
                <w:rFonts w:ascii="Arial" w:hAnsi="Arial" w:cs="Arial"/>
                <w:lang w:val="es-ES"/>
              </w:rPr>
              <w:t xml:space="preserve"> Servicio</w:t>
            </w:r>
          </w:p>
        </w:tc>
        <w:tc>
          <w:tcPr>
            <w:tcW w:w="1276" w:type="dxa"/>
            <w:noWrap/>
            <w:vAlign w:val="center"/>
          </w:tcPr>
          <w:p w14:paraId="53667FBC"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1E3F36E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A2ADD96" w14:textId="77777777" w:rsidR="0022070B" w:rsidRPr="0022070B" w:rsidRDefault="0022070B" w:rsidP="0022070B">
            <w:pPr>
              <w:jc w:val="center"/>
              <w:rPr>
                <w:rFonts w:ascii="Arial" w:hAnsi="Arial" w:cs="Arial"/>
                <w:bCs/>
                <w:lang w:val="es-ES" w:eastAsia="es-MX"/>
              </w:rPr>
            </w:pPr>
          </w:p>
        </w:tc>
      </w:tr>
      <w:tr w:rsidR="0022070B" w:rsidRPr="0022070B" w14:paraId="36B74A63" w14:textId="77777777" w:rsidTr="00A53196">
        <w:trPr>
          <w:trHeight w:hRule="exact" w:val="567"/>
          <w:jc w:val="center"/>
        </w:trPr>
        <w:tc>
          <w:tcPr>
            <w:tcW w:w="4577" w:type="dxa"/>
          </w:tcPr>
          <w:p w14:paraId="303F06AB"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 Sur</w:t>
            </w:r>
            <w:r w:rsidRPr="0022070B">
              <w:rPr>
                <w:rFonts w:ascii="Arial" w:hAnsi="Arial" w:cs="Arial"/>
                <w:lang w:val="es-ES"/>
              </w:rPr>
              <w:tab/>
            </w:r>
          </w:p>
          <w:p w14:paraId="7CEFA50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109B3F16"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2ECFE95D" w14:textId="77777777" w:rsidR="0022070B" w:rsidRPr="0022070B" w:rsidRDefault="0022070B" w:rsidP="0022070B">
            <w:pPr>
              <w:jc w:val="center"/>
              <w:rPr>
                <w:rFonts w:ascii="Arial" w:hAnsi="Arial" w:cs="Arial"/>
                <w:lang w:val="es-ES"/>
              </w:rPr>
            </w:pPr>
          </w:p>
          <w:p w14:paraId="79385B5D" w14:textId="77777777" w:rsidR="0022070B" w:rsidRPr="0022070B" w:rsidRDefault="0022070B" w:rsidP="0022070B">
            <w:pPr>
              <w:jc w:val="center"/>
              <w:rPr>
                <w:rFonts w:ascii="Arial" w:hAnsi="Arial" w:cs="Arial"/>
                <w:lang w:val="es-ES"/>
              </w:rPr>
            </w:pPr>
            <w:r w:rsidRPr="0022070B">
              <w:rPr>
                <w:rFonts w:ascii="Arial" w:hAnsi="Arial" w:cs="Arial"/>
                <w:lang w:val="es-ES"/>
              </w:rPr>
              <w:t>1</w:t>
            </w:r>
          </w:p>
          <w:p w14:paraId="0216030A" w14:textId="77777777" w:rsidR="0022070B" w:rsidRPr="0022070B" w:rsidRDefault="0022070B" w:rsidP="0022070B">
            <w:pPr>
              <w:jc w:val="center"/>
              <w:rPr>
                <w:rFonts w:ascii="Arial" w:hAnsi="Arial" w:cs="Arial"/>
                <w:lang w:val="es-ES"/>
              </w:rPr>
            </w:pPr>
          </w:p>
        </w:tc>
        <w:tc>
          <w:tcPr>
            <w:tcW w:w="1559" w:type="dxa"/>
            <w:vAlign w:val="center"/>
          </w:tcPr>
          <w:p w14:paraId="217F3AA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8FAC07D" w14:textId="77777777" w:rsidR="0022070B" w:rsidRPr="0022070B" w:rsidRDefault="0022070B" w:rsidP="0022070B">
            <w:pPr>
              <w:jc w:val="center"/>
              <w:rPr>
                <w:rFonts w:ascii="Arial" w:hAnsi="Arial" w:cs="Arial"/>
                <w:bCs/>
                <w:lang w:val="es-ES" w:eastAsia="es-MX"/>
              </w:rPr>
            </w:pPr>
          </w:p>
        </w:tc>
      </w:tr>
      <w:tr w:rsidR="0022070B" w:rsidRPr="0022070B" w14:paraId="4A8223FE" w14:textId="77777777" w:rsidTr="00A53196">
        <w:trPr>
          <w:trHeight w:hRule="exact" w:val="567"/>
          <w:jc w:val="center"/>
        </w:trPr>
        <w:tc>
          <w:tcPr>
            <w:tcW w:w="4577" w:type="dxa"/>
          </w:tcPr>
          <w:p w14:paraId="30AD7CAD" w14:textId="77777777" w:rsidR="0022070B" w:rsidRPr="0022070B" w:rsidRDefault="0022070B" w:rsidP="0022070B">
            <w:pPr>
              <w:ind w:right="191"/>
              <w:rPr>
                <w:rFonts w:ascii="Arial" w:hAnsi="Arial" w:cs="Arial"/>
                <w:lang w:val="es-ES"/>
              </w:rPr>
            </w:pPr>
            <w:r w:rsidRPr="0022070B">
              <w:rPr>
                <w:rFonts w:ascii="Arial" w:hAnsi="Arial" w:cs="Arial"/>
                <w:lang w:val="es-ES"/>
              </w:rPr>
              <w:t>Tabasco</w:t>
            </w:r>
          </w:p>
          <w:p w14:paraId="0A94C1F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07E27874"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1633AB72" w14:textId="77777777" w:rsidR="0022070B" w:rsidRPr="0022070B" w:rsidRDefault="0022070B" w:rsidP="0022070B">
            <w:pPr>
              <w:jc w:val="center"/>
              <w:rPr>
                <w:rFonts w:ascii="Arial" w:hAnsi="Arial" w:cs="Arial"/>
                <w:lang w:val="es-ES"/>
              </w:rPr>
            </w:pPr>
          </w:p>
          <w:p w14:paraId="5744FBD2" w14:textId="77777777" w:rsidR="0022070B" w:rsidRPr="0022070B" w:rsidRDefault="0022070B" w:rsidP="0022070B">
            <w:pPr>
              <w:jc w:val="center"/>
              <w:rPr>
                <w:rFonts w:ascii="Arial" w:hAnsi="Arial" w:cs="Arial"/>
                <w:lang w:val="es-ES"/>
              </w:rPr>
            </w:pPr>
            <w:r w:rsidRPr="0022070B">
              <w:rPr>
                <w:rFonts w:ascii="Arial" w:hAnsi="Arial" w:cs="Arial"/>
                <w:lang w:val="es-ES"/>
              </w:rPr>
              <w:t>1</w:t>
            </w:r>
          </w:p>
          <w:p w14:paraId="0C7D851A" w14:textId="77777777" w:rsidR="0022070B" w:rsidRPr="0022070B" w:rsidRDefault="0022070B" w:rsidP="0022070B">
            <w:pPr>
              <w:jc w:val="center"/>
              <w:rPr>
                <w:rFonts w:ascii="Arial" w:hAnsi="Arial" w:cs="Arial"/>
                <w:lang w:val="es-ES"/>
              </w:rPr>
            </w:pPr>
          </w:p>
        </w:tc>
        <w:tc>
          <w:tcPr>
            <w:tcW w:w="1559" w:type="dxa"/>
            <w:vAlign w:val="center"/>
          </w:tcPr>
          <w:p w14:paraId="4667F9C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DE738FE" w14:textId="77777777" w:rsidR="0022070B" w:rsidRPr="0022070B" w:rsidRDefault="0022070B" w:rsidP="0022070B">
            <w:pPr>
              <w:jc w:val="center"/>
              <w:rPr>
                <w:rFonts w:ascii="Arial" w:hAnsi="Arial" w:cs="Arial"/>
                <w:bCs/>
                <w:lang w:val="es-ES" w:eastAsia="es-MX"/>
              </w:rPr>
            </w:pPr>
          </w:p>
        </w:tc>
      </w:tr>
      <w:tr w:rsidR="0022070B" w:rsidRPr="0022070B" w14:paraId="7832CE13" w14:textId="77777777" w:rsidTr="00A53196">
        <w:trPr>
          <w:trHeight w:hRule="exact" w:val="567"/>
          <w:jc w:val="center"/>
        </w:trPr>
        <w:tc>
          <w:tcPr>
            <w:tcW w:w="4577" w:type="dxa"/>
          </w:tcPr>
          <w:p w14:paraId="7DAB9831" w14:textId="77777777" w:rsidR="0022070B" w:rsidRPr="0022070B" w:rsidRDefault="0022070B" w:rsidP="0022070B">
            <w:pPr>
              <w:ind w:right="191"/>
              <w:rPr>
                <w:rFonts w:ascii="Arial" w:hAnsi="Arial" w:cs="Arial"/>
                <w:lang w:val="es-ES"/>
              </w:rPr>
            </w:pPr>
            <w:r w:rsidRPr="0022070B">
              <w:rPr>
                <w:rFonts w:ascii="Arial" w:hAnsi="Arial" w:cs="Arial"/>
                <w:lang w:val="es-ES"/>
              </w:rPr>
              <w:t>Durango</w:t>
            </w:r>
          </w:p>
          <w:p w14:paraId="3AFA969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3A703CBB"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7ED6A0E8" w14:textId="77777777" w:rsidR="0022070B" w:rsidRPr="0022070B" w:rsidRDefault="0022070B" w:rsidP="0022070B">
            <w:pPr>
              <w:jc w:val="center"/>
              <w:rPr>
                <w:rFonts w:ascii="Arial" w:hAnsi="Arial" w:cs="Arial"/>
                <w:lang w:val="es-ES"/>
              </w:rPr>
            </w:pPr>
          </w:p>
          <w:p w14:paraId="0AE7CF5B" w14:textId="77777777" w:rsidR="0022070B" w:rsidRPr="0022070B" w:rsidRDefault="0022070B" w:rsidP="0022070B">
            <w:pPr>
              <w:jc w:val="center"/>
              <w:rPr>
                <w:rFonts w:ascii="Arial" w:hAnsi="Arial" w:cs="Arial"/>
                <w:lang w:val="es-ES"/>
              </w:rPr>
            </w:pPr>
            <w:r w:rsidRPr="0022070B">
              <w:rPr>
                <w:rFonts w:ascii="Arial" w:hAnsi="Arial" w:cs="Arial"/>
                <w:lang w:val="es-ES"/>
              </w:rPr>
              <w:t>1</w:t>
            </w:r>
          </w:p>
          <w:p w14:paraId="7A0A9F43" w14:textId="77777777" w:rsidR="0022070B" w:rsidRPr="0022070B" w:rsidRDefault="0022070B" w:rsidP="0022070B">
            <w:pPr>
              <w:jc w:val="center"/>
              <w:rPr>
                <w:rFonts w:ascii="Arial" w:hAnsi="Arial" w:cs="Arial"/>
                <w:lang w:val="es-ES"/>
              </w:rPr>
            </w:pPr>
          </w:p>
        </w:tc>
        <w:tc>
          <w:tcPr>
            <w:tcW w:w="1559" w:type="dxa"/>
            <w:vAlign w:val="center"/>
          </w:tcPr>
          <w:p w14:paraId="048CB8F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59FA2BC" w14:textId="77777777" w:rsidR="0022070B" w:rsidRPr="0022070B" w:rsidRDefault="0022070B" w:rsidP="0022070B">
            <w:pPr>
              <w:jc w:val="center"/>
              <w:rPr>
                <w:rFonts w:ascii="Arial" w:hAnsi="Arial" w:cs="Arial"/>
                <w:bCs/>
                <w:lang w:val="es-ES" w:eastAsia="es-MX"/>
              </w:rPr>
            </w:pPr>
          </w:p>
        </w:tc>
      </w:tr>
      <w:tr w:rsidR="0022070B" w:rsidRPr="0022070B" w14:paraId="23EFBC1E" w14:textId="77777777" w:rsidTr="00A53196">
        <w:trPr>
          <w:trHeight w:hRule="exact" w:val="567"/>
          <w:jc w:val="center"/>
        </w:trPr>
        <w:tc>
          <w:tcPr>
            <w:tcW w:w="4577" w:type="dxa"/>
          </w:tcPr>
          <w:p w14:paraId="5018AF8E" w14:textId="77777777" w:rsidR="0022070B" w:rsidRPr="0022070B" w:rsidRDefault="0022070B" w:rsidP="0022070B">
            <w:pPr>
              <w:ind w:right="191"/>
              <w:rPr>
                <w:rFonts w:ascii="Arial" w:hAnsi="Arial" w:cs="Arial"/>
                <w:lang w:val="es-ES"/>
              </w:rPr>
            </w:pPr>
            <w:r w:rsidRPr="0022070B">
              <w:rPr>
                <w:rFonts w:ascii="Arial" w:hAnsi="Arial" w:cs="Arial"/>
                <w:lang w:val="es-ES"/>
              </w:rPr>
              <w:t>Coahuila</w:t>
            </w:r>
          </w:p>
          <w:p w14:paraId="5E13AFC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344B534A"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48C70A3C" w14:textId="77777777" w:rsidR="0022070B" w:rsidRPr="0022070B" w:rsidRDefault="0022070B" w:rsidP="0022070B">
            <w:pPr>
              <w:jc w:val="center"/>
              <w:rPr>
                <w:rFonts w:ascii="Arial" w:hAnsi="Arial" w:cs="Arial"/>
                <w:lang w:val="es-ES"/>
              </w:rPr>
            </w:pPr>
          </w:p>
          <w:p w14:paraId="16E07D29" w14:textId="77777777" w:rsidR="0022070B" w:rsidRPr="0022070B" w:rsidRDefault="0022070B" w:rsidP="0022070B">
            <w:pPr>
              <w:jc w:val="center"/>
              <w:rPr>
                <w:rFonts w:ascii="Arial" w:hAnsi="Arial" w:cs="Arial"/>
                <w:lang w:val="es-ES"/>
              </w:rPr>
            </w:pPr>
            <w:r w:rsidRPr="0022070B">
              <w:rPr>
                <w:rFonts w:ascii="Arial" w:hAnsi="Arial" w:cs="Arial"/>
                <w:lang w:val="es-ES"/>
              </w:rPr>
              <w:t>1</w:t>
            </w:r>
          </w:p>
          <w:p w14:paraId="3D2E4DCF" w14:textId="77777777" w:rsidR="0022070B" w:rsidRPr="0022070B" w:rsidRDefault="0022070B" w:rsidP="0022070B">
            <w:pPr>
              <w:jc w:val="center"/>
              <w:rPr>
                <w:rFonts w:ascii="Arial" w:hAnsi="Arial" w:cs="Arial"/>
                <w:lang w:val="es-ES"/>
              </w:rPr>
            </w:pPr>
          </w:p>
        </w:tc>
        <w:tc>
          <w:tcPr>
            <w:tcW w:w="1559" w:type="dxa"/>
            <w:vAlign w:val="center"/>
          </w:tcPr>
          <w:p w14:paraId="346BD5B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7F2AD51" w14:textId="77777777" w:rsidR="0022070B" w:rsidRPr="0022070B" w:rsidRDefault="0022070B" w:rsidP="0022070B">
            <w:pPr>
              <w:jc w:val="center"/>
              <w:rPr>
                <w:rFonts w:ascii="Arial" w:hAnsi="Arial" w:cs="Arial"/>
                <w:bCs/>
                <w:lang w:val="es-ES" w:eastAsia="es-MX"/>
              </w:rPr>
            </w:pPr>
          </w:p>
        </w:tc>
      </w:tr>
      <w:tr w:rsidR="0022070B" w:rsidRPr="0022070B" w14:paraId="04A94F1A" w14:textId="77777777" w:rsidTr="00A53196">
        <w:trPr>
          <w:trHeight w:hRule="exact" w:val="567"/>
          <w:jc w:val="center"/>
        </w:trPr>
        <w:tc>
          <w:tcPr>
            <w:tcW w:w="4577" w:type="dxa"/>
          </w:tcPr>
          <w:p w14:paraId="3F108D83" w14:textId="77777777" w:rsidR="0022070B" w:rsidRPr="0022070B" w:rsidRDefault="0022070B" w:rsidP="0022070B">
            <w:pPr>
              <w:ind w:right="191"/>
              <w:rPr>
                <w:rFonts w:ascii="Arial" w:hAnsi="Arial" w:cs="Arial"/>
                <w:lang w:val="es-ES"/>
              </w:rPr>
            </w:pPr>
            <w:r w:rsidRPr="0022070B">
              <w:rPr>
                <w:rFonts w:ascii="Arial" w:hAnsi="Arial" w:cs="Arial"/>
                <w:lang w:val="es-ES"/>
              </w:rPr>
              <w:t>Sinaloa</w:t>
            </w:r>
          </w:p>
          <w:p w14:paraId="7911A06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3444342A"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3791FC82"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7690EB7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0A6A8DF" w14:textId="77777777" w:rsidR="0022070B" w:rsidRPr="0022070B" w:rsidRDefault="0022070B" w:rsidP="0022070B">
            <w:pPr>
              <w:jc w:val="center"/>
              <w:rPr>
                <w:rFonts w:ascii="Arial" w:hAnsi="Arial" w:cs="Arial"/>
                <w:bCs/>
                <w:lang w:val="es-ES" w:eastAsia="es-MX"/>
              </w:rPr>
            </w:pPr>
          </w:p>
        </w:tc>
      </w:tr>
      <w:tr w:rsidR="0022070B" w:rsidRPr="0022070B" w14:paraId="433BCA81" w14:textId="77777777" w:rsidTr="00A53196">
        <w:trPr>
          <w:trHeight w:hRule="exact" w:val="567"/>
          <w:jc w:val="center"/>
        </w:trPr>
        <w:tc>
          <w:tcPr>
            <w:tcW w:w="4577" w:type="dxa"/>
          </w:tcPr>
          <w:p w14:paraId="6E4C54FC" w14:textId="77777777" w:rsidR="0022070B" w:rsidRPr="0022070B" w:rsidRDefault="0022070B" w:rsidP="0022070B">
            <w:pPr>
              <w:ind w:right="191"/>
              <w:rPr>
                <w:rFonts w:ascii="Arial" w:hAnsi="Arial" w:cs="Arial"/>
                <w:lang w:val="es-ES"/>
              </w:rPr>
            </w:pPr>
            <w:r w:rsidRPr="0022070B">
              <w:rPr>
                <w:rFonts w:ascii="Arial" w:hAnsi="Arial" w:cs="Arial"/>
                <w:lang w:val="es-ES"/>
              </w:rPr>
              <w:t>Oaxaca</w:t>
            </w:r>
          </w:p>
          <w:p w14:paraId="01653EC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24257205"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4B93DF9E"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02F67F6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582BA8F" w14:textId="77777777" w:rsidR="0022070B" w:rsidRPr="0022070B" w:rsidRDefault="0022070B" w:rsidP="0022070B">
            <w:pPr>
              <w:jc w:val="center"/>
              <w:rPr>
                <w:rFonts w:ascii="Arial" w:hAnsi="Arial" w:cs="Arial"/>
                <w:bCs/>
                <w:lang w:val="es-ES" w:eastAsia="es-MX"/>
              </w:rPr>
            </w:pPr>
          </w:p>
        </w:tc>
      </w:tr>
      <w:tr w:rsidR="0022070B" w:rsidRPr="0022070B" w14:paraId="3AFFD7DD" w14:textId="77777777" w:rsidTr="00A53196">
        <w:trPr>
          <w:trHeight w:hRule="exact" w:val="567"/>
          <w:jc w:val="center"/>
        </w:trPr>
        <w:tc>
          <w:tcPr>
            <w:tcW w:w="4577" w:type="dxa"/>
          </w:tcPr>
          <w:p w14:paraId="67D49D70" w14:textId="77777777" w:rsidR="0022070B" w:rsidRPr="0022070B" w:rsidRDefault="0022070B" w:rsidP="0022070B">
            <w:pPr>
              <w:ind w:right="191"/>
              <w:rPr>
                <w:rFonts w:ascii="Arial" w:hAnsi="Arial" w:cs="Arial"/>
                <w:lang w:val="es-ES"/>
              </w:rPr>
            </w:pPr>
            <w:r w:rsidRPr="0022070B">
              <w:rPr>
                <w:rFonts w:ascii="Arial" w:hAnsi="Arial" w:cs="Arial"/>
                <w:lang w:val="es-ES"/>
              </w:rPr>
              <w:t>Guerrero</w:t>
            </w:r>
          </w:p>
          <w:p w14:paraId="62A8C51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7F9D5F9C"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5369F196"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2265E28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9B0497B" w14:textId="77777777" w:rsidR="0022070B" w:rsidRPr="0022070B" w:rsidRDefault="0022070B" w:rsidP="0022070B">
            <w:pPr>
              <w:jc w:val="center"/>
              <w:rPr>
                <w:rFonts w:ascii="Arial" w:hAnsi="Arial" w:cs="Arial"/>
                <w:bCs/>
                <w:lang w:val="es-ES" w:eastAsia="es-MX"/>
              </w:rPr>
            </w:pPr>
          </w:p>
        </w:tc>
      </w:tr>
      <w:tr w:rsidR="0022070B" w:rsidRPr="0022070B" w14:paraId="50CB9AC9" w14:textId="77777777" w:rsidTr="00A53196">
        <w:trPr>
          <w:trHeight w:hRule="exact" w:val="567"/>
          <w:jc w:val="center"/>
        </w:trPr>
        <w:tc>
          <w:tcPr>
            <w:tcW w:w="4577" w:type="dxa"/>
          </w:tcPr>
          <w:p w14:paraId="04090D82" w14:textId="77777777" w:rsidR="0022070B" w:rsidRPr="0022070B" w:rsidRDefault="0022070B" w:rsidP="0022070B">
            <w:pPr>
              <w:ind w:right="191"/>
              <w:rPr>
                <w:rFonts w:ascii="Arial" w:hAnsi="Arial" w:cs="Arial"/>
                <w:lang w:val="es-ES"/>
              </w:rPr>
            </w:pPr>
            <w:r w:rsidRPr="0022070B">
              <w:rPr>
                <w:rFonts w:ascii="Arial" w:hAnsi="Arial" w:cs="Arial"/>
                <w:lang w:val="es-ES"/>
              </w:rPr>
              <w:lastRenderedPageBreak/>
              <w:t>Yucatán</w:t>
            </w:r>
          </w:p>
          <w:p w14:paraId="6A57EDF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A522B33"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vAlign w:val="center"/>
          </w:tcPr>
          <w:p w14:paraId="4D501C04"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154FB32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D988FA6" w14:textId="77777777" w:rsidR="0022070B" w:rsidRPr="0022070B" w:rsidRDefault="0022070B" w:rsidP="0022070B">
            <w:pPr>
              <w:jc w:val="center"/>
              <w:rPr>
                <w:rFonts w:ascii="Arial" w:hAnsi="Arial" w:cs="Arial"/>
                <w:bCs/>
                <w:lang w:val="es-ES" w:eastAsia="es-MX"/>
              </w:rPr>
            </w:pPr>
          </w:p>
        </w:tc>
      </w:tr>
      <w:tr w:rsidR="0022070B" w:rsidRPr="0022070B" w14:paraId="3D044AB7" w14:textId="77777777" w:rsidTr="00A53196">
        <w:trPr>
          <w:trHeight w:hRule="exact" w:val="567"/>
          <w:jc w:val="center"/>
        </w:trPr>
        <w:tc>
          <w:tcPr>
            <w:tcW w:w="4577" w:type="dxa"/>
          </w:tcPr>
          <w:p w14:paraId="2DFDF5CD" w14:textId="77777777" w:rsidR="0022070B" w:rsidRPr="0022070B" w:rsidRDefault="0022070B" w:rsidP="0022070B">
            <w:pPr>
              <w:ind w:right="191"/>
              <w:rPr>
                <w:rFonts w:ascii="Arial" w:hAnsi="Arial" w:cs="Arial"/>
                <w:lang w:val="es-ES"/>
              </w:rPr>
            </w:pPr>
            <w:r w:rsidRPr="0022070B">
              <w:rPr>
                <w:rFonts w:ascii="Arial" w:hAnsi="Arial" w:cs="Arial"/>
                <w:lang w:val="es-ES"/>
              </w:rPr>
              <w:t>Chiapas</w:t>
            </w:r>
          </w:p>
          <w:p w14:paraId="02CB78B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tcPr>
          <w:p w14:paraId="52E2C3A5"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tcPr>
          <w:p w14:paraId="60786F80"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075A7B3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5349351" w14:textId="77777777" w:rsidR="0022070B" w:rsidRPr="0022070B" w:rsidRDefault="0022070B" w:rsidP="0022070B">
            <w:pPr>
              <w:jc w:val="center"/>
              <w:rPr>
                <w:rFonts w:ascii="Arial" w:hAnsi="Arial" w:cs="Arial"/>
                <w:bCs/>
                <w:lang w:val="es-ES" w:eastAsia="es-MX"/>
              </w:rPr>
            </w:pPr>
          </w:p>
        </w:tc>
      </w:tr>
      <w:tr w:rsidR="0022070B" w:rsidRPr="0022070B" w14:paraId="405EEC14" w14:textId="77777777" w:rsidTr="00A53196">
        <w:trPr>
          <w:trHeight w:hRule="exact" w:val="567"/>
          <w:jc w:val="center"/>
        </w:trPr>
        <w:tc>
          <w:tcPr>
            <w:tcW w:w="4577" w:type="dxa"/>
          </w:tcPr>
          <w:p w14:paraId="68B32279" w14:textId="77777777" w:rsidR="0022070B" w:rsidRPr="0022070B" w:rsidRDefault="0022070B" w:rsidP="0022070B">
            <w:pPr>
              <w:ind w:right="191"/>
              <w:rPr>
                <w:rFonts w:ascii="Arial" w:hAnsi="Arial" w:cs="Arial"/>
                <w:lang w:val="es-ES"/>
              </w:rPr>
            </w:pPr>
            <w:r w:rsidRPr="0022070B">
              <w:rPr>
                <w:rFonts w:ascii="Arial" w:hAnsi="Arial" w:cs="Arial"/>
                <w:lang w:val="es-ES"/>
              </w:rPr>
              <w:t>Jalisco</w:t>
            </w:r>
          </w:p>
          <w:p w14:paraId="3B3E6D8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tcPr>
          <w:p w14:paraId="64FD7BC8"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tcPr>
          <w:p w14:paraId="6B82A562"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0E0F98D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7681E4C" w14:textId="77777777" w:rsidR="0022070B" w:rsidRPr="0022070B" w:rsidRDefault="0022070B" w:rsidP="0022070B">
            <w:pPr>
              <w:jc w:val="center"/>
              <w:rPr>
                <w:rFonts w:ascii="Arial" w:hAnsi="Arial" w:cs="Arial"/>
                <w:bCs/>
                <w:lang w:val="es-ES" w:eastAsia="es-MX"/>
              </w:rPr>
            </w:pPr>
          </w:p>
        </w:tc>
      </w:tr>
      <w:tr w:rsidR="0022070B" w:rsidRPr="0022070B" w14:paraId="7AAD2D2A" w14:textId="77777777" w:rsidTr="00A53196">
        <w:trPr>
          <w:trHeight w:hRule="exact" w:val="567"/>
          <w:jc w:val="center"/>
        </w:trPr>
        <w:tc>
          <w:tcPr>
            <w:tcW w:w="4577" w:type="dxa"/>
          </w:tcPr>
          <w:p w14:paraId="14938406" w14:textId="77777777" w:rsidR="0022070B" w:rsidRPr="0022070B" w:rsidRDefault="0022070B" w:rsidP="0022070B">
            <w:pPr>
              <w:ind w:right="191"/>
              <w:rPr>
                <w:rFonts w:ascii="Arial" w:hAnsi="Arial" w:cs="Arial"/>
                <w:lang w:val="es-ES"/>
              </w:rPr>
            </w:pPr>
            <w:r w:rsidRPr="0022070B">
              <w:rPr>
                <w:rFonts w:ascii="Arial" w:hAnsi="Arial" w:cs="Arial"/>
                <w:lang w:val="es-ES"/>
              </w:rPr>
              <w:t>Hidalgo</w:t>
            </w:r>
          </w:p>
          <w:p w14:paraId="7A3C9BF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tcPr>
          <w:p w14:paraId="02383F02"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tcPr>
          <w:p w14:paraId="42D5CEF9"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1F71F67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209BD39" w14:textId="77777777" w:rsidR="0022070B" w:rsidRPr="0022070B" w:rsidRDefault="0022070B" w:rsidP="0022070B">
            <w:pPr>
              <w:jc w:val="center"/>
              <w:rPr>
                <w:rFonts w:ascii="Arial" w:hAnsi="Arial" w:cs="Arial"/>
                <w:bCs/>
                <w:lang w:val="es-ES" w:eastAsia="es-MX"/>
              </w:rPr>
            </w:pPr>
          </w:p>
        </w:tc>
      </w:tr>
      <w:tr w:rsidR="0022070B" w:rsidRPr="0022070B" w14:paraId="02A28E81" w14:textId="77777777" w:rsidTr="00A53196">
        <w:trPr>
          <w:trHeight w:hRule="exact" w:val="567"/>
          <w:jc w:val="center"/>
        </w:trPr>
        <w:tc>
          <w:tcPr>
            <w:tcW w:w="4577" w:type="dxa"/>
          </w:tcPr>
          <w:p w14:paraId="60AA8F07" w14:textId="77777777" w:rsidR="0022070B" w:rsidRPr="0022070B" w:rsidRDefault="0022070B" w:rsidP="0022070B">
            <w:pPr>
              <w:ind w:right="191"/>
              <w:rPr>
                <w:rFonts w:ascii="Arial" w:hAnsi="Arial" w:cs="Arial"/>
                <w:lang w:val="es-ES"/>
              </w:rPr>
            </w:pPr>
            <w:r w:rsidRPr="0022070B">
              <w:rPr>
                <w:rFonts w:ascii="Arial" w:hAnsi="Arial" w:cs="Arial"/>
                <w:lang w:val="es-ES"/>
              </w:rPr>
              <w:t>Querétaro</w:t>
            </w:r>
            <w:r w:rsidRPr="0022070B">
              <w:rPr>
                <w:rFonts w:ascii="Arial" w:hAnsi="Arial" w:cs="Arial"/>
                <w:lang w:val="es-ES"/>
              </w:rPr>
              <w:tab/>
            </w:r>
          </w:p>
          <w:p w14:paraId="0A3DF99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tcPr>
          <w:p w14:paraId="069D5EAB"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tcPr>
          <w:p w14:paraId="5E4571CE"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292BC1B5"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EB2F661" w14:textId="77777777" w:rsidR="0022070B" w:rsidRPr="0022070B" w:rsidRDefault="0022070B" w:rsidP="0022070B">
            <w:pPr>
              <w:jc w:val="center"/>
              <w:rPr>
                <w:rFonts w:ascii="Arial" w:hAnsi="Arial" w:cs="Arial"/>
                <w:bCs/>
                <w:lang w:val="es-ES" w:eastAsia="es-MX"/>
              </w:rPr>
            </w:pPr>
          </w:p>
        </w:tc>
      </w:tr>
      <w:tr w:rsidR="0022070B" w:rsidRPr="0022070B" w14:paraId="7FB2ED45" w14:textId="77777777" w:rsidTr="00A53196">
        <w:trPr>
          <w:trHeight w:hRule="exact" w:val="567"/>
          <w:jc w:val="center"/>
        </w:trPr>
        <w:tc>
          <w:tcPr>
            <w:tcW w:w="4577" w:type="dxa"/>
          </w:tcPr>
          <w:p w14:paraId="3141A53C" w14:textId="77777777" w:rsidR="0022070B" w:rsidRPr="0022070B" w:rsidRDefault="0022070B" w:rsidP="0022070B">
            <w:pPr>
              <w:ind w:right="191"/>
              <w:rPr>
                <w:rFonts w:ascii="Arial" w:hAnsi="Arial" w:cs="Arial"/>
                <w:lang w:val="es-ES"/>
              </w:rPr>
            </w:pPr>
            <w:r w:rsidRPr="0022070B">
              <w:rPr>
                <w:rFonts w:ascii="Arial" w:hAnsi="Arial" w:cs="Arial"/>
                <w:lang w:val="es-ES"/>
              </w:rPr>
              <w:t>Campeche</w:t>
            </w:r>
          </w:p>
          <w:p w14:paraId="3E6CB56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tcPr>
          <w:p w14:paraId="6B773F20"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tcPr>
          <w:p w14:paraId="58BD9640"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7C39F72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6CC890F" w14:textId="77777777" w:rsidR="0022070B" w:rsidRPr="0022070B" w:rsidRDefault="0022070B" w:rsidP="0022070B">
            <w:pPr>
              <w:jc w:val="center"/>
              <w:rPr>
                <w:rFonts w:ascii="Arial" w:hAnsi="Arial" w:cs="Arial"/>
                <w:bCs/>
                <w:lang w:val="es-ES" w:eastAsia="es-MX"/>
              </w:rPr>
            </w:pPr>
          </w:p>
        </w:tc>
      </w:tr>
      <w:tr w:rsidR="0022070B" w:rsidRPr="0022070B" w14:paraId="3A40DDE9" w14:textId="77777777" w:rsidTr="00A53196">
        <w:trPr>
          <w:trHeight w:hRule="exact" w:val="567"/>
          <w:jc w:val="center"/>
        </w:trPr>
        <w:tc>
          <w:tcPr>
            <w:tcW w:w="4577" w:type="dxa"/>
          </w:tcPr>
          <w:p w14:paraId="0E4574B1" w14:textId="77777777" w:rsidR="0022070B" w:rsidRPr="0022070B" w:rsidRDefault="0022070B" w:rsidP="0022070B">
            <w:pPr>
              <w:ind w:right="191"/>
              <w:rPr>
                <w:rFonts w:ascii="Arial" w:hAnsi="Arial" w:cs="Arial"/>
                <w:lang w:val="es-ES"/>
              </w:rPr>
            </w:pPr>
            <w:r w:rsidRPr="0022070B">
              <w:rPr>
                <w:rFonts w:ascii="Arial" w:hAnsi="Arial" w:cs="Arial"/>
                <w:lang w:val="es-ES"/>
              </w:rPr>
              <w:t>CDMX</w:t>
            </w:r>
          </w:p>
          <w:p w14:paraId="199A714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tcPr>
          <w:p w14:paraId="54F7CB57"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tcPr>
          <w:p w14:paraId="4140A4B1"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67FAFD3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2D0AB1B" w14:textId="77777777" w:rsidR="0022070B" w:rsidRPr="0022070B" w:rsidRDefault="0022070B" w:rsidP="0022070B">
            <w:pPr>
              <w:jc w:val="center"/>
              <w:rPr>
                <w:rFonts w:ascii="Arial" w:hAnsi="Arial" w:cs="Arial"/>
                <w:bCs/>
                <w:lang w:val="es-ES" w:eastAsia="es-MX"/>
              </w:rPr>
            </w:pPr>
          </w:p>
        </w:tc>
      </w:tr>
      <w:tr w:rsidR="0022070B" w:rsidRPr="0022070B" w14:paraId="040F6FA7" w14:textId="77777777" w:rsidTr="00A53196">
        <w:trPr>
          <w:trHeight w:hRule="exact" w:val="567"/>
          <w:jc w:val="center"/>
        </w:trPr>
        <w:tc>
          <w:tcPr>
            <w:tcW w:w="4577" w:type="dxa"/>
          </w:tcPr>
          <w:p w14:paraId="658E08D6" w14:textId="77777777" w:rsidR="0022070B" w:rsidRPr="0022070B" w:rsidRDefault="0022070B" w:rsidP="0022070B">
            <w:pPr>
              <w:ind w:right="191"/>
              <w:rPr>
                <w:rFonts w:ascii="Arial" w:hAnsi="Arial" w:cs="Arial"/>
                <w:lang w:val="es-ES"/>
              </w:rPr>
            </w:pPr>
            <w:r w:rsidRPr="0022070B">
              <w:rPr>
                <w:rFonts w:ascii="Arial" w:hAnsi="Arial" w:cs="Arial"/>
                <w:lang w:val="es-ES"/>
              </w:rPr>
              <w:t>Colima</w:t>
            </w:r>
          </w:p>
          <w:p w14:paraId="14F5E7BD"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Recertificación </w:t>
            </w:r>
          </w:p>
        </w:tc>
        <w:tc>
          <w:tcPr>
            <w:tcW w:w="1134" w:type="dxa"/>
            <w:noWrap/>
          </w:tcPr>
          <w:p w14:paraId="38C80A03"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tcPr>
          <w:p w14:paraId="6D34F273"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23460C0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1494CAD" w14:textId="77777777" w:rsidR="0022070B" w:rsidRPr="0022070B" w:rsidRDefault="0022070B" w:rsidP="0022070B">
            <w:pPr>
              <w:jc w:val="center"/>
              <w:rPr>
                <w:rFonts w:ascii="Arial" w:hAnsi="Arial" w:cs="Arial"/>
                <w:bCs/>
                <w:lang w:val="es-ES" w:eastAsia="es-MX"/>
              </w:rPr>
            </w:pPr>
          </w:p>
        </w:tc>
      </w:tr>
      <w:tr w:rsidR="0022070B" w:rsidRPr="0022070B" w14:paraId="338BC1BE" w14:textId="77777777" w:rsidTr="00A53196">
        <w:trPr>
          <w:trHeight w:hRule="exact" w:val="567"/>
          <w:jc w:val="center"/>
        </w:trPr>
        <w:tc>
          <w:tcPr>
            <w:tcW w:w="4577" w:type="dxa"/>
          </w:tcPr>
          <w:p w14:paraId="5F3B153C" w14:textId="77777777" w:rsidR="0022070B" w:rsidRPr="0022070B" w:rsidRDefault="0022070B" w:rsidP="0022070B">
            <w:pPr>
              <w:ind w:right="191"/>
              <w:rPr>
                <w:rFonts w:ascii="Arial" w:hAnsi="Arial" w:cs="Arial"/>
                <w:lang w:val="es-ES"/>
              </w:rPr>
            </w:pPr>
            <w:r w:rsidRPr="0022070B">
              <w:rPr>
                <w:rFonts w:ascii="Arial" w:hAnsi="Arial" w:cs="Arial"/>
                <w:lang w:val="es-ES"/>
              </w:rPr>
              <w:t>Guanajuato</w:t>
            </w:r>
          </w:p>
          <w:p w14:paraId="78AA882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tcPr>
          <w:p w14:paraId="4135DC1E"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noWrap/>
          </w:tcPr>
          <w:p w14:paraId="4A4A3B4C"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vAlign w:val="center"/>
          </w:tcPr>
          <w:p w14:paraId="1CD1A8A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23EF00C" w14:textId="77777777" w:rsidR="0022070B" w:rsidRPr="0022070B" w:rsidRDefault="0022070B" w:rsidP="0022070B">
            <w:pPr>
              <w:jc w:val="center"/>
              <w:rPr>
                <w:rFonts w:ascii="Arial" w:hAnsi="Arial" w:cs="Arial"/>
                <w:bCs/>
                <w:lang w:val="es-ES" w:eastAsia="es-MX"/>
              </w:rPr>
            </w:pPr>
          </w:p>
        </w:tc>
      </w:tr>
      <w:tr w:rsidR="0022070B" w:rsidRPr="0022070B" w14:paraId="77BD8CE0" w14:textId="77777777" w:rsidTr="00A53196">
        <w:trPr>
          <w:trHeight w:hRule="exact" w:val="567"/>
          <w:jc w:val="center"/>
        </w:trPr>
        <w:tc>
          <w:tcPr>
            <w:tcW w:w="4577" w:type="dxa"/>
            <w:tcBorders>
              <w:bottom w:val="single" w:sz="4" w:space="0" w:color="auto"/>
            </w:tcBorders>
          </w:tcPr>
          <w:p w14:paraId="13947782" w14:textId="77777777" w:rsidR="0022070B" w:rsidRPr="0022070B" w:rsidRDefault="0022070B" w:rsidP="0022070B">
            <w:pPr>
              <w:ind w:right="191"/>
              <w:rPr>
                <w:rFonts w:ascii="Arial" w:hAnsi="Arial" w:cs="Arial"/>
                <w:lang w:val="es-ES"/>
              </w:rPr>
            </w:pPr>
            <w:r w:rsidRPr="0022070B">
              <w:rPr>
                <w:rFonts w:ascii="Arial" w:hAnsi="Arial" w:cs="Arial"/>
                <w:lang w:val="es-ES"/>
              </w:rPr>
              <w:t>Morelos</w:t>
            </w:r>
          </w:p>
          <w:p w14:paraId="41B975C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tcBorders>
              <w:bottom w:val="single" w:sz="4" w:space="0" w:color="auto"/>
            </w:tcBorders>
            <w:noWrap/>
          </w:tcPr>
          <w:p w14:paraId="02E7BB3F"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tcBorders>
              <w:bottom w:val="single" w:sz="4" w:space="0" w:color="auto"/>
            </w:tcBorders>
            <w:noWrap/>
          </w:tcPr>
          <w:p w14:paraId="0F07079A"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tcBorders>
              <w:bottom w:val="single" w:sz="4" w:space="0" w:color="auto"/>
            </w:tcBorders>
            <w:vAlign w:val="center"/>
          </w:tcPr>
          <w:p w14:paraId="1BBB5CC4" w14:textId="77777777" w:rsidR="0022070B" w:rsidRPr="0022070B" w:rsidRDefault="0022070B" w:rsidP="0022070B">
            <w:pPr>
              <w:ind w:right="191"/>
              <w:jc w:val="center"/>
              <w:rPr>
                <w:rFonts w:ascii="Arial" w:hAnsi="Arial" w:cs="Arial"/>
                <w:bCs/>
                <w:lang w:val="es-ES" w:eastAsia="es-MX"/>
              </w:rPr>
            </w:pPr>
          </w:p>
        </w:tc>
        <w:tc>
          <w:tcPr>
            <w:tcW w:w="1507" w:type="dxa"/>
            <w:tcBorders>
              <w:bottom w:val="single" w:sz="4" w:space="0" w:color="auto"/>
            </w:tcBorders>
            <w:vAlign w:val="center"/>
          </w:tcPr>
          <w:p w14:paraId="7DE2900F" w14:textId="77777777" w:rsidR="0022070B" w:rsidRPr="0022070B" w:rsidRDefault="0022070B" w:rsidP="0022070B">
            <w:pPr>
              <w:jc w:val="center"/>
              <w:rPr>
                <w:rFonts w:ascii="Arial" w:hAnsi="Arial" w:cs="Arial"/>
                <w:bCs/>
                <w:lang w:val="es-ES" w:eastAsia="es-MX"/>
              </w:rPr>
            </w:pPr>
          </w:p>
        </w:tc>
      </w:tr>
      <w:tr w:rsidR="0022070B" w:rsidRPr="0022070B" w14:paraId="239D442B" w14:textId="77777777" w:rsidTr="00A53196">
        <w:trPr>
          <w:trHeight w:hRule="exact" w:val="567"/>
          <w:jc w:val="center"/>
        </w:trPr>
        <w:tc>
          <w:tcPr>
            <w:tcW w:w="4577" w:type="dxa"/>
            <w:tcBorders>
              <w:bottom w:val="single" w:sz="4" w:space="0" w:color="auto"/>
            </w:tcBorders>
          </w:tcPr>
          <w:p w14:paraId="3DD27046" w14:textId="77777777" w:rsidR="0022070B" w:rsidRPr="0022070B" w:rsidRDefault="0022070B" w:rsidP="0022070B">
            <w:pPr>
              <w:ind w:right="191"/>
              <w:rPr>
                <w:rFonts w:ascii="Arial" w:hAnsi="Arial" w:cs="Arial"/>
                <w:lang w:val="es-ES"/>
              </w:rPr>
            </w:pPr>
            <w:r w:rsidRPr="0022070B">
              <w:rPr>
                <w:rFonts w:ascii="Arial" w:hAnsi="Arial" w:cs="Arial"/>
                <w:lang w:val="es-ES"/>
              </w:rPr>
              <w:t>Tlaxcala</w:t>
            </w:r>
          </w:p>
          <w:p w14:paraId="4D2A13D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tcBorders>
              <w:bottom w:val="single" w:sz="4" w:space="0" w:color="auto"/>
            </w:tcBorders>
            <w:noWrap/>
          </w:tcPr>
          <w:p w14:paraId="62489E02"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tcBorders>
              <w:bottom w:val="single" w:sz="4" w:space="0" w:color="auto"/>
            </w:tcBorders>
            <w:noWrap/>
          </w:tcPr>
          <w:p w14:paraId="16E2B0AF"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tcBorders>
              <w:bottom w:val="single" w:sz="4" w:space="0" w:color="auto"/>
            </w:tcBorders>
            <w:vAlign w:val="center"/>
          </w:tcPr>
          <w:p w14:paraId="11A0EA04" w14:textId="77777777" w:rsidR="0022070B" w:rsidRPr="0022070B" w:rsidRDefault="0022070B" w:rsidP="0022070B">
            <w:pPr>
              <w:ind w:right="191"/>
              <w:jc w:val="center"/>
              <w:rPr>
                <w:rFonts w:ascii="Arial" w:hAnsi="Arial" w:cs="Arial"/>
                <w:bCs/>
                <w:lang w:val="es-ES" w:eastAsia="es-MX"/>
              </w:rPr>
            </w:pPr>
          </w:p>
        </w:tc>
        <w:tc>
          <w:tcPr>
            <w:tcW w:w="1507" w:type="dxa"/>
            <w:tcBorders>
              <w:bottom w:val="single" w:sz="4" w:space="0" w:color="auto"/>
            </w:tcBorders>
            <w:vAlign w:val="center"/>
          </w:tcPr>
          <w:p w14:paraId="653E5705" w14:textId="77777777" w:rsidR="0022070B" w:rsidRPr="0022070B" w:rsidRDefault="0022070B" w:rsidP="0022070B">
            <w:pPr>
              <w:jc w:val="center"/>
              <w:rPr>
                <w:rFonts w:ascii="Arial" w:hAnsi="Arial" w:cs="Arial"/>
                <w:bCs/>
                <w:lang w:val="es-ES" w:eastAsia="es-MX"/>
              </w:rPr>
            </w:pPr>
          </w:p>
        </w:tc>
      </w:tr>
      <w:tr w:rsidR="0022070B" w:rsidRPr="0022070B" w14:paraId="4022DC1F" w14:textId="77777777" w:rsidTr="00A53196">
        <w:trPr>
          <w:trHeight w:hRule="exact" w:val="737"/>
          <w:jc w:val="center"/>
        </w:trPr>
        <w:tc>
          <w:tcPr>
            <w:tcW w:w="4577" w:type="dxa"/>
          </w:tcPr>
          <w:p w14:paraId="634CE7EE"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Depuración y Verificación en Campo (DDVC).</w:t>
            </w:r>
          </w:p>
          <w:p w14:paraId="186A8C26"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Recertificación </w:t>
            </w:r>
          </w:p>
          <w:p w14:paraId="4A8F5CDB" w14:textId="77777777" w:rsidR="0022070B" w:rsidRPr="0022070B" w:rsidRDefault="0022070B" w:rsidP="0022070B">
            <w:pPr>
              <w:ind w:right="191"/>
              <w:rPr>
                <w:rFonts w:ascii="Arial" w:hAnsi="Arial" w:cs="Arial"/>
                <w:lang w:val="es-ES"/>
              </w:rPr>
            </w:pPr>
          </w:p>
        </w:tc>
        <w:tc>
          <w:tcPr>
            <w:tcW w:w="1134" w:type="dxa"/>
            <w:tcBorders>
              <w:bottom w:val="single" w:sz="4" w:space="0" w:color="auto"/>
            </w:tcBorders>
            <w:noWrap/>
            <w:vAlign w:val="center"/>
          </w:tcPr>
          <w:p w14:paraId="78EA093C"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tcBorders>
              <w:bottom w:val="single" w:sz="4" w:space="0" w:color="auto"/>
            </w:tcBorders>
            <w:noWrap/>
            <w:vAlign w:val="center"/>
          </w:tcPr>
          <w:p w14:paraId="45712E2B"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tcBorders>
              <w:bottom w:val="single" w:sz="4" w:space="0" w:color="auto"/>
            </w:tcBorders>
            <w:vAlign w:val="center"/>
          </w:tcPr>
          <w:p w14:paraId="22050CB4" w14:textId="77777777" w:rsidR="0022070B" w:rsidRPr="0022070B" w:rsidRDefault="0022070B" w:rsidP="0022070B">
            <w:pPr>
              <w:ind w:right="191"/>
              <w:jc w:val="center"/>
              <w:rPr>
                <w:rFonts w:ascii="Arial" w:hAnsi="Arial" w:cs="Arial"/>
                <w:bCs/>
                <w:lang w:val="es-ES" w:eastAsia="es-MX"/>
              </w:rPr>
            </w:pPr>
          </w:p>
        </w:tc>
        <w:tc>
          <w:tcPr>
            <w:tcW w:w="1507" w:type="dxa"/>
            <w:tcBorders>
              <w:bottom w:val="single" w:sz="4" w:space="0" w:color="auto"/>
            </w:tcBorders>
            <w:vAlign w:val="center"/>
          </w:tcPr>
          <w:p w14:paraId="36C50A24" w14:textId="77777777" w:rsidR="0022070B" w:rsidRPr="0022070B" w:rsidRDefault="0022070B" w:rsidP="0022070B">
            <w:pPr>
              <w:jc w:val="center"/>
              <w:rPr>
                <w:rFonts w:ascii="Arial" w:hAnsi="Arial" w:cs="Arial"/>
                <w:bCs/>
                <w:lang w:val="es-ES" w:eastAsia="es-MX"/>
              </w:rPr>
            </w:pPr>
          </w:p>
        </w:tc>
      </w:tr>
      <w:tr w:rsidR="0022070B" w:rsidRPr="0022070B" w14:paraId="1DC6E0F1" w14:textId="77777777" w:rsidTr="00A53196">
        <w:trPr>
          <w:trHeight w:hRule="exact" w:val="567"/>
          <w:jc w:val="center"/>
        </w:trPr>
        <w:tc>
          <w:tcPr>
            <w:tcW w:w="4577" w:type="dxa"/>
            <w:vAlign w:val="center"/>
          </w:tcPr>
          <w:p w14:paraId="14637153"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Estadística (DE).</w:t>
            </w:r>
          </w:p>
          <w:p w14:paraId="45FF2B62"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Recertificación </w:t>
            </w:r>
          </w:p>
          <w:p w14:paraId="69302B36" w14:textId="77777777" w:rsidR="0022070B" w:rsidRPr="0022070B" w:rsidRDefault="0022070B" w:rsidP="0022070B">
            <w:pPr>
              <w:ind w:right="191"/>
              <w:rPr>
                <w:rFonts w:ascii="Arial" w:hAnsi="Arial" w:cs="Arial"/>
                <w:lang w:val="es-ES"/>
              </w:rPr>
            </w:pPr>
          </w:p>
        </w:tc>
        <w:tc>
          <w:tcPr>
            <w:tcW w:w="1134" w:type="dxa"/>
            <w:tcBorders>
              <w:bottom w:val="single" w:sz="4" w:space="0" w:color="auto"/>
            </w:tcBorders>
            <w:noWrap/>
            <w:vAlign w:val="center"/>
          </w:tcPr>
          <w:p w14:paraId="77F6A3EF"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tcBorders>
              <w:bottom w:val="single" w:sz="4" w:space="0" w:color="auto"/>
            </w:tcBorders>
            <w:noWrap/>
            <w:vAlign w:val="center"/>
          </w:tcPr>
          <w:p w14:paraId="4BFC088D"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tcBorders>
              <w:bottom w:val="single" w:sz="4" w:space="0" w:color="auto"/>
            </w:tcBorders>
            <w:vAlign w:val="center"/>
          </w:tcPr>
          <w:p w14:paraId="1EE0E576" w14:textId="77777777" w:rsidR="0022070B" w:rsidRPr="0022070B" w:rsidRDefault="0022070B" w:rsidP="0022070B">
            <w:pPr>
              <w:ind w:right="191"/>
              <w:jc w:val="center"/>
              <w:rPr>
                <w:rFonts w:ascii="Arial" w:hAnsi="Arial" w:cs="Arial"/>
                <w:bCs/>
                <w:lang w:val="es-ES" w:eastAsia="es-MX"/>
              </w:rPr>
            </w:pPr>
          </w:p>
        </w:tc>
        <w:tc>
          <w:tcPr>
            <w:tcW w:w="1507" w:type="dxa"/>
            <w:tcBorders>
              <w:bottom w:val="single" w:sz="4" w:space="0" w:color="auto"/>
            </w:tcBorders>
            <w:vAlign w:val="center"/>
          </w:tcPr>
          <w:p w14:paraId="34CFAA59" w14:textId="77777777" w:rsidR="0022070B" w:rsidRPr="0022070B" w:rsidRDefault="0022070B" w:rsidP="0022070B">
            <w:pPr>
              <w:jc w:val="center"/>
              <w:rPr>
                <w:rFonts w:ascii="Arial" w:hAnsi="Arial" w:cs="Arial"/>
                <w:bCs/>
                <w:lang w:val="es-ES" w:eastAsia="es-MX"/>
              </w:rPr>
            </w:pPr>
          </w:p>
        </w:tc>
      </w:tr>
      <w:tr w:rsidR="0022070B" w:rsidRPr="0022070B" w14:paraId="68893112" w14:textId="77777777" w:rsidTr="00A53196">
        <w:trPr>
          <w:trHeight w:hRule="exact" w:val="567"/>
          <w:jc w:val="center"/>
        </w:trPr>
        <w:tc>
          <w:tcPr>
            <w:tcW w:w="4577" w:type="dxa"/>
            <w:vAlign w:val="center"/>
          </w:tcPr>
          <w:p w14:paraId="71B03166"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Operación y Seguimiento (DOS).</w:t>
            </w:r>
          </w:p>
          <w:p w14:paraId="0F640A9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tcBorders>
              <w:bottom w:val="single" w:sz="4" w:space="0" w:color="auto"/>
            </w:tcBorders>
            <w:noWrap/>
            <w:vAlign w:val="center"/>
          </w:tcPr>
          <w:p w14:paraId="0BF647E7"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tcBorders>
              <w:bottom w:val="single" w:sz="4" w:space="0" w:color="auto"/>
            </w:tcBorders>
            <w:noWrap/>
            <w:vAlign w:val="center"/>
          </w:tcPr>
          <w:p w14:paraId="023119A0"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tcBorders>
              <w:bottom w:val="single" w:sz="4" w:space="0" w:color="auto"/>
            </w:tcBorders>
            <w:vAlign w:val="center"/>
          </w:tcPr>
          <w:p w14:paraId="30B0C526" w14:textId="77777777" w:rsidR="0022070B" w:rsidRPr="0022070B" w:rsidRDefault="0022070B" w:rsidP="0022070B">
            <w:pPr>
              <w:ind w:right="191"/>
              <w:jc w:val="center"/>
              <w:rPr>
                <w:rFonts w:ascii="Arial" w:hAnsi="Arial" w:cs="Arial"/>
                <w:bCs/>
                <w:lang w:val="es-ES" w:eastAsia="es-MX"/>
              </w:rPr>
            </w:pPr>
          </w:p>
        </w:tc>
        <w:tc>
          <w:tcPr>
            <w:tcW w:w="1507" w:type="dxa"/>
            <w:tcBorders>
              <w:bottom w:val="single" w:sz="4" w:space="0" w:color="auto"/>
            </w:tcBorders>
            <w:vAlign w:val="center"/>
          </w:tcPr>
          <w:p w14:paraId="08881B3A" w14:textId="77777777" w:rsidR="0022070B" w:rsidRPr="0022070B" w:rsidRDefault="0022070B" w:rsidP="0022070B">
            <w:pPr>
              <w:jc w:val="center"/>
              <w:rPr>
                <w:rFonts w:ascii="Arial" w:hAnsi="Arial" w:cs="Arial"/>
                <w:bCs/>
                <w:lang w:val="es-ES" w:eastAsia="es-MX"/>
              </w:rPr>
            </w:pPr>
          </w:p>
        </w:tc>
      </w:tr>
      <w:tr w:rsidR="0022070B" w:rsidRPr="0022070B" w14:paraId="4914516D" w14:textId="77777777" w:rsidTr="00A53196">
        <w:trPr>
          <w:trHeight w:hRule="exact" w:val="567"/>
          <w:jc w:val="center"/>
        </w:trPr>
        <w:tc>
          <w:tcPr>
            <w:tcW w:w="4577" w:type="dxa"/>
            <w:vAlign w:val="center"/>
          </w:tcPr>
          <w:p w14:paraId="722C77CC" w14:textId="77777777" w:rsidR="0022070B" w:rsidRPr="0022070B" w:rsidRDefault="0022070B" w:rsidP="0022070B">
            <w:pPr>
              <w:ind w:right="191"/>
              <w:rPr>
                <w:rFonts w:ascii="Arial" w:hAnsi="Arial" w:cs="Arial"/>
                <w:lang w:val="es-ES"/>
              </w:rPr>
            </w:pPr>
            <w:r w:rsidRPr="0022070B">
              <w:rPr>
                <w:rFonts w:ascii="Arial" w:hAnsi="Arial" w:cs="Arial"/>
                <w:lang w:val="es-ES"/>
              </w:rPr>
              <w:t>Coordinación de Operación en Campo (COC).</w:t>
            </w:r>
          </w:p>
          <w:p w14:paraId="2EFCBB68"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Recertificación </w:t>
            </w:r>
          </w:p>
        </w:tc>
        <w:tc>
          <w:tcPr>
            <w:tcW w:w="1134" w:type="dxa"/>
            <w:tcBorders>
              <w:bottom w:val="single" w:sz="4" w:space="0" w:color="auto"/>
            </w:tcBorders>
            <w:noWrap/>
            <w:vAlign w:val="center"/>
          </w:tcPr>
          <w:p w14:paraId="30AE46A5"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tcBorders>
              <w:bottom w:val="single" w:sz="4" w:space="0" w:color="auto"/>
            </w:tcBorders>
            <w:noWrap/>
            <w:vAlign w:val="center"/>
          </w:tcPr>
          <w:p w14:paraId="28D8F4D2"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tcBorders>
              <w:bottom w:val="single" w:sz="4" w:space="0" w:color="auto"/>
            </w:tcBorders>
            <w:vAlign w:val="center"/>
          </w:tcPr>
          <w:p w14:paraId="2634DDB4" w14:textId="77777777" w:rsidR="0022070B" w:rsidRPr="0022070B" w:rsidRDefault="0022070B" w:rsidP="0022070B">
            <w:pPr>
              <w:ind w:right="191"/>
              <w:jc w:val="center"/>
              <w:rPr>
                <w:rFonts w:ascii="Arial" w:hAnsi="Arial" w:cs="Arial"/>
                <w:bCs/>
                <w:lang w:val="es-ES" w:eastAsia="es-MX"/>
              </w:rPr>
            </w:pPr>
          </w:p>
        </w:tc>
        <w:tc>
          <w:tcPr>
            <w:tcW w:w="1507" w:type="dxa"/>
            <w:tcBorders>
              <w:bottom w:val="single" w:sz="4" w:space="0" w:color="auto"/>
            </w:tcBorders>
            <w:vAlign w:val="center"/>
          </w:tcPr>
          <w:p w14:paraId="552A0BD2" w14:textId="77777777" w:rsidR="0022070B" w:rsidRPr="0022070B" w:rsidRDefault="0022070B" w:rsidP="0022070B">
            <w:pPr>
              <w:jc w:val="center"/>
              <w:rPr>
                <w:rFonts w:ascii="Arial" w:hAnsi="Arial" w:cs="Arial"/>
                <w:bCs/>
                <w:lang w:val="es-ES" w:eastAsia="es-MX"/>
              </w:rPr>
            </w:pPr>
          </w:p>
        </w:tc>
      </w:tr>
      <w:tr w:rsidR="0022070B" w:rsidRPr="0022070B" w14:paraId="2362B7CF" w14:textId="77777777" w:rsidTr="00A53196">
        <w:trPr>
          <w:trHeight w:hRule="exact" w:val="567"/>
          <w:jc w:val="center"/>
        </w:trPr>
        <w:tc>
          <w:tcPr>
            <w:tcW w:w="4577" w:type="dxa"/>
            <w:vAlign w:val="center"/>
          </w:tcPr>
          <w:p w14:paraId="2B84B025" w14:textId="77777777" w:rsidR="0022070B" w:rsidRPr="0022070B" w:rsidRDefault="0022070B" w:rsidP="0022070B">
            <w:pPr>
              <w:ind w:right="191"/>
              <w:rPr>
                <w:rFonts w:ascii="Arial" w:hAnsi="Arial" w:cs="Arial"/>
                <w:lang w:val="es-ES"/>
              </w:rPr>
            </w:pPr>
            <w:r w:rsidRPr="0022070B">
              <w:rPr>
                <w:rFonts w:ascii="Arial" w:hAnsi="Arial" w:cs="Arial"/>
                <w:lang w:val="es-ES"/>
              </w:rPr>
              <w:t>Subdirección de Seguridad Informática (SSI).</w:t>
            </w:r>
          </w:p>
          <w:p w14:paraId="1C664459"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Recertificación </w:t>
            </w:r>
          </w:p>
        </w:tc>
        <w:tc>
          <w:tcPr>
            <w:tcW w:w="1134" w:type="dxa"/>
            <w:tcBorders>
              <w:bottom w:val="single" w:sz="4" w:space="0" w:color="auto"/>
            </w:tcBorders>
            <w:noWrap/>
            <w:vAlign w:val="center"/>
          </w:tcPr>
          <w:p w14:paraId="1A58DA0F" w14:textId="77777777" w:rsidR="0022070B" w:rsidRPr="0022070B" w:rsidRDefault="0022070B" w:rsidP="0022070B">
            <w:pPr>
              <w:jc w:val="center"/>
              <w:rPr>
                <w:rFonts w:ascii="Arial" w:hAnsi="Arial" w:cs="Arial"/>
                <w:lang w:val="es-ES"/>
              </w:rPr>
            </w:pPr>
            <w:r w:rsidRPr="0022070B">
              <w:rPr>
                <w:rFonts w:ascii="Arial" w:hAnsi="Arial" w:cs="Arial"/>
                <w:lang w:val="es-ES"/>
              </w:rPr>
              <w:t>Servicio</w:t>
            </w:r>
          </w:p>
        </w:tc>
        <w:tc>
          <w:tcPr>
            <w:tcW w:w="1276" w:type="dxa"/>
            <w:tcBorders>
              <w:bottom w:val="single" w:sz="4" w:space="0" w:color="auto"/>
            </w:tcBorders>
            <w:noWrap/>
            <w:vAlign w:val="center"/>
          </w:tcPr>
          <w:p w14:paraId="5DB22F1D" w14:textId="77777777" w:rsidR="0022070B" w:rsidRPr="0022070B" w:rsidRDefault="0022070B" w:rsidP="0022070B">
            <w:pPr>
              <w:jc w:val="center"/>
              <w:rPr>
                <w:rFonts w:ascii="Arial" w:hAnsi="Arial" w:cs="Arial"/>
                <w:lang w:val="es-ES"/>
              </w:rPr>
            </w:pPr>
            <w:r w:rsidRPr="0022070B">
              <w:rPr>
                <w:rFonts w:ascii="Arial" w:hAnsi="Arial" w:cs="Arial"/>
                <w:lang w:val="es-ES"/>
              </w:rPr>
              <w:t>1</w:t>
            </w:r>
          </w:p>
        </w:tc>
        <w:tc>
          <w:tcPr>
            <w:tcW w:w="1559" w:type="dxa"/>
            <w:tcBorders>
              <w:bottom w:val="single" w:sz="4" w:space="0" w:color="auto"/>
            </w:tcBorders>
            <w:vAlign w:val="center"/>
          </w:tcPr>
          <w:p w14:paraId="17C6582F" w14:textId="77777777" w:rsidR="0022070B" w:rsidRPr="0022070B" w:rsidRDefault="0022070B" w:rsidP="0022070B">
            <w:pPr>
              <w:ind w:right="191"/>
              <w:jc w:val="center"/>
              <w:rPr>
                <w:rFonts w:ascii="Arial" w:hAnsi="Arial" w:cs="Arial"/>
                <w:bCs/>
                <w:lang w:val="es-ES" w:eastAsia="es-MX"/>
              </w:rPr>
            </w:pPr>
          </w:p>
        </w:tc>
        <w:tc>
          <w:tcPr>
            <w:tcW w:w="1507" w:type="dxa"/>
            <w:tcBorders>
              <w:bottom w:val="single" w:sz="4" w:space="0" w:color="auto"/>
            </w:tcBorders>
            <w:vAlign w:val="center"/>
          </w:tcPr>
          <w:p w14:paraId="2F31C516" w14:textId="77777777" w:rsidR="0022070B" w:rsidRPr="0022070B" w:rsidRDefault="0022070B" w:rsidP="0022070B">
            <w:pPr>
              <w:jc w:val="center"/>
              <w:rPr>
                <w:rFonts w:ascii="Arial" w:hAnsi="Arial" w:cs="Arial"/>
                <w:bCs/>
                <w:lang w:val="es-ES" w:eastAsia="es-MX"/>
              </w:rPr>
            </w:pPr>
          </w:p>
        </w:tc>
      </w:tr>
      <w:tr w:rsidR="0022070B" w:rsidRPr="0022070B" w14:paraId="7E604865" w14:textId="77777777" w:rsidTr="00A53196">
        <w:trPr>
          <w:trHeight w:val="283"/>
          <w:jc w:val="center"/>
        </w:trPr>
        <w:tc>
          <w:tcPr>
            <w:tcW w:w="8546" w:type="dxa"/>
            <w:gridSpan w:val="4"/>
            <w:tcBorders>
              <w:top w:val="single" w:sz="4" w:space="0" w:color="auto"/>
              <w:left w:val="nil"/>
              <w:bottom w:val="nil"/>
              <w:right w:val="single" w:sz="4" w:space="0" w:color="auto"/>
            </w:tcBorders>
          </w:tcPr>
          <w:p w14:paraId="1D32395F" w14:textId="00EA2233" w:rsidR="0022070B" w:rsidRPr="0022070B" w:rsidRDefault="0022070B" w:rsidP="0022070B">
            <w:pPr>
              <w:contextualSpacing/>
              <w:jc w:val="right"/>
              <w:rPr>
                <w:rFonts w:ascii="Arial" w:hAnsi="Arial" w:cs="Arial"/>
                <w:lang w:val="es-ES"/>
              </w:rPr>
            </w:pPr>
            <w:r w:rsidRPr="0022070B">
              <w:rPr>
                <w:rFonts w:ascii="Arial" w:hAnsi="Arial" w:cs="Arial"/>
                <w:lang w:val="es-ES"/>
              </w:rPr>
              <w:t>Subtotal</w:t>
            </w:r>
            <w:r w:rsidR="00AD05BC">
              <w:rPr>
                <w:rFonts w:ascii="Arial" w:hAnsi="Arial" w:cs="Arial"/>
                <w:lang w:val="es-ES"/>
              </w:rPr>
              <w:t xml:space="preserve"> 2</w:t>
            </w:r>
          </w:p>
        </w:tc>
        <w:tc>
          <w:tcPr>
            <w:tcW w:w="1507" w:type="dxa"/>
            <w:tcBorders>
              <w:top w:val="single" w:sz="4" w:space="0" w:color="auto"/>
              <w:left w:val="single" w:sz="4" w:space="0" w:color="auto"/>
            </w:tcBorders>
            <w:vAlign w:val="center"/>
          </w:tcPr>
          <w:p w14:paraId="2ACFBBB1" w14:textId="77777777" w:rsidR="0022070B" w:rsidRPr="0022070B" w:rsidRDefault="0022070B" w:rsidP="0022070B">
            <w:pPr>
              <w:jc w:val="center"/>
              <w:rPr>
                <w:rFonts w:ascii="Arial" w:hAnsi="Arial" w:cs="Arial"/>
                <w:bCs/>
                <w:lang w:val="es-ES" w:eastAsia="es-MX"/>
              </w:rPr>
            </w:pPr>
          </w:p>
        </w:tc>
      </w:tr>
      <w:tr w:rsidR="0022070B" w:rsidRPr="0022070B" w14:paraId="4DBAB50E" w14:textId="77777777" w:rsidTr="00A53196">
        <w:trPr>
          <w:trHeight w:val="283"/>
          <w:jc w:val="center"/>
        </w:trPr>
        <w:tc>
          <w:tcPr>
            <w:tcW w:w="8546" w:type="dxa"/>
            <w:gridSpan w:val="4"/>
            <w:tcBorders>
              <w:top w:val="nil"/>
              <w:left w:val="nil"/>
              <w:bottom w:val="nil"/>
              <w:right w:val="single" w:sz="4" w:space="0" w:color="auto"/>
            </w:tcBorders>
          </w:tcPr>
          <w:p w14:paraId="4EC63564" w14:textId="77777777" w:rsidR="0022070B" w:rsidRPr="0022070B" w:rsidRDefault="0022070B" w:rsidP="0022070B">
            <w:pPr>
              <w:contextualSpacing/>
              <w:jc w:val="right"/>
              <w:rPr>
                <w:rFonts w:ascii="Arial" w:hAnsi="Arial" w:cs="Arial"/>
                <w:lang w:val="es-ES"/>
              </w:rPr>
            </w:pPr>
            <w:r w:rsidRPr="0022070B">
              <w:rPr>
                <w:rFonts w:ascii="Arial" w:hAnsi="Arial" w:cs="Arial"/>
                <w:lang w:val="es-ES"/>
              </w:rPr>
              <w:t>I.V.A.</w:t>
            </w:r>
          </w:p>
        </w:tc>
        <w:tc>
          <w:tcPr>
            <w:tcW w:w="1507" w:type="dxa"/>
            <w:tcBorders>
              <w:left w:val="single" w:sz="4" w:space="0" w:color="auto"/>
            </w:tcBorders>
            <w:vAlign w:val="center"/>
          </w:tcPr>
          <w:p w14:paraId="24FB09FB" w14:textId="77777777" w:rsidR="0022070B" w:rsidRPr="0022070B" w:rsidRDefault="0022070B" w:rsidP="0022070B">
            <w:pPr>
              <w:jc w:val="center"/>
              <w:rPr>
                <w:rFonts w:ascii="Arial" w:hAnsi="Arial" w:cs="Arial"/>
                <w:bCs/>
                <w:lang w:val="es-ES" w:eastAsia="es-MX"/>
              </w:rPr>
            </w:pPr>
          </w:p>
        </w:tc>
      </w:tr>
      <w:tr w:rsidR="0022070B" w:rsidRPr="0022070B" w14:paraId="4BF074DC" w14:textId="77777777" w:rsidTr="00A53196">
        <w:trPr>
          <w:trHeight w:val="283"/>
          <w:jc w:val="center"/>
        </w:trPr>
        <w:tc>
          <w:tcPr>
            <w:tcW w:w="8546" w:type="dxa"/>
            <w:gridSpan w:val="4"/>
            <w:tcBorders>
              <w:top w:val="nil"/>
              <w:left w:val="nil"/>
              <w:bottom w:val="nil"/>
            </w:tcBorders>
          </w:tcPr>
          <w:p w14:paraId="0EC0AFE2" w14:textId="77777777" w:rsidR="0022070B" w:rsidRPr="0022070B" w:rsidRDefault="0022070B" w:rsidP="0022070B">
            <w:pPr>
              <w:contextualSpacing/>
              <w:jc w:val="right"/>
              <w:rPr>
                <w:rFonts w:ascii="Arial" w:hAnsi="Arial" w:cs="Arial"/>
                <w:lang w:val="es-ES"/>
              </w:rPr>
            </w:pPr>
            <w:r w:rsidRPr="0022070B">
              <w:rPr>
                <w:rFonts w:ascii="Arial" w:hAnsi="Arial" w:cs="Arial"/>
                <w:lang w:val="es-ES"/>
              </w:rPr>
              <w:t>Total</w:t>
            </w:r>
          </w:p>
        </w:tc>
        <w:tc>
          <w:tcPr>
            <w:tcW w:w="1507" w:type="dxa"/>
            <w:tcBorders>
              <w:bottom w:val="single" w:sz="4" w:space="0" w:color="auto"/>
            </w:tcBorders>
            <w:vAlign w:val="center"/>
          </w:tcPr>
          <w:p w14:paraId="112823C2" w14:textId="77777777" w:rsidR="0022070B" w:rsidRPr="0022070B" w:rsidRDefault="0022070B" w:rsidP="0022070B">
            <w:pPr>
              <w:jc w:val="center"/>
              <w:rPr>
                <w:rFonts w:ascii="Arial" w:hAnsi="Arial" w:cs="Arial"/>
                <w:bCs/>
                <w:lang w:val="es-ES" w:eastAsia="es-MX"/>
              </w:rPr>
            </w:pPr>
          </w:p>
        </w:tc>
      </w:tr>
      <w:tr w:rsidR="0022070B" w:rsidRPr="0022070B" w14:paraId="2E9CC5BA" w14:textId="77777777" w:rsidTr="00A53196">
        <w:trPr>
          <w:trHeight w:val="283"/>
          <w:jc w:val="center"/>
        </w:trPr>
        <w:tc>
          <w:tcPr>
            <w:tcW w:w="8546" w:type="dxa"/>
            <w:gridSpan w:val="4"/>
            <w:tcBorders>
              <w:top w:val="nil"/>
              <w:left w:val="nil"/>
              <w:bottom w:val="nil"/>
              <w:right w:val="nil"/>
            </w:tcBorders>
          </w:tcPr>
          <w:p w14:paraId="62BFFC47" w14:textId="77777777" w:rsidR="0022070B" w:rsidRPr="0022070B" w:rsidRDefault="0022070B" w:rsidP="0022070B">
            <w:pPr>
              <w:contextualSpacing/>
              <w:jc w:val="right"/>
              <w:rPr>
                <w:rFonts w:ascii="Arial" w:hAnsi="Arial" w:cs="Arial"/>
                <w:noProof/>
                <w:color w:val="000000"/>
                <w:lang w:val="es-ES"/>
              </w:rPr>
            </w:pPr>
          </w:p>
          <w:p w14:paraId="7A3E2042" w14:textId="15EA6467" w:rsidR="0022070B" w:rsidRPr="0022070B" w:rsidRDefault="0022070B" w:rsidP="0022070B">
            <w:pPr>
              <w:autoSpaceDE w:val="0"/>
              <w:autoSpaceDN w:val="0"/>
              <w:adjustRightInd w:val="0"/>
              <w:rPr>
                <w:rFonts w:ascii="Segoe UI" w:eastAsia="Calibri" w:hAnsi="Segoe UI" w:cs="Segoe UI"/>
                <w:b/>
                <w:bCs/>
                <w:color w:val="000000"/>
                <w:lang w:eastAsia="es-MX"/>
              </w:rPr>
            </w:pPr>
            <w:r w:rsidRPr="0022070B">
              <w:rPr>
                <w:rFonts w:ascii="Segoe UI" w:eastAsia="Calibri" w:hAnsi="Segoe UI" w:cs="Segoe UI"/>
                <w:b/>
                <w:bCs/>
                <w:color w:val="000000"/>
                <w:lang w:eastAsia="es-MX"/>
              </w:rPr>
              <w:t>Monto total antes de IVA (Subtotal</w:t>
            </w:r>
            <w:r w:rsidR="00365B8D">
              <w:rPr>
                <w:rFonts w:ascii="Segoe UI" w:eastAsia="Calibri" w:hAnsi="Segoe UI" w:cs="Segoe UI"/>
                <w:b/>
                <w:bCs/>
                <w:color w:val="000000"/>
                <w:lang w:eastAsia="es-MX"/>
              </w:rPr>
              <w:t xml:space="preserve"> 2</w:t>
            </w:r>
            <w:r w:rsidRPr="0022070B">
              <w:rPr>
                <w:rFonts w:ascii="Segoe UI" w:eastAsia="Calibri" w:hAnsi="Segoe UI" w:cs="Segoe UI"/>
                <w:b/>
                <w:bCs/>
                <w:color w:val="000000"/>
                <w:lang w:eastAsia="es-MX"/>
              </w:rPr>
              <w:t>) con letra: _____________________________________</w:t>
            </w:r>
          </w:p>
          <w:p w14:paraId="3C687678" w14:textId="77777777" w:rsidR="0022070B" w:rsidRPr="0022070B" w:rsidRDefault="0022070B" w:rsidP="0022070B">
            <w:pPr>
              <w:autoSpaceDE w:val="0"/>
              <w:autoSpaceDN w:val="0"/>
              <w:adjustRightInd w:val="0"/>
              <w:jc w:val="center"/>
              <w:rPr>
                <w:rFonts w:ascii="Segoe UI" w:eastAsia="Calibri" w:hAnsi="Segoe UI" w:cs="Segoe UI"/>
                <w:i/>
                <w:iCs/>
                <w:color w:val="000000"/>
                <w:sz w:val="18"/>
                <w:szCs w:val="18"/>
                <w:lang w:eastAsia="es-MX"/>
              </w:rPr>
            </w:pPr>
            <w:r w:rsidRPr="0022070B">
              <w:rPr>
                <w:rFonts w:ascii="Segoe UI" w:eastAsia="Calibri" w:hAnsi="Segoe UI" w:cs="Segoe UI"/>
                <w:i/>
                <w:iCs/>
                <w:color w:val="000000"/>
                <w:sz w:val="18"/>
                <w:szCs w:val="18"/>
                <w:lang w:eastAsia="es-MX"/>
              </w:rPr>
              <w:t xml:space="preserve">                                          (Pesos mexicanos con dos decimales)</w:t>
            </w:r>
          </w:p>
          <w:p w14:paraId="0E95A20E" w14:textId="77777777" w:rsidR="0022070B" w:rsidRPr="0022070B" w:rsidRDefault="0022070B" w:rsidP="0022070B">
            <w:pPr>
              <w:contextualSpacing/>
              <w:rPr>
                <w:rFonts w:ascii="Arial" w:hAnsi="Arial" w:cs="Arial"/>
                <w:noProof/>
                <w:color w:val="000000"/>
                <w:lang w:val="es-ES"/>
              </w:rPr>
            </w:pPr>
          </w:p>
          <w:p w14:paraId="1CAA56CA" w14:textId="77777777" w:rsidR="0022070B" w:rsidRDefault="0022070B" w:rsidP="0022070B">
            <w:pPr>
              <w:contextualSpacing/>
              <w:rPr>
                <w:rFonts w:ascii="Arial" w:hAnsi="Arial" w:cs="Arial"/>
                <w:noProof/>
                <w:color w:val="000000"/>
                <w:lang w:val="es-ES"/>
              </w:rPr>
            </w:pPr>
          </w:p>
          <w:p w14:paraId="2B38AE4D" w14:textId="77777777" w:rsidR="003746D9" w:rsidRDefault="003746D9" w:rsidP="0022070B">
            <w:pPr>
              <w:contextualSpacing/>
              <w:rPr>
                <w:rFonts w:ascii="Arial" w:hAnsi="Arial" w:cs="Arial"/>
                <w:noProof/>
                <w:color w:val="000000"/>
                <w:lang w:val="es-ES"/>
              </w:rPr>
            </w:pPr>
          </w:p>
          <w:p w14:paraId="28F331CB" w14:textId="77777777" w:rsidR="003746D9" w:rsidRDefault="003746D9" w:rsidP="0022070B">
            <w:pPr>
              <w:contextualSpacing/>
              <w:rPr>
                <w:rFonts w:ascii="Arial" w:hAnsi="Arial" w:cs="Arial"/>
                <w:noProof/>
                <w:color w:val="000000"/>
                <w:lang w:val="es-ES"/>
              </w:rPr>
            </w:pPr>
          </w:p>
          <w:p w14:paraId="229D4B31" w14:textId="77777777" w:rsidR="003746D9" w:rsidRDefault="003746D9" w:rsidP="0022070B">
            <w:pPr>
              <w:contextualSpacing/>
              <w:rPr>
                <w:rFonts w:ascii="Arial" w:hAnsi="Arial" w:cs="Arial"/>
                <w:noProof/>
                <w:color w:val="000000"/>
                <w:lang w:val="es-ES"/>
              </w:rPr>
            </w:pPr>
          </w:p>
          <w:p w14:paraId="2E0E5566" w14:textId="77777777" w:rsidR="003746D9" w:rsidRDefault="003746D9" w:rsidP="0022070B">
            <w:pPr>
              <w:contextualSpacing/>
              <w:rPr>
                <w:rFonts w:ascii="Arial" w:hAnsi="Arial" w:cs="Arial"/>
                <w:noProof/>
                <w:color w:val="000000"/>
                <w:lang w:val="es-ES"/>
              </w:rPr>
            </w:pPr>
          </w:p>
          <w:p w14:paraId="46422A3B" w14:textId="77777777" w:rsidR="003746D9" w:rsidRDefault="003746D9" w:rsidP="0022070B">
            <w:pPr>
              <w:contextualSpacing/>
              <w:rPr>
                <w:rFonts w:ascii="Arial" w:hAnsi="Arial" w:cs="Arial"/>
                <w:noProof/>
                <w:color w:val="000000"/>
                <w:lang w:val="es-ES"/>
              </w:rPr>
            </w:pPr>
          </w:p>
          <w:p w14:paraId="04250B3E" w14:textId="77777777" w:rsidR="003746D9" w:rsidRDefault="003746D9" w:rsidP="0022070B">
            <w:pPr>
              <w:contextualSpacing/>
              <w:rPr>
                <w:rFonts w:ascii="Arial" w:hAnsi="Arial" w:cs="Arial"/>
                <w:noProof/>
                <w:color w:val="000000"/>
                <w:lang w:val="es-ES"/>
              </w:rPr>
            </w:pPr>
          </w:p>
          <w:p w14:paraId="04C4BCBF" w14:textId="77777777" w:rsidR="003746D9" w:rsidRDefault="003746D9" w:rsidP="0022070B">
            <w:pPr>
              <w:contextualSpacing/>
              <w:rPr>
                <w:rFonts w:ascii="Arial" w:hAnsi="Arial" w:cs="Arial"/>
                <w:noProof/>
                <w:color w:val="000000"/>
                <w:lang w:val="es-ES"/>
              </w:rPr>
            </w:pPr>
          </w:p>
          <w:p w14:paraId="1D769901" w14:textId="77777777" w:rsidR="0005482C" w:rsidRPr="0022070B" w:rsidRDefault="0005482C" w:rsidP="0022070B">
            <w:pPr>
              <w:contextualSpacing/>
              <w:rPr>
                <w:rFonts w:ascii="Arial" w:hAnsi="Arial" w:cs="Arial"/>
                <w:noProof/>
                <w:color w:val="000000"/>
                <w:lang w:val="es-ES"/>
              </w:rPr>
            </w:pPr>
          </w:p>
        </w:tc>
        <w:tc>
          <w:tcPr>
            <w:tcW w:w="1507" w:type="dxa"/>
            <w:tcBorders>
              <w:top w:val="nil"/>
              <w:left w:val="nil"/>
              <w:bottom w:val="nil"/>
              <w:right w:val="nil"/>
            </w:tcBorders>
          </w:tcPr>
          <w:p w14:paraId="69D86B64" w14:textId="77777777" w:rsidR="0022070B" w:rsidRPr="0022070B" w:rsidRDefault="0022070B" w:rsidP="0022070B">
            <w:pPr>
              <w:jc w:val="center"/>
              <w:rPr>
                <w:rFonts w:ascii="Arial" w:hAnsi="Arial" w:cs="Arial"/>
                <w:bCs/>
                <w:sz w:val="16"/>
                <w:szCs w:val="16"/>
                <w:lang w:val="es-ES" w:eastAsia="es-MX"/>
              </w:rPr>
            </w:pPr>
          </w:p>
        </w:tc>
      </w:tr>
      <w:tr w:rsidR="0022070B" w:rsidRPr="0022070B" w14:paraId="5C189A40" w14:textId="77777777" w:rsidTr="00A53196">
        <w:trPr>
          <w:trHeight w:val="283"/>
          <w:jc w:val="center"/>
        </w:trPr>
        <w:tc>
          <w:tcPr>
            <w:tcW w:w="10053" w:type="dxa"/>
            <w:gridSpan w:val="5"/>
            <w:tcBorders>
              <w:top w:val="nil"/>
              <w:left w:val="nil"/>
              <w:right w:val="nil"/>
            </w:tcBorders>
            <w:vAlign w:val="center"/>
          </w:tcPr>
          <w:p w14:paraId="4F5A47B6" w14:textId="77777777" w:rsidR="0022070B" w:rsidRPr="0022070B" w:rsidRDefault="0022070B" w:rsidP="0022070B">
            <w:pPr>
              <w:jc w:val="center"/>
              <w:rPr>
                <w:rFonts w:ascii="Arial" w:hAnsi="Arial" w:cs="Arial"/>
                <w:b/>
                <w:lang w:val="es-ES" w:eastAsia="es-MX"/>
              </w:rPr>
            </w:pPr>
          </w:p>
          <w:p w14:paraId="557DF479" w14:textId="03F9F0FB" w:rsidR="0022070B" w:rsidRPr="0022070B" w:rsidRDefault="0022070B" w:rsidP="0022070B">
            <w:pPr>
              <w:jc w:val="center"/>
              <w:rPr>
                <w:rFonts w:ascii="Arial" w:hAnsi="Arial" w:cs="Arial"/>
                <w:b/>
                <w:lang w:val="es-ES" w:eastAsia="es-MX"/>
              </w:rPr>
            </w:pPr>
            <w:r w:rsidRPr="0022070B">
              <w:rPr>
                <w:rFonts w:ascii="Arial" w:hAnsi="Arial" w:cs="Arial"/>
                <w:b/>
                <w:lang w:val="es-ES" w:eastAsia="es-MX"/>
              </w:rPr>
              <w:t>2028</w:t>
            </w:r>
            <w:r w:rsidR="00AD05BC">
              <w:rPr>
                <w:rFonts w:ascii="Arial" w:hAnsi="Arial" w:cs="Arial"/>
                <w:b/>
                <w:lang w:val="es-ES" w:eastAsia="es-MX"/>
              </w:rPr>
              <w:t xml:space="preserve"> </w:t>
            </w:r>
            <w:r w:rsidR="00AD05BC">
              <w:rPr>
                <w:rFonts w:ascii="Arial" w:hAnsi="Arial" w:cs="Arial"/>
                <w:b/>
                <w:szCs w:val="18"/>
                <w:lang w:val="es-ES" w:eastAsia="es-MX"/>
              </w:rPr>
              <w:t>SUBTOTAL 3</w:t>
            </w:r>
          </w:p>
        </w:tc>
      </w:tr>
      <w:tr w:rsidR="0022070B" w:rsidRPr="0022070B" w14:paraId="60BD40D4" w14:textId="77777777" w:rsidTr="00A53196">
        <w:trPr>
          <w:trHeight w:val="337"/>
          <w:jc w:val="center"/>
        </w:trPr>
        <w:tc>
          <w:tcPr>
            <w:tcW w:w="4577" w:type="dxa"/>
            <w:shd w:val="clear" w:color="auto" w:fill="DBE5F1" w:themeFill="accent1" w:themeFillTint="33"/>
            <w:vAlign w:val="center"/>
            <w:hideMark/>
          </w:tcPr>
          <w:p w14:paraId="36E2705A" w14:textId="77777777" w:rsidR="0022070B" w:rsidRPr="0063794F" w:rsidRDefault="0022070B" w:rsidP="0022070B">
            <w:pPr>
              <w:jc w:val="center"/>
              <w:rPr>
                <w:rFonts w:ascii="Arial" w:hAnsi="Arial" w:cs="Arial"/>
                <w:b/>
                <w:bCs/>
                <w:lang w:val="es-ES" w:eastAsia="es-MX"/>
              </w:rPr>
            </w:pPr>
            <w:bookmarkStart w:id="1584" w:name="_Hlk203739520"/>
            <w:r w:rsidRPr="0063794F">
              <w:rPr>
                <w:rFonts w:ascii="Arial" w:hAnsi="Arial" w:cs="Arial"/>
                <w:b/>
                <w:bCs/>
                <w:lang w:val="es-ES"/>
              </w:rPr>
              <w:t>Descripción breve del bien o servicio</w:t>
            </w:r>
          </w:p>
        </w:tc>
        <w:tc>
          <w:tcPr>
            <w:tcW w:w="1134" w:type="dxa"/>
            <w:shd w:val="clear" w:color="auto" w:fill="DBE5F1" w:themeFill="accent1" w:themeFillTint="33"/>
            <w:noWrap/>
            <w:vAlign w:val="center"/>
            <w:hideMark/>
          </w:tcPr>
          <w:p w14:paraId="27FD0423"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Unidad</w:t>
            </w:r>
          </w:p>
        </w:tc>
        <w:tc>
          <w:tcPr>
            <w:tcW w:w="1276" w:type="dxa"/>
            <w:shd w:val="clear" w:color="auto" w:fill="DBE5F1" w:themeFill="accent1" w:themeFillTint="33"/>
            <w:noWrap/>
            <w:vAlign w:val="center"/>
            <w:hideMark/>
          </w:tcPr>
          <w:p w14:paraId="30948B95"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Cantidad</w:t>
            </w:r>
          </w:p>
          <w:p w14:paraId="4DBB96F0"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(a)</w:t>
            </w:r>
          </w:p>
        </w:tc>
        <w:tc>
          <w:tcPr>
            <w:tcW w:w="1559" w:type="dxa"/>
            <w:shd w:val="clear" w:color="auto" w:fill="DBE5F1" w:themeFill="accent1" w:themeFillTint="33"/>
            <w:vAlign w:val="center"/>
          </w:tcPr>
          <w:p w14:paraId="309A5DCA"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Precio unitario antes de IVA (b)</w:t>
            </w:r>
          </w:p>
        </w:tc>
        <w:tc>
          <w:tcPr>
            <w:tcW w:w="1507" w:type="dxa"/>
            <w:shd w:val="clear" w:color="auto" w:fill="DBE5F1" w:themeFill="accent1" w:themeFillTint="33"/>
            <w:vAlign w:val="center"/>
          </w:tcPr>
          <w:p w14:paraId="2D0CD7BD" w14:textId="77777777" w:rsidR="0022070B" w:rsidRPr="0022070B" w:rsidRDefault="0022070B" w:rsidP="0022070B">
            <w:pPr>
              <w:jc w:val="center"/>
              <w:rPr>
                <w:rFonts w:ascii="Arial" w:eastAsia="Arial Unicode MS" w:hAnsi="Arial" w:cs="Arial"/>
                <w:b/>
                <w:color w:val="000000"/>
                <w:lang w:eastAsia="en-US"/>
              </w:rPr>
            </w:pPr>
            <w:r w:rsidRPr="0022070B">
              <w:rPr>
                <w:rFonts w:ascii="Arial" w:eastAsia="Arial Unicode MS" w:hAnsi="Arial" w:cs="Arial"/>
                <w:b/>
                <w:color w:val="000000"/>
                <w:lang w:eastAsia="en-US"/>
              </w:rPr>
              <w:t>Total, antes de IVA (a*b)</w:t>
            </w:r>
          </w:p>
        </w:tc>
      </w:tr>
      <w:tr w:rsidR="0022070B" w:rsidRPr="0022070B" w14:paraId="5C9CD7EB" w14:textId="77777777" w:rsidTr="00A53196">
        <w:trPr>
          <w:trHeight w:val="567"/>
          <w:jc w:val="center"/>
        </w:trPr>
        <w:tc>
          <w:tcPr>
            <w:tcW w:w="4577" w:type="dxa"/>
          </w:tcPr>
          <w:p w14:paraId="576CF6AE" w14:textId="77777777" w:rsidR="0022070B" w:rsidRPr="0022070B" w:rsidRDefault="0022070B" w:rsidP="0022070B">
            <w:pPr>
              <w:ind w:right="191"/>
              <w:rPr>
                <w:rFonts w:ascii="Arial" w:hAnsi="Arial" w:cs="Arial"/>
                <w:lang w:val="es-ES"/>
              </w:rPr>
            </w:pPr>
            <w:r w:rsidRPr="0022070B">
              <w:rPr>
                <w:rFonts w:ascii="Arial" w:hAnsi="Arial" w:cs="Arial"/>
                <w:lang w:val="es-ES"/>
              </w:rPr>
              <w:t>Campeche</w:t>
            </w:r>
          </w:p>
          <w:p w14:paraId="0A40601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2B3BF0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bottom"/>
          </w:tcPr>
          <w:p w14:paraId="24B54E5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5A8BE3D5" w14:textId="77777777" w:rsidR="0022070B" w:rsidRPr="0022070B" w:rsidRDefault="0022070B" w:rsidP="0022070B">
            <w:pPr>
              <w:jc w:val="center"/>
              <w:rPr>
                <w:rFonts w:ascii="Arial" w:hAnsi="Arial" w:cs="Arial"/>
                <w:sz w:val="16"/>
                <w:szCs w:val="16"/>
                <w:lang w:val="es-ES"/>
              </w:rPr>
            </w:pPr>
          </w:p>
        </w:tc>
        <w:tc>
          <w:tcPr>
            <w:tcW w:w="1559" w:type="dxa"/>
            <w:vAlign w:val="center"/>
          </w:tcPr>
          <w:p w14:paraId="43B0360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A146CC0" w14:textId="77777777" w:rsidR="0022070B" w:rsidRPr="0022070B" w:rsidRDefault="0022070B" w:rsidP="0022070B">
            <w:pPr>
              <w:jc w:val="center"/>
              <w:rPr>
                <w:rFonts w:ascii="Arial" w:hAnsi="Arial" w:cs="Arial"/>
                <w:bCs/>
                <w:lang w:val="es-ES" w:eastAsia="es-MX"/>
              </w:rPr>
            </w:pPr>
          </w:p>
        </w:tc>
      </w:tr>
      <w:tr w:rsidR="0022070B" w:rsidRPr="0022070B" w14:paraId="7714906E" w14:textId="77777777" w:rsidTr="00A53196">
        <w:trPr>
          <w:trHeight w:val="567"/>
          <w:jc w:val="center"/>
        </w:trPr>
        <w:tc>
          <w:tcPr>
            <w:tcW w:w="4577" w:type="dxa"/>
          </w:tcPr>
          <w:p w14:paraId="081427DE" w14:textId="77777777" w:rsidR="0022070B" w:rsidRPr="0022070B" w:rsidRDefault="0022070B" w:rsidP="0022070B">
            <w:pPr>
              <w:ind w:right="191"/>
              <w:rPr>
                <w:rFonts w:ascii="Arial" w:hAnsi="Arial" w:cs="Arial"/>
                <w:lang w:val="es-ES"/>
              </w:rPr>
            </w:pPr>
            <w:r w:rsidRPr="0022070B">
              <w:rPr>
                <w:rFonts w:ascii="Arial" w:hAnsi="Arial" w:cs="Arial"/>
                <w:lang w:val="es-ES"/>
              </w:rPr>
              <w:t>CDMX</w:t>
            </w:r>
          </w:p>
          <w:p w14:paraId="084A2CC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0A5239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A541CE4"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7E5556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4096281" w14:textId="77777777" w:rsidR="0022070B" w:rsidRPr="0022070B" w:rsidRDefault="0022070B" w:rsidP="0022070B">
            <w:pPr>
              <w:jc w:val="center"/>
              <w:rPr>
                <w:rFonts w:ascii="Arial" w:hAnsi="Arial" w:cs="Arial"/>
                <w:bCs/>
                <w:lang w:val="es-ES" w:eastAsia="es-MX"/>
              </w:rPr>
            </w:pPr>
          </w:p>
        </w:tc>
      </w:tr>
      <w:tr w:rsidR="0022070B" w:rsidRPr="0022070B" w14:paraId="55EB6864" w14:textId="77777777" w:rsidTr="00A53196">
        <w:trPr>
          <w:trHeight w:val="567"/>
          <w:jc w:val="center"/>
        </w:trPr>
        <w:tc>
          <w:tcPr>
            <w:tcW w:w="4577" w:type="dxa"/>
          </w:tcPr>
          <w:p w14:paraId="6AF5B42F" w14:textId="77777777" w:rsidR="0022070B" w:rsidRPr="0022070B" w:rsidRDefault="0022070B" w:rsidP="0022070B">
            <w:pPr>
              <w:ind w:right="191"/>
              <w:rPr>
                <w:rFonts w:ascii="Arial" w:hAnsi="Arial" w:cs="Arial"/>
                <w:lang w:val="es-ES"/>
              </w:rPr>
            </w:pPr>
            <w:r w:rsidRPr="0022070B">
              <w:rPr>
                <w:rFonts w:ascii="Arial" w:hAnsi="Arial" w:cs="Arial"/>
                <w:lang w:val="es-ES"/>
              </w:rPr>
              <w:t>Colima</w:t>
            </w:r>
          </w:p>
          <w:p w14:paraId="6F0E626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5E15EC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1FE116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AED46E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BC4BF4A" w14:textId="77777777" w:rsidR="0022070B" w:rsidRPr="0022070B" w:rsidRDefault="0022070B" w:rsidP="0022070B">
            <w:pPr>
              <w:jc w:val="center"/>
              <w:rPr>
                <w:rFonts w:ascii="Arial" w:hAnsi="Arial" w:cs="Arial"/>
                <w:bCs/>
                <w:lang w:val="es-ES" w:eastAsia="es-MX"/>
              </w:rPr>
            </w:pPr>
          </w:p>
        </w:tc>
      </w:tr>
      <w:tr w:rsidR="0022070B" w:rsidRPr="0022070B" w14:paraId="07F6936E" w14:textId="77777777" w:rsidTr="00A53196">
        <w:trPr>
          <w:trHeight w:val="567"/>
          <w:jc w:val="center"/>
        </w:trPr>
        <w:tc>
          <w:tcPr>
            <w:tcW w:w="4577" w:type="dxa"/>
          </w:tcPr>
          <w:p w14:paraId="4310B22C" w14:textId="77777777" w:rsidR="0022070B" w:rsidRPr="0022070B" w:rsidRDefault="0022070B" w:rsidP="0022070B">
            <w:pPr>
              <w:ind w:right="191"/>
              <w:rPr>
                <w:rFonts w:ascii="Arial" w:hAnsi="Arial" w:cs="Arial"/>
                <w:lang w:val="es-ES"/>
              </w:rPr>
            </w:pPr>
            <w:r w:rsidRPr="0022070B">
              <w:rPr>
                <w:rFonts w:ascii="Arial" w:hAnsi="Arial" w:cs="Arial"/>
                <w:lang w:val="es-ES"/>
              </w:rPr>
              <w:t>Guanajuato</w:t>
            </w:r>
          </w:p>
          <w:p w14:paraId="729026C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F2BEC7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31A9093"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D295C5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6C7BEFC" w14:textId="77777777" w:rsidR="0022070B" w:rsidRPr="0022070B" w:rsidRDefault="0022070B" w:rsidP="0022070B">
            <w:pPr>
              <w:jc w:val="center"/>
              <w:rPr>
                <w:rFonts w:ascii="Arial" w:hAnsi="Arial" w:cs="Arial"/>
                <w:bCs/>
                <w:lang w:val="es-ES" w:eastAsia="es-MX"/>
              </w:rPr>
            </w:pPr>
          </w:p>
        </w:tc>
      </w:tr>
      <w:tr w:rsidR="0022070B" w:rsidRPr="0022070B" w14:paraId="360C40E8" w14:textId="77777777" w:rsidTr="00A53196">
        <w:trPr>
          <w:trHeight w:val="567"/>
          <w:jc w:val="center"/>
        </w:trPr>
        <w:tc>
          <w:tcPr>
            <w:tcW w:w="4577" w:type="dxa"/>
            <w:tcBorders>
              <w:bottom w:val="single" w:sz="4" w:space="0" w:color="auto"/>
            </w:tcBorders>
          </w:tcPr>
          <w:p w14:paraId="19829A30" w14:textId="77777777" w:rsidR="0022070B" w:rsidRPr="0022070B" w:rsidRDefault="0022070B" w:rsidP="0022070B">
            <w:pPr>
              <w:ind w:right="191"/>
              <w:rPr>
                <w:rFonts w:ascii="Arial" w:hAnsi="Arial" w:cs="Arial"/>
                <w:lang w:val="es-ES"/>
              </w:rPr>
            </w:pPr>
            <w:r w:rsidRPr="0022070B">
              <w:rPr>
                <w:rFonts w:ascii="Arial" w:hAnsi="Arial" w:cs="Arial"/>
                <w:lang w:val="es-ES"/>
              </w:rPr>
              <w:t>Morelos</w:t>
            </w:r>
          </w:p>
          <w:p w14:paraId="4261D1E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3DBE095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E7955ED"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FE2409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5D48C04" w14:textId="77777777" w:rsidR="0022070B" w:rsidRPr="0022070B" w:rsidRDefault="0022070B" w:rsidP="0022070B">
            <w:pPr>
              <w:jc w:val="center"/>
              <w:rPr>
                <w:rFonts w:ascii="Arial" w:hAnsi="Arial" w:cs="Arial"/>
                <w:bCs/>
                <w:lang w:val="es-ES" w:eastAsia="es-MX"/>
              </w:rPr>
            </w:pPr>
          </w:p>
        </w:tc>
      </w:tr>
      <w:tr w:rsidR="0022070B" w:rsidRPr="0022070B" w14:paraId="72292252" w14:textId="77777777" w:rsidTr="00A53196">
        <w:trPr>
          <w:trHeight w:val="567"/>
          <w:jc w:val="center"/>
        </w:trPr>
        <w:tc>
          <w:tcPr>
            <w:tcW w:w="4577" w:type="dxa"/>
            <w:tcBorders>
              <w:bottom w:val="single" w:sz="4" w:space="0" w:color="auto"/>
            </w:tcBorders>
          </w:tcPr>
          <w:p w14:paraId="0F22DAC0" w14:textId="77777777" w:rsidR="0022070B" w:rsidRPr="0022070B" w:rsidRDefault="0022070B" w:rsidP="0022070B">
            <w:pPr>
              <w:ind w:right="191"/>
              <w:rPr>
                <w:rFonts w:ascii="Arial" w:hAnsi="Arial" w:cs="Arial"/>
                <w:lang w:val="es-ES"/>
              </w:rPr>
            </w:pPr>
            <w:r w:rsidRPr="0022070B">
              <w:rPr>
                <w:rFonts w:ascii="Arial" w:hAnsi="Arial" w:cs="Arial"/>
                <w:lang w:val="es-ES"/>
              </w:rPr>
              <w:t>Tlaxcala</w:t>
            </w:r>
          </w:p>
          <w:p w14:paraId="472EC2C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7F2392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286B11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444436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9DA98EB" w14:textId="77777777" w:rsidR="0022070B" w:rsidRPr="0022070B" w:rsidRDefault="0022070B" w:rsidP="0022070B">
            <w:pPr>
              <w:jc w:val="center"/>
              <w:rPr>
                <w:rFonts w:ascii="Arial" w:hAnsi="Arial" w:cs="Arial"/>
                <w:bCs/>
                <w:lang w:val="es-ES" w:eastAsia="es-MX"/>
              </w:rPr>
            </w:pPr>
          </w:p>
        </w:tc>
      </w:tr>
      <w:bookmarkEnd w:id="1584"/>
      <w:tr w:rsidR="0022070B" w:rsidRPr="0022070B" w14:paraId="54FC00F3" w14:textId="77777777" w:rsidTr="00A53196">
        <w:trPr>
          <w:trHeight w:hRule="exact" w:val="737"/>
          <w:jc w:val="center"/>
        </w:trPr>
        <w:tc>
          <w:tcPr>
            <w:tcW w:w="4577" w:type="dxa"/>
          </w:tcPr>
          <w:p w14:paraId="2F169169"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Depuración y Verificación en Campo (DDVC).</w:t>
            </w:r>
          </w:p>
          <w:p w14:paraId="0FD53919"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vigilancia 12 meses </w:t>
            </w:r>
          </w:p>
        </w:tc>
        <w:tc>
          <w:tcPr>
            <w:tcW w:w="1134" w:type="dxa"/>
            <w:noWrap/>
            <w:vAlign w:val="center"/>
          </w:tcPr>
          <w:p w14:paraId="01FC204B"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06F972A"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4070FC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DF46CBA" w14:textId="77777777" w:rsidR="0022070B" w:rsidRPr="0022070B" w:rsidRDefault="0022070B" w:rsidP="0022070B">
            <w:pPr>
              <w:jc w:val="center"/>
              <w:rPr>
                <w:rFonts w:ascii="Arial" w:hAnsi="Arial" w:cs="Arial"/>
                <w:bCs/>
                <w:lang w:val="es-ES" w:eastAsia="es-MX"/>
              </w:rPr>
            </w:pPr>
          </w:p>
        </w:tc>
      </w:tr>
      <w:tr w:rsidR="0022070B" w:rsidRPr="0022070B" w14:paraId="17E6501E" w14:textId="77777777" w:rsidTr="00A53196">
        <w:trPr>
          <w:trHeight w:hRule="exact" w:val="567"/>
          <w:jc w:val="center"/>
        </w:trPr>
        <w:tc>
          <w:tcPr>
            <w:tcW w:w="4577" w:type="dxa"/>
            <w:vAlign w:val="center"/>
          </w:tcPr>
          <w:p w14:paraId="62BD3AF9"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Estadística (DE).</w:t>
            </w:r>
          </w:p>
          <w:p w14:paraId="108C545A"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vigilancia 12 meses </w:t>
            </w:r>
          </w:p>
        </w:tc>
        <w:tc>
          <w:tcPr>
            <w:tcW w:w="1134" w:type="dxa"/>
            <w:noWrap/>
            <w:vAlign w:val="center"/>
          </w:tcPr>
          <w:p w14:paraId="728CB7C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B72C773"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D5A5A5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E47E9EF" w14:textId="77777777" w:rsidR="0022070B" w:rsidRPr="0022070B" w:rsidRDefault="0022070B" w:rsidP="0022070B">
            <w:pPr>
              <w:jc w:val="center"/>
              <w:rPr>
                <w:rFonts w:ascii="Arial" w:hAnsi="Arial" w:cs="Arial"/>
                <w:bCs/>
                <w:lang w:val="es-ES" w:eastAsia="es-MX"/>
              </w:rPr>
            </w:pPr>
          </w:p>
        </w:tc>
      </w:tr>
      <w:tr w:rsidR="0022070B" w:rsidRPr="0022070B" w14:paraId="2BFBCB5B" w14:textId="77777777" w:rsidTr="00A53196">
        <w:trPr>
          <w:trHeight w:hRule="exact" w:val="567"/>
          <w:jc w:val="center"/>
        </w:trPr>
        <w:tc>
          <w:tcPr>
            <w:tcW w:w="4577" w:type="dxa"/>
            <w:vAlign w:val="center"/>
          </w:tcPr>
          <w:p w14:paraId="799C3DA7"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Operación y Seguimiento (DOS).</w:t>
            </w:r>
          </w:p>
          <w:p w14:paraId="79F616B1"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vigilancia 12 meses </w:t>
            </w:r>
          </w:p>
        </w:tc>
        <w:tc>
          <w:tcPr>
            <w:tcW w:w="1134" w:type="dxa"/>
            <w:noWrap/>
            <w:vAlign w:val="center"/>
          </w:tcPr>
          <w:p w14:paraId="70D17B36"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F70AAA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04F68A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16F0ABD" w14:textId="77777777" w:rsidR="0022070B" w:rsidRPr="0022070B" w:rsidRDefault="0022070B" w:rsidP="0022070B">
            <w:pPr>
              <w:jc w:val="center"/>
              <w:rPr>
                <w:rFonts w:ascii="Arial" w:hAnsi="Arial" w:cs="Arial"/>
                <w:bCs/>
                <w:lang w:val="es-ES" w:eastAsia="es-MX"/>
              </w:rPr>
            </w:pPr>
          </w:p>
        </w:tc>
      </w:tr>
      <w:tr w:rsidR="0022070B" w:rsidRPr="0022070B" w14:paraId="20601682" w14:textId="77777777" w:rsidTr="00A53196">
        <w:trPr>
          <w:trHeight w:hRule="exact" w:val="567"/>
          <w:jc w:val="center"/>
        </w:trPr>
        <w:tc>
          <w:tcPr>
            <w:tcW w:w="4577" w:type="dxa"/>
            <w:vAlign w:val="center"/>
          </w:tcPr>
          <w:p w14:paraId="75B51B9A" w14:textId="77777777" w:rsidR="0022070B" w:rsidRPr="0022070B" w:rsidRDefault="0022070B" w:rsidP="0022070B">
            <w:pPr>
              <w:ind w:right="191"/>
              <w:rPr>
                <w:rFonts w:ascii="Arial" w:hAnsi="Arial" w:cs="Arial"/>
                <w:lang w:val="es-ES"/>
              </w:rPr>
            </w:pPr>
            <w:r w:rsidRPr="0022070B">
              <w:rPr>
                <w:rFonts w:ascii="Arial" w:hAnsi="Arial" w:cs="Arial"/>
                <w:lang w:val="es-ES"/>
              </w:rPr>
              <w:t>Coordinación de Operación en Campo (COC).</w:t>
            </w:r>
          </w:p>
          <w:p w14:paraId="3FF0CFF7"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vigilancia 12 meses </w:t>
            </w:r>
          </w:p>
        </w:tc>
        <w:tc>
          <w:tcPr>
            <w:tcW w:w="1134" w:type="dxa"/>
            <w:noWrap/>
            <w:vAlign w:val="center"/>
          </w:tcPr>
          <w:p w14:paraId="14671BA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29CEF9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99F915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996FC76" w14:textId="77777777" w:rsidR="0022070B" w:rsidRPr="0022070B" w:rsidRDefault="0022070B" w:rsidP="0022070B">
            <w:pPr>
              <w:jc w:val="center"/>
              <w:rPr>
                <w:rFonts w:ascii="Arial" w:hAnsi="Arial" w:cs="Arial"/>
                <w:bCs/>
                <w:lang w:val="es-ES" w:eastAsia="es-MX"/>
              </w:rPr>
            </w:pPr>
          </w:p>
        </w:tc>
      </w:tr>
      <w:tr w:rsidR="0022070B" w:rsidRPr="0022070B" w14:paraId="479EEDD7" w14:textId="77777777" w:rsidTr="00A53196">
        <w:trPr>
          <w:trHeight w:hRule="exact" w:val="567"/>
          <w:jc w:val="center"/>
        </w:trPr>
        <w:tc>
          <w:tcPr>
            <w:tcW w:w="4577" w:type="dxa"/>
            <w:vAlign w:val="center"/>
          </w:tcPr>
          <w:p w14:paraId="214C3253" w14:textId="77777777" w:rsidR="0022070B" w:rsidRPr="0022070B" w:rsidRDefault="0022070B" w:rsidP="0022070B">
            <w:pPr>
              <w:ind w:right="191"/>
              <w:rPr>
                <w:rFonts w:ascii="Arial" w:hAnsi="Arial" w:cs="Arial"/>
                <w:lang w:val="es-ES"/>
              </w:rPr>
            </w:pPr>
            <w:r w:rsidRPr="0022070B">
              <w:rPr>
                <w:rFonts w:ascii="Arial" w:hAnsi="Arial" w:cs="Arial"/>
                <w:lang w:val="es-ES"/>
              </w:rPr>
              <w:t>Subdirección de Seguridad Informática (SSI).</w:t>
            </w:r>
          </w:p>
          <w:p w14:paraId="03335D5E" w14:textId="77777777" w:rsidR="0022070B" w:rsidRPr="0022070B" w:rsidRDefault="0022070B" w:rsidP="0022070B">
            <w:pPr>
              <w:ind w:right="191"/>
              <w:rPr>
                <w:rFonts w:ascii="Arial" w:hAnsi="Arial" w:cs="Arial"/>
                <w:lang w:val="es-ES"/>
              </w:rPr>
            </w:pPr>
            <w:r w:rsidRPr="0022070B">
              <w:rPr>
                <w:rFonts w:ascii="Arial" w:hAnsi="Arial" w:cs="Arial"/>
                <w:lang w:val="es-ES"/>
              </w:rPr>
              <w:t xml:space="preserve">Auditoria de vigilancia 12 meses </w:t>
            </w:r>
          </w:p>
        </w:tc>
        <w:tc>
          <w:tcPr>
            <w:tcW w:w="1134" w:type="dxa"/>
            <w:noWrap/>
            <w:vAlign w:val="center"/>
          </w:tcPr>
          <w:p w14:paraId="6491900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F4E3A53"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720695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17599EC" w14:textId="77777777" w:rsidR="0022070B" w:rsidRPr="0022070B" w:rsidRDefault="0022070B" w:rsidP="0022070B">
            <w:pPr>
              <w:jc w:val="center"/>
              <w:rPr>
                <w:rFonts w:ascii="Arial" w:hAnsi="Arial" w:cs="Arial"/>
                <w:bCs/>
                <w:lang w:val="es-ES" w:eastAsia="es-MX"/>
              </w:rPr>
            </w:pPr>
          </w:p>
        </w:tc>
      </w:tr>
      <w:tr w:rsidR="0022070B" w:rsidRPr="0022070B" w14:paraId="39DCFC7A" w14:textId="77777777" w:rsidTr="00A53196">
        <w:trPr>
          <w:trHeight w:hRule="exact" w:val="567"/>
          <w:jc w:val="center"/>
        </w:trPr>
        <w:tc>
          <w:tcPr>
            <w:tcW w:w="4577" w:type="dxa"/>
          </w:tcPr>
          <w:p w14:paraId="37173BBB" w14:textId="77777777" w:rsidR="0022070B" w:rsidRPr="0022070B" w:rsidRDefault="0022070B" w:rsidP="0022070B">
            <w:pPr>
              <w:ind w:right="191"/>
              <w:rPr>
                <w:rFonts w:ascii="Arial" w:hAnsi="Arial" w:cs="Arial"/>
                <w:lang w:val="es-ES"/>
              </w:rPr>
            </w:pPr>
            <w:r w:rsidRPr="0022070B">
              <w:rPr>
                <w:rFonts w:ascii="Arial" w:hAnsi="Arial" w:cs="Arial"/>
                <w:lang w:val="es-ES"/>
              </w:rPr>
              <w:t>DITA</w:t>
            </w:r>
          </w:p>
          <w:p w14:paraId="115B3A9F"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73E4966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36A4FC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0822EE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D4EFA16" w14:textId="77777777" w:rsidR="0022070B" w:rsidRPr="0022070B" w:rsidRDefault="0022070B" w:rsidP="0022070B">
            <w:pPr>
              <w:jc w:val="center"/>
              <w:rPr>
                <w:rFonts w:ascii="Arial" w:hAnsi="Arial" w:cs="Arial"/>
                <w:bCs/>
                <w:lang w:val="es-ES" w:eastAsia="es-MX"/>
              </w:rPr>
            </w:pPr>
          </w:p>
        </w:tc>
      </w:tr>
      <w:tr w:rsidR="0022070B" w:rsidRPr="0022070B" w14:paraId="0577F57C" w14:textId="77777777" w:rsidTr="00A53196">
        <w:trPr>
          <w:trHeight w:hRule="exact" w:val="567"/>
          <w:jc w:val="center"/>
        </w:trPr>
        <w:tc>
          <w:tcPr>
            <w:tcW w:w="4577" w:type="dxa"/>
          </w:tcPr>
          <w:p w14:paraId="6DCEB008" w14:textId="77777777" w:rsidR="0022070B" w:rsidRPr="0022070B" w:rsidRDefault="0022070B" w:rsidP="0022070B">
            <w:pPr>
              <w:ind w:right="191"/>
              <w:rPr>
                <w:rFonts w:ascii="Arial" w:hAnsi="Arial" w:cs="Arial"/>
                <w:lang w:val="es-ES"/>
              </w:rPr>
            </w:pPr>
            <w:r w:rsidRPr="0022070B">
              <w:rPr>
                <w:rFonts w:ascii="Arial" w:hAnsi="Arial" w:cs="Arial"/>
                <w:lang w:val="es-ES"/>
              </w:rPr>
              <w:t>Chihuahua</w:t>
            </w:r>
          </w:p>
          <w:p w14:paraId="2D44095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2626E76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D885F5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3BE6F4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BC025D4" w14:textId="77777777" w:rsidR="0022070B" w:rsidRPr="0022070B" w:rsidRDefault="0022070B" w:rsidP="0022070B">
            <w:pPr>
              <w:jc w:val="center"/>
              <w:rPr>
                <w:rFonts w:ascii="Arial" w:hAnsi="Arial" w:cs="Arial"/>
                <w:bCs/>
                <w:lang w:val="es-ES" w:eastAsia="es-MX"/>
              </w:rPr>
            </w:pPr>
          </w:p>
        </w:tc>
      </w:tr>
      <w:tr w:rsidR="0022070B" w:rsidRPr="0022070B" w14:paraId="24A04A84" w14:textId="77777777" w:rsidTr="00A53196">
        <w:trPr>
          <w:trHeight w:hRule="exact" w:val="567"/>
          <w:jc w:val="center"/>
        </w:trPr>
        <w:tc>
          <w:tcPr>
            <w:tcW w:w="4577" w:type="dxa"/>
          </w:tcPr>
          <w:p w14:paraId="661143C0" w14:textId="77777777" w:rsidR="0022070B" w:rsidRPr="0022070B" w:rsidRDefault="0022070B" w:rsidP="0022070B">
            <w:pPr>
              <w:ind w:right="191"/>
              <w:rPr>
                <w:rFonts w:ascii="Arial" w:hAnsi="Arial" w:cs="Arial"/>
                <w:lang w:val="es-ES"/>
              </w:rPr>
            </w:pPr>
            <w:r w:rsidRPr="0022070B">
              <w:rPr>
                <w:rFonts w:ascii="Arial" w:hAnsi="Arial" w:cs="Arial"/>
                <w:lang w:val="es-ES"/>
              </w:rPr>
              <w:t>Estado de México</w:t>
            </w:r>
          </w:p>
          <w:p w14:paraId="3F61154F"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0A7B5B8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9723B9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E6577A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5AD4E43" w14:textId="77777777" w:rsidR="0022070B" w:rsidRPr="0022070B" w:rsidRDefault="0022070B" w:rsidP="0022070B">
            <w:pPr>
              <w:jc w:val="center"/>
              <w:rPr>
                <w:rFonts w:ascii="Arial" w:hAnsi="Arial" w:cs="Arial"/>
                <w:bCs/>
                <w:lang w:val="es-ES" w:eastAsia="es-MX"/>
              </w:rPr>
            </w:pPr>
          </w:p>
        </w:tc>
      </w:tr>
      <w:tr w:rsidR="0022070B" w:rsidRPr="0022070B" w14:paraId="2D62666B" w14:textId="77777777" w:rsidTr="00A53196">
        <w:trPr>
          <w:trHeight w:hRule="exact" w:val="567"/>
          <w:jc w:val="center"/>
        </w:trPr>
        <w:tc>
          <w:tcPr>
            <w:tcW w:w="4577" w:type="dxa"/>
          </w:tcPr>
          <w:p w14:paraId="34576C31" w14:textId="77777777" w:rsidR="0022070B" w:rsidRPr="0022070B" w:rsidRDefault="0022070B" w:rsidP="0022070B">
            <w:pPr>
              <w:ind w:right="191"/>
              <w:rPr>
                <w:rFonts w:ascii="Arial" w:hAnsi="Arial" w:cs="Arial"/>
                <w:lang w:val="es-ES"/>
              </w:rPr>
            </w:pPr>
            <w:r w:rsidRPr="0022070B">
              <w:rPr>
                <w:rFonts w:ascii="Arial" w:hAnsi="Arial" w:cs="Arial"/>
                <w:lang w:val="es-ES"/>
              </w:rPr>
              <w:t>Michoacán</w:t>
            </w:r>
          </w:p>
          <w:p w14:paraId="18DE5D2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25A89AB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043B6B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0C4933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04FB869" w14:textId="77777777" w:rsidR="0022070B" w:rsidRPr="0022070B" w:rsidRDefault="0022070B" w:rsidP="0022070B">
            <w:pPr>
              <w:jc w:val="center"/>
              <w:rPr>
                <w:rFonts w:ascii="Arial" w:hAnsi="Arial" w:cs="Arial"/>
                <w:bCs/>
                <w:lang w:val="es-ES" w:eastAsia="es-MX"/>
              </w:rPr>
            </w:pPr>
          </w:p>
        </w:tc>
      </w:tr>
      <w:tr w:rsidR="0022070B" w:rsidRPr="0022070B" w14:paraId="2FC4BDD8" w14:textId="77777777" w:rsidTr="00A53196">
        <w:trPr>
          <w:trHeight w:hRule="exact" w:val="567"/>
          <w:jc w:val="center"/>
        </w:trPr>
        <w:tc>
          <w:tcPr>
            <w:tcW w:w="4577" w:type="dxa"/>
          </w:tcPr>
          <w:p w14:paraId="32FFDB48" w14:textId="77777777" w:rsidR="0022070B" w:rsidRPr="0022070B" w:rsidRDefault="0022070B" w:rsidP="0022070B">
            <w:pPr>
              <w:ind w:right="191"/>
              <w:rPr>
                <w:rFonts w:ascii="Arial" w:hAnsi="Arial" w:cs="Arial"/>
                <w:lang w:val="es-ES"/>
              </w:rPr>
            </w:pPr>
            <w:r w:rsidRPr="0022070B">
              <w:rPr>
                <w:rFonts w:ascii="Arial" w:hAnsi="Arial" w:cs="Arial"/>
                <w:lang w:val="es-ES"/>
              </w:rPr>
              <w:t>Nuevo León</w:t>
            </w:r>
          </w:p>
          <w:p w14:paraId="1C8C2CC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89E9D0B"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7FB852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73071C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888B640" w14:textId="77777777" w:rsidR="0022070B" w:rsidRPr="0022070B" w:rsidRDefault="0022070B" w:rsidP="0022070B">
            <w:pPr>
              <w:jc w:val="center"/>
              <w:rPr>
                <w:rFonts w:ascii="Arial" w:hAnsi="Arial" w:cs="Arial"/>
                <w:bCs/>
                <w:lang w:val="es-ES" w:eastAsia="es-MX"/>
              </w:rPr>
            </w:pPr>
          </w:p>
        </w:tc>
      </w:tr>
      <w:tr w:rsidR="0022070B" w:rsidRPr="0022070B" w14:paraId="1C4E93AB" w14:textId="77777777" w:rsidTr="00A53196">
        <w:trPr>
          <w:trHeight w:hRule="exact" w:val="567"/>
          <w:jc w:val="center"/>
        </w:trPr>
        <w:tc>
          <w:tcPr>
            <w:tcW w:w="4577" w:type="dxa"/>
          </w:tcPr>
          <w:p w14:paraId="29B3E668" w14:textId="77777777" w:rsidR="0022070B" w:rsidRPr="0022070B" w:rsidRDefault="0022070B" w:rsidP="0022070B">
            <w:pPr>
              <w:ind w:right="191"/>
              <w:rPr>
                <w:rFonts w:ascii="Arial" w:hAnsi="Arial" w:cs="Arial"/>
                <w:lang w:val="es-ES"/>
              </w:rPr>
            </w:pPr>
            <w:r w:rsidRPr="0022070B">
              <w:rPr>
                <w:rFonts w:ascii="Arial" w:hAnsi="Arial" w:cs="Arial"/>
                <w:lang w:val="es-ES"/>
              </w:rPr>
              <w:t>Sonora</w:t>
            </w:r>
          </w:p>
          <w:p w14:paraId="759ADC9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510CE777"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718A80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7F21E2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E7BBEAB" w14:textId="77777777" w:rsidR="0022070B" w:rsidRPr="0022070B" w:rsidRDefault="0022070B" w:rsidP="0022070B">
            <w:pPr>
              <w:jc w:val="center"/>
              <w:rPr>
                <w:rFonts w:ascii="Arial" w:hAnsi="Arial" w:cs="Arial"/>
                <w:bCs/>
                <w:lang w:val="es-ES" w:eastAsia="es-MX"/>
              </w:rPr>
            </w:pPr>
          </w:p>
        </w:tc>
      </w:tr>
      <w:tr w:rsidR="0022070B" w:rsidRPr="0022070B" w14:paraId="5A21BDAB" w14:textId="77777777" w:rsidTr="00A53196">
        <w:trPr>
          <w:trHeight w:hRule="exact" w:val="567"/>
          <w:jc w:val="center"/>
        </w:trPr>
        <w:tc>
          <w:tcPr>
            <w:tcW w:w="4577" w:type="dxa"/>
          </w:tcPr>
          <w:p w14:paraId="0D83D02E" w14:textId="77777777" w:rsidR="0022070B" w:rsidRPr="0022070B" w:rsidRDefault="0022070B" w:rsidP="0022070B">
            <w:pPr>
              <w:ind w:right="191"/>
              <w:rPr>
                <w:rFonts w:ascii="Arial" w:hAnsi="Arial" w:cs="Arial"/>
                <w:lang w:val="es-ES"/>
              </w:rPr>
            </w:pPr>
            <w:r w:rsidRPr="0022070B">
              <w:rPr>
                <w:rFonts w:ascii="Arial" w:hAnsi="Arial" w:cs="Arial"/>
                <w:lang w:val="es-ES"/>
              </w:rPr>
              <w:t>Tamaulipas</w:t>
            </w:r>
          </w:p>
          <w:p w14:paraId="14D62C0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7763248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17CA2FD"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5857EE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D6155B4" w14:textId="77777777" w:rsidR="0022070B" w:rsidRPr="0022070B" w:rsidRDefault="0022070B" w:rsidP="0022070B">
            <w:pPr>
              <w:jc w:val="center"/>
              <w:rPr>
                <w:rFonts w:ascii="Arial" w:hAnsi="Arial" w:cs="Arial"/>
                <w:bCs/>
                <w:lang w:val="es-ES" w:eastAsia="es-MX"/>
              </w:rPr>
            </w:pPr>
          </w:p>
        </w:tc>
      </w:tr>
      <w:tr w:rsidR="0022070B" w:rsidRPr="0022070B" w14:paraId="2789478F" w14:textId="77777777" w:rsidTr="00A53196">
        <w:trPr>
          <w:trHeight w:hRule="exact" w:val="567"/>
          <w:jc w:val="center"/>
        </w:trPr>
        <w:tc>
          <w:tcPr>
            <w:tcW w:w="4577" w:type="dxa"/>
          </w:tcPr>
          <w:p w14:paraId="5B763CCF" w14:textId="77777777" w:rsidR="0022070B" w:rsidRPr="0022070B" w:rsidRDefault="0022070B" w:rsidP="0022070B">
            <w:pPr>
              <w:ind w:right="191"/>
              <w:rPr>
                <w:rFonts w:ascii="Arial" w:hAnsi="Arial" w:cs="Arial"/>
                <w:lang w:val="es-ES"/>
              </w:rPr>
            </w:pPr>
            <w:r w:rsidRPr="0022070B">
              <w:rPr>
                <w:rFonts w:ascii="Arial" w:hAnsi="Arial" w:cs="Arial"/>
                <w:lang w:val="es-ES"/>
              </w:rPr>
              <w:t>Veracruz</w:t>
            </w:r>
          </w:p>
          <w:p w14:paraId="6207BC6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5DD4524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566305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C5A11D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66B2579" w14:textId="77777777" w:rsidR="0022070B" w:rsidRPr="0022070B" w:rsidRDefault="0022070B" w:rsidP="0022070B">
            <w:pPr>
              <w:jc w:val="center"/>
              <w:rPr>
                <w:rFonts w:ascii="Arial" w:hAnsi="Arial" w:cs="Arial"/>
                <w:bCs/>
                <w:lang w:val="es-ES" w:eastAsia="es-MX"/>
              </w:rPr>
            </w:pPr>
          </w:p>
        </w:tc>
      </w:tr>
      <w:tr w:rsidR="0022070B" w:rsidRPr="0022070B" w14:paraId="595D373A" w14:textId="77777777" w:rsidTr="00A53196">
        <w:trPr>
          <w:trHeight w:hRule="exact" w:val="567"/>
          <w:jc w:val="center"/>
        </w:trPr>
        <w:tc>
          <w:tcPr>
            <w:tcW w:w="4577" w:type="dxa"/>
          </w:tcPr>
          <w:p w14:paraId="588B000E" w14:textId="77777777" w:rsidR="0022070B" w:rsidRPr="0022070B" w:rsidRDefault="0022070B" w:rsidP="0022070B">
            <w:pPr>
              <w:ind w:right="191"/>
              <w:rPr>
                <w:rFonts w:ascii="Arial" w:hAnsi="Arial" w:cs="Arial"/>
                <w:lang w:val="es-ES"/>
              </w:rPr>
            </w:pPr>
            <w:r w:rsidRPr="0022070B">
              <w:rPr>
                <w:rFonts w:ascii="Arial" w:hAnsi="Arial" w:cs="Arial"/>
                <w:lang w:val="es-ES"/>
              </w:rPr>
              <w:t>Aguascalientes</w:t>
            </w:r>
          </w:p>
          <w:p w14:paraId="678E016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DD806CF"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38A16DA"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39B995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3575B7A" w14:textId="77777777" w:rsidR="0022070B" w:rsidRPr="0022070B" w:rsidRDefault="0022070B" w:rsidP="0022070B">
            <w:pPr>
              <w:jc w:val="center"/>
              <w:rPr>
                <w:rFonts w:ascii="Arial" w:hAnsi="Arial" w:cs="Arial"/>
                <w:bCs/>
                <w:lang w:val="es-ES" w:eastAsia="es-MX"/>
              </w:rPr>
            </w:pPr>
          </w:p>
        </w:tc>
      </w:tr>
      <w:tr w:rsidR="0022070B" w:rsidRPr="0022070B" w14:paraId="5636938A" w14:textId="77777777" w:rsidTr="00A53196">
        <w:trPr>
          <w:trHeight w:hRule="exact" w:val="567"/>
          <w:jc w:val="center"/>
        </w:trPr>
        <w:tc>
          <w:tcPr>
            <w:tcW w:w="4577" w:type="dxa"/>
          </w:tcPr>
          <w:p w14:paraId="681C9917" w14:textId="77777777" w:rsidR="0022070B" w:rsidRPr="0022070B" w:rsidRDefault="0022070B" w:rsidP="0022070B">
            <w:pPr>
              <w:ind w:right="191"/>
              <w:rPr>
                <w:rFonts w:ascii="Arial" w:hAnsi="Arial" w:cs="Arial"/>
                <w:lang w:val="es-ES"/>
              </w:rPr>
            </w:pPr>
            <w:r w:rsidRPr="0022070B">
              <w:rPr>
                <w:rFonts w:ascii="Arial" w:hAnsi="Arial" w:cs="Arial"/>
                <w:lang w:val="es-ES"/>
              </w:rPr>
              <w:lastRenderedPageBreak/>
              <w:t>Baja California</w:t>
            </w:r>
          </w:p>
          <w:p w14:paraId="2C29EC3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5F5799D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EB5150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3F5BF6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5BBF1C3" w14:textId="77777777" w:rsidR="0022070B" w:rsidRPr="0022070B" w:rsidRDefault="0022070B" w:rsidP="0022070B">
            <w:pPr>
              <w:jc w:val="center"/>
              <w:rPr>
                <w:rFonts w:ascii="Arial" w:hAnsi="Arial" w:cs="Arial"/>
                <w:bCs/>
                <w:lang w:val="es-ES" w:eastAsia="es-MX"/>
              </w:rPr>
            </w:pPr>
          </w:p>
        </w:tc>
      </w:tr>
      <w:tr w:rsidR="0022070B" w:rsidRPr="0022070B" w14:paraId="7CC68B22" w14:textId="77777777" w:rsidTr="00A53196">
        <w:trPr>
          <w:trHeight w:hRule="exact" w:val="567"/>
          <w:jc w:val="center"/>
        </w:trPr>
        <w:tc>
          <w:tcPr>
            <w:tcW w:w="4577" w:type="dxa"/>
          </w:tcPr>
          <w:p w14:paraId="06C6FCD6" w14:textId="77777777" w:rsidR="0022070B" w:rsidRPr="0022070B" w:rsidRDefault="0022070B" w:rsidP="0022070B">
            <w:pPr>
              <w:ind w:right="191"/>
              <w:rPr>
                <w:rFonts w:ascii="Arial" w:hAnsi="Arial" w:cs="Arial"/>
                <w:lang w:val="es-ES"/>
              </w:rPr>
            </w:pPr>
            <w:r w:rsidRPr="0022070B">
              <w:rPr>
                <w:rFonts w:ascii="Arial" w:hAnsi="Arial" w:cs="Arial"/>
                <w:lang w:val="es-ES"/>
              </w:rPr>
              <w:t>Nayarit</w:t>
            </w:r>
          </w:p>
          <w:p w14:paraId="1ADE603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601D8926"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82363F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0BF3A4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32A6738" w14:textId="77777777" w:rsidR="0022070B" w:rsidRPr="0022070B" w:rsidRDefault="0022070B" w:rsidP="0022070B">
            <w:pPr>
              <w:jc w:val="center"/>
              <w:rPr>
                <w:rFonts w:ascii="Arial" w:hAnsi="Arial" w:cs="Arial"/>
                <w:bCs/>
                <w:lang w:val="es-ES" w:eastAsia="es-MX"/>
              </w:rPr>
            </w:pPr>
          </w:p>
        </w:tc>
      </w:tr>
      <w:tr w:rsidR="0022070B" w:rsidRPr="0022070B" w14:paraId="26105DE5" w14:textId="77777777" w:rsidTr="00A53196">
        <w:trPr>
          <w:trHeight w:hRule="exact" w:val="567"/>
          <w:jc w:val="center"/>
        </w:trPr>
        <w:tc>
          <w:tcPr>
            <w:tcW w:w="4577" w:type="dxa"/>
          </w:tcPr>
          <w:p w14:paraId="67D4959B" w14:textId="77777777" w:rsidR="0022070B" w:rsidRPr="0022070B" w:rsidRDefault="0022070B" w:rsidP="0022070B">
            <w:pPr>
              <w:ind w:right="191"/>
              <w:rPr>
                <w:rFonts w:ascii="Arial" w:hAnsi="Arial" w:cs="Arial"/>
                <w:lang w:val="es-ES"/>
              </w:rPr>
            </w:pPr>
            <w:r w:rsidRPr="0022070B">
              <w:rPr>
                <w:rFonts w:ascii="Arial" w:hAnsi="Arial" w:cs="Arial"/>
                <w:lang w:val="es-ES"/>
              </w:rPr>
              <w:t>Puebla</w:t>
            </w:r>
          </w:p>
          <w:p w14:paraId="617C37B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7571801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E4B65F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D949C5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93D7723" w14:textId="77777777" w:rsidR="0022070B" w:rsidRPr="0022070B" w:rsidRDefault="0022070B" w:rsidP="0022070B">
            <w:pPr>
              <w:jc w:val="center"/>
              <w:rPr>
                <w:rFonts w:ascii="Arial" w:hAnsi="Arial" w:cs="Arial"/>
                <w:bCs/>
                <w:lang w:val="es-ES" w:eastAsia="es-MX"/>
              </w:rPr>
            </w:pPr>
          </w:p>
        </w:tc>
      </w:tr>
      <w:tr w:rsidR="0022070B" w:rsidRPr="0022070B" w14:paraId="7E831184" w14:textId="77777777" w:rsidTr="00A53196">
        <w:trPr>
          <w:trHeight w:hRule="exact" w:val="567"/>
          <w:jc w:val="center"/>
        </w:trPr>
        <w:tc>
          <w:tcPr>
            <w:tcW w:w="4577" w:type="dxa"/>
          </w:tcPr>
          <w:p w14:paraId="5CEEEE69" w14:textId="77777777" w:rsidR="0022070B" w:rsidRPr="0022070B" w:rsidRDefault="0022070B" w:rsidP="0022070B">
            <w:pPr>
              <w:ind w:right="191"/>
              <w:rPr>
                <w:rFonts w:ascii="Arial" w:hAnsi="Arial" w:cs="Arial"/>
                <w:lang w:val="es-ES"/>
              </w:rPr>
            </w:pPr>
            <w:r w:rsidRPr="0022070B">
              <w:rPr>
                <w:rFonts w:ascii="Arial" w:hAnsi="Arial" w:cs="Arial"/>
                <w:lang w:val="es-ES"/>
              </w:rPr>
              <w:t>Quintana Roo</w:t>
            </w:r>
          </w:p>
          <w:p w14:paraId="553D124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22F3095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0BAC08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779A88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144266E" w14:textId="77777777" w:rsidR="0022070B" w:rsidRPr="0022070B" w:rsidRDefault="0022070B" w:rsidP="0022070B">
            <w:pPr>
              <w:jc w:val="center"/>
              <w:rPr>
                <w:rFonts w:ascii="Arial" w:hAnsi="Arial" w:cs="Arial"/>
                <w:bCs/>
                <w:lang w:val="es-ES" w:eastAsia="es-MX"/>
              </w:rPr>
            </w:pPr>
          </w:p>
        </w:tc>
      </w:tr>
      <w:tr w:rsidR="0022070B" w:rsidRPr="0022070B" w14:paraId="741A14CC" w14:textId="77777777" w:rsidTr="00A53196">
        <w:trPr>
          <w:trHeight w:hRule="exact" w:val="567"/>
          <w:jc w:val="center"/>
        </w:trPr>
        <w:tc>
          <w:tcPr>
            <w:tcW w:w="4577" w:type="dxa"/>
          </w:tcPr>
          <w:p w14:paraId="0543E0B4" w14:textId="77777777" w:rsidR="0022070B" w:rsidRPr="0022070B" w:rsidRDefault="0022070B" w:rsidP="0022070B">
            <w:pPr>
              <w:ind w:right="191"/>
              <w:rPr>
                <w:rFonts w:ascii="Arial" w:hAnsi="Arial" w:cs="Arial"/>
                <w:lang w:val="es-ES"/>
              </w:rPr>
            </w:pPr>
            <w:r w:rsidRPr="0022070B">
              <w:rPr>
                <w:rFonts w:ascii="Arial" w:hAnsi="Arial" w:cs="Arial"/>
                <w:lang w:val="es-ES"/>
              </w:rPr>
              <w:t>San Luis Potosí</w:t>
            </w:r>
          </w:p>
          <w:p w14:paraId="181014A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3BF564DF"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02B91C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285810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6B3A051" w14:textId="77777777" w:rsidR="0022070B" w:rsidRPr="0022070B" w:rsidRDefault="0022070B" w:rsidP="0022070B">
            <w:pPr>
              <w:jc w:val="center"/>
              <w:rPr>
                <w:rFonts w:ascii="Arial" w:hAnsi="Arial" w:cs="Arial"/>
                <w:bCs/>
                <w:lang w:val="es-ES" w:eastAsia="es-MX"/>
              </w:rPr>
            </w:pPr>
          </w:p>
        </w:tc>
      </w:tr>
      <w:tr w:rsidR="0022070B" w:rsidRPr="0022070B" w14:paraId="1B977E95" w14:textId="77777777" w:rsidTr="00A53196">
        <w:trPr>
          <w:trHeight w:hRule="exact" w:val="567"/>
          <w:jc w:val="center"/>
        </w:trPr>
        <w:tc>
          <w:tcPr>
            <w:tcW w:w="4577" w:type="dxa"/>
          </w:tcPr>
          <w:p w14:paraId="279CB9FE" w14:textId="77777777" w:rsidR="0022070B" w:rsidRPr="0022070B" w:rsidRDefault="0022070B" w:rsidP="0022070B">
            <w:pPr>
              <w:ind w:right="191"/>
              <w:rPr>
                <w:rFonts w:ascii="Arial" w:hAnsi="Arial" w:cs="Arial"/>
                <w:lang w:val="es-ES"/>
              </w:rPr>
            </w:pPr>
            <w:r w:rsidRPr="0022070B">
              <w:rPr>
                <w:rFonts w:ascii="Arial" w:hAnsi="Arial" w:cs="Arial"/>
                <w:lang w:val="es-ES"/>
              </w:rPr>
              <w:t>Zacatecas</w:t>
            </w:r>
          </w:p>
          <w:p w14:paraId="4297FDB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5BEC66E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733E86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D67C4B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0F329CD" w14:textId="77777777" w:rsidR="0022070B" w:rsidRPr="0022070B" w:rsidRDefault="0022070B" w:rsidP="0022070B">
            <w:pPr>
              <w:jc w:val="center"/>
              <w:rPr>
                <w:rFonts w:ascii="Arial" w:hAnsi="Arial" w:cs="Arial"/>
                <w:bCs/>
                <w:lang w:val="es-ES" w:eastAsia="es-MX"/>
              </w:rPr>
            </w:pPr>
          </w:p>
        </w:tc>
      </w:tr>
      <w:tr w:rsidR="0022070B" w:rsidRPr="0022070B" w14:paraId="441F2CA9" w14:textId="77777777" w:rsidTr="00A53196">
        <w:trPr>
          <w:trHeight w:hRule="exact" w:val="567"/>
          <w:jc w:val="center"/>
        </w:trPr>
        <w:tc>
          <w:tcPr>
            <w:tcW w:w="4577" w:type="dxa"/>
          </w:tcPr>
          <w:p w14:paraId="1DDFDD31" w14:textId="77777777" w:rsidR="0022070B" w:rsidRPr="0022070B" w:rsidRDefault="0022070B" w:rsidP="0022070B">
            <w:pPr>
              <w:ind w:right="191"/>
              <w:rPr>
                <w:rFonts w:ascii="Arial" w:hAnsi="Arial" w:cs="Arial"/>
                <w:lang w:val="es-ES"/>
              </w:rPr>
            </w:pPr>
            <w:r w:rsidRPr="0022070B">
              <w:rPr>
                <w:rFonts w:ascii="Arial" w:hAnsi="Arial" w:cs="Arial"/>
                <w:lang w:val="es-ES"/>
              </w:rPr>
              <w:t>DAC</w:t>
            </w:r>
          </w:p>
          <w:p w14:paraId="30356A1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0C3373D6"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CEF81C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B5383F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DFB7E0A" w14:textId="77777777" w:rsidR="0022070B" w:rsidRPr="0022070B" w:rsidRDefault="0022070B" w:rsidP="0022070B">
            <w:pPr>
              <w:jc w:val="center"/>
              <w:rPr>
                <w:rFonts w:ascii="Arial" w:hAnsi="Arial" w:cs="Arial"/>
                <w:bCs/>
                <w:lang w:val="es-ES" w:eastAsia="es-MX"/>
              </w:rPr>
            </w:pPr>
          </w:p>
        </w:tc>
      </w:tr>
      <w:tr w:rsidR="0022070B" w:rsidRPr="0022070B" w14:paraId="4D68235E" w14:textId="77777777" w:rsidTr="00A53196">
        <w:trPr>
          <w:trHeight w:hRule="exact" w:val="567"/>
          <w:jc w:val="center"/>
        </w:trPr>
        <w:tc>
          <w:tcPr>
            <w:tcW w:w="4577" w:type="dxa"/>
          </w:tcPr>
          <w:p w14:paraId="7B011FDD" w14:textId="77777777" w:rsidR="0022070B" w:rsidRPr="0022070B" w:rsidRDefault="0022070B" w:rsidP="0022070B">
            <w:pPr>
              <w:ind w:right="191"/>
              <w:rPr>
                <w:rFonts w:ascii="Arial" w:hAnsi="Arial" w:cs="Arial"/>
                <w:lang w:val="es-ES"/>
              </w:rPr>
            </w:pPr>
            <w:r w:rsidRPr="0022070B">
              <w:rPr>
                <w:rFonts w:ascii="Arial" w:hAnsi="Arial" w:cs="Arial"/>
                <w:lang w:val="es-ES"/>
              </w:rPr>
              <w:t>DCE</w:t>
            </w:r>
          </w:p>
          <w:p w14:paraId="753064A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5C9184B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59DA05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B1E3D5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2234056" w14:textId="77777777" w:rsidR="0022070B" w:rsidRPr="0022070B" w:rsidRDefault="0022070B" w:rsidP="0022070B">
            <w:pPr>
              <w:jc w:val="center"/>
              <w:rPr>
                <w:rFonts w:ascii="Arial" w:hAnsi="Arial" w:cs="Arial"/>
                <w:bCs/>
                <w:lang w:val="es-ES" w:eastAsia="es-MX"/>
              </w:rPr>
            </w:pPr>
          </w:p>
        </w:tc>
      </w:tr>
      <w:tr w:rsidR="0022070B" w:rsidRPr="0022070B" w14:paraId="7C851724" w14:textId="77777777" w:rsidTr="00A53196">
        <w:trPr>
          <w:trHeight w:hRule="exact" w:val="567"/>
          <w:jc w:val="center"/>
        </w:trPr>
        <w:tc>
          <w:tcPr>
            <w:tcW w:w="4577" w:type="dxa"/>
          </w:tcPr>
          <w:p w14:paraId="2F21BE5E"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 Sur</w:t>
            </w:r>
            <w:r w:rsidRPr="0022070B">
              <w:rPr>
                <w:rFonts w:ascii="Arial" w:hAnsi="Arial" w:cs="Arial"/>
                <w:lang w:val="es-ES"/>
              </w:rPr>
              <w:tab/>
            </w:r>
          </w:p>
          <w:p w14:paraId="3C90E13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1D1D806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FD3E5C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F23E96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FBCE40A" w14:textId="77777777" w:rsidR="0022070B" w:rsidRPr="0022070B" w:rsidRDefault="0022070B" w:rsidP="0022070B">
            <w:pPr>
              <w:jc w:val="center"/>
              <w:rPr>
                <w:rFonts w:ascii="Arial" w:hAnsi="Arial" w:cs="Arial"/>
                <w:bCs/>
                <w:lang w:val="es-ES" w:eastAsia="es-MX"/>
              </w:rPr>
            </w:pPr>
          </w:p>
        </w:tc>
      </w:tr>
      <w:tr w:rsidR="0022070B" w:rsidRPr="0022070B" w14:paraId="6725F43F" w14:textId="77777777" w:rsidTr="00A53196">
        <w:trPr>
          <w:trHeight w:hRule="exact" w:val="567"/>
          <w:jc w:val="center"/>
        </w:trPr>
        <w:tc>
          <w:tcPr>
            <w:tcW w:w="4577" w:type="dxa"/>
          </w:tcPr>
          <w:p w14:paraId="18D5B32C" w14:textId="77777777" w:rsidR="0022070B" w:rsidRPr="0022070B" w:rsidRDefault="0022070B" w:rsidP="0022070B">
            <w:pPr>
              <w:ind w:right="191"/>
              <w:rPr>
                <w:rFonts w:ascii="Arial" w:hAnsi="Arial" w:cs="Arial"/>
                <w:lang w:val="es-ES"/>
              </w:rPr>
            </w:pPr>
            <w:r w:rsidRPr="0022070B">
              <w:rPr>
                <w:rFonts w:ascii="Arial" w:hAnsi="Arial" w:cs="Arial"/>
                <w:lang w:val="es-ES"/>
              </w:rPr>
              <w:t>Tabasco</w:t>
            </w:r>
          </w:p>
          <w:p w14:paraId="5947527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0334A8B"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ABF698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C4007E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F7C1B08" w14:textId="77777777" w:rsidR="0022070B" w:rsidRPr="0022070B" w:rsidRDefault="0022070B" w:rsidP="0022070B">
            <w:pPr>
              <w:jc w:val="center"/>
              <w:rPr>
                <w:rFonts w:ascii="Arial" w:hAnsi="Arial" w:cs="Arial"/>
                <w:bCs/>
                <w:lang w:val="es-ES" w:eastAsia="es-MX"/>
              </w:rPr>
            </w:pPr>
          </w:p>
        </w:tc>
      </w:tr>
      <w:tr w:rsidR="0022070B" w:rsidRPr="0022070B" w14:paraId="566106ED" w14:textId="77777777" w:rsidTr="00A53196">
        <w:trPr>
          <w:trHeight w:hRule="exact" w:val="567"/>
          <w:jc w:val="center"/>
        </w:trPr>
        <w:tc>
          <w:tcPr>
            <w:tcW w:w="4577" w:type="dxa"/>
          </w:tcPr>
          <w:p w14:paraId="3617F5C5" w14:textId="77777777" w:rsidR="0022070B" w:rsidRPr="0022070B" w:rsidRDefault="0022070B" w:rsidP="0022070B">
            <w:pPr>
              <w:ind w:right="191"/>
              <w:rPr>
                <w:rFonts w:ascii="Arial" w:hAnsi="Arial" w:cs="Arial"/>
                <w:lang w:val="es-ES"/>
              </w:rPr>
            </w:pPr>
            <w:r w:rsidRPr="0022070B">
              <w:rPr>
                <w:rFonts w:ascii="Arial" w:hAnsi="Arial" w:cs="Arial"/>
                <w:lang w:val="es-ES"/>
              </w:rPr>
              <w:t>Durango</w:t>
            </w:r>
          </w:p>
          <w:p w14:paraId="503C5B1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367F30A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879A84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E3A1F3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6CD2069" w14:textId="77777777" w:rsidR="0022070B" w:rsidRPr="0022070B" w:rsidRDefault="0022070B" w:rsidP="0022070B">
            <w:pPr>
              <w:jc w:val="center"/>
              <w:rPr>
                <w:rFonts w:ascii="Arial" w:hAnsi="Arial" w:cs="Arial"/>
                <w:bCs/>
                <w:lang w:val="es-ES" w:eastAsia="es-MX"/>
              </w:rPr>
            </w:pPr>
          </w:p>
        </w:tc>
      </w:tr>
      <w:tr w:rsidR="0022070B" w:rsidRPr="0022070B" w14:paraId="271E2B5F" w14:textId="77777777" w:rsidTr="00A53196">
        <w:trPr>
          <w:trHeight w:hRule="exact" w:val="567"/>
          <w:jc w:val="center"/>
        </w:trPr>
        <w:tc>
          <w:tcPr>
            <w:tcW w:w="4577" w:type="dxa"/>
          </w:tcPr>
          <w:p w14:paraId="6353A76F" w14:textId="77777777" w:rsidR="0022070B" w:rsidRPr="0022070B" w:rsidRDefault="0022070B" w:rsidP="0022070B">
            <w:pPr>
              <w:ind w:right="191"/>
              <w:rPr>
                <w:rFonts w:ascii="Arial" w:hAnsi="Arial" w:cs="Arial"/>
                <w:lang w:val="es-ES"/>
              </w:rPr>
            </w:pPr>
            <w:r w:rsidRPr="0022070B">
              <w:rPr>
                <w:rFonts w:ascii="Arial" w:hAnsi="Arial" w:cs="Arial"/>
                <w:lang w:val="es-ES"/>
              </w:rPr>
              <w:t>Coahuila</w:t>
            </w:r>
          </w:p>
          <w:p w14:paraId="1B4B386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FBF6A3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D5971B4"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B6BDE0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432ACDC" w14:textId="77777777" w:rsidR="0022070B" w:rsidRPr="0022070B" w:rsidRDefault="0022070B" w:rsidP="0022070B">
            <w:pPr>
              <w:jc w:val="center"/>
              <w:rPr>
                <w:rFonts w:ascii="Arial" w:hAnsi="Arial" w:cs="Arial"/>
                <w:bCs/>
                <w:lang w:val="es-ES" w:eastAsia="es-MX"/>
              </w:rPr>
            </w:pPr>
          </w:p>
        </w:tc>
      </w:tr>
      <w:tr w:rsidR="0022070B" w:rsidRPr="0022070B" w14:paraId="70D0AFB2" w14:textId="77777777" w:rsidTr="00A53196">
        <w:trPr>
          <w:trHeight w:hRule="exact" w:val="567"/>
          <w:jc w:val="center"/>
        </w:trPr>
        <w:tc>
          <w:tcPr>
            <w:tcW w:w="4577" w:type="dxa"/>
          </w:tcPr>
          <w:p w14:paraId="4B729EDF" w14:textId="77777777" w:rsidR="0022070B" w:rsidRPr="0022070B" w:rsidRDefault="0022070B" w:rsidP="0022070B">
            <w:pPr>
              <w:ind w:right="191"/>
              <w:rPr>
                <w:rFonts w:ascii="Arial" w:hAnsi="Arial" w:cs="Arial"/>
                <w:lang w:val="es-ES"/>
              </w:rPr>
            </w:pPr>
            <w:r w:rsidRPr="0022070B">
              <w:rPr>
                <w:rFonts w:ascii="Arial" w:hAnsi="Arial" w:cs="Arial"/>
                <w:lang w:val="es-ES"/>
              </w:rPr>
              <w:t>Sinaloa</w:t>
            </w:r>
          </w:p>
          <w:p w14:paraId="0745B62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186A4B57"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0D9198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3B5307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9118965" w14:textId="77777777" w:rsidR="0022070B" w:rsidRPr="0022070B" w:rsidRDefault="0022070B" w:rsidP="0022070B">
            <w:pPr>
              <w:jc w:val="center"/>
              <w:rPr>
                <w:rFonts w:ascii="Arial" w:hAnsi="Arial" w:cs="Arial"/>
                <w:bCs/>
                <w:lang w:val="es-ES" w:eastAsia="es-MX"/>
              </w:rPr>
            </w:pPr>
          </w:p>
        </w:tc>
      </w:tr>
      <w:tr w:rsidR="0022070B" w:rsidRPr="0022070B" w14:paraId="387CABC1" w14:textId="77777777" w:rsidTr="00A53196">
        <w:trPr>
          <w:trHeight w:hRule="exact" w:val="567"/>
          <w:jc w:val="center"/>
        </w:trPr>
        <w:tc>
          <w:tcPr>
            <w:tcW w:w="4577" w:type="dxa"/>
          </w:tcPr>
          <w:p w14:paraId="10F12EDC" w14:textId="77777777" w:rsidR="0022070B" w:rsidRPr="0022070B" w:rsidRDefault="0022070B" w:rsidP="0022070B">
            <w:pPr>
              <w:ind w:right="191"/>
              <w:rPr>
                <w:rFonts w:ascii="Arial" w:hAnsi="Arial" w:cs="Arial"/>
                <w:lang w:val="es-ES"/>
              </w:rPr>
            </w:pPr>
            <w:r w:rsidRPr="0022070B">
              <w:rPr>
                <w:rFonts w:ascii="Arial" w:hAnsi="Arial" w:cs="Arial"/>
                <w:lang w:val="es-ES"/>
              </w:rPr>
              <w:t>Oaxaca</w:t>
            </w:r>
          </w:p>
          <w:p w14:paraId="0F9F76A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398B2FF"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417CCE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01CCC4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BD4A9A3" w14:textId="77777777" w:rsidR="0022070B" w:rsidRPr="0022070B" w:rsidRDefault="0022070B" w:rsidP="0022070B">
            <w:pPr>
              <w:jc w:val="center"/>
              <w:rPr>
                <w:rFonts w:ascii="Arial" w:hAnsi="Arial" w:cs="Arial"/>
                <w:bCs/>
                <w:lang w:val="es-ES" w:eastAsia="es-MX"/>
              </w:rPr>
            </w:pPr>
          </w:p>
        </w:tc>
      </w:tr>
      <w:tr w:rsidR="0022070B" w:rsidRPr="0022070B" w14:paraId="0E03E8DD" w14:textId="77777777" w:rsidTr="00A53196">
        <w:trPr>
          <w:trHeight w:hRule="exact" w:val="567"/>
          <w:jc w:val="center"/>
        </w:trPr>
        <w:tc>
          <w:tcPr>
            <w:tcW w:w="4577" w:type="dxa"/>
          </w:tcPr>
          <w:p w14:paraId="21D5E747" w14:textId="77777777" w:rsidR="0022070B" w:rsidRPr="0022070B" w:rsidRDefault="0022070B" w:rsidP="0022070B">
            <w:pPr>
              <w:ind w:right="191"/>
              <w:rPr>
                <w:rFonts w:ascii="Arial" w:hAnsi="Arial" w:cs="Arial"/>
                <w:lang w:val="es-ES"/>
              </w:rPr>
            </w:pPr>
            <w:r w:rsidRPr="0022070B">
              <w:rPr>
                <w:rFonts w:ascii="Arial" w:hAnsi="Arial" w:cs="Arial"/>
                <w:lang w:val="es-ES"/>
              </w:rPr>
              <w:t>Guerrero</w:t>
            </w:r>
          </w:p>
          <w:p w14:paraId="2616524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4160471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5930AA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50C7A5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ABE34FF" w14:textId="77777777" w:rsidR="0022070B" w:rsidRPr="0022070B" w:rsidRDefault="0022070B" w:rsidP="0022070B">
            <w:pPr>
              <w:jc w:val="center"/>
              <w:rPr>
                <w:rFonts w:ascii="Arial" w:hAnsi="Arial" w:cs="Arial"/>
                <w:bCs/>
                <w:lang w:val="es-ES" w:eastAsia="es-MX"/>
              </w:rPr>
            </w:pPr>
          </w:p>
        </w:tc>
      </w:tr>
      <w:tr w:rsidR="0022070B" w:rsidRPr="0022070B" w14:paraId="0D372E56" w14:textId="77777777" w:rsidTr="00A53196">
        <w:trPr>
          <w:trHeight w:hRule="exact" w:val="567"/>
          <w:jc w:val="center"/>
        </w:trPr>
        <w:tc>
          <w:tcPr>
            <w:tcW w:w="4577" w:type="dxa"/>
          </w:tcPr>
          <w:p w14:paraId="4709320A" w14:textId="77777777" w:rsidR="0022070B" w:rsidRPr="0022070B" w:rsidRDefault="0022070B" w:rsidP="0022070B">
            <w:pPr>
              <w:ind w:right="191"/>
              <w:rPr>
                <w:rFonts w:ascii="Arial" w:hAnsi="Arial" w:cs="Arial"/>
                <w:lang w:val="es-ES"/>
              </w:rPr>
            </w:pPr>
            <w:r w:rsidRPr="0022070B">
              <w:rPr>
                <w:rFonts w:ascii="Arial" w:hAnsi="Arial" w:cs="Arial"/>
                <w:lang w:val="es-ES"/>
              </w:rPr>
              <w:t>Yucatán</w:t>
            </w:r>
          </w:p>
          <w:p w14:paraId="46D1759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C99C28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1C9961A"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D905F7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6AAB037" w14:textId="77777777" w:rsidR="0022070B" w:rsidRPr="0022070B" w:rsidRDefault="0022070B" w:rsidP="0022070B">
            <w:pPr>
              <w:jc w:val="center"/>
              <w:rPr>
                <w:rFonts w:ascii="Arial" w:hAnsi="Arial" w:cs="Arial"/>
                <w:bCs/>
                <w:lang w:val="es-ES" w:eastAsia="es-MX"/>
              </w:rPr>
            </w:pPr>
          </w:p>
        </w:tc>
      </w:tr>
      <w:tr w:rsidR="0022070B" w:rsidRPr="0022070B" w14:paraId="02FB45EB" w14:textId="77777777" w:rsidTr="00A53196">
        <w:trPr>
          <w:trHeight w:hRule="exact" w:val="567"/>
          <w:jc w:val="center"/>
        </w:trPr>
        <w:tc>
          <w:tcPr>
            <w:tcW w:w="4577" w:type="dxa"/>
          </w:tcPr>
          <w:p w14:paraId="18F95291" w14:textId="77777777" w:rsidR="0022070B" w:rsidRPr="0022070B" w:rsidRDefault="0022070B" w:rsidP="0022070B">
            <w:pPr>
              <w:ind w:right="191"/>
              <w:rPr>
                <w:rFonts w:ascii="Arial" w:hAnsi="Arial" w:cs="Arial"/>
                <w:lang w:val="es-ES"/>
              </w:rPr>
            </w:pPr>
            <w:r w:rsidRPr="0022070B">
              <w:rPr>
                <w:rFonts w:ascii="Arial" w:hAnsi="Arial" w:cs="Arial"/>
                <w:lang w:val="es-ES"/>
              </w:rPr>
              <w:t>Chiapas</w:t>
            </w:r>
          </w:p>
          <w:p w14:paraId="2FE1366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DF1E4D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3E3EB0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9BB97D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CBD3DDD" w14:textId="77777777" w:rsidR="0022070B" w:rsidRPr="0022070B" w:rsidRDefault="0022070B" w:rsidP="0022070B">
            <w:pPr>
              <w:jc w:val="center"/>
              <w:rPr>
                <w:rFonts w:ascii="Arial" w:hAnsi="Arial" w:cs="Arial"/>
                <w:bCs/>
                <w:lang w:val="es-ES" w:eastAsia="es-MX"/>
              </w:rPr>
            </w:pPr>
          </w:p>
        </w:tc>
      </w:tr>
      <w:tr w:rsidR="0022070B" w:rsidRPr="0022070B" w14:paraId="31CC5C70" w14:textId="77777777" w:rsidTr="00A53196">
        <w:trPr>
          <w:trHeight w:hRule="exact" w:val="567"/>
          <w:jc w:val="center"/>
        </w:trPr>
        <w:tc>
          <w:tcPr>
            <w:tcW w:w="4577" w:type="dxa"/>
          </w:tcPr>
          <w:p w14:paraId="7CB5FAF2" w14:textId="77777777" w:rsidR="0022070B" w:rsidRPr="0022070B" w:rsidRDefault="0022070B" w:rsidP="0022070B">
            <w:pPr>
              <w:ind w:right="191"/>
              <w:rPr>
                <w:rFonts w:ascii="Arial" w:hAnsi="Arial" w:cs="Arial"/>
                <w:lang w:val="es-ES"/>
              </w:rPr>
            </w:pPr>
            <w:r w:rsidRPr="0022070B">
              <w:rPr>
                <w:rFonts w:ascii="Arial" w:hAnsi="Arial" w:cs="Arial"/>
                <w:lang w:val="es-ES"/>
              </w:rPr>
              <w:t>Jalisco</w:t>
            </w:r>
          </w:p>
          <w:p w14:paraId="6C69070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14409FA5"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E3944A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60B67A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E933E5D" w14:textId="77777777" w:rsidR="0022070B" w:rsidRPr="0022070B" w:rsidRDefault="0022070B" w:rsidP="0022070B">
            <w:pPr>
              <w:jc w:val="center"/>
              <w:rPr>
                <w:rFonts w:ascii="Arial" w:hAnsi="Arial" w:cs="Arial"/>
                <w:bCs/>
                <w:lang w:val="es-ES" w:eastAsia="es-MX"/>
              </w:rPr>
            </w:pPr>
          </w:p>
        </w:tc>
      </w:tr>
      <w:tr w:rsidR="0022070B" w:rsidRPr="0022070B" w14:paraId="1309E796" w14:textId="77777777" w:rsidTr="00A53196">
        <w:trPr>
          <w:trHeight w:hRule="exact" w:val="567"/>
          <w:jc w:val="center"/>
        </w:trPr>
        <w:tc>
          <w:tcPr>
            <w:tcW w:w="4577" w:type="dxa"/>
          </w:tcPr>
          <w:p w14:paraId="080308B0" w14:textId="77777777" w:rsidR="0022070B" w:rsidRPr="0022070B" w:rsidRDefault="0022070B" w:rsidP="0022070B">
            <w:pPr>
              <w:ind w:right="191"/>
              <w:rPr>
                <w:rFonts w:ascii="Arial" w:hAnsi="Arial" w:cs="Arial"/>
                <w:lang w:val="es-ES"/>
              </w:rPr>
            </w:pPr>
            <w:r w:rsidRPr="0022070B">
              <w:rPr>
                <w:rFonts w:ascii="Arial" w:hAnsi="Arial" w:cs="Arial"/>
                <w:lang w:val="es-ES"/>
              </w:rPr>
              <w:t>Hidalgo</w:t>
            </w:r>
          </w:p>
          <w:p w14:paraId="7770ECC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42395C66"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D9A8C7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D0CBD0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CBB932D" w14:textId="77777777" w:rsidR="0022070B" w:rsidRPr="0022070B" w:rsidRDefault="0022070B" w:rsidP="0022070B">
            <w:pPr>
              <w:jc w:val="center"/>
              <w:rPr>
                <w:rFonts w:ascii="Arial" w:hAnsi="Arial" w:cs="Arial"/>
                <w:bCs/>
                <w:lang w:val="es-ES" w:eastAsia="es-MX"/>
              </w:rPr>
            </w:pPr>
          </w:p>
        </w:tc>
      </w:tr>
      <w:tr w:rsidR="0022070B" w:rsidRPr="0022070B" w14:paraId="7879D44D" w14:textId="77777777" w:rsidTr="00A53196">
        <w:trPr>
          <w:trHeight w:hRule="exact" w:val="567"/>
          <w:jc w:val="center"/>
        </w:trPr>
        <w:tc>
          <w:tcPr>
            <w:tcW w:w="4577" w:type="dxa"/>
          </w:tcPr>
          <w:p w14:paraId="7E062ED8" w14:textId="77777777" w:rsidR="0022070B" w:rsidRPr="0022070B" w:rsidRDefault="0022070B" w:rsidP="0022070B">
            <w:pPr>
              <w:ind w:right="191"/>
              <w:rPr>
                <w:rFonts w:ascii="Arial" w:hAnsi="Arial" w:cs="Arial"/>
                <w:lang w:val="es-ES"/>
              </w:rPr>
            </w:pPr>
            <w:r w:rsidRPr="0022070B">
              <w:rPr>
                <w:rFonts w:ascii="Arial" w:hAnsi="Arial" w:cs="Arial"/>
                <w:lang w:val="es-ES"/>
              </w:rPr>
              <w:t>Querétaro</w:t>
            </w:r>
            <w:r w:rsidRPr="0022070B">
              <w:rPr>
                <w:rFonts w:ascii="Arial" w:hAnsi="Arial" w:cs="Arial"/>
                <w:lang w:val="es-ES"/>
              </w:rPr>
              <w:tab/>
            </w:r>
          </w:p>
          <w:p w14:paraId="4E400E0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0A6607D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746B36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E5CF4B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F2423B0" w14:textId="77777777" w:rsidR="0022070B" w:rsidRPr="0022070B" w:rsidRDefault="0022070B" w:rsidP="0022070B">
            <w:pPr>
              <w:jc w:val="center"/>
              <w:rPr>
                <w:rFonts w:ascii="Arial" w:hAnsi="Arial" w:cs="Arial"/>
                <w:bCs/>
                <w:lang w:val="es-ES" w:eastAsia="es-MX"/>
              </w:rPr>
            </w:pPr>
          </w:p>
        </w:tc>
      </w:tr>
      <w:tr w:rsidR="0022070B" w:rsidRPr="0022070B" w14:paraId="576E1A40" w14:textId="77777777" w:rsidTr="00A53196">
        <w:trPr>
          <w:trHeight w:val="283"/>
          <w:jc w:val="center"/>
        </w:trPr>
        <w:tc>
          <w:tcPr>
            <w:tcW w:w="8546" w:type="dxa"/>
            <w:gridSpan w:val="4"/>
            <w:tcBorders>
              <w:left w:val="nil"/>
              <w:bottom w:val="nil"/>
            </w:tcBorders>
          </w:tcPr>
          <w:p w14:paraId="74D2851B" w14:textId="2BF98B34"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Subtotal</w:t>
            </w:r>
            <w:r w:rsidR="00AD05BC">
              <w:rPr>
                <w:rFonts w:ascii="Arial" w:hAnsi="Arial" w:cs="Arial"/>
                <w:noProof/>
                <w:color w:val="000000"/>
                <w:lang w:val="es-ES"/>
              </w:rPr>
              <w:t xml:space="preserve"> 3</w:t>
            </w:r>
          </w:p>
        </w:tc>
        <w:tc>
          <w:tcPr>
            <w:tcW w:w="1507" w:type="dxa"/>
            <w:vAlign w:val="center"/>
          </w:tcPr>
          <w:p w14:paraId="4B4955D1" w14:textId="77777777" w:rsidR="0022070B" w:rsidRPr="0022070B" w:rsidRDefault="0022070B" w:rsidP="0022070B">
            <w:pPr>
              <w:jc w:val="center"/>
              <w:rPr>
                <w:rFonts w:ascii="Arial" w:hAnsi="Arial" w:cs="Arial"/>
                <w:bCs/>
                <w:lang w:val="es-ES" w:eastAsia="es-MX"/>
              </w:rPr>
            </w:pPr>
          </w:p>
        </w:tc>
      </w:tr>
      <w:tr w:rsidR="0022070B" w:rsidRPr="0022070B" w14:paraId="0C80FFEE" w14:textId="77777777" w:rsidTr="00A53196">
        <w:trPr>
          <w:trHeight w:val="283"/>
          <w:jc w:val="center"/>
        </w:trPr>
        <w:tc>
          <w:tcPr>
            <w:tcW w:w="8546" w:type="dxa"/>
            <w:gridSpan w:val="4"/>
            <w:tcBorders>
              <w:top w:val="nil"/>
              <w:left w:val="nil"/>
              <w:bottom w:val="nil"/>
            </w:tcBorders>
          </w:tcPr>
          <w:p w14:paraId="35F1F599"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I.V.A.</w:t>
            </w:r>
          </w:p>
        </w:tc>
        <w:tc>
          <w:tcPr>
            <w:tcW w:w="1507" w:type="dxa"/>
            <w:tcBorders>
              <w:bottom w:val="single" w:sz="4" w:space="0" w:color="auto"/>
            </w:tcBorders>
            <w:vAlign w:val="center"/>
          </w:tcPr>
          <w:p w14:paraId="1E67BB16" w14:textId="77777777" w:rsidR="0022070B" w:rsidRPr="0022070B" w:rsidRDefault="0022070B" w:rsidP="0022070B">
            <w:pPr>
              <w:jc w:val="center"/>
              <w:rPr>
                <w:rFonts w:ascii="Arial" w:hAnsi="Arial" w:cs="Arial"/>
                <w:bCs/>
                <w:lang w:val="es-ES" w:eastAsia="es-MX"/>
              </w:rPr>
            </w:pPr>
          </w:p>
        </w:tc>
      </w:tr>
      <w:tr w:rsidR="0022070B" w:rsidRPr="0022070B" w14:paraId="7C5CA32F" w14:textId="77777777" w:rsidTr="00A53196">
        <w:trPr>
          <w:trHeight w:val="283"/>
          <w:jc w:val="center"/>
        </w:trPr>
        <w:tc>
          <w:tcPr>
            <w:tcW w:w="8546" w:type="dxa"/>
            <w:gridSpan w:val="4"/>
            <w:tcBorders>
              <w:top w:val="nil"/>
              <w:left w:val="nil"/>
              <w:bottom w:val="nil"/>
            </w:tcBorders>
          </w:tcPr>
          <w:p w14:paraId="4BE70522"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Total</w:t>
            </w:r>
          </w:p>
        </w:tc>
        <w:tc>
          <w:tcPr>
            <w:tcW w:w="1507" w:type="dxa"/>
            <w:tcBorders>
              <w:bottom w:val="single" w:sz="4" w:space="0" w:color="auto"/>
            </w:tcBorders>
            <w:vAlign w:val="center"/>
          </w:tcPr>
          <w:p w14:paraId="78BCC19D" w14:textId="77777777" w:rsidR="0022070B" w:rsidRPr="0022070B" w:rsidRDefault="0022070B" w:rsidP="0022070B">
            <w:pPr>
              <w:jc w:val="center"/>
              <w:rPr>
                <w:rFonts w:ascii="Arial" w:hAnsi="Arial" w:cs="Arial"/>
                <w:bCs/>
                <w:lang w:val="es-ES" w:eastAsia="es-MX"/>
              </w:rPr>
            </w:pPr>
          </w:p>
        </w:tc>
      </w:tr>
    </w:tbl>
    <w:p w14:paraId="08ED4BB9" w14:textId="77777777" w:rsidR="0022070B" w:rsidRPr="0022070B" w:rsidRDefault="0022070B" w:rsidP="0022070B">
      <w:pPr>
        <w:rPr>
          <w:rFonts w:ascii="Arial" w:hAnsi="Arial" w:cs="Arial"/>
          <w:b/>
          <w:bCs/>
          <w:sz w:val="18"/>
          <w:szCs w:val="18"/>
        </w:rPr>
      </w:pPr>
      <w:bookmarkStart w:id="1585" w:name="_Hlk203739574"/>
    </w:p>
    <w:p w14:paraId="127E9F3F" w14:textId="7E5000DC" w:rsidR="0022070B" w:rsidRPr="0022070B" w:rsidRDefault="0022070B" w:rsidP="0022070B">
      <w:pPr>
        <w:autoSpaceDE w:val="0"/>
        <w:autoSpaceDN w:val="0"/>
        <w:adjustRightInd w:val="0"/>
        <w:rPr>
          <w:rFonts w:ascii="Segoe UI" w:eastAsia="Calibri" w:hAnsi="Segoe UI" w:cs="Segoe UI"/>
          <w:b/>
          <w:bCs/>
          <w:color w:val="000000"/>
          <w:lang w:eastAsia="es-MX"/>
        </w:rPr>
      </w:pPr>
      <w:r w:rsidRPr="0022070B">
        <w:rPr>
          <w:rFonts w:ascii="Segoe UI" w:eastAsia="Calibri" w:hAnsi="Segoe UI" w:cs="Segoe UI"/>
          <w:b/>
          <w:bCs/>
          <w:color w:val="000000"/>
          <w:lang w:eastAsia="es-MX"/>
        </w:rPr>
        <w:t>Monto total antes de IVA (Subtotal</w:t>
      </w:r>
      <w:r w:rsidR="00365B8D">
        <w:rPr>
          <w:rFonts w:ascii="Segoe UI" w:eastAsia="Calibri" w:hAnsi="Segoe UI" w:cs="Segoe UI"/>
          <w:b/>
          <w:bCs/>
          <w:color w:val="000000"/>
          <w:lang w:eastAsia="es-MX"/>
        </w:rPr>
        <w:t xml:space="preserve"> 3</w:t>
      </w:r>
      <w:r w:rsidRPr="0022070B">
        <w:rPr>
          <w:rFonts w:ascii="Segoe UI" w:eastAsia="Calibri" w:hAnsi="Segoe UI" w:cs="Segoe UI"/>
          <w:b/>
          <w:bCs/>
          <w:color w:val="000000"/>
          <w:lang w:eastAsia="es-MX"/>
        </w:rPr>
        <w:t>) con letra: _____________________________________</w:t>
      </w:r>
    </w:p>
    <w:p w14:paraId="1EAFFFB7" w14:textId="77777777" w:rsidR="0022070B" w:rsidRPr="0022070B" w:rsidRDefault="0022070B" w:rsidP="0022070B">
      <w:pPr>
        <w:autoSpaceDE w:val="0"/>
        <w:autoSpaceDN w:val="0"/>
        <w:adjustRightInd w:val="0"/>
        <w:jc w:val="center"/>
        <w:rPr>
          <w:rFonts w:ascii="Segoe UI" w:eastAsia="Calibri" w:hAnsi="Segoe UI" w:cs="Segoe UI"/>
          <w:i/>
          <w:iCs/>
          <w:color w:val="000000"/>
          <w:sz w:val="18"/>
          <w:szCs w:val="18"/>
          <w:lang w:eastAsia="es-MX"/>
        </w:rPr>
      </w:pPr>
      <w:r w:rsidRPr="0022070B">
        <w:rPr>
          <w:rFonts w:ascii="Segoe UI" w:eastAsia="Calibri" w:hAnsi="Segoe UI" w:cs="Segoe UI"/>
          <w:i/>
          <w:iCs/>
          <w:color w:val="000000"/>
          <w:sz w:val="18"/>
          <w:szCs w:val="18"/>
          <w:lang w:eastAsia="es-MX"/>
        </w:rPr>
        <w:t xml:space="preserve">                                          (Pesos mexicanos con dos decimales)</w:t>
      </w:r>
    </w:p>
    <w:p w14:paraId="3058078C" w14:textId="77777777" w:rsidR="0022070B" w:rsidRPr="0022070B" w:rsidRDefault="0022070B" w:rsidP="0022070B">
      <w:pPr>
        <w:jc w:val="center"/>
        <w:rPr>
          <w:rFonts w:ascii="Arial" w:hAnsi="Arial" w:cs="Arial"/>
          <w:b/>
          <w:bCs/>
        </w:rPr>
      </w:pPr>
      <w:bookmarkStart w:id="1586" w:name="_Hlk203740107"/>
      <w:bookmarkEnd w:id="1585"/>
    </w:p>
    <w:p w14:paraId="3C2662B2" w14:textId="705772D2" w:rsidR="0022070B" w:rsidRPr="0022070B" w:rsidRDefault="0022070B" w:rsidP="0022070B">
      <w:pPr>
        <w:jc w:val="center"/>
        <w:rPr>
          <w:rFonts w:ascii="Arial" w:hAnsi="Arial" w:cs="Arial"/>
          <w:b/>
          <w:bCs/>
        </w:rPr>
      </w:pPr>
      <w:r w:rsidRPr="0022070B">
        <w:rPr>
          <w:rFonts w:ascii="Arial" w:hAnsi="Arial" w:cs="Arial"/>
          <w:b/>
          <w:bCs/>
        </w:rPr>
        <w:lastRenderedPageBreak/>
        <w:t>2029</w:t>
      </w:r>
      <w:r w:rsidR="00AD05BC">
        <w:rPr>
          <w:rFonts w:ascii="Arial" w:hAnsi="Arial" w:cs="Arial"/>
          <w:b/>
          <w:bCs/>
        </w:rPr>
        <w:t xml:space="preserve"> </w:t>
      </w:r>
      <w:r w:rsidR="00AD05BC">
        <w:rPr>
          <w:rFonts w:ascii="Arial" w:hAnsi="Arial" w:cs="Arial"/>
          <w:b/>
          <w:szCs w:val="18"/>
          <w:lang w:val="es-ES" w:eastAsia="es-MX"/>
        </w:rPr>
        <w:t>SUBTOTAL 4</w:t>
      </w:r>
    </w:p>
    <w:tbl>
      <w:tblPr>
        <w:tblW w:w="10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77"/>
        <w:gridCol w:w="1134"/>
        <w:gridCol w:w="1276"/>
        <w:gridCol w:w="1559"/>
        <w:gridCol w:w="1507"/>
      </w:tblGrid>
      <w:tr w:rsidR="0022070B" w:rsidRPr="0022070B" w14:paraId="5F914903" w14:textId="77777777" w:rsidTr="0063794F">
        <w:trPr>
          <w:trHeight w:val="337"/>
          <w:jc w:val="center"/>
        </w:trPr>
        <w:tc>
          <w:tcPr>
            <w:tcW w:w="4577" w:type="dxa"/>
            <w:shd w:val="clear" w:color="auto" w:fill="DBE5F1" w:themeFill="accent1" w:themeFillTint="33"/>
            <w:vAlign w:val="center"/>
            <w:hideMark/>
          </w:tcPr>
          <w:p w14:paraId="27A52287" w14:textId="77777777" w:rsidR="0022070B" w:rsidRPr="0063794F" w:rsidRDefault="0022070B" w:rsidP="0022070B">
            <w:pPr>
              <w:jc w:val="center"/>
              <w:rPr>
                <w:rFonts w:ascii="Arial" w:hAnsi="Arial" w:cs="Arial"/>
                <w:b/>
                <w:bCs/>
                <w:lang w:val="es-ES" w:eastAsia="es-MX"/>
              </w:rPr>
            </w:pPr>
            <w:r w:rsidRPr="0063794F">
              <w:rPr>
                <w:rFonts w:ascii="Arial" w:hAnsi="Arial" w:cs="Arial"/>
                <w:b/>
                <w:bCs/>
                <w:lang w:val="es-ES"/>
              </w:rPr>
              <w:t>Descripción breve del bien o servicio</w:t>
            </w:r>
          </w:p>
        </w:tc>
        <w:tc>
          <w:tcPr>
            <w:tcW w:w="1134" w:type="dxa"/>
            <w:shd w:val="clear" w:color="auto" w:fill="DBE5F1" w:themeFill="accent1" w:themeFillTint="33"/>
            <w:noWrap/>
            <w:vAlign w:val="center"/>
            <w:hideMark/>
          </w:tcPr>
          <w:p w14:paraId="052A630C" w14:textId="77777777" w:rsidR="0022070B" w:rsidRPr="0063794F" w:rsidRDefault="0022070B" w:rsidP="0022070B">
            <w:pPr>
              <w:jc w:val="center"/>
              <w:rPr>
                <w:rFonts w:ascii="Arial" w:hAnsi="Arial" w:cs="Arial"/>
                <w:b/>
                <w:bCs/>
                <w:lang w:val="es-ES" w:eastAsia="es-MX"/>
              </w:rPr>
            </w:pPr>
            <w:r w:rsidRPr="0063794F">
              <w:rPr>
                <w:rFonts w:ascii="Arial" w:hAnsi="Arial" w:cs="Arial"/>
                <w:b/>
                <w:bCs/>
                <w:lang w:val="es-ES" w:eastAsia="es-MX"/>
              </w:rPr>
              <w:t>Unidad</w:t>
            </w:r>
          </w:p>
        </w:tc>
        <w:tc>
          <w:tcPr>
            <w:tcW w:w="1276" w:type="dxa"/>
            <w:shd w:val="clear" w:color="auto" w:fill="DBE5F1" w:themeFill="accent1" w:themeFillTint="33"/>
            <w:noWrap/>
            <w:vAlign w:val="center"/>
            <w:hideMark/>
          </w:tcPr>
          <w:p w14:paraId="46267A35"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Cantidad</w:t>
            </w:r>
          </w:p>
          <w:p w14:paraId="4D2B1B98"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(a)</w:t>
            </w:r>
          </w:p>
        </w:tc>
        <w:tc>
          <w:tcPr>
            <w:tcW w:w="1559" w:type="dxa"/>
            <w:shd w:val="clear" w:color="auto" w:fill="DBE5F1" w:themeFill="accent1" w:themeFillTint="33"/>
            <w:vAlign w:val="center"/>
          </w:tcPr>
          <w:p w14:paraId="09CE75FB"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Precio unitario antes de IVA (b)</w:t>
            </w:r>
          </w:p>
        </w:tc>
        <w:tc>
          <w:tcPr>
            <w:tcW w:w="1507" w:type="dxa"/>
            <w:shd w:val="clear" w:color="auto" w:fill="DBE5F1" w:themeFill="accent1" w:themeFillTint="33"/>
            <w:vAlign w:val="center"/>
          </w:tcPr>
          <w:p w14:paraId="5090D6E7" w14:textId="77777777" w:rsidR="0022070B" w:rsidRPr="0022070B" w:rsidRDefault="0022070B" w:rsidP="0022070B">
            <w:pPr>
              <w:jc w:val="center"/>
              <w:rPr>
                <w:rFonts w:ascii="Arial" w:eastAsia="Arial Unicode MS" w:hAnsi="Arial" w:cs="Arial"/>
                <w:b/>
                <w:color w:val="000000"/>
                <w:lang w:eastAsia="en-US"/>
              </w:rPr>
            </w:pPr>
            <w:r w:rsidRPr="0022070B">
              <w:rPr>
                <w:rFonts w:ascii="Arial" w:eastAsia="Arial Unicode MS" w:hAnsi="Arial" w:cs="Arial"/>
                <w:b/>
                <w:color w:val="000000"/>
                <w:lang w:eastAsia="en-US"/>
              </w:rPr>
              <w:t>Total, antes de IVA (a*b)</w:t>
            </w:r>
          </w:p>
        </w:tc>
      </w:tr>
      <w:tr w:rsidR="0022070B" w:rsidRPr="0022070B" w14:paraId="34E34DA5" w14:textId="77777777" w:rsidTr="00F76C4E">
        <w:trPr>
          <w:trHeight w:val="567"/>
          <w:jc w:val="center"/>
        </w:trPr>
        <w:tc>
          <w:tcPr>
            <w:tcW w:w="4577" w:type="dxa"/>
          </w:tcPr>
          <w:p w14:paraId="63AAE3E9"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 Sur</w:t>
            </w:r>
            <w:r w:rsidRPr="0022070B">
              <w:rPr>
                <w:rFonts w:ascii="Arial" w:hAnsi="Arial" w:cs="Arial"/>
                <w:lang w:val="es-ES"/>
              </w:rPr>
              <w:tab/>
            </w:r>
          </w:p>
          <w:p w14:paraId="2DF64A1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5C855C8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bottom"/>
          </w:tcPr>
          <w:p w14:paraId="033A75E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74CA5C8F" w14:textId="77777777" w:rsidR="0022070B" w:rsidRPr="0022070B" w:rsidRDefault="0022070B" w:rsidP="0022070B">
            <w:pPr>
              <w:jc w:val="center"/>
              <w:rPr>
                <w:rFonts w:ascii="Arial" w:hAnsi="Arial" w:cs="Arial"/>
                <w:sz w:val="16"/>
                <w:szCs w:val="16"/>
                <w:lang w:val="es-ES"/>
              </w:rPr>
            </w:pPr>
          </w:p>
        </w:tc>
        <w:tc>
          <w:tcPr>
            <w:tcW w:w="1559" w:type="dxa"/>
            <w:vAlign w:val="center"/>
          </w:tcPr>
          <w:p w14:paraId="124DCFE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E2D24A3" w14:textId="77777777" w:rsidR="0022070B" w:rsidRPr="0022070B" w:rsidRDefault="0022070B" w:rsidP="0022070B">
            <w:pPr>
              <w:jc w:val="center"/>
              <w:rPr>
                <w:rFonts w:ascii="Arial" w:hAnsi="Arial" w:cs="Arial"/>
                <w:bCs/>
                <w:lang w:val="es-ES" w:eastAsia="es-MX"/>
              </w:rPr>
            </w:pPr>
          </w:p>
        </w:tc>
      </w:tr>
      <w:tr w:rsidR="0022070B" w:rsidRPr="0022070B" w14:paraId="22BA0E52" w14:textId="77777777" w:rsidTr="00F76C4E">
        <w:trPr>
          <w:trHeight w:val="567"/>
          <w:jc w:val="center"/>
        </w:trPr>
        <w:tc>
          <w:tcPr>
            <w:tcW w:w="4577" w:type="dxa"/>
          </w:tcPr>
          <w:p w14:paraId="0F2670E9" w14:textId="77777777" w:rsidR="0022070B" w:rsidRPr="0022070B" w:rsidRDefault="0022070B" w:rsidP="0022070B">
            <w:pPr>
              <w:ind w:right="191"/>
              <w:rPr>
                <w:rFonts w:ascii="Arial" w:hAnsi="Arial" w:cs="Arial"/>
                <w:lang w:val="es-ES"/>
              </w:rPr>
            </w:pPr>
            <w:r w:rsidRPr="0022070B">
              <w:rPr>
                <w:rFonts w:ascii="Arial" w:hAnsi="Arial" w:cs="Arial"/>
                <w:lang w:val="es-ES"/>
              </w:rPr>
              <w:t>Tabasco</w:t>
            </w:r>
          </w:p>
          <w:p w14:paraId="50C6567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3EEDE9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DDDB013"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CB8C0B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6C5F0F6" w14:textId="77777777" w:rsidR="0022070B" w:rsidRPr="0022070B" w:rsidRDefault="0022070B" w:rsidP="0022070B">
            <w:pPr>
              <w:jc w:val="center"/>
              <w:rPr>
                <w:rFonts w:ascii="Arial" w:hAnsi="Arial" w:cs="Arial"/>
                <w:bCs/>
                <w:lang w:val="es-ES" w:eastAsia="es-MX"/>
              </w:rPr>
            </w:pPr>
          </w:p>
        </w:tc>
      </w:tr>
      <w:tr w:rsidR="0022070B" w:rsidRPr="0022070B" w14:paraId="0EA1AD8D" w14:textId="77777777" w:rsidTr="00F76C4E">
        <w:trPr>
          <w:trHeight w:val="567"/>
          <w:jc w:val="center"/>
        </w:trPr>
        <w:tc>
          <w:tcPr>
            <w:tcW w:w="4577" w:type="dxa"/>
          </w:tcPr>
          <w:p w14:paraId="56C42A7E" w14:textId="77777777" w:rsidR="0022070B" w:rsidRPr="0022070B" w:rsidRDefault="0022070B" w:rsidP="0022070B">
            <w:pPr>
              <w:ind w:right="191"/>
              <w:rPr>
                <w:rFonts w:ascii="Arial" w:hAnsi="Arial" w:cs="Arial"/>
                <w:lang w:val="es-ES"/>
              </w:rPr>
            </w:pPr>
            <w:r w:rsidRPr="0022070B">
              <w:rPr>
                <w:rFonts w:ascii="Arial" w:hAnsi="Arial" w:cs="Arial"/>
                <w:lang w:val="es-ES"/>
              </w:rPr>
              <w:t>Durango</w:t>
            </w:r>
          </w:p>
          <w:p w14:paraId="3E9F014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75011B5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683DAC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B6D31C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71A7FB2" w14:textId="77777777" w:rsidR="0022070B" w:rsidRPr="0022070B" w:rsidRDefault="0022070B" w:rsidP="0022070B">
            <w:pPr>
              <w:jc w:val="center"/>
              <w:rPr>
                <w:rFonts w:ascii="Arial" w:hAnsi="Arial" w:cs="Arial"/>
                <w:bCs/>
                <w:lang w:val="es-ES" w:eastAsia="es-MX"/>
              </w:rPr>
            </w:pPr>
          </w:p>
        </w:tc>
      </w:tr>
      <w:tr w:rsidR="0022070B" w:rsidRPr="0022070B" w14:paraId="393D8568" w14:textId="77777777" w:rsidTr="00F76C4E">
        <w:trPr>
          <w:trHeight w:val="567"/>
          <w:jc w:val="center"/>
        </w:trPr>
        <w:tc>
          <w:tcPr>
            <w:tcW w:w="4577" w:type="dxa"/>
          </w:tcPr>
          <w:p w14:paraId="6B8BC48D" w14:textId="77777777" w:rsidR="0022070B" w:rsidRPr="0022070B" w:rsidRDefault="0022070B" w:rsidP="0022070B">
            <w:pPr>
              <w:ind w:right="191"/>
              <w:rPr>
                <w:rFonts w:ascii="Arial" w:hAnsi="Arial" w:cs="Arial"/>
                <w:lang w:val="es-ES"/>
              </w:rPr>
            </w:pPr>
            <w:r w:rsidRPr="0022070B">
              <w:rPr>
                <w:rFonts w:ascii="Arial" w:hAnsi="Arial" w:cs="Arial"/>
                <w:lang w:val="es-ES"/>
              </w:rPr>
              <w:t>Coahuila</w:t>
            </w:r>
          </w:p>
          <w:p w14:paraId="6C00364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5F2E3E2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C12E5E4"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C0A042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74DA847" w14:textId="77777777" w:rsidR="0022070B" w:rsidRPr="0022070B" w:rsidRDefault="0022070B" w:rsidP="0022070B">
            <w:pPr>
              <w:jc w:val="center"/>
              <w:rPr>
                <w:rFonts w:ascii="Arial" w:hAnsi="Arial" w:cs="Arial"/>
                <w:bCs/>
                <w:lang w:val="es-ES" w:eastAsia="es-MX"/>
              </w:rPr>
            </w:pPr>
          </w:p>
        </w:tc>
      </w:tr>
      <w:tr w:rsidR="0022070B" w:rsidRPr="0022070B" w14:paraId="6A0A1AEC" w14:textId="77777777" w:rsidTr="00F76C4E">
        <w:trPr>
          <w:trHeight w:val="567"/>
          <w:jc w:val="center"/>
        </w:trPr>
        <w:tc>
          <w:tcPr>
            <w:tcW w:w="4577" w:type="dxa"/>
          </w:tcPr>
          <w:p w14:paraId="0833C9EA" w14:textId="77777777" w:rsidR="0022070B" w:rsidRPr="0022070B" w:rsidRDefault="0022070B" w:rsidP="0022070B">
            <w:pPr>
              <w:ind w:right="191"/>
              <w:rPr>
                <w:rFonts w:ascii="Arial" w:hAnsi="Arial" w:cs="Arial"/>
                <w:lang w:val="es-ES"/>
              </w:rPr>
            </w:pPr>
            <w:r w:rsidRPr="0022070B">
              <w:rPr>
                <w:rFonts w:ascii="Arial" w:hAnsi="Arial" w:cs="Arial"/>
                <w:lang w:val="es-ES"/>
              </w:rPr>
              <w:t>Sinaloa</w:t>
            </w:r>
          </w:p>
          <w:p w14:paraId="45D5D56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3768772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DB00FD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65CDB44"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354749A" w14:textId="77777777" w:rsidR="0022070B" w:rsidRPr="0022070B" w:rsidRDefault="0022070B" w:rsidP="0022070B">
            <w:pPr>
              <w:jc w:val="center"/>
              <w:rPr>
                <w:rFonts w:ascii="Arial" w:hAnsi="Arial" w:cs="Arial"/>
                <w:bCs/>
                <w:lang w:val="es-ES" w:eastAsia="es-MX"/>
              </w:rPr>
            </w:pPr>
          </w:p>
        </w:tc>
      </w:tr>
      <w:bookmarkEnd w:id="1586"/>
      <w:tr w:rsidR="0022070B" w:rsidRPr="0022070B" w14:paraId="717F7C67" w14:textId="77777777" w:rsidTr="00F76C4E">
        <w:trPr>
          <w:trHeight w:val="567"/>
          <w:jc w:val="center"/>
        </w:trPr>
        <w:tc>
          <w:tcPr>
            <w:tcW w:w="4577" w:type="dxa"/>
          </w:tcPr>
          <w:p w14:paraId="20B7CDEA" w14:textId="77777777" w:rsidR="0022070B" w:rsidRPr="0022070B" w:rsidRDefault="0022070B" w:rsidP="0022070B">
            <w:pPr>
              <w:ind w:right="191"/>
              <w:rPr>
                <w:rFonts w:ascii="Arial" w:hAnsi="Arial" w:cs="Arial"/>
                <w:lang w:val="es-ES"/>
              </w:rPr>
            </w:pPr>
            <w:r w:rsidRPr="0022070B">
              <w:rPr>
                <w:rFonts w:ascii="Arial" w:hAnsi="Arial" w:cs="Arial"/>
                <w:lang w:val="es-ES"/>
              </w:rPr>
              <w:t>Oaxaca</w:t>
            </w:r>
          </w:p>
          <w:p w14:paraId="46635F5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D4DD54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DFB55D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E17EAC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6958797" w14:textId="77777777" w:rsidR="0022070B" w:rsidRPr="0022070B" w:rsidRDefault="0022070B" w:rsidP="0022070B">
            <w:pPr>
              <w:jc w:val="center"/>
              <w:rPr>
                <w:rFonts w:ascii="Arial" w:hAnsi="Arial" w:cs="Arial"/>
                <w:bCs/>
                <w:lang w:val="es-ES" w:eastAsia="es-MX"/>
              </w:rPr>
            </w:pPr>
          </w:p>
        </w:tc>
      </w:tr>
      <w:tr w:rsidR="0022070B" w:rsidRPr="0022070B" w14:paraId="13DCD65C" w14:textId="77777777" w:rsidTr="00F76C4E">
        <w:trPr>
          <w:trHeight w:val="567"/>
          <w:jc w:val="center"/>
        </w:trPr>
        <w:tc>
          <w:tcPr>
            <w:tcW w:w="4577" w:type="dxa"/>
          </w:tcPr>
          <w:p w14:paraId="42D45F5F" w14:textId="77777777" w:rsidR="0022070B" w:rsidRPr="0022070B" w:rsidRDefault="0022070B" w:rsidP="0022070B">
            <w:pPr>
              <w:ind w:right="191"/>
              <w:rPr>
                <w:rFonts w:ascii="Arial" w:hAnsi="Arial" w:cs="Arial"/>
                <w:lang w:val="es-ES"/>
              </w:rPr>
            </w:pPr>
            <w:r w:rsidRPr="0022070B">
              <w:rPr>
                <w:rFonts w:ascii="Arial" w:hAnsi="Arial" w:cs="Arial"/>
                <w:lang w:val="es-ES"/>
              </w:rPr>
              <w:t>Guerrero</w:t>
            </w:r>
          </w:p>
          <w:p w14:paraId="685BA55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EE2CEA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E1F950A"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CA5AAC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A965237" w14:textId="77777777" w:rsidR="0022070B" w:rsidRPr="0022070B" w:rsidRDefault="0022070B" w:rsidP="0022070B">
            <w:pPr>
              <w:jc w:val="center"/>
              <w:rPr>
                <w:rFonts w:ascii="Arial" w:hAnsi="Arial" w:cs="Arial"/>
                <w:bCs/>
                <w:lang w:val="es-ES" w:eastAsia="es-MX"/>
              </w:rPr>
            </w:pPr>
          </w:p>
        </w:tc>
      </w:tr>
      <w:tr w:rsidR="0022070B" w:rsidRPr="0022070B" w14:paraId="53602866" w14:textId="77777777" w:rsidTr="00F76C4E">
        <w:trPr>
          <w:trHeight w:val="567"/>
          <w:jc w:val="center"/>
        </w:trPr>
        <w:tc>
          <w:tcPr>
            <w:tcW w:w="4577" w:type="dxa"/>
          </w:tcPr>
          <w:p w14:paraId="1A183AC0" w14:textId="77777777" w:rsidR="0022070B" w:rsidRPr="0022070B" w:rsidRDefault="0022070B" w:rsidP="0022070B">
            <w:pPr>
              <w:ind w:right="191"/>
              <w:rPr>
                <w:rFonts w:ascii="Arial" w:hAnsi="Arial" w:cs="Arial"/>
                <w:lang w:val="es-ES"/>
              </w:rPr>
            </w:pPr>
            <w:r w:rsidRPr="0022070B">
              <w:rPr>
                <w:rFonts w:ascii="Arial" w:hAnsi="Arial" w:cs="Arial"/>
                <w:lang w:val="es-ES"/>
              </w:rPr>
              <w:t>Yucatán</w:t>
            </w:r>
          </w:p>
          <w:p w14:paraId="2E929B7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4963C5A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3A371B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04D3FB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E92DE1F" w14:textId="77777777" w:rsidR="0022070B" w:rsidRPr="0022070B" w:rsidRDefault="0022070B" w:rsidP="0022070B">
            <w:pPr>
              <w:jc w:val="center"/>
              <w:rPr>
                <w:rFonts w:ascii="Arial" w:hAnsi="Arial" w:cs="Arial"/>
                <w:bCs/>
                <w:lang w:val="es-ES" w:eastAsia="es-MX"/>
              </w:rPr>
            </w:pPr>
          </w:p>
        </w:tc>
      </w:tr>
      <w:tr w:rsidR="0022070B" w:rsidRPr="0022070B" w14:paraId="498814D0" w14:textId="77777777" w:rsidTr="00F76C4E">
        <w:trPr>
          <w:trHeight w:val="567"/>
          <w:jc w:val="center"/>
        </w:trPr>
        <w:tc>
          <w:tcPr>
            <w:tcW w:w="4577" w:type="dxa"/>
          </w:tcPr>
          <w:p w14:paraId="2AFAB0D1" w14:textId="77777777" w:rsidR="0022070B" w:rsidRPr="0022070B" w:rsidRDefault="0022070B" w:rsidP="0022070B">
            <w:pPr>
              <w:ind w:right="191"/>
              <w:rPr>
                <w:rFonts w:ascii="Arial" w:hAnsi="Arial" w:cs="Arial"/>
                <w:lang w:val="es-ES"/>
              </w:rPr>
            </w:pPr>
            <w:r w:rsidRPr="0022070B">
              <w:rPr>
                <w:rFonts w:ascii="Arial" w:hAnsi="Arial" w:cs="Arial"/>
                <w:lang w:val="es-ES"/>
              </w:rPr>
              <w:t>Chiapas</w:t>
            </w:r>
          </w:p>
          <w:p w14:paraId="6E5DFAA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665790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DE13A1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47E6CC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120FC9E" w14:textId="77777777" w:rsidR="0022070B" w:rsidRPr="0022070B" w:rsidRDefault="0022070B" w:rsidP="0022070B">
            <w:pPr>
              <w:jc w:val="center"/>
              <w:rPr>
                <w:rFonts w:ascii="Arial" w:hAnsi="Arial" w:cs="Arial"/>
                <w:bCs/>
                <w:lang w:val="es-ES" w:eastAsia="es-MX"/>
              </w:rPr>
            </w:pPr>
          </w:p>
        </w:tc>
      </w:tr>
      <w:tr w:rsidR="0022070B" w:rsidRPr="0022070B" w14:paraId="6BD2C3CB" w14:textId="77777777" w:rsidTr="00F76C4E">
        <w:trPr>
          <w:trHeight w:val="567"/>
          <w:jc w:val="center"/>
        </w:trPr>
        <w:tc>
          <w:tcPr>
            <w:tcW w:w="4577" w:type="dxa"/>
          </w:tcPr>
          <w:p w14:paraId="04933A1F" w14:textId="77777777" w:rsidR="0022070B" w:rsidRPr="0022070B" w:rsidRDefault="0022070B" w:rsidP="0022070B">
            <w:pPr>
              <w:ind w:right="191"/>
              <w:rPr>
                <w:rFonts w:ascii="Arial" w:hAnsi="Arial" w:cs="Arial"/>
                <w:lang w:val="es-ES"/>
              </w:rPr>
            </w:pPr>
            <w:r w:rsidRPr="0022070B">
              <w:rPr>
                <w:rFonts w:ascii="Arial" w:hAnsi="Arial" w:cs="Arial"/>
                <w:lang w:val="es-ES"/>
              </w:rPr>
              <w:t>Jalisco</w:t>
            </w:r>
          </w:p>
          <w:p w14:paraId="1F29607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166D80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17B394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F500D8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D233C73" w14:textId="77777777" w:rsidR="0022070B" w:rsidRPr="0022070B" w:rsidRDefault="0022070B" w:rsidP="0022070B">
            <w:pPr>
              <w:jc w:val="center"/>
              <w:rPr>
                <w:rFonts w:ascii="Arial" w:hAnsi="Arial" w:cs="Arial"/>
                <w:bCs/>
                <w:lang w:val="es-ES" w:eastAsia="es-MX"/>
              </w:rPr>
            </w:pPr>
          </w:p>
        </w:tc>
      </w:tr>
      <w:tr w:rsidR="0022070B" w:rsidRPr="0022070B" w14:paraId="1EC403DD" w14:textId="77777777" w:rsidTr="00F76C4E">
        <w:trPr>
          <w:trHeight w:val="567"/>
          <w:jc w:val="center"/>
        </w:trPr>
        <w:tc>
          <w:tcPr>
            <w:tcW w:w="4577" w:type="dxa"/>
          </w:tcPr>
          <w:p w14:paraId="0FAE2F8C" w14:textId="77777777" w:rsidR="0022070B" w:rsidRPr="0022070B" w:rsidRDefault="0022070B" w:rsidP="0022070B">
            <w:pPr>
              <w:ind w:right="191"/>
              <w:rPr>
                <w:rFonts w:ascii="Arial" w:hAnsi="Arial" w:cs="Arial"/>
                <w:lang w:val="es-ES"/>
              </w:rPr>
            </w:pPr>
            <w:r w:rsidRPr="0022070B">
              <w:rPr>
                <w:rFonts w:ascii="Arial" w:hAnsi="Arial" w:cs="Arial"/>
                <w:lang w:val="es-ES"/>
              </w:rPr>
              <w:t>Hidalgo</w:t>
            </w:r>
          </w:p>
          <w:p w14:paraId="2862B77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E2462F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4F63DD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5AED79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F919312" w14:textId="77777777" w:rsidR="0022070B" w:rsidRPr="0022070B" w:rsidRDefault="0022070B" w:rsidP="0022070B">
            <w:pPr>
              <w:jc w:val="center"/>
              <w:rPr>
                <w:rFonts w:ascii="Arial" w:hAnsi="Arial" w:cs="Arial"/>
                <w:bCs/>
                <w:lang w:val="es-ES" w:eastAsia="es-MX"/>
              </w:rPr>
            </w:pPr>
          </w:p>
        </w:tc>
      </w:tr>
      <w:tr w:rsidR="0022070B" w:rsidRPr="0022070B" w14:paraId="14D15A88" w14:textId="77777777" w:rsidTr="00F76C4E">
        <w:trPr>
          <w:trHeight w:val="567"/>
          <w:jc w:val="center"/>
        </w:trPr>
        <w:tc>
          <w:tcPr>
            <w:tcW w:w="4577" w:type="dxa"/>
          </w:tcPr>
          <w:p w14:paraId="60D50575" w14:textId="77777777" w:rsidR="0022070B" w:rsidRPr="0022070B" w:rsidRDefault="0022070B" w:rsidP="0022070B">
            <w:pPr>
              <w:ind w:right="191"/>
              <w:rPr>
                <w:rFonts w:ascii="Arial" w:hAnsi="Arial" w:cs="Arial"/>
                <w:lang w:val="es-ES"/>
              </w:rPr>
            </w:pPr>
            <w:r w:rsidRPr="0022070B">
              <w:rPr>
                <w:rFonts w:ascii="Arial" w:hAnsi="Arial" w:cs="Arial"/>
                <w:lang w:val="es-ES"/>
              </w:rPr>
              <w:t>Querétaro</w:t>
            </w:r>
            <w:r w:rsidRPr="0022070B">
              <w:rPr>
                <w:rFonts w:ascii="Arial" w:hAnsi="Arial" w:cs="Arial"/>
                <w:lang w:val="es-ES"/>
              </w:rPr>
              <w:tab/>
            </w:r>
          </w:p>
          <w:p w14:paraId="673F40F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00ACB11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C131D1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44F013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5EECA3C" w14:textId="77777777" w:rsidR="0022070B" w:rsidRPr="0022070B" w:rsidRDefault="0022070B" w:rsidP="0022070B">
            <w:pPr>
              <w:jc w:val="center"/>
              <w:rPr>
                <w:rFonts w:ascii="Arial" w:hAnsi="Arial" w:cs="Arial"/>
                <w:bCs/>
                <w:lang w:val="es-ES" w:eastAsia="es-MX"/>
              </w:rPr>
            </w:pPr>
          </w:p>
        </w:tc>
      </w:tr>
      <w:tr w:rsidR="0022070B" w:rsidRPr="0022070B" w14:paraId="494BBA4F" w14:textId="77777777" w:rsidTr="00F76C4E">
        <w:trPr>
          <w:trHeight w:val="567"/>
          <w:jc w:val="center"/>
        </w:trPr>
        <w:tc>
          <w:tcPr>
            <w:tcW w:w="4577" w:type="dxa"/>
          </w:tcPr>
          <w:p w14:paraId="3E8ADB1D" w14:textId="77777777" w:rsidR="0022070B" w:rsidRPr="0022070B" w:rsidRDefault="0022070B" w:rsidP="0022070B">
            <w:pPr>
              <w:ind w:right="191"/>
              <w:rPr>
                <w:rFonts w:ascii="Arial" w:hAnsi="Arial" w:cs="Arial"/>
                <w:lang w:val="es-ES"/>
              </w:rPr>
            </w:pPr>
            <w:r w:rsidRPr="0022070B">
              <w:rPr>
                <w:rFonts w:ascii="Arial" w:hAnsi="Arial" w:cs="Arial"/>
                <w:lang w:val="es-ES"/>
              </w:rPr>
              <w:t>Campeche</w:t>
            </w:r>
          </w:p>
          <w:p w14:paraId="7004BAD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00813CC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90644D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08BA0B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7A11267" w14:textId="77777777" w:rsidR="0022070B" w:rsidRPr="0022070B" w:rsidRDefault="0022070B" w:rsidP="0022070B">
            <w:pPr>
              <w:jc w:val="center"/>
              <w:rPr>
                <w:rFonts w:ascii="Arial" w:hAnsi="Arial" w:cs="Arial"/>
                <w:bCs/>
                <w:lang w:val="es-ES" w:eastAsia="es-MX"/>
              </w:rPr>
            </w:pPr>
          </w:p>
        </w:tc>
      </w:tr>
      <w:tr w:rsidR="0022070B" w:rsidRPr="0022070B" w14:paraId="441A4997" w14:textId="77777777" w:rsidTr="00F76C4E">
        <w:trPr>
          <w:trHeight w:val="567"/>
          <w:jc w:val="center"/>
        </w:trPr>
        <w:tc>
          <w:tcPr>
            <w:tcW w:w="4577" w:type="dxa"/>
          </w:tcPr>
          <w:p w14:paraId="79373336" w14:textId="77777777" w:rsidR="0022070B" w:rsidRPr="0022070B" w:rsidRDefault="0022070B" w:rsidP="0022070B">
            <w:pPr>
              <w:ind w:right="191"/>
              <w:rPr>
                <w:rFonts w:ascii="Arial" w:hAnsi="Arial" w:cs="Arial"/>
                <w:lang w:val="es-ES"/>
              </w:rPr>
            </w:pPr>
            <w:r w:rsidRPr="0022070B">
              <w:rPr>
                <w:rFonts w:ascii="Arial" w:hAnsi="Arial" w:cs="Arial"/>
                <w:lang w:val="es-ES"/>
              </w:rPr>
              <w:t>CDMX</w:t>
            </w:r>
          </w:p>
          <w:p w14:paraId="55B4A44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0E0F8686"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4A87BC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EA1448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BCDE015" w14:textId="77777777" w:rsidR="0022070B" w:rsidRPr="0022070B" w:rsidRDefault="0022070B" w:rsidP="0022070B">
            <w:pPr>
              <w:jc w:val="center"/>
              <w:rPr>
                <w:rFonts w:ascii="Arial" w:hAnsi="Arial" w:cs="Arial"/>
                <w:bCs/>
                <w:lang w:val="es-ES" w:eastAsia="es-MX"/>
              </w:rPr>
            </w:pPr>
          </w:p>
        </w:tc>
      </w:tr>
      <w:tr w:rsidR="0022070B" w:rsidRPr="0022070B" w14:paraId="69AECCB4" w14:textId="77777777" w:rsidTr="00F76C4E">
        <w:trPr>
          <w:trHeight w:val="567"/>
          <w:jc w:val="center"/>
        </w:trPr>
        <w:tc>
          <w:tcPr>
            <w:tcW w:w="4577" w:type="dxa"/>
          </w:tcPr>
          <w:p w14:paraId="3F85F607" w14:textId="77777777" w:rsidR="0022070B" w:rsidRPr="0022070B" w:rsidRDefault="0022070B" w:rsidP="0022070B">
            <w:pPr>
              <w:ind w:right="191"/>
              <w:rPr>
                <w:rFonts w:ascii="Arial" w:hAnsi="Arial" w:cs="Arial"/>
                <w:lang w:val="es-ES"/>
              </w:rPr>
            </w:pPr>
            <w:r w:rsidRPr="0022070B">
              <w:rPr>
                <w:rFonts w:ascii="Arial" w:hAnsi="Arial" w:cs="Arial"/>
                <w:lang w:val="es-ES"/>
              </w:rPr>
              <w:t>Colima</w:t>
            </w:r>
          </w:p>
          <w:p w14:paraId="113C520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52235DB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1CFDFE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ECE266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5A4ADDE" w14:textId="77777777" w:rsidR="0022070B" w:rsidRPr="0022070B" w:rsidRDefault="0022070B" w:rsidP="0022070B">
            <w:pPr>
              <w:jc w:val="center"/>
              <w:rPr>
                <w:rFonts w:ascii="Arial" w:hAnsi="Arial" w:cs="Arial"/>
                <w:bCs/>
                <w:lang w:val="es-ES" w:eastAsia="es-MX"/>
              </w:rPr>
            </w:pPr>
          </w:p>
        </w:tc>
      </w:tr>
      <w:tr w:rsidR="0022070B" w:rsidRPr="0022070B" w14:paraId="6877E92D" w14:textId="77777777" w:rsidTr="00F76C4E">
        <w:trPr>
          <w:trHeight w:val="567"/>
          <w:jc w:val="center"/>
        </w:trPr>
        <w:tc>
          <w:tcPr>
            <w:tcW w:w="4577" w:type="dxa"/>
          </w:tcPr>
          <w:p w14:paraId="71EFF1ED" w14:textId="77777777" w:rsidR="0022070B" w:rsidRPr="0022070B" w:rsidRDefault="0022070B" w:rsidP="0022070B">
            <w:pPr>
              <w:ind w:right="191"/>
              <w:rPr>
                <w:rFonts w:ascii="Arial" w:hAnsi="Arial" w:cs="Arial"/>
                <w:lang w:val="es-ES"/>
              </w:rPr>
            </w:pPr>
            <w:r w:rsidRPr="0022070B">
              <w:rPr>
                <w:rFonts w:ascii="Arial" w:hAnsi="Arial" w:cs="Arial"/>
                <w:lang w:val="es-ES"/>
              </w:rPr>
              <w:t>Guanajuato</w:t>
            </w:r>
          </w:p>
          <w:p w14:paraId="1D20F77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14C1D56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B2506C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68277E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63FCBBD" w14:textId="77777777" w:rsidR="0022070B" w:rsidRPr="0022070B" w:rsidRDefault="0022070B" w:rsidP="0022070B">
            <w:pPr>
              <w:jc w:val="center"/>
              <w:rPr>
                <w:rFonts w:ascii="Arial" w:hAnsi="Arial" w:cs="Arial"/>
                <w:bCs/>
                <w:lang w:val="es-ES" w:eastAsia="es-MX"/>
              </w:rPr>
            </w:pPr>
          </w:p>
        </w:tc>
      </w:tr>
      <w:tr w:rsidR="0022070B" w:rsidRPr="0022070B" w14:paraId="168D0E71" w14:textId="77777777" w:rsidTr="00F76C4E">
        <w:trPr>
          <w:trHeight w:val="567"/>
          <w:jc w:val="center"/>
        </w:trPr>
        <w:tc>
          <w:tcPr>
            <w:tcW w:w="4577" w:type="dxa"/>
            <w:tcBorders>
              <w:bottom w:val="single" w:sz="4" w:space="0" w:color="auto"/>
            </w:tcBorders>
          </w:tcPr>
          <w:p w14:paraId="5B39432E" w14:textId="77777777" w:rsidR="0022070B" w:rsidRPr="0022070B" w:rsidRDefault="0022070B" w:rsidP="0022070B">
            <w:pPr>
              <w:ind w:right="191"/>
              <w:rPr>
                <w:rFonts w:ascii="Arial" w:hAnsi="Arial" w:cs="Arial"/>
                <w:lang w:val="es-ES"/>
              </w:rPr>
            </w:pPr>
            <w:r w:rsidRPr="0022070B">
              <w:rPr>
                <w:rFonts w:ascii="Arial" w:hAnsi="Arial" w:cs="Arial"/>
                <w:lang w:val="es-ES"/>
              </w:rPr>
              <w:t>Morelos</w:t>
            </w:r>
          </w:p>
          <w:p w14:paraId="3ED321C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4C31ED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C81FDC3"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1F0E06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0DDC2F5" w14:textId="77777777" w:rsidR="0022070B" w:rsidRPr="0022070B" w:rsidRDefault="0022070B" w:rsidP="0022070B">
            <w:pPr>
              <w:jc w:val="center"/>
              <w:rPr>
                <w:rFonts w:ascii="Arial" w:hAnsi="Arial" w:cs="Arial"/>
                <w:bCs/>
                <w:lang w:val="es-ES" w:eastAsia="es-MX"/>
              </w:rPr>
            </w:pPr>
          </w:p>
        </w:tc>
      </w:tr>
      <w:tr w:rsidR="0022070B" w:rsidRPr="0022070B" w14:paraId="50CB256F" w14:textId="77777777" w:rsidTr="00F76C4E">
        <w:trPr>
          <w:trHeight w:val="567"/>
          <w:jc w:val="center"/>
        </w:trPr>
        <w:tc>
          <w:tcPr>
            <w:tcW w:w="4577" w:type="dxa"/>
            <w:tcBorders>
              <w:bottom w:val="single" w:sz="4" w:space="0" w:color="auto"/>
            </w:tcBorders>
          </w:tcPr>
          <w:p w14:paraId="3C6FCBEF" w14:textId="77777777" w:rsidR="0022070B" w:rsidRPr="0022070B" w:rsidRDefault="0022070B" w:rsidP="0022070B">
            <w:pPr>
              <w:ind w:right="191"/>
              <w:rPr>
                <w:rFonts w:ascii="Arial" w:hAnsi="Arial" w:cs="Arial"/>
                <w:lang w:val="es-ES"/>
              </w:rPr>
            </w:pPr>
            <w:r w:rsidRPr="0022070B">
              <w:rPr>
                <w:rFonts w:ascii="Arial" w:hAnsi="Arial" w:cs="Arial"/>
                <w:lang w:val="es-ES"/>
              </w:rPr>
              <w:t>Tlaxcala</w:t>
            </w:r>
          </w:p>
          <w:p w14:paraId="27EF633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25BE3B8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DFF72C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BE22A7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E849EC1" w14:textId="77777777" w:rsidR="0022070B" w:rsidRPr="0022070B" w:rsidRDefault="0022070B" w:rsidP="0022070B">
            <w:pPr>
              <w:jc w:val="center"/>
              <w:rPr>
                <w:rFonts w:ascii="Arial" w:hAnsi="Arial" w:cs="Arial"/>
                <w:bCs/>
                <w:lang w:val="es-ES" w:eastAsia="es-MX"/>
              </w:rPr>
            </w:pPr>
          </w:p>
        </w:tc>
      </w:tr>
      <w:tr w:rsidR="0022070B" w:rsidRPr="0022070B" w14:paraId="38DA2FFC" w14:textId="77777777" w:rsidTr="00F76C4E">
        <w:trPr>
          <w:trHeight w:val="567"/>
          <w:jc w:val="center"/>
        </w:trPr>
        <w:tc>
          <w:tcPr>
            <w:tcW w:w="4577" w:type="dxa"/>
          </w:tcPr>
          <w:p w14:paraId="1C67EC91"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Depuración y Verificación en Campo (DDVC).</w:t>
            </w:r>
          </w:p>
          <w:p w14:paraId="59EB36F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2FA875B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CB92BC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6D2190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51745B7" w14:textId="77777777" w:rsidR="0022070B" w:rsidRPr="0022070B" w:rsidRDefault="0022070B" w:rsidP="0022070B">
            <w:pPr>
              <w:jc w:val="center"/>
              <w:rPr>
                <w:rFonts w:ascii="Arial" w:hAnsi="Arial" w:cs="Arial"/>
                <w:bCs/>
                <w:lang w:val="es-ES" w:eastAsia="es-MX"/>
              </w:rPr>
            </w:pPr>
          </w:p>
        </w:tc>
      </w:tr>
      <w:tr w:rsidR="0022070B" w:rsidRPr="0022070B" w14:paraId="40A60481" w14:textId="77777777" w:rsidTr="00F76C4E">
        <w:trPr>
          <w:trHeight w:val="567"/>
          <w:jc w:val="center"/>
        </w:trPr>
        <w:tc>
          <w:tcPr>
            <w:tcW w:w="4577" w:type="dxa"/>
            <w:vAlign w:val="center"/>
          </w:tcPr>
          <w:p w14:paraId="256F9A5C"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Estadística (DE).</w:t>
            </w:r>
          </w:p>
          <w:p w14:paraId="45817DA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13BE85C1"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F1DE9E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9A3CE0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C241E29" w14:textId="77777777" w:rsidR="0022070B" w:rsidRPr="0022070B" w:rsidRDefault="0022070B" w:rsidP="0022070B">
            <w:pPr>
              <w:jc w:val="center"/>
              <w:rPr>
                <w:rFonts w:ascii="Arial" w:hAnsi="Arial" w:cs="Arial"/>
                <w:bCs/>
                <w:lang w:val="es-ES" w:eastAsia="es-MX"/>
              </w:rPr>
            </w:pPr>
          </w:p>
        </w:tc>
      </w:tr>
      <w:tr w:rsidR="0022070B" w:rsidRPr="0022070B" w14:paraId="202D1C61" w14:textId="77777777" w:rsidTr="00F76C4E">
        <w:trPr>
          <w:trHeight w:val="567"/>
          <w:jc w:val="center"/>
        </w:trPr>
        <w:tc>
          <w:tcPr>
            <w:tcW w:w="4577" w:type="dxa"/>
            <w:vAlign w:val="center"/>
          </w:tcPr>
          <w:p w14:paraId="3C079B36"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Operación y Seguimiento (DOS).</w:t>
            </w:r>
          </w:p>
          <w:p w14:paraId="0ADA320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6FBCD32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9FCB4D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EB26EC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E4FA301" w14:textId="77777777" w:rsidR="0022070B" w:rsidRPr="0022070B" w:rsidRDefault="0022070B" w:rsidP="0022070B">
            <w:pPr>
              <w:jc w:val="center"/>
              <w:rPr>
                <w:rFonts w:ascii="Arial" w:hAnsi="Arial" w:cs="Arial"/>
                <w:bCs/>
                <w:lang w:val="es-ES" w:eastAsia="es-MX"/>
              </w:rPr>
            </w:pPr>
          </w:p>
        </w:tc>
      </w:tr>
      <w:tr w:rsidR="0022070B" w:rsidRPr="0022070B" w14:paraId="71B015C5" w14:textId="77777777" w:rsidTr="00F76C4E">
        <w:trPr>
          <w:trHeight w:val="567"/>
          <w:jc w:val="center"/>
        </w:trPr>
        <w:tc>
          <w:tcPr>
            <w:tcW w:w="4577" w:type="dxa"/>
            <w:vAlign w:val="center"/>
          </w:tcPr>
          <w:p w14:paraId="7DA685DC" w14:textId="77777777" w:rsidR="0022070B" w:rsidRPr="0022070B" w:rsidRDefault="0022070B" w:rsidP="0022070B">
            <w:pPr>
              <w:ind w:right="191"/>
              <w:rPr>
                <w:rFonts w:ascii="Arial" w:hAnsi="Arial" w:cs="Arial"/>
                <w:lang w:val="es-ES"/>
              </w:rPr>
            </w:pPr>
            <w:r w:rsidRPr="0022070B">
              <w:rPr>
                <w:rFonts w:ascii="Arial" w:hAnsi="Arial" w:cs="Arial"/>
                <w:lang w:val="es-ES"/>
              </w:rPr>
              <w:lastRenderedPageBreak/>
              <w:t>Coordinación de Operación en Campo (COC).</w:t>
            </w:r>
          </w:p>
          <w:p w14:paraId="786A33D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1D53C71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209FDF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461F96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DA9AF1E" w14:textId="77777777" w:rsidR="0022070B" w:rsidRPr="0022070B" w:rsidRDefault="0022070B" w:rsidP="0022070B">
            <w:pPr>
              <w:jc w:val="center"/>
              <w:rPr>
                <w:rFonts w:ascii="Arial" w:hAnsi="Arial" w:cs="Arial"/>
                <w:bCs/>
                <w:lang w:val="es-ES" w:eastAsia="es-MX"/>
              </w:rPr>
            </w:pPr>
          </w:p>
        </w:tc>
      </w:tr>
      <w:tr w:rsidR="0022070B" w:rsidRPr="0022070B" w14:paraId="605E0BAD" w14:textId="77777777" w:rsidTr="00F76C4E">
        <w:trPr>
          <w:trHeight w:val="567"/>
          <w:jc w:val="center"/>
        </w:trPr>
        <w:tc>
          <w:tcPr>
            <w:tcW w:w="4577" w:type="dxa"/>
            <w:vAlign w:val="center"/>
          </w:tcPr>
          <w:p w14:paraId="0B401AC9" w14:textId="77777777" w:rsidR="0022070B" w:rsidRPr="0022070B" w:rsidRDefault="0022070B" w:rsidP="0022070B">
            <w:pPr>
              <w:ind w:right="191"/>
              <w:rPr>
                <w:rFonts w:ascii="Arial" w:hAnsi="Arial" w:cs="Arial"/>
                <w:lang w:val="es-ES"/>
              </w:rPr>
            </w:pPr>
            <w:r w:rsidRPr="0022070B">
              <w:rPr>
                <w:rFonts w:ascii="Arial" w:hAnsi="Arial" w:cs="Arial"/>
                <w:lang w:val="es-ES"/>
              </w:rPr>
              <w:t>Subdirección de Seguridad Informática (SSI).</w:t>
            </w:r>
          </w:p>
          <w:p w14:paraId="35503A0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61CE1FE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BAB2EE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132EDB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9D58BBA" w14:textId="77777777" w:rsidR="0022070B" w:rsidRPr="0022070B" w:rsidRDefault="0022070B" w:rsidP="0022070B">
            <w:pPr>
              <w:jc w:val="center"/>
              <w:rPr>
                <w:rFonts w:ascii="Arial" w:hAnsi="Arial" w:cs="Arial"/>
                <w:bCs/>
                <w:lang w:val="es-ES" w:eastAsia="es-MX"/>
              </w:rPr>
            </w:pPr>
          </w:p>
        </w:tc>
      </w:tr>
      <w:tr w:rsidR="0022070B" w:rsidRPr="0022070B" w14:paraId="4F04F1ED" w14:textId="77777777" w:rsidTr="00F76C4E">
        <w:trPr>
          <w:trHeight w:val="567"/>
          <w:jc w:val="center"/>
        </w:trPr>
        <w:tc>
          <w:tcPr>
            <w:tcW w:w="4577" w:type="dxa"/>
          </w:tcPr>
          <w:p w14:paraId="12F2D307" w14:textId="77777777" w:rsidR="0022070B" w:rsidRPr="0022070B" w:rsidRDefault="0022070B" w:rsidP="0022070B">
            <w:pPr>
              <w:ind w:right="191"/>
              <w:rPr>
                <w:rFonts w:ascii="Arial" w:hAnsi="Arial" w:cs="Arial"/>
                <w:lang w:val="es-ES"/>
              </w:rPr>
            </w:pPr>
            <w:r w:rsidRPr="0022070B">
              <w:rPr>
                <w:rFonts w:ascii="Arial" w:hAnsi="Arial" w:cs="Arial"/>
                <w:lang w:val="es-ES"/>
              </w:rPr>
              <w:t>DITA</w:t>
            </w:r>
          </w:p>
          <w:p w14:paraId="08966B98"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0DAA549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A7C5C2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FE7431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604BE4B" w14:textId="77777777" w:rsidR="0022070B" w:rsidRPr="0022070B" w:rsidRDefault="0022070B" w:rsidP="0022070B">
            <w:pPr>
              <w:jc w:val="center"/>
              <w:rPr>
                <w:rFonts w:ascii="Arial" w:hAnsi="Arial" w:cs="Arial"/>
                <w:bCs/>
                <w:lang w:val="es-ES" w:eastAsia="es-MX"/>
              </w:rPr>
            </w:pPr>
          </w:p>
        </w:tc>
      </w:tr>
      <w:tr w:rsidR="0022070B" w:rsidRPr="0022070B" w14:paraId="0556B066" w14:textId="77777777" w:rsidTr="00F76C4E">
        <w:trPr>
          <w:trHeight w:val="567"/>
          <w:jc w:val="center"/>
        </w:trPr>
        <w:tc>
          <w:tcPr>
            <w:tcW w:w="4577" w:type="dxa"/>
          </w:tcPr>
          <w:p w14:paraId="0BC1F129" w14:textId="77777777" w:rsidR="0022070B" w:rsidRPr="0022070B" w:rsidRDefault="0022070B" w:rsidP="0022070B">
            <w:pPr>
              <w:ind w:right="191"/>
              <w:rPr>
                <w:rFonts w:ascii="Arial" w:hAnsi="Arial" w:cs="Arial"/>
                <w:lang w:val="es-ES"/>
              </w:rPr>
            </w:pPr>
            <w:r w:rsidRPr="0022070B">
              <w:rPr>
                <w:rFonts w:ascii="Arial" w:hAnsi="Arial" w:cs="Arial"/>
                <w:lang w:val="es-ES"/>
              </w:rPr>
              <w:t>Chihuahua</w:t>
            </w:r>
          </w:p>
          <w:p w14:paraId="2A4D602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56D883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610531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B51805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0B5464C" w14:textId="77777777" w:rsidR="0022070B" w:rsidRPr="0022070B" w:rsidRDefault="0022070B" w:rsidP="0022070B">
            <w:pPr>
              <w:jc w:val="center"/>
              <w:rPr>
                <w:rFonts w:ascii="Arial" w:hAnsi="Arial" w:cs="Arial"/>
                <w:bCs/>
                <w:lang w:val="es-ES" w:eastAsia="es-MX"/>
              </w:rPr>
            </w:pPr>
          </w:p>
        </w:tc>
      </w:tr>
      <w:tr w:rsidR="0022070B" w:rsidRPr="0022070B" w14:paraId="077F5E27" w14:textId="77777777" w:rsidTr="00F76C4E">
        <w:trPr>
          <w:trHeight w:val="567"/>
          <w:jc w:val="center"/>
        </w:trPr>
        <w:tc>
          <w:tcPr>
            <w:tcW w:w="4577" w:type="dxa"/>
          </w:tcPr>
          <w:p w14:paraId="69B9E3E9" w14:textId="77777777" w:rsidR="0022070B" w:rsidRPr="0022070B" w:rsidRDefault="0022070B" w:rsidP="0022070B">
            <w:pPr>
              <w:ind w:right="191"/>
              <w:rPr>
                <w:rFonts w:ascii="Arial" w:hAnsi="Arial" w:cs="Arial"/>
                <w:lang w:val="es-ES"/>
              </w:rPr>
            </w:pPr>
            <w:r w:rsidRPr="0022070B">
              <w:rPr>
                <w:rFonts w:ascii="Arial" w:hAnsi="Arial" w:cs="Arial"/>
                <w:lang w:val="es-ES"/>
              </w:rPr>
              <w:t>Estado de México</w:t>
            </w:r>
          </w:p>
          <w:p w14:paraId="1B695DF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34461A3B"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06912F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A08624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EAFC0AD" w14:textId="77777777" w:rsidR="0022070B" w:rsidRPr="0022070B" w:rsidRDefault="0022070B" w:rsidP="0022070B">
            <w:pPr>
              <w:jc w:val="center"/>
              <w:rPr>
                <w:rFonts w:ascii="Arial" w:hAnsi="Arial" w:cs="Arial"/>
                <w:bCs/>
                <w:lang w:val="es-ES" w:eastAsia="es-MX"/>
              </w:rPr>
            </w:pPr>
          </w:p>
        </w:tc>
      </w:tr>
      <w:tr w:rsidR="0022070B" w:rsidRPr="0022070B" w14:paraId="39D61A72" w14:textId="77777777" w:rsidTr="00F76C4E">
        <w:trPr>
          <w:trHeight w:val="567"/>
          <w:jc w:val="center"/>
        </w:trPr>
        <w:tc>
          <w:tcPr>
            <w:tcW w:w="4577" w:type="dxa"/>
          </w:tcPr>
          <w:p w14:paraId="3C4BC593" w14:textId="77777777" w:rsidR="0022070B" w:rsidRPr="0022070B" w:rsidRDefault="0022070B" w:rsidP="0022070B">
            <w:pPr>
              <w:ind w:right="191"/>
              <w:rPr>
                <w:rFonts w:ascii="Arial" w:hAnsi="Arial" w:cs="Arial"/>
                <w:lang w:val="es-ES"/>
              </w:rPr>
            </w:pPr>
            <w:r w:rsidRPr="0022070B">
              <w:rPr>
                <w:rFonts w:ascii="Arial" w:hAnsi="Arial" w:cs="Arial"/>
                <w:lang w:val="es-ES"/>
              </w:rPr>
              <w:t>Michoacán</w:t>
            </w:r>
          </w:p>
          <w:p w14:paraId="41E7763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7AEDF57"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ABAF1C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0D9818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34C1BE0" w14:textId="77777777" w:rsidR="0022070B" w:rsidRPr="0022070B" w:rsidRDefault="0022070B" w:rsidP="0022070B">
            <w:pPr>
              <w:jc w:val="center"/>
              <w:rPr>
                <w:rFonts w:ascii="Arial" w:hAnsi="Arial" w:cs="Arial"/>
                <w:bCs/>
                <w:lang w:val="es-ES" w:eastAsia="es-MX"/>
              </w:rPr>
            </w:pPr>
          </w:p>
        </w:tc>
      </w:tr>
      <w:tr w:rsidR="0022070B" w:rsidRPr="0022070B" w14:paraId="3B49EF6A" w14:textId="77777777" w:rsidTr="00F76C4E">
        <w:trPr>
          <w:trHeight w:val="567"/>
          <w:jc w:val="center"/>
        </w:trPr>
        <w:tc>
          <w:tcPr>
            <w:tcW w:w="4577" w:type="dxa"/>
          </w:tcPr>
          <w:p w14:paraId="65C1587C" w14:textId="77777777" w:rsidR="0022070B" w:rsidRPr="0022070B" w:rsidRDefault="0022070B" w:rsidP="0022070B">
            <w:pPr>
              <w:ind w:right="191"/>
              <w:rPr>
                <w:rFonts w:ascii="Arial" w:hAnsi="Arial" w:cs="Arial"/>
                <w:lang w:val="es-ES"/>
              </w:rPr>
            </w:pPr>
            <w:r w:rsidRPr="0022070B">
              <w:rPr>
                <w:rFonts w:ascii="Arial" w:hAnsi="Arial" w:cs="Arial"/>
                <w:lang w:val="es-ES"/>
              </w:rPr>
              <w:t>Nuevo León</w:t>
            </w:r>
          </w:p>
          <w:p w14:paraId="456C7B6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DC780B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9A1422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A736DA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9430600" w14:textId="77777777" w:rsidR="0022070B" w:rsidRPr="0022070B" w:rsidRDefault="0022070B" w:rsidP="0022070B">
            <w:pPr>
              <w:jc w:val="center"/>
              <w:rPr>
                <w:rFonts w:ascii="Arial" w:hAnsi="Arial" w:cs="Arial"/>
                <w:bCs/>
                <w:lang w:val="es-ES" w:eastAsia="es-MX"/>
              </w:rPr>
            </w:pPr>
          </w:p>
        </w:tc>
      </w:tr>
      <w:tr w:rsidR="0022070B" w:rsidRPr="0022070B" w14:paraId="53F7F61C" w14:textId="77777777" w:rsidTr="00F76C4E">
        <w:trPr>
          <w:trHeight w:val="567"/>
          <w:jc w:val="center"/>
        </w:trPr>
        <w:tc>
          <w:tcPr>
            <w:tcW w:w="4577" w:type="dxa"/>
          </w:tcPr>
          <w:p w14:paraId="1E727EF1" w14:textId="77777777" w:rsidR="0022070B" w:rsidRPr="0022070B" w:rsidRDefault="0022070B" w:rsidP="0022070B">
            <w:pPr>
              <w:ind w:right="191"/>
              <w:rPr>
                <w:rFonts w:ascii="Arial" w:hAnsi="Arial" w:cs="Arial"/>
                <w:lang w:val="es-ES"/>
              </w:rPr>
            </w:pPr>
            <w:r w:rsidRPr="0022070B">
              <w:rPr>
                <w:rFonts w:ascii="Arial" w:hAnsi="Arial" w:cs="Arial"/>
                <w:lang w:val="es-ES"/>
              </w:rPr>
              <w:t>Sonora</w:t>
            </w:r>
          </w:p>
          <w:p w14:paraId="297C975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BC638B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E79F3E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78FE78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6B2C9E3" w14:textId="77777777" w:rsidR="0022070B" w:rsidRPr="0022070B" w:rsidRDefault="0022070B" w:rsidP="0022070B">
            <w:pPr>
              <w:jc w:val="center"/>
              <w:rPr>
                <w:rFonts w:ascii="Arial" w:hAnsi="Arial" w:cs="Arial"/>
                <w:bCs/>
                <w:lang w:val="es-ES" w:eastAsia="es-MX"/>
              </w:rPr>
            </w:pPr>
          </w:p>
        </w:tc>
      </w:tr>
      <w:tr w:rsidR="0022070B" w:rsidRPr="0022070B" w14:paraId="383A6D03" w14:textId="77777777" w:rsidTr="00F76C4E">
        <w:trPr>
          <w:trHeight w:val="567"/>
          <w:jc w:val="center"/>
        </w:trPr>
        <w:tc>
          <w:tcPr>
            <w:tcW w:w="4577" w:type="dxa"/>
          </w:tcPr>
          <w:p w14:paraId="6AA9788B" w14:textId="77777777" w:rsidR="0022070B" w:rsidRPr="0022070B" w:rsidRDefault="0022070B" w:rsidP="0022070B">
            <w:pPr>
              <w:ind w:right="191"/>
              <w:rPr>
                <w:rFonts w:ascii="Arial" w:hAnsi="Arial" w:cs="Arial"/>
                <w:lang w:val="es-ES"/>
              </w:rPr>
            </w:pPr>
            <w:r w:rsidRPr="0022070B">
              <w:rPr>
                <w:rFonts w:ascii="Arial" w:hAnsi="Arial" w:cs="Arial"/>
                <w:lang w:val="es-ES"/>
              </w:rPr>
              <w:t>Tamaulipas</w:t>
            </w:r>
          </w:p>
          <w:p w14:paraId="02826DA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0B63F0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A9C6CF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E0E5CB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80879EE" w14:textId="77777777" w:rsidR="0022070B" w:rsidRPr="0022070B" w:rsidRDefault="0022070B" w:rsidP="0022070B">
            <w:pPr>
              <w:jc w:val="center"/>
              <w:rPr>
                <w:rFonts w:ascii="Arial" w:hAnsi="Arial" w:cs="Arial"/>
                <w:bCs/>
                <w:lang w:val="es-ES" w:eastAsia="es-MX"/>
              </w:rPr>
            </w:pPr>
          </w:p>
        </w:tc>
      </w:tr>
      <w:tr w:rsidR="0022070B" w:rsidRPr="0022070B" w14:paraId="67A01C68" w14:textId="77777777" w:rsidTr="00F76C4E">
        <w:trPr>
          <w:trHeight w:val="567"/>
          <w:jc w:val="center"/>
        </w:trPr>
        <w:tc>
          <w:tcPr>
            <w:tcW w:w="4577" w:type="dxa"/>
          </w:tcPr>
          <w:p w14:paraId="3474E5DB" w14:textId="77777777" w:rsidR="0022070B" w:rsidRPr="0022070B" w:rsidRDefault="0022070B" w:rsidP="0022070B">
            <w:pPr>
              <w:ind w:right="191"/>
              <w:rPr>
                <w:rFonts w:ascii="Arial" w:hAnsi="Arial" w:cs="Arial"/>
                <w:lang w:val="es-ES"/>
              </w:rPr>
            </w:pPr>
            <w:r w:rsidRPr="0022070B">
              <w:rPr>
                <w:rFonts w:ascii="Arial" w:hAnsi="Arial" w:cs="Arial"/>
                <w:lang w:val="es-ES"/>
              </w:rPr>
              <w:t>Veracruz</w:t>
            </w:r>
          </w:p>
          <w:p w14:paraId="03A2CD4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17A960D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7F5590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A65F0A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3CD576F" w14:textId="77777777" w:rsidR="0022070B" w:rsidRPr="0022070B" w:rsidRDefault="0022070B" w:rsidP="0022070B">
            <w:pPr>
              <w:jc w:val="center"/>
              <w:rPr>
                <w:rFonts w:ascii="Arial" w:hAnsi="Arial" w:cs="Arial"/>
                <w:bCs/>
                <w:lang w:val="es-ES" w:eastAsia="es-MX"/>
              </w:rPr>
            </w:pPr>
          </w:p>
        </w:tc>
      </w:tr>
      <w:tr w:rsidR="0022070B" w:rsidRPr="0022070B" w14:paraId="16815279" w14:textId="77777777" w:rsidTr="00F76C4E">
        <w:trPr>
          <w:trHeight w:val="567"/>
          <w:jc w:val="center"/>
        </w:trPr>
        <w:tc>
          <w:tcPr>
            <w:tcW w:w="4577" w:type="dxa"/>
          </w:tcPr>
          <w:p w14:paraId="046EAEE1" w14:textId="77777777" w:rsidR="0022070B" w:rsidRPr="0022070B" w:rsidRDefault="0022070B" w:rsidP="0022070B">
            <w:pPr>
              <w:ind w:right="191"/>
              <w:rPr>
                <w:rFonts w:ascii="Arial" w:hAnsi="Arial" w:cs="Arial"/>
                <w:lang w:val="es-ES"/>
              </w:rPr>
            </w:pPr>
            <w:r w:rsidRPr="0022070B">
              <w:rPr>
                <w:rFonts w:ascii="Arial" w:hAnsi="Arial" w:cs="Arial"/>
                <w:lang w:val="es-ES"/>
              </w:rPr>
              <w:t>Aguascalientes</w:t>
            </w:r>
          </w:p>
          <w:p w14:paraId="2537B33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4E26D9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D9401D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2168A5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5C5F62A" w14:textId="77777777" w:rsidR="0022070B" w:rsidRPr="0022070B" w:rsidRDefault="0022070B" w:rsidP="0022070B">
            <w:pPr>
              <w:jc w:val="center"/>
              <w:rPr>
                <w:rFonts w:ascii="Arial" w:hAnsi="Arial" w:cs="Arial"/>
                <w:bCs/>
                <w:lang w:val="es-ES" w:eastAsia="es-MX"/>
              </w:rPr>
            </w:pPr>
          </w:p>
        </w:tc>
      </w:tr>
      <w:tr w:rsidR="0022070B" w:rsidRPr="0022070B" w14:paraId="6CC7425C" w14:textId="77777777" w:rsidTr="00F76C4E">
        <w:trPr>
          <w:trHeight w:val="567"/>
          <w:jc w:val="center"/>
        </w:trPr>
        <w:tc>
          <w:tcPr>
            <w:tcW w:w="4577" w:type="dxa"/>
          </w:tcPr>
          <w:p w14:paraId="7A459BAF"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w:t>
            </w:r>
          </w:p>
          <w:p w14:paraId="5B727D7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5243FF7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5AD66A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84710D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95F0172" w14:textId="77777777" w:rsidR="0022070B" w:rsidRPr="0022070B" w:rsidRDefault="0022070B" w:rsidP="0022070B">
            <w:pPr>
              <w:jc w:val="center"/>
              <w:rPr>
                <w:rFonts w:ascii="Arial" w:hAnsi="Arial" w:cs="Arial"/>
                <w:bCs/>
                <w:lang w:val="es-ES" w:eastAsia="es-MX"/>
              </w:rPr>
            </w:pPr>
          </w:p>
        </w:tc>
      </w:tr>
      <w:tr w:rsidR="0022070B" w:rsidRPr="0022070B" w14:paraId="2D08D9C7" w14:textId="77777777" w:rsidTr="00F76C4E">
        <w:trPr>
          <w:trHeight w:val="567"/>
          <w:jc w:val="center"/>
        </w:trPr>
        <w:tc>
          <w:tcPr>
            <w:tcW w:w="4577" w:type="dxa"/>
          </w:tcPr>
          <w:p w14:paraId="3349BC5B" w14:textId="77777777" w:rsidR="0022070B" w:rsidRPr="0022070B" w:rsidRDefault="0022070B" w:rsidP="0022070B">
            <w:pPr>
              <w:ind w:right="191"/>
              <w:rPr>
                <w:rFonts w:ascii="Arial" w:hAnsi="Arial" w:cs="Arial"/>
                <w:lang w:val="es-ES"/>
              </w:rPr>
            </w:pPr>
            <w:r w:rsidRPr="0022070B">
              <w:rPr>
                <w:rFonts w:ascii="Arial" w:hAnsi="Arial" w:cs="Arial"/>
                <w:lang w:val="es-ES"/>
              </w:rPr>
              <w:t>Nayarit</w:t>
            </w:r>
          </w:p>
          <w:p w14:paraId="2ECBCF7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5BE3E5D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0F57DD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4E969E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991E4F2" w14:textId="77777777" w:rsidR="0022070B" w:rsidRPr="0022070B" w:rsidRDefault="0022070B" w:rsidP="0022070B">
            <w:pPr>
              <w:jc w:val="center"/>
              <w:rPr>
                <w:rFonts w:ascii="Arial" w:hAnsi="Arial" w:cs="Arial"/>
                <w:bCs/>
                <w:lang w:val="es-ES" w:eastAsia="es-MX"/>
              </w:rPr>
            </w:pPr>
          </w:p>
        </w:tc>
      </w:tr>
      <w:tr w:rsidR="0022070B" w:rsidRPr="0022070B" w14:paraId="442E69EB" w14:textId="77777777" w:rsidTr="00F76C4E">
        <w:trPr>
          <w:trHeight w:val="567"/>
          <w:jc w:val="center"/>
        </w:trPr>
        <w:tc>
          <w:tcPr>
            <w:tcW w:w="4577" w:type="dxa"/>
          </w:tcPr>
          <w:p w14:paraId="4797742B" w14:textId="77777777" w:rsidR="0022070B" w:rsidRPr="0022070B" w:rsidRDefault="0022070B" w:rsidP="0022070B">
            <w:pPr>
              <w:ind w:right="191"/>
              <w:rPr>
                <w:rFonts w:ascii="Arial" w:hAnsi="Arial" w:cs="Arial"/>
                <w:lang w:val="es-ES"/>
              </w:rPr>
            </w:pPr>
            <w:r w:rsidRPr="0022070B">
              <w:rPr>
                <w:rFonts w:ascii="Arial" w:hAnsi="Arial" w:cs="Arial"/>
                <w:lang w:val="es-ES"/>
              </w:rPr>
              <w:t>Puebla</w:t>
            </w:r>
          </w:p>
          <w:p w14:paraId="18507D6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2E77B7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5791E2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287DE9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17442AA" w14:textId="77777777" w:rsidR="0022070B" w:rsidRPr="0022070B" w:rsidRDefault="0022070B" w:rsidP="0022070B">
            <w:pPr>
              <w:jc w:val="center"/>
              <w:rPr>
                <w:rFonts w:ascii="Arial" w:hAnsi="Arial" w:cs="Arial"/>
                <w:bCs/>
                <w:lang w:val="es-ES" w:eastAsia="es-MX"/>
              </w:rPr>
            </w:pPr>
          </w:p>
        </w:tc>
      </w:tr>
      <w:tr w:rsidR="0022070B" w:rsidRPr="0022070B" w14:paraId="5E5416F7" w14:textId="77777777" w:rsidTr="00F76C4E">
        <w:trPr>
          <w:trHeight w:val="567"/>
          <w:jc w:val="center"/>
        </w:trPr>
        <w:tc>
          <w:tcPr>
            <w:tcW w:w="4577" w:type="dxa"/>
          </w:tcPr>
          <w:p w14:paraId="43A2475E" w14:textId="77777777" w:rsidR="0022070B" w:rsidRPr="0022070B" w:rsidRDefault="0022070B" w:rsidP="0022070B">
            <w:pPr>
              <w:ind w:right="191"/>
              <w:rPr>
                <w:rFonts w:ascii="Arial" w:hAnsi="Arial" w:cs="Arial"/>
                <w:lang w:val="es-ES"/>
              </w:rPr>
            </w:pPr>
            <w:r w:rsidRPr="0022070B">
              <w:rPr>
                <w:rFonts w:ascii="Arial" w:hAnsi="Arial" w:cs="Arial"/>
                <w:lang w:val="es-ES"/>
              </w:rPr>
              <w:t>Quintana Roo</w:t>
            </w:r>
          </w:p>
          <w:p w14:paraId="4398C9A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577DB43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C78391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B32F24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C85A692" w14:textId="77777777" w:rsidR="0022070B" w:rsidRPr="0022070B" w:rsidRDefault="0022070B" w:rsidP="0022070B">
            <w:pPr>
              <w:jc w:val="center"/>
              <w:rPr>
                <w:rFonts w:ascii="Arial" w:hAnsi="Arial" w:cs="Arial"/>
                <w:bCs/>
                <w:lang w:val="es-ES" w:eastAsia="es-MX"/>
              </w:rPr>
            </w:pPr>
          </w:p>
        </w:tc>
      </w:tr>
      <w:tr w:rsidR="0022070B" w:rsidRPr="0022070B" w14:paraId="1CF664C4" w14:textId="77777777" w:rsidTr="00F76C4E">
        <w:trPr>
          <w:trHeight w:val="567"/>
          <w:jc w:val="center"/>
        </w:trPr>
        <w:tc>
          <w:tcPr>
            <w:tcW w:w="4577" w:type="dxa"/>
          </w:tcPr>
          <w:p w14:paraId="5B01D92C" w14:textId="77777777" w:rsidR="0022070B" w:rsidRPr="0022070B" w:rsidRDefault="0022070B" w:rsidP="0022070B">
            <w:pPr>
              <w:ind w:right="191"/>
              <w:rPr>
                <w:rFonts w:ascii="Arial" w:hAnsi="Arial" w:cs="Arial"/>
                <w:lang w:val="es-ES"/>
              </w:rPr>
            </w:pPr>
            <w:r w:rsidRPr="0022070B">
              <w:rPr>
                <w:rFonts w:ascii="Arial" w:hAnsi="Arial" w:cs="Arial"/>
                <w:lang w:val="es-ES"/>
              </w:rPr>
              <w:t>San Luis Potosí</w:t>
            </w:r>
          </w:p>
          <w:p w14:paraId="70F545D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0C85800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88C8F0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35842F5"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C0D800E" w14:textId="77777777" w:rsidR="0022070B" w:rsidRPr="0022070B" w:rsidRDefault="0022070B" w:rsidP="0022070B">
            <w:pPr>
              <w:jc w:val="center"/>
              <w:rPr>
                <w:rFonts w:ascii="Arial" w:hAnsi="Arial" w:cs="Arial"/>
                <w:bCs/>
                <w:lang w:val="es-ES" w:eastAsia="es-MX"/>
              </w:rPr>
            </w:pPr>
          </w:p>
        </w:tc>
      </w:tr>
      <w:tr w:rsidR="0022070B" w:rsidRPr="0022070B" w14:paraId="4BD86396" w14:textId="77777777" w:rsidTr="00F76C4E">
        <w:trPr>
          <w:trHeight w:val="567"/>
          <w:jc w:val="center"/>
        </w:trPr>
        <w:tc>
          <w:tcPr>
            <w:tcW w:w="4577" w:type="dxa"/>
          </w:tcPr>
          <w:p w14:paraId="33847837" w14:textId="77777777" w:rsidR="0022070B" w:rsidRPr="0022070B" w:rsidRDefault="0022070B" w:rsidP="0022070B">
            <w:pPr>
              <w:ind w:right="191"/>
              <w:rPr>
                <w:rFonts w:ascii="Arial" w:hAnsi="Arial" w:cs="Arial"/>
                <w:lang w:val="es-ES"/>
              </w:rPr>
            </w:pPr>
            <w:r w:rsidRPr="0022070B">
              <w:rPr>
                <w:rFonts w:ascii="Arial" w:hAnsi="Arial" w:cs="Arial"/>
                <w:lang w:val="es-ES"/>
              </w:rPr>
              <w:t>Zacatecas</w:t>
            </w:r>
          </w:p>
          <w:p w14:paraId="7C04949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56C66BE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5267C8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083E0F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E5A5E16" w14:textId="77777777" w:rsidR="0022070B" w:rsidRPr="0022070B" w:rsidRDefault="0022070B" w:rsidP="0022070B">
            <w:pPr>
              <w:jc w:val="center"/>
              <w:rPr>
                <w:rFonts w:ascii="Arial" w:hAnsi="Arial" w:cs="Arial"/>
                <w:bCs/>
                <w:lang w:val="es-ES" w:eastAsia="es-MX"/>
              </w:rPr>
            </w:pPr>
          </w:p>
        </w:tc>
      </w:tr>
      <w:tr w:rsidR="0022070B" w:rsidRPr="0022070B" w14:paraId="5B651922" w14:textId="77777777" w:rsidTr="00F76C4E">
        <w:trPr>
          <w:trHeight w:val="567"/>
          <w:jc w:val="center"/>
        </w:trPr>
        <w:tc>
          <w:tcPr>
            <w:tcW w:w="4577" w:type="dxa"/>
          </w:tcPr>
          <w:p w14:paraId="47713E85" w14:textId="77777777" w:rsidR="0022070B" w:rsidRPr="0022070B" w:rsidRDefault="0022070B" w:rsidP="0022070B">
            <w:pPr>
              <w:ind w:right="191"/>
              <w:rPr>
                <w:rFonts w:ascii="Arial" w:hAnsi="Arial" w:cs="Arial"/>
                <w:lang w:val="es-ES"/>
              </w:rPr>
            </w:pPr>
            <w:r w:rsidRPr="0022070B">
              <w:rPr>
                <w:rFonts w:ascii="Arial" w:hAnsi="Arial" w:cs="Arial"/>
                <w:lang w:val="es-ES"/>
              </w:rPr>
              <w:t>DAC</w:t>
            </w:r>
          </w:p>
          <w:p w14:paraId="5E7843A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46C8B84F"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D53899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8D225F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1086DB2" w14:textId="77777777" w:rsidR="0022070B" w:rsidRPr="0022070B" w:rsidRDefault="0022070B" w:rsidP="0022070B">
            <w:pPr>
              <w:jc w:val="center"/>
              <w:rPr>
                <w:rFonts w:ascii="Arial" w:hAnsi="Arial" w:cs="Arial"/>
                <w:bCs/>
                <w:lang w:val="es-ES" w:eastAsia="es-MX"/>
              </w:rPr>
            </w:pPr>
          </w:p>
        </w:tc>
      </w:tr>
      <w:tr w:rsidR="0022070B" w:rsidRPr="0022070B" w14:paraId="0B403E88" w14:textId="77777777" w:rsidTr="00F76C4E">
        <w:trPr>
          <w:trHeight w:val="567"/>
          <w:jc w:val="center"/>
        </w:trPr>
        <w:tc>
          <w:tcPr>
            <w:tcW w:w="4577" w:type="dxa"/>
          </w:tcPr>
          <w:p w14:paraId="50821487" w14:textId="77777777" w:rsidR="0022070B" w:rsidRPr="0022070B" w:rsidRDefault="0022070B" w:rsidP="0022070B">
            <w:pPr>
              <w:ind w:right="191"/>
              <w:rPr>
                <w:rFonts w:ascii="Arial" w:hAnsi="Arial" w:cs="Arial"/>
                <w:lang w:val="es-ES"/>
              </w:rPr>
            </w:pPr>
            <w:r w:rsidRPr="0022070B">
              <w:rPr>
                <w:rFonts w:ascii="Arial" w:hAnsi="Arial" w:cs="Arial"/>
                <w:lang w:val="es-ES"/>
              </w:rPr>
              <w:t>DCE</w:t>
            </w:r>
          </w:p>
          <w:p w14:paraId="295A5D7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0ABFFFE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2C86BA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DD6A46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E6D1EB8" w14:textId="77777777" w:rsidR="0022070B" w:rsidRPr="0022070B" w:rsidRDefault="0022070B" w:rsidP="0022070B">
            <w:pPr>
              <w:jc w:val="center"/>
              <w:rPr>
                <w:rFonts w:ascii="Arial" w:hAnsi="Arial" w:cs="Arial"/>
                <w:bCs/>
                <w:lang w:val="es-ES" w:eastAsia="es-MX"/>
              </w:rPr>
            </w:pPr>
          </w:p>
        </w:tc>
      </w:tr>
      <w:tr w:rsidR="0022070B" w:rsidRPr="0022070B" w14:paraId="32144A7A" w14:textId="77777777" w:rsidTr="00F76C4E">
        <w:trPr>
          <w:trHeight w:val="283"/>
          <w:jc w:val="center"/>
        </w:trPr>
        <w:tc>
          <w:tcPr>
            <w:tcW w:w="8546" w:type="dxa"/>
            <w:gridSpan w:val="4"/>
            <w:tcBorders>
              <w:left w:val="nil"/>
              <w:bottom w:val="nil"/>
            </w:tcBorders>
          </w:tcPr>
          <w:p w14:paraId="3AAB9809" w14:textId="66AA64EE"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Subtotal</w:t>
            </w:r>
            <w:r w:rsidR="00AD05BC">
              <w:rPr>
                <w:rFonts w:ascii="Arial" w:hAnsi="Arial" w:cs="Arial"/>
                <w:noProof/>
                <w:color w:val="000000"/>
                <w:lang w:val="es-ES"/>
              </w:rPr>
              <w:t xml:space="preserve"> 4</w:t>
            </w:r>
          </w:p>
        </w:tc>
        <w:tc>
          <w:tcPr>
            <w:tcW w:w="1507" w:type="dxa"/>
            <w:vAlign w:val="center"/>
          </w:tcPr>
          <w:p w14:paraId="63F466B0" w14:textId="77777777" w:rsidR="0022070B" w:rsidRPr="0022070B" w:rsidRDefault="0022070B" w:rsidP="0022070B">
            <w:pPr>
              <w:jc w:val="center"/>
              <w:rPr>
                <w:rFonts w:ascii="Arial" w:hAnsi="Arial" w:cs="Arial"/>
                <w:bCs/>
                <w:lang w:val="es-ES" w:eastAsia="es-MX"/>
              </w:rPr>
            </w:pPr>
          </w:p>
        </w:tc>
      </w:tr>
      <w:tr w:rsidR="0022070B" w:rsidRPr="0022070B" w14:paraId="1C6661CA" w14:textId="77777777" w:rsidTr="00F76C4E">
        <w:trPr>
          <w:trHeight w:val="283"/>
          <w:jc w:val="center"/>
        </w:trPr>
        <w:tc>
          <w:tcPr>
            <w:tcW w:w="8546" w:type="dxa"/>
            <w:gridSpan w:val="4"/>
            <w:tcBorders>
              <w:top w:val="nil"/>
              <w:left w:val="nil"/>
              <w:bottom w:val="nil"/>
            </w:tcBorders>
          </w:tcPr>
          <w:p w14:paraId="4F79EA4F"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I.V.A.</w:t>
            </w:r>
          </w:p>
        </w:tc>
        <w:tc>
          <w:tcPr>
            <w:tcW w:w="1507" w:type="dxa"/>
            <w:tcBorders>
              <w:bottom w:val="single" w:sz="4" w:space="0" w:color="auto"/>
            </w:tcBorders>
            <w:vAlign w:val="center"/>
          </w:tcPr>
          <w:p w14:paraId="131EB730" w14:textId="77777777" w:rsidR="0022070B" w:rsidRPr="0022070B" w:rsidRDefault="0022070B" w:rsidP="0022070B">
            <w:pPr>
              <w:jc w:val="center"/>
              <w:rPr>
                <w:rFonts w:ascii="Arial" w:hAnsi="Arial" w:cs="Arial"/>
                <w:bCs/>
                <w:lang w:val="es-ES" w:eastAsia="es-MX"/>
              </w:rPr>
            </w:pPr>
          </w:p>
        </w:tc>
      </w:tr>
      <w:tr w:rsidR="0022070B" w:rsidRPr="0022070B" w14:paraId="376DC03E" w14:textId="77777777" w:rsidTr="00F76C4E">
        <w:trPr>
          <w:trHeight w:val="283"/>
          <w:jc w:val="center"/>
        </w:trPr>
        <w:tc>
          <w:tcPr>
            <w:tcW w:w="8546" w:type="dxa"/>
            <w:gridSpan w:val="4"/>
            <w:tcBorders>
              <w:top w:val="nil"/>
              <w:left w:val="nil"/>
              <w:bottom w:val="nil"/>
            </w:tcBorders>
          </w:tcPr>
          <w:p w14:paraId="1EC24273"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Total</w:t>
            </w:r>
          </w:p>
        </w:tc>
        <w:tc>
          <w:tcPr>
            <w:tcW w:w="1507" w:type="dxa"/>
            <w:tcBorders>
              <w:bottom w:val="single" w:sz="4" w:space="0" w:color="auto"/>
            </w:tcBorders>
            <w:vAlign w:val="center"/>
          </w:tcPr>
          <w:p w14:paraId="1D7BF4DF" w14:textId="77777777" w:rsidR="0022070B" w:rsidRPr="0022070B" w:rsidRDefault="0022070B" w:rsidP="0022070B">
            <w:pPr>
              <w:jc w:val="center"/>
              <w:rPr>
                <w:rFonts w:ascii="Arial" w:hAnsi="Arial" w:cs="Arial"/>
                <w:bCs/>
                <w:lang w:val="es-ES" w:eastAsia="es-MX"/>
              </w:rPr>
            </w:pPr>
          </w:p>
        </w:tc>
      </w:tr>
    </w:tbl>
    <w:p w14:paraId="0874CAF7" w14:textId="77777777" w:rsidR="0022070B" w:rsidRPr="0022070B" w:rsidRDefault="0022070B" w:rsidP="0022070B">
      <w:pPr>
        <w:rPr>
          <w:rFonts w:ascii="Arial" w:hAnsi="Arial" w:cs="Arial"/>
          <w:b/>
          <w:bCs/>
          <w:sz w:val="18"/>
          <w:szCs w:val="18"/>
        </w:rPr>
      </w:pPr>
      <w:bookmarkStart w:id="1587" w:name="_Hlk203740131"/>
    </w:p>
    <w:p w14:paraId="47A74969" w14:textId="77777777" w:rsidR="0063794F" w:rsidRDefault="0063794F" w:rsidP="0022070B">
      <w:pPr>
        <w:autoSpaceDE w:val="0"/>
        <w:autoSpaceDN w:val="0"/>
        <w:adjustRightInd w:val="0"/>
        <w:rPr>
          <w:rFonts w:ascii="Segoe UI" w:eastAsia="Calibri" w:hAnsi="Segoe UI" w:cs="Segoe UI"/>
          <w:b/>
          <w:bCs/>
          <w:color w:val="000000"/>
          <w:lang w:eastAsia="es-MX"/>
        </w:rPr>
      </w:pPr>
    </w:p>
    <w:p w14:paraId="039B214D" w14:textId="0A537627" w:rsidR="0022070B" w:rsidRPr="0022070B" w:rsidRDefault="0022070B" w:rsidP="0022070B">
      <w:pPr>
        <w:autoSpaceDE w:val="0"/>
        <w:autoSpaceDN w:val="0"/>
        <w:adjustRightInd w:val="0"/>
        <w:rPr>
          <w:rFonts w:ascii="Segoe UI" w:eastAsia="Calibri" w:hAnsi="Segoe UI" w:cs="Segoe UI"/>
          <w:b/>
          <w:bCs/>
          <w:color w:val="000000"/>
          <w:lang w:eastAsia="es-MX"/>
        </w:rPr>
      </w:pPr>
      <w:r w:rsidRPr="0022070B">
        <w:rPr>
          <w:rFonts w:ascii="Segoe UI" w:eastAsia="Calibri" w:hAnsi="Segoe UI" w:cs="Segoe UI"/>
          <w:b/>
          <w:bCs/>
          <w:color w:val="000000"/>
          <w:lang w:eastAsia="es-MX"/>
        </w:rPr>
        <w:t>Monto total antes de IVA (Subtotal</w:t>
      </w:r>
      <w:r w:rsidR="00365B8D">
        <w:rPr>
          <w:rFonts w:ascii="Segoe UI" w:eastAsia="Calibri" w:hAnsi="Segoe UI" w:cs="Segoe UI"/>
          <w:b/>
          <w:bCs/>
          <w:color w:val="000000"/>
          <w:lang w:eastAsia="es-MX"/>
        </w:rPr>
        <w:t xml:space="preserve"> 4</w:t>
      </w:r>
      <w:r w:rsidRPr="0022070B">
        <w:rPr>
          <w:rFonts w:ascii="Segoe UI" w:eastAsia="Calibri" w:hAnsi="Segoe UI" w:cs="Segoe UI"/>
          <w:b/>
          <w:bCs/>
          <w:color w:val="000000"/>
          <w:lang w:eastAsia="es-MX"/>
        </w:rPr>
        <w:t>) con letra: _____________________________________</w:t>
      </w:r>
    </w:p>
    <w:p w14:paraId="715949F5" w14:textId="77777777" w:rsidR="0022070B" w:rsidRPr="0022070B" w:rsidRDefault="0022070B" w:rsidP="0022070B">
      <w:pPr>
        <w:autoSpaceDE w:val="0"/>
        <w:autoSpaceDN w:val="0"/>
        <w:adjustRightInd w:val="0"/>
        <w:jc w:val="center"/>
        <w:rPr>
          <w:rFonts w:ascii="Segoe UI" w:eastAsia="Calibri" w:hAnsi="Segoe UI" w:cs="Segoe UI"/>
          <w:i/>
          <w:iCs/>
          <w:color w:val="000000"/>
          <w:sz w:val="18"/>
          <w:szCs w:val="18"/>
          <w:lang w:eastAsia="es-MX"/>
        </w:rPr>
      </w:pPr>
      <w:r w:rsidRPr="0022070B">
        <w:rPr>
          <w:rFonts w:ascii="Segoe UI" w:eastAsia="Calibri" w:hAnsi="Segoe UI" w:cs="Segoe UI"/>
          <w:i/>
          <w:iCs/>
          <w:color w:val="000000"/>
          <w:sz w:val="18"/>
          <w:szCs w:val="18"/>
          <w:lang w:eastAsia="es-MX"/>
        </w:rPr>
        <w:t xml:space="preserve">                                          (Pesos mexicanos con dos decimales)</w:t>
      </w:r>
    </w:p>
    <w:p w14:paraId="097724AF" w14:textId="77777777" w:rsidR="0022070B" w:rsidRPr="0022070B" w:rsidRDefault="0022070B" w:rsidP="0022070B">
      <w:pPr>
        <w:rPr>
          <w:rFonts w:ascii="Arial" w:hAnsi="Arial" w:cs="Arial"/>
          <w:b/>
          <w:bCs/>
          <w:sz w:val="18"/>
          <w:szCs w:val="18"/>
        </w:rPr>
      </w:pPr>
    </w:p>
    <w:bookmarkEnd w:id="1587"/>
    <w:p w14:paraId="4F09EF61" w14:textId="77777777" w:rsidR="0022070B" w:rsidRPr="0022070B" w:rsidRDefault="0022070B" w:rsidP="0022070B">
      <w:pPr>
        <w:rPr>
          <w:rFonts w:ascii="Arial" w:hAnsi="Arial" w:cs="Arial"/>
          <w:b/>
          <w:bCs/>
          <w:sz w:val="18"/>
          <w:szCs w:val="18"/>
        </w:rPr>
      </w:pPr>
    </w:p>
    <w:p w14:paraId="4B3144B0" w14:textId="50D75D1F" w:rsidR="0022070B" w:rsidRPr="0022070B" w:rsidRDefault="0022070B" w:rsidP="0022070B">
      <w:pPr>
        <w:jc w:val="center"/>
        <w:rPr>
          <w:rFonts w:ascii="Arial" w:hAnsi="Arial" w:cs="Arial"/>
          <w:b/>
          <w:bCs/>
        </w:rPr>
      </w:pPr>
      <w:r w:rsidRPr="0022070B">
        <w:rPr>
          <w:rFonts w:ascii="Arial" w:hAnsi="Arial" w:cs="Arial"/>
          <w:b/>
          <w:bCs/>
        </w:rPr>
        <w:lastRenderedPageBreak/>
        <w:t>2030</w:t>
      </w:r>
      <w:r w:rsidR="00AD05BC">
        <w:rPr>
          <w:rFonts w:ascii="Arial" w:hAnsi="Arial" w:cs="Arial"/>
          <w:b/>
          <w:bCs/>
        </w:rPr>
        <w:t xml:space="preserve"> </w:t>
      </w:r>
      <w:r w:rsidR="00AD05BC">
        <w:rPr>
          <w:rFonts w:ascii="Arial" w:hAnsi="Arial" w:cs="Arial"/>
          <w:b/>
          <w:szCs w:val="18"/>
          <w:lang w:val="es-ES" w:eastAsia="es-MX"/>
        </w:rPr>
        <w:t>SUBTOTAL 5</w:t>
      </w:r>
    </w:p>
    <w:tbl>
      <w:tblPr>
        <w:tblW w:w="10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77"/>
        <w:gridCol w:w="1134"/>
        <w:gridCol w:w="1276"/>
        <w:gridCol w:w="1559"/>
        <w:gridCol w:w="1507"/>
      </w:tblGrid>
      <w:tr w:rsidR="0022070B" w:rsidRPr="0022070B" w14:paraId="22E6D142" w14:textId="77777777" w:rsidTr="0063794F">
        <w:trPr>
          <w:trHeight w:val="337"/>
          <w:jc w:val="center"/>
        </w:trPr>
        <w:tc>
          <w:tcPr>
            <w:tcW w:w="4577" w:type="dxa"/>
            <w:shd w:val="clear" w:color="auto" w:fill="DBE5F1" w:themeFill="accent1" w:themeFillTint="33"/>
            <w:vAlign w:val="center"/>
            <w:hideMark/>
          </w:tcPr>
          <w:p w14:paraId="3C24F5B8" w14:textId="77777777" w:rsidR="0022070B" w:rsidRPr="0063794F" w:rsidRDefault="0022070B" w:rsidP="0022070B">
            <w:pPr>
              <w:jc w:val="center"/>
              <w:rPr>
                <w:rFonts w:ascii="Arial" w:hAnsi="Arial" w:cs="Arial"/>
                <w:b/>
                <w:bCs/>
                <w:lang w:val="es-ES" w:eastAsia="es-MX"/>
              </w:rPr>
            </w:pPr>
            <w:r w:rsidRPr="0063794F">
              <w:rPr>
                <w:rFonts w:ascii="Arial" w:hAnsi="Arial" w:cs="Arial"/>
                <w:b/>
                <w:bCs/>
                <w:lang w:val="es-ES"/>
              </w:rPr>
              <w:t>Descripción breve del bien o servicio</w:t>
            </w:r>
          </w:p>
        </w:tc>
        <w:tc>
          <w:tcPr>
            <w:tcW w:w="1134" w:type="dxa"/>
            <w:shd w:val="clear" w:color="auto" w:fill="DBE5F1" w:themeFill="accent1" w:themeFillTint="33"/>
            <w:noWrap/>
            <w:vAlign w:val="center"/>
            <w:hideMark/>
          </w:tcPr>
          <w:p w14:paraId="70F36F41" w14:textId="77777777" w:rsidR="0022070B" w:rsidRPr="0063794F" w:rsidRDefault="0022070B" w:rsidP="0022070B">
            <w:pPr>
              <w:jc w:val="center"/>
              <w:rPr>
                <w:rFonts w:ascii="Arial" w:hAnsi="Arial" w:cs="Arial"/>
                <w:b/>
                <w:bCs/>
                <w:lang w:val="es-ES" w:eastAsia="es-MX"/>
              </w:rPr>
            </w:pPr>
            <w:r w:rsidRPr="0063794F">
              <w:rPr>
                <w:rFonts w:ascii="Arial" w:hAnsi="Arial" w:cs="Arial"/>
                <w:b/>
                <w:bCs/>
                <w:lang w:val="es-ES" w:eastAsia="es-MX"/>
              </w:rPr>
              <w:t>Unidad</w:t>
            </w:r>
          </w:p>
        </w:tc>
        <w:tc>
          <w:tcPr>
            <w:tcW w:w="1276" w:type="dxa"/>
            <w:shd w:val="clear" w:color="auto" w:fill="DBE5F1" w:themeFill="accent1" w:themeFillTint="33"/>
            <w:noWrap/>
            <w:vAlign w:val="center"/>
            <w:hideMark/>
          </w:tcPr>
          <w:p w14:paraId="46000188" w14:textId="77777777" w:rsidR="0022070B" w:rsidRPr="0063794F" w:rsidRDefault="0022070B" w:rsidP="0022070B">
            <w:pPr>
              <w:jc w:val="center"/>
              <w:rPr>
                <w:rFonts w:ascii="Arial" w:hAnsi="Arial" w:cs="Arial"/>
                <w:b/>
                <w:bCs/>
                <w:lang w:val="es-ES" w:eastAsia="es-MX"/>
              </w:rPr>
            </w:pPr>
            <w:r w:rsidRPr="0063794F">
              <w:rPr>
                <w:rFonts w:ascii="Arial" w:hAnsi="Arial" w:cs="Arial"/>
                <w:b/>
                <w:bCs/>
                <w:lang w:val="es-ES" w:eastAsia="es-MX"/>
              </w:rPr>
              <w:t>Cantidad</w:t>
            </w:r>
          </w:p>
          <w:p w14:paraId="09478E0F" w14:textId="77777777" w:rsidR="0022070B" w:rsidRPr="0063794F" w:rsidRDefault="0022070B" w:rsidP="0022070B">
            <w:pPr>
              <w:jc w:val="center"/>
              <w:rPr>
                <w:rFonts w:ascii="Arial" w:hAnsi="Arial" w:cs="Arial"/>
                <w:b/>
                <w:bCs/>
                <w:lang w:val="es-ES" w:eastAsia="es-MX"/>
              </w:rPr>
            </w:pPr>
            <w:r w:rsidRPr="0063794F">
              <w:rPr>
                <w:rFonts w:ascii="Arial" w:hAnsi="Arial" w:cs="Arial"/>
                <w:b/>
                <w:bCs/>
                <w:lang w:val="es-ES" w:eastAsia="es-MX"/>
              </w:rPr>
              <w:t>(a)</w:t>
            </w:r>
          </w:p>
        </w:tc>
        <w:tc>
          <w:tcPr>
            <w:tcW w:w="1559" w:type="dxa"/>
            <w:shd w:val="clear" w:color="auto" w:fill="DBE5F1" w:themeFill="accent1" w:themeFillTint="33"/>
            <w:vAlign w:val="center"/>
          </w:tcPr>
          <w:p w14:paraId="19218C26" w14:textId="77777777" w:rsidR="0022070B" w:rsidRPr="0063794F" w:rsidRDefault="0022070B" w:rsidP="0022070B">
            <w:pPr>
              <w:jc w:val="center"/>
              <w:rPr>
                <w:rFonts w:ascii="Arial" w:hAnsi="Arial" w:cs="Arial"/>
                <w:b/>
                <w:bCs/>
                <w:lang w:val="es-ES" w:eastAsia="es-MX"/>
              </w:rPr>
            </w:pPr>
            <w:r w:rsidRPr="0063794F">
              <w:rPr>
                <w:rFonts w:ascii="Arial" w:hAnsi="Arial" w:cs="Arial"/>
                <w:b/>
                <w:bCs/>
                <w:lang w:val="es-ES" w:eastAsia="es-MX"/>
              </w:rPr>
              <w:t>Precio unitario antes de IVA (b)</w:t>
            </w:r>
          </w:p>
        </w:tc>
        <w:tc>
          <w:tcPr>
            <w:tcW w:w="1507" w:type="dxa"/>
            <w:shd w:val="clear" w:color="auto" w:fill="DBE5F1" w:themeFill="accent1" w:themeFillTint="33"/>
            <w:vAlign w:val="center"/>
          </w:tcPr>
          <w:p w14:paraId="370A5836" w14:textId="77777777" w:rsidR="0022070B" w:rsidRPr="0063794F" w:rsidRDefault="0022070B" w:rsidP="0022070B">
            <w:pPr>
              <w:jc w:val="center"/>
              <w:rPr>
                <w:rFonts w:ascii="Arial" w:eastAsia="Arial Unicode MS" w:hAnsi="Arial" w:cs="Arial"/>
                <w:b/>
                <w:bCs/>
                <w:color w:val="000000"/>
                <w:lang w:eastAsia="en-US"/>
              </w:rPr>
            </w:pPr>
            <w:r w:rsidRPr="0063794F">
              <w:rPr>
                <w:rFonts w:ascii="Arial" w:eastAsia="Arial Unicode MS" w:hAnsi="Arial" w:cs="Arial"/>
                <w:b/>
                <w:bCs/>
                <w:color w:val="000000"/>
                <w:lang w:eastAsia="en-US"/>
              </w:rPr>
              <w:t>Total, antes de IVA (a*b)</w:t>
            </w:r>
          </w:p>
        </w:tc>
      </w:tr>
      <w:tr w:rsidR="0022070B" w:rsidRPr="0022070B" w14:paraId="4DB55E62" w14:textId="77777777" w:rsidTr="00F76C4E">
        <w:trPr>
          <w:trHeight w:val="567"/>
          <w:jc w:val="center"/>
        </w:trPr>
        <w:tc>
          <w:tcPr>
            <w:tcW w:w="4577" w:type="dxa"/>
          </w:tcPr>
          <w:p w14:paraId="0BF688F4" w14:textId="77777777" w:rsidR="0022070B" w:rsidRPr="0022070B" w:rsidRDefault="0022070B" w:rsidP="0022070B">
            <w:pPr>
              <w:ind w:right="191"/>
              <w:rPr>
                <w:rFonts w:ascii="Arial" w:hAnsi="Arial" w:cs="Arial"/>
                <w:lang w:val="es-ES"/>
              </w:rPr>
            </w:pPr>
            <w:r w:rsidRPr="0022070B">
              <w:rPr>
                <w:rFonts w:ascii="Arial" w:hAnsi="Arial" w:cs="Arial"/>
                <w:lang w:val="es-ES"/>
              </w:rPr>
              <w:t>DITA</w:t>
            </w:r>
          </w:p>
          <w:p w14:paraId="0BF0A00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9390165"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bottom"/>
          </w:tcPr>
          <w:p w14:paraId="0AF73E0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4A13978A" w14:textId="77777777" w:rsidR="0022070B" w:rsidRPr="0022070B" w:rsidRDefault="0022070B" w:rsidP="0022070B">
            <w:pPr>
              <w:jc w:val="center"/>
              <w:rPr>
                <w:rFonts w:ascii="Arial" w:hAnsi="Arial" w:cs="Arial"/>
                <w:sz w:val="16"/>
                <w:szCs w:val="16"/>
                <w:lang w:val="es-ES"/>
              </w:rPr>
            </w:pPr>
          </w:p>
        </w:tc>
        <w:tc>
          <w:tcPr>
            <w:tcW w:w="1559" w:type="dxa"/>
            <w:vAlign w:val="center"/>
          </w:tcPr>
          <w:p w14:paraId="6CA972C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BA540D7" w14:textId="77777777" w:rsidR="0022070B" w:rsidRPr="0022070B" w:rsidRDefault="0022070B" w:rsidP="0022070B">
            <w:pPr>
              <w:jc w:val="center"/>
              <w:rPr>
                <w:rFonts w:ascii="Arial" w:hAnsi="Arial" w:cs="Arial"/>
                <w:bCs/>
                <w:lang w:val="es-ES" w:eastAsia="es-MX"/>
              </w:rPr>
            </w:pPr>
          </w:p>
        </w:tc>
      </w:tr>
      <w:tr w:rsidR="0022070B" w:rsidRPr="0022070B" w14:paraId="6196800F" w14:textId="77777777" w:rsidTr="00F76C4E">
        <w:trPr>
          <w:trHeight w:val="567"/>
          <w:jc w:val="center"/>
        </w:trPr>
        <w:tc>
          <w:tcPr>
            <w:tcW w:w="4577" w:type="dxa"/>
          </w:tcPr>
          <w:p w14:paraId="41F2AD1E" w14:textId="77777777" w:rsidR="0022070B" w:rsidRPr="0022070B" w:rsidRDefault="0022070B" w:rsidP="0022070B">
            <w:pPr>
              <w:ind w:right="191"/>
              <w:rPr>
                <w:rFonts w:ascii="Arial" w:hAnsi="Arial" w:cs="Arial"/>
                <w:lang w:val="es-ES"/>
              </w:rPr>
            </w:pPr>
            <w:r w:rsidRPr="0022070B">
              <w:rPr>
                <w:rFonts w:ascii="Arial" w:hAnsi="Arial" w:cs="Arial"/>
                <w:lang w:val="es-ES"/>
              </w:rPr>
              <w:t>Chihuahua</w:t>
            </w:r>
          </w:p>
          <w:p w14:paraId="15E837B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08AEE6F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bottom"/>
          </w:tcPr>
          <w:p w14:paraId="38E03A8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0D31EC84" w14:textId="77777777" w:rsidR="0022070B" w:rsidRPr="0022070B" w:rsidRDefault="0022070B" w:rsidP="0022070B">
            <w:pPr>
              <w:jc w:val="center"/>
              <w:rPr>
                <w:rFonts w:ascii="Arial" w:hAnsi="Arial" w:cs="Arial"/>
                <w:sz w:val="16"/>
                <w:szCs w:val="16"/>
                <w:lang w:val="es-ES"/>
              </w:rPr>
            </w:pPr>
          </w:p>
        </w:tc>
        <w:tc>
          <w:tcPr>
            <w:tcW w:w="1559" w:type="dxa"/>
            <w:vAlign w:val="center"/>
          </w:tcPr>
          <w:p w14:paraId="4F4B4285"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543B57F" w14:textId="77777777" w:rsidR="0022070B" w:rsidRPr="0022070B" w:rsidRDefault="0022070B" w:rsidP="0022070B">
            <w:pPr>
              <w:jc w:val="center"/>
              <w:rPr>
                <w:rFonts w:ascii="Arial" w:hAnsi="Arial" w:cs="Arial"/>
                <w:bCs/>
                <w:lang w:val="es-ES" w:eastAsia="es-MX"/>
              </w:rPr>
            </w:pPr>
          </w:p>
        </w:tc>
      </w:tr>
      <w:tr w:rsidR="0022070B" w:rsidRPr="0022070B" w14:paraId="2A5455A4" w14:textId="77777777" w:rsidTr="00F76C4E">
        <w:trPr>
          <w:trHeight w:val="567"/>
          <w:jc w:val="center"/>
        </w:trPr>
        <w:tc>
          <w:tcPr>
            <w:tcW w:w="4577" w:type="dxa"/>
          </w:tcPr>
          <w:p w14:paraId="65BB9EC2" w14:textId="77777777" w:rsidR="0022070B" w:rsidRPr="0022070B" w:rsidRDefault="0022070B" w:rsidP="0022070B">
            <w:pPr>
              <w:ind w:right="191"/>
              <w:rPr>
                <w:rFonts w:ascii="Arial" w:hAnsi="Arial" w:cs="Arial"/>
                <w:lang w:val="es-ES"/>
              </w:rPr>
            </w:pPr>
            <w:r w:rsidRPr="0022070B">
              <w:rPr>
                <w:rFonts w:ascii="Arial" w:hAnsi="Arial" w:cs="Arial"/>
                <w:lang w:val="es-ES"/>
              </w:rPr>
              <w:t>Estado de México</w:t>
            </w:r>
          </w:p>
          <w:p w14:paraId="69C6541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7895BBF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359E8D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B46A42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0132A8D" w14:textId="77777777" w:rsidR="0022070B" w:rsidRPr="0022070B" w:rsidRDefault="0022070B" w:rsidP="0022070B">
            <w:pPr>
              <w:jc w:val="center"/>
              <w:rPr>
                <w:rFonts w:ascii="Arial" w:hAnsi="Arial" w:cs="Arial"/>
                <w:bCs/>
                <w:lang w:val="es-ES" w:eastAsia="es-MX"/>
              </w:rPr>
            </w:pPr>
          </w:p>
        </w:tc>
      </w:tr>
      <w:tr w:rsidR="0022070B" w:rsidRPr="0022070B" w14:paraId="0D63E5CA" w14:textId="77777777" w:rsidTr="00F76C4E">
        <w:trPr>
          <w:trHeight w:val="567"/>
          <w:jc w:val="center"/>
        </w:trPr>
        <w:tc>
          <w:tcPr>
            <w:tcW w:w="4577" w:type="dxa"/>
          </w:tcPr>
          <w:p w14:paraId="00663625" w14:textId="77777777" w:rsidR="0022070B" w:rsidRPr="0022070B" w:rsidRDefault="0022070B" w:rsidP="0022070B">
            <w:pPr>
              <w:ind w:right="191"/>
              <w:rPr>
                <w:rFonts w:ascii="Arial" w:hAnsi="Arial" w:cs="Arial"/>
                <w:lang w:val="es-ES"/>
              </w:rPr>
            </w:pPr>
            <w:r w:rsidRPr="0022070B">
              <w:rPr>
                <w:rFonts w:ascii="Arial" w:hAnsi="Arial" w:cs="Arial"/>
                <w:lang w:val="es-ES"/>
              </w:rPr>
              <w:t>Michoacán</w:t>
            </w:r>
          </w:p>
          <w:p w14:paraId="6C37DA7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35C4195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F0BE87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6E1948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70C4946" w14:textId="77777777" w:rsidR="0022070B" w:rsidRPr="0022070B" w:rsidRDefault="0022070B" w:rsidP="0022070B">
            <w:pPr>
              <w:jc w:val="center"/>
              <w:rPr>
                <w:rFonts w:ascii="Arial" w:hAnsi="Arial" w:cs="Arial"/>
                <w:bCs/>
                <w:lang w:val="es-ES" w:eastAsia="es-MX"/>
              </w:rPr>
            </w:pPr>
          </w:p>
        </w:tc>
      </w:tr>
      <w:tr w:rsidR="0022070B" w:rsidRPr="0022070B" w14:paraId="33ADA381" w14:textId="77777777" w:rsidTr="00F76C4E">
        <w:trPr>
          <w:trHeight w:val="567"/>
          <w:jc w:val="center"/>
        </w:trPr>
        <w:tc>
          <w:tcPr>
            <w:tcW w:w="4577" w:type="dxa"/>
          </w:tcPr>
          <w:p w14:paraId="4C732450" w14:textId="77777777" w:rsidR="0022070B" w:rsidRPr="0022070B" w:rsidRDefault="0022070B" w:rsidP="0022070B">
            <w:pPr>
              <w:ind w:right="191"/>
              <w:rPr>
                <w:rFonts w:ascii="Arial" w:hAnsi="Arial" w:cs="Arial"/>
                <w:lang w:val="es-ES"/>
              </w:rPr>
            </w:pPr>
            <w:r w:rsidRPr="0022070B">
              <w:rPr>
                <w:rFonts w:ascii="Arial" w:hAnsi="Arial" w:cs="Arial"/>
                <w:lang w:val="es-ES"/>
              </w:rPr>
              <w:t>Nuevo León</w:t>
            </w:r>
          </w:p>
          <w:p w14:paraId="7844F82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08F13AB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965BDF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F359DD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6F6587F" w14:textId="77777777" w:rsidR="0022070B" w:rsidRPr="0022070B" w:rsidRDefault="0022070B" w:rsidP="0022070B">
            <w:pPr>
              <w:jc w:val="center"/>
              <w:rPr>
                <w:rFonts w:ascii="Arial" w:hAnsi="Arial" w:cs="Arial"/>
                <w:bCs/>
                <w:lang w:val="es-ES" w:eastAsia="es-MX"/>
              </w:rPr>
            </w:pPr>
          </w:p>
        </w:tc>
      </w:tr>
      <w:tr w:rsidR="0022070B" w:rsidRPr="0022070B" w14:paraId="1AF321D2" w14:textId="77777777" w:rsidTr="00F76C4E">
        <w:trPr>
          <w:trHeight w:val="567"/>
          <w:jc w:val="center"/>
        </w:trPr>
        <w:tc>
          <w:tcPr>
            <w:tcW w:w="4577" w:type="dxa"/>
          </w:tcPr>
          <w:p w14:paraId="27665B84" w14:textId="77777777" w:rsidR="0022070B" w:rsidRPr="0022070B" w:rsidRDefault="0022070B" w:rsidP="0022070B">
            <w:pPr>
              <w:ind w:right="191"/>
              <w:rPr>
                <w:rFonts w:ascii="Arial" w:hAnsi="Arial" w:cs="Arial"/>
                <w:lang w:val="es-ES"/>
              </w:rPr>
            </w:pPr>
            <w:r w:rsidRPr="0022070B">
              <w:rPr>
                <w:rFonts w:ascii="Arial" w:hAnsi="Arial" w:cs="Arial"/>
                <w:lang w:val="es-ES"/>
              </w:rPr>
              <w:t>Sonora</w:t>
            </w:r>
          </w:p>
          <w:p w14:paraId="1CD18DA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E340A1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D733C8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8E6587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7DCC15E" w14:textId="77777777" w:rsidR="0022070B" w:rsidRPr="0022070B" w:rsidRDefault="0022070B" w:rsidP="0022070B">
            <w:pPr>
              <w:jc w:val="center"/>
              <w:rPr>
                <w:rFonts w:ascii="Arial" w:hAnsi="Arial" w:cs="Arial"/>
                <w:bCs/>
                <w:lang w:val="es-ES" w:eastAsia="es-MX"/>
              </w:rPr>
            </w:pPr>
          </w:p>
        </w:tc>
      </w:tr>
      <w:tr w:rsidR="0022070B" w:rsidRPr="0022070B" w14:paraId="1E0BD119" w14:textId="77777777" w:rsidTr="00F76C4E">
        <w:trPr>
          <w:trHeight w:val="567"/>
          <w:jc w:val="center"/>
        </w:trPr>
        <w:tc>
          <w:tcPr>
            <w:tcW w:w="4577" w:type="dxa"/>
          </w:tcPr>
          <w:p w14:paraId="7C6533A0" w14:textId="77777777" w:rsidR="0022070B" w:rsidRPr="0022070B" w:rsidRDefault="0022070B" w:rsidP="0022070B">
            <w:pPr>
              <w:ind w:right="191"/>
              <w:rPr>
                <w:rFonts w:ascii="Arial" w:hAnsi="Arial" w:cs="Arial"/>
                <w:lang w:val="es-ES"/>
              </w:rPr>
            </w:pPr>
            <w:r w:rsidRPr="0022070B">
              <w:rPr>
                <w:rFonts w:ascii="Arial" w:hAnsi="Arial" w:cs="Arial"/>
                <w:lang w:val="es-ES"/>
              </w:rPr>
              <w:t>Tamaulipas</w:t>
            </w:r>
          </w:p>
          <w:p w14:paraId="517A861F"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4783CF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3C874B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C31D91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F62D82B" w14:textId="77777777" w:rsidR="0022070B" w:rsidRPr="0022070B" w:rsidRDefault="0022070B" w:rsidP="0022070B">
            <w:pPr>
              <w:jc w:val="center"/>
              <w:rPr>
                <w:rFonts w:ascii="Arial" w:hAnsi="Arial" w:cs="Arial"/>
                <w:bCs/>
                <w:lang w:val="es-ES" w:eastAsia="es-MX"/>
              </w:rPr>
            </w:pPr>
          </w:p>
        </w:tc>
      </w:tr>
      <w:tr w:rsidR="0022070B" w:rsidRPr="0022070B" w14:paraId="705D9016" w14:textId="77777777" w:rsidTr="00F76C4E">
        <w:trPr>
          <w:trHeight w:val="567"/>
          <w:jc w:val="center"/>
        </w:trPr>
        <w:tc>
          <w:tcPr>
            <w:tcW w:w="4577" w:type="dxa"/>
          </w:tcPr>
          <w:p w14:paraId="46618000" w14:textId="77777777" w:rsidR="0022070B" w:rsidRPr="0022070B" w:rsidRDefault="0022070B" w:rsidP="0022070B">
            <w:pPr>
              <w:ind w:right="191"/>
              <w:rPr>
                <w:rFonts w:ascii="Arial" w:hAnsi="Arial" w:cs="Arial"/>
                <w:lang w:val="es-ES"/>
              </w:rPr>
            </w:pPr>
            <w:r w:rsidRPr="0022070B">
              <w:rPr>
                <w:rFonts w:ascii="Arial" w:hAnsi="Arial" w:cs="Arial"/>
                <w:lang w:val="es-ES"/>
              </w:rPr>
              <w:t>Veracruz</w:t>
            </w:r>
          </w:p>
          <w:p w14:paraId="25786AA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79F41D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3AC793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AB2223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ED79AE1" w14:textId="77777777" w:rsidR="0022070B" w:rsidRPr="0022070B" w:rsidRDefault="0022070B" w:rsidP="0022070B">
            <w:pPr>
              <w:jc w:val="center"/>
              <w:rPr>
                <w:rFonts w:ascii="Arial" w:hAnsi="Arial" w:cs="Arial"/>
                <w:bCs/>
                <w:lang w:val="es-ES" w:eastAsia="es-MX"/>
              </w:rPr>
            </w:pPr>
          </w:p>
        </w:tc>
      </w:tr>
      <w:tr w:rsidR="0022070B" w:rsidRPr="0022070B" w14:paraId="2AD6B59D" w14:textId="77777777" w:rsidTr="00F76C4E">
        <w:trPr>
          <w:trHeight w:val="567"/>
          <w:jc w:val="center"/>
        </w:trPr>
        <w:tc>
          <w:tcPr>
            <w:tcW w:w="4577" w:type="dxa"/>
          </w:tcPr>
          <w:p w14:paraId="506DA0D7" w14:textId="77777777" w:rsidR="0022070B" w:rsidRPr="0022070B" w:rsidRDefault="0022070B" w:rsidP="0022070B">
            <w:pPr>
              <w:ind w:right="191"/>
              <w:rPr>
                <w:rFonts w:ascii="Arial" w:hAnsi="Arial" w:cs="Arial"/>
                <w:lang w:val="es-ES"/>
              </w:rPr>
            </w:pPr>
            <w:r w:rsidRPr="0022070B">
              <w:rPr>
                <w:rFonts w:ascii="Arial" w:hAnsi="Arial" w:cs="Arial"/>
                <w:lang w:val="es-ES"/>
              </w:rPr>
              <w:t>Aguascalientes</w:t>
            </w:r>
          </w:p>
          <w:p w14:paraId="18C033E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20939F3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A502F0A"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1296A9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CEB52DD" w14:textId="77777777" w:rsidR="0022070B" w:rsidRPr="0022070B" w:rsidRDefault="0022070B" w:rsidP="0022070B">
            <w:pPr>
              <w:jc w:val="center"/>
              <w:rPr>
                <w:rFonts w:ascii="Arial" w:hAnsi="Arial" w:cs="Arial"/>
                <w:bCs/>
                <w:lang w:val="es-ES" w:eastAsia="es-MX"/>
              </w:rPr>
            </w:pPr>
          </w:p>
        </w:tc>
      </w:tr>
      <w:tr w:rsidR="0022070B" w:rsidRPr="0022070B" w14:paraId="5C3C42E0" w14:textId="77777777" w:rsidTr="00F76C4E">
        <w:trPr>
          <w:trHeight w:val="567"/>
          <w:jc w:val="center"/>
        </w:trPr>
        <w:tc>
          <w:tcPr>
            <w:tcW w:w="4577" w:type="dxa"/>
          </w:tcPr>
          <w:p w14:paraId="0A020CE6"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w:t>
            </w:r>
          </w:p>
          <w:p w14:paraId="0BB5844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4D9FB45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2D72C34"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3C7874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89CA394" w14:textId="77777777" w:rsidR="0022070B" w:rsidRPr="0022070B" w:rsidRDefault="0022070B" w:rsidP="0022070B">
            <w:pPr>
              <w:jc w:val="center"/>
              <w:rPr>
                <w:rFonts w:ascii="Arial" w:hAnsi="Arial" w:cs="Arial"/>
                <w:bCs/>
                <w:lang w:val="es-ES" w:eastAsia="es-MX"/>
              </w:rPr>
            </w:pPr>
          </w:p>
        </w:tc>
      </w:tr>
      <w:tr w:rsidR="0022070B" w:rsidRPr="0022070B" w14:paraId="5930A5BD" w14:textId="77777777" w:rsidTr="00F76C4E">
        <w:trPr>
          <w:trHeight w:val="567"/>
          <w:jc w:val="center"/>
        </w:trPr>
        <w:tc>
          <w:tcPr>
            <w:tcW w:w="4577" w:type="dxa"/>
          </w:tcPr>
          <w:p w14:paraId="0EDE6A9D" w14:textId="77777777" w:rsidR="0022070B" w:rsidRPr="0022070B" w:rsidRDefault="0022070B" w:rsidP="0022070B">
            <w:pPr>
              <w:ind w:right="191"/>
              <w:rPr>
                <w:rFonts w:ascii="Arial" w:hAnsi="Arial" w:cs="Arial"/>
                <w:lang w:val="es-ES"/>
              </w:rPr>
            </w:pPr>
            <w:r w:rsidRPr="0022070B">
              <w:rPr>
                <w:rFonts w:ascii="Arial" w:hAnsi="Arial" w:cs="Arial"/>
                <w:lang w:val="es-ES"/>
              </w:rPr>
              <w:t>Nayarit</w:t>
            </w:r>
          </w:p>
          <w:p w14:paraId="05ACB758"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4E02682F"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D63BC4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63AA42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2B8DE30" w14:textId="77777777" w:rsidR="0022070B" w:rsidRPr="0022070B" w:rsidRDefault="0022070B" w:rsidP="0022070B">
            <w:pPr>
              <w:jc w:val="center"/>
              <w:rPr>
                <w:rFonts w:ascii="Arial" w:hAnsi="Arial" w:cs="Arial"/>
                <w:bCs/>
                <w:lang w:val="es-ES" w:eastAsia="es-MX"/>
              </w:rPr>
            </w:pPr>
          </w:p>
        </w:tc>
      </w:tr>
      <w:tr w:rsidR="0022070B" w:rsidRPr="0022070B" w14:paraId="0CB5A8B6" w14:textId="77777777" w:rsidTr="00F76C4E">
        <w:trPr>
          <w:trHeight w:val="567"/>
          <w:jc w:val="center"/>
        </w:trPr>
        <w:tc>
          <w:tcPr>
            <w:tcW w:w="4577" w:type="dxa"/>
          </w:tcPr>
          <w:p w14:paraId="3A531662" w14:textId="77777777" w:rsidR="0022070B" w:rsidRPr="0022070B" w:rsidRDefault="0022070B" w:rsidP="0022070B">
            <w:pPr>
              <w:ind w:right="191"/>
              <w:rPr>
                <w:rFonts w:ascii="Arial" w:hAnsi="Arial" w:cs="Arial"/>
                <w:lang w:val="es-ES"/>
              </w:rPr>
            </w:pPr>
            <w:r w:rsidRPr="0022070B">
              <w:rPr>
                <w:rFonts w:ascii="Arial" w:hAnsi="Arial" w:cs="Arial"/>
                <w:lang w:val="es-ES"/>
              </w:rPr>
              <w:t>Puebla</w:t>
            </w:r>
          </w:p>
          <w:p w14:paraId="208E757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43CEAC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0070BD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95DF825"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5057066" w14:textId="77777777" w:rsidR="0022070B" w:rsidRPr="0022070B" w:rsidRDefault="0022070B" w:rsidP="0022070B">
            <w:pPr>
              <w:jc w:val="center"/>
              <w:rPr>
                <w:rFonts w:ascii="Arial" w:hAnsi="Arial" w:cs="Arial"/>
                <w:bCs/>
                <w:lang w:val="es-ES" w:eastAsia="es-MX"/>
              </w:rPr>
            </w:pPr>
          </w:p>
        </w:tc>
      </w:tr>
      <w:tr w:rsidR="0022070B" w:rsidRPr="0022070B" w14:paraId="0CF5D9A3" w14:textId="77777777" w:rsidTr="00F76C4E">
        <w:trPr>
          <w:trHeight w:val="567"/>
          <w:jc w:val="center"/>
        </w:trPr>
        <w:tc>
          <w:tcPr>
            <w:tcW w:w="4577" w:type="dxa"/>
          </w:tcPr>
          <w:p w14:paraId="301615AD" w14:textId="77777777" w:rsidR="0022070B" w:rsidRPr="0022070B" w:rsidRDefault="0022070B" w:rsidP="0022070B">
            <w:pPr>
              <w:ind w:right="191"/>
              <w:rPr>
                <w:rFonts w:ascii="Arial" w:hAnsi="Arial" w:cs="Arial"/>
                <w:lang w:val="es-ES"/>
              </w:rPr>
            </w:pPr>
            <w:r w:rsidRPr="0022070B">
              <w:rPr>
                <w:rFonts w:ascii="Arial" w:hAnsi="Arial" w:cs="Arial"/>
                <w:lang w:val="es-ES"/>
              </w:rPr>
              <w:t>Quintana Roo</w:t>
            </w:r>
          </w:p>
          <w:p w14:paraId="5A4A533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7067DFE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C05F9E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C513AA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34519A7" w14:textId="77777777" w:rsidR="0022070B" w:rsidRPr="0022070B" w:rsidRDefault="0022070B" w:rsidP="0022070B">
            <w:pPr>
              <w:jc w:val="center"/>
              <w:rPr>
                <w:rFonts w:ascii="Arial" w:hAnsi="Arial" w:cs="Arial"/>
                <w:bCs/>
                <w:lang w:val="es-ES" w:eastAsia="es-MX"/>
              </w:rPr>
            </w:pPr>
          </w:p>
        </w:tc>
      </w:tr>
      <w:tr w:rsidR="0022070B" w:rsidRPr="0022070B" w14:paraId="58324AD3" w14:textId="77777777" w:rsidTr="00F76C4E">
        <w:trPr>
          <w:trHeight w:val="567"/>
          <w:jc w:val="center"/>
        </w:trPr>
        <w:tc>
          <w:tcPr>
            <w:tcW w:w="4577" w:type="dxa"/>
          </w:tcPr>
          <w:p w14:paraId="4EAAFE02" w14:textId="77777777" w:rsidR="0022070B" w:rsidRPr="0022070B" w:rsidRDefault="0022070B" w:rsidP="0022070B">
            <w:pPr>
              <w:ind w:right="191"/>
              <w:rPr>
                <w:rFonts w:ascii="Arial" w:hAnsi="Arial" w:cs="Arial"/>
                <w:lang w:val="es-ES"/>
              </w:rPr>
            </w:pPr>
            <w:r w:rsidRPr="0022070B">
              <w:rPr>
                <w:rFonts w:ascii="Arial" w:hAnsi="Arial" w:cs="Arial"/>
                <w:lang w:val="es-ES"/>
              </w:rPr>
              <w:t>San Luis Potosí</w:t>
            </w:r>
          </w:p>
          <w:p w14:paraId="10DF819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97C27F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B1731C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3DEB9A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285F5C5" w14:textId="77777777" w:rsidR="0022070B" w:rsidRPr="0022070B" w:rsidRDefault="0022070B" w:rsidP="0022070B">
            <w:pPr>
              <w:jc w:val="center"/>
              <w:rPr>
                <w:rFonts w:ascii="Arial" w:hAnsi="Arial" w:cs="Arial"/>
                <w:bCs/>
                <w:lang w:val="es-ES" w:eastAsia="es-MX"/>
              </w:rPr>
            </w:pPr>
          </w:p>
        </w:tc>
      </w:tr>
      <w:tr w:rsidR="0022070B" w:rsidRPr="0022070B" w14:paraId="0C3563E7" w14:textId="77777777" w:rsidTr="00F76C4E">
        <w:trPr>
          <w:trHeight w:val="567"/>
          <w:jc w:val="center"/>
        </w:trPr>
        <w:tc>
          <w:tcPr>
            <w:tcW w:w="4577" w:type="dxa"/>
          </w:tcPr>
          <w:p w14:paraId="1C6D6CB4" w14:textId="77777777" w:rsidR="0022070B" w:rsidRPr="0022070B" w:rsidRDefault="0022070B" w:rsidP="0022070B">
            <w:pPr>
              <w:ind w:right="191"/>
              <w:rPr>
                <w:rFonts w:ascii="Arial" w:hAnsi="Arial" w:cs="Arial"/>
                <w:lang w:val="es-ES"/>
              </w:rPr>
            </w:pPr>
            <w:r w:rsidRPr="0022070B">
              <w:rPr>
                <w:rFonts w:ascii="Arial" w:hAnsi="Arial" w:cs="Arial"/>
                <w:lang w:val="es-ES"/>
              </w:rPr>
              <w:t>Zacatecas</w:t>
            </w:r>
          </w:p>
          <w:p w14:paraId="2CEFE60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0A58233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24C915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E70503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5C2C612" w14:textId="77777777" w:rsidR="0022070B" w:rsidRPr="0022070B" w:rsidRDefault="0022070B" w:rsidP="0022070B">
            <w:pPr>
              <w:jc w:val="center"/>
              <w:rPr>
                <w:rFonts w:ascii="Arial" w:hAnsi="Arial" w:cs="Arial"/>
                <w:bCs/>
                <w:lang w:val="es-ES" w:eastAsia="es-MX"/>
              </w:rPr>
            </w:pPr>
          </w:p>
        </w:tc>
      </w:tr>
      <w:tr w:rsidR="0022070B" w:rsidRPr="0022070B" w14:paraId="24DC38AC" w14:textId="77777777" w:rsidTr="00F76C4E">
        <w:trPr>
          <w:trHeight w:val="567"/>
          <w:jc w:val="center"/>
        </w:trPr>
        <w:tc>
          <w:tcPr>
            <w:tcW w:w="4577" w:type="dxa"/>
          </w:tcPr>
          <w:p w14:paraId="774653B4" w14:textId="77777777" w:rsidR="0022070B" w:rsidRPr="0022070B" w:rsidRDefault="0022070B" w:rsidP="0022070B">
            <w:pPr>
              <w:ind w:right="191"/>
              <w:rPr>
                <w:rFonts w:ascii="Arial" w:hAnsi="Arial" w:cs="Arial"/>
                <w:lang w:val="es-ES"/>
              </w:rPr>
            </w:pPr>
            <w:r w:rsidRPr="0022070B">
              <w:rPr>
                <w:rFonts w:ascii="Arial" w:hAnsi="Arial" w:cs="Arial"/>
                <w:lang w:val="es-ES"/>
              </w:rPr>
              <w:t>DAC</w:t>
            </w:r>
          </w:p>
          <w:p w14:paraId="600628D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7596AB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C60BC0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61B7EC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7DAEDA8" w14:textId="77777777" w:rsidR="0022070B" w:rsidRPr="0022070B" w:rsidRDefault="0022070B" w:rsidP="0022070B">
            <w:pPr>
              <w:jc w:val="center"/>
              <w:rPr>
                <w:rFonts w:ascii="Arial" w:hAnsi="Arial" w:cs="Arial"/>
                <w:bCs/>
                <w:lang w:val="es-ES" w:eastAsia="es-MX"/>
              </w:rPr>
            </w:pPr>
          </w:p>
        </w:tc>
      </w:tr>
      <w:tr w:rsidR="0022070B" w:rsidRPr="0022070B" w14:paraId="5FD7FAD3" w14:textId="77777777" w:rsidTr="00F76C4E">
        <w:trPr>
          <w:trHeight w:val="567"/>
          <w:jc w:val="center"/>
        </w:trPr>
        <w:tc>
          <w:tcPr>
            <w:tcW w:w="4577" w:type="dxa"/>
          </w:tcPr>
          <w:p w14:paraId="2F76F507" w14:textId="77777777" w:rsidR="0022070B" w:rsidRPr="0022070B" w:rsidRDefault="0022070B" w:rsidP="0022070B">
            <w:pPr>
              <w:ind w:right="191"/>
              <w:rPr>
                <w:rFonts w:ascii="Arial" w:hAnsi="Arial" w:cs="Arial"/>
                <w:lang w:val="es-ES"/>
              </w:rPr>
            </w:pPr>
            <w:r w:rsidRPr="0022070B">
              <w:rPr>
                <w:rFonts w:ascii="Arial" w:hAnsi="Arial" w:cs="Arial"/>
                <w:lang w:val="es-ES"/>
              </w:rPr>
              <w:t>DCE</w:t>
            </w:r>
          </w:p>
          <w:p w14:paraId="01A2DF8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06599D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4CC244D"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69976B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86B1A2D" w14:textId="77777777" w:rsidR="0022070B" w:rsidRPr="0022070B" w:rsidRDefault="0022070B" w:rsidP="0022070B">
            <w:pPr>
              <w:jc w:val="center"/>
              <w:rPr>
                <w:rFonts w:ascii="Arial" w:hAnsi="Arial" w:cs="Arial"/>
                <w:bCs/>
                <w:lang w:val="es-ES" w:eastAsia="es-MX"/>
              </w:rPr>
            </w:pPr>
          </w:p>
        </w:tc>
      </w:tr>
      <w:tr w:rsidR="0022070B" w:rsidRPr="0022070B" w14:paraId="6ACD2DE3" w14:textId="77777777" w:rsidTr="00F76C4E">
        <w:trPr>
          <w:trHeight w:val="567"/>
          <w:jc w:val="center"/>
        </w:trPr>
        <w:tc>
          <w:tcPr>
            <w:tcW w:w="4577" w:type="dxa"/>
          </w:tcPr>
          <w:p w14:paraId="7BBE5F9E"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 Sur</w:t>
            </w:r>
            <w:r w:rsidRPr="0022070B">
              <w:rPr>
                <w:rFonts w:ascii="Arial" w:hAnsi="Arial" w:cs="Arial"/>
                <w:lang w:val="es-ES"/>
              </w:rPr>
              <w:tab/>
            </w:r>
          </w:p>
          <w:p w14:paraId="516730F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7ECEB4F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B01793D"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2950FC5"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B8AE704" w14:textId="77777777" w:rsidR="0022070B" w:rsidRPr="0022070B" w:rsidRDefault="0022070B" w:rsidP="0022070B">
            <w:pPr>
              <w:jc w:val="center"/>
              <w:rPr>
                <w:rFonts w:ascii="Arial" w:hAnsi="Arial" w:cs="Arial"/>
                <w:bCs/>
                <w:lang w:val="es-ES" w:eastAsia="es-MX"/>
              </w:rPr>
            </w:pPr>
          </w:p>
        </w:tc>
      </w:tr>
      <w:tr w:rsidR="0022070B" w:rsidRPr="0022070B" w14:paraId="3BD3B24F" w14:textId="77777777" w:rsidTr="00F76C4E">
        <w:trPr>
          <w:trHeight w:val="567"/>
          <w:jc w:val="center"/>
        </w:trPr>
        <w:tc>
          <w:tcPr>
            <w:tcW w:w="4577" w:type="dxa"/>
          </w:tcPr>
          <w:p w14:paraId="5C664876" w14:textId="77777777" w:rsidR="0022070B" w:rsidRPr="0022070B" w:rsidRDefault="0022070B" w:rsidP="0022070B">
            <w:pPr>
              <w:ind w:right="191"/>
              <w:rPr>
                <w:rFonts w:ascii="Arial" w:hAnsi="Arial" w:cs="Arial"/>
                <w:lang w:val="es-ES"/>
              </w:rPr>
            </w:pPr>
            <w:r w:rsidRPr="0022070B">
              <w:rPr>
                <w:rFonts w:ascii="Arial" w:hAnsi="Arial" w:cs="Arial"/>
                <w:lang w:val="es-ES"/>
              </w:rPr>
              <w:t>Tabasco</w:t>
            </w:r>
          </w:p>
          <w:p w14:paraId="5AF6BF6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719481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FEEFE8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EA87EE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11849CB" w14:textId="77777777" w:rsidR="0022070B" w:rsidRPr="0022070B" w:rsidRDefault="0022070B" w:rsidP="0022070B">
            <w:pPr>
              <w:jc w:val="center"/>
              <w:rPr>
                <w:rFonts w:ascii="Arial" w:hAnsi="Arial" w:cs="Arial"/>
                <w:bCs/>
                <w:lang w:val="es-ES" w:eastAsia="es-MX"/>
              </w:rPr>
            </w:pPr>
          </w:p>
        </w:tc>
      </w:tr>
      <w:tr w:rsidR="0022070B" w:rsidRPr="0022070B" w14:paraId="6F02FA70" w14:textId="77777777" w:rsidTr="00F76C4E">
        <w:trPr>
          <w:trHeight w:val="567"/>
          <w:jc w:val="center"/>
        </w:trPr>
        <w:tc>
          <w:tcPr>
            <w:tcW w:w="4577" w:type="dxa"/>
          </w:tcPr>
          <w:p w14:paraId="436C5811" w14:textId="77777777" w:rsidR="0022070B" w:rsidRPr="0022070B" w:rsidRDefault="0022070B" w:rsidP="0022070B">
            <w:pPr>
              <w:ind w:right="191"/>
              <w:rPr>
                <w:rFonts w:ascii="Arial" w:hAnsi="Arial" w:cs="Arial"/>
                <w:lang w:val="es-ES"/>
              </w:rPr>
            </w:pPr>
            <w:r w:rsidRPr="0022070B">
              <w:rPr>
                <w:rFonts w:ascii="Arial" w:hAnsi="Arial" w:cs="Arial"/>
                <w:lang w:val="es-ES"/>
              </w:rPr>
              <w:t>Durango</w:t>
            </w:r>
          </w:p>
          <w:p w14:paraId="2E7B561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CA1DED5"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8EE799A"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FBBFC2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9C67F01" w14:textId="77777777" w:rsidR="0022070B" w:rsidRPr="0022070B" w:rsidRDefault="0022070B" w:rsidP="0022070B">
            <w:pPr>
              <w:jc w:val="center"/>
              <w:rPr>
                <w:rFonts w:ascii="Arial" w:hAnsi="Arial" w:cs="Arial"/>
                <w:bCs/>
                <w:lang w:val="es-ES" w:eastAsia="es-MX"/>
              </w:rPr>
            </w:pPr>
          </w:p>
        </w:tc>
      </w:tr>
      <w:tr w:rsidR="0022070B" w:rsidRPr="0022070B" w14:paraId="6A8C2C50" w14:textId="77777777" w:rsidTr="00F76C4E">
        <w:trPr>
          <w:trHeight w:val="567"/>
          <w:jc w:val="center"/>
        </w:trPr>
        <w:tc>
          <w:tcPr>
            <w:tcW w:w="4577" w:type="dxa"/>
          </w:tcPr>
          <w:p w14:paraId="604E99EA" w14:textId="77777777" w:rsidR="0022070B" w:rsidRPr="0022070B" w:rsidRDefault="0022070B" w:rsidP="0022070B">
            <w:pPr>
              <w:ind w:right="191"/>
              <w:rPr>
                <w:rFonts w:ascii="Arial" w:hAnsi="Arial" w:cs="Arial"/>
                <w:lang w:val="es-ES"/>
              </w:rPr>
            </w:pPr>
            <w:r w:rsidRPr="0022070B">
              <w:rPr>
                <w:rFonts w:ascii="Arial" w:hAnsi="Arial" w:cs="Arial"/>
                <w:lang w:val="es-ES"/>
              </w:rPr>
              <w:t>Coahuila</w:t>
            </w:r>
          </w:p>
          <w:p w14:paraId="4273905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6674DD0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C512333"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FC02F7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AE91309" w14:textId="77777777" w:rsidR="0022070B" w:rsidRPr="0022070B" w:rsidRDefault="0022070B" w:rsidP="0022070B">
            <w:pPr>
              <w:jc w:val="center"/>
              <w:rPr>
                <w:rFonts w:ascii="Arial" w:hAnsi="Arial" w:cs="Arial"/>
                <w:bCs/>
                <w:lang w:val="es-ES" w:eastAsia="es-MX"/>
              </w:rPr>
            </w:pPr>
          </w:p>
        </w:tc>
      </w:tr>
      <w:tr w:rsidR="0022070B" w:rsidRPr="0022070B" w14:paraId="1D5E1A05" w14:textId="77777777" w:rsidTr="00F76C4E">
        <w:trPr>
          <w:trHeight w:val="567"/>
          <w:jc w:val="center"/>
        </w:trPr>
        <w:tc>
          <w:tcPr>
            <w:tcW w:w="4577" w:type="dxa"/>
          </w:tcPr>
          <w:p w14:paraId="1E8CF66B" w14:textId="77777777" w:rsidR="0022070B" w:rsidRPr="0022070B" w:rsidRDefault="0022070B" w:rsidP="0022070B">
            <w:pPr>
              <w:ind w:right="191"/>
              <w:rPr>
                <w:rFonts w:ascii="Arial" w:hAnsi="Arial" w:cs="Arial"/>
                <w:lang w:val="es-ES"/>
              </w:rPr>
            </w:pPr>
            <w:r w:rsidRPr="0022070B">
              <w:rPr>
                <w:rFonts w:ascii="Arial" w:hAnsi="Arial" w:cs="Arial"/>
                <w:lang w:val="es-ES"/>
              </w:rPr>
              <w:lastRenderedPageBreak/>
              <w:t>Sinaloa</w:t>
            </w:r>
          </w:p>
          <w:p w14:paraId="20D63C4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55D3BF6B"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763523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856333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DF6BA84" w14:textId="77777777" w:rsidR="0022070B" w:rsidRPr="0022070B" w:rsidRDefault="0022070B" w:rsidP="0022070B">
            <w:pPr>
              <w:jc w:val="center"/>
              <w:rPr>
                <w:rFonts w:ascii="Arial" w:hAnsi="Arial" w:cs="Arial"/>
                <w:bCs/>
                <w:lang w:val="es-ES" w:eastAsia="es-MX"/>
              </w:rPr>
            </w:pPr>
          </w:p>
        </w:tc>
      </w:tr>
      <w:tr w:rsidR="0022070B" w:rsidRPr="0022070B" w14:paraId="601B7440" w14:textId="77777777" w:rsidTr="00F76C4E">
        <w:trPr>
          <w:trHeight w:val="567"/>
          <w:jc w:val="center"/>
        </w:trPr>
        <w:tc>
          <w:tcPr>
            <w:tcW w:w="4577" w:type="dxa"/>
          </w:tcPr>
          <w:p w14:paraId="3E18F0E8" w14:textId="77777777" w:rsidR="0022070B" w:rsidRPr="0022070B" w:rsidRDefault="0022070B" w:rsidP="0022070B">
            <w:pPr>
              <w:ind w:right="191"/>
              <w:rPr>
                <w:rFonts w:ascii="Arial" w:hAnsi="Arial" w:cs="Arial"/>
                <w:lang w:val="es-ES"/>
              </w:rPr>
            </w:pPr>
            <w:r w:rsidRPr="0022070B">
              <w:rPr>
                <w:rFonts w:ascii="Arial" w:hAnsi="Arial" w:cs="Arial"/>
                <w:lang w:val="es-ES"/>
              </w:rPr>
              <w:t>Oaxaca</w:t>
            </w:r>
          </w:p>
          <w:p w14:paraId="5DDECBDF"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74010D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FD1DD7D"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12B142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CAFD216" w14:textId="77777777" w:rsidR="0022070B" w:rsidRPr="0022070B" w:rsidRDefault="0022070B" w:rsidP="0022070B">
            <w:pPr>
              <w:jc w:val="center"/>
              <w:rPr>
                <w:rFonts w:ascii="Arial" w:hAnsi="Arial" w:cs="Arial"/>
                <w:bCs/>
                <w:lang w:val="es-ES" w:eastAsia="es-MX"/>
              </w:rPr>
            </w:pPr>
          </w:p>
        </w:tc>
      </w:tr>
      <w:tr w:rsidR="0022070B" w:rsidRPr="0022070B" w14:paraId="07CFEF58" w14:textId="77777777" w:rsidTr="00F76C4E">
        <w:trPr>
          <w:trHeight w:val="567"/>
          <w:jc w:val="center"/>
        </w:trPr>
        <w:tc>
          <w:tcPr>
            <w:tcW w:w="4577" w:type="dxa"/>
          </w:tcPr>
          <w:p w14:paraId="1847A86C" w14:textId="77777777" w:rsidR="0022070B" w:rsidRPr="0022070B" w:rsidRDefault="0022070B" w:rsidP="0022070B">
            <w:pPr>
              <w:ind w:right="191"/>
              <w:rPr>
                <w:rFonts w:ascii="Arial" w:hAnsi="Arial" w:cs="Arial"/>
                <w:lang w:val="es-ES"/>
              </w:rPr>
            </w:pPr>
            <w:r w:rsidRPr="0022070B">
              <w:rPr>
                <w:rFonts w:ascii="Arial" w:hAnsi="Arial" w:cs="Arial"/>
                <w:lang w:val="es-ES"/>
              </w:rPr>
              <w:t>Guerrero</w:t>
            </w:r>
          </w:p>
          <w:p w14:paraId="101503A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113A4EB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4EAF15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43A54A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CCF4D2A" w14:textId="77777777" w:rsidR="0022070B" w:rsidRPr="0022070B" w:rsidRDefault="0022070B" w:rsidP="0022070B">
            <w:pPr>
              <w:jc w:val="center"/>
              <w:rPr>
                <w:rFonts w:ascii="Arial" w:hAnsi="Arial" w:cs="Arial"/>
                <w:bCs/>
                <w:lang w:val="es-ES" w:eastAsia="es-MX"/>
              </w:rPr>
            </w:pPr>
          </w:p>
        </w:tc>
      </w:tr>
      <w:tr w:rsidR="0022070B" w:rsidRPr="0022070B" w14:paraId="4E96DC71" w14:textId="77777777" w:rsidTr="00F76C4E">
        <w:trPr>
          <w:trHeight w:val="567"/>
          <w:jc w:val="center"/>
        </w:trPr>
        <w:tc>
          <w:tcPr>
            <w:tcW w:w="4577" w:type="dxa"/>
          </w:tcPr>
          <w:p w14:paraId="4F1DC774" w14:textId="77777777" w:rsidR="0022070B" w:rsidRPr="0022070B" w:rsidRDefault="0022070B" w:rsidP="0022070B">
            <w:pPr>
              <w:ind w:right="191"/>
              <w:rPr>
                <w:rFonts w:ascii="Arial" w:hAnsi="Arial" w:cs="Arial"/>
                <w:lang w:val="es-ES"/>
              </w:rPr>
            </w:pPr>
            <w:r w:rsidRPr="0022070B">
              <w:rPr>
                <w:rFonts w:ascii="Arial" w:hAnsi="Arial" w:cs="Arial"/>
                <w:lang w:val="es-ES"/>
              </w:rPr>
              <w:t>Yucatán</w:t>
            </w:r>
          </w:p>
          <w:p w14:paraId="447987B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0558DB91"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CEBF9D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3DD188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402E84F" w14:textId="77777777" w:rsidR="0022070B" w:rsidRPr="0022070B" w:rsidRDefault="0022070B" w:rsidP="0022070B">
            <w:pPr>
              <w:jc w:val="center"/>
              <w:rPr>
                <w:rFonts w:ascii="Arial" w:hAnsi="Arial" w:cs="Arial"/>
                <w:bCs/>
                <w:lang w:val="es-ES" w:eastAsia="es-MX"/>
              </w:rPr>
            </w:pPr>
          </w:p>
        </w:tc>
      </w:tr>
      <w:tr w:rsidR="0022070B" w:rsidRPr="0022070B" w14:paraId="4E0ED890" w14:textId="77777777" w:rsidTr="00F76C4E">
        <w:trPr>
          <w:trHeight w:val="567"/>
          <w:jc w:val="center"/>
        </w:trPr>
        <w:tc>
          <w:tcPr>
            <w:tcW w:w="4577" w:type="dxa"/>
          </w:tcPr>
          <w:p w14:paraId="0C93A84E" w14:textId="77777777" w:rsidR="0022070B" w:rsidRPr="0022070B" w:rsidRDefault="0022070B" w:rsidP="0022070B">
            <w:pPr>
              <w:ind w:right="191"/>
              <w:rPr>
                <w:rFonts w:ascii="Arial" w:hAnsi="Arial" w:cs="Arial"/>
                <w:lang w:val="es-ES"/>
              </w:rPr>
            </w:pPr>
            <w:r w:rsidRPr="0022070B">
              <w:rPr>
                <w:rFonts w:ascii="Arial" w:hAnsi="Arial" w:cs="Arial"/>
                <w:lang w:val="es-ES"/>
              </w:rPr>
              <w:t>Chiapas</w:t>
            </w:r>
          </w:p>
          <w:p w14:paraId="17AC763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E406A4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83941F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7A562D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ECDF3CD" w14:textId="77777777" w:rsidR="0022070B" w:rsidRPr="0022070B" w:rsidRDefault="0022070B" w:rsidP="0022070B">
            <w:pPr>
              <w:jc w:val="center"/>
              <w:rPr>
                <w:rFonts w:ascii="Arial" w:hAnsi="Arial" w:cs="Arial"/>
                <w:bCs/>
                <w:lang w:val="es-ES" w:eastAsia="es-MX"/>
              </w:rPr>
            </w:pPr>
          </w:p>
        </w:tc>
      </w:tr>
      <w:tr w:rsidR="0022070B" w:rsidRPr="0022070B" w14:paraId="66339024" w14:textId="77777777" w:rsidTr="00F76C4E">
        <w:trPr>
          <w:trHeight w:val="567"/>
          <w:jc w:val="center"/>
        </w:trPr>
        <w:tc>
          <w:tcPr>
            <w:tcW w:w="4577" w:type="dxa"/>
          </w:tcPr>
          <w:p w14:paraId="2A96E507" w14:textId="77777777" w:rsidR="0022070B" w:rsidRPr="0022070B" w:rsidRDefault="0022070B" w:rsidP="0022070B">
            <w:pPr>
              <w:ind w:right="191"/>
              <w:rPr>
                <w:rFonts w:ascii="Arial" w:hAnsi="Arial" w:cs="Arial"/>
                <w:lang w:val="es-ES"/>
              </w:rPr>
            </w:pPr>
            <w:r w:rsidRPr="0022070B">
              <w:rPr>
                <w:rFonts w:ascii="Arial" w:hAnsi="Arial" w:cs="Arial"/>
                <w:lang w:val="es-ES"/>
              </w:rPr>
              <w:t>Jalisco</w:t>
            </w:r>
          </w:p>
          <w:p w14:paraId="79DD19C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3232D82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39A7F7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91906B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024934C" w14:textId="77777777" w:rsidR="0022070B" w:rsidRPr="0022070B" w:rsidRDefault="0022070B" w:rsidP="0022070B">
            <w:pPr>
              <w:jc w:val="center"/>
              <w:rPr>
                <w:rFonts w:ascii="Arial" w:hAnsi="Arial" w:cs="Arial"/>
                <w:bCs/>
                <w:lang w:val="es-ES" w:eastAsia="es-MX"/>
              </w:rPr>
            </w:pPr>
          </w:p>
        </w:tc>
      </w:tr>
      <w:tr w:rsidR="0022070B" w:rsidRPr="0022070B" w14:paraId="5AD419AD" w14:textId="77777777" w:rsidTr="00F76C4E">
        <w:trPr>
          <w:trHeight w:val="567"/>
          <w:jc w:val="center"/>
        </w:trPr>
        <w:tc>
          <w:tcPr>
            <w:tcW w:w="4577" w:type="dxa"/>
          </w:tcPr>
          <w:p w14:paraId="632DA47F" w14:textId="77777777" w:rsidR="0022070B" w:rsidRPr="0022070B" w:rsidRDefault="0022070B" w:rsidP="0022070B">
            <w:pPr>
              <w:ind w:right="191"/>
              <w:rPr>
                <w:rFonts w:ascii="Arial" w:hAnsi="Arial" w:cs="Arial"/>
                <w:lang w:val="es-ES"/>
              </w:rPr>
            </w:pPr>
            <w:r w:rsidRPr="0022070B">
              <w:rPr>
                <w:rFonts w:ascii="Arial" w:hAnsi="Arial" w:cs="Arial"/>
                <w:lang w:val="es-ES"/>
              </w:rPr>
              <w:t>Hidalgo</w:t>
            </w:r>
          </w:p>
          <w:p w14:paraId="690C79C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1EA962E6"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343D89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CD8D3D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5431D9E" w14:textId="77777777" w:rsidR="0022070B" w:rsidRPr="0022070B" w:rsidRDefault="0022070B" w:rsidP="0022070B">
            <w:pPr>
              <w:jc w:val="center"/>
              <w:rPr>
                <w:rFonts w:ascii="Arial" w:hAnsi="Arial" w:cs="Arial"/>
                <w:bCs/>
                <w:lang w:val="es-ES" w:eastAsia="es-MX"/>
              </w:rPr>
            </w:pPr>
          </w:p>
        </w:tc>
      </w:tr>
      <w:tr w:rsidR="0022070B" w:rsidRPr="0022070B" w14:paraId="138F71B9" w14:textId="77777777" w:rsidTr="00F76C4E">
        <w:trPr>
          <w:trHeight w:val="567"/>
          <w:jc w:val="center"/>
        </w:trPr>
        <w:tc>
          <w:tcPr>
            <w:tcW w:w="4577" w:type="dxa"/>
          </w:tcPr>
          <w:p w14:paraId="15E9F58A" w14:textId="77777777" w:rsidR="0022070B" w:rsidRPr="0022070B" w:rsidRDefault="0022070B" w:rsidP="0022070B">
            <w:pPr>
              <w:ind w:right="191"/>
              <w:rPr>
                <w:rFonts w:ascii="Arial" w:hAnsi="Arial" w:cs="Arial"/>
                <w:lang w:val="es-ES"/>
              </w:rPr>
            </w:pPr>
            <w:r w:rsidRPr="0022070B">
              <w:rPr>
                <w:rFonts w:ascii="Arial" w:hAnsi="Arial" w:cs="Arial"/>
                <w:lang w:val="es-ES"/>
              </w:rPr>
              <w:t>Querétaro</w:t>
            </w:r>
            <w:r w:rsidRPr="0022070B">
              <w:rPr>
                <w:rFonts w:ascii="Arial" w:hAnsi="Arial" w:cs="Arial"/>
                <w:lang w:val="es-ES"/>
              </w:rPr>
              <w:tab/>
            </w:r>
          </w:p>
          <w:p w14:paraId="4B7D73F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26D7AE5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B481BF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866B7B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7A1C1A9" w14:textId="77777777" w:rsidR="0022070B" w:rsidRPr="0022070B" w:rsidRDefault="0022070B" w:rsidP="0022070B">
            <w:pPr>
              <w:jc w:val="center"/>
              <w:rPr>
                <w:rFonts w:ascii="Arial" w:hAnsi="Arial" w:cs="Arial"/>
                <w:bCs/>
                <w:lang w:val="es-ES" w:eastAsia="es-MX"/>
              </w:rPr>
            </w:pPr>
          </w:p>
        </w:tc>
      </w:tr>
      <w:tr w:rsidR="0022070B" w:rsidRPr="0022070B" w14:paraId="652CE51B" w14:textId="77777777" w:rsidTr="00F76C4E">
        <w:trPr>
          <w:trHeight w:val="567"/>
          <w:jc w:val="center"/>
        </w:trPr>
        <w:tc>
          <w:tcPr>
            <w:tcW w:w="4577" w:type="dxa"/>
          </w:tcPr>
          <w:p w14:paraId="010A8D78" w14:textId="77777777" w:rsidR="0022070B" w:rsidRPr="0022070B" w:rsidRDefault="0022070B" w:rsidP="0022070B">
            <w:pPr>
              <w:ind w:right="191"/>
              <w:rPr>
                <w:rFonts w:ascii="Arial" w:hAnsi="Arial" w:cs="Arial"/>
                <w:lang w:val="es-ES"/>
              </w:rPr>
            </w:pPr>
            <w:r w:rsidRPr="0022070B">
              <w:rPr>
                <w:rFonts w:ascii="Arial" w:hAnsi="Arial" w:cs="Arial"/>
                <w:lang w:val="es-ES"/>
              </w:rPr>
              <w:t>Campeche</w:t>
            </w:r>
          </w:p>
          <w:p w14:paraId="0CE1DE1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50127D6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062150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DCE651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2092DBF" w14:textId="77777777" w:rsidR="0022070B" w:rsidRPr="0022070B" w:rsidRDefault="0022070B" w:rsidP="0022070B">
            <w:pPr>
              <w:jc w:val="center"/>
              <w:rPr>
                <w:rFonts w:ascii="Arial" w:hAnsi="Arial" w:cs="Arial"/>
                <w:bCs/>
                <w:lang w:val="es-ES" w:eastAsia="es-MX"/>
              </w:rPr>
            </w:pPr>
          </w:p>
        </w:tc>
      </w:tr>
      <w:tr w:rsidR="0022070B" w:rsidRPr="0022070B" w14:paraId="41004AF1" w14:textId="77777777" w:rsidTr="00F76C4E">
        <w:trPr>
          <w:trHeight w:val="567"/>
          <w:jc w:val="center"/>
        </w:trPr>
        <w:tc>
          <w:tcPr>
            <w:tcW w:w="4577" w:type="dxa"/>
          </w:tcPr>
          <w:p w14:paraId="065E2C3B" w14:textId="77777777" w:rsidR="0022070B" w:rsidRPr="0022070B" w:rsidRDefault="0022070B" w:rsidP="0022070B">
            <w:pPr>
              <w:ind w:right="191"/>
              <w:rPr>
                <w:rFonts w:ascii="Arial" w:hAnsi="Arial" w:cs="Arial"/>
                <w:lang w:val="es-ES"/>
              </w:rPr>
            </w:pPr>
            <w:r w:rsidRPr="0022070B">
              <w:rPr>
                <w:rFonts w:ascii="Arial" w:hAnsi="Arial" w:cs="Arial"/>
                <w:lang w:val="es-ES"/>
              </w:rPr>
              <w:t>CDMX</w:t>
            </w:r>
          </w:p>
          <w:p w14:paraId="65D38AB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F7E03B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061973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AF3E07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8F819BD" w14:textId="77777777" w:rsidR="0022070B" w:rsidRPr="0022070B" w:rsidRDefault="0022070B" w:rsidP="0022070B">
            <w:pPr>
              <w:jc w:val="center"/>
              <w:rPr>
                <w:rFonts w:ascii="Arial" w:hAnsi="Arial" w:cs="Arial"/>
                <w:bCs/>
                <w:lang w:val="es-ES" w:eastAsia="es-MX"/>
              </w:rPr>
            </w:pPr>
          </w:p>
        </w:tc>
      </w:tr>
      <w:tr w:rsidR="0022070B" w:rsidRPr="0022070B" w14:paraId="74E32937" w14:textId="77777777" w:rsidTr="00F76C4E">
        <w:trPr>
          <w:trHeight w:val="567"/>
          <w:jc w:val="center"/>
        </w:trPr>
        <w:tc>
          <w:tcPr>
            <w:tcW w:w="4577" w:type="dxa"/>
          </w:tcPr>
          <w:p w14:paraId="4347CCE0" w14:textId="77777777" w:rsidR="0022070B" w:rsidRPr="0022070B" w:rsidRDefault="0022070B" w:rsidP="0022070B">
            <w:pPr>
              <w:ind w:right="191"/>
              <w:rPr>
                <w:rFonts w:ascii="Arial" w:hAnsi="Arial" w:cs="Arial"/>
                <w:lang w:val="es-ES"/>
              </w:rPr>
            </w:pPr>
            <w:r w:rsidRPr="0022070B">
              <w:rPr>
                <w:rFonts w:ascii="Arial" w:hAnsi="Arial" w:cs="Arial"/>
                <w:lang w:val="es-ES"/>
              </w:rPr>
              <w:t>Colima</w:t>
            </w:r>
          </w:p>
          <w:p w14:paraId="348B989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A69FCA5"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F0E48B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20786B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5C80135" w14:textId="77777777" w:rsidR="0022070B" w:rsidRPr="0022070B" w:rsidRDefault="0022070B" w:rsidP="0022070B">
            <w:pPr>
              <w:jc w:val="center"/>
              <w:rPr>
                <w:rFonts w:ascii="Arial" w:hAnsi="Arial" w:cs="Arial"/>
                <w:bCs/>
                <w:lang w:val="es-ES" w:eastAsia="es-MX"/>
              </w:rPr>
            </w:pPr>
          </w:p>
        </w:tc>
      </w:tr>
      <w:tr w:rsidR="0022070B" w:rsidRPr="0022070B" w14:paraId="0A89AE2C" w14:textId="77777777" w:rsidTr="00F76C4E">
        <w:trPr>
          <w:trHeight w:val="567"/>
          <w:jc w:val="center"/>
        </w:trPr>
        <w:tc>
          <w:tcPr>
            <w:tcW w:w="4577" w:type="dxa"/>
          </w:tcPr>
          <w:p w14:paraId="49B11073" w14:textId="77777777" w:rsidR="0022070B" w:rsidRPr="0022070B" w:rsidRDefault="0022070B" w:rsidP="0022070B">
            <w:pPr>
              <w:ind w:right="191"/>
              <w:rPr>
                <w:rFonts w:ascii="Arial" w:hAnsi="Arial" w:cs="Arial"/>
                <w:lang w:val="es-ES"/>
              </w:rPr>
            </w:pPr>
            <w:r w:rsidRPr="0022070B">
              <w:rPr>
                <w:rFonts w:ascii="Arial" w:hAnsi="Arial" w:cs="Arial"/>
                <w:lang w:val="es-ES"/>
              </w:rPr>
              <w:t>Guanajuato</w:t>
            </w:r>
          </w:p>
          <w:p w14:paraId="28D0F42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33356F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39CBAB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EB3EF1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7E86C25" w14:textId="77777777" w:rsidR="0022070B" w:rsidRPr="0022070B" w:rsidRDefault="0022070B" w:rsidP="0022070B">
            <w:pPr>
              <w:jc w:val="center"/>
              <w:rPr>
                <w:rFonts w:ascii="Arial" w:hAnsi="Arial" w:cs="Arial"/>
                <w:bCs/>
                <w:lang w:val="es-ES" w:eastAsia="es-MX"/>
              </w:rPr>
            </w:pPr>
          </w:p>
        </w:tc>
      </w:tr>
      <w:tr w:rsidR="0022070B" w:rsidRPr="0022070B" w14:paraId="4A87CF16" w14:textId="77777777" w:rsidTr="00F76C4E">
        <w:trPr>
          <w:trHeight w:val="567"/>
          <w:jc w:val="center"/>
        </w:trPr>
        <w:tc>
          <w:tcPr>
            <w:tcW w:w="4577" w:type="dxa"/>
            <w:tcBorders>
              <w:bottom w:val="single" w:sz="4" w:space="0" w:color="auto"/>
            </w:tcBorders>
          </w:tcPr>
          <w:p w14:paraId="5EEB8295" w14:textId="77777777" w:rsidR="0022070B" w:rsidRPr="0022070B" w:rsidRDefault="0022070B" w:rsidP="0022070B">
            <w:pPr>
              <w:ind w:right="191"/>
              <w:rPr>
                <w:rFonts w:ascii="Arial" w:hAnsi="Arial" w:cs="Arial"/>
                <w:lang w:val="es-ES"/>
              </w:rPr>
            </w:pPr>
            <w:r w:rsidRPr="0022070B">
              <w:rPr>
                <w:rFonts w:ascii="Arial" w:hAnsi="Arial" w:cs="Arial"/>
                <w:lang w:val="es-ES"/>
              </w:rPr>
              <w:t>Morelos</w:t>
            </w:r>
          </w:p>
          <w:p w14:paraId="0BFD7B9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167B84E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BA5A5F3"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CDC189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2A762D7" w14:textId="77777777" w:rsidR="0022070B" w:rsidRPr="0022070B" w:rsidRDefault="0022070B" w:rsidP="0022070B">
            <w:pPr>
              <w:jc w:val="center"/>
              <w:rPr>
                <w:rFonts w:ascii="Arial" w:hAnsi="Arial" w:cs="Arial"/>
                <w:bCs/>
                <w:lang w:val="es-ES" w:eastAsia="es-MX"/>
              </w:rPr>
            </w:pPr>
          </w:p>
        </w:tc>
      </w:tr>
      <w:tr w:rsidR="0022070B" w:rsidRPr="0022070B" w14:paraId="13D8C359" w14:textId="77777777" w:rsidTr="00F76C4E">
        <w:trPr>
          <w:trHeight w:val="567"/>
          <w:jc w:val="center"/>
        </w:trPr>
        <w:tc>
          <w:tcPr>
            <w:tcW w:w="4577" w:type="dxa"/>
            <w:tcBorders>
              <w:bottom w:val="single" w:sz="4" w:space="0" w:color="auto"/>
            </w:tcBorders>
          </w:tcPr>
          <w:p w14:paraId="572057EE" w14:textId="77777777" w:rsidR="0022070B" w:rsidRPr="0022070B" w:rsidRDefault="0022070B" w:rsidP="0022070B">
            <w:pPr>
              <w:ind w:right="191"/>
              <w:rPr>
                <w:rFonts w:ascii="Arial" w:hAnsi="Arial" w:cs="Arial"/>
                <w:lang w:val="es-ES"/>
              </w:rPr>
            </w:pPr>
            <w:r w:rsidRPr="0022070B">
              <w:rPr>
                <w:rFonts w:ascii="Arial" w:hAnsi="Arial" w:cs="Arial"/>
                <w:lang w:val="es-ES"/>
              </w:rPr>
              <w:t>Tlaxcala</w:t>
            </w:r>
          </w:p>
          <w:p w14:paraId="0EDA369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46D966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B309D53"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3106F2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8857B51" w14:textId="77777777" w:rsidR="0022070B" w:rsidRPr="0022070B" w:rsidRDefault="0022070B" w:rsidP="0022070B">
            <w:pPr>
              <w:jc w:val="center"/>
              <w:rPr>
                <w:rFonts w:ascii="Arial" w:hAnsi="Arial" w:cs="Arial"/>
                <w:bCs/>
                <w:lang w:val="es-ES" w:eastAsia="es-MX"/>
              </w:rPr>
            </w:pPr>
          </w:p>
        </w:tc>
      </w:tr>
      <w:tr w:rsidR="0022070B" w:rsidRPr="0022070B" w14:paraId="335C2EAB" w14:textId="77777777" w:rsidTr="00F76C4E">
        <w:trPr>
          <w:trHeight w:val="567"/>
          <w:jc w:val="center"/>
        </w:trPr>
        <w:tc>
          <w:tcPr>
            <w:tcW w:w="4577" w:type="dxa"/>
          </w:tcPr>
          <w:p w14:paraId="7DCAD68A"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Depuración y Verificación en Campo (DDVC).</w:t>
            </w:r>
          </w:p>
          <w:p w14:paraId="6995689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3DA3775"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58E4BBD"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EFC490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F8A9AA9" w14:textId="77777777" w:rsidR="0022070B" w:rsidRPr="0022070B" w:rsidRDefault="0022070B" w:rsidP="0022070B">
            <w:pPr>
              <w:jc w:val="center"/>
              <w:rPr>
                <w:rFonts w:ascii="Arial" w:hAnsi="Arial" w:cs="Arial"/>
                <w:bCs/>
                <w:lang w:val="es-ES" w:eastAsia="es-MX"/>
              </w:rPr>
            </w:pPr>
          </w:p>
        </w:tc>
      </w:tr>
      <w:tr w:rsidR="0022070B" w:rsidRPr="0022070B" w14:paraId="7660FB6B" w14:textId="77777777" w:rsidTr="00F76C4E">
        <w:trPr>
          <w:trHeight w:val="567"/>
          <w:jc w:val="center"/>
        </w:trPr>
        <w:tc>
          <w:tcPr>
            <w:tcW w:w="4577" w:type="dxa"/>
            <w:vAlign w:val="center"/>
          </w:tcPr>
          <w:p w14:paraId="727737E6"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Estadística (DE).</w:t>
            </w:r>
          </w:p>
          <w:p w14:paraId="62A8745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383AB6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D5490E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0479DC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67D7792" w14:textId="77777777" w:rsidR="0022070B" w:rsidRPr="0022070B" w:rsidRDefault="0022070B" w:rsidP="0022070B">
            <w:pPr>
              <w:jc w:val="center"/>
              <w:rPr>
                <w:rFonts w:ascii="Arial" w:hAnsi="Arial" w:cs="Arial"/>
                <w:bCs/>
                <w:lang w:val="es-ES" w:eastAsia="es-MX"/>
              </w:rPr>
            </w:pPr>
          </w:p>
        </w:tc>
      </w:tr>
      <w:tr w:rsidR="0022070B" w:rsidRPr="0022070B" w14:paraId="62104B3B" w14:textId="77777777" w:rsidTr="00F76C4E">
        <w:trPr>
          <w:trHeight w:val="567"/>
          <w:jc w:val="center"/>
        </w:trPr>
        <w:tc>
          <w:tcPr>
            <w:tcW w:w="4577" w:type="dxa"/>
            <w:vAlign w:val="center"/>
          </w:tcPr>
          <w:p w14:paraId="019A40D8"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Operación y Seguimiento (DOS).</w:t>
            </w:r>
          </w:p>
          <w:p w14:paraId="15B6537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0EAC0001"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788DF31"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8E7658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02EE4E7" w14:textId="77777777" w:rsidR="0022070B" w:rsidRPr="0022070B" w:rsidRDefault="0022070B" w:rsidP="0022070B">
            <w:pPr>
              <w:jc w:val="center"/>
              <w:rPr>
                <w:rFonts w:ascii="Arial" w:hAnsi="Arial" w:cs="Arial"/>
                <w:bCs/>
                <w:lang w:val="es-ES" w:eastAsia="es-MX"/>
              </w:rPr>
            </w:pPr>
          </w:p>
        </w:tc>
      </w:tr>
      <w:tr w:rsidR="0022070B" w:rsidRPr="0022070B" w14:paraId="523987DB" w14:textId="77777777" w:rsidTr="00F76C4E">
        <w:trPr>
          <w:trHeight w:val="567"/>
          <w:jc w:val="center"/>
        </w:trPr>
        <w:tc>
          <w:tcPr>
            <w:tcW w:w="4577" w:type="dxa"/>
            <w:vAlign w:val="center"/>
          </w:tcPr>
          <w:p w14:paraId="2623040E" w14:textId="77777777" w:rsidR="0022070B" w:rsidRPr="0022070B" w:rsidRDefault="0022070B" w:rsidP="0022070B">
            <w:pPr>
              <w:ind w:right="191"/>
              <w:rPr>
                <w:rFonts w:ascii="Arial" w:hAnsi="Arial" w:cs="Arial"/>
                <w:lang w:val="es-ES"/>
              </w:rPr>
            </w:pPr>
            <w:r w:rsidRPr="0022070B">
              <w:rPr>
                <w:rFonts w:ascii="Arial" w:hAnsi="Arial" w:cs="Arial"/>
                <w:lang w:val="es-ES"/>
              </w:rPr>
              <w:t>Coordinación de Operación en Campo (COC).</w:t>
            </w:r>
          </w:p>
          <w:p w14:paraId="285F5CF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D7E14F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8F7528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324BB4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330CD1D" w14:textId="77777777" w:rsidR="0022070B" w:rsidRPr="0022070B" w:rsidRDefault="0022070B" w:rsidP="0022070B">
            <w:pPr>
              <w:jc w:val="center"/>
              <w:rPr>
                <w:rFonts w:ascii="Arial" w:hAnsi="Arial" w:cs="Arial"/>
                <w:bCs/>
                <w:lang w:val="es-ES" w:eastAsia="es-MX"/>
              </w:rPr>
            </w:pPr>
          </w:p>
        </w:tc>
      </w:tr>
      <w:tr w:rsidR="0022070B" w:rsidRPr="0022070B" w14:paraId="7987AEBA" w14:textId="77777777" w:rsidTr="00F76C4E">
        <w:trPr>
          <w:trHeight w:val="567"/>
          <w:jc w:val="center"/>
        </w:trPr>
        <w:tc>
          <w:tcPr>
            <w:tcW w:w="4577" w:type="dxa"/>
            <w:vAlign w:val="center"/>
          </w:tcPr>
          <w:p w14:paraId="041DD0DA" w14:textId="77777777" w:rsidR="0022070B" w:rsidRPr="0022070B" w:rsidRDefault="0022070B" w:rsidP="0022070B">
            <w:pPr>
              <w:ind w:right="191"/>
              <w:rPr>
                <w:rFonts w:ascii="Arial" w:hAnsi="Arial" w:cs="Arial"/>
                <w:lang w:val="es-ES"/>
              </w:rPr>
            </w:pPr>
            <w:r w:rsidRPr="0022070B">
              <w:rPr>
                <w:rFonts w:ascii="Arial" w:hAnsi="Arial" w:cs="Arial"/>
                <w:lang w:val="es-ES"/>
              </w:rPr>
              <w:t>Subdirección de Seguridad Informática (SSI).</w:t>
            </w:r>
          </w:p>
          <w:p w14:paraId="06E1EB1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404145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B8E132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4823B3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326FB69" w14:textId="77777777" w:rsidR="0022070B" w:rsidRPr="0022070B" w:rsidRDefault="0022070B" w:rsidP="0022070B">
            <w:pPr>
              <w:jc w:val="center"/>
              <w:rPr>
                <w:rFonts w:ascii="Arial" w:hAnsi="Arial" w:cs="Arial"/>
                <w:bCs/>
                <w:lang w:val="es-ES" w:eastAsia="es-MX"/>
              </w:rPr>
            </w:pPr>
          </w:p>
        </w:tc>
      </w:tr>
      <w:tr w:rsidR="0022070B" w:rsidRPr="0022070B" w14:paraId="1FE6C82C" w14:textId="77777777" w:rsidTr="00F76C4E">
        <w:trPr>
          <w:trHeight w:val="283"/>
          <w:jc w:val="center"/>
        </w:trPr>
        <w:tc>
          <w:tcPr>
            <w:tcW w:w="8546" w:type="dxa"/>
            <w:gridSpan w:val="4"/>
            <w:tcBorders>
              <w:left w:val="nil"/>
              <w:bottom w:val="nil"/>
            </w:tcBorders>
          </w:tcPr>
          <w:p w14:paraId="65470FA0" w14:textId="673765E6"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Subtotal</w:t>
            </w:r>
            <w:r w:rsidR="00AD05BC">
              <w:rPr>
                <w:rFonts w:ascii="Arial" w:hAnsi="Arial" w:cs="Arial"/>
                <w:noProof/>
                <w:color w:val="000000"/>
                <w:lang w:val="es-ES"/>
              </w:rPr>
              <w:t xml:space="preserve"> 5</w:t>
            </w:r>
          </w:p>
        </w:tc>
        <w:tc>
          <w:tcPr>
            <w:tcW w:w="1507" w:type="dxa"/>
            <w:vAlign w:val="center"/>
          </w:tcPr>
          <w:p w14:paraId="722F6947" w14:textId="77777777" w:rsidR="0022070B" w:rsidRPr="0022070B" w:rsidRDefault="0022070B" w:rsidP="0022070B">
            <w:pPr>
              <w:jc w:val="center"/>
              <w:rPr>
                <w:rFonts w:ascii="Arial" w:hAnsi="Arial" w:cs="Arial"/>
                <w:bCs/>
                <w:lang w:val="es-ES" w:eastAsia="es-MX"/>
              </w:rPr>
            </w:pPr>
          </w:p>
        </w:tc>
      </w:tr>
      <w:tr w:rsidR="0022070B" w:rsidRPr="0022070B" w14:paraId="3C9BEE80" w14:textId="77777777" w:rsidTr="00F76C4E">
        <w:trPr>
          <w:trHeight w:val="283"/>
          <w:jc w:val="center"/>
        </w:trPr>
        <w:tc>
          <w:tcPr>
            <w:tcW w:w="8546" w:type="dxa"/>
            <w:gridSpan w:val="4"/>
            <w:tcBorders>
              <w:top w:val="nil"/>
              <w:left w:val="nil"/>
              <w:bottom w:val="nil"/>
            </w:tcBorders>
          </w:tcPr>
          <w:p w14:paraId="739A11BA"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I.V.A.</w:t>
            </w:r>
          </w:p>
        </w:tc>
        <w:tc>
          <w:tcPr>
            <w:tcW w:w="1507" w:type="dxa"/>
            <w:tcBorders>
              <w:bottom w:val="single" w:sz="4" w:space="0" w:color="auto"/>
            </w:tcBorders>
            <w:vAlign w:val="center"/>
          </w:tcPr>
          <w:p w14:paraId="78A7134A" w14:textId="77777777" w:rsidR="0022070B" w:rsidRPr="0022070B" w:rsidRDefault="0022070B" w:rsidP="0022070B">
            <w:pPr>
              <w:jc w:val="center"/>
              <w:rPr>
                <w:rFonts w:ascii="Arial" w:hAnsi="Arial" w:cs="Arial"/>
                <w:bCs/>
                <w:lang w:val="es-ES" w:eastAsia="es-MX"/>
              </w:rPr>
            </w:pPr>
          </w:p>
        </w:tc>
      </w:tr>
      <w:tr w:rsidR="0022070B" w:rsidRPr="0022070B" w14:paraId="1821A1BF" w14:textId="77777777" w:rsidTr="00F76C4E">
        <w:trPr>
          <w:trHeight w:val="283"/>
          <w:jc w:val="center"/>
        </w:trPr>
        <w:tc>
          <w:tcPr>
            <w:tcW w:w="8546" w:type="dxa"/>
            <w:gridSpan w:val="4"/>
            <w:tcBorders>
              <w:top w:val="nil"/>
              <w:left w:val="nil"/>
              <w:bottom w:val="nil"/>
            </w:tcBorders>
          </w:tcPr>
          <w:p w14:paraId="45197EA4"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Total</w:t>
            </w:r>
          </w:p>
        </w:tc>
        <w:tc>
          <w:tcPr>
            <w:tcW w:w="1507" w:type="dxa"/>
            <w:tcBorders>
              <w:bottom w:val="single" w:sz="4" w:space="0" w:color="auto"/>
            </w:tcBorders>
            <w:vAlign w:val="center"/>
          </w:tcPr>
          <w:p w14:paraId="7E1C20C2" w14:textId="77777777" w:rsidR="0022070B" w:rsidRPr="0022070B" w:rsidRDefault="0022070B" w:rsidP="0022070B">
            <w:pPr>
              <w:jc w:val="center"/>
              <w:rPr>
                <w:rFonts w:ascii="Arial" w:hAnsi="Arial" w:cs="Arial"/>
                <w:bCs/>
                <w:lang w:val="es-ES" w:eastAsia="es-MX"/>
              </w:rPr>
            </w:pPr>
          </w:p>
        </w:tc>
      </w:tr>
    </w:tbl>
    <w:p w14:paraId="5D46EC2F" w14:textId="77777777" w:rsidR="0022070B" w:rsidRPr="0022070B" w:rsidRDefault="0022070B" w:rsidP="0022070B">
      <w:pPr>
        <w:rPr>
          <w:rFonts w:ascii="Arial" w:hAnsi="Arial" w:cs="Arial"/>
          <w:b/>
          <w:bCs/>
          <w:sz w:val="18"/>
          <w:szCs w:val="18"/>
        </w:rPr>
      </w:pPr>
    </w:p>
    <w:p w14:paraId="04DFB213" w14:textId="74189CE5" w:rsidR="0022070B" w:rsidRPr="0022070B" w:rsidRDefault="0022070B" w:rsidP="0022070B">
      <w:pPr>
        <w:autoSpaceDE w:val="0"/>
        <w:autoSpaceDN w:val="0"/>
        <w:adjustRightInd w:val="0"/>
        <w:rPr>
          <w:rFonts w:ascii="Segoe UI" w:eastAsia="Calibri" w:hAnsi="Segoe UI" w:cs="Segoe UI"/>
          <w:b/>
          <w:bCs/>
          <w:color w:val="000000"/>
          <w:lang w:eastAsia="es-MX"/>
        </w:rPr>
      </w:pPr>
      <w:r w:rsidRPr="0022070B">
        <w:rPr>
          <w:rFonts w:ascii="Segoe UI" w:eastAsia="Calibri" w:hAnsi="Segoe UI" w:cs="Segoe UI"/>
          <w:b/>
          <w:bCs/>
          <w:color w:val="000000"/>
          <w:lang w:eastAsia="es-MX"/>
        </w:rPr>
        <w:t>Monto total antes de IVA (Subtotal</w:t>
      </w:r>
      <w:r w:rsidR="00365B8D">
        <w:rPr>
          <w:rFonts w:ascii="Segoe UI" w:eastAsia="Calibri" w:hAnsi="Segoe UI" w:cs="Segoe UI"/>
          <w:b/>
          <w:bCs/>
          <w:color w:val="000000"/>
          <w:lang w:eastAsia="es-MX"/>
        </w:rPr>
        <w:t xml:space="preserve"> 5</w:t>
      </w:r>
      <w:r w:rsidRPr="0022070B">
        <w:rPr>
          <w:rFonts w:ascii="Segoe UI" w:eastAsia="Calibri" w:hAnsi="Segoe UI" w:cs="Segoe UI"/>
          <w:b/>
          <w:bCs/>
          <w:color w:val="000000"/>
          <w:lang w:eastAsia="es-MX"/>
        </w:rPr>
        <w:t>) con letra: _____________________________________</w:t>
      </w:r>
    </w:p>
    <w:p w14:paraId="14BF4511" w14:textId="77777777" w:rsidR="0022070B" w:rsidRPr="0022070B" w:rsidRDefault="0022070B" w:rsidP="0022070B">
      <w:pPr>
        <w:autoSpaceDE w:val="0"/>
        <w:autoSpaceDN w:val="0"/>
        <w:adjustRightInd w:val="0"/>
        <w:jc w:val="center"/>
        <w:rPr>
          <w:rFonts w:ascii="Segoe UI" w:eastAsia="Calibri" w:hAnsi="Segoe UI" w:cs="Segoe UI"/>
          <w:i/>
          <w:iCs/>
          <w:color w:val="000000"/>
          <w:sz w:val="18"/>
          <w:szCs w:val="18"/>
          <w:lang w:eastAsia="es-MX"/>
        </w:rPr>
      </w:pPr>
      <w:r w:rsidRPr="0022070B">
        <w:rPr>
          <w:rFonts w:ascii="Segoe UI" w:eastAsia="Calibri" w:hAnsi="Segoe UI" w:cs="Segoe UI"/>
          <w:i/>
          <w:iCs/>
          <w:color w:val="000000"/>
          <w:sz w:val="18"/>
          <w:szCs w:val="18"/>
          <w:lang w:eastAsia="es-MX"/>
        </w:rPr>
        <w:t xml:space="preserve">                                          (Pesos mexicanos con dos decimales)</w:t>
      </w:r>
    </w:p>
    <w:p w14:paraId="08C95F91" w14:textId="77777777" w:rsidR="0022070B" w:rsidRPr="0022070B" w:rsidRDefault="0022070B" w:rsidP="0022070B">
      <w:pPr>
        <w:rPr>
          <w:rFonts w:ascii="Arial" w:hAnsi="Arial" w:cs="Arial"/>
          <w:b/>
          <w:bCs/>
          <w:sz w:val="18"/>
          <w:szCs w:val="18"/>
        </w:rPr>
      </w:pPr>
    </w:p>
    <w:p w14:paraId="3063EE9B" w14:textId="77777777" w:rsidR="0022070B" w:rsidRPr="0022070B" w:rsidRDefault="0022070B" w:rsidP="0022070B">
      <w:pPr>
        <w:rPr>
          <w:rFonts w:ascii="Arial" w:hAnsi="Arial" w:cs="Arial"/>
          <w:b/>
          <w:bCs/>
          <w:sz w:val="18"/>
          <w:szCs w:val="18"/>
        </w:rPr>
      </w:pPr>
    </w:p>
    <w:p w14:paraId="04C57B3E" w14:textId="77777777" w:rsidR="0022070B" w:rsidRPr="0022070B" w:rsidRDefault="0022070B" w:rsidP="0022070B">
      <w:pPr>
        <w:rPr>
          <w:rFonts w:ascii="Arial" w:hAnsi="Arial" w:cs="Arial"/>
          <w:b/>
          <w:bCs/>
          <w:sz w:val="18"/>
          <w:szCs w:val="18"/>
        </w:rPr>
      </w:pPr>
    </w:p>
    <w:p w14:paraId="27159F37" w14:textId="77777777" w:rsidR="0022070B" w:rsidRPr="0022070B" w:rsidRDefault="0022070B" w:rsidP="0022070B">
      <w:pPr>
        <w:rPr>
          <w:rFonts w:ascii="Arial" w:hAnsi="Arial" w:cs="Arial"/>
          <w:b/>
          <w:bCs/>
          <w:sz w:val="18"/>
          <w:szCs w:val="18"/>
        </w:rPr>
      </w:pPr>
    </w:p>
    <w:p w14:paraId="0389C279" w14:textId="1E5B1409" w:rsidR="0022070B" w:rsidRPr="0022070B" w:rsidRDefault="0022070B" w:rsidP="0022070B">
      <w:pPr>
        <w:jc w:val="center"/>
        <w:rPr>
          <w:rFonts w:ascii="Arial" w:hAnsi="Arial" w:cs="Arial"/>
          <w:b/>
          <w:bCs/>
        </w:rPr>
      </w:pPr>
      <w:r w:rsidRPr="0022070B">
        <w:rPr>
          <w:rFonts w:ascii="Arial" w:hAnsi="Arial" w:cs="Arial"/>
          <w:b/>
          <w:bCs/>
        </w:rPr>
        <w:t>2031</w:t>
      </w:r>
      <w:r w:rsidR="00AD05BC">
        <w:rPr>
          <w:rFonts w:ascii="Arial" w:hAnsi="Arial" w:cs="Arial"/>
          <w:b/>
          <w:bCs/>
        </w:rPr>
        <w:t xml:space="preserve"> </w:t>
      </w:r>
      <w:r w:rsidR="00AD05BC">
        <w:rPr>
          <w:rFonts w:ascii="Arial" w:hAnsi="Arial" w:cs="Arial"/>
          <w:b/>
          <w:szCs w:val="18"/>
          <w:lang w:val="es-ES" w:eastAsia="es-MX"/>
        </w:rPr>
        <w:t>SUBTOTAL 6</w:t>
      </w:r>
    </w:p>
    <w:tbl>
      <w:tblPr>
        <w:tblW w:w="10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77"/>
        <w:gridCol w:w="1134"/>
        <w:gridCol w:w="1276"/>
        <w:gridCol w:w="1559"/>
        <w:gridCol w:w="1507"/>
      </w:tblGrid>
      <w:tr w:rsidR="0022070B" w:rsidRPr="0022070B" w14:paraId="6EDF669F" w14:textId="77777777" w:rsidTr="0063794F">
        <w:trPr>
          <w:trHeight w:val="337"/>
          <w:jc w:val="center"/>
        </w:trPr>
        <w:tc>
          <w:tcPr>
            <w:tcW w:w="4577" w:type="dxa"/>
            <w:shd w:val="clear" w:color="auto" w:fill="DBE5F1" w:themeFill="accent1" w:themeFillTint="33"/>
            <w:vAlign w:val="center"/>
            <w:hideMark/>
          </w:tcPr>
          <w:p w14:paraId="56F645FE" w14:textId="77777777" w:rsidR="0022070B" w:rsidRPr="0063794F" w:rsidRDefault="0022070B" w:rsidP="0022070B">
            <w:pPr>
              <w:jc w:val="center"/>
              <w:rPr>
                <w:rFonts w:ascii="Arial" w:hAnsi="Arial" w:cs="Arial"/>
                <w:b/>
                <w:bCs/>
                <w:lang w:val="es-ES" w:eastAsia="es-MX"/>
              </w:rPr>
            </w:pPr>
            <w:r w:rsidRPr="0063794F">
              <w:rPr>
                <w:rFonts w:ascii="Arial" w:hAnsi="Arial" w:cs="Arial"/>
                <w:b/>
                <w:bCs/>
                <w:lang w:val="es-ES"/>
              </w:rPr>
              <w:t>Descripción breve del bien o servicio</w:t>
            </w:r>
          </w:p>
        </w:tc>
        <w:tc>
          <w:tcPr>
            <w:tcW w:w="1134" w:type="dxa"/>
            <w:shd w:val="clear" w:color="auto" w:fill="DBE5F1" w:themeFill="accent1" w:themeFillTint="33"/>
            <w:noWrap/>
            <w:vAlign w:val="center"/>
            <w:hideMark/>
          </w:tcPr>
          <w:p w14:paraId="40E7F74B" w14:textId="77777777" w:rsidR="0022070B" w:rsidRPr="0063794F" w:rsidRDefault="0022070B" w:rsidP="0022070B">
            <w:pPr>
              <w:jc w:val="center"/>
              <w:rPr>
                <w:rFonts w:ascii="Arial" w:hAnsi="Arial" w:cs="Arial"/>
                <w:b/>
                <w:bCs/>
                <w:lang w:val="es-ES" w:eastAsia="es-MX"/>
              </w:rPr>
            </w:pPr>
            <w:r w:rsidRPr="0063794F">
              <w:rPr>
                <w:rFonts w:ascii="Arial" w:hAnsi="Arial" w:cs="Arial"/>
                <w:b/>
                <w:bCs/>
                <w:lang w:val="es-ES" w:eastAsia="es-MX"/>
              </w:rPr>
              <w:t>Unidad</w:t>
            </w:r>
          </w:p>
        </w:tc>
        <w:tc>
          <w:tcPr>
            <w:tcW w:w="1276" w:type="dxa"/>
            <w:shd w:val="clear" w:color="auto" w:fill="DBE5F1" w:themeFill="accent1" w:themeFillTint="33"/>
            <w:noWrap/>
            <w:vAlign w:val="center"/>
            <w:hideMark/>
          </w:tcPr>
          <w:p w14:paraId="1E06BFCE"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Cantidad</w:t>
            </w:r>
          </w:p>
          <w:p w14:paraId="03F90739"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(a)</w:t>
            </w:r>
          </w:p>
        </w:tc>
        <w:tc>
          <w:tcPr>
            <w:tcW w:w="1559" w:type="dxa"/>
            <w:shd w:val="clear" w:color="auto" w:fill="DBE5F1" w:themeFill="accent1" w:themeFillTint="33"/>
            <w:vAlign w:val="center"/>
          </w:tcPr>
          <w:p w14:paraId="0396D0D4" w14:textId="77777777" w:rsidR="0022070B" w:rsidRPr="0022070B" w:rsidRDefault="0022070B" w:rsidP="0022070B">
            <w:pPr>
              <w:jc w:val="center"/>
              <w:rPr>
                <w:rFonts w:ascii="Arial" w:hAnsi="Arial" w:cs="Arial"/>
                <w:b/>
                <w:bCs/>
                <w:lang w:val="es-ES" w:eastAsia="es-MX"/>
              </w:rPr>
            </w:pPr>
            <w:r w:rsidRPr="0022070B">
              <w:rPr>
                <w:rFonts w:ascii="Arial" w:hAnsi="Arial" w:cs="Arial"/>
                <w:b/>
                <w:bCs/>
                <w:lang w:val="es-ES" w:eastAsia="es-MX"/>
              </w:rPr>
              <w:t>Precio unitario antes de IVA (b)</w:t>
            </w:r>
          </w:p>
        </w:tc>
        <w:tc>
          <w:tcPr>
            <w:tcW w:w="1507" w:type="dxa"/>
            <w:shd w:val="clear" w:color="auto" w:fill="DBE5F1" w:themeFill="accent1" w:themeFillTint="33"/>
            <w:vAlign w:val="center"/>
          </w:tcPr>
          <w:p w14:paraId="4BD6148E" w14:textId="77777777" w:rsidR="0022070B" w:rsidRPr="0022070B" w:rsidRDefault="0022070B" w:rsidP="0022070B">
            <w:pPr>
              <w:jc w:val="center"/>
              <w:rPr>
                <w:rFonts w:ascii="Arial" w:eastAsia="Arial Unicode MS" w:hAnsi="Arial" w:cs="Arial"/>
                <w:b/>
                <w:color w:val="000000"/>
                <w:lang w:eastAsia="en-US"/>
              </w:rPr>
            </w:pPr>
            <w:r w:rsidRPr="0022070B">
              <w:rPr>
                <w:rFonts w:ascii="Arial" w:eastAsia="Arial Unicode MS" w:hAnsi="Arial" w:cs="Arial"/>
                <w:b/>
                <w:color w:val="000000"/>
                <w:lang w:eastAsia="en-US"/>
              </w:rPr>
              <w:t>Total, antes de IVA (a*b)</w:t>
            </w:r>
          </w:p>
        </w:tc>
      </w:tr>
      <w:tr w:rsidR="0022070B" w:rsidRPr="0022070B" w14:paraId="0C7E914D" w14:textId="77777777" w:rsidTr="00F76C4E">
        <w:trPr>
          <w:trHeight w:val="567"/>
          <w:jc w:val="center"/>
        </w:trPr>
        <w:tc>
          <w:tcPr>
            <w:tcW w:w="4577" w:type="dxa"/>
          </w:tcPr>
          <w:p w14:paraId="0B70D634" w14:textId="77777777" w:rsidR="0022070B" w:rsidRPr="0022070B" w:rsidRDefault="0022070B" w:rsidP="0022070B">
            <w:pPr>
              <w:ind w:right="191"/>
              <w:rPr>
                <w:rFonts w:ascii="Arial" w:hAnsi="Arial" w:cs="Arial"/>
                <w:lang w:val="es-ES"/>
              </w:rPr>
            </w:pPr>
            <w:r w:rsidRPr="0022070B">
              <w:rPr>
                <w:rFonts w:ascii="Arial" w:hAnsi="Arial" w:cs="Arial"/>
                <w:lang w:val="es-ES"/>
              </w:rPr>
              <w:t>Campeche</w:t>
            </w:r>
          </w:p>
          <w:p w14:paraId="02D646D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716921B6"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bottom"/>
          </w:tcPr>
          <w:p w14:paraId="693F415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p w14:paraId="3ABBCCD4" w14:textId="77777777" w:rsidR="0022070B" w:rsidRPr="0022070B" w:rsidRDefault="0022070B" w:rsidP="0022070B">
            <w:pPr>
              <w:jc w:val="center"/>
              <w:rPr>
                <w:rFonts w:ascii="Arial" w:hAnsi="Arial" w:cs="Arial"/>
                <w:sz w:val="16"/>
                <w:szCs w:val="16"/>
                <w:lang w:val="es-ES"/>
              </w:rPr>
            </w:pPr>
          </w:p>
        </w:tc>
        <w:tc>
          <w:tcPr>
            <w:tcW w:w="1559" w:type="dxa"/>
            <w:vAlign w:val="center"/>
          </w:tcPr>
          <w:p w14:paraId="51ADA965"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E48735E" w14:textId="77777777" w:rsidR="0022070B" w:rsidRPr="0022070B" w:rsidRDefault="0022070B" w:rsidP="0022070B">
            <w:pPr>
              <w:jc w:val="center"/>
              <w:rPr>
                <w:rFonts w:ascii="Arial" w:hAnsi="Arial" w:cs="Arial"/>
                <w:bCs/>
                <w:lang w:val="es-ES" w:eastAsia="es-MX"/>
              </w:rPr>
            </w:pPr>
          </w:p>
        </w:tc>
      </w:tr>
      <w:tr w:rsidR="0022070B" w:rsidRPr="0022070B" w14:paraId="130E7DC8" w14:textId="77777777" w:rsidTr="00F76C4E">
        <w:trPr>
          <w:trHeight w:val="567"/>
          <w:jc w:val="center"/>
        </w:trPr>
        <w:tc>
          <w:tcPr>
            <w:tcW w:w="4577" w:type="dxa"/>
          </w:tcPr>
          <w:p w14:paraId="6E98FAA1" w14:textId="77777777" w:rsidR="0022070B" w:rsidRPr="0022070B" w:rsidRDefault="0022070B" w:rsidP="0022070B">
            <w:pPr>
              <w:ind w:right="191"/>
              <w:rPr>
                <w:rFonts w:ascii="Arial" w:hAnsi="Arial" w:cs="Arial"/>
                <w:lang w:val="es-ES"/>
              </w:rPr>
            </w:pPr>
            <w:r w:rsidRPr="0022070B">
              <w:rPr>
                <w:rFonts w:ascii="Arial" w:hAnsi="Arial" w:cs="Arial"/>
                <w:lang w:val="es-ES"/>
              </w:rPr>
              <w:t>CDMX</w:t>
            </w:r>
          </w:p>
          <w:p w14:paraId="7DD3F383"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4731E0B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F86137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5A566F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56AF38F" w14:textId="77777777" w:rsidR="0022070B" w:rsidRPr="0022070B" w:rsidRDefault="0022070B" w:rsidP="0022070B">
            <w:pPr>
              <w:jc w:val="center"/>
              <w:rPr>
                <w:rFonts w:ascii="Arial" w:hAnsi="Arial" w:cs="Arial"/>
                <w:bCs/>
                <w:lang w:val="es-ES" w:eastAsia="es-MX"/>
              </w:rPr>
            </w:pPr>
          </w:p>
        </w:tc>
      </w:tr>
      <w:tr w:rsidR="0022070B" w:rsidRPr="0022070B" w14:paraId="184BE46F" w14:textId="77777777" w:rsidTr="00F76C4E">
        <w:trPr>
          <w:trHeight w:val="567"/>
          <w:jc w:val="center"/>
        </w:trPr>
        <w:tc>
          <w:tcPr>
            <w:tcW w:w="4577" w:type="dxa"/>
          </w:tcPr>
          <w:p w14:paraId="2DFC2A6A" w14:textId="77777777" w:rsidR="0022070B" w:rsidRPr="0022070B" w:rsidRDefault="0022070B" w:rsidP="0022070B">
            <w:pPr>
              <w:ind w:right="191"/>
              <w:rPr>
                <w:rFonts w:ascii="Arial" w:hAnsi="Arial" w:cs="Arial"/>
                <w:lang w:val="es-ES"/>
              </w:rPr>
            </w:pPr>
            <w:r w:rsidRPr="0022070B">
              <w:rPr>
                <w:rFonts w:ascii="Arial" w:hAnsi="Arial" w:cs="Arial"/>
                <w:lang w:val="es-ES"/>
              </w:rPr>
              <w:t>Colima</w:t>
            </w:r>
          </w:p>
          <w:p w14:paraId="3DF3E64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50D6B78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84B2ED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7512A4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FCEB6E9" w14:textId="77777777" w:rsidR="0022070B" w:rsidRPr="0022070B" w:rsidRDefault="0022070B" w:rsidP="0022070B">
            <w:pPr>
              <w:jc w:val="center"/>
              <w:rPr>
                <w:rFonts w:ascii="Arial" w:hAnsi="Arial" w:cs="Arial"/>
                <w:bCs/>
                <w:lang w:val="es-ES" w:eastAsia="es-MX"/>
              </w:rPr>
            </w:pPr>
          </w:p>
        </w:tc>
      </w:tr>
      <w:tr w:rsidR="0022070B" w:rsidRPr="0022070B" w14:paraId="7CA59593" w14:textId="77777777" w:rsidTr="00F76C4E">
        <w:trPr>
          <w:trHeight w:val="567"/>
          <w:jc w:val="center"/>
        </w:trPr>
        <w:tc>
          <w:tcPr>
            <w:tcW w:w="4577" w:type="dxa"/>
          </w:tcPr>
          <w:p w14:paraId="32873D5B" w14:textId="77777777" w:rsidR="0022070B" w:rsidRPr="0022070B" w:rsidRDefault="0022070B" w:rsidP="0022070B">
            <w:pPr>
              <w:ind w:right="191"/>
              <w:rPr>
                <w:rFonts w:ascii="Arial" w:hAnsi="Arial" w:cs="Arial"/>
                <w:lang w:val="es-ES"/>
              </w:rPr>
            </w:pPr>
            <w:r w:rsidRPr="0022070B">
              <w:rPr>
                <w:rFonts w:ascii="Arial" w:hAnsi="Arial" w:cs="Arial"/>
                <w:lang w:val="es-ES"/>
              </w:rPr>
              <w:t>Guanajuato</w:t>
            </w:r>
          </w:p>
          <w:p w14:paraId="0949AD6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A8DAD4B"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83DF98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C9A7D5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DC86A5F" w14:textId="77777777" w:rsidR="0022070B" w:rsidRPr="0022070B" w:rsidRDefault="0022070B" w:rsidP="0022070B">
            <w:pPr>
              <w:jc w:val="center"/>
              <w:rPr>
                <w:rFonts w:ascii="Arial" w:hAnsi="Arial" w:cs="Arial"/>
                <w:bCs/>
                <w:lang w:val="es-ES" w:eastAsia="es-MX"/>
              </w:rPr>
            </w:pPr>
          </w:p>
        </w:tc>
      </w:tr>
      <w:tr w:rsidR="0022070B" w:rsidRPr="0022070B" w14:paraId="2BDF4901" w14:textId="77777777" w:rsidTr="00F76C4E">
        <w:trPr>
          <w:trHeight w:val="567"/>
          <w:jc w:val="center"/>
        </w:trPr>
        <w:tc>
          <w:tcPr>
            <w:tcW w:w="4577" w:type="dxa"/>
            <w:tcBorders>
              <w:bottom w:val="single" w:sz="4" w:space="0" w:color="auto"/>
            </w:tcBorders>
          </w:tcPr>
          <w:p w14:paraId="77682B26" w14:textId="77777777" w:rsidR="0022070B" w:rsidRPr="0022070B" w:rsidRDefault="0022070B" w:rsidP="0022070B">
            <w:pPr>
              <w:ind w:right="191"/>
              <w:rPr>
                <w:rFonts w:ascii="Arial" w:hAnsi="Arial" w:cs="Arial"/>
                <w:lang w:val="es-ES"/>
              </w:rPr>
            </w:pPr>
            <w:r w:rsidRPr="0022070B">
              <w:rPr>
                <w:rFonts w:ascii="Arial" w:hAnsi="Arial" w:cs="Arial"/>
                <w:lang w:val="es-ES"/>
              </w:rPr>
              <w:t>Morelos</w:t>
            </w:r>
          </w:p>
          <w:p w14:paraId="724C4FA8"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7498CDC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51C0F5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08606D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0C0B4A6" w14:textId="77777777" w:rsidR="0022070B" w:rsidRPr="0022070B" w:rsidRDefault="0022070B" w:rsidP="0022070B">
            <w:pPr>
              <w:jc w:val="center"/>
              <w:rPr>
                <w:rFonts w:ascii="Arial" w:hAnsi="Arial" w:cs="Arial"/>
                <w:bCs/>
                <w:lang w:val="es-ES" w:eastAsia="es-MX"/>
              </w:rPr>
            </w:pPr>
          </w:p>
        </w:tc>
      </w:tr>
      <w:tr w:rsidR="0022070B" w:rsidRPr="0022070B" w14:paraId="7F26319C" w14:textId="77777777" w:rsidTr="00F76C4E">
        <w:trPr>
          <w:trHeight w:val="567"/>
          <w:jc w:val="center"/>
        </w:trPr>
        <w:tc>
          <w:tcPr>
            <w:tcW w:w="4577" w:type="dxa"/>
            <w:tcBorders>
              <w:bottom w:val="single" w:sz="4" w:space="0" w:color="auto"/>
            </w:tcBorders>
          </w:tcPr>
          <w:p w14:paraId="30007937" w14:textId="77777777" w:rsidR="0022070B" w:rsidRPr="0022070B" w:rsidRDefault="0022070B" w:rsidP="0022070B">
            <w:pPr>
              <w:ind w:right="191"/>
              <w:rPr>
                <w:rFonts w:ascii="Arial" w:hAnsi="Arial" w:cs="Arial"/>
                <w:lang w:val="es-ES"/>
              </w:rPr>
            </w:pPr>
            <w:r w:rsidRPr="0022070B">
              <w:rPr>
                <w:rFonts w:ascii="Arial" w:hAnsi="Arial" w:cs="Arial"/>
                <w:lang w:val="es-ES"/>
              </w:rPr>
              <w:t>Tlaxcala</w:t>
            </w:r>
          </w:p>
          <w:p w14:paraId="1D37024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625E583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86A552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2525F1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D17A51E" w14:textId="77777777" w:rsidR="0022070B" w:rsidRPr="0022070B" w:rsidRDefault="0022070B" w:rsidP="0022070B">
            <w:pPr>
              <w:jc w:val="center"/>
              <w:rPr>
                <w:rFonts w:ascii="Arial" w:hAnsi="Arial" w:cs="Arial"/>
                <w:bCs/>
                <w:lang w:val="es-ES" w:eastAsia="es-MX"/>
              </w:rPr>
            </w:pPr>
          </w:p>
        </w:tc>
      </w:tr>
      <w:tr w:rsidR="0022070B" w:rsidRPr="0022070B" w14:paraId="2D1A4F76" w14:textId="77777777" w:rsidTr="00F76C4E">
        <w:trPr>
          <w:trHeight w:val="567"/>
          <w:jc w:val="center"/>
        </w:trPr>
        <w:tc>
          <w:tcPr>
            <w:tcW w:w="4577" w:type="dxa"/>
          </w:tcPr>
          <w:p w14:paraId="774A29FA"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Depuración y Verificación en Campo (DDVC).</w:t>
            </w:r>
          </w:p>
          <w:p w14:paraId="733942D8"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76C64F6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0E0204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142BD6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869C795" w14:textId="77777777" w:rsidR="0022070B" w:rsidRPr="0022070B" w:rsidRDefault="0022070B" w:rsidP="0022070B">
            <w:pPr>
              <w:jc w:val="center"/>
              <w:rPr>
                <w:rFonts w:ascii="Arial" w:hAnsi="Arial" w:cs="Arial"/>
                <w:bCs/>
                <w:lang w:val="es-ES" w:eastAsia="es-MX"/>
              </w:rPr>
            </w:pPr>
          </w:p>
        </w:tc>
      </w:tr>
      <w:tr w:rsidR="0022070B" w:rsidRPr="0022070B" w14:paraId="7C846A59" w14:textId="77777777" w:rsidTr="00F76C4E">
        <w:trPr>
          <w:trHeight w:val="567"/>
          <w:jc w:val="center"/>
        </w:trPr>
        <w:tc>
          <w:tcPr>
            <w:tcW w:w="4577" w:type="dxa"/>
            <w:vAlign w:val="center"/>
          </w:tcPr>
          <w:p w14:paraId="65671B69"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Estadística (DE).</w:t>
            </w:r>
          </w:p>
          <w:p w14:paraId="3F93782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1775C81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C8AC6BF"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2F7486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3A282E5" w14:textId="77777777" w:rsidR="0022070B" w:rsidRPr="0022070B" w:rsidRDefault="0022070B" w:rsidP="0022070B">
            <w:pPr>
              <w:jc w:val="center"/>
              <w:rPr>
                <w:rFonts w:ascii="Arial" w:hAnsi="Arial" w:cs="Arial"/>
                <w:bCs/>
                <w:lang w:val="es-ES" w:eastAsia="es-MX"/>
              </w:rPr>
            </w:pPr>
          </w:p>
        </w:tc>
      </w:tr>
      <w:tr w:rsidR="0022070B" w:rsidRPr="0022070B" w14:paraId="5BA64F14" w14:textId="77777777" w:rsidTr="00F76C4E">
        <w:trPr>
          <w:trHeight w:val="567"/>
          <w:jc w:val="center"/>
        </w:trPr>
        <w:tc>
          <w:tcPr>
            <w:tcW w:w="4577" w:type="dxa"/>
            <w:vAlign w:val="center"/>
          </w:tcPr>
          <w:p w14:paraId="7EF0CC64" w14:textId="77777777" w:rsidR="0022070B" w:rsidRPr="0022070B" w:rsidRDefault="0022070B" w:rsidP="0022070B">
            <w:pPr>
              <w:ind w:right="191"/>
              <w:rPr>
                <w:rFonts w:ascii="Arial" w:hAnsi="Arial" w:cs="Arial"/>
                <w:lang w:val="es-ES"/>
              </w:rPr>
            </w:pPr>
            <w:r w:rsidRPr="0022070B">
              <w:rPr>
                <w:rFonts w:ascii="Arial" w:hAnsi="Arial" w:cs="Arial"/>
                <w:lang w:val="es-ES"/>
              </w:rPr>
              <w:t>Dirección de Operación y Seguimiento (DOS).</w:t>
            </w:r>
          </w:p>
          <w:p w14:paraId="76DE2677"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4376931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6F60744"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78185B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EF44274" w14:textId="77777777" w:rsidR="0022070B" w:rsidRPr="0022070B" w:rsidRDefault="0022070B" w:rsidP="0022070B">
            <w:pPr>
              <w:jc w:val="center"/>
              <w:rPr>
                <w:rFonts w:ascii="Arial" w:hAnsi="Arial" w:cs="Arial"/>
                <w:bCs/>
                <w:lang w:val="es-ES" w:eastAsia="es-MX"/>
              </w:rPr>
            </w:pPr>
          </w:p>
        </w:tc>
      </w:tr>
      <w:tr w:rsidR="0022070B" w:rsidRPr="0022070B" w14:paraId="168AA984" w14:textId="77777777" w:rsidTr="00F76C4E">
        <w:trPr>
          <w:trHeight w:val="567"/>
          <w:jc w:val="center"/>
        </w:trPr>
        <w:tc>
          <w:tcPr>
            <w:tcW w:w="4577" w:type="dxa"/>
            <w:vAlign w:val="center"/>
          </w:tcPr>
          <w:p w14:paraId="1634A489" w14:textId="77777777" w:rsidR="0022070B" w:rsidRPr="0022070B" w:rsidRDefault="0022070B" w:rsidP="0022070B">
            <w:pPr>
              <w:ind w:right="191"/>
              <w:rPr>
                <w:rFonts w:ascii="Arial" w:hAnsi="Arial" w:cs="Arial"/>
                <w:lang w:val="es-ES"/>
              </w:rPr>
            </w:pPr>
            <w:r w:rsidRPr="0022070B">
              <w:rPr>
                <w:rFonts w:ascii="Arial" w:hAnsi="Arial" w:cs="Arial"/>
                <w:lang w:val="es-ES"/>
              </w:rPr>
              <w:t>Coordinación de Operación en Campo (COC).</w:t>
            </w:r>
          </w:p>
          <w:p w14:paraId="7C98CF5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0D56556F"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418324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F4EAFE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8BF1B64" w14:textId="77777777" w:rsidR="0022070B" w:rsidRPr="0022070B" w:rsidRDefault="0022070B" w:rsidP="0022070B">
            <w:pPr>
              <w:jc w:val="center"/>
              <w:rPr>
                <w:rFonts w:ascii="Arial" w:hAnsi="Arial" w:cs="Arial"/>
                <w:bCs/>
                <w:lang w:val="es-ES" w:eastAsia="es-MX"/>
              </w:rPr>
            </w:pPr>
          </w:p>
        </w:tc>
      </w:tr>
      <w:tr w:rsidR="0022070B" w:rsidRPr="0022070B" w14:paraId="6B3436C4" w14:textId="77777777" w:rsidTr="00F76C4E">
        <w:trPr>
          <w:trHeight w:val="567"/>
          <w:jc w:val="center"/>
        </w:trPr>
        <w:tc>
          <w:tcPr>
            <w:tcW w:w="4577" w:type="dxa"/>
            <w:vAlign w:val="center"/>
          </w:tcPr>
          <w:p w14:paraId="6095ECCA" w14:textId="77777777" w:rsidR="0022070B" w:rsidRPr="0022070B" w:rsidRDefault="0022070B" w:rsidP="0022070B">
            <w:pPr>
              <w:ind w:right="191"/>
              <w:rPr>
                <w:rFonts w:ascii="Arial" w:hAnsi="Arial" w:cs="Arial"/>
                <w:lang w:val="es-ES"/>
              </w:rPr>
            </w:pPr>
            <w:r w:rsidRPr="0022070B">
              <w:rPr>
                <w:rFonts w:ascii="Arial" w:hAnsi="Arial" w:cs="Arial"/>
                <w:lang w:val="es-ES"/>
              </w:rPr>
              <w:t>Subdirección de Seguridad Informática (SSI).</w:t>
            </w:r>
          </w:p>
          <w:p w14:paraId="72A9F84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12 meses</w:t>
            </w:r>
          </w:p>
        </w:tc>
        <w:tc>
          <w:tcPr>
            <w:tcW w:w="1134" w:type="dxa"/>
            <w:noWrap/>
            <w:vAlign w:val="center"/>
          </w:tcPr>
          <w:p w14:paraId="7DA7393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34A3F5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26D5A35"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82A560E" w14:textId="77777777" w:rsidR="0022070B" w:rsidRPr="0022070B" w:rsidRDefault="0022070B" w:rsidP="0022070B">
            <w:pPr>
              <w:jc w:val="center"/>
              <w:rPr>
                <w:rFonts w:ascii="Arial" w:hAnsi="Arial" w:cs="Arial"/>
                <w:bCs/>
                <w:lang w:val="es-ES" w:eastAsia="es-MX"/>
              </w:rPr>
            </w:pPr>
          </w:p>
        </w:tc>
      </w:tr>
      <w:tr w:rsidR="0022070B" w:rsidRPr="0022070B" w14:paraId="0A9803EE" w14:textId="77777777" w:rsidTr="00F76C4E">
        <w:trPr>
          <w:trHeight w:val="567"/>
          <w:jc w:val="center"/>
        </w:trPr>
        <w:tc>
          <w:tcPr>
            <w:tcW w:w="4577" w:type="dxa"/>
          </w:tcPr>
          <w:p w14:paraId="4D25FBAE" w14:textId="77777777" w:rsidR="0022070B" w:rsidRPr="0022070B" w:rsidRDefault="0022070B" w:rsidP="0022070B">
            <w:pPr>
              <w:ind w:right="191"/>
              <w:rPr>
                <w:rFonts w:ascii="Arial" w:hAnsi="Arial" w:cs="Arial"/>
                <w:lang w:val="es-ES"/>
              </w:rPr>
            </w:pPr>
            <w:r w:rsidRPr="0022070B">
              <w:rPr>
                <w:rFonts w:ascii="Arial" w:hAnsi="Arial" w:cs="Arial"/>
                <w:lang w:val="es-ES"/>
              </w:rPr>
              <w:t>DITA</w:t>
            </w:r>
          </w:p>
          <w:p w14:paraId="4535336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2502C80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6C139F7"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DD9AF1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31FEB70" w14:textId="77777777" w:rsidR="0022070B" w:rsidRPr="0022070B" w:rsidRDefault="0022070B" w:rsidP="0022070B">
            <w:pPr>
              <w:jc w:val="center"/>
              <w:rPr>
                <w:rFonts w:ascii="Arial" w:hAnsi="Arial" w:cs="Arial"/>
                <w:bCs/>
                <w:lang w:val="es-ES" w:eastAsia="es-MX"/>
              </w:rPr>
            </w:pPr>
          </w:p>
        </w:tc>
      </w:tr>
      <w:tr w:rsidR="0022070B" w:rsidRPr="0022070B" w14:paraId="65569404" w14:textId="77777777" w:rsidTr="00F76C4E">
        <w:trPr>
          <w:trHeight w:val="567"/>
          <w:jc w:val="center"/>
        </w:trPr>
        <w:tc>
          <w:tcPr>
            <w:tcW w:w="4577" w:type="dxa"/>
          </w:tcPr>
          <w:p w14:paraId="04DB6595" w14:textId="77777777" w:rsidR="0022070B" w:rsidRPr="0022070B" w:rsidRDefault="0022070B" w:rsidP="0022070B">
            <w:pPr>
              <w:ind w:right="191"/>
              <w:rPr>
                <w:rFonts w:ascii="Arial" w:hAnsi="Arial" w:cs="Arial"/>
                <w:lang w:val="es-ES"/>
              </w:rPr>
            </w:pPr>
            <w:r w:rsidRPr="0022070B">
              <w:rPr>
                <w:rFonts w:ascii="Arial" w:hAnsi="Arial" w:cs="Arial"/>
                <w:lang w:val="es-ES"/>
              </w:rPr>
              <w:t>Chihuahua</w:t>
            </w:r>
          </w:p>
          <w:p w14:paraId="6FD4A75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C25C1BA"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F85CAB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ABEDFF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7A3E35E" w14:textId="77777777" w:rsidR="0022070B" w:rsidRPr="0022070B" w:rsidRDefault="0022070B" w:rsidP="0022070B">
            <w:pPr>
              <w:jc w:val="center"/>
              <w:rPr>
                <w:rFonts w:ascii="Arial" w:hAnsi="Arial" w:cs="Arial"/>
                <w:bCs/>
                <w:lang w:val="es-ES" w:eastAsia="es-MX"/>
              </w:rPr>
            </w:pPr>
          </w:p>
        </w:tc>
      </w:tr>
      <w:tr w:rsidR="0022070B" w:rsidRPr="0022070B" w14:paraId="0F1BA9F3" w14:textId="77777777" w:rsidTr="00F76C4E">
        <w:trPr>
          <w:trHeight w:val="567"/>
          <w:jc w:val="center"/>
        </w:trPr>
        <w:tc>
          <w:tcPr>
            <w:tcW w:w="4577" w:type="dxa"/>
          </w:tcPr>
          <w:p w14:paraId="45795BDB" w14:textId="77777777" w:rsidR="0022070B" w:rsidRPr="0022070B" w:rsidRDefault="0022070B" w:rsidP="0022070B">
            <w:pPr>
              <w:ind w:right="191"/>
              <w:rPr>
                <w:rFonts w:ascii="Arial" w:hAnsi="Arial" w:cs="Arial"/>
                <w:lang w:val="es-ES"/>
              </w:rPr>
            </w:pPr>
            <w:r w:rsidRPr="0022070B">
              <w:rPr>
                <w:rFonts w:ascii="Arial" w:hAnsi="Arial" w:cs="Arial"/>
                <w:lang w:val="es-ES"/>
              </w:rPr>
              <w:t>Estado de México</w:t>
            </w:r>
          </w:p>
          <w:p w14:paraId="5BC5CACE"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E023067"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507CB04"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7042BF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618C3C8" w14:textId="77777777" w:rsidR="0022070B" w:rsidRPr="0022070B" w:rsidRDefault="0022070B" w:rsidP="0022070B">
            <w:pPr>
              <w:jc w:val="center"/>
              <w:rPr>
                <w:rFonts w:ascii="Arial" w:hAnsi="Arial" w:cs="Arial"/>
                <w:bCs/>
                <w:lang w:val="es-ES" w:eastAsia="es-MX"/>
              </w:rPr>
            </w:pPr>
          </w:p>
        </w:tc>
      </w:tr>
      <w:tr w:rsidR="0022070B" w:rsidRPr="0022070B" w14:paraId="67A7BD40" w14:textId="77777777" w:rsidTr="00F76C4E">
        <w:trPr>
          <w:trHeight w:val="567"/>
          <w:jc w:val="center"/>
        </w:trPr>
        <w:tc>
          <w:tcPr>
            <w:tcW w:w="4577" w:type="dxa"/>
          </w:tcPr>
          <w:p w14:paraId="33537E09" w14:textId="77777777" w:rsidR="0022070B" w:rsidRPr="0022070B" w:rsidRDefault="0022070B" w:rsidP="0022070B">
            <w:pPr>
              <w:ind w:right="191"/>
              <w:rPr>
                <w:rFonts w:ascii="Arial" w:hAnsi="Arial" w:cs="Arial"/>
                <w:lang w:val="es-ES"/>
              </w:rPr>
            </w:pPr>
            <w:r w:rsidRPr="0022070B">
              <w:rPr>
                <w:rFonts w:ascii="Arial" w:hAnsi="Arial" w:cs="Arial"/>
                <w:lang w:val="es-ES"/>
              </w:rPr>
              <w:t>Michoacán</w:t>
            </w:r>
          </w:p>
          <w:p w14:paraId="2516DFEF"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7999A44B"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640D49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028B517"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44B82672" w14:textId="77777777" w:rsidR="0022070B" w:rsidRPr="0022070B" w:rsidRDefault="0022070B" w:rsidP="0022070B">
            <w:pPr>
              <w:jc w:val="center"/>
              <w:rPr>
                <w:rFonts w:ascii="Arial" w:hAnsi="Arial" w:cs="Arial"/>
                <w:bCs/>
                <w:lang w:val="es-ES" w:eastAsia="es-MX"/>
              </w:rPr>
            </w:pPr>
          </w:p>
        </w:tc>
      </w:tr>
      <w:tr w:rsidR="0022070B" w:rsidRPr="0022070B" w14:paraId="15E02CA2" w14:textId="77777777" w:rsidTr="00F76C4E">
        <w:trPr>
          <w:trHeight w:val="567"/>
          <w:jc w:val="center"/>
        </w:trPr>
        <w:tc>
          <w:tcPr>
            <w:tcW w:w="4577" w:type="dxa"/>
          </w:tcPr>
          <w:p w14:paraId="29143849" w14:textId="77777777" w:rsidR="0022070B" w:rsidRPr="0022070B" w:rsidRDefault="0022070B" w:rsidP="0022070B">
            <w:pPr>
              <w:ind w:right="191"/>
              <w:rPr>
                <w:rFonts w:ascii="Arial" w:hAnsi="Arial" w:cs="Arial"/>
                <w:lang w:val="es-ES"/>
              </w:rPr>
            </w:pPr>
            <w:r w:rsidRPr="0022070B">
              <w:rPr>
                <w:rFonts w:ascii="Arial" w:hAnsi="Arial" w:cs="Arial"/>
                <w:lang w:val="es-ES"/>
              </w:rPr>
              <w:t>Nuevo León</w:t>
            </w:r>
          </w:p>
          <w:p w14:paraId="07C021E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70E1B5D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E0AF7C4"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5CFE64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3C13377" w14:textId="77777777" w:rsidR="0022070B" w:rsidRPr="0022070B" w:rsidRDefault="0022070B" w:rsidP="0022070B">
            <w:pPr>
              <w:jc w:val="center"/>
              <w:rPr>
                <w:rFonts w:ascii="Arial" w:hAnsi="Arial" w:cs="Arial"/>
                <w:bCs/>
                <w:lang w:val="es-ES" w:eastAsia="es-MX"/>
              </w:rPr>
            </w:pPr>
          </w:p>
        </w:tc>
      </w:tr>
      <w:tr w:rsidR="0022070B" w:rsidRPr="0022070B" w14:paraId="55E5AF0D" w14:textId="77777777" w:rsidTr="00F76C4E">
        <w:trPr>
          <w:trHeight w:val="567"/>
          <w:jc w:val="center"/>
        </w:trPr>
        <w:tc>
          <w:tcPr>
            <w:tcW w:w="4577" w:type="dxa"/>
          </w:tcPr>
          <w:p w14:paraId="541CF281" w14:textId="77777777" w:rsidR="0022070B" w:rsidRPr="0022070B" w:rsidRDefault="0022070B" w:rsidP="0022070B">
            <w:pPr>
              <w:ind w:right="191"/>
              <w:rPr>
                <w:rFonts w:ascii="Arial" w:hAnsi="Arial" w:cs="Arial"/>
                <w:lang w:val="es-ES"/>
              </w:rPr>
            </w:pPr>
            <w:r w:rsidRPr="0022070B">
              <w:rPr>
                <w:rFonts w:ascii="Arial" w:hAnsi="Arial" w:cs="Arial"/>
                <w:lang w:val="es-ES"/>
              </w:rPr>
              <w:t>Sonora</w:t>
            </w:r>
          </w:p>
          <w:p w14:paraId="75902CC8"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3712E067"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A37B10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5900D32"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2573053" w14:textId="77777777" w:rsidR="0022070B" w:rsidRPr="0022070B" w:rsidRDefault="0022070B" w:rsidP="0022070B">
            <w:pPr>
              <w:jc w:val="center"/>
              <w:rPr>
                <w:rFonts w:ascii="Arial" w:hAnsi="Arial" w:cs="Arial"/>
                <w:bCs/>
                <w:lang w:val="es-ES" w:eastAsia="es-MX"/>
              </w:rPr>
            </w:pPr>
          </w:p>
        </w:tc>
      </w:tr>
      <w:tr w:rsidR="0022070B" w:rsidRPr="0022070B" w14:paraId="283D3278" w14:textId="77777777" w:rsidTr="00F76C4E">
        <w:trPr>
          <w:trHeight w:val="567"/>
          <w:jc w:val="center"/>
        </w:trPr>
        <w:tc>
          <w:tcPr>
            <w:tcW w:w="4577" w:type="dxa"/>
          </w:tcPr>
          <w:p w14:paraId="677969D3" w14:textId="77777777" w:rsidR="0022070B" w:rsidRPr="0022070B" w:rsidRDefault="0022070B" w:rsidP="0022070B">
            <w:pPr>
              <w:ind w:right="191"/>
              <w:rPr>
                <w:rFonts w:ascii="Arial" w:hAnsi="Arial" w:cs="Arial"/>
                <w:lang w:val="es-ES"/>
              </w:rPr>
            </w:pPr>
            <w:r w:rsidRPr="0022070B">
              <w:rPr>
                <w:rFonts w:ascii="Arial" w:hAnsi="Arial" w:cs="Arial"/>
                <w:lang w:val="es-ES"/>
              </w:rPr>
              <w:t>Tamaulipas</w:t>
            </w:r>
          </w:p>
          <w:p w14:paraId="37DDB74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FCC8FF5"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5BB853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5F184D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D80FB81" w14:textId="77777777" w:rsidR="0022070B" w:rsidRPr="0022070B" w:rsidRDefault="0022070B" w:rsidP="0022070B">
            <w:pPr>
              <w:jc w:val="center"/>
              <w:rPr>
                <w:rFonts w:ascii="Arial" w:hAnsi="Arial" w:cs="Arial"/>
                <w:bCs/>
                <w:lang w:val="es-ES" w:eastAsia="es-MX"/>
              </w:rPr>
            </w:pPr>
          </w:p>
        </w:tc>
      </w:tr>
      <w:tr w:rsidR="0022070B" w:rsidRPr="0022070B" w14:paraId="168EA88B" w14:textId="77777777" w:rsidTr="00F76C4E">
        <w:trPr>
          <w:trHeight w:val="567"/>
          <w:jc w:val="center"/>
        </w:trPr>
        <w:tc>
          <w:tcPr>
            <w:tcW w:w="4577" w:type="dxa"/>
          </w:tcPr>
          <w:p w14:paraId="4EC5FEAF" w14:textId="77777777" w:rsidR="0022070B" w:rsidRPr="0022070B" w:rsidRDefault="0022070B" w:rsidP="0022070B">
            <w:pPr>
              <w:ind w:right="191"/>
              <w:rPr>
                <w:rFonts w:ascii="Arial" w:hAnsi="Arial" w:cs="Arial"/>
                <w:lang w:val="es-ES"/>
              </w:rPr>
            </w:pPr>
            <w:r w:rsidRPr="0022070B">
              <w:rPr>
                <w:rFonts w:ascii="Arial" w:hAnsi="Arial" w:cs="Arial"/>
                <w:lang w:val="es-ES"/>
              </w:rPr>
              <w:t>Veracruz</w:t>
            </w:r>
          </w:p>
          <w:p w14:paraId="1CC8584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CEFEB1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B1BCEB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4D717A1"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AB255B4" w14:textId="77777777" w:rsidR="0022070B" w:rsidRPr="0022070B" w:rsidRDefault="0022070B" w:rsidP="0022070B">
            <w:pPr>
              <w:jc w:val="center"/>
              <w:rPr>
                <w:rFonts w:ascii="Arial" w:hAnsi="Arial" w:cs="Arial"/>
                <w:bCs/>
                <w:lang w:val="es-ES" w:eastAsia="es-MX"/>
              </w:rPr>
            </w:pPr>
          </w:p>
        </w:tc>
      </w:tr>
      <w:tr w:rsidR="0022070B" w:rsidRPr="0022070B" w14:paraId="16D6A29D" w14:textId="77777777" w:rsidTr="00F76C4E">
        <w:trPr>
          <w:trHeight w:val="567"/>
          <w:jc w:val="center"/>
        </w:trPr>
        <w:tc>
          <w:tcPr>
            <w:tcW w:w="4577" w:type="dxa"/>
          </w:tcPr>
          <w:p w14:paraId="79E4A147" w14:textId="77777777" w:rsidR="0022070B" w:rsidRPr="0022070B" w:rsidRDefault="0022070B" w:rsidP="0022070B">
            <w:pPr>
              <w:ind w:right="191"/>
              <w:rPr>
                <w:rFonts w:ascii="Arial" w:hAnsi="Arial" w:cs="Arial"/>
                <w:lang w:val="es-ES"/>
              </w:rPr>
            </w:pPr>
            <w:r w:rsidRPr="0022070B">
              <w:rPr>
                <w:rFonts w:ascii="Arial" w:hAnsi="Arial" w:cs="Arial"/>
                <w:lang w:val="es-ES"/>
              </w:rPr>
              <w:t>Aguascalientes</w:t>
            </w:r>
          </w:p>
          <w:p w14:paraId="530C174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11E4F93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838D22D"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56E3C81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B80CA1D" w14:textId="77777777" w:rsidR="0022070B" w:rsidRPr="0022070B" w:rsidRDefault="0022070B" w:rsidP="0022070B">
            <w:pPr>
              <w:jc w:val="center"/>
              <w:rPr>
                <w:rFonts w:ascii="Arial" w:hAnsi="Arial" w:cs="Arial"/>
                <w:bCs/>
                <w:lang w:val="es-ES" w:eastAsia="es-MX"/>
              </w:rPr>
            </w:pPr>
          </w:p>
        </w:tc>
      </w:tr>
      <w:tr w:rsidR="0022070B" w:rsidRPr="0022070B" w14:paraId="320B10D3" w14:textId="77777777" w:rsidTr="00F76C4E">
        <w:trPr>
          <w:trHeight w:val="567"/>
          <w:jc w:val="center"/>
        </w:trPr>
        <w:tc>
          <w:tcPr>
            <w:tcW w:w="4577" w:type="dxa"/>
          </w:tcPr>
          <w:p w14:paraId="4329200D" w14:textId="77777777" w:rsidR="0022070B" w:rsidRPr="0022070B" w:rsidRDefault="0022070B" w:rsidP="0022070B">
            <w:pPr>
              <w:ind w:right="191"/>
              <w:rPr>
                <w:rFonts w:ascii="Arial" w:hAnsi="Arial" w:cs="Arial"/>
                <w:lang w:val="es-ES"/>
              </w:rPr>
            </w:pPr>
            <w:r w:rsidRPr="0022070B">
              <w:rPr>
                <w:rFonts w:ascii="Arial" w:hAnsi="Arial" w:cs="Arial"/>
                <w:lang w:val="es-ES"/>
              </w:rPr>
              <w:lastRenderedPageBreak/>
              <w:t>Baja California</w:t>
            </w:r>
          </w:p>
          <w:p w14:paraId="1BBF635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185311E5"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5E2396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2C0517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70265DF" w14:textId="77777777" w:rsidR="0022070B" w:rsidRPr="0022070B" w:rsidRDefault="0022070B" w:rsidP="0022070B">
            <w:pPr>
              <w:jc w:val="center"/>
              <w:rPr>
                <w:rFonts w:ascii="Arial" w:hAnsi="Arial" w:cs="Arial"/>
                <w:bCs/>
                <w:lang w:val="es-ES" w:eastAsia="es-MX"/>
              </w:rPr>
            </w:pPr>
          </w:p>
        </w:tc>
      </w:tr>
      <w:tr w:rsidR="0022070B" w:rsidRPr="0022070B" w14:paraId="476289B3" w14:textId="77777777" w:rsidTr="00F76C4E">
        <w:trPr>
          <w:trHeight w:val="567"/>
          <w:jc w:val="center"/>
        </w:trPr>
        <w:tc>
          <w:tcPr>
            <w:tcW w:w="4577" w:type="dxa"/>
          </w:tcPr>
          <w:p w14:paraId="6D914F62" w14:textId="77777777" w:rsidR="0022070B" w:rsidRPr="0022070B" w:rsidRDefault="0022070B" w:rsidP="0022070B">
            <w:pPr>
              <w:ind w:right="191"/>
              <w:rPr>
                <w:rFonts w:ascii="Arial" w:hAnsi="Arial" w:cs="Arial"/>
                <w:lang w:val="es-ES"/>
              </w:rPr>
            </w:pPr>
            <w:r w:rsidRPr="0022070B">
              <w:rPr>
                <w:rFonts w:ascii="Arial" w:hAnsi="Arial" w:cs="Arial"/>
                <w:lang w:val="es-ES"/>
              </w:rPr>
              <w:t>Nayarit</w:t>
            </w:r>
          </w:p>
          <w:p w14:paraId="7A9F4F8B"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CBB8BE5"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1F2A88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538492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B5BAF58" w14:textId="77777777" w:rsidR="0022070B" w:rsidRPr="0022070B" w:rsidRDefault="0022070B" w:rsidP="0022070B">
            <w:pPr>
              <w:jc w:val="center"/>
              <w:rPr>
                <w:rFonts w:ascii="Arial" w:hAnsi="Arial" w:cs="Arial"/>
                <w:bCs/>
                <w:lang w:val="es-ES" w:eastAsia="es-MX"/>
              </w:rPr>
            </w:pPr>
          </w:p>
        </w:tc>
      </w:tr>
      <w:tr w:rsidR="0022070B" w:rsidRPr="0022070B" w14:paraId="6D4DABFE" w14:textId="77777777" w:rsidTr="00F76C4E">
        <w:trPr>
          <w:trHeight w:val="567"/>
          <w:jc w:val="center"/>
        </w:trPr>
        <w:tc>
          <w:tcPr>
            <w:tcW w:w="4577" w:type="dxa"/>
          </w:tcPr>
          <w:p w14:paraId="2A4983DA" w14:textId="77777777" w:rsidR="0022070B" w:rsidRPr="0022070B" w:rsidRDefault="0022070B" w:rsidP="0022070B">
            <w:pPr>
              <w:ind w:right="191"/>
              <w:rPr>
                <w:rFonts w:ascii="Arial" w:hAnsi="Arial" w:cs="Arial"/>
                <w:lang w:val="es-ES"/>
              </w:rPr>
            </w:pPr>
            <w:r w:rsidRPr="0022070B">
              <w:rPr>
                <w:rFonts w:ascii="Arial" w:hAnsi="Arial" w:cs="Arial"/>
                <w:lang w:val="es-ES"/>
              </w:rPr>
              <w:t>Puebla</w:t>
            </w:r>
          </w:p>
          <w:p w14:paraId="61540448"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6F351FEF"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417159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4A47F7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5BC2114" w14:textId="77777777" w:rsidR="0022070B" w:rsidRPr="0022070B" w:rsidRDefault="0022070B" w:rsidP="0022070B">
            <w:pPr>
              <w:jc w:val="center"/>
              <w:rPr>
                <w:rFonts w:ascii="Arial" w:hAnsi="Arial" w:cs="Arial"/>
                <w:bCs/>
                <w:lang w:val="es-ES" w:eastAsia="es-MX"/>
              </w:rPr>
            </w:pPr>
          </w:p>
        </w:tc>
      </w:tr>
      <w:tr w:rsidR="0022070B" w:rsidRPr="0022070B" w14:paraId="6E7B73D6" w14:textId="77777777" w:rsidTr="00F76C4E">
        <w:trPr>
          <w:trHeight w:val="567"/>
          <w:jc w:val="center"/>
        </w:trPr>
        <w:tc>
          <w:tcPr>
            <w:tcW w:w="4577" w:type="dxa"/>
          </w:tcPr>
          <w:p w14:paraId="57CC2429" w14:textId="77777777" w:rsidR="0022070B" w:rsidRPr="0022070B" w:rsidRDefault="0022070B" w:rsidP="0022070B">
            <w:pPr>
              <w:ind w:right="191"/>
              <w:rPr>
                <w:rFonts w:ascii="Arial" w:hAnsi="Arial" w:cs="Arial"/>
                <w:lang w:val="es-ES"/>
              </w:rPr>
            </w:pPr>
            <w:r w:rsidRPr="0022070B">
              <w:rPr>
                <w:rFonts w:ascii="Arial" w:hAnsi="Arial" w:cs="Arial"/>
                <w:lang w:val="es-ES"/>
              </w:rPr>
              <w:t>Quintana Roo</w:t>
            </w:r>
          </w:p>
          <w:p w14:paraId="4D942085"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46B0702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9CC2A5D"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8821E95"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2DC0A14" w14:textId="77777777" w:rsidR="0022070B" w:rsidRPr="0022070B" w:rsidRDefault="0022070B" w:rsidP="0022070B">
            <w:pPr>
              <w:jc w:val="center"/>
              <w:rPr>
                <w:rFonts w:ascii="Arial" w:hAnsi="Arial" w:cs="Arial"/>
                <w:bCs/>
                <w:lang w:val="es-ES" w:eastAsia="es-MX"/>
              </w:rPr>
            </w:pPr>
          </w:p>
        </w:tc>
      </w:tr>
      <w:tr w:rsidR="0022070B" w:rsidRPr="0022070B" w14:paraId="2B4AC307" w14:textId="77777777" w:rsidTr="00F76C4E">
        <w:trPr>
          <w:trHeight w:val="567"/>
          <w:jc w:val="center"/>
        </w:trPr>
        <w:tc>
          <w:tcPr>
            <w:tcW w:w="4577" w:type="dxa"/>
          </w:tcPr>
          <w:p w14:paraId="1117B907" w14:textId="77777777" w:rsidR="0022070B" w:rsidRPr="0022070B" w:rsidRDefault="0022070B" w:rsidP="0022070B">
            <w:pPr>
              <w:ind w:right="191"/>
              <w:rPr>
                <w:rFonts w:ascii="Arial" w:hAnsi="Arial" w:cs="Arial"/>
                <w:lang w:val="es-ES"/>
              </w:rPr>
            </w:pPr>
            <w:r w:rsidRPr="0022070B">
              <w:rPr>
                <w:rFonts w:ascii="Arial" w:hAnsi="Arial" w:cs="Arial"/>
                <w:lang w:val="es-ES"/>
              </w:rPr>
              <w:t>San Luis Potosí</w:t>
            </w:r>
          </w:p>
          <w:p w14:paraId="562204C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721D3754"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5E07BD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FFBB75A"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6B5E624" w14:textId="77777777" w:rsidR="0022070B" w:rsidRPr="0022070B" w:rsidRDefault="0022070B" w:rsidP="0022070B">
            <w:pPr>
              <w:jc w:val="center"/>
              <w:rPr>
                <w:rFonts w:ascii="Arial" w:hAnsi="Arial" w:cs="Arial"/>
                <w:bCs/>
                <w:lang w:val="es-ES" w:eastAsia="es-MX"/>
              </w:rPr>
            </w:pPr>
          </w:p>
        </w:tc>
      </w:tr>
      <w:tr w:rsidR="0022070B" w:rsidRPr="0022070B" w14:paraId="675B2F5A" w14:textId="77777777" w:rsidTr="00F76C4E">
        <w:trPr>
          <w:trHeight w:val="567"/>
          <w:jc w:val="center"/>
        </w:trPr>
        <w:tc>
          <w:tcPr>
            <w:tcW w:w="4577" w:type="dxa"/>
          </w:tcPr>
          <w:p w14:paraId="6E28B61D" w14:textId="77777777" w:rsidR="0022070B" w:rsidRPr="0022070B" w:rsidRDefault="0022070B" w:rsidP="0022070B">
            <w:pPr>
              <w:ind w:right="191"/>
              <w:rPr>
                <w:rFonts w:ascii="Arial" w:hAnsi="Arial" w:cs="Arial"/>
                <w:lang w:val="es-ES"/>
              </w:rPr>
            </w:pPr>
            <w:r w:rsidRPr="0022070B">
              <w:rPr>
                <w:rFonts w:ascii="Arial" w:hAnsi="Arial" w:cs="Arial"/>
                <w:lang w:val="es-ES"/>
              </w:rPr>
              <w:t>Zacatecas</w:t>
            </w:r>
          </w:p>
          <w:p w14:paraId="2ADF56D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5512798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0CBFAB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C5E28CD"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3503702" w14:textId="77777777" w:rsidR="0022070B" w:rsidRPr="0022070B" w:rsidRDefault="0022070B" w:rsidP="0022070B">
            <w:pPr>
              <w:jc w:val="center"/>
              <w:rPr>
                <w:rFonts w:ascii="Arial" w:hAnsi="Arial" w:cs="Arial"/>
                <w:bCs/>
                <w:lang w:val="es-ES" w:eastAsia="es-MX"/>
              </w:rPr>
            </w:pPr>
          </w:p>
        </w:tc>
      </w:tr>
      <w:tr w:rsidR="0022070B" w:rsidRPr="0022070B" w14:paraId="639EB74E" w14:textId="77777777" w:rsidTr="00F76C4E">
        <w:trPr>
          <w:trHeight w:val="567"/>
          <w:jc w:val="center"/>
        </w:trPr>
        <w:tc>
          <w:tcPr>
            <w:tcW w:w="4577" w:type="dxa"/>
          </w:tcPr>
          <w:p w14:paraId="303471A1" w14:textId="77777777" w:rsidR="0022070B" w:rsidRPr="0022070B" w:rsidRDefault="0022070B" w:rsidP="0022070B">
            <w:pPr>
              <w:ind w:right="191"/>
              <w:rPr>
                <w:rFonts w:ascii="Arial" w:hAnsi="Arial" w:cs="Arial"/>
                <w:lang w:val="es-ES"/>
              </w:rPr>
            </w:pPr>
            <w:r w:rsidRPr="0022070B">
              <w:rPr>
                <w:rFonts w:ascii="Arial" w:hAnsi="Arial" w:cs="Arial"/>
                <w:lang w:val="es-ES"/>
              </w:rPr>
              <w:t>DAC</w:t>
            </w:r>
          </w:p>
          <w:p w14:paraId="66F7F079"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50D13AA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5C3292E"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B0F726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0AA47EBC" w14:textId="77777777" w:rsidR="0022070B" w:rsidRPr="0022070B" w:rsidRDefault="0022070B" w:rsidP="0022070B">
            <w:pPr>
              <w:jc w:val="center"/>
              <w:rPr>
                <w:rFonts w:ascii="Arial" w:hAnsi="Arial" w:cs="Arial"/>
                <w:bCs/>
                <w:lang w:val="es-ES" w:eastAsia="es-MX"/>
              </w:rPr>
            </w:pPr>
          </w:p>
        </w:tc>
      </w:tr>
      <w:tr w:rsidR="0022070B" w:rsidRPr="0022070B" w14:paraId="306FF0A8" w14:textId="77777777" w:rsidTr="00F76C4E">
        <w:trPr>
          <w:trHeight w:val="567"/>
          <w:jc w:val="center"/>
        </w:trPr>
        <w:tc>
          <w:tcPr>
            <w:tcW w:w="4577" w:type="dxa"/>
          </w:tcPr>
          <w:p w14:paraId="5AEB1057" w14:textId="77777777" w:rsidR="0022070B" w:rsidRPr="0022070B" w:rsidRDefault="0022070B" w:rsidP="0022070B">
            <w:pPr>
              <w:ind w:right="191"/>
              <w:rPr>
                <w:rFonts w:ascii="Arial" w:hAnsi="Arial" w:cs="Arial"/>
                <w:lang w:val="es-ES"/>
              </w:rPr>
            </w:pPr>
            <w:r w:rsidRPr="0022070B">
              <w:rPr>
                <w:rFonts w:ascii="Arial" w:hAnsi="Arial" w:cs="Arial"/>
                <w:lang w:val="es-ES"/>
              </w:rPr>
              <w:t>DCE</w:t>
            </w:r>
          </w:p>
          <w:p w14:paraId="06DEADC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vigilancia 24 meses</w:t>
            </w:r>
          </w:p>
        </w:tc>
        <w:tc>
          <w:tcPr>
            <w:tcW w:w="1134" w:type="dxa"/>
            <w:noWrap/>
            <w:vAlign w:val="center"/>
          </w:tcPr>
          <w:p w14:paraId="27BC77EB"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04512BB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905FD6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5D7BCBA" w14:textId="77777777" w:rsidR="0022070B" w:rsidRPr="0022070B" w:rsidRDefault="0022070B" w:rsidP="0022070B">
            <w:pPr>
              <w:jc w:val="center"/>
              <w:rPr>
                <w:rFonts w:ascii="Arial" w:hAnsi="Arial" w:cs="Arial"/>
                <w:bCs/>
                <w:lang w:val="es-ES" w:eastAsia="es-MX"/>
              </w:rPr>
            </w:pPr>
          </w:p>
        </w:tc>
      </w:tr>
      <w:tr w:rsidR="0022070B" w:rsidRPr="0022070B" w14:paraId="3255EA52" w14:textId="77777777" w:rsidTr="00F76C4E">
        <w:trPr>
          <w:trHeight w:val="567"/>
          <w:jc w:val="center"/>
        </w:trPr>
        <w:tc>
          <w:tcPr>
            <w:tcW w:w="4577" w:type="dxa"/>
          </w:tcPr>
          <w:p w14:paraId="517022A4" w14:textId="77777777" w:rsidR="0022070B" w:rsidRPr="0022070B" w:rsidRDefault="0022070B" w:rsidP="0022070B">
            <w:pPr>
              <w:ind w:right="191"/>
              <w:rPr>
                <w:rFonts w:ascii="Arial" w:hAnsi="Arial" w:cs="Arial"/>
                <w:lang w:val="es-ES"/>
              </w:rPr>
            </w:pPr>
            <w:r w:rsidRPr="0022070B">
              <w:rPr>
                <w:rFonts w:ascii="Arial" w:hAnsi="Arial" w:cs="Arial"/>
                <w:lang w:val="es-ES"/>
              </w:rPr>
              <w:t>Baja California Sur</w:t>
            </w:r>
            <w:r w:rsidRPr="0022070B">
              <w:rPr>
                <w:rFonts w:ascii="Arial" w:hAnsi="Arial" w:cs="Arial"/>
                <w:lang w:val="es-ES"/>
              </w:rPr>
              <w:tab/>
            </w:r>
          </w:p>
          <w:p w14:paraId="55EDBD9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1C8F967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B8CEF35"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78C1AE2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941F4B7" w14:textId="77777777" w:rsidR="0022070B" w:rsidRPr="0022070B" w:rsidRDefault="0022070B" w:rsidP="0022070B">
            <w:pPr>
              <w:jc w:val="center"/>
              <w:rPr>
                <w:rFonts w:ascii="Arial" w:hAnsi="Arial" w:cs="Arial"/>
                <w:bCs/>
                <w:lang w:val="es-ES" w:eastAsia="es-MX"/>
              </w:rPr>
            </w:pPr>
          </w:p>
        </w:tc>
      </w:tr>
      <w:tr w:rsidR="0022070B" w:rsidRPr="0022070B" w14:paraId="495173E0" w14:textId="77777777" w:rsidTr="00F76C4E">
        <w:trPr>
          <w:trHeight w:val="567"/>
          <w:jc w:val="center"/>
        </w:trPr>
        <w:tc>
          <w:tcPr>
            <w:tcW w:w="4577" w:type="dxa"/>
          </w:tcPr>
          <w:p w14:paraId="250B1D76" w14:textId="77777777" w:rsidR="0022070B" w:rsidRPr="0022070B" w:rsidRDefault="0022070B" w:rsidP="0022070B">
            <w:pPr>
              <w:ind w:right="191"/>
              <w:rPr>
                <w:rFonts w:ascii="Arial" w:hAnsi="Arial" w:cs="Arial"/>
                <w:lang w:val="es-ES"/>
              </w:rPr>
            </w:pPr>
            <w:r w:rsidRPr="0022070B">
              <w:rPr>
                <w:rFonts w:ascii="Arial" w:hAnsi="Arial" w:cs="Arial"/>
                <w:lang w:val="es-ES"/>
              </w:rPr>
              <w:t>Tabasco</w:t>
            </w:r>
          </w:p>
          <w:p w14:paraId="36761142"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A80DF33"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6CFF99A4"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4B61AE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9338A66" w14:textId="77777777" w:rsidR="0022070B" w:rsidRPr="0022070B" w:rsidRDefault="0022070B" w:rsidP="0022070B">
            <w:pPr>
              <w:jc w:val="center"/>
              <w:rPr>
                <w:rFonts w:ascii="Arial" w:hAnsi="Arial" w:cs="Arial"/>
                <w:bCs/>
                <w:lang w:val="es-ES" w:eastAsia="es-MX"/>
              </w:rPr>
            </w:pPr>
          </w:p>
        </w:tc>
      </w:tr>
      <w:tr w:rsidR="0022070B" w:rsidRPr="0022070B" w14:paraId="5EEE6628" w14:textId="77777777" w:rsidTr="00F76C4E">
        <w:trPr>
          <w:trHeight w:val="567"/>
          <w:jc w:val="center"/>
        </w:trPr>
        <w:tc>
          <w:tcPr>
            <w:tcW w:w="4577" w:type="dxa"/>
          </w:tcPr>
          <w:p w14:paraId="54D725ED" w14:textId="77777777" w:rsidR="0022070B" w:rsidRPr="0022070B" w:rsidRDefault="0022070B" w:rsidP="0022070B">
            <w:pPr>
              <w:ind w:right="191"/>
              <w:rPr>
                <w:rFonts w:ascii="Arial" w:hAnsi="Arial" w:cs="Arial"/>
                <w:lang w:val="es-ES"/>
              </w:rPr>
            </w:pPr>
            <w:r w:rsidRPr="0022070B">
              <w:rPr>
                <w:rFonts w:ascii="Arial" w:hAnsi="Arial" w:cs="Arial"/>
                <w:lang w:val="es-ES"/>
              </w:rPr>
              <w:t>Durango</w:t>
            </w:r>
          </w:p>
          <w:p w14:paraId="5CD6CEDC"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37CABEFD"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80DCD6B"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48E7616"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854F958" w14:textId="77777777" w:rsidR="0022070B" w:rsidRPr="0022070B" w:rsidRDefault="0022070B" w:rsidP="0022070B">
            <w:pPr>
              <w:jc w:val="center"/>
              <w:rPr>
                <w:rFonts w:ascii="Arial" w:hAnsi="Arial" w:cs="Arial"/>
                <w:bCs/>
                <w:lang w:val="es-ES" w:eastAsia="es-MX"/>
              </w:rPr>
            </w:pPr>
          </w:p>
        </w:tc>
      </w:tr>
      <w:tr w:rsidR="0022070B" w:rsidRPr="0022070B" w14:paraId="308A0D78" w14:textId="77777777" w:rsidTr="00F76C4E">
        <w:trPr>
          <w:trHeight w:val="567"/>
          <w:jc w:val="center"/>
        </w:trPr>
        <w:tc>
          <w:tcPr>
            <w:tcW w:w="4577" w:type="dxa"/>
          </w:tcPr>
          <w:p w14:paraId="7AD1E76A" w14:textId="77777777" w:rsidR="0022070B" w:rsidRPr="0022070B" w:rsidRDefault="0022070B" w:rsidP="0022070B">
            <w:pPr>
              <w:ind w:right="191"/>
              <w:rPr>
                <w:rFonts w:ascii="Arial" w:hAnsi="Arial" w:cs="Arial"/>
                <w:lang w:val="es-ES"/>
              </w:rPr>
            </w:pPr>
            <w:r w:rsidRPr="0022070B">
              <w:rPr>
                <w:rFonts w:ascii="Arial" w:hAnsi="Arial" w:cs="Arial"/>
                <w:lang w:val="es-ES"/>
              </w:rPr>
              <w:t>Coahuila</w:t>
            </w:r>
          </w:p>
          <w:p w14:paraId="61A7DA5F"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F715AE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ABA564C"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198D6293"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00B6762" w14:textId="77777777" w:rsidR="0022070B" w:rsidRPr="0022070B" w:rsidRDefault="0022070B" w:rsidP="0022070B">
            <w:pPr>
              <w:jc w:val="center"/>
              <w:rPr>
                <w:rFonts w:ascii="Arial" w:hAnsi="Arial" w:cs="Arial"/>
                <w:bCs/>
                <w:lang w:val="es-ES" w:eastAsia="es-MX"/>
              </w:rPr>
            </w:pPr>
          </w:p>
        </w:tc>
      </w:tr>
      <w:tr w:rsidR="0022070B" w:rsidRPr="0022070B" w14:paraId="27A3B5FE" w14:textId="77777777" w:rsidTr="00F76C4E">
        <w:trPr>
          <w:trHeight w:val="567"/>
          <w:jc w:val="center"/>
        </w:trPr>
        <w:tc>
          <w:tcPr>
            <w:tcW w:w="4577" w:type="dxa"/>
          </w:tcPr>
          <w:p w14:paraId="3B337987" w14:textId="77777777" w:rsidR="0022070B" w:rsidRPr="0022070B" w:rsidRDefault="0022070B" w:rsidP="0022070B">
            <w:pPr>
              <w:ind w:right="191"/>
              <w:rPr>
                <w:rFonts w:ascii="Arial" w:hAnsi="Arial" w:cs="Arial"/>
                <w:lang w:val="es-ES"/>
              </w:rPr>
            </w:pPr>
            <w:r w:rsidRPr="0022070B">
              <w:rPr>
                <w:rFonts w:ascii="Arial" w:hAnsi="Arial" w:cs="Arial"/>
                <w:lang w:val="es-ES"/>
              </w:rPr>
              <w:t>Sinaloa</w:t>
            </w:r>
          </w:p>
          <w:p w14:paraId="40CA0E1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28AED89"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6C7533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7CF885E"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1FAF6ADF" w14:textId="77777777" w:rsidR="0022070B" w:rsidRPr="0022070B" w:rsidRDefault="0022070B" w:rsidP="0022070B">
            <w:pPr>
              <w:jc w:val="center"/>
              <w:rPr>
                <w:rFonts w:ascii="Arial" w:hAnsi="Arial" w:cs="Arial"/>
                <w:bCs/>
                <w:lang w:val="es-ES" w:eastAsia="es-MX"/>
              </w:rPr>
            </w:pPr>
          </w:p>
        </w:tc>
      </w:tr>
      <w:tr w:rsidR="0022070B" w:rsidRPr="0022070B" w14:paraId="02F5C798" w14:textId="77777777" w:rsidTr="00F76C4E">
        <w:trPr>
          <w:trHeight w:val="567"/>
          <w:jc w:val="center"/>
        </w:trPr>
        <w:tc>
          <w:tcPr>
            <w:tcW w:w="4577" w:type="dxa"/>
          </w:tcPr>
          <w:p w14:paraId="4E89A7F7" w14:textId="77777777" w:rsidR="0022070B" w:rsidRPr="0022070B" w:rsidRDefault="0022070B" w:rsidP="0022070B">
            <w:pPr>
              <w:ind w:right="191"/>
              <w:rPr>
                <w:rFonts w:ascii="Arial" w:hAnsi="Arial" w:cs="Arial"/>
                <w:lang w:val="es-ES"/>
              </w:rPr>
            </w:pPr>
            <w:r w:rsidRPr="0022070B">
              <w:rPr>
                <w:rFonts w:ascii="Arial" w:hAnsi="Arial" w:cs="Arial"/>
                <w:lang w:val="es-ES"/>
              </w:rPr>
              <w:t>Oaxaca</w:t>
            </w:r>
          </w:p>
          <w:p w14:paraId="11FD8EA4"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4755F03C"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46EE12A6"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364E56E0"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667B0C7" w14:textId="77777777" w:rsidR="0022070B" w:rsidRPr="0022070B" w:rsidRDefault="0022070B" w:rsidP="0022070B">
            <w:pPr>
              <w:jc w:val="center"/>
              <w:rPr>
                <w:rFonts w:ascii="Arial" w:hAnsi="Arial" w:cs="Arial"/>
                <w:bCs/>
                <w:lang w:val="es-ES" w:eastAsia="es-MX"/>
              </w:rPr>
            </w:pPr>
          </w:p>
        </w:tc>
      </w:tr>
      <w:tr w:rsidR="0022070B" w:rsidRPr="0022070B" w14:paraId="5205B1EC" w14:textId="77777777" w:rsidTr="00F76C4E">
        <w:trPr>
          <w:trHeight w:val="567"/>
          <w:jc w:val="center"/>
        </w:trPr>
        <w:tc>
          <w:tcPr>
            <w:tcW w:w="4577" w:type="dxa"/>
          </w:tcPr>
          <w:p w14:paraId="29F6CB17" w14:textId="77777777" w:rsidR="0022070B" w:rsidRPr="0022070B" w:rsidRDefault="0022070B" w:rsidP="0022070B">
            <w:pPr>
              <w:ind w:right="191"/>
              <w:rPr>
                <w:rFonts w:ascii="Arial" w:hAnsi="Arial" w:cs="Arial"/>
                <w:lang w:val="es-ES"/>
              </w:rPr>
            </w:pPr>
            <w:r w:rsidRPr="0022070B">
              <w:rPr>
                <w:rFonts w:ascii="Arial" w:hAnsi="Arial" w:cs="Arial"/>
                <w:lang w:val="es-ES"/>
              </w:rPr>
              <w:t>Guerrero</w:t>
            </w:r>
          </w:p>
          <w:p w14:paraId="7BDA060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6260EC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D112EF9"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743E219"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5245922D" w14:textId="77777777" w:rsidR="0022070B" w:rsidRPr="0022070B" w:rsidRDefault="0022070B" w:rsidP="0022070B">
            <w:pPr>
              <w:jc w:val="center"/>
              <w:rPr>
                <w:rFonts w:ascii="Arial" w:hAnsi="Arial" w:cs="Arial"/>
                <w:bCs/>
                <w:lang w:val="es-ES" w:eastAsia="es-MX"/>
              </w:rPr>
            </w:pPr>
          </w:p>
        </w:tc>
      </w:tr>
      <w:tr w:rsidR="0022070B" w:rsidRPr="0022070B" w14:paraId="1A958F17" w14:textId="77777777" w:rsidTr="00F76C4E">
        <w:trPr>
          <w:trHeight w:val="567"/>
          <w:jc w:val="center"/>
        </w:trPr>
        <w:tc>
          <w:tcPr>
            <w:tcW w:w="4577" w:type="dxa"/>
          </w:tcPr>
          <w:p w14:paraId="3F8781F4" w14:textId="77777777" w:rsidR="0022070B" w:rsidRPr="0022070B" w:rsidRDefault="0022070B" w:rsidP="0022070B">
            <w:pPr>
              <w:ind w:right="191"/>
              <w:rPr>
                <w:rFonts w:ascii="Arial" w:hAnsi="Arial" w:cs="Arial"/>
                <w:lang w:val="es-ES"/>
              </w:rPr>
            </w:pPr>
            <w:r w:rsidRPr="0022070B">
              <w:rPr>
                <w:rFonts w:ascii="Arial" w:hAnsi="Arial" w:cs="Arial"/>
                <w:lang w:val="es-ES"/>
              </w:rPr>
              <w:t>Yucatán</w:t>
            </w:r>
          </w:p>
          <w:p w14:paraId="4C91319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928B11E"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291FB36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0313DD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3C1F5F3E" w14:textId="77777777" w:rsidR="0022070B" w:rsidRPr="0022070B" w:rsidRDefault="0022070B" w:rsidP="0022070B">
            <w:pPr>
              <w:jc w:val="center"/>
              <w:rPr>
                <w:rFonts w:ascii="Arial" w:hAnsi="Arial" w:cs="Arial"/>
                <w:bCs/>
                <w:lang w:val="es-ES" w:eastAsia="es-MX"/>
              </w:rPr>
            </w:pPr>
          </w:p>
        </w:tc>
      </w:tr>
      <w:tr w:rsidR="0022070B" w:rsidRPr="0022070B" w14:paraId="51297730" w14:textId="77777777" w:rsidTr="00F76C4E">
        <w:trPr>
          <w:trHeight w:val="567"/>
          <w:jc w:val="center"/>
        </w:trPr>
        <w:tc>
          <w:tcPr>
            <w:tcW w:w="4577" w:type="dxa"/>
          </w:tcPr>
          <w:p w14:paraId="769F165B" w14:textId="77777777" w:rsidR="0022070B" w:rsidRPr="0022070B" w:rsidRDefault="0022070B" w:rsidP="0022070B">
            <w:pPr>
              <w:ind w:right="191"/>
              <w:rPr>
                <w:rFonts w:ascii="Arial" w:hAnsi="Arial" w:cs="Arial"/>
                <w:lang w:val="es-ES"/>
              </w:rPr>
            </w:pPr>
            <w:r w:rsidRPr="0022070B">
              <w:rPr>
                <w:rFonts w:ascii="Arial" w:hAnsi="Arial" w:cs="Arial"/>
                <w:lang w:val="es-ES"/>
              </w:rPr>
              <w:t>Chiapas</w:t>
            </w:r>
          </w:p>
          <w:p w14:paraId="50299951"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6EBA6CB"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796AA8F0"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0BDFEE4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28C60E90" w14:textId="77777777" w:rsidR="0022070B" w:rsidRPr="0022070B" w:rsidRDefault="0022070B" w:rsidP="0022070B">
            <w:pPr>
              <w:jc w:val="center"/>
              <w:rPr>
                <w:rFonts w:ascii="Arial" w:hAnsi="Arial" w:cs="Arial"/>
                <w:bCs/>
                <w:lang w:val="es-ES" w:eastAsia="es-MX"/>
              </w:rPr>
            </w:pPr>
          </w:p>
        </w:tc>
      </w:tr>
      <w:tr w:rsidR="0022070B" w:rsidRPr="0022070B" w14:paraId="6B0831E8" w14:textId="77777777" w:rsidTr="00F76C4E">
        <w:trPr>
          <w:trHeight w:val="567"/>
          <w:jc w:val="center"/>
        </w:trPr>
        <w:tc>
          <w:tcPr>
            <w:tcW w:w="4577" w:type="dxa"/>
          </w:tcPr>
          <w:p w14:paraId="3ECE5437" w14:textId="77777777" w:rsidR="0022070B" w:rsidRPr="0022070B" w:rsidRDefault="0022070B" w:rsidP="0022070B">
            <w:pPr>
              <w:ind w:right="191"/>
              <w:rPr>
                <w:rFonts w:ascii="Arial" w:hAnsi="Arial" w:cs="Arial"/>
                <w:lang w:val="es-ES"/>
              </w:rPr>
            </w:pPr>
            <w:r w:rsidRPr="0022070B">
              <w:rPr>
                <w:rFonts w:ascii="Arial" w:hAnsi="Arial" w:cs="Arial"/>
                <w:lang w:val="es-ES"/>
              </w:rPr>
              <w:t>Jalisco</w:t>
            </w:r>
          </w:p>
          <w:p w14:paraId="0C818B6A"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0CE1548"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5D1358B3"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4A3EBA4C"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37DC555" w14:textId="77777777" w:rsidR="0022070B" w:rsidRPr="0022070B" w:rsidRDefault="0022070B" w:rsidP="0022070B">
            <w:pPr>
              <w:jc w:val="center"/>
              <w:rPr>
                <w:rFonts w:ascii="Arial" w:hAnsi="Arial" w:cs="Arial"/>
                <w:bCs/>
                <w:lang w:val="es-ES" w:eastAsia="es-MX"/>
              </w:rPr>
            </w:pPr>
          </w:p>
        </w:tc>
      </w:tr>
      <w:tr w:rsidR="0022070B" w:rsidRPr="0022070B" w14:paraId="6AFD9ADA" w14:textId="77777777" w:rsidTr="00F76C4E">
        <w:trPr>
          <w:trHeight w:val="567"/>
          <w:jc w:val="center"/>
        </w:trPr>
        <w:tc>
          <w:tcPr>
            <w:tcW w:w="4577" w:type="dxa"/>
          </w:tcPr>
          <w:p w14:paraId="346F7DEE" w14:textId="77777777" w:rsidR="0022070B" w:rsidRPr="0022070B" w:rsidRDefault="0022070B" w:rsidP="0022070B">
            <w:pPr>
              <w:ind w:right="191"/>
              <w:rPr>
                <w:rFonts w:ascii="Arial" w:hAnsi="Arial" w:cs="Arial"/>
                <w:lang w:val="es-ES"/>
              </w:rPr>
            </w:pPr>
            <w:r w:rsidRPr="0022070B">
              <w:rPr>
                <w:rFonts w:ascii="Arial" w:hAnsi="Arial" w:cs="Arial"/>
                <w:lang w:val="es-ES"/>
              </w:rPr>
              <w:t>Hidalgo</w:t>
            </w:r>
          </w:p>
          <w:p w14:paraId="343ED5A0"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69961D8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EF701E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5100608"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2C42CF5" w14:textId="77777777" w:rsidR="0022070B" w:rsidRPr="0022070B" w:rsidRDefault="0022070B" w:rsidP="0022070B">
            <w:pPr>
              <w:jc w:val="center"/>
              <w:rPr>
                <w:rFonts w:ascii="Arial" w:hAnsi="Arial" w:cs="Arial"/>
                <w:bCs/>
                <w:lang w:val="es-ES" w:eastAsia="es-MX"/>
              </w:rPr>
            </w:pPr>
          </w:p>
        </w:tc>
      </w:tr>
      <w:tr w:rsidR="0022070B" w:rsidRPr="0022070B" w14:paraId="647CE0D9" w14:textId="77777777" w:rsidTr="00F76C4E">
        <w:trPr>
          <w:trHeight w:val="567"/>
          <w:jc w:val="center"/>
        </w:trPr>
        <w:tc>
          <w:tcPr>
            <w:tcW w:w="4577" w:type="dxa"/>
          </w:tcPr>
          <w:p w14:paraId="1E2A941C" w14:textId="77777777" w:rsidR="0022070B" w:rsidRPr="0022070B" w:rsidRDefault="0022070B" w:rsidP="0022070B">
            <w:pPr>
              <w:ind w:right="191"/>
              <w:rPr>
                <w:rFonts w:ascii="Arial" w:hAnsi="Arial" w:cs="Arial"/>
                <w:lang w:val="es-ES"/>
              </w:rPr>
            </w:pPr>
            <w:r w:rsidRPr="0022070B">
              <w:rPr>
                <w:rFonts w:ascii="Arial" w:hAnsi="Arial" w:cs="Arial"/>
                <w:lang w:val="es-ES"/>
              </w:rPr>
              <w:t>Querétaro</w:t>
            </w:r>
            <w:r w:rsidRPr="0022070B">
              <w:rPr>
                <w:rFonts w:ascii="Arial" w:hAnsi="Arial" w:cs="Arial"/>
                <w:lang w:val="es-ES"/>
              </w:rPr>
              <w:tab/>
            </w:r>
          </w:p>
          <w:p w14:paraId="6280B3D6"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7E800562"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105B8F58"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2396D77F"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6CD5E346" w14:textId="77777777" w:rsidR="0022070B" w:rsidRPr="0022070B" w:rsidRDefault="0022070B" w:rsidP="0022070B">
            <w:pPr>
              <w:jc w:val="center"/>
              <w:rPr>
                <w:rFonts w:ascii="Arial" w:hAnsi="Arial" w:cs="Arial"/>
                <w:bCs/>
                <w:lang w:val="es-ES" w:eastAsia="es-MX"/>
              </w:rPr>
            </w:pPr>
          </w:p>
        </w:tc>
      </w:tr>
      <w:tr w:rsidR="0022070B" w:rsidRPr="0022070B" w14:paraId="00E4F96F" w14:textId="77777777" w:rsidTr="00F76C4E">
        <w:trPr>
          <w:trHeight w:val="567"/>
          <w:jc w:val="center"/>
        </w:trPr>
        <w:tc>
          <w:tcPr>
            <w:tcW w:w="4577" w:type="dxa"/>
          </w:tcPr>
          <w:p w14:paraId="25CADEBE" w14:textId="77777777" w:rsidR="0022070B" w:rsidRPr="0022070B" w:rsidRDefault="0022070B" w:rsidP="0022070B">
            <w:pPr>
              <w:ind w:right="191"/>
              <w:rPr>
                <w:rFonts w:ascii="Arial" w:hAnsi="Arial" w:cs="Arial"/>
                <w:lang w:val="es-ES"/>
              </w:rPr>
            </w:pPr>
            <w:r w:rsidRPr="0022070B">
              <w:rPr>
                <w:rFonts w:ascii="Arial" w:hAnsi="Arial" w:cs="Arial"/>
                <w:lang w:val="es-ES"/>
              </w:rPr>
              <w:t>Campeche</w:t>
            </w:r>
          </w:p>
          <w:p w14:paraId="72CFE6CD" w14:textId="77777777" w:rsidR="0022070B" w:rsidRPr="0022070B" w:rsidRDefault="0022070B" w:rsidP="0022070B">
            <w:pPr>
              <w:ind w:right="191"/>
              <w:rPr>
                <w:rFonts w:ascii="Arial" w:hAnsi="Arial" w:cs="Arial"/>
                <w:lang w:val="es-ES"/>
              </w:rPr>
            </w:pPr>
            <w:r w:rsidRPr="0022070B">
              <w:rPr>
                <w:rFonts w:ascii="Arial" w:hAnsi="Arial" w:cs="Arial"/>
                <w:lang w:val="es-ES"/>
              </w:rPr>
              <w:t>Auditoria de Recertificación</w:t>
            </w:r>
          </w:p>
        </w:tc>
        <w:tc>
          <w:tcPr>
            <w:tcW w:w="1134" w:type="dxa"/>
            <w:noWrap/>
            <w:vAlign w:val="center"/>
          </w:tcPr>
          <w:p w14:paraId="2CD64720" w14:textId="77777777" w:rsidR="0022070B" w:rsidRPr="0022070B" w:rsidRDefault="0022070B" w:rsidP="0022070B">
            <w:pPr>
              <w:jc w:val="center"/>
              <w:rPr>
                <w:rFonts w:ascii="Arial" w:hAnsi="Arial" w:cs="Arial"/>
                <w:color w:val="000000"/>
                <w:lang w:val="es-ES" w:eastAsia="es-MX"/>
              </w:rPr>
            </w:pPr>
            <w:r w:rsidRPr="0022070B">
              <w:rPr>
                <w:rFonts w:ascii="Arial" w:hAnsi="Arial" w:cs="Arial"/>
                <w:color w:val="000000"/>
                <w:lang w:val="es-ES" w:eastAsia="es-MX"/>
              </w:rPr>
              <w:t>Servicio</w:t>
            </w:r>
          </w:p>
        </w:tc>
        <w:tc>
          <w:tcPr>
            <w:tcW w:w="1276" w:type="dxa"/>
            <w:noWrap/>
            <w:vAlign w:val="center"/>
          </w:tcPr>
          <w:p w14:paraId="33736BD2" w14:textId="77777777" w:rsidR="0022070B" w:rsidRPr="0022070B" w:rsidRDefault="0022070B" w:rsidP="0022070B">
            <w:pPr>
              <w:jc w:val="center"/>
              <w:rPr>
                <w:rFonts w:ascii="Arial" w:hAnsi="Arial" w:cs="Arial"/>
                <w:sz w:val="16"/>
                <w:szCs w:val="16"/>
                <w:lang w:val="es-ES"/>
              </w:rPr>
            </w:pPr>
            <w:r w:rsidRPr="0022070B">
              <w:rPr>
                <w:rFonts w:ascii="Arial" w:hAnsi="Arial" w:cs="Arial"/>
                <w:sz w:val="16"/>
                <w:szCs w:val="16"/>
                <w:lang w:val="es-ES"/>
              </w:rPr>
              <w:t>1</w:t>
            </w:r>
          </w:p>
        </w:tc>
        <w:tc>
          <w:tcPr>
            <w:tcW w:w="1559" w:type="dxa"/>
            <w:vAlign w:val="center"/>
          </w:tcPr>
          <w:p w14:paraId="6DFC1EEB" w14:textId="77777777" w:rsidR="0022070B" w:rsidRPr="0022070B" w:rsidRDefault="0022070B" w:rsidP="0022070B">
            <w:pPr>
              <w:ind w:right="191"/>
              <w:jc w:val="center"/>
              <w:rPr>
                <w:rFonts w:ascii="Arial" w:hAnsi="Arial" w:cs="Arial"/>
                <w:bCs/>
                <w:lang w:val="es-ES" w:eastAsia="es-MX"/>
              </w:rPr>
            </w:pPr>
          </w:p>
        </w:tc>
        <w:tc>
          <w:tcPr>
            <w:tcW w:w="1507" w:type="dxa"/>
            <w:vAlign w:val="center"/>
          </w:tcPr>
          <w:p w14:paraId="7C3B1015" w14:textId="77777777" w:rsidR="0022070B" w:rsidRPr="0022070B" w:rsidRDefault="0022070B" w:rsidP="0022070B">
            <w:pPr>
              <w:jc w:val="center"/>
              <w:rPr>
                <w:rFonts w:ascii="Arial" w:hAnsi="Arial" w:cs="Arial"/>
                <w:bCs/>
                <w:lang w:val="es-ES" w:eastAsia="es-MX"/>
              </w:rPr>
            </w:pPr>
          </w:p>
        </w:tc>
      </w:tr>
      <w:tr w:rsidR="0022070B" w:rsidRPr="0022070B" w14:paraId="61D8EFEC" w14:textId="77777777" w:rsidTr="00F76C4E">
        <w:trPr>
          <w:trHeight w:val="283"/>
          <w:jc w:val="center"/>
        </w:trPr>
        <w:tc>
          <w:tcPr>
            <w:tcW w:w="8546" w:type="dxa"/>
            <w:gridSpan w:val="4"/>
            <w:tcBorders>
              <w:left w:val="nil"/>
              <w:bottom w:val="nil"/>
            </w:tcBorders>
          </w:tcPr>
          <w:p w14:paraId="6B41B7EA" w14:textId="07D91874"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Subtotal</w:t>
            </w:r>
            <w:r w:rsidR="00AD05BC">
              <w:rPr>
                <w:rFonts w:ascii="Arial" w:hAnsi="Arial" w:cs="Arial"/>
                <w:noProof/>
                <w:color w:val="000000"/>
                <w:lang w:val="es-ES"/>
              </w:rPr>
              <w:t xml:space="preserve"> 6</w:t>
            </w:r>
          </w:p>
        </w:tc>
        <w:tc>
          <w:tcPr>
            <w:tcW w:w="1507" w:type="dxa"/>
            <w:vAlign w:val="center"/>
          </w:tcPr>
          <w:p w14:paraId="53398CBC" w14:textId="77777777" w:rsidR="0022070B" w:rsidRPr="0022070B" w:rsidRDefault="0022070B" w:rsidP="0022070B">
            <w:pPr>
              <w:jc w:val="center"/>
              <w:rPr>
                <w:rFonts w:ascii="Arial" w:hAnsi="Arial" w:cs="Arial"/>
                <w:bCs/>
                <w:lang w:val="es-ES" w:eastAsia="es-MX"/>
              </w:rPr>
            </w:pPr>
          </w:p>
        </w:tc>
      </w:tr>
      <w:tr w:rsidR="0022070B" w:rsidRPr="0022070B" w14:paraId="15C7A398" w14:textId="77777777" w:rsidTr="00F76C4E">
        <w:trPr>
          <w:trHeight w:val="283"/>
          <w:jc w:val="center"/>
        </w:trPr>
        <w:tc>
          <w:tcPr>
            <w:tcW w:w="8546" w:type="dxa"/>
            <w:gridSpan w:val="4"/>
            <w:tcBorders>
              <w:top w:val="nil"/>
              <w:left w:val="nil"/>
              <w:bottom w:val="nil"/>
            </w:tcBorders>
          </w:tcPr>
          <w:p w14:paraId="5A791297"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I.V.A.</w:t>
            </w:r>
          </w:p>
        </w:tc>
        <w:tc>
          <w:tcPr>
            <w:tcW w:w="1507" w:type="dxa"/>
            <w:tcBorders>
              <w:bottom w:val="single" w:sz="4" w:space="0" w:color="auto"/>
            </w:tcBorders>
            <w:vAlign w:val="center"/>
          </w:tcPr>
          <w:p w14:paraId="71CB0D3C" w14:textId="77777777" w:rsidR="0022070B" w:rsidRPr="0022070B" w:rsidRDefault="0022070B" w:rsidP="0022070B">
            <w:pPr>
              <w:jc w:val="center"/>
              <w:rPr>
                <w:rFonts w:ascii="Arial" w:hAnsi="Arial" w:cs="Arial"/>
                <w:bCs/>
                <w:lang w:val="es-ES" w:eastAsia="es-MX"/>
              </w:rPr>
            </w:pPr>
          </w:p>
        </w:tc>
      </w:tr>
      <w:tr w:rsidR="0022070B" w:rsidRPr="0022070B" w14:paraId="48D6AA15" w14:textId="77777777" w:rsidTr="00F76C4E">
        <w:trPr>
          <w:trHeight w:val="283"/>
          <w:jc w:val="center"/>
        </w:trPr>
        <w:tc>
          <w:tcPr>
            <w:tcW w:w="8546" w:type="dxa"/>
            <w:gridSpan w:val="4"/>
            <w:tcBorders>
              <w:top w:val="nil"/>
              <w:left w:val="nil"/>
              <w:bottom w:val="nil"/>
            </w:tcBorders>
          </w:tcPr>
          <w:p w14:paraId="26DBCE2B" w14:textId="77777777" w:rsidR="0022070B" w:rsidRPr="0022070B" w:rsidRDefault="0022070B" w:rsidP="0022070B">
            <w:pPr>
              <w:contextualSpacing/>
              <w:jc w:val="right"/>
              <w:rPr>
                <w:rFonts w:ascii="Arial" w:hAnsi="Arial" w:cs="Arial"/>
                <w:noProof/>
                <w:color w:val="000000"/>
                <w:lang w:val="es-ES"/>
              </w:rPr>
            </w:pPr>
            <w:r w:rsidRPr="0022070B">
              <w:rPr>
                <w:rFonts w:ascii="Arial" w:hAnsi="Arial" w:cs="Arial"/>
                <w:noProof/>
                <w:color w:val="000000"/>
                <w:lang w:val="es-ES"/>
              </w:rPr>
              <w:t>Total</w:t>
            </w:r>
          </w:p>
        </w:tc>
        <w:tc>
          <w:tcPr>
            <w:tcW w:w="1507" w:type="dxa"/>
            <w:tcBorders>
              <w:bottom w:val="single" w:sz="4" w:space="0" w:color="auto"/>
            </w:tcBorders>
            <w:vAlign w:val="center"/>
          </w:tcPr>
          <w:p w14:paraId="59811A31" w14:textId="77777777" w:rsidR="0022070B" w:rsidRPr="0022070B" w:rsidRDefault="0022070B" w:rsidP="0022070B">
            <w:pPr>
              <w:jc w:val="center"/>
              <w:rPr>
                <w:rFonts w:ascii="Arial" w:hAnsi="Arial" w:cs="Arial"/>
                <w:bCs/>
                <w:lang w:val="es-ES" w:eastAsia="es-MX"/>
              </w:rPr>
            </w:pPr>
          </w:p>
        </w:tc>
      </w:tr>
    </w:tbl>
    <w:p w14:paraId="6E47D120" w14:textId="77777777" w:rsidR="0022070B" w:rsidRPr="0022070B" w:rsidRDefault="0022070B" w:rsidP="0022070B">
      <w:pPr>
        <w:rPr>
          <w:rFonts w:ascii="Arial" w:hAnsi="Arial" w:cs="Arial"/>
          <w:b/>
          <w:bCs/>
          <w:sz w:val="18"/>
          <w:szCs w:val="18"/>
        </w:rPr>
      </w:pPr>
    </w:p>
    <w:p w14:paraId="542EAF3C" w14:textId="38ED70B6" w:rsidR="0022070B" w:rsidRPr="0022070B" w:rsidRDefault="0022070B" w:rsidP="0022070B">
      <w:pPr>
        <w:autoSpaceDE w:val="0"/>
        <w:autoSpaceDN w:val="0"/>
        <w:adjustRightInd w:val="0"/>
        <w:rPr>
          <w:rFonts w:ascii="Segoe UI" w:eastAsia="Calibri" w:hAnsi="Segoe UI" w:cs="Segoe UI"/>
          <w:b/>
          <w:bCs/>
          <w:color w:val="000000"/>
          <w:lang w:eastAsia="es-MX"/>
        </w:rPr>
      </w:pPr>
      <w:r w:rsidRPr="0022070B">
        <w:rPr>
          <w:rFonts w:ascii="Segoe UI" w:eastAsia="Calibri" w:hAnsi="Segoe UI" w:cs="Segoe UI"/>
          <w:b/>
          <w:bCs/>
          <w:color w:val="000000"/>
          <w:lang w:eastAsia="es-MX"/>
        </w:rPr>
        <w:lastRenderedPageBreak/>
        <w:t>Monto total antes de IVA (Subtotal</w:t>
      </w:r>
      <w:r w:rsidR="00365B8D">
        <w:rPr>
          <w:rFonts w:ascii="Segoe UI" w:eastAsia="Calibri" w:hAnsi="Segoe UI" w:cs="Segoe UI"/>
          <w:b/>
          <w:bCs/>
          <w:color w:val="000000"/>
          <w:lang w:eastAsia="es-MX"/>
        </w:rPr>
        <w:t xml:space="preserve"> 6</w:t>
      </w:r>
      <w:r w:rsidRPr="0022070B">
        <w:rPr>
          <w:rFonts w:ascii="Segoe UI" w:eastAsia="Calibri" w:hAnsi="Segoe UI" w:cs="Segoe UI"/>
          <w:b/>
          <w:bCs/>
          <w:color w:val="000000"/>
          <w:lang w:eastAsia="es-MX"/>
        </w:rPr>
        <w:t>) con letra: _____________________________________</w:t>
      </w:r>
    </w:p>
    <w:p w14:paraId="1E057F52" w14:textId="77777777" w:rsidR="0022070B" w:rsidRPr="0022070B" w:rsidRDefault="0022070B" w:rsidP="0022070B">
      <w:pPr>
        <w:autoSpaceDE w:val="0"/>
        <w:autoSpaceDN w:val="0"/>
        <w:adjustRightInd w:val="0"/>
        <w:jc w:val="center"/>
        <w:rPr>
          <w:rFonts w:ascii="Segoe UI" w:eastAsia="Calibri" w:hAnsi="Segoe UI" w:cs="Segoe UI"/>
          <w:i/>
          <w:iCs/>
          <w:color w:val="000000"/>
          <w:sz w:val="18"/>
          <w:szCs w:val="18"/>
          <w:lang w:eastAsia="es-MX"/>
        </w:rPr>
      </w:pPr>
      <w:r w:rsidRPr="0022070B">
        <w:rPr>
          <w:rFonts w:ascii="Segoe UI" w:eastAsia="Calibri" w:hAnsi="Segoe UI" w:cs="Segoe UI"/>
          <w:i/>
          <w:iCs/>
          <w:color w:val="000000"/>
          <w:sz w:val="18"/>
          <w:szCs w:val="18"/>
          <w:lang w:eastAsia="es-MX"/>
        </w:rPr>
        <w:t xml:space="preserve">                                          (Pesos mexicanos con dos decimales)</w:t>
      </w:r>
    </w:p>
    <w:p w14:paraId="53F21D31" w14:textId="77777777" w:rsidR="0022070B" w:rsidRPr="0022070B" w:rsidRDefault="0022070B" w:rsidP="0022070B">
      <w:pPr>
        <w:rPr>
          <w:rFonts w:ascii="Arial" w:hAnsi="Arial" w:cs="Arial"/>
          <w:b/>
          <w:bCs/>
          <w:sz w:val="18"/>
          <w:szCs w:val="18"/>
        </w:rPr>
      </w:pPr>
    </w:p>
    <w:p w14:paraId="0A56C7AE" w14:textId="77777777" w:rsidR="0022070B" w:rsidRPr="0022070B" w:rsidRDefault="0022070B" w:rsidP="0022070B">
      <w:pPr>
        <w:rPr>
          <w:rFonts w:ascii="Arial" w:hAnsi="Arial" w:cs="Arial"/>
          <w:b/>
          <w:bCs/>
          <w:sz w:val="18"/>
          <w:szCs w:val="18"/>
        </w:rPr>
      </w:pPr>
    </w:p>
    <w:p w14:paraId="63F0249D" w14:textId="77777777" w:rsidR="0022070B" w:rsidRPr="0022070B" w:rsidRDefault="0022070B" w:rsidP="0022070B">
      <w:pPr>
        <w:rPr>
          <w:rFonts w:ascii="Arial" w:hAnsi="Arial" w:cs="Arial"/>
          <w:b/>
          <w:bCs/>
          <w:sz w:val="18"/>
          <w:szCs w:val="18"/>
        </w:rPr>
      </w:pPr>
    </w:p>
    <w:p w14:paraId="77B81AAE" w14:textId="77777777" w:rsidR="0063794F" w:rsidRDefault="0063794F" w:rsidP="0063794F">
      <w:pPr>
        <w:pStyle w:val="Textoindependiente"/>
        <w:jc w:val="center"/>
        <w:rPr>
          <w:rFonts w:cs="Arial"/>
          <w:i/>
          <w:sz w:val="20"/>
        </w:rPr>
      </w:pPr>
    </w:p>
    <w:p w14:paraId="6CE487BC" w14:textId="77777777" w:rsidR="0063794F" w:rsidRDefault="0063794F" w:rsidP="0063794F">
      <w:pPr>
        <w:pStyle w:val="Textoindependiente"/>
        <w:jc w:val="center"/>
        <w:rPr>
          <w:rFonts w:cs="Arial"/>
          <w:i/>
          <w:sz w:val="20"/>
        </w:rPr>
      </w:pPr>
      <w:r>
        <w:rPr>
          <w:rFonts w:cs="Arial"/>
          <w:i/>
          <w:sz w:val="20"/>
        </w:rPr>
        <w:t>________________________________________________________________</w:t>
      </w:r>
    </w:p>
    <w:p w14:paraId="16382153" w14:textId="77777777" w:rsidR="0063794F" w:rsidRPr="004A1108" w:rsidRDefault="0063794F" w:rsidP="0063794F">
      <w:pPr>
        <w:pStyle w:val="Textoindependiente"/>
        <w:jc w:val="center"/>
        <w:rPr>
          <w:rFonts w:cs="Arial"/>
          <w:i/>
          <w:sz w:val="20"/>
        </w:rPr>
      </w:pPr>
      <w:r w:rsidRPr="004A1108">
        <w:rPr>
          <w:rFonts w:cs="Arial"/>
          <w:i/>
          <w:sz w:val="20"/>
        </w:rPr>
        <w:t>Nombre de la empresa Licitante y nombre y firma del representante legal</w:t>
      </w:r>
    </w:p>
    <w:p w14:paraId="02632188" w14:textId="77777777" w:rsidR="0063794F" w:rsidRPr="004A1108" w:rsidRDefault="0063794F" w:rsidP="0063794F">
      <w:pPr>
        <w:pStyle w:val="Textoindependiente"/>
        <w:rPr>
          <w:rFonts w:cs="Arial"/>
        </w:rPr>
      </w:pPr>
    </w:p>
    <w:p w14:paraId="55B0A88D" w14:textId="77777777" w:rsidR="0022070B" w:rsidRPr="0022070B" w:rsidRDefault="0022070B" w:rsidP="0022070B">
      <w:pPr>
        <w:rPr>
          <w:rFonts w:ascii="Arial" w:hAnsi="Arial" w:cs="Arial"/>
          <w:b/>
          <w:bCs/>
          <w:sz w:val="18"/>
          <w:szCs w:val="18"/>
        </w:rPr>
      </w:pPr>
    </w:p>
    <w:p w14:paraId="7F6A8621" w14:textId="77777777" w:rsidR="0022070B" w:rsidRPr="0022070B" w:rsidRDefault="0022070B" w:rsidP="0022070B">
      <w:pPr>
        <w:autoSpaceDE w:val="0"/>
        <w:autoSpaceDN w:val="0"/>
        <w:adjustRightInd w:val="0"/>
        <w:rPr>
          <w:rFonts w:ascii="Segoe UI" w:eastAsia="Calibri" w:hAnsi="Segoe UI" w:cs="Segoe UI"/>
          <w:i/>
          <w:iCs/>
          <w:color w:val="000000"/>
          <w:sz w:val="18"/>
          <w:szCs w:val="18"/>
          <w:lang w:eastAsia="es-MX"/>
        </w:rPr>
      </w:pPr>
    </w:p>
    <w:p w14:paraId="34A89806" w14:textId="77777777" w:rsidR="0022070B" w:rsidRPr="0022070B" w:rsidRDefault="0022070B" w:rsidP="0022070B">
      <w:pPr>
        <w:tabs>
          <w:tab w:val="left" w:pos="4860"/>
        </w:tabs>
        <w:suppressAutoHyphens/>
        <w:jc w:val="both"/>
        <w:rPr>
          <w:rFonts w:ascii="Arial" w:hAnsi="Arial" w:cs="Arial"/>
          <w:b/>
        </w:rPr>
      </w:pPr>
    </w:p>
    <w:p w14:paraId="42DCF7B8" w14:textId="77777777" w:rsidR="0022070B" w:rsidRPr="0022070B" w:rsidRDefault="0022070B" w:rsidP="0022070B">
      <w:pPr>
        <w:tabs>
          <w:tab w:val="left" w:pos="4860"/>
        </w:tabs>
        <w:suppressAutoHyphens/>
        <w:jc w:val="both"/>
        <w:rPr>
          <w:rFonts w:ascii="Arial" w:hAnsi="Arial" w:cs="Arial"/>
          <w:b/>
        </w:rPr>
      </w:pPr>
    </w:p>
    <w:p w14:paraId="32182A02" w14:textId="77777777" w:rsidR="0022070B" w:rsidRPr="0022070B" w:rsidRDefault="0022070B" w:rsidP="0022070B">
      <w:pPr>
        <w:tabs>
          <w:tab w:val="left" w:pos="4860"/>
        </w:tabs>
        <w:suppressAutoHyphens/>
        <w:jc w:val="both"/>
        <w:rPr>
          <w:rFonts w:ascii="Arial" w:hAnsi="Arial" w:cs="Arial"/>
          <w:b/>
        </w:rPr>
      </w:pPr>
    </w:p>
    <w:p w14:paraId="6410523C" w14:textId="77777777" w:rsidR="0022070B" w:rsidRPr="0022070B" w:rsidRDefault="0022070B" w:rsidP="0022070B">
      <w:pPr>
        <w:tabs>
          <w:tab w:val="left" w:pos="4860"/>
        </w:tabs>
        <w:suppressAutoHyphens/>
        <w:jc w:val="both"/>
        <w:rPr>
          <w:rFonts w:ascii="Arial" w:hAnsi="Arial" w:cs="Arial"/>
          <w:b/>
        </w:rPr>
      </w:pPr>
    </w:p>
    <w:p w14:paraId="29E11CDE" w14:textId="77777777" w:rsidR="0022070B" w:rsidRPr="0022070B" w:rsidRDefault="0022070B" w:rsidP="0022070B">
      <w:pPr>
        <w:tabs>
          <w:tab w:val="left" w:pos="4860"/>
        </w:tabs>
        <w:suppressAutoHyphens/>
        <w:jc w:val="both"/>
        <w:rPr>
          <w:rFonts w:ascii="Arial" w:hAnsi="Arial" w:cs="Arial"/>
          <w:b/>
        </w:rPr>
      </w:pPr>
    </w:p>
    <w:p w14:paraId="1766FCD8" w14:textId="77777777" w:rsidR="00DA0B0F" w:rsidRPr="004A1108" w:rsidRDefault="00DA0B0F" w:rsidP="00DA0B0F">
      <w:pPr>
        <w:pStyle w:val="Textoindependiente"/>
        <w:rPr>
          <w:rFonts w:cs="Arial"/>
        </w:rPr>
      </w:pPr>
    </w:p>
    <w:p w14:paraId="1AB593C8" w14:textId="77777777" w:rsidR="00DA0B0F" w:rsidRPr="004A1108" w:rsidRDefault="00DA0B0F" w:rsidP="00DA0B0F">
      <w:pPr>
        <w:pStyle w:val="Textoindependiente"/>
        <w:rPr>
          <w:rFonts w:cs="Arial"/>
        </w:rPr>
      </w:pPr>
    </w:p>
    <w:p w14:paraId="04AD1472" w14:textId="77777777" w:rsidR="00DA0B0F" w:rsidRDefault="00DA0B0F" w:rsidP="00DA0B0F">
      <w:pPr>
        <w:pStyle w:val="Textoindependiente"/>
        <w:rPr>
          <w:rFonts w:cs="Arial"/>
        </w:rPr>
      </w:pPr>
    </w:p>
    <w:p w14:paraId="700ADBAC" w14:textId="77777777" w:rsidR="009759AE" w:rsidRDefault="009759AE" w:rsidP="00DA0B0F">
      <w:pPr>
        <w:pStyle w:val="Textoindependiente"/>
        <w:rPr>
          <w:rFonts w:cs="Arial"/>
        </w:rPr>
      </w:pPr>
    </w:p>
    <w:p w14:paraId="186EEE5D" w14:textId="77777777" w:rsidR="009759AE" w:rsidRDefault="009759AE" w:rsidP="00DA0B0F">
      <w:pPr>
        <w:pStyle w:val="Textoindependiente"/>
        <w:rPr>
          <w:rFonts w:cs="Arial"/>
        </w:rPr>
      </w:pPr>
    </w:p>
    <w:p w14:paraId="0FB0A669" w14:textId="77777777" w:rsidR="009759AE" w:rsidRDefault="009759AE" w:rsidP="00DA0B0F">
      <w:pPr>
        <w:pStyle w:val="Textoindependiente"/>
        <w:rPr>
          <w:rFonts w:cs="Arial"/>
        </w:rPr>
      </w:pPr>
    </w:p>
    <w:p w14:paraId="45D76700" w14:textId="77777777" w:rsidR="00AD05BC" w:rsidRDefault="00AD05BC" w:rsidP="00DA0B0F">
      <w:pPr>
        <w:pStyle w:val="Textoindependiente"/>
        <w:rPr>
          <w:rFonts w:cs="Arial"/>
        </w:rPr>
      </w:pPr>
    </w:p>
    <w:p w14:paraId="0C1F0A74" w14:textId="77777777" w:rsidR="00AD05BC" w:rsidRDefault="00AD05BC" w:rsidP="00DA0B0F">
      <w:pPr>
        <w:pStyle w:val="Textoindependiente"/>
        <w:rPr>
          <w:rFonts w:cs="Arial"/>
        </w:rPr>
      </w:pPr>
    </w:p>
    <w:p w14:paraId="53E7D7ED" w14:textId="77777777" w:rsidR="00AD05BC" w:rsidRDefault="00AD05BC" w:rsidP="00DA0B0F">
      <w:pPr>
        <w:pStyle w:val="Textoindependiente"/>
        <w:rPr>
          <w:rFonts w:cs="Arial"/>
        </w:rPr>
      </w:pPr>
    </w:p>
    <w:p w14:paraId="20F0F738" w14:textId="77777777" w:rsidR="00AD05BC" w:rsidRDefault="00AD05BC" w:rsidP="00DA0B0F">
      <w:pPr>
        <w:pStyle w:val="Textoindependiente"/>
        <w:rPr>
          <w:rFonts w:cs="Arial"/>
        </w:rPr>
      </w:pPr>
    </w:p>
    <w:p w14:paraId="221707F8" w14:textId="77777777" w:rsidR="00AD05BC" w:rsidRDefault="00AD05BC" w:rsidP="00DA0B0F">
      <w:pPr>
        <w:pStyle w:val="Textoindependiente"/>
        <w:rPr>
          <w:rFonts w:cs="Arial"/>
        </w:rPr>
      </w:pPr>
    </w:p>
    <w:p w14:paraId="6002BE12" w14:textId="77777777" w:rsidR="00AD05BC" w:rsidRDefault="00AD05BC" w:rsidP="00DA0B0F">
      <w:pPr>
        <w:pStyle w:val="Textoindependiente"/>
        <w:rPr>
          <w:rFonts w:cs="Arial"/>
        </w:rPr>
      </w:pPr>
    </w:p>
    <w:p w14:paraId="443BC289" w14:textId="77777777" w:rsidR="009759AE" w:rsidRDefault="009759AE" w:rsidP="00DA0B0F">
      <w:pPr>
        <w:pStyle w:val="Textoindependiente"/>
        <w:rPr>
          <w:rFonts w:cs="Arial"/>
        </w:rPr>
      </w:pPr>
    </w:p>
    <w:p w14:paraId="0D2BFEFA" w14:textId="77777777" w:rsidR="0063794F" w:rsidRDefault="0063794F" w:rsidP="00DA0B0F">
      <w:pPr>
        <w:pStyle w:val="Textoindependiente"/>
        <w:rPr>
          <w:rFonts w:cs="Arial"/>
        </w:rPr>
      </w:pPr>
    </w:p>
    <w:p w14:paraId="3F23FB0B" w14:textId="77777777" w:rsidR="0063794F" w:rsidRDefault="0063794F" w:rsidP="00DA0B0F">
      <w:pPr>
        <w:pStyle w:val="Textoindependiente"/>
        <w:rPr>
          <w:rFonts w:cs="Arial"/>
        </w:rPr>
      </w:pPr>
    </w:p>
    <w:p w14:paraId="5764CA44" w14:textId="77777777" w:rsidR="0063794F" w:rsidRDefault="0063794F" w:rsidP="00DA0B0F">
      <w:pPr>
        <w:pStyle w:val="Textoindependiente"/>
        <w:rPr>
          <w:rFonts w:cs="Arial"/>
        </w:rPr>
      </w:pPr>
    </w:p>
    <w:p w14:paraId="105DC9E4" w14:textId="77777777" w:rsidR="0063794F" w:rsidRDefault="0063794F" w:rsidP="00DA0B0F">
      <w:pPr>
        <w:pStyle w:val="Textoindependiente"/>
        <w:rPr>
          <w:rFonts w:cs="Arial"/>
        </w:rPr>
      </w:pPr>
    </w:p>
    <w:p w14:paraId="78751C26" w14:textId="77777777" w:rsidR="0063794F" w:rsidRDefault="0063794F" w:rsidP="00DA0B0F">
      <w:pPr>
        <w:pStyle w:val="Textoindependiente"/>
        <w:rPr>
          <w:rFonts w:cs="Arial"/>
        </w:rPr>
      </w:pPr>
    </w:p>
    <w:p w14:paraId="0FD77709" w14:textId="77777777" w:rsidR="0063794F" w:rsidRDefault="0063794F" w:rsidP="00DA0B0F">
      <w:pPr>
        <w:pStyle w:val="Textoindependiente"/>
        <w:rPr>
          <w:rFonts w:cs="Arial"/>
        </w:rPr>
      </w:pPr>
    </w:p>
    <w:p w14:paraId="7936FCEB" w14:textId="77777777" w:rsidR="0063794F" w:rsidRDefault="0063794F" w:rsidP="00DA0B0F">
      <w:pPr>
        <w:pStyle w:val="Textoindependiente"/>
        <w:rPr>
          <w:rFonts w:cs="Arial"/>
        </w:rPr>
      </w:pPr>
    </w:p>
    <w:p w14:paraId="6EA61B7B" w14:textId="77777777" w:rsidR="0063794F" w:rsidRDefault="0063794F" w:rsidP="00DA0B0F">
      <w:pPr>
        <w:pStyle w:val="Textoindependiente"/>
        <w:rPr>
          <w:rFonts w:cs="Arial"/>
        </w:rPr>
      </w:pPr>
    </w:p>
    <w:p w14:paraId="6F1FDAEE" w14:textId="77777777" w:rsidR="0063794F" w:rsidRDefault="0063794F" w:rsidP="00DA0B0F">
      <w:pPr>
        <w:pStyle w:val="Textoindependiente"/>
        <w:rPr>
          <w:rFonts w:cs="Arial"/>
        </w:rPr>
      </w:pPr>
    </w:p>
    <w:p w14:paraId="40A4B3A6" w14:textId="77777777" w:rsidR="0063794F" w:rsidRDefault="0063794F" w:rsidP="00DA0B0F">
      <w:pPr>
        <w:pStyle w:val="Textoindependiente"/>
        <w:rPr>
          <w:rFonts w:cs="Arial"/>
        </w:rPr>
      </w:pPr>
    </w:p>
    <w:p w14:paraId="79DDCE4C" w14:textId="77777777" w:rsidR="00365B8D" w:rsidRDefault="00365B8D" w:rsidP="00DA0B0F">
      <w:pPr>
        <w:pStyle w:val="Textoindependiente"/>
        <w:rPr>
          <w:rFonts w:cs="Arial"/>
        </w:rPr>
      </w:pPr>
    </w:p>
    <w:p w14:paraId="30D79643" w14:textId="77777777" w:rsidR="00365B8D" w:rsidRDefault="00365B8D" w:rsidP="00DA0B0F">
      <w:pPr>
        <w:pStyle w:val="Textoindependiente"/>
        <w:rPr>
          <w:rFonts w:cs="Arial"/>
        </w:rPr>
      </w:pPr>
    </w:p>
    <w:p w14:paraId="45702E2F" w14:textId="77777777" w:rsidR="00365B8D" w:rsidRDefault="00365B8D" w:rsidP="00DA0B0F">
      <w:pPr>
        <w:pStyle w:val="Textoindependiente"/>
        <w:rPr>
          <w:rFonts w:cs="Arial"/>
        </w:rPr>
      </w:pPr>
    </w:p>
    <w:p w14:paraId="0F3A69F3" w14:textId="77777777" w:rsidR="00365B8D" w:rsidRDefault="00365B8D" w:rsidP="00DA0B0F">
      <w:pPr>
        <w:pStyle w:val="Textoindependiente"/>
        <w:rPr>
          <w:rFonts w:cs="Arial"/>
        </w:rPr>
      </w:pPr>
    </w:p>
    <w:p w14:paraId="321DF2DF" w14:textId="77777777" w:rsidR="00365B8D" w:rsidRDefault="00365B8D" w:rsidP="00DA0B0F">
      <w:pPr>
        <w:pStyle w:val="Textoindependiente"/>
        <w:rPr>
          <w:rFonts w:cs="Arial"/>
        </w:rPr>
      </w:pPr>
    </w:p>
    <w:p w14:paraId="5BB73913" w14:textId="77777777" w:rsidR="00365B8D" w:rsidRDefault="00365B8D" w:rsidP="00DA0B0F">
      <w:pPr>
        <w:pStyle w:val="Textoindependiente"/>
        <w:rPr>
          <w:rFonts w:cs="Arial"/>
        </w:rPr>
      </w:pPr>
    </w:p>
    <w:p w14:paraId="140E6C21" w14:textId="77777777" w:rsidR="00365B8D" w:rsidRDefault="00365B8D" w:rsidP="00DA0B0F">
      <w:pPr>
        <w:pStyle w:val="Textoindependiente"/>
        <w:rPr>
          <w:rFonts w:cs="Arial"/>
        </w:rPr>
      </w:pPr>
    </w:p>
    <w:p w14:paraId="084DE152" w14:textId="77777777" w:rsidR="00365B8D" w:rsidRDefault="00365B8D" w:rsidP="00DA0B0F">
      <w:pPr>
        <w:pStyle w:val="Textoindependiente"/>
        <w:rPr>
          <w:rFonts w:cs="Arial"/>
        </w:rPr>
      </w:pPr>
    </w:p>
    <w:p w14:paraId="0B0FDEFC" w14:textId="77777777" w:rsidR="00365B8D" w:rsidRDefault="00365B8D" w:rsidP="00DA0B0F">
      <w:pPr>
        <w:pStyle w:val="Textoindependiente"/>
        <w:rPr>
          <w:rFonts w:cs="Arial"/>
        </w:rPr>
      </w:pPr>
    </w:p>
    <w:p w14:paraId="013D4E4E" w14:textId="77777777" w:rsidR="00365B8D" w:rsidRDefault="00365B8D" w:rsidP="00DA0B0F">
      <w:pPr>
        <w:pStyle w:val="Textoindependiente"/>
        <w:rPr>
          <w:rFonts w:cs="Arial"/>
        </w:rPr>
      </w:pPr>
    </w:p>
    <w:p w14:paraId="0E7F01F1" w14:textId="77777777" w:rsidR="0063794F" w:rsidRDefault="0063794F" w:rsidP="00DA0B0F">
      <w:pPr>
        <w:pStyle w:val="Textoindependiente"/>
        <w:rPr>
          <w:rFonts w:cs="Arial"/>
        </w:rPr>
      </w:pPr>
    </w:p>
    <w:p w14:paraId="6F6C00AD" w14:textId="77777777" w:rsidR="0063794F" w:rsidRDefault="0063794F" w:rsidP="00DA0B0F">
      <w:pPr>
        <w:pStyle w:val="Textoindependiente"/>
        <w:rPr>
          <w:rFonts w:cs="Arial"/>
        </w:rPr>
      </w:pPr>
    </w:p>
    <w:p w14:paraId="303BEE13" w14:textId="648882D1" w:rsidR="008F679E" w:rsidRPr="009F3ED6" w:rsidRDefault="008F679E" w:rsidP="009F3ED6">
      <w:pPr>
        <w:pStyle w:val="Ttulo1"/>
        <w:spacing w:before="240" w:after="60"/>
        <w:rPr>
          <w:rFonts w:cs="Arial"/>
          <w:color w:val="CC0066"/>
          <w:kern w:val="32"/>
          <w:sz w:val="32"/>
          <w:szCs w:val="32"/>
        </w:rPr>
      </w:pPr>
      <w:bookmarkStart w:id="1588" w:name="_Toc211504942"/>
      <w:r w:rsidRPr="009F3ED6">
        <w:rPr>
          <w:rFonts w:cs="Arial"/>
          <w:color w:val="CC0066"/>
          <w:kern w:val="32"/>
          <w:sz w:val="32"/>
          <w:szCs w:val="32"/>
        </w:rPr>
        <w:lastRenderedPageBreak/>
        <w:t xml:space="preserve">ANEXO </w:t>
      </w:r>
      <w:bookmarkEnd w:id="1583"/>
      <w:r w:rsidR="00A152D4" w:rsidRPr="009F3ED6">
        <w:rPr>
          <w:rFonts w:cs="Arial"/>
          <w:color w:val="CC0066"/>
          <w:kern w:val="32"/>
          <w:sz w:val="32"/>
          <w:szCs w:val="32"/>
        </w:rPr>
        <w:t>8</w:t>
      </w:r>
      <w:bookmarkEnd w:id="1588"/>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21DBD26F"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FC463B" w:rsidRPr="004A1108">
        <w:rPr>
          <w:rFonts w:ascii="Arial" w:hAnsi="Arial" w:cs="Arial"/>
          <w:b/>
        </w:rPr>
        <w:t>de prestación de servicios</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AA4F8E" w:rsidRPr="004A1108">
        <w:rPr>
          <w:rFonts w:ascii="Arial" w:hAnsi="Arial" w:cs="Arial"/>
        </w:rPr>
        <w:t>5</w:t>
      </w:r>
      <w:r w:rsidRPr="004A1108">
        <w:rPr>
          <w:rFonts w:ascii="Arial" w:hAnsi="Arial" w:cs="Arial"/>
        </w:rPr>
        <w:t>, de fecha de firma [____________________] por un monto</w:t>
      </w:r>
      <w:r w:rsidR="00226E05" w:rsidRPr="004A1108">
        <w:rPr>
          <w:rFonts w:ascii="Arial" w:hAnsi="Arial" w:cs="Arial"/>
        </w:rPr>
        <w:t xml:space="preserve"> </w:t>
      </w:r>
      <w:r w:rsidR="004E41FF" w:rsidRPr="004A1108">
        <w:rPr>
          <w:rFonts w:ascii="Arial" w:hAnsi="Arial" w:cs="Arial"/>
        </w:rPr>
        <w:t xml:space="preserve">total </w:t>
      </w:r>
      <w:r w:rsidRPr="004A1108">
        <w:rPr>
          <w:rFonts w:ascii="Arial" w:hAnsi="Arial" w:cs="Arial"/>
        </w:rPr>
        <w:t xml:space="preserve">de $___________________ </w:t>
      </w:r>
      <w:r w:rsidR="008F3E26" w:rsidRPr="004A1108">
        <w:rPr>
          <w:rFonts w:ascii="Arial" w:hAnsi="Arial" w:cs="Arial"/>
        </w:rPr>
        <w:t>M.N</w:t>
      </w:r>
      <w:r w:rsidR="00525DD2" w:rsidRPr="004A1108">
        <w:rPr>
          <w:rFonts w:ascii="Arial" w:hAnsi="Arial" w:cs="Arial"/>
        </w:rPr>
        <w:t>.</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334EAE" w:rsidRPr="004A1108">
        <w:rPr>
          <w:rFonts w:ascii="Arial" w:hAnsi="Arial" w:cs="Arial"/>
        </w:rPr>
        <w:t>Nacional</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77777777" w:rsidR="008F679E" w:rsidRPr="004A1108" w:rsidRDefault="008F679E" w:rsidP="00584B40">
      <w:pPr>
        <w:pStyle w:val="Ttulo1"/>
        <w:spacing w:after="60"/>
        <w:rPr>
          <w:rFonts w:cs="Arial"/>
          <w:color w:val="CC0066"/>
          <w:kern w:val="32"/>
          <w:sz w:val="32"/>
          <w:szCs w:val="32"/>
        </w:rPr>
      </w:pPr>
      <w:bookmarkStart w:id="1589" w:name="_Toc211504943"/>
      <w:r w:rsidRPr="004A1108">
        <w:rPr>
          <w:rFonts w:cs="Arial"/>
          <w:color w:val="CC0066"/>
          <w:kern w:val="32"/>
          <w:sz w:val="32"/>
          <w:szCs w:val="32"/>
        </w:rPr>
        <w:lastRenderedPageBreak/>
        <w:t xml:space="preserve">ANEXO </w:t>
      </w:r>
      <w:r w:rsidR="00A152D4" w:rsidRPr="004A1108">
        <w:rPr>
          <w:rFonts w:cs="Arial"/>
          <w:color w:val="CC0066"/>
          <w:kern w:val="32"/>
          <w:sz w:val="32"/>
          <w:szCs w:val="32"/>
        </w:rPr>
        <w:t>9</w:t>
      </w:r>
      <w:bookmarkEnd w:id="1589"/>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590" w:name="_Toc452121428"/>
      <w:bookmarkStart w:id="1591" w:name="_Toc464498347"/>
      <w:bookmarkStart w:id="1592" w:name="_Toc464498753"/>
      <w:bookmarkStart w:id="1593" w:name="_Toc487209366"/>
      <w:bookmarkStart w:id="1594" w:name="_Toc488428680"/>
      <w:bookmarkStart w:id="1595" w:name="_Toc491181006"/>
      <w:bookmarkStart w:id="1596" w:name="_Toc492377968"/>
      <w:bookmarkStart w:id="1597" w:name="_Toc493501671"/>
      <w:bookmarkStart w:id="1598" w:name="_Toc494211629"/>
      <w:bookmarkStart w:id="1599" w:name="_Toc496883365"/>
      <w:bookmarkStart w:id="1600" w:name="_Toc498523248"/>
      <w:bookmarkStart w:id="1601" w:name="_Toc505704932"/>
      <w:bookmarkStart w:id="1602" w:name="_Toc510612369"/>
      <w:bookmarkStart w:id="1603" w:name="_Toc3539036"/>
      <w:bookmarkStart w:id="1604" w:name="_Toc19704309"/>
      <w:bookmarkStart w:id="1605" w:name="_Toc23410288"/>
      <w:bookmarkStart w:id="1606" w:name="_Toc23958054"/>
      <w:bookmarkStart w:id="1607" w:name="_Toc80883816"/>
      <w:bookmarkStart w:id="1608" w:name="_Toc80890487"/>
      <w:bookmarkStart w:id="1609" w:name="_Toc82529198"/>
      <w:bookmarkStart w:id="1610" w:name="_Toc119663182"/>
      <w:bookmarkStart w:id="1611" w:name="_Toc128403884"/>
      <w:bookmarkStart w:id="1612" w:name="_Toc139655598"/>
      <w:bookmarkStart w:id="1613" w:name="_Toc161343791"/>
      <w:bookmarkStart w:id="1614" w:name="_Toc163151940"/>
      <w:bookmarkStart w:id="1615" w:name="_Toc184325980"/>
      <w:bookmarkStart w:id="1616" w:name="_Toc192504917"/>
      <w:bookmarkStart w:id="1617" w:name="_Toc193296158"/>
      <w:bookmarkStart w:id="1618" w:name="_Toc193881384"/>
      <w:bookmarkStart w:id="1619" w:name="_Toc197702699"/>
      <w:bookmarkStart w:id="1620" w:name="_Toc211504944"/>
      <w:r w:rsidRPr="004A1108">
        <w:rPr>
          <w:rFonts w:cs="Arial"/>
          <w:kern w:val="32"/>
          <w:sz w:val="28"/>
          <w:szCs w:val="32"/>
        </w:rPr>
        <w:t>Tipo y modelo de contrato</w:t>
      </w:r>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621" w:name="_Toc289064613"/>
      <w:bookmarkStart w:id="1622" w:name="_Toc311547470"/>
    </w:p>
    <w:p w14:paraId="764D7332" w14:textId="2F93A772" w:rsidR="002F2708" w:rsidRPr="004A1108" w:rsidRDefault="002F2708" w:rsidP="002F2708">
      <w:pPr>
        <w:ind w:right="-94"/>
        <w:jc w:val="both"/>
        <w:rPr>
          <w:rFonts w:ascii="Arial" w:hAnsi="Arial" w:cs="Arial"/>
          <w:sz w:val="17"/>
          <w:szCs w:val="17"/>
        </w:rPr>
      </w:pPr>
      <w:bookmarkStart w:id="1623" w:name="_Toc512432288"/>
      <w:r w:rsidRPr="004A1108">
        <w:rPr>
          <w:rFonts w:ascii="Arial" w:hAnsi="Arial" w:cs="Arial"/>
          <w:sz w:val="17"/>
          <w:szCs w:val="17"/>
        </w:rPr>
        <w:t xml:space="preserve">Contrato </w:t>
      </w:r>
      <w:r w:rsidRPr="006806EA">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lo sucesivo se le denominará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 representado por (</w:t>
      </w:r>
      <w:r w:rsidRPr="004A1108">
        <w:rPr>
          <w:rFonts w:ascii="Arial" w:hAnsi="Arial" w:cs="Arial"/>
          <w:bCs/>
          <w:sz w:val="17"/>
          <w:szCs w:val="17"/>
          <w:u w:val="dotted"/>
        </w:rPr>
        <w:t xml:space="preserve">cuando aplique, según el monto) su Apoderado Legal, </w:t>
      </w:r>
      <w:r w:rsidR="00337DED">
        <w:rPr>
          <w:rFonts w:ascii="Arial" w:hAnsi="Arial" w:cs="Arial"/>
          <w:sz w:val="17"/>
          <w:szCs w:val="17"/>
          <w:u w:val="dotted"/>
        </w:rPr>
        <w:t>el</w:t>
      </w:r>
      <w:r w:rsidRPr="004A1108">
        <w:rPr>
          <w:rFonts w:ascii="Arial" w:hAnsi="Arial" w:cs="Arial"/>
          <w:sz w:val="17"/>
          <w:szCs w:val="17"/>
          <w:u w:val="dotted"/>
        </w:rPr>
        <w:t xml:space="preserve"> </w:t>
      </w:r>
      <w:r w:rsidR="00337DED" w:rsidRPr="00337DED">
        <w:rPr>
          <w:rFonts w:ascii="Arial" w:hAnsi="Arial" w:cs="Arial"/>
          <w:sz w:val="17"/>
          <w:szCs w:val="17"/>
        </w:rPr>
        <w:t>Mtro. Jesús Octavio García González</w:t>
      </w:r>
      <w:r w:rsidRPr="004A1108">
        <w:rPr>
          <w:rFonts w:ascii="Arial" w:hAnsi="Arial" w:cs="Arial"/>
          <w:sz w:val="17"/>
          <w:szCs w:val="17"/>
          <w:u w:val="dotted"/>
        </w:rPr>
        <w:t xml:space="preserve">, </w:t>
      </w:r>
      <w:r w:rsidR="00DA342F" w:rsidRPr="004A1108">
        <w:rPr>
          <w:rFonts w:ascii="Arial" w:hAnsi="Arial" w:cs="Arial"/>
          <w:sz w:val="17"/>
          <w:szCs w:val="17"/>
          <w:u w:val="dotted"/>
        </w:rPr>
        <w:t>encargad</w:t>
      </w:r>
      <w:r w:rsidR="00337DED">
        <w:rPr>
          <w:rFonts w:ascii="Arial" w:hAnsi="Arial" w:cs="Arial"/>
          <w:sz w:val="17"/>
          <w:szCs w:val="17"/>
          <w:u w:val="dotted"/>
        </w:rPr>
        <w:t>o</w:t>
      </w:r>
      <w:r w:rsidR="00DA342F" w:rsidRPr="004A1108">
        <w:rPr>
          <w:rFonts w:ascii="Arial" w:hAnsi="Arial" w:cs="Arial"/>
          <w:sz w:val="17"/>
          <w:szCs w:val="17"/>
          <w:u w:val="dotted"/>
        </w:rPr>
        <w:t xml:space="preserve"> del despacho de la </w:t>
      </w:r>
      <w:r w:rsidRPr="004A1108">
        <w:rPr>
          <w:rFonts w:ascii="Arial" w:hAnsi="Arial" w:cs="Arial"/>
          <w:sz w:val="17"/>
          <w:szCs w:val="17"/>
          <w:u w:val="dotted"/>
        </w:rPr>
        <w:t>Direc</w:t>
      </w:r>
      <w:r w:rsidR="00DA342F" w:rsidRPr="004A1108">
        <w:rPr>
          <w:rFonts w:ascii="Arial" w:hAnsi="Arial" w:cs="Arial"/>
          <w:sz w:val="17"/>
          <w:szCs w:val="17"/>
          <w:u w:val="dotted"/>
        </w:rPr>
        <w:t>ción</w:t>
      </w:r>
      <w:r w:rsidRPr="004A1108">
        <w:rPr>
          <w:rFonts w:ascii="Arial" w:hAnsi="Arial" w:cs="Arial"/>
          <w:sz w:val="17"/>
          <w:szCs w:val="17"/>
          <w:u w:val="dotted"/>
        </w:rPr>
        <w:t xml:space="preserve"> Ejecutiv</w:t>
      </w:r>
      <w:r w:rsidR="00DA342F" w:rsidRPr="004A1108">
        <w:rPr>
          <w:rFonts w:ascii="Arial" w:hAnsi="Arial" w:cs="Arial"/>
          <w:sz w:val="17"/>
          <w:szCs w:val="17"/>
          <w:u w:val="dotted"/>
        </w:rPr>
        <w:t>a</w:t>
      </w:r>
      <w:r w:rsidRPr="004A1108">
        <w:rPr>
          <w:rFonts w:ascii="Arial" w:hAnsi="Arial" w:cs="Arial"/>
          <w:sz w:val="17"/>
          <w:szCs w:val="17"/>
          <w:u w:val="dotted"/>
        </w:rPr>
        <w:t xml:space="preserve"> de Administración</w:t>
      </w:r>
      <w:r w:rsidRPr="004A1108">
        <w:rPr>
          <w:rFonts w:ascii="Arial" w:hAnsi="Arial" w:cs="Arial"/>
          <w:sz w:val="17"/>
          <w:szCs w:val="17"/>
        </w:rPr>
        <w:t>, asistido por el</w:t>
      </w:r>
      <w:r w:rsidR="00B16C9E" w:rsidRPr="004A1108">
        <w:rPr>
          <w:rFonts w:ascii="Arial" w:hAnsi="Arial" w:cs="Arial"/>
          <w:sz w:val="17"/>
          <w:szCs w:val="17"/>
        </w:rPr>
        <w:t xml:space="preserve"> </w:t>
      </w:r>
      <w:r w:rsidR="00DA408F" w:rsidRPr="00DA408F">
        <w:rPr>
          <w:rFonts w:ascii="Arial" w:hAnsi="Arial" w:cs="Arial"/>
          <w:sz w:val="17"/>
          <w:szCs w:val="17"/>
        </w:rPr>
        <w:t>Lic</w:t>
      </w:r>
      <w:r w:rsidR="00106C19">
        <w:rPr>
          <w:rFonts w:ascii="Arial" w:hAnsi="Arial" w:cs="Arial"/>
          <w:sz w:val="17"/>
          <w:szCs w:val="17"/>
        </w:rPr>
        <w:t>.</w:t>
      </w:r>
      <w:r w:rsidR="00DA408F" w:rsidRPr="00DA408F">
        <w:rPr>
          <w:rFonts w:ascii="Arial" w:hAnsi="Arial" w:cs="Arial"/>
          <w:sz w:val="17"/>
          <w:szCs w:val="17"/>
        </w:rPr>
        <w:t xml:space="preserve"> Mario Alfonso Burciaga Esparza.</w:t>
      </w:r>
      <w:r w:rsidRPr="004A1108">
        <w:rPr>
          <w:rFonts w:ascii="Arial" w:hAnsi="Arial" w:cs="Arial"/>
          <w:sz w:val="17"/>
          <w:szCs w:val="17"/>
        </w:rPr>
        <w:t xml:space="preserve">, Director de Recursos Materiales y Servicios; por el </w:t>
      </w:r>
      <w:r w:rsidRPr="006806EA">
        <w:rPr>
          <w:rFonts w:ascii="Arial" w:hAnsi="Arial" w:cs="Arial"/>
          <w:sz w:val="17"/>
          <w:szCs w:val="17"/>
          <w:highlight w:val="lightGray"/>
        </w:rPr>
        <w:t>______________</w:t>
      </w:r>
      <w:r w:rsidRPr="004A1108">
        <w:rPr>
          <w:rFonts w:ascii="Arial" w:hAnsi="Arial" w:cs="Arial"/>
          <w:sz w:val="17"/>
          <w:szCs w:val="17"/>
        </w:rPr>
        <w:t xml:space="preserve">, como titular del Área Requirente,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Administrador del Contrato y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Supervisor del Contrato; y por la otra, </w:t>
      </w:r>
      <w:r w:rsidRPr="006806EA">
        <w:rPr>
          <w:rFonts w:ascii="Arial" w:hAnsi="Arial" w:cs="Arial"/>
          <w:sz w:val="17"/>
          <w:szCs w:val="17"/>
          <w:highlight w:val="lightGray"/>
        </w:rPr>
        <w:t>____</w:t>
      </w:r>
      <w:r w:rsidRPr="006806EA">
        <w:rPr>
          <w:rFonts w:ascii="Arial" w:hAnsi="Arial" w:cs="Arial"/>
          <w:sz w:val="17"/>
          <w:szCs w:val="17"/>
          <w:highlight w:val="lightGray"/>
          <w:u w:val="single"/>
        </w:rPr>
        <w:t>____________</w:t>
      </w:r>
      <w:r w:rsidRPr="004A1108">
        <w:rPr>
          <w:rFonts w:ascii="Arial" w:hAnsi="Arial" w:cs="Arial"/>
          <w:sz w:val="17"/>
          <w:szCs w:val="17"/>
        </w:rPr>
        <w:t xml:space="preserve">, a quien en lo sucesivo se le denominará el </w:t>
      </w:r>
      <w:r w:rsidRPr="004A1108">
        <w:rPr>
          <w:rFonts w:ascii="Arial" w:hAnsi="Arial" w:cs="Arial"/>
          <w:b/>
          <w:bCs/>
          <w:sz w:val="17"/>
          <w:szCs w:val="17"/>
        </w:rPr>
        <w:t>“Proveedor”</w:t>
      </w:r>
      <w:r w:rsidRPr="004A1108">
        <w:rPr>
          <w:rFonts w:ascii="Arial" w:hAnsi="Arial" w:cs="Arial"/>
          <w:bCs/>
          <w:sz w:val="17"/>
          <w:szCs w:val="17"/>
        </w:rPr>
        <w:t>,</w:t>
      </w:r>
      <w:r w:rsidRPr="004A1108">
        <w:rPr>
          <w:rFonts w:ascii="Arial" w:hAnsi="Arial" w:cs="Arial"/>
          <w:b/>
          <w:bCs/>
          <w:sz w:val="17"/>
          <w:szCs w:val="17"/>
        </w:rPr>
        <w:t xml:space="preserve"> </w:t>
      </w:r>
      <w:r w:rsidRPr="006806EA">
        <w:rPr>
          <w:rFonts w:ascii="Arial" w:hAnsi="Arial" w:cs="Arial"/>
          <w:sz w:val="17"/>
          <w:szCs w:val="17"/>
          <w:highlight w:val="lightGray"/>
        </w:rPr>
        <w:t>representado por el C. ____________, en su carácter de -Apoderado o Representante Legal-  o -por su propio derecho (según aplique)</w:t>
      </w:r>
      <w:r w:rsidRPr="004A1108">
        <w:rPr>
          <w:rFonts w:ascii="Arial" w:hAnsi="Arial" w:cs="Arial"/>
          <w:sz w:val="17"/>
          <w:szCs w:val="17"/>
        </w:rPr>
        <w:t xml:space="preserve">, y a quienes de manera conjunta se les denominará como </w:t>
      </w:r>
      <w:r w:rsidRPr="004A1108">
        <w:rPr>
          <w:rFonts w:ascii="Arial" w:hAnsi="Arial" w:cs="Arial"/>
          <w:b/>
          <w:sz w:val="17"/>
          <w:szCs w:val="17"/>
        </w:rPr>
        <w:t>“LAS PARTES”</w:t>
      </w:r>
      <w:r w:rsidRPr="004A1108">
        <w:rPr>
          <w:rFonts w:ascii="Arial" w:hAnsi="Arial" w:cs="Arial"/>
          <w:sz w:val="17"/>
          <w:szCs w:val="17"/>
        </w:rPr>
        <w:t>, al tenor de las siguientes:</w:t>
      </w:r>
    </w:p>
    <w:p w14:paraId="1449351C" w14:textId="77777777" w:rsidR="002F2708" w:rsidRPr="004A1108" w:rsidRDefault="002F2708" w:rsidP="002F2708">
      <w:pPr>
        <w:ind w:right="-94"/>
        <w:jc w:val="both"/>
        <w:rPr>
          <w:rFonts w:ascii="Arial" w:hAnsi="Arial" w:cs="Arial"/>
          <w:sz w:val="17"/>
          <w:szCs w:val="17"/>
        </w:rPr>
      </w:pPr>
    </w:p>
    <w:p w14:paraId="57873508" w14:textId="77777777" w:rsidR="002F2708" w:rsidRPr="004A1108" w:rsidRDefault="002F2708" w:rsidP="002F2708">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90A6725" w14:textId="77777777" w:rsidR="002F2708" w:rsidRPr="004A1108" w:rsidRDefault="002F2708" w:rsidP="002F2708">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F23DE38" w14:textId="77777777" w:rsidR="002F2708" w:rsidRPr="004A1108" w:rsidRDefault="002F2708" w:rsidP="002F2708">
      <w:pPr>
        <w:ind w:right="-94"/>
        <w:jc w:val="both"/>
        <w:rPr>
          <w:rFonts w:ascii="Arial" w:hAnsi="Arial" w:cs="Arial"/>
          <w:bCs/>
          <w:sz w:val="17"/>
          <w:szCs w:val="17"/>
        </w:rPr>
      </w:pPr>
    </w:p>
    <w:p w14:paraId="3E10D3D9" w14:textId="77777777" w:rsidR="002F2708" w:rsidRPr="004A1108" w:rsidRDefault="002F2708" w:rsidP="002F2708">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1108">
        <w:rPr>
          <w:rFonts w:ascii="Arial" w:hAnsi="Arial" w:cs="Arial"/>
          <w:b/>
          <w:bCs/>
          <w:sz w:val="17"/>
          <w:szCs w:val="17"/>
        </w:rPr>
        <w:t xml:space="preserve"> </w:t>
      </w:r>
      <w:r w:rsidRPr="004A1108">
        <w:rPr>
          <w:rFonts w:ascii="Arial" w:hAnsi="Arial" w:cs="Arial"/>
          <w:bCs/>
          <w:sz w:val="17"/>
          <w:szCs w:val="17"/>
        </w:rPr>
        <w:t xml:space="preserve">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269C0CF1" w14:textId="77777777" w:rsidR="002F2708" w:rsidRPr="004A1108" w:rsidRDefault="002F2708" w:rsidP="002F2708">
      <w:pPr>
        <w:ind w:right="-94"/>
        <w:jc w:val="both"/>
        <w:rPr>
          <w:rFonts w:ascii="Arial" w:hAnsi="Arial" w:cs="Arial"/>
          <w:bCs/>
          <w:sz w:val="17"/>
          <w:szCs w:val="17"/>
        </w:rPr>
      </w:pPr>
    </w:p>
    <w:p w14:paraId="4BA93C9C" w14:textId="6599B881"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6806EA">
        <w:rPr>
          <w:rFonts w:ascii="Arial" w:hAnsi="Arial" w:cs="Arial"/>
          <w:bCs/>
          <w:sz w:val="17"/>
          <w:szCs w:val="17"/>
          <w:highlight w:val="lightGray"/>
          <w:u w:val="single"/>
        </w:rPr>
        <w:t>(según corresponda)</w:t>
      </w:r>
      <w:r w:rsidRPr="004A1108">
        <w:rPr>
          <w:rFonts w:ascii="Arial" w:hAnsi="Arial" w:cs="Arial"/>
          <w:bCs/>
          <w:sz w:val="17"/>
          <w:szCs w:val="17"/>
        </w:rPr>
        <w:t xml:space="preserve"> de la Constitución Política de los Estados Unidos Mexicanos;</w:t>
      </w:r>
      <w:r w:rsidRPr="004A1108">
        <w:rPr>
          <w:rFonts w:ascii="Arial" w:hAnsi="Arial" w:cs="Arial"/>
          <w:sz w:val="17"/>
          <w:szCs w:val="17"/>
        </w:rPr>
        <w:t xml:space="preserve"> 31, fracción </w:t>
      </w:r>
      <w:r w:rsidRPr="006806EA">
        <w:rPr>
          <w:rFonts w:ascii="Arial" w:hAnsi="Arial" w:cs="Arial"/>
          <w:sz w:val="17"/>
          <w:szCs w:val="17"/>
          <w:highlight w:val="lightGray"/>
        </w:rPr>
        <w:t>__</w:t>
      </w:r>
      <w:r w:rsidRPr="004A1108">
        <w:rPr>
          <w:rFonts w:ascii="Arial" w:hAnsi="Arial" w:cs="Arial"/>
          <w:sz w:val="17"/>
          <w:szCs w:val="17"/>
        </w:rPr>
        <w:t xml:space="preserve">, </w:t>
      </w:r>
      <w:r w:rsidRPr="006806EA">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6806EA">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6806EA">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6806EA">
        <w:rPr>
          <w:rFonts w:ascii="Arial" w:hAnsi="Arial" w:cs="Arial"/>
          <w:sz w:val="17"/>
          <w:szCs w:val="17"/>
          <w:highlight w:val="lightGray"/>
        </w:rPr>
        <w:t>___________</w:t>
      </w:r>
      <w:r w:rsidRPr="004A1108">
        <w:rPr>
          <w:rFonts w:ascii="Arial" w:hAnsi="Arial" w:cs="Arial"/>
          <w:sz w:val="17"/>
          <w:szCs w:val="17"/>
        </w:rPr>
        <w:t>.</w:t>
      </w:r>
      <w:r w:rsidR="00DE762C">
        <w:rPr>
          <w:rFonts w:ascii="Arial" w:hAnsi="Arial" w:cs="Arial"/>
          <w:sz w:val="17"/>
          <w:szCs w:val="17"/>
        </w:rPr>
        <w:t>l</w:t>
      </w:r>
    </w:p>
    <w:p w14:paraId="36871C51" w14:textId="77777777" w:rsidR="002F2708" w:rsidRPr="004A1108" w:rsidRDefault="002F2708" w:rsidP="002F2708">
      <w:pPr>
        <w:ind w:right="-94"/>
        <w:jc w:val="both"/>
        <w:rPr>
          <w:rFonts w:ascii="Arial" w:hAnsi="Arial" w:cs="Arial"/>
          <w:bCs/>
          <w:sz w:val="17"/>
          <w:szCs w:val="17"/>
        </w:rPr>
      </w:pPr>
    </w:p>
    <w:p w14:paraId="78561BA0"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 xml:space="preserve">I.3 </w:t>
      </w:r>
      <w:r w:rsidRPr="004A1108">
        <w:rPr>
          <w:rFonts w:ascii="Arial" w:hAnsi="Arial" w:cs="Arial"/>
          <w:bCs/>
          <w:sz w:val="17"/>
          <w:szCs w:val="17"/>
        </w:rPr>
        <w:t xml:space="preserve">Que de conformidad con lo dispuesto por el artículo 59, incisos a), b) y h) de la </w:t>
      </w:r>
      <w:r w:rsidRPr="004A1108">
        <w:rPr>
          <w:rFonts w:ascii="Arial" w:hAnsi="Arial" w:cs="Arial"/>
          <w:b/>
          <w:bCs/>
          <w:sz w:val="17"/>
          <w:szCs w:val="17"/>
        </w:rPr>
        <w:t>“LGIPE”</w:t>
      </w:r>
      <w:r w:rsidRPr="004A1108">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1108">
        <w:rPr>
          <w:rFonts w:ascii="Arial" w:hAnsi="Arial" w:cs="Arial"/>
          <w:b/>
          <w:bCs/>
          <w:sz w:val="17"/>
          <w:szCs w:val="17"/>
        </w:rPr>
        <w:t xml:space="preserve"> “Instituto”</w:t>
      </w:r>
      <w:r w:rsidRPr="004A1108">
        <w:rPr>
          <w:rFonts w:ascii="Arial" w:hAnsi="Arial" w:cs="Arial"/>
          <w:bCs/>
          <w:sz w:val="17"/>
          <w:szCs w:val="17"/>
        </w:rPr>
        <w:t>.</w:t>
      </w:r>
    </w:p>
    <w:p w14:paraId="1A6EBEEA" w14:textId="77777777" w:rsidR="002F2708" w:rsidRPr="004A1108" w:rsidRDefault="002F2708" w:rsidP="002F2708">
      <w:pPr>
        <w:ind w:right="-94"/>
        <w:jc w:val="both"/>
        <w:rPr>
          <w:rFonts w:ascii="Arial" w:hAnsi="Arial" w:cs="Arial"/>
          <w:bCs/>
          <w:sz w:val="17"/>
          <w:szCs w:val="17"/>
        </w:rPr>
      </w:pPr>
    </w:p>
    <w:p w14:paraId="259EDF2A" w14:textId="77777777" w:rsidR="002F2708" w:rsidRPr="004A1108" w:rsidRDefault="002F2708" w:rsidP="002F2708">
      <w:pPr>
        <w:ind w:right="-94"/>
        <w:jc w:val="both"/>
        <w:outlineLvl w:val="0"/>
        <w:rPr>
          <w:rFonts w:ascii="Arial" w:hAnsi="Arial" w:cs="Arial"/>
          <w:b/>
          <w:bCs/>
          <w:i/>
          <w:sz w:val="17"/>
          <w:szCs w:val="17"/>
          <w:u w:val="single"/>
        </w:rPr>
      </w:pPr>
      <w:r w:rsidRPr="004A1108">
        <w:rPr>
          <w:rFonts w:ascii="Arial" w:hAnsi="Arial" w:cs="Arial"/>
          <w:b/>
          <w:bCs/>
          <w:i/>
          <w:sz w:val="17"/>
          <w:szCs w:val="17"/>
          <w:u w:val="single"/>
        </w:rPr>
        <w:t>CUANDO APLIQUE (según monto):</w:t>
      </w:r>
    </w:p>
    <w:p w14:paraId="5AE42506" w14:textId="77777777" w:rsidR="002F2708" w:rsidRPr="004A1108" w:rsidRDefault="002F2708" w:rsidP="002F2708">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Que el Licenciado ________________, Director Ejecutivo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1108">
        <w:rPr>
          <w:rFonts w:ascii="Arial" w:hAnsi="Arial" w:cs="Arial"/>
          <w:sz w:val="17"/>
          <w:szCs w:val="17"/>
          <w:u w:val="single"/>
        </w:rPr>
        <w:t xml:space="preserve">. </w:t>
      </w:r>
    </w:p>
    <w:p w14:paraId="7D6D3E0E" w14:textId="77777777" w:rsidR="002F2708" w:rsidRPr="004A1108" w:rsidRDefault="002F2708" w:rsidP="002F2708">
      <w:pPr>
        <w:ind w:right="-94"/>
        <w:jc w:val="both"/>
        <w:rPr>
          <w:rFonts w:ascii="Arial" w:hAnsi="Arial" w:cs="Arial"/>
          <w:bCs/>
          <w:sz w:val="17"/>
          <w:szCs w:val="17"/>
        </w:rPr>
      </w:pPr>
    </w:p>
    <w:p w14:paraId="62F287FC" w14:textId="77777777" w:rsidR="002F2708" w:rsidRPr="004A1108" w:rsidRDefault="002F2708" w:rsidP="002F2708">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contrato permitirá que la </w:t>
      </w:r>
      <w:r w:rsidRPr="006806EA">
        <w:rPr>
          <w:rFonts w:ascii="Arial" w:hAnsi="Arial" w:cs="Arial"/>
          <w:sz w:val="17"/>
          <w:szCs w:val="17"/>
          <w:highlight w:val="lightGray"/>
        </w:rPr>
        <w:t>(</w:t>
      </w:r>
      <w:r w:rsidRPr="006806EA">
        <w:rPr>
          <w:rFonts w:ascii="Arial" w:hAnsi="Arial" w:cs="Arial"/>
          <w:sz w:val="17"/>
          <w:szCs w:val="17"/>
          <w:highlight w:val="lightGray"/>
          <w:u w:val="single"/>
        </w:rPr>
        <w:t>nombre del Área Requirente</w:t>
      </w:r>
      <w:r w:rsidRPr="006806EA">
        <w:rPr>
          <w:rFonts w:ascii="Arial" w:hAnsi="Arial" w:cs="Arial"/>
          <w:sz w:val="17"/>
          <w:szCs w:val="17"/>
          <w:highlight w:val="lightGray"/>
        </w:rPr>
        <w:t>)</w:t>
      </w:r>
      <w:r w:rsidRPr="004A1108">
        <w:rPr>
          <w:rFonts w:ascii="Arial" w:hAnsi="Arial" w:cs="Arial"/>
          <w:sz w:val="17"/>
          <w:szCs w:val="17"/>
        </w:rPr>
        <w:t>, cumpla con las atribuciones que tiene encomendadas, en términos de los artículos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del Reglamento Interior del </w:t>
      </w:r>
      <w:r w:rsidRPr="004A1108">
        <w:rPr>
          <w:rFonts w:ascii="Arial" w:hAnsi="Arial" w:cs="Arial"/>
          <w:b/>
          <w:sz w:val="17"/>
          <w:szCs w:val="17"/>
        </w:rPr>
        <w:t>“Instituto”</w:t>
      </w:r>
      <w:r w:rsidRPr="004A1108">
        <w:rPr>
          <w:rFonts w:ascii="Arial" w:hAnsi="Arial" w:cs="Arial"/>
          <w:sz w:val="17"/>
          <w:szCs w:val="17"/>
        </w:rPr>
        <w:t>.</w:t>
      </w:r>
    </w:p>
    <w:p w14:paraId="0D57B3C7" w14:textId="77777777" w:rsidR="002F2708" w:rsidRPr="004A1108" w:rsidRDefault="002F2708" w:rsidP="002F2708">
      <w:pPr>
        <w:ind w:right="-94"/>
        <w:jc w:val="both"/>
        <w:rPr>
          <w:rFonts w:ascii="Arial" w:hAnsi="Arial" w:cs="Arial"/>
          <w:bCs/>
          <w:sz w:val="17"/>
          <w:szCs w:val="17"/>
        </w:rPr>
      </w:pPr>
    </w:p>
    <w:p w14:paraId="78989BFA" w14:textId="3EF6BFDD"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1108">
        <w:rPr>
          <w:rFonts w:ascii="Arial" w:hAnsi="Arial" w:cs="Arial"/>
          <w:b/>
          <w:sz w:val="17"/>
          <w:szCs w:val="17"/>
        </w:rPr>
        <w:t>“LGIPE”</w:t>
      </w:r>
      <w:r w:rsidRPr="004A1108">
        <w:rPr>
          <w:rFonts w:ascii="Arial" w:hAnsi="Arial" w:cs="Arial"/>
          <w:sz w:val="17"/>
          <w:szCs w:val="17"/>
        </w:rPr>
        <w:t xml:space="preserve">, en lo sucesivo las </w:t>
      </w:r>
      <w:r w:rsidRPr="004A1108">
        <w:rPr>
          <w:rFonts w:ascii="Arial" w:hAnsi="Arial" w:cs="Arial"/>
          <w:b/>
          <w:sz w:val="17"/>
          <w:szCs w:val="17"/>
        </w:rPr>
        <w:t>“POBALINES”</w:t>
      </w:r>
      <w:r w:rsidRPr="004A1108">
        <w:rPr>
          <w:rFonts w:ascii="Arial" w:hAnsi="Arial" w:cs="Arial"/>
          <w:sz w:val="17"/>
          <w:szCs w:val="17"/>
        </w:rPr>
        <w:t>.</w:t>
      </w:r>
    </w:p>
    <w:p w14:paraId="11A4B8FD" w14:textId="77777777" w:rsidR="002F2708" w:rsidRPr="004A1108" w:rsidRDefault="002F2708" w:rsidP="002F2708">
      <w:pPr>
        <w:ind w:right="-94"/>
        <w:jc w:val="both"/>
        <w:rPr>
          <w:rFonts w:ascii="Arial" w:hAnsi="Arial" w:cs="Arial"/>
          <w:bCs/>
          <w:sz w:val="17"/>
          <w:szCs w:val="17"/>
        </w:rPr>
      </w:pPr>
    </w:p>
    <w:p w14:paraId="77597C6D" w14:textId="77777777" w:rsidR="002F2708" w:rsidRPr="004A1108" w:rsidRDefault="002F2708" w:rsidP="002F2708">
      <w:pPr>
        <w:ind w:right="-94"/>
        <w:jc w:val="both"/>
        <w:rPr>
          <w:rFonts w:ascii="Arial" w:hAnsi="Arial" w:cs="Arial"/>
          <w:sz w:val="17"/>
          <w:szCs w:val="17"/>
        </w:rPr>
      </w:pPr>
      <w:r w:rsidRPr="004A1108">
        <w:rPr>
          <w:rFonts w:ascii="Arial" w:hAnsi="Arial" w:cs="Arial"/>
          <w:b/>
          <w:bCs/>
          <w:sz w:val="17"/>
          <w:szCs w:val="17"/>
        </w:rPr>
        <w:t>I.7</w:t>
      </w:r>
      <w:r w:rsidRPr="004A1108">
        <w:rPr>
          <w:rFonts w:ascii="Arial" w:hAnsi="Arial" w:cs="Arial"/>
          <w:sz w:val="17"/>
          <w:szCs w:val="17"/>
        </w:rPr>
        <w:t xml:space="preserve"> Que cuenta con la suficiencia presupuestal en la partida específica </w:t>
      </w:r>
      <w:r w:rsidRPr="006806EA">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contrato, según consta en el Sistema Integral para la Gestión Administrativa con número de solicitud interna </w:t>
      </w:r>
      <w:r w:rsidRPr="006806EA">
        <w:rPr>
          <w:rFonts w:ascii="Arial" w:hAnsi="Arial" w:cs="Arial"/>
          <w:sz w:val="17"/>
          <w:szCs w:val="17"/>
          <w:highlight w:val="lightGray"/>
        </w:rPr>
        <w:t>____</w:t>
      </w:r>
      <w:r w:rsidRPr="006806EA">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F075C7B" w14:textId="77777777" w:rsidR="002F2708" w:rsidRPr="004A1108" w:rsidRDefault="002F2708" w:rsidP="002F2708">
      <w:pPr>
        <w:ind w:right="-94"/>
        <w:jc w:val="both"/>
        <w:rPr>
          <w:rFonts w:ascii="Arial" w:hAnsi="Arial" w:cs="Arial"/>
          <w:sz w:val="17"/>
          <w:szCs w:val="17"/>
        </w:rPr>
      </w:pPr>
    </w:p>
    <w:p w14:paraId="1873B054"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1108" w:rsidRDefault="002F2708" w:rsidP="002F2708">
      <w:pPr>
        <w:ind w:right="-94"/>
        <w:jc w:val="both"/>
        <w:rPr>
          <w:rFonts w:ascii="Arial" w:hAnsi="Arial" w:cs="Arial"/>
          <w:sz w:val="17"/>
          <w:szCs w:val="17"/>
          <w:u w:val="dotted"/>
        </w:rPr>
      </w:pPr>
    </w:p>
    <w:p w14:paraId="23870E36"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6806EA">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“INSTITUTO”</w:t>
      </w:r>
      <w:r w:rsidRPr="004A1108">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1108" w:rsidRDefault="002F2708" w:rsidP="002F2708">
      <w:pPr>
        <w:ind w:right="-94"/>
        <w:jc w:val="both"/>
        <w:outlineLvl w:val="0"/>
        <w:rPr>
          <w:rFonts w:ascii="Arial" w:hAnsi="Arial" w:cs="Arial"/>
          <w:b/>
          <w:i/>
          <w:sz w:val="17"/>
          <w:szCs w:val="17"/>
          <w:u w:val="single"/>
        </w:rPr>
      </w:pPr>
      <w:r w:rsidRPr="004A1108">
        <w:rPr>
          <w:rFonts w:ascii="Arial" w:hAnsi="Arial" w:cs="Arial"/>
          <w:b/>
          <w:i/>
          <w:sz w:val="17"/>
          <w:szCs w:val="17"/>
          <w:u w:val="single"/>
        </w:rPr>
        <w:t>CUANDO APLIQUE:</w:t>
      </w:r>
    </w:p>
    <w:p w14:paraId="14FD7D6F" w14:textId="77777777" w:rsidR="002F2708" w:rsidRPr="004A1108" w:rsidRDefault="002F2708" w:rsidP="002F2708">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6806EA">
        <w:rPr>
          <w:rFonts w:cs="Arial"/>
          <w:sz w:val="17"/>
          <w:szCs w:val="17"/>
          <w:highlight w:val="lightGray"/>
          <w:u w:val="single"/>
        </w:rPr>
        <w:t>__________________</w:t>
      </w:r>
      <w:r w:rsidRPr="004A1108">
        <w:rPr>
          <w:rFonts w:cs="Arial"/>
          <w:sz w:val="17"/>
          <w:szCs w:val="17"/>
        </w:rPr>
        <w:t>.</w:t>
      </w:r>
    </w:p>
    <w:p w14:paraId="5BC1DA4C" w14:textId="77777777" w:rsidR="002F2708" w:rsidRPr="004A1108" w:rsidRDefault="002F2708" w:rsidP="002F2708">
      <w:pPr>
        <w:pStyle w:val="Textoindependiente"/>
        <w:rPr>
          <w:rFonts w:cs="Arial"/>
          <w:sz w:val="14"/>
          <w:szCs w:val="14"/>
        </w:rPr>
      </w:pPr>
    </w:p>
    <w:p w14:paraId="36E080AF" w14:textId="77777777" w:rsidR="002F2708" w:rsidRPr="004A1108" w:rsidRDefault="002F2708" w:rsidP="002F2708">
      <w:pPr>
        <w:pStyle w:val="Textoindependiente"/>
        <w:rPr>
          <w:rFonts w:cs="Arial"/>
          <w:sz w:val="17"/>
          <w:szCs w:val="17"/>
          <w:u w:val="dotted"/>
        </w:rPr>
      </w:pPr>
      <w:r w:rsidRPr="004A1108">
        <w:rPr>
          <w:rFonts w:cs="Arial"/>
          <w:sz w:val="17"/>
          <w:szCs w:val="17"/>
        </w:rPr>
        <w:lastRenderedPageBreak/>
        <w:t>*</w:t>
      </w:r>
      <w:r w:rsidRPr="004A1108">
        <w:rPr>
          <w:rFonts w:cs="Arial"/>
          <w:sz w:val="17"/>
          <w:szCs w:val="17"/>
          <w:u w:val="dotted"/>
        </w:rPr>
        <w:t xml:space="preserve">Que cuenta con la Autorización para la Procedencia del Pago Anticipado, solicitada el </w:t>
      </w:r>
      <w:r w:rsidRPr="006806EA">
        <w:rPr>
          <w:rFonts w:cs="Arial"/>
          <w:sz w:val="17"/>
          <w:szCs w:val="17"/>
          <w:highlight w:val="lightGray"/>
          <w:u w:val="dotted"/>
        </w:rPr>
        <w:t>__ de __ de 20__,</w:t>
      </w:r>
      <w:r w:rsidRPr="004A1108">
        <w:rPr>
          <w:rFonts w:cs="Arial"/>
          <w:sz w:val="17"/>
          <w:szCs w:val="17"/>
          <w:u w:val="dotted"/>
        </w:rPr>
        <w:t xml:space="preserve"> emitida por la Dirección Ejecutiva de Administración.</w:t>
      </w:r>
    </w:p>
    <w:p w14:paraId="5DB582B4" w14:textId="77777777" w:rsidR="002F2708" w:rsidRPr="004A1108" w:rsidRDefault="002F2708" w:rsidP="002F2708">
      <w:pPr>
        <w:ind w:right="-94"/>
        <w:jc w:val="both"/>
        <w:rPr>
          <w:rFonts w:ascii="Arial" w:hAnsi="Arial" w:cs="Arial"/>
          <w:color w:val="000000"/>
          <w:sz w:val="14"/>
          <w:szCs w:val="14"/>
          <w:u w:val="dotted"/>
        </w:rPr>
      </w:pPr>
    </w:p>
    <w:p w14:paraId="17641806"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Acuerdo de Autorización para ejercer recursos de la partida restringida </w:t>
      </w:r>
      <w:r w:rsidRPr="006806EA">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Director Ejecutivo de Administración, de fecha </w:t>
      </w:r>
      <w:r w:rsidRPr="006806EA">
        <w:rPr>
          <w:rFonts w:ascii="Arial" w:hAnsi="Arial" w:cs="Arial"/>
          <w:sz w:val="17"/>
          <w:szCs w:val="17"/>
          <w:highlight w:val="lightGray"/>
          <w:u w:val="dotted"/>
        </w:rPr>
        <w:t>__________________</w:t>
      </w:r>
      <w:r w:rsidRPr="004A1108">
        <w:rPr>
          <w:rFonts w:ascii="Arial" w:hAnsi="Arial" w:cs="Arial"/>
          <w:sz w:val="17"/>
          <w:szCs w:val="17"/>
          <w:u w:val="dotted"/>
        </w:rPr>
        <w:t>.</w:t>
      </w:r>
    </w:p>
    <w:p w14:paraId="75FA4F7B" w14:textId="77777777" w:rsidR="002F2708" w:rsidRPr="004A1108" w:rsidRDefault="002F2708" w:rsidP="002F2708">
      <w:pPr>
        <w:ind w:right="-94"/>
        <w:jc w:val="both"/>
        <w:rPr>
          <w:rFonts w:ascii="Arial" w:hAnsi="Arial" w:cs="Arial"/>
          <w:color w:val="000000"/>
          <w:sz w:val="14"/>
          <w:szCs w:val="14"/>
          <w:u w:val="dotted"/>
        </w:rPr>
      </w:pPr>
    </w:p>
    <w:p w14:paraId="1EC80F75"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6806EA">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6806EA">
        <w:rPr>
          <w:rFonts w:ascii="Arial" w:hAnsi="Arial" w:cs="Arial"/>
          <w:sz w:val="17"/>
          <w:szCs w:val="17"/>
          <w:highlight w:val="lightGray"/>
          <w:u w:val="dotted"/>
        </w:rPr>
        <w:t>______________.</w:t>
      </w:r>
    </w:p>
    <w:p w14:paraId="7C05B306" w14:textId="77777777" w:rsidR="002F2708" w:rsidRPr="004A1108" w:rsidRDefault="002F2708" w:rsidP="002F2708">
      <w:pPr>
        <w:ind w:right="-94"/>
        <w:jc w:val="both"/>
        <w:rPr>
          <w:rFonts w:ascii="Arial" w:hAnsi="Arial" w:cs="Arial"/>
          <w:color w:val="000000"/>
          <w:sz w:val="14"/>
          <w:szCs w:val="14"/>
          <w:u w:val="single"/>
        </w:rPr>
      </w:pPr>
    </w:p>
    <w:p w14:paraId="01B1DDE0" w14:textId="730BC51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6806EA">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sidR="00FE7127">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6806EA">
        <w:rPr>
          <w:rFonts w:ascii="Arial" w:hAnsi="Arial" w:cs="Arial"/>
          <w:color w:val="000000"/>
          <w:sz w:val="17"/>
          <w:szCs w:val="17"/>
          <w:highlight w:val="lightGray"/>
          <w:u w:val="dotted"/>
        </w:rPr>
        <w:t>__________</w:t>
      </w:r>
      <w:r w:rsidRPr="006806EA">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F99950C" w14:textId="77777777" w:rsidR="002F2708" w:rsidRPr="004A1108" w:rsidRDefault="002F2708" w:rsidP="002F2708">
      <w:pPr>
        <w:ind w:right="-94"/>
        <w:jc w:val="both"/>
        <w:rPr>
          <w:rFonts w:ascii="Arial" w:hAnsi="Arial" w:cs="Arial"/>
          <w:color w:val="000000"/>
          <w:sz w:val="14"/>
          <w:szCs w:val="14"/>
          <w:u w:val="single"/>
        </w:rPr>
      </w:pPr>
    </w:p>
    <w:p w14:paraId="61F7A974" w14:textId="2A241B29"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bCs/>
          <w:sz w:val="17"/>
          <w:szCs w:val="17"/>
        </w:rPr>
        <w:t>I.8</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1108">
        <w:rPr>
          <w:rFonts w:ascii="Arial" w:hAnsi="Arial" w:cs="Arial"/>
          <w:b/>
          <w:sz w:val="17"/>
          <w:szCs w:val="17"/>
        </w:rPr>
        <w:t>Demarcación Territorial</w:t>
      </w:r>
      <w:r w:rsidRPr="004A1108">
        <w:rPr>
          <w:rFonts w:ascii="Arial" w:hAnsi="Arial" w:cs="Arial"/>
          <w:sz w:val="17"/>
          <w:szCs w:val="17"/>
        </w:rPr>
        <w:t xml:space="preserve"> Tlalpan, código postal 14610, Ciudad de México.</w:t>
      </w:r>
    </w:p>
    <w:p w14:paraId="752CAB8B" w14:textId="77777777" w:rsidR="002F2708" w:rsidRPr="004A1108" w:rsidRDefault="002F2708" w:rsidP="002F2708">
      <w:pPr>
        <w:ind w:left="708" w:right="-94" w:hanging="708"/>
        <w:jc w:val="both"/>
        <w:rPr>
          <w:rFonts w:ascii="Arial" w:hAnsi="Arial" w:cs="Arial"/>
          <w:sz w:val="14"/>
          <w:szCs w:val="14"/>
        </w:rPr>
      </w:pPr>
    </w:p>
    <w:p w14:paraId="4DBDDC9F"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07C5939C" w14:textId="77777777" w:rsidR="002F2708" w:rsidRPr="004A1108" w:rsidRDefault="002F2708" w:rsidP="002F2708">
      <w:pPr>
        <w:ind w:right="-94"/>
        <w:rPr>
          <w:rFonts w:ascii="Arial" w:hAnsi="Arial" w:cs="Arial"/>
          <w:sz w:val="14"/>
          <w:szCs w:val="14"/>
        </w:rPr>
      </w:pPr>
    </w:p>
    <w:p w14:paraId="41BC84F7"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MORAL</w:t>
      </w:r>
    </w:p>
    <w:p w14:paraId="7845C188" w14:textId="77777777" w:rsidR="002F2708" w:rsidRPr="004A1108" w:rsidRDefault="002F2708" w:rsidP="002F2708">
      <w:pPr>
        <w:ind w:right="-94"/>
        <w:rPr>
          <w:rFonts w:ascii="Arial" w:hAnsi="Arial" w:cs="Arial"/>
          <w:b/>
          <w:i/>
          <w:sz w:val="14"/>
          <w:szCs w:val="14"/>
        </w:rPr>
      </w:pPr>
    </w:p>
    <w:p w14:paraId="271E7B63"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 xml:space="preserve">Que es una empresa constituida conforme a la legislación mexicana, según consta en la escritura pública número </w:t>
      </w:r>
      <w:r w:rsidRPr="006806EA">
        <w:rPr>
          <w:rFonts w:ascii="Arial" w:hAnsi="Arial" w:cs="Arial"/>
          <w:sz w:val="17"/>
          <w:szCs w:val="17"/>
          <w:highlight w:val="lightGray"/>
        </w:rPr>
        <w:t>________</w:t>
      </w:r>
      <w:r w:rsidRPr="004A1108">
        <w:rPr>
          <w:rFonts w:ascii="Arial" w:hAnsi="Arial" w:cs="Arial"/>
          <w:sz w:val="17"/>
          <w:szCs w:val="17"/>
        </w:rPr>
        <w:t xml:space="preserve"> de fecha </w:t>
      </w:r>
      <w:r w:rsidRPr="006806EA">
        <w:rPr>
          <w:rFonts w:ascii="Arial" w:hAnsi="Arial" w:cs="Arial"/>
          <w:sz w:val="17"/>
          <w:szCs w:val="17"/>
          <w:highlight w:val="lightGray"/>
        </w:rPr>
        <w:t>___________</w:t>
      </w:r>
      <w:r w:rsidRPr="004A1108">
        <w:rPr>
          <w:rFonts w:ascii="Arial" w:hAnsi="Arial" w:cs="Arial"/>
          <w:sz w:val="17"/>
          <w:szCs w:val="17"/>
        </w:rPr>
        <w:t xml:space="preserve">, otorgada ante la fe del </w:t>
      </w:r>
      <w:r w:rsidRPr="006806EA">
        <w:rPr>
          <w:rFonts w:ascii="Arial" w:hAnsi="Arial" w:cs="Arial"/>
          <w:sz w:val="17"/>
          <w:szCs w:val="17"/>
          <w:highlight w:val="lightGray"/>
        </w:rPr>
        <w:t>(l</w:t>
      </w:r>
      <w:r w:rsidRPr="006806EA">
        <w:rPr>
          <w:rFonts w:ascii="Arial" w:hAnsi="Arial" w:cs="Arial"/>
          <w:sz w:val="17"/>
          <w:szCs w:val="17"/>
          <w:highlight w:val="lightGray"/>
          <w:u w:val="single"/>
        </w:rPr>
        <w:t>a</w:t>
      </w:r>
      <w:r w:rsidRPr="006806EA">
        <w:rPr>
          <w:rFonts w:ascii="Arial" w:hAnsi="Arial" w:cs="Arial"/>
          <w:sz w:val="17"/>
          <w:szCs w:val="17"/>
          <w:highlight w:val="lightGray"/>
        </w:rPr>
        <w:t>)</w:t>
      </w:r>
      <w:r w:rsidRPr="004A1108">
        <w:rPr>
          <w:rFonts w:ascii="Arial" w:hAnsi="Arial" w:cs="Arial"/>
          <w:sz w:val="17"/>
          <w:szCs w:val="17"/>
        </w:rPr>
        <w:t xml:space="preserve"> Licenciado </w:t>
      </w:r>
      <w:r w:rsidRPr="006806EA">
        <w:rPr>
          <w:rFonts w:ascii="Arial" w:hAnsi="Arial" w:cs="Arial"/>
          <w:sz w:val="17"/>
          <w:szCs w:val="17"/>
          <w:highlight w:val="lightGray"/>
        </w:rPr>
        <w:t>(a) ______________</w:t>
      </w:r>
      <w:r w:rsidRPr="004A1108">
        <w:rPr>
          <w:rFonts w:ascii="Arial" w:hAnsi="Arial" w:cs="Arial"/>
          <w:sz w:val="17"/>
          <w:szCs w:val="17"/>
        </w:rPr>
        <w:t>, (</w:t>
      </w:r>
      <w:r w:rsidRPr="006806EA">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 xml:space="preserve"> 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6806EA">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6806EA">
        <w:rPr>
          <w:rFonts w:ascii="Arial" w:hAnsi="Arial" w:cs="Arial"/>
          <w:sz w:val="17"/>
          <w:szCs w:val="17"/>
          <w:highlight w:val="lightGray"/>
        </w:rPr>
        <w:t>_____</w:t>
      </w:r>
      <w:r w:rsidRPr="004A1108">
        <w:rPr>
          <w:rFonts w:ascii="Arial" w:hAnsi="Arial" w:cs="Arial"/>
          <w:sz w:val="17"/>
          <w:szCs w:val="17"/>
        </w:rPr>
        <w:t xml:space="preserve">, el </w:t>
      </w:r>
      <w:r w:rsidRPr="006806EA">
        <w:rPr>
          <w:rFonts w:ascii="Arial" w:hAnsi="Arial" w:cs="Arial"/>
          <w:sz w:val="17"/>
          <w:szCs w:val="17"/>
          <w:highlight w:val="lightGray"/>
        </w:rPr>
        <w:t>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w:t>
      </w:r>
    </w:p>
    <w:p w14:paraId="57705DE7" w14:textId="77777777" w:rsidR="002F2708" w:rsidRPr="004A1108" w:rsidRDefault="002F2708" w:rsidP="002F2708">
      <w:pPr>
        <w:ind w:right="-94"/>
        <w:jc w:val="both"/>
        <w:rPr>
          <w:rFonts w:ascii="Arial" w:hAnsi="Arial" w:cs="Arial"/>
          <w:sz w:val="14"/>
          <w:szCs w:val="14"/>
        </w:rPr>
      </w:pPr>
    </w:p>
    <w:p w14:paraId="0CCF5810"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6806EA">
        <w:rPr>
          <w:rFonts w:ascii="Arial" w:hAnsi="Arial" w:cs="Arial"/>
          <w:sz w:val="17"/>
          <w:szCs w:val="17"/>
          <w:highlight w:val="lightGray"/>
          <w:u w:val="single"/>
        </w:rPr>
        <w:t>(señalar el objeto acorde al servicio contratado)</w:t>
      </w:r>
      <w:r w:rsidRPr="004A1108">
        <w:rPr>
          <w:rFonts w:ascii="Arial" w:hAnsi="Arial" w:cs="Arial"/>
          <w:sz w:val="17"/>
          <w:szCs w:val="17"/>
        </w:rPr>
        <w:t>.</w:t>
      </w:r>
    </w:p>
    <w:p w14:paraId="09721BEF" w14:textId="77777777" w:rsidR="002F2708" w:rsidRPr="004A1108" w:rsidRDefault="002F2708" w:rsidP="002F2708">
      <w:pPr>
        <w:ind w:right="-94"/>
        <w:jc w:val="both"/>
        <w:rPr>
          <w:rFonts w:ascii="Arial" w:hAnsi="Arial" w:cs="Arial"/>
          <w:sz w:val="14"/>
          <w:szCs w:val="14"/>
        </w:rPr>
      </w:pPr>
    </w:p>
    <w:p w14:paraId="79A64330" w14:textId="7B112483" w:rsidR="002F2708" w:rsidRPr="004A1108" w:rsidRDefault="002F2708" w:rsidP="002F2708">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C. </w:t>
      </w:r>
      <w:r w:rsidRPr="006806EA">
        <w:rPr>
          <w:rFonts w:ascii="Arial" w:hAnsi="Arial" w:cs="Arial"/>
          <w:sz w:val="17"/>
          <w:szCs w:val="17"/>
          <w:highlight w:val="lightGray"/>
        </w:rPr>
        <w:t>_________________</w:t>
      </w:r>
      <w:r w:rsidRPr="004A1108">
        <w:rPr>
          <w:rFonts w:ascii="Arial" w:hAnsi="Arial" w:cs="Arial"/>
          <w:sz w:val="17"/>
          <w:szCs w:val="17"/>
        </w:rPr>
        <w:t>, se identifica con</w:t>
      </w:r>
      <w:r w:rsidR="007552B0" w:rsidRPr="004A1108">
        <w:rPr>
          <w:rFonts w:ascii="Arial" w:hAnsi="Arial" w:cs="Arial"/>
          <w:sz w:val="17"/>
          <w:szCs w:val="17"/>
        </w:rPr>
        <w:t xml:space="preserve"> </w:t>
      </w:r>
      <w:r w:rsidR="002F6DAA" w:rsidRPr="004A1108">
        <w:rPr>
          <w:rFonts w:ascii="Arial" w:hAnsi="Arial" w:cs="Arial"/>
          <w:sz w:val="17"/>
          <w:szCs w:val="17"/>
        </w:rPr>
        <w:t>folletos</w:t>
      </w:r>
      <w:r w:rsidRPr="004A1108">
        <w:rPr>
          <w:rFonts w:ascii="Arial" w:hAnsi="Arial" w:cs="Arial"/>
          <w:sz w:val="17"/>
          <w:szCs w:val="17"/>
        </w:rPr>
        <w:t xml:space="preserve">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contrato, según consta en la escritura número </w:t>
      </w:r>
      <w:r w:rsidRPr="006806EA">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6806EA">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6806EA">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6806EA">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6806EA">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6806EA">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1108" w:rsidRDefault="002F2708" w:rsidP="002F2708">
      <w:pPr>
        <w:ind w:right="-94"/>
        <w:jc w:val="both"/>
        <w:rPr>
          <w:rFonts w:ascii="Arial" w:hAnsi="Arial" w:cs="Arial"/>
          <w:sz w:val="14"/>
          <w:szCs w:val="14"/>
          <w:shd w:val="clear" w:color="auto" w:fill="FFFFFF"/>
        </w:rPr>
      </w:pPr>
    </w:p>
    <w:p w14:paraId="2F3BDEEA"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_____________</w:t>
      </w:r>
      <w:r w:rsidRPr="004A1108">
        <w:rPr>
          <w:rFonts w:ascii="Arial" w:hAnsi="Arial" w:cs="Arial"/>
          <w:sz w:val="17"/>
          <w:szCs w:val="17"/>
        </w:rPr>
        <w:t>.</w:t>
      </w:r>
    </w:p>
    <w:p w14:paraId="26E38875" w14:textId="77777777" w:rsidR="002F2708" w:rsidRPr="004A1108" w:rsidRDefault="002F2708" w:rsidP="002F2708">
      <w:pPr>
        <w:ind w:right="-94"/>
        <w:jc w:val="both"/>
        <w:rPr>
          <w:rFonts w:ascii="Arial" w:hAnsi="Arial" w:cs="Arial"/>
          <w:sz w:val="14"/>
          <w:szCs w:val="14"/>
        </w:rPr>
      </w:pPr>
    </w:p>
    <w:p w14:paraId="01F6B4FE" w14:textId="77777777" w:rsidR="002F2708" w:rsidRPr="004A1108" w:rsidRDefault="002F2708" w:rsidP="002F2708">
      <w:pPr>
        <w:pStyle w:val="Prrafodelista"/>
        <w:ind w:left="0" w:right="-93"/>
        <w:jc w:val="both"/>
        <w:rPr>
          <w:rFonts w:ascii="Arial" w:hAnsi="Arial" w:cs="Arial"/>
          <w:sz w:val="17"/>
          <w:szCs w:val="17"/>
        </w:rPr>
      </w:pPr>
      <w:r w:rsidRPr="004A1108">
        <w:rPr>
          <w:rFonts w:ascii="Arial" w:hAnsi="Arial" w:cs="Arial"/>
          <w:b/>
          <w:sz w:val="17"/>
          <w:szCs w:val="17"/>
        </w:rPr>
        <w:t xml:space="preserve">II. </w:t>
      </w:r>
      <w:r w:rsidRPr="004A1108">
        <w:rPr>
          <w:rFonts w:ascii="Arial" w:hAnsi="Arial" w:cs="Arial"/>
          <w:sz w:val="17"/>
          <w:szCs w:val="17"/>
        </w:rPr>
        <w:t xml:space="preserve">Que manifiesta bajo protesta de decir verdad que ni su </w:t>
      </w:r>
      <w:r w:rsidRPr="006806EA">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A1108">
        <w:rPr>
          <w:rFonts w:ascii="Arial" w:hAnsi="Arial" w:cs="Arial"/>
          <w:b/>
          <w:sz w:val="17"/>
          <w:szCs w:val="17"/>
        </w:rPr>
        <w:t>“Reglamento”</w:t>
      </w:r>
      <w:r w:rsidRPr="004A1108">
        <w:rPr>
          <w:rFonts w:ascii="Arial" w:hAnsi="Arial" w:cs="Arial"/>
          <w:sz w:val="17"/>
          <w:szCs w:val="17"/>
        </w:rPr>
        <w:t>.</w:t>
      </w:r>
    </w:p>
    <w:p w14:paraId="708A287F" w14:textId="77777777" w:rsidR="002F2708" w:rsidRPr="004A1108" w:rsidRDefault="002F2708" w:rsidP="002F2708">
      <w:pPr>
        <w:pStyle w:val="Prrafodelista"/>
        <w:ind w:left="0" w:right="-93"/>
        <w:jc w:val="both"/>
        <w:rPr>
          <w:rFonts w:ascii="Arial" w:hAnsi="Arial" w:cs="Arial"/>
          <w:sz w:val="14"/>
          <w:szCs w:val="14"/>
        </w:rPr>
      </w:pPr>
    </w:p>
    <w:p w14:paraId="7F408121" w14:textId="77777777" w:rsidR="002F2708" w:rsidRPr="004A1108" w:rsidRDefault="002F2708" w:rsidP="29986EFF">
      <w:pPr>
        <w:pStyle w:val="Prrafodelista"/>
        <w:ind w:left="0" w:right="-93"/>
        <w:jc w:val="both"/>
        <w:rPr>
          <w:rFonts w:ascii="Arial" w:hAnsi="Arial" w:cs="Arial"/>
          <w:sz w:val="17"/>
          <w:szCs w:val="17"/>
          <w:lang w:val="es-ES"/>
        </w:rPr>
      </w:pPr>
      <w:r w:rsidRPr="004A1108">
        <w:rPr>
          <w:rFonts w:ascii="Arial" w:hAnsi="Arial" w:cs="Arial"/>
          <w:sz w:val="17"/>
          <w:szCs w:val="17"/>
          <w:lang w:val="es-ES"/>
        </w:rPr>
        <w:t xml:space="preserve">Asimismo, manifiesta bajo protesta de decir verdad que ni su </w:t>
      </w:r>
      <w:r w:rsidRPr="006806EA">
        <w:rPr>
          <w:rFonts w:ascii="Arial" w:hAnsi="Arial" w:cs="Arial"/>
          <w:sz w:val="17"/>
          <w:szCs w:val="17"/>
          <w:highlight w:val="lightGray"/>
          <w:lang w:val="es-ES"/>
        </w:rPr>
        <w:t>(Representante o Apoderado legal, según corresponda)</w:t>
      </w:r>
      <w:r w:rsidRPr="004A1108">
        <w:rPr>
          <w:rFonts w:ascii="Arial" w:hAnsi="Arial" w:cs="Arial"/>
          <w:sz w:val="17"/>
          <w:szCs w:val="17"/>
          <w:lang w:val="es-ES"/>
        </w:rPr>
        <w:t>,, socios y directivos, se encuentran en el supuesto establecido en el artículo 49, fracción IX de la Ley General de Responsabilidades Administrativas.</w:t>
      </w:r>
    </w:p>
    <w:p w14:paraId="68A6BC9B" w14:textId="77777777" w:rsidR="002F2708" w:rsidRPr="004A1108" w:rsidRDefault="002F2708" w:rsidP="002F2708">
      <w:pPr>
        <w:ind w:right="-94"/>
        <w:jc w:val="both"/>
        <w:rPr>
          <w:rFonts w:ascii="Arial" w:hAnsi="Arial" w:cs="Arial"/>
          <w:sz w:val="14"/>
          <w:szCs w:val="14"/>
        </w:rPr>
      </w:pPr>
    </w:p>
    <w:p w14:paraId="5F9E7C9E" w14:textId="77777777" w:rsidR="002F2708" w:rsidRPr="004A1108" w:rsidRDefault="002F2708" w:rsidP="002F2708">
      <w:pPr>
        <w:shd w:val="clear" w:color="auto" w:fill="FFFFFF"/>
        <w:ind w:right="-94"/>
        <w:jc w:val="both"/>
        <w:rPr>
          <w:rFonts w:ascii="Arial" w:hAnsi="Arial" w:cs="Arial"/>
          <w:sz w:val="17"/>
          <w:szCs w:val="17"/>
        </w:rPr>
      </w:pPr>
      <w:r w:rsidRPr="006806EA">
        <w:rPr>
          <w:rFonts w:ascii="Arial" w:hAnsi="Arial" w:cs="Arial"/>
          <w:b/>
          <w:sz w:val="17"/>
          <w:szCs w:val="17"/>
          <w:highlight w:val="lightGray"/>
        </w:rPr>
        <w:t>II.</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r w:rsidRPr="006806EA">
        <w:rPr>
          <w:rFonts w:ascii="Arial" w:hAnsi="Arial" w:cs="Arial"/>
          <w:sz w:val="17"/>
          <w:szCs w:val="17"/>
          <w:highlight w:val="lightGray"/>
        </w:rPr>
        <w:t>.</w:t>
      </w:r>
    </w:p>
    <w:p w14:paraId="5E1FB255" w14:textId="77777777" w:rsidR="002F2708" w:rsidRPr="004A110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 xml:space="preserve">II.7 </w:t>
      </w:r>
      <w:r w:rsidRPr="004A1108">
        <w:rPr>
          <w:rFonts w:ascii="Arial" w:hAnsi="Arial" w:cs="Arial"/>
          <w:sz w:val="17"/>
          <w:szCs w:val="17"/>
        </w:rPr>
        <w:t>Que para efectos del presente contrato, señala como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5BFBD964" w14:textId="77777777" w:rsidR="002F2708" w:rsidRPr="004A1108" w:rsidRDefault="002F2708" w:rsidP="002F2708">
      <w:pPr>
        <w:ind w:right="-94"/>
        <w:rPr>
          <w:rFonts w:ascii="Arial" w:hAnsi="Arial" w:cs="Arial"/>
          <w:sz w:val="14"/>
          <w:szCs w:val="14"/>
        </w:rPr>
      </w:pPr>
    </w:p>
    <w:p w14:paraId="67CFC7F0"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9363C19" w14:textId="77777777" w:rsidR="002F2708" w:rsidRPr="004A1108" w:rsidRDefault="002F2708" w:rsidP="002F2708">
      <w:pPr>
        <w:ind w:right="-94"/>
        <w:rPr>
          <w:rFonts w:ascii="Arial" w:hAnsi="Arial" w:cs="Arial"/>
          <w:b/>
          <w:i/>
          <w:sz w:val="14"/>
          <w:szCs w:val="14"/>
          <w:u w:val="single"/>
        </w:rPr>
      </w:pPr>
    </w:p>
    <w:p w14:paraId="20AC52DE"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6806EA">
        <w:rPr>
          <w:rFonts w:ascii="Arial" w:hAnsi="Arial" w:cs="Arial"/>
          <w:sz w:val="17"/>
          <w:szCs w:val="17"/>
          <w:highlight w:val="lightGray"/>
        </w:rPr>
        <w:t>de nacionalidad (señalar nacionalidad)</w:t>
      </w:r>
      <w:r w:rsidRPr="004A1108">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1108" w:rsidRDefault="002F2708" w:rsidP="002F2708">
      <w:pPr>
        <w:jc w:val="both"/>
        <w:rPr>
          <w:rFonts w:ascii="Arial" w:hAnsi="Arial" w:cs="Arial"/>
          <w:sz w:val="14"/>
          <w:szCs w:val="14"/>
        </w:rPr>
      </w:pPr>
    </w:p>
    <w:p w14:paraId="5B7C5685"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6806EA">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contrato.</w:t>
      </w:r>
    </w:p>
    <w:p w14:paraId="4C101358" w14:textId="77777777" w:rsidR="002F2708" w:rsidRPr="004A1108" w:rsidRDefault="002F2708" w:rsidP="002F2708">
      <w:pPr>
        <w:jc w:val="both"/>
        <w:rPr>
          <w:rFonts w:ascii="Arial" w:hAnsi="Arial" w:cs="Arial"/>
          <w:sz w:val="14"/>
          <w:szCs w:val="14"/>
        </w:rPr>
      </w:pPr>
    </w:p>
    <w:p w14:paraId="1FC2E77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 </w:t>
      </w:r>
      <w:r w:rsidRPr="006806EA">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w:t>
      </w:r>
    </w:p>
    <w:p w14:paraId="1335B70A" w14:textId="77777777" w:rsidR="002F2708" w:rsidRPr="004A1108" w:rsidRDefault="002F2708" w:rsidP="002F2708">
      <w:pPr>
        <w:jc w:val="both"/>
        <w:rPr>
          <w:rFonts w:ascii="Arial" w:hAnsi="Arial" w:cs="Arial"/>
          <w:sz w:val="14"/>
          <w:szCs w:val="14"/>
        </w:rPr>
      </w:pPr>
    </w:p>
    <w:p w14:paraId="0EBBBE1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w:t>
      </w:r>
      <w:r w:rsidRPr="004A1108">
        <w:rPr>
          <w:rFonts w:ascii="Arial" w:hAnsi="Arial" w:cs="Arial"/>
          <w:sz w:val="17"/>
          <w:szCs w:val="17"/>
        </w:rPr>
        <w:t>.</w:t>
      </w:r>
    </w:p>
    <w:p w14:paraId="53777E4C" w14:textId="77777777" w:rsidR="002F2708" w:rsidRPr="004A1108" w:rsidRDefault="002F2708" w:rsidP="002F2708">
      <w:pPr>
        <w:ind w:right="-94"/>
        <w:rPr>
          <w:rFonts w:ascii="Arial" w:hAnsi="Arial" w:cs="Arial"/>
          <w:b/>
          <w:sz w:val="17"/>
          <w:szCs w:val="17"/>
        </w:rPr>
      </w:pPr>
    </w:p>
    <w:p w14:paraId="2A350792" w14:textId="77777777" w:rsidR="002F2708" w:rsidRPr="004A1108" w:rsidRDefault="002F2708" w:rsidP="002F2708">
      <w:pPr>
        <w:ind w:right="-94"/>
        <w:jc w:val="both"/>
        <w:rPr>
          <w:rFonts w:ascii="Arial" w:hAnsi="Arial" w:cs="Arial"/>
          <w:b/>
          <w:sz w:val="17"/>
          <w:szCs w:val="17"/>
        </w:rPr>
      </w:pPr>
      <w:r w:rsidRPr="006806EA">
        <w:rPr>
          <w:rFonts w:ascii="Arial" w:hAnsi="Arial" w:cs="Arial"/>
          <w:b/>
          <w:sz w:val="17"/>
          <w:szCs w:val="17"/>
          <w:highlight w:val="lightGray"/>
        </w:rPr>
        <w:t>II.5</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p>
    <w:p w14:paraId="4F703D56" w14:textId="77777777" w:rsidR="002F2708" w:rsidRPr="004A1108" w:rsidRDefault="002F2708" w:rsidP="002F2708">
      <w:pPr>
        <w:ind w:right="-94"/>
        <w:rPr>
          <w:rFonts w:ascii="Arial" w:hAnsi="Arial" w:cs="Arial"/>
          <w:b/>
          <w:sz w:val="14"/>
          <w:szCs w:val="14"/>
        </w:rPr>
      </w:pPr>
    </w:p>
    <w:p w14:paraId="1FEDE928"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Que para efectos del presente contrato, señala como su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05166001" w14:textId="77777777" w:rsidR="002F2708" w:rsidRDefault="002F2708" w:rsidP="002F2708">
      <w:pPr>
        <w:shd w:val="clear" w:color="auto" w:fill="FFFFFF"/>
        <w:ind w:right="-94"/>
        <w:jc w:val="both"/>
        <w:rPr>
          <w:rFonts w:ascii="Arial" w:hAnsi="Arial" w:cs="Arial"/>
          <w:sz w:val="14"/>
          <w:szCs w:val="14"/>
        </w:rPr>
      </w:pPr>
    </w:p>
    <w:p w14:paraId="329C69DA" w14:textId="77777777" w:rsidR="008660EE" w:rsidRDefault="008660EE" w:rsidP="002F2708">
      <w:pPr>
        <w:shd w:val="clear" w:color="auto" w:fill="FFFFFF"/>
        <w:ind w:right="-94"/>
        <w:jc w:val="both"/>
        <w:rPr>
          <w:rFonts w:ascii="Arial" w:hAnsi="Arial" w:cs="Arial"/>
          <w:sz w:val="14"/>
          <w:szCs w:val="14"/>
        </w:rPr>
      </w:pPr>
    </w:p>
    <w:p w14:paraId="4789A562" w14:textId="77777777" w:rsidR="008660EE" w:rsidRPr="004A1108" w:rsidRDefault="008660EE" w:rsidP="002F2708">
      <w:pPr>
        <w:shd w:val="clear" w:color="auto" w:fill="FFFFFF"/>
        <w:ind w:right="-94"/>
        <w:jc w:val="both"/>
        <w:rPr>
          <w:rFonts w:ascii="Arial" w:hAnsi="Arial" w:cs="Arial"/>
          <w:sz w:val="14"/>
          <w:szCs w:val="14"/>
        </w:rPr>
      </w:pPr>
    </w:p>
    <w:p w14:paraId="466DA9E1" w14:textId="77777777" w:rsidR="002F2708" w:rsidRPr="004A1108" w:rsidRDefault="002F2708" w:rsidP="002F2708">
      <w:pPr>
        <w:ind w:right="-94"/>
        <w:jc w:val="center"/>
        <w:outlineLvl w:val="0"/>
        <w:rPr>
          <w:rFonts w:ascii="Arial" w:hAnsi="Arial" w:cs="Arial"/>
          <w:b/>
          <w:sz w:val="17"/>
          <w:szCs w:val="17"/>
        </w:rPr>
      </w:pPr>
      <w:r w:rsidRPr="004A1108">
        <w:rPr>
          <w:rFonts w:ascii="Arial" w:hAnsi="Arial" w:cs="Arial"/>
          <w:b/>
          <w:sz w:val="17"/>
          <w:szCs w:val="17"/>
        </w:rPr>
        <w:t>Cláusulas</w:t>
      </w:r>
    </w:p>
    <w:p w14:paraId="781AFA52" w14:textId="77777777" w:rsidR="002F2708" w:rsidRPr="004A1108" w:rsidRDefault="002F2708" w:rsidP="002F2708">
      <w:pPr>
        <w:ind w:right="-94"/>
        <w:jc w:val="both"/>
        <w:outlineLvl w:val="0"/>
        <w:rPr>
          <w:rFonts w:ascii="Arial" w:hAnsi="Arial" w:cs="Arial"/>
          <w:b/>
          <w:bCs/>
          <w:sz w:val="17"/>
          <w:szCs w:val="17"/>
          <w:u w:val="single"/>
        </w:rPr>
      </w:pPr>
      <w:r w:rsidRPr="004A1108">
        <w:rPr>
          <w:rFonts w:ascii="Arial" w:hAnsi="Arial" w:cs="Arial"/>
          <w:b/>
          <w:bCs/>
          <w:sz w:val="17"/>
          <w:szCs w:val="17"/>
          <w:u w:val="single"/>
        </w:rPr>
        <w:t>Primera.- Objeto.</w:t>
      </w:r>
    </w:p>
    <w:p w14:paraId="3E0216F9" w14:textId="77777777" w:rsidR="002F2708" w:rsidRPr="004A1108" w:rsidRDefault="002F2708" w:rsidP="002F2708">
      <w:pPr>
        <w:suppressAutoHyphens/>
        <w:ind w:right="-94"/>
        <w:jc w:val="both"/>
        <w:rPr>
          <w:rFonts w:ascii="Arial" w:hAnsi="Arial" w:cs="Arial"/>
          <w:sz w:val="17"/>
          <w:szCs w:val="17"/>
        </w:rPr>
      </w:pPr>
      <w:r w:rsidRPr="004A1108">
        <w:rPr>
          <w:rFonts w:ascii="Arial" w:hAnsi="Arial" w:cs="Arial"/>
          <w:sz w:val="17"/>
          <w:szCs w:val="17"/>
        </w:rPr>
        <w:lastRenderedPageBreak/>
        <w:t xml:space="preserve">El objeto consiste en la adquisición y/o prestación del servicio (según corresponda) de </w:t>
      </w:r>
      <w:r w:rsidRPr="006806EA">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los términos y condiciones que se precisan en el presente contrato y su </w:t>
      </w:r>
      <w:r w:rsidRPr="004A1108">
        <w:rPr>
          <w:rFonts w:ascii="Arial" w:hAnsi="Arial" w:cs="Arial"/>
          <w:b/>
          <w:sz w:val="17"/>
          <w:szCs w:val="17"/>
        </w:rPr>
        <w:t>“Anexo Único”</w:t>
      </w:r>
      <w:r w:rsidRPr="004A1108">
        <w:rPr>
          <w:rFonts w:ascii="Arial" w:hAnsi="Arial" w:cs="Arial"/>
          <w:sz w:val="17"/>
          <w:szCs w:val="17"/>
        </w:rPr>
        <w:t xml:space="preserve">, </w:t>
      </w:r>
      <w:r w:rsidRPr="004A1108">
        <w:rPr>
          <w:rFonts w:ascii="Arial" w:hAnsi="Arial" w:cs="Arial"/>
          <w:sz w:val="17"/>
          <w:szCs w:val="17"/>
          <w:lang w:val="es-ES_tradnl"/>
        </w:rPr>
        <w:t xml:space="preserve">el cual consiste en la propuesta técnica del </w:t>
      </w:r>
      <w:r w:rsidRPr="004A1108">
        <w:rPr>
          <w:rFonts w:ascii="Arial" w:hAnsi="Arial" w:cs="Arial"/>
          <w:b/>
          <w:sz w:val="17"/>
          <w:szCs w:val="17"/>
          <w:lang w:val="es-ES_tradnl"/>
        </w:rPr>
        <w:t>“Proveedor”</w:t>
      </w:r>
      <w:r w:rsidRPr="004A1108">
        <w:rPr>
          <w:rFonts w:ascii="Arial" w:hAnsi="Arial" w:cs="Arial"/>
          <w:sz w:val="17"/>
          <w:szCs w:val="17"/>
          <w:lang w:val="es-ES_tradnl"/>
        </w:rPr>
        <w:t xml:space="preserve">, donde se señala la descripción pormenorizada </w:t>
      </w:r>
      <w:r w:rsidRPr="006806EA">
        <w:rPr>
          <w:rFonts w:ascii="Arial" w:hAnsi="Arial" w:cs="Arial"/>
          <w:sz w:val="17"/>
          <w:szCs w:val="17"/>
          <w:highlight w:val="lightGray"/>
          <w:lang w:val="es-ES_tradnl"/>
        </w:rPr>
        <w:t>(de los mismos o del mismo, según corresponda)</w:t>
      </w:r>
      <w:r w:rsidRPr="004A1108">
        <w:rPr>
          <w:rFonts w:ascii="Arial" w:hAnsi="Arial" w:cs="Arial"/>
          <w:sz w:val="17"/>
          <w:szCs w:val="17"/>
          <w:lang w:val="es-ES_tradnl"/>
        </w:rPr>
        <w:t>, conforme a las especificaciones técnicas señaladas en la convocatoria y su junta de aclaraciones, lo que fue evaluado por el Área Requirente</w:t>
      </w:r>
      <w:r w:rsidRPr="004A1108">
        <w:rPr>
          <w:rFonts w:ascii="Arial" w:hAnsi="Arial" w:cs="Arial"/>
          <w:sz w:val="17"/>
          <w:szCs w:val="17"/>
        </w:rPr>
        <w:t>.</w:t>
      </w:r>
    </w:p>
    <w:p w14:paraId="7138199C" w14:textId="77777777" w:rsidR="002F2708" w:rsidRPr="004A1108" w:rsidRDefault="002F2708" w:rsidP="002F2708">
      <w:pPr>
        <w:suppressAutoHyphens/>
        <w:ind w:right="-94"/>
        <w:jc w:val="both"/>
        <w:rPr>
          <w:rFonts w:ascii="Arial" w:hAnsi="Arial" w:cs="Arial"/>
          <w:sz w:val="14"/>
          <w:szCs w:val="14"/>
        </w:rPr>
      </w:pPr>
    </w:p>
    <w:p w14:paraId="103B56A2" w14:textId="77777777" w:rsidR="002F2708" w:rsidRPr="004A1108" w:rsidRDefault="002F2708" w:rsidP="002F2708">
      <w:pPr>
        <w:ind w:right="-94"/>
        <w:jc w:val="both"/>
        <w:outlineLvl w:val="0"/>
        <w:rPr>
          <w:rFonts w:ascii="Arial" w:hAnsi="Arial" w:cs="Arial"/>
          <w:b/>
          <w:sz w:val="17"/>
          <w:szCs w:val="17"/>
          <w:u w:val="single"/>
        </w:rPr>
      </w:pPr>
      <w:r w:rsidRPr="004A1108">
        <w:rPr>
          <w:rFonts w:ascii="Arial" w:hAnsi="Arial" w:cs="Arial"/>
          <w:b/>
          <w:sz w:val="17"/>
          <w:szCs w:val="17"/>
          <w:u w:val="single"/>
        </w:rPr>
        <w:t>Segunda.- Importe a pagar.</w:t>
      </w:r>
    </w:p>
    <w:p w14:paraId="4F773A20" w14:textId="77777777" w:rsidR="002F2708" w:rsidRPr="004A1108" w:rsidRDefault="002F2708" w:rsidP="002F2708">
      <w:pPr>
        <w:ind w:right="-94"/>
        <w:jc w:val="both"/>
        <w:rPr>
          <w:rFonts w:ascii="Arial" w:hAnsi="Arial" w:cs="Arial"/>
          <w:b/>
          <w:sz w:val="14"/>
          <w:szCs w:val="14"/>
          <w:u w:val="single"/>
        </w:rPr>
      </w:pPr>
    </w:p>
    <w:p w14:paraId="2BFDBD1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u w:val="single"/>
          <w:shd w:val="clear" w:color="auto" w:fill="FFFFFF"/>
          <w:lang w:val="es-ES_tradnl"/>
        </w:rPr>
        <w:t>Si el contrato es cerrado</w:t>
      </w:r>
      <w:r w:rsidRPr="006806EA">
        <w:rPr>
          <w:rFonts w:ascii="Arial" w:hAnsi="Arial" w:cs="Arial"/>
          <w:sz w:val="17"/>
          <w:szCs w:val="17"/>
          <w:highlight w:val="lightGray"/>
          <w:shd w:val="clear" w:color="auto" w:fill="FFFFFF"/>
          <w:lang w:val="es-ES_tradnl"/>
        </w:rPr>
        <w:t>:</w:t>
      </w:r>
      <w:r w:rsidRPr="004A1108">
        <w:rPr>
          <w:rFonts w:ascii="Arial" w:hAnsi="Arial" w:cs="Arial"/>
          <w:sz w:val="17"/>
          <w:szCs w:val="17"/>
          <w:shd w:val="clear" w:color="auto" w:fill="FFFFFF"/>
          <w:lang w:val="es-ES_tradnl"/>
        </w:rPr>
        <w:t xml:space="preserve"> </w:t>
      </w:r>
      <w:r w:rsidRPr="004A1108">
        <w:rPr>
          <w:rFonts w:ascii="Arial" w:hAnsi="Arial" w:cs="Arial"/>
          <w:sz w:val="17"/>
          <w:szCs w:val="17"/>
          <w:lang w:val="es-ES_tradnl"/>
        </w:rPr>
        <w:t xml:space="preserve">El importe total a pagar es por la cantidad de </w:t>
      </w:r>
      <w:r w:rsidRPr="006806EA">
        <w:rPr>
          <w:rFonts w:ascii="Arial" w:hAnsi="Arial" w:cs="Arial"/>
          <w:b/>
          <w:sz w:val="17"/>
          <w:szCs w:val="17"/>
          <w:highlight w:val="lightGray"/>
          <w:lang w:val="es-ES_tradnl"/>
        </w:rPr>
        <w:t>$_________ (_____________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lang w:val="es-ES_tradnl"/>
        </w:rPr>
        <w:t>,</w:t>
      </w:r>
      <w:r w:rsidRPr="004A1108">
        <w:rPr>
          <w:rFonts w:ascii="Arial" w:hAnsi="Arial" w:cs="Arial"/>
          <w:color w:val="000000"/>
          <w:sz w:val="17"/>
          <w:szCs w:val="17"/>
        </w:rPr>
        <w:t xml:space="preserve"> </w:t>
      </w:r>
      <w:r w:rsidRPr="004A1108">
        <w:rPr>
          <w:rFonts w:ascii="Arial" w:hAnsi="Arial" w:cs="Arial"/>
          <w:sz w:val="17"/>
          <w:szCs w:val="17"/>
        </w:rPr>
        <w:t>incluido el Impuesto al Valor Agregado</w:t>
      </w:r>
      <w:r w:rsidRPr="004A1108">
        <w:rPr>
          <w:rFonts w:ascii="Arial" w:hAnsi="Arial" w:cs="Arial"/>
          <w:sz w:val="17"/>
          <w:szCs w:val="17"/>
          <w:lang w:val="es-ES_tradnl"/>
        </w:rPr>
        <w:t>, de conformidad con los siguientes precios unitarios:</w:t>
      </w:r>
    </w:p>
    <w:p w14:paraId="404BB834" w14:textId="77777777" w:rsidR="002F2708" w:rsidRPr="004A1108" w:rsidRDefault="002F2708" w:rsidP="002F2708">
      <w:pPr>
        <w:ind w:right="-94"/>
        <w:jc w:val="both"/>
        <w:rPr>
          <w:rFonts w:ascii="Arial" w:hAnsi="Arial" w:cs="Arial"/>
          <w:sz w:val="14"/>
          <w:szCs w:val="14"/>
          <w:lang w:val="es-ES_tradnl"/>
        </w:rPr>
      </w:pPr>
    </w:p>
    <w:p w14:paraId="33E67A1C"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2BE74822" w14:textId="77777777" w:rsidR="002F2708" w:rsidRPr="004A1108" w:rsidRDefault="002F2708" w:rsidP="002F2708">
      <w:pPr>
        <w:ind w:right="-94"/>
        <w:jc w:val="both"/>
        <w:rPr>
          <w:rFonts w:ascii="Arial" w:hAnsi="Arial" w:cs="Arial"/>
          <w:sz w:val="14"/>
          <w:szCs w:val="14"/>
          <w:lang w:val="es-ES_tradnl"/>
        </w:rPr>
      </w:pPr>
    </w:p>
    <w:p w14:paraId="62C7108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shd w:val="clear" w:color="auto" w:fill="FFFFFF"/>
          <w:lang w:val="es-ES_tradnl"/>
        </w:rPr>
        <w:t>Si el contrato es abierto:</w:t>
      </w:r>
      <w:r w:rsidRPr="004A1108">
        <w:rPr>
          <w:rFonts w:ascii="Arial" w:hAnsi="Arial" w:cs="Arial"/>
          <w:sz w:val="17"/>
          <w:szCs w:val="17"/>
          <w:shd w:val="clear" w:color="auto" w:fill="FFFFFF"/>
        </w:rPr>
        <w:t xml:space="preserve"> </w:t>
      </w:r>
      <w:r w:rsidRPr="004A1108">
        <w:rPr>
          <w:rFonts w:ascii="Arial" w:hAnsi="Arial" w:cs="Arial"/>
          <w:sz w:val="17"/>
          <w:szCs w:val="17"/>
        </w:rPr>
        <w:t xml:space="preserve">El monto mínimo total a pagar es por la cantidad de </w:t>
      </w:r>
      <w:r w:rsidRPr="006806EA">
        <w:rPr>
          <w:rFonts w:ascii="Arial" w:hAnsi="Arial" w:cs="Arial"/>
          <w:b/>
          <w:sz w:val="17"/>
          <w:szCs w:val="17"/>
          <w:highlight w:val="lightGray"/>
          <w:lang w:val="es-ES_tradnl"/>
        </w:rPr>
        <w:t>$________ (_________/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rPr>
        <w:t xml:space="preserve">, y el monto máximo total a pagar es por la cantidad de </w:t>
      </w:r>
      <w:r w:rsidRPr="006806EA">
        <w:rPr>
          <w:rFonts w:ascii="Arial" w:hAnsi="Arial" w:cs="Arial"/>
          <w:b/>
          <w:sz w:val="17"/>
          <w:szCs w:val="17"/>
          <w:highlight w:val="lightGray"/>
          <w:lang w:val="es-ES_tradnl"/>
        </w:rPr>
        <w:t>$</w:t>
      </w:r>
      <w:r w:rsidRPr="006806EA">
        <w:rPr>
          <w:rFonts w:ascii="Arial" w:hAnsi="Arial" w:cs="Arial"/>
          <w:b/>
          <w:sz w:val="17"/>
          <w:szCs w:val="17"/>
          <w:highlight w:val="lightGray"/>
          <w:u w:val="single"/>
          <w:shd w:val="clear" w:color="auto" w:fill="FFFFFF"/>
          <w:lang w:val="es-ES_tradnl"/>
        </w:rPr>
        <w:t>____________</w:t>
      </w:r>
      <w:r w:rsidRPr="006806EA">
        <w:rPr>
          <w:rFonts w:ascii="Arial" w:hAnsi="Arial" w:cs="Arial"/>
          <w:b/>
          <w:sz w:val="17"/>
          <w:szCs w:val="17"/>
          <w:highlight w:val="lightGray"/>
          <w:shd w:val="clear" w:color="auto" w:fill="FFFFFF"/>
          <w:lang w:val="es-ES_tradnl"/>
        </w:rPr>
        <w:t xml:space="preserve"> </w:t>
      </w:r>
      <w:r w:rsidRPr="006806EA">
        <w:rPr>
          <w:rFonts w:ascii="Arial" w:hAnsi="Arial" w:cs="Arial"/>
          <w:b/>
          <w:sz w:val="17"/>
          <w:szCs w:val="17"/>
          <w:highlight w:val="lightGray"/>
          <w:u w:val="single"/>
          <w:shd w:val="clear" w:color="auto" w:fill="FFFFFF"/>
          <w:lang w:val="es-ES_tradnl"/>
        </w:rPr>
        <w:t>(____________/100 moneda nacional</w:t>
      </w:r>
      <w:r w:rsidRPr="006806EA">
        <w:rPr>
          <w:rFonts w:ascii="Arial" w:hAnsi="Arial" w:cs="Arial"/>
          <w:b/>
          <w:sz w:val="17"/>
          <w:szCs w:val="17"/>
          <w:highlight w:val="lightGray"/>
          <w:u w:val="single"/>
          <w:lang w:val="es-ES_tradnl"/>
        </w:rPr>
        <w:t xml:space="preserve"> </w:t>
      </w:r>
      <w:r w:rsidRPr="006806EA">
        <w:rPr>
          <w:rFonts w:ascii="Arial" w:hAnsi="Arial" w:cs="Arial"/>
          <w:b/>
          <w:sz w:val="17"/>
          <w:szCs w:val="17"/>
          <w:highlight w:val="lightGray"/>
          <w:u w:val="single"/>
          <w:shd w:val="clear" w:color="auto" w:fill="FFFFFF"/>
          <w:lang w:val="es-ES_tradnl"/>
        </w:rPr>
        <w:t>o dólares americanos, según sea el caso)</w:t>
      </w:r>
      <w:r w:rsidRPr="004A1108">
        <w:rPr>
          <w:rFonts w:ascii="Arial" w:hAnsi="Arial" w:cs="Arial"/>
          <w:sz w:val="17"/>
          <w:szCs w:val="17"/>
          <w:lang w:val="es-ES_tradnl"/>
        </w:rPr>
        <w:t>,</w:t>
      </w:r>
      <w:r w:rsidRPr="004A1108">
        <w:rPr>
          <w:rFonts w:ascii="Arial" w:hAnsi="Arial" w:cs="Arial"/>
          <w:sz w:val="17"/>
          <w:szCs w:val="17"/>
        </w:rPr>
        <w:t xml:space="preserve"> ambas cantidades incluyen el Impuesto al Valor Agregado, </w:t>
      </w:r>
      <w:r w:rsidRPr="004A1108">
        <w:rPr>
          <w:rFonts w:ascii="Arial" w:hAnsi="Arial" w:cs="Arial"/>
          <w:sz w:val="17"/>
          <w:szCs w:val="17"/>
          <w:lang w:val="es-ES_tradnl"/>
        </w:rPr>
        <w:t>de conformidad con los siguientes precios unitarios:</w:t>
      </w:r>
    </w:p>
    <w:p w14:paraId="09D1CC29" w14:textId="77777777" w:rsidR="002F2708" w:rsidRPr="004A1108" w:rsidRDefault="002F2708" w:rsidP="002F2708">
      <w:pPr>
        <w:ind w:right="-94"/>
        <w:jc w:val="both"/>
        <w:rPr>
          <w:rFonts w:ascii="Arial" w:hAnsi="Arial" w:cs="Arial"/>
          <w:sz w:val="17"/>
          <w:szCs w:val="17"/>
          <w:lang w:val="es-ES_tradnl"/>
        </w:rPr>
      </w:pPr>
    </w:p>
    <w:p w14:paraId="5091EE73"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09759C67" w14:textId="77777777" w:rsidR="002F2708" w:rsidRPr="004A1108" w:rsidRDefault="002F2708" w:rsidP="002F2708">
      <w:pPr>
        <w:ind w:right="-94"/>
        <w:jc w:val="center"/>
        <w:rPr>
          <w:rFonts w:ascii="Arial" w:hAnsi="Arial" w:cs="Arial"/>
          <w:sz w:val="17"/>
          <w:szCs w:val="17"/>
          <w:lang w:val="es-ES_tradnl"/>
        </w:rPr>
      </w:pPr>
    </w:p>
    <w:p w14:paraId="7FFDE119" w14:textId="77777777" w:rsidR="002F2708" w:rsidRPr="004A1108" w:rsidRDefault="002F2708" w:rsidP="002F2708">
      <w:pPr>
        <w:ind w:right="-94"/>
        <w:jc w:val="both"/>
        <w:rPr>
          <w:rFonts w:ascii="Arial" w:hAnsi="Arial" w:cs="Arial"/>
          <w:sz w:val="17"/>
          <w:szCs w:val="17"/>
          <w:lang w:val="es-ES_tradnl"/>
        </w:rPr>
      </w:pPr>
      <w:r w:rsidRPr="004A1108">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1108">
        <w:rPr>
          <w:rFonts w:ascii="Arial" w:hAnsi="Arial" w:cs="Arial"/>
          <w:b/>
          <w:bCs/>
          <w:sz w:val="17"/>
          <w:szCs w:val="17"/>
          <w:lang w:val="es-ES_tradnl"/>
        </w:rPr>
        <w:t>“Instituto”</w:t>
      </w:r>
      <w:r w:rsidRPr="004A1108">
        <w:rPr>
          <w:rFonts w:ascii="Arial" w:hAnsi="Arial" w:cs="Arial"/>
          <w:sz w:val="17"/>
          <w:szCs w:val="17"/>
          <w:lang w:val="es-ES_tradnl"/>
        </w:rPr>
        <w:t>.</w:t>
      </w:r>
    </w:p>
    <w:p w14:paraId="49B17970" w14:textId="77777777" w:rsidR="002F2708" w:rsidRPr="004A1108" w:rsidRDefault="002F2708" w:rsidP="002F2708">
      <w:pPr>
        <w:ind w:right="-94"/>
        <w:jc w:val="center"/>
        <w:rPr>
          <w:rFonts w:ascii="Arial" w:hAnsi="Arial" w:cs="Arial"/>
          <w:sz w:val="17"/>
          <w:szCs w:val="17"/>
          <w:lang w:val="es-ES_tradnl"/>
        </w:rPr>
      </w:pPr>
    </w:p>
    <w:p w14:paraId="388C932E" w14:textId="77777777" w:rsidR="002F2708" w:rsidRPr="004A1108" w:rsidRDefault="002F2708" w:rsidP="002F2708">
      <w:pPr>
        <w:ind w:right="-94"/>
        <w:jc w:val="both"/>
        <w:rPr>
          <w:rFonts w:ascii="Arial" w:hAnsi="Arial" w:cs="Arial"/>
          <w:sz w:val="17"/>
          <w:szCs w:val="17"/>
          <w:u w:val="single"/>
          <w:shd w:val="clear" w:color="auto" w:fill="FFFFFF"/>
        </w:rPr>
      </w:pPr>
      <w:r w:rsidRPr="006806EA">
        <w:rPr>
          <w:rFonts w:ascii="Arial" w:hAnsi="Arial" w:cs="Arial"/>
          <w:b/>
          <w:i/>
          <w:sz w:val="17"/>
          <w:szCs w:val="17"/>
          <w:highlight w:val="lightGray"/>
          <w:shd w:val="clear" w:color="auto" w:fill="FFFFFF"/>
          <w:lang w:val="es-ES_tradnl"/>
        </w:rPr>
        <w:t>Si el contrato es plurianual:</w:t>
      </w:r>
      <w:r w:rsidRPr="006806EA">
        <w:rPr>
          <w:rFonts w:ascii="Arial" w:hAnsi="Arial" w:cs="Arial"/>
          <w:sz w:val="17"/>
          <w:szCs w:val="17"/>
          <w:highlight w:val="lightGray"/>
          <w:shd w:val="clear" w:color="auto" w:fill="FFFFFF"/>
        </w:rPr>
        <w:t xml:space="preserve"> </w:t>
      </w:r>
      <w:r w:rsidRPr="006806EA">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03F72F38" w14:textId="77777777" w:rsidR="002F2708" w:rsidRPr="004A1108" w:rsidRDefault="002F2708" w:rsidP="002F2708">
      <w:pPr>
        <w:ind w:right="-94"/>
        <w:jc w:val="both"/>
        <w:rPr>
          <w:rFonts w:ascii="Arial" w:hAnsi="Arial" w:cs="Arial"/>
          <w:sz w:val="14"/>
          <w:szCs w:val="14"/>
          <w:lang w:val="es-ES_tradnl"/>
        </w:rPr>
      </w:pPr>
    </w:p>
    <w:p w14:paraId="3CDB3336" w14:textId="77777777" w:rsidR="002F2708" w:rsidRPr="004A1108" w:rsidRDefault="002F2708" w:rsidP="002F2708">
      <w:pPr>
        <w:pStyle w:val="Textoindependiente"/>
        <w:shd w:val="clear" w:color="auto" w:fill="FFFFFF"/>
        <w:ind w:right="-94"/>
        <w:rPr>
          <w:rFonts w:cs="Arial"/>
          <w:sz w:val="17"/>
          <w:szCs w:val="17"/>
        </w:rPr>
      </w:pPr>
      <w:r w:rsidRPr="004A1108">
        <w:rPr>
          <w:rFonts w:cs="Arial"/>
          <w:sz w:val="17"/>
          <w:szCs w:val="17"/>
        </w:rPr>
        <w:t>En el presente contrato no se consideran anticipos y el precio es fijo durante la vigencia del mismo, por lo que no se encuentra sujeto a ajuste de precio.</w:t>
      </w:r>
    </w:p>
    <w:p w14:paraId="40487D7A" w14:textId="77777777" w:rsidR="002F2708" w:rsidRPr="004A1108" w:rsidRDefault="002F2708" w:rsidP="002F2708">
      <w:pPr>
        <w:pStyle w:val="Textoindependiente"/>
        <w:shd w:val="clear" w:color="auto" w:fill="FFFFFF"/>
        <w:ind w:right="-94"/>
        <w:rPr>
          <w:rFonts w:cs="Arial"/>
          <w:sz w:val="14"/>
          <w:szCs w:val="14"/>
        </w:rPr>
      </w:pPr>
    </w:p>
    <w:p w14:paraId="38028983" w14:textId="77777777" w:rsidR="002F2708" w:rsidRPr="004A1108" w:rsidRDefault="002F2708" w:rsidP="002F2708">
      <w:pPr>
        <w:pStyle w:val="Textoindependiente"/>
        <w:shd w:val="clear" w:color="auto" w:fill="FFFFFF"/>
        <w:ind w:right="-94"/>
        <w:rPr>
          <w:rFonts w:cs="Arial"/>
          <w:sz w:val="17"/>
          <w:szCs w:val="17"/>
          <w:u w:val="single"/>
        </w:rPr>
      </w:pPr>
      <w:r w:rsidRPr="006806EA">
        <w:rPr>
          <w:rFonts w:cs="Arial"/>
          <w:sz w:val="17"/>
          <w:szCs w:val="17"/>
          <w:highlight w:val="lightGray"/>
          <w:u w:val="single"/>
        </w:rPr>
        <w:t>(O bien, describir si existen anticipos y/o el mecanismo de ajuste de precio que se aplicará).</w:t>
      </w:r>
    </w:p>
    <w:p w14:paraId="54623869" w14:textId="77777777" w:rsidR="002F2708" w:rsidRPr="004A1108" w:rsidRDefault="002F2708" w:rsidP="002F2708">
      <w:pPr>
        <w:pStyle w:val="Textoindependiente"/>
        <w:ind w:right="-94"/>
        <w:rPr>
          <w:rFonts w:cs="Arial"/>
          <w:b/>
          <w:sz w:val="14"/>
          <w:szCs w:val="14"/>
          <w:u w:val="single"/>
        </w:rPr>
      </w:pPr>
    </w:p>
    <w:p w14:paraId="571AFB78"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Tercera.- Condiciones de pago.</w:t>
      </w:r>
    </w:p>
    <w:p w14:paraId="412E16F1" w14:textId="77777777" w:rsidR="002F2708" w:rsidRPr="004A1108" w:rsidRDefault="002F2708" w:rsidP="002F2708">
      <w:pPr>
        <w:pStyle w:val="Textoindependiente"/>
        <w:ind w:right="-94"/>
        <w:rPr>
          <w:rFonts w:cs="Arial"/>
          <w:sz w:val="17"/>
          <w:szCs w:val="17"/>
        </w:rPr>
      </w:pPr>
      <w:r w:rsidRPr="004A1108">
        <w:rPr>
          <w:rFonts w:cs="Arial"/>
          <w:sz w:val="17"/>
          <w:szCs w:val="17"/>
        </w:rPr>
        <w:t>(Señalar forma, periodicidad y condicionantes de pago establecidos por el área requirente)</w:t>
      </w:r>
    </w:p>
    <w:p w14:paraId="2032E80E" w14:textId="77777777" w:rsidR="002F2708" w:rsidRPr="004A1108" w:rsidRDefault="002F2708" w:rsidP="002F2708">
      <w:pPr>
        <w:pStyle w:val="Textoindependiente"/>
        <w:ind w:right="-94"/>
        <w:rPr>
          <w:rFonts w:cs="Arial"/>
          <w:sz w:val="14"/>
          <w:szCs w:val="14"/>
        </w:rPr>
      </w:pPr>
    </w:p>
    <w:p w14:paraId="5BFD2605"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Los </w:t>
      </w:r>
      <w:r w:rsidRPr="004A1108">
        <w:rPr>
          <w:rFonts w:cs="Arial"/>
          <w:b/>
          <w:bCs/>
          <w:sz w:val="17"/>
          <w:szCs w:val="17"/>
          <w:lang w:val="es-ES_tradnl" w:eastAsia="es-MX"/>
        </w:rPr>
        <w:t xml:space="preserve">CFDI´s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 xml:space="preserve">cumplir con los requisitos fiscales que señalan los artículos 29 y 29 A del Código Fiscal de la Federación,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9A86BDB" w14:textId="77777777" w:rsidR="002F2708" w:rsidRPr="004A1108" w:rsidRDefault="002F2708" w:rsidP="002F2708">
      <w:pPr>
        <w:pStyle w:val="Textoindependiente"/>
        <w:ind w:right="-94"/>
        <w:rPr>
          <w:rFonts w:cs="Arial"/>
          <w:sz w:val="14"/>
          <w:szCs w:val="14"/>
          <w:lang w:val="es-ES_tradnl" w:eastAsia="es-MX"/>
        </w:rPr>
      </w:pPr>
    </w:p>
    <w:p w14:paraId="6D3E6275" w14:textId="77777777" w:rsidR="002F2708" w:rsidRPr="004A1108" w:rsidRDefault="002F2708" w:rsidP="002F2708">
      <w:pPr>
        <w:pStyle w:val="Textoindependiente"/>
        <w:ind w:right="-94"/>
        <w:rPr>
          <w:rFonts w:cs="Arial"/>
          <w:sz w:val="17"/>
          <w:szCs w:val="17"/>
          <w:u w:val="single"/>
          <w:lang w:eastAsia="es-MX"/>
        </w:rPr>
      </w:pPr>
      <w:r w:rsidRPr="004A1108">
        <w:rPr>
          <w:rFonts w:cs="Arial"/>
          <w:sz w:val="17"/>
          <w:szCs w:val="17"/>
          <w:lang w:val="es-ES_tradnl" w:eastAsia="es-MX"/>
        </w:rPr>
        <w:t xml:space="preserve"> 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correspondiente, al correo electrónico de la Subdirección de Cuentas por Pagar (</w:t>
      </w:r>
      <w:hyperlink r:id="rId39"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xml:space="preserve">), y del Administrador del Contrato </w:t>
      </w:r>
      <w:r w:rsidRPr="004A1108">
        <w:rPr>
          <w:rFonts w:cs="Arial"/>
          <w:sz w:val="17"/>
          <w:szCs w:val="17"/>
          <w:lang w:eastAsia="es-MX"/>
        </w:rPr>
        <w:t>(</w:t>
      </w:r>
      <w:hyperlink r:id="rId40"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4A1108" w:rsidRDefault="002F2708" w:rsidP="002F2708">
      <w:pPr>
        <w:pStyle w:val="Textoindependiente"/>
        <w:ind w:right="-94"/>
        <w:rPr>
          <w:rFonts w:cs="Arial"/>
          <w:sz w:val="14"/>
          <w:szCs w:val="14"/>
          <w:lang w:val="es-ES_tradnl" w:eastAsia="es-MX"/>
        </w:rPr>
      </w:pPr>
    </w:p>
    <w:p w14:paraId="6F9C0D4F" w14:textId="6F350DBA"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A1108">
        <w:rPr>
          <w:rFonts w:cs="Arial"/>
          <w:b/>
          <w:bCs/>
          <w:sz w:val="17"/>
          <w:szCs w:val="17"/>
          <w:lang w:eastAsia="es-MX"/>
        </w:rPr>
        <w:t>“Instituto”</w:t>
      </w:r>
      <w:r w:rsidRPr="004A1108">
        <w:rPr>
          <w:rFonts w:cs="Arial"/>
          <w:sz w:val="17"/>
          <w:szCs w:val="17"/>
          <w:lang w:val="es-ES_tradnl" w:eastAsia="es-MX"/>
        </w:rPr>
        <w:t xml:space="preserve">, ubicada en Periférico Sur, número 4124, piso 1, Colonia Jardines del Pedregal, </w:t>
      </w:r>
      <w:r w:rsidR="002211E2"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50B78363" w14:textId="77777777" w:rsidR="002F2708" w:rsidRPr="004A1108" w:rsidRDefault="002F2708" w:rsidP="002F2708">
      <w:pPr>
        <w:pStyle w:val="Textoindependiente"/>
        <w:ind w:right="-94"/>
        <w:rPr>
          <w:rFonts w:cs="Arial"/>
          <w:sz w:val="14"/>
          <w:szCs w:val="14"/>
          <w:lang w:val="es-ES_tradnl" w:eastAsia="es-MX"/>
        </w:rPr>
      </w:pPr>
    </w:p>
    <w:p w14:paraId="2B385830"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2B9C0081" w14:textId="77777777" w:rsidR="002F2708" w:rsidRPr="004A1108" w:rsidRDefault="002F2708" w:rsidP="002F2708">
      <w:pPr>
        <w:pStyle w:val="Textoindependiente"/>
        <w:ind w:right="-94"/>
        <w:rPr>
          <w:rFonts w:cs="Arial"/>
          <w:sz w:val="14"/>
          <w:szCs w:val="14"/>
          <w:lang w:val="es-ES_tradnl" w:eastAsia="es-MX"/>
        </w:rPr>
      </w:pPr>
    </w:p>
    <w:p w14:paraId="1ACC3141"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A1108" w:rsidRDefault="002F2708" w:rsidP="002F2708">
      <w:pPr>
        <w:pStyle w:val="Textoindependiente"/>
        <w:ind w:right="-94"/>
        <w:rPr>
          <w:rFonts w:cs="Arial"/>
          <w:sz w:val="17"/>
          <w:szCs w:val="17"/>
          <w:lang w:val="es-ES_tradnl" w:eastAsia="es-MX"/>
        </w:rPr>
      </w:pPr>
    </w:p>
    <w:p w14:paraId="20462C7D"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3F256C03" w14:textId="77777777" w:rsidR="002F2708" w:rsidRPr="004A1108" w:rsidRDefault="002F2708" w:rsidP="002F2708">
      <w:pPr>
        <w:pStyle w:val="Textoindependiente"/>
        <w:ind w:right="-94"/>
        <w:rPr>
          <w:rFonts w:cs="Arial"/>
          <w:sz w:val="14"/>
          <w:szCs w:val="14"/>
        </w:rPr>
      </w:pPr>
    </w:p>
    <w:p w14:paraId="19AD7633"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Cuarta.- Vigencia.</w:t>
      </w:r>
    </w:p>
    <w:p w14:paraId="2E9C4477" w14:textId="77777777" w:rsidR="002F2708" w:rsidRPr="004A1108" w:rsidRDefault="002F2708" w:rsidP="002F2708">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contrato es del </w:t>
      </w:r>
      <w:r w:rsidRPr="006806EA">
        <w:rPr>
          <w:rFonts w:cs="Arial"/>
          <w:sz w:val="17"/>
          <w:szCs w:val="17"/>
          <w:highlight w:val="lightGray"/>
        </w:rPr>
        <w:t>___ de ___ de ___ al ___</w:t>
      </w:r>
      <w:r w:rsidRPr="006806EA">
        <w:rPr>
          <w:rFonts w:cs="Arial"/>
          <w:sz w:val="17"/>
          <w:szCs w:val="17"/>
          <w:highlight w:val="lightGray"/>
          <w:shd w:val="clear" w:color="auto" w:fill="FFFFFF"/>
        </w:rPr>
        <w:t xml:space="preserve"> de ___ de ___</w:t>
      </w:r>
      <w:r w:rsidRPr="004A1108">
        <w:rPr>
          <w:rFonts w:cs="Arial"/>
          <w:sz w:val="17"/>
          <w:szCs w:val="17"/>
          <w:shd w:val="clear" w:color="auto" w:fill="FFFFFF"/>
        </w:rPr>
        <w:t>.</w:t>
      </w:r>
    </w:p>
    <w:p w14:paraId="3BFB5D13" w14:textId="77777777" w:rsidR="002F2708" w:rsidRPr="004A1108"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Quinta.- Plazo, lugar y condiciones para la </w:t>
      </w:r>
      <w:r w:rsidRPr="006806EA">
        <w:rPr>
          <w:rFonts w:cs="Arial"/>
          <w:b/>
          <w:sz w:val="17"/>
          <w:szCs w:val="17"/>
          <w:highlight w:val="lightGray"/>
          <w:u w:val="single"/>
        </w:rPr>
        <w:t>entrega de los bienes o prestación del servicio</w:t>
      </w:r>
      <w:r w:rsidRPr="004A1108">
        <w:rPr>
          <w:rFonts w:cs="Arial"/>
          <w:b/>
          <w:sz w:val="17"/>
          <w:szCs w:val="17"/>
          <w:u w:val="single"/>
        </w:rPr>
        <w:t>.</w:t>
      </w:r>
    </w:p>
    <w:p w14:paraId="54C688C1" w14:textId="77777777" w:rsidR="002F2708" w:rsidRPr="004A1108" w:rsidRDefault="002F2708" w:rsidP="002F2708">
      <w:pPr>
        <w:pStyle w:val="Textoindependiente"/>
        <w:ind w:right="48"/>
        <w:rPr>
          <w:rFonts w:cs="Arial"/>
          <w:color w:val="000000" w:themeColor="text1"/>
          <w:sz w:val="20"/>
        </w:rPr>
      </w:pPr>
      <w:r w:rsidRPr="004A1108">
        <w:rPr>
          <w:rFonts w:cs="Arial"/>
          <w:color w:val="000000" w:themeColor="text1"/>
          <w:sz w:val="17"/>
          <w:szCs w:val="17"/>
        </w:rPr>
        <w:t xml:space="preserve">El </w:t>
      </w:r>
      <w:r w:rsidRPr="004A1108">
        <w:rPr>
          <w:rFonts w:cs="Arial"/>
          <w:b/>
          <w:bCs/>
          <w:color w:val="000000" w:themeColor="text1"/>
          <w:sz w:val="17"/>
          <w:szCs w:val="17"/>
        </w:rPr>
        <w:t xml:space="preserve">“Proveedor” </w:t>
      </w:r>
      <w:r w:rsidRPr="004A1108">
        <w:rPr>
          <w:rFonts w:cs="Arial"/>
          <w:color w:val="000000" w:themeColor="text1"/>
          <w:sz w:val="17"/>
          <w:szCs w:val="17"/>
        </w:rPr>
        <w:t xml:space="preserve">deberá entregar los bienes conforme a lo señalado en el </w:t>
      </w:r>
      <w:r w:rsidRPr="004A1108">
        <w:rPr>
          <w:rFonts w:cs="Arial"/>
          <w:b/>
          <w:bCs/>
          <w:color w:val="000000" w:themeColor="text1"/>
          <w:sz w:val="17"/>
          <w:szCs w:val="17"/>
        </w:rPr>
        <w:t>“Anexo Único”</w:t>
      </w:r>
      <w:r w:rsidRPr="004A1108">
        <w:rPr>
          <w:rFonts w:cs="Arial"/>
          <w:color w:val="000000" w:themeColor="text1"/>
          <w:sz w:val="17"/>
          <w:szCs w:val="17"/>
        </w:rPr>
        <w:t xml:space="preserve"> del presente contrato</w:t>
      </w:r>
      <w:r w:rsidRPr="004A1108">
        <w:rPr>
          <w:rFonts w:cs="Arial"/>
          <w:color w:val="000000" w:themeColor="text1"/>
          <w:sz w:val="20"/>
        </w:rPr>
        <w:t>.</w:t>
      </w:r>
    </w:p>
    <w:p w14:paraId="5F792ABB" w14:textId="77777777" w:rsidR="002F2708" w:rsidRPr="004A1108" w:rsidRDefault="002F2708" w:rsidP="002F2708">
      <w:pPr>
        <w:pStyle w:val="Textoindependiente"/>
        <w:ind w:right="-94"/>
        <w:rPr>
          <w:rFonts w:cs="Arial"/>
          <w:sz w:val="14"/>
          <w:szCs w:val="14"/>
        </w:rPr>
      </w:pPr>
    </w:p>
    <w:p w14:paraId="466920E0" w14:textId="77777777" w:rsidR="002F2708" w:rsidRPr="004A1108" w:rsidRDefault="002F2708" w:rsidP="002F2708">
      <w:pPr>
        <w:pStyle w:val="Textoindependiente3"/>
        <w:ind w:right="-94"/>
        <w:outlineLvl w:val="0"/>
        <w:rPr>
          <w:rFonts w:cs="Arial"/>
          <w:sz w:val="17"/>
          <w:szCs w:val="17"/>
          <w:u w:val="single"/>
        </w:rPr>
      </w:pPr>
      <w:r w:rsidRPr="004A1108">
        <w:rPr>
          <w:rFonts w:cs="Arial"/>
          <w:sz w:val="17"/>
          <w:szCs w:val="17"/>
          <w:u w:val="single"/>
        </w:rPr>
        <w:t xml:space="preserve">Sexta.- Administración </w:t>
      </w:r>
      <w:r w:rsidRPr="006806EA">
        <w:rPr>
          <w:rFonts w:cs="Arial"/>
          <w:sz w:val="17"/>
          <w:szCs w:val="17"/>
          <w:highlight w:val="lightGray"/>
          <w:u w:val="single"/>
        </w:rPr>
        <w:t>(si aplica- y Supervisión)</w:t>
      </w:r>
      <w:r w:rsidRPr="004A1108">
        <w:rPr>
          <w:rFonts w:cs="Arial"/>
          <w:sz w:val="17"/>
          <w:szCs w:val="17"/>
          <w:u w:val="single"/>
        </w:rPr>
        <w:t xml:space="preserve"> del contrato.</w:t>
      </w:r>
    </w:p>
    <w:p w14:paraId="4A1EFC27"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lastRenderedPageBreak/>
        <w:t xml:space="preserve">El responsable de administrar y vigilar el cumplimiento del presente contrato es el Titular de </w:t>
      </w:r>
      <w:r w:rsidRPr="006806EA">
        <w:rPr>
          <w:rFonts w:ascii="Arial" w:hAnsi="Arial" w:cs="Arial"/>
          <w:sz w:val="17"/>
          <w:szCs w:val="17"/>
          <w:highlight w:val="lightGray"/>
          <w:u w:val="single"/>
        </w:rPr>
        <w:t>(nombre del área)</w:t>
      </w:r>
      <w:r w:rsidRPr="004A1108">
        <w:rPr>
          <w:rFonts w:ascii="Arial" w:hAnsi="Arial" w:cs="Arial"/>
          <w:sz w:val="17"/>
          <w:szCs w:val="17"/>
        </w:rPr>
        <w:t xml:space="preserve">, adscrita a la </w:t>
      </w:r>
      <w:r w:rsidRPr="006806EA">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ara los efectos del presente contrato,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21BC48A6" w14:textId="77777777" w:rsidR="002F2708" w:rsidRPr="004A1108" w:rsidRDefault="002F2708" w:rsidP="002F2708">
      <w:pPr>
        <w:ind w:right="-94"/>
        <w:jc w:val="both"/>
        <w:rPr>
          <w:rFonts w:ascii="Arial" w:hAnsi="Arial" w:cs="Arial"/>
          <w:sz w:val="14"/>
          <w:szCs w:val="14"/>
        </w:rPr>
      </w:pPr>
    </w:p>
    <w:p w14:paraId="4F3BD209"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los artículos 105, fracción VIII, 155 de las </w:t>
      </w:r>
      <w:r w:rsidRPr="004A1108">
        <w:rPr>
          <w:rFonts w:ascii="Arial" w:hAnsi="Arial" w:cs="Arial"/>
          <w:b/>
          <w:bCs/>
          <w:sz w:val="17"/>
          <w:szCs w:val="17"/>
        </w:rPr>
        <w:t>“POBALINES”</w:t>
      </w:r>
      <w:r w:rsidRPr="004A1108">
        <w:rPr>
          <w:rFonts w:ascii="Arial" w:hAnsi="Arial" w:cs="Arial"/>
          <w:sz w:val="17"/>
          <w:szCs w:val="17"/>
        </w:rPr>
        <w:t xml:space="preserve"> y 27 del </w:t>
      </w:r>
      <w:r w:rsidRPr="004A1108">
        <w:rPr>
          <w:rFonts w:ascii="Arial" w:hAnsi="Arial" w:cs="Arial"/>
          <w:b/>
          <w:bCs/>
          <w:sz w:val="17"/>
          <w:szCs w:val="17"/>
        </w:rPr>
        <w:t>“Reglamento”</w:t>
      </w:r>
      <w:r w:rsidRPr="004A1108">
        <w:rPr>
          <w:rFonts w:ascii="Arial" w:hAnsi="Arial" w:cs="Arial"/>
          <w:sz w:val="17"/>
          <w:szCs w:val="17"/>
        </w:rPr>
        <w:t>, el responsable de administrar y vigilar el presente contrato deberá informar por escrito a la DRMS, lo siguiente:</w:t>
      </w:r>
    </w:p>
    <w:p w14:paraId="44F572EB" w14:textId="77777777" w:rsidR="002F2708" w:rsidRPr="004A1108" w:rsidRDefault="002F2708" w:rsidP="002F2708">
      <w:pPr>
        <w:ind w:right="-94"/>
        <w:jc w:val="both"/>
        <w:rPr>
          <w:rFonts w:ascii="Arial" w:hAnsi="Arial" w:cs="Arial"/>
          <w:sz w:val="17"/>
          <w:szCs w:val="17"/>
        </w:rPr>
      </w:pPr>
    </w:p>
    <w:p w14:paraId="17467E6F"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6806EA">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066D32BB"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263FF193"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E234C5F" w14:textId="77777777" w:rsidR="002F2708" w:rsidRPr="004A1108" w:rsidRDefault="002F2708" w:rsidP="002F2708">
      <w:pPr>
        <w:ind w:right="-94"/>
        <w:contextualSpacing/>
        <w:jc w:val="both"/>
        <w:rPr>
          <w:rFonts w:ascii="Arial" w:hAnsi="Arial" w:cs="Arial"/>
          <w:snapToGrid w:val="0"/>
          <w:sz w:val="17"/>
          <w:szCs w:val="17"/>
          <w:lang w:val="es-ES_tradnl"/>
        </w:rPr>
      </w:pPr>
    </w:p>
    <w:p w14:paraId="2B35CCA7" w14:textId="77777777" w:rsidR="002F2708" w:rsidRPr="004A1108" w:rsidRDefault="002F2708" w:rsidP="002F2708">
      <w:pPr>
        <w:ind w:right="-94"/>
        <w:contextualSpacing/>
        <w:jc w:val="both"/>
        <w:rPr>
          <w:rFonts w:ascii="Arial" w:hAnsi="Arial" w:cs="Arial"/>
          <w:snapToGrid w:val="0"/>
          <w:sz w:val="17"/>
          <w:szCs w:val="17"/>
          <w:lang w:val="es-ES_tradnl"/>
        </w:rPr>
      </w:pPr>
      <w:r w:rsidRPr="006806EA">
        <w:rPr>
          <w:rFonts w:ascii="Arial" w:hAnsi="Arial" w:cs="Arial"/>
          <w:snapToGrid w:val="0"/>
          <w:sz w:val="17"/>
          <w:szCs w:val="17"/>
          <w:highlight w:val="lightGray"/>
          <w:lang w:val="es-ES_tradnl"/>
        </w:rPr>
        <w:t xml:space="preserve">(Si aplica) </w:t>
      </w:r>
      <w:r w:rsidRPr="006806EA">
        <w:rPr>
          <w:rFonts w:ascii="Arial" w:hAnsi="Arial" w:cs="Arial"/>
          <w:snapToGrid w:val="0"/>
          <w:sz w:val="17"/>
          <w:szCs w:val="17"/>
          <w:highlight w:val="lightGray"/>
        </w:rPr>
        <w:t xml:space="preserve">Con fundamento en los artículos 68 del </w:t>
      </w:r>
      <w:r w:rsidRPr="006806EA">
        <w:rPr>
          <w:rFonts w:ascii="Arial" w:hAnsi="Arial" w:cs="Arial"/>
          <w:b/>
          <w:snapToGrid w:val="0"/>
          <w:sz w:val="17"/>
          <w:szCs w:val="17"/>
          <w:highlight w:val="lightGray"/>
        </w:rPr>
        <w:t>“Reglamento”</w:t>
      </w:r>
      <w:r w:rsidRPr="006806EA">
        <w:rPr>
          <w:rFonts w:ascii="Arial" w:hAnsi="Arial" w:cs="Arial"/>
          <w:snapToGrid w:val="0"/>
          <w:sz w:val="17"/>
          <w:szCs w:val="17"/>
          <w:highlight w:val="lightGray"/>
        </w:rPr>
        <w:t xml:space="preserve">, 143, último párrafo y 144 de las </w:t>
      </w:r>
      <w:r w:rsidRPr="006806EA">
        <w:rPr>
          <w:rFonts w:ascii="Arial" w:hAnsi="Arial" w:cs="Arial"/>
          <w:b/>
          <w:bCs/>
          <w:snapToGrid w:val="0"/>
          <w:sz w:val="17"/>
          <w:szCs w:val="17"/>
          <w:highlight w:val="lightGray"/>
        </w:rPr>
        <w:t>“POBALINES”</w:t>
      </w:r>
      <w:r w:rsidRPr="006806EA">
        <w:rPr>
          <w:rFonts w:ascii="Arial" w:hAnsi="Arial" w:cs="Arial"/>
          <w:snapToGrid w:val="0"/>
          <w:sz w:val="17"/>
          <w:szCs w:val="17"/>
          <w:highlight w:val="lightGray"/>
        </w:rPr>
        <w:t>,</w:t>
      </w:r>
      <w:r w:rsidRPr="006806EA">
        <w:rPr>
          <w:rFonts w:ascii="Arial" w:hAnsi="Arial" w:cs="Arial"/>
          <w:b/>
          <w:bCs/>
          <w:snapToGrid w:val="0"/>
          <w:sz w:val="17"/>
          <w:szCs w:val="17"/>
          <w:highlight w:val="lightGray"/>
        </w:rPr>
        <w:t xml:space="preserve"> </w:t>
      </w:r>
      <w:r w:rsidRPr="006806EA">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1108" w:rsidRDefault="002F2708" w:rsidP="002F2708">
      <w:pPr>
        <w:ind w:right="-94"/>
        <w:contextualSpacing/>
        <w:jc w:val="both"/>
        <w:rPr>
          <w:rFonts w:ascii="Arial" w:hAnsi="Arial" w:cs="Arial"/>
          <w:snapToGrid w:val="0"/>
          <w:sz w:val="17"/>
          <w:szCs w:val="17"/>
          <w:lang w:val="es-ES_tradnl"/>
        </w:rPr>
      </w:pPr>
    </w:p>
    <w:p w14:paraId="6D60F6E6" w14:textId="77777777" w:rsidR="002F2708" w:rsidRPr="004A1108" w:rsidRDefault="002F2708" w:rsidP="002F2708">
      <w:pPr>
        <w:pStyle w:val="Textoindependiente3"/>
        <w:ind w:right="-94"/>
        <w:outlineLvl w:val="0"/>
        <w:rPr>
          <w:rFonts w:cs="Arial"/>
          <w:sz w:val="17"/>
          <w:szCs w:val="17"/>
          <w:u w:val="single"/>
        </w:rPr>
      </w:pPr>
      <w:r w:rsidRPr="004A1108">
        <w:rPr>
          <w:rFonts w:cs="Arial"/>
          <w:sz w:val="17"/>
          <w:szCs w:val="17"/>
          <w:u w:val="single"/>
        </w:rPr>
        <w:t>Séptima.- Garantía de cumplimiento.</w:t>
      </w:r>
    </w:p>
    <w:p w14:paraId="3BECD250" w14:textId="77777777" w:rsidR="002F2708" w:rsidRPr="004A1108" w:rsidRDefault="002F2708" w:rsidP="002F2708">
      <w:pPr>
        <w:pStyle w:val="Textoindependiente3"/>
        <w:ind w:right="-94"/>
        <w:outlineLvl w:val="0"/>
        <w:rPr>
          <w:rFonts w:cs="Arial"/>
          <w:sz w:val="17"/>
          <w:szCs w:val="17"/>
          <w:u w:val="single"/>
        </w:rPr>
      </w:pPr>
      <w:r w:rsidRPr="006806EA">
        <w:rPr>
          <w:rFonts w:cs="Arial"/>
          <w:i/>
          <w:sz w:val="17"/>
          <w:szCs w:val="17"/>
          <w:highlight w:val="lightGray"/>
          <w:u w:val="single"/>
          <w:shd w:val="clear" w:color="auto" w:fill="FFFFFF"/>
        </w:rPr>
        <w:t>Si el contrato es cerrado</w:t>
      </w:r>
      <w:r w:rsidRPr="006806EA">
        <w:rPr>
          <w:rFonts w:cs="Arial"/>
          <w:sz w:val="17"/>
          <w:szCs w:val="17"/>
          <w:highlight w:val="lightGray"/>
          <w:shd w:val="clear" w:color="auto" w:fill="FFFFFF"/>
        </w:rPr>
        <w:t>:</w:t>
      </w:r>
    </w:p>
    <w:p w14:paraId="074D0B2D" w14:textId="77777777" w:rsidR="002F2708" w:rsidRPr="004A1108" w:rsidRDefault="002F2708" w:rsidP="002F2708">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de cumplimiento del presente contrato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contrato, sin incluir el Impuesto al Valor Agregado, la cual será en pesos mexicanos </w:t>
      </w:r>
      <w:r w:rsidRPr="006806EA">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A1108" w:rsidRDefault="002F2708" w:rsidP="002F2708">
      <w:pPr>
        <w:pStyle w:val="E2"/>
        <w:ind w:left="0" w:right="-94"/>
        <w:rPr>
          <w:rFonts w:cs="Arial"/>
          <w:sz w:val="17"/>
          <w:szCs w:val="17"/>
          <w:lang w:eastAsia="es-MX"/>
        </w:rPr>
      </w:pPr>
      <w:r w:rsidRPr="004A1108" w:rsidDel="00EE2635">
        <w:rPr>
          <w:rFonts w:cs="Arial"/>
          <w:sz w:val="17"/>
          <w:szCs w:val="17"/>
          <w:lang w:val="es-MX"/>
        </w:rPr>
        <w:t xml:space="preserve"> </w:t>
      </w:r>
    </w:p>
    <w:p w14:paraId="2642F8F4" w14:textId="77777777" w:rsidR="002F2708" w:rsidRPr="004A1108" w:rsidRDefault="002F2708" w:rsidP="002F2708">
      <w:pPr>
        <w:pStyle w:val="E2"/>
        <w:ind w:left="0" w:right="-94"/>
        <w:outlineLvl w:val="0"/>
        <w:rPr>
          <w:rFonts w:cs="Arial"/>
          <w:b/>
          <w:i/>
          <w:sz w:val="17"/>
          <w:szCs w:val="17"/>
          <w:u w:val="single"/>
          <w:lang w:val="es-ES" w:eastAsia="es-MX"/>
        </w:rPr>
      </w:pPr>
      <w:r w:rsidRPr="006806EA">
        <w:rPr>
          <w:rFonts w:cs="Arial"/>
          <w:b/>
          <w:i/>
          <w:sz w:val="17"/>
          <w:szCs w:val="17"/>
          <w:highlight w:val="lightGray"/>
          <w:u w:val="single"/>
          <w:lang w:val="es-ES" w:eastAsia="es-MX"/>
        </w:rPr>
        <w:t>Si el contrato es abierto:</w:t>
      </w:r>
    </w:p>
    <w:p w14:paraId="72557D4F" w14:textId="77777777" w:rsidR="002F2708" w:rsidRPr="004A1108" w:rsidRDefault="002F2708" w:rsidP="002F2708">
      <w:pPr>
        <w:pStyle w:val="E2"/>
        <w:ind w:left="0" w:right="-94"/>
        <w:rPr>
          <w:rFonts w:cs="Arial"/>
          <w:sz w:val="17"/>
          <w:szCs w:val="17"/>
          <w:lang w:eastAsia="es-MX"/>
        </w:rPr>
      </w:pPr>
      <w:r w:rsidRPr="004A1108">
        <w:rPr>
          <w:rFonts w:cs="Arial"/>
          <w:color w:val="000000"/>
          <w:sz w:val="17"/>
          <w:szCs w:val="17"/>
          <w:lang w:val="es-MX"/>
        </w:rPr>
        <w:t xml:space="preserve">Con fundamento en lo dispuesto por los artículos </w:t>
      </w:r>
      <w:r w:rsidRPr="004A1108">
        <w:rPr>
          <w:rFonts w:cs="Arial"/>
          <w:color w:val="000000"/>
          <w:sz w:val="17"/>
          <w:szCs w:val="17"/>
          <w:lang w:val="es-ES"/>
        </w:rPr>
        <w:t xml:space="preserve">57,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lang w:val="es-ES"/>
        </w:rPr>
        <w:t xml:space="preserve"> por el equivalente al 15% (quince por ciento) del monto máximo total del contrato,</w:t>
      </w:r>
      <w:r w:rsidRPr="004A1108">
        <w:rPr>
          <w:rFonts w:cs="Arial"/>
          <w:color w:val="000000"/>
          <w:sz w:val="17"/>
          <w:szCs w:val="17"/>
          <w:lang w:val="es-MX"/>
        </w:rPr>
        <w:t xml:space="preserve"> sin incluir el Impuesto al Valor Agregado, la cual será en pesos mexicanos </w:t>
      </w:r>
      <w:r w:rsidRPr="006806EA">
        <w:rPr>
          <w:rFonts w:cs="Arial"/>
          <w:color w:val="000000"/>
          <w:sz w:val="17"/>
          <w:szCs w:val="17"/>
          <w:highlight w:val="lightGray"/>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4A1108" w:rsidRDefault="002F2708" w:rsidP="002F2708">
      <w:pPr>
        <w:pStyle w:val="E2"/>
        <w:ind w:left="0" w:right="-94"/>
        <w:rPr>
          <w:rFonts w:cs="Arial"/>
          <w:sz w:val="14"/>
          <w:szCs w:val="14"/>
          <w:lang w:eastAsia="es-MX"/>
        </w:rPr>
      </w:pPr>
    </w:p>
    <w:p w14:paraId="44174411" w14:textId="77777777" w:rsidR="002F2708" w:rsidRPr="006806EA" w:rsidRDefault="002F2708" w:rsidP="002F2708">
      <w:pPr>
        <w:pStyle w:val="E2"/>
        <w:ind w:left="0" w:right="-94"/>
        <w:outlineLvl w:val="0"/>
        <w:rPr>
          <w:rFonts w:cs="Arial"/>
          <w:b/>
          <w:i/>
          <w:sz w:val="17"/>
          <w:szCs w:val="17"/>
          <w:highlight w:val="lightGray"/>
          <w:u w:val="single"/>
          <w:lang w:val="es-ES" w:eastAsia="es-MX"/>
        </w:rPr>
      </w:pPr>
      <w:r w:rsidRPr="006806EA">
        <w:rPr>
          <w:rFonts w:cs="Arial"/>
          <w:b/>
          <w:i/>
          <w:sz w:val="17"/>
          <w:szCs w:val="17"/>
          <w:highlight w:val="lightGray"/>
          <w:u w:val="single"/>
          <w:lang w:val="es-ES" w:eastAsia="es-MX"/>
        </w:rPr>
        <w:t>Si es plurianual se deberá agregar según corresponda:</w:t>
      </w:r>
    </w:p>
    <w:p w14:paraId="4B9B21E2" w14:textId="77777777" w:rsidR="002F2708" w:rsidRPr="004A1108" w:rsidRDefault="002F2708" w:rsidP="002F2708">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6806EA">
        <w:rPr>
          <w:rFonts w:cs="Arial"/>
          <w:color w:val="000000"/>
          <w:sz w:val="17"/>
          <w:szCs w:val="17"/>
          <w:highlight w:val="lightGray"/>
          <w:lang w:val="es-MX"/>
        </w:rPr>
        <w:t>(115, fracción III, 1</w:t>
      </w:r>
      <w:r w:rsidRPr="006806EA">
        <w:rPr>
          <w:rFonts w:cs="Arial"/>
          <w:color w:val="000000"/>
          <w:sz w:val="17"/>
          <w:szCs w:val="17"/>
          <w:highlight w:val="lightGray"/>
        </w:rPr>
        <w:t xml:space="preserve">24, </w:t>
      </w:r>
      <w:r w:rsidRPr="006806EA">
        <w:rPr>
          <w:rFonts w:cs="Arial"/>
          <w:b/>
          <w:i/>
          <w:color w:val="000000"/>
          <w:sz w:val="17"/>
          <w:szCs w:val="17"/>
          <w:highlight w:val="lightGray"/>
        </w:rPr>
        <w:t>si es abierto</w:t>
      </w:r>
      <w:r w:rsidRPr="006806EA">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contrato por erogar en el ejercicio fiscal 2022, sin incluir el Impuesto al Valor Agregado, debiendo renovarse, durante los primeros 10 (diez) días naturales de los ejercicios fiscales </w:t>
      </w:r>
      <w:r w:rsidRPr="006806EA">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Impuesto al Valor Agregado; la cual será en pesos mexicanos</w:t>
      </w:r>
      <w:r w:rsidRPr="006806EA">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r w:rsidRPr="004A1108">
        <w:rPr>
          <w:rFonts w:cs="Arial"/>
          <w:sz w:val="17"/>
          <w:szCs w:val="17"/>
          <w:lang w:eastAsia="es-MX"/>
        </w:rPr>
        <w:t>.</w:t>
      </w:r>
    </w:p>
    <w:p w14:paraId="196FAF8C" w14:textId="77777777" w:rsidR="002F2708" w:rsidRPr="004A1108" w:rsidRDefault="002F2708" w:rsidP="002F2708">
      <w:pPr>
        <w:pStyle w:val="E2"/>
        <w:ind w:left="0" w:right="-94"/>
        <w:rPr>
          <w:rFonts w:cs="Arial"/>
          <w:sz w:val="14"/>
          <w:szCs w:val="14"/>
          <w:lang w:eastAsia="es-MX"/>
        </w:rPr>
      </w:pPr>
    </w:p>
    <w:p w14:paraId="6CAE5C88" w14:textId="77777777" w:rsidR="002F2708" w:rsidRPr="004A1108" w:rsidRDefault="002F2708" w:rsidP="002F2708">
      <w:pPr>
        <w:pStyle w:val="E2"/>
        <w:ind w:left="-142" w:right="-94" w:firstLine="142"/>
        <w:rPr>
          <w:rFonts w:cs="Arial"/>
          <w:sz w:val="17"/>
          <w:szCs w:val="17"/>
          <w:lang w:val="es-MX"/>
        </w:rPr>
      </w:pPr>
      <w:r w:rsidRPr="004A1108">
        <w:rPr>
          <w:rFonts w:cs="Arial"/>
          <w:sz w:val="17"/>
          <w:szCs w:val="17"/>
          <w:lang w:val="es-MX"/>
        </w:rPr>
        <w:t>La garantía de cumplimiento podrá constituirse de la siguiente forma:</w:t>
      </w:r>
    </w:p>
    <w:p w14:paraId="7820C2F7"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1BE47DC9"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27BA4BD5"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30FBEC9E" w14:textId="77777777" w:rsidR="002F2708" w:rsidRPr="004A1108" w:rsidRDefault="002F2708" w:rsidP="002F2708">
      <w:pPr>
        <w:pStyle w:val="E2"/>
        <w:ind w:left="0" w:right="-94"/>
        <w:rPr>
          <w:rFonts w:cs="Arial"/>
          <w:sz w:val="14"/>
          <w:szCs w:val="14"/>
          <w:lang w:val="es-MX"/>
        </w:rPr>
      </w:pPr>
    </w:p>
    <w:p w14:paraId="4BB132C1" w14:textId="77777777" w:rsidR="002F2708" w:rsidRPr="004A1108" w:rsidRDefault="002F2708" w:rsidP="002F2708">
      <w:pPr>
        <w:pStyle w:val="E2"/>
        <w:ind w:left="0" w:right="-94"/>
        <w:rPr>
          <w:rFonts w:cs="Arial"/>
          <w:sz w:val="17"/>
          <w:szCs w:val="17"/>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6806EA">
        <w:rPr>
          <w:rFonts w:cs="Arial"/>
          <w:sz w:val="17"/>
          <w:szCs w:val="17"/>
          <w:highlight w:val="lightGray"/>
          <w:u w:val="single"/>
          <w:lang w:val="es-MX"/>
        </w:rPr>
        <w:t xml:space="preserve">por el monto total de la obligación garantizada, considerando que ésta es indivisible. </w:t>
      </w:r>
      <w:r w:rsidRPr="006806EA">
        <w:rPr>
          <w:rFonts w:cs="Arial"/>
          <w:sz w:val="17"/>
          <w:szCs w:val="17"/>
          <w:highlight w:val="lightGray"/>
          <w:lang w:val="es-MX"/>
        </w:rPr>
        <w:t>(</w:t>
      </w:r>
      <w:r w:rsidRPr="006806EA">
        <w:rPr>
          <w:rFonts w:cs="Arial"/>
          <w:b/>
          <w:sz w:val="17"/>
          <w:szCs w:val="17"/>
          <w:highlight w:val="lightGray"/>
          <w:lang w:val="es-MX"/>
        </w:rPr>
        <w:t>O cuando aplique:</w:t>
      </w:r>
      <w:r w:rsidRPr="006806EA">
        <w:rPr>
          <w:rFonts w:cs="Arial"/>
          <w:sz w:val="17"/>
          <w:szCs w:val="17"/>
          <w:highlight w:val="lightGray"/>
          <w:lang w:val="es-MX"/>
        </w:rPr>
        <w:t xml:space="preserve"> </w:t>
      </w:r>
      <w:r w:rsidRPr="006806EA">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1108" w:rsidRDefault="002F2708" w:rsidP="002F2708">
      <w:pPr>
        <w:ind w:right="-93"/>
        <w:rPr>
          <w:rFonts w:ascii="Arial" w:hAnsi="Arial" w:cs="Arial"/>
          <w:sz w:val="14"/>
          <w:szCs w:val="14"/>
        </w:rPr>
      </w:pPr>
    </w:p>
    <w:p w14:paraId="39A660D3" w14:textId="77777777" w:rsidR="002F2708" w:rsidRPr="004A1108" w:rsidRDefault="002F2708" w:rsidP="002F2708">
      <w:pPr>
        <w:ind w:right="-93"/>
        <w:rPr>
          <w:rFonts w:ascii="Arial" w:hAnsi="Arial" w:cs="Arial"/>
          <w:sz w:val="14"/>
          <w:szCs w:val="14"/>
        </w:rPr>
      </w:pPr>
    </w:p>
    <w:p w14:paraId="3EDD472F" w14:textId="77777777" w:rsidR="002F2708" w:rsidRPr="006806EA" w:rsidRDefault="002F2708" w:rsidP="002F2708">
      <w:pPr>
        <w:ind w:right="-1"/>
        <w:jc w:val="both"/>
        <w:rPr>
          <w:rFonts w:ascii="Arial" w:hAnsi="Arial" w:cs="Arial"/>
          <w:b/>
          <w:bCs/>
          <w:sz w:val="17"/>
          <w:szCs w:val="17"/>
          <w:highlight w:val="lightGray"/>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Octava.- Seguro de responsabilidad civil.</w:t>
      </w:r>
    </w:p>
    <w:p w14:paraId="4A00A952" w14:textId="77777777" w:rsidR="002F2708" w:rsidRPr="004A1108" w:rsidRDefault="002F2708" w:rsidP="002F2708">
      <w:pPr>
        <w:ind w:right="-93"/>
        <w:rPr>
          <w:rFonts w:ascii="Arial" w:hAnsi="Arial" w:cs="Arial"/>
          <w:color w:val="000000" w:themeColor="text1"/>
          <w:sz w:val="17"/>
          <w:szCs w:val="17"/>
        </w:rPr>
      </w:pPr>
      <w:r w:rsidRPr="004A1108">
        <w:rPr>
          <w:rFonts w:ascii="Arial" w:hAnsi="Arial" w:cs="Arial"/>
          <w:color w:val="000000" w:themeColor="text1"/>
          <w:sz w:val="17"/>
          <w:szCs w:val="17"/>
        </w:rPr>
        <w:t xml:space="preserve">De conformidad con lo previsto en los artículos 66, segundo párrafo del </w:t>
      </w:r>
      <w:r w:rsidRPr="004A1108">
        <w:rPr>
          <w:rFonts w:ascii="Arial" w:hAnsi="Arial" w:cs="Arial"/>
          <w:b/>
          <w:bCs/>
          <w:color w:val="000000" w:themeColor="text1"/>
          <w:sz w:val="17"/>
          <w:szCs w:val="17"/>
        </w:rPr>
        <w:t xml:space="preserve">“Reglamento” </w:t>
      </w:r>
      <w:r w:rsidRPr="004A1108">
        <w:rPr>
          <w:rFonts w:ascii="Arial" w:hAnsi="Arial" w:cs="Arial"/>
          <w:color w:val="000000" w:themeColor="text1"/>
          <w:sz w:val="17"/>
          <w:szCs w:val="17"/>
        </w:rPr>
        <w:t xml:space="preserve">y 145, apartado C de las </w:t>
      </w:r>
      <w:r w:rsidRPr="004A1108">
        <w:rPr>
          <w:rFonts w:ascii="Arial" w:hAnsi="Arial" w:cs="Arial"/>
          <w:b/>
          <w:bCs/>
          <w:color w:val="000000" w:themeColor="text1"/>
          <w:sz w:val="17"/>
          <w:szCs w:val="17"/>
        </w:rPr>
        <w:t>“POBALINES”</w:t>
      </w:r>
      <w:r w:rsidRPr="004A1108">
        <w:rPr>
          <w:rFonts w:ascii="Arial" w:hAnsi="Arial" w:cs="Arial"/>
          <w:color w:val="000000" w:themeColor="text1"/>
          <w:sz w:val="17"/>
          <w:szCs w:val="17"/>
        </w:rPr>
        <w:t xml:space="preserve">, el </w:t>
      </w:r>
      <w:r w:rsidRPr="004A1108">
        <w:rPr>
          <w:rFonts w:ascii="Arial" w:hAnsi="Arial" w:cs="Arial"/>
          <w:b/>
          <w:bCs/>
          <w:color w:val="000000" w:themeColor="text1"/>
          <w:sz w:val="17"/>
          <w:szCs w:val="17"/>
        </w:rPr>
        <w:t xml:space="preserve">“Proveedor” </w:t>
      </w:r>
      <w:r w:rsidRPr="004A1108">
        <w:rPr>
          <w:rFonts w:ascii="Arial" w:hAnsi="Arial" w:cs="Arial"/>
          <w:color w:val="000000" w:themeColor="text1"/>
          <w:sz w:val="17"/>
          <w:szCs w:val="17"/>
        </w:rPr>
        <w:t>deberá presentar al Administrador del Contrato, una póliza de responsabilidad civil</w:t>
      </w:r>
      <w:r w:rsidRPr="004A1108">
        <w:rPr>
          <w:rFonts w:ascii="Arial" w:hAnsi="Arial" w:cs="Arial"/>
          <w:sz w:val="17"/>
          <w:szCs w:val="17"/>
        </w:rPr>
        <w:t xml:space="preserve"> </w:t>
      </w:r>
      <w:r w:rsidRPr="004A1108">
        <w:rPr>
          <w:rFonts w:ascii="Arial" w:hAnsi="Arial" w:cs="Arial"/>
          <w:color w:val="000000" w:themeColor="text1"/>
          <w:sz w:val="17"/>
          <w:szCs w:val="17"/>
        </w:rPr>
        <w:t xml:space="preserve">o de daños a terceros 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p>
    <w:p w14:paraId="166C8110" w14:textId="77777777" w:rsidR="002F2708" w:rsidRPr="004A1108" w:rsidRDefault="002F2708" w:rsidP="002F2708">
      <w:pPr>
        <w:ind w:right="-93"/>
        <w:rPr>
          <w:rFonts w:ascii="Arial" w:hAnsi="Arial" w:cs="Arial"/>
          <w:sz w:val="14"/>
          <w:szCs w:val="14"/>
        </w:rPr>
      </w:pPr>
    </w:p>
    <w:p w14:paraId="5BA0073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Octava.- Pena convencional.</w:t>
      </w:r>
    </w:p>
    <w:p w14:paraId="2541E954"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4A1108">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1108">
        <w:rPr>
          <w:rFonts w:ascii="Arial" w:hAnsi="Arial" w:cs="Arial"/>
          <w:color w:val="000000" w:themeColor="text1"/>
          <w:sz w:val="17"/>
          <w:szCs w:val="17"/>
        </w:rPr>
        <w:t xml:space="preserve">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r w:rsidRPr="004A1108">
        <w:rPr>
          <w:rFonts w:ascii="Arial" w:hAnsi="Arial" w:cs="Arial"/>
          <w:sz w:val="17"/>
          <w:szCs w:val="17"/>
        </w:rPr>
        <w:t xml:space="preserve">, la cual tendrá como límite el monto de la garantía de cumplimiento y en caso de exceder, el </w:t>
      </w:r>
      <w:r w:rsidRPr="004A1108">
        <w:rPr>
          <w:rFonts w:ascii="Arial" w:hAnsi="Arial" w:cs="Arial"/>
          <w:b/>
          <w:sz w:val="17"/>
          <w:szCs w:val="17"/>
        </w:rPr>
        <w:t xml:space="preserve">“Instituto” </w:t>
      </w:r>
      <w:r w:rsidRPr="004A1108">
        <w:rPr>
          <w:rFonts w:ascii="Arial" w:hAnsi="Arial" w:cs="Arial"/>
          <w:sz w:val="17"/>
          <w:szCs w:val="17"/>
        </w:rPr>
        <w:t>podrá iniciar el procedimiento de rescisión administrativa del presente contrato.</w:t>
      </w:r>
    </w:p>
    <w:p w14:paraId="6CA10A43" w14:textId="77777777" w:rsidR="002F2708" w:rsidRPr="004A1108" w:rsidRDefault="002F2708" w:rsidP="002F2708">
      <w:pPr>
        <w:ind w:right="-94"/>
        <w:jc w:val="both"/>
        <w:rPr>
          <w:rFonts w:ascii="Arial" w:hAnsi="Arial" w:cs="Arial"/>
          <w:sz w:val="14"/>
          <w:szCs w:val="14"/>
        </w:rPr>
      </w:pPr>
    </w:p>
    <w:p w14:paraId="7913A8DE"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lastRenderedPageBreak/>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será hasta el monto de la garantía de cumplimiento del contrato,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contrato, de conformidad con lo establecido en la cláusula </w:t>
      </w:r>
      <w:r w:rsidRPr="004A1108">
        <w:rPr>
          <w:rFonts w:ascii="Arial" w:hAnsi="Arial" w:cs="Arial"/>
          <w:b/>
          <w:color w:val="000000"/>
          <w:sz w:val="17"/>
          <w:szCs w:val="17"/>
        </w:rPr>
        <w:t>Décima Primera</w:t>
      </w:r>
      <w:r w:rsidRPr="004A1108">
        <w:rPr>
          <w:rFonts w:ascii="Arial" w:hAnsi="Arial" w:cs="Arial"/>
          <w:color w:val="000000"/>
          <w:sz w:val="17"/>
          <w:szCs w:val="17"/>
        </w:rPr>
        <w:t xml:space="preserve"> del presente contrato.</w:t>
      </w:r>
    </w:p>
    <w:p w14:paraId="024248A9" w14:textId="77777777" w:rsidR="002F2708" w:rsidRPr="004A1108" w:rsidRDefault="002F2708" w:rsidP="002F2708">
      <w:pPr>
        <w:ind w:right="-1"/>
        <w:jc w:val="both"/>
        <w:rPr>
          <w:rFonts w:ascii="Arial" w:hAnsi="Arial" w:cs="Arial"/>
          <w:color w:val="000000"/>
          <w:sz w:val="14"/>
          <w:szCs w:val="14"/>
        </w:rPr>
      </w:pPr>
    </w:p>
    <w:p w14:paraId="43EA202F"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07E18C0A" w14:textId="77777777" w:rsidR="002F2708" w:rsidRPr="004A1108" w:rsidRDefault="002F2708" w:rsidP="002F2708">
      <w:pPr>
        <w:ind w:right="-1"/>
        <w:jc w:val="both"/>
        <w:rPr>
          <w:rFonts w:ascii="Arial" w:hAnsi="Arial" w:cs="Arial"/>
          <w:color w:val="000000"/>
          <w:sz w:val="14"/>
          <w:szCs w:val="14"/>
        </w:rPr>
      </w:pPr>
    </w:p>
    <w:p w14:paraId="72C60165"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6806EA">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1108" w:rsidRDefault="002F2708" w:rsidP="002F2708">
      <w:pPr>
        <w:ind w:right="-1"/>
        <w:jc w:val="both"/>
        <w:rPr>
          <w:rFonts w:ascii="Arial" w:hAnsi="Arial" w:cs="Arial"/>
          <w:color w:val="000000"/>
          <w:sz w:val="14"/>
          <w:szCs w:val="14"/>
        </w:rPr>
      </w:pPr>
    </w:p>
    <w:p w14:paraId="2A0C63F2"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las mismas al hacer efectiva la garantía de cumplimiento.</w:t>
      </w:r>
    </w:p>
    <w:p w14:paraId="3862F1EA" w14:textId="77777777" w:rsidR="002F2708" w:rsidRPr="004A1108" w:rsidRDefault="002F2708" w:rsidP="002F2708">
      <w:pPr>
        <w:ind w:right="-94"/>
        <w:rPr>
          <w:rFonts w:ascii="Arial" w:hAnsi="Arial" w:cs="Arial"/>
          <w:sz w:val="14"/>
          <w:szCs w:val="14"/>
          <w:u w:val="single"/>
        </w:rPr>
      </w:pPr>
    </w:p>
    <w:p w14:paraId="46E75DEC" w14:textId="77777777" w:rsidR="002F2708" w:rsidRPr="004A1108" w:rsidRDefault="002F2708" w:rsidP="002F2708">
      <w:pPr>
        <w:ind w:right="48"/>
        <w:outlineLvl w:val="0"/>
        <w:rPr>
          <w:rFonts w:ascii="Arial" w:hAnsi="Arial" w:cs="Arial"/>
          <w:b/>
          <w:bCs/>
          <w:sz w:val="17"/>
          <w:szCs w:val="17"/>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Novena.- Deducciones.</w:t>
      </w:r>
    </w:p>
    <w:p w14:paraId="350AFE40" w14:textId="77777777" w:rsidR="002F2708" w:rsidRPr="004A1108" w:rsidRDefault="002F2708" w:rsidP="002F2708">
      <w:pPr>
        <w:ind w:right="48"/>
        <w:jc w:val="both"/>
        <w:rPr>
          <w:rFonts w:ascii="Arial" w:hAnsi="Arial" w:cs="Arial"/>
          <w:color w:val="000000"/>
          <w:sz w:val="17"/>
          <w:szCs w:val="17"/>
        </w:rPr>
      </w:pPr>
      <w:r w:rsidRPr="004A1108">
        <w:rPr>
          <w:rFonts w:ascii="Arial" w:hAnsi="Arial" w:cs="Arial"/>
          <w:color w:val="000000"/>
          <w:sz w:val="17"/>
          <w:szCs w:val="17"/>
        </w:rPr>
        <w:t xml:space="preserve">De conformidad con lo dispuesto en el artículo 63 del </w:t>
      </w:r>
      <w:r w:rsidRPr="004A1108">
        <w:rPr>
          <w:rFonts w:ascii="Arial" w:hAnsi="Arial" w:cs="Arial"/>
          <w:b/>
          <w:bCs/>
          <w:color w:val="000000"/>
          <w:sz w:val="17"/>
          <w:szCs w:val="17"/>
        </w:rPr>
        <w:t>“Reglamento”</w:t>
      </w:r>
      <w:r w:rsidRPr="004A1108">
        <w:rPr>
          <w:rFonts w:ascii="Arial" w:hAnsi="Arial" w:cs="Arial"/>
          <w:color w:val="000000"/>
          <w:sz w:val="17"/>
          <w:szCs w:val="17"/>
        </w:rPr>
        <w:t xml:space="preserve"> y 146 de las </w:t>
      </w:r>
      <w:r w:rsidRPr="004A1108">
        <w:rPr>
          <w:rFonts w:ascii="Arial" w:hAnsi="Arial" w:cs="Arial"/>
          <w:b/>
          <w:bCs/>
          <w:color w:val="000000"/>
          <w:sz w:val="17"/>
          <w:szCs w:val="17"/>
        </w:rPr>
        <w:t>“POBALINES”</w:t>
      </w:r>
      <w:r w:rsidRPr="004A1108">
        <w:rPr>
          <w:rFonts w:ascii="Arial" w:hAnsi="Arial" w:cs="Arial"/>
          <w:color w:val="000000"/>
          <w:sz w:val="17"/>
          <w:szCs w:val="17"/>
        </w:rPr>
        <w:t xml:space="preserve">, el </w:t>
      </w:r>
      <w:r w:rsidRPr="004A1108">
        <w:rPr>
          <w:rFonts w:ascii="Arial" w:hAnsi="Arial" w:cs="Arial"/>
          <w:b/>
          <w:bCs/>
          <w:color w:val="000000"/>
          <w:sz w:val="17"/>
          <w:szCs w:val="17"/>
        </w:rPr>
        <w:t>“Instituto”</w:t>
      </w:r>
      <w:r w:rsidRPr="004A1108">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1108">
        <w:rPr>
          <w:rFonts w:ascii="Arial" w:hAnsi="Arial" w:cs="Arial"/>
          <w:b/>
          <w:bCs/>
          <w:color w:val="000000"/>
          <w:sz w:val="17"/>
          <w:szCs w:val="17"/>
        </w:rPr>
        <w:t>“Proveedor”</w:t>
      </w:r>
      <w:r w:rsidRPr="004A1108">
        <w:rPr>
          <w:rFonts w:ascii="Arial" w:hAnsi="Arial" w:cs="Arial"/>
          <w:color w:val="000000"/>
          <w:sz w:val="17"/>
          <w:szCs w:val="17"/>
        </w:rPr>
        <w:t xml:space="preserve">, </w:t>
      </w:r>
      <w:r w:rsidRPr="004A1108">
        <w:rPr>
          <w:rFonts w:ascii="Arial" w:hAnsi="Arial" w:cs="Arial"/>
          <w:color w:val="000000"/>
          <w:sz w:val="17"/>
          <w:szCs w:val="17"/>
          <w:lang w:val="es-ES"/>
        </w:rPr>
        <w:t xml:space="preserve">de conformidad con lo establecido en el </w:t>
      </w:r>
      <w:r w:rsidRPr="004A1108">
        <w:rPr>
          <w:rFonts w:ascii="Arial" w:hAnsi="Arial" w:cs="Arial"/>
          <w:b/>
          <w:bCs/>
          <w:color w:val="000000"/>
          <w:sz w:val="17"/>
          <w:szCs w:val="17"/>
          <w:lang w:val="es-ES"/>
        </w:rPr>
        <w:t>“Anexo Único”</w:t>
      </w:r>
      <w:r w:rsidRPr="004A1108">
        <w:rPr>
          <w:rFonts w:ascii="Arial" w:hAnsi="Arial" w:cs="Arial"/>
          <w:color w:val="000000"/>
          <w:sz w:val="17"/>
          <w:szCs w:val="17"/>
          <w:lang w:val="es-ES"/>
        </w:rPr>
        <w:t xml:space="preserve"> del presente contrato.</w:t>
      </w:r>
    </w:p>
    <w:p w14:paraId="01C8BD16" w14:textId="77777777" w:rsidR="002F2708" w:rsidRPr="004A1108" w:rsidRDefault="002F2708" w:rsidP="002F2708">
      <w:pPr>
        <w:ind w:right="-96"/>
        <w:jc w:val="center"/>
        <w:rPr>
          <w:rFonts w:ascii="Arial" w:hAnsi="Arial" w:cs="Arial"/>
          <w:color w:val="000000"/>
          <w:sz w:val="17"/>
          <w:szCs w:val="17"/>
          <w:shd w:val="clear" w:color="auto" w:fill="FFFFFF"/>
        </w:rPr>
      </w:pPr>
    </w:p>
    <w:p w14:paraId="0D0AB4AF" w14:textId="77777777" w:rsidR="002F2708" w:rsidRPr="004A1108" w:rsidRDefault="002F2708" w:rsidP="002F2708">
      <w:pPr>
        <w:tabs>
          <w:tab w:val="left" w:pos="9072"/>
        </w:tabs>
        <w:ind w:right="-1"/>
        <w:jc w:val="both"/>
        <w:rPr>
          <w:rFonts w:ascii="Arial" w:hAnsi="Arial" w:cs="Arial"/>
          <w:color w:val="000000"/>
          <w:sz w:val="17"/>
          <w:szCs w:val="17"/>
        </w:rPr>
      </w:pPr>
      <w:r w:rsidRPr="004A1108">
        <w:rPr>
          <w:rFonts w:ascii="Arial" w:hAnsi="Arial" w:cs="Arial"/>
          <w:color w:val="000000"/>
          <w:sz w:val="17"/>
          <w:szCs w:val="17"/>
        </w:rPr>
        <w:t>Los montos a deducir,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podrá rescindir el contrato.</w:t>
      </w:r>
    </w:p>
    <w:p w14:paraId="6EC2602F" w14:textId="77777777" w:rsidR="002F2708" w:rsidRPr="004A1108" w:rsidRDefault="002F2708" w:rsidP="002F2708">
      <w:pPr>
        <w:ind w:right="-96"/>
        <w:jc w:val="both"/>
        <w:rPr>
          <w:rFonts w:ascii="Arial" w:hAnsi="Arial" w:cs="Arial"/>
          <w:sz w:val="14"/>
          <w:szCs w:val="14"/>
          <w:u w:val="single"/>
        </w:rPr>
      </w:pPr>
    </w:p>
    <w:p w14:paraId="31F0EE44"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Terminación anticipada.</w:t>
      </w:r>
    </w:p>
    <w:p w14:paraId="02F1735C" w14:textId="77777777" w:rsidR="002F2708" w:rsidRPr="004A1108" w:rsidRDefault="002F2708" w:rsidP="002F2708">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contrato en los siguientes casos:</w:t>
      </w:r>
    </w:p>
    <w:p w14:paraId="03E33CEF" w14:textId="77777777" w:rsidR="002F2708" w:rsidRPr="004A1108" w:rsidRDefault="002F2708" w:rsidP="002F2708">
      <w:pPr>
        <w:pStyle w:val="Textoindependiente"/>
        <w:ind w:right="-94"/>
        <w:rPr>
          <w:rFonts w:cs="Arial"/>
          <w:sz w:val="14"/>
          <w:szCs w:val="14"/>
        </w:rPr>
      </w:pPr>
    </w:p>
    <w:p w14:paraId="3FA54C42" w14:textId="77777777" w:rsidR="002F2708" w:rsidRPr="004A1108" w:rsidRDefault="002F2708" w:rsidP="007766DD">
      <w:pPr>
        <w:pStyle w:val="Prrafodelista"/>
        <w:numPr>
          <w:ilvl w:val="0"/>
          <w:numId w:val="88"/>
        </w:numPr>
        <w:autoSpaceDE w:val="0"/>
        <w:autoSpaceDN w:val="0"/>
        <w:adjustRightInd w:val="0"/>
        <w:ind w:left="426" w:right="-94" w:hanging="142"/>
        <w:jc w:val="both"/>
        <w:rPr>
          <w:rFonts w:ascii="Arial" w:hAnsi="Arial" w:cs="Arial"/>
          <w:sz w:val="17"/>
          <w:szCs w:val="17"/>
          <w:lang w:val="es-MX" w:eastAsia="es-MX"/>
        </w:rPr>
      </w:pPr>
      <w:r w:rsidRPr="004A1108">
        <w:rPr>
          <w:rFonts w:ascii="Arial" w:hAnsi="Arial" w:cs="Arial"/>
          <w:sz w:val="17"/>
          <w:szCs w:val="17"/>
          <w:lang w:val="es-MX" w:eastAsia="es-MX"/>
        </w:rPr>
        <w:t>Por caso fortuito o fuerza mayor;</w:t>
      </w:r>
    </w:p>
    <w:p w14:paraId="436B499F"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1108">
        <w:rPr>
          <w:rFonts w:ascii="Arial" w:hAnsi="Arial" w:cs="Arial"/>
          <w:sz w:val="17"/>
          <w:szCs w:val="17"/>
          <w:lang w:eastAsia="es-MX"/>
        </w:rPr>
        <w:t xml:space="preserve">Cuando por causas justificadas se extinga la necesidad de requerir los </w:t>
      </w:r>
      <w:r w:rsidRPr="006806EA">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05292568"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 y</w:t>
      </w:r>
    </w:p>
    <w:p w14:paraId="168CA727"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el Administrador del Contrato justifique mediante dictamen que la continuidad del contrato contraviene los intereses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w:t>
      </w:r>
    </w:p>
    <w:p w14:paraId="2CF548A1" w14:textId="77777777" w:rsidR="002F2708" w:rsidRPr="004A1108" w:rsidRDefault="002F2708" w:rsidP="002F2708">
      <w:pPr>
        <w:autoSpaceDE w:val="0"/>
        <w:autoSpaceDN w:val="0"/>
        <w:ind w:right="-94"/>
        <w:jc w:val="both"/>
        <w:rPr>
          <w:rFonts w:ascii="Arial" w:hAnsi="Arial" w:cs="Arial"/>
          <w:sz w:val="14"/>
          <w:szCs w:val="14"/>
          <w:lang w:eastAsia="es-MX"/>
        </w:rPr>
      </w:pPr>
    </w:p>
    <w:p w14:paraId="58F00A93" w14:textId="77777777" w:rsidR="002F2708" w:rsidRPr="004A1108" w:rsidRDefault="002F2708" w:rsidP="002F2708">
      <w:pPr>
        <w:ind w:right="-1"/>
        <w:jc w:val="both"/>
        <w:rPr>
          <w:rFonts w:ascii="Arial" w:hAnsi="Arial" w:cs="Arial"/>
          <w:color w:val="000000"/>
          <w:sz w:val="17"/>
          <w:szCs w:val="17"/>
          <w:lang w:eastAsia="es-MX"/>
        </w:rPr>
      </w:pPr>
      <w:r w:rsidRPr="004A1108">
        <w:rPr>
          <w:rFonts w:ascii="Arial" w:hAnsi="Arial" w:cs="Arial"/>
          <w:color w:val="000000"/>
          <w:sz w:val="17"/>
          <w:szCs w:val="17"/>
          <w:lang w:eastAsia="es-MX"/>
        </w:rPr>
        <w:t xml:space="preserve">De conformidad con el artículo 105, fracción lX de las </w:t>
      </w:r>
      <w:r w:rsidRPr="004A1108">
        <w:rPr>
          <w:rFonts w:ascii="Arial" w:hAnsi="Arial" w:cs="Arial"/>
          <w:b/>
          <w:bCs/>
          <w:color w:val="000000"/>
          <w:sz w:val="17"/>
          <w:szCs w:val="17"/>
        </w:rPr>
        <w:t>“POBALINES”</w:t>
      </w:r>
      <w:r w:rsidRPr="004A1108">
        <w:rPr>
          <w:rFonts w:ascii="Arial" w:hAnsi="Arial" w:cs="Arial"/>
          <w:color w:val="000000"/>
          <w:sz w:val="17"/>
          <w:szCs w:val="17"/>
        </w:rPr>
        <w:t>, el pago de los gastos no recuperables se estará a lo dispuesto en el artículo 149, fracción I del mismo ordenamiento;</w:t>
      </w:r>
      <w:r w:rsidRPr="004A1108">
        <w:rPr>
          <w:rFonts w:ascii="Arial" w:hAnsi="Arial" w:cs="Arial"/>
          <w:color w:val="000000"/>
          <w:sz w:val="17"/>
          <w:szCs w:val="17"/>
          <w:lang w:eastAsia="es-MX"/>
        </w:rPr>
        <w:t xml:space="preserve"> en este supuesto el </w:t>
      </w:r>
      <w:r w:rsidRPr="004A1108">
        <w:rPr>
          <w:rFonts w:ascii="Arial" w:hAnsi="Arial" w:cs="Arial"/>
          <w:b/>
          <w:bCs/>
          <w:color w:val="000000"/>
          <w:sz w:val="17"/>
          <w:szCs w:val="17"/>
        </w:rPr>
        <w:t>“Instituto”</w:t>
      </w:r>
      <w:r w:rsidRPr="004A1108">
        <w:rPr>
          <w:rFonts w:ascii="Arial" w:hAnsi="Arial" w:cs="Arial"/>
          <w:color w:val="000000"/>
          <w:sz w:val="17"/>
          <w:szCs w:val="17"/>
          <w:lang w:eastAsia="es-MX"/>
        </w:rPr>
        <w:t xml:space="preserve"> reembolsará al </w:t>
      </w:r>
      <w:r w:rsidRPr="004A1108">
        <w:rPr>
          <w:rFonts w:ascii="Arial" w:hAnsi="Arial" w:cs="Arial"/>
          <w:b/>
          <w:bCs/>
          <w:color w:val="000000"/>
          <w:sz w:val="17"/>
          <w:szCs w:val="17"/>
        </w:rPr>
        <w:t>“Proveedor”</w:t>
      </w:r>
      <w:r w:rsidRPr="004A1108">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1108" w:rsidRDefault="002F2708" w:rsidP="002F2708">
      <w:pPr>
        <w:autoSpaceDE w:val="0"/>
        <w:autoSpaceDN w:val="0"/>
        <w:ind w:right="-94"/>
        <w:jc w:val="both"/>
        <w:rPr>
          <w:rFonts w:ascii="Arial" w:hAnsi="Arial" w:cs="Arial"/>
          <w:sz w:val="14"/>
          <w:szCs w:val="14"/>
          <w:lang w:eastAsia="es-MX"/>
        </w:rPr>
      </w:pPr>
      <w:r w:rsidRPr="004A1108" w:rsidDel="007A3DA9">
        <w:rPr>
          <w:rFonts w:ascii="Arial" w:hAnsi="Arial" w:cs="Arial"/>
          <w:sz w:val="17"/>
          <w:szCs w:val="17"/>
          <w:lang w:eastAsia="es-MX"/>
        </w:rPr>
        <w:t xml:space="preserve"> </w:t>
      </w:r>
    </w:p>
    <w:p w14:paraId="2732657D"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bCs/>
          <w:sz w:val="17"/>
          <w:szCs w:val="17"/>
          <w:u w:val="single"/>
        </w:rPr>
        <w:t>Décima Primera.- Rescisión administrativa.</w:t>
      </w:r>
    </w:p>
    <w:p w14:paraId="536C36F7" w14:textId="77777777" w:rsidR="002F2708" w:rsidRPr="004A1108" w:rsidRDefault="002F2708" w:rsidP="002F2708">
      <w:pPr>
        <w:pStyle w:val="Texto0"/>
        <w:spacing w:after="0" w:line="240" w:lineRule="auto"/>
        <w:ind w:right="-94" w:firstLine="0"/>
        <w:rPr>
          <w:rFonts w:cs="Arial"/>
          <w:sz w:val="17"/>
          <w:szCs w:val="17"/>
          <w:lang w:val="es-MX"/>
        </w:rPr>
      </w:pPr>
      <w:r w:rsidRPr="004A1108">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contrato,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985714D" w14:textId="77777777" w:rsidR="002F2708" w:rsidRPr="004A1108" w:rsidRDefault="002F2708" w:rsidP="002F2708">
      <w:pPr>
        <w:pStyle w:val="Texto0"/>
        <w:spacing w:after="0" w:line="240" w:lineRule="auto"/>
        <w:ind w:right="-94" w:firstLine="0"/>
        <w:rPr>
          <w:rFonts w:cs="Arial"/>
          <w:sz w:val="14"/>
          <w:szCs w:val="14"/>
          <w:lang w:val="es-MX"/>
        </w:rPr>
      </w:pPr>
    </w:p>
    <w:p w14:paraId="0F58936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541CB18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6806EA">
        <w:rPr>
          <w:rFonts w:cs="Arial"/>
          <w:sz w:val="17"/>
          <w:szCs w:val="17"/>
          <w:highlight w:val="lightGray"/>
        </w:rPr>
        <w:t xml:space="preserve">(o deducciones </w:t>
      </w:r>
      <w:r w:rsidRPr="006806EA">
        <w:rPr>
          <w:rFonts w:cs="Arial"/>
          <w:b/>
          <w:sz w:val="17"/>
          <w:szCs w:val="17"/>
          <w:highlight w:val="lightGray"/>
        </w:rPr>
        <w:t>si aplica</w:t>
      </w:r>
      <w:r w:rsidRPr="006806EA">
        <w:rPr>
          <w:rFonts w:cs="Arial"/>
          <w:sz w:val="17"/>
          <w:szCs w:val="17"/>
          <w:highlight w:val="lightGray"/>
        </w:rPr>
        <w:t>)</w:t>
      </w:r>
      <w:r w:rsidRPr="004A1108">
        <w:rPr>
          <w:rFonts w:cs="Arial"/>
          <w:sz w:val="17"/>
          <w:szCs w:val="17"/>
        </w:rPr>
        <w:t xml:space="preserve"> excede el monto de la garantía de cumplimiento; </w:t>
      </w:r>
    </w:p>
    <w:p w14:paraId="6BD4A98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5879173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1108" w:rsidRDefault="002F2708" w:rsidP="002F2708">
      <w:pPr>
        <w:ind w:right="-94"/>
        <w:jc w:val="both"/>
        <w:rPr>
          <w:rFonts w:ascii="Arial" w:hAnsi="Arial" w:cs="Arial"/>
          <w:sz w:val="14"/>
          <w:szCs w:val="14"/>
        </w:rPr>
      </w:pPr>
    </w:p>
    <w:p w14:paraId="31A59B95"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contrato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94E80B7" w14:textId="77777777" w:rsidR="002F2708" w:rsidRPr="004A1108" w:rsidRDefault="002F2708" w:rsidP="002F2708">
      <w:pPr>
        <w:ind w:right="-94"/>
        <w:jc w:val="both"/>
        <w:rPr>
          <w:rFonts w:ascii="Arial" w:hAnsi="Arial" w:cs="Arial"/>
          <w:sz w:val="14"/>
          <w:szCs w:val="14"/>
        </w:rPr>
      </w:pPr>
    </w:p>
    <w:p w14:paraId="13ACC14D" w14:textId="77777777" w:rsidR="002F2708" w:rsidRPr="004A1108" w:rsidRDefault="002F2708" w:rsidP="002F2708">
      <w:pPr>
        <w:ind w:right="-94"/>
        <w:jc w:val="both"/>
        <w:outlineLvl w:val="0"/>
        <w:rPr>
          <w:rFonts w:ascii="Arial" w:hAnsi="Arial" w:cs="Arial"/>
          <w:bCs/>
          <w:sz w:val="17"/>
          <w:szCs w:val="17"/>
          <w:u w:val="single"/>
        </w:rPr>
      </w:pPr>
      <w:r w:rsidRPr="004A1108">
        <w:rPr>
          <w:rFonts w:ascii="Arial" w:hAnsi="Arial" w:cs="Arial"/>
          <w:b/>
          <w:sz w:val="17"/>
          <w:szCs w:val="17"/>
          <w:u w:val="single"/>
        </w:rPr>
        <w:t>Décima Segunda.- P</w:t>
      </w:r>
      <w:r w:rsidRPr="004A1108">
        <w:rPr>
          <w:rFonts w:ascii="Arial" w:hAnsi="Arial" w:cs="Arial"/>
          <w:b/>
          <w:bCs/>
          <w:sz w:val="17"/>
          <w:szCs w:val="17"/>
          <w:u w:val="single"/>
        </w:rPr>
        <w:t>revalencia.</w:t>
      </w:r>
    </w:p>
    <w:p w14:paraId="65807220" w14:textId="77777777" w:rsidR="002F2708" w:rsidRPr="004A1108" w:rsidRDefault="002F2708" w:rsidP="002F2708">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penúltimo párrafo del </w:t>
      </w:r>
      <w:r w:rsidRPr="004A1108">
        <w:rPr>
          <w:rFonts w:ascii="Arial" w:hAnsi="Arial" w:cs="Arial"/>
          <w:b/>
          <w:sz w:val="17"/>
          <w:szCs w:val="17"/>
        </w:rPr>
        <w:t xml:space="preserve">“Reglamento” </w:t>
      </w:r>
      <w:r w:rsidRPr="004A1108">
        <w:rPr>
          <w:rFonts w:ascii="Arial" w:hAnsi="Arial" w:cs="Arial"/>
          <w:sz w:val="17"/>
          <w:szCs w:val="17"/>
        </w:rPr>
        <w:t xml:space="preserve">y 105, fracción IV de las </w:t>
      </w:r>
      <w:r w:rsidRPr="004A1108">
        <w:rPr>
          <w:rFonts w:ascii="Arial" w:hAnsi="Arial" w:cs="Arial"/>
          <w:b/>
          <w:sz w:val="17"/>
          <w:szCs w:val="17"/>
        </w:rPr>
        <w:t>“POBALINES</w:t>
      </w:r>
      <w:r w:rsidRPr="004A1108">
        <w:rPr>
          <w:rFonts w:ascii="Arial" w:hAnsi="Arial" w:cs="Arial"/>
          <w:b/>
          <w:sz w:val="17"/>
          <w:szCs w:val="17"/>
          <w:shd w:val="clear" w:color="auto" w:fill="FFFFFF"/>
        </w:rPr>
        <w:t>”</w:t>
      </w:r>
      <w:r w:rsidRPr="004A1108">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1108" w:rsidRDefault="002F2708" w:rsidP="002F2708">
      <w:pPr>
        <w:ind w:right="-94"/>
        <w:jc w:val="both"/>
        <w:rPr>
          <w:rFonts w:ascii="Arial" w:hAnsi="Arial" w:cs="Arial"/>
          <w:sz w:val="14"/>
          <w:szCs w:val="14"/>
        </w:rPr>
      </w:pPr>
    </w:p>
    <w:p w14:paraId="241A2D9E" w14:textId="77777777" w:rsidR="002F2708" w:rsidRPr="004A1108" w:rsidRDefault="002F2708" w:rsidP="002F2708">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Tercera.- </w:t>
      </w:r>
      <w:r w:rsidRPr="004A1108">
        <w:rPr>
          <w:rFonts w:ascii="Arial" w:hAnsi="Arial" w:cs="Arial"/>
          <w:b/>
          <w:sz w:val="17"/>
          <w:szCs w:val="17"/>
          <w:u w:val="single"/>
        </w:rPr>
        <w:t>Transferencia de derechos.</w:t>
      </w:r>
    </w:p>
    <w:p w14:paraId="1B54D7EC" w14:textId="77777777" w:rsidR="002F2708" w:rsidRPr="004A1108" w:rsidRDefault="002F2708" w:rsidP="002F2708">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contrato, con excepción de los derechos de cobro, en cuyo caso se deberá </w:t>
      </w:r>
      <w:r w:rsidRPr="004A1108">
        <w:rPr>
          <w:rFonts w:ascii="Arial" w:hAnsi="Arial" w:cs="Arial"/>
          <w:bCs/>
          <w:sz w:val="17"/>
          <w:szCs w:val="17"/>
        </w:rPr>
        <w:lastRenderedPageBreak/>
        <w:t xml:space="preserve">contar con el consentimiento expreso y por escrito por parte </w:t>
      </w:r>
      <w:r w:rsidRPr="006806EA">
        <w:rPr>
          <w:rFonts w:ascii="Arial" w:hAnsi="Arial" w:cs="Arial"/>
          <w:bCs/>
          <w:sz w:val="17"/>
          <w:szCs w:val="17"/>
          <w:highlight w:val="lightGray"/>
        </w:rPr>
        <w:t>del (</w:t>
      </w:r>
      <w:r w:rsidRPr="006806EA">
        <w:rPr>
          <w:rFonts w:ascii="Arial" w:hAnsi="Arial" w:cs="Arial"/>
          <w:bCs/>
          <w:sz w:val="17"/>
          <w:szCs w:val="17"/>
          <w:highlight w:val="lightGray"/>
          <w:u w:val="single"/>
        </w:rPr>
        <w:t>la</w:t>
      </w:r>
      <w:r w:rsidRPr="006806EA">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20EC4430" w14:textId="77777777" w:rsidR="002F2708" w:rsidRPr="004A1108" w:rsidRDefault="002F2708" w:rsidP="002F2708">
      <w:pPr>
        <w:autoSpaceDN w:val="0"/>
        <w:ind w:right="-94"/>
        <w:jc w:val="both"/>
        <w:rPr>
          <w:rFonts w:ascii="Arial" w:hAnsi="Arial" w:cs="Arial"/>
          <w:bCs/>
          <w:sz w:val="14"/>
          <w:szCs w:val="14"/>
        </w:rPr>
      </w:pPr>
    </w:p>
    <w:p w14:paraId="2300BBE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Cuarta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6E357E48" w14:textId="77777777" w:rsidR="002F2708" w:rsidRPr="004A1108" w:rsidRDefault="002F2708" w:rsidP="002F2708">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 los </w:t>
      </w:r>
      <w:r w:rsidRPr="006806EA">
        <w:rPr>
          <w:rFonts w:cs="Arial"/>
          <w:sz w:val="17"/>
          <w:szCs w:val="17"/>
          <w:highlight w:val="lightGray"/>
        </w:rPr>
        <w:t>(bienes o servicio, según aplique)</w:t>
      </w:r>
      <w:r w:rsidRPr="004A1108">
        <w:rPr>
          <w:rFonts w:cs="Arial"/>
          <w:sz w:val="17"/>
          <w:szCs w:val="17"/>
        </w:rPr>
        <w:t xml:space="preserve"> objeto del presente contrato,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únicamente el Impuesto al Valor Agregado de acuerdo a la legislación fiscal vigente.</w:t>
      </w:r>
    </w:p>
    <w:p w14:paraId="153A898B" w14:textId="77777777" w:rsidR="002F2708" w:rsidRPr="004A1108" w:rsidRDefault="002F2708" w:rsidP="002F2708">
      <w:pPr>
        <w:pStyle w:val="Textoindependiente"/>
        <w:ind w:right="-94"/>
        <w:rPr>
          <w:rFonts w:cs="Arial"/>
          <w:sz w:val="14"/>
          <w:szCs w:val="14"/>
        </w:rPr>
      </w:pPr>
    </w:p>
    <w:p w14:paraId="01BB56DE" w14:textId="77777777" w:rsidR="002F2708" w:rsidRPr="004A1108" w:rsidRDefault="002F2708" w:rsidP="002F2708">
      <w:pPr>
        <w:pStyle w:val="Textoindependiente"/>
        <w:ind w:right="-94"/>
        <w:outlineLvl w:val="0"/>
        <w:rPr>
          <w:rFonts w:cs="Arial"/>
          <w:b/>
          <w:sz w:val="17"/>
          <w:szCs w:val="17"/>
        </w:rPr>
      </w:pPr>
      <w:r w:rsidRPr="004A1108">
        <w:rPr>
          <w:rFonts w:cs="Arial"/>
          <w:b/>
          <w:sz w:val="17"/>
          <w:szCs w:val="17"/>
          <w:u w:val="single"/>
        </w:rPr>
        <w:t>Décima Quinta.- Propiedad intelectual.</w:t>
      </w:r>
    </w:p>
    <w:p w14:paraId="0B002D10"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señalado en el artículo 54, fracción XX del </w:t>
      </w:r>
      <w:r w:rsidRPr="004A1108">
        <w:rPr>
          <w:rFonts w:ascii="Arial" w:hAnsi="Arial" w:cs="Arial"/>
          <w:b/>
          <w:sz w:val="17"/>
          <w:szCs w:val="17"/>
        </w:rPr>
        <w:t>“Reglamento”</w:t>
      </w:r>
      <w:r w:rsidRPr="004A1108">
        <w:rPr>
          <w:rFonts w:ascii="Arial" w:hAnsi="Arial" w:cs="Arial"/>
          <w:sz w:val="17"/>
          <w:szCs w:val="17"/>
        </w:rPr>
        <w:t xml:space="preserve">, en caso de violaciones en materia de derechos inherentes a la propiedad intelectual, la responsabilidad estará a cargo del </w:t>
      </w:r>
      <w:r w:rsidRPr="004A1108">
        <w:rPr>
          <w:rFonts w:ascii="Arial" w:hAnsi="Arial" w:cs="Arial"/>
          <w:b/>
          <w:bCs/>
          <w:sz w:val="17"/>
          <w:szCs w:val="17"/>
        </w:rPr>
        <w:t>“Proveedor”</w:t>
      </w:r>
      <w:r w:rsidRPr="004A1108">
        <w:rPr>
          <w:rFonts w:ascii="Arial" w:hAnsi="Arial" w:cs="Arial"/>
          <w:sz w:val="17"/>
          <w:szCs w:val="17"/>
        </w:rPr>
        <w:t>.</w:t>
      </w:r>
    </w:p>
    <w:p w14:paraId="20CD6AF3" w14:textId="77777777" w:rsidR="002F2708" w:rsidRPr="004A1108" w:rsidRDefault="002F2708" w:rsidP="002F2708">
      <w:pPr>
        <w:ind w:right="-94"/>
        <w:jc w:val="both"/>
        <w:rPr>
          <w:rFonts w:ascii="Arial" w:hAnsi="Arial" w:cs="Arial"/>
          <w:sz w:val="14"/>
          <w:szCs w:val="14"/>
        </w:rPr>
      </w:pPr>
    </w:p>
    <w:p w14:paraId="038CB63A"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Sexta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48377E03"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 compromete a proporcionar los datos e informes relacionados con el presente contrato que, en su caso, le requiera el Órgano Interno de Control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en el ámbito de sus atribuciones y en apego a lo previsto en los artículos 70 del </w:t>
      </w:r>
      <w:r w:rsidRPr="004A1108">
        <w:rPr>
          <w:rFonts w:ascii="Arial" w:hAnsi="Arial" w:cs="Arial"/>
          <w:b/>
          <w:sz w:val="17"/>
          <w:szCs w:val="17"/>
        </w:rPr>
        <w:t>“Reglamento”</w:t>
      </w:r>
      <w:r w:rsidRPr="004A1108">
        <w:rPr>
          <w:rFonts w:ascii="Arial" w:hAnsi="Arial" w:cs="Arial"/>
          <w:sz w:val="17"/>
          <w:szCs w:val="17"/>
        </w:rPr>
        <w:t xml:space="preserve"> y 82, párrafo 1, inciso g) del Reglamento Interior del </w:t>
      </w:r>
      <w:r w:rsidRPr="004A1108">
        <w:rPr>
          <w:rFonts w:ascii="Arial" w:hAnsi="Arial" w:cs="Arial"/>
          <w:b/>
          <w:sz w:val="17"/>
          <w:szCs w:val="17"/>
        </w:rPr>
        <w:t>“Instituto”</w:t>
      </w:r>
      <w:r w:rsidRPr="004A1108">
        <w:rPr>
          <w:rFonts w:ascii="Arial" w:hAnsi="Arial" w:cs="Arial"/>
          <w:sz w:val="17"/>
          <w:szCs w:val="17"/>
        </w:rPr>
        <w:t>.</w:t>
      </w:r>
    </w:p>
    <w:p w14:paraId="13EA1E5C" w14:textId="77777777" w:rsidR="002F2708" w:rsidRPr="004A1108" w:rsidRDefault="002F2708" w:rsidP="002F2708">
      <w:pPr>
        <w:ind w:right="-94"/>
        <w:jc w:val="both"/>
        <w:rPr>
          <w:rFonts w:ascii="Arial" w:hAnsi="Arial" w:cs="Arial"/>
          <w:sz w:val="14"/>
          <w:szCs w:val="14"/>
        </w:rPr>
      </w:pPr>
    </w:p>
    <w:p w14:paraId="179B6260" w14:textId="77777777" w:rsidR="002F2708" w:rsidRPr="004A1108" w:rsidRDefault="002F2708" w:rsidP="002F2708">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Séptima</w:t>
      </w:r>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F19C422"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5A861C39" w14:textId="77777777" w:rsidR="002F2708" w:rsidRPr="004A1108" w:rsidRDefault="002F2708" w:rsidP="002F2708">
      <w:pPr>
        <w:ind w:right="-94"/>
        <w:jc w:val="both"/>
        <w:rPr>
          <w:rFonts w:ascii="Arial" w:hAnsi="Arial" w:cs="Arial"/>
          <w:sz w:val="14"/>
          <w:szCs w:val="14"/>
        </w:rPr>
      </w:pPr>
    </w:p>
    <w:p w14:paraId="65F5A8AC" w14:textId="77777777" w:rsidR="002F2708" w:rsidRPr="004A1108" w:rsidRDefault="002F2708" w:rsidP="002F2708">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1108" w:rsidRDefault="002F2708" w:rsidP="002F2708">
      <w:pPr>
        <w:ind w:right="-94"/>
        <w:jc w:val="both"/>
        <w:rPr>
          <w:rFonts w:ascii="Arial" w:hAnsi="Arial" w:cs="Arial"/>
          <w:sz w:val="14"/>
          <w:szCs w:val="14"/>
        </w:rPr>
      </w:pPr>
    </w:p>
    <w:p w14:paraId="785F9796"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Octava</w:t>
      </w:r>
      <w:r w:rsidRPr="004A1108">
        <w:rPr>
          <w:rFonts w:ascii="Arial" w:hAnsi="Arial" w:cs="Arial"/>
          <w:b/>
          <w:sz w:val="17"/>
          <w:szCs w:val="17"/>
          <w:u w:val="single"/>
        </w:rPr>
        <w:t>.- Responsabilidad laboral.</w:t>
      </w:r>
    </w:p>
    <w:p w14:paraId="06474FA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1108" w:rsidRDefault="002F2708" w:rsidP="002F2708">
      <w:pPr>
        <w:ind w:right="-94"/>
        <w:jc w:val="both"/>
        <w:rPr>
          <w:rFonts w:ascii="Arial" w:hAnsi="Arial" w:cs="Arial"/>
          <w:sz w:val="17"/>
          <w:szCs w:val="17"/>
        </w:rPr>
      </w:pPr>
    </w:p>
    <w:p w14:paraId="73A77E3A" w14:textId="77777777" w:rsidR="002F2708" w:rsidRPr="004A1108" w:rsidRDefault="002F2708" w:rsidP="002F2708">
      <w:pPr>
        <w:pStyle w:val="Textoindependiente3"/>
        <w:ind w:right="-94"/>
        <w:outlineLvl w:val="0"/>
        <w:rPr>
          <w:rFonts w:cs="Arial"/>
          <w:bCs/>
          <w:sz w:val="17"/>
          <w:szCs w:val="17"/>
          <w:u w:val="single"/>
        </w:rPr>
      </w:pPr>
      <w:r w:rsidRPr="004A1108">
        <w:rPr>
          <w:rFonts w:cs="Arial"/>
          <w:sz w:val="17"/>
          <w:szCs w:val="17"/>
          <w:u w:val="single"/>
        </w:rPr>
        <w:t>Décima Novena.- Incrementos y modificaciones.</w:t>
      </w:r>
    </w:p>
    <w:p w14:paraId="7BA26B95"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contrato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6806EA">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21061E5A" w14:textId="77777777" w:rsidR="002F2708" w:rsidRPr="004A1108"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6806EA">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1108" w:rsidRDefault="002F2708" w:rsidP="002F2708">
      <w:pPr>
        <w:pStyle w:val="Textoindependiente21"/>
        <w:spacing w:before="0"/>
        <w:ind w:right="-94"/>
        <w:jc w:val="both"/>
        <w:rPr>
          <w:rFonts w:cs="Arial"/>
          <w:b w:val="0"/>
          <w:i w:val="0"/>
          <w:sz w:val="17"/>
          <w:szCs w:val="17"/>
          <w:lang w:val="es-MX"/>
        </w:rPr>
      </w:pPr>
    </w:p>
    <w:p w14:paraId="71445560" w14:textId="77777777" w:rsidR="002F2708" w:rsidRPr="004A1108" w:rsidRDefault="002F2708" w:rsidP="002F2708">
      <w:pPr>
        <w:autoSpaceDE w:val="0"/>
        <w:autoSpaceDN w:val="0"/>
        <w:adjustRightInd w:val="0"/>
        <w:jc w:val="both"/>
        <w:rPr>
          <w:rFonts w:ascii="Arial" w:hAnsi="Arial" w:cs="Arial"/>
          <w:b/>
          <w:sz w:val="17"/>
          <w:szCs w:val="17"/>
          <w:lang w:eastAsia="es-MX"/>
        </w:rPr>
      </w:pPr>
      <w:r w:rsidRPr="004A1108">
        <w:rPr>
          <w:rFonts w:ascii="Arial" w:hAnsi="Arial" w:cs="Arial"/>
          <w:b/>
          <w:sz w:val="17"/>
          <w:szCs w:val="17"/>
          <w:lang w:eastAsia="es-MX"/>
        </w:rPr>
        <w:t xml:space="preserve">Vigésima. - Pagos en exceso. </w:t>
      </w:r>
    </w:p>
    <w:p w14:paraId="658C41FA" w14:textId="77777777" w:rsidR="002F2708" w:rsidRPr="004A1108" w:rsidRDefault="002F2708" w:rsidP="002F2708">
      <w:pPr>
        <w:autoSpaceDE w:val="0"/>
        <w:autoSpaceDN w:val="0"/>
        <w:adjustRightInd w:val="0"/>
        <w:jc w:val="both"/>
        <w:rPr>
          <w:rFonts w:ascii="Arial" w:hAnsi="Arial" w:cs="Arial"/>
          <w:sz w:val="17"/>
          <w:szCs w:val="17"/>
          <w:lang w:eastAsia="es-MX"/>
        </w:rPr>
      </w:pPr>
      <w:r w:rsidRPr="004A1108">
        <w:rPr>
          <w:rFonts w:ascii="Arial" w:hAnsi="Arial" w:cs="Arial"/>
          <w:sz w:val="17"/>
          <w:szCs w:val="17"/>
          <w:lang w:eastAsia="es-MX"/>
        </w:rPr>
        <w:t>Tratándose de pagos en exceso que haya recibido el “</w:t>
      </w:r>
      <w:r w:rsidRPr="004A1108">
        <w:rPr>
          <w:rFonts w:ascii="Arial" w:hAnsi="Arial" w:cs="Arial"/>
          <w:b/>
          <w:sz w:val="17"/>
          <w:szCs w:val="17"/>
          <w:lang w:eastAsia="es-MX"/>
        </w:rPr>
        <w:t>Proveedor”</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sidRPr="004A1108">
        <w:rPr>
          <w:rFonts w:ascii="Arial" w:hAnsi="Arial" w:cs="Arial"/>
          <w:sz w:val="17"/>
          <w:szCs w:val="17"/>
          <w:lang w:eastAsia="es-MX"/>
        </w:rPr>
        <w:t xml:space="preserve">, de conformidad con lo previsto en el artículo 60, párrafo tercero del </w:t>
      </w:r>
      <w:r w:rsidRPr="004A1108">
        <w:rPr>
          <w:rFonts w:ascii="Arial" w:hAnsi="Arial" w:cs="Arial"/>
          <w:b/>
          <w:sz w:val="17"/>
          <w:szCs w:val="17"/>
          <w:lang w:eastAsia="es-MX"/>
        </w:rPr>
        <w:t>“Reglamento”</w:t>
      </w:r>
      <w:r w:rsidRPr="004A1108">
        <w:rPr>
          <w:rFonts w:ascii="Arial" w:hAnsi="Arial" w:cs="Arial"/>
          <w:sz w:val="17"/>
          <w:szCs w:val="17"/>
          <w:lang w:eastAsia="es-MX"/>
        </w:rPr>
        <w:t>.</w:t>
      </w:r>
    </w:p>
    <w:p w14:paraId="50CC08A2" w14:textId="77777777" w:rsidR="002F2708" w:rsidRPr="004A1108" w:rsidRDefault="002F2708" w:rsidP="002F2708">
      <w:pPr>
        <w:pStyle w:val="Textoindependiente"/>
        <w:ind w:right="-94"/>
        <w:rPr>
          <w:rFonts w:cs="Arial"/>
          <w:sz w:val="17"/>
          <w:szCs w:val="17"/>
        </w:rPr>
      </w:pPr>
    </w:p>
    <w:p w14:paraId="3E740F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Vigésima Primera.-</w:t>
      </w:r>
      <w:r w:rsidRPr="004A1108">
        <w:rPr>
          <w:rFonts w:cs="Arial"/>
          <w:sz w:val="17"/>
          <w:szCs w:val="17"/>
          <w:u w:val="single"/>
        </w:rPr>
        <w:t xml:space="preserve"> </w:t>
      </w:r>
      <w:r w:rsidRPr="004A1108">
        <w:rPr>
          <w:rFonts w:cs="Arial"/>
          <w:b/>
          <w:sz w:val="17"/>
          <w:szCs w:val="17"/>
          <w:u w:val="single"/>
        </w:rPr>
        <w:t>Caso fortuito o fuerza mayor.</w:t>
      </w:r>
    </w:p>
    <w:p w14:paraId="0583D435"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sz w:val="17"/>
          <w:szCs w:val="17"/>
        </w:rPr>
        <w:t xml:space="preserve">“Proveedor” </w:t>
      </w:r>
      <w:r w:rsidRPr="004A1108">
        <w:rPr>
          <w:rFonts w:cs="Arial"/>
          <w:sz w:val="17"/>
          <w:szCs w:val="17"/>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4A1108">
        <w:rPr>
          <w:rFonts w:cs="Arial"/>
          <w:b/>
          <w:bCs/>
          <w:sz w:val="17"/>
          <w:szCs w:val="17"/>
        </w:rPr>
        <w:t>“POBALINES”</w:t>
      </w:r>
      <w:r w:rsidRPr="004A1108">
        <w:rPr>
          <w:rFonts w:cs="Arial"/>
          <w:bCs/>
          <w:sz w:val="17"/>
          <w:szCs w:val="17"/>
        </w:rPr>
        <w:t>,</w:t>
      </w:r>
      <w:r w:rsidRPr="004A1108">
        <w:rPr>
          <w:rFonts w:cs="Arial"/>
          <w:b/>
          <w:bCs/>
          <w:sz w:val="17"/>
          <w:szCs w:val="17"/>
        </w:rPr>
        <w:t xml:space="preserve"> </w:t>
      </w:r>
      <w:r w:rsidRPr="004A1108">
        <w:rPr>
          <w:rFonts w:cs="Arial"/>
          <w:sz w:val="17"/>
          <w:szCs w:val="17"/>
          <w:lang w:eastAsia="es-MX"/>
        </w:rPr>
        <w:t xml:space="preserve">podrá otorgar un plazo mayor para </w:t>
      </w:r>
      <w:r w:rsidRPr="006806EA">
        <w:rPr>
          <w:rFonts w:cs="Arial"/>
          <w:sz w:val="17"/>
          <w:szCs w:val="17"/>
          <w:highlight w:val="lightGray"/>
          <w:lang w:eastAsia="es-MX"/>
        </w:rPr>
        <w:t>la entrega de los bienes y/o prestación de los servicios (según corresponda)</w:t>
      </w:r>
      <w:r w:rsidRPr="004A1108">
        <w:rPr>
          <w:rFonts w:cs="Arial"/>
          <w:sz w:val="17"/>
          <w:szCs w:val="17"/>
          <w:lang w:eastAsia="es-MX"/>
        </w:rPr>
        <w:t xml:space="preserve">, ello a solicitud expresa del </w:t>
      </w:r>
      <w:r w:rsidRPr="004A1108">
        <w:rPr>
          <w:rFonts w:cs="Arial"/>
          <w:b/>
          <w:bCs/>
          <w:sz w:val="17"/>
          <w:szCs w:val="17"/>
        </w:rPr>
        <w:t>“Proveedor”</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1108" w:rsidRDefault="002F2708" w:rsidP="002F2708">
      <w:pPr>
        <w:pStyle w:val="Textoindependiente"/>
        <w:ind w:right="-94"/>
        <w:rPr>
          <w:rFonts w:cs="Arial"/>
          <w:b/>
          <w:sz w:val="17"/>
          <w:szCs w:val="17"/>
          <w:u w:val="single"/>
        </w:rPr>
      </w:pPr>
    </w:p>
    <w:p w14:paraId="573F31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Segunda.- Vicios del consentimiento. </w:t>
      </w:r>
    </w:p>
    <w:p w14:paraId="2E5B2CC8" w14:textId="77777777" w:rsidR="002F2708" w:rsidRPr="004A1108" w:rsidRDefault="002F2708" w:rsidP="002F2708">
      <w:pPr>
        <w:pStyle w:val="Textoindependiente"/>
        <w:ind w:right="-94"/>
        <w:rPr>
          <w:rFonts w:cs="Arial"/>
          <w:sz w:val="17"/>
          <w:szCs w:val="17"/>
          <w:u w:val="single"/>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bCs/>
          <w:sz w:val="17"/>
          <w:szCs w:val="17"/>
        </w:rPr>
        <w:t xml:space="preserve">“Proveedor” </w:t>
      </w:r>
      <w:r w:rsidRPr="004A1108">
        <w:rPr>
          <w:rFonts w:cs="Arial"/>
          <w:sz w:val="17"/>
          <w:szCs w:val="17"/>
        </w:rPr>
        <w:t>reconocen que en la celebración del presente contrato no ha mediado error, dolo, lesión, violencia, mala fe, ni vicio alguno del consentimiento que pudiera invalidarlo o nulificarlo.</w:t>
      </w:r>
    </w:p>
    <w:p w14:paraId="7AD1C55A" w14:textId="77777777" w:rsidR="002F2708" w:rsidRPr="004A1108" w:rsidRDefault="002F2708" w:rsidP="002F2708">
      <w:pPr>
        <w:pStyle w:val="Textoindependiente"/>
        <w:ind w:right="-94"/>
        <w:rPr>
          <w:rFonts w:cs="Arial"/>
          <w:sz w:val="17"/>
          <w:szCs w:val="17"/>
        </w:rPr>
      </w:pPr>
    </w:p>
    <w:p w14:paraId="5C8CFF96"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Vigésima Tercera.- Notificaciones.</w:t>
      </w:r>
    </w:p>
    <w:p w14:paraId="2835FAE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Todas las notificaciones entre las partes se harán por escrito en los domicilios señalados en la declaración </w:t>
      </w:r>
      <w:r w:rsidRPr="004A1108">
        <w:rPr>
          <w:rFonts w:ascii="Arial" w:hAnsi="Arial" w:cs="Arial"/>
          <w:b/>
          <w:sz w:val="17"/>
          <w:szCs w:val="17"/>
        </w:rPr>
        <w:t>II.</w:t>
      </w:r>
      <w:r w:rsidRPr="006806EA">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39E84358" w14:textId="77777777" w:rsidR="002F2708" w:rsidRPr="004A1108" w:rsidRDefault="002F2708" w:rsidP="002F2708">
      <w:pPr>
        <w:ind w:right="-94"/>
        <w:jc w:val="both"/>
        <w:rPr>
          <w:rFonts w:ascii="Arial" w:hAnsi="Arial" w:cs="Arial"/>
          <w:sz w:val="17"/>
          <w:szCs w:val="17"/>
        </w:rPr>
      </w:pPr>
    </w:p>
    <w:p w14:paraId="1E6C5A5E" w14:textId="77777777" w:rsidR="002F2708" w:rsidRPr="004A1108" w:rsidRDefault="002F2708" w:rsidP="002F2708">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Vigésima Cuarta.</w:t>
      </w:r>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3DD381F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lastRenderedPageBreak/>
        <w:t xml:space="preserve">En la ejecución del objeto del presente contrato,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1108" w:rsidRDefault="002F2708" w:rsidP="002F2708">
      <w:pPr>
        <w:ind w:right="-94"/>
        <w:jc w:val="both"/>
        <w:rPr>
          <w:rFonts w:ascii="Arial" w:hAnsi="Arial" w:cs="Arial"/>
          <w:sz w:val="17"/>
          <w:szCs w:val="17"/>
        </w:rPr>
      </w:pPr>
    </w:p>
    <w:p w14:paraId="7CE6E634" w14:textId="77777777" w:rsidR="002F2708" w:rsidRPr="004A1108" w:rsidRDefault="002F2708" w:rsidP="002F2708">
      <w:pPr>
        <w:pStyle w:val="Textoindependiente3"/>
        <w:ind w:right="-94"/>
        <w:jc w:val="left"/>
        <w:outlineLvl w:val="0"/>
        <w:rPr>
          <w:rFonts w:cs="Arial"/>
          <w:sz w:val="17"/>
          <w:szCs w:val="17"/>
          <w:u w:val="single"/>
        </w:rPr>
      </w:pPr>
      <w:r w:rsidRPr="004A1108">
        <w:rPr>
          <w:rFonts w:cs="Arial"/>
          <w:sz w:val="17"/>
          <w:szCs w:val="17"/>
          <w:u w:val="single"/>
          <w:lang w:val="es-MX"/>
        </w:rPr>
        <w:t xml:space="preserve">Vigésima Quinta.- </w:t>
      </w:r>
      <w:r w:rsidRPr="004A1108">
        <w:rPr>
          <w:rFonts w:cs="Arial"/>
          <w:sz w:val="17"/>
          <w:szCs w:val="17"/>
          <w:u w:val="single"/>
        </w:rPr>
        <w:t>Jurisdicción y controversias.</w:t>
      </w:r>
    </w:p>
    <w:p w14:paraId="411A471C" w14:textId="753A49D7" w:rsidR="002F2708" w:rsidRPr="004A1108" w:rsidRDefault="002F2708" w:rsidP="002F2708">
      <w:pPr>
        <w:pStyle w:val="Textoindependiente"/>
        <w:ind w:right="-94"/>
        <w:rPr>
          <w:rFonts w:cs="Arial"/>
          <w:sz w:val="17"/>
          <w:szCs w:val="17"/>
        </w:rPr>
      </w:pPr>
      <w:r w:rsidRPr="004A1108">
        <w:rPr>
          <w:rFonts w:cs="Arial"/>
          <w:sz w:val="17"/>
          <w:szCs w:val="17"/>
        </w:rPr>
        <w:t>Para la interpretación, ejecución, cumplimiento y solución de controversias derivadas del presente contrato, así como para todo aquello que no esté expresamente estipulado en el mismo, la</w:t>
      </w:r>
      <w:r w:rsidR="00323034">
        <w:rPr>
          <w:rFonts w:cs="Arial"/>
          <w:sz w:val="17"/>
          <w:szCs w:val="17"/>
        </w:rPr>
        <w:t>-</w:t>
      </w:r>
      <w:r w:rsidRPr="004A1108">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Leído el presente contrato y enteradas las partes de su contenido y fuerza legal, lo firman en </w:t>
      </w:r>
      <w:r w:rsidRPr="006806EA">
        <w:rPr>
          <w:rFonts w:ascii="Arial" w:hAnsi="Arial" w:cs="Arial"/>
          <w:sz w:val="17"/>
          <w:szCs w:val="17"/>
          <w:highlight w:val="lightGray"/>
        </w:rPr>
        <w:t>(</w:t>
      </w:r>
      <w:r w:rsidRPr="006806EA">
        <w:rPr>
          <w:rFonts w:ascii="Arial" w:hAnsi="Arial" w:cs="Arial"/>
          <w:sz w:val="17"/>
          <w:szCs w:val="17"/>
          <w:highlight w:val="lightGray"/>
          <w:u w:val="single"/>
        </w:rPr>
        <w:t>número</w:t>
      </w:r>
      <w:r w:rsidRPr="006806EA">
        <w:rPr>
          <w:rFonts w:ascii="Arial" w:hAnsi="Arial" w:cs="Arial"/>
          <w:sz w:val="17"/>
          <w:szCs w:val="17"/>
          <w:highlight w:val="lightGray"/>
        </w:rPr>
        <w:t>)</w:t>
      </w:r>
      <w:r w:rsidRPr="004A1108">
        <w:rPr>
          <w:rFonts w:ascii="Arial" w:hAnsi="Arial" w:cs="Arial"/>
          <w:sz w:val="17"/>
          <w:szCs w:val="17"/>
        </w:rPr>
        <w:t xml:space="preserve"> tantos en la Ciudad de México, el </w:t>
      </w:r>
      <w:r w:rsidRPr="006806EA">
        <w:rPr>
          <w:rFonts w:ascii="Arial" w:hAnsi="Arial" w:cs="Arial"/>
          <w:sz w:val="17"/>
          <w:szCs w:val="17"/>
          <w:highlight w:val="lightGray"/>
        </w:rPr>
        <w:t>(</w:t>
      </w:r>
      <w:r w:rsidRPr="006806EA">
        <w:rPr>
          <w:rFonts w:ascii="Arial" w:hAnsi="Arial" w:cs="Arial"/>
          <w:sz w:val="17"/>
          <w:szCs w:val="17"/>
          <w:highlight w:val="lightGray"/>
          <w:u w:val="single"/>
        </w:rPr>
        <w:t>día</w:t>
      </w:r>
      <w:r w:rsidRPr="006806EA">
        <w:rPr>
          <w:rFonts w:ascii="Arial" w:hAnsi="Arial" w:cs="Arial"/>
          <w:sz w:val="17"/>
          <w:szCs w:val="17"/>
          <w:highlight w:val="lightGray"/>
        </w:rPr>
        <w:t>)</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mes)</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año</w:t>
      </w:r>
      <w:r w:rsidRPr="006806EA">
        <w:rPr>
          <w:rFonts w:ascii="Arial" w:hAnsi="Arial" w:cs="Arial"/>
          <w:sz w:val="17"/>
          <w:szCs w:val="17"/>
          <w:highlight w:val="lightGray"/>
        </w:rPr>
        <w:t>)</w:t>
      </w:r>
      <w:r w:rsidRPr="004A1108">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1108"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1108" w14:paraId="4C3BBAD5" w14:textId="77777777" w:rsidTr="00CE2BE2">
              <w:tc>
                <w:tcPr>
                  <w:tcW w:w="4849" w:type="dxa"/>
                </w:tcPr>
                <w:p w14:paraId="7632D2D3" w14:textId="77777777" w:rsidR="002F2708" w:rsidRPr="004A1108" w:rsidRDefault="002F2708" w:rsidP="00CE2BE2">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16CEF24C" w14:textId="77777777" w:rsidR="002F2708" w:rsidRPr="004A1108" w:rsidRDefault="002F2708" w:rsidP="00CE2BE2">
                  <w:pPr>
                    <w:pBdr>
                      <w:bottom w:val="single" w:sz="12" w:space="1" w:color="auto"/>
                    </w:pBdr>
                    <w:rPr>
                      <w:rFonts w:ascii="Arial" w:hAnsi="Arial" w:cs="Arial"/>
                      <w:sz w:val="17"/>
                      <w:szCs w:val="17"/>
                    </w:rPr>
                  </w:pPr>
                </w:p>
                <w:p w14:paraId="5008C1B9" w14:textId="3E5F4A57" w:rsidR="00101AE3" w:rsidRPr="004A1108" w:rsidRDefault="002F2708" w:rsidP="00CE2BE2">
                  <w:pPr>
                    <w:tabs>
                      <w:tab w:val="left" w:pos="581"/>
                      <w:tab w:val="center" w:pos="2727"/>
                    </w:tabs>
                    <w:jc w:val="center"/>
                    <w:rPr>
                      <w:rFonts w:ascii="Arial" w:hAnsi="Arial" w:cs="Arial"/>
                      <w:sz w:val="17"/>
                      <w:szCs w:val="17"/>
                      <w:u w:val="dotted"/>
                    </w:rPr>
                  </w:pPr>
                  <w:r w:rsidRPr="004A1108">
                    <w:rPr>
                      <w:rFonts w:ascii="Arial" w:hAnsi="Arial" w:cs="Arial"/>
                      <w:b/>
                      <w:sz w:val="17"/>
                      <w:szCs w:val="17"/>
                    </w:rPr>
                    <w:t xml:space="preserve">Si aplica: </w:t>
                  </w:r>
                  <w:r w:rsidR="001564F9" w:rsidRPr="001564F9">
                    <w:rPr>
                      <w:rFonts w:ascii="Arial" w:hAnsi="Arial" w:cs="Arial"/>
                      <w:b/>
                      <w:sz w:val="17"/>
                      <w:szCs w:val="17"/>
                    </w:rPr>
                    <w:t>Mtro. Jesús Octavio García González</w:t>
                  </w:r>
                </w:p>
                <w:p w14:paraId="49430DEB" w14:textId="5C04B487" w:rsidR="002F2708" w:rsidRPr="004A1108" w:rsidRDefault="00806238" w:rsidP="00CE2BE2">
                  <w:pPr>
                    <w:tabs>
                      <w:tab w:val="left" w:pos="581"/>
                      <w:tab w:val="center" w:pos="2727"/>
                    </w:tabs>
                    <w:jc w:val="center"/>
                    <w:rPr>
                      <w:rFonts w:ascii="Arial" w:hAnsi="Arial" w:cs="Arial"/>
                      <w:b/>
                      <w:sz w:val="17"/>
                      <w:szCs w:val="17"/>
                    </w:rPr>
                  </w:pPr>
                  <w:r w:rsidRPr="004A1108">
                    <w:rPr>
                      <w:rFonts w:ascii="Arial" w:hAnsi="Arial" w:cs="Arial"/>
                      <w:sz w:val="17"/>
                      <w:szCs w:val="17"/>
                      <w:u w:val="dotted"/>
                    </w:rPr>
                    <w:t>Encargad</w:t>
                  </w:r>
                  <w:r w:rsidR="001564F9">
                    <w:rPr>
                      <w:rFonts w:ascii="Arial" w:hAnsi="Arial" w:cs="Arial"/>
                      <w:sz w:val="17"/>
                      <w:szCs w:val="17"/>
                      <w:u w:val="dotted"/>
                    </w:rPr>
                    <w:t>o</w:t>
                  </w:r>
                  <w:r w:rsidRPr="004A1108">
                    <w:rPr>
                      <w:rFonts w:ascii="Arial" w:hAnsi="Arial" w:cs="Arial"/>
                      <w:sz w:val="17"/>
                      <w:szCs w:val="17"/>
                      <w:u w:val="dotted"/>
                    </w:rPr>
                    <w:t xml:space="preserve"> de la </w:t>
                  </w:r>
                  <w:r w:rsidR="00101AE3" w:rsidRPr="004A1108">
                    <w:rPr>
                      <w:rFonts w:ascii="Arial" w:hAnsi="Arial" w:cs="Arial"/>
                      <w:sz w:val="17"/>
                      <w:szCs w:val="17"/>
                      <w:u w:val="dotted"/>
                    </w:rPr>
                    <w:t>Direc</w:t>
                  </w:r>
                  <w:r w:rsidRPr="004A1108">
                    <w:rPr>
                      <w:rFonts w:ascii="Arial" w:hAnsi="Arial" w:cs="Arial"/>
                      <w:sz w:val="17"/>
                      <w:szCs w:val="17"/>
                      <w:u w:val="dotted"/>
                    </w:rPr>
                    <w:t>ción</w:t>
                  </w:r>
                  <w:r w:rsidR="00101AE3" w:rsidRPr="004A1108">
                    <w:rPr>
                      <w:rFonts w:ascii="Arial" w:hAnsi="Arial" w:cs="Arial"/>
                      <w:sz w:val="17"/>
                      <w:szCs w:val="17"/>
                      <w:u w:val="dotted"/>
                    </w:rPr>
                    <w:t xml:space="preserve"> Ejecutiv</w:t>
                  </w:r>
                  <w:r w:rsidRPr="004A1108">
                    <w:rPr>
                      <w:rFonts w:ascii="Arial" w:hAnsi="Arial" w:cs="Arial"/>
                      <w:sz w:val="17"/>
                      <w:szCs w:val="17"/>
                      <w:u w:val="dotted"/>
                    </w:rPr>
                    <w:t>a</w:t>
                  </w:r>
                  <w:r w:rsidR="00101AE3" w:rsidRPr="004A1108">
                    <w:rPr>
                      <w:rFonts w:ascii="Arial" w:hAnsi="Arial" w:cs="Arial"/>
                      <w:sz w:val="17"/>
                      <w:szCs w:val="17"/>
                      <w:u w:val="dotted"/>
                    </w:rPr>
                    <w:t xml:space="preserve"> de Administración</w:t>
                  </w:r>
                  <w:r w:rsidR="00101AE3" w:rsidRPr="004A1108">
                    <w:rPr>
                      <w:rFonts w:ascii="Arial" w:hAnsi="Arial" w:cs="Arial"/>
                      <w:sz w:val="17"/>
                      <w:szCs w:val="17"/>
                    </w:rPr>
                    <w:t xml:space="preserve"> </w:t>
                  </w:r>
                </w:p>
                <w:p w14:paraId="2C79C351"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b/>
                      <w:sz w:val="17"/>
                      <w:szCs w:val="17"/>
                    </w:rPr>
                    <w:t>Apoderado Legal</w:t>
                  </w:r>
                </w:p>
                <w:p w14:paraId="5646D730" w14:textId="77777777" w:rsidR="002F2708" w:rsidRPr="004A1108" w:rsidRDefault="002F2708" w:rsidP="00CE2BE2">
                  <w:pPr>
                    <w:pBdr>
                      <w:bottom w:val="single" w:sz="12" w:space="1" w:color="auto"/>
                    </w:pBdr>
                    <w:rPr>
                      <w:rFonts w:ascii="Arial" w:hAnsi="Arial" w:cs="Arial"/>
                      <w:sz w:val="17"/>
                      <w:szCs w:val="17"/>
                    </w:rPr>
                  </w:pPr>
                </w:p>
                <w:p w14:paraId="76BA2154" w14:textId="007EB800" w:rsidR="002F2708" w:rsidRPr="004A1108" w:rsidRDefault="00B16C9E" w:rsidP="00CE2BE2">
                  <w:pPr>
                    <w:tabs>
                      <w:tab w:val="left" w:pos="581"/>
                      <w:tab w:val="center" w:pos="2727"/>
                    </w:tabs>
                    <w:jc w:val="center"/>
                    <w:rPr>
                      <w:rFonts w:ascii="Arial" w:hAnsi="Arial" w:cs="Arial"/>
                      <w:b/>
                      <w:sz w:val="17"/>
                      <w:szCs w:val="17"/>
                    </w:rPr>
                  </w:pPr>
                  <w:r w:rsidRPr="004A1108">
                    <w:rPr>
                      <w:rFonts w:ascii="Arial" w:hAnsi="Arial" w:cs="Arial"/>
                      <w:b/>
                      <w:sz w:val="17"/>
                      <w:szCs w:val="17"/>
                    </w:rPr>
                    <w:t>Li</w:t>
                  </w:r>
                  <w:r w:rsidR="00106C19">
                    <w:rPr>
                      <w:rFonts w:ascii="Arial" w:hAnsi="Arial" w:cs="Arial"/>
                      <w:b/>
                      <w:sz w:val="17"/>
                      <w:szCs w:val="17"/>
                    </w:rPr>
                    <w:t>c.</w:t>
                  </w:r>
                  <w:r w:rsidRPr="004A1108">
                    <w:rPr>
                      <w:rFonts w:ascii="Arial" w:hAnsi="Arial" w:cs="Arial"/>
                      <w:b/>
                      <w:sz w:val="17"/>
                      <w:szCs w:val="17"/>
                    </w:rPr>
                    <w:t xml:space="preserve"> </w:t>
                  </w:r>
                  <w:r w:rsidR="00DA408F" w:rsidRPr="00DA408F">
                    <w:rPr>
                      <w:rFonts w:ascii="Arial" w:hAnsi="Arial" w:cs="Arial"/>
                      <w:b/>
                      <w:sz w:val="17"/>
                      <w:szCs w:val="17"/>
                    </w:rPr>
                    <w:t>Mario Alfonso Burciaga Esparza.</w:t>
                  </w:r>
                </w:p>
                <w:p w14:paraId="5D9D8C00"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rPr>
                    <w:t>Director de Recursos Materiales y Servicios</w:t>
                  </w:r>
                </w:p>
                <w:p w14:paraId="0010B8D7" w14:textId="77777777" w:rsidR="002F2708" w:rsidRPr="004A1108" w:rsidRDefault="002F2708" w:rsidP="00CE2BE2">
                  <w:pPr>
                    <w:pBdr>
                      <w:bottom w:val="single" w:sz="12" w:space="1" w:color="auto"/>
                    </w:pBdr>
                    <w:rPr>
                      <w:rFonts w:ascii="Arial" w:hAnsi="Arial" w:cs="Arial"/>
                      <w:sz w:val="17"/>
                      <w:szCs w:val="17"/>
                    </w:rPr>
                  </w:pPr>
                </w:p>
                <w:p w14:paraId="1C8FC59B"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529C994F"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5CB2568C"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40AF1373" w14:textId="77777777" w:rsidR="002F2708" w:rsidRPr="004A1108" w:rsidRDefault="002F2708" w:rsidP="00CE2BE2">
                  <w:pPr>
                    <w:pBdr>
                      <w:bottom w:val="single" w:sz="12" w:space="1" w:color="auto"/>
                    </w:pBdr>
                    <w:rPr>
                      <w:rFonts w:ascii="Arial" w:hAnsi="Arial" w:cs="Arial"/>
                      <w:sz w:val="17"/>
                      <w:szCs w:val="17"/>
                    </w:rPr>
                  </w:pPr>
                </w:p>
                <w:p w14:paraId="1789ED69"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21658553"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EB89320"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19F10187"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1108" w:rsidRDefault="002F2708" w:rsidP="00CE2BE2">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65EBCD45" w14:textId="77777777" w:rsidR="002F2708" w:rsidRPr="004A1108" w:rsidRDefault="002F2708" w:rsidP="00CE2BE2">
                  <w:pPr>
                    <w:pBdr>
                      <w:bottom w:val="single" w:sz="12" w:space="1" w:color="auto"/>
                    </w:pBdr>
                    <w:ind w:right="5"/>
                    <w:rPr>
                      <w:rFonts w:ascii="Arial" w:hAnsi="Arial" w:cs="Arial"/>
                      <w:sz w:val="17"/>
                      <w:szCs w:val="17"/>
                    </w:rPr>
                  </w:pPr>
                </w:p>
                <w:p w14:paraId="222EB453"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C. (</w:t>
                  </w:r>
                  <w:r w:rsidRPr="004A1108">
                    <w:rPr>
                      <w:rFonts w:ascii="Arial" w:hAnsi="Arial" w:cs="Arial"/>
                      <w:b/>
                      <w:sz w:val="17"/>
                      <w:szCs w:val="17"/>
                      <w:u w:val="single"/>
                    </w:rPr>
                    <w:t>Nombre</w:t>
                  </w:r>
                  <w:r w:rsidRPr="004A1108">
                    <w:rPr>
                      <w:rFonts w:ascii="Arial" w:hAnsi="Arial" w:cs="Arial"/>
                      <w:b/>
                      <w:sz w:val="17"/>
                      <w:szCs w:val="17"/>
                    </w:rPr>
                    <w:t>)</w:t>
                  </w:r>
                </w:p>
                <w:p w14:paraId="74C888F9"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2A7B5951"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1108" w:rsidRDefault="002F2708" w:rsidP="00CE2BE2">
            <w:pPr>
              <w:ind w:right="5"/>
              <w:jc w:val="center"/>
              <w:rPr>
                <w:rFonts w:ascii="Arial" w:hAnsi="Arial" w:cs="Arial"/>
                <w:b/>
                <w:sz w:val="17"/>
                <w:szCs w:val="17"/>
              </w:rPr>
            </w:pPr>
          </w:p>
        </w:tc>
      </w:tr>
    </w:tbl>
    <w:p w14:paraId="3B5CE8B1" w14:textId="3B08E5C8" w:rsidR="00777D57" w:rsidRPr="004A1108" w:rsidRDefault="002F2708" w:rsidP="003B1B79">
      <w:pPr>
        <w:rPr>
          <w:rFonts w:ascii="Arial" w:hAnsi="Arial" w:cs="Arial"/>
          <w:sz w:val="17"/>
          <w:szCs w:val="17"/>
          <w:u w:val="single"/>
        </w:rPr>
      </w:pPr>
      <w:r w:rsidRPr="004A1108">
        <w:rPr>
          <w:rFonts w:ascii="Arial" w:hAnsi="Arial" w:cs="Arial"/>
          <w:sz w:val="17"/>
          <w:szCs w:val="17"/>
        </w:rPr>
        <w:t xml:space="preserve">Las firmas que anteceden forman parte del contrato </w:t>
      </w:r>
      <w:r w:rsidRPr="004A1108">
        <w:rPr>
          <w:rFonts w:ascii="Arial" w:hAnsi="Arial" w:cs="Arial"/>
          <w:b/>
          <w:sz w:val="17"/>
          <w:szCs w:val="17"/>
        </w:rPr>
        <w:t>INE/</w:t>
      </w:r>
      <w:r w:rsidRPr="006806EA">
        <w:rPr>
          <w:rFonts w:ascii="Arial" w:hAnsi="Arial" w:cs="Arial"/>
          <w:b/>
          <w:sz w:val="17"/>
          <w:szCs w:val="17"/>
          <w:highlight w:val="lightGray"/>
          <w:u w:val="single"/>
        </w:rPr>
        <w:t xml:space="preserve"> (número de contrato)</w:t>
      </w:r>
      <w:r w:rsidRPr="006806EA">
        <w:rPr>
          <w:rFonts w:ascii="Arial" w:hAnsi="Arial" w:cs="Arial"/>
          <w:b/>
          <w:sz w:val="17"/>
          <w:szCs w:val="17"/>
          <w:highlight w:val="lightGray"/>
        </w:rPr>
        <w:t>/</w:t>
      </w:r>
      <w:r w:rsidRPr="004A1108">
        <w:rPr>
          <w:rFonts w:ascii="Arial" w:hAnsi="Arial" w:cs="Arial"/>
          <w:b/>
          <w:sz w:val="17"/>
          <w:szCs w:val="17"/>
        </w:rPr>
        <w:t>20__</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6806EA">
        <w:rPr>
          <w:rFonts w:ascii="Arial" w:hAnsi="Arial" w:cs="Arial"/>
          <w:sz w:val="17"/>
          <w:szCs w:val="17"/>
          <w:highlight w:val="lightGray"/>
          <w:u w:val="single"/>
        </w:rPr>
        <w:t>(empresa o nombre de la persona física)</w:t>
      </w:r>
    </w:p>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624" w:name="_Hlk100751003"/>
    </w:p>
    <w:p w14:paraId="5D58DD36" w14:textId="77777777" w:rsidR="007F4E84" w:rsidRDefault="007F4E84" w:rsidP="00DA27C2">
      <w:pPr>
        <w:rPr>
          <w:rFonts w:ascii="Arial" w:hAnsi="Arial" w:cs="Arial"/>
          <w:lang w:val="es-ES"/>
        </w:rPr>
      </w:pPr>
    </w:p>
    <w:p w14:paraId="59E3C458" w14:textId="77777777" w:rsidR="007F4E84" w:rsidRDefault="007F4E84" w:rsidP="00DA27C2">
      <w:pPr>
        <w:rPr>
          <w:rFonts w:ascii="Arial" w:hAnsi="Arial" w:cs="Arial"/>
          <w:lang w:val="es-ES"/>
        </w:rPr>
      </w:pPr>
    </w:p>
    <w:p w14:paraId="60DD7E81" w14:textId="77777777" w:rsidR="007F4E84" w:rsidRDefault="007F4E84" w:rsidP="00DA27C2">
      <w:pPr>
        <w:rPr>
          <w:rFonts w:ascii="Arial" w:hAnsi="Arial" w:cs="Arial"/>
          <w:lang w:val="es-ES"/>
        </w:rPr>
      </w:pPr>
    </w:p>
    <w:p w14:paraId="5B285A3B" w14:textId="77777777" w:rsidR="007F4E84" w:rsidRDefault="007F4E84" w:rsidP="00DA27C2">
      <w:pPr>
        <w:rPr>
          <w:rFonts w:ascii="Arial" w:hAnsi="Arial" w:cs="Arial"/>
          <w:lang w:val="es-ES"/>
        </w:rPr>
      </w:pPr>
    </w:p>
    <w:p w14:paraId="3894CD68" w14:textId="77777777" w:rsidR="007F4E84" w:rsidRDefault="007F4E84" w:rsidP="00DA27C2">
      <w:pPr>
        <w:rPr>
          <w:rFonts w:ascii="Arial" w:hAnsi="Arial" w:cs="Arial"/>
          <w:lang w:val="es-ES"/>
        </w:rPr>
      </w:pPr>
    </w:p>
    <w:p w14:paraId="7F010388" w14:textId="77777777" w:rsidR="007F4E84" w:rsidRDefault="007F4E84" w:rsidP="00DA27C2">
      <w:pPr>
        <w:rPr>
          <w:rFonts w:ascii="Arial" w:hAnsi="Arial" w:cs="Arial"/>
          <w:lang w:val="es-ES"/>
        </w:rPr>
      </w:pPr>
    </w:p>
    <w:p w14:paraId="2BD639A5" w14:textId="77777777" w:rsidR="007F4E84" w:rsidRDefault="007F4E84" w:rsidP="00DA27C2">
      <w:pPr>
        <w:rPr>
          <w:rFonts w:ascii="Arial" w:hAnsi="Arial" w:cs="Arial"/>
          <w:lang w:val="es-ES"/>
        </w:rPr>
      </w:pPr>
    </w:p>
    <w:p w14:paraId="72F6FEF8" w14:textId="77777777" w:rsidR="007F4E84" w:rsidRDefault="007F4E84" w:rsidP="00DA27C2">
      <w:pPr>
        <w:rPr>
          <w:rFonts w:ascii="Arial" w:hAnsi="Arial" w:cs="Arial"/>
          <w:lang w:val="es-ES"/>
        </w:rPr>
      </w:pPr>
    </w:p>
    <w:p w14:paraId="1D95F5E6" w14:textId="77777777" w:rsidR="007F4E84" w:rsidRDefault="007F4E84" w:rsidP="00DA27C2">
      <w:pPr>
        <w:rPr>
          <w:rFonts w:ascii="Arial" w:hAnsi="Arial" w:cs="Arial"/>
          <w:lang w:val="es-ES"/>
        </w:rPr>
      </w:pPr>
    </w:p>
    <w:p w14:paraId="5AC5812D" w14:textId="77777777" w:rsidR="007F4E84" w:rsidRDefault="007F4E84" w:rsidP="00DA27C2">
      <w:pPr>
        <w:rPr>
          <w:rFonts w:ascii="Arial" w:hAnsi="Arial" w:cs="Arial"/>
          <w:lang w:val="es-ES"/>
        </w:rPr>
      </w:pPr>
    </w:p>
    <w:p w14:paraId="0C1E2527" w14:textId="77777777" w:rsidR="007F4E84" w:rsidRDefault="007F4E84" w:rsidP="00DA27C2">
      <w:pPr>
        <w:rPr>
          <w:rFonts w:ascii="Arial" w:hAnsi="Arial" w:cs="Arial"/>
          <w:lang w:val="es-ES"/>
        </w:rPr>
      </w:pPr>
    </w:p>
    <w:p w14:paraId="0E4A7D4C" w14:textId="77777777" w:rsidR="007F4E84" w:rsidRDefault="007F4E84" w:rsidP="00DA27C2">
      <w:pPr>
        <w:rPr>
          <w:rFonts w:ascii="Arial" w:hAnsi="Arial" w:cs="Arial"/>
          <w:lang w:val="es-ES"/>
        </w:rPr>
      </w:pPr>
    </w:p>
    <w:p w14:paraId="01EBEC1C" w14:textId="77777777" w:rsidR="007F4E84" w:rsidRDefault="007F4E84" w:rsidP="00DA27C2">
      <w:pPr>
        <w:rPr>
          <w:rFonts w:ascii="Arial" w:hAnsi="Arial" w:cs="Arial"/>
          <w:lang w:val="es-ES"/>
        </w:rPr>
      </w:pPr>
    </w:p>
    <w:p w14:paraId="686DC8E0" w14:textId="77777777" w:rsidR="007F4E84" w:rsidRDefault="007F4E84" w:rsidP="00DA27C2">
      <w:pPr>
        <w:rPr>
          <w:rFonts w:ascii="Arial" w:hAnsi="Arial" w:cs="Arial"/>
          <w:lang w:val="es-ES"/>
        </w:rPr>
      </w:pPr>
    </w:p>
    <w:p w14:paraId="7A81BA9A" w14:textId="77777777" w:rsidR="007F4E84" w:rsidRDefault="007F4E84" w:rsidP="00DA27C2">
      <w:pPr>
        <w:rPr>
          <w:rFonts w:ascii="Arial" w:hAnsi="Arial" w:cs="Arial"/>
          <w:lang w:val="es-ES"/>
        </w:rPr>
      </w:pPr>
    </w:p>
    <w:p w14:paraId="6227D50B" w14:textId="77777777" w:rsidR="007F4E84" w:rsidRDefault="007F4E84" w:rsidP="00DA27C2">
      <w:pPr>
        <w:rPr>
          <w:rFonts w:ascii="Arial" w:hAnsi="Arial" w:cs="Arial"/>
          <w:lang w:val="es-ES"/>
        </w:rPr>
      </w:pPr>
    </w:p>
    <w:p w14:paraId="30F6FC85" w14:textId="77777777" w:rsidR="007F4E84" w:rsidRDefault="007F4E84" w:rsidP="00DA27C2">
      <w:pPr>
        <w:rPr>
          <w:rFonts w:ascii="Arial" w:hAnsi="Arial" w:cs="Arial"/>
          <w:lang w:val="es-ES"/>
        </w:rPr>
      </w:pPr>
    </w:p>
    <w:p w14:paraId="053C95DC" w14:textId="77777777" w:rsidR="007F4E84" w:rsidRDefault="007F4E84" w:rsidP="00DA27C2">
      <w:pPr>
        <w:rPr>
          <w:rFonts w:ascii="Arial" w:hAnsi="Arial" w:cs="Arial"/>
          <w:lang w:val="es-ES"/>
        </w:rPr>
      </w:pPr>
    </w:p>
    <w:p w14:paraId="0063A760" w14:textId="77777777" w:rsidR="00365B8D" w:rsidRDefault="00365B8D" w:rsidP="00DA27C2">
      <w:pPr>
        <w:rPr>
          <w:rFonts w:ascii="Arial" w:hAnsi="Arial" w:cs="Arial"/>
          <w:lang w:val="es-ES"/>
        </w:rPr>
      </w:pPr>
    </w:p>
    <w:p w14:paraId="7443E9D8" w14:textId="77777777" w:rsidR="00365B8D" w:rsidRDefault="00365B8D" w:rsidP="00DA27C2">
      <w:pPr>
        <w:rPr>
          <w:rFonts w:ascii="Arial" w:hAnsi="Arial" w:cs="Arial"/>
          <w:lang w:val="es-ES"/>
        </w:rPr>
      </w:pPr>
    </w:p>
    <w:p w14:paraId="75F1511A" w14:textId="77777777" w:rsidR="00365B8D" w:rsidRDefault="00365B8D" w:rsidP="00DA27C2">
      <w:pPr>
        <w:rPr>
          <w:rFonts w:ascii="Arial" w:hAnsi="Arial" w:cs="Arial"/>
          <w:lang w:val="es-ES"/>
        </w:rPr>
      </w:pPr>
    </w:p>
    <w:p w14:paraId="20762B21" w14:textId="77777777" w:rsidR="00365B8D" w:rsidRDefault="00365B8D" w:rsidP="00DA27C2">
      <w:pPr>
        <w:rPr>
          <w:rFonts w:ascii="Arial" w:hAnsi="Arial" w:cs="Arial"/>
          <w:lang w:val="es-ES"/>
        </w:rPr>
      </w:pPr>
    </w:p>
    <w:p w14:paraId="6400B7FF" w14:textId="77777777" w:rsidR="007F4E84" w:rsidRDefault="007F4E84" w:rsidP="00DA27C2">
      <w:pPr>
        <w:rPr>
          <w:rFonts w:ascii="Arial" w:hAnsi="Arial" w:cs="Arial"/>
          <w:lang w:val="es-ES"/>
        </w:rPr>
      </w:pPr>
    </w:p>
    <w:p w14:paraId="0DDD4F8C" w14:textId="77777777" w:rsidR="007F4E84" w:rsidRDefault="007F4E84" w:rsidP="00DA27C2">
      <w:pPr>
        <w:rPr>
          <w:rFonts w:ascii="Arial" w:hAnsi="Arial" w:cs="Arial"/>
          <w:lang w:val="es-ES"/>
        </w:rPr>
      </w:pPr>
    </w:p>
    <w:p w14:paraId="2519A136" w14:textId="77777777" w:rsidR="007F4E84" w:rsidRDefault="007F4E84" w:rsidP="00DA27C2">
      <w:pPr>
        <w:rPr>
          <w:rFonts w:ascii="Arial" w:hAnsi="Arial" w:cs="Arial"/>
          <w:lang w:val="es-ES"/>
        </w:rPr>
      </w:pPr>
    </w:p>
    <w:p w14:paraId="3565BFD4" w14:textId="5090F855" w:rsidR="007F4E84" w:rsidRPr="00EF4A7F" w:rsidRDefault="00FF303F" w:rsidP="007F4E84">
      <w:pPr>
        <w:pStyle w:val="Ttulo1"/>
        <w:spacing w:before="240" w:after="60"/>
        <w:rPr>
          <w:rFonts w:cs="Arial"/>
          <w:color w:val="CC0066"/>
          <w:kern w:val="32"/>
          <w:sz w:val="32"/>
          <w:szCs w:val="32"/>
        </w:rPr>
      </w:pPr>
      <w:bookmarkStart w:id="1625" w:name="_Toc211504945"/>
      <w:r w:rsidRPr="004A1108">
        <w:rPr>
          <w:rFonts w:cs="Arial"/>
          <w:color w:val="CC0066"/>
          <w:kern w:val="32"/>
          <w:sz w:val="32"/>
          <w:szCs w:val="32"/>
        </w:rPr>
        <w:lastRenderedPageBreak/>
        <w:t>ANEXO 10</w:t>
      </w:r>
      <w:bookmarkStart w:id="1626" w:name="_Toc188291952"/>
      <w:bookmarkEnd w:id="1621"/>
      <w:bookmarkEnd w:id="1622"/>
      <w:bookmarkEnd w:id="1623"/>
      <w:bookmarkEnd w:id="1624"/>
      <w:bookmarkEnd w:id="1625"/>
      <w:r w:rsidR="007F4E84" w:rsidRPr="007F4E84">
        <w:rPr>
          <w:rFonts w:cs="Arial"/>
          <w:color w:val="CC0066"/>
          <w:kern w:val="32"/>
          <w:sz w:val="32"/>
          <w:szCs w:val="32"/>
        </w:rPr>
        <w:t xml:space="preserve"> </w:t>
      </w:r>
      <w:bookmarkEnd w:id="1626"/>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627" w:name="_Toc104199046"/>
      <w:bookmarkStart w:id="1628" w:name="_Toc127378604"/>
      <w:bookmarkStart w:id="1629" w:name="_Toc127981564"/>
      <w:bookmarkStart w:id="1630" w:name="_Toc144317535"/>
      <w:bookmarkStart w:id="1631" w:name="_Toc149156164"/>
      <w:bookmarkStart w:id="1632" w:name="_Toc188291953"/>
      <w:bookmarkStart w:id="1633" w:name="_Toc193296160"/>
      <w:bookmarkStart w:id="1634" w:name="_Toc193881386"/>
      <w:bookmarkStart w:id="1635" w:name="_Toc197702701"/>
      <w:bookmarkStart w:id="1636" w:name="_Toc211504946"/>
      <w:r w:rsidRPr="00EF4A7F">
        <w:rPr>
          <w:rFonts w:cs="Arial"/>
          <w:kern w:val="32"/>
          <w:sz w:val="28"/>
          <w:szCs w:val="32"/>
        </w:rPr>
        <w:t>Solicitud de expedición de Certificado Digital de usuarios externos</w:t>
      </w:r>
      <w:bookmarkEnd w:id="1627"/>
      <w:bookmarkEnd w:id="1628"/>
      <w:bookmarkEnd w:id="1629"/>
      <w:bookmarkEnd w:id="1630"/>
      <w:bookmarkEnd w:id="1631"/>
      <w:bookmarkEnd w:id="1632"/>
      <w:bookmarkEnd w:id="1633"/>
      <w:bookmarkEnd w:id="1634"/>
      <w:bookmarkEnd w:id="1635"/>
      <w:bookmarkEnd w:id="1636"/>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45A9EC57" w:rsidR="007F4E84" w:rsidRPr="00EF4A7F" w:rsidRDefault="007F4E84" w:rsidP="00931D84">
            <w:pPr>
              <w:jc w:val="center"/>
              <w:rPr>
                <w:rFonts w:ascii="Arial" w:hAnsi="Arial" w:cs="Arial"/>
                <w:b/>
                <w:u w:val="single"/>
                <w:lang w:val="es-ES"/>
              </w:rPr>
            </w:pPr>
            <w:r w:rsidRPr="00EF4A7F">
              <w:rPr>
                <w:rFonts w:ascii="Arial" w:hAnsi="Arial" w:cs="Arial"/>
                <w:lang w:val="es-ES"/>
              </w:rPr>
              <w:t>Haga Doble Click en el</w:t>
            </w:r>
            <w:r w:rsidRPr="00EF4A7F">
              <w:rPr>
                <w:rFonts w:ascii="Arial" w:hAnsi="Arial" w:cs="Arial"/>
                <w:b/>
                <w:u w:val="single"/>
                <w:lang w:val="es-ES"/>
              </w:rPr>
              <w:t xml:space="preserve"> </w:t>
            </w:r>
            <w:r w:rsidRPr="00EF4A7F">
              <w:rPr>
                <w:rFonts w:ascii="Arial" w:hAnsi="Arial" w:cs="Arial"/>
                <w:b/>
                <w:lang w:val="es-ES"/>
              </w:rPr>
              <w:t>Anexo 1</w:t>
            </w:r>
            <w:r w:rsidR="00880A46">
              <w:rPr>
                <w:rFonts w:ascii="Arial" w:hAnsi="Arial" w:cs="Arial"/>
                <w:b/>
                <w:lang w:val="es-ES"/>
              </w:rPr>
              <w:t>0</w:t>
            </w:r>
            <w:r w:rsidRPr="00EF4A7F">
              <w:rPr>
                <w:rFonts w:ascii="Arial" w:hAnsi="Arial" w:cs="Arial"/>
                <w:b/>
                <w:lang w:val="es-ES"/>
              </w:rPr>
              <w:t>.pdf</w:t>
            </w:r>
          </w:p>
        </w:tc>
        <w:tc>
          <w:tcPr>
            <w:tcW w:w="2891" w:type="dxa"/>
            <w:vAlign w:val="center"/>
          </w:tcPr>
          <w:p w14:paraId="6E54A697" w14:textId="7156D6E3" w:rsidR="007F4E84" w:rsidRPr="00EF4A7F" w:rsidRDefault="007F4E84" w:rsidP="00931D84">
            <w:pPr>
              <w:jc w:val="center"/>
              <w:rPr>
                <w:rFonts w:ascii="Arial" w:hAnsi="Arial" w:cs="Arial"/>
                <w:lang w:val="es-ES"/>
              </w:rPr>
            </w:pPr>
            <w:r>
              <w:object w:dxaOrig="1500" w:dyaOrig="981" w14:anchorId="5D17B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41" o:title=""/>
                </v:shape>
                <o:OLEObject Type="Embed" ProgID="AcroExch.Document.DC" ShapeID="_x0000_i1025" DrawAspect="Icon" ObjectID="_1825610002" r:id="rId42"/>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68480"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3">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p w14:paraId="69654F87" w14:textId="7AE3C68A" w:rsidR="007F4E84" w:rsidRPr="00EF4A7F" w:rsidRDefault="0055176E" w:rsidP="007F4E84">
      <w:pPr>
        <w:pStyle w:val="Ttulo1"/>
        <w:spacing w:before="240" w:after="60"/>
        <w:rPr>
          <w:rFonts w:cs="Arial"/>
          <w:color w:val="CC0066"/>
          <w:kern w:val="32"/>
          <w:sz w:val="32"/>
          <w:szCs w:val="32"/>
        </w:rPr>
      </w:pPr>
      <w:bookmarkStart w:id="1637" w:name="_Toc188291954"/>
      <w:bookmarkStart w:id="1638" w:name="_Toc211504947"/>
      <w:r>
        <w:rPr>
          <w:noProof/>
        </w:rPr>
        <w:lastRenderedPageBreak/>
        <mc:AlternateContent>
          <mc:Choice Requires="wpg">
            <w:drawing>
              <wp:anchor distT="0" distB="0" distL="114300" distR="114300" simplePos="0" relativeHeight="25166745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6DAB94DA" w:rsidR="007F4E84" w:rsidRDefault="007F4E84" w:rsidP="007F4E84">
                              <w:pPr>
                                <w:jc w:val="center"/>
                                <w:rPr>
                                  <w:rFonts w:ascii="Arial" w:hAnsi="Arial" w:cs="Arial"/>
                                  <w:b/>
                                  <w:szCs w:val="24"/>
                                </w:rPr>
                              </w:pPr>
                              <w:r>
                                <w:rPr>
                                  <w:rFonts w:ascii="Arial" w:hAnsi="Arial" w:cs="Arial"/>
                                  <w:b/>
                                  <w:szCs w:val="24"/>
                                </w:rPr>
                                <w:t>No. LP-INE-</w:t>
                              </w:r>
                              <w:r w:rsidR="00365B8D">
                                <w:rPr>
                                  <w:rFonts w:ascii="Arial" w:hAnsi="Arial" w:cs="Arial"/>
                                  <w:b/>
                                  <w:szCs w:val="24"/>
                                </w:rPr>
                                <w:t>037</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6745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6DAB94DA" w:rsidR="007F4E84" w:rsidRDefault="007F4E84" w:rsidP="007F4E84">
                        <w:pPr>
                          <w:jc w:val="center"/>
                          <w:rPr>
                            <w:rFonts w:ascii="Arial" w:hAnsi="Arial" w:cs="Arial"/>
                            <w:b/>
                            <w:szCs w:val="24"/>
                          </w:rPr>
                        </w:pPr>
                        <w:r>
                          <w:rPr>
                            <w:rFonts w:ascii="Arial" w:hAnsi="Arial" w:cs="Arial"/>
                            <w:b/>
                            <w:szCs w:val="24"/>
                          </w:rPr>
                          <w:t>No. LP-INE-</w:t>
                        </w:r>
                        <w:r w:rsidR="00365B8D">
                          <w:rPr>
                            <w:rFonts w:ascii="Arial" w:hAnsi="Arial" w:cs="Arial"/>
                            <w:b/>
                            <w:szCs w:val="24"/>
                          </w:rPr>
                          <w:t>037</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45" o:title="LG CONTAMXS- INST"/>
                  </v:shape>
                </v:group>
              </v:group>
            </w:pict>
          </mc:Fallback>
        </mc:AlternateContent>
      </w:r>
      <w:r w:rsidR="007F4E84" w:rsidRPr="00EF4A7F">
        <w:rPr>
          <w:rFonts w:cs="Arial"/>
          <w:color w:val="CC0066"/>
          <w:kern w:val="32"/>
          <w:sz w:val="32"/>
          <w:szCs w:val="32"/>
        </w:rPr>
        <w:t>ANEXO 1</w:t>
      </w:r>
      <w:bookmarkEnd w:id="1637"/>
      <w:r w:rsidR="007F4E84">
        <w:rPr>
          <w:rFonts w:cs="Arial"/>
          <w:color w:val="CC0066"/>
          <w:kern w:val="32"/>
          <w:sz w:val="32"/>
          <w:szCs w:val="32"/>
        </w:rPr>
        <w:t>1</w:t>
      </w:r>
      <w:bookmarkEnd w:id="1638"/>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639" w:name="_Toc492377972"/>
      <w:bookmarkStart w:id="1640" w:name="_Toc3539038"/>
      <w:bookmarkStart w:id="1641" w:name="_Toc464498757"/>
      <w:bookmarkStart w:id="1642" w:name="_Toc23958056"/>
      <w:bookmarkStart w:id="1643" w:name="_Toc96092367"/>
      <w:bookmarkStart w:id="1644" w:name="_Toc505704936"/>
      <w:bookmarkStart w:id="1645" w:name="_Toc94701586"/>
      <w:bookmarkStart w:id="1646" w:name="_Toc493501676"/>
      <w:bookmarkStart w:id="1647" w:name="_Toc494211634"/>
      <w:bookmarkStart w:id="1648" w:name="_Toc496883370"/>
      <w:bookmarkStart w:id="1649" w:name="_Toc498523252"/>
      <w:bookmarkStart w:id="1650" w:name="_Toc452121432"/>
      <w:bookmarkStart w:id="1651" w:name="_Toc491181010"/>
      <w:bookmarkStart w:id="1652" w:name="_Toc89112392"/>
      <w:bookmarkStart w:id="1653" w:name="_Toc487209370"/>
      <w:bookmarkStart w:id="1654" w:name="_Toc488428684"/>
      <w:bookmarkStart w:id="1655" w:name="_Toc23410290"/>
      <w:bookmarkStart w:id="1656" w:name="_Toc510612373"/>
      <w:bookmarkStart w:id="1657" w:name="_Toc464498351"/>
      <w:bookmarkStart w:id="1658" w:name="_Toc104199048"/>
      <w:bookmarkStart w:id="1659" w:name="_Toc127378606"/>
      <w:bookmarkStart w:id="1660" w:name="_Toc127981566"/>
      <w:bookmarkStart w:id="1661" w:name="_Toc144317537"/>
      <w:bookmarkStart w:id="1662" w:name="_Toc149156166"/>
      <w:bookmarkStart w:id="1663" w:name="_Toc188291955"/>
      <w:bookmarkStart w:id="1664" w:name="_Toc193296162"/>
      <w:bookmarkStart w:id="1665" w:name="_Toc193881388"/>
      <w:bookmarkStart w:id="1666" w:name="_Toc197702703"/>
      <w:bookmarkStart w:id="1667" w:name="_Toc211504948"/>
      <w:r w:rsidRPr="00EF4A7F">
        <w:rPr>
          <w:rFonts w:cs="Arial"/>
          <w:kern w:val="32"/>
          <w:sz w:val="28"/>
          <w:szCs w:val="32"/>
        </w:rPr>
        <w:t>Registro de participación</w:t>
      </w:r>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6">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66432"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63360"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63360"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68" w:name="_Toc306816242"/>
      <w:bookmarkStart w:id="1669" w:name="_Toc306816243"/>
      <w:bookmarkEnd w:id="1668"/>
      <w:bookmarkEnd w:id="1669"/>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77777777" w:rsidR="007F4E84" w:rsidRPr="00EF4A7F" w:rsidRDefault="007F4E84" w:rsidP="00931D84">
            <w:pPr>
              <w:jc w:val="both"/>
              <w:rPr>
                <w:rFonts w:ascii="Arial" w:hAnsi="Arial" w:cs="Arial"/>
                <w:b/>
              </w:rPr>
            </w:pPr>
            <w:r w:rsidRPr="00EF4A7F">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63794F" w:rsidRDefault="007F4E84" w:rsidP="0063794F">
            <w:pPr>
              <w:jc w:val="both"/>
              <w:rPr>
                <w:rFonts w:ascii="Arial" w:hAnsi="Arial" w:cs="Arial"/>
                <w:b/>
              </w:rPr>
            </w:pPr>
            <w:r w:rsidRPr="0063794F">
              <w:rPr>
                <w:rFonts w:ascii="Arial" w:hAnsi="Arial" w:cs="Arial"/>
                <w:b/>
              </w:rPr>
              <w:t>Objeto de la contratación:</w:t>
            </w:r>
          </w:p>
          <w:p w14:paraId="2B672724" w14:textId="77777777" w:rsidR="007F4E84" w:rsidRPr="0063794F" w:rsidRDefault="007F4E84" w:rsidP="0063794F">
            <w:pPr>
              <w:jc w:val="both"/>
              <w:rPr>
                <w:rFonts w:ascii="Arial" w:hAnsi="Arial" w:cs="Arial"/>
                <w:b/>
                <w:bCs/>
              </w:rPr>
            </w:pPr>
          </w:p>
          <w:p w14:paraId="2F5562F3" w14:textId="59E82917" w:rsidR="004F3B20" w:rsidRPr="0063794F" w:rsidRDefault="007827F3" w:rsidP="007827F3">
            <w:pPr>
              <w:jc w:val="both"/>
              <w:rPr>
                <w:rFonts w:ascii="Arial" w:hAnsi="Arial" w:cs="Arial"/>
                <w:b/>
                <w:bCs/>
              </w:rPr>
            </w:pPr>
            <w:r w:rsidRPr="007827F3">
              <w:rPr>
                <w:rFonts w:ascii="Arial" w:hAnsi="Arial" w:cs="Arial"/>
                <w:b/>
                <w:bCs/>
              </w:rPr>
              <w:t>Servicio de Auditoría de Certificación, Auditorías de Vigilancia de 12 meses, auditorías de Vigilancia de 24 meses y Auditorías de Recertificación al Sistema de Gestión de la Calidad, basado en la Norma ISO 9001 vigente.</w:t>
            </w:r>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47" w:history="1">
              <w:r>
                <w:rPr>
                  <w:rStyle w:val="Hipervnculo"/>
                  <w:rFonts w:ascii="Arial" w:hAnsi="Arial" w:cs="Arial"/>
                </w:rPr>
                <w:t>roberto.medina@ine.mx</w:t>
              </w:r>
            </w:hyperlink>
            <w:r>
              <w:t xml:space="preserve"> </w:t>
            </w:r>
            <w:r w:rsidRPr="00887F1E">
              <w:rPr>
                <w:rFonts w:ascii="Arial" w:hAnsi="Arial" w:cs="Arial"/>
              </w:rPr>
              <w:t xml:space="preserve"> y </w:t>
            </w:r>
            <w:hyperlink r:id="rId48"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65408"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5AC372A6" w:rsidR="00892B1B" w:rsidRPr="004A1108" w:rsidRDefault="00892B1B" w:rsidP="00F76396">
      <w:pPr>
        <w:pStyle w:val="Ttulo1"/>
        <w:spacing w:before="240" w:after="60"/>
        <w:rPr>
          <w:rFonts w:cs="Arial"/>
          <w:color w:val="CC0066"/>
          <w:kern w:val="32"/>
          <w:sz w:val="32"/>
          <w:szCs w:val="32"/>
        </w:rPr>
      </w:pPr>
      <w:bookmarkStart w:id="1670" w:name="_Toc119663187"/>
      <w:bookmarkStart w:id="1671" w:name="_Toc211504949"/>
      <w:r w:rsidRPr="004A1108">
        <w:rPr>
          <w:rFonts w:cs="Arial"/>
          <w:color w:val="CC0066"/>
          <w:kern w:val="32"/>
          <w:sz w:val="32"/>
          <w:szCs w:val="32"/>
        </w:rPr>
        <w:lastRenderedPageBreak/>
        <w:t>ANEXO 1</w:t>
      </w:r>
      <w:r w:rsidR="00DC7B1A" w:rsidRPr="004A1108">
        <w:rPr>
          <w:rFonts w:cs="Arial"/>
          <w:color w:val="CC0066"/>
          <w:kern w:val="32"/>
          <w:sz w:val="32"/>
          <w:szCs w:val="32"/>
        </w:rPr>
        <w:t>2</w:t>
      </w:r>
      <w:bookmarkEnd w:id="1670"/>
      <w:bookmarkEnd w:id="1671"/>
    </w:p>
    <w:p w14:paraId="220649A0" w14:textId="6F5257B0" w:rsidR="00F70FCA" w:rsidRPr="004A1108" w:rsidRDefault="00F70FCA" w:rsidP="00301122">
      <w:pPr>
        <w:pStyle w:val="Ttulo1"/>
        <w:shd w:val="clear" w:color="auto" w:fill="D9D9D9" w:themeFill="background1" w:themeFillShade="D9"/>
        <w:rPr>
          <w:rFonts w:cs="Arial"/>
          <w:kern w:val="32"/>
          <w:sz w:val="28"/>
          <w:szCs w:val="32"/>
        </w:rPr>
      </w:pPr>
      <w:bookmarkStart w:id="1672" w:name="_Toc452121434"/>
      <w:bookmarkStart w:id="1673" w:name="_Toc464498353"/>
      <w:bookmarkStart w:id="1674" w:name="_Toc464498759"/>
      <w:bookmarkStart w:id="1675" w:name="_Toc487209372"/>
      <w:bookmarkStart w:id="1676" w:name="_Toc488428688"/>
      <w:bookmarkStart w:id="1677" w:name="_Toc491181012"/>
      <w:bookmarkStart w:id="1678" w:name="_Toc492377974"/>
      <w:bookmarkStart w:id="1679" w:name="_Toc493501678"/>
      <w:bookmarkStart w:id="1680" w:name="_Toc494211636"/>
      <w:bookmarkStart w:id="1681" w:name="_Toc496883372"/>
      <w:bookmarkStart w:id="1682" w:name="_Toc498523254"/>
      <w:bookmarkStart w:id="1683" w:name="_Toc505704938"/>
      <w:bookmarkStart w:id="1684" w:name="_Toc510612375"/>
      <w:bookmarkStart w:id="1685" w:name="_Toc3539040"/>
      <w:bookmarkStart w:id="1686" w:name="_Toc19704313"/>
      <w:bookmarkStart w:id="1687" w:name="_Toc23410292"/>
      <w:bookmarkStart w:id="1688" w:name="_Toc23958058"/>
      <w:bookmarkStart w:id="1689" w:name="_Toc80883820"/>
      <w:bookmarkStart w:id="1690" w:name="_Toc80890491"/>
      <w:bookmarkStart w:id="1691" w:name="_Toc82529202"/>
      <w:bookmarkStart w:id="1692" w:name="_Toc119663188"/>
      <w:bookmarkStart w:id="1693" w:name="_Toc128403890"/>
      <w:bookmarkStart w:id="1694" w:name="_Toc139655604"/>
      <w:bookmarkStart w:id="1695" w:name="_Toc161343797"/>
      <w:bookmarkStart w:id="1696" w:name="_Toc163151946"/>
      <w:bookmarkStart w:id="1697" w:name="_Toc184325986"/>
      <w:bookmarkStart w:id="1698" w:name="_Toc192504923"/>
      <w:bookmarkStart w:id="1699" w:name="_Toc193296164"/>
      <w:bookmarkStart w:id="1700" w:name="_Toc193881390"/>
      <w:bookmarkStart w:id="1701" w:name="_Toc197702705"/>
      <w:bookmarkStart w:id="1702" w:name="_Toc211504950"/>
      <w:r w:rsidRPr="004A1108">
        <w:rPr>
          <w:rFonts w:cs="Arial"/>
          <w:kern w:val="32"/>
          <w:sz w:val="28"/>
          <w:szCs w:val="32"/>
        </w:rPr>
        <w:t>Constancia de recepción de documentos</w:t>
      </w:r>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Del</w:t>
            </w:r>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15A5BA7A"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 cédula profesional)</w:t>
            </w:r>
            <w:r w:rsidRPr="004A1108">
              <w:rPr>
                <w:rFonts w:cs="Arial"/>
                <w:b/>
                <w:i/>
                <w:sz w:val="20"/>
                <w:u w:val="single"/>
              </w:rPr>
              <w:t xml:space="preserve">, tratándose de personas físicas y, en el caso de personas morales,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1108" w:rsidRDefault="00FC42D5" w:rsidP="00B014D3">
            <w:pPr>
              <w:pStyle w:val="Texto0"/>
              <w:numPr>
                <w:ilvl w:val="0"/>
                <w:numId w:val="14"/>
              </w:numPr>
              <w:tabs>
                <w:tab w:val="left" w:pos="176"/>
              </w:tabs>
              <w:spacing w:before="60" w:after="60"/>
              <w:ind w:left="176" w:hanging="218"/>
              <w:rPr>
                <w:rFonts w:cs="Arial"/>
                <w:sz w:val="20"/>
              </w:rPr>
            </w:pPr>
            <w:r w:rsidRPr="004A1108">
              <w:rPr>
                <w:rFonts w:cs="Arial"/>
                <w:sz w:val="20"/>
              </w:rPr>
              <w:t xml:space="preserve">Manifestación, bajo protesta de decir verdad, de no encontrarse en supuesto alguno de los establecidos el artículo 49 fracción IX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7F4152" w:rsidRPr="004A1108" w14:paraId="4862C86D" w14:textId="77777777" w:rsidTr="008522B7">
        <w:trPr>
          <w:trHeight w:val="170"/>
          <w:tblHeader/>
        </w:trPr>
        <w:tc>
          <w:tcPr>
            <w:tcW w:w="7797" w:type="dxa"/>
            <w:vAlign w:val="center"/>
          </w:tcPr>
          <w:p w14:paraId="702B76F7" w14:textId="77777777" w:rsidR="007F4152" w:rsidRPr="004A1108" w:rsidRDefault="007F4152" w:rsidP="00B014D3">
            <w:pPr>
              <w:pStyle w:val="Texto0"/>
              <w:numPr>
                <w:ilvl w:val="0"/>
                <w:numId w:val="14"/>
              </w:numPr>
              <w:spacing w:before="120" w:after="120" w:line="240" w:lineRule="auto"/>
              <w:ind w:left="176" w:hanging="176"/>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p>
        </w:tc>
        <w:tc>
          <w:tcPr>
            <w:tcW w:w="1276" w:type="dxa"/>
            <w:vAlign w:val="center"/>
          </w:tcPr>
          <w:p w14:paraId="4E7FC7C8"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5026929E" w:rsidR="00B16C5E" w:rsidRPr="004A1108" w:rsidRDefault="00B16C5E" w:rsidP="00B16C5E">
            <w:pPr>
              <w:pStyle w:val="Texto0"/>
              <w:numPr>
                <w:ilvl w:val="0"/>
                <w:numId w:val="14"/>
              </w:numPr>
              <w:spacing w:before="120" w:after="120" w:line="240" w:lineRule="auto"/>
              <w:ind w:left="173" w:hanging="239"/>
              <w:rPr>
                <w:rFonts w:cs="Arial"/>
                <w:sz w:val="20"/>
                <w:u w:val="single"/>
              </w:rPr>
            </w:pPr>
            <w:r w:rsidRPr="004A1108">
              <w:rPr>
                <w:rFonts w:cs="Arial"/>
                <w:sz w:val="20"/>
              </w:rPr>
              <w:t xml:space="preserve">En caso de pertenecer al Sector de MIPyMES,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Anexo 6</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rsidP="00B014D3">
            <w:pPr>
              <w:pStyle w:val="Texto0"/>
              <w:numPr>
                <w:ilvl w:val="0"/>
                <w:numId w:val="14"/>
              </w:numPr>
              <w:tabs>
                <w:tab w:val="left" w:pos="176"/>
              </w:tabs>
              <w:spacing w:before="60" w:after="60" w:line="240" w:lineRule="auto"/>
              <w:ind w:left="318"/>
              <w:rPr>
                <w:rFonts w:cs="Arial"/>
                <w:sz w:val="20"/>
              </w:rPr>
            </w:pPr>
            <w:r w:rsidRPr="004A1108">
              <w:rPr>
                <w:rFonts w:cs="Arial"/>
                <w:sz w:val="20"/>
              </w:rPr>
              <w:lastRenderedPageBreak/>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17A491B8"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797990" w:rsidRPr="004A1108">
              <w:rPr>
                <w:rFonts w:cs="Arial"/>
                <w:b/>
                <w:sz w:val="20"/>
              </w:rPr>
              <w:t>,</w:t>
            </w:r>
            <w:r w:rsidR="00A054B9" w:rsidRPr="004A1108">
              <w:rPr>
                <w:rFonts w:cs="Arial"/>
                <w:b/>
                <w:sz w:val="20"/>
              </w:rPr>
              <w:t xml:space="preserve"> f)</w:t>
            </w:r>
            <w:r w:rsidR="00797990" w:rsidRPr="004A1108">
              <w:rPr>
                <w:rFonts w:cs="Arial"/>
                <w:b/>
                <w:sz w:val="20"/>
              </w:rPr>
              <w:t xml:space="preserve"> </w:t>
            </w:r>
            <w:r w:rsidR="00797990" w:rsidRPr="004A1108">
              <w:rPr>
                <w:rFonts w:cs="Arial"/>
                <w:bCs/>
                <w:sz w:val="20"/>
              </w:rPr>
              <w:t>y en su caso,</w:t>
            </w:r>
            <w:r w:rsidR="00797990" w:rsidRPr="004A1108">
              <w:rPr>
                <w:rFonts w:cs="Arial"/>
                <w:b/>
                <w:sz w:val="20"/>
              </w:rPr>
              <w:t xml:space="preserve"> g)</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77777777"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requisitar el </w:t>
            </w:r>
            <w:r w:rsidRPr="004A1108">
              <w:rPr>
                <w:rFonts w:cs="Arial"/>
                <w:b/>
                <w:bCs/>
                <w:sz w:val="20"/>
                <w:lang w:val="es-MX"/>
              </w:rPr>
              <w:t>Anexo 7</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4D77DDE3" w14:textId="77777777" w:rsidR="00A245D5" w:rsidRPr="004A1108" w:rsidRDefault="00A245D5" w:rsidP="00D84140">
      <w:pPr>
        <w:ind w:left="851"/>
        <w:jc w:val="both"/>
        <w:rPr>
          <w:rFonts w:ascii="Arial" w:hAnsi="Arial" w:cs="Arial"/>
          <w:sz w:val="18"/>
          <w:szCs w:val="22"/>
        </w:rPr>
      </w:pPr>
    </w:p>
    <w:p w14:paraId="0A882C07" w14:textId="0EA4DA98"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5E0D72F3" w14:textId="77777777" w:rsidR="00A245D5" w:rsidRDefault="00A245D5" w:rsidP="00406E2D">
      <w:pPr>
        <w:jc w:val="both"/>
        <w:rPr>
          <w:rFonts w:ascii="Arial" w:hAnsi="Arial" w:cs="Arial"/>
          <w:sz w:val="18"/>
          <w:szCs w:val="22"/>
        </w:rPr>
      </w:pPr>
    </w:p>
    <w:p w14:paraId="5FE96D78" w14:textId="77777777" w:rsidR="005573E7" w:rsidRPr="005573E7" w:rsidRDefault="005573E7" w:rsidP="005573E7">
      <w:pPr>
        <w:rPr>
          <w:rFonts w:ascii="Arial" w:hAnsi="Arial" w:cs="Arial"/>
          <w:sz w:val="18"/>
          <w:szCs w:val="22"/>
        </w:rPr>
      </w:pPr>
    </w:p>
    <w:p w14:paraId="3F48E63A" w14:textId="77777777" w:rsidR="005573E7" w:rsidRPr="005573E7" w:rsidRDefault="005573E7" w:rsidP="005573E7">
      <w:pPr>
        <w:rPr>
          <w:rFonts w:ascii="Arial" w:hAnsi="Arial" w:cs="Arial"/>
          <w:sz w:val="18"/>
          <w:szCs w:val="22"/>
        </w:rPr>
      </w:pPr>
    </w:p>
    <w:p w14:paraId="425B1F5E" w14:textId="77777777" w:rsidR="005573E7" w:rsidRPr="005573E7" w:rsidRDefault="005573E7" w:rsidP="005573E7">
      <w:pPr>
        <w:rPr>
          <w:rFonts w:ascii="Arial" w:hAnsi="Arial" w:cs="Arial"/>
          <w:sz w:val="18"/>
          <w:szCs w:val="22"/>
        </w:rPr>
      </w:pPr>
    </w:p>
    <w:p w14:paraId="718280FF" w14:textId="77777777" w:rsidR="005573E7" w:rsidRPr="005573E7" w:rsidRDefault="005573E7" w:rsidP="005573E7">
      <w:pPr>
        <w:rPr>
          <w:rFonts w:ascii="Arial" w:hAnsi="Arial" w:cs="Arial"/>
          <w:sz w:val="18"/>
          <w:szCs w:val="22"/>
        </w:rPr>
      </w:pPr>
    </w:p>
    <w:p w14:paraId="0D6377A2" w14:textId="77777777" w:rsidR="005573E7" w:rsidRPr="005573E7" w:rsidRDefault="005573E7" w:rsidP="005573E7">
      <w:pPr>
        <w:rPr>
          <w:rFonts w:ascii="Arial" w:hAnsi="Arial" w:cs="Arial"/>
          <w:sz w:val="18"/>
          <w:szCs w:val="22"/>
        </w:rPr>
      </w:pPr>
    </w:p>
    <w:p w14:paraId="312CF6F4" w14:textId="77777777" w:rsidR="005573E7" w:rsidRPr="005573E7" w:rsidRDefault="005573E7" w:rsidP="005573E7">
      <w:pPr>
        <w:rPr>
          <w:rFonts w:ascii="Arial" w:hAnsi="Arial" w:cs="Arial"/>
          <w:sz w:val="18"/>
          <w:szCs w:val="22"/>
        </w:rPr>
      </w:pPr>
    </w:p>
    <w:p w14:paraId="28D112D5" w14:textId="77777777" w:rsidR="005573E7" w:rsidRDefault="005573E7" w:rsidP="005573E7">
      <w:pPr>
        <w:rPr>
          <w:rFonts w:ascii="Arial" w:hAnsi="Arial" w:cs="Arial"/>
          <w:sz w:val="18"/>
          <w:szCs w:val="22"/>
        </w:rPr>
      </w:pPr>
    </w:p>
    <w:p w14:paraId="723EDD93" w14:textId="77777777" w:rsidR="005573E7" w:rsidRDefault="005573E7" w:rsidP="005573E7">
      <w:pPr>
        <w:rPr>
          <w:rFonts w:ascii="Arial" w:hAnsi="Arial" w:cs="Arial"/>
          <w:sz w:val="18"/>
          <w:szCs w:val="22"/>
        </w:rPr>
      </w:pPr>
    </w:p>
    <w:p w14:paraId="29D39767" w14:textId="35640995" w:rsidR="005573E7" w:rsidRPr="005573E7" w:rsidRDefault="005573E7" w:rsidP="005573E7">
      <w:pPr>
        <w:tabs>
          <w:tab w:val="left" w:pos="5496"/>
        </w:tabs>
        <w:rPr>
          <w:rFonts w:ascii="Arial" w:hAnsi="Arial" w:cs="Arial"/>
          <w:sz w:val="18"/>
          <w:szCs w:val="22"/>
        </w:rPr>
      </w:pPr>
      <w:r>
        <w:rPr>
          <w:rFonts w:ascii="Arial" w:hAnsi="Arial" w:cs="Arial"/>
          <w:sz w:val="18"/>
          <w:szCs w:val="22"/>
        </w:rPr>
        <w:tab/>
      </w:r>
    </w:p>
    <w:sectPr w:rsidR="005573E7" w:rsidRPr="005573E7"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9AF19" w14:textId="77777777" w:rsidR="00CD00FC" w:rsidRDefault="00CD00FC">
      <w:r>
        <w:separator/>
      </w:r>
    </w:p>
  </w:endnote>
  <w:endnote w:type="continuationSeparator" w:id="0">
    <w:p w14:paraId="026B0461" w14:textId="77777777" w:rsidR="00CD00FC" w:rsidRDefault="00CD0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1)">
    <w:altName w:val="Arial"/>
    <w:charset w:val="00"/>
    <w:family w:val="auto"/>
    <w:pitch w:val="variable"/>
    <w:sig w:usb0="E0002AFF" w:usb1="C0007843" w:usb2="00000009" w:usb3="00000000" w:csb0="000001FF" w:csb1="00000000"/>
  </w:font>
  <w:font w:name="Arial MT">
    <w:altName w:val="Arial"/>
    <w:charset w:val="01"/>
    <w:family w:val="swiss"/>
    <w:pitch w:val="variable"/>
  </w:font>
  <w:font w:name="Myriad Pro Light Cond">
    <w:altName w:val="Segoe UI Light"/>
    <w:panose1 w:val="00000000000000000000"/>
    <w:charset w:val="00"/>
    <w:family w:val="swiss"/>
    <w:notTrueType/>
    <w:pitch w:val="variable"/>
    <w:sig w:usb0="A00002AF" w:usb1="5000204B" w:usb2="00000000" w:usb3="00000000" w:csb0="0000009F" w:csb1="00000000"/>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Franklin Gothic Book">
    <w:panose1 w:val="020B0503020102020204"/>
    <w:charset w:val="00"/>
    <w:family w:val="swiss"/>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Adobe Caslon Pro">
    <w:altName w:val="Palatino Linotype"/>
    <w:panose1 w:val="00000000000000000000"/>
    <w:charset w:val="00"/>
    <w:family w:val="roman"/>
    <w:notTrueType/>
    <w:pitch w:val="variable"/>
    <w:sig w:usb0="800000AF"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0891" w14:textId="77777777" w:rsidR="00CD00FC" w:rsidRDefault="00CD00FC">
      <w:r>
        <w:separator/>
      </w:r>
    </w:p>
  </w:footnote>
  <w:footnote w:type="continuationSeparator" w:id="0">
    <w:p w14:paraId="344CF6A2" w14:textId="77777777" w:rsidR="00CD00FC" w:rsidRDefault="00CD00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4144"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2261671" name="Imagen 18226167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544C8408" w14:textId="0A4E6C2A" w:rsidR="00B15459" w:rsidRPr="0080753A" w:rsidRDefault="001F7BF6" w:rsidP="0080753A">
    <w:pPr>
      <w:pStyle w:val="Encabezado"/>
      <w:jc w:val="right"/>
      <w:rPr>
        <w:rFonts w:ascii="Arial" w:hAnsi="Arial" w:cs="Arial"/>
        <w:color w:val="808080"/>
        <w:szCs w:val="22"/>
      </w:rPr>
    </w:pPr>
    <w:r>
      <w:rPr>
        <w:rFonts w:ascii="Arial" w:hAnsi="Arial" w:cs="Arial"/>
        <w:color w:val="808080"/>
        <w:szCs w:val="22"/>
      </w:rPr>
      <w:t>No. LP-INE</w:t>
    </w:r>
    <w:r w:rsidR="00D376AE">
      <w:rPr>
        <w:rFonts w:ascii="Arial" w:hAnsi="Arial" w:cs="Arial"/>
        <w:color w:val="808080"/>
        <w:szCs w:val="22"/>
      </w:rPr>
      <w:t>-037</w:t>
    </w:r>
    <w:r>
      <w:rPr>
        <w:rFonts w:ascii="Arial" w:hAnsi="Arial" w:cs="Arial"/>
        <w:color w:val="808080"/>
        <w:szCs w:val="22"/>
      </w:rPr>
      <w:t>/202</w:t>
    </w:r>
    <w:r w:rsidR="009D66A4">
      <w:rPr>
        <w:rFonts w:ascii="Arial" w:hAnsi="Arial" w:cs="Arial"/>
        <w:color w:val="808080"/>
        <w:szCs w:val="22"/>
      </w:rPr>
      <w:t>5</w:t>
    </w:r>
  </w:p>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A42090"/>
    <w:multiLevelType w:val="hybridMultilevel"/>
    <w:tmpl w:val="2D0A5C10"/>
    <w:lvl w:ilvl="0" w:tplc="080A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5" w15:restartNumberingAfterBreak="0">
    <w:nsid w:val="03BA34D6"/>
    <w:multiLevelType w:val="multilevel"/>
    <w:tmpl w:val="0D20F6DA"/>
    <w:lvl w:ilvl="0">
      <w:start w:val="1"/>
      <w:numFmt w:val="decimal"/>
      <w:lvlText w:val="%1."/>
      <w:lvlJc w:val="left"/>
      <w:pPr>
        <w:ind w:left="-207" w:hanging="360"/>
      </w:pPr>
      <w:rPr>
        <w:rFonts w:hint="default"/>
      </w:rPr>
    </w:lvl>
    <w:lvl w:ilvl="1">
      <w:start w:val="1"/>
      <w:numFmt w:val="decimal"/>
      <w:isLgl/>
      <w:lvlText w:val="%1.%2."/>
      <w:lvlJc w:val="left"/>
      <w:pPr>
        <w:ind w:left="153" w:hanging="72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abstractNum w:abstractNumId="16" w15:restartNumberingAfterBreak="0">
    <w:nsid w:val="0483476B"/>
    <w:multiLevelType w:val="multilevel"/>
    <w:tmpl w:val="4FC23676"/>
    <w:styleLink w:val="Listaactual16"/>
    <w:lvl w:ilvl="0">
      <w:start w:val="1"/>
      <w:numFmt w:val="decimal"/>
      <w:lvlText w:val="%1"/>
      <w:lvlJc w:val="left"/>
      <w:pPr>
        <w:ind w:left="473" w:hanging="360"/>
      </w:pPr>
      <w:rPr>
        <w:rFonts w:hint="default"/>
      </w:rPr>
    </w:lvl>
    <w:lvl w:ilvl="1">
      <w:start w:val="1"/>
      <w:numFmt w:val="decimal"/>
      <w:lvlText w:val="5.%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7" w15:restartNumberingAfterBreak="0">
    <w:nsid w:val="04FC60A3"/>
    <w:multiLevelType w:val="hybridMultilevel"/>
    <w:tmpl w:val="154A24C0"/>
    <w:lvl w:ilvl="0" w:tplc="080A000F">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8"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9"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0" w15:restartNumberingAfterBreak="0">
    <w:nsid w:val="08427649"/>
    <w:multiLevelType w:val="multilevel"/>
    <w:tmpl w:val="24D09478"/>
    <w:styleLink w:val="Listaactual33"/>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1"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2" w15:restartNumberingAfterBreak="0">
    <w:nsid w:val="0A870B05"/>
    <w:multiLevelType w:val="hybridMultilevel"/>
    <w:tmpl w:val="D4BCD392"/>
    <w:lvl w:ilvl="0" w:tplc="FC54DE42">
      <w:start w:val="1"/>
      <w:numFmt w:val="bullet"/>
      <w:lvlText w:val="o"/>
      <w:lvlJc w:val="left"/>
      <w:pPr>
        <w:ind w:left="1429" w:hanging="360"/>
      </w:pPr>
      <w:rPr>
        <w:rFonts w:ascii="Courier New" w:hAnsi="Courier New"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0B1F4EB9"/>
    <w:multiLevelType w:val="multilevel"/>
    <w:tmpl w:val="24D09478"/>
    <w:styleLink w:val="Listaactual32"/>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4"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0F59730D"/>
    <w:multiLevelType w:val="hybridMultilevel"/>
    <w:tmpl w:val="97D67970"/>
    <w:styleLink w:val="Listaactual3"/>
    <w:lvl w:ilvl="0" w:tplc="080A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30"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31" w15:restartNumberingAfterBreak="0">
    <w:nsid w:val="127674E3"/>
    <w:multiLevelType w:val="multilevel"/>
    <w:tmpl w:val="7460EDEA"/>
    <w:styleLink w:val="Listaactual14"/>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2" w15:restartNumberingAfterBreak="0">
    <w:nsid w:val="12FB5762"/>
    <w:multiLevelType w:val="hybridMultilevel"/>
    <w:tmpl w:val="B92ED28A"/>
    <w:lvl w:ilvl="0" w:tplc="FA0C6194">
      <w:start w:val="1"/>
      <w:numFmt w:val="upperRoman"/>
      <w:lvlText w:val="%1."/>
      <w:lvlJc w:val="left"/>
      <w:pPr>
        <w:ind w:left="1080" w:hanging="720"/>
      </w:pPr>
      <w:rPr>
        <w:rFonts w:hint="default"/>
        <w:b/>
      </w:rPr>
    </w:lvl>
    <w:lvl w:ilvl="1" w:tplc="080A0001">
      <w:start w:val="1"/>
      <w:numFmt w:val="bullet"/>
      <w:lvlText w:val=""/>
      <w:lvlJc w:val="left"/>
      <w:pPr>
        <w:ind w:left="1440" w:hanging="360"/>
      </w:pPr>
      <w:rPr>
        <w:rFonts w:ascii="Symbol" w:hAnsi="Symbol" w:hint="default"/>
        <w:b/>
      </w:rPr>
    </w:lvl>
    <w:lvl w:ilvl="2" w:tplc="3DDEF0AA">
      <w:numFmt w:val="bullet"/>
      <w:lvlText w:val="-"/>
      <w:lvlJc w:val="left"/>
      <w:pPr>
        <w:ind w:left="2160" w:hanging="180"/>
      </w:pPr>
      <w:rPr>
        <w:rFonts w:ascii="Tahoma" w:eastAsia="Times New Roman" w:hAnsi="Tahoma" w:cs="Tahoma" w:hint="default"/>
      </w:rPr>
    </w:lvl>
    <w:lvl w:ilvl="3" w:tplc="7AA6BA0A">
      <w:start w:val="3"/>
      <w:numFmt w:val="decimal"/>
      <w:lvlText w:val="%4."/>
      <w:lvlJc w:val="left"/>
      <w:pPr>
        <w:ind w:left="2880" w:hanging="360"/>
      </w:pPr>
      <w:rPr>
        <w:rFonts w:hint="default"/>
        <w:b/>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34"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35"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7"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38"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9"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40" w15:restartNumberingAfterBreak="0">
    <w:nsid w:val="16143FEE"/>
    <w:multiLevelType w:val="hybridMultilevel"/>
    <w:tmpl w:val="162AA0A8"/>
    <w:styleLink w:val="Listaactual19"/>
    <w:lvl w:ilvl="0" w:tplc="AC7A62F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42"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1A5612FE"/>
    <w:multiLevelType w:val="hybridMultilevel"/>
    <w:tmpl w:val="71E28372"/>
    <w:styleLink w:val="Listaactual6"/>
    <w:lvl w:ilvl="0" w:tplc="080A0011">
      <w:start w:val="1"/>
      <w:numFmt w:val="decimal"/>
      <w:lvlText w:val="%1)"/>
      <w:lvlJc w:val="left"/>
      <w:pPr>
        <w:ind w:left="720" w:hanging="360"/>
      </w:pPr>
      <w:rPr>
        <w:b w:val="0"/>
        <w:bCs w:val="0"/>
      </w:rPr>
    </w:lvl>
    <w:lvl w:ilvl="1" w:tplc="7A86D3A6">
      <w:start w:val="1"/>
      <w:numFmt w:val="lowerLetter"/>
      <w:lvlText w:val="%2."/>
      <w:lvlJc w:val="left"/>
      <w:pPr>
        <w:ind w:left="1440" w:hanging="360"/>
      </w:pPr>
      <w:rPr>
        <w:b w:val="0"/>
        <w:bCs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1BC17B64"/>
    <w:multiLevelType w:val="hybridMultilevel"/>
    <w:tmpl w:val="0436E37E"/>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46"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7"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8" w15:restartNumberingAfterBreak="0">
    <w:nsid w:val="1E9B6140"/>
    <w:multiLevelType w:val="hybridMultilevel"/>
    <w:tmpl w:val="5FB41688"/>
    <w:lvl w:ilvl="0" w:tplc="080A0003">
      <w:start w:val="1"/>
      <w:numFmt w:val="bullet"/>
      <w:lvlText w:val="o"/>
      <w:lvlJc w:val="left"/>
      <w:pPr>
        <w:ind w:left="1429" w:hanging="360"/>
      </w:pPr>
      <w:rPr>
        <w:rFonts w:ascii="Courier New" w:hAnsi="Courier New" w:cs="Courier New"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9" w15:restartNumberingAfterBreak="0">
    <w:nsid w:val="1FAF3B98"/>
    <w:multiLevelType w:val="hybridMultilevel"/>
    <w:tmpl w:val="FB1C2974"/>
    <w:lvl w:ilvl="0" w:tplc="080A0003">
      <w:start w:val="1"/>
      <w:numFmt w:val="bullet"/>
      <w:lvlText w:val="o"/>
      <w:lvlJc w:val="left"/>
      <w:pPr>
        <w:ind w:left="1429" w:hanging="360"/>
      </w:pPr>
      <w:rPr>
        <w:rFonts w:ascii="Courier New" w:hAnsi="Courier New" w:cs="Courier New"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0" w15:restartNumberingAfterBreak="0">
    <w:nsid w:val="1FB060FB"/>
    <w:multiLevelType w:val="hybridMultilevel"/>
    <w:tmpl w:val="07D842F4"/>
    <w:styleLink w:val="Listaactual21"/>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52"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53"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54"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55" w15:restartNumberingAfterBreak="0">
    <w:nsid w:val="223052F7"/>
    <w:multiLevelType w:val="multilevel"/>
    <w:tmpl w:val="ECF647AA"/>
    <w:styleLink w:val="Listaactual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24871696"/>
    <w:multiLevelType w:val="hybridMultilevel"/>
    <w:tmpl w:val="658C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60"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61"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63" w15:restartNumberingAfterBreak="0">
    <w:nsid w:val="29C066F4"/>
    <w:multiLevelType w:val="hybridMultilevel"/>
    <w:tmpl w:val="E5883D52"/>
    <w:styleLink w:val="Listaactual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6"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7"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68"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9"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0"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2F074B6F"/>
    <w:multiLevelType w:val="hybridMultilevel"/>
    <w:tmpl w:val="7E644E58"/>
    <w:styleLink w:val="Listaactual17"/>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72"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3"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75"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76"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7"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78"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79"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0"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81"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82" w15:restartNumberingAfterBreak="0">
    <w:nsid w:val="3A786027"/>
    <w:multiLevelType w:val="hybridMultilevel"/>
    <w:tmpl w:val="08BED144"/>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83"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84"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8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87" w15:restartNumberingAfterBreak="0">
    <w:nsid w:val="3E4C1EC8"/>
    <w:multiLevelType w:val="multilevel"/>
    <w:tmpl w:val="D32CD3FE"/>
    <w:styleLink w:val="Listaactual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EC26C21"/>
    <w:multiLevelType w:val="multilevel"/>
    <w:tmpl w:val="24D09478"/>
    <w:styleLink w:val="Listaactual30"/>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89"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0"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91" w15:restartNumberingAfterBreak="0">
    <w:nsid w:val="422A7F4D"/>
    <w:multiLevelType w:val="hybridMultilevel"/>
    <w:tmpl w:val="1CE4CCD8"/>
    <w:styleLink w:val="Listaactual23"/>
    <w:lvl w:ilvl="0" w:tplc="08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360" w:hanging="360"/>
      </w:pPr>
    </w:lvl>
    <w:lvl w:ilvl="2" w:tplc="FFFFFFFF" w:tentative="1">
      <w:start w:val="1"/>
      <w:numFmt w:val="lowerRoman"/>
      <w:lvlText w:val="%3."/>
      <w:lvlJc w:val="right"/>
      <w:pPr>
        <w:ind w:left="1080" w:hanging="180"/>
      </w:pPr>
    </w:lvl>
    <w:lvl w:ilvl="3" w:tplc="FFFFFFFF" w:tentative="1">
      <w:start w:val="1"/>
      <w:numFmt w:val="decimal"/>
      <w:lvlText w:val="%4."/>
      <w:lvlJc w:val="left"/>
      <w:pPr>
        <w:ind w:left="1800" w:hanging="360"/>
      </w:pPr>
    </w:lvl>
    <w:lvl w:ilvl="4" w:tplc="FFFFFFFF" w:tentative="1">
      <w:start w:val="1"/>
      <w:numFmt w:val="lowerLetter"/>
      <w:lvlText w:val="%5."/>
      <w:lvlJc w:val="left"/>
      <w:pPr>
        <w:ind w:left="2520" w:hanging="360"/>
      </w:pPr>
    </w:lvl>
    <w:lvl w:ilvl="5" w:tplc="FFFFFFFF" w:tentative="1">
      <w:start w:val="1"/>
      <w:numFmt w:val="lowerRoman"/>
      <w:lvlText w:val="%6."/>
      <w:lvlJc w:val="right"/>
      <w:pPr>
        <w:ind w:left="3240" w:hanging="180"/>
      </w:pPr>
    </w:lvl>
    <w:lvl w:ilvl="6" w:tplc="FFFFFFFF" w:tentative="1">
      <w:start w:val="1"/>
      <w:numFmt w:val="decimal"/>
      <w:lvlText w:val="%7."/>
      <w:lvlJc w:val="left"/>
      <w:pPr>
        <w:ind w:left="3960" w:hanging="360"/>
      </w:pPr>
    </w:lvl>
    <w:lvl w:ilvl="7" w:tplc="FFFFFFFF" w:tentative="1">
      <w:start w:val="1"/>
      <w:numFmt w:val="lowerLetter"/>
      <w:lvlText w:val="%8."/>
      <w:lvlJc w:val="left"/>
      <w:pPr>
        <w:ind w:left="4680" w:hanging="360"/>
      </w:pPr>
    </w:lvl>
    <w:lvl w:ilvl="8" w:tplc="FFFFFFFF" w:tentative="1">
      <w:start w:val="1"/>
      <w:numFmt w:val="lowerRoman"/>
      <w:lvlText w:val="%9."/>
      <w:lvlJc w:val="right"/>
      <w:pPr>
        <w:ind w:left="5400" w:hanging="180"/>
      </w:pPr>
    </w:lvl>
  </w:abstractNum>
  <w:abstractNum w:abstractNumId="92"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3" w15:restartNumberingAfterBreak="0">
    <w:nsid w:val="42E04825"/>
    <w:multiLevelType w:val="hybridMultilevel"/>
    <w:tmpl w:val="DB70F0D8"/>
    <w:lvl w:ilvl="0" w:tplc="080A0003">
      <w:start w:val="1"/>
      <w:numFmt w:val="bullet"/>
      <w:lvlText w:val="o"/>
      <w:lvlJc w:val="left"/>
      <w:pPr>
        <w:ind w:left="1429" w:hanging="360"/>
      </w:pPr>
      <w:rPr>
        <w:rFonts w:ascii="Courier New" w:hAnsi="Courier New" w:cs="Courier New"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4"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96"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97"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98"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00"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01" w15:restartNumberingAfterBreak="0">
    <w:nsid w:val="48FE0C2A"/>
    <w:multiLevelType w:val="hybridMultilevel"/>
    <w:tmpl w:val="CE321284"/>
    <w:lvl w:ilvl="0" w:tplc="3230A560">
      <w:start w:val="7"/>
      <w:numFmt w:val="bullet"/>
      <w:lvlText w:val="-"/>
      <w:lvlJc w:val="left"/>
      <w:pPr>
        <w:ind w:left="-207" w:hanging="360"/>
      </w:pPr>
      <w:rPr>
        <w:rFonts w:ascii="Myriad Pro Light Cond" w:eastAsia="Calibri" w:hAnsi="Myriad Pro Light Cond" w:cstheme="minorBidi" w:hint="default"/>
        <w:b w:val="0"/>
      </w:rPr>
    </w:lvl>
    <w:lvl w:ilvl="1" w:tplc="080A0003" w:tentative="1">
      <w:start w:val="1"/>
      <w:numFmt w:val="bullet"/>
      <w:lvlText w:val="o"/>
      <w:lvlJc w:val="left"/>
      <w:pPr>
        <w:ind w:left="513" w:hanging="360"/>
      </w:pPr>
      <w:rPr>
        <w:rFonts w:ascii="Courier New" w:hAnsi="Courier New" w:cs="Courier New" w:hint="default"/>
      </w:rPr>
    </w:lvl>
    <w:lvl w:ilvl="2" w:tplc="080A0005" w:tentative="1">
      <w:start w:val="1"/>
      <w:numFmt w:val="bullet"/>
      <w:lvlText w:val=""/>
      <w:lvlJc w:val="left"/>
      <w:pPr>
        <w:ind w:left="1233" w:hanging="360"/>
      </w:pPr>
      <w:rPr>
        <w:rFonts w:ascii="Wingdings" w:hAnsi="Wingdings" w:hint="default"/>
      </w:rPr>
    </w:lvl>
    <w:lvl w:ilvl="3" w:tplc="080A0001" w:tentative="1">
      <w:start w:val="1"/>
      <w:numFmt w:val="bullet"/>
      <w:lvlText w:val=""/>
      <w:lvlJc w:val="left"/>
      <w:pPr>
        <w:ind w:left="1953" w:hanging="360"/>
      </w:pPr>
      <w:rPr>
        <w:rFonts w:ascii="Symbol" w:hAnsi="Symbol" w:hint="default"/>
      </w:rPr>
    </w:lvl>
    <w:lvl w:ilvl="4" w:tplc="080A0003" w:tentative="1">
      <w:start w:val="1"/>
      <w:numFmt w:val="bullet"/>
      <w:lvlText w:val="o"/>
      <w:lvlJc w:val="left"/>
      <w:pPr>
        <w:ind w:left="2673" w:hanging="360"/>
      </w:pPr>
      <w:rPr>
        <w:rFonts w:ascii="Courier New" w:hAnsi="Courier New" w:cs="Courier New" w:hint="default"/>
      </w:rPr>
    </w:lvl>
    <w:lvl w:ilvl="5" w:tplc="080A0005" w:tentative="1">
      <w:start w:val="1"/>
      <w:numFmt w:val="bullet"/>
      <w:lvlText w:val=""/>
      <w:lvlJc w:val="left"/>
      <w:pPr>
        <w:ind w:left="3393" w:hanging="360"/>
      </w:pPr>
      <w:rPr>
        <w:rFonts w:ascii="Wingdings" w:hAnsi="Wingdings" w:hint="default"/>
      </w:rPr>
    </w:lvl>
    <w:lvl w:ilvl="6" w:tplc="080A0001" w:tentative="1">
      <w:start w:val="1"/>
      <w:numFmt w:val="bullet"/>
      <w:lvlText w:val=""/>
      <w:lvlJc w:val="left"/>
      <w:pPr>
        <w:ind w:left="4113" w:hanging="360"/>
      </w:pPr>
      <w:rPr>
        <w:rFonts w:ascii="Symbol" w:hAnsi="Symbol" w:hint="default"/>
      </w:rPr>
    </w:lvl>
    <w:lvl w:ilvl="7" w:tplc="080A0003" w:tentative="1">
      <w:start w:val="1"/>
      <w:numFmt w:val="bullet"/>
      <w:lvlText w:val="o"/>
      <w:lvlJc w:val="left"/>
      <w:pPr>
        <w:ind w:left="4833" w:hanging="360"/>
      </w:pPr>
      <w:rPr>
        <w:rFonts w:ascii="Courier New" w:hAnsi="Courier New" w:cs="Courier New" w:hint="default"/>
      </w:rPr>
    </w:lvl>
    <w:lvl w:ilvl="8" w:tplc="080A0005" w:tentative="1">
      <w:start w:val="1"/>
      <w:numFmt w:val="bullet"/>
      <w:lvlText w:val=""/>
      <w:lvlJc w:val="left"/>
      <w:pPr>
        <w:ind w:left="5553" w:hanging="360"/>
      </w:pPr>
      <w:rPr>
        <w:rFonts w:ascii="Wingdings" w:hAnsi="Wingdings" w:hint="default"/>
      </w:rPr>
    </w:lvl>
  </w:abstractNum>
  <w:abstractNum w:abstractNumId="102"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03"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04" w15:restartNumberingAfterBreak="0">
    <w:nsid w:val="4B3E5415"/>
    <w:multiLevelType w:val="hybridMultilevel"/>
    <w:tmpl w:val="70084C6C"/>
    <w:lvl w:ilvl="0" w:tplc="131C6AE6">
      <w:start w:val="1"/>
      <w:numFmt w:val="upperRoman"/>
      <w:lvlText w:val="%1."/>
      <w:lvlJc w:val="left"/>
      <w:pPr>
        <w:ind w:left="153" w:hanging="72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05" w15:restartNumberingAfterBreak="0">
    <w:nsid w:val="4BC45DCB"/>
    <w:multiLevelType w:val="multilevel"/>
    <w:tmpl w:val="24D09478"/>
    <w:styleLink w:val="Listaactual31"/>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06"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07" w15:restartNumberingAfterBreak="0">
    <w:nsid w:val="4BEE22B6"/>
    <w:multiLevelType w:val="hybridMultilevel"/>
    <w:tmpl w:val="C10C937A"/>
    <w:styleLink w:val="Listaactual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09" w15:restartNumberingAfterBreak="0">
    <w:nsid w:val="4D5461AE"/>
    <w:multiLevelType w:val="hybridMultilevel"/>
    <w:tmpl w:val="185A794C"/>
    <w:lvl w:ilvl="0" w:tplc="FC54DE42">
      <w:start w:val="1"/>
      <w:numFmt w:val="bullet"/>
      <w:lvlText w:val="o"/>
      <w:lvlJc w:val="left"/>
      <w:pPr>
        <w:ind w:left="1429" w:hanging="360"/>
      </w:pPr>
      <w:rPr>
        <w:rFonts w:ascii="Courier New" w:hAnsi="Courier New"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0"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11" w15:restartNumberingAfterBreak="0">
    <w:nsid w:val="4EBE1942"/>
    <w:multiLevelType w:val="multilevel"/>
    <w:tmpl w:val="4D6EDD08"/>
    <w:styleLink w:val="Listaactual10"/>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12"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14" w15:restartNumberingAfterBreak="0">
    <w:nsid w:val="4F874440"/>
    <w:multiLevelType w:val="multilevel"/>
    <w:tmpl w:val="8FD0BC96"/>
    <w:styleLink w:val="Listaactual8"/>
    <w:lvl w:ilvl="0">
      <w:start w:val="1"/>
      <w:numFmt w:val="decimal"/>
      <w:lvlText w:val="%1."/>
      <w:lvlJc w:val="left"/>
      <w:pPr>
        <w:ind w:left="720" w:hanging="360"/>
      </w:pPr>
      <w:rPr>
        <w:b w:val="0"/>
        <w:bCs w:val="0"/>
      </w:rPr>
    </w:lvl>
    <w:lvl w:ilvl="1">
      <w:start w:val="1"/>
      <w:numFmt w:val="lowerLetter"/>
      <w:lvlText w:val="%2."/>
      <w:lvlJc w:val="left"/>
      <w:pPr>
        <w:ind w:left="1440" w:hanging="360"/>
      </w:pPr>
      <w:rPr>
        <w:b w:val="0"/>
        <w:bCs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16"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 w15:restartNumberingAfterBreak="0">
    <w:nsid w:val="5404694D"/>
    <w:multiLevelType w:val="hybridMultilevel"/>
    <w:tmpl w:val="09787A8E"/>
    <w:styleLink w:val="Listaactual18"/>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118" w15:restartNumberingAfterBreak="0">
    <w:nsid w:val="543A0D11"/>
    <w:multiLevelType w:val="hybridMultilevel"/>
    <w:tmpl w:val="D2F8245A"/>
    <w:styleLink w:val="Listaactual2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9"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0"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121"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591E2781"/>
    <w:multiLevelType w:val="multilevel"/>
    <w:tmpl w:val="7B04CDBE"/>
    <w:styleLink w:val="Listaactual12"/>
    <w:lvl w:ilvl="0">
      <w:start w:val="1"/>
      <w:numFmt w:val="decimal"/>
      <w:lvlText w:val="%1"/>
      <w:lvlJc w:val="left"/>
      <w:pPr>
        <w:ind w:left="473" w:hanging="360"/>
      </w:pPr>
      <w:rPr>
        <w:rFonts w:hint="default"/>
      </w:rPr>
    </w:lvl>
    <w:lvl w:ilvl="1">
      <w:start w:val="1"/>
      <w:numFmt w:val="decimal"/>
      <w:lvlText w:val="4.%2."/>
      <w:lvlJc w:val="left"/>
      <w:pPr>
        <w:ind w:left="905" w:hanging="432"/>
      </w:pPr>
      <w:rPr>
        <w:rFonts w:hint="default"/>
      </w:rPr>
    </w:lvl>
    <w:lvl w:ilvl="2">
      <w:start w:val="1"/>
      <w:numFmt w:val="decimal"/>
      <w:lvlText w:val="%1.%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23"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24"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125"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7" w15:restartNumberingAfterBreak="0">
    <w:nsid w:val="5C445F32"/>
    <w:multiLevelType w:val="hybridMultilevel"/>
    <w:tmpl w:val="D0303F86"/>
    <w:styleLink w:val="Listaactual29"/>
    <w:lvl w:ilvl="0" w:tplc="6B5E7A26">
      <w:start w:val="1"/>
      <w:numFmt w:val="none"/>
      <w:lvlText w:val="B)"/>
      <w:lvlJc w:val="lef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8"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9"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0"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31"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2"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33" w15:restartNumberingAfterBreak="0">
    <w:nsid w:val="60014224"/>
    <w:multiLevelType w:val="multilevel"/>
    <w:tmpl w:val="D32CD3FE"/>
    <w:styleLink w:val="Listaactual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5"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36"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37"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38" w15:restartNumberingAfterBreak="0">
    <w:nsid w:val="64BC56BB"/>
    <w:multiLevelType w:val="hybridMultilevel"/>
    <w:tmpl w:val="E5883D52"/>
    <w:styleLink w:val="Listaactual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9"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40"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41"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2"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43"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44"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45"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6C4F5CD9"/>
    <w:multiLevelType w:val="hybridMultilevel"/>
    <w:tmpl w:val="19A065B8"/>
    <w:styleLink w:val="Listaactual15"/>
    <w:lvl w:ilvl="0" w:tplc="B42EE8CA">
      <w:start w:val="1"/>
      <w:numFmt w:val="upperLetter"/>
      <w:lvlText w:val="%1."/>
      <w:lvlJc w:val="left"/>
      <w:pPr>
        <w:ind w:left="1433" w:hanging="600"/>
      </w:pPr>
      <w:rPr>
        <w:rFonts w:hint="default"/>
      </w:rPr>
    </w:lvl>
    <w:lvl w:ilvl="1" w:tplc="080A0019" w:tentative="1">
      <w:start w:val="1"/>
      <w:numFmt w:val="lowerLetter"/>
      <w:lvlText w:val="%2."/>
      <w:lvlJc w:val="left"/>
      <w:pPr>
        <w:ind w:left="1913" w:hanging="360"/>
      </w:pPr>
    </w:lvl>
    <w:lvl w:ilvl="2" w:tplc="080A001B" w:tentative="1">
      <w:start w:val="1"/>
      <w:numFmt w:val="lowerRoman"/>
      <w:lvlText w:val="%3."/>
      <w:lvlJc w:val="right"/>
      <w:pPr>
        <w:ind w:left="2633" w:hanging="180"/>
      </w:pPr>
    </w:lvl>
    <w:lvl w:ilvl="3" w:tplc="080A000F" w:tentative="1">
      <w:start w:val="1"/>
      <w:numFmt w:val="decimal"/>
      <w:lvlText w:val="%4."/>
      <w:lvlJc w:val="left"/>
      <w:pPr>
        <w:ind w:left="3353" w:hanging="360"/>
      </w:pPr>
    </w:lvl>
    <w:lvl w:ilvl="4" w:tplc="080A0019" w:tentative="1">
      <w:start w:val="1"/>
      <w:numFmt w:val="lowerLetter"/>
      <w:lvlText w:val="%5."/>
      <w:lvlJc w:val="left"/>
      <w:pPr>
        <w:ind w:left="4073" w:hanging="360"/>
      </w:pPr>
    </w:lvl>
    <w:lvl w:ilvl="5" w:tplc="080A001B" w:tentative="1">
      <w:start w:val="1"/>
      <w:numFmt w:val="lowerRoman"/>
      <w:lvlText w:val="%6."/>
      <w:lvlJc w:val="right"/>
      <w:pPr>
        <w:ind w:left="4793" w:hanging="180"/>
      </w:pPr>
    </w:lvl>
    <w:lvl w:ilvl="6" w:tplc="080A000F" w:tentative="1">
      <w:start w:val="1"/>
      <w:numFmt w:val="decimal"/>
      <w:lvlText w:val="%7."/>
      <w:lvlJc w:val="left"/>
      <w:pPr>
        <w:ind w:left="5513" w:hanging="360"/>
      </w:pPr>
    </w:lvl>
    <w:lvl w:ilvl="7" w:tplc="080A0019" w:tentative="1">
      <w:start w:val="1"/>
      <w:numFmt w:val="lowerLetter"/>
      <w:lvlText w:val="%8."/>
      <w:lvlJc w:val="left"/>
      <w:pPr>
        <w:ind w:left="6233" w:hanging="360"/>
      </w:pPr>
    </w:lvl>
    <w:lvl w:ilvl="8" w:tplc="080A001B" w:tentative="1">
      <w:start w:val="1"/>
      <w:numFmt w:val="lowerRoman"/>
      <w:lvlText w:val="%9."/>
      <w:lvlJc w:val="right"/>
      <w:pPr>
        <w:ind w:left="6953" w:hanging="180"/>
      </w:pPr>
    </w:lvl>
  </w:abstractNum>
  <w:abstractNum w:abstractNumId="147"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48"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9" w15:restartNumberingAfterBreak="0">
    <w:nsid w:val="6F722B82"/>
    <w:multiLevelType w:val="hybridMultilevel"/>
    <w:tmpl w:val="655E39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0"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1"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53"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54" w15:restartNumberingAfterBreak="0">
    <w:nsid w:val="76D34DEA"/>
    <w:multiLevelType w:val="multilevel"/>
    <w:tmpl w:val="62246BC6"/>
    <w:styleLink w:val="Listaactual9"/>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55"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56"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57" w15:restartNumberingAfterBreak="0">
    <w:nsid w:val="79C60330"/>
    <w:multiLevelType w:val="multilevel"/>
    <w:tmpl w:val="0CA2FF86"/>
    <w:styleLink w:val="Listaactual13"/>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9"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0"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1"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62"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63"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4"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65"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6"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71129113">
    <w:abstractNumId w:val="66"/>
  </w:num>
  <w:num w:numId="2" w16cid:durableId="947932685">
    <w:abstractNumId w:val="120"/>
  </w:num>
  <w:num w:numId="3" w16cid:durableId="1245653239">
    <w:abstractNumId w:val="54"/>
  </w:num>
  <w:num w:numId="4" w16cid:durableId="1155099519">
    <w:abstractNumId w:val="162"/>
  </w:num>
  <w:num w:numId="5" w16cid:durableId="100296983">
    <w:abstractNumId w:val="161"/>
  </w:num>
  <w:num w:numId="6" w16cid:durableId="553852693">
    <w:abstractNumId w:val="83"/>
  </w:num>
  <w:num w:numId="7" w16cid:durableId="1266960993">
    <w:abstractNumId w:val="123"/>
  </w:num>
  <w:num w:numId="8" w16cid:durableId="159540724">
    <w:abstractNumId w:val="97"/>
  </w:num>
  <w:num w:numId="9" w16cid:durableId="1003972146">
    <w:abstractNumId w:val="126"/>
  </w:num>
  <w:num w:numId="10" w16cid:durableId="1823545497">
    <w:abstractNumId w:val="143"/>
  </w:num>
  <w:num w:numId="11" w16cid:durableId="1391268881">
    <w:abstractNumId w:val="79"/>
  </w:num>
  <w:num w:numId="12" w16cid:durableId="1246918262">
    <w:abstractNumId w:val="61"/>
  </w:num>
  <w:num w:numId="13" w16cid:durableId="1435127239">
    <w:abstractNumId w:val="51"/>
  </w:num>
  <w:num w:numId="14" w16cid:durableId="1055423151">
    <w:abstractNumId w:val="121"/>
  </w:num>
  <w:num w:numId="15" w16cid:durableId="80982835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29"/>
  </w:num>
  <w:num w:numId="17" w16cid:durableId="634215834">
    <w:abstractNumId w:val="6"/>
  </w:num>
  <w:num w:numId="18" w16cid:durableId="178348945">
    <w:abstractNumId w:val="41"/>
  </w:num>
  <w:num w:numId="19" w16cid:durableId="183059711">
    <w:abstractNumId w:val="39"/>
  </w:num>
  <w:num w:numId="20" w16cid:durableId="1472864446">
    <w:abstractNumId w:val="8"/>
  </w:num>
  <w:num w:numId="21" w16cid:durableId="1199322493">
    <w:abstractNumId w:val="106"/>
  </w:num>
  <w:num w:numId="22" w16cid:durableId="134640756">
    <w:abstractNumId w:val="140"/>
  </w:num>
  <w:num w:numId="23" w16cid:durableId="1783496987">
    <w:abstractNumId w:val="110"/>
  </w:num>
  <w:num w:numId="24" w16cid:durableId="70658040">
    <w:abstractNumId w:val="119"/>
  </w:num>
  <w:num w:numId="25" w16cid:durableId="747843170">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95"/>
  </w:num>
  <w:num w:numId="28" w16cid:durableId="819541454">
    <w:abstractNumId w:val="165"/>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74"/>
  </w:num>
  <w:num w:numId="37" w16cid:durableId="1328702797">
    <w:abstractNumId w:val="108"/>
  </w:num>
  <w:num w:numId="38" w16cid:durableId="384181443">
    <w:abstractNumId w:val="135"/>
  </w:num>
  <w:num w:numId="39" w16cid:durableId="57287220">
    <w:abstractNumId w:val="142"/>
  </w:num>
  <w:num w:numId="40" w16cid:durableId="1612282615">
    <w:abstractNumId w:val="113"/>
  </w:num>
  <w:num w:numId="41" w16cid:durableId="1468626221">
    <w:abstractNumId w:val="136"/>
  </w:num>
  <w:num w:numId="42" w16cid:durableId="773865391">
    <w:abstractNumId w:val="153"/>
  </w:num>
  <w:num w:numId="43" w16cid:durableId="297684852">
    <w:abstractNumId w:val="12"/>
  </w:num>
  <w:num w:numId="44" w16cid:durableId="1535271232">
    <w:abstractNumId w:val="100"/>
  </w:num>
  <w:num w:numId="45" w16cid:durableId="482703020">
    <w:abstractNumId w:val="137"/>
  </w:num>
  <w:num w:numId="46" w16cid:durableId="308561550">
    <w:abstractNumId w:val="115"/>
  </w:num>
  <w:num w:numId="47" w16cid:durableId="1945573949">
    <w:abstractNumId w:val="81"/>
  </w:num>
  <w:num w:numId="48" w16cid:durableId="1452938267">
    <w:abstractNumId w:val="96"/>
  </w:num>
  <w:num w:numId="49" w16cid:durableId="1939867090">
    <w:abstractNumId w:val="86"/>
  </w:num>
  <w:num w:numId="50" w16cid:durableId="1633711944">
    <w:abstractNumId w:val="37"/>
  </w:num>
  <w:num w:numId="51" w16cid:durableId="2007632820">
    <w:abstractNumId w:val="28"/>
  </w:num>
  <w:num w:numId="52" w16cid:durableId="1628706067">
    <w:abstractNumId w:val="130"/>
  </w:num>
  <w:num w:numId="53" w16cid:durableId="286468573">
    <w:abstractNumId w:val="85"/>
  </w:num>
  <w:num w:numId="54" w16cid:durableId="1710718381">
    <w:abstractNumId w:val="47"/>
  </w:num>
  <w:num w:numId="55" w16cid:durableId="1803420800">
    <w:abstractNumId w:val="19"/>
  </w:num>
  <w:num w:numId="56" w16cid:durableId="1107236217">
    <w:abstractNumId w:val="33"/>
  </w:num>
  <w:num w:numId="57" w16cid:durableId="1561597905">
    <w:abstractNumId w:val="124"/>
  </w:num>
  <w:num w:numId="58" w16cid:durableId="123499754">
    <w:abstractNumId w:val="90"/>
  </w:num>
  <w:num w:numId="59" w16cid:durableId="336159082">
    <w:abstractNumId w:val="59"/>
  </w:num>
  <w:num w:numId="60" w16cid:durableId="1406533803">
    <w:abstractNumId w:val="147"/>
  </w:num>
  <w:num w:numId="61" w16cid:durableId="1759982904">
    <w:abstractNumId w:val="152"/>
  </w:num>
  <w:num w:numId="62" w16cid:durableId="1260794088">
    <w:abstractNumId w:val="60"/>
  </w:num>
  <w:num w:numId="63" w16cid:durableId="1956135943">
    <w:abstractNumId w:val="70"/>
  </w:num>
  <w:num w:numId="64" w16cid:durableId="290092801">
    <w:abstractNumId w:val="139"/>
  </w:num>
  <w:num w:numId="65" w16cid:durableId="836572705">
    <w:abstractNumId w:val="36"/>
  </w:num>
  <w:num w:numId="66" w16cid:durableId="12540494">
    <w:abstractNumId w:val="69"/>
  </w:num>
  <w:num w:numId="67" w16cid:durableId="875462123">
    <w:abstractNumId w:val="144"/>
  </w:num>
  <w:num w:numId="68" w16cid:durableId="552237212">
    <w:abstractNumId w:val="92"/>
  </w:num>
  <w:num w:numId="69" w16cid:durableId="37173455">
    <w:abstractNumId w:val="75"/>
  </w:num>
  <w:num w:numId="70" w16cid:durableId="414935346">
    <w:abstractNumId w:val="77"/>
  </w:num>
  <w:num w:numId="71" w16cid:durableId="1891651901">
    <w:abstractNumId w:val="46"/>
  </w:num>
  <w:num w:numId="72" w16cid:durableId="1589539243">
    <w:abstractNumId w:val="42"/>
  </w:num>
  <w:num w:numId="73" w16cid:durableId="139345430">
    <w:abstractNumId w:val="25"/>
  </w:num>
  <w:num w:numId="74" w16cid:durableId="157578113">
    <w:abstractNumId w:val="155"/>
  </w:num>
  <w:num w:numId="75" w16cid:durableId="513307758">
    <w:abstractNumId w:val="99"/>
  </w:num>
  <w:num w:numId="76" w16cid:durableId="1186480566">
    <w:abstractNumId w:val="159"/>
  </w:num>
  <w:num w:numId="77" w16cid:durableId="484785332">
    <w:abstractNumId w:val="125"/>
  </w:num>
  <w:num w:numId="78" w16cid:durableId="719743256">
    <w:abstractNumId w:val="67"/>
  </w:num>
  <w:num w:numId="79" w16cid:durableId="111852458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0" w16cid:durableId="555554461">
    <w:abstractNumId w:val="14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675919115">
    <w:abstractNumId w:val="150"/>
  </w:num>
  <w:num w:numId="82" w16cid:durableId="1442915842">
    <w:abstractNumId w:val="73"/>
  </w:num>
  <w:num w:numId="83" w16cid:durableId="1899436641">
    <w:abstractNumId w:val="158"/>
  </w:num>
  <w:num w:numId="84" w16cid:durableId="795565408">
    <w:abstractNumId w:val="38"/>
  </w:num>
  <w:num w:numId="85" w16cid:durableId="1025324589">
    <w:abstractNumId w:val="18"/>
  </w:num>
  <w:num w:numId="86" w16cid:durableId="1132134439">
    <w:abstractNumId w:val="112"/>
  </w:num>
  <w:num w:numId="87" w16cid:durableId="1998797745">
    <w:abstractNumId w:val="21"/>
  </w:num>
  <w:num w:numId="88" w16cid:durableId="368265891">
    <w:abstractNumId w:val="14"/>
  </w:num>
  <w:num w:numId="89" w16cid:durableId="260139936">
    <w:abstractNumId w:val="78"/>
  </w:num>
  <w:num w:numId="90" w16cid:durableId="25429187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87816480">
    <w:abstractNumId w:val="156"/>
  </w:num>
  <w:num w:numId="92" w16cid:durableId="1499884588">
    <w:abstractNumId w:val="72"/>
  </w:num>
  <w:num w:numId="93" w16cid:durableId="1423532039">
    <w:abstractNumId w:val="164"/>
  </w:num>
  <w:num w:numId="94" w16cid:durableId="646318999">
    <w:abstractNumId w:val="35"/>
  </w:num>
  <w:num w:numId="95" w16cid:durableId="93214049">
    <w:abstractNumId w:val="89"/>
  </w:num>
  <w:num w:numId="96" w16cid:durableId="3822948">
    <w:abstractNumId w:val="98"/>
  </w:num>
  <w:num w:numId="97" w16cid:durableId="702099222">
    <w:abstractNumId w:val="57"/>
  </w:num>
  <w:num w:numId="98" w16cid:durableId="473181117">
    <w:abstractNumId w:val="116"/>
  </w:num>
  <w:num w:numId="99" w16cid:durableId="2112898081">
    <w:abstractNumId w:val="34"/>
  </w:num>
  <w:num w:numId="100" w16cid:durableId="1717117764">
    <w:abstractNumId w:val="52"/>
  </w:num>
  <w:num w:numId="101" w16cid:durableId="313073744">
    <w:abstractNumId w:val="30"/>
  </w:num>
  <w:num w:numId="102" w16cid:durableId="252665580">
    <w:abstractNumId w:val="68"/>
  </w:num>
  <w:num w:numId="103" w16cid:durableId="1150974440">
    <w:abstractNumId w:val="103"/>
  </w:num>
  <w:num w:numId="104" w16cid:durableId="98107568">
    <w:abstractNumId w:val="145"/>
  </w:num>
  <w:num w:numId="105" w16cid:durableId="145560755">
    <w:abstractNumId w:val="84"/>
  </w:num>
  <w:num w:numId="106" w16cid:durableId="1512795386">
    <w:abstractNumId w:val="44"/>
  </w:num>
  <w:num w:numId="107" w16cid:durableId="2120250159">
    <w:abstractNumId w:val="160"/>
  </w:num>
  <w:num w:numId="108" w16cid:durableId="441269496">
    <w:abstractNumId w:val="94"/>
  </w:num>
  <w:num w:numId="109" w16cid:durableId="783228025">
    <w:abstractNumId w:val="151"/>
  </w:num>
  <w:num w:numId="110" w16cid:durableId="230963325">
    <w:abstractNumId w:val="24"/>
  </w:num>
  <w:num w:numId="111" w16cid:durableId="1189023278">
    <w:abstractNumId w:val="26"/>
  </w:num>
  <w:num w:numId="112" w16cid:durableId="569775222">
    <w:abstractNumId w:val="134"/>
  </w:num>
  <w:num w:numId="113" w16cid:durableId="431559509">
    <w:abstractNumId w:val="64"/>
  </w:num>
  <w:num w:numId="114" w16cid:durableId="1626547227">
    <w:abstractNumId w:val="65"/>
  </w:num>
  <w:num w:numId="115" w16cid:durableId="1611818469">
    <w:abstractNumId w:val="148"/>
  </w:num>
  <w:num w:numId="116" w16cid:durableId="1052508542">
    <w:abstractNumId w:val="166"/>
  </w:num>
  <w:num w:numId="117" w16cid:durableId="2123450309">
    <w:abstractNumId w:val="76"/>
  </w:num>
  <w:num w:numId="118" w16cid:durableId="330105450">
    <w:abstractNumId w:val="128"/>
  </w:num>
  <w:num w:numId="119" w16cid:durableId="1030423215">
    <w:abstractNumId w:val="56"/>
  </w:num>
  <w:num w:numId="120" w16cid:durableId="535627177">
    <w:abstractNumId w:val="131"/>
  </w:num>
  <w:num w:numId="121" w16cid:durableId="1197545580">
    <w:abstractNumId w:val="129"/>
  </w:num>
  <w:num w:numId="122" w16cid:durableId="209348503">
    <w:abstractNumId w:val="163"/>
  </w:num>
  <w:num w:numId="123" w16cid:durableId="1445732479">
    <w:abstractNumId w:val="58"/>
  </w:num>
  <w:num w:numId="124" w16cid:durableId="1147821670">
    <w:abstractNumId w:val="149"/>
  </w:num>
  <w:num w:numId="125" w16cid:durableId="82145284">
    <w:abstractNumId w:val="107"/>
  </w:num>
  <w:num w:numId="126" w16cid:durableId="378747392">
    <w:abstractNumId w:val="50"/>
  </w:num>
  <w:num w:numId="127" w16cid:durableId="2074234821">
    <w:abstractNumId w:val="27"/>
  </w:num>
  <w:num w:numId="128" w16cid:durableId="615065669">
    <w:abstractNumId w:val="55"/>
  </w:num>
  <w:num w:numId="129" w16cid:durableId="2072650193">
    <w:abstractNumId w:val="43"/>
  </w:num>
  <w:num w:numId="130" w16cid:durableId="120612664">
    <w:abstractNumId w:val="114"/>
  </w:num>
  <w:num w:numId="131" w16cid:durableId="942028222">
    <w:abstractNumId w:val="111"/>
  </w:num>
  <w:num w:numId="132" w16cid:durableId="763262247">
    <w:abstractNumId w:val="122"/>
  </w:num>
  <w:num w:numId="133" w16cid:durableId="90207553">
    <w:abstractNumId w:val="31"/>
  </w:num>
  <w:num w:numId="134" w16cid:durableId="1262952594">
    <w:abstractNumId w:val="154"/>
  </w:num>
  <w:num w:numId="135" w16cid:durableId="957957117">
    <w:abstractNumId w:val="146"/>
  </w:num>
  <w:num w:numId="136" w16cid:durableId="165946033">
    <w:abstractNumId w:val="16"/>
  </w:num>
  <w:num w:numId="137" w16cid:durableId="586154101">
    <w:abstractNumId w:val="87"/>
  </w:num>
  <w:num w:numId="138" w16cid:durableId="1444032121">
    <w:abstractNumId w:val="40"/>
  </w:num>
  <w:num w:numId="139" w16cid:durableId="674307185">
    <w:abstractNumId w:val="71"/>
  </w:num>
  <w:num w:numId="140" w16cid:durableId="1828284175">
    <w:abstractNumId w:val="117"/>
  </w:num>
  <w:num w:numId="141" w16cid:durableId="1859732846">
    <w:abstractNumId w:val="88"/>
  </w:num>
  <w:num w:numId="142" w16cid:durableId="207036904">
    <w:abstractNumId w:val="105"/>
  </w:num>
  <w:num w:numId="143" w16cid:durableId="1168792362">
    <w:abstractNumId w:val="23"/>
  </w:num>
  <w:num w:numId="144" w16cid:durableId="2051882067">
    <w:abstractNumId w:val="20"/>
  </w:num>
  <w:num w:numId="145" w16cid:durableId="1477988067">
    <w:abstractNumId w:val="138"/>
  </w:num>
  <w:num w:numId="146" w16cid:durableId="665086156">
    <w:abstractNumId w:val="157"/>
  </w:num>
  <w:num w:numId="147" w16cid:durableId="473328941">
    <w:abstractNumId w:val="133"/>
  </w:num>
  <w:num w:numId="148" w16cid:durableId="1610233517">
    <w:abstractNumId w:val="127"/>
  </w:num>
  <w:num w:numId="149" w16cid:durableId="2001302579">
    <w:abstractNumId w:val="91"/>
  </w:num>
  <w:num w:numId="150" w16cid:durableId="1172643412">
    <w:abstractNumId w:val="63"/>
  </w:num>
  <w:num w:numId="151" w16cid:durableId="2075008367">
    <w:abstractNumId w:val="118"/>
  </w:num>
  <w:num w:numId="152" w16cid:durableId="1871795709">
    <w:abstractNumId w:val="13"/>
  </w:num>
  <w:num w:numId="153" w16cid:durableId="1060902163">
    <w:abstractNumId w:val="82"/>
  </w:num>
  <w:num w:numId="154" w16cid:durableId="767654186">
    <w:abstractNumId w:val="22"/>
  </w:num>
  <w:num w:numId="155" w16cid:durableId="1264193441">
    <w:abstractNumId w:val="93"/>
  </w:num>
  <w:num w:numId="156" w16cid:durableId="1317613411">
    <w:abstractNumId w:val="48"/>
  </w:num>
  <w:num w:numId="157" w16cid:durableId="1797331163">
    <w:abstractNumId w:val="109"/>
  </w:num>
  <w:num w:numId="158" w16cid:durableId="690885276">
    <w:abstractNumId w:val="49"/>
  </w:num>
  <w:num w:numId="159" w16cid:durableId="684214632">
    <w:abstractNumId w:val="32"/>
  </w:num>
  <w:num w:numId="160" w16cid:durableId="701250233">
    <w:abstractNumId w:val="45"/>
  </w:num>
  <w:num w:numId="161" w16cid:durableId="1909724527">
    <w:abstractNumId w:val="104"/>
  </w:num>
  <w:num w:numId="162" w16cid:durableId="147481617">
    <w:abstractNumId w:val="15"/>
  </w:num>
  <w:num w:numId="163" w16cid:durableId="636840960">
    <w:abstractNumId w:val="101"/>
  </w:num>
  <w:num w:numId="164" w16cid:durableId="1477533495">
    <w:abstractNumId w:val="17"/>
  </w:num>
  <w:numIdMacAtCleanup w:val="1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pt-BR"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0DD"/>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1E4"/>
    <w:rsid w:val="000125AE"/>
    <w:rsid w:val="00012631"/>
    <w:rsid w:val="00012A23"/>
    <w:rsid w:val="00012B21"/>
    <w:rsid w:val="00012FE1"/>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4EA6"/>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967"/>
    <w:rsid w:val="00031C33"/>
    <w:rsid w:val="00031C94"/>
    <w:rsid w:val="000324BA"/>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C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45"/>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5E81"/>
    <w:rsid w:val="0004616D"/>
    <w:rsid w:val="000468CB"/>
    <w:rsid w:val="00046E4D"/>
    <w:rsid w:val="000471F6"/>
    <w:rsid w:val="0004728E"/>
    <w:rsid w:val="0004782C"/>
    <w:rsid w:val="00047866"/>
    <w:rsid w:val="000478F4"/>
    <w:rsid w:val="00047A19"/>
    <w:rsid w:val="00047A1A"/>
    <w:rsid w:val="00047F1E"/>
    <w:rsid w:val="00050538"/>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2C"/>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600"/>
    <w:rsid w:val="000637D8"/>
    <w:rsid w:val="00063950"/>
    <w:rsid w:val="000639BA"/>
    <w:rsid w:val="00063A7B"/>
    <w:rsid w:val="00063D57"/>
    <w:rsid w:val="00063E79"/>
    <w:rsid w:val="0006406F"/>
    <w:rsid w:val="00064685"/>
    <w:rsid w:val="000647BF"/>
    <w:rsid w:val="00064801"/>
    <w:rsid w:val="00064B6D"/>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916"/>
    <w:rsid w:val="0008399C"/>
    <w:rsid w:val="00083D6D"/>
    <w:rsid w:val="0008444D"/>
    <w:rsid w:val="0008479B"/>
    <w:rsid w:val="00084CE7"/>
    <w:rsid w:val="0008585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C5C"/>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197"/>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2FE6"/>
    <w:rsid w:val="000B308A"/>
    <w:rsid w:val="000B3A00"/>
    <w:rsid w:val="000B3BDC"/>
    <w:rsid w:val="000B3D37"/>
    <w:rsid w:val="000B3FD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B45"/>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165"/>
    <w:rsid w:val="000E23F3"/>
    <w:rsid w:val="000E26C0"/>
    <w:rsid w:val="000E2768"/>
    <w:rsid w:val="000E281C"/>
    <w:rsid w:val="000E2A52"/>
    <w:rsid w:val="000E2B34"/>
    <w:rsid w:val="000E2B92"/>
    <w:rsid w:val="000E2CAA"/>
    <w:rsid w:val="000E2E9A"/>
    <w:rsid w:val="000E3661"/>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8EA"/>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264"/>
    <w:rsid w:val="000F4363"/>
    <w:rsid w:val="000F43D0"/>
    <w:rsid w:val="000F44D2"/>
    <w:rsid w:val="000F4526"/>
    <w:rsid w:val="000F4773"/>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5C6"/>
    <w:rsid w:val="000F773A"/>
    <w:rsid w:val="000F7792"/>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F16"/>
    <w:rsid w:val="0011019D"/>
    <w:rsid w:val="0011074C"/>
    <w:rsid w:val="001109C9"/>
    <w:rsid w:val="00110A04"/>
    <w:rsid w:val="00110AE2"/>
    <w:rsid w:val="00110C7F"/>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5E0"/>
    <w:rsid w:val="001136D5"/>
    <w:rsid w:val="001138AF"/>
    <w:rsid w:val="00113DEA"/>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21"/>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173"/>
    <w:rsid w:val="001272B1"/>
    <w:rsid w:val="001272C3"/>
    <w:rsid w:val="001273B6"/>
    <w:rsid w:val="00127539"/>
    <w:rsid w:val="001275DF"/>
    <w:rsid w:val="0012786D"/>
    <w:rsid w:val="00130044"/>
    <w:rsid w:val="00130421"/>
    <w:rsid w:val="0013063B"/>
    <w:rsid w:val="001307A3"/>
    <w:rsid w:val="00130807"/>
    <w:rsid w:val="0013088B"/>
    <w:rsid w:val="00131063"/>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15"/>
    <w:rsid w:val="00136DE3"/>
    <w:rsid w:val="001370FE"/>
    <w:rsid w:val="001372B4"/>
    <w:rsid w:val="00137349"/>
    <w:rsid w:val="00137903"/>
    <w:rsid w:val="00137A01"/>
    <w:rsid w:val="00137A16"/>
    <w:rsid w:val="00137BFD"/>
    <w:rsid w:val="00137CB6"/>
    <w:rsid w:val="00137CFE"/>
    <w:rsid w:val="00137D78"/>
    <w:rsid w:val="001401A8"/>
    <w:rsid w:val="0014021D"/>
    <w:rsid w:val="00140889"/>
    <w:rsid w:val="00140D9E"/>
    <w:rsid w:val="001418D8"/>
    <w:rsid w:val="00141CEC"/>
    <w:rsid w:val="00141FB0"/>
    <w:rsid w:val="00142462"/>
    <w:rsid w:val="0014273F"/>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4F9"/>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92"/>
    <w:rsid w:val="001653F7"/>
    <w:rsid w:val="001656D4"/>
    <w:rsid w:val="0016579B"/>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EDA"/>
    <w:rsid w:val="00173062"/>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D9A"/>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707"/>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5D6"/>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AEB"/>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C1B"/>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681"/>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8AC"/>
    <w:rsid w:val="001B3D9C"/>
    <w:rsid w:val="001B3DF6"/>
    <w:rsid w:val="001B3F12"/>
    <w:rsid w:val="001B43E8"/>
    <w:rsid w:val="001B4975"/>
    <w:rsid w:val="001B4AD1"/>
    <w:rsid w:val="001B4B92"/>
    <w:rsid w:val="001B5551"/>
    <w:rsid w:val="001B582B"/>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8AE"/>
    <w:rsid w:val="001C2D29"/>
    <w:rsid w:val="001C3084"/>
    <w:rsid w:val="001C3146"/>
    <w:rsid w:val="001C338E"/>
    <w:rsid w:val="001C39B9"/>
    <w:rsid w:val="001C39FE"/>
    <w:rsid w:val="001C3ABE"/>
    <w:rsid w:val="001C3D57"/>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2F5"/>
    <w:rsid w:val="001C654D"/>
    <w:rsid w:val="001C6AED"/>
    <w:rsid w:val="001C6C54"/>
    <w:rsid w:val="001C72C6"/>
    <w:rsid w:val="001C738B"/>
    <w:rsid w:val="001C79CB"/>
    <w:rsid w:val="001C7E72"/>
    <w:rsid w:val="001C7ECF"/>
    <w:rsid w:val="001D003A"/>
    <w:rsid w:val="001D0192"/>
    <w:rsid w:val="001D020B"/>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4CB"/>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727"/>
    <w:rsid w:val="001D791A"/>
    <w:rsid w:val="001D791B"/>
    <w:rsid w:val="001D7C2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162"/>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66"/>
    <w:rsid w:val="001F6C80"/>
    <w:rsid w:val="001F6F5E"/>
    <w:rsid w:val="001F73D1"/>
    <w:rsid w:val="001F7476"/>
    <w:rsid w:val="001F765E"/>
    <w:rsid w:val="001F76B9"/>
    <w:rsid w:val="001F784C"/>
    <w:rsid w:val="001F78EC"/>
    <w:rsid w:val="001F7BF6"/>
    <w:rsid w:val="001F7CF9"/>
    <w:rsid w:val="001F7E68"/>
    <w:rsid w:val="001F7FB9"/>
    <w:rsid w:val="001F7FF4"/>
    <w:rsid w:val="002000C4"/>
    <w:rsid w:val="002000D2"/>
    <w:rsid w:val="0020057F"/>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42C"/>
    <w:rsid w:val="00215837"/>
    <w:rsid w:val="00215AF7"/>
    <w:rsid w:val="00216942"/>
    <w:rsid w:val="00216C0E"/>
    <w:rsid w:val="00216C8B"/>
    <w:rsid w:val="00216DA2"/>
    <w:rsid w:val="00216EAE"/>
    <w:rsid w:val="00217F0C"/>
    <w:rsid w:val="00220374"/>
    <w:rsid w:val="0022048B"/>
    <w:rsid w:val="0022070B"/>
    <w:rsid w:val="00220723"/>
    <w:rsid w:val="00220728"/>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3D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1EF6"/>
    <w:rsid w:val="0023201C"/>
    <w:rsid w:val="002329EF"/>
    <w:rsid w:val="00232A03"/>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920"/>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0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791"/>
    <w:rsid w:val="00263805"/>
    <w:rsid w:val="00263A3E"/>
    <w:rsid w:val="00263F3F"/>
    <w:rsid w:val="00264190"/>
    <w:rsid w:val="00264211"/>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8AB"/>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A5"/>
    <w:rsid w:val="00277DDF"/>
    <w:rsid w:val="00277FD0"/>
    <w:rsid w:val="002805BF"/>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CAE"/>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1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283"/>
    <w:rsid w:val="00293BFA"/>
    <w:rsid w:val="00293D9F"/>
    <w:rsid w:val="00293E31"/>
    <w:rsid w:val="00293EBC"/>
    <w:rsid w:val="002942D1"/>
    <w:rsid w:val="0029459A"/>
    <w:rsid w:val="0029476A"/>
    <w:rsid w:val="00294861"/>
    <w:rsid w:val="002948A6"/>
    <w:rsid w:val="00294A75"/>
    <w:rsid w:val="00294A86"/>
    <w:rsid w:val="00294FD9"/>
    <w:rsid w:val="00295128"/>
    <w:rsid w:val="002951A2"/>
    <w:rsid w:val="00295464"/>
    <w:rsid w:val="00295508"/>
    <w:rsid w:val="00295886"/>
    <w:rsid w:val="0029592E"/>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FF"/>
    <w:rsid w:val="00297F56"/>
    <w:rsid w:val="002A0092"/>
    <w:rsid w:val="002A00AB"/>
    <w:rsid w:val="002A05B4"/>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937"/>
    <w:rsid w:val="002B1C8F"/>
    <w:rsid w:val="002B2121"/>
    <w:rsid w:val="002B2478"/>
    <w:rsid w:val="002B2979"/>
    <w:rsid w:val="002B29CB"/>
    <w:rsid w:val="002B3059"/>
    <w:rsid w:val="002B325B"/>
    <w:rsid w:val="002B361A"/>
    <w:rsid w:val="002B395C"/>
    <w:rsid w:val="002B3D28"/>
    <w:rsid w:val="002B3D8F"/>
    <w:rsid w:val="002B3E58"/>
    <w:rsid w:val="002B3FFA"/>
    <w:rsid w:val="002B4464"/>
    <w:rsid w:val="002B488A"/>
    <w:rsid w:val="002B48F0"/>
    <w:rsid w:val="002B4B9F"/>
    <w:rsid w:val="002B4EF5"/>
    <w:rsid w:val="002B5931"/>
    <w:rsid w:val="002B5B49"/>
    <w:rsid w:val="002B5D0C"/>
    <w:rsid w:val="002B6067"/>
    <w:rsid w:val="002B60C8"/>
    <w:rsid w:val="002B62E1"/>
    <w:rsid w:val="002B632C"/>
    <w:rsid w:val="002B6428"/>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C3"/>
    <w:rsid w:val="002C0CA9"/>
    <w:rsid w:val="002C0F04"/>
    <w:rsid w:val="002C1143"/>
    <w:rsid w:val="002C11C9"/>
    <w:rsid w:val="002C196C"/>
    <w:rsid w:val="002C22C5"/>
    <w:rsid w:val="002C24AC"/>
    <w:rsid w:val="002C2BF2"/>
    <w:rsid w:val="002C2CF4"/>
    <w:rsid w:val="002C2F9F"/>
    <w:rsid w:val="002C3216"/>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7D7"/>
    <w:rsid w:val="002D2A37"/>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1D1C"/>
    <w:rsid w:val="002E20A1"/>
    <w:rsid w:val="002E2347"/>
    <w:rsid w:val="002E2689"/>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64"/>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751"/>
    <w:rsid w:val="002F58EA"/>
    <w:rsid w:val="002F6494"/>
    <w:rsid w:val="002F6851"/>
    <w:rsid w:val="002F6867"/>
    <w:rsid w:val="002F6BF0"/>
    <w:rsid w:val="002F6C2E"/>
    <w:rsid w:val="002F6DAA"/>
    <w:rsid w:val="002F6E7E"/>
    <w:rsid w:val="002F7078"/>
    <w:rsid w:val="002F7674"/>
    <w:rsid w:val="002F7DD1"/>
    <w:rsid w:val="00300061"/>
    <w:rsid w:val="00300597"/>
    <w:rsid w:val="003005C2"/>
    <w:rsid w:val="00300E70"/>
    <w:rsid w:val="0030100E"/>
    <w:rsid w:val="0030105F"/>
    <w:rsid w:val="00301122"/>
    <w:rsid w:val="0030166B"/>
    <w:rsid w:val="003018E4"/>
    <w:rsid w:val="0030194B"/>
    <w:rsid w:val="00301979"/>
    <w:rsid w:val="00301D58"/>
    <w:rsid w:val="003026D7"/>
    <w:rsid w:val="00302749"/>
    <w:rsid w:val="003027A7"/>
    <w:rsid w:val="00302985"/>
    <w:rsid w:val="00302A3B"/>
    <w:rsid w:val="00302D84"/>
    <w:rsid w:val="00302D8E"/>
    <w:rsid w:val="00302DAD"/>
    <w:rsid w:val="003032A8"/>
    <w:rsid w:val="003034A4"/>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1B5"/>
    <w:rsid w:val="0031048B"/>
    <w:rsid w:val="003107FB"/>
    <w:rsid w:val="00310820"/>
    <w:rsid w:val="00310B6D"/>
    <w:rsid w:val="00310E82"/>
    <w:rsid w:val="00311518"/>
    <w:rsid w:val="003116A1"/>
    <w:rsid w:val="0031179F"/>
    <w:rsid w:val="00311A7B"/>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F69"/>
    <w:rsid w:val="00316FA5"/>
    <w:rsid w:val="00317252"/>
    <w:rsid w:val="003177CD"/>
    <w:rsid w:val="00317918"/>
    <w:rsid w:val="00317955"/>
    <w:rsid w:val="00317BB0"/>
    <w:rsid w:val="00317CEE"/>
    <w:rsid w:val="003200AA"/>
    <w:rsid w:val="00320216"/>
    <w:rsid w:val="0032044A"/>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5D02"/>
    <w:rsid w:val="00336142"/>
    <w:rsid w:val="003361E6"/>
    <w:rsid w:val="003366B9"/>
    <w:rsid w:val="003366E6"/>
    <w:rsid w:val="003368B8"/>
    <w:rsid w:val="00336A5C"/>
    <w:rsid w:val="00336B1F"/>
    <w:rsid w:val="00336EC7"/>
    <w:rsid w:val="003375A4"/>
    <w:rsid w:val="00337738"/>
    <w:rsid w:val="00337930"/>
    <w:rsid w:val="003379B9"/>
    <w:rsid w:val="00337D20"/>
    <w:rsid w:val="00337DED"/>
    <w:rsid w:val="00337E24"/>
    <w:rsid w:val="00340229"/>
    <w:rsid w:val="003402B8"/>
    <w:rsid w:val="003409BF"/>
    <w:rsid w:val="00340B28"/>
    <w:rsid w:val="00340B7A"/>
    <w:rsid w:val="00340F7E"/>
    <w:rsid w:val="0034124F"/>
    <w:rsid w:val="00341520"/>
    <w:rsid w:val="00341606"/>
    <w:rsid w:val="0034182E"/>
    <w:rsid w:val="00341840"/>
    <w:rsid w:val="0034195C"/>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69"/>
    <w:rsid w:val="00344256"/>
    <w:rsid w:val="00344324"/>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542"/>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50A"/>
    <w:rsid w:val="00355527"/>
    <w:rsid w:val="00355570"/>
    <w:rsid w:val="00355595"/>
    <w:rsid w:val="003555B9"/>
    <w:rsid w:val="0035582C"/>
    <w:rsid w:val="00355870"/>
    <w:rsid w:val="00355A7A"/>
    <w:rsid w:val="00355AD1"/>
    <w:rsid w:val="0035665F"/>
    <w:rsid w:val="003569F9"/>
    <w:rsid w:val="00356CC4"/>
    <w:rsid w:val="00356D77"/>
    <w:rsid w:val="003570BB"/>
    <w:rsid w:val="0035736E"/>
    <w:rsid w:val="0035756E"/>
    <w:rsid w:val="003575C7"/>
    <w:rsid w:val="003575D9"/>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B8D"/>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D9"/>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2A8"/>
    <w:rsid w:val="00382472"/>
    <w:rsid w:val="003828F8"/>
    <w:rsid w:val="00382A41"/>
    <w:rsid w:val="00383002"/>
    <w:rsid w:val="0038311B"/>
    <w:rsid w:val="00383123"/>
    <w:rsid w:val="003833F7"/>
    <w:rsid w:val="003835FC"/>
    <w:rsid w:val="00383667"/>
    <w:rsid w:val="00383770"/>
    <w:rsid w:val="00383B09"/>
    <w:rsid w:val="00383BC5"/>
    <w:rsid w:val="00383BE8"/>
    <w:rsid w:val="00383D5F"/>
    <w:rsid w:val="00383FEA"/>
    <w:rsid w:val="00384046"/>
    <w:rsid w:val="00384445"/>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CFA"/>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8CE"/>
    <w:rsid w:val="003B6B54"/>
    <w:rsid w:val="003B6BE3"/>
    <w:rsid w:val="003B6C85"/>
    <w:rsid w:val="003B6D9B"/>
    <w:rsid w:val="003B6EC2"/>
    <w:rsid w:val="003B6FBB"/>
    <w:rsid w:val="003B7303"/>
    <w:rsid w:val="003B7664"/>
    <w:rsid w:val="003B77D6"/>
    <w:rsid w:val="003B7AD8"/>
    <w:rsid w:val="003B7BAE"/>
    <w:rsid w:val="003B7BC3"/>
    <w:rsid w:val="003B7F2B"/>
    <w:rsid w:val="003B7F65"/>
    <w:rsid w:val="003C016C"/>
    <w:rsid w:val="003C0886"/>
    <w:rsid w:val="003C0DDD"/>
    <w:rsid w:val="003C10A5"/>
    <w:rsid w:val="003C10A9"/>
    <w:rsid w:val="003C1122"/>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4FD"/>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8D2"/>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11"/>
    <w:rsid w:val="003E6CF5"/>
    <w:rsid w:val="003E7033"/>
    <w:rsid w:val="003E787C"/>
    <w:rsid w:val="003E78F6"/>
    <w:rsid w:val="003E7D49"/>
    <w:rsid w:val="003E7D84"/>
    <w:rsid w:val="003E7F04"/>
    <w:rsid w:val="003E7FF5"/>
    <w:rsid w:val="003F0321"/>
    <w:rsid w:val="003F04EE"/>
    <w:rsid w:val="003F10D9"/>
    <w:rsid w:val="003F12FA"/>
    <w:rsid w:val="003F1ACE"/>
    <w:rsid w:val="003F1E51"/>
    <w:rsid w:val="003F1E77"/>
    <w:rsid w:val="003F206D"/>
    <w:rsid w:val="003F26EC"/>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454"/>
    <w:rsid w:val="003F7902"/>
    <w:rsid w:val="003F7DB5"/>
    <w:rsid w:val="003F7F1F"/>
    <w:rsid w:val="004000D9"/>
    <w:rsid w:val="00400144"/>
    <w:rsid w:val="00400603"/>
    <w:rsid w:val="004008CE"/>
    <w:rsid w:val="00400BFB"/>
    <w:rsid w:val="00400DC8"/>
    <w:rsid w:val="00401097"/>
    <w:rsid w:val="004010B6"/>
    <w:rsid w:val="004011FC"/>
    <w:rsid w:val="004013C4"/>
    <w:rsid w:val="004019FD"/>
    <w:rsid w:val="00401B09"/>
    <w:rsid w:val="00401EAD"/>
    <w:rsid w:val="00401EB3"/>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CFD"/>
    <w:rsid w:val="00406E2D"/>
    <w:rsid w:val="00406F91"/>
    <w:rsid w:val="0040731B"/>
    <w:rsid w:val="0040744A"/>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1B3"/>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A1A"/>
    <w:rsid w:val="00416D5F"/>
    <w:rsid w:val="00416D85"/>
    <w:rsid w:val="0041704E"/>
    <w:rsid w:val="004171EF"/>
    <w:rsid w:val="0041724C"/>
    <w:rsid w:val="00417304"/>
    <w:rsid w:val="00417EC4"/>
    <w:rsid w:val="00417EED"/>
    <w:rsid w:val="0042049F"/>
    <w:rsid w:val="004204C8"/>
    <w:rsid w:val="004207DC"/>
    <w:rsid w:val="00420D6E"/>
    <w:rsid w:val="004212BB"/>
    <w:rsid w:val="0042153D"/>
    <w:rsid w:val="0042156F"/>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CBA"/>
    <w:rsid w:val="00430D39"/>
    <w:rsid w:val="0043100F"/>
    <w:rsid w:val="00431024"/>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83"/>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97"/>
    <w:rsid w:val="004468E1"/>
    <w:rsid w:val="00446BB8"/>
    <w:rsid w:val="00447455"/>
    <w:rsid w:val="00447534"/>
    <w:rsid w:val="00450025"/>
    <w:rsid w:val="0045087A"/>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2EA9"/>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1B4"/>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5DE"/>
    <w:rsid w:val="004737B9"/>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71B"/>
    <w:rsid w:val="0049087D"/>
    <w:rsid w:val="004908BC"/>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D8"/>
    <w:rsid w:val="004938ED"/>
    <w:rsid w:val="004938FF"/>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51F"/>
    <w:rsid w:val="004C063B"/>
    <w:rsid w:val="004C071C"/>
    <w:rsid w:val="004C0740"/>
    <w:rsid w:val="004C0BBE"/>
    <w:rsid w:val="004C0BD7"/>
    <w:rsid w:val="004C0C9A"/>
    <w:rsid w:val="004C0F77"/>
    <w:rsid w:val="004C13BB"/>
    <w:rsid w:val="004C1804"/>
    <w:rsid w:val="004C1A1B"/>
    <w:rsid w:val="004C1A5C"/>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677"/>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36B"/>
    <w:rsid w:val="004E23D7"/>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6F76"/>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B20"/>
    <w:rsid w:val="004F3D43"/>
    <w:rsid w:val="004F422A"/>
    <w:rsid w:val="004F4341"/>
    <w:rsid w:val="004F4432"/>
    <w:rsid w:val="004F44D4"/>
    <w:rsid w:val="004F4557"/>
    <w:rsid w:val="004F4584"/>
    <w:rsid w:val="004F4766"/>
    <w:rsid w:val="004F47C6"/>
    <w:rsid w:val="004F47FC"/>
    <w:rsid w:val="004F4891"/>
    <w:rsid w:val="004F4E0E"/>
    <w:rsid w:val="004F4E6B"/>
    <w:rsid w:val="004F4F8E"/>
    <w:rsid w:val="004F55C0"/>
    <w:rsid w:val="004F598E"/>
    <w:rsid w:val="004F61E8"/>
    <w:rsid w:val="004F6463"/>
    <w:rsid w:val="004F65CF"/>
    <w:rsid w:val="004F68EB"/>
    <w:rsid w:val="004F71B3"/>
    <w:rsid w:val="004F7619"/>
    <w:rsid w:val="004F77DD"/>
    <w:rsid w:val="004F780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B9C"/>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5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EE0"/>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ABC"/>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84C"/>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58D"/>
    <w:rsid w:val="005409FE"/>
    <w:rsid w:val="00540C7D"/>
    <w:rsid w:val="00540CBE"/>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0B"/>
    <w:rsid w:val="00542B7D"/>
    <w:rsid w:val="00542BB5"/>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550"/>
    <w:rsid w:val="00552586"/>
    <w:rsid w:val="00552609"/>
    <w:rsid w:val="005528D9"/>
    <w:rsid w:val="00552B47"/>
    <w:rsid w:val="00552CDD"/>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9C0"/>
    <w:rsid w:val="00555A6F"/>
    <w:rsid w:val="00555D87"/>
    <w:rsid w:val="00556271"/>
    <w:rsid w:val="00556322"/>
    <w:rsid w:val="00556B0D"/>
    <w:rsid w:val="00556CD5"/>
    <w:rsid w:val="00557124"/>
    <w:rsid w:val="005573E7"/>
    <w:rsid w:val="00557610"/>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1A8"/>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B22"/>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6AF"/>
    <w:rsid w:val="005848A5"/>
    <w:rsid w:val="00584B40"/>
    <w:rsid w:val="00584B46"/>
    <w:rsid w:val="00584C01"/>
    <w:rsid w:val="00584CD4"/>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2E0"/>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668"/>
    <w:rsid w:val="005A5FE6"/>
    <w:rsid w:val="005A6238"/>
    <w:rsid w:val="005A68E0"/>
    <w:rsid w:val="005A6B40"/>
    <w:rsid w:val="005A6F15"/>
    <w:rsid w:val="005A70D9"/>
    <w:rsid w:val="005A71AD"/>
    <w:rsid w:val="005A71E5"/>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B74"/>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4BC"/>
    <w:rsid w:val="005C3712"/>
    <w:rsid w:val="005C3AA0"/>
    <w:rsid w:val="005C3B31"/>
    <w:rsid w:val="005C47A9"/>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AF2"/>
    <w:rsid w:val="005C5E73"/>
    <w:rsid w:val="005C619B"/>
    <w:rsid w:val="005C620E"/>
    <w:rsid w:val="005C6411"/>
    <w:rsid w:val="005C6855"/>
    <w:rsid w:val="005C6908"/>
    <w:rsid w:val="005C711F"/>
    <w:rsid w:val="005C71A6"/>
    <w:rsid w:val="005C71C7"/>
    <w:rsid w:val="005C72C4"/>
    <w:rsid w:val="005C77D1"/>
    <w:rsid w:val="005C78A7"/>
    <w:rsid w:val="005C790D"/>
    <w:rsid w:val="005C7BA2"/>
    <w:rsid w:val="005C7FF3"/>
    <w:rsid w:val="005D02F9"/>
    <w:rsid w:val="005D0607"/>
    <w:rsid w:val="005D09BD"/>
    <w:rsid w:val="005D09CA"/>
    <w:rsid w:val="005D0AB1"/>
    <w:rsid w:val="005D0CCD"/>
    <w:rsid w:val="005D0D5C"/>
    <w:rsid w:val="005D0E18"/>
    <w:rsid w:val="005D0F99"/>
    <w:rsid w:val="005D1013"/>
    <w:rsid w:val="005D155E"/>
    <w:rsid w:val="005D2007"/>
    <w:rsid w:val="005D21B7"/>
    <w:rsid w:val="005D2A68"/>
    <w:rsid w:val="005D3133"/>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9CB"/>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14"/>
    <w:rsid w:val="005E1589"/>
    <w:rsid w:val="005E15D4"/>
    <w:rsid w:val="005E1AB8"/>
    <w:rsid w:val="005E2141"/>
    <w:rsid w:val="005E21CA"/>
    <w:rsid w:val="005E2371"/>
    <w:rsid w:val="005E238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A8"/>
    <w:rsid w:val="005F2DB2"/>
    <w:rsid w:val="005F32A4"/>
    <w:rsid w:val="005F342F"/>
    <w:rsid w:val="005F35DA"/>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8C0"/>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17BFC"/>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112"/>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BB"/>
    <w:rsid w:val="006326D9"/>
    <w:rsid w:val="00632841"/>
    <w:rsid w:val="00632A05"/>
    <w:rsid w:val="00632C7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4F"/>
    <w:rsid w:val="006379A6"/>
    <w:rsid w:val="006379AE"/>
    <w:rsid w:val="00637E21"/>
    <w:rsid w:val="00637EF2"/>
    <w:rsid w:val="00637FAD"/>
    <w:rsid w:val="00640002"/>
    <w:rsid w:val="006401DE"/>
    <w:rsid w:val="00640B88"/>
    <w:rsid w:val="00640E6A"/>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538"/>
    <w:rsid w:val="0064467D"/>
    <w:rsid w:val="00644A42"/>
    <w:rsid w:val="0064516E"/>
    <w:rsid w:val="006451A5"/>
    <w:rsid w:val="0064560D"/>
    <w:rsid w:val="006456AC"/>
    <w:rsid w:val="00645D2A"/>
    <w:rsid w:val="00645E02"/>
    <w:rsid w:val="00645E1B"/>
    <w:rsid w:val="00645F04"/>
    <w:rsid w:val="00645F6C"/>
    <w:rsid w:val="006464D8"/>
    <w:rsid w:val="006466BB"/>
    <w:rsid w:val="006466BF"/>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A59"/>
    <w:rsid w:val="00652C5C"/>
    <w:rsid w:val="00652C80"/>
    <w:rsid w:val="00652DBD"/>
    <w:rsid w:val="00652EC4"/>
    <w:rsid w:val="00652FB5"/>
    <w:rsid w:val="006533CB"/>
    <w:rsid w:val="006539AF"/>
    <w:rsid w:val="00654021"/>
    <w:rsid w:val="0065433B"/>
    <w:rsid w:val="00654547"/>
    <w:rsid w:val="00654551"/>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C2E"/>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18C"/>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055"/>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4D9B"/>
    <w:rsid w:val="00695067"/>
    <w:rsid w:val="006950CB"/>
    <w:rsid w:val="006950E9"/>
    <w:rsid w:val="006954BB"/>
    <w:rsid w:val="0069586A"/>
    <w:rsid w:val="00695998"/>
    <w:rsid w:val="00695A63"/>
    <w:rsid w:val="006962E3"/>
    <w:rsid w:val="00696621"/>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E76"/>
    <w:rsid w:val="006A2ED1"/>
    <w:rsid w:val="006A35AA"/>
    <w:rsid w:val="006A3875"/>
    <w:rsid w:val="006A3A90"/>
    <w:rsid w:val="006A3BC3"/>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0A8"/>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73B"/>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53"/>
    <w:rsid w:val="006C11DD"/>
    <w:rsid w:val="006C1241"/>
    <w:rsid w:val="006C1BCC"/>
    <w:rsid w:val="006C1D65"/>
    <w:rsid w:val="006C2126"/>
    <w:rsid w:val="006C25B5"/>
    <w:rsid w:val="006C261D"/>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A00"/>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802"/>
    <w:rsid w:val="006D3A5C"/>
    <w:rsid w:val="006D3A9B"/>
    <w:rsid w:val="006D3E84"/>
    <w:rsid w:val="006D405E"/>
    <w:rsid w:val="006D40E4"/>
    <w:rsid w:val="006D4140"/>
    <w:rsid w:val="006D4173"/>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85"/>
    <w:rsid w:val="006D64D6"/>
    <w:rsid w:val="006D6707"/>
    <w:rsid w:val="006D69A0"/>
    <w:rsid w:val="006D6D8A"/>
    <w:rsid w:val="006D6FD9"/>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73"/>
    <w:rsid w:val="006F64CA"/>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6E8"/>
    <w:rsid w:val="00702CA1"/>
    <w:rsid w:val="007031E2"/>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136"/>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0DBF"/>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92"/>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078"/>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26B"/>
    <w:rsid w:val="00736346"/>
    <w:rsid w:val="00736668"/>
    <w:rsid w:val="00736915"/>
    <w:rsid w:val="00736B4B"/>
    <w:rsid w:val="00736BF5"/>
    <w:rsid w:val="00736BFF"/>
    <w:rsid w:val="007370F7"/>
    <w:rsid w:val="00737336"/>
    <w:rsid w:val="007374BB"/>
    <w:rsid w:val="007378AF"/>
    <w:rsid w:val="0073793B"/>
    <w:rsid w:val="00737CCC"/>
    <w:rsid w:val="00737D16"/>
    <w:rsid w:val="0074004D"/>
    <w:rsid w:val="0074009E"/>
    <w:rsid w:val="007404E8"/>
    <w:rsid w:val="0074053D"/>
    <w:rsid w:val="0074080B"/>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26"/>
    <w:rsid w:val="00750079"/>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720"/>
    <w:rsid w:val="0076378E"/>
    <w:rsid w:val="007637FD"/>
    <w:rsid w:val="00763B89"/>
    <w:rsid w:val="00763C93"/>
    <w:rsid w:val="00763EED"/>
    <w:rsid w:val="0076428F"/>
    <w:rsid w:val="007647B1"/>
    <w:rsid w:val="007648C4"/>
    <w:rsid w:val="00764BE7"/>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3FE"/>
    <w:rsid w:val="00770446"/>
    <w:rsid w:val="00770706"/>
    <w:rsid w:val="00770F36"/>
    <w:rsid w:val="00771094"/>
    <w:rsid w:val="007713A3"/>
    <w:rsid w:val="007717E5"/>
    <w:rsid w:val="00771950"/>
    <w:rsid w:val="00771B99"/>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7F3"/>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87DC7"/>
    <w:rsid w:val="00790030"/>
    <w:rsid w:val="0079026C"/>
    <w:rsid w:val="00790543"/>
    <w:rsid w:val="0079062A"/>
    <w:rsid w:val="0079074B"/>
    <w:rsid w:val="00790986"/>
    <w:rsid w:val="00790CA3"/>
    <w:rsid w:val="00791642"/>
    <w:rsid w:val="007916A2"/>
    <w:rsid w:val="00791998"/>
    <w:rsid w:val="00791A65"/>
    <w:rsid w:val="00792251"/>
    <w:rsid w:val="00792B97"/>
    <w:rsid w:val="00792C6C"/>
    <w:rsid w:val="00792CC3"/>
    <w:rsid w:val="00792EBB"/>
    <w:rsid w:val="007930DC"/>
    <w:rsid w:val="007932BC"/>
    <w:rsid w:val="00793393"/>
    <w:rsid w:val="007934A1"/>
    <w:rsid w:val="00793508"/>
    <w:rsid w:val="007936A1"/>
    <w:rsid w:val="00793744"/>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450"/>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5FC0"/>
    <w:rsid w:val="007A61EB"/>
    <w:rsid w:val="007A6243"/>
    <w:rsid w:val="007A64D3"/>
    <w:rsid w:val="007A6543"/>
    <w:rsid w:val="007A67C9"/>
    <w:rsid w:val="007A6840"/>
    <w:rsid w:val="007A6A91"/>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B1"/>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84"/>
    <w:rsid w:val="007B53DA"/>
    <w:rsid w:val="007B5495"/>
    <w:rsid w:val="007B5718"/>
    <w:rsid w:val="007B57FB"/>
    <w:rsid w:val="007B5941"/>
    <w:rsid w:val="007B5B9E"/>
    <w:rsid w:val="007B6198"/>
    <w:rsid w:val="007B62CD"/>
    <w:rsid w:val="007B6CDF"/>
    <w:rsid w:val="007B6D68"/>
    <w:rsid w:val="007B6EA2"/>
    <w:rsid w:val="007B7225"/>
    <w:rsid w:val="007B7308"/>
    <w:rsid w:val="007B736F"/>
    <w:rsid w:val="007B7A19"/>
    <w:rsid w:val="007B7A63"/>
    <w:rsid w:val="007B7F85"/>
    <w:rsid w:val="007C0507"/>
    <w:rsid w:val="007C0536"/>
    <w:rsid w:val="007C0563"/>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7E"/>
    <w:rsid w:val="007C7496"/>
    <w:rsid w:val="007C74E7"/>
    <w:rsid w:val="007C7786"/>
    <w:rsid w:val="007C7834"/>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17"/>
    <w:rsid w:val="007E1F9F"/>
    <w:rsid w:val="007E2580"/>
    <w:rsid w:val="007E27F7"/>
    <w:rsid w:val="007E2B9D"/>
    <w:rsid w:val="007E2EB2"/>
    <w:rsid w:val="007E2FE6"/>
    <w:rsid w:val="007E30DD"/>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53A"/>
    <w:rsid w:val="00807724"/>
    <w:rsid w:val="00807932"/>
    <w:rsid w:val="00807BC0"/>
    <w:rsid w:val="00807EC7"/>
    <w:rsid w:val="00807F3A"/>
    <w:rsid w:val="00810072"/>
    <w:rsid w:val="00810107"/>
    <w:rsid w:val="0081014C"/>
    <w:rsid w:val="0081017F"/>
    <w:rsid w:val="008104DC"/>
    <w:rsid w:val="0081052E"/>
    <w:rsid w:val="00810C14"/>
    <w:rsid w:val="00810C8B"/>
    <w:rsid w:val="00810EF3"/>
    <w:rsid w:val="00810F9D"/>
    <w:rsid w:val="00811183"/>
    <w:rsid w:val="0081145F"/>
    <w:rsid w:val="00811544"/>
    <w:rsid w:val="008116F0"/>
    <w:rsid w:val="008117A7"/>
    <w:rsid w:val="00811868"/>
    <w:rsid w:val="00811A74"/>
    <w:rsid w:val="00811E4F"/>
    <w:rsid w:val="00811F64"/>
    <w:rsid w:val="008126FB"/>
    <w:rsid w:val="00812715"/>
    <w:rsid w:val="008129AF"/>
    <w:rsid w:val="00812B33"/>
    <w:rsid w:val="00812D3A"/>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CB2"/>
    <w:rsid w:val="00845D3A"/>
    <w:rsid w:val="00845D71"/>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8C7"/>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9F"/>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F46"/>
    <w:rsid w:val="00880235"/>
    <w:rsid w:val="008804BD"/>
    <w:rsid w:val="0088051C"/>
    <w:rsid w:val="00880910"/>
    <w:rsid w:val="00880A46"/>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6E5"/>
    <w:rsid w:val="008A5830"/>
    <w:rsid w:val="008A593B"/>
    <w:rsid w:val="008A59CB"/>
    <w:rsid w:val="008A5F7F"/>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72"/>
    <w:rsid w:val="008B22C6"/>
    <w:rsid w:val="008B2407"/>
    <w:rsid w:val="008B279A"/>
    <w:rsid w:val="008B291B"/>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20"/>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5BC"/>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AE"/>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6D98"/>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81B"/>
    <w:rsid w:val="008F291A"/>
    <w:rsid w:val="008F31A2"/>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C96"/>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88"/>
    <w:rsid w:val="009012E4"/>
    <w:rsid w:val="0090140F"/>
    <w:rsid w:val="00901832"/>
    <w:rsid w:val="00901886"/>
    <w:rsid w:val="009018AA"/>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11AD"/>
    <w:rsid w:val="009213A0"/>
    <w:rsid w:val="009216E9"/>
    <w:rsid w:val="00921915"/>
    <w:rsid w:val="009219D7"/>
    <w:rsid w:val="00921A60"/>
    <w:rsid w:val="00921C8D"/>
    <w:rsid w:val="00921E61"/>
    <w:rsid w:val="0092276E"/>
    <w:rsid w:val="00922998"/>
    <w:rsid w:val="00922A41"/>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ADE"/>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2771F"/>
    <w:rsid w:val="00930492"/>
    <w:rsid w:val="0093059D"/>
    <w:rsid w:val="009305FF"/>
    <w:rsid w:val="0093067C"/>
    <w:rsid w:val="0093091C"/>
    <w:rsid w:val="009312FA"/>
    <w:rsid w:val="00931367"/>
    <w:rsid w:val="0093147A"/>
    <w:rsid w:val="00931575"/>
    <w:rsid w:val="009315BB"/>
    <w:rsid w:val="00931667"/>
    <w:rsid w:val="00931855"/>
    <w:rsid w:val="00931B63"/>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A8C"/>
    <w:rsid w:val="00937FDA"/>
    <w:rsid w:val="009404EF"/>
    <w:rsid w:val="009408F5"/>
    <w:rsid w:val="00940A98"/>
    <w:rsid w:val="00940C62"/>
    <w:rsid w:val="00940CE7"/>
    <w:rsid w:val="00940DC1"/>
    <w:rsid w:val="00940F9E"/>
    <w:rsid w:val="009412CB"/>
    <w:rsid w:val="009415A5"/>
    <w:rsid w:val="009417E6"/>
    <w:rsid w:val="009418AA"/>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B1F"/>
    <w:rsid w:val="00943C00"/>
    <w:rsid w:val="00943E05"/>
    <w:rsid w:val="00943F66"/>
    <w:rsid w:val="00944347"/>
    <w:rsid w:val="00944534"/>
    <w:rsid w:val="009445CC"/>
    <w:rsid w:val="009449F6"/>
    <w:rsid w:val="00944D9E"/>
    <w:rsid w:val="00944DA1"/>
    <w:rsid w:val="00944DCF"/>
    <w:rsid w:val="00944FF2"/>
    <w:rsid w:val="009451A4"/>
    <w:rsid w:val="00945271"/>
    <w:rsid w:val="009453D8"/>
    <w:rsid w:val="00945545"/>
    <w:rsid w:val="009455E4"/>
    <w:rsid w:val="009456E7"/>
    <w:rsid w:val="00945701"/>
    <w:rsid w:val="0094583D"/>
    <w:rsid w:val="009458B9"/>
    <w:rsid w:val="00945D6F"/>
    <w:rsid w:val="009460E5"/>
    <w:rsid w:val="009460E6"/>
    <w:rsid w:val="009462F2"/>
    <w:rsid w:val="0094690C"/>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067"/>
    <w:rsid w:val="0095116F"/>
    <w:rsid w:val="009513E1"/>
    <w:rsid w:val="0095158E"/>
    <w:rsid w:val="00951BA7"/>
    <w:rsid w:val="00951E24"/>
    <w:rsid w:val="00951E89"/>
    <w:rsid w:val="009520FF"/>
    <w:rsid w:val="00952292"/>
    <w:rsid w:val="00952421"/>
    <w:rsid w:val="009528DB"/>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B78"/>
    <w:rsid w:val="00957B7C"/>
    <w:rsid w:val="00957BD9"/>
    <w:rsid w:val="00957FBC"/>
    <w:rsid w:val="00960331"/>
    <w:rsid w:val="009606C0"/>
    <w:rsid w:val="00960F56"/>
    <w:rsid w:val="0096120A"/>
    <w:rsid w:val="00961214"/>
    <w:rsid w:val="009612CC"/>
    <w:rsid w:val="0096159A"/>
    <w:rsid w:val="00961677"/>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657"/>
    <w:rsid w:val="0097491E"/>
    <w:rsid w:val="00974E50"/>
    <w:rsid w:val="00974EFF"/>
    <w:rsid w:val="0097522E"/>
    <w:rsid w:val="00975492"/>
    <w:rsid w:val="00975658"/>
    <w:rsid w:val="009756C7"/>
    <w:rsid w:val="009759AE"/>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2B0"/>
    <w:rsid w:val="0098179C"/>
    <w:rsid w:val="0098198F"/>
    <w:rsid w:val="00981E29"/>
    <w:rsid w:val="00981EE8"/>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926"/>
    <w:rsid w:val="00986B3E"/>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72"/>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938"/>
    <w:rsid w:val="009A7B41"/>
    <w:rsid w:val="009A7C35"/>
    <w:rsid w:val="009A7D51"/>
    <w:rsid w:val="009B020D"/>
    <w:rsid w:val="009B0493"/>
    <w:rsid w:val="009B04A2"/>
    <w:rsid w:val="009B04E5"/>
    <w:rsid w:val="009B05DB"/>
    <w:rsid w:val="009B074D"/>
    <w:rsid w:val="009B081B"/>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B7D"/>
    <w:rsid w:val="009B3DE1"/>
    <w:rsid w:val="009B3E22"/>
    <w:rsid w:val="009B3E53"/>
    <w:rsid w:val="009B44B8"/>
    <w:rsid w:val="009B4A71"/>
    <w:rsid w:val="009B4AD4"/>
    <w:rsid w:val="009B4E1A"/>
    <w:rsid w:val="009B4F4D"/>
    <w:rsid w:val="009B4FC6"/>
    <w:rsid w:val="009B50EC"/>
    <w:rsid w:val="009B5CB8"/>
    <w:rsid w:val="009B5DD2"/>
    <w:rsid w:val="009B5EFF"/>
    <w:rsid w:val="009B5F43"/>
    <w:rsid w:val="009B63B1"/>
    <w:rsid w:val="009B6814"/>
    <w:rsid w:val="009B69C2"/>
    <w:rsid w:val="009B69FD"/>
    <w:rsid w:val="009B6DDF"/>
    <w:rsid w:val="009B6DE9"/>
    <w:rsid w:val="009B6E68"/>
    <w:rsid w:val="009B711E"/>
    <w:rsid w:val="009B7125"/>
    <w:rsid w:val="009B78A8"/>
    <w:rsid w:val="009B7DCB"/>
    <w:rsid w:val="009B7EEB"/>
    <w:rsid w:val="009C0182"/>
    <w:rsid w:val="009C02EA"/>
    <w:rsid w:val="009C0738"/>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7CB"/>
    <w:rsid w:val="009D58B5"/>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3ED6"/>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56"/>
    <w:rsid w:val="00A2508D"/>
    <w:rsid w:val="00A252AC"/>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849"/>
    <w:rsid w:val="00A30B04"/>
    <w:rsid w:val="00A31177"/>
    <w:rsid w:val="00A31274"/>
    <w:rsid w:val="00A31380"/>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6FF7"/>
    <w:rsid w:val="00A4767A"/>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196"/>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67BD1"/>
    <w:rsid w:val="00A7052C"/>
    <w:rsid w:val="00A70579"/>
    <w:rsid w:val="00A708EE"/>
    <w:rsid w:val="00A710AB"/>
    <w:rsid w:val="00A71115"/>
    <w:rsid w:val="00A711D0"/>
    <w:rsid w:val="00A7132E"/>
    <w:rsid w:val="00A7154E"/>
    <w:rsid w:val="00A7163E"/>
    <w:rsid w:val="00A71750"/>
    <w:rsid w:val="00A718D2"/>
    <w:rsid w:val="00A718F5"/>
    <w:rsid w:val="00A71BC6"/>
    <w:rsid w:val="00A71C9B"/>
    <w:rsid w:val="00A71D79"/>
    <w:rsid w:val="00A7217A"/>
    <w:rsid w:val="00A723A0"/>
    <w:rsid w:val="00A729FC"/>
    <w:rsid w:val="00A72DB3"/>
    <w:rsid w:val="00A738E2"/>
    <w:rsid w:val="00A73C50"/>
    <w:rsid w:val="00A742CB"/>
    <w:rsid w:val="00A744CE"/>
    <w:rsid w:val="00A74688"/>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97B7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684"/>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7564"/>
    <w:rsid w:val="00AB7640"/>
    <w:rsid w:val="00AB7754"/>
    <w:rsid w:val="00AB7800"/>
    <w:rsid w:val="00AB7E56"/>
    <w:rsid w:val="00AB7E63"/>
    <w:rsid w:val="00AC069A"/>
    <w:rsid w:val="00AC0702"/>
    <w:rsid w:val="00AC0D7F"/>
    <w:rsid w:val="00AC0E4A"/>
    <w:rsid w:val="00AC195D"/>
    <w:rsid w:val="00AC1A2F"/>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5B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590"/>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3E01"/>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76"/>
    <w:rsid w:val="00B005A8"/>
    <w:rsid w:val="00B00742"/>
    <w:rsid w:val="00B00A8A"/>
    <w:rsid w:val="00B00AF4"/>
    <w:rsid w:val="00B00BD3"/>
    <w:rsid w:val="00B014D3"/>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3FB5"/>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2B"/>
    <w:rsid w:val="00B11C84"/>
    <w:rsid w:val="00B12393"/>
    <w:rsid w:val="00B126E3"/>
    <w:rsid w:val="00B12AE7"/>
    <w:rsid w:val="00B12EA3"/>
    <w:rsid w:val="00B12FB6"/>
    <w:rsid w:val="00B13096"/>
    <w:rsid w:val="00B133BF"/>
    <w:rsid w:val="00B1391D"/>
    <w:rsid w:val="00B13AFD"/>
    <w:rsid w:val="00B13B04"/>
    <w:rsid w:val="00B13BF5"/>
    <w:rsid w:val="00B1405A"/>
    <w:rsid w:val="00B14222"/>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5F8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89"/>
    <w:rsid w:val="00B20FEF"/>
    <w:rsid w:val="00B214B2"/>
    <w:rsid w:val="00B21BEE"/>
    <w:rsid w:val="00B21C4E"/>
    <w:rsid w:val="00B220F7"/>
    <w:rsid w:val="00B22118"/>
    <w:rsid w:val="00B222D6"/>
    <w:rsid w:val="00B223FF"/>
    <w:rsid w:val="00B224DA"/>
    <w:rsid w:val="00B224DD"/>
    <w:rsid w:val="00B22A34"/>
    <w:rsid w:val="00B22C86"/>
    <w:rsid w:val="00B22DEE"/>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763"/>
    <w:rsid w:val="00B25C72"/>
    <w:rsid w:val="00B25EA9"/>
    <w:rsid w:val="00B2632F"/>
    <w:rsid w:val="00B2654C"/>
    <w:rsid w:val="00B265C3"/>
    <w:rsid w:val="00B26655"/>
    <w:rsid w:val="00B267DD"/>
    <w:rsid w:val="00B2698F"/>
    <w:rsid w:val="00B26AD1"/>
    <w:rsid w:val="00B270F7"/>
    <w:rsid w:val="00B273EB"/>
    <w:rsid w:val="00B2773D"/>
    <w:rsid w:val="00B27CB8"/>
    <w:rsid w:val="00B27D92"/>
    <w:rsid w:val="00B30084"/>
    <w:rsid w:val="00B300AC"/>
    <w:rsid w:val="00B3031E"/>
    <w:rsid w:val="00B303D3"/>
    <w:rsid w:val="00B30660"/>
    <w:rsid w:val="00B3072F"/>
    <w:rsid w:val="00B30800"/>
    <w:rsid w:val="00B30AC4"/>
    <w:rsid w:val="00B30C3D"/>
    <w:rsid w:val="00B30D3C"/>
    <w:rsid w:val="00B30D89"/>
    <w:rsid w:val="00B30F57"/>
    <w:rsid w:val="00B311BF"/>
    <w:rsid w:val="00B311D8"/>
    <w:rsid w:val="00B3150D"/>
    <w:rsid w:val="00B31EBB"/>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E98"/>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0CC"/>
    <w:rsid w:val="00B40122"/>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2FF8"/>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1F"/>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817"/>
    <w:rsid w:val="00B60BF5"/>
    <w:rsid w:val="00B60E15"/>
    <w:rsid w:val="00B60E60"/>
    <w:rsid w:val="00B60F4D"/>
    <w:rsid w:val="00B61391"/>
    <w:rsid w:val="00B61479"/>
    <w:rsid w:val="00B6162C"/>
    <w:rsid w:val="00B61742"/>
    <w:rsid w:val="00B6177A"/>
    <w:rsid w:val="00B617C9"/>
    <w:rsid w:val="00B61D12"/>
    <w:rsid w:val="00B621EF"/>
    <w:rsid w:val="00B622E7"/>
    <w:rsid w:val="00B62506"/>
    <w:rsid w:val="00B62CA2"/>
    <w:rsid w:val="00B62CA3"/>
    <w:rsid w:val="00B62EEB"/>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C6D"/>
    <w:rsid w:val="00B76D57"/>
    <w:rsid w:val="00B77036"/>
    <w:rsid w:val="00B770BB"/>
    <w:rsid w:val="00B773C3"/>
    <w:rsid w:val="00B778CA"/>
    <w:rsid w:val="00B779C7"/>
    <w:rsid w:val="00B77B77"/>
    <w:rsid w:val="00B77E36"/>
    <w:rsid w:val="00B77EA1"/>
    <w:rsid w:val="00B77F27"/>
    <w:rsid w:val="00B8005A"/>
    <w:rsid w:val="00B8015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61"/>
    <w:rsid w:val="00B964CC"/>
    <w:rsid w:val="00B9683A"/>
    <w:rsid w:val="00B969D4"/>
    <w:rsid w:val="00B96BBA"/>
    <w:rsid w:val="00B96CB1"/>
    <w:rsid w:val="00B9706E"/>
    <w:rsid w:val="00B97327"/>
    <w:rsid w:val="00B97474"/>
    <w:rsid w:val="00B97610"/>
    <w:rsid w:val="00B97641"/>
    <w:rsid w:val="00B977AD"/>
    <w:rsid w:val="00B979CB"/>
    <w:rsid w:val="00B97B16"/>
    <w:rsid w:val="00B97E68"/>
    <w:rsid w:val="00B97FDA"/>
    <w:rsid w:val="00BA0721"/>
    <w:rsid w:val="00BA0E6F"/>
    <w:rsid w:val="00BA0F23"/>
    <w:rsid w:val="00BA0F83"/>
    <w:rsid w:val="00BA0FAD"/>
    <w:rsid w:val="00BA1061"/>
    <w:rsid w:val="00BA125A"/>
    <w:rsid w:val="00BA170B"/>
    <w:rsid w:val="00BA195F"/>
    <w:rsid w:val="00BA287C"/>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46"/>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700"/>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CEE"/>
    <w:rsid w:val="00BC1FB6"/>
    <w:rsid w:val="00BC2A3A"/>
    <w:rsid w:val="00BC2B31"/>
    <w:rsid w:val="00BC2CB6"/>
    <w:rsid w:val="00BC2CD5"/>
    <w:rsid w:val="00BC2E73"/>
    <w:rsid w:val="00BC2E97"/>
    <w:rsid w:val="00BC2F5E"/>
    <w:rsid w:val="00BC3039"/>
    <w:rsid w:val="00BC33F9"/>
    <w:rsid w:val="00BC380C"/>
    <w:rsid w:val="00BC3869"/>
    <w:rsid w:val="00BC4013"/>
    <w:rsid w:val="00BC40D8"/>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21"/>
    <w:rsid w:val="00BC6ABF"/>
    <w:rsid w:val="00BC6ADE"/>
    <w:rsid w:val="00BC6BA5"/>
    <w:rsid w:val="00BC6BCF"/>
    <w:rsid w:val="00BC6E50"/>
    <w:rsid w:val="00BC723B"/>
    <w:rsid w:val="00BC7384"/>
    <w:rsid w:val="00BC738C"/>
    <w:rsid w:val="00BC73A4"/>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BAB"/>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E76"/>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126"/>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57"/>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C9B"/>
    <w:rsid w:val="00C13E2F"/>
    <w:rsid w:val="00C13FF1"/>
    <w:rsid w:val="00C14171"/>
    <w:rsid w:val="00C1436D"/>
    <w:rsid w:val="00C14520"/>
    <w:rsid w:val="00C14ADD"/>
    <w:rsid w:val="00C14C11"/>
    <w:rsid w:val="00C15043"/>
    <w:rsid w:val="00C1504A"/>
    <w:rsid w:val="00C158A1"/>
    <w:rsid w:val="00C15C10"/>
    <w:rsid w:val="00C15C3A"/>
    <w:rsid w:val="00C15D18"/>
    <w:rsid w:val="00C15D1E"/>
    <w:rsid w:val="00C1619F"/>
    <w:rsid w:val="00C162BB"/>
    <w:rsid w:val="00C1669F"/>
    <w:rsid w:val="00C167A2"/>
    <w:rsid w:val="00C168C7"/>
    <w:rsid w:val="00C1701A"/>
    <w:rsid w:val="00C17057"/>
    <w:rsid w:val="00C172C9"/>
    <w:rsid w:val="00C17630"/>
    <w:rsid w:val="00C1774C"/>
    <w:rsid w:val="00C17EB6"/>
    <w:rsid w:val="00C17F8B"/>
    <w:rsid w:val="00C20062"/>
    <w:rsid w:val="00C20243"/>
    <w:rsid w:val="00C2076C"/>
    <w:rsid w:val="00C20966"/>
    <w:rsid w:val="00C211DC"/>
    <w:rsid w:val="00C21F37"/>
    <w:rsid w:val="00C223FF"/>
    <w:rsid w:val="00C22720"/>
    <w:rsid w:val="00C2285F"/>
    <w:rsid w:val="00C22872"/>
    <w:rsid w:val="00C22B63"/>
    <w:rsid w:val="00C22C4A"/>
    <w:rsid w:val="00C22D84"/>
    <w:rsid w:val="00C2308C"/>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374E4"/>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859"/>
    <w:rsid w:val="00C44901"/>
    <w:rsid w:val="00C4493D"/>
    <w:rsid w:val="00C44ABF"/>
    <w:rsid w:val="00C44D20"/>
    <w:rsid w:val="00C44D35"/>
    <w:rsid w:val="00C44E45"/>
    <w:rsid w:val="00C44EB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0F8D"/>
    <w:rsid w:val="00C5131F"/>
    <w:rsid w:val="00C51656"/>
    <w:rsid w:val="00C51754"/>
    <w:rsid w:val="00C519AC"/>
    <w:rsid w:val="00C51C13"/>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691"/>
    <w:rsid w:val="00C61839"/>
    <w:rsid w:val="00C61AC9"/>
    <w:rsid w:val="00C61CE5"/>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56F"/>
    <w:rsid w:val="00C66B37"/>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E52"/>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CF7"/>
    <w:rsid w:val="00C922ED"/>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F24"/>
    <w:rsid w:val="00CA3B15"/>
    <w:rsid w:val="00CA3C2B"/>
    <w:rsid w:val="00CA3D7C"/>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1BD"/>
    <w:rsid w:val="00CB0540"/>
    <w:rsid w:val="00CB08A1"/>
    <w:rsid w:val="00CB0A41"/>
    <w:rsid w:val="00CB0C45"/>
    <w:rsid w:val="00CB0DF2"/>
    <w:rsid w:val="00CB0FF0"/>
    <w:rsid w:val="00CB119C"/>
    <w:rsid w:val="00CB157A"/>
    <w:rsid w:val="00CB165D"/>
    <w:rsid w:val="00CB16CC"/>
    <w:rsid w:val="00CB173A"/>
    <w:rsid w:val="00CB1A2D"/>
    <w:rsid w:val="00CB1CC0"/>
    <w:rsid w:val="00CB1DF0"/>
    <w:rsid w:val="00CB1F06"/>
    <w:rsid w:val="00CB1FAA"/>
    <w:rsid w:val="00CB218A"/>
    <w:rsid w:val="00CB21B9"/>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B1D"/>
    <w:rsid w:val="00CB4CEE"/>
    <w:rsid w:val="00CB4D05"/>
    <w:rsid w:val="00CB4E98"/>
    <w:rsid w:val="00CB4F51"/>
    <w:rsid w:val="00CB58C0"/>
    <w:rsid w:val="00CB5944"/>
    <w:rsid w:val="00CB5C44"/>
    <w:rsid w:val="00CB5CBF"/>
    <w:rsid w:val="00CB6243"/>
    <w:rsid w:val="00CB633F"/>
    <w:rsid w:val="00CB65F9"/>
    <w:rsid w:val="00CB6839"/>
    <w:rsid w:val="00CB69BE"/>
    <w:rsid w:val="00CB6F6C"/>
    <w:rsid w:val="00CB704B"/>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273"/>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672"/>
    <w:rsid w:val="00CC6760"/>
    <w:rsid w:val="00CC69C5"/>
    <w:rsid w:val="00CC6C64"/>
    <w:rsid w:val="00CC6E29"/>
    <w:rsid w:val="00CC748B"/>
    <w:rsid w:val="00CC7653"/>
    <w:rsid w:val="00CC7919"/>
    <w:rsid w:val="00CC79FF"/>
    <w:rsid w:val="00CC7CDD"/>
    <w:rsid w:val="00CC7D11"/>
    <w:rsid w:val="00CD00FC"/>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06C"/>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7D8"/>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199"/>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344"/>
    <w:rsid w:val="00D00711"/>
    <w:rsid w:val="00D0074D"/>
    <w:rsid w:val="00D00A44"/>
    <w:rsid w:val="00D00B8D"/>
    <w:rsid w:val="00D00C52"/>
    <w:rsid w:val="00D00D4E"/>
    <w:rsid w:val="00D014A7"/>
    <w:rsid w:val="00D01694"/>
    <w:rsid w:val="00D01A6C"/>
    <w:rsid w:val="00D01CBF"/>
    <w:rsid w:val="00D01E50"/>
    <w:rsid w:val="00D01E9D"/>
    <w:rsid w:val="00D01EE2"/>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550"/>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4DCF"/>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6A7"/>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AE"/>
    <w:rsid w:val="00D376C9"/>
    <w:rsid w:val="00D3771E"/>
    <w:rsid w:val="00D3785E"/>
    <w:rsid w:val="00D37B05"/>
    <w:rsid w:val="00D37B93"/>
    <w:rsid w:val="00D37E7D"/>
    <w:rsid w:val="00D40214"/>
    <w:rsid w:val="00D40A10"/>
    <w:rsid w:val="00D40BA9"/>
    <w:rsid w:val="00D40FAD"/>
    <w:rsid w:val="00D410D2"/>
    <w:rsid w:val="00D413C2"/>
    <w:rsid w:val="00D413E2"/>
    <w:rsid w:val="00D41AD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4F17"/>
    <w:rsid w:val="00D452A4"/>
    <w:rsid w:val="00D45452"/>
    <w:rsid w:val="00D4594A"/>
    <w:rsid w:val="00D45993"/>
    <w:rsid w:val="00D459C1"/>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66C"/>
    <w:rsid w:val="00D5273F"/>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9BB"/>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CBE"/>
    <w:rsid w:val="00D66F1B"/>
    <w:rsid w:val="00D67146"/>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30AB"/>
    <w:rsid w:val="00D73618"/>
    <w:rsid w:val="00D7402E"/>
    <w:rsid w:val="00D74666"/>
    <w:rsid w:val="00D746D0"/>
    <w:rsid w:val="00D747D4"/>
    <w:rsid w:val="00D74D1F"/>
    <w:rsid w:val="00D75054"/>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0FC"/>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87A"/>
    <w:rsid w:val="00D91A8A"/>
    <w:rsid w:val="00D91B7E"/>
    <w:rsid w:val="00D92216"/>
    <w:rsid w:val="00D9236F"/>
    <w:rsid w:val="00D9258A"/>
    <w:rsid w:val="00D926F2"/>
    <w:rsid w:val="00D9284B"/>
    <w:rsid w:val="00D92897"/>
    <w:rsid w:val="00D92B84"/>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72A"/>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B9E"/>
    <w:rsid w:val="00DC5F0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A65"/>
    <w:rsid w:val="00DD2C4D"/>
    <w:rsid w:val="00DD2FE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4F92"/>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6C0"/>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C1"/>
    <w:rsid w:val="00DF12BC"/>
    <w:rsid w:val="00DF144D"/>
    <w:rsid w:val="00DF14F7"/>
    <w:rsid w:val="00DF1751"/>
    <w:rsid w:val="00DF180E"/>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D"/>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65"/>
    <w:rsid w:val="00DF6D8A"/>
    <w:rsid w:val="00DF6DAE"/>
    <w:rsid w:val="00DF71F9"/>
    <w:rsid w:val="00DF723F"/>
    <w:rsid w:val="00DF76F1"/>
    <w:rsid w:val="00DF7797"/>
    <w:rsid w:val="00DF79C2"/>
    <w:rsid w:val="00DF7CD0"/>
    <w:rsid w:val="00DF7DE1"/>
    <w:rsid w:val="00DF7F13"/>
    <w:rsid w:val="00DF7F75"/>
    <w:rsid w:val="00E002D4"/>
    <w:rsid w:val="00E0041B"/>
    <w:rsid w:val="00E00597"/>
    <w:rsid w:val="00E005F1"/>
    <w:rsid w:val="00E006E7"/>
    <w:rsid w:val="00E00D38"/>
    <w:rsid w:val="00E00F43"/>
    <w:rsid w:val="00E014AF"/>
    <w:rsid w:val="00E0162E"/>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5322"/>
    <w:rsid w:val="00E05B07"/>
    <w:rsid w:val="00E05BFE"/>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7D7"/>
    <w:rsid w:val="00E168BC"/>
    <w:rsid w:val="00E16B91"/>
    <w:rsid w:val="00E16C4A"/>
    <w:rsid w:val="00E16E65"/>
    <w:rsid w:val="00E173AA"/>
    <w:rsid w:val="00E17586"/>
    <w:rsid w:val="00E177A0"/>
    <w:rsid w:val="00E1797B"/>
    <w:rsid w:val="00E17D4F"/>
    <w:rsid w:val="00E17EF9"/>
    <w:rsid w:val="00E20338"/>
    <w:rsid w:val="00E205E8"/>
    <w:rsid w:val="00E20BD9"/>
    <w:rsid w:val="00E20BDC"/>
    <w:rsid w:val="00E211B3"/>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A4A"/>
    <w:rsid w:val="00E25CBB"/>
    <w:rsid w:val="00E25CD8"/>
    <w:rsid w:val="00E25DAE"/>
    <w:rsid w:val="00E25DF2"/>
    <w:rsid w:val="00E26109"/>
    <w:rsid w:val="00E26391"/>
    <w:rsid w:val="00E2639F"/>
    <w:rsid w:val="00E26E47"/>
    <w:rsid w:val="00E26EB0"/>
    <w:rsid w:val="00E272D0"/>
    <w:rsid w:val="00E2731C"/>
    <w:rsid w:val="00E2739F"/>
    <w:rsid w:val="00E27606"/>
    <w:rsid w:val="00E27759"/>
    <w:rsid w:val="00E27936"/>
    <w:rsid w:val="00E27A2F"/>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7C3"/>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F46"/>
    <w:rsid w:val="00E52017"/>
    <w:rsid w:val="00E52179"/>
    <w:rsid w:val="00E521ED"/>
    <w:rsid w:val="00E522AE"/>
    <w:rsid w:val="00E527DC"/>
    <w:rsid w:val="00E5286E"/>
    <w:rsid w:val="00E52870"/>
    <w:rsid w:val="00E5294A"/>
    <w:rsid w:val="00E52A07"/>
    <w:rsid w:val="00E52A08"/>
    <w:rsid w:val="00E52A6B"/>
    <w:rsid w:val="00E52C97"/>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14F"/>
    <w:rsid w:val="00E619F2"/>
    <w:rsid w:val="00E61DE1"/>
    <w:rsid w:val="00E62126"/>
    <w:rsid w:val="00E62955"/>
    <w:rsid w:val="00E62AF5"/>
    <w:rsid w:val="00E62C52"/>
    <w:rsid w:val="00E63031"/>
    <w:rsid w:val="00E63379"/>
    <w:rsid w:val="00E634A5"/>
    <w:rsid w:val="00E634B3"/>
    <w:rsid w:val="00E63897"/>
    <w:rsid w:val="00E63C44"/>
    <w:rsid w:val="00E63C45"/>
    <w:rsid w:val="00E63D12"/>
    <w:rsid w:val="00E63FC0"/>
    <w:rsid w:val="00E643CA"/>
    <w:rsid w:val="00E644B5"/>
    <w:rsid w:val="00E64631"/>
    <w:rsid w:val="00E64C01"/>
    <w:rsid w:val="00E64C3D"/>
    <w:rsid w:val="00E64EB6"/>
    <w:rsid w:val="00E64FDA"/>
    <w:rsid w:val="00E653E8"/>
    <w:rsid w:val="00E655DC"/>
    <w:rsid w:val="00E659B6"/>
    <w:rsid w:val="00E66072"/>
    <w:rsid w:val="00E66A1D"/>
    <w:rsid w:val="00E6703E"/>
    <w:rsid w:val="00E67111"/>
    <w:rsid w:val="00E67367"/>
    <w:rsid w:val="00E6739C"/>
    <w:rsid w:val="00E67E30"/>
    <w:rsid w:val="00E70026"/>
    <w:rsid w:val="00E700A2"/>
    <w:rsid w:val="00E704D5"/>
    <w:rsid w:val="00E70549"/>
    <w:rsid w:val="00E70AC4"/>
    <w:rsid w:val="00E70CF7"/>
    <w:rsid w:val="00E70D87"/>
    <w:rsid w:val="00E70DA0"/>
    <w:rsid w:val="00E71402"/>
    <w:rsid w:val="00E7148A"/>
    <w:rsid w:val="00E717C5"/>
    <w:rsid w:val="00E71879"/>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C59"/>
    <w:rsid w:val="00E74EE4"/>
    <w:rsid w:val="00E754C6"/>
    <w:rsid w:val="00E75731"/>
    <w:rsid w:val="00E7579D"/>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877"/>
    <w:rsid w:val="00E8690A"/>
    <w:rsid w:val="00E86BC9"/>
    <w:rsid w:val="00E8700C"/>
    <w:rsid w:val="00E876A4"/>
    <w:rsid w:val="00E87904"/>
    <w:rsid w:val="00E9031A"/>
    <w:rsid w:val="00E90346"/>
    <w:rsid w:val="00E903D0"/>
    <w:rsid w:val="00E904AF"/>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50D"/>
    <w:rsid w:val="00E9656D"/>
    <w:rsid w:val="00E966BE"/>
    <w:rsid w:val="00E96802"/>
    <w:rsid w:val="00E96954"/>
    <w:rsid w:val="00E969F6"/>
    <w:rsid w:val="00E96A57"/>
    <w:rsid w:val="00E96BC6"/>
    <w:rsid w:val="00E96D1A"/>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80"/>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0AA7"/>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2A53"/>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5B5"/>
    <w:rsid w:val="00F03A0F"/>
    <w:rsid w:val="00F03EC6"/>
    <w:rsid w:val="00F03F82"/>
    <w:rsid w:val="00F041C5"/>
    <w:rsid w:val="00F043E4"/>
    <w:rsid w:val="00F045B4"/>
    <w:rsid w:val="00F04610"/>
    <w:rsid w:val="00F047DC"/>
    <w:rsid w:val="00F04810"/>
    <w:rsid w:val="00F04DA2"/>
    <w:rsid w:val="00F04F1B"/>
    <w:rsid w:val="00F0506E"/>
    <w:rsid w:val="00F050D7"/>
    <w:rsid w:val="00F0522E"/>
    <w:rsid w:val="00F0528E"/>
    <w:rsid w:val="00F0533B"/>
    <w:rsid w:val="00F05E5B"/>
    <w:rsid w:val="00F06195"/>
    <w:rsid w:val="00F0623D"/>
    <w:rsid w:val="00F06600"/>
    <w:rsid w:val="00F06860"/>
    <w:rsid w:val="00F069C4"/>
    <w:rsid w:val="00F06AED"/>
    <w:rsid w:val="00F06C0E"/>
    <w:rsid w:val="00F06E8F"/>
    <w:rsid w:val="00F06F46"/>
    <w:rsid w:val="00F06F9B"/>
    <w:rsid w:val="00F07290"/>
    <w:rsid w:val="00F0746F"/>
    <w:rsid w:val="00F079B0"/>
    <w:rsid w:val="00F07AF4"/>
    <w:rsid w:val="00F10247"/>
    <w:rsid w:val="00F10252"/>
    <w:rsid w:val="00F102A1"/>
    <w:rsid w:val="00F102F3"/>
    <w:rsid w:val="00F102F7"/>
    <w:rsid w:val="00F104CA"/>
    <w:rsid w:val="00F10696"/>
    <w:rsid w:val="00F10B01"/>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27F8D"/>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17C"/>
    <w:rsid w:val="00F322AC"/>
    <w:rsid w:val="00F32477"/>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7A1"/>
    <w:rsid w:val="00F36EB2"/>
    <w:rsid w:val="00F36EBE"/>
    <w:rsid w:val="00F370AB"/>
    <w:rsid w:val="00F372B0"/>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2D41"/>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268"/>
    <w:rsid w:val="00F5258A"/>
    <w:rsid w:val="00F52755"/>
    <w:rsid w:val="00F52B9B"/>
    <w:rsid w:val="00F52F25"/>
    <w:rsid w:val="00F5307F"/>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610"/>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D1B"/>
    <w:rsid w:val="00F62FF3"/>
    <w:rsid w:val="00F6302F"/>
    <w:rsid w:val="00F630AB"/>
    <w:rsid w:val="00F63238"/>
    <w:rsid w:val="00F6328C"/>
    <w:rsid w:val="00F63666"/>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904"/>
    <w:rsid w:val="00F66AA7"/>
    <w:rsid w:val="00F66BA8"/>
    <w:rsid w:val="00F66E77"/>
    <w:rsid w:val="00F66FE0"/>
    <w:rsid w:val="00F6703A"/>
    <w:rsid w:val="00F677C0"/>
    <w:rsid w:val="00F67964"/>
    <w:rsid w:val="00F67C13"/>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4D2"/>
    <w:rsid w:val="00F817DE"/>
    <w:rsid w:val="00F8194B"/>
    <w:rsid w:val="00F82024"/>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027"/>
    <w:rsid w:val="00F84364"/>
    <w:rsid w:val="00F846E0"/>
    <w:rsid w:val="00F848BC"/>
    <w:rsid w:val="00F849F3"/>
    <w:rsid w:val="00F84A11"/>
    <w:rsid w:val="00F84AAD"/>
    <w:rsid w:val="00F8547B"/>
    <w:rsid w:val="00F8585A"/>
    <w:rsid w:val="00F85967"/>
    <w:rsid w:val="00F85A06"/>
    <w:rsid w:val="00F85A38"/>
    <w:rsid w:val="00F85F00"/>
    <w:rsid w:val="00F864A3"/>
    <w:rsid w:val="00F868D0"/>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513"/>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DF"/>
    <w:rsid w:val="00F97C17"/>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838"/>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551"/>
    <w:rsid w:val="00FE7A58"/>
    <w:rsid w:val="00FE7F95"/>
    <w:rsid w:val="00FF0048"/>
    <w:rsid w:val="00FF0080"/>
    <w:rsid w:val="00FF00B9"/>
    <w:rsid w:val="00FF013E"/>
    <w:rsid w:val="00FF05DB"/>
    <w:rsid w:val="00FF081B"/>
    <w:rsid w:val="00FF0D69"/>
    <w:rsid w:val="00FF0EA6"/>
    <w:rsid w:val="00FF12D0"/>
    <w:rsid w:val="00FF1407"/>
    <w:rsid w:val="00FF1488"/>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D71"/>
    <w:rsid w:val="00FF53D1"/>
    <w:rsid w:val="00FF545D"/>
    <w:rsid w:val="00FF5680"/>
    <w:rsid w:val="00FF61BE"/>
    <w:rsid w:val="00FF6996"/>
    <w:rsid w:val="00FF6A84"/>
    <w:rsid w:val="00FF6BF1"/>
    <w:rsid w:val="00FF6D02"/>
    <w:rsid w:val="00FF6DF6"/>
    <w:rsid w:val="00FF6F15"/>
    <w:rsid w:val="00FF6FF4"/>
    <w:rsid w:val="00FF76F6"/>
    <w:rsid w:val="09DDE945"/>
    <w:rsid w:val="1383B684"/>
    <w:rsid w:val="261A6DD8"/>
    <w:rsid w:val="29986EFF"/>
    <w:rsid w:val="3265C213"/>
    <w:rsid w:val="334035DD"/>
    <w:rsid w:val="51EB862F"/>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86B3E"/>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qFormat/>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Tabla Microsoft Servicios"/>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aliases w:val=" Car,Comment Text Char1"/>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aliases w:val=" Car Car1,Comment Text Char1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aliases w:val="Encabezado Tabla Car"/>
    <w:link w:val="Sinespaciado1"/>
    <w:uiPriority w:val="1"/>
    <w:qFormat/>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aliases w:val="Encabezado Tabla"/>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unhideWhenUsed/>
    <w:rsid w:val="00032F59"/>
    <w:rPr>
      <w:color w:val="808080"/>
      <w:shd w:val="clear" w:color="auto" w:fill="E6E6E6"/>
    </w:rPr>
  </w:style>
  <w:style w:type="character" w:customStyle="1" w:styleId="TtuloCar">
    <w:name w:val="Título Car"/>
    <w:aliases w:val="Título2 Car"/>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7"/>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1"/>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1"/>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1"/>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2"/>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3"/>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4"/>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5"/>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6"/>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2"/>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1"/>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1"/>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1"/>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1"/>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1"/>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102"/>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3"/>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3"/>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4"/>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2"/>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22"/>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5"/>
      </w:numPr>
    </w:pPr>
  </w:style>
  <w:style w:type="numbering" w:customStyle="1" w:styleId="Estilo7">
    <w:name w:val="Estilo7"/>
    <w:uiPriority w:val="99"/>
    <w:rsid w:val="00732C50"/>
    <w:pPr>
      <w:numPr>
        <w:numId w:val="106"/>
      </w:numPr>
    </w:pPr>
  </w:style>
  <w:style w:type="numbering" w:customStyle="1" w:styleId="Estilo5">
    <w:name w:val="Estilo5"/>
    <w:uiPriority w:val="99"/>
    <w:rsid w:val="00732C50"/>
    <w:pPr>
      <w:numPr>
        <w:numId w:val="107"/>
      </w:numPr>
    </w:pPr>
  </w:style>
  <w:style w:type="numbering" w:customStyle="1" w:styleId="Estilo6">
    <w:name w:val="Estilo6"/>
    <w:uiPriority w:val="99"/>
    <w:rsid w:val="00732C50"/>
    <w:pPr>
      <w:numPr>
        <w:numId w:val="108"/>
      </w:numPr>
    </w:pPr>
  </w:style>
  <w:style w:type="numbering" w:customStyle="1" w:styleId="Estilo8">
    <w:name w:val="Estilo8"/>
    <w:uiPriority w:val="99"/>
    <w:rsid w:val="00732C50"/>
    <w:pPr>
      <w:numPr>
        <w:numId w:val="109"/>
      </w:numPr>
    </w:pPr>
  </w:style>
  <w:style w:type="numbering" w:customStyle="1" w:styleId="Estilo9">
    <w:name w:val="Estilo9"/>
    <w:uiPriority w:val="99"/>
    <w:rsid w:val="00732C50"/>
    <w:pPr>
      <w:numPr>
        <w:numId w:val="110"/>
      </w:numPr>
    </w:pPr>
  </w:style>
  <w:style w:type="numbering" w:customStyle="1" w:styleId="Estilo10">
    <w:name w:val="Estilo10"/>
    <w:uiPriority w:val="99"/>
    <w:rsid w:val="00732C50"/>
    <w:pPr>
      <w:numPr>
        <w:numId w:val="111"/>
      </w:numPr>
    </w:pPr>
  </w:style>
  <w:style w:type="numbering" w:customStyle="1" w:styleId="Estilo11">
    <w:name w:val="Estilo11"/>
    <w:uiPriority w:val="99"/>
    <w:rsid w:val="00732C50"/>
    <w:pPr>
      <w:numPr>
        <w:numId w:val="112"/>
      </w:numPr>
    </w:pPr>
  </w:style>
  <w:style w:type="numbering" w:customStyle="1" w:styleId="Estilo12">
    <w:name w:val="Estilo12"/>
    <w:uiPriority w:val="99"/>
    <w:rsid w:val="00732C50"/>
    <w:pPr>
      <w:numPr>
        <w:numId w:val="113"/>
      </w:numPr>
    </w:pPr>
  </w:style>
  <w:style w:type="numbering" w:customStyle="1" w:styleId="Estilo13">
    <w:name w:val="Estilo13"/>
    <w:uiPriority w:val="99"/>
    <w:rsid w:val="00732C50"/>
    <w:pPr>
      <w:numPr>
        <w:numId w:val="114"/>
      </w:numPr>
    </w:pPr>
  </w:style>
  <w:style w:type="numbering" w:customStyle="1" w:styleId="Estilo14">
    <w:name w:val="Estilo14"/>
    <w:uiPriority w:val="99"/>
    <w:rsid w:val="00732C50"/>
    <w:pPr>
      <w:numPr>
        <w:numId w:val="115"/>
      </w:numPr>
    </w:pPr>
  </w:style>
  <w:style w:type="numbering" w:customStyle="1" w:styleId="Estilo15">
    <w:name w:val="Estilo15"/>
    <w:uiPriority w:val="99"/>
    <w:rsid w:val="00732C50"/>
    <w:pPr>
      <w:numPr>
        <w:numId w:val="116"/>
      </w:numPr>
    </w:pPr>
  </w:style>
  <w:style w:type="numbering" w:customStyle="1" w:styleId="Estilo16">
    <w:name w:val="Estilo16"/>
    <w:uiPriority w:val="99"/>
    <w:rsid w:val="00732C50"/>
    <w:pPr>
      <w:numPr>
        <w:numId w:val="117"/>
      </w:numPr>
    </w:pPr>
  </w:style>
  <w:style w:type="numbering" w:customStyle="1" w:styleId="Estilo17">
    <w:name w:val="Estilo17"/>
    <w:uiPriority w:val="99"/>
    <w:rsid w:val="00732C50"/>
    <w:pPr>
      <w:numPr>
        <w:numId w:val="118"/>
      </w:numPr>
    </w:pPr>
  </w:style>
  <w:style w:type="numbering" w:customStyle="1" w:styleId="Estilo18">
    <w:name w:val="Estilo18"/>
    <w:uiPriority w:val="99"/>
    <w:rsid w:val="00732C50"/>
    <w:pPr>
      <w:numPr>
        <w:numId w:val="119"/>
      </w:numPr>
    </w:pPr>
  </w:style>
  <w:style w:type="numbering" w:customStyle="1" w:styleId="Estilo19">
    <w:name w:val="Estilo19"/>
    <w:uiPriority w:val="99"/>
    <w:rsid w:val="00732C50"/>
    <w:pPr>
      <w:numPr>
        <w:numId w:val="120"/>
      </w:numPr>
    </w:pPr>
  </w:style>
  <w:style w:type="numbering" w:customStyle="1" w:styleId="Estilo20">
    <w:name w:val="Estilo20"/>
    <w:uiPriority w:val="99"/>
    <w:rsid w:val="00732C50"/>
    <w:pPr>
      <w:numPr>
        <w:numId w:val="121"/>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5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pPr>
      <w:numPr>
        <w:numId w:val="132"/>
      </w:numPr>
    </w:pPr>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scxw128783915">
    <w:name w:val="scxw128783915"/>
    <w:basedOn w:val="Fuentedeprrafopredeter"/>
    <w:rsid w:val="00F62D1B"/>
  </w:style>
  <w:style w:type="character" w:customStyle="1" w:styleId="wacimagecontainer">
    <w:name w:val="wacimagecontainer"/>
    <w:basedOn w:val="Fuentedeprrafopredeter"/>
    <w:rsid w:val="00F62D1B"/>
  </w:style>
  <w:style w:type="character" w:customStyle="1" w:styleId="superscript">
    <w:name w:val="superscript"/>
    <w:basedOn w:val="Fuentedeprrafopredeter"/>
    <w:rsid w:val="00F62D1B"/>
  </w:style>
  <w:style w:type="character" w:customStyle="1" w:styleId="MPTICInstruccionesCar">
    <w:name w:val="MPTIC Instrucciones Car"/>
    <w:basedOn w:val="Fuentedeprrafopredeter"/>
    <w:link w:val="MPTICInstrucciones"/>
    <w:locked/>
    <w:rsid w:val="00127173"/>
    <w:rPr>
      <w:rFonts w:ascii="Arial" w:hAnsi="Arial" w:cs="Arial"/>
      <w:i/>
      <w:color w:val="31849B" w:themeColor="accent5" w:themeShade="BF"/>
    </w:rPr>
  </w:style>
  <w:style w:type="paragraph" w:customStyle="1" w:styleId="MPTICInstrucciones">
    <w:name w:val="MPTIC Instrucciones"/>
    <w:basedOn w:val="Normal"/>
    <w:link w:val="MPTICInstruccionesCar"/>
    <w:rsid w:val="00127173"/>
    <w:pPr>
      <w:spacing w:line="360" w:lineRule="auto"/>
      <w:jc w:val="both"/>
    </w:pPr>
    <w:rPr>
      <w:rFonts w:ascii="Arial" w:hAnsi="Arial" w:cs="Arial"/>
      <w:i/>
      <w:color w:val="31849B" w:themeColor="accent5" w:themeShade="BF"/>
    </w:rPr>
  </w:style>
  <w:style w:type="character" w:styleId="Mencionar">
    <w:name w:val="Mention"/>
    <w:basedOn w:val="Fuentedeprrafopredeter"/>
    <w:uiPriority w:val="99"/>
    <w:unhideWhenUsed/>
    <w:rsid w:val="00127173"/>
    <w:rPr>
      <w:color w:val="2B579A"/>
      <w:shd w:val="clear" w:color="auto" w:fill="E1DFDD"/>
    </w:rPr>
  </w:style>
  <w:style w:type="numbering" w:customStyle="1" w:styleId="Listaactual2">
    <w:name w:val="Lista actual2"/>
    <w:uiPriority w:val="99"/>
    <w:rsid w:val="00127173"/>
  </w:style>
  <w:style w:type="numbering" w:customStyle="1" w:styleId="Listaactual3">
    <w:name w:val="Lista actual3"/>
    <w:uiPriority w:val="99"/>
    <w:rsid w:val="00127173"/>
    <w:pPr>
      <w:numPr>
        <w:numId w:val="127"/>
      </w:numPr>
    </w:pPr>
  </w:style>
  <w:style w:type="numbering" w:customStyle="1" w:styleId="Listaactual4">
    <w:name w:val="Lista actual4"/>
    <w:uiPriority w:val="99"/>
    <w:rsid w:val="00127173"/>
  </w:style>
  <w:style w:type="numbering" w:customStyle="1" w:styleId="Listaactual5">
    <w:name w:val="Lista actual5"/>
    <w:uiPriority w:val="99"/>
    <w:rsid w:val="00127173"/>
    <w:pPr>
      <w:numPr>
        <w:numId w:val="128"/>
      </w:numPr>
    </w:pPr>
  </w:style>
  <w:style w:type="numbering" w:customStyle="1" w:styleId="Listaactual6">
    <w:name w:val="Lista actual6"/>
    <w:uiPriority w:val="99"/>
    <w:rsid w:val="00127173"/>
    <w:pPr>
      <w:numPr>
        <w:numId w:val="129"/>
      </w:numPr>
    </w:pPr>
  </w:style>
  <w:style w:type="numbering" w:customStyle="1" w:styleId="Listaactual7">
    <w:name w:val="Lista actual7"/>
    <w:uiPriority w:val="99"/>
    <w:rsid w:val="00127173"/>
    <w:pPr>
      <w:numPr>
        <w:numId w:val="145"/>
      </w:numPr>
    </w:pPr>
  </w:style>
  <w:style w:type="numbering" w:customStyle="1" w:styleId="Listaactual8">
    <w:name w:val="Lista actual8"/>
    <w:uiPriority w:val="99"/>
    <w:rsid w:val="00127173"/>
    <w:pPr>
      <w:numPr>
        <w:numId w:val="130"/>
      </w:numPr>
    </w:pPr>
  </w:style>
  <w:style w:type="numbering" w:customStyle="1" w:styleId="Listaactual9">
    <w:name w:val="Lista actual9"/>
    <w:uiPriority w:val="99"/>
    <w:rsid w:val="00127173"/>
    <w:pPr>
      <w:numPr>
        <w:numId w:val="134"/>
      </w:numPr>
    </w:pPr>
  </w:style>
  <w:style w:type="numbering" w:customStyle="1" w:styleId="Listaactual10">
    <w:name w:val="Lista actual10"/>
    <w:uiPriority w:val="99"/>
    <w:rsid w:val="00127173"/>
    <w:pPr>
      <w:numPr>
        <w:numId w:val="131"/>
      </w:numPr>
    </w:pPr>
  </w:style>
  <w:style w:type="numbering" w:customStyle="1" w:styleId="Listaactual13">
    <w:name w:val="Lista actual13"/>
    <w:uiPriority w:val="99"/>
    <w:rsid w:val="00127173"/>
    <w:pPr>
      <w:numPr>
        <w:numId w:val="146"/>
      </w:numPr>
    </w:pPr>
  </w:style>
  <w:style w:type="numbering" w:customStyle="1" w:styleId="Listaactual14">
    <w:name w:val="Lista actual14"/>
    <w:uiPriority w:val="99"/>
    <w:rsid w:val="00127173"/>
    <w:pPr>
      <w:numPr>
        <w:numId w:val="133"/>
      </w:numPr>
    </w:pPr>
  </w:style>
  <w:style w:type="numbering" w:customStyle="1" w:styleId="Listaactual15">
    <w:name w:val="Lista actual15"/>
    <w:uiPriority w:val="99"/>
    <w:rsid w:val="00127173"/>
    <w:pPr>
      <w:numPr>
        <w:numId w:val="135"/>
      </w:numPr>
    </w:pPr>
  </w:style>
  <w:style w:type="numbering" w:customStyle="1" w:styleId="Listaactual16">
    <w:name w:val="Lista actual16"/>
    <w:uiPriority w:val="99"/>
    <w:rsid w:val="00127173"/>
    <w:pPr>
      <w:numPr>
        <w:numId w:val="136"/>
      </w:numPr>
    </w:pPr>
  </w:style>
  <w:style w:type="numbering" w:customStyle="1" w:styleId="Listaactual17">
    <w:name w:val="Lista actual17"/>
    <w:uiPriority w:val="99"/>
    <w:rsid w:val="00127173"/>
    <w:pPr>
      <w:numPr>
        <w:numId w:val="139"/>
      </w:numPr>
    </w:pPr>
  </w:style>
  <w:style w:type="numbering" w:customStyle="1" w:styleId="Listaactual18">
    <w:name w:val="Lista actual18"/>
    <w:uiPriority w:val="99"/>
    <w:rsid w:val="00127173"/>
    <w:pPr>
      <w:numPr>
        <w:numId w:val="140"/>
      </w:numPr>
    </w:pPr>
  </w:style>
  <w:style w:type="numbering" w:customStyle="1" w:styleId="Listaactual19">
    <w:name w:val="Lista actual19"/>
    <w:uiPriority w:val="99"/>
    <w:rsid w:val="00127173"/>
    <w:pPr>
      <w:numPr>
        <w:numId w:val="138"/>
      </w:numPr>
    </w:pPr>
  </w:style>
  <w:style w:type="numbering" w:customStyle="1" w:styleId="Listaactual20">
    <w:name w:val="Lista actual20"/>
    <w:uiPriority w:val="99"/>
    <w:rsid w:val="00127173"/>
    <w:pPr>
      <w:numPr>
        <w:numId w:val="125"/>
      </w:numPr>
    </w:pPr>
  </w:style>
  <w:style w:type="paragraph" w:customStyle="1" w:styleId="Parrafo1">
    <w:name w:val="Parrafo1"/>
    <w:basedOn w:val="Normal"/>
    <w:link w:val="Parrafo1Char"/>
    <w:rsid w:val="00127173"/>
    <w:pPr>
      <w:spacing w:before="120"/>
      <w:ind w:left="360"/>
    </w:pPr>
    <w:rPr>
      <w:rFonts w:ascii="Franklin Gothic Book" w:eastAsia="Calibri" w:hAnsi="Franklin Gothic Book" w:cs="Franklin Gothic Book"/>
      <w:sz w:val="24"/>
      <w:szCs w:val="24"/>
      <w:lang w:val="es-ES_tradnl"/>
    </w:rPr>
  </w:style>
  <w:style w:type="character" w:customStyle="1" w:styleId="Parrafo1Char">
    <w:name w:val="Parrafo1 Char"/>
    <w:link w:val="Parrafo1"/>
    <w:locked/>
    <w:rsid w:val="00127173"/>
    <w:rPr>
      <w:rFonts w:ascii="Franklin Gothic Book" w:eastAsia="Calibri" w:hAnsi="Franklin Gothic Book" w:cs="Franklin Gothic Book"/>
      <w:sz w:val="24"/>
      <w:szCs w:val="24"/>
      <w:lang w:val="es-ES_tradnl"/>
    </w:rPr>
  </w:style>
  <w:style w:type="paragraph" w:customStyle="1" w:styleId="SECRETARIADELAFUNCIONPUBLICA">
    <w:name w:val="SECRETARIA DE LA FUNCION PUBLICA"/>
    <w:basedOn w:val="Normal"/>
    <w:rsid w:val="00127173"/>
    <w:rPr>
      <w:rFonts w:ascii="Arial" w:eastAsia="Batang" w:hAnsi="Arial"/>
      <w:kern w:val="18"/>
      <w:sz w:val="18"/>
      <w:lang w:val="es-ES" w:eastAsia="en-US"/>
    </w:rPr>
  </w:style>
  <w:style w:type="paragraph" w:customStyle="1" w:styleId="TTULOS">
    <w:name w:val="TÍTULOS"/>
    <w:basedOn w:val="Prrafodelista"/>
    <w:link w:val="TTULOSCar"/>
    <w:qFormat/>
    <w:rsid w:val="00127173"/>
    <w:pPr>
      <w:widowControl/>
      <w:spacing w:line="276" w:lineRule="auto"/>
      <w:ind w:hanging="360"/>
      <w:contextualSpacing w:val="0"/>
      <w:jc w:val="both"/>
    </w:pPr>
    <w:rPr>
      <w:rFonts w:ascii="Montserrat" w:hAnsi="Montserrat" w:cs="Arial"/>
      <w:b/>
      <w:i/>
      <w:snapToGrid/>
      <w:sz w:val="26"/>
      <w:szCs w:val="24"/>
    </w:rPr>
  </w:style>
  <w:style w:type="character" w:customStyle="1" w:styleId="TTULOSCar">
    <w:name w:val="TÍTULOS Car"/>
    <w:basedOn w:val="Fuentedeprrafopredeter"/>
    <w:link w:val="TTULOS"/>
    <w:rsid w:val="00127173"/>
    <w:rPr>
      <w:rFonts w:ascii="Montserrat" w:hAnsi="Montserrat" w:cs="Arial"/>
      <w:b/>
      <w:i/>
      <w:sz w:val="26"/>
      <w:szCs w:val="24"/>
      <w:lang w:val="es-ES_tradnl"/>
    </w:rPr>
  </w:style>
  <w:style w:type="paragraph" w:customStyle="1" w:styleId="SUBTTULOS">
    <w:name w:val="SUBTÍTULOS"/>
    <w:basedOn w:val="Normal"/>
    <w:link w:val="SUBTTULOSCar"/>
    <w:qFormat/>
    <w:rsid w:val="00127173"/>
    <w:pPr>
      <w:jc w:val="both"/>
    </w:pPr>
    <w:rPr>
      <w:rFonts w:ascii="Montserrat" w:hAnsi="Montserrat" w:cs="Arial"/>
      <w:sz w:val="22"/>
      <w:szCs w:val="22"/>
    </w:rPr>
  </w:style>
  <w:style w:type="character" w:customStyle="1" w:styleId="SUBTTULOSCar">
    <w:name w:val="SUBTÍTULOS Car"/>
    <w:basedOn w:val="Fuentedeprrafopredeter"/>
    <w:link w:val="SUBTTULOS"/>
    <w:rsid w:val="00127173"/>
    <w:rPr>
      <w:rFonts w:ascii="Montserrat" w:hAnsi="Montserrat" w:cs="Arial"/>
      <w:sz w:val="22"/>
      <w:szCs w:val="22"/>
    </w:rPr>
  </w:style>
  <w:style w:type="table" w:customStyle="1" w:styleId="TablaMicrosoftServicios8">
    <w:name w:val="Tabla Microsoft Servicios8"/>
    <w:basedOn w:val="Tablanormal"/>
    <w:next w:val="Tablaconcuadrcula"/>
    <w:uiPriority w:val="39"/>
    <w:rsid w:val="00127173"/>
    <w:pPr>
      <w:spacing w:after="16" w:line="240" w:lineRule="exact"/>
    </w:pPr>
    <w:rPr>
      <w:rFonts w:ascii="Adobe Caslon Pro" w:hAnsi="Adobe Caslon Pro"/>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21">
    <w:name w:val="Lista actual21"/>
    <w:uiPriority w:val="99"/>
    <w:rsid w:val="00127173"/>
    <w:pPr>
      <w:numPr>
        <w:numId w:val="126"/>
      </w:numPr>
    </w:pPr>
  </w:style>
  <w:style w:type="numbering" w:customStyle="1" w:styleId="Listaactual22">
    <w:name w:val="Lista actual22"/>
    <w:uiPriority w:val="99"/>
    <w:rsid w:val="00127173"/>
    <w:pPr>
      <w:numPr>
        <w:numId w:val="147"/>
      </w:numPr>
    </w:pPr>
  </w:style>
  <w:style w:type="numbering" w:customStyle="1" w:styleId="Listaactual23">
    <w:name w:val="Lista actual23"/>
    <w:uiPriority w:val="99"/>
    <w:rsid w:val="00127173"/>
    <w:pPr>
      <w:numPr>
        <w:numId w:val="149"/>
      </w:numPr>
    </w:pPr>
  </w:style>
  <w:style w:type="numbering" w:customStyle="1" w:styleId="Listaactual24">
    <w:name w:val="Lista actual24"/>
    <w:uiPriority w:val="99"/>
    <w:rsid w:val="00127173"/>
  </w:style>
  <w:style w:type="numbering" w:customStyle="1" w:styleId="Listaactual25">
    <w:name w:val="Lista actual25"/>
    <w:uiPriority w:val="99"/>
    <w:rsid w:val="00127173"/>
  </w:style>
  <w:style w:type="numbering" w:customStyle="1" w:styleId="Listaactual26">
    <w:name w:val="Lista actual26"/>
    <w:uiPriority w:val="99"/>
    <w:rsid w:val="00127173"/>
    <w:pPr>
      <w:numPr>
        <w:numId w:val="150"/>
      </w:numPr>
    </w:pPr>
  </w:style>
  <w:style w:type="numbering" w:customStyle="1" w:styleId="Listaactual27">
    <w:name w:val="Lista actual27"/>
    <w:uiPriority w:val="99"/>
    <w:rsid w:val="00127173"/>
    <w:pPr>
      <w:numPr>
        <w:numId w:val="151"/>
      </w:numPr>
    </w:pPr>
  </w:style>
  <w:style w:type="numbering" w:customStyle="1" w:styleId="Listaactual28">
    <w:name w:val="Lista actual28"/>
    <w:uiPriority w:val="99"/>
    <w:rsid w:val="00127173"/>
    <w:pPr>
      <w:numPr>
        <w:numId w:val="137"/>
      </w:numPr>
    </w:pPr>
  </w:style>
  <w:style w:type="numbering" w:customStyle="1" w:styleId="Listaactual29">
    <w:name w:val="Lista actual29"/>
    <w:uiPriority w:val="99"/>
    <w:rsid w:val="00127173"/>
    <w:pPr>
      <w:numPr>
        <w:numId w:val="148"/>
      </w:numPr>
    </w:pPr>
  </w:style>
  <w:style w:type="numbering" w:customStyle="1" w:styleId="Listaactual30">
    <w:name w:val="Lista actual30"/>
    <w:uiPriority w:val="99"/>
    <w:rsid w:val="00127173"/>
    <w:pPr>
      <w:numPr>
        <w:numId w:val="141"/>
      </w:numPr>
    </w:pPr>
  </w:style>
  <w:style w:type="numbering" w:customStyle="1" w:styleId="Listaactual31">
    <w:name w:val="Lista actual31"/>
    <w:uiPriority w:val="99"/>
    <w:rsid w:val="00127173"/>
    <w:pPr>
      <w:numPr>
        <w:numId w:val="142"/>
      </w:numPr>
    </w:pPr>
  </w:style>
  <w:style w:type="numbering" w:customStyle="1" w:styleId="Listaactual32">
    <w:name w:val="Lista actual32"/>
    <w:uiPriority w:val="99"/>
    <w:rsid w:val="00127173"/>
    <w:pPr>
      <w:numPr>
        <w:numId w:val="143"/>
      </w:numPr>
    </w:pPr>
  </w:style>
  <w:style w:type="numbering" w:customStyle="1" w:styleId="Listaactual33">
    <w:name w:val="Lista actual33"/>
    <w:uiPriority w:val="99"/>
    <w:rsid w:val="00127173"/>
    <w:pPr>
      <w:numPr>
        <w:numId w:val="144"/>
      </w:numPr>
    </w:pPr>
  </w:style>
  <w:style w:type="character" w:customStyle="1" w:styleId="tabrun">
    <w:name w:val="tabrun"/>
    <w:basedOn w:val="Fuentedeprrafopredeter"/>
    <w:rsid w:val="007031E2"/>
  </w:style>
  <w:style w:type="character" w:customStyle="1" w:styleId="tabchar">
    <w:name w:val="tabchar"/>
    <w:basedOn w:val="Fuentedeprrafopredeter"/>
    <w:rsid w:val="007031E2"/>
  </w:style>
  <w:style w:type="character" w:customStyle="1" w:styleId="fieldrange">
    <w:name w:val="fieldrange"/>
    <w:basedOn w:val="Fuentedeprrafopredeter"/>
    <w:rsid w:val="007031E2"/>
  </w:style>
  <w:style w:type="character" w:customStyle="1" w:styleId="pagebreakblob">
    <w:name w:val="pagebreakblob"/>
    <w:basedOn w:val="Fuentedeprrafopredeter"/>
    <w:rsid w:val="007031E2"/>
  </w:style>
  <w:style w:type="character" w:customStyle="1" w:styleId="pagebreaktextspan">
    <w:name w:val="pagebreaktextspan"/>
    <w:basedOn w:val="Fuentedeprrafopredeter"/>
    <w:rsid w:val="007031E2"/>
  </w:style>
  <w:style w:type="character" w:customStyle="1" w:styleId="pagebreakborderspan">
    <w:name w:val="pagebreakborderspan"/>
    <w:basedOn w:val="Fuentedeprrafopredeter"/>
    <w:rsid w:val="007031E2"/>
  </w:style>
  <w:style w:type="character" w:customStyle="1" w:styleId="scxw142026482">
    <w:name w:val="scxw142026482"/>
    <w:basedOn w:val="Fuentedeprrafopredeter"/>
    <w:rsid w:val="007031E2"/>
  </w:style>
  <w:style w:type="table" w:customStyle="1" w:styleId="Tablaconcuadrcula178">
    <w:name w:val="Tabla con cuadrícula178"/>
    <w:basedOn w:val="Tablanormal"/>
    <w:next w:val="Tablaconcuadrcula"/>
    <w:uiPriority w:val="59"/>
    <w:rsid w:val="0003196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9">
    <w:name w:val="Tabla con cuadrícula179"/>
    <w:basedOn w:val="Tablanormal"/>
    <w:next w:val="Tablaconcuadrcula"/>
    <w:uiPriority w:val="59"/>
    <w:rsid w:val="0003196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0">
    <w:name w:val="Tabla con cuadrícula180"/>
    <w:basedOn w:val="Tablanormal"/>
    <w:next w:val="Tablaconcuadrcula"/>
    <w:uiPriority w:val="39"/>
    <w:rsid w:val="0073626B"/>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22070B"/>
    <w:rPr>
      <w:rFonts w:ascii="Calibri" w:eastAsia="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90">
    <w:name w:val="xl190"/>
    <w:basedOn w:val="Normal"/>
    <w:rsid w:val="002E2689"/>
    <w:pPr>
      <w:pBdr>
        <w:top w:val="single" w:sz="4" w:space="0" w:color="auto"/>
        <w:left w:val="single" w:sz="12" w:space="0" w:color="auto"/>
        <w:bottom w:val="single" w:sz="4"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91">
    <w:name w:val="xl191"/>
    <w:basedOn w:val="Normal"/>
    <w:rsid w:val="002E2689"/>
    <w:pPr>
      <w:pBdr>
        <w:top w:val="single" w:sz="12" w:space="0" w:color="auto"/>
        <w:left w:val="single" w:sz="4" w:space="0" w:color="auto"/>
        <w:bottom w:val="single" w:sz="4" w:space="0" w:color="auto"/>
      </w:pBdr>
      <w:shd w:val="clear" w:color="000000" w:fill="FFC000"/>
      <w:spacing w:before="100" w:beforeAutospacing="1" w:after="100" w:afterAutospacing="1"/>
      <w:textAlignment w:val="center"/>
    </w:pPr>
    <w:rPr>
      <w:rFonts w:ascii="Calibri" w:hAnsi="Calibri" w:cs="Calibri"/>
      <w:b/>
      <w:bCs/>
      <w:sz w:val="16"/>
      <w:szCs w:val="16"/>
      <w:lang w:eastAsia="es-MX"/>
    </w:rPr>
  </w:style>
  <w:style w:type="paragraph" w:customStyle="1" w:styleId="xl192">
    <w:name w:val="xl192"/>
    <w:basedOn w:val="Normal"/>
    <w:rsid w:val="002E2689"/>
    <w:pPr>
      <w:pBdr>
        <w:top w:val="single" w:sz="4" w:space="0" w:color="auto"/>
        <w:left w:val="single" w:sz="12" w:space="0" w:color="auto"/>
        <w:bottom w:val="single" w:sz="12"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93">
    <w:name w:val="xl193"/>
    <w:basedOn w:val="Normal"/>
    <w:rsid w:val="002E2689"/>
    <w:pPr>
      <w:pBdr>
        <w:top w:val="single" w:sz="12" w:space="0" w:color="auto"/>
        <w:left w:val="single" w:sz="4" w:space="0" w:color="auto"/>
        <w:bottom w:val="single" w:sz="4" w:space="0" w:color="auto"/>
      </w:pBdr>
      <w:shd w:val="clear" w:color="000000" w:fill="A6A6A6"/>
      <w:spacing w:before="100" w:beforeAutospacing="1" w:after="100" w:afterAutospacing="1"/>
      <w:textAlignment w:val="center"/>
    </w:pPr>
    <w:rPr>
      <w:sz w:val="16"/>
      <w:szCs w:val="16"/>
      <w:lang w:eastAsia="es-MX"/>
    </w:rPr>
  </w:style>
  <w:style w:type="paragraph" w:customStyle="1" w:styleId="xl194">
    <w:name w:val="xl194"/>
    <w:basedOn w:val="Normal"/>
    <w:rsid w:val="002E2689"/>
    <w:pPr>
      <w:pBdr>
        <w:top w:val="single" w:sz="12" w:space="0" w:color="auto"/>
        <w:left w:val="single" w:sz="4" w:space="0" w:color="auto"/>
        <w:bottom w:val="single" w:sz="4" w:space="0" w:color="auto"/>
        <w:right w:val="single" w:sz="12" w:space="0" w:color="auto"/>
      </w:pBdr>
      <w:shd w:val="clear" w:color="000000" w:fill="FFC000"/>
      <w:spacing w:before="100" w:beforeAutospacing="1" w:after="100" w:afterAutospacing="1"/>
      <w:textAlignment w:val="center"/>
    </w:pPr>
    <w:rPr>
      <w:rFonts w:ascii="Calibri" w:hAnsi="Calibri" w:cs="Calibri"/>
      <w:b/>
      <w:bCs/>
      <w:sz w:val="16"/>
      <w:szCs w:val="16"/>
      <w:lang w:eastAsia="es-MX"/>
    </w:rPr>
  </w:style>
  <w:style w:type="paragraph" w:customStyle="1" w:styleId="xl195">
    <w:name w:val="xl195"/>
    <w:basedOn w:val="Normal"/>
    <w:rsid w:val="002E2689"/>
    <w:pPr>
      <w:pBdr>
        <w:top w:val="single" w:sz="4" w:space="0" w:color="auto"/>
        <w:left w:val="single" w:sz="4" w:space="0" w:color="auto"/>
        <w:bottom w:val="single" w:sz="12" w:space="0" w:color="auto"/>
        <w:right w:val="single" w:sz="12" w:space="0" w:color="auto"/>
      </w:pBdr>
      <w:spacing w:before="100" w:beforeAutospacing="1" w:after="100" w:afterAutospacing="1"/>
      <w:textAlignment w:val="center"/>
    </w:pPr>
    <w:rPr>
      <w:sz w:val="16"/>
      <w:szCs w:val="16"/>
      <w:lang w:eastAsia="es-MX"/>
    </w:rPr>
  </w:style>
  <w:style w:type="paragraph" w:customStyle="1" w:styleId="xl196">
    <w:name w:val="xl196"/>
    <w:basedOn w:val="Normal"/>
    <w:rsid w:val="002E2689"/>
    <w:pPr>
      <w:pBdr>
        <w:top w:val="single" w:sz="4" w:space="0" w:color="auto"/>
        <w:bottom w:val="single" w:sz="12"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97">
    <w:name w:val="xl197"/>
    <w:basedOn w:val="Normal"/>
    <w:rsid w:val="002E2689"/>
    <w:pPr>
      <w:pBdr>
        <w:top w:val="single" w:sz="4" w:space="0" w:color="auto"/>
        <w:left w:val="single" w:sz="4" w:space="0" w:color="auto"/>
        <w:bottom w:val="single" w:sz="12" w:space="0" w:color="auto"/>
      </w:pBdr>
      <w:shd w:val="clear" w:color="000000" w:fill="FFC000"/>
      <w:spacing w:before="100" w:beforeAutospacing="1" w:after="100" w:afterAutospacing="1"/>
      <w:textAlignment w:val="center"/>
    </w:pPr>
    <w:rPr>
      <w:rFonts w:ascii="Calibri" w:hAnsi="Calibri" w:cs="Calibri"/>
      <w:b/>
      <w:bCs/>
      <w:sz w:val="16"/>
      <w:szCs w:val="16"/>
      <w:lang w:eastAsia="es-MX"/>
    </w:rPr>
  </w:style>
  <w:style w:type="paragraph" w:customStyle="1" w:styleId="xl198">
    <w:name w:val="xl198"/>
    <w:basedOn w:val="Normal"/>
    <w:rsid w:val="002E2689"/>
    <w:pPr>
      <w:pBdr>
        <w:left w:val="single" w:sz="12" w:space="0" w:color="auto"/>
        <w:bottom w:val="single" w:sz="4" w:space="0" w:color="auto"/>
      </w:pBdr>
      <w:shd w:val="clear" w:color="000000" w:fill="E7E6E6"/>
      <w:spacing w:before="100" w:beforeAutospacing="1" w:after="100" w:afterAutospacing="1"/>
      <w:textAlignment w:val="center"/>
    </w:pPr>
    <w:rPr>
      <w:b/>
      <w:bCs/>
      <w:sz w:val="16"/>
      <w:szCs w:val="16"/>
      <w:lang w:eastAsia="es-MX"/>
    </w:rPr>
  </w:style>
  <w:style w:type="paragraph" w:customStyle="1" w:styleId="xl199">
    <w:name w:val="xl199"/>
    <w:basedOn w:val="Normal"/>
    <w:rsid w:val="002E2689"/>
    <w:pPr>
      <w:pBdr>
        <w:top w:val="single" w:sz="4" w:space="0" w:color="auto"/>
        <w:left w:val="single" w:sz="12" w:space="0" w:color="auto"/>
        <w:bottom w:val="single" w:sz="12" w:space="0" w:color="auto"/>
      </w:pBdr>
      <w:shd w:val="clear" w:color="000000" w:fill="E7E6E6"/>
      <w:spacing w:before="100" w:beforeAutospacing="1" w:after="100" w:afterAutospacing="1"/>
    </w:pPr>
    <w:rPr>
      <w:b/>
      <w:bCs/>
      <w:sz w:val="16"/>
      <w:szCs w:val="16"/>
      <w:lang w:eastAsia="es-MX"/>
    </w:rPr>
  </w:style>
  <w:style w:type="paragraph" w:customStyle="1" w:styleId="xl200">
    <w:name w:val="xl200"/>
    <w:basedOn w:val="Normal"/>
    <w:rsid w:val="002E2689"/>
    <w:pPr>
      <w:pBdr>
        <w:top w:val="single" w:sz="12" w:space="0" w:color="auto"/>
        <w:left w:val="single" w:sz="4" w:space="0" w:color="auto"/>
        <w:bottom w:val="single" w:sz="4" w:space="0" w:color="auto"/>
        <w:right w:val="single" w:sz="12" w:space="0" w:color="auto"/>
      </w:pBdr>
      <w:spacing w:before="100" w:beforeAutospacing="1" w:after="100" w:afterAutospacing="1"/>
      <w:textAlignment w:val="center"/>
    </w:pPr>
    <w:rPr>
      <w:sz w:val="16"/>
      <w:szCs w:val="16"/>
      <w:lang w:eastAsia="es-MX"/>
    </w:rPr>
  </w:style>
  <w:style w:type="paragraph" w:customStyle="1" w:styleId="xl201">
    <w:name w:val="xl201"/>
    <w:basedOn w:val="Normal"/>
    <w:rsid w:val="002E2689"/>
    <w:pPr>
      <w:pBdr>
        <w:top w:val="single" w:sz="4" w:space="0" w:color="auto"/>
        <w:left w:val="single" w:sz="12" w:space="0" w:color="auto"/>
        <w:bottom w:val="single" w:sz="4" w:space="0" w:color="auto"/>
        <w:right w:val="single" w:sz="4" w:space="0" w:color="auto"/>
      </w:pBdr>
      <w:shd w:val="clear" w:color="000000" w:fill="FFC000"/>
      <w:spacing w:before="100" w:beforeAutospacing="1" w:after="100" w:afterAutospacing="1"/>
      <w:textAlignment w:val="center"/>
    </w:pPr>
    <w:rPr>
      <w:rFonts w:ascii="Calibri" w:hAnsi="Calibri" w:cs="Calibri"/>
      <w:b/>
      <w:bCs/>
      <w:sz w:val="16"/>
      <w:szCs w:val="16"/>
      <w:lang w:eastAsia="es-MX"/>
    </w:rPr>
  </w:style>
  <w:style w:type="paragraph" w:customStyle="1" w:styleId="xl202">
    <w:name w:val="xl202"/>
    <w:basedOn w:val="Normal"/>
    <w:rsid w:val="002E2689"/>
    <w:pPr>
      <w:pBdr>
        <w:top w:val="single" w:sz="4" w:space="0" w:color="auto"/>
        <w:left w:val="single" w:sz="4" w:space="0" w:color="auto"/>
        <w:bottom w:val="single" w:sz="4" w:space="0" w:color="auto"/>
        <w:right w:val="single" w:sz="12" w:space="0" w:color="auto"/>
      </w:pBdr>
      <w:shd w:val="clear" w:color="000000" w:fill="FFC000"/>
      <w:spacing w:before="100" w:beforeAutospacing="1" w:after="100" w:afterAutospacing="1"/>
      <w:textAlignment w:val="center"/>
    </w:pPr>
    <w:rPr>
      <w:sz w:val="16"/>
      <w:szCs w:val="16"/>
      <w:lang w:eastAsia="es-MX"/>
    </w:rPr>
  </w:style>
  <w:style w:type="paragraph" w:customStyle="1" w:styleId="xl203">
    <w:name w:val="xl203"/>
    <w:basedOn w:val="Normal"/>
    <w:rsid w:val="002E2689"/>
    <w:pPr>
      <w:pBdr>
        <w:top w:val="single" w:sz="4" w:space="0" w:color="auto"/>
        <w:left w:val="single" w:sz="4" w:space="0" w:color="auto"/>
        <w:bottom w:val="single" w:sz="12" w:space="0" w:color="auto"/>
        <w:right w:val="single" w:sz="12" w:space="0" w:color="auto"/>
      </w:pBdr>
      <w:shd w:val="clear" w:color="000000" w:fill="FFC000"/>
      <w:spacing w:before="100" w:beforeAutospacing="1" w:after="100" w:afterAutospacing="1"/>
      <w:textAlignment w:val="center"/>
    </w:pPr>
    <w:rPr>
      <w:sz w:val="16"/>
      <w:szCs w:val="16"/>
      <w:lang w:eastAsia="es-MX"/>
    </w:rPr>
  </w:style>
  <w:style w:type="paragraph" w:customStyle="1" w:styleId="xl204">
    <w:name w:val="xl204"/>
    <w:basedOn w:val="Normal"/>
    <w:rsid w:val="002E2689"/>
    <w:pPr>
      <w:pBdr>
        <w:top w:val="single" w:sz="12" w:space="0" w:color="auto"/>
        <w:left w:val="single" w:sz="4" w:space="0" w:color="auto"/>
        <w:bottom w:val="single" w:sz="4" w:space="0" w:color="auto"/>
        <w:right w:val="single" w:sz="4" w:space="0" w:color="auto"/>
      </w:pBdr>
      <w:shd w:val="clear" w:color="000000" w:fill="A6A6A6"/>
      <w:spacing w:before="100" w:beforeAutospacing="1" w:after="100" w:afterAutospacing="1"/>
      <w:textAlignment w:val="center"/>
    </w:pPr>
    <w:rPr>
      <w:rFonts w:ascii="Calibri" w:hAnsi="Calibri" w:cs="Calibri"/>
      <w:b/>
      <w:bCs/>
      <w:sz w:val="16"/>
      <w:szCs w:val="16"/>
      <w:lang w:eastAsia="es-MX"/>
    </w:rPr>
  </w:style>
  <w:style w:type="paragraph" w:customStyle="1" w:styleId="xl205">
    <w:name w:val="xl205"/>
    <w:basedOn w:val="Normal"/>
    <w:rsid w:val="002E2689"/>
    <w:pPr>
      <w:pBdr>
        <w:top w:val="single" w:sz="12" w:space="0" w:color="auto"/>
        <w:left w:val="single" w:sz="4" w:space="0" w:color="auto"/>
        <w:bottom w:val="single" w:sz="4" w:space="0" w:color="auto"/>
        <w:right w:val="single" w:sz="12" w:space="0" w:color="auto"/>
      </w:pBdr>
      <w:shd w:val="clear" w:color="000000" w:fill="FFFFFF"/>
      <w:spacing w:before="100" w:beforeAutospacing="1" w:after="100" w:afterAutospacing="1"/>
      <w:textAlignment w:val="center"/>
    </w:pPr>
    <w:rPr>
      <w:sz w:val="16"/>
      <w:szCs w:val="16"/>
      <w:lang w:eastAsia="es-MX"/>
    </w:rPr>
  </w:style>
  <w:style w:type="paragraph" w:customStyle="1" w:styleId="xl206">
    <w:name w:val="xl206"/>
    <w:basedOn w:val="Normal"/>
    <w:rsid w:val="002E2689"/>
    <w:pPr>
      <w:pBdr>
        <w:top w:val="single" w:sz="4" w:space="0" w:color="auto"/>
        <w:left w:val="single" w:sz="12" w:space="0" w:color="auto"/>
        <w:bottom w:val="single" w:sz="4" w:space="0" w:color="auto"/>
        <w:right w:val="single" w:sz="4" w:space="0" w:color="auto"/>
      </w:pBdr>
      <w:shd w:val="clear" w:color="000000" w:fill="A6A6A6"/>
      <w:spacing w:before="100" w:beforeAutospacing="1" w:after="100" w:afterAutospacing="1"/>
      <w:textAlignment w:val="center"/>
    </w:pPr>
    <w:rPr>
      <w:rFonts w:ascii="Calibri" w:hAnsi="Calibri" w:cs="Calibri"/>
      <w:b/>
      <w:bCs/>
      <w:sz w:val="16"/>
      <w:szCs w:val="16"/>
      <w:lang w:eastAsia="es-MX"/>
    </w:rPr>
  </w:style>
  <w:style w:type="paragraph" w:customStyle="1" w:styleId="xl207">
    <w:name w:val="xl207"/>
    <w:basedOn w:val="Normal"/>
    <w:rsid w:val="002E2689"/>
    <w:pPr>
      <w:pBdr>
        <w:top w:val="single" w:sz="4" w:space="0" w:color="auto"/>
        <w:left w:val="single" w:sz="12" w:space="0" w:color="auto"/>
        <w:bottom w:val="single" w:sz="4" w:space="0" w:color="auto"/>
        <w:right w:val="single" w:sz="4" w:space="0" w:color="auto"/>
      </w:pBdr>
      <w:shd w:val="clear" w:color="000000" w:fill="D5007F"/>
      <w:spacing w:before="100" w:beforeAutospacing="1" w:after="100" w:afterAutospacing="1"/>
      <w:textAlignment w:val="center"/>
    </w:pPr>
    <w:rPr>
      <w:sz w:val="16"/>
      <w:szCs w:val="16"/>
      <w:lang w:eastAsia="es-MX"/>
    </w:rPr>
  </w:style>
  <w:style w:type="paragraph" w:customStyle="1" w:styleId="xl208">
    <w:name w:val="xl208"/>
    <w:basedOn w:val="Normal"/>
    <w:rsid w:val="002E2689"/>
    <w:pPr>
      <w:pBdr>
        <w:top w:val="single" w:sz="12" w:space="0" w:color="auto"/>
        <w:left w:val="single" w:sz="4" w:space="0" w:color="auto"/>
        <w:bottom w:val="single" w:sz="4" w:space="0" w:color="auto"/>
      </w:pBdr>
      <w:spacing w:before="100" w:beforeAutospacing="1" w:after="100" w:afterAutospacing="1"/>
      <w:textAlignment w:val="center"/>
    </w:pPr>
    <w:rPr>
      <w:sz w:val="16"/>
      <w:szCs w:val="16"/>
      <w:lang w:eastAsia="es-MX"/>
    </w:rPr>
  </w:style>
  <w:style w:type="paragraph" w:customStyle="1" w:styleId="xl209">
    <w:name w:val="xl209"/>
    <w:basedOn w:val="Normal"/>
    <w:rsid w:val="002E2689"/>
    <w:pPr>
      <w:pBdr>
        <w:left w:val="single" w:sz="4" w:space="0" w:color="auto"/>
        <w:bottom w:val="single" w:sz="4"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0">
    <w:name w:val="xl210"/>
    <w:basedOn w:val="Normal"/>
    <w:rsid w:val="002E2689"/>
    <w:pPr>
      <w:pBdr>
        <w:left w:val="single" w:sz="4" w:space="0" w:color="auto"/>
        <w:bottom w:val="single" w:sz="4" w:space="0" w:color="auto"/>
        <w:right w:val="single" w:sz="12"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1">
    <w:name w:val="xl211"/>
    <w:basedOn w:val="Normal"/>
    <w:rsid w:val="002E2689"/>
    <w:pPr>
      <w:pBdr>
        <w:bottom w:val="single" w:sz="4"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2">
    <w:name w:val="xl212"/>
    <w:basedOn w:val="Normal"/>
    <w:rsid w:val="002E2689"/>
    <w:pPr>
      <w:pBdr>
        <w:left w:val="single" w:sz="4" w:space="0" w:color="auto"/>
        <w:bottom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3">
    <w:name w:val="xl213"/>
    <w:basedOn w:val="Normal"/>
    <w:rsid w:val="002E2689"/>
    <w:pPr>
      <w:pBdr>
        <w:left w:val="single" w:sz="12" w:space="0" w:color="auto"/>
        <w:bottom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4">
    <w:name w:val="xl214"/>
    <w:basedOn w:val="Normal"/>
    <w:rsid w:val="002E2689"/>
    <w:pPr>
      <w:pBdr>
        <w:left w:val="single" w:sz="8" w:space="0" w:color="auto"/>
        <w:bottom w:val="single" w:sz="4"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5">
    <w:name w:val="xl215"/>
    <w:basedOn w:val="Normal"/>
    <w:rsid w:val="002E2689"/>
    <w:pPr>
      <w:pBdr>
        <w:left w:val="single" w:sz="12" w:space="0" w:color="auto"/>
        <w:bottom w:val="single" w:sz="4"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16">
    <w:name w:val="xl216"/>
    <w:basedOn w:val="Normal"/>
    <w:rsid w:val="002E2689"/>
    <w:pPr>
      <w:pBdr>
        <w:top w:val="single" w:sz="4" w:space="0" w:color="auto"/>
        <w:left w:val="single" w:sz="8" w:space="0" w:color="auto"/>
        <w:bottom w:val="single" w:sz="8" w:space="0" w:color="auto"/>
        <w:right w:val="single" w:sz="4" w:space="0" w:color="auto"/>
      </w:pBdr>
      <w:shd w:val="clear" w:color="000000" w:fill="E7E6E6"/>
      <w:spacing w:before="100" w:beforeAutospacing="1" w:after="100" w:afterAutospacing="1"/>
      <w:textAlignment w:val="center"/>
    </w:pPr>
    <w:rPr>
      <w:b/>
      <w:bCs/>
      <w:sz w:val="16"/>
      <w:szCs w:val="16"/>
      <w:lang w:eastAsia="es-MX"/>
    </w:rPr>
  </w:style>
  <w:style w:type="paragraph" w:customStyle="1" w:styleId="xl217">
    <w:name w:val="xl217"/>
    <w:basedOn w:val="Normal"/>
    <w:rsid w:val="002E2689"/>
    <w:pPr>
      <w:pBdr>
        <w:top w:val="single" w:sz="4" w:space="0" w:color="auto"/>
        <w:left w:val="single" w:sz="4" w:space="0" w:color="auto"/>
        <w:bottom w:val="single" w:sz="8" w:space="0" w:color="auto"/>
        <w:right w:val="single" w:sz="4" w:space="0" w:color="auto"/>
      </w:pBdr>
      <w:shd w:val="clear" w:color="000000" w:fill="E7E6E6"/>
      <w:spacing w:before="100" w:beforeAutospacing="1" w:after="100" w:afterAutospacing="1"/>
      <w:textAlignment w:val="center"/>
    </w:pPr>
    <w:rPr>
      <w:b/>
      <w:bCs/>
      <w:sz w:val="16"/>
      <w:szCs w:val="16"/>
      <w:lang w:eastAsia="es-MX"/>
    </w:rPr>
  </w:style>
  <w:style w:type="paragraph" w:customStyle="1" w:styleId="xl218">
    <w:name w:val="xl218"/>
    <w:basedOn w:val="Normal"/>
    <w:rsid w:val="002E2689"/>
    <w:pPr>
      <w:pBdr>
        <w:top w:val="single" w:sz="4" w:space="0" w:color="auto"/>
        <w:left w:val="single" w:sz="4" w:space="0" w:color="auto"/>
        <w:bottom w:val="single" w:sz="8" w:space="0" w:color="auto"/>
        <w:right w:val="single" w:sz="4" w:space="0" w:color="auto"/>
      </w:pBdr>
      <w:shd w:val="clear" w:color="000000" w:fill="FFC000"/>
      <w:spacing w:before="100" w:beforeAutospacing="1" w:after="100" w:afterAutospacing="1"/>
      <w:textAlignment w:val="center"/>
    </w:pPr>
    <w:rPr>
      <w:rFonts w:ascii="Arial" w:hAnsi="Arial" w:cs="Arial"/>
      <w:sz w:val="16"/>
      <w:szCs w:val="16"/>
      <w:lang w:eastAsia="es-MX"/>
    </w:rPr>
  </w:style>
  <w:style w:type="paragraph" w:customStyle="1" w:styleId="xl219">
    <w:name w:val="xl219"/>
    <w:basedOn w:val="Normal"/>
    <w:rsid w:val="002E2689"/>
    <w:pPr>
      <w:pBdr>
        <w:top w:val="single" w:sz="4" w:space="0" w:color="auto"/>
        <w:left w:val="single" w:sz="4" w:space="0" w:color="auto"/>
        <w:bottom w:val="single" w:sz="8" w:space="0" w:color="auto"/>
        <w:right w:val="single" w:sz="4" w:space="0" w:color="auto"/>
      </w:pBdr>
      <w:shd w:val="clear" w:color="000000" w:fill="E7E6E6"/>
      <w:spacing w:before="100" w:beforeAutospacing="1" w:after="100" w:afterAutospacing="1"/>
      <w:jc w:val="center"/>
      <w:textAlignment w:val="center"/>
    </w:pPr>
    <w:rPr>
      <w:b/>
      <w:bCs/>
      <w:sz w:val="16"/>
      <w:szCs w:val="16"/>
      <w:lang w:eastAsia="es-MX"/>
    </w:rPr>
  </w:style>
  <w:style w:type="paragraph" w:customStyle="1" w:styleId="xl220">
    <w:name w:val="xl220"/>
    <w:basedOn w:val="Normal"/>
    <w:rsid w:val="002E2689"/>
    <w:pPr>
      <w:pBdr>
        <w:top w:val="single" w:sz="4" w:space="0" w:color="auto"/>
        <w:left w:val="single" w:sz="4" w:space="0" w:color="auto"/>
        <w:bottom w:val="single" w:sz="8" w:space="0" w:color="auto"/>
        <w:right w:val="single" w:sz="8" w:space="0" w:color="auto"/>
      </w:pBdr>
      <w:spacing w:before="100" w:beforeAutospacing="1" w:after="100" w:afterAutospacing="1"/>
    </w:pPr>
    <w:rPr>
      <w:sz w:val="16"/>
      <w:szCs w:val="16"/>
      <w:lang w:eastAsia="es-MX"/>
    </w:rPr>
  </w:style>
  <w:style w:type="paragraph" w:customStyle="1" w:styleId="xl221">
    <w:name w:val="xl221"/>
    <w:basedOn w:val="Normal"/>
    <w:rsid w:val="002E2689"/>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lang w:eastAsia="es-MX"/>
    </w:rPr>
  </w:style>
  <w:style w:type="paragraph" w:customStyle="1" w:styleId="xl222">
    <w:name w:val="xl222"/>
    <w:basedOn w:val="Normal"/>
    <w:rsid w:val="002E268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lang w:eastAsia="es-MX"/>
    </w:rPr>
  </w:style>
  <w:style w:type="paragraph" w:customStyle="1" w:styleId="xl223">
    <w:name w:val="xl223"/>
    <w:basedOn w:val="Normal"/>
    <w:rsid w:val="002E2689"/>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16"/>
      <w:szCs w:val="16"/>
      <w:lang w:eastAsia="es-MX"/>
    </w:rPr>
  </w:style>
  <w:style w:type="paragraph" w:customStyle="1" w:styleId="xl224">
    <w:name w:val="xl224"/>
    <w:basedOn w:val="Normal"/>
    <w:rsid w:val="002E2689"/>
    <w:pPr>
      <w:pBdr>
        <w:top w:val="single" w:sz="8" w:space="0" w:color="auto"/>
        <w:left w:val="single" w:sz="4" w:space="0" w:color="auto"/>
      </w:pBdr>
      <w:spacing w:before="100" w:beforeAutospacing="1" w:after="100" w:afterAutospacing="1"/>
      <w:jc w:val="center"/>
      <w:textAlignment w:val="center"/>
    </w:pPr>
    <w:rPr>
      <w:b/>
      <w:bCs/>
      <w:sz w:val="16"/>
      <w:szCs w:val="16"/>
      <w:lang w:eastAsia="es-MX"/>
    </w:rPr>
  </w:style>
  <w:style w:type="paragraph" w:customStyle="1" w:styleId="xl225">
    <w:name w:val="xl225"/>
    <w:basedOn w:val="Normal"/>
    <w:rsid w:val="002E2689"/>
    <w:pPr>
      <w:pBdr>
        <w:top w:val="single" w:sz="8" w:space="0" w:color="auto"/>
        <w:right w:val="single" w:sz="4" w:space="0" w:color="auto"/>
      </w:pBdr>
      <w:spacing w:before="100" w:beforeAutospacing="1" w:after="100" w:afterAutospacing="1"/>
      <w:jc w:val="center"/>
      <w:textAlignment w:val="center"/>
    </w:pPr>
    <w:rPr>
      <w:b/>
      <w:bCs/>
      <w:sz w:val="16"/>
      <w:szCs w:val="16"/>
      <w:lang w:eastAsia="es-MX"/>
    </w:rPr>
  </w:style>
  <w:style w:type="paragraph" w:customStyle="1" w:styleId="xl226">
    <w:name w:val="xl226"/>
    <w:basedOn w:val="Normal"/>
    <w:rsid w:val="002E2689"/>
    <w:pPr>
      <w:pBdr>
        <w:left w:val="single" w:sz="4" w:space="0" w:color="auto"/>
      </w:pBdr>
      <w:spacing w:before="100" w:beforeAutospacing="1" w:after="100" w:afterAutospacing="1"/>
      <w:jc w:val="center"/>
      <w:textAlignment w:val="center"/>
    </w:pPr>
    <w:rPr>
      <w:b/>
      <w:bCs/>
      <w:sz w:val="16"/>
      <w:szCs w:val="16"/>
      <w:lang w:eastAsia="es-MX"/>
    </w:rPr>
  </w:style>
  <w:style w:type="paragraph" w:customStyle="1" w:styleId="xl227">
    <w:name w:val="xl227"/>
    <w:basedOn w:val="Normal"/>
    <w:rsid w:val="002E2689"/>
    <w:pPr>
      <w:pBdr>
        <w:right w:val="single" w:sz="4" w:space="0" w:color="auto"/>
      </w:pBdr>
      <w:spacing w:before="100" w:beforeAutospacing="1" w:after="100" w:afterAutospacing="1"/>
      <w:jc w:val="center"/>
      <w:textAlignment w:val="center"/>
    </w:pPr>
    <w:rPr>
      <w:b/>
      <w:bCs/>
      <w:sz w:val="16"/>
      <w:szCs w:val="16"/>
      <w:lang w:eastAsia="es-MX"/>
    </w:rPr>
  </w:style>
  <w:style w:type="paragraph" w:customStyle="1" w:styleId="xl228">
    <w:name w:val="xl228"/>
    <w:basedOn w:val="Normal"/>
    <w:rsid w:val="002E2689"/>
    <w:pPr>
      <w:pBdr>
        <w:left w:val="single" w:sz="4" w:space="0" w:color="auto"/>
        <w:bottom w:val="single" w:sz="8" w:space="0" w:color="auto"/>
      </w:pBdr>
      <w:spacing w:before="100" w:beforeAutospacing="1" w:after="100" w:afterAutospacing="1"/>
      <w:jc w:val="center"/>
      <w:textAlignment w:val="center"/>
    </w:pPr>
    <w:rPr>
      <w:b/>
      <w:bCs/>
      <w:sz w:val="16"/>
      <w:szCs w:val="16"/>
      <w:lang w:eastAsia="es-MX"/>
    </w:rPr>
  </w:style>
  <w:style w:type="paragraph" w:customStyle="1" w:styleId="xl229">
    <w:name w:val="xl229"/>
    <w:basedOn w:val="Normal"/>
    <w:rsid w:val="002E2689"/>
    <w:pPr>
      <w:pBdr>
        <w:bottom w:val="single" w:sz="8" w:space="0" w:color="auto"/>
        <w:right w:val="single" w:sz="4" w:space="0" w:color="auto"/>
      </w:pBdr>
      <w:spacing w:before="100" w:beforeAutospacing="1" w:after="100" w:afterAutospacing="1"/>
      <w:jc w:val="center"/>
      <w:textAlignment w:val="center"/>
    </w:pPr>
    <w:rPr>
      <w:b/>
      <w:bCs/>
      <w:sz w:val="16"/>
      <w:szCs w:val="16"/>
      <w:lang w:eastAsia="es-MX"/>
    </w:rPr>
  </w:style>
  <w:style w:type="paragraph" w:customStyle="1" w:styleId="xl230">
    <w:name w:val="xl230"/>
    <w:basedOn w:val="Normal"/>
    <w:rsid w:val="002E2689"/>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b/>
      <w:bCs/>
      <w:sz w:val="16"/>
      <w:szCs w:val="16"/>
      <w:lang w:eastAsia="es-MX"/>
    </w:rPr>
  </w:style>
  <w:style w:type="paragraph" w:customStyle="1" w:styleId="xl231">
    <w:name w:val="xl231"/>
    <w:basedOn w:val="Normal"/>
    <w:rsid w:val="002E268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6"/>
      <w:szCs w:val="16"/>
      <w:lang w:eastAsia="es-MX"/>
    </w:rPr>
  </w:style>
  <w:style w:type="paragraph" w:customStyle="1" w:styleId="xl232">
    <w:name w:val="xl232"/>
    <w:basedOn w:val="Normal"/>
    <w:rsid w:val="002E2689"/>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b/>
      <w:bCs/>
      <w:sz w:val="16"/>
      <w:szCs w:val="16"/>
      <w:lang w:eastAsia="es-MX"/>
    </w:rPr>
  </w:style>
  <w:style w:type="paragraph" w:customStyle="1" w:styleId="xl233">
    <w:name w:val="xl233"/>
    <w:basedOn w:val="Normal"/>
    <w:rsid w:val="002E2689"/>
    <w:pPr>
      <w:pBdr>
        <w:top w:val="single" w:sz="4" w:space="0" w:color="auto"/>
        <w:left w:val="single" w:sz="8" w:space="0" w:color="auto"/>
        <w:bottom w:val="single" w:sz="4" w:space="0" w:color="auto"/>
      </w:pBdr>
      <w:spacing w:before="100" w:beforeAutospacing="1" w:after="100" w:afterAutospacing="1"/>
      <w:jc w:val="center"/>
      <w:textAlignment w:val="center"/>
    </w:pPr>
    <w:rPr>
      <w:rFonts w:ascii="Calibri" w:hAnsi="Calibri" w:cs="Calibri"/>
      <w:b/>
      <w:bCs/>
      <w:sz w:val="16"/>
      <w:szCs w:val="16"/>
      <w:lang w:eastAsia="es-MX"/>
    </w:rPr>
  </w:style>
  <w:style w:type="paragraph" w:customStyle="1" w:styleId="xl234">
    <w:name w:val="xl234"/>
    <w:basedOn w:val="Normal"/>
    <w:rsid w:val="002E2689"/>
    <w:pPr>
      <w:pBdr>
        <w:top w:val="single" w:sz="12" w:space="0" w:color="auto"/>
        <w:left w:val="single" w:sz="8" w:space="0" w:color="auto"/>
        <w:bottom w:val="single" w:sz="4" w:space="0" w:color="auto"/>
      </w:pBdr>
      <w:spacing w:before="100" w:beforeAutospacing="1" w:after="100" w:afterAutospacing="1"/>
      <w:jc w:val="center"/>
      <w:textAlignment w:val="center"/>
    </w:pPr>
    <w:rPr>
      <w:rFonts w:ascii="Calibri" w:hAnsi="Calibri" w:cs="Calibri"/>
      <w:b/>
      <w:bCs/>
      <w:sz w:val="16"/>
      <w:szCs w:val="16"/>
      <w:lang w:eastAsia="es-MX"/>
    </w:rPr>
  </w:style>
  <w:style w:type="paragraph" w:customStyle="1" w:styleId="xl235">
    <w:name w:val="xl235"/>
    <w:basedOn w:val="Normal"/>
    <w:rsid w:val="002E2689"/>
    <w:pPr>
      <w:pBdr>
        <w:top w:val="single" w:sz="12" w:space="0" w:color="auto"/>
        <w:bottom w:val="single" w:sz="4" w:space="0" w:color="auto"/>
      </w:pBdr>
      <w:spacing w:before="100" w:beforeAutospacing="1" w:after="100" w:afterAutospacing="1"/>
      <w:jc w:val="center"/>
      <w:textAlignment w:val="center"/>
    </w:pPr>
    <w:rPr>
      <w:rFonts w:ascii="Calibri" w:hAnsi="Calibri" w:cs="Calibri"/>
      <w:b/>
      <w:bCs/>
      <w:sz w:val="16"/>
      <w:szCs w:val="16"/>
      <w:lang w:eastAsia="es-MX"/>
    </w:rPr>
  </w:style>
  <w:style w:type="paragraph" w:customStyle="1" w:styleId="xl236">
    <w:name w:val="xl236"/>
    <w:basedOn w:val="Normal"/>
    <w:rsid w:val="002E2689"/>
    <w:pPr>
      <w:pBdr>
        <w:top w:val="single" w:sz="12" w:space="0" w:color="auto"/>
        <w:bottom w:val="single" w:sz="4" w:space="0" w:color="auto"/>
        <w:right w:val="single" w:sz="8" w:space="0" w:color="auto"/>
      </w:pBdr>
      <w:spacing w:before="100" w:beforeAutospacing="1" w:after="100" w:afterAutospacing="1"/>
      <w:jc w:val="center"/>
      <w:textAlignment w:val="center"/>
    </w:pPr>
    <w:rPr>
      <w:rFonts w:ascii="Calibri" w:hAnsi="Calibri" w:cs="Calibri"/>
      <w:b/>
      <w:bCs/>
      <w:sz w:val="16"/>
      <w:szCs w:val="16"/>
      <w:lang w:eastAsia="es-MX"/>
    </w:rPr>
  </w:style>
  <w:style w:type="character" w:customStyle="1" w:styleId="rvts7">
    <w:name w:val="rvts7"/>
    <w:basedOn w:val="Fuentedeprrafopredeter"/>
    <w:rsid w:val="002E26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34623060">
      <w:bodyDiv w:val="1"/>
      <w:marLeft w:val="0"/>
      <w:marRight w:val="0"/>
      <w:marTop w:val="0"/>
      <w:marBottom w:val="0"/>
      <w:divBdr>
        <w:top w:val="none" w:sz="0" w:space="0" w:color="auto"/>
        <w:left w:val="none" w:sz="0" w:space="0" w:color="auto"/>
        <w:bottom w:val="none" w:sz="0" w:space="0" w:color="auto"/>
        <w:right w:val="none" w:sz="0" w:space="0" w:color="auto"/>
      </w:divBdr>
      <w:divsChild>
        <w:div w:id="2039622358">
          <w:marLeft w:val="0"/>
          <w:marRight w:val="0"/>
          <w:marTop w:val="0"/>
          <w:marBottom w:val="0"/>
          <w:divBdr>
            <w:top w:val="none" w:sz="0" w:space="0" w:color="auto"/>
            <w:left w:val="none" w:sz="0" w:space="0" w:color="auto"/>
            <w:bottom w:val="none" w:sz="0" w:space="0" w:color="auto"/>
            <w:right w:val="none" w:sz="0" w:space="0" w:color="auto"/>
          </w:divBdr>
          <w:divsChild>
            <w:div w:id="754010782">
              <w:marLeft w:val="0"/>
              <w:marRight w:val="0"/>
              <w:marTop w:val="0"/>
              <w:marBottom w:val="0"/>
              <w:divBdr>
                <w:top w:val="none" w:sz="0" w:space="0" w:color="auto"/>
                <w:left w:val="none" w:sz="0" w:space="0" w:color="auto"/>
                <w:bottom w:val="none" w:sz="0" w:space="0" w:color="auto"/>
                <w:right w:val="none" w:sz="0" w:space="0" w:color="auto"/>
              </w:divBdr>
            </w:div>
            <w:div w:id="505677324">
              <w:marLeft w:val="0"/>
              <w:marRight w:val="0"/>
              <w:marTop w:val="0"/>
              <w:marBottom w:val="0"/>
              <w:divBdr>
                <w:top w:val="none" w:sz="0" w:space="0" w:color="auto"/>
                <w:left w:val="none" w:sz="0" w:space="0" w:color="auto"/>
                <w:bottom w:val="none" w:sz="0" w:space="0" w:color="auto"/>
                <w:right w:val="none" w:sz="0" w:space="0" w:color="auto"/>
              </w:divBdr>
            </w:div>
            <w:div w:id="2048488303">
              <w:marLeft w:val="0"/>
              <w:marRight w:val="0"/>
              <w:marTop w:val="0"/>
              <w:marBottom w:val="0"/>
              <w:divBdr>
                <w:top w:val="none" w:sz="0" w:space="0" w:color="auto"/>
                <w:left w:val="none" w:sz="0" w:space="0" w:color="auto"/>
                <w:bottom w:val="none" w:sz="0" w:space="0" w:color="auto"/>
                <w:right w:val="none" w:sz="0" w:space="0" w:color="auto"/>
              </w:divBdr>
            </w:div>
            <w:div w:id="597368619">
              <w:marLeft w:val="0"/>
              <w:marRight w:val="0"/>
              <w:marTop w:val="0"/>
              <w:marBottom w:val="0"/>
              <w:divBdr>
                <w:top w:val="none" w:sz="0" w:space="0" w:color="auto"/>
                <w:left w:val="none" w:sz="0" w:space="0" w:color="auto"/>
                <w:bottom w:val="none" w:sz="0" w:space="0" w:color="auto"/>
                <w:right w:val="none" w:sz="0" w:space="0" w:color="auto"/>
              </w:divBdr>
            </w:div>
            <w:div w:id="972642058">
              <w:marLeft w:val="0"/>
              <w:marRight w:val="0"/>
              <w:marTop w:val="0"/>
              <w:marBottom w:val="0"/>
              <w:divBdr>
                <w:top w:val="none" w:sz="0" w:space="0" w:color="auto"/>
                <w:left w:val="none" w:sz="0" w:space="0" w:color="auto"/>
                <w:bottom w:val="none" w:sz="0" w:space="0" w:color="auto"/>
                <w:right w:val="none" w:sz="0" w:space="0" w:color="auto"/>
              </w:divBdr>
            </w:div>
            <w:div w:id="1021930077">
              <w:marLeft w:val="0"/>
              <w:marRight w:val="0"/>
              <w:marTop w:val="0"/>
              <w:marBottom w:val="0"/>
              <w:divBdr>
                <w:top w:val="none" w:sz="0" w:space="0" w:color="auto"/>
                <w:left w:val="none" w:sz="0" w:space="0" w:color="auto"/>
                <w:bottom w:val="none" w:sz="0" w:space="0" w:color="auto"/>
                <w:right w:val="none" w:sz="0" w:space="0" w:color="auto"/>
              </w:divBdr>
            </w:div>
            <w:div w:id="1345477717">
              <w:marLeft w:val="0"/>
              <w:marRight w:val="0"/>
              <w:marTop w:val="0"/>
              <w:marBottom w:val="0"/>
              <w:divBdr>
                <w:top w:val="none" w:sz="0" w:space="0" w:color="auto"/>
                <w:left w:val="none" w:sz="0" w:space="0" w:color="auto"/>
                <w:bottom w:val="none" w:sz="0" w:space="0" w:color="auto"/>
                <w:right w:val="none" w:sz="0" w:space="0" w:color="auto"/>
              </w:divBdr>
            </w:div>
            <w:div w:id="679506678">
              <w:marLeft w:val="0"/>
              <w:marRight w:val="0"/>
              <w:marTop w:val="0"/>
              <w:marBottom w:val="0"/>
              <w:divBdr>
                <w:top w:val="none" w:sz="0" w:space="0" w:color="auto"/>
                <w:left w:val="none" w:sz="0" w:space="0" w:color="auto"/>
                <w:bottom w:val="none" w:sz="0" w:space="0" w:color="auto"/>
                <w:right w:val="none" w:sz="0" w:space="0" w:color="auto"/>
              </w:divBdr>
            </w:div>
            <w:div w:id="1034649282">
              <w:marLeft w:val="0"/>
              <w:marRight w:val="0"/>
              <w:marTop w:val="0"/>
              <w:marBottom w:val="0"/>
              <w:divBdr>
                <w:top w:val="none" w:sz="0" w:space="0" w:color="auto"/>
                <w:left w:val="none" w:sz="0" w:space="0" w:color="auto"/>
                <w:bottom w:val="none" w:sz="0" w:space="0" w:color="auto"/>
                <w:right w:val="none" w:sz="0" w:space="0" w:color="auto"/>
              </w:divBdr>
            </w:div>
            <w:div w:id="1390882059">
              <w:marLeft w:val="0"/>
              <w:marRight w:val="0"/>
              <w:marTop w:val="0"/>
              <w:marBottom w:val="0"/>
              <w:divBdr>
                <w:top w:val="none" w:sz="0" w:space="0" w:color="auto"/>
                <w:left w:val="none" w:sz="0" w:space="0" w:color="auto"/>
                <w:bottom w:val="none" w:sz="0" w:space="0" w:color="auto"/>
                <w:right w:val="none" w:sz="0" w:space="0" w:color="auto"/>
              </w:divBdr>
            </w:div>
            <w:div w:id="460344954">
              <w:marLeft w:val="0"/>
              <w:marRight w:val="0"/>
              <w:marTop w:val="0"/>
              <w:marBottom w:val="0"/>
              <w:divBdr>
                <w:top w:val="none" w:sz="0" w:space="0" w:color="auto"/>
                <w:left w:val="none" w:sz="0" w:space="0" w:color="auto"/>
                <w:bottom w:val="none" w:sz="0" w:space="0" w:color="auto"/>
                <w:right w:val="none" w:sz="0" w:space="0" w:color="auto"/>
              </w:divBdr>
            </w:div>
            <w:div w:id="1264537726">
              <w:marLeft w:val="0"/>
              <w:marRight w:val="0"/>
              <w:marTop w:val="0"/>
              <w:marBottom w:val="0"/>
              <w:divBdr>
                <w:top w:val="none" w:sz="0" w:space="0" w:color="auto"/>
                <w:left w:val="none" w:sz="0" w:space="0" w:color="auto"/>
                <w:bottom w:val="none" w:sz="0" w:space="0" w:color="auto"/>
                <w:right w:val="none" w:sz="0" w:space="0" w:color="auto"/>
              </w:divBdr>
            </w:div>
            <w:div w:id="372923031">
              <w:marLeft w:val="0"/>
              <w:marRight w:val="0"/>
              <w:marTop w:val="0"/>
              <w:marBottom w:val="0"/>
              <w:divBdr>
                <w:top w:val="none" w:sz="0" w:space="0" w:color="auto"/>
                <w:left w:val="none" w:sz="0" w:space="0" w:color="auto"/>
                <w:bottom w:val="none" w:sz="0" w:space="0" w:color="auto"/>
                <w:right w:val="none" w:sz="0" w:space="0" w:color="auto"/>
              </w:divBdr>
            </w:div>
            <w:div w:id="1699819725">
              <w:marLeft w:val="0"/>
              <w:marRight w:val="0"/>
              <w:marTop w:val="0"/>
              <w:marBottom w:val="0"/>
              <w:divBdr>
                <w:top w:val="none" w:sz="0" w:space="0" w:color="auto"/>
                <w:left w:val="none" w:sz="0" w:space="0" w:color="auto"/>
                <w:bottom w:val="none" w:sz="0" w:space="0" w:color="auto"/>
                <w:right w:val="none" w:sz="0" w:space="0" w:color="auto"/>
              </w:divBdr>
            </w:div>
            <w:div w:id="1301770727">
              <w:marLeft w:val="0"/>
              <w:marRight w:val="0"/>
              <w:marTop w:val="0"/>
              <w:marBottom w:val="0"/>
              <w:divBdr>
                <w:top w:val="none" w:sz="0" w:space="0" w:color="auto"/>
                <w:left w:val="none" w:sz="0" w:space="0" w:color="auto"/>
                <w:bottom w:val="none" w:sz="0" w:space="0" w:color="auto"/>
                <w:right w:val="none" w:sz="0" w:space="0" w:color="auto"/>
              </w:divBdr>
            </w:div>
            <w:div w:id="2031445016">
              <w:marLeft w:val="0"/>
              <w:marRight w:val="0"/>
              <w:marTop w:val="0"/>
              <w:marBottom w:val="0"/>
              <w:divBdr>
                <w:top w:val="none" w:sz="0" w:space="0" w:color="auto"/>
                <w:left w:val="none" w:sz="0" w:space="0" w:color="auto"/>
                <w:bottom w:val="none" w:sz="0" w:space="0" w:color="auto"/>
                <w:right w:val="none" w:sz="0" w:space="0" w:color="auto"/>
              </w:divBdr>
            </w:div>
            <w:div w:id="1089935082">
              <w:marLeft w:val="0"/>
              <w:marRight w:val="0"/>
              <w:marTop w:val="0"/>
              <w:marBottom w:val="0"/>
              <w:divBdr>
                <w:top w:val="none" w:sz="0" w:space="0" w:color="auto"/>
                <w:left w:val="none" w:sz="0" w:space="0" w:color="auto"/>
                <w:bottom w:val="none" w:sz="0" w:space="0" w:color="auto"/>
                <w:right w:val="none" w:sz="0" w:space="0" w:color="auto"/>
              </w:divBdr>
            </w:div>
            <w:div w:id="242225478">
              <w:marLeft w:val="0"/>
              <w:marRight w:val="0"/>
              <w:marTop w:val="0"/>
              <w:marBottom w:val="0"/>
              <w:divBdr>
                <w:top w:val="none" w:sz="0" w:space="0" w:color="auto"/>
                <w:left w:val="none" w:sz="0" w:space="0" w:color="auto"/>
                <w:bottom w:val="none" w:sz="0" w:space="0" w:color="auto"/>
                <w:right w:val="none" w:sz="0" w:space="0" w:color="auto"/>
              </w:divBdr>
            </w:div>
            <w:div w:id="155649935">
              <w:marLeft w:val="0"/>
              <w:marRight w:val="0"/>
              <w:marTop w:val="0"/>
              <w:marBottom w:val="0"/>
              <w:divBdr>
                <w:top w:val="none" w:sz="0" w:space="0" w:color="auto"/>
                <w:left w:val="none" w:sz="0" w:space="0" w:color="auto"/>
                <w:bottom w:val="none" w:sz="0" w:space="0" w:color="auto"/>
                <w:right w:val="none" w:sz="0" w:space="0" w:color="auto"/>
              </w:divBdr>
            </w:div>
          </w:divsChild>
        </w:div>
        <w:div w:id="1430420202">
          <w:marLeft w:val="0"/>
          <w:marRight w:val="0"/>
          <w:marTop w:val="0"/>
          <w:marBottom w:val="0"/>
          <w:divBdr>
            <w:top w:val="none" w:sz="0" w:space="0" w:color="auto"/>
            <w:left w:val="none" w:sz="0" w:space="0" w:color="auto"/>
            <w:bottom w:val="none" w:sz="0" w:space="0" w:color="auto"/>
            <w:right w:val="none" w:sz="0" w:space="0" w:color="auto"/>
          </w:divBdr>
          <w:divsChild>
            <w:div w:id="632029644">
              <w:marLeft w:val="0"/>
              <w:marRight w:val="0"/>
              <w:marTop w:val="0"/>
              <w:marBottom w:val="0"/>
              <w:divBdr>
                <w:top w:val="none" w:sz="0" w:space="0" w:color="auto"/>
                <w:left w:val="none" w:sz="0" w:space="0" w:color="auto"/>
                <w:bottom w:val="none" w:sz="0" w:space="0" w:color="auto"/>
                <w:right w:val="none" w:sz="0" w:space="0" w:color="auto"/>
              </w:divBdr>
            </w:div>
            <w:div w:id="209459602">
              <w:marLeft w:val="0"/>
              <w:marRight w:val="0"/>
              <w:marTop w:val="0"/>
              <w:marBottom w:val="0"/>
              <w:divBdr>
                <w:top w:val="none" w:sz="0" w:space="0" w:color="auto"/>
                <w:left w:val="none" w:sz="0" w:space="0" w:color="auto"/>
                <w:bottom w:val="none" w:sz="0" w:space="0" w:color="auto"/>
                <w:right w:val="none" w:sz="0" w:space="0" w:color="auto"/>
              </w:divBdr>
            </w:div>
            <w:div w:id="1595625716">
              <w:marLeft w:val="0"/>
              <w:marRight w:val="0"/>
              <w:marTop w:val="0"/>
              <w:marBottom w:val="0"/>
              <w:divBdr>
                <w:top w:val="none" w:sz="0" w:space="0" w:color="auto"/>
                <w:left w:val="none" w:sz="0" w:space="0" w:color="auto"/>
                <w:bottom w:val="none" w:sz="0" w:space="0" w:color="auto"/>
                <w:right w:val="none" w:sz="0" w:space="0" w:color="auto"/>
              </w:divBdr>
            </w:div>
            <w:div w:id="817263004">
              <w:marLeft w:val="0"/>
              <w:marRight w:val="0"/>
              <w:marTop w:val="0"/>
              <w:marBottom w:val="0"/>
              <w:divBdr>
                <w:top w:val="none" w:sz="0" w:space="0" w:color="auto"/>
                <w:left w:val="none" w:sz="0" w:space="0" w:color="auto"/>
                <w:bottom w:val="none" w:sz="0" w:space="0" w:color="auto"/>
                <w:right w:val="none" w:sz="0" w:space="0" w:color="auto"/>
              </w:divBdr>
            </w:div>
            <w:div w:id="179242327">
              <w:marLeft w:val="0"/>
              <w:marRight w:val="0"/>
              <w:marTop w:val="0"/>
              <w:marBottom w:val="0"/>
              <w:divBdr>
                <w:top w:val="none" w:sz="0" w:space="0" w:color="auto"/>
                <w:left w:val="none" w:sz="0" w:space="0" w:color="auto"/>
                <w:bottom w:val="none" w:sz="0" w:space="0" w:color="auto"/>
                <w:right w:val="none" w:sz="0" w:space="0" w:color="auto"/>
              </w:divBdr>
            </w:div>
            <w:div w:id="1572496590">
              <w:marLeft w:val="0"/>
              <w:marRight w:val="0"/>
              <w:marTop w:val="0"/>
              <w:marBottom w:val="0"/>
              <w:divBdr>
                <w:top w:val="none" w:sz="0" w:space="0" w:color="auto"/>
                <w:left w:val="none" w:sz="0" w:space="0" w:color="auto"/>
                <w:bottom w:val="none" w:sz="0" w:space="0" w:color="auto"/>
                <w:right w:val="none" w:sz="0" w:space="0" w:color="auto"/>
              </w:divBdr>
            </w:div>
          </w:divsChild>
        </w:div>
        <w:div w:id="498349795">
          <w:marLeft w:val="0"/>
          <w:marRight w:val="0"/>
          <w:marTop w:val="0"/>
          <w:marBottom w:val="0"/>
          <w:divBdr>
            <w:top w:val="none" w:sz="0" w:space="0" w:color="auto"/>
            <w:left w:val="none" w:sz="0" w:space="0" w:color="auto"/>
            <w:bottom w:val="none" w:sz="0" w:space="0" w:color="auto"/>
            <w:right w:val="none" w:sz="0" w:space="0" w:color="auto"/>
          </w:divBdr>
        </w:div>
        <w:div w:id="1228685919">
          <w:marLeft w:val="0"/>
          <w:marRight w:val="0"/>
          <w:marTop w:val="0"/>
          <w:marBottom w:val="0"/>
          <w:divBdr>
            <w:top w:val="none" w:sz="0" w:space="0" w:color="auto"/>
            <w:left w:val="none" w:sz="0" w:space="0" w:color="auto"/>
            <w:bottom w:val="none" w:sz="0" w:space="0" w:color="auto"/>
            <w:right w:val="none" w:sz="0" w:space="0" w:color="auto"/>
          </w:divBdr>
        </w:div>
        <w:div w:id="1116560369">
          <w:marLeft w:val="0"/>
          <w:marRight w:val="0"/>
          <w:marTop w:val="0"/>
          <w:marBottom w:val="0"/>
          <w:divBdr>
            <w:top w:val="none" w:sz="0" w:space="0" w:color="auto"/>
            <w:left w:val="none" w:sz="0" w:space="0" w:color="auto"/>
            <w:bottom w:val="none" w:sz="0" w:space="0" w:color="auto"/>
            <w:right w:val="none" w:sz="0" w:space="0" w:color="auto"/>
          </w:divBdr>
        </w:div>
        <w:div w:id="1389912965">
          <w:marLeft w:val="0"/>
          <w:marRight w:val="0"/>
          <w:marTop w:val="0"/>
          <w:marBottom w:val="0"/>
          <w:divBdr>
            <w:top w:val="none" w:sz="0" w:space="0" w:color="auto"/>
            <w:left w:val="none" w:sz="0" w:space="0" w:color="auto"/>
            <w:bottom w:val="none" w:sz="0" w:space="0" w:color="auto"/>
            <w:right w:val="none" w:sz="0" w:space="0" w:color="auto"/>
          </w:divBdr>
        </w:div>
        <w:div w:id="2078671670">
          <w:marLeft w:val="0"/>
          <w:marRight w:val="0"/>
          <w:marTop w:val="0"/>
          <w:marBottom w:val="0"/>
          <w:divBdr>
            <w:top w:val="none" w:sz="0" w:space="0" w:color="auto"/>
            <w:left w:val="none" w:sz="0" w:space="0" w:color="auto"/>
            <w:bottom w:val="none" w:sz="0" w:space="0" w:color="auto"/>
            <w:right w:val="none" w:sz="0" w:space="0" w:color="auto"/>
          </w:divBdr>
        </w:div>
        <w:div w:id="640579753">
          <w:marLeft w:val="0"/>
          <w:marRight w:val="0"/>
          <w:marTop w:val="0"/>
          <w:marBottom w:val="0"/>
          <w:divBdr>
            <w:top w:val="none" w:sz="0" w:space="0" w:color="auto"/>
            <w:left w:val="none" w:sz="0" w:space="0" w:color="auto"/>
            <w:bottom w:val="none" w:sz="0" w:space="0" w:color="auto"/>
            <w:right w:val="none" w:sz="0" w:space="0" w:color="auto"/>
          </w:divBdr>
        </w:div>
        <w:div w:id="655300585">
          <w:marLeft w:val="0"/>
          <w:marRight w:val="0"/>
          <w:marTop w:val="0"/>
          <w:marBottom w:val="0"/>
          <w:divBdr>
            <w:top w:val="none" w:sz="0" w:space="0" w:color="auto"/>
            <w:left w:val="none" w:sz="0" w:space="0" w:color="auto"/>
            <w:bottom w:val="none" w:sz="0" w:space="0" w:color="auto"/>
            <w:right w:val="none" w:sz="0" w:space="0" w:color="auto"/>
          </w:divBdr>
        </w:div>
        <w:div w:id="1187674886">
          <w:marLeft w:val="0"/>
          <w:marRight w:val="0"/>
          <w:marTop w:val="0"/>
          <w:marBottom w:val="0"/>
          <w:divBdr>
            <w:top w:val="none" w:sz="0" w:space="0" w:color="auto"/>
            <w:left w:val="none" w:sz="0" w:space="0" w:color="auto"/>
            <w:bottom w:val="none" w:sz="0" w:space="0" w:color="auto"/>
            <w:right w:val="none" w:sz="0" w:space="0" w:color="auto"/>
          </w:divBdr>
        </w:div>
        <w:div w:id="830177223">
          <w:marLeft w:val="0"/>
          <w:marRight w:val="0"/>
          <w:marTop w:val="0"/>
          <w:marBottom w:val="0"/>
          <w:divBdr>
            <w:top w:val="none" w:sz="0" w:space="0" w:color="auto"/>
            <w:left w:val="none" w:sz="0" w:space="0" w:color="auto"/>
            <w:bottom w:val="none" w:sz="0" w:space="0" w:color="auto"/>
            <w:right w:val="none" w:sz="0" w:space="0" w:color="auto"/>
          </w:divBdr>
        </w:div>
        <w:div w:id="803693899">
          <w:marLeft w:val="0"/>
          <w:marRight w:val="0"/>
          <w:marTop w:val="0"/>
          <w:marBottom w:val="0"/>
          <w:divBdr>
            <w:top w:val="none" w:sz="0" w:space="0" w:color="auto"/>
            <w:left w:val="none" w:sz="0" w:space="0" w:color="auto"/>
            <w:bottom w:val="none" w:sz="0" w:space="0" w:color="auto"/>
            <w:right w:val="none" w:sz="0" w:space="0" w:color="auto"/>
          </w:divBdr>
        </w:div>
        <w:div w:id="2020036075">
          <w:marLeft w:val="0"/>
          <w:marRight w:val="0"/>
          <w:marTop w:val="0"/>
          <w:marBottom w:val="0"/>
          <w:divBdr>
            <w:top w:val="none" w:sz="0" w:space="0" w:color="auto"/>
            <w:left w:val="none" w:sz="0" w:space="0" w:color="auto"/>
            <w:bottom w:val="none" w:sz="0" w:space="0" w:color="auto"/>
            <w:right w:val="none" w:sz="0" w:space="0" w:color="auto"/>
          </w:divBdr>
          <w:divsChild>
            <w:div w:id="2107581392">
              <w:marLeft w:val="-75"/>
              <w:marRight w:val="0"/>
              <w:marTop w:val="30"/>
              <w:marBottom w:val="30"/>
              <w:divBdr>
                <w:top w:val="none" w:sz="0" w:space="0" w:color="auto"/>
                <w:left w:val="none" w:sz="0" w:space="0" w:color="auto"/>
                <w:bottom w:val="none" w:sz="0" w:space="0" w:color="auto"/>
                <w:right w:val="none" w:sz="0" w:space="0" w:color="auto"/>
              </w:divBdr>
              <w:divsChild>
                <w:div w:id="521820119">
                  <w:marLeft w:val="0"/>
                  <w:marRight w:val="0"/>
                  <w:marTop w:val="0"/>
                  <w:marBottom w:val="0"/>
                  <w:divBdr>
                    <w:top w:val="none" w:sz="0" w:space="0" w:color="auto"/>
                    <w:left w:val="none" w:sz="0" w:space="0" w:color="auto"/>
                    <w:bottom w:val="none" w:sz="0" w:space="0" w:color="auto"/>
                    <w:right w:val="none" w:sz="0" w:space="0" w:color="auto"/>
                  </w:divBdr>
                  <w:divsChild>
                    <w:div w:id="338043884">
                      <w:marLeft w:val="0"/>
                      <w:marRight w:val="0"/>
                      <w:marTop w:val="0"/>
                      <w:marBottom w:val="0"/>
                      <w:divBdr>
                        <w:top w:val="none" w:sz="0" w:space="0" w:color="auto"/>
                        <w:left w:val="none" w:sz="0" w:space="0" w:color="auto"/>
                        <w:bottom w:val="none" w:sz="0" w:space="0" w:color="auto"/>
                        <w:right w:val="none" w:sz="0" w:space="0" w:color="auto"/>
                      </w:divBdr>
                    </w:div>
                  </w:divsChild>
                </w:div>
                <w:div w:id="1331521411">
                  <w:marLeft w:val="0"/>
                  <w:marRight w:val="0"/>
                  <w:marTop w:val="0"/>
                  <w:marBottom w:val="0"/>
                  <w:divBdr>
                    <w:top w:val="none" w:sz="0" w:space="0" w:color="auto"/>
                    <w:left w:val="none" w:sz="0" w:space="0" w:color="auto"/>
                    <w:bottom w:val="none" w:sz="0" w:space="0" w:color="auto"/>
                    <w:right w:val="none" w:sz="0" w:space="0" w:color="auto"/>
                  </w:divBdr>
                  <w:divsChild>
                    <w:div w:id="1718433614">
                      <w:marLeft w:val="0"/>
                      <w:marRight w:val="0"/>
                      <w:marTop w:val="0"/>
                      <w:marBottom w:val="0"/>
                      <w:divBdr>
                        <w:top w:val="none" w:sz="0" w:space="0" w:color="auto"/>
                        <w:left w:val="none" w:sz="0" w:space="0" w:color="auto"/>
                        <w:bottom w:val="none" w:sz="0" w:space="0" w:color="auto"/>
                        <w:right w:val="none" w:sz="0" w:space="0" w:color="auto"/>
                      </w:divBdr>
                    </w:div>
                    <w:div w:id="1138110357">
                      <w:marLeft w:val="0"/>
                      <w:marRight w:val="0"/>
                      <w:marTop w:val="0"/>
                      <w:marBottom w:val="0"/>
                      <w:divBdr>
                        <w:top w:val="none" w:sz="0" w:space="0" w:color="auto"/>
                        <w:left w:val="none" w:sz="0" w:space="0" w:color="auto"/>
                        <w:bottom w:val="none" w:sz="0" w:space="0" w:color="auto"/>
                        <w:right w:val="none" w:sz="0" w:space="0" w:color="auto"/>
                      </w:divBdr>
                    </w:div>
                    <w:div w:id="192193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840181">
          <w:marLeft w:val="0"/>
          <w:marRight w:val="0"/>
          <w:marTop w:val="0"/>
          <w:marBottom w:val="0"/>
          <w:divBdr>
            <w:top w:val="none" w:sz="0" w:space="0" w:color="auto"/>
            <w:left w:val="none" w:sz="0" w:space="0" w:color="auto"/>
            <w:bottom w:val="none" w:sz="0" w:space="0" w:color="auto"/>
            <w:right w:val="none" w:sz="0" w:space="0" w:color="auto"/>
          </w:divBdr>
        </w:div>
      </w:divsChild>
    </w:div>
    <w:div w:id="40861472">
      <w:bodyDiv w:val="1"/>
      <w:marLeft w:val="0"/>
      <w:marRight w:val="0"/>
      <w:marTop w:val="0"/>
      <w:marBottom w:val="0"/>
      <w:divBdr>
        <w:top w:val="none" w:sz="0" w:space="0" w:color="auto"/>
        <w:left w:val="none" w:sz="0" w:space="0" w:color="auto"/>
        <w:bottom w:val="none" w:sz="0" w:space="0" w:color="auto"/>
        <w:right w:val="none" w:sz="0" w:space="0" w:color="auto"/>
      </w:divBdr>
      <w:divsChild>
        <w:div w:id="1440948418">
          <w:marLeft w:val="0"/>
          <w:marRight w:val="0"/>
          <w:marTop w:val="0"/>
          <w:marBottom w:val="0"/>
          <w:divBdr>
            <w:top w:val="none" w:sz="0" w:space="0" w:color="auto"/>
            <w:left w:val="none" w:sz="0" w:space="0" w:color="auto"/>
            <w:bottom w:val="none" w:sz="0" w:space="0" w:color="auto"/>
            <w:right w:val="none" w:sz="0" w:space="0" w:color="auto"/>
          </w:divBdr>
          <w:divsChild>
            <w:div w:id="1582105779">
              <w:marLeft w:val="0"/>
              <w:marRight w:val="0"/>
              <w:marTop w:val="0"/>
              <w:marBottom w:val="0"/>
              <w:divBdr>
                <w:top w:val="none" w:sz="0" w:space="0" w:color="auto"/>
                <w:left w:val="none" w:sz="0" w:space="0" w:color="auto"/>
                <w:bottom w:val="none" w:sz="0" w:space="0" w:color="auto"/>
                <w:right w:val="none" w:sz="0" w:space="0" w:color="auto"/>
              </w:divBdr>
            </w:div>
          </w:divsChild>
        </w:div>
        <w:div w:id="1868172926">
          <w:marLeft w:val="0"/>
          <w:marRight w:val="0"/>
          <w:marTop w:val="0"/>
          <w:marBottom w:val="0"/>
          <w:divBdr>
            <w:top w:val="none" w:sz="0" w:space="0" w:color="auto"/>
            <w:left w:val="none" w:sz="0" w:space="0" w:color="auto"/>
            <w:bottom w:val="none" w:sz="0" w:space="0" w:color="auto"/>
            <w:right w:val="none" w:sz="0" w:space="0" w:color="auto"/>
          </w:divBdr>
          <w:divsChild>
            <w:div w:id="1055273410">
              <w:marLeft w:val="0"/>
              <w:marRight w:val="0"/>
              <w:marTop w:val="0"/>
              <w:marBottom w:val="0"/>
              <w:divBdr>
                <w:top w:val="none" w:sz="0" w:space="0" w:color="auto"/>
                <w:left w:val="none" w:sz="0" w:space="0" w:color="auto"/>
                <w:bottom w:val="none" w:sz="0" w:space="0" w:color="auto"/>
                <w:right w:val="none" w:sz="0" w:space="0" w:color="auto"/>
              </w:divBdr>
            </w:div>
          </w:divsChild>
        </w:div>
        <w:div w:id="961110574">
          <w:marLeft w:val="0"/>
          <w:marRight w:val="0"/>
          <w:marTop w:val="0"/>
          <w:marBottom w:val="0"/>
          <w:divBdr>
            <w:top w:val="none" w:sz="0" w:space="0" w:color="auto"/>
            <w:left w:val="none" w:sz="0" w:space="0" w:color="auto"/>
            <w:bottom w:val="none" w:sz="0" w:space="0" w:color="auto"/>
            <w:right w:val="none" w:sz="0" w:space="0" w:color="auto"/>
          </w:divBdr>
          <w:divsChild>
            <w:div w:id="1949852403">
              <w:marLeft w:val="0"/>
              <w:marRight w:val="0"/>
              <w:marTop w:val="0"/>
              <w:marBottom w:val="0"/>
              <w:divBdr>
                <w:top w:val="none" w:sz="0" w:space="0" w:color="auto"/>
                <w:left w:val="none" w:sz="0" w:space="0" w:color="auto"/>
                <w:bottom w:val="none" w:sz="0" w:space="0" w:color="auto"/>
                <w:right w:val="none" w:sz="0" w:space="0" w:color="auto"/>
              </w:divBdr>
            </w:div>
          </w:divsChild>
        </w:div>
        <w:div w:id="1378705644">
          <w:marLeft w:val="0"/>
          <w:marRight w:val="0"/>
          <w:marTop w:val="0"/>
          <w:marBottom w:val="0"/>
          <w:divBdr>
            <w:top w:val="none" w:sz="0" w:space="0" w:color="auto"/>
            <w:left w:val="none" w:sz="0" w:space="0" w:color="auto"/>
            <w:bottom w:val="none" w:sz="0" w:space="0" w:color="auto"/>
            <w:right w:val="none" w:sz="0" w:space="0" w:color="auto"/>
          </w:divBdr>
          <w:divsChild>
            <w:div w:id="665088653">
              <w:marLeft w:val="0"/>
              <w:marRight w:val="0"/>
              <w:marTop w:val="0"/>
              <w:marBottom w:val="0"/>
              <w:divBdr>
                <w:top w:val="none" w:sz="0" w:space="0" w:color="auto"/>
                <w:left w:val="none" w:sz="0" w:space="0" w:color="auto"/>
                <w:bottom w:val="none" w:sz="0" w:space="0" w:color="auto"/>
                <w:right w:val="none" w:sz="0" w:space="0" w:color="auto"/>
              </w:divBdr>
            </w:div>
            <w:div w:id="822432804">
              <w:marLeft w:val="0"/>
              <w:marRight w:val="0"/>
              <w:marTop w:val="0"/>
              <w:marBottom w:val="0"/>
              <w:divBdr>
                <w:top w:val="none" w:sz="0" w:space="0" w:color="auto"/>
                <w:left w:val="none" w:sz="0" w:space="0" w:color="auto"/>
                <w:bottom w:val="none" w:sz="0" w:space="0" w:color="auto"/>
                <w:right w:val="none" w:sz="0" w:space="0" w:color="auto"/>
              </w:divBdr>
            </w:div>
            <w:div w:id="331882550">
              <w:marLeft w:val="0"/>
              <w:marRight w:val="0"/>
              <w:marTop w:val="0"/>
              <w:marBottom w:val="0"/>
              <w:divBdr>
                <w:top w:val="none" w:sz="0" w:space="0" w:color="auto"/>
                <w:left w:val="none" w:sz="0" w:space="0" w:color="auto"/>
                <w:bottom w:val="none" w:sz="0" w:space="0" w:color="auto"/>
                <w:right w:val="none" w:sz="0" w:space="0" w:color="auto"/>
              </w:divBdr>
            </w:div>
          </w:divsChild>
        </w:div>
        <w:div w:id="174926168">
          <w:marLeft w:val="0"/>
          <w:marRight w:val="0"/>
          <w:marTop w:val="0"/>
          <w:marBottom w:val="0"/>
          <w:divBdr>
            <w:top w:val="none" w:sz="0" w:space="0" w:color="auto"/>
            <w:left w:val="none" w:sz="0" w:space="0" w:color="auto"/>
            <w:bottom w:val="none" w:sz="0" w:space="0" w:color="auto"/>
            <w:right w:val="none" w:sz="0" w:space="0" w:color="auto"/>
          </w:divBdr>
          <w:divsChild>
            <w:div w:id="1615206675">
              <w:marLeft w:val="0"/>
              <w:marRight w:val="0"/>
              <w:marTop w:val="0"/>
              <w:marBottom w:val="0"/>
              <w:divBdr>
                <w:top w:val="none" w:sz="0" w:space="0" w:color="auto"/>
                <w:left w:val="none" w:sz="0" w:space="0" w:color="auto"/>
                <w:bottom w:val="none" w:sz="0" w:space="0" w:color="auto"/>
                <w:right w:val="none" w:sz="0" w:space="0" w:color="auto"/>
              </w:divBdr>
            </w:div>
          </w:divsChild>
        </w:div>
        <w:div w:id="1942444762">
          <w:marLeft w:val="0"/>
          <w:marRight w:val="0"/>
          <w:marTop w:val="0"/>
          <w:marBottom w:val="0"/>
          <w:divBdr>
            <w:top w:val="none" w:sz="0" w:space="0" w:color="auto"/>
            <w:left w:val="none" w:sz="0" w:space="0" w:color="auto"/>
            <w:bottom w:val="none" w:sz="0" w:space="0" w:color="auto"/>
            <w:right w:val="none" w:sz="0" w:space="0" w:color="auto"/>
          </w:divBdr>
          <w:divsChild>
            <w:div w:id="977145693">
              <w:marLeft w:val="0"/>
              <w:marRight w:val="0"/>
              <w:marTop w:val="0"/>
              <w:marBottom w:val="0"/>
              <w:divBdr>
                <w:top w:val="none" w:sz="0" w:space="0" w:color="auto"/>
                <w:left w:val="none" w:sz="0" w:space="0" w:color="auto"/>
                <w:bottom w:val="none" w:sz="0" w:space="0" w:color="auto"/>
                <w:right w:val="none" w:sz="0" w:space="0" w:color="auto"/>
              </w:divBdr>
            </w:div>
          </w:divsChild>
        </w:div>
        <w:div w:id="620962456">
          <w:marLeft w:val="0"/>
          <w:marRight w:val="0"/>
          <w:marTop w:val="0"/>
          <w:marBottom w:val="0"/>
          <w:divBdr>
            <w:top w:val="none" w:sz="0" w:space="0" w:color="auto"/>
            <w:left w:val="none" w:sz="0" w:space="0" w:color="auto"/>
            <w:bottom w:val="none" w:sz="0" w:space="0" w:color="auto"/>
            <w:right w:val="none" w:sz="0" w:space="0" w:color="auto"/>
          </w:divBdr>
          <w:divsChild>
            <w:div w:id="2141725049">
              <w:marLeft w:val="0"/>
              <w:marRight w:val="0"/>
              <w:marTop w:val="0"/>
              <w:marBottom w:val="0"/>
              <w:divBdr>
                <w:top w:val="none" w:sz="0" w:space="0" w:color="auto"/>
                <w:left w:val="none" w:sz="0" w:space="0" w:color="auto"/>
                <w:bottom w:val="none" w:sz="0" w:space="0" w:color="auto"/>
                <w:right w:val="none" w:sz="0" w:space="0" w:color="auto"/>
              </w:divBdr>
            </w:div>
          </w:divsChild>
        </w:div>
        <w:div w:id="555355150">
          <w:marLeft w:val="0"/>
          <w:marRight w:val="0"/>
          <w:marTop w:val="0"/>
          <w:marBottom w:val="0"/>
          <w:divBdr>
            <w:top w:val="none" w:sz="0" w:space="0" w:color="auto"/>
            <w:left w:val="none" w:sz="0" w:space="0" w:color="auto"/>
            <w:bottom w:val="none" w:sz="0" w:space="0" w:color="auto"/>
            <w:right w:val="none" w:sz="0" w:space="0" w:color="auto"/>
          </w:divBdr>
          <w:divsChild>
            <w:div w:id="1167281602">
              <w:marLeft w:val="0"/>
              <w:marRight w:val="0"/>
              <w:marTop w:val="0"/>
              <w:marBottom w:val="0"/>
              <w:divBdr>
                <w:top w:val="none" w:sz="0" w:space="0" w:color="auto"/>
                <w:left w:val="none" w:sz="0" w:space="0" w:color="auto"/>
                <w:bottom w:val="none" w:sz="0" w:space="0" w:color="auto"/>
                <w:right w:val="none" w:sz="0" w:space="0" w:color="auto"/>
              </w:divBdr>
            </w:div>
          </w:divsChild>
        </w:div>
        <w:div w:id="190651323">
          <w:marLeft w:val="0"/>
          <w:marRight w:val="0"/>
          <w:marTop w:val="0"/>
          <w:marBottom w:val="0"/>
          <w:divBdr>
            <w:top w:val="none" w:sz="0" w:space="0" w:color="auto"/>
            <w:left w:val="none" w:sz="0" w:space="0" w:color="auto"/>
            <w:bottom w:val="none" w:sz="0" w:space="0" w:color="auto"/>
            <w:right w:val="none" w:sz="0" w:space="0" w:color="auto"/>
          </w:divBdr>
          <w:divsChild>
            <w:div w:id="184095906">
              <w:marLeft w:val="0"/>
              <w:marRight w:val="0"/>
              <w:marTop w:val="0"/>
              <w:marBottom w:val="0"/>
              <w:divBdr>
                <w:top w:val="none" w:sz="0" w:space="0" w:color="auto"/>
                <w:left w:val="none" w:sz="0" w:space="0" w:color="auto"/>
                <w:bottom w:val="none" w:sz="0" w:space="0" w:color="auto"/>
                <w:right w:val="none" w:sz="0" w:space="0" w:color="auto"/>
              </w:divBdr>
            </w:div>
          </w:divsChild>
        </w:div>
        <w:div w:id="630287772">
          <w:marLeft w:val="0"/>
          <w:marRight w:val="0"/>
          <w:marTop w:val="0"/>
          <w:marBottom w:val="0"/>
          <w:divBdr>
            <w:top w:val="none" w:sz="0" w:space="0" w:color="auto"/>
            <w:left w:val="none" w:sz="0" w:space="0" w:color="auto"/>
            <w:bottom w:val="none" w:sz="0" w:space="0" w:color="auto"/>
            <w:right w:val="none" w:sz="0" w:space="0" w:color="auto"/>
          </w:divBdr>
          <w:divsChild>
            <w:div w:id="1376807304">
              <w:marLeft w:val="0"/>
              <w:marRight w:val="0"/>
              <w:marTop w:val="0"/>
              <w:marBottom w:val="0"/>
              <w:divBdr>
                <w:top w:val="none" w:sz="0" w:space="0" w:color="auto"/>
                <w:left w:val="none" w:sz="0" w:space="0" w:color="auto"/>
                <w:bottom w:val="none" w:sz="0" w:space="0" w:color="auto"/>
                <w:right w:val="none" w:sz="0" w:space="0" w:color="auto"/>
              </w:divBdr>
            </w:div>
          </w:divsChild>
        </w:div>
        <w:div w:id="1560821135">
          <w:marLeft w:val="0"/>
          <w:marRight w:val="0"/>
          <w:marTop w:val="0"/>
          <w:marBottom w:val="0"/>
          <w:divBdr>
            <w:top w:val="none" w:sz="0" w:space="0" w:color="auto"/>
            <w:left w:val="none" w:sz="0" w:space="0" w:color="auto"/>
            <w:bottom w:val="none" w:sz="0" w:space="0" w:color="auto"/>
            <w:right w:val="none" w:sz="0" w:space="0" w:color="auto"/>
          </w:divBdr>
          <w:divsChild>
            <w:div w:id="744305069">
              <w:marLeft w:val="0"/>
              <w:marRight w:val="0"/>
              <w:marTop w:val="0"/>
              <w:marBottom w:val="0"/>
              <w:divBdr>
                <w:top w:val="none" w:sz="0" w:space="0" w:color="auto"/>
                <w:left w:val="none" w:sz="0" w:space="0" w:color="auto"/>
                <w:bottom w:val="none" w:sz="0" w:space="0" w:color="auto"/>
                <w:right w:val="none" w:sz="0" w:space="0" w:color="auto"/>
              </w:divBdr>
            </w:div>
          </w:divsChild>
        </w:div>
        <w:div w:id="1116098100">
          <w:marLeft w:val="0"/>
          <w:marRight w:val="0"/>
          <w:marTop w:val="0"/>
          <w:marBottom w:val="0"/>
          <w:divBdr>
            <w:top w:val="none" w:sz="0" w:space="0" w:color="auto"/>
            <w:left w:val="none" w:sz="0" w:space="0" w:color="auto"/>
            <w:bottom w:val="none" w:sz="0" w:space="0" w:color="auto"/>
            <w:right w:val="none" w:sz="0" w:space="0" w:color="auto"/>
          </w:divBdr>
          <w:divsChild>
            <w:div w:id="664364368">
              <w:marLeft w:val="0"/>
              <w:marRight w:val="0"/>
              <w:marTop w:val="0"/>
              <w:marBottom w:val="0"/>
              <w:divBdr>
                <w:top w:val="none" w:sz="0" w:space="0" w:color="auto"/>
                <w:left w:val="none" w:sz="0" w:space="0" w:color="auto"/>
                <w:bottom w:val="none" w:sz="0" w:space="0" w:color="auto"/>
                <w:right w:val="none" w:sz="0" w:space="0" w:color="auto"/>
              </w:divBdr>
            </w:div>
          </w:divsChild>
        </w:div>
        <w:div w:id="309676276">
          <w:marLeft w:val="0"/>
          <w:marRight w:val="0"/>
          <w:marTop w:val="0"/>
          <w:marBottom w:val="0"/>
          <w:divBdr>
            <w:top w:val="none" w:sz="0" w:space="0" w:color="auto"/>
            <w:left w:val="none" w:sz="0" w:space="0" w:color="auto"/>
            <w:bottom w:val="none" w:sz="0" w:space="0" w:color="auto"/>
            <w:right w:val="none" w:sz="0" w:space="0" w:color="auto"/>
          </w:divBdr>
          <w:divsChild>
            <w:div w:id="1392384526">
              <w:marLeft w:val="0"/>
              <w:marRight w:val="0"/>
              <w:marTop w:val="0"/>
              <w:marBottom w:val="0"/>
              <w:divBdr>
                <w:top w:val="none" w:sz="0" w:space="0" w:color="auto"/>
                <w:left w:val="none" w:sz="0" w:space="0" w:color="auto"/>
                <w:bottom w:val="none" w:sz="0" w:space="0" w:color="auto"/>
                <w:right w:val="none" w:sz="0" w:space="0" w:color="auto"/>
              </w:divBdr>
            </w:div>
          </w:divsChild>
        </w:div>
        <w:div w:id="932858422">
          <w:marLeft w:val="0"/>
          <w:marRight w:val="0"/>
          <w:marTop w:val="0"/>
          <w:marBottom w:val="0"/>
          <w:divBdr>
            <w:top w:val="none" w:sz="0" w:space="0" w:color="auto"/>
            <w:left w:val="none" w:sz="0" w:space="0" w:color="auto"/>
            <w:bottom w:val="none" w:sz="0" w:space="0" w:color="auto"/>
            <w:right w:val="none" w:sz="0" w:space="0" w:color="auto"/>
          </w:divBdr>
          <w:divsChild>
            <w:div w:id="1609701589">
              <w:marLeft w:val="0"/>
              <w:marRight w:val="0"/>
              <w:marTop w:val="0"/>
              <w:marBottom w:val="0"/>
              <w:divBdr>
                <w:top w:val="none" w:sz="0" w:space="0" w:color="auto"/>
                <w:left w:val="none" w:sz="0" w:space="0" w:color="auto"/>
                <w:bottom w:val="none" w:sz="0" w:space="0" w:color="auto"/>
                <w:right w:val="none" w:sz="0" w:space="0" w:color="auto"/>
              </w:divBdr>
            </w:div>
          </w:divsChild>
        </w:div>
        <w:div w:id="1936741689">
          <w:marLeft w:val="0"/>
          <w:marRight w:val="0"/>
          <w:marTop w:val="0"/>
          <w:marBottom w:val="0"/>
          <w:divBdr>
            <w:top w:val="none" w:sz="0" w:space="0" w:color="auto"/>
            <w:left w:val="none" w:sz="0" w:space="0" w:color="auto"/>
            <w:bottom w:val="none" w:sz="0" w:space="0" w:color="auto"/>
            <w:right w:val="none" w:sz="0" w:space="0" w:color="auto"/>
          </w:divBdr>
          <w:divsChild>
            <w:div w:id="397165566">
              <w:marLeft w:val="0"/>
              <w:marRight w:val="0"/>
              <w:marTop w:val="0"/>
              <w:marBottom w:val="0"/>
              <w:divBdr>
                <w:top w:val="none" w:sz="0" w:space="0" w:color="auto"/>
                <w:left w:val="none" w:sz="0" w:space="0" w:color="auto"/>
                <w:bottom w:val="none" w:sz="0" w:space="0" w:color="auto"/>
                <w:right w:val="none" w:sz="0" w:space="0" w:color="auto"/>
              </w:divBdr>
            </w:div>
          </w:divsChild>
        </w:div>
        <w:div w:id="252978071">
          <w:marLeft w:val="0"/>
          <w:marRight w:val="0"/>
          <w:marTop w:val="0"/>
          <w:marBottom w:val="0"/>
          <w:divBdr>
            <w:top w:val="none" w:sz="0" w:space="0" w:color="auto"/>
            <w:left w:val="none" w:sz="0" w:space="0" w:color="auto"/>
            <w:bottom w:val="none" w:sz="0" w:space="0" w:color="auto"/>
            <w:right w:val="none" w:sz="0" w:space="0" w:color="auto"/>
          </w:divBdr>
          <w:divsChild>
            <w:div w:id="13385386">
              <w:marLeft w:val="0"/>
              <w:marRight w:val="0"/>
              <w:marTop w:val="0"/>
              <w:marBottom w:val="0"/>
              <w:divBdr>
                <w:top w:val="none" w:sz="0" w:space="0" w:color="auto"/>
                <w:left w:val="none" w:sz="0" w:space="0" w:color="auto"/>
                <w:bottom w:val="none" w:sz="0" w:space="0" w:color="auto"/>
                <w:right w:val="none" w:sz="0" w:space="0" w:color="auto"/>
              </w:divBdr>
            </w:div>
          </w:divsChild>
        </w:div>
        <w:div w:id="1962494022">
          <w:marLeft w:val="0"/>
          <w:marRight w:val="0"/>
          <w:marTop w:val="0"/>
          <w:marBottom w:val="0"/>
          <w:divBdr>
            <w:top w:val="none" w:sz="0" w:space="0" w:color="auto"/>
            <w:left w:val="none" w:sz="0" w:space="0" w:color="auto"/>
            <w:bottom w:val="none" w:sz="0" w:space="0" w:color="auto"/>
            <w:right w:val="none" w:sz="0" w:space="0" w:color="auto"/>
          </w:divBdr>
          <w:divsChild>
            <w:div w:id="1650743038">
              <w:marLeft w:val="0"/>
              <w:marRight w:val="0"/>
              <w:marTop w:val="0"/>
              <w:marBottom w:val="0"/>
              <w:divBdr>
                <w:top w:val="none" w:sz="0" w:space="0" w:color="auto"/>
                <w:left w:val="none" w:sz="0" w:space="0" w:color="auto"/>
                <w:bottom w:val="none" w:sz="0" w:space="0" w:color="auto"/>
                <w:right w:val="none" w:sz="0" w:space="0" w:color="auto"/>
              </w:divBdr>
            </w:div>
          </w:divsChild>
        </w:div>
        <w:div w:id="737170274">
          <w:marLeft w:val="0"/>
          <w:marRight w:val="0"/>
          <w:marTop w:val="0"/>
          <w:marBottom w:val="0"/>
          <w:divBdr>
            <w:top w:val="none" w:sz="0" w:space="0" w:color="auto"/>
            <w:left w:val="none" w:sz="0" w:space="0" w:color="auto"/>
            <w:bottom w:val="none" w:sz="0" w:space="0" w:color="auto"/>
            <w:right w:val="none" w:sz="0" w:space="0" w:color="auto"/>
          </w:divBdr>
          <w:divsChild>
            <w:div w:id="93115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55445163">
      <w:bodyDiv w:val="1"/>
      <w:marLeft w:val="0"/>
      <w:marRight w:val="0"/>
      <w:marTop w:val="0"/>
      <w:marBottom w:val="0"/>
      <w:divBdr>
        <w:top w:val="none" w:sz="0" w:space="0" w:color="auto"/>
        <w:left w:val="none" w:sz="0" w:space="0" w:color="auto"/>
        <w:bottom w:val="none" w:sz="0" w:space="0" w:color="auto"/>
        <w:right w:val="none" w:sz="0" w:space="0" w:color="auto"/>
      </w:divBdr>
      <w:divsChild>
        <w:div w:id="946304555">
          <w:marLeft w:val="0"/>
          <w:marRight w:val="0"/>
          <w:marTop w:val="0"/>
          <w:marBottom w:val="0"/>
          <w:divBdr>
            <w:top w:val="none" w:sz="0" w:space="0" w:color="auto"/>
            <w:left w:val="none" w:sz="0" w:space="0" w:color="auto"/>
            <w:bottom w:val="none" w:sz="0" w:space="0" w:color="auto"/>
            <w:right w:val="none" w:sz="0" w:space="0" w:color="auto"/>
          </w:divBdr>
          <w:divsChild>
            <w:div w:id="960764508">
              <w:marLeft w:val="0"/>
              <w:marRight w:val="0"/>
              <w:marTop w:val="0"/>
              <w:marBottom w:val="0"/>
              <w:divBdr>
                <w:top w:val="none" w:sz="0" w:space="0" w:color="auto"/>
                <w:left w:val="none" w:sz="0" w:space="0" w:color="auto"/>
                <w:bottom w:val="none" w:sz="0" w:space="0" w:color="auto"/>
                <w:right w:val="none" w:sz="0" w:space="0" w:color="auto"/>
              </w:divBdr>
            </w:div>
            <w:div w:id="1250189780">
              <w:marLeft w:val="0"/>
              <w:marRight w:val="0"/>
              <w:marTop w:val="0"/>
              <w:marBottom w:val="0"/>
              <w:divBdr>
                <w:top w:val="none" w:sz="0" w:space="0" w:color="auto"/>
                <w:left w:val="none" w:sz="0" w:space="0" w:color="auto"/>
                <w:bottom w:val="none" w:sz="0" w:space="0" w:color="auto"/>
                <w:right w:val="none" w:sz="0" w:space="0" w:color="auto"/>
              </w:divBdr>
            </w:div>
          </w:divsChild>
        </w:div>
        <w:div w:id="1955941535">
          <w:marLeft w:val="0"/>
          <w:marRight w:val="0"/>
          <w:marTop w:val="0"/>
          <w:marBottom w:val="0"/>
          <w:divBdr>
            <w:top w:val="none" w:sz="0" w:space="0" w:color="auto"/>
            <w:left w:val="none" w:sz="0" w:space="0" w:color="auto"/>
            <w:bottom w:val="none" w:sz="0" w:space="0" w:color="auto"/>
            <w:right w:val="none" w:sz="0" w:space="0" w:color="auto"/>
          </w:divBdr>
          <w:divsChild>
            <w:div w:id="2516382">
              <w:marLeft w:val="-75"/>
              <w:marRight w:val="0"/>
              <w:marTop w:val="30"/>
              <w:marBottom w:val="30"/>
              <w:divBdr>
                <w:top w:val="none" w:sz="0" w:space="0" w:color="auto"/>
                <w:left w:val="none" w:sz="0" w:space="0" w:color="auto"/>
                <w:bottom w:val="none" w:sz="0" w:space="0" w:color="auto"/>
                <w:right w:val="none" w:sz="0" w:space="0" w:color="auto"/>
              </w:divBdr>
              <w:divsChild>
                <w:div w:id="1305888911">
                  <w:marLeft w:val="0"/>
                  <w:marRight w:val="0"/>
                  <w:marTop w:val="0"/>
                  <w:marBottom w:val="0"/>
                  <w:divBdr>
                    <w:top w:val="none" w:sz="0" w:space="0" w:color="auto"/>
                    <w:left w:val="none" w:sz="0" w:space="0" w:color="auto"/>
                    <w:bottom w:val="none" w:sz="0" w:space="0" w:color="auto"/>
                    <w:right w:val="none" w:sz="0" w:space="0" w:color="auto"/>
                  </w:divBdr>
                  <w:divsChild>
                    <w:div w:id="1845166576">
                      <w:marLeft w:val="0"/>
                      <w:marRight w:val="0"/>
                      <w:marTop w:val="0"/>
                      <w:marBottom w:val="0"/>
                      <w:divBdr>
                        <w:top w:val="none" w:sz="0" w:space="0" w:color="auto"/>
                        <w:left w:val="none" w:sz="0" w:space="0" w:color="auto"/>
                        <w:bottom w:val="none" w:sz="0" w:space="0" w:color="auto"/>
                        <w:right w:val="none" w:sz="0" w:space="0" w:color="auto"/>
                      </w:divBdr>
                    </w:div>
                  </w:divsChild>
                </w:div>
                <w:div w:id="2143885177">
                  <w:marLeft w:val="0"/>
                  <w:marRight w:val="0"/>
                  <w:marTop w:val="0"/>
                  <w:marBottom w:val="0"/>
                  <w:divBdr>
                    <w:top w:val="none" w:sz="0" w:space="0" w:color="auto"/>
                    <w:left w:val="none" w:sz="0" w:space="0" w:color="auto"/>
                    <w:bottom w:val="none" w:sz="0" w:space="0" w:color="auto"/>
                    <w:right w:val="none" w:sz="0" w:space="0" w:color="auto"/>
                  </w:divBdr>
                  <w:divsChild>
                    <w:div w:id="844398197">
                      <w:marLeft w:val="0"/>
                      <w:marRight w:val="0"/>
                      <w:marTop w:val="0"/>
                      <w:marBottom w:val="0"/>
                      <w:divBdr>
                        <w:top w:val="none" w:sz="0" w:space="0" w:color="auto"/>
                        <w:left w:val="none" w:sz="0" w:space="0" w:color="auto"/>
                        <w:bottom w:val="none" w:sz="0" w:space="0" w:color="auto"/>
                        <w:right w:val="none" w:sz="0" w:space="0" w:color="auto"/>
                      </w:divBdr>
                    </w:div>
                  </w:divsChild>
                </w:div>
                <w:div w:id="1056703711">
                  <w:marLeft w:val="0"/>
                  <w:marRight w:val="0"/>
                  <w:marTop w:val="0"/>
                  <w:marBottom w:val="0"/>
                  <w:divBdr>
                    <w:top w:val="none" w:sz="0" w:space="0" w:color="auto"/>
                    <w:left w:val="none" w:sz="0" w:space="0" w:color="auto"/>
                    <w:bottom w:val="none" w:sz="0" w:space="0" w:color="auto"/>
                    <w:right w:val="none" w:sz="0" w:space="0" w:color="auto"/>
                  </w:divBdr>
                  <w:divsChild>
                    <w:div w:id="62720819">
                      <w:marLeft w:val="0"/>
                      <w:marRight w:val="0"/>
                      <w:marTop w:val="0"/>
                      <w:marBottom w:val="0"/>
                      <w:divBdr>
                        <w:top w:val="none" w:sz="0" w:space="0" w:color="auto"/>
                        <w:left w:val="none" w:sz="0" w:space="0" w:color="auto"/>
                        <w:bottom w:val="none" w:sz="0" w:space="0" w:color="auto"/>
                        <w:right w:val="none" w:sz="0" w:space="0" w:color="auto"/>
                      </w:divBdr>
                    </w:div>
                  </w:divsChild>
                </w:div>
                <w:div w:id="580874520">
                  <w:marLeft w:val="0"/>
                  <w:marRight w:val="0"/>
                  <w:marTop w:val="0"/>
                  <w:marBottom w:val="0"/>
                  <w:divBdr>
                    <w:top w:val="none" w:sz="0" w:space="0" w:color="auto"/>
                    <w:left w:val="none" w:sz="0" w:space="0" w:color="auto"/>
                    <w:bottom w:val="none" w:sz="0" w:space="0" w:color="auto"/>
                    <w:right w:val="none" w:sz="0" w:space="0" w:color="auto"/>
                  </w:divBdr>
                  <w:divsChild>
                    <w:div w:id="1988167291">
                      <w:marLeft w:val="0"/>
                      <w:marRight w:val="0"/>
                      <w:marTop w:val="0"/>
                      <w:marBottom w:val="0"/>
                      <w:divBdr>
                        <w:top w:val="none" w:sz="0" w:space="0" w:color="auto"/>
                        <w:left w:val="none" w:sz="0" w:space="0" w:color="auto"/>
                        <w:bottom w:val="none" w:sz="0" w:space="0" w:color="auto"/>
                        <w:right w:val="none" w:sz="0" w:space="0" w:color="auto"/>
                      </w:divBdr>
                    </w:div>
                  </w:divsChild>
                </w:div>
                <w:div w:id="1678381979">
                  <w:marLeft w:val="0"/>
                  <w:marRight w:val="0"/>
                  <w:marTop w:val="0"/>
                  <w:marBottom w:val="0"/>
                  <w:divBdr>
                    <w:top w:val="none" w:sz="0" w:space="0" w:color="auto"/>
                    <w:left w:val="none" w:sz="0" w:space="0" w:color="auto"/>
                    <w:bottom w:val="none" w:sz="0" w:space="0" w:color="auto"/>
                    <w:right w:val="none" w:sz="0" w:space="0" w:color="auto"/>
                  </w:divBdr>
                  <w:divsChild>
                    <w:div w:id="1283070987">
                      <w:marLeft w:val="0"/>
                      <w:marRight w:val="0"/>
                      <w:marTop w:val="0"/>
                      <w:marBottom w:val="0"/>
                      <w:divBdr>
                        <w:top w:val="none" w:sz="0" w:space="0" w:color="auto"/>
                        <w:left w:val="none" w:sz="0" w:space="0" w:color="auto"/>
                        <w:bottom w:val="none" w:sz="0" w:space="0" w:color="auto"/>
                        <w:right w:val="none" w:sz="0" w:space="0" w:color="auto"/>
                      </w:divBdr>
                    </w:div>
                  </w:divsChild>
                </w:div>
                <w:div w:id="1193835568">
                  <w:marLeft w:val="0"/>
                  <w:marRight w:val="0"/>
                  <w:marTop w:val="0"/>
                  <w:marBottom w:val="0"/>
                  <w:divBdr>
                    <w:top w:val="none" w:sz="0" w:space="0" w:color="auto"/>
                    <w:left w:val="none" w:sz="0" w:space="0" w:color="auto"/>
                    <w:bottom w:val="none" w:sz="0" w:space="0" w:color="auto"/>
                    <w:right w:val="none" w:sz="0" w:space="0" w:color="auto"/>
                  </w:divBdr>
                  <w:divsChild>
                    <w:div w:id="672803751">
                      <w:marLeft w:val="0"/>
                      <w:marRight w:val="0"/>
                      <w:marTop w:val="0"/>
                      <w:marBottom w:val="0"/>
                      <w:divBdr>
                        <w:top w:val="none" w:sz="0" w:space="0" w:color="auto"/>
                        <w:left w:val="none" w:sz="0" w:space="0" w:color="auto"/>
                        <w:bottom w:val="none" w:sz="0" w:space="0" w:color="auto"/>
                        <w:right w:val="none" w:sz="0" w:space="0" w:color="auto"/>
                      </w:divBdr>
                    </w:div>
                  </w:divsChild>
                </w:div>
                <w:div w:id="1312129014">
                  <w:marLeft w:val="0"/>
                  <w:marRight w:val="0"/>
                  <w:marTop w:val="0"/>
                  <w:marBottom w:val="0"/>
                  <w:divBdr>
                    <w:top w:val="none" w:sz="0" w:space="0" w:color="auto"/>
                    <w:left w:val="none" w:sz="0" w:space="0" w:color="auto"/>
                    <w:bottom w:val="none" w:sz="0" w:space="0" w:color="auto"/>
                    <w:right w:val="none" w:sz="0" w:space="0" w:color="auto"/>
                  </w:divBdr>
                  <w:divsChild>
                    <w:div w:id="1475221521">
                      <w:marLeft w:val="0"/>
                      <w:marRight w:val="0"/>
                      <w:marTop w:val="0"/>
                      <w:marBottom w:val="0"/>
                      <w:divBdr>
                        <w:top w:val="none" w:sz="0" w:space="0" w:color="auto"/>
                        <w:left w:val="none" w:sz="0" w:space="0" w:color="auto"/>
                        <w:bottom w:val="none" w:sz="0" w:space="0" w:color="auto"/>
                        <w:right w:val="none" w:sz="0" w:space="0" w:color="auto"/>
                      </w:divBdr>
                    </w:div>
                  </w:divsChild>
                </w:div>
                <w:div w:id="997734062">
                  <w:marLeft w:val="0"/>
                  <w:marRight w:val="0"/>
                  <w:marTop w:val="0"/>
                  <w:marBottom w:val="0"/>
                  <w:divBdr>
                    <w:top w:val="none" w:sz="0" w:space="0" w:color="auto"/>
                    <w:left w:val="none" w:sz="0" w:space="0" w:color="auto"/>
                    <w:bottom w:val="none" w:sz="0" w:space="0" w:color="auto"/>
                    <w:right w:val="none" w:sz="0" w:space="0" w:color="auto"/>
                  </w:divBdr>
                  <w:divsChild>
                    <w:div w:id="823667753">
                      <w:marLeft w:val="0"/>
                      <w:marRight w:val="0"/>
                      <w:marTop w:val="0"/>
                      <w:marBottom w:val="0"/>
                      <w:divBdr>
                        <w:top w:val="none" w:sz="0" w:space="0" w:color="auto"/>
                        <w:left w:val="none" w:sz="0" w:space="0" w:color="auto"/>
                        <w:bottom w:val="none" w:sz="0" w:space="0" w:color="auto"/>
                        <w:right w:val="none" w:sz="0" w:space="0" w:color="auto"/>
                      </w:divBdr>
                    </w:div>
                  </w:divsChild>
                </w:div>
                <w:div w:id="434449120">
                  <w:marLeft w:val="0"/>
                  <w:marRight w:val="0"/>
                  <w:marTop w:val="0"/>
                  <w:marBottom w:val="0"/>
                  <w:divBdr>
                    <w:top w:val="none" w:sz="0" w:space="0" w:color="auto"/>
                    <w:left w:val="none" w:sz="0" w:space="0" w:color="auto"/>
                    <w:bottom w:val="none" w:sz="0" w:space="0" w:color="auto"/>
                    <w:right w:val="none" w:sz="0" w:space="0" w:color="auto"/>
                  </w:divBdr>
                  <w:divsChild>
                    <w:div w:id="1024089035">
                      <w:marLeft w:val="0"/>
                      <w:marRight w:val="0"/>
                      <w:marTop w:val="0"/>
                      <w:marBottom w:val="0"/>
                      <w:divBdr>
                        <w:top w:val="none" w:sz="0" w:space="0" w:color="auto"/>
                        <w:left w:val="none" w:sz="0" w:space="0" w:color="auto"/>
                        <w:bottom w:val="none" w:sz="0" w:space="0" w:color="auto"/>
                        <w:right w:val="none" w:sz="0" w:space="0" w:color="auto"/>
                      </w:divBdr>
                    </w:div>
                  </w:divsChild>
                </w:div>
                <w:div w:id="1292591937">
                  <w:marLeft w:val="0"/>
                  <w:marRight w:val="0"/>
                  <w:marTop w:val="0"/>
                  <w:marBottom w:val="0"/>
                  <w:divBdr>
                    <w:top w:val="none" w:sz="0" w:space="0" w:color="auto"/>
                    <w:left w:val="none" w:sz="0" w:space="0" w:color="auto"/>
                    <w:bottom w:val="none" w:sz="0" w:space="0" w:color="auto"/>
                    <w:right w:val="none" w:sz="0" w:space="0" w:color="auto"/>
                  </w:divBdr>
                  <w:divsChild>
                    <w:div w:id="2042825190">
                      <w:marLeft w:val="0"/>
                      <w:marRight w:val="0"/>
                      <w:marTop w:val="0"/>
                      <w:marBottom w:val="0"/>
                      <w:divBdr>
                        <w:top w:val="none" w:sz="0" w:space="0" w:color="auto"/>
                        <w:left w:val="none" w:sz="0" w:space="0" w:color="auto"/>
                        <w:bottom w:val="none" w:sz="0" w:space="0" w:color="auto"/>
                        <w:right w:val="none" w:sz="0" w:space="0" w:color="auto"/>
                      </w:divBdr>
                    </w:div>
                  </w:divsChild>
                </w:div>
                <w:div w:id="1825973459">
                  <w:marLeft w:val="0"/>
                  <w:marRight w:val="0"/>
                  <w:marTop w:val="0"/>
                  <w:marBottom w:val="0"/>
                  <w:divBdr>
                    <w:top w:val="none" w:sz="0" w:space="0" w:color="auto"/>
                    <w:left w:val="none" w:sz="0" w:space="0" w:color="auto"/>
                    <w:bottom w:val="none" w:sz="0" w:space="0" w:color="auto"/>
                    <w:right w:val="none" w:sz="0" w:space="0" w:color="auto"/>
                  </w:divBdr>
                  <w:divsChild>
                    <w:div w:id="1561868925">
                      <w:marLeft w:val="0"/>
                      <w:marRight w:val="0"/>
                      <w:marTop w:val="0"/>
                      <w:marBottom w:val="0"/>
                      <w:divBdr>
                        <w:top w:val="none" w:sz="0" w:space="0" w:color="auto"/>
                        <w:left w:val="none" w:sz="0" w:space="0" w:color="auto"/>
                        <w:bottom w:val="none" w:sz="0" w:space="0" w:color="auto"/>
                        <w:right w:val="none" w:sz="0" w:space="0" w:color="auto"/>
                      </w:divBdr>
                    </w:div>
                  </w:divsChild>
                </w:div>
                <w:div w:id="1083335618">
                  <w:marLeft w:val="0"/>
                  <w:marRight w:val="0"/>
                  <w:marTop w:val="0"/>
                  <w:marBottom w:val="0"/>
                  <w:divBdr>
                    <w:top w:val="none" w:sz="0" w:space="0" w:color="auto"/>
                    <w:left w:val="none" w:sz="0" w:space="0" w:color="auto"/>
                    <w:bottom w:val="none" w:sz="0" w:space="0" w:color="auto"/>
                    <w:right w:val="none" w:sz="0" w:space="0" w:color="auto"/>
                  </w:divBdr>
                  <w:divsChild>
                    <w:div w:id="1173111561">
                      <w:marLeft w:val="0"/>
                      <w:marRight w:val="0"/>
                      <w:marTop w:val="0"/>
                      <w:marBottom w:val="0"/>
                      <w:divBdr>
                        <w:top w:val="none" w:sz="0" w:space="0" w:color="auto"/>
                        <w:left w:val="none" w:sz="0" w:space="0" w:color="auto"/>
                        <w:bottom w:val="none" w:sz="0" w:space="0" w:color="auto"/>
                        <w:right w:val="none" w:sz="0" w:space="0" w:color="auto"/>
                      </w:divBdr>
                    </w:div>
                  </w:divsChild>
                </w:div>
                <w:div w:id="1327127689">
                  <w:marLeft w:val="0"/>
                  <w:marRight w:val="0"/>
                  <w:marTop w:val="0"/>
                  <w:marBottom w:val="0"/>
                  <w:divBdr>
                    <w:top w:val="none" w:sz="0" w:space="0" w:color="auto"/>
                    <w:left w:val="none" w:sz="0" w:space="0" w:color="auto"/>
                    <w:bottom w:val="none" w:sz="0" w:space="0" w:color="auto"/>
                    <w:right w:val="none" w:sz="0" w:space="0" w:color="auto"/>
                  </w:divBdr>
                  <w:divsChild>
                    <w:div w:id="623928042">
                      <w:marLeft w:val="0"/>
                      <w:marRight w:val="0"/>
                      <w:marTop w:val="0"/>
                      <w:marBottom w:val="0"/>
                      <w:divBdr>
                        <w:top w:val="none" w:sz="0" w:space="0" w:color="auto"/>
                        <w:left w:val="none" w:sz="0" w:space="0" w:color="auto"/>
                        <w:bottom w:val="none" w:sz="0" w:space="0" w:color="auto"/>
                        <w:right w:val="none" w:sz="0" w:space="0" w:color="auto"/>
                      </w:divBdr>
                    </w:div>
                  </w:divsChild>
                </w:div>
                <w:div w:id="1491949543">
                  <w:marLeft w:val="0"/>
                  <w:marRight w:val="0"/>
                  <w:marTop w:val="0"/>
                  <w:marBottom w:val="0"/>
                  <w:divBdr>
                    <w:top w:val="none" w:sz="0" w:space="0" w:color="auto"/>
                    <w:left w:val="none" w:sz="0" w:space="0" w:color="auto"/>
                    <w:bottom w:val="none" w:sz="0" w:space="0" w:color="auto"/>
                    <w:right w:val="none" w:sz="0" w:space="0" w:color="auto"/>
                  </w:divBdr>
                  <w:divsChild>
                    <w:div w:id="143938998">
                      <w:marLeft w:val="0"/>
                      <w:marRight w:val="0"/>
                      <w:marTop w:val="0"/>
                      <w:marBottom w:val="0"/>
                      <w:divBdr>
                        <w:top w:val="none" w:sz="0" w:space="0" w:color="auto"/>
                        <w:left w:val="none" w:sz="0" w:space="0" w:color="auto"/>
                        <w:bottom w:val="none" w:sz="0" w:space="0" w:color="auto"/>
                        <w:right w:val="none" w:sz="0" w:space="0" w:color="auto"/>
                      </w:divBdr>
                    </w:div>
                  </w:divsChild>
                </w:div>
                <w:div w:id="1246304859">
                  <w:marLeft w:val="0"/>
                  <w:marRight w:val="0"/>
                  <w:marTop w:val="0"/>
                  <w:marBottom w:val="0"/>
                  <w:divBdr>
                    <w:top w:val="none" w:sz="0" w:space="0" w:color="auto"/>
                    <w:left w:val="none" w:sz="0" w:space="0" w:color="auto"/>
                    <w:bottom w:val="none" w:sz="0" w:space="0" w:color="auto"/>
                    <w:right w:val="none" w:sz="0" w:space="0" w:color="auto"/>
                  </w:divBdr>
                  <w:divsChild>
                    <w:div w:id="1602297553">
                      <w:marLeft w:val="0"/>
                      <w:marRight w:val="0"/>
                      <w:marTop w:val="0"/>
                      <w:marBottom w:val="0"/>
                      <w:divBdr>
                        <w:top w:val="none" w:sz="0" w:space="0" w:color="auto"/>
                        <w:left w:val="none" w:sz="0" w:space="0" w:color="auto"/>
                        <w:bottom w:val="none" w:sz="0" w:space="0" w:color="auto"/>
                        <w:right w:val="none" w:sz="0" w:space="0" w:color="auto"/>
                      </w:divBdr>
                    </w:div>
                  </w:divsChild>
                </w:div>
                <w:div w:id="1230533955">
                  <w:marLeft w:val="0"/>
                  <w:marRight w:val="0"/>
                  <w:marTop w:val="0"/>
                  <w:marBottom w:val="0"/>
                  <w:divBdr>
                    <w:top w:val="none" w:sz="0" w:space="0" w:color="auto"/>
                    <w:left w:val="none" w:sz="0" w:space="0" w:color="auto"/>
                    <w:bottom w:val="none" w:sz="0" w:space="0" w:color="auto"/>
                    <w:right w:val="none" w:sz="0" w:space="0" w:color="auto"/>
                  </w:divBdr>
                  <w:divsChild>
                    <w:div w:id="606042706">
                      <w:marLeft w:val="0"/>
                      <w:marRight w:val="0"/>
                      <w:marTop w:val="0"/>
                      <w:marBottom w:val="0"/>
                      <w:divBdr>
                        <w:top w:val="none" w:sz="0" w:space="0" w:color="auto"/>
                        <w:left w:val="none" w:sz="0" w:space="0" w:color="auto"/>
                        <w:bottom w:val="none" w:sz="0" w:space="0" w:color="auto"/>
                        <w:right w:val="none" w:sz="0" w:space="0" w:color="auto"/>
                      </w:divBdr>
                    </w:div>
                  </w:divsChild>
                </w:div>
                <w:div w:id="2077045100">
                  <w:marLeft w:val="0"/>
                  <w:marRight w:val="0"/>
                  <w:marTop w:val="0"/>
                  <w:marBottom w:val="0"/>
                  <w:divBdr>
                    <w:top w:val="none" w:sz="0" w:space="0" w:color="auto"/>
                    <w:left w:val="none" w:sz="0" w:space="0" w:color="auto"/>
                    <w:bottom w:val="none" w:sz="0" w:space="0" w:color="auto"/>
                    <w:right w:val="none" w:sz="0" w:space="0" w:color="auto"/>
                  </w:divBdr>
                  <w:divsChild>
                    <w:div w:id="739207288">
                      <w:marLeft w:val="0"/>
                      <w:marRight w:val="0"/>
                      <w:marTop w:val="0"/>
                      <w:marBottom w:val="0"/>
                      <w:divBdr>
                        <w:top w:val="none" w:sz="0" w:space="0" w:color="auto"/>
                        <w:left w:val="none" w:sz="0" w:space="0" w:color="auto"/>
                        <w:bottom w:val="none" w:sz="0" w:space="0" w:color="auto"/>
                        <w:right w:val="none" w:sz="0" w:space="0" w:color="auto"/>
                      </w:divBdr>
                    </w:div>
                  </w:divsChild>
                </w:div>
                <w:div w:id="886138090">
                  <w:marLeft w:val="0"/>
                  <w:marRight w:val="0"/>
                  <w:marTop w:val="0"/>
                  <w:marBottom w:val="0"/>
                  <w:divBdr>
                    <w:top w:val="none" w:sz="0" w:space="0" w:color="auto"/>
                    <w:left w:val="none" w:sz="0" w:space="0" w:color="auto"/>
                    <w:bottom w:val="none" w:sz="0" w:space="0" w:color="auto"/>
                    <w:right w:val="none" w:sz="0" w:space="0" w:color="auto"/>
                  </w:divBdr>
                  <w:divsChild>
                    <w:div w:id="261188520">
                      <w:marLeft w:val="0"/>
                      <w:marRight w:val="0"/>
                      <w:marTop w:val="0"/>
                      <w:marBottom w:val="0"/>
                      <w:divBdr>
                        <w:top w:val="none" w:sz="0" w:space="0" w:color="auto"/>
                        <w:left w:val="none" w:sz="0" w:space="0" w:color="auto"/>
                        <w:bottom w:val="none" w:sz="0" w:space="0" w:color="auto"/>
                        <w:right w:val="none" w:sz="0" w:space="0" w:color="auto"/>
                      </w:divBdr>
                    </w:div>
                  </w:divsChild>
                </w:div>
                <w:div w:id="1642005244">
                  <w:marLeft w:val="0"/>
                  <w:marRight w:val="0"/>
                  <w:marTop w:val="0"/>
                  <w:marBottom w:val="0"/>
                  <w:divBdr>
                    <w:top w:val="none" w:sz="0" w:space="0" w:color="auto"/>
                    <w:left w:val="none" w:sz="0" w:space="0" w:color="auto"/>
                    <w:bottom w:val="none" w:sz="0" w:space="0" w:color="auto"/>
                    <w:right w:val="none" w:sz="0" w:space="0" w:color="auto"/>
                  </w:divBdr>
                  <w:divsChild>
                    <w:div w:id="397754061">
                      <w:marLeft w:val="0"/>
                      <w:marRight w:val="0"/>
                      <w:marTop w:val="0"/>
                      <w:marBottom w:val="0"/>
                      <w:divBdr>
                        <w:top w:val="none" w:sz="0" w:space="0" w:color="auto"/>
                        <w:left w:val="none" w:sz="0" w:space="0" w:color="auto"/>
                        <w:bottom w:val="none" w:sz="0" w:space="0" w:color="auto"/>
                        <w:right w:val="none" w:sz="0" w:space="0" w:color="auto"/>
                      </w:divBdr>
                    </w:div>
                  </w:divsChild>
                </w:div>
                <w:div w:id="823662076">
                  <w:marLeft w:val="0"/>
                  <w:marRight w:val="0"/>
                  <w:marTop w:val="0"/>
                  <w:marBottom w:val="0"/>
                  <w:divBdr>
                    <w:top w:val="none" w:sz="0" w:space="0" w:color="auto"/>
                    <w:left w:val="none" w:sz="0" w:space="0" w:color="auto"/>
                    <w:bottom w:val="none" w:sz="0" w:space="0" w:color="auto"/>
                    <w:right w:val="none" w:sz="0" w:space="0" w:color="auto"/>
                  </w:divBdr>
                  <w:divsChild>
                    <w:div w:id="193885514">
                      <w:marLeft w:val="0"/>
                      <w:marRight w:val="0"/>
                      <w:marTop w:val="0"/>
                      <w:marBottom w:val="0"/>
                      <w:divBdr>
                        <w:top w:val="none" w:sz="0" w:space="0" w:color="auto"/>
                        <w:left w:val="none" w:sz="0" w:space="0" w:color="auto"/>
                        <w:bottom w:val="none" w:sz="0" w:space="0" w:color="auto"/>
                        <w:right w:val="none" w:sz="0" w:space="0" w:color="auto"/>
                      </w:divBdr>
                    </w:div>
                  </w:divsChild>
                </w:div>
                <w:div w:id="1872915694">
                  <w:marLeft w:val="0"/>
                  <w:marRight w:val="0"/>
                  <w:marTop w:val="0"/>
                  <w:marBottom w:val="0"/>
                  <w:divBdr>
                    <w:top w:val="none" w:sz="0" w:space="0" w:color="auto"/>
                    <w:left w:val="none" w:sz="0" w:space="0" w:color="auto"/>
                    <w:bottom w:val="none" w:sz="0" w:space="0" w:color="auto"/>
                    <w:right w:val="none" w:sz="0" w:space="0" w:color="auto"/>
                  </w:divBdr>
                  <w:divsChild>
                    <w:div w:id="1975257251">
                      <w:marLeft w:val="0"/>
                      <w:marRight w:val="0"/>
                      <w:marTop w:val="0"/>
                      <w:marBottom w:val="0"/>
                      <w:divBdr>
                        <w:top w:val="none" w:sz="0" w:space="0" w:color="auto"/>
                        <w:left w:val="none" w:sz="0" w:space="0" w:color="auto"/>
                        <w:bottom w:val="none" w:sz="0" w:space="0" w:color="auto"/>
                        <w:right w:val="none" w:sz="0" w:space="0" w:color="auto"/>
                      </w:divBdr>
                    </w:div>
                  </w:divsChild>
                </w:div>
                <w:div w:id="2015916632">
                  <w:marLeft w:val="0"/>
                  <w:marRight w:val="0"/>
                  <w:marTop w:val="0"/>
                  <w:marBottom w:val="0"/>
                  <w:divBdr>
                    <w:top w:val="none" w:sz="0" w:space="0" w:color="auto"/>
                    <w:left w:val="none" w:sz="0" w:space="0" w:color="auto"/>
                    <w:bottom w:val="none" w:sz="0" w:space="0" w:color="auto"/>
                    <w:right w:val="none" w:sz="0" w:space="0" w:color="auto"/>
                  </w:divBdr>
                  <w:divsChild>
                    <w:div w:id="317148348">
                      <w:marLeft w:val="0"/>
                      <w:marRight w:val="0"/>
                      <w:marTop w:val="0"/>
                      <w:marBottom w:val="0"/>
                      <w:divBdr>
                        <w:top w:val="none" w:sz="0" w:space="0" w:color="auto"/>
                        <w:left w:val="none" w:sz="0" w:space="0" w:color="auto"/>
                        <w:bottom w:val="none" w:sz="0" w:space="0" w:color="auto"/>
                        <w:right w:val="none" w:sz="0" w:space="0" w:color="auto"/>
                      </w:divBdr>
                    </w:div>
                  </w:divsChild>
                </w:div>
                <w:div w:id="1821076904">
                  <w:marLeft w:val="0"/>
                  <w:marRight w:val="0"/>
                  <w:marTop w:val="0"/>
                  <w:marBottom w:val="0"/>
                  <w:divBdr>
                    <w:top w:val="none" w:sz="0" w:space="0" w:color="auto"/>
                    <w:left w:val="none" w:sz="0" w:space="0" w:color="auto"/>
                    <w:bottom w:val="none" w:sz="0" w:space="0" w:color="auto"/>
                    <w:right w:val="none" w:sz="0" w:space="0" w:color="auto"/>
                  </w:divBdr>
                  <w:divsChild>
                    <w:div w:id="855464999">
                      <w:marLeft w:val="0"/>
                      <w:marRight w:val="0"/>
                      <w:marTop w:val="0"/>
                      <w:marBottom w:val="0"/>
                      <w:divBdr>
                        <w:top w:val="none" w:sz="0" w:space="0" w:color="auto"/>
                        <w:left w:val="none" w:sz="0" w:space="0" w:color="auto"/>
                        <w:bottom w:val="none" w:sz="0" w:space="0" w:color="auto"/>
                        <w:right w:val="none" w:sz="0" w:space="0" w:color="auto"/>
                      </w:divBdr>
                    </w:div>
                  </w:divsChild>
                </w:div>
                <w:div w:id="849757697">
                  <w:marLeft w:val="0"/>
                  <w:marRight w:val="0"/>
                  <w:marTop w:val="0"/>
                  <w:marBottom w:val="0"/>
                  <w:divBdr>
                    <w:top w:val="none" w:sz="0" w:space="0" w:color="auto"/>
                    <w:left w:val="none" w:sz="0" w:space="0" w:color="auto"/>
                    <w:bottom w:val="none" w:sz="0" w:space="0" w:color="auto"/>
                    <w:right w:val="none" w:sz="0" w:space="0" w:color="auto"/>
                  </w:divBdr>
                  <w:divsChild>
                    <w:div w:id="2042853669">
                      <w:marLeft w:val="0"/>
                      <w:marRight w:val="0"/>
                      <w:marTop w:val="0"/>
                      <w:marBottom w:val="0"/>
                      <w:divBdr>
                        <w:top w:val="none" w:sz="0" w:space="0" w:color="auto"/>
                        <w:left w:val="none" w:sz="0" w:space="0" w:color="auto"/>
                        <w:bottom w:val="none" w:sz="0" w:space="0" w:color="auto"/>
                        <w:right w:val="none" w:sz="0" w:space="0" w:color="auto"/>
                      </w:divBdr>
                    </w:div>
                  </w:divsChild>
                </w:div>
                <w:div w:id="812722491">
                  <w:marLeft w:val="0"/>
                  <w:marRight w:val="0"/>
                  <w:marTop w:val="0"/>
                  <w:marBottom w:val="0"/>
                  <w:divBdr>
                    <w:top w:val="none" w:sz="0" w:space="0" w:color="auto"/>
                    <w:left w:val="none" w:sz="0" w:space="0" w:color="auto"/>
                    <w:bottom w:val="none" w:sz="0" w:space="0" w:color="auto"/>
                    <w:right w:val="none" w:sz="0" w:space="0" w:color="auto"/>
                  </w:divBdr>
                  <w:divsChild>
                    <w:div w:id="1081148107">
                      <w:marLeft w:val="0"/>
                      <w:marRight w:val="0"/>
                      <w:marTop w:val="0"/>
                      <w:marBottom w:val="0"/>
                      <w:divBdr>
                        <w:top w:val="none" w:sz="0" w:space="0" w:color="auto"/>
                        <w:left w:val="none" w:sz="0" w:space="0" w:color="auto"/>
                        <w:bottom w:val="none" w:sz="0" w:space="0" w:color="auto"/>
                        <w:right w:val="none" w:sz="0" w:space="0" w:color="auto"/>
                      </w:divBdr>
                    </w:div>
                  </w:divsChild>
                </w:div>
                <w:div w:id="674579238">
                  <w:marLeft w:val="0"/>
                  <w:marRight w:val="0"/>
                  <w:marTop w:val="0"/>
                  <w:marBottom w:val="0"/>
                  <w:divBdr>
                    <w:top w:val="none" w:sz="0" w:space="0" w:color="auto"/>
                    <w:left w:val="none" w:sz="0" w:space="0" w:color="auto"/>
                    <w:bottom w:val="none" w:sz="0" w:space="0" w:color="auto"/>
                    <w:right w:val="none" w:sz="0" w:space="0" w:color="auto"/>
                  </w:divBdr>
                  <w:divsChild>
                    <w:div w:id="1538395044">
                      <w:marLeft w:val="0"/>
                      <w:marRight w:val="0"/>
                      <w:marTop w:val="0"/>
                      <w:marBottom w:val="0"/>
                      <w:divBdr>
                        <w:top w:val="none" w:sz="0" w:space="0" w:color="auto"/>
                        <w:left w:val="none" w:sz="0" w:space="0" w:color="auto"/>
                        <w:bottom w:val="none" w:sz="0" w:space="0" w:color="auto"/>
                        <w:right w:val="none" w:sz="0" w:space="0" w:color="auto"/>
                      </w:divBdr>
                    </w:div>
                  </w:divsChild>
                </w:div>
                <w:div w:id="918829105">
                  <w:marLeft w:val="0"/>
                  <w:marRight w:val="0"/>
                  <w:marTop w:val="0"/>
                  <w:marBottom w:val="0"/>
                  <w:divBdr>
                    <w:top w:val="none" w:sz="0" w:space="0" w:color="auto"/>
                    <w:left w:val="none" w:sz="0" w:space="0" w:color="auto"/>
                    <w:bottom w:val="none" w:sz="0" w:space="0" w:color="auto"/>
                    <w:right w:val="none" w:sz="0" w:space="0" w:color="auto"/>
                  </w:divBdr>
                  <w:divsChild>
                    <w:div w:id="721754055">
                      <w:marLeft w:val="0"/>
                      <w:marRight w:val="0"/>
                      <w:marTop w:val="0"/>
                      <w:marBottom w:val="0"/>
                      <w:divBdr>
                        <w:top w:val="none" w:sz="0" w:space="0" w:color="auto"/>
                        <w:left w:val="none" w:sz="0" w:space="0" w:color="auto"/>
                        <w:bottom w:val="none" w:sz="0" w:space="0" w:color="auto"/>
                        <w:right w:val="none" w:sz="0" w:space="0" w:color="auto"/>
                      </w:divBdr>
                    </w:div>
                  </w:divsChild>
                </w:div>
                <w:div w:id="1479224204">
                  <w:marLeft w:val="0"/>
                  <w:marRight w:val="0"/>
                  <w:marTop w:val="0"/>
                  <w:marBottom w:val="0"/>
                  <w:divBdr>
                    <w:top w:val="none" w:sz="0" w:space="0" w:color="auto"/>
                    <w:left w:val="none" w:sz="0" w:space="0" w:color="auto"/>
                    <w:bottom w:val="none" w:sz="0" w:space="0" w:color="auto"/>
                    <w:right w:val="none" w:sz="0" w:space="0" w:color="auto"/>
                  </w:divBdr>
                  <w:divsChild>
                    <w:div w:id="1033724400">
                      <w:marLeft w:val="0"/>
                      <w:marRight w:val="0"/>
                      <w:marTop w:val="0"/>
                      <w:marBottom w:val="0"/>
                      <w:divBdr>
                        <w:top w:val="none" w:sz="0" w:space="0" w:color="auto"/>
                        <w:left w:val="none" w:sz="0" w:space="0" w:color="auto"/>
                        <w:bottom w:val="none" w:sz="0" w:space="0" w:color="auto"/>
                        <w:right w:val="none" w:sz="0" w:space="0" w:color="auto"/>
                      </w:divBdr>
                    </w:div>
                  </w:divsChild>
                </w:div>
                <w:div w:id="2029938599">
                  <w:marLeft w:val="0"/>
                  <w:marRight w:val="0"/>
                  <w:marTop w:val="0"/>
                  <w:marBottom w:val="0"/>
                  <w:divBdr>
                    <w:top w:val="none" w:sz="0" w:space="0" w:color="auto"/>
                    <w:left w:val="none" w:sz="0" w:space="0" w:color="auto"/>
                    <w:bottom w:val="none" w:sz="0" w:space="0" w:color="auto"/>
                    <w:right w:val="none" w:sz="0" w:space="0" w:color="auto"/>
                  </w:divBdr>
                  <w:divsChild>
                    <w:div w:id="1041202214">
                      <w:marLeft w:val="0"/>
                      <w:marRight w:val="0"/>
                      <w:marTop w:val="0"/>
                      <w:marBottom w:val="0"/>
                      <w:divBdr>
                        <w:top w:val="none" w:sz="0" w:space="0" w:color="auto"/>
                        <w:left w:val="none" w:sz="0" w:space="0" w:color="auto"/>
                        <w:bottom w:val="none" w:sz="0" w:space="0" w:color="auto"/>
                        <w:right w:val="none" w:sz="0" w:space="0" w:color="auto"/>
                      </w:divBdr>
                    </w:div>
                  </w:divsChild>
                </w:div>
                <w:div w:id="689528370">
                  <w:marLeft w:val="0"/>
                  <w:marRight w:val="0"/>
                  <w:marTop w:val="0"/>
                  <w:marBottom w:val="0"/>
                  <w:divBdr>
                    <w:top w:val="none" w:sz="0" w:space="0" w:color="auto"/>
                    <w:left w:val="none" w:sz="0" w:space="0" w:color="auto"/>
                    <w:bottom w:val="none" w:sz="0" w:space="0" w:color="auto"/>
                    <w:right w:val="none" w:sz="0" w:space="0" w:color="auto"/>
                  </w:divBdr>
                  <w:divsChild>
                    <w:div w:id="673649433">
                      <w:marLeft w:val="0"/>
                      <w:marRight w:val="0"/>
                      <w:marTop w:val="0"/>
                      <w:marBottom w:val="0"/>
                      <w:divBdr>
                        <w:top w:val="none" w:sz="0" w:space="0" w:color="auto"/>
                        <w:left w:val="none" w:sz="0" w:space="0" w:color="auto"/>
                        <w:bottom w:val="none" w:sz="0" w:space="0" w:color="auto"/>
                        <w:right w:val="none" w:sz="0" w:space="0" w:color="auto"/>
                      </w:divBdr>
                    </w:div>
                  </w:divsChild>
                </w:div>
                <w:div w:id="2003241497">
                  <w:marLeft w:val="0"/>
                  <w:marRight w:val="0"/>
                  <w:marTop w:val="0"/>
                  <w:marBottom w:val="0"/>
                  <w:divBdr>
                    <w:top w:val="none" w:sz="0" w:space="0" w:color="auto"/>
                    <w:left w:val="none" w:sz="0" w:space="0" w:color="auto"/>
                    <w:bottom w:val="none" w:sz="0" w:space="0" w:color="auto"/>
                    <w:right w:val="none" w:sz="0" w:space="0" w:color="auto"/>
                  </w:divBdr>
                  <w:divsChild>
                    <w:div w:id="1391616497">
                      <w:marLeft w:val="0"/>
                      <w:marRight w:val="0"/>
                      <w:marTop w:val="0"/>
                      <w:marBottom w:val="0"/>
                      <w:divBdr>
                        <w:top w:val="none" w:sz="0" w:space="0" w:color="auto"/>
                        <w:left w:val="none" w:sz="0" w:space="0" w:color="auto"/>
                        <w:bottom w:val="none" w:sz="0" w:space="0" w:color="auto"/>
                        <w:right w:val="none" w:sz="0" w:space="0" w:color="auto"/>
                      </w:divBdr>
                    </w:div>
                  </w:divsChild>
                </w:div>
                <w:div w:id="604189928">
                  <w:marLeft w:val="0"/>
                  <w:marRight w:val="0"/>
                  <w:marTop w:val="0"/>
                  <w:marBottom w:val="0"/>
                  <w:divBdr>
                    <w:top w:val="none" w:sz="0" w:space="0" w:color="auto"/>
                    <w:left w:val="none" w:sz="0" w:space="0" w:color="auto"/>
                    <w:bottom w:val="none" w:sz="0" w:space="0" w:color="auto"/>
                    <w:right w:val="none" w:sz="0" w:space="0" w:color="auto"/>
                  </w:divBdr>
                  <w:divsChild>
                    <w:div w:id="1819572657">
                      <w:marLeft w:val="0"/>
                      <w:marRight w:val="0"/>
                      <w:marTop w:val="0"/>
                      <w:marBottom w:val="0"/>
                      <w:divBdr>
                        <w:top w:val="none" w:sz="0" w:space="0" w:color="auto"/>
                        <w:left w:val="none" w:sz="0" w:space="0" w:color="auto"/>
                        <w:bottom w:val="none" w:sz="0" w:space="0" w:color="auto"/>
                        <w:right w:val="none" w:sz="0" w:space="0" w:color="auto"/>
                      </w:divBdr>
                    </w:div>
                  </w:divsChild>
                </w:div>
                <w:div w:id="17390867">
                  <w:marLeft w:val="0"/>
                  <w:marRight w:val="0"/>
                  <w:marTop w:val="0"/>
                  <w:marBottom w:val="0"/>
                  <w:divBdr>
                    <w:top w:val="none" w:sz="0" w:space="0" w:color="auto"/>
                    <w:left w:val="none" w:sz="0" w:space="0" w:color="auto"/>
                    <w:bottom w:val="none" w:sz="0" w:space="0" w:color="auto"/>
                    <w:right w:val="none" w:sz="0" w:space="0" w:color="auto"/>
                  </w:divBdr>
                  <w:divsChild>
                    <w:div w:id="1105930436">
                      <w:marLeft w:val="0"/>
                      <w:marRight w:val="0"/>
                      <w:marTop w:val="0"/>
                      <w:marBottom w:val="0"/>
                      <w:divBdr>
                        <w:top w:val="none" w:sz="0" w:space="0" w:color="auto"/>
                        <w:left w:val="none" w:sz="0" w:space="0" w:color="auto"/>
                        <w:bottom w:val="none" w:sz="0" w:space="0" w:color="auto"/>
                        <w:right w:val="none" w:sz="0" w:space="0" w:color="auto"/>
                      </w:divBdr>
                    </w:div>
                  </w:divsChild>
                </w:div>
                <w:div w:id="447168990">
                  <w:marLeft w:val="0"/>
                  <w:marRight w:val="0"/>
                  <w:marTop w:val="0"/>
                  <w:marBottom w:val="0"/>
                  <w:divBdr>
                    <w:top w:val="none" w:sz="0" w:space="0" w:color="auto"/>
                    <w:left w:val="none" w:sz="0" w:space="0" w:color="auto"/>
                    <w:bottom w:val="none" w:sz="0" w:space="0" w:color="auto"/>
                    <w:right w:val="none" w:sz="0" w:space="0" w:color="auto"/>
                  </w:divBdr>
                  <w:divsChild>
                    <w:div w:id="1324777375">
                      <w:marLeft w:val="0"/>
                      <w:marRight w:val="0"/>
                      <w:marTop w:val="0"/>
                      <w:marBottom w:val="0"/>
                      <w:divBdr>
                        <w:top w:val="none" w:sz="0" w:space="0" w:color="auto"/>
                        <w:left w:val="none" w:sz="0" w:space="0" w:color="auto"/>
                        <w:bottom w:val="none" w:sz="0" w:space="0" w:color="auto"/>
                        <w:right w:val="none" w:sz="0" w:space="0" w:color="auto"/>
                      </w:divBdr>
                    </w:div>
                  </w:divsChild>
                </w:div>
                <w:div w:id="577861883">
                  <w:marLeft w:val="0"/>
                  <w:marRight w:val="0"/>
                  <w:marTop w:val="0"/>
                  <w:marBottom w:val="0"/>
                  <w:divBdr>
                    <w:top w:val="none" w:sz="0" w:space="0" w:color="auto"/>
                    <w:left w:val="none" w:sz="0" w:space="0" w:color="auto"/>
                    <w:bottom w:val="none" w:sz="0" w:space="0" w:color="auto"/>
                    <w:right w:val="none" w:sz="0" w:space="0" w:color="auto"/>
                  </w:divBdr>
                  <w:divsChild>
                    <w:div w:id="175965509">
                      <w:marLeft w:val="0"/>
                      <w:marRight w:val="0"/>
                      <w:marTop w:val="0"/>
                      <w:marBottom w:val="0"/>
                      <w:divBdr>
                        <w:top w:val="none" w:sz="0" w:space="0" w:color="auto"/>
                        <w:left w:val="none" w:sz="0" w:space="0" w:color="auto"/>
                        <w:bottom w:val="none" w:sz="0" w:space="0" w:color="auto"/>
                        <w:right w:val="none" w:sz="0" w:space="0" w:color="auto"/>
                      </w:divBdr>
                    </w:div>
                  </w:divsChild>
                </w:div>
                <w:div w:id="540822311">
                  <w:marLeft w:val="0"/>
                  <w:marRight w:val="0"/>
                  <w:marTop w:val="0"/>
                  <w:marBottom w:val="0"/>
                  <w:divBdr>
                    <w:top w:val="none" w:sz="0" w:space="0" w:color="auto"/>
                    <w:left w:val="none" w:sz="0" w:space="0" w:color="auto"/>
                    <w:bottom w:val="none" w:sz="0" w:space="0" w:color="auto"/>
                    <w:right w:val="none" w:sz="0" w:space="0" w:color="auto"/>
                  </w:divBdr>
                  <w:divsChild>
                    <w:div w:id="1506481374">
                      <w:marLeft w:val="0"/>
                      <w:marRight w:val="0"/>
                      <w:marTop w:val="0"/>
                      <w:marBottom w:val="0"/>
                      <w:divBdr>
                        <w:top w:val="none" w:sz="0" w:space="0" w:color="auto"/>
                        <w:left w:val="none" w:sz="0" w:space="0" w:color="auto"/>
                        <w:bottom w:val="none" w:sz="0" w:space="0" w:color="auto"/>
                        <w:right w:val="none" w:sz="0" w:space="0" w:color="auto"/>
                      </w:divBdr>
                    </w:div>
                  </w:divsChild>
                </w:div>
                <w:div w:id="1587883823">
                  <w:marLeft w:val="0"/>
                  <w:marRight w:val="0"/>
                  <w:marTop w:val="0"/>
                  <w:marBottom w:val="0"/>
                  <w:divBdr>
                    <w:top w:val="none" w:sz="0" w:space="0" w:color="auto"/>
                    <w:left w:val="none" w:sz="0" w:space="0" w:color="auto"/>
                    <w:bottom w:val="none" w:sz="0" w:space="0" w:color="auto"/>
                    <w:right w:val="none" w:sz="0" w:space="0" w:color="auto"/>
                  </w:divBdr>
                  <w:divsChild>
                    <w:div w:id="760224292">
                      <w:marLeft w:val="0"/>
                      <w:marRight w:val="0"/>
                      <w:marTop w:val="0"/>
                      <w:marBottom w:val="0"/>
                      <w:divBdr>
                        <w:top w:val="none" w:sz="0" w:space="0" w:color="auto"/>
                        <w:left w:val="none" w:sz="0" w:space="0" w:color="auto"/>
                        <w:bottom w:val="none" w:sz="0" w:space="0" w:color="auto"/>
                        <w:right w:val="none" w:sz="0" w:space="0" w:color="auto"/>
                      </w:divBdr>
                    </w:div>
                  </w:divsChild>
                </w:div>
                <w:div w:id="895360472">
                  <w:marLeft w:val="0"/>
                  <w:marRight w:val="0"/>
                  <w:marTop w:val="0"/>
                  <w:marBottom w:val="0"/>
                  <w:divBdr>
                    <w:top w:val="none" w:sz="0" w:space="0" w:color="auto"/>
                    <w:left w:val="none" w:sz="0" w:space="0" w:color="auto"/>
                    <w:bottom w:val="none" w:sz="0" w:space="0" w:color="auto"/>
                    <w:right w:val="none" w:sz="0" w:space="0" w:color="auto"/>
                  </w:divBdr>
                  <w:divsChild>
                    <w:div w:id="1057705270">
                      <w:marLeft w:val="0"/>
                      <w:marRight w:val="0"/>
                      <w:marTop w:val="0"/>
                      <w:marBottom w:val="0"/>
                      <w:divBdr>
                        <w:top w:val="none" w:sz="0" w:space="0" w:color="auto"/>
                        <w:left w:val="none" w:sz="0" w:space="0" w:color="auto"/>
                        <w:bottom w:val="none" w:sz="0" w:space="0" w:color="auto"/>
                        <w:right w:val="none" w:sz="0" w:space="0" w:color="auto"/>
                      </w:divBdr>
                    </w:div>
                  </w:divsChild>
                </w:div>
                <w:div w:id="645210812">
                  <w:marLeft w:val="0"/>
                  <w:marRight w:val="0"/>
                  <w:marTop w:val="0"/>
                  <w:marBottom w:val="0"/>
                  <w:divBdr>
                    <w:top w:val="none" w:sz="0" w:space="0" w:color="auto"/>
                    <w:left w:val="none" w:sz="0" w:space="0" w:color="auto"/>
                    <w:bottom w:val="none" w:sz="0" w:space="0" w:color="auto"/>
                    <w:right w:val="none" w:sz="0" w:space="0" w:color="auto"/>
                  </w:divBdr>
                  <w:divsChild>
                    <w:div w:id="124616537">
                      <w:marLeft w:val="0"/>
                      <w:marRight w:val="0"/>
                      <w:marTop w:val="0"/>
                      <w:marBottom w:val="0"/>
                      <w:divBdr>
                        <w:top w:val="none" w:sz="0" w:space="0" w:color="auto"/>
                        <w:left w:val="none" w:sz="0" w:space="0" w:color="auto"/>
                        <w:bottom w:val="none" w:sz="0" w:space="0" w:color="auto"/>
                        <w:right w:val="none" w:sz="0" w:space="0" w:color="auto"/>
                      </w:divBdr>
                    </w:div>
                  </w:divsChild>
                </w:div>
                <w:div w:id="102893441">
                  <w:marLeft w:val="0"/>
                  <w:marRight w:val="0"/>
                  <w:marTop w:val="0"/>
                  <w:marBottom w:val="0"/>
                  <w:divBdr>
                    <w:top w:val="none" w:sz="0" w:space="0" w:color="auto"/>
                    <w:left w:val="none" w:sz="0" w:space="0" w:color="auto"/>
                    <w:bottom w:val="none" w:sz="0" w:space="0" w:color="auto"/>
                    <w:right w:val="none" w:sz="0" w:space="0" w:color="auto"/>
                  </w:divBdr>
                  <w:divsChild>
                    <w:div w:id="460004624">
                      <w:marLeft w:val="0"/>
                      <w:marRight w:val="0"/>
                      <w:marTop w:val="0"/>
                      <w:marBottom w:val="0"/>
                      <w:divBdr>
                        <w:top w:val="none" w:sz="0" w:space="0" w:color="auto"/>
                        <w:left w:val="none" w:sz="0" w:space="0" w:color="auto"/>
                        <w:bottom w:val="none" w:sz="0" w:space="0" w:color="auto"/>
                        <w:right w:val="none" w:sz="0" w:space="0" w:color="auto"/>
                      </w:divBdr>
                    </w:div>
                  </w:divsChild>
                </w:div>
                <w:div w:id="1803232906">
                  <w:marLeft w:val="0"/>
                  <w:marRight w:val="0"/>
                  <w:marTop w:val="0"/>
                  <w:marBottom w:val="0"/>
                  <w:divBdr>
                    <w:top w:val="none" w:sz="0" w:space="0" w:color="auto"/>
                    <w:left w:val="none" w:sz="0" w:space="0" w:color="auto"/>
                    <w:bottom w:val="none" w:sz="0" w:space="0" w:color="auto"/>
                    <w:right w:val="none" w:sz="0" w:space="0" w:color="auto"/>
                  </w:divBdr>
                  <w:divsChild>
                    <w:div w:id="1482455939">
                      <w:marLeft w:val="0"/>
                      <w:marRight w:val="0"/>
                      <w:marTop w:val="0"/>
                      <w:marBottom w:val="0"/>
                      <w:divBdr>
                        <w:top w:val="none" w:sz="0" w:space="0" w:color="auto"/>
                        <w:left w:val="none" w:sz="0" w:space="0" w:color="auto"/>
                        <w:bottom w:val="none" w:sz="0" w:space="0" w:color="auto"/>
                        <w:right w:val="none" w:sz="0" w:space="0" w:color="auto"/>
                      </w:divBdr>
                    </w:div>
                  </w:divsChild>
                </w:div>
                <w:div w:id="1877964868">
                  <w:marLeft w:val="0"/>
                  <w:marRight w:val="0"/>
                  <w:marTop w:val="0"/>
                  <w:marBottom w:val="0"/>
                  <w:divBdr>
                    <w:top w:val="none" w:sz="0" w:space="0" w:color="auto"/>
                    <w:left w:val="none" w:sz="0" w:space="0" w:color="auto"/>
                    <w:bottom w:val="none" w:sz="0" w:space="0" w:color="auto"/>
                    <w:right w:val="none" w:sz="0" w:space="0" w:color="auto"/>
                  </w:divBdr>
                  <w:divsChild>
                    <w:div w:id="371612818">
                      <w:marLeft w:val="0"/>
                      <w:marRight w:val="0"/>
                      <w:marTop w:val="0"/>
                      <w:marBottom w:val="0"/>
                      <w:divBdr>
                        <w:top w:val="none" w:sz="0" w:space="0" w:color="auto"/>
                        <w:left w:val="none" w:sz="0" w:space="0" w:color="auto"/>
                        <w:bottom w:val="none" w:sz="0" w:space="0" w:color="auto"/>
                        <w:right w:val="none" w:sz="0" w:space="0" w:color="auto"/>
                      </w:divBdr>
                    </w:div>
                  </w:divsChild>
                </w:div>
                <w:div w:id="1296907998">
                  <w:marLeft w:val="0"/>
                  <w:marRight w:val="0"/>
                  <w:marTop w:val="0"/>
                  <w:marBottom w:val="0"/>
                  <w:divBdr>
                    <w:top w:val="none" w:sz="0" w:space="0" w:color="auto"/>
                    <w:left w:val="none" w:sz="0" w:space="0" w:color="auto"/>
                    <w:bottom w:val="none" w:sz="0" w:space="0" w:color="auto"/>
                    <w:right w:val="none" w:sz="0" w:space="0" w:color="auto"/>
                  </w:divBdr>
                  <w:divsChild>
                    <w:div w:id="1662082884">
                      <w:marLeft w:val="0"/>
                      <w:marRight w:val="0"/>
                      <w:marTop w:val="0"/>
                      <w:marBottom w:val="0"/>
                      <w:divBdr>
                        <w:top w:val="none" w:sz="0" w:space="0" w:color="auto"/>
                        <w:left w:val="none" w:sz="0" w:space="0" w:color="auto"/>
                        <w:bottom w:val="none" w:sz="0" w:space="0" w:color="auto"/>
                        <w:right w:val="none" w:sz="0" w:space="0" w:color="auto"/>
                      </w:divBdr>
                    </w:div>
                  </w:divsChild>
                </w:div>
                <w:div w:id="2033142551">
                  <w:marLeft w:val="0"/>
                  <w:marRight w:val="0"/>
                  <w:marTop w:val="0"/>
                  <w:marBottom w:val="0"/>
                  <w:divBdr>
                    <w:top w:val="none" w:sz="0" w:space="0" w:color="auto"/>
                    <w:left w:val="none" w:sz="0" w:space="0" w:color="auto"/>
                    <w:bottom w:val="none" w:sz="0" w:space="0" w:color="auto"/>
                    <w:right w:val="none" w:sz="0" w:space="0" w:color="auto"/>
                  </w:divBdr>
                  <w:divsChild>
                    <w:div w:id="1597058788">
                      <w:marLeft w:val="0"/>
                      <w:marRight w:val="0"/>
                      <w:marTop w:val="0"/>
                      <w:marBottom w:val="0"/>
                      <w:divBdr>
                        <w:top w:val="none" w:sz="0" w:space="0" w:color="auto"/>
                        <w:left w:val="none" w:sz="0" w:space="0" w:color="auto"/>
                        <w:bottom w:val="none" w:sz="0" w:space="0" w:color="auto"/>
                        <w:right w:val="none" w:sz="0" w:space="0" w:color="auto"/>
                      </w:divBdr>
                    </w:div>
                  </w:divsChild>
                </w:div>
                <w:div w:id="688684009">
                  <w:marLeft w:val="0"/>
                  <w:marRight w:val="0"/>
                  <w:marTop w:val="0"/>
                  <w:marBottom w:val="0"/>
                  <w:divBdr>
                    <w:top w:val="none" w:sz="0" w:space="0" w:color="auto"/>
                    <w:left w:val="none" w:sz="0" w:space="0" w:color="auto"/>
                    <w:bottom w:val="none" w:sz="0" w:space="0" w:color="auto"/>
                    <w:right w:val="none" w:sz="0" w:space="0" w:color="auto"/>
                  </w:divBdr>
                  <w:divsChild>
                    <w:div w:id="1614288892">
                      <w:marLeft w:val="0"/>
                      <w:marRight w:val="0"/>
                      <w:marTop w:val="0"/>
                      <w:marBottom w:val="0"/>
                      <w:divBdr>
                        <w:top w:val="none" w:sz="0" w:space="0" w:color="auto"/>
                        <w:left w:val="none" w:sz="0" w:space="0" w:color="auto"/>
                        <w:bottom w:val="none" w:sz="0" w:space="0" w:color="auto"/>
                        <w:right w:val="none" w:sz="0" w:space="0" w:color="auto"/>
                      </w:divBdr>
                    </w:div>
                  </w:divsChild>
                </w:div>
                <w:div w:id="1220244581">
                  <w:marLeft w:val="0"/>
                  <w:marRight w:val="0"/>
                  <w:marTop w:val="0"/>
                  <w:marBottom w:val="0"/>
                  <w:divBdr>
                    <w:top w:val="none" w:sz="0" w:space="0" w:color="auto"/>
                    <w:left w:val="none" w:sz="0" w:space="0" w:color="auto"/>
                    <w:bottom w:val="none" w:sz="0" w:space="0" w:color="auto"/>
                    <w:right w:val="none" w:sz="0" w:space="0" w:color="auto"/>
                  </w:divBdr>
                  <w:divsChild>
                    <w:div w:id="895623889">
                      <w:marLeft w:val="0"/>
                      <w:marRight w:val="0"/>
                      <w:marTop w:val="0"/>
                      <w:marBottom w:val="0"/>
                      <w:divBdr>
                        <w:top w:val="none" w:sz="0" w:space="0" w:color="auto"/>
                        <w:left w:val="none" w:sz="0" w:space="0" w:color="auto"/>
                        <w:bottom w:val="none" w:sz="0" w:space="0" w:color="auto"/>
                        <w:right w:val="none" w:sz="0" w:space="0" w:color="auto"/>
                      </w:divBdr>
                    </w:div>
                  </w:divsChild>
                </w:div>
                <w:div w:id="53167291">
                  <w:marLeft w:val="0"/>
                  <w:marRight w:val="0"/>
                  <w:marTop w:val="0"/>
                  <w:marBottom w:val="0"/>
                  <w:divBdr>
                    <w:top w:val="none" w:sz="0" w:space="0" w:color="auto"/>
                    <w:left w:val="none" w:sz="0" w:space="0" w:color="auto"/>
                    <w:bottom w:val="none" w:sz="0" w:space="0" w:color="auto"/>
                    <w:right w:val="none" w:sz="0" w:space="0" w:color="auto"/>
                  </w:divBdr>
                  <w:divsChild>
                    <w:div w:id="1680305737">
                      <w:marLeft w:val="0"/>
                      <w:marRight w:val="0"/>
                      <w:marTop w:val="0"/>
                      <w:marBottom w:val="0"/>
                      <w:divBdr>
                        <w:top w:val="none" w:sz="0" w:space="0" w:color="auto"/>
                        <w:left w:val="none" w:sz="0" w:space="0" w:color="auto"/>
                        <w:bottom w:val="none" w:sz="0" w:space="0" w:color="auto"/>
                        <w:right w:val="none" w:sz="0" w:space="0" w:color="auto"/>
                      </w:divBdr>
                    </w:div>
                  </w:divsChild>
                </w:div>
                <w:div w:id="870535862">
                  <w:marLeft w:val="0"/>
                  <w:marRight w:val="0"/>
                  <w:marTop w:val="0"/>
                  <w:marBottom w:val="0"/>
                  <w:divBdr>
                    <w:top w:val="none" w:sz="0" w:space="0" w:color="auto"/>
                    <w:left w:val="none" w:sz="0" w:space="0" w:color="auto"/>
                    <w:bottom w:val="none" w:sz="0" w:space="0" w:color="auto"/>
                    <w:right w:val="none" w:sz="0" w:space="0" w:color="auto"/>
                  </w:divBdr>
                  <w:divsChild>
                    <w:div w:id="1309287318">
                      <w:marLeft w:val="0"/>
                      <w:marRight w:val="0"/>
                      <w:marTop w:val="0"/>
                      <w:marBottom w:val="0"/>
                      <w:divBdr>
                        <w:top w:val="none" w:sz="0" w:space="0" w:color="auto"/>
                        <w:left w:val="none" w:sz="0" w:space="0" w:color="auto"/>
                        <w:bottom w:val="none" w:sz="0" w:space="0" w:color="auto"/>
                        <w:right w:val="none" w:sz="0" w:space="0" w:color="auto"/>
                      </w:divBdr>
                    </w:div>
                  </w:divsChild>
                </w:div>
                <w:div w:id="1677537250">
                  <w:marLeft w:val="0"/>
                  <w:marRight w:val="0"/>
                  <w:marTop w:val="0"/>
                  <w:marBottom w:val="0"/>
                  <w:divBdr>
                    <w:top w:val="none" w:sz="0" w:space="0" w:color="auto"/>
                    <w:left w:val="none" w:sz="0" w:space="0" w:color="auto"/>
                    <w:bottom w:val="none" w:sz="0" w:space="0" w:color="auto"/>
                    <w:right w:val="none" w:sz="0" w:space="0" w:color="auto"/>
                  </w:divBdr>
                  <w:divsChild>
                    <w:div w:id="792988308">
                      <w:marLeft w:val="0"/>
                      <w:marRight w:val="0"/>
                      <w:marTop w:val="0"/>
                      <w:marBottom w:val="0"/>
                      <w:divBdr>
                        <w:top w:val="none" w:sz="0" w:space="0" w:color="auto"/>
                        <w:left w:val="none" w:sz="0" w:space="0" w:color="auto"/>
                        <w:bottom w:val="none" w:sz="0" w:space="0" w:color="auto"/>
                        <w:right w:val="none" w:sz="0" w:space="0" w:color="auto"/>
                      </w:divBdr>
                    </w:div>
                  </w:divsChild>
                </w:div>
                <w:div w:id="1978103276">
                  <w:marLeft w:val="0"/>
                  <w:marRight w:val="0"/>
                  <w:marTop w:val="0"/>
                  <w:marBottom w:val="0"/>
                  <w:divBdr>
                    <w:top w:val="none" w:sz="0" w:space="0" w:color="auto"/>
                    <w:left w:val="none" w:sz="0" w:space="0" w:color="auto"/>
                    <w:bottom w:val="none" w:sz="0" w:space="0" w:color="auto"/>
                    <w:right w:val="none" w:sz="0" w:space="0" w:color="auto"/>
                  </w:divBdr>
                  <w:divsChild>
                    <w:div w:id="85923351">
                      <w:marLeft w:val="0"/>
                      <w:marRight w:val="0"/>
                      <w:marTop w:val="0"/>
                      <w:marBottom w:val="0"/>
                      <w:divBdr>
                        <w:top w:val="none" w:sz="0" w:space="0" w:color="auto"/>
                        <w:left w:val="none" w:sz="0" w:space="0" w:color="auto"/>
                        <w:bottom w:val="none" w:sz="0" w:space="0" w:color="auto"/>
                        <w:right w:val="none" w:sz="0" w:space="0" w:color="auto"/>
                      </w:divBdr>
                    </w:div>
                  </w:divsChild>
                </w:div>
                <w:div w:id="1954241875">
                  <w:marLeft w:val="0"/>
                  <w:marRight w:val="0"/>
                  <w:marTop w:val="0"/>
                  <w:marBottom w:val="0"/>
                  <w:divBdr>
                    <w:top w:val="none" w:sz="0" w:space="0" w:color="auto"/>
                    <w:left w:val="none" w:sz="0" w:space="0" w:color="auto"/>
                    <w:bottom w:val="none" w:sz="0" w:space="0" w:color="auto"/>
                    <w:right w:val="none" w:sz="0" w:space="0" w:color="auto"/>
                  </w:divBdr>
                  <w:divsChild>
                    <w:div w:id="230163523">
                      <w:marLeft w:val="0"/>
                      <w:marRight w:val="0"/>
                      <w:marTop w:val="0"/>
                      <w:marBottom w:val="0"/>
                      <w:divBdr>
                        <w:top w:val="none" w:sz="0" w:space="0" w:color="auto"/>
                        <w:left w:val="none" w:sz="0" w:space="0" w:color="auto"/>
                        <w:bottom w:val="none" w:sz="0" w:space="0" w:color="auto"/>
                        <w:right w:val="none" w:sz="0" w:space="0" w:color="auto"/>
                      </w:divBdr>
                    </w:div>
                  </w:divsChild>
                </w:div>
                <w:div w:id="947274596">
                  <w:marLeft w:val="0"/>
                  <w:marRight w:val="0"/>
                  <w:marTop w:val="0"/>
                  <w:marBottom w:val="0"/>
                  <w:divBdr>
                    <w:top w:val="none" w:sz="0" w:space="0" w:color="auto"/>
                    <w:left w:val="none" w:sz="0" w:space="0" w:color="auto"/>
                    <w:bottom w:val="none" w:sz="0" w:space="0" w:color="auto"/>
                    <w:right w:val="none" w:sz="0" w:space="0" w:color="auto"/>
                  </w:divBdr>
                  <w:divsChild>
                    <w:div w:id="1429697589">
                      <w:marLeft w:val="0"/>
                      <w:marRight w:val="0"/>
                      <w:marTop w:val="0"/>
                      <w:marBottom w:val="0"/>
                      <w:divBdr>
                        <w:top w:val="none" w:sz="0" w:space="0" w:color="auto"/>
                        <w:left w:val="none" w:sz="0" w:space="0" w:color="auto"/>
                        <w:bottom w:val="none" w:sz="0" w:space="0" w:color="auto"/>
                        <w:right w:val="none" w:sz="0" w:space="0" w:color="auto"/>
                      </w:divBdr>
                    </w:div>
                  </w:divsChild>
                </w:div>
                <w:div w:id="813183609">
                  <w:marLeft w:val="0"/>
                  <w:marRight w:val="0"/>
                  <w:marTop w:val="0"/>
                  <w:marBottom w:val="0"/>
                  <w:divBdr>
                    <w:top w:val="none" w:sz="0" w:space="0" w:color="auto"/>
                    <w:left w:val="none" w:sz="0" w:space="0" w:color="auto"/>
                    <w:bottom w:val="none" w:sz="0" w:space="0" w:color="auto"/>
                    <w:right w:val="none" w:sz="0" w:space="0" w:color="auto"/>
                  </w:divBdr>
                  <w:divsChild>
                    <w:div w:id="1999115370">
                      <w:marLeft w:val="0"/>
                      <w:marRight w:val="0"/>
                      <w:marTop w:val="0"/>
                      <w:marBottom w:val="0"/>
                      <w:divBdr>
                        <w:top w:val="none" w:sz="0" w:space="0" w:color="auto"/>
                        <w:left w:val="none" w:sz="0" w:space="0" w:color="auto"/>
                        <w:bottom w:val="none" w:sz="0" w:space="0" w:color="auto"/>
                        <w:right w:val="none" w:sz="0" w:space="0" w:color="auto"/>
                      </w:divBdr>
                    </w:div>
                  </w:divsChild>
                </w:div>
                <w:div w:id="298386738">
                  <w:marLeft w:val="0"/>
                  <w:marRight w:val="0"/>
                  <w:marTop w:val="0"/>
                  <w:marBottom w:val="0"/>
                  <w:divBdr>
                    <w:top w:val="none" w:sz="0" w:space="0" w:color="auto"/>
                    <w:left w:val="none" w:sz="0" w:space="0" w:color="auto"/>
                    <w:bottom w:val="none" w:sz="0" w:space="0" w:color="auto"/>
                    <w:right w:val="none" w:sz="0" w:space="0" w:color="auto"/>
                  </w:divBdr>
                  <w:divsChild>
                    <w:div w:id="1483961406">
                      <w:marLeft w:val="0"/>
                      <w:marRight w:val="0"/>
                      <w:marTop w:val="0"/>
                      <w:marBottom w:val="0"/>
                      <w:divBdr>
                        <w:top w:val="none" w:sz="0" w:space="0" w:color="auto"/>
                        <w:left w:val="none" w:sz="0" w:space="0" w:color="auto"/>
                        <w:bottom w:val="none" w:sz="0" w:space="0" w:color="auto"/>
                        <w:right w:val="none" w:sz="0" w:space="0" w:color="auto"/>
                      </w:divBdr>
                    </w:div>
                  </w:divsChild>
                </w:div>
                <w:div w:id="298000178">
                  <w:marLeft w:val="0"/>
                  <w:marRight w:val="0"/>
                  <w:marTop w:val="0"/>
                  <w:marBottom w:val="0"/>
                  <w:divBdr>
                    <w:top w:val="none" w:sz="0" w:space="0" w:color="auto"/>
                    <w:left w:val="none" w:sz="0" w:space="0" w:color="auto"/>
                    <w:bottom w:val="none" w:sz="0" w:space="0" w:color="auto"/>
                    <w:right w:val="none" w:sz="0" w:space="0" w:color="auto"/>
                  </w:divBdr>
                  <w:divsChild>
                    <w:div w:id="1438064279">
                      <w:marLeft w:val="0"/>
                      <w:marRight w:val="0"/>
                      <w:marTop w:val="0"/>
                      <w:marBottom w:val="0"/>
                      <w:divBdr>
                        <w:top w:val="none" w:sz="0" w:space="0" w:color="auto"/>
                        <w:left w:val="none" w:sz="0" w:space="0" w:color="auto"/>
                        <w:bottom w:val="none" w:sz="0" w:space="0" w:color="auto"/>
                        <w:right w:val="none" w:sz="0" w:space="0" w:color="auto"/>
                      </w:divBdr>
                    </w:div>
                  </w:divsChild>
                </w:div>
                <w:div w:id="415367590">
                  <w:marLeft w:val="0"/>
                  <w:marRight w:val="0"/>
                  <w:marTop w:val="0"/>
                  <w:marBottom w:val="0"/>
                  <w:divBdr>
                    <w:top w:val="none" w:sz="0" w:space="0" w:color="auto"/>
                    <w:left w:val="none" w:sz="0" w:space="0" w:color="auto"/>
                    <w:bottom w:val="none" w:sz="0" w:space="0" w:color="auto"/>
                    <w:right w:val="none" w:sz="0" w:space="0" w:color="auto"/>
                  </w:divBdr>
                  <w:divsChild>
                    <w:div w:id="1491167033">
                      <w:marLeft w:val="0"/>
                      <w:marRight w:val="0"/>
                      <w:marTop w:val="0"/>
                      <w:marBottom w:val="0"/>
                      <w:divBdr>
                        <w:top w:val="none" w:sz="0" w:space="0" w:color="auto"/>
                        <w:left w:val="none" w:sz="0" w:space="0" w:color="auto"/>
                        <w:bottom w:val="none" w:sz="0" w:space="0" w:color="auto"/>
                        <w:right w:val="none" w:sz="0" w:space="0" w:color="auto"/>
                      </w:divBdr>
                    </w:div>
                  </w:divsChild>
                </w:div>
                <w:div w:id="1175536336">
                  <w:marLeft w:val="0"/>
                  <w:marRight w:val="0"/>
                  <w:marTop w:val="0"/>
                  <w:marBottom w:val="0"/>
                  <w:divBdr>
                    <w:top w:val="none" w:sz="0" w:space="0" w:color="auto"/>
                    <w:left w:val="none" w:sz="0" w:space="0" w:color="auto"/>
                    <w:bottom w:val="none" w:sz="0" w:space="0" w:color="auto"/>
                    <w:right w:val="none" w:sz="0" w:space="0" w:color="auto"/>
                  </w:divBdr>
                  <w:divsChild>
                    <w:div w:id="925194198">
                      <w:marLeft w:val="0"/>
                      <w:marRight w:val="0"/>
                      <w:marTop w:val="0"/>
                      <w:marBottom w:val="0"/>
                      <w:divBdr>
                        <w:top w:val="none" w:sz="0" w:space="0" w:color="auto"/>
                        <w:left w:val="none" w:sz="0" w:space="0" w:color="auto"/>
                        <w:bottom w:val="none" w:sz="0" w:space="0" w:color="auto"/>
                        <w:right w:val="none" w:sz="0" w:space="0" w:color="auto"/>
                      </w:divBdr>
                    </w:div>
                  </w:divsChild>
                </w:div>
                <w:div w:id="1631596407">
                  <w:marLeft w:val="0"/>
                  <w:marRight w:val="0"/>
                  <w:marTop w:val="0"/>
                  <w:marBottom w:val="0"/>
                  <w:divBdr>
                    <w:top w:val="none" w:sz="0" w:space="0" w:color="auto"/>
                    <w:left w:val="none" w:sz="0" w:space="0" w:color="auto"/>
                    <w:bottom w:val="none" w:sz="0" w:space="0" w:color="auto"/>
                    <w:right w:val="none" w:sz="0" w:space="0" w:color="auto"/>
                  </w:divBdr>
                  <w:divsChild>
                    <w:div w:id="1374769030">
                      <w:marLeft w:val="0"/>
                      <w:marRight w:val="0"/>
                      <w:marTop w:val="0"/>
                      <w:marBottom w:val="0"/>
                      <w:divBdr>
                        <w:top w:val="none" w:sz="0" w:space="0" w:color="auto"/>
                        <w:left w:val="none" w:sz="0" w:space="0" w:color="auto"/>
                        <w:bottom w:val="none" w:sz="0" w:space="0" w:color="auto"/>
                        <w:right w:val="none" w:sz="0" w:space="0" w:color="auto"/>
                      </w:divBdr>
                    </w:div>
                  </w:divsChild>
                </w:div>
                <w:div w:id="1518039598">
                  <w:marLeft w:val="0"/>
                  <w:marRight w:val="0"/>
                  <w:marTop w:val="0"/>
                  <w:marBottom w:val="0"/>
                  <w:divBdr>
                    <w:top w:val="none" w:sz="0" w:space="0" w:color="auto"/>
                    <w:left w:val="none" w:sz="0" w:space="0" w:color="auto"/>
                    <w:bottom w:val="none" w:sz="0" w:space="0" w:color="auto"/>
                    <w:right w:val="none" w:sz="0" w:space="0" w:color="auto"/>
                  </w:divBdr>
                  <w:divsChild>
                    <w:div w:id="1802384343">
                      <w:marLeft w:val="0"/>
                      <w:marRight w:val="0"/>
                      <w:marTop w:val="0"/>
                      <w:marBottom w:val="0"/>
                      <w:divBdr>
                        <w:top w:val="none" w:sz="0" w:space="0" w:color="auto"/>
                        <w:left w:val="none" w:sz="0" w:space="0" w:color="auto"/>
                        <w:bottom w:val="none" w:sz="0" w:space="0" w:color="auto"/>
                        <w:right w:val="none" w:sz="0" w:space="0" w:color="auto"/>
                      </w:divBdr>
                    </w:div>
                  </w:divsChild>
                </w:div>
                <w:div w:id="543836045">
                  <w:marLeft w:val="0"/>
                  <w:marRight w:val="0"/>
                  <w:marTop w:val="0"/>
                  <w:marBottom w:val="0"/>
                  <w:divBdr>
                    <w:top w:val="none" w:sz="0" w:space="0" w:color="auto"/>
                    <w:left w:val="none" w:sz="0" w:space="0" w:color="auto"/>
                    <w:bottom w:val="none" w:sz="0" w:space="0" w:color="auto"/>
                    <w:right w:val="none" w:sz="0" w:space="0" w:color="auto"/>
                  </w:divBdr>
                  <w:divsChild>
                    <w:div w:id="1713653459">
                      <w:marLeft w:val="0"/>
                      <w:marRight w:val="0"/>
                      <w:marTop w:val="0"/>
                      <w:marBottom w:val="0"/>
                      <w:divBdr>
                        <w:top w:val="none" w:sz="0" w:space="0" w:color="auto"/>
                        <w:left w:val="none" w:sz="0" w:space="0" w:color="auto"/>
                        <w:bottom w:val="none" w:sz="0" w:space="0" w:color="auto"/>
                        <w:right w:val="none" w:sz="0" w:space="0" w:color="auto"/>
                      </w:divBdr>
                    </w:div>
                  </w:divsChild>
                </w:div>
                <w:div w:id="529496499">
                  <w:marLeft w:val="0"/>
                  <w:marRight w:val="0"/>
                  <w:marTop w:val="0"/>
                  <w:marBottom w:val="0"/>
                  <w:divBdr>
                    <w:top w:val="none" w:sz="0" w:space="0" w:color="auto"/>
                    <w:left w:val="none" w:sz="0" w:space="0" w:color="auto"/>
                    <w:bottom w:val="none" w:sz="0" w:space="0" w:color="auto"/>
                    <w:right w:val="none" w:sz="0" w:space="0" w:color="auto"/>
                  </w:divBdr>
                  <w:divsChild>
                    <w:div w:id="318849226">
                      <w:marLeft w:val="0"/>
                      <w:marRight w:val="0"/>
                      <w:marTop w:val="0"/>
                      <w:marBottom w:val="0"/>
                      <w:divBdr>
                        <w:top w:val="none" w:sz="0" w:space="0" w:color="auto"/>
                        <w:left w:val="none" w:sz="0" w:space="0" w:color="auto"/>
                        <w:bottom w:val="none" w:sz="0" w:space="0" w:color="auto"/>
                        <w:right w:val="none" w:sz="0" w:space="0" w:color="auto"/>
                      </w:divBdr>
                    </w:div>
                  </w:divsChild>
                </w:div>
                <w:div w:id="654339087">
                  <w:marLeft w:val="0"/>
                  <w:marRight w:val="0"/>
                  <w:marTop w:val="0"/>
                  <w:marBottom w:val="0"/>
                  <w:divBdr>
                    <w:top w:val="none" w:sz="0" w:space="0" w:color="auto"/>
                    <w:left w:val="none" w:sz="0" w:space="0" w:color="auto"/>
                    <w:bottom w:val="none" w:sz="0" w:space="0" w:color="auto"/>
                    <w:right w:val="none" w:sz="0" w:space="0" w:color="auto"/>
                  </w:divBdr>
                  <w:divsChild>
                    <w:div w:id="2019193435">
                      <w:marLeft w:val="0"/>
                      <w:marRight w:val="0"/>
                      <w:marTop w:val="0"/>
                      <w:marBottom w:val="0"/>
                      <w:divBdr>
                        <w:top w:val="none" w:sz="0" w:space="0" w:color="auto"/>
                        <w:left w:val="none" w:sz="0" w:space="0" w:color="auto"/>
                        <w:bottom w:val="none" w:sz="0" w:space="0" w:color="auto"/>
                        <w:right w:val="none" w:sz="0" w:space="0" w:color="auto"/>
                      </w:divBdr>
                    </w:div>
                  </w:divsChild>
                </w:div>
                <w:div w:id="419258581">
                  <w:marLeft w:val="0"/>
                  <w:marRight w:val="0"/>
                  <w:marTop w:val="0"/>
                  <w:marBottom w:val="0"/>
                  <w:divBdr>
                    <w:top w:val="none" w:sz="0" w:space="0" w:color="auto"/>
                    <w:left w:val="none" w:sz="0" w:space="0" w:color="auto"/>
                    <w:bottom w:val="none" w:sz="0" w:space="0" w:color="auto"/>
                    <w:right w:val="none" w:sz="0" w:space="0" w:color="auto"/>
                  </w:divBdr>
                  <w:divsChild>
                    <w:div w:id="754473664">
                      <w:marLeft w:val="0"/>
                      <w:marRight w:val="0"/>
                      <w:marTop w:val="0"/>
                      <w:marBottom w:val="0"/>
                      <w:divBdr>
                        <w:top w:val="none" w:sz="0" w:space="0" w:color="auto"/>
                        <w:left w:val="none" w:sz="0" w:space="0" w:color="auto"/>
                        <w:bottom w:val="none" w:sz="0" w:space="0" w:color="auto"/>
                        <w:right w:val="none" w:sz="0" w:space="0" w:color="auto"/>
                      </w:divBdr>
                    </w:div>
                  </w:divsChild>
                </w:div>
                <w:div w:id="1474226">
                  <w:marLeft w:val="0"/>
                  <w:marRight w:val="0"/>
                  <w:marTop w:val="0"/>
                  <w:marBottom w:val="0"/>
                  <w:divBdr>
                    <w:top w:val="none" w:sz="0" w:space="0" w:color="auto"/>
                    <w:left w:val="none" w:sz="0" w:space="0" w:color="auto"/>
                    <w:bottom w:val="none" w:sz="0" w:space="0" w:color="auto"/>
                    <w:right w:val="none" w:sz="0" w:space="0" w:color="auto"/>
                  </w:divBdr>
                  <w:divsChild>
                    <w:div w:id="1813256991">
                      <w:marLeft w:val="0"/>
                      <w:marRight w:val="0"/>
                      <w:marTop w:val="0"/>
                      <w:marBottom w:val="0"/>
                      <w:divBdr>
                        <w:top w:val="none" w:sz="0" w:space="0" w:color="auto"/>
                        <w:left w:val="none" w:sz="0" w:space="0" w:color="auto"/>
                        <w:bottom w:val="none" w:sz="0" w:space="0" w:color="auto"/>
                        <w:right w:val="none" w:sz="0" w:space="0" w:color="auto"/>
                      </w:divBdr>
                    </w:div>
                  </w:divsChild>
                </w:div>
                <w:div w:id="1920094295">
                  <w:marLeft w:val="0"/>
                  <w:marRight w:val="0"/>
                  <w:marTop w:val="0"/>
                  <w:marBottom w:val="0"/>
                  <w:divBdr>
                    <w:top w:val="none" w:sz="0" w:space="0" w:color="auto"/>
                    <w:left w:val="none" w:sz="0" w:space="0" w:color="auto"/>
                    <w:bottom w:val="none" w:sz="0" w:space="0" w:color="auto"/>
                    <w:right w:val="none" w:sz="0" w:space="0" w:color="auto"/>
                  </w:divBdr>
                  <w:divsChild>
                    <w:div w:id="859707547">
                      <w:marLeft w:val="0"/>
                      <w:marRight w:val="0"/>
                      <w:marTop w:val="0"/>
                      <w:marBottom w:val="0"/>
                      <w:divBdr>
                        <w:top w:val="none" w:sz="0" w:space="0" w:color="auto"/>
                        <w:left w:val="none" w:sz="0" w:space="0" w:color="auto"/>
                        <w:bottom w:val="none" w:sz="0" w:space="0" w:color="auto"/>
                        <w:right w:val="none" w:sz="0" w:space="0" w:color="auto"/>
                      </w:divBdr>
                    </w:div>
                  </w:divsChild>
                </w:div>
                <w:div w:id="1122267271">
                  <w:marLeft w:val="0"/>
                  <w:marRight w:val="0"/>
                  <w:marTop w:val="0"/>
                  <w:marBottom w:val="0"/>
                  <w:divBdr>
                    <w:top w:val="none" w:sz="0" w:space="0" w:color="auto"/>
                    <w:left w:val="none" w:sz="0" w:space="0" w:color="auto"/>
                    <w:bottom w:val="none" w:sz="0" w:space="0" w:color="auto"/>
                    <w:right w:val="none" w:sz="0" w:space="0" w:color="auto"/>
                  </w:divBdr>
                  <w:divsChild>
                    <w:div w:id="833029279">
                      <w:marLeft w:val="0"/>
                      <w:marRight w:val="0"/>
                      <w:marTop w:val="0"/>
                      <w:marBottom w:val="0"/>
                      <w:divBdr>
                        <w:top w:val="none" w:sz="0" w:space="0" w:color="auto"/>
                        <w:left w:val="none" w:sz="0" w:space="0" w:color="auto"/>
                        <w:bottom w:val="none" w:sz="0" w:space="0" w:color="auto"/>
                        <w:right w:val="none" w:sz="0" w:space="0" w:color="auto"/>
                      </w:divBdr>
                    </w:div>
                  </w:divsChild>
                </w:div>
                <w:div w:id="1154251149">
                  <w:marLeft w:val="0"/>
                  <w:marRight w:val="0"/>
                  <w:marTop w:val="0"/>
                  <w:marBottom w:val="0"/>
                  <w:divBdr>
                    <w:top w:val="none" w:sz="0" w:space="0" w:color="auto"/>
                    <w:left w:val="none" w:sz="0" w:space="0" w:color="auto"/>
                    <w:bottom w:val="none" w:sz="0" w:space="0" w:color="auto"/>
                    <w:right w:val="none" w:sz="0" w:space="0" w:color="auto"/>
                  </w:divBdr>
                  <w:divsChild>
                    <w:div w:id="268196629">
                      <w:marLeft w:val="0"/>
                      <w:marRight w:val="0"/>
                      <w:marTop w:val="0"/>
                      <w:marBottom w:val="0"/>
                      <w:divBdr>
                        <w:top w:val="none" w:sz="0" w:space="0" w:color="auto"/>
                        <w:left w:val="none" w:sz="0" w:space="0" w:color="auto"/>
                        <w:bottom w:val="none" w:sz="0" w:space="0" w:color="auto"/>
                        <w:right w:val="none" w:sz="0" w:space="0" w:color="auto"/>
                      </w:divBdr>
                    </w:div>
                  </w:divsChild>
                </w:div>
                <w:div w:id="1961035753">
                  <w:marLeft w:val="0"/>
                  <w:marRight w:val="0"/>
                  <w:marTop w:val="0"/>
                  <w:marBottom w:val="0"/>
                  <w:divBdr>
                    <w:top w:val="none" w:sz="0" w:space="0" w:color="auto"/>
                    <w:left w:val="none" w:sz="0" w:space="0" w:color="auto"/>
                    <w:bottom w:val="none" w:sz="0" w:space="0" w:color="auto"/>
                    <w:right w:val="none" w:sz="0" w:space="0" w:color="auto"/>
                  </w:divBdr>
                  <w:divsChild>
                    <w:div w:id="835338151">
                      <w:marLeft w:val="0"/>
                      <w:marRight w:val="0"/>
                      <w:marTop w:val="0"/>
                      <w:marBottom w:val="0"/>
                      <w:divBdr>
                        <w:top w:val="none" w:sz="0" w:space="0" w:color="auto"/>
                        <w:left w:val="none" w:sz="0" w:space="0" w:color="auto"/>
                        <w:bottom w:val="none" w:sz="0" w:space="0" w:color="auto"/>
                        <w:right w:val="none" w:sz="0" w:space="0" w:color="auto"/>
                      </w:divBdr>
                    </w:div>
                  </w:divsChild>
                </w:div>
                <w:div w:id="641272228">
                  <w:marLeft w:val="0"/>
                  <w:marRight w:val="0"/>
                  <w:marTop w:val="0"/>
                  <w:marBottom w:val="0"/>
                  <w:divBdr>
                    <w:top w:val="none" w:sz="0" w:space="0" w:color="auto"/>
                    <w:left w:val="none" w:sz="0" w:space="0" w:color="auto"/>
                    <w:bottom w:val="none" w:sz="0" w:space="0" w:color="auto"/>
                    <w:right w:val="none" w:sz="0" w:space="0" w:color="auto"/>
                  </w:divBdr>
                  <w:divsChild>
                    <w:div w:id="1861115698">
                      <w:marLeft w:val="0"/>
                      <w:marRight w:val="0"/>
                      <w:marTop w:val="0"/>
                      <w:marBottom w:val="0"/>
                      <w:divBdr>
                        <w:top w:val="none" w:sz="0" w:space="0" w:color="auto"/>
                        <w:left w:val="none" w:sz="0" w:space="0" w:color="auto"/>
                        <w:bottom w:val="none" w:sz="0" w:space="0" w:color="auto"/>
                        <w:right w:val="none" w:sz="0" w:space="0" w:color="auto"/>
                      </w:divBdr>
                    </w:div>
                  </w:divsChild>
                </w:div>
                <w:div w:id="646131818">
                  <w:marLeft w:val="0"/>
                  <w:marRight w:val="0"/>
                  <w:marTop w:val="0"/>
                  <w:marBottom w:val="0"/>
                  <w:divBdr>
                    <w:top w:val="none" w:sz="0" w:space="0" w:color="auto"/>
                    <w:left w:val="none" w:sz="0" w:space="0" w:color="auto"/>
                    <w:bottom w:val="none" w:sz="0" w:space="0" w:color="auto"/>
                    <w:right w:val="none" w:sz="0" w:space="0" w:color="auto"/>
                  </w:divBdr>
                  <w:divsChild>
                    <w:div w:id="1378970499">
                      <w:marLeft w:val="0"/>
                      <w:marRight w:val="0"/>
                      <w:marTop w:val="0"/>
                      <w:marBottom w:val="0"/>
                      <w:divBdr>
                        <w:top w:val="none" w:sz="0" w:space="0" w:color="auto"/>
                        <w:left w:val="none" w:sz="0" w:space="0" w:color="auto"/>
                        <w:bottom w:val="none" w:sz="0" w:space="0" w:color="auto"/>
                        <w:right w:val="none" w:sz="0" w:space="0" w:color="auto"/>
                      </w:divBdr>
                    </w:div>
                  </w:divsChild>
                </w:div>
                <w:div w:id="1028604633">
                  <w:marLeft w:val="0"/>
                  <w:marRight w:val="0"/>
                  <w:marTop w:val="0"/>
                  <w:marBottom w:val="0"/>
                  <w:divBdr>
                    <w:top w:val="none" w:sz="0" w:space="0" w:color="auto"/>
                    <w:left w:val="none" w:sz="0" w:space="0" w:color="auto"/>
                    <w:bottom w:val="none" w:sz="0" w:space="0" w:color="auto"/>
                    <w:right w:val="none" w:sz="0" w:space="0" w:color="auto"/>
                  </w:divBdr>
                  <w:divsChild>
                    <w:div w:id="1496149475">
                      <w:marLeft w:val="0"/>
                      <w:marRight w:val="0"/>
                      <w:marTop w:val="0"/>
                      <w:marBottom w:val="0"/>
                      <w:divBdr>
                        <w:top w:val="none" w:sz="0" w:space="0" w:color="auto"/>
                        <w:left w:val="none" w:sz="0" w:space="0" w:color="auto"/>
                        <w:bottom w:val="none" w:sz="0" w:space="0" w:color="auto"/>
                        <w:right w:val="none" w:sz="0" w:space="0" w:color="auto"/>
                      </w:divBdr>
                    </w:div>
                  </w:divsChild>
                </w:div>
                <w:div w:id="1386182014">
                  <w:marLeft w:val="0"/>
                  <w:marRight w:val="0"/>
                  <w:marTop w:val="0"/>
                  <w:marBottom w:val="0"/>
                  <w:divBdr>
                    <w:top w:val="none" w:sz="0" w:space="0" w:color="auto"/>
                    <w:left w:val="none" w:sz="0" w:space="0" w:color="auto"/>
                    <w:bottom w:val="none" w:sz="0" w:space="0" w:color="auto"/>
                    <w:right w:val="none" w:sz="0" w:space="0" w:color="auto"/>
                  </w:divBdr>
                  <w:divsChild>
                    <w:div w:id="361901805">
                      <w:marLeft w:val="0"/>
                      <w:marRight w:val="0"/>
                      <w:marTop w:val="0"/>
                      <w:marBottom w:val="0"/>
                      <w:divBdr>
                        <w:top w:val="none" w:sz="0" w:space="0" w:color="auto"/>
                        <w:left w:val="none" w:sz="0" w:space="0" w:color="auto"/>
                        <w:bottom w:val="none" w:sz="0" w:space="0" w:color="auto"/>
                        <w:right w:val="none" w:sz="0" w:space="0" w:color="auto"/>
                      </w:divBdr>
                    </w:div>
                  </w:divsChild>
                </w:div>
                <w:div w:id="174463046">
                  <w:marLeft w:val="0"/>
                  <w:marRight w:val="0"/>
                  <w:marTop w:val="0"/>
                  <w:marBottom w:val="0"/>
                  <w:divBdr>
                    <w:top w:val="none" w:sz="0" w:space="0" w:color="auto"/>
                    <w:left w:val="none" w:sz="0" w:space="0" w:color="auto"/>
                    <w:bottom w:val="none" w:sz="0" w:space="0" w:color="auto"/>
                    <w:right w:val="none" w:sz="0" w:space="0" w:color="auto"/>
                  </w:divBdr>
                  <w:divsChild>
                    <w:div w:id="2095975592">
                      <w:marLeft w:val="0"/>
                      <w:marRight w:val="0"/>
                      <w:marTop w:val="0"/>
                      <w:marBottom w:val="0"/>
                      <w:divBdr>
                        <w:top w:val="none" w:sz="0" w:space="0" w:color="auto"/>
                        <w:left w:val="none" w:sz="0" w:space="0" w:color="auto"/>
                        <w:bottom w:val="none" w:sz="0" w:space="0" w:color="auto"/>
                        <w:right w:val="none" w:sz="0" w:space="0" w:color="auto"/>
                      </w:divBdr>
                    </w:div>
                  </w:divsChild>
                </w:div>
                <w:div w:id="1822111987">
                  <w:marLeft w:val="0"/>
                  <w:marRight w:val="0"/>
                  <w:marTop w:val="0"/>
                  <w:marBottom w:val="0"/>
                  <w:divBdr>
                    <w:top w:val="none" w:sz="0" w:space="0" w:color="auto"/>
                    <w:left w:val="none" w:sz="0" w:space="0" w:color="auto"/>
                    <w:bottom w:val="none" w:sz="0" w:space="0" w:color="auto"/>
                    <w:right w:val="none" w:sz="0" w:space="0" w:color="auto"/>
                  </w:divBdr>
                  <w:divsChild>
                    <w:div w:id="11666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1074">
          <w:marLeft w:val="0"/>
          <w:marRight w:val="0"/>
          <w:marTop w:val="0"/>
          <w:marBottom w:val="0"/>
          <w:divBdr>
            <w:top w:val="none" w:sz="0" w:space="0" w:color="auto"/>
            <w:left w:val="none" w:sz="0" w:space="0" w:color="auto"/>
            <w:bottom w:val="none" w:sz="0" w:space="0" w:color="auto"/>
            <w:right w:val="none" w:sz="0" w:space="0" w:color="auto"/>
          </w:divBdr>
        </w:div>
      </w:divsChild>
    </w:div>
    <w:div w:id="72168176">
      <w:bodyDiv w:val="1"/>
      <w:marLeft w:val="0"/>
      <w:marRight w:val="0"/>
      <w:marTop w:val="0"/>
      <w:marBottom w:val="0"/>
      <w:divBdr>
        <w:top w:val="none" w:sz="0" w:space="0" w:color="auto"/>
        <w:left w:val="none" w:sz="0" w:space="0" w:color="auto"/>
        <w:bottom w:val="none" w:sz="0" w:space="0" w:color="auto"/>
        <w:right w:val="none" w:sz="0" w:space="0" w:color="auto"/>
      </w:divBdr>
      <w:divsChild>
        <w:div w:id="1670476841">
          <w:marLeft w:val="0"/>
          <w:marRight w:val="0"/>
          <w:marTop w:val="0"/>
          <w:marBottom w:val="0"/>
          <w:divBdr>
            <w:top w:val="none" w:sz="0" w:space="0" w:color="auto"/>
            <w:left w:val="none" w:sz="0" w:space="0" w:color="auto"/>
            <w:bottom w:val="none" w:sz="0" w:space="0" w:color="auto"/>
            <w:right w:val="none" w:sz="0" w:space="0" w:color="auto"/>
          </w:divBdr>
          <w:divsChild>
            <w:div w:id="736778569">
              <w:marLeft w:val="0"/>
              <w:marRight w:val="0"/>
              <w:marTop w:val="0"/>
              <w:marBottom w:val="0"/>
              <w:divBdr>
                <w:top w:val="none" w:sz="0" w:space="0" w:color="auto"/>
                <w:left w:val="none" w:sz="0" w:space="0" w:color="auto"/>
                <w:bottom w:val="none" w:sz="0" w:space="0" w:color="auto"/>
                <w:right w:val="none" w:sz="0" w:space="0" w:color="auto"/>
              </w:divBdr>
            </w:div>
          </w:divsChild>
        </w:div>
        <w:div w:id="1001199089">
          <w:marLeft w:val="0"/>
          <w:marRight w:val="0"/>
          <w:marTop w:val="0"/>
          <w:marBottom w:val="0"/>
          <w:divBdr>
            <w:top w:val="none" w:sz="0" w:space="0" w:color="auto"/>
            <w:left w:val="none" w:sz="0" w:space="0" w:color="auto"/>
            <w:bottom w:val="none" w:sz="0" w:space="0" w:color="auto"/>
            <w:right w:val="none" w:sz="0" w:space="0" w:color="auto"/>
          </w:divBdr>
          <w:divsChild>
            <w:div w:id="12153295">
              <w:marLeft w:val="0"/>
              <w:marRight w:val="0"/>
              <w:marTop w:val="0"/>
              <w:marBottom w:val="0"/>
              <w:divBdr>
                <w:top w:val="none" w:sz="0" w:space="0" w:color="auto"/>
                <w:left w:val="none" w:sz="0" w:space="0" w:color="auto"/>
                <w:bottom w:val="none" w:sz="0" w:space="0" w:color="auto"/>
                <w:right w:val="none" w:sz="0" w:space="0" w:color="auto"/>
              </w:divBdr>
            </w:div>
          </w:divsChild>
        </w:div>
        <w:div w:id="76293546">
          <w:marLeft w:val="0"/>
          <w:marRight w:val="0"/>
          <w:marTop w:val="0"/>
          <w:marBottom w:val="0"/>
          <w:divBdr>
            <w:top w:val="none" w:sz="0" w:space="0" w:color="auto"/>
            <w:left w:val="none" w:sz="0" w:space="0" w:color="auto"/>
            <w:bottom w:val="none" w:sz="0" w:space="0" w:color="auto"/>
            <w:right w:val="none" w:sz="0" w:space="0" w:color="auto"/>
          </w:divBdr>
          <w:divsChild>
            <w:div w:id="1365250359">
              <w:marLeft w:val="0"/>
              <w:marRight w:val="0"/>
              <w:marTop w:val="0"/>
              <w:marBottom w:val="0"/>
              <w:divBdr>
                <w:top w:val="none" w:sz="0" w:space="0" w:color="auto"/>
                <w:left w:val="none" w:sz="0" w:space="0" w:color="auto"/>
                <w:bottom w:val="none" w:sz="0" w:space="0" w:color="auto"/>
                <w:right w:val="none" w:sz="0" w:space="0" w:color="auto"/>
              </w:divBdr>
            </w:div>
          </w:divsChild>
        </w:div>
        <w:div w:id="1033269368">
          <w:marLeft w:val="0"/>
          <w:marRight w:val="0"/>
          <w:marTop w:val="0"/>
          <w:marBottom w:val="0"/>
          <w:divBdr>
            <w:top w:val="none" w:sz="0" w:space="0" w:color="auto"/>
            <w:left w:val="none" w:sz="0" w:space="0" w:color="auto"/>
            <w:bottom w:val="none" w:sz="0" w:space="0" w:color="auto"/>
            <w:right w:val="none" w:sz="0" w:space="0" w:color="auto"/>
          </w:divBdr>
          <w:divsChild>
            <w:div w:id="173032014">
              <w:marLeft w:val="0"/>
              <w:marRight w:val="0"/>
              <w:marTop w:val="0"/>
              <w:marBottom w:val="0"/>
              <w:divBdr>
                <w:top w:val="none" w:sz="0" w:space="0" w:color="auto"/>
                <w:left w:val="none" w:sz="0" w:space="0" w:color="auto"/>
                <w:bottom w:val="none" w:sz="0" w:space="0" w:color="auto"/>
                <w:right w:val="none" w:sz="0" w:space="0" w:color="auto"/>
              </w:divBdr>
            </w:div>
          </w:divsChild>
        </w:div>
        <w:div w:id="325938197">
          <w:marLeft w:val="0"/>
          <w:marRight w:val="0"/>
          <w:marTop w:val="0"/>
          <w:marBottom w:val="0"/>
          <w:divBdr>
            <w:top w:val="none" w:sz="0" w:space="0" w:color="auto"/>
            <w:left w:val="none" w:sz="0" w:space="0" w:color="auto"/>
            <w:bottom w:val="none" w:sz="0" w:space="0" w:color="auto"/>
            <w:right w:val="none" w:sz="0" w:space="0" w:color="auto"/>
          </w:divBdr>
          <w:divsChild>
            <w:div w:id="1541895780">
              <w:marLeft w:val="0"/>
              <w:marRight w:val="0"/>
              <w:marTop w:val="0"/>
              <w:marBottom w:val="0"/>
              <w:divBdr>
                <w:top w:val="none" w:sz="0" w:space="0" w:color="auto"/>
                <w:left w:val="none" w:sz="0" w:space="0" w:color="auto"/>
                <w:bottom w:val="none" w:sz="0" w:space="0" w:color="auto"/>
                <w:right w:val="none" w:sz="0" w:space="0" w:color="auto"/>
              </w:divBdr>
            </w:div>
          </w:divsChild>
        </w:div>
        <w:div w:id="1096441362">
          <w:marLeft w:val="0"/>
          <w:marRight w:val="0"/>
          <w:marTop w:val="0"/>
          <w:marBottom w:val="0"/>
          <w:divBdr>
            <w:top w:val="none" w:sz="0" w:space="0" w:color="auto"/>
            <w:left w:val="none" w:sz="0" w:space="0" w:color="auto"/>
            <w:bottom w:val="none" w:sz="0" w:space="0" w:color="auto"/>
            <w:right w:val="none" w:sz="0" w:space="0" w:color="auto"/>
          </w:divBdr>
          <w:divsChild>
            <w:div w:id="2067991998">
              <w:marLeft w:val="0"/>
              <w:marRight w:val="0"/>
              <w:marTop w:val="0"/>
              <w:marBottom w:val="0"/>
              <w:divBdr>
                <w:top w:val="none" w:sz="0" w:space="0" w:color="auto"/>
                <w:left w:val="none" w:sz="0" w:space="0" w:color="auto"/>
                <w:bottom w:val="none" w:sz="0" w:space="0" w:color="auto"/>
                <w:right w:val="none" w:sz="0" w:space="0" w:color="auto"/>
              </w:divBdr>
            </w:div>
          </w:divsChild>
        </w:div>
        <w:div w:id="1026173563">
          <w:marLeft w:val="0"/>
          <w:marRight w:val="0"/>
          <w:marTop w:val="0"/>
          <w:marBottom w:val="0"/>
          <w:divBdr>
            <w:top w:val="none" w:sz="0" w:space="0" w:color="auto"/>
            <w:left w:val="none" w:sz="0" w:space="0" w:color="auto"/>
            <w:bottom w:val="none" w:sz="0" w:space="0" w:color="auto"/>
            <w:right w:val="none" w:sz="0" w:space="0" w:color="auto"/>
          </w:divBdr>
          <w:divsChild>
            <w:div w:id="1917087493">
              <w:marLeft w:val="0"/>
              <w:marRight w:val="0"/>
              <w:marTop w:val="0"/>
              <w:marBottom w:val="0"/>
              <w:divBdr>
                <w:top w:val="none" w:sz="0" w:space="0" w:color="auto"/>
                <w:left w:val="none" w:sz="0" w:space="0" w:color="auto"/>
                <w:bottom w:val="none" w:sz="0" w:space="0" w:color="auto"/>
                <w:right w:val="none" w:sz="0" w:space="0" w:color="auto"/>
              </w:divBdr>
            </w:div>
          </w:divsChild>
        </w:div>
        <w:div w:id="683476009">
          <w:marLeft w:val="0"/>
          <w:marRight w:val="0"/>
          <w:marTop w:val="0"/>
          <w:marBottom w:val="0"/>
          <w:divBdr>
            <w:top w:val="none" w:sz="0" w:space="0" w:color="auto"/>
            <w:left w:val="none" w:sz="0" w:space="0" w:color="auto"/>
            <w:bottom w:val="none" w:sz="0" w:space="0" w:color="auto"/>
            <w:right w:val="none" w:sz="0" w:space="0" w:color="auto"/>
          </w:divBdr>
          <w:divsChild>
            <w:div w:id="879978097">
              <w:marLeft w:val="0"/>
              <w:marRight w:val="0"/>
              <w:marTop w:val="0"/>
              <w:marBottom w:val="0"/>
              <w:divBdr>
                <w:top w:val="none" w:sz="0" w:space="0" w:color="auto"/>
                <w:left w:val="none" w:sz="0" w:space="0" w:color="auto"/>
                <w:bottom w:val="none" w:sz="0" w:space="0" w:color="auto"/>
                <w:right w:val="none" w:sz="0" w:space="0" w:color="auto"/>
              </w:divBdr>
            </w:div>
          </w:divsChild>
        </w:div>
        <w:div w:id="259802472">
          <w:marLeft w:val="0"/>
          <w:marRight w:val="0"/>
          <w:marTop w:val="0"/>
          <w:marBottom w:val="0"/>
          <w:divBdr>
            <w:top w:val="none" w:sz="0" w:space="0" w:color="auto"/>
            <w:left w:val="none" w:sz="0" w:space="0" w:color="auto"/>
            <w:bottom w:val="none" w:sz="0" w:space="0" w:color="auto"/>
            <w:right w:val="none" w:sz="0" w:space="0" w:color="auto"/>
          </w:divBdr>
          <w:divsChild>
            <w:div w:id="758059210">
              <w:marLeft w:val="0"/>
              <w:marRight w:val="0"/>
              <w:marTop w:val="0"/>
              <w:marBottom w:val="0"/>
              <w:divBdr>
                <w:top w:val="none" w:sz="0" w:space="0" w:color="auto"/>
                <w:left w:val="none" w:sz="0" w:space="0" w:color="auto"/>
                <w:bottom w:val="none" w:sz="0" w:space="0" w:color="auto"/>
                <w:right w:val="none" w:sz="0" w:space="0" w:color="auto"/>
              </w:divBdr>
            </w:div>
          </w:divsChild>
        </w:div>
        <w:div w:id="462961055">
          <w:marLeft w:val="0"/>
          <w:marRight w:val="0"/>
          <w:marTop w:val="0"/>
          <w:marBottom w:val="0"/>
          <w:divBdr>
            <w:top w:val="none" w:sz="0" w:space="0" w:color="auto"/>
            <w:left w:val="none" w:sz="0" w:space="0" w:color="auto"/>
            <w:bottom w:val="none" w:sz="0" w:space="0" w:color="auto"/>
            <w:right w:val="none" w:sz="0" w:space="0" w:color="auto"/>
          </w:divBdr>
          <w:divsChild>
            <w:div w:id="1242643474">
              <w:marLeft w:val="0"/>
              <w:marRight w:val="0"/>
              <w:marTop w:val="0"/>
              <w:marBottom w:val="0"/>
              <w:divBdr>
                <w:top w:val="none" w:sz="0" w:space="0" w:color="auto"/>
                <w:left w:val="none" w:sz="0" w:space="0" w:color="auto"/>
                <w:bottom w:val="none" w:sz="0" w:space="0" w:color="auto"/>
                <w:right w:val="none" w:sz="0" w:space="0" w:color="auto"/>
              </w:divBdr>
            </w:div>
          </w:divsChild>
        </w:div>
        <w:div w:id="1428497099">
          <w:marLeft w:val="0"/>
          <w:marRight w:val="0"/>
          <w:marTop w:val="0"/>
          <w:marBottom w:val="0"/>
          <w:divBdr>
            <w:top w:val="none" w:sz="0" w:space="0" w:color="auto"/>
            <w:left w:val="none" w:sz="0" w:space="0" w:color="auto"/>
            <w:bottom w:val="none" w:sz="0" w:space="0" w:color="auto"/>
            <w:right w:val="none" w:sz="0" w:space="0" w:color="auto"/>
          </w:divBdr>
          <w:divsChild>
            <w:div w:id="392629137">
              <w:marLeft w:val="0"/>
              <w:marRight w:val="0"/>
              <w:marTop w:val="0"/>
              <w:marBottom w:val="0"/>
              <w:divBdr>
                <w:top w:val="none" w:sz="0" w:space="0" w:color="auto"/>
                <w:left w:val="none" w:sz="0" w:space="0" w:color="auto"/>
                <w:bottom w:val="none" w:sz="0" w:space="0" w:color="auto"/>
                <w:right w:val="none" w:sz="0" w:space="0" w:color="auto"/>
              </w:divBdr>
            </w:div>
          </w:divsChild>
        </w:div>
        <w:div w:id="1832869821">
          <w:marLeft w:val="0"/>
          <w:marRight w:val="0"/>
          <w:marTop w:val="0"/>
          <w:marBottom w:val="0"/>
          <w:divBdr>
            <w:top w:val="none" w:sz="0" w:space="0" w:color="auto"/>
            <w:left w:val="none" w:sz="0" w:space="0" w:color="auto"/>
            <w:bottom w:val="none" w:sz="0" w:space="0" w:color="auto"/>
            <w:right w:val="none" w:sz="0" w:space="0" w:color="auto"/>
          </w:divBdr>
          <w:divsChild>
            <w:div w:id="1674214828">
              <w:marLeft w:val="0"/>
              <w:marRight w:val="0"/>
              <w:marTop w:val="0"/>
              <w:marBottom w:val="0"/>
              <w:divBdr>
                <w:top w:val="none" w:sz="0" w:space="0" w:color="auto"/>
                <w:left w:val="none" w:sz="0" w:space="0" w:color="auto"/>
                <w:bottom w:val="none" w:sz="0" w:space="0" w:color="auto"/>
                <w:right w:val="none" w:sz="0" w:space="0" w:color="auto"/>
              </w:divBdr>
            </w:div>
          </w:divsChild>
        </w:div>
        <w:div w:id="297347472">
          <w:marLeft w:val="0"/>
          <w:marRight w:val="0"/>
          <w:marTop w:val="0"/>
          <w:marBottom w:val="0"/>
          <w:divBdr>
            <w:top w:val="none" w:sz="0" w:space="0" w:color="auto"/>
            <w:left w:val="none" w:sz="0" w:space="0" w:color="auto"/>
            <w:bottom w:val="none" w:sz="0" w:space="0" w:color="auto"/>
            <w:right w:val="none" w:sz="0" w:space="0" w:color="auto"/>
          </w:divBdr>
          <w:divsChild>
            <w:div w:id="160505365">
              <w:marLeft w:val="0"/>
              <w:marRight w:val="0"/>
              <w:marTop w:val="0"/>
              <w:marBottom w:val="0"/>
              <w:divBdr>
                <w:top w:val="none" w:sz="0" w:space="0" w:color="auto"/>
                <w:left w:val="none" w:sz="0" w:space="0" w:color="auto"/>
                <w:bottom w:val="none" w:sz="0" w:space="0" w:color="auto"/>
                <w:right w:val="none" w:sz="0" w:space="0" w:color="auto"/>
              </w:divBdr>
            </w:div>
          </w:divsChild>
        </w:div>
        <w:div w:id="1526211520">
          <w:marLeft w:val="0"/>
          <w:marRight w:val="0"/>
          <w:marTop w:val="0"/>
          <w:marBottom w:val="0"/>
          <w:divBdr>
            <w:top w:val="none" w:sz="0" w:space="0" w:color="auto"/>
            <w:left w:val="none" w:sz="0" w:space="0" w:color="auto"/>
            <w:bottom w:val="none" w:sz="0" w:space="0" w:color="auto"/>
            <w:right w:val="none" w:sz="0" w:space="0" w:color="auto"/>
          </w:divBdr>
          <w:divsChild>
            <w:div w:id="350881982">
              <w:marLeft w:val="0"/>
              <w:marRight w:val="0"/>
              <w:marTop w:val="0"/>
              <w:marBottom w:val="0"/>
              <w:divBdr>
                <w:top w:val="none" w:sz="0" w:space="0" w:color="auto"/>
                <w:left w:val="none" w:sz="0" w:space="0" w:color="auto"/>
                <w:bottom w:val="none" w:sz="0" w:space="0" w:color="auto"/>
                <w:right w:val="none" w:sz="0" w:space="0" w:color="auto"/>
              </w:divBdr>
            </w:div>
          </w:divsChild>
        </w:div>
        <w:div w:id="511837995">
          <w:marLeft w:val="0"/>
          <w:marRight w:val="0"/>
          <w:marTop w:val="0"/>
          <w:marBottom w:val="0"/>
          <w:divBdr>
            <w:top w:val="none" w:sz="0" w:space="0" w:color="auto"/>
            <w:left w:val="none" w:sz="0" w:space="0" w:color="auto"/>
            <w:bottom w:val="none" w:sz="0" w:space="0" w:color="auto"/>
            <w:right w:val="none" w:sz="0" w:space="0" w:color="auto"/>
          </w:divBdr>
          <w:divsChild>
            <w:div w:id="506362689">
              <w:marLeft w:val="0"/>
              <w:marRight w:val="0"/>
              <w:marTop w:val="0"/>
              <w:marBottom w:val="0"/>
              <w:divBdr>
                <w:top w:val="none" w:sz="0" w:space="0" w:color="auto"/>
                <w:left w:val="none" w:sz="0" w:space="0" w:color="auto"/>
                <w:bottom w:val="none" w:sz="0" w:space="0" w:color="auto"/>
                <w:right w:val="none" w:sz="0" w:space="0" w:color="auto"/>
              </w:divBdr>
            </w:div>
          </w:divsChild>
        </w:div>
        <w:div w:id="377751718">
          <w:marLeft w:val="0"/>
          <w:marRight w:val="0"/>
          <w:marTop w:val="0"/>
          <w:marBottom w:val="0"/>
          <w:divBdr>
            <w:top w:val="none" w:sz="0" w:space="0" w:color="auto"/>
            <w:left w:val="none" w:sz="0" w:space="0" w:color="auto"/>
            <w:bottom w:val="none" w:sz="0" w:space="0" w:color="auto"/>
            <w:right w:val="none" w:sz="0" w:space="0" w:color="auto"/>
          </w:divBdr>
          <w:divsChild>
            <w:div w:id="237908272">
              <w:marLeft w:val="0"/>
              <w:marRight w:val="0"/>
              <w:marTop w:val="0"/>
              <w:marBottom w:val="0"/>
              <w:divBdr>
                <w:top w:val="none" w:sz="0" w:space="0" w:color="auto"/>
                <w:left w:val="none" w:sz="0" w:space="0" w:color="auto"/>
                <w:bottom w:val="none" w:sz="0" w:space="0" w:color="auto"/>
                <w:right w:val="none" w:sz="0" w:space="0" w:color="auto"/>
              </w:divBdr>
            </w:div>
          </w:divsChild>
        </w:div>
        <w:div w:id="813958609">
          <w:marLeft w:val="0"/>
          <w:marRight w:val="0"/>
          <w:marTop w:val="0"/>
          <w:marBottom w:val="0"/>
          <w:divBdr>
            <w:top w:val="none" w:sz="0" w:space="0" w:color="auto"/>
            <w:left w:val="none" w:sz="0" w:space="0" w:color="auto"/>
            <w:bottom w:val="none" w:sz="0" w:space="0" w:color="auto"/>
            <w:right w:val="none" w:sz="0" w:space="0" w:color="auto"/>
          </w:divBdr>
          <w:divsChild>
            <w:div w:id="1304383134">
              <w:marLeft w:val="0"/>
              <w:marRight w:val="0"/>
              <w:marTop w:val="0"/>
              <w:marBottom w:val="0"/>
              <w:divBdr>
                <w:top w:val="none" w:sz="0" w:space="0" w:color="auto"/>
                <w:left w:val="none" w:sz="0" w:space="0" w:color="auto"/>
                <w:bottom w:val="none" w:sz="0" w:space="0" w:color="auto"/>
                <w:right w:val="none" w:sz="0" w:space="0" w:color="auto"/>
              </w:divBdr>
            </w:div>
          </w:divsChild>
        </w:div>
        <w:div w:id="1685084263">
          <w:marLeft w:val="0"/>
          <w:marRight w:val="0"/>
          <w:marTop w:val="0"/>
          <w:marBottom w:val="0"/>
          <w:divBdr>
            <w:top w:val="none" w:sz="0" w:space="0" w:color="auto"/>
            <w:left w:val="none" w:sz="0" w:space="0" w:color="auto"/>
            <w:bottom w:val="none" w:sz="0" w:space="0" w:color="auto"/>
            <w:right w:val="none" w:sz="0" w:space="0" w:color="auto"/>
          </w:divBdr>
          <w:divsChild>
            <w:div w:id="540021033">
              <w:marLeft w:val="0"/>
              <w:marRight w:val="0"/>
              <w:marTop w:val="0"/>
              <w:marBottom w:val="0"/>
              <w:divBdr>
                <w:top w:val="none" w:sz="0" w:space="0" w:color="auto"/>
                <w:left w:val="none" w:sz="0" w:space="0" w:color="auto"/>
                <w:bottom w:val="none" w:sz="0" w:space="0" w:color="auto"/>
                <w:right w:val="none" w:sz="0" w:space="0" w:color="auto"/>
              </w:divBdr>
            </w:div>
          </w:divsChild>
        </w:div>
        <w:div w:id="119155167">
          <w:marLeft w:val="0"/>
          <w:marRight w:val="0"/>
          <w:marTop w:val="0"/>
          <w:marBottom w:val="0"/>
          <w:divBdr>
            <w:top w:val="none" w:sz="0" w:space="0" w:color="auto"/>
            <w:left w:val="none" w:sz="0" w:space="0" w:color="auto"/>
            <w:bottom w:val="none" w:sz="0" w:space="0" w:color="auto"/>
            <w:right w:val="none" w:sz="0" w:space="0" w:color="auto"/>
          </w:divBdr>
          <w:divsChild>
            <w:div w:id="354229817">
              <w:marLeft w:val="0"/>
              <w:marRight w:val="0"/>
              <w:marTop w:val="0"/>
              <w:marBottom w:val="0"/>
              <w:divBdr>
                <w:top w:val="none" w:sz="0" w:space="0" w:color="auto"/>
                <w:left w:val="none" w:sz="0" w:space="0" w:color="auto"/>
                <w:bottom w:val="none" w:sz="0" w:space="0" w:color="auto"/>
                <w:right w:val="none" w:sz="0" w:space="0" w:color="auto"/>
              </w:divBdr>
            </w:div>
          </w:divsChild>
        </w:div>
        <w:div w:id="1567379883">
          <w:marLeft w:val="0"/>
          <w:marRight w:val="0"/>
          <w:marTop w:val="0"/>
          <w:marBottom w:val="0"/>
          <w:divBdr>
            <w:top w:val="none" w:sz="0" w:space="0" w:color="auto"/>
            <w:left w:val="none" w:sz="0" w:space="0" w:color="auto"/>
            <w:bottom w:val="none" w:sz="0" w:space="0" w:color="auto"/>
            <w:right w:val="none" w:sz="0" w:space="0" w:color="auto"/>
          </w:divBdr>
          <w:divsChild>
            <w:div w:id="1961957674">
              <w:marLeft w:val="0"/>
              <w:marRight w:val="0"/>
              <w:marTop w:val="0"/>
              <w:marBottom w:val="0"/>
              <w:divBdr>
                <w:top w:val="none" w:sz="0" w:space="0" w:color="auto"/>
                <w:left w:val="none" w:sz="0" w:space="0" w:color="auto"/>
                <w:bottom w:val="none" w:sz="0" w:space="0" w:color="auto"/>
                <w:right w:val="none" w:sz="0" w:space="0" w:color="auto"/>
              </w:divBdr>
            </w:div>
          </w:divsChild>
        </w:div>
        <w:div w:id="439760111">
          <w:marLeft w:val="0"/>
          <w:marRight w:val="0"/>
          <w:marTop w:val="0"/>
          <w:marBottom w:val="0"/>
          <w:divBdr>
            <w:top w:val="none" w:sz="0" w:space="0" w:color="auto"/>
            <w:left w:val="none" w:sz="0" w:space="0" w:color="auto"/>
            <w:bottom w:val="none" w:sz="0" w:space="0" w:color="auto"/>
            <w:right w:val="none" w:sz="0" w:space="0" w:color="auto"/>
          </w:divBdr>
          <w:divsChild>
            <w:div w:id="928975003">
              <w:marLeft w:val="0"/>
              <w:marRight w:val="0"/>
              <w:marTop w:val="0"/>
              <w:marBottom w:val="0"/>
              <w:divBdr>
                <w:top w:val="none" w:sz="0" w:space="0" w:color="auto"/>
                <w:left w:val="none" w:sz="0" w:space="0" w:color="auto"/>
                <w:bottom w:val="none" w:sz="0" w:space="0" w:color="auto"/>
                <w:right w:val="none" w:sz="0" w:space="0" w:color="auto"/>
              </w:divBdr>
            </w:div>
          </w:divsChild>
        </w:div>
        <w:div w:id="1927379576">
          <w:marLeft w:val="0"/>
          <w:marRight w:val="0"/>
          <w:marTop w:val="0"/>
          <w:marBottom w:val="0"/>
          <w:divBdr>
            <w:top w:val="none" w:sz="0" w:space="0" w:color="auto"/>
            <w:left w:val="none" w:sz="0" w:space="0" w:color="auto"/>
            <w:bottom w:val="none" w:sz="0" w:space="0" w:color="auto"/>
            <w:right w:val="none" w:sz="0" w:space="0" w:color="auto"/>
          </w:divBdr>
          <w:divsChild>
            <w:div w:id="1267270632">
              <w:marLeft w:val="0"/>
              <w:marRight w:val="0"/>
              <w:marTop w:val="0"/>
              <w:marBottom w:val="0"/>
              <w:divBdr>
                <w:top w:val="none" w:sz="0" w:space="0" w:color="auto"/>
                <w:left w:val="none" w:sz="0" w:space="0" w:color="auto"/>
                <w:bottom w:val="none" w:sz="0" w:space="0" w:color="auto"/>
                <w:right w:val="none" w:sz="0" w:space="0" w:color="auto"/>
              </w:divBdr>
            </w:div>
          </w:divsChild>
        </w:div>
        <w:div w:id="1215850902">
          <w:marLeft w:val="0"/>
          <w:marRight w:val="0"/>
          <w:marTop w:val="0"/>
          <w:marBottom w:val="0"/>
          <w:divBdr>
            <w:top w:val="none" w:sz="0" w:space="0" w:color="auto"/>
            <w:left w:val="none" w:sz="0" w:space="0" w:color="auto"/>
            <w:bottom w:val="none" w:sz="0" w:space="0" w:color="auto"/>
            <w:right w:val="none" w:sz="0" w:space="0" w:color="auto"/>
          </w:divBdr>
          <w:divsChild>
            <w:div w:id="5642597">
              <w:marLeft w:val="0"/>
              <w:marRight w:val="0"/>
              <w:marTop w:val="0"/>
              <w:marBottom w:val="0"/>
              <w:divBdr>
                <w:top w:val="none" w:sz="0" w:space="0" w:color="auto"/>
                <w:left w:val="none" w:sz="0" w:space="0" w:color="auto"/>
                <w:bottom w:val="none" w:sz="0" w:space="0" w:color="auto"/>
                <w:right w:val="none" w:sz="0" w:space="0" w:color="auto"/>
              </w:divBdr>
            </w:div>
          </w:divsChild>
        </w:div>
        <w:div w:id="690186294">
          <w:marLeft w:val="0"/>
          <w:marRight w:val="0"/>
          <w:marTop w:val="0"/>
          <w:marBottom w:val="0"/>
          <w:divBdr>
            <w:top w:val="none" w:sz="0" w:space="0" w:color="auto"/>
            <w:left w:val="none" w:sz="0" w:space="0" w:color="auto"/>
            <w:bottom w:val="none" w:sz="0" w:space="0" w:color="auto"/>
            <w:right w:val="none" w:sz="0" w:space="0" w:color="auto"/>
          </w:divBdr>
          <w:divsChild>
            <w:div w:id="1451707992">
              <w:marLeft w:val="0"/>
              <w:marRight w:val="0"/>
              <w:marTop w:val="0"/>
              <w:marBottom w:val="0"/>
              <w:divBdr>
                <w:top w:val="none" w:sz="0" w:space="0" w:color="auto"/>
                <w:left w:val="none" w:sz="0" w:space="0" w:color="auto"/>
                <w:bottom w:val="none" w:sz="0" w:space="0" w:color="auto"/>
                <w:right w:val="none" w:sz="0" w:space="0" w:color="auto"/>
              </w:divBdr>
            </w:div>
          </w:divsChild>
        </w:div>
        <w:div w:id="396440824">
          <w:marLeft w:val="0"/>
          <w:marRight w:val="0"/>
          <w:marTop w:val="0"/>
          <w:marBottom w:val="0"/>
          <w:divBdr>
            <w:top w:val="none" w:sz="0" w:space="0" w:color="auto"/>
            <w:left w:val="none" w:sz="0" w:space="0" w:color="auto"/>
            <w:bottom w:val="none" w:sz="0" w:space="0" w:color="auto"/>
            <w:right w:val="none" w:sz="0" w:space="0" w:color="auto"/>
          </w:divBdr>
          <w:divsChild>
            <w:div w:id="2141604997">
              <w:marLeft w:val="0"/>
              <w:marRight w:val="0"/>
              <w:marTop w:val="0"/>
              <w:marBottom w:val="0"/>
              <w:divBdr>
                <w:top w:val="none" w:sz="0" w:space="0" w:color="auto"/>
                <w:left w:val="none" w:sz="0" w:space="0" w:color="auto"/>
                <w:bottom w:val="none" w:sz="0" w:space="0" w:color="auto"/>
                <w:right w:val="none" w:sz="0" w:space="0" w:color="auto"/>
              </w:divBdr>
            </w:div>
          </w:divsChild>
        </w:div>
        <w:div w:id="513806551">
          <w:marLeft w:val="0"/>
          <w:marRight w:val="0"/>
          <w:marTop w:val="0"/>
          <w:marBottom w:val="0"/>
          <w:divBdr>
            <w:top w:val="none" w:sz="0" w:space="0" w:color="auto"/>
            <w:left w:val="none" w:sz="0" w:space="0" w:color="auto"/>
            <w:bottom w:val="none" w:sz="0" w:space="0" w:color="auto"/>
            <w:right w:val="none" w:sz="0" w:space="0" w:color="auto"/>
          </w:divBdr>
          <w:divsChild>
            <w:div w:id="734862666">
              <w:marLeft w:val="0"/>
              <w:marRight w:val="0"/>
              <w:marTop w:val="0"/>
              <w:marBottom w:val="0"/>
              <w:divBdr>
                <w:top w:val="none" w:sz="0" w:space="0" w:color="auto"/>
                <w:left w:val="none" w:sz="0" w:space="0" w:color="auto"/>
                <w:bottom w:val="none" w:sz="0" w:space="0" w:color="auto"/>
                <w:right w:val="none" w:sz="0" w:space="0" w:color="auto"/>
              </w:divBdr>
            </w:div>
          </w:divsChild>
        </w:div>
        <w:div w:id="284820087">
          <w:marLeft w:val="0"/>
          <w:marRight w:val="0"/>
          <w:marTop w:val="0"/>
          <w:marBottom w:val="0"/>
          <w:divBdr>
            <w:top w:val="none" w:sz="0" w:space="0" w:color="auto"/>
            <w:left w:val="none" w:sz="0" w:space="0" w:color="auto"/>
            <w:bottom w:val="none" w:sz="0" w:space="0" w:color="auto"/>
            <w:right w:val="none" w:sz="0" w:space="0" w:color="auto"/>
          </w:divBdr>
          <w:divsChild>
            <w:div w:id="542331233">
              <w:marLeft w:val="0"/>
              <w:marRight w:val="0"/>
              <w:marTop w:val="0"/>
              <w:marBottom w:val="0"/>
              <w:divBdr>
                <w:top w:val="none" w:sz="0" w:space="0" w:color="auto"/>
                <w:left w:val="none" w:sz="0" w:space="0" w:color="auto"/>
                <w:bottom w:val="none" w:sz="0" w:space="0" w:color="auto"/>
                <w:right w:val="none" w:sz="0" w:space="0" w:color="auto"/>
              </w:divBdr>
            </w:div>
          </w:divsChild>
        </w:div>
        <w:div w:id="706754834">
          <w:marLeft w:val="0"/>
          <w:marRight w:val="0"/>
          <w:marTop w:val="0"/>
          <w:marBottom w:val="0"/>
          <w:divBdr>
            <w:top w:val="none" w:sz="0" w:space="0" w:color="auto"/>
            <w:left w:val="none" w:sz="0" w:space="0" w:color="auto"/>
            <w:bottom w:val="none" w:sz="0" w:space="0" w:color="auto"/>
            <w:right w:val="none" w:sz="0" w:space="0" w:color="auto"/>
          </w:divBdr>
          <w:divsChild>
            <w:div w:id="533077345">
              <w:marLeft w:val="0"/>
              <w:marRight w:val="0"/>
              <w:marTop w:val="0"/>
              <w:marBottom w:val="0"/>
              <w:divBdr>
                <w:top w:val="none" w:sz="0" w:space="0" w:color="auto"/>
                <w:left w:val="none" w:sz="0" w:space="0" w:color="auto"/>
                <w:bottom w:val="none" w:sz="0" w:space="0" w:color="auto"/>
                <w:right w:val="none" w:sz="0" w:space="0" w:color="auto"/>
              </w:divBdr>
            </w:div>
          </w:divsChild>
        </w:div>
        <w:div w:id="426315981">
          <w:marLeft w:val="0"/>
          <w:marRight w:val="0"/>
          <w:marTop w:val="0"/>
          <w:marBottom w:val="0"/>
          <w:divBdr>
            <w:top w:val="none" w:sz="0" w:space="0" w:color="auto"/>
            <w:left w:val="none" w:sz="0" w:space="0" w:color="auto"/>
            <w:bottom w:val="none" w:sz="0" w:space="0" w:color="auto"/>
            <w:right w:val="none" w:sz="0" w:space="0" w:color="auto"/>
          </w:divBdr>
          <w:divsChild>
            <w:div w:id="1905482405">
              <w:marLeft w:val="0"/>
              <w:marRight w:val="0"/>
              <w:marTop w:val="0"/>
              <w:marBottom w:val="0"/>
              <w:divBdr>
                <w:top w:val="none" w:sz="0" w:space="0" w:color="auto"/>
                <w:left w:val="none" w:sz="0" w:space="0" w:color="auto"/>
                <w:bottom w:val="none" w:sz="0" w:space="0" w:color="auto"/>
                <w:right w:val="none" w:sz="0" w:space="0" w:color="auto"/>
              </w:divBdr>
            </w:div>
          </w:divsChild>
        </w:div>
        <w:div w:id="2019848918">
          <w:marLeft w:val="0"/>
          <w:marRight w:val="0"/>
          <w:marTop w:val="0"/>
          <w:marBottom w:val="0"/>
          <w:divBdr>
            <w:top w:val="none" w:sz="0" w:space="0" w:color="auto"/>
            <w:left w:val="none" w:sz="0" w:space="0" w:color="auto"/>
            <w:bottom w:val="none" w:sz="0" w:space="0" w:color="auto"/>
            <w:right w:val="none" w:sz="0" w:space="0" w:color="auto"/>
          </w:divBdr>
          <w:divsChild>
            <w:div w:id="530344287">
              <w:marLeft w:val="0"/>
              <w:marRight w:val="0"/>
              <w:marTop w:val="0"/>
              <w:marBottom w:val="0"/>
              <w:divBdr>
                <w:top w:val="none" w:sz="0" w:space="0" w:color="auto"/>
                <w:left w:val="none" w:sz="0" w:space="0" w:color="auto"/>
                <w:bottom w:val="none" w:sz="0" w:space="0" w:color="auto"/>
                <w:right w:val="none" w:sz="0" w:space="0" w:color="auto"/>
              </w:divBdr>
            </w:div>
          </w:divsChild>
        </w:div>
        <w:div w:id="2011594343">
          <w:marLeft w:val="0"/>
          <w:marRight w:val="0"/>
          <w:marTop w:val="0"/>
          <w:marBottom w:val="0"/>
          <w:divBdr>
            <w:top w:val="none" w:sz="0" w:space="0" w:color="auto"/>
            <w:left w:val="none" w:sz="0" w:space="0" w:color="auto"/>
            <w:bottom w:val="none" w:sz="0" w:space="0" w:color="auto"/>
            <w:right w:val="none" w:sz="0" w:space="0" w:color="auto"/>
          </w:divBdr>
          <w:divsChild>
            <w:div w:id="666131652">
              <w:marLeft w:val="0"/>
              <w:marRight w:val="0"/>
              <w:marTop w:val="0"/>
              <w:marBottom w:val="0"/>
              <w:divBdr>
                <w:top w:val="none" w:sz="0" w:space="0" w:color="auto"/>
                <w:left w:val="none" w:sz="0" w:space="0" w:color="auto"/>
                <w:bottom w:val="none" w:sz="0" w:space="0" w:color="auto"/>
                <w:right w:val="none" w:sz="0" w:space="0" w:color="auto"/>
              </w:divBdr>
            </w:div>
          </w:divsChild>
        </w:div>
        <w:div w:id="1379163860">
          <w:marLeft w:val="0"/>
          <w:marRight w:val="0"/>
          <w:marTop w:val="0"/>
          <w:marBottom w:val="0"/>
          <w:divBdr>
            <w:top w:val="none" w:sz="0" w:space="0" w:color="auto"/>
            <w:left w:val="none" w:sz="0" w:space="0" w:color="auto"/>
            <w:bottom w:val="none" w:sz="0" w:space="0" w:color="auto"/>
            <w:right w:val="none" w:sz="0" w:space="0" w:color="auto"/>
          </w:divBdr>
          <w:divsChild>
            <w:div w:id="1492601463">
              <w:marLeft w:val="0"/>
              <w:marRight w:val="0"/>
              <w:marTop w:val="0"/>
              <w:marBottom w:val="0"/>
              <w:divBdr>
                <w:top w:val="none" w:sz="0" w:space="0" w:color="auto"/>
                <w:left w:val="none" w:sz="0" w:space="0" w:color="auto"/>
                <w:bottom w:val="none" w:sz="0" w:space="0" w:color="auto"/>
                <w:right w:val="none" w:sz="0" w:space="0" w:color="auto"/>
              </w:divBdr>
            </w:div>
          </w:divsChild>
        </w:div>
        <w:div w:id="360279208">
          <w:marLeft w:val="0"/>
          <w:marRight w:val="0"/>
          <w:marTop w:val="0"/>
          <w:marBottom w:val="0"/>
          <w:divBdr>
            <w:top w:val="none" w:sz="0" w:space="0" w:color="auto"/>
            <w:left w:val="none" w:sz="0" w:space="0" w:color="auto"/>
            <w:bottom w:val="none" w:sz="0" w:space="0" w:color="auto"/>
            <w:right w:val="none" w:sz="0" w:space="0" w:color="auto"/>
          </w:divBdr>
          <w:divsChild>
            <w:div w:id="36321761">
              <w:marLeft w:val="0"/>
              <w:marRight w:val="0"/>
              <w:marTop w:val="0"/>
              <w:marBottom w:val="0"/>
              <w:divBdr>
                <w:top w:val="none" w:sz="0" w:space="0" w:color="auto"/>
                <w:left w:val="none" w:sz="0" w:space="0" w:color="auto"/>
                <w:bottom w:val="none" w:sz="0" w:space="0" w:color="auto"/>
                <w:right w:val="none" w:sz="0" w:space="0" w:color="auto"/>
              </w:divBdr>
            </w:div>
          </w:divsChild>
        </w:div>
        <w:div w:id="1711034007">
          <w:marLeft w:val="0"/>
          <w:marRight w:val="0"/>
          <w:marTop w:val="0"/>
          <w:marBottom w:val="0"/>
          <w:divBdr>
            <w:top w:val="none" w:sz="0" w:space="0" w:color="auto"/>
            <w:left w:val="none" w:sz="0" w:space="0" w:color="auto"/>
            <w:bottom w:val="none" w:sz="0" w:space="0" w:color="auto"/>
            <w:right w:val="none" w:sz="0" w:space="0" w:color="auto"/>
          </w:divBdr>
          <w:divsChild>
            <w:div w:id="233902270">
              <w:marLeft w:val="0"/>
              <w:marRight w:val="0"/>
              <w:marTop w:val="0"/>
              <w:marBottom w:val="0"/>
              <w:divBdr>
                <w:top w:val="none" w:sz="0" w:space="0" w:color="auto"/>
                <w:left w:val="none" w:sz="0" w:space="0" w:color="auto"/>
                <w:bottom w:val="none" w:sz="0" w:space="0" w:color="auto"/>
                <w:right w:val="none" w:sz="0" w:space="0" w:color="auto"/>
              </w:divBdr>
            </w:div>
          </w:divsChild>
        </w:div>
        <w:div w:id="1936092304">
          <w:marLeft w:val="0"/>
          <w:marRight w:val="0"/>
          <w:marTop w:val="0"/>
          <w:marBottom w:val="0"/>
          <w:divBdr>
            <w:top w:val="none" w:sz="0" w:space="0" w:color="auto"/>
            <w:left w:val="none" w:sz="0" w:space="0" w:color="auto"/>
            <w:bottom w:val="none" w:sz="0" w:space="0" w:color="auto"/>
            <w:right w:val="none" w:sz="0" w:space="0" w:color="auto"/>
          </w:divBdr>
          <w:divsChild>
            <w:div w:id="391850760">
              <w:marLeft w:val="0"/>
              <w:marRight w:val="0"/>
              <w:marTop w:val="0"/>
              <w:marBottom w:val="0"/>
              <w:divBdr>
                <w:top w:val="none" w:sz="0" w:space="0" w:color="auto"/>
                <w:left w:val="none" w:sz="0" w:space="0" w:color="auto"/>
                <w:bottom w:val="none" w:sz="0" w:space="0" w:color="auto"/>
                <w:right w:val="none" w:sz="0" w:space="0" w:color="auto"/>
              </w:divBdr>
            </w:div>
          </w:divsChild>
        </w:div>
        <w:div w:id="1572813619">
          <w:marLeft w:val="0"/>
          <w:marRight w:val="0"/>
          <w:marTop w:val="0"/>
          <w:marBottom w:val="0"/>
          <w:divBdr>
            <w:top w:val="none" w:sz="0" w:space="0" w:color="auto"/>
            <w:left w:val="none" w:sz="0" w:space="0" w:color="auto"/>
            <w:bottom w:val="none" w:sz="0" w:space="0" w:color="auto"/>
            <w:right w:val="none" w:sz="0" w:space="0" w:color="auto"/>
          </w:divBdr>
          <w:divsChild>
            <w:div w:id="2043553507">
              <w:marLeft w:val="0"/>
              <w:marRight w:val="0"/>
              <w:marTop w:val="0"/>
              <w:marBottom w:val="0"/>
              <w:divBdr>
                <w:top w:val="none" w:sz="0" w:space="0" w:color="auto"/>
                <w:left w:val="none" w:sz="0" w:space="0" w:color="auto"/>
                <w:bottom w:val="none" w:sz="0" w:space="0" w:color="auto"/>
                <w:right w:val="none" w:sz="0" w:space="0" w:color="auto"/>
              </w:divBdr>
            </w:div>
          </w:divsChild>
        </w:div>
        <w:div w:id="529682074">
          <w:marLeft w:val="0"/>
          <w:marRight w:val="0"/>
          <w:marTop w:val="0"/>
          <w:marBottom w:val="0"/>
          <w:divBdr>
            <w:top w:val="none" w:sz="0" w:space="0" w:color="auto"/>
            <w:left w:val="none" w:sz="0" w:space="0" w:color="auto"/>
            <w:bottom w:val="none" w:sz="0" w:space="0" w:color="auto"/>
            <w:right w:val="none" w:sz="0" w:space="0" w:color="auto"/>
          </w:divBdr>
          <w:divsChild>
            <w:div w:id="1069159086">
              <w:marLeft w:val="0"/>
              <w:marRight w:val="0"/>
              <w:marTop w:val="0"/>
              <w:marBottom w:val="0"/>
              <w:divBdr>
                <w:top w:val="none" w:sz="0" w:space="0" w:color="auto"/>
                <w:left w:val="none" w:sz="0" w:space="0" w:color="auto"/>
                <w:bottom w:val="none" w:sz="0" w:space="0" w:color="auto"/>
                <w:right w:val="none" w:sz="0" w:space="0" w:color="auto"/>
              </w:divBdr>
            </w:div>
          </w:divsChild>
        </w:div>
        <w:div w:id="281301418">
          <w:marLeft w:val="0"/>
          <w:marRight w:val="0"/>
          <w:marTop w:val="0"/>
          <w:marBottom w:val="0"/>
          <w:divBdr>
            <w:top w:val="none" w:sz="0" w:space="0" w:color="auto"/>
            <w:left w:val="none" w:sz="0" w:space="0" w:color="auto"/>
            <w:bottom w:val="none" w:sz="0" w:space="0" w:color="auto"/>
            <w:right w:val="none" w:sz="0" w:space="0" w:color="auto"/>
          </w:divBdr>
          <w:divsChild>
            <w:div w:id="39671114">
              <w:marLeft w:val="0"/>
              <w:marRight w:val="0"/>
              <w:marTop w:val="0"/>
              <w:marBottom w:val="0"/>
              <w:divBdr>
                <w:top w:val="none" w:sz="0" w:space="0" w:color="auto"/>
                <w:left w:val="none" w:sz="0" w:space="0" w:color="auto"/>
                <w:bottom w:val="none" w:sz="0" w:space="0" w:color="auto"/>
                <w:right w:val="none" w:sz="0" w:space="0" w:color="auto"/>
              </w:divBdr>
            </w:div>
          </w:divsChild>
        </w:div>
        <w:div w:id="1941718841">
          <w:marLeft w:val="0"/>
          <w:marRight w:val="0"/>
          <w:marTop w:val="0"/>
          <w:marBottom w:val="0"/>
          <w:divBdr>
            <w:top w:val="none" w:sz="0" w:space="0" w:color="auto"/>
            <w:left w:val="none" w:sz="0" w:space="0" w:color="auto"/>
            <w:bottom w:val="none" w:sz="0" w:space="0" w:color="auto"/>
            <w:right w:val="none" w:sz="0" w:space="0" w:color="auto"/>
          </w:divBdr>
          <w:divsChild>
            <w:div w:id="2046980951">
              <w:marLeft w:val="0"/>
              <w:marRight w:val="0"/>
              <w:marTop w:val="0"/>
              <w:marBottom w:val="0"/>
              <w:divBdr>
                <w:top w:val="none" w:sz="0" w:space="0" w:color="auto"/>
                <w:left w:val="none" w:sz="0" w:space="0" w:color="auto"/>
                <w:bottom w:val="none" w:sz="0" w:space="0" w:color="auto"/>
                <w:right w:val="none" w:sz="0" w:space="0" w:color="auto"/>
              </w:divBdr>
            </w:div>
          </w:divsChild>
        </w:div>
        <w:div w:id="42213570">
          <w:marLeft w:val="0"/>
          <w:marRight w:val="0"/>
          <w:marTop w:val="0"/>
          <w:marBottom w:val="0"/>
          <w:divBdr>
            <w:top w:val="none" w:sz="0" w:space="0" w:color="auto"/>
            <w:left w:val="none" w:sz="0" w:space="0" w:color="auto"/>
            <w:bottom w:val="none" w:sz="0" w:space="0" w:color="auto"/>
            <w:right w:val="none" w:sz="0" w:space="0" w:color="auto"/>
          </w:divBdr>
          <w:divsChild>
            <w:div w:id="1696075964">
              <w:marLeft w:val="0"/>
              <w:marRight w:val="0"/>
              <w:marTop w:val="0"/>
              <w:marBottom w:val="0"/>
              <w:divBdr>
                <w:top w:val="none" w:sz="0" w:space="0" w:color="auto"/>
                <w:left w:val="none" w:sz="0" w:space="0" w:color="auto"/>
                <w:bottom w:val="none" w:sz="0" w:space="0" w:color="auto"/>
                <w:right w:val="none" w:sz="0" w:space="0" w:color="auto"/>
              </w:divBdr>
            </w:div>
          </w:divsChild>
        </w:div>
        <w:div w:id="622733684">
          <w:marLeft w:val="0"/>
          <w:marRight w:val="0"/>
          <w:marTop w:val="0"/>
          <w:marBottom w:val="0"/>
          <w:divBdr>
            <w:top w:val="none" w:sz="0" w:space="0" w:color="auto"/>
            <w:left w:val="none" w:sz="0" w:space="0" w:color="auto"/>
            <w:bottom w:val="none" w:sz="0" w:space="0" w:color="auto"/>
            <w:right w:val="none" w:sz="0" w:space="0" w:color="auto"/>
          </w:divBdr>
          <w:divsChild>
            <w:div w:id="1253666101">
              <w:marLeft w:val="0"/>
              <w:marRight w:val="0"/>
              <w:marTop w:val="0"/>
              <w:marBottom w:val="0"/>
              <w:divBdr>
                <w:top w:val="none" w:sz="0" w:space="0" w:color="auto"/>
                <w:left w:val="none" w:sz="0" w:space="0" w:color="auto"/>
                <w:bottom w:val="none" w:sz="0" w:space="0" w:color="auto"/>
                <w:right w:val="none" w:sz="0" w:space="0" w:color="auto"/>
              </w:divBdr>
            </w:div>
          </w:divsChild>
        </w:div>
        <w:div w:id="296879159">
          <w:marLeft w:val="0"/>
          <w:marRight w:val="0"/>
          <w:marTop w:val="0"/>
          <w:marBottom w:val="0"/>
          <w:divBdr>
            <w:top w:val="none" w:sz="0" w:space="0" w:color="auto"/>
            <w:left w:val="none" w:sz="0" w:space="0" w:color="auto"/>
            <w:bottom w:val="none" w:sz="0" w:space="0" w:color="auto"/>
            <w:right w:val="none" w:sz="0" w:space="0" w:color="auto"/>
          </w:divBdr>
          <w:divsChild>
            <w:div w:id="1301955699">
              <w:marLeft w:val="0"/>
              <w:marRight w:val="0"/>
              <w:marTop w:val="0"/>
              <w:marBottom w:val="0"/>
              <w:divBdr>
                <w:top w:val="none" w:sz="0" w:space="0" w:color="auto"/>
                <w:left w:val="none" w:sz="0" w:space="0" w:color="auto"/>
                <w:bottom w:val="none" w:sz="0" w:space="0" w:color="auto"/>
                <w:right w:val="none" w:sz="0" w:space="0" w:color="auto"/>
              </w:divBdr>
            </w:div>
          </w:divsChild>
        </w:div>
        <w:div w:id="733814217">
          <w:marLeft w:val="0"/>
          <w:marRight w:val="0"/>
          <w:marTop w:val="0"/>
          <w:marBottom w:val="0"/>
          <w:divBdr>
            <w:top w:val="none" w:sz="0" w:space="0" w:color="auto"/>
            <w:left w:val="none" w:sz="0" w:space="0" w:color="auto"/>
            <w:bottom w:val="none" w:sz="0" w:space="0" w:color="auto"/>
            <w:right w:val="none" w:sz="0" w:space="0" w:color="auto"/>
          </w:divBdr>
          <w:divsChild>
            <w:div w:id="964654249">
              <w:marLeft w:val="0"/>
              <w:marRight w:val="0"/>
              <w:marTop w:val="0"/>
              <w:marBottom w:val="0"/>
              <w:divBdr>
                <w:top w:val="none" w:sz="0" w:space="0" w:color="auto"/>
                <w:left w:val="none" w:sz="0" w:space="0" w:color="auto"/>
                <w:bottom w:val="none" w:sz="0" w:space="0" w:color="auto"/>
                <w:right w:val="none" w:sz="0" w:space="0" w:color="auto"/>
              </w:divBdr>
            </w:div>
          </w:divsChild>
        </w:div>
        <w:div w:id="479157319">
          <w:marLeft w:val="0"/>
          <w:marRight w:val="0"/>
          <w:marTop w:val="0"/>
          <w:marBottom w:val="0"/>
          <w:divBdr>
            <w:top w:val="none" w:sz="0" w:space="0" w:color="auto"/>
            <w:left w:val="none" w:sz="0" w:space="0" w:color="auto"/>
            <w:bottom w:val="none" w:sz="0" w:space="0" w:color="auto"/>
            <w:right w:val="none" w:sz="0" w:space="0" w:color="auto"/>
          </w:divBdr>
          <w:divsChild>
            <w:div w:id="739135411">
              <w:marLeft w:val="0"/>
              <w:marRight w:val="0"/>
              <w:marTop w:val="0"/>
              <w:marBottom w:val="0"/>
              <w:divBdr>
                <w:top w:val="none" w:sz="0" w:space="0" w:color="auto"/>
                <w:left w:val="none" w:sz="0" w:space="0" w:color="auto"/>
                <w:bottom w:val="none" w:sz="0" w:space="0" w:color="auto"/>
                <w:right w:val="none" w:sz="0" w:space="0" w:color="auto"/>
              </w:divBdr>
            </w:div>
          </w:divsChild>
        </w:div>
        <w:div w:id="1957907195">
          <w:marLeft w:val="0"/>
          <w:marRight w:val="0"/>
          <w:marTop w:val="0"/>
          <w:marBottom w:val="0"/>
          <w:divBdr>
            <w:top w:val="none" w:sz="0" w:space="0" w:color="auto"/>
            <w:left w:val="none" w:sz="0" w:space="0" w:color="auto"/>
            <w:bottom w:val="none" w:sz="0" w:space="0" w:color="auto"/>
            <w:right w:val="none" w:sz="0" w:space="0" w:color="auto"/>
          </w:divBdr>
          <w:divsChild>
            <w:div w:id="1167483163">
              <w:marLeft w:val="0"/>
              <w:marRight w:val="0"/>
              <w:marTop w:val="0"/>
              <w:marBottom w:val="0"/>
              <w:divBdr>
                <w:top w:val="none" w:sz="0" w:space="0" w:color="auto"/>
                <w:left w:val="none" w:sz="0" w:space="0" w:color="auto"/>
                <w:bottom w:val="none" w:sz="0" w:space="0" w:color="auto"/>
                <w:right w:val="none" w:sz="0" w:space="0" w:color="auto"/>
              </w:divBdr>
            </w:div>
          </w:divsChild>
        </w:div>
        <w:div w:id="1273635492">
          <w:marLeft w:val="0"/>
          <w:marRight w:val="0"/>
          <w:marTop w:val="0"/>
          <w:marBottom w:val="0"/>
          <w:divBdr>
            <w:top w:val="none" w:sz="0" w:space="0" w:color="auto"/>
            <w:left w:val="none" w:sz="0" w:space="0" w:color="auto"/>
            <w:bottom w:val="none" w:sz="0" w:space="0" w:color="auto"/>
            <w:right w:val="none" w:sz="0" w:space="0" w:color="auto"/>
          </w:divBdr>
          <w:divsChild>
            <w:div w:id="222638035">
              <w:marLeft w:val="0"/>
              <w:marRight w:val="0"/>
              <w:marTop w:val="0"/>
              <w:marBottom w:val="0"/>
              <w:divBdr>
                <w:top w:val="none" w:sz="0" w:space="0" w:color="auto"/>
                <w:left w:val="none" w:sz="0" w:space="0" w:color="auto"/>
                <w:bottom w:val="none" w:sz="0" w:space="0" w:color="auto"/>
                <w:right w:val="none" w:sz="0" w:space="0" w:color="auto"/>
              </w:divBdr>
            </w:div>
          </w:divsChild>
        </w:div>
        <w:div w:id="2119567416">
          <w:marLeft w:val="0"/>
          <w:marRight w:val="0"/>
          <w:marTop w:val="0"/>
          <w:marBottom w:val="0"/>
          <w:divBdr>
            <w:top w:val="none" w:sz="0" w:space="0" w:color="auto"/>
            <w:left w:val="none" w:sz="0" w:space="0" w:color="auto"/>
            <w:bottom w:val="none" w:sz="0" w:space="0" w:color="auto"/>
            <w:right w:val="none" w:sz="0" w:space="0" w:color="auto"/>
          </w:divBdr>
          <w:divsChild>
            <w:div w:id="1978952608">
              <w:marLeft w:val="0"/>
              <w:marRight w:val="0"/>
              <w:marTop w:val="0"/>
              <w:marBottom w:val="0"/>
              <w:divBdr>
                <w:top w:val="none" w:sz="0" w:space="0" w:color="auto"/>
                <w:left w:val="none" w:sz="0" w:space="0" w:color="auto"/>
                <w:bottom w:val="none" w:sz="0" w:space="0" w:color="auto"/>
                <w:right w:val="none" w:sz="0" w:space="0" w:color="auto"/>
              </w:divBdr>
            </w:div>
          </w:divsChild>
        </w:div>
        <w:div w:id="264847845">
          <w:marLeft w:val="0"/>
          <w:marRight w:val="0"/>
          <w:marTop w:val="0"/>
          <w:marBottom w:val="0"/>
          <w:divBdr>
            <w:top w:val="none" w:sz="0" w:space="0" w:color="auto"/>
            <w:left w:val="none" w:sz="0" w:space="0" w:color="auto"/>
            <w:bottom w:val="none" w:sz="0" w:space="0" w:color="auto"/>
            <w:right w:val="none" w:sz="0" w:space="0" w:color="auto"/>
          </w:divBdr>
          <w:divsChild>
            <w:div w:id="1247689953">
              <w:marLeft w:val="0"/>
              <w:marRight w:val="0"/>
              <w:marTop w:val="0"/>
              <w:marBottom w:val="0"/>
              <w:divBdr>
                <w:top w:val="none" w:sz="0" w:space="0" w:color="auto"/>
                <w:left w:val="none" w:sz="0" w:space="0" w:color="auto"/>
                <w:bottom w:val="none" w:sz="0" w:space="0" w:color="auto"/>
                <w:right w:val="none" w:sz="0" w:space="0" w:color="auto"/>
              </w:divBdr>
            </w:div>
          </w:divsChild>
        </w:div>
        <w:div w:id="1927762999">
          <w:marLeft w:val="0"/>
          <w:marRight w:val="0"/>
          <w:marTop w:val="0"/>
          <w:marBottom w:val="0"/>
          <w:divBdr>
            <w:top w:val="none" w:sz="0" w:space="0" w:color="auto"/>
            <w:left w:val="none" w:sz="0" w:space="0" w:color="auto"/>
            <w:bottom w:val="none" w:sz="0" w:space="0" w:color="auto"/>
            <w:right w:val="none" w:sz="0" w:space="0" w:color="auto"/>
          </w:divBdr>
          <w:divsChild>
            <w:div w:id="138308201">
              <w:marLeft w:val="0"/>
              <w:marRight w:val="0"/>
              <w:marTop w:val="0"/>
              <w:marBottom w:val="0"/>
              <w:divBdr>
                <w:top w:val="none" w:sz="0" w:space="0" w:color="auto"/>
                <w:left w:val="none" w:sz="0" w:space="0" w:color="auto"/>
                <w:bottom w:val="none" w:sz="0" w:space="0" w:color="auto"/>
                <w:right w:val="none" w:sz="0" w:space="0" w:color="auto"/>
              </w:divBdr>
            </w:div>
          </w:divsChild>
        </w:div>
        <w:div w:id="1098987606">
          <w:marLeft w:val="0"/>
          <w:marRight w:val="0"/>
          <w:marTop w:val="0"/>
          <w:marBottom w:val="0"/>
          <w:divBdr>
            <w:top w:val="none" w:sz="0" w:space="0" w:color="auto"/>
            <w:left w:val="none" w:sz="0" w:space="0" w:color="auto"/>
            <w:bottom w:val="none" w:sz="0" w:space="0" w:color="auto"/>
            <w:right w:val="none" w:sz="0" w:space="0" w:color="auto"/>
          </w:divBdr>
          <w:divsChild>
            <w:div w:id="1478451702">
              <w:marLeft w:val="0"/>
              <w:marRight w:val="0"/>
              <w:marTop w:val="0"/>
              <w:marBottom w:val="0"/>
              <w:divBdr>
                <w:top w:val="none" w:sz="0" w:space="0" w:color="auto"/>
                <w:left w:val="none" w:sz="0" w:space="0" w:color="auto"/>
                <w:bottom w:val="none" w:sz="0" w:space="0" w:color="auto"/>
                <w:right w:val="none" w:sz="0" w:space="0" w:color="auto"/>
              </w:divBdr>
            </w:div>
          </w:divsChild>
        </w:div>
        <w:div w:id="2017417243">
          <w:marLeft w:val="0"/>
          <w:marRight w:val="0"/>
          <w:marTop w:val="0"/>
          <w:marBottom w:val="0"/>
          <w:divBdr>
            <w:top w:val="none" w:sz="0" w:space="0" w:color="auto"/>
            <w:left w:val="none" w:sz="0" w:space="0" w:color="auto"/>
            <w:bottom w:val="none" w:sz="0" w:space="0" w:color="auto"/>
            <w:right w:val="none" w:sz="0" w:space="0" w:color="auto"/>
          </w:divBdr>
          <w:divsChild>
            <w:div w:id="1563371826">
              <w:marLeft w:val="0"/>
              <w:marRight w:val="0"/>
              <w:marTop w:val="0"/>
              <w:marBottom w:val="0"/>
              <w:divBdr>
                <w:top w:val="none" w:sz="0" w:space="0" w:color="auto"/>
                <w:left w:val="none" w:sz="0" w:space="0" w:color="auto"/>
                <w:bottom w:val="none" w:sz="0" w:space="0" w:color="auto"/>
                <w:right w:val="none" w:sz="0" w:space="0" w:color="auto"/>
              </w:divBdr>
            </w:div>
          </w:divsChild>
        </w:div>
        <w:div w:id="2090928603">
          <w:marLeft w:val="0"/>
          <w:marRight w:val="0"/>
          <w:marTop w:val="0"/>
          <w:marBottom w:val="0"/>
          <w:divBdr>
            <w:top w:val="none" w:sz="0" w:space="0" w:color="auto"/>
            <w:left w:val="none" w:sz="0" w:space="0" w:color="auto"/>
            <w:bottom w:val="none" w:sz="0" w:space="0" w:color="auto"/>
            <w:right w:val="none" w:sz="0" w:space="0" w:color="auto"/>
          </w:divBdr>
          <w:divsChild>
            <w:div w:id="412556850">
              <w:marLeft w:val="0"/>
              <w:marRight w:val="0"/>
              <w:marTop w:val="0"/>
              <w:marBottom w:val="0"/>
              <w:divBdr>
                <w:top w:val="none" w:sz="0" w:space="0" w:color="auto"/>
                <w:left w:val="none" w:sz="0" w:space="0" w:color="auto"/>
                <w:bottom w:val="none" w:sz="0" w:space="0" w:color="auto"/>
                <w:right w:val="none" w:sz="0" w:space="0" w:color="auto"/>
              </w:divBdr>
            </w:div>
          </w:divsChild>
        </w:div>
        <w:div w:id="1268539938">
          <w:marLeft w:val="0"/>
          <w:marRight w:val="0"/>
          <w:marTop w:val="0"/>
          <w:marBottom w:val="0"/>
          <w:divBdr>
            <w:top w:val="none" w:sz="0" w:space="0" w:color="auto"/>
            <w:left w:val="none" w:sz="0" w:space="0" w:color="auto"/>
            <w:bottom w:val="none" w:sz="0" w:space="0" w:color="auto"/>
            <w:right w:val="none" w:sz="0" w:space="0" w:color="auto"/>
          </w:divBdr>
          <w:divsChild>
            <w:div w:id="824663645">
              <w:marLeft w:val="0"/>
              <w:marRight w:val="0"/>
              <w:marTop w:val="0"/>
              <w:marBottom w:val="0"/>
              <w:divBdr>
                <w:top w:val="none" w:sz="0" w:space="0" w:color="auto"/>
                <w:left w:val="none" w:sz="0" w:space="0" w:color="auto"/>
                <w:bottom w:val="none" w:sz="0" w:space="0" w:color="auto"/>
                <w:right w:val="none" w:sz="0" w:space="0" w:color="auto"/>
              </w:divBdr>
            </w:div>
          </w:divsChild>
        </w:div>
        <w:div w:id="716855522">
          <w:marLeft w:val="0"/>
          <w:marRight w:val="0"/>
          <w:marTop w:val="0"/>
          <w:marBottom w:val="0"/>
          <w:divBdr>
            <w:top w:val="none" w:sz="0" w:space="0" w:color="auto"/>
            <w:left w:val="none" w:sz="0" w:space="0" w:color="auto"/>
            <w:bottom w:val="none" w:sz="0" w:space="0" w:color="auto"/>
            <w:right w:val="none" w:sz="0" w:space="0" w:color="auto"/>
          </w:divBdr>
          <w:divsChild>
            <w:div w:id="1374421330">
              <w:marLeft w:val="0"/>
              <w:marRight w:val="0"/>
              <w:marTop w:val="0"/>
              <w:marBottom w:val="0"/>
              <w:divBdr>
                <w:top w:val="none" w:sz="0" w:space="0" w:color="auto"/>
                <w:left w:val="none" w:sz="0" w:space="0" w:color="auto"/>
                <w:bottom w:val="none" w:sz="0" w:space="0" w:color="auto"/>
                <w:right w:val="none" w:sz="0" w:space="0" w:color="auto"/>
              </w:divBdr>
            </w:div>
          </w:divsChild>
        </w:div>
        <w:div w:id="2128311731">
          <w:marLeft w:val="0"/>
          <w:marRight w:val="0"/>
          <w:marTop w:val="0"/>
          <w:marBottom w:val="0"/>
          <w:divBdr>
            <w:top w:val="none" w:sz="0" w:space="0" w:color="auto"/>
            <w:left w:val="none" w:sz="0" w:space="0" w:color="auto"/>
            <w:bottom w:val="none" w:sz="0" w:space="0" w:color="auto"/>
            <w:right w:val="none" w:sz="0" w:space="0" w:color="auto"/>
          </w:divBdr>
          <w:divsChild>
            <w:div w:id="1773210394">
              <w:marLeft w:val="0"/>
              <w:marRight w:val="0"/>
              <w:marTop w:val="0"/>
              <w:marBottom w:val="0"/>
              <w:divBdr>
                <w:top w:val="none" w:sz="0" w:space="0" w:color="auto"/>
                <w:left w:val="none" w:sz="0" w:space="0" w:color="auto"/>
                <w:bottom w:val="none" w:sz="0" w:space="0" w:color="auto"/>
                <w:right w:val="none" w:sz="0" w:space="0" w:color="auto"/>
              </w:divBdr>
            </w:div>
          </w:divsChild>
        </w:div>
        <w:div w:id="974946289">
          <w:marLeft w:val="0"/>
          <w:marRight w:val="0"/>
          <w:marTop w:val="0"/>
          <w:marBottom w:val="0"/>
          <w:divBdr>
            <w:top w:val="none" w:sz="0" w:space="0" w:color="auto"/>
            <w:left w:val="none" w:sz="0" w:space="0" w:color="auto"/>
            <w:bottom w:val="none" w:sz="0" w:space="0" w:color="auto"/>
            <w:right w:val="none" w:sz="0" w:space="0" w:color="auto"/>
          </w:divBdr>
          <w:divsChild>
            <w:div w:id="21258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1806">
      <w:bodyDiv w:val="1"/>
      <w:marLeft w:val="0"/>
      <w:marRight w:val="0"/>
      <w:marTop w:val="0"/>
      <w:marBottom w:val="0"/>
      <w:divBdr>
        <w:top w:val="none" w:sz="0" w:space="0" w:color="auto"/>
        <w:left w:val="none" w:sz="0" w:space="0" w:color="auto"/>
        <w:bottom w:val="none" w:sz="0" w:space="0" w:color="auto"/>
        <w:right w:val="none" w:sz="0" w:space="0" w:color="auto"/>
      </w:divBdr>
      <w:divsChild>
        <w:div w:id="701634233">
          <w:marLeft w:val="0"/>
          <w:marRight w:val="0"/>
          <w:marTop w:val="0"/>
          <w:marBottom w:val="0"/>
          <w:divBdr>
            <w:top w:val="none" w:sz="0" w:space="0" w:color="auto"/>
            <w:left w:val="none" w:sz="0" w:space="0" w:color="auto"/>
            <w:bottom w:val="none" w:sz="0" w:space="0" w:color="auto"/>
            <w:right w:val="none" w:sz="0" w:space="0" w:color="auto"/>
          </w:divBdr>
          <w:divsChild>
            <w:div w:id="1772050696">
              <w:marLeft w:val="-75"/>
              <w:marRight w:val="0"/>
              <w:marTop w:val="30"/>
              <w:marBottom w:val="30"/>
              <w:divBdr>
                <w:top w:val="none" w:sz="0" w:space="0" w:color="auto"/>
                <w:left w:val="none" w:sz="0" w:space="0" w:color="auto"/>
                <w:bottom w:val="none" w:sz="0" w:space="0" w:color="auto"/>
                <w:right w:val="none" w:sz="0" w:space="0" w:color="auto"/>
              </w:divBdr>
              <w:divsChild>
                <w:div w:id="907350639">
                  <w:marLeft w:val="0"/>
                  <w:marRight w:val="0"/>
                  <w:marTop w:val="0"/>
                  <w:marBottom w:val="0"/>
                  <w:divBdr>
                    <w:top w:val="none" w:sz="0" w:space="0" w:color="auto"/>
                    <w:left w:val="none" w:sz="0" w:space="0" w:color="auto"/>
                    <w:bottom w:val="none" w:sz="0" w:space="0" w:color="auto"/>
                    <w:right w:val="none" w:sz="0" w:space="0" w:color="auto"/>
                  </w:divBdr>
                  <w:divsChild>
                    <w:div w:id="389768404">
                      <w:marLeft w:val="0"/>
                      <w:marRight w:val="0"/>
                      <w:marTop w:val="0"/>
                      <w:marBottom w:val="0"/>
                      <w:divBdr>
                        <w:top w:val="none" w:sz="0" w:space="0" w:color="auto"/>
                        <w:left w:val="none" w:sz="0" w:space="0" w:color="auto"/>
                        <w:bottom w:val="none" w:sz="0" w:space="0" w:color="auto"/>
                        <w:right w:val="none" w:sz="0" w:space="0" w:color="auto"/>
                      </w:divBdr>
                    </w:div>
                  </w:divsChild>
                </w:div>
                <w:div w:id="2130779160">
                  <w:marLeft w:val="0"/>
                  <w:marRight w:val="0"/>
                  <w:marTop w:val="0"/>
                  <w:marBottom w:val="0"/>
                  <w:divBdr>
                    <w:top w:val="none" w:sz="0" w:space="0" w:color="auto"/>
                    <w:left w:val="none" w:sz="0" w:space="0" w:color="auto"/>
                    <w:bottom w:val="none" w:sz="0" w:space="0" w:color="auto"/>
                    <w:right w:val="none" w:sz="0" w:space="0" w:color="auto"/>
                  </w:divBdr>
                  <w:divsChild>
                    <w:div w:id="663894173">
                      <w:marLeft w:val="0"/>
                      <w:marRight w:val="0"/>
                      <w:marTop w:val="0"/>
                      <w:marBottom w:val="0"/>
                      <w:divBdr>
                        <w:top w:val="none" w:sz="0" w:space="0" w:color="auto"/>
                        <w:left w:val="none" w:sz="0" w:space="0" w:color="auto"/>
                        <w:bottom w:val="none" w:sz="0" w:space="0" w:color="auto"/>
                        <w:right w:val="none" w:sz="0" w:space="0" w:color="auto"/>
                      </w:divBdr>
                    </w:div>
                  </w:divsChild>
                </w:div>
                <w:div w:id="714695651">
                  <w:marLeft w:val="0"/>
                  <w:marRight w:val="0"/>
                  <w:marTop w:val="0"/>
                  <w:marBottom w:val="0"/>
                  <w:divBdr>
                    <w:top w:val="none" w:sz="0" w:space="0" w:color="auto"/>
                    <w:left w:val="none" w:sz="0" w:space="0" w:color="auto"/>
                    <w:bottom w:val="none" w:sz="0" w:space="0" w:color="auto"/>
                    <w:right w:val="none" w:sz="0" w:space="0" w:color="auto"/>
                  </w:divBdr>
                  <w:divsChild>
                    <w:div w:id="1657958656">
                      <w:marLeft w:val="0"/>
                      <w:marRight w:val="0"/>
                      <w:marTop w:val="0"/>
                      <w:marBottom w:val="0"/>
                      <w:divBdr>
                        <w:top w:val="none" w:sz="0" w:space="0" w:color="auto"/>
                        <w:left w:val="none" w:sz="0" w:space="0" w:color="auto"/>
                        <w:bottom w:val="none" w:sz="0" w:space="0" w:color="auto"/>
                        <w:right w:val="none" w:sz="0" w:space="0" w:color="auto"/>
                      </w:divBdr>
                    </w:div>
                  </w:divsChild>
                </w:div>
                <w:div w:id="1250312152">
                  <w:marLeft w:val="0"/>
                  <w:marRight w:val="0"/>
                  <w:marTop w:val="0"/>
                  <w:marBottom w:val="0"/>
                  <w:divBdr>
                    <w:top w:val="none" w:sz="0" w:space="0" w:color="auto"/>
                    <w:left w:val="none" w:sz="0" w:space="0" w:color="auto"/>
                    <w:bottom w:val="none" w:sz="0" w:space="0" w:color="auto"/>
                    <w:right w:val="none" w:sz="0" w:space="0" w:color="auto"/>
                  </w:divBdr>
                  <w:divsChild>
                    <w:div w:id="620964682">
                      <w:marLeft w:val="0"/>
                      <w:marRight w:val="0"/>
                      <w:marTop w:val="0"/>
                      <w:marBottom w:val="0"/>
                      <w:divBdr>
                        <w:top w:val="none" w:sz="0" w:space="0" w:color="auto"/>
                        <w:left w:val="none" w:sz="0" w:space="0" w:color="auto"/>
                        <w:bottom w:val="none" w:sz="0" w:space="0" w:color="auto"/>
                        <w:right w:val="none" w:sz="0" w:space="0" w:color="auto"/>
                      </w:divBdr>
                    </w:div>
                  </w:divsChild>
                </w:div>
                <w:div w:id="1777598870">
                  <w:marLeft w:val="0"/>
                  <w:marRight w:val="0"/>
                  <w:marTop w:val="0"/>
                  <w:marBottom w:val="0"/>
                  <w:divBdr>
                    <w:top w:val="none" w:sz="0" w:space="0" w:color="auto"/>
                    <w:left w:val="none" w:sz="0" w:space="0" w:color="auto"/>
                    <w:bottom w:val="none" w:sz="0" w:space="0" w:color="auto"/>
                    <w:right w:val="none" w:sz="0" w:space="0" w:color="auto"/>
                  </w:divBdr>
                  <w:divsChild>
                    <w:div w:id="1565992275">
                      <w:marLeft w:val="0"/>
                      <w:marRight w:val="0"/>
                      <w:marTop w:val="0"/>
                      <w:marBottom w:val="0"/>
                      <w:divBdr>
                        <w:top w:val="none" w:sz="0" w:space="0" w:color="auto"/>
                        <w:left w:val="none" w:sz="0" w:space="0" w:color="auto"/>
                        <w:bottom w:val="none" w:sz="0" w:space="0" w:color="auto"/>
                        <w:right w:val="none" w:sz="0" w:space="0" w:color="auto"/>
                      </w:divBdr>
                    </w:div>
                  </w:divsChild>
                </w:div>
                <w:div w:id="1642879849">
                  <w:marLeft w:val="0"/>
                  <w:marRight w:val="0"/>
                  <w:marTop w:val="0"/>
                  <w:marBottom w:val="0"/>
                  <w:divBdr>
                    <w:top w:val="none" w:sz="0" w:space="0" w:color="auto"/>
                    <w:left w:val="none" w:sz="0" w:space="0" w:color="auto"/>
                    <w:bottom w:val="none" w:sz="0" w:space="0" w:color="auto"/>
                    <w:right w:val="none" w:sz="0" w:space="0" w:color="auto"/>
                  </w:divBdr>
                  <w:divsChild>
                    <w:div w:id="1849710877">
                      <w:marLeft w:val="0"/>
                      <w:marRight w:val="0"/>
                      <w:marTop w:val="0"/>
                      <w:marBottom w:val="0"/>
                      <w:divBdr>
                        <w:top w:val="none" w:sz="0" w:space="0" w:color="auto"/>
                        <w:left w:val="none" w:sz="0" w:space="0" w:color="auto"/>
                        <w:bottom w:val="none" w:sz="0" w:space="0" w:color="auto"/>
                        <w:right w:val="none" w:sz="0" w:space="0" w:color="auto"/>
                      </w:divBdr>
                    </w:div>
                  </w:divsChild>
                </w:div>
                <w:div w:id="1150899062">
                  <w:marLeft w:val="0"/>
                  <w:marRight w:val="0"/>
                  <w:marTop w:val="0"/>
                  <w:marBottom w:val="0"/>
                  <w:divBdr>
                    <w:top w:val="none" w:sz="0" w:space="0" w:color="auto"/>
                    <w:left w:val="none" w:sz="0" w:space="0" w:color="auto"/>
                    <w:bottom w:val="none" w:sz="0" w:space="0" w:color="auto"/>
                    <w:right w:val="none" w:sz="0" w:space="0" w:color="auto"/>
                  </w:divBdr>
                  <w:divsChild>
                    <w:div w:id="1627275871">
                      <w:marLeft w:val="0"/>
                      <w:marRight w:val="0"/>
                      <w:marTop w:val="0"/>
                      <w:marBottom w:val="0"/>
                      <w:divBdr>
                        <w:top w:val="none" w:sz="0" w:space="0" w:color="auto"/>
                        <w:left w:val="none" w:sz="0" w:space="0" w:color="auto"/>
                        <w:bottom w:val="none" w:sz="0" w:space="0" w:color="auto"/>
                        <w:right w:val="none" w:sz="0" w:space="0" w:color="auto"/>
                      </w:divBdr>
                    </w:div>
                  </w:divsChild>
                </w:div>
                <w:div w:id="932661534">
                  <w:marLeft w:val="0"/>
                  <w:marRight w:val="0"/>
                  <w:marTop w:val="0"/>
                  <w:marBottom w:val="0"/>
                  <w:divBdr>
                    <w:top w:val="none" w:sz="0" w:space="0" w:color="auto"/>
                    <w:left w:val="none" w:sz="0" w:space="0" w:color="auto"/>
                    <w:bottom w:val="none" w:sz="0" w:space="0" w:color="auto"/>
                    <w:right w:val="none" w:sz="0" w:space="0" w:color="auto"/>
                  </w:divBdr>
                  <w:divsChild>
                    <w:div w:id="13574761">
                      <w:marLeft w:val="0"/>
                      <w:marRight w:val="0"/>
                      <w:marTop w:val="0"/>
                      <w:marBottom w:val="0"/>
                      <w:divBdr>
                        <w:top w:val="none" w:sz="0" w:space="0" w:color="auto"/>
                        <w:left w:val="none" w:sz="0" w:space="0" w:color="auto"/>
                        <w:bottom w:val="none" w:sz="0" w:space="0" w:color="auto"/>
                        <w:right w:val="none" w:sz="0" w:space="0" w:color="auto"/>
                      </w:divBdr>
                    </w:div>
                  </w:divsChild>
                </w:div>
                <w:div w:id="913471376">
                  <w:marLeft w:val="0"/>
                  <w:marRight w:val="0"/>
                  <w:marTop w:val="0"/>
                  <w:marBottom w:val="0"/>
                  <w:divBdr>
                    <w:top w:val="none" w:sz="0" w:space="0" w:color="auto"/>
                    <w:left w:val="none" w:sz="0" w:space="0" w:color="auto"/>
                    <w:bottom w:val="none" w:sz="0" w:space="0" w:color="auto"/>
                    <w:right w:val="none" w:sz="0" w:space="0" w:color="auto"/>
                  </w:divBdr>
                  <w:divsChild>
                    <w:div w:id="605575713">
                      <w:marLeft w:val="0"/>
                      <w:marRight w:val="0"/>
                      <w:marTop w:val="0"/>
                      <w:marBottom w:val="0"/>
                      <w:divBdr>
                        <w:top w:val="none" w:sz="0" w:space="0" w:color="auto"/>
                        <w:left w:val="none" w:sz="0" w:space="0" w:color="auto"/>
                        <w:bottom w:val="none" w:sz="0" w:space="0" w:color="auto"/>
                        <w:right w:val="none" w:sz="0" w:space="0" w:color="auto"/>
                      </w:divBdr>
                    </w:div>
                  </w:divsChild>
                </w:div>
                <w:div w:id="2137790808">
                  <w:marLeft w:val="0"/>
                  <w:marRight w:val="0"/>
                  <w:marTop w:val="0"/>
                  <w:marBottom w:val="0"/>
                  <w:divBdr>
                    <w:top w:val="none" w:sz="0" w:space="0" w:color="auto"/>
                    <w:left w:val="none" w:sz="0" w:space="0" w:color="auto"/>
                    <w:bottom w:val="none" w:sz="0" w:space="0" w:color="auto"/>
                    <w:right w:val="none" w:sz="0" w:space="0" w:color="auto"/>
                  </w:divBdr>
                  <w:divsChild>
                    <w:div w:id="170149880">
                      <w:marLeft w:val="0"/>
                      <w:marRight w:val="0"/>
                      <w:marTop w:val="0"/>
                      <w:marBottom w:val="0"/>
                      <w:divBdr>
                        <w:top w:val="none" w:sz="0" w:space="0" w:color="auto"/>
                        <w:left w:val="none" w:sz="0" w:space="0" w:color="auto"/>
                        <w:bottom w:val="none" w:sz="0" w:space="0" w:color="auto"/>
                        <w:right w:val="none" w:sz="0" w:space="0" w:color="auto"/>
                      </w:divBdr>
                    </w:div>
                  </w:divsChild>
                </w:div>
                <w:div w:id="1914848207">
                  <w:marLeft w:val="0"/>
                  <w:marRight w:val="0"/>
                  <w:marTop w:val="0"/>
                  <w:marBottom w:val="0"/>
                  <w:divBdr>
                    <w:top w:val="none" w:sz="0" w:space="0" w:color="auto"/>
                    <w:left w:val="none" w:sz="0" w:space="0" w:color="auto"/>
                    <w:bottom w:val="none" w:sz="0" w:space="0" w:color="auto"/>
                    <w:right w:val="none" w:sz="0" w:space="0" w:color="auto"/>
                  </w:divBdr>
                  <w:divsChild>
                    <w:div w:id="1444611035">
                      <w:marLeft w:val="0"/>
                      <w:marRight w:val="0"/>
                      <w:marTop w:val="0"/>
                      <w:marBottom w:val="0"/>
                      <w:divBdr>
                        <w:top w:val="none" w:sz="0" w:space="0" w:color="auto"/>
                        <w:left w:val="none" w:sz="0" w:space="0" w:color="auto"/>
                        <w:bottom w:val="none" w:sz="0" w:space="0" w:color="auto"/>
                        <w:right w:val="none" w:sz="0" w:space="0" w:color="auto"/>
                      </w:divBdr>
                    </w:div>
                  </w:divsChild>
                </w:div>
                <w:div w:id="1628242656">
                  <w:marLeft w:val="0"/>
                  <w:marRight w:val="0"/>
                  <w:marTop w:val="0"/>
                  <w:marBottom w:val="0"/>
                  <w:divBdr>
                    <w:top w:val="none" w:sz="0" w:space="0" w:color="auto"/>
                    <w:left w:val="none" w:sz="0" w:space="0" w:color="auto"/>
                    <w:bottom w:val="none" w:sz="0" w:space="0" w:color="auto"/>
                    <w:right w:val="none" w:sz="0" w:space="0" w:color="auto"/>
                  </w:divBdr>
                  <w:divsChild>
                    <w:div w:id="167184053">
                      <w:marLeft w:val="0"/>
                      <w:marRight w:val="0"/>
                      <w:marTop w:val="0"/>
                      <w:marBottom w:val="0"/>
                      <w:divBdr>
                        <w:top w:val="none" w:sz="0" w:space="0" w:color="auto"/>
                        <w:left w:val="none" w:sz="0" w:space="0" w:color="auto"/>
                        <w:bottom w:val="none" w:sz="0" w:space="0" w:color="auto"/>
                        <w:right w:val="none" w:sz="0" w:space="0" w:color="auto"/>
                      </w:divBdr>
                    </w:div>
                  </w:divsChild>
                </w:div>
                <w:div w:id="1366060578">
                  <w:marLeft w:val="0"/>
                  <w:marRight w:val="0"/>
                  <w:marTop w:val="0"/>
                  <w:marBottom w:val="0"/>
                  <w:divBdr>
                    <w:top w:val="none" w:sz="0" w:space="0" w:color="auto"/>
                    <w:left w:val="none" w:sz="0" w:space="0" w:color="auto"/>
                    <w:bottom w:val="none" w:sz="0" w:space="0" w:color="auto"/>
                    <w:right w:val="none" w:sz="0" w:space="0" w:color="auto"/>
                  </w:divBdr>
                  <w:divsChild>
                    <w:div w:id="1679427633">
                      <w:marLeft w:val="0"/>
                      <w:marRight w:val="0"/>
                      <w:marTop w:val="0"/>
                      <w:marBottom w:val="0"/>
                      <w:divBdr>
                        <w:top w:val="none" w:sz="0" w:space="0" w:color="auto"/>
                        <w:left w:val="none" w:sz="0" w:space="0" w:color="auto"/>
                        <w:bottom w:val="none" w:sz="0" w:space="0" w:color="auto"/>
                        <w:right w:val="none" w:sz="0" w:space="0" w:color="auto"/>
                      </w:divBdr>
                    </w:div>
                  </w:divsChild>
                </w:div>
                <w:div w:id="1216307462">
                  <w:marLeft w:val="0"/>
                  <w:marRight w:val="0"/>
                  <w:marTop w:val="0"/>
                  <w:marBottom w:val="0"/>
                  <w:divBdr>
                    <w:top w:val="none" w:sz="0" w:space="0" w:color="auto"/>
                    <w:left w:val="none" w:sz="0" w:space="0" w:color="auto"/>
                    <w:bottom w:val="none" w:sz="0" w:space="0" w:color="auto"/>
                    <w:right w:val="none" w:sz="0" w:space="0" w:color="auto"/>
                  </w:divBdr>
                  <w:divsChild>
                    <w:div w:id="1063257183">
                      <w:marLeft w:val="0"/>
                      <w:marRight w:val="0"/>
                      <w:marTop w:val="0"/>
                      <w:marBottom w:val="0"/>
                      <w:divBdr>
                        <w:top w:val="none" w:sz="0" w:space="0" w:color="auto"/>
                        <w:left w:val="none" w:sz="0" w:space="0" w:color="auto"/>
                        <w:bottom w:val="none" w:sz="0" w:space="0" w:color="auto"/>
                        <w:right w:val="none" w:sz="0" w:space="0" w:color="auto"/>
                      </w:divBdr>
                    </w:div>
                  </w:divsChild>
                </w:div>
                <w:div w:id="341469458">
                  <w:marLeft w:val="0"/>
                  <w:marRight w:val="0"/>
                  <w:marTop w:val="0"/>
                  <w:marBottom w:val="0"/>
                  <w:divBdr>
                    <w:top w:val="none" w:sz="0" w:space="0" w:color="auto"/>
                    <w:left w:val="none" w:sz="0" w:space="0" w:color="auto"/>
                    <w:bottom w:val="none" w:sz="0" w:space="0" w:color="auto"/>
                    <w:right w:val="none" w:sz="0" w:space="0" w:color="auto"/>
                  </w:divBdr>
                  <w:divsChild>
                    <w:div w:id="1469861043">
                      <w:marLeft w:val="0"/>
                      <w:marRight w:val="0"/>
                      <w:marTop w:val="0"/>
                      <w:marBottom w:val="0"/>
                      <w:divBdr>
                        <w:top w:val="none" w:sz="0" w:space="0" w:color="auto"/>
                        <w:left w:val="none" w:sz="0" w:space="0" w:color="auto"/>
                        <w:bottom w:val="none" w:sz="0" w:space="0" w:color="auto"/>
                        <w:right w:val="none" w:sz="0" w:space="0" w:color="auto"/>
                      </w:divBdr>
                    </w:div>
                  </w:divsChild>
                </w:div>
                <w:div w:id="1867333480">
                  <w:marLeft w:val="0"/>
                  <w:marRight w:val="0"/>
                  <w:marTop w:val="0"/>
                  <w:marBottom w:val="0"/>
                  <w:divBdr>
                    <w:top w:val="none" w:sz="0" w:space="0" w:color="auto"/>
                    <w:left w:val="none" w:sz="0" w:space="0" w:color="auto"/>
                    <w:bottom w:val="none" w:sz="0" w:space="0" w:color="auto"/>
                    <w:right w:val="none" w:sz="0" w:space="0" w:color="auto"/>
                  </w:divBdr>
                  <w:divsChild>
                    <w:div w:id="2096630701">
                      <w:marLeft w:val="0"/>
                      <w:marRight w:val="0"/>
                      <w:marTop w:val="0"/>
                      <w:marBottom w:val="0"/>
                      <w:divBdr>
                        <w:top w:val="none" w:sz="0" w:space="0" w:color="auto"/>
                        <w:left w:val="none" w:sz="0" w:space="0" w:color="auto"/>
                        <w:bottom w:val="none" w:sz="0" w:space="0" w:color="auto"/>
                        <w:right w:val="none" w:sz="0" w:space="0" w:color="auto"/>
                      </w:divBdr>
                    </w:div>
                  </w:divsChild>
                </w:div>
                <w:div w:id="1418402293">
                  <w:marLeft w:val="0"/>
                  <w:marRight w:val="0"/>
                  <w:marTop w:val="0"/>
                  <w:marBottom w:val="0"/>
                  <w:divBdr>
                    <w:top w:val="none" w:sz="0" w:space="0" w:color="auto"/>
                    <w:left w:val="none" w:sz="0" w:space="0" w:color="auto"/>
                    <w:bottom w:val="none" w:sz="0" w:space="0" w:color="auto"/>
                    <w:right w:val="none" w:sz="0" w:space="0" w:color="auto"/>
                  </w:divBdr>
                  <w:divsChild>
                    <w:div w:id="422117748">
                      <w:marLeft w:val="0"/>
                      <w:marRight w:val="0"/>
                      <w:marTop w:val="0"/>
                      <w:marBottom w:val="0"/>
                      <w:divBdr>
                        <w:top w:val="none" w:sz="0" w:space="0" w:color="auto"/>
                        <w:left w:val="none" w:sz="0" w:space="0" w:color="auto"/>
                        <w:bottom w:val="none" w:sz="0" w:space="0" w:color="auto"/>
                        <w:right w:val="none" w:sz="0" w:space="0" w:color="auto"/>
                      </w:divBdr>
                    </w:div>
                  </w:divsChild>
                </w:div>
                <w:div w:id="897204286">
                  <w:marLeft w:val="0"/>
                  <w:marRight w:val="0"/>
                  <w:marTop w:val="0"/>
                  <w:marBottom w:val="0"/>
                  <w:divBdr>
                    <w:top w:val="none" w:sz="0" w:space="0" w:color="auto"/>
                    <w:left w:val="none" w:sz="0" w:space="0" w:color="auto"/>
                    <w:bottom w:val="none" w:sz="0" w:space="0" w:color="auto"/>
                    <w:right w:val="none" w:sz="0" w:space="0" w:color="auto"/>
                  </w:divBdr>
                  <w:divsChild>
                    <w:div w:id="1680036424">
                      <w:marLeft w:val="0"/>
                      <w:marRight w:val="0"/>
                      <w:marTop w:val="0"/>
                      <w:marBottom w:val="0"/>
                      <w:divBdr>
                        <w:top w:val="none" w:sz="0" w:space="0" w:color="auto"/>
                        <w:left w:val="none" w:sz="0" w:space="0" w:color="auto"/>
                        <w:bottom w:val="none" w:sz="0" w:space="0" w:color="auto"/>
                        <w:right w:val="none" w:sz="0" w:space="0" w:color="auto"/>
                      </w:divBdr>
                    </w:div>
                  </w:divsChild>
                </w:div>
                <w:div w:id="1206870757">
                  <w:marLeft w:val="0"/>
                  <w:marRight w:val="0"/>
                  <w:marTop w:val="0"/>
                  <w:marBottom w:val="0"/>
                  <w:divBdr>
                    <w:top w:val="none" w:sz="0" w:space="0" w:color="auto"/>
                    <w:left w:val="none" w:sz="0" w:space="0" w:color="auto"/>
                    <w:bottom w:val="none" w:sz="0" w:space="0" w:color="auto"/>
                    <w:right w:val="none" w:sz="0" w:space="0" w:color="auto"/>
                  </w:divBdr>
                  <w:divsChild>
                    <w:div w:id="476845286">
                      <w:marLeft w:val="0"/>
                      <w:marRight w:val="0"/>
                      <w:marTop w:val="0"/>
                      <w:marBottom w:val="0"/>
                      <w:divBdr>
                        <w:top w:val="none" w:sz="0" w:space="0" w:color="auto"/>
                        <w:left w:val="none" w:sz="0" w:space="0" w:color="auto"/>
                        <w:bottom w:val="none" w:sz="0" w:space="0" w:color="auto"/>
                        <w:right w:val="none" w:sz="0" w:space="0" w:color="auto"/>
                      </w:divBdr>
                    </w:div>
                  </w:divsChild>
                </w:div>
                <w:div w:id="1490093338">
                  <w:marLeft w:val="0"/>
                  <w:marRight w:val="0"/>
                  <w:marTop w:val="0"/>
                  <w:marBottom w:val="0"/>
                  <w:divBdr>
                    <w:top w:val="none" w:sz="0" w:space="0" w:color="auto"/>
                    <w:left w:val="none" w:sz="0" w:space="0" w:color="auto"/>
                    <w:bottom w:val="none" w:sz="0" w:space="0" w:color="auto"/>
                    <w:right w:val="none" w:sz="0" w:space="0" w:color="auto"/>
                  </w:divBdr>
                  <w:divsChild>
                    <w:div w:id="488133513">
                      <w:marLeft w:val="0"/>
                      <w:marRight w:val="0"/>
                      <w:marTop w:val="0"/>
                      <w:marBottom w:val="0"/>
                      <w:divBdr>
                        <w:top w:val="none" w:sz="0" w:space="0" w:color="auto"/>
                        <w:left w:val="none" w:sz="0" w:space="0" w:color="auto"/>
                        <w:bottom w:val="none" w:sz="0" w:space="0" w:color="auto"/>
                        <w:right w:val="none" w:sz="0" w:space="0" w:color="auto"/>
                      </w:divBdr>
                    </w:div>
                  </w:divsChild>
                </w:div>
                <w:div w:id="40637917">
                  <w:marLeft w:val="0"/>
                  <w:marRight w:val="0"/>
                  <w:marTop w:val="0"/>
                  <w:marBottom w:val="0"/>
                  <w:divBdr>
                    <w:top w:val="none" w:sz="0" w:space="0" w:color="auto"/>
                    <w:left w:val="none" w:sz="0" w:space="0" w:color="auto"/>
                    <w:bottom w:val="none" w:sz="0" w:space="0" w:color="auto"/>
                    <w:right w:val="none" w:sz="0" w:space="0" w:color="auto"/>
                  </w:divBdr>
                  <w:divsChild>
                    <w:div w:id="1171917097">
                      <w:marLeft w:val="0"/>
                      <w:marRight w:val="0"/>
                      <w:marTop w:val="0"/>
                      <w:marBottom w:val="0"/>
                      <w:divBdr>
                        <w:top w:val="none" w:sz="0" w:space="0" w:color="auto"/>
                        <w:left w:val="none" w:sz="0" w:space="0" w:color="auto"/>
                        <w:bottom w:val="none" w:sz="0" w:space="0" w:color="auto"/>
                        <w:right w:val="none" w:sz="0" w:space="0" w:color="auto"/>
                      </w:divBdr>
                    </w:div>
                  </w:divsChild>
                </w:div>
                <w:div w:id="976957809">
                  <w:marLeft w:val="0"/>
                  <w:marRight w:val="0"/>
                  <w:marTop w:val="0"/>
                  <w:marBottom w:val="0"/>
                  <w:divBdr>
                    <w:top w:val="none" w:sz="0" w:space="0" w:color="auto"/>
                    <w:left w:val="none" w:sz="0" w:space="0" w:color="auto"/>
                    <w:bottom w:val="none" w:sz="0" w:space="0" w:color="auto"/>
                    <w:right w:val="none" w:sz="0" w:space="0" w:color="auto"/>
                  </w:divBdr>
                  <w:divsChild>
                    <w:div w:id="1476946903">
                      <w:marLeft w:val="0"/>
                      <w:marRight w:val="0"/>
                      <w:marTop w:val="0"/>
                      <w:marBottom w:val="0"/>
                      <w:divBdr>
                        <w:top w:val="none" w:sz="0" w:space="0" w:color="auto"/>
                        <w:left w:val="none" w:sz="0" w:space="0" w:color="auto"/>
                        <w:bottom w:val="none" w:sz="0" w:space="0" w:color="auto"/>
                        <w:right w:val="none" w:sz="0" w:space="0" w:color="auto"/>
                      </w:divBdr>
                    </w:div>
                  </w:divsChild>
                </w:div>
                <w:div w:id="826701103">
                  <w:marLeft w:val="0"/>
                  <w:marRight w:val="0"/>
                  <w:marTop w:val="0"/>
                  <w:marBottom w:val="0"/>
                  <w:divBdr>
                    <w:top w:val="none" w:sz="0" w:space="0" w:color="auto"/>
                    <w:left w:val="none" w:sz="0" w:space="0" w:color="auto"/>
                    <w:bottom w:val="none" w:sz="0" w:space="0" w:color="auto"/>
                    <w:right w:val="none" w:sz="0" w:space="0" w:color="auto"/>
                  </w:divBdr>
                  <w:divsChild>
                    <w:div w:id="1273512022">
                      <w:marLeft w:val="0"/>
                      <w:marRight w:val="0"/>
                      <w:marTop w:val="0"/>
                      <w:marBottom w:val="0"/>
                      <w:divBdr>
                        <w:top w:val="none" w:sz="0" w:space="0" w:color="auto"/>
                        <w:left w:val="none" w:sz="0" w:space="0" w:color="auto"/>
                        <w:bottom w:val="none" w:sz="0" w:space="0" w:color="auto"/>
                        <w:right w:val="none" w:sz="0" w:space="0" w:color="auto"/>
                      </w:divBdr>
                    </w:div>
                  </w:divsChild>
                </w:div>
                <w:div w:id="1411075504">
                  <w:marLeft w:val="0"/>
                  <w:marRight w:val="0"/>
                  <w:marTop w:val="0"/>
                  <w:marBottom w:val="0"/>
                  <w:divBdr>
                    <w:top w:val="none" w:sz="0" w:space="0" w:color="auto"/>
                    <w:left w:val="none" w:sz="0" w:space="0" w:color="auto"/>
                    <w:bottom w:val="none" w:sz="0" w:space="0" w:color="auto"/>
                    <w:right w:val="none" w:sz="0" w:space="0" w:color="auto"/>
                  </w:divBdr>
                  <w:divsChild>
                    <w:div w:id="832598299">
                      <w:marLeft w:val="0"/>
                      <w:marRight w:val="0"/>
                      <w:marTop w:val="0"/>
                      <w:marBottom w:val="0"/>
                      <w:divBdr>
                        <w:top w:val="none" w:sz="0" w:space="0" w:color="auto"/>
                        <w:left w:val="none" w:sz="0" w:space="0" w:color="auto"/>
                        <w:bottom w:val="none" w:sz="0" w:space="0" w:color="auto"/>
                        <w:right w:val="none" w:sz="0" w:space="0" w:color="auto"/>
                      </w:divBdr>
                    </w:div>
                  </w:divsChild>
                </w:div>
                <w:div w:id="1740637729">
                  <w:marLeft w:val="0"/>
                  <w:marRight w:val="0"/>
                  <w:marTop w:val="0"/>
                  <w:marBottom w:val="0"/>
                  <w:divBdr>
                    <w:top w:val="none" w:sz="0" w:space="0" w:color="auto"/>
                    <w:left w:val="none" w:sz="0" w:space="0" w:color="auto"/>
                    <w:bottom w:val="none" w:sz="0" w:space="0" w:color="auto"/>
                    <w:right w:val="none" w:sz="0" w:space="0" w:color="auto"/>
                  </w:divBdr>
                  <w:divsChild>
                    <w:div w:id="1997491982">
                      <w:marLeft w:val="0"/>
                      <w:marRight w:val="0"/>
                      <w:marTop w:val="0"/>
                      <w:marBottom w:val="0"/>
                      <w:divBdr>
                        <w:top w:val="none" w:sz="0" w:space="0" w:color="auto"/>
                        <w:left w:val="none" w:sz="0" w:space="0" w:color="auto"/>
                        <w:bottom w:val="none" w:sz="0" w:space="0" w:color="auto"/>
                        <w:right w:val="none" w:sz="0" w:space="0" w:color="auto"/>
                      </w:divBdr>
                    </w:div>
                  </w:divsChild>
                </w:div>
                <w:div w:id="1410493985">
                  <w:marLeft w:val="0"/>
                  <w:marRight w:val="0"/>
                  <w:marTop w:val="0"/>
                  <w:marBottom w:val="0"/>
                  <w:divBdr>
                    <w:top w:val="none" w:sz="0" w:space="0" w:color="auto"/>
                    <w:left w:val="none" w:sz="0" w:space="0" w:color="auto"/>
                    <w:bottom w:val="none" w:sz="0" w:space="0" w:color="auto"/>
                    <w:right w:val="none" w:sz="0" w:space="0" w:color="auto"/>
                  </w:divBdr>
                  <w:divsChild>
                    <w:div w:id="512577687">
                      <w:marLeft w:val="0"/>
                      <w:marRight w:val="0"/>
                      <w:marTop w:val="0"/>
                      <w:marBottom w:val="0"/>
                      <w:divBdr>
                        <w:top w:val="none" w:sz="0" w:space="0" w:color="auto"/>
                        <w:left w:val="none" w:sz="0" w:space="0" w:color="auto"/>
                        <w:bottom w:val="none" w:sz="0" w:space="0" w:color="auto"/>
                        <w:right w:val="none" w:sz="0" w:space="0" w:color="auto"/>
                      </w:divBdr>
                    </w:div>
                  </w:divsChild>
                </w:div>
                <w:div w:id="959187409">
                  <w:marLeft w:val="0"/>
                  <w:marRight w:val="0"/>
                  <w:marTop w:val="0"/>
                  <w:marBottom w:val="0"/>
                  <w:divBdr>
                    <w:top w:val="none" w:sz="0" w:space="0" w:color="auto"/>
                    <w:left w:val="none" w:sz="0" w:space="0" w:color="auto"/>
                    <w:bottom w:val="none" w:sz="0" w:space="0" w:color="auto"/>
                    <w:right w:val="none" w:sz="0" w:space="0" w:color="auto"/>
                  </w:divBdr>
                  <w:divsChild>
                    <w:div w:id="532766768">
                      <w:marLeft w:val="0"/>
                      <w:marRight w:val="0"/>
                      <w:marTop w:val="0"/>
                      <w:marBottom w:val="0"/>
                      <w:divBdr>
                        <w:top w:val="none" w:sz="0" w:space="0" w:color="auto"/>
                        <w:left w:val="none" w:sz="0" w:space="0" w:color="auto"/>
                        <w:bottom w:val="none" w:sz="0" w:space="0" w:color="auto"/>
                        <w:right w:val="none" w:sz="0" w:space="0" w:color="auto"/>
                      </w:divBdr>
                    </w:div>
                  </w:divsChild>
                </w:div>
                <w:div w:id="1419520390">
                  <w:marLeft w:val="0"/>
                  <w:marRight w:val="0"/>
                  <w:marTop w:val="0"/>
                  <w:marBottom w:val="0"/>
                  <w:divBdr>
                    <w:top w:val="none" w:sz="0" w:space="0" w:color="auto"/>
                    <w:left w:val="none" w:sz="0" w:space="0" w:color="auto"/>
                    <w:bottom w:val="none" w:sz="0" w:space="0" w:color="auto"/>
                    <w:right w:val="none" w:sz="0" w:space="0" w:color="auto"/>
                  </w:divBdr>
                  <w:divsChild>
                    <w:div w:id="459541413">
                      <w:marLeft w:val="0"/>
                      <w:marRight w:val="0"/>
                      <w:marTop w:val="0"/>
                      <w:marBottom w:val="0"/>
                      <w:divBdr>
                        <w:top w:val="none" w:sz="0" w:space="0" w:color="auto"/>
                        <w:left w:val="none" w:sz="0" w:space="0" w:color="auto"/>
                        <w:bottom w:val="none" w:sz="0" w:space="0" w:color="auto"/>
                        <w:right w:val="none" w:sz="0" w:space="0" w:color="auto"/>
                      </w:divBdr>
                    </w:div>
                  </w:divsChild>
                </w:div>
                <w:div w:id="736172499">
                  <w:marLeft w:val="0"/>
                  <w:marRight w:val="0"/>
                  <w:marTop w:val="0"/>
                  <w:marBottom w:val="0"/>
                  <w:divBdr>
                    <w:top w:val="none" w:sz="0" w:space="0" w:color="auto"/>
                    <w:left w:val="none" w:sz="0" w:space="0" w:color="auto"/>
                    <w:bottom w:val="none" w:sz="0" w:space="0" w:color="auto"/>
                    <w:right w:val="none" w:sz="0" w:space="0" w:color="auto"/>
                  </w:divBdr>
                  <w:divsChild>
                    <w:div w:id="444274604">
                      <w:marLeft w:val="0"/>
                      <w:marRight w:val="0"/>
                      <w:marTop w:val="0"/>
                      <w:marBottom w:val="0"/>
                      <w:divBdr>
                        <w:top w:val="none" w:sz="0" w:space="0" w:color="auto"/>
                        <w:left w:val="none" w:sz="0" w:space="0" w:color="auto"/>
                        <w:bottom w:val="none" w:sz="0" w:space="0" w:color="auto"/>
                        <w:right w:val="none" w:sz="0" w:space="0" w:color="auto"/>
                      </w:divBdr>
                    </w:div>
                  </w:divsChild>
                </w:div>
                <w:div w:id="280116078">
                  <w:marLeft w:val="0"/>
                  <w:marRight w:val="0"/>
                  <w:marTop w:val="0"/>
                  <w:marBottom w:val="0"/>
                  <w:divBdr>
                    <w:top w:val="none" w:sz="0" w:space="0" w:color="auto"/>
                    <w:left w:val="none" w:sz="0" w:space="0" w:color="auto"/>
                    <w:bottom w:val="none" w:sz="0" w:space="0" w:color="auto"/>
                    <w:right w:val="none" w:sz="0" w:space="0" w:color="auto"/>
                  </w:divBdr>
                  <w:divsChild>
                    <w:div w:id="1372269888">
                      <w:marLeft w:val="0"/>
                      <w:marRight w:val="0"/>
                      <w:marTop w:val="0"/>
                      <w:marBottom w:val="0"/>
                      <w:divBdr>
                        <w:top w:val="none" w:sz="0" w:space="0" w:color="auto"/>
                        <w:left w:val="none" w:sz="0" w:space="0" w:color="auto"/>
                        <w:bottom w:val="none" w:sz="0" w:space="0" w:color="auto"/>
                        <w:right w:val="none" w:sz="0" w:space="0" w:color="auto"/>
                      </w:divBdr>
                    </w:div>
                  </w:divsChild>
                </w:div>
                <w:div w:id="1195920188">
                  <w:marLeft w:val="0"/>
                  <w:marRight w:val="0"/>
                  <w:marTop w:val="0"/>
                  <w:marBottom w:val="0"/>
                  <w:divBdr>
                    <w:top w:val="none" w:sz="0" w:space="0" w:color="auto"/>
                    <w:left w:val="none" w:sz="0" w:space="0" w:color="auto"/>
                    <w:bottom w:val="none" w:sz="0" w:space="0" w:color="auto"/>
                    <w:right w:val="none" w:sz="0" w:space="0" w:color="auto"/>
                  </w:divBdr>
                  <w:divsChild>
                    <w:div w:id="1946771728">
                      <w:marLeft w:val="0"/>
                      <w:marRight w:val="0"/>
                      <w:marTop w:val="0"/>
                      <w:marBottom w:val="0"/>
                      <w:divBdr>
                        <w:top w:val="none" w:sz="0" w:space="0" w:color="auto"/>
                        <w:left w:val="none" w:sz="0" w:space="0" w:color="auto"/>
                        <w:bottom w:val="none" w:sz="0" w:space="0" w:color="auto"/>
                        <w:right w:val="none" w:sz="0" w:space="0" w:color="auto"/>
                      </w:divBdr>
                    </w:div>
                  </w:divsChild>
                </w:div>
                <w:div w:id="270742286">
                  <w:marLeft w:val="0"/>
                  <w:marRight w:val="0"/>
                  <w:marTop w:val="0"/>
                  <w:marBottom w:val="0"/>
                  <w:divBdr>
                    <w:top w:val="none" w:sz="0" w:space="0" w:color="auto"/>
                    <w:left w:val="none" w:sz="0" w:space="0" w:color="auto"/>
                    <w:bottom w:val="none" w:sz="0" w:space="0" w:color="auto"/>
                    <w:right w:val="none" w:sz="0" w:space="0" w:color="auto"/>
                  </w:divBdr>
                  <w:divsChild>
                    <w:div w:id="1809786196">
                      <w:marLeft w:val="0"/>
                      <w:marRight w:val="0"/>
                      <w:marTop w:val="0"/>
                      <w:marBottom w:val="0"/>
                      <w:divBdr>
                        <w:top w:val="none" w:sz="0" w:space="0" w:color="auto"/>
                        <w:left w:val="none" w:sz="0" w:space="0" w:color="auto"/>
                        <w:bottom w:val="none" w:sz="0" w:space="0" w:color="auto"/>
                        <w:right w:val="none" w:sz="0" w:space="0" w:color="auto"/>
                      </w:divBdr>
                    </w:div>
                  </w:divsChild>
                </w:div>
                <w:div w:id="216405094">
                  <w:marLeft w:val="0"/>
                  <w:marRight w:val="0"/>
                  <w:marTop w:val="0"/>
                  <w:marBottom w:val="0"/>
                  <w:divBdr>
                    <w:top w:val="none" w:sz="0" w:space="0" w:color="auto"/>
                    <w:left w:val="none" w:sz="0" w:space="0" w:color="auto"/>
                    <w:bottom w:val="none" w:sz="0" w:space="0" w:color="auto"/>
                    <w:right w:val="none" w:sz="0" w:space="0" w:color="auto"/>
                  </w:divBdr>
                  <w:divsChild>
                    <w:div w:id="632293924">
                      <w:marLeft w:val="0"/>
                      <w:marRight w:val="0"/>
                      <w:marTop w:val="0"/>
                      <w:marBottom w:val="0"/>
                      <w:divBdr>
                        <w:top w:val="none" w:sz="0" w:space="0" w:color="auto"/>
                        <w:left w:val="none" w:sz="0" w:space="0" w:color="auto"/>
                        <w:bottom w:val="none" w:sz="0" w:space="0" w:color="auto"/>
                        <w:right w:val="none" w:sz="0" w:space="0" w:color="auto"/>
                      </w:divBdr>
                    </w:div>
                  </w:divsChild>
                </w:div>
                <w:div w:id="1240139895">
                  <w:marLeft w:val="0"/>
                  <w:marRight w:val="0"/>
                  <w:marTop w:val="0"/>
                  <w:marBottom w:val="0"/>
                  <w:divBdr>
                    <w:top w:val="none" w:sz="0" w:space="0" w:color="auto"/>
                    <w:left w:val="none" w:sz="0" w:space="0" w:color="auto"/>
                    <w:bottom w:val="none" w:sz="0" w:space="0" w:color="auto"/>
                    <w:right w:val="none" w:sz="0" w:space="0" w:color="auto"/>
                  </w:divBdr>
                  <w:divsChild>
                    <w:div w:id="156187470">
                      <w:marLeft w:val="0"/>
                      <w:marRight w:val="0"/>
                      <w:marTop w:val="0"/>
                      <w:marBottom w:val="0"/>
                      <w:divBdr>
                        <w:top w:val="none" w:sz="0" w:space="0" w:color="auto"/>
                        <w:left w:val="none" w:sz="0" w:space="0" w:color="auto"/>
                        <w:bottom w:val="none" w:sz="0" w:space="0" w:color="auto"/>
                        <w:right w:val="none" w:sz="0" w:space="0" w:color="auto"/>
                      </w:divBdr>
                    </w:div>
                  </w:divsChild>
                </w:div>
                <w:div w:id="85469743">
                  <w:marLeft w:val="0"/>
                  <w:marRight w:val="0"/>
                  <w:marTop w:val="0"/>
                  <w:marBottom w:val="0"/>
                  <w:divBdr>
                    <w:top w:val="none" w:sz="0" w:space="0" w:color="auto"/>
                    <w:left w:val="none" w:sz="0" w:space="0" w:color="auto"/>
                    <w:bottom w:val="none" w:sz="0" w:space="0" w:color="auto"/>
                    <w:right w:val="none" w:sz="0" w:space="0" w:color="auto"/>
                  </w:divBdr>
                  <w:divsChild>
                    <w:div w:id="1383872646">
                      <w:marLeft w:val="0"/>
                      <w:marRight w:val="0"/>
                      <w:marTop w:val="0"/>
                      <w:marBottom w:val="0"/>
                      <w:divBdr>
                        <w:top w:val="none" w:sz="0" w:space="0" w:color="auto"/>
                        <w:left w:val="none" w:sz="0" w:space="0" w:color="auto"/>
                        <w:bottom w:val="none" w:sz="0" w:space="0" w:color="auto"/>
                        <w:right w:val="none" w:sz="0" w:space="0" w:color="auto"/>
                      </w:divBdr>
                    </w:div>
                  </w:divsChild>
                </w:div>
                <w:div w:id="875852233">
                  <w:marLeft w:val="0"/>
                  <w:marRight w:val="0"/>
                  <w:marTop w:val="0"/>
                  <w:marBottom w:val="0"/>
                  <w:divBdr>
                    <w:top w:val="none" w:sz="0" w:space="0" w:color="auto"/>
                    <w:left w:val="none" w:sz="0" w:space="0" w:color="auto"/>
                    <w:bottom w:val="none" w:sz="0" w:space="0" w:color="auto"/>
                    <w:right w:val="none" w:sz="0" w:space="0" w:color="auto"/>
                  </w:divBdr>
                  <w:divsChild>
                    <w:div w:id="1409959752">
                      <w:marLeft w:val="0"/>
                      <w:marRight w:val="0"/>
                      <w:marTop w:val="0"/>
                      <w:marBottom w:val="0"/>
                      <w:divBdr>
                        <w:top w:val="none" w:sz="0" w:space="0" w:color="auto"/>
                        <w:left w:val="none" w:sz="0" w:space="0" w:color="auto"/>
                        <w:bottom w:val="none" w:sz="0" w:space="0" w:color="auto"/>
                        <w:right w:val="none" w:sz="0" w:space="0" w:color="auto"/>
                      </w:divBdr>
                    </w:div>
                  </w:divsChild>
                </w:div>
                <w:div w:id="2046053510">
                  <w:marLeft w:val="0"/>
                  <w:marRight w:val="0"/>
                  <w:marTop w:val="0"/>
                  <w:marBottom w:val="0"/>
                  <w:divBdr>
                    <w:top w:val="none" w:sz="0" w:space="0" w:color="auto"/>
                    <w:left w:val="none" w:sz="0" w:space="0" w:color="auto"/>
                    <w:bottom w:val="none" w:sz="0" w:space="0" w:color="auto"/>
                    <w:right w:val="none" w:sz="0" w:space="0" w:color="auto"/>
                  </w:divBdr>
                  <w:divsChild>
                    <w:div w:id="1274091735">
                      <w:marLeft w:val="0"/>
                      <w:marRight w:val="0"/>
                      <w:marTop w:val="0"/>
                      <w:marBottom w:val="0"/>
                      <w:divBdr>
                        <w:top w:val="none" w:sz="0" w:space="0" w:color="auto"/>
                        <w:left w:val="none" w:sz="0" w:space="0" w:color="auto"/>
                        <w:bottom w:val="none" w:sz="0" w:space="0" w:color="auto"/>
                        <w:right w:val="none" w:sz="0" w:space="0" w:color="auto"/>
                      </w:divBdr>
                    </w:div>
                  </w:divsChild>
                </w:div>
                <w:div w:id="1136485477">
                  <w:marLeft w:val="0"/>
                  <w:marRight w:val="0"/>
                  <w:marTop w:val="0"/>
                  <w:marBottom w:val="0"/>
                  <w:divBdr>
                    <w:top w:val="none" w:sz="0" w:space="0" w:color="auto"/>
                    <w:left w:val="none" w:sz="0" w:space="0" w:color="auto"/>
                    <w:bottom w:val="none" w:sz="0" w:space="0" w:color="auto"/>
                    <w:right w:val="none" w:sz="0" w:space="0" w:color="auto"/>
                  </w:divBdr>
                  <w:divsChild>
                    <w:div w:id="1141338448">
                      <w:marLeft w:val="0"/>
                      <w:marRight w:val="0"/>
                      <w:marTop w:val="0"/>
                      <w:marBottom w:val="0"/>
                      <w:divBdr>
                        <w:top w:val="none" w:sz="0" w:space="0" w:color="auto"/>
                        <w:left w:val="none" w:sz="0" w:space="0" w:color="auto"/>
                        <w:bottom w:val="none" w:sz="0" w:space="0" w:color="auto"/>
                        <w:right w:val="none" w:sz="0" w:space="0" w:color="auto"/>
                      </w:divBdr>
                    </w:div>
                  </w:divsChild>
                </w:div>
                <w:div w:id="594094369">
                  <w:marLeft w:val="0"/>
                  <w:marRight w:val="0"/>
                  <w:marTop w:val="0"/>
                  <w:marBottom w:val="0"/>
                  <w:divBdr>
                    <w:top w:val="none" w:sz="0" w:space="0" w:color="auto"/>
                    <w:left w:val="none" w:sz="0" w:space="0" w:color="auto"/>
                    <w:bottom w:val="none" w:sz="0" w:space="0" w:color="auto"/>
                    <w:right w:val="none" w:sz="0" w:space="0" w:color="auto"/>
                  </w:divBdr>
                  <w:divsChild>
                    <w:div w:id="705909139">
                      <w:marLeft w:val="0"/>
                      <w:marRight w:val="0"/>
                      <w:marTop w:val="0"/>
                      <w:marBottom w:val="0"/>
                      <w:divBdr>
                        <w:top w:val="none" w:sz="0" w:space="0" w:color="auto"/>
                        <w:left w:val="none" w:sz="0" w:space="0" w:color="auto"/>
                        <w:bottom w:val="none" w:sz="0" w:space="0" w:color="auto"/>
                        <w:right w:val="none" w:sz="0" w:space="0" w:color="auto"/>
                      </w:divBdr>
                    </w:div>
                  </w:divsChild>
                </w:div>
                <w:div w:id="2030980887">
                  <w:marLeft w:val="0"/>
                  <w:marRight w:val="0"/>
                  <w:marTop w:val="0"/>
                  <w:marBottom w:val="0"/>
                  <w:divBdr>
                    <w:top w:val="none" w:sz="0" w:space="0" w:color="auto"/>
                    <w:left w:val="none" w:sz="0" w:space="0" w:color="auto"/>
                    <w:bottom w:val="none" w:sz="0" w:space="0" w:color="auto"/>
                    <w:right w:val="none" w:sz="0" w:space="0" w:color="auto"/>
                  </w:divBdr>
                  <w:divsChild>
                    <w:div w:id="1537426106">
                      <w:marLeft w:val="0"/>
                      <w:marRight w:val="0"/>
                      <w:marTop w:val="0"/>
                      <w:marBottom w:val="0"/>
                      <w:divBdr>
                        <w:top w:val="none" w:sz="0" w:space="0" w:color="auto"/>
                        <w:left w:val="none" w:sz="0" w:space="0" w:color="auto"/>
                        <w:bottom w:val="none" w:sz="0" w:space="0" w:color="auto"/>
                        <w:right w:val="none" w:sz="0" w:space="0" w:color="auto"/>
                      </w:divBdr>
                    </w:div>
                  </w:divsChild>
                </w:div>
                <w:div w:id="1150975213">
                  <w:marLeft w:val="0"/>
                  <w:marRight w:val="0"/>
                  <w:marTop w:val="0"/>
                  <w:marBottom w:val="0"/>
                  <w:divBdr>
                    <w:top w:val="none" w:sz="0" w:space="0" w:color="auto"/>
                    <w:left w:val="none" w:sz="0" w:space="0" w:color="auto"/>
                    <w:bottom w:val="none" w:sz="0" w:space="0" w:color="auto"/>
                    <w:right w:val="none" w:sz="0" w:space="0" w:color="auto"/>
                  </w:divBdr>
                  <w:divsChild>
                    <w:div w:id="1418818566">
                      <w:marLeft w:val="0"/>
                      <w:marRight w:val="0"/>
                      <w:marTop w:val="0"/>
                      <w:marBottom w:val="0"/>
                      <w:divBdr>
                        <w:top w:val="none" w:sz="0" w:space="0" w:color="auto"/>
                        <w:left w:val="none" w:sz="0" w:space="0" w:color="auto"/>
                        <w:bottom w:val="none" w:sz="0" w:space="0" w:color="auto"/>
                        <w:right w:val="none" w:sz="0" w:space="0" w:color="auto"/>
                      </w:divBdr>
                    </w:div>
                  </w:divsChild>
                </w:div>
                <w:div w:id="956526464">
                  <w:marLeft w:val="0"/>
                  <w:marRight w:val="0"/>
                  <w:marTop w:val="0"/>
                  <w:marBottom w:val="0"/>
                  <w:divBdr>
                    <w:top w:val="none" w:sz="0" w:space="0" w:color="auto"/>
                    <w:left w:val="none" w:sz="0" w:space="0" w:color="auto"/>
                    <w:bottom w:val="none" w:sz="0" w:space="0" w:color="auto"/>
                    <w:right w:val="none" w:sz="0" w:space="0" w:color="auto"/>
                  </w:divBdr>
                  <w:divsChild>
                    <w:div w:id="709843422">
                      <w:marLeft w:val="0"/>
                      <w:marRight w:val="0"/>
                      <w:marTop w:val="0"/>
                      <w:marBottom w:val="0"/>
                      <w:divBdr>
                        <w:top w:val="none" w:sz="0" w:space="0" w:color="auto"/>
                        <w:left w:val="none" w:sz="0" w:space="0" w:color="auto"/>
                        <w:bottom w:val="none" w:sz="0" w:space="0" w:color="auto"/>
                        <w:right w:val="none" w:sz="0" w:space="0" w:color="auto"/>
                      </w:divBdr>
                    </w:div>
                  </w:divsChild>
                </w:div>
                <w:div w:id="678894489">
                  <w:marLeft w:val="0"/>
                  <w:marRight w:val="0"/>
                  <w:marTop w:val="0"/>
                  <w:marBottom w:val="0"/>
                  <w:divBdr>
                    <w:top w:val="none" w:sz="0" w:space="0" w:color="auto"/>
                    <w:left w:val="none" w:sz="0" w:space="0" w:color="auto"/>
                    <w:bottom w:val="none" w:sz="0" w:space="0" w:color="auto"/>
                    <w:right w:val="none" w:sz="0" w:space="0" w:color="auto"/>
                  </w:divBdr>
                  <w:divsChild>
                    <w:div w:id="957294973">
                      <w:marLeft w:val="0"/>
                      <w:marRight w:val="0"/>
                      <w:marTop w:val="0"/>
                      <w:marBottom w:val="0"/>
                      <w:divBdr>
                        <w:top w:val="none" w:sz="0" w:space="0" w:color="auto"/>
                        <w:left w:val="none" w:sz="0" w:space="0" w:color="auto"/>
                        <w:bottom w:val="none" w:sz="0" w:space="0" w:color="auto"/>
                        <w:right w:val="none" w:sz="0" w:space="0" w:color="auto"/>
                      </w:divBdr>
                    </w:div>
                  </w:divsChild>
                </w:div>
                <w:div w:id="332340186">
                  <w:marLeft w:val="0"/>
                  <w:marRight w:val="0"/>
                  <w:marTop w:val="0"/>
                  <w:marBottom w:val="0"/>
                  <w:divBdr>
                    <w:top w:val="none" w:sz="0" w:space="0" w:color="auto"/>
                    <w:left w:val="none" w:sz="0" w:space="0" w:color="auto"/>
                    <w:bottom w:val="none" w:sz="0" w:space="0" w:color="auto"/>
                    <w:right w:val="none" w:sz="0" w:space="0" w:color="auto"/>
                  </w:divBdr>
                  <w:divsChild>
                    <w:div w:id="1254121055">
                      <w:marLeft w:val="0"/>
                      <w:marRight w:val="0"/>
                      <w:marTop w:val="0"/>
                      <w:marBottom w:val="0"/>
                      <w:divBdr>
                        <w:top w:val="none" w:sz="0" w:space="0" w:color="auto"/>
                        <w:left w:val="none" w:sz="0" w:space="0" w:color="auto"/>
                        <w:bottom w:val="none" w:sz="0" w:space="0" w:color="auto"/>
                        <w:right w:val="none" w:sz="0" w:space="0" w:color="auto"/>
                      </w:divBdr>
                    </w:div>
                  </w:divsChild>
                </w:div>
                <w:div w:id="488137879">
                  <w:marLeft w:val="0"/>
                  <w:marRight w:val="0"/>
                  <w:marTop w:val="0"/>
                  <w:marBottom w:val="0"/>
                  <w:divBdr>
                    <w:top w:val="none" w:sz="0" w:space="0" w:color="auto"/>
                    <w:left w:val="none" w:sz="0" w:space="0" w:color="auto"/>
                    <w:bottom w:val="none" w:sz="0" w:space="0" w:color="auto"/>
                    <w:right w:val="none" w:sz="0" w:space="0" w:color="auto"/>
                  </w:divBdr>
                  <w:divsChild>
                    <w:div w:id="206918936">
                      <w:marLeft w:val="0"/>
                      <w:marRight w:val="0"/>
                      <w:marTop w:val="0"/>
                      <w:marBottom w:val="0"/>
                      <w:divBdr>
                        <w:top w:val="none" w:sz="0" w:space="0" w:color="auto"/>
                        <w:left w:val="none" w:sz="0" w:space="0" w:color="auto"/>
                        <w:bottom w:val="none" w:sz="0" w:space="0" w:color="auto"/>
                        <w:right w:val="none" w:sz="0" w:space="0" w:color="auto"/>
                      </w:divBdr>
                    </w:div>
                  </w:divsChild>
                </w:div>
                <w:div w:id="274409914">
                  <w:marLeft w:val="0"/>
                  <w:marRight w:val="0"/>
                  <w:marTop w:val="0"/>
                  <w:marBottom w:val="0"/>
                  <w:divBdr>
                    <w:top w:val="none" w:sz="0" w:space="0" w:color="auto"/>
                    <w:left w:val="none" w:sz="0" w:space="0" w:color="auto"/>
                    <w:bottom w:val="none" w:sz="0" w:space="0" w:color="auto"/>
                    <w:right w:val="none" w:sz="0" w:space="0" w:color="auto"/>
                  </w:divBdr>
                  <w:divsChild>
                    <w:div w:id="170529990">
                      <w:marLeft w:val="0"/>
                      <w:marRight w:val="0"/>
                      <w:marTop w:val="0"/>
                      <w:marBottom w:val="0"/>
                      <w:divBdr>
                        <w:top w:val="none" w:sz="0" w:space="0" w:color="auto"/>
                        <w:left w:val="none" w:sz="0" w:space="0" w:color="auto"/>
                        <w:bottom w:val="none" w:sz="0" w:space="0" w:color="auto"/>
                        <w:right w:val="none" w:sz="0" w:space="0" w:color="auto"/>
                      </w:divBdr>
                    </w:div>
                  </w:divsChild>
                </w:div>
                <w:div w:id="206839643">
                  <w:marLeft w:val="0"/>
                  <w:marRight w:val="0"/>
                  <w:marTop w:val="0"/>
                  <w:marBottom w:val="0"/>
                  <w:divBdr>
                    <w:top w:val="none" w:sz="0" w:space="0" w:color="auto"/>
                    <w:left w:val="none" w:sz="0" w:space="0" w:color="auto"/>
                    <w:bottom w:val="none" w:sz="0" w:space="0" w:color="auto"/>
                    <w:right w:val="none" w:sz="0" w:space="0" w:color="auto"/>
                  </w:divBdr>
                  <w:divsChild>
                    <w:div w:id="1620799516">
                      <w:marLeft w:val="0"/>
                      <w:marRight w:val="0"/>
                      <w:marTop w:val="0"/>
                      <w:marBottom w:val="0"/>
                      <w:divBdr>
                        <w:top w:val="none" w:sz="0" w:space="0" w:color="auto"/>
                        <w:left w:val="none" w:sz="0" w:space="0" w:color="auto"/>
                        <w:bottom w:val="none" w:sz="0" w:space="0" w:color="auto"/>
                        <w:right w:val="none" w:sz="0" w:space="0" w:color="auto"/>
                      </w:divBdr>
                    </w:div>
                  </w:divsChild>
                </w:div>
                <w:div w:id="1338656145">
                  <w:marLeft w:val="0"/>
                  <w:marRight w:val="0"/>
                  <w:marTop w:val="0"/>
                  <w:marBottom w:val="0"/>
                  <w:divBdr>
                    <w:top w:val="none" w:sz="0" w:space="0" w:color="auto"/>
                    <w:left w:val="none" w:sz="0" w:space="0" w:color="auto"/>
                    <w:bottom w:val="none" w:sz="0" w:space="0" w:color="auto"/>
                    <w:right w:val="none" w:sz="0" w:space="0" w:color="auto"/>
                  </w:divBdr>
                  <w:divsChild>
                    <w:div w:id="1853449131">
                      <w:marLeft w:val="0"/>
                      <w:marRight w:val="0"/>
                      <w:marTop w:val="0"/>
                      <w:marBottom w:val="0"/>
                      <w:divBdr>
                        <w:top w:val="none" w:sz="0" w:space="0" w:color="auto"/>
                        <w:left w:val="none" w:sz="0" w:space="0" w:color="auto"/>
                        <w:bottom w:val="none" w:sz="0" w:space="0" w:color="auto"/>
                        <w:right w:val="none" w:sz="0" w:space="0" w:color="auto"/>
                      </w:divBdr>
                    </w:div>
                  </w:divsChild>
                </w:div>
                <w:div w:id="989288939">
                  <w:marLeft w:val="0"/>
                  <w:marRight w:val="0"/>
                  <w:marTop w:val="0"/>
                  <w:marBottom w:val="0"/>
                  <w:divBdr>
                    <w:top w:val="none" w:sz="0" w:space="0" w:color="auto"/>
                    <w:left w:val="none" w:sz="0" w:space="0" w:color="auto"/>
                    <w:bottom w:val="none" w:sz="0" w:space="0" w:color="auto"/>
                    <w:right w:val="none" w:sz="0" w:space="0" w:color="auto"/>
                  </w:divBdr>
                  <w:divsChild>
                    <w:div w:id="179478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39708">
          <w:marLeft w:val="0"/>
          <w:marRight w:val="0"/>
          <w:marTop w:val="0"/>
          <w:marBottom w:val="0"/>
          <w:divBdr>
            <w:top w:val="none" w:sz="0" w:space="0" w:color="auto"/>
            <w:left w:val="none" w:sz="0" w:space="0" w:color="auto"/>
            <w:bottom w:val="none" w:sz="0" w:space="0" w:color="auto"/>
            <w:right w:val="none" w:sz="0" w:space="0" w:color="auto"/>
          </w:divBdr>
        </w:div>
        <w:div w:id="32462097">
          <w:marLeft w:val="0"/>
          <w:marRight w:val="0"/>
          <w:marTop w:val="0"/>
          <w:marBottom w:val="0"/>
          <w:divBdr>
            <w:top w:val="none" w:sz="0" w:space="0" w:color="auto"/>
            <w:left w:val="none" w:sz="0" w:space="0" w:color="auto"/>
            <w:bottom w:val="none" w:sz="0" w:space="0" w:color="auto"/>
            <w:right w:val="none" w:sz="0" w:space="0" w:color="auto"/>
          </w:divBdr>
        </w:div>
      </w:divsChild>
    </w:div>
    <w:div w:id="84228034">
      <w:bodyDiv w:val="1"/>
      <w:marLeft w:val="0"/>
      <w:marRight w:val="0"/>
      <w:marTop w:val="0"/>
      <w:marBottom w:val="0"/>
      <w:divBdr>
        <w:top w:val="none" w:sz="0" w:space="0" w:color="auto"/>
        <w:left w:val="none" w:sz="0" w:space="0" w:color="auto"/>
        <w:bottom w:val="none" w:sz="0" w:space="0" w:color="auto"/>
        <w:right w:val="none" w:sz="0" w:space="0" w:color="auto"/>
      </w:divBdr>
      <w:divsChild>
        <w:div w:id="7368867">
          <w:marLeft w:val="0"/>
          <w:marRight w:val="0"/>
          <w:marTop w:val="0"/>
          <w:marBottom w:val="0"/>
          <w:divBdr>
            <w:top w:val="none" w:sz="0" w:space="0" w:color="auto"/>
            <w:left w:val="none" w:sz="0" w:space="0" w:color="auto"/>
            <w:bottom w:val="none" w:sz="0" w:space="0" w:color="auto"/>
            <w:right w:val="none" w:sz="0" w:space="0" w:color="auto"/>
          </w:divBdr>
          <w:divsChild>
            <w:div w:id="1173640858">
              <w:marLeft w:val="0"/>
              <w:marRight w:val="0"/>
              <w:marTop w:val="0"/>
              <w:marBottom w:val="0"/>
              <w:divBdr>
                <w:top w:val="none" w:sz="0" w:space="0" w:color="auto"/>
                <w:left w:val="none" w:sz="0" w:space="0" w:color="auto"/>
                <w:bottom w:val="none" w:sz="0" w:space="0" w:color="auto"/>
                <w:right w:val="none" w:sz="0" w:space="0" w:color="auto"/>
              </w:divBdr>
            </w:div>
          </w:divsChild>
        </w:div>
        <w:div w:id="2004241904">
          <w:marLeft w:val="0"/>
          <w:marRight w:val="0"/>
          <w:marTop w:val="0"/>
          <w:marBottom w:val="0"/>
          <w:divBdr>
            <w:top w:val="none" w:sz="0" w:space="0" w:color="auto"/>
            <w:left w:val="none" w:sz="0" w:space="0" w:color="auto"/>
            <w:bottom w:val="none" w:sz="0" w:space="0" w:color="auto"/>
            <w:right w:val="none" w:sz="0" w:space="0" w:color="auto"/>
          </w:divBdr>
          <w:divsChild>
            <w:div w:id="946429681">
              <w:marLeft w:val="0"/>
              <w:marRight w:val="0"/>
              <w:marTop w:val="0"/>
              <w:marBottom w:val="0"/>
              <w:divBdr>
                <w:top w:val="none" w:sz="0" w:space="0" w:color="auto"/>
                <w:left w:val="none" w:sz="0" w:space="0" w:color="auto"/>
                <w:bottom w:val="none" w:sz="0" w:space="0" w:color="auto"/>
                <w:right w:val="none" w:sz="0" w:space="0" w:color="auto"/>
              </w:divBdr>
            </w:div>
          </w:divsChild>
        </w:div>
        <w:div w:id="286401358">
          <w:marLeft w:val="0"/>
          <w:marRight w:val="0"/>
          <w:marTop w:val="0"/>
          <w:marBottom w:val="0"/>
          <w:divBdr>
            <w:top w:val="none" w:sz="0" w:space="0" w:color="auto"/>
            <w:left w:val="none" w:sz="0" w:space="0" w:color="auto"/>
            <w:bottom w:val="none" w:sz="0" w:space="0" w:color="auto"/>
            <w:right w:val="none" w:sz="0" w:space="0" w:color="auto"/>
          </w:divBdr>
          <w:divsChild>
            <w:div w:id="168256009">
              <w:marLeft w:val="0"/>
              <w:marRight w:val="0"/>
              <w:marTop w:val="0"/>
              <w:marBottom w:val="0"/>
              <w:divBdr>
                <w:top w:val="none" w:sz="0" w:space="0" w:color="auto"/>
                <w:left w:val="none" w:sz="0" w:space="0" w:color="auto"/>
                <w:bottom w:val="none" w:sz="0" w:space="0" w:color="auto"/>
                <w:right w:val="none" w:sz="0" w:space="0" w:color="auto"/>
              </w:divBdr>
            </w:div>
          </w:divsChild>
        </w:div>
        <w:div w:id="820998694">
          <w:marLeft w:val="0"/>
          <w:marRight w:val="0"/>
          <w:marTop w:val="0"/>
          <w:marBottom w:val="0"/>
          <w:divBdr>
            <w:top w:val="none" w:sz="0" w:space="0" w:color="auto"/>
            <w:left w:val="none" w:sz="0" w:space="0" w:color="auto"/>
            <w:bottom w:val="none" w:sz="0" w:space="0" w:color="auto"/>
            <w:right w:val="none" w:sz="0" w:space="0" w:color="auto"/>
          </w:divBdr>
          <w:divsChild>
            <w:div w:id="2142650360">
              <w:marLeft w:val="0"/>
              <w:marRight w:val="0"/>
              <w:marTop w:val="0"/>
              <w:marBottom w:val="0"/>
              <w:divBdr>
                <w:top w:val="none" w:sz="0" w:space="0" w:color="auto"/>
                <w:left w:val="none" w:sz="0" w:space="0" w:color="auto"/>
                <w:bottom w:val="none" w:sz="0" w:space="0" w:color="auto"/>
                <w:right w:val="none" w:sz="0" w:space="0" w:color="auto"/>
              </w:divBdr>
            </w:div>
          </w:divsChild>
        </w:div>
        <w:div w:id="2144954810">
          <w:marLeft w:val="0"/>
          <w:marRight w:val="0"/>
          <w:marTop w:val="0"/>
          <w:marBottom w:val="0"/>
          <w:divBdr>
            <w:top w:val="none" w:sz="0" w:space="0" w:color="auto"/>
            <w:left w:val="none" w:sz="0" w:space="0" w:color="auto"/>
            <w:bottom w:val="none" w:sz="0" w:space="0" w:color="auto"/>
            <w:right w:val="none" w:sz="0" w:space="0" w:color="auto"/>
          </w:divBdr>
          <w:divsChild>
            <w:div w:id="1320112777">
              <w:marLeft w:val="0"/>
              <w:marRight w:val="0"/>
              <w:marTop w:val="0"/>
              <w:marBottom w:val="0"/>
              <w:divBdr>
                <w:top w:val="none" w:sz="0" w:space="0" w:color="auto"/>
                <w:left w:val="none" w:sz="0" w:space="0" w:color="auto"/>
                <w:bottom w:val="none" w:sz="0" w:space="0" w:color="auto"/>
                <w:right w:val="none" w:sz="0" w:space="0" w:color="auto"/>
              </w:divBdr>
            </w:div>
          </w:divsChild>
        </w:div>
        <w:div w:id="101994043">
          <w:marLeft w:val="0"/>
          <w:marRight w:val="0"/>
          <w:marTop w:val="0"/>
          <w:marBottom w:val="0"/>
          <w:divBdr>
            <w:top w:val="none" w:sz="0" w:space="0" w:color="auto"/>
            <w:left w:val="none" w:sz="0" w:space="0" w:color="auto"/>
            <w:bottom w:val="none" w:sz="0" w:space="0" w:color="auto"/>
            <w:right w:val="none" w:sz="0" w:space="0" w:color="auto"/>
          </w:divBdr>
          <w:divsChild>
            <w:div w:id="477115526">
              <w:marLeft w:val="0"/>
              <w:marRight w:val="0"/>
              <w:marTop w:val="0"/>
              <w:marBottom w:val="0"/>
              <w:divBdr>
                <w:top w:val="none" w:sz="0" w:space="0" w:color="auto"/>
                <w:left w:val="none" w:sz="0" w:space="0" w:color="auto"/>
                <w:bottom w:val="none" w:sz="0" w:space="0" w:color="auto"/>
                <w:right w:val="none" w:sz="0" w:space="0" w:color="auto"/>
              </w:divBdr>
            </w:div>
          </w:divsChild>
        </w:div>
        <w:div w:id="1159928374">
          <w:marLeft w:val="0"/>
          <w:marRight w:val="0"/>
          <w:marTop w:val="0"/>
          <w:marBottom w:val="0"/>
          <w:divBdr>
            <w:top w:val="none" w:sz="0" w:space="0" w:color="auto"/>
            <w:left w:val="none" w:sz="0" w:space="0" w:color="auto"/>
            <w:bottom w:val="none" w:sz="0" w:space="0" w:color="auto"/>
            <w:right w:val="none" w:sz="0" w:space="0" w:color="auto"/>
          </w:divBdr>
          <w:divsChild>
            <w:div w:id="1505897203">
              <w:marLeft w:val="0"/>
              <w:marRight w:val="0"/>
              <w:marTop w:val="0"/>
              <w:marBottom w:val="0"/>
              <w:divBdr>
                <w:top w:val="none" w:sz="0" w:space="0" w:color="auto"/>
                <w:left w:val="none" w:sz="0" w:space="0" w:color="auto"/>
                <w:bottom w:val="none" w:sz="0" w:space="0" w:color="auto"/>
                <w:right w:val="none" w:sz="0" w:space="0" w:color="auto"/>
              </w:divBdr>
            </w:div>
          </w:divsChild>
        </w:div>
        <w:div w:id="1967613286">
          <w:marLeft w:val="0"/>
          <w:marRight w:val="0"/>
          <w:marTop w:val="0"/>
          <w:marBottom w:val="0"/>
          <w:divBdr>
            <w:top w:val="none" w:sz="0" w:space="0" w:color="auto"/>
            <w:left w:val="none" w:sz="0" w:space="0" w:color="auto"/>
            <w:bottom w:val="none" w:sz="0" w:space="0" w:color="auto"/>
            <w:right w:val="none" w:sz="0" w:space="0" w:color="auto"/>
          </w:divBdr>
          <w:divsChild>
            <w:div w:id="622688477">
              <w:marLeft w:val="0"/>
              <w:marRight w:val="0"/>
              <w:marTop w:val="0"/>
              <w:marBottom w:val="0"/>
              <w:divBdr>
                <w:top w:val="none" w:sz="0" w:space="0" w:color="auto"/>
                <w:left w:val="none" w:sz="0" w:space="0" w:color="auto"/>
                <w:bottom w:val="none" w:sz="0" w:space="0" w:color="auto"/>
                <w:right w:val="none" w:sz="0" w:space="0" w:color="auto"/>
              </w:divBdr>
            </w:div>
          </w:divsChild>
        </w:div>
        <w:div w:id="311570669">
          <w:marLeft w:val="0"/>
          <w:marRight w:val="0"/>
          <w:marTop w:val="0"/>
          <w:marBottom w:val="0"/>
          <w:divBdr>
            <w:top w:val="none" w:sz="0" w:space="0" w:color="auto"/>
            <w:left w:val="none" w:sz="0" w:space="0" w:color="auto"/>
            <w:bottom w:val="none" w:sz="0" w:space="0" w:color="auto"/>
            <w:right w:val="none" w:sz="0" w:space="0" w:color="auto"/>
          </w:divBdr>
          <w:divsChild>
            <w:div w:id="862862317">
              <w:marLeft w:val="0"/>
              <w:marRight w:val="0"/>
              <w:marTop w:val="0"/>
              <w:marBottom w:val="0"/>
              <w:divBdr>
                <w:top w:val="none" w:sz="0" w:space="0" w:color="auto"/>
                <w:left w:val="none" w:sz="0" w:space="0" w:color="auto"/>
                <w:bottom w:val="none" w:sz="0" w:space="0" w:color="auto"/>
                <w:right w:val="none" w:sz="0" w:space="0" w:color="auto"/>
              </w:divBdr>
            </w:div>
          </w:divsChild>
        </w:div>
        <w:div w:id="1575581420">
          <w:marLeft w:val="0"/>
          <w:marRight w:val="0"/>
          <w:marTop w:val="0"/>
          <w:marBottom w:val="0"/>
          <w:divBdr>
            <w:top w:val="none" w:sz="0" w:space="0" w:color="auto"/>
            <w:left w:val="none" w:sz="0" w:space="0" w:color="auto"/>
            <w:bottom w:val="none" w:sz="0" w:space="0" w:color="auto"/>
            <w:right w:val="none" w:sz="0" w:space="0" w:color="auto"/>
          </w:divBdr>
          <w:divsChild>
            <w:div w:id="485128400">
              <w:marLeft w:val="0"/>
              <w:marRight w:val="0"/>
              <w:marTop w:val="0"/>
              <w:marBottom w:val="0"/>
              <w:divBdr>
                <w:top w:val="none" w:sz="0" w:space="0" w:color="auto"/>
                <w:left w:val="none" w:sz="0" w:space="0" w:color="auto"/>
                <w:bottom w:val="none" w:sz="0" w:space="0" w:color="auto"/>
                <w:right w:val="none" w:sz="0" w:space="0" w:color="auto"/>
              </w:divBdr>
            </w:div>
          </w:divsChild>
        </w:div>
        <w:div w:id="573010767">
          <w:marLeft w:val="0"/>
          <w:marRight w:val="0"/>
          <w:marTop w:val="0"/>
          <w:marBottom w:val="0"/>
          <w:divBdr>
            <w:top w:val="none" w:sz="0" w:space="0" w:color="auto"/>
            <w:left w:val="none" w:sz="0" w:space="0" w:color="auto"/>
            <w:bottom w:val="none" w:sz="0" w:space="0" w:color="auto"/>
            <w:right w:val="none" w:sz="0" w:space="0" w:color="auto"/>
          </w:divBdr>
          <w:divsChild>
            <w:div w:id="1766489228">
              <w:marLeft w:val="0"/>
              <w:marRight w:val="0"/>
              <w:marTop w:val="0"/>
              <w:marBottom w:val="0"/>
              <w:divBdr>
                <w:top w:val="none" w:sz="0" w:space="0" w:color="auto"/>
                <w:left w:val="none" w:sz="0" w:space="0" w:color="auto"/>
                <w:bottom w:val="none" w:sz="0" w:space="0" w:color="auto"/>
                <w:right w:val="none" w:sz="0" w:space="0" w:color="auto"/>
              </w:divBdr>
            </w:div>
          </w:divsChild>
        </w:div>
        <w:div w:id="2061781608">
          <w:marLeft w:val="0"/>
          <w:marRight w:val="0"/>
          <w:marTop w:val="0"/>
          <w:marBottom w:val="0"/>
          <w:divBdr>
            <w:top w:val="none" w:sz="0" w:space="0" w:color="auto"/>
            <w:left w:val="none" w:sz="0" w:space="0" w:color="auto"/>
            <w:bottom w:val="none" w:sz="0" w:space="0" w:color="auto"/>
            <w:right w:val="none" w:sz="0" w:space="0" w:color="auto"/>
          </w:divBdr>
          <w:divsChild>
            <w:div w:id="1282225362">
              <w:marLeft w:val="0"/>
              <w:marRight w:val="0"/>
              <w:marTop w:val="0"/>
              <w:marBottom w:val="0"/>
              <w:divBdr>
                <w:top w:val="none" w:sz="0" w:space="0" w:color="auto"/>
                <w:left w:val="none" w:sz="0" w:space="0" w:color="auto"/>
                <w:bottom w:val="none" w:sz="0" w:space="0" w:color="auto"/>
                <w:right w:val="none" w:sz="0" w:space="0" w:color="auto"/>
              </w:divBdr>
            </w:div>
          </w:divsChild>
        </w:div>
        <w:div w:id="671106573">
          <w:marLeft w:val="0"/>
          <w:marRight w:val="0"/>
          <w:marTop w:val="0"/>
          <w:marBottom w:val="0"/>
          <w:divBdr>
            <w:top w:val="none" w:sz="0" w:space="0" w:color="auto"/>
            <w:left w:val="none" w:sz="0" w:space="0" w:color="auto"/>
            <w:bottom w:val="none" w:sz="0" w:space="0" w:color="auto"/>
            <w:right w:val="none" w:sz="0" w:space="0" w:color="auto"/>
          </w:divBdr>
          <w:divsChild>
            <w:div w:id="338388456">
              <w:marLeft w:val="0"/>
              <w:marRight w:val="0"/>
              <w:marTop w:val="0"/>
              <w:marBottom w:val="0"/>
              <w:divBdr>
                <w:top w:val="none" w:sz="0" w:space="0" w:color="auto"/>
                <w:left w:val="none" w:sz="0" w:space="0" w:color="auto"/>
                <w:bottom w:val="none" w:sz="0" w:space="0" w:color="auto"/>
                <w:right w:val="none" w:sz="0" w:space="0" w:color="auto"/>
              </w:divBdr>
            </w:div>
          </w:divsChild>
        </w:div>
        <w:div w:id="2050304187">
          <w:marLeft w:val="0"/>
          <w:marRight w:val="0"/>
          <w:marTop w:val="0"/>
          <w:marBottom w:val="0"/>
          <w:divBdr>
            <w:top w:val="none" w:sz="0" w:space="0" w:color="auto"/>
            <w:left w:val="none" w:sz="0" w:space="0" w:color="auto"/>
            <w:bottom w:val="none" w:sz="0" w:space="0" w:color="auto"/>
            <w:right w:val="none" w:sz="0" w:space="0" w:color="auto"/>
          </w:divBdr>
          <w:divsChild>
            <w:div w:id="78723222">
              <w:marLeft w:val="0"/>
              <w:marRight w:val="0"/>
              <w:marTop w:val="0"/>
              <w:marBottom w:val="0"/>
              <w:divBdr>
                <w:top w:val="none" w:sz="0" w:space="0" w:color="auto"/>
                <w:left w:val="none" w:sz="0" w:space="0" w:color="auto"/>
                <w:bottom w:val="none" w:sz="0" w:space="0" w:color="auto"/>
                <w:right w:val="none" w:sz="0" w:space="0" w:color="auto"/>
              </w:divBdr>
            </w:div>
          </w:divsChild>
        </w:div>
        <w:div w:id="1526216748">
          <w:marLeft w:val="0"/>
          <w:marRight w:val="0"/>
          <w:marTop w:val="0"/>
          <w:marBottom w:val="0"/>
          <w:divBdr>
            <w:top w:val="none" w:sz="0" w:space="0" w:color="auto"/>
            <w:left w:val="none" w:sz="0" w:space="0" w:color="auto"/>
            <w:bottom w:val="none" w:sz="0" w:space="0" w:color="auto"/>
            <w:right w:val="none" w:sz="0" w:space="0" w:color="auto"/>
          </w:divBdr>
          <w:divsChild>
            <w:div w:id="743919267">
              <w:marLeft w:val="0"/>
              <w:marRight w:val="0"/>
              <w:marTop w:val="0"/>
              <w:marBottom w:val="0"/>
              <w:divBdr>
                <w:top w:val="none" w:sz="0" w:space="0" w:color="auto"/>
                <w:left w:val="none" w:sz="0" w:space="0" w:color="auto"/>
                <w:bottom w:val="none" w:sz="0" w:space="0" w:color="auto"/>
                <w:right w:val="none" w:sz="0" w:space="0" w:color="auto"/>
              </w:divBdr>
            </w:div>
          </w:divsChild>
        </w:div>
        <w:div w:id="509638554">
          <w:marLeft w:val="0"/>
          <w:marRight w:val="0"/>
          <w:marTop w:val="0"/>
          <w:marBottom w:val="0"/>
          <w:divBdr>
            <w:top w:val="none" w:sz="0" w:space="0" w:color="auto"/>
            <w:left w:val="none" w:sz="0" w:space="0" w:color="auto"/>
            <w:bottom w:val="none" w:sz="0" w:space="0" w:color="auto"/>
            <w:right w:val="none" w:sz="0" w:space="0" w:color="auto"/>
          </w:divBdr>
          <w:divsChild>
            <w:div w:id="299195199">
              <w:marLeft w:val="0"/>
              <w:marRight w:val="0"/>
              <w:marTop w:val="0"/>
              <w:marBottom w:val="0"/>
              <w:divBdr>
                <w:top w:val="none" w:sz="0" w:space="0" w:color="auto"/>
                <w:left w:val="none" w:sz="0" w:space="0" w:color="auto"/>
                <w:bottom w:val="none" w:sz="0" w:space="0" w:color="auto"/>
                <w:right w:val="none" w:sz="0" w:space="0" w:color="auto"/>
              </w:divBdr>
            </w:div>
          </w:divsChild>
        </w:div>
        <w:div w:id="1357002044">
          <w:marLeft w:val="0"/>
          <w:marRight w:val="0"/>
          <w:marTop w:val="0"/>
          <w:marBottom w:val="0"/>
          <w:divBdr>
            <w:top w:val="none" w:sz="0" w:space="0" w:color="auto"/>
            <w:left w:val="none" w:sz="0" w:space="0" w:color="auto"/>
            <w:bottom w:val="none" w:sz="0" w:space="0" w:color="auto"/>
            <w:right w:val="none" w:sz="0" w:space="0" w:color="auto"/>
          </w:divBdr>
          <w:divsChild>
            <w:div w:id="1843740105">
              <w:marLeft w:val="0"/>
              <w:marRight w:val="0"/>
              <w:marTop w:val="0"/>
              <w:marBottom w:val="0"/>
              <w:divBdr>
                <w:top w:val="none" w:sz="0" w:space="0" w:color="auto"/>
                <w:left w:val="none" w:sz="0" w:space="0" w:color="auto"/>
                <w:bottom w:val="none" w:sz="0" w:space="0" w:color="auto"/>
                <w:right w:val="none" w:sz="0" w:space="0" w:color="auto"/>
              </w:divBdr>
            </w:div>
          </w:divsChild>
        </w:div>
        <w:div w:id="2038851230">
          <w:marLeft w:val="0"/>
          <w:marRight w:val="0"/>
          <w:marTop w:val="0"/>
          <w:marBottom w:val="0"/>
          <w:divBdr>
            <w:top w:val="none" w:sz="0" w:space="0" w:color="auto"/>
            <w:left w:val="none" w:sz="0" w:space="0" w:color="auto"/>
            <w:bottom w:val="none" w:sz="0" w:space="0" w:color="auto"/>
            <w:right w:val="none" w:sz="0" w:space="0" w:color="auto"/>
          </w:divBdr>
          <w:divsChild>
            <w:div w:id="1419643504">
              <w:marLeft w:val="0"/>
              <w:marRight w:val="0"/>
              <w:marTop w:val="0"/>
              <w:marBottom w:val="0"/>
              <w:divBdr>
                <w:top w:val="none" w:sz="0" w:space="0" w:color="auto"/>
                <w:left w:val="none" w:sz="0" w:space="0" w:color="auto"/>
                <w:bottom w:val="none" w:sz="0" w:space="0" w:color="auto"/>
                <w:right w:val="none" w:sz="0" w:space="0" w:color="auto"/>
              </w:divBdr>
            </w:div>
          </w:divsChild>
        </w:div>
        <w:div w:id="955985107">
          <w:marLeft w:val="0"/>
          <w:marRight w:val="0"/>
          <w:marTop w:val="0"/>
          <w:marBottom w:val="0"/>
          <w:divBdr>
            <w:top w:val="none" w:sz="0" w:space="0" w:color="auto"/>
            <w:left w:val="none" w:sz="0" w:space="0" w:color="auto"/>
            <w:bottom w:val="none" w:sz="0" w:space="0" w:color="auto"/>
            <w:right w:val="none" w:sz="0" w:space="0" w:color="auto"/>
          </w:divBdr>
          <w:divsChild>
            <w:div w:id="1666542965">
              <w:marLeft w:val="0"/>
              <w:marRight w:val="0"/>
              <w:marTop w:val="0"/>
              <w:marBottom w:val="0"/>
              <w:divBdr>
                <w:top w:val="none" w:sz="0" w:space="0" w:color="auto"/>
                <w:left w:val="none" w:sz="0" w:space="0" w:color="auto"/>
                <w:bottom w:val="none" w:sz="0" w:space="0" w:color="auto"/>
                <w:right w:val="none" w:sz="0" w:space="0" w:color="auto"/>
              </w:divBdr>
            </w:div>
          </w:divsChild>
        </w:div>
        <w:div w:id="306056262">
          <w:marLeft w:val="0"/>
          <w:marRight w:val="0"/>
          <w:marTop w:val="0"/>
          <w:marBottom w:val="0"/>
          <w:divBdr>
            <w:top w:val="none" w:sz="0" w:space="0" w:color="auto"/>
            <w:left w:val="none" w:sz="0" w:space="0" w:color="auto"/>
            <w:bottom w:val="none" w:sz="0" w:space="0" w:color="auto"/>
            <w:right w:val="none" w:sz="0" w:space="0" w:color="auto"/>
          </w:divBdr>
          <w:divsChild>
            <w:div w:id="490828064">
              <w:marLeft w:val="0"/>
              <w:marRight w:val="0"/>
              <w:marTop w:val="0"/>
              <w:marBottom w:val="0"/>
              <w:divBdr>
                <w:top w:val="none" w:sz="0" w:space="0" w:color="auto"/>
                <w:left w:val="none" w:sz="0" w:space="0" w:color="auto"/>
                <w:bottom w:val="none" w:sz="0" w:space="0" w:color="auto"/>
                <w:right w:val="none" w:sz="0" w:space="0" w:color="auto"/>
              </w:divBdr>
            </w:div>
          </w:divsChild>
        </w:div>
        <w:div w:id="1780101371">
          <w:marLeft w:val="0"/>
          <w:marRight w:val="0"/>
          <w:marTop w:val="0"/>
          <w:marBottom w:val="0"/>
          <w:divBdr>
            <w:top w:val="none" w:sz="0" w:space="0" w:color="auto"/>
            <w:left w:val="none" w:sz="0" w:space="0" w:color="auto"/>
            <w:bottom w:val="none" w:sz="0" w:space="0" w:color="auto"/>
            <w:right w:val="none" w:sz="0" w:space="0" w:color="auto"/>
          </w:divBdr>
          <w:divsChild>
            <w:div w:id="1975982875">
              <w:marLeft w:val="0"/>
              <w:marRight w:val="0"/>
              <w:marTop w:val="0"/>
              <w:marBottom w:val="0"/>
              <w:divBdr>
                <w:top w:val="none" w:sz="0" w:space="0" w:color="auto"/>
                <w:left w:val="none" w:sz="0" w:space="0" w:color="auto"/>
                <w:bottom w:val="none" w:sz="0" w:space="0" w:color="auto"/>
                <w:right w:val="none" w:sz="0" w:space="0" w:color="auto"/>
              </w:divBdr>
            </w:div>
          </w:divsChild>
        </w:div>
        <w:div w:id="628634871">
          <w:marLeft w:val="0"/>
          <w:marRight w:val="0"/>
          <w:marTop w:val="0"/>
          <w:marBottom w:val="0"/>
          <w:divBdr>
            <w:top w:val="none" w:sz="0" w:space="0" w:color="auto"/>
            <w:left w:val="none" w:sz="0" w:space="0" w:color="auto"/>
            <w:bottom w:val="none" w:sz="0" w:space="0" w:color="auto"/>
            <w:right w:val="none" w:sz="0" w:space="0" w:color="auto"/>
          </w:divBdr>
          <w:divsChild>
            <w:div w:id="364447625">
              <w:marLeft w:val="0"/>
              <w:marRight w:val="0"/>
              <w:marTop w:val="0"/>
              <w:marBottom w:val="0"/>
              <w:divBdr>
                <w:top w:val="none" w:sz="0" w:space="0" w:color="auto"/>
                <w:left w:val="none" w:sz="0" w:space="0" w:color="auto"/>
                <w:bottom w:val="none" w:sz="0" w:space="0" w:color="auto"/>
                <w:right w:val="none" w:sz="0" w:space="0" w:color="auto"/>
              </w:divBdr>
            </w:div>
          </w:divsChild>
        </w:div>
        <w:div w:id="1143698181">
          <w:marLeft w:val="0"/>
          <w:marRight w:val="0"/>
          <w:marTop w:val="0"/>
          <w:marBottom w:val="0"/>
          <w:divBdr>
            <w:top w:val="none" w:sz="0" w:space="0" w:color="auto"/>
            <w:left w:val="none" w:sz="0" w:space="0" w:color="auto"/>
            <w:bottom w:val="none" w:sz="0" w:space="0" w:color="auto"/>
            <w:right w:val="none" w:sz="0" w:space="0" w:color="auto"/>
          </w:divBdr>
          <w:divsChild>
            <w:div w:id="47846126">
              <w:marLeft w:val="0"/>
              <w:marRight w:val="0"/>
              <w:marTop w:val="0"/>
              <w:marBottom w:val="0"/>
              <w:divBdr>
                <w:top w:val="none" w:sz="0" w:space="0" w:color="auto"/>
                <w:left w:val="none" w:sz="0" w:space="0" w:color="auto"/>
                <w:bottom w:val="none" w:sz="0" w:space="0" w:color="auto"/>
                <w:right w:val="none" w:sz="0" w:space="0" w:color="auto"/>
              </w:divBdr>
            </w:div>
          </w:divsChild>
        </w:div>
        <w:div w:id="1487015239">
          <w:marLeft w:val="0"/>
          <w:marRight w:val="0"/>
          <w:marTop w:val="0"/>
          <w:marBottom w:val="0"/>
          <w:divBdr>
            <w:top w:val="none" w:sz="0" w:space="0" w:color="auto"/>
            <w:left w:val="none" w:sz="0" w:space="0" w:color="auto"/>
            <w:bottom w:val="none" w:sz="0" w:space="0" w:color="auto"/>
            <w:right w:val="none" w:sz="0" w:space="0" w:color="auto"/>
          </w:divBdr>
          <w:divsChild>
            <w:div w:id="875770942">
              <w:marLeft w:val="0"/>
              <w:marRight w:val="0"/>
              <w:marTop w:val="0"/>
              <w:marBottom w:val="0"/>
              <w:divBdr>
                <w:top w:val="none" w:sz="0" w:space="0" w:color="auto"/>
                <w:left w:val="none" w:sz="0" w:space="0" w:color="auto"/>
                <w:bottom w:val="none" w:sz="0" w:space="0" w:color="auto"/>
                <w:right w:val="none" w:sz="0" w:space="0" w:color="auto"/>
              </w:divBdr>
            </w:div>
          </w:divsChild>
        </w:div>
        <w:div w:id="1019506948">
          <w:marLeft w:val="0"/>
          <w:marRight w:val="0"/>
          <w:marTop w:val="0"/>
          <w:marBottom w:val="0"/>
          <w:divBdr>
            <w:top w:val="none" w:sz="0" w:space="0" w:color="auto"/>
            <w:left w:val="none" w:sz="0" w:space="0" w:color="auto"/>
            <w:bottom w:val="none" w:sz="0" w:space="0" w:color="auto"/>
            <w:right w:val="none" w:sz="0" w:space="0" w:color="auto"/>
          </w:divBdr>
          <w:divsChild>
            <w:div w:id="1826892478">
              <w:marLeft w:val="0"/>
              <w:marRight w:val="0"/>
              <w:marTop w:val="0"/>
              <w:marBottom w:val="0"/>
              <w:divBdr>
                <w:top w:val="none" w:sz="0" w:space="0" w:color="auto"/>
                <w:left w:val="none" w:sz="0" w:space="0" w:color="auto"/>
                <w:bottom w:val="none" w:sz="0" w:space="0" w:color="auto"/>
                <w:right w:val="none" w:sz="0" w:space="0" w:color="auto"/>
              </w:divBdr>
            </w:div>
          </w:divsChild>
        </w:div>
        <w:div w:id="2030988838">
          <w:marLeft w:val="0"/>
          <w:marRight w:val="0"/>
          <w:marTop w:val="0"/>
          <w:marBottom w:val="0"/>
          <w:divBdr>
            <w:top w:val="none" w:sz="0" w:space="0" w:color="auto"/>
            <w:left w:val="none" w:sz="0" w:space="0" w:color="auto"/>
            <w:bottom w:val="none" w:sz="0" w:space="0" w:color="auto"/>
            <w:right w:val="none" w:sz="0" w:space="0" w:color="auto"/>
          </w:divBdr>
          <w:divsChild>
            <w:div w:id="1042680128">
              <w:marLeft w:val="0"/>
              <w:marRight w:val="0"/>
              <w:marTop w:val="0"/>
              <w:marBottom w:val="0"/>
              <w:divBdr>
                <w:top w:val="none" w:sz="0" w:space="0" w:color="auto"/>
                <w:left w:val="none" w:sz="0" w:space="0" w:color="auto"/>
                <w:bottom w:val="none" w:sz="0" w:space="0" w:color="auto"/>
                <w:right w:val="none" w:sz="0" w:space="0" w:color="auto"/>
              </w:divBdr>
            </w:div>
          </w:divsChild>
        </w:div>
        <w:div w:id="1387223387">
          <w:marLeft w:val="0"/>
          <w:marRight w:val="0"/>
          <w:marTop w:val="0"/>
          <w:marBottom w:val="0"/>
          <w:divBdr>
            <w:top w:val="none" w:sz="0" w:space="0" w:color="auto"/>
            <w:left w:val="none" w:sz="0" w:space="0" w:color="auto"/>
            <w:bottom w:val="none" w:sz="0" w:space="0" w:color="auto"/>
            <w:right w:val="none" w:sz="0" w:space="0" w:color="auto"/>
          </w:divBdr>
          <w:divsChild>
            <w:div w:id="106437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1922">
      <w:bodyDiv w:val="1"/>
      <w:marLeft w:val="0"/>
      <w:marRight w:val="0"/>
      <w:marTop w:val="0"/>
      <w:marBottom w:val="0"/>
      <w:divBdr>
        <w:top w:val="none" w:sz="0" w:space="0" w:color="auto"/>
        <w:left w:val="none" w:sz="0" w:space="0" w:color="auto"/>
        <w:bottom w:val="none" w:sz="0" w:space="0" w:color="auto"/>
        <w:right w:val="none" w:sz="0" w:space="0" w:color="auto"/>
      </w:divBdr>
      <w:divsChild>
        <w:div w:id="1681078208">
          <w:marLeft w:val="0"/>
          <w:marRight w:val="0"/>
          <w:marTop w:val="0"/>
          <w:marBottom w:val="0"/>
          <w:divBdr>
            <w:top w:val="none" w:sz="0" w:space="0" w:color="auto"/>
            <w:left w:val="none" w:sz="0" w:space="0" w:color="auto"/>
            <w:bottom w:val="none" w:sz="0" w:space="0" w:color="auto"/>
            <w:right w:val="none" w:sz="0" w:space="0" w:color="auto"/>
          </w:divBdr>
          <w:divsChild>
            <w:div w:id="763692845">
              <w:marLeft w:val="0"/>
              <w:marRight w:val="0"/>
              <w:marTop w:val="0"/>
              <w:marBottom w:val="0"/>
              <w:divBdr>
                <w:top w:val="none" w:sz="0" w:space="0" w:color="auto"/>
                <w:left w:val="none" w:sz="0" w:space="0" w:color="auto"/>
                <w:bottom w:val="none" w:sz="0" w:space="0" w:color="auto"/>
                <w:right w:val="none" w:sz="0" w:space="0" w:color="auto"/>
              </w:divBdr>
            </w:div>
          </w:divsChild>
        </w:div>
        <w:div w:id="1805848758">
          <w:marLeft w:val="0"/>
          <w:marRight w:val="0"/>
          <w:marTop w:val="0"/>
          <w:marBottom w:val="0"/>
          <w:divBdr>
            <w:top w:val="none" w:sz="0" w:space="0" w:color="auto"/>
            <w:left w:val="none" w:sz="0" w:space="0" w:color="auto"/>
            <w:bottom w:val="none" w:sz="0" w:space="0" w:color="auto"/>
            <w:right w:val="none" w:sz="0" w:space="0" w:color="auto"/>
          </w:divBdr>
          <w:divsChild>
            <w:div w:id="1225602034">
              <w:marLeft w:val="0"/>
              <w:marRight w:val="0"/>
              <w:marTop w:val="0"/>
              <w:marBottom w:val="0"/>
              <w:divBdr>
                <w:top w:val="none" w:sz="0" w:space="0" w:color="auto"/>
                <w:left w:val="none" w:sz="0" w:space="0" w:color="auto"/>
                <w:bottom w:val="none" w:sz="0" w:space="0" w:color="auto"/>
                <w:right w:val="none" w:sz="0" w:space="0" w:color="auto"/>
              </w:divBdr>
            </w:div>
          </w:divsChild>
        </w:div>
        <w:div w:id="236597542">
          <w:marLeft w:val="0"/>
          <w:marRight w:val="0"/>
          <w:marTop w:val="0"/>
          <w:marBottom w:val="0"/>
          <w:divBdr>
            <w:top w:val="none" w:sz="0" w:space="0" w:color="auto"/>
            <w:left w:val="none" w:sz="0" w:space="0" w:color="auto"/>
            <w:bottom w:val="none" w:sz="0" w:space="0" w:color="auto"/>
            <w:right w:val="none" w:sz="0" w:space="0" w:color="auto"/>
          </w:divBdr>
          <w:divsChild>
            <w:div w:id="569391602">
              <w:marLeft w:val="0"/>
              <w:marRight w:val="0"/>
              <w:marTop w:val="0"/>
              <w:marBottom w:val="0"/>
              <w:divBdr>
                <w:top w:val="none" w:sz="0" w:space="0" w:color="auto"/>
                <w:left w:val="none" w:sz="0" w:space="0" w:color="auto"/>
                <w:bottom w:val="none" w:sz="0" w:space="0" w:color="auto"/>
                <w:right w:val="none" w:sz="0" w:space="0" w:color="auto"/>
              </w:divBdr>
            </w:div>
          </w:divsChild>
        </w:div>
        <w:div w:id="1140534603">
          <w:marLeft w:val="0"/>
          <w:marRight w:val="0"/>
          <w:marTop w:val="0"/>
          <w:marBottom w:val="0"/>
          <w:divBdr>
            <w:top w:val="none" w:sz="0" w:space="0" w:color="auto"/>
            <w:left w:val="none" w:sz="0" w:space="0" w:color="auto"/>
            <w:bottom w:val="none" w:sz="0" w:space="0" w:color="auto"/>
            <w:right w:val="none" w:sz="0" w:space="0" w:color="auto"/>
          </w:divBdr>
          <w:divsChild>
            <w:div w:id="680081583">
              <w:marLeft w:val="0"/>
              <w:marRight w:val="0"/>
              <w:marTop w:val="0"/>
              <w:marBottom w:val="0"/>
              <w:divBdr>
                <w:top w:val="none" w:sz="0" w:space="0" w:color="auto"/>
                <w:left w:val="none" w:sz="0" w:space="0" w:color="auto"/>
                <w:bottom w:val="none" w:sz="0" w:space="0" w:color="auto"/>
                <w:right w:val="none" w:sz="0" w:space="0" w:color="auto"/>
              </w:divBdr>
            </w:div>
            <w:div w:id="554783302">
              <w:marLeft w:val="0"/>
              <w:marRight w:val="0"/>
              <w:marTop w:val="0"/>
              <w:marBottom w:val="0"/>
              <w:divBdr>
                <w:top w:val="none" w:sz="0" w:space="0" w:color="auto"/>
                <w:left w:val="none" w:sz="0" w:space="0" w:color="auto"/>
                <w:bottom w:val="none" w:sz="0" w:space="0" w:color="auto"/>
                <w:right w:val="none" w:sz="0" w:space="0" w:color="auto"/>
              </w:divBdr>
            </w:div>
            <w:div w:id="1981224079">
              <w:marLeft w:val="0"/>
              <w:marRight w:val="0"/>
              <w:marTop w:val="0"/>
              <w:marBottom w:val="0"/>
              <w:divBdr>
                <w:top w:val="none" w:sz="0" w:space="0" w:color="auto"/>
                <w:left w:val="none" w:sz="0" w:space="0" w:color="auto"/>
                <w:bottom w:val="none" w:sz="0" w:space="0" w:color="auto"/>
                <w:right w:val="none" w:sz="0" w:space="0" w:color="auto"/>
              </w:divBdr>
            </w:div>
          </w:divsChild>
        </w:div>
        <w:div w:id="327902863">
          <w:marLeft w:val="0"/>
          <w:marRight w:val="0"/>
          <w:marTop w:val="0"/>
          <w:marBottom w:val="0"/>
          <w:divBdr>
            <w:top w:val="none" w:sz="0" w:space="0" w:color="auto"/>
            <w:left w:val="none" w:sz="0" w:space="0" w:color="auto"/>
            <w:bottom w:val="none" w:sz="0" w:space="0" w:color="auto"/>
            <w:right w:val="none" w:sz="0" w:space="0" w:color="auto"/>
          </w:divBdr>
          <w:divsChild>
            <w:div w:id="559169221">
              <w:marLeft w:val="0"/>
              <w:marRight w:val="0"/>
              <w:marTop w:val="0"/>
              <w:marBottom w:val="0"/>
              <w:divBdr>
                <w:top w:val="none" w:sz="0" w:space="0" w:color="auto"/>
                <w:left w:val="none" w:sz="0" w:space="0" w:color="auto"/>
                <w:bottom w:val="none" w:sz="0" w:space="0" w:color="auto"/>
                <w:right w:val="none" w:sz="0" w:space="0" w:color="auto"/>
              </w:divBdr>
            </w:div>
          </w:divsChild>
        </w:div>
        <w:div w:id="1767967084">
          <w:marLeft w:val="0"/>
          <w:marRight w:val="0"/>
          <w:marTop w:val="0"/>
          <w:marBottom w:val="0"/>
          <w:divBdr>
            <w:top w:val="none" w:sz="0" w:space="0" w:color="auto"/>
            <w:left w:val="none" w:sz="0" w:space="0" w:color="auto"/>
            <w:bottom w:val="none" w:sz="0" w:space="0" w:color="auto"/>
            <w:right w:val="none" w:sz="0" w:space="0" w:color="auto"/>
          </w:divBdr>
          <w:divsChild>
            <w:div w:id="661011209">
              <w:marLeft w:val="0"/>
              <w:marRight w:val="0"/>
              <w:marTop w:val="0"/>
              <w:marBottom w:val="0"/>
              <w:divBdr>
                <w:top w:val="none" w:sz="0" w:space="0" w:color="auto"/>
                <w:left w:val="none" w:sz="0" w:space="0" w:color="auto"/>
                <w:bottom w:val="none" w:sz="0" w:space="0" w:color="auto"/>
                <w:right w:val="none" w:sz="0" w:space="0" w:color="auto"/>
              </w:divBdr>
            </w:div>
          </w:divsChild>
        </w:div>
        <w:div w:id="755711262">
          <w:marLeft w:val="0"/>
          <w:marRight w:val="0"/>
          <w:marTop w:val="0"/>
          <w:marBottom w:val="0"/>
          <w:divBdr>
            <w:top w:val="none" w:sz="0" w:space="0" w:color="auto"/>
            <w:left w:val="none" w:sz="0" w:space="0" w:color="auto"/>
            <w:bottom w:val="none" w:sz="0" w:space="0" w:color="auto"/>
            <w:right w:val="none" w:sz="0" w:space="0" w:color="auto"/>
          </w:divBdr>
          <w:divsChild>
            <w:div w:id="69039357">
              <w:marLeft w:val="0"/>
              <w:marRight w:val="0"/>
              <w:marTop w:val="0"/>
              <w:marBottom w:val="0"/>
              <w:divBdr>
                <w:top w:val="none" w:sz="0" w:space="0" w:color="auto"/>
                <w:left w:val="none" w:sz="0" w:space="0" w:color="auto"/>
                <w:bottom w:val="none" w:sz="0" w:space="0" w:color="auto"/>
                <w:right w:val="none" w:sz="0" w:space="0" w:color="auto"/>
              </w:divBdr>
            </w:div>
          </w:divsChild>
        </w:div>
        <w:div w:id="1609313043">
          <w:marLeft w:val="0"/>
          <w:marRight w:val="0"/>
          <w:marTop w:val="0"/>
          <w:marBottom w:val="0"/>
          <w:divBdr>
            <w:top w:val="none" w:sz="0" w:space="0" w:color="auto"/>
            <w:left w:val="none" w:sz="0" w:space="0" w:color="auto"/>
            <w:bottom w:val="none" w:sz="0" w:space="0" w:color="auto"/>
            <w:right w:val="none" w:sz="0" w:space="0" w:color="auto"/>
          </w:divBdr>
          <w:divsChild>
            <w:div w:id="1039666890">
              <w:marLeft w:val="0"/>
              <w:marRight w:val="0"/>
              <w:marTop w:val="0"/>
              <w:marBottom w:val="0"/>
              <w:divBdr>
                <w:top w:val="none" w:sz="0" w:space="0" w:color="auto"/>
                <w:left w:val="none" w:sz="0" w:space="0" w:color="auto"/>
                <w:bottom w:val="none" w:sz="0" w:space="0" w:color="auto"/>
                <w:right w:val="none" w:sz="0" w:space="0" w:color="auto"/>
              </w:divBdr>
            </w:div>
          </w:divsChild>
        </w:div>
        <w:div w:id="1933775756">
          <w:marLeft w:val="0"/>
          <w:marRight w:val="0"/>
          <w:marTop w:val="0"/>
          <w:marBottom w:val="0"/>
          <w:divBdr>
            <w:top w:val="none" w:sz="0" w:space="0" w:color="auto"/>
            <w:left w:val="none" w:sz="0" w:space="0" w:color="auto"/>
            <w:bottom w:val="none" w:sz="0" w:space="0" w:color="auto"/>
            <w:right w:val="none" w:sz="0" w:space="0" w:color="auto"/>
          </w:divBdr>
          <w:divsChild>
            <w:div w:id="170801432">
              <w:marLeft w:val="0"/>
              <w:marRight w:val="0"/>
              <w:marTop w:val="0"/>
              <w:marBottom w:val="0"/>
              <w:divBdr>
                <w:top w:val="none" w:sz="0" w:space="0" w:color="auto"/>
                <w:left w:val="none" w:sz="0" w:space="0" w:color="auto"/>
                <w:bottom w:val="none" w:sz="0" w:space="0" w:color="auto"/>
                <w:right w:val="none" w:sz="0" w:space="0" w:color="auto"/>
              </w:divBdr>
            </w:div>
          </w:divsChild>
        </w:div>
        <w:div w:id="1311210422">
          <w:marLeft w:val="0"/>
          <w:marRight w:val="0"/>
          <w:marTop w:val="0"/>
          <w:marBottom w:val="0"/>
          <w:divBdr>
            <w:top w:val="none" w:sz="0" w:space="0" w:color="auto"/>
            <w:left w:val="none" w:sz="0" w:space="0" w:color="auto"/>
            <w:bottom w:val="none" w:sz="0" w:space="0" w:color="auto"/>
            <w:right w:val="none" w:sz="0" w:space="0" w:color="auto"/>
          </w:divBdr>
          <w:divsChild>
            <w:div w:id="1904295939">
              <w:marLeft w:val="0"/>
              <w:marRight w:val="0"/>
              <w:marTop w:val="0"/>
              <w:marBottom w:val="0"/>
              <w:divBdr>
                <w:top w:val="none" w:sz="0" w:space="0" w:color="auto"/>
                <w:left w:val="none" w:sz="0" w:space="0" w:color="auto"/>
                <w:bottom w:val="none" w:sz="0" w:space="0" w:color="auto"/>
                <w:right w:val="none" w:sz="0" w:space="0" w:color="auto"/>
              </w:divBdr>
            </w:div>
          </w:divsChild>
        </w:div>
        <w:div w:id="667102226">
          <w:marLeft w:val="0"/>
          <w:marRight w:val="0"/>
          <w:marTop w:val="0"/>
          <w:marBottom w:val="0"/>
          <w:divBdr>
            <w:top w:val="none" w:sz="0" w:space="0" w:color="auto"/>
            <w:left w:val="none" w:sz="0" w:space="0" w:color="auto"/>
            <w:bottom w:val="none" w:sz="0" w:space="0" w:color="auto"/>
            <w:right w:val="none" w:sz="0" w:space="0" w:color="auto"/>
          </w:divBdr>
          <w:divsChild>
            <w:div w:id="376245009">
              <w:marLeft w:val="0"/>
              <w:marRight w:val="0"/>
              <w:marTop w:val="0"/>
              <w:marBottom w:val="0"/>
              <w:divBdr>
                <w:top w:val="none" w:sz="0" w:space="0" w:color="auto"/>
                <w:left w:val="none" w:sz="0" w:space="0" w:color="auto"/>
                <w:bottom w:val="none" w:sz="0" w:space="0" w:color="auto"/>
                <w:right w:val="none" w:sz="0" w:space="0" w:color="auto"/>
              </w:divBdr>
            </w:div>
          </w:divsChild>
        </w:div>
        <w:div w:id="1067919659">
          <w:marLeft w:val="0"/>
          <w:marRight w:val="0"/>
          <w:marTop w:val="0"/>
          <w:marBottom w:val="0"/>
          <w:divBdr>
            <w:top w:val="none" w:sz="0" w:space="0" w:color="auto"/>
            <w:left w:val="none" w:sz="0" w:space="0" w:color="auto"/>
            <w:bottom w:val="none" w:sz="0" w:space="0" w:color="auto"/>
            <w:right w:val="none" w:sz="0" w:space="0" w:color="auto"/>
          </w:divBdr>
          <w:divsChild>
            <w:div w:id="1324048996">
              <w:marLeft w:val="0"/>
              <w:marRight w:val="0"/>
              <w:marTop w:val="0"/>
              <w:marBottom w:val="0"/>
              <w:divBdr>
                <w:top w:val="none" w:sz="0" w:space="0" w:color="auto"/>
                <w:left w:val="none" w:sz="0" w:space="0" w:color="auto"/>
                <w:bottom w:val="none" w:sz="0" w:space="0" w:color="auto"/>
                <w:right w:val="none" w:sz="0" w:space="0" w:color="auto"/>
              </w:divBdr>
            </w:div>
          </w:divsChild>
        </w:div>
        <w:div w:id="596057335">
          <w:marLeft w:val="0"/>
          <w:marRight w:val="0"/>
          <w:marTop w:val="0"/>
          <w:marBottom w:val="0"/>
          <w:divBdr>
            <w:top w:val="none" w:sz="0" w:space="0" w:color="auto"/>
            <w:left w:val="none" w:sz="0" w:space="0" w:color="auto"/>
            <w:bottom w:val="none" w:sz="0" w:space="0" w:color="auto"/>
            <w:right w:val="none" w:sz="0" w:space="0" w:color="auto"/>
          </w:divBdr>
          <w:divsChild>
            <w:div w:id="1624581150">
              <w:marLeft w:val="0"/>
              <w:marRight w:val="0"/>
              <w:marTop w:val="0"/>
              <w:marBottom w:val="0"/>
              <w:divBdr>
                <w:top w:val="none" w:sz="0" w:space="0" w:color="auto"/>
                <w:left w:val="none" w:sz="0" w:space="0" w:color="auto"/>
                <w:bottom w:val="none" w:sz="0" w:space="0" w:color="auto"/>
                <w:right w:val="none" w:sz="0" w:space="0" w:color="auto"/>
              </w:divBdr>
            </w:div>
          </w:divsChild>
        </w:div>
        <w:div w:id="77136717">
          <w:marLeft w:val="0"/>
          <w:marRight w:val="0"/>
          <w:marTop w:val="0"/>
          <w:marBottom w:val="0"/>
          <w:divBdr>
            <w:top w:val="none" w:sz="0" w:space="0" w:color="auto"/>
            <w:left w:val="none" w:sz="0" w:space="0" w:color="auto"/>
            <w:bottom w:val="none" w:sz="0" w:space="0" w:color="auto"/>
            <w:right w:val="none" w:sz="0" w:space="0" w:color="auto"/>
          </w:divBdr>
          <w:divsChild>
            <w:div w:id="1080373748">
              <w:marLeft w:val="0"/>
              <w:marRight w:val="0"/>
              <w:marTop w:val="0"/>
              <w:marBottom w:val="0"/>
              <w:divBdr>
                <w:top w:val="none" w:sz="0" w:space="0" w:color="auto"/>
                <w:left w:val="none" w:sz="0" w:space="0" w:color="auto"/>
                <w:bottom w:val="none" w:sz="0" w:space="0" w:color="auto"/>
                <w:right w:val="none" w:sz="0" w:space="0" w:color="auto"/>
              </w:divBdr>
            </w:div>
          </w:divsChild>
        </w:div>
        <w:div w:id="269044594">
          <w:marLeft w:val="0"/>
          <w:marRight w:val="0"/>
          <w:marTop w:val="0"/>
          <w:marBottom w:val="0"/>
          <w:divBdr>
            <w:top w:val="none" w:sz="0" w:space="0" w:color="auto"/>
            <w:left w:val="none" w:sz="0" w:space="0" w:color="auto"/>
            <w:bottom w:val="none" w:sz="0" w:space="0" w:color="auto"/>
            <w:right w:val="none" w:sz="0" w:space="0" w:color="auto"/>
          </w:divBdr>
          <w:divsChild>
            <w:div w:id="913127548">
              <w:marLeft w:val="0"/>
              <w:marRight w:val="0"/>
              <w:marTop w:val="0"/>
              <w:marBottom w:val="0"/>
              <w:divBdr>
                <w:top w:val="none" w:sz="0" w:space="0" w:color="auto"/>
                <w:left w:val="none" w:sz="0" w:space="0" w:color="auto"/>
                <w:bottom w:val="none" w:sz="0" w:space="0" w:color="auto"/>
                <w:right w:val="none" w:sz="0" w:space="0" w:color="auto"/>
              </w:divBdr>
            </w:div>
          </w:divsChild>
        </w:div>
        <w:div w:id="1794011458">
          <w:marLeft w:val="0"/>
          <w:marRight w:val="0"/>
          <w:marTop w:val="0"/>
          <w:marBottom w:val="0"/>
          <w:divBdr>
            <w:top w:val="none" w:sz="0" w:space="0" w:color="auto"/>
            <w:left w:val="none" w:sz="0" w:space="0" w:color="auto"/>
            <w:bottom w:val="none" w:sz="0" w:space="0" w:color="auto"/>
            <w:right w:val="none" w:sz="0" w:space="0" w:color="auto"/>
          </w:divBdr>
          <w:divsChild>
            <w:div w:id="89279109">
              <w:marLeft w:val="0"/>
              <w:marRight w:val="0"/>
              <w:marTop w:val="0"/>
              <w:marBottom w:val="0"/>
              <w:divBdr>
                <w:top w:val="none" w:sz="0" w:space="0" w:color="auto"/>
                <w:left w:val="none" w:sz="0" w:space="0" w:color="auto"/>
                <w:bottom w:val="none" w:sz="0" w:space="0" w:color="auto"/>
                <w:right w:val="none" w:sz="0" w:space="0" w:color="auto"/>
              </w:divBdr>
            </w:div>
          </w:divsChild>
        </w:div>
        <w:div w:id="1910917985">
          <w:marLeft w:val="0"/>
          <w:marRight w:val="0"/>
          <w:marTop w:val="0"/>
          <w:marBottom w:val="0"/>
          <w:divBdr>
            <w:top w:val="none" w:sz="0" w:space="0" w:color="auto"/>
            <w:left w:val="none" w:sz="0" w:space="0" w:color="auto"/>
            <w:bottom w:val="none" w:sz="0" w:space="0" w:color="auto"/>
            <w:right w:val="none" w:sz="0" w:space="0" w:color="auto"/>
          </w:divBdr>
          <w:divsChild>
            <w:div w:id="231503693">
              <w:marLeft w:val="0"/>
              <w:marRight w:val="0"/>
              <w:marTop w:val="0"/>
              <w:marBottom w:val="0"/>
              <w:divBdr>
                <w:top w:val="none" w:sz="0" w:space="0" w:color="auto"/>
                <w:left w:val="none" w:sz="0" w:space="0" w:color="auto"/>
                <w:bottom w:val="none" w:sz="0" w:space="0" w:color="auto"/>
                <w:right w:val="none" w:sz="0" w:space="0" w:color="auto"/>
              </w:divBdr>
            </w:div>
          </w:divsChild>
        </w:div>
        <w:div w:id="773332239">
          <w:marLeft w:val="0"/>
          <w:marRight w:val="0"/>
          <w:marTop w:val="0"/>
          <w:marBottom w:val="0"/>
          <w:divBdr>
            <w:top w:val="none" w:sz="0" w:space="0" w:color="auto"/>
            <w:left w:val="none" w:sz="0" w:space="0" w:color="auto"/>
            <w:bottom w:val="none" w:sz="0" w:space="0" w:color="auto"/>
            <w:right w:val="none" w:sz="0" w:space="0" w:color="auto"/>
          </w:divBdr>
          <w:divsChild>
            <w:div w:id="173940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80548">
      <w:bodyDiv w:val="1"/>
      <w:marLeft w:val="0"/>
      <w:marRight w:val="0"/>
      <w:marTop w:val="0"/>
      <w:marBottom w:val="0"/>
      <w:divBdr>
        <w:top w:val="none" w:sz="0" w:space="0" w:color="auto"/>
        <w:left w:val="none" w:sz="0" w:space="0" w:color="auto"/>
        <w:bottom w:val="none" w:sz="0" w:space="0" w:color="auto"/>
        <w:right w:val="none" w:sz="0" w:space="0" w:color="auto"/>
      </w:divBdr>
      <w:divsChild>
        <w:div w:id="73599104">
          <w:marLeft w:val="0"/>
          <w:marRight w:val="0"/>
          <w:marTop w:val="0"/>
          <w:marBottom w:val="0"/>
          <w:divBdr>
            <w:top w:val="none" w:sz="0" w:space="0" w:color="auto"/>
            <w:left w:val="none" w:sz="0" w:space="0" w:color="auto"/>
            <w:bottom w:val="none" w:sz="0" w:space="0" w:color="auto"/>
            <w:right w:val="none" w:sz="0" w:space="0" w:color="auto"/>
          </w:divBdr>
          <w:divsChild>
            <w:div w:id="1323579002">
              <w:marLeft w:val="0"/>
              <w:marRight w:val="0"/>
              <w:marTop w:val="0"/>
              <w:marBottom w:val="0"/>
              <w:divBdr>
                <w:top w:val="none" w:sz="0" w:space="0" w:color="auto"/>
                <w:left w:val="none" w:sz="0" w:space="0" w:color="auto"/>
                <w:bottom w:val="none" w:sz="0" w:space="0" w:color="auto"/>
                <w:right w:val="none" w:sz="0" w:space="0" w:color="auto"/>
              </w:divBdr>
            </w:div>
          </w:divsChild>
        </w:div>
        <w:div w:id="803423434">
          <w:marLeft w:val="0"/>
          <w:marRight w:val="0"/>
          <w:marTop w:val="0"/>
          <w:marBottom w:val="0"/>
          <w:divBdr>
            <w:top w:val="none" w:sz="0" w:space="0" w:color="auto"/>
            <w:left w:val="none" w:sz="0" w:space="0" w:color="auto"/>
            <w:bottom w:val="none" w:sz="0" w:space="0" w:color="auto"/>
            <w:right w:val="none" w:sz="0" w:space="0" w:color="auto"/>
          </w:divBdr>
          <w:divsChild>
            <w:div w:id="781732430">
              <w:marLeft w:val="0"/>
              <w:marRight w:val="0"/>
              <w:marTop w:val="0"/>
              <w:marBottom w:val="0"/>
              <w:divBdr>
                <w:top w:val="none" w:sz="0" w:space="0" w:color="auto"/>
                <w:left w:val="none" w:sz="0" w:space="0" w:color="auto"/>
                <w:bottom w:val="none" w:sz="0" w:space="0" w:color="auto"/>
                <w:right w:val="none" w:sz="0" w:space="0" w:color="auto"/>
              </w:divBdr>
            </w:div>
          </w:divsChild>
        </w:div>
        <w:div w:id="411662329">
          <w:marLeft w:val="0"/>
          <w:marRight w:val="0"/>
          <w:marTop w:val="0"/>
          <w:marBottom w:val="0"/>
          <w:divBdr>
            <w:top w:val="none" w:sz="0" w:space="0" w:color="auto"/>
            <w:left w:val="none" w:sz="0" w:space="0" w:color="auto"/>
            <w:bottom w:val="none" w:sz="0" w:space="0" w:color="auto"/>
            <w:right w:val="none" w:sz="0" w:space="0" w:color="auto"/>
          </w:divBdr>
          <w:divsChild>
            <w:div w:id="361320838">
              <w:marLeft w:val="0"/>
              <w:marRight w:val="0"/>
              <w:marTop w:val="0"/>
              <w:marBottom w:val="0"/>
              <w:divBdr>
                <w:top w:val="none" w:sz="0" w:space="0" w:color="auto"/>
                <w:left w:val="none" w:sz="0" w:space="0" w:color="auto"/>
                <w:bottom w:val="none" w:sz="0" w:space="0" w:color="auto"/>
                <w:right w:val="none" w:sz="0" w:space="0" w:color="auto"/>
              </w:divBdr>
            </w:div>
          </w:divsChild>
        </w:div>
        <w:div w:id="310671984">
          <w:marLeft w:val="0"/>
          <w:marRight w:val="0"/>
          <w:marTop w:val="0"/>
          <w:marBottom w:val="0"/>
          <w:divBdr>
            <w:top w:val="none" w:sz="0" w:space="0" w:color="auto"/>
            <w:left w:val="none" w:sz="0" w:space="0" w:color="auto"/>
            <w:bottom w:val="none" w:sz="0" w:space="0" w:color="auto"/>
            <w:right w:val="none" w:sz="0" w:space="0" w:color="auto"/>
          </w:divBdr>
          <w:divsChild>
            <w:div w:id="900335807">
              <w:marLeft w:val="0"/>
              <w:marRight w:val="0"/>
              <w:marTop w:val="0"/>
              <w:marBottom w:val="0"/>
              <w:divBdr>
                <w:top w:val="none" w:sz="0" w:space="0" w:color="auto"/>
                <w:left w:val="none" w:sz="0" w:space="0" w:color="auto"/>
                <w:bottom w:val="none" w:sz="0" w:space="0" w:color="auto"/>
                <w:right w:val="none" w:sz="0" w:space="0" w:color="auto"/>
              </w:divBdr>
            </w:div>
          </w:divsChild>
        </w:div>
        <w:div w:id="743917694">
          <w:marLeft w:val="0"/>
          <w:marRight w:val="0"/>
          <w:marTop w:val="0"/>
          <w:marBottom w:val="0"/>
          <w:divBdr>
            <w:top w:val="none" w:sz="0" w:space="0" w:color="auto"/>
            <w:left w:val="none" w:sz="0" w:space="0" w:color="auto"/>
            <w:bottom w:val="none" w:sz="0" w:space="0" w:color="auto"/>
            <w:right w:val="none" w:sz="0" w:space="0" w:color="auto"/>
          </w:divBdr>
          <w:divsChild>
            <w:div w:id="1410155439">
              <w:marLeft w:val="0"/>
              <w:marRight w:val="0"/>
              <w:marTop w:val="0"/>
              <w:marBottom w:val="0"/>
              <w:divBdr>
                <w:top w:val="none" w:sz="0" w:space="0" w:color="auto"/>
                <w:left w:val="none" w:sz="0" w:space="0" w:color="auto"/>
                <w:bottom w:val="none" w:sz="0" w:space="0" w:color="auto"/>
                <w:right w:val="none" w:sz="0" w:space="0" w:color="auto"/>
              </w:divBdr>
            </w:div>
          </w:divsChild>
        </w:div>
        <w:div w:id="1749185698">
          <w:marLeft w:val="0"/>
          <w:marRight w:val="0"/>
          <w:marTop w:val="0"/>
          <w:marBottom w:val="0"/>
          <w:divBdr>
            <w:top w:val="none" w:sz="0" w:space="0" w:color="auto"/>
            <w:left w:val="none" w:sz="0" w:space="0" w:color="auto"/>
            <w:bottom w:val="none" w:sz="0" w:space="0" w:color="auto"/>
            <w:right w:val="none" w:sz="0" w:space="0" w:color="auto"/>
          </w:divBdr>
          <w:divsChild>
            <w:div w:id="674695111">
              <w:marLeft w:val="0"/>
              <w:marRight w:val="0"/>
              <w:marTop w:val="0"/>
              <w:marBottom w:val="0"/>
              <w:divBdr>
                <w:top w:val="none" w:sz="0" w:space="0" w:color="auto"/>
                <w:left w:val="none" w:sz="0" w:space="0" w:color="auto"/>
                <w:bottom w:val="none" w:sz="0" w:space="0" w:color="auto"/>
                <w:right w:val="none" w:sz="0" w:space="0" w:color="auto"/>
              </w:divBdr>
            </w:div>
          </w:divsChild>
        </w:div>
        <w:div w:id="1905754019">
          <w:marLeft w:val="0"/>
          <w:marRight w:val="0"/>
          <w:marTop w:val="0"/>
          <w:marBottom w:val="0"/>
          <w:divBdr>
            <w:top w:val="none" w:sz="0" w:space="0" w:color="auto"/>
            <w:left w:val="none" w:sz="0" w:space="0" w:color="auto"/>
            <w:bottom w:val="none" w:sz="0" w:space="0" w:color="auto"/>
            <w:right w:val="none" w:sz="0" w:space="0" w:color="auto"/>
          </w:divBdr>
          <w:divsChild>
            <w:div w:id="636184316">
              <w:marLeft w:val="0"/>
              <w:marRight w:val="0"/>
              <w:marTop w:val="0"/>
              <w:marBottom w:val="0"/>
              <w:divBdr>
                <w:top w:val="none" w:sz="0" w:space="0" w:color="auto"/>
                <w:left w:val="none" w:sz="0" w:space="0" w:color="auto"/>
                <w:bottom w:val="none" w:sz="0" w:space="0" w:color="auto"/>
                <w:right w:val="none" w:sz="0" w:space="0" w:color="auto"/>
              </w:divBdr>
            </w:div>
          </w:divsChild>
        </w:div>
        <w:div w:id="79062894">
          <w:marLeft w:val="0"/>
          <w:marRight w:val="0"/>
          <w:marTop w:val="0"/>
          <w:marBottom w:val="0"/>
          <w:divBdr>
            <w:top w:val="none" w:sz="0" w:space="0" w:color="auto"/>
            <w:left w:val="none" w:sz="0" w:space="0" w:color="auto"/>
            <w:bottom w:val="none" w:sz="0" w:space="0" w:color="auto"/>
            <w:right w:val="none" w:sz="0" w:space="0" w:color="auto"/>
          </w:divBdr>
          <w:divsChild>
            <w:div w:id="1017659543">
              <w:marLeft w:val="0"/>
              <w:marRight w:val="0"/>
              <w:marTop w:val="0"/>
              <w:marBottom w:val="0"/>
              <w:divBdr>
                <w:top w:val="none" w:sz="0" w:space="0" w:color="auto"/>
                <w:left w:val="none" w:sz="0" w:space="0" w:color="auto"/>
                <w:bottom w:val="none" w:sz="0" w:space="0" w:color="auto"/>
                <w:right w:val="none" w:sz="0" w:space="0" w:color="auto"/>
              </w:divBdr>
            </w:div>
          </w:divsChild>
        </w:div>
        <w:div w:id="1860511583">
          <w:marLeft w:val="0"/>
          <w:marRight w:val="0"/>
          <w:marTop w:val="0"/>
          <w:marBottom w:val="0"/>
          <w:divBdr>
            <w:top w:val="none" w:sz="0" w:space="0" w:color="auto"/>
            <w:left w:val="none" w:sz="0" w:space="0" w:color="auto"/>
            <w:bottom w:val="none" w:sz="0" w:space="0" w:color="auto"/>
            <w:right w:val="none" w:sz="0" w:space="0" w:color="auto"/>
          </w:divBdr>
          <w:divsChild>
            <w:div w:id="209339326">
              <w:marLeft w:val="0"/>
              <w:marRight w:val="0"/>
              <w:marTop w:val="0"/>
              <w:marBottom w:val="0"/>
              <w:divBdr>
                <w:top w:val="none" w:sz="0" w:space="0" w:color="auto"/>
                <w:left w:val="none" w:sz="0" w:space="0" w:color="auto"/>
                <w:bottom w:val="none" w:sz="0" w:space="0" w:color="auto"/>
                <w:right w:val="none" w:sz="0" w:space="0" w:color="auto"/>
              </w:divBdr>
            </w:div>
          </w:divsChild>
        </w:div>
        <w:div w:id="149371737">
          <w:marLeft w:val="0"/>
          <w:marRight w:val="0"/>
          <w:marTop w:val="0"/>
          <w:marBottom w:val="0"/>
          <w:divBdr>
            <w:top w:val="none" w:sz="0" w:space="0" w:color="auto"/>
            <w:left w:val="none" w:sz="0" w:space="0" w:color="auto"/>
            <w:bottom w:val="none" w:sz="0" w:space="0" w:color="auto"/>
            <w:right w:val="none" w:sz="0" w:space="0" w:color="auto"/>
          </w:divBdr>
          <w:divsChild>
            <w:div w:id="2096629717">
              <w:marLeft w:val="0"/>
              <w:marRight w:val="0"/>
              <w:marTop w:val="0"/>
              <w:marBottom w:val="0"/>
              <w:divBdr>
                <w:top w:val="none" w:sz="0" w:space="0" w:color="auto"/>
                <w:left w:val="none" w:sz="0" w:space="0" w:color="auto"/>
                <w:bottom w:val="none" w:sz="0" w:space="0" w:color="auto"/>
                <w:right w:val="none" w:sz="0" w:space="0" w:color="auto"/>
              </w:divBdr>
            </w:div>
          </w:divsChild>
        </w:div>
        <w:div w:id="1702584582">
          <w:marLeft w:val="0"/>
          <w:marRight w:val="0"/>
          <w:marTop w:val="0"/>
          <w:marBottom w:val="0"/>
          <w:divBdr>
            <w:top w:val="none" w:sz="0" w:space="0" w:color="auto"/>
            <w:left w:val="none" w:sz="0" w:space="0" w:color="auto"/>
            <w:bottom w:val="none" w:sz="0" w:space="0" w:color="auto"/>
            <w:right w:val="none" w:sz="0" w:space="0" w:color="auto"/>
          </w:divBdr>
          <w:divsChild>
            <w:div w:id="1471440969">
              <w:marLeft w:val="0"/>
              <w:marRight w:val="0"/>
              <w:marTop w:val="0"/>
              <w:marBottom w:val="0"/>
              <w:divBdr>
                <w:top w:val="none" w:sz="0" w:space="0" w:color="auto"/>
                <w:left w:val="none" w:sz="0" w:space="0" w:color="auto"/>
                <w:bottom w:val="none" w:sz="0" w:space="0" w:color="auto"/>
                <w:right w:val="none" w:sz="0" w:space="0" w:color="auto"/>
              </w:divBdr>
            </w:div>
          </w:divsChild>
        </w:div>
        <w:div w:id="1696036127">
          <w:marLeft w:val="0"/>
          <w:marRight w:val="0"/>
          <w:marTop w:val="0"/>
          <w:marBottom w:val="0"/>
          <w:divBdr>
            <w:top w:val="none" w:sz="0" w:space="0" w:color="auto"/>
            <w:left w:val="none" w:sz="0" w:space="0" w:color="auto"/>
            <w:bottom w:val="none" w:sz="0" w:space="0" w:color="auto"/>
            <w:right w:val="none" w:sz="0" w:space="0" w:color="auto"/>
          </w:divBdr>
          <w:divsChild>
            <w:div w:id="1173834243">
              <w:marLeft w:val="0"/>
              <w:marRight w:val="0"/>
              <w:marTop w:val="0"/>
              <w:marBottom w:val="0"/>
              <w:divBdr>
                <w:top w:val="none" w:sz="0" w:space="0" w:color="auto"/>
                <w:left w:val="none" w:sz="0" w:space="0" w:color="auto"/>
                <w:bottom w:val="none" w:sz="0" w:space="0" w:color="auto"/>
                <w:right w:val="none" w:sz="0" w:space="0" w:color="auto"/>
              </w:divBdr>
            </w:div>
          </w:divsChild>
        </w:div>
        <w:div w:id="1990985405">
          <w:marLeft w:val="0"/>
          <w:marRight w:val="0"/>
          <w:marTop w:val="0"/>
          <w:marBottom w:val="0"/>
          <w:divBdr>
            <w:top w:val="none" w:sz="0" w:space="0" w:color="auto"/>
            <w:left w:val="none" w:sz="0" w:space="0" w:color="auto"/>
            <w:bottom w:val="none" w:sz="0" w:space="0" w:color="auto"/>
            <w:right w:val="none" w:sz="0" w:space="0" w:color="auto"/>
          </w:divBdr>
          <w:divsChild>
            <w:div w:id="1412310332">
              <w:marLeft w:val="0"/>
              <w:marRight w:val="0"/>
              <w:marTop w:val="0"/>
              <w:marBottom w:val="0"/>
              <w:divBdr>
                <w:top w:val="none" w:sz="0" w:space="0" w:color="auto"/>
                <w:left w:val="none" w:sz="0" w:space="0" w:color="auto"/>
                <w:bottom w:val="none" w:sz="0" w:space="0" w:color="auto"/>
                <w:right w:val="none" w:sz="0" w:space="0" w:color="auto"/>
              </w:divBdr>
            </w:div>
            <w:div w:id="36396999">
              <w:marLeft w:val="0"/>
              <w:marRight w:val="0"/>
              <w:marTop w:val="0"/>
              <w:marBottom w:val="0"/>
              <w:divBdr>
                <w:top w:val="none" w:sz="0" w:space="0" w:color="auto"/>
                <w:left w:val="none" w:sz="0" w:space="0" w:color="auto"/>
                <w:bottom w:val="none" w:sz="0" w:space="0" w:color="auto"/>
                <w:right w:val="none" w:sz="0" w:space="0" w:color="auto"/>
              </w:divBdr>
            </w:div>
          </w:divsChild>
        </w:div>
        <w:div w:id="1453356169">
          <w:marLeft w:val="0"/>
          <w:marRight w:val="0"/>
          <w:marTop w:val="0"/>
          <w:marBottom w:val="0"/>
          <w:divBdr>
            <w:top w:val="none" w:sz="0" w:space="0" w:color="auto"/>
            <w:left w:val="none" w:sz="0" w:space="0" w:color="auto"/>
            <w:bottom w:val="none" w:sz="0" w:space="0" w:color="auto"/>
            <w:right w:val="none" w:sz="0" w:space="0" w:color="auto"/>
          </w:divBdr>
          <w:divsChild>
            <w:div w:id="150759590">
              <w:marLeft w:val="0"/>
              <w:marRight w:val="0"/>
              <w:marTop w:val="0"/>
              <w:marBottom w:val="0"/>
              <w:divBdr>
                <w:top w:val="none" w:sz="0" w:space="0" w:color="auto"/>
                <w:left w:val="none" w:sz="0" w:space="0" w:color="auto"/>
                <w:bottom w:val="none" w:sz="0" w:space="0" w:color="auto"/>
                <w:right w:val="none" w:sz="0" w:space="0" w:color="auto"/>
              </w:divBdr>
            </w:div>
          </w:divsChild>
        </w:div>
        <w:div w:id="1498308603">
          <w:marLeft w:val="0"/>
          <w:marRight w:val="0"/>
          <w:marTop w:val="0"/>
          <w:marBottom w:val="0"/>
          <w:divBdr>
            <w:top w:val="none" w:sz="0" w:space="0" w:color="auto"/>
            <w:left w:val="none" w:sz="0" w:space="0" w:color="auto"/>
            <w:bottom w:val="none" w:sz="0" w:space="0" w:color="auto"/>
            <w:right w:val="none" w:sz="0" w:space="0" w:color="auto"/>
          </w:divBdr>
          <w:divsChild>
            <w:div w:id="1527327919">
              <w:marLeft w:val="0"/>
              <w:marRight w:val="0"/>
              <w:marTop w:val="0"/>
              <w:marBottom w:val="0"/>
              <w:divBdr>
                <w:top w:val="none" w:sz="0" w:space="0" w:color="auto"/>
                <w:left w:val="none" w:sz="0" w:space="0" w:color="auto"/>
                <w:bottom w:val="none" w:sz="0" w:space="0" w:color="auto"/>
                <w:right w:val="none" w:sz="0" w:space="0" w:color="auto"/>
              </w:divBdr>
            </w:div>
          </w:divsChild>
        </w:div>
        <w:div w:id="1649899811">
          <w:marLeft w:val="0"/>
          <w:marRight w:val="0"/>
          <w:marTop w:val="0"/>
          <w:marBottom w:val="0"/>
          <w:divBdr>
            <w:top w:val="none" w:sz="0" w:space="0" w:color="auto"/>
            <w:left w:val="none" w:sz="0" w:space="0" w:color="auto"/>
            <w:bottom w:val="none" w:sz="0" w:space="0" w:color="auto"/>
            <w:right w:val="none" w:sz="0" w:space="0" w:color="auto"/>
          </w:divBdr>
          <w:divsChild>
            <w:div w:id="1132209491">
              <w:marLeft w:val="0"/>
              <w:marRight w:val="0"/>
              <w:marTop w:val="0"/>
              <w:marBottom w:val="0"/>
              <w:divBdr>
                <w:top w:val="none" w:sz="0" w:space="0" w:color="auto"/>
                <w:left w:val="none" w:sz="0" w:space="0" w:color="auto"/>
                <w:bottom w:val="none" w:sz="0" w:space="0" w:color="auto"/>
                <w:right w:val="none" w:sz="0" w:space="0" w:color="auto"/>
              </w:divBdr>
            </w:div>
          </w:divsChild>
        </w:div>
        <w:div w:id="287049634">
          <w:marLeft w:val="0"/>
          <w:marRight w:val="0"/>
          <w:marTop w:val="0"/>
          <w:marBottom w:val="0"/>
          <w:divBdr>
            <w:top w:val="none" w:sz="0" w:space="0" w:color="auto"/>
            <w:left w:val="none" w:sz="0" w:space="0" w:color="auto"/>
            <w:bottom w:val="none" w:sz="0" w:space="0" w:color="auto"/>
            <w:right w:val="none" w:sz="0" w:space="0" w:color="auto"/>
          </w:divBdr>
          <w:divsChild>
            <w:div w:id="1914583428">
              <w:marLeft w:val="0"/>
              <w:marRight w:val="0"/>
              <w:marTop w:val="0"/>
              <w:marBottom w:val="0"/>
              <w:divBdr>
                <w:top w:val="none" w:sz="0" w:space="0" w:color="auto"/>
                <w:left w:val="none" w:sz="0" w:space="0" w:color="auto"/>
                <w:bottom w:val="none" w:sz="0" w:space="0" w:color="auto"/>
                <w:right w:val="none" w:sz="0" w:space="0" w:color="auto"/>
              </w:divBdr>
            </w:div>
          </w:divsChild>
        </w:div>
        <w:div w:id="1093356269">
          <w:marLeft w:val="0"/>
          <w:marRight w:val="0"/>
          <w:marTop w:val="0"/>
          <w:marBottom w:val="0"/>
          <w:divBdr>
            <w:top w:val="none" w:sz="0" w:space="0" w:color="auto"/>
            <w:left w:val="none" w:sz="0" w:space="0" w:color="auto"/>
            <w:bottom w:val="none" w:sz="0" w:space="0" w:color="auto"/>
            <w:right w:val="none" w:sz="0" w:space="0" w:color="auto"/>
          </w:divBdr>
          <w:divsChild>
            <w:div w:id="1757052767">
              <w:marLeft w:val="0"/>
              <w:marRight w:val="0"/>
              <w:marTop w:val="0"/>
              <w:marBottom w:val="0"/>
              <w:divBdr>
                <w:top w:val="none" w:sz="0" w:space="0" w:color="auto"/>
                <w:left w:val="none" w:sz="0" w:space="0" w:color="auto"/>
                <w:bottom w:val="none" w:sz="0" w:space="0" w:color="auto"/>
                <w:right w:val="none" w:sz="0" w:space="0" w:color="auto"/>
              </w:divBdr>
            </w:div>
            <w:div w:id="49500128">
              <w:marLeft w:val="0"/>
              <w:marRight w:val="0"/>
              <w:marTop w:val="0"/>
              <w:marBottom w:val="0"/>
              <w:divBdr>
                <w:top w:val="none" w:sz="0" w:space="0" w:color="auto"/>
                <w:left w:val="none" w:sz="0" w:space="0" w:color="auto"/>
                <w:bottom w:val="none" w:sz="0" w:space="0" w:color="auto"/>
                <w:right w:val="none" w:sz="0" w:space="0" w:color="auto"/>
              </w:divBdr>
            </w:div>
            <w:div w:id="1701783789">
              <w:marLeft w:val="0"/>
              <w:marRight w:val="0"/>
              <w:marTop w:val="0"/>
              <w:marBottom w:val="0"/>
              <w:divBdr>
                <w:top w:val="none" w:sz="0" w:space="0" w:color="auto"/>
                <w:left w:val="none" w:sz="0" w:space="0" w:color="auto"/>
                <w:bottom w:val="none" w:sz="0" w:space="0" w:color="auto"/>
                <w:right w:val="none" w:sz="0" w:space="0" w:color="auto"/>
              </w:divBdr>
            </w:div>
            <w:div w:id="407574643">
              <w:marLeft w:val="0"/>
              <w:marRight w:val="0"/>
              <w:marTop w:val="0"/>
              <w:marBottom w:val="0"/>
              <w:divBdr>
                <w:top w:val="none" w:sz="0" w:space="0" w:color="auto"/>
                <w:left w:val="none" w:sz="0" w:space="0" w:color="auto"/>
                <w:bottom w:val="none" w:sz="0" w:space="0" w:color="auto"/>
                <w:right w:val="none" w:sz="0" w:space="0" w:color="auto"/>
              </w:divBdr>
            </w:div>
            <w:div w:id="1659768155">
              <w:marLeft w:val="0"/>
              <w:marRight w:val="0"/>
              <w:marTop w:val="0"/>
              <w:marBottom w:val="0"/>
              <w:divBdr>
                <w:top w:val="none" w:sz="0" w:space="0" w:color="auto"/>
                <w:left w:val="none" w:sz="0" w:space="0" w:color="auto"/>
                <w:bottom w:val="none" w:sz="0" w:space="0" w:color="auto"/>
                <w:right w:val="none" w:sz="0" w:space="0" w:color="auto"/>
              </w:divBdr>
            </w:div>
            <w:div w:id="768966626">
              <w:marLeft w:val="0"/>
              <w:marRight w:val="0"/>
              <w:marTop w:val="0"/>
              <w:marBottom w:val="0"/>
              <w:divBdr>
                <w:top w:val="none" w:sz="0" w:space="0" w:color="auto"/>
                <w:left w:val="none" w:sz="0" w:space="0" w:color="auto"/>
                <w:bottom w:val="none" w:sz="0" w:space="0" w:color="auto"/>
                <w:right w:val="none" w:sz="0" w:space="0" w:color="auto"/>
              </w:divBdr>
            </w:div>
            <w:div w:id="380058143">
              <w:marLeft w:val="0"/>
              <w:marRight w:val="0"/>
              <w:marTop w:val="0"/>
              <w:marBottom w:val="0"/>
              <w:divBdr>
                <w:top w:val="none" w:sz="0" w:space="0" w:color="auto"/>
                <w:left w:val="none" w:sz="0" w:space="0" w:color="auto"/>
                <w:bottom w:val="none" w:sz="0" w:space="0" w:color="auto"/>
                <w:right w:val="none" w:sz="0" w:space="0" w:color="auto"/>
              </w:divBdr>
            </w:div>
            <w:div w:id="1306544532">
              <w:marLeft w:val="0"/>
              <w:marRight w:val="0"/>
              <w:marTop w:val="0"/>
              <w:marBottom w:val="0"/>
              <w:divBdr>
                <w:top w:val="none" w:sz="0" w:space="0" w:color="auto"/>
                <w:left w:val="none" w:sz="0" w:space="0" w:color="auto"/>
                <w:bottom w:val="none" w:sz="0" w:space="0" w:color="auto"/>
                <w:right w:val="none" w:sz="0" w:space="0" w:color="auto"/>
              </w:divBdr>
            </w:div>
            <w:div w:id="1517572885">
              <w:marLeft w:val="0"/>
              <w:marRight w:val="0"/>
              <w:marTop w:val="0"/>
              <w:marBottom w:val="0"/>
              <w:divBdr>
                <w:top w:val="none" w:sz="0" w:space="0" w:color="auto"/>
                <w:left w:val="none" w:sz="0" w:space="0" w:color="auto"/>
                <w:bottom w:val="none" w:sz="0" w:space="0" w:color="auto"/>
                <w:right w:val="none" w:sz="0" w:space="0" w:color="auto"/>
              </w:divBdr>
            </w:div>
            <w:div w:id="157580592">
              <w:marLeft w:val="0"/>
              <w:marRight w:val="0"/>
              <w:marTop w:val="0"/>
              <w:marBottom w:val="0"/>
              <w:divBdr>
                <w:top w:val="none" w:sz="0" w:space="0" w:color="auto"/>
                <w:left w:val="none" w:sz="0" w:space="0" w:color="auto"/>
                <w:bottom w:val="none" w:sz="0" w:space="0" w:color="auto"/>
                <w:right w:val="none" w:sz="0" w:space="0" w:color="auto"/>
              </w:divBdr>
            </w:div>
            <w:div w:id="1620725120">
              <w:marLeft w:val="0"/>
              <w:marRight w:val="0"/>
              <w:marTop w:val="0"/>
              <w:marBottom w:val="0"/>
              <w:divBdr>
                <w:top w:val="none" w:sz="0" w:space="0" w:color="auto"/>
                <w:left w:val="none" w:sz="0" w:space="0" w:color="auto"/>
                <w:bottom w:val="none" w:sz="0" w:space="0" w:color="auto"/>
                <w:right w:val="none" w:sz="0" w:space="0" w:color="auto"/>
              </w:divBdr>
            </w:div>
            <w:div w:id="1107190935">
              <w:marLeft w:val="0"/>
              <w:marRight w:val="0"/>
              <w:marTop w:val="0"/>
              <w:marBottom w:val="0"/>
              <w:divBdr>
                <w:top w:val="none" w:sz="0" w:space="0" w:color="auto"/>
                <w:left w:val="none" w:sz="0" w:space="0" w:color="auto"/>
                <w:bottom w:val="none" w:sz="0" w:space="0" w:color="auto"/>
                <w:right w:val="none" w:sz="0" w:space="0" w:color="auto"/>
              </w:divBdr>
            </w:div>
            <w:div w:id="610166616">
              <w:marLeft w:val="0"/>
              <w:marRight w:val="0"/>
              <w:marTop w:val="0"/>
              <w:marBottom w:val="0"/>
              <w:divBdr>
                <w:top w:val="none" w:sz="0" w:space="0" w:color="auto"/>
                <w:left w:val="none" w:sz="0" w:space="0" w:color="auto"/>
                <w:bottom w:val="none" w:sz="0" w:space="0" w:color="auto"/>
                <w:right w:val="none" w:sz="0" w:space="0" w:color="auto"/>
              </w:divBdr>
            </w:div>
            <w:div w:id="1767268768">
              <w:marLeft w:val="0"/>
              <w:marRight w:val="0"/>
              <w:marTop w:val="0"/>
              <w:marBottom w:val="0"/>
              <w:divBdr>
                <w:top w:val="none" w:sz="0" w:space="0" w:color="auto"/>
                <w:left w:val="none" w:sz="0" w:space="0" w:color="auto"/>
                <w:bottom w:val="none" w:sz="0" w:space="0" w:color="auto"/>
                <w:right w:val="none" w:sz="0" w:space="0" w:color="auto"/>
              </w:divBdr>
            </w:div>
            <w:div w:id="902526299">
              <w:marLeft w:val="0"/>
              <w:marRight w:val="0"/>
              <w:marTop w:val="0"/>
              <w:marBottom w:val="0"/>
              <w:divBdr>
                <w:top w:val="none" w:sz="0" w:space="0" w:color="auto"/>
                <w:left w:val="none" w:sz="0" w:space="0" w:color="auto"/>
                <w:bottom w:val="none" w:sz="0" w:space="0" w:color="auto"/>
                <w:right w:val="none" w:sz="0" w:space="0" w:color="auto"/>
              </w:divBdr>
            </w:div>
            <w:div w:id="616444748">
              <w:marLeft w:val="0"/>
              <w:marRight w:val="0"/>
              <w:marTop w:val="0"/>
              <w:marBottom w:val="0"/>
              <w:divBdr>
                <w:top w:val="none" w:sz="0" w:space="0" w:color="auto"/>
                <w:left w:val="none" w:sz="0" w:space="0" w:color="auto"/>
                <w:bottom w:val="none" w:sz="0" w:space="0" w:color="auto"/>
                <w:right w:val="none" w:sz="0" w:space="0" w:color="auto"/>
              </w:divBdr>
            </w:div>
            <w:div w:id="146554855">
              <w:marLeft w:val="0"/>
              <w:marRight w:val="0"/>
              <w:marTop w:val="0"/>
              <w:marBottom w:val="0"/>
              <w:divBdr>
                <w:top w:val="none" w:sz="0" w:space="0" w:color="auto"/>
                <w:left w:val="none" w:sz="0" w:space="0" w:color="auto"/>
                <w:bottom w:val="none" w:sz="0" w:space="0" w:color="auto"/>
                <w:right w:val="none" w:sz="0" w:space="0" w:color="auto"/>
              </w:divBdr>
            </w:div>
            <w:div w:id="914893990">
              <w:marLeft w:val="0"/>
              <w:marRight w:val="0"/>
              <w:marTop w:val="0"/>
              <w:marBottom w:val="0"/>
              <w:divBdr>
                <w:top w:val="none" w:sz="0" w:space="0" w:color="auto"/>
                <w:left w:val="none" w:sz="0" w:space="0" w:color="auto"/>
                <w:bottom w:val="none" w:sz="0" w:space="0" w:color="auto"/>
                <w:right w:val="none" w:sz="0" w:space="0" w:color="auto"/>
              </w:divBdr>
            </w:div>
            <w:div w:id="1590383476">
              <w:marLeft w:val="0"/>
              <w:marRight w:val="0"/>
              <w:marTop w:val="0"/>
              <w:marBottom w:val="0"/>
              <w:divBdr>
                <w:top w:val="none" w:sz="0" w:space="0" w:color="auto"/>
                <w:left w:val="none" w:sz="0" w:space="0" w:color="auto"/>
                <w:bottom w:val="none" w:sz="0" w:space="0" w:color="auto"/>
                <w:right w:val="none" w:sz="0" w:space="0" w:color="auto"/>
              </w:divBdr>
            </w:div>
            <w:div w:id="483159086">
              <w:marLeft w:val="0"/>
              <w:marRight w:val="0"/>
              <w:marTop w:val="0"/>
              <w:marBottom w:val="0"/>
              <w:divBdr>
                <w:top w:val="none" w:sz="0" w:space="0" w:color="auto"/>
                <w:left w:val="none" w:sz="0" w:space="0" w:color="auto"/>
                <w:bottom w:val="none" w:sz="0" w:space="0" w:color="auto"/>
                <w:right w:val="none" w:sz="0" w:space="0" w:color="auto"/>
              </w:divBdr>
            </w:div>
            <w:div w:id="1447430222">
              <w:marLeft w:val="0"/>
              <w:marRight w:val="0"/>
              <w:marTop w:val="0"/>
              <w:marBottom w:val="0"/>
              <w:divBdr>
                <w:top w:val="none" w:sz="0" w:space="0" w:color="auto"/>
                <w:left w:val="none" w:sz="0" w:space="0" w:color="auto"/>
                <w:bottom w:val="none" w:sz="0" w:space="0" w:color="auto"/>
                <w:right w:val="none" w:sz="0" w:space="0" w:color="auto"/>
              </w:divBdr>
            </w:div>
            <w:div w:id="486290149">
              <w:marLeft w:val="0"/>
              <w:marRight w:val="0"/>
              <w:marTop w:val="0"/>
              <w:marBottom w:val="0"/>
              <w:divBdr>
                <w:top w:val="none" w:sz="0" w:space="0" w:color="auto"/>
                <w:left w:val="none" w:sz="0" w:space="0" w:color="auto"/>
                <w:bottom w:val="none" w:sz="0" w:space="0" w:color="auto"/>
                <w:right w:val="none" w:sz="0" w:space="0" w:color="auto"/>
              </w:divBdr>
            </w:div>
            <w:div w:id="46883387">
              <w:marLeft w:val="0"/>
              <w:marRight w:val="0"/>
              <w:marTop w:val="0"/>
              <w:marBottom w:val="0"/>
              <w:divBdr>
                <w:top w:val="none" w:sz="0" w:space="0" w:color="auto"/>
                <w:left w:val="none" w:sz="0" w:space="0" w:color="auto"/>
                <w:bottom w:val="none" w:sz="0" w:space="0" w:color="auto"/>
                <w:right w:val="none" w:sz="0" w:space="0" w:color="auto"/>
              </w:divBdr>
              <w:divsChild>
                <w:div w:id="2027711916">
                  <w:marLeft w:val="0"/>
                  <w:marRight w:val="0"/>
                  <w:marTop w:val="30"/>
                  <w:marBottom w:val="30"/>
                  <w:divBdr>
                    <w:top w:val="none" w:sz="0" w:space="0" w:color="auto"/>
                    <w:left w:val="none" w:sz="0" w:space="0" w:color="auto"/>
                    <w:bottom w:val="none" w:sz="0" w:space="0" w:color="auto"/>
                    <w:right w:val="none" w:sz="0" w:space="0" w:color="auto"/>
                  </w:divBdr>
                  <w:divsChild>
                    <w:div w:id="806162116">
                      <w:marLeft w:val="0"/>
                      <w:marRight w:val="0"/>
                      <w:marTop w:val="0"/>
                      <w:marBottom w:val="0"/>
                      <w:divBdr>
                        <w:top w:val="none" w:sz="0" w:space="0" w:color="auto"/>
                        <w:left w:val="none" w:sz="0" w:space="0" w:color="auto"/>
                        <w:bottom w:val="none" w:sz="0" w:space="0" w:color="auto"/>
                        <w:right w:val="none" w:sz="0" w:space="0" w:color="auto"/>
                      </w:divBdr>
                      <w:divsChild>
                        <w:div w:id="56589252">
                          <w:marLeft w:val="0"/>
                          <w:marRight w:val="0"/>
                          <w:marTop w:val="0"/>
                          <w:marBottom w:val="0"/>
                          <w:divBdr>
                            <w:top w:val="none" w:sz="0" w:space="0" w:color="auto"/>
                            <w:left w:val="none" w:sz="0" w:space="0" w:color="auto"/>
                            <w:bottom w:val="none" w:sz="0" w:space="0" w:color="auto"/>
                            <w:right w:val="none" w:sz="0" w:space="0" w:color="auto"/>
                          </w:divBdr>
                        </w:div>
                      </w:divsChild>
                    </w:div>
                    <w:div w:id="82342091">
                      <w:marLeft w:val="0"/>
                      <w:marRight w:val="0"/>
                      <w:marTop w:val="0"/>
                      <w:marBottom w:val="0"/>
                      <w:divBdr>
                        <w:top w:val="none" w:sz="0" w:space="0" w:color="auto"/>
                        <w:left w:val="none" w:sz="0" w:space="0" w:color="auto"/>
                        <w:bottom w:val="none" w:sz="0" w:space="0" w:color="auto"/>
                        <w:right w:val="none" w:sz="0" w:space="0" w:color="auto"/>
                      </w:divBdr>
                      <w:divsChild>
                        <w:div w:id="1932425782">
                          <w:marLeft w:val="0"/>
                          <w:marRight w:val="0"/>
                          <w:marTop w:val="0"/>
                          <w:marBottom w:val="0"/>
                          <w:divBdr>
                            <w:top w:val="none" w:sz="0" w:space="0" w:color="auto"/>
                            <w:left w:val="none" w:sz="0" w:space="0" w:color="auto"/>
                            <w:bottom w:val="none" w:sz="0" w:space="0" w:color="auto"/>
                            <w:right w:val="none" w:sz="0" w:space="0" w:color="auto"/>
                          </w:divBdr>
                        </w:div>
                      </w:divsChild>
                    </w:div>
                    <w:div w:id="1251163417">
                      <w:marLeft w:val="0"/>
                      <w:marRight w:val="0"/>
                      <w:marTop w:val="0"/>
                      <w:marBottom w:val="0"/>
                      <w:divBdr>
                        <w:top w:val="none" w:sz="0" w:space="0" w:color="auto"/>
                        <w:left w:val="none" w:sz="0" w:space="0" w:color="auto"/>
                        <w:bottom w:val="none" w:sz="0" w:space="0" w:color="auto"/>
                        <w:right w:val="none" w:sz="0" w:space="0" w:color="auto"/>
                      </w:divBdr>
                      <w:divsChild>
                        <w:div w:id="1403214282">
                          <w:marLeft w:val="0"/>
                          <w:marRight w:val="0"/>
                          <w:marTop w:val="0"/>
                          <w:marBottom w:val="0"/>
                          <w:divBdr>
                            <w:top w:val="none" w:sz="0" w:space="0" w:color="auto"/>
                            <w:left w:val="none" w:sz="0" w:space="0" w:color="auto"/>
                            <w:bottom w:val="none" w:sz="0" w:space="0" w:color="auto"/>
                            <w:right w:val="none" w:sz="0" w:space="0" w:color="auto"/>
                          </w:divBdr>
                        </w:div>
                      </w:divsChild>
                    </w:div>
                    <w:div w:id="1664510149">
                      <w:marLeft w:val="0"/>
                      <w:marRight w:val="0"/>
                      <w:marTop w:val="0"/>
                      <w:marBottom w:val="0"/>
                      <w:divBdr>
                        <w:top w:val="none" w:sz="0" w:space="0" w:color="auto"/>
                        <w:left w:val="none" w:sz="0" w:space="0" w:color="auto"/>
                        <w:bottom w:val="none" w:sz="0" w:space="0" w:color="auto"/>
                        <w:right w:val="none" w:sz="0" w:space="0" w:color="auto"/>
                      </w:divBdr>
                      <w:divsChild>
                        <w:div w:id="1944338999">
                          <w:marLeft w:val="0"/>
                          <w:marRight w:val="0"/>
                          <w:marTop w:val="0"/>
                          <w:marBottom w:val="0"/>
                          <w:divBdr>
                            <w:top w:val="none" w:sz="0" w:space="0" w:color="auto"/>
                            <w:left w:val="none" w:sz="0" w:space="0" w:color="auto"/>
                            <w:bottom w:val="none" w:sz="0" w:space="0" w:color="auto"/>
                            <w:right w:val="none" w:sz="0" w:space="0" w:color="auto"/>
                          </w:divBdr>
                        </w:div>
                      </w:divsChild>
                    </w:div>
                    <w:div w:id="431904331">
                      <w:marLeft w:val="0"/>
                      <w:marRight w:val="0"/>
                      <w:marTop w:val="0"/>
                      <w:marBottom w:val="0"/>
                      <w:divBdr>
                        <w:top w:val="none" w:sz="0" w:space="0" w:color="auto"/>
                        <w:left w:val="none" w:sz="0" w:space="0" w:color="auto"/>
                        <w:bottom w:val="none" w:sz="0" w:space="0" w:color="auto"/>
                        <w:right w:val="none" w:sz="0" w:space="0" w:color="auto"/>
                      </w:divBdr>
                      <w:divsChild>
                        <w:div w:id="58983805">
                          <w:marLeft w:val="0"/>
                          <w:marRight w:val="0"/>
                          <w:marTop w:val="0"/>
                          <w:marBottom w:val="0"/>
                          <w:divBdr>
                            <w:top w:val="none" w:sz="0" w:space="0" w:color="auto"/>
                            <w:left w:val="none" w:sz="0" w:space="0" w:color="auto"/>
                            <w:bottom w:val="none" w:sz="0" w:space="0" w:color="auto"/>
                            <w:right w:val="none" w:sz="0" w:space="0" w:color="auto"/>
                          </w:divBdr>
                        </w:div>
                      </w:divsChild>
                    </w:div>
                    <w:div w:id="1689212696">
                      <w:marLeft w:val="0"/>
                      <w:marRight w:val="0"/>
                      <w:marTop w:val="0"/>
                      <w:marBottom w:val="0"/>
                      <w:divBdr>
                        <w:top w:val="none" w:sz="0" w:space="0" w:color="auto"/>
                        <w:left w:val="none" w:sz="0" w:space="0" w:color="auto"/>
                        <w:bottom w:val="none" w:sz="0" w:space="0" w:color="auto"/>
                        <w:right w:val="none" w:sz="0" w:space="0" w:color="auto"/>
                      </w:divBdr>
                      <w:divsChild>
                        <w:div w:id="228619461">
                          <w:marLeft w:val="0"/>
                          <w:marRight w:val="0"/>
                          <w:marTop w:val="0"/>
                          <w:marBottom w:val="0"/>
                          <w:divBdr>
                            <w:top w:val="none" w:sz="0" w:space="0" w:color="auto"/>
                            <w:left w:val="none" w:sz="0" w:space="0" w:color="auto"/>
                            <w:bottom w:val="none" w:sz="0" w:space="0" w:color="auto"/>
                            <w:right w:val="none" w:sz="0" w:space="0" w:color="auto"/>
                          </w:divBdr>
                        </w:div>
                      </w:divsChild>
                    </w:div>
                    <w:div w:id="979576024">
                      <w:marLeft w:val="0"/>
                      <w:marRight w:val="0"/>
                      <w:marTop w:val="0"/>
                      <w:marBottom w:val="0"/>
                      <w:divBdr>
                        <w:top w:val="none" w:sz="0" w:space="0" w:color="auto"/>
                        <w:left w:val="none" w:sz="0" w:space="0" w:color="auto"/>
                        <w:bottom w:val="none" w:sz="0" w:space="0" w:color="auto"/>
                        <w:right w:val="none" w:sz="0" w:space="0" w:color="auto"/>
                      </w:divBdr>
                      <w:divsChild>
                        <w:div w:id="1210145356">
                          <w:marLeft w:val="0"/>
                          <w:marRight w:val="0"/>
                          <w:marTop w:val="0"/>
                          <w:marBottom w:val="0"/>
                          <w:divBdr>
                            <w:top w:val="none" w:sz="0" w:space="0" w:color="auto"/>
                            <w:left w:val="none" w:sz="0" w:space="0" w:color="auto"/>
                            <w:bottom w:val="none" w:sz="0" w:space="0" w:color="auto"/>
                            <w:right w:val="none" w:sz="0" w:space="0" w:color="auto"/>
                          </w:divBdr>
                        </w:div>
                      </w:divsChild>
                    </w:div>
                    <w:div w:id="80563764">
                      <w:marLeft w:val="0"/>
                      <w:marRight w:val="0"/>
                      <w:marTop w:val="0"/>
                      <w:marBottom w:val="0"/>
                      <w:divBdr>
                        <w:top w:val="none" w:sz="0" w:space="0" w:color="auto"/>
                        <w:left w:val="none" w:sz="0" w:space="0" w:color="auto"/>
                        <w:bottom w:val="none" w:sz="0" w:space="0" w:color="auto"/>
                        <w:right w:val="none" w:sz="0" w:space="0" w:color="auto"/>
                      </w:divBdr>
                      <w:divsChild>
                        <w:div w:id="379675418">
                          <w:marLeft w:val="0"/>
                          <w:marRight w:val="0"/>
                          <w:marTop w:val="0"/>
                          <w:marBottom w:val="0"/>
                          <w:divBdr>
                            <w:top w:val="none" w:sz="0" w:space="0" w:color="auto"/>
                            <w:left w:val="none" w:sz="0" w:space="0" w:color="auto"/>
                            <w:bottom w:val="none" w:sz="0" w:space="0" w:color="auto"/>
                            <w:right w:val="none" w:sz="0" w:space="0" w:color="auto"/>
                          </w:divBdr>
                        </w:div>
                      </w:divsChild>
                    </w:div>
                    <w:div w:id="1288390623">
                      <w:marLeft w:val="0"/>
                      <w:marRight w:val="0"/>
                      <w:marTop w:val="0"/>
                      <w:marBottom w:val="0"/>
                      <w:divBdr>
                        <w:top w:val="none" w:sz="0" w:space="0" w:color="auto"/>
                        <w:left w:val="none" w:sz="0" w:space="0" w:color="auto"/>
                        <w:bottom w:val="none" w:sz="0" w:space="0" w:color="auto"/>
                        <w:right w:val="none" w:sz="0" w:space="0" w:color="auto"/>
                      </w:divBdr>
                      <w:divsChild>
                        <w:div w:id="971711556">
                          <w:marLeft w:val="0"/>
                          <w:marRight w:val="0"/>
                          <w:marTop w:val="0"/>
                          <w:marBottom w:val="0"/>
                          <w:divBdr>
                            <w:top w:val="none" w:sz="0" w:space="0" w:color="auto"/>
                            <w:left w:val="none" w:sz="0" w:space="0" w:color="auto"/>
                            <w:bottom w:val="none" w:sz="0" w:space="0" w:color="auto"/>
                            <w:right w:val="none" w:sz="0" w:space="0" w:color="auto"/>
                          </w:divBdr>
                        </w:div>
                      </w:divsChild>
                    </w:div>
                    <w:div w:id="400249586">
                      <w:marLeft w:val="0"/>
                      <w:marRight w:val="0"/>
                      <w:marTop w:val="0"/>
                      <w:marBottom w:val="0"/>
                      <w:divBdr>
                        <w:top w:val="none" w:sz="0" w:space="0" w:color="auto"/>
                        <w:left w:val="none" w:sz="0" w:space="0" w:color="auto"/>
                        <w:bottom w:val="none" w:sz="0" w:space="0" w:color="auto"/>
                        <w:right w:val="none" w:sz="0" w:space="0" w:color="auto"/>
                      </w:divBdr>
                      <w:divsChild>
                        <w:div w:id="1231967969">
                          <w:marLeft w:val="0"/>
                          <w:marRight w:val="0"/>
                          <w:marTop w:val="0"/>
                          <w:marBottom w:val="0"/>
                          <w:divBdr>
                            <w:top w:val="none" w:sz="0" w:space="0" w:color="auto"/>
                            <w:left w:val="none" w:sz="0" w:space="0" w:color="auto"/>
                            <w:bottom w:val="none" w:sz="0" w:space="0" w:color="auto"/>
                            <w:right w:val="none" w:sz="0" w:space="0" w:color="auto"/>
                          </w:divBdr>
                        </w:div>
                      </w:divsChild>
                    </w:div>
                    <w:div w:id="2004433602">
                      <w:marLeft w:val="0"/>
                      <w:marRight w:val="0"/>
                      <w:marTop w:val="0"/>
                      <w:marBottom w:val="0"/>
                      <w:divBdr>
                        <w:top w:val="none" w:sz="0" w:space="0" w:color="auto"/>
                        <w:left w:val="none" w:sz="0" w:space="0" w:color="auto"/>
                        <w:bottom w:val="none" w:sz="0" w:space="0" w:color="auto"/>
                        <w:right w:val="none" w:sz="0" w:space="0" w:color="auto"/>
                      </w:divBdr>
                      <w:divsChild>
                        <w:div w:id="785274545">
                          <w:marLeft w:val="0"/>
                          <w:marRight w:val="0"/>
                          <w:marTop w:val="0"/>
                          <w:marBottom w:val="0"/>
                          <w:divBdr>
                            <w:top w:val="none" w:sz="0" w:space="0" w:color="auto"/>
                            <w:left w:val="none" w:sz="0" w:space="0" w:color="auto"/>
                            <w:bottom w:val="none" w:sz="0" w:space="0" w:color="auto"/>
                            <w:right w:val="none" w:sz="0" w:space="0" w:color="auto"/>
                          </w:divBdr>
                        </w:div>
                      </w:divsChild>
                    </w:div>
                    <w:div w:id="854269103">
                      <w:marLeft w:val="0"/>
                      <w:marRight w:val="0"/>
                      <w:marTop w:val="0"/>
                      <w:marBottom w:val="0"/>
                      <w:divBdr>
                        <w:top w:val="none" w:sz="0" w:space="0" w:color="auto"/>
                        <w:left w:val="none" w:sz="0" w:space="0" w:color="auto"/>
                        <w:bottom w:val="none" w:sz="0" w:space="0" w:color="auto"/>
                        <w:right w:val="none" w:sz="0" w:space="0" w:color="auto"/>
                      </w:divBdr>
                      <w:divsChild>
                        <w:div w:id="72063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65046">
              <w:marLeft w:val="0"/>
              <w:marRight w:val="0"/>
              <w:marTop w:val="0"/>
              <w:marBottom w:val="0"/>
              <w:divBdr>
                <w:top w:val="none" w:sz="0" w:space="0" w:color="auto"/>
                <w:left w:val="none" w:sz="0" w:space="0" w:color="auto"/>
                <w:bottom w:val="none" w:sz="0" w:space="0" w:color="auto"/>
                <w:right w:val="none" w:sz="0" w:space="0" w:color="auto"/>
              </w:divBdr>
            </w:div>
            <w:div w:id="1954511005">
              <w:marLeft w:val="0"/>
              <w:marRight w:val="0"/>
              <w:marTop w:val="0"/>
              <w:marBottom w:val="0"/>
              <w:divBdr>
                <w:top w:val="none" w:sz="0" w:space="0" w:color="auto"/>
                <w:left w:val="none" w:sz="0" w:space="0" w:color="auto"/>
                <w:bottom w:val="none" w:sz="0" w:space="0" w:color="auto"/>
                <w:right w:val="none" w:sz="0" w:space="0" w:color="auto"/>
              </w:divBdr>
            </w:div>
            <w:div w:id="1117144646">
              <w:marLeft w:val="0"/>
              <w:marRight w:val="0"/>
              <w:marTop w:val="0"/>
              <w:marBottom w:val="0"/>
              <w:divBdr>
                <w:top w:val="none" w:sz="0" w:space="0" w:color="auto"/>
                <w:left w:val="none" w:sz="0" w:space="0" w:color="auto"/>
                <w:bottom w:val="none" w:sz="0" w:space="0" w:color="auto"/>
                <w:right w:val="none" w:sz="0" w:space="0" w:color="auto"/>
              </w:divBdr>
            </w:div>
            <w:div w:id="195584589">
              <w:marLeft w:val="0"/>
              <w:marRight w:val="0"/>
              <w:marTop w:val="0"/>
              <w:marBottom w:val="0"/>
              <w:divBdr>
                <w:top w:val="none" w:sz="0" w:space="0" w:color="auto"/>
                <w:left w:val="none" w:sz="0" w:space="0" w:color="auto"/>
                <w:bottom w:val="none" w:sz="0" w:space="0" w:color="auto"/>
                <w:right w:val="none" w:sz="0" w:space="0" w:color="auto"/>
              </w:divBdr>
            </w:div>
            <w:div w:id="1262881372">
              <w:marLeft w:val="0"/>
              <w:marRight w:val="0"/>
              <w:marTop w:val="0"/>
              <w:marBottom w:val="0"/>
              <w:divBdr>
                <w:top w:val="none" w:sz="0" w:space="0" w:color="auto"/>
                <w:left w:val="none" w:sz="0" w:space="0" w:color="auto"/>
                <w:bottom w:val="none" w:sz="0" w:space="0" w:color="auto"/>
                <w:right w:val="none" w:sz="0" w:space="0" w:color="auto"/>
              </w:divBdr>
            </w:div>
            <w:div w:id="1758868081">
              <w:marLeft w:val="0"/>
              <w:marRight w:val="0"/>
              <w:marTop w:val="0"/>
              <w:marBottom w:val="0"/>
              <w:divBdr>
                <w:top w:val="none" w:sz="0" w:space="0" w:color="auto"/>
                <w:left w:val="none" w:sz="0" w:space="0" w:color="auto"/>
                <w:bottom w:val="none" w:sz="0" w:space="0" w:color="auto"/>
                <w:right w:val="none" w:sz="0" w:space="0" w:color="auto"/>
              </w:divBdr>
            </w:div>
          </w:divsChild>
        </w:div>
        <w:div w:id="1081558162">
          <w:marLeft w:val="0"/>
          <w:marRight w:val="0"/>
          <w:marTop w:val="0"/>
          <w:marBottom w:val="0"/>
          <w:divBdr>
            <w:top w:val="none" w:sz="0" w:space="0" w:color="auto"/>
            <w:left w:val="none" w:sz="0" w:space="0" w:color="auto"/>
            <w:bottom w:val="none" w:sz="0" w:space="0" w:color="auto"/>
            <w:right w:val="none" w:sz="0" w:space="0" w:color="auto"/>
          </w:divBdr>
          <w:divsChild>
            <w:div w:id="2029871930">
              <w:marLeft w:val="0"/>
              <w:marRight w:val="0"/>
              <w:marTop w:val="0"/>
              <w:marBottom w:val="0"/>
              <w:divBdr>
                <w:top w:val="none" w:sz="0" w:space="0" w:color="auto"/>
                <w:left w:val="none" w:sz="0" w:space="0" w:color="auto"/>
                <w:bottom w:val="none" w:sz="0" w:space="0" w:color="auto"/>
                <w:right w:val="none" w:sz="0" w:space="0" w:color="auto"/>
              </w:divBdr>
            </w:div>
          </w:divsChild>
        </w:div>
        <w:div w:id="565335102">
          <w:marLeft w:val="0"/>
          <w:marRight w:val="0"/>
          <w:marTop w:val="0"/>
          <w:marBottom w:val="0"/>
          <w:divBdr>
            <w:top w:val="none" w:sz="0" w:space="0" w:color="auto"/>
            <w:left w:val="none" w:sz="0" w:space="0" w:color="auto"/>
            <w:bottom w:val="none" w:sz="0" w:space="0" w:color="auto"/>
            <w:right w:val="none" w:sz="0" w:space="0" w:color="auto"/>
          </w:divBdr>
          <w:divsChild>
            <w:div w:id="727536950">
              <w:marLeft w:val="0"/>
              <w:marRight w:val="0"/>
              <w:marTop w:val="0"/>
              <w:marBottom w:val="0"/>
              <w:divBdr>
                <w:top w:val="none" w:sz="0" w:space="0" w:color="auto"/>
                <w:left w:val="none" w:sz="0" w:space="0" w:color="auto"/>
                <w:bottom w:val="none" w:sz="0" w:space="0" w:color="auto"/>
                <w:right w:val="none" w:sz="0" w:space="0" w:color="auto"/>
              </w:divBdr>
            </w:div>
          </w:divsChild>
        </w:div>
        <w:div w:id="1398162805">
          <w:marLeft w:val="0"/>
          <w:marRight w:val="0"/>
          <w:marTop w:val="0"/>
          <w:marBottom w:val="0"/>
          <w:divBdr>
            <w:top w:val="none" w:sz="0" w:space="0" w:color="auto"/>
            <w:left w:val="none" w:sz="0" w:space="0" w:color="auto"/>
            <w:bottom w:val="none" w:sz="0" w:space="0" w:color="auto"/>
            <w:right w:val="none" w:sz="0" w:space="0" w:color="auto"/>
          </w:divBdr>
          <w:divsChild>
            <w:div w:id="1684361377">
              <w:marLeft w:val="0"/>
              <w:marRight w:val="0"/>
              <w:marTop w:val="0"/>
              <w:marBottom w:val="0"/>
              <w:divBdr>
                <w:top w:val="none" w:sz="0" w:space="0" w:color="auto"/>
                <w:left w:val="none" w:sz="0" w:space="0" w:color="auto"/>
                <w:bottom w:val="none" w:sz="0" w:space="0" w:color="auto"/>
                <w:right w:val="none" w:sz="0" w:space="0" w:color="auto"/>
              </w:divBdr>
            </w:div>
          </w:divsChild>
        </w:div>
        <w:div w:id="206531348">
          <w:marLeft w:val="0"/>
          <w:marRight w:val="0"/>
          <w:marTop w:val="0"/>
          <w:marBottom w:val="0"/>
          <w:divBdr>
            <w:top w:val="none" w:sz="0" w:space="0" w:color="auto"/>
            <w:left w:val="none" w:sz="0" w:space="0" w:color="auto"/>
            <w:bottom w:val="none" w:sz="0" w:space="0" w:color="auto"/>
            <w:right w:val="none" w:sz="0" w:space="0" w:color="auto"/>
          </w:divBdr>
          <w:divsChild>
            <w:div w:id="610861807">
              <w:marLeft w:val="0"/>
              <w:marRight w:val="0"/>
              <w:marTop w:val="0"/>
              <w:marBottom w:val="0"/>
              <w:divBdr>
                <w:top w:val="none" w:sz="0" w:space="0" w:color="auto"/>
                <w:left w:val="none" w:sz="0" w:space="0" w:color="auto"/>
                <w:bottom w:val="none" w:sz="0" w:space="0" w:color="auto"/>
                <w:right w:val="none" w:sz="0" w:space="0" w:color="auto"/>
              </w:divBdr>
            </w:div>
          </w:divsChild>
        </w:div>
        <w:div w:id="137117541">
          <w:marLeft w:val="0"/>
          <w:marRight w:val="0"/>
          <w:marTop w:val="0"/>
          <w:marBottom w:val="0"/>
          <w:divBdr>
            <w:top w:val="none" w:sz="0" w:space="0" w:color="auto"/>
            <w:left w:val="none" w:sz="0" w:space="0" w:color="auto"/>
            <w:bottom w:val="none" w:sz="0" w:space="0" w:color="auto"/>
            <w:right w:val="none" w:sz="0" w:space="0" w:color="auto"/>
          </w:divBdr>
          <w:divsChild>
            <w:div w:id="1991982870">
              <w:marLeft w:val="0"/>
              <w:marRight w:val="0"/>
              <w:marTop w:val="0"/>
              <w:marBottom w:val="0"/>
              <w:divBdr>
                <w:top w:val="none" w:sz="0" w:space="0" w:color="auto"/>
                <w:left w:val="none" w:sz="0" w:space="0" w:color="auto"/>
                <w:bottom w:val="none" w:sz="0" w:space="0" w:color="auto"/>
                <w:right w:val="none" w:sz="0" w:space="0" w:color="auto"/>
              </w:divBdr>
            </w:div>
            <w:div w:id="1469934065">
              <w:marLeft w:val="0"/>
              <w:marRight w:val="0"/>
              <w:marTop w:val="0"/>
              <w:marBottom w:val="0"/>
              <w:divBdr>
                <w:top w:val="none" w:sz="0" w:space="0" w:color="auto"/>
                <w:left w:val="none" w:sz="0" w:space="0" w:color="auto"/>
                <w:bottom w:val="none" w:sz="0" w:space="0" w:color="auto"/>
                <w:right w:val="none" w:sz="0" w:space="0" w:color="auto"/>
              </w:divBdr>
            </w:div>
            <w:div w:id="2044596872">
              <w:marLeft w:val="0"/>
              <w:marRight w:val="0"/>
              <w:marTop w:val="0"/>
              <w:marBottom w:val="0"/>
              <w:divBdr>
                <w:top w:val="none" w:sz="0" w:space="0" w:color="auto"/>
                <w:left w:val="none" w:sz="0" w:space="0" w:color="auto"/>
                <w:bottom w:val="none" w:sz="0" w:space="0" w:color="auto"/>
                <w:right w:val="none" w:sz="0" w:space="0" w:color="auto"/>
              </w:divBdr>
            </w:div>
            <w:div w:id="1952587631">
              <w:marLeft w:val="0"/>
              <w:marRight w:val="0"/>
              <w:marTop w:val="0"/>
              <w:marBottom w:val="0"/>
              <w:divBdr>
                <w:top w:val="none" w:sz="0" w:space="0" w:color="auto"/>
                <w:left w:val="none" w:sz="0" w:space="0" w:color="auto"/>
                <w:bottom w:val="none" w:sz="0" w:space="0" w:color="auto"/>
                <w:right w:val="none" w:sz="0" w:space="0" w:color="auto"/>
              </w:divBdr>
            </w:div>
            <w:div w:id="69694521">
              <w:marLeft w:val="0"/>
              <w:marRight w:val="0"/>
              <w:marTop w:val="0"/>
              <w:marBottom w:val="0"/>
              <w:divBdr>
                <w:top w:val="none" w:sz="0" w:space="0" w:color="auto"/>
                <w:left w:val="none" w:sz="0" w:space="0" w:color="auto"/>
                <w:bottom w:val="none" w:sz="0" w:space="0" w:color="auto"/>
                <w:right w:val="none" w:sz="0" w:space="0" w:color="auto"/>
              </w:divBdr>
            </w:div>
            <w:div w:id="637951918">
              <w:marLeft w:val="0"/>
              <w:marRight w:val="0"/>
              <w:marTop w:val="0"/>
              <w:marBottom w:val="0"/>
              <w:divBdr>
                <w:top w:val="none" w:sz="0" w:space="0" w:color="auto"/>
                <w:left w:val="none" w:sz="0" w:space="0" w:color="auto"/>
                <w:bottom w:val="none" w:sz="0" w:space="0" w:color="auto"/>
                <w:right w:val="none" w:sz="0" w:space="0" w:color="auto"/>
              </w:divBdr>
              <w:divsChild>
                <w:div w:id="1503861262">
                  <w:marLeft w:val="0"/>
                  <w:marRight w:val="0"/>
                  <w:marTop w:val="30"/>
                  <w:marBottom w:val="30"/>
                  <w:divBdr>
                    <w:top w:val="none" w:sz="0" w:space="0" w:color="auto"/>
                    <w:left w:val="none" w:sz="0" w:space="0" w:color="auto"/>
                    <w:bottom w:val="none" w:sz="0" w:space="0" w:color="auto"/>
                    <w:right w:val="none" w:sz="0" w:space="0" w:color="auto"/>
                  </w:divBdr>
                  <w:divsChild>
                    <w:div w:id="2054230336">
                      <w:marLeft w:val="0"/>
                      <w:marRight w:val="0"/>
                      <w:marTop w:val="0"/>
                      <w:marBottom w:val="0"/>
                      <w:divBdr>
                        <w:top w:val="none" w:sz="0" w:space="0" w:color="auto"/>
                        <w:left w:val="none" w:sz="0" w:space="0" w:color="auto"/>
                        <w:bottom w:val="none" w:sz="0" w:space="0" w:color="auto"/>
                        <w:right w:val="none" w:sz="0" w:space="0" w:color="auto"/>
                      </w:divBdr>
                      <w:divsChild>
                        <w:div w:id="1231160827">
                          <w:marLeft w:val="0"/>
                          <w:marRight w:val="0"/>
                          <w:marTop w:val="0"/>
                          <w:marBottom w:val="0"/>
                          <w:divBdr>
                            <w:top w:val="none" w:sz="0" w:space="0" w:color="auto"/>
                            <w:left w:val="none" w:sz="0" w:space="0" w:color="auto"/>
                            <w:bottom w:val="none" w:sz="0" w:space="0" w:color="auto"/>
                            <w:right w:val="none" w:sz="0" w:space="0" w:color="auto"/>
                          </w:divBdr>
                        </w:div>
                      </w:divsChild>
                    </w:div>
                    <w:div w:id="493106066">
                      <w:marLeft w:val="0"/>
                      <w:marRight w:val="0"/>
                      <w:marTop w:val="0"/>
                      <w:marBottom w:val="0"/>
                      <w:divBdr>
                        <w:top w:val="none" w:sz="0" w:space="0" w:color="auto"/>
                        <w:left w:val="none" w:sz="0" w:space="0" w:color="auto"/>
                        <w:bottom w:val="none" w:sz="0" w:space="0" w:color="auto"/>
                        <w:right w:val="none" w:sz="0" w:space="0" w:color="auto"/>
                      </w:divBdr>
                      <w:divsChild>
                        <w:div w:id="1239092202">
                          <w:marLeft w:val="0"/>
                          <w:marRight w:val="0"/>
                          <w:marTop w:val="0"/>
                          <w:marBottom w:val="0"/>
                          <w:divBdr>
                            <w:top w:val="none" w:sz="0" w:space="0" w:color="auto"/>
                            <w:left w:val="none" w:sz="0" w:space="0" w:color="auto"/>
                            <w:bottom w:val="none" w:sz="0" w:space="0" w:color="auto"/>
                            <w:right w:val="none" w:sz="0" w:space="0" w:color="auto"/>
                          </w:divBdr>
                        </w:div>
                      </w:divsChild>
                    </w:div>
                    <w:div w:id="1630554147">
                      <w:marLeft w:val="0"/>
                      <w:marRight w:val="0"/>
                      <w:marTop w:val="0"/>
                      <w:marBottom w:val="0"/>
                      <w:divBdr>
                        <w:top w:val="none" w:sz="0" w:space="0" w:color="auto"/>
                        <w:left w:val="none" w:sz="0" w:space="0" w:color="auto"/>
                        <w:bottom w:val="none" w:sz="0" w:space="0" w:color="auto"/>
                        <w:right w:val="none" w:sz="0" w:space="0" w:color="auto"/>
                      </w:divBdr>
                      <w:divsChild>
                        <w:div w:id="217279007">
                          <w:marLeft w:val="0"/>
                          <w:marRight w:val="0"/>
                          <w:marTop w:val="0"/>
                          <w:marBottom w:val="0"/>
                          <w:divBdr>
                            <w:top w:val="none" w:sz="0" w:space="0" w:color="auto"/>
                            <w:left w:val="none" w:sz="0" w:space="0" w:color="auto"/>
                            <w:bottom w:val="none" w:sz="0" w:space="0" w:color="auto"/>
                            <w:right w:val="none" w:sz="0" w:space="0" w:color="auto"/>
                          </w:divBdr>
                        </w:div>
                      </w:divsChild>
                    </w:div>
                    <w:div w:id="1860468427">
                      <w:marLeft w:val="0"/>
                      <w:marRight w:val="0"/>
                      <w:marTop w:val="0"/>
                      <w:marBottom w:val="0"/>
                      <w:divBdr>
                        <w:top w:val="none" w:sz="0" w:space="0" w:color="auto"/>
                        <w:left w:val="none" w:sz="0" w:space="0" w:color="auto"/>
                        <w:bottom w:val="none" w:sz="0" w:space="0" w:color="auto"/>
                        <w:right w:val="none" w:sz="0" w:space="0" w:color="auto"/>
                      </w:divBdr>
                      <w:divsChild>
                        <w:div w:id="208037461">
                          <w:marLeft w:val="0"/>
                          <w:marRight w:val="0"/>
                          <w:marTop w:val="0"/>
                          <w:marBottom w:val="0"/>
                          <w:divBdr>
                            <w:top w:val="none" w:sz="0" w:space="0" w:color="auto"/>
                            <w:left w:val="none" w:sz="0" w:space="0" w:color="auto"/>
                            <w:bottom w:val="none" w:sz="0" w:space="0" w:color="auto"/>
                            <w:right w:val="none" w:sz="0" w:space="0" w:color="auto"/>
                          </w:divBdr>
                        </w:div>
                      </w:divsChild>
                    </w:div>
                    <w:div w:id="273289124">
                      <w:marLeft w:val="0"/>
                      <w:marRight w:val="0"/>
                      <w:marTop w:val="0"/>
                      <w:marBottom w:val="0"/>
                      <w:divBdr>
                        <w:top w:val="none" w:sz="0" w:space="0" w:color="auto"/>
                        <w:left w:val="none" w:sz="0" w:space="0" w:color="auto"/>
                        <w:bottom w:val="none" w:sz="0" w:space="0" w:color="auto"/>
                        <w:right w:val="none" w:sz="0" w:space="0" w:color="auto"/>
                      </w:divBdr>
                      <w:divsChild>
                        <w:div w:id="1558053862">
                          <w:marLeft w:val="0"/>
                          <w:marRight w:val="0"/>
                          <w:marTop w:val="0"/>
                          <w:marBottom w:val="0"/>
                          <w:divBdr>
                            <w:top w:val="none" w:sz="0" w:space="0" w:color="auto"/>
                            <w:left w:val="none" w:sz="0" w:space="0" w:color="auto"/>
                            <w:bottom w:val="none" w:sz="0" w:space="0" w:color="auto"/>
                            <w:right w:val="none" w:sz="0" w:space="0" w:color="auto"/>
                          </w:divBdr>
                        </w:div>
                      </w:divsChild>
                    </w:div>
                    <w:div w:id="1979603323">
                      <w:marLeft w:val="0"/>
                      <w:marRight w:val="0"/>
                      <w:marTop w:val="0"/>
                      <w:marBottom w:val="0"/>
                      <w:divBdr>
                        <w:top w:val="none" w:sz="0" w:space="0" w:color="auto"/>
                        <w:left w:val="none" w:sz="0" w:space="0" w:color="auto"/>
                        <w:bottom w:val="none" w:sz="0" w:space="0" w:color="auto"/>
                        <w:right w:val="none" w:sz="0" w:space="0" w:color="auto"/>
                      </w:divBdr>
                      <w:divsChild>
                        <w:div w:id="11167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551877">
              <w:marLeft w:val="0"/>
              <w:marRight w:val="0"/>
              <w:marTop w:val="0"/>
              <w:marBottom w:val="0"/>
              <w:divBdr>
                <w:top w:val="none" w:sz="0" w:space="0" w:color="auto"/>
                <w:left w:val="none" w:sz="0" w:space="0" w:color="auto"/>
                <w:bottom w:val="none" w:sz="0" w:space="0" w:color="auto"/>
                <w:right w:val="none" w:sz="0" w:space="0" w:color="auto"/>
              </w:divBdr>
            </w:div>
            <w:div w:id="1372458119">
              <w:marLeft w:val="0"/>
              <w:marRight w:val="0"/>
              <w:marTop w:val="0"/>
              <w:marBottom w:val="0"/>
              <w:divBdr>
                <w:top w:val="none" w:sz="0" w:space="0" w:color="auto"/>
                <w:left w:val="none" w:sz="0" w:space="0" w:color="auto"/>
                <w:bottom w:val="none" w:sz="0" w:space="0" w:color="auto"/>
                <w:right w:val="none" w:sz="0" w:space="0" w:color="auto"/>
              </w:divBdr>
            </w:div>
            <w:div w:id="381029231">
              <w:marLeft w:val="0"/>
              <w:marRight w:val="0"/>
              <w:marTop w:val="0"/>
              <w:marBottom w:val="0"/>
              <w:divBdr>
                <w:top w:val="none" w:sz="0" w:space="0" w:color="auto"/>
                <w:left w:val="none" w:sz="0" w:space="0" w:color="auto"/>
                <w:bottom w:val="none" w:sz="0" w:space="0" w:color="auto"/>
                <w:right w:val="none" w:sz="0" w:space="0" w:color="auto"/>
              </w:divBdr>
            </w:div>
            <w:div w:id="674042620">
              <w:marLeft w:val="0"/>
              <w:marRight w:val="0"/>
              <w:marTop w:val="0"/>
              <w:marBottom w:val="0"/>
              <w:divBdr>
                <w:top w:val="none" w:sz="0" w:space="0" w:color="auto"/>
                <w:left w:val="none" w:sz="0" w:space="0" w:color="auto"/>
                <w:bottom w:val="none" w:sz="0" w:space="0" w:color="auto"/>
                <w:right w:val="none" w:sz="0" w:space="0" w:color="auto"/>
              </w:divBdr>
            </w:div>
            <w:div w:id="1676765846">
              <w:marLeft w:val="0"/>
              <w:marRight w:val="0"/>
              <w:marTop w:val="0"/>
              <w:marBottom w:val="0"/>
              <w:divBdr>
                <w:top w:val="none" w:sz="0" w:space="0" w:color="auto"/>
                <w:left w:val="none" w:sz="0" w:space="0" w:color="auto"/>
                <w:bottom w:val="none" w:sz="0" w:space="0" w:color="auto"/>
                <w:right w:val="none" w:sz="0" w:space="0" w:color="auto"/>
              </w:divBdr>
            </w:div>
            <w:div w:id="160437897">
              <w:marLeft w:val="0"/>
              <w:marRight w:val="0"/>
              <w:marTop w:val="0"/>
              <w:marBottom w:val="0"/>
              <w:divBdr>
                <w:top w:val="none" w:sz="0" w:space="0" w:color="auto"/>
                <w:left w:val="none" w:sz="0" w:space="0" w:color="auto"/>
                <w:bottom w:val="none" w:sz="0" w:space="0" w:color="auto"/>
                <w:right w:val="none" w:sz="0" w:space="0" w:color="auto"/>
              </w:divBdr>
              <w:divsChild>
                <w:div w:id="481846132">
                  <w:marLeft w:val="0"/>
                  <w:marRight w:val="0"/>
                  <w:marTop w:val="30"/>
                  <w:marBottom w:val="30"/>
                  <w:divBdr>
                    <w:top w:val="none" w:sz="0" w:space="0" w:color="auto"/>
                    <w:left w:val="none" w:sz="0" w:space="0" w:color="auto"/>
                    <w:bottom w:val="none" w:sz="0" w:space="0" w:color="auto"/>
                    <w:right w:val="none" w:sz="0" w:space="0" w:color="auto"/>
                  </w:divBdr>
                  <w:divsChild>
                    <w:div w:id="584270469">
                      <w:marLeft w:val="0"/>
                      <w:marRight w:val="0"/>
                      <w:marTop w:val="0"/>
                      <w:marBottom w:val="0"/>
                      <w:divBdr>
                        <w:top w:val="none" w:sz="0" w:space="0" w:color="auto"/>
                        <w:left w:val="none" w:sz="0" w:space="0" w:color="auto"/>
                        <w:bottom w:val="none" w:sz="0" w:space="0" w:color="auto"/>
                        <w:right w:val="none" w:sz="0" w:space="0" w:color="auto"/>
                      </w:divBdr>
                      <w:divsChild>
                        <w:div w:id="697775339">
                          <w:marLeft w:val="0"/>
                          <w:marRight w:val="0"/>
                          <w:marTop w:val="0"/>
                          <w:marBottom w:val="0"/>
                          <w:divBdr>
                            <w:top w:val="none" w:sz="0" w:space="0" w:color="auto"/>
                            <w:left w:val="none" w:sz="0" w:space="0" w:color="auto"/>
                            <w:bottom w:val="none" w:sz="0" w:space="0" w:color="auto"/>
                            <w:right w:val="none" w:sz="0" w:space="0" w:color="auto"/>
                          </w:divBdr>
                        </w:div>
                      </w:divsChild>
                    </w:div>
                    <w:div w:id="19358273">
                      <w:marLeft w:val="0"/>
                      <w:marRight w:val="0"/>
                      <w:marTop w:val="0"/>
                      <w:marBottom w:val="0"/>
                      <w:divBdr>
                        <w:top w:val="none" w:sz="0" w:space="0" w:color="auto"/>
                        <w:left w:val="none" w:sz="0" w:space="0" w:color="auto"/>
                        <w:bottom w:val="none" w:sz="0" w:space="0" w:color="auto"/>
                        <w:right w:val="none" w:sz="0" w:space="0" w:color="auto"/>
                      </w:divBdr>
                      <w:divsChild>
                        <w:div w:id="346100726">
                          <w:marLeft w:val="0"/>
                          <w:marRight w:val="0"/>
                          <w:marTop w:val="0"/>
                          <w:marBottom w:val="0"/>
                          <w:divBdr>
                            <w:top w:val="none" w:sz="0" w:space="0" w:color="auto"/>
                            <w:left w:val="none" w:sz="0" w:space="0" w:color="auto"/>
                            <w:bottom w:val="none" w:sz="0" w:space="0" w:color="auto"/>
                            <w:right w:val="none" w:sz="0" w:space="0" w:color="auto"/>
                          </w:divBdr>
                        </w:div>
                        <w:div w:id="1533759795">
                          <w:marLeft w:val="0"/>
                          <w:marRight w:val="0"/>
                          <w:marTop w:val="0"/>
                          <w:marBottom w:val="0"/>
                          <w:divBdr>
                            <w:top w:val="none" w:sz="0" w:space="0" w:color="auto"/>
                            <w:left w:val="none" w:sz="0" w:space="0" w:color="auto"/>
                            <w:bottom w:val="none" w:sz="0" w:space="0" w:color="auto"/>
                            <w:right w:val="none" w:sz="0" w:space="0" w:color="auto"/>
                          </w:divBdr>
                        </w:div>
                        <w:div w:id="615872053">
                          <w:marLeft w:val="0"/>
                          <w:marRight w:val="0"/>
                          <w:marTop w:val="0"/>
                          <w:marBottom w:val="0"/>
                          <w:divBdr>
                            <w:top w:val="none" w:sz="0" w:space="0" w:color="auto"/>
                            <w:left w:val="none" w:sz="0" w:space="0" w:color="auto"/>
                            <w:bottom w:val="none" w:sz="0" w:space="0" w:color="auto"/>
                            <w:right w:val="none" w:sz="0" w:space="0" w:color="auto"/>
                          </w:divBdr>
                        </w:div>
                      </w:divsChild>
                    </w:div>
                    <w:div w:id="266236982">
                      <w:marLeft w:val="0"/>
                      <w:marRight w:val="0"/>
                      <w:marTop w:val="0"/>
                      <w:marBottom w:val="0"/>
                      <w:divBdr>
                        <w:top w:val="none" w:sz="0" w:space="0" w:color="auto"/>
                        <w:left w:val="none" w:sz="0" w:space="0" w:color="auto"/>
                        <w:bottom w:val="none" w:sz="0" w:space="0" w:color="auto"/>
                        <w:right w:val="none" w:sz="0" w:space="0" w:color="auto"/>
                      </w:divBdr>
                      <w:divsChild>
                        <w:div w:id="1975477212">
                          <w:marLeft w:val="0"/>
                          <w:marRight w:val="0"/>
                          <w:marTop w:val="0"/>
                          <w:marBottom w:val="0"/>
                          <w:divBdr>
                            <w:top w:val="none" w:sz="0" w:space="0" w:color="auto"/>
                            <w:left w:val="none" w:sz="0" w:space="0" w:color="auto"/>
                            <w:bottom w:val="none" w:sz="0" w:space="0" w:color="auto"/>
                            <w:right w:val="none" w:sz="0" w:space="0" w:color="auto"/>
                          </w:divBdr>
                        </w:div>
                      </w:divsChild>
                    </w:div>
                    <w:div w:id="1843162522">
                      <w:marLeft w:val="0"/>
                      <w:marRight w:val="0"/>
                      <w:marTop w:val="0"/>
                      <w:marBottom w:val="0"/>
                      <w:divBdr>
                        <w:top w:val="none" w:sz="0" w:space="0" w:color="auto"/>
                        <w:left w:val="none" w:sz="0" w:space="0" w:color="auto"/>
                        <w:bottom w:val="none" w:sz="0" w:space="0" w:color="auto"/>
                        <w:right w:val="none" w:sz="0" w:space="0" w:color="auto"/>
                      </w:divBdr>
                      <w:divsChild>
                        <w:div w:id="182611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201208">
              <w:marLeft w:val="0"/>
              <w:marRight w:val="0"/>
              <w:marTop w:val="0"/>
              <w:marBottom w:val="0"/>
              <w:divBdr>
                <w:top w:val="none" w:sz="0" w:space="0" w:color="auto"/>
                <w:left w:val="none" w:sz="0" w:space="0" w:color="auto"/>
                <w:bottom w:val="none" w:sz="0" w:space="0" w:color="auto"/>
                <w:right w:val="none" w:sz="0" w:space="0" w:color="auto"/>
              </w:divBdr>
            </w:div>
            <w:div w:id="431437177">
              <w:marLeft w:val="0"/>
              <w:marRight w:val="0"/>
              <w:marTop w:val="0"/>
              <w:marBottom w:val="0"/>
              <w:divBdr>
                <w:top w:val="none" w:sz="0" w:space="0" w:color="auto"/>
                <w:left w:val="none" w:sz="0" w:space="0" w:color="auto"/>
                <w:bottom w:val="none" w:sz="0" w:space="0" w:color="auto"/>
                <w:right w:val="none" w:sz="0" w:space="0" w:color="auto"/>
              </w:divBdr>
            </w:div>
            <w:div w:id="90398907">
              <w:marLeft w:val="0"/>
              <w:marRight w:val="0"/>
              <w:marTop w:val="0"/>
              <w:marBottom w:val="0"/>
              <w:divBdr>
                <w:top w:val="none" w:sz="0" w:space="0" w:color="auto"/>
                <w:left w:val="none" w:sz="0" w:space="0" w:color="auto"/>
                <w:bottom w:val="none" w:sz="0" w:space="0" w:color="auto"/>
                <w:right w:val="none" w:sz="0" w:space="0" w:color="auto"/>
              </w:divBdr>
            </w:div>
            <w:div w:id="306596878">
              <w:marLeft w:val="0"/>
              <w:marRight w:val="0"/>
              <w:marTop w:val="0"/>
              <w:marBottom w:val="0"/>
              <w:divBdr>
                <w:top w:val="none" w:sz="0" w:space="0" w:color="auto"/>
                <w:left w:val="none" w:sz="0" w:space="0" w:color="auto"/>
                <w:bottom w:val="none" w:sz="0" w:space="0" w:color="auto"/>
                <w:right w:val="none" w:sz="0" w:space="0" w:color="auto"/>
              </w:divBdr>
            </w:div>
            <w:div w:id="1255675964">
              <w:marLeft w:val="0"/>
              <w:marRight w:val="0"/>
              <w:marTop w:val="0"/>
              <w:marBottom w:val="0"/>
              <w:divBdr>
                <w:top w:val="none" w:sz="0" w:space="0" w:color="auto"/>
                <w:left w:val="none" w:sz="0" w:space="0" w:color="auto"/>
                <w:bottom w:val="none" w:sz="0" w:space="0" w:color="auto"/>
                <w:right w:val="none" w:sz="0" w:space="0" w:color="auto"/>
              </w:divBdr>
            </w:div>
            <w:div w:id="198132224">
              <w:marLeft w:val="0"/>
              <w:marRight w:val="0"/>
              <w:marTop w:val="0"/>
              <w:marBottom w:val="0"/>
              <w:divBdr>
                <w:top w:val="none" w:sz="0" w:space="0" w:color="auto"/>
                <w:left w:val="none" w:sz="0" w:space="0" w:color="auto"/>
                <w:bottom w:val="none" w:sz="0" w:space="0" w:color="auto"/>
                <w:right w:val="none" w:sz="0" w:space="0" w:color="auto"/>
              </w:divBdr>
              <w:divsChild>
                <w:div w:id="1461262354">
                  <w:marLeft w:val="0"/>
                  <w:marRight w:val="0"/>
                  <w:marTop w:val="30"/>
                  <w:marBottom w:val="30"/>
                  <w:divBdr>
                    <w:top w:val="none" w:sz="0" w:space="0" w:color="auto"/>
                    <w:left w:val="none" w:sz="0" w:space="0" w:color="auto"/>
                    <w:bottom w:val="none" w:sz="0" w:space="0" w:color="auto"/>
                    <w:right w:val="none" w:sz="0" w:space="0" w:color="auto"/>
                  </w:divBdr>
                  <w:divsChild>
                    <w:div w:id="1759131139">
                      <w:marLeft w:val="0"/>
                      <w:marRight w:val="0"/>
                      <w:marTop w:val="0"/>
                      <w:marBottom w:val="0"/>
                      <w:divBdr>
                        <w:top w:val="none" w:sz="0" w:space="0" w:color="auto"/>
                        <w:left w:val="none" w:sz="0" w:space="0" w:color="auto"/>
                        <w:bottom w:val="none" w:sz="0" w:space="0" w:color="auto"/>
                        <w:right w:val="none" w:sz="0" w:space="0" w:color="auto"/>
                      </w:divBdr>
                      <w:divsChild>
                        <w:div w:id="1182550914">
                          <w:marLeft w:val="0"/>
                          <w:marRight w:val="0"/>
                          <w:marTop w:val="0"/>
                          <w:marBottom w:val="0"/>
                          <w:divBdr>
                            <w:top w:val="none" w:sz="0" w:space="0" w:color="auto"/>
                            <w:left w:val="none" w:sz="0" w:space="0" w:color="auto"/>
                            <w:bottom w:val="none" w:sz="0" w:space="0" w:color="auto"/>
                            <w:right w:val="none" w:sz="0" w:space="0" w:color="auto"/>
                          </w:divBdr>
                        </w:div>
                      </w:divsChild>
                    </w:div>
                    <w:div w:id="910039693">
                      <w:marLeft w:val="0"/>
                      <w:marRight w:val="0"/>
                      <w:marTop w:val="0"/>
                      <w:marBottom w:val="0"/>
                      <w:divBdr>
                        <w:top w:val="none" w:sz="0" w:space="0" w:color="auto"/>
                        <w:left w:val="none" w:sz="0" w:space="0" w:color="auto"/>
                        <w:bottom w:val="none" w:sz="0" w:space="0" w:color="auto"/>
                        <w:right w:val="none" w:sz="0" w:space="0" w:color="auto"/>
                      </w:divBdr>
                      <w:divsChild>
                        <w:div w:id="409931021">
                          <w:marLeft w:val="0"/>
                          <w:marRight w:val="0"/>
                          <w:marTop w:val="0"/>
                          <w:marBottom w:val="0"/>
                          <w:divBdr>
                            <w:top w:val="none" w:sz="0" w:space="0" w:color="auto"/>
                            <w:left w:val="none" w:sz="0" w:space="0" w:color="auto"/>
                            <w:bottom w:val="none" w:sz="0" w:space="0" w:color="auto"/>
                            <w:right w:val="none" w:sz="0" w:space="0" w:color="auto"/>
                          </w:divBdr>
                        </w:div>
                      </w:divsChild>
                    </w:div>
                    <w:div w:id="1749769295">
                      <w:marLeft w:val="0"/>
                      <w:marRight w:val="0"/>
                      <w:marTop w:val="0"/>
                      <w:marBottom w:val="0"/>
                      <w:divBdr>
                        <w:top w:val="none" w:sz="0" w:space="0" w:color="auto"/>
                        <w:left w:val="none" w:sz="0" w:space="0" w:color="auto"/>
                        <w:bottom w:val="none" w:sz="0" w:space="0" w:color="auto"/>
                        <w:right w:val="none" w:sz="0" w:space="0" w:color="auto"/>
                      </w:divBdr>
                      <w:divsChild>
                        <w:div w:id="851148561">
                          <w:marLeft w:val="0"/>
                          <w:marRight w:val="0"/>
                          <w:marTop w:val="0"/>
                          <w:marBottom w:val="0"/>
                          <w:divBdr>
                            <w:top w:val="none" w:sz="0" w:space="0" w:color="auto"/>
                            <w:left w:val="none" w:sz="0" w:space="0" w:color="auto"/>
                            <w:bottom w:val="none" w:sz="0" w:space="0" w:color="auto"/>
                            <w:right w:val="none" w:sz="0" w:space="0" w:color="auto"/>
                          </w:divBdr>
                        </w:div>
                      </w:divsChild>
                    </w:div>
                    <w:div w:id="1765151348">
                      <w:marLeft w:val="0"/>
                      <w:marRight w:val="0"/>
                      <w:marTop w:val="0"/>
                      <w:marBottom w:val="0"/>
                      <w:divBdr>
                        <w:top w:val="none" w:sz="0" w:space="0" w:color="auto"/>
                        <w:left w:val="none" w:sz="0" w:space="0" w:color="auto"/>
                        <w:bottom w:val="none" w:sz="0" w:space="0" w:color="auto"/>
                        <w:right w:val="none" w:sz="0" w:space="0" w:color="auto"/>
                      </w:divBdr>
                      <w:divsChild>
                        <w:div w:id="192834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633201">
              <w:marLeft w:val="0"/>
              <w:marRight w:val="0"/>
              <w:marTop w:val="0"/>
              <w:marBottom w:val="0"/>
              <w:divBdr>
                <w:top w:val="none" w:sz="0" w:space="0" w:color="auto"/>
                <w:left w:val="none" w:sz="0" w:space="0" w:color="auto"/>
                <w:bottom w:val="none" w:sz="0" w:space="0" w:color="auto"/>
                <w:right w:val="none" w:sz="0" w:space="0" w:color="auto"/>
              </w:divBdr>
            </w:div>
            <w:div w:id="421487141">
              <w:marLeft w:val="0"/>
              <w:marRight w:val="0"/>
              <w:marTop w:val="0"/>
              <w:marBottom w:val="0"/>
              <w:divBdr>
                <w:top w:val="none" w:sz="0" w:space="0" w:color="auto"/>
                <w:left w:val="none" w:sz="0" w:space="0" w:color="auto"/>
                <w:bottom w:val="none" w:sz="0" w:space="0" w:color="auto"/>
                <w:right w:val="none" w:sz="0" w:space="0" w:color="auto"/>
              </w:divBdr>
            </w:div>
            <w:div w:id="1428113373">
              <w:marLeft w:val="0"/>
              <w:marRight w:val="0"/>
              <w:marTop w:val="0"/>
              <w:marBottom w:val="0"/>
              <w:divBdr>
                <w:top w:val="none" w:sz="0" w:space="0" w:color="auto"/>
                <w:left w:val="none" w:sz="0" w:space="0" w:color="auto"/>
                <w:bottom w:val="none" w:sz="0" w:space="0" w:color="auto"/>
                <w:right w:val="none" w:sz="0" w:space="0" w:color="auto"/>
              </w:divBdr>
            </w:div>
            <w:div w:id="2073574836">
              <w:marLeft w:val="0"/>
              <w:marRight w:val="0"/>
              <w:marTop w:val="0"/>
              <w:marBottom w:val="0"/>
              <w:divBdr>
                <w:top w:val="none" w:sz="0" w:space="0" w:color="auto"/>
                <w:left w:val="none" w:sz="0" w:space="0" w:color="auto"/>
                <w:bottom w:val="none" w:sz="0" w:space="0" w:color="auto"/>
                <w:right w:val="none" w:sz="0" w:space="0" w:color="auto"/>
              </w:divBdr>
            </w:div>
            <w:div w:id="1041248905">
              <w:marLeft w:val="0"/>
              <w:marRight w:val="0"/>
              <w:marTop w:val="0"/>
              <w:marBottom w:val="0"/>
              <w:divBdr>
                <w:top w:val="none" w:sz="0" w:space="0" w:color="auto"/>
                <w:left w:val="none" w:sz="0" w:space="0" w:color="auto"/>
                <w:bottom w:val="none" w:sz="0" w:space="0" w:color="auto"/>
                <w:right w:val="none" w:sz="0" w:space="0" w:color="auto"/>
              </w:divBdr>
            </w:div>
            <w:div w:id="944384001">
              <w:marLeft w:val="0"/>
              <w:marRight w:val="0"/>
              <w:marTop w:val="0"/>
              <w:marBottom w:val="0"/>
              <w:divBdr>
                <w:top w:val="none" w:sz="0" w:space="0" w:color="auto"/>
                <w:left w:val="none" w:sz="0" w:space="0" w:color="auto"/>
                <w:bottom w:val="none" w:sz="0" w:space="0" w:color="auto"/>
                <w:right w:val="none" w:sz="0" w:space="0" w:color="auto"/>
              </w:divBdr>
            </w:div>
            <w:div w:id="1290435724">
              <w:marLeft w:val="0"/>
              <w:marRight w:val="0"/>
              <w:marTop w:val="0"/>
              <w:marBottom w:val="0"/>
              <w:divBdr>
                <w:top w:val="none" w:sz="0" w:space="0" w:color="auto"/>
                <w:left w:val="none" w:sz="0" w:space="0" w:color="auto"/>
                <w:bottom w:val="none" w:sz="0" w:space="0" w:color="auto"/>
                <w:right w:val="none" w:sz="0" w:space="0" w:color="auto"/>
              </w:divBdr>
            </w:div>
            <w:div w:id="896819476">
              <w:marLeft w:val="0"/>
              <w:marRight w:val="0"/>
              <w:marTop w:val="0"/>
              <w:marBottom w:val="0"/>
              <w:divBdr>
                <w:top w:val="none" w:sz="0" w:space="0" w:color="auto"/>
                <w:left w:val="none" w:sz="0" w:space="0" w:color="auto"/>
                <w:bottom w:val="none" w:sz="0" w:space="0" w:color="auto"/>
                <w:right w:val="none" w:sz="0" w:space="0" w:color="auto"/>
              </w:divBdr>
            </w:div>
            <w:div w:id="1715228718">
              <w:marLeft w:val="0"/>
              <w:marRight w:val="0"/>
              <w:marTop w:val="0"/>
              <w:marBottom w:val="0"/>
              <w:divBdr>
                <w:top w:val="none" w:sz="0" w:space="0" w:color="auto"/>
                <w:left w:val="none" w:sz="0" w:space="0" w:color="auto"/>
                <w:bottom w:val="none" w:sz="0" w:space="0" w:color="auto"/>
                <w:right w:val="none" w:sz="0" w:space="0" w:color="auto"/>
              </w:divBdr>
            </w:div>
          </w:divsChild>
        </w:div>
        <w:div w:id="287124055">
          <w:marLeft w:val="0"/>
          <w:marRight w:val="0"/>
          <w:marTop w:val="0"/>
          <w:marBottom w:val="0"/>
          <w:divBdr>
            <w:top w:val="none" w:sz="0" w:space="0" w:color="auto"/>
            <w:left w:val="none" w:sz="0" w:space="0" w:color="auto"/>
            <w:bottom w:val="none" w:sz="0" w:space="0" w:color="auto"/>
            <w:right w:val="none" w:sz="0" w:space="0" w:color="auto"/>
          </w:divBdr>
          <w:divsChild>
            <w:div w:id="524173363">
              <w:marLeft w:val="0"/>
              <w:marRight w:val="0"/>
              <w:marTop w:val="0"/>
              <w:marBottom w:val="0"/>
              <w:divBdr>
                <w:top w:val="none" w:sz="0" w:space="0" w:color="auto"/>
                <w:left w:val="none" w:sz="0" w:space="0" w:color="auto"/>
                <w:bottom w:val="none" w:sz="0" w:space="0" w:color="auto"/>
                <w:right w:val="none" w:sz="0" w:space="0" w:color="auto"/>
              </w:divBdr>
            </w:div>
          </w:divsChild>
        </w:div>
        <w:div w:id="2125821">
          <w:marLeft w:val="0"/>
          <w:marRight w:val="0"/>
          <w:marTop w:val="0"/>
          <w:marBottom w:val="0"/>
          <w:divBdr>
            <w:top w:val="none" w:sz="0" w:space="0" w:color="auto"/>
            <w:left w:val="none" w:sz="0" w:space="0" w:color="auto"/>
            <w:bottom w:val="none" w:sz="0" w:space="0" w:color="auto"/>
            <w:right w:val="none" w:sz="0" w:space="0" w:color="auto"/>
          </w:divBdr>
          <w:divsChild>
            <w:div w:id="1758289142">
              <w:marLeft w:val="0"/>
              <w:marRight w:val="0"/>
              <w:marTop w:val="0"/>
              <w:marBottom w:val="0"/>
              <w:divBdr>
                <w:top w:val="none" w:sz="0" w:space="0" w:color="auto"/>
                <w:left w:val="none" w:sz="0" w:space="0" w:color="auto"/>
                <w:bottom w:val="none" w:sz="0" w:space="0" w:color="auto"/>
                <w:right w:val="none" w:sz="0" w:space="0" w:color="auto"/>
              </w:divBdr>
            </w:div>
          </w:divsChild>
        </w:div>
        <w:div w:id="814640292">
          <w:marLeft w:val="0"/>
          <w:marRight w:val="0"/>
          <w:marTop w:val="0"/>
          <w:marBottom w:val="0"/>
          <w:divBdr>
            <w:top w:val="none" w:sz="0" w:space="0" w:color="auto"/>
            <w:left w:val="none" w:sz="0" w:space="0" w:color="auto"/>
            <w:bottom w:val="none" w:sz="0" w:space="0" w:color="auto"/>
            <w:right w:val="none" w:sz="0" w:space="0" w:color="auto"/>
          </w:divBdr>
          <w:divsChild>
            <w:div w:id="1529832183">
              <w:marLeft w:val="0"/>
              <w:marRight w:val="0"/>
              <w:marTop w:val="0"/>
              <w:marBottom w:val="0"/>
              <w:divBdr>
                <w:top w:val="none" w:sz="0" w:space="0" w:color="auto"/>
                <w:left w:val="none" w:sz="0" w:space="0" w:color="auto"/>
                <w:bottom w:val="none" w:sz="0" w:space="0" w:color="auto"/>
                <w:right w:val="none" w:sz="0" w:space="0" w:color="auto"/>
              </w:divBdr>
            </w:div>
          </w:divsChild>
        </w:div>
        <w:div w:id="1837768562">
          <w:marLeft w:val="0"/>
          <w:marRight w:val="0"/>
          <w:marTop w:val="0"/>
          <w:marBottom w:val="0"/>
          <w:divBdr>
            <w:top w:val="none" w:sz="0" w:space="0" w:color="auto"/>
            <w:left w:val="none" w:sz="0" w:space="0" w:color="auto"/>
            <w:bottom w:val="none" w:sz="0" w:space="0" w:color="auto"/>
            <w:right w:val="none" w:sz="0" w:space="0" w:color="auto"/>
          </w:divBdr>
          <w:divsChild>
            <w:div w:id="1958828401">
              <w:marLeft w:val="0"/>
              <w:marRight w:val="0"/>
              <w:marTop w:val="0"/>
              <w:marBottom w:val="0"/>
              <w:divBdr>
                <w:top w:val="none" w:sz="0" w:space="0" w:color="auto"/>
                <w:left w:val="none" w:sz="0" w:space="0" w:color="auto"/>
                <w:bottom w:val="none" w:sz="0" w:space="0" w:color="auto"/>
                <w:right w:val="none" w:sz="0" w:space="0" w:color="auto"/>
              </w:divBdr>
            </w:div>
          </w:divsChild>
        </w:div>
        <w:div w:id="479351627">
          <w:marLeft w:val="0"/>
          <w:marRight w:val="0"/>
          <w:marTop w:val="0"/>
          <w:marBottom w:val="0"/>
          <w:divBdr>
            <w:top w:val="none" w:sz="0" w:space="0" w:color="auto"/>
            <w:left w:val="none" w:sz="0" w:space="0" w:color="auto"/>
            <w:bottom w:val="none" w:sz="0" w:space="0" w:color="auto"/>
            <w:right w:val="none" w:sz="0" w:space="0" w:color="auto"/>
          </w:divBdr>
          <w:divsChild>
            <w:div w:id="1665547477">
              <w:marLeft w:val="0"/>
              <w:marRight w:val="0"/>
              <w:marTop w:val="0"/>
              <w:marBottom w:val="0"/>
              <w:divBdr>
                <w:top w:val="none" w:sz="0" w:space="0" w:color="auto"/>
                <w:left w:val="none" w:sz="0" w:space="0" w:color="auto"/>
                <w:bottom w:val="none" w:sz="0" w:space="0" w:color="auto"/>
                <w:right w:val="none" w:sz="0" w:space="0" w:color="auto"/>
              </w:divBdr>
            </w:div>
            <w:div w:id="1590773687">
              <w:marLeft w:val="0"/>
              <w:marRight w:val="0"/>
              <w:marTop w:val="0"/>
              <w:marBottom w:val="0"/>
              <w:divBdr>
                <w:top w:val="none" w:sz="0" w:space="0" w:color="auto"/>
                <w:left w:val="none" w:sz="0" w:space="0" w:color="auto"/>
                <w:bottom w:val="none" w:sz="0" w:space="0" w:color="auto"/>
                <w:right w:val="none" w:sz="0" w:space="0" w:color="auto"/>
              </w:divBdr>
            </w:div>
            <w:div w:id="1615596778">
              <w:marLeft w:val="0"/>
              <w:marRight w:val="0"/>
              <w:marTop w:val="0"/>
              <w:marBottom w:val="0"/>
              <w:divBdr>
                <w:top w:val="none" w:sz="0" w:space="0" w:color="auto"/>
                <w:left w:val="none" w:sz="0" w:space="0" w:color="auto"/>
                <w:bottom w:val="none" w:sz="0" w:space="0" w:color="auto"/>
                <w:right w:val="none" w:sz="0" w:space="0" w:color="auto"/>
              </w:divBdr>
            </w:div>
            <w:div w:id="1719161895">
              <w:marLeft w:val="0"/>
              <w:marRight w:val="0"/>
              <w:marTop w:val="0"/>
              <w:marBottom w:val="0"/>
              <w:divBdr>
                <w:top w:val="none" w:sz="0" w:space="0" w:color="auto"/>
                <w:left w:val="none" w:sz="0" w:space="0" w:color="auto"/>
                <w:bottom w:val="none" w:sz="0" w:space="0" w:color="auto"/>
                <w:right w:val="none" w:sz="0" w:space="0" w:color="auto"/>
              </w:divBdr>
            </w:div>
            <w:div w:id="2038192166">
              <w:marLeft w:val="0"/>
              <w:marRight w:val="0"/>
              <w:marTop w:val="0"/>
              <w:marBottom w:val="0"/>
              <w:divBdr>
                <w:top w:val="none" w:sz="0" w:space="0" w:color="auto"/>
                <w:left w:val="none" w:sz="0" w:space="0" w:color="auto"/>
                <w:bottom w:val="none" w:sz="0" w:space="0" w:color="auto"/>
                <w:right w:val="none" w:sz="0" w:space="0" w:color="auto"/>
              </w:divBdr>
            </w:div>
            <w:div w:id="987055307">
              <w:marLeft w:val="0"/>
              <w:marRight w:val="0"/>
              <w:marTop w:val="0"/>
              <w:marBottom w:val="0"/>
              <w:divBdr>
                <w:top w:val="none" w:sz="0" w:space="0" w:color="auto"/>
                <w:left w:val="none" w:sz="0" w:space="0" w:color="auto"/>
                <w:bottom w:val="none" w:sz="0" w:space="0" w:color="auto"/>
                <w:right w:val="none" w:sz="0" w:space="0" w:color="auto"/>
              </w:divBdr>
            </w:div>
            <w:div w:id="2016031230">
              <w:marLeft w:val="0"/>
              <w:marRight w:val="0"/>
              <w:marTop w:val="0"/>
              <w:marBottom w:val="0"/>
              <w:divBdr>
                <w:top w:val="none" w:sz="0" w:space="0" w:color="auto"/>
                <w:left w:val="none" w:sz="0" w:space="0" w:color="auto"/>
                <w:bottom w:val="none" w:sz="0" w:space="0" w:color="auto"/>
                <w:right w:val="none" w:sz="0" w:space="0" w:color="auto"/>
              </w:divBdr>
              <w:divsChild>
                <w:div w:id="379213773">
                  <w:marLeft w:val="0"/>
                  <w:marRight w:val="0"/>
                  <w:marTop w:val="30"/>
                  <w:marBottom w:val="30"/>
                  <w:divBdr>
                    <w:top w:val="none" w:sz="0" w:space="0" w:color="auto"/>
                    <w:left w:val="none" w:sz="0" w:space="0" w:color="auto"/>
                    <w:bottom w:val="none" w:sz="0" w:space="0" w:color="auto"/>
                    <w:right w:val="none" w:sz="0" w:space="0" w:color="auto"/>
                  </w:divBdr>
                  <w:divsChild>
                    <w:div w:id="1576357470">
                      <w:marLeft w:val="0"/>
                      <w:marRight w:val="0"/>
                      <w:marTop w:val="0"/>
                      <w:marBottom w:val="0"/>
                      <w:divBdr>
                        <w:top w:val="none" w:sz="0" w:space="0" w:color="auto"/>
                        <w:left w:val="none" w:sz="0" w:space="0" w:color="auto"/>
                        <w:bottom w:val="none" w:sz="0" w:space="0" w:color="auto"/>
                        <w:right w:val="none" w:sz="0" w:space="0" w:color="auto"/>
                      </w:divBdr>
                      <w:divsChild>
                        <w:div w:id="1321618279">
                          <w:marLeft w:val="0"/>
                          <w:marRight w:val="0"/>
                          <w:marTop w:val="0"/>
                          <w:marBottom w:val="0"/>
                          <w:divBdr>
                            <w:top w:val="none" w:sz="0" w:space="0" w:color="auto"/>
                            <w:left w:val="none" w:sz="0" w:space="0" w:color="auto"/>
                            <w:bottom w:val="none" w:sz="0" w:space="0" w:color="auto"/>
                            <w:right w:val="none" w:sz="0" w:space="0" w:color="auto"/>
                          </w:divBdr>
                        </w:div>
                      </w:divsChild>
                    </w:div>
                    <w:div w:id="1989282705">
                      <w:marLeft w:val="0"/>
                      <w:marRight w:val="0"/>
                      <w:marTop w:val="0"/>
                      <w:marBottom w:val="0"/>
                      <w:divBdr>
                        <w:top w:val="none" w:sz="0" w:space="0" w:color="auto"/>
                        <w:left w:val="none" w:sz="0" w:space="0" w:color="auto"/>
                        <w:bottom w:val="none" w:sz="0" w:space="0" w:color="auto"/>
                        <w:right w:val="none" w:sz="0" w:space="0" w:color="auto"/>
                      </w:divBdr>
                      <w:divsChild>
                        <w:div w:id="94323960">
                          <w:marLeft w:val="0"/>
                          <w:marRight w:val="0"/>
                          <w:marTop w:val="0"/>
                          <w:marBottom w:val="0"/>
                          <w:divBdr>
                            <w:top w:val="none" w:sz="0" w:space="0" w:color="auto"/>
                            <w:left w:val="none" w:sz="0" w:space="0" w:color="auto"/>
                            <w:bottom w:val="none" w:sz="0" w:space="0" w:color="auto"/>
                            <w:right w:val="none" w:sz="0" w:space="0" w:color="auto"/>
                          </w:divBdr>
                        </w:div>
                      </w:divsChild>
                    </w:div>
                    <w:div w:id="1726486224">
                      <w:marLeft w:val="0"/>
                      <w:marRight w:val="0"/>
                      <w:marTop w:val="0"/>
                      <w:marBottom w:val="0"/>
                      <w:divBdr>
                        <w:top w:val="none" w:sz="0" w:space="0" w:color="auto"/>
                        <w:left w:val="none" w:sz="0" w:space="0" w:color="auto"/>
                        <w:bottom w:val="none" w:sz="0" w:space="0" w:color="auto"/>
                        <w:right w:val="none" w:sz="0" w:space="0" w:color="auto"/>
                      </w:divBdr>
                      <w:divsChild>
                        <w:div w:id="1304193638">
                          <w:marLeft w:val="0"/>
                          <w:marRight w:val="0"/>
                          <w:marTop w:val="0"/>
                          <w:marBottom w:val="0"/>
                          <w:divBdr>
                            <w:top w:val="none" w:sz="0" w:space="0" w:color="auto"/>
                            <w:left w:val="none" w:sz="0" w:space="0" w:color="auto"/>
                            <w:bottom w:val="none" w:sz="0" w:space="0" w:color="auto"/>
                            <w:right w:val="none" w:sz="0" w:space="0" w:color="auto"/>
                          </w:divBdr>
                        </w:div>
                        <w:div w:id="1486506621">
                          <w:marLeft w:val="0"/>
                          <w:marRight w:val="0"/>
                          <w:marTop w:val="0"/>
                          <w:marBottom w:val="0"/>
                          <w:divBdr>
                            <w:top w:val="none" w:sz="0" w:space="0" w:color="auto"/>
                            <w:left w:val="none" w:sz="0" w:space="0" w:color="auto"/>
                            <w:bottom w:val="none" w:sz="0" w:space="0" w:color="auto"/>
                            <w:right w:val="none" w:sz="0" w:space="0" w:color="auto"/>
                          </w:divBdr>
                        </w:div>
                        <w:div w:id="943808918">
                          <w:marLeft w:val="0"/>
                          <w:marRight w:val="0"/>
                          <w:marTop w:val="0"/>
                          <w:marBottom w:val="0"/>
                          <w:divBdr>
                            <w:top w:val="none" w:sz="0" w:space="0" w:color="auto"/>
                            <w:left w:val="none" w:sz="0" w:space="0" w:color="auto"/>
                            <w:bottom w:val="none" w:sz="0" w:space="0" w:color="auto"/>
                            <w:right w:val="none" w:sz="0" w:space="0" w:color="auto"/>
                          </w:divBdr>
                        </w:div>
                      </w:divsChild>
                    </w:div>
                    <w:div w:id="914977972">
                      <w:marLeft w:val="0"/>
                      <w:marRight w:val="0"/>
                      <w:marTop w:val="0"/>
                      <w:marBottom w:val="0"/>
                      <w:divBdr>
                        <w:top w:val="none" w:sz="0" w:space="0" w:color="auto"/>
                        <w:left w:val="none" w:sz="0" w:space="0" w:color="auto"/>
                        <w:bottom w:val="none" w:sz="0" w:space="0" w:color="auto"/>
                        <w:right w:val="none" w:sz="0" w:space="0" w:color="auto"/>
                      </w:divBdr>
                      <w:divsChild>
                        <w:div w:id="834566340">
                          <w:marLeft w:val="0"/>
                          <w:marRight w:val="0"/>
                          <w:marTop w:val="0"/>
                          <w:marBottom w:val="0"/>
                          <w:divBdr>
                            <w:top w:val="none" w:sz="0" w:space="0" w:color="auto"/>
                            <w:left w:val="none" w:sz="0" w:space="0" w:color="auto"/>
                            <w:bottom w:val="none" w:sz="0" w:space="0" w:color="auto"/>
                            <w:right w:val="none" w:sz="0" w:space="0" w:color="auto"/>
                          </w:divBdr>
                        </w:div>
                        <w:div w:id="277493515">
                          <w:marLeft w:val="0"/>
                          <w:marRight w:val="0"/>
                          <w:marTop w:val="0"/>
                          <w:marBottom w:val="0"/>
                          <w:divBdr>
                            <w:top w:val="none" w:sz="0" w:space="0" w:color="auto"/>
                            <w:left w:val="none" w:sz="0" w:space="0" w:color="auto"/>
                            <w:bottom w:val="none" w:sz="0" w:space="0" w:color="auto"/>
                            <w:right w:val="none" w:sz="0" w:space="0" w:color="auto"/>
                          </w:divBdr>
                        </w:div>
                      </w:divsChild>
                    </w:div>
                    <w:div w:id="1531600037">
                      <w:marLeft w:val="0"/>
                      <w:marRight w:val="0"/>
                      <w:marTop w:val="0"/>
                      <w:marBottom w:val="0"/>
                      <w:divBdr>
                        <w:top w:val="none" w:sz="0" w:space="0" w:color="auto"/>
                        <w:left w:val="none" w:sz="0" w:space="0" w:color="auto"/>
                        <w:bottom w:val="none" w:sz="0" w:space="0" w:color="auto"/>
                        <w:right w:val="none" w:sz="0" w:space="0" w:color="auto"/>
                      </w:divBdr>
                      <w:divsChild>
                        <w:div w:id="1129012611">
                          <w:marLeft w:val="0"/>
                          <w:marRight w:val="0"/>
                          <w:marTop w:val="0"/>
                          <w:marBottom w:val="0"/>
                          <w:divBdr>
                            <w:top w:val="none" w:sz="0" w:space="0" w:color="auto"/>
                            <w:left w:val="none" w:sz="0" w:space="0" w:color="auto"/>
                            <w:bottom w:val="none" w:sz="0" w:space="0" w:color="auto"/>
                            <w:right w:val="none" w:sz="0" w:space="0" w:color="auto"/>
                          </w:divBdr>
                        </w:div>
                        <w:div w:id="1850023584">
                          <w:marLeft w:val="0"/>
                          <w:marRight w:val="0"/>
                          <w:marTop w:val="0"/>
                          <w:marBottom w:val="0"/>
                          <w:divBdr>
                            <w:top w:val="none" w:sz="0" w:space="0" w:color="auto"/>
                            <w:left w:val="none" w:sz="0" w:space="0" w:color="auto"/>
                            <w:bottom w:val="none" w:sz="0" w:space="0" w:color="auto"/>
                            <w:right w:val="none" w:sz="0" w:space="0" w:color="auto"/>
                          </w:divBdr>
                        </w:div>
                        <w:div w:id="1126043737">
                          <w:marLeft w:val="0"/>
                          <w:marRight w:val="0"/>
                          <w:marTop w:val="0"/>
                          <w:marBottom w:val="0"/>
                          <w:divBdr>
                            <w:top w:val="none" w:sz="0" w:space="0" w:color="auto"/>
                            <w:left w:val="none" w:sz="0" w:space="0" w:color="auto"/>
                            <w:bottom w:val="none" w:sz="0" w:space="0" w:color="auto"/>
                            <w:right w:val="none" w:sz="0" w:space="0" w:color="auto"/>
                          </w:divBdr>
                        </w:div>
                        <w:div w:id="116608331">
                          <w:marLeft w:val="0"/>
                          <w:marRight w:val="0"/>
                          <w:marTop w:val="0"/>
                          <w:marBottom w:val="0"/>
                          <w:divBdr>
                            <w:top w:val="none" w:sz="0" w:space="0" w:color="auto"/>
                            <w:left w:val="none" w:sz="0" w:space="0" w:color="auto"/>
                            <w:bottom w:val="none" w:sz="0" w:space="0" w:color="auto"/>
                            <w:right w:val="none" w:sz="0" w:space="0" w:color="auto"/>
                          </w:divBdr>
                        </w:div>
                      </w:divsChild>
                    </w:div>
                    <w:div w:id="160703789">
                      <w:marLeft w:val="0"/>
                      <w:marRight w:val="0"/>
                      <w:marTop w:val="0"/>
                      <w:marBottom w:val="0"/>
                      <w:divBdr>
                        <w:top w:val="none" w:sz="0" w:space="0" w:color="auto"/>
                        <w:left w:val="none" w:sz="0" w:space="0" w:color="auto"/>
                        <w:bottom w:val="none" w:sz="0" w:space="0" w:color="auto"/>
                        <w:right w:val="none" w:sz="0" w:space="0" w:color="auto"/>
                      </w:divBdr>
                      <w:divsChild>
                        <w:div w:id="118374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25389">
              <w:marLeft w:val="0"/>
              <w:marRight w:val="0"/>
              <w:marTop w:val="0"/>
              <w:marBottom w:val="0"/>
              <w:divBdr>
                <w:top w:val="none" w:sz="0" w:space="0" w:color="auto"/>
                <w:left w:val="none" w:sz="0" w:space="0" w:color="auto"/>
                <w:bottom w:val="none" w:sz="0" w:space="0" w:color="auto"/>
                <w:right w:val="none" w:sz="0" w:space="0" w:color="auto"/>
              </w:divBdr>
            </w:div>
            <w:div w:id="1963923878">
              <w:marLeft w:val="0"/>
              <w:marRight w:val="0"/>
              <w:marTop w:val="0"/>
              <w:marBottom w:val="0"/>
              <w:divBdr>
                <w:top w:val="none" w:sz="0" w:space="0" w:color="auto"/>
                <w:left w:val="none" w:sz="0" w:space="0" w:color="auto"/>
                <w:bottom w:val="none" w:sz="0" w:space="0" w:color="auto"/>
                <w:right w:val="none" w:sz="0" w:space="0" w:color="auto"/>
              </w:divBdr>
            </w:div>
            <w:div w:id="254632621">
              <w:marLeft w:val="0"/>
              <w:marRight w:val="0"/>
              <w:marTop w:val="0"/>
              <w:marBottom w:val="0"/>
              <w:divBdr>
                <w:top w:val="none" w:sz="0" w:space="0" w:color="auto"/>
                <w:left w:val="none" w:sz="0" w:space="0" w:color="auto"/>
                <w:bottom w:val="none" w:sz="0" w:space="0" w:color="auto"/>
                <w:right w:val="none" w:sz="0" w:space="0" w:color="auto"/>
              </w:divBdr>
            </w:div>
          </w:divsChild>
        </w:div>
        <w:div w:id="348146037">
          <w:marLeft w:val="0"/>
          <w:marRight w:val="0"/>
          <w:marTop w:val="0"/>
          <w:marBottom w:val="0"/>
          <w:divBdr>
            <w:top w:val="none" w:sz="0" w:space="0" w:color="auto"/>
            <w:left w:val="none" w:sz="0" w:space="0" w:color="auto"/>
            <w:bottom w:val="none" w:sz="0" w:space="0" w:color="auto"/>
            <w:right w:val="none" w:sz="0" w:space="0" w:color="auto"/>
          </w:divBdr>
          <w:divsChild>
            <w:div w:id="1927642635">
              <w:marLeft w:val="0"/>
              <w:marRight w:val="0"/>
              <w:marTop w:val="0"/>
              <w:marBottom w:val="0"/>
              <w:divBdr>
                <w:top w:val="none" w:sz="0" w:space="0" w:color="auto"/>
                <w:left w:val="none" w:sz="0" w:space="0" w:color="auto"/>
                <w:bottom w:val="none" w:sz="0" w:space="0" w:color="auto"/>
                <w:right w:val="none" w:sz="0" w:space="0" w:color="auto"/>
              </w:divBdr>
            </w:div>
          </w:divsChild>
        </w:div>
        <w:div w:id="1981303564">
          <w:marLeft w:val="0"/>
          <w:marRight w:val="0"/>
          <w:marTop w:val="0"/>
          <w:marBottom w:val="0"/>
          <w:divBdr>
            <w:top w:val="none" w:sz="0" w:space="0" w:color="auto"/>
            <w:left w:val="none" w:sz="0" w:space="0" w:color="auto"/>
            <w:bottom w:val="none" w:sz="0" w:space="0" w:color="auto"/>
            <w:right w:val="none" w:sz="0" w:space="0" w:color="auto"/>
          </w:divBdr>
          <w:divsChild>
            <w:div w:id="791290512">
              <w:marLeft w:val="0"/>
              <w:marRight w:val="0"/>
              <w:marTop w:val="0"/>
              <w:marBottom w:val="0"/>
              <w:divBdr>
                <w:top w:val="none" w:sz="0" w:space="0" w:color="auto"/>
                <w:left w:val="none" w:sz="0" w:space="0" w:color="auto"/>
                <w:bottom w:val="none" w:sz="0" w:space="0" w:color="auto"/>
                <w:right w:val="none" w:sz="0" w:space="0" w:color="auto"/>
              </w:divBdr>
            </w:div>
          </w:divsChild>
        </w:div>
        <w:div w:id="1600524307">
          <w:marLeft w:val="0"/>
          <w:marRight w:val="0"/>
          <w:marTop w:val="0"/>
          <w:marBottom w:val="0"/>
          <w:divBdr>
            <w:top w:val="none" w:sz="0" w:space="0" w:color="auto"/>
            <w:left w:val="none" w:sz="0" w:space="0" w:color="auto"/>
            <w:bottom w:val="none" w:sz="0" w:space="0" w:color="auto"/>
            <w:right w:val="none" w:sz="0" w:space="0" w:color="auto"/>
          </w:divBdr>
          <w:divsChild>
            <w:div w:id="802579218">
              <w:marLeft w:val="0"/>
              <w:marRight w:val="0"/>
              <w:marTop w:val="0"/>
              <w:marBottom w:val="0"/>
              <w:divBdr>
                <w:top w:val="none" w:sz="0" w:space="0" w:color="auto"/>
                <w:left w:val="none" w:sz="0" w:space="0" w:color="auto"/>
                <w:bottom w:val="none" w:sz="0" w:space="0" w:color="auto"/>
                <w:right w:val="none" w:sz="0" w:space="0" w:color="auto"/>
              </w:divBdr>
            </w:div>
          </w:divsChild>
        </w:div>
        <w:div w:id="818696455">
          <w:marLeft w:val="0"/>
          <w:marRight w:val="0"/>
          <w:marTop w:val="0"/>
          <w:marBottom w:val="0"/>
          <w:divBdr>
            <w:top w:val="none" w:sz="0" w:space="0" w:color="auto"/>
            <w:left w:val="none" w:sz="0" w:space="0" w:color="auto"/>
            <w:bottom w:val="none" w:sz="0" w:space="0" w:color="auto"/>
            <w:right w:val="none" w:sz="0" w:space="0" w:color="auto"/>
          </w:divBdr>
          <w:divsChild>
            <w:div w:id="827136964">
              <w:marLeft w:val="0"/>
              <w:marRight w:val="0"/>
              <w:marTop w:val="0"/>
              <w:marBottom w:val="0"/>
              <w:divBdr>
                <w:top w:val="none" w:sz="0" w:space="0" w:color="auto"/>
                <w:left w:val="none" w:sz="0" w:space="0" w:color="auto"/>
                <w:bottom w:val="none" w:sz="0" w:space="0" w:color="auto"/>
                <w:right w:val="none" w:sz="0" w:space="0" w:color="auto"/>
              </w:divBdr>
            </w:div>
          </w:divsChild>
        </w:div>
        <w:div w:id="1802963445">
          <w:marLeft w:val="0"/>
          <w:marRight w:val="0"/>
          <w:marTop w:val="0"/>
          <w:marBottom w:val="0"/>
          <w:divBdr>
            <w:top w:val="none" w:sz="0" w:space="0" w:color="auto"/>
            <w:left w:val="none" w:sz="0" w:space="0" w:color="auto"/>
            <w:bottom w:val="none" w:sz="0" w:space="0" w:color="auto"/>
            <w:right w:val="none" w:sz="0" w:space="0" w:color="auto"/>
          </w:divBdr>
          <w:divsChild>
            <w:div w:id="658264718">
              <w:marLeft w:val="0"/>
              <w:marRight w:val="0"/>
              <w:marTop w:val="0"/>
              <w:marBottom w:val="0"/>
              <w:divBdr>
                <w:top w:val="none" w:sz="0" w:space="0" w:color="auto"/>
                <w:left w:val="none" w:sz="0" w:space="0" w:color="auto"/>
                <w:bottom w:val="none" w:sz="0" w:space="0" w:color="auto"/>
                <w:right w:val="none" w:sz="0" w:space="0" w:color="auto"/>
              </w:divBdr>
            </w:div>
            <w:div w:id="749883810">
              <w:marLeft w:val="0"/>
              <w:marRight w:val="0"/>
              <w:marTop w:val="0"/>
              <w:marBottom w:val="0"/>
              <w:divBdr>
                <w:top w:val="none" w:sz="0" w:space="0" w:color="auto"/>
                <w:left w:val="none" w:sz="0" w:space="0" w:color="auto"/>
                <w:bottom w:val="none" w:sz="0" w:space="0" w:color="auto"/>
                <w:right w:val="none" w:sz="0" w:space="0" w:color="auto"/>
              </w:divBdr>
            </w:div>
            <w:div w:id="1560172788">
              <w:marLeft w:val="0"/>
              <w:marRight w:val="0"/>
              <w:marTop w:val="0"/>
              <w:marBottom w:val="0"/>
              <w:divBdr>
                <w:top w:val="none" w:sz="0" w:space="0" w:color="auto"/>
                <w:left w:val="none" w:sz="0" w:space="0" w:color="auto"/>
                <w:bottom w:val="none" w:sz="0" w:space="0" w:color="auto"/>
                <w:right w:val="none" w:sz="0" w:space="0" w:color="auto"/>
              </w:divBdr>
            </w:div>
            <w:div w:id="1200707026">
              <w:marLeft w:val="0"/>
              <w:marRight w:val="0"/>
              <w:marTop w:val="0"/>
              <w:marBottom w:val="0"/>
              <w:divBdr>
                <w:top w:val="none" w:sz="0" w:space="0" w:color="auto"/>
                <w:left w:val="none" w:sz="0" w:space="0" w:color="auto"/>
                <w:bottom w:val="none" w:sz="0" w:space="0" w:color="auto"/>
                <w:right w:val="none" w:sz="0" w:space="0" w:color="auto"/>
              </w:divBdr>
            </w:div>
            <w:div w:id="892496756">
              <w:marLeft w:val="0"/>
              <w:marRight w:val="0"/>
              <w:marTop w:val="0"/>
              <w:marBottom w:val="0"/>
              <w:divBdr>
                <w:top w:val="none" w:sz="0" w:space="0" w:color="auto"/>
                <w:left w:val="none" w:sz="0" w:space="0" w:color="auto"/>
                <w:bottom w:val="none" w:sz="0" w:space="0" w:color="auto"/>
                <w:right w:val="none" w:sz="0" w:space="0" w:color="auto"/>
              </w:divBdr>
            </w:div>
            <w:div w:id="1658802129">
              <w:marLeft w:val="0"/>
              <w:marRight w:val="0"/>
              <w:marTop w:val="0"/>
              <w:marBottom w:val="0"/>
              <w:divBdr>
                <w:top w:val="none" w:sz="0" w:space="0" w:color="auto"/>
                <w:left w:val="none" w:sz="0" w:space="0" w:color="auto"/>
                <w:bottom w:val="none" w:sz="0" w:space="0" w:color="auto"/>
                <w:right w:val="none" w:sz="0" w:space="0" w:color="auto"/>
              </w:divBdr>
            </w:div>
            <w:div w:id="2031105434">
              <w:marLeft w:val="0"/>
              <w:marRight w:val="0"/>
              <w:marTop w:val="0"/>
              <w:marBottom w:val="0"/>
              <w:divBdr>
                <w:top w:val="none" w:sz="0" w:space="0" w:color="auto"/>
                <w:left w:val="none" w:sz="0" w:space="0" w:color="auto"/>
                <w:bottom w:val="none" w:sz="0" w:space="0" w:color="auto"/>
                <w:right w:val="none" w:sz="0" w:space="0" w:color="auto"/>
              </w:divBdr>
              <w:divsChild>
                <w:div w:id="539561654">
                  <w:marLeft w:val="0"/>
                  <w:marRight w:val="0"/>
                  <w:marTop w:val="30"/>
                  <w:marBottom w:val="30"/>
                  <w:divBdr>
                    <w:top w:val="none" w:sz="0" w:space="0" w:color="auto"/>
                    <w:left w:val="none" w:sz="0" w:space="0" w:color="auto"/>
                    <w:bottom w:val="none" w:sz="0" w:space="0" w:color="auto"/>
                    <w:right w:val="none" w:sz="0" w:space="0" w:color="auto"/>
                  </w:divBdr>
                  <w:divsChild>
                    <w:div w:id="1001009803">
                      <w:marLeft w:val="0"/>
                      <w:marRight w:val="0"/>
                      <w:marTop w:val="0"/>
                      <w:marBottom w:val="0"/>
                      <w:divBdr>
                        <w:top w:val="none" w:sz="0" w:space="0" w:color="auto"/>
                        <w:left w:val="none" w:sz="0" w:space="0" w:color="auto"/>
                        <w:bottom w:val="none" w:sz="0" w:space="0" w:color="auto"/>
                        <w:right w:val="none" w:sz="0" w:space="0" w:color="auto"/>
                      </w:divBdr>
                      <w:divsChild>
                        <w:div w:id="785737883">
                          <w:marLeft w:val="0"/>
                          <w:marRight w:val="0"/>
                          <w:marTop w:val="0"/>
                          <w:marBottom w:val="0"/>
                          <w:divBdr>
                            <w:top w:val="none" w:sz="0" w:space="0" w:color="auto"/>
                            <w:left w:val="none" w:sz="0" w:space="0" w:color="auto"/>
                            <w:bottom w:val="none" w:sz="0" w:space="0" w:color="auto"/>
                            <w:right w:val="none" w:sz="0" w:space="0" w:color="auto"/>
                          </w:divBdr>
                        </w:div>
                      </w:divsChild>
                    </w:div>
                    <w:div w:id="2065907566">
                      <w:marLeft w:val="0"/>
                      <w:marRight w:val="0"/>
                      <w:marTop w:val="0"/>
                      <w:marBottom w:val="0"/>
                      <w:divBdr>
                        <w:top w:val="none" w:sz="0" w:space="0" w:color="auto"/>
                        <w:left w:val="none" w:sz="0" w:space="0" w:color="auto"/>
                        <w:bottom w:val="none" w:sz="0" w:space="0" w:color="auto"/>
                        <w:right w:val="none" w:sz="0" w:space="0" w:color="auto"/>
                      </w:divBdr>
                      <w:divsChild>
                        <w:div w:id="501700948">
                          <w:marLeft w:val="0"/>
                          <w:marRight w:val="0"/>
                          <w:marTop w:val="0"/>
                          <w:marBottom w:val="0"/>
                          <w:divBdr>
                            <w:top w:val="none" w:sz="0" w:space="0" w:color="auto"/>
                            <w:left w:val="none" w:sz="0" w:space="0" w:color="auto"/>
                            <w:bottom w:val="none" w:sz="0" w:space="0" w:color="auto"/>
                            <w:right w:val="none" w:sz="0" w:space="0" w:color="auto"/>
                          </w:divBdr>
                        </w:div>
                      </w:divsChild>
                    </w:div>
                    <w:div w:id="820848954">
                      <w:marLeft w:val="0"/>
                      <w:marRight w:val="0"/>
                      <w:marTop w:val="0"/>
                      <w:marBottom w:val="0"/>
                      <w:divBdr>
                        <w:top w:val="none" w:sz="0" w:space="0" w:color="auto"/>
                        <w:left w:val="none" w:sz="0" w:space="0" w:color="auto"/>
                        <w:bottom w:val="none" w:sz="0" w:space="0" w:color="auto"/>
                        <w:right w:val="none" w:sz="0" w:space="0" w:color="auto"/>
                      </w:divBdr>
                      <w:divsChild>
                        <w:div w:id="1912344054">
                          <w:marLeft w:val="0"/>
                          <w:marRight w:val="0"/>
                          <w:marTop w:val="0"/>
                          <w:marBottom w:val="0"/>
                          <w:divBdr>
                            <w:top w:val="none" w:sz="0" w:space="0" w:color="auto"/>
                            <w:left w:val="none" w:sz="0" w:space="0" w:color="auto"/>
                            <w:bottom w:val="none" w:sz="0" w:space="0" w:color="auto"/>
                            <w:right w:val="none" w:sz="0" w:space="0" w:color="auto"/>
                          </w:divBdr>
                        </w:div>
                      </w:divsChild>
                    </w:div>
                    <w:div w:id="1739328514">
                      <w:marLeft w:val="0"/>
                      <w:marRight w:val="0"/>
                      <w:marTop w:val="0"/>
                      <w:marBottom w:val="0"/>
                      <w:divBdr>
                        <w:top w:val="none" w:sz="0" w:space="0" w:color="auto"/>
                        <w:left w:val="none" w:sz="0" w:space="0" w:color="auto"/>
                        <w:bottom w:val="none" w:sz="0" w:space="0" w:color="auto"/>
                        <w:right w:val="none" w:sz="0" w:space="0" w:color="auto"/>
                      </w:divBdr>
                      <w:divsChild>
                        <w:div w:id="447628986">
                          <w:marLeft w:val="0"/>
                          <w:marRight w:val="0"/>
                          <w:marTop w:val="0"/>
                          <w:marBottom w:val="0"/>
                          <w:divBdr>
                            <w:top w:val="none" w:sz="0" w:space="0" w:color="auto"/>
                            <w:left w:val="none" w:sz="0" w:space="0" w:color="auto"/>
                            <w:bottom w:val="none" w:sz="0" w:space="0" w:color="auto"/>
                            <w:right w:val="none" w:sz="0" w:space="0" w:color="auto"/>
                          </w:divBdr>
                        </w:div>
                      </w:divsChild>
                    </w:div>
                    <w:div w:id="417949961">
                      <w:marLeft w:val="0"/>
                      <w:marRight w:val="0"/>
                      <w:marTop w:val="0"/>
                      <w:marBottom w:val="0"/>
                      <w:divBdr>
                        <w:top w:val="none" w:sz="0" w:space="0" w:color="auto"/>
                        <w:left w:val="none" w:sz="0" w:space="0" w:color="auto"/>
                        <w:bottom w:val="none" w:sz="0" w:space="0" w:color="auto"/>
                        <w:right w:val="none" w:sz="0" w:space="0" w:color="auto"/>
                      </w:divBdr>
                      <w:divsChild>
                        <w:div w:id="605580493">
                          <w:marLeft w:val="0"/>
                          <w:marRight w:val="0"/>
                          <w:marTop w:val="0"/>
                          <w:marBottom w:val="0"/>
                          <w:divBdr>
                            <w:top w:val="none" w:sz="0" w:space="0" w:color="auto"/>
                            <w:left w:val="none" w:sz="0" w:space="0" w:color="auto"/>
                            <w:bottom w:val="none" w:sz="0" w:space="0" w:color="auto"/>
                            <w:right w:val="none" w:sz="0" w:space="0" w:color="auto"/>
                          </w:divBdr>
                        </w:div>
                      </w:divsChild>
                    </w:div>
                    <w:div w:id="693849383">
                      <w:marLeft w:val="0"/>
                      <w:marRight w:val="0"/>
                      <w:marTop w:val="0"/>
                      <w:marBottom w:val="0"/>
                      <w:divBdr>
                        <w:top w:val="none" w:sz="0" w:space="0" w:color="auto"/>
                        <w:left w:val="none" w:sz="0" w:space="0" w:color="auto"/>
                        <w:bottom w:val="none" w:sz="0" w:space="0" w:color="auto"/>
                        <w:right w:val="none" w:sz="0" w:space="0" w:color="auto"/>
                      </w:divBdr>
                      <w:divsChild>
                        <w:div w:id="808667419">
                          <w:marLeft w:val="0"/>
                          <w:marRight w:val="0"/>
                          <w:marTop w:val="0"/>
                          <w:marBottom w:val="0"/>
                          <w:divBdr>
                            <w:top w:val="none" w:sz="0" w:space="0" w:color="auto"/>
                            <w:left w:val="none" w:sz="0" w:space="0" w:color="auto"/>
                            <w:bottom w:val="none" w:sz="0" w:space="0" w:color="auto"/>
                            <w:right w:val="none" w:sz="0" w:space="0" w:color="auto"/>
                          </w:divBdr>
                        </w:div>
                      </w:divsChild>
                    </w:div>
                    <w:div w:id="1541361667">
                      <w:marLeft w:val="0"/>
                      <w:marRight w:val="0"/>
                      <w:marTop w:val="0"/>
                      <w:marBottom w:val="0"/>
                      <w:divBdr>
                        <w:top w:val="none" w:sz="0" w:space="0" w:color="auto"/>
                        <w:left w:val="none" w:sz="0" w:space="0" w:color="auto"/>
                        <w:bottom w:val="none" w:sz="0" w:space="0" w:color="auto"/>
                        <w:right w:val="none" w:sz="0" w:space="0" w:color="auto"/>
                      </w:divBdr>
                      <w:divsChild>
                        <w:div w:id="2111120996">
                          <w:marLeft w:val="0"/>
                          <w:marRight w:val="0"/>
                          <w:marTop w:val="0"/>
                          <w:marBottom w:val="0"/>
                          <w:divBdr>
                            <w:top w:val="none" w:sz="0" w:space="0" w:color="auto"/>
                            <w:left w:val="none" w:sz="0" w:space="0" w:color="auto"/>
                            <w:bottom w:val="none" w:sz="0" w:space="0" w:color="auto"/>
                            <w:right w:val="none" w:sz="0" w:space="0" w:color="auto"/>
                          </w:divBdr>
                        </w:div>
                      </w:divsChild>
                    </w:div>
                    <w:div w:id="1760829816">
                      <w:marLeft w:val="0"/>
                      <w:marRight w:val="0"/>
                      <w:marTop w:val="0"/>
                      <w:marBottom w:val="0"/>
                      <w:divBdr>
                        <w:top w:val="none" w:sz="0" w:space="0" w:color="auto"/>
                        <w:left w:val="none" w:sz="0" w:space="0" w:color="auto"/>
                        <w:bottom w:val="none" w:sz="0" w:space="0" w:color="auto"/>
                        <w:right w:val="none" w:sz="0" w:space="0" w:color="auto"/>
                      </w:divBdr>
                      <w:divsChild>
                        <w:div w:id="36621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983263">
              <w:marLeft w:val="0"/>
              <w:marRight w:val="0"/>
              <w:marTop w:val="0"/>
              <w:marBottom w:val="0"/>
              <w:divBdr>
                <w:top w:val="none" w:sz="0" w:space="0" w:color="auto"/>
                <w:left w:val="none" w:sz="0" w:space="0" w:color="auto"/>
                <w:bottom w:val="none" w:sz="0" w:space="0" w:color="auto"/>
                <w:right w:val="none" w:sz="0" w:space="0" w:color="auto"/>
              </w:divBdr>
            </w:div>
            <w:div w:id="2140341368">
              <w:marLeft w:val="0"/>
              <w:marRight w:val="0"/>
              <w:marTop w:val="0"/>
              <w:marBottom w:val="0"/>
              <w:divBdr>
                <w:top w:val="none" w:sz="0" w:space="0" w:color="auto"/>
                <w:left w:val="none" w:sz="0" w:space="0" w:color="auto"/>
                <w:bottom w:val="none" w:sz="0" w:space="0" w:color="auto"/>
                <w:right w:val="none" w:sz="0" w:space="0" w:color="auto"/>
              </w:divBdr>
            </w:div>
            <w:div w:id="2000770984">
              <w:marLeft w:val="0"/>
              <w:marRight w:val="0"/>
              <w:marTop w:val="0"/>
              <w:marBottom w:val="0"/>
              <w:divBdr>
                <w:top w:val="none" w:sz="0" w:space="0" w:color="auto"/>
                <w:left w:val="none" w:sz="0" w:space="0" w:color="auto"/>
                <w:bottom w:val="none" w:sz="0" w:space="0" w:color="auto"/>
                <w:right w:val="none" w:sz="0" w:space="0" w:color="auto"/>
              </w:divBdr>
            </w:div>
            <w:div w:id="502205656">
              <w:marLeft w:val="0"/>
              <w:marRight w:val="0"/>
              <w:marTop w:val="0"/>
              <w:marBottom w:val="0"/>
              <w:divBdr>
                <w:top w:val="none" w:sz="0" w:space="0" w:color="auto"/>
                <w:left w:val="none" w:sz="0" w:space="0" w:color="auto"/>
                <w:bottom w:val="none" w:sz="0" w:space="0" w:color="auto"/>
                <w:right w:val="none" w:sz="0" w:space="0" w:color="auto"/>
              </w:divBdr>
            </w:div>
            <w:div w:id="988248595">
              <w:marLeft w:val="0"/>
              <w:marRight w:val="0"/>
              <w:marTop w:val="0"/>
              <w:marBottom w:val="0"/>
              <w:divBdr>
                <w:top w:val="none" w:sz="0" w:space="0" w:color="auto"/>
                <w:left w:val="none" w:sz="0" w:space="0" w:color="auto"/>
                <w:bottom w:val="none" w:sz="0" w:space="0" w:color="auto"/>
                <w:right w:val="none" w:sz="0" w:space="0" w:color="auto"/>
              </w:divBdr>
            </w:div>
            <w:div w:id="1608349589">
              <w:marLeft w:val="0"/>
              <w:marRight w:val="0"/>
              <w:marTop w:val="0"/>
              <w:marBottom w:val="0"/>
              <w:divBdr>
                <w:top w:val="none" w:sz="0" w:space="0" w:color="auto"/>
                <w:left w:val="none" w:sz="0" w:space="0" w:color="auto"/>
                <w:bottom w:val="none" w:sz="0" w:space="0" w:color="auto"/>
                <w:right w:val="none" w:sz="0" w:space="0" w:color="auto"/>
              </w:divBdr>
            </w:div>
            <w:div w:id="978344130">
              <w:marLeft w:val="0"/>
              <w:marRight w:val="0"/>
              <w:marTop w:val="0"/>
              <w:marBottom w:val="0"/>
              <w:divBdr>
                <w:top w:val="none" w:sz="0" w:space="0" w:color="auto"/>
                <w:left w:val="none" w:sz="0" w:space="0" w:color="auto"/>
                <w:bottom w:val="none" w:sz="0" w:space="0" w:color="auto"/>
                <w:right w:val="none" w:sz="0" w:space="0" w:color="auto"/>
              </w:divBdr>
            </w:div>
            <w:div w:id="229539259">
              <w:marLeft w:val="0"/>
              <w:marRight w:val="0"/>
              <w:marTop w:val="0"/>
              <w:marBottom w:val="0"/>
              <w:divBdr>
                <w:top w:val="none" w:sz="0" w:space="0" w:color="auto"/>
                <w:left w:val="none" w:sz="0" w:space="0" w:color="auto"/>
                <w:bottom w:val="none" w:sz="0" w:space="0" w:color="auto"/>
                <w:right w:val="none" w:sz="0" w:space="0" w:color="auto"/>
              </w:divBdr>
              <w:divsChild>
                <w:div w:id="888566372">
                  <w:marLeft w:val="0"/>
                  <w:marRight w:val="0"/>
                  <w:marTop w:val="30"/>
                  <w:marBottom w:val="30"/>
                  <w:divBdr>
                    <w:top w:val="none" w:sz="0" w:space="0" w:color="auto"/>
                    <w:left w:val="none" w:sz="0" w:space="0" w:color="auto"/>
                    <w:bottom w:val="none" w:sz="0" w:space="0" w:color="auto"/>
                    <w:right w:val="none" w:sz="0" w:space="0" w:color="auto"/>
                  </w:divBdr>
                  <w:divsChild>
                    <w:div w:id="305163962">
                      <w:marLeft w:val="0"/>
                      <w:marRight w:val="0"/>
                      <w:marTop w:val="0"/>
                      <w:marBottom w:val="0"/>
                      <w:divBdr>
                        <w:top w:val="none" w:sz="0" w:space="0" w:color="auto"/>
                        <w:left w:val="none" w:sz="0" w:space="0" w:color="auto"/>
                        <w:bottom w:val="none" w:sz="0" w:space="0" w:color="auto"/>
                        <w:right w:val="none" w:sz="0" w:space="0" w:color="auto"/>
                      </w:divBdr>
                      <w:divsChild>
                        <w:div w:id="809250820">
                          <w:marLeft w:val="0"/>
                          <w:marRight w:val="0"/>
                          <w:marTop w:val="0"/>
                          <w:marBottom w:val="0"/>
                          <w:divBdr>
                            <w:top w:val="none" w:sz="0" w:space="0" w:color="auto"/>
                            <w:left w:val="none" w:sz="0" w:space="0" w:color="auto"/>
                            <w:bottom w:val="none" w:sz="0" w:space="0" w:color="auto"/>
                            <w:right w:val="none" w:sz="0" w:space="0" w:color="auto"/>
                          </w:divBdr>
                        </w:div>
                      </w:divsChild>
                    </w:div>
                    <w:div w:id="267932406">
                      <w:marLeft w:val="0"/>
                      <w:marRight w:val="0"/>
                      <w:marTop w:val="0"/>
                      <w:marBottom w:val="0"/>
                      <w:divBdr>
                        <w:top w:val="none" w:sz="0" w:space="0" w:color="auto"/>
                        <w:left w:val="none" w:sz="0" w:space="0" w:color="auto"/>
                        <w:bottom w:val="none" w:sz="0" w:space="0" w:color="auto"/>
                        <w:right w:val="none" w:sz="0" w:space="0" w:color="auto"/>
                      </w:divBdr>
                      <w:divsChild>
                        <w:div w:id="1946957778">
                          <w:marLeft w:val="0"/>
                          <w:marRight w:val="0"/>
                          <w:marTop w:val="0"/>
                          <w:marBottom w:val="0"/>
                          <w:divBdr>
                            <w:top w:val="none" w:sz="0" w:space="0" w:color="auto"/>
                            <w:left w:val="none" w:sz="0" w:space="0" w:color="auto"/>
                            <w:bottom w:val="none" w:sz="0" w:space="0" w:color="auto"/>
                            <w:right w:val="none" w:sz="0" w:space="0" w:color="auto"/>
                          </w:divBdr>
                        </w:div>
                      </w:divsChild>
                    </w:div>
                    <w:div w:id="659314097">
                      <w:marLeft w:val="0"/>
                      <w:marRight w:val="0"/>
                      <w:marTop w:val="0"/>
                      <w:marBottom w:val="0"/>
                      <w:divBdr>
                        <w:top w:val="none" w:sz="0" w:space="0" w:color="auto"/>
                        <w:left w:val="none" w:sz="0" w:space="0" w:color="auto"/>
                        <w:bottom w:val="none" w:sz="0" w:space="0" w:color="auto"/>
                        <w:right w:val="none" w:sz="0" w:space="0" w:color="auto"/>
                      </w:divBdr>
                      <w:divsChild>
                        <w:div w:id="1221290002">
                          <w:marLeft w:val="0"/>
                          <w:marRight w:val="0"/>
                          <w:marTop w:val="0"/>
                          <w:marBottom w:val="0"/>
                          <w:divBdr>
                            <w:top w:val="none" w:sz="0" w:space="0" w:color="auto"/>
                            <w:left w:val="none" w:sz="0" w:space="0" w:color="auto"/>
                            <w:bottom w:val="none" w:sz="0" w:space="0" w:color="auto"/>
                            <w:right w:val="none" w:sz="0" w:space="0" w:color="auto"/>
                          </w:divBdr>
                        </w:div>
                      </w:divsChild>
                    </w:div>
                    <w:div w:id="134370021">
                      <w:marLeft w:val="0"/>
                      <w:marRight w:val="0"/>
                      <w:marTop w:val="0"/>
                      <w:marBottom w:val="0"/>
                      <w:divBdr>
                        <w:top w:val="none" w:sz="0" w:space="0" w:color="auto"/>
                        <w:left w:val="none" w:sz="0" w:space="0" w:color="auto"/>
                        <w:bottom w:val="none" w:sz="0" w:space="0" w:color="auto"/>
                        <w:right w:val="none" w:sz="0" w:space="0" w:color="auto"/>
                      </w:divBdr>
                      <w:divsChild>
                        <w:div w:id="1990669135">
                          <w:marLeft w:val="0"/>
                          <w:marRight w:val="0"/>
                          <w:marTop w:val="0"/>
                          <w:marBottom w:val="0"/>
                          <w:divBdr>
                            <w:top w:val="none" w:sz="0" w:space="0" w:color="auto"/>
                            <w:left w:val="none" w:sz="0" w:space="0" w:color="auto"/>
                            <w:bottom w:val="none" w:sz="0" w:space="0" w:color="auto"/>
                            <w:right w:val="none" w:sz="0" w:space="0" w:color="auto"/>
                          </w:divBdr>
                        </w:div>
                      </w:divsChild>
                    </w:div>
                    <w:div w:id="572588345">
                      <w:marLeft w:val="0"/>
                      <w:marRight w:val="0"/>
                      <w:marTop w:val="0"/>
                      <w:marBottom w:val="0"/>
                      <w:divBdr>
                        <w:top w:val="none" w:sz="0" w:space="0" w:color="auto"/>
                        <w:left w:val="none" w:sz="0" w:space="0" w:color="auto"/>
                        <w:bottom w:val="none" w:sz="0" w:space="0" w:color="auto"/>
                        <w:right w:val="none" w:sz="0" w:space="0" w:color="auto"/>
                      </w:divBdr>
                      <w:divsChild>
                        <w:div w:id="1061174070">
                          <w:marLeft w:val="0"/>
                          <w:marRight w:val="0"/>
                          <w:marTop w:val="0"/>
                          <w:marBottom w:val="0"/>
                          <w:divBdr>
                            <w:top w:val="none" w:sz="0" w:space="0" w:color="auto"/>
                            <w:left w:val="none" w:sz="0" w:space="0" w:color="auto"/>
                            <w:bottom w:val="none" w:sz="0" w:space="0" w:color="auto"/>
                            <w:right w:val="none" w:sz="0" w:space="0" w:color="auto"/>
                          </w:divBdr>
                        </w:div>
                      </w:divsChild>
                    </w:div>
                    <w:div w:id="890187132">
                      <w:marLeft w:val="0"/>
                      <w:marRight w:val="0"/>
                      <w:marTop w:val="0"/>
                      <w:marBottom w:val="0"/>
                      <w:divBdr>
                        <w:top w:val="none" w:sz="0" w:space="0" w:color="auto"/>
                        <w:left w:val="none" w:sz="0" w:space="0" w:color="auto"/>
                        <w:bottom w:val="none" w:sz="0" w:space="0" w:color="auto"/>
                        <w:right w:val="none" w:sz="0" w:space="0" w:color="auto"/>
                      </w:divBdr>
                      <w:divsChild>
                        <w:div w:id="20440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930723">
              <w:marLeft w:val="0"/>
              <w:marRight w:val="0"/>
              <w:marTop w:val="0"/>
              <w:marBottom w:val="0"/>
              <w:divBdr>
                <w:top w:val="none" w:sz="0" w:space="0" w:color="auto"/>
                <w:left w:val="none" w:sz="0" w:space="0" w:color="auto"/>
                <w:bottom w:val="none" w:sz="0" w:space="0" w:color="auto"/>
                <w:right w:val="none" w:sz="0" w:space="0" w:color="auto"/>
              </w:divBdr>
            </w:div>
            <w:div w:id="182596976">
              <w:marLeft w:val="0"/>
              <w:marRight w:val="0"/>
              <w:marTop w:val="0"/>
              <w:marBottom w:val="0"/>
              <w:divBdr>
                <w:top w:val="none" w:sz="0" w:space="0" w:color="auto"/>
                <w:left w:val="none" w:sz="0" w:space="0" w:color="auto"/>
                <w:bottom w:val="none" w:sz="0" w:space="0" w:color="auto"/>
                <w:right w:val="none" w:sz="0" w:space="0" w:color="auto"/>
              </w:divBdr>
            </w:div>
            <w:div w:id="396510650">
              <w:marLeft w:val="0"/>
              <w:marRight w:val="0"/>
              <w:marTop w:val="0"/>
              <w:marBottom w:val="0"/>
              <w:divBdr>
                <w:top w:val="none" w:sz="0" w:space="0" w:color="auto"/>
                <w:left w:val="none" w:sz="0" w:space="0" w:color="auto"/>
                <w:bottom w:val="none" w:sz="0" w:space="0" w:color="auto"/>
                <w:right w:val="none" w:sz="0" w:space="0" w:color="auto"/>
              </w:divBdr>
            </w:div>
            <w:div w:id="1684816481">
              <w:marLeft w:val="0"/>
              <w:marRight w:val="0"/>
              <w:marTop w:val="0"/>
              <w:marBottom w:val="0"/>
              <w:divBdr>
                <w:top w:val="none" w:sz="0" w:space="0" w:color="auto"/>
                <w:left w:val="none" w:sz="0" w:space="0" w:color="auto"/>
                <w:bottom w:val="none" w:sz="0" w:space="0" w:color="auto"/>
                <w:right w:val="none" w:sz="0" w:space="0" w:color="auto"/>
              </w:divBdr>
            </w:div>
            <w:div w:id="753668571">
              <w:marLeft w:val="0"/>
              <w:marRight w:val="0"/>
              <w:marTop w:val="0"/>
              <w:marBottom w:val="0"/>
              <w:divBdr>
                <w:top w:val="none" w:sz="0" w:space="0" w:color="auto"/>
                <w:left w:val="none" w:sz="0" w:space="0" w:color="auto"/>
                <w:bottom w:val="none" w:sz="0" w:space="0" w:color="auto"/>
                <w:right w:val="none" w:sz="0" w:space="0" w:color="auto"/>
              </w:divBdr>
            </w:div>
            <w:div w:id="132019865">
              <w:marLeft w:val="0"/>
              <w:marRight w:val="0"/>
              <w:marTop w:val="0"/>
              <w:marBottom w:val="0"/>
              <w:divBdr>
                <w:top w:val="none" w:sz="0" w:space="0" w:color="auto"/>
                <w:left w:val="none" w:sz="0" w:space="0" w:color="auto"/>
                <w:bottom w:val="none" w:sz="0" w:space="0" w:color="auto"/>
                <w:right w:val="none" w:sz="0" w:space="0" w:color="auto"/>
              </w:divBdr>
              <w:divsChild>
                <w:div w:id="613753762">
                  <w:marLeft w:val="0"/>
                  <w:marRight w:val="0"/>
                  <w:marTop w:val="30"/>
                  <w:marBottom w:val="30"/>
                  <w:divBdr>
                    <w:top w:val="none" w:sz="0" w:space="0" w:color="auto"/>
                    <w:left w:val="none" w:sz="0" w:space="0" w:color="auto"/>
                    <w:bottom w:val="none" w:sz="0" w:space="0" w:color="auto"/>
                    <w:right w:val="none" w:sz="0" w:space="0" w:color="auto"/>
                  </w:divBdr>
                  <w:divsChild>
                    <w:div w:id="1129131723">
                      <w:marLeft w:val="0"/>
                      <w:marRight w:val="0"/>
                      <w:marTop w:val="0"/>
                      <w:marBottom w:val="0"/>
                      <w:divBdr>
                        <w:top w:val="none" w:sz="0" w:space="0" w:color="auto"/>
                        <w:left w:val="none" w:sz="0" w:space="0" w:color="auto"/>
                        <w:bottom w:val="none" w:sz="0" w:space="0" w:color="auto"/>
                        <w:right w:val="none" w:sz="0" w:space="0" w:color="auto"/>
                      </w:divBdr>
                      <w:divsChild>
                        <w:div w:id="12345169">
                          <w:marLeft w:val="0"/>
                          <w:marRight w:val="0"/>
                          <w:marTop w:val="0"/>
                          <w:marBottom w:val="0"/>
                          <w:divBdr>
                            <w:top w:val="none" w:sz="0" w:space="0" w:color="auto"/>
                            <w:left w:val="none" w:sz="0" w:space="0" w:color="auto"/>
                            <w:bottom w:val="none" w:sz="0" w:space="0" w:color="auto"/>
                            <w:right w:val="none" w:sz="0" w:space="0" w:color="auto"/>
                          </w:divBdr>
                        </w:div>
                      </w:divsChild>
                    </w:div>
                    <w:div w:id="1153569471">
                      <w:marLeft w:val="0"/>
                      <w:marRight w:val="0"/>
                      <w:marTop w:val="0"/>
                      <w:marBottom w:val="0"/>
                      <w:divBdr>
                        <w:top w:val="none" w:sz="0" w:space="0" w:color="auto"/>
                        <w:left w:val="none" w:sz="0" w:space="0" w:color="auto"/>
                        <w:bottom w:val="none" w:sz="0" w:space="0" w:color="auto"/>
                        <w:right w:val="none" w:sz="0" w:space="0" w:color="auto"/>
                      </w:divBdr>
                      <w:divsChild>
                        <w:div w:id="671643878">
                          <w:marLeft w:val="0"/>
                          <w:marRight w:val="0"/>
                          <w:marTop w:val="0"/>
                          <w:marBottom w:val="0"/>
                          <w:divBdr>
                            <w:top w:val="none" w:sz="0" w:space="0" w:color="auto"/>
                            <w:left w:val="none" w:sz="0" w:space="0" w:color="auto"/>
                            <w:bottom w:val="none" w:sz="0" w:space="0" w:color="auto"/>
                            <w:right w:val="none" w:sz="0" w:space="0" w:color="auto"/>
                          </w:divBdr>
                        </w:div>
                      </w:divsChild>
                    </w:div>
                    <w:div w:id="230623803">
                      <w:marLeft w:val="0"/>
                      <w:marRight w:val="0"/>
                      <w:marTop w:val="0"/>
                      <w:marBottom w:val="0"/>
                      <w:divBdr>
                        <w:top w:val="none" w:sz="0" w:space="0" w:color="auto"/>
                        <w:left w:val="none" w:sz="0" w:space="0" w:color="auto"/>
                        <w:bottom w:val="none" w:sz="0" w:space="0" w:color="auto"/>
                        <w:right w:val="none" w:sz="0" w:space="0" w:color="auto"/>
                      </w:divBdr>
                      <w:divsChild>
                        <w:div w:id="1058164682">
                          <w:marLeft w:val="0"/>
                          <w:marRight w:val="0"/>
                          <w:marTop w:val="0"/>
                          <w:marBottom w:val="0"/>
                          <w:divBdr>
                            <w:top w:val="none" w:sz="0" w:space="0" w:color="auto"/>
                            <w:left w:val="none" w:sz="0" w:space="0" w:color="auto"/>
                            <w:bottom w:val="none" w:sz="0" w:space="0" w:color="auto"/>
                            <w:right w:val="none" w:sz="0" w:space="0" w:color="auto"/>
                          </w:divBdr>
                        </w:div>
                      </w:divsChild>
                    </w:div>
                    <w:div w:id="1493789309">
                      <w:marLeft w:val="0"/>
                      <w:marRight w:val="0"/>
                      <w:marTop w:val="0"/>
                      <w:marBottom w:val="0"/>
                      <w:divBdr>
                        <w:top w:val="none" w:sz="0" w:space="0" w:color="auto"/>
                        <w:left w:val="none" w:sz="0" w:space="0" w:color="auto"/>
                        <w:bottom w:val="none" w:sz="0" w:space="0" w:color="auto"/>
                        <w:right w:val="none" w:sz="0" w:space="0" w:color="auto"/>
                      </w:divBdr>
                      <w:divsChild>
                        <w:div w:id="29378631">
                          <w:marLeft w:val="0"/>
                          <w:marRight w:val="0"/>
                          <w:marTop w:val="0"/>
                          <w:marBottom w:val="0"/>
                          <w:divBdr>
                            <w:top w:val="none" w:sz="0" w:space="0" w:color="auto"/>
                            <w:left w:val="none" w:sz="0" w:space="0" w:color="auto"/>
                            <w:bottom w:val="none" w:sz="0" w:space="0" w:color="auto"/>
                            <w:right w:val="none" w:sz="0" w:space="0" w:color="auto"/>
                          </w:divBdr>
                        </w:div>
                      </w:divsChild>
                    </w:div>
                    <w:div w:id="504442072">
                      <w:marLeft w:val="0"/>
                      <w:marRight w:val="0"/>
                      <w:marTop w:val="0"/>
                      <w:marBottom w:val="0"/>
                      <w:divBdr>
                        <w:top w:val="none" w:sz="0" w:space="0" w:color="auto"/>
                        <w:left w:val="none" w:sz="0" w:space="0" w:color="auto"/>
                        <w:bottom w:val="none" w:sz="0" w:space="0" w:color="auto"/>
                        <w:right w:val="none" w:sz="0" w:space="0" w:color="auto"/>
                      </w:divBdr>
                      <w:divsChild>
                        <w:div w:id="1470515729">
                          <w:marLeft w:val="0"/>
                          <w:marRight w:val="0"/>
                          <w:marTop w:val="0"/>
                          <w:marBottom w:val="0"/>
                          <w:divBdr>
                            <w:top w:val="none" w:sz="0" w:space="0" w:color="auto"/>
                            <w:left w:val="none" w:sz="0" w:space="0" w:color="auto"/>
                            <w:bottom w:val="none" w:sz="0" w:space="0" w:color="auto"/>
                            <w:right w:val="none" w:sz="0" w:space="0" w:color="auto"/>
                          </w:divBdr>
                        </w:div>
                      </w:divsChild>
                    </w:div>
                    <w:div w:id="909343892">
                      <w:marLeft w:val="0"/>
                      <w:marRight w:val="0"/>
                      <w:marTop w:val="0"/>
                      <w:marBottom w:val="0"/>
                      <w:divBdr>
                        <w:top w:val="none" w:sz="0" w:space="0" w:color="auto"/>
                        <w:left w:val="none" w:sz="0" w:space="0" w:color="auto"/>
                        <w:bottom w:val="none" w:sz="0" w:space="0" w:color="auto"/>
                        <w:right w:val="none" w:sz="0" w:space="0" w:color="auto"/>
                      </w:divBdr>
                      <w:divsChild>
                        <w:div w:id="197509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384417">
              <w:marLeft w:val="0"/>
              <w:marRight w:val="0"/>
              <w:marTop w:val="0"/>
              <w:marBottom w:val="0"/>
              <w:divBdr>
                <w:top w:val="none" w:sz="0" w:space="0" w:color="auto"/>
                <w:left w:val="none" w:sz="0" w:space="0" w:color="auto"/>
                <w:bottom w:val="none" w:sz="0" w:space="0" w:color="auto"/>
                <w:right w:val="none" w:sz="0" w:space="0" w:color="auto"/>
              </w:divBdr>
            </w:div>
            <w:div w:id="546987240">
              <w:marLeft w:val="0"/>
              <w:marRight w:val="0"/>
              <w:marTop w:val="0"/>
              <w:marBottom w:val="0"/>
              <w:divBdr>
                <w:top w:val="none" w:sz="0" w:space="0" w:color="auto"/>
                <w:left w:val="none" w:sz="0" w:space="0" w:color="auto"/>
                <w:bottom w:val="none" w:sz="0" w:space="0" w:color="auto"/>
                <w:right w:val="none" w:sz="0" w:space="0" w:color="auto"/>
              </w:divBdr>
            </w:div>
            <w:div w:id="1497377551">
              <w:marLeft w:val="0"/>
              <w:marRight w:val="0"/>
              <w:marTop w:val="0"/>
              <w:marBottom w:val="0"/>
              <w:divBdr>
                <w:top w:val="none" w:sz="0" w:space="0" w:color="auto"/>
                <w:left w:val="none" w:sz="0" w:space="0" w:color="auto"/>
                <w:bottom w:val="none" w:sz="0" w:space="0" w:color="auto"/>
                <w:right w:val="none" w:sz="0" w:space="0" w:color="auto"/>
              </w:divBdr>
            </w:div>
            <w:div w:id="2139911552">
              <w:marLeft w:val="0"/>
              <w:marRight w:val="0"/>
              <w:marTop w:val="0"/>
              <w:marBottom w:val="0"/>
              <w:divBdr>
                <w:top w:val="none" w:sz="0" w:space="0" w:color="auto"/>
                <w:left w:val="none" w:sz="0" w:space="0" w:color="auto"/>
                <w:bottom w:val="none" w:sz="0" w:space="0" w:color="auto"/>
                <w:right w:val="none" w:sz="0" w:space="0" w:color="auto"/>
              </w:divBdr>
            </w:div>
            <w:div w:id="1682585468">
              <w:marLeft w:val="0"/>
              <w:marRight w:val="0"/>
              <w:marTop w:val="0"/>
              <w:marBottom w:val="0"/>
              <w:divBdr>
                <w:top w:val="none" w:sz="0" w:space="0" w:color="auto"/>
                <w:left w:val="none" w:sz="0" w:space="0" w:color="auto"/>
                <w:bottom w:val="none" w:sz="0" w:space="0" w:color="auto"/>
                <w:right w:val="none" w:sz="0" w:space="0" w:color="auto"/>
              </w:divBdr>
            </w:div>
            <w:div w:id="755636992">
              <w:marLeft w:val="0"/>
              <w:marRight w:val="0"/>
              <w:marTop w:val="0"/>
              <w:marBottom w:val="0"/>
              <w:divBdr>
                <w:top w:val="none" w:sz="0" w:space="0" w:color="auto"/>
                <w:left w:val="none" w:sz="0" w:space="0" w:color="auto"/>
                <w:bottom w:val="none" w:sz="0" w:space="0" w:color="auto"/>
                <w:right w:val="none" w:sz="0" w:space="0" w:color="auto"/>
              </w:divBdr>
            </w:div>
            <w:div w:id="433404899">
              <w:marLeft w:val="0"/>
              <w:marRight w:val="0"/>
              <w:marTop w:val="0"/>
              <w:marBottom w:val="0"/>
              <w:divBdr>
                <w:top w:val="none" w:sz="0" w:space="0" w:color="auto"/>
                <w:left w:val="none" w:sz="0" w:space="0" w:color="auto"/>
                <w:bottom w:val="none" w:sz="0" w:space="0" w:color="auto"/>
                <w:right w:val="none" w:sz="0" w:space="0" w:color="auto"/>
              </w:divBdr>
            </w:div>
            <w:div w:id="486016501">
              <w:marLeft w:val="0"/>
              <w:marRight w:val="0"/>
              <w:marTop w:val="0"/>
              <w:marBottom w:val="0"/>
              <w:divBdr>
                <w:top w:val="none" w:sz="0" w:space="0" w:color="auto"/>
                <w:left w:val="none" w:sz="0" w:space="0" w:color="auto"/>
                <w:bottom w:val="none" w:sz="0" w:space="0" w:color="auto"/>
                <w:right w:val="none" w:sz="0" w:space="0" w:color="auto"/>
              </w:divBdr>
            </w:div>
            <w:div w:id="1956517372">
              <w:marLeft w:val="0"/>
              <w:marRight w:val="0"/>
              <w:marTop w:val="0"/>
              <w:marBottom w:val="0"/>
              <w:divBdr>
                <w:top w:val="none" w:sz="0" w:space="0" w:color="auto"/>
                <w:left w:val="none" w:sz="0" w:space="0" w:color="auto"/>
                <w:bottom w:val="none" w:sz="0" w:space="0" w:color="auto"/>
                <w:right w:val="none" w:sz="0" w:space="0" w:color="auto"/>
              </w:divBdr>
              <w:divsChild>
                <w:div w:id="215092701">
                  <w:marLeft w:val="0"/>
                  <w:marRight w:val="0"/>
                  <w:marTop w:val="30"/>
                  <w:marBottom w:val="30"/>
                  <w:divBdr>
                    <w:top w:val="none" w:sz="0" w:space="0" w:color="auto"/>
                    <w:left w:val="none" w:sz="0" w:space="0" w:color="auto"/>
                    <w:bottom w:val="none" w:sz="0" w:space="0" w:color="auto"/>
                    <w:right w:val="none" w:sz="0" w:space="0" w:color="auto"/>
                  </w:divBdr>
                  <w:divsChild>
                    <w:div w:id="1893806695">
                      <w:marLeft w:val="0"/>
                      <w:marRight w:val="0"/>
                      <w:marTop w:val="0"/>
                      <w:marBottom w:val="0"/>
                      <w:divBdr>
                        <w:top w:val="none" w:sz="0" w:space="0" w:color="auto"/>
                        <w:left w:val="none" w:sz="0" w:space="0" w:color="auto"/>
                        <w:bottom w:val="none" w:sz="0" w:space="0" w:color="auto"/>
                        <w:right w:val="none" w:sz="0" w:space="0" w:color="auto"/>
                      </w:divBdr>
                      <w:divsChild>
                        <w:div w:id="262349299">
                          <w:marLeft w:val="0"/>
                          <w:marRight w:val="0"/>
                          <w:marTop w:val="0"/>
                          <w:marBottom w:val="0"/>
                          <w:divBdr>
                            <w:top w:val="none" w:sz="0" w:space="0" w:color="auto"/>
                            <w:left w:val="none" w:sz="0" w:space="0" w:color="auto"/>
                            <w:bottom w:val="none" w:sz="0" w:space="0" w:color="auto"/>
                            <w:right w:val="none" w:sz="0" w:space="0" w:color="auto"/>
                          </w:divBdr>
                        </w:div>
                      </w:divsChild>
                    </w:div>
                    <w:div w:id="1385106489">
                      <w:marLeft w:val="0"/>
                      <w:marRight w:val="0"/>
                      <w:marTop w:val="0"/>
                      <w:marBottom w:val="0"/>
                      <w:divBdr>
                        <w:top w:val="none" w:sz="0" w:space="0" w:color="auto"/>
                        <w:left w:val="none" w:sz="0" w:space="0" w:color="auto"/>
                        <w:bottom w:val="none" w:sz="0" w:space="0" w:color="auto"/>
                        <w:right w:val="none" w:sz="0" w:space="0" w:color="auto"/>
                      </w:divBdr>
                      <w:divsChild>
                        <w:div w:id="874999314">
                          <w:marLeft w:val="0"/>
                          <w:marRight w:val="0"/>
                          <w:marTop w:val="0"/>
                          <w:marBottom w:val="0"/>
                          <w:divBdr>
                            <w:top w:val="none" w:sz="0" w:space="0" w:color="auto"/>
                            <w:left w:val="none" w:sz="0" w:space="0" w:color="auto"/>
                            <w:bottom w:val="none" w:sz="0" w:space="0" w:color="auto"/>
                            <w:right w:val="none" w:sz="0" w:space="0" w:color="auto"/>
                          </w:divBdr>
                        </w:div>
                      </w:divsChild>
                    </w:div>
                    <w:div w:id="1454204729">
                      <w:marLeft w:val="0"/>
                      <w:marRight w:val="0"/>
                      <w:marTop w:val="0"/>
                      <w:marBottom w:val="0"/>
                      <w:divBdr>
                        <w:top w:val="none" w:sz="0" w:space="0" w:color="auto"/>
                        <w:left w:val="none" w:sz="0" w:space="0" w:color="auto"/>
                        <w:bottom w:val="none" w:sz="0" w:space="0" w:color="auto"/>
                        <w:right w:val="none" w:sz="0" w:space="0" w:color="auto"/>
                      </w:divBdr>
                      <w:divsChild>
                        <w:div w:id="2031906356">
                          <w:marLeft w:val="0"/>
                          <w:marRight w:val="0"/>
                          <w:marTop w:val="0"/>
                          <w:marBottom w:val="0"/>
                          <w:divBdr>
                            <w:top w:val="none" w:sz="0" w:space="0" w:color="auto"/>
                            <w:left w:val="none" w:sz="0" w:space="0" w:color="auto"/>
                            <w:bottom w:val="none" w:sz="0" w:space="0" w:color="auto"/>
                            <w:right w:val="none" w:sz="0" w:space="0" w:color="auto"/>
                          </w:divBdr>
                        </w:div>
                      </w:divsChild>
                    </w:div>
                    <w:div w:id="84499844">
                      <w:marLeft w:val="0"/>
                      <w:marRight w:val="0"/>
                      <w:marTop w:val="0"/>
                      <w:marBottom w:val="0"/>
                      <w:divBdr>
                        <w:top w:val="none" w:sz="0" w:space="0" w:color="auto"/>
                        <w:left w:val="none" w:sz="0" w:space="0" w:color="auto"/>
                        <w:bottom w:val="none" w:sz="0" w:space="0" w:color="auto"/>
                        <w:right w:val="none" w:sz="0" w:space="0" w:color="auto"/>
                      </w:divBdr>
                      <w:divsChild>
                        <w:div w:id="445584916">
                          <w:marLeft w:val="0"/>
                          <w:marRight w:val="0"/>
                          <w:marTop w:val="0"/>
                          <w:marBottom w:val="0"/>
                          <w:divBdr>
                            <w:top w:val="none" w:sz="0" w:space="0" w:color="auto"/>
                            <w:left w:val="none" w:sz="0" w:space="0" w:color="auto"/>
                            <w:bottom w:val="none" w:sz="0" w:space="0" w:color="auto"/>
                            <w:right w:val="none" w:sz="0" w:space="0" w:color="auto"/>
                          </w:divBdr>
                        </w:div>
                      </w:divsChild>
                    </w:div>
                    <w:div w:id="662052202">
                      <w:marLeft w:val="0"/>
                      <w:marRight w:val="0"/>
                      <w:marTop w:val="0"/>
                      <w:marBottom w:val="0"/>
                      <w:divBdr>
                        <w:top w:val="none" w:sz="0" w:space="0" w:color="auto"/>
                        <w:left w:val="none" w:sz="0" w:space="0" w:color="auto"/>
                        <w:bottom w:val="none" w:sz="0" w:space="0" w:color="auto"/>
                        <w:right w:val="none" w:sz="0" w:space="0" w:color="auto"/>
                      </w:divBdr>
                      <w:divsChild>
                        <w:div w:id="1003506718">
                          <w:marLeft w:val="0"/>
                          <w:marRight w:val="0"/>
                          <w:marTop w:val="0"/>
                          <w:marBottom w:val="0"/>
                          <w:divBdr>
                            <w:top w:val="none" w:sz="0" w:space="0" w:color="auto"/>
                            <w:left w:val="none" w:sz="0" w:space="0" w:color="auto"/>
                            <w:bottom w:val="none" w:sz="0" w:space="0" w:color="auto"/>
                            <w:right w:val="none" w:sz="0" w:space="0" w:color="auto"/>
                          </w:divBdr>
                        </w:div>
                      </w:divsChild>
                    </w:div>
                    <w:div w:id="680938799">
                      <w:marLeft w:val="0"/>
                      <w:marRight w:val="0"/>
                      <w:marTop w:val="0"/>
                      <w:marBottom w:val="0"/>
                      <w:divBdr>
                        <w:top w:val="none" w:sz="0" w:space="0" w:color="auto"/>
                        <w:left w:val="none" w:sz="0" w:space="0" w:color="auto"/>
                        <w:bottom w:val="none" w:sz="0" w:space="0" w:color="auto"/>
                        <w:right w:val="none" w:sz="0" w:space="0" w:color="auto"/>
                      </w:divBdr>
                      <w:divsChild>
                        <w:div w:id="186011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529843">
              <w:marLeft w:val="0"/>
              <w:marRight w:val="0"/>
              <w:marTop w:val="0"/>
              <w:marBottom w:val="0"/>
              <w:divBdr>
                <w:top w:val="none" w:sz="0" w:space="0" w:color="auto"/>
                <w:left w:val="none" w:sz="0" w:space="0" w:color="auto"/>
                <w:bottom w:val="none" w:sz="0" w:space="0" w:color="auto"/>
                <w:right w:val="none" w:sz="0" w:space="0" w:color="auto"/>
              </w:divBdr>
            </w:div>
            <w:div w:id="1576936330">
              <w:marLeft w:val="0"/>
              <w:marRight w:val="0"/>
              <w:marTop w:val="0"/>
              <w:marBottom w:val="0"/>
              <w:divBdr>
                <w:top w:val="none" w:sz="0" w:space="0" w:color="auto"/>
                <w:left w:val="none" w:sz="0" w:space="0" w:color="auto"/>
                <w:bottom w:val="none" w:sz="0" w:space="0" w:color="auto"/>
                <w:right w:val="none" w:sz="0" w:space="0" w:color="auto"/>
              </w:divBdr>
            </w:div>
            <w:div w:id="1834222430">
              <w:marLeft w:val="0"/>
              <w:marRight w:val="0"/>
              <w:marTop w:val="0"/>
              <w:marBottom w:val="0"/>
              <w:divBdr>
                <w:top w:val="none" w:sz="0" w:space="0" w:color="auto"/>
                <w:left w:val="none" w:sz="0" w:space="0" w:color="auto"/>
                <w:bottom w:val="none" w:sz="0" w:space="0" w:color="auto"/>
                <w:right w:val="none" w:sz="0" w:space="0" w:color="auto"/>
              </w:divBdr>
            </w:div>
            <w:div w:id="1009680078">
              <w:marLeft w:val="0"/>
              <w:marRight w:val="0"/>
              <w:marTop w:val="0"/>
              <w:marBottom w:val="0"/>
              <w:divBdr>
                <w:top w:val="none" w:sz="0" w:space="0" w:color="auto"/>
                <w:left w:val="none" w:sz="0" w:space="0" w:color="auto"/>
                <w:bottom w:val="none" w:sz="0" w:space="0" w:color="auto"/>
                <w:right w:val="none" w:sz="0" w:space="0" w:color="auto"/>
              </w:divBdr>
            </w:div>
            <w:div w:id="1203058655">
              <w:marLeft w:val="0"/>
              <w:marRight w:val="0"/>
              <w:marTop w:val="0"/>
              <w:marBottom w:val="0"/>
              <w:divBdr>
                <w:top w:val="none" w:sz="0" w:space="0" w:color="auto"/>
                <w:left w:val="none" w:sz="0" w:space="0" w:color="auto"/>
                <w:bottom w:val="none" w:sz="0" w:space="0" w:color="auto"/>
                <w:right w:val="none" w:sz="0" w:space="0" w:color="auto"/>
              </w:divBdr>
            </w:div>
            <w:div w:id="1951621923">
              <w:marLeft w:val="0"/>
              <w:marRight w:val="0"/>
              <w:marTop w:val="0"/>
              <w:marBottom w:val="0"/>
              <w:divBdr>
                <w:top w:val="none" w:sz="0" w:space="0" w:color="auto"/>
                <w:left w:val="none" w:sz="0" w:space="0" w:color="auto"/>
                <w:bottom w:val="none" w:sz="0" w:space="0" w:color="auto"/>
                <w:right w:val="none" w:sz="0" w:space="0" w:color="auto"/>
              </w:divBdr>
            </w:div>
            <w:div w:id="1755278783">
              <w:marLeft w:val="0"/>
              <w:marRight w:val="0"/>
              <w:marTop w:val="0"/>
              <w:marBottom w:val="0"/>
              <w:divBdr>
                <w:top w:val="none" w:sz="0" w:space="0" w:color="auto"/>
                <w:left w:val="none" w:sz="0" w:space="0" w:color="auto"/>
                <w:bottom w:val="none" w:sz="0" w:space="0" w:color="auto"/>
                <w:right w:val="none" w:sz="0" w:space="0" w:color="auto"/>
              </w:divBdr>
            </w:div>
            <w:div w:id="1392074544">
              <w:marLeft w:val="0"/>
              <w:marRight w:val="0"/>
              <w:marTop w:val="0"/>
              <w:marBottom w:val="0"/>
              <w:divBdr>
                <w:top w:val="none" w:sz="0" w:space="0" w:color="auto"/>
                <w:left w:val="none" w:sz="0" w:space="0" w:color="auto"/>
                <w:bottom w:val="none" w:sz="0" w:space="0" w:color="auto"/>
                <w:right w:val="none" w:sz="0" w:space="0" w:color="auto"/>
              </w:divBdr>
            </w:div>
            <w:div w:id="1578978505">
              <w:marLeft w:val="0"/>
              <w:marRight w:val="0"/>
              <w:marTop w:val="0"/>
              <w:marBottom w:val="0"/>
              <w:divBdr>
                <w:top w:val="none" w:sz="0" w:space="0" w:color="auto"/>
                <w:left w:val="none" w:sz="0" w:space="0" w:color="auto"/>
                <w:bottom w:val="none" w:sz="0" w:space="0" w:color="auto"/>
                <w:right w:val="none" w:sz="0" w:space="0" w:color="auto"/>
              </w:divBdr>
            </w:div>
          </w:divsChild>
        </w:div>
        <w:div w:id="1048069782">
          <w:marLeft w:val="0"/>
          <w:marRight w:val="0"/>
          <w:marTop w:val="0"/>
          <w:marBottom w:val="0"/>
          <w:divBdr>
            <w:top w:val="none" w:sz="0" w:space="0" w:color="auto"/>
            <w:left w:val="none" w:sz="0" w:space="0" w:color="auto"/>
            <w:bottom w:val="none" w:sz="0" w:space="0" w:color="auto"/>
            <w:right w:val="none" w:sz="0" w:space="0" w:color="auto"/>
          </w:divBdr>
          <w:divsChild>
            <w:div w:id="271984858">
              <w:marLeft w:val="0"/>
              <w:marRight w:val="0"/>
              <w:marTop w:val="0"/>
              <w:marBottom w:val="0"/>
              <w:divBdr>
                <w:top w:val="none" w:sz="0" w:space="0" w:color="auto"/>
                <w:left w:val="none" w:sz="0" w:space="0" w:color="auto"/>
                <w:bottom w:val="none" w:sz="0" w:space="0" w:color="auto"/>
                <w:right w:val="none" w:sz="0" w:space="0" w:color="auto"/>
              </w:divBdr>
            </w:div>
          </w:divsChild>
        </w:div>
        <w:div w:id="180165246">
          <w:marLeft w:val="0"/>
          <w:marRight w:val="0"/>
          <w:marTop w:val="0"/>
          <w:marBottom w:val="0"/>
          <w:divBdr>
            <w:top w:val="none" w:sz="0" w:space="0" w:color="auto"/>
            <w:left w:val="none" w:sz="0" w:space="0" w:color="auto"/>
            <w:bottom w:val="none" w:sz="0" w:space="0" w:color="auto"/>
            <w:right w:val="none" w:sz="0" w:space="0" w:color="auto"/>
          </w:divBdr>
          <w:divsChild>
            <w:div w:id="394668662">
              <w:marLeft w:val="0"/>
              <w:marRight w:val="0"/>
              <w:marTop w:val="0"/>
              <w:marBottom w:val="0"/>
              <w:divBdr>
                <w:top w:val="none" w:sz="0" w:space="0" w:color="auto"/>
                <w:left w:val="none" w:sz="0" w:space="0" w:color="auto"/>
                <w:bottom w:val="none" w:sz="0" w:space="0" w:color="auto"/>
                <w:right w:val="none" w:sz="0" w:space="0" w:color="auto"/>
              </w:divBdr>
            </w:div>
          </w:divsChild>
        </w:div>
        <w:div w:id="1075317072">
          <w:marLeft w:val="0"/>
          <w:marRight w:val="0"/>
          <w:marTop w:val="0"/>
          <w:marBottom w:val="0"/>
          <w:divBdr>
            <w:top w:val="none" w:sz="0" w:space="0" w:color="auto"/>
            <w:left w:val="none" w:sz="0" w:space="0" w:color="auto"/>
            <w:bottom w:val="none" w:sz="0" w:space="0" w:color="auto"/>
            <w:right w:val="none" w:sz="0" w:space="0" w:color="auto"/>
          </w:divBdr>
          <w:divsChild>
            <w:div w:id="1459227610">
              <w:marLeft w:val="0"/>
              <w:marRight w:val="0"/>
              <w:marTop w:val="0"/>
              <w:marBottom w:val="0"/>
              <w:divBdr>
                <w:top w:val="none" w:sz="0" w:space="0" w:color="auto"/>
                <w:left w:val="none" w:sz="0" w:space="0" w:color="auto"/>
                <w:bottom w:val="none" w:sz="0" w:space="0" w:color="auto"/>
                <w:right w:val="none" w:sz="0" w:space="0" w:color="auto"/>
              </w:divBdr>
            </w:div>
          </w:divsChild>
        </w:div>
        <w:div w:id="1983269162">
          <w:marLeft w:val="0"/>
          <w:marRight w:val="0"/>
          <w:marTop w:val="0"/>
          <w:marBottom w:val="0"/>
          <w:divBdr>
            <w:top w:val="none" w:sz="0" w:space="0" w:color="auto"/>
            <w:left w:val="none" w:sz="0" w:space="0" w:color="auto"/>
            <w:bottom w:val="none" w:sz="0" w:space="0" w:color="auto"/>
            <w:right w:val="none" w:sz="0" w:space="0" w:color="auto"/>
          </w:divBdr>
          <w:divsChild>
            <w:div w:id="1389305228">
              <w:marLeft w:val="0"/>
              <w:marRight w:val="0"/>
              <w:marTop w:val="0"/>
              <w:marBottom w:val="0"/>
              <w:divBdr>
                <w:top w:val="none" w:sz="0" w:space="0" w:color="auto"/>
                <w:left w:val="none" w:sz="0" w:space="0" w:color="auto"/>
                <w:bottom w:val="none" w:sz="0" w:space="0" w:color="auto"/>
                <w:right w:val="none" w:sz="0" w:space="0" w:color="auto"/>
              </w:divBdr>
            </w:div>
            <w:div w:id="345248719">
              <w:marLeft w:val="0"/>
              <w:marRight w:val="0"/>
              <w:marTop w:val="0"/>
              <w:marBottom w:val="0"/>
              <w:divBdr>
                <w:top w:val="none" w:sz="0" w:space="0" w:color="auto"/>
                <w:left w:val="none" w:sz="0" w:space="0" w:color="auto"/>
                <w:bottom w:val="none" w:sz="0" w:space="0" w:color="auto"/>
                <w:right w:val="none" w:sz="0" w:space="0" w:color="auto"/>
              </w:divBdr>
            </w:div>
          </w:divsChild>
        </w:div>
        <w:div w:id="35474334">
          <w:marLeft w:val="0"/>
          <w:marRight w:val="0"/>
          <w:marTop w:val="0"/>
          <w:marBottom w:val="0"/>
          <w:divBdr>
            <w:top w:val="none" w:sz="0" w:space="0" w:color="auto"/>
            <w:left w:val="none" w:sz="0" w:space="0" w:color="auto"/>
            <w:bottom w:val="none" w:sz="0" w:space="0" w:color="auto"/>
            <w:right w:val="none" w:sz="0" w:space="0" w:color="auto"/>
          </w:divBdr>
          <w:divsChild>
            <w:div w:id="1550997840">
              <w:marLeft w:val="0"/>
              <w:marRight w:val="0"/>
              <w:marTop w:val="0"/>
              <w:marBottom w:val="0"/>
              <w:divBdr>
                <w:top w:val="none" w:sz="0" w:space="0" w:color="auto"/>
                <w:left w:val="none" w:sz="0" w:space="0" w:color="auto"/>
                <w:bottom w:val="none" w:sz="0" w:space="0" w:color="auto"/>
                <w:right w:val="none" w:sz="0" w:space="0" w:color="auto"/>
              </w:divBdr>
            </w:div>
            <w:div w:id="1693800189">
              <w:marLeft w:val="0"/>
              <w:marRight w:val="0"/>
              <w:marTop w:val="0"/>
              <w:marBottom w:val="0"/>
              <w:divBdr>
                <w:top w:val="none" w:sz="0" w:space="0" w:color="auto"/>
                <w:left w:val="none" w:sz="0" w:space="0" w:color="auto"/>
                <w:bottom w:val="none" w:sz="0" w:space="0" w:color="auto"/>
                <w:right w:val="none" w:sz="0" w:space="0" w:color="auto"/>
              </w:divBdr>
            </w:div>
            <w:div w:id="2046829171">
              <w:marLeft w:val="0"/>
              <w:marRight w:val="0"/>
              <w:marTop w:val="0"/>
              <w:marBottom w:val="0"/>
              <w:divBdr>
                <w:top w:val="none" w:sz="0" w:space="0" w:color="auto"/>
                <w:left w:val="none" w:sz="0" w:space="0" w:color="auto"/>
                <w:bottom w:val="none" w:sz="0" w:space="0" w:color="auto"/>
                <w:right w:val="none" w:sz="0" w:space="0" w:color="auto"/>
              </w:divBdr>
              <w:divsChild>
                <w:div w:id="660275767">
                  <w:marLeft w:val="0"/>
                  <w:marRight w:val="0"/>
                  <w:marTop w:val="30"/>
                  <w:marBottom w:val="30"/>
                  <w:divBdr>
                    <w:top w:val="none" w:sz="0" w:space="0" w:color="auto"/>
                    <w:left w:val="none" w:sz="0" w:space="0" w:color="auto"/>
                    <w:bottom w:val="none" w:sz="0" w:space="0" w:color="auto"/>
                    <w:right w:val="none" w:sz="0" w:space="0" w:color="auto"/>
                  </w:divBdr>
                  <w:divsChild>
                    <w:div w:id="165293968">
                      <w:marLeft w:val="0"/>
                      <w:marRight w:val="0"/>
                      <w:marTop w:val="0"/>
                      <w:marBottom w:val="0"/>
                      <w:divBdr>
                        <w:top w:val="none" w:sz="0" w:space="0" w:color="auto"/>
                        <w:left w:val="none" w:sz="0" w:space="0" w:color="auto"/>
                        <w:bottom w:val="none" w:sz="0" w:space="0" w:color="auto"/>
                        <w:right w:val="none" w:sz="0" w:space="0" w:color="auto"/>
                      </w:divBdr>
                      <w:divsChild>
                        <w:div w:id="1470587801">
                          <w:marLeft w:val="0"/>
                          <w:marRight w:val="0"/>
                          <w:marTop w:val="0"/>
                          <w:marBottom w:val="0"/>
                          <w:divBdr>
                            <w:top w:val="none" w:sz="0" w:space="0" w:color="auto"/>
                            <w:left w:val="none" w:sz="0" w:space="0" w:color="auto"/>
                            <w:bottom w:val="none" w:sz="0" w:space="0" w:color="auto"/>
                            <w:right w:val="none" w:sz="0" w:space="0" w:color="auto"/>
                          </w:divBdr>
                        </w:div>
                      </w:divsChild>
                    </w:div>
                    <w:div w:id="371614375">
                      <w:marLeft w:val="0"/>
                      <w:marRight w:val="0"/>
                      <w:marTop w:val="0"/>
                      <w:marBottom w:val="0"/>
                      <w:divBdr>
                        <w:top w:val="none" w:sz="0" w:space="0" w:color="auto"/>
                        <w:left w:val="none" w:sz="0" w:space="0" w:color="auto"/>
                        <w:bottom w:val="none" w:sz="0" w:space="0" w:color="auto"/>
                        <w:right w:val="none" w:sz="0" w:space="0" w:color="auto"/>
                      </w:divBdr>
                      <w:divsChild>
                        <w:div w:id="807824382">
                          <w:marLeft w:val="0"/>
                          <w:marRight w:val="0"/>
                          <w:marTop w:val="0"/>
                          <w:marBottom w:val="0"/>
                          <w:divBdr>
                            <w:top w:val="none" w:sz="0" w:space="0" w:color="auto"/>
                            <w:left w:val="none" w:sz="0" w:space="0" w:color="auto"/>
                            <w:bottom w:val="none" w:sz="0" w:space="0" w:color="auto"/>
                            <w:right w:val="none" w:sz="0" w:space="0" w:color="auto"/>
                          </w:divBdr>
                        </w:div>
                      </w:divsChild>
                    </w:div>
                    <w:div w:id="1953517168">
                      <w:marLeft w:val="0"/>
                      <w:marRight w:val="0"/>
                      <w:marTop w:val="0"/>
                      <w:marBottom w:val="0"/>
                      <w:divBdr>
                        <w:top w:val="none" w:sz="0" w:space="0" w:color="auto"/>
                        <w:left w:val="none" w:sz="0" w:space="0" w:color="auto"/>
                        <w:bottom w:val="none" w:sz="0" w:space="0" w:color="auto"/>
                        <w:right w:val="none" w:sz="0" w:space="0" w:color="auto"/>
                      </w:divBdr>
                      <w:divsChild>
                        <w:div w:id="1133599880">
                          <w:marLeft w:val="0"/>
                          <w:marRight w:val="0"/>
                          <w:marTop w:val="0"/>
                          <w:marBottom w:val="0"/>
                          <w:divBdr>
                            <w:top w:val="none" w:sz="0" w:space="0" w:color="auto"/>
                            <w:left w:val="none" w:sz="0" w:space="0" w:color="auto"/>
                            <w:bottom w:val="none" w:sz="0" w:space="0" w:color="auto"/>
                            <w:right w:val="none" w:sz="0" w:space="0" w:color="auto"/>
                          </w:divBdr>
                        </w:div>
                      </w:divsChild>
                    </w:div>
                    <w:div w:id="94713013">
                      <w:marLeft w:val="0"/>
                      <w:marRight w:val="0"/>
                      <w:marTop w:val="0"/>
                      <w:marBottom w:val="0"/>
                      <w:divBdr>
                        <w:top w:val="none" w:sz="0" w:space="0" w:color="auto"/>
                        <w:left w:val="none" w:sz="0" w:space="0" w:color="auto"/>
                        <w:bottom w:val="none" w:sz="0" w:space="0" w:color="auto"/>
                        <w:right w:val="none" w:sz="0" w:space="0" w:color="auto"/>
                      </w:divBdr>
                      <w:divsChild>
                        <w:div w:id="92322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266062">
              <w:marLeft w:val="0"/>
              <w:marRight w:val="0"/>
              <w:marTop w:val="0"/>
              <w:marBottom w:val="0"/>
              <w:divBdr>
                <w:top w:val="none" w:sz="0" w:space="0" w:color="auto"/>
                <w:left w:val="none" w:sz="0" w:space="0" w:color="auto"/>
                <w:bottom w:val="none" w:sz="0" w:space="0" w:color="auto"/>
                <w:right w:val="none" w:sz="0" w:space="0" w:color="auto"/>
              </w:divBdr>
            </w:div>
            <w:div w:id="1288896772">
              <w:marLeft w:val="0"/>
              <w:marRight w:val="0"/>
              <w:marTop w:val="0"/>
              <w:marBottom w:val="0"/>
              <w:divBdr>
                <w:top w:val="none" w:sz="0" w:space="0" w:color="auto"/>
                <w:left w:val="none" w:sz="0" w:space="0" w:color="auto"/>
                <w:bottom w:val="none" w:sz="0" w:space="0" w:color="auto"/>
                <w:right w:val="none" w:sz="0" w:space="0" w:color="auto"/>
              </w:divBdr>
            </w:div>
            <w:div w:id="1997801663">
              <w:marLeft w:val="0"/>
              <w:marRight w:val="0"/>
              <w:marTop w:val="0"/>
              <w:marBottom w:val="0"/>
              <w:divBdr>
                <w:top w:val="none" w:sz="0" w:space="0" w:color="auto"/>
                <w:left w:val="none" w:sz="0" w:space="0" w:color="auto"/>
                <w:bottom w:val="none" w:sz="0" w:space="0" w:color="auto"/>
                <w:right w:val="none" w:sz="0" w:space="0" w:color="auto"/>
              </w:divBdr>
            </w:div>
          </w:divsChild>
        </w:div>
        <w:div w:id="468745505">
          <w:marLeft w:val="0"/>
          <w:marRight w:val="0"/>
          <w:marTop w:val="0"/>
          <w:marBottom w:val="0"/>
          <w:divBdr>
            <w:top w:val="none" w:sz="0" w:space="0" w:color="auto"/>
            <w:left w:val="none" w:sz="0" w:space="0" w:color="auto"/>
            <w:bottom w:val="none" w:sz="0" w:space="0" w:color="auto"/>
            <w:right w:val="none" w:sz="0" w:space="0" w:color="auto"/>
          </w:divBdr>
          <w:divsChild>
            <w:div w:id="43188995">
              <w:marLeft w:val="0"/>
              <w:marRight w:val="0"/>
              <w:marTop w:val="0"/>
              <w:marBottom w:val="0"/>
              <w:divBdr>
                <w:top w:val="none" w:sz="0" w:space="0" w:color="auto"/>
                <w:left w:val="none" w:sz="0" w:space="0" w:color="auto"/>
                <w:bottom w:val="none" w:sz="0" w:space="0" w:color="auto"/>
                <w:right w:val="none" w:sz="0" w:space="0" w:color="auto"/>
              </w:divBdr>
            </w:div>
          </w:divsChild>
        </w:div>
        <w:div w:id="1260069347">
          <w:marLeft w:val="0"/>
          <w:marRight w:val="0"/>
          <w:marTop w:val="0"/>
          <w:marBottom w:val="0"/>
          <w:divBdr>
            <w:top w:val="none" w:sz="0" w:space="0" w:color="auto"/>
            <w:left w:val="none" w:sz="0" w:space="0" w:color="auto"/>
            <w:bottom w:val="none" w:sz="0" w:space="0" w:color="auto"/>
            <w:right w:val="none" w:sz="0" w:space="0" w:color="auto"/>
          </w:divBdr>
          <w:divsChild>
            <w:div w:id="166136264">
              <w:marLeft w:val="0"/>
              <w:marRight w:val="0"/>
              <w:marTop w:val="0"/>
              <w:marBottom w:val="0"/>
              <w:divBdr>
                <w:top w:val="none" w:sz="0" w:space="0" w:color="auto"/>
                <w:left w:val="none" w:sz="0" w:space="0" w:color="auto"/>
                <w:bottom w:val="none" w:sz="0" w:space="0" w:color="auto"/>
                <w:right w:val="none" w:sz="0" w:space="0" w:color="auto"/>
              </w:divBdr>
            </w:div>
          </w:divsChild>
        </w:div>
        <w:div w:id="1927952638">
          <w:marLeft w:val="0"/>
          <w:marRight w:val="0"/>
          <w:marTop w:val="0"/>
          <w:marBottom w:val="0"/>
          <w:divBdr>
            <w:top w:val="none" w:sz="0" w:space="0" w:color="auto"/>
            <w:left w:val="none" w:sz="0" w:space="0" w:color="auto"/>
            <w:bottom w:val="none" w:sz="0" w:space="0" w:color="auto"/>
            <w:right w:val="none" w:sz="0" w:space="0" w:color="auto"/>
          </w:divBdr>
          <w:divsChild>
            <w:div w:id="608969146">
              <w:marLeft w:val="0"/>
              <w:marRight w:val="0"/>
              <w:marTop w:val="0"/>
              <w:marBottom w:val="0"/>
              <w:divBdr>
                <w:top w:val="none" w:sz="0" w:space="0" w:color="auto"/>
                <w:left w:val="none" w:sz="0" w:space="0" w:color="auto"/>
                <w:bottom w:val="none" w:sz="0" w:space="0" w:color="auto"/>
                <w:right w:val="none" w:sz="0" w:space="0" w:color="auto"/>
              </w:divBdr>
            </w:div>
          </w:divsChild>
        </w:div>
        <w:div w:id="1195311210">
          <w:marLeft w:val="0"/>
          <w:marRight w:val="0"/>
          <w:marTop w:val="0"/>
          <w:marBottom w:val="0"/>
          <w:divBdr>
            <w:top w:val="none" w:sz="0" w:space="0" w:color="auto"/>
            <w:left w:val="none" w:sz="0" w:space="0" w:color="auto"/>
            <w:bottom w:val="none" w:sz="0" w:space="0" w:color="auto"/>
            <w:right w:val="none" w:sz="0" w:space="0" w:color="auto"/>
          </w:divBdr>
          <w:divsChild>
            <w:div w:id="2036227881">
              <w:marLeft w:val="0"/>
              <w:marRight w:val="0"/>
              <w:marTop w:val="0"/>
              <w:marBottom w:val="0"/>
              <w:divBdr>
                <w:top w:val="none" w:sz="0" w:space="0" w:color="auto"/>
                <w:left w:val="none" w:sz="0" w:space="0" w:color="auto"/>
                <w:bottom w:val="none" w:sz="0" w:space="0" w:color="auto"/>
                <w:right w:val="none" w:sz="0" w:space="0" w:color="auto"/>
              </w:divBdr>
            </w:div>
          </w:divsChild>
        </w:div>
        <w:div w:id="1894466243">
          <w:marLeft w:val="0"/>
          <w:marRight w:val="0"/>
          <w:marTop w:val="0"/>
          <w:marBottom w:val="0"/>
          <w:divBdr>
            <w:top w:val="none" w:sz="0" w:space="0" w:color="auto"/>
            <w:left w:val="none" w:sz="0" w:space="0" w:color="auto"/>
            <w:bottom w:val="none" w:sz="0" w:space="0" w:color="auto"/>
            <w:right w:val="none" w:sz="0" w:space="0" w:color="auto"/>
          </w:divBdr>
          <w:divsChild>
            <w:div w:id="1737051032">
              <w:marLeft w:val="0"/>
              <w:marRight w:val="0"/>
              <w:marTop w:val="0"/>
              <w:marBottom w:val="0"/>
              <w:divBdr>
                <w:top w:val="none" w:sz="0" w:space="0" w:color="auto"/>
                <w:left w:val="none" w:sz="0" w:space="0" w:color="auto"/>
                <w:bottom w:val="none" w:sz="0" w:space="0" w:color="auto"/>
                <w:right w:val="none" w:sz="0" w:space="0" w:color="auto"/>
              </w:divBdr>
            </w:div>
            <w:div w:id="394204408">
              <w:marLeft w:val="0"/>
              <w:marRight w:val="0"/>
              <w:marTop w:val="0"/>
              <w:marBottom w:val="0"/>
              <w:divBdr>
                <w:top w:val="none" w:sz="0" w:space="0" w:color="auto"/>
                <w:left w:val="none" w:sz="0" w:space="0" w:color="auto"/>
                <w:bottom w:val="none" w:sz="0" w:space="0" w:color="auto"/>
                <w:right w:val="none" w:sz="0" w:space="0" w:color="auto"/>
              </w:divBdr>
            </w:div>
            <w:div w:id="1224023513">
              <w:marLeft w:val="0"/>
              <w:marRight w:val="0"/>
              <w:marTop w:val="0"/>
              <w:marBottom w:val="0"/>
              <w:divBdr>
                <w:top w:val="none" w:sz="0" w:space="0" w:color="auto"/>
                <w:left w:val="none" w:sz="0" w:space="0" w:color="auto"/>
                <w:bottom w:val="none" w:sz="0" w:space="0" w:color="auto"/>
                <w:right w:val="none" w:sz="0" w:space="0" w:color="auto"/>
              </w:divBdr>
              <w:divsChild>
                <w:div w:id="1271207319">
                  <w:marLeft w:val="0"/>
                  <w:marRight w:val="0"/>
                  <w:marTop w:val="30"/>
                  <w:marBottom w:val="30"/>
                  <w:divBdr>
                    <w:top w:val="none" w:sz="0" w:space="0" w:color="auto"/>
                    <w:left w:val="none" w:sz="0" w:space="0" w:color="auto"/>
                    <w:bottom w:val="none" w:sz="0" w:space="0" w:color="auto"/>
                    <w:right w:val="none" w:sz="0" w:space="0" w:color="auto"/>
                  </w:divBdr>
                  <w:divsChild>
                    <w:div w:id="1027868446">
                      <w:marLeft w:val="0"/>
                      <w:marRight w:val="0"/>
                      <w:marTop w:val="0"/>
                      <w:marBottom w:val="0"/>
                      <w:divBdr>
                        <w:top w:val="none" w:sz="0" w:space="0" w:color="auto"/>
                        <w:left w:val="none" w:sz="0" w:space="0" w:color="auto"/>
                        <w:bottom w:val="none" w:sz="0" w:space="0" w:color="auto"/>
                        <w:right w:val="none" w:sz="0" w:space="0" w:color="auto"/>
                      </w:divBdr>
                      <w:divsChild>
                        <w:div w:id="1997223785">
                          <w:marLeft w:val="0"/>
                          <w:marRight w:val="0"/>
                          <w:marTop w:val="0"/>
                          <w:marBottom w:val="0"/>
                          <w:divBdr>
                            <w:top w:val="none" w:sz="0" w:space="0" w:color="auto"/>
                            <w:left w:val="none" w:sz="0" w:space="0" w:color="auto"/>
                            <w:bottom w:val="none" w:sz="0" w:space="0" w:color="auto"/>
                            <w:right w:val="none" w:sz="0" w:space="0" w:color="auto"/>
                          </w:divBdr>
                        </w:div>
                      </w:divsChild>
                    </w:div>
                    <w:div w:id="539587036">
                      <w:marLeft w:val="0"/>
                      <w:marRight w:val="0"/>
                      <w:marTop w:val="0"/>
                      <w:marBottom w:val="0"/>
                      <w:divBdr>
                        <w:top w:val="none" w:sz="0" w:space="0" w:color="auto"/>
                        <w:left w:val="none" w:sz="0" w:space="0" w:color="auto"/>
                        <w:bottom w:val="none" w:sz="0" w:space="0" w:color="auto"/>
                        <w:right w:val="none" w:sz="0" w:space="0" w:color="auto"/>
                      </w:divBdr>
                      <w:divsChild>
                        <w:div w:id="407270185">
                          <w:marLeft w:val="0"/>
                          <w:marRight w:val="0"/>
                          <w:marTop w:val="0"/>
                          <w:marBottom w:val="0"/>
                          <w:divBdr>
                            <w:top w:val="none" w:sz="0" w:space="0" w:color="auto"/>
                            <w:left w:val="none" w:sz="0" w:space="0" w:color="auto"/>
                            <w:bottom w:val="none" w:sz="0" w:space="0" w:color="auto"/>
                            <w:right w:val="none" w:sz="0" w:space="0" w:color="auto"/>
                          </w:divBdr>
                        </w:div>
                      </w:divsChild>
                    </w:div>
                    <w:div w:id="1903251488">
                      <w:marLeft w:val="0"/>
                      <w:marRight w:val="0"/>
                      <w:marTop w:val="0"/>
                      <w:marBottom w:val="0"/>
                      <w:divBdr>
                        <w:top w:val="none" w:sz="0" w:space="0" w:color="auto"/>
                        <w:left w:val="none" w:sz="0" w:space="0" w:color="auto"/>
                        <w:bottom w:val="none" w:sz="0" w:space="0" w:color="auto"/>
                        <w:right w:val="none" w:sz="0" w:space="0" w:color="auto"/>
                      </w:divBdr>
                      <w:divsChild>
                        <w:div w:id="541140517">
                          <w:marLeft w:val="0"/>
                          <w:marRight w:val="0"/>
                          <w:marTop w:val="0"/>
                          <w:marBottom w:val="0"/>
                          <w:divBdr>
                            <w:top w:val="none" w:sz="0" w:space="0" w:color="auto"/>
                            <w:left w:val="none" w:sz="0" w:space="0" w:color="auto"/>
                            <w:bottom w:val="none" w:sz="0" w:space="0" w:color="auto"/>
                            <w:right w:val="none" w:sz="0" w:space="0" w:color="auto"/>
                          </w:divBdr>
                        </w:div>
                      </w:divsChild>
                    </w:div>
                    <w:div w:id="707022747">
                      <w:marLeft w:val="0"/>
                      <w:marRight w:val="0"/>
                      <w:marTop w:val="0"/>
                      <w:marBottom w:val="0"/>
                      <w:divBdr>
                        <w:top w:val="none" w:sz="0" w:space="0" w:color="auto"/>
                        <w:left w:val="none" w:sz="0" w:space="0" w:color="auto"/>
                        <w:bottom w:val="none" w:sz="0" w:space="0" w:color="auto"/>
                        <w:right w:val="none" w:sz="0" w:space="0" w:color="auto"/>
                      </w:divBdr>
                      <w:divsChild>
                        <w:div w:id="210340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884047">
              <w:marLeft w:val="0"/>
              <w:marRight w:val="0"/>
              <w:marTop w:val="0"/>
              <w:marBottom w:val="0"/>
              <w:divBdr>
                <w:top w:val="none" w:sz="0" w:space="0" w:color="auto"/>
                <w:left w:val="none" w:sz="0" w:space="0" w:color="auto"/>
                <w:bottom w:val="none" w:sz="0" w:space="0" w:color="auto"/>
                <w:right w:val="none" w:sz="0" w:space="0" w:color="auto"/>
              </w:divBdr>
            </w:div>
            <w:div w:id="795560617">
              <w:marLeft w:val="0"/>
              <w:marRight w:val="0"/>
              <w:marTop w:val="0"/>
              <w:marBottom w:val="0"/>
              <w:divBdr>
                <w:top w:val="none" w:sz="0" w:space="0" w:color="auto"/>
                <w:left w:val="none" w:sz="0" w:space="0" w:color="auto"/>
                <w:bottom w:val="none" w:sz="0" w:space="0" w:color="auto"/>
                <w:right w:val="none" w:sz="0" w:space="0" w:color="auto"/>
              </w:divBdr>
            </w:div>
            <w:div w:id="1722434988">
              <w:marLeft w:val="0"/>
              <w:marRight w:val="0"/>
              <w:marTop w:val="0"/>
              <w:marBottom w:val="0"/>
              <w:divBdr>
                <w:top w:val="none" w:sz="0" w:space="0" w:color="auto"/>
                <w:left w:val="none" w:sz="0" w:space="0" w:color="auto"/>
                <w:bottom w:val="none" w:sz="0" w:space="0" w:color="auto"/>
                <w:right w:val="none" w:sz="0" w:space="0" w:color="auto"/>
              </w:divBdr>
            </w:div>
          </w:divsChild>
        </w:div>
        <w:div w:id="1390618098">
          <w:marLeft w:val="0"/>
          <w:marRight w:val="0"/>
          <w:marTop w:val="0"/>
          <w:marBottom w:val="0"/>
          <w:divBdr>
            <w:top w:val="none" w:sz="0" w:space="0" w:color="auto"/>
            <w:left w:val="none" w:sz="0" w:space="0" w:color="auto"/>
            <w:bottom w:val="none" w:sz="0" w:space="0" w:color="auto"/>
            <w:right w:val="none" w:sz="0" w:space="0" w:color="auto"/>
          </w:divBdr>
          <w:divsChild>
            <w:div w:id="1567494577">
              <w:marLeft w:val="0"/>
              <w:marRight w:val="0"/>
              <w:marTop w:val="0"/>
              <w:marBottom w:val="0"/>
              <w:divBdr>
                <w:top w:val="none" w:sz="0" w:space="0" w:color="auto"/>
                <w:left w:val="none" w:sz="0" w:space="0" w:color="auto"/>
                <w:bottom w:val="none" w:sz="0" w:space="0" w:color="auto"/>
                <w:right w:val="none" w:sz="0" w:space="0" w:color="auto"/>
              </w:divBdr>
            </w:div>
          </w:divsChild>
        </w:div>
        <w:div w:id="673145793">
          <w:marLeft w:val="0"/>
          <w:marRight w:val="0"/>
          <w:marTop w:val="0"/>
          <w:marBottom w:val="0"/>
          <w:divBdr>
            <w:top w:val="none" w:sz="0" w:space="0" w:color="auto"/>
            <w:left w:val="none" w:sz="0" w:space="0" w:color="auto"/>
            <w:bottom w:val="none" w:sz="0" w:space="0" w:color="auto"/>
            <w:right w:val="none" w:sz="0" w:space="0" w:color="auto"/>
          </w:divBdr>
          <w:divsChild>
            <w:div w:id="1028457697">
              <w:marLeft w:val="0"/>
              <w:marRight w:val="0"/>
              <w:marTop w:val="0"/>
              <w:marBottom w:val="0"/>
              <w:divBdr>
                <w:top w:val="none" w:sz="0" w:space="0" w:color="auto"/>
                <w:left w:val="none" w:sz="0" w:space="0" w:color="auto"/>
                <w:bottom w:val="none" w:sz="0" w:space="0" w:color="auto"/>
                <w:right w:val="none" w:sz="0" w:space="0" w:color="auto"/>
              </w:divBdr>
            </w:div>
          </w:divsChild>
        </w:div>
        <w:div w:id="1255362756">
          <w:marLeft w:val="0"/>
          <w:marRight w:val="0"/>
          <w:marTop w:val="0"/>
          <w:marBottom w:val="0"/>
          <w:divBdr>
            <w:top w:val="none" w:sz="0" w:space="0" w:color="auto"/>
            <w:left w:val="none" w:sz="0" w:space="0" w:color="auto"/>
            <w:bottom w:val="none" w:sz="0" w:space="0" w:color="auto"/>
            <w:right w:val="none" w:sz="0" w:space="0" w:color="auto"/>
          </w:divBdr>
          <w:divsChild>
            <w:div w:id="76949876">
              <w:marLeft w:val="0"/>
              <w:marRight w:val="0"/>
              <w:marTop w:val="0"/>
              <w:marBottom w:val="0"/>
              <w:divBdr>
                <w:top w:val="none" w:sz="0" w:space="0" w:color="auto"/>
                <w:left w:val="none" w:sz="0" w:space="0" w:color="auto"/>
                <w:bottom w:val="none" w:sz="0" w:space="0" w:color="auto"/>
                <w:right w:val="none" w:sz="0" w:space="0" w:color="auto"/>
              </w:divBdr>
            </w:div>
          </w:divsChild>
        </w:div>
        <w:div w:id="1147550004">
          <w:marLeft w:val="0"/>
          <w:marRight w:val="0"/>
          <w:marTop w:val="0"/>
          <w:marBottom w:val="0"/>
          <w:divBdr>
            <w:top w:val="none" w:sz="0" w:space="0" w:color="auto"/>
            <w:left w:val="none" w:sz="0" w:space="0" w:color="auto"/>
            <w:bottom w:val="none" w:sz="0" w:space="0" w:color="auto"/>
            <w:right w:val="none" w:sz="0" w:space="0" w:color="auto"/>
          </w:divBdr>
          <w:divsChild>
            <w:div w:id="577133095">
              <w:marLeft w:val="0"/>
              <w:marRight w:val="0"/>
              <w:marTop w:val="0"/>
              <w:marBottom w:val="0"/>
              <w:divBdr>
                <w:top w:val="none" w:sz="0" w:space="0" w:color="auto"/>
                <w:left w:val="none" w:sz="0" w:space="0" w:color="auto"/>
                <w:bottom w:val="none" w:sz="0" w:space="0" w:color="auto"/>
                <w:right w:val="none" w:sz="0" w:space="0" w:color="auto"/>
              </w:divBdr>
            </w:div>
            <w:div w:id="768543413">
              <w:marLeft w:val="0"/>
              <w:marRight w:val="0"/>
              <w:marTop w:val="0"/>
              <w:marBottom w:val="0"/>
              <w:divBdr>
                <w:top w:val="none" w:sz="0" w:space="0" w:color="auto"/>
                <w:left w:val="none" w:sz="0" w:space="0" w:color="auto"/>
                <w:bottom w:val="none" w:sz="0" w:space="0" w:color="auto"/>
                <w:right w:val="none" w:sz="0" w:space="0" w:color="auto"/>
              </w:divBdr>
            </w:div>
          </w:divsChild>
        </w:div>
        <w:div w:id="82263046">
          <w:marLeft w:val="0"/>
          <w:marRight w:val="0"/>
          <w:marTop w:val="0"/>
          <w:marBottom w:val="0"/>
          <w:divBdr>
            <w:top w:val="none" w:sz="0" w:space="0" w:color="auto"/>
            <w:left w:val="none" w:sz="0" w:space="0" w:color="auto"/>
            <w:bottom w:val="none" w:sz="0" w:space="0" w:color="auto"/>
            <w:right w:val="none" w:sz="0" w:space="0" w:color="auto"/>
          </w:divBdr>
          <w:divsChild>
            <w:div w:id="382798399">
              <w:marLeft w:val="0"/>
              <w:marRight w:val="0"/>
              <w:marTop w:val="0"/>
              <w:marBottom w:val="0"/>
              <w:divBdr>
                <w:top w:val="none" w:sz="0" w:space="0" w:color="auto"/>
                <w:left w:val="none" w:sz="0" w:space="0" w:color="auto"/>
                <w:bottom w:val="none" w:sz="0" w:space="0" w:color="auto"/>
                <w:right w:val="none" w:sz="0" w:space="0" w:color="auto"/>
              </w:divBdr>
            </w:div>
            <w:div w:id="357001630">
              <w:marLeft w:val="0"/>
              <w:marRight w:val="0"/>
              <w:marTop w:val="0"/>
              <w:marBottom w:val="0"/>
              <w:divBdr>
                <w:top w:val="none" w:sz="0" w:space="0" w:color="auto"/>
                <w:left w:val="none" w:sz="0" w:space="0" w:color="auto"/>
                <w:bottom w:val="none" w:sz="0" w:space="0" w:color="auto"/>
                <w:right w:val="none" w:sz="0" w:space="0" w:color="auto"/>
              </w:divBdr>
            </w:div>
            <w:div w:id="95180614">
              <w:marLeft w:val="0"/>
              <w:marRight w:val="0"/>
              <w:marTop w:val="0"/>
              <w:marBottom w:val="0"/>
              <w:divBdr>
                <w:top w:val="none" w:sz="0" w:space="0" w:color="auto"/>
                <w:left w:val="none" w:sz="0" w:space="0" w:color="auto"/>
                <w:bottom w:val="none" w:sz="0" w:space="0" w:color="auto"/>
                <w:right w:val="none" w:sz="0" w:space="0" w:color="auto"/>
              </w:divBdr>
            </w:div>
            <w:div w:id="904223001">
              <w:marLeft w:val="0"/>
              <w:marRight w:val="0"/>
              <w:marTop w:val="0"/>
              <w:marBottom w:val="0"/>
              <w:divBdr>
                <w:top w:val="none" w:sz="0" w:space="0" w:color="auto"/>
                <w:left w:val="none" w:sz="0" w:space="0" w:color="auto"/>
                <w:bottom w:val="none" w:sz="0" w:space="0" w:color="auto"/>
                <w:right w:val="none" w:sz="0" w:space="0" w:color="auto"/>
              </w:divBdr>
            </w:div>
            <w:div w:id="1246649364">
              <w:marLeft w:val="0"/>
              <w:marRight w:val="0"/>
              <w:marTop w:val="0"/>
              <w:marBottom w:val="0"/>
              <w:divBdr>
                <w:top w:val="none" w:sz="0" w:space="0" w:color="auto"/>
                <w:left w:val="none" w:sz="0" w:space="0" w:color="auto"/>
                <w:bottom w:val="none" w:sz="0" w:space="0" w:color="auto"/>
                <w:right w:val="none" w:sz="0" w:space="0" w:color="auto"/>
              </w:divBdr>
              <w:divsChild>
                <w:div w:id="731542171">
                  <w:marLeft w:val="0"/>
                  <w:marRight w:val="0"/>
                  <w:marTop w:val="30"/>
                  <w:marBottom w:val="30"/>
                  <w:divBdr>
                    <w:top w:val="none" w:sz="0" w:space="0" w:color="auto"/>
                    <w:left w:val="none" w:sz="0" w:space="0" w:color="auto"/>
                    <w:bottom w:val="none" w:sz="0" w:space="0" w:color="auto"/>
                    <w:right w:val="none" w:sz="0" w:space="0" w:color="auto"/>
                  </w:divBdr>
                  <w:divsChild>
                    <w:div w:id="238684383">
                      <w:marLeft w:val="0"/>
                      <w:marRight w:val="0"/>
                      <w:marTop w:val="0"/>
                      <w:marBottom w:val="0"/>
                      <w:divBdr>
                        <w:top w:val="none" w:sz="0" w:space="0" w:color="auto"/>
                        <w:left w:val="none" w:sz="0" w:space="0" w:color="auto"/>
                        <w:bottom w:val="none" w:sz="0" w:space="0" w:color="auto"/>
                        <w:right w:val="none" w:sz="0" w:space="0" w:color="auto"/>
                      </w:divBdr>
                      <w:divsChild>
                        <w:div w:id="613559159">
                          <w:marLeft w:val="0"/>
                          <w:marRight w:val="0"/>
                          <w:marTop w:val="0"/>
                          <w:marBottom w:val="0"/>
                          <w:divBdr>
                            <w:top w:val="none" w:sz="0" w:space="0" w:color="auto"/>
                            <w:left w:val="none" w:sz="0" w:space="0" w:color="auto"/>
                            <w:bottom w:val="none" w:sz="0" w:space="0" w:color="auto"/>
                            <w:right w:val="none" w:sz="0" w:space="0" w:color="auto"/>
                          </w:divBdr>
                        </w:div>
                      </w:divsChild>
                    </w:div>
                    <w:div w:id="775904934">
                      <w:marLeft w:val="0"/>
                      <w:marRight w:val="0"/>
                      <w:marTop w:val="0"/>
                      <w:marBottom w:val="0"/>
                      <w:divBdr>
                        <w:top w:val="none" w:sz="0" w:space="0" w:color="auto"/>
                        <w:left w:val="none" w:sz="0" w:space="0" w:color="auto"/>
                        <w:bottom w:val="none" w:sz="0" w:space="0" w:color="auto"/>
                        <w:right w:val="none" w:sz="0" w:space="0" w:color="auto"/>
                      </w:divBdr>
                      <w:divsChild>
                        <w:div w:id="1291936940">
                          <w:marLeft w:val="0"/>
                          <w:marRight w:val="0"/>
                          <w:marTop w:val="0"/>
                          <w:marBottom w:val="0"/>
                          <w:divBdr>
                            <w:top w:val="none" w:sz="0" w:space="0" w:color="auto"/>
                            <w:left w:val="none" w:sz="0" w:space="0" w:color="auto"/>
                            <w:bottom w:val="none" w:sz="0" w:space="0" w:color="auto"/>
                            <w:right w:val="none" w:sz="0" w:space="0" w:color="auto"/>
                          </w:divBdr>
                        </w:div>
                      </w:divsChild>
                    </w:div>
                    <w:div w:id="2083529558">
                      <w:marLeft w:val="0"/>
                      <w:marRight w:val="0"/>
                      <w:marTop w:val="0"/>
                      <w:marBottom w:val="0"/>
                      <w:divBdr>
                        <w:top w:val="none" w:sz="0" w:space="0" w:color="auto"/>
                        <w:left w:val="none" w:sz="0" w:space="0" w:color="auto"/>
                        <w:bottom w:val="none" w:sz="0" w:space="0" w:color="auto"/>
                        <w:right w:val="none" w:sz="0" w:space="0" w:color="auto"/>
                      </w:divBdr>
                      <w:divsChild>
                        <w:div w:id="417017932">
                          <w:marLeft w:val="0"/>
                          <w:marRight w:val="0"/>
                          <w:marTop w:val="0"/>
                          <w:marBottom w:val="0"/>
                          <w:divBdr>
                            <w:top w:val="none" w:sz="0" w:space="0" w:color="auto"/>
                            <w:left w:val="none" w:sz="0" w:space="0" w:color="auto"/>
                            <w:bottom w:val="none" w:sz="0" w:space="0" w:color="auto"/>
                            <w:right w:val="none" w:sz="0" w:space="0" w:color="auto"/>
                          </w:divBdr>
                        </w:div>
                      </w:divsChild>
                    </w:div>
                    <w:div w:id="2091193291">
                      <w:marLeft w:val="0"/>
                      <w:marRight w:val="0"/>
                      <w:marTop w:val="0"/>
                      <w:marBottom w:val="0"/>
                      <w:divBdr>
                        <w:top w:val="none" w:sz="0" w:space="0" w:color="auto"/>
                        <w:left w:val="none" w:sz="0" w:space="0" w:color="auto"/>
                        <w:bottom w:val="none" w:sz="0" w:space="0" w:color="auto"/>
                        <w:right w:val="none" w:sz="0" w:space="0" w:color="auto"/>
                      </w:divBdr>
                      <w:divsChild>
                        <w:div w:id="49102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920589">
              <w:marLeft w:val="0"/>
              <w:marRight w:val="0"/>
              <w:marTop w:val="0"/>
              <w:marBottom w:val="0"/>
              <w:divBdr>
                <w:top w:val="none" w:sz="0" w:space="0" w:color="auto"/>
                <w:left w:val="none" w:sz="0" w:space="0" w:color="auto"/>
                <w:bottom w:val="none" w:sz="0" w:space="0" w:color="auto"/>
                <w:right w:val="none" w:sz="0" w:space="0" w:color="auto"/>
              </w:divBdr>
            </w:div>
            <w:div w:id="1194880154">
              <w:marLeft w:val="0"/>
              <w:marRight w:val="0"/>
              <w:marTop w:val="0"/>
              <w:marBottom w:val="0"/>
              <w:divBdr>
                <w:top w:val="none" w:sz="0" w:space="0" w:color="auto"/>
                <w:left w:val="none" w:sz="0" w:space="0" w:color="auto"/>
                <w:bottom w:val="none" w:sz="0" w:space="0" w:color="auto"/>
                <w:right w:val="none" w:sz="0" w:space="0" w:color="auto"/>
              </w:divBdr>
            </w:div>
            <w:div w:id="2060546853">
              <w:marLeft w:val="0"/>
              <w:marRight w:val="0"/>
              <w:marTop w:val="0"/>
              <w:marBottom w:val="0"/>
              <w:divBdr>
                <w:top w:val="none" w:sz="0" w:space="0" w:color="auto"/>
                <w:left w:val="none" w:sz="0" w:space="0" w:color="auto"/>
                <w:bottom w:val="none" w:sz="0" w:space="0" w:color="auto"/>
                <w:right w:val="none" w:sz="0" w:space="0" w:color="auto"/>
              </w:divBdr>
            </w:div>
          </w:divsChild>
        </w:div>
        <w:div w:id="320546971">
          <w:marLeft w:val="0"/>
          <w:marRight w:val="0"/>
          <w:marTop w:val="0"/>
          <w:marBottom w:val="0"/>
          <w:divBdr>
            <w:top w:val="none" w:sz="0" w:space="0" w:color="auto"/>
            <w:left w:val="none" w:sz="0" w:space="0" w:color="auto"/>
            <w:bottom w:val="none" w:sz="0" w:space="0" w:color="auto"/>
            <w:right w:val="none" w:sz="0" w:space="0" w:color="auto"/>
          </w:divBdr>
          <w:divsChild>
            <w:div w:id="1325204264">
              <w:marLeft w:val="0"/>
              <w:marRight w:val="0"/>
              <w:marTop w:val="0"/>
              <w:marBottom w:val="0"/>
              <w:divBdr>
                <w:top w:val="none" w:sz="0" w:space="0" w:color="auto"/>
                <w:left w:val="none" w:sz="0" w:space="0" w:color="auto"/>
                <w:bottom w:val="none" w:sz="0" w:space="0" w:color="auto"/>
                <w:right w:val="none" w:sz="0" w:space="0" w:color="auto"/>
              </w:divBdr>
            </w:div>
          </w:divsChild>
        </w:div>
        <w:div w:id="1307278920">
          <w:marLeft w:val="0"/>
          <w:marRight w:val="0"/>
          <w:marTop w:val="0"/>
          <w:marBottom w:val="0"/>
          <w:divBdr>
            <w:top w:val="none" w:sz="0" w:space="0" w:color="auto"/>
            <w:left w:val="none" w:sz="0" w:space="0" w:color="auto"/>
            <w:bottom w:val="none" w:sz="0" w:space="0" w:color="auto"/>
            <w:right w:val="none" w:sz="0" w:space="0" w:color="auto"/>
          </w:divBdr>
          <w:divsChild>
            <w:div w:id="1337926684">
              <w:marLeft w:val="0"/>
              <w:marRight w:val="0"/>
              <w:marTop w:val="0"/>
              <w:marBottom w:val="0"/>
              <w:divBdr>
                <w:top w:val="none" w:sz="0" w:space="0" w:color="auto"/>
                <w:left w:val="none" w:sz="0" w:space="0" w:color="auto"/>
                <w:bottom w:val="none" w:sz="0" w:space="0" w:color="auto"/>
                <w:right w:val="none" w:sz="0" w:space="0" w:color="auto"/>
              </w:divBdr>
            </w:div>
          </w:divsChild>
        </w:div>
        <w:div w:id="993098312">
          <w:marLeft w:val="0"/>
          <w:marRight w:val="0"/>
          <w:marTop w:val="0"/>
          <w:marBottom w:val="0"/>
          <w:divBdr>
            <w:top w:val="none" w:sz="0" w:space="0" w:color="auto"/>
            <w:left w:val="none" w:sz="0" w:space="0" w:color="auto"/>
            <w:bottom w:val="none" w:sz="0" w:space="0" w:color="auto"/>
            <w:right w:val="none" w:sz="0" w:space="0" w:color="auto"/>
          </w:divBdr>
          <w:divsChild>
            <w:div w:id="849442459">
              <w:marLeft w:val="0"/>
              <w:marRight w:val="0"/>
              <w:marTop w:val="0"/>
              <w:marBottom w:val="0"/>
              <w:divBdr>
                <w:top w:val="none" w:sz="0" w:space="0" w:color="auto"/>
                <w:left w:val="none" w:sz="0" w:space="0" w:color="auto"/>
                <w:bottom w:val="none" w:sz="0" w:space="0" w:color="auto"/>
                <w:right w:val="none" w:sz="0" w:space="0" w:color="auto"/>
              </w:divBdr>
            </w:div>
          </w:divsChild>
        </w:div>
        <w:div w:id="565259561">
          <w:marLeft w:val="0"/>
          <w:marRight w:val="0"/>
          <w:marTop w:val="0"/>
          <w:marBottom w:val="0"/>
          <w:divBdr>
            <w:top w:val="none" w:sz="0" w:space="0" w:color="auto"/>
            <w:left w:val="none" w:sz="0" w:space="0" w:color="auto"/>
            <w:bottom w:val="none" w:sz="0" w:space="0" w:color="auto"/>
            <w:right w:val="none" w:sz="0" w:space="0" w:color="auto"/>
          </w:divBdr>
          <w:divsChild>
            <w:div w:id="1420517934">
              <w:marLeft w:val="0"/>
              <w:marRight w:val="0"/>
              <w:marTop w:val="0"/>
              <w:marBottom w:val="0"/>
              <w:divBdr>
                <w:top w:val="none" w:sz="0" w:space="0" w:color="auto"/>
                <w:left w:val="none" w:sz="0" w:space="0" w:color="auto"/>
                <w:bottom w:val="none" w:sz="0" w:space="0" w:color="auto"/>
                <w:right w:val="none" w:sz="0" w:space="0" w:color="auto"/>
              </w:divBdr>
            </w:div>
          </w:divsChild>
        </w:div>
        <w:div w:id="123937631">
          <w:marLeft w:val="0"/>
          <w:marRight w:val="0"/>
          <w:marTop w:val="0"/>
          <w:marBottom w:val="0"/>
          <w:divBdr>
            <w:top w:val="none" w:sz="0" w:space="0" w:color="auto"/>
            <w:left w:val="none" w:sz="0" w:space="0" w:color="auto"/>
            <w:bottom w:val="none" w:sz="0" w:space="0" w:color="auto"/>
            <w:right w:val="none" w:sz="0" w:space="0" w:color="auto"/>
          </w:divBdr>
          <w:divsChild>
            <w:div w:id="612252373">
              <w:marLeft w:val="0"/>
              <w:marRight w:val="0"/>
              <w:marTop w:val="0"/>
              <w:marBottom w:val="0"/>
              <w:divBdr>
                <w:top w:val="none" w:sz="0" w:space="0" w:color="auto"/>
                <w:left w:val="none" w:sz="0" w:space="0" w:color="auto"/>
                <w:bottom w:val="none" w:sz="0" w:space="0" w:color="auto"/>
                <w:right w:val="none" w:sz="0" w:space="0" w:color="auto"/>
              </w:divBdr>
            </w:div>
          </w:divsChild>
        </w:div>
        <w:div w:id="1910773774">
          <w:marLeft w:val="0"/>
          <w:marRight w:val="0"/>
          <w:marTop w:val="0"/>
          <w:marBottom w:val="0"/>
          <w:divBdr>
            <w:top w:val="none" w:sz="0" w:space="0" w:color="auto"/>
            <w:left w:val="none" w:sz="0" w:space="0" w:color="auto"/>
            <w:bottom w:val="none" w:sz="0" w:space="0" w:color="auto"/>
            <w:right w:val="none" w:sz="0" w:space="0" w:color="auto"/>
          </w:divBdr>
          <w:divsChild>
            <w:div w:id="234516661">
              <w:marLeft w:val="0"/>
              <w:marRight w:val="0"/>
              <w:marTop w:val="0"/>
              <w:marBottom w:val="0"/>
              <w:divBdr>
                <w:top w:val="none" w:sz="0" w:space="0" w:color="auto"/>
                <w:left w:val="none" w:sz="0" w:space="0" w:color="auto"/>
                <w:bottom w:val="none" w:sz="0" w:space="0" w:color="auto"/>
                <w:right w:val="none" w:sz="0" w:space="0" w:color="auto"/>
              </w:divBdr>
            </w:div>
          </w:divsChild>
        </w:div>
        <w:div w:id="854463123">
          <w:marLeft w:val="0"/>
          <w:marRight w:val="0"/>
          <w:marTop w:val="0"/>
          <w:marBottom w:val="0"/>
          <w:divBdr>
            <w:top w:val="none" w:sz="0" w:space="0" w:color="auto"/>
            <w:left w:val="none" w:sz="0" w:space="0" w:color="auto"/>
            <w:bottom w:val="none" w:sz="0" w:space="0" w:color="auto"/>
            <w:right w:val="none" w:sz="0" w:space="0" w:color="auto"/>
          </w:divBdr>
          <w:divsChild>
            <w:div w:id="1602225988">
              <w:marLeft w:val="0"/>
              <w:marRight w:val="0"/>
              <w:marTop w:val="0"/>
              <w:marBottom w:val="0"/>
              <w:divBdr>
                <w:top w:val="none" w:sz="0" w:space="0" w:color="auto"/>
                <w:left w:val="none" w:sz="0" w:space="0" w:color="auto"/>
                <w:bottom w:val="none" w:sz="0" w:space="0" w:color="auto"/>
                <w:right w:val="none" w:sz="0" w:space="0" w:color="auto"/>
              </w:divBdr>
            </w:div>
          </w:divsChild>
        </w:div>
        <w:div w:id="1185630460">
          <w:marLeft w:val="0"/>
          <w:marRight w:val="0"/>
          <w:marTop w:val="0"/>
          <w:marBottom w:val="0"/>
          <w:divBdr>
            <w:top w:val="none" w:sz="0" w:space="0" w:color="auto"/>
            <w:left w:val="none" w:sz="0" w:space="0" w:color="auto"/>
            <w:bottom w:val="none" w:sz="0" w:space="0" w:color="auto"/>
            <w:right w:val="none" w:sz="0" w:space="0" w:color="auto"/>
          </w:divBdr>
          <w:divsChild>
            <w:div w:id="352196108">
              <w:marLeft w:val="0"/>
              <w:marRight w:val="0"/>
              <w:marTop w:val="0"/>
              <w:marBottom w:val="0"/>
              <w:divBdr>
                <w:top w:val="none" w:sz="0" w:space="0" w:color="auto"/>
                <w:left w:val="none" w:sz="0" w:space="0" w:color="auto"/>
                <w:bottom w:val="none" w:sz="0" w:space="0" w:color="auto"/>
                <w:right w:val="none" w:sz="0" w:space="0" w:color="auto"/>
              </w:divBdr>
            </w:div>
          </w:divsChild>
        </w:div>
        <w:div w:id="316034691">
          <w:marLeft w:val="0"/>
          <w:marRight w:val="0"/>
          <w:marTop w:val="0"/>
          <w:marBottom w:val="0"/>
          <w:divBdr>
            <w:top w:val="none" w:sz="0" w:space="0" w:color="auto"/>
            <w:left w:val="none" w:sz="0" w:space="0" w:color="auto"/>
            <w:bottom w:val="none" w:sz="0" w:space="0" w:color="auto"/>
            <w:right w:val="none" w:sz="0" w:space="0" w:color="auto"/>
          </w:divBdr>
          <w:divsChild>
            <w:div w:id="441920879">
              <w:marLeft w:val="0"/>
              <w:marRight w:val="0"/>
              <w:marTop w:val="0"/>
              <w:marBottom w:val="0"/>
              <w:divBdr>
                <w:top w:val="none" w:sz="0" w:space="0" w:color="auto"/>
                <w:left w:val="none" w:sz="0" w:space="0" w:color="auto"/>
                <w:bottom w:val="none" w:sz="0" w:space="0" w:color="auto"/>
                <w:right w:val="none" w:sz="0" w:space="0" w:color="auto"/>
              </w:divBdr>
            </w:div>
          </w:divsChild>
        </w:div>
        <w:div w:id="1350832907">
          <w:marLeft w:val="0"/>
          <w:marRight w:val="0"/>
          <w:marTop w:val="0"/>
          <w:marBottom w:val="0"/>
          <w:divBdr>
            <w:top w:val="none" w:sz="0" w:space="0" w:color="auto"/>
            <w:left w:val="none" w:sz="0" w:space="0" w:color="auto"/>
            <w:bottom w:val="none" w:sz="0" w:space="0" w:color="auto"/>
            <w:right w:val="none" w:sz="0" w:space="0" w:color="auto"/>
          </w:divBdr>
          <w:divsChild>
            <w:div w:id="665019678">
              <w:marLeft w:val="0"/>
              <w:marRight w:val="0"/>
              <w:marTop w:val="0"/>
              <w:marBottom w:val="0"/>
              <w:divBdr>
                <w:top w:val="none" w:sz="0" w:space="0" w:color="auto"/>
                <w:left w:val="none" w:sz="0" w:space="0" w:color="auto"/>
                <w:bottom w:val="none" w:sz="0" w:space="0" w:color="auto"/>
                <w:right w:val="none" w:sz="0" w:space="0" w:color="auto"/>
              </w:divBdr>
            </w:div>
          </w:divsChild>
        </w:div>
        <w:div w:id="1587611614">
          <w:marLeft w:val="0"/>
          <w:marRight w:val="0"/>
          <w:marTop w:val="0"/>
          <w:marBottom w:val="0"/>
          <w:divBdr>
            <w:top w:val="none" w:sz="0" w:space="0" w:color="auto"/>
            <w:left w:val="none" w:sz="0" w:space="0" w:color="auto"/>
            <w:bottom w:val="none" w:sz="0" w:space="0" w:color="auto"/>
            <w:right w:val="none" w:sz="0" w:space="0" w:color="auto"/>
          </w:divBdr>
          <w:divsChild>
            <w:div w:id="271668229">
              <w:marLeft w:val="0"/>
              <w:marRight w:val="0"/>
              <w:marTop w:val="0"/>
              <w:marBottom w:val="0"/>
              <w:divBdr>
                <w:top w:val="none" w:sz="0" w:space="0" w:color="auto"/>
                <w:left w:val="none" w:sz="0" w:space="0" w:color="auto"/>
                <w:bottom w:val="none" w:sz="0" w:space="0" w:color="auto"/>
                <w:right w:val="none" w:sz="0" w:space="0" w:color="auto"/>
              </w:divBdr>
            </w:div>
          </w:divsChild>
        </w:div>
        <w:div w:id="171335322">
          <w:marLeft w:val="0"/>
          <w:marRight w:val="0"/>
          <w:marTop w:val="0"/>
          <w:marBottom w:val="0"/>
          <w:divBdr>
            <w:top w:val="none" w:sz="0" w:space="0" w:color="auto"/>
            <w:left w:val="none" w:sz="0" w:space="0" w:color="auto"/>
            <w:bottom w:val="none" w:sz="0" w:space="0" w:color="auto"/>
            <w:right w:val="none" w:sz="0" w:space="0" w:color="auto"/>
          </w:divBdr>
          <w:divsChild>
            <w:div w:id="1419519663">
              <w:marLeft w:val="0"/>
              <w:marRight w:val="0"/>
              <w:marTop w:val="0"/>
              <w:marBottom w:val="0"/>
              <w:divBdr>
                <w:top w:val="none" w:sz="0" w:space="0" w:color="auto"/>
                <w:left w:val="none" w:sz="0" w:space="0" w:color="auto"/>
                <w:bottom w:val="none" w:sz="0" w:space="0" w:color="auto"/>
                <w:right w:val="none" w:sz="0" w:space="0" w:color="auto"/>
              </w:divBdr>
            </w:div>
          </w:divsChild>
        </w:div>
        <w:div w:id="1048339315">
          <w:marLeft w:val="0"/>
          <w:marRight w:val="0"/>
          <w:marTop w:val="0"/>
          <w:marBottom w:val="0"/>
          <w:divBdr>
            <w:top w:val="none" w:sz="0" w:space="0" w:color="auto"/>
            <w:left w:val="none" w:sz="0" w:space="0" w:color="auto"/>
            <w:bottom w:val="none" w:sz="0" w:space="0" w:color="auto"/>
            <w:right w:val="none" w:sz="0" w:space="0" w:color="auto"/>
          </w:divBdr>
          <w:divsChild>
            <w:div w:id="1674795893">
              <w:marLeft w:val="0"/>
              <w:marRight w:val="0"/>
              <w:marTop w:val="0"/>
              <w:marBottom w:val="0"/>
              <w:divBdr>
                <w:top w:val="none" w:sz="0" w:space="0" w:color="auto"/>
                <w:left w:val="none" w:sz="0" w:space="0" w:color="auto"/>
                <w:bottom w:val="none" w:sz="0" w:space="0" w:color="auto"/>
                <w:right w:val="none" w:sz="0" w:space="0" w:color="auto"/>
              </w:divBdr>
            </w:div>
          </w:divsChild>
        </w:div>
        <w:div w:id="1270040300">
          <w:marLeft w:val="0"/>
          <w:marRight w:val="0"/>
          <w:marTop w:val="0"/>
          <w:marBottom w:val="0"/>
          <w:divBdr>
            <w:top w:val="none" w:sz="0" w:space="0" w:color="auto"/>
            <w:left w:val="none" w:sz="0" w:space="0" w:color="auto"/>
            <w:bottom w:val="none" w:sz="0" w:space="0" w:color="auto"/>
            <w:right w:val="none" w:sz="0" w:space="0" w:color="auto"/>
          </w:divBdr>
          <w:divsChild>
            <w:div w:id="1712881350">
              <w:marLeft w:val="0"/>
              <w:marRight w:val="0"/>
              <w:marTop w:val="0"/>
              <w:marBottom w:val="0"/>
              <w:divBdr>
                <w:top w:val="none" w:sz="0" w:space="0" w:color="auto"/>
                <w:left w:val="none" w:sz="0" w:space="0" w:color="auto"/>
                <w:bottom w:val="none" w:sz="0" w:space="0" w:color="auto"/>
                <w:right w:val="none" w:sz="0" w:space="0" w:color="auto"/>
              </w:divBdr>
            </w:div>
            <w:div w:id="851839650">
              <w:marLeft w:val="0"/>
              <w:marRight w:val="0"/>
              <w:marTop w:val="0"/>
              <w:marBottom w:val="0"/>
              <w:divBdr>
                <w:top w:val="none" w:sz="0" w:space="0" w:color="auto"/>
                <w:left w:val="none" w:sz="0" w:space="0" w:color="auto"/>
                <w:bottom w:val="none" w:sz="0" w:space="0" w:color="auto"/>
                <w:right w:val="none" w:sz="0" w:space="0" w:color="auto"/>
              </w:divBdr>
            </w:div>
            <w:div w:id="1700860830">
              <w:marLeft w:val="0"/>
              <w:marRight w:val="0"/>
              <w:marTop w:val="0"/>
              <w:marBottom w:val="0"/>
              <w:divBdr>
                <w:top w:val="none" w:sz="0" w:space="0" w:color="auto"/>
                <w:left w:val="none" w:sz="0" w:space="0" w:color="auto"/>
                <w:bottom w:val="none" w:sz="0" w:space="0" w:color="auto"/>
                <w:right w:val="none" w:sz="0" w:space="0" w:color="auto"/>
              </w:divBdr>
            </w:div>
            <w:div w:id="545794066">
              <w:marLeft w:val="0"/>
              <w:marRight w:val="0"/>
              <w:marTop w:val="0"/>
              <w:marBottom w:val="0"/>
              <w:divBdr>
                <w:top w:val="none" w:sz="0" w:space="0" w:color="auto"/>
                <w:left w:val="none" w:sz="0" w:space="0" w:color="auto"/>
                <w:bottom w:val="none" w:sz="0" w:space="0" w:color="auto"/>
                <w:right w:val="none" w:sz="0" w:space="0" w:color="auto"/>
              </w:divBdr>
            </w:div>
            <w:div w:id="1623462623">
              <w:marLeft w:val="0"/>
              <w:marRight w:val="0"/>
              <w:marTop w:val="0"/>
              <w:marBottom w:val="0"/>
              <w:divBdr>
                <w:top w:val="none" w:sz="0" w:space="0" w:color="auto"/>
                <w:left w:val="none" w:sz="0" w:space="0" w:color="auto"/>
                <w:bottom w:val="none" w:sz="0" w:space="0" w:color="auto"/>
                <w:right w:val="none" w:sz="0" w:space="0" w:color="auto"/>
              </w:divBdr>
            </w:div>
            <w:div w:id="2010211944">
              <w:marLeft w:val="0"/>
              <w:marRight w:val="0"/>
              <w:marTop w:val="0"/>
              <w:marBottom w:val="0"/>
              <w:divBdr>
                <w:top w:val="none" w:sz="0" w:space="0" w:color="auto"/>
                <w:left w:val="none" w:sz="0" w:space="0" w:color="auto"/>
                <w:bottom w:val="none" w:sz="0" w:space="0" w:color="auto"/>
                <w:right w:val="none" w:sz="0" w:space="0" w:color="auto"/>
              </w:divBdr>
            </w:div>
            <w:div w:id="1171288615">
              <w:marLeft w:val="0"/>
              <w:marRight w:val="0"/>
              <w:marTop w:val="0"/>
              <w:marBottom w:val="0"/>
              <w:divBdr>
                <w:top w:val="none" w:sz="0" w:space="0" w:color="auto"/>
                <w:left w:val="none" w:sz="0" w:space="0" w:color="auto"/>
                <w:bottom w:val="none" w:sz="0" w:space="0" w:color="auto"/>
                <w:right w:val="none" w:sz="0" w:space="0" w:color="auto"/>
              </w:divBdr>
            </w:div>
            <w:div w:id="2088528112">
              <w:marLeft w:val="0"/>
              <w:marRight w:val="0"/>
              <w:marTop w:val="0"/>
              <w:marBottom w:val="0"/>
              <w:divBdr>
                <w:top w:val="none" w:sz="0" w:space="0" w:color="auto"/>
                <w:left w:val="none" w:sz="0" w:space="0" w:color="auto"/>
                <w:bottom w:val="none" w:sz="0" w:space="0" w:color="auto"/>
                <w:right w:val="none" w:sz="0" w:space="0" w:color="auto"/>
              </w:divBdr>
            </w:div>
            <w:div w:id="1661425869">
              <w:marLeft w:val="0"/>
              <w:marRight w:val="0"/>
              <w:marTop w:val="0"/>
              <w:marBottom w:val="0"/>
              <w:divBdr>
                <w:top w:val="none" w:sz="0" w:space="0" w:color="auto"/>
                <w:left w:val="none" w:sz="0" w:space="0" w:color="auto"/>
                <w:bottom w:val="none" w:sz="0" w:space="0" w:color="auto"/>
                <w:right w:val="none" w:sz="0" w:space="0" w:color="auto"/>
              </w:divBdr>
            </w:div>
          </w:divsChild>
        </w:div>
        <w:div w:id="909773528">
          <w:marLeft w:val="0"/>
          <w:marRight w:val="0"/>
          <w:marTop w:val="0"/>
          <w:marBottom w:val="0"/>
          <w:divBdr>
            <w:top w:val="none" w:sz="0" w:space="0" w:color="auto"/>
            <w:left w:val="none" w:sz="0" w:space="0" w:color="auto"/>
            <w:bottom w:val="none" w:sz="0" w:space="0" w:color="auto"/>
            <w:right w:val="none" w:sz="0" w:space="0" w:color="auto"/>
          </w:divBdr>
          <w:divsChild>
            <w:div w:id="1743944175">
              <w:marLeft w:val="0"/>
              <w:marRight w:val="0"/>
              <w:marTop w:val="0"/>
              <w:marBottom w:val="0"/>
              <w:divBdr>
                <w:top w:val="none" w:sz="0" w:space="0" w:color="auto"/>
                <w:left w:val="none" w:sz="0" w:space="0" w:color="auto"/>
                <w:bottom w:val="none" w:sz="0" w:space="0" w:color="auto"/>
                <w:right w:val="none" w:sz="0" w:space="0" w:color="auto"/>
              </w:divBdr>
            </w:div>
            <w:div w:id="14579147">
              <w:marLeft w:val="0"/>
              <w:marRight w:val="0"/>
              <w:marTop w:val="0"/>
              <w:marBottom w:val="0"/>
              <w:divBdr>
                <w:top w:val="none" w:sz="0" w:space="0" w:color="auto"/>
                <w:left w:val="none" w:sz="0" w:space="0" w:color="auto"/>
                <w:bottom w:val="none" w:sz="0" w:space="0" w:color="auto"/>
                <w:right w:val="none" w:sz="0" w:space="0" w:color="auto"/>
              </w:divBdr>
            </w:div>
            <w:div w:id="431632213">
              <w:marLeft w:val="0"/>
              <w:marRight w:val="0"/>
              <w:marTop w:val="0"/>
              <w:marBottom w:val="0"/>
              <w:divBdr>
                <w:top w:val="none" w:sz="0" w:space="0" w:color="auto"/>
                <w:left w:val="none" w:sz="0" w:space="0" w:color="auto"/>
                <w:bottom w:val="none" w:sz="0" w:space="0" w:color="auto"/>
                <w:right w:val="none" w:sz="0" w:space="0" w:color="auto"/>
              </w:divBdr>
            </w:div>
            <w:div w:id="1657372220">
              <w:marLeft w:val="0"/>
              <w:marRight w:val="0"/>
              <w:marTop w:val="0"/>
              <w:marBottom w:val="0"/>
              <w:divBdr>
                <w:top w:val="none" w:sz="0" w:space="0" w:color="auto"/>
                <w:left w:val="none" w:sz="0" w:space="0" w:color="auto"/>
                <w:bottom w:val="none" w:sz="0" w:space="0" w:color="auto"/>
                <w:right w:val="none" w:sz="0" w:space="0" w:color="auto"/>
              </w:divBdr>
            </w:div>
            <w:div w:id="2100324720">
              <w:marLeft w:val="0"/>
              <w:marRight w:val="0"/>
              <w:marTop w:val="0"/>
              <w:marBottom w:val="0"/>
              <w:divBdr>
                <w:top w:val="none" w:sz="0" w:space="0" w:color="auto"/>
                <w:left w:val="none" w:sz="0" w:space="0" w:color="auto"/>
                <w:bottom w:val="none" w:sz="0" w:space="0" w:color="auto"/>
                <w:right w:val="none" w:sz="0" w:space="0" w:color="auto"/>
              </w:divBdr>
            </w:div>
            <w:div w:id="529877039">
              <w:marLeft w:val="0"/>
              <w:marRight w:val="0"/>
              <w:marTop w:val="0"/>
              <w:marBottom w:val="0"/>
              <w:divBdr>
                <w:top w:val="none" w:sz="0" w:space="0" w:color="auto"/>
                <w:left w:val="none" w:sz="0" w:space="0" w:color="auto"/>
                <w:bottom w:val="none" w:sz="0" w:space="0" w:color="auto"/>
                <w:right w:val="none" w:sz="0" w:space="0" w:color="auto"/>
              </w:divBdr>
            </w:div>
            <w:div w:id="1370183169">
              <w:marLeft w:val="0"/>
              <w:marRight w:val="0"/>
              <w:marTop w:val="0"/>
              <w:marBottom w:val="0"/>
              <w:divBdr>
                <w:top w:val="none" w:sz="0" w:space="0" w:color="auto"/>
                <w:left w:val="none" w:sz="0" w:space="0" w:color="auto"/>
                <w:bottom w:val="none" w:sz="0" w:space="0" w:color="auto"/>
                <w:right w:val="none" w:sz="0" w:space="0" w:color="auto"/>
              </w:divBdr>
            </w:div>
            <w:div w:id="2016110075">
              <w:marLeft w:val="0"/>
              <w:marRight w:val="0"/>
              <w:marTop w:val="0"/>
              <w:marBottom w:val="0"/>
              <w:divBdr>
                <w:top w:val="none" w:sz="0" w:space="0" w:color="auto"/>
                <w:left w:val="none" w:sz="0" w:space="0" w:color="auto"/>
                <w:bottom w:val="none" w:sz="0" w:space="0" w:color="auto"/>
                <w:right w:val="none" w:sz="0" w:space="0" w:color="auto"/>
              </w:divBdr>
            </w:div>
            <w:div w:id="583297492">
              <w:marLeft w:val="0"/>
              <w:marRight w:val="0"/>
              <w:marTop w:val="0"/>
              <w:marBottom w:val="0"/>
              <w:divBdr>
                <w:top w:val="none" w:sz="0" w:space="0" w:color="auto"/>
                <w:left w:val="none" w:sz="0" w:space="0" w:color="auto"/>
                <w:bottom w:val="none" w:sz="0" w:space="0" w:color="auto"/>
                <w:right w:val="none" w:sz="0" w:space="0" w:color="auto"/>
              </w:divBdr>
            </w:div>
            <w:div w:id="658506596">
              <w:marLeft w:val="0"/>
              <w:marRight w:val="0"/>
              <w:marTop w:val="0"/>
              <w:marBottom w:val="0"/>
              <w:divBdr>
                <w:top w:val="none" w:sz="0" w:space="0" w:color="auto"/>
                <w:left w:val="none" w:sz="0" w:space="0" w:color="auto"/>
                <w:bottom w:val="none" w:sz="0" w:space="0" w:color="auto"/>
                <w:right w:val="none" w:sz="0" w:space="0" w:color="auto"/>
              </w:divBdr>
            </w:div>
            <w:div w:id="364911144">
              <w:marLeft w:val="0"/>
              <w:marRight w:val="0"/>
              <w:marTop w:val="0"/>
              <w:marBottom w:val="0"/>
              <w:divBdr>
                <w:top w:val="none" w:sz="0" w:space="0" w:color="auto"/>
                <w:left w:val="none" w:sz="0" w:space="0" w:color="auto"/>
                <w:bottom w:val="none" w:sz="0" w:space="0" w:color="auto"/>
                <w:right w:val="none" w:sz="0" w:space="0" w:color="auto"/>
              </w:divBdr>
            </w:div>
            <w:div w:id="1174225694">
              <w:marLeft w:val="0"/>
              <w:marRight w:val="0"/>
              <w:marTop w:val="0"/>
              <w:marBottom w:val="0"/>
              <w:divBdr>
                <w:top w:val="none" w:sz="0" w:space="0" w:color="auto"/>
                <w:left w:val="none" w:sz="0" w:space="0" w:color="auto"/>
                <w:bottom w:val="none" w:sz="0" w:space="0" w:color="auto"/>
                <w:right w:val="none" w:sz="0" w:space="0" w:color="auto"/>
              </w:divBdr>
            </w:div>
            <w:div w:id="595987837">
              <w:marLeft w:val="0"/>
              <w:marRight w:val="0"/>
              <w:marTop w:val="0"/>
              <w:marBottom w:val="0"/>
              <w:divBdr>
                <w:top w:val="none" w:sz="0" w:space="0" w:color="auto"/>
                <w:left w:val="none" w:sz="0" w:space="0" w:color="auto"/>
                <w:bottom w:val="none" w:sz="0" w:space="0" w:color="auto"/>
                <w:right w:val="none" w:sz="0" w:space="0" w:color="auto"/>
              </w:divBdr>
            </w:div>
            <w:div w:id="1904484944">
              <w:marLeft w:val="0"/>
              <w:marRight w:val="0"/>
              <w:marTop w:val="0"/>
              <w:marBottom w:val="0"/>
              <w:divBdr>
                <w:top w:val="none" w:sz="0" w:space="0" w:color="auto"/>
                <w:left w:val="none" w:sz="0" w:space="0" w:color="auto"/>
                <w:bottom w:val="none" w:sz="0" w:space="0" w:color="auto"/>
                <w:right w:val="none" w:sz="0" w:space="0" w:color="auto"/>
              </w:divBdr>
            </w:div>
            <w:div w:id="1146968845">
              <w:marLeft w:val="0"/>
              <w:marRight w:val="0"/>
              <w:marTop w:val="0"/>
              <w:marBottom w:val="0"/>
              <w:divBdr>
                <w:top w:val="none" w:sz="0" w:space="0" w:color="auto"/>
                <w:left w:val="none" w:sz="0" w:space="0" w:color="auto"/>
                <w:bottom w:val="none" w:sz="0" w:space="0" w:color="auto"/>
                <w:right w:val="none" w:sz="0" w:space="0" w:color="auto"/>
              </w:divBdr>
            </w:div>
            <w:div w:id="513111370">
              <w:marLeft w:val="0"/>
              <w:marRight w:val="0"/>
              <w:marTop w:val="0"/>
              <w:marBottom w:val="0"/>
              <w:divBdr>
                <w:top w:val="none" w:sz="0" w:space="0" w:color="auto"/>
                <w:left w:val="none" w:sz="0" w:space="0" w:color="auto"/>
                <w:bottom w:val="none" w:sz="0" w:space="0" w:color="auto"/>
                <w:right w:val="none" w:sz="0" w:space="0" w:color="auto"/>
              </w:divBdr>
            </w:div>
            <w:div w:id="955793419">
              <w:marLeft w:val="0"/>
              <w:marRight w:val="0"/>
              <w:marTop w:val="0"/>
              <w:marBottom w:val="0"/>
              <w:divBdr>
                <w:top w:val="none" w:sz="0" w:space="0" w:color="auto"/>
                <w:left w:val="none" w:sz="0" w:space="0" w:color="auto"/>
                <w:bottom w:val="none" w:sz="0" w:space="0" w:color="auto"/>
                <w:right w:val="none" w:sz="0" w:space="0" w:color="auto"/>
              </w:divBdr>
            </w:div>
            <w:div w:id="181667605">
              <w:marLeft w:val="0"/>
              <w:marRight w:val="0"/>
              <w:marTop w:val="0"/>
              <w:marBottom w:val="0"/>
              <w:divBdr>
                <w:top w:val="none" w:sz="0" w:space="0" w:color="auto"/>
                <w:left w:val="none" w:sz="0" w:space="0" w:color="auto"/>
                <w:bottom w:val="none" w:sz="0" w:space="0" w:color="auto"/>
                <w:right w:val="none" w:sz="0" w:space="0" w:color="auto"/>
              </w:divBdr>
            </w:div>
            <w:div w:id="703363270">
              <w:marLeft w:val="0"/>
              <w:marRight w:val="0"/>
              <w:marTop w:val="0"/>
              <w:marBottom w:val="0"/>
              <w:divBdr>
                <w:top w:val="none" w:sz="0" w:space="0" w:color="auto"/>
                <w:left w:val="none" w:sz="0" w:space="0" w:color="auto"/>
                <w:bottom w:val="none" w:sz="0" w:space="0" w:color="auto"/>
                <w:right w:val="none" w:sz="0" w:space="0" w:color="auto"/>
              </w:divBdr>
            </w:div>
            <w:div w:id="2124423102">
              <w:marLeft w:val="0"/>
              <w:marRight w:val="0"/>
              <w:marTop w:val="0"/>
              <w:marBottom w:val="0"/>
              <w:divBdr>
                <w:top w:val="none" w:sz="0" w:space="0" w:color="auto"/>
                <w:left w:val="none" w:sz="0" w:space="0" w:color="auto"/>
                <w:bottom w:val="none" w:sz="0" w:space="0" w:color="auto"/>
                <w:right w:val="none" w:sz="0" w:space="0" w:color="auto"/>
              </w:divBdr>
            </w:div>
            <w:div w:id="1052540848">
              <w:marLeft w:val="0"/>
              <w:marRight w:val="0"/>
              <w:marTop w:val="0"/>
              <w:marBottom w:val="0"/>
              <w:divBdr>
                <w:top w:val="none" w:sz="0" w:space="0" w:color="auto"/>
                <w:left w:val="none" w:sz="0" w:space="0" w:color="auto"/>
                <w:bottom w:val="none" w:sz="0" w:space="0" w:color="auto"/>
                <w:right w:val="none" w:sz="0" w:space="0" w:color="auto"/>
              </w:divBdr>
            </w:div>
            <w:div w:id="840853413">
              <w:marLeft w:val="0"/>
              <w:marRight w:val="0"/>
              <w:marTop w:val="0"/>
              <w:marBottom w:val="0"/>
              <w:divBdr>
                <w:top w:val="none" w:sz="0" w:space="0" w:color="auto"/>
                <w:left w:val="none" w:sz="0" w:space="0" w:color="auto"/>
                <w:bottom w:val="none" w:sz="0" w:space="0" w:color="auto"/>
                <w:right w:val="none" w:sz="0" w:space="0" w:color="auto"/>
              </w:divBdr>
            </w:div>
            <w:div w:id="1204440239">
              <w:marLeft w:val="0"/>
              <w:marRight w:val="0"/>
              <w:marTop w:val="0"/>
              <w:marBottom w:val="0"/>
              <w:divBdr>
                <w:top w:val="none" w:sz="0" w:space="0" w:color="auto"/>
                <w:left w:val="none" w:sz="0" w:space="0" w:color="auto"/>
                <w:bottom w:val="none" w:sz="0" w:space="0" w:color="auto"/>
                <w:right w:val="none" w:sz="0" w:space="0" w:color="auto"/>
              </w:divBdr>
            </w:div>
            <w:div w:id="2828573">
              <w:marLeft w:val="0"/>
              <w:marRight w:val="0"/>
              <w:marTop w:val="0"/>
              <w:marBottom w:val="0"/>
              <w:divBdr>
                <w:top w:val="none" w:sz="0" w:space="0" w:color="auto"/>
                <w:left w:val="none" w:sz="0" w:space="0" w:color="auto"/>
                <w:bottom w:val="none" w:sz="0" w:space="0" w:color="auto"/>
                <w:right w:val="none" w:sz="0" w:space="0" w:color="auto"/>
              </w:divBdr>
            </w:div>
            <w:div w:id="1307859255">
              <w:marLeft w:val="0"/>
              <w:marRight w:val="0"/>
              <w:marTop w:val="0"/>
              <w:marBottom w:val="0"/>
              <w:divBdr>
                <w:top w:val="none" w:sz="0" w:space="0" w:color="auto"/>
                <w:left w:val="none" w:sz="0" w:space="0" w:color="auto"/>
                <w:bottom w:val="none" w:sz="0" w:space="0" w:color="auto"/>
                <w:right w:val="none" w:sz="0" w:space="0" w:color="auto"/>
              </w:divBdr>
            </w:div>
            <w:div w:id="991181544">
              <w:marLeft w:val="0"/>
              <w:marRight w:val="0"/>
              <w:marTop w:val="0"/>
              <w:marBottom w:val="0"/>
              <w:divBdr>
                <w:top w:val="none" w:sz="0" w:space="0" w:color="auto"/>
                <w:left w:val="none" w:sz="0" w:space="0" w:color="auto"/>
                <w:bottom w:val="none" w:sz="0" w:space="0" w:color="auto"/>
                <w:right w:val="none" w:sz="0" w:space="0" w:color="auto"/>
              </w:divBdr>
            </w:div>
            <w:div w:id="2018729520">
              <w:marLeft w:val="0"/>
              <w:marRight w:val="0"/>
              <w:marTop w:val="0"/>
              <w:marBottom w:val="0"/>
              <w:divBdr>
                <w:top w:val="none" w:sz="0" w:space="0" w:color="auto"/>
                <w:left w:val="none" w:sz="0" w:space="0" w:color="auto"/>
                <w:bottom w:val="none" w:sz="0" w:space="0" w:color="auto"/>
                <w:right w:val="none" w:sz="0" w:space="0" w:color="auto"/>
              </w:divBdr>
            </w:div>
            <w:div w:id="1793665836">
              <w:marLeft w:val="0"/>
              <w:marRight w:val="0"/>
              <w:marTop w:val="0"/>
              <w:marBottom w:val="0"/>
              <w:divBdr>
                <w:top w:val="none" w:sz="0" w:space="0" w:color="auto"/>
                <w:left w:val="none" w:sz="0" w:space="0" w:color="auto"/>
                <w:bottom w:val="none" w:sz="0" w:space="0" w:color="auto"/>
                <w:right w:val="none" w:sz="0" w:space="0" w:color="auto"/>
              </w:divBdr>
            </w:div>
            <w:div w:id="1845198122">
              <w:marLeft w:val="0"/>
              <w:marRight w:val="0"/>
              <w:marTop w:val="0"/>
              <w:marBottom w:val="0"/>
              <w:divBdr>
                <w:top w:val="none" w:sz="0" w:space="0" w:color="auto"/>
                <w:left w:val="none" w:sz="0" w:space="0" w:color="auto"/>
                <w:bottom w:val="none" w:sz="0" w:space="0" w:color="auto"/>
                <w:right w:val="none" w:sz="0" w:space="0" w:color="auto"/>
              </w:divBdr>
              <w:divsChild>
                <w:div w:id="621571996">
                  <w:marLeft w:val="0"/>
                  <w:marRight w:val="0"/>
                  <w:marTop w:val="30"/>
                  <w:marBottom w:val="30"/>
                  <w:divBdr>
                    <w:top w:val="none" w:sz="0" w:space="0" w:color="auto"/>
                    <w:left w:val="none" w:sz="0" w:space="0" w:color="auto"/>
                    <w:bottom w:val="none" w:sz="0" w:space="0" w:color="auto"/>
                    <w:right w:val="none" w:sz="0" w:space="0" w:color="auto"/>
                  </w:divBdr>
                  <w:divsChild>
                    <w:div w:id="1269310673">
                      <w:marLeft w:val="0"/>
                      <w:marRight w:val="0"/>
                      <w:marTop w:val="0"/>
                      <w:marBottom w:val="0"/>
                      <w:divBdr>
                        <w:top w:val="none" w:sz="0" w:space="0" w:color="auto"/>
                        <w:left w:val="none" w:sz="0" w:space="0" w:color="auto"/>
                        <w:bottom w:val="none" w:sz="0" w:space="0" w:color="auto"/>
                        <w:right w:val="none" w:sz="0" w:space="0" w:color="auto"/>
                      </w:divBdr>
                      <w:divsChild>
                        <w:div w:id="1020856018">
                          <w:marLeft w:val="0"/>
                          <w:marRight w:val="0"/>
                          <w:marTop w:val="0"/>
                          <w:marBottom w:val="0"/>
                          <w:divBdr>
                            <w:top w:val="none" w:sz="0" w:space="0" w:color="auto"/>
                            <w:left w:val="none" w:sz="0" w:space="0" w:color="auto"/>
                            <w:bottom w:val="none" w:sz="0" w:space="0" w:color="auto"/>
                            <w:right w:val="none" w:sz="0" w:space="0" w:color="auto"/>
                          </w:divBdr>
                        </w:div>
                        <w:div w:id="902833670">
                          <w:marLeft w:val="0"/>
                          <w:marRight w:val="0"/>
                          <w:marTop w:val="0"/>
                          <w:marBottom w:val="0"/>
                          <w:divBdr>
                            <w:top w:val="none" w:sz="0" w:space="0" w:color="auto"/>
                            <w:left w:val="none" w:sz="0" w:space="0" w:color="auto"/>
                            <w:bottom w:val="none" w:sz="0" w:space="0" w:color="auto"/>
                            <w:right w:val="none" w:sz="0" w:space="0" w:color="auto"/>
                          </w:divBdr>
                        </w:div>
                      </w:divsChild>
                    </w:div>
                    <w:div w:id="222639245">
                      <w:marLeft w:val="0"/>
                      <w:marRight w:val="0"/>
                      <w:marTop w:val="0"/>
                      <w:marBottom w:val="0"/>
                      <w:divBdr>
                        <w:top w:val="none" w:sz="0" w:space="0" w:color="auto"/>
                        <w:left w:val="none" w:sz="0" w:space="0" w:color="auto"/>
                        <w:bottom w:val="none" w:sz="0" w:space="0" w:color="auto"/>
                        <w:right w:val="none" w:sz="0" w:space="0" w:color="auto"/>
                      </w:divBdr>
                      <w:divsChild>
                        <w:div w:id="1881168035">
                          <w:marLeft w:val="0"/>
                          <w:marRight w:val="0"/>
                          <w:marTop w:val="0"/>
                          <w:marBottom w:val="0"/>
                          <w:divBdr>
                            <w:top w:val="none" w:sz="0" w:space="0" w:color="auto"/>
                            <w:left w:val="none" w:sz="0" w:space="0" w:color="auto"/>
                            <w:bottom w:val="none" w:sz="0" w:space="0" w:color="auto"/>
                            <w:right w:val="none" w:sz="0" w:space="0" w:color="auto"/>
                          </w:divBdr>
                        </w:div>
                      </w:divsChild>
                    </w:div>
                    <w:div w:id="71510886">
                      <w:marLeft w:val="0"/>
                      <w:marRight w:val="0"/>
                      <w:marTop w:val="0"/>
                      <w:marBottom w:val="0"/>
                      <w:divBdr>
                        <w:top w:val="none" w:sz="0" w:space="0" w:color="auto"/>
                        <w:left w:val="none" w:sz="0" w:space="0" w:color="auto"/>
                        <w:bottom w:val="none" w:sz="0" w:space="0" w:color="auto"/>
                        <w:right w:val="none" w:sz="0" w:space="0" w:color="auto"/>
                      </w:divBdr>
                      <w:divsChild>
                        <w:div w:id="444929769">
                          <w:marLeft w:val="0"/>
                          <w:marRight w:val="0"/>
                          <w:marTop w:val="0"/>
                          <w:marBottom w:val="0"/>
                          <w:divBdr>
                            <w:top w:val="none" w:sz="0" w:space="0" w:color="auto"/>
                            <w:left w:val="none" w:sz="0" w:space="0" w:color="auto"/>
                            <w:bottom w:val="none" w:sz="0" w:space="0" w:color="auto"/>
                            <w:right w:val="none" w:sz="0" w:space="0" w:color="auto"/>
                          </w:divBdr>
                        </w:div>
                      </w:divsChild>
                    </w:div>
                    <w:div w:id="713580203">
                      <w:marLeft w:val="0"/>
                      <w:marRight w:val="0"/>
                      <w:marTop w:val="0"/>
                      <w:marBottom w:val="0"/>
                      <w:divBdr>
                        <w:top w:val="none" w:sz="0" w:space="0" w:color="auto"/>
                        <w:left w:val="none" w:sz="0" w:space="0" w:color="auto"/>
                        <w:bottom w:val="none" w:sz="0" w:space="0" w:color="auto"/>
                        <w:right w:val="none" w:sz="0" w:space="0" w:color="auto"/>
                      </w:divBdr>
                      <w:divsChild>
                        <w:div w:id="1899241769">
                          <w:marLeft w:val="0"/>
                          <w:marRight w:val="0"/>
                          <w:marTop w:val="0"/>
                          <w:marBottom w:val="0"/>
                          <w:divBdr>
                            <w:top w:val="none" w:sz="0" w:space="0" w:color="auto"/>
                            <w:left w:val="none" w:sz="0" w:space="0" w:color="auto"/>
                            <w:bottom w:val="none" w:sz="0" w:space="0" w:color="auto"/>
                            <w:right w:val="none" w:sz="0" w:space="0" w:color="auto"/>
                          </w:divBdr>
                        </w:div>
                      </w:divsChild>
                    </w:div>
                    <w:div w:id="1379278564">
                      <w:marLeft w:val="0"/>
                      <w:marRight w:val="0"/>
                      <w:marTop w:val="0"/>
                      <w:marBottom w:val="0"/>
                      <w:divBdr>
                        <w:top w:val="none" w:sz="0" w:space="0" w:color="auto"/>
                        <w:left w:val="none" w:sz="0" w:space="0" w:color="auto"/>
                        <w:bottom w:val="none" w:sz="0" w:space="0" w:color="auto"/>
                        <w:right w:val="none" w:sz="0" w:space="0" w:color="auto"/>
                      </w:divBdr>
                      <w:divsChild>
                        <w:div w:id="1633825938">
                          <w:marLeft w:val="0"/>
                          <w:marRight w:val="0"/>
                          <w:marTop w:val="0"/>
                          <w:marBottom w:val="0"/>
                          <w:divBdr>
                            <w:top w:val="none" w:sz="0" w:space="0" w:color="auto"/>
                            <w:left w:val="none" w:sz="0" w:space="0" w:color="auto"/>
                            <w:bottom w:val="none" w:sz="0" w:space="0" w:color="auto"/>
                            <w:right w:val="none" w:sz="0" w:space="0" w:color="auto"/>
                          </w:divBdr>
                        </w:div>
                      </w:divsChild>
                    </w:div>
                    <w:div w:id="487670922">
                      <w:marLeft w:val="0"/>
                      <w:marRight w:val="0"/>
                      <w:marTop w:val="0"/>
                      <w:marBottom w:val="0"/>
                      <w:divBdr>
                        <w:top w:val="none" w:sz="0" w:space="0" w:color="auto"/>
                        <w:left w:val="none" w:sz="0" w:space="0" w:color="auto"/>
                        <w:bottom w:val="none" w:sz="0" w:space="0" w:color="auto"/>
                        <w:right w:val="none" w:sz="0" w:space="0" w:color="auto"/>
                      </w:divBdr>
                      <w:divsChild>
                        <w:div w:id="436603418">
                          <w:marLeft w:val="0"/>
                          <w:marRight w:val="0"/>
                          <w:marTop w:val="0"/>
                          <w:marBottom w:val="0"/>
                          <w:divBdr>
                            <w:top w:val="none" w:sz="0" w:space="0" w:color="auto"/>
                            <w:left w:val="none" w:sz="0" w:space="0" w:color="auto"/>
                            <w:bottom w:val="none" w:sz="0" w:space="0" w:color="auto"/>
                            <w:right w:val="none" w:sz="0" w:space="0" w:color="auto"/>
                          </w:divBdr>
                        </w:div>
                      </w:divsChild>
                    </w:div>
                    <w:div w:id="1481193547">
                      <w:marLeft w:val="0"/>
                      <w:marRight w:val="0"/>
                      <w:marTop w:val="0"/>
                      <w:marBottom w:val="0"/>
                      <w:divBdr>
                        <w:top w:val="none" w:sz="0" w:space="0" w:color="auto"/>
                        <w:left w:val="none" w:sz="0" w:space="0" w:color="auto"/>
                        <w:bottom w:val="none" w:sz="0" w:space="0" w:color="auto"/>
                        <w:right w:val="none" w:sz="0" w:space="0" w:color="auto"/>
                      </w:divBdr>
                      <w:divsChild>
                        <w:div w:id="166680267">
                          <w:marLeft w:val="0"/>
                          <w:marRight w:val="0"/>
                          <w:marTop w:val="0"/>
                          <w:marBottom w:val="0"/>
                          <w:divBdr>
                            <w:top w:val="none" w:sz="0" w:space="0" w:color="auto"/>
                            <w:left w:val="none" w:sz="0" w:space="0" w:color="auto"/>
                            <w:bottom w:val="none" w:sz="0" w:space="0" w:color="auto"/>
                            <w:right w:val="none" w:sz="0" w:space="0" w:color="auto"/>
                          </w:divBdr>
                        </w:div>
                      </w:divsChild>
                    </w:div>
                    <w:div w:id="2126147677">
                      <w:marLeft w:val="0"/>
                      <w:marRight w:val="0"/>
                      <w:marTop w:val="0"/>
                      <w:marBottom w:val="0"/>
                      <w:divBdr>
                        <w:top w:val="none" w:sz="0" w:space="0" w:color="auto"/>
                        <w:left w:val="none" w:sz="0" w:space="0" w:color="auto"/>
                        <w:bottom w:val="none" w:sz="0" w:space="0" w:color="auto"/>
                        <w:right w:val="none" w:sz="0" w:space="0" w:color="auto"/>
                      </w:divBdr>
                      <w:divsChild>
                        <w:div w:id="971252495">
                          <w:marLeft w:val="0"/>
                          <w:marRight w:val="0"/>
                          <w:marTop w:val="0"/>
                          <w:marBottom w:val="0"/>
                          <w:divBdr>
                            <w:top w:val="none" w:sz="0" w:space="0" w:color="auto"/>
                            <w:left w:val="none" w:sz="0" w:space="0" w:color="auto"/>
                            <w:bottom w:val="none" w:sz="0" w:space="0" w:color="auto"/>
                            <w:right w:val="none" w:sz="0" w:space="0" w:color="auto"/>
                          </w:divBdr>
                        </w:div>
                      </w:divsChild>
                    </w:div>
                    <w:div w:id="776557339">
                      <w:marLeft w:val="0"/>
                      <w:marRight w:val="0"/>
                      <w:marTop w:val="0"/>
                      <w:marBottom w:val="0"/>
                      <w:divBdr>
                        <w:top w:val="none" w:sz="0" w:space="0" w:color="auto"/>
                        <w:left w:val="none" w:sz="0" w:space="0" w:color="auto"/>
                        <w:bottom w:val="none" w:sz="0" w:space="0" w:color="auto"/>
                        <w:right w:val="none" w:sz="0" w:space="0" w:color="auto"/>
                      </w:divBdr>
                      <w:divsChild>
                        <w:div w:id="1050350371">
                          <w:marLeft w:val="0"/>
                          <w:marRight w:val="0"/>
                          <w:marTop w:val="0"/>
                          <w:marBottom w:val="0"/>
                          <w:divBdr>
                            <w:top w:val="none" w:sz="0" w:space="0" w:color="auto"/>
                            <w:left w:val="none" w:sz="0" w:space="0" w:color="auto"/>
                            <w:bottom w:val="none" w:sz="0" w:space="0" w:color="auto"/>
                            <w:right w:val="none" w:sz="0" w:space="0" w:color="auto"/>
                          </w:divBdr>
                        </w:div>
                      </w:divsChild>
                    </w:div>
                    <w:div w:id="1063062750">
                      <w:marLeft w:val="0"/>
                      <w:marRight w:val="0"/>
                      <w:marTop w:val="0"/>
                      <w:marBottom w:val="0"/>
                      <w:divBdr>
                        <w:top w:val="none" w:sz="0" w:space="0" w:color="auto"/>
                        <w:left w:val="none" w:sz="0" w:space="0" w:color="auto"/>
                        <w:bottom w:val="none" w:sz="0" w:space="0" w:color="auto"/>
                        <w:right w:val="none" w:sz="0" w:space="0" w:color="auto"/>
                      </w:divBdr>
                      <w:divsChild>
                        <w:div w:id="171338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136260">
              <w:marLeft w:val="0"/>
              <w:marRight w:val="0"/>
              <w:marTop w:val="0"/>
              <w:marBottom w:val="0"/>
              <w:divBdr>
                <w:top w:val="none" w:sz="0" w:space="0" w:color="auto"/>
                <w:left w:val="none" w:sz="0" w:space="0" w:color="auto"/>
                <w:bottom w:val="none" w:sz="0" w:space="0" w:color="auto"/>
                <w:right w:val="none" w:sz="0" w:space="0" w:color="auto"/>
              </w:divBdr>
            </w:div>
            <w:div w:id="1494100935">
              <w:marLeft w:val="0"/>
              <w:marRight w:val="0"/>
              <w:marTop w:val="0"/>
              <w:marBottom w:val="0"/>
              <w:divBdr>
                <w:top w:val="none" w:sz="0" w:space="0" w:color="auto"/>
                <w:left w:val="none" w:sz="0" w:space="0" w:color="auto"/>
                <w:bottom w:val="none" w:sz="0" w:space="0" w:color="auto"/>
                <w:right w:val="none" w:sz="0" w:space="0" w:color="auto"/>
              </w:divBdr>
            </w:div>
            <w:div w:id="414278933">
              <w:marLeft w:val="0"/>
              <w:marRight w:val="0"/>
              <w:marTop w:val="0"/>
              <w:marBottom w:val="0"/>
              <w:divBdr>
                <w:top w:val="none" w:sz="0" w:space="0" w:color="auto"/>
                <w:left w:val="none" w:sz="0" w:space="0" w:color="auto"/>
                <w:bottom w:val="none" w:sz="0" w:space="0" w:color="auto"/>
                <w:right w:val="none" w:sz="0" w:space="0" w:color="auto"/>
              </w:divBdr>
            </w:div>
            <w:div w:id="219170555">
              <w:marLeft w:val="0"/>
              <w:marRight w:val="0"/>
              <w:marTop w:val="0"/>
              <w:marBottom w:val="0"/>
              <w:divBdr>
                <w:top w:val="none" w:sz="0" w:space="0" w:color="auto"/>
                <w:left w:val="none" w:sz="0" w:space="0" w:color="auto"/>
                <w:bottom w:val="none" w:sz="0" w:space="0" w:color="auto"/>
                <w:right w:val="none" w:sz="0" w:space="0" w:color="auto"/>
              </w:divBdr>
            </w:div>
            <w:div w:id="670791441">
              <w:marLeft w:val="0"/>
              <w:marRight w:val="0"/>
              <w:marTop w:val="0"/>
              <w:marBottom w:val="0"/>
              <w:divBdr>
                <w:top w:val="none" w:sz="0" w:space="0" w:color="auto"/>
                <w:left w:val="none" w:sz="0" w:space="0" w:color="auto"/>
                <w:bottom w:val="none" w:sz="0" w:space="0" w:color="auto"/>
                <w:right w:val="none" w:sz="0" w:space="0" w:color="auto"/>
              </w:divBdr>
            </w:div>
            <w:div w:id="1777091752">
              <w:marLeft w:val="0"/>
              <w:marRight w:val="0"/>
              <w:marTop w:val="0"/>
              <w:marBottom w:val="0"/>
              <w:divBdr>
                <w:top w:val="none" w:sz="0" w:space="0" w:color="auto"/>
                <w:left w:val="none" w:sz="0" w:space="0" w:color="auto"/>
                <w:bottom w:val="none" w:sz="0" w:space="0" w:color="auto"/>
                <w:right w:val="none" w:sz="0" w:space="0" w:color="auto"/>
              </w:divBdr>
            </w:div>
            <w:div w:id="193930802">
              <w:marLeft w:val="0"/>
              <w:marRight w:val="0"/>
              <w:marTop w:val="0"/>
              <w:marBottom w:val="0"/>
              <w:divBdr>
                <w:top w:val="none" w:sz="0" w:space="0" w:color="auto"/>
                <w:left w:val="none" w:sz="0" w:space="0" w:color="auto"/>
                <w:bottom w:val="none" w:sz="0" w:space="0" w:color="auto"/>
                <w:right w:val="none" w:sz="0" w:space="0" w:color="auto"/>
              </w:divBdr>
            </w:div>
            <w:div w:id="1561670869">
              <w:marLeft w:val="0"/>
              <w:marRight w:val="0"/>
              <w:marTop w:val="0"/>
              <w:marBottom w:val="0"/>
              <w:divBdr>
                <w:top w:val="none" w:sz="0" w:space="0" w:color="auto"/>
                <w:left w:val="none" w:sz="0" w:space="0" w:color="auto"/>
                <w:bottom w:val="none" w:sz="0" w:space="0" w:color="auto"/>
                <w:right w:val="none" w:sz="0" w:space="0" w:color="auto"/>
              </w:divBdr>
            </w:div>
            <w:div w:id="1481996898">
              <w:marLeft w:val="0"/>
              <w:marRight w:val="0"/>
              <w:marTop w:val="0"/>
              <w:marBottom w:val="0"/>
              <w:divBdr>
                <w:top w:val="none" w:sz="0" w:space="0" w:color="auto"/>
                <w:left w:val="none" w:sz="0" w:space="0" w:color="auto"/>
                <w:bottom w:val="none" w:sz="0" w:space="0" w:color="auto"/>
                <w:right w:val="none" w:sz="0" w:space="0" w:color="auto"/>
              </w:divBdr>
            </w:div>
            <w:div w:id="875893814">
              <w:marLeft w:val="0"/>
              <w:marRight w:val="0"/>
              <w:marTop w:val="0"/>
              <w:marBottom w:val="0"/>
              <w:divBdr>
                <w:top w:val="none" w:sz="0" w:space="0" w:color="auto"/>
                <w:left w:val="none" w:sz="0" w:space="0" w:color="auto"/>
                <w:bottom w:val="none" w:sz="0" w:space="0" w:color="auto"/>
                <w:right w:val="none" w:sz="0" w:space="0" w:color="auto"/>
              </w:divBdr>
            </w:div>
            <w:div w:id="1586261929">
              <w:marLeft w:val="0"/>
              <w:marRight w:val="0"/>
              <w:marTop w:val="0"/>
              <w:marBottom w:val="0"/>
              <w:divBdr>
                <w:top w:val="none" w:sz="0" w:space="0" w:color="auto"/>
                <w:left w:val="none" w:sz="0" w:space="0" w:color="auto"/>
                <w:bottom w:val="none" w:sz="0" w:space="0" w:color="auto"/>
                <w:right w:val="none" w:sz="0" w:space="0" w:color="auto"/>
              </w:divBdr>
            </w:div>
            <w:div w:id="1053381406">
              <w:marLeft w:val="0"/>
              <w:marRight w:val="0"/>
              <w:marTop w:val="0"/>
              <w:marBottom w:val="0"/>
              <w:divBdr>
                <w:top w:val="none" w:sz="0" w:space="0" w:color="auto"/>
                <w:left w:val="none" w:sz="0" w:space="0" w:color="auto"/>
                <w:bottom w:val="none" w:sz="0" w:space="0" w:color="auto"/>
                <w:right w:val="none" w:sz="0" w:space="0" w:color="auto"/>
              </w:divBdr>
            </w:div>
            <w:div w:id="1264192535">
              <w:marLeft w:val="0"/>
              <w:marRight w:val="0"/>
              <w:marTop w:val="0"/>
              <w:marBottom w:val="0"/>
              <w:divBdr>
                <w:top w:val="none" w:sz="0" w:space="0" w:color="auto"/>
                <w:left w:val="none" w:sz="0" w:space="0" w:color="auto"/>
                <w:bottom w:val="none" w:sz="0" w:space="0" w:color="auto"/>
                <w:right w:val="none" w:sz="0" w:space="0" w:color="auto"/>
              </w:divBdr>
              <w:divsChild>
                <w:div w:id="1984919259">
                  <w:marLeft w:val="0"/>
                  <w:marRight w:val="0"/>
                  <w:marTop w:val="30"/>
                  <w:marBottom w:val="30"/>
                  <w:divBdr>
                    <w:top w:val="none" w:sz="0" w:space="0" w:color="auto"/>
                    <w:left w:val="none" w:sz="0" w:space="0" w:color="auto"/>
                    <w:bottom w:val="none" w:sz="0" w:space="0" w:color="auto"/>
                    <w:right w:val="none" w:sz="0" w:space="0" w:color="auto"/>
                  </w:divBdr>
                  <w:divsChild>
                    <w:div w:id="1451049521">
                      <w:marLeft w:val="0"/>
                      <w:marRight w:val="0"/>
                      <w:marTop w:val="0"/>
                      <w:marBottom w:val="0"/>
                      <w:divBdr>
                        <w:top w:val="none" w:sz="0" w:space="0" w:color="auto"/>
                        <w:left w:val="none" w:sz="0" w:space="0" w:color="auto"/>
                        <w:bottom w:val="none" w:sz="0" w:space="0" w:color="auto"/>
                        <w:right w:val="none" w:sz="0" w:space="0" w:color="auto"/>
                      </w:divBdr>
                      <w:divsChild>
                        <w:div w:id="1433089136">
                          <w:marLeft w:val="0"/>
                          <w:marRight w:val="0"/>
                          <w:marTop w:val="0"/>
                          <w:marBottom w:val="0"/>
                          <w:divBdr>
                            <w:top w:val="none" w:sz="0" w:space="0" w:color="auto"/>
                            <w:left w:val="none" w:sz="0" w:space="0" w:color="auto"/>
                            <w:bottom w:val="none" w:sz="0" w:space="0" w:color="auto"/>
                            <w:right w:val="none" w:sz="0" w:space="0" w:color="auto"/>
                          </w:divBdr>
                        </w:div>
                      </w:divsChild>
                    </w:div>
                    <w:div w:id="631714496">
                      <w:marLeft w:val="0"/>
                      <w:marRight w:val="0"/>
                      <w:marTop w:val="0"/>
                      <w:marBottom w:val="0"/>
                      <w:divBdr>
                        <w:top w:val="none" w:sz="0" w:space="0" w:color="auto"/>
                        <w:left w:val="none" w:sz="0" w:space="0" w:color="auto"/>
                        <w:bottom w:val="none" w:sz="0" w:space="0" w:color="auto"/>
                        <w:right w:val="none" w:sz="0" w:space="0" w:color="auto"/>
                      </w:divBdr>
                      <w:divsChild>
                        <w:div w:id="1872569721">
                          <w:marLeft w:val="0"/>
                          <w:marRight w:val="0"/>
                          <w:marTop w:val="0"/>
                          <w:marBottom w:val="0"/>
                          <w:divBdr>
                            <w:top w:val="none" w:sz="0" w:space="0" w:color="auto"/>
                            <w:left w:val="none" w:sz="0" w:space="0" w:color="auto"/>
                            <w:bottom w:val="none" w:sz="0" w:space="0" w:color="auto"/>
                            <w:right w:val="none" w:sz="0" w:space="0" w:color="auto"/>
                          </w:divBdr>
                        </w:div>
                      </w:divsChild>
                    </w:div>
                    <w:div w:id="557740531">
                      <w:marLeft w:val="0"/>
                      <w:marRight w:val="0"/>
                      <w:marTop w:val="0"/>
                      <w:marBottom w:val="0"/>
                      <w:divBdr>
                        <w:top w:val="none" w:sz="0" w:space="0" w:color="auto"/>
                        <w:left w:val="none" w:sz="0" w:space="0" w:color="auto"/>
                        <w:bottom w:val="none" w:sz="0" w:space="0" w:color="auto"/>
                        <w:right w:val="none" w:sz="0" w:space="0" w:color="auto"/>
                      </w:divBdr>
                      <w:divsChild>
                        <w:div w:id="390811804">
                          <w:marLeft w:val="0"/>
                          <w:marRight w:val="0"/>
                          <w:marTop w:val="0"/>
                          <w:marBottom w:val="0"/>
                          <w:divBdr>
                            <w:top w:val="none" w:sz="0" w:space="0" w:color="auto"/>
                            <w:left w:val="none" w:sz="0" w:space="0" w:color="auto"/>
                            <w:bottom w:val="none" w:sz="0" w:space="0" w:color="auto"/>
                            <w:right w:val="none" w:sz="0" w:space="0" w:color="auto"/>
                          </w:divBdr>
                        </w:div>
                      </w:divsChild>
                    </w:div>
                    <w:div w:id="1024093707">
                      <w:marLeft w:val="0"/>
                      <w:marRight w:val="0"/>
                      <w:marTop w:val="0"/>
                      <w:marBottom w:val="0"/>
                      <w:divBdr>
                        <w:top w:val="none" w:sz="0" w:space="0" w:color="auto"/>
                        <w:left w:val="none" w:sz="0" w:space="0" w:color="auto"/>
                        <w:bottom w:val="none" w:sz="0" w:space="0" w:color="auto"/>
                        <w:right w:val="none" w:sz="0" w:space="0" w:color="auto"/>
                      </w:divBdr>
                      <w:divsChild>
                        <w:div w:id="412289043">
                          <w:marLeft w:val="0"/>
                          <w:marRight w:val="0"/>
                          <w:marTop w:val="0"/>
                          <w:marBottom w:val="0"/>
                          <w:divBdr>
                            <w:top w:val="none" w:sz="0" w:space="0" w:color="auto"/>
                            <w:left w:val="none" w:sz="0" w:space="0" w:color="auto"/>
                            <w:bottom w:val="none" w:sz="0" w:space="0" w:color="auto"/>
                            <w:right w:val="none" w:sz="0" w:space="0" w:color="auto"/>
                          </w:divBdr>
                        </w:div>
                      </w:divsChild>
                    </w:div>
                    <w:div w:id="1224756661">
                      <w:marLeft w:val="0"/>
                      <w:marRight w:val="0"/>
                      <w:marTop w:val="0"/>
                      <w:marBottom w:val="0"/>
                      <w:divBdr>
                        <w:top w:val="none" w:sz="0" w:space="0" w:color="auto"/>
                        <w:left w:val="none" w:sz="0" w:space="0" w:color="auto"/>
                        <w:bottom w:val="none" w:sz="0" w:space="0" w:color="auto"/>
                        <w:right w:val="none" w:sz="0" w:space="0" w:color="auto"/>
                      </w:divBdr>
                      <w:divsChild>
                        <w:div w:id="1476293598">
                          <w:marLeft w:val="0"/>
                          <w:marRight w:val="0"/>
                          <w:marTop w:val="0"/>
                          <w:marBottom w:val="0"/>
                          <w:divBdr>
                            <w:top w:val="none" w:sz="0" w:space="0" w:color="auto"/>
                            <w:left w:val="none" w:sz="0" w:space="0" w:color="auto"/>
                            <w:bottom w:val="none" w:sz="0" w:space="0" w:color="auto"/>
                            <w:right w:val="none" w:sz="0" w:space="0" w:color="auto"/>
                          </w:divBdr>
                        </w:div>
                      </w:divsChild>
                    </w:div>
                    <w:div w:id="21984186">
                      <w:marLeft w:val="0"/>
                      <w:marRight w:val="0"/>
                      <w:marTop w:val="0"/>
                      <w:marBottom w:val="0"/>
                      <w:divBdr>
                        <w:top w:val="none" w:sz="0" w:space="0" w:color="auto"/>
                        <w:left w:val="none" w:sz="0" w:space="0" w:color="auto"/>
                        <w:bottom w:val="none" w:sz="0" w:space="0" w:color="auto"/>
                        <w:right w:val="none" w:sz="0" w:space="0" w:color="auto"/>
                      </w:divBdr>
                      <w:divsChild>
                        <w:div w:id="688603010">
                          <w:marLeft w:val="0"/>
                          <w:marRight w:val="0"/>
                          <w:marTop w:val="0"/>
                          <w:marBottom w:val="0"/>
                          <w:divBdr>
                            <w:top w:val="none" w:sz="0" w:space="0" w:color="auto"/>
                            <w:left w:val="none" w:sz="0" w:space="0" w:color="auto"/>
                            <w:bottom w:val="none" w:sz="0" w:space="0" w:color="auto"/>
                            <w:right w:val="none" w:sz="0" w:space="0" w:color="auto"/>
                          </w:divBdr>
                        </w:div>
                      </w:divsChild>
                    </w:div>
                    <w:div w:id="1074477095">
                      <w:marLeft w:val="0"/>
                      <w:marRight w:val="0"/>
                      <w:marTop w:val="0"/>
                      <w:marBottom w:val="0"/>
                      <w:divBdr>
                        <w:top w:val="none" w:sz="0" w:space="0" w:color="auto"/>
                        <w:left w:val="none" w:sz="0" w:space="0" w:color="auto"/>
                        <w:bottom w:val="none" w:sz="0" w:space="0" w:color="auto"/>
                        <w:right w:val="none" w:sz="0" w:space="0" w:color="auto"/>
                      </w:divBdr>
                      <w:divsChild>
                        <w:div w:id="1537087378">
                          <w:marLeft w:val="0"/>
                          <w:marRight w:val="0"/>
                          <w:marTop w:val="0"/>
                          <w:marBottom w:val="0"/>
                          <w:divBdr>
                            <w:top w:val="none" w:sz="0" w:space="0" w:color="auto"/>
                            <w:left w:val="none" w:sz="0" w:space="0" w:color="auto"/>
                            <w:bottom w:val="none" w:sz="0" w:space="0" w:color="auto"/>
                            <w:right w:val="none" w:sz="0" w:space="0" w:color="auto"/>
                          </w:divBdr>
                        </w:div>
                      </w:divsChild>
                    </w:div>
                    <w:div w:id="960304385">
                      <w:marLeft w:val="0"/>
                      <w:marRight w:val="0"/>
                      <w:marTop w:val="0"/>
                      <w:marBottom w:val="0"/>
                      <w:divBdr>
                        <w:top w:val="none" w:sz="0" w:space="0" w:color="auto"/>
                        <w:left w:val="none" w:sz="0" w:space="0" w:color="auto"/>
                        <w:bottom w:val="none" w:sz="0" w:space="0" w:color="auto"/>
                        <w:right w:val="none" w:sz="0" w:space="0" w:color="auto"/>
                      </w:divBdr>
                      <w:divsChild>
                        <w:div w:id="1346177423">
                          <w:marLeft w:val="0"/>
                          <w:marRight w:val="0"/>
                          <w:marTop w:val="0"/>
                          <w:marBottom w:val="0"/>
                          <w:divBdr>
                            <w:top w:val="none" w:sz="0" w:space="0" w:color="auto"/>
                            <w:left w:val="none" w:sz="0" w:space="0" w:color="auto"/>
                            <w:bottom w:val="none" w:sz="0" w:space="0" w:color="auto"/>
                            <w:right w:val="none" w:sz="0" w:space="0" w:color="auto"/>
                          </w:divBdr>
                        </w:div>
                      </w:divsChild>
                    </w:div>
                    <w:div w:id="918294249">
                      <w:marLeft w:val="0"/>
                      <w:marRight w:val="0"/>
                      <w:marTop w:val="0"/>
                      <w:marBottom w:val="0"/>
                      <w:divBdr>
                        <w:top w:val="none" w:sz="0" w:space="0" w:color="auto"/>
                        <w:left w:val="none" w:sz="0" w:space="0" w:color="auto"/>
                        <w:bottom w:val="none" w:sz="0" w:space="0" w:color="auto"/>
                        <w:right w:val="none" w:sz="0" w:space="0" w:color="auto"/>
                      </w:divBdr>
                      <w:divsChild>
                        <w:div w:id="1604457762">
                          <w:marLeft w:val="0"/>
                          <w:marRight w:val="0"/>
                          <w:marTop w:val="0"/>
                          <w:marBottom w:val="0"/>
                          <w:divBdr>
                            <w:top w:val="none" w:sz="0" w:space="0" w:color="auto"/>
                            <w:left w:val="none" w:sz="0" w:space="0" w:color="auto"/>
                            <w:bottom w:val="none" w:sz="0" w:space="0" w:color="auto"/>
                            <w:right w:val="none" w:sz="0" w:space="0" w:color="auto"/>
                          </w:divBdr>
                        </w:div>
                      </w:divsChild>
                    </w:div>
                    <w:div w:id="1431850889">
                      <w:marLeft w:val="0"/>
                      <w:marRight w:val="0"/>
                      <w:marTop w:val="0"/>
                      <w:marBottom w:val="0"/>
                      <w:divBdr>
                        <w:top w:val="none" w:sz="0" w:space="0" w:color="auto"/>
                        <w:left w:val="none" w:sz="0" w:space="0" w:color="auto"/>
                        <w:bottom w:val="none" w:sz="0" w:space="0" w:color="auto"/>
                        <w:right w:val="none" w:sz="0" w:space="0" w:color="auto"/>
                      </w:divBdr>
                      <w:divsChild>
                        <w:div w:id="15667543">
                          <w:marLeft w:val="0"/>
                          <w:marRight w:val="0"/>
                          <w:marTop w:val="0"/>
                          <w:marBottom w:val="0"/>
                          <w:divBdr>
                            <w:top w:val="none" w:sz="0" w:space="0" w:color="auto"/>
                            <w:left w:val="none" w:sz="0" w:space="0" w:color="auto"/>
                            <w:bottom w:val="none" w:sz="0" w:space="0" w:color="auto"/>
                            <w:right w:val="none" w:sz="0" w:space="0" w:color="auto"/>
                          </w:divBdr>
                        </w:div>
                      </w:divsChild>
                    </w:div>
                    <w:div w:id="156579941">
                      <w:marLeft w:val="0"/>
                      <w:marRight w:val="0"/>
                      <w:marTop w:val="0"/>
                      <w:marBottom w:val="0"/>
                      <w:divBdr>
                        <w:top w:val="none" w:sz="0" w:space="0" w:color="auto"/>
                        <w:left w:val="none" w:sz="0" w:space="0" w:color="auto"/>
                        <w:bottom w:val="none" w:sz="0" w:space="0" w:color="auto"/>
                        <w:right w:val="none" w:sz="0" w:space="0" w:color="auto"/>
                      </w:divBdr>
                      <w:divsChild>
                        <w:div w:id="1340304665">
                          <w:marLeft w:val="0"/>
                          <w:marRight w:val="0"/>
                          <w:marTop w:val="0"/>
                          <w:marBottom w:val="0"/>
                          <w:divBdr>
                            <w:top w:val="none" w:sz="0" w:space="0" w:color="auto"/>
                            <w:left w:val="none" w:sz="0" w:space="0" w:color="auto"/>
                            <w:bottom w:val="none" w:sz="0" w:space="0" w:color="auto"/>
                            <w:right w:val="none" w:sz="0" w:space="0" w:color="auto"/>
                          </w:divBdr>
                        </w:div>
                      </w:divsChild>
                    </w:div>
                    <w:div w:id="648633519">
                      <w:marLeft w:val="0"/>
                      <w:marRight w:val="0"/>
                      <w:marTop w:val="0"/>
                      <w:marBottom w:val="0"/>
                      <w:divBdr>
                        <w:top w:val="none" w:sz="0" w:space="0" w:color="auto"/>
                        <w:left w:val="none" w:sz="0" w:space="0" w:color="auto"/>
                        <w:bottom w:val="none" w:sz="0" w:space="0" w:color="auto"/>
                        <w:right w:val="none" w:sz="0" w:space="0" w:color="auto"/>
                      </w:divBdr>
                      <w:divsChild>
                        <w:div w:id="15330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111723">
              <w:marLeft w:val="0"/>
              <w:marRight w:val="0"/>
              <w:marTop w:val="0"/>
              <w:marBottom w:val="0"/>
              <w:divBdr>
                <w:top w:val="none" w:sz="0" w:space="0" w:color="auto"/>
                <w:left w:val="none" w:sz="0" w:space="0" w:color="auto"/>
                <w:bottom w:val="none" w:sz="0" w:space="0" w:color="auto"/>
                <w:right w:val="none" w:sz="0" w:space="0" w:color="auto"/>
              </w:divBdr>
            </w:div>
            <w:div w:id="2067145871">
              <w:marLeft w:val="0"/>
              <w:marRight w:val="0"/>
              <w:marTop w:val="0"/>
              <w:marBottom w:val="0"/>
              <w:divBdr>
                <w:top w:val="none" w:sz="0" w:space="0" w:color="auto"/>
                <w:left w:val="none" w:sz="0" w:space="0" w:color="auto"/>
                <w:bottom w:val="none" w:sz="0" w:space="0" w:color="auto"/>
                <w:right w:val="none" w:sz="0" w:space="0" w:color="auto"/>
              </w:divBdr>
            </w:div>
            <w:div w:id="234899416">
              <w:marLeft w:val="0"/>
              <w:marRight w:val="0"/>
              <w:marTop w:val="0"/>
              <w:marBottom w:val="0"/>
              <w:divBdr>
                <w:top w:val="none" w:sz="0" w:space="0" w:color="auto"/>
                <w:left w:val="none" w:sz="0" w:space="0" w:color="auto"/>
                <w:bottom w:val="none" w:sz="0" w:space="0" w:color="auto"/>
                <w:right w:val="none" w:sz="0" w:space="0" w:color="auto"/>
              </w:divBdr>
            </w:div>
            <w:div w:id="1252087869">
              <w:marLeft w:val="0"/>
              <w:marRight w:val="0"/>
              <w:marTop w:val="0"/>
              <w:marBottom w:val="0"/>
              <w:divBdr>
                <w:top w:val="none" w:sz="0" w:space="0" w:color="auto"/>
                <w:left w:val="none" w:sz="0" w:space="0" w:color="auto"/>
                <w:bottom w:val="none" w:sz="0" w:space="0" w:color="auto"/>
                <w:right w:val="none" w:sz="0" w:space="0" w:color="auto"/>
              </w:divBdr>
            </w:div>
            <w:div w:id="936062736">
              <w:marLeft w:val="0"/>
              <w:marRight w:val="0"/>
              <w:marTop w:val="0"/>
              <w:marBottom w:val="0"/>
              <w:divBdr>
                <w:top w:val="none" w:sz="0" w:space="0" w:color="auto"/>
                <w:left w:val="none" w:sz="0" w:space="0" w:color="auto"/>
                <w:bottom w:val="none" w:sz="0" w:space="0" w:color="auto"/>
                <w:right w:val="none" w:sz="0" w:space="0" w:color="auto"/>
              </w:divBdr>
            </w:div>
            <w:div w:id="109976151">
              <w:marLeft w:val="0"/>
              <w:marRight w:val="0"/>
              <w:marTop w:val="0"/>
              <w:marBottom w:val="0"/>
              <w:divBdr>
                <w:top w:val="none" w:sz="0" w:space="0" w:color="auto"/>
                <w:left w:val="none" w:sz="0" w:space="0" w:color="auto"/>
                <w:bottom w:val="none" w:sz="0" w:space="0" w:color="auto"/>
                <w:right w:val="none" w:sz="0" w:space="0" w:color="auto"/>
              </w:divBdr>
            </w:div>
            <w:div w:id="149949634">
              <w:marLeft w:val="0"/>
              <w:marRight w:val="0"/>
              <w:marTop w:val="0"/>
              <w:marBottom w:val="0"/>
              <w:divBdr>
                <w:top w:val="none" w:sz="0" w:space="0" w:color="auto"/>
                <w:left w:val="none" w:sz="0" w:space="0" w:color="auto"/>
                <w:bottom w:val="none" w:sz="0" w:space="0" w:color="auto"/>
                <w:right w:val="none" w:sz="0" w:space="0" w:color="auto"/>
              </w:divBdr>
            </w:div>
            <w:div w:id="1808666079">
              <w:marLeft w:val="0"/>
              <w:marRight w:val="0"/>
              <w:marTop w:val="0"/>
              <w:marBottom w:val="0"/>
              <w:divBdr>
                <w:top w:val="none" w:sz="0" w:space="0" w:color="auto"/>
                <w:left w:val="none" w:sz="0" w:space="0" w:color="auto"/>
                <w:bottom w:val="none" w:sz="0" w:space="0" w:color="auto"/>
                <w:right w:val="none" w:sz="0" w:space="0" w:color="auto"/>
              </w:divBdr>
            </w:div>
            <w:div w:id="946961022">
              <w:marLeft w:val="0"/>
              <w:marRight w:val="0"/>
              <w:marTop w:val="0"/>
              <w:marBottom w:val="0"/>
              <w:divBdr>
                <w:top w:val="none" w:sz="0" w:space="0" w:color="auto"/>
                <w:left w:val="none" w:sz="0" w:space="0" w:color="auto"/>
                <w:bottom w:val="none" w:sz="0" w:space="0" w:color="auto"/>
                <w:right w:val="none" w:sz="0" w:space="0" w:color="auto"/>
              </w:divBdr>
            </w:div>
            <w:div w:id="1372340252">
              <w:marLeft w:val="0"/>
              <w:marRight w:val="0"/>
              <w:marTop w:val="0"/>
              <w:marBottom w:val="0"/>
              <w:divBdr>
                <w:top w:val="none" w:sz="0" w:space="0" w:color="auto"/>
                <w:left w:val="none" w:sz="0" w:space="0" w:color="auto"/>
                <w:bottom w:val="none" w:sz="0" w:space="0" w:color="auto"/>
                <w:right w:val="none" w:sz="0" w:space="0" w:color="auto"/>
              </w:divBdr>
            </w:div>
            <w:div w:id="333381883">
              <w:marLeft w:val="0"/>
              <w:marRight w:val="0"/>
              <w:marTop w:val="0"/>
              <w:marBottom w:val="0"/>
              <w:divBdr>
                <w:top w:val="none" w:sz="0" w:space="0" w:color="auto"/>
                <w:left w:val="none" w:sz="0" w:space="0" w:color="auto"/>
                <w:bottom w:val="none" w:sz="0" w:space="0" w:color="auto"/>
                <w:right w:val="none" w:sz="0" w:space="0" w:color="auto"/>
              </w:divBdr>
            </w:div>
          </w:divsChild>
        </w:div>
        <w:div w:id="592130594">
          <w:marLeft w:val="0"/>
          <w:marRight w:val="0"/>
          <w:marTop w:val="0"/>
          <w:marBottom w:val="0"/>
          <w:divBdr>
            <w:top w:val="none" w:sz="0" w:space="0" w:color="auto"/>
            <w:left w:val="none" w:sz="0" w:space="0" w:color="auto"/>
            <w:bottom w:val="none" w:sz="0" w:space="0" w:color="auto"/>
            <w:right w:val="none" w:sz="0" w:space="0" w:color="auto"/>
          </w:divBdr>
          <w:divsChild>
            <w:div w:id="414864387">
              <w:marLeft w:val="0"/>
              <w:marRight w:val="0"/>
              <w:marTop w:val="0"/>
              <w:marBottom w:val="0"/>
              <w:divBdr>
                <w:top w:val="none" w:sz="0" w:space="0" w:color="auto"/>
                <w:left w:val="none" w:sz="0" w:space="0" w:color="auto"/>
                <w:bottom w:val="none" w:sz="0" w:space="0" w:color="auto"/>
                <w:right w:val="none" w:sz="0" w:space="0" w:color="auto"/>
              </w:divBdr>
            </w:div>
          </w:divsChild>
        </w:div>
        <w:div w:id="772939323">
          <w:marLeft w:val="0"/>
          <w:marRight w:val="0"/>
          <w:marTop w:val="0"/>
          <w:marBottom w:val="0"/>
          <w:divBdr>
            <w:top w:val="none" w:sz="0" w:space="0" w:color="auto"/>
            <w:left w:val="none" w:sz="0" w:space="0" w:color="auto"/>
            <w:bottom w:val="none" w:sz="0" w:space="0" w:color="auto"/>
            <w:right w:val="none" w:sz="0" w:space="0" w:color="auto"/>
          </w:divBdr>
          <w:divsChild>
            <w:div w:id="1695767860">
              <w:marLeft w:val="0"/>
              <w:marRight w:val="0"/>
              <w:marTop w:val="0"/>
              <w:marBottom w:val="0"/>
              <w:divBdr>
                <w:top w:val="none" w:sz="0" w:space="0" w:color="auto"/>
                <w:left w:val="none" w:sz="0" w:space="0" w:color="auto"/>
                <w:bottom w:val="none" w:sz="0" w:space="0" w:color="auto"/>
                <w:right w:val="none" w:sz="0" w:space="0" w:color="auto"/>
              </w:divBdr>
            </w:div>
          </w:divsChild>
        </w:div>
        <w:div w:id="1327635589">
          <w:marLeft w:val="0"/>
          <w:marRight w:val="0"/>
          <w:marTop w:val="0"/>
          <w:marBottom w:val="0"/>
          <w:divBdr>
            <w:top w:val="none" w:sz="0" w:space="0" w:color="auto"/>
            <w:left w:val="none" w:sz="0" w:space="0" w:color="auto"/>
            <w:bottom w:val="none" w:sz="0" w:space="0" w:color="auto"/>
            <w:right w:val="none" w:sz="0" w:space="0" w:color="auto"/>
          </w:divBdr>
          <w:divsChild>
            <w:div w:id="1363046483">
              <w:marLeft w:val="0"/>
              <w:marRight w:val="0"/>
              <w:marTop w:val="0"/>
              <w:marBottom w:val="0"/>
              <w:divBdr>
                <w:top w:val="none" w:sz="0" w:space="0" w:color="auto"/>
                <w:left w:val="none" w:sz="0" w:space="0" w:color="auto"/>
                <w:bottom w:val="none" w:sz="0" w:space="0" w:color="auto"/>
                <w:right w:val="none" w:sz="0" w:space="0" w:color="auto"/>
              </w:divBdr>
            </w:div>
          </w:divsChild>
        </w:div>
        <w:div w:id="1763136540">
          <w:marLeft w:val="0"/>
          <w:marRight w:val="0"/>
          <w:marTop w:val="0"/>
          <w:marBottom w:val="0"/>
          <w:divBdr>
            <w:top w:val="none" w:sz="0" w:space="0" w:color="auto"/>
            <w:left w:val="none" w:sz="0" w:space="0" w:color="auto"/>
            <w:bottom w:val="none" w:sz="0" w:space="0" w:color="auto"/>
            <w:right w:val="none" w:sz="0" w:space="0" w:color="auto"/>
          </w:divBdr>
          <w:divsChild>
            <w:div w:id="992026399">
              <w:marLeft w:val="0"/>
              <w:marRight w:val="0"/>
              <w:marTop w:val="0"/>
              <w:marBottom w:val="0"/>
              <w:divBdr>
                <w:top w:val="none" w:sz="0" w:space="0" w:color="auto"/>
                <w:left w:val="none" w:sz="0" w:space="0" w:color="auto"/>
                <w:bottom w:val="none" w:sz="0" w:space="0" w:color="auto"/>
                <w:right w:val="none" w:sz="0" w:space="0" w:color="auto"/>
              </w:divBdr>
            </w:div>
          </w:divsChild>
        </w:div>
        <w:div w:id="83890784">
          <w:marLeft w:val="0"/>
          <w:marRight w:val="0"/>
          <w:marTop w:val="0"/>
          <w:marBottom w:val="0"/>
          <w:divBdr>
            <w:top w:val="none" w:sz="0" w:space="0" w:color="auto"/>
            <w:left w:val="none" w:sz="0" w:space="0" w:color="auto"/>
            <w:bottom w:val="none" w:sz="0" w:space="0" w:color="auto"/>
            <w:right w:val="none" w:sz="0" w:space="0" w:color="auto"/>
          </w:divBdr>
          <w:divsChild>
            <w:div w:id="1734624424">
              <w:marLeft w:val="0"/>
              <w:marRight w:val="0"/>
              <w:marTop w:val="0"/>
              <w:marBottom w:val="0"/>
              <w:divBdr>
                <w:top w:val="none" w:sz="0" w:space="0" w:color="auto"/>
                <w:left w:val="none" w:sz="0" w:space="0" w:color="auto"/>
                <w:bottom w:val="none" w:sz="0" w:space="0" w:color="auto"/>
                <w:right w:val="none" w:sz="0" w:space="0" w:color="auto"/>
              </w:divBdr>
            </w:div>
          </w:divsChild>
        </w:div>
        <w:div w:id="1419600282">
          <w:marLeft w:val="0"/>
          <w:marRight w:val="0"/>
          <w:marTop w:val="0"/>
          <w:marBottom w:val="0"/>
          <w:divBdr>
            <w:top w:val="none" w:sz="0" w:space="0" w:color="auto"/>
            <w:left w:val="none" w:sz="0" w:space="0" w:color="auto"/>
            <w:bottom w:val="none" w:sz="0" w:space="0" w:color="auto"/>
            <w:right w:val="none" w:sz="0" w:space="0" w:color="auto"/>
          </w:divBdr>
          <w:divsChild>
            <w:div w:id="14773568">
              <w:marLeft w:val="0"/>
              <w:marRight w:val="0"/>
              <w:marTop w:val="0"/>
              <w:marBottom w:val="0"/>
              <w:divBdr>
                <w:top w:val="none" w:sz="0" w:space="0" w:color="auto"/>
                <w:left w:val="none" w:sz="0" w:space="0" w:color="auto"/>
                <w:bottom w:val="none" w:sz="0" w:space="0" w:color="auto"/>
                <w:right w:val="none" w:sz="0" w:space="0" w:color="auto"/>
              </w:divBdr>
            </w:div>
          </w:divsChild>
        </w:div>
        <w:div w:id="100031206">
          <w:marLeft w:val="0"/>
          <w:marRight w:val="0"/>
          <w:marTop w:val="0"/>
          <w:marBottom w:val="0"/>
          <w:divBdr>
            <w:top w:val="none" w:sz="0" w:space="0" w:color="auto"/>
            <w:left w:val="none" w:sz="0" w:space="0" w:color="auto"/>
            <w:bottom w:val="none" w:sz="0" w:space="0" w:color="auto"/>
            <w:right w:val="none" w:sz="0" w:space="0" w:color="auto"/>
          </w:divBdr>
          <w:divsChild>
            <w:div w:id="1864896833">
              <w:marLeft w:val="0"/>
              <w:marRight w:val="0"/>
              <w:marTop w:val="0"/>
              <w:marBottom w:val="0"/>
              <w:divBdr>
                <w:top w:val="none" w:sz="0" w:space="0" w:color="auto"/>
                <w:left w:val="none" w:sz="0" w:space="0" w:color="auto"/>
                <w:bottom w:val="none" w:sz="0" w:space="0" w:color="auto"/>
                <w:right w:val="none" w:sz="0" w:space="0" w:color="auto"/>
              </w:divBdr>
            </w:div>
          </w:divsChild>
        </w:div>
        <w:div w:id="2099209258">
          <w:marLeft w:val="0"/>
          <w:marRight w:val="0"/>
          <w:marTop w:val="0"/>
          <w:marBottom w:val="0"/>
          <w:divBdr>
            <w:top w:val="none" w:sz="0" w:space="0" w:color="auto"/>
            <w:left w:val="none" w:sz="0" w:space="0" w:color="auto"/>
            <w:bottom w:val="none" w:sz="0" w:space="0" w:color="auto"/>
            <w:right w:val="none" w:sz="0" w:space="0" w:color="auto"/>
          </w:divBdr>
          <w:divsChild>
            <w:div w:id="1569728945">
              <w:marLeft w:val="0"/>
              <w:marRight w:val="0"/>
              <w:marTop w:val="0"/>
              <w:marBottom w:val="0"/>
              <w:divBdr>
                <w:top w:val="none" w:sz="0" w:space="0" w:color="auto"/>
                <w:left w:val="none" w:sz="0" w:space="0" w:color="auto"/>
                <w:bottom w:val="none" w:sz="0" w:space="0" w:color="auto"/>
                <w:right w:val="none" w:sz="0" w:space="0" w:color="auto"/>
              </w:divBdr>
            </w:div>
          </w:divsChild>
        </w:div>
        <w:div w:id="1865440053">
          <w:marLeft w:val="0"/>
          <w:marRight w:val="0"/>
          <w:marTop w:val="0"/>
          <w:marBottom w:val="0"/>
          <w:divBdr>
            <w:top w:val="none" w:sz="0" w:space="0" w:color="auto"/>
            <w:left w:val="none" w:sz="0" w:space="0" w:color="auto"/>
            <w:bottom w:val="none" w:sz="0" w:space="0" w:color="auto"/>
            <w:right w:val="none" w:sz="0" w:space="0" w:color="auto"/>
          </w:divBdr>
          <w:divsChild>
            <w:div w:id="973098966">
              <w:marLeft w:val="0"/>
              <w:marRight w:val="0"/>
              <w:marTop w:val="0"/>
              <w:marBottom w:val="0"/>
              <w:divBdr>
                <w:top w:val="none" w:sz="0" w:space="0" w:color="auto"/>
                <w:left w:val="none" w:sz="0" w:space="0" w:color="auto"/>
                <w:bottom w:val="none" w:sz="0" w:space="0" w:color="auto"/>
                <w:right w:val="none" w:sz="0" w:space="0" w:color="auto"/>
              </w:divBdr>
            </w:div>
          </w:divsChild>
        </w:div>
        <w:div w:id="1566990262">
          <w:marLeft w:val="0"/>
          <w:marRight w:val="0"/>
          <w:marTop w:val="0"/>
          <w:marBottom w:val="0"/>
          <w:divBdr>
            <w:top w:val="none" w:sz="0" w:space="0" w:color="auto"/>
            <w:left w:val="none" w:sz="0" w:space="0" w:color="auto"/>
            <w:bottom w:val="none" w:sz="0" w:space="0" w:color="auto"/>
            <w:right w:val="none" w:sz="0" w:space="0" w:color="auto"/>
          </w:divBdr>
          <w:divsChild>
            <w:div w:id="798187032">
              <w:marLeft w:val="0"/>
              <w:marRight w:val="0"/>
              <w:marTop w:val="0"/>
              <w:marBottom w:val="0"/>
              <w:divBdr>
                <w:top w:val="none" w:sz="0" w:space="0" w:color="auto"/>
                <w:left w:val="none" w:sz="0" w:space="0" w:color="auto"/>
                <w:bottom w:val="none" w:sz="0" w:space="0" w:color="auto"/>
                <w:right w:val="none" w:sz="0" w:space="0" w:color="auto"/>
              </w:divBdr>
            </w:div>
          </w:divsChild>
        </w:div>
        <w:div w:id="1107043630">
          <w:marLeft w:val="0"/>
          <w:marRight w:val="0"/>
          <w:marTop w:val="0"/>
          <w:marBottom w:val="0"/>
          <w:divBdr>
            <w:top w:val="none" w:sz="0" w:space="0" w:color="auto"/>
            <w:left w:val="none" w:sz="0" w:space="0" w:color="auto"/>
            <w:bottom w:val="none" w:sz="0" w:space="0" w:color="auto"/>
            <w:right w:val="none" w:sz="0" w:space="0" w:color="auto"/>
          </w:divBdr>
          <w:divsChild>
            <w:div w:id="1768304338">
              <w:marLeft w:val="0"/>
              <w:marRight w:val="0"/>
              <w:marTop w:val="0"/>
              <w:marBottom w:val="0"/>
              <w:divBdr>
                <w:top w:val="none" w:sz="0" w:space="0" w:color="auto"/>
                <w:left w:val="none" w:sz="0" w:space="0" w:color="auto"/>
                <w:bottom w:val="none" w:sz="0" w:space="0" w:color="auto"/>
                <w:right w:val="none" w:sz="0" w:space="0" w:color="auto"/>
              </w:divBdr>
            </w:div>
          </w:divsChild>
        </w:div>
        <w:div w:id="1564682619">
          <w:marLeft w:val="0"/>
          <w:marRight w:val="0"/>
          <w:marTop w:val="0"/>
          <w:marBottom w:val="0"/>
          <w:divBdr>
            <w:top w:val="none" w:sz="0" w:space="0" w:color="auto"/>
            <w:left w:val="none" w:sz="0" w:space="0" w:color="auto"/>
            <w:bottom w:val="none" w:sz="0" w:space="0" w:color="auto"/>
            <w:right w:val="none" w:sz="0" w:space="0" w:color="auto"/>
          </w:divBdr>
          <w:divsChild>
            <w:div w:id="1596554948">
              <w:marLeft w:val="0"/>
              <w:marRight w:val="0"/>
              <w:marTop w:val="0"/>
              <w:marBottom w:val="0"/>
              <w:divBdr>
                <w:top w:val="none" w:sz="0" w:space="0" w:color="auto"/>
                <w:left w:val="none" w:sz="0" w:space="0" w:color="auto"/>
                <w:bottom w:val="none" w:sz="0" w:space="0" w:color="auto"/>
                <w:right w:val="none" w:sz="0" w:space="0" w:color="auto"/>
              </w:divBdr>
            </w:div>
          </w:divsChild>
        </w:div>
        <w:div w:id="1333487976">
          <w:marLeft w:val="0"/>
          <w:marRight w:val="0"/>
          <w:marTop w:val="0"/>
          <w:marBottom w:val="0"/>
          <w:divBdr>
            <w:top w:val="none" w:sz="0" w:space="0" w:color="auto"/>
            <w:left w:val="none" w:sz="0" w:space="0" w:color="auto"/>
            <w:bottom w:val="none" w:sz="0" w:space="0" w:color="auto"/>
            <w:right w:val="none" w:sz="0" w:space="0" w:color="auto"/>
          </w:divBdr>
          <w:divsChild>
            <w:div w:id="1834253373">
              <w:marLeft w:val="0"/>
              <w:marRight w:val="0"/>
              <w:marTop w:val="0"/>
              <w:marBottom w:val="0"/>
              <w:divBdr>
                <w:top w:val="none" w:sz="0" w:space="0" w:color="auto"/>
                <w:left w:val="none" w:sz="0" w:space="0" w:color="auto"/>
                <w:bottom w:val="none" w:sz="0" w:space="0" w:color="auto"/>
                <w:right w:val="none" w:sz="0" w:space="0" w:color="auto"/>
              </w:divBdr>
            </w:div>
          </w:divsChild>
        </w:div>
        <w:div w:id="1684749271">
          <w:marLeft w:val="0"/>
          <w:marRight w:val="0"/>
          <w:marTop w:val="0"/>
          <w:marBottom w:val="0"/>
          <w:divBdr>
            <w:top w:val="none" w:sz="0" w:space="0" w:color="auto"/>
            <w:left w:val="none" w:sz="0" w:space="0" w:color="auto"/>
            <w:bottom w:val="none" w:sz="0" w:space="0" w:color="auto"/>
            <w:right w:val="none" w:sz="0" w:space="0" w:color="auto"/>
          </w:divBdr>
          <w:divsChild>
            <w:div w:id="1498156089">
              <w:marLeft w:val="0"/>
              <w:marRight w:val="0"/>
              <w:marTop w:val="0"/>
              <w:marBottom w:val="0"/>
              <w:divBdr>
                <w:top w:val="none" w:sz="0" w:space="0" w:color="auto"/>
                <w:left w:val="none" w:sz="0" w:space="0" w:color="auto"/>
                <w:bottom w:val="none" w:sz="0" w:space="0" w:color="auto"/>
                <w:right w:val="none" w:sz="0" w:space="0" w:color="auto"/>
              </w:divBdr>
            </w:div>
          </w:divsChild>
        </w:div>
        <w:div w:id="188615905">
          <w:marLeft w:val="0"/>
          <w:marRight w:val="0"/>
          <w:marTop w:val="0"/>
          <w:marBottom w:val="0"/>
          <w:divBdr>
            <w:top w:val="none" w:sz="0" w:space="0" w:color="auto"/>
            <w:left w:val="none" w:sz="0" w:space="0" w:color="auto"/>
            <w:bottom w:val="none" w:sz="0" w:space="0" w:color="auto"/>
            <w:right w:val="none" w:sz="0" w:space="0" w:color="auto"/>
          </w:divBdr>
          <w:divsChild>
            <w:div w:id="1356346015">
              <w:marLeft w:val="0"/>
              <w:marRight w:val="0"/>
              <w:marTop w:val="0"/>
              <w:marBottom w:val="0"/>
              <w:divBdr>
                <w:top w:val="none" w:sz="0" w:space="0" w:color="auto"/>
                <w:left w:val="none" w:sz="0" w:space="0" w:color="auto"/>
                <w:bottom w:val="none" w:sz="0" w:space="0" w:color="auto"/>
                <w:right w:val="none" w:sz="0" w:space="0" w:color="auto"/>
              </w:divBdr>
            </w:div>
          </w:divsChild>
        </w:div>
        <w:div w:id="20473157">
          <w:marLeft w:val="0"/>
          <w:marRight w:val="0"/>
          <w:marTop w:val="0"/>
          <w:marBottom w:val="0"/>
          <w:divBdr>
            <w:top w:val="none" w:sz="0" w:space="0" w:color="auto"/>
            <w:left w:val="none" w:sz="0" w:space="0" w:color="auto"/>
            <w:bottom w:val="none" w:sz="0" w:space="0" w:color="auto"/>
            <w:right w:val="none" w:sz="0" w:space="0" w:color="auto"/>
          </w:divBdr>
          <w:divsChild>
            <w:div w:id="323123821">
              <w:marLeft w:val="0"/>
              <w:marRight w:val="0"/>
              <w:marTop w:val="0"/>
              <w:marBottom w:val="0"/>
              <w:divBdr>
                <w:top w:val="none" w:sz="0" w:space="0" w:color="auto"/>
                <w:left w:val="none" w:sz="0" w:space="0" w:color="auto"/>
                <w:bottom w:val="none" w:sz="0" w:space="0" w:color="auto"/>
                <w:right w:val="none" w:sz="0" w:space="0" w:color="auto"/>
              </w:divBdr>
            </w:div>
            <w:div w:id="1526795913">
              <w:marLeft w:val="0"/>
              <w:marRight w:val="0"/>
              <w:marTop w:val="0"/>
              <w:marBottom w:val="0"/>
              <w:divBdr>
                <w:top w:val="none" w:sz="0" w:space="0" w:color="auto"/>
                <w:left w:val="none" w:sz="0" w:space="0" w:color="auto"/>
                <w:bottom w:val="none" w:sz="0" w:space="0" w:color="auto"/>
                <w:right w:val="none" w:sz="0" w:space="0" w:color="auto"/>
              </w:divBdr>
            </w:div>
            <w:div w:id="1025444978">
              <w:marLeft w:val="0"/>
              <w:marRight w:val="0"/>
              <w:marTop w:val="0"/>
              <w:marBottom w:val="0"/>
              <w:divBdr>
                <w:top w:val="none" w:sz="0" w:space="0" w:color="auto"/>
                <w:left w:val="none" w:sz="0" w:space="0" w:color="auto"/>
                <w:bottom w:val="none" w:sz="0" w:space="0" w:color="auto"/>
                <w:right w:val="none" w:sz="0" w:space="0" w:color="auto"/>
              </w:divBdr>
            </w:div>
            <w:div w:id="1929531787">
              <w:marLeft w:val="0"/>
              <w:marRight w:val="0"/>
              <w:marTop w:val="0"/>
              <w:marBottom w:val="0"/>
              <w:divBdr>
                <w:top w:val="none" w:sz="0" w:space="0" w:color="auto"/>
                <w:left w:val="none" w:sz="0" w:space="0" w:color="auto"/>
                <w:bottom w:val="none" w:sz="0" w:space="0" w:color="auto"/>
                <w:right w:val="none" w:sz="0" w:space="0" w:color="auto"/>
              </w:divBdr>
            </w:div>
            <w:div w:id="945235670">
              <w:marLeft w:val="0"/>
              <w:marRight w:val="0"/>
              <w:marTop w:val="0"/>
              <w:marBottom w:val="0"/>
              <w:divBdr>
                <w:top w:val="none" w:sz="0" w:space="0" w:color="auto"/>
                <w:left w:val="none" w:sz="0" w:space="0" w:color="auto"/>
                <w:bottom w:val="none" w:sz="0" w:space="0" w:color="auto"/>
                <w:right w:val="none" w:sz="0" w:space="0" w:color="auto"/>
              </w:divBdr>
            </w:div>
            <w:div w:id="2009208482">
              <w:marLeft w:val="0"/>
              <w:marRight w:val="0"/>
              <w:marTop w:val="0"/>
              <w:marBottom w:val="0"/>
              <w:divBdr>
                <w:top w:val="none" w:sz="0" w:space="0" w:color="auto"/>
                <w:left w:val="none" w:sz="0" w:space="0" w:color="auto"/>
                <w:bottom w:val="none" w:sz="0" w:space="0" w:color="auto"/>
                <w:right w:val="none" w:sz="0" w:space="0" w:color="auto"/>
              </w:divBdr>
            </w:div>
            <w:div w:id="1162964859">
              <w:marLeft w:val="0"/>
              <w:marRight w:val="0"/>
              <w:marTop w:val="0"/>
              <w:marBottom w:val="0"/>
              <w:divBdr>
                <w:top w:val="none" w:sz="0" w:space="0" w:color="auto"/>
                <w:left w:val="none" w:sz="0" w:space="0" w:color="auto"/>
                <w:bottom w:val="none" w:sz="0" w:space="0" w:color="auto"/>
                <w:right w:val="none" w:sz="0" w:space="0" w:color="auto"/>
              </w:divBdr>
            </w:div>
            <w:div w:id="2034451849">
              <w:marLeft w:val="0"/>
              <w:marRight w:val="0"/>
              <w:marTop w:val="0"/>
              <w:marBottom w:val="0"/>
              <w:divBdr>
                <w:top w:val="none" w:sz="0" w:space="0" w:color="auto"/>
                <w:left w:val="none" w:sz="0" w:space="0" w:color="auto"/>
                <w:bottom w:val="none" w:sz="0" w:space="0" w:color="auto"/>
                <w:right w:val="none" w:sz="0" w:space="0" w:color="auto"/>
              </w:divBdr>
            </w:div>
            <w:div w:id="694503352">
              <w:marLeft w:val="0"/>
              <w:marRight w:val="0"/>
              <w:marTop w:val="0"/>
              <w:marBottom w:val="0"/>
              <w:divBdr>
                <w:top w:val="none" w:sz="0" w:space="0" w:color="auto"/>
                <w:left w:val="none" w:sz="0" w:space="0" w:color="auto"/>
                <w:bottom w:val="none" w:sz="0" w:space="0" w:color="auto"/>
                <w:right w:val="none" w:sz="0" w:space="0" w:color="auto"/>
              </w:divBdr>
            </w:div>
            <w:div w:id="1790589474">
              <w:marLeft w:val="0"/>
              <w:marRight w:val="0"/>
              <w:marTop w:val="0"/>
              <w:marBottom w:val="0"/>
              <w:divBdr>
                <w:top w:val="none" w:sz="0" w:space="0" w:color="auto"/>
                <w:left w:val="none" w:sz="0" w:space="0" w:color="auto"/>
                <w:bottom w:val="none" w:sz="0" w:space="0" w:color="auto"/>
                <w:right w:val="none" w:sz="0" w:space="0" w:color="auto"/>
              </w:divBdr>
            </w:div>
            <w:div w:id="983509657">
              <w:marLeft w:val="0"/>
              <w:marRight w:val="0"/>
              <w:marTop w:val="0"/>
              <w:marBottom w:val="0"/>
              <w:divBdr>
                <w:top w:val="none" w:sz="0" w:space="0" w:color="auto"/>
                <w:left w:val="none" w:sz="0" w:space="0" w:color="auto"/>
                <w:bottom w:val="none" w:sz="0" w:space="0" w:color="auto"/>
                <w:right w:val="none" w:sz="0" w:space="0" w:color="auto"/>
              </w:divBdr>
              <w:divsChild>
                <w:div w:id="2125805613">
                  <w:marLeft w:val="0"/>
                  <w:marRight w:val="0"/>
                  <w:marTop w:val="30"/>
                  <w:marBottom w:val="30"/>
                  <w:divBdr>
                    <w:top w:val="none" w:sz="0" w:space="0" w:color="auto"/>
                    <w:left w:val="none" w:sz="0" w:space="0" w:color="auto"/>
                    <w:bottom w:val="none" w:sz="0" w:space="0" w:color="auto"/>
                    <w:right w:val="none" w:sz="0" w:space="0" w:color="auto"/>
                  </w:divBdr>
                  <w:divsChild>
                    <w:div w:id="27220906">
                      <w:marLeft w:val="0"/>
                      <w:marRight w:val="0"/>
                      <w:marTop w:val="0"/>
                      <w:marBottom w:val="0"/>
                      <w:divBdr>
                        <w:top w:val="none" w:sz="0" w:space="0" w:color="auto"/>
                        <w:left w:val="none" w:sz="0" w:space="0" w:color="auto"/>
                        <w:bottom w:val="none" w:sz="0" w:space="0" w:color="auto"/>
                        <w:right w:val="none" w:sz="0" w:space="0" w:color="auto"/>
                      </w:divBdr>
                      <w:divsChild>
                        <w:div w:id="1023019209">
                          <w:marLeft w:val="0"/>
                          <w:marRight w:val="0"/>
                          <w:marTop w:val="0"/>
                          <w:marBottom w:val="0"/>
                          <w:divBdr>
                            <w:top w:val="none" w:sz="0" w:space="0" w:color="auto"/>
                            <w:left w:val="none" w:sz="0" w:space="0" w:color="auto"/>
                            <w:bottom w:val="none" w:sz="0" w:space="0" w:color="auto"/>
                            <w:right w:val="none" w:sz="0" w:space="0" w:color="auto"/>
                          </w:divBdr>
                        </w:div>
                      </w:divsChild>
                    </w:div>
                    <w:div w:id="46540300">
                      <w:marLeft w:val="0"/>
                      <w:marRight w:val="0"/>
                      <w:marTop w:val="0"/>
                      <w:marBottom w:val="0"/>
                      <w:divBdr>
                        <w:top w:val="none" w:sz="0" w:space="0" w:color="auto"/>
                        <w:left w:val="none" w:sz="0" w:space="0" w:color="auto"/>
                        <w:bottom w:val="none" w:sz="0" w:space="0" w:color="auto"/>
                        <w:right w:val="none" w:sz="0" w:space="0" w:color="auto"/>
                      </w:divBdr>
                      <w:divsChild>
                        <w:div w:id="596132668">
                          <w:marLeft w:val="0"/>
                          <w:marRight w:val="0"/>
                          <w:marTop w:val="0"/>
                          <w:marBottom w:val="0"/>
                          <w:divBdr>
                            <w:top w:val="none" w:sz="0" w:space="0" w:color="auto"/>
                            <w:left w:val="none" w:sz="0" w:space="0" w:color="auto"/>
                            <w:bottom w:val="none" w:sz="0" w:space="0" w:color="auto"/>
                            <w:right w:val="none" w:sz="0" w:space="0" w:color="auto"/>
                          </w:divBdr>
                        </w:div>
                      </w:divsChild>
                    </w:div>
                    <w:div w:id="1237593869">
                      <w:marLeft w:val="0"/>
                      <w:marRight w:val="0"/>
                      <w:marTop w:val="0"/>
                      <w:marBottom w:val="0"/>
                      <w:divBdr>
                        <w:top w:val="none" w:sz="0" w:space="0" w:color="auto"/>
                        <w:left w:val="none" w:sz="0" w:space="0" w:color="auto"/>
                        <w:bottom w:val="none" w:sz="0" w:space="0" w:color="auto"/>
                        <w:right w:val="none" w:sz="0" w:space="0" w:color="auto"/>
                      </w:divBdr>
                      <w:divsChild>
                        <w:div w:id="653410774">
                          <w:marLeft w:val="0"/>
                          <w:marRight w:val="0"/>
                          <w:marTop w:val="0"/>
                          <w:marBottom w:val="0"/>
                          <w:divBdr>
                            <w:top w:val="none" w:sz="0" w:space="0" w:color="auto"/>
                            <w:left w:val="none" w:sz="0" w:space="0" w:color="auto"/>
                            <w:bottom w:val="none" w:sz="0" w:space="0" w:color="auto"/>
                            <w:right w:val="none" w:sz="0" w:space="0" w:color="auto"/>
                          </w:divBdr>
                        </w:div>
                      </w:divsChild>
                    </w:div>
                    <w:div w:id="2001107874">
                      <w:marLeft w:val="0"/>
                      <w:marRight w:val="0"/>
                      <w:marTop w:val="0"/>
                      <w:marBottom w:val="0"/>
                      <w:divBdr>
                        <w:top w:val="none" w:sz="0" w:space="0" w:color="auto"/>
                        <w:left w:val="none" w:sz="0" w:space="0" w:color="auto"/>
                        <w:bottom w:val="none" w:sz="0" w:space="0" w:color="auto"/>
                        <w:right w:val="none" w:sz="0" w:space="0" w:color="auto"/>
                      </w:divBdr>
                      <w:divsChild>
                        <w:div w:id="739257073">
                          <w:marLeft w:val="0"/>
                          <w:marRight w:val="0"/>
                          <w:marTop w:val="0"/>
                          <w:marBottom w:val="0"/>
                          <w:divBdr>
                            <w:top w:val="none" w:sz="0" w:space="0" w:color="auto"/>
                            <w:left w:val="none" w:sz="0" w:space="0" w:color="auto"/>
                            <w:bottom w:val="none" w:sz="0" w:space="0" w:color="auto"/>
                            <w:right w:val="none" w:sz="0" w:space="0" w:color="auto"/>
                          </w:divBdr>
                        </w:div>
                      </w:divsChild>
                    </w:div>
                    <w:div w:id="1308511820">
                      <w:marLeft w:val="0"/>
                      <w:marRight w:val="0"/>
                      <w:marTop w:val="0"/>
                      <w:marBottom w:val="0"/>
                      <w:divBdr>
                        <w:top w:val="none" w:sz="0" w:space="0" w:color="auto"/>
                        <w:left w:val="none" w:sz="0" w:space="0" w:color="auto"/>
                        <w:bottom w:val="none" w:sz="0" w:space="0" w:color="auto"/>
                        <w:right w:val="none" w:sz="0" w:space="0" w:color="auto"/>
                      </w:divBdr>
                      <w:divsChild>
                        <w:div w:id="672492724">
                          <w:marLeft w:val="0"/>
                          <w:marRight w:val="0"/>
                          <w:marTop w:val="0"/>
                          <w:marBottom w:val="0"/>
                          <w:divBdr>
                            <w:top w:val="none" w:sz="0" w:space="0" w:color="auto"/>
                            <w:left w:val="none" w:sz="0" w:space="0" w:color="auto"/>
                            <w:bottom w:val="none" w:sz="0" w:space="0" w:color="auto"/>
                            <w:right w:val="none" w:sz="0" w:space="0" w:color="auto"/>
                          </w:divBdr>
                        </w:div>
                      </w:divsChild>
                    </w:div>
                    <w:div w:id="2139641778">
                      <w:marLeft w:val="0"/>
                      <w:marRight w:val="0"/>
                      <w:marTop w:val="0"/>
                      <w:marBottom w:val="0"/>
                      <w:divBdr>
                        <w:top w:val="none" w:sz="0" w:space="0" w:color="auto"/>
                        <w:left w:val="none" w:sz="0" w:space="0" w:color="auto"/>
                        <w:bottom w:val="none" w:sz="0" w:space="0" w:color="auto"/>
                        <w:right w:val="none" w:sz="0" w:space="0" w:color="auto"/>
                      </w:divBdr>
                      <w:divsChild>
                        <w:div w:id="145196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997053">
              <w:marLeft w:val="0"/>
              <w:marRight w:val="0"/>
              <w:marTop w:val="0"/>
              <w:marBottom w:val="0"/>
              <w:divBdr>
                <w:top w:val="none" w:sz="0" w:space="0" w:color="auto"/>
                <w:left w:val="none" w:sz="0" w:space="0" w:color="auto"/>
                <w:bottom w:val="none" w:sz="0" w:space="0" w:color="auto"/>
                <w:right w:val="none" w:sz="0" w:space="0" w:color="auto"/>
              </w:divBdr>
            </w:div>
            <w:div w:id="1902666315">
              <w:marLeft w:val="0"/>
              <w:marRight w:val="0"/>
              <w:marTop w:val="0"/>
              <w:marBottom w:val="0"/>
              <w:divBdr>
                <w:top w:val="none" w:sz="0" w:space="0" w:color="auto"/>
                <w:left w:val="none" w:sz="0" w:space="0" w:color="auto"/>
                <w:bottom w:val="none" w:sz="0" w:space="0" w:color="auto"/>
                <w:right w:val="none" w:sz="0" w:space="0" w:color="auto"/>
              </w:divBdr>
            </w:div>
            <w:div w:id="1838766985">
              <w:marLeft w:val="0"/>
              <w:marRight w:val="0"/>
              <w:marTop w:val="0"/>
              <w:marBottom w:val="0"/>
              <w:divBdr>
                <w:top w:val="none" w:sz="0" w:space="0" w:color="auto"/>
                <w:left w:val="none" w:sz="0" w:space="0" w:color="auto"/>
                <w:bottom w:val="none" w:sz="0" w:space="0" w:color="auto"/>
                <w:right w:val="none" w:sz="0" w:space="0" w:color="auto"/>
              </w:divBdr>
            </w:div>
            <w:div w:id="1080447071">
              <w:marLeft w:val="0"/>
              <w:marRight w:val="0"/>
              <w:marTop w:val="0"/>
              <w:marBottom w:val="0"/>
              <w:divBdr>
                <w:top w:val="none" w:sz="0" w:space="0" w:color="auto"/>
                <w:left w:val="none" w:sz="0" w:space="0" w:color="auto"/>
                <w:bottom w:val="none" w:sz="0" w:space="0" w:color="auto"/>
                <w:right w:val="none" w:sz="0" w:space="0" w:color="auto"/>
              </w:divBdr>
            </w:div>
            <w:div w:id="1548760228">
              <w:marLeft w:val="0"/>
              <w:marRight w:val="0"/>
              <w:marTop w:val="0"/>
              <w:marBottom w:val="0"/>
              <w:divBdr>
                <w:top w:val="none" w:sz="0" w:space="0" w:color="auto"/>
                <w:left w:val="none" w:sz="0" w:space="0" w:color="auto"/>
                <w:bottom w:val="none" w:sz="0" w:space="0" w:color="auto"/>
                <w:right w:val="none" w:sz="0" w:space="0" w:color="auto"/>
              </w:divBdr>
            </w:div>
          </w:divsChild>
        </w:div>
        <w:div w:id="201940674">
          <w:marLeft w:val="0"/>
          <w:marRight w:val="0"/>
          <w:marTop w:val="0"/>
          <w:marBottom w:val="0"/>
          <w:divBdr>
            <w:top w:val="none" w:sz="0" w:space="0" w:color="auto"/>
            <w:left w:val="none" w:sz="0" w:space="0" w:color="auto"/>
            <w:bottom w:val="none" w:sz="0" w:space="0" w:color="auto"/>
            <w:right w:val="none" w:sz="0" w:space="0" w:color="auto"/>
          </w:divBdr>
          <w:divsChild>
            <w:div w:id="572858357">
              <w:marLeft w:val="0"/>
              <w:marRight w:val="0"/>
              <w:marTop w:val="0"/>
              <w:marBottom w:val="0"/>
              <w:divBdr>
                <w:top w:val="none" w:sz="0" w:space="0" w:color="auto"/>
                <w:left w:val="none" w:sz="0" w:space="0" w:color="auto"/>
                <w:bottom w:val="none" w:sz="0" w:space="0" w:color="auto"/>
                <w:right w:val="none" w:sz="0" w:space="0" w:color="auto"/>
              </w:divBdr>
            </w:div>
          </w:divsChild>
        </w:div>
        <w:div w:id="84377567">
          <w:marLeft w:val="0"/>
          <w:marRight w:val="0"/>
          <w:marTop w:val="0"/>
          <w:marBottom w:val="0"/>
          <w:divBdr>
            <w:top w:val="none" w:sz="0" w:space="0" w:color="auto"/>
            <w:left w:val="none" w:sz="0" w:space="0" w:color="auto"/>
            <w:bottom w:val="none" w:sz="0" w:space="0" w:color="auto"/>
            <w:right w:val="none" w:sz="0" w:space="0" w:color="auto"/>
          </w:divBdr>
          <w:divsChild>
            <w:div w:id="1505241955">
              <w:marLeft w:val="0"/>
              <w:marRight w:val="0"/>
              <w:marTop w:val="0"/>
              <w:marBottom w:val="0"/>
              <w:divBdr>
                <w:top w:val="none" w:sz="0" w:space="0" w:color="auto"/>
                <w:left w:val="none" w:sz="0" w:space="0" w:color="auto"/>
                <w:bottom w:val="none" w:sz="0" w:space="0" w:color="auto"/>
                <w:right w:val="none" w:sz="0" w:space="0" w:color="auto"/>
              </w:divBdr>
            </w:div>
          </w:divsChild>
        </w:div>
        <w:div w:id="695274883">
          <w:marLeft w:val="0"/>
          <w:marRight w:val="0"/>
          <w:marTop w:val="0"/>
          <w:marBottom w:val="0"/>
          <w:divBdr>
            <w:top w:val="none" w:sz="0" w:space="0" w:color="auto"/>
            <w:left w:val="none" w:sz="0" w:space="0" w:color="auto"/>
            <w:bottom w:val="none" w:sz="0" w:space="0" w:color="auto"/>
            <w:right w:val="none" w:sz="0" w:space="0" w:color="auto"/>
          </w:divBdr>
          <w:divsChild>
            <w:div w:id="1258560515">
              <w:marLeft w:val="0"/>
              <w:marRight w:val="0"/>
              <w:marTop w:val="0"/>
              <w:marBottom w:val="0"/>
              <w:divBdr>
                <w:top w:val="none" w:sz="0" w:space="0" w:color="auto"/>
                <w:left w:val="none" w:sz="0" w:space="0" w:color="auto"/>
                <w:bottom w:val="none" w:sz="0" w:space="0" w:color="auto"/>
                <w:right w:val="none" w:sz="0" w:space="0" w:color="auto"/>
              </w:divBdr>
            </w:div>
          </w:divsChild>
        </w:div>
        <w:div w:id="837426366">
          <w:marLeft w:val="0"/>
          <w:marRight w:val="0"/>
          <w:marTop w:val="0"/>
          <w:marBottom w:val="0"/>
          <w:divBdr>
            <w:top w:val="none" w:sz="0" w:space="0" w:color="auto"/>
            <w:left w:val="none" w:sz="0" w:space="0" w:color="auto"/>
            <w:bottom w:val="none" w:sz="0" w:space="0" w:color="auto"/>
            <w:right w:val="none" w:sz="0" w:space="0" w:color="auto"/>
          </w:divBdr>
          <w:divsChild>
            <w:div w:id="1651670620">
              <w:marLeft w:val="0"/>
              <w:marRight w:val="0"/>
              <w:marTop w:val="0"/>
              <w:marBottom w:val="0"/>
              <w:divBdr>
                <w:top w:val="none" w:sz="0" w:space="0" w:color="auto"/>
                <w:left w:val="none" w:sz="0" w:space="0" w:color="auto"/>
                <w:bottom w:val="none" w:sz="0" w:space="0" w:color="auto"/>
                <w:right w:val="none" w:sz="0" w:space="0" w:color="auto"/>
              </w:divBdr>
            </w:div>
          </w:divsChild>
        </w:div>
        <w:div w:id="2033338031">
          <w:marLeft w:val="0"/>
          <w:marRight w:val="0"/>
          <w:marTop w:val="0"/>
          <w:marBottom w:val="0"/>
          <w:divBdr>
            <w:top w:val="none" w:sz="0" w:space="0" w:color="auto"/>
            <w:left w:val="none" w:sz="0" w:space="0" w:color="auto"/>
            <w:bottom w:val="none" w:sz="0" w:space="0" w:color="auto"/>
            <w:right w:val="none" w:sz="0" w:space="0" w:color="auto"/>
          </w:divBdr>
          <w:divsChild>
            <w:div w:id="1146975886">
              <w:marLeft w:val="0"/>
              <w:marRight w:val="0"/>
              <w:marTop w:val="0"/>
              <w:marBottom w:val="0"/>
              <w:divBdr>
                <w:top w:val="none" w:sz="0" w:space="0" w:color="auto"/>
                <w:left w:val="none" w:sz="0" w:space="0" w:color="auto"/>
                <w:bottom w:val="none" w:sz="0" w:space="0" w:color="auto"/>
                <w:right w:val="none" w:sz="0" w:space="0" w:color="auto"/>
              </w:divBdr>
            </w:div>
            <w:div w:id="1462915331">
              <w:marLeft w:val="0"/>
              <w:marRight w:val="0"/>
              <w:marTop w:val="0"/>
              <w:marBottom w:val="0"/>
              <w:divBdr>
                <w:top w:val="none" w:sz="0" w:space="0" w:color="auto"/>
                <w:left w:val="none" w:sz="0" w:space="0" w:color="auto"/>
                <w:bottom w:val="none" w:sz="0" w:space="0" w:color="auto"/>
                <w:right w:val="none" w:sz="0" w:space="0" w:color="auto"/>
              </w:divBdr>
            </w:div>
            <w:div w:id="947814280">
              <w:marLeft w:val="0"/>
              <w:marRight w:val="0"/>
              <w:marTop w:val="0"/>
              <w:marBottom w:val="0"/>
              <w:divBdr>
                <w:top w:val="none" w:sz="0" w:space="0" w:color="auto"/>
                <w:left w:val="none" w:sz="0" w:space="0" w:color="auto"/>
                <w:bottom w:val="none" w:sz="0" w:space="0" w:color="auto"/>
                <w:right w:val="none" w:sz="0" w:space="0" w:color="auto"/>
              </w:divBdr>
            </w:div>
            <w:div w:id="143468376">
              <w:marLeft w:val="0"/>
              <w:marRight w:val="0"/>
              <w:marTop w:val="0"/>
              <w:marBottom w:val="0"/>
              <w:divBdr>
                <w:top w:val="none" w:sz="0" w:space="0" w:color="auto"/>
                <w:left w:val="none" w:sz="0" w:space="0" w:color="auto"/>
                <w:bottom w:val="none" w:sz="0" w:space="0" w:color="auto"/>
                <w:right w:val="none" w:sz="0" w:space="0" w:color="auto"/>
              </w:divBdr>
            </w:div>
            <w:div w:id="1444111188">
              <w:marLeft w:val="0"/>
              <w:marRight w:val="0"/>
              <w:marTop w:val="0"/>
              <w:marBottom w:val="0"/>
              <w:divBdr>
                <w:top w:val="none" w:sz="0" w:space="0" w:color="auto"/>
                <w:left w:val="none" w:sz="0" w:space="0" w:color="auto"/>
                <w:bottom w:val="none" w:sz="0" w:space="0" w:color="auto"/>
                <w:right w:val="none" w:sz="0" w:space="0" w:color="auto"/>
              </w:divBdr>
            </w:div>
            <w:div w:id="381289786">
              <w:marLeft w:val="0"/>
              <w:marRight w:val="0"/>
              <w:marTop w:val="0"/>
              <w:marBottom w:val="0"/>
              <w:divBdr>
                <w:top w:val="none" w:sz="0" w:space="0" w:color="auto"/>
                <w:left w:val="none" w:sz="0" w:space="0" w:color="auto"/>
                <w:bottom w:val="none" w:sz="0" w:space="0" w:color="auto"/>
                <w:right w:val="none" w:sz="0" w:space="0" w:color="auto"/>
              </w:divBdr>
            </w:div>
            <w:div w:id="1681154640">
              <w:marLeft w:val="0"/>
              <w:marRight w:val="0"/>
              <w:marTop w:val="0"/>
              <w:marBottom w:val="0"/>
              <w:divBdr>
                <w:top w:val="none" w:sz="0" w:space="0" w:color="auto"/>
                <w:left w:val="none" w:sz="0" w:space="0" w:color="auto"/>
                <w:bottom w:val="none" w:sz="0" w:space="0" w:color="auto"/>
                <w:right w:val="none" w:sz="0" w:space="0" w:color="auto"/>
              </w:divBdr>
            </w:div>
            <w:div w:id="1324504997">
              <w:marLeft w:val="0"/>
              <w:marRight w:val="0"/>
              <w:marTop w:val="0"/>
              <w:marBottom w:val="0"/>
              <w:divBdr>
                <w:top w:val="none" w:sz="0" w:space="0" w:color="auto"/>
                <w:left w:val="none" w:sz="0" w:space="0" w:color="auto"/>
                <w:bottom w:val="none" w:sz="0" w:space="0" w:color="auto"/>
                <w:right w:val="none" w:sz="0" w:space="0" w:color="auto"/>
              </w:divBdr>
            </w:div>
            <w:div w:id="1786340454">
              <w:marLeft w:val="0"/>
              <w:marRight w:val="0"/>
              <w:marTop w:val="0"/>
              <w:marBottom w:val="0"/>
              <w:divBdr>
                <w:top w:val="none" w:sz="0" w:space="0" w:color="auto"/>
                <w:left w:val="none" w:sz="0" w:space="0" w:color="auto"/>
                <w:bottom w:val="none" w:sz="0" w:space="0" w:color="auto"/>
                <w:right w:val="none" w:sz="0" w:space="0" w:color="auto"/>
              </w:divBdr>
            </w:div>
            <w:div w:id="868566908">
              <w:marLeft w:val="0"/>
              <w:marRight w:val="0"/>
              <w:marTop w:val="0"/>
              <w:marBottom w:val="0"/>
              <w:divBdr>
                <w:top w:val="none" w:sz="0" w:space="0" w:color="auto"/>
                <w:left w:val="none" w:sz="0" w:space="0" w:color="auto"/>
                <w:bottom w:val="none" w:sz="0" w:space="0" w:color="auto"/>
                <w:right w:val="none" w:sz="0" w:space="0" w:color="auto"/>
              </w:divBdr>
            </w:div>
            <w:div w:id="648244352">
              <w:marLeft w:val="0"/>
              <w:marRight w:val="0"/>
              <w:marTop w:val="0"/>
              <w:marBottom w:val="0"/>
              <w:divBdr>
                <w:top w:val="none" w:sz="0" w:space="0" w:color="auto"/>
                <w:left w:val="none" w:sz="0" w:space="0" w:color="auto"/>
                <w:bottom w:val="none" w:sz="0" w:space="0" w:color="auto"/>
                <w:right w:val="none" w:sz="0" w:space="0" w:color="auto"/>
              </w:divBdr>
              <w:divsChild>
                <w:div w:id="242572586">
                  <w:marLeft w:val="0"/>
                  <w:marRight w:val="0"/>
                  <w:marTop w:val="30"/>
                  <w:marBottom w:val="30"/>
                  <w:divBdr>
                    <w:top w:val="none" w:sz="0" w:space="0" w:color="auto"/>
                    <w:left w:val="none" w:sz="0" w:space="0" w:color="auto"/>
                    <w:bottom w:val="none" w:sz="0" w:space="0" w:color="auto"/>
                    <w:right w:val="none" w:sz="0" w:space="0" w:color="auto"/>
                  </w:divBdr>
                  <w:divsChild>
                    <w:div w:id="771049948">
                      <w:marLeft w:val="0"/>
                      <w:marRight w:val="0"/>
                      <w:marTop w:val="0"/>
                      <w:marBottom w:val="0"/>
                      <w:divBdr>
                        <w:top w:val="none" w:sz="0" w:space="0" w:color="auto"/>
                        <w:left w:val="none" w:sz="0" w:space="0" w:color="auto"/>
                        <w:bottom w:val="none" w:sz="0" w:space="0" w:color="auto"/>
                        <w:right w:val="none" w:sz="0" w:space="0" w:color="auto"/>
                      </w:divBdr>
                      <w:divsChild>
                        <w:div w:id="2006586420">
                          <w:marLeft w:val="0"/>
                          <w:marRight w:val="0"/>
                          <w:marTop w:val="0"/>
                          <w:marBottom w:val="0"/>
                          <w:divBdr>
                            <w:top w:val="none" w:sz="0" w:space="0" w:color="auto"/>
                            <w:left w:val="none" w:sz="0" w:space="0" w:color="auto"/>
                            <w:bottom w:val="none" w:sz="0" w:space="0" w:color="auto"/>
                            <w:right w:val="none" w:sz="0" w:space="0" w:color="auto"/>
                          </w:divBdr>
                        </w:div>
                      </w:divsChild>
                    </w:div>
                    <w:div w:id="2007709614">
                      <w:marLeft w:val="0"/>
                      <w:marRight w:val="0"/>
                      <w:marTop w:val="0"/>
                      <w:marBottom w:val="0"/>
                      <w:divBdr>
                        <w:top w:val="none" w:sz="0" w:space="0" w:color="auto"/>
                        <w:left w:val="none" w:sz="0" w:space="0" w:color="auto"/>
                        <w:bottom w:val="none" w:sz="0" w:space="0" w:color="auto"/>
                        <w:right w:val="none" w:sz="0" w:space="0" w:color="auto"/>
                      </w:divBdr>
                      <w:divsChild>
                        <w:div w:id="501092343">
                          <w:marLeft w:val="0"/>
                          <w:marRight w:val="0"/>
                          <w:marTop w:val="0"/>
                          <w:marBottom w:val="0"/>
                          <w:divBdr>
                            <w:top w:val="none" w:sz="0" w:space="0" w:color="auto"/>
                            <w:left w:val="none" w:sz="0" w:space="0" w:color="auto"/>
                            <w:bottom w:val="none" w:sz="0" w:space="0" w:color="auto"/>
                            <w:right w:val="none" w:sz="0" w:space="0" w:color="auto"/>
                          </w:divBdr>
                        </w:div>
                      </w:divsChild>
                    </w:div>
                    <w:div w:id="1598558445">
                      <w:marLeft w:val="0"/>
                      <w:marRight w:val="0"/>
                      <w:marTop w:val="0"/>
                      <w:marBottom w:val="0"/>
                      <w:divBdr>
                        <w:top w:val="none" w:sz="0" w:space="0" w:color="auto"/>
                        <w:left w:val="none" w:sz="0" w:space="0" w:color="auto"/>
                        <w:bottom w:val="none" w:sz="0" w:space="0" w:color="auto"/>
                        <w:right w:val="none" w:sz="0" w:space="0" w:color="auto"/>
                      </w:divBdr>
                      <w:divsChild>
                        <w:div w:id="495534551">
                          <w:marLeft w:val="0"/>
                          <w:marRight w:val="0"/>
                          <w:marTop w:val="0"/>
                          <w:marBottom w:val="0"/>
                          <w:divBdr>
                            <w:top w:val="none" w:sz="0" w:space="0" w:color="auto"/>
                            <w:left w:val="none" w:sz="0" w:space="0" w:color="auto"/>
                            <w:bottom w:val="none" w:sz="0" w:space="0" w:color="auto"/>
                            <w:right w:val="none" w:sz="0" w:space="0" w:color="auto"/>
                          </w:divBdr>
                        </w:div>
                      </w:divsChild>
                    </w:div>
                    <w:div w:id="1691446685">
                      <w:marLeft w:val="0"/>
                      <w:marRight w:val="0"/>
                      <w:marTop w:val="0"/>
                      <w:marBottom w:val="0"/>
                      <w:divBdr>
                        <w:top w:val="none" w:sz="0" w:space="0" w:color="auto"/>
                        <w:left w:val="none" w:sz="0" w:space="0" w:color="auto"/>
                        <w:bottom w:val="none" w:sz="0" w:space="0" w:color="auto"/>
                        <w:right w:val="none" w:sz="0" w:space="0" w:color="auto"/>
                      </w:divBdr>
                      <w:divsChild>
                        <w:div w:id="1434009420">
                          <w:marLeft w:val="0"/>
                          <w:marRight w:val="0"/>
                          <w:marTop w:val="0"/>
                          <w:marBottom w:val="0"/>
                          <w:divBdr>
                            <w:top w:val="none" w:sz="0" w:space="0" w:color="auto"/>
                            <w:left w:val="none" w:sz="0" w:space="0" w:color="auto"/>
                            <w:bottom w:val="none" w:sz="0" w:space="0" w:color="auto"/>
                            <w:right w:val="none" w:sz="0" w:space="0" w:color="auto"/>
                          </w:divBdr>
                        </w:div>
                      </w:divsChild>
                    </w:div>
                    <w:div w:id="1313950135">
                      <w:marLeft w:val="0"/>
                      <w:marRight w:val="0"/>
                      <w:marTop w:val="0"/>
                      <w:marBottom w:val="0"/>
                      <w:divBdr>
                        <w:top w:val="none" w:sz="0" w:space="0" w:color="auto"/>
                        <w:left w:val="none" w:sz="0" w:space="0" w:color="auto"/>
                        <w:bottom w:val="none" w:sz="0" w:space="0" w:color="auto"/>
                        <w:right w:val="none" w:sz="0" w:space="0" w:color="auto"/>
                      </w:divBdr>
                      <w:divsChild>
                        <w:div w:id="1474172738">
                          <w:marLeft w:val="0"/>
                          <w:marRight w:val="0"/>
                          <w:marTop w:val="0"/>
                          <w:marBottom w:val="0"/>
                          <w:divBdr>
                            <w:top w:val="none" w:sz="0" w:space="0" w:color="auto"/>
                            <w:left w:val="none" w:sz="0" w:space="0" w:color="auto"/>
                            <w:bottom w:val="none" w:sz="0" w:space="0" w:color="auto"/>
                            <w:right w:val="none" w:sz="0" w:space="0" w:color="auto"/>
                          </w:divBdr>
                        </w:div>
                      </w:divsChild>
                    </w:div>
                    <w:div w:id="1491678885">
                      <w:marLeft w:val="0"/>
                      <w:marRight w:val="0"/>
                      <w:marTop w:val="0"/>
                      <w:marBottom w:val="0"/>
                      <w:divBdr>
                        <w:top w:val="none" w:sz="0" w:space="0" w:color="auto"/>
                        <w:left w:val="none" w:sz="0" w:space="0" w:color="auto"/>
                        <w:bottom w:val="none" w:sz="0" w:space="0" w:color="auto"/>
                        <w:right w:val="none" w:sz="0" w:space="0" w:color="auto"/>
                      </w:divBdr>
                      <w:divsChild>
                        <w:div w:id="452528277">
                          <w:marLeft w:val="0"/>
                          <w:marRight w:val="0"/>
                          <w:marTop w:val="0"/>
                          <w:marBottom w:val="0"/>
                          <w:divBdr>
                            <w:top w:val="none" w:sz="0" w:space="0" w:color="auto"/>
                            <w:left w:val="none" w:sz="0" w:space="0" w:color="auto"/>
                            <w:bottom w:val="none" w:sz="0" w:space="0" w:color="auto"/>
                            <w:right w:val="none" w:sz="0" w:space="0" w:color="auto"/>
                          </w:divBdr>
                        </w:div>
                      </w:divsChild>
                    </w:div>
                    <w:div w:id="460459308">
                      <w:marLeft w:val="0"/>
                      <w:marRight w:val="0"/>
                      <w:marTop w:val="0"/>
                      <w:marBottom w:val="0"/>
                      <w:divBdr>
                        <w:top w:val="none" w:sz="0" w:space="0" w:color="auto"/>
                        <w:left w:val="none" w:sz="0" w:space="0" w:color="auto"/>
                        <w:bottom w:val="none" w:sz="0" w:space="0" w:color="auto"/>
                        <w:right w:val="none" w:sz="0" w:space="0" w:color="auto"/>
                      </w:divBdr>
                      <w:divsChild>
                        <w:div w:id="1645891016">
                          <w:marLeft w:val="0"/>
                          <w:marRight w:val="0"/>
                          <w:marTop w:val="0"/>
                          <w:marBottom w:val="0"/>
                          <w:divBdr>
                            <w:top w:val="none" w:sz="0" w:space="0" w:color="auto"/>
                            <w:left w:val="none" w:sz="0" w:space="0" w:color="auto"/>
                            <w:bottom w:val="none" w:sz="0" w:space="0" w:color="auto"/>
                            <w:right w:val="none" w:sz="0" w:space="0" w:color="auto"/>
                          </w:divBdr>
                        </w:div>
                      </w:divsChild>
                    </w:div>
                    <w:div w:id="5327521">
                      <w:marLeft w:val="0"/>
                      <w:marRight w:val="0"/>
                      <w:marTop w:val="0"/>
                      <w:marBottom w:val="0"/>
                      <w:divBdr>
                        <w:top w:val="none" w:sz="0" w:space="0" w:color="auto"/>
                        <w:left w:val="none" w:sz="0" w:space="0" w:color="auto"/>
                        <w:bottom w:val="none" w:sz="0" w:space="0" w:color="auto"/>
                        <w:right w:val="none" w:sz="0" w:space="0" w:color="auto"/>
                      </w:divBdr>
                      <w:divsChild>
                        <w:div w:id="1452700320">
                          <w:marLeft w:val="0"/>
                          <w:marRight w:val="0"/>
                          <w:marTop w:val="0"/>
                          <w:marBottom w:val="0"/>
                          <w:divBdr>
                            <w:top w:val="none" w:sz="0" w:space="0" w:color="auto"/>
                            <w:left w:val="none" w:sz="0" w:space="0" w:color="auto"/>
                            <w:bottom w:val="none" w:sz="0" w:space="0" w:color="auto"/>
                            <w:right w:val="none" w:sz="0" w:space="0" w:color="auto"/>
                          </w:divBdr>
                        </w:div>
                      </w:divsChild>
                    </w:div>
                    <w:div w:id="1625038203">
                      <w:marLeft w:val="0"/>
                      <w:marRight w:val="0"/>
                      <w:marTop w:val="0"/>
                      <w:marBottom w:val="0"/>
                      <w:divBdr>
                        <w:top w:val="none" w:sz="0" w:space="0" w:color="auto"/>
                        <w:left w:val="none" w:sz="0" w:space="0" w:color="auto"/>
                        <w:bottom w:val="none" w:sz="0" w:space="0" w:color="auto"/>
                        <w:right w:val="none" w:sz="0" w:space="0" w:color="auto"/>
                      </w:divBdr>
                      <w:divsChild>
                        <w:div w:id="624967153">
                          <w:marLeft w:val="0"/>
                          <w:marRight w:val="0"/>
                          <w:marTop w:val="0"/>
                          <w:marBottom w:val="0"/>
                          <w:divBdr>
                            <w:top w:val="none" w:sz="0" w:space="0" w:color="auto"/>
                            <w:left w:val="none" w:sz="0" w:space="0" w:color="auto"/>
                            <w:bottom w:val="none" w:sz="0" w:space="0" w:color="auto"/>
                            <w:right w:val="none" w:sz="0" w:space="0" w:color="auto"/>
                          </w:divBdr>
                        </w:div>
                      </w:divsChild>
                    </w:div>
                    <w:div w:id="2112162189">
                      <w:marLeft w:val="0"/>
                      <w:marRight w:val="0"/>
                      <w:marTop w:val="0"/>
                      <w:marBottom w:val="0"/>
                      <w:divBdr>
                        <w:top w:val="none" w:sz="0" w:space="0" w:color="auto"/>
                        <w:left w:val="none" w:sz="0" w:space="0" w:color="auto"/>
                        <w:bottom w:val="none" w:sz="0" w:space="0" w:color="auto"/>
                        <w:right w:val="none" w:sz="0" w:space="0" w:color="auto"/>
                      </w:divBdr>
                      <w:divsChild>
                        <w:div w:id="323631074">
                          <w:marLeft w:val="0"/>
                          <w:marRight w:val="0"/>
                          <w:marTop w:val="0"/>
                          <w:marBottom w:val="0"/>
                          <w:divBdr>
                            <w:top w:val="none" w:sz="0" w:space="0" w:color="auto"/>
                            <w:left w:val="none" w:sz="0" w:space="0" w:color="auto"/>
                            <w:bottom w:val="none" w:sz="0" w:space="0" w:color="auto"/>
                            <w:right w:val="none" w:sz="0" w:space="0" w:color="auto"/>
                          </w:divBdr>
                        </w:div>
                      </w:divsChild>
                    </w:div>
                    <w:div w:id="859978158">
                      <w:marLeft w:val="0"/>
                      <w:marRight w:val="0"/>
                      <w:marTop w:val="0"/>
                      <w:marBottom w:val="0"/>
                      <w:divBdr>
                        <w:top w:val="none" w:sz="0" w:space="0" w:color="auto"/>
                        <w:left w:val="none" w:sz="0" w:space="0" w:color="auto"/>
                        <w:bottom w:val="none" w:sz="0" w:space="0" w:color="auto"/>
                        <w:right w:val="none" w:sz="0" w:space="0" w:color="auto"/>
                      </w:divBdr>
                      <w:divsChild>
                        <w:div w:id="1848404240">
                          <w:marLeft w:val="0"/>
                          <w:marRight w:val="0"/>
                          <w:marTop w:val="0"/>
                          <w:marBottom w:val="0"/>
                          <w:divBdr>
                            <w:top w:val="none" w:sz="0" w:space="0" w:color="auto"/>
                            <w:left w:val="none" w:sz="0" w:space="0" w:color="auto"/>
                            <w:bottom w:val="none" w:sz="0" w:space="0" w:color="auto"/>
                            <w:right w:val="none" w:sz="0" w:space="0" w:color="auto"/>
                          </w:divBdr>
                        </w:div>
                      </w:divsChild>
                    </w:div>
                    <w:div w:id="1271935735">
                      <w:marLeft w:val="0"/>
                      <w:marRight w:val="0"/>
                      <w:marTop w:val="0"/>
                      <w:marBottom w:val="0"/>
                      <w:divBdr>
                        <w:top w:val="none" w:sz="0" w:space="0" w:color="auto"/>
                        <w:left w:val="none" w:sz="0" w:space="0" w:color="auto"/>
                        <w:bottom w:val="none" w:sz="0" w:space="0" w:color="auto"/>
                        <w:right w:val="none" w:sz="0" w:space="0" w:color="auto"/>
                      </w:divBdr>
                      <w:divsChild>
                        <w:div w:id="156942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746898">
              <w:marLeft w:val="0"/>
              <w:marRight w:val="0"/>
              <w:marTop w:val="0"/>
              <w:marBottom w:val="0"/>
              <w:divBdr>
                <w:top w:val="none" w:sz="0" w:space="0" w:color="auto"/>
                <w:left w:val="none" w:sz="0" w:space="0" w:color="auto"/>
                <w:bottom w:val="none" w:sz="0" w:space="0" w:color="auto"/>
                <w:right w:val="none" w:sz="0" w:space="0" w:color="auto"/>
              </w:divBdr>
            </w:div>
            <w:div w:id="791483991">
              <w:marLeft w:val="0"/>
              <w:marRight w:val="0"/>
              <w:marTop w:val="0"/>
              <w:marBottom w:val="0"/>
              <w:divBdr>
                <w:top w:val="none" w:sz="0" w:space="0" w:color="auto"/>
                <w:left w:val="none" w:sz="0" w:space="0" w:color="auto"/>
                <w:bottom w:val="none" w:sz="0" w:space="0" w:color="auto"/>
                <w:right w:val="none" w:sz="0" w:space="0" w:color="auto"/>
              </w:divBdr>
            </w:div>
            <w:div w:id="501313921">
              <w:marLeft w:val="0"/>
              <w:marRight w:val="0"/>
              <w:marTop w:val="0"/>
              <w:marBottom w:val="0"/>
              <w:divBdr>
                <w:top w:val="none" w:sz="0" w:space="0" w:color="auto"/>
                <w:left w:val="none" w:sz="0" w:space="0" w:color="auto"/>
                <w:bottom w:val="none" w:sz="0" w:space="0" w:color="auto"/>
                <w:right w:val="none" w:sz="0" w:space="0" w:color="auto"/>
              </w:divBdr>
            </w:div>
          </w:divsChild>
        </w:div>
        <w:div w:id="1221018135">
          <w:marLeft w:val="0"/>
          <w:marRight w:val="0"/>
          <w:marTop w:val="0"/>
          <w:marBottom w:val="0"/>
          <w:divBdr>
            <w:top w:val="none" w:sz="0" w:space="0" w:color="auto"/>
            <w:left w:val="none" w:sz="0" w:space="0" w:color="auto"/>
            <w:bottom w:val="none" w:sz="0" w:space="0" w:color="auto"/>
            <w:right w:val="none" w:sz="0" w:space="0" w:color="auto"/>
          </w:divBdr>
          <w:divsChild>
            <w:div w:id="1340039303">
              <w:marLeft w:val="0"/>
              <w:marRight w:val="0"/>
              <w:marTop w:val="0"/>
              <w:marBottom w:val="0"/>
              <w:divBdr>
                <w:top w:val="none" w:sz="0" w:space="0" w:color="auto"/>
                <w:left w:val="none" w:sz="0" w:space="0" w:color="auto"/>
                <w:bottom w:val="none" w:sz="0" w:space="0" w:color="auto"/>
                <w:right w:val="none" w:sz="0" w:space="0" w:color="auto"/>
              </w:divBdr>
            </w:div>
          </w:divsChild>
        </w:div>
        <w:div w:id="255868234">
          <w:marLeft w:val="0"/>
          <w:marRight w:val="0"/>
          <w:marTop w:val="0"/>
          <w:marBottom w:val="0"/>
          <w:divBdr>
            <w:top w:val="none" w:sz="0" w:space="0" w:color="auto"/>
            <w:left w:val="none" w:sz="0" w:space="0" w:color="auto"/>
            <w:bottom w:val="none" w:sz="0" w:space="0" w:color="auto"/>
            <w:right w:val="none" w:sz="0" w:space="0" w:color="auto"/>
          </w:divBdr>
          <w:divsChild>
            <w:div w:id="390733823">
              <w:marLeft w:val="0"/>
              <w:marRight w:val="0"/>
              <w:marTop w:val="0"/>
              <w:marBottom w:val="0"/>
              <w:divBdr>
                <w:top w:val="none" w:sz="0" w:space="0" w:color="auto"/>
                <w:left w:val="none" w:sz="0" w:space="0" w:color="auto"/>
                <w:bottom w:val="none" w:sz="0" w:space="0" w:color="auto"/>
                <w:right w:val="none" w:sz="0" w:space="0" w:color="auto"/>
              </w:divBdr>
            </w:div>
          </w:divsChild>
        </w:div>
        <w:div w:id="1437168839">
          <w:marLeft w:val="0"/>
          <w:marRight w:val="0"/>
          <w:marTop w:val="0"/>
          <w:marBottom w:val="0"/>
          <w:divBdr>
            <w:top w:val="none" w:sz="0" w:space="0" w:color="auto"/>
            <w:left w:val="none" w:sz="0" w:space="0" w:color="auto"/>
            <w:bottom w:val="none" w:sz="0" w:space="0" w:color="auto"/>
            <w:right w:val="none" w:sz="0" w:space="0" w:color="auto"/>
          </w:divBdr>
          <w:divsChild>
            <w:div w:id="1441335379">
              <w:marLeft w:val="0"/>
              <w:marRight w:val="0"/>
              <w:marTop w:val="0"/>
              <w:marBottom w:val="0"/>
              <w:divBdr>
                <w:top w:val="none" w:sz="0" w:space="0" w:color="auto"/>
                <w:left w:val="none" w:sz="0" w:space="0" w:color="auto"/>
                <w:bottom w:val="none" w:sz="0" w:space="0" w:color="auto"/>
                <w:right w:val="none" w:sz="0" w:space="0" w:color="auto"/>
              </w:divBdr>
            </w:div>
          </w:divsChild>
        </w:div>
        <w:div w:id="2124834966">
          <w:marLeft w:val="0"/>
          <w:marRight w:val="0"/>
          <w:marTop w:val="0"/>
          <w:marBottom w:val="0"/>
          <w:divBdr>
            <w:top w:val="none" w:sz="0" w:space="0" w:color="auto"/>
            <w:left w:val="none" w:sz="0" w:space="0" w:color="auto"/>
            <w:bottom w:val="none" w:sz="0" w:space="0" w:color="auto"/>
            <w:right w:val="none" w:sz="0" w:space="0" w:color="auto"/>
          </w:divBdr>
          <w:divsChild>
            <w:div w:id="861012915">
              <w:marLeft w:val="0"/>
              <w:marRight w:val="0"/>
              <w:marTop w:val="0"/>
              <w:marBottom w:val="0"/>
              <w:divBdr>
                <w:top w:val="none" w:sz="0" w:space="0" w:color="auto"/>
                <w:left w:val="none" w:sz="0" w:space="0" w:color="auto"/>
                <w:bottom w:val="none" w:sz="0" w:space="0" w:color="auto"/>
                <w:right w:val="none" w:sz="0" w:space="0" w:color="auto"/>
              </w:divBdr>
            </w:div>
          </w:divsChild>
        </w:div>
        <w:div w:id="139660807">
          <w:marLeft w:val="0"/>
          <w:marRight w:val="0"/>
          <w:marTop w:val="0"/>
          <w:marBottom w:val="0"/>
          <w:divBdr>
            <w:top w:val="none" w:sz="0" w:space="0" w:color="auto"/>
            <w:left w:val="none" w:sz="0" w:space="0" w:color="auto"/>
            <w:bottom w:val="none" w:sz="0" w:space="0" w:color="auto"/>
            <w:right w:val="none" w:sz="0" w:space="0" w:color="auto"/>
          </w:divBdr>
          <w:divsChild>
            <w:div w:id="1544361703">
              <w:marLeft w:val="0"/>
              <w:marRight w:val="0"/>
              <w:marTop w:val="0"/>
              <w:marBottom w:val="0"/>
              <w:divBdr>
                <w:top w:val="none" w:sz="0" w:space="0" w:color="auto"/>
                <w:left w:val="none" w:sz="0" w:space="0" w:color="auto"/>
                <w:bottom w:val="none" w:sz="0" w:space="0" w:color="auto"/>
                <w:right w:val="none" w:sz="0" w:space="0" w:color="auto"/>
              </w:divBdr>
            </w:div>
            <w:div w:id="524900946">
              <w:marLeft w:val="0"/>
              <w:marRight w:val="0"/>
              <w:marTop w:val="0"/>
              <w:marBottom w:val="0"/>
              <w:divBdr>
                <w:top w:val="none" w:sz="0" w:space="0" w:color="auto"/>
                <w:left w:val="none" w:sz="0" w:space="0" w:color="auto"/>
                <w:bottom w:val="none" w:sz="0" w:space="0" w:color="auto"/>
                <w:right w:val="none" w:sz="0" w:space="0" w:color="auto"/>
              </w:divBdr>
            </w:div>
            <w:div w:id="572274684">
              <w:marLeft w:val="0"/>
              <w:marRight w:val="0"/>
              <w:marTop w:val="0"/>
              <w:marBottom w:val="0"/>
              <w:divBdr>
                <w:top w:val="none" w:sz="0" w:space="0" w:color="auto"/>
                <w:left w:val="none" w:sz="0" w:space="0" w:color="auto"/>
                <w:bottom w:val="none" w:sz="0" w:space="0" w:color="auto"/>
                <w:right w:val="none" w:sz="0" w:space="0" w:color="auto"/>
              </w:divBdr>
            </w:div>
            <w:div w:id="827526349">
              <w:marLeft w:val="0"/>
              <w:marRight w:val="0"/>
              <w:marTop w:val="0"/>
              <w:marBottom w:val="0"/>
              <w:divBdr>
                <w:top w:val="none" w:sz="0" w:space="0" w:color="auto"/>
                <w:left w:val="none" w:sz="0" w:space="0" w:color="auto"/>
                <w:bottom w:val="none" w:sz="0" w:space="0" w:color="auto"/>
                <w:right w:val="none" w:sz="0" w:space="0" w:color="auto"/>
              </w:divBdr>
            </w:div>
            <w:div w:id="1767997167">
              <w:marLeft w:val="0"/>
              <w:marRight w:val="0"/>
              <w:marTop w:val="0"/>
              <w:marBottom w:val="0"/>
              <w:divBdr>
                <w:top w:val="none" w:sz="0" w:space="0" w:color="auto"/>
                <w:left w:val="none" w:sz="0" w:space="0" w:color="auto"/>
                <w:bottom w:val="none" w:sz="0" w:space="0" w:color="auto"/>
                <w:right w:val="none" w:sz="0" w:space="0" w:color="auto"/>
              </w:divBdr>
            </w:div>
            <w:div w:id="1184903953">
              <w:marLeft w:val="0"/>
              <w:marRight w:val="0"/>
              <w:marTop w:val="0"/>
              <w:marBottom w:val="0"/>
              <w:divBdr>
                <w:top w:val="none" w:sz="0" w:space="0" w:color="auto"/>
                <w:left w:val="none" w:sz="0" w:space="0" w:color="auto"/>
                <w:bottom w:val="none" w:sz="0" w:space="0" w:color="auto"/>
                <w:right w:val="none" w:sz="0" w:space="0" w:color="auto"/>
              </w:divBdr>
            </w:div>
            <w:div w:id="475803552">
              <w:marLeft w:val="0"/>
              <w:marRight w:val="0"/>
              <w:marTop w:val="0"/>
              <w:marBottom w:val="0"/>
              <w:divBdr>
                <w:top w:val="none" w:sz="0" w:space="0" w:color="auto"/>
                <w:left w:val="none" w:sz="0" w:space="0" w:color="auto"/>
                <w:bottom w:val="none" w:sz="0" w:space="0" w:color="auto"/>
                <w:right w:val="none" w:sz="0" w:space="0" w:color="auto"/>
              </w:divBdr>
            </w:div>
            <w:div w:id="1796605065">
              <w:marLeft w:val="0"/>
              <w:marRight w:val="0"/>
              <w:marTop w:val="0"/>
              <w:marBottom w:val="0"/>
              <w:divBdr>
                <w:top w:val="none" w:sz="0" w:space="0" w:color="auto"/>
                <w:left w:val="none" w:sz="0" w:space="0" w:color="auto"/>
                <w:bottom w:val="none" w:sz="0" w:space="0" w:color="auto"/>
                <w:right w:val="none" w:sz="0" w:space="0" w:color="auto"/>
              </w:divBdr>
            </w:div>
            <w:div w:id="2054620918">
              <w:marLeft w:val="0"/>
              <w:marRight w:val="0"/>
              <w:marTop w:val="0"/>
              <w:marBottom w:val="0"/>
              <w:divBdr>
                <w:top w:val="none" w:sz="0" w:space="0" w:color="auto"/>
                <w:left w:val="none" w:sz="0" w:space="0" w:color="auto"/>
                <w:bottom w:val="none" w:sz="0" w:space="0" w:color="auto"/>
                <w:right w:val="none" w:sz="0" w:space="0" w:color="auto"/>
              </w:divBdr>
            </w:div>
            <w:div w:id="659239737">
              <w:marLeft w:val="0"/>
              <w:marRight w:val="0"/>
              <w:marTop w:val="0"/>
              <w:marBottom w:val="0"/>
              <w:divBdr>
                <w:top w:val="none" w:sz="0" w:space="0" w:color="auto"/>
                <w:left w:val="none" w:sz="0" w:space="0" w:color="auto"/>
                <w:bottom w:val="none" w:sz="0" w:space="0" w:color="auto"/>
                <w:right w:val="none" w:sz="0" w:space="0" w:color="auto"/>
              </w:divBdr>
            </w:div>
            <w:div w:id="936451494">
              <w:marLeft w:val="0"/>
              <w:marRight w:val="0"/>
              <w:marTop w:val="0"/>
              <w:marBottom w:val="0"/>
              <w:divBdr>
                <w:top w:val="none" w:sz="0" w:space="0" w:color="auto"/>
                <w:left w:val="none" w:sz="0" w:space="0" w:color="auto"/>
                <w:bottom w:val="none" w:sz="0" w:space="0" w:color="auto"/>
                <w:right w:val="none" w:sz="0" w:space="0" w:color="auto"/>
              </w:divBdr>
              <w:divsChild>
                <w:div w:id="465701657">
                  <w:marLeft w:val="0"/>
                  <w:marRight w:val="0"/>
                  <w:marTop w:val="30"/>
                  <w:marBottom w:val="30"/>
                  <w:divBdr>
                    <w:top w:val="none" w:sz="0" w:space="0" w:color="auto"/>
                    <w:left w:val="none" w:sz="0" w:space="0" w:color="auto"/>
                    <w:bottom w:val="none" w:sz="0" w:space="0" w:color="auto"/>
                    <w:right w:val="none" w:sz="0" w:space="0" w:color="auto"/>
                  </w:divBdr>
                  <w:divsChild>
                    <w:div w:id="1783837367">
                      <w:marLeft w:val="0"/>
                      <w:marRight w:val="0"/>
                      <w:marTop w:val="0"/>
                      <w:marBottom w:val="0"/>
                      <w:divBdr>
                        <w:top w:val="none" w:sz="0" w:space="0" w:color="auto"/>
                        <w:left w:val="none" w:sz="0" w:space="0" w:color="auto"/>
                        <w:bottom w:val="none" w:sz="0" w:space="0" w:color="auto"/>
                        <w:right w:val="none" w:sz="0" w:space="0" w:color="auto"/>
                      </w:divBdr>
                      <w:divsChild>
                        <w:div w:id="643857753">
                          <w:marLeft w:val="0"/>
                          <w:marRight w:val="0"/>
                          <w:marTop w:val="0"/>
                          <w:marBottom w:val="0"/>
                          <w:divBdr>
                            <w:top w:val="none" w:sz="0" w:space="0" w:color="auto"/>
                            <w:left w:val="none" w:sz="0" w:space="0" w:color="auto"/>
                            <w:bottom w:val="none" w:sz="0" w:space="0" w:color="auto"/>
                            <w:right w:val="none" w:sz="0" w:space="0" w:color="auto"/>
                          </w:divBdr>
                        </w:div>
                      </w:divsChild>
                    </w:div>
                    <w:div w:id="614555788">
                      <w:marLeft w:val="0"/>
                      <w:marRight w:val="0"/>
                      <w:marTop w:val="0"/>
                      <w:marBottom w:val="0"/>
                      <w:divBdr>
                        <w:top w:val="none" w:sz="0" w:space="0" w:color="auto"/>
                        <w:left w:val="none" w:sz="0" w:space="0" w:color="auto"/>
                        <w:bottom w:val="none" w:sz="0" w:space="0" w:color="auto"/>
                        <w:right w:val="none" w:sz="0" w:space="0" w:color="auto"/>
                      </w:divBdr>
                      <w:divsChild>
                        <w:div w:id="598410621">
                          <w:marLeft w:val="0"/>
                          <w:marRight w:val="0"/>
                          <w:marTop w:val="0"/>
                          <w:marBottom w:val="0"/>
                          <w:divBdr>
                            <w:top w:val="none" w:sz="0" w:space="0" w:color="auto"/>
                            <w:left w:val="none" w:sz="0" w:space="0" w:color="auto"/>
                            <w:bottom w:val="none" w:sz="0" w:space="0" w:color="auto"/>
                            <w:right w:val="none" w:sz="0" w:space="0" w:color="auto"/>
                          </w:divBdr>
                        </w:div>
                      </w:divsChild>
                    </w:div>
                    <w:div w:id="924993692">
                      <w:marLeft w:val="0"/>
                      <w:marRight w:val="0"/>
                      <w:marTop w:val="0"/>
                      <w:marBottom w:val="0"/>
                      <w:divBdr>
                        <w:top w:val="none" w:sz="0" w:space="0" w:color="auto"/>
                        <w:left w:val="none" w:sz="0" w:space="0" w:color="auto"/>
                        <w:bottom w:val="none" w:sz="0" w:space="0" w:color="auto"/>
                        <w:right w:val="none" w:sz="0" w:space="0" w:color="auto"/>
                      </w:divBdr>
                      <w:divsChild>
                        <w:div w:id="197082898">
                          <w:marLeft w:val="0"/>
                          <w:marRight w:val="0"/>
                          <w:marTop w:val="0"/>
                          <w:marBottom w:val="0"/>
                          <w:divBdr>
                            <w:top w:val="none" w:sz="0" w:space="0" w:color="auto"/>
                            <w:left w:val="none" w:sz="0" w:space="0" w:color="auto"/>
                            <w:bottom w:val="none" w:sz="0" w:space="0" w:color="auto"/>
                            <w:right w:val="none" w:sz="0" w:space="0" w:color="auto"/>
                          </w:divBdr>
                        </w:div>
                      </w:divsChild>
                    </w:div>
                    <w:div w:id="1411925703">
                      <w:marLeft w:val="0"/>
                      <w:marRight w:val="0"/>
                      <w:marTop w:val="0"/>
                      <w:marBottom w:val="0"/>
                      <w:divBdr>
                        <w:top w:val="none" w:sz="0" w:space="0" w:color="auto"/>
                        <w:left w:val="none" w:sz="0" w:space="0" w:color="auto"/>
                        <w:bottom w:val="none" w:sz="0" w:space="0" w:color="auto"/>
                        <w:right w:val="none" w:sz="0" w:space="0" w:color="auto"/>
                      </w:divBdr>
                      <w:divsChild>
                        <w:div w:id="770928536">
                          <w:marLeft w:val="0"/>
                          <w:marRight w:val="0"/>
                          <w:marTop w:val="0"/>
                          <w:marBottom w:val="0"/>
                          <w:divBdr>
                            <w:top w:val="none" w:sz="0" w:space="0" w:color="auto"/>
                            <w:left w:val="none" w:sz="0" w:space="0" w:color="auto"/>
                            <w:bottom w:val="none" w:sz="0" w:space="0" w:color="auto"/>
                            <w:right w:val="none" w:sz="0" w:space="0" w:color="auto"/>
                          </w:divBdr>
                        </w:div>
                      </w:divsChild>
                    </w:div>
                    <w:div w:id="1807359132">
                      <w:marLeft w:val="0"/>
                      <w:marRight w:val="0"/>
                      <w:marTop w:val="0"/>
                      <w:marBottom w:val="0"/>
                      <w:divBdr>
                        <w:top w:val="none" w:sz="0" w:space="0" w:color="auto"/>
                        <w:left w:val="none" w:sz="0" w:space="0" w:color="auto"/>
                        <w:bottom w:val="none" w:sz="0" w:space="0" w:color="auto"/>
                        <w:right w:val="none" w:sz="0" w:space="0" w:color="auto"/>
                      </w:divBdr>
                      <w:divsChild>
                        <w:div w:id="1332640758">
                          <w:marLeft w:val="0"/>
                          <w:marRight w:val="0"/>
                          <w:marTop w:val="0"/>
                          <w:marBottom w:val="0"/>
                          <w:divBdr>
                            <w:top w:val="none" w:sz="0" w:space="0" w:color="auto"/>
                            <w:left w:val="none" w:sz="0" w:space="0" w:color="auto"/>
                            <w:bottom w:val="none" w:sz="0" w:space="0" w:color="auto"/>
                            <w:right w:val="none" w:sz="0" w:space="0" w:color="auto"/>
                          </w:divBdr>
                        </w:div>
                        <w:div w:id="1160852146">
                          <w:marLeft w:val="0"/>
                          <w:marRight w:val="0"/>
                          <w:marTop w:val="0"/>
                          <w:marBottom w:val="0"/>
                          <w:divBdr>
                            <w:top w:val="none" w:sz="0" w:space="0" w:color="auto"/>
                            <w:left w:val="none" w:sz="0" w:space="0" w:color="auto"/>
                            <w:bottom w:val="none" w:sz="0" w:space="0" w:color="auto"/>
                            <w:right w:val="none" w:sz="0" w:space="0" w:color="auto"/>
                          </w:divBdr>
                        </w:div>
                      </w:divsChild>
                    </w:div>
                    <w:div w:id="347802110">
                      <w:marLeft w:val="0"/>
                      <w:marRight w:val="0"/>
                      <w:marTop w:val="0"/>
                      <w:marBottom w:val="0"/>
                      <w:divBdr>
                        <w:top w:val="none" w:sz="0" w:space="0" w:color="auto"/>
                        <w:left w:val="none" w:sz="0" w:space="0" w:color="auto"/>
                        <w:bottom w:val="none" w:sz="0" w:space="0" w:color="auto"/>
                        <w:right w:val="none" w:sz="0" w:space="0" w:color="auto"/>
                      </w:divBdr>
                      <w:divsChild>
                        <w:div w:id="77891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72501">
              <w:marLeft w:val="0"/>
              <w:marRight w:val="0"/>
              <w:marTop w:val="0"/>
              <w:marBottom w:val="0"/>
              <w:divBdr>
                <w:top w:val="none" w:sz="0" w:space="0" w:color="auto"/>
                <w:left w:val="none" w:sz="0" w:space="0" w:color="auto"/>
                <w:bottom w:val="none" w:sz="0" w:space="0" w:color="auto"/>
                <w:right w:val="none" w:sz="0" w:space="0" w:color="auto"/>
              </w:divBdr>
            </w:div>
            <w:div w:id="427428336">
              <w:marLeft w:val="0"/>
              <w:marRight w:val="0"/>
              <w:marTop w:val="0"/>
              <w:marBottom w:val="0"/>
              <w:divBdr>
                <w:top w:val="none" w:sz="0" w:space="0" w:color="auto"/>
                <w:left w:val="none" w:sz="0" w:space="0" w:color="auto"/>
                <w:bottom w:val="none" w:sz="0" w:space="0" w:color="auto"/>
                <w:right w:val="none" w:sz="0" w:space="0" w:color="auto"/>
              </w:divBdr>
            </w:div>
            <w:div w:id="1482191727">
              <w:marLeft w:val="0"/>
              <w:marRight w:val="0"/>
              <w:marTop w:val="0"/>
              <w:marBottom w:val="0"/>
              <w:divBdr>
                <w:top w:val="none" w:sz="0" w:space="0" w:color="auto"/>
                <w:left w:val="none" w:sz="0" w:space="0" w:color="auto"/>
                <w:bottom w:val="none" w:sz="0" w:space="0" w:color="auto"/>
                <w:right w:val="none" w:sz="0" w:space="0" w:color="auto"/>
              </w:divBdr>
            </w:div>
          </w:divsChild>
        </w:div>
        <w:div w:id="1814060362">
          <w:marLeft w:val="0"/>
          <w:marRight w:val="0"/>
          <w:marTop w:val="0"/>
          <w:marBottom w:val="0"/>
          <w:divBdr>
            <w:top w:val="none" w:sz="0" w:space="0" w:color="auto"/>
            <w:left w:val="none" w:sz="0" w:space="0" w:color="auto"/>
            <w:bottom w:val="none" w:sz="0" w:space="0" w:color="auto"/>
            <w:right w:val="none" w:sz="0" w:space="0" w:color="auto"/>
          </w:divBdr>
          <w:divsChild>
            <w:div w:id="582758690">
              <w:marLeft w:val="0"/>
              <w:marRight w:val="0"/>
              <w:marTop w:val="0"/>
              <w:marBottom w:val="0"/>
              <w:divBdr>
                <w:top w:val="none" w:sz="0" w:space="0" w:color="auto"/>
                <w:left w:val="none" w:sz="0" w:space="0" w:color="auto"/>
                <w:bottom w:val="none" w:sz="0" w:space="0" w:color="auto"/>
                <w:right w:val="none" w:sz="0" w:space="0" w:color="auto"/>
              </w:divBdr>
            </w:div>
          </w:divsChild>
        </w:div>
        <w:div w:id="128595991">
          <w:marLeft w:val="0"/>
          <w:marRight w:val="0"/>
          <w:marTop w:val="0"/>
          <w:marBottom w:val="0"/>
          <w:divBdr>
            <w:top w:val="none" w:sz="0" w:space="0" w:color="auto"/>
            <w:left w:val="none" w:sz="0" w:space="0" w:color="auto"/>
            <w:bottom w:val="none" w:sz="0" w:space="0" w:color="auto"/>
            <w:right w:val="none" w:sz="0" w:space="0" w:color="auto"/>
          </w:divBdr>
          <w:divsChild>
            <w:div w:id="2057583800">
              <w:marLeft w:val="0"/>
              <w:marRight w:val="0"/>
              <w:marTop w:val="0"/>
              <w:marBottom w:val="0"/>
              <w:divBdr>
                <w:top w:val="none" w:sz="0" w:space="0" w:color="auto"/>
                <w:left w:val="none" w:sz="0" w:space="0" w:color="auto"/>
                <w:bottom w:val="none" w:sz="0" w:space="0" w:color="auto"/>
                <w:right w:val="none" w:sz="0" w:space="0" w:color="auto"/>
              </w:divBdr>
            </w:div>
          </w:divsChild>
        </w:div>
        <w:div w:id="1421180020">
          <w:marLeft w:val="0"/>
          <w:marRight w:val="0"/>
          <w:marTop w:val="0"/>
          <w:marBottom w:val="0"/>
          <w:divBdr>
            <w:top w:val="none" w:sz="0" w:space="0" w:color="auto"/>
            <w:left w:val="none" w:sz="0" w:space="0" w:color="auto"/>
            <w:bottom w:val="none" w:sz="0" w:space="0" w:color="auto"/>
            <w:right w:val="none" w:sz="0" w:space="0" w:color="auto"/>
          </w:divBdr>
          <w:divsChild>
            <w:div w:id="1628508210">
              <w:marLeft w:val="0"/>
              <w:marRight w:val="0"/>
              <w:marTop w:val="0"/>
              <w:marBottom w:val="0"/>
              <w:divBdr>
                <w:top w:val="none" w:sz="0" w:space="0" w:color="auto"/>
                <w:left w:val="none" w:sz="0" w:space="0" w:color="auto"/>
                <w:bottom w:val="none" w:sz="0" w:space="0" w:color="auto"/>
                <w:right w:val="none" w:sz="0" w:space="0" w:color="auto"/>
              </w:divBdr>
            </w:div>
          </w:divsChild>
        </w:div>
        <w:div w:id="495461641">
          <w:marLeft w:val="0"/>
          <w:marRight w:val="0"/>
          <w:marTop w:val="0"/>
          <w:marBottom w:val="0"/>
          <w:divBdr>
            <w:top w:val="none" w:sz="0" w:space="0" w:color="auto"/>
            <w:left w:val="none" w:sz="0" w:space="0" w:color="auto"/>
            <w:bottom w:val="none" w:sz="0" w:space="0" w:color="auto"/>
            <w:right w:val="none" w:sz="0" w:space="0" w:color="auto"/>
          </w:divBdr>
          <w:divsChild>
            <w:div w:id="356665293">
              <w:marLeft w:val="0"/>
              <w:marRight w:val="0"/>
              <w:marTop w:val="0"/>
              <w:marBottom w:val="0"/>
              <w:divBdr>
                <w:top w:val="none" w:sz="0" w:space="0" w:color="auto"/>
                <w:left w:val="none" w:sz="0" w:space="0" w:color="auto"/>
                <w:bottom w:val="none" w:sz="0" w:space="0" w:color="auto"/>
                <w:right w:val="none" w:sz="0" w:space="0" w:color="auto"/>
              </w:divBdr>
            </w:div>
          </w:divsChild>
        </w:div>
        <w:div w:id="1816750230">
          <w:marLeft w:val="0"/>
          <w:marRight w:val="0"/>
          <w:marTop w:val="0"/>
          <w:marBottom w:val="0"/>
          <w:divBdr>
            <w:top w:val="none" w:sz="0" w:space="0" w:color="auto"/>
            <w:left w:val="none" w:sz="0" w:space="0" w:color="auto"/>
            <w:bottom w:val="none" w:sz="0" w:space="0" w:color="auto"/>
            <w:right w:val="none" w:sz="0" w:space="0" w:color="auto"/>
          </w:divBdr>
          <w:divsChild>
            <w:div w:id="1358703428">
              <w:marLeft w:val="0"/>
              <w:marRight w:val="0"/>
              <w:marTop w:val="0"/>
              <w:marBottom w:val="0"/>
              <w:divBdr>
                <w:top w:val="none" w:sz="0" w:space="0" w:color="auto"/>
                <w:left w:val="none" w:sz="0" w:space="0" w:color="auto"/>
                <w:bottom w:val="none" w:sz="0" w:space="0" w:color="auto"/>
                <w:right w:val="none" w:sz="0" w:space="0" w:color="auto"/>
              </w:divBdr>
            </w:div>
          </w:divsChild>
        </w:div>
        <w:div w:id="1843010530">
          <w:marLeft w:val="0"/>
          <w:marRight w:val="0"/>
          <w:marTop w:val="0"/>
          <w:marBottom w:val="0"/>
          <w:divBdr>
            <w:top w:val="none" w:sz="0" w:space="0" w:color="auto"/>
            <w:left w:val="none" w:sz="0" w:space="0" w:color="auto"/>
            <w:bottom w:val="none" w:sz="0" w:space="0" w:color="auto"/>
            <w:right w:val="none" w:sz="0" w:space="0" w:color="auto"/>
          </w:divBdr>
          <w:divsChild>
            <w:div w:id="1512912792">
              <w:marLeft w:val="0"/>
              <w:marRight w:val="0"/>
              <w:marTop w:val="0"/>
              <w:marBottom w:val="0"/>
              <w:divBdr>
                <w:top w:val="none" w:sz="0" w:space="0" w:color="auto"/>
                <w:left w:val="none" w:sz="0" w:space="0" w:color="auto"/>
                <w:bottom w:val="none" w:sz="0" w:space="0" w:color="auto"/>
                <w:right w:val="none" w:sz="0" w:space="0" w:color="auto"/>
              </w:divBdr>
            </w:div>
          </w:divsChild>
        </w:div>
        <w:div w:id="1586180683">
          <w:marLeft w:val="0"/>
          <w:marRight w:val="0"/>
          <w:marTop w:val="0"/>
          <w:marBottom w:val="0"/>
          <w:divBdr>
            <w:top w:val="none" w:sz="0" w:space="0" w:color="auto"/>
            <w:left w:val="none" w:sz="0" w:space="0" w:color="auto"/>
            <w:bottom w:val="none" w:sz="0" w:space="0" w:color="auto"/>
            <w:right w:val="none" w:sz="0" w:space="0" w:color="auto"/>
          </w:divBdr>
          <w:divsChild>
            <w:div w:id="1071924491">
              <w:marLeft w:val="0"/>
              <w:marRight w:val="0"/>
              <w:marTop w:val="0"/>
              <w:marBottom w:val="0"/>
              <w:divBdr>
                <w:top w:val="none" w:sz="0" w:space="0" w:color="auto"/>
                <w:left w:val="none" w:sz="0" w:space="0" w:color="auto"/>
                <w:bottom w:val="none" w:sz="0" w:space="0" w:color="auto"/>
                <w:right w:val="none" w:sz="0" w:space="0" w:color="auto"/>
              </w:divBdr>
            </w:div>
          </w:divsChild>
        </w:div>
        <w:div w:id="1121071609">
          <w:marLeft w:val="0"/>
          <w:marRight w:val="0"/>
          <w:marTop w:val="0"/>
          <w:marBottom w:val="0"/>
          <w:divBdr>
            <w:top w:val="none" w:sz="0" w:space="0" w:color="auto"/>
            <w:left w:val="none" w:sz="0" w:space="0" w:color="auto"/>
            <w:bottom w:val="none" w:sz="0" w:space="0" w:color="auto"/>
            <w:right w:val="none" w:sz="0" w:space="0" w:color="auto"/>
          </w:divBdr>
          <w:divsChild>
            <w:div w:id="109669268">
              <w:marLeft w:val="0"/>
              <w:marRight w:val="0"/>
              <w:marTop w:val="0"/>
              <w:marBottom w:val="0"/>
              <w:divBdr>
                <w:top w:val="none" w:sz="0" w:space="0" w:color="auto"/>
                <w:left w:val="none" w:sz="0" w:space="0" w:color="auto"/>
                <w:bottom w:val="none" w:sz="0" w:space="0" w:color="auto"/>
                <w:right w:val="none" w:sz="0" w:space="0" w:color="auto"/>
              </w:divBdr>
            </w:div>
          </w:divsChild>
        </w:div>
        <w:div w:id="605233573">
          <w:marLeft w:val="0"/>
          <w:marRight w:val="0"/>
          <w:marTop w:val="0"/>
          <w:marBottom w:val="0"/>
          <w:divBdr>
            <w:top w:val="none" w:sz="0" w:space="0" w:color="auto"/>
            <w:left w:val="none" w:sz="0" w:space="0" w:color="auto"/>
            <w:bottom w:val="none" w:sz="0" w:space="0" w:color="auto"/>
            <w:right w:val="none" w:sz="0" w:space="0" w:color="auto"/>
          </w:divBdr>
          <w:divsChild>
            <w:div w:id="889726803">
              <w:marLeft w:val="0"/>
              <w:marRight w:val="0"/>
              <w:marTop w:val="0"/>
              <w:marBottom w:val="0"/>
              <w:divBdr>
                <w:top w:val="none" w:sz="0" w:space="0" w:color="auto"/>
                <w:left w:val="none" w:sz="0" w:space="0" w:color="auto"/>
                <w:bottom w:val="none" w:sz="0" w:space="0" w:color="auto"/>
                <w:right w:val="none" w:sz="0" w:space="0" w:color="auto"/>
              </w:divBdr>
            </w:div>
          </w:divsChild>
        </w:div>
        <w:div w:id="171071136">
          <w:marLeft w:val="0"/>
          <w:marRight w:val="0"/>
          <w:marTop w:val="0"/>
          <w:marBottom w:val="0"/>
          <w:divBdr>
            <w:top w:val="none" w:sz="0" w:space="0" w:color="auto"/>
            <w:left w:val="none" w:sz="0" w:space="0" w:color="auto"/>
            <w:bottom w:val="none" w:sz="0" w:space="0" w:color="auto"/>
            <w:right w:val="none" w:sz="0" w:space="0" w:color="auto"/>
          </w:divBdr>
          <w:divsChild>
            <w:div w:id="1006395412">
              <w:marLeft w:val="0"/>
              <w:marRight w:val="0"/>
              <w:marTop w:val="0"/>
              <w:marBottom w:val="0"/>
              <w:divBdr>
                <w:top w:val="none" w:sz="0" w:space="0" w:color="auto"/>
                <w:left w:val="none" w:sz="0" w:space="0" w:color="auto"/>
                <w:bottom w:val="none" w:sz="0" w:space="0" w:color="auto"/>
                <w:right w:val="none" w:sz="0" w:space="0" w:color="auto"/>
              </w:divBdr>
            </w:div>
          </w:divsChild>
        </w:div>
        <w:div w:id="800657991">
          <w:marLeft w:val="0"/>
          <w:marRight w:val="0"/>
          <w:marTop w:val="0"/>
          <w:marBottom w:val="0"/>
          <w:divBdr>
            <w:top w:val="none" w:sz="0" w:space="0" w:color="auto"/>
            <w:left w:val="none" w:sz="0" w:space="0" w:color="auto"/>
            <w:bottom w:val="none" w:sz="0" w:space="0" w:color="auto"/>
            <w:right w:val="none" w:sz="0" w:space="0" w:color="auto"/>
          </w:divBdr>
          <w:divsChild>
            <w:div w:id="1610159110">
              <w:marLeft w:val="0"/>
              <w:marRight w:val="0"/>
              <w:marTop w:val="0"/>
              <w:marBottom w:val="0"/>
              <w:divBdr>
                <w:top w:val="none" w:sz="0" w:space="0" w:color="auto"/>
                <w:left w:val="none" w:sz="0" w:space="0" w:color="auto"/>
                <w:bottom w:val="none" w:sz="0" w:space="0" w:color="auto"/>
                <w:right w:val="none" w:sz="0" w:space="0" w:color="auto"/>
              </w:divBdr>
            </w:div>
          </w:divsChild>
        </w:div>
        <w:div w:id="769592694">
          <w:marLeft w:val="0"/>
          <w:marRight w:val="0"/>
          <w:marTop w:val="0"/>
          <w:marBottom w:val="0"/>
          <w:divBdr>
            <w:top w:val="none" w:sz="0" w:space="0" w:color="auto"/>
            <w:left w:val="none" w:sz="0" w:space="0" w:color="auto"/>
            <w:bottom w:val="none" w:sz="0" w:space="0" w:color="auto"/>
            <w:right w:val="none" w:sz="0" w:space="0" w:color="auto"/>
          </w:divBdr>
          <w:divsChild>
            <w:div w:id="985664057">
              <w:marLeft w:val="0"/>
              <w:marRight w:val="0"/>
              <w:marTop w:val="0"/>
              <w:marBottom w:val="0"/>
              <w:divBdr>
                <w:top w:val="none" w:sz="0" w:space="0" w:color="auto"/>
                <w:left w:val="none" w:sz="0" w:space="0" w:color="auto"/>
                <w:bottom w:val="none" w:sz="0" w:space="0" w:color="auto"/>
                <w:right w:val="none" w:sz="0" w:space="0" w:color="auto"/>
              </w:divBdr>
            </w:div>
          </w:divsChild>
        </w:div>
        <w:div w:id="1042437985">
          <w:marLeft w:val="0"/>
          <w:marRight w:val="0"/>
          <w:marTop w:val="0"/>
          <w:marBottom w:val="0"/>
          <w:divBdr>
            <w:top w:val="none" w:sz="0" w:space="0" w:color="auto"/>
            <w:left w:val="none" w:sz="0" w:space="0" w:color="auto"/>
            <w:bottom w:val="none" w:sz="0" w:space="0" w:color="auto"/>
            <w:right w:val="none" w:sz="0" w:space="0" w:color="auto"/>
          </w:divBdr>
          <w:divsChild>
            <w:div w:id="2081368962">
              <w:marLeft w:val="0"/>
              <w:marRight w:val="0"/>
              <w:marTop w:val="0"/>
              <w:marBottom w:val="0"/>
              <w:divBdr>
                <w:top w:val="none" w:sz="0" w:space="0" w:color="auto"/>
                <w:left w:val="none" w:sz="0" w:space="0" w:color="auto"/>
                <w:bottom w:val="none" w:sz="0" w:space="0" w:color="auto"/>
                <w:right w:val="none" w:sz="0" w:space="0" w:color="auto"/>
              </w:divBdr>
            </w:div>
          </w:divsChild>
        </w:div>
        <w:div w:id="28921677">
          <w:marLeft w:val="0"/>
          <w:marRight w:val="0"/>
          <w:marTop w:val="0"/>
          <w:marBottom w:val="0"/>
          <w:divBdr>
            <w:top w:val="none" w:sz="0" w:space="0" w:color="auto"/>
            <w:left w:val="none" w:sz="0" w:space="0" w:color="auto"/>
            <w:bottom w:val="none" w:sz="0" w:space="0" w:color="auto"/>
            <w:right w:val="none" w:sz="0" w:space="0" w:color="auto"/>
          </w:divBdr>
          <w:divsChild>
            <w:div w:id="1018577631">
              <w:marLeft w:val="0"/>
              <w:marRight w:val="0"/>
              <w:marTop w:val="0"/>
              <w:marBottom w:val="0"/>
              <w:divBdr>
                <w:top w:val="none" w:sz="0" w:space="0" w:color="auto"/>
                <w:left w:val="none" w:sz="0" w:space="0" w:color="auto"/>
                <w:bottom w:val="none" w:sz="0" w:space="0" w:color="auto"/>
                <w:right w:val="none" w:sz="0" w:space="0" w:color="auto"/>
              </w:divBdr>
            </w:div>
          </w:divsChild>
        </w:div>
        <w:div w:id="554587432">
          <w:marLeft w:val="0"/>
          <w:marRight w:val="0"/>
          <w:marTop w:val="0"/>
          <w:marBottom w:val="0"/>
          <w:divBdr>
            <w:top w:val="none" w:sz="0" w:space="0" w:color="auto"/>
            <w:left w:val="none" w:sz="0" w:space="0" w:color="auto"/>
            <w:bottom w:val="none" w:sz="0" w:space="0" w:color="auto"/>
            <w:right w:val="none" w:sz="0" w:space="0" w:color="auto"/>
          </w:divBdr>
          <w:divsChild>
            <w:div w:id="1292205612">
              <w:marLeft w:val="0"/>
              <w:marRight w:val="0"/>
              <w:marTop w:val="0"/>
              <w:marBottom w:val="0"/>
              <w:divBdr>
                <w:top w:val="none" w:sz="0" w:space="0" w:color="auto"/>
                <w:left w:val="none" w:sz="0" w:space="0" w:color="auto"/>
                <w:bottom w:val="none" w:sz="0" w:space="0" w:color="auto"/>
                <w:right w:val="none" w:sz="0" w:space="0" w:color="auto"/>
              </w:divBdr>
            </w:div>
            <w:div w:id="319582577">
              <w:marLeft w:val="0"/>
              <w:marRight w:val="0"/>
              <w:marTop w:val="0"/>
              <w:marBottom w:val="0"/>
              <w:divBdr>
                <w:top w:val="none" w:sz="0" w:space="0" w:color="auto"/>
                <w:left w:val="none" w:sz="0" w:space="0" w:color="auto"/>
                <w:bottom w:val="none" w:sz="0" w:space="0" w:color="auto"/>
                <w:right w:val="none" w:sz="0" w:space="0" w:color="auto"/>
              </w:divBdr>
            </w:div>
          </w:divsChild>
        </w:div>
        <w:div w:id="2107383121">
          <w:marLeft w:val="0"/>
          <w:marRight w:val="0"/>
          <w:marTop w:val="0"/>
          <w:marBottom w:val="0"/>
          <w:divBdr>
            <w:top w:val="none" w:sz="0" w:space="0" w:color="auto"/>
            <w:left w:val="none" w:sz="0" w:space="0" w:color="auto"/>
            <w:bottom w:val="none" w:sz="0" w:space="0" w:color="auto"/>
            <w:right w:val="none" w:sz="0" w:space="0" w:color="auto"/>
          </w:divBdr>
          <w:divsChild>
            <w:div w:id="90440741">
              <w:marLeft w:val="0"/>
              <w:marRight w:val="0"/>
              <w:marTop w:val="0"/>
              <w:marBottom w:val="0"/>
              <w:divBdr>
                <w:top w:val="none" w:sz="0" w:space="0" w:color="auto"/>
                <w:left w:val="none" w:sz="0" w:space="0" w:color="auto"/>
                <w:bottom w:val="none" w:sz="0" w:space="0" w:color="auto"/>
                <w:right w:val="none" w:sz="0" w:space="0" w:color="auto"/>
              </w:divBdr>
            </w:div>
            <w:div w:id="2051105240">
              <w:marLeft w:val="0"/>
              <w:marRight w:val="0"/>
              <w:marTop w:val="0"/>
              <w:marBottom w:val="0"/>
              <w:divBdr>
                <w:top w:val="none" w:sz="0" w:space="0" w:color="auto"/>
                <w:left w:val="none" w:sz="0" w:space="0" w:color="auto"/>
                <w:bottom w:val="none" w:sz="0" w:space="0" w:color="auto"/>
                <w:right w:val="none" w:sz="0" w:space="0" w:color="auto"/>
              </w:divBdr>
            </w:div>
            <w:div w:id="1007682722">
              <w:marLeft w:val="0"/>
              <w:marRight w:val="0"/>
              <w:marTop w:val="0"/>
              <w:marBottom w:val="0"/>
              <w:divBdr>
                <w:top w:val="none" w:sz="0" w:space="0" w:color="auto"/>
                <w:left w:val="none" w:sz="0" w:space="0" w:color="auto"/>
                <w:bottom w:val="none" w:sz="0" w:space="0" w:color="auto"/>
                <w:right w:val="none" w:sz="0" w:space="0" w:color="auto"/>
              </w:divBdr>
            </w:div>
            <w:div w:id="1387339527">
              <w:marLeft w:val="0"/>
              <w:marRight w:val="0"/>
              <w:marTop w:val="0"/>
              <w:marBottom w:val="0"/>
              <w:divBdr>
                <w:top w:val="none" w:sz="0" w:space="0" w:color="auto"/>
                <w:left w:val="none" w:sz="0" w:space="0" w:color="auto"/>
                <w:bottom w:val="none" w:sz="0" w:space="0" w:color="auto"/>
                <w:right w:val="none" w:sz="0" w:space="0" w:color="auto"/>
              </w:divBdr>
            </w:div>
            <w:div w:id="1663505815">
              <w:marLeft w:val="0"/>
              <w:marRight w:val="0"/>
              <w:marTop w:val="0"/>
              <w:marBottom w:val="0"/>
              <w:divBdr>
                <w:top w:val="none" w:sz="0" w:space="0" w:color="auto"/>
                <w:left w:val="none" w:sz="0" w:space="0" w:color="auto"/>
                <w:bottom w:val="none" w:sz="0" w:space="0" w:color="auto"/>
                <w:right w:val="none" w:sz="0" w:space="0" w:color="auto"/>
              </w:divBdr>
            </w:div>
            <w:div w:id="1032657879">
              <w:marLeft w:val="0"/>
              <w:marRight w:val="0"/>
              <w:marTop w:val="0"/>
              <w:marBottom w:val="0"/>
              <w:divBdr>
                <w:top w:val="none" w:sz="0" w:space="0" w:color="auto"/>
                <w:left w:val="none" w:sz="0" w:space="0" w:color="auto"/>
                <w:bottom w:val="none" w:sz="0" w:space="0" w:color="auto"/>
                <w:right w:val="none" w:sz="0" w:space="0" w:color="auto"/>
              </w:divBdr>
            </w:div>
            <w:div w:id="555168993">
              <w:marLeft w:val="0"/>
              <w:marRight w:val="0"/>
              <w:marTop w:val="0"/>
              <w:marBottom w:val="0"/>
              <w:divBdr>
                <w:top w:val="none" w:sz="0" w:space="0" w:color="auto"/>
                <w:left w:val="none" w:sz="0" w:space="0" w:color="auto"/>
                <w:bottom w:val="none" w:sz="0" w:space="0" w:color="auto"/>
                <w:right w:val="none" w:sz="0" w:space="0" w:color="auto"/>
              </w:divBdr>
            </w:div>
            <w:div w:id="854031488">
              <w:marLeft w:val="0"/>
              <w:marRight w:val="0"/>
              <w:marTop w:val="0"/>
              <w:marBottom w:val="0"/>
              <w:divBdr>
                <w:top w:val="none" w:sz="0" w:space="0" w:color="auto"/>
                <w:left w:val="none" w:sz="0" w:space="0" w:color="auto"/>
                <w:bottom w:val="none" w:sz="0" w:space="0" w:color="auto"/>
                <w:right w:val="none" w:sz="0" w:space="0" w:color="auto"/>
              </w:divBdr>
            </w:div>
            <w:div w:id="1808231985">
              <w:marLeft w:val="0"/>
              <w:marRight w:val="0"/>
              <w:marTop w:val="0"/>
              <w:marBottom w:val="0"/>
              <w:divBdr>
                <w:top w:val="none" w:sz="0" w:space="0" w:color="auto"/>
                <w:left w:val="none" w:sz="0" w:space="0" w:color="auto"/>
                <w:bottom w:val="none" w:sz="0" w:space="0" w:color="auto"/>
                <w:right w:val="none" w:sz="0" w:space="0" w:color="auto"/>
              </w:divBdr>
            </w:div>
            <w:div w:id="47268264">
              <w:marLeft w:val="0"/>
              <w:marRight w:val="0"/>
              <w:marTop w:val="0"/>
              <w:marBottom w:val="0"/>
              <w:divBdr>
                <w:top w:val="none" w:sz="0" w:space="0" w:color="auto"/>
                <w:left w:val="none" w:sz="0" w:space="0" w:color="auto"/>
                <w:bottom w:val="none" w:sz="0" w:space="0" w:color="auto"/>
                <w:right w:val="none" w:sz="0" w:space="0" w:color="auto"/>
              </w:divBdr>
            </w:div>
            <w:div w:id="1838617966">
              <w:marLeft w:val="0"/>
              <w:marRight w:val="0"/>
              <w:marTop w:val="0"/>
              <w:marBottom w:val="0"/>
              <w:divBdr>
                <w:top w:val="none" w:sz="0" w:space="0" w:color="auto"/>
                <w:left w:val="none" w:sz="0" w:space="0" w:color="auto"/>
                <w:bottom w:val="none" w:sz="0" w:space="0" w:color="auto"/>
                <w:right w:val="none" w:sz="0" w:space="0" w:color="auto"/>
              </w:divBdr>
            </w:div>
            <w:div w:id="429393229">
              <w:marLeft w:val="0"/>
              <w:marRight w:val="0"/>
              <w:marTop w:val="0"/>
              <w:marBottom w:val="0"/>
              <w:divBdr>
                <w:top w:val="none" w:sz="0" w:space="0" w:color="auto"/>
                <w:left w:val="none" w:sz="0" w:space="0" w:color="auto"/>
                <w:bottom w:val="none" w:sz="0" w:space="0" w:color="auto"/>
                <w:right w:val="none" w:sz="0" w:space="0" w:color="auto"/>
              </w:divBdr>
            </w:div>
            <w:div w:id="1855919748">
              <w:marLeft w:val="0"/>
              <w:marRight w:val="0"/>
              <w:marTop w:val="0"/>
              <w:marBottom w:val="0"/>
              <w:divBdr>
                <w:top w:val="none" w:sz="0" w:space="0" w:color="auto"/>
                <w:left w:val="none" w:sz="0" w:space="0" w:color="auto"/>
                <w:bottom w:val="none" w:sz="0" w:space="0" w:color="auto"/>
                <w:right w:val="none" w:sz="0" w:space="0" w:color="auto"/>
              </w:divBdr>
            </w:div>
            <w:div w:id="1233466358">
              <w:marLeft w:val="0"/>
              <w:marRight w:val="0"/>
              <w:marTop w:val="0"/>
              <w:marBottom w:val="0"/>
              <w:divBdr>
                <w:top w:val="none" w:sz="0" w:space="0" w:color="auto"/>
                <w:left w:val="none" w:sz="0" w:space="0" w:color="auto"/>
                <w:bottom w:val="none" w:sz="0" w:space="0" w:color="auto"/>
                <w:right w:val="none" w:sz="0" w:space="0" w:color="auto"/>
              </w:divBdr>
            </w:div>
            <w:div w:id="1868250567">
              <w:marLeft w:val="0"/>
              <w:marRight w:val="0"/>
              <w:marTop w:val="0"/>
              <w:marBottom w:val="0"/>
              <w:divBdr>
                <w:top w:val="none" w:sz="0" w:space="0" w:color="auto"/>
                <w:left w:val="none" w:sz="0" w:space="0" w:color="auto"/>
                <w:bottom w:val="none" w:sz="0" w:space="0" w:color="auto"/>
                <w:right w:val="none" w:sz="0" w:space="0" w:color="auto"/>
              </w:divBdr>
              <w:divsChild>
                <w:div w:id="406146079">
                  <w:marLeft w:val="0"/>
                  <w:marRight w:val="0"/>
                  <w:marTop w:val="30"/>
                  <w:marBottom w:val="30"/>
                  <w:divBdr>
                    <w:top w:val="none" w:sz="0" w:space="0" w:color="auto"/>
                    <w:left w:val="none" w:sz="0" w:space="0" w:color="auto"/>
                    <w:bottom w:val="none" w:sz="0" w:space="0" w:color="auto"/>
                    <w:right w:val="none" w:sz="0" w:space="0" w:color="auto"/>
                  </w:divBdr>
                  <w:divsChild>
                    <w:div w:id="1572961056">
                      <w:marLeft w:val="0"/>
                      <w:marRight w:val="0"/>
                      <w:marTop w:val="0"/>
                      <w:marBottom w:val="0"/>
                      <w:divBdr>
                        <w:top w:val="none" w:sz="0" w:space="0" w:color="auto"/>
                        <w:left w:val="none" w:sz="0" w:space="0" w:color="auto"/>
                        <w:bottom w:val="none" w:sz="0" w:space="0" w:color="auto"/>
                        <w:right w:val="none" w:sz="0" w:space="0" w:color="auto"/>
                      </w:divBdr>
                      <w:divsChild>
                        <w:div w:id="1883706088">
                          <w:marLeft w:val="0"/>
                          <w:marRight w:val="0"/>
                          <w:marTop w:val="0"/>
                          <w:marBottom w:val="0"/>
                          <w:divBdr>
                            <w:top w:val="none" w:sz="0" w:space="0" w:color="auto"/>
                            <w:left w:val="none" w:sz="0" w:space="0" w:color="auto"/>
                            <w:bottom w:val="none" w:sz="0" w:space="0" w:color="auto"/>
                            <w:right w:val="none" w:sz="0" w:space="0" w:color="auto"/>
                          </w:divBdr>
                        </w:div>
                      </w:divsChild>
                    </w:div>
                    <w:div w:id="955790672">
                      <w:marLeft w:val="0"/>
                      <w:marRight w:val="0"/>
                      <w:marTop w:val="0"/>
                      <w:marBottom w:val="0"/>
                      <w:divBdr>
                        <w:top w:val="none" w:sz="0" w:space="0" w:color="auto"/>
                        <w:left w:val="none" w:sz="0" w:space="0" w:color="auto"/>
                        <w:bottom w:val="none" w:sz="0" w:space="0" w:color="auto"/>
                        <w:right w:val="none" w:sz="0" w:space="0" w:color="auto"/>
                      </w:divBdr>
                      <w:divsChild>
                        <w:div w:id="383060914">
                          <w:marLeft w:val="0"/>
                          <w:marRight w:val="0"/>
                          <w:marTop w:val="0"/>
                          <w:marBottom w:val="0"/>
                          <w:divBdr>
                            <w:top w:val="none" w:sz="0" w:space="0" w:color="auto"/>
                            <w:left w:val="none" w:sz="0" w:space="0" w:color="auto"/>
                            <w:bottom w:val="none" w:sz="0" w:space="0" w:color="auto"/>
                            <w:right w:val="none" w:sz="0" w:space="0" w:color="auto"/>
                          </w:divBdr>
                        </w:div>
                      </w:divsChild>
                    </w:div>
                    <w:div w:id="1235160023">
                      <w:marLeft w:val="0"/>
                      <w:marRight w:val="0"/>
                      <w:marTop w:val="0"/>
                      <w:marBottom w:val="0"/>
                      <w:divBdr>
                        <w:top w:val="none" w:sz="0" w:space="0" w:color="auto"/>
                        <w:left w:val="none" w:sz="0" w:space="0" w:color="auto"/>
                        <w:bottom w:val="none" w:sz="0" w:space="0" w:color="auto"/>
                        <w:right w:val="none" w:sz="0" w:space="0" w:color="auto"/>
                      </w:divBdr>
                      <w:divsChild>
                        <w:div w:id="1287852999">
                          <w:marLeft w:val="0"/>
                          <w:marRight w:val="0"/>
                          <w:marTop w:val="0"/>
                          <w:marBottom w:val="0"/>
                          <w:divBdr>
                            <w:top w:val="none" w:sz="0" w:space="0" w:color="auto"/>
                            <w:left w:val="none" w:sz="0" w:space="0" w:color="auto"/>
                            <w:bottom w:val="none" w:sz="0" w:space="0" w:color="auto"/>
                            <w:right w:val="none" w:sz="0" w:space="0" w:color="auto"/>
                          </w:divBdr>
                        </w:div>
                      </w:divsChild>
                    </w:div>
                    <w:div w:id="1071930391">
                      <w:marLeft w:val="0"/>
                      <w:marRight w:val="0"/>
                      <w:marTop w:val="0"/>
                      <w:marBottom w:val="0"/>
                      <w:divBdr>
                        <w:top w:val="none" w:sz="0" w:space="0" w:color="auto"/>
                        <w:left w:val="none" w:sz="0" w:space="0" w:color="auto"/>
                        <w:bottom w:val="none" w:sz="0" w:space="0" w:color="auto"/>
                        <w:right w:val="none" w:sz="0" w:space="0" w:color="auto"/>
                      </w:divBdr>
                      <w:divsChild>
                        <w:div w:id="904686364">
                          <w:marLeft w:val="0"/>
                          <w:marRight w:val="0"/>
                          <w:marTop w:val="0"/>
                          <w:marBottom w:val="0"/>
                          <w:divBdr>
                            <w:top w:val="none" w:sz="0" w:space="0" w:color="auto"/>
                            <w:left w:val="none" w:sz="0" w:space="0" w:color="auto"/>
                            <w:bottom w:val="none" w:sz="0" w:space="0" w:color="auto"/>
                            <w:right w:val="none" w:sz="0" w:space="0" w:color="auto"/>
                          </w:divBdr>
                        </w:div>
                      </w:divsChild>
                    </w:div>
                    <w:div w:id="182594260">
                      <w:marLeft w:val="0"/>
                      <w:marRight w:val="0"/>
                      <w:marTop w:val="0"/>
                      <w:marBottom w:val="0"/>
                      <w:divBdr>
                        <w:top w:val="none" w:sz="0" w:space="0" w:color="auto"/>
                        <w:left w:val="none" w:sz="0" w:space="0" w:color="auto"/>
                        <w:bottom w:val="none" w:sz="0" w:space="0" w:color="auto"/>
                        <w:right w:val="none" w:sz="0" w:space="0" w:color="auto"/>
                      </w:divBdr>
                      <w:divsChild>
                        <w:div w:id="80763223">
                          <w:marLeft w:val="0"/>
                          <w:marRight w:val="0"/>
                          <w:marTop w:val="0"/>
                          <w:marBottom w:val="0"/>
                          <w:divBdr>
                            <w:top w:val="none" w:sz="0" w:space="0" w:color="auto"/>
                            <w:left w:val="none" w:sz="0" w:space="0" w:color="auto"/>
                            <w:bottom w:val="none" w:sz="0" w:space="0" w:color="auto"/>
                            <w:right w:val="none" w:sz="0" w:space="0" w:color="auto"/>
                          </w:divBdr>
                        </w:div>
                      </w:divsChild>
                    </w:div>
                    <w:div w:id="1680739533">
                      <w:marLeft w:val="0"/>
                      <w:marRight w:val="0"/>
                      <w:marTop w:val="0"/>
                      <w:marBottom w:val="0"/>
                      <w:divBdr>
                        <w:top w:val="none" w:sz="0" w:space="0" w:color="auto"/>
                        <w:left w:val="none" w:sz="0" w:space="0" w:color="auto"/>
                        <w:bottom w:val="none" w:sz="0" w:space="0" w:color="auto"/>
                        <w:right w:val="none" w:sz="0" w:space="0" w:color="auto"/>
                      </w:divBdr>
                      <w:divsChild>
                        <w:div w:id="663705679">
                          <w:marLeft w:val="0"/>
                          <w:marRight w:val="0"/>
                          <w:marTop w:val="0"/>
                          <w:marBottom w:val="0"/>
                          <w:divBdr>
                            <w:top w:val="none" w:sz="0" w:space="0" w:color="auto"/>
                            <w:left w:val="none" w:sz="0" w:space="0" w:color="auto"/>
                            <w:bottom w:val="none" w:sz="0" w:space="0" w:color="auto"/>
                            <w:right w:val="none" w:sz="0" w:space="0" w:color="auto"/>
                          </w:divBdr>
                        </w:div>
                      </w:divsChild>
                    </w:div>
                    <w:div w:id="981885315">
                      <w:marLeft w:val="0"/>
                      <w:marRight w:val="0"/>
                      <w:marTop w:val="0"/>
                      <w:marBottom w:val="0"/>
                      <w:divBdr>
                        <w:top w:val="none" w:sz="0" w:space="0" w:color="auto"/>
                        <w:left w:val="none" w:sz="0" w:space="0" w:color="auto"/>
                        <w:bottom w:val="none" w:sz="0" w:space="0" w:color="auto"/>
                        <w:right w:val="none" w:sz="0" w:space="0" w:color="auto"/>
                      </w:divBdr>
                      <w:divsChild>
                        <w:div w:id="598412183">
                          <w:marLeft w:val="0"/>
                          <w:marRight w:val="0"/>
                          <w:marTop w:val="0"/>
                          <w:marBottom w:val="0"/>
                          <w:divBdr>
                            <w:top w:val="none" w:sz="0" w:space="0" w:color="auto"/>
                            <w:left w:val="none" w:sz="0" w:space="0" w:color="auto"/>
                            <w:bottom w:val="none" w:sz="0" w:space="0" w:color="auto"/>
                            <w:right w:val="none" w:sz="0" w:space="0" w:color="auto"/>
                          </w:divBdr>
                        </w:div>
                      </w:divsChild>
                    </w:div>
                    <w:div w:id="132602327">
                      <w:marLeft w:val="0"/>
                      <w:marRight w:val="0"/>
                      <w:marTop w:val="0"/>
                      <w:marBottom w:val="0"/>
                      <w:divBdr>
                        <w:top w:val="none" w:sz="0" w:space="0" w:color="auto"/>
                        <w:left w:val="none" w:sz="0" w:space="0" w:color="auto"/>
                        <w:bottom w:val="none" w:sz="0" w:space="0" w:color="auto"/>
                        <w:right w:val="none" w:sz="0" w:space="0" w:color="auto"/>
                      </w:divBdr>
                      <w:divsChild>
                        <w:div w:id="2556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22209">
              <w:marLeft w:val="0"/>
              <w:marRight w:val="0"/>
              <w:marTop w:val="0"/>
              <w:marBottom w:val="0"/>
              <w:divBdr>
                <w:top w:val="none" w:sz="0" w:space="0" w:color="auto"/>
                <w:left w:val="none" w:sz="0" w:space="0" w:color="auto"/>
                <w:bottom w:val="none" w:sz="0" w:space="0" w:color="auto"/>
                <w:right w:val="none" w:sz="0" w:space="0" w:color="auto"/>
              </w:divBdr>
            </w:div>
            <w:div w:id="367604967">
              <w:marLeft w:val="0"/>
              <w:marRight w:val="0"/>
              <w:marTop w:val="0"/>
              <w:marBottom w:val="0"/>
              <w:divBdr>
                <w:top w:val="none" w:sz="0" w:space="0" w:color="auto"/>
                <w:left w:val="none" w:sz="0" w:space="0" w:color="auto"/>
                <w:bottom w:val="none" w:sz="0" w:space="0" w:color="auto"/>
                <w:right w:val="none" w:sz="0" w:space="0" w:color="auto"/>
              </w:divBdr>
            </w:div>
            <w:div w:id="121311608">
              <w:marLeft w:val="0"/>
              <w:marRight w:val="0"/>
              <w:marTop w:val="0"/>
              <w:marBottom w:val="0"/>
              <w:divBdr>
                <w:top w:val="none" w:sz="0" w:space="0" w:color="auto"/>
                <w:left w:val="none" w:sz="0" w:space="0" w:color="auto"/>
                <w:bottom w:val="none" w:sz="0" w:space="0" w:color="auto"/>
                <w:right w:val="none" w:sz="0" w:space="0" w:color="auto"/>
              </w:divBdr>
            </w:div>
            <w:div w:id="734428609">
              <w:marLeft w:val="0"/>
              <w:marRight w:val="0"/>
              <w:marTop w:val="0"/>
              <w:marBottom w:val="0"/>
              <w:divBdr>
                <w:top w:val="none" w:sz="0" w:space="0" w:color="auto"/>
                <w:left w:val="none" w:sz="0" w:space="0" w:color="auto"/>
                <w:bottom w:val="none" w:sz="0" w:space="0" w:color="auto"/>
                <w:right w:val="none" w:sz="0" w:space="0" w:color="auto"/>
              </w:divBdr>
            </w:div>
          </w:divsChild>
        </w:div>
        <w:div w:id="1202278472">
          <w:marLeft w:val="0"/>
          <w:marRight w:val="0"/>
          <w:marTop w:val="0"/>
          <w:marBottom w:val="0"/>
          <w:divBdr>
            <w:top w:val="none" w:sz="0" w:space="0" w:color="auto"/>
            <w:left w:val="none" w:sz="0" w:space="0" w:color="auto"/>
            <w:bottom w:val="none" w:sz="0" w:space="0" w:color="auto"/>
            <w:right w:val="none" w:sz="0" w:space="0" w:color="auto"/>
          </w:divBdr>
          <w:divsChild>
            <w:div w:id="1322083710">
              <w:marLeft w:val="0"/>
              <w:marRight w:val="0"/>
              <w:marTop w:val="0"/>
              <w:marBottom w:val="0"/>
              <w:divBdr>
                <w:top w:val="none" w:sz="0" w:space="0" w:color="auto"/>
                <w:left w:val="none" w:sz="0" w:space="0" w:color="auto"/>
                <w:bottom w:val="none" w:sz="0" w:space="0" w:color="auto"/>
                <w:right w:val="none" w:sz="0" w:space="0" w:color="auto"/>
              </w:divBdr>
            </w:div>
          </w:divsChild>
        </w:div>
        <w:div w:id="2017226751">
          <w:marLeft w:val="0"/>
          <w:marRight w:val="0"/>
          <w:marTop w:val="0"/>
          <w:marBottom w:val="0"/>
          <w:divBdr>
            <w:top w:val="none" w:sz="0" w:space="0" w:color="auto"/>
            <w:left w:val="none" w:sz="0" w:space="0" w:color="auto"/>
            <w:bottom w:val="none" w:sz="0" w:space="0" w:color="auto"/>
            <w:right w:val="none" w:sz="0" w:space="0" w:color="auto"/>
          </w:divBdr>
          <w:divsChild>
            <w:div w:id="206574086">
              <w:marLeft w:val="0"/>
              <w:marRight w:val="0"/>
              <w:marTop w:val="0"/>
              <w:marBottom w:val="0"/>
              <w:divBdr>
                <w:top w:val="none" w:sz="0" w:space="0" w:color="auto"/>
                <w:left w:val="none" w:sz="0" w:space="0" w:color="auto"/>
                <w:bottom w:val="none" w:sz="0" w:space="0" w:color="auto"/>
                <w:right w:val="none" w:sz="0" w:space="0" w:color="auto"/>
              </w:divBdr>
            </w:div>
          </w:divsChild>
        </w:div>
        <w:div w:id="640427459">
          <w:marLeft w:val="0"/>
          <w:marRight w:val="0"/>
          <w:marTop w:val="0"/>
          <w:marBottom w:val="0"/>
          <w:divBdr>
            <w:top w:val="none" w:sz="0" w:space="0" w:color="auto"/>
            <w:left w:val="none" w:sz="0" w:space="0" w:color="auto"/>
            <w:bottom w:val="none" w:sz="0" w:space="0" w:color="auto"/>
            <w:right w:val="none" w:sz="0" w:space="0" w:color="auto"/>
          </w:divBdr>
          <w:divsChild>
            <w:div w:id="961037621">
              <w:marLeft w:val="0"/>
              <w:marRight w:val="0"/>
              <w:marTop w:val="0"/>
              <w:marBottom w:val="0"/>
              <w:divBdr>
                <w:top w:val="none" w:sz="0" w:space="0" w:color="auto"/>
                <w:left w:val="none" w:sz="0" w:space="0" w:color="auto"/>
                <w:bottom w:val="none" w:sz="0" w:space="0" w:color="auto"/>
                <w:right w:val="none" w:sz="0" w:space="0" w:color="auto"/>
              </w:divBdr>
            </w:div>
          </w:divsChild>
        </w:div>
        <w:div w:id="871958606">
          <w:marLeft w:val="0"/>
          <w:marRight w:val="0"/>
          <w:marTop w:val="0"/>
          <w:marBottom w:val="0"/>
          <w:divBdr>
            <w:top w:val="none" w:sz="0" w:space="0" w:color="auto"/>
            <w:left w:val="none" w:sz="0" w:space="0" w:color="auto"/>
            <w:bottom w:val="none" w:sz="0" w:space="0" w:color="auto"/>
            <w:right w:val="none" w:sz="0" w:space="0" w:color="auto"/>
          </w:divBdr>
          <w:divsChild>
            <w:div w:id="1204752046">
              <w:marLeft w:val="0"/>
              <w:marRight w:val="0"/>
              <w:marTop w:val="0"/>
              <w:marBottom w:val="0"/>
              <w:divBdr>
                <w:top w:val="none" w:sz="0" w:space="0" w:color="auto"/>
                <w:left w:val="none" w:sz="0" w:space="0" w:color="auto"/>
                <w:bottom w:val="none" w:sz="0" w:space="0" w:color="auto"/>
                <w:right w:val="none" w:sz="0" w:space="0" w:color="auto"/>
              </w:divBdr>
            </w:div>
          </w:divsChild>
        </w:div>
        <w:div w:id="228660216">
          <w:marLeft w:val="0"/>
          <w:marRight w:val="0"/>
          <w:marTop w:val="0"/>
          <w:marBottom w:val="0"/>
          <w:divBdr>
            <w:top w:val="none" w:sz="0" w:space="0" w:color="auto"/>
            <w:left w:val="none" w:sz="0" w:space="0" w:color="auto"/>
            <w:bottom w:val="none" w:sz="0" w:space="0" w:color="auto"/>
            <w:right w:val="none" w:sz="0" w:space="0" w:color="auto"/>
          </w:divBdr>
          <w:divsChild>
            <w:div w:id="641812782">
              <w:marLeft w:val="0"/>
              <w:marRight w:val="0"/>
              <w:marTop w:val="0"/>
              <w:marBottom w:val="0"/>
              <w:divBdr>
                <w:top w:val="none" w:sz="0" w:space="0" w:color="auto"/>
                <w:left w:val="none" w:sz="0" w:space="0" w:color="auto"/>
                <w:bottom w:val="none" w:sz="0" w:space="0" w:color="auto"/>
                <w:right w:val="none" w:sz="0" w:space="0" w:color="auto"/>
              </w:divBdr>
            </w:div>
          </w:divsChild>
        </w:div>
        <w:div w:id="82919187">
          <w:marLeft w:val="0"/>
          <w:marRight w:val="0"/>
          <w:marTop w:val="0"/>
          <w:marBottom w:val="0"/>
          <w:divBdr>
            <w:top w:val="none" w:sz="0" w:space="0" w:color="auto"/>
            <w:left w:val="none" w:sz="0" w:space="0" w:color="auto"/>
            <w:bottom w:val="none" w:sz="0" w:space="0" w:color="auto"/>
            <w:right w:val="none" w:sz="0" w:space="0" w:color="auto"/>
          </w:divBdr>
          <w:divsChild>
            <w:div w:id="299460418">
              <w:marLeft w:val="0"/>
              <w:marRight w:val="0"/>
              <w:marTop w:val="0"/>
              <w:marBottom w:val="0"/>
              <w:divBdr>
                <w:top w:val="none" w:sz="0" w:space="0" w:color="auto"/>
                <w:left w:val="none" w:sz="0" w:space="0" w:color="auto"/>
                <w:bottom w:val="none" w:sz="0" w:space="0" w:color="auto"/>
                <w:right w:val="none" w:sz="0" w:space="0" w:color="auto"/>
              </w:divBdr>
            </w:div>
          </w:divsChild>
        </w:div>
        <w:div w:id="1227841079">
          <w:marLeft w:val="0"/>
          <w:marRight w:val="0"/>
          <w:marTop w:val="0"/>
          <w:marBottom w:val="0"/>
          <w:divBdr>
            <w:top w:val="none" w:sz="0" w:space="0" w:color="auto"/>
            <w:left w:val="none" w:sz="0" w:space="0" w:color="auto"/>
            <w:bottom w:val="none" w:sz="0" w:space="0" w:color="auto"/>
            <w:right w:val="none" w:sz="0" w:space="0" w:color="auto"/>
          </w:divBdr>
          <w:divsChild>
            <w:div w:id="1651211232">
              <w:marLeft w:val="0"/>
              <w:marRight w:val="0"/>
              <w:marTop w:val="0"/>
              <w:marBottom w:val="0"/>
              <w:divBdr>
                <w:top w:val="none" w:sz="0" w:space="0" w:color="auto"/>
                <w:left w:val="none" w:sz="0" w:space="0" w:color="auto"/>
                <w:bottom w:val="none" w:sz="0" w:space="0" w:color="auto"/>
                <w:right w:val="none" w:sz="0" w:space="0" w:color="auto"/>
              </w:divBdr>
            </w:div>
            <w:div w:id="1794011863">
              <w:marLeft w:val="0"/>
              <w:marRight w:val="0"/>
              <w:marTop w:val="0"/>
              <w:marBottom w:val="0"/>
              <w:divBdr>
                <w:top w:val="none" w:sz="0" w:space="0" w:color="auto"/>
                <w:left w:val="none" w:sz="0" w:space="0" w:color="auto"/>
                <w:bottom w:val="none" w:sz="0" w:space="0" w:color="auto"/>
                <w:right w:val="none" w:sz="0" w:space="0" w:color="auto"/>
              </w:divBdr>
            </w:div>
          </w:divsChild>
        </w:div>
        <w:div w:id="434978225">
          <w:marLeft w:val="0"/>
          <w:marRight w:val="0"/>
          <w:marTop w:val="0"/>
          <w:marBottom w:val="0"/>
          <w:divBdr>
            <w:top w:val="none" w:sz="0" w:space="0" w:color="auto"/>
            <w:left w:val="none" w:sz="0" w:space="0" w:color="auto"/>
            <w:bottom w:val="none" w:sz="0" w:space="0" w:color="auto"/>
            <w:right w:val="none" w:sz="0" w:space="0" w:color="auto"/>
          </w:divBdr>
          <w:divsChild>
            <w:div w:id="28943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04476">
      <w:bodyDiv w:val="1"/>
      <w:marLeft w:val="0"/>
      <w:marRight w:val="0"/>
      <w:marTop w:val="0"/>
      <w:marBottom w:val="0"/>
      <w:divBdr>
        <w:top w:val="none" w:sz="0" w:space="0" w:color="auto"/>
        <w:left w:val="none" w:sz="0" w:space="0" w:color="auto"/>
        <w:bottom w:val="none" w:sz="0" w:space="0" w:color="auto"/>
        <w:right w:val="none" w:sz="0" w:space="0" w:color="auto"/>
      </w:divBdr>
      <w:divsChild>
        <w:div w:id="2044867050">
          <w:marLeft w:val="0"/>
          <w:marRight w:val="0"/>
          <w:marTop w:val="0"/>
          <w:marBottom w:val="0"/>
          <w:divBdr>
            <w:top w:val="none" w:sz="0" w:space="0" w:color="auto"/>
            <w:left w:val="none" w:sz="0" w:space="0" w:color="auto"/>
            <w:bottom w:val="none" w:sz="0" w:space="0" w:color="auto"/>
            <w:right w:val="none" w:sz="0" w:space="0" w:color="auto"/>
          </w:divBdr>
          <w:divsChild>
            <w:div w:id="311956318">
              <w:marLeft w:val="0"/>
              <w:marRight w:val="0"/>
              <w:marTop w:val="0"/>
              <w:marBottom w:val="0"/>
              <w:divBdr>
                <w:top w:val="none" w:sz="0" w:space="0" w:color="auto"/>
                <w:left w:val="none" w:sz="0" w:space="0" w:color="auto"/>
                <w:bottom w:val="none" w:sz="0" w:space="0" w:color="auto"/>
                <w:right w:val="none" w:sz="0" w:space="0" w:color="auto"/>
              </w:divBdr>
            </w:div>
            <w:div w:id="302731496">
              <w:marLeft w:val="0"/>
              <w:marRight w:val="0"/>
              <w:marTop w:val="0"/>
              <w:marBottom w:val="0"/>
              <w:divBdr>
                <w:top w:val="none" w:sz="0" w:space="0" w:color="auto"/>
                <w:left w:val="none" w:sz="0" w:space="0" w:color="auto"/>
                <w:bottom w:val="none" w:sz="0" w:space="0" w:color="auto"/>
                <w:right w:val="none" w:sz="0" w:space="0" w:color="auto"/>
              </w:divBdr>
            </w:div>
            <w:div w:id="565990598">
              <w:marLeft w:val="0"/>
              <w:marRight w:val="0"/>
              <w:marTop w:val="0"/>
              <w:marBottom w:val="0"/>
              <w:divBdr>
                <w:top w:val="none" w:sz="0" w:space="0" w:color="auto"/>
                <w:left w:val="none" w:sz="0" w:space="0" w:color="auto"/>
                <w:bottom w:val="none" w:sz="0" w:space="0" w:color="auto"/>
                <w:right w:val="none" w:sz="0" w:space="0" w:color="auto"/>
              </w:divBdr>
            </w:div>
            <w:div w:id="1222181176">
              <w:marLeft w:val="0"/>
              <w:marRight w:val="0"/>
              <w:marTop w:val="0"/>
              <w:marBottom w:val="0"/>
              <w:divBdr>
                <w:top w:val="none" w:sz="0" w:space="0" w:color="auto"/>
                <w:left w:val="none" w:sz="0" w:space="0" w:color="auto"/>
                <w:bottom w:val="none" w:sz="0" w:space="0" w:color="auto"/>
                <w:right w:val="none" w:sz="0" w:space="0" w:color="auto"/>
              </w:divBdr>
            </w:div>
            <w:div w:id="1470131038">
              <w:marLeft w:val="0"/>
              <w:marRight w:val="0"/>
              <w:marTop w:val="0"/>
              <w:marBottom w:val="0"/>
              <w:divBdr>
                <w:top w:val="none" w:sz="0" w:space="0" w:color="auto"/>
                <w:left w:val="none" w:sz="0" w:space="0" w:color="auto"/>
                <w:bottom w:val="none" w:sz="0" w:space="0" w:color="auto"/>
                <w:right w:val="none" w:sz="0" w:space="0" w:color="auto"/>
              </w:divBdr>
            </w:div>
            <w:div w:id="522787343">
              <w:marLeft w:val="0"/>
              <w:marRight w:val="0"/>
              <w:marTop w:val="0"/>
              <w:marBottom w:val="0"/>
              <w:divBdr>
                <w:top w:val="none" w:sz="0" w:space="0" w:color="auto"/>
                <w:left w:val="none" w:sz="0" w:space="0" w:color="auto"/>
                <w:bottom w:val="none" w:sz="0" w:space="0" w:color="auto"/>
                <w:right w:val="none" w:sz="0" w:space="0" w:color="auto"/>
              </w:divBdr>
            </w:div>
            <w:div w:id="776406757">
              <w:marLeft w:val="0"/>
              <w:marRight w:val="0"/>
              <w:marTop w:val="0"/>
              <w:marBottom w:val="0"/>
              <w:divBdr>
                <w:top w:val="none" w:sz="0" w:space="0" w:color="auto"/>
                <w:left w:val="none" w:sz="0" w:space="0" w:color="auto"/>
                <w:bottom w:val="none" w:sz="0" w:space="0" w:color="auto"/>
                <w:right w:val="none" w:sz="0" w:space="0" w:color="auto"/>
              </w:divBdr>
            </w:div>
            <w:div w:id="390615138">
              <w:marLeft w:val="0"/>
              <w:marRight w:val="0"/>
              <w:marTop w:val="0"/>
              <w:marBottom w:val="0"/>
              <w:divBdr>
                <w:top w:val="none" w:sz="0" w:space="0" w:color="auto"/>
                <w:left w:val="none" w:sz="0" w:space="0" w:color="auto"/>
                <w:bottom w:val="none" w:sz="0" w:space="0" w:color="auto"/>
                <w:right w:val="none" w:sz="0" w:space="0" w:color="auto"/>
              </w:divBdr>
            </w:div>
            <w:div w:id="1190022330">
              <w:marLeft w:val="0"/>
              <w:marRight w:val="0"/>
              <w:marTop w:val="0"/>
              <w:marBottom w:val="0"/>
              <w:divBdr>
                <w:top w:val="none" w:sz="0" w:space="0" w:color="auto"/>
                <w:left w:val="none" w:sz="0" w:space="0" w:color="auto"/>
                <w:bottom w:val="none" w:sz="0" w:space="0" w:color="auto"/>
                <w:right w:val="none" w:sz="0" w:space="0" w:color="auto"/>
              </w:divBdr>
            </w:div>
            <w:div w:id="2009554123">
              <w:marLeft w:val="0"/>
              <w:marRight w:val="0"/>
              <w:marTop w:val="0"/>
              <w:marBottom w:val="0"/>
              <w:divBdr>
                <w:top w:val="none" w:sz="0" w:space="0" w:color="auto"/>
                <w:left w:val="none" w:sz="0" w:space="0" w:color="auto"/>
                <w:bottom w:val="none" w:sz="0" w:space="0" w:color="auto"/>
                <w:right w:val="none" w:sz="0" w:space="0" w:color="auto"/>
              </w:divBdr>
            </w:div>
            <w:div w:id="89085093">
              <w:marLeft w:val="0"/>
              <w:marRight w:val="0"/>
              <w:marTop w:val="0"/>
              <w:marBottom w:val="0"/>
              <w:divBdr>
                <w:top w:val="none" w:sz="0" w:space="0" w:color="auto"/>
                <w:left w:val="none" w:sz="0" w:space="0" w:color="auto"/>
                <w:bottom w:val="none" w:sz="0" w:space="0" w:color="auto"/>
                <w:right w:val="none" w:sz="0" w:space="0" w:color="auto"/>
              </w:divBdr>
            </w:div>
            <w:div w:id="1374577476">
              <w:marLeft w:val="0"/>
              <w:marRight w:val="0"/>
              <w:marTop w:val="0"/>
              <w:marBottom w:val="0"/>
              <w:divBdr>
                <w:top w:val="none" w:sz="0" w:space="0" w:color="auto"/>
                <w:left w:val="none" w:sz="0" w:space="0" w:color="auto"/>
                <w:bottom w:val="none" w:sz="0" w:space="0" w:color="auto"/>
                <w:right w:val="none" w:sz="0" w:space="0" w:color="auto"/>
              </w:divBdr>
            </w:div>
            <w:div w:id="303585146">
              <w:marLeft w:val="0"/>
              <w:marRight w:val="0"/>
              <w:marTop w:val="0"/>
              <w:marBottom w:val="0"/>
              <w:divBdr>
                <w:top w:val="none" w:sz="0" w:space="0" w:color="auto"/>
                <w:left w:val="none" w:sz="0" w:space="0" w:color="auto"/>
                <w:bottom w:val="none" w:sz="0" w:space="0" w:color="auto"/>
                <w:right w:val="none" w:sz="0" w:space="0" w:color="auto"/>
              </w:divBdr>
            </w:div>
            <w:div w:id="2023585621">
              <w:marLeft w:val="0"/>
              <w:marRight w:val="0"/>
              <w:marTop w:val="0"/>
              <w:marBottom w:val="0"/>
              <w:divBdr>
                <w:top w:val="none" w:sz="0" w:space="0" w:color="auto"/>
                <w:left w:val="none" w:sz="0" w:space="0" w:color="auto"/>
                <w:bottom w:val="none" w:sz="0" w:space="0" w:color="auto"/>
                <w:right w:val="none" w:sz="0" w:space="0" w:color="auto"/>
              </w:divBdr>
            </w:div>
            <w:div w:id="1869636107">
              <w:marLeft w:val="0"/>
              <w:marRight w:val="0"/>
              <w:marTop w:val="0"/>
              <w:marBottom w:val="0"/>
              <w:divBdr>
                <w:top w:val="none" w:sz="0" w:space="0" w:color="auto"/>
                <w:left w:val="none" w:sz="0" w:space="0" w:color="auto"/>
                <w:bottom w:val="none" w:sz="0" w:space="0" w:color="auto"/>
                <w:right w:val="none" w:sz="0" w:space="0" w:color="auto"/>
              </w:divBdr>
            </w:div>
            <w:div w:id="942499129">
              <w:marLeft w:val="0"/>
              <w:marRight w:val="0"/>
              <w:marTop w:val="0"/>
              <w:marBottom w:val="0"/>
              <w:divBdr>
                <w:top w:val="none" w:sz="0" w:space="0" w:color="auto"/>
                <w:left w:val="none" w:sz="0" w:space="0" w:color="auto"/>
                <w:bottom w:val="none" w:sz="0" w:space="0" w:color="auto"/>
                <w:right w:val="none" w:sz="0" w:space="0" w:color="auto"/>
              </w:divBdr>
            </w:div>
            <w:div w:id="180629933">
              <w:marLeft w:val="0"/>
              <w:marRight w:val="0"/>
              <w:marTop w:val="0"/>
              <w:marBottom w:val="0"/>
              <w:divBdr>
                <w:top w:val="none" w:sz="0" w:space="0" w:color="auto"/>
                <w:left w:val="none" w:sz="0" w:space="0" w:color="auto"/>
                <w:bottom w:val="none" w:sz="0" w:space="0" w:color="auto"/>
                <w:right w:val="none" w:sz="0" w:space="0" w:color="auto"/>
              </w:divBdr>
            </w:div>
            <w:div w:id="1732538103">
              <w:marLeft w:val="0"/>
              <w:marRight w:val="0"/>
              <w:marTop w:val="0"/>
              <w:marBottom w:val="0"/>
              <w:divBdr>
                <w:top w:val="none" w:sz="0" w:space="0" w:color="auto"/>
                <w:left w:val="none" w:sz="0" w:space="0" w:color="auto"/>
                <w:bottom w:val="none" w:sz="0" w:space="0" w:color="auto"/>
                <w:right w:val="none" w:sz="0" w:space="0" w:color="auto"/>
              </w:divBdr>
            </w:div>
            <w:div w:id="762802621">
              <w:marLeft w:val="0"/>
              <w:marRight w:val="0"/>
              <w:marTop w:val="0"/>
              <w:marBottom w:val="0"/>
              <w:divBdr>
                <w:top w:val="none" w:sz="0" w:space="0" w:color="auto"/>
                <w:left w:val="none" w:sz="0" w:space="0" w:color="auto"/>
                <w:bottom w:val="none" w:sz="0" w:space="0" w:color="auto"/>
                <w:right w:val="none" w:sz="0" w:space="0" w:color="auto"/>
              </w:divBdr>
            </w:div>
          </w:divsChild>
        </w:div>
        <w:div w:id="816799260">
          <w:marLeft w:val="0"/>
          <w:marRight w:val="0"/>
          <w:marTop w:val="0"/>
          <w:marBottom w:val="0"/>
          <w:divBdr>
            <w:top w:val="none" w:sz="0" w:space="0" w:color="auto"/>
            <w:left w:val="none" w:sz="0" w:space="0" w:color="auto"/>
            <w:bottom w:val="none" w:sz="0" w:space="0" w:color="auto"/>
            <w:right w:val="none" w:sz="0" w:space="0" w:color="auto"/>
          </w:divBdr>
          <w:divsChild>
            <w:div w:id="108933445">
              <w:marLeft w:val="0"/>
              <w:marRight w:val="0"/>
              <w:marTop w:val="0"/>
              <w:marBottom w:val="0"/>
              <w:divBdr>
                <w:top w:val="none" w:sz="0" w:space="0" w:color="auto"/>
                <w:left w:val="none" w:sz="0" w:space="0" w:color="auto"/>
                <w:bottom w:val="none" w:sz="0" w:space="0" w:color="auto"/>
                <w:right w:val="none" w:sz="0" w:space="0" w:color="auto"/>
              </w:divBdr>
            </w:div>
            <w:div w:id="155194378">
              <w:marLeft w:val="0"/>
              <w:marRight w:val="0"/>
              <w:marTop w:val="0"/>
              <w:marBottom w:val="0"/>
              <w:divBdr>
                <w:top w:val="none" w:sz="0" w:space="0" w:color="auto"/>
                <w:left w:val="none" w:sz="0" w:space="0" w:color="auto"/>
                <w:bottom w:val="none" w:sz="0" w:space="0" w:color="auto"/>
                <w:right w:val="none" w:sz="0" w:space="0" w:color="auto"/>
              </w:divBdr>
            </w:div>
            <w:div w:id="2122258532">
              <w:marLeft w:val="0"/>
              <w:marRight w:val="0"/>
              <w:marTop w:val="0"/>
              <w:marBottom w:val="0"/>
              <w:divBdr>
                <w:top w:val="none" w:sz="0" w:space="0" w:color="auto"/>
                <w:left w:val="none" w:sz="0" w:space="0" w:color="auto"/>
                <w:bottom w:val="none" w:sz="0" w:space="0" w:color="auto"/>
                <w:right w:val="none" w:sz="0" w:space="0" w:color="auto"/>
              </w:divBdr>
            </w:div>
            <w:div w:id="1368289222">
              <w:marLeft w:val="0"/>
              <w:marRight w:val="0"/>
              <w:marTop w:val="0"/>
              <w:marBottom w:val="0"/>
              <w:divBdr>
                <w:top w:val="none" w:sz="0" w:space="0" w:color="auto"/>
                <w:left w:val="none" w:sz="0" w:space="0" w:color="auto"/>
                <w:bottom w:val="none" w:sz="0" w:space="0" w:color="auto"/>
                <w:right w:val="none" w:sz="0" w:space="0" w:color="auto"/>
              </w:divBdr>
            </w:div>
            <w:div w:id="78180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4835862">
      <w:bodyDiv w:val="1"/>
      <w:marLeft w:val="0"/>
      <w:marRight w:val="0"/>
      <w:marTop w:val="0"/>
      <w:marBottom w:val="0"/>
      <w:divBdr>
        <w:top w:val="none" w:sz="0" w:space="0" w:color="auto"/>
        <w:left w:val="none" w:sz="0" w:space="0" w:color="auto"/>
        <w:bottom w:val="none" w:sz="0" w:space="0" w:color="auto"/>
        <w:right w:val="none" w:sz="0" w:space="0" w:color="auto"/>
      </w:divBdr>
      <w:divsChild>
        <w:div w:id="296110163">
          <w:marLeft w:val="0"/>
          <w:marRight w:val="0"/>
          <w:marTop w:val="0"/>
          <w:marBottom w:val="0"/>
          <w:divBdr>
            <w:top w:val="none" w:sz="0" w:space="0" w:color="auto"/>
            <w:left w:val="none" w:sz="0" w:space="0" w:color="auto"/>
            <w:bottom w:val="none" w:sz="0" w:space="0" w:color="auto"/>
            <w:right w:val="none" w:sz="0" w:space="0" w:color="auto"/>
          </w:divBdr>
          <w:divsChild>
            <w:div w:id="632057544">
              <w:marLeft w:val="0"/>
              <w:marRight w:val="0"/>
              <w:marTop w:val="0"/>
              <w:marBottom w:val="0"/>
              <w:divBdr>
                <w:top w:val="none" w:sz="0" w:space="0" w:color="auto"/>
                <w:left w:val="none" w:sz="0" w:space="0" w:color="auto"/>
                <w:bottom w:val="none" w:sz="0" w:space="0" w:color="auto"/>
                <w:right w:val="none" w:sz="0" w:space="0" w:color="auto"/>
              </w:divBdr>
            </w:div>
          </w:divsChild>
        </w:div>
        <w:div w:id="1038774075">
          <w:marLeft w:val="0"/>
          <w:marRight w:val="0"/>
          <w:marTop w:val="0"/>
          <w:marBottom w:val="0"/>
          <w:divBdr>
            <w:top w:val="none" w:sz="0" w:space="0" w:color="auto"/>
            <w:left w:val="none" w:sz="0" w:space="0" w:color="auto"/>
            <w:bottom w:val="none" w:sz="0" w:space="0" w:color="auto"/>
            <w:right w:val="none" w:sz="0" w:space="0" w:color="auto"/>
          </w:divBdr>
          <w:divsChild>
            <w:div w:id="924071825">
              <w:marLeft w:val="0"/>
              <w:marRight w:val="0"/>
              <w:marTop w:val="0"/>
              <w:marBottom w:val="0"/>
              <w:divBdr>
                <w:top w:val="none" w:sz="0" w:space="0" w:color="auto"/>
                <w:left w:val="none" w:sz="0" w:space="0" w:color="auto"/>
                <w:bottom w:val="none" w:sz="0" w:space="0" w:color="auto"/>
                <w:right w:val="none" w:sz="0" w:space="0" w:color="auto"/>
              </w:divBdr>
            </w:div>
          </w:divsChild>
        </w:div>
        <w:div w:id="1797329978">
          <w:marLeft w:val="0"/>
          <w:marRight w:val="0"/>
          <w:marTop w:val="0"/>
          <w:marBottom w:val="0"/>
          <w:divBdr>
            <w:top w:val="none" w:sz="0" w:space="0" w:color="auto"/>
            <w:left w:val="none" w:sz="0" w:space="0" w:color="auto"/>
            <w:bottom w:val="none" w:sz="0" w:space="0" w:color="auto"/>
            <w:right w:val="none" w:sz="0" w:space="0" w:color="auto"/>
          </w:divBdr>
          <w:divsChild>
            <w:div w:id="1296839873">
              <w:marLeft w:val="0"/>
              <w:marRight w:val="0"/>
              <w:marTop w:val="0"/>
              <w:marBottom w:val="0"/>
              <w:divBdr>
                <w:top w:val="none" w:sz="0" w:space="0" w:color="auto"/>
                <w:left w:val="none" w:sz="0" w:space="0" w:color="auto"/>
                <w:bottom w:val="none" w:sz="0" w:space="0" w:color="auto"/>
                <w:right w:val="none" w:sz="0" w:space="0" w:color="auto"/>
              </w:divBdr>
            </w:div>
          </w:divsChild>
        </w:div>
        <w:div w:id="1678538636">
          <w:marLeft w:val="0"/>
          <w:marRight w:val="0"/>
          <w:marTop w:val="0"/>
          <w:marBottom w:val="0"/>
          <w:divBdr>
            <w:top w:val="none" w:sz="0" w:space="0" w:color="auto"/>
            <w:left w:val="none" w:sz="0" w:space="0" w:color="auto"/>
            <w:bottom w:val="none" w:sz="0" w:space="0" w:color="auto"/>
            <w:right w:val="none" w:sz="0" w:space="0" w:color="auto"/>
          </w:divBdr>
          <w:divsChild>
            <w:div w:id="247154122">
              <w:marLeft w:val="0"/>
              <w:marRight w:val="0"/>
              <w:marTop w:val="0"/>
              <w:marBottom w:val="0"/>
              <w:divBdr>
                <w:top w:val="none" w:sz="0" w:space="0" w:color="auto"/>
                <w:left w:val="none" w:sz="0" w:space="0" w:color="auto"/>
                <w:bottom w:val="none" w:sz="0" w:space="0" w:color="auto"/>
                <w:right w:val="none" w:sz="0" w:space="0" w:color="auto"/>
              </w:divBdr>
            </w:div>
          </w:divsChild>
        </w:div>
        <w:div w:id="540554981">
          <w:marLeft w:val="0"/>
          <w:marRight w:val="0"/>
          <w:marTop w:val="0"/>
          <w:marBottom w:val="0"/>
          <w:divBdr>
            <w:top w:val="none" w:sz="0" w:space="0" w:color="auto"/>
            <w:left w:val="none" w:sz="0" w:space="0" w:color="auto"/>
            <w:bottom w:val="none" w:sz="0" w:space="0" w:color="auto"/>
            <w:right w:val="none" w:sz="0" w:space="0" w:color="auto"/>
          </w:divBdr>
          <w:divsChild>
            <w:div w:id="1932229114">
              <w:marLeft w:val="0"/>
              <w:marRight w:val="0"/>
              <w:marTop w:val="0"/>
              <w:marBottom w:val="0"/>
              <w:divBdr>
                <w:top w:val="none" w:sz="0" w:space="0" w:color="auto"/>
                <w:left w:val="none" w:sz="0" w:space="0" w:color="auto"/>
                <w:bottom w:val="none" w:sz="0" w:space="0" w:color="auto"/>
                <w:right w:val="none" w:sz="0" w:space="0" w:color="auto"/>
              </w:divBdr>
            </w:div>
          </w:divsChild>
        </w:div>
        <w:div w:id="1376462747">
          <w:marLeft w:val="0"/>
          <w:marRight w:val="0"/>
          <w:marTop w:val="0"/>
          <w:marBottom w:val="0"/>
          <w:divBdr>
            <w:top w:val="none" w:sz="0" w:space="0" w:color="auto"/>
            <w:left w:val="none" w:sz="0" w:space="0" w:color="auto"/>
            <w:bottom w:val="none" w:sz="0" w:space="0" w:color="auto"/>
            <w:right w:val="none" w:sz="0" w:space="0" w:color="auto"/>
          </w:divBdr>
          <w:divsChild>
            <w:div w:id="379209875">
              <w:marLeft w:val="0"/>
              <w:marRight w:val="0"/>
              <w:marTop w:val="0"/>
              <w:marBottom w:val="0"/>
              <w:divBdr>
                <w:top w:val="none" w:sz="0" w:space="0" w:color="auto"/>
                <w:left w:val="none" w:sz="0" w:space="0" w:color="auto"/>
                <w:bottom w:val="none" w:sz="0" w:space="0" w:color="auto"/>
                <w:right w:val="none" w:sz="0" w:space="0" w:color="auto"/>
              </w:divBdr>
            </w:div>
          </w:divsChild>
        </w:div>
        <w:div w:id="93793166">
          <w:marLeft w:val="0"/>
          <w:marRight w:val="0"/>
          <w:marTop w:val="0"/>
          <w:marBottom w:val="0"/>
          <w:divBdr>
            <w:top w:val="none" w:sz="0" w:space="0" w:color="auto"/>
            <w:left w:val="none" w:sz="0" w:space="0" w:color="auto"/>
            <w:bottom w:val="none" w:sz="0" w:space="0" w:color="auto"/>
            <w:right w:val="none" w:sz="0" w:space="0" w:color="auto"/>
          </w:divBdr>
          <w:divsChild>
            <w:div w:id="1731348245">
              <w:marLeft w:val="0"/>
              <w:marRight w:val="0"/>
              <w:marTop w:val="0"/>
              <w:marBottom w:val="0"/>
              <w:divBdr>
                <w:top w:val="none" w:sz="0" w:space="0" w:color="auto"/>
                <w:left w:val="none" w:sz="0" w:space="0" w:color="auto"/>
                <w:bottom w:val="none" w:sz="0" w:space="0" w:color="auto"/>
                <w:right w:val="none" w:sz="0" w:space="0" w:color="auto"/>
              </w:divBdr>
            </w:div>
          </w:divsChild>
        </w:div>
        <w:div w:id="1829513990">
          <w:marLeft w:val="0"/>
          <w:marRight w:val="0"/>
          <w:marTop w:val="0"/>
          <w:marBottom w:val="0"/>
          <w:divBdr>
            <w:top w:val="none" w:sz="0" w:space="0" w:color="auto"/>
            <w:left w:val="none" w:sz="0" w:space="0" w:color="auto"/>
            <w:bottom w:val="none" w:sz="0" w:space="0" w:color="auto"/>
            <w:right w:val="none" w:sz="0" w:space="0" w:color="auto"/>
          </w:divBdr>
          <w:divsChild>
            <w:div w:id="146940987">
              <w:marLeft w:val="0"/>
              <w:marRight w:val="0"/>
              <w:marTop w:val="0"/>
              <w:marBottom w:val="0"/>
              <w:divBdr>
                <w:top w:val="none" w:sz="0" w:space="0" w:color="auto"/>
                <w:left w:val="none" w:sz="0" w:space="0" w:color="auto"/>
                <w:bottom w:val="none" w:sz="0" w:space="0" w:color="auto"/>
                <w:right w:val="none" w:sz="0" w:space="0" w:color="auto"/>
              </w:divBdr>
            </w:div>
          </w:divsChild>
        </w:div>
        <w:div w:id="400258316">
          <w:marLeft w:val="0"/>
          <w:marRight w:val="0"/>
          <w:marTop w:val="0"/>
          <w:marBottom w:val="0"/>
          <w:divBdr>
            <w:top w:val="none" w:sz="0" w:space="0" w:color="auto"/>
            <w:left w:val="none" w:sz="0" w:space="0" w:color="auto"/>
            <w:bottom w:val="none" w:sz="0" w:space="0" w:color="auto"/>
            <w:right w:val="none" w:sz="0" w:space="0" w:color="auto"/>
          </w:divBdr>
          <w:divsChild>
            <w:div w:id="542132837">
              <w:marLeft w:val="0"/>
              <w:marRight w:val="0"/>
              <w:marTop w:val="0"/>
              <w:marBottom w:val="0"/>
              <w:divBdr>
                <w:top w:val="none" w:sz="0" w:space="0" w:color="auto"/>
                <w:left w:val="none" w:sz="0" w:space="0" w:color="auto"/>
                <w:bottom w:val="none" w:sz="0" w:space="0" w:color="auto"/>
                <w:right w:val="none" w:sz="0" w:space="0" w:color="auto"/>
              </w:divBdr>
            </w:div>
          </w:divsChild>
        </w:div>
        <w:div w:id="1916888829">
          <w:marLeft w:val="0"/>
          <w:marRight w:val="0"/>
          <w:marTop w:val="0"/>
          <w:marBottom w:val="0"/>
          <w:divBdr>
            <w:top w:val="none" w:sz="0" w:space="0" w:color="auto"/>
            <w:left w:val="none" w:sz="0" w:space="0" w:color="auto"/>
            <w:bottom w:val="none" w:sz="0" w:space="0" w:color="auto"/>
            <w:right w:val="none" w:sz="0" w:space="0" w:color="auto"/>
          </w:divBdr>
          <w:divsChild>
            <w:div w:id="1978879318">
              <w:marLeft w:val="0"/>
              <w:marRight w:val="0"/>
              <w:marTop w:val="0"/>
              <w:marBottom w:val="0"/>
              <w:divBdr>
                <w:top w:val="none" w:sz="0" w:space="0" w:color="auto"/>
                <w:left w:val="none" w:sz="0" w:space="0" w:color="auto"/>
                <w:bottom w:val="none" w:sz="0" w:space="0" w:color="auto"/>
                <w:right w:val="none" w:sz="0" w:space="0" w:color="auto"/>
              </w:divBdr>
            </w:div>
          </w:divsChild>
        </w:div>
        <w:div w:id="1057968574">
          <w:marLeft w:val="0"/>
          <w:marRight w:val="0"/>
          <w:marTop w:val="0"/>
          <w:marBottom w:val="0"/>
          <w:divBdr>
            <w:top w:val="none" w:sz="0" w:space="0" w:color="auto"/>
            <w:left w:val="none" w:sz="0" w:space="0" w:color="auto"/>
            <w:bottom w:val="none" w:sz="0" w:space="0" w:color="auto"/>
            <w:right w:val="none" w:sz="0" w:space="0" w:color="auto"/>
          </w:divBdr>
          <w:divsChild>
            <w:div w:id="487090765">
              <w:marLeft w:val="0"/>
              <w:marRight w:val="0"/>
              <w:marTop w:val="0"/>
              <w:marBottom w:val="0"/>
              <w:divBdr>
                <w:top w:val="none" w:sz="0" w:space="0" w:color="auto"/>
                <w:left w:val="none" w:sz="0" w:space="0" w:color="auto"/>
                <w:bottom w:val="none" w:sz="0" w:space="0" w:color="auto"/>
                <w:right w:val="none" w:sz="0" w:space="0" w:color="auto"/>
              </w:divBdr>
            </w:div>
          </w:divsChild>
        </w:div>
        <w:div w:id="378629066">
          <w:marLeft w:val="0"/>
          <w:marRight w:val="0"/>
          <w:marTop w:val="0"/>
          <w:marBottom w:val="0"/>
          <w:divBdr>
            <w:top w:val="none" w:sz="0" w:space="0" w:color="auto"/>
            <w:left w:val="none" w:sz="0" w:space="0" w:color="auto"/>
            <w:bottom w:val="none" w:sz="0" w:space="0" w:color="auto"/>
            <w:right w:val="none" w:sz="0" w:space="0" w:color="auto"/>
          </w:divBdr>
          <w:divsChild>
            <w:div w:id="2102990273">
              <w:marLeft w:val="0"/>
              <w:marRight w:val="0"/>
              <w:marTop w:val="0"/>
              <w:marBottom w:val="0"/>
              <w:divBdr>
                <w:top w:val="none" w:sz="0" w:space="0" w:color="auto"/>
                <w:left w:val="none" w:sz="0" w:space="0" w:color="auto"/>
                <w:bottom w:val="none" w:sz="0" w:space="0" w:color="auto"/>
                <w:right w:val="none" w:sz="0" w:space="0" w:color="auto"/>
              </w:divBdr>
            </w:div>
          </w:divsChild>
        </w:div>
        <w:div w:id="456066885">
          <w:marLeft w:val="0"/>
          <w:marRight w:val="0"/>
          <w:marTop w:val="0"/>
          <w:marBottom w:val="0"/>
          <w:divBdr>
            <w:top w:val="none" w:sz="0" w:space="0" w:color="auto"/>
            <w:left w:val="none" w:sz="0" w:space="0" w:color="auto"/>
            <w:bottom w:val="none" w:sz="0" w:space="0" w:color="auto"/>
            <w:right w:val="none" w:sz="0" w:space="0" w:color="auto"/>
          </w:divBdr>
          <w:divsChild>
            <w:div w:id="1475490727">
              <w:marLeft w:val="0"/>
              <w:marRight w:val="0"/>
              <w:marTop w:val="0"/>
              <w:marBottom w:val="0"/>
              <w:divBdr>
                <w:top w:val="none" w:sz="0" w:space="0" w:color="auto"/>
                <w:left w:val="none" w:sz="0" w:space="0" w:color="auto"/>
                <w:bottom w:val="none" w:sz="0" w:space="0" w:color="auto"/>
                <w:right w:val="none" w:sz="0" w:space="0" w:color="auto"/>
              </w:divBdr>
            </w:div>
          </w:divsChild>
        </w:div>
        <w:div w:id="1056591653">
          <w:marLeft w:val="0"/>
          <w:marRight w:val="0"/>
          <w:marTop w:val="0"/>
          <w:marBottom w:val="0"/>
          <w:divBdr>
            <w:top w:val="none" w:sz="0" w:space="0" w:color="auto"/>
            <w:left w:val="none" w:sz="0" w:space="0" w:color="auto"/>
            <w:bottom w:val="none" w:sz="0" w:space="0" w:color="auto"/>
            <w:right w:val="none" w:sz="0" w:space="0" w:color="auto"/>
          </w:divBdr>
          <w:divsChild>
            <w:div w:id="1935164429">
              <w:marLeft w:val="0"/>
              <w:marRight w:val="0"/>
              <w:marTop w:val="0"/>
              <w:marBottom w:val="0"/>
              <w:divBdr>
                <w:top w:val="none" w:sz="0" w:space="0" w:color="auto"/>
                <w:left w:val="none" w:sz="0" w:space="0" w:color="auto"/>
                <w:bottom w:val="none" w:sz="0" w:space="0" w:color="auto"/>
                <w:right w:val="none" w:sz="0" w:space="0" w:color="auto"/>
              </w:divBdr>
            </w:div>
          </w:divsChild>
        </w:div>
        <w:div w:id="1154570489">
          <w:marLeft w:val="0"/>
          <w:marRight w:val="0"/>
          <w:marTop w:val="0"/>
          <w:marBottom w:val="0"/>
          <w:divBdr>
            <w:top w:val="none" w:sz="0" w:space="0" w:color="auto"/>
            <w:left w:val="none" w:sz="0" w:space="0" w:color="auto"/>
            <w:bottom w:val="none" w:sz="0" w:space="0" w:color="auto"/>
            <w:right w:val="none" w:sz="0" w:space="0" w:color="auto"/>
          </w:divBdr>
          <w:divsChild>
            <w:div w:id="1301106635">
              <w:marLeft w:val="0"/>
              <w:marRight w:val="0"/>
              <w:marTop w:val="0"/>
              <w:marBottom w:val="0"/>
              <w:divBdr>
                <w:top w:val="none" w:sz="0" w:space="0" w:color="auto"/>
                <w:left w:val="none" w:sz="0" w:space="0" w:color="auto"/>
                <w:bottom w:val="none" w:sz="0" w:space="0" w:color="auto"/>
                <w:right w:val="none" w:sz="0" w:space="0" w:color="auto"/>
              </w:divBdr>
            </w:div>
          </w:divsChild>
        </w:div>
        <w:div w:id="57284014">
          <w:marLeft w:val="0"/>
          <w:marRight w:val="0"/>
          <w:marTop w:val="0"/>
          <w:marBottom w:val="0"/>
          <w:divBdr>
            <w:top w:val="none" w:sz="0" w:space="0" w:color="auto"/>
            <w:left w:val="none" w:sz="0" w:space="0" w:color="auto"/>
            <w:bottom w:val="none" w:sz="0" w:space="0" w:color="auto"/>
            <w:right w:val="none" w:sz="0" w:space="0" w:color="auto"/>
          </w:divBdr>
          <w:divsChild>
            <w:div w:id="1869374124">
              <w:marLeft w:val="0"/>
              <w:marRight w:val="0"/>
              <w:marTop w:val="0"/>
              <w:marBottom w:val="0"/>
              <w:divBdr>
                <w:top w:val="none" w:sz="0" w:space="0" w:color="auto"/>
                <w:left w:val="none" w:sz="0" w:space="0" w:color="auto"/>
                <w:bottom w:val="none" w:sz="0" w:space="0" w:color="auto"/>
                <w:right w:val="none" w:sz="0" w:space="0" w:color="auto"/>
              </w:divBdr>
            </w:div>
          </w:divsChild>
        </w:div>
        <w:div w:id="1915814501">
          <w:marLeft w:val="0"/>
          <w:marRight w:val="0"/>
          <w:marTop w:val="0"/>
          <w:marBottom w:val="0"/>
          <w:divBdr>
            <w:top w:val="none" w:sz="0" w:space="0" w:color="auto"/>
            <w:left w:val="none" w:sz="0" w:space="0" w:color="auto"/>
            <w:bottom w:val="none" w:sz="0" w:space="0" w:color="auto"/>
            <w:right w:val="none" w:sz="0" w:space="0" w:color="auto"/>
          </w:divBdr>
          <w:divsChild>
            <w:div w:id="1155950325">
              <w:marLeft w:val="0"/>
              <w:marRight w:val="0"/>
              <w:marTop w:val="0"/>
              <w:marBottom w:val="0"/>
              <w:divBdr>
                <w:top w:val="none" w:sz="0" w:space="0" w:color="auto"/>
                <w:left w:val="none" w:sz="0" w:space="0" w:color="auto"/>
                <w:bottom w:val="none" w:sz="0" w:space="0" w:color="auto"/>
                <w:right w:val="none" w:sz="0" w:space="0" w:color="auto"/>
              </w:divBdr>
            </w:div>
          </w:divsChild>
        </w:div>
        <w:div w:id="1675573524">
          <w:marLeft w:val="0"/>
          <w:marRight w:val="0"/>
          <w:marTop w:val="0"/>
          <w:marBottom w:val="0"/>
          <w:divBdr>
            <w:top w:val="none" w:sz="0" w:space="0" w:color="auto"/>
            <w:left w:val="none" w:sz="0" w:space="0" w:color="auto"/>
            <w:bottom w:val="none" w:sz="0" w:space="0" w:color="auto"/>
            <w:right w:val="none" w:sz="0" w:space="0" w:color="auto"/>
          </w:divBdr>
          <w:divsChild>
            <w:div w:id="1447429283">
              <w:marLeft w:val="0"/>
              <w:marRight w:val="0"/>
              <w:marTop w:val="0"/>
              <w:marBottom w:val="0"/>
              <w:divBdr>
                <w:top w:val="none" w:sz="0" w:space="0" w:color="auto"/>
                <w:left w:val="none" w:sz="0" w:space="0" w:color="auto"/>
                <w:bottom w:val="none" w:sz="0" w:space="0" w:color="auto"/>
                <w:right w:val="none" w:sz="0" w:space="0" w:color="auto"/>
              </w:divBdr>
            </w:div>
          </w:divsChild>
        </w:div>
        <w:div w:id="848061904">
          <w:marLeft w:val="0"/>
          <w:marRight w:val="0"/>
          <w:marTop w:val="0"/>
          <w:marBottom w:val="0"/>
          <w:divBdr>
            <w:top w:val="none" w:sz="0" w:space="0" w:color="auto"/>
            <w:left w:val="none" w:sz="0" w:space="0" w:color="auto"/>
            <w:bottom w:val="none" w:sz="0" w:space="0" w:color="auto"/>
            <w:right w:val="none" w:sz="0" w:space="0" w:color="auto"/>
          </w:divBdr>
          <w:divsChild>
            <w:div w:id="1091585691">
              <w:marLeft w:val="0"/>
              <w:marRight w:val="0"/>
              <w:marTop w:val="0"/>
              <w:marBottom w:val="0"/>
              <w:divBdr>
                <w:top w:val="none" w:sz="0" w:space="0" w:color="auto"/>
                <w:left w:val="none" w:sz="0" w:space="0" w:color="auto"/>
                <w:bottom w:val="none" w:sz="0" w:space="0" w:color="auto"/>
                <w:right w:val="none" w:sz="0" w:space="0" w:color="auto"/>
              </w:divBdr>
            </w:div>
          </w:divsChild>
        </w:div>
        <w:div w:id="611861836">
          <w:marLeft w:val="0"/>
          <w:marRight w:val="0"/>
          <w:marTop w:val="0"/>
          <w:marBottom w:val="0"/>
          <w:divBdr>
            <w:top w:val="none" w:sz="0" w:space="0" w:color="auto"/>
            <w:left w:val="none" w:sz="0" w:space="0" w:color="auto"/>
            <w:bottom w:val="none" w:sz="0" w:space="0" w:color="auto"/>
            <w:right w:val="none" w:sz="0" w:space="0" w:color="auto"/>
          </w:divBdr>
          <w:divsChild>
            <w:div w:id="1985087836">
              <w:marLeft w:val="0"/>
              <w:marRight w:val="0"/>
              <w:marTop w:val="0"/>
              <w:marBottom w:val="0"/>
              <w:divBdr>
                <w:top w:val="none" w:sz="0" w:space="0" w:color="auto"/>
                <w:left w:val="none" w:sz="0" w:space="0" w:color="auto"/>
                <w:bottom w:val="none" w:sz="0" w:space="0" w:color="auto"/>
                <w:right w:val="none" w:sz="0" w:space="0" w:color="auto"/>
              </w:divBdr>
            </w:div>
          </w:divsChild>
        </w:div>
        <w:div w:id="315961687">
          <w:marLeft w:val="0"/>
          <w:marRight w:val="0"/>
          <w:marTop w:val="0"/>
          <w:marBottom w:val="0"/>
          <w:divBdr>
            <w:top w:val="none" w:sz="0" w:space="0" w:color="auto"/>
            <w:left w:val="none" w:sz="0" w:space="0" w:color="auto"/>
            <w:bottom w:val="none" w:sz="0" w:space="0" w:color="auto"/>
            <w:right w:val="none" w:sz="0" w:space="0" w:color="auto"/>
          </w:divBdr>
          <w:divsChild>
            <w:div w:id="368140999">
              <w:marLeft w:val="0"/>
              <w:marRight w:val="0"/>
              <w:marTop w:val="0"/>
              <w:marBottom w:val="0"/>
              <w:divBdr>
                <w:top w:val="none" w:sz="0" w:space="0" w:color="auto"/>
                <w:left w:val="none" w:sz="0" w:space="0" w:color="auto"/>
                <w:bottom w:val="none" w:sz="0" w:space="0" w:color="auto"/>
                <w:right w:val="none" w:sz="0" w:space="0" w:color="auto"/>
              </w:divBdr>
            </w:div>
          </w:divsChild>
        </w:div>
        <w:div w:id="1397438913">
          <w:marLeft w:val="0"/>
          <w:marRight w:val="0"/>
          <w:marTop w:val="0"/>
          <w:marBottom w:val="0"/>
          <w:divBdr>
            <w:top w:val="none" w:sz="0" w:space="0" w:color="auto"/>
            <w:left w:val="none" w:sz="0" w:space="0" w:color="auto"/>
            <w:bottom w:val="none" w:sz="0" w:space="0" w:color="auto"/>
            <w:right w:val="none" w:sz="0" w:space="0" w:color="auto"/>
          </w:divBdr>
          <w:divsChild>
            <w:div w:id="2054769571">
              <w:marLeft w:val="0"/>
              <w:marRight w:val="0"/>
              <w:marTop w:val="0"/>
              <w:marBottom w:val="0"/>
              <w:divBdr>
                <w:top w:val="none" w:sz="0" w:space="0" w:color="auto"/>
                <w:left w:val="none" w:sz="0" w:space="0" w:color="auto"/>
                <w:bottom w:val="none" w:sz="0" w:space="0" w:color="auto"/>
                <w:right w:val="none" w:sz="0" w:space="0" w:color="auto"/>
              </w:divBdr>
            </w:div>
          </w:divsChild>
        </w:div>
        <w:div w:id="396634376">
          <w:marLeft w:val="0"/>
          <w:marRight w:val="0"/>
          <w:marTop w:val="0"/>
          <w:marBottom w:val="0"/>
          <w:divBdr>
            <w:top w:val="none" w:sz="0" w:space="0" w:color="auto"/>
            <w:left w:val="none" w:sz="0" w:space="0" w:color="auto"/>
            <w:bottom w:val="none" w:sz="0" w:space="0" w:color="auto"/>
            <w:right w:val="none" w:sz="0" w:space="0" w:color="auto"/>
          </w:divBdr>
          <w:divsChild>
            <w:div w:id="1101531731">
              <w:marLeft w:val="0"/>
              <w:marRight w:val="0"/>
              <w:marTop w:val="0"/>
              <w:marBottom w:val="0"/>
              <w:divBdr>
                <w:top w:val="none" w:sz="0" w:space="0" w:color="auto"/>
                <w:left w:val="none" w:sz="0" w:space="0" w:color="auto"/>
                <w:bottom w:val="none" w:sz="0" w:space="0" w:color="auto"/>
                <w:right w:val="none" w:sz="0" w:space="0" w:color="auto"/>
              </w:divBdr>
            </w:div>
          </w:divsChild>
        </w:div>
        <w:div w:id="2125533862">
          <w:marLeft w:val="0"/>
          <w:marRight w:val="0"/>
          <w:marTop w:val="0"/>
          <w:marBottom w:val="0"/>
          <w:divBdr>
            <w:top w:val="none" w:sz="0" w:space="0" w:color="auto"/>
            <w:left w:val="none" w:sz="0" w:space="0" w:color="auto"/>
            <w:bottom w:val="none" w:sz="0" w:space="0" w:color="auto"/>
            <w:right w:val="none" w:sz="0" w:space="0" w:color="auto"/>
          </w:divBdr>
          <w:divsChild>
            <w:div w:id="658115044">
              <w:marLeft w:val="0"/>
              <w:marRight w:val="0"/>
              <w:marTop w:val="0"/>
              <w:marBottom w:val="0"/>
              <w:divBdr>
                <w:top w:val="none" w:sz="0" w:space="0" w:color="auto"/>
                <w:left w:val="none" w:sz="0" w:space="0" w:color="auto"/>
                <w:bottom w:val="none" w:sz="0" w:space="0" w:color="auto"/>
                <w:right w:val="none" w:sz="0" w:space="0" w:color="auto"/>
              </w:divBdr>
            </w:div>
          </w:divsChild>
        </w:div>
        <w:div w:id="156962019">
          <w:marLeft w:val="0"/>
          <w:marRight w:val="0"/>
          <w:marTop w:val="0"/>
          <w:marBottom w:val="0"/>
          <w:divBdr>
            <w:top w:val="none" w:sz="0" w:space="0" w:color="auto"/>
            <w:left w:val="none" w:sz="0" w:space="0" w:color="auto"/>
            <w:bottom w:val="none" w:sz="0" w:space="0" w:color="auto"/>
            <w:right w:val="none" w:sz="0" w:space="0" w:color="auto"/>
          </w:divBdr>
          <w:divsChild>
            <w:div w:id="1767725239">
              <w:marLeft w:val="0"/>
              <w:marRight w:val="0"/>
              <w:marTop w:val="0"/>
              <w:marBottom w:val="0"/>
              <w:divBdr>
                <w:top w:val="none" w:sz="0" w:space="0" w:color="auto"/>
                <w:left w:val="none" w:sz="0" w:space="0" w:color="auto"/>
                <w:bottom w:val="none" w:sz="0" w:space="0" w:color="auto"/>
                <w:right w:val="none" w:sz="0" w:space="0" w:color="auto"/>
              </w:divBdr>
            </w:div>
          </w:divsChild>
        </w:div>
        <w:div w:id="925109959">
          <w:marLeft w:val="0"/>
          <w:marRight w:val="0"/>
          <w:marTop w:val="0"/>
          <w:marBottom w:val="0"/>
          <w:divBdr>
            <w:top w:val="none" w:sz="0" w:space="0" w:color="auto"/>
            <w:left w:val="none" w:sz="0" w:space="0" w:color="auto"/>
            <w:bottom w:val="none" w:sz="0" w:space="0" w:color="auto"/>
            <w:right w:val="none" w:sz="0" w:space="0" w:color="auto"/>
          </w:divBdr>
          <w:divsChild>
            <w:div w:id="2100983818">
              <w:marLeft w:val="0"/>
              <w:marRight w:val="0"/>
              <w:marTop w:val="0"/>
              <w:marBottom w:val="0"/>
              <w:divBdr>
                <w:top w:val="none" w:sz="0" w:space="0" w:color="auto"/>
                <w:left w:val="none" w:sz="0" w:space="0" w:color="auto"/>
                <w:bottom w:val="none" w:sz="0" w:space="0" w:color="auto"/>
                <w:right w:val="none" w:sz="0" w:space="0" w:color="auto"/>
              </w:divBdr>
            </w:div>
          </w:divsChild>
        </w:div>
        <w:div w:id="30543478">
          <w:marLeft w:val="0"/>
          <w:marRight w:val="0"/>
          <w:marTop w:val="0"/>
          <w:marBottom w:val="0"/>
          <w:divBdr>
            <w:top w:val="none" w:sz="0" w:space="0" w:color="auto"/>
            <w:left w:val="none" w:sz="0" w:space="0" w:color="auto"/>
            <w:bottom w:val="none" w:sz="0" w:space="0" w:color="auto"/>
            <w:right w:val="none" w:sz="0" w:space="0" w:color="auto"/>
          </w:divBdr>
          <w:divsChild>
            <w:div w:id="1797140590">
              <w:marLeft w:val="0"/>
              <w:marRight w:val="0"/>
              <w:marTop w:val="0"/>
              <w:marBottom w:val="0"/>
              <w:divBdr>
                <w:top w:val="none" w:sz="0" w:space="0" w:color="auto"/>
                <w:left w:val="none" w:sz="0" w:space="0" w:color="auto"/>
                <w:bottom w:val="none" w:sz="0" w:space="0" w:color="auto"/>
                <w:right w:val="none" w:sz="0" w:space="0" w:color="auto"/>
              </w:divBdr>
            </w:div>
          </w:divsChild>
        </w:div>
        <w:div w:id="1325741566">
          <w:marLeft w:val="0"/>
          <w:marRight w:val="0"/>
          <w:marTop w:val="0"/>
          <w:marBottom w:val="0"/>
          <w:divBdr>
            <w:top w:val="none" w:sz="0" w:space="0" w:color="auto"/>
            <w:left w:val="none" w:sz="0" w:space="0" w:color="auto"/>
            <w:bottom w:val="none" w:sz="0" w:space="0" w:color="auto"/>
            <w:right w:val="none" w:sz="0" w:space="0" w:color="auto"/>
          </w:divBdr>
          <w:divsChild>
            <w:div w:id="1516188487">
              <w:marLeft w:val="0"/>
              <w:marRight w:val="0"/>
              <w:marTop w:val="0"/>
              <w:marBottom w:val="0"/>
              <w:divBdr>
                <w:top w:val="none" w:sz="0" w:space="0" w:color="auto"/>
                <w:left w:val="none" w:sz="0" w:space="0" w:color="auto"/>
                <w:bottom w:val="none" w:sz="0" w:space="0" w:color="auto"/>
                <w:right w:val="none" w:sz="0" w:space="0" w:color="auto"/>
              </w:divBdr>
            </w:div>
          </w:divsChild>
        </w:div>
        <w:div w:id="746264151">
          <w:marLeft w:val="0"/>
          <w:marRight w:val="0"/>
          <w:marTop w:val="0"/>
          <w:marBottom w:val="0"/>
          <w:divBdr>
            <w:top w:val="none" w:sz="0" w:space="0" w:color="auto"/>
            <w:left w:val="none" w:sz="0" w:space="0" w:color="auto"/>
            <w:bottom w:val="none" w:sz="0" w:space="0" w:color="auto"/>
            <w:right w:val="none" w:sz="0" w:space="0" w:color="auto"/>
          </w:divBdr>
          <w:divsChild>
            <w:div w:id="1701274071">
              <w:marLeft w:val="0"/>
              <w:marRight w:val="0"/>
              <w:marTop w:val="0"/>
              <w:marBottom w:val="0"/>
              <w:divBdr>
                <w:top w:val="none" w:sz="0" w:space="0" w:color="auto"/>
                <w:left w:val="none" w:sz="0" w:space="0" w:color="auto"/>
                <w:bottom w:val="none" w:sz="0" w:space="0" w:color="auto"/>
                <w:right w:val="none" w:sz="0" w:space="0" w:color="auto"/>
              </w:divBdr>
            </w:div>
            <w:div w:id="576863057">
              <w:marLeft w:val="0"/>
              <w:marRight w:val="0"/>
              <w:marTop w:val="0"/>
              <w:marBottom w:val="0"/>
              <w:divBdr>
                <w:top w:val="none" w:sz="0" w:space="0" w:color="auto"/>
                <w:left w:val="none" w:sz="0" w:space="0" w:color="auto"/>
                <w:bottom w:val="none" w:sz="0" w:space="0" w:color="auto"/>
                <w:right w:val="none" w:sz="0" w:space="0" w:color="auto"/>
              </w:divBdr>
            </w:div>
          </w:divsChild>
        </w:div>
        <w:div w:id="1361123085">
          <w:marLeft w:val="0"/>
          <w:marRight w:val="0"/>
          <w:marTop w:val="0"/>
          <w:marBottom w:val="0"/>
          <w:divBdr>
            <w:top w:val="none" w:sz="0" w:space="0" w:color="auto"/>
            <w:left w:val="none" w:sz="0" w:space="0" w:color="auto"/>
            <w:bottom w:val="none" w:sz="0" w:space="0" w:color="auto"/>
            <w:right w:val="none" w:sz="0" w:space="0" w:color="auto"/>
          </w:divBdr>
          <w:divsChild>
            <w:div w:id="336618512">
              <w:marLeft w:val="0"/>
              <w:marRight w:val="0"/>
              <w:marTop w:val="0"/>
              <w:marBottom w:val="0"/>
              <w:divBdr>
                <w:top w:val="none" w:sz="0" w:space="0" w:color="auto"/>
                <w:left w:val="none" w:sz="0" w:space="0" w:color="auto"/>
                <w:bottom w:val="none" w:sz="0" w:space="0" w:color="auto"/>
                <w:right w:val="none" w:sz="0" w:space="0" w:color="auto"/>
              </w:divBdr>
            </w:div>
          </w:divsChild>
        </w:div>
        <w:div w:id="479882370">
          <w:marLeft w:val="0"/>
          <w:marRight w:val="0"/>
          <w:marTop w:val="0"/>
          <w:marBottom w:val="0"/>
          <w:divBdr>
            <w:top w:val="none" w:sz="0" w:space="0" w:color="auto"/>
            <w:left w:val="none" w:sz="0" w:space="0" w:color="auto"/>
            <w:bottom w:val="none" w:sz="0" w:space="0" w:color="auto"/>
            <w:right w:val="none" w:sz="0" w:space="0" w:color="auto"/>
          </w:divBdr>
          <w:divsChild>
            <w:div w:id="1425801408">
              <w:marLeft w:val="0"/>
              <w:marRight w:val="0"/>
              <w:marTop w:val="0"/>
              <w:marBottom w:val="0"/>
              <w:divBdr>
                <w:top w:val="none" w:sz="0" w:space="0" w:color="auto"/>
                <w:left w:val="none" w:sz="0" w:space="0" w:color="auto"/>
                <w:bottom w:val="none" w:sz="0" w:space="0" w:color="auto"/>
                <w:right w:val="none" w:sz="0" w:space="0" w:color="auto"/>
              </w:divBdr>
            </w:div>
            <w:div w:id="995650925">
              <w:marLeft w:val="0"/>
              <w:marRight w:val="0"/>
              <w:marTop w:val="0"/>
              <w:marBottom w:val="0"/>
              <w:divBdr>
                <w:top w:val="none" w:sz="0" w:space="0" w:color="auto"/>
                <w:left w:val="none" w:sz="0" w:space="0" w:color="auto"/>
                <w:bottom w:val="none" w:sz="0" w:space="0" w:color="auto"/>
                <w:right w:val="none" w:sz="0" w:space="0" w:color="auto"/>
              </w:divBdr>
            </w:div>
          </w:divsChild>
        </w:div>
        <w:div w:id="2137487051">
          <w:marLeft w:val="0"/>
          <w:marRight w:val="0"/>
          <w:marTop w:val="0"/>
          <w:marBottom w:val="0"/>
          <w:divBdr>
            <w:top w:val="none" w:sz="0" w:space="0" w:color="auto"/>
            <w:left w:val="none" w:sz="0" w:space="0" w:color="auto"/>
            <w:bottom w:val="none" w:sz="0" w:space="0" w:color="auto"/>
            <w:right w:val="none" w:sz="0" w:space="0" w:color="auto"/>
          </w:divBdr>
          <w:divsChild>
            <w:div w:id="1731659893">
              <w:marLeft w:val="0"/>
              <w:marRight w:val="0"/>
              <w:marTop w:val="0"/>
              <w:marBottom w:val="0"/>
              <w:divBdr>
                <w:top w:val="none" w:sz="0" w:space="0" w:color="auto"/>
                <w:left w:val="none" w:sz="0" w:space="0" w:color="auto"/>
                <w:bottom w:val="none" w:sz="0" w:space="0" w:color="auto"/>
                <w:right w:val="none" w:sz="0" w:space="0" w:color="auto"/>
              </w:divBdr>
            </w:div>
            <w:div w:id="2067412996">
              <w:marLeft w:val="0"/>
              <w:marRight w:val="0"/>
              <w:marTop w:val="0"/>
              <w:marBottom w:val="0"/>
              <w:divBdr>
                <w:top w:val="none" w:sz="0" w:space="0" w:color="auto"/>
                <w:left w:val="none" w:sz="0" w:space="0" w:color="auto"/>
                <w:bottom w:val="none" w:sz="0" w:space="0" w:color="auto"/>
                <w:right w:val="none" w:sz="0" w:space="0" w:color="auto"/>
              </w:divBdr>
            </w:div>
          </w:divsChild>
        </w:div>
        <w:div w:id="594705586">
          <w:marLeft w:val="0"/>
          <w:marRight w:val="0"/>
          <w:marTop w:val="0"/>
          <w:marBottom w:val="0"/>
          <w:divBdr>
            <w:top w:val="none" w:sz="0" w:space="0" w:color="auto"/>
            <w:left w:val="none" w:sz="0" w:space="0" w:color="auto"/>
            <w:bottom w:val="none" w:sz="0" w:space="0" w:color="auto"/>
            <w:right w:val="none" w:sz="0" w:space="0" w:color="auto"/>
          </w:divBdr>
          <w:divsChild>
            <w:div w:id="1724672695">
              <w:marLeft w:val="0"/>
              <w:marRight w:val="0"/>
              <w:marTop w:val="0"/>
              <w:marBottom w:val="0"/>
              <w:divBdr>
                <w:top w:val="none" w:sz="0" w:space="0" w:color="auto"/>
                <w:left w:val="none" w:sz="0" w:space="0" w:color="auto"/>
                <w:bottom w:val="none" w:sz="0" w:space="0" w:color="auto"/>
                <w:right w:val="none" w:sz="0" w:space="0" w:color="auto"/>
              </w:divBdr>
            </w:div>
            <w:div w:id="329797948">
              <w:marLeft w:val="0"/>
              <w:marRight w:val="0"/>
              <w:marTop w:val="0"/>
              <w:marBottom w:val="0"/>
              <w:divBdr>
                <w:top w:val="none" w:sz="0" w:space="0" w:color="auto"/>
                <w:left w:val="none" w:sz="0" w:space="0" w:color="auto"/>
                <w:bottom w:val="none" w:sz="0" w:space="0" w:color="auto"/>
                <w:right w:val="none" w:sz="0" w:space="0" w:color="auto"/>
              </w:divBdr>
            </w:div>
            <w:div w:id="47606642">
              <w:marLeft w:val="0"/>
              <w:marRight w:val="0"/>
              <w:marTop w:val="0"/>
              <w:marBottom w:val="0"/>
              <w:divBdr>
                <w:top w:val="none" w:sz="0" w:space="0" w:color="auto"/>
                <w:left w:val="none" w:sz="0" w:space="0" w:color="auto"/>
                <w:bottom w:val="none" w:sz="0" w:space="0" w:color="auto"/>
                <w:right w:val="none" w:sz="0" w:space="0" w:color="auto"/>
              </w:divBdr>
            </w:div>
          </w:divsChild>
        </w:div>
        <w:div w:id="1225027930">
          <w:marLeft w:val="0"/>
          <w:marRight w:val="0"/>
          <w:marTop w:val="0"/>
          <w:marBottom w:val="0"/>
          <w:divBdr>
            <w:top w:val="none" w:sz="0" w:space="0" w:color="auto"/>
            <w:left w:val="none" w:sz="0" w:space="0" w:color="auto"/>
            <w:bottom w:val="none" w:sz="0" w:space="0" w:color="auto"/>
            <w:right w:val="none" w:sz="0" w:space="0" w:color="auto"/>
          </w:divBdr>
          <w:divsChild>
            <w:div w:id="1666275096">
              <w:marLeft w:val="0"/>
              <w:marRight w:val="0"/>
              <w:marTop w:val="0"/>
              <w:marBottom w:val="0"/>
              <w:divBdr>
                <w:top w:val="none" w:sz="0" w:space="0" w:color="auto"/>
                <w:left w:val="none" w:sz="0" w:space="0" w:color="auto"/>
                <w:bottom w:val="none" w:sz="0" w:space="0" w:color="auto"/>
                <w:right w:val="none" w:sz="0" w:space="0" w:color="auto"/>
              </w:divBdr>
            </w:div>
          </w:divsChild>
        </w:div>
        <w:div w:id="840200216">
          <w:marLeft w:val="0"/>
          <w:marRight w:val="0"/>
          <w:marTop w:val="0"/>
          <w:marBottom w:val="0"/>
          <w:divBdr>
            <w:top w:val="none" w:sz="0" w:space="0" w:color="auto"/>
            <w:left w:val="none" w:sz="0" w:space="0" w:color="auto"/>
            <w:bottom w:val="none" w:sz="0" w:space="0" w:color="auto"/>
            <w:right w:val="none" w:sz="0" w:space="0" w:color="auto"/>
          </w:divBdr>
          <w:divsChild>
            <w:div w:id="1013073506">
              <w:marLeft w:val="0"/>
              <w:marRight w:val="0"/>
              <w:marTop w:val="0"/>
              <w:marBottom w:val="0"/>
              <w:divBdr>
                <w:top w:val="none" w:sz="0" w:space="0" w:color="auto"/>
                <w:left w:val="none" w:sz="0" w:space="0" w:color="auto"/>
                <w:bottom w:val="none" w:sz="0" w:space="0" w:color="auto"/>
                <w:right w:val="none" w:sz="0" w:space="0" w:color="auto"/>
              </w:divBdr>
            </w:div>
            <w:div w:id="1171023812">
              <w:marLeft w:val="0"/>
              <w:marRight w:val="0"/>
              <w:marTop w:val="0"/>
              <w:marBottom w:val="0"/>
              <w:divBdr>
                <w:top w:val="none" w:sz="0" w:space="0" w:color="auto"/>
                <w:left w:val="none" w:sz="0" w:space="0" w:color="auto"/>
                <w:bottom w:val="none" w:sz="0" w:space="0" w:color="auto"/>
                <w:right w:val="none" w:sz="0" w:space="0" w:color="auto"/>
              </w:divBdr>
            </w:div>
            <w:div w:id="1950813556">
              <w:marLeft w:val="0"/>
              <w:marRight w:val="0"/>
              <w:marTop w:val="0"/>
              <w:marBottom w:val="0"/>
              <w:divBdr>
                <w:top w:val="none" w:sz="0" w:space="0" w:color="auto"/>
                <w:left w:val="none" w:sz="0" w:space="0" w:color="auto"/>
                <w:bottom w:val="none" w:sz="0" w:space="0" w:color="auto"/>
                <w:right w:val="none" w:sz="0" w:space="0" w:color="auto"/>
              </w:divBdr>
            </w:div>
          </w:divsChild>
        </w:div>
        <w:div w:id="1086806846">
          <w:marLeft w:val="0"/>
          <w:marRight w:val="0"/>
          <w:marTop w:val="0"/>
          <w:marBottom w:val="0"/>
          <w:divBdr>
            <w:top w:val="none" w:sz="0" w:space="0" w:color="auto"/>
            <w:left w:val="none" w:sz="0" w:space="0" w:color="auto"/>
            <w:bottom w:val="none" w:sz="0" w:space="0" w:color="auto"/>
            <w:right w:val="none" w:sz="0" w:space="0" w:color="auto"/>
          </w:divBdr>
          <w:divsChild>
            <w:div w:id="1748654455">
              <w:marLeft w:val="0"/>
              <w:marRight w:val="0"/>
              <w:marTop w:val="0"/>
              <w:marBottom w:val="0"/>
              <w:divBdr>
                <w:top w:val="none" w:sz="0" w:space="0" w:color="auto"/>
                <w:left w:val="none" w:sz="0" w:space="0" w:color="auto"/>
                <w:bottom w:val="none" w:sz="0" w:space="0" w:color="auto"/>
                <w:right w:val="none" w:sz="0" w:space="0" w:color="auto"/>
              </w:divBdr>
            </w:div>
          </w:divsChild>
        </w:div>
        <w:div w:id="932515014">
          <w:marLeft w:val="0"/>
          <w:marRight w:val="0"/>
          <w:marTop w:val="0"/>
          <w:marBottom w:val="0"/>
          <w:divBdr>
            <w:top w:val="none" w:sz="0" w:space="0" w:color="auto"/>
            <w:left w:val="none" w:sz="0" w:space="0" w:color="auto"/>
            <w:bottom w:val="none" w:sz="0" w:space="0" w:color="auto"/>
            <w:right w:val="none" w:sz="0" w:space="0" w:color="auto"/>
          </w:divBdr>
          <w:divsChild>
            <w:div w:id="127164369">
              <w:marLeft w:val="0"/>
              <w:marRight w:val="0"/>
              <w:marTop w:val="0"/>
              <w:marBottom w:val="0"/>
              <w:divBdr>
                <w:top w:val="none" w:sz="0" w:space="0" w:color="auto"/>
                <w:left w:val="none" w:sz="0" w:space="0" w:color="auto"/>
                <w:bottom w:val="none" w:sz="0" w:space="0" w:color="auto"/>
                <w:right w:val="none" w:sz="0" w:space="0" w:color="auto"/>
              </w:divBdr>
            </w:div>
            <w:div w:id="201407949">
              <w:marLeft w:val="0"/>
              <w:marRight w:val="0"/>
              <w:marTop w:val="0"/>
              <w:marBottom w:val="0"/>
              <w:divBdr>
                <w:top w:val="none" w:sz="0" w:space="0" w:color="auto"/>
                <w:left w:val="none" w:sz="0" w:space="0" w:color="auto"/>
                <w:bottom w:val="none" w:sz="0" w:space="0" w:color="auto"/>
                <w:right w:val="none" w:sz="0" w:space="0" w:color="auto"/>
              </w:divBdr>
            </w:div>
            <w:div w:id="1776561410">
              <w:marLeft w:val="0"/>
              <w:marRight w:val="0"/>
              <w:marTop w:val="0"/>
              <w:marBottom w:val="0"/>
              <w:divBdr>
                <w:top w:val="none" w:sz="0" w:space="0" w:color="auto"/>
                <w:left w:val="none" w:sz="0" w:space="0" w:color="auto"/>
                <w:bottom w:val="none" w:sz="0" w:space="0" w:color="auto"/>
                <w:right w:val="none" w:sz="0" w:space="0" w:color="auto"/>
              </w:divBdr>
            </w:div>
          </w:divsChild>
        </w:div>
        <w:div w:id="1488206756">
          <w:marLeft w:val="0"/>
          <w:marRight w:val="0"/>
          <w:marTop w:val="0"/>
          <w:marBottom w:val="0"/>
          <w:divBdr>
            <w:top w:val="none" w:sz="0" w:space="0" w:color="auto"/>
            <w:left w:val="none" w:sz="0" w:space="0" w:color="auto"/>
            <w:bottom w:val="none" w:sz="0" w:space="0" w:color="auto"/>
            <w:right w:val="none" w:sz="0" w:space="0" w:color="auto"/>
          </w:divBdr>
          <w:divsChild>
            <w:div w:id="538275146">
              <w:marLeft w:val="0"/>
              <w:marRight w:val="0"/>
              <w:marTop w:val="0"/>
              <w:marBottom w:val="0"/>
              <w:divBdr>
                <w:top w:val="none" w:sz="0" w:space="0" w:color="auto"/>
                <w:left w:val="none" w:sz="0" w:space="0" w:color="auto"/>
                <w:bottom w:val="none" w:sz="0" w:space="0" w:color="auto"/>
                <w:right w:val="none" w:sz="0" w:space="0" w:color="auto"/>
              </w:divBdr>
            </w:div>
          </w:divsChild>
        </w:div>
        <w:div w:id="1546916354">
          <w:marLeft w:val="0"/>
          <w:marRight w:val="0"/>
          <w:marTop w:val="0"/>
          <w:marBottom w:val="0"/>
          <w:divBdr>
            <w:top w:val="none" w:sz="0" w:space="0" w:color="auto"/>
            <w:left w:val="none" w:sz="0" w:space="0" w:color="auto"/>
            <w:bottom w:val="none" w:sz="0" w:space="0" w:color="auto"/>
            <w:right w:val="none" w:sz="0" w:space="0" w:color="auto"/>
          </w:divBdr>
          <w:divsChild>
            <w:div w:id="323895503">
              <w:marLeft w:val="0"/>
              <w:marRight w:val="0"/>
              <w:marTop w:val="0"/>
              <w:marBottom w:val="0"/>
              <w:divBdr>
                <w:top w:val="none" w:sz="0" w:space="0" w:color="auto"/>
                <w:left w:val="none" w:sz="0" w:space="0" w:color="auto"/>
                <w:bottom w:val="none" w:sz="0" w:space="0" w:color="auto"/>
                <w:right w:val="none" w:sz="0" w:space="0" w:color="auto"/>
              </w:divBdr>
            </w:div>
          </w:divsChild>
        </w:div>
        <w:div w:id="1098062854">
          <w:marLeft w:val="0"/>
          <w:marRight w:val="0"/>
          <w:marTop w:val="0"/>
          <w:marBottom w:val="0"/>
          <w:divBdr>
            <w:top w:val="none" w:sz="0" w:space="0" w:color="auto"/>
            <w:left w:val="none" w:sz="0" w:space="0" w:color="auto"/>
            <w:bottom w:val="none" w:sz="0" w:space="0" w:color="auto"/>
            <w:right w:val="none" w:sz="0" w:space="0" w:color="auto"/>
          </w:divBdr>
          <w:divsChild>
            <w:div w:id="1739355032">
              <w:marLeft w:val="0"/>
              <w:marRight w:val="0"/>
              <w:marTop w:val="0"/>
              <w:marBottom w:val="0"/>
              <w:divBdr>
                <w:top w:val="none" w:sz="0" w:space="0" w:color="auto"/>
                <w:left w:val="none" w:sz="0" w:space="0" w:color="auto"/>
                <w:bottom w:val="none" w:sz="0" w:space="0" w:color="auto"/>
                <w:right w:val="none" w:sz="0" w:space="0" w:color="auto"/>
              </w:divBdr>
            </w:div>
          </w:divsChild>
        </w:div>
        <w:div w:id="1537540882">
          <w:marLeft w:val="0"/>
          <w:marRight w:val="0"/>
          <w:marTop w:val="0"/>
          <w:marBottom w:val="0"/>
          <w:divBdr>
            <w:top w:val="none" w:sz="0" w:space="0" w:color="auto"/>
            <w:left w:val="none" w:sz="0" w:space="0" w:color="auto"/>
            <w:bottom w:val="none" w:sz="0" w:space="0" w:color="auto"/>
            <w:right w:val="none" w:sz="0" w:space="0" w:color="auto"/>
          </w:divBdr>
          <w:divsChild>
            <w:div w:id="288054161">
              <w:marLeft w:val="0"/>
              <w:marRight w:val="0"/>
              <w:marTop w:val="0"/>
              <w:marBottom w:val="0"/>
              <w:divBdr>
                <w:top w:val="none" w:sz="0" w:space="0" w:color="auto"/>
                <w:left w:val="none" w:sz="0" w:space="0" w:color="auto"/>
                <w:bottom w:val="none" w:sz="0" w:space="0" w:color="auto"/>
                <w:right w:val="none" w:sz="0" w:space="0" w:color="auto"/>
              </w:divBdr>
            </w:div>
          </w:divsChild>
        </w:div>
        <w:div w:id="1034623171">
          <w:marLeft w:val="0"/>
          <w:marRight w:val="0"/>
          <w:marTop w:val="0"/>
          <w:marBottom w:val="0"/>
          <w:divBdr>
            <w:top w:val="none" w:sz="0" w:space="0" w:color="auto"/>
            <w:left w:val="none" w:sz="0" w:space="0" w:color="auto"/>
            <w:bottom w:val="none" w:sz="0" w:space="0" w:color="auto"/>
            <w:right w:val="none" w:sz="0" w:space="0" w:color="auto"/>
          </w:divBdr>
          <w:divsChild>
            <w:div w:id="1062562728">
              <w:marLeft w:val="0"/>
              <w:marRight w:val="0"/>
              <w:marTop w:val="0"/>
              <w:marBottom w:val="0"/>
              <w:divBdr>
                <w:top w:val="none" w:sz="0" w:space="0" w:color="auto"/>
                <w:left w:val="none" w:sz="0" w:space="0" w:color="auto"/>
                <w:bottom w:val="none" w:sz="0" w:space="0" w:color="auto"/>
                <w:right w:val="none" w:sz="0" w:space="0" w:color="auto"/>
              </w:divBdr>
            </w:div>
          </w:divsChild>
        </w:div>
        <w:div w:id="2001302023">
          <w:marLeft w:val="0"/>
          <w:marRight w:val="0"/>
          <w:marTop w:val="0"/>
          <w:marBottom w:val="0"/>
          <w:divBdr>
            <w:top w:val="none" w:sz="0" w:space="0" w:color="auto"/>
            <w:left w:val="none" w:sz="0" w:space="0" w:color="auto"/>
            <w:bottom w:val="none" w:sz="0" w:space="0" w:color="auto"/>
            <w:right w:val="none" w:sz="0" w:space="0" w:color="auto"/>
          </w:divBdr>
          <w:divsChild>
            <w:div w:id="2052268885">
              <w:marLeft w:val="0"/>
              <w:marRight w:val="0"/>
              <w:marTop w:val="0"/>
              <w:marBottom w:val="0"/>
              <w:divBdr>
                <w:top w:val="none" w:sz="0" w:space="0" w:color="auto"/>
                <w:left w:val="none" w:sz="0" w:space="0" w:color="auto"/>
                <w:bottom w:val="none" w:sz="0" w:space="0" w:color="auto"/>
                <w:right w:val="none" w:sz="0" w:space="0" w:color="auto"/>
              </w:divBdr>
            </w:div>
          </w:divsChild>
        </w:div>
        <w:div w:id="1356924466">
          <w:marLeft w:val="0"/>
          <w:marRight w:val="0"/>
          <w:marTop w:val="0"/>
          <w:marBottom w:val="0"/>
          <w:divBdr>
            <w:top w:val="none" w:sz="0" w:space="0" w:color="auto"/>
            <w:left w:val="none" w:sz="0" w:space="0" w:color="auto"/>
            <w:bottom w:val="none" w:sz="0" w:space="0" w:color="auto"/>
            <w:right w:val="none" w:sz="0" w:space="0" w:color="auto"/>
          </w:divBdr>
          <w:divsChild>
            <w:div w:id="846867574">
              <w:marLeft w:val="0"/>
              <w:marRight w:val="0"/>
              <w:marTop w:val="0"/>
              <w:marBottom w:val="0"/>
              <w:divBdr>
                <w:top w:val="none" w:sz="0" w:space="0" w:color="auto"/>
                <w:left w:val="none" w:sz="0" w:space="0" w:color="auto"/>
                <w:bottom w:val="none" w:sz="0" w:space="0" w:color="auto"/>
                <w:right w:val="none" w:sz="0" w:space="0" w:color="auto"/>
              </w:divBdr>
            </w:div>
          </w:divsChild>
        </w:div>
        <w:div w:id="2019960296">
          <w:marLeft w:val="0"/>
          <w:marRight w:val="0"/>
          <w:marTop w:val="0"/>
          <w:marBottom w:val="0"/>
          <w:divBdr>
            <w:top w:val="none" w:sz="0" w:space="0" w:color="auto"/>
            <w:left w:val="none" w:sz="0" w:space="0" w:color="auto"/>
            <w:bottom w:val="none" w:sz="0" w:space="0" w:color="auto"/>
            <w:right w:val="none" w:sz="0" w:space="0" w:color="auto"/>
          </w:divBdr>
          <w:divsChild>
            <w:div w:id="874346060">
              <w:marLeft w:val="0"/>
              <w:marRight w:val="0"/>
              <w:marTop w:val="0"/>
              <w:marBottom w:val="0"/>
              <w:divBdr>
                <w:top w:val="none" w:sz="0" w:space="0" w:color="auto"/>
                <w:left w:val="none" w:sz="0" w:space="0" w:color="auto"/>
                <w:bottom w:val="none" w:sz="0" w:space="0" w:color="auto"/>
                <w:right w:val="none" w:sz="0" w:space="0" w:color="auto"/>
              </w:divBdr>
            </w:div>
          </w:divsChild>
        </w:div>
        <w:div w:id="1517771728">
          <w:marLeft w:val="0"/>
          <w:marRight w:val="0"/>
          <w:marTop w:val="0"/>
          <w:marBottom w:val="0"/>
          <w:divBdr>
            <w:top w:val="none" w:sz="0" w:space="0" w:color="auto"/>
            <w:left w:val="none" w:sz="0" w:space="0" w:color="auto"/>
            <w:bottom w:val="none" w:sz="0" w:space="0" w:color="auto"/>
            <w:right w:val="none" w:sz="0" w:space="0" w:color="auto"/>
          </w:divBdr>
          <w:divsChild>
            <w:div w:id="1067806994">
              <w:marLeft w:val="0"/>
              <w:marRight w:val="0"/>
              <w:marTop w:val="0"/>
              <w:marBottom w:val="0"/>
              <w:divBdr>
                <w:top w:val="none" w:sz="0" w:space="0" w:color="auto"/>
                <w:left w:val="none" w:sz="0" w:space="0" w:color="auto"/>
                <w:bottom w:val="none" w:sz="0" w:space="0" w:color="auto"/>
                <w:right w:val="none" w:sz="0" w:space="0" w:color="auto"/>
              </w:divBdr>
            </w:div>
          </w:divsChild>
        </w:div>
        <w:div w:id="751194550">
          <w:marLeft w:val="0"/>
          <w:marRight w:val="0"/>
          <w:marTop w:val="0"/>
          <w:marBottom w:val="0"/>
          <w:divBdr>
            <w:top w:val="none" w:sz="0" w:space="0" w:color="auto"/>
            <w:left w:val="none" w:sz="0" w:space="0" w:color="auto"/>
            <w:bottom w:val="none" w:sz="0" w:space="0" w:color="auto"/>
            <w:right w:val="none" w:sz="0" w:space="0" w:color="auto"/>
          </w:divBdr>
          <w:divsChild>
            <w:div w:id="1762332044">
              <w:marLeft w:val="0"/>
              <w:marRight w:val="0"/>
              <w:marTop w:val="0"/>
              <w:marBottom w:val="0"/>
              <w:divBdr>
                <w:top w:val="none" w:sz="0" w:space="0" w:color="auto"/>
                <w:left w:val="none" w:sz="0" w:space="0" w:color="auto"/>
                <w:bottom w:val="none" w:sz="0" w:space="0" w:color="auto"/>
                <w:right w:val="none" w:sz="0" w:space="0" w:color="auto"/>
              </w:divBdr>
            </w:div>
          </w:divsChild>
        </w:div>
        <w:div w:id="275869703">
          <w:marLeft w:val="0"/>
          <w:marRight w:val="0"/>
          <w:marTop w:val="0"/>
          <w:marBottom w:val="0"/>
          <w:divBdr>
            <w:top w:val="none" w:sz="0" w:space="0" w:color="auto"/>
            <w:left w:val="none" w:sz="0" w:space="0" w:color="auto"/>
            <w:bottom w:val="none" w:sz="0" w:space="0" w:color="auto"/>
            <w:right w:val="none" w:sz="0" w:space="0" w:color="auto"/>
          </w:divBdr>
          <w:divsChild>
            <w:div w:id="1664161650">
              <w:marLeft w:val="0"/>
              <w:marRight w:val="0"/>
              <w:marTop w:val="0"/>
              <w:marBottom w:val="0"/>
              <w:divBdr>
                <w:top w:val="none" w:sz="0" w:space="0" w:color="auto"/>
                <w:left w:val="none" w:sz="0" w:space="0" w:color="auto"/>
                <w:bottom w:val="none" w:sz="0" w:space="0" w:color="auto"/>
                <w:right w:val="none" w:sz="0" w:space="0" w:color="auto"/>
              </w:divBdr>
            </w:div>
          </w:divsChild>
        </w:div>
        <w:div w:id="497504042">
          <w:marLeft w:val="0"/>
          <w:marRight w:val="0"/>
          <w:marTop w:val="0"/>
          <w:marBottom w:val="0"/>
          <w:divBdr>
            <w:top w:val="none" w:sz="0" w:space="0" w:color="auto"/>
            <w:left w:val="none" w:sz="0" w:space="0" w:color="auto"/>
            <w:bottom w:val="none" w:sz="0" w:space="0" w:color="auto"/>
            <w:right w:val="none" w:sz="0" w:space="0" w:color="auto"/>
          </w:divBdr>
          <w:divsChild>
            <w:div w:id="1684018702">
              <w:marLeft w:val="0"/>
              <w:marRight w:val="0"/>
              <w:marTop w:val="0"/>
              <w:marBottom w:val="0"/>
              <w:divBdr>
                <w:top w:val="none" w:sz="0" w:space="0" w:color="auto"/>
                <w:left w:val="none" w:sz="0" w:space="0" w:color="auto"/>
                <w:bottom w:val="none" w:sz="0" w:space="0" w:color="auto"/>
                <w:right w:val="none" w:sz="0" w:space="0" w:color="auto"/>
              </w:divBdr>
            </w:div>
          </w:divsChild>
        </w:div>
        <w:div w:id="1099906395">
          <w:marLeft w:val="0"/>
          <w:marRight w:val="0"/>
          <w:marTop w:val="0"/>
          <w:marBottom w:val="0"/>
          <w:divBdr>
            <w:top w:val="none" w:sz="0" w:space="0" w:color="auto"/>
            <w:left w:val="none" w:sz="0" w:space="0" w:color="auto"/>
            <w:bottom w:val="none" w:sz="0" w:space="0" w:color="auto"/>
            <w:right w:val="none" w:sz="0" w:space="0" w:color="auto"/>
          </w:divBdr>
          <w:divsChild>
            <w:div w:id="564609844">
              <w:marLeft w:val="0"/>
              <w:marRight w:val="0"/>
              <w:marTop w:val="0"/>
              <w:marBottom w:val="0"/>
              <w:divBdr>
                <w:top w:val="none" w:sz="0" w:space="0" w:color="auto"/>
                <w:left w:val="none" w:sz="0" w:space="0" w:color="auto"/>
                <w:bottom w:val="none" w:sz="0" w:space="0" w:color="auto"/>
                <w:right w:val="none" w:sz="0" w:space="0" w:color="auto"/>
              </w:divBdr>
            </w:div>
          </w:divsChild>
        </w:div>
        <w:div w:id="1756704583">
          <w:marLeft w:val="0"/>
          <w:marRight w:val="0"/>
          <w:marTop w:val="0"/>
          <w:marBottom w:val="0"/>
          <w:divBdr>
            <w:top w:val="none" w:sz="0" w:space="0" w:color="auto"/>
            <w:left w:val="none" w:sz="0" w:space="0" w:color="auto"/>
            <w:bottom w:val="none" w:sz="0" w:space="0" w:color="auto"/>
            <w:right w:val="none" w:sz="0" w:space="0" w:color="auto"/>
          </w:divBdr>
          <w:divsChild>
            <w:div w:id="1768847051">
              <w:marLeft w:val="0"/>
              <w:marRight w:val="0"/>
              <w:marTop w:val="0"/>
              <w:marBottom w:val="0"/>
              <w:divBdr>
                <w:top w:val="none" w:sz="0" w:space="0" w:color="auto"/>
                <w:left w:val="none" w:sz="0" w:space="0" w:color="auto"/>
                <w:bottom w:val="none" w:sz="0" w:space="0" w:color="auto"/>
                <w:right w:val="none" w:sz="0" w:space="0" w:color="auto"/>
              </w:divBdr>
            </w:div>
          </w:divsChild>
        </w:div>
        <w:div w:id="881332885">
          <w:marLeft w:val="0"/>
          <w:marRight w:val="0"/>
          <w:marTop w:val="0"/>
          <w:marBottom w:val="0"/>
          <w:divBdr>
            <w:top w:val="none" w:sz="0" w:space="0" w:color="auto"/>
            <w:left w:val="none" w:sz="0" w:space="0" w:color="auto"/>
            <w:bottom w:val="none" w:sz="0" w:space="0" w:color="auto"/>
            <w:right w:val="none" w:sz="0" w:space="0" w:color="auto"/>
          </w:divBdr>
          <w:divsChild>
            <w:div w:id="1383556495">
              <w:marLeft w:val="0"/>
              <w:marRight w:val="0"/>
              <w:marTop w:val="0"/>
              <w:marBottom w:val="0"/>
              <w:divBdr>
                <w:top w:val="none" w:sz="0" w:space="0" w:color="auto"/>
                <w:left w:val="none" w:sz="0" w:space="0" w:color="auto"/>
                <w:bottom w:val="none" w:sz="0" w:space="0" w:color="auto"/>
                <w:right w:val="none" w:sz="0" w:space="0" w:color="auto"/>
              </w:divBdr>
            </w:div>
          </w:divsChild>
        </w:div>
        <w:div w:id="263000934">
          <w:marLeft w:val="0"/>
          <w:marRight w:val="0"/>
          <w:marTop w:val="0"/>
          <w:marBottom w:val="0"/>
          <w:divBdr>
            <w:top w:val="none" w:sz="0" w:space="0" w:color="auto"/>
            <w:left w:val="none" w:sz="0" w:space="0" w:color="auto"/>
            <w:bottom w:val="none" w:sz="0" w:space="0" w:color="auto"/>
            <w:right w:val="none" w:sz="0" w:space="0" w:color="auto"/>
          </w:divBdr>
          <w:divsChild>
            <w:div w:id="211413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42547339">
      <w:bodyDiv w:val="1"/>
      <w:marLeft w:val="0"/>
      <w:marRight w:val="0"/>
      <w:marTop w:val="0"/>
      <w:marBottom w:val="0"/>
      <w:divBdr>
        <w:top w:val="none" w:sz="0" w:space="0" w:color="auto"/>
        <w:left w:val="none" w:sz="0" w:space="0" w:color="auto"/>
        <w:bottom w:val="none" w:sz="0" w:space="0" w:color="auto"/>
        <w:right w:val="none" w:sz="0" w:space="0" w:color="auto"/>
      </w:divBdr>
      <w:divsChild>
        <w:div w:id="696196229">
          <w:marLeft w:val="0"/>
          <w:marRight w:val="0"/>
          <w:marTop w:val="0"/>
          <w:marBottom w:val="0"/>
          <w:divBdr>
            <w:top w:val="none" w:sz="0" w:space="0" w:color="auto"/>
            <w:left w:val="none" w:sz="0" w:space="0" w:color="auto"/>
            <w:bottom w:val="none" w:sz="0" w:space="0" w:color="auto"/>
            <w:right w:val="none" w:sz="0" w:space="0" w:color="auto"/>
          </w:divBdr>
        </w:div>
        <w:div w:id="1588152971">
          <w:marLeft w:val="0"/>
          <w:marRight w:val="0"/>
          <w:marTop w:val="0"/>
          <w:marBottom w:val="0"/>
          <w:divBdr>
            <w:top w:val="none" w:sz="0" w:space="0" w:color="auto"/>
            <w:left w:val="none" w:sz="0" w:space="0" w:color="auto"/>
            <w:bottom w:val="none" w:sz="0" w:space="0" w:color="auto"/>
            <w:right w:val="none" w:sz="0" w:space="0" w:color="auto"/>
          </w:divBdr>
        </w:div>
        <w:div w:id="908423778">
          <w:marLeft w:val="0"/>
          <w:marRight w:val="0"/>
          <w:marTop w:val="0"/>
          <w:marBottom w:val="0"/>
          <w:divBdr>
            <w:top w:val="none" w:sz="0" w:space="0" w:color="auto"/>
            <w:left w:val="none" w:sz="0" w:space="0" w:color="auto"/>
            <w:bottom w:val="none" w:sz="0" w:space="0" w:color="auto"/>
            <w:right w:val="none" w:sz="0" w:space="0" w:color="auto"/>
          </w:divBdr>
        </w:div>
        <w:div w:id="1429891593">
          <w:marLeft w:val="0"/>
          <w:marRight w:val="0"/>
          <w:marTop w:val="0"/>
          <w:marBottom w:val="0"/>
          <w:divBdr>
            <w:top w:val="none" w:sz="0" w:space="0" w:color="auto"/>
            <w:left w:val="none" w:sz="0" w:space="0" w:color="auto"/>
            <w:bottom w:val="none" w:sz="0" w:space="0" w:color="auto"/>
            <w:right w:val="none" w:sz="0" w:space="0" w:color="auto"/>
          </w:divBdr>
        </w:div>
      </w:divsChild>
    </w:div>
    <w:div w:id="152575784">
      <w:bodyDiv w:val="1"/>
      <w:marLeft w:val="0"/>
      <w:marRight w:val="0"/>
      <w:marTop w:val="0"/>
      <w:marBottom w:val="0"/>
      <w:divBdr>
        <w:top w:val="none" w:sz="0" w:space="0" w:color="auto"/>
        <w:left w:val="none" w:sz="0" w:space="0" w:color="auto"/>
        <w:bottom w:val="none" w:sz="0" w:space="0" w:color="auto"/>
        <w:right w:val="none" w:sz="0" w:space="0" w:color="auto"/>
      </w:divBdr>
      <w:divsChild>
        <w:div w:id="612905933">
          <w:marLeft w:val="0"/>
          <w:marRight w:val="0"/>
          <w:marTop w:val="0"/>
          <w:marBottom w:val="0"/>
          <w:divBdr>
            <w:top w:val="none" w:sz="0" w:space="0" w:color="auto"/>
            <w:left w:val="none" w:sz="0" w:space="0" w:color="auto"/>
            <w:bottom w:val="none" w:sz="0" w:space="0" w:color="auto"/>
            <w:right w:val="none" w:sz="0" w:space="0" w:color="auto"/>
          </w:divBdr>
          <w:divsChild>
            <w:div w:id="522667485">
              <w:marLeft w:val="0"/>
              <w:marRight w:val="0"/>
              <w:marTop w:val="0"/>
              <w:marBottom w:val="0"/>
              <w:divBdr>
                <w:top w:val="none" w:sz="0" w:space="0" w:color="auto"/>
                <w:left w:val="none" w:sz="0" w:space="0" w:color="auto"/>
                <w:bottom w:val="none" w:sz="0" w:space="0" w:color="auto"/>
                <w:right w:val="none" w:sz="0" w:space="0" w:color="auto"/>
              </w:divBdr>
            </w:div>
            <w:div w:id="573508293">
              <w:marLeft w:val="0"/>
              <w:marRight w:val="0"/>
              <w:marTop w:val="0"/>
              <w:marBottom w:val="0"/>
              <w:divBdr>
                <w:top w:val="none" w:sz="0" w:space="0" w:color="auto"/>
                <w:left w:val="none" w:sz="0" w:space="0" w:color="auto"/>
                <w:bottom w:val="none" w:sz="0" w:space="0" w:color="auto"/>
                <w:right w:val="none" w:sz="0" w:space="0" w:color="auto"/>
              </w:divBdr>
            </w:div>
            <w:div w:id="705180104">
              <w:marLeft w:val="0"/>
              <w:marRight w:val="0"/>
              <w:marTop w:val="0"/>
              <w:marBottom w:val="0"/>
              <w:divBdr>
                <w:top w:val="none" w:sz="0" w:space="0" w:color="auto"/>
                <w:left w:val="none" w:sz="0" w:space="0" w:color="auto"/>
                <w:bottom w:val="none" w:sz="0" w:space="0" w:color="auto"/>
                <w:right w:val="none" w:sz="0" w:space="0" w:color="auto"/>
              </w:divBdr>
            </w:div>
            <w:div w:id="1384716105">
              <w:marLeft w:val="0"/>
              <w:marRight w:val="0"/>
              <w:marTop w:val="0"/>
              <w:marBottom w:val="0"/>
              <w:divBdr>
                <w:top w:val="none" w:sz="0" w:space="0" w:color="auto"/>
                <w:left w:val="none" w:sz="0" w:space="0" w:color="auto"/>
                <w:bottom w:val="none" w:sz="0" w:space="0" w:color="auto"/>
                <w:right w:val="none" w:sz="0" w:space="0" w:color="auto"/>
              </w:divBdr>
            </w:div>
            <w:div w:id="863321487">
              <w:marLeft w:val="0"/>
              <w:marRight w:val="0"/>
              <w:marTop w:val="0"/>
              <w:marBottom w:val="0"/>
              <w:divBdr>
                <w:top w:val="none" w:sz="0" w:space="0" w:color="auto"/>
                <w:left w:val="none" w:sz="0" w:space="0" w:color="auto"/>
                <w:bottom w:val="none" w:sz="0" w:space="0" w:color="auto"/>
                <w:right w:val="none" w:sz="0" w:space="0" w:color="auto"/>
              </w:divBdr>
            </w:div>
            <w:div w:id="1108965241">
              <w:marLeft w:val="0"/>
              <w:marRight w:val="0"/>
              <w:marTop w:val="0"/>
              <w:marBottom w:val="0"/>
              <w:divBdr>
                <w:top w:val="none" w:sz="0" w:space="0" w:color="auto"/>
                <w:left w:val="none" w:sz="0" w:space="0" w:color="auto"/>
                <w:bottom w:val="none" w:sz="0" w:space="0" w:color="auto"/>
                <w:right w:val="none" w:sz="0" w:space="0" w:color="auto"/>
              </w:divBdr>
            </w:div>
            <w:div w:id="394357795">
              <w:marLeft w:val="0"/>
              <w:marRight w:val="0"/>
              <w:marTop w:val="0"/>
              <w:marBottom w:val="0"/>
              <w:divBdr>
                <w:top w:val="none" w:sz="0" w:space="0" w:color="auto"/>
                <w:left w:val="none" w:sz="0" w:space="0" w:color="auto"/>
                <w:bottom w:val="none" w:sz="0" w:space="0" w:color="auto"/>
                <w:right w:val="none" w:sz="0" w:space="0" w:color="auto"/>
              </w:divBdr>
            </w:div>
            <w:div w:id="875391407">
              <w:marLeft w:val="0"/>
              <w:marRight w:val="0"/>
              <w:marTop w:val="0"/>
              <w:marBottom w:val="0"/>
              <w:divBdr>
                <w:top w:val="none" w:sz="0" w:space="0" w:color="auto"/>
                <w:left w:val="none" w:sz="0" w:space="0" w:color="auto"/>
                <w:bottom w:val="none" w:sz="0" w:space="0" w:color="auto"/>
                <w:right w:val="none" w:sz="0" w:space="0" w:color="auto"/>
              </w:divBdr>
            </w:div>
            <w:div w:id="240915882">
              <w:marLeft w:val="0"/>
              <w:marRight w:val="0"/>
              <w:marTop w:val="0"/>
              <w:marBottom w:val="0"/>
              <w:divBdr>
                <w:top w:val="none" w:sz="0" w:space="0" w:color="auto"/>
                <w:left w:val="none" w:sz="0" w:space="0" w:color="auto"/>
                <w:bottom w:val="none" w:sz="0" w:space="0" w:color="auto"/>
                <w:right w:val="none" w:sz="0" w:space="0" w:color="auto"/>
              </w:divBdr>
            </w:div>
            <w:div w:id="1823278663">
              <w:marLeft w:val="0"/>
              <w:marRight w:val="0"/>
              <w:marTop w:val="0"/>
              <w:marBottom w:val="0"/>
              <w:divBdr>
                <w:top w:val="none" w:sz="0" w:space="0" w:color="auto"/>
                <w:left w:val="none" w:sz="0" w:space="0" w:color="auto"/>
                <w:bottom w:val="none" w:sz="0" w:space="0" w:color="auto"/>
                <w:right w:val="none" w:sz="0" w:space="0" w:color="auto"/>
              </w:divBdr>
            </w:div>
            <w:div w:id="1308631591">
              <w:marLeft w:val="0"/>
              <w:marRight w:val="0"/>
              <w:marTop w:val="0"/>
              <w:marBottom w:val="0"/>
              <w:divBdr>
                <w:top w:val="none" w:sz="0" w:space="0" w:color="auto"/>
                <w:left w:val="none" w:sz="0" w:space="0" w:color="auto"/>
                <w:bottom w:val="none" w:sz="0" w:space="0" w:color="auto"/>
                <w:right w:val="none" w:sz="0" w:space="0" w:color="auto"/>
              </w:divBdr>
            </w:div>
            <w:div w:id="1330595578">
              <w:marLeft w:val="0"/>
              <w:marRight w:val="0"/>
              <w:marTop w:val="0"/>
              <w:marBottom w:val="0"/>
              <w:divBdr>
                <w:top w:val="none" w:sz="0" w:space="0" w:color="auto"/>
                <w:left w:val="none" w:sz="0" w:space="0" w:color="auto"/>
                <w:bottom w:val="none" w:sz="0" w:space="0" w:color="auto"/>
                <w:right w:val="none" w:sz="0" w:space="0" w:color="auto"/>
              </w:divBdr>
            </w:div>
            <w:div w:id="220561380">
              <w:marLeft w:val="0"/>
              <w:marRight w:val="0"/>
              <w:marTop w:val="0"/>
              <w:marBottom w:val="0"/>
              <w:divBdr>
                <w:top w:val="none" w:sz="0" w:space="0" w:color="auto"/>
                <w:left w:val="none" w:sz="0" w:space="0" w:color="auto"/>
                <w:bottom w:val="none" w:sz="0" w:space="0" w:color="auto"/>
                <w:right w:val="none" w:sz="0" w:space="0" w:color="auto"/>
              </w:divBdr>
            </w:div>
            <w:div w:id="754202378">
              <w:marLeft w:val="0"/>
              <w:marRight w:val="0"/>
              <w:marTop w:val="0"/>
              <w:marBottom w:val="0"/>
              <w:divBdr>
                <w:top w:val="none" w:sz="0" w:space="0" w:color="auto"/>
                <w:left w:val="none" w:sz="0" w:space="0" w:color="auto"/>
                <w:bottom w:val="none" w:sz="0" w:space="0" w:color="auto"/>
                <w:right w:val="none" w:sz="0" w:space="0" w:color="auto"/>
              </w:divBdr>
            </w:div>
            <w:div w:id="559286977">
              <w:marLeft w:val="0"/>
              <w:marRight w:val="0"/>
              <w:marTop w:val="0"/>
              <w:marBottom w:val="0"/>
              <w:divBdr>
                <w:top w:val="none" w:sz="0" w:space="0" w:color="auto"/>
                <w:left w:val="none" w:sz="0" w:space="0" w:color="auto"/>
                <w:bottom w:val="none" w:sz="0" w:space="0" w:color="auto"/>
                <w:right w:val="none" w:sz="0" w:space="0" w:color="auto"/>
              </w:divBdr>
            </w:div>
            <w:div w:id="1402213474">
              <w:marLeft w:val="0"/>
              <w:marRight w:val="0"/>
              <w:marTop w:val="0"/>
              <w:marBottom w:val="0"/>
              <w:divBdr>
                <w:top w:val="none" w:sz="0" w:space="0" w:color="auto"/>
                <w:left w:val="none" w:sz="0" w:space="0" w:color="auto"/>
                <w:bottom w:val="none" w:sz="0" w:space="0" w:color="auto"/>
                <w:right w:val="none" w:sz="0" w:space="0" w:color="auto"/>
              </w:divBdr>
            </w:div>
            <w:div w:id="925841092">
              <w:marLeft w:val="0"/>
              <w:marRight w:val="0"/>
              <w:marTop w:val="0"/>
              <w:marBottom w:val="0"/>
              <w:divBdr>
                <w:top w:val="none" w:sz="0" w:space="0" w:color="auto"/>
                <w:left w:val="none" w:sz="0" w:space="0" w:color="auto"/>
                <w:bottom w:val="none" w:sz="0" w:space="0" w:color="auto"/>
                <w:right w:val="none" w:sz="0" w:space="0" w:color="auto"/>
              </w:divBdr>
            </w:div>
          </w:divsChild>
        </w:div>
        <w:div w:id="1659917480">
          <w:marLeft w:val="0"/>
          <w:marRight w:val="0"/>
          <w:marTop w:val="0"/>
          <w:marBottom w:val="0"/>
          <w:divBdr>
            <w:top w:val="none" w:sz="0" w:space="0" w:color="auto"/>
            <w:left w:val="none" w:sz="0" w:space="0" w:color="auto"/>
            <w:bottom w:val="none" w:sz="0" w:space="0" w:color="auto"/>
            <w:right w:val="none" w:sz="0" w:space="0" w:color="auto"/>
          </w:divBdr>
        </w:div>
        <w:div w:id="1115900811">
          <w:marLeft w:val="0"/>
          <w:marRight w:val="0"/>
          <w:marTop w:val="0"/>
          <w:marBottom w:val="0"/>
          <w:divBdr>
            <w:top w:val="none" w:sz="0" w:space="0" w:color="auto"/>
            <w:left w:val="none" w:sz="0" w:space="0" w:color="auto"/>
            <w:bottom w:val="none" w:sz="0" w:space="0" w:color="auto"/>
            <w:right w:val="none" w:sz="0" w:space="0" w:color="auto"/>
          </w:divBdr>
        </w:div>
        <w:div w:id="1594706673">
          <w:marLeft w:val="0"/>
          <w:marRight w:val="0"/>
          <w:marTop w:val="0"/>
          <w:marBottom w:val="0"/>
          <w:divBdr>
            <w:top w:val="none" w:sz="0" w:space="0" w:color="auto"/>
            <w:left w:val="none" w:sz="0" w:space="0" w:color="auto"/>
            <w:bottom w:val="none" w:sz="0" w:space="0" w:color="auto"/>
            <w:right w:val="none" w:sz="0" w:space="0" w:color="auto"/>
          </w:divBdr>
          <w:divsChild>
            <w:div w:id="174391589">
              <w:marLeft w:val="-75"/>
              <w:marRight w:val="0"/>
              <w:marTop w:val="30"/>
              <w:marBottom w:val="30"/>
              <w:divBdr>
                <w:top w:val="none" w:sz="0" w:space="0" w:color="auto"/>
                <w:left w:val="none" w:sz="0" w:space="0" w:color="auto"/>
                <w:bottom w:val="none" w:sz="0" w:space="0" w:color="auto"/>
                <w:right w:val="none" w:sz="0" w:space="0" w:color="auto"/>
              </w:divBdr>
              <w:divsChild>
                <w:div w:id="258023411">
                  <w:marLeft w:val="0"/>
                  <w:marRight w:val="0"/>
                  <w:marTop w:val="0"/>
                  <w:marBottom w:val="0"/>
                  <w:divBdr>
                    <w:top w:val="none" w:sz="0" w:space="0" w:color="auto"/>
                    <w:left w:val="none" w:sz="0" w:space="0" w:color="auto"/>
                    <w:bottom w:val="none" w:sz="0" w:space="0" w:color="auto"/>
                    <w:right w:val="none" w:sz="0" w:space="0" w:color="auto"/>
                  </w:divBdr>
                  <w:divsChild>
                    <w:div w:id="691422417">
                      <w:marLeft w:val="0"/>
                      <w:marRight w:val="0"/>
                      <w:marTop w:val="0"/>
                      <w:marBottom w:val="0"/>
                      <w:divBdr>
                        <w:top w:val="none" w:sz="0" w:space="0" w:color="auto"/>
                        <w:left w:val="none" w:sz="0" w:space="0" w:color="auto"/>
                        <w:bottom w:val="none" w:sz="0" w:space="0" w:color="auto"/>
                        <w:right w:val="none" w:sz="0" w:space="0" w:color="auto"/>
                      </w:divBdr>
                    </w:div>
                  </w:divsChild>
                </w:div>
                <w:div w:id="1727606144">
                  <w:marLeft w:val="0"/>
                  <w:marRight w:val="0"/>
                  <w:marTop w:val="0"/>
                  <w:marBottom w:val="0"/>
                  <w:divBdr>
                    <w:top w:val="none" w:sz="0" w:space="0" w:color="auto"/>
                    <w:left w:val="none" w:sz="0" w:space="0" w:color="auto"/>
                    <w:bottom w:val="none" w:sz="0" w:space="0" w:color="auto"/>
                    <w:right w:val="none" w:sz="0" w:space="0" w:color="auto"/>
                  </w:divBdr>
                  <w:divsChild>
                    <w:div w:id="1105420985">
                      <w:marLeft w:val="0"/>
                      <w:marRight w:val="0"/>
                      <w:marTop w:val="0"/>
                      <w:marBottom w:val="0"/>
                      <w:divBdr>
                        <w:top w:val="none" w:sz="0" w:space="0" w:color="auto"/>
                        <w:left w:val="none" w:sz="0" w:space="0" w:color="auto"/>
                        <w:bottom w:val="none" w:sz="0" w:space="0" w:color="auto"/>
                        <w:right w:val="none" w:sz="0" w:space="0" w:color="auto"/>
                      </w:divBdr>
                    </w:div>
                  </w:divsChild>
                </w:div>
                <w:div w:id="1602495393">
                  <w:marLeft w:val="0"/>
                  <w:marRight w:val="0"/>
                  <w:marTop w:val="0"/>
                  <w:marBottom w:val="0"/>
                  <w:divBdr>
                    <w:top w:val="none" w:sz="0" w:space="0" w:color="auto"/>
                    <w:left w:val="none" w:sz="0" w:space="0" w:color="auto"/>
                    <w:bottom w:val="none" w:sz="0" w:space="0" w:color="auto"/>
                    <w:right w:val="none" w:sz="0" w:space="0" w:color="auto"/>
                  </w:divBdr>
                  <w:divsChild>
                    <w:div w:id="421924474">
                      <w:marLeft w:val="0"/>
                      <w:marRight w:val="0"/>
                      <w:marTop w:val="0"/>
                      <w:marBottom w:val="0"/>
                      <w:divBdr>
                        <w:top w:val="none" w:sz="0" w:space="0" w:color="auto"/>
                        <w:left w:val="none" w:sz="0" w:space="0" w:color="auto"/>
                        <w:bottom w:val="none" w:sz="0" w:space="0" w:color="auto"/>
                        <w:right w:val="none" w:sz="0" w:space="0" w:color="auto"/>
                      </w:divBdr>
                    </w:div>
                  </w:divsChild>
                </w:div>
                <w:div w:id="959847879">
                  <w:marLeft w:val="0"/>
                  <w:marRight w:val="0"/>
                  <w:marTop w:val="0"/>
                  <w:marBottom w:val="0"/>
                  <w:divBdr>
                    <w:top w:val="none" w:sz="0" w:space="0" w:color="auto"/>
                    <w:left w:val="none" w:sz="0" w:space="0" w:color="auto"/>
                    <w:bottom w:val="none" w:sz="0" w:space="0" w:color="auto"/>
                    <w:right w:val="none" w:sz="0" w:space="0" w:color="auto"/>
                  </w:divBdr>
                  <w:divsChild>
                    <w:div w:id="2052417211">
                      <w:marLeft w:val="0"/>
                      <w:marRight w:val="0"/>
                      <w:marTop w:val="0"/>
                      <w:marBottom w:val="0"/>
                      <w:divBdr>
                        <w:top w:val="none" w:sz="0" w:space="0" w:color="auto"/>
                        <w:left w:val="none" w:sz="0" w:space="0" w:color="auto"/>
                        <w:bottom w:val="none" w:sz="0" w:space="0" w:color="auto"/>
                        <w:right w:val="none" w:sz="0" w:space="0" w:color="auto"/>
                      </w:divBdr>
                    </w:div>
                  </w:divsChild>
                </w:div>
                <w:div w:id="1770587038">
                  <w:marLeft w:val="0"/>
                  <w:marRight w:val="0"/>
                  <w:marTop w:val="0"/>
                  <w:marBottom w:val="0"/>
                  <w:divBdr>
                    <w:top w:val="none" w:sz="0" w:space="0" w:color="auto"/>
                    <w:left w:val="none" w:sz="0" w:space="0" w:color="auto"/>
                    <w:bottom w:val="none" w:sz="0" w:space="0" w:color="auto"/>
                    <w:right w:val="none" w:sz="0" w:space="0" w:color="auto"/>
                  </w:divBdr>
                  <w:divsChild>
                    <w:div w:id="2000034854">
                      <w:marLeft w:val="0"/>
                      <w:marRight w:val="0"/>
                      <w:marTop w:val="0"/>
                      <w:marBottom w:val="0"/>
                      <w:divBdr>
                        <w:top w:val="none" w:sz="0" w:space="0" w:color="auto"/>
                        <w:left w:val="none" w:sz="0" w:space="0" w:color="auto"/>
                        <w:bottom w:val="none" w:sz="0" w:space="0" w:color="auto"/>
                        <w:right w:val="none" w:sz="0" w:space="0" w:color="auto"/>
                      </w:divBdr>
                    </w:div>
                  </w:divsChild>
                </w:div>
                <w:div w:id="1199274074">
                  <w:marLeft w:val="0"/>
                  <w:marRight w:val="0"/>
                  <w:marTop w:val="0"/>
                  <w:marBottom w:val="0"/>
                  <w:divBdr>
                    <w:top w:val="none" w:sz="0" w:space="0" w:color="auto"/>
                    <w:left w:val="none" w:sz="0" w:space="0" w:color="auto"/>
                    <w:bottom w:val="none" w:sz="0" w:space="0" w:color="auto"/>
                    <w:right w:val="none" w:sz="0" w:space="0" w:color="auto"/>
                  </w:divBdr>
                  <w:divsChild>
                    <w:div w:id="1135562776">
                      <w:marLeft w:val="0"/>
                      <w:marRight w:val="0"/>
                      <w:marTop w:val="0"/>
                      <w:marBottom w:val="0"/>
                      <w:divBdr>
                        <w:top w:val="none" w:sz="0" w:space="0" w:color="auto"/>
                        <w:left w:val="none" w:sz="0" w:space="0" w:color="auto"/>
                        <w:bottom w:val="none" w:sz="0" w:space="0" w:color="auto"/>
                        <w:right w:val="none" w:sz="0" w:space="0" w:color="auto"/>
                      </w:divBdr>
                    </w:div>
                  </w:divsChild>
                </w:div>
                <w:div w:id="1881474283">
                  <w:marLeft w:val="0"/>
                  <w:marRight w:val="0"/>
                  <w:marTop w:val="0"/>
                  <w:marBottom w:val="0"/>
                  <w:divBdr>
                    <w:top w:val="none" w:sz="0" w:space="0" w:color="auto"/>
                    <w:left w:val="none" w:sz="0" w:space="0" w:color="auto"/>
                    <w:bottom w:val="none" w:sz="0" w:space="0" w:color="auto"/>
                    <w:right w:val="none" w:sz="0" w:space="0" w:color="auto"/>
                  </w:divBdr>
                  <w:divsChild>
                    <w:div w:id="1325426982">
                      <w:marLeft w:val="0"/>
                      <w:marRight w:val="0"/>
                      <w:marTop w:val="0"/>
                      <w:marBottom w:val="0"/>
                      <w:divBdr>
                        <w:top w:val="none" w:sz="0" w:space="0" w:color="auto"/>
                        <w:left w:val="none" w:sz="0" w:space="0" w:color="auto"/>
                        <w:bottom w:val="none" w:sz="0" w:space="0" w:color="auto"/>
                        <w:right w:val="none" w:sz="0" w:space="0" w:color="auto"/>
                      </w:divBdr>
                    </w:div>
                  </w:divsChild>
                </w:div>
                <w:div w:id="1574927495">
                  <w:marLeft w:val="0"/>
                  <w:marRight w:val="0"/>
                  <w:marTop w:val="0"/>
                  <w:marBottom w:val="0"/>
                  <w:divBdr>
                    <w:top w:val="none" w:sz="0" w:space="0" w:color="auto"/>
                    <w:left w:val="none" w:sz="0" w:space="0" w:color="auto"/>
                    <w:bottom w:val="none" w:sz="0" w:space="0" w:color="auto"/>
                    <w:right w:val="none" w:sz="0" w:space="0" w:color="auto"/>
                  </w:divBdr>
                  <w:divsChild>
                    <w:div w:id="1107503366">
                      <w:marLeft w:val="0"/>
                      <w:marRight w:val="0"/>
                      <w:marTop w:val="0"/>
                      <w:marBottom w:val="0"/>
                      <w:divBdr>
                        <w:top w:val="none" w:sz="0" w:space="0" w:color="auto"/>
                        <w:left w:val="none" w:sz="0" w:space="0" w:color="auto"/>
                        <w:bottom w:val="none" w:sz="0" w:space="0" w:color="auto"/>
                        <w:right w:val="none" w:sz="0" w:space="0" w:color="auto"/>
                      </w:divBdr>
                    </w:div>
                  </w:divsChild>
                </w:div>
                <w:div w:id="2080207410">
                  <w:marLeft w:val="0"/>
                  <w:marRight w:val="0"/>
                  <w:marTop w:val="0"/>
                  <w:marBottom w:val="0"/>
                  <w:divBdr>
                    <w:top w:val="none" w:sz="0" w:space="0" w:color="auto"/>
                    <w:left w:val="none" w:sz="0" w:space="0" w:color="auto"/>
                    <w:bottom w:val="none" w:sz="0" w:space="0" w:color="auto"/>
                    <w:right w:val="none" w:sz="0" w:space="0" w:color="auto"/>
                  </w:divBdr>
                  <w:divsChild>
                    <w:div w:id="107894770">
                      <w:marLeft w:val="0"/>
                      <w:marRight w:val="0"/>
                      <w:marTop w:val="0"/>
                      <w:marBottom w:val="0"/>
                      <w:divBdr>
                        <w:top w:val="none" w:sz="0" w:space="0" w:color="auto"/>
                        <w:left w:val="none" w:sz="0" w:space="0" w:color="auto"/>
                        <w:bottom w:val="none" w:sz="0" w:space="0" w:color="auto"/>
                        <w:right w:val="none" w:sz="0" w:space="0" w:color="auto"/>
                      </w:divBdr>
                    </w:div>
                  </w:divsChild>
                </w:div>
                <w:div w:id="569852465">
                  <w:marLeft w:val="0"/>
                  <w:marRight w:val="0"/>
                  <w:marTop w:val="0"/>
                  <w:marBottom w:val="0"/>
                  <w:divBdr>
                    <w:top w:val="none" w:sz="0" w:space="0" w:color="auto"/>
                    <w:left w:val="none" w:sz="0" w:space="0" w:color="auto"/>
                    <w:bottom w:val="none" w:sz="0" w:space="0" w:color="auto"/>
                    <w:right w:val="none" w:sz="0" w:space="0" w:color="auto"/>
                  </w:divBdr>
                  <w:divsChild>
                    <w:div w:id="293557875">
                      <w:marLeft w:val="0"/>
                      <w:marRight w:val="0"/>
                      <w:marTop w:val="0"/>
                      <w:marBottom w:val="0"/>
                      <w:divBdr>
                        <w:top w:val="none" w:sz="0" w:space="0" w:color="auto"/>
                        <w:left w:val="none" w:sz="0" w:space="0" w:color="auto"/>
                        <w:bottom w:val="none" w:sz="0" w:space="0" w:color="auto"/>
                        <w:right w:val="none" w:sz="0" w:space="0" w:color="auto"/>
                      </w:divBdr>
                    </w:div>
                  </w:divsChild>
                </w:div>
                <w:div w:id="1101874790">
                  <w:marLeft w:val="0"/>
                  <w:marRight w:val="0"/>
                  <w:marTop w:val="0"/>
                  <w:marBottom w:val="0"/>
                  <w:divBdr>
                    <w:top w:val="none" w:sz="0" w:space="0" w:color="auto"/>
                    <w:left w:val="none" w:sz="0" w:space="0" w:color="auto"/>
                    <w:bottom w:val="none" w:sz="0" w:space="0" w:color="auto"/>
                    <w:right w:val="none" w:sz="0" w:space="0" w:color="auto"/>
                  </w:divBdr>
                  <w:divsChild>
                    <w:div w:id="1657294455">
                      <w:marLeft w:val="0"/>
                      <w:marRight w:val="0"/>
                      <w:marTop w:val="0"/>
                      <w:marBottom w:val="0"/>
                      <w:divBdr>
                        <w:top w:val="none" w:sz="0" w:space="0" w:color="auto"/>
                        <w:left w:val="none" w:sz="0" w:space="0" w:color="auto"/>
                        <w:bottom w:val="none" w:sz="0" w:space="0" w:color="auto"/>
                        <w:right w:val="none" w:sz="0" w:space="0" w:color="auto"/>
                      </w:divBdr>
                    </w:div>
                  </w:divsChild>
                </w:div>
                <w:div w:id="1131631899">
                  <w:marLeft w:val="0"/>
                  <w:marRight w:val="0"/>
                  <w:marTop w:val="0"/>
                  <w:marBottom w:val="0"/>
                  <w:divBdr>
                    <w:top w:val="none" w:sz="0" w:space="0" w:color="auto"/>
                    <w:left w:val="none" w:sz="0" w:space="0" w:color="auto"/>
                    <w:bottom w:val="none" w:sz="0" w:space="0" w:color="auto"/>
                    <w:right w:val="none" w:sz="0" w:space="0" w:color="auto"/>
                  </w:divBdr>
                  <w:divsChild>
                    <w:div w:id="133183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99806">
          <w:marLeft w:val="0"/>
          <w:marRight w:val="0"/>
          <w:marTop w:val="0"/>
          <w:marBottom w:val="0"/>
          <w:divBdr>
            <w:top w:val="none" w:sz="0" w:space="0" w:color="auto"/>
            <w:left w:val="none" w:sz="0" w:space="0" w:color="auto"/>
            <w:bottom w:val="none" w:sz="0" w:space="0" w:color="auto"/>
            <w:right w:val="none" w:sz="0" w:space="0" w:color="auto"/>
          </w:divBdr>
          <w:divsChild>
            <w:div w:id="241139034">
              <w:marLeft w:val="0"/>
              <w:marRight w:val="0"/>
              <w:marTop w:val="0"/>
              <w:marBottom w:val="0"/>
              <w:divBdr>
                <w:top w:val="none" w:sz="0" w:space="0" w:color="auto"/>
                <w:left w:val="none" w:sz="0" w:space="0" w:color="auto"/>
                <w:bottom w:val="none" w:sz="0" w:space="0" w:color="auto"/>
                <w:right w:val="none" w:sz="0" w:space="0" w:color="auto"/>
              </w:divBdr>
            </w:div>
            <w:div w:id="330330576">
              <w:marLeft w:val="0"/>
              <w:marRight w:val="0"/>
              <w:marTop w:val="0"/>
              <w:marBottom w:val="0"/>
              <w:divBdr>
                <w:top w:val="none" w:sz="0" w:space="0" w:color="auto"/>
                <w:left w:val="none" w:sz="0" w:space="0" w:color="auto"/>
                <w:bottom w:val="none" w:sz="0" w:space="0" w:color="auto"/>
                <w:right w:val="none" w:sz="0" w:space="0" w:color="auto"/>
              </w:divBdr>
            </w:div>
            <w:div w:id="1917544375">
              <w:marLeft w:val="0"/>
              <w:marRight w:val="0"/>
              <w:marTop w:val="0"/>
              <w:marBottom w:val="0"/>
              <w:divBdr>
                <w:top w:val="none" w:sz="0" w:space="0" w:color="auto"/>
                <w:left w:val="none" w:sz="0" w:space="0" w:color="auto"/>
                <w:bottom w:val="none" w:sz="0" w:space="0" w:color="auto"/>
                <w:right w:val="none" w:sz="0" w:space="0" w:color="auto"/>
              </w:divBdr>
            </w:div>
            <w:div w:id="597446361">
              <w:marLeft w:val="0"/>
              <w:marRight w:val="0"/>
              <w:marTop w:val="0"/>
              <w:marBottom w:val="0"/>
              <w:divBdr>
                <w:top w:val="none" w:sz="0" w:space="0" w:color="auto"/>
                <w:left w:val="none" w:sz="0" w:space="0" w:color="auto"/>
                <w:bottom w:val="none" w:sz="0" w:space="0" w:color="auto"/>
                <w:right w:val="none" w:sz="0" w:space="0" w:color="auto"/>
              </w:divBdr>
            </w:div>
            <w:div w:id="1933271647">
              <w:marLeft w:val="0"/>
              <w:marRight w:val="0"/>
              <w:marTop w:val="0"/>
              <w:marBottom w:val="0"/>
              <w:divBdr>
                <w:top w:val="none" w:sz="0" w:space="0" w:color="auto"/>
                <w:left w:val="none" w:sz="0" w:space="0" w:color="auto"/>
                <w:bottom w:val="none" w:sz="0" w:space="0" w:color="auto"/>
                <w:right w:val="none" w:sz="0" w:space="0" w:color="auto"/>
              </w:divBdr>
            </w:div>
            <w:div w:id="1808159065">
              <w:marLeft w:val="0"/>
              <w:marRight w:val="0"/>
              <w:marTop w:val="0"/>
              <w:marBottom w:val="0"/>
              <w:divBdr>
                <w:top w:val="none" w:sz="0" w:space="0" w:color="auto"/>
                <w:left w:val="none" w:sz="0" w:space="0" w:color="auto"/>
                <w:bottom w:val="none" w:sz="0" w:space="0" w:color="auto"/>
                <w:right w:val="none" w:sz="0" w:space="0" w:color="auto"/>
              </w:divBdr>
            </w:div>
            <w:div w:id="1800147872">
              <w:marLeft w:val="0"/>
              <w:marRight w:val="0"/>
              <w:marTop w:val="0"/>
              <w:marBottom w:val="0"/>
              <w:divBdr>
                <w:top w:val="none" w:sz="0" w:space="0" w:color="auto"/>
                <w:left w:val="none" w:sz="0" w:space="0" w:color="auto"/>
                <w:bottom w:val="none" w:sz="0" w:space="0" w:color="auto"/>
                <w:right w:val="none" w:sz="0" w:space="0" w:color="auto"/>
              </w:divBdr>
            </w:div>
            <w:div w:id="1790120597">
              <w:marLeft w:val="0"/>
              <w:marRight w:val="0"/>
              <w:marTop w:val="0"/>
              <w:marBottom w:val="0"/>
              <w:divBdr>
                <w:top w:val="none" w:sz="0" w:space="0" w:color="auto"/>
                <w:left w:val="none" w:sz="0" w:space="0" w:color="auto"/>
                <w:bottom w:val="none" w:sz="0" w:space="0" w:color="auto"/>
                <w:right w:val="none" w:sz="0" w:space="0" w:color="auto"/>
              </w:divBdr>
            </w:div>
            <w:div w:id="1494756807">
              <w:marLeft w:val="0"/>
              <w:marRight w:val="0"/>
              <w:marTop w:val="0"/>
              <w:marBottom w:val="0"/>
              <w:divBdr>
                <w:top w:val="none" w:sz="0" w:space="0" w:color="auto"/>
                <w:left w:val="none" w:sz="0" w:space="0" w:color="auto"/>
                <w:bottom w:val="none" w:sz="0" w:space="0" w:color="auto"/>
                <w:right w:val="none" w:sz="0" w:space="0" w:color="auto"/>
              </w:divBdr>
            </w:div>
            <w:div w:id="484518631">
              <w:marLeft w:val="0"/>
              <w:marRight w:val="0"/>
              <w:marTop w:val="0"/>
              <w:marBottom w:val="0"/>
              <w:divBdr>
                <w:top w:val="none" w:sz="0" w:space="0" w:color="auto"/>
                <w:left w:val="none" w:sz="0" w:space="0" w:color="auto"/>
                <w:bottom w:val="none" w:sz="0" w:space="0" w:color="auto"/>
                <w:right w:val="none" w:sz="0" w:space="0" w:color="auto"/>
              </w:divBdr>
            </w:div>
            <w:div w:id="1806041389">
              <w:marLeft w:val="0"/>
              <w:marRight w:val="0"/>
              <w:marTop w:val="0"/>
              <w:marBottom w:val="0"/>
              <w:divBdr>
                <w:top w:val="none" w:sz="0" w:space="0" w:color="auto"/>
                <w:left w:val="none" w:sz="0" w:space="0" w:color="auto"/>
                <w:bottom w:val="none" w:sz="0" w:space="0" w:color="auto"/>
                <w:right w:val="none" w:sz="0" w:space="0" w:color="auto"/>
              </w:divBdr>
            </w:div>
            <w:div w:id="722483287">
              <w:marLeft w:val="0"/>
              <w:marRight w:val="0"/>
              <w:marTop w:val="0"/>
              <w:marBottom w:val="0"/>
              <w:divBdr>
                <w:top w:val="none" w:sz="0" w:space="0" w:color="auto"/>
                <w:left w:val="none" w:sz="0" w:space="0" w:color="auto"/>
                <w:bottom w:val="none" w:sz="0" w:space="0" w:color="auto"/>
                <w:right w:val="none" w:sz="0" w:space="0" w:color="auto"/>
              </w:divBdr>
            </w:div>
            <w:div w:id="970404131">
              <w:marLeft w:val="0"/>
              <w:marRight w:val="0"/>
              <w:marTop w:val="0"/>
              <w:marBottom w:val="0"/>
              <w:divBdr>
                <w:top w:val="none" w:sz="0" w:space="0" w:color="auto"/>
                <w:left w:val="none" w:sz="0" w:space="0" w:color="auto"/>
                <w:bottom w:val="none" w:sz="0" w:space="0" w:color="auto"/>
                <w:right w:val="none" w:sz="0" w:space="0" w:color="auto"/>
              </w:divBdr>
            </w:div>
            <w:div w:id="694694084">
              <w:marLeft w:val="0"/>
              <w:marRight w:val="0"/>
              <w:marTop w:val="0"/>
              <w:marBottom w:val="0"/>
              <w:divBdr>
                <w:top w:val="none" w:sz="0" w:space="0" w:color="auto"/>
                <w:left w:val="none" w:sz="0" w:space="0" w:color="auto"/>
                <w:bottom w:val="none" w:sz="0" w:space="0" w:color="auto"/>
                <w:right w:val="none" w:sz="0" w:space="0" w:color="auto"/>
              </w:divBdr>
            </w:div>
            <w:div w:id="2025980623">
              <w:marLeft w:val="0"/>
              <w:marRight w:val="0"/>
              <w:marTop w:val="0"/>
              <w:marBottom w:val="0"/>
              <w:divBdr>
                <w:top w:val="none" w:sz="0" w:space="0" w:color="auto"/>
                <w:left w:val="none" w:sz="0" w:space="0" w:color="auto"/>
                <w:bottom w:val="none" w:sz="0" w:space="0" w:color="auto"/>
                <w:right w:val="none" w:sz="0" w:space="0" w:color="auto"/>
              </w:divBdr>
            </w:div>
          </w:divsChild>
        </w:div>
        <w:div w:id="1586720145">
          <w:marLeft w:val="0"/>
          <w:marRight w:val="0"/>
          <w:marTop w:val="0"/>
          <w:marBottom w:val="0"/>
          <w:divBdr>
            <w:top w:val="none" w:sz="0" w:space="0" w:color="auto"/>
            <w:left w:val="none" w:sz="0" w:space="0" w:color="auto"/>
            <w:bottom w:val="none" w:sz="0" w:space="0" w:color="auto"/>
            <w:right w:val="none" w:sz="0" w:space="0" w:color="auto"/>
          </w:divBdr>
          <w:divsChild>
            <w:div w:id="1599093853">
              <w:marLeft w:val="-75"/>
              <w:marRight w:val="0"/>
              <w:marTop w:val="30"/>
              <w:marBottom w:val="30"/>
              <w:divBdr>
                <w:top w:val="none" w:sz="0" w:space="0" w:color="auto"/>
                <w:left w:val="none" w:sz="0" w:space="0" w:color="auto"/>
                <w:bottom w:val="none" w:sz="0" w:space="0" w:color="auto"/>
                <w:right w:val="none" w:sz="0" w:space="0" w:color="auto"/>
              </w:divBdr>
              <w:divsChild>
                <w:div w:id="1437214015">
                  <w:marLeft w:val="0"/>
                  <w:marRight w:val="0"/>
                  <w:marTop w:val="0"/>
                  <w:marBottom w:val="0"/>
                  <w:divBdr>
                    <w:top w:val="none" w:sz="0" w:space="0" w:color="auto"/>
                    <w:left w:val="none" w:sz="0" w:space="0" w:color="auto"/>
                    <w:bottom w:val="none" w:sz="0" w:space="0" w:color="auto"/>
                    <w:right w:val="none" w:sz="0" w:space="0" w:color="auto"/>
                  </w:divBdr>
                  <w:divsChild>
                    <w:div w:id="269091946">
                      <w:marLeft w:val="0"/>
                      <w:marRight w:val="0"/>
                      <w:marTop w:val="0"/>
                      <w:marBottom w:val="0"/>
                      <w:divBdr>
                        <w:top w:val="none" w:sz="0" w:space="0" w:color="auto"/>
                        <w:left w:val="none" w:sz="0" w:space="0" w:color="auto"/>
                        <w:bottom w:val="none" w:sz="0" w:space="0" w:color="auto"/>
                        <w:right w:val="none" w:sz="0" w:space="0" w:color="auto"/>
                      </w:divBdr>
                    </w:div>
                  </w:divsChild>
                </w:div>
                <w:div w:id="1772895543">
                  <w:marLeft w:val="0"/>
                  <w:marRight w:val="0"/>
                  <w:marTop w:val="0"/>
                  <w:marBottom w:val="0"/>
                  <w:divBdr>
                    <w:top w:val="none" w:sz="0" w:space="0" w:color="auto"/>
                    <w:left w:val="none" w:sz="0" w:space="0" w:color="auto"/>
                    <w:bottom w:val="none" w:sz="0" w:space="0" w:color="auto"/>
                    <w:right w:val="none" w:sz="0" w:space="0" w:color="auto"/>
                  </w:divBdr>
                  <w:divsChild>
                    <w:div w:id="2054961946">
                      <w:marLeft w:val="0"/>
                      <w:marRight w:val="0"/>
                      <w:marTop w:val="0"/>
                      <w:marBottom w:val="0"/>
                      <w:divBdr>
                        <w:top w:val="none" w:sz="0" w:space="0" w:color="auto"/>
                        <w:left w:val="none" w:sz="0" w:space="0" w:color="auto"/>
                        <w:bottom w:val="none" w:sz="0" w:space="0" w:color="auto"/>
                        <w:right w:val="none" w:sz="0" w:space="0" w:color="auto"/>
                      </w:divBdr>
                    </w:div>
                  </w:divsChild>
                </w:div>
                <w:div w:id="1364481056">
                  <w:marLeft w:val="0"/>
                  <w:marRight w:val="0"/>
                  <w:marTop w:val="0"/>
                  <w:marBottom w:val="0"/>
                  <w:divBdr>
                    <w:top w:val="none" w:sz="0" w:space="0" w:color="auto"/>
                    <w:left w:val="none" w:sz="0" w:space="0" w:color="auto"/>
                    <w:bottom w:val="none" w:sz="0" w:space="0" w:color="auto"/>
                    <w:right w:val="none" w:sz="0" w:space="0" w:color="auto"/>
                  </w:divBdr>
                  <w:divsChild>
                    <w:div w:id="106042685">
                      <w:marLeft w:val="0"/>
                      <w:marRight w:val="0"/>
                      <w:marTop w:val="0"/>
                      <w:marBottom w:val="0"/>
                      <w:divBdr>
                        <w:top w:val="none" w:sz="0" w:space="0" w:color="auto"/>
                        <w:left w:val="none" w:sz="0" w:space="0" w:color="auto"/>
                        <w:bottom w:val="none" w:sz="0" w:space="0" w:color="auto"/>
                        <w:right w:val="none" w:sz="0" w:space="0" w:color="auto"/>
                      </w:divBdr>
                    </w:div>
                  </w:divsChild>
                </w:div>
                <w:div w:id="477722178">
                  <w:marLeft w:val="0"/>
                  <w:marRight w:val="0"/>
                  <w:marTop w:val="0"/>
                  <w:marBottom w:val="0"/>
                  <w:divBdr>
                    <w:top w:val="none" w:sz="0" w:space="0" w:color="auto"/>
                    <w:left w:val="none" w:sz="0" w:space="0" w:color="auto"/>
                    <w:bottom w:val="none" w:sz="0" w:space="0" w:color="auto"/>
                    <w:right w:val="none" w:sz="0" w:space="0" w:color="auto"/>
                  </w:divBdr>
                  <w:divsChild>
                    <w:div w:id="1947542941">
                      <w:marLeft w:val="0"/>
                      <w:marRight w:val="0"/>
                      <w:marTop w:val="0"/>
                      <w:marBottom w:val="0"/>
                      <w:divBdr>
                        <w:top w:val="none" w:sz="0" w:space="0" w:color="auto"/>
                        <w:left w:val="none" w:sz="0" w:space="0" w:color="auto"/>
                        <w:bottom w:val="none" w:sz="0" w:space="0" w:color="auto"/>
                        <w:right w:val="none" w:sz="0" w:space="0" w:color="auto"/>
                      </w:divBdr>
                    </w:div>
                  </w:divsChild>
                </w:div>
                <w:div w:id="450056848">
                  <w:marLeft w:val="0"/>
                  <w:marRight w:val="0"/>
                  <w:marTop w:val="0"/>
                  <w:marBottom w:val="0"/>
                  <w:divBdr>
                    <w:top w:val="none" w:sz="0" w:space="0" w:color="auto"/>
                    <w:left w:val="none" w:sz="0" w:space="0" w:color="auto"/>
                    <w:bottom w:val="none" w:sz="0" w:space="0" w:color="auto"/>
                    <w:right w:val="none" w:sz="0" w:space="0" w:color="auto"/>
                  </w:divBdr>
                  <w:divsChild>
                    <w:div w:id="1528522173">
                      <w:marLeft w:val="0"/>
                      <w:marRight w:val="0"/>
                      <w:marTop w:val="0"/>
                      <w:marBottom w:val="0"/>
                      <w:divBdr>
                        <w:top w:val="none" w:sz="0" w:space="0" w:color="auto"/>
                        <w:left w:val="none" w:sz="0" w:space="0" w:color="auto"/>
                        <w:bottom w:val="none" w:sz="0" w:space="0" w:color="auto"/>
                        <w:right w:val="none" w:sz="0" w:space="0" w:color="auto"/>
                      </w:divBdr>
                    </w:div>
                  </w:divsChild>
                </w:div>
                <w:div w:id="172034820">
                  <w:marLeft w:val="0"/>
                  <w:marRight w:val="0"/>
                  <w:marTop w:val="0"/>
                  <w:marBottom w:val="0"/>
                  <w:divBdr>
                    <w:top w:val="none" w:sz="0" w:space="0" w:color="auto"/>
                    <w:left w:val="none" w:sz="0" w:space="0" w:color="auto"/>
                    <w:bottom w:val="none" w:sz="0" w:space="0" w:color="auto"/>
                    <w:right w:val="none" w:sz="0" w:space="0" w:color="auto"/>
                  </w:divBdr>
                  <w:divsChild>
                    <w:div w:id="277880998">
                      <w:marLeft w:val="0"/>
                      <w:marRight w:val="0"/>
                      <w:marTop w:val="0"/>
                      <w:marBottom w:val="0"/>
                      <w:divBdr>
                        <w:top w:val="none" w:sz="0" w:space="0" w:color="auto"/>
                        <w:left w:val="none" w:sz="0" w:space="0" w:color="auto"/>
                        <w:bottom w:val="none" w:sz="0" w:space="0" w:color="auto"/>
                        <w:right w:val="none" w:sz="0" w:space="0" w:color="auto"/>
                      </w:divBdr>
                    </w:div>
                  </w:divsChild>
                </w:div>
                <w:div w:id="905649953">
                  <w:marLeft w:val="0"/>
                  <w:marRight w:val="0"/>
                  <w:marTop w:val="0"/>
                  <w:marBottom w:val="0"/>
                  <w:divBdr>
                    <w:top w:val="none" w:sz="0" w:space="0" w:color="auto"/>
                    <w:left w:val="none" w:sz="0" w:space="0" w:color="auto"/>
                    <w:bottom w:val="none" w:sz="0" w:space="0" w:color="auto"/>
                    <w:right w:val="none" w:sz="0" w:space="0" w:color="auto"/>
                  </w:divBdr>
                  <w:divsChild>
                    <w:div w:id="323289413">
                      <w:marLeft w:val="0"/>
                      <w:marRight w:val="0"/>
                      <w:marTop w:val="0"/>
                      <w:marBottom w:val="0"/>
                      <w:divBdr>
                        <w:top w:val="none" w:sz="0" w:space="0" w:color="auto"/>
                        <w:left w:val="none" w:sz="0" w:space="0" w:color="auto"/>
                        <w:bottom w:val="none" w:sz="0" w:space="0" w:color="auto"/>
                        <w:right w:val="none" w:sz="0" w:space="0" w:color="auto"/>
                      </w:divBdr>
                    </w:div>
                  </w:divsChild>
                </w:div>
                <w:div w:id="945162569">
                  <w:marLeft w:val="0"/>
                  <w:marRight w:val="0"/>
                  <w:marTop w:val="0"/>
                  <w:marBottom w:val="0"/>
                  <w:divBdr>
                    <w:top w:val="none" w:sz="0" w:space="0" w:color="auto"/>
                    <w:left w:val="none" w:sz="0" w:space="0" w:color="auto"/>
                    <w:bottom w:val="none" w:sz="0" w:space="0" w:color="auto"/>
                    <w:right w:val="none" w:sz="0" w:space="0" w:color="auto"/>
                  </w:divBdr>
                  <w:divsChild>
                    <w:div w:id="1383212877">
                      <w:marLeft w:val="0"/>
                      <w:marRight w:val="0"/>
                      <w:marTop w:val="0"/>
                      <w:marBottom w:val="0"/>
                      <w:divBdr>
                        <w:top w:val="none" w:sz="0" w:space="0" w:color="auto"/>
                        <w:left w:val="none" w:sz="0" w:space="0" w:color="auto"/>
                        <w:bottom w:val="none" w:sz="0" w:space="0" w:color="auto"/>
                        <w:right w:val="none" w:sz="0" w:space="0" w:color="auto"/>
                      </w:divBdr>
                    </w:div>
                  </w:divsChild>
                </w:div>
                <w:div w:id="1713922644">
                  <w:marLeft w:val="0"/>
                  <w:marRight w:val="0"/>
                  <w:marTop w:val="0"/>
                  <w:marBottom w:val="0"/>
                  <w:divBdr>
                    <w:top w:val="none" w:sz="0" w:space="0" w:color="auto"/>
                    <w:left w:val="none" w:sz="0" w:space="0" w:color="auto"/>
                    <w:bottom w:val="none" w:sz="0" w:space="0" w:color="auto"/>
                    <w:right w:val="none" w:sz="0" w:space="0" w:color="auto"/>
                  </w:divBdr>
                  <w:divsChild>
                    <w:div w:id="1032726146">
                      <w:marLeft w:val="0"/>
                      <w:marRight w:val="0"/>
                      <w:marTop w:val="0"/>
                      <w:marBottom w:val="0"/>
                      <w:divBdr>
                        <w:top w:val="none" w:sz="0" w:space="0" w:color="auto"/>
                        <w:left w:val="none" w:sz="0" w:space="0" w:color="auto"/>
                        <w:bottom w:val="none" w:sz="0" w:space="0" w:color="auto"/>
                        <w:right w:val="none" w:sz="0" w:space="0" w:color="auto"/>
                      </w:divBdr>
                    </w:div>
                  </w:divsChild>
                </w:div>
                <w:div w:id="225072976">
                  <w:marLeft w:val="0"/>
                  <w:marRight w:val="0"/>
                  <w:marTop w:val="0"/>
                  <w:marBottom w:val="0"/>
                  <w:divBdr>
                    <w:top w:val="none" w:sz="0" w:space="0" w:color="auto"/>
                    <w:left w:val="none" w:sz="0" w:space="0" w:color="auto"/>
                    <w:bottom w:val="none" w:sz="0" w:space="0" w:color="auto"/>
                    <w:right w:val="none" w:sz="0" w:space="0" w:color="auto"/>
                  </w:divBdr>
                  <w:divsChild>
                    <w:div w:id="1278102126">
                      <w:marLeft w:val="0"/>
                      <w:marRight w:val="0"/>
                      <w:marTop w:val="0"/>
                      <w:marBottom w:val="0"/>
                      <w:divBdr>
                        <w:top w:val="none" w:sz="0" w:space="0" w:color="auto"/>
                        <w:left w:val="none" w:sz="0" w:space="0" w:color="auto"/>
                        <w:bottom w:val="none" w:sz="0" w:space="0" w:color="auto"/>
                        <w:right w:val="none" w:sz="0" w:space="0" w:color="auto"/>
                      </w:divBdr>
                    </w:div>
                  </w:divsChild>
                </w:div>
                <w:div w:id="1079719335">
                  <w:marLeft w:val="0"/>
                  <w:marRight w:val="0"/>
                  <w:marTop w:val="0"/>
                  <w:marBottom w:val="0"/>
                  <w:divBdr>
                    <w:top w:val="none" w:sz="0" w:space="0" w:color="auto"/>
                    <w:left w:val="none" w:sz="0" w:space="0" w:color="auto"/>
                    <w:bottom w:val="none" w:sz="0" w:space="0" w:color="auto"/>
                    <w:right w:val="none" w:sz="0" w:space="0" w:color="auto"/>
                  </w:divBdr>
                  <w:divsChild>
                    <w:div w:id="867639637">
                      <w:marLeft w:val="0"/>
                      <w:marRight w:val="0"/>
                      <w:marTop w:val="0"/>
                      <w:marBottom w:val="0"/>
                      <w:divBdr>
                        <w:top w:val="none" w:sz="0" w:space="0" w:color="auto"/>
                        <w:left w:val="none" w:sz="0" w:space="0" w:color="auto"/>
                        <w:bottom w:val="none" w:sz="0" w:space="0" w:color="auto"/>
                        <w:right w:val="none" w:sz="0" w:space="0" w:color="auto"/>
                      </w:divBdr>
                    </w:div>
                  </w:divsChild>
                </w:div>
                <w:div w:id="1090734215">
                  <w:marLeft w:val="0"/>
                  <w:marRight w:val="0"/>
                  <w:marTop w:val="0"/>
                  <w:marBottom w:val="0"/>
                  <w:divBdr>
                    <w:top w:val="none" w:sz="0" w:space="0" w:color="auto"/>
                    <w:left w:val="none" w:sz="0" w:space="0" w:color="auto"/>
                    <w:bottom w:val="none" w:sz="0" w:space="0" w:color="auto"/>
                    <w:right w:val="none" w:sz="0" w:space="0" w:color="auto"/>
                  </w:divBdr>
                  <w:divsChild>
                    <w:div w:id="1772818441">
                      <w:marLeft w:val="0"/>
                      <w:marRight w:val="0"/>
                      <w:marTop w:val="0"/>
                      <w:marBottom w:val="0"/>
                      <w:divBdr>
                        <w:top w:val="none" w:sz="0" w:space="0" w:color="auto"/>
                        <w:left w:val="none" w:sz="0" w:space="0" w:color="auto"/>
                        <w:bottom w:val="none" w:sz="0" w:space="0" w:color="auto"/>
                        <w:right w:val="none" w:sz="0" w:space="0" w:color="auto"/>
                      </w:divBdr>
                    </w:div>
                  </w:divsChild>
                </w:div>
                <w:div w:id="2142259265">
                  <w:marLeft w:val="0"/>
                  <w:marRight w:val="0"/>
                  <w:marTop w:val="0"/>
                  <w:marBottom w:val="0"/>
                  <w:divBdr>
                    <w:top w:val="none" w:sz="0" w:space="0" w:color="auto"/>
                    <w:left w:val="none" w:sz="0" w:space="0" w:color="auto"/>
                    <w:bottom w:val="none" w:sz="0" w:space="0" w:color="auto"/>
                    <w:right w:val="none" w:sz="0" w:space="0" w:color="auto"/>
                  </w:divBdr>
                  <w:divsChild>
                    <w:div w:id="2088916951">
                      <w:marLeft w:val="0"/>
                      <w:marRight w:val="0"/>
                      <w:marTop w:val="0"/>
                      <w:marBottom w:val="0"/>
                      <w:divBdr>
                        <w:top w:val="none" w:sz="0" w:space="0" w:color="auto"/>
                        <w:left w:val="none" w:sz="0" w:space="0" w:color="auto"/>
                        <w:bottom w:val="none" w:sz="0" w:space="0" w:color="auto"/>
                        <w:right w:val="none" w:sz="0" w:space="0" w:color="auto"/>
                      </w:divBdr>
                    </w:div>
                  </w:divsChild>
                </w:div>
                <w:div w:id="841624956">
                  <w:marLeft w:val="0"/>
                  <w:marRight w:val="0"/>
                  <w:marTop w:val="0"/>
                  <w:marBottom w:val="0"/>
                  <w:divBdr>
                    <w:top w:val="none" w:sz="0" w:space="0" w:color="auto"/>
                    <w:left w:val="none" w:sz="0" w:space="0" w:color="auto"/>
                    <w:bottom w:val="none" w:sz="0" w:space="0" w:color="auto"/>
                    <w:right w:val="none" w:sz="0" w:space="0" w:color="auto"/>
                  </w:divBdr>
                  <w:divsChild>
                    <w:div w:id="297103249">
                      <w:marLeft w:val="0"/>
                      <w:marRight w:val="0"/>
                      <w:marTop w:val="0"/>
                      <w:marBottom w:val="0"/>
                      <w:divBdr>
                        <w:top w:val="none" w:sz="0" w:space="0" w:color="auto"/>
                        <w:left w:val="none" w:sz="0" w:space="0" w:color="auto"/>
                        <w:bottom w:val="none" w:sz="0" w:space="0" w:color="auto"/>
                        <w:right w:val="none" w:sz="0" w:space="0" w:color="auto"/>
                      </w:divBdr>
                    </w:div>
                  </w:divsChild>
                </w:div>
                <w:div w:id="2111781001">
                  <w:marLeft w:val="0"/>
                  <w:marRight w:val="0"/>
                  <w:marTop w:val="0"/>
                  <w:marBottom w:val="0"/>
                  <w:divBdr>
                    <w:top w:val="none" w:sz="0" w:space="0" w:color="auto"/>
                    <w:left w:val="none" w:sz="0" w:space="0" w:color="auto"/>
                    <w:bottom w:val="none" w:sz="0" w:space="0" w:color="auto"/>
                    <w:right w:val="none" w:sz="0" w:space="0" w:color="auto"/>
                  </w:divBdr>
                  <w:divsChild>
                    <w:div w:id="2007784775">
                      <w:marLeft w:val="0"/>
                      <w:marRight w:val="0"/>
                      <w:marTop w:val="0"/>
                      <w:marBottom w:val="0"/>
                      <w:divBdr>
                        <w:top w:val="none" w:sz="0" w:space="0" w:color="auto"/>
                        <w:left w:val="none" w:sz="0" w:space="0" w:color="auto"/>
                        <w:bottom w:val="none" w:sz="0" w:space="0" w:color="auto"/>
                        <w:right w:val="none" w:sz="0" w:space="0" w:color="auto"/>
                      </w:divBdr>
                    </w:div>
                  </w:divsChild>
                </w:div>
                <w:div w:id="1418362611">
                  <w:marLeft w:val="0"/>
                  <w:marRight w:val="0"/>
                  <w:marTop w:val="0"/>
                  <w:marBottom w:val="0"/>
                  <w:divBdr>
                    <w:top w:val="none" w:sz="0" w:space="0" w:color="auto"/>
                    <w:left w:val="none" w:sz="0" w:space="0" w:color="auto"/>
                    <w:bottom w:val="none" w:sz="0" w:space="0" w:color="auto"/>
                    <w:right w:val="none" w:sz="0" w:space="0" w:color="auto"/>
                  </w:divBdr>
                  <w:divsChild>
                    <w:div w:id="1914658661">
                      <w:marLeft w:val="0"/>
                      <w:marRight w:val="0"/>
                      <w:marTop w:val="0"/>
                      <w:marBottom w:val="0"/>
                      <w:divBdr>
                        <w:top w:val="none" w:sz="0" w:space="0" w:color="auto"/>
                        <w:left w:val="none" w:sz="0" w:space="0" w:color="auto"/>
                        <w:bottom w:val="none" w:sz="0" w:space="0" w:color="auto"/>
                        <w:right w:val="none" w:sz="0" w:space="0" w:color="auto"/>
                      </w:divBdr>
                    </w:div>
                  </w:divsChild>
                </w:div>
                <w:div w:id="896669399">
                  <w:marLeft w:val="0"/>
                  <w:marRight w:val="0"/>
                  <w:marTop w:val="0"/>
                  <w:marBottom w:val="0"/>
                  <w:divBdr>
                    <w:top w:val="none" w:sz="0" w:space="0" w:color="auto"/>
                    <w:left w:val="none" w:sz="0" w:space="0" w:color="auto"/>
                    <w:bottom w:val="none" w:sz="0" w:space="0" w:color="auto"/>
                    <w:right w:val="none" w:sz="0" w:space="0" w:color="auto"/>
                  </w:divBdr>
                  <w:divsChild>
                    <w:div w:id="1282804871">
                      <w:marLeft w:val="0"/>
                      <w:marRight w:val="0"/>
                      <w:marTop w:val="0"/>
                      <w:marBottom w:val="0"/>
                      <w:divBdr>
                        <w:top w:val="none" w:sz="0" w:space="0" w:color="auto"/>
                        <w:left w:val="none" w:sz="0" w:space="0" w:color="auto"/>
                        <w:bottom w:val="none" w:sz="0" w:space="0" w:color="auto"/>
                        <w:right w:val="none" w:sz="0" w:space="0" w:color="auto"/>
                      </w:divBdr>
                    </w:div>
                  </w:divsChild>
                </w:div>
                <w:div w:id="2006080316">
                  <w:marLeft w:val="0"/>
                  <w:marRight w:val="0"/>
                  <w:marTop w:val="0"/>
                  <w:marBottom w:val="0"/>
                  <w:divBdr>
                    <w:top w:val="none" w:sz="0" w:space="0" w:color="auto"/>
                    <w:left w:val="none" w:sz="0" w:space="0" w:color="auto"/>
                    <w:bottom w:val="none" w:sz="0" w:space="0" w:color="auto"/>
                    <w:right w:val="none" w:sz="0" w:space="0" w:color="auto"/>
                  </w:divBdr>
                  <w:divsChild>
                    <w:div w:id="1298686405">
                      <w:marLeft w:val="0"/>
                      <w:marRight w:val="0"/>
                      <w:marTop w:val="0"/>
                      <w:marBottom w:val="0"/>
                      <w:divBdr>
                        <w:top w:val="none" w:sz="0" w:space="0" w:color="auto"/>
                        <w:left w:val="none" w:sz="0" w:space="0" w:color="auto"/>
                        <w:bottom w:val="none" w:sz="0" w:space="0" w:color="auto"/>
                        <w:right w:val="none" w:sz="0" w:space="0" w:color="auto"/>
                      </w:divBdr>
                    </w:div>
                  </w:divsChild>
                </w:div>
                <w:div w:id="551118662">
                  <w:marLeft w:val="0"/>
                  <w:marRight w:val="0"/>
                  <w:marTop w:val="0"/>
                  <w:marBottom w:val="0"/>
                  <w:divBdr>
                    <w:top w:val="none" w:sz="0" w:space="0" w:color="auto"/>
                    <w:left w:val="none" w:sz="0" w:space="0" w:color="auto"/>
                    <w:bottom w:val="none" w:sz="0" w:space="0" w:color="auto"/>
                    <w:right w:val="none" w:sz="0" w:space="0" w:color="auto"/>
                  </w:divBdr>
                  <w:divsChild>
                    <w:div w:id="571235782">
                      <w:marLeft w:val="0"/>
                      <w:marRight w:val="0"/>
                      <w:marTop w:val="0"/>
                      <w:marBottom w:val="0"/>
                      <w:divBdr>
                        <w:top w:val="none" w:sz="0" w:space="0" w:color="auto"/>
                        <w:left w:val="none" w:sz="0" w:space="0" w:color="auto"/>
                        <w:bottom w:val="none" w:sz="0" w:space="0" w:color="auto"/>
                        <w:right w:val="none" w:sz="0" w:space="0" w:color="auto"/>
                      </w:divBdr>
                    </w:div>
                  </w:divsChild>
                </w:div>
                <w:div w:id="948700860">
                  <w:marLeft w:val="0"/>
                  <w:marRight w:val="0"/>
                  <w:marTop w:val="0"/>
                  <w:marBottom w:val="0"/>
                  <w:divBdr>
                    <w:top w:val="none" w:sz="0" w:space="0" w:color="auto"/>
                    <w:left w:val="none" w:sz="0" w:space="0" w:color="auto"/>
                    <w:bottom w:val="none" w:sz="0" w:space="0" w:color="auto"/>
                    <w:right w:val="none" w:sz="0" w:space="0" w:color="auto"/>
                  </w:divBdr>
                  <w:divsChild>
                    <w:div w:id="536431619">
                      <w:marLeft w:val="0"/>
                      <w:marRight w:val="0"/>
                      <w:marTop w:val="0"/>
                      <w:marBottom w:val="0"/>
                      <w:divBdr>
                        <w:top w:val="none" w:sz="0" w:space="0" w:color="auto"/>
                        <w:left w:val="none" w:sz="0" w:space="0" w:color="auto"/>
                        <w:bottom w:val="none" w:sz="0" w:space="0" w:color="auto"/>
                        <w:right w:val="none" w:sz="0" w:space="0" w:color="auto"/>
                      </w:divBdr>
                    </w:div>
                  </w:divsChild>
                </w:div>
                <w:div w:id="330451645">
                  <w:marLeft w:val="0"/>
                  <w:marRight w:val="0"/>
                  <w:marTop w:val="0"/>
                  <w:marBottom w:val="0"/>
                  <w:divBdr>
                    <w:top w:val="none" w:sz="0" w:space="0" w:color="auto"/>
                    <w:left w:val="none" w:sz="0" w:space="0" w:color="auto"/>
                    <w:bottom w:val="none" w:sz="0" w:space="0" w:color="auto"/>
                    <w:right w:val="none" w:sz="0" w:space="0" w:color="auto"/>
                  </w:divBdr>
                  <w:divsChild>
                    <w:div w:id="1502352062">
                      <w:marLeft w:val="0"/>
                      <w:marRight w:val="0"/>
                      <w:marTop w:val="0"/>
                      <w:marBottom w:val="0"/>
                      <w:divBdr>
                        <w:top w:val="none" w:sz="0" w:space="0" w:color="auto"/>
                        <w:left w:val="none" w:sz="0" w:space="0" w:color="auto"/>
                        <w:bottom w:val="none" w:sz="0" w:space="0" w:color="auto"/>
                        <w:right w:val="none" w:sz="0" w:space="0" w:color="auto"/>
                      </w:divBdr>
                    </w:div>
                  </w:divsChild>
                </w:div>
                <w:div w:id="157887996">
                  <w:marLeft w:val="0"/>
                  <w:marRight w:val="0"/>
                  <w:marTop w:val="0"/>
                  <w:marBottom w:val="0"/>
                  <w:divBdr>
                    <w:top w:val="none" w:sz="0" w:space="0" w:color="auto"/>
                    <w:left w:val="none" w:sz="0" w:space="0" w:color="auto"/>
                    <w:bottom w:val="none" w:sz="0" w:space="0" w:color="auto"/>
                    <w:right w:val="none" w:sz="0" w:space="0" w:color="auto"/>
                  </w:divBdr>
                  <w:divsChild>
                    <w:div w:id="1383334802">
                      <w:marLeft w:val="0"/>
                      <w:marRight w:val="0"/>
                      <w:marTop w:val="0"/>
                      <w:marBottom w:val="0"/>
                      <w:divBdr>
                        <w:top w:val="none" w:sz="0" w:space="0" w:color="auto"/>
                        <w:left w:val="none" w:sz="0" w:space="0" w:color="auto"/>
                        <w:bottom w:val="none" w:sz="0" w:space="0" w:color="auto"/>
                        <w:right w:val="none" w:sz="0" w:space="0" w:color="auto"/>
                      </w:divBdr>
                    </w:div>
                  </w:divsChild>
                </w:div>
                <w:div w:id="989360118">
                  <w:marLeft w:val="0"/>
                  <w:marRight w:val="0"/>
                  <w:marTop w:val="0"/>
                  <w:marBottom w:val="0"/>
                  <w:divBdr>
                    <w:top w:val="none" w:sz="0" w:space="0" w:color="auto"/>
                    <w:left w:val="none" w:sz="0" w:space="0" w:color="auto"/>
                    <w:bottom w:val="none" w:sz="0" w:space="0" w:color="auto"/>
                    <w:right w:val="none" w:sz="0" w:space="0" w:color="auto"/>
                  </w:divBdr>
                  <w:divsChild>
                    <w:div w:id="983510441">
                      <w:marLeft w:val="0"/>
                      <w:marRight w:val="0"/>
                      <w:marTop w:val="0"/>
                      <w:marBottom w:val="0"/>
                      <w:divBdr>
                        <w:top w:val="none" w:sz="0" w:space="0" w:color="auto"/>
                        <w:left w:val="none" w:sz="0" w:space="0" w:color="auto"/>
                        <w:bottom w:val="none" w:sz="0" w:space="0" w:color="auto"/>
                        <w:right w:val="none" w:sz="0" w:space="0" w:color="auto"/>
                      </w:divBdr>
                    </w:div>
                  </w:divsChild>
                </w:div>
                <w:div w:id="799809286">
                  <w:marLeft w:val="0"/>
                  <w:marRight w:val="0"/>
                  <w:marTop w:val="0"/>
                  <w:marBottom w:val="0"/>
                  <w:divBdr>
                    <w:top w:val="none" w:sz="0" w:space="0" w:color="auto"/>
                    <w:left w:val="none" w:sz="0" w:space="0" w:color="auto"/>
                    <w:bottom w:val="none" w:sz="0" w:space="0" w:color="auto"/>
                    <w:right w:val="none" w:sz="0" w:space="0" w:color="auto"/>
                  </w:divBdr>
                  <w:divsChild>
                    <w:div w:id="1313759010">
                      <w:marLeft w:val="0"/>
                      <w:marRight w:val="0"/>
                      <w:marTop w:val="0"/>
                      <w:marBottom w:val="0"/>
                      <w:divBdr>
                        <w:top w:val="none" w:sz="0" w:space="0" w:color="auto"/>
                        <w:left w:val="none" w:sz="0" w:space="0" w:color="auto"/>
                        <w:bottom w:val="none" w:sz="0" w:space="0" w:color="auto"/>
                        <w:right w:val="none" w:sz="0" w:space="0" w:color="auto"/>
                      </w:divBdr>
                    </w:div>
                  </w:divsChild>
                </w:div>
                <w:div w:id="1353533436">
                  <w:marLeft w:val="0"/>
                  <w:marRight w:val="0"/>
                  <w:marTop w:val="0"/>
                  <w:marBottom w:val="0"/>
                  <w:divBdr>
                    <w:top w:val="none" w:sz="0" w:space="0" w:color="auto"/>
                    <w:left w:val="none" w:sz="0" w:space="0" w:color="auto"/>
                    <w:bottom w:val="none" w:sz="0" w:space="0" w:color="auto"/>
                    <w:right w:val="none" w:sz="0" w:space="0" w:color="auto"/>
                  </w:divBdr>
                  <w:divsChild>
                    <w:div w:id="128380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965">
          <w:marLeft w:val="0"/>
          <w:marRight w:val="0"/>
          <w:marTop w:val="0"/>
          <w:marBottom w:val="0"/>
          <w:divBdr>
            <w:top w:val="none" w:sz="0" w:space="0" w:color="auto"/>
            <w:left w:val="none" w:sz="0" w:space="0" w:color="auto"/>
            <w:bottom w:val="none" w:sz="0" w:space="0" w:color="auto"/>
            <w:right w:val="none" w:sz="0" w:space="0" w:color="auto"/>
          </w:divBdr>
        </w:div>
        <w:div w:id="1466242827">
          <w:marLeft w:val="0"/>
          <w:marRight w:val="0"/>
          <w:marTop w:val="0"/>
          <w:marBottom w:val="0"/>
          <w:divBdr>
            <w:top w:val="none" w:sz="0" w:space="0" w:color="auto"/>
            <w:left w:val="none" w:sz="0" w:space="0" w:color="auto"/>
            <w:bottom w:val="none" w:sz="0" w:space="0" w:color="auto"/>
            <w:right w:val="none" w:sz="0" w:space="0" w:color="auto"/>
          </w:divBdr>
        </w:div>
        <w:div w:id="73553845">
          <w:marLeft w:val="0"/>
          <w:marRight w:val="0"/>
          <w:marTop w:val="0"/>
          <w:marBottom w:val="0"/>
          <w:divBdr>
            <w:top w:val="none" w:sz="0" w:space="0" w:color="auto"/>
            <w:left w:val="none" w:sz="0" w:space="0" w:color="auto"/>
            <w:bottom w:val="none" w:sz="0" w:space="0" w:color="auto"/>
            <w:right w:val="none" w:sz="0" w:space="0" w:color="auto"/>
          </w:divBdr>
        </w:div>
        <w:div w:id="1803234059">
          <w:marLeft w:val="0"/>
          <w:marRight w:val="0"/>
          <w:marTop w:val="0"/>
          <w:marBottom w:val="0"/>
          <w:divBdr>
            <w:top w:val="none" w:sz="0" w:space="0" w:color="auto"/>
            <w:left w:val="none" w:sz="0" w:space="0" w:color="auto"/>
            <w:bottom w:val="none" w:sz="0" w:space="0" w:color="auto"/>
            <w:right w:val="none" w:sz="0" w:space="0" w:color="auto"/>
          </w:divBdr>
        </w:div>
        <w:div w:id="1502969352">
          <w:marLeft w:val="0"/>
          <w:marRight w:val="0"/>
          <w:marTop w:val="0"/>
          <w:marBottom w:val="0"/>
          <w:divBdr>
            <w:top w:val="none" w:sz="0" w:space="0" w:color="auto"/>
            <w:left w:val="none" w:sz="0" w:space="0" w:color="auto"/>
            <w:bottom w:val="none" w:sz="0" w:space="0" w:color="auto"/>
            <w:right w:val="none" w:sz="0" w:space="0" w:color="auto"/>
          </w:divBdr>
        </w:div>
        <w:div w:id="355620029">
          <w:marLeft w:val="0"/>
          <w:marRight w:val="0"/>
          <w:marTop w:val="0"/>
          <w:marBottom w:val="0"/>
          <w:divBdr>
            <w:top w:val="none" w:sz="0" w:space="0" w:color="auto"/>
            <w:left w:val="none" w:sz="0" w:space="0" w:color="auto"/>
            <w:bottom w:val="none" w:sz="0" w:space="0" w:color="auto"/>
            <w:right w:val="none" w:sz="0" w:space="0" w:color="auto"/>
          </w:divBdr>
        </w:div>
        <w:div w:id="1951012090">
          <w:marLeft w:val="0"/>
          <w:marRight w:val="0"/>
          <w:marTop w:val="0"/>
          <w:marBottom w:val="0"/>
          <w:divBdr>
            <w:top w:val="none" w:sz="0" w:space="0" w:color="auto"/>
            <w:left w:val="none" w:sz="0" w:space="0" w:color="auto"/>
            <w:bottom w:val="none" w:sz="0" w:space="0" w:color="auto"/>
            <w:right w:val="none" w:sz="0" w:space="0" w:color="auto"/>
          </w:divBdr>
          <w:divsChild>
            <w:div w:id="451050791">
              <w:marLeft w:val="-75"/>
              <w:marRight w:val="0"/>
              <w:marTop w:val="30"/>
              <w:marBottom w:val="30"/>
              <w:divBdr>
                <w:top w:val="none" w:sz="0" w:space="0" w:color="auto"/>
                <w:left w:val="none" w:sz="0" w:space="0" w:color="auto"/>
                <w:bottom w:val="none" w:sz="0" w:space="0" w:color="auto"/>
                <w:right w:val="none" w:sz="0" w:space="0" w:color="auto"/>
              </w:divBdr>
              <w:divsChild>
                <w:div w:id="2046246463">
                  <w:marLeft w:val="0"/>
                  <w:marRight w:val="0"/>
                  <w:marTop w:val="0"/>
                  <w:marBottom w:val="0"/>
                  <w:divBdr>
                    <w:top w:val="none" w:sz="0" w:space="0" w:color="auto"/>
                    <w:left w:val="none" w:sz="0" w:space="0" w:color="auto"/>
                    <w:bottom w:val="none" w:sz="0" w:space="0" w:color="auto"/>
                    <w:right w:val="none" w:sz="0" w:space="0" w:color="auto"/>
                  </w:divBdr>
                  <w:divsChild>
                    <w:div w:id="100884543">
                      <w:marLeft w:val="0"/>
                      <w:marRight w:val="0"/>
                      <w:marTop w:val="0"/>
                      <w:marBottom w:val="0"/>
                      <w:divBdr>
                        <w:top w:val="none" w:sz="0" w:space="0" w:color="auto"/>
                        <w:left w:val="none" w:sz="0" w:space="0" w:color="auto"/>
                        <w:bottom w:val="none" w:sz="0" w:space="0" w:color="auto"/>
                        <w:right w:val="none" w:sz="0" w:space="0" w:color="auto"/>
                      </w:divBdr>
                    </w:div>
                  </w:divsChild>
                </w:div>
                <w:div w:id="842277615">
                  <w:marLeft w:val="0"/>
                  <w:marRight w:val="0"/>
                  <w:marTop w:val="0"/>
                  <w:marBottom w:val="0"/>
                  <w:divBdr>
                    <w:top w:val="none" w:sz="0" w:space="0" w:color="auto"/>
                    <w:left w:val="none" w:sz="0" w:space="0" w:color="auto"/>
                    <w:bottom w:val="none" w:sz="0" w:space="0" w:color="auto"/>
                    <w:right w:val="none" w:sz="0" w:space="0" w:color="auto"/>
                  </w:divBdr>
                  <w:divsChild>
                    <w:div w:id="158161440">
                      <w:marLeft w:val="0"/>
                      <w:marRight w:val="0"/>
                      <w:marTop w:val="0"/>
                      <w:marBottom w:val="0"/>
                      <w:divBdr>
                        <w:top w:val="none" w:sz="0" w:space="0" w:color="auto"/>
                        <w:left w:val="none" w:sz="0" w:space="0" w:color="auto"/>
                        <w:bottom w:val="none" w:sz="0" w:space="0" w:color="auto"/>
                        <w:right w:val="none" w:sz="0" w:space="0" w:color="auto"/>
                      </w:divBdr>
                    </w:div>
                  </w:divsChild>
                </w:div>
                <w:div w:id="290869398">
                  <w:marLeft w:val="0"/>
                  <w:marRight w:val="0"/>
                  <w:marTop w:val="0"/>
                  <w:marBottom w:val="0"/>
                  <w:divBdr>
                    <w:top w:val="none" w:sz="0" w:space="0" w:color="auto"/>
                    <w:left w:val="none" w:sz="0" w:space="0" w:color="auto"/>
                    <w:bottom w:val="none" w:sz="0" w:space="0" w:color="auto"/>
                    <w:right w:val="none" w:sz="0" w:space="0" w:color="auto"/>
                  </w:divBdr>
                  <w:divsChild>
                    <w:div w:id="1094400995">
                      <w:marLeft w:val="0"/>
                      <w:marRight w:val="0"/>
                      <w:marTop w:val="0"/>
                      <w:marBottom w:val="0"/>
                      <w:divBdr>
                        <w:top w:val="none" w:sz="0" w:space="0" w:color="auto"/>
                        <w:left w:val="none" w:sz="0" w:space="0" w:color="auto"/>
                        <w:bottom w:val="none" w:sz="0" w:space="0" w:color="auto"/>
                        <w:right w:val="none" w:sz="0" w:space="0" w:color="auto"/>
                      </w:divBdr>
                    </w:div>
                  </w:divsChild>
                </w:div>
                <w:div w:id="1662657760">
                  <w:marLeft w:val="0"/>
                  <w:marRight w:val="0"/>
                  <w:marTop w:val="0"/>
                  <w:marBottom w:val="0"/>
                  <w:divBdr>
                    <w:top w:val="none" w:sz="0" w:space="0" w:color="auto"/>
                    <w:left w:val="none" w:sz="0" w:space="0" w:color="auto"/>
                    <w:bottom w:val="none" w:sz="0" w:space="0" w:color="auto"/>
                    <w:right w:val="none" w:sz="0" w:space="0" w:color="auto"/>
                  </w:divBdr>
                  <w:divsChild>
                    <w:div w:id="479539406">
                      <w:marLeft w:val="0"/>
                      <w:marRight w:val="0"/>
                      <w:marTop w:val="0"/>
                      <w:marBottom w:val="0"/>
                      <w:divBdr>
                        <w:top w:val="none" w:sz="0" w:space="0" w:color="auto"/>
                        <w:left w:val="none" w:sz="0" w:space="0" w:color="auto"/>
                        <w:bottom w:val="none" w:sz="0" w:space="0" w:color="auto"/>
                        <w:right w:val="none" w:sz="0" w:space="0" w:color="auto"/>
                      </w:divBdr>
                    </w:div>
                  </w:divsChild>
                </w:div>
                <w:div w:id="1882279308">
                  <w:marLeft w:val="0"/>
                  <w:marRight w:val="0"/>
                  <w:marTop w:val="0"/>
                  <w:marBottom w:val="0"/>
                  <w:divBdr>
                    <w:top w:val="none" w:sz="0" w:space="0" w:color="auto"/>
                    <w:left w:val="none" w:sz="0" w:space="0" w:color="auto"/>
                    <w:bottom w:val="none" w:sz="0" w:space="0" w:color="auto"/>
                    <w:right w:val="none" w:sz="0" w:space="0" w:color="auto"/>
                  </w:divBdr>
                  <w:divsChild>
                    <w:div w:id="1161383704">
                      <w:marLeft w:val="0"/>
                      <w:marRight w:val="0"/>
                      <w:marTop w:val="0"/>
                      <w:marBottom w:val="0"/>
                      <w:divBdr>
                        <w:top w:val="none" w:sz="0" w:space="0" w:color="auto"/>
                        <w:left w:val="none" w:sz="0" w:space="0" w:color="auto"/>
                        <w:bottom w:val="none" w:sz="0" w:space="0" w:color="auto"/>
                        <w:right w:val="none" w:sz="0" w:space="0" w:color="auto"/>
                      </w:divBdr>
                    </w:div>
                  </w:divsChild>
                </w:div>
                <w:div w:id="1097292447">
                  <w:marLeft w:val="0"/>
                  <w:marRight w:val="0"/>
                  <w:marTop w:val="0"/>
                  <w:marBottom w:val="0"/>
                  <w:divBdr>
                    <w:top w:val="none" w:sz="0" w:space="0" w:color="auto"/>
                    <w:left w:val="none" w:sz="0" w:space="0" w:color="auto"/>
                    <w:bottom w:val="none" w:sz="0" w:space="0" w:color="auto"/>
                    <w:right w:val="none" w:sz="0" w:space="0" w:color="auto"/>
                  </w:divBdr>
                  <w:divsChild>
                    <w:div w:id="630599765">
                      <w:marLeft w:val="0"/>
                      <w:marRight w:val="0"/>
                      <w:marTop w:val="0"/>
                      <w:marBottom w:val="0"/>
                      <w:divBdr>
                        <w:top w:val="none" w:sz="0" w:space="0" w:color="auto"/>
                        <w:left w:val="none" w:sz="0" w:space="0" w:color="auto"/>
                        <w:bottom w:val="none" w:sz="0" w:space="0" w:color="auto"/>
                        <w:right w:val="none" w:sz="0" w:space="0" w:color="auto"/>
                      </w:divBdr>
                    </w:div>
                  </w:divsChild>
                </w:div>
                <w:div w:id="1864854356">
                  <w:marLeft w:val="0"/>
                  <w:marRight w:val="0"/>
                  <w:marTop w:val="0"/>
                  <w:marBottom w:val="0"/>
                  <w:divBdr>
                    <w:top w:val="none" w:sz="0" w:space="0" w:color="auto"/>
                    <w:left w:val="none" w:sz="0" w:space="0" w:color="auto"/>
                    <w:bottom w:val="none" w:sz="0" w:space="0" w:color="auto"/>
                    <w:right w:val="none" w:sz="0" w:space="0" w:color="auto"/>
                  </w:divBdr>
                  <w:divsChild>
                    <w:div w:id="1000700062">
                      <w:marLeft w:val="0"/>
                      <w:marRight w:val="0"/>
                      <w:marTop w:val="0"/>
                      <w:marBottom w:val="0"/>
                      <w:divBdr>
                        <w:top w:val="none" w:sz="0" w:space="0" w:color="auto"/>
                        <w:left w:val="none" w:sz="0" w:space="0" w:color="auto"/>
                        <w:bottom w:val="none" w:sz="0" w:space="0" w:color="auto"/>
                        <w:right w:val="none" w:sz="0" w:space="0" w:color="auto"/>
                      </w:divBdr>
                    </w:div>
                  </w:divsChild>
                </w:div>
                <w:div w:id="305205057">
                  <w:marLeft w:val="0"/>
                  <w:marRight w:val="0"/>
                  <w:marTop w:val="0"/>
                  <w:marBottom w:val="0"/>
                  <w:divBdr>
                    <w:top w:val="none" w:sz="0" w:space="0" w:color="auto"/>
                    <w:left w:val="none" w:sz="0" w:space="0" w:color="auto"/>
                    <w:bottom w:val="none" w:sz="0" w:space="0" w:color="auto"/>
                    <w:right w:val="none" w:sz="0" w:space="0" w:color="auto"/>
                  </w:divBdr>
                  <w:divsChild>
                    <w:div w:id="308291487">
                      <w:marLeft w:val="0"/>
                      <w:marRight w:val="0"/>
                      <w:marTop w:val="0"/>
                      <w:marBottom w:val="0"/>
                      <w:divBdr>
                        <w:top w:val="none" w:sz="0" w:space="0" w:color="auto"/>
                        <w:left w:val="none" w:sz="0" w:space="0" w:color="auto"/>
                        <w:bottom w:val="none" w:sz="0" w:space="0" w:color="auto"/>
                        <w:right w:val="none" w:sz="0" w:space="0" w:color="auto"/>
                      </w:divBdr>
                    </w:div>
                  </w:divsChild>
                </w:div>
                <w:div w:id="1730494271">
                  <w:marLeft w:val="0"/>
                  <w:marRight w:val="0"/>
                  <w:marTop w:val="0"/>
                  <w:marBottom w:val="0"/>
                  <w:divBdr>
                    <w:top w:val="none" w:sz="0" w:space="0" w:color="auto"/>
                    <w:left w:val="none" w:sz="0" w:space="0" w:color="auto"/>
                    <w:bottom w:val="none" w:sz="0" w:space="0" w:color="auto"/>
                    <w:right w:val="none" w:sz="0" w:space="0" w:color="auto"/>
                  </w:divBdr>
                  <w:divsChild>
                    <w:div w:id="1318804956">
                      <w:marLeft w:val="0"/>
                      <w:marRight w:val="0"/>
                      <w:marTop w:val="0"/>
                      <w:marBottom w:val="0"/>
                      <w:divBdr>
                        <w:top w:val="none" w:sz="0" w:space="0" w:color="auto"/>
                        <w:left w:val="none" w:sz="0" w:space="0" w:color="auto"/>
                        <w:bottom w:val="none" w:sz="0" w:space="0" w:color="auto"/>
                        <w:right w:val="none" w:sz="0" w:space="0" w:color="auto"/>
                      </w:divBdr>
                    </w:div>
                  </w:divsChild>
                </w:div>
                <w:div w:id="1734966181">
                  <w:marLeft w:val="0"/>
                  <w:marRight w:val="0"/>
                  <w:marTop w:val="0"/>
                  <w:marBottom w:val="0"/>
                  <w:divBdr>
                    <w:top w:val="none" w:sz="0" w:space="0" w:color="auto"/>
                    <w:left w:val="none" w:sz="0" w:space="0" w:color="auto"/>
                    <w:bottom w:val="none" w:sz="0" w:space="0" w:color="auto"/>
                    <w:right w:val="none" w:sz="0" w:space="0" w:color="auto"/>
                  </w:divBdr>
                  <w:divsChild>
                    <w:div w:id="1592662901">
                      <w:marLeft w:val="0"/>
                      <w:marRight w:val="0"/>
                      <w:marTop w:val="0"/>
                      <w:marBottom w:val="0"/>
                      <w:divBdr>
                        <w:top w:val="none" w:sz="0" w:space="0" w:color="auto"/>
                        <w:left w:val="none" w:sz="0" w:space="0" w:color="auto"/>
                        <w:bottom w:val="none" w:sz="0" w:space="0" w:color="auto"/>
                        <w:right w:val="none" w:sz="0" w:space="0" w:color="auto"/>
                      </w:divBdr>
                    </w:div>
                  </w:divsChild>
                </w:div>
                <w:div w:id="1496070263">
                  <w:marLeft w:val="0"/>
                  <w:marRight w:val="0"/>
                  <w:marTop w:val="0"/>
                  <w:marBottom w:val="0"/>
                  <w:divBdr>
                    <w:top w:val="none" w:sz="0" w:space="0" w:color="auto"/>
                    <w:left w:val="none" w:sz="0" w:space="0" w:color="auto"/>
                    <w:bottom w:val="none" w:sz="0" w:space="0" w:color="auto"/>
                    <w:right w:val="none" w:sz="0" w:space="0" w:color="auto"/>
                  </w:divBdr>
                  <w:divsChild>
                    <w:div w:id="174996797">
                      <w:marLeft w:val="0"/>
                      <w:marRight w:val="0"/>
                      <w:marTop w:val="0"/>
                      <w:marBottom w:val="0"/>
                      <w:divBdr>
                        <w:top w:val="none" w:sz="0" w:space="0" w:color="auto"/>
                        <w:left w:val="none" w:sz="0" w:space="0" w:color="auto"/>
                        <w:bottom w:val="none" w:sz="0" w:space="0" w:color="auto"/>
                        <w:right w:val="none" w:sz="0" w:space="0" w:color="auto"/>
                      </w:divBdr>
                    </w:div>
                  </w:divsChild>
                </w:div>
                <w:div w:id="1463427103">
                  <w:marLeft w:val="0"/>
                  <w:marRight w:val="0"/>
                  <w:marTop w:val="0"/>
                  <w:marBottom w:val="0"/>
                  <w:divBdr>
                    <w:top w:val="none" w:sz="0" w:space="0" w:color="auto"/>
                    <w:left w:val="none" w:sz="0" w:space="0" w:color="auto"/>
                    <w:bottom w:val="none" w:sz="0" w:space="0" w:color="auto"/>
                    <w:right w:val="none" w:sz="0" w:space="0" w:color="auto"/>
                  </w:divBdr>
                  <w:divsChild>
                    <w:div w:id="981614338">
                      <w:marLeft w:val="0"/>
                      <w:marRight w:val="0"/>
                      <w:marTop w:val="0"/>
                      <w:marBottom w:val="0"/>
                      <w:divBdr>
                        <w:top w:val="none" w:sz="0" w:space="0" w:color="auto"/>
                        <w:left w:val="none" w:sz="0" w:space="0" w:color="auto"/>
                        <w:bottom w:val="none" w:sz="0" w:space="0" w:color="auto"/>
                        <w:right w:val="none" w:sz="0" w:space="0" w:color="auto"/>
                      </w:divBdr>
                    </w:div>
                  </w:divsChild>
                </w:div>
                <w:div w:id="740714172">
                  <w:marLeft w:val="0"/>
                  <w:marRight w:val="0"/>
                  <w:marTop w:val="0"/>
                  <w:marBottom w:val="0"/>
                  <w:divBdr>
                    <w:top w:val="none" w:sz="0" w:space="0" w:color="auto"/>
                    <w:left w:val="none" w:sz="0" w:space="0" w:color="auto"/>
                    <w:bottom w:val="none" w:sz="0" w:space="0" w:color="auto"/>
                    <w:right w:val="none" w:sz="0" w:space="0" w:color="auto"/>
                  </w:divBdr>
                  <w:divsChild>
                    <w:div w:id="1568413312">
                      <w:marLeft w:val="0"/>
                      <w:marRight w:val="0"/>
                      <w:marTop w:val="0"/>
                      <w:marBottom w:val="0"/>
                      <w:divBdr>
                        <w:top w:val="none" w:sz="0" w:space="0" w:color="auto"/>
                        <w:left w:val="none" w:sz="0" w:space="0" w:color="auto"/>
                        <w:bottom w:val="none" w:sz="0" w:space="0" w:color="auto"/>
                        <w:right w:val="none" w:sz="0" w:space="0" w:color="auto"/>
                      </w:divBdr>
                    </w:div>
                  </w:divsChild>
                </w:div>
                <w:div w:id="27143232">
                  <w:marLeft w:val="0"/>
                  <w:marRight w:val="0"/>
                  <w:marTop w:val="0"/>
                  <w:marBottom w:val="0"/>
                  <w:divBdr>
                    <w:top w:val="none" w:sz="0" w:space="0" w:color="auto"/>
                    <w:left w:val="none" w:sz="0" w:space="0" w:color="auto"/>
                    <w:bottom w:val="none" w:sz="0" w:space="0" w:color="auto"/>
                    <w:right w:val="none" w:sz="0" w:space="0" w:color="auto"/>
                  </w:divBdr>
                  <w:divsChild>
                    <w:div w:id="1593200635">
                      <w:marLeft w:val="0"/>
                      <w:marRight w:val="0"/>
                      <w:marTop w:val="0"/>
                      <w:marBottom w:val="0"/>
                      <w:divBdr>
                        <w:top w:val="none" w:sz="0" w:space="0" w:color="auto"/>
                        <w:left w:val="none" w:sz="0" w:space="0" w:color="auto"/>
                        <w:bottom w:val="none" w:sz="0" w:space="0" w:color="auto"/>
                        <w:right w:val="none" w:sz="0" w:space="0" w:color="auto"/>
                      </w:divBdr>
                    </w:div>
                  </w:divsChild>
                </w:div>
                <w:div w:id="858589375">
                  <w:marLeft w:val="0"/>
                  <w:marRight w:val="0"/>
                  <w:marTop w:val="0"/>
                  <w:marBottom w:val="0"/>
                  <w:divBdr>
                    <w:top w:val="none" w:sz="0" w:space="0" w:color="auto"/>
                    <w:left w:val="none" w:sz="0" w:space="0" w:color="auto"/>
                    <w:bottom w:val="none" w:sz="0" w:space="0" w:color="auto"/>
                    <w:right w:val="none" w:sz="0" w:space="0" w:color="auto"/>
                  </w:divBdr>
                  <w:divsChild>
                    <w:div w:id="763107851">
                      <w:marLeft w:val="0"/>
                      <w:marRight w:val="0"/>
                      <w:marTop w:val="0"/>
                      <w:marBottom w:val="0"/>
                      <w:divBdr>
                        <w:top w:val="none" w:sz="0" w:space="0" w:color="auto"/>
                        <w:left w:val="none" w:sz="0" w:space="0" w:color="auto"/>
                        <w:bottom w:val="none" w:sz="0" w:space="0" w:color="auto"/>
                        <w:right w:val="none" w:sz="0" w:space="0" w:color="auto"/>
                      </w:divBdr>
                    </w:div>
                  </w:divsChild>
                </w:div>
                <w:div w:id="1452671835">
                  <w:marLeft w:val="0"/>
                  <w:marRight w:val="0"/>
                  <w:marTop w:val="0"/>
                  <w:marBottom w:val="0"/>
                  <w:divBdr>
                    <w:top w:val="none" w:sz="0" w:space="0" w:color="auto"/>
                    <w:left w:val="none" w:sz="0" w:space="0" w:color="auto"/>
                    <w:bottom w:val="none" w:sz="0" w:space="0" w:color="auto"/>
                    <w:right w:val="none" w:sz="0" w:space="0" w:color="auto"/>
                  </w:divBdr>
                  <w:divsChild>
                    <w:div w:id="595288140">
                      <w:marLeft w:val="0"/>
                      <w:marRight w:val="0"/>
                      <w:marTop w:val="0"/>
                      <w:marBottom w:val="0"/>
                      <w:divBdr>
                        <w:top w:val="none" w:sz="0" w:space="0" w:color="auto"/>
                        <w:left w:val="none" w:sz="0" w:space="0" w:color="auto"/>
                        <w:bottom w:val="none" w:sz="0" w:space="0" w:color="auto"/>
                        <w:right w:val="none" w:sz="0" w:space="0" w:color="auto"/>
                      </w:divBdr>
                    </w:div>
                  </w:divsChild>
                </w:div>
                <w:div w:id="1782844276">
                  <w:marLeft w:val="0"/>
                  <w:marRight w:val="0"/>
                  <w:marTop w:val="0"/>
                  <w:marBottom w:val="0"/>
                  <w:divBdr>
                    <w:top w:val="none" w:sz="0" w:space="0" w:color="auto"/>
                    <w:left w:val="none" w:sz="0" w:space="0" w:color="auto"/>
                    <w:bottom w:val="none" w:sz="0" w:space="0" w:color="auto"/>
                    <w:right w:val="none" w:sz="0" w:space="0" w:color="auto"/>
                  </w:divBdr>
                  <w:divsChild>
                    <w:div w:id="1287197703">
                      <w:marLeft w:val="0"/>
                      <w:marRight w:val="0"/>
                      <w:marTop w:val="0"/>
                      <w:marBottom w:val="0"/>
                      <w:divBdr>
                        <w:top w:val="none" w:sz="0" w:space="0" w:color="auto"/>
                        <w:left w:val="none" w:sz="0" w:space="0" w:color="auto"/>
                        <w:bottom w:val="none" w:sz="0" w:space="0" w:color="auto"/>
                        <w:right w:val="none" w:sz="0" w:space="0" w:color="auto"/>
                      </w:divBdr>
                    </w:div>
                  </w:divsChild>
                </w:div>
                <w:div w:id="1435706862">
                  <w:marLeft w:val="0"/>
                  <w:marRight w:val="0"/>
                  <w:marTop w:val="0"/>
                  <w:marBottom w:val="0"/>
                  <w:divBdr>
                    <w:top w:val="none" w:sz="0" w:space="0" w:color="auto"/>
                    <w:left w:val="none" w:sz="0" w:space="0" w:color="auto"/>
                    <w:bottom w:val="none" w:sz="0" w:space="0" w:color="auto"/>
                    <w:right w:val="none" w:sz="0" w:space="0" w:color="auto"/>
                  </w:divBdr>
                  <w:divsChild>
                    <w:div w:id="1874615204">
                      <w:marLeft w:val="0"/>
                      <w:marRight w:val="0"/>
                      <w:marTop w:val="0"/>
                      <w:marBottom w:val="0"/>
                      <w:divBdr>
                        <w:top w:val="none" w:sz="0" w:space="0" w:color="auto"/>
                        <w:left w:val="none" w:sz="0" w:space="0" w:color="auto"/>
                        <w:bottom w:val="none" w:sz="0" w:space="0" w:color="auto"/>
                        <w:right w:val="none" w:sz="0" w:space="0" w:color="auto"/>
                      </w:divBdr>
                    </w:div>
                  </w:divsChild>
                </w:div>
                <w:div w:id="482965897">
                  <w:marLeft w:val="0"/>
                  <w:marRight w:val="0"/>
                  <w:marTop w:val="0"/>
                  <w:marBottom w:val="0"/>
                  <w:divBdr>
                    <w:top w:val="none" w:sz="0" w:space="0" w:color="auto"/>
                    <w:left w:val="none" w:sz="0" w:space="0" w:color="auto"/>
                    <w:bottom w:val="none" w:sz="0" w:space="0" w:color="auto"/>
                    <w:right w:val="none" w:sz="0" w:space="0" w:color="auto"/>
                  </w:divBdr>
                  <w:divsChild>
                    <w:div w:id="1049956754">
                      <w:marLeft w:val="0"/>
                      <w:marRight w:val="0"/>
                      <w:marTop w:val="0"/>
                      <w:marBottom w:val="0"/>
                      <w:divBdr>
                        <w:top w:val="none" w:sz="0" w:space="0" w:color="auto"/>
                        <w:left w:val="none" w:sz="0" w:space="0" w:color="auto"/>
                        <w:bottom w:val="none" w:sz="0" w:space="0" w:color="auto"/>
                        <w:right w:val="none" w:sz="0" w:space="0" w:color="auto"/>
                      </w:divBdr>
                    </w:div>
                  </w:divsChild>
                </w:div>
                <w:div w:id="1167553848">
                  <w:marLeft w:val="0"/>
                  <w:marRight w:val="0"/>
                  <w:marTop w:val="0"/>
                  <w:marBottom w:val="0"/>
                  <w:divBdr>
                    <w:top w:val="none" w:sz="0" w:space="0" w:color="auto"/>
                    <w:left w:val="none" w:sz="0" w:space="0" w:color="auto"/>
                    <w:bottom w:val="none" w:sz="0" w:space="0" w:color="auto"/>
                    <w:right w:val="none" w:sz="0" w:space="0" w:color="auto"/>
                  </w:divBdr>
                  <w:divsChild>
                    <w:div w:id="800147623">
                      <w:marLeft w:val="0"/>
                      <w:marRight w:val="0"/>
                      <w:marTop w:val="0"/>
                      <w:marBottom w:val="0"/>
                      <w:divBdr>
                        <w:top w:val="none" w:sz="0" w:space="0" w:color="auto"/>
                        <w:left w:val="none" w:sz="0" w:space="0" w:color="auto"/>
                        <w:bottom w:val="none" w:sz="0" w:space="0" w:color="auto"/>
                        <w:right w:val="none" w:sz="0" w:space="0" w:color="auto"/>
                      </w:divBdr>
                    </w:div>
                  </w:divsChild>
                </w:div>
                <w:div w:id="750009106">
                  <w:marLeft w:val="0"/>
                  <w:marRight w:val="0"/>
                  <w:marTop w:val="0"/>
                  <w:marBottom w:val="0"/>
                  <w:divBdr>
                    <w:top w:val="none" w:sz="0" w:space="0" w:color="auto"/>
                    <w:left w:val="none" w:sz="0" w:space="0" w:color="auto"/>
                    <w:bottom w:val="none" w:sz="0" w:space="0" w:color="auto"/>
                    <w:right w:val="none" w:sz="0" w:space="0" w:color="auto"/>
                  </w:divBdr>
                  <w:divsChild>
                    <w:div w:id="39594028">
                      <w:marLeft w:val="0"/>
                      <w:marRight w:val="0"/>
                      <w:marTop w:val="0"/>
                      <w:marBottom w:val="0"/>
                      <w:divBdr>
                        <w:top w:val="none" w:sz="0" w:space="0" w:color="auto"/>
                        <w:left w:val="none" w:sz="0" w:space="0" w:color="auto"/>
                        <w:bottom w:val="none" w:sz="0" w:space="0" w:color="auto"/>
                        <w:right w:val="none" w:sz="0" w:space="0" w:color="auto"/>
                      </w:divBdr>
                    </w:div>
                  </w:divsChild>
                </w:div>
                <w:div w:id="26106087">
                  <w:marLeft w:val="0"/>
                  <w:marRight w:val="0"/>
                  <w:marTop w:val="0"/>
                  <w:marBottom w:val="0"/>
                  <w:divBdr>
                    <w:top w:val="none" w:sz="0" w:space="0" w:color="auto"/>
                    <w:left w:val="none" w:sz="0" w:space="0" w:color="auto"/>
                    <w:bottom w:val="none" w:sz="0" w:space="0" w:color="auto"/>
                    <w:right w:val="none" w:sz="0" w:space="0" w:color="auto"/>
                  </w:divBdr>
                  <w:divsChild>
                    <w:div w:id="750539582">
                      <w:marLeft w:val="0"/>
                      <w:marRight w:val="0"/>
                      <w:marTop w:val="0"/>
                      <w:marBottom w:val="0"/>
                      <w:divBdr>
                        <w:top w:val="none" w:sz="0" w:space="0" w:color="auto"/>
                        <w:left w:val="none" w:sz="0" w:space="0" w:color="auto"/>
                        <w:bottom w:val="none" w:sz="0" w:space="0" w:color="auto"/>
                        <w:right w:val="none" w:sz="0" w:space="0" w:color="auto"/>
                      </w:divBdr>
                    </w:div>
                  </w:divsChild>
                </w:div>
                <w:div w:id="745762551">
                  <w:marLeft w:val="0"/>
                  <w:marRight w:val="0"/>
                  <w:marTop w:val="0"/>
                  <w:marBottom w:val="0"/>
                  <w:divBdr>
                    <w:top w:val="none" w:sz="0" w:space="0" w:color="auto"/>
                    <w:left w:val="none" w:sz="0" w:space="0" w:color="auto"/>
                    <w:bottom w:val="none" w:sz="0" w:space="0" w:color="auto"/>
                    <w:right w:val="none" w:sz="0" w:space="0" w:color="auto"/>
                  </w:divBdr>
                  <w:divsChild>
                    <w:div w:id="988169068">
                      <w:marLeft w:val="0"/>
                      <w:marRight w:val="0"/>
                      <w:marTop w:val="0"/>
                      <w:marBottom w:val="0"/>
                      <w:divBdr>
                        <w:top w:val="none" w:sz="0" w:space="0" w:color="auto"/>
                        <w:left w:val="none" w:sz="0" w:space="0" w:color="auto"/>
                        <w:bottom w:val="none" w:sz="0" w:space="0" w:color="auto"/>
                        <w:right w:val="none" w:sz="0" w:space="0" w:color="auto"/>
                      </w:divBdr>
                    </w:div>
                  </w:divsChild>
                </w:div>
                <w:div w:id="584923765">
                  <w:marLeft w:val="0"/>
                  <w:marRight w:val="0"/>
                  <w:marTop w:val="0"/>
                  <w:marBottom w:val="0"/>
                  <w:divBdr>
                    <w:top w:val="none" w:sz="0" w:space="0" w:color="auto"/>
                    <w:left w:val="none" w:sz="0" w:space="0" w:color="auto"/>
                    <w:bottom w:val="none" w:sz="0" w:space="0" w:color="auto"/>
                    <w:right w:val="none" w:sz="0" w:space="0" w:color="auto"/>
                  </w:divBdr>
                  <w:divsChild>
                    <w:div w:id="398407524">
                      <w:marLeft w:val="0"/>
                      <w:marRight w:val="0"/>
                      <w:marTop w:val="0"/>
                      <w:marBottom w:val="0"/>
                      <w:divBdr>
                        <w:top w:val="none" w:sz="0" w:space="0" w:color="auto"/>
                        <w:left w:val="none" w:sz="0" w:space="0" w:color="auto"/>
                        <w:bottom w:val="none" w:sz="0" w:space="0" w:color="auto"/>
                        <w:right w:val="none" w:sz="0" w:space="0" w:color="auto"/>
                      </w:divBdr>
                    </w:div>
                  </w:divsChild>
                </w:div>
                <w:div w:id="1468551197">
                  <w:marLeft w:val="0"/>
                  <w:marRight w:val="0"/>
                  <w:marTop w:val="0"/>
                  <w:marBottom w:val="0"/>
                  <w:divBdr>
                    <w:top w:val="none" w:sz="0" w:space="0" w:color="auto"/>
                    <w:left w:val="none" w:sz="0" w:space="0" w:color="auto"/>
                    <w:bottom w:val="none" w:sz="0" w:space="0" w:color="auto"/>
                    <w:right w:val="none" w:sz="0" w:space="0" w:color="auto"/>
                  </w:divBdr>
                  <w:divsChild>
                    <w:div w:id="107708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0328">
          <w:marLeft w:val="0"/>
          <w:marRight w:val="0"/>
          <w:marTop w:val="0"/>
          <w:marBottom w:val="0"/>
          <w:divBdr>
            <w:top w:val="none" w:sz="0" w:space="0" w:color="auto"/>
            <w:left w:val="none" w:sz="0" w:space="0" w:color="auto"/>
            <w:bottom w:val="none" w:sz="0" w:space="0" w:color="auto"/>
            <w:right w:val="none" w:sz="0" w:space="0" w:color="auto"/>
          </w:divBdr>
          <w:divsChild>
            <w:div w:id="1002393058">
              <w:marLeft w:val="0"/>
              <w:marRight w:val="0"/>
              <w:marTop w:val="0"/>
              <w:marBottom w:val="0"/>
              <w:divBdr>
                <w:top w:val="none" w:sz="0" w:space="0" w:color="auto"/>
                <w:left w:val="none" w:sz="0" w:space="0" w:color="auto"/>
                <w:bottom w:val="none" w:sz="0" w:space="0" w:color="auto"/>
                <w:right w:val="none" w:sz="0" w:space="0" w:color="auto"/>
              </w:divBdr>
            </w:div>
            <w:div w:id="1553732681">
              <w:marLeft w:val="0"/>
              <w:marRight w:val="0"/>
              <w:marTop w:val="0"/>
              <w:marBottom w:val="0"/>
              <w:divBdr>
                <w:top w:val="none" w:sz="0" w:space="0" w:color="auto"/>
                <w:left w:val="none" w:sz="0" w:space="0" w:color="auto"/>
                <w:bottom w:val="none" w:sz="0" w:space="0" w:color="auto"/>
                <w:right w:val="none" w:sz="0" w:space="0" w:color="auto"/>
              </w:divBdr>
            </w:div>
            <w:div w:id="1095443535">
              <w:marLeft w:val="0"/>
              <w:marRight w:val="0"/>
              <w:marTop w:val="0"/>
              <w:marBottom w:val="0"/>
              <w:divBdr>
                <w:top w:val="none" w:sz="0" w:space="0" w:color="auto"/>
                <w:left w:val="none" w:sz="0" w:space="0" w:color="auto"/>
                <w:bottom w:val="none" w:sz="0" w:space="0" w:color="auto"/>
                <w:right w:val="none" w:sz="0" w:space="0" w:color="auto"/>
              </w:divBdr>
            </w:div>
            <w:div w:id="1817531744">
              <w:marLeft w:val="0"/>
              <w:marRight w:val="0"/>
              <w:marTop w:val="0"/>
              <w:marBottom w:val="0"/>
              <w:divBdr>
                <w:top w:val="none" w:sz="0" w:space="0" w:color="auto"/>
                <w:left w:val="none" w:sz="0" w:space="0" w:color="auto"/>
                <w:bottom w:val="none" w:sz="0" w:space="0" w:color="auto"/>
                <w:right w:val="none" w:sz="0" w:space="0" w:color="auto"/>
              </w:divBdr>
            </w:div>
            <w:div w:id="2017031659">
              <w:marLeft w:val="0"/>
              <w:marRight w:val="0"/>
              <w:marTop w:val="0"/>
              <w:marBottom w:val="0"/>
              <w:divBdr>
                <w:top w:val="none" w:sz="0" w:space="0" w:color="auto"/>
                <w:left w:val="none" w:sz="0" w:space="0" w:color="auto"/>
                <w:bottom w:val="none" w:sz="0" w:space="0" w:color="auto"/>
                <w:right w:val="none" w:sz="0" w:space="0" w:color="auto"/>
              </w:divBdr>
            </w:div>
            <w:div w:id="1519585898">
              <w:marLeft w:val="0"/>
              <w:marRight w:val="0"/>
              <w:marTop w:val="0"/>
              <w:marBottom w:val="0"/>
              <w:divBdr>
                <w:top w:val="none" w:sz="0" w:space="0" w:color="auto"/>
                <w:left w:val="none" w:sz="0" w:space="0" w:color="auto"/>
                <w:bottom w:val="none" w:sz="0" w:space="0" w:color="auto"/>
                <w:right w:val="none" w:sz="0" w:space="0" w:color="auto"/>
              </w:divBdr>
            </w:div>
            <w:div w:id="2122147664">
              <w:marLeft w:val="0"/>
              <w:marRight w:val="0"/>
              <w:marTop w:val="0"/>
              <w:marBottom w:val="0"/>
              <w:divBdr>
                <w:top w:val="none" w:sz="0" w:space="0" w:color="auto"/>
                <w:left w:val="none" w:sz="0" w:space="0" w:color="auto"/>
                <w:bottom w:val="none" w:sz="0" w:space="0" w:color="auto"/>
                <w:right w:val="none" w:sz="0" w:space="0" w:color="auto"/>
              </w:divBdr>
            </w:div>
            <w:div w:id="1013265020">
              <w:marLeft w:val="0"/>
              <w:marRight w:val="0"/>
              <w:marTop w:val="0"/>
              <w:marBottom w:val="0"/>
              <w:divBdr>
                <w:top w:val="none" w:sz="0" w:space="0" w:color="auto"/>
                <w:left w:val="none" w:sz="0" w:space="0" w:color="auto"/>
                <w:bottom w:val="none" w:sz="0" w:space="0" w:color="auto"/>
                <w:right w:val="none" w:sz="0" w:space="0" w:color="auto"/>
              </w:divBdr>
            </w:div>
            <w:div w:id="1642810864">
              <w:marLeft w:val="0"/>
              <w:marRight w:val="0"/>
              <w:marTop w:val="0"/>
              <w:marBottom w:val="0"/>
              <w:divBdr>
                <w:top w:val="none" w:sz="0" w:space="0" w:color="auto"/>
                <w:left w:val="none" w:sz="0" w:space="0" w:color="auto"/>
                <w:bottom w:val="none" w:sz="0" w:space="0" w:color="auto"/>
                <w:right w:val="none" w:sz="0" w:space="0" w:color="auto"/>
              </w:divBdr>
            </w:div>
            <w:div w:id="695081754">
              <w:marLeft w:val="0"/>
              <w:marRight w:val="0"/>
              <w:marTop w:val="0"/>
              <w:marBottom w:val="0"/>
              <w:divBdr>
                <w:top w:val="none" w:sz="0" w:space="0" w:color="auto"/>
                <w:left w:val="none" w:sz="0" w:space="0" w:color="auto"/>
                <w:bottom w:val="none" w:sz="0" w:space="0" w:color="auto"/>
                <w:right w:val="none" w:sz="0" w:space="0" w:color="auto"/>
              </w:divBdr>
            </w:div>
            <w:div w:id="1149593005">
              <w:marLeft w:val="0"/>
              <w:marRight w:val="0"/>
              <w:marTop w:val="0"/>
              <w:marBottom w:val="0"/>
              <w:divBdr>
                <w:top w:val="none" w:sz="0" w:space="0" w:color="auto"/>
                <w:left w:val="none" w:sz="0" w:space="0" w:color="auto"/>
                <w:bottom w:val="none" w:sz="0" w:space="0" w:color="auto"/>
                <w:right w:val="none" w:sz="0" w:space="0" w:color="auto"/>
              </w:divBdr>
            </w:div>
            <w:div w:id="894585692">
              <w:marLeft w:val="0"/>
              <w:marRight w:val="0"/>
              <w:marTop w:val="0"/>
              <w:marBottom w:val="0"/>
              <w:divBdr>
                <w:top w:val="none" w:sz="0" w:space="0" w:color="auto"/>
                <w:left w:val="none" w:sz="0" w:space="0" w:color="auto"/>
                <w:bottom w:val="none" w:sz="0" w:space="0" w:color="auto"/>
                <w:right w:val="none" w:sz="0" w:space="0" w:color="auto"/>
              </w:divBdr>
            </w:div>
            <w:div w:id="795634753">
              <w:marLeft w:val="0"/>
              <w:marRight w:val="0"/>
              <w:marTop w:val="0"/>
              <w:marBottom w:val="0"/>
              <w:divBdr>
                <w:top w:val="none" w:sz="0" w:space="0" w:color="auto"/>
                <w:left w:val="none" w:sz="0" w:space="0" w:color="auto"/>
                <w:bottom w:val="none" w:sz="0" w:space="0" w:color="auto"/>
                <w:right w:val="none" w:sz="0" w:space="0" w:color="auto"/>
              </w:divBdr>
            </w:div>
            <w:div w:id="573316895">
              <w:marLeft w:val="0"/>
              <w:marRight w:val="0"/>
              <w:marTop w:val="0"/>
              <w:marBottom w:val="0"/>
              <w:divBdr>
                <w:top w:val="none" w:sz="0" w:space="0" w:color="auto"/>
                <w:left w:val="none" w:sz="0" w:space="0" w:color="auto"/>
                <w:bottom w:val="none" w:sz="0" w:space="0" w:color="auto"/>
                <w:right w:val="none" w:sz="0" w:space="0" w:color="auto"/>
              </w:divBdr>
            </w:div>
            <w:div w:id="2087846407">
              <w:marLeft w:val="0"/>
              <w:marRight w:val="0"/>
              <w:marTop w:val="0"/>
              <w:marBottom w:val="0"/>
              <w:divBdr>
                <w:top w:val="none" w:sz="0" w:space="0" w:color="auto"/>
                <w:left w:val="none" w:sz="0" w:space="0" w:color="auto"/>
                <w:bottom w:val="none" w:sz="0" w:space="0" w:color="auto"/>
                <w:right w:val="none" w:sz="0" w:space="0" w:color="auto"/>
              </w:divBdr>
            </w:div>
            <w:div w:id="430127477">
              <w:marLeft w:val="0"/>
              <w:marRight w:val="0"/>
              <w:marTop w:val="0"/>
              <w:marBottom w:val="0"/>
              <w:divBdr>
                <w:top w:val="none" w:sz="0" w:space="0" w:color="auto"/>
                <w:left w:val="none" w:sz="0" w:space="0" w:color="auto"/>
                <w:bottom w:val="none" w:sz="0" w:space="0" w:color="auto"/>
                <w:right w:val="none" w:sz="0" w:space="0" w:color="auto"/>
              </w:divBdr>
            </w:div>
            <w:div w:id="412243331">
              <w:marLeft w:val="0"/>
              <w:marRight w:val="0"/>
              <w:marTop w:val="0"/>
              <w:marBottom w:val="0"/>
              <w:divBdr>
                <w:top w:val="none" w:sz="0" w:space="0" w:color="auto"/>
                <w:left w:val="none" w:sz="0" w:space="0" w:color="auto"/>
                <w:bottom w:val="none" w:sz="0" w:space="0" w:color="auto"/>
                <w:right w:val="none" w:sz="0" w:space="0" w:color="auto"/>
              </w:divBdr>
            </w:div>
            <w:div w:id="159153436">
              <w:marLeft w:val="0"/>
              <w:marRight w:val="0"/>
              <w:marTop w:val="0"/>
              <w:marBottom w:val="0"/>
              <w:divBdr>
                <w:top w:val="none" w:sz="0" w:space="0" w:color="auto"/>
                <w:left w:val="none" w:sz="0" w:space="0" w:color="auto"/>
                <w:bottom w:val="none" w:sz="0" w:space="0" w:color="auto"/>
                <w:right w:val="none" w:sz="0" w:space="0" w:color="auto"/>
              </w:divBdr>
            </w:div>
            <w:div w:id="1699351106">
              <w:marLeft w:val="0"/>
              <w:marRight w:val="0"/>
              <w:marTop w:val="0"/>
              <w:marBottom w:val="0"/>
              <w:divBdr>
                <w:top w:val="none" w:sz="0" w:space="0" w:color="auto"/>
                <w:left w:val="none" w:sz="0" w:space="0" w:color="auto"/>
                <w:bottom w:val="none" w:sz="0" w:space="0" w:color="auto"/>
                <w:right w:val="none" w:sz="0" w:space="0" w:color="auto"/>
              </w:divBdr>
            </w:div>
            <w:div w:id="426508360">
              <w:marLeft w:val="0"/>
              <w:marRight w:val="0"/>
              <w:marTop w:val="0"/>
              <w:marBottom w:val="0"/>
              <w:divBdr>
                <w:top w:val="none" w:sz="0" w:space="0" w:color="auto"/>
                <w:left w:val="none" w:sz="0" w:space="0" w:color="auto"/>
                <w:bottom w:val="none" w:sz="0" w:space="0" w:color="auto"/>
                <w:right w:val="none" w:sz="0" w:space="0" w:color="auto"/>
              </w:divBdr>
            </w:div>
          </w:divsChild>
        </w:div>
        <w:div w:id="384568841">
          <w:marLeft w:val="0"/>
          <w:marRight w:val="0"/>
          <w:marTop w:val="0"/>
          <w:marBottom w:val="0"/>
          <w:divBdr>
            <w:top w:val="none" w:sz="0" w:space="0" w:color="auto"/>
            <w:left w:val="none" w:sz="0" w:space="0" w:color="auto"/>
            <w:bottom w:val="none" w:sz="0" w:space="0" w:color="auto"/>
            <w:right w:val="none" w:sz="0" w:space="0" w:color="auto"/>
          </w:divBdr>
          <w:divsChild>
            <w:div w:id="1794858397">
              <w:marLeft w:val="0"/>
              <w:marRight w:val="0"/>
              <w:marTop w:val="0"/>
              <w:marBottom w:val="0"/>
              <w:divBdr>
                <w:top w:val="none" w:sz="0" w:space="0" w:color="auto"/>
                <w:left w:val="none" w:sz="0" w:space="0" w:color="auto"/>
                <w:bottom w:val="none" w:sz="0" w:space="0" w:color="auto"/>
                <w:right w:val="none" w:sz="0" w:space="0" w:color="auto"/>
              </w:divBdr>
            </w:div>
            <w:div w:id="1973439081">
              <w:marLeft w:val="0"/>
              <w:marRight w:val="0"/>
              <w:marTop w:val="0"/>
              <w:marBottom w:val="0"/>
              <w:divBdr>
                <w:top w:val="none" w:sz="0" w:space="0" w:color="auto"/>
                <w:left w:val="none" w:sz="0" w:space="0" w:color="auto"/>
                <w:bottom w:val="none" w:sz="0" w:space="0" w:color="auto"/>
                <w:right w:val="none" w:sz="0" w:space="0" w:color="auto"/>
              </w:divBdr>
            </w:div>
            <w:div w:id="134879182">
              <w:marLeft w:val="0"/>
              <w:marRight w:val="0"/>
              <w:marTop w:val="0"/>
              <w:marBottom w:val="0"/>
              <w:divBdr>
                <w:top w:val="none" w:sz="0" w:space="0" w:color="auto"/>
                <w:left w:val="none" w:sz="0" w:space="0" w:color="auto"/>
                <w:bottom w:val="none" w:sz="0" w:space="0" w:color="auto"/>
                <w:right w:val="none" w:sz="0" w:space="0" w:color="auto"/>
              </w:divBdr>
            </w:div>
            <w:div w:id="1106775444">
              <w:marLeft w:val="0"/>
              <w:marRight w:val="0"/>
              <w:marTop w:val="0"/>
              <w:marBottom w:val="0"/>
              <w:divBdr>
                <w:top w:val="none" w:sz="0" w:space="0" w:color="auto"/>
                <w:left w:val="none" w:sz="0" w:space="0" w:color="auto"/>
                <w:bottom w:val="none" w:sz="0" w:space="0" w:color="auto"/>
                <w:right w:val="none" w:sz="0" w:space="0" w:color="auto"/>
              </w:divBdr>
            </w:div>
            <w:div w:id="2116168631">
              <w:marLeft w:val="0"/>
              <w:marRight w:val="0"/>
              <w:marTop w:val="0"/>
              <w:marBottom w:val="0"/>
              <w:divBdr>
                <w:top w:val="none" w:sz="0" w:space="0" w:color="auto"/>
                <w:left w:val="none" w:sz="0" w:space="0" w:color="auto"/>
                <w:bottom w:val="none" w:sz="0" w:space="0" w:color="auto"/>
                <w:right w:val="none" w:sz="0" w:space="0" w:color="auto"/>
              </w:divBdr>
            </w:div>
            <w:div w:id="622537314">
              <w:marLeft w:val="0"/>
              <w:marRight w:val="0"/>
              <w:marTop w:val="0"/>
              <w:marBottom w:val="0"/>
              <w:divBdr>
                <w:top w:val="none" w:sz="0" w:space="0" w:color="auto"/>
                <w:left w:val="none" w:sz="0" w:space="0" w:color="auto"/>
                <w:bottom w:val="none" w:sz="0" w:space="0" w:color="auto"/>
                <w:right w:val="none" w:sz="0" w:space="0" w:color="auto"/>
              </w:divBdr>
            </w:div>
          </w:divsChild>
        </w:div>
        <w:div w:id="291593620">
          <w:marLeft w:val="0"/>
          <w:marRight w:val="0"/>
          <w:marTop w:val="0"/>
          <w:marBottom w:val="0"/>
          <w:divBdr>
            <w:top w:val="none" w:sz="0" w:space="0" w:color="auto"/>
            <w:left w:val="none" w:sz="0" w:space="0" w:color="auto"/>
            <w:bottom w:val="none" w:sz="0" w:space="0" w:color="auto"/>
            <w:right w:val="none" w:sz="0" w:space="0" w:color="auto"/>
          </w:divBdr>
          <w:divsChild>
            <w:div w:id="1380319896">
              <w:marLeft w:val="-75"/>
              <w:marRight w:val="0"/>
              <w:marTop w:val="30"/>
              <w:marBottom w:val="30"/>
              <w:divBdr>
                <w:top w:val="none" w:sz="0" w:space="0" w:color="auto"/>
                <w:left w:val="none" w:sz="0" w:space="0" w:color="auto"/>
                <w:bottom w:val="none" w:sz="0" w:space="0" w:color="auto"/>
                <w:right w:val="none" w:sz="0" w:space="0" w:color="auto"/>
              </w:divBdr>
              <w:divsChild>
                <w:div w:id="417216936">
                  <w:marLeft w:val="0"/>
                  <w:marRight w:val="0"/>
                  <w:marTop w:val="0"/>
                  <w:marBottom w:val="0"/>
                  <w:divBdr>
                    <w:top w:val="none" w:sz="0" w:space="0" w:color="auto"/>
                    <w:left w:val="none" w:sz="0" w:space="0" w:color="auto"/>
                    <w:bottom w:val="none" w:sz="0" w:space="0" w:color="auto"/>
                    <w:right w:val="none" w:sz="0" w:space="0" w:color="auto"/>
                  </w:divBdr>
                  <w:divsChild>
                    <w:div w:id="1789742710">
                      <w:marLeft w:val="0"/>
                      <w:marRight w:val="0"/>
                      <w:marTop w:val="0"/>
                      <w:marBottom w:val="0"/>
                      <w:divBdr>
                        <w:top w:val="none" w:sz="0" w:space="0" w:color="auto"/>
                        <w:left w:val="none" w:sz="0" w:space="0" w:color="auto"/>
                        <w:bottom w:val="none" w:sz="0" w:space="0" w:color="auto"/>
                        <w:right w:val="none" w:sz="0" w:space="0" w:color="auto"/>
                      </w:divBdr>
                    </w:div>
                  </w:divsChild>
                </w:div>
                <w:div w:id="144901871">
                  <w:marLeft w:val="0"/>
                  <w:marRight w:val="0"/>
                  <w:marTop w:val="0"/>
                  <w:marBottom w:val="0"/>
                  <w:divBdr>
                    <w:top w:val="none" w:sz="0" w:space="0" w:color="auto"/>
                    <w:left w:val="none" w:sz="0" w:space="0" w:color="auto"/>
                    <w:bottom w:val="none" w:sz="0" w:space="0" w:color="auto"/>
                    <w:right w:val="none" w:sz="0" w:space="0" w:color="auto"/>
                  </w:divBdr>
                  <w:divsChild>
                    <w:div w:id="116219671">
                      <w:marLeft w:val="0"/>
                      <w:marRight w:val="0"/>
                      <w:marTop w:val="0"/>
                      <w:marBottom w:val="0"/>
                      <w:divBdr>
                        <w:top w:val="none" w:sz="0" w:space="0" w:color="auto"/>
                        <w:left w:val="none" w:sz="0" w:space="0" w:color="auto"/>
                        <w:bottom w:val="none" w:sz="0" w:space="0" w:color="auto"/>
                        <w:right w:val="none" w:sz="0" w:space="0" w:color="auto"/>
                      </w:divBdr>
                    </w:div>
                  </w:divsChild>
                </w:div>
                <w:div w:id="720638892">
                  <w:marLeft w:val="0"/>
                  <w:marRight w:val="0"/>
                  <w:marTop w:val="0"/>
                  <w:marBottom w:val="0"/>
                  <w:divBdr>
                    <w:top w:val="none" w:sz="0" w:space="0" w:color="auto"/>
                    <w:left w:val="none" w:sz="0" w:space="0" w:color="auto"/>
                    <w:bottom w:val="none" w:sz="0" w:space="0" w:color="auto"/>
                    <w:right w:val="none" w:sz="0" w:space="0" w:color="auto"/>
                  </w:divBdr>
                  <w:divsChild>
                    <w:div w:id="336081060">
                      <w:marLeft w:val="0"/>
                      <w:marRight w:val="0"/>
                      <w:marTop w:val="0"/>
                      <w:marBottom w:val="0"/>
                      <w:divBdr>
                        <w:top w:val="none" w:sz="0" w:space="0" w:color="auto"/>
                        <w:left w:val="none" w:sz="0" w:space="0" w:color="auto"/>
                        <w:bottom w:val="none" w:sz="0" w:space="0" w:color="auto"/>
                        <w:right w:val="none" w:sz="0" w:space="0" w:color="auto"/>
                      </w:divBdr>
                    </w:div>
                  </w:divsChild>
                </w:div>
                <w:div w:id="899946928">
                  <w:marLeft w:val="0"/>
                  <w:marRight w:val="0"/>
                  <w:marTop w:val="0"/>
                  <w:marBottom w:val="0"/>
                  <w:divBdr>
                    <w:top w:val="none" w:sz="0" w:space="0" w:color="auto"/>
                    <w:left w:val="none" w:sz="0" w:space="0" w:color="auto"/>
                    <w:bottom w:val="none" w:sz="0" w:space="0" w:color="auto"/>
                    <w:right w:val="none" w:sz="0" w:space="0" w:color="auto"/>
                  </w:divBdr>
                  <w:divsChild>
                    <w:div w:id="1306275414">
                      <w:marLeft w:val="0"/>
                      <w:marRight w:val="0"/>
                      <w:marTop w:val="0"/>
                      <w:marBottom w:val="0"/>
                      <w:divBdr>
                        <w:top w:val="none" w:sz="0" w:space="0" w:color="auto"/>
                        <w:left w:val="none" w:sz="0" w:space="0" w:color="auto"/>
                        <w:bottom w:val="none" w:sz="0" w:space="0" w:color="auto"/>
                        <w:right w:val="none" w:sz="0" w:space="0" w:color="auto"/>
                      </w:divBdr>
                    </w:div>
                  </w:divsChild>
                </w:div>
                <w:div w:id="885947877">
                  <w:marLeft w:val="0"/>
                  <w:marRight w:val="0"/>
                  <w:marTop w:val="0"/>
                  <w:marBottom w:val="0"/>
                  <w:divBdr>
                    <w:top w:val="none" w:sz="0" w:space="0" w:color="auto"/>
                    <w:left w:val="none" w:sz="0" w:space="0" w:color="auto"/>
                    <w:bottom w:val="none" w:sz="0" w:space="0" w:color="auto"/>
                    <w:right w:val="none" w:sz="0" w:space="0" w:color="auto"/>
                  </w:divBdr>
                  <w:divsChild>
                    <w:div w:id="2095320460">
                      <w:marLeft w:val="0"/>
                      <w:marRight w:val="0"/>
                      <w:marTop w:val="0"/>
                      <w:marBottom w:val="0"/>
                      <w:divBdr>
                        <w:top w:val="none" w:sz="0" w:space="0" w:color="auto"/>
                        <w:left w:val="none" w:sz="0" w:space="0" w:color="auto"/>
                        <w:bottom w:val="none" w:sz="0" w:space="0" w:color="auto"/>
                        <w:right w:val="none" w:sz="0" w:space="0" w:color="auto"/>
                      </w:divBdr>
                    </w:div>
                  </w:divsChild>
                </w:div>
                <w:div w:id="1025713322">
                  <w:marLeft w:val="0"/>
                  <w:marRight w:val="0"/>
                  <w:marTop w:val="0"/>
                  <w:marBottom w:val="0"/>
                  <w:divBdr>
                    <w:top w:val="none" w:sz="0" w:space="0" w:color="auto"/>
                    <w:left w:val="none" w:sz="0" w:space="0" w:color="auto"/>
                    <w:bottom w:val="none" w:sz="0" w:space="0" w:color="auto"/>
                    <w:right w:val="none" w:sz="0" w:space="0" w:color="auto"/>
                  </w:divBdr>
                  <w:divsChild>
                    <w:div w:id="1751536938">
                      <w:marLeft w:val="0"/>
                      <w:marRight w:val="0"/>
                      <w:marTop w:val="0"/>
                      <w:marBottom w:val="0"/>
                      <w:divBdr>
                        <w:top w:val="none" w:sz="0" w:space="0" w:color="auto"/>
                        <w:left w:val="none" w:sz="0" w:space="0" w:color="auto"/>
                        <w:bottom w:val="none" w:sz="0" w:space="0" w:color="auto"/>
                        <w:right w:val="none" w:sz="0" w:space="0" w:color="auto"/>
                      </w:divBdr>
                    </w:div>
                  </w:divsChild>
                </w:div>
                <w:div w:id="1544560993">
                  <w:marLeft w:val="0"/>
                  <w:marRight w:val="0"/>
                  <w:marTop w:val="0"/>
                  <w:marBottom w:val="0"/>
                  <w:divBdr>
                    <w:top w:val="none" w:sz="0" w:space="0" w:color="auto"/>
                    <w:left w:val="none" w:sz="0" w:space="0" w:color="auto"/>
                    <w:bottom w:val="none" w:sz="0" w:space="0" w:color="auto"/>
                    <w:right w:val="none" w:sz="0" w:space="0" w:color="auto"/>
                  </w:divBdr>
                  <w:divsChild>
                    <w:div w:id="655381088">
                      <w:marLeft w:val="0"/>
                      <w:marRight w:val="0"/>
                      <w:marTop w:val="0"/>
                      <w:marBottom w:val="0"/>
                      <w:divBdr>
                        <w:top w:val="none" w:sz="0" w:space="0" w:color="auto"/>
                        <w:left w:val="none" w:sz="0" w:space="0" w:color="auto"/>
                        <w:bottom w:val="none" w:sz="0" w:space="0" w:color="auto"/>
                        <w:right w:val="none" w:sz="0" w:space="0" w:color="auto"/>
                      </w:divBdr>
                    </w:div>
                  </w:divsChild>
                </w:div>
                <w:div w:id="2114932111">
                  <w:marLeft w:val="0"/>
                  <w:marRight w:val="0"/>
                  <w:marTop w:val="0"/>
                  <w:marBottom w:val="0"/>
                  <w:divBdr>
                    <w:top w:val="none" w:sz="0" w:space="0" w:color="auto"/>
                    <w:left w:val="none" w:sz="0" w:space="0" w:color="auto"/>
                    <w:bottom w:val="none" w:sz="0" w:space="0" w:color="auto"/>
                    <w:right w:val="none" w:sz="0" w:space="0" w:color="auto"/>
                  </w:divBdr>
                  <w:divsChild>
                    <w:div w:id="313459855">
                      <w:marLeft w:val="0"/>
                      <w:marRight w:val="0"/>
                      <w:marTop w:val="0"/>
                      <w:marBottom w:val="0"/>
                      <w:divBdr>
                        <w:top w:val="none" w:sz="0" w:space="0" w:color="auto"/>
                        <w:left w:val="none" w:sz="0" w:space="0" w:color="auto"/>
                        <w:bottom w:val="none" w:sz="0" w:space="0" w:color="auto"/>
                        <w:right w:val="none" w:sz="0" w:space="0" w:color="auto"/>
                      </w:divBdr>
                    </w:div>
                  </w:divsChild>
                </w:div>
                <w:div w:id="322854175">
                  <w:marLeft w:val="0"/>
                  <w:marRight w:val="0"/>
                  <w:marTop w:val="0"/>
                  <w:marBottom w:val="0"/>
                  <w:divBdr>
                    <w:top w:val="none" w:sz="0" w:space="0" w:color="auto"/>
                    <w:left w:val="none" w:sz="0" w:space="0" w:color="auto"/>
                    <w:bottom w:val="none" w:sz="0" w:space="0" w:color="auto"/>
                    <w:right w:val="none" w:sz="0" w:space="0" w:color="auto"/>
                  </w:divBdr>
                  <w:divsChild>
                    <w:div w:id="172496374">
                      <w:marLeft w:val="0"/>
                      <w:marRight w:val="0"/>
                      <w:marTop w:val="0"/>
                      <w:marBottom w:val="0"/>
                      <w:divBdr>
                        <w:top w:val="none" w:sz="0" w:space="0" w:color="auto"/>
                        <w:left w:val="none" w:sz="0" w:space="0" w:color="auto"/>
                        <w:bottom w:val="none" w:sz="0" w:space="0" w:color="auto"/>
                        <w:right w:val="none" w:sz="0" w:space="0" w:color="auto"/>
                      </w:divBdr>
                    </w:div>
                  </w:divsChild>
                </w:div>
                <w:div w:id="51775485">
                  <w:marLeft w:val="0"/>
                  <w:marRight w:val="0"/>
                  <w:marTop w:val="0"/>
                  <w:marBottom w:val="0"/>
                  <w:divBdr>
                    <w:top w:val="none" w:sz="0" w:space="0" w:color="auto"/>
                    <w:left w:val="none" w:sz="0" w:space="0" w:color="auto"/>
                    <w:bottom w:val="none" w:sz="0" w:space="0" w:color="auto"/>
                    <w:right w:val="none" w:sz="0" w:space="0" w:color="auto"/>
                  </w:divBdr>
                  <w:divsChild>
                    <w:div w:id="424543466">
                      <w:marLeft w:val="0"/>
                      <w:marRight w:val="0"/>
                      <w:marTop w:val="0"/>
                      <w:marBottom w:val="0"/>
                      <w:divBdr>
                        <w:top w:val="none" w:sz="0" w:space="0" w:color="auto"/>
                        <w:left w:val="none" w:sz="0" w:space="0" w:color="auto"/>
                        <w:bottom w:val="none" w:sz="0" w:space="0" w:color="auto"/>
                        <w:right w:val="none" w:sz="0" w:space="0" w:color="auto"/>
                      </w:divBdr>
                    </w:div>
                  </w:divsChild>
                </w:div>
                <w:div w:id="2099253884">
                  <w:marLeft w:val="0"/>
                  <w:marRight w:val="0"/>
                  <w:marTop w:val="0"/>
                  <w:marBottom w:val="0"/>
                  <w:divBdr>
                    <w:top w:val="none" w:sz="0" w:space="0" w:color="auto"/>
                    <w:left w:val="none" w:sz="0" w:space="0" w:color="auto"/>
                    <w:bottom w:val="none" w:sz="0" w:space="0" w:color="auto"/>
                    <w:right w:val="none" w:sz="0" w:space="0" w:color="auto"/>
                  </w:divBdr>
                  <w:divsChild>
                    <w:div w:id="1850638195">
                      <w:marLeft w:val="0"/>
                      <w:marRight w:val="0"/>
                      <w:marTop w:val="0"/>
                      <w:marBottom w:val="0"/>
                      <w:divBdr>
                        <w:top w:val="none" w:sz="0" w:space="0" w:color="auto"/>
                        <w:left w:val="none" w:sz="0" w:space="0" w:color="auto"/>
                        <w:bottom w:val="none" w:sz="0" w:space="0" w:color="auto"/>
                        <w:right w:val="none" w:sz="0" w:space="0" w:color="auto"/>
                      </w:divBdr>
                    </w:div>
                  </w:divsChild>
                </w:div>
                <w:div w:id="103692875">
                  <w:marLeft w:val="0"/>
                  <w:marRight w:val="0"/>
                  <w:marTop w:val="0"/>
                  <w:marBottom w:val="0"/>
                  <w:divBdr>
                    <w:top w:val="none" w:sz="0" w:space="0" w:color="auto"/>
                    <w:left w:val="none" w:sz="0" w:space="0" w:color="auto"/>
                    <w:bottom w:val="none" w:sz="0" w:space="0" w:color="auto"/>
                    <w:right w:val="none" w:sz="0" w:space="0" w:color="auto"/>
                  </w:divBdr>
                  <w:divsChild>
                    <w:div w:id="1050157155">
                      <w:marLeft w:val="0"/>
                      <w:marRight w:val="0"/>
                      <w:marTop w:val="0"/>
                      <w:marBottom w:val="0"/>
                      <w:divBdr>
                        <w:top w:val="none" w:sz="0" w:space="0" w:color="auto"/>
                        <w:left w:val="none" w:sz="0" w:space="0" w:color="auto"/>
                        <w:bottom w:val="none" w:sz="0" w:space="0" w:color="auto"/>
                        <w:right w:val="none" w:sz="0" w:space="0" w:color="auto"/>
                      </w:divBdr>
                    </w:div>
                  </w:divsChild>
                </w:div>
                <w:div w:id="397941643">
                  <w:marLeft w:val="0"/>
                  <w:marRight w:val="0"/>
                  <w:marTop w:val="0"/>
                  <w:marBottom w:val="0"/>
                  <w:divBdr>
                    <w:top w:val="none" w:sz="0" w:space="0" w:color="auto"/>
                    <w:left w:val="none" w:sz="0" w:space="0" w:color="auto"/>
                    <w:bottom w:val="none" w:sz="0" w:space="0" w:color="auto"/>
                    <w:right w:val="none" w:sz="0" w:space="0" w:color="auto"/>
                  </w:divBdr>
                  <w:divsChild>
                    <w:div w:id="1757630026">
                      <w:marLeft w:val="0"/>
                      <w:marRight w:val="0"/>
                      <w:marTop w:val="0"/>
                      <w:marBottom w:val="0"/>
                      <w:divBdr>
                        <w:top w:val="none" w:sz="0" w:space="0" w:color="auto"/>
                        <w:left w:val="none" w:sz="0" w:space="0" w:color="auto"/>
                        <w:bottom w:val="none" w:sz="0" w:space="0" w:color="auto"/>
                        <w:right w:val="none" w:sz="0" w:space="0" w:color="auto"/>
                      </w:divBdr>
                    </w:div>
                  </w:divsChild>
                </w:div>
                <w:div w:id="349139656">
                  <w:marLeft w:val="0"/>
                  <w:marRight w:val="0"/>
                  <w:marTop w:val="0"/>
                  <w:marBottom w:val="0"/>
                  <w:divBdr>
                    <w:top w:val="none" w:sz="0" w:space="0" w:color="auto"/>
                    <w:left w:val="none" w:sz="0" w:space="0" w:color="auto"/>
                    <w:bottom w:val="none" w:sz="0" w:space="0" w:color="auto"/>
                    <w:right w:val="none" w:sz="0" w:space="0" w:color="auto"/>
                  </w:divBdr>
                  <w:divsChild>
                    <w:div w:id="744837833">
                      <w:marLeft w:val="0"/>
                      <w:marRight w:val="0"/>
                      <w:marTop w:val="0"/>
                      <w:marBottom w:val="0"/>
                      <w:divBdr>
                        <w:top w:val="none" w:sz="0" w:space="0" w:color="auto"/>
                        <w:left w:val="none" w:sz="0" w:space="0" w:color="auto"/>
                        <w:bottom w:val="none" w:sz="0" w:space="0" w:color="auto"/>
                        <w:right w:val="none" w:sz="0" w:space="0" w:color="auto"/>
                      </w:divBdr>
                    </w:div>
                  </w:divsChild>
                </w:div>
                <w:div w:id="793403331">
                  <w:marLeft w:val="0"/>
                  <w:marRight w:val="0"/>
                  <w:marTop w:val="0"/>
                  <w:marBottom w:val="0"/>
                  <w:divBdr>
                    <w:top w:val="none" w:sz="0" w:space="0" w:color="auto"/>
                    <w:left w:val="none" w:sz="0" w:space="0" w:color="auto"/>
                    <w:bottom w:val="none" w:sz="0" w:space="0" w:color="auto"/>
                    <w:right w:val="none" w:sz="0" w:space="0" w:color="auto"/>
                  </w:divBdr>
                  <w:divsChild>
                    <w:div w:id="6059117">
                      <w:marLeft w:val="0"/>
                      <w:marRight w:val="0"/>
                      <w:marTop w:val="0"/>
                      <w:marBottom w:val="0"/>
                      <w:divBdr>
                        <w:top w:val="none" w:sz="0" w:space="0" w:color="auto"/>
                        <w:left w:val="none" w:sz="0" w:space="0" w:color="auto"/>
                        <w:bottom w:val="none" w:sz="0" w:space="0" w:color="auto"/>
                        <w:right w:val="none" w:sz="0" w:space="0" w:color="auto"/>
                      </w:divBdr>
                    </w:div>
                  </w:divsChild>
                </w:div>
                <w:div w:id="439881369">
                  <w:marLeft w:val="0"/>
                  <w:marRight w:val="0"/>
                  <w:marTop w:val="0"/>
                  <w:marBottom w:val="0"/>
                  <w:divBdr>
                    <w:top w:val="none" w:sz="0" w:space="0" w:color="auto"/>
                    <w:left w:val="none" w:sz="0" w:space="0" w:color="auto"/>
                    <w:bottom w:val="none" w:sz="0" w:space="0" w:color="auto"/>
                    <w:right w:val="none" w:sz="0" w:space="0" w:color="auto"/>
                  </w:divBdr>
                  <w:divsChild>
                    <w:div w:id="1489250221">
                      <w:marLeft w:val="0"/>
                      <w:marRight w:val="0"/>
                      <w:marTop w:val="0"/>
                      <w:marBottom w:val="0"/>
                      <w:divBdr>
                        <w:top w:val="none" w:sz="0" w:space="0" w:color="auto"/>
                        <w:left w:val="none" w:sz="0" w:space="0" w:color="auto"/>
                        <w:bottom w:val="none" w:sz="0" w:space="0" w:color="auto"/>
                        <w:right w:val="none" w:sz="0" w:space="0" w:color="auto"/>
                      </w:divBdr>
                    </w:div>
                  </w:divsChild>
                </w:div>
                <w:div w:id="950475764">
                  <w:marLeft w:val="0"/>
                  <w:marRight w:val="0"/>
                  <w:marTop w:val="0"/>
                  <w:marBottom w:val="0"/>
                  <w:divBdr>
                    <w:top w:val="none" w:sz="0" w:space="0" w:color="auto"/>
                    <w:left w:val="none" w:sz="0" w:space="0" w:color="auto"/>
                    <w:bottom w:val="none" w:sz="0" w:space="0" w:color="auto"/>
                    <w:right w:val="none" w:sz="0" w:space="0" w:color="auto"/>
                  </w:divBdr>
                  <w:divsChild>
                    <w:div w:id="200168542">
                      <w:marLeft w:val="0"/>
                      <w:marRight w:val="0"/>
                      <w:marTop w:val="0"/>
                      <w:marBottom w:val="0"/>
                      <w:divBdr>
                        <w:top w:val="none" w:sz="0" w:space="0" w:color="auto"/>
                        <w:left w:val="none" w:sz="0" w:space="0" w:color="auto"/>
                        <w:bottom w:val="none" w:sz="0" w:space="0" w:color="auto"/>
                        <w:right w:val="none" w:sz="0" w:space="0" w:color="auto"/>
                      </w:divBdr>
                    </w:div>
                  </w:divsChild>
                </w:div>
                <w:div w:id="564100114">
                  <w:marLeft w:val="0"/>
                  <w:marRight w:val="0"/>
                  <w:marTop w:val="0"/>
                  <w:marBottom w:val="0"/>
                  <w:divBdr>
                    <w:top w:val="none" w:sz="0" w:space="0" w:color="auto"/>
                    <w:left w:val="none" w:sz="0" w:space="0" w:color="auto"/>
                    <w:bottom w:val="none" w:sz="0" w:space="0" w:color="auto"/>
                    <w:right w:val="none" w:sz="0" w:space="0" w:color="auto"/>
                  </w:divBdr>
                  <w:divsChild>
                    <w:div w:id="18898571">
                      <w:marLeft w:val="0"/>
                      <w:marRight w:val="0"/>
                      <w:marTop w:val="0"/>
                      <w:marBottom w:val="0"/>
                      <w:divBdr>
                        <w:top w:val="none" w:sz="0" w:space="0" w:color="auto"/>
                        <w:left w:val="none" w:sz="0" w:space="0" w:color="auto"/>
                        <w:bottom w:val="none" w:sz="0" w:space="0" w:color="auto"/>
                        <w:right w:val="none" w:sz="0" w:space="0" w:color="auto"/>
                      </w:divBdr>
                    </w:div>
                  </w:divsChild>
                </w:div>
                <w:div w:id="755829330">
                  <w:marLeft w:val="0"/>
                  <w:marRight w:val="0"/>
                  <w:marTop w:val="0"/>
                  <w:marBottom w:val="0"/>
                  <w:divBdr>
                    <w:top w:val="none" w:sz="0" w:space="0" w:color="auto"/>
                    <w:left w:val="none" w:sz="0" w:space="0" w:color="auto"/>
                    <w:bottom w:val="none" w:sz="0" w:space="0" w:color="auto"/>
                    <w:right w:val="none" w:sz="0" w:space="0" w:color="auto"/>
                  </w:divBdr>
                  <w:divsChild>
                    <w:div w:id="1663697488">
                      <w:marLeft w:val="0"/>
                      <w:marRight w:val="0"/>
                      <w:marTop w:val="0"/>
                      <w:marBottom w:val="0"/>
                      <w:divBdr>
                        <w:top w:val="none" w:sz="0" w:space="0" w:color="auto"/>
                        <w:left w:val="none" w:sz="0" w:space="0" w:color="auto"/>
                        <w:bottom w:val="none" w:sz="0" w:space="0" w:color="auto"/>
                        <w:right w:val="none" w:sz="0" w:space="0" w:color="auto"/>
                      </w:divBdr>
                    </w:div>
                  </w:divsChild>
                </w:div>
                <w:div w:id="2134932640">
                  <w:marLeft w:val="0"/>
                  <w:marRight w:val="0"/>
                  <w:marTop w:val="0"/>
                  <w:marBottom w:val="0"/>
                  <w:divBdr>
                    <w:top w:val="none" w:sz="0" w:space="0" w:color="auto"/>
                    <w:left w:val="none" w:sz="0" w:space="0" w:color="auto"/>
                    <w:bottom w:val="none" w:sz="0" w:space="0" w:color="auto"/>
                    <w:right w:val="none" w:sz="0" w:space="0" w:color="auto"/>
                  </w:divBdr>
                  <w:divsChild>
                    <w:div w:id="38937249">
                      <w:marLeft w:val="0"/>
                      <w:marRight w:val="0"/>
                      <w:marTop w:val="0"/>
                      <w:marBottom w:val="0"/>
                      <w:divBdr>
                        <w:top w:val="none" w:sz="0" w:space="0" w:color="auto"/>
                        <w:left w:val="none" w:sz="0" w:space="0" w:color="auto"/>
                        <w:bottom w:val="none" w:sz="0" w:space="0" w:color="auto"/>
                        <w:right w:val="none" w:sz="0" w:space="0" w:color="auto"/>
                      </w:divBdr>
                    </w:div>
                  </w:divsChild>
                </w:div>
                <w:div w:id="216286646">
                  <w:marLeft w:val="0"/>
                  <w:marRight w:val="0"/>
                  <w:marTop w:val="0"/>
                  <w:marBottom w:val="0"/>
                  <w:divBdr>
                    <w:top w:val="none" w:sz="0" w:space="0" w:color="auto"/>
                    <w:left w:val="none" w:sz="0" w:space="0" w:color="auto"/>
                    <w:bottom w:val="none" w:sz="0" w:space="0" w:color="auto"/>
                    <w:right w:val="none" w:sz="0" w:space="0" w:color="auto"/>
                  </w:divBdr>
                  <w:divsChild>
                    <w:div w:id="693533765">
                      <w:marLeft w:val="0"/>
                      <w:marRight w:val="0"/>
                      <w:marTop w:val="0"/>
                      <w:marBottom w:val="0"/>
                      <w:divBdr>
                        <w:top w:val="none" w:sz="0" w:space="0" w:color="auto"/>
                        <w:left w:val="none" w:sz="0" w:space="0" w:color="auto"/>
                        <w:bottom w:val="none" w:sz="0" w:space="0" w:color="auto"/>
                        <w:right w:val="none" w:sz="0" w:space="0" w:color="auto"/>
                      </w:divBdr>
                    </w:div>
                  </w:divsChild>
                </w:div>
                <w:div w:id="170459235">
                  <w:marLeft w:val="0"/>
                  <w:marRight w:val="0"/>
                  <w:marTop w:val="0"/>
                  <w:marBottom w:val="0"/>
                  <w:divBdr>
                    <w:top w:val="none" w:sz="0" w:space="0" w:color="auto"/>
                    <w:left w:val="none" w:sz="0" w:space="0" w:color="auto"/>
                    <w:bottom w:val="none" w:sz="0" w:space="0" w:color="auto"/>
                    <w:right w:val="none" w:sz="0" w:space="0" w:color="auto"/>
                  </w:divBdr>
                  <w:divsChild>
                    <w:div w:id="1858738181">
                      <w:marLeft w:val="0"/>
                      <w:marRight w:val="0"/>
                      <w:marTop w:val="0"/>
                      <w:marBottom w:val="0"/>
                      <w:divBdr>
                        <w:top w:val="none" w:sz="0" w:space="0" w:color="auto"/>
                        <w:left w:val="none" w:sz="0" w:space="0" w:color="auto"/>
                        <w:bottom w:val="none" w:sz="0" w:space="0" w:color="auto"/>
                        <w:right w:val="none" w:sz="0" w:space="0" w:color="auto"/>
                      </w:divBdr>
                    </w:div>
                  </w:divsChild>
                </w:div>
                <w:div w:id="1096825853">
                  <w:marLeft w:val="0"/>
                  <w:marRight w:val="0"/>
                  <w:marTop w:val="0"/>
                  <w:marBottom w:val="0"/>
                  <w:divBdr>
                    <w:top w:val="none" w:sz="0" w:space="0" w:color="auto"/>
                    <w:left w:val="none" w:sz="0" w:space="0" w:color="auto"/>
                    <w:bottom w:val="none" w:sz="0" w:space="0" w:color="auto"/>
                    <w:right w:val="none" w:sz="0" w:space="0" w:color="auto"/>
                  </w:divBdr>
                  <w:divsChild>
                    <w:div w:id="1404916476">
                      <w:marLeft w:val="0"/>
                      <w:marRight w:val="0"/>
                      <w:marTop w:val="0"/>
                      <w:marBottom w:val="0"/>
                      <w:divBdr>
                        <w:top w:val="none" w:sz="0" w:space="0" w:color="auto"/>
                        <w:left w:val="none" w:sz="0" w:space="0" w:color="auto"/>
                        <w:bottom w:val="none" w:sz="0" w:space="0" w:color="auto"/>
                        <w:right w:val="none" w:sz="0" w:space="0" w:color="auto"/>
                      </w:divBdr>
                    </w:div>
                  </w:divsChild>
                </w:div>
                <w:div w:id="1352682257">
                  <w:marLeft w:val="0"/>
                  <w:marRight w:val="0"/>
                  <w:marTop w:val="0"/>
                  <w:marBottom w:val="0"/>
                  <w:divBdr>
                    <w:top w:val="none" w:sz="0" w:space="0" w:color="auto"/>
                    <w:left w:val="none" w:sz="0" w:space="0" w:color="auto"/>
                    <w:bottom w:val="none" w:sz="0" w:space="0" w:color="auto"/>
                    <w:right w:val="none" w:sz="0" w:space="0" w:color="auto"/>
                  </w:divBdr>
                  <w:divsChild>
                    <w:div w:id="47077908">
                      <w:marLeft w:val="0"/>
                      <w:marRight w:val="0"/>
                      <w:marTop w:val="0"/>
                      <w:marBottom w:val="0"/>
                      <w:divBdr>
                        <w:top w:val="none" w:sz="0" w:space="0" w:color="auto"/>
                        <w:left w:val="none" w:sz="0" w:space="0" w:color="auto"/>
                        <w:bottom w:val="none" w:sz="0" w:space="0" w:color="auto"/>
                        <w:right w:val="none" w:sz="0" w:space="0" w:color="auto"/>
                      </w:divBdr>
                    </w:div>
                  </w:divsChild>
                </w:div>
                <w:div w:id="339357879">
                  <w:marLeft w:val="0"/>
                  <w:marRight w:val="0"/>
                  <w:marTop w:val="0"/>
                  <w:marBottom w:val="0"/>
                  <w:divBdr>
                    <w:top w:val="none" w:sz="0" w:space="0" w:color="auto"/>
                    <w:left w:val="none" w:sz="0" w:space="0" w:color="auto"/>
                    <w:bottom w:val="none" w:sz="0" w:space="0" w:color="auto"/>
                    <w:right w:val="none" w:sz="0" w:space="0" w:color="auto"/>
                  </w:divBdr>
                  <w:divsChild>
                    <w:div w:id="1699044532">
                      <w:marLeft w:val="0"/>
                      <w:marRight w:val="0"/>
                      <w:marTop w:val="0"/>
                      <w:marBottom w:val="0"/>
                      <w:divBdr>
                        <w:top w:val="none" w:sz="0" w:space="0" w:color="auto"/>
                        <w:left w:val="none" w:sz="0" w:space="0" w:color="auto"/>
                        <w:bottom w:val="none" w:sz="0" w:space="0" w:color="auto"/>
                        <w:right w:val="none" w:sz="0" w:space="0" w:color="auto"/>
                      </w:divBdr>
                    </w:div>
                  </w:divsChild>
                </w:div>
                <w:div w:id="1090345999">
                  <w:marLeft w:val="0"/>
                  <w:marRight w:val="0"/>
                  <w:marTop w:val="0"/>
                  <w:marBottom w:val="0"/>
                  <w:divBdr>
                    <w:top w:val="none" w:sz="0" w:space="0" w:color="auto"/>
                    <w:left w:val="none" w:sz="0" w:space="0" w:color="auto"/>
                    <w:bottom w:val="none" w:sz="0" w:space="0" w:color="auto"/>
                    <w:right w:val="none" w:sz="0" w:space="0" w:color="auto"/>
                  </w:divBdr>
                  <w:divsChild>
                    <w:div w:id="86467256">
                      <w:marLeft w:val="0"/>
                      <w:marRight w:val="0"/>
                      <w:marTop w:val="0"/>
                      <w:marBottom w:val="0"/>
                      <w:divBdr>
                        <w:top w:val="none" w:sz="0" w:space="0" w:color="auto"/>
                        <w:left w:val="none" w:sz="0" w:space="0" w:color="auto"/>
                        <w:bottom w:val="none" w:sz="0" w:space="0" w:color="auto"/>
                        <w:right w:val="none" w:sz="0" w:space="0" w:color="auto"/>
                      </w:divBdr>
                    </w:div>
                  </w:divsChild>
                </w:div>
                <w:div w:id="1281185853">
                  <w:marLeft w:val="0"/>
                  <w:marRight w:val="0"/>
                  <w:marTop w:val="0"/>
                  <w:marBottom w:val="0"/>
                  <w:divBdr>
                    <w:top w:val="none" w:sz="0" w:space="0" w:color="auto"/>
                    <w:left w:val="none" w:sz="0" w:space="0" w:color="auto"/>
                    <w:bottom w:val="none" w:sz="0" w:space="0" w:color="auto"/>
                    <w:right w:val="none" w:sz="0" w:space="0" w:color="auto"/>
                  </w:divBdr>
                  <w:divsChild>
                    <w:div w:id="1188175763">
                      <w:marLeft w:val="0"/>
                      <w:marRight w:val="0"/>
                      <w:marTop w:val="0"/>
                      <w:marBottom w:val="0"/>
                      <w:divBdr>
                        <w:top w:val="none" w:sz="0" w:space="0" w:color="auto"/>
                        <w:left w:val="none" w:sz="0" w:space="0" w:color="auto"/>
                        <w:bottom w:val="none" w:sz="0" w:space="0" w:color="auto"/>
                        <w:right w:val="none" w:sz="0" w:space="0" w:color="auto"/>
                      </w:divBdr>
                    </w:div>
                  </w:divsChild>
                </w:div>
                <w:div w:id="965818658">
                  <w:marLeft w:val="0"/>
                  <w:marRight w:val="0"/>
                  <w:marTop w:val="0"/>
                  <w:marBottom w:val="0"/>
                  <w:divBdr>
                    <w:top w:val="none" w:sz="0" w:space="0" w:color="auto"/>
                    <w:left w:val="none" w:sz="0" w:space="0" w:color="auto"/>
                    <w:bottom w:val="none" w:sz="0" w:space="0" w:color="auto"/>
                    <w:right w:val="none" w:sz="0" w:space="0" w:color="auto"/>
                  </w:divBdr>
                  <w:divsChild>
                    <w:div w:id="818883729">
                      <w:marLeft w:val="0"/>
                      <w:marRight w:val="0"/>
                      <w:marTop w:val="0"/>
                      <w:marBottom w:val="0"/>
                      <w:divBdr>
                        <w:top w:val="none" w:sz="0" w:space="0" w:color="auto"/>
                        <w:left w:val="none" w:sz="0" w:space="0" w:color="auto"/>
                        <w:bottom w:val="none" w:sz="0" w:space="0" w:color="auto"/>
                        <w:right w:val="none" w:sz="0" w:space="0" w:color="auto"/>
                      </w:divBdr>
                    </w:div>
                  </w:divsChild>
                </w:div>
                <w:div w:id="1150445385">
                  <w:marLeft w:val="0"/>
                  <w:marRight w:val="0"/>
                  <w:marTop w:val="0"/>
                  <w:marBottom w:val="0"/>
                  <w:divBdr>
                    <w:top w:val="none" w:sz="0" w:space="0" w:color="auto"/>
                    <w:left w:val="none" w:sz="0" w:space="0" w:color="auto"/>
                    <w:bottom w:val="none" w:sz="0" w:space="0" w:color="auto"/>
                    <w:right w:val="none" w:sz="0" w:space="0" w:color="auto"/>
                  </w:divBdr>
                  <w:divsChild>
                    <w:div w:id="1546257837">
                      <w:marLeft w:val="0"/>
                      <w:marRight w:val="0"/>
                      <w:marTop w:val="0"/>
                      <w:marBottom w:val="0"/>
                      <w:divBdr>
                        <w:top w:val="none" w:sz="0" w:space="0" w:color="auto"/>
                        <w:left w:val="none" w:sz="0" w:space="0" w:color="auto"/>
                        <w:bottom w:val="none" w:sz="0" w:space="0" w:color="auto"/>
                        <w:right w:val="none" w:sz="0" w:space="0" w:color="auto"/>
                      </w:divBdr>
                    </w:div>
                  </w:divsChild>
                </w:div>
                <w:div w:id="287055504">
                  <w:marLeft w:val="0"/>
                  <w:marRight w:val="0"/>
                  <w:marTop w:val="0"/>
                  <w:marBottom w:val="0"/>
                  <w:divBdr>
                    <w:top w:val="none" w:sz="0" w:space="0" w:color="auto"/>
                    <w:left w:val="none" w:sz="0" w:space="0" w:color="auto"/>
                    <w:bottom w:val="none" w:sz="0" w:space="0" w:color="auto"/>
                    <w:right w:val="none" w:sz="0" w:space="0" w:color="auto"/>
                  </w:divBdr>
                  <w:divsChild>
                    <w:div w:id="217713718">
                      <w:marLeft w:val="0"/>
                      <w:marRight w:val="0"/>
                      <w:marTop w:val="0"/>
                      <w:marBottom w:val="0"/>
                      <w:divBdr>
                        <w:top w:val="none" w:sz="0" w:space="0" w:color="auto"/>
                        <w:left w:val="none" w:sz="0" w:space="0" w:color="auto"/>
                        <w:bottom w:val="none" w:sz="0" w:space="0" w:color="auto"/>
                        <w:right w:val="none" w:sz="0" w:space="0" w:color="auto"/>
                      </w:divBdr>
                    </w:div>
                  </w:divsChild>
                </w:div>
                <w:div w:id="942617220">
                  <w:marLeft w:val="0"/>
                  <w:marRight w:val="0"/>
                  <w:marTop w:val="0"/>
                  <w:marBottom w:val="0"/>
                  <w:divBdr>
                    <w:top w:val="none" w:sz="0" w:space="0" w:color="auto"/>
                    <w:left w:val="none" w:sz="0" w:space="0" w:color="auto"/>
                    <w:bottom w:val="none" w:sz="0" w:space="0" w:color="auto"/>
                    <w:right w:val="none" w:sz="0" w:space="0" w:color="auto"/>
                  </w:divBdr>
                  <w:divsChild>
                    <w:div w:id="426537550">
                      <w:marLeft w:val="0"/>
                      <w:marRight w:val="0"/>
                      <w:marTop w:val="0"/>
                      <w:marBottom w:val="0"/>
                      <w:divBdr>
                        <w:top w:val="none" w:sz="0" w:space="0" w:color="auto"/>
                        <w:left w:val="none" w:sz="0" w:space="0" w:color="auto"/>
                        <w:bottom w:val="none" w:sz="0" w:space="0" w:color="auto"/>
                        <w:right w:val="none" w:sz="0" w:space="0" w:color="auto"/>
                      </w:divBdr>
                    </w:div>
                  </w:divsChild>
                </w:div>
                <w:div w:id="1666591155">
                  <w:marLeft w:val="0"/>
                  <w:marRight w:val="0"/>
                  <w:marTop w:val="0"/>
                  <w:marBottom w:val="0"/>
                  <w:divBdr>
                    <w:top w:val="none" w:sz="0" w:space="0" w:color="auto"/>
                    <w:left w:val="none" w:sz="0" w:space="0" w:color="auto"/>
                    <w:bottom w:val="none" w:sz="0" w:space="0" w:color="auto"/>
                    <w:right w:val="none" w:sz="0" w:space="0" w:color="auto"/>
                  </w:divBdr>
                  <w:divsChild>
                    <w:div w:id="101147667">
                      <w:marLeft w:val="0"/>
                      <w:marRight w:val="0"/>
                      <w:marTop w:val="0"/>
                      <w:marBottom w:val="0"/>
                      <w:divBdr>
                        <w:top w:val="none" w:sz="0" w:space="0" w:color="auto"/>
                        <w:left w:val="none" w:sz="0" w:space="0" w:color="auto"/>
                        <w:bottom w:val="none" w:sz="0" w:space="0" w:color="auto"/>
                        <w:right w:val="none" w:sz="0" w:space="0" w:color="auto"/>
                      </w:divBdr>
                    </w:div>
                  </w:divsChild>
                </w:div>
                <w:div w:id="460462379">
                  <w:marLeft w:val="0"/>
                  <w:marRight w:val="0"/>
                  <w:marTop w:val="0"/>
                  <w:marBottom w:val="0"/>
                  <w:divBdr>
                    <w:top w:val="none" w:sz="0" w:space="0" w:color="auto"/>
                    <w:left w:val="none" w:sz="0" w:space="0" w:color="auto"/>
                    <w:bottom w:val="none" w:sz="0" w:space="0" w:color="auto"/>
                    <w:right w:val="none" w:sz="0" w:space="0" w:color="auto"/>
                  </w:divBdr>
                  <w:divsChild>
                    <w:div w:id="1331325563">
                      <w:marLeft w:val="0"/>
                      <w:marRight w:val="0"/>
                      <w:marTop w:val="0"/>
                      <w:marBottom w:val="0"/>
                      <w:divBdr>
                        <w:top w:val="none" w:sz="0" w:space="0" w:color="auto"/>
                        <w:left w:val="none" w:sz="0" w:space="0" w:color="auto"/>
                        <w:bottom w:val="none" w:sz="0" w:space="0" w:color="auto"/>
                        <w:right w:val="none" w:sz="0" w:space="0" w:color="auto"/>
                      </w:divBdr>
                    </w:div>
                  </w:divsChild>
                </w:div>
                <w:div w:id="696810389">
                  <w:marLeft w:val="0"/>
                  <w:marRight w:val="0"/>
                  <w:marTop w:val="0"/>
                  <w:marBottom w:val="0"/>
                  <w:divBdr>
                    <w:top w:val="none" w:sz="0" w:space="0" w:color="auto"/>
                    <w:left w:val="none" w:sz="0" w:space="0" w:color="auto"/>
                    <w:bottom w:val="none" w:sz="0" w:space="0" w:color="auto"/>
                    <w:right w:val="none" w:sz="0" w:space="0" w:color="auto"/>
                  </w:divBdr>
                  <w:divsChild>
                    <w:div w:id="486626538">
                      <w:marLeft w:val="0"/>
                      <w:marRight w:val="0"/>
                      <w:marTop w:val="0"/>
                      <w:marBottom w:val="0"/>
                      <w:divBdr>
                        <w:top w:val="none" w:sz="0" w:space="0" w:color="auto"/>
                        <w:left w:val="none" w:sz="0" w:space="0" w:color="auto"/>
                        <w:bottom w:val="none" w:sz="0" w:space="0" w:color="auto"/>
                        <w:right w:val="none" w:sz="0" w:space="0" w:color="auto"/>
                      </w:divBdr>
                    </w:div>
                  </w:divsChild>
                </w:div>
                <w:div w:id="44763146">
                  <w:marLeft w:val="0"/>
                  <w:marRight w:val="0"/>
                  <w:marTop w:val="0"/>
                  <w:marBottom w:val="0"/>
                  <w:divBdr>
                    <w:top w:val="none" w:sz="0" w:space="0" w:color="auto"/>
                    <w:left w:val="none" w:sz="0" w:space="0" w:color="auto"/>
                    <w:bottom w:val="none" w:sz="0" w:space="0" w:color="auto"/>
                    <w:right w:val="none" w:sz="0" w:space="0" w:color="auto"/>
                  </w:divBdr>
                  <w:divsChild>
                    <w:div w:id="796332493">
                      <w:marLeft w:val="0"/>
                      <w:marRight w:val="0"/>
                      <w:marTop w:val="0"/>
                      <w:marBottom w:val="0"/>
                      <w:divBdr>
                        <w:top w:val="none" w:sz="0" w:space="0" w:color="auto"/>
                        <w:left w:val="none" w:sz="0" w:space="0" w:color="auto"/>
                        <w:bottom w:val="none" w:sz="0" w:space="0" w:color="auto"/>
                        <w:right w:val="none" w:sz="0" w:space="0" w:color="auto"/>
                      </w:divBdr>
                    </w:div>
                  </w:divsChild>
                </w:div>
                <w:div w:id="1757246767">
                  <w:marLeft w:val="0"/>
                  <w:marRight w:val="0"/>
                  <w:marTop w:val="0"/>
                  <w:marBottom w:val="0"/>
                  <w:divBdr>
                    <w:top w:val="none" w:sz="0" w:space="0" w:color="auto"/>
                    <w:left w:val="none" w:sz="0" w:space="0" w:color="auto"/>
                    <w:bottom w:val="none" w:sz="0" w:space="0" w:color="auto"/>
                    <w:right w:val="none" w:sz="0" w:space="0" w:color="auto"/>
                  </w:divBdr>
                  <w:divsChild>
                    <w:div w:id="1753313487">
                      <w:marLeft w:val="0"/>
                      <w:marRight w:val="0"/>
                      <w:marTop w:val="0"/>
                      <w:marBottom w:val="0"/>
                      <w:divBdr>
                        <w:top w:val="none" w:sz="0" w:space="0" w:color="auto"/>
                        <w:left w:val="none" w:sz="0" w:space="0" w:color="auto"/>
                        <w:bottom w:val="none" w:sz="0" w:space="0" w:color="auto"/>
                        <w:right w:val="none" w:sz="0" w:space="0" w:color="auto"/>
                      </w:divBdr>
                    </w:div>
                  </w:divsChild>
                </w:div>
                <w:div w:id="1498227395">
                  <w:marLeft w:val="0"/>
                  <w:marRight w:val="0"/>
                  <w:marTop w:val="0"/>
                  <w:marBottom w:val="0"/>
                  <w:divBdr>
                    <w:top w:val="none" w:sz="0" w:space="0" w:color="auto"/>
                    <w:left w:val="none" w:sz="0" w:space="0" w:color="auto"/>
                    <w:bottom w:val="none" w:sz="0" w:space="0" w:color="auto"/>
                    <w:right w:val="none" w:sz="0" w:space="0" w:color="auto"/>
                  </w:divBdr>
                  <w:divsChild>
                    <w:div w:id="1134374437">
                      <w:marLeft w:val="0"/>
                      <w:marRight w:val="0"/>
                      <w:marTop w:val="0"/>
                      <w:marBottom w:val="0"/>
                      <w:divBdr>
                        <w:top w:val="none" w:sz="0" w:space="0" w:color="auto"/>
                        <w:left w:val="none" w:sz="0" w:space="0" w:color="auto"/>
                        <w:bottom w:val="none" w:sz="0" w:space="0" w:color="auto"/>
                        <w:right w:val="none" w:sz="0" w:space="0" w:color="auto"/>
                      </w:divBdr>
                    </w:div>
                  </w:divsChild>
                </w:div>
                <w:div w:id="1994679426">
                  <w:marLeft w:val="0"/>
                  <w:marRight w:val="0"/>
                  <w:marTop w:val="0"/>
                  <w:marBottom w:val="0"/>
                  <w:divBdr>
                    <w:top w:val="none" w:sz="0" w:space="0" w:color="auto"/>
                    <w:left w:val="none" w:sz="0" w:space="0" w:color="auto"/>
                    <w:bottom w:val="none" w:sz="0" w:space="0" w:color="auto"/>
                    <w:right w:val="none" w:sz="0" w:space="0" w:color="auto"/>
                  </w:divBdr>
                  <w:divsChild>
                    <w:div w:id="797718428">
                      <w:marLeft w:val="0"/>
                      <w:marRight w:val="0"/>
                      <w:marTop w:val="0"/>
                      <w:marBottom w:val="0"/>
                      <w:divBdr>
                        <w:top w:val="none" w:sz="0" w:space="0" w:color="auto"/>
                        <w:left w:val="none" w:sz="0" w:space="0" w:color="auto"/>
                        <w:bottom w:val="none" w:sz="0" w:space="0" w:color="auto"/>
                        <w:right w:val="none" w:sz="0" w:space="0" w:color="auto"/>
                      </w:divBdr>
                    </w:div>
                  </w:divsChild>
                </w:div>
                <w:div w:id="1003244938">
                  <w:marLeft w:val="0"/>
                  <w:marRight w:val="0"/>
                  <w:marTop w:val="0"/>
                  <w:marBottom w:val="0"/>
                  <w:divBdr>
                    <w:top w:val="none" w:sz="0" w:space="0" w:color="auto"/>
                    <w:left w:val="none" w:sz="0" w:space="0" w:color="auto"/>
                    <w:bottom w:val="none" w:sz="0" w:space="0" w:color="auto"/>
                    <w:right w:val="none" w:sz="0" w:space="0" w:color="auto"/>
                  </w:divBdr>
                  <w:divsChild>
                    <w:div w:id="1855267243">
                      <w:marLeft w:val="0"/>
                      <w:marRight w:val="0"/>
                      <w:marTop w:val="0"/>
                      <w:marBottom w:val="0"/>
                      <w:divBdr>
                        <w:top w:val="none" w:sz="0" w:space="0" w:color="auto"/>
                        <w:left w:val="none" w:sz="0" w:space="0" w:color="auto"/>
                        <w:bottom w:val="none" w:sz="0" w:space="0" w:color="auto"/>
                        <w:right w:val="none" w:sz="0" w:space="0" w:color="auto"/>
                      </w:divBdr>
                    </w:div>
                  </w:divsChild>
                </w:div>
                <w:div w:id="2042396171">
                  <w:marLeft w:val="0"/>
                  <w:marRight w:val="0"/>
                  <w:marTop w:val="0"/>
                  <w:marBottom w:val="0"/>
                  <w:divBdr>
                    <w:top w:val="none" w:sz="0" w:space="0" w:color="auto"/>
                    <w:left w:val="none" w:sz="0" w:space="0" w:color="auto"/>
                    <w:bottom w:val="none" w:sz="0" w:space="0" w:color="auto"/>
                    <w:right w:val="none" w:sz="0" w:space="0" w:color="auto"/>
                  </w:divBdr>
                  <w:divsChild>
                    <w:div w:id="896471485">
                      <w:marLeft w:val="0"/>
                      <w:marRight w:val="0"/>
                      <w:marTop w:val="0"/>
                      <w:marBottom w:val="0"/>
                      <w:divBdr>
                        <w:top w:val="none" w:sz="0" w:space="0" w:color="auto"/>
                        <w:left w:val="none" w:sz="0" w:space="0" w:color="auto"/>
                        <w:bottom w:val="none" w:sz="0" w:space="0" w:color="auto"/>
                        <w:right w:val="none" w:sz="0" w:space="0" w:color="auto"/>
                      </w:divBdr>
                    </w:div>
                  </w:divsChild>
                </w:div>
                <w:div w:id="1897232706">
                  <w:marLeft w:val="0"/>
                  <w:marRight w:val="0"/>
                  <w:marTop w:val="0"/>
                  <w:marBottom w:val="0"/>
                  <w:divBdr>
                    <w:top w:val="none" w:sz="0" w:space="0" w:color="auto"/>
                    <w:left w:val="none" w:sz="0" w:space="0" w:color="auto"/>
                    <w:bottom w:val="none" w:sz="0" w:space="0" w:color="auto"/>
                    <w:right w:val="none" w:sz="0" w:space="0" w:color="auto"/>
                  </w:divBdr>
                  <w:divsChild>
                    <w:div w:id="124398678">
                      <w:marLeft w:val="0"/>
                      <w:marRight w:val="0"/>
                      <w:marTop w:val="0"/>
                      <w:marBottom w:val="0"/>
                      <w:divBdr>
                        <w:top w:val="none" w:sz="0" w:space="0" w:color="auto"/>
                        <w:left w:val="none" w:sz="0" w:space="0" w:color="auto"/>
                        <w:bottom w:val="none" w:sz="0" w:space="0" w:color="auto"/>
                        <w:right w:val="none" w:sz="0" w:space="0" w:color="auto"/>
                      </w:divBdr>
                    </w:div>
                  </w:divsChild>
                </w:div>
                <w:div w:id="943339772">
                  <w:marLeft w:val="0"/>
                  <w:marRight w:val="0"/>
                  <w:marTop w:val="0"/>
                  <w:marBottom w:val="0"/>
                  <w:divBdr>
                    <w:top w:val="none" w:sz="0" w:space="0" w:color="auto"/>
                    <w:left w:val="none" w:sz="0" w:space="0" w:color="auto"/>
                    <w:bottom w:val="none" w:sz="0" w:space="0" w:color="auto"/>
                    <w:right w:val="none" w:sz="0" w:space="0" w:color="auto"/>
                  </w:divBdr>
                  <w:divsChild>
                    <w:div w:id="233008010">
                      <w:marLeft w:val="0"/>
                      <w:marRight w:val="0"/>
                      <w:marTop w:val="0"/>
                      <w:marBottom w:val="0"/>
                      <w:divBdr>
                        <w:top w:val="none" w:sz="0" w:space="0" w:color="auto"/>
                        <w:left w:val="none" w:sz="0" w:space="0" w:color="auto"/>
                        <w:bottom w:val="none" w:sz="0" w:space="0" w:color="auto"/>
                        <w:right w:val="none" w:sz="0" w:space="0" w:color="auto"/>
                      </w:divBdr>
                    </w:div>
                  </w:divsChild>
                </w:div>
                <w:div w:id="1054810368">
                  <w:marLeft w:val="0"/>
                  <w:marRight w:val="0"/>
                  <w:marTop w:val="0"/>
                  <w:marBottom w:val="0"/>
                  <w:divBdr>
                    <w:top w:val="none" w:sz="0" w:space="0" w:color="auto"/>
                    <w:left w:val="none" w:sz="0" w:space="0" w:color="auto"/>
                    <w:bottom w:val="none" w:sz="0" w:space="0" w:color="auto"/>
                    <w:right w:val="none" w:sz="0" w:space="0" w:color="auto"/>
                  </w:divBdr>
                  <w:divsChild>
                    <w:div w:id="842865114">
                      <w:marLeft w:val="0"/>
                      <w:marRight w:val="0"/>
                      <w:marTop w:val="0"/>
                      <w:marBottom w:val="0"/>
                      <w:divBdr>
                        <w:top w:val="none" w:sz="0" w:space="0" w:color="auto"/>
                        <w:left w:val="none" w:sz="0" w:space="0" w:color="auto"/>
                        <w:bottom w:val="none" w:sz="0" w:space="0" w:color="auto"/>
                        <w:right w:val="none" w:sz="0" w:space="0" w:color="auto"/>
                      </w:divBdr>
                    </w:div>
                  </w:divsChild>
                </w:div>
                <w:div w:id="458496312">
                  <w:marLeft w:val="0"/>
                  <w:marRight w:val="0"/>
                  <w:marTop w:val="0"/>
                  <w:marBottom w:val="0"/>
                  <w:divBdr>
                    <w:top w:val="none" w:sz="0" w:space="0" w:color="auto"/>
                    <w:left w:val="none" w:sz="0" w:space="0" w:color="auto"/>
                    <w:bottom w:val="none" w:sz="0" w:space="0" w:color="auto"/>
                    <w:right w:val="none" w:sz="0" w:space="0" w:color="auto"/>
                  </w:divBdr>
                  <w:divsChild>
                    <w:div w:id="194925668">
                      <w:marLeft w:val="0"/>
                      <w:marRight w:val="0"/>
                      <w:marTop w:val="0"/>
                      <w:marBottom w:val="0"/>
                      <w:divBdr>
                        <w:top w:val="none" w:sz="0" w:space="0" w:color="auto"/>
                        <w:left w:val="none" w:sz="0" w:space="0" w:color="auto"/>
                        <w:bottom w:val="none" w:sz="0" w:space="0" w:color="auto"/>
                        <w:right w:val="none" w:sz="0" w:space="0" w:color="auto"/>
                      </w:divBdr>
                    </w:div>
                  </w:divsChild>
                </w:div>
                <w:div w:id="1207447378">
                  <w:marLeft w:val="0"/>
                  <w:marRight w:val="0"/>
                  <w:marTop w:val="0"/>
                  <w:marBottom w:val="0"/>
                  <w:divBdr>
                    <w:top w:val="none" w:sz="0" w:space="0" w:color="auto"/>
                    <w:left w:val="none" w:sz="0" w:space="0" w:color="auto"/>
                    <w:bottom w:val="none" w:sz="0" w:space="0" w:color="auto"/>
                    <w:right w:val="none" w:sz="0" w:space="0" w:color="auto"/>
                  </w:divBdr>
                  <w:divsChild>
                    <w:div w:id="224217719">
                      <w:marLeft w:val="0"/>
                      <w:marRight w:val="0"/>
                      <w:marTop w:val="0"/>
                      <w:marBottom w:val="0"/>
                      <w:divBdr>
                        <w:top w:val="none" w:sz="0" w:space="0" w:color="auto"/>
                        <w:left w:val="none" w:sz="0" w:space="0" w:color="auto"/>
                        <w:bottom w:val="none" w:sz="0" w:space="0" w:color="auto"/>
                        <w:right w:val="none" w:sz="0" w:space="0" w:color="auto"/>
                      </w:divBdr>
                    </w:div>
                  </w:divsChild>
                </w:div>
                <w:div w:id="442112165">
                  <w:marLeft w:val="0"/>
                  <w:marRight w:val="0"/>
                  <w:marTop w:val="0"/>
                  <w:marBottom w:val="0"/>
                  <w:divBdr>
                    <w:top w:val="none" w:sz="0" w:space="0" w:color="auto"/>
                    <w:left w:val="none" w:sz="0" w:space="0" w:color="auto"/>
                    <w:bottom w:val="none" w:sz="0" w:space="0" w:color="auto"/>
                    <w:right w:val="none" w:sz="0" w:space="0" w:color="auto"/>
                  </w:divBdr>
                  <w:divsChild>
                    <w:div w:id="87947">
                      <w:marLeft w:val="0"/>
                      <w:marRight w:val="0"/>
                      <w:marTop w:val="0"/>
                      <w:marBottom w:val="0"/>
                      <w:divBdr>
                        <w:top w:val="none" w:sz="0" w:space="0" w:color="auto"/>
                        <w:left w:val="none" w:sz="0" w:space="0" w:color="auto"/>
                        <w:bottom w:val="none" w:sz="0" w:space="0" w:color="auto"/>
                        <w:right w:val="none" w:sz="0" w:space="0" w:color="auto"/>
                      </w:divBdr>
                    </w:div>
                  </w:divsChild>
                </w:div>
                <w:div w:id="1833713386">
                  <w:marLeft w:val="0"/>
                  <w:marRight w:val="0"/>
                  <w:marTop w:val="0"/>
                  <w:marBottom w:val="0"/>
                  <w:divBdr>
                    <w:top w:val="none" w:sz="0" w:space="0" w:color="auto"/>
                    <w:left w:val="none" w:sz="0" w:space="0" w:color="auto"/>
                    <w:bottom w:val="none" w:sz="0" w:space="0" w:color="auto"/>
                    <w:right w:val="none" w:sz="0" w:space="0" w:color="auto"/>
                  </w:divBdr>
                  <w:divsChild>
                    <w:div w:id="2040201369">
                      <w:marLeft w:val="0"/>
                      <w:marRight w:val="0"/>
                      <w:marTop w:val="0"/>
                      <w:marBottom w:val="0"/>
                      <w:divBdr>
                        <w:top w:val="none" w:sz="0" w:space="0" w:color="auto"/>
                        <w:left w:val="none" w:sz="0" w:space="0" w:color="auto"/>
                        <w:bottom w:val="none" w:sz="0" w:space="0" w:color="auto"/>
                        <w:right w:val="none" w:sz="0" w:space="0" w:color="auto"/>
                      </w:divBdr>
                    </w:div>
                  </w:divsChild>
                </w:div>
                <w:div w:id="1675373438">
                  <w:marLeft w:val="0"/>
                  <w:marRight w:val="0"/>
                  <w:marTop w:val="0"/>
                  <w:marBottom w:val="0"/>
                  <w:divBdr>
                    <w:top w:val="none" w:sz="0" w:space="0" w:color="auto"/>
                    <w:left w:val="none" w:sz="0" w:space="0" w:color="auto"/>
                    <w:bottom w:val="none" w:sz="0" w:space="0" w:color="auto"/>
                    <w:right w:val="none" w:sz="0" w:space="0" w:color="auto"/>
                  </w:divBdr>
                  <w:divsChild>
                    <w:div w:id="751044918">
                      <w:marLeft w:val="0"/>
                      <w:marRight w:val="0"/>
                      <w:marTop w:val="0"/>
                      <w:marBottom w:val="0"/>
                      <w:divBdr>
                        <w:top w:val="none" w:sz="0" w:space="0" w:color="auto"/>
                        <w:left w:val="none" w:sz="0" w:space="0" w:color="auto"/>
                        <w:bottom w:val="none" w:sz="0" w:space="0" w:color="auto"/>
                        <w:right w:val="none" w:sz="0" w:space="0" w:color="auto"/>
                      </w:divBdr>
                    </w:div>
                  </w:divsChild>
                </w:div>
                <w:div w:id="1577547951">
                  <w:marLeft w:val="0"/>
                  <w:marRight w:val="0"/>
                  <w:marTop w:val="0"/>
                  <w:marBottom w:val="0"/>
                  <w:divBdr>
                    <w:top w:val="none" w:sz="0" w:space="0" w:color="auto"/>
                    <w:left w:val="none" w:sz="0" w:space="0" w:color="auto"/>
                    <w:bottom w:val="none" w:sz="0" w:space="0" w:color="auto"/>
                    <w:right w:val="none" w:sz="0" w:space="0" w:color="auto"/>
                  </w:divBdr>
                  <w:divsChild>
                    <w:div w:id="6595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874185">
          <w:marLeft w:val="0"/>
          <w:marRight w:val="0"/>
          <w:marTop w:val="0"/>
          <w:marBottom w:val="0"/>
          <w:divBdr>
            <w:top w:val="none" w:sz="0" w:space="0" w:color="auto"/>
            <w:left w:val="none" w:sz="0" w:space="0" w:color="auto"/>
            <w:bottom w:val="none" w:sz="0" w:space="0" w:color="auto"/>
            <w:right w:val="none" w:sz="0" w:space="0" w:color="auto"/>
          </w:divBdr>
        </w:div>
        <w:div w:id="657922957">
          <w:marLeft w:val="0"/>
          <w:marRight w:val="0"/>
          <w:marTop w:val="0"/>
          <w:marBottom w:val="0"/>
          <w:divBdr>
            <w:top w:val="none" w:sz="0" w:space="0" w:color="auto"/>
            <w:left w:val="none" w:sz="0" w:space="0" w:color="auto"/>
            <w:bottom w:val="none" w:sz="0" w:space="0" w:color="auto"/>
            <w:right w:val="none" w:sz="0" w:space="0" w:color="auto"/>
          </w:divBdr>
        </w:div>
        <w:div w:id="898904002">
          <w:marLeft w:val="0"/>
          <w:marRight w:val="0"/>
          <w:marTop w:val="0"/>
          <w:marBottom w:val="0"/>
          <w:divBdr>
            <w:top w:val="none" w:sz="0" w:space="0" w:color="auto"/>
            <w:left w:val="none" w:sz="0" w:space="0" w:color="auto"/>
            <w:bottom w:val="none" w:sz="0" w:space="0" w:color="auto"/>
            <w:right w:val="none" w:sz="0" w:space="0" w:color="auto"/>
          </w:divBdr>
          <w:divsChild>
            <w:div w:id="764766287">
              <w:marLeft w:val="-75"/>
              <w:marRight w:val="0"/>
              <w:marTop w:val="30"/>
              <w:marBottom w:val="30"/>
              <w:divBdr>
                <w:top w:val="none" w:sz="0" w:space="0" w:color="auto"/>
                <w:left w:val="none" w:sz="0" w:space="0" w:color="auto"/>
                <w:bottom w:val="none" w:sz="0" w:space="0" w:color="auto"/>
                <w:right w:val="none" w:sz="0" w:space="0" w:color="auto"/>
              </w:divBdr>
              <w:divsChild>
                <w:div w:id="1966933097">
                  <w:marLeft w:val="0"/>
                  <w:marRight w:val="0"/>
                  <w:marTop w:val="0"/>
                  <w:marBottom w:val="0"/>
                  <w:divBdr>
                    <w:top w:val="none" w:sz="0" w:space="0" w:color="auto"/>
                    <w:left w:val="none" w:sz="0" w:space="0" w:color="auto"/>
                    <w:bottom w:val="none" w:sz="0" w:space="0" w:color="auto"/>
                    <w:right w:val="none" w:sz="0" w:space="0" w:color="auto"/>
                  </w:divBdr>
                  <w:divsChild>
                    <w:div w:id="129594506">
                      <w:marLeft w:val="0"/>
                      <w:marRight w:val="0"/>
                      <w:marTop w:val="0"/>
                      <w:marBottom w:val="0"/>
                      <w:divBdr>
                        <w:top w:val="none" w:sz="0" w:space="0" w:color="auto"/>
                        <w:left w:val="none" w:sz="0" w:space="0" w:color="auto"/>
                        <w:bottom w:val="none" w:sz="0" w:space="0" w:color="auto"/>
                        <w:right w:val="none" w:sz="0" w:space="0" w:color="auto"/>
                      </w:divBdr>
                    </w:div>
                  </w:divsChild>
                </w:div>
                <w:div w:id="1736468036">
                  <w:marLeft w:val="0"/>
                  <w:marRight w:val="0"/>
                  <w:marTop w:val="0"/>
                  <w:marBottom w:val="0"/>
                  <w:divBdr>
                    <w:top w:val="none" w:sz="0" w:space="0" w:color="auto"/>
                    <w:left w:val="none" w:sz="0" w:space="0" w:color="auto"/>
                    <w:bottom w:val="none" w:sz="0" w:space="0" w:color="auto"/>
                    <w:right w:val="none" w:sz="0" w:space="0" w:color="auto"/>
                  </w:divBdr>
                  <w:divsChild>
                    <w:div w:id="1208223450">
                      <w:marLeft w:val="0"/>
                      <w:marRight w:val="0"/>
                      <w:marTop w:val="0"/>
                      <w:marBottom w:val="0"/>
                      <w:divBdr>
                        <w:top w:val="none" w:sz="0" w:space="0" w:color="auto"/>
                        <w:left w:val="none" w:sz="0" w:space="0" w:color="auto"/>
                        <w:bottom w:val="none" w:sz="0" w:space="0" w:color="auto"/>
                        <w:right w:val="none" w:sz="0" w:space="0" w:color="auto"/>
                      </w:divBdr>
                    </w:div>
                  </w:divsChild>
                </w:div>
                <w:div w:id="1268191696">
                  <w:marLeft w:val="0"/>
                  <w:marRight w:val="0"/>
                  <w:marTop w:val="0"/>
                  <w:marBottom w:val="0"/>
                  <w:divBdr>
                    <w:top w:val="none" w:sz="0" w:space="0" w:color="auto"/>
                    <w:left w:val="none" w:sz="0" w:space="0" w:color="auto"/>
                    <w:bottom w:val="none" w:sz="0" w:space="0" w:color="auto"/>
                    <w:right w:val="none" w:sz="0" w:space="0" w:color="auto"/>
                  </w:divBdr>
                  <w:divsChild>
                    <w:div w:id="1537233080">
                      <w:marLeft w:val="0"/>
                      <w:marRight w:val="0"/>
                      <w:marTop w:val="0"/>
                      <w:marBottom w:val="0"/>
                      <w:divBdr>
                        <w:top w:val="none" w:sz="0" w:space="0" w:color="auto"/>
                        <w:left w:val="none" w:sz="0" w:space="0" w:color="auto"/>
                        <w:bottom w:val="none" w:sz="0" w:space="0" w:color="auto"/>
                        <w:right w:val="none" w:sz="0" w:space="0" w:color="auto"/>
                      </w:divBdr>
                    </w:div>
                  </w:divsChild>
                </w:div>
                <w:div w:id="1715078267">
                  <w:marLeft w:val="0"/>
                  <w:marRight w:val="0"/>
                  <w:marTop w:val="0"/>
                  <w:marBottom w:val="0"/>
                  <w:divBdr>
                    <w:top w:val="none" w:sz="0" w:space="0" w:color="auto"/>
                    <w:left w:val="none" w:sz="0" w:space="0" w:color="auto"/>
                    <w:bottom w:val="none" w:sz="0" w:space="0" w:color="auto"/>
                    <w:right w:val="none" w:sz="0" w:space="0" w:color="auto"/>
                  </w:divBdr>
                  <w:divsChild>
                    <w:div w:id="1613201009">
                      <w:marLeft w:val="0"/>
                      <w:marRight w:val="0"/>
                      <w:marTop w:val="0"/>
                      <w:marBottom w:val="0"/>
                      <w:divBdr>
                        <w:top w:val="none" w:sz="0" w:space="0" w:color="auto"/>
                        <w:left w:val="none" w:sz="0" w:space="0" w:color="auto"/>
                        <w:bottom w:val="none" w:sz="0" w:space="0" w:color="auto"/>
                        <w:right w:val="none" w:sz="0" w:space="0" w:color="auto"/>
                      </w:divBdr>
                    </w:div>
                  </w:divsChild>
                </w:div>
                <w:div w:id="1673291389">
                  <w:marLeft w:val="0"/>
                  <w:marRight w:val="0"/>
                  <w:marTop w:val="0"/>
                  <w:marBottom w:val="0"/>
                  <w:divBdr>
                    <w:top w:val="none" w:sz="0" w:space="0" w:color="auto"/>
                    <w:left w:val="none" w:sz="0" w:space="0" w:color="auto"/>
                    <w:bottom w:val="none" w:sz="0" w:space="0" w:color="auto"/>
                    <w:right w:val="none" w:sz="0" w:space="0" w:color="auto"/>
                  </w:divBdr>
                  <w:divsChild>
                    <w:div w:id="1736122790">
                      <w:marLeft w:val="0"/>
                      <w:marRight w:val="0"/>
                      <w:marTop w:val="0"/>
                      <w:marBottom w:val="0"/>
                      <w:divBdr>
                        <w:top w:val="none" w:sz="0" w:space="0" w:color="auto"/>
                        <w:left w:val="none" w:sz="0" w:space="0" w:color="auto"/>
                        <w:bottom w:val="none" w:sz="0" w:space="0" w:color="auto"/>
                        <w:right w:val="none" w:sz="0" w:space="0" w:color="auto"/>
                      </w:divBdr>
                    </w:div>
                  </w:divsChild>
                </w:div>
                <w:div w:id="2028022524">
                  <w:marLeft w:val="0"/>
                  <w:marRight w:val="0"/>
                  <w:marTop w:val="0"/>
                  <w:marBottom w:val="0"/>
                  <w:divBdr>
                    <w:top w:val="none" w:sz="0" w:space="0" w:color="auto"/>
                    <w:left w:val="none" w:sz="0" w:space="0" w:color="auto"/>
                    <w:bottom w:val="none" w:sz="0" w:space="0" w:color="auto"/>
                    <w:right w:val="none" w:sz="0" w:space="0" w:color="auto"/>
                  </w:divBdr>
                  <w:divsChild>
                    <w:div w:id="1660422508">
                      <w:marLeft w:val="0"/>
                      <w:marRight w:val="0"/>
                      <w:marTop w:val="0"/>
                      <w:marBottom w:val="0"/>
                      <w:divBdr>
                        <w:top w:val="none" w:sz="0" w:space="0" w:color="auto"/>
                        <w:left w:val="none" w:sz="0" w:space="0" w:color="auto"/>
                        <w:bottom w:val="none" w:sz="0" w:space="0" w:color="auto"/>
                        <w:right w:val="none" w:sz="0" w:space="0" w:color="auto"/>
                      </w:divBdr>
                    </w:div>
                  </w:divsChild>
                </w:div>
                <w:div w:id="1440566141">
                  <w:marLeft w:val="0"/>
                  <w:marRight w:val="0"/>
                  <w:marTop w:val="0"/>
                  <w:marBottom w:val="0"/>
                  <w:divBdr>
                    <w:top w:val="none" w:sz="0" w:space="0" w:color="auto"/>
                    <w:left w:val="none" w:sz="0" w:space="0" w:color="auto"/>
                    <w:bottom w:val="none" w:sz="0" w:space="0" w:color="auto"/>
                    <w:right w:val="none" w:sz="0" w:space="0" w:color="auto"/>
                  </w:divBdr>
                  <w:divsChild>
                    <w:div w:id="649092945">
                      <w:marLeft w:val="0"/>
                      <w:marRight w:val="0"/>
                      <w:marTop w:val="0"/>
                      <w:marBottom w:val="0"/>
                      <w:divBdr>
                        <w:top w:val="none" w:sz="0" w:space="0" w:color="auto"/>
                        <w:left w:val="none" w:sz="0" w:space="0" w:color="auto"/>
                        <w:bottom w:val="none" w:sz="0" w:space="0" w:color="auto"/>
                        <w:right w:val="none" w:sz="0" w:space="0" w:color="auto"/>
                      </w:divBdr>
                    </w:div>
                  </w:divsChild>
                </w:div>
                <w:div w:id="1101411336">
                  <w:marLeft w:val="0"/>
                  <w:marRight w:val="0"/>
                  <w:marTop w:val="0"/>
                  <w:marBottom w:val="0"/>
                  <w:divBdr>
                    <w:top w:val="none" w:sz="0" w:space="0" w:color="auto"/>
                    <w:left w:val="none" w:sz="0" w:space="0" w:color="auto"/>
                    <w:bottom w:val="none" w:sz="0" w:space="0" w:color="auto"/>
                    <w:right w:val="none" w:sz="0" w:space="0" w:color="auto"/>
                  </w:divBdr>
                  <w:divsChild>
                    <w:div w:id="316228367">
                      <w:marLeft w:val="0"/>
                      <w:marRight w:val="0"/>
                      <w:marTop w:val="0"/>
                      <w:marBottom w:val="0"/>
                      <w:divBdr>
                        <w:top w:val="none" w:sz="0" w:space="0" w:color="auto"/>
                        <w:left w:val="none" w:sz="0" w:space="0" w:color="auto"/>
                        <w:bottom w:val="none" w:sz="0" w:space="0" w:color="auto"/>
                        <w:right w:val="none" w:sz="0" w:space="0" w:color="auto"/>
                      </w:divBdr>
                    </w:div>
                  </w:divsChild>
                </w:div>
                <w:div w:id="512039091">
                  <w:marLeft w:val="0"/>
                  <w:marRight w:val="0"/>
                  <w:marTop w:val="0"/>
                  <w:marBottom w:val="0"/>
                  <w:divBdr>
                    <w:top w:val="none" w:sz="0" w:space="0" w:color="auto"/>
                    <w:left w:val="none" w:sz="0" w:space="0" w:color="auto"/>
                    <w:bottom w:val="none" w:sz="0" w:space="0" w:color="auto"/>
                    <w:right w:val="none" w:sz="0" w:space="0" w:color="auto"/>
                  </w:divBdr>
                  <w:divsChild>
                    <w:div w:id="904418661">
                      <w:marLeft w:val="0"/>
                      <w:marRight w:val="0"/>
                      <w:marTop w:val="0"/>
                      <w:marBottom w:val="0"/>
                      <w:divBdr>
                        <w:top w:val="none" w:sz="0" w:space="0" w:color="auto"/>
                        <w:left w:val="none" w:sz="0" w:space="0" w:color="auto"/>
                        <w:bottom w:val="none" w:sz="0" w:space="0" w:color="auto"/>
                        <w:right w:val="none" w:sz="0" w:space="0" w:color="auto"/>
                      </w:divBdr>
                    </w:div>
                  </w:divsChild>
                </w:div>
                <w:div w:id="379596552">
                  <w:marLeft w:val="0"/>
                  <w:marRight w:val="0"/>
                  <w:marTop w:val="0"/>
                  <w:marBottom w:val="0"/>
                  <w:divBdr>
                    <w:top w:val="none" w:sz="0" w:space="0" w:color="auto"/>
                    <w:left w:val="none" w:sz="0" w:space="0" w:color="auto"/>
                    <w:bottom w:val="none" w:sz="0" w:space="0" w:color="auto"/>
                    <w:right w:val="none" w:sz="0" w:space="0" w:color="auto"/>
                  </w:divBdr>
                  <w:divsChild>
                    <w:div w:id="403990979">
                      <w:marLeft w:val="0"/>
                      <w:marRight w:val="0"/>
                      <w:marTop w:val="0"/>
                      <w:marBottom w:val="0"/>
                      <w:divBdr>
                        <w:top w:val="none" w:sz="0" w:space="0" w:color="auto"/>
                        <w:left w:val="none" w:sz="0" w:space="0" w:color="auto"/>
                        <w:bottom w:val="none" w:sz="0" w:space="0" w:color="auto"/>
                        <w:right w:val="none" w:sz="0" w:space="0" w:color="auto"/>
                      </w:divBdr>
                    </w:div>
                  </w:divsChild>
                </w:div>
                <w:div w:id="2059426151">
                  <w:marLeft w:val="0"/>
                  <w:marRight w:val="0"/>
                  <w:marTop w:val="0"/>
                  <w:marBottom w:val="0"/>
                  <w:divBdr>
                    <w:top w:val="none" w:sz="0" w:space="0" w:color="auto"/>
                    <w:left w:val="none" w:sz="0" w:space="0" w:color="auto"/>
                    <w:bottom w:val="none" w:sz="0" w:space="0" w:color="auto"/>
                    <w:right w:val="none" w:sz="0" w:space="0" w:color="auto"/>
                  </w:divBdr>
                  <w:divsChild>
                    <w:div w:id="1680230411">
                      <w:marLeft w:val="0"/>
                      <w:marRight w:val="0"/>
                      <w:marTop w:val="0"/>
                      <w:marBottom w:val="0"/>
                      <w:divBdr>
                        <w:top w:val="none" w:sz="0" w:space="0" w:color="auto"/>
                        <w:left w:val="none" w:sz="0" w:space="0" w:color="auto"/>
                        <w:bottom w:val="none" w:sz="0" w:space="0" w:color="auto"/>
                        <w:right w:val="none" w:sz="0" w:space="0" w:color="auto"/>
                      </w:divBdr>
                    </w:div>
                  </w:divsChild>
                </w:div>
                <w:div w:id="532812524">
                  <w:marLeft w:val="0"/>
                  <w:marRight w:val="0"/>
                  <w:marTop w:val="0"/>
                  <w:marBottom w:val="0"/>
                  <w:divBdr>
                    <w:top w:val="none" w:sz="0" w:space="0" w:color="auto"/>
                    <w:left w:val="none" w:sz="0" w:space="0" w:color="auto"/>
                    <w:bottom w:val="none" w:sz="0" w:space="0" w:color="auto"/>
                    <w:right w:val="none" w:sz="0" w:space="0" w:color="auto"/>
                  </w:divBdr>
                  <w:divsChild>
                    <w:div w:id="1708097032">
                      <w:marLeft w:val="0"/>
                      <w:marRight w:val="0"/>
                      <w:marTop w:val="0"/>
                      <w:marBottom w:val="0"/>
                      <w:divBdr>
                        <w:top w:val="none" w:sz="0" w:space="0" w:color="auto"/>
                        <w:left w:val="none" w:sz="0" w:space="0" w:color="auto"/>
                        <w:bottom w:val="none" w:sz="0" w:space="0" w:color="auto"/>
                        <w:right w:val="none" w:sz="0" w:space="0" w:color="auto"/>
                      </w:divBdr>
                    </w:div>
                  </w:divsChild>
                </w:div>
                <w:div w:id="686755230">
                  <w:marLeft w:val="0"/>
                  <w:marRight w:val="0"/>
                  <w:marTop w:val="0"/>
                  <w:marBottom w:val="0"/>
                  <w:divBdr>
                    <w:top w:val="none" w:sz="0" w:space="0" w:color="auto"/>
                    <w:left w:val="none" w:sz="0" w:space="0" w:color="auto"/>
                    <w:bottom w:val="none" w:sz="0" w:space="0" w:color="auto"/>
                    <w:right w:val="none" w:sz="0" w:space="0" w:color="auto"/>
                  </w:divBdr>
                  <w:divsChild>
                    <w:div w:id="1926376212">
                      <w:marLeft w:val="0"/>
                      <w:marRight w:val="0"/>
                      <w:marTop w:val="0"/>
                      <w:marBottom w:val="0"/>
                      <w:divBdr>
                        <w:top w:val="none" w:sz="0" w:space="0" w:color="auto"/>
                        <w:left w:val="none" w:sz="0" w:space="0" w:color="auto"/>
                        <w:bottom w:val="none" w:sz="0" w:space="0" w:color="auto"/>
                        <w:right w:val="none" w:sz="0" w:space="0" w:color="auto"/>
                      </w:divBdr>
                    </w:div>
                  </w:divsChild>
                </w:div>
                <w:div w:id="1147018073">
                  <w:marLeft w:val="0"/>
                  <w:marRight w:val="0"/>
                  <w:marTop w:val="0"/>
                  <w:marBottom w:val="0"/>
                  <w:divBdr>
                    <w:top w:val="none" w:sz="0" w:space="0" w:color="auto"/>
                    <w:left w:val="none" w:sz="0" w:space="0" w:color="auto"/>
                    <w:bottom w:val="none" w:sz="0" w:space="0" w:color="auto"/>
                    <w:right w:val="none" w:sz="0" w:space="0" w:color="auto"/>
                  </w:divBdr>
                  <w:divsChild>
                    <w:div w:id="2029527701">
                      <w:marLeft w:val="0"/>
                      <w:marRight w:val="0"/>
                      <w:marTop w:val="0"/>
                      <w:marBottom w:val="0"/>
                      <w:divBdr>
                        <w:top w:val="none" w:sz="0" w:space="0" w:color="auto"/>
                        <w:left w:val="none" w:sz="0" w:space="0" w:color="auto"/>
                        <w:bottom w:val="none" w:sz="0" w:space="0" w:color="auto"/>
                        <w:right w:val="none" w:sz="0" w:space="0" w:color="auto"/>
                      </w:divBdr>
                    </w:div>
                  </w:divsChild>
                </w:div>
                <w:div w:id="1318073526">
                  <w:marLeft w:val="0"/>
                  <w:marRight w:val="0"/>
                  <w:marTop w:val="0"/>
                  <w:marBottom w:val="0"/>
                  <w:divBdr>
                    <w:top w:val="none" w:sz="0" w:space="0" w:color="auto"/>
                    <w:left w:val="none" w:sz="0" w:space="0" w:color="auto"/>
                    <w:bottom w:val="none" w:sz="0" w:space="0" w:color="auto"/>
                    <w:right w:val="none" w:sz="0" w:space="0" w:color="auto"/>
                  </w:divBdr>
                  <w:divsChild>
                    <w:div w:id="824592121">
                      <w:marLeft w:val="0"/>
                      <w:marRight w:val="0"/>
                      <w:marTop w:val="0"/>
                      <w:marBottom w:val="0"/>
                      <w:divBdr>
                        <w:top w:val="none" w:sz="0" w:space="0" w:color="auto"/>
                        <w:left w:val="none" w:sz="0" w:space="0" w:color="auto"/>
                        <w:bottom w:val="none" w:sz="0" w:space="0" w:color="auto"/>
                        <w:right w:val="none" w:sz="0" w:space="0" w:color="auto"/>
                      </w:divBdr>
                    </w:div>
                  </w:divsChild>
                </w:div>
                <w:div w:id="1407529145">
                  <w:marLeft w:val="0"/>
                  <w:marRight w:val="0"/>
                  <w:marTop w:val="0"/>
                  <w:marBottom w:val="0"/>
                  <w:divBdr>
                    <w:top w:val="none" w:sz="0" w:space="0" w:color="auto"/>
                    <w:left w:val="none" w:sz="0" w:space="0" w:color="auto"/>
                    <w:bottom w:val="none" w:sz="0" w:space="0" w:color="auto"/>
                    <w:right w:val="none" w:sz="0" w:space="0" w:color="auto"/>
                  </w:divBdr>
                  <w:divsChild>
                    <w:div w:id="1302930313">
                      <w:marLeft w:val="0"/>
                      <w:marRight w:val="0"/>
                      <w:marTop w:val="0"/>
                      <w:marBottom w:val="0"/>
                      <w:divBdr>
                        <w:top w:val="none" w:sz="0" w:space="0" w:color="auto"/>
                        <w:left w:val="none" w:sz="0" w:space="0" w:color="auto"/>
                        <w:bottom w:val="none" w:sz="0" w:space="0" w:color="auto"/>
                        <w:right w:val="none" w:sz="0" w:space="0" w:color="auto"/>
                      </w:divBdr>
                    </w:div>
                  </w:divsChild>
                </w:div>
                <w:div w:id="1716156900">
                  <w:marLeft w:val="0"/>
                  <w:marRight w:val="0"/>
                  <w:marTop w:val="0"/>
                  <w:marBottom w:val="0"/>
                  <w:divBdr>
                    <w:top w:val="none" w:sz="0" w:space="0" w:color="auto"/>
                    <w:left w:val="none" w:sz="0" w:space="0" w:color="auto"/>
                    <w:bottom w:val="none" w:sz="0" w:space="0" w:color="auto"/>
                    <w:right w:val="none" w:sz="0" w:space="0" w:color="auto"/>
                  </w:divBdr>
                  <w:divsChild>
                    <w:div w:id="901523254">
                      <w:marLeft w:val="0"/>
                      <w:marRight w:val="0"/>
                      <w:marTop w:val="0"/>
                      <w:marBottom w:val="0"/>
                      <w:divBdr>
                        <w:top w:val="none" w:sz="0" w:space="0" w:color="auto"/>
                        <w:left w:val="none" w:sz="0" w:space="0" w:color="auto"/>
                        <w:bottom w:val="none" w:sz="0" w:space="0" w:color="auto"/>
                        <w:right w:val="none" w:sz="0" w:space="0" w:color="auto"/>
                      </w:divBdr>
                    </w:div>
                  </w:divsChild>
                </w:div>
                <w:div w:id="149182010">
                  <w:marLeft w:val="0"/>
                  <w:marRight w:val="0"/>
                  <w:marTop w:val="0"/>
                  <w:marBottom w:val="0"/>
                  <w:divBdr>
                    <w:top w:val="none" w:sz="0" w:space="0" w:color="auto"/>
                    <w:left w:val="none" w:sz="0" w:space="0" w:color="auto"/>
                    <w:bottom w:val="none" w:sz="0" w:space="0" w:color="auto"/>
                    <w:right w:val="none" w:sz="0" w:space="0" w:color="auto"/>
                  </w:divBdr>
                  <w:divsChild>
                    <w:div w:id="1138181792">
                      <w:marLeft w:val="0"/>
                      <w:marRight w:val="0"/>
                      <w:marTop w:val="0"/>
                      <w:marBottom w:val="0"/>
                      <w:divBdr>
                        <w:top w:val="none" w:sz="0" w:space="0" w:color="auto"/>
                        <w:left w:val="none" w:sz="0" w:space="0" w:color="auto"/>
                        <w:bottom w:val="none" w:sz="0" w:space="0" w:color="auto"/>
                        <w:right w:val="none" w:sz="0" w:space="0" w:color="auto"/>
                      </w:divBdr>
                    </w:div>
                  </w:divsChild>
                </w:div>
                <w:div w:id="1374815039">
                  <w:marLeft w:val="0"/>
                  <w:marRight w:val="0"/>
                  <w:marTop w:val="0"/>
                  <w:marBottom w:val="0"/>
                  <w:divBdr>
                    <w:top w:val="none" w:sz="0" w:space="0" w:color="auto"/>
                    <w:left w:val="none" w:sz="0" w:space="0" w:color="auto"/>
                    <w:bottom w:val="none" w:sz="0" w:space="0" w:color="auto"/>
                    <w:right w:val="none" w:sz="0" w:space="0" w:color="auto"/>
                  </w:divBdr>
                  <w:divsChild>
                    <w:div w:id="196503862">
                      <w:marLeft w:val="0"/>
                      <w:marRight w:val="0"/>
                      <w:marTop w:val="0"/>
                      <w:marBottom w:val="0"/>
                      <w:divBdr>
                        <w:top w:val="none" w:sz="0" w:space="0" w:color="auto"/>
                        <w:left w:val="none" w:sz="0" w:space="0" w:color="auto"/>
                        <w:bottom w:val="none" w:sz="0" w:space="0" w:color="auto"/>
                        <w:right w:val="none" w:sz="0" w:space="0" w:color="auto"/>
                      </w:divBdr>
                    </w:div>
                  </w:divsChild>
                </w:div>
                <w:div w:id="1954165291">
                  <w:marLeft w:val="0"/>
                  <w:marRight w:val="0"/>
                  <w:marTop w:val="0"/>
                  <w:marBottom w:val="0"/>
                  <w:divBdr>
                    <w:top w:val="none" w:sz="0" w:space="0" w:color="auto"/>
                    <w:left w:val="none" w:sz="0" w:space="0" w:color="auto"/>
                    <w:bottom w:val="none" w:sz="0" w:space="0" w:color="auto"/>
                    <w:right w:val="none" w:sz="0" w:space="0" w:color="auto"/>
                  </w:divBdr>
                  <w:divsChild>
                    <w:div w:id="318315932">
                      <w:marLeft w:val="0"/>
                      <w:marRight w:val="0"/>
                      <w:marTop w:val="0"/>
                      <w:marBottom w:val="0"/>
                      <w:divBdr>
                        <w:top w:val="none" w:sz="0" w:space="0" w:color="auto"/>
                        <w:left w:val="none" w:sz="0" w:space="0" w:color="auto"/>
                        <w:bottom w:val="none" w:sz="0" w:space="0" w:color="auto"/>
                        <w:right w:val="none" w:sz="0" w:space="0" w:color="auto"/>
                      </w:divBdr>
                    </w:div>
                  </w:divsChild>
                </w:div>
                <w:div w:id="105588643">
                  <w:marLeft w:val="0"/>
                  <w:marRight w:val="0"/>
                  <w:marTop w:val="0"/>
                  <w:marBottom w:val="0"/>
                  <w:divBdr>
                    <w:top w:val="none" w:sz="0" w:space="0" w:color="auto"/>
                    <w:left w:val="none" w:sz="0" w:space="0" w:color="auto"/>
                    <w:bottom w:val="none" w:sz="0" w:space="0" w:color="auto"/>
                    <w:right w:val="none" w:sz="0" w:space="0" w:color="auto"/>
                  </w:divBdr>
                  <w:divsChild>
                    <w:div w:id="982778727">
                      <w:marLeft w:val="0"/>
                      <w:marRight w:val="0"/>
                      <w:marTop w:val="0"/>
                      <w:marBottom w:val="0"/>
                      <w:divBdr>
                        <w:top w:val="none" w:sz="0" w:space="0" w:color="auto"/>
                        <w:left w:val="none" w:sz="0" w:space="0" w:color="auto"/>
                        <w:bottom w:val="none" w:sz="0" w:space="0" w:color="auto"/>
                        <w:right w:val="none" w:sz="0" w:space="0" w:color="auto"/>
                      </w:divBdr>
                    </w:div>
                  </w:divsChild>
                </w:div>
                <w:div w:id="974333880">
                  <w:marLeft w:val="0"/>
                  <w:marRight w:val="0"/>
                  <w:marTop w:val="0"/>
                  <w:marBottom w:val="0"/>
                  <w:divBdr>
                    <w:top w:val="none" w:sz="0" w:space="0" w:color="auto"/>
                    <w:left w:val="none" w:sz="0" w:space="0" w:color="auto"/>
                    <w:bottom w:val="none" w:sz="0" w:space="0" w:color="auto"/>
                    <w:right w:val="none" w:sz="0" w:space="0" w:color="auto"/>
                  </w:divBdr>
                  <w:divsChild>
                    <w:div w:id="932321930">
                      <w:marLeft w:val="0"/>
                      <w:marRight w:val="0"/>
                      <w:marTop w:val="0"/>
                      <w:marBottom w:val="0"/>
                      <w:divBdr>
                        <w:top w:val="none" w:sz="0" w:space="0" w:color="auto"/>
                        <w:left w:val="none" w:sz="0" w:space="0" w:color="auto"/>
                        <w:bottom w:val="none" w:sz="0" w:space="0" w:color="auto"/>
                        <w:right w:val="none" w:sz="0" w:space="0" w:color="auto"/>
                      </w:divBdr>
                    </w:div>
                  </w:divsChild>
                </w:div>
                <w:div w:id="61879104">
                  <w:marLeft w:val="0"/>
                  <w:marRight w:val="0"/>
                  <w:marTop w:val="0"/>
                  <w:marBottom w:val="0"/>
                  <w:divBdr>
                    <w:top w:val="none" w:sz="0" w:space="0" w:color="auto"/>
                    <w:left w:val="none" w:sz="0" w:space="0" w:color="auto"/>
                    <w:bottom w:val="none" w:sz="0" w:space="0" w:color="auto"/>
                    <w:right w:val="none" w:sz="0" w:space="0" w:color="auto"/>
                  </w:divBdr>
                  <w:divsChild>
                    <w:div w:id="1508328746">
                      <w:marLeft w:val="0"/>
                      <w:marRight w:val="0"/>
                      <w:marTop w:val="0"/>
                      <w:marBottom w:val="0"/>
                      <w:divBdr>
                        <w:top w:val="none" w:sz="0" w:space="0" w:color="auto"/>
                        <w:left w:val="none" w:sz="0" w:space="0" w:color="auto"/>
                        <w:bottom w:val="none" w:sz="0" w:space="0" w:color="auto"/>
                        <w:right w:val="none" w:sz="0" w:space="0" w:color="auto"/>
                      </w:divBdr>
                    </w:div>
                  </w:divsChild>
                </w:div>
                <w:div w:id="838931941">
                  <w:marLeft w:val="0"/>
                  <w:marRight w:val="0"/>
                  <w:marTop w:val="0"/>
                  <w:marBottom w:val="0"/>
                  <w:divBdr>
                    <w:top w:val="none" w:sz="0" w:space="0" w:color="auto"/>
                    <w:left w:val="none" w:sz="0" w:space="0" w:color="auto"/>
                    <w:bottom w:val="none" w:sz="0" w:space="0" w:color="auto"/>
                    <w:right w:val="none" w:sz="0" w:space="0" w:color="auto"/>
                  </w:divBdr>
                  <w:divsChild>
                    <w:div w:id="760032050">
                      <w:marLeft w:val="0"/>
                      <w:marRight w:val="0"/>
                      <w:marTop w:val="0"/>
                      <w:marBottom w:val="0"/>
                      <w:divBdr>
                        <w:top w:val="none" w:sz="0" w:space="0" w:color="auto"/>
                        <w:left w:val="none" w:sz="0" w:space="0" w:color="auto"/>
                        <w:bottom w:val="none" w:sz="0" w:space="0" w:color="auto"/>
                        <w:right w:val="none" w:sz="0" w:space="0" w:color="auto"/>
                      </w:divBdr>
                    </w:div>
                  </w:divsChild>
                </w:div>
                <w:div w:id="1596668479">
                  <w:marLeft w:val="0"/>
                  <w:marRight w:val="0"/>
                  <w:marTop w:val="0"/>
                  <w:marBottom w:val="0"/>
                  <w:divBdr>
                    <w:top w:val="none" w:sz="0" w:space="0" w:color="auto"/>
                    <w:left w:val="none" w:sz="0" w:space="0" w:color="auto"/>
                    <w:bottom w:val="none" w:sz="0" w:space="0" w:color="auto"/>
                    <w:right w:val="none" w:sz="0" w:space="0" w:color="auto"/>
                  </w:divBdr>
                  <w:divsChild>
                    <w:div w:id="83302648">
                      <w:marLeft w:val="0"/>
                      <w:marRight w:val="0"/>
                      <w:marTop w:val="0"/>
                      <w:marBottom w:val="0"/>
                      <w:divBdr>
                        <w:top w:val="none" w:sz="0" w:space="0" w:color="auto"/>
                        <w:left w:val="none" w:sz="0" w:space="0" w:color="auto"/>
                        <w:bottom w:val="none" w:sz="0" w:space="0" w:color="auto"/>
                        <w:right w:val="none" w:sz="0" w:space="0" w:color="auto"/>
                      </w:divBdr>
                    </w:div>
                  </w:divsChild>
                </w:div>
                <w:div w:id="1738629418">
                  <w:marLeft w:val="0"/>
                  <w:marRight w:val="0"/>
                  <w:marTop w:val="0"/>
                  <w:marBottom w:val="0"/>
                  <w:divBdr>
                    <w:top w:val="none" w:sz="0" w:space="0" w:color="auto"/>
                    <w:left w:val="none" w:sz="0" w:space="0" w:color="auto"/>
                    <w:bottom w:val="none" w:sz="0" w:space="0" w:color="auto"/>
                    <w:right w:val="none" w:sz="0" w:space="0" w:color="auto"/>
                  </w:divBdr>
                  <w:divsChild>
                    <w:div w:id="653796541">
                      <w:marLeft w:val="0"/>
                      <w:marRight w:val="0"/>
                      <w:marTop w:val="0"/>
                      <w:marBottom w:val="0"/>
                      <w:divBdr>
                        <w:top w:val="none" w:sz="0" w:space="0" w:color="auto"/>
                        <w:left w:val="none" w:sz="0" w:space="0" w:color="auto"/>
                        <w:bottom w:val="none" w:sz="0" w:space="0" w:color="auto"/>
                        <w:right w:val="none" w:sz="0" w:space="0" w:color="auto"/>
                      </w:divBdr>
                    </w:div>
                  </w:divsChild>
                </w:div>
                <w:div w:id="1449470410">
                  <w:marLeft w:val="0"/>
                  <w:marRight w:val="0"/>
                  <w:marTop w:val="0"/>
                  <w:marBottom w:val="0"/>
                  <w:divBdr>
                    <w:top w:val="none" w:sz="0" w:space="0" w:color="auto"/>
                    <w:left w:val="none" w:sz="0" w:space="0" w:color="auto"/>
                    <w:bottom w:val="none" w:sz="0" w:space="0" w:color="auto"/>
                    <w:right w:val="none" w:sz="0" w:space="0" w:color="auto"/>
                  </w:divBdr>
                  <w:divsChild>
                    <w:div w:id="718479024">
                      <w:marLeft w:val="0"/>
                      <w:marRight w:val="0"/>
                      <w:marTop w:val="0"/>
                      <w:marBottom w:val="0"/>
                      <w:divBdr>
                        <w:top w:val="none" w:sz="0" w:space="0" w:color="auto"/>
                        <w:left w:val="none" w:sz="0" w:space="0" w:color="auto"/>
                        <w:bottom w:val="none" w:sz="0" w:space="0" w:color="auto"/>
                        <w:right w:val="none" w:sz="0" w:space="0" w:color="auto"/>
                      </w:divBdr>
                    </w:div>
                  </w:divsChild>
                </w:div>
                <w:div w:id="2041586258">
                  <w:marLeft w:val="0"/>
                  <w:marRight w:val="0"/>
                  <w:marTop w:val="0"/>
                  <w:marBottom w:val="0"/>
                  <w:divBdr>
                    <w:top w:val="none" w:sz="0" w:space="0" w:color="auto"/>
                    <w:left w:val="none" w:sz="0" w:space="0" w:color="auto"/>
                    <w:bottom w:val="none" w:sz="0" w:space="0" w:color="auto"/>
                    <w:right w:val="none" w:sz="0" w:space="0" w:color="auto"/>
                  </w:divBdr>
                  <w:divsChild>
                    <w:div w:id="965698547">
                      <w:marLeft w:val="0"/>
                      <w:marRight w:val="0"/>
                      <w:marTop w:val="0"/>
                      <w:marBottom w:val="0"/>
                      <w:divBdr>
                        <w:top w:val="none" w:sz="0" w:space="0" w:color="auto"/>
                        <w:left w:val="none" w:sz="0" w:space="0" w:color="auto"/>
                        <w:bottom w:val="none" w:sz="0" w:space="0" w:color="auto"/>
                        <w:right w:val="none" w:sz="0" w:space="0" w:color="auto"/>
                      </w:divBdr>
                    </w:div>
                  </w:divsChild>
                </w:div>
                <w:div w:id="1214998082">
                  <w:marLeft w:val="0"/>
                  <w:marRight w:val="0"/>
                  <w:marTop w:val="0"/>
                  <w:marBottom w:val="0"/>
                  <w:divBdr>
                    <w:top w:val="none" w:sz="0" w:space="0" w:color="auto"/>
                    <w:left w:val="none" w:sz="0" w:space="0" w:color="auto"/>
                    <w:bottom w:val="none" w:sz="0" w:space="0" w:color="auto"/>
                    <w:right w:val="none" w:sz="0" w:space="0" w:color="auto"/>
                  </w:divBdr>
                  <w:divsChild>
                    <w:div w:id="971400391">
                      <w:marLeft w:val="0"/>
                      <w:marRight w:val="0"/>
                      <w:marTop w:val="0"/>
                      <w:marBottom w:val="0"/>
                      <w:divBdr>
                        <w:top w:val="none" w:sz="0" w:space="0" w:color="auto"/>
                        <w:left w:val="none" w:sz="0" w:space="0" w:color="auto"/>
                        <w:bottom w:val="none" w:sz="0" w:space="0" w:color="auto"/>
                        <w:right w:val="none" w:sz="0" w:space="0" w:color="auto"/>
                      </w:divBdr>
                    </w:div>
                  </w:divsChild>
                </w:div>
                <w:div w:id="1071660388">
                  <w:marLeft w:val="0"/>
                  <w:marRight w:val="0"/>
                  <w:marTop w:val="0"/>
                  <w:marBottom w:val="0"/>
                  <w:divBdr>
                    <w:top w:val="none" w:sz="0" w:space="0" w:color="auto"/>
                    <w:left w:val="none" w:sz="0" w:space="0" w:color="auto"/>
                    <w:bottom w:val="none" w:sz="0" w:space="0" w:color="auto"/>
                    <w:right w:val="none" w:sz="0" w:space="0" w:color="auto"/>
                  </w:divBdr>
                  <w:divsChild>
                    <w:div w:id="154498978">
                      <w:marLeft w:val="0"/>
                      <w:marRight w:val="0"/>
                      <w:marTop w:val="0"/>
                      <w:marBottom w:val="0"/>
                      <w:divBdr>
                        <w:top w:val="none" w:sz="0" w:space="0" w:color="auto"/>
                        <w:left w:val="none" w:sz="0" w:space="0" w:color="auto"/>
                        <w:bottom w:val="none" w:sz="0" w:space="0" w:color="auto"/>
                        <w:right w:val="none" w:sz="0" w:space="0" w:color="auto"/>
                      </w:divBdr>
                    </w:div>
                  </w:divsChild>
                </w:div>
                <w:div w:id="228615720">
                  <w:marLeft w:val="0"/>
                  <w:marRight w:val="0"/>
                  <w:marTop w:val="0"/>
                  <w:marBottom w:val="0"/>
                  <w:divBdr>
                    <w:top w:val="none" w:sz="0" w:space="0" w:color="auto"/>
                    <w:left w:val="none" w:sz="0" w:space="0" w:color="auto"/>
                    <w:bottom w:val="none" w:sz="0" w:space="0" w:color="auto"/>
                    <w:right w:val="none" w:sz="0" w:space="0" w:color="auto"/>
                  </w:divBdr>
                  <w:divsChild>
                    <w:div w:id="1375501528">
                      <w:marLeft w:val="0"/>
                      <w:marRight w:val="0"/>
                      <w:marTop w:val="0"/>
                      <w:marBottom w:val="0"/>
                      <w:divBdr>
                        <w:top w:val="none" w:sz="0" w:space="0" w:color="auto"/>
                        <w:left w:val="none" w:sz="0" w:space="0" w:color="auto"/>
                        <w:bottom w:val="none" w:sz="0" w:space="0" w:color="auto"/>
                        <w:right w:val="none" w:sz="0" w:space="0" w:color="auto"/>
                      </w:divBdr>
                    </w:div>
                  </w:divsChild>
                </w:div>
                <w:div w:id="63912223">
                  <w:marLeft w:val="0"/>
                  <w:marRight w:val="0"/>
                  <w:marTop w:val="0"/>
                  <w:marBottom w:val="0"/>
                  <w:divBdr>
                    <w:top w:val="none" w:sz="0" w:space="0" w:color="auto"/>
                    <w:left w:val="none" w:sz="0" w:space="0" w:color="auto"/>
                    <w:bottom w:val="none" w:sz="0" w:space="0" w:color="auto"/>
                    <w:right w:val="none" w:sz="0" w:space="0" w:color="auto"/>
                  </w:divBdr>
                  <w:divsChild>
                    <w:div w:id="1126893955">
                      <w:marLeft w:val="0"/>
                      <w:marRight w:val="0"/>
                      <w:marTop w:val="0"/>
                      <w:marBottom w:val="0"/>
                      <w:divBdr>
                        <w:top w:val="none" w:sz="0" w:space="0" w:color="auto"/>
                        <w:left w:val="none" w:sz="0" w:space="0" w:color="auto"/>
                        <w:bottom w:val="none" w:sz="0" w:space="0" w:color="auto"/>
                        <w:right w:val="none" w:sz="0" w:space="0" w:color="auto"/>
                      </w:divBdr>
                    </w:div>
                  </w:divsChild>
                </w:div>
                <w:div w:id="1970161005">
                  <w:marLeft w:val="0"/>
                  <w:marRight w:val="0"/>
                  <w:marTop w:val="0"/>
                  <w:marBottom w:val="0"/>
                  <w:divBdr>
                    <w:top w:val="none" w:sz="0" w:space="0" w:color="auto"/>
                    <w:left w:val="none" w:sz="0" w:space="0" w:color="auto"/>
                    <w:bottom w:val="none" w:sz="0" w:space="0" w:color="auto"/>
                    <w:right w:val="none" w:sz="0" w:space="0" w:color="auto"/>
                  </w:divBdr>
                  <w:divsChild>
                    <w:div w:id="1631125530">
                      <w:marLeft w:val="0"/>
                      <w:marRight w:val="0"/>
                      <w:marTop w:val="0"/>
                      <w:marBottom w:val="0"/>
                      <w:divBdr>
                        <w:top w:val="none" w:sz="0" w:space="0" w:color="auto"/>
                        <w:left w:val="none" w:sz="0" w:space="0" w:color="auto"/>
                        <w:bottom w:val="none" w:sz="0" w:space="0" w:color="auto"/>
                        <w:right w:val="none" w:sz="0" w:space="0" w:color="auto"/>
                      </w:divBdr>
                    </w:div>
                  </w:divsChild>
                </w:div>
                <w:div w:id="13070118">
                  <w:marLeft w:val="0"/>
                  <w:marRight w:val="0"/>
                  <w:marTop w:val="0"/>
                  <w:marBottom w:val="0"/>
                  <w:divBdr>
                    <w:top w:val="none" w:sz="0" w:space="0" w:color="auto"/>
                    <w:left w:val="none" w:sz="0" w:space="0" w:color="auto"/>
                    <w:bottom w:val="none" w:sz="0" w:space="0" w:color="auto"/>
                    <w:right w:val="none" w:sz="0" w:space="0" w:color="auto"/>
                  </w:divBdr>
                  <w:divsChild>
                    <w:div w:id="1975210784">
                      <w:marLeft w:val="0"/>
                      <w:marRight w:val="0"/>
                      <w:marTop w:val="0"/>
                      <w:marBottom w:val="0"/>
                      <w:divBdr>
                        <w:top w:val="none" w:sz="0" w:space="0" w:color="auto"/>
                        <w:left w:val="none" w:sz="0" w:space="0" w:color="auto"/>
                        <w:bottom w:val="none" w:sz="0" w:space="0" w:color="auto"/>
                        <w:right w:val="none" w:sz="0" w:space="0" w:color="auto"/>
                      </w:divBdr>
                    </w:div>
                  </w:divsChild>
                </w:div>
                <w:div w:id="1475954216">
                  <w:marLeft w:val="0"/>
                  <w:marRight w:val="0"/>
                  <w:marTop w:val="0"/>
                  <w:marBottom w:val="0"/>
                  <w:divBdr>
                    <w:top w:val="none" w:sz="0" w:space="0" w:color="auto"/>
                    <w:left w:val="none" w:sz="0" w:space="0" w:color="auto"/>
                    <w:bottom w:val="none" w:sz="0" w:space="0" w:color="auto"/>
                    <w:right w:val="none" w:sz="0" w:space="0" w:color="auto"/>
                  </w:divBdr>
                  <w:divsChild>
                    <w:div w:id="1028792605">
                      <w:marLeft w:val="0"/>
                      <w:marRight w:val="0"/>
                      <w:marTop w:val="0"/>
                      <w:marBottom w:val="0"/>
                      <w:divBdr>
                        <w:top w:val="none" w:sz="0" w:space="0" w:color="auto"/>
                        <w:left w:val="none" w:sz="0" w:space="0" w:color="auto"/>
                        <w:bottom w:val="none" w:sz="0" w:space="0" w:color="auto"/>
                        <w:right w:val="none" w:sz="0" w:space="0" w:color="auto"/>
                      </w:divBdr>
                    </w:div>
                  </w:divsChild>
                </w:div>
                <w:div w:id="755782342">
                  <w:marLeft w:val="0"/>
                  <w:marRight w:val="0"/>
                  <w:marTop w:val="0"/>
                  <w:marBottom w:val="0"/>
                  <w:divBdr>
                    <w:top w:val="none" w:sz="0" w:space="0" w:color="auto"/>
                    <w:left w:val="none" w:sz="0" w:space="0" w:color="auto"/>
                    <w:bottom w:val="none" w:sz="0" w:space="0" w:color="auto"/>
                    <w:right w:val="none" w:sz="0" w:space="0" w:color="auto"/>
                  </w:divBdr>
                  <w:divsChild>
                    <w:div w:id="44062604">
                      <w:marLeft w:val="0"/>
                      <w:marRight w:val="0"/>
                      <w:marTop w:val="0"/>
                      <w:marBottom w:val="0"/>
                      <w:divBdr>
                        <w:top w:val="none" w:sz="0" w:space="0" w:color="auto"/>
                        <w:left w:val="none" w:sz="0" w:space="0" w:color="auto"/>
                        <w:bottom w:val="none" w:sz="0" w:space="0" w:color="auto"/>
                        <w:right w:val="none" w:sz="0" w:space="0" w:color="auto"/>
                      </w:divBdr>
                    </w:div>
                  </w:divsChild>
                </w:div>
                <w:div w:id="1611038360">
                  <w:marLeft w:val="0"/>
                  <w:marRight w:val="0"/>
                  <w:marTop w:val="0"/>
                  <w:marBottom w:val="0"/>
                  <w:divBdr>
                    <w:top w:val="none" w:sz="0" w:space="0" w:color="auto"/>
                    <w:left w:val="none" w:sz="0" w:space="0" w:color="auto"/>
                    <w:bottom w:val="none" w:sz="0" w:space="0" w:color="auto"/>
                    <w:right w:val="none" w:sz="0" w:space="0" w:color="auto"/>
                  </w:divBdr>
                  <w:divsChild>
                    <w:div w:id="291907272">
                      <w:marLeft w:val="0"/>
                      <w:marRight w:val="0"/>
                      <w:marTop w:val="0"/>
                      <w:marBottom w:val="0"/>
                      <w:divBdr>
                        <w:top w:val="none" w:sz="0" w:space="0" w:color="auto"/>
                        <w:left w:val="none" w:sz="0" w:space="0" w:color="auto"/>
                        <w:bottom w:val="none" w:sz="0" w:space="0" w:color="auto"/>
                        <w:right w:val="none" w:sz="0" w:space="0" w:color="auto"/>
                      </w:divBdr>
                    </w:div>
                  </w:divsChild>
                </w:div>
                <w:div w:id="1548756736">
                  <w:marLeft w:val="0"/>
                  <w:marRight w:val="0"/>
                  <w:marTop w:val="0"/>
                  <w:marBottom w:val="0"/>
                  <w:divBdr>
                    <w:top w:val="none" w:sz="0" w:space="0" w:color="auto"/>
                    <w:left w:val="none" w:sz="0" w:space="0" w:color="auto"/>
                    <w:bottom w:val="none" w:sz="0" w:space="0" w:color="auto"/>
                    <w:right w:val="none" w:sz="0" w:space="0" w:color="auto"/>
                  </w:divBdr>
                  <w:divsChild>
                    <w:div w:id="1284191178">
                      <w:marLeft w:val="0"/>
                      <w:marRight w:val="0"/>
                      <w:marTop w:val="0"/>
                      <w:marBottom w:val="0"/>
                      <w:divBdr>
                        <w:top w:val="none" w:sz="0" w:space="0" w:color="auto"/>
                        <w:left w:val="none" w:sz="0" w:space="0" w:color="auto"/>
                        <w:bottom w:val="none" w:sz="0" w:space="0" w:color="auto"/>
                        <w:right w:val="none" w:sz="0" w:space="0" w:color="auto"/>
                      </w:divBdr>
                    </w:div>
                  </w:divsChild>
                </w:div>
                <w:div w:id="148600371">
                  <w:marLeft w:val="0"/>
                  <w:marRight w:val="0"/>
                  <w:marTop w:val="0"/>
                  <w:marBottom w:val="0"/>
                  <w:divBdr>
                    <w:top w:val="none" w:sz="0" w:space="0" w:color="auto"/>
                    <w:left w:val="none" w:sz="0" w:space="0" w:color="auto"/>
                    <w:bottom w:val="none" w:sz="0" w:space="0" w:color="auto"/>
                    <w:right w:val="none" w:sz="0" w:space="0" w:color="auto"/>
                  </w:divBdr>
                  <w:divsChild>
                    <w:div w:id="902955899">
                      <w:marLeft w:val="0"/>
                      <w:marRight w:val="0"/>
                      <w:marTop w:val="0"/>
                      <w:marBottom w:val="0"/>
                      <w:divBdr>
                        <w:top w:val="none" w:sz="0" w:space="0" w:color="auto"/>
                        <w:left w:val="none" w:sz="0" w:space="0" w:color="auto"/>
                        <w:bottom w:val="none" w:sz="0" w:space="0" w:color="auto"/>
                        <w:right w:val="none" w:sz="0" w:space="0" w:color="auto"/>
                      </w:divBdr>
                    </w:div>
                  </w:divsChild>
                </w:div>
                <w:div w:id="1167869217">
                  <w:marLeft w:val="0"/>
                  <w:marRight w:val="0"/>
                  <w:marTop w:val="0"/>
                  <w:marBottom w:val="0"/>
                  <w:divBdr>
                    <w:top w:val="none" w:sz="0" w:space="0" w:color="auto"/>
                    <w:left w:val="none" w:sz="0" w:space="0" w:color="auto"/>
                    <w:bottom w:val="none" w:sz="0" w:space="0" w:color="auto"/>
                    <w:right w:val="none" w:sz="0" w:space="0" w:color="auto"/>
                  </w:divBdr>
                  <w:divsChild>
                    <w:div w:id="648094054">
                      <w:marLeft w:val="0"/>
                      <w:marRight w:val="0"/>
                      <w:marTop w:val="0"/>
                      <w:marBottom w:val="0"/>
                      <w:divBdr>
                        <w:top w:val="none" w:sz="0" w:space="0" w:color="auto"/>
                        <w:left w:val="none" w:sz="0" w:space="0" w:color="auto"/>
                        <w:bottom w:val="none" w:sz="0" w:space="0" w:color="auto"/>
                        <w:right w:val="none" w:sz="0" w:space="0" w:color="auto"/>
                      </w:divBdr>
                    </w:div>
                  </w:divsChild>
                </w:div>
                <w:div w:id="374815089">
                  <w:marLeft w:val="0"/>
                  <w:marRight w:val="0"/>
                  <w:marTop w:val="0"/>
                  <w:marBottom w:val="0"/>
                  <w:divBdr>
                    <w:top w:val="none" w:sz="0" w:space="0" w:color="auto"/>
                    <w:left w:val="none" w:sz="0" w:space="0" w:color="auto"/>
                    <w:bottom w:val="none" w:sz="0" w:space="0" w:color="auto"/>
                    <w:right w:val="none" w:sz="0" w:space="0" w:color="auto"/>
                  </w:divBdr>
                  <w:divsChild>
                    <w:div w:id="491800668">
                      <w:marLeft w:val="0"/>
                      <w:marRight w:val="0"/>
                      <w:marTop w:val="0"/>
                      <w:marBottom w:val="0"/>
                      <w:divBdr>
                        <w:top w:val="none" w:sz="0" w:space="0" w:color="auto"/>
                        <w:left w:val="none" w:sz="0" w:space="0" w:color="auto"/>
                        <w:bottom w:val="none" w:sz="0" w:space="0" w:color="auto"/>
                        <w:right w:val="none" w:sz="0" w:space="0" w:color="auto"/>
                      </w:divBdr>
                    </w:div>
                  </w:divsChild>
                </w:div>
                <w:div w:id="1364549960">
                  <w:marLeft w:val="0"/>
                  <w:marRight w:val="0"/>
                  <w:marTop w:val="0"/>
                  <w:marBottom w:val="0"/>
                  <w:divBdr>
                    <w:top w:val="none" w:sz="0" w:space="0" w:color="auto"/>
                    <w:left w:val="none" w:sz="0" w:space="0" w:color="auto"/>
                    <w:bottom w:val="none" w:sz="0" w:space="0" w:color="auto"/>
                    <w:right w:val="none" w:sz="0" w:space="0" w:color="auto"/>
                  </w:divBdr>
                  <w:divsChild>
                    <w:div w:id="961158245">
                      <w:marLeft w:val="0"/>
                      <w:marRight w:val="0"/>
                      <w:marTop w:val="0"/>
                      <w:marBottom w:val="0"/>
                      <w:divBdr>
                        <w:top w:val="none" w:sz="0" w:space="0" w:color="auto"/>
                        <w:left w:val="none" w:sz="0" w:space="0" w:color="auto"/>
                        <w:bottom w:val="none" w:sz="0" w:space="0" w:color="auto"/>
                        <w:right w:val="none" w:sz="0" w:space="0" w:color="auto"/>
                      </w:divBdr>
                    </w:div>
                  </w:divsChild>
                </w:div>
                <w:div w:id="1329098313">
                  <w:marLeft w:val="0"/>
                  <w:marRight w:val="0"/>
                  <w:marTop w:val="0"/>
                  <w:marBottom w:val="0"/>
                  <w:divBdr>
                    <w:top w:val="none" w:sz="0" w:space="0" w:color="auto"/>
                    <w:left w:val="none" w:sz="0" w:space="0" w:color="auto"/>
                    <w:bottom w:val="none" w:sz="0" w:space="0" w:color="auto"/>
                    <w:right w:val="none" w:sz="0" w:space="0" w:color="auto"/>
                  </w:divBdr>
                  <w:divsChild>
                    <w:div w:id="1028871559">
                      <w:marLeft w:val="0"/>
                      <w:marRight w:val="0"/>
                      <w:marTop w:val="0"/>
                      <w:marBottom w:val="0"/>
                      <w:divBdr>
                        <w:top w:val="none" w:sz="0" w:space="0" w:color="auto"/>
                        <w:left w:val="none" w:sz="0" w:space="0" w:color="auto"/>
                        <w:bottom w:val="none" w:sz="0" w:space="0" w:color="auto"/>
                        <w:right w:val="none" w:sz="0" w:space="0" w:color="auto"/>
                      </w:divBdr>
                    </w:div>
                  </w:divsChild>
                </w:div>
                <w:div w:id="2142989609">
                  <w:marLeft w:val="0"/>
                  <w:marRight w:val="0"/>
                  <w:marTop w:val="0"/>
                  <w:marBottom w:val="0"/>
                  <w:divBdr>
                    <w:top w:val="none" w:sz="0" w:space="0" w:color="auto"/>
                    <w:left w:val="none" w:sz="0" w:space="0" w:color="auto"/>
                    <w:bottom w:val="none" w:sz="0" w:space="0" w:color="auto"/>
                    <w:right w:val="none" w:sz="0" w:space="0" w:color="auto"/>
                  </w:divBdr>
                  <w:divsChild>
                    <w:div w:id="217011940">
                      <w:marLeft w:val="0"/>
                      <w:marRight w:val="0"/>
                      <w:marTop w:val="0"/>
                      <w:marBottom w:val="0"/>
                      <w:divBdr>
                        <w:top w:val="none" w:sz="0" w:space="0" w:color="auto"/>
                        <w:left w:val="none" w:sz="0" w:space="0" w:color="auto"/>
                        <w:bottom w:val="none" w:sz="0" w:space="0" w:color="auto"/>
                        <w:right w:val="none" w:sz="0" w:space="0" w:color="auto"/>
                      </w:divBdr>
                    </w:div>
                  </w:divsChild>
                </w:div>
                <w:div w:id="1154370268">
                  <w:marLeft w:val="0"/>
                  <w:marRight w:val="0"/>
                  <w:marTop w:val="0"/>
                  <w:marBottom w:val="0"/>
                  <w:divBdr>
                    <w:top w:val="none" w:sz="0" w:space="0" w:color="auto"/>
                    <w:left w:val="none" w:sz="0" w:space="0" w:color="auto"/>
                    <w:bottom w:val="none" w:sz="0" w:space="0" w:color="auto"/>
                    <w:right w:val="none" w:sz="0" w:space="0" w:color="auto"/>
                  </w:divBdr>
                  <w:divsChild>
                    <w:div w:id="1744714628">
                      <w:marLeft w:val="0"/>
                      <w:marRight w:val="0"/>
                      <w:marTop w:val="0"/>
                      <w:marBottom w:val="0"/>
                      <w:divBdr>
                        <w:top w:val="none" w:sz="0" w:space="0" w:color="auto"/>
                        <w:left w:val="none" w:sz="0" w:space="0" w:color="auto"/>
                        <w:bottom w:val="none" w:sz="0" w:space="0" w:color="auto"/>
                        <w:right w:val="none" w:sz="0" w:space="0" w:color="auto"/>
                      </w:divBdr>
                    </w:div>
                  </w:divsChild>
                </w:div>
                <w:div w:id="5791966">
                  <w:marLeft w:val="0"/>
                  <w:marRight w:val="0"/>
                  <w:marTop w:val="0"/>
                  <w:marBottom w:val="0"/>
                  <w:divBdr>
                    <w:top w:val="none" w:sz="0" w:space="0" w:color="auto"/>
                    <w:left w:val="none" w:sz="0" w:space="0" w:color="auto"/>
                    <w:bottom w:val="none" w:sz="0" w:space="0" w:color="auto"/>
                    <w:right w:val="none" w:sz="0" w:space="0" w:color="auto"/>
                  </w:divBdr>
                  <w:divsChild>
                    <w:div w:id="1848211357">
                      <w:marLeft w:val="0"/>
                      <w:marRight w:val="0"/>
                      <w:marTop w:val="0"/>
                      <w:marBottom w:val="0"/>
                      <w:divBdr>
                        <w:top w:val="none" w:sz="0" w:space="0" w:color="auto"/>
                        <w:left w:val="none" w:sz="0" w:space="0" w:color="auto"/>
                        <w:bottom w:val="none" w:sz="0" w:space="0" w:color="auto"/>
                        <w:right w:val="none" w:sz="0" w:space="0" w:color="auto"/>
                      </w:divBdr>
                    </w:div>
                  </w:divsChild>
                </w:div>
                <w:div w:id="2008702506">
                  <w:marLeft w:val="0"/>
                  <w:marRight w:val="0"/>
                  <w:marTop w:val="0"/>
                  <w:marBottom w:val="0"/>
                  <w:divBdr>
                    <w:top w:val="none" w:sz="0" w:space="0" w:color="auto"/>
                    <w:left w:val="none" w:sz="0" w:space="0" w:color="auto"/>
                    <w:bottom w:val="none" w:sz="0" w:space="0" w:color="auto"/>
                    <w:right w:val="none" w:sz="0" w:space="0" w:color="auto"/>
                  </w:divBdr>
                  <w:divsChild>
                    <w:div w:id="1420296926">
                      <w:marLeft w:val="0"/>
                      <w:marRight w:val="0"/>
                      <w:marTop w:val="0"/>
                      <w:marBottom w:val="0"/>
                      <w:divBdr>
                        <w:top w:val="none" w:sz="0" w:space="0" w:color="auto"/>
                        <w:left w:val="none" w:sz="0" w:space="0" w:color="auto"/>
                        <w:bottom w:val="none" w:sz="0" w:space="0" w:color="auto"/>
                        <w:right w:val="none" w:sz="0" w:space="0" w:color="auto"/>
                      </w:divBdr>
                    </w:div>
                  </w:divsChild>
                </w:div>
                <w:div w:id="225188094">
                  <w:marLeft w:val="0"/>
                  <w:marRight w:val="0"/>
                  <w:marTop w:val="0"/>
                  <w:marBottom w:val="0"/>
                  <w:divBdr>
                    <w:top w:val="none" w:sz="0" w:space="0" w:color="auto"/>
                    <w:left w:val="none" w:sz="0" w:space="0" w:color="auto"/>
                    <w:bottom w:val="none" w:sz="0" w:space="0" w:color="auto"/>
                    <w:right w:val="none" w:sz="0" w:space="0" w:color="auto"/>
                  </w:divBdr>
                  <w:divsChild>
                    <w:div w:id="460730995">
                      <w:marLeft w:val="0"/>
                      <w:marRight w:val="0"/>
                      <w:marTop w:val="0"/>
                      <w:marBottom w:val="0"/>
                      <w:divBdr>
                        <w:top w:val="none" w:sz="0" w:space="0" w:color="auto"/>
                        <w:left w:val="none" w:sz="0" w:space="0" w:color="auto"/>
                        <w:bottom w:val="none" w:sz="0" w:space="0" w:color="auto"/>
                        <w:right w:val="none" w:sz="0" w:space="0" w:color="auto"/>
                      </w:divBdr>
                    </w:div>
                  </w:divsChild>
                </w:div>
                <w:div w:id="993873512">
                  <w:marLeft w:val="0"/>
                  <w:marRight w:val="0"/>
                  <w:marTop w:val="0"/>
                  <w:marBottom w:val="0"/>
                  <w:divBdr>
                    <w:top w:val="none" w:sz="0" w:space="0" w:color="auto"/>
                    <w:left w:val="none" w:sz="0" w:space="0" w:color="auto"/>
                    <w:bottom w:val="none" w:sz="0" w:space="0" w:color="auto"/>
                    <w:right w:val="none" w:sz="0" w:space="0" w:color="auto"/>
                  </w:divBdr>
                  <w:divsChild>
                    <w:div w:id="152308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0988">
          <w:marLeft w:val="0"/>
          <w:marRight w:val="0"/>
          <w:marTop w:val="0"/>
          <w:marBottom w:val="0"/>
          <w:divBdr>
            <w:top w:val="none" w:sz="0" w:space="0" w:color="auto"/>
            <w:left w:val="none" w:sz="0" w:space="0" w:color="auto"/>
            <w:bottom w:val="none" w:sz="0" w:space="0" w:color="auto"/>
            <w:right w:val="none" w:sz="0" w:space="0" w:color="auto"/>
          </w:divBdr>
          <w:divsChild>
            <w:div w:id="692465659">
              <w:marLeft w:val="0"/>
              <w:marRight w:val="0"/>
              <w:marTop w:val="0"/>
              <w:marBottom w:val="0"/>
              <w:divBdr>
                <w:top w:val="none" w:sz="0" w:space="0" w:color="auto"/>
                <w:left w:val="none" w:sz="0" w:space="0" w:color="auto"/>
                <w:bottom w:val="none" w:sz="0" w:space="0" w:color="auto"/>
                <w:right w:val="none" w:sz="0" w:space="0" w:color="auto"/>
              </w:divBdr>
            </w:div>
            <w:div w:id="1304653003">
              <w:marLeft w:val="0"/>
              <w:marRight w:val="0"/>
              <w:marTop w:val="0"/>
              <w:marBottom w:val="0"/>
              <w:divBdr>
                <w:top w:val="none" w:sz="0" w:space="0" w:color="auto"/>
                <w:left w:val="none" w:sz="0" w:space="0" w:color="auto"/>
                <w:bottom w:val="none" w:sz="0" w:space="0" w:color="auto"/>
                <w:right w:val="none" w:sz="0" w:space="0" w:color="auto"/>
              </w:divBdr>
            </w:div>
            <w:div w:id="1836384450">
              <w:marLeft w:val="0"/>
              <w:marRight w:val="0"/>
              <w:marTop w:val="0"/>
              <w:marBottom w:val="0"/>
              <w:divBdr>
                <w:top w:val="none" w:sz="0" w:space="0" w:color="auto"/>
                <w:left w:val="none" w:sz="0" w:space="0" w:color="auto"/>
                <w:bottom w:val="none" w:sz="0" w:space="0" w:color="auto"/>
                <w:right w:val="none" w:sz="0" w:space="0" w:color="auto"/>
              </w:divBdr>
            </w:div>
            <w:div w:id="652373711">
              <w:marLeft w:val="0"/>
              <w:marRight w:val="0"/>
              <w:marTop w:val="0"/>
              <w:marBottom w:val="0"/>
              <w:divBdr>
                <w:top w:val="none" w:sz="0" w:space="0" w:color="auto"/>
                <w:left w:val="none" w:sz="0" w:space="0" w:color="auto"/>
                <w:bottom w:val="none" w:sz="0" w:space="0" w:color="auto"/>
                <w:right w:val="none" w:sz="0" w:space="0" w:color="auto"/>
              </w:divBdr>
            </w:div>
            <w:div w:id="532040844">
              <w:marLeft w:val="0"/>
              <w:marRight w:val="0"/>
              <w:marTop w:val="0"/>
              <w:marBottom w:val="0"/>
              <w:divBdr>
                <w:top w:val="none" w:sz="0" w:space="0" w:color="auto"/>
                <w:left w:val="none" w:sz="0" w:space="0" w:color="auto"/>
                <w:bottom w:val="none" w:sz="0" w:space="0" w:color="auto"/>
                <w:right w:val="none" w:sz="0" w:space="0" w:color="auto"/>
              </w:divBdr>
            </w:div>
            <w:div w:id="836312297">
              <w:marLeft w:val="0"/>
              <w:marRight w:val="0"/>
              <w:marTop w:val="0"/>
              <w:marBottom w:val="0"/>
              <w:divBdr>
                <w:top w:val="none" w:sz="0" w:space="0" w:color="auto"/>
                <w:left w:val="none" w:sz="0" w:space="0" w:color="auto"/>
                <w:bottom w:val="none" w:sz="0" w:space="0" w:color="auto"/>
                <w:right w:val="none" w:sz="0" w:space="0" w:color="auto"/>
              </w:divBdr>
            </w:div>
            <w:div w:id="836966566">
              <w:marLeft w:val="0"/>
              <w:marRight w:val="0"/>
              <w:marTop w:val="0"/>
              <w:marBottom w:val="0"/>
              <w:divBdr>
                <w:top w:val="none" w:sz="0" w:space="0" w:color="auto"/>
                <w:left w:val="none" w:sz="0" w:space="0" w:color="auto"/>
                <w:bottom w:val="none" w:sz="0" w:space="0" w:color="auto"/>
                <w:right w:val="none" w:sz="0" w:space="0" w:color="auto"/>
              </w:divBdr>
            </w:div>
            <w:div w:id="362363195">
              <w:marLeft w:val="0"/>
              <w:marRight w:val="0"/>
              <w:marTop w:val="0"/>
              <w:marBottom w:val="0"/>
              <w:divBdr>
                <w:top w:val="none" w:sz="0" w:space="0" w:color="auto"/>
                <w:left w:val="none" w:sz="0" w:space="0" w:color="auto"/>
                <w:bottom w:val="none" w:sz="0" w:space="0" w:color="auto"/>
                <w:right w:val="none" w:sz="0" w:space="0" w:color="auto"/>
              </w:divBdr>
            </w:div>
            <w:div w:id="880095683">
              <w:marLeft w:val="0"/>
              <w:marRight w:val="0"/>
              <w:marTop w:val="0"/>
              <w:marBottom w:val="0"/>
              <w:divBdr>
                <w:top w:val="none" w:sz="0" w:space="0" w:color="auto"/>
                <w:left w:val="none" w:sz="0" w:space="0" w:color="auto"/>
                <w:bottom w:val="none" w:sz="0" w:space="0" w:color="auto"/>
                <w:right w:val="none" w:sz="0" w:space="0" w:color="auto"/>
              </w:divBdr>
            </w:div>
            <w:div w:id="387464144">
              <w:marLeft w:val="0"/>
              <w:marRight w:val="0"/>
              <w:marTop w:val="0"/>
              <w:marBottom w:val="0"/>
              <w:divBdr>
                <w:top w:val="none" w:sz="0" w:space="0" w:color="auto"/>
                <w:left w:val="none" w:sz="0" w:space="0" w:color="auto"/>
                <w:bottom w:val="none" w:sz="0" w:space="0" w:color="auto"/>
                <w:right w:val="none" w:sz="0" w:space="0" w:color="auto"/>
              </w:divBdr>
            </w:div>
            <w:div w:id="1106539598">
              <w:marLeft w:val="0"/>
              <w:marRight w:val="0"/>
              <w:marTop w:val="0"/>
              <w:marBottom w:val="0"/>
              <w:divBdr>
                <w:top w:val="none" w:sz="0" w:space="0" w:color="auto"/>
                <w:left w:val="none" w:sz="0" w:space="0" w:color="auto"/>
                <w:bottom w:val="none" w:sz="0" w:space="0" w:color="auto"/>
                <w:right w:val="none" w:sz="0" w:space="0" w:color="auto"/>
              </w:divBdr>
            </w:div>
            <w:div w:id="1996564688">
              <w:marLeft w:val="0"/>
              <w:marRight w:val="0"/>
              <w:marTop w:val="0"/>
              <w:marBottom w:val="0"/>
              <w:divBdr>
                <w:top w:val="none" w:sz="0" w:space="0" w:color="auto"/>
                <w:left w:val="none" w:sz="0" w:space="0" w:color="auto"/>
                <w:bottom w:val="none" w:sz="0" w:space="0" w:color="auto"/>
                <w:right w:val="none" w:sz="0" w:space="0" w:color="auto"/>
              </w:divBdr>
            </w:div>
            <w:div w:id="1736320068">
              <w:marLeft w:val="0"/>
              <w:marRight w:val="0"/>
              <w:marTop w:val="0"/>
              <w:marBottom w:val="0"/>
              <w:divBdr>
                <w:top w:val="none" w:sz="0" w:space="0" w:color="auto"/>
                <w:left w:val="none" w:sz="0" w:space="0" w:color="auto"/>
                <w:bottom w:val="none" w:sz="0" w:space="0" w:color="auto"/>
                <w:right w:val="none" w:sz="0" w:space="0" w:color="auto"/>
              </w:divBdr>
            </w:div>
            <w:div w:id="1463696345">
              <w:marLeft w:val="0"/>
              <w:marRight w:val="0"/>
              <w:marTop w:val="0"/>
              <w:marBottom w:val="0"/>
              <w:divBdr>
                <w:top w:val="none" w:sz="0" w:space="0" w:color="auto"/>
                <w:left w:val="none" w:sz="0" w:space="0" w:color="auto"/>
                <w:bottom w:val="none" w:sz="0" w:space="0" w:color="auto"/>
                <w:right w:val="none" w:sz="0" w:space="0" w:color="auto"/>
              </w:divBdr>
            </w:div>
            <w:div w:id="1916282729">
              <w:marLeft w:val="0"/>
              <w:marRight w:val="0"/>
              <w:marTop w:val="0"/>
              <w:marBottom w:val="0"/>
              <w:divBdr>
                <w:top w:val="none" w:sz="0" w:space="0" w:color="auto"/>
                <w:left w:val="none" w:sz="0" w:space="0" w:color="auto"/>
                <w:bottom w:val="none" w:sz="0" w:space="0" w:color="auto"/>
                <w:right w:val="none" w:sz="0" w:space="0" w:color="auto"/>
              </w:divBdr>
            </w:div>
            <w:div w:id="1942836086">
              <w:marLeft w:val="0"/>
              <w:marRight w:val="0"/>
              <w:marTop w:val="0"/>
              <w:marBottom w:val="0"/>
              <w:divBdr>
                <w:top w:val="none" w:sz="0" w:space="0" w:color="auto"/>
                <w:left w:val="none" w:sz="0" w:space="0" w:color="auto"/>
                <w:bottom w:val="none" w:sz="0" w:space="0" w:color="auto"/>
                <w:right w:val="none" w:sz="0" w:space="0" w:color="auto"/>
              </w:divBdr>
            </w:div>
            <w:div w:id="2115708885">
              <w:marLeft w:val="0"/>
              <w:marRight w:val="0"/>
              <w:marTop w:val="0"/>
              <w:marBottom w:val="0"/>
              <w:divBdr>
                <w:top w:val="none" w:sz="0" w:space="0" w:color="auto"/>
                <w:left w:val="none" w:sz="0" w:space="0" w:color="auto"/>
                <w:bottom w:val="none" w:sz="0" w:space="0" w:color="auto"/>
                <w:right w:val="none" w:sz="0" w:space="0" w:color="auto"/>
              </w:divBdr>
            </w:div>
            <w:div w:id="1111587491">
              <w:marLeft w:val="0"/>
              <w:marRight w:val="0"/>
              <w:marTop w:val="0"/>
              <w:marBottom w:val="0"/>
              <w:divBdr>
                <w:top w:val="none" w:sz="0" w:space="0" w:color="auto"/>
                <w:left w:val="none" w:sz="0" w:space="0" w:color="auto"/>
                <w:bottom w:val="none" w:sz="0" w:space="0" w:color="auto"/>
                <w:right w:val="none" w:sz="0" w:space="0" w:color="auto"/>
              </w:divBdr>
            </w:div>
            <w:div w:id="1841266340">
              <w:marLeft w:val="0"/>
              <w:marRight w:val="0"/>
              <w:marTop w:val="0"/>
              <w:marBottom w:val="0"/>
              <w:divBdr>
                <w:top w:val="none" w:sz="0" w:space="0" w:color="auto"/>
                <w:left w:val="none" w:sz="0" w:space="0" w:color="auto"/>
                <w:bottom w:val="none" w:sz="0" w:space="0" w:color="auto"/>
                <w:right w:val="none" w:sz="0" w:space="0" w:color="auto"/>
              </w:divBdr>
            </w:div>
            <w:div w:id="1998680903">
              <w:marLeft w:val="0"/>
              <w:marRight w:val="0"/>
              <w:marTop w:val="0"/>
              <w:marBottom w:val="0"/>
              <w:divBdr>
                <w:top w:val="none" w:sz="0" w:space="0" w:color="auto"/>
                <w:left w:val="none" w:sz="0" w:space="0" w:color="auto"/>
                <w:bottom w:val="none" w:sz="0" w:space="0" w:color="auto"/>
                <w:right w:val="none" w:sz="0" w:space="0" w:color="auto"/>
              </w:divBdr>
            </w:div>
          </w:divsChild>
        </w:div>
        <w:div w:id="269093066">
          <w:marLeft w:val="0"/>
          <w:marRight w:val="0"/>
          <w:marTop w:val="0"/>
          <w:marBottom w:val="0"/>
          <w:divBdr>
            <w:top w:val="none" w:sz="0" w:space="0" w:color="auto"/>
            <w:left w:val="none" w:sz="0" w:space="0" w:color="auto"/>
            <w:bottom w:val="none" w:sz="0" w:space="0" w:color="auto"/>
            <w:right w:val="none" w:sz="0" w:space="0" w:color="auto"/>
          </w:divBdr>
          <w:divsChild>
            <w:div w:id="1734936169">
              <w:marLeft w:val="0"/>
              <w:marRight w:val="0"/>
              <w:marTop w:val="0"/>
              <w:marBottom w:val="0"/>
              <w:divBdr>
                <w:top w:val="none" w:sz="0" w:space="0" w:color="auto"/>
                <w:left w:val="none" w:sz="0" w:space="0" w:color="auto"/>
                <w:bottom w:val="none" w:sz="0" w:space="0" w:color="auto"/>
                <w:right w:val="none" w:sz="0" w:space="0" w:color="auto"/>
              </w:divBdr>
            </w:div>
            <w:div w:id="312759085">
              <w:marLeft w:val="0"/>
              <w:marRight w:val="0"/>
              <w:marTop w:val="0"/>
              <w:marBottom w:val="0"/>
              <w:divBdr>
                <w:top w:val="none" w:sz="0" w:space="0" w:color="auto"/>
                <w:left w:val="none" w:sz="0" w:space="0" w:color="auto"/>
                <w:bottom w:val="none" w:sz="0" w:space="0" w:color="auto"/>
                <w:right w:val="none" w:sz="0" w:space="0" w:color="auto"/>
              </w:divBdr>
            </w:div>
            <w:div w:id="557784047">
              <w:marLeft w:val="0"/>
              <w:marRight w:val="0"/>
              <w:marTop w:val="0"/>
              <w:marBottom w:val="0"/>
              <w:divBdr>
                <w:top w:val="none" w:sz="0" w:space="0" w:color="auto"/>
                <w:left w:val="none" w:sz="0" w:space="0" w:color="auto"/>
                <w:bottom w:val="none" w:sz="0" w:space="0" w:color="auto"/>
                <w:right w:val="none" w:sz="0" w:space="0" w:color="auto"/>
              </w:divBdr>
            </w:div>
            <w:div w:id="622464602">
              <w:marLeft w:val="0"/>
              <w:marRight w:val="0"/>
              <w:marTop w:val="0"/>
              <w:marBottom w:val="0"/>
              <w:divBdr>
                <w:top w:val="none" w:sz="0" w:space="0" w:color="auto"/>
                <w:left w:val="none" w:sz="0" w:space="0" w:color="auto"/>
                <w:bottom w:val="none" w:sz="0" w:space="0" w:color="auto"/>
                <w:right w:val="none" w:sz="0" w:space="0" w:color="auto"/>
              </w:divBdr>
            </w:div>
            <w:div w:id="1378359545">
              <w:marLeft w:val="0"/>
              <w:marRight w:val="0"/>
              <w:marTop w:val="0"/>
              <w:marBottom w:val="0"/>
              <w:divBdr>
                <w:top w:val="none" w:sz="0" w:space="0" w:color="auto"/>
                <w:left w:val="none" w:sz="0" w:space="0" w:color="auto"/>
                <w:bottom w:val="none" w:sz="0" w:space="0" w:color="auto"/>
                <w:right w:val="none" w:sz="0" w:space="0" w:color="auto"/>
              </w:divBdr>
            </w:div>
            <w:div w:id="1133215466">
              <w:marLeft w:val="0"/>
              <w:marRight w:val="0"/>
              <w:marTop w:val="0"/>
              <w:marBottom w:val="0"/>
              <w:divBdr>
                <w:top w:val="none" w:sz="0" w:space="0" w:color="auto"/>
                <w:left w:val="none" w:sz="0" w:space="0" w:color="auto"/>
                <w:bottom w:val="none" w:sz="0" w:space="0" w:color="auto"/>
                <w:right w:val="none" w:sz="0" w:space="0" w:color="auto"/>
              </w:divBdr>
            </w:div>
            <w:div w:id="908342852">
              <w:marLeft w:val="0"/>
              <w:marRight w:val="0"/>
              <w:marTop w:val="0"/>
              <w:marBottom w:val="0"/>
              <w:divBdr>
                <w:top w:val="none" w:sz="0" w:space="0" w:color="auto"/>
                <w:left w:val="none" w:sz="0" w:space="0" w:color="auto"/>
                <w:bottom w:val="none" w:sz="0" w:space="0" w:color="auto"/>
                <w:right w:val="none" w:sz="0" w:space="0" w:color="auto"/>
              </w:divBdr>
            </w:div>
            <w:div w:id="2130851582">
              <w:marLeft w:val="0"/>
              <w:marRight w:val="0"/>
              <w:marTop w:val="0"/>
              <w:marBottom w:val="0"/>
              <w:divBdr>
                <w:top w:val="none" w:sz="0" w:space="0" w:color="auto"/>
                <w:left w:val="none" w:sz="0" w:space="0" w:color="auto"/>
                <w:bottom w:val="none" w:sz="0" w:space="0" w:color="auto"/>
                <w:right w:val="none" w:sz="0" w:space="0" w:color="auto"/>
              </w:divBdr>
            </w:div>
            <w:div w:id="1020160788">
              <w:marLeft w:val="0"/>
              <w:marRight w:val="0"/>
              <w:marTop w:val="0"/>
              <w:marBottom w:val="0"/>
              <w:divBdr>
                <w:top w:val="none" w:sz="0" w:space="0" w:color="auto"/>
                <w:left w:val="none" w:sz="0" w:space="0" w:color="auto"/>
                <w:bottom w:val="none" w:sz="0" w:space="0" w:color="auto"/>
                <w:right w:val="none" w:sz="0" w:space="0" w:color="auto"/>
              </w:divBdr>
            </w:div>
            <w:div w:id="308096113">
              <w:marLeft w:val="0"/>
              <w:marRight w:val="0"/>
              <w:marTop w:val="0"/>
              <w:marBottom w:val="0"/>
              <w:divBdr>
                <w:top w:val="none" w:sz="0" w:space="0" w:color="auto"/>
                <w:left w:val="none" w:sz="0" w:space="0" w:color="auto"/>
                <w:bottom w:val="none" w:sz="0" w:space="0" w:color="auto"/>
                <w:right w:val="none" w:sz="0" w:space="0" w:color="auto"/>
              </w:divBdr>
            </w:div>
            <w:div w:id="386033349">
              <w:marLeft w:val="0"/>
              <w:marRight w:val="0"/>
              <w:marTop w:val="0"/>
              <w:marBottom w:val="0"/>
              <w:divBdr>
                <w:top w:val="none" w:sz="0" w:space="0" w:color="auto"/>
                <w:left w:val="none" w:sz="0" w:space="0" w:color="auto"/>
                <w:bottom w:val="none" w:sz="0" w:space="0" w:color="auto"/>
                <w:right w:val="none" w:sz="0" w:space="0" w:color="auto"/>
              </w:divBdr>
            </w:div>
            <w:div w:id="42559430">
              <w:marLeft w:val="0"/>
              <w:marRight w:val="0"/>
              <w:marTop w:val="0"/>
              <w:marBottom w:val="0"/>
              <w:divBdr>
                <w:top w:val="none" w:sz="0" w:space="0" w:color="auto"/>
                <w:left w:val="none" w:sz="0" w:space="0" w:color="auto"/>
                <w:bottom w:val="none" w:sz="0" w:space="0" w:color="auto"/>
                <w:right w:val="none" w:sz="0" w:space="0" w:color="auto"/>
              </w:divBdr>
            </w:div>
            <w:div w:id="168371146">
              <w:marLeft w:val="0"/>
              <w:marRight w:val="0"/>
              <w:marTop w:val="0"/>
              <w:marBottom w:val="0"/>
              <w:divBdr>
                <w:top w:val="none" w:sz="0" w:space="0" w:color="auto"/>
                <w:left w:val="none" w:sz="0" w:space="0" w:color="auto"/>
                <w:bottom w:val="none" w:sz="0" w:space="0" w:color="auto"/>
                <w:right w:val="none" w:sz="0" w:space="0" w:color="auto"/>
              </w:divBdr>
            </w:div>
            <w:div w:id="528685130">
              <w:marLeft w:val="0"/>
              <w:marRight w:val="0"/>
              <w:marTop w:val="0"/>
              <w:marBottom w:val="0"/>
              <w:divBdr>
                <w:top w:val="none" w:sz="0" w:space="0" w:color="auto"/>
                <w:left w:val="none" w:sz="0" w:space="0" w:color="auto"/>
                <w:bottom w:val="none" w:sz="0" w:space="0" w:color="auto"/>
                <w:right w:val="none" w:sz="0" w:space="0" w:color="auto"/>
              </w:divBdr>
            </w:div>
            <w:div w:id="763499580">
              <w:marLeft w:val="0"/>
              <w:marRight w:val="0"/>
              <w:marTop w:val="0"/>
              <w:marBottom w:val="0"/>
              <w:divBdr>
                <w:top w:val="none" w:sz="0" w:space="0" w:color="auto"/>
                <w:left w:val="none" w:sz="0" w:space="0" w:color="auto"/>
                <w:bottom w:val="none" w:sz="0" w:space="0" w:color="auto"/>
                <w:right w:val="none" w:sz="0" w:space="0" w:color="auto"/>
              </w:divBdr>
            </w:div>
            <w:div w:id="1898781887">
              <w:marLeft w:val="0"/>
              <w:marRight w:val="0"/>
              <w:marTop w:val="0"/>
              <w:marBottom w:val="0"/>
              <w:divBdr>
                <w:top w:val="none" w:sz="0" w:space="0" w:color="auto"/>
                <w:left w:val="none" w:sz="0" w:space="0" w:color="auto"/>
                <w:bottom w:val="none" w:sz="0" w:space="0" w:color="auto"/>
                <w:right w:val="none" w:sz="0" w:space="0" w:color="auto"/>
              </w:divBdr>
            </w:div>
            <w:div w:id="1849754438">
              <w:marLeft w:val="0"/>
              <w:marRight w:val="0"/>
              <w:marTop w:val="0"/>
              <w:marBottom w:val="0"/>
              <w:divBdr>
                <w:top w:val="none" w:sz="0" w:space="0" w:color="auto"/>
                <w:left w:val="none" w:sz="0" w:space="0" w:color="auto"/>
                <w:bottom w:val="none" w:sz="0" w:space="0" w:color="auto"/>
                <w:right w:val="none" w:sz="0" w:space="0" w:color="auto"/>
              </w:divBdr>
            </w:div>
            <w:div w:id="670834840">
              <w:marLeft w:val="0"/>
              <w:marRight w:val="0"/>
              <w:marTop w:val="0"/>
              <w:marBottom w:val="0"/>
              <w:divBdr>
                <w:top w:val="none" w:sz="0" w:space="0" w:color="auto"/>
                <w:left w:val="none" w:sz="0" w:space="0" w:color="auto"/>
                <w:bottom w:val="none" w:sz="0" w:space="0" w:color="auto"/>
                <w:right w:val="none" w:sz="0" w:space="0" w:color="auto"/>
              </w:divBdr>
            </w:div>
            <w:div w:id="282466417">
              <w:marLeft w:val="0"/>
              <w:marRight w:val="0"/>
              <w:marTop w:val="0"/>
              <w:marBottom w:val="0"/>
              <w:divBdr>
                <w:top w:val="none" w:sz="0" w:space="0" w:color="auto"/>
                <w:left w:val="none" w:sz="0" w:space="0" w:color="auto"/>
                <w:bottom w:val="none" w:sz="0" w:space="0" w:color="auto"/>
                <w:right w:val="none" w:sz="0" w:space="0" w:color="auto"/>
              </w:divBdr>
            </w:div>
            <w:div w:id="1767841284">
              <w:marLeft w:val="0"/>
              <w:marRight w:val="0"/>
              <w:marTop w:val="0"/>
              <w:marBottom w:val="0"/>
              <w:divBdr>
                <w:top w:val="none" w:sz="0" w:space="0" w:color="auto"/>
                <w:left w:val="none" w:sz="0" w:space="0" w:color="auto"/>
                <w:bottom w:val="none" w:sz="0" w:space="0" w:color="auto"/>
                <w:right w:val="none" w:sz="0" w:space="0" w:color="auto"/>
              </w:divBdr>
            </w:div>
          </w:divsChild>
        </w:div>
        <w:div w:id="1115714376">
          <w:marLeft w:val="0"/>
          <w:marRight w:val="0"/>
          <w:marTop w:val="0"/>
          <w:marBottom w:val="0"/>
          <w:divBdr>
            <w:top w:val="none" w:sz="0" w:space="0" w:color="auto"/>
            <w:left w:val="none" w:sz="0" w:space="0" w:color="auto"/>
            <w:bottom w:val="none" w:sz="0" w:space="0" w:color="auto"/>
            <w:right w:val="none" w:sz="0" w:space="0" w:color="auto"/>
          </w:divBdr>
          <w:divsChild>
            <w:div w:id="592207029">
              <w:marLeft w:val="0"/>
              <w:marRight w:val="0"/>
              <w:marTop w:val="0"/>
              <w:marBottom w:val="0"/>
              <w:divBdr>
                <w:top w:val="none" w:sz="0" w:space="0" w:color="auto"/>
                <w:left w:val="none" w:sz="0" w:space="0" w:color="auto"/>
                <w:bottom w:val="none" w:sz="0" w:space="0" w:color="auto"/>
                <w:right w:val="none" w:sz="0" w:space="0" w:color="auto"/>
              </w:divBdr>
            </w:div>
            <w:div w:id="1547138598">
              <w:marLeft w:val="0"/>
              <w:marRight w:val="0"/>
              <w:marTop w:val="0"/>
              <w:marBottom w:val="0"/>
              <w:divBdr>
                <w:top w:val="none" w:sz="0" w:space="0" w:color="auto"/>
                <w:left w:val="none" w:sz="0" w:space="0" w:color="auto"/>
                <w:bottom w:val="none" w:sz="0" w:space="0" w:color="auto"/>
                <w:right w:val="none" w:sz="0" w:space="0" w:color="auto"/>
              </w:divBdr>
            </w:div>
            <w:div w:id="1190993997">
              <w:marLeft w:val="0"/>
              <w:marRight w:val="0"/>
              <w:marTop w:val="0"/>
              <w:marBottom w:val="0"/>
              <w:divBdr>
                <w:top w:val="none" w:sz="0" w:space="0" w:color="auto"/>
                <w:left w:val="none" w:sz="0" w:space="0" w:color="auto"/>
                <w:bottom w:val="none" w:sz="0" w:space="0" w:color="auto"/>
                <w:right w:val="none" w:sz="0" w:space="0" w:color="auto"/>
              </w:divBdr>
            </w:div>
            <w:div w:id="607081508">
              <w:marLeft w:val="0"/>
              <w:marRight w:val="0"/>
              <w:marTop w:val="0"/>
              <w:marBottom w:val="0"/>
              <w:divBdr>
                <w:top w:val="none" w:sz="0" w:space="0" w:color="auto"/>
                <w:left w:val="none" w:sz="0" w:space="0" w:color="auto"/>
                <w:bottom w:val="none" w:sz="0" w:space="0" w:color="auto"/>
                <w:right w:val="none" w:sz="0" w:space="0" w:color="auto"/>
              </w:divBdr>
            </w:div>
            <w:div w:id="2023117832">
              <w:marLeft w:val="0"/>
              <w:marRight w:val="0"/>
              <w:marTop w:val="0"/>
              <w:marBottom w:val="0"/>
              <w:divBdr>
                <w:top w:val="none" w:sz="0" w:space="0" w:color="auto"/>
                <w:left w:val="none" w:sz="0" w:space="0" w:color="auto"/>
                <w:bottom w:val="none" w:sz="0" w:space="0" w:color="auto"/>
                <w:right w:val="none" w:sz="0" w:space="0" w:color="auto"/>
              </w:divBdr>
            </w:div>
            <w:div w:id="1442800043">
              <w:marLeft w:val="0"/>
              <w:marRight w:val="0"/>
              <w:marTop w:val="0"/>
              <w:marBottom w:val="0"/>
              <w:divBdr>
                <w:top w:val="none" w:sz="0" w:space="0" w:color="auto"/>
                <w:left w:val="none" w:sz="0" w:space="0" w:color="auto"/>
                <w:bottom w:val="none" w:sz="0" w:space="0" w:color="auto"/>
                <w:right w:val="none" w:sz="0" w:space="0" w:color="auto"/>
              </w:divBdr>
            </w:div>
            <w:div w:id="691296379">
              <w:marLeft w:val="0"/>
              <w:marRight w:val="0"/>
              <w:marTop w:val="0"/>
              <w:marBottom w:val="0"/>
              <w:divBdr>
                <w:top w:val="none" w:sz="0" w:space="0" w:color="auto"/>
                <w:left w:val="none" w:sz="0" w:space="0" w:color="auto"/>
                <w:bottom w:val="none" w:sz="0" w:space="0" w:color="auto"/>
                <w:right w:val="none" w:sz="0" w:space="0" w:color="auto"/>
              </w:divBdr>
            </w:div>
            <w:div w:id="783423212">
              <w:marLeft w:val="0"/>
              <w:marRight w:val="0"/>
              <w:marTop w:val="0"/>
              <w:marBottom w:val="0"/>
              <w:divBdr>
                <w:top w:val="none" w:sz="0" w:space="0" w:color="auto"/>
                <w:left w:val="none" w:sz="0" w:space="0" w:color="auto"/>
                <w:bottom w:val="none" w:sz="0" w:space="0" w:color="auto"/>
                <w:right w:val="none" w:sz="0" w:space="0" w:color="auto"/>
              </w:divBdr>
            </w:div>
            <w:div w:id="1650665985">
              <w:marLeft w:val="0"/>
              <w:marRight w:val="0"/>
              <w:marTop w:val="0"/>
              <w:marBottom w:val="0"/>
              <w:divBdr>
                <w:top w:val="none" w:sz="0" w:space="0" w:color="auto"/>
                <w:left w:val="none" w:sz="0" w:space="0" w:color="auto"/>
                <w:bottom w:val="none" w:sz="0" w:space="0" w:color="auto"/>
                <w:right w:val="none" w:sz="0" w:space="0" w:color="auto"/>
              </w:divBdr>
            </w:div>
            <w:div w:id="905728175">
              <w:marLeft w:val="0"/>
              <w:marRight w:val="0"/>
              <w:marTop w:val="0"/>
              <w:marBottom w:val="0"/>
              <w:divBdr>
                <w:top w:val="none" w:sz="0" w:space="0" w:color="auto"/>
                <w:left w:val="none" w:sz="0" w:space="0" w:color="auto"/>
                <w:bottom w:val="none" w:sz="0" w:space="0" w:color="auto"/>
                <w:right w:val="none" w:sz="0" w:space="0" w:color="auto"/>
              </w:divBdr>
            </w:div>
            <w:div w:id="1720859570">
              <w:marLeft w:val="0"/>
              <w:marRight w:val="0"/>
              <w:marTop w:val="0"/>
              <w:marBottom w:val="0"/>
              <w:divBdr>
                <w:top w:val="none" w:sz="0" w:space="0" w:color="auto"/>
                <w:left w:val="none" w:sz="0" w:space="0" w:color="auto"/>
                <w:bottom w:val="none" w:sz="0" w:space="0" w:color="auto"/>
                <w:right w:val="none" w:sz="0" w:space="0" w:color="auto"/>
              </w:divBdr>
            </w:div>
            <w:div w:id="500394552">
              <w:marLeft w:val="0"/>
              <w:marRight w:val="0"/>
              <w:marTop w:val="0"/>
              <w:marBottom w:val="0"/>
              <w:divBdr>
                <w:top w:val="none" w:sz="0" w:space="0" w:color="auto"/>
                <w:left w:val="none" w:sz="0" w:space="0" w:color="auto"/>
                <w:bottom w:val="none" w:sz="0" w:space="0" w:color="auto"/>
                <w:right w:val="none" w:sz="0" w:space="0" w:color="auto"/>
              </w:divBdr>
            </w:div>
            <w:div w:id="286550798">
              <w:marLeft w:val="0"/>
              <w:marRight w:val="0"/>
              <w:marTop w:val="0"/>
              <w:marBottom w:val="0"/>
              <w:divBdr>
                <w:top w:val="none" w:sz="0" w:space="0" w:color="auto"/>
                <w:left w:val="none" w:sz="0" w:space="0" w:color="auto"/>
                <w:bottom w:val="none" w:sz="0" w:space="0" w:color="auto"/>
                <w:right w:val="none" w:sz="0" w:space="0" w:color="auto"/>
              </w:divBdr>
            </w:div>
            <w:div w:id="1469736736">
              <w:marLeft w:val="0"/>
              <w:marRight w:val="0"/>
              <w:marTop w:val="0"/>
              <w:marBottom w:val="0"/>
              <w:divBdr>
                <w:top w:val="none" w:sz="0" w:space="0" w:color="auto"/>
                <w:left w:val="none" w:sz="0" w:space="0" w:color="auto"/>
                <w:bottom w:val="none" w:sz="0" w:space="0" w:color="auto"/>
                <w:right w:val="none" w:sz="0" w:space="0" w:color="auto"/>
              </w:divBdr>
            </w:div>
            <w:div w:id="1390959267">
              <w:marLeft w:val="0"/>
              <w:marRight w:val="0"/>
              <w:marTop w:val="0"/>
              <w:marBottom w:val="0"/>
              <w:divBdr>
                <w:top w:val="none" w:sz="0" w:space="0" w:color="auto"/>
                <w:left w:val="none" w:sz="0" w:space="0" w:color="auto"/>
                <w:bottom w:val="none" w:sz="0" w:space="0" w:color="auto"/>
                <w:right w:val="none" w:sz="0" w:space="0" w:color="auto"/>
              </w:divBdr>
            </w:div>
            <w:div w:id="7144332">
              <w:marLeft w:val="0"/>
              <w:marRight w:val="0"/>
              <w:marTop w:val="0"/>
              <w:marBottom w:val="0"/>
              <w:divBdr>
                <w:top w:val="none" w:sz="0" w:space="0" w:color="auto"/>
                <w:left w:val="none" w:sz="0" w:space="0" w:color="auto"/>
                <w:bottom w:val="none" w:sz="0" w:space="0" w:color="auto"/>
                <w:right w:val="none" w:sz="0" w:space="0" w:color="auto"/>
              </w:divBdr>
            </w:div>
            <w:div w:id="259146506">
              <w:marLeft w:val="0"/>
              <w:marRight w:val="0"/>
              <w:marTop w:val="0"/>
              <w:marBottom w:val="0"/>
              <w:divBdr>
                <w:top w:val="none" w:sz="0" w:space="0" w:color="auto"/>
                <w:left w:val="none" w:sz="0" w:space="0" w:color="auto"/>
                <w:bottom w:val="none" w:sz="0" w:space="0" w:color="auto"/>
                <w:right w:val="none" w:sz="0" w:space="0" w:color="auto"/>
              </w:divBdr>
            </w:div>
            <w:div w:id="347290777">
              <w:marLeft w:val="0"/>
              <w:marRight w:val="0"/>
              <w:marTop w:val="0"/>
              <w:marBottom w:val="0"/>
              <w:divBdr>
                <w:top w:val="none" w:sz="0" w:space="0" w:color="auto"/>
                <w:left w:val="none" w:sz="0" w:space="0" w:color="auto"/>
                <w:bottom w:val="none" w:sz="0" w:space="0" w:color="auto"/>
                <w:right w:val="none" w:sz="0" w:space="0" w:color="auto"/>
              </w:divBdr>
            </w:div>
            <w:div w:id="1156458516">
              <w:marLeft w:val="0"/>
              <w:marRight w:val="0"/>
              <w:marTop w:val="0"/>
              <w:marBottom w:val="0"/>
              <w:divBdr>
                <w:top w:val="none" w:sz="0" w:space="0" w:color="auto"/>
                <w:left w:val="none" w:sz="0" w:space="0" w:color="auto"/>
                <w:bottom w:val="none" w:sz="0" w:space="0" w:color="auto"/>
                <w:right w:val="none" w:sz="0" w:space="0" w:color="auto"/>
              </w:divBdr>
            </w:div>
            <w:div w:id="1313830318">
              <w:marLeft w:val="0"/>
              <w:marRight w:val="0"/>
              <w:marTop w:val="0"/>
              <w:marBottom w:val="0"/>
              <w:divBdr>
                <w:top w:val="none" w:sz="0" w:space="0" w:color="auto"/>
                <w:left w:val="none" w:sz="0" w:space="0" w:color="auto"/>
                <w:bottom w:val="none" w:sz="0" w:space="0" w:color="auto"/>
                <w:right w:val="none" w:sz="0" w:space="0" w:color="auto"/>
              </w:divBdr>
            </w:div>
          </w:divsChild>
        </w:div>
        <w:div w:id="1177772796">
          <w:marLeft w:val="0"/>
          <w:marRight w:val="0"/>
          <w:marTop w:val="0"/>
          <w:marBottom w:val="0"/>
          <w:divBdr>
            <w:top w:val="none" w:sz="0" w:space="0" w:color="auto"/>
            <w:left w:val="none" w:sz="0" w:space="0" w:color="auto"/>
            <w:bottom w:val="none" w:sz="0" w:space="0" w:color="auto"/>
            <w:right w:val="none" w:sz="0" w:space="0" w:color="auto"/>
          </w:divBdr>
          <w:divsChild>
            <w:div w:id="1635718321">
              <w:marLeft w:val="0"/>
              <w:marRight w:val="0"/>
              <w:marTop w:val="0"/>
              <w:marBottom w:val="0"/>
              <w:divBdr>
                <w:top w:val="none" w:sz="0" w:space="0" w:color="auto"/>
                <w:left w:val="none" w:sz="0" w:space="0" w:color="auto"/>
                <w:bottom w:val="none" w:sz="0" w:space="0" w:color="auto"/>
                <w:right w:val="none" w:sz="0" w:space="0" w:color="auto"/>
              </w:divBdr>
            </w:div>
            <w:div w:id="75590779">
              <w:marLeft w:val="0"/>
              <w:marRight w:val="0"/>
              <w:marTop w:val="0"/>
              <w:marBottom w:val="0"/>
              <w:divBdr>
                <w:top w:val="none" w:sz="0" w:space="0" w:color="auto"/>
                <w:left w:val="none" w:sz="0" w:space="0" w:color="auto"/>
                <w:bottom w:val="none" w:sz="0" w:space="0" w:color="auto"/>
                <w:right w:val="none" w:sz="0" w:space="0" w:color="auto"/>
              </w:divBdr>
            </w:div>
            <w:div w:id="307519695">
              <w:marLeft w:val="0"/>
              <w:marRight w:val="0"/>
              <w:marTop w:val="0"/>
              <w:marBottom w:val="0"/>
              <w:divBdr>
                <w:top w:val="none" w:sz="0" w:space="0" w:color="auto"/>
                <w:left w:val="none" w:sz="0" w:space="0" w:color="auto"/>
                <w:bottom w:val="none" w:sz="0" w:space="0" w:color="auto"/>
                <w:right w:val="none" w:sz="0" w:space="0" w:color="auto"/>
              </w:divBdr>
            </w:div>
            <w:div w:id="2022773721">
              <w:marLeft w:val="0"/>
              <w:marRight w:val="0"/>
              <w:marTop w:val="0"/>
              <w:marBottom w:val="0"/>
              <w:divBdr>
                <w:top w:val="none" w:sz="0" w:space="0" w:color="auto"/>
                <w:left w:val="none" w:sz="0" w:space="0" w:color="auto"/>
                <w:bottom w:val="none" w:sz="0" w:space="0" w:color="auto"/>
                <w:right w:val="none" w:sz="0" w:space="0" w:color="auto"/>
              </w:divBdr>
            </w:div>
            <w:div w:id="1139151691">
              <w:marLeft w:val="0"/>
              <w:marRight w:val="0"/>
              <w:marTop w:val="0"/>
              <w:marBottom w:val="0"/>
              <w:divBdr>
                <w:top w:val="none" w:sz="0" w:space="0" w:color="auto"/>
                <w:left w:val="none" w:sz="0" w:space="0" w:color="auto"/>
                <w:bottom w:val="none" w:sz="0" w:space="0" w:color="auto"/>
                <w:right w:val="none" w:sz="0" w:space="0" w:color="auto"/>
              </w:divBdr>
            </w:div>
            <w:div w:id="1057624662">
              <w:marLeft w:val="0"/>
              <w:marRight w:val="0"/>
              <w:marTop w:val="0"/>
              <w:marBottom w:val="0"/>
              <w:divBdr>
                <w:top w:val="none" w:sz="0" w:space="0" w:color="auto"/>
                <w:left w:val="none" w:sz="0" w:space="0" w:color="auto"/>
                <w:bottom w:val="none" w:sz="0" w:space="0" w:color="auto"/>
                <w:right w:val="none" w:sz="0" w:space="0" w:color="auto"/>
              </w:divBdr>
            </w:div>
            <w:div w:id="1683899615">
              <w:marLeft w:val="0"/>
              <w:marRight w:val="0"/>
              <w:marTop w:val="0"/>
              <w:marBottom w:val="0"/>
              <w:divBdr>
                <w:top w:val="none" w:sz="0" w:space="0" w:color="auto"/>
                <w:left w:val="none" w:sz="0" w:space="0" w:color="auto"/>
                <w:bottom w:val="none" w:sz="0" w:space="0" w:color="auto"/>
                <w:right w:val="none" w:sz="0" w:space="0" w:color="auto"/>
              </w:divBdr>
            </w:div>
            <w:div w:id="936208122">
              <w:marLeft w:val="0"/>
              <w:marRight w:val="0"/>
              <w:marTop w:val="0"/>
              <w:marBottom w:val="0"/>
              <w:divBdr>
                <w:top w:val="none" w:sz="0" w:space="0" w:color="auto"/>
                <w:left w:val="none" w:sz="0" w:space="0" w:color="auto"/>
                <w:bottom w:val="none" w:sz="0" w:space="0" w:color="auto"/>
                <w:right w:val="none" w:sz="0" w:space="0" w:color="auto"/>
              </w:divBdr>
            </w:div>
            <w:div w:id="279799167">
              <w:marLeft w:val="0"/>
              <w:marRight w:val="0"/>
              <w:marTop w:val="0"/>
              <w:marBottom w:val="0"/>
              <w:divBdr>
                <w:top w:val="none" w:sz="0" w:space="0" w:color="auto"/>
                <w:left w:val="none" w:sz="0" w:space="0" w:color="auto"/>
                <w:bottom w:val="none" w:sz="0" w:space="0" w:color="auto"/>
                <w:right w:val="none" w:sz="0" w:space="0" w:color="auto"/>
              </w:divBdr>
            </w:div>
            <w:div w:id="439762241">
              <w:marLeft w:val="0"/>
              <w:marRight w:val="0"/>
              <w:marTop w:val="0"/>
              <w:marBottom w:val="0"/>
              <w:divBdr>
                <w:top w:val="none" w:sz="0" w:space="0" w:color="auto"/>
                <w:left w:val="none" w:sz="0" w:space="0" w:color="auto"/>
                <w:bottom w:val="none" w:sz="0" w:space="0" w:color="auto"/>
                <w:right w:val="none" w:sz="0" w:space="0" w:color="auto"/>
              </w:divBdr>
            </w:div>
            <w:div w:id="623270302">
              <w:marLeft w:val="0"/>
              <w:marRight w:val="0"/>
              <w:marTop w:val="0"/>
              <w:marBottom w:val="0"/>
              <w:divBdr>
                <w:top w:val="none" w:sz="0" w:space="0" w:color="auto"/>
                <w:left w:val="none" w:sz="0" w:space="0" w:color="auto"/>
                <w:bottom w:val="none" w:sz="0" w:space="0" w:color="auto"/>
                <w:right w:val="none" w:sz="0" w:space="0" w:color="auto"/>
              </w:divBdr>
            </w:div>
            <w:div w:id="261693513">
              <w:marLeft w:val="0"/>
              <w:marRight w:val="0"/>
              <w:marTop w:val="0"/>
              <w:marBottom w:val="0"/>
              <w:divBdr>
                <w:top w:val="none" w:sz="0" w:space="0" w:color="auto"/>
                <w:left w:val="none" w:sz="0" w:space="0" w:color="auto"/>
                <w:bottom w:val="none" w:sz="0" w:space="0" w:color="auto"/>
                <w:right w:val="none" w:sz="0" w:space="0" w:color="auto"/>
              </w:divBdr>
            </w:div>
            <w:div w:id="1658026753">
              <w:marLeft w:val="0"/>
              <w:marRight w:val="0"/>
              <w:marTop w:val="0"/>
              <w:marBottom w:val="0"/>
              <w:divBdr>
                <w:top w:val="none" w:sz="0" w:space="0" w:color="auto"/>
                <w:left w:val="none" w:sz="0" w:space="0" w:color="auto"/>
                <w:bottom w:val="none" w:sz="0" w:space="0" w:color="auto"/>
                <w:right w:val="none" w:sz="0" w:space="0" w:color="auto"/>
              </w:divBdr>
            </w:div>
            <w:div w:id="1295991271">
              <w:marLeft w:val="0"/>
              <w:marRight w:val="0"/>
              <w:marTop w:val="0"/>
              <w:marBottom w:val="0"/>
              <w:divBdr>
                <w:top w:val="none" w:sz="0" w:space="0" w:color="auto"/>
                <w:left w:val="none" w:sz="0" w:space="0" w:color="auto"/>
                <w:bottom w:val="none" w:sz="0" w:space="0" w:color="auto"/>
                <w:right w:val="none" w:sz="0" w:space="0" w:color="auto"/>
              </w:divBdr>
            </w:div>
            <w:div w:id="59210137">
              <w:marLeft w:val="0"/>
              <w:marRight w:val="0"/>
              <w:marTop w:val="0"/>
              <w:marBottom w:val="0"/>
              <w:divBdr>
                <w:top w:val="none" w:sz="0" w:space="0" w:color="auto"/>
                <w:left w:val="none" w:sz="0" w:space="0" w:color="auto"/>
                <w:bottom w:val="none" w:sz="0" w:space="0" w:color="auto"/>
                <w:right w:val="none" w:sz="0" w:space="0" w:color="auto"/>
              </w:divBdr>
            </w:div>
            <w:div w:id="1837647297">
              <w:marLeft w:val="0"/>
              <w:marRight w:val="0"/>
              <w:marTop w:val="0"/>
              <w:marBottom w:val="0"/>
              <w:divBdr>
                <w:top w:val="none" w:sz="0" w:space="0" w:color="auto"/>
                <w:left w:val="none" w:sz="0" w:space="0" w:color="auto"/>
                <w:bottom w:val="none" w:sz="0" w:space="0" w:color="auto"/>
                <w:right w:val="none" w:sz="0" w:space="0" w:color="auto"/>
              </w:divBdr>
            </w:div>
            <w:div w:id="605968234">
              <w:marLeft w:val="0"/>
              <w:marRight w:val="0"/>
              <w:marTop w:val="0"/>
              <w:marBottom w:val="0"/>
              <w:divBdr>
                <w:top w:val="none" w:sz="0" w:space="0" w:color="auto"/>
                <w:left w:val="none" w:sz="0" w:space="0" w:color="auto"/>
                <w:bottom w:val="none" w:sz="0" w:space="0" w:color="auto"/>
                <w:right w:val="none" w:sz="0" w:space="0" w:color="auto"/>
              </w:divBdr>
            </w:div>
            <w:div w:id="1535388360">
              <w:marLeft w:val="0"/>
              <w:marRight w:val="0"/>
              <w:marTop w:val="0"/>
              <w:marBottom w:val="0"/>
              <w:divBdr>
                <w:top w:val="none" w:sz="0" w:space="0" w:color="auto"/>
                <w:left w:val="none" w:sz="0" w:space="0" w:color="auto"/>
                <w:bottom w:val="none" w:sz="0" w:space="0" w:color="auto"/>
                <w:right w:val="none" w:sz="0" w:space="0" w:color="auto"/>
              </w:divBdr>
            </w:div>
            <w:div w:id="1334142022">
              <w:marLeft w:val="0"/>
              <w:marRight w:val="0"/>
              <w:marTop w:val="0"/>
              <w:marBottom w:val="0"/>
              <w:divBdr>
                <w:top w:val="none" w:sz="0" w:space="0" w:color="auto"/>
                <w:left w:val="none" w:sz="0" w:space="0" w:color="auto"/>
                <w:bottom w:val="none" w:sz="0" w:space="0" w:color="auto"/>
                <w:right w:val="none" w:sz="0" w:space="0" w:color="auto"/>
              </w:divBdr>
            </w:div>
            <w:div w:id="1580794829">
              <w:marLeft w:val="0"/>
              <w:marRight w:val="0"/>
              <w:marTop w:val="0"/>
              <w:marBottom w:val="0"/>
              <w:divBdr>
                <w:top w:val="none" w:sz="0" w:space="0" w:color="auto"/>
                <w:left w:val="none" w:sz="0" w:space="0" w:color="auto"/>
                <w:bottom w:val="none" w:sz="0" w:space="0" w:color="auto"/>
                <w:right w:val="none" w:sz="0" w:space="0" w:color="auto"/>
              </w:divBdr>
            </w:div>
          </w:divsChild>
        </w:div>
        <w:div w:id="161969731">
          <w:marLeft w:val="0"/>
          <w:marRight w:val="0"/>
          <w:marTop w:val="0"/>
          <w:marBottom w:val="0"/>
          <w:divBdr>
            <w:top w:val="none" w:sz="0" w:space="0" w:color="auto"/>
            <w:left w:val="none" w:sz="0" w:space="0" w:color="auto"/>
            <w:bottom w:val="none" w:sz="0" w:space="0" w:color="auto"/>
            <w:right w:val="none" w:sz="0" w:space="0" w:color="auto"/>
          </w:divBdr>
          <w:divsChild>
            <w:div w:id="539973041">
              <w:marLeft w:val="0"/>
              <w:marRight w:val="0"/>
              <w:marTop w:val="0"/>
              <w:marBottom w:val="0"/>
              <w:divBdr>
                <w:top w:val="none" w:sz="0" w:space="0" w:color="auto"/>
                <w:left w:val="none" w:sz="0" w:space="0" w:color="auto"/>
                <w:bottom w:val="none" w:sz="0" w:space="0" w:color="auto"/>
                <w:right w:val="none" w:sz="0" w:space="0" w:color="auto"/>
              </w:divBdr>
            </w:div>
            <w:div w:id="318465201">
              <w:marLeft w:val="0"/>
              <w:marRight w:val="0"/>
              <w:marTop w:val="0"/>
              <w:marBottom w:val="0"/>
              <w:divBdr>
                <w:top w:val="none" w:sz="0" w:space="0" w:color="auto"/>
                <w:left w:val="none" w:sz="0" w:space="0" w:color="auto"/>
                <w:bottom w:val="none" w:sz="0" w:space="0" w:color="auto"/>
                <w:right w:val="none" w:sz="0" w:space="0" w:color="auto"/>
              </w:divBdr>
            </w:div>
            <w:div w:id="1022171428">
              <w:marLeft w:val="0"/>
              <w:marRight w:val="0"/>
              <w:marTop w:val="0"/>
              <w:marBottom w:val="0"/>
              <w:divBdr>
                <w:top w:val="none" w:sz="0" w:space="0" w:color="auto"/>
                <w:left w:val="none" w:sz="0" w:space="0" w:color="auto"/>
                <w:bottom w:val="none" w:sz="0" w:space="0" w:color="auto"/>
                <w:right w:val="none" w:sz="0" w:space="0" w:color="auto"/>
              </w:divBdr>
            </w:div>
            <w:div w:id="1520270869">
              <w:marLeft w:val="0"/>
              <w:marRight w:val="0"/>
              <w:marTop w:val="0"/>
              <w:marBottom w:val="0"/>
              <w:divBdr>
                <w:top w:val="none" w:sz="0" w:space="0" w:color="auto"/>
                <w:left w:val="none" w:sz="0" w:space="0" w:color="auto"/>
                <w:bottom w:val="none" w:sz="0" w:space="0" w:color="auto"/>
                <w:right w:val="none" w:sz="0" w:space="0" w:color="auto"/>
              </w:divBdr>
            </w:div>
            <w:div w:id="88552738">
              <w:marLeft w:val="0"/>
              <w:marRight w:val="0"/>
              <w:marTop w:val="0"/>
              <w:marBottom w:val="0"/>
              <w:divBdr>
                <w:top w:val="none" w:sz="0" w:space="0" w:color="auto"/>
                <w:left w:val="none" w:sz="0" w:space="0" w:color="auto"/>
                <w:bottom w:val="none" w:sz="0" w:space="0" w:color="auto"/>
                <w:right w:val="none" w:sz="0" w:space="0" w:color="auto"/>
              </w:divBdr>
            </w:div>
            <w:div w:id="331839753">
              <w:marLeft w:val="0"/>
              <w:marRight w:val="0"/>
              <w:marTop w:val="0"/>
              <w:marBottom w:val="0"/>
              <w:divBdr>
                <w:top w:val="none" w:sz="0" w:space="0" w:color="auto"/>
                <w:left w:val="none" w:sz="0" w:space="0" w:color="auto"/>
                <w:bottom w:val="none" w:sz="0" w:space="0" w:color="auto"/>
                <w:right w:val="none" w:sz="0" w:space="0" w:color="auto"/>
              </w:divBdr>
            </w:div>
            <w:div w:id="1895854007">
              <w:marLeft w:val="0"/>
              <w:marRight w:val="0"/>
              <w:marTop w:val="0"/>
              <w:marBottom w:val="0"/>
              <w:divBdr>
                <w:top w:val="none" w:sz="0" w:space="0" w:color="auto"/>
                <w:left w:val="none" w:sz="0" w:space="0" w:color="auto"/>
                <w:bottom w:val="none" w:sz="0" w:space="0" w:color="auto"/>
                <w:right w:val="none" w:sz="0" w:space="0" w:color="auto"/>
              </w:divBdr>
            </w:div>
            <w:div w:id="95754014">
              <w:marLeft w:val="0"/>
              <w:marRight w:val="0"/>
              <w:marTop w:val="0"/>
              <w:marBottom w:val="0"/>
              <w:divBdr>
                <w:top w:val="none" w:sz="0" w:space="0" w:color="auto"/>
                <w:left w:val="none" w:sz="0" w:space="0" w:color="auto"/>
                <w:bottom w:val="none" w:sz="0" w:space="0" w:color="auto"/>
                <w:right w:val="none" w:sz="0" w:space="0" w:color="auto"/>
              </w:divBdr>
            </w:div>
            <w:div w:id="1709986383">
              <w:marLeft w:val="0"/>
              <w:marRight w:val="0"/>
              <w:marTop w:val="0"/>
              <w:marBottom w:val="0"/>
              <w:divBdr>
                <w:top w:val="none" w:sz="0" w:space="0" w:color="auto"/>
                <w:left w:val="none" w:sz="0" w:space="0" w:color="auto"/>
                <w:bottom w:val="none" w:sz="0" w:space="0" w:color="auto"/>
                <w:right w:val="none" w:sz="0" w:space="0" w:color="auto"/>
              </w:divBdr>
            </w:div>
            <w:div w:id="224225966">
              <w:marLeft w:val="0"/>
              <w:marRight w:val="0"/>
              <w:marTop w:val="0"/>
              <w:marBottom w:val="0"/>
              <w:divBdr>
                <w:top w:val="none" w:sz="0" w:space="0" w:color="auto"/>
                <w:left w:val="none" w:sz="0" w:space="0" w:color="auto"/>
                <w:bottom w:val="none" w:sz="0" w:space="0" w:color="auto"/>
                <w:right w:val="none" w:sz="0" w:space="0" w:color="auto"/>
              </w:divBdr>
            </w:div>
            <w:div w:id="1243834349">
              <w:marLeft w:val="0"/>
              <w:marRight w:val="0"/>
              <w:marTop w:val="0"/>
              <w:marBottom w:val="0"/>
              <w:divBdr>
                <w:top w:val="none" w:sz="0" w:space="0" w:color="auto"/>
                <w:left w:val="none" w:sz="0" w:space="0" w:color="auto"/>
                <w:bottom w:val="none" w:sz="0" w:space="0" w:color="auto"/>
                <w:right w:val="none" w:sz="0" w:space="0" w:color="auto"/>
              </w:divBdr>
            </w:div>
            <w:div w:id="336347172">
              <w:marLeft w:val="0"/>
              <w:marRight w:val="0"/>
              <w:marTop w:val="0"/>
              <w:marBottom w:val="0"/>
              <w:divBdr>
                <w:top w:val="none" w:sz="0" w:space="0" w:color="auto"/>
                <w:left w:val="none" w:sz="0" w:space="0" w:color="auto"/>
                <w:bottom w:val="none" w:sz="0" w:space="0" w:color="auto"/>
                <w:right w:val="none" w:sz="0" w:space="0" w:color="auto"/>
              </w:divBdr>
            </w:div>
            <w:div w:id="1322319912">
              <w:marLeft w:val="0"/>
              <w:marRight w:val="0"/>
              <w:marTop w:val="0"/>
              <w:marBottom w:val="0"/>
              <w:divBdr>
                <w:top w:val="none" w:sz="0" w:space="0" w:color="auto"/>
                <w:left w:val="none" w:sz="0" w:space="0" w:color="auto"/>
                <w:bottom w:val="none" w:sz="0" w:space="0" w:color="auto"/>
                <w:right w:val="none" w:sz="0" w:space="0" w:color="auto"/>
              </w:divBdr>
            </w:div>
            <w:div w:id="919564103">
              <w:marLeft w:val="0"/>
              <w:marRight w:val="0"/>
              <w:marTop w:val="0"/>
              <w:marBottom w:val="0"/>
              <w:divBdr>
                <w:top w:val="none" w:sz="0" w:space="0" w:color="auto"/>
                <w:left w:val="none" w:sz="0" w:space="0" w:color="auto"/>
                <w:bottom w:val="none" w:sz="0" w:space="0" w:color="auto"/>
                <w:right w:val="none" w:sz="0" w:space="0" w:color="auto"/>
              </w:divBdr>
            </w:div>
            <w:div w:id="242029091">
              <w:marLeft w:val="0"/>
              <w:marRight w:val="0"/>
              <w:marTop w:val="0"/>
              <w:marBottom w:val="0"/>
              <w:divBdr>
                <w:top w:val="none" w:sz="0" w:space="0" w:color="auto"/>
                <w:left w:val="none" w:sz="0" w:space="0" w:color="auto"/>
                <w:bottom w:val="none" w:sz="0" w:space="0" w:color="auto"/>
                <w:right w:val="none" w:sz="0" w:space="0" w:color="auto"/>
              </w:divBdr>
            </w:div>
            <w:div w:id="1245994689">
              <w:marLeft w:val="0"/>
              <w:marRight w:val="0"/>
              <w:marTop w:val="0"/>
              <w:marBottom w:val="0"/>
              <w:divBdr>
                <w:top w:val="none" w:sz="0" w:space="0" w:color="auto"/>
                <w:left w:val="none" w:sz="0" w:space="0" w:color="auto"/>
                <w:bottom w:val="none" w:sz="0" w:space="0" w:color="auto"/>
                <w:right w:val="none" w:sz="0" w:space="0" w:color="auto"/>
              </w:divBdr>
            </w:div>
            <w:div w:id="956569426">
              <w:marLeft w:val="0"/>
              <w:marRight w:val="0"/>
              <w:marTop w:val="0"/>
              <w:marBottom w:val="0"/>
              <w:divBdr>
                <w:top w:val="none" w:sz="0" w:space="0" w:color="auto"/>
                <w:left w:val="none" w:sz="0" w:space="0" w:color="auto"/>
                <w:bottom w:val="none" w:sz="0" w:space="0" w:color="auto"/>
                <w:right w:val="none" w:sz="0" w:space="0" w:color="auto"/>
              </w:divBdr>
            </w:div>
            <w:div w:id="1248229883">
              <w:marLeft w:val="0"/>
              <w:marRight w:val="0"/>
              <w:marTop w:val="0"/>
              <w:marBottom w:val="0"/>
              <w:divBdr>
                <w:top w:val="none" w:sz="0" w:space="0" w:color="auto"/>
                <w:left w:val="none" w:sz="0" w:space="0" w:color="auto"/>
                <w:bottom w:val="none" w:sz="0" w:space="0" w:color="auto"/>
                <w:right w:val="none" w:sz="0" w:space="0" w:color="auto"/>
              </w:divBdr>
            </w:div>
            <w:div w:id="1749183205">
              <w:marLeft w:val="0"/>
              <w:marRight w:val="0"/>
              <w:marTop w:val="0"/>
              <w:marBottom w:val="0"/>
              <w:divBdr>
                <w:top w:val="none" w:sz="0" w:space="0" w:color="auto"/>
                <w:left w:val="none" w:sz="0" w:space="0" w:color="auto"/>
                <w:bottom w:val="none" w:sz="0" w:space="0" w:color="auto"/>
                <w:right w:val="none" w:sz="0" w:space="0" w:color="auto"/>
              </w:divBdr>
            </w:div>
            <w:div w:id="1776056472">
              <w:marLeft w:val="0"/>
              <w:marRight w:val="0"/>
              <w:marTop w:val="0"/>
              <w:marBottom w:val="0"/>
              <w:divBdr>
                <w:top w:val="none" w:sz="0" w:space="0" w:color="auto"/>
                <w:left w:val="none" w:sz="0" w:space="0" w:color="auto"/>
                <w:bottom w:val="none" w:sz="0" w:space="0" w:color="auto"/>
                <w:right w:val="none" w:sz="0" w:space="0" w:color="auto"/>
              </w:divBdr>
            </w:div>
          </w:divsChild>
        </w:div>
        <w:div w:id="922497225">
          <w:marLeft w:val="0"/>
          <w:marRight w:val="0"/>
          <w:marTop w:val="0"/>
          <w:marBottom w:val="0"/>
          <w:divBdr>
            <w:top w:val="none" w:sz="0" w:space="0" w:color="auto"/>
            <w:left w:val="none" w:sz="0" w:space="0" w:color="auto"/>
            <w:bottom w:val="none" w:sz="0" w:space="0" w:color="auto"/>
            <w:right w:val="none" w:sz="0" w:space="0" w:color="auto"/>
          </w:divBdr>
          <w:divsChild>
            <w:div w:id="1219055846">
              <w:marLeft w:val="0"/>
              <w:marRight w:val="0"/>
              <w:marTop w:val="0"/>
              <w:marBottom w:val="0"/>
              <w:divBdr>
                <w:top w:val="none" w:sz="0" w:space="0" w:color="auto"/>
                <w:left w:val="none" w:sz="0" w:space="0" w:color="auto"/>
                <w:bottom w:val="none" w:sz="0" w:space="0" w:color="auto"/>
                <w:right w:val="none" w:sz="0" w:space="0" w:color="auto"/>
              </w:divBdr>
            </w:div>
            <w:div w:id="1209418069">
              <w:marLeft w:val="0"/>
              <w:marRight w:val="0"/>
              <w:marTop w:val="0"/>
              <w:marBottom w:val="0"/>
              <w:divBdr>
                <w:top w:val="none" w:sz="0" w:space="0" w:color="auto"/>
                <w:left w:val="none" w:sz="0" w:space="0" w:color="auto"/>
                <w:bottom w:val="none" w:sz="0" w:space="0" w:color="auto"/>
                <w:right w:val="none" w:sz="0" w:space="0" w:color="auto"/>
              </w:divBdr>
            </w:div>
            <w:div w:id="1985692676">
              <w:marLeft w:val="0"/>
              <w:marRight w:val="0"/>
              <w:marTop w:val="0"/>
              <w:marBottom w:val="0"/>
              <w:divBdr>
                <w:top w:val="none" w:sz="0" w:space="0" w:color="auto"/>
                <w:left w:val="none" w:sz="0" w:space="0" w:color="auto"/>
                <w:bottom w:val="none" w:sz="0" w:space="0" w:color="auto"/>
                <w:right w:val="none" w:sz="0" w:space="0" w:color="auto"/>
              </w:divBdr>
            </w:div>
            <w:div w:id="1958831714">
              <w:marLeft w:val="0"/>
              <w:marRight w:val="0"/>
              <w:marTop w:val="0"/>
              <w:marBottom w:val="0"/>
              <w:divBdr>
                <w:top w:val="none" w:sz="0" w:space="0" w:color="auto"/>
                <w:left w:val="none" w:sz="0" w:space="0" w:color="auto"/>
                <w:bottom w:val="none" w:sz="0" w:space="0" w:color="auto"/>
                <w:right w:val="none" w:sz="0" w:space="0" w:color="auto"/>
              </w:divBdr>
            </w:div>
            <w:div w:id="1416634509">
              <w:marLeft w:val="0"/>
              <w:marRight w:val="0"/>
              <w:marTop w:val="0"/>
              <w:marBottom w:val="0"/>
              <w:divBdr>
                <w:top w:val="none" w:sz="0" w:space="0" w:color="auto"/>
                <w:left w:val="none" w:sz="0" w:space="0" w:color="auto"/>
                <w:bottom w:val="none" w:sz="0" w:space="0" w:color="auto"/>
                <w:right w:val="none" w:sz="0" w:space="0" w:color="auto"/>
              </w:divBdr>
            </w:div>
            <w:div w:id="1311518322">
              <w:marLeft w:val="0"/>
              <w:marRight w:val="0"/>
              <w:marTop w:val="0"/>
              <w:marBottom w:val="0"/>
              <w:divBdr>
                <w:top w:val="none" w:sz="0" w:space="0" w:color="auto"/>
                <w:left w:val="none" w:sz="0" w:space="0" w:color="auto"/>
                <w:bottom w:val="none" w:sz="0" w:space="0" w:color="auto"/>
                <w:right w:val="none" w:sz="0" w:space="0" w:color="auto"/>
              </w:divBdr>
            </w:div>
            <w:div w:id="397560045">
              <w:marLeft w:val="0"/>
              <w:marRight w:val="0"/>
              <w:marTop w:val="0"/>
              <w:marBottom w:val="0"/>
              <w:divBdr>
                <w:top w:val="none" w:sz="0" w:space="0" w:color="auto"/>
                <w:left w:val="none" w:sz="0" w:space="0" w:color="auto"/>
                <w:bottom w:val="none" w:sz="0" w:space="0" w:color="auto"/>
                <w:right w:val="none" w:sz="0" w:space="0" w:color="auto"/>
              </w:divBdr>
            </w:div>
            <w:div w:id="839926608">
              <w:marLeft w:val="0"/>
              <w:marRight w:val="0"/>
              <w:marTop w:val="0"/>
              <w:marBottom w:val="0"/>
              <w:divBdr>
                <w:top w:val="none" w:sz="0" w:space="0" w:color="auto"/>
                <w:left w:val="none" w:sz="0" w:space="0" w:color="auto"/>
                <w:bottom w:val="none" w:sz="0" w:space="0" w:color="auto"/>
                <w:right w:val="none" w:sz="0" w:space="0" w:color="auto"/>
              </w:divBdr>
            </w:div>
            <w:div w:id="2047439144">
              <w:marLeft w:val="0"/>
              <w:marRight w:val="0"/>
              <w:marTop w:val="0"/>
              <w:marBottom w:val="0"/>
              <w:divBdr>
                <w:top w:val="none" w:sz="0" w:space="0" w:color="auto"/>
                <w:left w:val="none" w:sz="0" w:space="0" w:color="auto"/>
                <w:bottom w:val="none" w:sz="0" w:space="0" w:color="auto"/>
                <w:right w:val="none" w:sz="0" w:space="0" w:color="auto"/>
              </w:divBdr>
            </w:div>
          </w:divsChild>
        </w:div>
        <w:div w:id="1507399258">
          <w:marLeft w:val="0"/>
          <w:marRight w:val="0"/>
          <w:marTop w:val="0"/>
          <w:marBottom w:val="0"/>
          <w:divBdr>
            <w:top w:val="none" w:sz="0" w:space="0" w:color="auto"/>
            <w:left w:val="none" w:sz="0" w:space="0" w:color="auto"/>
            <w:bottom w:val="none" w:sz="0" w:space="0" w:color="auto"/>
            <w:right w:val="none" w:sz="0" w:space="0" w:color="auto"/>
          </w:divBdr>
          <w:divsChild>
            <w:div w:id="815102149">
              <w:marLeft w:val="-75"/>
              <w:marRight w:val="0"/>
              <w:marTop w:val="30"/>
              <w:marBottom w:val="30"/>
              <w:divBdr>
                <w:top w:val="none" w:sz="0" w:space="0" w:color="auto"/>
                <w:left w:val="none" w:sz="0" w:space="0" w:color="auto"/>
                <w:bottom w:val="none" w:sz="0" w:space="0" w:color="auto"/>
                <w:right w:val="none" w:sz="0" w:space="0" w:color="auto"/>
              </w:divBdr>
              <w:divsChild>
                <w:div w:id="867372828">
                  <w:marLeft w:val="0"/>
                  <w:marRight w:val="0"/>
                  <w:marTop w:val="0"/>
                  <w:marBottom w:val="0"/>
                  <w:divBdr>
                    <w:top w:val="none" w:sz="0" w:space="0" w:color="auto"/>
                    <w:left w:val="none" w:sz="0" w:space="0" w:color="auto"/>
                    <w:bottom w:val="none" w:sz="0" w:space="0" w:color="auto"/>
                    <w:right w:val="none" w:sz="0" w:space="0" w:color="auto"/>
                  </w:divBdr>
                  <w:divsChild>
                    <w:div w:id="744958800">
                      <w:marLeft w:val="0"/>
                      <w:marRight w:val="0"/>
                      <w:marTop w:val="0"/>
                      <w:marBottom w:val="0"/>
                      <w:divBdr>
                        <w:top w:val="none" w:sz="0" w:space="0" w:color="auto"/>
                        <w:left w:val="none" w:sz="0" w:space="0" w:color="auto"/>
                        <w:bottom w:val="none" w:sz="0" w:space="0" w:color="auto"/>
                        <w:right w:val="none" w:sz="0" w:space="0" w:color="auto"/>
                      </w:divBdr>
                    </w:div>
                  </w:divsChild>
                </w:div>
                <w:div w:id="812212605">
                  <w:marLeft w:val="0"/>
                  <w:marRight w:val="0"/>
                  <w:marTop w:val="0"/>
                  <w:marBottom w:val="0"/>
                  <w:divBdr>
                    <w:top w:val="none" w:sz="0" w:space="0" w:color="auto"/>
                    <w:left w:val="none" w:sz="0" w:space="0" w:color="auto"/>
                    <w:bottom w:val="none" w:sz="0" w:space="0" w:color="auto"/>
                    <w:right w:val="none" w:sz="0" w:space="0" w:color="auto"/>
                  </w:divBdr>
                  <w:divsChild>
                    <w:div w:id="1133207720">
                      <w:marLeft w:val="0"/>
                      <w:marRight w:val="0"/>
                      <w:marTop w:val="0"/>
                      <w:marBottom w:val="0"/>
                      <w:divBdr>
                        <w:top w:val="none" w:sz="0" w:space="0" w:color="auto"/>
                        <w:left w:val="none" w:sz="0" w:space="0" w:color="auto"/>
                        <w:bottom w:val="none" w:sz="0" w:space="0" w:color="auto"/>
                        <w:right w:val="none" w:sz="0" w:space="0" w:color="auto"/>
                      </w:divBdr>
                    </w:div>
                  </w:divsChild>
                </w:div>
                <w:div w:id="1248878180">
                  <w:marLeft w:val="0"/>
                  <w:marRight w:val="0"/>
                  <w:marTop w:val="0"/>
                  <w:marBottom w:val="0"/>
                  <w:divBdr>
                    <w:top w:val="none" w:sz="0" w:space="0" w:color="auto"/>
                    <w:left w:val="none" w:sz="0" w:space="0" w:color="auto"/>
                    <w:bottom w:val="none" w:sz="0" w:space="0" w:color="auto"/>
                    <w:right w:val="none" w:sz="0" w:space="0" w:color="auto"/>
                  </w:divBdr>
                  <w:divsChild>
                    <w:div w:id="476411067">
                      <w:marLeft w:val="0"/>
                      <w:marRight w:val="0"/>
                      <w:marTop w:val="0"/>
                      <w:marBottom w:val="0"/>
                      <w:divBdr>
                        <w:top w:val="none" w:sz="0" w:space="0" w:color="auto"/>
                        <w:left w:val="none" w:sz="0" w:space="0" w:color="auto"/>
                        <w:bottom w:val="none" w:sz="0" w:space="0" w:color="auto"/>
                        <w:right w:val="none" w:sz="0" w:space="0" w:color="auto"/>
                      </w:divBdr>
                    </w:div>
                  </w:divsChild>
                </w:div>
                <w:div w:id="988705247">
                  <w:marLeft w:val="0"/>
                  <w:marRight w:val="0"/>
                  <w:marTop w:val="0"/>
                  <w:marBottom w:val="0"/>
                  <w:divBdr>
                    <w:top w:val="none" w:sz="0" w:space="0" w:color="auto"/>
                    <w:left w:val="none" w:sz="0" w:space="0" w:color="auto"/>
                    <w:bottom w:val="none" w:sz="0" w:space="0" w:color="auto"/>
                    <w:right w:val="none" w:sz="0" w:space="0" w:color="auto"/>
                  </w:divBdr>
                  <w:divsChild>
                    <w:div w:id="1119757740">
                      <w:marLeft w:val="0"/>
                      <w:marRight w:val="0"/>
                      <w:marTop w:val="0"/>
                      <w:marBottom w:val="0"/>
                      <w:divBdr>
                        <w:top w:val="none" w:sz="0" w:space="0" w:color="auto"/>
                        <w:left w:val="none" w:sz="0" w:space="0" w:color="auto"/>
                        <w:bottom w:val="none" w:sz="0" w:space="0" w:color="auto"/>
                        <w:right w:val="none" w:sz="0" w:space="0" w:color="auto"/>
                      </w:divBdr>
                    </w:div>
                  </w:divsChild>
                </w:div>
                <w:div w:id="244655740">
                  <w:marLeft w:val="0"/>
                  <w:marRight w:val="0"/>
                  <w:marTop w:val="0"/>
                  <w:marBottom w:val="0"/>
                  <w:divBdr>
                    <w:top w:val="none" w:sz="0" w:space="0" w:color="auto"/>
                    <w:left w:val="none" w:sz="0" w:space="0" w:color="auto"/>
                    <w:bottom w:val="none" w:sz="0" w:space="0" w:color="auto"/>
                    <w:right w:val="none" w:sz="0" w:space="0" w:color="auto"/>
                  </w:divBdr>
                  <w:divsChild>
                    <w:div w:id="314384980">
                      <w:marLeft w:val="0"/>
                      <w:marRight w:val="0"/>
                      <w:marTop w:val="0"/>
                      <w:marBottom w:val="0"/>
                      <w:divBdr>
                        <w:top w:val="none" w:sz="0" w:space="0" w:color="auto"/>
                        <w:left w:val="none" w:sz="0" w:space="0" w:color="auto"/>
                        <w:bottom w:val="none" w:sz="0" w:space="0" w:color="auto"/>
                        <w:right w:val="none" w:sz="0" w:space="0" w:color="auto"/>
                      </w:divBdr>
                    </w:div>
                  </w:divsChild>
                </w:div>
                <w:div w:id="449974166">
                  <w:marLeft w:val="0"/>
                  <w:marRight w:val="0"/>
                  <w:marTop w:val="0"/>
                  <w:marBottom w:val="0"/>
                  <w:divBdr>
                    <w:top w:val="none" w:sz="0" w:space="0" w:color="auto"/>
                    <w:left w:val="none" w:sz="0" w:space="0" w:color="auto"/>
                    <w:bottom w:val="none" w:sz="0" w:space="0" w:color="auto"/>
                    <w:right w:val="none" w:sz="0" w:space="0" w:color="auto"/>
                  </w:divBdr>
                  <w:divsChild>
                    <w:div w:id="142478708">
                      <w:marLeft w:val="0"/>
                      <w:marRight w:val="0"/>
                      <w:marTop w:val="0"/>
                      <w:marBottom w:val="0"/>
                      <w:divBdr>
                        <w:top w:val="none" w:sz="0" w:space="0" w:color="auto"/>
                        <w:left w:val="none" w:sz="0" w:space="0" w:color="auto"/>
                        <w:bottom w:val="none" w:sz="0" w:space="0" w:color="auto"/>
                        <w:right w:val="none" w:sz="0" w:space="0" w:color="auto"/>
                      </w:divBdr>
                    </w:div>
                  </w:divsChild>
                </w:div>
                <w:div w:id="999650773">
                  <w:marLeft w:val="0"/>
                  <w:marRight w:val="0"/>
                  <w:marTop w:val="0"/>
                  <w:marBottom w:val="0"/>
                  <w:divBdr>
                    <w:top w:val="none" w:sz="0" w:space="0" w:color="auto"/>
                    <w:left w:val="none" w:sz="0" w:space="0" w:color="auto"/>
                    <w:bottom w:val="none" w:sz="0" w:space="0" w:color="auto"/>
                    <w:right w:val="none" w:sz="0" w:space="0" w:color="auto"/>
                  </w:divBdr>
                  <w:divsChild>
                    <w:div w:id="1857041343">
                      <w:marLeft w:val="0"/>
                      <w:marRight w:val="0"/>
                      <w:marTop w:val="0"/>
                      <w:marBottom w:val="0"/>
                      <w:divBdr>
                        <w:top w:val="none" w:sz="0" w:space="0" w:color="auto"/>
                        <w:left w:val="none" w:sz="0" w:space="0" w:color="auto"/>
                        <w:bottom w:val="none" w:sz="0" w:space="0" w:color="auto"/>
                        <w:right w:val="none" w:sz="0" w:space="0" w:color="auto"/>
                      </w:divBdr>
                    </w:div>
                  </w:divsChild>
                </w:div>
                <w:div w:id="1899045994">
                  <w:marLeft w:val="0"/>
                  <w:marRight w:val="0"/>
                  <w:marTop w:val="0"/>
                  <w:marBottom w:val="0"/>
                  <w:divBdr>
                    <w:top w:val="none" w:sz="0" w:space="0" w:color="auto"/>
                    <w:left w:val="none" w:sz="0" w:space="0" w:color="auto"/>
                    <w:bottom w:val="none" w:sz="0" w:space="0" w:color="auto"/>
                    <w:right w:val="none" w:sz="0" w:space="0" w:color="auto"/>
                  </w:divBdr>
                  <w:divsChild>
                    <w:div w:id="327826269">
                      <w:marLeft w:val="0"/>
                      <w:marRight w:val="0"/>
                      <w:marTop w:val="0"/>
                      <w:marBottom w:val="0"/>
                      <w:divBdr>
                        <w:top w:val="none" w:sz="0" w:space="0" w:color="auto"/>
                        <w:left w:val="none" w:sz="0" w:space="0" w:color="auto"/>
                        <w:bottom w:val="none" w:sz="0" w:space="0" w:color="auto"/>
                        <w:right w:val="none" w:sz="0" w:space="0" w:color="auto"/>
                      </w:divBdr>
                    </w:div>
                  </w:divsChild>
                </w:div>
                <w:div w:id="175075129">
                  <w:marLeft w:val="0"/>
                  <w:marRight w:val="0"/>
                  <w:marTop w:val="0"/>
                  <w:marBottom w:val="0"/>
                  <w:divBdr>
                    <w:top w:val="none" w:sz="0" w:space="0" w:color="auto"/>
                    <w:left w:val="none" w:sz="0" w:space="0" w:color="auto"/>
                    <w:bottom w:val="none" w:sz="0" w:space="0" w:color="auto"/>
                    <w:right w:val="none" w:sz="0" w:space="0" w:color="auto"/>
                  </w:divBdr>
                  <w:divsChild>
                    <w:div w:id="275603756">
                      <w:marLeft w:val="0"/>
                      <w:marRight w:val="0"/>
                      <w:marTop w:val="0"/>
                      <w:marBottom w:val="0"/>
                      <w:divBdr>
                        <w:top w:val="none" w:sz="0" w:space="0" w:color="auto"/>
                        <w:left w:val="none" w:sz="0" w:space="0" w:color="auto"/>
                        <w:bottom w:val="none" w:sz="0" w:space="0" w:color="auto"/>
                        <w:right w:val="none" w:sz="0" w:space="0" w:color="auto"/>
                      </w:divBdr>
                    </w:div>
                  </w:divsChild>
                </w:div>
                <w:div w:id="538594137">
                  <w:marLeft w:val="0"/>
                  <w:marRight w:val="0"/>
                  <w:marTop w:val="0"/>
                  <w:marBottom w:val="0"/>
                  <w:divBdr>
                    <w:top w:val="none" w:sz="0" w:space="0" w:color="auto"/>
                    <w:left w:val="none" w:sz="0" w:space="0" w:color="auto"/>
                    <w:bottom w:val="none" w:sz="0" w:space="0" w:color="auto"/>
                    <w:right w:val="none" w:sz="0" w:space="0" w:color="auto"/>
                  </w:divBdr>
                  <w:divsChild>
                    <w:div w:id="118845769">
                      <w:marLeft w:val="0"/>
                      <w:marRight w:val="0"/>
                      <w:marTop w:val="0"/>
                      <w:marBottom w:val="0"/>
                      <w:divBdr>
                        <w:top w:val="none" w:sz="0" w:space="0" w:color="auto"/>
                        <w:left w:val="none" w:sz="0" w:space="0" w:color="auto"/>
                        <w:bottom w:val="none" w:sz="0" w:space="0" w:color="auto"/>
                        <w:right w:val="none" w:sz="0" w:space="0" w:color="auto"/>
                      </w:divBdr>
                    </w:div>
                  </w:divsChild>
                </w:div>
                <w:div w:id="1836144448">
                  <w:marLeft w:val="0"/>
                  <w:marRight w:val="0"/>
                  <w:marTop w:val="0"/>
                  <w:marBottom w:val="0"/>
                  <w:divBdr>
                    <w:top w:val="none" w:sz="0" w:space="0" w:color="auto"/>
                    <w:left w:val="none" w:sz="0" w:space="0" w:color="auto"/>
                    <w:bottom w:val="none" w:sz="0" w:space="0" w:color="auto"/>
                    <w:right w:val="none" w:sz="0" w:space="0" w:color="auto"/>
                  </w:divBdr>
                  <w:divsChild>
                    <w:div w:id="548880495">
                      <w:marLeft w:val="0"/>
                      <w:marRight w:val="0"/>
                      <w:marTop w:val="0"/>
                      <w:marBottom w:val="0"/>
                      <w:divBdr>
                        <w:top w:val="none" w:sz="0" w:space="0" w:color="auto"/>
                        <w:left w:val="none" w:sz="0" w:space="0" w:color="auto"/>
                        <w:bottom w:val="none" w:sz="0" w:space="0" w:color="auto"/>
                        <w:right w:val="none" w:sz="0" w:space="0" w:color="auto"/>
                      </w:divBdr>
                    </w:div>
                  </w:divsChild>
                </w:div>
                <w:div w:id="1257443037">
                  <w:marLeft w:val="0"/>
                  <w:marRight w:val="0"/>
                  <w:marTop w:val="0"/>
                  <w:marBottom w:val="0"/>
                  <w:divBdr>
                    <w:top w:val="none" w:sz="0" w:space="0" w:color="auto"/>
                    <w:left w:val="none" w:sz="0" w:space="0" w:color="auto"/>
                    <w:bottom w:val="none" w:sz="0" w:space="0" w:color="auto"/>
                    <w:right w:val="none" w:sz="0" w:space="0" w:color="auto"/>
                  </w:divBdr>
                  <w:divsChild>
                    <w:div w:id="1603561655">
                      <w:marLeft w:val="0"/>
                      <w:marRight w:val="0"/>
                      <w:marTop w:val="0"/>
                      <w:marBottom w:val="0"/>
                      <w:divBdr>
                        <w:top w:val="none" w:sz="0" w:space="0" w:color="auto"/>
                        <w:left w:val="none" w:sz="0" w:space="0" w:color="auto"/>
                        <w:bottom w:val="none" w:sz="0" w:space="0" w:color="auto"/>
                        <w:right w:val="none" w:sz="0" w:space="0" w:color="auto"/>
                      </w:divBdr>
                    </w:div>
                  </w:divsChild>
                </w:div>
                <w:div w:id="1073045699">
                  <w:marLeft w:val="0"/>
                  <w:marRight w:val="0"/>
                  <w:marTop w:val="0"/>
                  <w:marBottom w:val="0"/>
                  <w:divBdr>
                    <w:top w:val="none" w:sz="0" w:space="0" w:color="auto"/>
                    <w:left w:val="none" w:sz="0" w:space="0" w:color="auto"/>
                    <w:bottom w:val="none" w:sz="0" w:space="0" w:color="auto"/>
                    <w:right w:val="none" w:sz="0" w:space="0" w:color="auto"/>
                  </w:divBdr>
                  <w:divsChild>
                    <w:div w:id="1122922332">
                      <w:marLeft w:val="0"/>
                      <w:marRight w:val="0"/>
                      <w:marTop w:val="0"/>
                      <w:marBottom w:val="0"/>
                      <w:divBdr>
                        <w:top w:val="none" w:sz="0" w:space="0" w:color="auto"/>
                        <w:left w:val="none" w:sz="0" w:space="0" w:color="auto"/>
                        <w:bottom w:val="none" w:sz="0" w:space="0" w:color="auto"/>
                        <w:right w:val="none" w:sz="0" w:space="0" w:color="auto"/>
                      </w:divBdr>
                    </w:div>
                  </w:divsChild>
                </w:div>
                <w:div w:id="989214654">
                  <w:marLeft w:val="0"/>
                  <w:marRight w:val="0"/>
                  <w:marTop w:val="0"/>
                  <w:marBottom w:val="0"/>
                  <w:divBdr>
                    <w:top w:val="none" w:sz="0" w:space="0" w:color="auto"/>
                    <w:left w:val="none" w:sz="0" w:space="0" w:color="auto"/>
                    <w:bottom w:val="none" w:sz="0" w:space="0" w:color="auto"/>
                    <w:right w:val="none" w:sz="0" w:space="0" w:color="auto"/>
                  </w:divBdr>
                  <w:divsChild>
                    <w:div w:id="1214805679">
                      <w:marLeft w:val="0"/>
                      <w:marRight w:val="0"/>
                      <w:marTop w:val="0"/>
                      <w:marBottom w:val="0"/>
                      <w:divBdr>
                        <w:top w:val="none" w:sz="0" w:space="0" w:color="auto"/>
                        <w:left w:val="none" w:sz="0" w:space="0" w:color="auto"/>
                        <w:bottom w:val="none" w:sz="0" w:space="0" w:color="auto"/>
                        <w:right w:val="none" w:sz="0" w:space="0" w:color="auto"/>
                      </w:divBdr>
                    </w:div>
                  </w:divsChild>
                </w:div>
                <w:div w:id="663359722">
                  <w:marLeft w:val="0"/>
                  <w:marRight w:val="0"/>
                  <w:marTop w:val="0"/>
                  <w:marBottom w:val="0"/>
                  <w:divBdr>
                    <w:top w:val="none" w:sz="0" w:space="0" w:color="auto"/>
                    <w:left w:val="none" w:sz="0" w:space="0" w:color="auto"/>
                    <w:bottom w:val="none" w:sz="0" w:space="0" w:color="auto"/>
                    <w:right w:val="none" w:sz="0" w:space="0" w:color="auto"/>
                  </w:divBdr>
                  <w:divsChild>
                    <w:div w:id="204831790">
                      <w:marLeft w:val="0"/>
                      <w:marRight w:val="0"/>
                      <w:marTop w:val="0"/>
                      <w:marBottom w:val="0"/>
                      <w:divBdr>
                        <w:top w:val="none" w:sz="0" w:space="0" w:color="auto"/>
                        <w:left w:val="none" w:sz="0" w:space="0" w:color="auto"/>
                        <w:bottom w:val="none" w:sz="0" w:space="0" w:color="auto"/>
                        <w:right w:val="none" w:sz="0" w:space="0" w:color="auto"/>
                      </w:divBdr>
                    </w:div>
                  </w:divsChild>
                </w:div>
                <w:div w:id="1250315588">
                  <w:marLeft w:val="0"/>
                  <w:marRight w:val="0"/>
                  <w:marTop w:val="0"/>
                  <w:marBottom w:val="0"/>
                  <w:divBdr>
                    <w:top w:val="none" w:sz="0" w:space="0" w:color="auto"/>
                    <w:left w:val="none" w:sz="0" w:space="0" w:color="auto"/>
                    <w:bottom w:val="none" w:sz="0" w:space="0" w:color="auto"/>
                    <w:right w:val="none" w:sz="0" w:space="0" w:color="auto"/>
                  </w:divBdr>
                  <w:divsChild>
                    <w:div w:id="1851292639">
                      <w:marLeft w:val="0"/>
                      <w:marRight w:val="0"/>
                      <w:marTop w:val="0"/>
                      <w:marBottom w:val="0"/>
                      <w:divBdr>
                        <w:top w:val="none" w:sz="0" w:space="0" w:color="auto"/>
                        <w:left w:val="none" w:sz="0" w:space="0" w:color="auto"/>
                        <w:bottom w:val="none" w:sz="0" w:space="0" w:color="auto"/>
                        <w:right w:val="none" w:sz="0" w:space="0" w:color="auto"/>
                      </w:divBdr>
                    </w:div>
                  </w:divsChild>
                </w:div>
                <w:div w:id="1767652139">
                  <w:marLeft w:val="0"/>
                  <w:marRight w:val="0"/>
                  <w:marTop w:val="0"/>
                  <w:marBottom w:val="0"/>
                  <w:divBdr>
                    <w:top w:val="none" w:sz="0" w:space="0" w:color="auto"/>
                    <w:left w:val="none" w:sz="0" w:space="0" w:color="auto"/>
                    <w:bottom w:val="none" w:sz="0" w:space="0" w:color="auto"/>
                    <w:right w:val="none" w:sz="0" w:space="0" w:color="auto"/>
                  </w:divBdr>
                  <w:divsChild>
                    <w:div w:id="1517889588">
                      <w:marLeft w:val="0"/>
                      <w:marRight w:val="0"/>
                      <w:marTop w:val="0"/>
                      <w:marBottom w:val="0"/>
                      <w:divBdr>
                        <w:top w:val="none" w:sz="0" w:space="0" w:color="auto"/>
                        <w:left w:val="none" w:sz="0" w:space="0" w:color="auto"/>
                        <w:bottom w:val="none" w:sz="0" w:space="0" w:color="auto"/>
                        <w:right w:val="none" w:sz="0" w:space="0" w:color="auto"/>
                      </w:divBdr>
                    </w:div>
                  </w:divsChild>
                </w:div>
                <w:div w:id="1095177598">
                  <w:marLeft w:val="0"/>
                  <w:marRight w:val="0"/>
                  <w:marTop w:val="0"/>
                  <w:marBottom w:val="0"/>
                  <w:divBdr>
                    <w:top w:val="none" w:sz="0" w:space="0" w:color="auto"/>
                    <w:left w:val="none" w:sz="0" w:space="0" w:color="auto"/>
                    <w:bottom w:val="none" w:sz="0" w:space="0" w:color="auto"/>
                    <w:right w:val="none" w:sz="0" w:space="0" w:color="auto"/>
                  </w:divBdr>
                  <w:divsChild>
                    <w:div w:id="2135636017">
                      <w:marLeft w:val="0"/>
                      <w:marRight w:val="0"/>
                      <w:marTop w:val="0"/>
                      <w:marBottom w:val="0"/>
                      <w:divBdr>
                        <w:top w:val="none" w:sz="0" w:space="0" w:color="auto"/>
                        <w:left w:val="none" w:sz="0" w:space="0" w:color="auto"/>
                        <w:bottom w:val="none" w:sz="0" w:space="0" w:color="auto"/>
                        <w:right w:val="none" w:sz="0" w:space="0" w:color="auto"/>
                      </w:divBdr>
                    </w:div>
                  </w:divsChild>
                </w:div>
                <w:div w:id="381447886">
                  <w:marLeft w:val="0"/>
                  <w:marRight w:val="0"/>
                  <w:marTop w:val="0"/>
                  <w:marBottom w:val="0"/>
                  <w:divBdr>
                    <w:top w:val="none" w:sz="0" w:space="0" w:color="auto"/>
                    <w:left w:val="none" w:sz="0" w:space="0" w:color="auto"/>
                    <w:bottom w:val="none" w:sz="0" w:space="0" w:color="auto"/>
                    <w:right w:val="none" w:sz="0" w:space="0" w:color="auto"/>
                  </w:divBdr>
                  <w:divsChild>
                    <w:div w:id="457722812">
                      <w:marLeft w:val="0"/>
                      <w:marRight w:val="0"/>
                      <w:marTop w:val="0"/>
                      <w:marBottom w:val="0"/>
                      <w:divBdr>
                        <w:top w:val="none" w:sz="0" w:space="0" w:color="auto"/>
                        <w:left w:val="none" w:sz="0" w:space="0" w:color="auto"/>
                        <w:bottom w:val="none" w:sz="0" w:space="0" w:color="auto"/>
                        <w:right w:val="none" w:sz="0" w:space="0" w:color="auto"/>
                      </w:divBdr>
                    </w:div>
                  </w:divsChild>
                </w:div>
                <w:div w:id="614485591">
                  <w:marLeft w:val="0"/>
                  <w:marRight w:val="0"/>
                  <w:marTop w:val="0"/>
                  <w:marBottom w:val="0"/>
                  <w:divBdr>
                    <w:top w:val="none" w:sz="0" w:space="0" w:color="auto"/>
                    <w:left w:val="none" w:sz="0" w:space="0" w:color="auto"/>
                    <w:bottom w:val="none" w:sz="0" w:space="0" w:color="auto"/>
                    <w:right w:val="none" w:sz="0" w:space="0" w:color="auto"/>
                  </w:divBdr>
                  <w:divsChild>
                    <w:div w:id="2004048656">
                      <w:marLeft w:val="0"/>
                      <w:marRight w:val="0"/>
                      <w:marTop w:val="0"/>
                      <w:marBottom w:val="0"/>
                      <w:divBdr>
                        <w:top w:val="none" w:sz="0" w:space="0" w:color="auto"/>
                        <w:left w:val="none" w:sz="0" w:space="0" w:color="auto"/>
                        <w:bottom w:val="none" w:sz="0" w:space="0" w:color="auto"/>
                        <w:right w:val="none" w:sz="0" w:space="0" w:color="auto"/>
                      </w:divBdr>
                    </w:div>
                  </w:divsChild>
                </w:div>
                <w:div w:id="1150749452">
                  <w:marLeft w:val="0"/>
                  <w:marRight w:val="0"/>
                  <w:marTop w:val="0"/>
                  <w:marBottom w:val="0"/>
                  <w:divBdr>
                    <w:top w:val="none" w:sz="0" w:space="0" w:color="auto"/>
                    <w:left w:val="none" w:sz="0" w:space="0" w:color="auto"/>
                    <w:bottom w:val="none" w:sz="0" w:space="0" w:color="auto"/>
                    <w:right w:val="none" w:sz="0" w:space="0" w:color="auto"/>
                  </w:divBdr>
                  <w:divsChild>
                    <w:div w:id="2074311997">
                      <w:marLeft w:val="0"/>
                      <w:marRight w:val="0"/>
                      <w:marTop w:val="0"/>
                      <w:marBottom w:val="0"/>
                      <w:divBdr>
                        <w:top w:val="none" w:sz="0" w:space="0" w:color="auto"/>
                        <w:left w:val="none" w:sz="0" w:space="0" w:color="auto"/>
                        <w:bottom w:val="none" w:sz="0" w:space="0" w:color="auto"/>
                        <w:right w:val="none" w:sz="0" w:space="0" w:color="auto"/>
                      </w:divBdr>
                    </w:div>
                  </w:divsChild>
                </w:div>
                <w:div w:id="1052123000">
                  <w:marLeft w:val="0"/>
                  <w:marRight w:val="0"/>
                  <w:marTop w:val="0"/>
                  <w:marBottom w:val="0"/>
                  <w:divBdr>
                    <w:top w:val="none" w:sz="0" w:space="0" w:color="auto"/>
                    <w:left w:val="none" w:sz="0" w:space="0" w:color="auto"/>
                    <w:bottom w:val="none" w:sz="0" w:space="0" w:color="auto"/>
                    <w:right w:val="none" w:sz="0" w:space="0" w:color="auto"/>
                  </w:divBdr>
                  <w:divsChild>
                    <w:div w:id="1741361622">
                      <w:marLeft w:val="0"/>
                      <w:marRight w:val="0"/>
                      <w:marTop w:val="0"/>
                      <w:marBottom w:val="0"/>
                      <w:divBdr>
                        <w:top w:val="none" w:sz="0" w:space="0" w:color="auto"/>
                        <w:left w:val="none" w:sz="0" w:space="0" w:color="auto"/>
                        <w:bottom w:val="none" w:sz="0" w:space="0" w:color="auto"/>
                        <w:right w:val="none" w:sz="0" w:space="0" w:color="auto"/>
                      </w:divBdr>
                    </w:div>
                  </w:divsChild>
                </w:div>
                <w:div w:id="535198781">
                  <w:marLeft w:val="0"/>
                  <w:marRight w:val="0"/>
                  <w:marTop w:val="0"/>
                  <w:marBottom w:val="0"/>
                  <w:divBdr>
                    <w:top w:val="none" w:sz="0" w:space="0" w:color="auto"/>
                    <w:left w:val="none" w:sz="0" w:space="0" w:color="auto"/>
                    <w:bottom w:val="none" w:sz="0" w:space="0" w:color="auto"/>
                    <w:right w:val="none" w:sz="0" w:space="0" w:color="auto"/>
                  </w:divBdr>
                  <w:divsChild>
                    <w:div w:id="1040861767">
                      <w:marLeft w:val="0"/>
                      <w:marRight w:val="0"/>
                      <w:marTop w:val="0"/>
                      <w:marBottom w:val="0"/>
                      <w:divBdr>
                        <w:top w:val="none" w:sz="0" w:space="0" w:color="auto"/>
                        <w:left w:val="none" w:sz="0" w:space="0" w:color="auto"/>
                        <w:bottom w:val="none" w:sz="0" w:space="0" w:color="auto"/>
                        <w:right w:val="none" w:sz="0" w:space="0" w:color="auto"/>
                      </w:divBdr>
                    </w:div>
                  </w:divsChild>
                </w:div>
                <w:div w:id="562984887">
                  <w:marLeft w:val="0"/>
                  <w:marRight w:val="0"/>
                  <w:marTop w:val="0"/>
                  <w:marBottom w:val="0"/>
                  <w:divBdr>
                    <w:top w:val="none" w:sz="0" w:space="0" w:color="auto"/>
                    <w:left w:val="none" w:sz="0" w:space="0" w:color="auto"/>
                    <w:bottom w:val="none" w:sz="0" w:space="0" w:color="auto"/>
                    <w:right w:val="none" w:sz="0" w:space="0" w:color="auto"/>
                  </w:divBdr>
                  <w:divsChild>
                    <w:div w:id="1867060256">
                      <w:marLeft w:val="0"/>
                      <w:marRight w:val="0"/>
                      <w:marTop w:val="0"/>
                      <w:marBottom w:val="0"/>
                      <w:divBdr>
                        <w:top w:val="none" w:sz="0" w:space="0" w:color="auto"/>
                        <w:left w:val="none" w:sz="0" w:space="0" w:color="auto"/>
                        <w:bottom w:val="none" w:sz="0" w:space="0" w:color="auto"/>
                        <w:right w:val="none" w:sz="0" w:space="0" w:color="auto"/>
                      </w:divBdr>
                    </w:div>
                  </w:divsChild>
                </w:div>
                <w:div w:id="1587349708">
                  <w:marLeft w:val="0"/>
                  <w:marRight w:val="0"/>
                  <w:marTop w:val="0"/>
                  <w:marBottom w:val="0"/>
                  <w:divBdr>
                    <w:top w:val="none" w:sz="0" w:space="0" w:color="auto"/>
                    <w:left w:val="none" w:sz="0" w:space="0" w:color="auto"/>
                    <w:bottom w:val="none" w:sz="0" w:space="0" w:color="auto"/>
                    <w:right w:val="none" w:sz="0" w:space="0" w:color="auto"/>
                  </w:divBdr>
                  <w:divsChild>
                    <w:div w:id="1263300568">
                      <w:marLeft w:val="0"/>
                      <w:marRight w:val="0"/>
                      <w:marTop w:val="0"/>
                      <w:marBottom w:val="0"/>
                      <w:divBdr>
                        <w:top w:val="none" w:sz="0" w:space="0" w:color="auto"/>
                        <w:left w:val="none" w:sz="0" w:space="0" w:color="auto"/>
                        <w:bottom w:val="none" w:sz="0" w:space="0" w:color="auto"/>
                        <w:right w:val="none" w:sz="0" w:space="0" w:color="auto"/>
                      </w:divBdr>
                    </w:div>
                  </w:divsChild>
                </w:div>
                <w:div w:id="118228751">
                  <w:marLeft w:val="0"/>
                  <w:marRight w:val="0"/>
                  <w:marTop w:val="0"/>
                  <w:marBottom w:val="0"/>
                  <w:divBdr>
                    <w:top w:val="none" w:sz="0" w:space="0" w:color="auto"/>
                    <w:left w:val="none" w:sz="0" w:space="0" w:color="auto"/>
                    <w:bottom w:val="none" w:sz="0" w:space="0" w:color="auto"/>
                    <w:right w:val="none" w:sz="0" w:space="0" w:color="auto"/>
                  </w:divBdr>
                  <w:divsChild>
                    <w:div w:id="2030180324">
                      <w:marLeft w:val="0"/>
                      <w:marRight w:val="0"/>
                      <w:marTop w:val="0"/>
                      <w:marBottom w:val="0"/>
                      <w:divBdr>
                        <w:top w:val="none" w:sz="0" w:space="0" w:color="auto"/>
                        <w:left w:val="none" w:sz="0" w:space="0" w:color="auto"/>
                        <w:bottom w:val="none" w:sz="0" w:space="0" w:color="auto"/>
                        <w:right w:val="none" w:sz="0" w:space="0" w:color="auto"/>
                      </w:divBdr>
                    </w:div>
                  </w:divsChild>
                </w:div>
                <w:div w:id="251134977">
                  <w:marLeft w:val="0"/>
                  <w:marRight w:val="0"/>
                  <w:marTop w:val="0"/>
                  <w:marBottom w:val="0"/>
                  <w:divBdr>
                    <w:top w:val="none" w:sz="0" w:space="0" w:color="auto"/>
                    <w:left w:val="none" w:sz="0" w:space="0" w:color="auto"/>
                    <w:bottom w:val="none" w:sz="0" w:space="0" w:color="auto"/>
                    <w:right w:val="none" w:sz="0" w:space="0" w:color="auto"/>
                  </w:divBdr>
                  <w:divsChild>
                    <w:div w:id="1343050044">
                      <w:marLeft w:val="0"/>
                      <w:marRight w:val="0"/>
                      <w:marTop w:val="0"/>
                      <w:marBottom w:val="0"/>
                      <w:divBdr>
                        <w:top w:val="none" w:sz="0" w:space="0" w:color="auto"/>
                        <w:left w:val="none" w:sz="0" w:space="0" w:color="auto"/>
                        <w:bottom w:val="none" w:sz="0" w:space="0" w:color="auto"/>
                        <w:right w:val="none" w:sz="0" w:space="0" w:color="auto"/>
                      </w:divBdr>
                    </w:div>
                  </w:divsChild>
                </w:div>
                <w:div w:id="81344336">
                  <w:marLeft w:val="0"/>
                  <w:marRight w:val="0"/>
                  <w:marTop w:val="0"/>
                  <w:marBottom w:val="0"/>
                  <w:divBdr>
                    <w:top w:val="none" w:sz="0" w:space="0" w:color="auto"/>
                    <w:left w:val="none" w:sz="0" w:space="0" w:color="auto"/>
                    <w:bottom w:val="none" w:sz="0" w:space="0" w:color="auto"/>
                    <w:right w:val="none" w:sz="0" w:space="0" w:color="auto"/>
                  </w:divBdr>
                  <w:divsChild>
                    <w:div w:id="783811988">
                      <w:marLeft w:val="0"/>
                      <w:marRight w:val="0"/>
                      <w:marTop w:val="0"/>
                      <w:marBottom w:val="0"/>
                      <w:divBdr>
                        <w:top w:val="none" w:sz="0" w:space="0" w:color="auto"/>
                        <w:left w:val="none" w:sz="0" w:space="0" w:color="auto"/>
                        <w:bottom w:val="none" w:sz="0" w:space="0" w:color="auto"/>
                        <w:right w:val="none" w:sz="0" w:space="0" w:color="auto"/>
                      </w:divBdr>
                    </w:div>
                  </w:divsChild>
                </w:div>
                <w:div w:id="1324311383">
                  <w:marLeft w:val="0"/>
                  <w:marRight w:val="0"/>
                  <w:marTop w:val="0"/>
                  <w:marBottom w:val="0"/>
                  <w:divBdr>
                    <w:top w:val="none" w:sz="0" w:space="0" w:color="auto"/>
                    <w:left w:val="none" w:sz="0" w:space="0" w:color="auto"/>
                    <w:bottom w:val="none" w:sz="0" w:space="0" w:color="auto"/>
                    <w:right w:val="none" w:sz="0" w:space="0" w:color="auto"/>
                  </w:divBdr>
                  <w:divsChild>
                    <w:div w:id="263879560">
                      <w:marLeft w:val="0"/>
                      <w:marRight w:val="0"/>
                      <w:marTop w:val="0"/>
                      <w:marBottom w:val="0"/>
                      <w:divBdr>
                        <w:top w:val="none" w:sz="0" w:space="0" w:color="auto"/>
                        <w:left w:val="none" w:sz="0" w:space="0" w:color="auto"/>
                        <w:bottom w:val="none" w:sz="0" w:space="0" w:color="auto"/>
                        <w:right w:val="none" w:sz="0" w:space="0" w:color="auto"/>
                      </w:divBdr>
                    </w:div>
                  </w:divsChild>
                </w:div>
                <w:div w:id="1305085113">
                  <w:marLeft w:val="0"/>
                  <w:marRight w:val="0"/>
                  <w:marTop w:val="0"/>
                  <w:marBottom w:val="0"/>
                  <w:divBdr>
                    <w:top w:val="none" w:sz="0" w:space="0" w:color="auto"/>
                    <w:left w:val="none" w:sz="0" w:space="0" w:color="auto"/>
                    <w:bottom w:val="none" w:sz="0" w:space="0" w:color="auto"/>
                    <w:right w:val="none" w:sz="0" w:space="0" w:color="auto"/>
                  </w:divBdr>
                  <w:divsChild>
                    <w:div w:id="379061811">
                      <w:marLeft w:val="0"/>
                      <w:marRight w:val="0"/>
                      <w:marTop w:val="0"/>
                      <w:marBottom w:val="0"/>
                      <w:divBdr>
                        <w:top w:val="none" w:sz="0" w:space="0" w:color="auto"/>
                        <w:left w:val="none" w:sz="0" w:space="0" w:color="auto"/>
                        <w:bottom w:val="none" w:sz="0" w:space="0" w:color="auto"/>
                        <w:right w:val="none" w:sz="0" w:space="0" w:color="auto"/>
                      </w:divBdr>
                    </w:div>
                  </w:divsChild>
                </w:div>
                <w:div w:id="1096511199">
                  <w:marLeft w:val="0"/>
                  <w:marRight w:val="0"/>
                  <w:marTop w:val="0"/>
                  <w:marBottom w:val="0"/>
                  <w:divBdr>
                    <w:top w:val="none" w:sz="0" w:space="0" w:color="auto"/>
                    <w:left w:val="none" w:sz="0" w:space="0" w:color="auto"/>
                    <w:bottom w:val="none" w:sz="0" w:space="0" w:color="auto"/>
                    <w:right w:val="none" w:sz="0" w:space="0" w:color="auto"/>
                  </w:divBdr>
                  <w:divsChild>
                    <w:div w:id="1173691409">
                      <w:marLeft w:val="0"/>
                      <w:marRight w:val="0"/>
                      <w:marTop w:val="0"/>
                      <w:marBottom w:val="0"/>
                      <w:divBdr>
                        <w:top w:val="none" w:sz="0" w:space="0" w:color="auto"/>
                        <w:left w:val="none" w:sz="0" w:space="0" w:color="auto"/>
                        <w:bottom w:val="none" w:sz="0" w:space="0" w:color="auto"/>
                        <w:right w:val="none" w:sz="0" w:space="0" w:color="auto"/>
                      </w:divBdr>
                    </w:div>
                  </w:divsChild>
                </w:div>
                <w:div w:id="1986422410">
                  <w:marLeft w:val="0"/>
                  <w:marRight w:val="0"/>
                  <w:marTop w:val="0"/>
                  <w:marBottom w:val="0"/>
                  <w:divBdr>
                    <w:top w:val="none" w:sz="0" w:space="0" w:color="auto"/>
                    <w:left w:val="none" w:sz="0" w:space="0" w:color="auto"/>
                    <w:bottom w:val="none" w:sz="0" w:space="0" w:color="auto"/>
                    <w:right w:val="none" w:sz="0" w:space="0" w:color="auto"/>
                  </w:divBdr>
                  <w:divsChild>
                    <w:div w:id="434204643">
                      <w:marLeft w:val="0"/>
                      <w:marRight w:val="0"/>
                      <w:marTop w:val="0"/>
                      <w:marBottom w:val="0"/>
                      <w:divBdr>
                        <w:top w:val="none" w:sz="0" w:space="0" w:color="auto"/>
                        <w:left w:val="none" w:sz="0" w:space="0" w:color="auto"/>
                        <w:bottom w:val="none" w:sz="0" w:space="0" w:color="auto"/>
                        <w:right w:val="none" w:sz="0" w:space="0" w:color="auto"/>
                      </w:divBdr>
                    </w:div>
                  </w:divsChild>
                </w:div>
                <w:div w:id="437533124">
                  <w:marLeft w:val="0"/>
                  <w:marRight w:val="0"/>
                  <w:marTop w:val="0"/>
                  <w:marBottom w:val="0"/>
                  <w:divBdr>
                    <w:top w:val="none" w:sz="0" w:space="0" w:color="auto"/>
                    <w:left w:val="none" w:sz="0" w:space="0" w:color="auto"/>
                    <w:bottom w:val="none" w:sz="0" w:space="0" w:color="auto"/>
                    <w:right w:val="none" w:sz="0" w:space="0" w:color="auto"/>
                  </w:divBdr>
                  <w:divsChild>
                    <w:div w:id="1758597989">
                      <w:marLeft w:val="0"/>
                      <w:marRight w:val="0"/>
                      <w:marTop w:val="0"/>
                      <w:marBottom w:val="0"/>
                      <w:divBdr>
                        <w:top w:val="none" w:sz="0" w:space="0" w:color="auto"/>
                        <w:left w:val="none" w:sz="0" w:space="0" w:color="auto"/>
                        <w:bottom w:val="none" w:sz="0" w:space="0" w:color="auto"/>
                        <w:right w:val="none" w:sz="0" w:space="0" w:color="auto"/>
                      </w:divBdr>
                    </w:div>
                  </w:divsChild>
                </w:div>
                <w:div w:id="1090194568">
                  <w:marLeft w:val="0"/>
                  <w:marRight w:val="0"/>
                  <w:marTop w:val="0"/>
                  <w:marBottom w:val="0"/>
                  <w:divBdr>
                    <w:top w:val="none" w:sz="0" w:space="0" w:color="auto"/>
                    <w:left w:val="none" w:sz="0" w:space="0" w:color="auto"/>
                    <w:bottom w:val="none" w:sz="0" w:space="0" w:color="auto"/>
                    <w:right w:val="none" w:sz="0" w:space="0" w:color="auto"/>
                  </w:divBdr>
                  <w:divsChild>
                    <w:div w:id="654574117">
                      <w:marLeft w:val="0"/>
                      <w:marRight w:val="0"/>
                      <w:marTop w:val="0"/>
                      <w:marBottom w:val="0"/>
                      <w:divBdr>
                        <w:top w:val="none" w:sz="0" w:space="0" w:color="auto"/>
                        <w:left w:val="none" w:sz="0" w:space="0" w:color="auto"/>
                        <w:bottom w:val="none" w:sz="0" w:space="0" w:color="auto"/>
                        <w:right w:val="none" w:sz="0" w:space="0" w:color="auto"/>
                      </w:divBdr>
                    </w:div>
                  </w:divsChild>
                </w:div>
                <w:div w:id="992561191">
                  <w:marLeft w:val="0"/>
                  <w:marRight w:val="0"/>
                  <w:marTop w:val="0"/>
                  <w:marBottom w:val="0"/>
                  <w:divBdr>
                    <w:top w:val="none" w:sz="0" w:space="0" w:color="auto"/>
                    <w:left w:val="none" w:sz="0" w:space="0" w:color="auto"/>
                    <w:bottom w:val="none" w:sz="0" w:space="0" w:color="auto"/>
                    <w:right w:val="none" w:sz="0" w:space="0" w:color="auto"/>
                  </w:divBdr>
                  <w:divsChild>
                    <w:div w:id="1518763285">
                      <w:marLeft w:val="0"/>
                      <w:marRight w:val="0"/>
                      <w:marTop w:val="0"/>
                      <w:marBottom w:val="0"/>
                      <w:divBdr>
                        <w:top w:val="none" w:sz="0" w:space="0" w:color="auto"/>
                        <w:left w:val="none" w:sz="0" w:space="0" w:color="auto"/>
                        <w:bottom w:val="none" w:sz="0" w:space="0" w:color="auto"/>
                        <w:right w:val="none" w:sz="0" w:space="0" w:color="auto"/>
                      </w:divBdr>
                    </w:div>
                  </w:divsChild>
                </w:div>
                <w:div w:id="28263634">
                  <w:marLeft w:val="0"/>
                  <w:marRight w:val="0"/>
                  <w:marTop w:val="0"/>
                  <w:marBottom w:val="0"/>
                  <w:divBdr>
                    <w:top w:val="none" w:sz="0" w:space="0" w:color="auto"/>
                    <w:left w:val="none" w:sz="0" w:space="0" w:color="auto"/>
                    <w:bottom w:val="none" w:sz="0" w:space="0" w:color="auto"/>
                    <w:right w:val="none" w:sz="0" w:space="0" w:color="auto"/>
                  </w:divBdr>
                  <w:divsChild>
                    <w:div w:id="794328830">
                      <w:marLeft w:val="0"/>
                      <w:marRight w:val="0"/>
                      <w:marTop w:val="0"/>
                      <w:marBottom w:val="0"/>
                      <w:divBdr>
                        <w:top w:val="none" w:sz="0" w:space="0" w:color="auto"/>
                        <w:left w:val="none" w:sz="0" w:space="0" w:color="auto"/>
                        <w:bottom w:val="none" w:sz="0" w:space="0" w:color="auto"/>
                        <w:right w:val="none" w:sz="0" w:space="0" w:color="auto"/>
                      </w:divBdr>
                    </w:div>
                  </w:divsChild>
                </w:div>
                <w:div w:id="36585054">
                  <w:marLeft w:val="0"/>
                  <w:marRight w:val="0"/>
                  <w:marTop w:val="0"/>
                  <w:marBottom w:val="0"/>
                  <w:divBdr>
                    <w:top w:val="none" w:sz="0" w:space="0" w:color="auto"/>
                    <w:left w:val="none" w:sz="0" w:space="0" w:color="auto"/>
                    <w:bottom w:val="none" w:sz="0" w:space="0" w:color="auto"/>
                    <w:right w:val="none" w:sz="0" w:space="0" w:color="auto"/>
                  </w:divBdr>
                  <w:divsChild>
                    <w:div w:id="975378557">
                      <w:marLeft w:val="0"/>
                      <w:marRight w:val="0"/>
                      <w:marTop w:val="0"/>
                      <w:marBottom w:val="0"/>
                      <w:divBdr>
                        <w:top w:val="none" w:sz="0" w:space="0" w:color="auto"/>
                        <w:left w:val="none" w:sz="0" w:space="0" w:color="auto"/>
                        <w:bottom w:val="none" w:sz="0" w:space="0" w:color="auto"/>
                        <w:right w:val="none" w:sz="0" w:space="0" w:color="auto"/>
                      </w:divBdr>
                    </w:div>
                  </w:divsChild>
                </w:div>
                <w:div w:id="1150946906">
                  <w:marLeft w:val="0"/>
                  <w:marRight w:val="0"/>
                  <w:marTop w:val="0"/>
                  <w:marBottom w:val="0"/>
                  <w:divBdr>
                    <w:top w:val="none" w:sz="0" w:space="0" w:color="auto"/>
                    <w:left w:val="none" w:sz="0" w:space="0" w:color="auto"/>
                    <w:bottom w:val="none" w:sz="0" w:space="0" w:color="auto"/>
                    <w:right w:val="none" w:sz="0" w:space="0" w:color="auto"/>
                  </w:divBdr>
                  <w:divsChild>
                    <w:div w:id="884148186">
                      <w:marLeft w:val="0"/>
                      <w:marRight w:val="0"/>
                      <w:marTop w:val="0"/>
                      <w:marBottom w:val="0"/>
                      <w:divBdr>
                        <w:top w:val="none" w:sz="0" w:space="0" w:color="auto"/>
                        <w:left w:val="none" w:sz="0" w:space="0" w:color="auto"/>
                        <w:bottom w:val="none" w:sz="0" w:space="0" w:color="auto"/>
                        <w:right w:val="none" w:sz="0" w:space="0" w:color="auto"/>
                      </w:divBdr>
                    </w:div>
                  </w:divsChild>
                </w:div>
                <w:div w:id="239561985">
                  <w:marLeft w:val="0"/>
                  <w:marRight w:val="0"/>
                  <w:marTop w:val="0"/>
                  <w:marBottom w:val="0"/>
                  <w:divBdr>
                    <w:top w:val="none" w:sz="0" w:space="0" w:color="auto"/>
                    <w:left w:val="none" w:sz="0" w:space="0" w:color="auto"/>
                    <w:bottom w:val="none" w:sz="0" w:space="0" w:color="auto"/>
                    <w:right w:val="none" w:sz="0" w:space="0" w:color="auto"/>
                  </w:divBdr>
                  <w:divsChild>
                    <w:div w:id="338969705">
                      <w:marLeft w:val="0"/>
                      <w:marRight w:val="0"/>
                      <w:marTop w:val="0"/>
                      <w:marBottom w:val="0"/>
                      <w:divBdr>
                        <w:top w:val="none" w:sz="0" w:space="0" w:color="auto"/>
                        <w:left w:val="none" w:sz="0" w:space="0" w:color="auto"/>
                        <w:bottom w:val="none" w:sz="0" w:space="0" w:color="auto"/>
                        <w:right w:val="none" w:sz="0" w:space="0" w:color="auto"/>
                      </w:divBdr>
                    </w:div>
                  </w:divsChild>
                </w:div>
                <w:div w:id="1492479956">
                  <w:marLeft w:val="0"/>
                  <w:marRight w:val="0"/>
                  <w:marTop w:val="0"/>
                  <w:marBottom w:val="0"/>
                  <w:divBdr>
                    <w:top w:val="none" w:sz="0" w:space="0" w:color="auto"/>
                    <w:left w:val="none" w:sz="0" w:space="0" w:color="auto"/>
                    <w:bottom w:val="none" w:sz="0" w:space="0" w:color="auto"/>
                    <w:right w:val="none" w:sz="0" w:space="0" w:color="auto"/>
                  </w:divBdr>
                  <w:divsChild>
                    <w:div w:id="2057772830">
                      <w:marLeft w:val="0"/>
                      <w:marRight w:val="0"/>
                      <w:marTop w:val="0"/>
                      <w:marBottom w:val="0"/>
                      <w:divBdr>
                        <w:top w:val="none" w:sz="0" w:space="0" w:color="auto"/>
                        <w:left w:val="none" w:sz="0" w:space="0" w:color="auto"/>
                        <w:bottom w:val="none" w:sz="0" w:space="0" w:color="auto"/>
                        <w:right w:val="none" w:sz="0" w:space="0" w:color="auto"/>
                      </w:divBdr>
                    </w:div>
                  </w:divsChild>
                </w:div>
                <w:div w:id="1811366854">
                  <w:marLeft w:val="0"/>
                  <w:marRight w:val="0"/>
                  <w:marTop w:val="0"/>
                  <w:marBottom w:val="0"/>
                  <w:divBdr>
                    <w:top w:val="none" w:sz="0" w:space="0" w:color="auto"/>
                    <w:left w:val="none" w:sz="0" w:space="0" w:color="auto"/>
                    <w:bottom w:val="none" w:sz="0" w:space="0" w:color="auto"/>
                    <w:right w:val="none" w:sz="0" w:space="0" w:color="auto"/>
                  </w:divBdr>
                  <w:divsChild>
                    <w:div w:id="1101679847">
                      <w:marLeft w:val="0"/>
                      <w:marRight w:val="0"/>
                      <w:marTop w:val="0"/>
                      <w:marBottom w:val="0"/>
                      <w:divBdr>
                        <w:top w:val="none" w:sz="0" w:space="0" w:color="auto"/>
                        <w:left w:val="none" w:sz="0" w:space="0" w:color="auto"/>
                        <w:bottom w:val="none" w:sz="0" w:space="0" w:color="auto"/>
                        <w:right w:val="none" w:sz="0" w:space="0" w:color="auto"/>
                      </w:divBdr>
                    </w:div>
                  </w:divsChild>
                </w:div>
                <w:div w:id="1253783529">
                  <w:marLeft w:val="0"/>
                  <w:marRight w:val="0"/>
                  <w:marTop w:val="0"/>
                  <w:marBottom w:val="0"/>
                  <w:divBdr>
                    <w:top w:val="none" w:sz="0" w:space="0" w:color="auto"/>
                    <w:left w:val="none" w:sz="0" w:space="0" w:color="auto"/>
                    <w:bottom w:val="none" w:sz="0" w:space="0" w:color="auto"/>
                    <w:right w:val="none" w:sz="0" w:space="0" w:color="auto"/>
                  </w:divBdr>
                  <w:divsChild>
                    <w:div w:id="441461865">
                      <w:marLeft w:val="0"/>
                      <w:marRight w:val="0"/>
                      <w:marTop w:val="0"/>
                      <w:marBottom w:val="0"/>
                      <w:divBdr>
                        <w:top w:val="none" w:sz="0" w:space="0" w:color="auto"/>
                        <w:left w:val="none" w:sz="0" w:space="0" w:color="auto"/>
                        <w:bottom w:val="none" w:sz="0" w:space="0" w:color="auto"/>
                        <w:right w:val="none" w:sz="0" w:space="0" w:color="auto"/>
                      </w:divBdr>
                    </w:div>
                  </w:divsChild>
                </w:div>
                <w:div w:id="229269655">
                  <w:marLeft w:val="0"/>
                  <w:marRight w:val="0"/>
                  <w:marTop w:val="0"/>
                  <w:marBottom w:val="0"/>
                  <w:divBdr>
                    <w:top w:val="none" w:sz="0" w:space="0" w:color="auto"/>
                    <w:left w:val="none" w:sz="0" w:space="0" w:color="auto"/>
                    <w:bottom w:val="none" w:sz="0" w:space="0" w:color="auto"/>
                    <w:right w:val="none" w:sz="0" w:space="0" w:color="auto"/>
                  </w:divBdr>
                  <w:divsChild>
                    <w:div w:id="149097393">
                      <w:marLeft w:val="0"/>
                      <w:marRight w:val="0"/>
                      <w:marTop w:val="0"/>
                      <w:marBottom w:val="0"/>
                      <w:divBdr>
                        <w:top w:val="none" w:sz="0" w:space="0" w:color="auto"/>
                        <w:left w:val="none" w:sz="0" w:space="0" w:color="auto"/>
                        <w:bottom w:val="none" w:sz="0" w:space="0" w:color="auto"/>
                        <w:right w:val="none" w:sz="0" w:space="0" w:color="auto"/>
                      </w:divBdr>
                    </w:div>
                  </w:divsChild>
                </w:div>
                <w:div w:id="142428453">
                  <w:marLeft w:val="0"/>
                  <w:marRight w:val="0"/>
                  <w:marTop w:val="0"/>
                  <w:marBottom w:val="0"/>
                  <w:divBdr>
                    <w:top w:val="none" w:sz="0" w:space="0" w:color="auto"/>
                    <w:left w:val="none" w:sz="0" w:space="0" w:color="auto"/>
                    <w:bottom w:val="none" w:sz="0" w:space="0" w:color="auto"/>
                    <w:right w:val="none" w:sz="0" w:space="0" w:color="auto"/>
                  </w:divBdr>
                  <w:divsChild>
                    <w:div w:id="583684395">
                      <w:marLeft w:val="0"/>
                      <w:marRight w:val="0"/>
                      <w:marTop w:val="0"/>
                      <w:marBottom w:val="0"/>
                      <w:divBdr>
                        <w:top w:val="none" w:sz="0" w:space="0" w:color="auto"/>
                        <w:left w:val="none" w:sz="0" w:space="0" w:color="auto"/>
                        <w:bottom w:val="none" w:sz="0" w:space="0" w:color="auto"/>
                        <w:right w:val="none" w:sz="0" w:space="0" w:color="auto"/>
                      </w:divBdr>
                    </w:div>
                  </w:divsChild>
                </w:div>
                <w:div w:id="470055842">
                  <w:marLeft w:val="0"/>
                  <w:marRight w:val="0"/>
                  <w:marTop w:val="0"/>
                  <w:marBottom w:val="0"/>
                  <w:divBdr>
                    <w:top w:val="none" w:sz="0" w:space="0" w:color="auto"/>
                    <w:left w:val="none" w:sz="0" w:space="0" w:color="auto"/>
                    <w:bottom w:val="none" w:sz="0" w:space="0" w:color="auto"/>
                    <w:right w:val="none" w:sz="0" w:space="0" w:color="auto"/>
                  </w:divBdr>
                  <w:divsChild>
                    <w:div w:id="846752242">
                      <w:marLeft w:val="0"/>
                      <w:marRight w:val="0"/>
                      <w:marTop w:val="0"/>
                      <w:marBottom w:val="0"/>
                      <w:divBdr>
                        <w:top w:val="none" w:sz="0" w:space="0" w:color="auto"/>
                        <w:left w:val="none" w:sz="0" w:space="0" w:color="auto"/>
                        <w:bottom w:val="none" w:sz="0" w:space="0" w:color="auto"/>
                        <w:right w:val="none" w:sz="0" w:space="0" w:color="auto"/>
                      </w:divBdr>
                    </w:div>
                  </w:divsChild>
                </w:div>
                <w:div w:id="708995436">
                  <w:marLeft w:val="0"/>
                  <w:marRight w:val="0"/>
                  <w:marTop w:val="0"/>
                  <w:marBottom w:val="0"/>
                  <w:divBdr>
                    <w:top w:val="none" w:sz="0" w:space="0" w:color="auto"/>
                    <w:left w:val="none" w:sz="0" w:space="0" w:color="auto"/>
                    <w:bottom w:val="none" w:sz="0" w:space="0" w:color="auto"/>
                    <w:right w:val="none" w:sz="0" w:space="0" w:color="auto"/>
                  </w:divBdr>
                  <w:divsChild>
                    <w:div w:id="727000912">
                      <w:marLeft w:val="0"/>
                      <w:marRight w:val="0"/>
                      <w:marTop w:val="0"/>
                      <w:marBottom w:val="0"/>
                      <w:divBdr>
                        <w:top w:val="none" w:sz="0" w:space="0" w:color="auto"/>
                        <w:left w:val="none" w:sz="0" w:space="0" w:color="auto"/>
                        <w:bottom w:val="none" w:sz="0" w:space="0" w:color="auto"/>
                        <w:right w:val="none" w:sz="0" w:space="0" w:color="auto"/>
                      </w:divBdr>
                    </w:div>
                  </w:divsChild>
                </w:div>
                <w:div w:id="534002076">
                  <w:marLeft w:val="0"/>
                  <w:marRight w:val="0"/>
                  <w:marTop w:val="0"/>
                  <w:marBottom w:val="0"/>
                  <w:divBdr>
                    <w:top w:val="none" w:sz="0" w:space="0" w:color="auto"/>
                    <w:left w:val="none" w:sz="0" w:space="0" w:color="auto"/>
                    <w:bottom w:val="none" w:sz="0" w:space="0" w:color="auto"/>
                    <w:right w:val="none" w:sz="0" w:space="0" w:color="auto"/>
                  </w:divBdr>
                  <w:divsChild>
                    <w:div w:id="2142844122">
                      <w:marLeft w:val="0"/>
                      <w:marRight w:val="0"/>
                      <w:marTop w:val="0"/>
                      <w:marBottom w:val="0"/>
                      <w:divBdr>
                        <w:top w:val="none" w:sz="0" w:space="0" w:color="auto"/>
                        <w:left w:val="none" w:sz="0" w:space="0" w:color="auto"/>
                        <w:bottom w:val="none" w:sz="0" w:space="0" w:color="auto"/>
                        <w:right w:val="none" w:sz="0" w:space="0" w:color="auto"/>
                      </w:divBdr>
                    </w:div>
                  </w:divsChild>
                </w:div>
                <w:div w:id="1823621091">
                  <w:marLeft w:val="0"/>
                  <w:marRight w:val="0"/>
                  <w:marTop w:val="0"/>
                  <w:marBottom w:val="0"/>
                  <w:divBdr>
                    <w:top w:val="none" w:sz="0" w:space="0" w:color="auto"/>
                    <w:left w:val="none" w:sz="0" w:space="0" w:color="auto"/>
                    <w:bottom w:val="none" w:sz="0" w:space="0" w:color="auto"/>
                    <w:right w:val="none" w:sz="0" w:space="0" w:color="auto"/>
                  </w:divBdr>
                  <w:divsChild>
                    <w:div w:id="1028533277">
                      <w:marLeft w:val="0"/>
                      <w:marRight w:val="0"/>
                      <w:marTop w:val="0"/>
                      <w:marBottom w:val="0"/>
                      <w:divBdr>
                        <w:top w:val="none" w:sz="0" w:space="0" w:color="auto"/>
                        <w:left w:val="none" w:sz="0" w:space="0" w:color="auto"/>
                        <w:bottom w:val="none" w:sz="0" w:space="0" w:color="auto"/>
                        <w:right w:val="none" w:sz="0" w:space="0" w:color="auto"/>
                      </w:divBdr>
                    </w:div>
                  </w:divsChild>
                </w:div>
                <w:div w:id="1877308545">
                  <w:marLeft w:val="0"/>
                  <w:marRight w:val="0"/>
                  <w:marTop w:val="0"/>
                  <w:marBottom w:val="0"/>
                  <w:divBdr>
                    <w:top w:val="none" w:sz="0" w:space="0" w:color="auto"/>
                    <w:left w:val="none" w:sz="0" w:space="0" w:color="auto"/>
                    <w:bottom w:val="none" w:sz="0" w:space="0" w:color="auto"/>
                    <w:right w:val="none" w:sz="0" w:space="0" w:color="auto"/>
                  </w:divBdr>
                  <w:divsChild>
                    <w:div w:id="133721432">
                      <w:marLeft w:val="0"/>
                      <w:marRight w:val="0"/>
                      <w:marTop w:val="0"/>
                      <w:marBottom w:val="0"/>
                      <w:divBdr>
                        <w:top w:val="none" w:sz="0" w:space="0" w:color="auto"/>
                        <w:left w:val="none" w:sz="0" w:space="0" w:color="auto"/>
                        <w:bottom w:val="none" w:sz="0" w:space="0" w:color="auto"/>
                        <w:right w:val="none" w:sz="0" w:space="0" w:color="auto"/>
                      </w:divBdr>
                    </w:div>
                  </w:divsChild>
                </w:div>
                <w:div w:id="765618258">
                  <w:marLeft w:val="0"/>
                  <w:marRight w:val="0"/>
                  <w:marTop w:val="0"/>
                  <w:marBottom w:val="0"/>
                  <w:divBdr>
                    <w:top w:val="none" w:sz="0" w:space="0" w:color="auto"/>
                    <w:left w:val="none" w:sz="0" w:space="0" w:color="auto"/>
                    <w:bottom w:val="none" w:sz="0" w:space="0" w:color="auto"/>
                    <w:right w:val="none" w:sz="0" w:space="0" w:color="auto"/>
                  </w:divBdr>
                  <w:divsChild>
                    <w:div w:id="617952151">
                      <w:marLeft w:val="0"/>
                      <w:marRight w:val="0"/>
                      <w:marTop w:val="0"/>
                      <w:marBottom w:val="0"/>
                      <w:divBdr>
                        <w:top w:val="none" w:sz="0" w:space="0" w:color="auto"/>
                        <w:left w:val="none" w:sz="0" w:space="0" w:color="auto"/>
                        <w:bottom w:val="none" w:sz="0" w:space="0" w:color="auto"/>
                        <w:right w:val="none" w:sz="0" w:space="0" w:color="auto"/>
                      </w:divBdr>
                    </w:div>
                  </w:divsChild>
                </w:div>
                <w:div w:id="566065019">
                  <w:marLeft w:val="0"/>
                  <w:marRight w:val="0"/>
                  <w:marTop w:val="0"/>
                  <w:marBottom w:val="0"/>
                  <w:divBdr>
                    <w:top w:val="none" w:sz="0" w:space="0" w:color="auto"/>
                    <w:left w:val="none" w:sz="0" w:space="0" w:color="auto"/>
                    <w:bottom w:val="none" w:sz="0" w:space="0" w:color="auto"/>
                    <w:right w:val="none" w:sz="0" w:space="0" w:color="auto"/>
                  </w:divBdr>
                  <w:divsChild>
                    <w:div w:id="1212377460">
                      <w:marLeft w:val="0"/>
                      <w:marRight w:val="0"/>
                      <w:marTop w:val="0"/>
                      <w:marBottom w:val="0"/>
                      <w:divBdr>
                        <w:top w:val="none" w:sz="0" w:space="0" w:color="auto"/>
                        <w:left w:val="none" w:sz="0" w:space="0" w:color="auto"/>
                        <w:bottom w:val="none" w:sz="0" w:space="0" w:color="auto"/>
                        <w:right w:val="none" w:sz="0" w:space="0" w:color="auto"/>
                      </w:divBdr>
                    </w:div>
                  </w:divsChild>
                </w:div>
                <w:div w:id="316348006">
                  <w:marLeft w:val="0"/>
                  <w:marRight w:val="0"/>
                  <w:marTop w:val="0"/>
                  <w:marBottom w:val="0"/>
                  <w:divBdr>
                    <w:top w:val="none" w:sz="0" w:space="0" w:color="auto"/>
                    <w:left w:val="none" w:sz="0" w:space="0" w:color="auto"/>
                    <w:bottom w:val="none" w:sz="0" w:space="0" w:color="auto"/>
                    <w:right w:val="none" w:sz="0" w:space="0" w:color="auto"/>
                  </w:divBdr>
                  <w:divsChild>
                    <w:div w:id="1236013361">
                      <w:marLeft w:val="0"/>
                      <w:marRight w:val="0"/>
                      <w:marTop w:val="0"/>
                      <w:marBottom w:val="0"/>
                      <w:divBdr>
                        <w:top w:val="none" w:sz="0" w:space="0" w:color="auto"/>
                        <w:left w:val="none" w:sz="0" w:space="0" w:color="auto"/>
                        <w:bottom w:val="none" w:sz="0" w:space="0" w:color="auto"/>
                        <w:right w:val="none" w:sz="0" w:space="0" w:color="auto"/>
                      </w:divBdr>
                    </w:div>
                  </w:divsChild>
                </w:div>
                <w:div w:id="1584217087">
                  <w:marLeft w:val="0"/>
                  <w:marRight w:val="0"/>
                  <w:marTop w:val="0"/>
                  <w:marBottom w:val="0"/>
                  <w:divBdr>
                    <w:top w:val="none" w:sz="0" w:space="0" w:color="auto"/>
                    <w:left w:val="none" w:sz="0" w:space="0" w:color="auto"/>
                    <w:bottom w:val="none" w:sz="0" w:space="0" w:color="auto"/>
                    <w:right w:val="none" w:sz="0" w:space="0" w:color="auto"/>
                  </w:divBdr>
                  <w:divsChild>
                    <w:div w:id="1449008846">
                      <w:marLeft w:val="0"/>
                      <w:marRight w:val="0"/>
                      <w:marTop w:val="0"/>
                      <w:marBottom w:val="0"/>
                      <w:divBdr>
                        <w:top w:val="none" w:sz="0" w:space="0" w:color="auto"/>
                        <w:left w:val="none" w:sz="0" w:space="0" w:color="auto"/>
                        <w:bottom w:val="none" w:sz="0" w:space="0" w:color="auto"/>
                        <w:right w:val="none" w:sz="0" w:space="0" w:color="auto"/>
                      </w:divBdr>
                    </w:div>
                  </w:divsChild>
                </w:div>
                <w:div w:id="449713729">
                  <w:marLeft w:val="0"/>
                  <w:marRight w:val="0"/>
                  <w:marTop w:val="0"/>
                  <w:marBottom w:val="0"/>
                  <w:divBdr>
                    <w:top w:val="none" w:sz="0" w:space="0" w:color="auto"/>
                    <w:left w:val="none" w:sz="0" w:space="0" w:color="auto"/>
                    <w:bottom w:val="none" w:sz="0" w:space="0" w:color="auto"/>
                    <w:right w:val="none" w:sz="0" w:space="0" w:color="auto"/>
                  </w:divBdr>
                  <w:divsChild>
                    <w:div w:id="1136604975">
                      <w:marLeft w:val="0"/>
                      <w:marRight w:val="0"/>
                      <w:marTop w:val="0"/>
                      <w:marBottom w:val="0"/>
                      <w:divBdr>
                        <w:top w:val="none" w:sz="0" w:space="0" w:color="auto"/>
                        <w:left w:val="none" w:sz="0" w:space="0" w:color="auto"/>
                        <w:bottom w:val="none" w:sz="0" w:space="0" w:color="auto"/>
                        <w:right w:val="none" w:sz="0" w:space="0" w:color="auto"/>
                      </w:divBdr>
                    </w:div>
                  </w:divsChild>
                </w:div>
                <w:div w:id="320541638">
                  <w:marLeft w:val="0"/>
                  <w:marRight w:val="0"/>
                  <w:marTop w:val="0"/>
                  <w:marBottom w:val="0"/>
                  <w:divBdr>
                    <w:top w:val="none" w:sz="0" w:space="0" w:color="auto"/>
                    <w:left w:val="none" w:sz="0" w:space="0" w:color="auto"/>
                    <w:bottom w:val="none" w:sz="0" w:space="0" w:color="auto"/>
                    <w:right w:val="none" w:sz="0" w:space="0" w:color="auto"/>
                  </w:divBdr>
                  <w:divsChild>
                    <w:div w:id="1127158762">
                      <w:marLeft w:val="0"/>
                      <w:marRight w:val="0"/>
                      <w:marTop w:val="0"/>
                      <w:marBottom w:val="0"/>
                      <w:divBdr>
                        <w:top w:val="none" w:sz="0" w:space="0" w:color="auto"/>
                        <w:left w:val="none" w:sz="0" w:space="0" w:color="auto"/>
                        <w:bottom w:val="none" w:sz="0" w:space="0" w:color="auto"/>
                        <w:right w:val="none" w:sz="0" w:space="0" w:color="auto"/>
                      </w:divBdr>
                    </w:div>
                  </w:divsChild>
                </w:div>
                <w:div w:id="1400635508">
                  <w:marLeft w:val="0"/>
                  <w:marRight w:val="0"/>
                  <w:marTop w:val="0"/>
                  <w:marBottom w:val="0"/>
                  <w:divBdr>
                    <w:top w:val="none" w:sz="0" w:space="0" w:color="auto"/>
                    <w:left w:val="none" w:sz="0" w:space="0" w:color="auto"/>
                    <w:bottom w:val="none" w:sz="0" w:space="0" w:color="auto"/>
                    <w:right w:val="none" w:sz="0" w:space="0" w:color="auto"/>
                  </w:divBdr>
                  <w:divsChild>
                    <w:div w:id="295140209">
                      <w:marLeft w:val="0"/>
                      <w:marRight w:val="0"/>
                      <w:marTop w:val="0"/>
                      <w:marBottom w:val="0"/>
                      <w:divBdr>
                        <w:top w:val="none" w:sz="0" w:space="0" w:color="auto"/>
                        <w:left w:val="none" w:sz="0" w:space="0" w:color="auto"/>
                        <w:bottom w:val="none" w:sz="0" w:space="0" w:color="auto"/>
                        <w:right w:val="none" w:sz="0" w:space="0" w:color="auto"/>
                      </w:divBdr>
                    </w:div>
                  </w:divsChild>
                </w:div>
                <w:div w:id="457141492">
                  <w:marLeft w:val="0"/>
                  <w:marRight w:val="0"/>
                  <w:marTop w:val="0"/>
                  <w:marBottom w:val="0"/>
                  <w:divBdr>
                    <w:top w:val="none" w:sz="0" w:space="0" w:color="auto"/>
                    <w:left w:val="none" w:sz="0" w:space="0" w:color="auto"/>
                    <w:bottom w:val="none" w:sz="0" w:space="0" w:color="auto"/>
                    <w:right w:val="none" w:sz="0" w:space="0" w:color="auto"/>
                  </w:divBdr>
                  <w:divsChild>
                    <w:div w:id="1782068565">
                      <w:marLeft w:val="0"/>
                      <w:marRight w:val="0"/>
                      <w:marTop w:val="0"/>
                      <w:marBottom w:val="0"/>
                      <w:divBdr>
                        <w:top w:val="none" w:sz="0" w:space="0" w:color="auto"/>
                        <w:left w:val="none" w:sz="0" w:space="0" w:color="auto"/>
                        <w:bottom w:val="none" w:sz="0" w:space="0" w:color="auto"/>
                        <w:right w:val="none" w:sz="0" w:space="0" w:color="auto"/>
                      </w:divBdr>
                    </w:div>
                  </w:divsChild>
                </w:div>
                <w:div w:id="123623353">
                  <w:marLeft w:val="0"/>
                  <w:marRight w:val="0"/>
                  <w:marTop w:val="0"/>
                  <w:marBottom w:val="0"/>
                  <w:divBdr>
                    <w:top w:val="none" w:sz="0" w:space="0" w:color="auto"/>
                    <w:left w:val="none" w:sz="0" w:space="0" w:color="auto"/>
                    <w:bottom w:val="none" w:sz="0" w:space="0" w:color="auto"/>
                    <w:right w:val="none" w:sz="0" w:space="0" w:color="auto"/>
                  </w:divBdr>
                  <w:divsChild>
                    <w:div w:id="2085252781">
                      <w:marLeft w:val="0"/>
                      <w:marRight w:val="0"/>
                      <w:marTop w:val="0"/>
                      <w:marBottom w:val="0"/>
                      <w:divBdr>
                        <w:top w:val="none" w:sz="0" w:space="0" w:color="auto"/>
                        <w:left w:val="none" w:sz="0" w:space="0" w:color="auto"/>
                        <w:bottom w:val="none" w:sz="0" w:space="0" w:color="auto"/>
                        <w:right w:val="none" w:sz="0" w:space="0" w:color="auto"/>
                      </w:divBdr>
                    </w:div>
                  </w:divsChild>
                </w:div>
                <w:div w:id="526605807">
                  <w:marLeft w:val="0"/>
                  <w:marRight w:val="0"/>
                  <w:marTop w:val="0"/>
                  <w:marBottom w:val="0"/>
                  <w:divBdr>
                    <w:top w:val="none" w:sz="0" w:space="0" w:color="auto"/>
                    <w:left w:val="none" w:sz="0" w:space="0" w:color="auto"/>
                    <w:bottom w:val="none" w:sz="0" w:space="0" w:color="auto"/>
                    <w:right w:val="none" w:sz="0" w:space="0" w:color="auto"/>
                  </w:divBdr>
                  <w:divsChild>
                    <w:div w:id="80880960">
                      <w:marLeft w:val="0"/>
                      <w:marRight w:val="0"/>
                      <w:marTop w:val="0"/>
                      <w:marBottom w:val="0"/>
                      <w:divBdr>
                        <w:top w:val="none" w:sz="0" w:space="0" w:color="auto"/>
                        <w:left w:val="none" w:sz="0" w:space="0" w:color="auto"/>
                        <w:bottom w:val="none" w:sz="0" w:space="0" w:color="auto"/>
                        <w:right w:val="none" w:sz="0" w:space="0" w:color="auto"/>
                      </w:divBdr>
                    </w:div>
                  </w:divsChild>
                </w:div>
                <w:div w:id="1532258818">
                  <w:marLeft w:val="0"/>
                  <w:marRight w:val="0"/>
                  <w:marTop w:val="0"/>
                  <w:marBottom w:val="0"/>
                  <w:divBdr>
                    <w:top w:val="none" w:sz="0" w:space="0" w:color="auto"/>
                    <w:left w:val="none" w:sz="0" w:space="0" w:color="auto"/>
                    <w:bottom w:val="none" w:sz="0" w:space="0" w:color="auto"/>
                    <w:right w:val="none" w:sz="0" w:space="0" w:color="auto"/>
                  </w:divBdr>
                  <w:divsChild>
                    <w:div w:id="918754137">
                      <w:marLeft w:val="0"/>
                      <w:marRight w:val="0"/>
                      <w:marTop w:val="0"/>
                      <w:marBottom w:val="0"/>
                      <w:divBdr>
                        <w:top w:val="none" w:sz="0" w:space="0" w:color="auto"/>
                        <w:left w:val="none" w:sz="0" w:space="0" w:color="auto"/>
                        <w:bottom w:val="none" w:sz="0" w:space="0" w:color="auto"/>
                        <w:right w:val="none" w:sz="0" w:space="0" w:color="auto"/>
                      </w:divBdr>
                    </w:div>
                  </w:divsChild>
                </w:div>
                <w:div w:id="1559897187">
                  <w:marLeft w:val="0"/>
                  <w:marRight w:val="0"/>
                  <w:marTop w:val="0"/>
                  <w:marBottom w:val="0"/>
                  <w:divBdr>
                    <w:top w:val="none" w:sz="0" w:space="0" w:color="auto"/>
                    <w:left w:val="none" w:sz="0" w:space="0" w:color="auto"/>
                    <w:bottom w:val="none" w:sz="0" w:space="0" w:color="auto"/>
                    <w:right w:val="none" w:sz="0" w:space="0" w:color="auto"/>
                  </w:divBdr>
                  <w:divsChild>
                    <w:div w:id="92364512">
                      <w:marLeft w:val="0"/>
                      <w:marRight w:val="0"/>
                      <w:marTop w:val="0"/>
                      <w:marBottom w:val="0"/>
                      <w:divBdr>
                        <w:top w:val="none" w:sz="0" w:space="0" w:color="auto"/>
                        <w:left w:val="none" w:sz="0" w:space="0" w:color="auto"/>
                        <w:bottom w:val="none" w:sz="0" w:space="0" w:color="auto"/>
                        <w:right w:val="none" w:sz="0" w:space="0" w:color="auto"/>
                      </w:divBdr>
                    </w:div>
                  </w:divsChild>
                </w:div>
                <w:div w:id="759450114">
                  <w:marLeft w:val="0"/>
                  <w:marRight w:val="0"/>
                  <w:marTop w:val="0"/>
                  <w:marBottom w:val="0"/>
                  <w:divBdr>
                    <w:top w:val="none" w:sz="0" w:space="0" w:color="auto"/>
                    <w:left w:val="none" w:sz="0" w:space="0" w:color="auto"/>
                    <w:bottom w:val="none" w:sz="0" w:space="0" w:color="auto"/>
                    <w:right w:val="none" w:sz="0" w:space="0" w:color="auto"/>
                  </w:divBdr>
                  <w:divsChild>
                    <w:div w:id="2129663119">
                      <w:marLeft w:val="0"/>
                      <w:marRight w:val="0"/>
                      <w:marTop w:val="0"/>
                      <w:marBottom w:val="0"/>
                      <w:divBdr>
                        <w:top w:val="none" w:sz="0" w:space="0" w:color="auto"/>
                        <w:left w:val="none" w:sz="0" w:space="0" w:color="auto"/>
                        <w:bottom w:val="none" w:sz="0" w:space="0" w:color="auto"/>
                        <w:right w:val="none" w:sz="0" w:space="0" w:color="auto"/>
                      </w:divBdr>
                    </w:div>
                  </w:divsChild>
                </w:div>
                <w:div w:id="693312063">
                  <w:marLeft w:val="0"/>
                  <w:marRight w:val="0"/>
                  <w:marTop w:val="0"/>
                  <w:marBottom w:val="0"/>
                  <w:divBdr>
                    <w:top w:val="none" w:sz="0" w:space="0" w:color="auto"/>
                    <w:left w:val="none" w:sz="0" w:space="0" w:color="auto"/>
                    <w:bottom w:val="none" w:sz="0" w:space="0" w:color="auto"/>
                    <w:right w:val="none" w:sz="0" w:space="0" w:color="auto"/>
                  </w:divBdr>
                  <w:divsChild>
                    <w:div w:id="1348872386">
                      <w:marLeft w:val="0"/>
                      <w:marRight w:val="0"/>
                      <w:marTop w:val="0"/>
                      <w:marBottom w:val="0"/>
                      <w:divBdr>
                        <w:top w:val="none" w:sz="0" w:space="0" w:color="auto"/>
                        <w:left w:val="none" w:sz="0" w:space="0" w:color="auto"/>
                        <w:bottom w:val="none" w:sz="0" w:space="0" w:color="auto"/>
                        <w:right w:val="none" w:sz="0" w:space="0" w:color="auto"/>
                      </w:divBdr>
                    </w:div>
                  </w:divsChild>
                </w:div>
                <w:div w:id="198007355">
                  <w:marLeft w:val="0"/>
                  <w:marRight w:val="0"/>
                  <w:marTop w:val="0"/>
                  <w:marBottom w:val="0"/>
                  <w:divBdr>
                    <w:top w:val="none" w:sz="0" w:space="0" w:color="auto"/>
                    <w:left w:val="none" w:sz="0" w:space="0" w:color="auto"/>
                    <w:bottom w:val="none" w:sz="0" w:space="0" w:color="auto"/>
                    <w:right w:val="none" w:sz="0" w:space="0" w:color="auto"/>
                  </w:divBdr>
                  <w:divsChild>
                    <w:div w:id="1778670779">
                      <w:marLeft w:val="0"/>
                      <w:marRight w:val="0"/>
                      <w:marTop w:val="0"/>
                      <w:marBottom w:val="0"/>
                      <w:divBdr>
                        <w:top w:val="none" w:sz="0" w:space="0" w:color="auto"/>
                        <w:left w:val="none" w:sz="0" w:space="0" w:color="auto"/>
                        <w:bottom w:val="none" w:sz="0" w:space="0" w:color="auto"/>
                        <w:right w:val="none" w:sz="0" w:space="0" w:color="auto"/>
                      </w:divBdr>
                    </w:div>
                  </w:divsChild>
                </w:div>
                <w:div w:id="1805152268">
                  <w:marLeft w:val="0"/>
                  <w:marRight w:val="0"/>
                  <w:marTop w:val="0"/>
                  <w:marBottom w:val="0"/>
                  <w:divBdr>
                    <w:top w:val="none" w:sz="0" w:space="0" w:color="auto"/>
                    <w:left w:val="none" w:sz="0" w:space="0" w:color="auto"/>
                    <w:bottom w:val="none" w:sz="0" w:space="0" w:color="auto"/>
                    <w:right w:val="none" w:sz="0" w:space="0" w:color="auto"/>
                  </w:divBdr>
                  <w:divsChild>
                    <w:div w:id="929124147">
                      <w:marLeft w:val="0"/>
                      <w:marRight w:val="0"/>
                      <w:marTop w:val="0"/>
                      <w:marBottom w:val="0"/>
                      <w:divBdr>
                        <w:top w:val="none" w:sz="0" w:space="0" w:color="auto"/>
                        <w:left w:val="none" w:sz="0" w:space="0" w:color="auto"/>
                        <w:bottom w:val="none" w:sz="0" w:space="0" w:color="auto"/>
                        <w:right w:val="none" w:sz="0" w:space="0" w:color="auto"/>
                      </w:divBdr>
                    </w:div>
                  </w:divsChild>
                </w:div>
                <w:div w:id="1832796465">
                  <w:marLeft w:val="0"/>
                  <w:marRight w:val="0"/>
                  <w:marTop w:val="0"/>
                  <w:marBottom w:val="0"/>
                  <w:divBdr>
                    <w:top w:val="none" w:sz="0" w:space="0" w:color="auto"/>
                    <w:left w:val="none" w:sz="0" w:space="0" w:color="auto"/>
                    <w:bottom w:val="none" w:sz="0" w:space="0" w:color="auto"/>
                    <w:right w:val="none" w:sz="0" w:space="0" w:color="auto"/>
                  </w:divBdr>
                  <w:divsChild>
                    <w:div w:id="610206463">
                      <w:marLeft w:val="0"/>
                      <w:marRight w:val="0"/>
                      <w:marTop w:val="0"/>
                      <w:marBottom w:val="0"/>
                      <w:divBdr>
                        <w:top w:val="none" w:sz="0" w:space="0" w:color="auto"/>
                        <w:left w:val="none" w:sz="0" w:space="0" w:color="auto"/>
                        <w:bottom w:val="none" w:sz="0" w:space="0" w:color="auto"/>
                        <w:right w:val="none" w:sz="0" w:space="0" w:color="auto"/>
                      </w:divBdr>
                    </w:div>
                  </w:divsChild>
                </w:div>
                <w:div w:id="2036228314">
                  <w:marLeft w:val="0"/>
                  <w:marRight w:val="0"/>
                  <w:marTop w:val="0"/>
                  <w:marBottom w:val="0"/>
                  <w:divBdr>
                    <w:top w:val="none" w:sz="0" w:space="0" w:color="auto"/>
                    <w:left w:val="none" w:sz="0" w:space="0" w:color="auto"/>
                    <w:bottom w:val="none" w:sz="0" w:space="0" w:color="auto"/>
                    <w:right w:val="none" w:sz="0" w:space="0" w:color="auto"/>
                  </w:divBdr>
                  <w:divsChild>
                    <w:div w:id="39525378">
                      <w:marLeft w:val="0"/>
                      <w:marRight w:val="0"/>
                      <w:marTop w:val="0"/>
                      <w:marBottom w:val="0"/>
                      <w:divBdr>
                        <w:top w:val="none" w:sz="0" w:space="0" w:color="auto"/>
                        <w:left w:val="none" w:sz="0" w:space="0" w:color="auto"/>
                        <w:bottom w:val="none" w:sz="0" w:space="0" w:color="auto"/>
                        <w:right w:val="none" w:sz="0" w:space="0" w:color="auto"/>
                      </w:divBdr>
                    </w:div>
                  </w:divsChild>
                </w:div>
                <w:div w:id="384762967">
                  <w:marLeft w:val="0"/>
                  <w:marRight w:val="0"/>
                  <w:marTop w:val="0"/>
                  <w:marBottom w:val="0"/>
                  <w:divBdr>
                    <w:top w:val="none" w:sz="0" w:space="0" w:color="auto"/>
                    <w:left w:val="none" w:sz="0" w:space="0" w:color="auto"/>
                    <w:bottom w:val="none" w:sz="0" w:space="0" w:color="auto"/>
                    <w:right w:val="none" w:sz="0" w:space="0" w:color="auto"/>
                  </w:divBdr>
                  <w:divsChild>
                    <w:div w:id="81422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645584">
          <w:marLeft w:val="0"/>
          <w:marRight w:val="0"/>
          <w:marTop w:val="0"/>
          <w:marBottom w:val="0"/>
          <w:divBdr>
            <w:top w:val="none" w:sz="0" w:space="0" w:color="auto"/>
            <w:left w:val="none" w:sz="0" w:space="0" w:color="auto"/>
            <w:bottom w:val="none" w:sz="0" w:space="0" w:color="auto"/>
            <w:right w:val="none" w:sz="0" w:space="0" w:color="auto"/>
          </w:divBdr>
          <w:divsChild>
            <w:div w:id="4407864">
              <w:marLeft w:val="0"/>
              <w:marRight w:val="0"/>
              <w:marTop w:val="0"/>
              <w:marBottom w:val="0"/>
              <w:divBdr>
                <w:top w:val="none" w:sz="0" w:space="0" w:color="auto"/>
                <w:left w:val="none" w:sz="0" w:space="0" w:color="auto"/>
                <w:bottom w:val="none" w:sz="0" w:space="0" w:color="auto"/>
                <w:right w:val="none" w:sz="0" w:space="0" w:color="auto"/>
              </w:divBdr>
            </w:div>
            <w:div w:id="156307207">
              <w:marLeft w:val="0"/>
              <w:marRight w:val="0"/>
              <w:marTop w:val="0"/>
              <w:marBottom w:val="0"/>
              <w:divBdr>
                <w:top w:val="none" w:sz="0" w:space="0" w:color="auto"/>
                <w:left w:val="none" w:sz="0" w:space="0" w:color="auto"/>
                <w:bottom w:val="none" w:sz="0" w:space="0" w:color="auto"/>
                <w:right w:val="none" w:sz="0" w:space="0" w:color="auto"/>
              </w:divBdr>
            </w:div>
            <w:div w:id="1759981659">
              <w:marLeft w:val="0"/>
              <w:marRight w:val="0"/>
              <w:marTop w:val="0"/>
              <w:marBottom w:val="0"/>
              <w:divBdr>
                <w:top w:val="none" w:sz="0" w:space="0" w:color="auto"/>
                <w:left w:val="none" w:sz="0" w:space="0" w:color="auto"/>
                <w:bottom w:val="none" w:sz="0" w:space="0" w:color="auto"/>
                <w:right w:val="none" w:sz="0" w:space="0" w:color="auto"/>
              </w:divBdr>
            </w:div>
            <w:div w:id="530339173">
              <w:marLeft w:val="0"/>
              <w:marRight w:val="0"/>
              <w:marTop w:val="0"/>
              <w:marBottom w:val="0"/>
              <w:divBdr>
                <w:top w:val="none" w:sz="0" w:space="0" w:color="auto"/>
                <w:left w:val="none" w:sz="0" w:space="0" w:color="auto"/>
                <w:bottom w:val="none" w:sz="0" w:space="0" w:color="auto"/>
                <w:right w:val="none" w:sz="0" w:space="0" w:color="auto"/>
              </w:divBdr>
            </w:div>
          </w:divsChild>
        </w:div>
        <w:div w:id="1117914996">
          <w:marLeft w:val="0"/>
          <w:marRight w:val="0"/>
          <w:marTop w:val="0"/>
          <w:marBottom w:val="0"/>
          <w:divBdr>
            <w:top w:val="none" w:sz="0" w:space="0" w:color="auto"/>
            <w:left w:val="none" w:sz="0" w:space="0" w:color="auto"/>
            <w:bottom w:val="none" w:sz="0" w:space="0" w:color="auto"/>
            <w:right w:val="none" w:sz="0" w:space="0" w:color="auto"/>
          </w:divBdr>
          <w:divsChild>
            <w:div w:id="2019842129">
              <w:marLeft w:val="-75"/>
              <w:marRight w:val="0"/>
              <w:marTop w:val="30"/>
              <w:marBottom w:val="30"/>
              <w:divBdr>
                <w:top w:val="none" w:sz="0" w:space="0" w:color="auto"/>
                <w:left w:val="none" w:sz="0" w:space="0" w:color="auto"/>
                <w:bottom w:val="none" w:sz="0" w:space="0" w:color="auto"/>
                <w:right w:val="none" w:sz="0" w:space="0" w:color="auto"/>
              </w:divBdr>
              <w:divsChild>
                <w:div w:id="531305830">
                  <w:marLeft w:val="0"/>
                  <w:marRight w:val="0"/>
                  <w:marTop w:val="0"/>
                  <w:marBottom w:val="0"/>
                  <w:divBdr>
                    <w:top w:val="none" w:sz="0" w:space="0" w:color="auto"/>
                    <w:left w:val="none" w:sz="0" w:space="0" w:color="auto"/>
                    <w:bottom w:val="none" w:sz="0" w:space="0" w:color="auto"/>
                    <w:right w:val="none" w:sz="0" w:space="0" w:color="auto"/>
                  </w:divBdr>
                  <w:divsChild>
                    <w:div w:id="1174996670">
                      <w:marLeft w:val="0"/>
                      <w:marRight w:val="0"/>
                      <w:marTop w:val="0"/>
                      <w:marBottom w:val="0"/>
                      <w:divBdr>
                        <w:top w:val="none" w:sz="0" w:space="0" w:color="auto"/>
                        <w:left w:val="none" w:sz="0" w:space="0" w:color="auto"/>
                        <w:bottom w:val="none" w:sz="0" w:space="0" w:color="auto"/>
                        <w:right w:val="none" w:sz="0" w:space="0" w:color="auto"/>
                      </w:divBdr>
                    </w:div>
                  </w:divsChild>
                </w:div>
                <w:div w:id="895357333">
                  <w:marLeft w:val="0"/>
                  <w:marRight w:val="0"/>
                  <w:marTop w:val="0"/>
                  <w:marBottom w:val="0"/>
                  <w:divBdr>
                    <w:top w:val="none" w:sz="0" w:space="0" w:color="auto"/>
                    <w:left w:val="none" w:sz="0" w:space="0" w:color="auto"/>
                    <w:bottom w:val="none" w:sz="0" w:space="0" w:color="auto"/>
                    <w:right w:val="none" w:sz="0" w:space="0" w:color="auto"/>
                  </w:divBdr>
                  <w:divsChild>
                    <w:div w:id="11419220">
                      <w:marLeft w:val="0"/>
                      <w:marRight w:val="0"/>
                      <w:marTop w:val="0"/>
                      <w:marBottom w:val="0"/>
                      <w:divBdr>
                        <w:top w:val="none" w:sz="0" w:space="0" w:color="auto"/>
                        <w:left w:val="none" w:sz="0" w:space="0" w:color="auto"/>
                        <w:bottom w:val="none" w:sz="0" w:space="0" w:color="auto"/>
                        <w:right w:val="none" w:sz="0" w:space="0" w:color="auto"/>
                      </w:divBdr>
                    </w:div>
                  </w:divsChild>
                </w:div>
                <w:div w:id="579365603">
                  <w:marLeft w:val="0"/>
                  <w:marRight w:val="0"/>
                  <w:marTop w:val="0"/>
                  <w:marBottom w:val="0"/>
                  <w:divBdr>
                    <w:top w:val="none" w:sz="0" w:space="0" w:color="auto"/>
                    <w:left w:val="none" w:sz="0" w:space="0" w:color="auto"/>
                    <w:bottom w:val="none" w:sz="0" w:space="0" w:color="auto"/>
                    <w:right w:val="none" w:sz="0" w:space="0" w:color="auto"/>
                  </w:divBdr>
                  <w:divsChild>
                    <w:div w:id="2125415079">
                      <w:marLeft w:val="0"/>
                      <w:marRight w:val="0"/>
                      <w:marTop w:val="0"/>
                      <w:marBottom w:val="0"/>
                      <w:divBdr>
                        <w:top w:val="none" w:sz="0" w:space="0" w:color="auto"/>
                        <w:left w:val="none" w:sz="0" w:space="0" w:color="auto"/>
                        <w:bottom w:val="none" w:sz="0" w:space="0" w:color="auto"/>
                        <w:right w:val="none" w:sz="0" w:space="0" w:color="auto"/>
                      </w:divBdr>
                    </w:div>
                  </w:divsChild>
                </w:div>
                <w:div w:id="461726618">
                  <w:marLeft w:val="0"/>
                  <w:marRight w:val="0"/>
                  <w:marTop w:val="0"/>
                  <w:marBottom w:val="0"/>
                  <w:divBdr>
                    <w:top w:val="none" w:sz="0" w:space="0" w:color="auto"/>
                    <w:left w:val="none" w:sz="0" w:space="0" w:color="auto"/>
                    <w:bottom w:val="none" w:sz="0" w:space="0" w:color="auto"/>
                    <w:right w:val="none" w:sz="0" w:space="0" w:color="auto"/>
                  </w:divBdr>
                  <w:divsChild>
                    <w:div w:id="921261650">
                      <w:marLeft w:val="0"/>
                      <w:marRight w:val="0"/>
                      <w:marTop w:val="0"/>
                      <w:marBottom w:val="0"/>
                      <w:divBdr>
                        <w:top w:val="none" w:sz="0" w:space="0" w:color="auto"/>
                        <w:left w:val="none" w:sz="0" w:space="0" w:color="auto"/>
                        <w:bottom w:val="none" w:sz="0" w:space="0" w:color="auto"/>
                        <w:right w:val="none" w:sz="0" w:space="0" w:color="auto"/>
                      </w:divBdr>
                    </w:div>
                  </w:divsChild>
                </w:div>
                <w:div w:id="508493976">
                  <w:marLeft w:val="0"/>
                  <w:marRight w:val="0"/>
                  <w:marTop w:val="0"/>
                  <w:marBottom w:val="0"/>
                  <w:divBdr>
                    <w:top w:val="none" w:sz="0" w:space="0" w:color="auto"/>
                    <w:left w:val="none" w:sz="0" w:space="0" w:color="auto"/>
                    <w:bottom w:val="none" w:sz="0" w:space="0" w:color="auto"/>
                    <w:right w:val="none" w:sz="0" w:space="0" w:color="auto"/>
                  </w:divBdr>
                  <w:divsChild>
                    <w:div w:id="957682700">
                      <w:marLeft w:val="0"/>
                      <w:marRight w:val="0"/>
                      <w:marTop w:val="0"/>
                      <w:marBottom w:val="0"/>
                      <w:divBdr>
                        <w:top w:val="none" w:sz="0" w:space="0" w:color="auto"/>
                        <w:left w:val="none" w:sz="0" w:space="0" w:color="auto"/>
                        <w:bottom w:val="none" w:sz="0" w:space="0" w:color="auto"/>
                        <w:right w:val="none" w:sz="0" w:space="0" w:color="auto"/>
                      </w:divBdr>
                    </w:div>
                  </w:divsChild>
                </w:div>
                <w:div w:id="1063990739">
                  <w:marLeft w:val="0"/>
                  <w:marRight w:val="0"/>
                  <w:marTop w:val="0"/>
                  <w:marBottom w:val="0"/>
                  <w:divBdr>
                    <w:top w:val="none" w:sz="0" w:space="0" w:color="auto"/>
                    <w:left w:val="none" w:sz="0" w:space="0" w:color="auto"/>
                    <w:bottom w:val="none" w:sz="0" w:space="0" w:color="auto"/>
                    <w:right w:val="none" w:sz="0" w:space="0" w:color="auto"/>
                  </w:divBdr>
                  <w:divsChild>
                    <w:div w:id="1094352856">
                      <w:marLeft w:val="0"/>
                      <w:marRight w:val="0"/>
                      <w:marTop w:val="0"/>
                      <w:marBottom w:val="0"/>
                      <w:divBdr>
                        <w:top w:val="none" w:sz="0" w:space="0" w:color="auto"/>
                        <w:left w:val="none" w:sz="0" w:space="0" w:color="auto"/>
                        <w:bottom w:val="none" w:sz="0" w:space="0" w:color="auto"/>
                        <w:right w:val="none" w:sz="0" w:space="0" w:color="auto"/>
                      </w:divBdr>
                    </w:div>
                  </w:divsChild>
                </w:div>
                <w:div w:id="848325054">
                  <w:marLeft w:val="0"/>
                  <w:marRight w:val="0"/>
                  <w:marTop w:val="0"/>
                  <w:marBottom w:val="0"/>
                  <w:divBdr>
                    <w:top w:val="none" w:sz="0" w:space="0" w:color="auto"/>
                    <w:left w:val="none" w:sz="0" w:space="0" w:color="auto"/>
                    <w:bottom w:val="none" w:sz="0" w:space="0" w:color="auto"/>
                    <w:right w:val="none" w:sz="0" w:space="0" w:color="auto"/>
                  </w:divBdr>
                  <w:divsChild>
                    <w:div w:id="46804119">
                      <w:marLeft w:val="0"/>
                      <w:marRight w:val="0"/>
                      <w:marTop w:val="0"/>
                      <w:marBottom w:val="0"/>
                      <w:divBdr>
                        <w:top w:val="none" w:sz="0" w:space="0" w:color="auto"/>
                        <w:left w:val="none" w:sz="0" w:space="0" w:color="auto"/>
                        <w:bottom w:val="none" w:sz="0" w:space="0" w:color="auto"/>
                        <w:right w:val="none" w:sz="0" w:space="0" w:color="auto"/>
                      </w:divBdr>
                    </w:div>
                  </w:divsChild>
                </w:div>
                <w:div w:id="499388126">
                  <w:marLeft w:val="0"/>
                  <w:marRight w:val="0"/>
                  <w:marTop w:val="0"/>
                  <w:marBottom w:val="0"/>
                  <w:divBdr>
                    <w:top w:val="none" w:sz="0" w:space="0" w:color="auto"/>
                    <w:left w:val="none" w:sz="0" w:space="0" w:color="auto"/>
                    <w:bottom w:val="none" w:sz="0" w:space="0" w:color="auto"/>
                    <w:right w:val="none" w:sz="0" w:space="0" w:color="auto"/>
                  </w:divBdr>
                  <w:divsChild>
                    <w:div w:id="1441686412">
                      <w:marLeft w:val="0"/>
                      <w:marRight w:val="0"/>
                      <w:marTop w:val="0"/>
                      <w:marBottom w:val="0"/>
                      <w:divBdr>
                        <w:top w:val="none" w:sz="0" w:space="0" w:color="auto"/>
                        <w:left w:val="none" w:sz="0" w:space="0" w:color="auto"/>
                        <w:bottom w:val="none" w:sz="0" w:space="0" w:color="auto"/>
                        <w:right w:val="none" w:sz="0" w:space="0" w:color="auto"/>
                      </w:divBdr>
                    </w:div>
                  </w:divsChild>
                </w:div>
                <w:div w:id="109739099">
                  <w:marLeft w:val="0"/>
                  <w:marRight w:val="0"/>
                  <w:marTop w:val="0"/>
                  <w:marBottom w:val="0"/>
                  <w:divBdr>
                    <w:top w:val="none" w:sz="0" w:space="0" w:color="auto"/>
                    <w:left w:val="none" w:sz="0" w:space="0" w:color="auto"/>
                    <w:bottom w:val="none" w:sz="0" w:space="0" w:color="auto"/>
                    <w:right w:val="none" w:sz="0" w:space="0" w:color="auto"/>
                  </w:divBdr>
                  <w:divsChild>
                    <w:div w:id="1762607015">
                      <w:marLeft w:val="0"/>
                      <w:marRight w:val="0"/>
                      <w:marTop w:val="0"/>
                      <w:marBottom w:val="0"/>
                      <w:divBdr>
                        <w:top w:val="none" w:sz="0" w:space="0" w:color="auto"/>
                        <w:left w:val="none" w:sz="0" w:space="0" w:color="auto"/>
                        <w:bottom w:val="none" w:sz="0" w:space="0" w:color="auto"/>
                        <w:right w:val="none" w:sz="0" w:space="0" w:color="auto"/>
                      </w:divBdr>
                    </w:div>
                  </w:divsChild>
                </w:div>
                <w:div w:id="202719370">
                  <w:marLeft w:val="0"/>
                  <w:marRight w:val="0"/>
                  <w:marTop w:val="0"/>
                  <w:marBottom w:val="0"/>
                  <w:divBdr>
                    <w:top w:val="none" w:sz="0" w:space="0" w:color="auto"/>
                    <w:left w:val="none" w:sz="0" w:space="0" w:color="auto"/>
                    <w:bottom w:val="none" w:sz="0" w:space="0" w:color="auto"/>
                    <w:right w:val="none" w:sz="0" w:space="0" w:color="auto"/>
                  </w:divBdr>
                  <w:divsChild>
                    <w:div w:id="1768652068">
                      <w:marLeft w:val="0"/>
                      <w:marRight w:val="0"/>
                      <w:marTop w:val="0"/>
                      <w:marBottom w:val="0"/>
                      <w:divBdr>
                        <w:top w:val="none" w:sz="0" w:space="0" w:color="auto"/>
                        <w:left w:val="none" w:sz="0" w:space="0" w:color="auto"/>
                        <w:bottom w:val="none" w:sz="0" w:space="0" w:color="auto"/>
                        <w:right w:val="none" w:sz="0" w:space="0" w:color="auto"/>
                      </w:divBdr>
                    </w:div>
                  </w:divsChild>
                </w:div>
                <w:div w:id="97406726">
                  <w:marLeft w:val="0"/>
                  <w:marRight w:val="0"/>
                  <w:marTop w:val="0"/>
                  <w:marBottom w:val="0"/>
                  <w:divBdr>
                    <w:top w:val="none" w:sz="0" w:space="0" w:color="auto"/>
                    <w:left w:val="none" w:sz="0" w:space="0" w:color="auto"/>
                    <w:bottom w:val="none" w:sz="0" w:space="0" w:color="auto"/>
                    <w:right w:val="none" w:sz="0" w:space="0" w:color="auto"/>
                  </w:divBdr>
                  <w:divsChild>
                    <w:div w:id="423692939">
                      <w:marLeft w:val="0"/>
                      <w:marRight w:val="0"/>
                      <w:marTop w:val="0"/>
                      <w:marBottom w:val="0"/>
                      <w:divBdr>
                        <w:top w:val="none" w:sz="0" w:space="0" w:color="auto"/>
                        <w:left w:val="none" w:sz="0" w:space="0" w:color="auto"/>
                        <w:bottom w:val="none" w:sz="0" w:space="0" w:color="auto"/>
                        <w:right w:val="none" w:sz="0" w:space="0" w:color="auto"/>
                      </w:divBdr>
                    </w:div>
                  </w:divsChild>
                </w:div>
                <w:div w:id="1124958091">
                  <w:marLeft w:val="0"/>
                  <w:marRight w:val="0"/>
                  <w:marTop w:val="0"/>
                  <w:marBottom w:val="0"/>
                  <w:divBdr>
                    <w:top w:val="none" w:sz="0" w:space="0" w:color="auto"/>
                    <w:left w:val="none" w:sz="0" w:space="0" w:color="auto"/>
                    <w:bottom w:val="none" w:sz="0" w:space="0" w:color="auto"/>
                    <w:right w:val="none" w:sz="0" w:space="0" w:color="auto"/>
                  </w:divBdr>
                  <w:divsChild>
                    <w:div w:id="646974633">
                      <w:marLeft w:val="0"/>
                      <w:marRight w:val="0"/>
                      <w:marTop w:val="0"/>
                      <w:marBottom w:val="0"/>
                      <w:divBdr>
                        <w:top w:val="none" w:sz="0" w:space="0" w:color="auto"/>
                        <w:left w:val="none" w:sz="0" w:space="0" w:color="auto"/>
                        <w:bottom w:val="none" w:sz="0" w:space="0" w:color="auto"/>
                        <w:right w:val="none" w:sz="0" w:space="0" w:color="auto"/>
                      </w:divBdr>
                    </w:div>
                  </w:divsChild>
                </w:div>
                <w:div w:id="1553422654">
                  <w:marLeft w:val="0"/>
                  <w:marRight w:val="0"/>
                  <w:marTop w:val="0"/>
                  <w:marBottom w:val="0"/>
                  <w:divBdr>
                    <w:top w:val="none" w:sz="0" w:space="0" w:color="auto"/>
                    <w:left w:val="none" w:sz="0" w:space="0" w:color="auto"/>
                    <w:bottom w:val="none" w:sz="0" w:space="0" w:color="auto"/>
                    <w:right w:val="none" w:sz="0" w:space="0" w:color="auto"/>
                  </w:divBdr>
                  <w:divsChild>
                    <w:div w:id="370766658">
                      <w:marLeft w:val="0"/>
                      <w:marRight w:val="0"/>
                      <w:marTop w:val="0"/>
                      <w:marBottom w:val="0"/>
                      <w:divBdr>
                        <w:top w:val="none" w:sz="0" w:space="0" w:color="auto"/>
                        <w:left w:val="none" w:sz="0" w:space="0" w:color="auto"/>
                        <w:bottom w:val="none" w:sz="0" w:space="0" w:color="auto"/>
                        <w:right w:val="none" w:sz="0" w:space="0" w:color="auto"/>
                      </w:divBdr>
                    </w:div>
                  </w:divsChild>
                </w:div>
                <w:div w:id="1488354904">
                  <w:marLeft w:val="0"/>
                  <w:marRight w:val="0"/>
                  <w:marTop w:val="0"/>
                  <w:marBottom w:val="0"/>
                  <w:divBdr>
                    <w:top w:val="none" w:sz="0" w:space="0" w:color="auto"/>
                    <w:left w:val="none" w:sz="0" w:space="0" w:color="auto"/>
                    <w:bottom w:val="none" w:sz="0" w:space="0" w:color="auto"/>
                    <w:right w:val="none" w:sz="0" w:space="0" w:color="auto"/>
                  </w:divBdr>
                  <w:divsChild>
                    <w:div w:id="1413703719">
                      <w:marLeft w:val="0"/>
                      <w:marRight w:val="0"/>
                      <w:marTop w:val="0"/>
                      <w:marBottom w:val="0"/>
                      <w:divBdr>
                        <w:top w:val="none" w:sz="0" w:space="0" w:color="auto"/>
                        <w:left w:val="none" w:sz="0" w:space="0" w:color="auto"/>
                        <w:bottom w:val="none" w:sz="0" w:space="0" w:color="auto"/>
                        <w:right w:val="none" w:sz="0" w:space="0" w:color="auto"/>
                      </w:divBdr>
                    </w:div>
                  </w:divsChild>
                </w:div>
                <w:div w:id="1267931237">
                  <w:marLeft w:val="0"/>
                  <w:marRight w:val="0"/>
                  <w:marTop w:val="0"/>
                  <w:marBottom w:val="0"/>
                  <w:divBdr>
                    <w:top w:val="none" w:sz="0" w:space="0" w:color="auto"/>
                    <w:left w:val="none" w:sz="0" w:space="0" w:color="auto"/>
                    <w:bottom w:val="none" w:sz="0" w:space="0" w:color="auto"/>
                    <w:right w:val="none" w:sz="0" w:space="0" w:color="auto"/>
                  </w:divBdr>
                  <w:divsChild>
                    <w:div w:id="639917091">
                      <w:marLeft w:val="0"/>
                      <w:marRight w:val="0"/>
                      <w:marTop w:val="0"/>
                      <w:marBottom w:val="0"/>
                      <w:divBdr>
                        <w:top w:val="none" w:sz="0" w:space="0" w:color="auto"/>
                        <w:left w:val="none" w:sz="0" w:space="0" w:color="auto"/>
                        <w:bottom w:val="none" w:sz="0" w:space="0" w:color="auto"/>
                        <w:right w:val="none" w:sz="0" w:space="0" w:color="auto"/>
                      </w:divBdr>
                    </w:div>
                  </w:divsChild>
                </w:div>
                <w:div w:id="725030688">
                  <w:marLeft w:val="0"/>
                  <w:marRight w:val="0"/>
                  <w:marTop w:val="0"/>
                  <w:marBottom w:val="0"/>
                  <w:divBdr>
                    <w:top w:val="none" w:sz="0" w:space="0" w:color="auto"/>
                    <w:left w:val="none" w:sz="0" w:space="0" w:color="auto"/>
                    <w:bottom w:val="none" w:sz="0" w:space="0" w:color="auto"/>
                    <w:right w:val="none" w:sz="0" w:space="0" w:color="auto"/>
                  </w:divBdr>
                  <w:divsChild>
                    <w:div w:id="1789350705">
                      <w:marLeft w:val="0"/>
                      <w:marRight w:val="0"/>
                      <w:marTop w:val="0"/>
                      <w:marBottom w:val="0"/>
                      <w:divBdr>
                        <w:top w:val="none" w:sz="0" w:space="0" w:color="auto"/>
                        <w:left w:val="none" w:sz="0" w:space="0" w:color="auto"/>
                        <w:bottom w:val="none" w:sz="0" w:space="0" w:color="auto"/>
                        <w:right w:val="none" w:sz="0" w:space="0" w:color="auto"/>
                      </w:divBdr>
                    </w:div>
                  </w:divsChild>
                </w:div>
                <w:div w:id="12459823">
                  <w:marLeft w:val="0"/>
                  <w:marRight w:val="0"/>
                  <w:marTop w:val="0"/>
                  <w:marBottom w:val="0"/>
                  <w:divBdr>
                    <w:top w:val="none" w:sz="0" w:space="0" w:color="auto"/>
                    <w:left w:val="none" w:sz="0" w:space="0" w:color="auto"/>
                    <w:bottom w:val="none" w:sz="0" w:space="0" w:color="auto"/>
                    <w:right w:val="none" w:sz="0" w:space="0" w:color="auto"/>
                  </w:divBdr>
                  <w:divsChild>
                    <w:div w:id="966545287">
                      <w:marLeft w:val="0"/>
                      <w:marRight w:val="0"/>
                      <w:marTop w:val="0"/>
                      <w:marBottom w:val="0"/>
                      <w:divBdr>
                        <w:top w:val="none" w:sz="0" w:space="0" w:color="auto"/>
                        <w:left w:val="none" w:sz="0" w:space="0" w:color="auto"/>
                        <w:bottom w:val="none" w:sz="0" w:space="0" w:color="auto"/>
                        <w:right w:val="none" w:sz="0" w:space="0" w:color="auto"/>
                      </w:divBdr>
                    </w:div>
                  </w:divsChild>
                </w:div>
                <w:div w:id="262684903">
                  <w:marLeft w:val="0"/>
                  <w:marRight w:val="0"/>
                  <w:marTop w:val="0"/>
                  <w:marBottom w:val="0"/>
                  <w:divBdr>
                    <w:top w:val="none" w:sz="0" w:space="0" w:color="auto"/>
                    <w:left w:val="none" w:sz="0" w:space="0" w:color="auto"/>
                    <w:bottom w:val="none" w:sz="0" w:space="0" w:color="auto"/>
                    <w:right w:val="none" w:sz="0" w:space="0" w:color="auto"/>
                  </w:divBdr>
                  <w:divsChild>
                    <w:div w:id="1387874813">
                      <w:marLeft w:val="0"/>
                      <w:marRight w:val="0"/>
                      <w:marTop w:val="0"/>
                      <w:marBottom w:val="0"/>
                      <w:divBdr>
                        <w:top w:val="none" w:sz="0" w:space="0" w:color="auto"/>
                        <w:left w:val="none" w:sz="0" w:space="0" w:color="auto"/>
                        <w:bottom w:val="none" w:sz="0" w:space="0" w:color="auto"/>
                        <w:right w:val="none" w:sz="0" w:space="0" w:color="auto"/>
                      </w:divBdr>
                    </w:div>
                  </w:divsChild>
                </w:div>
                <w:div w:id="1309475599">
                  <w:marLeft w:val="0"/>
                  <w:marRight w:val="0"/>
                  <w:marTop w:val="0"/>
                  <w:marBottom w:val="0"/>
                  <w:divBdr>
                    <w:top w:val="none" w:sz="0" w:space="0" w:color="auto"/>
                    <w:left w:val="none" w:sz="0" w:space="0" w:color="auto"/>
                    <w:bottom w:val="none" w:sz="0" w:space="0" w:color="auto"/>
                    <w:right w:val="none" w:sz="0" w:space="0" w:color="auto"/>
                  </w:divBdr>
                  <w:divsChild>
                    <w:div w:id="2013290511">
                      <w:marLeft w:val="0"/>
                      <w:marRight w:val="0"/>
                      <w:marTop w:val="0"/>
                      <w:marBottom w:val="0"/>
                      <w:divBdr>
                        <w:top w:val="none" w:sz="0" w:space="0" w:color="auto"/>
                        <w:left w:val="none" w:sz="0" w:space="0" w:color="auto"/>
                        <w:bottom w:val="none" w:sz="0" w:space="0" w:color="auto"/>
                        <w:right w:val="none" w:sz="0" w:space="0" w:color="auto"/>
                      </w:divBdr>
                    </w:div>
                  </w:divsChild>
                </w:div>
                <w:div w:id="1955401032">
                  <w:marLeft w:val="0"/>
                  <w:marRight w:val="0"/>
                  <w:marTop w:val="0"/>
                  <w:marBottom w:val="0"/>
                  <w:divBdr>
                    <w:top w:val="none" w:sz="0" w:space="0" w:color="auto"/>
                    <w:left w:val="none" w:sz="0" w:space="0" w:color="auto"/>
                    <w:bottom w:val="none" w:sz="0" w:space="0" w:color="auto"/>
                    <w:right w:val="none" w:sz="0" w:space="0" w:color="auto"/>
                  </w:divBdr>
                  <w:divsChild>
                    <w:div w:id="1324235283">
                      <w:marLeft w:val="0"/>
                      <w:marRight w:val="0"/>
                      <w:marTop w:val="0"/>
                      <w:marBottom w:val="0"/>
                      <w:divBdr>
                        <w:top w:val="none" w:sz="0" w:space="0" w:color="auto"/>
                        <w:left w:val="none" w:sz="0" w:space="0" w:color="auto"/>
                        <w:bottom w:val="none" w:sz="0" w:space="0" w:color="auto"/>
                        <w:right w:val="none" w:sz="0" w:space="0" w:color="auto"/>
                      </w:divBdr>
                    </w:div>
                  </w:divsChild>
                </w:div>
                <w:div w:id="1094858949">
                  <w:marLeft w:val="0"/>
                  <w:marRight w:val="0"/>
                  <w:marTop w:val="0"/>
                  <w:marBottom w:val="0"/>
                  <w:divBdr>
                    <w:top w:val="none" w:sz="0" w:space="0" w:color="auto"/>
                    <w:left w:val="none" w:sz="0" w:space="0" w:color="auto"/>
                    <w:bottom w:val="none" w:sz="0" w:space="0" w:color="auto"/>
                    <w:right w:val="none" w:sz="0" w:space="0" w:color="auto"/>
                  </w:divBdr>
                  <w:divsChild>
                    <w:div w:id="199243208">
                      <w:marLeft w:val="0"/>
                      <w:marRight w:val="0"/>
                      <w:marTop w:val="0"/>
                      <w:marBottom w:val="0"/>
                      <w:divBdr>
                        <w:top w:val="none" w:sz="0" w:space="0" w:color="auto"/>
                        <w:left w:val="none" w:sz="0" w:space="0" w:color="auto"/>
                        <w:bottom w:val="none" w:sz="0" w:space="0" w:color="auto"/>
                        <w:right w:val="none" w:sz="0" w:space="0" w:color="auto"/>
                      </w:divBdr>
                    </w:div>
                  </w:divsChild>
                </w:div>
                <w:div w:id="1367486909">
                  <w:marLeft w:val="0"/>
                  <w:marRight w:val="0"/>
                  <w:marTop w:val="0"/>
                  <w:marBottom w:val="0"/>
                  <w:divBdr>
                    <w:top w:val="none" w:sz="0" w:space="0" w:color="auto"/>
                    <w:left w:val="none" w:sz="0" w:space="0" w:color="auto"/>
                    <w:bottom w:val="none" w:sz="0" w:space="0" w:color="auto"/>
                    <w:right w:val="none" w:sz="0" w:space="0" w:color="auto"/>
                  </w:divBdr>
                  <w:divsChild>
                    <w:div w:id="2056001770">
                      <w:marLeft w:val="0"/>
                      <w:marRight w:val="0"/>
                      <w:marTop w:val="0"/>
                      <w:marBottom w:val="0"/>
                      <w:divBdr>
                        <w:top w:val="none" w:sz="0" w:space="0" w:color="auto"/>
                        <w:left w:val="none" w:sz="0" w:space="0" w:color="auto"/>
                        <w:bottom w:val="none" w:sz="0" w:space="0" w:color="auto"/>
                        <w:right w:val="none" w:sz="0" w:space="0" w:color="auto"/>
                      </w:divBdr>
                    </w:div>
                  </w:divsChild>
                </w:div>
                <w:div w:id="504710147">
                  <w:marLeft w:val="0"/>
                  <w:marRight w:val="0"/>
                  <w:marTop w:val="0"/>
                  <w:marBottom w:val="0"/>
                  <w:divBdr>
                    <w:top w:val="none" w:sz="0" w:space="0" w:color="auto"/>
                    <w:left w:val="none" w:sz="0" w:space="0" w:color="auto"/>
                    <w:bottom w:val="none" w:sz="0" w:space="0" w:color="auto"/>
                    <w:right w:val="none" w:sz="0" w:space="0" w:color="auto"/>
                  </w:divBdr>
                  <w:divsChild>
                    <w:div w:id="839738232">
                      <w:marLeft w:val="0"/>
                      <w:marRight w:val="0"/>
                      <w:marTop w:val="0"/>
                      <w:marBottom w:val="0"/>
                      <w:divBdr>
                        <w:top w:val="none" w:sz="0" w:space="0" w:color="auto"/>
                        <w:left w:val="none" w:sz="0" w:space="0" w:color="auto"/>
                        <w:bottom w:val="none" w:sz="0" w:space="0" w:color="auto"/>
                        <w:right w:val="none" w:sz="0" w:space="0" w:color="auto"/>
                      </w:divBdr>
                    </w:div>
                  </w:divsChild>
                </w:div>
                <w:div w:id="957567064">
                  <w:marLeft w:val="0"/>
                  <w:marRight w:val="0"/>
                  <w:marTop w:val="0"/>
                  <w:marBottom w:val="0"/>
                  <w:divBdr>
                    <w:top w:val="none" w:sz="0" w:space="0" w:color="auto"/>
                    <w:left w:val="none" w:sz="0" w:space="0" w:color="auto"/>
                    <w:bottom w:val="none" w:sz="0" w:space="0" w:color="auto"/>
                    <w:right w:val="none" w:sz="0" w:space="0" w:color="auto"/>
                  </w:divBdr>
                  <w:divsChild>
                    <w:div w:id="1305816566">
                      <w:marLeft w:val="0"/>
                      <w:marRight w:val="0"/>
                      <w:marTop w:val="0"/>
                      <w:marBottom w:val="0"/>
                      <w:divBdr>
                        <w:top w:val="none" w:sz="0" w:space="0" w:color="auto"/>
                        <w:left w:val="none" w:sz="0" w:space="0" w:color="auto"/>
                        <w:bottom w:val="none" w:sz="0" w:space="0" w:color="auto"/>
                        <w:right w:val="none" w:sz="0" w:space="0" w:color="auto"/>
                      </w:divBdr>
                    </w:div>
                  </w:divsChild>
                </w:div>
                <w:div w:id="1513105269">
                  <w:marLeft w:val="0"/>
                  <w:marRight w:val="0"/>
                  <w:marTop w:val="0"/>
                  <w:marBottom w:val="0"/>
                  <w:divBdr>
                    <w:top w:val="none" w:sz="0" w:space="0" w:color="auto"/>
                    <w:left w:val="none" w:sz="0" w:space="0" w:color="auto"/>
                    <w:bottom w:val="none" w:sz="0" w:space="0" w:color="auto"/>
                    <w:right w:val="none" w:sz="0" w:space="0" w:color="auto"/>
                  </w:divBdr>
                  <w:divsChild>
                    <w:div w:id="1361933853">
                      <w:marLeft w:val="0"/>
                      <w:marRight w:val="0"/>
                      <w:marTop w:val="0"/>
                      <w:marBottom w:val="0"/>
                      <w:divBdr>
                        <w:top w:val="none" w:sz="0" w:space="0" w:color="auto"/>
                        <w:left w:val="none" w:sz="0" w:space="0" w:color="auto"/>
                        <w:bottom w:val="none" w:sz="0" w:space="0" w:color="auto"/>
                        <w:right w:val="none" w:sz="0" w:space="0" w:color="auto"/>
                      </w:divBdr>
                    </w:div>
                  </w:divsChild>
                </w:div>
                <w:div w:id="1080831695">
                  <w:marLeft w:val="0"/>
                  <w:marRight w:val="0"/>
                  <w:marTop w:val="0"/>
                  <w:marBottom w:val="0"/>
                  <w:divBdr>
                    <w:top w:val="none" w:sz="0" w:space="0" w:color="auto"/>
                    <w:left w:val="none" w:sz="0" w:space="0" w:color="auto"/>
                    <w:bottom w:val="none" w:sz="0" w:space="0" w:color="auto"/>
                    <w:right w:val="none" w:sz="0" w:space="0" w:color="auto"/>
                  </w:divBdr>
                  <w:divsChild>
                    <w:div w:id="1400470795">
                      <w:marLeft w:val="0"/>
                      <w:marRight w:val="0"/>
                      <w:marTop w:val="0"/>
                      <w:marBottom w:val="0"/>
                      <w:divBdr>
                        <w:top w:val="none" w:sz="0" w:space="0" w:color="auto"/>
                        <w:left w:val="none" w:sz="0" w:space="0" w:color="auto"/>
                        <w:bottom w:val="none" w:sz="0" w:space="0" w:color="auto"/>
                        <w:right w:val="none" w:sz="0" w:space="0" w:color="auto"/>
                      </w:divBdr>
                    </w:div>
                  </w:divsChild>
                </w:div>
                <w:div w:id="1195538420">
                  <w:marLeft w:val="0"/>
                  <w:marRight w:val="0"/>
                  <w:marTop w:val="0"/>
                  <w:marBottom w:val="0"/>
                  <w:divBdr>
                    <w:top w:val="none" w:sz="0" w:space="0" w:color="auto"/>
                    <w:left w:val="none" w:sz="0" w:space="0" w:color="auto"/>
                    <w:bottom w:val="none" w:sz="0" w:space="0" w:color="auto"/>
                    <w:right w:val="none" w:sz="0" w:space="0" w:color="auto"/>
                  </w:divBdr>
                  <w:divsChild>
                    <w:div w:id="1668048451">
                      <w:marLeft w:val="0"/>
                      <w:marRight w:val="0"/>
                      <w:marTop w:val="0"/>
                      <w:marBottom w:val="0"/>
                      <w:divBdr>
                        <w:top w:val="none" w:sz="0" w:space="0" w:color="auto"/>
                        <w:left w:val="none" w:sz="0" w:space="0" w:color="auto"/>
                        <w:bottom w:val="none" w:sz="0" w:space="0" w:color="auto"/>
                        <w:right w:val="none" w:sz="0" w:space="0" w:color="auto"/>
                      </w:divBdr>
                    </w:div>
                  </w:divsChild>
                </w:div>
                <w:div w:id="253126267">
                  <w:marLeft w:val="0"/>
                  <w:marRight w:val="0"/>
                  <w:marTop w:val="0"/>
                  <w:marBottom w:val="0"/>
                  <w:divBdr>
                    <w:top w:val="none" w:sz="0" w:space="0" w:color="auto"/>
                    <w:left w:val="none" w:sz="0" w:space="0" w:color="auto"/>
                    <w:bottom w:val="none" w:sz="0" w:space="0" w:color="auto"/>
                    <w:right w:val="none" w:sz="0" w:space="0" w:color="auto"/>
                  </w:divBdr>
                  <w:divsChild>
                    <w:div w:id="2050645913">
                      <w:marLeft w:val="0"/>
                      <w:marRight w:val="0"/>
                      <w:marTop w:val="0"/>
                      <w:marBottom w:val="0"/>
                      <w:divBdr>
                        <w:top w:val="none" w:sz="0" w:space="0" w:color="auto"/>
                        <w:left w:val="none" w:sz="0" w:space="0" w:color="auto"/>
                        <w:bottom w:val="none" w:sz="0" w:space="0" w:color="auto"/>
                        <w:right w:val="none" w:sz="0" w:space="0" w:color="auto"/>
                      </w:divBdr>
                    </w:div>
                  </w:divsChild>
                </w:div>
                <w:div w:id="431822204">
                  <w:marLeft w:val="0"/>
                  <w:marRight w:val="0"/>
                  <w:marTop w:val="0"/>
                  <w:marBottom w:val="0"/>
                  <w:divBdr>
                    <w:top w:val="none" w:sz="0" w:space="0" w:color="auto"/>
                    <w:left w:val="none" w:sz="0" w:space="0" w:color="auto"/>
                    <w:bottom w:val="none" w:sz="0" w:space="0" w:color="auto"/>
                    <w:right w:val="none" w:sz="0" w:space="0" w:color="auto"/>
                  </w:divBdr>
                  <w:divsChild>
                    <w:div w:id="895894810">
                      <w:marLeft w:val="0"/>
                      <w:marRight w:val="0"/>
                      <w:marTop w:val="0"/>
                      <w:marBottom w:val="0"/>
                      <w:divBdr>
                        <w:top w:val="none" w:sz="0" w:space="0" w:color="auto"/>
                        <w:left w:val="none" w:sz="0" w:space="0" w:color="auto"/>
                        <w:bottom w:val="none" w:sz="0" w:space="0" w:color="auto"/>
                        <w:right w:val="none" w:sz="0" w:space="0" w:color="auto"/>
                      </w:divBdr>
                    </w:div>
                  </w:divsChild>
                </w:div>
                <w:div w:id="2145542296">
                  <w:marLeft w:val="0"/>
                  <w:marRight w:val="0"/>
                  <w:marTop w:val="0"/>
                  <w:marBottom w:val="0"/>
                  <w:divBdr>
                    <w:top w:val="none" w:sz="0" w:space="0" w:color="auto"/>
                    <w:left w:val="none" w:sz="0" w:space="0" w:color="auto"/>
                    <w:bottom w:val="none" w:sz="0" w:space="0" w:color="auto"/>
                    <w:right w:val="none" w:sz="0" w:space="0" w:color="auto"/>
                  </w:divBdr>
                  <w:divsChild>
                    <w:div w:id="1307858042">
                      <w:marLeft w:val="0"/>
                      <w:marRight w:val="0"/>
                      <w:marTop w:val="0"/>
                      <w:marBottom w:val="0"/>
                      <w:divBdr>
                        <w:top w:val="none" w:sz="0" w:space="0" w:color="auto"/>
                        <w:left w:val="none" w:sz="0" w:space="0" w:color="auto"/>
                        <w:bottom w:val="none" w:sz="0" w:space="0" w:color="auto"/>
                        <w:right w:val="none" w:sz="0" w:space="0" w:color="auto"/>
                      </w:divBdr>
                    </w:div>
                  </w:divsChild>
                </w:div>
                <w:div w:id="1164930019">
                  <w:marLeft w:val="0"/>
                  <w:marRight w:val="0"/>
                  <w:marTop w:val="0"/>
                  <w:marBottom w:val="0"/>
                  <w:divBdr>
                    <w:top w:val="none" w:sz="0" w:space="0" w:color="auto"/>
                    <w:left w:val="none" w:sz="0" w:space="0" w:color="auto"/>
                    <w:bottom w:val="none" w:sz="0" w:space="0" w:color="auto"/>
                    <w:right w:val="none" w:sz="0" w:space="0" w:color="auto"/>
                  </w:divBdr>
                  <w:divsChild>
                    <w:div w:id="1377581128">
                      <w:marLeft w:val="0"/>
                      <w:marRight w:val="0"/>
                      <w:marTop w:val="0"/>
                      <w:marBottom w:val="0"/>
                      <w:divBdr>
                        <w:top w:val="none" w:sz="0" w:space="0" w:color="auto"/>
                        <w:left w:val="none" w:sz="0" w:space="0" w:color="auto"/>
                        <w:bottom w:val="none" w:sz="0" w:space="0" w:color="auto"/>
                        <w:right w:val="none" w:sz="0" w:space="0" w:color="auto"/>
                      </w:divBdr>
                    </w:div>
                  </w:divsChild>
                </w:div>
                <w:div w:id="1408723263">
                  <w:marLeft w:val="0"/>
                  <w:marRight w:val="0"/>
                  <w:marTop w:val="0"/>
                  <w:marBottom w:val="0"/>
                  <w:divBdr>
                    <w:top w:val="none" w:sz="0" w:space="0" w:color="auto"/>
                    <w:left w:val="none" w:sz="0" w:space="0" w:color="auto"/>
                    <w:bottom w:val="none" w:sz="0" w:space="0" w:color="auto"/>
                    <w:right w:val="none" w:sz="0" w:space="0" w:color="auto"/>
                  </w:divBdr>
                  <w:divsChild>
                    <w:div w:id="32317491">
                      <w:marLeft w:val="0"/>
                      <w:marRight w:val="0"/>
                      <w:marTop w:val="0"/>
                      <w:marBottom w:val="0"/>
                      <w:divBdr>
                        <w:top w:val="none" w:sz="0" w:space="0" w:color="auto"/>
                        <w:left w:val="none" w:sz="0" w:space="0" w:color="auto"/>
                        <w:bottom w:val="none" w:sz="0" w:space="0" w:color="auto"/>
                        <w:right w:val="none" w:sz="0" w:space="0" w:color="auto"/>
                      </w:divBdr>
                    </w:div>
                  </w:divsChild>
                </w:div>
                <w:div w:id="520775797">
                  <w:marLeft w:val="0"/>
                  <w:marRight w:val="0"/>
                  <w:marTop w:val="0"/>
                  <w:marBottom w:val="0"/>
                  <w:divBdr>
                    <w:top w:val="none" w:sz="0" w:space="0" w:color="auto"/>
                    <w:left w:val="none" w:sz="0" w:space="0" w:color="auto"/>
                    <w:bottom w:val="none" w:sz="0" w:space="0" w:color="auto"/>
                    <w:right w:val="none" w:sz="0" w:space="0" w:color="auto"/>
                  </w:divBdr>
                  <w:divsChild>
                    <w:div w:id="895815935">
                      <w:marLeft w:val="0"/>
                      <w:marRight w:val="0"/>
                      <w:marTop w:val="0"/>
                      <w:marBottom w:val="0"/>
                      <w:divBdr>
                        <w:top w:val="none" w:sz="0" w:space="0" w:color="auto"/>
                        <w:left w:val="none" w:sz="0" w:space="0" w:color="auto"/>
                        <w:bottom w:val="none" w:sz="0" w:space="0" w:color="auto"/>
                        <w:right w:val="none" w:sz="0" w:space="0" w:color="auto"/>
                      </w:divBdr>
                    </w:div>
                  </w:divsChild>
                </w:div>
                <w:div w:id="704594851">
                  <w:marLeft w:val="0"/>
                  <w:marRight w:val="0"/>
                  <w:marTop w:val="0"/>
                  <w:marBottom w:val="0"/>
                  <w:divBdr>
                    <w:top w:val="none" w:sz="0" w:space="0" w:color="auto"/>
                    <w:left w:val="none" w:sz="0" w:space="0" w:color="auto"/>
                    <w:bottom w:val="none" w:sz="0" w:space="0" w:color="auto"/>
                    <w:right w:val="none" w:sz="0" w:space="0" w:color="auto"/>
                  </w:divBdr>
                  <w:divsChild>
                    <w:div w:id="45028471">
                      <w:marLeft w:val="0"/>
                      <w:marRight w:val="0"/>
                      <w:marTop w:val="0"/>
                      <w:marBottom w:val="0"/>
                      <w:divBdr>
                        <w:top w:val="none" w:sz="0" w:space="0" w:color="auto"/>
                        <w:left w:val="none" w:sz="0" w:space="0" w:color="auto"/>
                        <w:bottom w:val="none" w:sz="0" w:space="0" w:color="auto"/>
                        <w:right w:val="none" w:sz="0" w:space="0" w:color="auto"/>
                      </w:divBdr>
                    </w:div>
                  </w:divsChild>
                </w:div>
                <w:div w:id="1161852586">
                  <w:marLeft w:val="0"/>
                  <w:marRight w:val="0"/>
                  <w:marTop w:val="0"/>
                  <w:marBottom w:val="0"/>
                  <w:divBdr>
                    <w:top w:val="none" w:sz="0" w:space="0" w:color="auto"/>
                    <w:left w:val="none" w:sz="0" w:space="0" w:color="auto"/>
                    <w:bottom w:val="none" w:sz="0" w:space="0" w:color="auto"/>
                    <w:right w:val="none" w:sz="0" w:space="0" w:color="auto"/>
                  </w:divBdr>
                  <w:divsChild>
                    <w:div w:id="1865823361">
                      <w:marLeft w:val="0"/>
                      <w:marRight w:val="0"/>
                      <w:marTop w:val="0"/>
                      <w:marBottom w:val="0"/>
                      <w:divBdr>
                        <w:top w:val="none" w:sz="0" w:space="0" w:color="auto"/>
                        <w:left w:val="none" w:sz="0" w:space="0" w:color="auto"/>
                        <w:bottom w:val="none" w:sz="0" w:space="0" w:color="auto"/>
                        <w:right w:val="none" w:sz="0" w:space="0" w:color="auto"/>
                      </w:divBdr>
                    </w:div>
                  </w:divsChild>
                </w:div>
                <w:div w:id="1229807684">
                  <w:marLeft w:val="0"/>
                  <w:marRight w:val="0"/>
                  <w:marTop w:val="0"/>
                  <w:marBottom w:val="0"/>
                  <w:divBdr>
                    <w:top w:val="none" w:sz="0" w:space="0" w:color="auto"/>
                    <w:left w:val="none" w:sz="0" w:space="0" w:color="auto"/>
                    <w:bottom w:val="none" w:sz="0" w:space="0" w:color="auto"/>
                    <w:right w:val="none" w:sz="0" w:space="0" w:color="auto"/>
                  </w:divBdr>
                  <w:divsChild>
                    <w:div w:id="1886483186">
                      <w:marLeft w:val="0"/>
                      <w:marRight w:val="0"/>
                      <w:marTop w:val="0"/>
                      <w:marBottom w:val="0"/>
                      <w:divBdr>
                        <w:top w:val="none" w:sz="0" w:space="0" w:color="auto"/>
                        <w:left w:val="none" w:sz="0" w:space="0" w:color="auto"/>
                        <w:bottom w:val="none" w:sz="0" w:space="0" w:color="auto"/>
                        <w:right w:val="none" w:sz="0" w:space="0" w:color="auto"/>
                      </w:divBdr>
                    </w:div>
                  </w:divsChild>
                </w:div>
                <w:div w:id="1347563725">
                  <w:marLeft w:val="0"/>
                  <w:marRight w:val="0"/>
                  <w:marTop w:val="0"/>
                  <w:marBottom w:val="0"/>
                  <w:divBdr>
                    <w:top w:val="none" w:sz="0" w:space="0" w:color="auto"/>
                    <w:left w:val="none" w:sz="0" w:space="0" w:color="auto"/>
                    <w:bottom w:val="none" w:sz="0" w:space="0" w:color="auto"/>
                    <w:right w:val="none" w:sz="0" w:space="0" w:color="auto"/>
                  </w:divBdr>
                  <w:divsChild>
                    <w:div w:id="1208445258">
                      <w:marLeft w:val="0"/>
                      <w:marRight w:val="0"/>
                      <w:marTop w:val="0"/>
                      <w:marBottom w:val="0"/>
                      <w:divBdr>
                        <w:top w:val="none" w:sz="0" w:space="0" w:color="auto"/>
                        <w:left w:val="none" w:sz="0" w:space="0" w:color="auto"/>
                        <w:bottom w:val="none" w:sz="0" w:space="0" w:color="auto"/>
                        <w:right w:val="none" w:sz="0" w:space="0" w:color="auto"/>
                      </w:divBdr>
                    </w:div>
                  </w:divsChild>
                </w:div>
                <w:div w:id="996692771">
                  <w:marLeft w:val="0"/>
                  <w:marRight w:val="0"/>
                  <w:marTop w:val="0"/>
                  <w:marBottom w:val="0"/>
                  <w:divBdr>
                    <w:top w:val="none" w:sz="0" w:space="0" w:color="auto"/>
                    <w:left w:val="none" w:sz="0" w:space="0" w:color="auto"/>
                    <w:bottom w:val="none" w:sz="0" w:space="0" w:color="auto"/>
                    <w:right w:val="none" w:sz="0" w:space="0" w:color="auto"/>
                  </w:divBdr>
                  <w:divsChild>
                    <w:div w:id="1068648384">
                      <w:marLeft w:val="0"/>
                      <w:marRight w:val="0"/>
                      <w:marTop w:val="0"/>
                      <w:marBottom w:val="0"/>
                      <w:divBdr>
                        <w:top w:val="none" w:sz="0" w:space="0" w:color="auto"/>
                        <w:left w:val="none" w:sz="0" w:space="0" w:color="auto"/>
                        <w:bottom w:val="none" w:sz="0" w:space="0" w:color="auto"/>
                        <w:right w:val="none" w:sz="0" w:space="0" w:color="auto"/>
                      </w:divBdr>
                    </w:div>
                  </w:divsChild>
                </w:div>
                <w:div w:id="1086342361">
                  <w:marLeft w:val="0"/>
                  <w:marRight w:val="0"/>
                  <w:marTop w:val="0"/>
                  <w:marBottom w:val="0"/>
                  <w:divBdr>
                    <w:top w:val="none" w:sz="0" w:space="0" w:color="auto"/>
                    <w:left w:val="none" w:sz="0" w:space="0" w:color="auto"/>
                    <w:bottom w:val="none" w:sz="0" w:space="0" w:color="auto"/>
                    <w:right w:val="none" w:sz="0" w:space="0" w:color="auto"/>
                  </w:divBdr>
                  <w:divsChild>
                    <w:div w:id="224143845">
                      <w:marLeft w:val="0"/>
                      <w:marRight w:val="0"/>
                      <w:marTop w:val="0"/>
                      <w:marBottom w:val="0"/>
                      <w:divBdr>
                        <w:top w:val="none" w:sz="0" w:space="0" w:color="auto"/>
                        <w:left w:val="none" w:sz="0" w:space="0" w:color="auto"/>
                        <w:bottom w:val="none" w:sz="0" w:space="0" w:color="auto"/>
                        <w:right w:val="none" w:sz="0" w:space="0" w:color="auto"/>
                      </w:divBdr>
                    </w:div>
                  </w:divsChild>
                </w:div>
                <w:div w:id="2107530821">
                  <w:marLeft w:val="0"/>
                  <w:marRight w:val="0"/>
                  <w:marTop w:val="0"/>
                  <w:marBottom w:val="0"/>
                  <w:divBdr>
                    <w:top w:val="none" w:sz="0" w:space="0" w:color="auto"/>
                    <w:left w:val="none" w:sz="0" w:space="0" w:color="auto"/>
                    <w:bottom w:val="none" w:sz="0" w:space="0" w:color="auto"/>
                    <w:right w:val="none" w:sz="0" w:space="0" w:color="auto"/>
                  </w:divBdr>
                  <w:divsChild>
                    <w:div w:id="1419058495">
                      <w:marLeft w:val="0"/>
                      <w:marRight w:val="0"/>
                      <w:marTop w:val="0"/>
                      <w:marBottom w:val="0"/>
                      <w:divBdr>
                        <w:top w:val="none" w:sz="0" w:space="0" w:color="auto"/>
                        <w:left w:val="none" w:sz="0" w:space="0" w:color="auto"/>
                        <w:bottom w:val="none" w:sz="0" w:space="0" w:color="auto"/>
                        <w:right w:val="none" w:sz="0" w:space="0" w:color="auto"/>
                      </w:divBdr>
                    </w:div>
                  </w:divsChild>
                </w:div>
                <w:div w:id="1794517253">
                  <w:marLeft w:val="0"/>
                  <w:marRight w:val="0"/>
                  <w:marTop w:val="0"/>
                  <w:marBottom w:val="0"/>
                  <w:divBdr>
                    <w:top w:val="none" w:sz="0" w:space="0" w:color="auto"/>
                    <w:left w:val="none" w:sz="0" w:space="0" w:color="auto"/>
                    <w:bottom w:val="none" w:sz="0" w:space="0" w:color="auto"/>
                    <w:right w:val="none" w:sz="0" w:space="0" w:color="auto"/>
                  </w:divBdr>
                  <w:divsChild>
                    <w:div w:id="509758936">
                      <w:marLeft w:val="0"/>
                      <w:marRight w:val="0"/>
                      <w:marTop w:val="0"/>
                      <w:marBottom w:val="0"/>
                      <w:divBdr>
                        <w:top w:val="none" w:sz="0" w:space="0" w:color="auto"/>
                        <w:left w:val="none" w:sz="0" w:space="0" w:color="auto"/>
                        <w:bottom w:val="none" w:sz="0" w:space="0" w:color="auto"/>
                        <w:right w:val="none" w:sz="0" w:space="0" w:color="auto"/>
                      </w:divBdr>
                    </w:div>
                  </w:divsChild>
                </w:div>
                <w:div w:id="259066533">
                  <w:marLeft w:val="0"/>
                  <w:marRight w:val="0"/>
                  <w:marTop w:val="0"/>
                  <w:marBottom w:val="0"/>
                  <w:divBdr>
                    <w:top w:val="none" w:sz="0" w:space="0" w:color="auto"/>
                    <w:left w:val="none" w:sz="0" w:space="0" w:color="auto"/>
                    <w:bottom w:val="none" w:sz="0" w:space="0" w:color="auto"/>
                    <w:right w:val="none" w:sz="0" w:space="0" w:color="auto"/>
                  </w:divBdr>
                  <w:divsChild>
                    <w:div w:id="1114710219">
                      <w:marLeft w:val="0"/>
                      <w:marRight w:val="0"/>
                      <w:marTop w:val="0"/>
                      <w:marBottom w:val="0"/>
                      <w:divBdr>
                        <w:top w:val="none" w:sz="0" w:space="0" w:color="auto"/>
                        <w:left w:val="none" w:sz="0" w:space="0" w:color="auto"/>
                        <w:bottom w:val="none" w:sz="0" w:space="0" w:color="auto"/>
                        <w:right w:val="none" w:sz="0" w:space="0" w:color="auto"/>
                      </w:divBdr>
                    </w:div>
                  </w:divsChild>
                </w:div>
                <w:div w:id="1303851668">
                  <w:marLeft w:val="0"/>
                  <w:marRight w:val="0"/>
                  <w:marTop w:val="0"/>
                  <w:marBottom w:val="0"/>
                  <w:divBdr>
                    <w:top w:val="none" w:sz="0" w:space="0" w:color="auto"/>
                    <w:left w:val="none" w:sz="0" w:space="0" w:color="auto"/>
                    <w:bottom w:val="none" w:sz="0" w:space="0" w:color="auto"/>
                    <w:right w:val="none" w:sz="0" w:space="0" w:color="auto"/>
                  </w:divBdr>
                  <w:divsChild>
                    <w:div w:id="1983151458">
                      <w:marLeft w:val="0"/>
                      <w:marRight w:val="0"/>
                      <w:marTop w:val="0"/>
                      <w:marBottom w:val="0"/>
                      <w:divBdr>
                        <w:top w:val="none" w:sz="0" w:space="0" w:color="auto"/>
                        <w:left w:val="none" w:sz="0" w:space="0" w:color="auto"/>
                        <w:bottom w:val="none" w:sz="0" w:space="0" w:color="auto"/>
                        <w:right w:val="none" w:sz="0" w:space="0" w:color="auto"/>
                      </w:divBdr>
                    </w:div>
                  </w:divsChild>
                </w:div>
                <w:div w:id="252402091">
                  <w:marLeft w:val="0"/>
                  <w:marRight w:val="0"/>
                  <w:marTop w:val="0"/>
                  <w:marBottom w:val="0"/>
                  <w:divBdr>
                    <w:top w:val="none" w:sz="0" w:space="0" w:color="auto"/>
                    <w:left w:val="none" w:sz="0" w:space="0" w:color="auto"/>
                    <w:bottom w:val="none" w:sz="0" w:space="0" w:color="auto"/>
                    <w:right w:val="none" w:sz="0" w:space="0" w:color="auto"/>
                  </w:divBdr>
                  <w:divsChild>
                    <w:div w:id="1939631586">
                      <w:marLeft w:val="0"/>
                      <w:marRight w:val="0"/>
                      <w:marTop w:val="0"/>
                      <w:marBottom w:val="0"/>
                      <w:divBdr>
                        <w:top w:val="none" w:sz="0" w:space="0" w:color="auto"/>
                        <w:left w:val="none" w:sz="0" w:space="0" w:color="auto"/>
                        <w:bottom w:val="none" w:sz="0" w:space="0" w:color="auto"/>
                        <w:right w:val="none" w:sz="0" w:space="0" w:color="auto"/>
                      </w:divBdr>
                    </w:div>
                  </w:divsChild>
                </w:div>
                <w:div w:id="1248424521">
                  <w:marLeft w:val="0"/>
                  <w:marRight w:val="0"/>
                  <w:marTop w:val="0"/>
                  <w:marBottom w:val="0"/>
                  <w:divBdr>
                    <w:top w:val="none" w:sz="0" w:space="0" w:color="auto"/>
                    <w:left w:val="none" w:sz="0" w:space="0" w:color="auto"/>
                    <w:bottom w:val="none" w:sz="0" w:space="0" w:color="auto"/>
                    <w:right w:val="none" w:sz="0" w:space="0" w:color="auto"/>
                  </w:divBdr>
                  <w:divsChild>
                    <w:div w:id="311754907">
                      <w:marLeft w:val="0"/>
                      <w:marRight w:val="0"/>
                      <w:marTop w:val="0"/>
                      <w:marBottom w:val="0"/>
                      <w:divBdr>
                        <w:top w:val="none" w:sz="0" w:space="0" w:color="auto"/>
                        <w:left w:val="none" w:sz="0" w:space="0" w:color="auto"/>
                        <w:bottom w:val="none" w:sz="0" w:space="0" w:color="auto"/>
                        <w:right w:val="none" w:sz="0" w:space="0" w:color="auto"/>
                      </w:divBdr>
                    </w:div>
                  </w:divsChild>
                </w:div>
                <w:div w:id="259487287">
                  <w:marLeft w:val="0"/>
                  <w:marRight w:val="0"/>
                  <w:marTop w:val="0"/>
                  <w:marBottom w:val="0"/>
                  <w:divBdr>
                    <w:top w:val="none" w:sz="0" w:space="0" w:color="auto"/>
                    <w:left w:val="none" w:sz="0" w:space="0" w:color="auto"/>
                    <w:bottom w:val="none" w:sz="0" w:space="0" w:color="auto"/>
                    <w:right w:val="none" w:sz="0" w:space="0" w:color="auto"/>
                  </w:divBdr>
                  <w:divsChild>
                    <w:div w:id="2058815912">
                      <w:marLeft w:val="0"/>
                      <w:marRight w:val="0"/>
                      <w:marTop w:val="0"/>
                      <w:marBottom w:val="0"/>
                      <w:divBdr>
                        <w:top w:val="none" w:sz="0" w:space="0" w:color="auto"/>
                        <w:left w:val="none" w:sz="0" w:space="0" w:color="auto"/>
                        <w:bottom w:val="none" w:sz="0" w:space="0" w:color="auto"/>
                        <w:right w:val="none" w:sz="0" w:space="0" w:color="auto"/>
                      </w:divBdr>
                    </w:div>
                  </w:divsChild>
                </w:div>
                <w:div w:id="64644587">
                  <w:marLeft w:val="0"/>
                  <w:marRight w:val="0"/>
                  <w:marTop w:val="0"/>
                  <w:marBottom w:val="0"/>
                  <w:divBdr>
                    <w:top w:val="none" w:sz="0" w:space="0" w:color="auto"/>
                    <w:left w:val="none" w:sz="0" w:space="0" w:color="auto"/>
                    <w:bottom w:val="none" w:sz="0" w:space="0" w:color="auto"/>
                    <w:right w:val="none" w:sz="0" w:space="0" w:color="auto"/>
                  </w:divBdr>
                  <w:divsChild>
                    <w:div w:id="1344012815">
                      <w:marLeft w:val="0"/>
                      <w:marRight w:val="0"/>
                      <w:marTop w:val="0"/>
                      <w:marBottom w:val="0"/>
                      <w:divBdr>
                        <w:top w:val="none" w:sz="0" w:space="0" w:color="auto"/>
                        <w:left w:val="none" w:sz="0" w:space="0" w:color="auto"/>
                        <w:bottom w:val="none" w:sz="0" w:space="0" w:color="auto"/>
                        <w:right w:val="none" w:sz="0" w:space="0" w:color="auto"/>
                      </w:divBdr>
                    </w:div>
                  </w:divsChild>
                </w:div>
                <w:div w:id="222762921">
                  <w:marLeft w:val="0"/>
                  <w:marRight w:val="0"/>
                  <w:marTop w:val="0"/>
                  <w:marBottom w:val="0"/>
                  <w:divBdr>
                    <w:top w:val="none" w:sz="0" w:space="0" w:color="auto"/>
                    <w:left w:val="none" w:sz="0" w:space="0" w:color="auto"/>
                    <w:bottom w:val="none" w:sz="0" w:space="0" w:color="auto"/>
                    <w:right w:val="none" w:sz="0" w:space="0" w:color="auto"/>
                  </w:divBdr>
                  <w:divsChild>
                    <w:div w:id="82996439">
                      <w:marLeft w:val="0"/>
                      <w:marRight w:val="0"/>
                      <w:marTop w:val="0"/>
                      <w:marBottom w:val="0"/>
                      <w:divBdr>
                        <w:top w:val="none" w:sz="0" w:space="0" w:color="auto"/>
                        <w:left w:val="none" w:sz="0" w:space="0" w:color="auto"/>
                        <w:bottom w:val="none" w:sz="0" w:space="0" w:color="auto"/>
                        <w:right w:val="none" w:sz="0" w:space="0" w:color="auto"/>
                      </w:divBdr>
                    </w:div>
                  </w:divsChild>
                </w:div>
                <w:div w:id="1313828459">
                  <w:marLeft w:val="0"/>
                  <w:marRight w:val="0"/>
                  <w:marTop w:val="0"/>
                  <w:marBottom w:val="0"/>
                  <w:divBdr>
                    <w:top w:val="none" w:sz="0" w:space="0" w:color="auto"/>
                    <w:left w:val="none" w:sz="0" w:space="0" w:color="auto"/>
                    <w:bottom w:val="none" w:sz="0" w:space="0" w:color="auto"/>
                    <w:right w:val="none" w:sz="0" w:space="0" w:color="auto"/>
                  </w:divBdr>
                  <w:divsChild>
                    <w:div w:id="997611028">
                      <w:marLeft w:val="0"/>
                      <w:marRight w:val="0"/>
                      <w:marTop w:val="0"/>
                      <w:marBottom w:val="0"/>
                      <w:divBdr>
                        <w:top w:val="none" w:sz="0" w:space="0" w:color="auto"/>
                        <w:left w:val="none" w:sz="0" w:space="0" w:color="auto"/>
                        <w:bottom w:val="none" w:sz="0" w:space="0" w:color="auto"/>
                        <w:right w:val="none" w:sz="0" w:space="0" w:color="auto"/>
                      </w:divBdr>
                    </w:div>
                  </w:divsChild>
                </w:div>
                <w:div w:id="1894349589">
                  <w:marLeft w:val="0"/>
                  <w:marRight w:val="0"/>
                  <w:marTop w:val="0"/>
                  <w:marBottom w:val="0"/>
                  <w:divBdr>
                    <w:top w:val="none" w:sz="0" w:space="0" w:color="auto"/>
                    <w:left w:val="none" w:sz="0" w:space="0" w:color="auto"/>
                    <w:bottom w:val="none" w:sz="0" w:space="0" w:color="auto"/>
                    <w:right w:val="none" w:sz="0" w:space="0" w:color="auto"/>
                  </w:divBdr>
                  <w:divsChild>
                    <w:div w:id="433742948">
                      <w:marLeft w:val="0"/>
                      <w:marRight w:val="0"/>
                      <w:marTop w:val="0"/>
                      <w:marBottom w:val="0"/>
                      <w:divBdr>
                        <w:top w:val="none" w:sz="0" w:space="0" w:color="auto"/>
                        <w:left w:val="none" w:sz="0" w:space="0" w:color="auto"/>
                        <w:bottom w:val="none" w:sz="0" w:space="0" w:color="auto"/>
                        <w:right w:val="none" w:sz="0" w:space="0" w:color="auto"/>
                      </w:divBdr>
                    </w:div>
                  </w:divsChild>
                </w:div>
                <w:div w:id="20595952">
                  <w:marLeft w:val="0"/>
                  <w:marRight w:val="0"/>
                  <w:marTop w:val="0"/>
                  <w:marBottom w:val="0"/>
                  <w:divBdr>
                    <w:top w:val="none" w:sz="0" w:space="0" w:color="auto"/>
                    <w:left w:val="none" w:sz="0" w:space="0" w:color="auto"/>
                    <w:bottom w:val="none" w:sz="0" w:space="0" w:color="auto"/>
                    <w:right w:val="none" w:sz="0" w:space="0" w:color="auto"/>
                  </w:divBdr>
                  <w:divsChild>
                    <w:div w:id="1942297195">
                      <w:marLeft w:val="0"/>
                      <w:marRight w:val="0"/>
                      <w:marTop w:val="0"/>
                      <w:marBottom w:val="0"/>
                      <w:divBdr>
                        <w:top w:val="none" w:sz="0" w:space="0" w:color="auto"/>
                        <w:left w:val="none" w:sz="0" w:space="0" w:color="auto"/>
                        <w:bottom w:val="none" w:sz="0" w:space="0" w:color="auto"/>
                        <w:right w:val="none" w:sz="0" w:space="0" w:color="auto"/>
                      </w:divBdr>
                    </w:div>
                  </w:divsChild>
                </w:div>
                <w:div w:id="1139492060">
                  <w:marLeft w:val="0"/>
                  <w:marRight w:val="0"/>
                  <w:marTop w:val="0"/>
                  <w:marBottom w:val="0"/>
                  <w:divBdr>
                    <w:top w:val="none" w:sz="0" w:space="0" w:color="auto"/>
                    <w:left w:val="none" w:sz="0" w:space="0" w:color="auto"/>
                    <w:bottom w:val="none" w:sz="0" w:space="0" w:color="auto"/>
                    <w:right w:val="none" w:sz="0" w:space="0" w:color="auto"/>
                  </w:divBdr>
                  <w:divsChild>
                    <w:div w:id="1136291803">
                      <w:marLeft w:val="0"/>
                      <w:marRight w:val="0"/>
                      <w:marTop w:val="0"/>
                      <w:marBottom w:val="0"/>
                      <w:divBdr>
                        <w:top w:val="none" w:sz="0" w:space="0" w:color="auto"/>
                        <w:left w:val="none" w:sz="0" w:space="0" w:color="auto"/>
                        <w:bottom w:val="none" w:sz="0" w:space="0" w:color="auto"/>
                        <w:right w:val="none" w:sz="0" w:space="0" w:color="auto"/>
                      </w:divBdr>
                    </w:div>
                  </w:divsChild>
                </w:div>
                <w:div w:id="1486507936">
                  <w:marLeft w:val="0"/>
                  <w:marRight w:val="0"/>
                  <w:marTop w:val="0"/>
                  <w:marBottom w:val="0"/>
                  <w:divBdr>
                    <w:top w:val="none" w:sz="0" w:space="0" w:color="auto"/>
                    <w:left w:val="none" w:sz="0" w:space="0" w:color="auto"/>
                    <w:bottom w:val="none" w:sz="0" w:space="0" w:color="auto"/>
                    <w:right w:val="none" w:sz="0" w:space="0" w:color="auto"/>
                  </w:divBdr>
                  <w:divsChild>
                    <w:div w:id="1017730240">
                      <w:marLeft w:val="0"/>
                      <w:marRight w:val="0"/>
                      <w:marTop w:val="0"/>
                      <w:marBottom w:val="0"/>
                      <w:divBdr>
                        <w:top w:val="none" w:sz="0" w:space="0" w:color="auto"/>
                        <w:left w:val="none" w:sz="0" w:space="0" w:color="auto"/>
                        <w:bottom w:val="none" w:sz="0" w:space="0" w:color="auto"/>
                        <w:right w:val="none" w:sz="0" w:space="0" w:color="auto"/>
                      </w:divBdr>
                    </w:div>
                  </w:divsChild>
                </w:div>
                <w:div w:id="61030568">
                  <w:marLeft w:val="0"/>
                  <w:marRight w:val="0"/>
                  <w:marTop w:val="0"/>
                  <w:marBottom w:val="0"/>
                  <w:divBdr>
                    <w:top w:val="none" w:sz="0" w:space="0" w:color="auto"/>
                    <w:left w:val="none" w:sz="0" w:space="0" w:color="auto"/>
                    <w:bottom w:val="none" w:sz="0" w:space="0" w:color="auto"/>
                    <w:right w:val="none" w:sz="0" w:space="0" w:color="auto"/>
                  </w:divBdr>
                  <w:divsChild>
                    <w:div w:id="1496145700">
                      <w:marLeft w:val="0"/>
                      <w:marRight w:val="0"/>
                      <w:marTop w:val="0"/>
                      <w:marBottom w:val="0"/>
                      <w:divBdr>
                        <w:top w:val="none" w:sz="0" w:space="0" w:color="auto"/>
                        <w:left w:val="none" w:sz="0" w:space="0" w:color="auto"/>
                        <w:bottom w:val="none" w:sz="0" w:space="0" w:color="auto"/>
                        <w:right w:val="none" w:sz="0" w:space="0" w:color="auto"/>
                      </w:divBdr>
                    </w:div>
                  </w:divsChild>
                </w:div>
                <w:div w:id="1759252443">
                  <w:marLeft w:val="0"/>
                  <w:marRight w:val="0"/>
                  <w:marTop w:val="0"/>
                  <w:marBottom w:val="0"/>
                  <w:divBdr>
                    <w:top w:val="none" w:sz="0" w:space="0" w:color="auto"/>
                    <w:left w:val="none" w:sz="0" w:space="0" w:color="auto"/>
                    <w:bottom w:val="none" w:sz="0" w:space="0" w:color="auto"/>
                    <w:right w:val="none" w:sz="0" w:space="0" w:color="auto"/>
                  </w:divBdr>
                  <w:divsChild>
                    <w:div w:id="2029599861">
                      <w:marLeft w:val="0"/>
                      <w:marRight w:val="0"/>
                      <w:marTop w:val="0"/>
                      <w:marBottom w:val="0"/>
                      <w:divBdr>
                        <w:top w:val="none" w:sz="0" w:space="0" w:color="auto"/>
                        <w:left w:val="none" w:sz="0" w:space="0" w:color="auto"/>
                        <w:bottom w:val="none" w:sz="0" w:space="0" w:color="auto"/>
                        <w:right w:val="none" w:sz="0" w:space="0" w:color="auto"/>
                      </w:divBdr>
                    </w:div>
                  </w:divsChild>
                </w:div>
                <w:div w:id="1232886256">
                  <w:marLeft w:val="0"/>
                  <w:marRight w:val="0"/>
                  <w:marTop w:val="0"/>
                  <w:marBottom w:val="0"/>
                  <w:divBdr>
                    <w:top w:val="none" w:sz="0" w:space="0" w:color="auto"/>
                    <w:left w:val="none" w:sz="0" w:space="0" w:color="auto"/>
                    <w:bottom w:val="none" w:sz="0" w:space="0" w:color="auto"/>
                    <w:right w:val="none" w:sz="0" w:space="0" w:color="auto"/>
                  </w:divBdr>
                  <w:divsChild>
                    <w:div w:id="1500774852">
                      <w:marLeft w:val="0"/>
                      <w:marRight w:val="0"/>
                      <w:marTop w:val="0"/>
                      <w:marBottom w:val="0"/>
                      <w:divBdr>
                        <w:top w:val="none" w:sz="0" w:space="0" w:color="auto"/>
                        <w:left w:val="none" w:sz="0" w:space="0" w:color="auto"/>
                        <w:bottom w:val="none" w:sz="0" w:space="0" w:color="auto"/>
                        <w:right w:val="none" w:sz="0" w:space="0" w:color="auto"/>
                      </w:divBdr>
                    </w:div>
                  </w:divsChild>
                </w:div>
                <w:div w:id="36853300">
                  <w:marLeft w:val="0"/>
                  <w:marRight w:val="0"/>
                  <w:marTop w:val="0"/>
                  <w:marBottom w:val="0"/>
                  <w:divBdr>
                    <w:top w:val="none" w:sz="0" w:space="0" w:color="auto"/>
                    <w:left w:val="none" w:sz="0" w:space="0" w:color="auto"/>
                    <w:bottom w:val="none" w:sz="0" w:space="0" w:color="auto"/>
                    <w:right w:val="none" w:sz="0" w:space="0" w:color="auto"/>
                  </w:divBdr>
                  <w:divsChild>
                    <w:div w:id="1628318323">
                      <w:marLeft w:val="0"/>
                      <w:marRight w:val="0"/>
                      <w:marTop w:val="0"/>
                      <w:marBottom w:val="0"/>
                      <w:divBdr>
                        <w:top w:val="none" w:sz="0" w:space="0" w:color="auto"/>
                        <w:left w:val="none" w:sz="0" w:space="0" w:color="auto"/>
                        <w:bottom w:val="none" w:sz="0" w:space="0" w:color="auto"/>
                        <w:right w:val="none" w:sz="0" w:space="0" w:color="auto"/>
                      </w:divBdr>
                    </w:div>
                  </w:divsChild>
                </w:div>
                <w:div w:id="916670717">
                  <w:marLeft w:val="0"/>
                  <w:marRight w:val="0"/>
                  <w:marTop w:val="0"/>
                  <w:marBottom w:val="0"/>
                  <w:divBdr>
                    <w:top w:val="none" w:sz="0" w:space="0" w:color="auto"/>
                    <w:left w:val="none" w:sz="0" w:space="0" w:color="auto"/>
                    <w:bottom w:val="none" w:sz="0" w:space="0" w:color="auto"/>
                    <w:right w:val="none" w:sz="0" w:space="0" w:color="auto"/>
                  </w:divBdr>
                  <w:divsChild>
                    <w:div w:id="455177199">
                      <w:marLeft w:val="0"/>
                      <w:marRight w:val="0"/>
                      <w:marTop w:val="0"/>
                      <w:marBottom w:val="0"/>
                      <w:divBdr>
                        <w:top w:val="none" w:sz="0" w:space="0" w:color="auto"/>
                        <w:left w:val="none" w:sz="0" w:space="0" w:color="auto"/>
                        <w:bottom w:val="none" w:sz="0" w:space="0" w:color="auto"/>
                        <w:right w:val="none" w:sz="0" w:space="0" w:color="auto"/>
                      </w:divBdr>
                    </w:div>
                  </w:divsChild>
                </w:div>
                <w:div w:id="1965849511">
                  <w:marLeft w:val="0"/>
                  <w:marRight w:val="0"/>
                  <w:marTop w:val="0"/>
                  <w:marBottom w:val="0"/>
                  <w:divBdr>
                    <w:top w:val="none" w:sz="0" w:space="0" w:color="auto"/>
                    <w:left w:val="none" w:sz="0" w:space="0" w:color="auto"/>
                    <w:bottom w:val="none" w:sz="0" w:space="0" w:color="auto"/>
                    <w:right w:val="none" w:sz="0" w:space="0" w:color="auto"/>
                  </w:divBdr>
                  <w:divsChild>
                    <w:div w:id="1022970741">
                      <w:marLeft w:val="0"/>
                      <w:marRight w:val="0"/>
                      <w:marTop w:val="0"/>
                      <w:marBottom w:val="0"/>
                      <w:divBdr>
                        <w:top w:val="none" w:sz="0" w:space="0" w:color="auto"/>
                        <w:left w:val="none" w:sz="0" w:space="0" w:color="auto"/>
                        <w:bottom w:val="none" w:sz="0" w:space="0" w:color="auto"/>
                        <w:right w:val="none" w:sz="0" w:space="0" w:color="auto"/>
                      </w:divBdr>
                    </w:div>
                  </w:divsChild>
                </w:div>
                <w:div w:id="1631326890">
                  <w:marLeft w:val="0"/>
                  <w:marRight w:val="0"/>
                  <w:marTop w:val="0"/>
                  <w:marBottom w:val="0"/>
                  <w:divBdr>
                    <w:top w:val="none" w:sz="0" w:space="0" w:color="auto"/>
                    <w:left w:val="none" w:sz="0" w:space="0" w:color="auto"/>
                    <w:bottom w:val="none" w:sz="0" w:space="0" w:color="auto"/>
                    <w:right w:val="none" w:sz="0" w:space="0" w:color="auto"/>
                  </w:divBdr>
                  <w:divsChild>
                    <w:div w:id="1786657405">
                      <w:marLeft w:val="0"/>
                      <w:marRight w:val="0"/>
                      <w:marTop w:val="0"/>
                      <w:marBottom w:val="0"/>
                      <w:divBdr>
                        <w:top w:val="none" w:sz="0" w:space="0" w:color="auto"/>
                        <w:left w:val="none" w:sz="0" w:space="0" w:color="auto"/>
                        <w:bottom w:val="none" w:sz="0" w:space="0" w:color="auto"/>
                        <w:right w:val="none" w:sz="0" w:space="0" w:color="auto"/>
                      </w:divBdr>
                    </w:div>
                  </w:divsChild>
                </w:div>
                <w:div w:id="1457094550">
                  <w:marLeft w:val="0"/>
                  <w:marRight w:val="0"/>
                  <w:marTop w:val="0"/>
                  <w:marBottom w:val="0"/>
                  <w:divBdr>
                    <w:top w:val="none" w:sz="0" w:space="0" w:color="auto"/>
                    <w:left w:val="none" w:sz="0" w:space="0" w:color="auto"/>
                    <w:bottom w:val="none" w:sz="0" w:space="0" w:color="auto"/>
                    <w:right w:val="none" w:sz="0" w:space="0" w:color="auto"/>
                  </w:divBdr>
                  <w:divsChild>
                    <w:div w:id="576745999">
                      <w:marLeft w:val="0"/>
                      <w:marRight w:val="0"/>
                      <w:marTop w:val="0"/>
                      <w:marBottom w:val="0"/>
                      <w:divBdr>
                        <w:top w:val="none" w:sz="0" w:space="0" w:color="auto"/>
                        <w:left w:val="none" w:sz="0" w:space="0" w:color="auto"/>
                        <w:bottom w:val="none" w:sz="0" w:space="0" w:color="auto"/>
                        <w:right w:val="none" w:sz="0" w:space="0" w:color="auto"/>
                      </w:divBdr>
                    </w:div>
                  </w:divsChild>
                </w:div>
                <w:div w:id="85082277">
                  <w:marLeft w:val="0"/>
                  <w:marRight w:val="0"/>
                  <w:marTop w:val="0"/>
                  <w:marBottom w:val="0"/>
                  <w:divBdr>
                    <w:top w:val="none" w:sz="0" w:space="0" w:color="auto"/>
                    <w:left w:val="none" w:sz="0" w:space="0" w:color="auto"/>
                    <w:bottom w:val="none" w:sz="0" w:space="0" w:color="auto"/>
                    <w:right w:val="none" w:sz="0" w:space="0" w:color="auto"/>
                  </w:divBdr>
                  <w:divsChild>
                    <w:div w:id="1413310661">
                      <w:marLeft w:val="0"/>
                      <w:marRight w:val="0"/>
                      <w:marTop w:val="0"/>
                      <w:marBottom w:val="0"/>
                      <w:divBdr>
                        <w:top w:val="none" w:sz="0" w:space="0" w:color="auto"/>
                        <w:left w:val="none" w:sz="0" w:space="0" w:color="auto"/>
                        <w:bottom w:val="none" w:sz="0" w:space="0" w:color="auto"/>
                        <w:right w:val="none" w:sz="0" w:space="0" w:color="auto"/>
                      </w:divBdr>
                    </w:div>
                  </w:divsChild>
                </w:div>
                <w:div w:id="1586262535">
                  <w:marLeft w:val="0"/>
                  <w:marRight w:val="0"/>
                  <w:marTop w:val="0"/>
                  <w:marBottom w:val="0"/>
                  <w:divBdr>
                    <w:top w:val="none" w:sz="0" w:space="0" w:color="auto"/>
                    <w:left w:val="none" w:sz="0" w:space="0" w:color="auto"/>
                    <w:bottom w:val="none" w:sz="0" w:space="0" w:color="auto"/>
                    <w:right w:val="none" w:sz="0" w:space="0" w:color="auto"/>
                  </w:divBdr>
                  <w:divsChild>
                    <w:div w:id="66348365">
                      <w:marLeft w:val="0"/>
                      <w:marRight w:val="0"/>
                      <w:marTop w:val="0"/>
                      <w:marBottom w:val="0"/>
                      <w:divBdr>
                        <w:top w:val="none" w:sz="0" w:space="0" w:color="auto"/>
                        <w:left w:val="none" w:sz="0" w:space="0" w:color="auto"/>
                        <w:bottom w:val="none" w:sz="0" w:space="0" w:color="auto"/>
                        <w:right w:val="none" w:sz="0" w:space="0" w:color="auto"/>
                      </w:divBdr>
                    </w:div>
                  </w:divsChild>
                </w:div>
                <w:div w:id="37433304">
                  <w:marLeft w:val="0"/>
                  <w:marRight w:val="0"/>
                  <w:marTop w:val="0"/>
                  <w:marBottom w:val="0"/>
                  <w:divBdr>
                    <w:top w:val="none" w:sz="0" w:space="0" w:color="auto"/>
                    <w:left w:val="none" w:sz="0" w:space="0" w:color="auto"/>
                    <w:bottom w:val="none" w:sz="0" w:space="0" w:color="auto"/>
                    <w:right w:val="none" w:sz="0" w:space="0" w:color="auto"/>
                  </w:divBdr>
                  <w:divsChild>
                    <w:div w:id="411854168">
                      <w:marLeft w:val="0"/>
                      <w:marRight w:val="0"/>
                      <w:marTop w:val="0"/>
                      <w:marBottom w:val="0"/>
                      <w:divBdr>
                        <w:top w:val="none" w:sz="0" w:space="0" w:color="auto"/>
                        <w:left w:val="none" w:sz="0" w:space="0" w:color="auto"/>
                        <w:bottom w:val="none" w:sz="0" w:space="0" w:color="auto"/>
                        <w:right w:val="none" w:sz="0" w:space="0" w:color="auto"/>
                      </w:divBdr>
                    </w:div>
                  </w:divsChild>
                </w:div>
                <w:div w:id="1050304010">
                  <w:marLeft w:val="0"/>
                  <w:marRight w:val="0"/>
                  <w:marTop w:val="0"/>
                  <w:marBottom w:val="0"/>
                  <w:divBdr>
                    <w:top w:val="none" w:sz="0" w:space="0" w:color="auto"/>
                    <w:left w:val="none" w:sz="0" w:space="0" w:color="auto"/>
                    <w:bottom w:val="none" w:sz="0" w:space="0" w:color="auto"/>
                    <w:right w:val="none" w:sz="0" w:space="0" w:color="auto"/>
                  </w:divBdr>
                  <w:divsChild>
                    <w:div w:id="51852530">
                      <w:marLeft w:val="0"/>
                      <w:marRight w:val="0"/>
                      <w:marTop w:val="0"/>
                      <w:marBottom w:val="0"/>
                      <w:divBdr>
                        <w:top w:val="none" w:sz="0" w:space="0" w:color="auto"/>
                        <w:left w:val="none" w:sz="0" w:space="0" w:color="auto"/>
                        <w:bottom w:val="none" w:sz="0" w:space="0" w:color="auto"/>
                        <w:right w:val="none" w:sz="0" w:space="0" w:color="auto"/>
                      </w:divBdr>
                    </w:div>
                  </w:divsChild>
                </w:div>
                <w:div w:id="1900820305">
                  <w:marLeft w:val="0"/>
                  <w:marRight w:val="0"/>
                  <w:marTop w:val="0"/>
                  <w:marBottom w:val="0"/>
                  <w:divBdr>
                    <w:top w:val="none" w:sz="0" w:space="0" w:color="auto"/>
                    <w:left w:val="none" w:sz="0" w:space="0" w:color="auto"/>
                    <w:bottom w:val="none" w:sz="0" w:space="0" w:color="auto"/>
                    <w:right w:val="none" w:sz="0" w:space="0" w:color="auto"/>
                  </w:divBdr>
                  <w:divsChild>
                    <w:div w:id="1112822312">
                      <w:marLeft w:val="0"/>
                      <w:marRight w:val="0"/>
                      <w:marTop w:val="0"/>
                      <w:marBottom w:val="0"/>
                      <w:divBdr>
                        <w:top w:val="none" w:sz="0" w:space="0" w:color="auto"/>
                        <w:left w:val="none" w:sz="0" w:space="0" w:color="auto"/>
                        <w:bottom w:val="none" w:sz="0" w:space="0" w:color="auto"/>
                        <w:right w:val="none" w:sz="0" w:space="0" w:color="auto"/>
                      </w:divBdr>
                    </w:div>
                  </w:divsChild>
                </w:div>
                <w:div w:id="289869277">
                  <w:marLeft w:val="0"/>
                  <w:marRight w:val="0"/>
                  <w:marTop w:val="0"/>
                  <w:marBottom w:val="0"/>
                  <w:divBdr>
                    <w:top w:val="none" w:sz="0" w:space="0" w:color="auto"/>
                    <w:left w:val="none" w:sz="0" w:space="0" w:color="auto"/>
                    <w:bottom w:val="none" w:sz="0" w:space="0" w:color="auto"/>
                    <w:right w:val="none" w:sz="0" w:space="0" w:color="auto"/>
                  </w:divBdr>
                  <w:divsChild>
                    <w:div w:id="677388084">
                      <w:marLeft w:val="0"/>
                      <w:marRight w:val="0"/>
                      <w:marTop w:val="0"/>
                      <w:marBottom w:val="0"/>
                      <w:divBdr>
                        <w:top w:val="none" w:sz="0" w:space="0" w:color="auto"/>
                        <w:left w:val="none" w:sz="0" w:space="0" w:color="auto"/>
                        <w:bottom w:val="none" w:sz="0" w:space="0" w:color="auto"/>
                        <w:right w:val="none" w:sz="0" w:space="0" w:color="auto"/>
                      </w:divBdr>
                    </w:div>
                  </w:divsChild>
                </w:div>
                <w:div w:id="753551566">
                  <w:marLeft w:val="0"/>
                  <w:marRight w:val="0"/>
                  <w:marTop w:val="0"/>
                  <w:marBottom w:val="0"/>
                  <w:divBdr>
                    <w:top w:val="none" w:sz="0" w:space="0" w:color="auto"/>
                    <w:left w:val="none" w:sz="0" w:space="0" w:color="auto"/>
                    <w:bottom w:val="none" w:sz="0" w:space="0" w:color="auto"/>
                    <w:right w:val="none" w:sz="0" w:space="0" w:color="auto"/>
                  </w:divBdr>
                  <w:divsChild>
                    <w:div w:id="1539775334">
                      <w:marLeft w:val="0"/>
                      <w:marRight w:val="0"/>
                      <w:marTop w:val="0"/>
                      <w:marBottom w:val="0"/>
                      <w:divBdr>
                        <w:top w:val="none" w:sz="0" w:space="0" w:color="auto"/>
                        <w:left w:val="none" w:sz="0" w:space="0" w:color="auto"/>
                        <w:bottom w:val="none" w:sz="0" w:space="0" w:color="auto"/>
                        <w:right w:val="none" w:sz="0" w:space="0" w:color="auto"/>
                      </w:divBdr>
                    </w:div>
                  </w:divsChild>
                </w:div>
                <w:div w:id="1268350193">
                  <w:marLeft w:val="0"/>
                  <w:marRight w:val="0"/>
                  <w:marTop w:val="0"/>
                  <w:marBottom w:val="0"/>
                  <w:divBdr>
                    <w:top w:val="none" w:sz="0" w:space="0" w:color="auto"/>
                    <w:left w:val="none" w:sz="0" w:space="0" w:color="auto"/>
                    <w:bottom w:val="none" w:sz="0" w:space="0" w:color="auto"/>
                    <w:right w:val="none" w:sz="0" w:space="0" w:color="auto"/>
                  </w:divBdr>
                  <w:divsChild>
                    <w:div w:id="306055524">
                      <w:marLeft w:val="0"/>
                      <w:marRight w:val="0"/>
                      <w:marTop w:val="0"/>
                      <w:marBottom w:val="0"/>
                      <w:divBdr>
                        <w:top w:val="none" w:sz="0" w:space="0" w:color="auto"/>
                        <w:left w:val="none" w:sz="0" w:space="0" w:color="auto"/>
                        <w:bottom w:val="none" w:sz="0" w:space="0" w:color="auto"/>
                        <w:right w:val="none" w:sz="0" w:space="0" w:color="auto"/>
                      </w:divBdr>
                    </w:div>
                  </w:divsChild>
                </w:div>
                <w:div w:id="1300568997">
                  <w:marLeft w:val="0"/>
                  <w:marRight w:val="0"/>
                  <w:marTop w:val="0"/>
                  <w:marBottom w:val="0"/>
                  <w:divBdr>
                    <w:top w:val="none" w:sz="0" w:space="0" w:color="auto"/>
                    <w:left w:val="none" w:sz="0" w:space="0" w:color="auto"/>
                    <w:bottom w:val="none" w:sz="0" w:space="0" w:color="auto"/>
                    <w:right w:val="none" w:sz="0" w:space="0" w:color="auto"/>
                  </w:divBdr>
                  <w:divsChild>
                    <w:div w:id="1369914978">
                      <w:marLeft w:val="0"/>
                      <w:marRight w:val="0"/>
                      <w:marTop w:val="0"/>
                      <w:marBottom w:val="0"/>
                      <w:divBdr>
                        <w:top w:val="none" w:sz="0" w:space="0" w:color="auto"/>
                        <w:left w:val="none" w:sz="0" w:space="0" w:color="auto"/>
                        <w:bottom w:val="none" w:sz="0" w:space="0" w:color="auto"/>
                        <w:right w:val="none" w:sz="0" w:space="0" w:color="auto"/>
                      </w:divBdr>
                    </w:div>
                  </w:divsChild>
                </w:div>
                <w:div w:id="289627201">
                  <w:marLeft w:val="0"/>
                  <w:marRight w:val="0"/>
                  <w:marTop w:val="0"/>
                  <w:marBottom w:val="0"/>
                  <w:divBdr>
                    <w:top w:val="none" w:sz="0" w:space="0" w:color="auto"/>
                    <w:left w:val="none" w:sz="0" w:space="0" w:color="auto"/>
                    <w:bottom w:val="none" w:sz="0" w:space="0" w:color="auto"/>
                    <w:right w:val="none" w:sz="0" w:space="0" w:color="auto"/>
                  </w:divBdr>
                  <w:divsChild>
                    <w:div w:id="506529586">
                      <w:marLeft w:val="0"/>
                      <w:marRight w:val="0"/>
                      <w:marTop w:val="0"/>
                      <w:marBottom w:val="0"/>
                      <w:divBdr>
                        <w:top w:val="none" w:sz="0" w:space="0" w:color="auto"/>
                        <w:left w:val="none" w:sz="0" w:space="0" w:color="auto"/>
                        <w:bottom w:val="none" w:sz="0" w:space="0" w:color="auto"/>
                        <w:right w:val="none" w:sz="0" w:space="0" w:color="auto"/>
                      </w:divBdr>
                    </w:div>
                  </w:divsChild>
                </w:div>
                <w:div w:id="619646413">
                  <w:marLeft w:val="0"/>
                  <w:marRight w:val="0"/>
                  <w:marTop w:val="0"/>
                  <w:marBottom w:val="0"/>
                  <w:divBdr>
                    <w:top w:val="none" w:sz="0" w:space="0" w:color="auto"/>
                    <w:left w:val="none" w:sz="0" w:space="0" w:color="auto"/>
                    <w:bottom w:val="none" w:sz="0" w:space="0" w:color="auto"/>
                    <w:right w:val="none" w:sz="0" w:space="0" w:color="auto"/>
                  </w:divBdr>
                  <w:divsChild>
                    <w:div w:id="1360080333">
                      <w:marLeft w:val="0"/>
                      <w:marRight w:val="0"/>
                      <w:marTop w:val="0"/>
                      <w:marBottom w:val="0"/>
                      <w:divBdr>
                        <w:top w:val="none" w:sz="0" w:space="0" w:color="auto"/>
                        <w:left w:val="none" w:sz="0" w:space="0" w:color="auto"/>
                        <w:bottom w:val="none" w:sz="0" w:space="0" w:color="auto"/>
                        <w:right w:val="none" w:sz="0" w:space="0" w:color="auto"/>
                      </w:divBdr>
                    </w:div>
                  </w:divsChild>
                </w:div>
                <w:div w:id="1174302912">
                  <w:marLeft w:val="0"/>
                  <w:marRight w:val="0"/>
                  <w:marTop w:val="0"/>
                  <w:marBottom w:val="0"/>
                  <w:divBdr>
                    <w:top w:val="none" w:sz="0" w:space="0" w:color="auto"/>
                    <w:left w:val="none" w:sz="0" w:space="0" w:color="auto"/>
                    <w:bottom w:val="none" w:sz="0" w:space="0" w:color="auto"/>
                    <w:right w:val="none" w:sz="0" w:space="0" w:color="auto"/>
                  </w:divBdr>
                  <w:divsChild>
                    <w:div w:id="30108264">
                      <w:marLeft w:val="0"/>
                      <w:marRight w:val="0"/>
                      <w:marTop w:val="0"/>
                      <w:marBottom w:val="0"/>
                      <w:divBdr>
                        <w:top w:val="none" w:sz="0" w:space="0" w:color="auto"/>
                        <w:left w:val="none" w:sz="0" w:space="0" w:color="auto"/>
                        <w:bottom w:val="none" w:sz="0" w:space="0" w:color="auto"/>
                        <w:right w:val="none" w:sz="0" w:space="0" w:color="auto"/>
                      </w:divBdr>
                    </w:div>
                  </w:divsChild>
                </w:div>
                <w:div w:id="1849640679">
                  <w:marLeft w:val="0"/>
                  <w:marRight w:val="0"/>
                  <w:marTop w:val="0"/>
                  <w:marBottom w:val="0"/>
                  <w:divBdr>
                    <w:top w:val="none" w:sz="0" w:space="0" w:color="auto"/>
                    <w:left w:val="none" w:sz="0" w:space="0" w:color="auto"/>
                    <w:bottom w:val="none" w:sz="0" w:space="0" w:color="auto"/>
                    <w:right w:val="none" w:sz="0" w:space="0" w:color="auto"/>
                  </w:divBdr>
                  <w:divsChild>
                    <w:div w:id="25744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08463">
          <w:marLeft w:val="0"/>
          <w:marRight w:val="0"/>
          <w:marTop w:val="0"/>
          <w:marBottom w:val="0"/>
          <w:divBdr>
            <w:top w:val="none" w:sz="0" w:space="0" w:color="auto"/>
            <w:left w:val="none" w:sz="0" w:space="0" w:color="auto"/>
            <w:bottom w:val="none" w:sz="0" w:space="0" w:color="auto"/>
            <w:right w:val="none" w:sz="0" w:space="0" w:color="auto"/>
          </w:divBdr>
          <w:divsChild>
            <w:div w:id="1870485643">
              <w:marLeft w:val="0"/>
              <w:marRight w:val="0"/>
              <w:marTop w:val="0"/>
              <w:marBottom w:val="0"/>
              <w:divBdr>
                <w:top w:val="none" w:sz="0" w:space="0" w:color="auto"/>
                <w:left w:val="none" w:sz="0" w:space="0" w:color="auto"/>
                <w:bottom w:val="none" w:sz="0" w:space="0" w:color="auto"/>
                <w:right w:val="none" w:sz="0" w:space="0" w:color="auto"/>
              </w:divBdr>
            </w:div>
            <w:div w:id="2019623342">
              <w:marLeft w:val="0"/>
              <w:marRight w:val="0"/>
              <w:marTop w:val="0"/>
              <w:marBottom w:val="0"/>
              <w:divBdr>
                <w:top w:val="none" w:sz="0" w:space="0" w:color="auto"/>
                <w:left w:val="none" w:sz="0" w:space="0" w:color="auto"/>
                <w:bottom w:val="none" w:sz="0" w:space="0" w:color="auto"/>
                <w:right w:val="none" w:sz="0" w:space="0" w:color="auto"/>
              </w:divBdr>
            </w:div>
            <w:div w:id="1351835715">
              <w:marLeft w:val="0"/>
              <w:marRight w:val="0"/>
              <w:marTop w:val="0"/>
              <w:marBottom w:val="0"/>
              <w:divBdr>
                <w:top w:val="none" w:sz="0" w:space="0" w:color="auto"/>
                <w:left w:val="none" w:sz="0" w:space="0" w:color="auto"/>
                <w:bottom w:val="none" w:sz="0" w:space="0" w:color="auto"/>
                <w:right w:val="none" w:sz="0" w:space="0" w:color="auto"/>
              </w:divBdr>
            </w:div>
            <w:div w:id="1994219118">
              <w:marLeft w:val="0"/>
              <w:marRight w:val="0"/>
              <w:marTop w:val="0"/>
              <w:marBottom w:val="0"/>
              <w:divBdr>
                <w:top w:val="none" w:sz="0" w:space="0" w:color="auto"/>
                <w:left w:val="none" w:sz="0" w:space="0" w:color="auto"/>
                <w:bottom w:val="none" w:sz="0" w:space="0" w:color="auto"/>
                <w:right w:val="none" w:sz="0" w:space="0" w:color="auto"/>
              </w:divBdr>
            </w:div>
            <w:div w:id="1356955258">
              <w:marLeft w:val="0"/>
              <w:marRight w:val="0"/>
              <w:marTop w:val="0"/>
              <w:marBottom w:val="0"/>
              <w:divBdr>
                <w:top w:val="none" w:sz="0" w:space="0" w:color="auto"/>
                <w:left w:val="none" w:sz="0" w:space="0" w:color="auto"/>
                <w:bottom w:val="none" w:sz="0" w:space="0" w:color="auto"/>
                <w:right w:val="none" w:sz="0" w:space="0" w:color="auto"/>
              </w:divBdr>
            </w:div>
            <w:div w:id="1102532659">
              <w:marLeft w:val="0"/>
              <w:marRight w:val="0"/>
              <w:marTop w:val="0"/>
              <w:marBottom w:val="0"/>
              <w:divBdr>
                <w:top w:val="none" w:sz="0" w:space="0" w:color="auto"/>
                <w:left w:val="none" w:sz="0" w:space="0" w:color="auto"/>
                <w:bottom w:val="none" w:sz="0" w:space="0" w:color="auto"/>
                <w:right w:val="none" w:sz="0" w:space="0" w:color="auto"/>
              </w:divBdr>
            </w:div>
            <w:div w:id="1612589219">
              <w:marLeft w:val="0"/>
              <w:marRight w:val="0"/>
              <w:marTop w:val="0"/>
              <w:marBottom w:val="0"/>
              <w:divBdr>
                <w:top w:val="none" w:sz="0" w:space="0" w:color="auto"/>
                <w:left w:val="none" w:sz="0" w:space="0" w:color="auto"/>
                <w:bottom w:val="none" w:sz="0" w:space="0" w:color="auto"/>
                <w:right w:val="none" w:sz="0" w:space="0" w:color="auto"/>
              </w:divBdr>
            </w:div>
            <w:div w:id="1950699395">
              <w:marLeft w:val="0"/>
              <w:marRight w:val="0"/>
              <w:marTop w:val="0"/>
              <w:marBottom w:val="0"/>
              <w:divBdr>
                <w:top w:val="none" w:sz="0" w:space="0" w:color="auto"/>
                <w:left w:val="none" w:sz="0" w:space="0" w:color="auto"/>
                <w:bottom w:val="none" w:sz="0" w:space="0" w:color="auto"/>
                <w:right w:val="none" w:sz="0" w:space="0" w:color="auto"/>
              </w:divBdr>
            </w:div>
            <w:div w:id="565799868">
              <w:marLeft w:val="0"/>
              <w:marRight w:val="0"/>
              <w:marTop w:val="0"/>
              <w:marBottom w:val="0"/>
              <w:divBdr>
                <w:top w:val="none" w:sz="0" w:space="0" w:color="auto"/>
                <w:left w:val="none" w:sz="0" w:space="0" w:color="auto"/>
                <w:bottom w:val="none" w:sz="0" w:space="0" w:color="auto"/>
                <w:right w:val="none" w:sz="0" w:space="0" w:color="auto"/>
              </w:divBdr>
            </w:div>
            <w:div w:id="287516935">
              <w:marLeft w:val="0"/>
              <w:marRight w:val="0"/>
              <w:marTop w:val="0"/>
              <w:marBottom w:val="0"/>
              <w:divBdr>
                <w:top w:val="none" w:sz="0" w:space="0" w:color="auto"/>
                <w:left w:val="none" w:sz="0" w:space="0" w:color="auto"/>
                <w:bottom w:val="none" w:sz="0" w:space="0" w:color="auto"/>
                <w:right w:val="none" w:sz="0" w:space="0" w:color="auto"/>
              </w:divBdr>
            </w:div>
          </w:divsChild>
        </w:div>
        <w:div w:id="1616256751">
          <w:marLeft w:val="0"/>
          <w:marRight w:val="0"/>
          <w:marTop w:val="0"/>
          <w:marBottom w:val="0"/>
          <w:divBdr>
            <w:top w:val="none" w:sz="0" w:space="0" w:color="auto"/>
            <w:left w:val="none" w:sz="0" w:space="0" w:color="auto"/>
            <w:bottom w:val="none" w:sz="0" w:space="0" w:color="auto"/>
            <w:right w:val="none" w:sz="0" w:space="0" w:color="auto"/>
          </w:divBdr>
          <w:divsChild>
            <w:div w:id="197741152">
              <w:marLeft w:val="-75"/>
              <w:marRight w:val="0"/>
              <w:marTop w:val="30"/>
              <w:marBottom w:val="30"/>
              <w:divBdr>
                <w:top w:val="none" w:sz="0" w:space="0" w:color="auto"/>
                <w:left w:val="none" w:sz="0" w:space="0" w:color="auto"/>
                <w:bottom w:val="none" w:sz="0" w:space="0" w:color="auto"/>
                <w:right w:val="none" w:sz="0" w:space="0" w:color="auto"/>
              </w:divBdr>
              <w:divsChild>
                <w:div w:id="1585726920">
                  <w:marLeft w:val="0"/>
                  <w:marRight w:val="0"/>
                  <w:marTop w:val="0"/>
                  <w:marBottom w:val="0"/>
                  <w:divBdr>
                    <w:top w:val="none" w:sz="0" w:space="0" w:color="auto"/>
                    <w:left w:val="none" w:sz="0" w:space="0" w:color="auto"/>
                    <w:bottom w:val="none" w:sz="0" w:space="0" w:color="auto"/>
                    <w:right w:val="none" w:sz="0" w:space="0" w:color="auto"/>
                  </w:divBdr>
                  <w:divsChild>
                    <w:div w:id="1622220621">
                      <w:marLeft w:val="0"/>
                      <w:marRight w:val="0"/>
                      <w:marTop w:val="0"/>
                      <w:marBottom w:val="0"/>
                      <w:divBdr>
                        <w:top w:val="none" w:sz="0" w:space="0" w:color="auto"/>
                        <w:left w:val="none" w:sz="0" w:space="0" w:color="auto"/>
                        <w:bottom w:val="none" w:sz="0" w:space="0" w:color="auto"/>
                        <w:right w:val="none" w:sz="0" w:space="0" w:color="auto"/>
                      </w:divBdr>
                    </w:div>
                  </w:divsChild>
                </w:div>
                <w:div w:id="756177237">
                  <w:marLeft w:val="0"/>
                  <w:marRight w:val="0"/>
                  <w:marTop w:val="0"/>
                  <w:marBottom w:val="0"/>
                  <w:divBdr>
                    <w:top w:val="none" w:sz="0" w:space="0" w:color="auto"/>
                    <w:left w:val="none" w:sz="0" w:space="0" w:color="auto"/>
                    <w:bottom w:val="none" w:sz="0" w:space="0" w:color="auto"/>
                    <w:right w:val="none" w:sz="0" w:space="0" w:color="auto"/>
                  </w:divBdr>
                  <w:divsChild>
                    <w:div w:id="825630193">
                      <w:marLeft w:val="0"/>
                      <w:marRight w:val="0"/>
                      <w:marTop w:val="0"/>
                      <w:marBottom w:val="0"/>
                      <w:divBdr>
                        <w:top w:val="none" w:sz="0" w:space="0" w:color="auto"/>
                        <w:left w:val="none" w:sz="0" w:space="0" w:color="auto"/>
                        <w:bottom w:val="none" w:sz="0" w:space="0" w:color="auto"/>
                        <w:right w:val="none" w:sz="0" w:space="0" w:color="auto"/>
                      </w:divBdr>
                    </w:div>
                  </w:divsChild>
                </w:div>
                <w:div w:id="795411876">
                  <w:marLeft w:val="0"/>
                  <w:marRight w:val="0"/>
                  <w:marTop w:val="0"/>
                  <w:marBottom w:val="0"/>
                  <w:divBdr>
                    <w:top w:val="none" w:sz="0" w:space="0" w:color="auto"/>
                    <w:left w:val="none" w:sz="0" w:space="0" w:color="auto"/>
                    <w:bottom w:val="none" w:sz="0" w:space="0" w:color="auto"/>
                    <w:right w:val="none" w:sz="0" w:space="0" w:color="auto"/>
                  </w:divBdr>
                  <w:divsChild>
                    <w:div w:id="777141313">
                      <w:marLeft w:val="0"/>
                      <w:marRight w:val="0"/>
                      <w:marTop w:val="0"/>
                      <w:marBottom w:val="0"/>
                      <w:divBdr>
                        <w:top w:val="none" w:sz="0" w:space="0" w:color="auto"/>
                        <w:left w:val="none" w:sz="0" w:space="0" w:color="auto"/>
                        <w:bottom w:val="none" w:sz="0" w:space="0" w:color="auto"/>
                        <w:right w:val="none" w:sz="0" w:space="0" w:color="auto"/>
                      </w:divBdr>
                    </w:div>
                  </w:divsChild>
                </w:div>
                <w:div w:id="1790467608">
                  <w:marLeft w:val="0"/>
                  <w:marRight w:val="0"/>
                  <w:marTop w:val="0"/>
                  <w:marBottom w:val="0"/>
                  <w:divBdr>
                    <w:top w:val="none" w:sz="0" w:space="0" w:color="auto"/>
                    <w:left w:val="none" w:sz="0" w:space="0" w:color="auto"/>
                    <w:bottom w:val="none" w:sz="0" w:space="0" w:color="auto"/>
                    <w:right w:val="none" w:sz="0" w:space="0" w:color="auto"/>
                  </w:divBdr>
                  <w:divsChild>
                    <w:div w:id="1845197321">
                      <w:marLeft w:val="0"/>
                      <w:marRight w:val="0"/>
                      <w:marTop w:val="0"/>
                      <w:marBottom w:val="0"/>
                      <w:divBdr>
                        <w:top w:val="none" w:sz="0" w:space="0" w:color="auto"/>
                        <w:left w:val="none" w:sz="0" w:space="0" w:color="auto"/>
                        <w:bottom w:val="none" w:sz="0" w:space="0" w:color="auto"/>
                        <w:right w:val="none" w:sz="0" w:space="0" w:color="auto"/>
                      </w:divBdr>
                    </w:div>
                  </w:divsChild>
                </w:div>
                <w:div w:id="2117631699">
                  <w:marLeft w:val="0"/>
                  <w:marRight w:val="0"/>
                  <w:marTop w:val="0"/>
                  <w:marBottom w:val="0"/>
                  <w:divBdr>
                    <w:top w:val="none" w:sz="0" w:space="0" w:color="auto"/>
                    <w:left w:val="none" w:sz="0" w:space="0" w:color="auto"/>
                    <w:bottom w:val="none" w:sz="0" w:space="0" w:color="auto"/>
                    <w:right w:val="none" w:sz="0" w:space="0" w:color="auto"/>
                  </w:divBdr>
                  <w:divsChild>
                    <w:div w:id="1802192123">
                      <w:marLeft w:val="0"/>
                      <w:marRight w:val="0"/>
                      <w:marTop w:val="0"/>
                      <w:marBottom w:val="0"/>
                      <w:divBdr>
                        <w:top w:val="none" w:sz="0" w:space="0" w:color="auto"/>
                        <w:left w:val="none" w:sz="0" w:space="0" w:color="auto"/>
                        <w:bottom w:val="none" w:sz="0" w:space="0" w:color="auto"/>
                        <w:right w:val="none" w:sz="0" w:space="0" w:color="auto"/>
                      </w:divBdr>
                    </w:div>
                  </w:divsChild>
                </w:div>
                <w:div w:id="853568332">
                  <w:marLeft w:val="0"/>
                  <w:marRight w:val="0"/>
                  <w:marTop w:val="0"/>
                  <w:marBottom w:val="0"/>
                  <w:divBdr>
                    <w:top w:val="none" w:sz="0" w:space="0" w:color="auto"/>
                    <w:left w:val="none" w:sz="0" w:space="0" w:color="auto"/>
                    <w:bottom w:val="none" w:sz="0" w:space="0" w:color="auto"/>
                    <w:right w:val="none" w:sz="0" w:space="0" w:color="auto"/>
                  </w:divBdr>
                  <w:divsChild>
                    <w:div w:id="25058482">
                      <w:marLeft w:val="0"/>
                      <w:marRight w:val="0"/>
                      <w:marTop w:val="0"/>
                      <w:marBottom w:val="0"/>
                      <w:divBdr>
                        <w:top w:val="none" w:sz="0" w:space="0" w:color="auto"/>
                        <w:left w:val="none" w:sz="0" w:space="0" w:color="auto"/>
                        <w:bottom w:val="none" w:sz="0" w:space="0" w:color="auto"/>
                        <w:right w:val="none" w:sz="0" w:space="0" w:color="auto"/>
                      </w:divBdr>
                    </w:div>
                  </w:divsChild>
                </w:div>
                <w:div w:id="996803918">
                  <w:marLeft w:val="0"/>
                  <w:marRight w:val="0"/>
                  <w:marTop w:val="0"/>
                  <w:marBottom w:val="0"/>
                  <w:divBdr>
                    <w:top w:val="none" w:sz="0" w:space="0" w:color="auto"/>
                    <w:left w:val="none" w:sz="0" w:space="0" w:color="auto"/>
                    <w:bottom w:val="none" w:sz="0" w:space="0" w:color="auto"/>
                    <w:right w:val="none" w:sz="0" w:space="0" w:color="auto"/>
                  </w:divBdr>
                  <w:divsChild>
                    <w:div w:id="1527981053">
                      <w:marLeft w:val="0"/>
                      <w:marRight w:val="0"/>
                      <w:marTop w:val="0"/>
                      <w:marBottom w:val="0"/>
                      <w:divBdr>
                        <w:top w:val="none" w:sz="0" w:space="0" w:color="auto"/>
                        <w:left w:val="none" w:sz="0" w:space="0" w:color="auto"/>
                        <w:bottom w:val="none" w:sz="0" w:space="0" w:color="auto"/>
                        <w:right w:val="none" w:sz="0" w:space="0" w:color="auto"/>
                      </w:divBdr>
                    </w:div>
                  </w:divsChild>
                </w:div>
                <w:div w:id="1731418178">
                  <w:marLeft w:val="0"/>
                  <w:marRight w:val="0"/>
                  <w:marTop w:val="0"/>
                  <w:marBottom w:val="0"/>
                  <w:divBdr>
                    <w:top w:val="none" w:sz="0" w:space="0" w:color="auto"/>
                    <w:left w:val="none" w:sz="0" w:space="0" w:color="auto"/>
                    <w:bottom w:val="none" w:sz="0" w:space="0" w:color="auto"/>
                    <w:right w:val="none" w:sz="0" w:space="0" w:color="auto"/>
                  </w:divBdr>
                  <w:divsChild>
                    <w:div w:id="163401806">
                      <w:marLeft w:val="0"/>
                      <w:marRight w:val="0"/>
                      <w:marTop w:val="0"/>
                      <w:marBottom w:val="0"/>
                      <w:divBdr>
                        <w:top w:val="none" w:sz="0" w:space="0" w:color="auto"/>
                        <w:left w:val="none" w:sz="0" w:space="0" w:color="auto"/>
                        <w:bottom w:val="none" w:sz="0" w:space="0" w:color="auto"/>
                        <w:right w:val="none" w:sz="0" w:space="0" w:color="auto"/>
                      </w:divBdr>
                    </w:div>
                  </w:divsChild>
                </w:div>
                <w:div w:id="567113658">
                  <w:marLeft w:val="0"/>
                  <w:marRight w:val="0"/>
                  <w:marTop w:val="0"/>
                  <w:marBottom w:val="0"/>
                  <w:divBdr>
                    <w:top w:val="none" w:sz="0" w:space="0" w:color="auto"/>
                    <w:left w:val="none" w:sz="0" w:space="0" w:color="auto"/>
                    <w:bottom w:val="none" w:sz="0" w:space="0" w:color="auto"/>
                    <w:right w:val="none" w:sz="0" w:space="0" w:color="auto"/>
                  </w:divBdr>
                  <w:divsChild>
                    <w:div w:id="2011566606">
                      <w:marLeft w:val="0"/>
                      <w:marRight w:val="0"/>
                      <w:marTop w:val="0"/>
                      <w:marBottom w:val="0"/>
                      <w:divBdr>
                        <w:top w:val="none" w:sz="0" w:space="0" w:color="auto"/>
                        <w:left w:val="none" w:sz="0" w:space="0" w:color="auto"/>
                        <w:bottom w:val="none" w:sz="0" w:space="0" w:color="auto"/>
                        <w:right w:val="none" w:sz="0" w:space="0" w:color="auto"/>
                      </w:divBdr>
                    </w:div>
                  </w:divsChild>
                </w:div>
                <w:div w:id="1371154019">
                  <w:marLeft w:val="0"/>
                  <w:marRight w:val="0"/>
                  <w:marTop w:val="0"/>
                  <w:marBottom w:val="0"/>
                  <w:divBdr>
                    <w:top w:val="none" w:sz="0" w:space="0" w:color="auto"/>
                    <w:left w:val="none" w:sz="0" w:space="0" w:color="auto"/>
                    <w:bottom w:val="none" w:sz="0" w:space="0" w:color="auto"/>
                    <w:right w:val="none" w:sz="0" w:space="0" w:color="auto"/>
                  </w:divBdr>
                  <w:divsChild>
                    <w:div w:id="1201472434">
                      <w:marLeft w:val="0"/>
                      <w:marRight w:val="0"/>
                      <w:marTop w:val="0"/>
                      <w:marBottom w:val="0"/>
                      <w:divBdr>
                        <w:top w:val="none" w:sz="0" w:space="0" w:color="auto"/>
                        <w:left w:val="none" w:sz="0" w:space="0" w:color="auto"/>
                        <w:bottom w:val="none" w:sz="0" w:space="0" w:color="auto"/>
                        <w:right w:val="none" w:sz="0" w:space="0" w:color="auto"/>
                      </w:divBdr>
                    </w:div>
                  </w:divsChild>
                </w:div>
                <w:div w:id="1985966643">
                  <w:marLeft w:val="0"/>
                  <w:marRight w:val="0"/>
                  <w:marTop w:val="0"/>
                  <w:marBottom w:val="0"/>
                  <w:divBdr>
                    <w:top w:val="none" w:sz="0" w:space="0" w:color="auto"/>
                    <w:left w:val="none" w:sz="0" w:space="0" w:color="auto"/>
                    <w:bottom w:val="none" w:sz="0" w:space="0" w:color="auto"/>
                    <w:right w:val="none" w:sz="0" w:space="0" w:color="auto"/>
                  </w:divBdr>
                  <w:divsChild>
                    <w:div w:id="959648892">
                      <w:marLeft w:val="0"/>
                      <w:marRight w:val="0"/>
                      <w:marTop w:val="0"/>
                      <w:marBottom w:val="0"/>
                      <w:divBdr>
                        <w:top w:val="none" w:sz="0" w:space="0" w:color="auto"/>
                        <w:left w:val="none" w:sz="0" w:space="0" w:color="auto"/>
                        <w:bottom w:val="none" w:sz="0" w:space="0" w:color="auto"/>
                        <w:right w:val="none" w:sz="0" w:space="0" w:color="auto"/>
                      </w:divBdr>
                    </w:div>
                  </w:divsChild>
                </w:div>
                <w:div w:id="1658193234">
                  <w:marLeft w:val="0"/>
                  <w:marRight w:val="0"/>
                  <w:marTop w:val="0"/>
                  <w:marBottom w:val="0"/>
                  <w:divBdr>
                    <w:top w:val="none" w:sz="0" w:space="0" w:color="auto"/>
                    <w:left w:val="none" w:sz="0" w:space="0" w:color="auto"/>
                    <w:bottom w:val="none" w:sz="0" w:space="0" w:color="auto"/>
                    <w:right w:val="none" w:sz="0" w:space="0" w:color="auto"/>
                  </w:divBdr>
                  <w:divsChild>
                    <w:div w:id="684983722">
                      <w:marLeft w:val="0"/>
                      <w:marRight w:val="0"/>
                      <w:marTop w:val="0"/>
                      <w:marBottom w:val="0"/>
                      <w:divBdr>
                        <w:top w:val="none" w:sz="0" w:space="0" w:color="auto"/>
                        <w:left w:val="none" w:sz="0" w:space="0" w:color="auto"/>
                        <w:bottom w:val="none" w:sz="0" w:space="0" w:color="auto"/>
                        <w:right w:val="none" w:sz="0" w:space="0" w:color="auto"/>
                      </w:divBdr>
                    </w:div>
                  </w:divsChild>
                </w:div>
                <w:div w:id="1105806291">
                  <w:marLeft w:val="0"/>
                  <w:marRight w:val="0"/>
                  <w:marTop w:val="0"/>
                  <w:marBottom w:val="0"/>
                  <w:divBdr>
                    <w:top w:val="none" w:sz="0" w:space="0" w:color="auto"/>
                    <w:left w:val="none" w:sz="0" w:space="0" w:color="auto"/>
                    <w:bottom w:val="none" w:sz="0" w:space="0" w:color="auto"/>
                    <w:right w:val="none" w:sz="0" w:space="0" w:color="auto"/>
                  </w:divBdr>
                  <w:divsChild>
                    <w:div w:id="682630591">
                      <w:marLeft w:val="0"/>
                      <w:marRight w:val="0"/>
                      <w:marTop w:val="0"/>
                      <w:marBottom w:val="0"/>
                      <w:divBdr>
                        <w:top w:val="none" w:sz="0" w:space="0" w:color="auto"/>
                        <w:left w:val="none" w:sz="0" w:space="0" w:color="auto"/>
                        <w:bottom w:val="none" w:sz="0" w:space="0" w:color="auto"/>
                        <w:right w:val="none" w:sz="0" w:space="0" w:color="auto"/>
                      </w:divBdr>
                    </w:div>
                  </w:divsChild>
                </w:div>
                <w:div w:id="126895167">
                  <w:marLeft w:val="0"/>
                  <w:marRight w:val="0"/>
                  <w:marTop w:val="0"/>
                  <w:marBottom w:val="0"/>
                  <w:divBdr>
                    <w:top w:val="none" w:sz="0" w:space="0" w:color="auto"/>
                    <w:left w:val="none" w:sz="0" w:space="0" w:color="auto"/>
                    <w:bottom w:val="none" w:sz="0" w:space="0" w:color="auto"/>
                    <w:right w:val="none" w:sz="0" w:space="0" w:color="auto"/>
                  </w:divBdr>
                  <w:divsChild>
                    <w:div w:id="191115438">
                      <w:marLeft w:val="0"/>
                      <w:marRight w:val="0"/>
                      <w:marTop w:val="0"/>
                      <w:marBottom w:val="0"/>
                      <w:divBdr>
                        <w:top w:val="none" w:sz="0" w:space="0" w:color="auto"/>
                        <w:left w:val="none" w:sz="0" w:space="0" w:color="auto"/>
                        <w:bottom w:val="none" w:sz="0" w:space="0" w:color="auto"/>
                        <w:right w:val="none" w:sz="0" w:space="0" w:color="auto"/>
                      </w:divBdr>
                    </w:div>
                  </w:divsChild>
                </w:div>
                <w:div w:id="1500777020">
                  <w:marLeft w:val="0"/>
                  <w:marRight w:val="0"/>
                  <w:marTop w:val="0"/>
                  <w:marBottom w:val="0"/>
                  <w:divBdr>
                    <w:top w:val="none" w:sz="0" w:space="0" w:color="auto"/>
                    <w:left w:val="none" w:sz="0" w:space="0" w:color="auto"/>
                    <w:bottom w:val="none" w:sz="0" w:space="0" w:color="auto"/>
                    <w:right w:val="none" w:sz="0" w:space="0" w:color="auto"/>
                  </w:divBdr>
                  <w:divsChild>
                    <w:div w:id="1267034101">
                      <w:marLeft w:val="0"/>
                      <w:marRight w:val="0"/>
                      <w:marTop w:val="0"/>
                      <w:marBottom w:val="0"/>
                      <w:divBdr>
                        <w:top w:val="none" w:sz="0" w:space="0" w:color="auto"/>
                        <w:left w:val="none" w:sz="0" w:space="0" w:color="auto"/>
                        <w:bottom w:val="none" w:sz="0" w:space="0" w:color="auto"/>
                        <w:right w:val="none" w:sz="0" w:space="0" w:color="auto"/>
                      </w:divBdr>
                    </w:div>
                  </w:divsChild>
                </w:div>
                <w:div w:id="469514486">
                  <w:marLeft w:val="0"/>
                  <w:marRight w:val="0"/>
                  <w:marTop w:val="0"/>
                  <w:marBottom w:val="0"/>
                  <w:divBdr>
                    <w:top w:val="none" w:sz="0" w:space="0" w:color="auto"/>
                    <w:left w:val="none" w:sz="0" w:space="0" w:color="auto"/>
                    <w:bottom w:val="none" w:sz="0" w:space="0" w:color="auto"/>
                    <w:right w:val="none" w:sz="0" w:space="0" w:color="auto"/>
                  </w:divBdr>
                  <w:divsChild>
                    <w:div w:id="974719618">
                      <w:marLeft w:val="0"/>
                      <w:marRight w:val="0"/>
                      <w:marTop w:val="0"/>
                      <w:marBottom w:val="0"/>
                      <w:divBdr>
                        <w:top w:val="none" w:sz="0" w:space="0" w:color="auto"/>
                        <w:left w:val="none" w:sz="0" w:space="0" w:color="auto"/>
                        <w:bottom w:val="none" w:sz="0" w:space="0" w:color="auto"/>
                        <w:right w:val="none" w:sz="0" w:space="0" w:color="auto"/>
                      </w:divBdr>
                    </w:div>
                  </w:divsChild>
                </w:div>
                <w:div w:id="1708603809">
                  <w:marLeft w:val="0"/>
                  <w:marRight w:val="0"/>
                  <w:marTop w:val="0"/>
                  <w:marBottom w:val="0"/>
                  <w:divBdr>
                    <w:top w:val="none" w:sz="0" w:space="0" w:color="auto"/>
                    <w:left w:val="none" w:sz="0" w:space="0" w:color="auto"/>
                    <w:bottom w:val="none" w:sz="0" w:space="0" w:color="auto"/>
                    <w:right w:val="none" w:sz="0" w:space="0" w:color="auto"/>
                  </w:divBdr>
                  <w:divsChild>
                    <w:div w:id="1259488143">
                      <w:marLeft w:val="0"/>
                      <w:marRight w:val="0"/>
                      <w:marTop w:val="0"/>
                      <w:marBottom w:val="0"/>
                      <w:divBdr>
                        <w:top w:val="none" w:sz="0" w:space="0" w:color="auto"/>
                        <w:left w:val="none" w:sz="0" w:space="0" w:color="auto"/>
                        <w:bottom w:val="none" w:sz="0" w:space="0" w:color="auto"/>
                        <w:right w:val="none" w:sz="0" w:space="0" w:color="auto"/>
                      </w:divBdr>
                    </w:div>
                  </w:divsChild>
                </w:div>
                <w:div w:id="148402877">
                  <w:marLeft w:val="0"/>
                  <w:marRight w:val="0"/>
                  <w:marTop w:val="0"/>
                  <w:marBottom w:val="0"/>
                  <w:divBdr>
                    <w:top w:val="none" w:sz="0" w:space="0" w:color="auto"/>
                    <w:left w:val="none" w:sz="0" w:space="0" w:color="auto"/>
                    <w:bottom w:val="none" w:sz="0" w:space="0" w:color="auto"/>
                    <w:right w:val="none" w:sz="0" w:space="0" w:color="auto"/>
                  </w:divBdr>
                  <w:divsChild>
                    <w:div w:id="1707288896">
                      <w:marLeft w:val="0"/>
                      <w:marRight w:val="0"/>
                      <w:marTop w:val="0"/>
                      <w:marBottom w:val="0"/>
                      <w:divBdr>
                        <w:top w:val="none" w:sz="0" w:space="0" w:color="auto"/>
                        <w:left w:val="none" w:sz="0" w:space="0" w:color="auto"/>
                        <w:bottom w:val="none" w:sz="0" w:space="0" w:color="auto"/>
                        <w:right w:val="none" w:sz="0" w:space="0" w:color="auto"/>
                      </w:divBdr>
                    </w:div>
                  </w:divsChild>
                </w:div>
                <w:div w:id="1603873885">
                  <w:marLeft w:val="0"/>
                  <w:marRight w:val="0"/>
                  <w:marTop w:val="0"/>
                  <w:marBottom w:val="0"/>
                  <w:divBdr>
                    <w:top w:val="none" w:sz="0" w:space="0" w:color="auto"/>
                    <w:left w:val="none" w:sz="0" w:space="0" w:color="auto"/>
                    <w:bottom w:val="none" w:sz="0" w:space="0" w:color="auto"/>
                    <w:right w:val="none" w:sz="0" w:space="0" w:color="auto"/>
                  </w:divBdr>
                  <w:divsChild>
                    <w:div w:id="1549881879">
                      <w:marLeft w:val="0"/>
                      <w:marRight w:val="0"/>
                      <w:marTop w:val="0"/>
                      <w:marBottom w:val="0"/>
                      <w:divBdr>
                        <w:top w:val="none" w:sz="0" w:space="0" w:color="auto"/>
                        <w:left w:val="none" w:sz="0" w:space="0" w:color="auto"/>
                        <w:bottom w:val="none" w:sz="0" w:space="0" w:color="auto"/>
                        <w:right w:val="none" w:sz="0" w:space="0" w:color="auto"/>
                      </w:divBdr>
                    </w:div>
                  </w:divsChild>
                </w:div>
                <w:div w:id="2132438911">
                  <w:marLeft w:val="0"/>
                  <w:marRight w:val="0"/>
                  <w:marTop w:val="0"/>
                  <w:marBottom w:val="0"/>
                  <w:divBdr>
                    <w:top w:val="none" w:sz="0" w:space="0" w:color="auto"/>
                    <w:left w:val="none" w:sz="0" w:space="0" w:color="auto"/>
                    <w:bottom w:val="none" w:sz="0" w:space="0" w:color="auto"/>
                    <w:right w:val="none" w:sz="0" w:space="0" w:color="auto"/>
                  </w:divBdr>
                  <w:divsChild>
                    <w:div w:id="1845822774">
                      <w:marLeft w:val="0"/>
                      <w:marRight w:val="0"/>
                      <w:marTop w:val="0"/>
                      <w:marBottom w:val="0"/>
                      <w:divBdr>
                        <w:top w:val="none" w:sz="0" w:space="0" w:color="auto"/>
                        <w:left w:val="none" w:sz="0" w:space="0" w:color="auto"/>
                        <w:bottom w:val="none" w:sz="0" w:space="0" w:color="auto"/>
                        <w:right w:val="none" w:sz="0" w:space="0" w:color="auto"/>
                      </w:divBdr>
                    </w:div>
                  </w:divsChild>
                </w:div>
                <w:div w:id="820855421">
                  <w:marLeft w:val="0"/>
                  <w:marRight w:val="0"/>
                  <w:marTop w:val="0"/>
                  <w:marBottom w:val="0"/>
                  <w:divBdr>
                    <w:top w:val="none" w:sz="0" w:space="0" w:color="auto"/>
                    <w:left w:val="none" w:sz="0" w:space="0" w:color="auto"/>
                    <w:bottom w:val="none" w:sz="0" w:space="0" w:color="auto"/>
                    <w:right w:val="none" w:sz="0" w:space="0" w:color="auto"/>
                  </w:divBdr>
                  <w:divsChild>
                    <w:div w:id="1906914332">
                      <w:marLeft w:val="0"/>
                      <w:marRight w:val="0"/>
                      <w:marTop w:val="0"/>
                      <w:marBottom w:val="0"/>
                      <w:divBdr>
                        <w:top w:val="none" w:sz="0" w:space="0" w:color="auto"/>
                        <w:left w:val="none" w:sz="0" w:space="0" w:color="auto"/>
                        <w:bottom w:val="none" w:sz="0" w:space="0" w:color="auto"/>
                        <w:right w:val="none" w:sz="0" w:space="0" w:color="auto"/>
                      </w:divBdr>
                    </w:div>
                  </w:divsChild>
                </w:div>
                <w:div w:id="2024044538">
                  <w:marLeft w:val="0"/>
                  <w:marRight w:val="0"/>
                  <w:marTop w:val="0"/>
                  <w:marBottom w:val="0"/>
                  <w:divBdr>
                    <w:top w:val="none" w:sz="0" w:space="0" w:color="auto"/>
                    <w:left w:val="none" w:sz="0" w:space="0" w:color="auto"/>
                    <w:bottom w:val="none" w:sz="0" w:space="0" w:color="auto"/>
                    <w:right w:val="none" w:sz="0" w:space="0" w:color="auto"/>
                  </w:divBdr>
                  <w:divsChild>
                    <w:div w:id="1336150193">
                      <w:marLeft w:val="0"/>
                      <w:marRight w:val="0"/>
                      <w:marTop w:val="0"/>
                      <w:marBottom w:val="0"/>
                      <w:divBdr>
                        <w:top w:val="none" w:sz="0" w:space="0" w:color="auto"/>
                        <w:left w:val="none" w:sz="0" w:space="0" w:color="auto"/>
                        <w:bottom w:val="none" w:sz="0" w:space="0" w:color="auto"/>
                        <w:right w:val="none" w:sz="0" w:space="0" w:color="auto"/>
                      </w:divBdr>
                    </w:div>
                  </w:divsChild>
                </w:div>
                <w:div w:id="1032608267">
                  <w:marLeft w:val="0"/>
                  <w:marRight w:val="0"/>
                  <w:marTop w:val="0"/>
                  <w:marBottom w:val="0"/>
                  <w:divBdr>
                    <w:top w:val="none" w:sz="0" w:space="0" w:color="auto"/>
                    <w:left w:val="none" w:sz="0" w:space="0" w:color="auto"/>
                    <w:bottom w:val="none" w:sz="0" w:space="0" w:color="auto"/>
                    <w:right w:val="none" w:sz="0" w:space="0" w:color="auto"/>
                  </w:divBdr>
                  <w:divsChild>
                    <w:div w:id="1418750161">
                      <w:marLeft w:val="0"/>
                      <w:marRight w:val="0"/>
                      <w:marTop w:val="0"/>
                      <w:marBottom w:val="0"/>
                      <w:divBdr>
                        <w:top w:val="none" w:sz="0" w:space="0" w:color="auto"/>
                        <w:left w:val="none" w:sz="0" w:space="0" w:color="auto"/>
                        <w:bottom w:val="none" w:sz="0" w:space="0" w:color="auto"/>
                        <w:right w:val="none" w:sz="0" w:space="0" w:color="auto"/>
                      </w:divBdr>
                    </w:div>
                  </w:divsChild>
                </w:div>
                <w:div w:id="80027966">
                  <w:marLeft w:val="0"/>
                  <w:marRight w:val="0"/>
                  <w:marTop w:val="0"/>
                  <w:marBottom w:val="0"/>
                  <w:divBdr>
                    <w:top w:val="none" w:sz="0" w:space="0" w:color="auto"/>
                    <w:left w:val="none" w:sz="0" w:space="0" w:color="auto"/>
                    <w:bottom w:val="none" w:sz="0" w:space="0" w:color="auto"/>
                    <w:right w:val="none" w:sz="0" w:space="0" w:color="auto"/>
                  </w:divBdr>
                  <w:divsChild>
                    <w:div w:id="2048138632">
                      <w:marLeft w:val="0"/>
                      <w:marRight w:val="0"/>
                      <w:marTop w:val="0"/>
                      <w:marBottom w:val="0"/>
                      <w:divBdr>
                        <w:top w:val="none" w:sz="0" w:space="0" w:color="auto"/>
                        <w:left w:val="none" w:sz="0" w:space="0" w:color="auto"/>
                        <w:bottom w:val="none" w:sz="0" w:space="0" w:color="auto"/>
                        <w:right w:val="none" w:sz="0" w:space="0" w:color="auto"/>
                      </w:divBdr>
                    </w:div>
                  </w:divsChild>
                </w:div>
                <w:div w:id="1862427451">
                  <w:marLeft w:val="0"/>
                  <w:marRight w:val="0"/>
                  <w:marTop w:val="0"/>
                  <w:marBottom w:val="0"/>
                  <w:divBdr>
                    <w:top w:val="none" w:sz="0" w:space="0" w:color="auto"/>
                    <w:left w:val="none" w:sz="0" w:space="0" w:color="auto"/>
                    <w:bottom w:val="none" w:sz="0" w:space="0" w:color="auto"/>
                    <w:right w:val="none" w:sz="0" w:space="0" w:color="auto"/>
                  </w:divBdr>
                  <w:divsChild>
                    <w:div w:id="1537963413">
                      <w:marLeft w:val="0"/>
                      <w:marRight w:val="0"/>
                      <w:marTop w:val="0"/>
                      <w:marBottom w:val="0"/>
                      <w:divBdr>
                        <w:top w:val="none" w:sz="0" w:space="0" w:color="auto"/>
                        <w:left w:val="none" w:sz="0" w:space="0" w:color="auto"/>
                        <w:bottom w:val="none" w:sz="0" w:space="0" w:color="auto"/>
                        <w:right w:val="none" w:sz="0" w:space="0" w:color="auto"/>
                      </w:divBdr>
                    </w:div>
                  </w:divsChild>
                </w:div>
                <w:div w:id="1526792847">
                  <w:marLeft w:val="0"/>
                  <w:marRight w:val="0"/>
                  <w:marTop w:val="0"/>
                  <w:marBottom w:val="0"/>
                  <w:divBdr>
                    <w:top w:val="none" w:sz="0" w:space="0" w:color="auto"/>
                    <w:left w:val="none" w:sz="0" w:space="0" w:color="auto"/>
                    <w:bottom w:val="none" w:sz="0" w:space="0" w:color="auto"/>
                    <w:right w:val="none" w:sz="0" w:space="0" w:color="auto"/>
                  </w:divBdr>
                  <w:divsChild>
                    <w:div w:id="1828740155">
                      <w:marLeft w:val="0"/>
                      <w:marRight w:val="0"/>
                      <w:marTop w:val="0"/>
                      <w:marBottom w:val="0"/>
                      <w:divBdr>
                        <w:top w:val="none" w:sz="0" w:space="0" w:color="auto"/>
                        <w:left w:val="none" w:sz="0" w:space="0" w:color="auto"/>
                        <w:bottom w:val="none" w:sz="0" w:space="0" w:color="auto"/>
                        <w:right w:val="none" w:sz="0" w:space="0" w:color="auto"/>
                      </w:divBdr>
                    </w:div>
                  </w:divsChild>
                </w:div>
                <w:div w:id="1288051758">
                  <w:marLeft w:val="0"/>
                  <w:marRight w:val="0"/>
                  <w:marTop w:val="0"/>
                  <w:marBottom w:val="0"/>
                  <w:divBdr>
                    <w:top w:val="none" w:sz="0" w:space="0" w:color="auto"/>
                    <w:left w:val="none" w:sz="0" w:space="0" w:color="auto"/>
                    <w:bottom w:val="none" w:sz="0" w:space="0" w:color="auto"/>
                    <w:right w:val="none" w:sz="0" w:space="0" w:color="auto"/>
                  </w:divBdr>
                  <w:divsChild>
                    <w:div w:id="621231707">
                      <w:marLeft w:val="0"/>
                      <w:marRight w:val="0"/>
                      <w:marTop w:val="0"/>
                      <w:marBottom w:val="0"/>
                      <w:divBdr>
                        <w:top w:val="none" w:sz="0" w:space="0" w:color="auto"/>
                        <w:left w:val="none" w:sz="0" w:space="0" w:color="auto"/>
                        <w:bottom w:val="none" w:sz="0" w:space="0" w:color="auto"/>
                        <w:right w:val="none" w:sz="0" w:space="0" w:color="auto"/>
                      </w:divBdr>
                    </w:div>
                  </w:divsChild>
                </w:div>
                <w:div w:id="1984650303">
                  <w:marLeft w:val="0"/>
                  <w:marRight w:val="0"/>
                  <w:marTop w:val="0"/>
                  <w:marBottom w:val="0"/>
                  <w:divBdr>
                    <w:top w:val="none" w:sz="0" w:space="0" w:color="auto"/>
                    <w:left w:val="none" w:sz="0" w:space="0" w:color="auto"/>
                    <w:bottom w:val="none" w:sz="0" w:space="0" w:color="auto"/>
                    <w:right w:val="none" w:sz="0" w:space="0" w:color="auto"/>
                  </w:divBdr>
                  <w:divsChild>
                    <w:div w:id="674193154">
                      <w:marLeft w:val="0"/>
                      <w:marRight w:val="0"/>
                      <w:marTop w:val="0"/>
                      <w:marBottom w:val="0"/>
                      <w:divBdr>
                        <w:top w:val="none" w:sz="0" w:space="0" w:color="auto"/>
                        <w:left w:val="none" w:sz="0" w:space="0" w:color="auto"/>
                        <w:bottom w:val="none" w:sz="0" w:space="0" w:color="auto"/>
                        <w:right w:val="none" w:sz="0" w:space="0" w:color="auto"/>
                      </w:divBdr>
                    </w:div>
                  </w:divsChild>
                </w:div>
                <w:div w:id="1919056792">
                  <w:marLeft w:val="0"/>
                  <w:marRight w:val="0"/>
                  <w:marTop w:val="0"/>
                  <w:marBottom w:val="0"/>
                  <w:divBdr>
                    <w:top w:val="none" w:sz="0" w:space="0" w:color="auto"/>
                    <w:left w:val="none" w:sz="0" w:space="0" w:color="auto"/>
                    <w:bottom w:val="none" w:sz="0" w:space="0" w:color="auto"/>
                    <w:right w:val="none" w:sz="0" w:space="0" w:color="auto"/>
                  </w:divBdr>
                  <w:divsChild>
                    <w:div w:id="55401214">
                      <w:marLeft w:val="0"/>
                      <w:marRight w:val="0"/>
                      <w:marTop w:val="0"/>
                      <w:marBottom w:val="0"/>
                      <w:divBdr>
                        <w:top w:val="none" w:sz="0" w:space="0" w:color="auto"/>
                        <w:left w:val="none" w:sz="0" w:space="0" w:color="auto"/>
                        <w:bottom w:val="none" w:sz="0" w:space="0" w:color="auto"/>
                        <w:right w:val="none" w:sz="0" w:space="0" w:color="auto"/>
                      </w:divBdr>
                    </w:div>
                  </w:divsChild>
                </w:div>
                <w:div w:id="1521359735">
                  <w:marLeft w:val="0"/>
                  <w:marRight w:val="0"/>
                  <w:marTop w:val="0"/>
                  <w:marBottom w:val="0"/>
                  <w:divBdr>
                    <w:top w:val="none" w:sz="0" w:space="0" w:color="auto"/>
                    <w:left w:val="none" w:sz="0" w:space="0" w:color="auto"/>
                    <w:bottom w:val="none" w:sz="0" w:space="0" w:color="auto"/>
                    <w:right w:val="none" w:sz="0" w:space="0" w:color="auto"/>
                  </w:divBdr>
                  <w:divsChild>
                    <w:div w:id="721057436">
                      <w:marLeft w:val="0"/>
                      <w:marRight w:val="0"/>
                      <w:marTop w:val="0"/>
                      <w:marBottom w:val="0"/>
                      <w:divBdr>
                        <w:top w:val="none" w:sz="0" w:space="0" w:color="auto"/>
                        <w:left w:val="none" w:sz="0" w:space="0" w:color="auto"/>
                        <w:bottom w:val="none" w:sz="0" w:space="0" w:color="auto"/>
                        <w:right w:val="none" w:sz="0" w:space="0" w:color="auto"/>
                      </w:divBdr>
                    </w:div>
                  </w:divsChild>
                </w:div>
                <w:div w:id="1656178617">
                  <w:marLeft w:val="0"/>
                  <w:marRight w:val="0"/>
                  <w:marTop w:val="0"/>
                  <w:marBottom w:val="0"/>
                  <w:divBdr>
                    <w:top w:val="none" w:sz="0" w:space="0" w:color="auto"/>
                    <w:left w:val="none" w:sz="0" w:space="0" w:color="auto"/>
                    <w:bottom w:val="none" w:sz="0" w:space="0" w:color="auto"/>
                    <w:right w:val="none" w:sz="0" w:space="0" w:color="auto"/>
                  </w:divBdr>
                  <w:divsChild>
                    <w:div w:id="1032992884">
                      <w:marLeft w:val="0"/>
                      <w:marRight w:val="0"/>
                      <w:marTop w:val="0"/>
                      <w:marBottom w:val="0"/>
                      <w:divBdr>
                        <w:top w:val="none" w:sz="0" w:space="0" w:color="auto"/>
                        <w:left w:val="none" w:sz="0" w:space="0" w:color="auto"/>
                        <w:bottom w:val="none" w:sz="0" w:space="0" w:color="auto"/>
                        <w:right w:val="none" w:sz="0" w:space="0" w:color="auto"/>
                      </w:divBdr>
                    </w:div>
                  </w:divsChild>
                </w:div>
                <w:div w:id="1847093995">
                  <w:marLeft w:val="0"/>
                  <w:marRight w:val="0"/>
                  <w:marTop w:val="0"/>
                  <w:marBottom w:val="0"/>
                  <w:divBdr>
                    <w:top w:val="none" w:sz="0" w:space="0" w:color="auto"/>
                    <w:left w:val="none" w:sz="0" w:space="0" w:color="auto"/>
                    <w:bottom w:val="none" w:sz="0" w:space="0" w:color="auto"/>
                    <w:right w:val="none" w:sz="0" w:space="0" w:color="auto"/>
                  </w:divBdr>
                  <w:divsChild>
                    <w:div w:id="443228275">
                      <w:marLeft w:val="0"/>
                      <w:marRight w:val="0"/>
                      <w:marTop w:val="0"/>
                      <w:marBottom w:val="0"/>
                      <w:divBdr>
                        <w:top w:val="none" w:sz="0" w:space="0" w:color="auto"/>
                        <w:left w:val="none" w:sz="0" w:space="0" w:color="auto"/>
                        <w:bottom w:val="none" w:sz="0" w:space="0" w:color="auto"/>
                        <w:right w:val="none" w:sz="0" w:space="0" w:color="auto"/>
                      </w:divBdr>
                    </w:div>
                  </w:divsChild>
                </w:div>
                <w:div w:id="326129517">
                  <w:marLeft w:val="0"/>
                  <w:marRight w:val="0"/>
                  <w:marTop w:val="0"/>
                  <w:marBottom w:val="0"/>
                  <w:divBdr>
                    <w:top w:val="none" w:sz="0" w:space="0" w:color="auto"/>
                    <w:left w:val="none" w:sz="0" w:space="0" w:color="auto"/>
                    <w:bottom w:val="none" w:sz="0" w:space="0" w:color="auto"/>
                    <w:right w:val="none" w:sz="0" w:space="0" w:color="auto"/>
                  </w:divBdr>
                  <w:divsChild>
                    <w:div w:id="1340615653">
                      <w:marLeft w:val="0"/>
                      <w:marRight w:val="0"/>
                      <w:marTop w:val="0"/>
                      <w:marBottom w:val="0"/>
                      <w:divBdr>
                        <w:top w:val="none" w:sz="0" w:space="0" w:color="auto"/>
                        <w:left w:val="none" w:sz="0" w:space="0" w:color="auto"/>
                        <w:bottom w:val="none" w:sz="0" w:space="0" w:color="auto"/>
                        <w:right w:val="none" w:sz="0" w:space="0" w:color="auto"/>
                      </w:divBdr>
                    </w:div>
                  </w:divsChild>
                </w:div>
                <w:div w:id="741220485">
                  <w:marLeft w:val="0"/>
                  <w:marRight w:val="0"/>
                  <w:marTop w:val="0"/>
                  <w:marBottom w:val="0"/>
                  <w:divBdr>
                    <w:top w:val="none" w:sz="0" w:space="0" w:color="auto"/>
                    <w:left w:val="none" w:sz="0" w:space="0" w:color="auto"/>
                    <w:bottom w:val="none" w:sz="0" w:space="0" w:color="auto"/>
                    <w:right w:val="none" w:sz="0" w:space="0" w:color="auto"/>
                  </w:divBdr>
                  <w:divsChild>
                    <w:div w:id="535772899">
                      <w:marLeft w:val="0"/>
                      <w:marRight w:val="0"/>
                      <w:marTop w:val="0"/>
                      <w:marBottom w:val="0"/>
                      <w:divBdr>
                        <w:top w:val="none" w:sz="0" w:space="0" w:color="auto"/>
                        <w:left w:val="none" w:sz="0" w:space="0" w:color="auto"/>
                        <w:bottom w:val="none" w:sz="0" w:space="0" w:color="auto"/>
                        <w:right w:val="none" w:sz="0" w:space="0" w:color="auto"/>
                      </w:divBdr>
                    </w:div>
                  </w:divsChild>
                </w:div>
                <w:div w:id="1200389610">
                  <w:marLeft w:val="0"/>
                  <w:marRight w:val="0"/>
                  <w:marTop w:val="0"/>
                  <w:marBottom w:val="0"/>
                  <w:divBdr>
                    <w:top w:val="none" w:sz="0" w:space="0" w:color="auto"/>
                    <w:left w:val="none" w:sz="0" w:space="0" w:color="auto"/>
                    <w:bottom w:val="none" w:sz="0" w:space="0" w:color="auto"/>
                    <w:right w:val="none" w:sz="0" w:space="0" w:color="auto"/>
                  </w:divBdr>
                  <w:divsChild>
                    <w:div w:id="395476806">
                      <w:marLeft w:val="0"/>
                      <w:marRight w:val="0"/>
                      <w:marTop w:val="0"/>
                      <w:marBottom w:val="0"/>
                      <w:divBdr>
                        <w:top w:val="none" w:sz="0" w:space="0" w:color="auto"/>
                        <w:left w:val="none" w:sz="0" w:space="0" w:color="auto"/>
                        <w:bottom w:val="none" w:sz="0" w:space="0" w:color="auto"/>
                        <w:right w:val="none" w:sz="0" w:space="0" w:color="auto"/>
                      </w:divBdr>
                    </w:div>
                  </w:divsChild>
                </w:div>
                <w:div w:id="1412578783">
                  <w:marLeft w:val="0"/>
                  <w:marRight w:val="0"/>
                  <w:marTop w:val="0"/>
                  <w:marBottom w:val="0"/>
                  <w:divBdr>
                    <w:top w:val="none" w:sz="0" w:space="0" w:color="auto"/>
                    <w:left w:val="none" w:sz="0" w:space="0" w:color="auto"/>
                    <w:bottom w:val="none" w:sz="0" w:space="0" w:color="auto"/>
                    <w:right w:val="none" w:sz="0" w:space="0" w:color="auto"/>
                  </w:divBdr>
                  <w:divsChild>
                    <w:div w:id="568198113">
                      <w:marLeft w:val="0"/>
                      <w:marRight w:val="0"/>
                      <w:marTop w:val="0"/>
                      <w:marBottom w:val="0"/>
                      <w:divBdr>
                        <w:top w:val="none" w:sz="0" w:space="0" w:color="auto"/>
                        <w:left w:val="none" w:sz="0" w:space="0" w:color="auto"/>
                        <w:bottom w:val="none" w:sz="0" w:space="0" w:color="auto"/>
                        <w:right w:val="none" w:sz="0" w:space="0" w:color="auto"/>
                      </w:divBdr>
                    </w:div>
                  </w:divsChild>
                </w:div>
                <w:div w:id="43216859">
                  <w:marLeft w:val="0"/>
                  <w:marRight w:val="0"/>
                  <w:marTop w:val="0"/>
                  <w:marBottom w:val="0"/>
                  <w:divBdr>
                    <w:top w:val="none" w:sz="0" w:space="0" w:color="auto"/>
                    <w:left w:val="none" w:sz="0" w:space="0" w:color="auto"/>
                    <w:bottom w:val="none" w:sz="0" w:space="0" w:color="auto"/>
                    <w:right w:val="none" w:sz="0" w:space="0" w:color="auto"/>
                  </w:divBdr>
                  <w:divsChild>
                    <w:div w:id="835073862">
                      <w:marLeft w:val="0"/>
                      <w:marRight w:val="0"/>
                      <w:marTop w:val="0"/>
                      <w:marBottom w:val="0"/>
                      <w:divBdr>
                        <w:top w:val="none" w:sz="0" w:space="0" w:color="auto"/>
                        <w:left w:val="none" w:sz="0" w:space="0" w:color="auto"/>
                        <w:bottom w:val="none" w:sz="0" w:space="0" w:color="auto"/>
                        <w:right w:val="none" w:sz="0" w:space="0" w:color="auto"/>
                      </w:divBdr>
                    </w:div>
                  </w:divsChild>
                </w:div>
                <w:div w:id="1285189018">
                  <w:marLeft w:val="0"/>
                  <w:marRight w:val="0"/>
                  <w:marTop w:val="0"/>
                  <w:marBottom w:val="0"/>
                  <w:divBdr>
                    <w:top w:val="none" w:sz="0" w:space="0" w:color="auto"/>
                    <w:left w:val="none" w:sz="0" w:space="0" w:color="auto"/>
                    <w:bottom w:val="none" w:sz="0" w:space="0" w:color="auto"/>
                    <w:right w:val="none" w:sz="0" w:space="0" w:color="auto"/>
                  </w:divBdr>
                  <w:divsChild>
                    <w:div w:id="1049571633">
                      <w:marLeft w:val="0"/>
                      <w:marRight w:val="0"/>
                      <w:marTop w:val="0"/>
                      <w:marBottom w:val="0"/>
                      <w:divBdr>
                        <w:top w:val="none" w:sz="0" w:space="0" w:color="auto"/>
                        <w:left w:val="none" w:sz="0" w:space="0" w:color="auto"/>
                        <w:bottom w:val="none" w:sz="0" w:space="0" w:color="auto"/>
                        <w:right w:val="none" w:sz="0" w:space="0" w:color="auto"/>
                      </w:divBdr>
                    </w:div>
                  </w:divsChild>
                </w:div>
                <w:div w:id="1361510791">
                  <w:marLeft w:val="0"/>
                  <w:marRight w:val="0"/>
                  <w:marTop w:val="0"/>
                  <w:marBottom w:val="0"/>
                  <w:divBdr>
                    <w:top w:val="none" w:sz="0" w:space="0" w:color="auto"/>
                    <w:left w:val="none" w:sz="0" w:space="0" w:color="auto"/>
                    <w:bottom w:val="none" w:sz="0" w:space="0" w:color="auto"/>
                    <w:right w:val="none" w:sz="0" w:space="0" w:color="auto"/>
                  </w:divBdr>
                  <w:divsChild>
                    <w:div w:id="1550340274">
                      <w:marLeft w:val="0"/>
                      <w:marRight w:val="0"/>
                      <w:marTop w:val="0"/>
                      <w:marBottom w:val="0"/>
                      <w:divBdr>
                        <w:top w:val="none" w:sz="0" w:space="0" w:color="auto"/>
                        <w:left w:val="none" w:sz="0" w:space="0" w:color="auto"/>
                        <w:bottom w:val="none" w:sz="0" w:space="0" w:color="auto"/>
                        <w:right w:val="none" w:sz="0" w:space="0" w:color="auto"/>
                      </w:divBdr>
                    </w:div>
                  </w:divsChild>
                </w:div>
                <w:div w:id="1629050892">
                  <w:marLeft w:val="0"/>
                  <w:marRight w:val="0"/>
                  <w:marTop w:val="0"/>
                  <w:marBottom w:val="0"/>
                  <w:divBdr>
                    <w:top w:val="none" w:sz="0" w:space="0" w:color="auto"/>
                    <w:left w:val="none" w:sz="0" w:space="0" w:color="auto"/>
                    <w:bottom w:val="none" w:sz="0" w:space="0" w:color="auto"/>
                    <w:right w:val="none" w:sz="0" w:space="0" w:color="auto"/>
                  </w:divBdr>
                  <w:divsChild>
                    <w:div w:id="478424660">
                      <w:marLeft w:val="0"/>
                      <w:marRight w:val="0"/>
                      <w:marTop w:val="0"/>
                      <w:marBottom w:val="0"/>
                      <w:divBdr>
                        <w:top w:val="none" w:sz="0" w:space="0" w:color="auto"/>
                        <w:left w:val="none" w:sz="0" w:space="0" w:color="auto"/>
                        <w:bottom w:val="none" w:sz="0" w:space="0" w:color="auto"/>
                        <w:right w:val="none" w:sz="0" w:space="0" w:color="auto"/>
                      </w:divBdr>
                    </w:div>
                  </w:divsChild>
                </w:div>
                <w:div w:id="928972870">
                  <w:marLeft w:val="0"/>
                  <w:marRight w:val="0"/>
                  <w:marTop w:val="0"/>
                  <w:marBottom w:val="0"/>
                  <w:divBdr>
                    <w:top w:val="none" w:sz="0" w:space="0" w:color="auto"/>
                    <w:left w:val="none" w:sz="0" w:space="0" w:color="auto"/>
                    <w:bottom w:val="none" w:sz="0" w:space="0" w:color="auto"/>
                    <w:right w:val="none" w:sz="0" w:space="0" w:color="auto"/>
                  </w:divBdr>
                  <w:divsChild>
                    <w:div w:id="1843935461">
                      <w:marLeft w:val="0"/>
                      <w:marRight w:val="0"/>
                      <w:marTop w:val="0"/>
                      <w:marBottom w:val="0"/>
                      <w:divBdr>
                        <w:top w:val="none" w:sz="0" w:space="0" w:color="auto"/>
                        <w:left w:val="none" w:sz="0" w:space="0" w:color="auto"/>
                        <w:bottom w:val="none" w:sz="0" w:space="0" w:color="auto"/>
                        <w:right w:val="none" w:sz="0" w:space="0" w:color="auto"/>
                      </w:divBdr>
                    </w:div>
                  </w:divsChild>
                </w:div>
                <w:div w:id="810516286">
                  <w:marLeft w:val="0"/>
                  <w:marRight w:val="0"/>
                  <w:marTop w:val="0"/>
                  <w:marBottom w:val="0"/>
                  <w:divBdr>
                    <w:top w:val="none" w:sz="0" w:space="0" w:color="auto"/>
                    <w:left w:val="none" w:sz="0" w:space="0" w:color="auto"/>
                    <w:bottom w:val="none" w:sz="0" w:space="0" w:color="auto"/>
                    <w:right w:val="none" w:sz="0" w:space="0" w:color="auto"/>
                  </w:divBdr>
                  <w:divsChild>
                    <w:div w:id="63796951">
                      <w:marLeft w:val="0"/>
                      <w:marRight w:val="0"/>
                      <w:marTop w:val="0"/>
                      <w:marBottom w:val="0"/>
                      <w:divBdr>
                        <w:top w:val="none" w:sz="0" w:space="0" w:color="auto"/>
                        <w:left w:val="none" w:sz="0" w:space="0" w:color="auto"/>
                        <w:bottom w:val="none" w:sz="0" w:space="0" w:color="auto"/>
                        <w:right w:val="none" w:sz="0" w:space="0" w:color="auto"/>
                      </w:divBdr>
                    </w:div>
                  </w:divsChild>
                </w:div>
                <w:div w:id="1656107436">
                  <w:marLeft w:val="0"/>
                  <w:marRight w:val="0"/>
                  <w:marTop w:val="0"/>
                  <w:marBottom w:val="0"/>
                  <w:divBdr>
                    <w:top w:val="none" w:sz="0" w:space="0" w:color="auto"/>
                    <w:left w:val="none" w:sz="0" w:space="0" w:color="auto"/>
                    <w:bottom w:val="none" w:sz="0" w:space="0" w:color="auto"/>
                    <w:right w:val="none" w:sz="0" w:space="0" w:color="auto"/>
                  </w:divBdr>
                  <w:divsChild>
                    <w:div w:id="490097605">
                      <w:marLeft w:val="0"/>
                      <w:marRight w:val="0"/>
                      <w:marTop w:val="0"/>
                      <w:marBottom w:val="0"/>
                      <w:divBdr>
                        <w:top w:val="none" w:sz="0" w:space="0" w:color="auto"/>
                        <w:left w:val="none" w:sz="0" w:space="0" w:color="auto"/>
                        <w:bottom w:val="none" w:sz="0" w:space="0" w:color="auto"/>
                        <w:right w:val="none" w:sz="0" w:space="0" w:color="auto"/>
                      </w:divBdr>
                    </w:div>
                  </w:divsChild>
                </w:div>
                <w:div w:id="313679254">
                  <w:marLeft w:val="0"/>
                  <w:marRight w:val="0"/>
                  <w:marTop w:val="0"/>
                  <w:marBottom w:val="0"/>
                  <w:divBdr>
                    <w:top w:val="none" w:sz="0" w:space="0" w:color="auto"/>
                    <w:left w:val="none" w:sz="0" w:space="0" w:color="auto"/>
                    <w:bottom w:val="none" w:sz="0" w:space="0" w:color="auto"/>
                    <w:right w:val="none" w:sz="0" w:space="0" w:color="auto"/>
                  </w:divBdr>
                  <w:divsChild>
                    <w:div w:id="972096052">
                      <w:marLeft w:val="0"/>
                      <w:marRight w:val="0"/>
                      <w:marTop w:val="0"/>
                      <w:marBottom w:val="0"/>
                      <w:divBdr>
                        <w:top w:val="none" w:sz="0" w:space="0" w:color="auto"/>
                        <w:left w:val="none" w:sz="0" w:space="0" w:color="auto"/>
                        <w:bottom w:val="none" w:sz="0" w:space="0" w:color="auto"/>
                        <w:right w:val="none" w:sz="0" w:space="0" w:color="auto"/>
                      </w:divBdr>
                    </w:div>
                  </w:divsChild>
                </w:div>
                <w:div w:id="2008748753">
                  <w:marLeft w:val="0"/>
                  <w:marRight w:val="0"/>
                  <w:marTop w:val="0"/>
                  <w:marBottom w:val="0"/>
                  <w:divBdr>
                    <w:top w:val="none" w:sz="0" w:space="0" w:color="auto"/>
                    <w:left w:val="none" w:sz="0" w:space="0" w:color="auto"/>
                    <w:bottom w:val="none" w:sz="0" w:space="0" w:color="auto"/>
                    <w:right w:val="none" w:sz="0" w:space="0" w:color="auto"/>
                  </w:divBdr>
                  <w:divsChild>
                    <w:div w:id="1942564607">
                      <w:marLeft w:val="0"/>
                      <w:marRight w:val="0"/>
                      <w:marTop w:val="0"/>
                      <w:marBottom w:val="0"/>
                      <w:divBdr>
                        <w:top w:val="none" w:sz="0" w:space="0" w:color="auto"/>
                        <w:left w:val="none" w:sz="0" w:space="0" w:color="auto"/>
                        <w:bottom w:val="none" w:sz="0" w:space="0" w:color="auto"/>
                        <w:right w:val="none" w:sz="0" w:space="0" w:color="auto"/>
                      </w:divBdr>
                    </w:div>
                  </w:divsChild>
                </w:div>
                <w:div w:id="1020549324">
                  <w:marLeft w:val="0"/>
                  <w:marRight w:val="0"/>
                  <w:marTop w:val="0"/>
                  <w:marBottom w:val="0"/>
                  <w:divBdr>
                    <w:top w:val="none" w:sz="0" w:space="0" w:color="auto"/>
                    <w:left w:val="none" w:sz="0" w:space="0" w:color="auto"/>
                    <w:bottom w:val="none" w:sz="0" w:space="0" w:color="auto"/>
                    <w:right w:val="none" w:sz="0" w:space="0" w:color="auto"/>
                  </w:divBdr>
                  <w:divsChild>
                    <w:div w:id="1569265026">
                      <w:marLeft w:val="0"/>
                      <w:marRight w:val="0"/>
                      <w:marTop w:val="0"/>
                      <w:marBottom w:val="0"/>
                      <w:divBdr>
                        <w:top w:val="none" w:sz="0" w:space="0" w:color="auto"/>
                        <w:left w:val="none" w:sz="0" w:space="0" w:color="auto"/>
                        <w:bottom w:val="none" w:sz="0" w:space="0" w:color="auto"/>
                        <w:right w:val="none" w:sz="0" w:space="0" w:color="auto"/>
                      </w:divBdr>
                    </w:div>
                  </w:divsChild>
                </w:div>
                <w:div w:id="117649925">
                  <w:marLeft w:val="0"/>
                  <w:marRight w:val="0"/>
                  <w:marTop w:val="0"/>
                  <w:marBottom w:val="0"/>
                  <w:divBdr>
                    <w:top w:val="none" w:sz="0" w:space="0" w:color="auto"/>
                    <w:left w:val="none" w:sz="0" w:space="0" w:color="auto"/>
                    <w:bottom w:val="none" w:sz="0" w:space="0" w:color="auto"/>
                    <w:right w:val="none" w:sz="0" w:space="0" w:color="auto"/>
                  </w:divBdr>
                  <w:divsChild>
                    <w:div w:id="437457074">
                      <w:marLeft w:val="0"/>
                      <w:marRight w:val="0"/>
                      <w:marTop w:val="0"/>
                      <w:marBottom w:val="0"/>
                      <w:divBdr>
                        <w:top w:val="none" w:sz="0" w:space="0" w:color="auto"/>
                        <w:left w:val="none" w:sz="0" w:space="0" w:color="auto"/>
                        <w:bottom w:val="none" w:sz="0" w:space="0" w:color="auto"/>
                        <w:right w:val="none" w:sz="0" w:space="0" w:color="auto"/>
                      </w:divBdr>
                    </w:div>
                  </w:divsChild>
                </w:div>
                <w:div w:id="99954778">
                  <w:marLeft w:val="0"/>
                  <w:marRight w:val="0"/>
                  <w:marTop w:val="0"/>
                  <w:marBottom w:val="0"/>
                  <w:divBdr>
                    <w:top w:val="none" w:sz="0" w:space="0" w:color="auto"/>
                    <w:left w:val="none" w:sz="0" w:space="0" w:color="auto"/>
                    <w:bottom w:val="none" w:sz="0" w:space="0" w:color="auto"/>
                    <w:right w:val="none" w:sz="0" w:space="0" w:color="auto"/>
                  </w:divBdr>
                  <w:divsChild>
                    <w:div w:id="145706486">
                      <w:marLeft w:val="0"/>
                      <w:marRight w:val="0"/>
                      <w:marTop w:val="0"/>
                      <w:marBottom w:val="0"/>
                      <w:divBdr>
                        <w:top w:val="none" w:sz="0" w:space="0" w:color="auto"/>
                        <w:left w:val="none" w:sz="0" w:space="0" w:color="auto"/>
                        <w:bottom w:val="none" w:sz="0" w:space="0" w:color="auto"/>
                        <w:right w:val="none" w:sz="0" w:space="0" w:color="auto"/>
                      </w:divBdr>
                    </w:div>
                  </w:divsChild>
                </w:div>
                <w:div w:id="797651285">
                  <w:marLeft w:val="0"/>
                  <w:marRight w:val="0"/>
                  <w:marTop w:val="0"/>
                  <w:marBottom w:val="0"/>
                  <w:divBdr>
                    <w:top w:val="none" w:sz="0" w:space="0" w:color="auto"/>
                    <w:left w:val="none" w:sz="0" w:space="0" w:color="auto"/>
                    <w:bottom w:val="none" w:sz="0" w:space="0" w:color="auto"/>
                    <w:right w:val="none" w:sz="0" w:space="0" w:color="auto"/>
                  </w:divBdr>
                  <w:divsChild>
                    <w:div w:id="1943567797">
                      <w:marLeft w:val="0"/>
                      <w:marRight w:val="0"/>
                      <w:marTop w:val="0"/>
                      <w:marBottom w:val="0"/>
                      <w:divBdr>
                        <w:top w:val="none" w:sz="0" w:space="0" w:color="auto"/>
                        <w:left w:val="none" w:sz="0" w:space="0" w:color="auto"/>
                        <w:bottom w:val="none" w:sz="0" w:space="0" w:color="auto"/>
                        <w:right w:val="none" w:sz="0" w:space="0" w:color="auto"/>
                      </w:divBdr>
                    </w:div>
                  </w:divsChild>
                </w:div>
                <w:div w:id="399716789">
                  <w:marLeft w:val="0"/>
                  <w:marRight w:val="0"/>
                  <w:marTop w:val="0"/>
                  <w:marBottom w:val="0"/>
                  <w:divBdr>
                    <w:top w:val="none" w:sz="0" w:space="0" w:color="auto"/>
                    <w:left w:val="none" w:sz="0" w:space="0" w:color="auto"/>
                    <w:bottom w:val="none" w:sz="0" w:space="0" w:color="auto"/>
                    <w:right w:val="none" w:sz="0" w:space="0" w:color="auto"/>
                  </w:divBdr>
                  <w:divsChild>
                    <w:div w:id="550270348">
                      <w:marLeft w:val="0"/>
                      <w:marRight w:val="0"/>
                      <w:marTop w:val="0"/>
                      <w:marBottom w:val="0"/>
                      <w:divBdr>
                        <w:top w:val="none" w:sz="0" w:space="0" w:color="auto"/>
                        <w:left w:val="none" w:sz="0" w:space="0" w:color="auto"/>
                        <w:bottom w:val="none" w:sz="0" w:space="0" w:color="auto"/>
                        <w:right w:val="none" w:sz="0" w:space="0" w:color="auto"/>
                      </w:divBdr>
                    </w:div>
                  </w:divsChild>
                </w:div>
                <w:div w:id="1888376363">
                  <w:marLeft w:val="0"/>
                  <w:marRight w:val="0"/>
                  <w:marTop w:val="0"/>
                  <w:marBottom w:val="0"/>
                  <w:divBdr>
                    <w:top w:val="none" w:sz="0" w:space="0" w:color="auto"/>
                    <w:left w:val="none" w:sz="0" w:space="0" w:color="auto"/>
                    <w:bottom w:val="none" w:sz="0" w:space="0" w:color="auto"/>
                    <w:right w:val="none" w:sz="0" w:space="0" w:color="auto"/>
                  </w:divBdr>
                  <w:divsChild>
                    <w:div w:id="324015452">
                      <w:marLeft w:val="0"/>
                      <w:marRight w:val="0"/>
                      <w:marTop w:val="0"/>
                      <w:marBottom w:val="0"/>
                      <w:divBdr>
                        <w:top w:val="none" w:sz="0" w:space="0" w:color="auto"/>
                        <w:left w:val="none" w:sz="0" w:space="0" w:color="auto"/>
                        <w:bottom w:val="none" w:sz="0" w:space="0" w:color="auto"/>
                        <w:right w:val="none" w:sz="0" w:space="0" w:color="auto"/>
                      </w:divBdr>
                    </w:div>
                  </w:divsChild>
                </w:div>
                <w:div w:id="1100565905">
                  <w:marLeft w:val="0"/>
                  <w:marRight w:val="0"/>
                  <w:marTop w:val="0"/>
                  <w:marBottom w:val="0"/>
                  <w:divBdr>
                    <w:top w:val="none" w:sz="0" w:space="0" w:color="auto"/>
                    <w:left w:val="none" w:sz="0" w:space="0" w:color="auto"/>
                    <w:bottom w:val="none" w:sz="0" w:space="0" w:color="auto"/>
                    <w:right w:val="none" w:sz="0" w:space="0" w:color="auto"/>
                  </w:divBdr>
                  <w:divsChild>
                    <w:div w:id="1673945970">
                      <w:marLeft w:val="0"/>
                      <w:marRight w:val="0"/>
                      <w:marTop w:val="0"/>
                      <w:marBottom w:val="0"/>
                      <w:divBdr>
                        <w:top w:val="none" w:sz="0" w:space="0" w:color="auto"/>
                        <w:left w:val="none" w:sz="0" w:space="0" w:color="auto"/>
                        <w:bottom w:val="none" w:sz="0" w:space="0" w:color="auto"/>
                        <w:right w:val="none" w:sz="0" w:space="0" w:color="auto"/>
                      </w:divBdr>
                    </w:div>
                  </w:divsChild>
                </w:div>
                <w:div w:id="1165166841">
                  <w:marLeft w:val="0"/>
                  <w:marRight w:val="0"/>
                  <w:marTop w:val="0"/>
                  <w:marBottom w:val="0"/>
                  <w:divBdr>
                    <w:top w:val="none" w:sz="0" w:space="0" w:color="auto"/>
                    <w:left w:val="none" w:sz="0" w:space="0" w:color="auto"/>
                    <w:bottom w:val="none" w:sz="0" w:space="0" w:color="auto"/>
                    <w:right w:val="none" w:sz="0" w:space="0" w:color="auto"/>
                  </w:divBdr>
                  <w:divsChild>
                    <w:div w:id="1100444892">
                      <w:marLeft w:val="0"/>
                      <w:marRight w:val="0"/>
                      <w:marTop w:val="0"/>
                      <w:marBottom w:val="0"/>
                      <w:divBdr>
                        <w:top w:val="none" w:sz="0" w:space="0" w:color="auto"/>
                        <w:left w:val="none" w:sz="0" w:space="0" w:color="auto"/>
                        <w:bottom w:val="none" w:sz="0" w:space="0" w:color="auto"/>
                        <w:right w:val="none" w:sz="0" w:space="0" w:color="auto"/>
                      </w:divBdr>
                    </w:div>
                  </w:divsChild>
                </w:div>
                <w:div w:id="1148009690">
                  <w:marLeft w:val="0"/>
                  <w:marRight w:val="0"/>
                  <w:marTop w:val="0"/>
                  <w:marBottom w:val="0"/>
                  <w:divBdr>
                    <w:top w:val="none" w:sz="0" w:space="0" w:color="auto"/>
                    <w:left w:val="none" w:sz="0" w:space="0" w:color="auto"/>
                    <w:bottom w:val="none" w:sz="0" w:space="0" w:color="auto"/>
                    <w:right w:val="none" w:sz="0" w:space="0" w:color="auto"/>
                  </w:divBdr>
                  <w:divsChild>
                    <w:div w:id="1293681369">
                      <w:marLeft w:val="0"/>
                      <w:marRight w:val="0"/>
                      <w:marTop w:val="0"/>
                      <w:marBottom w:val="0"/>
                      <w:divBdr>
                        <w:top w:val="none" w:sz="0" w:space="0" w:color="auto"/>
                        <w:left w:val="none" w:sz="0" w:space="0" w:color="auto"/>
                        <w:bottom w:val="none" w:sz="0" w:space="0" w:color="auto"/>
                        <w:right w:val="none" w:sz="0" w:space="0" w:color="auto"/>
                      </w:divBdr>
                    </w:div>
                  </w:divsChild>
                </w:div>
                <w:div w:id="379327856">
                  <w:marLeft w:val="0"/>
                  <w:marRight w:val="0"/>
                  <w:marTop w:val="0"/>
                  <w:marBottom w:val="0"/>
                  <w:divBdr>
                    <w:top w:val="none" w:sz="0" w:space="0" w:color="auto"/>
                    <w:left w:val="none" w:sz="0" w:space="0" w:color="auto"/>
                    <w:bottom w:val="none" w:sz="0" w:space="0" w:color="auto"/>
                    <w:right w:val="none" w:sz="0" w:space="0" w:color="auto"/>
                  </w:divBdr>
                  <w:divsChild>
                    <w:div w:id="10882476">
                      <w:marLeft w:val="0"/>
                      <w:marRight w:val="0"/>
                      <w:marTop w:val="0"/>
                      <w:marBottom w:val="0"/>
                      <w:divBdr>
                        <w:top w:val="none" w:sz="0" w:space="0" w:color="auto"/>
                        <w:left w:val="none" w:sz="0" w:space="0" w:color="auto"/>
                        <w:bottom w:val="none" w:sz="0" w:space="0" w:color="auto"/>
                        <w:right w:val="none" w:sz="0" w:space="0" w:color="auto"/>
                      </w:divBdr>
                    </w:div>
                  </w:divsChild>
                </w:div>
                <w:div w:id="1826244155">
                  <w:marLeft w:val="0"/>
                  <w:marRight w:val="0"/>
                  <w:marTop w:val="0"/>
                  <w:marBottom w:val="0"/>
                  <w:divBdr>
                    <w:top w:val="none" w:sz="0" w:space="0" w:color="auto"/>
                    <w:left w:val="none" w:sz="0" w:space="0" w:color="auto"/>
                    <w:bottom w:val="none" w:sz="0" w:space="0" w:color="auto"/>
                    <w:right w:val="none" w:sz="0" w:space="0" w:color="auto"/>
                  </w:divBdr>
                  <w:divsChild>
                    <w:div w:id="1767574818">
                      <w:marLeft w:val="0"/>
                      <w:marRight w:val="0"/>
                      <w:marTop w:val="0"/>
                      <w:marBottom w:val="0"/>
                      <w:divBdr>
                        <w:top w:val="none" w:sz="0" w:space="0" w:color="auto"/>
                        <w:left w:val="none" w:sz="0" w:space="0" w:color="auto"/>
                        <w:bottom w:val="none" w:sz="0" w:space="0" w:color="auto"/>
                        <w:right w:val="none" w:sz="0" w:space="0" w:color="auto"/>
                      </w:divBdr>
                    </w:div>
                  </w:divsChild>
                </w:div>
                <w:div w:id="1274939350">
                  <w:marLeft w:val="0"/>
                  <w:marRight w:val="0"/>
                  <w:marTop w:val="0"/>
                  <w:marBottom w:val="0"/>
                  <w:divBdr>
                    <w:top w:val="none" w:sz="0" w:space="0" w:color="auto"/>
                    <w:left w:val="none" w:sz="0" w:space="0" w:color="auto"/>
                    <w:bottom w:val="none" w:sz="0" w:space="0" w:color="auto"/>
                    <w:right w:val="none" w:sz="0" w:space="0" w:color="auto"/>
                  </w:divBdr>
                  <w:divsChild>
                    <w:div w:id="1579904003">
                      <w:marLeft w:val="0"/>
                      <w:marRight w:val="0"/>
                      <w:marTop w:val="0"/>
                      <w:marBottom w:val="0"/>
                      <w:divBdr>
                        <w:top w:val="none" w:sz="0" w:space="0" w:color="auto"/>
                        <w:left w:val="none" w:sz="0" w:space="0" w:color="auto"/>
                        <w:bottom w:val="none" w:sz="0" w:space="0" w:color="auto"/>
                        <w:right w:val="none" w:sz="0" w:space="0" w:color="auto"/>
                      </w:divBdr>
                    </w:div>
                  </w:divsChild>
                </w:div>
                <w:div w:id="2130466279">
                  <w:marLeft w:val="0"/>
                  <w:marRight w:val="0"/>
                  <w:marTop w:val="0"/>
                  <w:marBottom w:val="0"/>
                  <w:divBdr>
                    <w:top w:val="none" w:sz="0" w:space="0" w:color="auto"/>
                    <w:left w:val="none" w:sz="0" w:space="0" w:color="auto"/>
                    <w:bottom w:val="none" w:sz="0" w:space="0" w:color="auto"/>
                    <w:right w:val="none" w:sz="0" w:space="0" w:color="auto"/>
                  </w:divBdr>
                  <w:divsChild>
                    <w:div w:id="558707826">
                      <w:marLeft w:val="0"/>
                      <w:marRight w:val="0"/>
                      <w:marTop w:val="0"/>
                      <w:marBottom w:val="0"/>
                      <w:divBdr>
                        <w:top w:val="none" w:sz="0" w:space="0" w:color="auto"/>
                        <w:left w:val="none" w:sz="0" w:space="0" w:color="auto"/>
                        <w:bottom w:val="none" w:sz="0" w:space="0" w:color="auto"/>
                        <w:right w:val="none" w:sz="0" w:space="0" w:color="auto"/>
                      </w:divBdr>
                    </w:div>
                  </w:divsChild>
                </w:div>
                <w:div w:id="705760371">
                  <w:marLeft w:val="0"/>
                  <w:marRight w:val="0"/>
                  <w:marTop w:val="0"/>
                  <w:marBottom w:val="0"/>
                  <w:divBdr>
                    <w:top w:val="none" w:sz="0" w:space="0" w:color="auto"/>
                    <w:left w:val="none" w:sz="0" w:space="0" w:color="auto"/>
                    <w:bottom w:val="none" w:sz="0" w:space="0" w:color="auto"/>
                    <w:right w:val="none" w:sz="0" w:space="0" w:color="auto"/>
                  </w:divBdr>
                  <w:divsChild>
                    <w:div w:id="286280363">
                      <w:marLeft w:val="0"/>
                      <w:marRight w:val="0"/>
                      <w:marTop w:val="0"/>
                      <w:marBottom w:val="0"/>
                      <w:divBdr>
                        <w:top w:val="none" w:sz="0" w:space="0" w:color="auto"/>
                        <w:left w:val="none" w:sz="0" w:space="0" w:color="auto"/>
                        <w:bottom w:val="none" w:sz="0" w:space="0" w:color="auto"/>
                        <w:right w:val="none" w:sz="0" w:space="0" w:color="auto"/>
                      </w:divBdr>
                    </w:div>
                  </w:divsChild>
                </w:div>
                <w:div w:id="2144689547">
                  <w:marLeft w:val="0"/>
                  <w:marRight w:val="0"/>
                  <w:marTop w:val="0"/>
                  <w:marBottom w:val="0"/>
                  <w:divBdr>
                    <w:top w:val="none" w:sz="0" w:space="0" w:color="auto"/>
                    <w:left w:val="none" w:sz="0" w:space="0" w:color="auto"/>
                    <w:bottom w:val="none" w:sz="0" w:space="0" w:color="auto"/>
                    <w:right w:val="none" w:sz="0" w:space="0" w:color="auto"/>
                  </w:divBdr>
                  <w:divsChild>
                    <w:div w:id="864093838">
                      <w:marLeft w:val="0"/>
                      <w:marRight w:val="0"/>
                      <w:marTop w:val="0"/>
                      <w:marBottom w:val="0"/>
                      <w:divBdr>
                        <w:top w:val="none" w:sz="0" w:space="0" w:color="auto"/>
                        <w:left w:val="none" w:sz="0" w:space="0" w:color="auto"/>
                        <w:bottom w:val="none" w:sz="0" w:space="0" w:color="auto"/>
                        <w:right w:val="none" w:sz="0" w:space="0" w:color="auto"/>
                      </w:divBdr>
                    </w:div>
                  </w:divsChild>
                </w:div>
                <w:div w:id="1534686675">
                  <w:marLeft w:val="0"/>
                  <w:marRight w:val="0"/>
                  <w:marTop w:val="0"/>
                  <w:marBottom w:val="0"/>
                  <w:divBdr>
                    <w:top w:val="none" w:sz="0" w:space="0" w:color="auto"/>
                    <w:left w:val="none" w:sz="0" w:space="0" w:color="auto"/>
                    <w:bottom w:val="none" w:sz="0" w:space="0" w:color="auto"/>
                    <w:right w:val="none" w:sz="0" w:space="0" w:color="auto"/>
                  </w:divBdr>
                  <w:divsChild>
                    <w:div w:id="1270504210">
                      <w:marLeft w:val="0"/>
                      <w:marRight w:val="0"/>
                      <w:marTop w:val="0"/>
                      <w:marBottom w:val="0"/>
                      <w:divBdr>
                        <w:top w:val="none" w:sz="0" w:space="0" w:color="auto"/>
                        <w:left w:val="none" w:sz="0" w:space="0" w:color="auto"/>
                        <w:bottom w:val="none" w:sz="0" w:space="0" w:color="auto"/>
                        <w:right w:val="none" w:sz="0" w:space="0" w:color="auto"/>
                      </w:divBdr>
                    </w:div>
                  </w:divsChild>
                </w:div>
                <w:div w:id="1191265208">
                  <w:marLeft w:val="0"/>
                  <w:marRight w:val="0"/>
                  <w:marTop w:val="0"/>
                  <w:marBottom w:val="0"/>
                  <w:divBdr>
                    <w:top w:val="none" w:sz="0" w:space="0" w:color="auto"/>
                    <w:left w:val="none" w:sz="0" w:space="0" w:color="auto"/>
                    <w:bottom w:val="none" w:sz="0" w:space="0" w:color="auto"/>
                    <w:right w:val="none" w:sz="0" w:space="0" w:color="auto"/>
                  </w:divBdr>
                  <w:divsChild>
                    <w:div w:id="1381392646">
                      <w:marLeft w:val="0"/>
                      <w:marRight w:val="0"/>
                      <w:marTop w:val="0"/>
                      <w:marBottom w:val="0"/>
                      <w:divBdr>
                        <w:top w:val="none" w:sz="0" w:space="0" w:color="auto"/>
                        <w:left w:val="none" w:sz="0" w:space="0" w:color="auto"/>
                        <w:bottom w:val="none" w:sz="0" w:space="0" w:color="auto"/>
                        <w:right w:val="none" w:sz="0" w:space="0" w:color="auto"/>
                      </w:divBdr>
                    </w:div>
                  </w:divsChild>
                </w:div>
                <w:div w:id="829256099">
                  <w:marLeft w:val="0"/>
                  <w:marRight w:val="0"/>
                  <w:marTop w:val="0"/>
                  <w:marBottom w:val="0"/>
                  <w:divBdr>
                    <w:top w:val="none" w:sz="0" w:space="0" w:color="auto"/>
                    <w:left w:val="none" w:sz="0" w:space="0" w:color="auto"/>
                    <w:bottom w:val="none" w:sz="0" w:space="0" w:color="auto"/>
                    <w:right w:val="none" w:sz="0" w:space="0" w:color="auto"/>
                  </w:divBdr>
                  <w:divsChild>
                    <w:div w:id="2013414619">
                      <w:marLeft w:val="0"/>
                      <w:marRight w:val="0"/>
                      <w:marTop w:val="0"/>
                      <w:marBottom w:val="0"/>
                      <w:divBdr>
                        <w:top w:val="none" w:sz="0" w:space="0" w:color="auto"/>
                        <w:left w:val="none" w:sz="0" w:space="0" w:color="auto"/>
                        <w:bottom w:val="none" w:sz="0" w:space="0" w:color="auto"/>
                        <w:right w:val="none" w:sz="0" w:space="0" w:color="auto"/>
                      </w:divBdr>
                    </w:div>
                  </w:divsChild>
                </w:div>
                <w:div w:id="502863848">
                  <w:marLeft w:val="0"/>
                  <w:marRight w:val="0"/>
                  <w:marTop w:val="0"/>
                  <w:marBottom w:val="0"/>
                  <w:divBdr>
                    <w:top w:val="none" w:sz="0" w:space="0" w:color="auto"/>
                    <w:left w:val="none" w:sz="0" w:space="0" w:color="auto"/>
                    <w:bottom w:val="none" w:sz="0" w:space="0" w:color="auto"/>
                    <w:right w:val="none" w:sz="0" w:space="0" w:color="auto"/>
                  </w:divBdr>
                  <w:divsChild>
                    <w:div w:id="591012677">
                      <w:marLeft w:val="0"/>
                      <w:marRight w:val="0"/>
                      <w:marTop w:val="0"/>
                      <w:marBottom w:val="0"/>
                      <w:divBdr>
                        <w:top w:val="none" w:sz="0" w:space="0" w:color="auto"/>
                        <w:left w:val="none" w:sz="0" w:space="0" w:color="auto"/>
                        <w:bottom w:val="none" w:sz="0" w:space="0" w:color="auto"/>
                        <w:right w:val="none" w:sz="0" w:space="0" w:color="auto"/>
                      </w:divBdr>
                    </w:div>
                  </w:divsChild>
                </w:div>
                <w:div w:id="2059546289">
                  <w:marLeft w:val="0"/>
                  <w:marRight w:val="0"/>
                  <w:marTop w:val="0"/>
                  <w:marBottom w:val="0"/>
                  <w:divBdr>
                    <w:top w:val="none" w:sz="0" w:space="0" w:color="auto"/>
                    <w:left w:val="none" w:sz="0" w:space="0" w:color="auto"/>
                    <w:bottom w:val="none" w:sz="0" w:space="0" w:color="auto"/>
                    <w:right w:val="none" w:sz="0" w:space="0" w:color="auto"/>
                  </w:divBdr>
                  <w:divsChild>
                    <w:div w:id="759758998">
                      <w:marLeft w:val="0"/>
                      <w:marRight w:val="0"/>
                      <w:marTop w:val="0"/>
                      <w:marBottom w:val="0"/>
                      <w:divBdr>
                        <w:top w:val="none" w:sz="0" w:space="0" w:color="auto"/>
                        <w:left w:val="none" w:sz="0" w:space="0" w:color="auto"/>
                        <w:bottom w:val="none" w:sz="0" w:space="0" w:color="auto"/>
                        <w:right w:val="none" w:sz="0" w:space="0" w:color="auto"/>
                      </w:divBdr>
                    </w:div>
                  </w:divsChild>
                </w:div>
                <w:div w:id="1928147765">
                  <w:marLeft w:val="0"/>
                  <w:marRight w:val="0"/>
                  <w:marTop w:val="0"/>
                  <w:marBottom w:val="0"/>
                  <w:divBdr>
                    <w:top w:val="none" w:sz="0" w:space="0" w:color="auto"/>
                    <w:left w:val="none" w:sz="0" w:space="0" w:color="auto"/>
                    <w:bottom w:val="none" w:sz="0" w:space="0" w:color="auto"/>
                    <w:right w:val="none" w:sz="0" w:space="0" w:color="auto"/>
                  </w:divBdr>
                  <w:divsChild>
                    <w:div w:id="1153909004">
                      <w:marLeft w:val="0"/>
                      <w:marRight w:val="0"/>
                      <w:marTop w:val="0"/>
                      <w:marBottom w:val="0"/>
                      <w:divBdr>
                        <w:top w:val="none" w:sz="0" w:space="0" w:color="auto"/>
                        <w:left w:val="none" w:sz="0" w:space="0" w:color="auto"/>
                        <w:bottom w:val="none" w:sz="0" w:space="0" w:color="auto"/>
                        <w:right w:val="none" w:sz="0" w:space="0" w:color="auto"/>
                      </w:divBdr>
                    </w:div>
                  </w:divsChild>
                </w:div>
                <w:div w:id="42484988">
                  <w:marLeft w:val="0"/>
                  <w:marRight w:val="0"/>
                  <w:marTop w:val="0"/>
                  <w:marBottom w:val="0"/>
                  <w:divBdr>
                    <w:top w:val="none" w:sz="0" w:space="0" w:color="auto"/>
                    <w:left w:val="none" w:sz="0" w:space="0" w:color="auto"/>
                    <w:bottom w:val="none" w:sz="0" w:space="0" w:color="auto"/>
                    <w:right w:val="none" w:sz="0" w:space="0" w:color="auto"/>
                  </w:divBdr>
                  <w:divsChild>
                    <w:div w:id="501242543">
                      <w:marLeft w:val="0"/>
                      <w:marRight w:val="0"/>
                      <w:marTop w:val="0"/>
                      <w:marBottom w:val="0"/>
                      <w:divBdr>
                        <w:top w:val="none" w:sz="0" w:space="0" w:color="auto"/>
                        <w:left w:val="none" w:sz="0" w:space="0" w:color="auto"/>
                        <w:bottom w:val="none" w:sz="0" w:space="0" w:color="auto"/>
                        <w:right w:val="none" w:sz="0" w:space="0" w:color="auto"/>
                      </w:divBdr>
                    </w:div>
                  </w:divsChild>
                </w:div>
                <w:div w:id="1948921224">
                  <w:marLeft w:val="0"/>
                  <w:marRight w:val="0"/>
                  <w:marTop w:val="0"/>
                  <w:marBottom w:val="0"/>
                  <w:divBdr>
                    <w:top w:val="none" w:sz="0" w:space="0" w:color="auto"/>
                    <w:left w:val="none" w:sz="0" w:space="0" w:color="auto"/>
                    <w:bottom w:val="none" w:sz="0" w:space="0" w:color="auto"/>
                    <w:right w:val="none" w:sz="0" w:space="0" w:color="auto"/>
                  </w:divBdr>
                  <w:divsChild>
                    <w:div w:id="345713026">
                      <w:marLeft w:val="0"/>
                      <w:marRight w:val="0"/>
                      <w:marTop w:val="0"/>
                      <w:marBottom w:val="0"/>
                      <w:divBdr>
                        <w:top w:val="none" w:sz="0" w:space="0" w:color="auto"/>
                        <w:left w:val="none" w:sz="0" w:space="0" w:color="auto"/>
                        <w:bottom w:val="none" w:sz="0" w:space="0" w:color="auto"/>
                        <w:right w:val="none" w:sz="0" w:space="0" w:color="auto"/>
                      </w:divBdr>
                    </w:div>
                  </w:divsChild>
                </w:div>
                <w:div w:id="404686528">
                  <w:marLeft w:val="0"/>
                  <w:marRight w:val="0"/>
                  <w:marTop w:val="0"/>
                  <w:marBottom w:val="0"/>
                  <w:divBdr>
                    <w:top w:val="none" w:sz="0" w:space="0" w:color="auto"/>
                    <w:left w:val="none" w:sz="0" w:space="0" w:color="auto"/>
                    <w:bottom w:val="none" w:sz="0" w:space="0" w:color="auto"/>
                    <w:right w:val="none" w:sz="0" w:space="0" w:color="auto"/>
                  </w:divBdr>
                  <w:divsChild>
                    <w:div w:id="1395472055">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0"/>
                  <w:marBottom w:val="0"/>
                  <w:divBdr>
                    <w:top w:val="none" w:sz="0" w:space="0" w:color="auto"/>
                    <w:left w:val="none" w:sz="0" w:space="0" w:color="auto"/>
                    <w:bottom w:val="none" w:sz="0" w:space="0" w:color="auto"/>
                    <w:right w:val="none" w:sz="0" w:space="0" w:color="auto"/>
                  </w:divBdr>
                  <w:divsChild>
                    <w:div w:id="2109504558">
                      <w:marLeft w:val="0"/>
                      <w:marRight w:val="0"/>
                      <w:marTop w:val="0"/>
                      <w:marBottom w:val="0"/>
                      <w:divBdr>
                        <w:top w:val="none" w:sz="0" w:space="0" w:color="auto"/>
                        <w:left w:val="none" w:sz="0" w:space="0" w:color="auto"/>
                        <w:bottom w:val="none" w:sz="0" w:space="0" w:color="auto"/>
                        <w:right w:val="none" w:sz="0" w:space="0" w:color="auto"/>
                      </w:divBdr>
                    </w:div>
                  </w:divsChild>
                </w:div>
                <w:div w:id="671033242">
                  <w:marLeft w:val="0"/>
                  <w:marRight w:val="0"/>
                  <w:marTop w:val="0"/>
                  <w:marBottom w:val="0"/>
                  <w:divBdr>
                    <w:top w:val="none" w:sz="0" w:space="0" w:color="auto"/>
                    <w:left w:val="none" w:sz="0" w:space="0" w:color="auto"/>
                    <w:bottom w:val="none" w:sz="0" w:space="0" w:color="auto"/>
                    <w:right w:val="none" w:sz="0" w:space="0" w:color="auto"/>
                  </w:divBdr>
                  <w:divsChild>
                    <w:div w:id="41100241">
                      <w:marLeft w:val="0"/>
                      <w:marRight w:val="0"/>
                      <w:marTop w:val="0"/>
                      <w:marBottom w:val="0"/>
                      <w:divBdr>
                        <w:top w:val="none" w:sz="0" w:space="0" w:color="auto"/>
                        <w:left w:val="none" w:sz="0" w:space="0" w:color="auto"/>
                        <w:bottom w:val="none" w:sz="0" w:space="0" w:color="auto"/>
                        <w:right w:val="none" w:sz="0" w:space="0" w:color="auto"/>
                      </w:divBdr>
                    </w:div>
                  </w:divsChild>
                </w:div>
                <w:div w:id="246381685">
                  <w:marLeft w:val="0"/>
                  <w:marRight w:val="0"/>
                  <w:marTop w:val="0"/>
                  <w:marBottom w:val="0"/>
                  <w:divBdr>
                    <w:top w:val="none" w:sz="0" w:space="0" w:color="auto"/>
                    <w:left w:val="none" w:sz="0" w:space="0" w:color="auto"/>
                    <w:bottom w:val="none" w:sz="0" w:space="0" w:color="auto"/>
                    <w:right w:val="none" w:sz="0" w:space="0" w:color="auto"/>
                  </w:divBdr>
                  <w:divsChild>
                    <w:div w:id="1572807049">
                      <w:marLeft w:val="0"/>
                      <w:marRight w:val="0"/>
                      <w:marTop w:val="0"/>
                      <w:marBottom w:val="0"/>
                      <w:divBdr>
                        <w:top w:val="none" w:sz="0" w:space="0" w:color="auto"/>
                        <w:left w:val="none" w:sz="0" w:space="0" w:color="auto"/>
                        <w:bottom w:val="none" w:sz="0" w:space="0" w:color="auto"/>
                        <w:right w:val="none" w:sz="0" w:space="0" w:color="auto"/>
                      </w:divBdr>
                    </w:div>
                  </w:divsChild>
                </w:div>
                <w:div w:id="31999323">
                  <w:marLeft w:val="0"/>
                  <w:marRight w:val="0"/>
                  <w:marTop w:val="0"/>
                  <w:marBottom w:val="0"/>
                  <w:divBdr>
                    <w:top w:val="none" w:sz="0" w:space="0" w:color="auto"/>
                    <w:left w:val="none" w:sz="0" w:space="0" w:color="auto"/>
                    <w:bottom w:val="none" w:sz="0" w:space="0" w:color="auto"/>
                    <w:right w:val="none" w:sz="0" w:space="0" w:color="auto"/>
                  </w:divBdr>
                  <w:divsChild>
                    <w:div w:id="1281760692">
                      <w:marLeft w:val="0"/>
                      <w:marRight w:val="0"/>
                      <w:marTop w:val="0"/>
                      <w:marBottom w:val="0"/>
                      <w:divBdr>
                        <w:top w:val="none" w:sz="0" w:space="0" w:color="auto"/>
                        <w:left w:val="none" w:sz="0" w:space="0" w:color="auto"/>
                        <w:bottom w:val="none" w:sz="0" w:space="0" w:color="auto"/>
                        <w:right w:val="none" w:sz="0" w:space="0" w:color="auto"/>
                      </w:divBdr>
                    </w:div>
                  </w:divsChild>
                </w:div>
                <w:div w:id="345638372">
                  <w:marLeft w:val="0"/>
                  <w:marRight w:val="0"/>
                  <w:marTop w:val="0"/>
                  <w:marBottom w:val="0"/>
                  <w:divBdr>
                    <w:top w:val="none" w:sz="0" w:space="0" w:color="auto"/>
                    <w:left w:val="none" w:sz="0" w:space="0" w:color="auto"/>
                    <w:bottom w:val="none" w:sz="0" w:space="0" w:color="auto"/>
                    <w:right w:val="none" w:sz="0" w:space="0" w:color="auto"/>
                  </w:divBdr>
                  <w:divsChild>
                    <w:div w:id="10844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976356">
          <w:marLeft w:val="0"/>
          <w:marRight w:val="0"/>
          <w:marTop w:val="0"/>
          <w:marBottom w:val="0"/>
          <w:divBdr>
            <w:top w:val="none" w:sz="0" w:space="0" w:color="auto"/>
            <w:left w:val="none" w:sz="0" w:space="0" w:color="auto"/>
            <w:bottom w:val="none" w:sz="0" w:space="0" w:color="auto"/>
            <w:right w:val="none" w:sz="0" w:space="0" w:color="auto"/>
          </w:divBdr>
          <w:divsChild>
            <w:div w:id="955407345">
              <w:marLeft w:val="0"/>
              <w:marRight w:val="0"/>
              <w:marTop w:val="0"/>
              <w:marBottom w:val="0"/>
              <w:divBdr>
                <w:top w:val="none" w:sz="0" w:space="0" w:color="auto"/>
                <w:left w:val="none" w:sz="0" w:space="0" w:color="auto"/>
                <w:bottom w:val="none" w:sz="0" w:space="0" w:color="auto"/>
                <w:right w:val="none" w:sz="0" w:space="0" w:color="auto"/>
              </w:divBdr>
            </w:div>
            <w:div w:id="1121654952">
              <w:marLeft w:val="0"/>
              <w:marRight w:val="0"/>
              <w:marTop w:val="0"/>
              <w:marBottom w:val="0"/>
              <w:divBdr>
                <w:top w:val="none" w:sz="0" w:space="0" w:color="auto"/>
                <w:left w:val="none" w:sz="0" w:space="0" w:color="auto"/>
                <w:bottom w:val="none" w:sz="0" w:space="0" w:color="auto"/>
                <w:right w:val="none" w:sz="0" w:space="0" w:color="auto"/>
              </w:divBdr>
            </w:div>
            <w:div w:id="1155491334">
              <w:marLeft w:val="0"/>
              <w:marRight w:val="0"/>
              <w:marTop w:val="0"/>
              <w:marBottom w:val="0"/>
              <w:divBdr>
                <w:top w:val="none" w:sz="0" w:space="0" w:color="auto"/>
                <w:left w:val="none" w:sz="0" w:space="0" w:color="auto"/>
                <w:bottom w:val="none" w:sz="0" w:space="0" w:color="auto"/>
                <w:right w:val="none" w:sz="0" w:space="0" w:color="auto"/>
              </w:divBdr>
            </w:div>
          </w:divsChild>
        </w:div>
        <w:div w:id="35543327">
          <w:marLeft w:val="0"/>
          <w:marRight w:val="0"/>
          <w:marTop w:val="0"/>
          <w:marBottom w:val="0"/>
          <w:divBdr>
            <w:top w:val="none" w:sz="0" w:space="0" w:color="auto"/>
            <w:left w:val="none" w:sz="0" w:space="0" w:color="auto"/>
            <w:bottom w:val="none" w:sz="0" w:space="0" w:color="auto"/>
            <w:right w:val="none" w:sz="0" w:space="0" w:color="auto"/>
          </w:divBdr>
          <w:divsChild>
            <w:div w:id="1302808541">
              <w:marLeft w:val="-75"/>
              <w:marRight w:val="0"/>
              <w:marTop w:val="30"/>
              <w:marBottom w:val="30"/>
              <w:divBdr>
                <w:top w:val="none" w:sz="0" w:space="0" w:color="auto"/>
                <w:left w:val="none" w:sz="0" w:space="0" w:color="auto"/>
                <w:bottom w:val="none" w:sz="0" w:space="0" w:color="auto"/>
                <w:right w:val="none" w:sz="0" w:space="0" w:color="auto"/>
              </w:divBdr>
              <w:divsChild>
                <w:div w:id="281696628">
                  <w:marLeft w:val="0"/>
                  <w:marRight w:val="0"/>
                  <w:marTop w:val="0"/>
                  <w:marBottom w:val="0"/>
                  <w:divBdr>
                    <w:top w:val="none" w:sz="0" w:space="0" w:color="auto"/>
                    <w:left w:val="none" w:sz="0" w:space="0" w:color="auto"/>
                    <w:bottom w:val="none" w:sz="0" w:space="0" w:color="auto"/>
                    <w:right w:val="none" w:sz="0" w:space="0" w:color="auto"/>
                  </w:divBdr>
                  <w:divsChild>
                    <w:div w:id="1014958611">
                      <w:marLeft w:val="0"/>
                      <w:marRight w:val="0"/>
                      <w:marTop w:val="0"/>
                      <w:marBottom w:val="0"/>
                      <w:divBdr>
                        <w:top w:val="none" w:sz="0" w:space="0" w:color="auto"/>
                        <w:left w:val="none" w:sz="0" w:space="0" w:color="auto"/>
                        <w:bottom w:val="none" w:sz="0" w:space="0" w:color="auto"/>
                        <w:right w:val="none" w:sz="0" w:space="0" w:color="auto"/>
                      </w:divBdr>
                    </w:div>
                  </w:divsChild>
                </w:div>
                <w:div w:id="1400641020">
                  <w:marLeft w:val="0"/>
                  <w:marRight w:val="0"/>
                  <w:marTop w:val="0"/>
                  <w:marBottom w:val="0"/>
                  <w:divBdr>
                    <w:top w:val="none" w:sz="0" w:space="0" w:color="auto"/>
                    <w:left w:val="none" w:sz="0" w:space="0" w:color="auto"/>
                    <w:bottom w:val="none" w:sz="0" w:space="0" w:color="auto"/>
                    <w:right w:val="none" w:sz="0" w:space="0" w:color="auto"/>
                  </w:divBdr>
                  <w:divsChild>
                    <w:div w:id="1641571781">
                      <w:marLeft w:val="0"/>
                      <w:marRight w:val="0"/>
                      <w:marTop w:val="0"/>
                      <w:marBottom w:val="0"/>
                      <w:divBdr>
                        <w:top w:val="none" w:sz="0" w:space="0" w:color="auto"/>
                        <w:left w:val="none" w:sz="0" w:space="0" w:color="auto"/>
                        <w:bottom w:val="none" w:sz="0" w:space="0" w:color="auto"/>
                        <w:right w:val="none" w:sz="0" w:space="0" w:color="auto"/>
                      </w:divBdr>
                    </w:div>
                  </w:divsChild>
                </w:div>
                <w:div w:id="2086142415">
                  <w:marLeft w:val="0"/>
                  <w:marRight w:val="0"/>
                  <w:marTop w:val="0"/>
                  <w:marBottom w:val="0"/>
                  <w:divBdr>
                    <w:top w:val="none" w:sz="0" w:space="0" w:color="auto"/>
                    <w:left w:val="none" w:sz="0" w:space="0" w:color="auto"/>
                    <w:bottom w:val="none" w:sz="0" w:space="0" w:color="auto"/>
                    <w:right w:val="none" w:sz="0" w:space="0" w:color="auto"/>
                  </w:divBdr>
                  <w:divsChild>
                    <w:div w:id="78715038">
                      <w:marLeft w:val="0"/>
                      <w:marRight w:val="0"/>
                      <w:marTop w:val="0"/>
                      <w:marBottom w:val="0"/>
                      <w:divBdr>
                        <w:top w:val="none" w:sz="0" w:space="0" w:color="auto"/>
                        <w:left w:val="none" w:sz="0" w:space="0" w:color="auto"/>
                        <w:bottom w:val="none" w:sz="0" w:space="0" w:color="auto"/>
                        <w:right w:val="none" w:sz="0" w:space="0" w:color="auto"/>
                      </w:divBdr>
                    </w:div>
                  </w:divsChild>
                </w:div>
                <w:div w:id="12073261">
                  <w:marLeft w:val="0"/>
                  <w:marRight w:val="0"/>
                  <w:marTop w:val="0"/>
                  <w:marBottom w:val="0"/>
                  <w:divBdr>
                    <w:top w:val="none" w:sz="0" w:space="0" w:color="auto"/>
                    <w:left w:val="none" w:sz="0" w:space="0" w:color="auto"/>
                    <w:bottom w:val="none" w:sz="0" w:space="0" w:color="auto"/>
                    <w:right w:val="none" w:sz="0" w:space="0" w:color="auto"/>
                  </w:divBdr>
                  <w:divsChild>
                    <w:div w:id="1833452145">
                      <w:marLeft w:val="0"/>
                      <w:marRight w:val="0"/>
                      <w:marTop w:val="0"/>
                      <w:marBottom w:val="0"/>
                      <w:divBdr>
                        <w:top w:val="none" w:sz="0" w:space="0" w:color="auto"/>
                        <w:left w:val="none" w:sz="0" w:space="0" w:color="auto"/>
                        <w:bottom w:val="none" w:sz="0" w:space="0" w:color="auto"/>
                        <w:right w:val="none" w:sz="0" w:space="0" w:color="auto"/>
                      </w:divBdr>
                    </w:div>
                  </w:divsChild>
                </w:div>
                <w:div w:id="84888912">
                  <w:marLeft w:val="0"/>
                  <w:marRight w:val="0"/>
                  <w:marTop w:val="0"/>
                  <w:marBottom w:val="0"/>
                  <w:divBdr>
                    <w:top w:val="none" w:sz="0" w:space="0" w:color="auto"/>
                    <w:left w:val="none" w:sz="0" w:space="0" w:color="auto"/>
                    <w:bottom w:val="none" w:sz="0" w:space="0" w:color="auto"/>
                    <w:right w:val="none" w:sz="0" w:space="0" w:color="auto"/>
                  </w:divBdr>
                  <w:divsChild>
                    <w:div w:id="2110537429">
                      <w:marLeft w:val="0"/>
                      <w:marRight w:val="0"/>
                      <w:marTop w:val="0"/>
                      <w:marBottom w:val="0"/>
                      <w:divBdr>
                        <w:top w:val="none" w:sz="0" w:space="0" w:color="auto"/>
                        <w:left w:val="none" w:sz="0" w:space="0" w:color="auto"/>
                        <w:bottom w:val="none" w:sz="0" w:space="0" w:color="auto"/>
                        <w:right w:val="none" w:sz="0" w:space="0" w:color="auto"/>
                      </w:divBdr>
                    </w:div>
                  </w:divsChild>
                </w:div>
                <w:div w:id="589042266">
                  <w:marLeft w:val="0"/>
                  <w:marRight w:val="0"/>
                  <w:marTop w:val="0"/>
                  <w:marBottom w:val="0"/>
                  <w:divBdr>
                    <w:top w:val="none" w:sz="0" w:space="0" w:color="auto"/>
                    <w:left w:val="none" w:sz="0" w:space="0" w:color="auto"/>
                    <w:bottom w:val="none" w:sz="0" w:space="0" w:color="auto"/>
                    <w:right w:val="none" w:sz="0" w:space="0" w:color="auto"/>
                  </w:divBdr>
                  <w:divsChild>
                    <w:div w:id="637684765">
                      <w:marLeft w:val="0"/>
                      <w:marRight w:val="0"/>
                      <w:marTop w:val="0"/>
                      <w:marBottom w:val="0"/>
                      <w:divBdr>
                        <w:top w:val="none" w:sz="0" w:space="0" w:color="auto"/>
                        <w:left w:val="none" w:sz="0" w:space="0" w:color="auto"/>
                        <w:bottom w:val="none" w:sz="0" w:space="0" w:color="auto"/>
                        <w:right w:val="none" w:sz="0" w:space="0" w:color="auto"/>
                      </w:divBdr>
                    </w:div>
                  </w:divsChild>
                </w:div>
                <w:div w:id="2070225761">
                  <w:marLeft w:val="0"/>
                  <w:marRight w:val="0"/>
                  <w:marTop w:val="0"/>
                  <w:marBottom w:val="0"/>
                  <w:divBdr>
                    <w:top w:val="none" w:sz="0" w:space="0" w:color="auto"/>
                    <w:left w:val="none" w:sz="0" w:space="0" w:color="auto"/>
                    <w:bottom w:val="none" w:sz="0" w:space="0" w:color="auto"/>
                    <w:right w:val="none" w:sz="0" w:space="0" w:color="auto"/>
                  </w:divBdr>
                  <w:divsChild>
                    <w:div w:id="213927597">
                      <w:marLeft w:val="0"/>
                      <w:marRight w:val="0"/>
                      <w:marTop w:val="0"/>
                      <w:marBottom w:val="0"/>
                      <w:divBdr>
                        <w:top w:val="none" w:sz="0" w:space="0" w:color="auto"/>
                        <w:left w:val="none" w:sz="0" w:space="0" w:color="auto"/>
                        <w:bottom w:val="none" w:sz="0" w:space="0" w:color="auto"/>
                        <w:right w:val="none" w:sz="0" w:space="0" w:color="auto"/>
                      </w:divBdr>
                    </w:div>
                  </w:divsChild>
                </w:div>
                <w:div w:id="1582564159">
                  <w:marLeft w:val="0"/>
                  <w:marRight w:val="0"/>
                  <w:marTop w:val="0"/>
                  <w:marBottom w:val="0"/>
                  <w:divBdr>
                    <w:top w:val="none" w:sz="0" w:space="0" w:color="auto"/>
                    <w:left w:val="none" w:sz="0" w:space="0" w:color="auto"/>
                    <w:bottom w:val="none" w:sz="0" w:space="0" w:color="auto"/>
                    <w:right w:val="none" w:sz="0" w:space="0" w:color="auto"/>
                  </w:divBdr>
                  <w:divsChild>
                    <w:div w:id="1646928917">
                      <w:marLeft w:val="0"/>
                      <w:marRight w:val="0"/>
                      <w:marTop w:val="0"/>
                      <w:marBottom w:val="0"/>
                      <w:divBdr>
                        <w:top w:val="none" w:sz="0" w:space="0" w:color="auto"/>
                        <w:left w:val="none" w:sz="0" w:space="0" w:color="auto"/>
                        <w:bottom w:val="none" w:sz="0" w:space="0" w:color="auto"/>
                        <w:right w:val="none" w:sz="0" w:space="0" w:color="auto"/>
                      </w:divBdr>
                    </w:div>
                  </w:divsChild>
                </w:div>
                <w:div w:id="1758747855">
                  <w:marLeft w:val="0"/>
                  <w:marRight w:val="0"/>
                  <w:marTop w:val="0"/>
                  <w:marBottom w:val="0"/>
                  <w:divBdr>
                    <w:top w:val="none" w:sz="0" w:space="0" w:color="auto"/>
                    <w:left w:val="none" w:sz="0" w:space="0" w:color="auto"/>
                    <w:bottom w:val="none" w:sz="0" w:space="0" w:color="auto"/>
                    <w:right w:val="none" w:sz="0" w:space="0" w:color="auto"/>
                  </w:divBdr>
                  <w:divsChild>
                    <w:div w:id="64452082">
                      <w:marLeft w:val="0"/>
                      <w:marRight w:val="0"/>
                      <w:marTop w:val="0"/>
                      <w:marBottom w:val="0"/>
                      <w:divBdr>
                        <w:top w:val="none" w:sz="0" w:space="0" w:color="auto"/>
                        <w:left w:val="none" w:sz="0" w:space="0" w:color="auto"/>
                        <w:bottom w:val="none" w:sz="0" w:space="0" w:color="auto"/>
                        <w:right w:val="none" w:sz="0" w:space="0" w:color="auto"/>
                      </w:divBdr>
                    </w:div>
                  </w:divsChild>
                </w:div>
                <w:div w:id="1294946703">
                  <w:marLeft w:val="0"/>
                  <w:marRight w:val="0"/>
                  <w:marTop w:val="0"/>
                  <w:marBottom w:val="0"/>
                  <w:divBdr>
                    <w:top w:val="none" w:sz="0" w:space="0" w:color="auto"/>
                    <w:left w:val="none" w:sz="0" w:space="0" w:color="auto"/>
                    <w:bottom w:val="none" w:sz="0" w:space="0" w:color="auto"/>
                    <w:right w:val="none" w:sz="0" w:space="0" w:color="auto"/>
                  </w:divBdr>
                  <w:divsChild>
                    <w:div w:id="509682572">
                      <w:marLeft w:val="0"/>
                      <w:marRight w:val="0"/>
                      <w:marTop w:val="0"/>
                      <w:marBottom w:val="0"/>
                      <w:divBdr>
                        <w:top w:val="none" w:sz="0" w:space="0" w:color="auto"/>
                        <w:left w:val="none" w:sz="0" w:space="0" w:color="auto"/>
                        <w:bottom w:val="none" w:sz="0" w:space="0" w:color="auto"/>
                        <w:right w:val="none" w:sz="0" w:space="0" w:color="auto"/>
                      </w:divBdr>
                    </w:div>
                  </w:divsChild>
                </w:div>
                <w:div w:id="917835012">
                  <w:marLeft w:val="0"/>
                  <w:marRight w:val="0"/>
                  <w:marTop w:val="0"/>
                  <w:marBottom w:val="0"/>
                  <w:divBdr>
                    <w:top w:val="none" w:sz="0" w:space="0" w:color="auto"/>
                    <w:left w:val="none" w:sz="0" w:space="0" w:color="auto"/>
                    <w:bottom w:val="none" w:sz="0" w:space="0" w:color="auto"/>
                    <w:right w:val="none" w:sz="0" w:space="0" w:color="auto"/>
                  </w:divBdr>
                  <w:divsChild>
                    <w:div w:id="2075622096">
                      <w:marLeft w:val="0"/>
                      <w:marRight w:val="0"/>
                      <w:marTop w:val="0"/>
                      <w:marBottom w:val="0"/>
                      <w:divBdr>
                        <w:top w:val="none" w:sz="0" w:space="0" w:color="auto"/>
                        <w:left w:val="none" w:sz="0" w:space="0" w:color="auto"/>
                        <w:bottom w:val="none" w:sz="0" w:space="0" w:color="auto"/>
                        <w:right w:val="none" w:sz="0" w:space="0" w:color="auto"/>
                      </w:divBdr>
                    </w:div>
                  </w:divsChild>
                </w:div>
                <w:div w:id="1965847882">
                  <w:marLeft w:val="0"/>
                  <w:marRight w:val="0"/>
                  <w:marTop w:val="0"/>
                  <w:marBottom w:val="0"/>
                  <w:divBdr>
                    <w:top w:val="none" w:sz="0" w:space="0" w:color="auto"/>
                    <w:left w:val="none" w:sz="0" w:space="0" w:color="auto"/>
                    <w:bottom w:val="none" w:sz="0" w:space="0" w:color="auto"/>
                    <w:right w:val="none" w:sz="0" w:space="0" w:color="auto"/>
                  </w:divBdr>
                  <w:divsChild>
                    <w:div w:id="1319917570">
                      <w:marLeft w:val="0"/>
                      <w:marRight w:val="0"/>
                      <w:marTop w:val="0"/>
                      <w:marBottom w:val="0"/>
                      <w:divBdr>
                        <w:top w:val="none" w:sz="0" w:space="0" w:color="auto"/>
                        <w:left w:val="none" w:sz="0" w:space="0" w:color="auto"/>
                        <w:bottom w:val="none" w:sz="0" w:space="0" w:color="auto"/>
                        <w:right w:val="none" w:sz="0" w:space="0" w:color="auto"/>
                      </w:divBdr>
                    </w:div>
                  </w:divsChild>
                </w:div>
                <w:div w:id="711808899">
                  <w:marLeft w:val="0"/>
                  <w:marRight w:val="0"/>
                  <w:marTop w:val="0"/>
                  <w:marBottom w:val="0"/>
                  <w:divBdr>
                    <w:top w:val="none" w:sz="0" w:space="0" w:color="auto"/>
                    <w:left w:val="none" w:sz="0" w:space="0" w:color="auto"/>
                    <w:bottom w:val="none" w:sz="0" w:space="0" w:color="auto"/>
                    <w:right w:val="none" w:sz="0" w:space="0" w:color="auto"/>
                  </w:divBdr>
                  <w:divsChild>
                    <w:div w:id="1031884306">
                      <w:marLeft w:val="0"/>
                      <w:marRight w:val="0"/>
                      <w:marTop w:val="0"/>
                      <w:marBottom w:val="0"/>
                      <w:divBdr>
                        <w:top w:val="none" w:sz="0" w:space="0" w:color="auto"/>
                        <w:left w:val="none" w:sz="0" w:space="0" w:color="auto"/>
                        <w:bottom w:val="none" w:sz="0" w:space="0" w:color="auto"/>
                        <w:right w:val="none" w:sz="0" w:space="0" w:color="auto"/>
                      </w:divBdr>
                    </w:div>
                  </w:divsChild>
                </w:div>
                <w:div w:id="1788698645">
                  <w:marLeft w:val="0"/>
                  <w:marRight w:val="0"/>
                  <w:marTop w:val="0"/>
                  <w:marBottom w:val="0"/>
                  <w:divBdr>
                    <w:top w:val="none" w:sz="0" w:space="0" w:color="auto"/>
                    <w:left w:val="none" w:sz="0" w:space="0" w:color="auto"/>
                    <w:bottom w:val="none" w:sz="0" w:space="0" w:color="auto"/>
                    <w:right w:val="none" w:sz="0" w:space="0" w:color="auto"/>
                  </w:divBdr>
                  <w:divsChild>
                    <w:div w:id="1526671826">
                      <w:marLeft w:val="0"/>
                      <w:marRight w:val="0"/>
                      <w:marTop w:val="0"/>
                      <w:marBottom w:val="0"/>
                      <w:divBdr>
                        <w:top w:val="none" w:sz="0" w:space="0" w:color="auto"/>
                        <w:left w:val="none" w:sz="0" w:space="0" w:color="auto"/>
                        <w:bottom w:val="none" w:sz="0" w:space="0" w:color="auto"/>
                        <w:right w:val="none" w:sz="0" w:space="0" w:color="auto"/>
                      </w:divBdr>
                    </w:div>
                  </w:divsChild>
                </w:div>
                <w:div w:id="455028629">
                  <w:marLeft w:val="0"/>
                  <w:marRight w:val="0"/>
                  <w:marTop w:val="0"/>
                  <w:marBottom w:val="0"/>
                  <w:divBdr>
                    <w:top w:val="none" w:sz="0" w:space="0" w:color="auto"/>
                    <w:left w:val="none" w:sz="0" w:space="0" w:color="auto"/>
                    <w:bottom w:val="none" w:sz="0" w:space="0" w:color="auto"/>
                    <w:right w:val="none" w:sz="0" w:space="0" w:color="auto"/>
                  </w:divBdr>
                  <w:divsChild>
                    <w:div w:id="668024206">
                      <w:marLeft w:val="0"/>
                      <w:marRight w:val="0"/>
                      <w:marTop w:val="0"/>
                      <w:marBottom w:val="0"/>
                      <w:divBdr>
                        <w:top w:val="none" w:sz="0" w:space="0" w:color="auto"/>
                        <w:left w:val="none" w:sz="0" w:space="0" w:color="auto"/>
                        <w:bottom w:val="none" w:sz="0" w:space="0" w:color="auto"/>
                        <w:right w:val="none" w:sz="0" w:space="0" w:color="auto"/>
                      </w:divBdr>
                    </w:div>
                  </w:divsChild>
                </w:div>
                <w:div w:id="1653828673">
                  <w:marLeft w:val="0"/>
                  <w:marRight w:val="0"/>
                  <w:marTop w:val="0"/>
                  <w:marBottom w:val="0"/>
                  <w:divBdr>
                    <w:top w:val="none" w:sz="0" w:space="0" w:color="auto"/>
                    <w:left w:val="none" w:sz="0" w:space="0" w:color="auto"/>
                    <w:bottom w:val="none" w:sz="0" w:space="0" w:color="auto"/>
                    <w:right w:val="none" w:sz="0" w:space="0" w:color="auto"/>
                  </w:divBdr>
                  <w:divsChild>
                    <w:div w:id="2145803433">
                      <w:marLeft w:val="0"/>
                      <w:marRight w:val="0"/>
                      <w:marTop w:val="0"/>
                      <w:marBottom w:val="0"/>
                      <w:divBdr>
                        <w:top w:val="none" w:sz="0" w:space="0" w:color="auto"/>
                        <w:left w:val="none" w:sz="0" w:space="0" w:color="auto"/>
                        <w:bottom w:val="none" w:sz="0" w:space="0" w:color="auto"/>
                        <w:right w:val="none" w:sz="0" w:space="0" w:color="auto"/>
                      </w:divBdr>
                    </w:div>
                  </w:divsChild>
                </w:div>
                <w:div w:id="1613511090">
                  <w:marLeft w:val="0"/>
                  <w:marRight w:val="0"/>
                  <w:marTop w:val="0"/>
                  <w:marBottom w:val="0"/>
                  <w:divBdr>
                    <w:top w:val="none" w:sz="0" w:space="0" w:color="auto"/>
                    <w:left w:val="none" w:sz="0" w:space="0" w:color="auto"/>
                    <w:bottom w:val="none" w:sz="0" w:space="0" w:color="auto"/>
                    <w:right w:val="none" w:sz="0" w:space="0" w:color="auto"/>
                  </w:divBdr>
                  <w:divsChild>
                    <w:div w:id="775252962">
                      <w:marLeft w:val="0"/>
                      <w:marRight w:val="0"/>
                      <w:marTop w:val="0"/>
                      <w:marBottom w:val="0"/>
                      <w:divBdr>
                        <w:top w:val="none" w:sz="0" w:space="0" w:color="auto"/>
                        <w:left w:val="none" w:sz="0" w:space="0" w:color="auto"/>
                        <w:bottom w:val="none" w:sz="0" w:space="0" w:color="auto"/>
                        <w:right w:val="none" w:sz="0" w:space="0" w:color="auto"/>
                      </w:divBdr>
                    </w:div>
                  </w:divsChild>
                </w:div>
                <w:div w:id="1367364772">
                  <w:marLeft w:val="0"/>
                  <w:marRight w:val="0"/>
                  <w:marTop w:val="0"/>
                  <w:marBottom w:val="0"/>
                  <w:divBdr>
                    <w:top w:val="none" w:sz="0" w:space="0" w:color="auto"/>
                    <w:left w:val="none" w:sz="0" w:space="0" w:color="auto"/>
                    <w:bottom w:val="none" w:sz="0" w:space="0" w:color="auto"/>
                    <w:right w:val="none" w:sz="0" w:space="0" w:color="auto"/>
                  </w:divBdr>
                  <w:divsChild>
                    <w:div w:id="125129509">
                      <w:marLeft w:val="0"/>
                      <w:marRight w:val="0"/>
                      <w:marTop w:val="0"/>
                      <w:marBottom w:val="0"/>
                      <w:divBdr>
                        <w:top w:val="none" w:sz="0" w:space="0" w:color="auto"/>
                        <w:left w:val="none" w:sz="0" w:space="0" w:color="auto"/>
                        <w:bottom w:val="none" w:sz="0" w:space="0" w:color="auto"/>
                        <w:right w:val="none" w:sz="0" w:space="0" w:color="auto"/>
                      </w:divBdr>
                    </w:div>
                  </w:divsChild>
                </w:div>
                <w:div w:id="629088806">
                  <w:marLeft w:val="0"/>
                  <w:marRight w:val="0"/>
                  <w:marTop w:val="0"/>
                  <w:marBottom w:val="0"/>
                  <w:divBdr>
                    <w:top w:val="none" w:sz="0" w:space="0" w:color="auto"/>
                    <w:left w:val="none" w:sz="0" w:space="0" w:color="auto"/>
                    <w:bottom w:val="none" w:sz="0" w:space="0" w:color="auto"/>
                    <w:right w:val="none" w:sz="0" w:space="0" w:color="auto"/>
                  </w:divBdr>
                  <w:divsChild>
                    <w:div w:id="696782523">
                      <w:marLeft w:val="0"/>
                      <w:marRight w:val="0"/>
                      <w:marTop w:val="0"/>
                      <w:marBottom w:val="0"/>
                      <w:divBdr>
                        <w:top w:val="none" w:sz="0" w:space="0" w:color="auto"/>
                        <w:left w:val="none" w:sz="0" w:space="0" w:color="auto"/>
                        <w:bottom w:val="none" w:sz="0" w:space="0" w:color="auto"/>
                        <w:right w:val="none" w:sz="0" w:space="0" w:color="auto"/>
                      </w:divBdr>
                    </w:div>
                  </w:divsChild>
                </w:div>
                <w:div w:id="1412042774">
                  <w:marLeft w:val="0"/>
                  <w:marRight w:val="0"/>
                  <w:marTop w:val="0"/>
                  <w:marBottom w:val="0"/>
                  <w:divBdr>
                    <w:top w:val="none" w:sz="0" w:space="0" w:color="auto"/>
                    <w:left w:val="none" w:sz="0" w:space="0" w:color="auto"/>
                    <w:bottom w:val="none" w:sz="0" w:space="0" w:color="auto"/>
                    <w:right w:val="none" w:sz="0" w:space="0" w:color="auto"/>
                  </w:divBdr>
                  <w:divsChild>
                    <w:div w:id="742485525">
                      <w:marLeft w:val="0"/>
                      <w:marRight w:val="0"/>
                      <w:marTop w:val="0"/>
                      <w:marBottom w:val="0"/>
                      <w:divBdr>
                        <w:top w:val="none" w:sz="0" w:space="0" w:color="auto"/>
                        <w:left w:val="none" w:sz="0" w:space="0" w:color="auto"/>
                        <w:bottom w:val="none" w:sz="0" w:space="0" w:color="auto"/>
                        <w:right w:val="none" w:sz="0" w:space="0" w:color="auto"/>
                      </w:divBdr>
                    </w:div>
                  </w:divsChild>
                </w:div>
                <w:div w:id="85736386">
                  <w:marLeft w:val="0"/>
                  <w:marRight w:val="0"/>
                  <w:marTop w:val="0"/>
                  <w:marBottom w:val="0"/>
                  <w:divBdr>
                    <w:top w:val="none" w:sz="0" w:space="0" w:color="auto"/>
                    <w:left w:val="none" w:sz="0" w:space="0" w:color="auto"/>
                    <w:bottom w:val="none" w:sz="0" w:space="0" w:color="auto"/>
                    <w:right w:val="none" w:sz="0" w:space="0" w:color="auto"/>
                  </w:divBdr>
                  <w:divsChild>
                    <w:div w:id="585964629">
                      <w:marLeft w:val="0"/>
                      <w:marRight w:val="0"/>
                      <w:marTop w:val="0"/>
                      <w:marBottom w:val="0"/>
                      <w:divBdr>
                        <w:top w:val="none" w:sz="0" w:space="0" w:color="auto"/>
                        <w:left w:val="none" w:sz="0" w:space="0" w:color="auto"/>
                        <w:bottom w:val="none" w:sz="0" w:space="0" w:color="auto"/>
                        <w:right w:val="none" w:sz="0" w:space="0" w:color="auto"/>
                      </w:divBdr>
                    </w:div>
                  </w:divsChild>
                </w:div>
                <w:div w:id="323700825">
                  <w:marLeft w:val="0"/>
                  <w:marRight w:val="0"/>
                  <w:marTop w:val="0"/>
                  <w:marBottom w:val="0"/>
                  <w:divBdr>
                    <w:top w:val="none" w:sz="0" w:space="0" w:color="auto"/>
                    <w:left w:val="none" w:sz="0" w:space="0" w:color="auto"/>
                    <w:bottom w:val="none" w:sz="0" w:space="0" w:color="auto"/>
                    <w:right w:val="none" w:sz="0" w:space="0" w:color="auto"/>
                  </w:divBdr>
                  <w:divsChild>
                    <w:div w:id="419716470">
                      <w:marLeft w:val="0"/>
                      <w:marRight w:val="0"/>
                      <w:marTop w:val="0"/>
                      <w:marBottom w:val="0"/>
                      <w:divBdr>
                        <w:top w:val="none" w:sz="0" w:space="0" w:color="auto"/>
                        <w:left w:val="none" w:sz="0" w:space="0" w:color="auto"/>
                        <w:bottom w:val="none" w:sz="0" w:space="0" w:color="auto"/>
                        <w:right w:val="none" w:sz="0" w:space="0" w:color="auto"/>
                      </w:divBdr>
                    </w:div>
                  </w:divsChild>
                </w:div>
                <w:div w:id="1080492324">
                  <w:marLeft w:val="0"/>
                  <w:marRight w:val="0"/>
                  <w:marTop w:val="0"/>
                  <w:marBottom w:val="0"/>
                  <w:divBdr>
                    <w:top w:val="none" w:sz="0" w:space="0" w:color="auto"/>
                    <w:left w:val="none" w:sz="0" w:space="0" w:color="auto"/>
                    <w:bottom w:val="none" w:sz="0" w:space="0" w:color="auto"/>
                    <w:right w:val="none" w:sz="0" w:space="0" w:color="auto"/>
                  </w:divBdr>
                  <w:divsChild>
                    <w:div w:id="351952070">
                      <w:marLeft w:val="0"/>
                      <w:marRight w:val="0"/>
                      <w:marTop w:val="0"/>
                      <w:marBottom w:val="0"/>
                      <w:divBdr>
                        <w:top w:val="none" w:sz="0" w:space="0" w:color="auto"/>
                        <w:left w:val="none" w:sz="0" w:space="0" w:color="auto"/>
                        <w:bottom w:val="none" w:sz="0" w:space="0" w:color="auto"/>
                        <w:right w:val="none" w:sz="0" w:space="0" w:color="auto"/>
                      </w:divBdr>
                    </w:div>
                  </w:divsChild>
                </w:div>
                <w:div w:id="1147741788">
                  <w:marLeft w:val="0"/>
                  <w:marRight w:val="0"/>
                  <w:marTop w:val="0"/>
                  <w:marBottom w:val="0"/>
                  <w:divBdr>
                    <w:top w:val="none" w:sz="0" w:space="0" w:color="auto"/>
                    <w:left w:val="none" w:sz="0" w:space="0" w:color="auto"/>
                    <w:bottom w:val="none" w:sz="0" w:space="0" w:color="auto"/>
                    <w:right w:val="none" w:sz="0" w:space="0" w:color="auto"/>
                  </w:divBdr>
                  <w:divsChild>
                    <w:div w:id="1245920842">
                      <w:marLeft w:val="0"/>
                      <w:marRight w:val="0"/>
                      <w:marTop w:val="0"/>
                      <w:marBottom w:val="0"/>
                      <w:divBdr>
                        <w:top w:val="none" w:sz="0" w:space="0" w:color="auto"/>
                        <w:left w:val="none" w:sz="0" w:space="0" w:color="auto"/>
                        <w:bottom w:val="none" w:sz="0" w:space="0" w:color="auto"/>
                        <w:right w:val="none" w:sz="0" w:space="0" w:color="auto"/>
                      </w:divBdr>
                    </w:div>
                  </w:divsChild>
                </w:div>
                <w:div w:id="1351293147">
                  <w:marLeft w:val="0"/>
                  <w:marRight w:val="0"/>
                  <w:marTop w:val="0"/>
                  <w:marBottom w:val="0"/>
                  <w:divBdr>
                    <w:top w:val="none" w:sz="0" w:space="0" w:color="auto"/>
                    <w:left w:val="none" w:sz="0" w:space="0" w:color="auto"/>
                    <w:bottom w:val="none" w:sz="0" w:space="0" w:color="auto"/>
                    <w:right w:val="none" w:sz="0" w:space="0" w:color="auto"/>
                  </w:divBdr>
                  <w:divsChild>
                    <w:div w:id="725572239">
                      <w:marLeft w:val="0"/>
                      <w:marRight w:val="0"/>
                      <w:marTop w:val="0"/>
                      <w:marBottom w:val="0"/>
                      <w:divBdr>
                        <w:top w:val="none" w:sz="0" w:space="0" w:color="auto"/>
                        <w:left w:val="none" w:sz="0" w:space="0" w:color="auto"/>
                        <w:bottom w:val="none" w:sz="0" w:space="0" w:color="auto"/>
                        <w:right w:val="none" w:sz="0" w:space="0" w:color="auto"/>
                      </w:divBdr>
                    </w:div>
                  </w:divsChild>
                </w:div>
                <w:div w:id="306513542">
                  <w:marLeft w:val="0"/>
                  <w:marRight w:val="0"/>
                  <w:marTop w:val="0"/>
                  <w:marBottom w:val="0"/>
                  <w:divBdr>
                    <w:top w:val="none" w:sz="0" w:space="0" w:color="auto"/>
                    <w:left w:val="none" w:sz="0" w:space="0" w:color="auto"/>
                    <w:bottom w:val="none" w:sz="0" w:space="0" w:color="auto"/>
                    <w:right w:val="none" w:sz="0" w:space="0" w:color="auto"/>
                  </w:divBdr>
                  <w:divsChild>
                    <w:div w:id="202402560">
                      <w:marLeft w:val="0"/>
                      <w:marRight w:val="0"/>
                      <w:marTop w:val="0"/>
                      <w:marBottom w:val="0"/>
                      <w:divBdr>
                        <w:top w:val="none" w:sz="0" w:space="0" w:color="auto"/>
                        <w:left w:val="none" w:sz="0" w:space="0" w:color="auto"/>
                        <w:bottom w:val="none" w:sz="0" w:space="0" w:color="auto"/>
                        <w:right w:val="none" w:sz="0" w:space="0" w:color="auto"/>
                      </w:divBdr>
                    </w:div>
                  </w:divsChild>
                </w:div>
                <w:div w:id="929654524">
                  <w:marLeft w:val="0"/>
                  <w:marRight w:val="0"/>
                  <w:marTop w:val="0"/>
                  <w:marBottom w:val="0"/>
                  <w:divBdr>
                    <w:top w:val="none" w:sz="0" w:space="0" w:color="auto"/>
                    <w:left w:val="none" w:sz="0" w:space="0" w:color="auto"/>
                    <w:bottom w:val="none" w:sz="0" w:space="0" w:color="auto"/>
                    <w:right w:val="none" w:sz="0" w:space="0" w:color="auto"/>
                  </w:divBdr>
                  <w:divsChild>
                    <w:div w:id="1073158844">
                      <w:marLeft w:val="0"/>
                      <w:marRight w:val="0"/>
                      <w:marTop w:val="0"/>
                      <w:marBottom w:val="0"/>
                      <w:divBdr>
                        <w:top w:val="none" w:sz="0" w:space="0" w:color="auto"/>
                        <w:left w:val="none" w:sz="0" w:space="0" w:color="auto"/>
                        <w:bottom w:val="none" w:sz="0" w:space="0" w:color="auto"/>
                        <w:right w:val="none" w:sz="0" w:space="0" w:color="auto"/>
                      </w:divBdr>
                    </w:div>
                  </w:divsChild>
                </w:div>
                <w:div w:id="436173578">
                  <w:marLeft w:val="0"/>
                  <w:marRight w:val="0"/>
                  <w:marTop w:val="0"/>
                  <w:marBottom w:val="0"/>
                  <w:divBdr>
                    <w:top w:val="none" w:sz="0" w:space="0" w:color="auto"/>
                    <w:left w:val="none" w:sz="0" w:space="0" w:color="auto"/>
                    <w:bottom w:val="none" w:sz="0" w:space="0" w:color="auto"/>
                    <w:right w:val="none" w:sz="0" w:space="0" w:color="auto"/>
                  </w:divBdr>
                  <w:divsChild>
                    <w:div w:id="1755126723">
                      <w:marLeft w:val="0"/>
                      <w:marRight w:val="0"/>
                      <w:marTop w:val="0"/>
                      <w:marBottom w:val="0"/>
                      <w:divBdr>
                        <w:top w:val="none" w:sz="0" w:space="0" w:color="auto"/>
                        <w:left w:val="none" w:sz="0" w:space="0" w:color="auto"/>
                        <w:bottom w:val="none" w:sz="0" w:space="0" w:color="auto"/>
                        <w:right w:val="none" w:sz="0" w:space="0" w:color="auto"/>
                      </w:divBdr>
                    </w:div>
                  </w:divsChild>
                </w:div>
                <w:div w:id="1426223793">
                  <w:marLeft w:val="0"/>
                  <w:marRight w:val="0"/>
                  <w:marTop w:val="0"/>
                  <w:marBottom w:val="0"/>
                  <w:divBdr>
                    <w:top w:val="none" w:sz="0" w:space="0" w:color="auto"/>
                    <w:left w:val="none" w:sz="0" w:space="0" w:color="auto"/>
                    <w:bottom w:val="none" w:sz="0" w:space="0" w:color="auto"/>
                    <w:right w:val="none" w:sz="0" w:space="0" w:color="auto"/>
                  </w:divBdr>
                  <w:divsChild>
                    <w:div w:id="1502311194">
                      <w:marLeft w:val="0"/>
                      <w:marRight w:val="0"/>
                      <w:marTop w:val="0"/>
                      <w:marBottom w:val="0"/>
                      <w:divBdr>
                        <w:top w:val="none" w:sz="0" w:space="0" w:color="auto"/>
                        <w:left w:val="none" w:sz="0" w:space="0" w:color="auto"/>
                        <w:bottom w:val="none" w:sz="0" w:space="0" w:color="auto"/>
                        <w:right w:val="none" w:sz="0" w:space="0" w:color="auto"/>
                      </w:divBdr>
                    </w:div>
                  </w:divsChild>
                </w:div>
                <w:div w:id="1561134364">
                  <w:marLeft w:val="0"/>
                  <w:marRight w:val="0"/>
                  <w:marTop w:val="0"/>
                  <w:marBottom w:val="0"/>
                  <w:divBdr>
                    <w:top w:val="none" w:sz="0" w:space="0" w:color="auto"/>
                    <w:left w:val="none" w:sz="0" w:space="0" w:color="auto"/>
                    <w:bottom w:val="none" w:sz="0" w:space="0" w:color="auto"/>
                    <w:right w:val="none" w:sz="0" w:space="0" w:color="auto"/>
                  </w:divBdr>
                  <w:divsChild>
                    <w:div w:id="599024122">
                      <w:marLeft w:val="0"/>
                      <w:marRight w:val="0"/>
                      <w:marTop w:val="0"/>
                      <w:marBottom w:val="0"/>
                      <w:divBdr>
                        <w:top w:val="none" w:sz="0" w:space="0" w:color="auto"/>
                        <w:left w:val="none" w:sz="0" w:space="0" w:color="auto"/>
                        <w:bottom w:val="none" w:sz="0" w:space="0" w:color="auto"/>
                        <w:right w:val="none" w:sz="0" w:space="0" w:color="auto"/>
                      </w:divBdr>
                    </w:div>
                  </w:divsChild>
                </w:div>
                <w:div w:id="538013528">
                  <w:marLeft w:val="0"/>
                  <w:marRight w:val="0"/>
                  <w:marTop w:val="0"/>
                  <w:marBottom w:val="0"/>
                  <w:divBdr>
                    <w:top w:val="none" w:sz="0" w:space="0" w:color="auto"/>
                    <w:left w:val="none" w:sz="0" w:space="0" w:color="auto"/>
                    <w:bottom w:val="none" w:sz="0" w:space="0" w:color="auto"/>
                    <w:right w:val="none" w:sz="0" w:space="0" w:color="auto"/>
                  </w:divBdr>
                  <w:divsChild>
                    <w:div w:id="50272358">
                      <w:marLeft w:val="0"/>
                      <w:marRight w:val="0"/>
                      <w:marTop w:val="0"/>
                      <w:marBottom w:val="0"/>
                      <w:divBdr>
                        <w:top w:val="none" w:sz="0" w:space="0" w:color="auto"/>
                        <w:left w:val="none" w:sz="0" w:space="0" w:color="auto"/>
                        <w:bottom w:val="none" w:sz="0" w:space="0" w:color="auto"/>
                        <w:right w:val="none" w:sz="0" w:space="0" w:color="auto"/>
                      </w:divBdr>
                    </w:div>
                  </w:divsChild>
                </w:div>
                <w:div w:id="153498106">
                  <w:marLeft w:val="0"/>
                  <w:marRight w:val="0"/>
                  <w:marTop w:val="0"/>
                  <w:marBottom w:val="0"/>
                  <w:divBdr>
                    <w:top w:val="none" w:sz="0" w:space="0" w:color="auto"/>
                    <w:left w:val="none" w:sz="0" w:space="0" w:color="auto"/>
                    <w:bottom w:val="none" w:sz="0" w:space="0" w:color="auto"/>
                    <w:right w:val="none" w:sz="0" w:space="0" w:color="auto"/>
                  </w:divBdr>
                  <w:divsChild>
                    <w:div w:id="737627312">
                      <w:marLeft w:val="0"/>
                      <w:marRight w:val="0"/>
                      <w:marTop w:val="0"/>
                      <w:marBottom w:val="0"/>
                      <w:divBdr>
                        <w:top w:val="none" w:sz="0" w:space="0" w:color="auto"/>
                        <w:left w:val="none" w:sz="0" w:space="0" w:color="auto"/>
                        <w:bottom w:val="none" w:sz="0" w:space="0" w:color="auto"/>
                        <w:right w:val="none" w:sz="0" w:space="0" w:color="auto"/>
                      </w:divBdr>
                    </w:div>
                  </w:divsChild>
                </w:div>
                <w:div w:id="1063328939">
                  <w:marLeft w:val="0"/>
                  <w:marRight w:val="0"/>
                  <w:marTop w:val="0"/>
                  <w:marBottom w:val="0"/>
                  <w:divBdr>
                    <w:top w:val="none" w:sz="0" w:space="0" w:color="auto"/>
                    <w:left w:val="none" w:sz="0" w:space="0" w:color="auto"/>
                    <w:bottom w:val="none" w:sz="0" w:space="0" w:color="auto"/>
                    <w:right w:val="none" w:sz="0" w:space="0" w:color="auto"/>
                  </w:divBdr>
                  <w:divsChild>
                    <w:div w:id="1587809970">
                      <w:marLeft w:val="0"/>
                      <w:marRight w:val="0"/>
                      <w:marTop w:val="0"/>
                      <w:marBottom w:val="0"/>
                      <w:divBdr>
                        <w:top w:val="none" w:sz="0" w:space="0" w:color="auto"/>
                        <w:left w:val="none" w:sz="0" w:space="0" w:color="auto"/>
                        <w:bottom w:val="none" w:sz="0" w:space="0" w:color="auto"/>
                        <w:right w:val="none" w:sz="0" w:space="0" w:color="auto"/>
                      </w:divBdr>
                    </w:div>
                  </w:divsChild>
                </w:div>
                <w:div w:id="558439831">
                  <w:marLeft w:val="0"/>
                  <w:marRight w:val="0"/>
                  <w:marTop w:val="0"/>
                  <w:marBottom w:val="0"/>
                  <w:divBdr>
                    <w:top w:val="none" w:sz="0" w:space="0" w:color="auto"/>
                    <w:left w:val="none" w:sz="0" w:space="0" w:color="auto"/>
                    <w:bottom w:val="none" w:sz="0" w:space="0" w:color="auto"/>
                    <w:right w:val="none" w:sz="0" w:space="0" w:color="auto"/>
                  </w:divBdr>
                  <w:divsChild>
                    <w:div w:id="1637956423">
                      <w:marLeft w:val="0"/>
                      <w:marRight w:val="0"/>
                      <w:marTop w:val="0"/>
                      <w:marBottom w:val="0"/>
                      <w:divBdr>
                        <w:top w:val="none" w:sz="0" w:space="0" w:color="auto"/>
                        <w:left w:val="none" w:sz="0" w:space="0" w:color="auto"/>
                        <w:bottom w:val="none" w:sz="0" w:space="0" w:color="auto"/>
                        <w:right w:val="none" w:sz="0" w:space="0" w:color="auto"/>
                      </w:divBdr>
                    </w:div>
                  </w:divsChild>
                </w:div>
                <w:div w:id="1571385707">
                  <w:marLeft w:val="0"/>
                  <w:marRight w:val="0"/>
                  <w:marTop w:val="0"/>
                  <w:marBottom w:val="0"/>
                  <w:divBdr>
                    <w:top w:val="none" w:sz="0" w:space="0" w:color="auto"/>
                    <w:left w:val="none" w:sz="0" w:space="0" w:color="auto"/>
                    <w:bottom w:val="none" w:sz="0" w:space="0" w:color="auto"/>
                    <w:right w:val="none" w:sz="0" w:space="0" w:color="auto"/>
                  </w:divBdr>
                  <w:divsChild>
                    <w:div w:id="748771603">
                      <w:marLeft w:val="0"/>
                      <w:marRight w:val="0"/>
                      <w:marTop w:val="0"/>
                      <w:marBottom w:val="0"/>
                      <w:divBdr>
                        <w:top w:val="none" w:sz="0" w:space="0" w:color="auto"/>
                        <w:left w:val="none" w:sz="0" w:space="0" w:color="auto"/>
                        <w:bottom w:val="none" w:sz="0" w:space="0" w:color="auto"/>
                        <w:right w:val="none" w:sz="0" w:space="0" w:color="auto"/>
                      </w:divBdr>
                    </w:div>
                  </w:divsChild>
                </w:div>
                <w:div w:id="660894366">
                  <w:marLeft w:val="0"/>
                  <w:marRight w:val="0"/>
                  <w:marTop w:val="0"/>
                  <w:marBottom w:val="0"/>
                  <w:divBdr>
                    <w:top w:val="none" w:sz="0" w:space="0" w:color="auto"/>
                    <w:left w:val="none" w:sz="0" w:space="0" w:color="auto"/>
                    <w:bottom w:val="none" w:sz="0" w:space="0" w:color="auto"/>
                    <w:right w:val="none" w:sz="0" w:space="0" w:color="auto"/>
                  </w:divBdr>
                  <w:divsChild>
                    <w:div w:id="1225144168">
                      <w:marLeft w:val="0"/>
                      <w:marRight w:val="0"/>
                      <w:marTop w:val="0"/>
                      <w:marBottom w:val="0"/>
                      <w:divBdr>
                        <w:top w:val="none" w:sz="0" w:space="0" w:color="auto"/>
                        <w:left w:val="none" w:sz="0" w:space="0" w:color="auto"/>
                        <w:bottom w:val="none" w:sz="0" w:space="0" w:color="auto"/>
                        <w:right w:val="none" w:sz="0" w:space="0" w:color="auto"/>
                      </w:divBdr>
                    </w:div>
                  </w:divsChild>
                </w:div>
                <w:div w:id="1219635767">
                  <w:marLeft w:val="0"/>
                  <w:marRight w:val="0"/>
                  <w:marTop w:val="0"/>
                  <w:marBottom w:val="0"/>
                  <w:divBdr>
                    <w:top w:val="none" w:sz="0" w:space="0" w:color="auto"/>
                    <w:left w:val="none" w:sz="0" w:space="0" w:color="auto"/>
                    <w:bottom w:val="none" w:sz="0" w:space="0" w:color="auto"/>
                    <w:right w:val="none" w:sz="0" w:space="0" w:color="auto"/>
                  </w:divBdr>
                  <w:divsChild>
                    <w:div w:id="1183743090">
                      <w:marLeft w:val="0"/>
                      <w:marRight w:val="0"/>
                      <w:marTop w:val="0"/>
                      <w:marBottom w:val="0"/>
                      <w:divBdr>
                        <w:top w:val="none" w:sz="0" w:space="0" w:color="auto"/>
                        <w:left w:val="none" w:sz="0" w:space="0" w:color="auto"/>
                        <w:bottom w:val="none" w:sz="0" w:space="0" w:color="auto"/>
                        <w:right w:val="none" w:sz="0" w:space="0" w:color="auto"/>
                      </w:divBdr>
                    </w:div>
                  </w:divsChild>
                </w:div>
                <w:div w:id="1838955796">
                  <w:marLeft w:val="0"/>
                  <w:marRight w:val="0"/>
                  <w:marTop w:val="0"/>
                  <w:marBottom w:val="0"/>
                  <w:divBdr>
                    <w:top w:val="none" w:sz="0" w:space="0" w:color="auto"/>
                    <w:left w:val="none" w:sz="0" w:space="0" w:color="auto"/>
                    <w:bottom w:val="none" w:sz="0" w:space="0" w:color="auto"/>
                    <w:right w:val="none" w:sz="0" w:space="0" w:color="auto"/>
                  </w:divBdr>
                  <w:divsChild>
                    <w:div w:id="463238192">
                      <w:marLeft w:val="0"/>
                      <w:marRight w:val="0"/>
                      <w:marTop w:val="0"/>
                      <w:marBottom w:val="0"/>
                      <w:divBdr>
                        <w:top w:val="none" w:sz="0" w:space="0" w:color="auto"/>
                        <w:left w:val="none" w:sz="0" w:space="0" w:color="auto"/>
                        <w:bottom w:val="none" w:sz="0" w:space="0" w:color="auto"/>
                        <w:right w:val="none" w:sz="0" w:space="0" w:color="auto"/>
                      </w:divBdr>
                    </w:div>
                  </w:divsChild>
                </w:div>
                <w:div w:id="1614286968">
                  <w:marLeft w:val="0"/>
                  <w:marRight w:val="0"/>
                  <w:marTop w:val="0"/>
                  <w:marBottom w:val="0"/>
                  <w:divBdr>
                    <w:top w:val="none" w:sz="0" w:space="0" w:color="auto"/>
                    <w:left w:val="none" w:sz="0" w:space="0" w:color="auto"/>
                    <w:bottom w:val="none" w:sz="0" w:space="0" w:color="auto"/>
                    <w:right w:val="none" w:sz="0" w:space="0" w:color="auto"/>
                  </w:divBdr>
                  <w:divsChild>
                    <w:div w:id="1277835831">
                      <w:marLeft w:val="0"/>
                      <w:marRight w:val="0"/>
                      <w:marTop w:val="0"/>
                      <w:marBottom w:val="0"/>
                      <w:divBdr>
                        <w:top w:val="none" w:sz="0" w:space="0" w:color="auto"/>
                        <w:left w:val="none" w:sz="0" w:space="0" w:color="auto"/>
                        <w:bottom w:val="none" w:sz="0" w:space="0" w:color="auto"/>
                        <w:right w:val="none" w:sz="0" w:space="0" w:color="auto"/>
                      </w:divBdr>
                    </w:div>
                  </w:divsChild>
                </w:div>
                <w:div w:id="961233403">
                  <w:marLeft w:val="0"/>
                  <w:marRight w:val="0"/>
                  <w:marTop w:val="0"/>
                  <w:marBottom w:val="0"/>
                  <w:divBdr>
                    <w:top w:val="none" w:sz="0" w:space="0" w:color="auto"/>
                    <w:left w:val="none" w:sz="0" w:space="0" w:color="auto"/>
                    <w:bottom w:val="none" w:sz="0" w:space="0" w:color="auto"/>
                    <w:right w:val="none" w:sz="0" w:space="0" w:color="auto"/>
                  </w:divBdr>
                  <w:divsChild>
                    <w:div w:id="1535457128">
                      <w:marLeft w:val="0"/>
                      <w:marRight w:val="0"/>
                      <w:marTop w:val="0"/>
                      <w:marBottom w:val="0"/>
                      <w:divBdr>
                        <w:top w:val="none" w:sz="0" w:space="0" w:color="auto"/>
                        <w:left w:val="none" w:sz="0" w:space="0" w:color="auto"/>
                        <w:bottom w:val="none" w:sz="0" w:space="0" w:color="auto"/>
                        <w:right w:val="none" w:sz="0" w:space="0" w:color="auto"/>
                      </w:divBdr>
                    </w:div>
                  </w:divsChild>
                </w:div>
                <w:div w:id="758452136">
                  <w:marLeft w:val="0"/>
                  <w:marRight w:val="0"/>
                  <w:marTop w:val="0"/>
                  <w:marBottom w:val="0"/>
                  <w:divBdr>
                    <w:top w:val="none" w:sz="0" w:space="0" w:color="auto"/>
                    <w:left w:val="none" w:sz="0" w:space="0" w:color="auto"/>
                    <w:bottom w:val="none" w:sz="0" w:space="0" w:color="auto"/>
                    <w:right w:val="none" w:sz="0" w:space="0" w:color="auto"/>
                  </w:divBdr>
                  <w:divsChild>
                    <w:div w:id="1245072801">
                      <w:marLeft w:val="0"/>
                      <w:marRight w:val="0"/>
                      <w:marTop w:val="0"/>
                      <w:marBottom w:val="0"/>
                      <w:divBdr>
                        <w:top w:val="none" w:sz="0" w:space="0" w:color="auto"/>
                        <w:left w:val="none" w:sz="0" w:space="0" w:color="auto"/>
                        <w:bottom w:val="none" w:sz="0" w:space="0" w:color="auto"/>
                        <w:right w:val="none" w:sz="0" w:space="0" w:color="auto"/>
                      </w:divBdr>
                    </w:div>
                  </w:divsChild>
                </w:div>
                <w:div w:id="1904096194">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sChild>
                </w:div>
                <w:div w:id="654378528">
                  <w:marLeft w:val="0"/>
                  <w:marRight w:val="0"/>
                  <w:marTop w:val="0"/>
                  <w:marBottom w:val="0"/>
                  <w:divBdr>
                    <w:top w:val="none" w:sz="0" w:space="0" w:color="auto"/>
                    <w:left w:val="none" w:sz="0" w:space="0" w:color="auto"/>
                    <w:bottom w:val="none" w:sz="0" w:space="0" w:color="auto"/>
                    <w:right w:val="none" w:sz="0" w:space="0" w:color="auto"/>
                  </w:divBdr>
                  <w:divsChild>
                    <w:div w:id="544950675">
                      <w:marLeft w:val="0"/>
                      <w:marRight w:val="0"/>
                      <w:marTop w:val="0"/>
                      <w:marBottom w:val="0"/>
                      <w:divBdr>
                        <w:top w:val="none" w:sz="0" w:space="0" w:color="auto"/>
                        <w:left w:val="none" w:sz="0" w:space="0" w:color="auto"/>
                        <w:bottom w:val="none" w:sz="0" w:space="0" w:color="auto"/>
                        <w:right w:val="none" w:sz="0" w:space="0" w:color="auto"/>
                      </w:divBdr>
                    </w:div>
                  </w:divsChild>
                </w:div>
                <w:div w:id="539784704">
                  <w:marLeft w:val="0"/>
                  <w:marRight w:val="0"/>
                  <w:marTop w:val="0"/>
                  <w:marBottom w:val="0"/>
                  <w:divBdr>
                    <w:top w:val="none" w:sz="0" w:space="0" w:color="auto"/>
                    <w:left w:val="none" w:sz="0" w:space="0" w:color="auto"/>
                    <w:bottom w:val="none" w:sz="0" w:space="0" w:color="auto"/>
                    <w:right w:val="none" w:sz="0" w:space="0" w:color="auto"/>
                  </w:divBdr>
                  <w:divsChild>
                    <w:div w:id="150954115">
                      <w:marLeft w:val="0"/>
                      <w:marRight w:val="0"/>
                      <w:marTop w:val="0"/>
                      <w:marBottom w:val="0"/>
                      <w:divBdr>
                        <w:top w:val="none" w:sz="0" w:space="0" w:color="auto"/>
                        <w:left w:val="none" w:sz="0" w:space="0" w:color="auto"/>
                        <w:bottom w:val="none" w:sz="0" w:space="0" w:color="auto"/>
                        <w:right w:val="none" w:sz="0" w:space="0" w:color="auto"/>
                      </w:divBdr>
                    </w:div>
                  </w:divsChild>
                </w:div>
                <w:div w:id="1992756155">
                  <w:marLeft w:val="0"/>
                  <w:marRight w:val="0"/>
                  <w:marTop w:val="0"/>
                  <w:marBottom w:val="0"/>
                  <w:divBdr>
                    <w:top w:val="none" w:sz="0" w:space="0" w:color="auto"/>
                    <w:left w:val="none" w:sz="0" w:space="0" w:color="auto"/>
                    <w:bottom w:val="none" w:sz="0" w:space="0" w:color="auto"/>
                    <w:right w:val="none" w:sz="0" w:space="0" w:color="auto"/>
                  </w:divBdr>
                  <w:divsChild>
                    <w:div w:id="2024429520">
                      <w:marLeft w:val="0"/>
                      <w:marRight w:val="0"/>
                      <w:marTop w:val="0"/>
                      <w:marBottom w:val="0"/>
                      <w:divBdr>
                        <w:top w:val="none" w:sz="0" w:space="0" w:color="auto"/>
                        <w:left w:val="none" w:sz="0" w:space="0" w:color="auto"/>
                        <w:bottom w:val="none" w:sz="0" w:space="0" w:color="auto"/>
                        <w:right w:val="none" w:sz="0" w:space="0" w:color="auto"/>
                      </w:divBdr>
                    </w:div>
                  </w:divsChild>
                </w:div>
                <w:div w:id="1913853458">
                  <w:marLeft w:val="0"/>
                  <w:marRight w:val="0"/>
                  <w:marTop w:val="0"/>
                  <w:marBottom w:val="0"/>
                  <w:divBdr>
                    <w:top w:val="none" w:sz="0" w:space="0" w:color="auto"/>
                    <w:left w:val="none" w:sz="0" w:space="0" w:color="auto"/>
                    <w:bottom w:val="none" w:sz="0" w:space="0" w:color="auto"/>
                    <w:right w:val="none" w:sz="0" w:space="0" w:color="auto"/>
                  </w:divBdr>
                  <w:divsChild>
                    <w:div w:id="69012110">
                      <w:marLeft w:val="0"/>
                      <w:marRight w:val="0"/>
                      <w:marTop w:val="0"/>
                      <w:marBottom w:val="0"/>
                      <w:divBdr>
                        <w:top w:val="none" w:sz="0" w:space="0" w:color="auto"/>
                        <w:left w:val="none" w:sz="0" w:space="0" w:color="auto"/>
                        <w:bottom w:val="none" w:sz="0" w:space="0" w:color="auto"/>
                        <w:right w:val="none" w:sz="0" w:space="0" w:color="auto"/>
                      </w:divBdr>
                    </w:div>
                  </w:divsChild>
                </w:div>
                <w:div w:id="592250398">
                  <w:marLeft w:val="0"/>
                  <w:marRight w:val="0"/>
                  <w:marTop w:val="0"/>
                  <w:marBottom w:val="0"/>
                  <w:divBdr>
                    <w:top w:val="none" w:sz="0" w:space="0" w:color="auto"/>
                    <w:left w:val="none" w:sz="0" w:space="0" w:color="auto"/>
                    <w:bottom w:val="none" w:sz="0" w:space="0" w:color="auto"/>
                    <w:right w:val="none" w:sz="0" w:space="0" w:color="auto"/>
                  </w:divBdr>
                  <w:divsChild>
                    <w:div w:id="796994871">
                      <w:marLeft w:val="0"/>
                      <w:marRight w:val="0"/>
                      <w:marTop w:val="0"/>
                      <w:marBottom w:val="0"/>
                      <w:divBdr>
                        <w:top w:val="none" w:sz="0" w:space="0" w:color="auto"/>
                        <w:left w:val="none" w:sz="0" w:space="0" w:color="auto"/>
                        <w:bottom w:val="none" w:sz="0" w:space="0" w:color="auto"/>
                        <w:right w:val="none" w:sz="0" w:space="0" w:color="auto"/>
                      </w:divBdr>
                    </w:div>
                  </w:divsChild>
                </w:div>
                <w:div w:id="1991397494">
                  <w:marLeft w:val="0"/>
                  <w:marRight w:val="0"/>
                  <w:marTop w:val="0"/>
                  <w:marBottom w:val="0"/>
                  <w:divBdr>
                    <w:top w:val="none" w:sz="0" w:space="0" w:color="auto"/>
                    <w:left w:val="none" w:sz="0" w:space="0" w:color="auto"/>
                    <w:bottom w:val="none" w:sz="0" w:space="0" w:color="auto"/>
                    <w:right w:val="none" w:sz="0" w:space="0" w:color="auto"/>
                  </w:divBdr>
                  <w:divsChild>
                    <w:div w:id="690572576">
                      <w:marLeft w:val="0"/>
                      <w:marRight w:val="0"/>
                      <w:marTop w:val="0"/>
                      <w:marBottom w:val="0"/>
                      <w:divBdr>
                        <w:top w:val="none" w:sz="0" w:space="0" w:color="auto"/>
                        <w:left w:val="none" w:sz="0" w:space="0" w:color="auto"/>
                        <w:bottom w:val="none" w:sz="0" w:space="0" w:color="auto"/>
                        <w:right w:val="none" w:sz="0" w:space="0" w:color="auto"/>
                      </w:divBdr>
                    </w:div>
                  </w:divsChild>
                </w:div>
                <w:div w:id="1581139351">
                  <w:marLeft w:val="0"/>
                  <w:marRight w:val="0"/>
                  <w:marTop w:val="0"/>
                  <w:marBottom w:val="0"/>
                  <w:divBdr>
                    <w:top w:val="none" w:sz="0" w:space="0" w:color="auto"/>
                    <w:left w:val="none" w:sz="0" w:space="0" w:color="auto"/>
                    <w:bottom w:val="none" w:sz="0" w:space="0" w:color="auto"/>
                    <w:right w:val="none" w:sz="0" w:space="0" w:color="auto"/>
                  </w:divBdr>
                  <w:divsChild>
                    <w:div w:id="1282809977">
                      <w:marLeft w:val="0"/>
                      <w:marRight w:val="0"/>
                      <w:marTop w:val="0"/>
                      <w:marBottom w:val="0"/>
                      <w:divBdr>
                        <w:top w:val="none" w:sz="0" w:space="0" w:color="auto"/>
                        <w:left w:val="none" w:sz="0" w:space="0" w:color="auto"/>
                        <w:bottom w:val="none" w:sz="0" w:space="0" w:color="auto"/>
                        <w:right w:val="none" w:sz="0" w:space="0" w:color="auto"/>
                      </w:divBdr>
                    </w:div>
                  </w:divsChild>
                </w:div>
                <w:div w:id="2093240367">
                  <w:marLeft w:val="0"/>
                  <w:marRight w:val="0"/>
                  <w:marTop w:val="0"/>
                  <w:marBottom w:val="0"/>
                  <w:divBdr>
                    <w:top w:val="none" w:sz="0" w:space="0" w:color="auto"/>
                    <w:left w:val="none" w:sz="0" w:space="0" w:color="auto"/>
                    <w:bottom w:val="none" w:sz="0" w:space="0" w:color="auto"/>
                    <w:right w:val="none" w:sz="0" w:space="0" w:color="auto"/>
                  </w:divBdr>
                  <w:divsChild>
                    <w:div w:id="1507861706">
                      <w:marLeft w:val="0"/>
                      <w:marRight w:val="0"/>
                      <w:marTop w:val="0"/>
                      <w:marBottom w:val="0"/>
                      <w:divBdr>
                        <w:top w:val="none" w:sz="0" w:space="0" w:color="auto"/>
                        <w:left w:val="none" w:sz="0" w:space="0" w:color="auto"/>
                        <w:bottom w:val="none" w:sz="0" w:space="0" w:color="auto"/>
                        <w:right w:val="none" w:sz="0" w:space="0" w:color="auto"/>
                      </w:divBdr>
                    </w:div>
                  </w:divsChild>
                </w:div>
                <w:div w:id="603271466">
                  <w:marLeft w:val="0"/>
                  <w:marRight w:val="0"/>
                  <w:marTop w:val="0"/>
                  <w:marBottom w:val="0"/>
                  <w:divBdr>
                    <w:top w:val="none" w:sz="0" w:space="0" w:color="auto"/>
                    <w:left w:val="none" w:sz="0" w:space="0" w:color="auto"/>
                    <w:bottom w:val="none" w:sz="0" w:space="0" w:color="auto"/>
                    <w:right w:val="none" w:sz="0" w:space="0" w:color="auto"/>
                  </w:divBdr>
                  <w:divsChild>
                    <w:div w:id="900755104">
                      <w:marLeft w:val="0"/>
                      <w:marRight w:val="0"/>
                      <w:marTop w:val="0"/>
                      <w:marBottom w:val="0"/>
                      <w:divBdr>
                        <w:top w:val="none" w:sz="0" w:space="0" w:color="auto"/>
                        <w:left w:val="none" w:sz="0" w:space="0" w:color="auto"/>
                        <w:bottom w:val="none" w:sz="0" w:space="0" w:color="auto"/>
                        <w:right w:val="none" w:sz="0" w:space="0" w:color="auto"/>
                      </w:divBdr>
                    </w:div>
                  </w:divsChild>
                </w:div>
                <w:div w:id="260797470">
                  <w:marLeft w:val="0"/>
                  <w:marRight w:val="0"/>
                  <w:marTop w:val="0"/>
                  <w:marBottom w:val="0"/>
                  <w:divBdr>
                    <w:top w:val="none" w:sz="0" w:space="0" w:color="auto"/>
                    <w:left w:val="none" w:sz="0" w:space="0" w:color="auto"/>
                    <w:bottom w:val="none" w:sz="0" w:space="0" w:color="auto"/>
                    <w:right w:val="none" w:sz="0" w:space="0" w:color="auto"/>
                  </w:divBdr>
                  <w:divsChild>
                    <w:div w:id="760639169">
                      <w:marLeft w:val="0"/>
                      <w:marRight w:val="0"/>
                      <w:marTop w:val="0"/>
                      <w:marBottom w:val="0"/>
                      <w:divBdr>
                        <w:top w:val="none" w:sz="0" w:space="0" w:color="auto"/>
                        <w:left w:val="none" w:sz="0" w:space="0" w:color="auto"/>
                        <w:bottom w:val="none" w:sz="0" w:space="0" w:color="auto"/>
                        <w:right w:val="none" w:sz="0" w:space="0" w:color="auto"/>
                      </w:divBdr>
                    </w:div>
                  </w:divsChild>
                </w:div>
                <w:div w:id="737556071">
                  <w:marLeft w:val="0"/>
                  <w:marRight w:val="0"/>
                  <w:marTop w:val="0"/>
                  <w:marBottom w:val="0"/>
                  <w:divBdr>
                    <w:top w:val="none" w:sz="0" w:space="0" w:color="auto"/>
                    <w:left w:val="none" w:sz="0" w:space="0" w:color="auto"/>
                    <w:bottom w:val="none" w:sz="0" w:space="0" w:color="auto"/>
                    <w:right w:val="none" w:sz="0" w:space="0" w:color="auto"/>
                  </w:divBdr>
                  <w:divsChild>
                    <w:div w:id="1451127720">
                      <w:marLeft w:val="0"/>
                      <w:marRight w:val="0"/>
                      <w:marTop w:val="0"/>
                      <w:marBottom w:val="0"/>
                      <w:divBdr>
                        <w:top w:val="none" w:sz="0" w:space="0" w:color="auto"/>
                        <w:left w:val="none" w:sz="0" w:space="0" w:color="auto"/>
                        <w:bottom w:val="none" w:sz="0" w:space="0" w:color="auto"/>
                        <w:right w:val="none" w:sz="0" w:space="0" w:color="auto"/>
                      </w:divBdr>
                    </w:div>
                  </w:divsChild>
                </w:div>
                <w:div w:id="1832676430">
                  <w:marLeft w:val="0"/>
                  <w:marRight w:val="0"/>
                  <w:marTop w:val="0"/>
                  <w:marBottom w:val="0"/>
                  <w:divBdr>
                    <w:top w:val="none" w:sz="0" w:space="0" w:color="auto"/>
                    <w:left w:val="none" w:sz="0" w:space="0" w:color="auto"/>
                    <w:bottom w:val="none" w:sz="0" w:space="0" w:color="auto"/>
                    <w:right w:val="none" w:sz="0" w:space="0" w:color="auto"/>
                  </w:divBdr>
                  <w:divsChild>
                    <w:div w:id="396511096">
                      <w:marLeft w:val="0"/>
                      <w:marRight w:val="0"/>
                      <w:marTop w:val="0"/>
                      <w:marBottom w:val="0"/>
                      <w:divBdr>
                        <w:top w:val="none" w:sz="0" w:space="0" w:color="auto"/>
                        <w:left w:val="none" w:sz="0" w:space="0" w:color="auto"/>
                        <w:bottom w:val="none" w:sz="0" w:space="0" w:color="auto"/>
                        <w:right w:val="none" w:sz="0" w:space="0" w:color="auto"/>
                      </w:divBdr>
                    </w:div>
                  </w:divsChild>
                </w:div>
                <w:div w:id="1622757900">
                  <w:marLeft w:val="0"/>
                  <w:marRight w:val="0"/>
                  <w:marTop w:val="0"/>
                  <w:marBottom w:val="0"/>
                  <w:divBdr>
                    <w:top w:val="none" w:sz="0" w:space="0" w:color="auto"/>
                    <w:left w:val="none" w:sz="0" w:space="0" w:color="auto"/>
                    <w:bottom w:val="none" w:sz="0" w:space="0" w:color="auto"/>
                    <w:right w:val="none" w:sz="0" w:space="0" w:color="auto"/>
                  </w:divBdr>
                  <w:divsChild>
                    <w:div w:id="657880842">
                      <w:marLeft w:val="0"/>
                      <w:marRight w:val="0"/>
                      <w:marTop w:val="0"/>
                      <w:marBottom w:val="0"/>
                      <w:divBdr>
                        <w:top w:val="none" w:sz="0" w:space="0" w:color="auto"/>
                        <w:left w:val="none" w:sz="0" w:space="0" w:color="auto"/>
                        <w:bottom w:val="none" w:sz="0" w:space="0" w:color="auto"/>
                        <w:right w:val="none" w:sz="0" w:space="0" w:color="auto"/>
                      </w:divBdr>
                    </w:div>
                  </w:divsChild>
                </w:div>
                <w:div w:id="65885101">
                  <w:marLeft w:val="0"/>
                  <w:marRight w:val="0"/>
                  <w:marTop w:val="0"/>
                  <w:marBottom w:val="0"/>
                  <w:divBdr>
                    <w:top w:val="none" w:sz="0" w:space="0" w:color="auto"/>
                    <w:left w:val="none" w:sz="0" w:space="0" w:color="auto"/>
                    <w:bottom w:val="none" w:sz="0" w:space="0" w:color="auto"/>
                    <w:right w:val="none" w:sz="0" w:space="0" w:color="auto"/>
                  </w:divBdr>
                  <w:divsChild>
                    <w:div w:id="980428369">
                      <w:marLeft w:val="0"/>
                      <w:marRight w:val="0"/>
                      <w:marTop w:val="0"/>
                      <w:marBottom w:val="0"/>
                      <w:divBdr>
                        <w:top w:val="none" w:sz="0" w:space="0" w:color="auto"/>
                        <w:left w:val="none" w:sz="0" w:space="0" w:color="auto"/>
                        <w:bottom w:val="none" w:sz="0" w:space="0" w:color="auto"/>
                        <w:right w:val="none" w:sz="0" w:space="0" w:color="auto"/>
                      </w:divBdr>
                    </w:div>
                  </w:divsChild>
                </w:div>
                <w:div w:id="754284155">
                  <w:marLeft w:val="0"/>
                  <w:marRight w:val="0"/>
                  <w:marTop w:val="0"/>
                  <w:marBottom w:val="0"/>
                  <w:divBdr>
                    <w:top w:val="none" w:sz="0" w:space="0" w:color="auto"/>
                    <w:left w:val="none" w:sz="0" w:space="0" w:color="auto"/>
                    <w:bottom w:val="none" w:sz="0" w:space="0" w:color="auto"/>
                    <w:right w:val="none" w:sz="0" w:space="0" w:color="auto"/>
                  </w:divBdr>
                  <w:divsChild>
                    <w:div w:id="1020474179">
                      <w:marLeft w:val="0"/>
                      <w:marRight w:val="0"/>
                      <w:marTop w:val="0"/>
                      <w:marBottom w:val="0"/>
                      <w:divBdr>
                        <w:top w:val="none" w:sz="0" w:space="0" w:color="auto"/>
                        <w:left w:val="none" w:sz="0" w:space="0" w:color="auto"/>
                        <w:bottom w:val="none" w:sz="0" w:space="0" w:color="auto"/>
                        <w:right w:val="none" w:sz="0" w:space="0" w:color="auto"/>
                      </w:divBdr>
                    </w:div>
                  </w:divsChild>
                </w:div>
                <w:div w:id="915432889">
                  <w:marLeft w:val="0"/>
                  <w:marRight w:val="0"/>
                  <w:marTop w:val="0"/>
                  <w:marBottom w:val="0"/>
                  <w:divBdr>
                    <w:top w:val="none" w:sz="0" w:space="0" w:color="auto"/>
                    <w:left w:val="none" w:sz="0" w:space="0" w:color="auto"/>
                    <w:bottom w:val="none" w:sz="0" w:space="0" w:color="auto"/>
                    <w:right w:val="none" w:sz="0" w:space="0" w:color="auto"/>
                  </w:divBdr>
                  <w:divsChild>
                    <w:div w:id="171914992">
                      <w:marLeft w:val="0"/>
                      <w:marRight w:val="0"/>
                      <w:marTop w:val="0"/>
                      <w:marBottom w:val="0"/>
                      <w:divBdr>
                        <w:top w:val="none" w:sz="0" w:space="0" w:color="auto"/>
                        <w:left w:val="none" w:sz="0" w:space="0" w:color="auto"/>
                        <w:bottom w:val="none" w:sz="0" w:space="0" w:color="auto"/>
                        <w:right w:val="none" w:sz="0" w:space="0" w:color="auto"/>
                      </w:divBdr>
                    </w:div>
                  </w:divsChild>
                </w:div>
                <w:div w:id="933322129">
                  <w:marLeft w:val="0"/>
                  <w:marRight w:val="0"/>
                  <w:marTop w:val="0"/>
                  <w:marBottom w:val="0"/>
                  <w:divBdr>
                    <w:top w:val="none" w:sz="0" w:space="0" w:color="auto"/>
                    <w:left w:val="none" w:sz="0" w:space="0" w:color="auto"/>
                    <w:bottom w:val="none" w:sz="0" w:space="0" w:color="auto"/>
                    <w:right w:val="none" w:sz="0" w:space="0" w:color="auto"/>
                  </w:divBdr>
                  <w:divsChild>
                    <w:div w:id="574361526">
                      <w:marLeft w:val="0"/>
                      <w:marRight w:val="0"/>
                      <w:marTop w:val="0"/>
                      <w:marBottom w:val="0"/>
                      <w:divBdr>
                        <w:top w:val="none" w:sz="0" w:space="0" w:color="auto"/>
                        <w:left w:val="none" w:sz="0" w:space="0" w:color="auto"/>
                        <w:bottom w:val="none" w:sz="0" w:space="0" w:color="auto"/>
                        <w:right w:val="none" w:sz="0" w:space="0" w:color="auto"/>
                      </w:divBdr>
                    </w:div>
                  </w:divsChild>
                </w:div>
                <w:div w:id="452527654">
                  <w:marLeft w:val="0"/>
                  <w:marRight w:val="0"/>
                  <w:marTop w:val="0"/>
                  <w:marBottom w:val="0"/>
                  <w:divBdr>
                    <w:top w:val="none" w:sz="0" w:space="0" w:color="auto"/>
                    <w:left w:val="none" w:sz="0" w:space="0" w:color="auto"/>
                    <w:bottom w:val="none" w:sz="0" w:space="0" w:color="auto"/>
                    <w:right w:val="none" w:sz="0" w:space="0" w:color="auto"/>
                  </w:divBdr>
                  <w:divsChild>
                    <w:div w:id="582229749">
                      <w:marLeft w:val="0"/>
                      <w:marRight w:val="0"/>
                      <w:marTop w:val="0"/>
                      <w:marBottom w:val="0"/>
                      <w:divBdr>
                        <w:top w:val="none" w:sz="0" w:space="0" w:color="auto"/>
                        <w:left w:val="none" w:sz="0" w:space="0" w:color="auto"/>
                        <w:bottom w:val="none" w:sz="0" w:space="0" w:color="auto"/>
                        <w:right w:val="none" w:sz="0" w:space="0" w:color="auto"/>
                      </w:divBdr>
                    </w:div>
                  </w:divsChild>
                </w:div>
                <w:div w:id="77136596">
                  <w:marLeft w:val="0"/>
                  <w:marRight w:val="0"/>
                  <w:marTop w:val="0"/>
                  <w:marBottom w:val="0"/>
                  <w:divBdr>
                    <w:top w:val="none" w:sz="0" w:space="0" w:color="auto"/>
                    <w:left w:val="none" w:sz="0" w:space="0" w:color="auto"/>
                    <w:bottom w:val="none" w:sz="0" w:space="0" w:color="auto"/>
                    <w:right w:val="none" w:sz="0" w:space="0" w:color="auto"/>
                  </w:divBdr>
                  <w:divsChild>
                    <w:div w:id="1703702479">
                      <w:marLeft w:val="0"/>
                      <w:marRight w:val="0"/>
                      <w:marTop w:val="0"/>
                      <w:marBottom w:val="0"/>
                      <w:divBdr>
                        <w:top w:val="none" w:sz="0" w:space="0" w:color="auto"/>
                        <w:left w:val="none" w:sz="0" w:space="0" w:color="auto"/>
                        <w:bottom w:val="none" w:sz="0" w:space="0" w:color="auto"/>
                        <w:right w:val="none" w:sz="0" w:space="0" w:color="auto"/>
                      </w:divBdr>
                    </w:div>
                  </w:divsChild>
                </w:div>
                <w:div w:id="1240019537">
                  <w:marLeft w:val="0"/>
                  <w:marRight w:val="0"/>
                  <w:marTop w:val="0"/>
                  <w:marBottom w:val="0"/>
                  <w:divBdr>
                    <w:top w:val="none" w:sz="0" w:space="0" w:color="auto"/>
                    <w:left w:val="none" w:sz="0" w:space="0" w:color="auto"/>
                    <w:bottom w:val="none" w:sz="0" w:space="0" w:color="auto"/>
                    <w:right w:val="none" w:sz="0" w:space="0" w:color="auto"/>
                  </w:divBdr>
                  <w:divsChild>
                    <w:div w:id="2143647761">
                      <w:marLeft w:val="0"/>
                      <w:marRight w:val="0"/>
                      <w:marTop w:val="0"/>
                      <w:marBottom w:val="0"/>
                      <w:divBdr>
                        <w:top w:val="none" w:sz="0" w:space="0" w:color="auto"/>
                        <w:left w:val="none" w:sz="0" w:space="0" w:color="auto"/>
                        <w:bottom w:val="none" w:sz="0" w:space="0" w:color="auto"/>
                        <w:right w:val="none" w:sz="0" w:space="0" w:color="auto"/>
                      </w:divBdr>
                    </w:div>
                  </w:divsChild>
                </w:div>
                <w:div w:id="1063286951">
                  <w:marLeft w:val="0"/>
                  <w:marRight w:val="0"/>
                  <w:marTop w:val="0"/>
                  <w:marBottom w:val="0"/>
                  <w:divBdr>
                    <w:top w:val="none" w:sz="0" w:space="0" w:color="auto"/>
                    <w:left w:val="none" w:sz="0" w:space="0" w:color="auto"/>
                    <w:bottom w:val="none" w:sz="0" w:space="0" w:color="auto"/>
                    <w:right w:val="none" w:sz="0" w:space="0" w:color="auto"/>
                  </w:divBdr>
                  <w:divsChild>
                    <w:div w:id="1902977458">
                      <w:marLeft w:val="0"/>
                      <w:marRight w:val="0"/>
                      <w:marTop w:val="0"/>
                      <w:marBottom w:val="0"/>
                      <w:divBdr>
                        <w:top w:val="none" w:sz="0" w:space="0" w:color="auto"/>
                        <w:left w:val="none" w:sz="0" w:space="0" w:color="auto"/>
                        <w:bottom w:val="none" w:sz="0" w:space="0" w:color="auto"/>
                        <w:right w:val="none" w:sz="0" w:space="0" w:color="auto"/>
                      </w:divBdr>
                    </w:div>
                  </w:divsChild>
                </w:div>
                <w:div w:id="1325546519">
                  <w:marLeft w:val="0"/>
                  <w:marRight w:val="0"/>
                  <w:marTop w:val="0"/>
                  <w:marBottom w:val="0"/>
                  <w:divBdr>
                    <w:top w:val="none" w:sz="0" w:space="0" w:color="auto"/>
                    <w:left w:val="none" w:sz="0" w:space="0" w:color="auto"/>
                    <w:bottom w:val="none" w:sz="0" w:space="0" w:color="auto"/>
                    <w:right w:val="none" w:sz="0" w:space="0" w:color="auto"/>
                  </w:divBdr>
                  <w:divsChild>
                    <w:div w:id="1438715830">
                      <w:marLeft w:val="0"/>
                      <w:marRight w:val="0"/>
                      <w:marTop w:val="0"/>
                      <w:marBottom w:val="0"/>
                      <w:divBdr>
                        <w:top w:val="none" w:sz="0" w:space="0" w:color="auto"/>
                        <w:left w:val="none" w:sz="0" w:space="0" w:color="auto"/>
                        <w:bottom w:val="none" w:sz="0" w:space="0" w:color="auto"/>
                        <w:right w:val="none" w:sz="0" w:space="0" w:color="auto"/>
                      </w:divBdr>
                    </w:div>
                  </w:divsChild>
                </w:div>
                <w:div w:id="1855726957">
                  <w:marLeft w:val="0"/>
                  <w:marRight w:val="0"/>
                  <w:marTop w:val="0"/>
                  <w:marBottom w:val="0"/>
                  <w:divBdr>
                    <w:top w:val="none" w:sz="0" w:space="0" w:color="auto"/>
                    <w:left w:val="none" w:sz="0" w:space="0" w:color="auto"/>
                    <w:bottom w:val="none" w:sz="0" w:space="0" w:color="auto"/>
                    <w:right w:val="none" w:sz="0" w:space="0" w:color="auto"/>
                  </w:divBdr>
                  <w:divsChild>
                    <w:div w:id="1357660327">
                      <w:marLeft w:val="0"/>
                      <w:marRight w:val="0"/>
                      <w:marTop w:val="0"/>
                      <w:marBottom w:val="0"/>
                      <w:divBdr>
                        <w:top w:val="none" w:sz="0" w:space="0" w:color="auto"/>
                        <w:left w:val="none" w:sz="0" w:space="0" w:color="auto"/>
                        <w:bottom w:val="none" w:sz="0" w:space="0" w:color="auto"/>
                        <w:right w:val="none" w:sz="0" w:space="0" w:color="auto"/>
                      </w:divBdr>
                    </w:div>
                  </w:divsChild>
                </w:div>
                <w:div w:id="1105228776">
                  <w:marLeft w:val="0"/>
                  <w:marRight w:val="0"/>
                  <w:marTop w:val="0"/>
                  <w:marBottom w:val="0"/>
                  <w:divBdr>
                    <w:top w:val="none" w:sz="0" w:space="0" w:color="auto"/>
                    <w:left w:val="none" w:sz="0" w:space="0" w:color="auto"/>
                    <w:bottom w:val="none" w:sz="0" w:space="0" w:color="auto"/>
                    <w:right w:val="none" w:sz="0" w:space="0" w:color="auto"/>
                  </w:divBdr>
                  <w:divsChild>
                    <w:div w:id="1398284622">
                      <w:marLeft w:val="0"/>
                      <w:marRight w:val="0"/>
                      <w:marTop w:val="0"/>
                      <w:marBottom w:val="0"/>
                      <w:divBdr>
                        <w:top w:val="none" w:sz="0" w:space="0" w:color="auto"/>
                        <w:left w:val="none" w:sz="0" w:space="0" w:color="auto"/>
                        <w:bottom w:val="none" w:sz="0" w:space="0" w:color="auto"/>
                        <w:right w:val="none" w:sz="0" w:space="0" w:color="auto"/>
                      </w:divBdr>
                    </w:div>
                  </w:divsChild>
                </w:div>
                <w:div w:id="986595465">
                  <w:marLeft w:val="0"/>
                  <w:marRight w:val="0"/>
                  <w:marTop w:val="0"/>
                  <w:marBottom w:val="0"/>
                  <w:divBdr>
                    <w:top w:val="none" w:sz="0" w:space="0" w:color="auto"/>
                    <w:left w:val="none" w:sz="0" w:space="0" w:color="auto"/>
                    <w:bottom w:val="none" w:sz="0" w:space="0" w:color="auto"/>
                    <w:right w:val="none" w:sz="0" w:space="0" w:color="auto"/>
                  </w:divBdr>
                  <w:divsChild>
                    <w:div w:id="923533463">
                      <w:marLeft w:val="0"/>
                      <w:marRight w:val="0"/>
                      <w:marTop w:val="0"/>
                      <w:marBottom w:val="0"/>
                      <w:divBdr>
                        <w:top w:val="none" w:sz="0" w:space="0" w:color="auto"/>
                        <w:left w:val="none" w:sz="0" w:space="0" w:color="auto"/>
                        <w:bottom w:val="none" w:sz="0" w:space="0" w:color="auto"/>
                        <w:right w:val="none" w:sz="0" w:space="0" w:color="auto"/>
                      </w:divBdr>
                    </w:div>
                  </w:divsChild>
                </w:div>
                <w:div w:id="1772704906">
                  <w:marLeft w:val="0"/>
                  <w:marRight w:val="0"/>
                  <w:marTop w:val="0"/>
                  <w:marBottom w:val="0"/>
                  <w:divBdr>
                    <w:top w:val="none" w:sz="0" w:space="0" w:color="auto"/>
                    <w:left w:val="none" w:sz="0" w:space="0" w:color="auto"/>
                    <w:bottom w:val="none" w:sz="0" w:space="0" w:color="auto"/>
                    <w:right w:val="none" w:sz="0" w:space="0" w:color="auto"/>
                  </w:divBdr>
                  <w:divsChild>
                    <w:div w:id="1882981839">
                      <w:marLeft w:val="0"/>
                      <w:marRight w:val="0"/>
                      <w:marTop w:val="0"/>
                      <w:marBottom w:val="0"/>
                      <w:divBdr>
                        <w:top w:val="none" w:sz="0" w:space="0" w:color="auto"/>
                        <w:left w:val="none" w:sz="0" w:space="0" w:color="auto"/>
                        <w:bottom w:val="none" w:sz="0" w:space="0" w:color="auto"/>
                        <w:right w:val="none" w:sz="0" w:space="0" w:color="auto"/>
                      </w:divBdr>
                    </w:div>
                  </w:divsChild>
                </w:div>
                <w:div w:id="888302919">
                  <w:marLeft w:val="0"/>
                  <w:marRight w:val="0"/>
                  <w:marTop w:val="0"/>
                  <w:marBottom w:val="0"/>
                  <w:divBdr>
                    <w:top w:val="none" w:sz="0" w:space="0" w:color="auto"/>
                    <w:left w:val="none" w:sz="0" w:space="0" w:color="auto"/>
                    <w:bottom w:val="none" w:sz="0" w:space="0" w:color="auto"/>
                    <w:right w:val="none" w:sz="0" w:space="0" w:color="auto"/>
                  </w:divBdr>
                  <w:divsChild>
                    <w:div w:id="1161774970">
                      <w:marLeft w:val="0"/>
                      <w:marRight w:val="0"/>
                      <w:marTop w:val="0"/>
                      <w:marBottom w:val="0"/>
                      <w:divBdr>
                        <w:top w:val="none" w:sz="0" w:space="0" w:color="auto"/>
                        <w:left w:val="none" w:sz="0" w:space="0" w:color="auto"/>
                        <w:bottom w:val="none" w:sz="0" w:space="0" w:color="auto"/>
                        <w:right w:val="none" w:sz="0" w:space="0" w:color="auto"/>
                      </w:divBdr>
                    </w:div>
                  </w:divsChild>
                </w:div>
                <w:div w:id="1348215406">
                  <w:marLeft w:val="0"/>
                  <w:marRight w:val="0"/>
                  <w:marTop w:val="0"/>
                  <w:marBottom w:val="0"/>
                  <w:divBdr>
                    <w:top w:val="none" w:sz="0" w:space="0" w:color="auto"/>
                    <w:left w:val="none" w:sz="0" w:space="0" w:color="auto"/>
                    <w:bottom w:val="none" w:sz="0" w:space="0" w:color="auto"/>
                    <w:right w:val="none" w:sz="0" w:space="0" w:color="auto"/>
                  </w:divBdr>
                  <w:divsChild>
                    <w:div w:id="1383022825">
                      <w:marLeft w:val="0"/>
                      <w:marRight w:val="0"/>
                      <w:marTop w:val="0"/>
                      <w:marBottom w:val="0"/>
                      <w:divBdr>
                        <w:top w:val="none" w:sz="0" w:space="0" w:color="auto"/>
                        <w:left w:val="none" w:sz="0" w:space="0" w:color="auto"/>
                        <w:bottom w:val="none" w:sz="0" w:space="0" w:color="auto"/>
                        <w:right w:val="none" w:sz="0" w:space="0" w:color="auto"/>
                      </w:divBdr>
                    </w:div>
                  </w:divsChild>
                </w:div>
                <w:div w:id="392319093">
                  <w:marLeft w:val="0"/>
                  <w:marRight w:val="0"/>
                  <w:marTop w:val="0"/>
                  <w:marBottom w:val="0"/>
                  <w:divBdr>
                    <w:top w:val="none" w:sz="0" w:space="0" w:color="auto"/>
                    <w:left w:val="none" w:sz="0" w:space="0" w:color="auto"/>
                    <w:bottom w:val="none" w:sz="0" w:space="0" w:color="auto"/>
                    <w:right w:val="none" w:sz="0" w:space="0" w:color="auto"/>
                  </w:divBdr>
                  <w:divsChild>
                    <w:div w:id="1543979640">
                      <w:marLeft w:val="0"/>
                      <w:marRight w:val="0"/>
                      <w:marTop w:val="0"/>
                      <w:marBottom w:val="0"/>
                      <w:divBdr>
                        <w:top w:val="none" w:sz="0" w:space="0" w:color="auto"/>
                        <w:left w:val="none" w:sz="0" w:space="0" w:color="auto"/>
                        <w:bottom w:val="none" w:sz="0" w:space="0" w:color="auto"/>
                        <w:right w:val="none" w:sz="0" w:space="0" w:color="auto"/>
                      </w:divBdr>
                    </w:div>
                  </w:divsChild>
                </w:div>
                <w:div w:id="1012300190">
                  <w:marLeft w:val="0"/>
                  <w:marRight w:val="0"/>
                  <w:marTop w:val="0"/>
                  <w:marBottom w:val="0"/>
                  <w:divBdr>
                    <w:top w:val="none" w:sz="0" w:space="0" w:color="auto"/>
                    <w:left w:val="none" w:sz="0" w:space="0" w:color="auto"/>
                    <w:bottom w:val="none" w:sz="0" w:space="0" w:color="auto"/>
                    <w:right w:val="none" w:sz="0" w:space="0" w:color="auto"/>
                  </w:divBdr>
                  <w:divsChild>
                    <w:div w:id="684794030">
                      <w:marLeft w:val="0"/>
                      <w:marRight w:val="0"/>
                      <w:marTop w:val="0"/>
                      <w:marBottom w:val="0"/>
                      <w:divBdr>
                        <w:top w:val="none" w:sz="0" w:space="0" w:color="auto"/>
                        <w:left w:val="none" w:sz="0" w:space="0" w:color="auto"/>
                        <w:bottom w:val="none" w:sz="0" w:space="0" w:color="auto"/>
                        <w:right w:val="none" w:sz="0" w:space="0" w:color="auto"/>
                      </w:divBdr>
                    </w:div>
                  </w:divsChild>
                </w:div>
                <w:div w:id="493184972">
                  <w:marLeft w:val="0"/>
                  <w:marRight w:val="0"/>
                  <w:marTop w:val="0"/>
                  <w:marBottom w:val="0"/>
                  <w:divBdr>
                    <w:top w:val="none" w:sz="0" w:space="0" w:color="auto"/>
                    <w:left w:val="none" w:sz="0" w:space="0" w:color="auto"/>
                    <w:bottom w:val="none" w:sz="0" w:space="0" w:color="auto"/>
                    <w:right w:val="none" w:sz="0" w:space="0" w:color="auto"/>
                  </w:divBdr>
                  <w:divsChild>
                    <w:div w:id="999506416">
                      <w:marLeft w:val="0"/>
                      <w:marRight w:val="0"/>
                      <w:marTop w:val="0"/>
                      <w:marBottom w:val="0"/>
                      <w:divBdr>
                        <w:top w:val="none" w:sz="0" w:space="0" w:color="auto"/>
                        <w:left w:val="none" w:sz="0" w:space="0" w:color="auto"/>
                        <w:bottom w:val="none" w:sz="0" w:space="0" w:color="auto"/>
                        <w:right w:val="none" w:sz="0" w:space="0" w:color="auto"/>
                      </w:divBdr>
                    </w:div>
                  </w:divsChild>
                </w:div>
                <w:div w:id="735400889">
                  <w:marLeft w:val="0"/>
                  <w:marRight w:val="0"/>
                  <w:marTop w:val="0"/>
                  <w:marBottom w:val="0"/>
                  <w:divBdr>
                    <w:top w:val="none" w:sz="0" w:space="0" w:color="auto"/>
                    <w:left w:val="none" w:sz="0" w:space="0" w:color="auto"/>
                    <w:bottom w:val="none" w:sz="0" w:space="0" w:color="auto"/>
                    <w:right w:val="none" w:sz="0" w:space="0" w:color="auto"/>
                  </w:divBdr>
                  <w:divsChild>
                    <w:div w:id="7897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76474">
          <w:marLeft w:val="0"/>
          <w:marRight w:val="0"/>
          <w:marTop w:val="0"/>
          <w:marBottom w:val="0"/>
          <w:divBdr>
            <w:top w:val="none" w:sz="0" w:space="0" w:color="auto"/>
            <w:left w:val="none" w:sz="0" w:space="0" w:color="auto"/>
            <w:bottom w:val="none" w:sz="0" w:space="0" w:color="auto"/>
            <w:right w:val="none" w:sz="0" w:space="0" w:color="auto"/>
          </w:divBdr>
          <w:divsChild>
            <w:div w:id="435100476">
              <w:marLeft w:val="0"/>
              <w:marRight w:val="0"/>
              <w:marTop w:val="0"/>
              <w:marBottom w:val="0"/>
              <w:divBdr>
                <w:top w:val="none" w:sz="0" w:space="0" w:color="auto"/>
                <w:left w:val="none" w:sz="0" w:space="0" w:color="auto"/>
                <w:bottom w:val="none" w:sz="0" w:space="0" w:color="auto"/>
                <w:right w:val="none" w:sz="0" w:space="0" w:color="auto"/>
              </w:divBdr>
            </w:div>
            <w:div w:id="106320424">
              <w:marLeft w:val="0"/>
              <w:marRight w:val="0"/>
              <w:marTop w:val="0"/>
              <w:marBottom w:val="0"/>
              <w:divBdr>
                <w:top w:val="none" w:sz="0" w:space="0" w:color="auto"/>
                <w:left w:val="none" w:sz="0" w:space="0" w:color="auto"/>
                <w:bottom w:val="none" w:sz="0" w:space="0" w:color="auto"/>
                <w:right w:val="none" w:sz="0" w:space="0" w:color="auto"/>
              </w:divBdr>
            </w:div>
            <w:div w:id="1944336318">
              <w:marLeft w:val="0"/>
              <w:marRight w:val="0"/>
              <w:marTop w:val="0"/>
              <w:marBottom w:val="0"/>
              <w:divBdr>
                <w:top w:val="none" w:sz="0" w:space="0" w:color="auto"/>
                <w:left w:val="none" w:sz="0" w:space="0" w:color="auto"/>
                <w:bottom w:val="none" w:sz="0" w:space="0" w:color="auto"/>
                <w:right w:val="none" w:sz="0" w:space="0" w:color="auto"/>
              </w:divBdr>
            </w:div>
          </w:divsChild>
        </w:div>
        <w:div w:id="1260600517">
          <w:marLeft w:val="0"/>
          <w:marRight w:val="0"/>
          <w:marTop w:val="0"/>
          <w:marBottom w:val="0"/>
          <w:divBdr>
            <w:top w:val="none" w:sz="0" w:space="0" w:color="auto"/>
            <w:left w:val="none" w:sz="0" w:space="0" w:color="auto"/>
            <w:bottom w:val="none" w:sz="0" w:space="0" w:color="auto"/>
            <w:right w:val="none" w:sz="0" w:space="0" w:color="auto"/>
          </w:divBdr>
          <w:divsChild>
            <w:div w:id="1785424415">
              <w:marLeft w:val="-75"/>
              <w:marRight w:val="0"/>
              <w:marTop w:val="30"/>
              <w:marBottom w:val="30"/>
              <w:divBdr>
                <w:top w:val="none" w:sz="0" w:space="0" w:color="auto"/>
                <w:left w:val="none" w:sz="0" w:space="0" w:color="auto"/>
                <w:bottom w:val="none" w:sz="0" w:space="0" w:color="auto"/>
                <w:right w:val="none" w:sz="0" w:space="0" w:color="auto"/>
              </w:divBdr>
              <w:divsChild>
                <w:div w:id="832646146">
                  <w:marLeft w:val="0"/>
                  <w:marRight w:val="0"/>
                  <w:marTop w:val="0"/>
                  <w:marBottom w:val="0"/>
                  <w:divBdr>
                    <w:top w:val="none" w:sz="0" w:space="0" w:color="auto"/>
                    <w:left w:val="none" w:sz="0" w:space="0" w:color="auto"/>
                    <w:bottom w:val="none" w:sz="0" w:space="0" w:color="auto"/>
                    <w:right w:val="none" w:sz="0" w:space="0" w:color="auto"/>
                  </w:divBdr>
                  <w:divsChild>
                    <w:div w:id="1026829573">
                      <w:marLeft w:val="0"/>
                      <w:marRight w:val="0"/>
                      <w:marTop w:val="0"/>
                      <w:marBottom w:val="0"/>
                      <w:divBdr>
                        <w:top w:val="none" w:sz="0" w:space="0" w:color="auto"/>
                        <w:left w:val="none" w:sz="0" w:space="0" w:color="auto"/>
                        <w:bottom w:val="none" w:sz="0" w:space="0" w:color="auto"/>
                        <w:right w:val="none" w:sz="0" w:space="0" w:color="auto"/>
                      </w:divBdr>
                    </w:div>
                  </w:divsChild>
                </w:div>
                <w:div w:id="1853031819">
                  <w:marLeft w:val="0"/>
                  <w:marRight w:val="0"/>
                  <w:marTop w:val="0"/>
                  <w:marBottom w:val="0"/>
                  <w:divBdr>
                    <w:top w:val="none" w:sz="0" w:space="0" w:color="auto"/>
                    <w:left w:val="none" w:sz="0" w:space="0" w:color="auto"/>
                    <w:bottom w:val="none" w:sz="0" w:space="0" w:color="auto"/>
                    <w:right w:val="none" w:sz="0" w:space="0" w:color="auto"/>
                  </w:divBdr>
                  <w:divsChild>
                    <w:div w:id="1360164285">
                      <w:marLeft w:val="0"/>
                      <w:marRight w:val="0"/>
                      <w:marTop w:val="0"/>
                      <w:marBottom w:val="0"/>
                      <w:divBdr>
                        <w:top w:val="none" w:sz="0" w:space="0" w:color="auto"/>
                        <w:left w:val="none" w:sz="0" w:space="0" w:color="auto"/>
                        <w:bottom w:val="none" w:sz="0" w:space="0" w:color="auto"/>
                        <w:right w:val="none" w:sz="0" w:space="0" w:color="auto"/>
                      </w:divBdr>
                    </w:div>
                  </w:divsChild>
                </w:div>
                <w:div w:id="1952666858">
                  <w:marLeft w:val="0"/>
                  <w:marRight w:val="0"/>
                  <w:marTop w:val="0"/>
                  <w:marBottom w:val="0"/>
                  <w:divBdr>
                    <w:top w:val="none" w:sz="0" w:space="0" w:color="auto"/>
                    <w:left w:val="none" w:sz="0" w:space="0" w:color="auto"/>
                    <w:bottom w:val="none" w:sz="0" w:space="0" w:color="auto"/>
                    <w:right w:val="none" w:sz="0" w:space="0" w:color="auto"/>
                  </w:divBdr>
                  <w:divsChild>
                    <w:div w:id="891888499">
                      <w:marLeft w:val="0"/>
                      <w:marRight w:val="0"/>
                      <w:marTop w:val="0"/>
                      <w:marBottom w:val="0"/>
                      <w:divBdr>
                        <w:top w:val="none" w:sz="0" w:space="0" w:color="auto"/>
                        <w:left w:val="none" w:sz="0" w:space="0" w:color="auto"/>
                        <w:bottom w:val="none" w:sz="0" w:space="0" w:color="auto"/>
                        <w:right w:val="none" w:sz="0" w:space="0" w:color="auto"/>
                      </w:divBdr>
                    </w:div>
                  </w:divsChild>
                </w:div>
                <w:div w:id="785200805">
                  <w:marLeft w:val="0"/>
                  <w:marRight w:val="0"/>
                  <w:marTop w:val="0"/>
                  <w:marBottom w:val="0"/>
                  <w:divBdr>
                    <w:top w:val="none" w:sz="0" w:space="0" w:color="auto"/>
                    <w:left w:val="none" w:sz="0" w:space="0" w:color="auto"/>
                    <w:bottom w:val="none" w:sz="0" w:space="0" w:color="auto"/>
                    <w:right w:val="none" w:sz="0" w:space="0" w:color="auto"/>
                  </w:divBdr>
                  <w:divsChild>
                    <w:div w:id="738989746">
                      <w:marLeft w:val="0"/>
                      <w:marRight w:val="0"/>
                      <w:marTop w:val="0"/>
                      <w:marBottom w:val="0"/>
                      <w:divBdr>
                        <w:top w:val="none" w:sz="0" w:space="0" w:color="auto"/>
                        <w:left w:val="none" w:sz="0" w:space="0" w:color="auto"/>
                        <w:bottom w:val="none" w:sz="0" w:space="0" w:color="auto"/>
                        <w:right w:val="none" w:sz="0" w:space="0" w:color="auto"/>
                      </w:divBdr>
                    </w:div>
                  </w:divsChild>
                </w:div>
                <w:div w:id="361789106">
                  <w:marLeft w:val="0"/>
                  <w:marRight w:val="0"/>
                  <w:marTop w:val="0"/>
                  <w:marBottom w:val="0"/>
                  <w:divBdr>
                    <w:top w:val="none" w:sz="0" w:space="0" w:color="auto"/>
                    <w:left w:val="none" w:sz="0" w:space="0" w:color="auto"/>
                    <w:bottom w:val="none" w:sz="0" w:space="0" w:color="auto"/>
                    <w:right w:val="none" w:sz="0" w:space="0" w:color="auto"/>
                  </w:divBdr>
                  <w:divsChild>
                    <w:div w:id="1621184261">
                      <w:marLeft w:val="0"/>
                      <w:marRight w:val="0"/>
                      <w:marTop w:val="0"/>
                      <w:marBottom w:val="0"/>
                      <w:divBdr>
                        <w:top w:val="none" w:sz="0" w:space="0" w:color="auto"/>
                        <w:left w:val="none" w:sz="0" w:space="0" w:color="auto"/>
                        <w:bottom w:val="none" w:sz="0" w:space="0" w:color="auto"/>
                        <w:right w:val="none" w:sz="0" w:space="0" w:color="auto"/>
                      </w:divBdr>
                    </w:div>
                  </w:divsChild>
                </w:div>
                <w:div w:id="948396065">
                  <w:marLeft w:val="0"/>
                  <w:marRight w:val="0"/>
                  <w:marTop w:val="0"/>
                  <w:marBottom w:val="0"/>
                  <w:divBdr>
                    <w:top w:val="none" w:sz="0" w:space="0" w:color="auto"/>
                    <w:left w:val="none" w:sz="0" w:space="0" w:color="auto"/>
                    <w:bottom w:val="none" w:sz="0" w:space="0" w:color="auto"/>
                    <w:right w:val="none" w:sz="0" w:space="0" w:color="auto"/>
                  </w:divBdr>
                  <w:divsChild>
                    <w:div w:id="907809745">
                      <w:marLeft w:val="0"/>
                      <w:marRight w:val="0"/>
                      <w:marTop w:val="0"/>
                      <w:marBottom w:val="0"/>
                      <w:divBdr>
                        <w:top w:val="none" w:sz="0" w:space="0" w:color="auto"/>
                        <w:left w:val="none" w:sz="0" w:space="0" w:color="auto"/>
                        <w:bottom w:val="none" w:sz="0" w:space="0" w:color="auto"/>
                        <w:right w:val="none" w:sz="0" w:space="0" w:color="auto"/>
                      </w:divBdr>
                    </w:div>
                  </w:divsChild>
                </w:div>
                <w:div w:id="1917086923">
                  <w:marLeft w:val="0"/>
                  <w:marRight w:val="0"/>
                  <w:marTop w:val="0"/>
                  <w:marBottom w:val="0"/>
                  <w:divBdr>
                    <w:top w:val="none" w:sz="0" w:space="0" w:color="auto"/>
                    <w:left w:val="none" w:sz="0" w:space="0" w:color="auto"/>
                    <w:bottom w:val="none" w:sz="0" w:space="0" w:color="auto"/>
                    <w:right w:val="none" w:sz="0" w:space="0" w:color="auto"/>
                  </w:divBdr>
                  <w:divsChild>
                    <w:div w:id="39592819">
                      <w:marLeft w:val="0"/>
                      <w:marRight w:val="0"/>
                      <w:marTop w:val="0"/>
                      <w:marBottom w:val="0"/>
                      <w:divBdr>
                        <w:top w:val="none" w:sz="0" w:space="0" w:color="auto"/>
                        <w:left w:val="none" w:sz="0" w:space="0" w:color="auto"/>
                        <w:bottom w:val="none" w:sz="0" w:space="0" w:color="auto"/>
                        <w:right w:val="none" w:sz="0" w:space="0" w:color="auto"/>
                      </w:divBdr>
                    </w:div>
                  </w:divsChild>
                </w:div>
                <w:div w:id="2082483147">
                  <w:marLeft w:val="0"/>
                  <w:marRight w:val="0"/>
                  <w:marTop w:val="0"/>
                  <w:marBottom w:val="0"/>
                  <w:divBdr>
                    <w:top w:val="none" w:sz="0" w:space="0" w:color="auto"/>
                    <w:left w:val="none" w:sz="0" w:space="0" w:color="auto"/>
                    <w:bottom w:val="none" w:sz="0" w:space="0" w:color="auto"/>
                    <w:right w:val="none" w:sz="0" w:space="0" w:color="auto"/>
                  </w:divBdr>
                  <w:divsChild>
                    <w:div w:id="1104155616">
                      <w:marLeft w:val="0"/>
                      <w:marRight w:val="0"/>
                      <w:marTop w:val="0"/>
                      <w:marBottom w:val="0"/>
                      <w:divBdr>
                        <w:top w:val="none" w:sz="0" w:space="0" w:color="auto"/>
                        <w:left w:val="none" w:sz="0" w:space="0" w:color="auto"/>
                        <w:bottom w:val="none" w:sz="0" w:space="0" w:color="auto"/>
                        <w:right w:val="none" w:sz="0" w:space="0" w:color="auto"/>
                      </w:divBdr>
                    </w:div>
                  </w:divsChild>
                </w:div>
                <w:div w:id="587234328">
                  <w:marLeft w:val="0"/>
                  <w:marRight w:val="0"/>
                  <w:marTop w:val="0"/>
                  <w:marBottom w:val="0"/>
                  <w:divBdr>
                    <w:top w:val="none" w:sz="0" w:space="0" w:color="auto"/>
                    <w:left w:val="none" w:sz="0" w:space="0" w:color="auto"/>
                    <w:bottom w:val="none" w:sz="0" w:space="0" w:color="auto"/>
                    <w:right w:val="none" w:sz="0" w:space="0" w:color="auto"/>
                  </w:divBdr>
                  <w:divsChild>
                    <w:div w:id="460463904">
                      <w:marLeft w:val="0"/>
                      <w:marRight w:val="0"/>
                      <w:marTop w:val="0"/>
                      <w:marBottom w:val="0"/>
                      <w:divBdr>
                        <w:top w:val="none" w:sz="0" w:space="0" w:color="auto"/>
                        <w:left w:val="none" w:sz="0" w:space="0" w:color="auto"/>
                        <w:bottom w:val="none" w:sz="0" w:space="0" w:color="auto"/>
                        <w:right w:val="none" w:sz="0" w:space="0" w:color="auto"/>
                      </w:divBdr>
                    </w:div>
                  </w:divsChild>
                </w:div>
                <w:div w:id="143012194">
                  <w:marLeft w:val="0"/>
                  <w:marRight w:val="0"/>
                  <w:marTop w:val="0"/>
                  <w:marBottom w:val="0"/>
                  <w:divBdr>
                    <w:top w:val="none" w:sz="0" w:space="0" w:color="auto"/>
                    <w:left w:val="none" w:sz="0" w:space="0" w:color="auto"/>
                    <w:bottom w:val="none" w:sz="0" w:space="0" w:color="auto"/>
                    <w:right w:val="none" w:sz="0" w:space="0" w:color="auto"/>
                  </w:divBdr>
                  <w:divsChild>
                    <w:div w:id="1679426337">
                      <w:marLeft w:val="0"/>
                      <w:marRight w:val="0"/>
                      <w:marTop w:val="0"/>
                      <w:marBottom w:val="0"/>
                      <w:divBdr>
                        <w:top w:val="none" w:sz="0" w:space="0" w:color="auto"/>
                        <w:left w:val="none" w:sz="0" w:space="0" w:color="auto"/>
                        <w:bottom w:val="none" w:sz="0" w:space="0" w:color="auto"/>
                        <w:right w:val="none" w:sz="0" w:space="0" w:color="auto"/>
                      </w:divBdr>
                    </w:div>
                  </w:divsChild>
                </w:div>
                <w:div w:id="1530529927">
                  <w:marLeft w:val="0"/>
                  <w:marRight w:val="0"/>
                  <w:marTop w:val="0"/>
                  <w:marBottom w:val="0"/>
                  <w:divBdr>
                    <w:top w:val="none" w:sz="0" w:space="0" w:color="auto"/>
                    <w:left w:val="none" w:sz="0" w:space="0" w:color="auto"/>
                    <w:bottom w:val="none" w:sz="0" w:space="0" w:color="auto"/>
                    <w:right w:val="none" w:sz="0" w:space="0" w:color="auto"/>
                  </w:divBdr>
                  <w:divsChild>
                    <w:div w:id="232551311">
                      <w:marLeft w:val="0"/>
                      <w:marRight w:val="0"/>
                      <w:marTop w:val="0"/>
                      <w:marBottom w:val="0"/>
                      <w:divBdr>
                        <w:top w:val="none" w:sz="0" w:space="0" w:color="auto"/>
                        <w:left w:val="none" w:sz="0" w:space="0" w:color="auto"/>
                        <w:bottom w:val="none" w:sz="0" w:space="0" w:color="auto"/>
                        <w:right w:val="none" w:sz="0" w:space="0" w:color="auto"/>
                      </w:divBdr>
                    </w:div>
                  </w:divsChild>
                </w:div>
                <w:div w:id="1573736487">
                  <w:marLeft w:val="0"/>
                  <w:marRight w:val="0"/>
                  <w:marTop w:val="0"/>
                  <w:marBottom w:val="0"/>
                  <w:divBdr>
                    <w:top w:val="none" w:sz="0" w:space="0" w:color="auto"/>
                    <w:left w:val="none" w:sz="0" w:space="0" w:color="auto"/>
                    <w:bottom w:val="none" w:sz="0" w:space="0" w:color="auto"/>
                    <w:right w:val="none" w:sz="0" w:space="0" w:color="auto"/>
                  </w:divBdr>
                  <w:divsChild>
                    <w:div w:id="878978253">
                      <w:marLeft w:val="0"/>
                      <w:marRight w:val="0"/>
                      <w:marTop w:val="0"/>
                      <w:marBottom w:val="0"/>
                      <w:divBdr>
                        <w:top w:val="none" w:sz="0" w:space="0" w:color="auto"/>
                        <w:left w:val="none" w:sz="0" w:space="0" w:color="auto"/>
                        <w:bottom w:val="none" w:sz="0" w:space="0" w:color="auto"/>
                        <w:right w:val="none" w:sz="0" w:space="0" w:color="auto"/>
                      </w:divBdr>
                    </w:div>
                  </w:divsChild>
                </w:div>
                <w:div w:id="1163666907">
                  <w:marLeft w:val="0"/>
                  <w:marRight w:val="0"/>
                  <w:marTop w:val="0"/>
                  <w:marBottom w:val="0"/>
                  <w:divBdr>
                    <w:top w:val="none" w:sz="0" w:space="0" w:color="auto"/>
                    <w:left w:val="none" w:sz="0" w:space="0" w:color="auto"/>
                    <w:bottom w:val="none" w:sz="0" w:space="0" w:color="auto"/>
                    <w:right w:val="none" w:sz="0" w:space="0" w:color="auto"/>
                  </w:divBdr>
                  <w:divsChild>
                    <w:div w:id="1987391450">
                      <w:marLeft w:val="0"/>
                      <w:marRight w:val="0"/>
                      <w:marTop w:val="0"/>
                      <w:marBottom w:val="0"/>
                      <w:divBdr>
                        <w:top w:val="none" w:sz="0" w:space="0" w:color="auto"/>
                        <w:left w:val="none" w:sz="0" w:space="0" w:color="auto"/>
                        <w:bottom w:val="none" w:sz="0" w:space="0" w:color="auto"/>
                        <w:right w:val="none" w:sz="0" w:space="0" w:color="auto"/>
                      </w:divBdr>
                    </w:div>
                  </w:divsChild>
                </w:div>
                <w:div w:id="531066826">
                  <w:marLeft w:val="0"/>
                  <w:marRight w:val="0"/>
                  <w:marTop w:val="0"/>
                  <w:marBottom w:val="0"/>
                  <w:divBdr>
                    <w:top w:val="none" w:sz="0" w:space="0" w:color="auto"/>
                    <w:left w:val="none" w:sz="0" w:space="0" w:color="auto"/>
                    <w:bottom w:val="none" w:sz="0" w:space="0" w:color="auto"/>
                    <w:right w:val="none" w:sz="0" w:space="0" w:color="auto"/>
                  </w:divBdr>
                  <w:divsChild>
                    <w:div w:id="1717315788">
                      <w:marLeft w:val="0"/>
                      <w:marRight w:val="0"/>
                      <w:marTop w:val="0"/>
                      <w:marBottom w:val="0"/>
                      <w:divBdr>
                        <w:top w:val="none" w:sz="0" w:space="0" w:color="auto"/>
                        <w:left w:val="none" w:sz="0" w:space="0" w:color="auto"/>
                        <w:bottom w:val="none" w:sz="0" w:space="0" w:color="auto"/>
                        <w:right w:val="none" w:sz="0" w:space="0" w:color="auto"/>
                      </w:divBdr>
                    </w:div>
                  </w:divsChild>
                </w:div>
                <w:div w:id="666323613">
                  <w:marLeft w:val="0"/>
                  <w:marRight w:val="0"/>
                  <w:marTop w:val="0"/>
                  <w:marBottom w:val="0"/>
                  <w:divBdr>
                    <w:top w:val="none" w:sz="0" w:space="0" w:color="auto"/>
                    <w:left w:val="none" w:sz="0" w:space="0" w:color="auto"/>
                    <w:bottom w:val="none" w:sz="0" w:space="0" w:color="auto"/>
                    <w:right w:val="none" w:sz="0" w:space="0" w:color="auto"/>
                  </w:divBdr>
                  <w:divsChild>
                    <w:div w:id="1310130887">
                      <w:marLeft w:val="0"/>
                      <w:marRight w:val="0"/>
                      <w:marTop w:val="0"/>
                      <w:marBottom w:val="0"/>
                      <w:divBdr>
                        <w:top w:val="none" w:sz="0" w:space="0" w:color="auto"/>
                        <w:left w:val="none" w:sz="0" w:space="0" w:color="auto"/>
                        <w:bottom w:val="none" w:sz="0" w:space="0" w:color="auto"/>
                        <w:right w:val="none" w:sz="0" w:space="0" w:color="auto"/>
                      </w:divBdr>
                    </w:div>
                  </w:divsChild>
                </w:div>
                <w:div w:id="960576643">
                  <w:marLeft w:val="0"/>
                  <w:marRight w:val="0"/>
                  <w:marTop w:val="0"/>
                  <w:marBottom w:val="0"/>
                  <w:divBdr>
                    <w:top w:val="none" w:sz="0" w:space="0" w:color="auto"/>
                    <w:left w:val="none" w:sz="0" w:space="0" w:color="auto"/>
                    <w:bottom w:val="none" w:sz="0" w:space="0" w:color="auto"/>
                    <w:right w:val="none" w:sz="0" w:space="0" w:color="auto"/>
                  </w:divBdr>
                  <w:divsChild>
                    <w:div w:id="2013145319">
                      <w:marLeft w:val="0"/>
                      <w:marRight w:val="0"/>
                      <w:marTop w:val="0"/>
                      <w:marBottom w:val="0"/>
                      <w:divBdr>
                        <w:top w:val="none" w:sz="0" w:space="0" w:color="auto"/>
                        <w:left w:val="none" w:sz="0" w:space="0" w:color="auto"/>
                        <w:bottom w:val="none" w:sz="0" w:space="0" w:color="auto"/>
                        <w:right w:val="none" w:sz="0" w:space="0" w:color="auto"/>
                      </w:divBdr>
                    </w:div>
                  </w:divsChild>
                </w:div>
                <w:div w:id="2047367248">
                  <w:marLeft w:val="0"/>
                  <w:marRight w:val="0"/>
                  <w:marTop w:val="0"/>
                  <w:marBottom w:val="0"/>
                  <w:divBdr>
                    <w:top w:val="none" w:sz="0" w:space="0" w:color="auto"/>
                    <w:left w:val="none" w:sz="0" w:space="0" w:color="auto"/>
                    <w:bottom w:val="none" w:sz="0" w:space="0" w:color="auto"/>
                    <w:right w:val="none" w:sz="0" w:space="0" w:color="auto"/>
                  </w:divBdr>
                  <w:divsChild>
                    <w:div w:id="367533625">
                      <w:marLeft w:val="0"/>
                      <w:marRight w:val="0"/>
                      <w:marTop w:val="0"/>
                      <w:marBottom w:val="0"/>
                      <w:divBdr>
                        <w:top w:val="none" w:sz="0" w:space="0" w:color="auto"/>
                        <w:left w:val="none" w:sz="0" w:space="0" w:color="auto"/>
                        <w:bottom w:val="none" w:sz="0" w:space="0" w:color="auto"/>
                        <w:right w:val="none" w:sz="0" w:space="0" w:color="auto"/>
                      </w:divBdr>
                    </w:div>
                  </w:divsChild>
                </w:div>
                <w:div w:id="666829316">
                  <w:marLeft w:val="0"/>
                  <w:marRight w:val="0"/>
                  <w:marTop w:val="0"/>
                  <w:marBottom w:val="0"/>
                  <w:divBdr>
                    <w:top w:val="none" w:sz="0" w:space="0" w:color="auto"/>
                    <w:left w:val="none" w:sz="0" w:space="0" w:color="auto"/>
                    <w:bottom w:val="none" w:sz="0" w:space="0" w:color="auto"/>
                    <w:right w:val="none" w:sz="0" w:space="0" w:color="auto"/>
                  </w:divBdr>
                  <w:divsChild>
                    <w:div w:id="363095278">
                      <w:marLeft w:val="0"/>
                      <w:marRight w:val="0"/>
                      <w:marTop w:val="0"/>
                      <w:marBottom w:val="0"/>
                      <w:divBdr>
                        <w:top w:val="none" w:sz="0" w:space="0" w:color="auto"/>
                        <w:left w:val="none" w:sz="0" w:space="0" w:color="auto"/>
                        <w:bottom w:val="none" w:sz="0" w:space="0" w:color="auto"/>
                        <w:right w:val="none" w:sz="0" w:space="0" w:color="auto"/>
                      </w:divBdr>
                    </w:div>
                  </w:divsChild>
                </w:div>
                <w:div w:id="282345465">
                  <w:marLeft w:val="0"/>
                  <w:marRight w:val="0"/>
                  <w:marTop w:val="0"/>
                  <w:marBottom w:val="0"/>
                  <w:divBdr>
                    <w:top w:val="none" w:sz="0" w:space="0" w:color="auto"/>
                    <w:left w:val="none" w:sz="0" w:space="0" w:color="auto"/>
                    <w:bottom w:val="none" w:sz="0" w:space="0" w:color="auto"/>
                    <w:right w:val="none" w:sz="0" w:space="0" w:color="auto"/>
                  </w:divBdr>
                  <w:divsChild>
                    <w:div w:id="1564412409">
                      <w:marLeft w:val="0"/>
                      <w:marRight w:val="0"/>
                      <w:marTop w:val="0"/>
                      <w:marBottom w:val="0"/>
                      <w:divBdr>
                        <w:top w:val="none" w:sz="0" w:space="0" w:color="auto"/>
                        <w:left w:val="none" w:sz="0" w:space="0" w:color="auto"/>
                        <w:bottom w:val="none" w:sz="0" w:space="0" w:color="auto"/>
                        <w:right w:val="none" w:sz="0" w:space="0" w:color="auto"/>
                      </w:divBdr>
                    </w:div>
                  </w:divsChild>
                </w:div>
                <w:div w:id="1883665694">
                  <w:marLeft w:val="0"/>
                  <w:marRight w:val="0"/>
                  <w:marTop w:val="0"/>
                  <w:marBottom w:val="0"/>
                  <w:divBdr>
                    <w:top w:val="none" w:sz="0" w:space="0" w:color="auto"/>
                    <w:left w:val="none" w:sz="0" w:space="0" w:color="auto"/>
                    <w:bottom w:val="none" w:sz="0" w:space="0" w:color="auto"/>
                    <w:right w:val="none" w:sz="0" w:space="0" w:color="auto"/>
                  </w:divBdr>
                  <w:divsChild>
                    <w:div w:id="1056008005">
                      <w:marLeft w:val="0"/>
                      <w:marRight w:val="0"/>
                      <w:marTop w:val="0"/>
                      <w:marBottom w:val="0"/>
                      <w:divBdr>
                        <w:top w:val="none" w:sz="0" w:space="0" w:color="auto"/>
                        <w:left w:val="none" w:sz="0" w:space="0" w:color="auto"/>
                        <w:bottom w:val="none" w:sz="0" w:space="0" w:color="auto"/>
                        <w:right w:val="none" w:sz="0" w:space="0" w:color="auto"/>
                      </w:divBdr>
                    </w:div>
                  </w:divsChild>
                </w:div>
                <w:div w:id="1650016032">
                  <w:marLeft w:val="0"/>
                  <w:marRight w:val="0"/>
                  <w:marTop w:val="0"/>
                  <w:marBottom w:val="0"/>
                  <w:divBdr>
                    <w:top w:val="none" w:sz="0" w:space="0" w:color="auto"/>
                    <w:left w:val="none" w:sz="0" w:space="0" w:color="auto"/>
                    <w:bottom w:val="none" w:sz="0" w:space="0" w:color="auto"/>
                    <w:right w:val="none" w:sz="0" w:space="0" w:color="auto"/>
                  </w:divBdr>
                  <w:divsChild>
                    <w:div w:id="901675486">
                      <w:marLeft w:val="0"/>
                      <w:marRight w:val="0"/>
                      <w:marTop w:val="0"/>
                      <w:marBottom w:val="0"/>
                      <w:divBdr>
                        <w:top w:val="none" w:sz="0" w:space="0" w:color="auto"/>
                        <w:left w:val="none" w:sz="0" w:space="0" w:color="auto"/>
                        <w:bottom w:val="none" w:sz="0" w:space="0" w:color="auto"/>
                        <w:right w:val="none" w:sz="0" w:space="0" w:color="auto"/>
                      </w:divBdr>
                    </w:div>
                  </w:divsChild>
                </w:div>
                <w:div w:id="1632978652">
                  <w:marLeft w:val="0"/>
                  <w:marRight w:val="0"/>
                  <w:marTop w:val="0"/>
                  <w:marBottom w:val="0"/>
                  <w:divBdr>
                    <w:top w:val="none" w:sz="0" w:space="0" w:color="auto"/>
                    <w:left w:val="none" w:sz="0" w:space="0" w:color="auto"/>
                    <w:bottom w:val="none" w:sz="0" w:space="0" w:color="auto"/>
                    <w:right w:val="none" w:sz="0" w:space="0" w:color="auto"/>
                  </w:divBdr>
                  <w:divsChild>
                    <w:div w:id="1096294345">
                      <w:marLeft w:val="0"/>
                      <w:marRight w:val="0"/>
                      <w:marTop w:val="0"/>
                      <w:marBottom w:val="0"/>
                      <w:divBdr>
                        <w:top w:val="none" w:sz="0" w:space="0" w:color="auto"/>
                        <w:left w:val="none" w:sz="0" w:space="0" w:color="auto"/>
                        <w:bottom w:val="none" w:sz="0" w:space="0" w:color="auto"/>
                        <w:right w:val="none" w:sz="0" w:space="0" w:color="auto"/>
                      </w:divBdr>
                    </w:div>
                  </w:divsChild>
                </w:div>
                <w:div w:id="1010327999">
                  <w:marLeft w:val="0"/>
                  <w:marRight w:val="0"/>
                  <w:marTop w:val="0"/>
                  <w:marBottom w:val="0"/>
                  <w:divBdr>
                    <w:top w:val="none" w:sz="0" w:space="0" w:color="auto"/>
                    <w:left w:val="none" w:sz="0" w:space="0" w:color="auto"/>
                    <w:bottom w:val="none" w:sz="0" w:space="0" w:color="auto"/>
                    <w:right w:val="none" w:sz="0" w:space="0" w:color="auto"/>
                  </w:divBdr>
                  <w:divsChild>
                    <w:div w:id="38360118">
                      <w:marLeft w:val="0"/>
                      <w:marRight w:val="0"/>
                      <w:marTop w:val="0"/>
                      <w:marBottom w:val="0"/>
                      <w:divBdr>
                        <w:top w:val="none" w:sz="0" w:space="0" w:color="auto"/>
                        <w:left w:val="none" w:sz="0" w:space="0" w:color="auto"/>
                        <w:bottom w:val="none" w:sz="0" w:space="0" w:color="auto"/>
                        <w:right w:val="none" w:sz="0" w:space="0" w:color="auto"/>
                      </w:divBdr>
                    </w:div>
                  </w:divsChild>
                </w:div>
                <w:div w:id="503210076">
                  <w:marLeft w:val="0"/>
                  <w:marRight w:val="0"/>
                  <w:marTop w:val="0"/>
                  <w:marBottom w:val="0"/>
                  <w:divBdr>
                    <w:top w:val="none" w:sz="0" w:space="0" w:color="auto"/>
                    <w:left w:val="none" w:sz="0" w:space="0" w:color="auto"/>
                    <w:bottom w:val="none" w:sz="0" w:space="0" w:color="auto"/>
                    <w:right w:val="none" w:sz="0" w:space="0" w:color="auto"/>
                  </w:divBdr>
                  <w:divsChild>
                    <w:div w:id="1960525562">
                      <w:marLeft w:val="0"/>
                      <w:marRight w:val="0"/>
                      <w:marTop w:val="0"/>
                      <w:marBottom w:val="0"/>
                      <w:divBdr>
                        <w:top w:val="none" w:sz="0" w:space="0" w:color="auto"/>
                        <w:left w:val="none" w:sz="0" w:space="0" w:color="auto"/>
                        <w:bottom w:val="none" w:sz="0" w:space="0" w:color="auto"/>
                        <w:right w:val="none" w:sz="0" w:space="0" w:color="auto"/>
                      </w:divBdr>
                    </w:div>
                  </w:divsChild>
                </w:div>
                <w:div w:id="1550537066">
                  <w:marLeft w:val="0"/>
                  <w:marRight w:val="0"/>
                  <w:marTop w:val="0"/>
                  <w:marBottom w:val="0"/>
                  <w:divBdr>
                    <w:top w:val="none" w:sz="0" w:space="0" w:color="auto"/>
                    <w:left w:val="none" w:sz="0" w:space="0" w:color="auto"/>
                    <w:bottom w:val="none" w:sz="0" w:space="0" w:color="auto"/>
                    <w:right w:val="none" w:sz="0" w:space="0" w:color="auto"/>
                  </w:divBdr>
                  <w:divsChild>
                    <w:div w:id="1468619268">
                      <w:marLeft w:val="0"/>
                      <w:marRight w:val="0"/>
                      <w:marTop w:val="0"/>
                      <w:marBottom w:val="0"/>
                      <w:divBdr>
                        <w:top w:val="none" w:sz="0" w:space="0" w:color="auto"/>
                        <w:left w:val="none" w:sz="0" w:space="0" w:color="auto"/>
                        <w:bottom w:val="none" w:sz="0" w:space="0" w:color="auto"/>
                        <w:right w:val="none" w:sz="0" w:space="0" w:color="auto"/>
                      </w:divBdr>
                    </w:div>
                  </w:divsChild>
                </w:div>
                <w:div w:id="1963261961">
                  <w:marLeft w:val="0"/>
                  <w:marRight w:val="0"/>
                  <w:marTop w:val="0"/>
                  <w:marBottom w:val="0"/>
                  <w:divBdr>
                    <w:top w:val="none" w:sz="0" w:space="0" w:color="auto"/>
                    <w:left w:val="none" w:sz="0" w:space="0" w:color="auto"/>
                    <w:bottom w:val="none" w:sz="0" w:space="0" w:color="auto"/>
                    <w:right w:val="none" w:sz="0" w:space="0" w:color="auto"/>
                  </w:divBdr>
                  <w:divsChild>
                    <w:div w:id="1907498189">
                      <w:marLeft w:val="0"/>
                      <w:marRight w:val="0"/>
                      <w:marTop w:val="0"/>
                      <w:marBottom w:val="0"/>
                      <w:divBdr>
                        <w:top w:val="none" w:sz="0" w:space="0" w:color="auto"/>
                        <w:left w:val="none" w:sz="0" w:space="0" w:color="auto"/>
                        <w:bottom w:val="none" w:sz="0" w:space="0" w:color="auto"/>
                        <w:right w:val="none" w:sz="0" w:space="0" w:color="auto"/>
                      </w:divBdr>
                    </w:div>
                  </w:divsChild>
                </w:div>
                <w:div w:id="976255618">
                  <w:marLeft w:val="0"/>
                  <w:marRight w:val="0"/>
                  <w:marTop w:val="0"/>
                  <w:marBottom w:val="0"/>
                  <w:divBdr>
                    <w:top w:val="none" w:sz="0" w:space="0" w:color="auto"/>
                    <w:left w:val="none" w:sz="0" w:space="0" w:color="auto"/>
                    <w:bottom w:val="none" w:sz="0" w:space="0" w:color="auto"/>
                    <w:right w:val="none" w:sz="0" w:space="0" w:color="auto"/>
                  </w:divBdr>
                  <w:divsChild>
                    <w:div w:id="1750077829">
                      <w:marLeft w:val="0"/>
                      <w:marRight w:val="0"/>
                      <w:marTop w:val="0"/>
                      <w:marBottom w:val="0"/>
                      <w:divBdr>
                        <w:top w:val="none" w:sz="0" w:space="0" w:color="auto"/>
                        <w:left w:val="none" w:sz="0" w:space="0" w:color="auto"/>
                        <w:bottom w:val="none" w:sz="0" w:space="0" w:color="auto"/>
                        <w:right w:val="none" w:sz="0" w:space="0" w:color="auto"/>
                      </w:divBdr>
                    </w:div>
                  </w:divsChild>
                </w:div>
                <w:div w:id="1974866005">
                  <w:marLeft w:val="0"/>
                  <w:marRight w:val="0"/>
                  <w:marTop w:val="0"/>
                  <w:marBottom w:val="0"/>
                  <w:divBdr>
                    <w:top w:val="none" w:sz="0" w:space="0" w:color="auto"/>
                    <w:left w:val="none" w:sz="0" w:space="0" w:color="auto"/>
                    <w:bottom w:val="none" w:sz="0" w:space="0" w:color="auto"/>
                    <w:right w:val="none" w:sz="0" w:space="0" w:color="auto"/>
                  </w:divBdr>
                  <w:divsChild>
                    <w:div w:id="1961061874">
                      <w:marLeft w:val="0"/>
                      <w:marRight w:val="0"/>
                      <w:marTop w:val="0"/>
                      <w:marBottom w:val="0"/>
                      <w:divBdr>
                        <w:top w:val="none" w:sz="0" w:space="0" w:color="auto"/>
                        <w:left w:val="none" w:sz="0" w:space="0" w:color="auto"/>
                        <w:bottom w:val="none" w:sz="0" w:space="0" w:color="auto"/>
                        <w:right w:val="none" w:sz="0" w:space="0" w:color="auto"/>
                      </w:divBdr>
                    </w:div>
                  </w:divsChild>
                </w:div>
                <w:div w:id="1466388454">
                  <w:marLeft w:val="0"/>
                  <w:marRight w:val="0"/>
                  <w:marTop w:val="0"/>
                  <w:marBottom w:val="0"/>
                  <w:divBdr>
                    <w:top w:val="none" w:sz="0" w:space="0" w:color="auto"/>
                    <w:left w:val="none" w:sz="0" w:space="0" w:color="auto"/>
                    <w:bottom w:val="none" w:sz="0" w:space="0" w:color="auto"/>
                    <w:right w:val="none" w:sz="0" w:space="0" w:color="auto"/>
                  </w:divBdr>
                  <w:divsChild>
                    <w:div w:id="145781884">
                      <w:marLeft w:val="0"/>
                      <w:marRight w:val="0"/>
                      <w:marTop w:val="0"/>
                      <w:marBottom w:val="0"/>
                      <w:divBdr>
                        <w:top w:val="none" w:sz="0" w:space="0" w:color="auto"/>
                        <w:left w:val="none" w:sz="0" w:space="0" w:color="auto"/>
                        <w:bottom w:val="none" w:sz="0" w:space="0" w:color="auto"/>
                        <w:right w:val="none" w:sz="0" w:space="0" w:color="auto"/>
                      </w:divBdr>
                    </w:div>
                  </w:divsChild>
                </w:div>
                <w:div w:id="1112435494">
                  <w:marLeft w:val="0"/>
                  <w:marRight w:val="0"/>
                  <w:marTop w:val="0"/>
                  <w:marBottom w:val="0"/>
                  <w:divBdr>
                    <w:top w:val="none" w:sz="0" w:space="0" w:color="auto"/>
                    <w:left w:val="none" w:sz="0" w:space="0" w:color="auto"/>
                    <w:bottom w:val="none" w:sz="0" w:space="0" w:color="auto"/>
                    <w:right w:val="none" w:sz="0" w:space="0" w:color="auto"/>
                  </w:divBdr>
                  <w:divsChild>
                    <w:div w:id="1175608181">
                      <w:marLeft w:val="0"/>
                      <w:marRight w:val="0"/>
                      <w:marTop w:val="0"/>
                      <w:marBottom w:val="0"/>
                      <w:divBdr>
                        <w:top w:val="none" w:sz="0" w:space="0" w:color="auto"/>
                        <w:left w:val="none" w:sz="0" w:space="0" w:color="auto"/>
                        <w:bottom w:val="none" w:sz="0" w:space="0" w:color="auto"/>
                        <w:right w:val="none" w:sz="0" w:space="0" w:color="auto"/>
                      </w:divBdr>
                    </w:div>
                  </w:divsChild>
                </w:div>
                <w:div w:id="1171144054">
                  <w:marLeft w:val="0"/>
                  <w:marRight w:val="0"/>
                  <w:marTop w:val="0"/>
                  <w:marBottom w:val="0"/>
                  <w:divBdr>
                    <w:top w:val="none" w:sz="0" w:space="0" w:color="auto"/>
                    <w:left w:val="none" w:sz="0" w:space="0" w:color="auto"/>
                    <w:bottom w:val="none" w:sz="0" w:space="0" w:color="auto"/>
                    <w:right w:val="none" w:sz="0" w:space="0" w:color="auto"/>
                  </w:divBdr>
                  <w:divsChild>
                    <w:div w:id="784541700">
                      <w:marLeft w:val="0"/>
                      <w:marRight w:val="0"/>
                      <w:marTop w:val="0"/>
                      <w:marBottom w:val="0"/>
                      <w:divBdr>
                        <w:top w:val="none" w:sz="0" w:space="0" w:color="auto"/>
                        <w:left w:val="none" w:sz="0" w:space="0" w:color="auto"/>
                        <w:bottom w:val="none" w:sz="0" w:space="0" w:color="auto"/>
                        <w:right w:val="none" w:sz="0" w:space="0" w:color="auto"/>
                      </w:divBdr>
                    </w:div>
                  </w:divsChild>
                </w:div>
                <w:div w:id="1635020507">
                  <w:marLeft w:val="0"/>
                  <w:marRight w:val="0"/>
                  <w:marTop w:val="0"/>
                  <w:marBottom w:val="0"/>
                  <w:divBdr>
                    <w:top w:val="none" w:sz="0" w:space="0" w:color="auto"/>
                    <w:left w:val="none" w:sz="0" w:space="0" w:color="auto"/>
                    <w:bottom w:val="none" w:sz="0" w:space="0" w:color="auto"/>
                    <w:right w:val="none" w:sz="0" w:space="0" w:color="auto"/>
                  </w:divBdr>
                  <w:divsChild>
                    <w:div w:id="17121821">
                      <w:marLeft w:val="0"/>
                      <w:marRight w:val="0"/>
                      <w:marTop w:val="0"/>
                      <w:marBottom w:val="0"/>
                      <w:divBdr>
                        <w:top w:val="none" w:sz="0" w:space="0" w:color="auto"/>
                        <w:left w:val="none" w:sz="0" w:space="0" w:color="auto"/>
                        <w:bottom w:val="none" w:sz="0" w:space="0" w:color="auto"/>
                        <w:right w:val="none" w:sz="0" w:space="0" w:color="auto"/>
                      </w:divBdr>
                    </w:div>
                  </w:divsChild>
                </w:div>
                <w:div w:id="553664695">
                  <w:marLeft w:val="0"/>
                  <w:marRight w:val="0"/>
                  <w:marTop w:val="0"/>
                  <w:marBottom w:val="0"/>
                  <w:divBdr>
                    <w:top w:val="none" w:sz="0" w:space="0" w:color="auto"/>
                    <w:left w:val="none" w:sz="0" w:space="0" w:color="auto"/>
                    <w:bottom w:val="none" w:sz="0" w:space="0" w:color="auto"/>
                    <w:right w:val="none" w:sz="0" w:space="0" w:color="auto"/>
                  </w:divBdr>
                  <w:divsChild>
                    <w:div w:id="1882591971">
                      <w:marLeft w:val="0"/>
                      <w:marRight w:val="0"/>
                      <w:marTop w:val="0"/>
                      <w:marBottom w:val="0"/>
                      <w:divBdr>
                        <w:top w:val="none" w:sz="0" w:space="0" w:color="auto"/>
                        <w:left w:val="none" w:sz="0" w:space="0" w:color="auto"/>
                        <w:bottom w:val="none" w:sz="0" w:space="0" w:color="auto"/>
                        <w:right w:val="none" w:sz="0" w:space="0" w:color="auto"/>
                      </w:divBdr>
                    </w:div>
                  </w:divsChild>
                </w:div>
                <w:div w:id="1015963635">
                  <w:marLeft w:val="0"/>
                  <w:marRight w:val="0"/>
                  <w:marTop w:val="0"/>
                  <w:marBottom w:val="0"/>
                  <w:divBdr>
                    <w:top w:val="none" w:sz="0" w:space="0" w:color="auto"/>
                    <w:left w:val="none" w:sz="0" w:space="0" w:color="auto"/>
                    <w:bottom w:val="none" w:sz="0" w:space="0" w:color="auto"/>
                    <w:right w:val="none" w:sz="0" w:space="0" w:color="auto"/>
                  </w:divBdr>
                  <w:divsChild>
                    <w:div w:id="1008992618">
                      <w:marLeft w:val="0"/>
                      <w:marRight w:val="0"/>
                      <w:marTop w:val="0"/>
                      <w:marBottom w:val="0"/>
                      <w:divBdr>
                        <w:top w:val="none" w:sz="0" w:space="0" w:color="auto"/>
                        <w:left w:val="none" w:sz="0" w:space="0" w:color="auto"/>
                        <w:bottom w:val="none" w:sz="0" w:space="0" w:color="auto"/>
                        <w:right w:val="none" w:sz="0" w:space="0" w:color="auto"/>
                      </w:divBdr>
                    </w:div>
                  </w:divsChild>
                </w:div>
                <w:div w:id="136456995">
                  <w:marLeft w:val="0"/>
                  <w:marRight w:val="0"/>
                  <w:marTop w:val="0"/>
                  <w:marBottom w:val="0"/>
                  <w:divBdr>
                    <w:top w:val="none" w:sz="0" w:space="0" w:color="auto"/>
                    <w:left w:val="none" w:sz="0" w:space="0" w:color="auto"/>
                    <w:bottom w:val="none" w:sz="0" w:space="0" w:color="auto"/>
                    <w:right w:val="none" w:sz="0" w:space="0" w:color="auto"/>
                  </w:divBdr>
                  <w:divsChild>
                    <w:div w:id="470640397">
                      <w:marLeft w:val="0"/>
                      <w:marRight w:val="0"/>
                      <w:marTop w:val="0"/>
                      <w:marBottom w:val="0"/>
                      <w:divBdr>
                        <w:top w:val="none" w:sz="0" w:space="0" w:color="auto"/>
                        <w:left w:val="none" w:sz="0" w:space="0" w:color="auto"/>
                        <w:bottom w:val="none" w:sz="0" w:space="0" w:color="auto"/>
                        <w:right w:val="none" w:sz="0" w:space="0" w:color="auto"/>
                      </w:divBdr>
                    </w:div>
                  </w:divsChild>
                </w:div>
                <w:div w:id="679814159">
                  <w:marLeft w:val="0"/>
                  <w:marRight w:val="0"/>
                  <w:marTop w:val="0"/>
                  <w:marBottom w:val="0"/>
                  <w:divBdr>
                    <w:top w:val="none" w:sz="0" w:space="0" w:color="auto"/>
                    <w:left w:val="none" w:sz="0" w:space="0" w:color="auto"/>
                    <w:bottom w:val="none" w:sz="0" w:space="0" w:color="auto"/>
                    <w:right w:val="none" w:sz="0" w:space="0" w:color="auto"/>
                  </w:divBdr>
                  <w:divsChild>
                    <w:div w:id="1650480078">
                      <w:marLeft w:val="0"/>
                      <w:marRight w:val="0"/>
                      <w:marTop w:val="0"/>
                      <w:marBottom w:val="0"/>
                      <w:divBdr>
                        <w:top w:val="none" w:sz="0" w:space="0" w:color="auto"/>
                        <w:left w:val="none" w:sz="0" w:space="0" w:color="auto"/>
                        <w:bottom w:val="none" w:sz="0" w:space="0" w:color="auto"/>
                        <w:right w:val="none" w:sz="0" w:space="0" w:color="auto"/>
                      </w:divBdr>
                    </w:div>
                  </w:divsChild>
                </w:div>
                <w:div w:id="332757513">
                  <w:marLeft w:val="0"/>
                  <w:marRight w:val="0"/>
                  <w:marTop w:val="0"/>
                  <w:marBottom w:val="0"/>
                  <w:divBdr>
                    <w:top w:val="none" w:sz="0" w:space="0" w:color="auto"/>
                    <w:left w:val="none" w:sz="0" w:space="0" w:color="auto"/>
                    <w:bottom w:val="none" w:sz="0" w:space="0" w:color="auto"/>
                    <w:right w:val="none" w:sz="0" w:space="0" w:color="auto"/>
                  </w:divBdr>
                  <w:divsChild>
                    <w:div w:id="1726483627">
                      <w:marLeft w:val="0"/>
                      <w:marRight w:val="0"/>
                      <w:marTop w:val="0"/>
                      <w:marBottom w:val="0"/>
                      <w:divBdr>
                        <w:top w:val="none" w:sz="0" w:space="0" w:color="auto"/>
                        <w:left w:val="none" w:sz="0" w:space="0" w:color="auto"/>
                        <w:bottom w:val="none" w:sz="0" w:space="0" w:color="auto"/>
                        <w:right w:val="none" w:sz="0" w:space="0" w:color="auto"/>
                      </w:divBdr>
                    </w:div>
                  </w:divsChild>
                </w:div>
                <w:div w:id="2014183646">
                  <w:marLeft w:val="0"/>
                  <w:marRight w:val="0"/>
                  <w:marTop w:val="0"/>
                  <w:marBottom w:val="0"/>
                  <w:divBdr>
                    <w:top w:val="none" w:sz="0" w:space="0" w:color="auto"/>
                    <w:left w:val="none" w:sz="0" w:space="0" w:color="auto"/>
                    <w:bottom w:val="none" w:sz="0" w:space="0" w:color="auto"/>
                    <w:right w:val="none" w:sz="0" w:space="0" w:color="auto"/>
                  </w:divBdr>
                  <w:divsChild>
                    <w:div w:id="1756783566">
                      <w:marLeft w:val="0"/>
                      <w:marRight w:val="0"/>
                      <w:marTop w:val="0"/>
                      <w:marBottom w:val="0"/>
                      <w:divBdr>
                        <w:top w:val="none" w:sz="0" w:space="0" w:color="auto"/>
                        <w:left w:val="none" w:sz="0" w:space="0" w:color="auto"/>
                        <w:bottom w:val="none" w:sz="0" w:space="0" w:color="auto"/>
                        <w:right w:val="none" w:sz="0" w:space="0" w:color="auto"/>
                      </w:divBdr>
                    </w:div>
                  </w:divsChild>
                </w:div>
                <w:div w:id="1559437315">
                  <w:marLeft w:val="0"/>
                  <w:marRight w:val="0"/>
                  <w:marTop w:val="0"/>
                  <w:marBottom w:val="0"/>
                  <w:divBdr>
                    <w:top w:val="none" w:sz="0" w:space="0" w:color="auto"/>
                    <w:left w:val="none" w:sz="0" w:space="0" w:color="auto"/>
                    <w:bottom w:val="none" w:sz="0" w:space="0" w:color="auto"/>
                    <w:right w:val="none" w:sz="0" w:space="0" w:color="auto"/>
                  </w:divBdr>
                  <w:divsChild>
                    <w:div w:id="1389374643">
                      <w:marLeft w:val="0"/>
                      <w:marRight w:val="0"/>
                      <w:marTop w:val="0"/>
                      <w:marBottom w:val="0"/>
                      <w:divBdr>
                        <w:top w:val="none" w:sz="0" w:space="0" w:color="auto"/>
                        <w:left w:val="none" w:sz="0" w:space="0" w:color="auto"/>
                        <w:bottom w:val="none" w:sz="0" w:space="0" w:color="auto"/>
                        <w:right w:val="none" w:sz="0" w:space="0" w:color="auto"/>
                      </w:divBdr>
                    </w:div>
                  </w:divsChild>
                </w:div>
                <w:div w:id="1923295920">
                  <w:marLeft w:val="0"/>
                  <w:marRight w:val="0"/>
                  <w:marTop w:val="0"/>
                  <w:marBottom w:val="0"/>
                  <w:divBdr>
                    <w:top w:val="none" w:sz="0" w:space="0" w:color="auto"/>
                    <w:left w:val="none" w:sz="0" w:space="0" w:color="auto"/>
                    <w:bottom w:val="none" w:sz="0" w:space="0" w:color="auto"/>
                    <w:right w:val="none" w:sz="0" w:space="0" w:color="auto"/>
                  </w:divBdr>
                  <w:divsChild>
                    <w:div w:id="425158366">
                      <w:marLeft w:val="0"/>
                      <w:marRight w:val="0"/>
                      <w:marTop w:val="0"/>
                      <w:marBottom w:val="0"/>
                      <w:divBdr>
                        <w:top w:val="none" w:sz="0" w:space="0" w:color="auto"/>
                        <w:left w:val="none" w:sz="0" w:space="0" w:color="auto"/>
                        <w:bottom w:val="none" w:sz="0" w:space="0" w:color="auto"/>
                        <w:right w:val="none" w:sz="0" w:space="0" w:color="auto"/>
                      </w:divBdr>
                    </w:div>
                  </w:divsChild>
                </w:div>
                <w:div w:id="1325014848">
                  <w:marLeft w:val="0"/>
                  <w:marRight w:val="0"/>
                  <w:marTop w:val="0"/>
                  <w:marBottom w:val="0"/>
                  <w:divBdr>
                    <w:top w:val="none" w:sz="0" w:space="0" w:color="auto"/>
                    <w:left w:val="none" w:sz="0" w:space="0" w:color="auto"/>
                    <w:bottom w:val="none" w:sz="0" w:space="0" w:color="auto"/>
                    <w:right w:val="none" w:sz="0" w:space="0" w:color="auto"/>
                  </w:divBdr>
                  <w:divsChild>
                    <w:div w:id="888883751">
                      <w:marLeft w:val="0"/>
                      <w:marRight w:val="0"/>
                      <w:marTop w:val="0"/>
                      <w:marBottom w:val="0"/>
                      <w:divBdr>
                        <w:top w:val="none" w:sz="0" w:space="0" w:color="auto"/>
                        <w:left w:val="none" w:sz="0" w:space="0" w:color="auto"/>
                        <w:bottom w:val="none" w:sz="0" w:space="0" w:color="auto"/>
                        <w:right w:val="none" w:sz="0" w:space="0" w:color="auto"/>
                      </w:divBdr>
                    </w:div>
                  </w:divsChild>
                </w:div>
                <w:div w:id="15742151">
                  <w:marLeft w:val="0"/>
                  <w:marRight w:val="0"/>
                  <w:marTop w:val="0"/>
                  <w:marBottom w:val="0"/>
                  <w:divBdr>
                    <w:top w:val="none" w:sz="0" w:space="0" w:color="auto"/>
                    <w:left w:val="none" w:sz="0" w:space="0" w:color="auto"/>
                    <w:bottom w:val="none" w:sz="0" w:space="0" w:color="auto"/>
                    <w:right w:val="none" w:sz="0" w:space="0" w:color="auto"/>
                  </w:divBdr>
                  <w:divsChild>
                    <w:div w:id="1975524497">
                      <w:marLeft w:val="0"/>
                      <w:marRight w:val="0"/>
                      <w:marTop w:val="0"/>
                      <w:marBottom w:val="0"/>
                      <w:divBdr>
                        <w:top w:val="none" w:sz="0" w:space="0" w:color="auto"/>
                        <w:left w:val="none" w:sz="0" w:space="0" w:color="auto"/>
                        <w:bottom w:val="none" w:sz="0" w:space="0" w:color="auto"/>
                        <w:right w:val="none" w:sz="0" w:space="0" w:color="auto"/>
                      </w:divBdr>
                    </w:div>
                  </w:divsChild>
                </w:div>
                <w:div w:id="781068641">
                  <w:marLeft w:val="0"/>
                  <w:marRight w:val="0"/>
                  <w:marTop w:val="0"/>
                  <w:marBottom w:val="0"/>
                  <w:divBdr>
                    <w:top w:val="none" w:sz="0" w:space="0" w:color="auto"/>
                    <w:left w:val="none" w:sz="0" w:space="0" w:color="auto"/>
                    <w:bottom w:val="none" w:sz="0" w:space="0" w:color="auto"/>
                    <w:right w:val="none" w:sz="0" w:space="0" w:color="auto"/>
                  </w:divBdr>
                  <w:divsChild>
                    <w:div w:id="1178009628">
                      <w:marLeft w:val="0"/>
                      <w:marRight w:val="0"/>
                      <w:marTop w:val="0"/>
                      <w:marBottom w:val="0"/>
                      <w:divBdr>
                        <w:top w:val="none" w:sz="0" w:space="0" w:color="auto"/>
                        <w:left w:val="none" w:sz="0" w:space="0" w:color="auto"/>
                        <w:bottom w:val="none" w:sz="0" w:space="0" w:color="auto"/>
                        <w:right w:val="none" w:sz="0" w:space="0" w:color="auto"/>
                      </w:divBdr>
                    </w:div>
                  </w:divsChild>
                </w:div>
                <w:div w:id="1015037461">
                  <w:marLeft w:val="0"/>
                  <w:marRight w:val="0"/>
                  <w:marTop w:val="0"/>
                  <w:marBottom w:val="0"/>
                  <w:divBdr>
                    <w:top w:val="none" w:sz="0" w:space="0" w:color="auto"/>
                    <w:left w:val="none" w:sz="0" w:space="0" w:color="auto"/>
                    <w:bottom w:val="none" w:sz="0" w:space="0" w:color="auto"/>
                    <w:right w:val="none" w:sz="0" w:space="0" w:color="auto"/>
                  </w:divBdr>
                  <w:divsChild>
                    <w:div w:id="10304688">
                      <w:marLeft w:val="0"/>
                      <w:marRight w:val="0"/>
                      <w:marTop w:val="0"/>
                      <w:marBottom w:val="0"/>
                      <w:divBdr>
                        <w:top w:val="none" w:sz="0" w:space="0" w:color="auto"/>
                        <w:left w:val="none" w:sz="0" w:space="0" w:color="auto"/>
                        <w:bottom w:val="none" w:sz="0" w:space="0" w:color="auto"/>
                        <w:right w:val="none" w:sz="0" w:space="0" w:color="auto"/>
                      </w:divBdr>
                    </w:div>
                  </w:divsChild>
                </w:div>
                <w:div w:id="2012633997">
                  <w:marLeft w:val="0"/>
                  <w:marRight w:val="0"/>
                  <w:marTop w:val="0"/>
                  <w:marBottom w:val="0"/>
                  <w:divBdr>
                    <w:top w:val="none" w:sz="0" w:space="0" w:color="auto"/>
                    <w:left w:val="none" w:sz="0" w:space="0" w:color="auto"/>
                    <w:bottom w:val="none" w:sz="0" w:space="0" w:color="auto"/>
                    <w:right w:val="none" w:sz="0" w:space="0" w:color="auto"/>
                  </w:divBdr>
                  <w:divsChild>
                    <w:div w:id="1029138863">
                      <w:marLeft w:val="0"/>
                      <w:marRight w:val="0"/>
                      <w:marTop w:val="0"/>
                      <w:marBottom w:val="0"/>
                      <w:divBdr>
                        <w:top w:val="none" w:sz="0" w:space="0" w:color="auto"/>
                        <w:left w:val="none" w:sz="0" w:space="0" w:color="auto"/>
                        <w:bottom w:val="none" w:sz="0" w:space="0" w:color="auto"/>
                        <w:right w:val="none" w:sz="0" w:space="0" w:color="auto"/>
                      </w:divBdr>
                    </w:div>
                  </w:divsChild>
                </w:div>
                <w:div w:id="1883205352">
                  <w:marLeft w:val="0"/>
                  <w:marRight w:val="0"/>
                  <w:marTop w:val="0"/>
                  <w:marBottom w:val="0"/>
                  <w:divBdr>
                    <w:top w:val="none" w:sz="0" w:space="0" w:color="auto"/>
                    <w:left w:val="none" w:sz="0" w:space="0" w:color="auto"/>
                    <w:bottom w:val="none" w:sz="0" w:space="0" w:color="auto"/>
                    <w:right w:val="none" w:sz="0" w:space="0" w:color="auto"/>
                  </w:divBdr>
                  <w:divsChild>
                    <w:div w:id="1636905907">
                      <w:marLeft w:val="0"/>
                      <w:marRight w:val="0"/>
                      <w:marTop w:val="0"/>
                      <w:marBottom w:val="0"/>
                      <w:divBdr>
                        <w:top w:val="none" w:sz="0" w:space="0" w:color="auto"/>
                        <w:left w:val="none" w:sz="0" w:space="0" w:color="auto"/>
                        <w:bottom w:val="none" w:sz="0" w:space="0" w:color="auto"/>
                        <w:right w:val="none" w:sz="0" w:space="0" w:color="auto"/>
                      </w:divBdr>
                    </w:div>
                  </w:divsChild>
                </w:div>
                <w:div w:id="210265580">
                  <w:marLeft w:val="0"/>
                  <w:marRight w:val="0"/>
                  <w:marTop w:val="0"/>
                  <w:marBottom w:val="0"/>
                  <w:divBdr>
                    <w:top w:val="none" w:sz="0" w:space="0" w:color="auto"/>
                    <w:left w:val="none" w:sz="0" w:space="0" w:color="auto"/>
                    <w:bottom w:val="none" w:sz="0" w:space="0" w:color="auto"/>
                    <w:right w:val="none" w:sz="0" w:space="0" w:color="auto"/>
                  </w:divBdr>
                  <w:divsChild>
                    <w:div w:id="1512642478">
                      <w:marLeft w:val="0"/>
                      <w:marRight w:val="0"/>
                      <w:marTop w:val="0"/>
                      <w:marBottom w:val="0"/>
                      <w:divBdr>
                        <w:top w:val="none" w:sz="0" w:space="0" w:color="auto"/>
                        <w:left w:val="none" w:sz="0" w:space="0" w:color="auto"/>
                        <w:bottom w:val="none" w:sz="0" w:space="0" w:color="auto"/>
                        <w:right w:val="none" w:sz="0" w:space="0" w:color="auto"/>
                      </w:divBdr>
                    </w:div>
                  </w:divsChild>
                </w:div>
                <w:div w:id="438643419">
                  <w:marLeft w:val="0"/>
                  <w:marRight w:val="0"/>
                  <w:marTop w:val="0"/>
                  <w:marBottom w:val="0"/>
                  <w:divBdr>
                    <w:top w:val="none" w:sz="0" w:space="0" w:color="auto"/>
                    <w:left w:val="none" w:sz="0" w:space="0" w:color="auto"/>
                    <w:bottom w:val="none" w:sz="0" w:space="0" w:color="auto"/>
                    <w:right w:val="none" w:sz="0" w:space="0" w:color="auto"/>
                  </w:divBdr>
                  <w:divsChild>
                    <w:div w:id="684287147">
                      <w:marLeft w:val="0"/>
                      <w:marRight w:val="0"/>
                      <w:marTop w:val="0"/>
                      <w:marBottom w:val="0"/>
                      <w:divBdr>
                        <w:top w:val="none" w:sz="0" w:space="0" w:color="auto"/>
                        <w:left w:val="none" w:sz="0" w:space="0" w:color="auto"/>
                        <w:bottom w:val="none" w:sz="0" w:space="0" w:color="auto"/>
                        <w:right w:val="none" w:sz="0" w:space="0" w:color="auto"/>
                      </w:divBdr>
                    </w:div>
                  </w:divsChild>
                </w:div>
                <w:div w:id="61485863">
                  <w:marLeft w:val="0"/>
                  <w:marRight w:val="0"/>
                  <w:marTop w:val="0"/>
                  <w:marBottom w:val="0"/>
                  <w:divBdr>
                    <w:top w:val="none" w:sz="0" w:space="0" w:color="auto"/>
                    <w:left w:val="none" w:sz="0" w:space="0" w:color="auto"/>
                    <w:bottom w:val="none" w:sz="0" w:space="0" w:color="auto"/>
                    <w:right w:val="none" w:sz="0" w:space="0" w:color="auto"/>
                  </w:divBdr>
                  <w:divsChild>
                    <w:div w:id="518663058">
                      <w:marLeft w:val="0"/>
                      <w:marRight w:val="0"/>
                      <w:marTop w:val="0"/>
                      <w:marBottom w:val="0"/>
                      <w:divBdr>
                        <w:top w:val="none" w:sz="0" w:space="0" w:color="auto"/>
                        <w:left w:val="none" w:sz="0" w:space="0" w:color="auto"/>
                        <w:bottom w:val="none" w:sz="0" w:space="0" w:color="auto"/>
                        <w:right w:val="none" w:sz="0" w:space="0" w:color="auto"/>
                      </w:divBdr>
                    </w:div>
                  </w:divsChild>
                </w:div>
                <w:div w:id="1344816437">
                  <w:marLeft w:val="0"/>
                  <w:marRight w:val="0"/>
                  <w:marTop w:val="0"/>
                  <w:marBottom w:val="0"/>
                  <w:divBdr>
                    <w:top w:val="none" w:sz="0" w:space="0" w:color="auto"/>
                    <w:left w:val="none" w:sz="0" w:space="0" w:color="auto"/>
                    <w:bottom w:val="none" w:sz="0" w:space="0" w:color="auto"/>
                    <w:right w:val="none" w:sz="0" w:space="0" w:color="auto"/>
                  </w:divBdr>
                  <w:divsChild>
                    <w:div w:id="1858302085">
                      <w:marLeft w:val="0"/>
                      <w:marRight w:val="0"/>
                      <w:marTop w:val="0"/>
                      <w:marBottom w:val="0"/>
                      <w:divBdr>
                        <w:top w:val="none" w:sz="0" w:space="0" w:color="auto"/>
                        <w:left w:val="none" w:sz="0" w:space="0" w:color="auto"/>
                        <w:bottom w:val="none" w:sz="0" w:space="0" w:color="auto"/>
                        <w:right w:val="none" w:sz="0" w:space="0" w:color="auto"/>
                      </w:divBdr>
                    </w:div>
                  </w:divsChild>
                </w:div>
                <w:div w:id="913128598">
                  <w:marLeft w:val="0"/>
                  <w:marRight w:val="0"/>
                  <w:marTop w:val="0"/>
                  <w:marBottom w:val="0"/>
                  <w:divBdr>
                    <w:top w:val="none" w:sz="0" w:space="0" w:color="auto"/>
                    <w:left w:val="none" w:sz="0" w:space="0" w:color="auto"/>
                    <w:bottom w:val="none" w:sz="0" w:space="0" w:color="auto"/>
                    <w:right w:val="none" w:sz="0" w:space="0" w:color="auto"/>
                  </w:divBdr>
                  <w:divsChild>
                    <w:div w:id="436027701">
                      <w:marLeft w:val="0"/>
                      <w:marRight w:val="0"/>
                      <w:marTop w:val="0"/>
                      <w:marBottom w:val="0"/>
                      <w:divBdr>
                        <w:top w:val="none" w:sz="0" w:space="0" w:color="auto"/>
                        <w:left w:val="none" w:sz="0" w:space="0" w:color="auto"/>
                        <w:bottom w:val="none" w:sz="0" w:space="0" w:color="auto"/>
                        <w:right w:val="none" w:sz="0" w:space="0" w:color="auto"/>
                      </w:divBdr>
                    </w:div>
                  </w:divsChild>
                </w:div>
                <w:div w:id="303197179">
                  <w:marLeft w:val="0"/>
                  <w:marRight w:val="0"/>
                  <w:marTop w:val="0"/>
                  <w:marBottom w:val="0"/>
                  <w:divBdr>
                    <w:top w:val="none" w:sz="0" w:space="0" w:color="auto"/>
                    <w:left w:val="none" w:sz="0" w:space="0" w:color="auto"/>
                    <w:bottom w:val="none" w:sz="0" w:space="0" w:color="auto"/>
                    <w:right w:val="none" w:sz="0" w:space="0" w:color="auto"/>
                  </w:divBdr>
                  <w:divsChild>
                    <w:div w:id="1509562050">
                      <w:marLeft w:val="0"/>
                      <w:marRight w:val="0"/>
                      <w:marTop w:val="0"/>
                      <w:marBottom w:val="0"/>
                      <w:divBdr>
                        <w:top w:val="none" w:sz="0" w:space="0" w:color="auto"/>
                        <w:left w:val="none" w:sz="0" w:space="0" w:color="auto"/>
                        <w:bottom w:val="none" w:sz="0" w:space="0" w:color="auto"/>
                        <w:right w:val="none" w:sz="0" w:space="0" w:color="auto"/>
                      </w:divBdr>
                    </w:div>
                  </w:divsChild>
                </w:div>
                <w:div w:id="1211186946">
                  <w:marLeft w:val="0"/>
                  <w:marRight w:val="0"/>
                  <w:marTop w:val="0"/>
                  <w:marBottom w:val="0"/>
                  <w:divBdr>
                    <w:top w:val="none" w:sz="0" w:space="0" w:color="auto"/>
                    <w:left w:val="none" w:sz="0" w:space="0" w:color="auto"/>
                    <w:bottom w:val="none" w:sz="0" w:space="0" w:color="auto"/>
                    <w:right w:val="none" w:sz="0" w:space="0" w:color="auto"/>
                  </w:divBdr>
                  <w:divsChild>
                    <w:div w:id="635569981">
                      <w:marLeft w:val="0"/>
                      <w:marRight w:val="0"/>
                      <w:marTop w:val="0"/>
                      <w:marBottom w:val="0"/>
                      <w:divBdr>
                        <w:top w:val="none" w:sz="0" w:space="0" w:color="auto"/>
                        <w:left w:val="none" w:sz="0" w:space="0" w:color="auto"/>
                        <w:bottom w:val="none" w:sz="0" w:space="0" w:color="auto"/>
                        <w:right w:val="none" w:sz="0" w:space="0" w:color="auto"/>
                      </w:divBdr>
                    </w:div>
                  </w:divsChild>
                </w:div>
                <w:div w:id="111292865">
                  <w:marLeft w:val="0"/>
                  <w:marRight w:val="0"/>
                  <w:marTop w:val="0"/>
                  <w:marBottom w:val="0"/>
                  <w:divBdr>
                    <w:top w:val="none" w:sz="0" w:space="0" w:color="auto"/>
                    <w:left w:val="none" w:sz="0" w:space="0" w:color="auto"/>
                    <w:bottom w:val="none" w:sz="0" w:space="0" w:color="auto"/>
                    <w:right w:val="none" w:sz="0" w:space="0" w:color="auto"/>
                  </w:divBdr>
                  <w:divsChild>
                    <w:div w:id="1222860770">
                      <w:marLeft w:val="0"/>
                      <w:marRight w:val="0"/>
                      <w:marTop w:val="0"/>
                      <w:marBottom w:val="0"/>
                      <w:divBdr>
                        <w:top w:val="none" w:sz="0" w:space="0" w:color="auto"/>
                        <w:left w:val="none" w:sz="0" w:space="0" w:color="auto"/>
                        <w:bottom w:val="none" w:sz="0" w:space="0" w:color="auto"/>
                        <w:right w:val="none" w:sz="0" w:space="0" w:color="auto"/>
                      </w:divBdr>
                    </w:div>
                  </w:divsChild>
                </w:div>
                <w:div w:id="73864992">
                  <w:marLeft w:val="0"/>
                  <w:marRight w:val="0"/>
                  <w:marTop w:val="0"/>
                  <w:marBottom w:val="0"/>
                  <w:divBdr>
                    <w:top w:val="none" w:sz="0" w:space="0" w:color="auto"/>
                    <w:left w:val="none" w:sz="0" w:space="0" w:color="auto"/>
                    <w:bottom w:val="none" w:sz="0" w:space="0" w:color="auto"/>
                    <w:right w:val="none" w:sz="0" w:space="0" w:color="auto"/>
                  </w:divBdr>
                  <w:divsChild>
                    <w:div w:id="1649675955">
                      <w:marLeft w:val="0"/>
                      <w:marRight w:val="0"/>
                      <w:marTop w:val="0"/>
                      <w:marBottom w:val="0"/>
                      <w:divBdr>
                        <w:top w:val="none" w:sz="0" w:space="0" w:color="auto"/>
                        <w:left w:val="none" w:sz="0" w:space="0" w:color="auto"/>
                        <w:bottom w:val="none" w:sz="0" w:space="0" w:color="auto"/>
                        <w:right w:val="none" w:sz="0" w:space="0" w:color="auto"/>
                      </w:divBdr>
                    </w:div>
                  </w:divsChild>
                </w:div>
                <w:div w:id="490482944">
                  <w:marLeft w:val="0"/>
                  <w:marRight w:val="0"/>
                  <w:marTop w:val="0"/>
                  <w:marBottom w:val="0"/>
                  <w:divBdr>
                    <w:top w:val="none" w:sz="0" w:space="0" w:color="auto"/>
                    <w:left w:val="none" w:sz="0" w:space="0" w:color="auto"/>
                    <w:bottom w:val="none" w:sz="0" w:space="0" w:color="auto"/>
                    <w:right w:val="none" w:sz="0" w:space="0" w:color="auto"/>
                  </w:divBdr>
                  <w:divsChild>
                    <w:div w:id="1018776212">
                      <w:marLeft w:val="0"/>
                      <w:marRight w:val="0"/>
                      <w:marTop w:val="0"/>
                      <w:marBottom w:val="0"/>
                      <w:divBdr>
                        <w:top w:val="none" w:sz="0" w:space="0" w:color="auto"/>
                        <w:left w:val="none" w:sz="0" w:space="0" w:color="auto"/>
                        <w:bottom w:val="none" w:sz="0" w:space="0" w:color="auto"/>
                        <w:right w:val="none" w:sz="0" w:space="0" w:color="auto"/>
                      </w:divBdr>
                    </w:div>
                  </w:divsChild>
                </w:div>
                <w:div w:id="1507555844">
                  <w:marLeft w:val="0"/>
                  <w:marRight w:val="0"/>
                  <w:marTop w:val="0"/>
                  <w:marBottom w:val="0"/>
                  <w:divBdr>
                    <w:top w:val="none" w:sz="0" w:space="0" w:color="auto"/>
                    <w:left w:val="none" w:sz="0" w:space="0" w:color="auto"/>
                    <w:bottom w:val="none" w:sz="0" w:space="0" w:color="auto"/>
                    <w:right w:val="none" w:sz="0" w:space="0" w:color="auto"/>
                  </w:divBdr>
                  <w:divsChild>
                    <w:div w:id="1639259410">
                      <w:marLeft w:val="0"/>
                      <w:marRight w:val="0"/>
                      <w:marTop w:val="0"/>
                      <w:marBottom w:val="0"/>
                      <w:divBdr>
                        <w:top w:val="none" w:sz="0" w:space="0" w:color="auto"/>
                        <w:left w:val="none" w:sz="0" w:space="0" w:color="auto"/>
                        <w:bottom w:val="none" w:sz="0" w:space="0" w:color="auto"/>
                        <w:right w:val="none" w:sz="0" w:space="0" w:color="auto"/>
                      </w:divBdr>
                    </w:div>
                  </w:divsChild>
                </w:div>
                <w:div w:id="403723417">
                  <w:marLeft w:val="0"/>
                  <w:marRight w:val="0"/>
                  <w:marTop w:val="0"/>
                  <w:marBottom w:val="0"/>
                  <w:divBdr>
                    <w:top w:val="none" w:sz="0" w:space="0" w:color="auto"/>
                    <w:left w:val="none" w:sz="0" w:space="0" w:color="auto"/>
                    <w:bottom w:val="none" w:sz="0" w:space="0" w:color="auto"/>
                    <w:right w:val="none" w:sz="0" w:space="0" w:color="auto"/>
                  </w:divBdr>
                  <w:divsChild>
                    <w:div w:id="603343087">
                      <w:marLeft w:val="0"/>
                      <w:marRight w:val="0"/>
                      <w:marTop w:val="0"/>
                      <w:marBottom w:val="0"/>
                      <w:divBdr>
                        <w:top w:val="none" w:sz="0" w:space="0" w:color="auto"/>
                        <w:left w:val="none" w:sz="0" w:space="0" w:color="auto"/>
                        <w:bottom w:val="none" w:sz="0" w:space="0" w:color="auto"/>
                        <w:right w:val="none" w:sz="0" w:space="0" w:color="auto"/>
                      </w:divBdr>
                    </w:div>
                  </w:divsChild>
                </w:div>
                <w:div w:id="1502313336">
                  <w:marLeft w:val="0"/>
                  <w:marRight w:val="0"/>
                  <w:marTop w:val="0"/>
                  <w:marBottom w:val="0"/>
                  <w:divBdr>
                    <w:top w:val="none" w:sz="0" w:space="0" w:color="auto"/>
                    <w:left w:val="none" w:sz="0" w:space="0" w:color="auto"/>
                    <w:bottom w:val="none" w:sz="0" w:space="0" w:color="auto"/>
                    <w:right w:val="none" w:sz="0" w:space="0" w:color="auto"/>
                  </w:divBdr>
                  <w:divsChild>
                    <w:div w:id="355471473">
                      <w:marLeft w:val="0"/>
                      <w:marRight w:val="0"/>
                      <w:marTop w:val="0"/>
                      <w:marBottom w:val="0"/>
                      <w:divBdr>
                        <w:top w:val="none" w:sz="0" w:space="0" w:color="auto"/>
                        <w:left w:val="none" w:sz="0" w:space="0" w:color="auto"/>
                        <w:bottom w:val="none" w:sz="0" w:space="0" w:color="auto"/>
                        <w:right w:val="none" w:sz="0" w:space="0" w:color="auto"/>
                      </w:divBdr>
                    </w:div>
                  </w:divsChild>
                </w:div>
                <w:div w:id="863834850">
                  <w:marLeft w:val="0"/>
                  <w:marRight w:val="0"/>
                  <w:marTop w:val="0"/>
                  <w:marBottom w:val="0"/>
                  <w:divBdr>
                    <w:top w:val="none" w:sz="0" w:space="0" w:color="auto"/>
                    <w:left w:val="none" w:sz="0" w:space="0" w:color="auto"/>
                    <w:bottom w:val="none" w:sz="0" w:space="0" w:color="auto"/>
                    <w:right w:val="none" w:sz="0" w:space="0" w:color="auto"/>
                  </w:divBdr>
                  <w:divsChild>
                    <w:div w:id="1544362697">
                      <w:marLeft w:val="0"/>
                      <w:marRight w:val="0"/>
                      <w:marTop w:val="0"/>
                      <w:marBottom w:val="0"/>
                      <w:divBdr>
                        <w:top w:val="none" w:sz="0" w:space="0" w:color="auto"/>
                        <w:left w:val="none" w:sz="0" w:space="0" w:color="auto"/>
                        <w:bottom w:val="none" w:sz="0" w:space="0" w:color="auto"/>
                        <w:right w:val="none" w:sz="0" w:space="0" w:color="auto"/>
                      </w:divBdr>
                    </w:div>
                  </w:divsChild>
                </w:div>
                <w:div w:id="1314215080">
                  <w:marLeft w:val="0"/>
                  <w:marRight w:val="0"/>
                  <w:marTop w:val="0"/>
                  <w:marBottom w:val="0"/>
                  <w:divBdr>
                    <w:top w:val="none" w:sz="0" w:space="0" w:color="auto"/>
                    <w:left w:val="none" w:sz="0" w:space="0" w:color="auto"/>
                    <w:bottom w:val="none" w:sz="0" w:space="0" w:color="auto"/>
                    <w:right w:val="none" w:sz="0" w:space="0" w:color="auto"/>
                  </w:divBdr>
                  <w:divsChild>
                    <w:div w:id="1987471863">
                      <w:marLeft w:val="0"/>
                      <w:marRight w:val="0"/>
                      <w:marTop w:val="0"/>
                      <w:marBottom w:val="0"/>
                      <w:divBdr>
                        <w:top w:val="none" w:sz="0" w:space="0" w:color="auto"/>
                        <w:left w:val="none" w:sz="0" w:space="0" w:color="auto"/>
                        <w:bottom w:val="none" w:sz="0" w:space="0" w:color="auto"/>
                        <w:right w:val="none" w:sz="0" w:space="0" w:color="auto"/>
                      </w:divBdr>
                    </w:div>
                  </w:divsChild>
                </w:div>
                <w:div w:id="1400860373">
                  <w:marLeft w:val="0"/>
                  <w:marRight w:val="0"/>
                  <w:marTop w:val="0"/>
                  <w:marBottom w:val="0"/>
                  <w:divBdr>
                    <w:top w:val="none" w:sz="0" w:space="0" w:color="auto"/>
                    <w:left w:val="none" w:sz="0" w:space="0" w:color="auto"/>
                    <w:bottom w:val="none" w:sz="0" w:space="0" w:color="auto"/>
                    <w:right w:val="none" w:sz="0" w:space="0" w:color="auto"/>
                  </w:divBdr>
                  <w:divsChild>
                    <w:div w:id="1570578943">
                      <w:marLeft w:val="0"/>
                      <w:marRight w:val="0"/>
                      <w:marTop w:val="0"/>
                      <w:marBottom w:val="0"/>
                      <w:divBdr>
                        <w:top w:val="none" w:sz="0" w:space="0" w:color="auto"/>
                        <w:left w:val="none" w:sz="0" w:space="0" w:color="auto"/>
                        <w:bottom w:val="none" w:sz="0" w:space="0" w:color="auto"/>
                        <w:right w:val="none" w:sz="0" w:space="0" w:color="auto"/>
                      </w:divBdr>
                    </w:div>
                  </w:divsChild>
                </w:div>
                <w:div w:id="64375518">
                  <w:marLeft w:val="0"/>
                  <w:marRight w:val="0"/>
                  <w:marTop w:val="0"/>
                  <w:marBottom w:val="0"/>
                  <w:divBdr>
                    <w:top w:val="none" w:sz="0" w:space="0" w:color="auto"/>
                    <w:left w:val="none" w:sz="0" w:space="0" w:color="auto"/>
                    <w:bottom w:val="none" w:sz="0" w:space="0" w:color="auto"/>
                    <w:right w:val="none" w:sz="0" w:space="0" w:color="auto"/>
                  </w:divBdr>
                  <w:divsChild>
                    <w:div w:id="109975831">
                      <w:marLeft w:val="0"/>
                      <w:marRight w:val="0"/>
                      <w:marTop w:val="0"/>
                      <w:marBottom w:val="0"/>
                      <w:divBdr>
                        <w:top w:val="none" w:sz="0" w:space="0" w:color="auto"/>
                        <w:left w:val="none" w:sz="0" w:space="0" w:color="auto"/>
                        <w:bottom w:val="none" w:sz="0" w:space="0" w:color="auto"/>
                        <w:right w:val="none" w:sz="0" w:space="0" w:color="auto"/>
                      </w:divBdr>
                    </w:div>
                  </w:divsChild>
                </w:div>
                <w:div w:id="1009673514">
                  <w:marLeft w:val="0"/>
                  <w:marRight w:val="0"/>
                  <w:marTop w:val="0"/>
                  <w:marBottom w:val="0"/>
                  <w:divBdr>
                    <w:top w:val="none" w:sz="0" w:space="0" w:color="auto"/>
                    <w:left w:val="none" w:sz="0" w:space="0" w:color="auto"/>
                    <w:bottom w:val="none" w:sz="0" w:space="0" w:color="auto"/>
                    <w:right w:val="none" w:sz="0" w:space="0" w:color="auto"/>
                  </w:divBdr>
                  <w:divsChild>
                    <w:div w:id="979267557">
                      <w:marLeft w:val="0"/>
                      <w:marRight w:val="0"/>
                      <w:marTop w:val="0"/>
                      <w:marBottom w:val="0"/>
                      <w:divBdr>
                        <w:top w:val="none" w:sz="0" w:space="0" w:color="auto"/>
                        <w:left w:val="none" w:sz="0" w:space="0" w:color="auto"/>
                        <w:bottom w:val="none" w:sz="0" w:space="0" w:color="auto"/>
                        <w:right w:val="none" w:sz="0" w:space="0" w:color="auto"/>
                      </w:divBdr>
                    </w:div>
                  </w:divsChild>
                </w:div>
                <w:div w:id="896355516">
                  <w:marLeft w:val="0"/>
                  <w:marRight w:val="0"/>
                  <w:marTop w:val="0"/>
                  <w:marBottom w:val="0"/>
                  <w:divBdr>
                    <w:top w:val="none" w:sz="0" w:space="0" w:color="auto"/>
                    <w:left w:val="none" w:sz="0" w:space="0" w:color="auto"/>
                    <w:bottom w:val="none" w:sz="0" w:space="0" w:color="auto"/>
                    <w:right w:val="none" w:sz="0" w:space="0" w:color="auto"/>
                  </w:divBdr>
                  <w:divsChild>
                    <w:div w:id="407312947">
                      <w:marLeft w:val="0"/>
                      <w:marRight w:val="0"/>
                      <w:marTop w:val="0"/>
                      <w:marBottom w:val="0"/>
                      <w:divBdr>
                        <w:top w:val="none" w:sz="0" w:space="0" w:color="auto"/>
                        <w:left w:val="none" w:sz="0" w:space="0" w:color="auto"/>
                        <w:bottom w:val="none" w:sz="0" w:space="0" w:color="auto"/>
                        <w:right w:val="none" w:sz="0" w:space="0" w:color="auto"/>
                      </w:divBdr>
                    </w:div>
                  </w:divsChild>
                </w:div>
                <w:div w:id="1522209620">
                  <w:marLeft w:val="0"/>
                  <w:marRight w:val="0"/>
                  <w:marTop w:val="0"/>
                  <w:marBottom w:val="0"/>
                  <w:divBdr>
                    <w:top w:val="none" w:sz="0" w:space="0" w:color="auto"/>
                    <w:left w:val="none" w:sz="0" w:space="0" w:color="auto"/>
                    <w:bottom w:val="none" w:sz="0" w:space="0" w:color="auto"/>
                    <w:right w:val="none" w:sz="0" w:space="0" w:color="auto"/>
                  </w:divBdr>
                  <w:divsChild>
                    <w:div w:id="1772163479">
                      <w:marLeft w:val="0"/>
                      <w:marRight w:val="0"/>
                      <w:marTop w:val="0"/>
                      <w:marBottom w:val="0"/>
                      <w:divBdr>
                        <w:top w:val="none" w:sz="0" w:space="0" w:color="auto"/>
                        <w:left w:val="none" w:sz="0" w:space="0" w:color="auto"/>
                        <w:bottom w:val="none" w:sz="0" w:space="0" w:color="auto"/>
                        <w:right w:val="none" w:sz="0" w:space="0" w:color="auto"/>
                      </w:divBdr>
                    </w:div>
                  </w:divsChild>
                </w:div>
                <w:div w:id="1146164635">
                  <w:marLeft w:val="0"/>
                  <w:marRight w:val="0"/>
                  <w:marTop w:val="0"/>
                  <w:marBottom w:val="0"/>
                  <w:divBdr>
                    <w:top w:val="none" w:sz="0" w:space="0" w:color="auto"/>
                    <w:left w:val="none" w:sz="0" w:space="0" w:color="auto"/>
                    <w:bottom w:val="none" w:sz="0" w:space="0" w:color="auto"/>
                    <w:right w:val="none" w:sz="0" w:space="0" w:color="auto"/>
                  </w:divBdr>
                  <w:divsChild>
                    <w:div w:id="238372877">
                      <w:marLeft w:val="0"/>
                      <w:marRight w:val="0"/>
                      <w:marTop w:val="0"/>
                      <w:marBottom w:val="0"/>
                      <w:divBdr>
                        <w:top w:val="none" w:sz="0" w:space="0" w:color="auto"/>
                        <w:left w:val="none" w:sz="0" w:space="0" w:color="auto"/>
                        <w:bottom w:val="none" w:sz="0" w:space="0" w:color="auto"/>
                        <w:right w:val="none" w:sz="0" w:space="0" w:color="auto"/>
                      </w:divBdr>
                    </w:div>
                  </w:divsChild>
                </w:div>
                <w:div w:id="785540624">
                  <w:marLeft w:val="0"/>
                  <w:marRight w:val="0"/>
                  <w:marTop w:val="0"/>
                  <w:marBottom w:val="0"/>
                  <w:divBdr>
                    <w:top w:val="none" w:sz="0" w:space="0" w:color="auto"/>
                    <w:left w:val="none" w:sz="0" w:space="0" w:color="auto"/>
                    <w:bottom w:val="none" w:sz="0" w:space="0" w:color="auto"/>
                    <w:right w:val="none" w:sz="0" w:space="0" w:color="auto"/>
                  </w:divBdr>
                  <w:divsChild>
                    <w:div w:id="2002929283">
                      <w:marLeft w:val="0"/>
                      <w:marRight w:val="0"/>
                      <w:marTop w:val="0"/>
                      <w:marBottom w:val="0"/>
                      <w:divBdr>
                        <w:top w:val="none" w:sz="0" w:space="0" w:color="auto"/>
                        <w:left w:val="none" w:sz="0" w:space="0" w:color="auto"/>
                        <w:bottom w:val="none" w:sz="0" w:space="0" w:color="auto"/>
                        <w:right w:val="none" w:sz="0" w:space="0" w:color="auto"/>
                      </w:divBdr>
                    </w:div>
                  </w:divsChild>
                </w:div>
                <w:div w:id="667250835">
                  <w:marLeft w:val="0"/>
                  <w:marRight w:val="0"/>
                  <w:marTop w:val="0"/>
                  <w:marBottom w:val="0"/>
                  <w:divBdr>
                    <w:top w:val="none" w:sz="0" w:space="0" w:color="auto"/>
                    <w:left w:val="none" w:sz="0" w:space="0" w:color="auto"/>
                    <w:bottom w:val="none" w:sz="0" w:space="0" w:color="auto"/>
                    <w:right w:val="none" w:sz="0" w:space="0" w:color="auto"/>
                  </w:divBdr>
                  <w:divsChild>
                    <w:div w:id="735591576">
                      <w:marLeft w:val="0"/>
                      <w:marRight w:val="0"/>
                      <w:marTop w:val="0"/>
                      <w:marBottom w:val="0"/>
                      <w:divBdr>
                        <w:top w:val="none" w:sz="0" w:space="0" w:color="auto"/>
                        <w:left w:val="none" w:sz="0" w:space="0" w:color="auto"/>
                        <w:bottom w:val="none" w:sz="0" w:space="0" w:color="auto"/>
                        <w:right w:val="none" w:sz="0" w:space="0" w:color="auto"/>
                      </w:divBdr>
                    </w:div>
                  </w:divsChild>
                </w:div>
                <w:div w:id="2099328177">
                  <w:marLeft w:val="0"/>
                  <w:marRight w:val="0"/>
                  <w:marTop w:val="0"/>
                  <w:marBottom w:val="0"/>
                  <w:divBdr>
                    <w:top w:val="none" w:sz="0" w:space="0" w:color="auto"/>
                    <w:left w:val="none" w:sz="0" w:space="0" w:color="auto"/>
                    <w:bottom w:val="none" w:sz="0" w:space="0" w:color="auto"/>
                    <w:right w:val="none" w:sz="0" w:space="0" w:color="auto"/>
                  </w:divBdr>
                  <w:divsChild>
                    <w:div w:id="1870021850">
                      <w:marLeft w:val="0"/>
                      <w:marRight w:val="0"/>
                      <w:marTop w:val="0"/>
                      <w:marBottom w:val="0"/>
                      <w:divBdr>
                        <w:top w:val="none" w:sz="0" w:space="0" w:color="auto"/>
                        <w:left w:val="none" w:sz="0" w:space="0" w:color="auto"/>
                        <w:bottom w:val="none" w:sz="0" w:space="0" w:color="auto"/>
                        <w:right w:val="none" w:sz="0" w:space="0" w:color="auto"/>
                      </w:divBdr>
                    </w:div>
                  </w:divsChild>
                </w:div>
                <w:div w:id="1289973346">
                  <w:marLeft w:val="0"/>
                  <w:marRight w:val="0"/>
                  <w:marTop w:val="0"/>
                  <w:marBottom w:val="0"/>
                  <w:divBdr>
                    <w:top w:val="none" w:sz="0" w:space="0" w:color="auto"/>
                    <w:left w:val="none" w:sz="0" w:space="0" w:color="auto"/>
                    <w:bottom w:val="none" w:sz="0" w:space="0" w:color="auto"/>
                    <w:right w:val="none" w:sz="0" w:space="0" w:color="auto"/>
                  </w:divBdr>
                  <w:divsChild>
                    <w:div w:id="1921597556">
                      <w:marLeft w:val="0"/>
                      <w:marRight w:val="0"/>
                      <w:marTop w:val="0"/>
                      <w:marBottom w:val="0"/>
                      <w:divBdr>
                        <w:top w:val="none" w:sz="0" w:space="0" w:color="auto"/>
                        <w:left w:val="none" w:sz="0" w:space="0" w:color="auto"/>
                        <w:bottom w:val="none" w:sz="0" w:space="0" w:color="auto"/>
                        <w:right w:val="none" w:sz="0" w:space="0" w:color="auto"/>
                      </w:divBdr>
                    </w:div>
                  </w:divsChild>
                </w:div>
                <w:div w:id="1290011485">
                  <w:marLeft w:val="0"/>
                  <w:marRight w:val="0"/>
                  <w:marTop w:val="0"/>
                  <w:marBottom w:val="0"/>
                  <w:divBdr>
                    <w:top w:val="none" w:sz="0" w:space="0" w:color="auto"/>
                    <w:left w:val="none" w:sz="0" w:space="0" w:color="auto"/>
                    <w:bottom w:val="none" w:sz="0" w:space="0" w:color="auto"/>
                    <w:right w:val="none" w:sz="0" w:space="0" w:color="auto"/>
                  </w:divBdr>
                  <w:divsChild>
                    <w:div w:id="1583416172">
                      <w:marLeft w:val="0"/>
                      <w:marRight w:val="0"/>
                      <w:marTop w:val="0"/>
                      <w:marBottom w:val="0"/>
                      <w:divBdr>
                        <w:top w:val="none" w:sz="0" w:space="0" w:color="auto"/>
                        <w:left w:val="none" w:sz="0" w:space="0" w:color="auto"/>
                        <w:bottom w:val="none" w:sz="0" w:space="0" w:color="auto"/>
                        <w:right w:val="none" w:sz="0" w:space="0" w:color="auto"/>
                      </w:divBdr>
                    </w:div>
                  </w:divsChild>
                </w:div>
                <w:div w:id="1404334161">
                  <w:marLeft w:val="0"/>
                  <w:marRight w:val="0"/>
                  <w:marTop w:val="0"/>
                  <w:marBottom w:val="0"/>
                  <w:divBdr>
                    <w:top w:val="none" w:sz="0" w:space="0" w:color="auto"/>
                    <w:left w:val="none" w:sz="0" w:space="0" w:color="auto"/>
                    <w:bottom w:val="none" w:sz="0" w:space="0" w:color="auto"/>
                    <w:right w:val="none" w:sz="0" w:space="0" w:color="auto"/>
                  </w:divBdr>
                  <w:divsChild>
                    <w:div w:id="505174898">
                      <w:marLeft w:val="0"/>
                      <w:marRight w:val="0"/>
                      <w:marTop w:val="0"/>
                      <w:marBottom w:val="0"/>
                      <w:divBdr>
                        <w:top w:val="none" w:sz="0" w:space="0" w:color="auto"/>
                        <w:left w:val="none" w:sz="0" w:space="0" w:color="auto"/>
                        <w:bottom w:val="none" w:sz="0" w:space="0" w:color="auto"/>
                        <w:right w:val="none" w:sz="0" w:space="0" w:color="auto"/>
                      </w:divBdr>
                    </w:div>
                  </w:divsChild>
                </w:div>
                <w:div w:id="1942378071">
                  <w:marLeft w:val="0"/>
                  <w:marRight w:val="0"/>
                  <w:marTop w:val="0"/>
                  <w:marBottom w:val="0"/>
                  <w:divBdr>
                    <w:top w:val="none" w:sz="0" w:space="0" w:color="auto"/>
                    <w:left w:val="none" w:sz="0" w:space="0" w:color="auto"/>
                    <w:bottom w:val="none" w:sz="0" w:space="0" w:color="auto"/>
                    <w:right w:val="none" w:sz="0" w:space="0" w:color="auto"/>
                  </w:divBdr>
                  <w:divsChild>
                    <w:div w:id="17399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649743">
          <w:marLeft w:val="0"/>
          <w:marRight w:val="0"/>
          <w:marTop w:val="0"/>
          <w:marBottom w:val="0"/>
          <w:divBdr>
            <w:top w:val="none" w:sz="0" w:space="0" w:color="auto"/>
            <w:left w:val="none" w:sz="0" w:space="0" w:color="auto"/>
            <w:bottom w:val="none" w:sz="0" w:space="0" w:color="auto"/>
            <w:right w:val="none" w:sz="0" w:space="0" w:color="auto"/>
          </w:divBdr>
          <w:divsChild>
            <w:div w:id="1802654769">
              <w:marLeft w:val="0"/>
              <w:marRight w:val="0"/>
              <w:marTop w:val="0"/>
              <w:marBottom w:val="0"/>
              <w:divBdr>
                <w:top w:val="none" w:sz="0" w:space="0" w:color="auto"/>
                <w:left w:val="none" w:sz="0" w:space="0" w:color="auto"/>
                <w:bottom w:val="none" w:sz="0" w:space="0" w:color="auto"/>
                <w:right w:val="none" w:sz="0" w:space="0" w:color="auto"/>
              </w:divBdr>
            </w:div>
            <w:div w:id="1791896556">
              <w:marLeft w:val="0"/>
              <w:marRight w:val="0"/>
              <w:marTop w:val="0"/>
              <w:marBottom w:val="0"/>
              <w:divBdr>
                <w:top w:val="none" w:sz="0" w:space="0" w:color="auto"/>
                <w:left w:val="none" w:sz="0" w:space="0" w:color="auto"/>
                <w:bottom w:val="none" w:sz="0" w:space="0" w:color="auto"/>
                <w:right w:val="none" w:sz="0" w:space="0" w:color="auto"/>
              </w:divBdr>
            </w:div>
            <w:div w:id="475336796">
              <w:marLeft w:val="0"/>
              <w:marRight w:val="0"/>
              <w:marTop w:val="0"/>
              <w:marBottom w:val="0"/>
              <w:divBdr>
                <w:top w:val="none" w:sz="0" w:space="0" w:color="auto"/>
                <w:left w:val="none" w:sz="0" w:space="0" w:color="auto"/>
                <w:bottom w:val="none" w:sz="0" w:space="0" w:color="auto"/>
                <w:right w:val="none" w:sz="0" w:space="0" w:color="auto"/>
              </w:divBdr>
            </w:div>
            <w:div w:id="1785271400">
              <w:marLeft w:val="0"/>
              <w:marRight w:val="0"/>
              <w:marTop w:val="0"/>
              <w:marBottom w:val="0"/>
              <w:divBdr>
                <w:top w:val="none" w:sz="0" w:space="0" w:color="auto"/>
                <w:left w:val="none" w:sz="0" w:space="0" w:color="auto"/>
                <w:bottom w:val="none" w:sz="0" w:space="0" w:color="auto"/>
                <w:right w:val="none" w:sz="0" w:space="0" w:color="auto"/>
              </w:divBdr>
            </w:div>
            <w:div w:id="1444764693">
              <w:marLeft w:val="0"/>
              <w:marRight w:val="0"/>
              <w:marTop w:val="0"/>
              <w:marBottom w:val="0"/>
              <w:divBdr>
                <w:top w:val="none" w:sz="0" w:space="0" w:color="auto"/>
                <w:left w:val="none" w:sz="0" w:space="0" w:color="auto"/>
                <w:bottom w:val="none" w:sz="0" w:space="0" w:color="auto"/>
                <w:right w:val="none" w:sz="0" w:space="0" w:color="auto"/>
              </w:divBdr>
            </w:div>
          </w:divsChild>
        </w:div>
        <w:div w:id="1223519064">
          <w:marLeft w:val="0"/>
          <w:marRight w:val="0"/>
          <w:marTop w:val="0"/>
          <w:marBottom w:val="0"/>
          <w:divBdr>
            <w:top w:val="none" w:sz="0" w:space="0" w:color="auto"/>
            <w:left w:val="none" w:sz="0" w:space="0" w:color="auto"/>
            <w:bottom w:val="none" w:sz="0" w:space="0" w:color="auto"/>
            <w:right w:val="none" w:sz="0" w:space="0" w:color="auto"/>
          </w:divBdr>
          <w:divsChild>
            <w:div w:id="1094399542">
              <w:marLeft w:val="-75"/>
              <w:marRight w:val="0"/>
              <w:marTop w:val="30"/>
              <w:marBottom w:val="30"/>
              <w:divBdr>
                <w:top w:val="none" w:sz="0" w:space="0" w:color="auto"/>
                <w:left w:val="none" w:sz="0" w:space="0" w:color="auto"/>
                <w:bottom w:val="none" w:sz="0" w:space="0" w:color="auto"/>
                <w:right w:val="none" w:sz="0" w:space="0" w:color="auto"/>
              </w:divBdr>
              <w:divsChild>
                <w:div w:id="1022433145">
                  <w:marLeft w:val="0"/>
                  <w:marRight w:val="0"/>
                  <w:marTop w:val="0"/>
                  <w:marBottom w:val="0"/>
                  <w:divBdr>
                    <w:top w:val="none" w:sz="0" w:space="0" w:color="auto"/>
                    <w:left w:val="none" w:sz="0" w:space="0" w:color="auto"/>
                    <w:bottom w:val="none" w:sz="0" w:space="0" w:color="auto"/>
                    <w:right w:val="none" w:sz="0" w:space="0" w:color="auto"/>
                  </w:divBdr>
                  <w:divsChild>
                    <w:div w:id="90207815">
                      <w:marLeft w:val="0"/>
                      <w:marRight w:val="0"/>
                      <w:marTop w:val="0"/>
                      <w:marBottom w:val="0"/>
                      <w:divBdr>
                        <w:top w:val="none" w:sz="0" w:space="0" w:color="auto"/>
                        <w:left w:val="none" w:sz="0" w:space="0" w:color="auto"/>
                        <w:bottom w:val="none" w:sz="0" w:space="0" w:color="auto"/>
                        <w:right w:val="none" w:sz="0" w:space="0" w:color="auto"/>
                      </w:divBdr>
                    </w:div>
                  </w:divsChild>
                </w:div>
                <w:div w:id="698898866">
                  <w:marLeft w:val="0"/>
                  <w:marRight w:val="0"/>
                  <w:marTop w:val="0"/>
                  <w:marBottom w:val="0"/>
                  <w:divBdr>
                    <w:top w:val="none" w:sz="0" w:space="0" w:color="auto"/>
                    <w:left w:val="none" w:sz="0" w:space="0" w:color="auto"/>
                    <w:bottom w:val="none" w:sz="0" w:space="0" w:color="auto"/>
                    <w:right w:val="none" w:sz="0" w:space="0" w:color="auto"/>
                  </w:divBdr>
                  <w:divsChild>
                    <w:div w:id="329337322">
                      <w:marLeft w:val="0"/>
                      <w:marRight w:val="0"/>
                      <w:marTop w:val="0"/>
                      <w:marBottom w:val="0"/>
                      <w:divBdr>
                        <w:top w:val="none" w:sz="0" w:space="0" w:color="auto"/>
                        <w:left w:val="none" w:sz="0" w:space="0" w:color="auto"/>
                        <w:bottom w:val="none" w:sz="0" w:space="0" w:color="auto"/>
                        <w:right w:val="none" w:sz="0" w:space="0" w:color="auto"/>
                      </w:divBdr>
                    </w:div>
                  </w:divsChild>
                </w:div>
                <w:div w:id="117651784">
                  <w:marLeft w:val="0"/>
                  <w:marRight w:val="0"/>
                  <w:marTop w:val="0"/>
                  <w:marBottom w:val="0"/>
                  <w:divBdr>
                    <w:top w:val="none" w:sz="0" w:space="0" w:color="auto"/>
                    <w:left w:val="none" w:sz="0" w:space="0" w:color="auto"/>
                    <w:bottom w:val="none" w:sz="0" w:space="0" w:color="auto"/>
                    <w:right w:val="none" w:sz="0" w:space="0" w:color="auto"/>
                  </w:divBdr>
                  <w:divsChild>
                    <w:div w:id="637340953">
                      <w:marLeft w:val="0"/>
                      <w:marRight w:val="0"/>
                      <w:marTop w:val="0"/>
                      <w:marBottom w:val="0"/>
                      <w:divBdr>
                        <w:top w:val="none" w:sz="0" w:space="0" w:color="auto"/>
                        <w:left w:val="none" w:sz="0" w:space="0" w:color="auto"/>
                        <w:bottom w:val="none" w:sz="0" w:space="0" w:color="auto"/>
                        <w:right w:val="none" w:sz="0" w:space="0" w:color="auto"/>
                      </w:divBdr>
                    </w:div>
                  </w:divsChild>
                </w:div>
                <w:div w:id="857424678">
                  <w:marLeft w:val="0"/>
                  <w:marRight w:val="0"/>
                  <w:marTop w:val="0"/>
                  <w:marBottom w:val="0"/>
                  <w:divBdr>
                    <w:top w:val="none" w:sz="0" w:space="0" w:color="auto"/>
                    <w:left w:val="none" w:sz="0" w:space="0" w:color="auto"/>
                    <w:bottom w:val="none" w:sz="0" w:space="0" w:color="auto"/>
                    <w:right w:val="none" w:sz="0" w:space="0" w:color="auto"/>
                  </w:divBdr>
                  <w:divsChild>
                    <w:div w:id="636110624">
                      <w:marLeft w:val="0"/>
                      <w:marRight w:val="0"/>
                      <w:marTop w:val="0"/>
                      <w:marBottom w:val="0"/>
                      <w:divBdr>
                        <w:top w:val="none" w:sz="0" w:space="0" w:color="auto"/>
                        <w:left w:val="none" w:sz="0" w:space="0" w:color="auto"/>
                        <w:bottom w:val="none" w:sz="0" w:space="0" w:color="auto"/>
                        <w:right w:val="none" w:sz="0" w:space="0" w:color="auto"/>
                      </w:divBdr>
                    </w:div>
                  </w:divsChild>
                </w:div>
                <w:div w:id="1315255128">
                  <w:marLeft w:val="0"/>
                  <w:marRight w:val="0"/>
                  <w:marTop w:val="0"/>
                  <w:marBottom w:val="0"/>
                  <w:divBdr>
                    <w:top w:val="none" w:sz="0" w:space="0" w:color="auto"/>
                    <w:left w:val="none" w:sz="0" w:space="0" w:color="auto"/>
                    <w:bottom w:val="none" w:sz="0" w:space="0" w:color="auto"/>
                    <w:right w:val="none" w:sz="0" w:space="0" w:color="auto"/>
                  </w:divBdr>
                  <w:divsChild>
                    <w:div w:id="483006020">
                      <w:marLeft w:val="0"/>
                      <w:marRight w:val="0"/>
                      <w:marTop w:val="0"/>
                      <w:marBottom w:val="0"/>
                      <w:divBdr>
                        <w:top w:val="none" w:sz="0" w:space="0" w:color="auto"/>
                        <w:left w:val="none" w:sz="0" w:space="0" w:color="auto"/>
                        <w:bottom w:val="none" w:sz="0" w:space="0" w:color="auto"/>
                        <w:right w:val="none" w:sz="0" w:space="0" w:color="auto"/>
                      </w:divBdr>
                    </w:div>
                  </w:divsChild>
                </w:div>
                <w:div w:id="1468890608">
                  <w:marLeft w:val="0"/>
                  <w:marRight w:val="0"/>
                  <w:marTop w:val="0"/>
                  <w:marBottom w:val="0"/>
                  <w:divBdr>
                    <w:top w:val="none" w:sz="0" w:space="0" w:color="auto"/>
                    <w:left w:val="none" w:sz="0" w:space="0" w:color="auto"/>
                    <w:bottom w:val="none" w:sz="0" w:space="0" w:color="auto"/>
                    <w:right w:val="none" w:sz="0" w:space="0" w:color="auto"/>
                  </w:divBdr>
                  <w:divsChild>
                    <w:div w:id="1429882543">
                      <w:marLeft w:val="0"/>
                      <w:marRight w:val="0"/>
                      <w:marTop w:val="0"/>
                      <w:marBottom w:val="0"/>
                      <w:divBdr>
                        <w:top w:val="none" w:sz="0" w:space="0" w:color="auto"/>
                        <w:left w:val="none" w:sz="0" w:space="0" w:color="auto"/>
                        <w:bottom w:val="none" w:sz="0" w:space="0" w:color="auto"/>
                        <w:right w:val="none" w:sz="0" w:space="0" w:color="auto"/>
                      </w:divBdr>
                    </w:div>
                  </w:divsChild>
                </w:div>
                <w:div w:id="104034486">
                  <w:marLeft w:val="0"/>
                  <w:marRight w:val="0"/>
                  <w:marTop w:val="0"/>
                  <w:marBottom w:val="0"/>
                  <w:divBdr>
                    <w:top w:val="none" w:sz="0" w:space="0" w:color="auto"/>
                    <w:left w:val="none" w:sz="0" w:space="0" w:color="auto"/>
                    <w:bottom w:val="none" w:sz="0" w:space="0" w:color="auto"/>
                    <w:right w:val="none" w:sz="0" w:space="0" w:color="auto"/>
                  </w:divBdr>
                  <w:divsChild>
                    <w:div w:id="300695623">
                      <w:marLeft w:val="0"/>
                      <w:marRight w:val="0"/>
                      <w:marTop w:val="0"/>
                      <w:marBottom w:val="0"/>
                      <w:divBdr>
                        <w:top w:val="none" w:sz="0" w:space="0" w:color="auto"/>
                        <w:left w:val="none" w:sz="0" w:space="0" w:color="auto"/>
                        <w:bottom w:val="none" w:sz="0" w:space="0" w:color="auto"/>
                        <w:right w:val="none" w:sz="0" w:space="0" w:color="auto"/>
                      </w:divBdr>
                    </w:div>
                  </w:divsChild>
                </w:div>
                <w:div w:id="882791522">
                  <w:marLeft w:val="0"/>
                  <w:marRight w:val="0"/>
                  <w:marTop w:val="0"/>
                  <w:marBottom w:val="0"/>
                  <w:divBdr>
                    <w:top w:val="none" w:sz="0" w:space="0" w:color="auto"/>
                    <w:left w:val="none" w:sz="0" w:space="0" w:color="auto"/>
                    <w:bottom w:val="none" w:sz="0" w:space="0" w:color="auto"/>
                    <w:right w:val="none" w:sz="0" w:space="0" w:color="auto"/>
                  </w:divBdr>
                  <w:divsChild>
                    <w:div w:id="640499988">
                      <w:marLeft w:val="0"/>
                      <w:marRight w:val="0"/>
                      <w:marTop w:val="0"/>
                      <w:marBottom w:val="0"/>
                      <w:divBdr>
                        <w:top w:val="none" w:sz="0" w:space="0" w:color="auto"/>
                        <w:left w:val="none" w:sz="0" w:space="0" w:color="auto"/>
                        <w:bottom w:val="none" w:sz="0" w:space="0" w:color="auto"/>
                        <w:right w:val="none" w:sz="0" w:space="0" w:color="auto"/>
                      </w:divBdr>
                    </w:div>
                  </w:divsChild>
                </w:div>
                <w:div w:id="1428237501">
                  <w:marLeft w:val="0"/>
                  <w:marRight w:val="0"/>
                  <w:marTop w:val="0"/>
                  <w:marBottom w:val="0"/>
                  <w:divBdr>
                    <w:top w:val="none" w:sz="0" w:space="0" w:color="auto"/>
                    <w:left w:val="none" w:sz="0" w:space="0" w:color="auto"/>
                    <w:bottom w:val="none" w:sz="0" w:space="0" w:color="auto"/>
                    <w:right w:val="none" w:sz="0" w:space="0" w:color="auto"/>
                  </w:divBdr>
                  <w:divsChild>
                    <w:div w:id="1386415467">
                      <w:marLeft w:val="0"/>
                      <w:marRight w:val="0"/>
                      <w:marTop w:val="0"/>
                      <w:marBottom w:val="0"/>
                      <w:divBdr>
                        <w:top w:val="none" w:sz="0" w:space="0" w:color="auto"/>
                        <w:left w:val="none" w:sz="0" w:space="0" w:color="auto"/>
                        <w:bottom w:val="none" w:sz="0" w:space="0" w:color="auto"/>
                        <w:right w:val="none" w:sz="0" w:space="0" w:color="auto"/>
                      </w:divBdr>
                    </w:div>
                  </w:divsChild>
                </w:div>
                <w:div w:id="1940289806">
                  <w:marLeft w:val="0"/>
                  <w:marRight w:val="0"/>
                  <w:marTop w:val="0"/>
                  <w:marBottom w:val="0"/>
                  <w:divBdr>
                    <w:top w:val="none" w:sz="0" w:space="0" w:color="auto"/>
                    <w:left w:val="none" w:sz="0" w:space="0" w:color="auto"/>
                    <w:bottom w:val="none" w:sz="0" w:space="0" w:color="auto"/>
                    <w:right w:val="none" w:sz="0" w:space="0" w:color="auto"/>
                  </w:divBdr>
                  <w:divsChild>
                    <w:div w:id="1640186264">
                      <w:marLeft w:val="0"/>
                      <w:marRight w:val="0"/>
                      <w:marTop w:val="0"/>
                      <w:marBottom w:val="0"/>
                      <w:divBdr>
                        <w:top w:val="none" w:sz="0" w:space="0" w:color="auto"/>
                        <w:left w:val="none" w:sz="0" w:space="0" w:color="auto"/>
                        <w:bottom w:val="none" w:sz="0" w:space="0" w:color="auto"/>
                        <w:right w:val="none" w:sz="0" w:space="0" w:color="auto"/>
                      </w:divBdr>
                    </w:div>
                  </w:divsChild>
                </w:div>
                <w:div w:id="511458505">
                  <w:marLeft w:val="0"/>
                  <w:marRight w:val="0"/>
                  <w:marTop w:val="0"/>
                  <w:marBottom w:val="0"/>
                  <w:divBdr>
                    <w:top w:val="none" w:sz="0" w:space="0" w:color="auto"/>
                    <w:left w:val="none" w:sz="0" w:space="0" w:color="auto"/>
                    <w:bottom w:val="none" w:sz="0" w:space="0" w:color="auto"/>
                    <w:right w:val="none" w:sz="0" w:space="0" w:color="auto"/>
                  </w:divBdr>
                  <w:divsChild>
                    <w:div w:id="1084572354">
                      <w:marLeft w:val="0"/>
                      <w:marRight w:val="0"/>
                      <w:marTop w:val="0"/>
                      <w:marBottom w:val="0"/>
                      <w:divBdr>
                        <w:top w:val="none" w:sz="0" w:space="0" w:color="auto"/>
                        <w:left w:val="none" w:sz="0" w:space="0" w:color="auto"/>
                        <w:bottom w:val="none" w:sz="0" w:space="0" w:color="auto"/>
                        <w:right w:val="none" w:sz="0" w:space="0" w:color="auto"/>
                      </w:divBdr>
                    </w:div>
                  </w:divsChild>
                </w:div>
                <w:div w:id="1846163412">
                  <w:marLeft w:val="0"/>
                  <w:marRight w:val="0"/>
                  <w:marTop w:val="0"/>
                  <w:marBottom w:val="0"/>
                  <w:divBdr>
                    <w:top w:val="none" w:sz="0" w:space="0" w:color="auto"/>
                    <w:left w:val="none" w:sz="0" w:space="0" w:color="auto"/>
                    <w:bottom w:val="none" w:sz="0" w:space="0" w:color="auto"/>
                    <w:right w:val="none" w:sz="0" w:space="0" w:color="auto"/>
                  </w:divBdr>
                  <w:divsChild>
                    <w:div w:id="54479006">
                      <w:marLeft w:val="0"/>
                      <w:marRight w:val="0"/>
                      <w:marTop w:val="0"/>
                      <w:marBottom w:val="0"/>
                      <w:divBdr>
                        <w:top w:val="none" w:sz="0" w:space="0" w:color="auto"/>
                        <w:left w:val="none" w:sz="0" w:space="0" w:color="auto"/>
                        <w:bottom w:val="none" w:sz="0" w:space="0" w:color="auto"/>
                        <w:right w:val="none" w:sz="0" w:space="0" w:color="auto"/>
                      </w:divBdr>
                    </w:div>
                  </w:divsChild>
                </w:div>
                <w:div w:id="1364596993">
                  <w:marLeft w:val="0"/>
                  <w:marRight w:val="0"/>
                  <w:marTop w:val="0"/>
                  <w:marBottom w:val="0"/>
                  <w:divBdr>
                    <w:top w:val="none" w:sz="0" w:space="0" w:color="auto"/>
                    <w:left w:val="none" w:sz="0" w:space="0" w:color="auto"/>
                    <w:bottom w:val="none" w:sz="0" w:space="0" w:color="auto"/>
                    <w:right w:val="none" w:sz="0" w:space="0" w:color="auto"/>
                  </w:divBdr>
                  <w:divsChild>
                    <w:div w:id="1370572390">
                      <w:marLeft w:val="0"/>
                      <w:marRight w:val="0"/>
                      <w:marTop w:val="0"/>
                      <w:marBottom w:val="0"/>
                      <w:divBdr>
                        <w:top w:val="none" w:sz="0" w:space="0" w:color="auto"/>
                        <w:left w:val="none" w:sz="0" w:space="0" w:color="auto"/>
                        <w:bottom w:val="none" w:sz="0" w:space="0" w:color="auto"/>
                        <w:right w:val="none" w:sz="0" w:space="0" w:color="auto"/>
                      </w:divBdr>
                    </w:div>
                  </w:divsChild>
                </w:div>
                <w:div w:id="1697535327">
                  <w:marLeft w:val="0"/>
                  <w:marRight w:val="0"/>
                  <w:marTop w:val="0"/>
                  <w:marBottom w:val="0"/>
                  <w:divBdr>
                    <w:top w:val="none" w:sz="0" w:space="0" w:color="auto"/>
                    <w:left w:val="none" w:sz="0" w:space="0" w:color="auto"/>
                    <w:bottom w:val="none" w:sz="0" w:space="0" w:color="auto"/>
                    <w:right w:val="none" w:sz="0" w:space="0" w:color="auto"/>
                  </w:divBdr>
                  <w:divsChild>
                    <w:div w:id="1338654984">
                      <w:marLeft w:val="0"/>
                      <w:marRight w:val="0"/>
                      <w:marTop w:val="0"/>
                      <w:marBottom w:val="0"/>
                      <w:divBdr>
                        <w:top w:val="none" w:sz="0" w:space="0" w:color="auto"/>
                        <w:left w:val="none" w:sz="0" w:space="0" w:color="auto"/>
                        <w:bottom w:val="none" w:sz="0" w:space="0" w:color="auto"/>
                        <w:right w:val="none" w:sz="0" w:space="0" w:color="auto"/>
                      </w:divBdr>
                    </w:div>
                  </w:divsChild>
                </w:div>
                <w:div w:id="1994141449">
                  <w:marLeft w:val="0"/>
                  <w:marRight w:val="0"/>
                  <w:marTop w:val="0"/>
                  <w:marBottom w:val="0"/>
                  <w:divBdr>
                    <w:top w:val="none" w:sz="0" w:space="0" w:color="auto"/>
                    <w:left w:val="none" w:sz="0" w:space="0" w:color="auto"/>
                    <w:bottom w:val="none" w:sz="0" w:space="0" w:color="auto"/>
                    <w:right w:val="none" w:sz="0" w:space="0" w:color="auto"/>
                  </w:divBdr>
                  <w:divsChild>
                    <w:div w:id="1246766759">
                      <w:marLeft w:val="0"/>
                      <w:marRight w:val="0"/>
                      <w:marTop w:val="0"/>
                      <w:marBottom w:val="0"/>
                      <w:divBdr>
                        <w:top w:val="none" w:sz="0" w:space="0" w:color="auto"/>
                        <w:left w:val="none" w:sz="0" w:space="0" w:color="auto"/>
                        <w:bottom w:val="none" w:sz="0" w:space="0" w:color="auto"/>
                        <w:right w:val="none" w:sz="0" w:space="0" w:color="auto"/>
                      </w:divBdr>
                    </w:div>
                  </w:divsChild>
                </w:div>
                <w:div w:id="2006205616">
                  <w:marLeft w:val="0"/>
                  <w:marRight w:val="0"/>
                  <w:marTop w:val="0"/>
                  <w:marBottom w:val="0"/>
                  <w:divBdr>
                    <w:top w:val="none" w:sz="0" w:space="0" w:color="auto"/>
                    <w:left w:val="none" w:sz="0" w:space="0" w:color="auto"/>
                    <w:bottom w:val="none" w:sz="0" w:space="0" w:color="auto"/>
                    <w:right w:val="none" w:sz="0" w:space="0" w:color="auto"/>
                  </w:divBdr>
                  <w:divsChild>
                    <w:div w:id="91366973">
                      <w:marLeft w:val="0"/>
                      <w:marRight w:val="0"/>
                      <w:marTop w:val="0"/>
                      <w:marBottom w:val="0"/>
                      <w:divBdr>
                        <w:top w:val="none" w:sz="0" w:space="0" w:color="auto"/>
                        <w:left w:val="none" w:sz="0" w:space="0" w:color="auto"/>
                        <w:bottom w:val="none" w:sz="0" w:space="0" w:color="auto"/>
                        <w:right w:val="none" w:sz="0" w:space="0" w:color="auto"/>
                      </w:divBdr>
                    </w:div>
                  </w:divsChild>
                </w:div>
                <w:div w:id="205876477">
                  <w:marLeft w:val="0"/>
                  <w:marRight w:val="0"/>
                  <w:marTop w:val="0"/>
                  <w:marBottom w:val="0"/>
                  <w:divBdr>
                    <w:top w:val="none" w:sz="0" w:space="0" w:color="auto"/>
                    <w:left w:val="none" w:sz="0" w:space="0" w:color="auto"/>
                    <w:bottom w:val="none" w:sz="0" w:space="0" w:color="auto"/>
                    <w:right w:val="none" w:sz="0" w:space="0" w:color="auto"/>
                  </w:divBdr>
                  <w:divsChild>
                    <w:div w:id="792400841">
                      <w:marLeft w:val="0"/>
                      <w:marRight w:val="0"/>
                      <w:marTop w:val="0"/>
                      <w:marBottom w:val="0"/>
                      <w:divBdr>
                        <w:top w:val="none" w:sz="0" w:space="0" w:color="auto"/>
                        <w:left w:val="none" w:sz="0" w:space="0" w:color="auto"/>
                        <w:bottom w:val="none" w:sz="0" w:space="0" w:color="auto"/>
                        <w:right w:val="none" w:sz="0" w:space="0" w:color="auto"/>
                      </w:divBdr>
                    </w:div>
                  </w:divsChild>
                </w:div>
                <w:div w:id="989479077">
                  <w:marLeft w:val="0"/>
                  <w:marRight w:val="0"/>
                  <w:marTop w:val="0"/>
                  <w:marBottom w:val="0"/>
                  <w:divBdr>
                    <w:top w:val="none" w:sz="0" w:space="0" w:color="auto"/>
                    <w:left w:val="none" w:sz="0" w:space="0" w:color="auto"/>
                    <w:bottom w:val="none" w:sz="0" w:space="0" w:color="auto"/>
                    <w:right w:val="none" w:sz="0" w:space="0" w:color="auto"/>
                  </w:divBdr>
                  <w:divsChild>
                    <w:div w:id="1346594217">
                      <w:marLeft w:val="0"/>
                      <w:marRight w:val="0"/>
                      <w:marTop w:val="0"/>
                      <w:marBottom w:val="0"/>
                      <w:divBdr>
                        <w:top w:val="none" w:sz="0" w:space="0" w:color="auto"/>
                        <w:left w:val="none" w:sz="0" w:space="0" w:color="auto"/>
                        <w:bottom w:val="none" w:sz="0" w:space="0" w:color="auto"/>
                        <w:right w:val="none" w:sz="0" w:space="0" w:color="auto"/>
                      </w:divBdr>
                    </w:div>
                  </w:divsChild>
                </w:div>
                <w:div w:id="1204706826">
                  <w:marLeft w:val="0"/>
                  <w:marRight w:val="0"/>
                  <w:marTop w:val="0"/>
                  <w:marBottom w:val="0"/>
                  <w:divBdr>
                    <w:top w:val="none" w:sz="0" w:space="0" w:color="auto"/>
                    <w:left w:val="none" w:sz="0" w:space="0" w:color="auto"/>
                    <w:bottom w:val="none" w:sz="0" w:space="0" w:color="auto"/>
                    <w:right w:val="none" w:sz="0" w:space="0" w:color="auto"/>
                  </w:divBdr>
                  <w:divsChild>
                    <w:div w:id="112989417">
                      <w:marLeft w:val="0"/>
                      <w:marRight w:val="0"/>
                      <w:marTop w:val="0"/>
                      <w:marBottom w:val="0"/>
                      <w:divBdr>
                        <w:top w:val="none" w:sz="0" w:space="0" w:color="auto"/>
                        <w:left w:val="none" w:sz="0" w:space="0" w:color="auto"/>
                        <w:bottom w:val="none" w:sz="0" w:space="0" w:color="auto"/>
                        <w:right w:val="none" w:sz="0" w:space="0" w:color="auto"/>
                      </w:divBdr>
                    </w:div>
                  </w:divsChild>
                </w:div>
                <w:div w:id="1563061816">
                  <w:marLeft w:val="0"/>
                  <w:marRight w:val="0"/>
                  <w:marTop w:val="0"/>
                  <w:marBottom w:val="0"/>
                  <w:divBdr>
                    <w:top w:val="none" w:sz="0" w:space="0" w:color="auto"/>
                    <w:left w:val="none" w:sz="0" w:space="0" w:color="auto"/>
                    <w:bottom w:val="none" w:sz="0" w:space="0" w:color="auto"/>
                    <w:right w:val="none" w:sz="0" w:space="0" w:color="auto"/>
                  </w:divBdr>
                  <w:divsChild>
                    <w:div w:id="1399204662">
                      <w:marLeft w:val="0"/>
                      <w:marRight w:val="0"/>
                      <w:marTop w:val="0"/>
                      <w:marBottom w:val="0"/>
                      <w:divBdr>
                        <w:top w:val="none" w:sz="0" w:space="0" w:color="auto"/>
                        <w:left w:val="none" w:sz="0" w:space="0" w:color="auto"/>
                        <w:bottom w:val="none" w:sz="0" w:space="0" w:color="auto"/>
                        <w:right w:val="none" w:sz="0" w:space="0" w:color="auto"/>
                      </w:divBdr>
                    </w:div>
                  </w:divsChild>
                </w:div>
                <w:div w:id="2146048365">
                  <w:marLeft w:val="0"/>
                  <w:marRight w:val="0"/>
                  <w:marTop w:val="0"/>
                  <w:marBottom w:val="0"/>
                  <w:divBdr>
                    <w:top w:val="none" w:sz="0" w:space="0" w:color="auto"/>
                    <w:left w:val="none" w:sz="0" w:space="0" w:color="auto"/>
                    <w:bottom w:val="none" w:sz="0" w:space="0" w:color="auto"/>
                    <w:right w:val="none" w:sz="0" w:space="0" w:color="auto"/>
                  </w:divBdr>
                  <w:divsChild>
                    <w:div w:id="17238961">
                      <w:marLeft w:val="0"/>
                      <w:marRight w:val="0"/>
                      <w:marTop w:val="0"/>
                      <w:marBottom w:val="0"/>
                      <w:divBdr>
                        <w:top w:val="none" w:sz="0" w:space="0" w:color="auto"/>
                        <w:left w:val="none" w:sz="0" w:space="0" w:color="auto"/>
                        <w:bottom w:val="none" w:sz="0" w:space="0" w:color="auto"/>
                        <w:right w:val="none" w:sz="0" w:space="0" w:color="auto"/>
                      </w:divBdr>
                    </w:div>
                  </w:divsChild>
                </w:div>
                <w:div w:id="1097944329">
                  <w:marLeft w:val="0"/>
                  <w:marRight w:val="0"/>
                  <w:marTop w:val="0"/>
                  <w:marBottom w:val="0"/>
                  <w:divBdr>
                    <w:top w:val="none" w:sz="0" w:space="0" w:color="auto"/>
                    <w:left w:val="none" w:sz="0" w:space="0" w:color="auto"/>
                    <w:bottom w:val="none" w:sz="0" w:space="0" w:color="auto"/>
                    <w:right w:val="none" w:sz="0" w:space="0" w:color="auto"/>
                  </w:divBdr>
                  <w:divsChild>
                    <w:div w:id="1986087369">
                      <w:marLeft w:val="0"/>
                      <w:marRight w:val="0"/>
                      <w:marTop w:val="0"/>
                      <w:marBottom w:val="0"/>
                      <w:divBdr>
                        <w:top w:val="none" w:sz="0" w:space="0" w:color="auto"/>
                        <w:left w:val="none" w:sz="0" w:space="0" w:color="auto"/>
                        <w:bottom w:val="none" w:sz="0" w:space="0" w:color="auto"/>
                        <w:right w:val="none" w:sz="0" w:space="0" w:color="auto"/>
                      </w:divBdr>
                    </w:div>
                  </w:divsChild>
                </w:div>
                <w:div w:id="159662157">
                  <w:marLeft w:val="0"/>
                  <w:marRight w:val="0"/>
                  <w:marTop w:val="0"/>
                  <w:marBottom w:val="0"/>
                  <w:divBdr>
                    <w:top w:val="none" w:sz="0" w:space="0" w:color="auto"/>
                    <w:left w:val="none" w:sz="0" w:space="0" w:color="auto"/>
                    <w:bottom w:val="none" w:sz="0" w:space="0" w:color="auto"/>
                    <w:right w:val="none" w:sz="0" w:space="0" w:color="auto"/>
                  </w:divBdr>
                  <w:divsChild>
                    <w:div w:id="1658413790">
                      <w:marLeft w:val="0"/>
                      <w:marRight w:val="0"/>
                      <w:marTop w:val="0"/>
                      <w:marBottom w:val="0"/>
                      <w:divBdr>
                        <w:top w:val="none" w:sz="0" w:space="0" w:color="auto"/>
                        <w:left w:val="none" w:sz="0" w:space="0" w:color="auto"/>
                        <w:bottom w:val="none" w:sz="0" w:space="0" w:color="auto"/>
                        <w:right w:val="none" w:sz="0" w:space="0" w:color="auto"/>
                      </w:divBdr>
                    </w:div>
                  </w:divsChild>
                </w:div>
                <w:div w:id="181208208">
                  <w:marLeft w:val="0"/>
                  <w:marRight w:val="0"/>
                  <w:marTop w:val="0"/>
                  <w:marBottom w:val="0"/>
                  <w:divBdr>
                    <w:top w:val="none" w:sz="0" w:space="0" w:color="auto"/>
                    <w:left w:val="none" w:sz="0" w:space="0" w:color="auto"/>
                    <w:bottom w:val="none" w:sz="0" w:space="0" w:color="auto"/>
                    <w:right w:val="none" w:sz="0" w:space="0" w:color="auto"/>
                  </w:divBdr>
                  <w:divsChild>
                    <w:div w:id="1672104318">
                      <w:marLeft w:val="0"/>
                      <w:marRight w:val="0"/>
                      <w:marTop w:val="0"/>
                      <w:marBottom w:val="0"/>
                      <w:divBdr>
                        <w:top w:val="none" w:sz="0" w:space="0" w:color="auto"/>
                        <w:left w:val="none" w:sz="0" w:space="0" w:color="auto"/>
                        <w:bottom w:val="none" w:sz="0" w:space="0" w:color="auto"/>
                        <w:right w:val="none" w:sz="0" w:space="0" w:color="auto"/>
                      </w:divBdr>
                    </w:div>
                  </w:divsChild>
                </w:div>
                <w:div w:id="817262046">
                  <w:marLeft w:val="0"/>
                  <w:marRight w:val="0"/>
                  <w:marTop w:val="0"/>
                  <w:marBottom w:val="0"/>
                  <w:divBdr>
                    <w:top w:val="none" w:sz="0" w:space="0" w:color="auto"/>
                    <w:left w:val="none" w:sz="0" w:space="0" w:color="auto"/>
                    <w:bottom w:val="none" w:sz="0" w:space="0" w:color="auto"/>
                    <w:right w:val="none" w:sz="0" w:space="0" w:color="auto"/>
                  </w:divBdr>
                  <w:divsChild>
                    <w:div w:id="13500921">
                      <w:marLeft w:val="0"/>
                      <w:marRight w:val="0"/>
                      <w:marTop w:val="0"/>
                      <w:marBottom w:val="0"/>
                      <w:divBdr>
                        <w:top w:val="none" w:sz="0" w:space="0" w:color="auto"/>
                        <w:left w:val="none" w:sz="0" w:space="0" w:color="auto"/>
                        <w:bottom w:val="none" w:sz="0" w:space="0" w:color="auto"/>
                        <w:right w:val="none" w:sz="0" w:space="0" w:color="auto"/>
                      </w:divBdr>
                    </w:div>
                  </w:divsChild>
                </w:div>
                <w:div w:id="1326402070">
                  <w:marLeft w:val="0"/>
                  <w:marRight w:val="0"/>
                  <w:marTop w:val="0"/>
                  <w:marBottom w:val="0"/>
                  <w:divBdr>
                    <w:top w:val="none" w:sz="0" w:space="0" w:color="auto"/>
                    <w:left w:val="none" w:sz="0" w:space="0" w:color="auto"/>
                    <w:bottom w:val="none" w:sz="0" w:space="0" w:color="auto"/>
                    <w:right w:val="none" w:sz="0" w:space="0" w:color="auto"/>
                  </w:divBdr>
                  <w:divsChild>
                    <w:div w:id="2108649819">
                      <w:marLeft w:val="0"/>
                      <w:marRight w:val="0"/>
                      <w:marTop w:val="0"/>
                      <w:marBottom w:val="0"/>
                      <w:divBdr>
                        <w:top w:val="none" w:sz="0" w:space="0" w:color="auto"/>
                        <w:left w:val="none" w:sz="0" w:space="0" w:color="auto"/>
                        <w:bottom w:val="none" w:sz="0" w:space="0" w:color="auto"/>
                        <w:right w:val="none" w:sz="0" w:space="0" w:color="auto"/>
                      </w:divBdr>
                    </w:div>
                  </w:divsChild>
                </w:div>
                <w:div w:id="774592803">
                  <w:marLeft w:val="0"/>
                  <w:marRight w:val="0"/>
                  <w:marTop w:val="0"/>
                  <w:marBottom w:val="0"/>
                  <w:divBdr>
                    <w:top w:val="none" w:sz="0" w:space="0" w:color="auto"/>
                    <w:left w:val="none" w:sz="0" w:space="0" w:color="auto"/>
                    <w:bottom w:val="none" w:sz="0" w:space="0" w:color="auto"/>
                    <w:right w:val="none" w:sz="0" w:space="0" w:color="auto"/>
                  </w:divBdr>
                  <w:divsChild>
                    <w:div w:id="1164975734">
                      <w:marLeft w:val="0"/>
                      <w:marRight w:val="0"/>
                      <w:marTop w:val="0"/>
                      <w:marBottom w:val="0"/>
                      <w:divBdr>
                        <w:top w:val="none" w:sz="0" w:space="0" w:color="auto"/>
                        <w:left w:val="none" w:sz="0" w:space="0" w:color="auto"/>
                        <w:bottom w:val="none" w:sz="0" w:space="0" w:color="auto"/>
                        <w:right w:val="none" w:sz="0" w:space="0" w:color="auto"/>
                      </w:divBdr>
                    </w:div>
                  </w:divsChild>
                </w:div>
                <w:div w:id="735979957">
                  <w:marLeft w:val="0"/>
                  <w:marRight w:val="0"/>
                  <w:marTop w:val="0"/>
                  <w:marBottom w:val="0"/>
                  <w:divBdr>
                    <w:top w:val="none" w:sz="0" w:space="0" w:color="auto"/>
                    <w:left w:val="none" w:sz="0" w:space="0" w:color="auto"/>
                    <w:bottom w:val="none" w:sz="0" w:space="0" w:color="auto"/>
                    <w:right w:val="none" w:sz="0" w:space="0" w:color="auto"/>
                  </w:divBdr>
                  <w:divsChild>
                    <w:div w:id="606352982">
                      <w:marLeft w:val="0"/>
                      <w:marRight w:val="0"/>
                      <w:marTop w:val="0"/>
                      <w:marBottom w:val="0"/>
                      <w:divBdr>
                        <w:top w:val="none" w:sz="0" w:space="0" w:color="auto"/>
                        <w:left w:val="none" w:sz="0" w:space="0" w:color="auto"/>
                        <w:bottom w:val="none" w:sz="0" w:space="0" w:color="auto"/>
                        <w:right w:val="none" w:sz="0" w:space="0" w:color="auto"/>
                      </w:divBdr>
                    </w:div>
                  </w:divsChild>
                </w:div>
                <w:div w:id="1952277478">
                  <w:marLeft w:val="0"/>
                  <w:marRight w:val="0"/>
                  <w:marTop w:val="0"/>
                  <w:marBottom w:val="0"/>
                  <w:divBdr>
                    <w:top w:val="none" w:sz="0" w:space="0" w:color="auto"/>
                    <w:left w:val="none" w:sz="0" w:space="0" w:color="auto"/>
                    <w:bottom w:val="none" w:sz="0" w:space="0" w:color="auto"/>
                    <w:right w:val="none" w:sz="0" w:space="0" w:color="auto"/>
                  </w:divBdr>
                  <w:divsChild>
                    <w:div w:id="217981984">
                      <w:marLeft w:val="0"/>
                      <w:marRight w:val="0"/>
                      <w:marTop w:val="0"/>
                      <w:marBottom w:val="0"/>
                      <w:divBdr>
                        <w:top w:val="none" w:sz="0" w:space="0" w:color="auto"/>
                        <w:left w:val="none" w:sz="0" w:space="0" w:color="auto"/>
                        <w:bottom w:val="none" w:sz="0" w:space="0" w:color="auto"/>
                        <w:right w:val="none" w:sz="0" w:space="0" w:color="auto"/>
                      </w:divBdr>
                    </w:div>
                  </w:divsChild>
                </w:div>
                <w:div w:id="1884487882">
                  <w:marLeft w:val="0"/>
                  <w:marRight w:val="0"/>
                  <w:marTop w:val="0"/>
                  <w:marBottom w:val="0"/>
                  <w:divBdr>
                    <w:top w:val="none" w:sz="0" w:space="0" w:color="auto"/>
                    <w:left w:val="none" w:sz="0" w:space="0" w:color="auto"/>
                    <w:bottom w:val="none" w:sz="0" w:space="0" w:color="auto"/>
                    <w:right w:val="none" w:sz="0" w:space="0" w:color="auto"/>
                  </w:divBdr>
                  <w:divsChild>
                    <w:div w:id="359942829">
                      <w:marLeft w:val="0"/>
                      <w:marRight w:val="0"/>
                      <w:marTop w:val="0"/>
                      <w:marBottom w:val="0"/>
                      <w:divBdr>
                        <w:top w:val="none" w:sz="0" w:space="0" w:color="auto"/>
                        <w:left w:val="none" w:sz="0" w:space="0" w:color="auto"/>
                        <w:bottom w:val="none" w:sz="0" w:space="0" w:color="auto"/>
                        <w:right w:val="none" w:sz="0" w:space="0" w:color="auto"/>
                      </w:divBdr>
                    </w:div>
                  </w:divsChild>
                </w:div>
                <w:div w:id="295918093">
                  <w:marLeft w:val="0"/>
                  <w:marRight w:val="0"/>
                  <w:marTop w:val="0"/>
                  <w:marBottom w:val="0"/>
                  <w:divBdr>
                    <w:top w:val="none" w:sz="0" w:space="0" w:color="auto"/>
                    <w:left w:val="none" w:sz="0" w:space="0" w:color="auto"/>
                    <w:bottom w:val="none" w:sz="0" w:space="0" w:color="auto"/>
                    <w:right w:val="none" w:sz="0" w:space="0" w:color="auto"/>
                  </w:divBdr>
                  <w:divsChild>
                    <w:div w:id="1276643883">
                      <w:marLeft w:val="0"/>
                      <w:marRight w:val="0"/>
                      <w:marTop w:val="0"/>
                      <w:marBottom w:val="0"/>
                      <w:divBdr>
                        <w:top w:val="none" w:sz="0" w:space="0" w:color="auto"/>
                        <w:left w:val="none" w:sz="0" w:space="0" w:color="auto"/>
                        <w:bottom w:val="none" w:sz="0" w:space="0" w:color="auto"/>
                        <w:right w:val="none" w:sz="0" w:space="0" w:color="auto"/>
                      </w:divBdr>
                    </w:div>
                  </w:divsChild>
                </w:div>
                <w:div w:id="355617659">
                  <w:marLeft w:val="0"/>
                  <w:marRight w:val="0"/>
                  <w:marTop w:val="0"/>
                  <w:marBottom w:val="0"/>
                  <w:divBdr>
                    <w:top w:val="none" w:sz="0" w:space="0" w:color="auto"/>
                    <w:left w:val="none" w:sz="0" w:space="0" w:color="auto"/>
                    <w:bottom w:val="none" w:sz="0" w:space="0" w:color="auto"/>
                    <w:right w:val="none" w:sz="0" w:space="0" w:color="auto"/>
                  </w:divBdr>
                  <w:divsChild>
                    <w:div w:id="1009481830">
                      <w:marLeft w:val="0"/>
                      <w:marRight w:val="0"/>
                      <w:marTop w:val="0"/>
                      <w:marBottom w:val="0"/>
                      <w:divBdr>
                        <w:top w:val="none" w:sz="0" w:space="0" w:color="auto"/>
                        <w:left w:val="none" w:sz="0" w:space="0" w:color="auto"/>
                        <w:bottom w:val="none" w:sz="0" w:space="0" w:color="auto"/>
                        <w:right w:val="none" w:sz="0" w:space="0" w:color="auto"/>
                      </w:divBdr>
                    </w:div>
                  </w:divsChild>
                </w:div>
                <w:div w:id="1419130062">
                  <w:marLeft w:val="0"/>
                  <w:marRight w:val="0"/>
                  <w:marTop w:val="0"/>
                  <w:marBottom w:val="0"/>
                  <w:divBdr>
                    <w:top w:val="none" w:sz="0" w:space="0" w:color="auto"/>
                    <w:left w:val="none" w:sz="0" w:space="0" w:color="auto"/>
                    <w:bottom w:val="none" w:sz="0" w:space="0" w:color="auto"/>
                    <w:right w:val="none" w:sz="0" w:space="0" w:color="auto"/>
                  </w:divBdr>
                  <w:divsChild>
                    <w:div w:id="1151868542">
                      <w:marLeft w:val="0"/>
                      <w:marRight w:val="0"/>
                      <w:marTop w:val="0"/>
                      <w:marBottom w:val="0"/>
                      <w:divBdr>
                        <w:top w:val="none" w:sz="0" w:space="0" w:color="auto"/>
                        <w:left w:val="none" w:sz="0" w:space="0" w:color="auto"/>
                        <w:bottom w:val="none" w:sz="0" w:space="0" w:color="auto"/>
                        <w:right w:val="none" w:sz="0" w:space="0" w:color="auto"/>
                      </w:divBdr>
                    </w:div>
                  </w:divsChild>
                </w:div>
                <w:div w:id="1974211676">
                  <w:marLeft w:val="0"/>
                  <w:marRight w:val="0"/>
                  <w:marTop w:val="0"/>
                  <w:marBottom w:val="0"/>
                  <w:divBdr>
                    <w:top w:val="none" w:sz="0" w:space="0" w:color="auto"/>
                    <w:left w:val="none" w:sz="0" w:space="0" w:color="auto"/>
                    <w:bottom w:val="none" w:sz="0" w:space="0" w:color="auto"/>
                    <w:right w:val="none" w:sz="0" w:space="0" w:color="auto"/>
                  </w:divBdr>
                  <w:divsChild>
                    <w:div w:id="1584296307">
                      <w:marLeft w:val="0"/>
                      <w:marRight w:val="0"/>
                      <w:marTop w:val="0"/>
                      <w:marBottom w:val="0"/>
                      <w:divBdr>
                        <w:top w:val="none" w:sz="0" w:space="0" w:color="auto"/>
                        <w:left w:val="none" w:sz="0" w:space="0" w:color="auto"/>
                        <w:bottom w:val="none" w:sz="0" w:space="0" w:color="auto"/>
                        <w:right w:val="none" w:sz="0" w:space="0" w:color="auto"/>
                      </w:divBdr>
                    </w:div>
                  </w:divsChild>
                </w:div>
                <w:div w:id="1717583468">
                  <w:marLeft w:val="0"/>
                  <w:marRight w:val="0"/>
                  <w:marTop w:val="0"/>
                  <w:marBottom w:val="0"/>
                  <w:divBdr>
                    <w:top w:val="none" w:sz="0" w:space="0" w:color="auto"/>
                    <w:left w:val="none" w:sz="0" w:space="0" w:color="auto"/>
                    <w:bottom w:val="none" w:sz="0" w:space="0" w:color="auto"/>
                    <w:right w:val="none" w:sz="0" w:space="0" w:color="auto"/>
                  </w:divBdr>
                  <w:divsChild>
                    <w:div w:id="614407753">
                      <w:marLeft w:val="0"/>
                      <w:marRight w:val="0"/>
                      <w:marTop w:val="0"/>
                      <w:marBottom w:val="0"/>
                      <w:divBdr>
                        <w:top w:val="none" w:sz="0" w:space="0" w:color="auto"/>
                        <w:left w:val="none" w:sz="0" w:space="0" w:color="auto"/>
                        <w:bottom w:val="none" w:sz="0" w:space="0" w:color="auto"/>
                        <w:right w:val="none" w:sz="0" w:space="0" w:color="auto"/>
                      </w:divBdr>
                    </w:div>
                  </w:divsChild>
                </w:div>
                <w:div w:id="512427266">
                  <w:marLeft w:val="0"/>
                  <w:marRight w:val="0"/>
                  <w:marTop w:val="0"/>
                  <w:marBottom w:val="0"/>
                  <w:divBdr>
                    <w:top w:val="none" w:sz="0" w:space="0" w:color="auto"/>
                    <w:left w:val="none" w:sz="0" w:space="0" w:color="auto"/>
                    <w:bottom w:val="none" w:sz="0" w:space="0" w:color="auto"/>
                    <w:right w:val="none" w:sz="0" w:space="0" w:color="auto"/>
                  </w:divBdr>
                  <w:divsChild>
                    <w:div w:id="1535846000">
                      <w:marLeft w:val="0"/>
                      <w:marRight w:val="0"/>
                      <w:marTop w:val="0"/>
                      <w:marBottom w:val="0"/>
                      <w:divBdr>
                        <w:top w:val="none" w:sz="0" w:space="0" w:color="auto"/>
                        <w:left w:val="none" w:sz="0" w:space="0" w:color="auto"/>
                        <w:bottom w:val="none" w:sz="0" w:space="0" w:color="auto"/>
                        <w:right w:val="none" w:sz="0" w:space="0" w:color="auto"/>
                      </w:divBdr>
                    </w:div>
                  </w:divsChild>
                </w:div>
                <w:div w:id="697656157">
                  <w:marLeft w:val="0"/>
                  <w:marRight w:val="0"/>
                  <w:marTop w:val="0"/>
                  <w:marBottom w:val="0"/>
                  <w:divBdr>
                    <w:top w:val="none" w:sz="0" w:space="0" w:color="auto"/>
                    <w:left w:val="none" w:sz="0" w:space="0" w:color="auto"/>
                    <w:bottom w:val="none" w:sz="0" w:space="0" w:color="auto"/>
                    <w:right w:val="none" w:sz="0" w:space="0" w:color="auto"/>
                  </w:divBdr>
                  <w:divsChild>
                    <w:div w:id="803617403">
                      <w:marLeft w:val="0"/>
                      <w:marRight w:val="0"/>
                      <w:marTop w:val="0"/>
                      <w:marBottom w:val="0"/>
                      <w:divBdr>
                        <w:top w:val="none" w:sz="0" w:space="0" w:color="auto"/>
                        <w:left w:val="none" w:sz="0" w:space="0" w:color="auto"/>
                        <w:bottom w:val="none" w:sz="0" w:space="0" w:color="auto"/>
                        <w:right w:val="none" w:sz="0" w:space="0" w:color="auto"/>
                      </w:divBdr>
                    </w:div>
                  </w:divsChild>
                </w:div>
                <w:div w:id="962732219">
                  <w:marLeft w:val="0"/>
                  <w:marRight w:val="0"/>
                  <w:marTop w:val="0"/>
                  <w:marBottom w:val="0"/>
                  <w:divBdr>
                    <w:top w:val="none" w:sz="0" w:space="0" w:color="auto"/>
                    <w:left w:val="none" w:sz="0" w:space="0" w:color="auto"/>
                    <w:bottom w:val="none" w:sz="0" w:space="0" w:color="auto"/>
                    <w:right w:val="none" w:sz="0" w:space="0" w:color="auto"/>
                  </w:divBdr>
                  <w:divsChild>
                    <w:div w:id="369498015">
                      <w:marLeft w:val="0"/>
                      <w:marRight w:val="0"/>
                      <w:marTop w:val="0"/>
                      <w:marBottom w:val="0"/>
                      <w:divBdr>
                        <w:top w:val="none" w:sz="0" w:space="0" w:color="auto"/>
                        <w:left w:val="none" w:sz="0" w:space="0" w:color="auto"/>
                        <w:bottom w:val="none" w:sz="0" w:space="0" w:color="auto"/>
                        <w:right w:val="none" w:sz="0" w:space="0" w:color="auto"/>
                      </w:divBdr>
                    </w:div>
                  </w:divsChild>
                </w:div>
                <w:div w:id="876044383">
                  <w:marLeft w:val="0"/>
                  <w:marRight w:val="0"/>
                  <w:marTop w:val="0"/>
                  <w:marBottom w:val="0"/>
                  <w:divBdr>
                    <w:top w:val="none" w:sz="0" w:space="0" w:color="auto"/>
                    <w:left w:val="none" w:sz="0" w:space="0" w:color="auto"/>
                    <w:bottom w:val="none" w:sz="0" w:space="0" w:color="auto"/>
                    <w:right w:val="none" w:sz="0" w:space="0" w:color="auto"/>
                  </w:divBdr>
                  <w:divsChild>
                    <w:div w:id="711156728">
                      <w:marLeft w:val="0"/>
                      <w:marRight w:val="0"/>
                      <w:marTop w:val="0"/>
                      <w:marBottom w:val="0"/>
                      <w:divBdr>
                        <w:top w:val="none" w:sz="0" w:space="0" w:color="auto"/>
                        <w:left w:val="none" w:sz="0" w:space="0" w:color="auto"/>
                        <w:bottom w:val="none" w:sz="0" w:space="0" w:color="auto"/>
                        <w:right w:val="none" w:sz="0" w:space="0" w:color="auto"/>
                      </w:divBdr>
                    </w:div>
                  </w:divsChild>
                </w:div>
                <w:div w:id="899632153">
                  <w:marLeft w:val="0"/>
                  <w:marRight w:val="0"/>
                  <w:marTop w:val="0"/>
                  <w:marBottom w:val="0"/>
                  <w:divBdr>
                    <w:top w:val="none" w:sz="0" w:space="0" w:color="auto"/>
                    <w:left w:val="none" w:sz="0" w:space="0" w:color="auto"/>
                    <w:bottom w:val="none" w:sz="0" w:space="0" w:color="auto"/>
                    <w:right w:val="none" w:sz="0" w:space="0" w:color="auto"/>
                  </w:divBdr>
                  <w:divsChild>
                    <w:div w:id="960040425">
                      <w:marLeft w:val="0"/>
                      <w:marRight w:val="0"/>
                      <w:marTop w:val="0"/>
                      <w:marBottom w:val="0"/>
                      <w:divBdr>
                        <w:top w:val="none" w:sz="0" w:space="0" w:color="auto"/>
                        <w:left w:val="none" w:sz="0" w:space="0" w:color="auto"/>
                        <w:bottom w:val="none" w:sz="0" w:space="0" w:color="auto"/>
                        <w:right w:val="none" w:sz="0" w:space="0" w:color="auto"/>
                      </w:divBdr>
                    </w:div>
                  </w:divsChild>
                </w:div>
                <w:div w:id="2020036183">
                  <w:marLeft w:val="0"/>
                  <w:marRight w:val="0"/>
                  <w:marTop w:val="0"/>
                  <w:marBottom w:val="0"/>
                  <w:divBdr>
                    <w:top w:val="none" w:sz="0" w:space="0" w:color="auto"/>
                    <w:left w:val="none" w:sz="0" w:space="0" w:color="auto"/>
                    <w:bottom w:val="none" w:sz="0" w:space="0" w:color="auto"/>
                    <w:right w:val="none" w:sz="0" w:space="0" w:color="auto"/>
                  </w:divBdr>
                  <w:divsChild>
                    <w:div w:id="205996924">
                      <w:marLeft w:val="0"/>
                      <w:marRight w:val="0"/>
                      <w:marTop w:val="0"/>
                      <w:marBottom w:val="0"/>
                      <w:divBdr>
                        <w:top w:val="none" w:sz="0" w:space="0" w:color="auto"/>
                        <w:left w:val="none" w:sz="0" w:space="0" w:color="auto"/>
                        <w:bottom w:val="none" w:sz="0" w:space="0" w:color="auto"/>
                        <w:right w:val="none" w:sz="0" w:space="0" w:color="auto"/>
                      </w:divBdr>
                    </w:div>
                  </w:divsChild>
                </w:div>
                <w:div w:id="61220782">
                  <w:marLeft w:val="0"/>
                  <w:marRight w:val="0"/>
                  <w:marTop w:val="0"/>
                  <w:marBottom w:val="0"/>
                  <w:divBdr>
                    <w:top w:val="none" w:sz="0" w:space="0" w:color="auto"/>
                    <w:left w:val="none" w:sz="0" w:space="0" w:color="auto"/>
                    <w:bottom w:val="none" w:sz="0" w:space="0" w:color="auto"/>
                    <w:right w:val="none" w:sz="0" w:space="0" w:color="auto"/>
                  </w:divBdr>
                  <w:divsChild>
                    <w:div w:id="2111467544">
                      <w:marLeft w:val="0"/>
                      <w:marRight w:val="0"/>
                      <w:marTop w:val="0"/>
                      <w:marBottom w:val="0"/>
                      <w:divBdr>
                        <w:top w:val="none" w:sz="0" w:space="0" w:color="auto"/>
                        <w:left w:val="none" w:sz="0" w:space="0" w:color="auto"/>
                        <w:bottom w:val="none" w:sz="0" w:space="0" w:color="auto"/>
                        <w:right w:val="none" w:sz="0" w:space="0" w:color="auto"/>
                      </w:divBdr>
                    </w:div>
                  </w:divsChild>
                </w:div>
                <w:div w:id="913202069">
                  <w:marLeft w:val="0"/>
                  <w:marRight w:val="0"/>
                  <w:marTop w:val="0"/>
                  <w:marBottom w:val="0"/>
                  <w:divBdr>
                    <w:top w:val="none" w:sz="0" w:space="0" w:color="auto"/>
                    <w:left w:val="none" w:sz="0" w:space="0" w:color="auto"/>
                    <w:bottom w:val="none" w:sz="0" w:space="0" w:color="auto"/>
                    <w:right w:val="none" w:sz="0" w:space="0" w:color="auto"/>
                  </w:divBdr>
                  <w:divsChild>
                    <w:div w:id="1694451535">
                      <w:marLeft w:val="0"/>
                      <w:marRight w:val="0"/>
                      <w:marTop w:val="0"/>
                      <w:marBottom w:val="0"/>
                      <w:divBdr>
                        <w:top w:val="none" w:sz="0" w:space="0" w:color="auto"/>
                        <w:left w:val="none" w:sz="0" w:space="0" w:color="auto"/>
                        <w:bottom w:val="none" w:sz="0" w:space="0" w:color="auto"/>
                        <w:right w:val="none" w:sz="0" w:space="0" w:color="auto"/>
                      </w:divBdr>
                    </w:div>
                  </w:divsChild>
                </w:div>
                <w:div w:id="1079906276">
                  <w:marLeft w:val="0"/>
                  <w:marRight w:val="0"/>
                  <w:marTop w:val="0"/>
                  <w:marBottom w:val="0"/>
                  <w:divBdr>
                    <w:top w:val="none" w:sz="0" w:space="0" w:color="auto"/>
                    <w:left w:val="none" w:sz="0" w:space="0" w:color="auto"/>
                    <w:bottom w:val="none" w:sz="0" w:space="0" w:color="auto"/>
                    <w:right w:val="none" w:sz="0" w:space="0" w:color="auto"/>
                  </w:divBdr>
                  <w:divsChild>
                    <w:div w:id="2060862280">
                      <w:marLeft w:val="0"/>
                      <w:marRight w:val="0"/>
                      <w:marTop w:val="0"/>
                      <w:marBottom w:val="0"/>
                      <w:divBdr>
                        <w:top w:val="none" w:sz="0" w:space="0" w:color="auto"/>
                        <w:left w:val="none" w:sz="0" w:space="0" w:color="auto"/>
                        <w:bottom w:val="none" w:sz="0" w:space="0" w:color="auto"/>
                        <w:right w:val="none" w:sz="0" w:space="0" w:color="auto"/>
                      </w:divBdr>
                    </w:div>
                  </w:divsChild>
                </w:div>
                <w:div w:id="253128133">
                  <w:marLeft w:val="0"/>
                  <w:marRight w:val="0"/>
                  <w:marTop w:val="0"/>
                  <w:marBottom w:val="0"/>
                  <w:divBdr>
                    <w:top w:val="none" w:sz="0" w:space="0" w:color="auto"/>
                    <w:left w:val="none" w:sz="0" w:space="0" w:color="auto"/>
                    <w:bottom w:val="none" w:sz="0" w:space="0" w:color="auto"/>
                    <w:right w:val="none" w:sz="0" w:space="0" w:color="auto"/>
                  </w:divBdr>
                  <w:divsChild>
                    <w:div w:id="823593004">
                      <w:marLeft w:val="0"/>
                      <w:marRight w:val="0"/>
                      <w:marTop w:val="0"/>
                      <w:marBottom w:val="0"/>
                      <w:divBdr>
                        <w:top w:val="none" w:sz="0" w:space="0" w:color="auto"/>
                        <w:left w:val="none" w:sz="0" w:space="0" w:color="auto"/>
                        <w:bottom w:val="none" w:sz="0" w:space="0" w:color="auto"/>
                        <w:right w:val="none" w:sz="0" w:space="0" w:color="auto"/>
                      </w:divBdr>
                    </w:div>
                  </w:divsChild>
                </w:div>
                <w:div w:id="1236862838">
                  <w:marLeft w:val="0"/>
                  <w:marRight w:val="0"/>
                  <w:marTop w:val="0"/>
                  <w:marBottom w:val="0"/>
                  <w:divBdr>
                    <w:top w:val="none" w:sz="0" w:space="0" w:color="auto"/>
                    <w:left w:val="none" w:sz="0" w:space="0" w:color="auto"/>
                    <w:bottom w:val="none" w:sz="0" w:space="0" w:color="auto"/>
                    <w:right w:val="none" w:sz="0" w:space="0" w:color="auto"/>
                  </w:divBdr>
                  <w:divsChild>
                    <w:div w:id="1478255982">
                      <w:marLeft w:val="0"/>
                      <w:marRight w:val="0"/>
                      <w:marTop w:val="0"/>
                      <w:marBottom w:val="0"/>
                      <w:divBdr>
                        <w:top w:val="none" w:sz="0" w:space="0" w:color="auto"/>
                        <w:left w:val="none" w:sz="0" w:space="0" w:color="auto"/>
                        <w:bottom w:val="none" w:sz="0" w:space="0" w:color="auto"/>
                        <w:right w:val="none" w:sz="0" w:space="0" w:color="auto"/>
                      </w:divBdr>
                    </w:div>
                  </w:divsChild>
                </w:div>
                <w:div w:id="1443694626">
                  <w:marLeft w:val="0"/>
                  <w:marRight w:val="0"/>
                  <w:marTop w:val="0"/>
                  <w:marBottom w:val="0"/>
                  <w:divBdr>
                    <w:top w:val="none" w:sz="0" w:space="0" w:color="auto"/>
                    <w:left w:val="none" w:sz="0" w:space="0" w:color="auto"/>
                    <w:bottom w:val="none" w:sz="0" w:space="0" w:color="auto"/>
                    <w:right w:val="none" w:sz="0" w:space="0" w:color="auto"/>
                  </w:divBdr>
                  <w:divsChild>
                    <w:div w:id="1214316606">
                      <w:marLeft w:val="0"/>
                      <w:marRight w:val="0"/>
                      <w:marTop w:val="0"/>
                      <w:marBottom w:val="0"/>
                      <w:divBdr>
                        <w:top w:val="none" w:sz="0" w:space="0" w:color="auto"/>
                        <w:left w:val="none" w:sz="0" w:space="0" w:color="auto"/>
                        <w:bottom w:val="none" w:sz="0" w:space="0" w:color="auto"/>
                        <w:right w:val="none" w:sz="0" w:space="0" w:color="auto"/>
                      </w:divBdr>
                    </w:div>
                  </w:divsChild>
                </w:div>
                <w:div w:id="280259309">
                  <w:marLeft w:val="0"/>
                  <w:marRight w:val="0"/>
                  <w:marTop w:val="0"/>
                  <w:marBottom w:val="0"/>
                  <w:divBdr>
                    <w:top w:val="none" w:sz="0" w:space="0" w:color="auto"/>
                    <w:left w:val="none" w:sz="0" w:space="0" w:color="auto"/>
                    <w:bottom w:val="none" w:sz="0" w:space="0" w:color="auto"/>
                    <w:right w:val="none" w:sz="0" w:space="0" w:color="auto"/>
                  </w:divBdr>
                  <w:divsChild>
                    <w:div w:id="220100767">
                      <w:marLeft w:val="0"/>
                      <w:marRight w:val="0"/>
                      <w:marTop w:val="0"/>
                      <w:marBottom w:val="0"/>
                      <w:divBdr>
                        <w:top w:val="none" w:sz="0" w:space="0" w:color="auto"/>
                        <w:left w:val="none" w:sz="0" w:space="0" w:color="auto"/>
                        <w:bottom w:val="none" w:sz="0" w:space="0" w:color="auto"/>
                        <w:right w:val="none" w:sz="0" w:space="0" w:color="auto"/>
                      </w:divBdr>
                    </w:div>
                  </w:divsChild>
                </w:div>
                <w:div w:id="1771268740">
                  <w:marLeft w:val="0"/>
                  <w:marRight w:val="0"/>
                  <w:marTop w:val="0"/>
                  <w:marBottom w:val="0"/>
                  <w:divBdr>
                    <w:top w:val="none" w:sz="0" w:space="0" w:color="auto"/>
                    <w:left w:val="none" w:sz="0" w:space="0" w:color="auto"/>
                    <w:bottom w:val="none" w:sz="0" w:space="0" w:color="auto"/>
                    <w:right w:val="none" w:sz="0" w:space="0" w:color="auto"/>
                  </w:divBdr>
                  <w:divsChild>
                    <w:div w:id="701905620">
                      <w:marLeft w:val="0"/>
                      <w:marRight w:val="0"/>
                      <w:marTop w:val="0"/>
                      <w:marBottom w:val="0"/>
                      <w:divBdr>
                        <w:top w:val="none" w:sz="0" w:space="0" w:color="auto"/>
                        <w:left w:val="none" w:sz="0" w:space="0" w:color="auto"/>
                        <w:bottom w:val="none" w:sz="0" w:space="0" w:color="auto"/>
                        <w:right w:val="none" w:sz="0" w:space="0" w:color="auto"/>
                      </w:divBdr>
                    </w:div>
                  </w:divsChild>
                </w:div>
                <w:div w:id="252056593">
                  <w:marLeft w:val="0"/>
                  <w:marRight w:val="0"/>
                  <w:marTop w:val="0"/>
                  <w:marBottom w:val="0"/>
                  <w:divBdr>
                    <w:top w:val="none" w:sz="0" w:space="0" w:color="auto"/>
                    <w:left w:val="none" w:sz="0" w:space="0" w:color="auto"/>
                    <w:bottom w:val="none" w:sz="0" w:space="0" w:color="auto"/>
                    <w:right w:val="none" w:sz="0" w:space="0" w:color="auto"/>
                  </w:divBdr>
                  <w:divsChild>
                    <w:div w:id="1999651184">
                      <w:marLeft w:val="0"/>
                      <w:marRight w:val="0"/>
                      <w:marTop w:val="0"/>
                      <w:marBottom w:val="0"/>
                      <w:divBdr>
                        <w:top w:val="none" w:sz="0" w:space="0" w:color="auto"/>
                        <w:left w:val="none" w:sz="0" w:space="0" w:color="auto"/>
                        <w:bottom w:val="none" w:sz="0" w:space="0" w:color="auto"/>
                        <w:right w:val="none" w:sz="0" w:space="0" w:color="auto"/>
                      </w:divBdr>
                    </w:div>
                  </w:divsChild>
                </w:div>
                <w:div w:id="827864936">
                  <w:marLeft w:val="0"/>
                  <w:marRight w:val="0"/>
                  <w:marTop w:val="0"/>
                  <w:marBottom w:val="0"/>
                  <w:divBdr>
                    <w:top w:val="none" w:sz="0" w:space="0" w:color="auto"/>
                    <w:left w:val="none" w:sz="0" w:space="0" w:color="auto"/>
                    <w:bottom w:val="none" w:sz="0" w:space="0" w:color="auto"/>
                    <w:right w:val="none" w:sz="0" w:space="0" w:color="auto"/>
                  </w:divBdr>
                  <w:divsChild>
                    <w:div w:id="1615942376">
                      <w:marLeft w:val="0"/>
                      <w:marRight w:val="0"/>
                      <w:marTop w:val="0"/>
                      <w:marBottom w:val="0"/>
                      <w:divBdr>
                        <w:top w:val="none" w:sz="0" w:space="0" w:color="auto"/>
                        <w:left w:val="none" w:sz="0" w:space="0" w:color="auto"/>
                        <w:bottom w:val="none" w:sz="0" w:space="0" w:color="auto"/>
                        <w:right w:val="none" w:sz="0" w:space="0" w:color="auto"/>
                      </w:divBdr>
                    </w:div>
                  </w:divsChild>
                </w:div>
                <w:div w:id="1742213089">
                  <w:marLeft w:val="0"/>
                  <w:marRight w:val="0"/>
                  <w:marTop w:val="0"/>
                  <w:marBottom w:val="0"/>
                  <w:divBdr>
                    <w:top w:val="none" w:sz="0" w:space="0" w:color="auto"/>
                    <w:left w:val="none" w:sz="0" w:space="0" w:color="auto"/>
                    <w:bottom w:val="none" w:sz="0" w:space="0" w:color="auto"/>
                    <w:right w:val="none" w:sz="0" w:space="0" w:color="auto"/>
                  </w:divBdr>
                  <w:divsChild>
                    <w:div w:id="854030327">
                      <w:marLeft w:val="0"/>
                      <w:marRight w:val="0"/>
                      <w:marTop w:val="0"/>
                      <w:marBottom w:val="0"/>
                      <w:divBdr>
                        <w:top w:val="none" w:sz="0" w:space="0" w:color="auto"/>
                        <w:left w:val="none" w:sz="0" w:space="0" w:color="auto"/>
                        <w:bottom w:val="none" w:sz="0" w:space="0" w:color="auto"/>
                        <w:right w:val="none" w:sz="0" w:space="0" w:color="auto"/>
                      </w:divBdr>
                    </w:div>
                  </w:divsChild>
                </w:div>
                <w:div w:id="335690275">
                  <w:marLeft w:val="0"/>
                  <w:marRight w:val="0"/>
                  <w:marTop w:val="0"/>
                  <w:marBottom w:val="0"/>
                  <w:divBdr>
                    <w:top w:val="none" w:sz="0" w:space="0" w:color="auto"/>
                    <w:left w:val="none" w:sz="0" w:space="0" w:color="auto"/>
                    <w:bottom w:val="none" w:sz="0" w:space="0" w:color="auto"/>
                    <w:right w:val="none" w:sz="0" w:space="0" w:color="auto"/>
                  </w:divBdr>
                  <w:divsChild>
                    <w:div w:id="900094642">
                      <w:marLeft w:val="0"/>
                      <w:marRight w:val="0"/>
                      <w:marTop w:val="0"/>
                      <w:marBottom w:val="0"/>
                      <w:divBdr>
                        <w:top w:val="none" w:sz="0" w:space="0" w:color="auto"/>
                        <w:left w:val="none" w:sz="0" w:space="0" w:color="auto"/>
                        <w:bottom w:val="none" w:sz="0" w:space="0" w:color="auto"/>
                        <w:right w:val="none" w:sz="0" w:space="0" w:color="auto"/>
                      </w:divBdr>
                    </w:div>
                  </w:divsChild>
                </w:div>
                <w:div w:id="560942282">
                  <w:marLeft w:val="0"/>
                  <w:marRight w:val="0"/>
                  <w:marTop w:val="0"/>
                  <w:marBottom w:val="0"/>
                  <w:divBdr>
                    <w:top w:val="none" w:sz="0" w:space="0" w:color="auto"/>
                    <w:left w:val="none" w:sz="0" w:space="0" w:color="auto"/>
                    <w:bottom w:val="none" w:sz="0" w:space="0" w:color="auto"/>
                    <w:right w:val="none" w:sz="0" w:space="0" w:color="auto"/>
                  </w:divBdr>
                  <w:divsChild>
                    <w:div w:id="1593927685">
                      <w:marLeft w:val="0"/>
                      <w:marRight w:val="0"/>
                      <w:marTop w:val="0"/>
                      <w:marBottom w:val="0"/>
                      <w:divBdr>
                        <w:top w:val="none" w:sz="0" w:space="0" w:color="auto"/>
                        <w:left w:val="none" w:sz="0" w:space="0" w:color="auto"/>
                        <w:bottom w:val="none" w:sz="0" w:space="0" w:color="auto"/>
                        <w:right w:val="none" w:sz="0" w:space="0" w:color="auto"/>
                      </w:divBdr>
                    </w:div>
                  </w:divsChild>
                </w:div>
                <w:div w:id="1502039189">
                  <w:marLeft w:val="0"/>
                  <w:marRight w:val="0"/>
                  <w:marTop w:val="0"/>
                  <w:marBottom w:val="0"/>
                  <w:divBdr>
                    <w:top w:val="none" w:sz="0" w:space="0" w:color="auto"/>
                    <w:left w:val="none" w:sz="0" w:space="0" w:color="auto"/>
                    <w:bottom w:val="none" w:sz="0" w:space="0" w:color="auto"/>
                    <w:right w:val="none" w:sz="0" w:space="0" w:color="auto"/>
                  </w:divBdr>
                  <w:divsChild>
                    <w:div w:id="4326099">
                      <w:marLeft w:val="0"/>
                      <w:marRight w:val="0"/>
                      <w:marTop w:val="0"/>
                      <w:marBottom w:val="0"/>
                      <w:divBdr>
                        <w:top w:val="none" w:sz="0" w:space="0" w:color="auto"/>
                        <w:left w:val="none" w:sz="0" w:space="0" w:color="auto"/>
                        <w:bottom w:val="none" w:sz="0" w:space="0" w:color="auto"/>
                        <w:right w:val="none" w:sz="0" w:space="0" w:color="auto"/>
                      </w:divBdr>
                    </w:div>
                  </w:divsChild>
                </w:div>
                <w:div w:id="1322734287">
                  <w:marLeft w:val="0"/>
                  <w:marRight w:val="0"/>
                  <w:marTop w:val="0"/>
                  <w:marBottom w:val="0"/>
                  <w:divBdr>
                    <w:top w:val="none" w:sz="0" w:space="0" w:color="auto"/>
                    <w:left w:val="none" w:sz="0" w:space="0" w:color="auto"/>
                    <w:bottom w:val="none" w:sz="0" w:space="0" w:color="auto"/>
                    <w:right w:val="none" w:sz="0" w:space="0" w:color="auto"/>
                  </w:divBdr>
                  <w:divsChild>
                    <w:div w:id="465514054">
                      <w:marLeft w:val="0"/>
                      <w:marRight w:val="0"/>
                      <w:marTop w:val="0"/>
                      <w:marBottom w:val="0"/>
                      <w:divBdr>
                        <w:top w:val="none" w:sz="0" w:space="0" w:color="auto"/>
                        <w:left w:val="none" w:sz="0" w:space="0" w:color="auto"/>
                        <w:bottom w:val="none" w:sz="0" w:space="0" w:color="auto"/>
                        <w:right w:val="none" w:sz="0" w:space="0" w:color="auto"/>
                      </w:divBdr>
                    </w:div>
                  </w:divsChild>
                </w:div>
                <w:div w:id="616104469">
                  <w:marLeft w:val="0"/>
                  <w:marRight w:val="0"/>
                  <w:marTop w:val="0"/>
                  <w:marBottom w:val="0"/>
                  <w:divBdr>
                    <w:top w:val="none" w:sz="0" w:space="0" w:color="auto"/>
                    <w:left w:val="none" w:sz="0" w:space="0" w:color="auto"/>
                    <w:bottom w:val="none" w:sz="0" w:space="0" w:color="auto"/>
                    <w:right w:val="none" w:sz="0" w:space="0" w:color="auto"/>
                  </w:divBdr>
                  <w:divsChild>
                    <w:div w:id="1587764518">
                      <w:marLeft w:val="0"/>
                      <w:marRight w:val="0"/>
                      <w:marTop w:val="0"/>
                      <w:marBottom w:val="0"/>
                      <w:divBdr>
                        <w:top w:val="none" w:sz="0" w:space="0" w:color="auto"/>
                        <w:left w:val="none" w:sz="0" w:space="0" w:color="auto"/>
                        <w:bottom w:val="none" w:sz="0" w:space="0" w:color="auto"/>
                        <w:right w:val="none" w:sz="0" w:space="0" w:color="auto"/>
                      </w:divBdr>
                    </w:div>
                  </w:divsChild>
                </w:div>
                <w:div w:id="1883710313">
                  <w:marLeft w:val="0"/>
                  <w:marRight w:val="0"/>
                  <w:marTop w:val="0"/>
                  <w:marBottom w:val="0"/>
                  <w:divBdr>
                    <w:top w:val="none" w:sz="0" w:space="0" w:color="auto"/>
                    <w:left w:val="none" w:sz="0" w:space="0" w:color="auto"/>
                    <w:bottom w:val="none" w:sz="0" w:space="0" w:color="auto"/>
                    <w:right w:val="none" w:sz="0" w:space="0" w:color="auto"/>
                  </w:divBdr>
                  <w:divsChild>
                    <w:div w:id="1776829711">
                      <w:marLeft w:val="0"/>
                      <w:marRight w:val="0"/>
                      <w:marTop w:val="0"/>
                      <w:marBottom w:val="0"/>
                      <w:divBdr>
                        <w:top w:val="none" w:sz="0" w:space="0" w:color="auto"/>
                        <w:left w:val="none" w:sz="0" w:space="0" w:color="auto"/>
                        <w:bottom w:val="none" w:sz="0" w:space="0" w:color="auto"/>
                        <w:right w:val="none" w:sz="0" w:space="0" w:color="auto"/>
                      </w:divBdr>
                    </w:div>
                  </w:divsChild>
                </w:div>
                <w:div w:id="736052349">
                  <w:marLeft w:val="0"/>
                  <w:marRight w:val="0"/>
                  <w:marTop w:val="0"/>
                  <w:marBottom w:val="0"/>
                  <w:divBdr>
                    <w:top w:val="none" w:sz="0" w:space="0" w:color="auto"/>
                    <w:left w:val="none" w:sz="0" w:space="0" w:color="auto"/>
                    <w:bottom w:val="none" w:sz="0" w:space="0" w:color="auto"/>
                    <w:right w:val="none" w:sz="0" w:space="0" w:color="auto"/>
                  </w:divBdr>
                  <w:divsChild>
                    <w:div w:id="64768750">
                      <w:marLeft w:val="0"/>
                      <w:marRight w:val="0"/>
                      <w:marTop w:val="0"/>
                      <w:marBottom w:val="0"/>
                      <w:divBdr>
                        <w:top w:val="none" w:sz="0" w:space="0" w:color="auto"/>
                        <w:left w:val="none" w:sz="0" w:space="0" w:color="auto"/>
                        <w:bottom w:val="none" w:sz="0" w:space="0" w:color="auto"/>
                        <w:right w:val="none" w:sz="0" w:space="0" w:color="auto"/>
                      </w:divBdr>
                    </w:div>
                  </w:divsChild>
                </w:div>
                <w:div w:id="1234848609">
                  <w:marLeft w:val="0"/>
                  <w:marRight w:val="0"/>
                  <w:marTop w:val="0"/>
                  <w:marBottom w:val="0"/>
                  <w:divBdr>
                    <w:top w:val="none" w:sz="0" w:space="0" w:color="auto"/>
                    <w:left w:val="none" w:sz="0" w:space="0" w:color="auto"/>
                    <w:bottom w:val="none" w:sz="0" w:space="0" w:color="auto"/>
                    <w:right w:val="none" w:sz="0" w:space="0" w:color="auto"/>
                  </w:divBdr>
                  <w:divsChild>
                    <w:div w:id="7029476">
                      <w:marLeft w:val="0"/>
                      <w:marRight w:val="0"/>
                      <w:marTop w:val="0"/>
                      <w:marBottom w:val="0"/>
                      <w:divBdr>
                        <w:top w:val="none" w:sz="0" w:space="0" w:color="auto"/>
                        <w:left w:val="none" w:sz="0" w:space="0" w:color="auto"/>
                        <w:bottom w:val="none" w:sz="0" w:space="0" w:color="auto"/>
                        <w:right w:val="none" w:sz="0" w:space="0" w:color="auto"/>
                      </w:divBdr>
                    </w:div>
                  </w:divsChild>
                </w:div>
                <w:div w:id="1693915835">
                  <w:marLeft w:val="0"/>
                  <w:marRight w:val="0"/>
                  <w:marTop w:val="0"/>
                  <w:marBottom w:val="0"/>
                  <w:divBdr>
                    <w:top w:val="none" w:sz="0" w:space="0" w:color="auto"/>
                    <w:left w:val="none" w:sz="0" w:space="0" w:color="auto"/>
                    <w:bottom w:val="none" w:sz="0" w:space="0" w:color="auto"/>
                    <w:right w:val="none" w:sz="0" w:space="0" w:color="auto"/>
                  </w:divBdr>
                  <w:divsChild>
                    <w:div w:id="1571378802">
                      <w:marLeft w:val="0"/>
                      <w:marRight w:val="0"/>
                      <w:marTop w:val="0"/>
                      <w:marBottom w:val="0"/>
                      <w:divBdr>
                        <w:top w:val="none" w:sz="0" w:space="0" w:color="auto"/>
                        <w:left w:val="none" w:sz="0" w:space="0" w:color="auto"/>
                        <w:bottom w:val="none" w:sz="0" w:space="0" w:color="auto"/>
                        <w:right w:val="none" w:sz="0" w:space="0" w:color="auto"/>
                      </w:divBdr>
                    </w:div>
                  </w:divsChild>
                </w:div>
                <w:div w:id="1240408179">
                  <w:marLeft w:val="0"/>
                  <w:marRight w:val="0"/>
                  <w:marTop w:val="0"/>
                  <w:marBottom w:val="0"/>
                  <w:divBdr>
                    <w:top w:val="none" w:sz="0" w:space="0" w:color="auto"/>
                    <w:left w:val="none" w:sz="0" w:space="0" w:color="auto"/>
                    <w:bottom w:val="none" w:sz="0" w:space="0" w:color="auto"/>
                    <w:right w:val="none" w:sz="0" w:space="0" w:color="auto"/>
                  </w:divBdr>
                  <w:divsChild>
                    <w:div w:id="36055061">
                      <w:marLeft w:val="0"/>
                      <w:marRight w:val="0"/>
                      <w:marTop w:val="0"/>
                      <w:marBottom w:val="0"/>
                      <w:divBdr>
                        <w:top w:val="none" w:sz="0" w:space="0" w:color="auto"/>
                        <w:left w:val="none" w:sz="0" w:space="0" w:color="auto"/>
                        <w:bottom w:val="none" w:sz="0" w:space="0" w:color="auto"/>
                        <w:right w:val="none" w:sz="0" w:space="0" w:color="auto"/>
                      </w:divBdr>
                    </w:div>
                  </w:divsChild>
                </w:div>
                <w:div w:id="1198161350">
                  <w:marLeft w:val="0"/>
                  <w:marRight w:val="0"/>
                  <w:marTop w:val="0"/>
                  <w:marBottom w:val="0"/>
                  <w:divBdr>
                    <w:top w:val="none" w:sz="0" w:space="0" w:color="auto"/>
                    <w:left w:val="none" w:sz="0" w:space="0" w:color="auto"/>
                    <w:bottom w:val="none" w:sz="0" w:space="0" w:color="auto"/>
                    <w:right w:val="none" w:sz="0" w:space="0" w:color="auto"/>
                  </w:divBdr>
                  <w:divsChild>
                    <w:div w:id="2085451719">
                      <w:marLeft w:val="0"/>
                      <w:marRight w:val="0"/>
                      <w:marTop w:val="0"/>
                      <w:marBottom w:val="0"/>
                      <w:divBdr>
                        <w:top w:val="none" w:sz="0" w:space="0" w:color="auto"/>
                        <w:left w:val="none" w:sz="0" w:space="0" w:color="auto"/>
                        <w:bottom w:val="none" w:sz="0" w:space="0" w:color="auto"/>
                        <w:right w:val="none" w:sz="0" w:space="0" w:color="auto"/>
                      </w:divBdr>
                    </w:div>
                  </w:divsChild>
                </w:div>
                <w:div w:id="1294018385">
                  <w:marLeft w:val="0"/>
                  <w:marRight w:val="0"/>
                  <w:marTop w:val="0"/>
                  <w:marBottom w:val="0"/>
                  <w:divBdr>
                    <w:top w:val="none" w:sz="0" w:space="0" w:color="auto"/>
                    <w:left w:val="none" w:sz="0" w:space="0" w:color="auto"/>
                    <w:bottom w:val="none" w:sz="0" w:space="0" w:color="auto"/>
                    <w:right w:val="none" w:sz="0" w:space="0" w:color="auto"/>
                  </w:divBdr>
                  <w:divsChild>
                    <w:div w:id="1224677012">
                      <w:marLeft w:val="0"/>
                      <w:marRight w:val="0"/>
                      <w:marTop w:val="0"/>
                      <w:marBottom w:val="0"/>
                      <w:divBdr>
                        <w:top w:val="none" w:sz="0" w:space="0" w:color="auto"/>
                        <w:left w:val="none" w:sz="0" w:space="0" w:color="auto"/>
                        <w:bottom w:val="none" w:sz="0" w:space="0" w:color="auto"/>
                        <w:right w:val="none" w:sz="0" w:space="0" w:color="auto"/>
                      </w:divBdr>
                    </w:div>
                  </w:divsChild>
                </w:div>
                <w:div w:id="1566716750">
                  <w:marLeft w:val="0"/>
                  <w:marRight w:val="0"/>
                  <w:marTop w:val="0"/>
                  <w:marBottom w:val="0"/>
                  <w:divBdr>
                    <w:top w:val="none" w:sz="0" w:space="0" w:color="auto"/>
                    <w:left w:val="none" w:sz="0" w:space="0" w:color="auto"/>
                    <w:bottom w:val="none" w:sz="0" w:space="0" w:color="auto"/>
                    <w:right w:val="none" w:sz="0" w:space="0" w:color="auto"/>
                  </w:divBdr>
                  <w:divsChild>
                    <w:div w:id="1468550599">
                      <w:marLeft w:val="0"/>
                      <w:marRight w:val="0"/>
                      <w:marTop w:val="0"/>
                      <w:marBottom w:val="0"/>
                      <w:divBdr>
                        <w:top w:val="none" w:sz="0" w:space="0" w:color="auto"/>
                        <w:left w:val="none" w:sz="0" w:space="0" w:color="auto"/>
                        <w:bottom w:val="none" w:sz="0" w:space="0" w:color="auto"/>
                        <w:right w:val="none" w:sz="0" w:space="0" w:color="auto"/>
                      </w:divBdr>
                    </w:div>
                  </w:divsChild>
                </w:div>
                <w:div w:id="1185244568">
                  <w:marLeft w:val="0"/>
                  <w:marRight w:val="0"/>
                  <w:marTop w:val="0"/>
                  <w:marBottom w:val="0"/>
                  <w:divBdr>
                    <w:top w:val="none" w:sz="0" w:space="0" w:color="auto"/>
                    <w:left w:val="none" w:sz="0" w:space="0" w:color="auto"/>
                    <w:bottom w:val="none" w:sz="0" w:space="0" w:color="auto"/>
                    <w:right w:val="none" w:sz="0" w:space="0" w:color="auto"/>
                  </w:divBdr>
                  <w:divsChild>
                    <w:div w:id="1219367445">
                      <w:marLeft w:val="0"/>
                      <w:marRight w:val="0"/>
                      <w:marTop w:val="0"/>
                      <w:marBottom w:val="0"/>
                      <w:divBdr>
                        <w:top w:val="none" w:sz="0" w:space="0" w:color="auto"/>
                        <w:left w:val="none" w:sz="0" w:space="0" w:color="auto"/>
                        <w:bottom w:val="none" w:sz="0" w:space="0" w:color="auto"/>
                        <w:right w:val="none" w:sz="0" w:space="0" w:color="auto"/>
                      </w:divBdr>
                    </w:div>
                  </w:divsChild>
                </w:div>
                <w:div w:id="1519395361">
                  <w:marLeft w:val="0"/>
                  <w:marRight w:val="0"/>
                  <w:marTop w:val="0"/>
                  <w:marBottom w:val="0"/>
                  <w:divBdr>
                    <w:top w:val="none" w:sz="0" w:space="0" w:color="auto"/>
                    <w:left w:val="none" w:sz="0" w:space="0" w:color="auto"/>
                    <w:bottom w:val="none" w:sz="0" w:space="0" w:color="auto"/>
                    <w:right w:val="none" w:sz="0" w:space="0" w:color="auto"/>
                  </w:divBdr>
                  <w:divsChild>
                    <w:div w:id="731461388">
                      <w:marLeft w:val="0"/>
                      <w:marRight w:val="0"/>
                      <w:marTop w:val="0"/>
                      <w:marBottom w:val="0"/>
                      <w:divBdr>
                        <w:top w:val="none" w:sz="0" w:space="0" w:color="auto"/>
                        <w:left w:val="none" w:sz="0" w:space="0" w:color="auto"/>
                        <w:bottom w:val="none" w:sz="0" w:space="0" w:color="auto"/>
                        <w:right w:val="none" w:sz="0" w:space="0" w:color="auto"/>
                      </w:divBdr>
                    </w:div>
                  </w:divsChild>
                </w:div>
                <w:div w:id="1512602720">
                  <w:marLeft w:val="0"/>
                  <w:marRight w:val="0"/>
                  <w:marTop w:val="0"/>
                  <w:marBottom w:val="0"/>
                  <w:divBdr>
                    <w:top w:val="none" w:sz="0" w:space="0" w:color="auto"/>
                    <w:left w:val="none" w:sz="0" w:space="0" w:color="auto"/>
                    <w:bottom w:val="none" w:sz="0" w:space="0" w:color="auto"/>
                    <w:right w:val="none" w:sz="0" w:space="0" w:color="auto"/>
                  </w:divBdr>
                  <w:divsChild>
                    <w:div w:id="1309477260">
                      <w:marLeft w:val="0"/>
                      <w:marRight w:val="0"/>
                      <w:marTop w:val="0"/>
                      <w:marBottom w:val="0"/>
                      <w:divBdr>
                        <w:top w:val="none" w:sz="0" w:space="0" w:color="auto"/>
                        <w:left w:val="none" w:sz="0" w:space="0" w:color="auto"/>
                        <w:bottom w:val="none" w:sz="0" w:space="0" w:color="auto"/>
                        <w:right w:val="none" w:sz="0" w:space="0" w:color="auto"/>
                      </w:divBdr>
                    </w:div>
                  </w:divsChild>
                </w:div>
                <w:div w:id="1816947951">
                  <w:marLeft w:val="0"/>
                  <w:marRight w:val="0"/>
                  <w:marTop w:val="0"/>
                  <w:marBottom w:val="0"/>
                  <w:divBdr>
                    <w:top w:val="none" w:sz="0" w:space="0" w:color="auto"/>
                    <w:left w:val="none" w:sz="0" w:space="0" w:color="auto"/>
                    <w:bottom w:val="none" w:sz="0" w:space="0" w:color="auto"/>
                    <w:right w:val="none" w:sz="0" w:space="0" w:color="auto"/>
                  </w:divBdr>
                  <w:divsChild>
                    <w:div w:id="269318105">
                      <w:marLeft w:val="0"/>
                      <w:marRight w:val="0"/>
                      <w:marTop w:val="0"/>
                      <w:marBottom w:val="0"/>
                      <w:divBdr>
                        <w:top w:val="none" w:sz="0" w:space="0" w:color="auto"/>
                        <w:left w:val="none" w:sz="0" w:space="0" w:color="auto"/>
                        <w:bottom w:val="none" w:sz="0" w:space="0" w:color="auto"/>
                        <w:right w:val="none" w:sz="0" w:space="0" w:color="auto"/>
                      </w:divBdr>
                    </w:div>
                  </w:divsChild>
                </w:div>
                <w:div w:id="3869450">
                  <w:marLeft w:val="0"/>
                  <w:marRight w:val="0"/>
                  <w:marTop w:val="0"/>
                  <w:marBottom w:val="0"/>
                  <w:divBdr>
                    <w:top w:val="none" w:sz="0" w:space="0" w:color="auto"/>
                    <w:left w:val="none" w:sz="0" w:space="0" w:color="auto"/>
                    <w:bottom w:val="none" w:sz="0" w:space="0" w:color="auto"/>
                    <w:right w:val="none" w:sz="0" w:space="0" w:color="auto"/>
                  </w:divBdr>
                  <w:divsChild>
                    <w:div w:id="662203072">
                      <w:marLeft w:val="0"/>
                      <w:marRight w:val="0"/>
                      <w:marTop w:val="0"/>
                      <w:marBottom w:val="0"/>
                      <w:divBdr>
                        <w:top w:val="none" w:sz="0" w:space="0" w:color="auto"/>
                        <w:left w:val="none" w:sz="0" w:space="0" w:color="auto"/>
                        <w:bottom w:val="none" w:sz="0" w:space="0" w:color="auto"/>
                        <w:right w:val="none" w:sz="0" w:space="0" w:color="auto"/>
                      </w:divBdr>
                    </w:div>
                  </w:divsChild>
                </w:div>
                <w:div w:id="289633798">
                  <w:marLeft w:val="0"/>
                  <w:marRight w:val="0"/>
                  <w:marTop w:val="0"/>
                  <w:marBottom w:val="0"/>
                  <w:divBdr>
                    <w:top w:val="none" w:sz="0" w:space="0" w:color="auto"/>
                    <w:left w:val="none" w:sz="0" w:space="0" w:color="auto"/>
                    <w:bottom w:val="none" w:sz="0" w:space="0" w:color="auto"/>
                    <w:right w:val="none" w:sz="0" w:space="0" w:color="auto"/>
                  </w:divBdr>
                  <w:divsChild>
                    <w:div w:id="99109150">
                      <w:marLeft w:val="0"/>
                      <w:marRight w:val="0"/>
                      <w:marTop w:val="0"/>
                      <w:marBottom w:val="0"/>
                      <w:divBdr>
                        <w:top w:val="none" w:sz="0" w:space="0" w:color="auto"/>
                        <w:left w:val="none" w:sz="0" w:space="0" w:color="auto"/>
                        <w:bottom w:val="none" w:sz="0" w:space="0" w:color="auto"/>
                        <w:right w:val="none" w:sz="0" w:space="0" w:color="auto"/>
                      </w:divBdr>
                    </w:div>
                  </w:divsChild>
                </w:div>
                <w:div w:id="1175000407">
                  <w:marLeft w:val="0"/>
                  <w:marRight w:val="0"/>
                  <w:marTop w:val="0"/>
                  <w:marBottom w:val="0"/>
                  <w:divBdr>
                    <w:top w:val="none" w:sz="0" w:space="0" w:color="auto"/>
                    <w:left w:val="none" w:sz="0" w:space="0" w:color="auto"/>
                    <w:bottom w:val="none" w:sz="0" w:space="0" w:color="auto"/>
                    <w:right w:val="none" w:sz="0" w:space="0" w:color="auto"/>
                  </w:divBdr>
                  <w:divsChild>
                    <w:div w:id="198404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813935">
          <w:marLeft w:val="0"/>
          <w:marRight w:val="0"/>
          <w:marTop w:val="0"/>
          <w:marBottom w:val="0"/>
          <w:divBdr>
            <w:top w:val="none" w:sz="0" w:space="0" w:color="auto"/>
            <w:left w:val="none" w:sz="0" w:space="0" w:color="auto"/>
            <w:bottom w:val="none" w:sz="0" w:space="0" w:color="auto"/>
            <w:right w:val="none" w:sz="0" w:space="0" w:color="auto"/>
          </w:divBdr>
          <w:divsChild>
            <w:div w:id="725642621">
              <w:marLeft w:val="0"/>
              <w:marRight w:val="0"/>
              <w:marTop w:val="0"/>
              <w:marBottom w:val="0"/>
              <w:divBdr>
                <w:top w:val="none" w:sz="0" w:space="0" w:color="auto"/>
                <w:left w:val="none" w:sz="0" w:space="0" w:color="auto"/>
                <w:bottom w:val="none" w:sz="0" w:space="0" w:color="auto"/>
                <w:right w:val="none" w:sz="0" w:space="0" w:color="auto"/>
              </w:divBdr>
            </w:div>
            <w:div w:id="937255060">
              <w:marLeft w:val="0"/>
              <w:marRight w:val="0"/>
              <w:marTop w:val="0"/>
              <w:marBottom w:val="0"/>
              <w:divBdr>
                <w:top w:val="none" w:sz="0" w:space="0" w:color="auto"/>
                <w:left w:val="none" w:sz="0" w:space="0" w:color="auto"/>
                <w:bottom w:val="none" w:sz="0" w:space="0" w:color="auto"/>
                <w:right w:val="none" w:sz="0" w:space="0" w:color="auto"/>
              </w:divBdr>
            </w:div>
            <w:div w:id="574896249">
              <w:marLeft w:val="0"/>
              <w:marRight w:val="0"/>
              <w:marTop w:val="0"/>
              <w:marBottom w:val="0"/>
              <w:divBdr>
                <w:top w:val="none" w:sz="0" w:space="0" w:color="auto"/>
                <w:left w:val="none" w:sz="0" w:space="0" w:color="auto"/>
                <w:bottom w:val="none" w:sz="0" w:space="0" w:color="auto"/>
                <w:right w:val="none" w:sz="0" w:space="0" w:color="auto"/>
              </w:divBdr>
            </w:div>
            <w:div w:id="257831790">
              <w:marLeft w:val="0"/>
              <w:marRight w:val="0"/>
              <w:marTop w:val="0"/>
              <w:marBottom w:val="0"/>
              <w:divBdr>
                <w:top w:val="none" w:sz="0" w:space="0" w:color="auto"/>
                <w:left w:val="none" w:sz="0" w:space="0" w:color="auto"/>
                <w:bottom w:val="none" w:sz="0" w:space="0" w:color="auto"/>
                <w:right w:val="none" w:sz="0" w:space="0" w:color="auto"/>
              </w:divBdr>
            </w:div>
            <w:div w:id="1754159152">
              <w:marLeft w:val="0"/>
              <w:marRight w:val="0"/>
              <w:marTop w:val="0"/>
              <w:marBottom w:val="0"/>
              <w:divBdr>
                <w:top w:val="none" w:sz="0" w:space="0" w:color="auto"/>
                <w:left w:val="none" w:sz="0" w:space="0" w:color="auto"/>
                <w:bottom w:val="none" w:sz="0" w:space="0" w:color="auto"/>
                <w:right w:val="none" w:sz="0" w:space="0" w:color="auto"/>
              </w:divBdr>
            </w:div>
            <w:div w:id="316811041">
              <w:marLeft w:val="0"/>
              <w:marRight w:val="0"/>
              <w:marTop w:val="0"/>
              <w:marBottom w:val="0"/>
              <w:divBdr>
                <w:top w:val="none" w:sz="0" w:space="0" w:color="auto"/>
                <w:left w:val="none" w:sz="0" w:space="0" w:color="auto"/>
                <w:bottom w:val="none" w:sz="0" w:space="0" w:color="auto"/>
                <w:right w:val="none" w:sz="0" w:space="0" w:color="auto"/>
              </w:divBdr>
            </w:div>
            <w:div w:id="1940747036">
              <w:marLeft w:val="0"/>
              <w:marRight w:val="0"/>
              <w:marTop w:val="0"/>
              <w:marBottom w:val="0"/>
              <w:divBdr>
                <w:top w:val="none" w:sz="0" w:space="0" w:color="auto"/>
                <w:left w:val="none" w:sz="0" w:space="0" w:color="auto"/>
                <w:bottom w:val="none" w:sz="0" w:space="0" w:color="auto"/>
                <w:right w:val="none" w:sz="0" w:space="0" w:color="auto"/>
              </w:divBdr>
            </w:div>
            <w:div w:id="472910349">
              <w:marLeft w:val="0"/>
              <w:marRight w:val="0"/>
              <w:marTop w:val="0"/>
              <w:marBottom w:val="0"/>
              <w:divBdr>
                <w:top w:val="none" w:sz="0" w:space="0" w:color="auto"/>
                <w:left w:val="none" w:sz="0" w:space="0" w:color="auto"/>
                <w:bottom w:val="none" w:sz="0" w:space="0" w:color="auto"/>
                <w:right w:val="none" w:sz="0" w:space="0" w:color="auto"/>
              </w:divBdr>
            </w:div>
            <w:div w:id="546375415">
              <w:marLeft w:val="0"/>
              <w:marRight w:val="0"/>
              <w:marTop w:val="0"/>
              <w:marBottom w:val="0"/>
              <w:divBdr>
                <w:top w:val="none" w:sz="0" w:space="0" w:color="auto"/>
                <w:left w:val="none" w:sz="0" w:space="0" w:color="auto"/>
                <w:bottom w:val="none" w:sz="0" w:space="0" w:color="auto"/>
                <w:right w:val="none" w:sz="0" w:space="0" w:color="auto"/>
              </w:divBdr>
            </w:div>
            <w:div w:id="297997092">
              <w:marLeft w:val="0"/>
              <w:marRight w:val="0"/>
              <w:marTop w:val="0"/>
              <w:marBottom w:val="0"/>
              <w:divBdr>
                <w:top w:val="none" w:sz="0" w:space="0" w:color="auto"/>
                <w:left w:val="none" w:sz="0" w:space="0" w:color="auto"/>
                <w:bottom w:val="none" w:sz="0" w:space="0" w:color="auto"/>
                <w:right w:val="none" w:sz="0" w:space="0" w:color="auto"/>
              </w:divBdr>
            </w:div>
            <w:div w:id="434373994">
              <w:marLeft w:val="0"/>
              <w:marRight w:val="0"/>
              <w:marTop w:val="0"/>
              <w:marBottom w:val="0"/>
              <w:divBdr>
                <w:top w:val="none" w:sz="0" w:space="0" w:color="auto"/>
                <w:left w:val="none" w:sz="0" w:space="0" w:color="auto"/>
                <w:bottom w:val="none" w:sz="0" w:space="0" w:color="auto"/>
                <w:right w:val="none" w:sz="0" w:space="0" w:color="auto"/>
              </w:divBdr>
            </w:div>
            <w:div w:id="1208108295">
              <w:marLeft w:val="0"/>
              <w:marRight w:val="0"/>
              <w:marTop w:val="0"/>
              <w:marBottom w:val="0"/>
              <w:divBdr>
                <w:top w:val="none" w:sz="0" w:space="0" w:color="auto"/>
                <w:left w:val="none" w:sz="0" w:space="0" w:color="auto"/>
                <w:bottom w:val="none" w:sz="0" w:space="0" w:color="auto"/>
                <w:right w:val="none" w:sz="0" w:space="0" w:color="auto"/>
              </w:divBdr>
            </w:div>
            <w:div w:id="1587498509">
              <w:marLeft w:val="0"/>
              <w:marRight w:val="0"/>
              <w:marTop w:val="0"/>
              <w:marBottom w:val="0"/>
              <w:divBdr>
                <w:top w:val="none" w:sz="0" w:space="0" w:color="auto"/>
                <w:left w:val="none" w:sz="0" w:space="0" w:color="auto"/>
                <w:bottom w:val="none" w:sz="0" w:space="0" w:color="auto"/>
                <w:right w:val="none" w:sz="0" w:space="0" w:color="auto"/>
              </w:divBdr>
            </w:div>
            <w:div w:id="1521972093">
              <w:marLeft w:val="0"/>
              <w:marRight w:val="0"/>
              <w:marTop w:val="0"/>
              <w:marBottom w:val="0"/>
              <w:divBdr>
                <w:top w:val="none" w:sz="0" w:space="0" w:color="auto"/>
                <w:left w:val="none" w:sz="0" w:space="0" w:color="auto"/>
                <w:bottom w:val="none" w:sz="0" w:space="0" w:color="auto"/>
                <w:right w:val="none" w:sz="0" w:space="0" w:color="auto"/>
              </w:divBdr>
            </w:div>
            <w:div w:id="1265964073">
              <w:marLeft w:val="0"/>
              <w:marRight w:val="0"/>
              <w:marTop w:val="0"/>
              <w:marBottom w:val="0"/>
              <w:divBdr>
                <w:top w:val="none" w:sz="0" w:space="0" w:color="auto"/>
                <w:left w:val="none" w:sz="0" w:space="0" w:color="auto"/>
                <w:bottom w:val="none" w:sz="0" w:space="0" w:color="auto"/>
                <w:right w:val="none" w:sz="0" w:space="0" w:color="auto"/>
              </w:divBdr>
            </w:div>
            <w:div w:id="1004747661">
              <w:marLeft w:val="0"/>
              <w:marRight w:val="0"/>
              <w:marTop w:val="0"/>
              <w:marBottom w:val="0"/>
              <w:divBdr>
                <w:top w:val="none" w:sz="0" w:space="0" w:color="auto"/>
                <w:left w:val="none" w:sz="0" w:space="0" w:color="auto"/>
                <w:bottom w:val="none" w:sz="0" w:space="0" w:color="auto"/>
                <w:right w:val="none" w:sz="0" w:space="0" w:color="auto"/>
              </w:divBdr>
            </w:div>
            <w:div w:id="366370797">
              <w:marLeft w:val="0"/>
              <w:marRight w:val="0"/>
              <w:marTop w:val="0"/>
              <w:marBottom w:val="0"/>
              <w:divBdr>
                <w:top w:val="none" w:sz="0" w:space="0" w:color="auto"/>
                <w:left w:val="none" w:sz="0" w:space="0" w:color="auto"/>
                <w:bottom w:val="none" w:sz="0" w:space="0" w:color="auto"/>
                <w:right w:val="none" w:sz="0" w:space="0" w:color="auto"/>
              </w:divBdr>
            </w:div>
            <w:div w:id="1908998843">
              <w:marLeft w:val="0"/>
              <w:marRight w:val="0"/>
              <w:marTop w:val="0"/>
              <w:marBottom w:val="0"/>
              <w:divBdr>
                <w:top w:val="none" w:sz="0" w:space="0" w:color="auto"/>
                <w:left w:val="none" w:sz="0" w:space="0" w:color="auto"/>
                <w:bottom w:val="none" w:sz="0" w:space="0" w:color="auto"/>
                <w:right w:val="none" w:sz="0" w:space="0" w:color="auto"/>
              </w:divBdr>
            </w:div>
            <w:div w:id="109783982">
              <w:marLeft w:val="0"/>
              <w:marRight w:val="0"/>
              <w:marTop w:val="0"/>
              <w:marBottom w:val="0"/>
              <w:divBdr>
                <w:top w:val="none" w:sz="0" w:space="0" w:color="auto"/>
                <w:left w:val="none" w:sz="0" w:space="0" w:color="auto"/>
                <w:bottom w:val="none" w:sz="0" w:space="0" w:color="auto"/>
                <w:right w:val="none" w:sz="0" w:space="0" w:color="auto"/>
              </w:divBdr>
            </w:div>
            <w:div w:id="1528135650">
              <w:marLeft w:val="0"/>
              <w:marRight w:val="0"/>
              <w:marTop w:val="0"/>
              <w:marBottom w:val="0"/>
              <w:divBdr>
                <w:top w:val="none" w:sz="0" w:space="0" w:color="auto"/>
                <w:left w:val="none" w:sz="0" w:space="0" w:color="auto"/>
                <w:bottom w:val="none" w:sz="0" w:space="0" w:color="auto"/>
                <w:right w:val="none" w:sz="0" w:space="0" w:color="auto"/>
              </w:divBdr>
            </w:div>
          </w:divsChild>
        </w:div>
        <w:div w:id="840387860">
          <w:marLeft w:val="0"/>
          <w:marRight w:val="0"/>
          <w:marTop w:val="0"/>
          <w:marBottom w:val="0"/>
          <w:divBdr>
            <w:top w:val="none" w:sz="0" w:space="0" w:color="auto"/>
            <w:left w:val="none" w:sz="0" w:space="0" w:color="auto"/>
            <w:bottom w:val="none" w:sz="0" w:space="0" w:color="auto"/>
            <w:right w:val="none" w:sz="0" w:space="0" w:color="auto"/>
          </w:divBdr>
          <w:divsChild>
            <w:div w:id="1559710209">
              <w:marLeft w:val="0"/>
              <w:marRight w:val="0"/>
              <w:marTop w:val="0"/>
              <w:marBottom w:val="0"/>
              <w:divBdr>
                <w:top w:val="none" w:sz="0" w:space="0" w:color="auto"/>
                <w:left w:val="none" w:sz="0" w:space="0" w:color="auto"/>
                <w:bottom w:val="none" w:sz="0" w:space="0" w:color="auto"/>
                <w:right w:val="none" w:sz="0" w:space="0" w:color="auto"/>
              </w:divBdr>
            </w:div>
            <w:div w:id="219026524">
              <w:marLeft w:val="0"/>
              <w:marRight w:val="0"/>
              <w:marTop w:val="0"/>
              <w:marBottom w:val="0"/>
              <w:divBdr>
                <w:top w:val="none" w:sz="0" w:space="0" w:color="auto"/>
                <w:left w:val="none" w:sz="0" w:space="0" w:color="auto"/>
                <w:bottom w:val="none" w:sz="0" w:space="0" w:color="auto"/>
                <w:right w:val="none" w:sz="0" w:space="0" w:color="auto"/>
              </w:divBdr>
            </w:div>
            <w:div w:id="458187354">
              <w:marLeft w:val="0"/>
              <w:marRight w:val="0"/>
              <w:marTop w:val="0"/>
              <w:marBottom w:val="0"/>
              <w:divBdr>
                <w:top w:val="none" w:sz="0" w:space="0" w:color="auto"/>
                <w:left w:val="none" w:sz="0" w:space="0" w:color="auto"/>
                <w:bottom w:val="none" w:sz="0" w:space="0" w:color="auto"/>
                <w:right w:val="none" w:sz="0" w:space="0" w:color="auto"/>
              </w:divBdr>
            </w:div>
            <w:div w:id="1278834647">
              <w:marLeft w:val="0"/>
              <w:marRight w:val="0"/>
              <w:marTop w:val="0"/>
              <w:marBottom w:val="0"/>
              <w:divBdr>
                <w:top w:val="none" w:sz="0" w:space="0" w:color="auto"/>
                <w:left w:val="none" w:sz="0" w:space="0" w:color="auto"/>
                <w:bottom w:val="none" w:sz="0" w:space="0" w:color="auto"/>
                <w:right w:val="none" w:sz="0" w:space="0" w:color="auto"/>
              </w:divBdr>
            </w:div>
            <w:div w:id="166680670">
              <w:marLeft w:val="0"/>
              <w:marRight w:val="0"/>
              <w:marTop w:val="0"/>
              <w:marBottom w:val="0"/>
              <w:divBdr>
                <w:top w:val="none" w:sz="0" w:space="0" w:color="auto"/>
                <w:left w:val="none" w:sz="0" w:space="0" w:color="auto"/>
                <w:bottom w:val="none" w:sz="0" w:space="0" w:color="auto"/>
                <w:right w:val="none" w:sz="0" w:space="0" w:color="auto"/>
              </w:divBdr>
            </w:div>
            <w:div w:id="546913843">
              <w:marLeft w:val="0"/>
              <w:marRight w:val="0"/>
              <w:marTop w:val="0"/>
              <w:marBottom w:val="0"/>
              <w:divBdr>
                <w:top w:val="none" w:sz="0" w:space="0" w:color="auto"/>
                <w:left w:val="none" w:sz="0" w:space="0" w:color="auto"/>
                <w:bottom w:val="none" w:sz="0" w:space="0" w:color="auto"/>
                <w:right w:val="none" w:sz="0" w:space="0" w:color="auto"/>
              </w:divBdr>
            </w:div>
            <w:div w:id="1932011345">
              <w:marLeft w:val="0"/>
              <w:marRight w:val="0"/>
              <w:marTop w:val="0"/>
              <w:marBottom w:val="0"/>
              <w:divBdr>
                <w:top w:val="none" w:sz="0" w:space="0" w:color="auto"/>
                <w:left w:val="none" w:sz="0" w:space="0" w:color="auto"/>
                <w:bottom w:val="none" w:sz="0" w:space="0" w:color="auto"/>
                <w:right w:val="none" w:sz="0" w:space="0" w:color="auto"/>
              </w:divBdr>
            </w:div>
            <w:div w:id="1623683970">
              <w:marLeft w:val="0"/>
              <w:marRight w:val="0"/>
              <w:marTop w:val="0"/>
              <w:marBottom w:val="0"/>
              <w:divBdr>
                <w:top w:val="none" w:sz="0" w:space="0" w:color="auto"/>
                <w:left w:val="none" w:sz="0" w:space="0" w:color="auto"/>
                <w:bottom w:val="none" w:sz="0" w:space="0" w:color="auto"/>
                <w:right w:val="none" w:sz="0" w:space="0" w:color="auto"/>
              </w:divBdr>
            </w:div>
            <w:div w:id="345136367">
              <w:marLeft w:val="0"/>
              <w:marRight w:val="0"/>
              <w:marTop w:val="0"/>
              <w:marBottom w:val="0"/>
              <w:divBdr>
                <w:top w:val="none" w:sz="0" w:space="0" w:color="auto"/>
                <w:left w:val="none" w:sz="0" w:space="0" w:color="auto"/>
                <w:bottom w:val="none" w:sz="0" w:space="0" w:color="auto"/>
                <w:right w:val="none" w:sz="0" w:space="0" w:color="auto"/>
              </w:divBdr>
            </w:div>
            <w:div w:id="1862623381">
              <w:marLeft w:val="0"/>
              <w:marRight w:val="0"/>
              <w:marTop w:val="0"/>
              <w:marBottom w:val="0"/>
              <w:divBdr>
                <w:top w:val="none" w:sz="0" w:space="0" w:color="auto"/>
                <w:left w:val="none" w:sz="0" w:space="0" w:color="auto"/>
                <w:bottom w:val="none" w:sz="0" w:space="0" w:color="auto"/>
                <w:right w:val="none" w:sz="0" w:space="0" w:color="auto"/>
              </w:divBdr>
            </w:div>
            <w:div w:id="1863275967">
              <w:marLeft w:val="0"/>
              <w:marRight w:val="0"/>
              <w:marTop w:val="0"/>
              <w:marBottom w:val="0"/>
              <w:divBdr>
                <w:top w:val="none" w:sz="0" w:space="0" w:color="auto"/>
                <w:left w:val="none" w:sz="0" w:space="0" w:color="auto"/>
                <w:bottom w:val="none" w:sz="0" w:space="0" w:color="auto"/>
                <w:right w:val="none" w:sz="0" w:space="0" w:color="auto"/>
              </w:divBdr>
            </w:div>
            <w:div w:id="319621705">
              <w:marLeft w:val="0"/>
              <w:marRight w:val="0"/>
              <w:marTop w:val="0"/>
              <w:marBottom w:val="0"/>
              <w:divBdr>
                <w:top w:val="none" w:sz="0" w:space="0" w:color="auto"/>
                <w:left w:val="none" w:sz="0" w:space="0" w:color="auto"/>
                <w:bottom w:val="none" w:sz="0" w:space="0" w:color="auto"/>
                <w:right w:val="none" w:sz="0" w:space="0" w:color="auto"/>
              </w:divBdr>
            </w:div>
            <w:div w:id="2089767540">
              <w:marLeft w:val="0"/>
              <w:marRight w:val="0"/>
              <w:marTop w:val="0"/>
              <w:marBottom w:val="0"/>
              <w:divBdr>
                <w:top w:val="none" w:sz="0" w:space="0" w:color="auto"/>
                <w:left w:val="none" w:sz="0" w:space="0" w:color="auto"/>
                <w:bottom w:val="none" w:sz="0" w:space="0" w:color="auto"/>
                <w:right w:val="none" w:sz="0" w:space="0" w:color="auto"/>
              </w:divBdr>
            </w:div>
            <w:div w:id="1763794827">
              <w:marLeft w:val="0"/>
              <w:marRight w:val="0"/>
              <w:marTop w:val="0"/>
              <w:marBottom w:val="0"/>
              <w:divBdr>
                <w:top w:val="none" w:sz="0" w:space="0" w:color="auto"/>
                <w:left w:val="none" w:sz="0" w:space="0" w:color="auto"/>
                <w:bottom w:val="none" w:sz="0" w:space="0" w:color="auto"/>
                <w:right w:val="none" w:sz="0" w:space="0" w:color="auto"/>
              </w:divBdr>
            </w:div>
            <w:div w:id="1296059852">
              <w:marLeft w:val="0"/>
              <w:marRight w:val="0"/>
              <w:marTop w:val="0"/>
              <w:marBottom w:val="0"/>
              <w:divBdr>
                <w:top w:val="none" w:sz="0" w:space="0" w:color="auto"/>
                <w:left w:val="none" w:sz="0" w:space="0" w:color="auto"/>
                <w:bottom w:val="none" w:sz="0" w:space="0" w:color="auto"/>
                <w:right w:val="none" w:sz="0" w:space="0" w:color="auto"/>
              </w:divBdr>
            </w:div>
            <w:div w:id="1977418380">
              <w:marLeft w:val="0"/>
              <w:marRight w:val="0"/>
              <w:marTop w:val="0"/>
              <w:marBottom w:val="0"/>
              <w:divBdr>
                <w:top w:val="none" w:sz="0" w:space="0" w:color="auto"/>
                <w:left w:val="none" w:sz="0" w:space="0" w:color="auto"/>
                <w:bottom w:val="none" w:sz="0" w:space="0" w:color="auto"/>
                <w:right w:val="none" w:sz="0" w:space="0" w:color="auto"/>
              </w:divBdr>
            </w:div>
            <w:div w:id="154960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177235331">
      <w:bodyDiv w:val="1"/>
      <w:marLeft w:val="0"/>
      <w:marRight w:val="0"/>
      <w:marTop w:val="0"/>
      <w:marBottom w:val="0"/>
      <w:divBdr>
        <w:top w:val="none" w:sz="0" w:space="0" w:color="auto"/>
        <w:left w:val="none" w:sz="0" w:space="0" w:color="auto"/>
        <w:bottom w:val="none" w:sz="0" w:space="0" w:color="auto"/>
        <w:right w:val="none" w:sz="0" w:space="0" w:color="auto"/>
      </w:divBdr>
      <w:divsChild>
        <w:div w:id="807938612">
          <w:marLeft w:val="0"/>
          <w:marRight w:val="0"/>
          <w:marTop w:val="0"/>
          <w:marBottom w:val="0"/>
          <w:divBdr>
            <w:top w:val="none" w:sz="0" w:space="0" w:color="auto"/>
            <w:left w:val="none" w:sz="0" w:space="0" w:color="auto"/>
            <w:bottom w:val="none" w:sz="0" w:space="0" w:color="auto"/>
            <w:right w:val="none" w:sz="0" w:space="0" w:color="auto"/>
          </w:divBdr>
          <w:divsChild>
            <w:div w:id="1104618233">
              <w:marLeft w:val="0"/>
              <w:marRight w:val="0"/>
              <w:marTop w:val="0"/>
              <w:marBottom w:val="0"/>
              <w:divBdr>
                <w:top w:val="none" w:sz="0" w:space="0" w:color="auto"/>
                <w:left w:val="none" w:sz="0" w:space="0" w:color="auto"/>
                <w:bottom w:val="none" w:sz="0" w:space="0" w:color="auto"/>
                <w:right w:val="none" w:sz="0" w:space="0" w:color="auto"/>
              </w:divBdr>
            </w:div>
          </w:divsChild>
        </w:div>
        <w:div w:id="1999114465">
          <w:marLeft w:val="0"/>
          <w:marRight w:val="0"/>
          <w:marTop w:val="0"/>
          <w:marBottom w:val="0"/>
          <w:divBdr>
            <w:top w:val="none" w:sz="0" w:space="0" w:color="auto"/>
            <w:left w:val="none" w:sz="0" w:space="0" w:color="auto"/>
            <w:bottom w:val="none" w:sz="0" w:space="0" w:color="auto"/>
            <w:right w:val="none" w:sz="0" w:space="0" w:color="auto"/>
          </w:divBdr>
          <w:divsChild>
            <w:div w:id="548225265">
              <w:marLeft w:val="0"/>
              <w:marRight w:val="0"/>
              <w:marTop w:val="0"/>
              <w:marBottom w:val="0"/>
              <w:divBdr>
                <w:top w:val="none" w:sz="0" w:space="0" w:color="auto"/>
                <w:left w:val="none" w:sz="0" w:space="0" w:color="auto"/>
                <w:bottom w:val="none" w:sz="0" w:space="0" w:color="auto"/>
                <w:right w:val="none" w:sz="0" w:space="0" w:color="auto"/>
              </w:divBdr>
            </w:div>
          </w:divsChild>
        </w:div>
        <w:div w:id="433869430">
          <w:marLeft w:val="0"/>
          <w:marRight w:val="0"/>
          <w:marTop w:val="0"/>
          <w:marBottom w:val="0"/>
          <w:divBdr>
            <w:top w:val="none" w:sz="0" w:space="0" w:color="auto"/>
            <w:left w:val="none" w:sz="0" w:space="0" w:color="auto"/>
            <w:bottom w:val="none" w:sz="0" w:space="0" w:color="auto"/>
            <w:right w:val="none" w:sz="0" w:space="0" w:color="auto"/>
          </w:divBdr>
          <w:divsChild>
            <w:div w:id="193269735">
              <w:marLeft w:val="0"/>
              <w:marRight w:val="0"/>
              <w:marTop w:val="0"/>
              <w:marBottom w:val="0"/>
              <w:divBdr>
                <w:top w:val="none" w:sz="0" w:space="0" w:color="auto"/>
                <w:left w:val="none" w:sz="0" w:space="0" w:color="auto"/>
                <w:bottom w:val="none" w:sz="0" w:space="0" w:color="auto"/>
                <w:right w:val="none" w:sz="0" w:space="0" w:color="auto"/>
              </w:divBdr>
            </w:div>
          </w:divsChild>
        </w:div>
        <w:div w:id="1350991165">
          <w:marLeft w:val="0"/>
          <w:marRight w:val="0"/>
          <w:marTop w:val="0"/>
          <w:marBottom w:val="0"/>
          <w:divBdr>
            <w:top w:val="none" w:sz="0" w:space="0" w:color="auto"/>
            <w:left w:val="none" w:sz="0" w:space="0" w:color="auto"/>
            <w:bottom w:val="none" w:sz="0" w:space="0" w:color="auto"/>
            <w:right w:val="none" w:sz="0" w:space="0" w:color="auto"/>
          </w:divBdr>
          <w:divsChild>
            <w:div w:id="118958153">
              <w:marLeft w:val="0"/>
              <w:marRight w:val="0"/>
              <w:marTop w:val="0"/>
              <w:marBottom w:val="0"/>
              <w:divBdr>
                <w:top w:val="none" w:sz="0" w:space="0" w:color="auto"/>
                <w:left w:val="none" w:sz="0" w:space="0" w:color="auto"/>
                <w:bottom w:val="none" w:sz="0" w:space="0" w:color="auto"/>
                <w:right w:val="none" w:sz="0" w:space="0" w:color="auto"/>
              </w:divBdr>
            </w:div>
            <w:div w:id="371466910">
              <w:marLeft w:val="0"/>
              <w:marRight w:val="0"/>
              <w:marTop w:val="0"/>
              <w:marBottom w:val="0"/>
              <w:divBdr>
                <w:top w:val="none" w:sz="0" w:space="0" w:color="auto"/>
                <w:left w:val="none" w:sz="0" w:space="0" w:color="auto"/>
                <w:bottom w:val="none" w:sz="0" w:space="0" w:color="auto"/>
                <w:right w:val="none" w:sz="0" w:space="0" w:color="auto"/>
              </w:divBdr>
            </w:div>
            <w:div w:id="588463036">
              <w:marLeft w:val="0"/>
              <w:marRight w:val="0"/>
              <w:marTop w:val="0"/>
              <w:marBottom w:val="0"/>
              <w:divBdr>
                <w:top w:val="none" w:sz="0" w:space="0" w:color="auto"/>
                <w:left w:val="none" w:sz="0" w:space="0" w:color="auto"/>
                <w:bottom w:val="none" w:sz="0" w:space="0" w:color="auto"/>
                <w:right w:val="none" w:sz="0" w:space="0" w:color="auto"/>
              </w:divBdr>
            </w:div>
            <w:div w:id="1039621043">
              <w:marLeft w:val="0"/>
              <w:marRight w:val="0"/>
              <w:marTop w:val="0"/>
              <w:marBottom w:val="0"/>
              <w:divBdr>
                <w:top w:val="none" w:sz="0" w:space="0" w:color="auto"/>
                <w:left w:val="none" w:sz="0" w:space="0" w:color="auto"/>
                <w:bottom w:val="none" w:sz="0" w:space="0" w:color="auto"/>
                <w:right w:val="none" w:sz="0" w:space="0" w:color="auto"/>
              </w:divBdr>
            </w:div>
            <w:div w:id="128548773">
              <w:marLeft w:val="0"/>
              <w:marRight w:val="0"/>
              <w:marTop w:val="0"/>
              <w:marBottom w:val="0"/>
              <w:divBdr>
                <w:top w:val="none" w:sz="0" w:space="0" w:color="auto"/>
                <w:left w:val="none" w:sz="0" w:space="0" w:color="auto"/>
                <w:bottom w:val="none" w:sz="0" w:space="0" w:color="auto"/>
                <w:right w:val="none" w:sz="0" w:space="0" w:color="auto"/>
              </w:divBdr>
            </w:div>
            <w:div w:id="259879122">
              <w:marLeft w:val="0"/>
              <w:marRight w:val="0"/>
              <w:marTop w:val="0"/>
              <w:marBottom w:val="0"/>
              <w:divBdr>
                <w:top w:val="none" w:sz="0" w:space="0" w:color="auto"/>
                <w:left w:val="none" w:sz="0" w:space="0" w:color="auto"/>
                <w:bottom w:val="none" w:sz="0" w:space="0" w:color="auto"/>
                <w:right w:val="none" w:sz="0" w:space="0" w:color="auto"/>
              </w:divBdr>
            </w:div>
            <w:div w:id="1599830434">
              <w:marLeft w:val="0"/>
              <w:marRight w:val="0"/>
              <w:marTop w:val="0"/>
              <w:marBottom w:val="0"/>
              <w:divBdr>
                <w:top w:val="none" w:sz="0" w:space="0" w:color="auto"/>
                <w:left w:val="none" w:sz="0" w:space="0" w:color="auto"/>
                <w:bottom w:val="none" w:sz="0" w:space="0" w:color="auto"/>
                <w:right w:val="none" w:sz="0" w:space="0" w:color="auto"/>
              </w:divBdr>
            </w:div>
            <w:div w:id="1526405945">
              <w:marLeft w:val="0"/>
              <w:marRight w:val="0"/>
              <w:marTop w:val="0"/>
              <w:marBottom w:val="0"/>
              <w:divBdr>
                <w:top w:val="none" w:sz="0" w:space="0" w:color="auto"/>
                <w:left w:val="none" w:sz="0" w:space="0" w:color="auto"/>
                <w:bottom w:val="none" w:sz="0" w:space="0" w:color="auto"/>
                <w:right w:val="none" w:sz="0" w:space="0" w:color="auto"/>
              </w:divBdr>
            </w:div>
            <w:div w:id="2020155087">
              <w:marLeft w:val="0"/>
              <w:marRight w:val="0"/>
              <w:marTop w:val="0"/>
              <w:marBottom w:val="0"/>
              <w:divBdr>
                <w:top w:val="none" w:sz="0" w:space="0" w:color="auto"/>
                <w:left w:val="none" w:sz="0" w:space="0" w:color="auto"/>
                <w:bottom w:val="none" w:sz="0" w:space="0" w:color="auto"/>
                <w:right w:val="none" w:sz="0" w:space="0" w:color="auto"/>
              </w:divBdr>
            </w:div>
            <w:div w:id="2117208117">
              <w:marLeft w:val="0"/>
              <w:marRight w:val="0"/>
              <w:marTop w:val="0"/>
              <w:marBottom w:val="0"/>
              <w:divBdr>
                <w:top w:val="none" w:sz="0" w:space="0" w:color="auto"/>
                <w:left w:val="none" w:sz="0" w:space="0" w:color="auto"/>
                <w:bottom w:val="none" w:sz="0" w:space="0" w:color="auto"/>
                <w:right w:val="none" w:sz="0" w:space="0" w:color="auto"/>
              </w:divBdr>
            </w:div>
            <w:div w:id="1642924785">
              <w:marLeft w:val="0"/>
              <w:marRight w:val="0"/>
              <w:marTop w:val="0"/>
              <w:marBottom w:val="0"/>
              <w:divBdr>
                <w:top w:val="none" w:sz="0" w:space="0" w:color="auto"/>
                <w:left w:val="none" w:sz="0" w:space="0" w:color="auto"/>
                <w:bottom w:val="none" w:sz="0" w:space="0" w:color="auto"/>
                <w:right w:val="none" w:sz="0" w:space="0" w:color="auto"/>
              </w:divBdr>
            </w:div>
            <w:div w:id="1401293526">
              <w:marLeft w:val="0"/>
              <w:marRight w:val="0"/>
              <w:marTop w:val="0"/>
              <w:marBottom w:val="0"/>
              <w:divBdr>
                <w:top w:val="none" w:sz="0" w:space="0" w:color="auto"/>
                <w:left w:val="none" w:sz="0" w:space="0" w:color="auto"/>
                <w:bottom w:val="none" w:sz="0" w:space="0" w:color="auto"/>
                <w:right w:val="none" w:sz="0" w:space="0" w:color="auto"/>
              </w:divBdr>
            </w:div>
            <w:div w:id="1336111335">
              <w:marLeft w:val="0"/>
              <w:marRight w:val="0"/>
              <w:marTop w:val="0"/>
              <w:marBottom w:val="0"/>
              <w:divBdr>
                <w:top w:val="none" w:sz="0" w:space="0" w:color="auto"/>
                <w:left w:val="none" w:sz="0" w:space="0" w:color="auto"/>
                <w:bottom w:val="none" w:sz="0" w:space="0" w:color="auto"/>
                <w:right w:val="none" w:sz="0" w:space="0" w:color="auto"/>
              </w:divBdr>
            </w:div>
            <w:div w:id="2008560390">
              <w:marLeft w:val="0"/>
              <w:marRight w:val="0"/>
              <w:marTop w:val="0"/>
              <w:marBottom w:val="0"/>
              <w:divBdr>
                <w:top w:val="none" w:sz="0" w:space="0" w:color="auto"/>
                <w:left w:val="none" w:sz="0" w:space="0" w:color="auto"/>
                <w:bottom w:val="none" w:sz="0" w:space="0" w:color="auto"/>
                <w:right w:val="none" w:sz="0" w:space="0" w:color="auto"/>
              </w:divBdr>
            </w:div>
            <w:div w:id="2072995533">
              <w:marLeft w:val="0"/>
              <w:marRight w:val="0"/>
              <w:marTop w:val="0"/>
              <w:marBottom w:val="0"/>
              <w:divBdr>
                <w:top w:val="none" w:sz="0" w:space="0" w:color="auto"/>
                <w:left w:val="none" w:sz="0" w:space="0" w:color="auto"/>
                <w:bottom w:val="none" w:sz="0" w:space="0" w:color="auto"/>
                <w:right w:val="none" w:sz="0" w:space="0" w:color="auto"/>
              </w:divBdr>
            </w:div>
            <w:div w:id="1884556933">
              <w:marLeft w:val="0"/>
              <w:marRight w:val="0"/>
              <w:marTop w:val="0"/>
              <w:marBottom w:val="0"/>
              <w:divBdr>
                <w:top w:val="none" w:sz="0" w:space="0" w:color="auto"/>
                <w:left w:val="none" w:sz="0" w:space="0" w:color="auto"/>
                <w:bottom w:val="none" w:sz="0" w:space="0" w:color="auto"/>
                <w:right w:val="none" w:sz="0" w:space="0" w:color="auto"/>
              </w:divBdr>
            </w:div>
            <w:div w:id="248317316">
              <w:marLeft w:val="0"/>
              <w:marRight w:val="0"/>
              <w:marTop w:val="0"/>
              <w:marBottom w:val="0"/>
              <w:divBdr>
                <w:top w:val="none" w:sz="0" w:space="0" w:color="auto"/>
                <w:left w:val="none" w:sz="0" w:space="0" w:color="auto"/>
                <w:bottom w:val="none" w:sz="0" w:space="0" w:color="auto"/>
                <w:right w:val="none" w:sz="0" w:space="0" w:color="auto"/>
              </w:divBdr>
            </w:div>
            <w:div w:id="421729216">
              <w:marLeft w:val="0"/>
              <w:marRight w:val="0"/>
              <w:marTop w:val="0"/>
              <w:marBottom w:val="0"/>
              <w:divBdr>
                <w:top w:val="none" w:sz="0" w:space="0" w:color="auto"/>
                <w:left w:val="none" w:sz="0" w:space="0" w:color="auto"/>
                <w:bottom w:val="none" w:sz="0" w:space="0" w:color="auto"/>
                <w:right w:val="none" w:sz="0" w:space="0" w:color="auto"/>
              </w:divBdr>
            </w:div>
            <w:div w:id="1265500222">
              <w:marLeft w:val="0"/>
              <w:marRight w:val="0"/>
              <w:marTop w:val="0"/>
              <w:marBottom w:val="0"/>
              <w:divBdr>
                <w:top w:val="none" w:sz="0" w:space="0" w:color="auto"/>
                <w:left w:val="none" w:sz="0" w:space="0" w:color="auto"/>
                <w:bottom w:val="none" w:sz="0" w:space="0" w:color="auto"/>
                <w:right w:val="none" w:sz="0" w:space="0" w:color="auto"/>
              </w:divBdr>
            </w:div>
            <w:div w:id="1551726744">
              <w:marLeft w:val="0"/>
              <w:marRight w:val="0"/>
              <w:marTop w:val="0"/>
              <w:marBottom w:val="0"/>
              <w:divBdr>
                <w:top w:val="none" w:sz="0" w:space="0" w:color="auto"/>
                <w:left w:val="none" w:sz="0" w:space="0" w:color="auto"/>
                <w:bottom w:val="none" w:sz="0" w:space="0" w:color="auto"/>
                <w:right w:val="none" w:sz="0" w:space="0" w:color="auto"/>
              </w:divBdr>
            </w:div>
            <w:div w:id="2110810814">
              <w:marLeft w:val="0"/>
              <w:marRight w:val="0"/>
              <w:marTop w:val="0"/>
              <w:marBottom w:val="0"/>
              <w:divBdr>
                <w:top w:val="none" w:sz="0" w:space="0" w:color="auto"/>
                <w:left w:val="none" w:sz="0" w:space="0" w:color="auto"/>
                <w:bottom w:val="none" w:sz="0" w:space="0" w:color="auto"/>
                <w:right w:val="none" w:sz="0" w:space="0" w:color="auto"/>
              </w:divBdr>
            </w:div>
            <w:div w:id="676079940">
              <w:marLeft w:val="0"/>
              <w:marRight w:val="0"/>
              <w:marTop w:val="0"/>
              <w:marBottom w:val="0"/>
              <w:divBdr>
                <w:top w:val="none" w:sz="0" w:space="0" w:color="auto"/>
                <w:left w:val="none" w:sz="0" w:space="0" w:color="auto"/>
                <w:bottom w:val="none" w:sz="0" w:space="0" w:color="auto"/>
                <w:right w:val="none" w:sz="0" w:space="0" w:color="auto"/>
              </w:divBdr>
            </w:div>
            <w:div w:id="1003125632">
              <w:marLeft w:val="0"/>
              <w:marRight w:val="0"/>
              <w:marTop w:val="0"/>
              <w:marBottom w:val="0"/>
              <w:divBdr>
                <w:top w:val="none" w:sz="0" w:space="0" w:color="auto"/>
                <w:left w:val="none" w:sz="0" w:space="0" w:color="auto"/>
                <w:bottom w:val="none" w:sz="0" w:space="0" w:color="auto"/>
                <w:right w:val="none" w:sz="0" w:space="0" w:color="auto"/>
              </w:divBdr>
            </w:div>
            <w:div w:id="160464561">
              <w:marLeft w:val="0"/>
              <w:marRight w:val="0"/>
              <w:marTop w:val="0"/>
              <w:marBottom w:val="0"/>
              <w:divBdr>
                <w:top w:val="none" w:sz="0" w:space="0" w:color="auto"/>
                <w:left w:val="none" w:sz="0" w:space="0" w:color="auto"/>
                <w:bottom w:val="none" w:sz="0" w:space="0" w:color="auto"/>
                <w:right w:val="none" w:sz="0" w:space="0" w:color="auto"/>
              </w:divBdr>
            </w:div>
            <w:div w:id="190651270">
              <w:marLeft w:val="0"/>
              <w:marRight w:val="0"/>
              <w:marTop w:val="0"/>
              <w:marBottom w:val="0"/>
              <w:divBdr>
                <w:top w:val="none" w:sz="0" w:space="0" w:color="auto"/>
                <w:left w:val="none" w:sz="0" w:space="0" w:color="auto"/>
                <w:bottom w:val="none" w:sz="0" w:space="0" w:color="auto"/>
                <w:right w:val="none" w:sz="0" w:space="0" w:color="auto"/>
              </w:divBdr>
            </w:div>
            <w:div w:id="1799108713">
              <w:marLeft w:val="0"/>
              <w:marRight w:val="0"/>
              <w:marTop w:val="0"/>
              <w:marBottom w:val="0"/>
              <w:divBdr>
                <w:top w:val="none" w:sz="0" w:space="0" w:color="auto"/>
                <w:left w:val="none" w:sz="0" w:space="0" w:color="auto"/>
                <w:bottom w:val="none" w:sz="0" w:space="0" w:color="auto"/>
                <w:right w:val="none" w:sz="0" w:space="0" w:color="auto"/>
              </w:divBdr>
            </w:div>
            <w:div w:id="969212218">
              <w:marLeft w:val="0"/>
              <w:marRight w:val="0"/>
              <w:marTop w:val="0"/>
              <w:marBottom w:val="0"/>
              <w:divBdr>
                <w:top w:val="none" w:sz="0" w:space="0" w:color="auto"/>
                <w:left w:val="none" w:sz="0" w:space="0" w:color="auto"/>
                <w:bottom w:val="none" w:sz="0" w:space="0" w:color="auto"/>
                <w:right w:val="none" w:sz="0" w:space="0" w:color="auto"/>
              </w:divBdr>
            </w:div>
            <w:div w:id="131022200">
              <w:marLeft w:val="0"/>
              <w:marRight w:val="0"/>
              <w:marTop w:val="0"/>
              <w:marBottom w:val="0"/>
              <w:divBdr>
                <w:top w:val="none" w:sz="0" w:space="0" w:color="auto"/>
                <w:left w:val="none" w:sz="0" w:space="0" w:color="auto"/>
                <w:bottom w:val="none" w:sz="0" w:space="0" w:color="auto"/>
                <w:right w:val="none" w:sz="0" w:space="0" w:color="auto"/>
              </w:divBdr>
            </w:div>
            <w:div w:id="798299124">
              <w:marLeft w:val="0"/>
              <w:marRight w:val="0"/>
              <w:marTop w:val="0"/>
              <w:marBottom w:val="0"/>
              <w:divBdr>
                <w:top w:val="none" w:sz="0" w:space="0" w:color="auto"/>
                <w:left w:val="none" w:sz="0" w:space="0" w:color="auto"/>
                <w:bottom w:val="none" w:sz="0" w:space="0" w:color="auto"/>
                <w:right w:val="none" w:sz="0" w:space="0" w:color="auto"/>
              </w:divBdr>
            </w:div>
            <w:div w:id="100340740">
              <w:marLeft w:val="0"/>
              <w:marRight w:val="0"/>
              <w:marTop w:val="0"/>
              <w:marBottom w:val="0"/>
              <w:divBdr>
                <w:top w:val="none" w:sz="0" w:space="0" w:color="auto"/>
                <w:left w:val="none" w:sz="0" w:space="0" w:color="auto"/>
                <w:bottom w:val="none" w:sz="0" w:space="0" w:color="auto"/>
                <w:right w:val="none" w:sz="0" w:space="0" w:color="auto"/>
              </w:divBdr>
            </w:div>
            <w:div w:id="2032366509">
              <w:marLeft w:val="0"/>
              <w:marRight w:val="0"/>
              <w:marTop w:val="0"/>
              <w:marBottom w:val="0"/>
              <w:divBdr>
                <w:top w:val="none" w:sz="0" w:space="0" w:color="auto"/>
                <w:left w:val="none" w:sz="0" w:space="0" w:color="auto"/>
                <w:bottom w:val="none" w:sz="0" w:space="0" w:color="auto"/>
                <w:right w:val="none" w:sz="0" w:space="0" w:color="auto"/>
              </w:divBdr>
            </w:div>
            <w:div w:id="1703943008">
              <w:marLeft w:val="0"/>
              <w:marRight w:val="0"/>
              <w:marTop w:val="0"/>
              <w:marBottom w:val="0"/>
              <w:divBdr>
                <w:top w:val="none" w:sz="0" w:space="0" w:color="auto"/>
                <w:left w:val="none" w:sz="0" w:space="0" w:color="auto"/>
                <w:bottom w:val="none" w:sz="0" w:space="0" w:color="auto"/>
                <w:right w:val="none" w:sz="0" w:space="0" w:color="auto"/>
              </w:divBdr>
            </w:div>
            <w:div w:id="1118987932">
              <w:marLeft w:val="0"/>
              <w:marRight w:val="0"/>
              <w:marTop w:val="0"/>
              <w:marBottom w:val="0"/>
              <w:divBdr>
                <w:top w:val="none" w:sz="0" w:space="0" w:color="auto"/>
                <w:left w:val="none" w:sz="0" w:space="0" w:color="auto"/>
                <w:bottom w:val="none" w:sz="0" w:space="0" w:color="auto"/>
                <w:right w:val="none" w:sz="0" w:space="0" w:color="auto"/>
              </w:divBdr>
            </w:div>
            <w:div w:id="458886859">
              <w:marLeft w:val="0"/>
              <w:marRight w:val="0"/>
              <w:marTop w:val="0"/>
              <w:marBottom w:val="0"/>
              <w:divBdr>
                <w:top w:val="none" w:sz="0" w:space="0" w:color="auto"/>
                <w:left w:val="none" w:sz="0" w:space="0" w:color="auto"/>
                <w:bottom w:val="none" w:sz="0" w:space="0" w:color="auto"/>
                <w:right w:val="none" w:sz="0" w:space="0" w:color="auto"/>
              </w:divBdr>
            </w:div>
            <w:div w:id="12853111">
              <w:marLeft w:val="0"/>
              <w:marRight w:val="0"/>
              <w:marTop w:val="0"/>
              <w:marBottom w:val="0"/>
              <w:divBdr>
                <w:top w:val="none" w:sz="0" w:space="0" w:color="auto"/>
                <w:left w:val="none" w:sz="0" w:space="0" w:color="auto"/>
                <w:bottom w:val="none" w:sz="0" w:space="0" w:color="auto"/>
                <w:right w:val="none" w:sz="0" w:space="0" w:color="auto"/>
              </w:divBdr>
            </w:div>
            <w:div w:id="413821125">
              <w:marLeft w:val="0"/>
              <w:marRight w:val="0"/>
              <w:marTop w:val="0"/>
              <w:marBottom w:val="0"/>
              <w:divBdr>
                <w:top w:val="none" w:sz="0" w:space="0" w:color="auto"/>
                <w:left w:val="none" w:sz="0" w:space="0" w:color="auto"/>
                <w:bottom w:val="none" w:sz="0" w:space="0" w:color="auto"/>
                <w:right w:val="none" w:sz="0" w:space="0" w:color="auto"/>
              </w:divBdr>
            </w:div>
            <w:div w:id="62606427">
              <w:marLeft w:val="0"/>
              <w:marRight w:val="0"/>
              <w:marTop w:val="0"/>
              <w:marBottom w:val="0"/>
              <w:divBdr>
                <w:top w:val="none" w:sz="0" w:space="0" w:color="auto"/>
                <w:left w:val="none" w:sz="0" w:space="0" w:color="auto"/>
                <w:bottom w:val="none" w:sz="0" w:space="0" w:color="auto"/>
                <w:right w:val="none" w:sz="0" w:space="0" w:color="auto"/>
              </w:divBdr>
            </w:div>
          </w:divsChild>
        </w:div>
        <w:div w:id="608582666">
          <w:marLeft w:val="0"/>
          <w:marRight w:val="0"/>
          <w:marTop w:val="0"/>
          <w:marBottom w:val="0"/>
          <w:divBdr>
            <w:top w:val="none" w:sz="0" w:space="0" w:color="auto"/>
            <w:left w:val="none" w:sz="0" w:space="0" w:color="auto"/>
            <w:bottom w:val="none" w:sz="0" w:space="0" w:color="auto"/>
            <w:right w:val="none" w:sz="0" w:space="0" w:color="auto"/>
          </w:divBdr>
          <w:divsChild>
            <w:div w:id="795609359">
              <w:marLeft w:val="0"/>
              <w:marRight w:val="0"/>
              <w:marTop w:val="0"/>
              <w:marBottom w:val="0"/>
              <w:divBdr>
                <w:top w:val="none" w:sz="0" w:space="0" w:color="auto"/>
                <w:left w:val="none" w:sz="0" w:space="0" w:color="auto"/>
                <w:bottom w:val="none" w:sz="0" w:space="0" w:color="auto"/>
                <w:right w:val="none" w:sz="0" w:space="0" w:color="auto"/>
              </w:divBdr>
            </w:div>
            <w:div w:id="1251082796">
              <w:marLeft w:val="0"/>
              <w:marRight w:val="0"/>
              <w:marTop w:val="0"/>
              <w:marBottom w:val="0"/>
              <w:divBdr>
                <w:top w:val="none" w:sz="0" w:space="0" w:color="auto"/>
                <w:left w:val="none" w:sz="0" w:space="0" w:color="auto"/>
                <w:bottom w:val="none" w:sz="0" w:space="0" w:color="auto"/>
                <w:right w:val="none" w:sz="0" w:space="0" w:color="auto"/>
              </w:divBdr>
            </w:div>
            <w:div w:id="1561019400">
              <w:marLeft w:val="0"/>
              <w:marRight w:val="0"/>
              <w:marTop w:val="0"/>
              <w:marBottom w:val="0"/>
              <w:divBdr>
                <w:top w:val="none" w:sz="0" w:space="0" w:color="auto"/>
                <w:left w:val="none" w:sz="0" w:space="0" w:color="auto"/>
                <w:bottom w:val="none" w:sz="0" w:space="0" w:color="auto"/>
                <w:right w:val="none" w:sz="0" w:space="0" w:color="auto"/>
              </w:divBdr>
            </w:div>
            <w:div w:id="1588344507">
              <w:marLeft w:val="0"/>
              <w:marRight w:val="0"/>
              <w:marTop w:val="0"/>
              <w:marBottom w:val="0"/>
              <w:divBdr>
                <w:top w:val="none" w:sz="0" w:space="0" w:color="auto"/>
                <w:left w:val="none" w:sz="0" w:space="0" w:color="auto"/>
                <w:bottom w:val="none" w:sz="0" w:space="0" w:color="auto"/>
                <w:right w:val="none" w:sz="0" w:space="0" w:color="auto"/>
              </w:divBdr>
            </w:div>
            <w:div w:id="244270174">
              <w:marLeft w:val="0"/>
              <w:marRight w:val="0"/>
              <w:marTop w:val="0"/>
              <w:marBottom w:val="0"/>
              <w:divBdr>
                <w:top w:val="none" w:sz="0" w:space="0" w:color="auto"/>
                <w:left w:val="none" w:sz="0" w:space="0" w:color="auto"/>
                <w:bottom w:val="none" w:sz="0" w:space="0" w:color="auto"/>
                <w:right w:val="none" w:sz="0" w:space="0" w:color="auto"/>
              </w:divBdr>
            </w:div>
            <w:div w:id="1320961795">
              <w:marLeft w:val="0"/>
              <w:marRight w:val="0"/>
              <w:marTop w:val="0"/>
              <w:marBottom w:val="0"/>
              <w:divBdr>
                <w:top w:val="none" w:sz="0" w:space="0" w:color="auto"/>
                <w:left w:val="none" w:sz="0" w:space="0" w:color="auto"/>
                <w:bottom w:val="none" w:sz="0" w:space="0" w:color="auto"/>
                <w:right w:val="none" w:sz="0" w:space="0" w:color="auto"/>
              </w:divBdr>
            </w:div>
            <w:div w:id="1843202795">
              <w:marLeft w:val="0"/>
              <w:marRight w:val="0"/>
              <w:marTop w:val="0"/>
              <w:marBottom w:val="0"/>
              <w:divBdr>
                <w:top w:val="none" w:sz="0" w:space="0" w:color="auto"/>
                <w:left w:val="none" w:sz="0" w:space="0" w:color="auto"/>
                <w:bottom w:val="none" w:sz="0" w:space="0" w:color="auto"/>
                <w:right w:val="none" w:sz="0" w:space="0" w:color="auto"/>
              </w:divBdr>
            </w:div>
            <w:div w:id="2007434710">
              <w:marLeft w:val="0"/>
              <w:marRight w:val="0"/>
              <w:marTop w:val="0"/>
              <w:marBottom w:val="0"/>
              <w:divBdr>
                <w:top w:val="none" w:sz="0" w:space="0" w:color="auto"/>
                <w:left w:val="none" w:sz="0" w:space="0" w:color="auto"/>
                <w:bottom w:val="none" w:sz="0" w:space="0" w:color="auto"/>
                <w:right w:val="none" w:sz="0" w:space="0" w:color="auto"/>
              </w:divBdr>
            </w:div>
            <w:div w:id="232128691">
              <w:marLeft w:val="0"/>
              <w:marRight w:val="0"/>
              <w:marTop w:val="0"/>
              <w:marBottom w:val="0"/>
              <w:divBdr>
                <w:top w:val="none" w:sz="0" w:space="0" w:color="auto"/>
                <w:left w:val="none" w:sz="0" w:space="0" w:color="auto"/>
                <w:bottom w:val="none" w:sz="0" w:space="0" w:color="auto"/>
                <w:right w:val="none" w:sz="0" w:space="0" w:color="auto"/>
              </w:divBdr>
            </w:div>
            <w:div w:id="345255315">
              <w:marLeft w:val="0"/>
              <w:marRight w:val="0"/>
              <w:marTop w:val="0"/>
              <w:marBottom w:val="0"/>
              <w:divBdr>
                <w:top w:val="none" w:sz="0" w:space="0" w:color="auto"/>
                <w:left w:val="none" w:sz="0" w:space="0" w:color="auto"/>
                <w:bottom w:val="none" w:sz="0" w:space="0" w:color="auto"/>
                <w:right w:val="none" w:sz="0" w:space="0" w:color="auto"/>
              </w:divBdr>
            </w:div>
            <w:div w:id="1699117089">
              <w:marLeft w:val="0"/>
              <w:marRight w:val="0"/>
              <w:marTop w:val="0"/>
              <w:marBottom w:val="0"/>
              <w:divBdr>
                <w:top w:val="none" w:sz="0" w:space="0" w:color="auto"/>
                <w:left w:val="none" w:sz="0" w:space="0" w:color="auto"/>
                <w:bottom w:val="none" w:sz="0" w:space="0" w:color="auto"/>
                <w:right w:val="none" w:sz="0" w:space="0" w:color="auto"/>
              </w:divBdr>
            </w:div>
            <w:div w:id="591474827">
              <w:marLeft w:val="0"/>
              <w:marRight w:val="0"/>
              <w:marTop w:val="0"/>
              <w:marBottom w:val="0"/>
              <w:divBdr>
                <w:top w:val="none" w:sz="0" w:space="0" w:color="auto"/>
                <w:left w:val="none" w:sz="0" w:space="0" w:color="auto"/>
                <w:bottom w:val="none" w:sz="0" w:space="0" w:color="auto"/>
                <w:right w:val="none" w:sz="0" w:space="0" w:color="auto"/>
              </w:divBdr>
            </w:div>
            <w:div w:id="1306353815">
              <w:marLeft w:val="0"/>
              <w:marRight w:val="0"/>
              <w:marTop w:val="0"/>
              <w:marBottom w:val="0"/>
              <w:divBdr>
                <w:top w:val="none" w:sz="0" w:space="0" w:color="auto"/>
                <w:left w:val="none" w:sz="0" w:space="0" w:color="auto"/>
                <w:bottom w:val="none" w:sz="0" w:space="0" w:color="auto"/>
                <w:right w:val="none" w:sz="0" w:space="0" w:color="auto"/>
              </w:divBdr>
            </w:div>
            <w:div w:id="621113347">
              <w:marLeft w:val="0"/>
              <w:marRight w:val="0"/>
              <w:marTop w:val="0"/>
              <w:marBottom w:val="0"/>
              <w:divBdr>
                <w:top w:val="none" w:sz="0" w:space="0" w:color="auto"/>
                <w:left w:val="none" w:sz="0" w:space="0" w:color="auto"/>
                <w:bottom w:val="none" w:sz="0" w:space="0" w:color="auto"/>
                <w:right w:val="none" w:sz="0" w:space="0" w:color="auto"/>
              </w:divBdr>
            </w:div>
            <w:div w:id="1116289730">
              <w:marLeft w:val="0"/>
              <w:marRight w:val="0"/>
              <w:marTop w:val="0"/>
              <w:marBottom w:val="0"/>
              <w:divBdr>
                <w:top w:val="none" w:sz="0" w:space="0" w:color="auto"/>
                <w:left w:val="none" w:sz="0" w:space="0" w:color="auto"/>
                <w:bottom w:val="none" w:sz="0" w:space="0" w:color="auto"/>
                <w:right w:val="none" w:sz="0" w:space="0" w:color="auto"/>
              </w:divBdr>
            </w:div>
            <w:div w:id="1160268410">
              <w:marLeft w:val="0"/>
              <w:marRight w:val="0"/>
              <w:marTop w:val="0"/>
              <w:marBottom w:val="0"/>
              <w:divBdr>
                <w:top w:val="none" w:sz="0" w:space="0" w:color="auto"/>
                <w:left w:val="none" w:sz="0" w:space="0" w:color="auto"/>
                <w:bottom w:val="none" w:sz="0" w:space="0" w:color="auto"/>
                <w:right w:val="none" w:sz="0" w:space="0" w:color="auto"/>
              </w:divBdr>
            </w:div>
            <w:div w:id="1809321555">
              <w:marLeft w:val="0"/>
              <w:marRight w:val="0"/>
              <w:marTop w:val="0"/>
              <w:marBottom w:val="0"/>
              <w:divBdr>
                <w:top w:val="none" w:sz="0" w:space="0" w:color="auto"/>
                <w:left w:val="none" w:sz="0" w:space="0" w:color="auto"/>
                <w:bottom w:val="none" w:sz="0" w:space="0" w:color="auto"/>
                <w:right w:val="none" w:sz="0" w:space="0" w:color="auto"/>
              </w:divBdr>
            </w:div>
            <w:div w:id="1241677493">
              <w:marLeft w:val="0"/>
              <w:marRight w:val="0"/>
              <w:marTop w:val="0"/>
              <w:marBottom w:val="0"/>
              <w:divBdr>
                <w:top w:val="none" w:sz="0" w:space="0" w:color="auto"/>
                <w:left w:val="none" w:sz="0" w:space="0" w:color="auto"/>
                <w:bottom w:val="none" w:sz="0" w:space="0" w:color="auto"/>
                <w:right w:val="none" w:sz="0" w:space="0" w:color="auto"/>
              </w:divBdr>
            </w:div>
          </w:divsChild>
        </w:div>
        <w:div w:id="1608003672">
          <w:marLeft w:val="0"/>
          <w:marRight w:val="0"/>
          <w:marTop w:val="0"/>
          <w:marBottom w:val="0"/>
          <w:divBdr>
            <w:top w:val="none" w:sz="0" w:space="0" w:color="auto"/>
            <w:left w:val="none" w:sz="0" w:space="0" w:color="auto"/>
            <w:bottom w:val="none" w:sz="0" w:space="0" w:color="auto"/>
            <w:right w:val="none" w:sz="0" w:space="0" w:color="auto"/>
          </w:divBdr>
          <w:divsChild>
            <w:div w:id="1481843855">
              <w:marLeft w:val="0"/>
              <w:marRight w:val="0"/>
              <w:marTop w:val="0"/>
              <w:marBottom w:val="0"/>
              <w:divBdr>
                <w:top w:val="none" w:sz="0" w:space="0" w:color="auto"/>
                <w:left w:val="none" w:sz="0" w:space="0" w:color="auto"/>
                <w:bottom w:val="none" w:sz="0" w:space="0" w:color="auto"/>
                <w:right w:val="none" w:sz="0" w:space="0" w:color="auto"/>
              </w:divBdr>
            </w:div>
            <w:div w:id="323050875">
              <w:marLeft w:val="0"/>
              <w:marRight w:val="0"/>
              <w:marTop w:val="0"/>
              <w:marBottom w:val="0"/>
              <w:divBdr>
                <w:top w:val="none" w:sz="0" w:space="0" w:color="auto"/>
                <w:left w:val="none" w:sz="0" w:space="0" w:color="auto"/>
                <w:bottom w:val="none" w:sz="0" w:space="0" w:color="auto"/>
                <w:right w:val="none" w:sz="0" w:space="0" w:color="auto"/>
              </w:divBdr>
            </w:div>
            <w:div w:id="1551919948">
              <w:marLeft w:val="0"/>
              <w:marRight w:val="0"/>
              <w:marTop w:val="0"/>
              <w:marBottom w:val="0"/>
              <w:divBdr>
                <w:top w:val="none" w:sz="0" w:space="0" w:color="auto"/>
                <w:left w:val="none" w:sz="0" w:space="0" w:color="auto"/>
                <w:bottom w:val="none" w:sz="0" w:space="0" w:color="auto"/>
                <w:right w:val="none" w:sz="0" w:space="0" w:color="auto"/>
              </w:divBdr>
            </w:div>
            <w:div w:id="1945529125">
              <w:marLeft w:val="0"/>
              <w:marRight w:val="0"/>
              <w:marTop w:val="0"/>
              <w:marBottom w:val="0"/>
              <w:divBdr>
                <w:top w:val="none" w:sz="0" w:space="0" w:color="auto"/>
                <w:left w:val="none" w:sz="0" w:space="0" w:color="auto"/>
                <w:bottom w:val="none" w:sz="0" w:space="0" w:color="auto"/>
                <w:right w:val="none" w:sz="0" w:space="0" w:color="auto"/>
              </w:divBdr>
            </w:div>
            <w:div w:id="13325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6060">
      <w:bodyDiv w:val="1"/>
      <w:marLeft w:val="0"/>
      <w:marRight w:val="0"/>
      <w:marTop w:val="0"/>
      <w:marBottom w:val="0"/>
      <w:divBdr>
        <w:top w:val="none" w:sz="0" w:space="0" w:color="auto"/>
        <w:left w:val="none" w:sz="0" w:space="0" w:color="auto"/>
        <w:bottom w:val="none" w:sz="0" w:space="0" w:color="auto"/>
        <w:right w:val="none" w:sz="0" w:space="0" w:color="auto"/>
      </w:divBdr>
      <w:divsChild>
        <w:div w:id="1623416583">
          <w:marLeft w:val="0"/>
          <w:marRight w:val="0"/>
          <w:marTop w:val="0"/>
          <w:marBottom w:val="0"/>
          <w:divBdr>
            <w:top w:val="none" w:sz="0" w:space="0" w:color="auto"/>
            <w:left w:val="none" w:sz="0" w:space="0" w:color="auto"/>
            <w:bottom w:val="none" w:sz="0" w:space="0" w:color="auto"/>
            <w:right w:val="none" w:sz="0" w:space="0" w:color="auto"/>
          </w:divBdr>
          <w:divsChild>
            <w:div w:id="2050184697">
              <w:marLeft w:val="0"/>
              <w:marRight w:val="0"/>
              <w:marTop w:val="0"/>
              <w:marBottom w:val="0"/>
              <w:divBdr>
                <w:top w:val="none" w:sz="0" w:space="0" w:color="auto"/>
                <w:left w:val="none" w:sz="0" w:space="0" w:color="auto"/>
                <w:bottom w:val="none" w:sz="0" w:space="0" w:color="auto"/>
                <w:right w:val="none" w:sz="0" w:space="0" w:color="auto"/>
              </w:divBdr>
            </w:div>
          </w:divsChild>
        </w:div>
        <w:div w:id="1781223844">
          <w:marLeft w:val="0"/>
          <w:marRight w:val="0"/>
          <w:marTop w:val="0"/>
          <w:marBottom w:val="0"/>
          <w:divBdr>
            <w:top w:val="none" w:sz="0" w:space="0" w:color="auto"/>
            <w:left w:val="none" w:sz="0" w:space="0" w:color="auto"/>
            <w:bottom w:val="none" w:sz="0" w:space="0" w:color="auto"/>
            <w:right w:val="none" w:sz="0" w:space="0" w:color="auto"/>
          </w:divBdr>
          <w:divsChild>
            <w:div w:id="963199510">
              <w:marLeft w:val="0"/>
              <w:marRight w:val="0"/>
              <w:marTop w:val="0"/>
              <w:marBottom w:val="0"/>
              <w:divBdr>
                <w:top w:val="none" w:sz="0" w:space="0" w:color="auto"/>
                <w:left w:val="none" w:sz="0" w:space="0" w:color="auto"/>
                <w:bottom w:val="none" w:sz="0" w:space="0" w:color="auto"/>
                <w:right w:val="none" w:sz="0" w:space="0" w:color="auto"/>
              </w:divBdr>
            </w:div>
          </w:divsChild>
        </w:div>
        <w:div w:id="1112162891">
          <w:marLeft w:val="0"/>
          <w:marRight w:val="0"/>
          <w:marTop w:val="0"/>
          <w:marBottom w:val="0"/>
          <w:divBdr>
            <w:top w:val="none" w:sz="0" w:space="0" w:color="auto"/>
            <w:left w:val="none" w:sz="0" w:space="0" w:color="auto"/>
            <w:bottom w:val="none" w:sz="0" w:space="0" w:color="auto"/>
            <w:right w:val="none" w:sz="0" w:space="0" w:color="auto"/>
          </w:divBdr>
          <w:divsChild>
            <w:div w:id="576018236">
              <w:marLeft w:val="0"/>
              <w:marRight w:val="0"/>
              <w:marTop w:val="0"/>
              <w:marBottom w:val="0"/>
              <w:divBdr>
                <w:top w:val="none" w:sz="0" w:space="0" w:color="auto"/>
                <w:left w:val="none" w:sz="0" w:space="0" w:color="auto"/>
                <w:bottom w:val="none" w:sz="0" w:space="0" w:color="auto"/>
                <w:right w:val="none" w:sz="0" w:space="0" w:color="auto"/>
              </w:divBdr>
            </w:div>
          </w:divsChild>
        </w:div>
        <w:div w:id="1292592837">
          <w:marLeft w:val="0"/>
          <w:marRight w:val="0"/>
          <w:marTop w:val="0"/>
          <w:marBottom w:val="0"/>
          <w:divBdr>
            <w:top w:val="none" w:sz="0" w:space="0" w:color="auto"/>
            <w:left w:val="none" w:sz="0" w:space="0" w:color="auto"/>
            <w:bottom w:val="none" w:sz="0" w:space="0" w:color="auto"/>
            <w:right w:val="none" w:sz="0" w:space="0" w:color="auto"/>
          </w:divBdr>
          <w:divsChild>
            <w:div w:id="1124695611">
              <w:marLeft w:val="0"/>
              <w:marRight w:val="0"/>
              <w:marTop w:val="0"/>
              <w:marBottom w:val="0"/>
              <w:divBdr>
                <w:top w:val="none" w:sz="0" w:space="0" w:color="auto"/>
                <w:left w:val="none" w:sz="0" w:space="0" w:color="auto"/>
                <w:bottom w:val="none" w:sz="0" w:space="0" w:color="auto"/>
                <w:right w:val="none" w:sz="0" w:space="0" w:color="auto"/>
              </w:divBdr>
            </w:div>
          </w:divsChild>
        </w:div>
        <w:div w:id="1448039605">
          <w:marLeft w:val="0"/>
          <w:marRight w:val="0"/>
          <w:marTop w:val="0"/>
          <w:marBottom w:val="0"/>
          <w:divBdr>
            <w:top w:val="none" w:sz="0" w:space="0" w:color="auto"/>
            <w:left w:val="none" w:sz="0" w:space="0" w:color="auto"/>
            <w:bottom w:val="none" w:sz="0" w:space="0" w:color="auto"/>
            <w:right w:val="none" w:sz="0" w:space="0" w:color="auto"/>
          </w:divBdr>
          <w:divsChild>
            <w:div w:id="902839326">
              <w:marLeft w:val="0"/>
              <w:marRight w:val="0"/>
              <w:marTop w:val="0"/>
              <w:marBottom w:val="0"/>
              <w:divBdr>
                <w:top w:val="none" w:sz="0" w:space="0" w:color="auto"/>
                <w:left w:val="none" w:sz="0" w:space="0" w:color="auto"/>
                <w:bottom w:val="none" w:sz="0" w:space="0" w:color="auto"/>
                <w:right w:val="none" w:sz="0" w:space="0" w:color="auto"/>
              </w:divBdr>
            </w:div>
          </w:divsChild>
        </w:div>
        <w:div w:id="2060741224">
          <w:marLeft w:val="0"/>
          <w:marRight w:val="0"/>
          <w:marTop w:val="0"/>
          <w:marBottom w:val="0"/>
          <w:divBdr>
            <w:top w:val="none" w:sz="0" w:space="0" w:color="auto"/>
            <w:left w:val="none" w:sz="0" w:space="0" w:color="auto"/>
            <w:bottom w:val="none" w:sz="0" w:space="0" w:color="auto"/>
            <w:right w:val="none" w:sz="0" w:space="0" w:color="auto"/>
          </w:divBdr>
          <w:divsChild>
            <w:div w:id="1189027475">
              <w:marLeft w:val="0"/>
              <w:marRight w:val="0"/>
              <w:marTop w:val="0"/>
              <w:marBottom w:val="0"/>
              <w:divBdr>
                <w:top w:val="none" w:sz="0" w:space="0" w:color="auto"/>
                <w:left w:val="none" w:sz="0" w:space="0" w:color="auto"/>
                <w:bottom w:val="none" w:sz="0" w:space="0" w:color="auto"/>
                <w:right w:val="none" w:sz="0" w:space="0" w:color="auto"/>
              </w:divBdr>
            </w:div>
          </w:divsChild>
        </w:div>
        <w:div w:id="1865241649">
          <w:marLeft w:val="0"/>
          <w:marRight w:val="0"/>
          <w:marTop w:val="0"/>
          <w:marBottom w:val="0"/>
          <w:divBdr>
            <w:top w:val="none" w:sz="0" w:space="0" w:color="auto"/>
            <w:left w:val="none" w:sz="0" w:space="0" w:color="auto"/>
            <w:bottom w:val="none" w:sz="0" w:space="0" w:color="auto"/>
            <w:right w:val="none" w:sz="0" w:space="0" w:color="auto"/>
          </w:divBdr>
          <w:divsChild>
            <w:div w:id="997421994">
              <w:marLeft w:val="0"/>
              <w:marRight w:val="0"/>
              <w:marTop w:val="0"/>
              <w:marBottom w:val="0"/>
              <w:divBdr>
                <w:top w:val="none" w:sz="0" w:space="0" w:color="auto"/>
                <w:left w:val="none" w:sz="0" w:space="0" w:color="auto"/>
                <w:bottom w:val="none" w:sz="0" w:space="0" w:color="auto"/>
                <w:right w:val="none" w:sz="0" w:space="0" w:color="auto"/>
              </w:divBdr>
            </w:div>
          </w:divsChild>
        </w:div>
        <w:div w:id="1319574439">
          <w:marLeft w:val="0"/>
          <w:marRight w:val="0"/>
          <w:marTop w:val="0"/>
          <w:marBottom w:val="0"/>
          <w:divBdr>
            <w:top w:val="none" w:sz="0" w:space="0" w:color="auto"/>
            <w:left w:val="none" w:sz="0" w:space="0" w:color="auto"/>
            <w:bottom w:val="none" w:sz="0" w:space="0" w:color="auto"/>
            <w:right w:val="none" w:sz="0" w:space="0" w:color="auto"/>
          </w:divBdr>
          <w:divsChild>
            <w:div w:id="224920104">
              <w:marLeft w:val="0"/>
              <w:marRight w:val="0"/>
              <w:marTop w:val="0"/>
              <w:marBottom w:val="0"/>
              <w:divBdr>
                <w:top w:val="none" w:sz="0" w:space="0" w:color="auto"/>
                <w:left w:val="none" w:sz="0" w:space="0" w:color="auto"/>
                <w:bottom w:val="none" w:sz="0" w:space="0" w:color="auto"/>
                <w:right w:val="none" w:sz="0" w:space="0" w:color="auto"/>
              </w:divBdr>
            </w:div>
          </w:divsChild>
        </w:div>
        <w:div w:id="586036988">
          <w:marLeft w:val="0"/>
          <w:marRight w:val="0"/>
          <w:marTop w:val="0"/>
          <w:marBottom w:val="0"/>
          <w:divBdr>
            <w:top w:val="none" w:sz="0" w:space="0" w:color="auto"/>
            <w:left w:val="none" w:sz="0" w:space="0" w:color="auto"/>
            <w:bottom w:val="none" w:sz="0" w:space="0" w:color="auto"/>
            <w:right w:val="none" w:sz="0" w:space="0" w:color="auto"/>
          </w:divBdr>
          <w:divsChild>
            <w:div w:id="2021199971">
              <w:marLeft w:val="0"/>
              <w:marRight w:val="0"/>
              <w:marTop w:val="0"/>
              <w:marBottom w:val="0"/>
              <w:divBdr>
                <w:top w:val="none" w:sz="0" w:space="0" w:color="auto"/>
                <w:left w:val="none" w:sz="0" w:space="0" w:color="auto"/>
                <w:bottom w:val="none" w:sz="0" w:space="0" w:color="auto"/>
                <w:right w:val="none" w:sz="0" w:space="0" w:color="auto"/>
              </w:divBdr>
            </w:div>
          </w:divsChild>
        </w:div>
        <w:div w:id="267934962">
          <w:marLeft w:val="0"/>
          <w:marRight w:val="0"/>
          <w:marTop w:val="0"/>
          <w:marBottom w:val="0"/>
          <w:divBdr>
            <w:top w:val="none" w:sz="0" w:space="0" w:color="auto"/>
            <w:left w:val="none" w:sz="0" w:space="0" w:color="auto"/>
            <w:bottom w:val="none" w:sz="0" w:space="0" w:color="auto"/>
            <w:right w:val="none" w:sz="0" w:space="0" w:color="auto"/>
          </w:divBdr>
          <w:divsChild>
            <w:div w:id="54087015">
              <w:marLeft w:val="0"/>
              <w:marRight w:val="0"/>
              <w:marTop w:val="0"/>
              <w:marBottom w:val="0"/>
              <w:divBdr>
                <w:top w:val="none" w:sz="0" w:space="0" w:color="auto"/>
                <w:left w:val="none" w:sz="0" w:space="0" w:color="auto"/>
                <w:bottom w:val="none" w:sz="0" w:space="0" w:color="auto"/>
                <w:right w:val="none" w:sz="0" w:space="0" w:color="auto"/>
              </w:divBdr>
            </w:div>
          </w:divsChild>
        </w:div>
        <w:div w:id="232282419">
          <w:marLeft w:val="0"/>
          <w:marRight w:val="0"/>
          <w:marTop w:val="0"/>
          <w:marBottom w:val="0"/>
          <w:divBdr>
            <w:top w:val="none" w:sz="0" w:space="0" w:color="auto"/>
            <w:left w:val="none" w:sz="0" w:space="0" w:color="auto"/>
            <w:bottom w:val="none" w:sz="0" w:space="0" w:color="auto"/>
            <w:right w:val="none" w:sz="0" w:space="0" w:color="auto"/>
          </w:divBdr>
          <w:divsChild>
            <w:div w:id="1490633593">
              <w:marLeft w:val="0"/>
              <w:marRight w:val="0"/>
              <w:marTop w:val="0"/>
              <w:marBottom w:val="0"/>
              <w:divBdr>
                <w:top w:val="none" w:sz="0" w:space="0" w:color="auto"/>
                <w:left w:val="none" w:sz="0" w:space="0" w:color="auto"/>
                <w:bottom w:val="none" w:sz="0" w:space="0" w:color="auto"/>
                <w:right w:val="none" w:sz="0" w:space="0" w:color="auto"/>
              </w:divBdr>
            </w:div>
          </w:divsChild>
        </w:div>
        <w:div w:id="1168515983">
          <w:marLeft w:val="0"/>
          <w:marRight w:val="0"/>
          <w:marTop w:val="0"/>
          <w:marBottom w:val="0"/>
          <w:divBdr>
            <w:top w:val="none" w:sz="0" w:space="0" w:color="auto"/>
            <w:left w:val="none" w:sz="0" w:space="0" w:color="auto"/>
            <w:bottom w:val="none" w:sz="0" w:space="0" w:color="auto"/>
            <w:right w:val="none" w:sz="0" w:space="0" w:color="auto"/>
          </w:divBdr>
          <w:divsChild>
            <w:div w:id="743068653">
              <w:marLeft w:val="0"/>
              <w:marRight w:val="0"/>
              <w:marTop w:val="0"/>
              <w:marBottom w:val="0"/>
              <w:divBdr>
                <w:top w:val="none" w:sz="0" w:space="0" w:color="auto"/>
                <w:left w:val="none" w:sz="0" w:space="0" w:color="auto"/>
                <w:bottom w:val="none" w:sz="0" w:space="0" w:color="auto"/>
                <w:right w:val="none" w:sz="0" w:space="0" w:color="auto"/>
              </w:divBdr>
            </w:div>
          </w:divsChild>
        </w:div>
        <w:div w:id="90978653">
          <w:marLeft w:val="0"/>
          <w:marRight w:val="0"/>
          <w:marTop w:val="0"/>
          <w:marBottom w:val="0"/>
          <w:divBdr>
            <w:top w:val="none" w:sz="0" w:space="0" w:color="auto"/>
            <w:left w:val="none" w:sz="0" w:space="0" w:color="auto"/>
            <w:bottom w:val="none" w:sz="0" w:space="0" w:color="auto"/>
            <w:right w:val="none" w:sz="0" w:space="0" w:color="auto"/>
          </w:divBdr>
          <w:divsChild>
            <w:div w:id="1151824424">
              <w:marLeft w:val="0"/>
              <w:marRight w:val="0"/>
              <w:marTop w:val="0"/>
              <w:marBottom w:val="0"/>
              <w:divBdr>
                <w:top w:val="none" w:sz="0" w:space="0" w:color="auto"/>
                <w:left w:val="none" w:sz="0" w:space="0" w:color="auto"/>
                <w:bottom w:val="none" w:sz="0" w:space="0" w:color="auto"/>
                <w:right w:val="none" w:sz="0" w:space="0" w:color="auto"/>
              </w:divBdr>
            </w:div>
          </w:divsChild>
        </w:div>
        <w:div w:id="1285891089">
          <w:marLeft w:val="0"/>
          <w:marRight w:val="0"/>
          <w:marTop w:val="0"/>
          <w:marBottom w:val="0"/>
          <w:divBdr>
            <w:top w:val="none" w:sz="0" w:space="0" w:color="auto"/>
            <w:left w:val="none" w:sz="0" w:space="0" w:color="auto"/>
            <w:bottom w:val="none" w:sz="0" w:space="0" w:color="auto"/>
            <w:right w:val="none" w:sz="0" w:space="0" w:color="auto"/>
          </w:divBdr>
          <w:divsChild>
            <w:div w:id="1355031710">
              <w:marLeft w:val="0"/>
              <w:marRight w:val="0"/>
              <w:marTop w:val="0"/>
              <w:marBottom w:val="0"/>
              <w:divBdr>
                <w:top w:val="none" w:sz="0" w:space="0" w:color="auto"/>
                <w:left w:val="none" w:sz="0" w:space="0" w:color="auto"/>
                <w:bottom w:val="none" w:sz="0" w:space="0" w:color="auto"/>
                <w:right w:val="none" w:sz="0" w:space="0" w:color="auto"/>
              </w:divBdr>
            </w:div>
          </w:divsChild>
        </w:div>
        <w:div w:id="1642343409">
          <w:marLeft w:val="0"/>
          <w:marRight w:val="0"/>
          <w:marTop w:val="0"/>
          <w:marBottom w:val="0"/>
          <w:divBdr>
            <w:top w:val="none" w:sz="0" w:space="0" w:color="auto"/>
            <w:left w:val="none" w:sz="0" w:space="0" w:color="auto"/>
            <w:bottom w:val="none" w:sz="0" w:space="0" w:color="auto"/>
            <w:right w:val="none" w:sz="0" w:space="0" w:color="auto"/>
          </w:divBdr>
          <w:divsChild>
            <w:div w:id="1036807552">
              <w:marLeft w:val="0"/>
              <w:marRight w:val="0"/>
              <w:marTop w:val="0"/>
              <w:marBottom w:val="0"/>
              <w:divBdr>
                <w:top w:val="none" w:sz="0" w:space="0" w:color="auto"/>
                <w:left w:val="none" w:sz="0" w:space="0" w:color="auto"/>
                <w:bottom w:val="none" w:sz="0" w:space="0" w:color="auto"/>
                <w:right w:val="none" w:sz="0" w:space="0" w:color="auto"/>
              </w:divBdr>
            </w:div>
          </w:divsChild>
        </w:div>
        <w:div w:id="1730494394">
          <w:marLeft w:val="0"/>
          <w:marRight w:val="0"/>
          <w:marTop w:val="0"/>
          <w:marBottom w:val="0"/>
          <w:divBdr>
            <w:top w:val="none" w:sz="0" w:space="0" w:color="auto"/>
            <w:left w:val="none" w:sz="0" w:space="0" w:color="auto"/>
            <w:bottom w:val="none" w:sz="0" w:space="0" w:color="auto"/>
            <w:right w:val="none" w:sz="0" w:space="0" w:color="auto"/>
          </w:divBdr>
          <w:divsChild>
            <w:div w:id="1684358775">
              <w:marLeft w:val="0"/>
              <w:marRight w:val="0"/>
              <w:marTop w:val="0"/>
              <w:marBottom w:val="0"/>
              <w:divBdr>
                <w:top w:val="none" w:sz="0" w:space="0" w:color="auto"/>
                <w:left w:val="none" w:sz="0" w:space="0" w:color="auto"/>
                <w:bottom w:val="none" w:sz="0" w:space="0" w:color="auto"/>
                <w:right w:val="none" w:sz="0" w:space="0" w:color="auto"/>
              </w:divBdr>
            </w:div>
          </w:divsChild>
        </w:div>
        <w:div w:id="1264612644">
          <w:marLeft w:val="0"/>
          <w:marRight w:val="0"/>
          <w:marTop w:val="0"/>
          <w:marBottom w:val="0"/>
          <w:divBdr>
            <w:top w:val="none" w:sz="0" w:space="0" w:color="auto"/>
            <w:left w:val="none" w:sz="0" w:space="0" w:color="auto"/>
            <w:bottom w:val="none" w:sz="0" w:space="0" w:color="auto"/>
            <w:right w:val="none" w:sz="0" w:space="0" w:color="auto"/>
          </w:divBdr>
          <w:divsChild>
            <w:div w:id="1328940915">
              <w:marLeft w:val="0"/>
              <w:marRight w:val="0"/>
              <w:marTop w:val="0"/>
              <w:marBottom w:val="0"/>
              <w:divBdr>
                <w:top w:val="none" w:sz="0" w:space="0" w:color="auto"/>
                <w:left w:val="none" w:sz="0" w:space="0" w:color="auto"/>
                <w:bottom w:val="none" w:sz="0" w:space="0" w:color="auto"/>
                <w:right w:val="none" w:sz="0" w:space="0" w:color="auto"/>
              </w:divBdr>
            </w:div>
          </w:divsChild>
        </w:div>
        <w:div w:id="1179000324">
          <w:marLeft w:val="0"/>
          <w:marRight w:val="0"/>
          <w:marTop w:val="0"/>
          <w:marBottom w:val="0"/>
          <w:divBdr>
            <w:top w:val="none" w:sz="0" w:space="0" w:color="auto"/>
            <w:left w:val="none" w:sz="0" w:space="0" w:color="auto"/>
            <w:bottom w:val="none" w:sz="0" w:space="0" w:color="auto"/>
            <w:right w:val="none" w:sz="0" w:space="0" w:color="auto"/>
          </w:divBdr>
          <w:divsChild>
            <w:div w:id="5912658">
              <w:marLeft w:val="0"/>
              <w:marRight w:val="0"/>
              <w:marTop w:val="0"/>
              <w:marBottom w:val="0"/>
              <w:divBdr>
                <w:top w:val="none" w:sz="0" w:space="0" w:color="auto"/>
                <w:left w:val="none" w:sz="0" w:space="0" w:color="auto"/>
                <w:bottom w:val="none" w:sz="0" w:space="0" w:color="auto"/>
                <w:right w:val="none" w:sz="0" w:space="0" w:color="auto"/>
              </w:divBdr>
            </w:div>
          </w:divsChild>
        </w:div>
        <w:div w:id="305938405">
          <w:marLeft w:val="0"/>
          <w:marRight w:val="0"/>
          <w:marTop w:val="0"/>
          <w:marBottom w:val="0"/>
          <w:divBdr>
            <w:top w:val="none" w:sz="0" w:space="0" w:color="auto"/>
            <w:left w:val="none" w:sz="0" w:space="0" w:color="auto"/>
            <w:bottom w:val="none" w:sz="0" w:space="0" w:color="auto"/>
            <w:right w:val="none" w:sz="0" w:space="0" w:color="auto"/>
          </w:divBdr>
          <w:divsChild>
            <w:div w:id="94909217">
              <w:marLeft w:val="0"/>
              <w:marRight w:val="0"/>
              <w:marTop w:val="0"/>
              <w:marBottom w:val="0"/>
              <w:divBdr>
                <w:top w:val="none" w:sz="0" w:space="0" w:color="auto"/>
                <w:left w:val="none" w:sz="0" w:space="0" w:color="auto"/>
                <w:bottom w:val="none" w:sz="0" w:space="0" w:color="auto"/>
                <w:right w:val="none" w:sz="0" w:space="0" w:color="auto"/>
              </w:divBdr>
            </w:div>
          </w:divsChild>
        </w:div>
        <w:div w:id="438990231">
          <w:marLeft w:val="0"/>
          <w:marRight w:val="0"/>
          <w:marTop w:val="0"/>
          <w:marBottom w:val="0"/>
          <w:divBdr>
            <w:top w:val="none" w:sz="0" w:space="0" w:color="auto"/>
            <w:left w:val="none" w:sz="0" w:space="0" w:color="auto"/>
            <w:bottom w:val="none" w:sz="0" w:space="0" w:color="auto"/>
            <w:right w:val="none" w:sz="0" w:space="0" w:color="auto"/>
          </w:divBdr>
          <w:divsChild>
            <w:div w:id="1548760312">
              <w:marLeft w:val="0"/>
              <w:marRight w:val="0"/>
              <w:marTop w:val="0"/>
              <w:marBottom w:val="0"/>
              <w:divBdr>
                <w:top w:val="none" w:sz="0" w:space="0" w:color="auto"/>
                <w:left w:val="none" w:sz="0" w:space="0" w:color="auto"/>
                <w:bottom w:val="none" w:sz="0" w:space="0" w:color="auto"/>
                <w:right w:val="none" w:sz="0" w:space="0" w:color="auto"/>
              </w:divBdr>
            </w:div>
          </w:divsChild>
        </w:div>
        <w:div w:id="1261064230">
          <w:marLeft w:val="0"/>
          <w:marRight w:val="0"/>
          <w:marTop w:val="0"/>
          <w:marBottom w:val="0"/>
          <w:divBdr>
            <w:top w:val="none" w:sz="0" w:space="0" w:color="auto"/>
            <w:left w:val="none" w:sz="0" w:space="0" w:color="auto"/>
            <w:bottom w:val="none" w:sz="0" w:space="0" w:color="auto"/>
            <w:right w:val="none" w:sz="0" w:space="0" w:color="auto"/>
          </w:divBdr>
          <w:divsChild>
            <w:div w:id="1415972016">
              <w:marLeft w:val="0"/>
              <w:marRight w:val="0"/>
              <w:marTop w:val="0"/>
              <w:marBottom w:val="0"/>
              <w:divBdr>
                <w:top w:val="none" w:sz="0" w:space="0" w:color="auto"/>
                <w:left w:val="none" w:sz="0" w:space="0" w:color="auto"/>
                <w:bottom w:val="none" w:sz="0" w:space="0" w:color="auto"/>
                <w:right w:val="none" w:sz="0" w:space="0" w:color="auto"/>
              </w:divBdr>
            </w:div>
          </w:divsChild>
        </w:div>
        <w:div w:id="621692254">
          <w:marLeft w:val="0"/>
          <w:marRight w:val="0"/>
          <w:marTop w:val="0"/>
          <w:marBottom w:val="0"/>
          <w:divBdr>
            <w:top w:val="none" w:sz="0" w:space="0" w:color="auto"/>
            <w:left w:val="none" w:sz="0" w:space="0" w:color="auto"/>
            <w:bottom w:val="none" w:sz="0" w:space="0" w:color="auto"/>
            <w:right w:val="none" w:sz="0" w:space="0" w:color="auto"/>
          </w:divBdr>
          <w:divsChild>
            <w:div w:id="1823890636">
              <w:marLeft w:val="0"/>
              <w:marRight w:val="0"/>
              <w:marTop w:val="0"/>
              <w:marBottom w:val="0"/>
              <w:divBdr>
                <w:top w:val="none" w:sz="0" w:space="0" w:color="auto"/>
                <w:left w:val="none" w:sz="0" w:space="0" w:color="auto"/>
                <w:bottom w:val="none" w:sz="0" w:space="0" w:color="auto"/>
                <w:right w:val="none" w:sz="0" w:space="0" w:color="auto"/>
              </w:divBdr>
            </w:div>
          </w:divsChild>
        </w:div>
        <w:div w:id="1789664823">
          <w:marLeft w:val="0"/>
          <w:marRight w:val="0"/>
          <w:marTop w:val="0"/>
          <w:marBottom w:val="0"/>
          <w:divBdr>
            <w:top w:val="none" w:sz="0" w:space="0" w:color="auto"/>
            <w:left w:val="none" w:sz="0" w:space="0" w:color="auto"/>
            <w:bottom w:val="none" w:sz="0" w:space="0" w:color="auto"/>
            <w:right w:val="none" w:sz="0" w:space="0" w:color="auto"/>
          </w:divBdr>
          <w:divsChild>
            <w:div w:id="1436902166">
              <w:marLeft w:val="0"/>
              <w:marRight w:val="0"/>
              <w:marTop w:val="0"/>
              <w:marBottom w:val="0"/>
              <w:divBdr>
                <w:top w:val="none" w:sz="0" w:space="0" w:color="auto"/>
                <w:left w:val="none" w:sz="0" w:space="0" w:color="auto"/>
                <w:bottom w:val="none" w:sz="0" w:space="0" w:color="auto"/>
                <w:right w:val="none" w:sz="0" w:space="0" w:color="auto"/>
              </w:divBdr>
            </w:div>
          </w:divsChild>
        </w:div>
        <w:div w:id="1581477040">
          <w:marLeft w:val="0"/>
          <w:marRight w:val="0"/>
          <w:marTop w:val="0"/>
          <w:marBottom w:val="0"/>
          <w:divBdr>
            <w:top w:val="none" w:sz="0" w:space="0" w:color="auto"/>
            <w:left w:val="none" w:sz="0" w:space="0" w:color="auto"/>
            <w:bottom w:val="none" w:sz="0" w:space="0" w:color="auto"/>
            <w:right w:val="none" w:sz="0" w:space="0" w:color="auto"/>
          </w:divBdr>
          <w:divsChild>
            <w:div w:id="626280612">
              <w:marLeft w:val="0"/>
              <w:marRight w:val="0"/>
              <w:marTop w:val="0"/>
              <w:marBottom w:val="0"/>
              <w:divBdr>
                <w:top w:val="none" w:sz="0" w:space="0" w:color="auto"/>
                <w:left w:val="none" w:sz="0" w:space="0" w:color="auto"/>
                <w:bottom w:val="none" w:sz="0" w:space="0" w:color="auto"/>
                <w:right w:val="none" w:sz="0" w:space="0" w:color="auto"/>
              </w:divBdr>
            </w:div>
          </w:divsChild>
        </w:div>
        <w:div w:id="358359273">
          <w:marLeft w:val="0"/>
          <w:marRight w:val="0"/>
          <w:marTop w:val="0"/>
          <w:marBottom w:val="0"/>
          <w:divBdr>
            <w:top w:val="none" w:sz="0" w:space="0" w:color="auto"/>
            <w:left w:val="none" w:sz="0" w:space="0" w:color="auto"/>
            <w:bottom w:val="none" w:sz="0" w:space="0" w:color="auto"/>
            <w:right w:val="none" w:sz="0" w:space="0" w:color="auto"/>
          </w:divBdr>
          <w:divsChild>
            <w:div w:id="1257131060">
              <w:marLeft w:val="0"/>
              <w:marRight w:val="0"/>
              <w:marTop w:val="0"/>
              <w:marBottom w:val="0"/>
              <w:divBdr>
                <w:top w:val="none" w:sz="0" w:space="0" w:color="auto"/>
                <w:left w:val="none" w:sz="0" w:space="0" w:color="auto"/>
                <w:bottom w:val="none" w:sz="0" w:space="0" w:color="auto"/>
                <w:right w:val="none" w:sz="0" w:space="0" w:color="auto"/>
              </w:divBdr>
            </w:div>
          </w:divsChild>
        </w:div>
        <w:div w:id="755975615">
          <w:marLeft w:val="0"/>
          <w:marRight w:val="0"/>
          <w:marTop w:val="0"/>
          <w:marBottom w:val="0"/>
          <w:divBdr>
            <w:top w:val="none" w:sz="0" w:space="0" w:color="auto"/>
            <w:left w:val="none" w:sz="0" w:space="0" w:color="auto"/>
            <w:bottom w:val="none" w:sz="0" w:space="0" w:color="auto"/>
            <w:right w:val="none" w:sz="0" w:space="0" w:color="auto"/>
          </w:divBdr>
          <w:divsChild>
            <w:div w:id="201747374">
              <w:marLeft w:val="0"/>
              <w:marRight w:val="0"/>
              <w:marTop w:val="0"/>
              <w:marBottom w:val="0"/>
              <w:divBdr>
                <w:top w:val="none" w:sz="0" w:space="0" w:color="auto"/>
                <w:left w:val="none" w:sz="0" w:space="0" w:color="auto"/>
                <w:bottom w:val="none" w:sz="0" w:space="0" w:color="auto"/>
                <w:right w:val="none" w:sz="0" w:space="0" w:color="auto"/>
              </w:divBdr>
            </w:div>
          </w:divsChild>
        </w:div>
        <w:div w:id="2012179560">
          <w:marLeft w:val="0"/>
          <w:marRight w:val="0"/>
          <w:marTop w:val="0"/>
          <w:marBottom w:val="0"/>
          <w:divBdr>
            <w:top w:val="none" w:sz="0" w:space="0" w:color="auto"/>
            <w:left w:val="none" w:sz="0" w:space="0" w:color="auto"/>
            <w:bottom w:val="none" w:sz="0" w:space="0" w:color="auto"/>
            <w:right w:val="none" w:sz="0" w:space="0" w:color="auto"/>
          </w:divBdr>
          <w:divsChild>
            <w:div w:id="985740678">
              <w:marLeft w:val="0"/>
              <w:marRight w:val="0"/>
              <w:marTop w:val="0"/>
              <w:marBottom w:val="0"/>
              <w:divBdr>
                <w:top w:val="none" w:sz="0" w:space="0" w:color="auto"/>
                <w:left w:val="none" w:sz="0" w:space="0" w:color="auto"/>
                <w:bottom w:val="none" w:sz="0" w:space="0" w:color="auto"/>
                <w:right w:val="none" w:sz="0" w:space="0" w:color="auto"/>
              </w:divBdr>
            </w:div>
          </w:divsChild>
        </w:div>
        <w:div w:id="201787513">
          <w:marLeft w:val="0"/>
          <w:marRight w:val="0"/>
          <w:marTop w:val="0"/>
          <w:marBottom w:val="0"/>
          <w:divBdr>
            <w:top w:val="none" w:sz="0" w:space="0" w:color="auto"/>
            <w:left w:val="none" w:sz="0" w:space="0" w:color="auto"/>
            <w:bottom w:val="none" w:sz="0" w:space="0" w:color="auto"/>
            <w:right w:val="none" w:sz="0" w:space="0" w:color="auto"/>
          </w:divBdr>
          <w:divsChild>
            <w:div w:id="80108137">
              <w:marLeft w:val="0"/>
              <w:marRight w:val="0"/>
              <w:marTop w:val="0"/>
              <w:marBottom w:val="0"/>
              <w:divBdr>
                <w:top w:val="none" w:sz="0" w:space="0" w:color="auto"/>
                <w:left w:val="none" w:sz="0" w:space="0" w:color="auto"/>
                <w:bottom w:val="none" w:sz="0" w:space="0" w:color="auto"/>
                <w:right w:val="none" w:sz="0" w:space="0" w:color="auto"/>
              </w:divBdr>
            </w:div>
          </w:divsChild>
        </w:div>
        <w:div w:id="825972012">
          <w:marLeft w:val="0"/>
          <w:marRight w:val="0"/>
          <w:marTop w:val="0"/>
          <w:marBottom w:val="0"/>
          <w:divBdr>
            <w:top w:val="none" w:sz="0" w:space="0" w:color="auto"/>
            <w:left w:val="none" w:sz="0" w:space="0" w:color="auto"/>
            <w:bottom w:val="none" w:sz="0" w:space="0" w:color="auto"/>
            <w:right w:val="none" w:sz="0" w:space="0" w:color="auto"/>
          </w:divBdr>
          <w:divsChild>
            <w:div w:id="409625114">
              <w:marLeft w:val="0"/>
              <w:marRight w:val="0"/>
              <w:marTop w:val="0"/>
              <w:marBottom w:val="0"/>
              <w:divBdr>
                <w:top w:val="none" w:sz="0" w:space="0" w:color="auto"/>
                <w:left w:val="none" w:sz="0" w:space="0" w:color="auto"/>
                <w:bottom w:val="none" w:sz="0" w:space="0" w:color="auto"/>
                <w:right w:val="none" w:sz="0" w:space="0" w:color="auto"/>
              </w:divBdr>
            </w:div>
          </w:divsChild>
        </w:div>
        <w:div w:id="528834380">
          <w:marLeft w:val="0"/>
          <w:marRight w:val="0"/>
          <w:marTop w:val="0"/>
          <w:marBottom w:val="0"/>
          <w:divBdr>
            <w:top w:val="none" w:sz="0" w:space="0" w:color="auto"/>
            <w:left w:val="none" w:sz="0" w:space="0" w:color="auto"/>
            <w:bottom w:val="none" w:sz="0" w:space="0" w:color="auto"/>
            <w:right w:val="none" w:sz="0" w:space="0" w:color="auto"/>
          </w:divBdr>
          <w:divsChild>
            <w:div w:id="638219576">
              <w:marLeft w:val="0"/>
              <w:marRight w:val="0"/>
              <w:marTop w:val="0"/>
              <w:marBottom w:val="0"/>
              <w:divBdr>
                <w:top w:val="none" w:sz="0" w:space="0" w:color="auto"/>
                <w:left w:val="none" w:sz="0" w:space="0" w:color="auto"/>
                <w:bottom w:val="none" w:sz="0" w:space="0" w:color="auto"/>
                <w:right w:val="none" w:sz="0" w:space="0" w:color="auto"/>
              </w:divBdr>
            </w:div>
          </w:divsChild>
        </w:div>
        <w:div w:id="1443649734">
          <w:marLeft w:val="0"/>
          <w:marRight w:val="0"/>
          <w:marTop w:val="0"/>
          <w:marBottom w:val="0"/>
          <w:divBdr>
            <w:top w:val="none" w:sz="0" w:space="0" w:color="auto"/>
            <w:left w:val="none" w:sz="0" w:space="0" w:color="auto"/>
            <w:bottom w:val="none" w:sz="0" w:space="0" w:color="auto"/>
            <w:right w:val="none" w:sz="0" w:space="0" w:color="auto"/>
          </w:divBdr>
          <w:divsChild>
            <w:div w:id="450054828">
              <w:marLeft w:val="0"/>
              <w:marRight w:val="0"/>
              <w:marTop w:val="0"/>
              <w:marBottom w:val="0"/>
              <w:divBdr>
                <w:top w:val="none" w:sz="0" w:space="0" w:color="auto"/>
                <w:left w:val="none" w:sz="0" w:space="0" w:color="auto"/>
                <w:bottom w:val="none" w:sz="0" w:space="0" w:color="auto"/>
                <w:right w:val="none" w:sz="0" w:space="0" w:color="auto"/>
              </w:divBdr>
            </w:div>
          </w:divsChild>
        </w:div>
        <w:div w:id="1900632985">
          <w:marLeft w:val="0"/>
          <w:marRight w:val="0"/>
          <w:marTop w:val="0"/>
          <w:marBottom w:val="0"/>
          <w:divBdr>
            <w:top w:val="none" w:sz="0" w:space="0" w:color="auto"/>
            <w:left w:val="none" w:sz="0" w:space="0" w:color="auto"/>
            <w:bottom w:val="none" w:sz="0" w:space="0" w:color="auto"/>
            <w:right w:val="none" w:sz="0" w:space="0" w:color="auto"/>
          </w:divBdr>
          <w:divsChild>
            <w:div w:id="1497499288">
              <w:marLeft w:val="0"/>
              <w:marRight w:val="0"/>
              <w:marTop w:val="0"/>
              <w:marBottom w:val="0"/>
              <w:divBdr>
                <w:top w:val="none" w:sz="0" w:space="0" w:color="auto"/>
                <w:left w:val="none" w:sz="0" w:space="0" w:color="auto"/>
                <w:bottom w:val="none" w:sz="0" w:space="0" w:color="auto"/>
                <w:right w:val="none" w:sz="0" w:space="0" w:color="auto"/>
              </w:divBdr>
            </w:div>
          </w:divsChild>
        </w:div>
        <w:div w:id="365298512">
          <w:marLeft w:val="0"/>
          <w:marRight w:val="0"/>
          <w:marTop w:val="0"/>
          <w:marBottom w:val="0"/>
          <w:divBdr>
            <w:top w:val="none" w:sz="0" w:space="0" w:color="auto"/>
            <w:left w:val="none" w:sz="0" w:space="0" w:color="auto"/>
            <w:bottom w:val="none" w:sz="0" w:space="0" w:color="auto"/>
            <w:right w:val="none" w:sz="0" w:space="0" w:color="auto"/>
          </w:divBdr>
          <w:divsChild>
            <w:div w:id="761414044">
              <w:marLeft w:val="0"/>
              <w:marRight w:val="0"/>
              <w:marTop w:val="0"/>
              <w:marBottom w:val="0"/>
              <w:divBdr>
                <w:top w:val="none" w:sz="0" w:space="0" w:color="auto"/>
                <w:left w:val="none" w:sz="0" w:space="0" w:color="auto"/>
                <w:bottom w:val="none" w:sz="0" w:space="0" w:color="auto"/>
                <w:right w:val="none" w:sz="0" w:space="0" w:color="auto"/>
              </w:divBdr>
            </w:div>
          </w:divsChild>
        </w:div>
        <w:div w:id="354697856">
          <w:marLeft w:val="0"/>
          <w:marRight w:val="0"/>
          <w:marTop w:val="0"/>
          <w:marBottom w:val="0"/>
          <w:divBdr>
            <w:top w:val="none" w:sz="0" w:space="0" w:color="auto"/>
            <w:left w:val="none" w:sz="0" w:space="0" w:color="auto"/>
            <w:bottom w:val="none" w:sz="0" w:space="0" w:color="auto"/>
            <w:right w:val="none" w:sz="0" w:space="0" w:color="auto"/>
          </w:divBdr>
          <w:divsChild>
            <w:div w:id="313992141">
              <w:marLeft w:val="0"/>
              <w:marRight w:val="0"/>
              <w:marTop w:val="0"/>
              <w:marBottom w:val="0"/>
              <w:divBdr>
                <w:top w:val="none" w:sz="0" w:space="0" w:color="auto"/>
                <w:left w:val="none" w:sz="0" w:space="0" w:color="auto"/>
                <w:bottom w:val="none" w:sz="0" w:space="0" w:color="auto"/>
                <w:right w:val="none" w:sz="0" w:space="0" w:color="auto"/>
              </w:divBdr>
            </w:div>
          </w:divsChild>
        </w:div>
        <w:div w:id="84688777">
          <w:marLeft w:val="0"/>
          <w:marRight w:val="0"/>
          <w:marTop w:val="0"/>
          <w:marBottom w:val="0"/>
          <w:divBdr>
            <w:top w:val="none" w:sz="0" w:space="0" w:color="auto"/>
            <w:left w:val="none" w:sz="0" w:space="0" w:color="auto"/>
            <w:bottom w:val="none" w:sz="0" w:space="0" w:color="auto"/>
            <w:right w:val="none" w:sz="0" w:space="0" w:color="auto"/>
          </w:divBdr>
          <w:divsChild>
            <w:div w:id="960304817">
              <w:marLeft w:val="0"/>
              <w:marRight w:val="0"/>
              <w:marTop w:val="0"/>
              <w:marBottom w:val="0"/>
              <w:divBdr>
                <w:top w:val="none" w:sz="0" w:space="0" w:color="auto"/>
                <w:left w:val="none" w:sz="0" w:space="0" w:color="auto"/>
                <w:bottom w:val="none" w:sz="0" w:space="0" w:color="auto"/>
                <w:right w:val="none" w:sz="0" w:space="0" w:color="auto"/>
              </w:divBdr>
            </w:div>
          </w:divsChild>
        </w:div>
        <w:div w:id="1897470307">
          <w:marLeft w:val="0"/>
          <w:marRight w:val="0"/>
          <w:marTop w:val="0"/>
          <w:marBottom w:val="0"/>
          <w:divBdr>
            <w:top w:val="none" w:sz="0" w:space="0" w:color="auto"/>
            <w:left w:val="none" w:sz="0" w:space="0" w:color="auto"/>
            <w:bottom w:val="none" w:sz="0" w:space="0" w:color="auto"/>
            <w:right w:val="none" w:sz="0" w:space="0" w:color="auto"/>
          </w:divBdr>
          <w:divsChild>
            <w:div w:id="1936017142">
              <w:marLeft w:val="0"/>
              <w:marRight w:val="0"/>
              <w:marTop w:val="0"/>
              <w:marBottom w:val="0"/>
              <w:divBdr>
                <w:top w:val="none" w:sz="0" w:space="0" w:color="auto"/>
                <w:left w:val="none" w:sz="0" w:space="0" w:color="auto"/>
                <w:bottom w:val="none" w:sz="0" w:space="0" w:color="auto"/>
                <w:right w:val="none" w:sz="0" w:space="0" w:color="auto"/>
              </w:divBdr>
            </w:div>
          </w:divsChild>
        </w:div>
        <w:div w:id="2117479352">
          <w:marLeft w:val="0"/>
          <w:marRight w:val="0"/>
          <w:marTop w:val="0"/>
          <w:marBottom w:val="0"/>
          <w:divBdr>
            <w:top w:val="none" w:sz="0" w:space="0" w:color="auto"/>
            <w:left w:val="none" w:sz="0" w:space="0" w:color="auto"/>
            <w:bottom w:val="none" w:sz="0" w:space="0" w:color="auto"/>
            <w:right w:val="none" w:sz="0" w:space="0" w:color="auto"/>
          </w:divBdr>
          <w:divsChild>
            <w:div w:id="1753312530">
              <w:marLeft w:val="0"/>
              <w:marRight w:val="0"/>
              <w:marTop w:val="0"/>
              <w:marBottom w:val="0"/>
              <w:divBdr>
                <w:top w:val="none" w:sz="0" w:space="0" w:color="auto"/>
                <w:left w:val="none" w:sz="0" w:space="0" w:color="auto"/>
                <w:bottom w:val="none" w:sz="0" w:space="0" w:color="auto"/>
                <w:right w:val="none" w:sz="0" w:space="0" w:color="auto"/>
              </w:divBdr>
            </w:div>
          </w:divsChild>
        </w:div>
        <w:div w:id="1549874993">
          <w:marLeft w:val="0"/>
          <w:marRight w:val="0"/>
          <w:marTop w:val="0"/>
          <w:marBottom w:val="0"/>
          <w:divBdr>
            <w:top w:val="none" w:sz="0" w:space="0" w:color="auto"/>
            <w:left w:val="none" w:sz="0" w:space="0" w:color="auto"/>
            <w:bottom w:val="none" w:sz="0" w:space="0" w:color="auto"/>
            <w:right w:val="none" w:sz="0" w:space="0" w:color="auto"/>
          </w:divBdr>
          <w:divsChild>
            <w:div w:id="950672485">
              <w:marLeft w:val="0"/>
              <w:marRight w:val="0"/>
              <w:marTop w:val="0"/>
              <w:marBottom w:val="0"/>
              <w:divBdr>
                <w:top w:val="none" w:sz="0" w:space="0" w:color="auto"/>
                <w:left w:val="none" w:sz="0" w:space="0" w:color="auto"/>
                <w:bottom w:val="none" w:sz="0" w:space="0" w:color="auto"/>
                <w:right w:val="none" w:sz="0" w:space="0" w:color="auto"/>
              </w:divBdr>
            </w:div>
          </w:divsChild>
        </w:div>
        <w:div w:id="1826240222">
          <w:marLeft w:val="0"/>
          <w:marRight w:val="0"/>
          <w:marTop w:val="0"/>
          <w:marBottom w:val="0"/>
          <w:divBdr>
            <w:top w:val="none" w:sz="0" w:space="0" w:color="auto"/>
            <w:left w:val="none" w:sz="0" w:space="0" w:color="auto"/>
            <w:bottom w:val="none" w:sz="0" w:space="0" w:color="auto"/>
            <w:right w:val="none" w:sz="0" w:space="0" w:color="auto"/>
          </w:divBdr>
          <w:divsChild>
            <w:div w:id="1516455563">
              <w:marLeft w:val="0"/>
              <w:marRight w:val="0"/>
              <w:marTop w:val="0"/>
              <w:marBottom w:val="0"/>
              <w:divBdr>
                <w:top w:val="none" w:sz="0" w:space="0" w:color="auto"/>
                <w:left w:val="none" w:sz="0" w:space="0" w:color="auto"/>
                <w:bottom w:val="none" w:sz="0" w:space="0" w:color="auto"/>
                <w:right w:val="none" w:sz="0" w:space="0" w:color="auto"/>
              </w:divBdr>
            </w:div>
          </w:divsChild>
        </w:div>
        <w:div w:id="242418505">
          <w:marLeft w:val="0"/>
          <w:marRight w:val="0"/>
          <w:marTop w:val="0"/>
          <w:marBottom w:val="0"/>
          <w:divBdr>
            <w:top w:val="none" w:sz="0" w:space="0" w:color="auto"/>
            <w:left w:val="none" w:sz="0" w:space="0" w:color="auto"/>
            <w:bottom w:val="none" w:sz="0" w:space="0" w:color="auto"/>
            <w:right w:val="none" w:sz="0" w:space="0" w:color="auto"/>
          </w:divBdr>
          <w:divsChild>
            <w:div w:id="151720778">
              <w:marLeft w:val="0"/>
              <w:marRight w:val="0"/>
              <w:marTop w:val="0"/>
              <w:marBottom w:val="0"/>
              <w:divBdr>
                <w:top w:val="none" w:sz="0" w:space="0" w:color="auto"/>
                <w:left w:val="none" w:sz="0" w:space="0" w:color="auto"/>
                <w:bottom w:val="none" w:sz="0" w:space="0" w:color="auto"/>
                <w:right w:val="none" w:sz="0" w:space="0" w:color="auto"/>
              </w:divBdr>
            </w:div>
          </w:divsChild>
        </w:div>
        <w:div w:id="222103484">
          <w:marLeft w:val="0"/>
          <w:marRight w:val="0"/>
          <w:marTop w:val="0"/>
          <w:marBottom w:val="0"/>
          <w:divBdr>
            <w:top w:val="none" w:sz="0" w:space="0" w:color="auto"/>
            <w:left w:val="none" w:sz="0" w:space="0" w:color="auto"/>
            <w:bottom w:val="none" w:sz="0" w:space="0" w:color="auto"/>
            <w:right w:val="none" w:sz="0" w:space="0" w:color="auto"/>
          </w:divBdr>
          <w:divsChild>
            <w:div w:id="531067645">
              <w:marLeft w:val="0"/>
              <w:marRight w:val="0"/>
              <w:marTop w:val="0"/>
              <w:marBottom w:val="0"/>
              <w:divBdr>
                <w:top w:val="none" w:sz="0" w:space="0" w:color="auto"/>
                <w:left w:val="none" w:sz="0" w:space="0" w:color="auto"/>
                <w:bottom w:val="none" w:sz="0" w:space="0" w:color="auto"/>
                <w:right w:val="none" w:sz="0" w:space="0" w:color="auto"/>
              </w:divBdr>
            </w:div>
          </w:divsChild>
        </w:div>
        <w:div w:id="1528986382">
          <w:marLeft w:val="0"/>
          <w:marRight w:val="0"/>
          <w:marTop w:val="0"/>
          <w:marBottom w:val="0"/>
          <w:divBdr>
            <w:top w:val="none" w:sz="0" w:space="0" w:color="auto"/>
            <w:left w:val="none" w:sz="0" w:space="0" w:color="auto"/>
            <w:bottom w:val="none" w:sz="0" w:space="0" w:color="auto"/>
            <w:right w:val="none" w:sz="0" w:space="0" w:color="auto"/>
          </w:divBdr>
          <w:divsChild>
            <w:div w:id="1123963722">
              <w:marLeft w:val="0"/>
              <w:marRight w:val="0"/>
              <w:marTop w:val="0"/>
              <w:marBottom w:val="0"/>
              <w:divBdr>
                <w:top w:val="none" w:sz="0" w:space="0" w:color="auto"/>
                <w:left w:val="none" w:sz="0" w:space="0" w:color="auto"/>
                <w:bottom w:val="none" w:sz="0" w:space="0" w:color="auto"/>
                <w:right w:val="none" w:sz="0" w:space="0" w:color="auto"/>
              </w:divBdr>
            </w:div>
          </w:divsChild>
        </w:div>
        <w:div w:id="1829398982">
          <w:marLeft w:val="0"/>
          <w:marRight w:val="0"/>
          <w:marTop w:val="0"/>
          <w:marBottom w:val="0"/>
          <w:divBdr>
            <w:top w:val="none" w:sz="0" w:space="0" w:color="auto"/>
            <w:left w:val="none" w:sz="0" w:space="0" w:color="auto"/>
            <w:bottom w:val="none" w:sz="0" w:space="0" w:color="auto"/>
            <w:right w:val="none" w:sz="0" w:space="0" w:color="auto"/>
          </w:divBdr>
          <w:divsChild>
            <w:div w:id="2115980012">
              <w:marLeft w:val="0"/>
              <w:marRight w:val="0"/>
              <w:marTop w:val="0"/>
              <w:marBottom w:val="0"/>
              <w:divBdr>
                <w:top w:val="none" w:sz="0" w:space="0" w:color="auto"/>
                <w:left w:val="none" w:sz="0" w:space="0" w:color="auto"/>
                <w:bottom w:val="none" w:sz="0" w:space="0" w:color="auto"/>
                <w:right w:val="none" w:sz="0" w:space="0" w:color="auto"/>
              </w:divBdr>
            </w:div>
          </w:divsChild>
        </w:div>
        <w:div w:id="1471677764">
          <w:marLeft w:val="0"/>
          <w:marRight w:val="0"/>
          <w:marTop w:val="0"/>
          <w:marBottom w:val="0"/>
          <w:divBdr>
            <w:top w:val="none" w:sz="0" w:space="0" w:color="auto"/>
            <w:left w:val="none" w:sz="0" w:space="0" w:color="auto"/>
            <w:bottom w:val="none" w:sz="0" w:space="0" w:color="auto"/>
            <w:right w:val="none" w:sz="0" w:space="0" w:color="auto"/>
          </w:divBdr>
          <w:divsChild>
            <w:div w:id="1877934135">
              <w:marLeft w:val="0"/>
              <w:marRight w:val="0"/>
              <w:marTop w:val="0"/>
              <w:marBottom w:val="0"/>
              <w:divBdr>
                <w:top w:val="none" w:sz="0" w:space="0" w:color="auto"/>
                <w:left w:val="none" w:sz="0" w:space="0" w:color="auto"/>
                <w:bottom w:val="none" w:sz="0" w:space="0" w:color="auto"/>
                <w:right w:val="none" w:sz="0" w:space="0" w:color="auto"/>
              </w:divBdr>
            </w:div>
          </w:divsChild>
        </w:div>
        <w:div w:id="987247543">
          <w:marLeft w:val="0"/>
          <w:marRight w:val="0"/>
          <w:marTop w:val="0"/>
          <w:marBottom w:val="0"/>
          <w:divBdr>
            <w:top w:val="none" w:sz="0" w:space="0" w:color="auto"/>
            <w:left w:val="none" w:sz="0" w:space="0" w:color="auto"/>
            <w:bottom w:val="none" w:sz="0" w:space="0" w:color="auto"/>
            <w:right w:val="none" w:sz="0" w:space="0" w:color="auto"/>
          </w:divBdr>
          <w:divsChild>
            <w:div w:id="51973025">
              <w:marLeft w:val="0"/>
              <w:marRight w:val="0"/>
              <w:marTop w:val="0"/>
              <w:marBottom w:val="0"/>
              <w:divBdr>
                <w:top w:val="none" w:sz="0" w:space="0" w:color="auto"/>
                <w:left w:val="none" w:sz="0" w:space="0" w:color="auto"/>
                <w:bottom w:val="none" w:sz="0" w:space="0" w:color="auto"/>
                <w:right w:val="none" w:sz="0" w:space="0" w:color="auto"/>
              </w:divBdr>
            </w:div>
          </w:divsChild>
        </w:div>
        <w:div w:id="249235959">
          <w:marLeft w:val="0"/>
          <w:marRight w:val="0"/>
          <w:marTop w:val="0"/>
          <w:marBottom w:val="0"/>
          <w:divBdr>
            <w:top w:val="none" w:sz="0" w:space="0" w:color="auto"/>
            <w:left w:val="none" w:sz="0" w:space="0" w:color="auto"/>
            <w:bottom w:val="none" w:sz="0" w:space="0" w:color="auto"/>
            <w:right w:val="none" w:sz="0" w:space="0" w:color="auto"/>
          </w:divBdr>
          <w:divsChild>
            <w:div w:id="415398574">
              <w:marLeft w:val="0"/>
              <w:marRight w:val="0"/>
              <w:marTop w:val="0"/>
              <w:marBottom w:val="0"/>
              <w:divBdr>
                <w:top w:val="none" w:sz="0" w:space="0" w:color="auto"/>
                <w:left w:val="none" w:sz="0" w:space="0" w:color="auto"/>
                <w:bottom w:val="none" w:sz="0" w:space="0" w:color="auto"/>
                <w:right w:val="none" w:sz="0" w:space="0" w:color="auto"/>
              </w:divBdr>
            </w:div>
          </w:divsChild>
        </w:div>
        <w:div w:id="1141724958">
          <w:marLeft w:val="0"/>
          <w:marRight w:val="0"/>
          <w:marTop w:val="0"/>
          <w:marBottom w:val="0"/>
          <w:divBdr>
            <w:top w:val="none" w:sz="0" w:space="0" w:color="auto"/>
            <w:left w:val="none" w:sz="0" w:space="0" w:color="auto"/>
            <w:bottom w:val="none" w:sz="0" w:space="0" w:color="auto"/>
            <w:right w:val="none" w:sz="0" w:space="0" w:color="auto"/>
          </w:divBdr>
          <w:divsChild>
            <w:div w:id="1087772765">
              <w:marLeft w:val="0"/>
              <w:marRight w:val="0"/>
              <w:marTop w:val="0"/>
              <w:marBottom w:val="0"/>
              <w:divBdr>
                <w:top w:val="none" w:sz="0" w:space="0" w:color="auto"/>
                <w:left w:val="none" w:sz="0" w:space="0" w:color="auto"/>
                <w:bottom w:val="none" w:sz="0" w:space="0" w:color="auto"/>
                <w:right w:val="none" w:sz="0" w:space="0" w:color="auto"/>
              </w:divBdr>
            </w:div>
          </w:divsChild>
        </w:div>
        <w:div w:id="198859998">
          <w:marLeft w:val="0"/>
          <w:marRight w:val="0"/>
          <w:marTop w:val="0"/>
          <w:marBottom w:val="0"/>
          <w:divBdr>
            <w:top w:val="none" w:sz="0" w:space="0" w:color="auto"/>
            <w:left w:val="none" w:sz="0" w:space="0" w:color="auto"/>
            <w:bottom w:val="none" w:sz="0" w:space="0" w:color="auto"/>
            <w:right w:val="none" w:sz="0" w:space="0" w:color="auto"/>
          </w:divBdr>
          <w:divsChild>
            <w:div w:id="1044715755">
              <w:marLeft w:val="0"/>
              <w:marRight w:val="0"/>
              <w:marTop w:val="0"/>
              <w:marBottom w:val="0"/>
              <w:divBdr>
                <w:top w:val="none" w:sz="0" w:space="0" w:color="auto"/>
                <w:left w:val="none" w:sz="0" w:space="0" w:color="auto"/>
                <w:bottom w:val="none" w:sz="0" w:space="0" w:color="auto"/>
                <w:right w:val="none" w:sz="0" w:space="0" w:color="auto"/>
              </w:divBdr>
            </w:div>
          </w:divsChild>
        </w:div>
        <w:div w:id="2114089793">
          <w:marLeft w:val="0"/>
          <w:marRight w:val="0"/>
          <w:marTop w:val="0"/>
          <w:marBottom w:val="0"/>
          <w:divBdr>
            <w:top w:val="none" w:sz="0" w:space="0" w:color="auto"/>
            <w:left w:val="none" w:sz="0" w:space="0" w:color="auto"/>
            <w:bottom w:val="none" w:sz="0" w:space="0" w:color="auto"/>
            <w:right w:val="none" w:sz="0" w:space="0" w:color="auto"/>
          </w:divBdr>
          <w:divsChild>
            <w:div w:id="1727412224">
              <w:marLeft w:val="0"/>
              <w:marRight w:val="0"/>
              <w:marTop w:val="0"/>
              <w:marBottom w:val="0"/>
              <w:divBdr>
                <w:top w:val="none" w:sz="0" w:space="0" w:color="auto"/>
                <w:left w:val="none" w:sz="0" w:space="0" w:color="auto"/>
                <w:bottom w:val="none" w:sz="0" w:space="0" w:color="auto"/>
                <w:right w:val="none" w:sz="0" w:space="0" w:color="auto"/>
              </w:divBdr>
            </w:div>
          </w:divsChild>
        </w:div>
        <w:div w:id="158355292">
          <w:marLeft w:val="0"/>
          <w:marRight w:val="0"/>
          <w:marTop w:val="0"/>
          <w:marBottom w:val="0"/>
          <w:divBdr>
            <w:top w:val="none" w:sz="0" w:space="0" w:color="auto"/>
            <w:left w:val="none" w:sz="0" w:space="0" w:color="auto"/>
            <w:bottom w:val="none" w:sz="0" w:space="0" w:color="auto"/>
            <w:right w:val="none" w:sz="0" w:space="0" w:color="auto"/>
          </w:divBdr>
          <w:divsChild>
            <w:div w:id="817724441">
              <w:marLeft w:val="0"/>
              <w:marRight w:val="0"/>
              <w:marTop w:val="0"/>
              <w:marBottom w:val="0"/>
              <w:divBdr>
                <w:top w:val="none" w:sz="0" w:space="0" w:color="auto"/>
                <w:left w:val="none" w:sz="0" w:space="0" w:color="auto"/>
                <w:bottom w:val="none" w:sz="0" w:space="0" w:color="auto"/>
                <w:right w:val="none" w:sz="0" w:space="0" w:color="auto"/>
              </w:divBdr>
            </w:div>
          </w:divsChild>
        </w:div>
        <w:div w:id="1735349831">
          <w:marLeft w:val="0"/>
          <w:marRight w:val="0"/>
          <w:marTop w:val="0"/>
          <w:marBottom w:val="0"/>
          <w:divBdr>
            <w:top w:val="none" w:sz="0" w:space="0" w:color="auto"/>
            <w:left w:val="none" w:sz="0" w:space="0" w:color="auto"/>
            <w:bottom w:val="none" w:sz="0" w:space="0" w:color="auto"/>
            <w:right w:val="none" w:sz="0" w:space="0" w:color="auto"/>
          </w:divBdr>
          <w:divsChild>
            <w:div w:id="686715004">
              <w:marLeft w:val="0"/>
              <w:marRight w:val="0"/>
              <w:marTop w:val="0"/>
              <w:marBottom w:val="0"/>
              <w:divBdr>
                <w:top w:val="none" w:sz="0" w:space="0" w:color="auto"/>
                <w:left w:val="none" w:sz="0" w:space="0" w:color="auto"/>
                <w:bottom w:val="none" w:sz="0" w:space="0" w:color="auto"/>
                <w:right w:val="none" w:sz="0" w:space="0" w:color="auto"/>
              </w:divBdr>
            </w:div>
          </w:divsChild>
        </w:div>
        <w:div w:id="298849062">
          <w:marLeft w:val="0"/>
          <w:marRight w:val="0"/>
          <w:marTop w:val="0"/>
          <w:marBottom w:val="0"/>
          <w:divBdr>
            <w:top w:val="none" w:sz="0" w:space="0" w:color="auto"/>
            <w:left w:val="none" w:sz="0" w:space="0" w:color="auto"/>
            <w:bottom w:val="none" w:sz="0" w:space="0" w:color="auto"/>
            <w:right w:val="none" w:sz="0" w:space="0" w:color="auto"/>
          </w:divBdr>
          <w:divsChild>
            <w:div w:id="271019106">
              <w:marLeft w:val="0"/>
              <w:marRight w:val="0"/>
              <w:marTop w:val="0"/>
              <w:marBottom w:val="0"/>
              <w:divBdr>
                <w:top w:val="none" w:sz="0" w:space="0" w:color="auto"/>
                <w:left w:val="none" w:sz="0" w:space="0" w:color="auto"/>
                <w:bottom w:val="none" w:sz="0" w:space="0" w:color="auto"/>
                <w:right w:val="none" w:sz="0" w:space="0" w:color="auto"/>
              </w:divBdr>
            </w:div>
          </w:divsChild>
        </w:div>
        <w:div w:id="371224209">
          <w:marLeft w:val="0"/>
          <w:marRight w:val="0"/>
          <w:marTop w:val="0"/>
          <w:marBottom w:val="0"/>
          <w:divBdr>
            <w:top w:val="none" w:sz="0" w:space="0" w:color="auto"/>
            <w:left w:val="none" w:sz="0" w:space="0" w:color="auto"/>
            <w:bottom w:val="none" w:sz="0" w:space="0" w:color="auto"/>
            <w:right w:val="none" w:sz="0" w:space="0" w:color="auto"/>
          </w:divBdr>
          <w:divsChild>
            <w:div w:id="805897203">
              <w:marLeft w:val="0"/>
              <w:marRight w:val="0"/>
              <w:marTop w:val="0"/>
              <w:marBottom w:val="0"/>
              <w:divBdr>
                <w:top w:val="none" w:sz="0" w:space="0" w:color="auto"/>
                <w:left w:val="none" w:sz="0" w:space="0" w:color="auto"/>
                <w:bottom w:val="none" w:sz="0" w:space="0" w:color="auto"/>
                <w:right w:val="none" w:sz="0" w:space="0" w:color="auto"/>
              </w:divBdr>
            </w:div>
          </w:divsChild>
        </w:div>
        <w:div w:id="229198826">
          <w:marLeft w:val="0"/>
          <w:marRight w:val="0"/>
          <w:marTop w:val="0"/>
          <w:marBottom w:val="0"/>
          <w:divBdr>
            <w:top w:val="none" w:sz="0" w:space="0" w:color="auto"/>
            <w:left w:val="none" w:sz="0" w:space="0" w:color="auto"/>
            <w:bottom w:val="none" w:sz="0" w:space="0" w:color="auto"/>
            <w:right w:val="none" w:sz="0" w:space="0" w:color="auto"/>
          </w:divBdr>
          <w:divsChild>
            <w:div w:id="1542937180">
              <w:marLeft w:val="0"/>
              <w:marRight w:val="0"/>
              <w:marTop w:val="0"/>
              <w:marBottom w:val="0"/>
              <w:divBdr>
                <w:top w:val="none" w:sz="0" w:space="0" w:color="auto"/>
                <w:left w:val="none" w:sz="0" w:space="0" w:color="auto"/>
                <w:bottom w:val="none" w:sz="0" w:space="0" w:color="auto"/>
                <w:right w:val="none" w:sz="0" w:space="0" w:color="auto"/>
              </w:divBdr>
            </w:div>
          </w:divsChild>
        </w:div>
        <w:div w:id="19403165">
          <w:marLeft w:val="0"/>
          <w:marRight w:val="0"/>
          <w:marTop w:val="0"/>
          <w:marBottom w:val="0"/>
          <w:divBdr>
            <w:top w:val="none" w:sz="0" w:space="0" w:color="auto"/>
            <w:left w:val="none" w:sz="0" w:space="0" w:color="auto"/>
            <w:bottom w:val="none" w:sz="0" w:space="0" w:color="auto"/>
            <w:right w:val="none" w:sz="0" w:space="0" w:color="auto"/>
          </w:divBdr>
          <w:divsChild>
            <w:div w:id="2080863507">
              <w:marLeft w:val="0"/>
              <w:marRight w:val="0"/>
              <w:marTop w:val="0"/>
              <w:marBottom w:val="0"/>
              <w:divBdr>
                <w:top w:val="none" w:sz="0" w:space="0" w:color="auto"/>
                <w:left w:val="none" w:sz="0" w:space="0" w:color="auto"/>
                <w:bottom w:val="none" w:sz="0" w:space="0" w:color="auto"/>
                <w:right w:val="none" w:sz="0" w:space="0" w:color="auto"/>
              </w:divBdr>
            </w:div>
          </w:divsChild>
        </w:div>
        <w:div w:id="132645958">
          <w:marLeft w:val="0"/>
          <w:marRight w:val="0"/>
          <w:marTop w:val="0"/>
          <w:marBottom w:val="0"/>
          <w:divBdr>
            <w:top w:val="none" w:sz="0" w:space="0" w:color="auto"/>
            <w:left w:val="none" w:sz="0" w:space="0" w:color="auto"/>
            <w:bottom w:val="none" w:sz="0" w:space="0" w:color="auto"/>
            <w:right w:val="none" w:sz="0" w:space="0" w:color="auto"/>
          </w:divBdr>
          <w:divsChild>
            <w:div w:id="932712052">
              <w:marLeft w:val="0"/>
              <w:marRight w:val="0"/>
              <w:marTop w:val="0"/>
              <w:marBottom w:val="0"/>
              <w:divBdr>
                <w:top w:val="none" w:sz="0" w:space="0" w:color="auto"/>
                <w:left w:val="none" w:sz="0" w:space="0" w:color="auto"/>
                <w:bottom w:val="none" w:sz="0" w:space="0" w:color="auto"/>
                <w:right w:val="none" w:sz="0" w:space="0" w:color="auto"/>
              </w:divBdr>
            </w:div>
          </w:divsChild>
        </w:div>
        <w:div w:id="1246501213">
          <w:marLeft w:val="0"/>
          <w:marRight w:val="0"/>
          <w:marTop w:val="0"/>
          <w:marBottom w:val="0"/>
          <w:divBdr>
            <w:top w:val="none" w:sz="0" w:space="0" w:color="auto"/>
            <w:left w:val="none" w:sz="0" w:space="0" w:color="auto"/>
            <w:bottom w:val="none" w:sz="0" w:space="0" w:color="auto"/>
            <w:right w:val="none" w:sz="0" w:space="0" w:color="auto"/>
          </w:divBdr>
          <w:divsChild>
            <w:div w:id="1855682150">
              <w:marLeft w:val="0"/>
              <w:marRight w:val="0"/>
              <w:marTop w:val="0"/>
              <w:marBottom w:val="0"/>
              <w:divBdr>
                <w:top w:val="none" w:sz="0" w:space="0" w:color="auto"/>
                <w:left w:val="none" w:sz="0" w:space="0" w:color="auto"/>
                <w:bottom w:val="none" w:sz="0" w:space="0" w:color="auto"/>
                <w:right w:val="none" w:sz="0" w:space="0" w:color="auto"/>
              </w:divBdr>
            </w:div>
          </w:divsChild>
        </w:div>
        <w:div w:id="1794014891">
          <w:marLeft w:val="0"/>
          <w:marRight w:val="0"/>
          <w:marTop w:val="0"/>
          <w:marBottom w:val="0"/>
          <w:divBdr>
            <w:top w:val="none" w:sz="0" w:space="0" w:color="auto"/>
            <w:left w:val="none" w:sz="0" w:space="0" w:color="auto"/>
            <w:bottom w:val="none" w:sz="0" w:space="0" w:color="auto"/>
            <w:right w:val="none" w:sz="0" w:space="0" w:color="auto"/>
          </w:divBdr>
          <w:divsChild>
            <w:div w:id="147939948">
              <w:marLeft w:val="0"/>
              <w:marRight w:val="0"/>
              <w:marTop w:val="0"/>
              <w:marBottom w:val="0"/>
              <w:divBdr>
                <w:top w:val="none" w:sz="0" w:space="0" w:color="auto"/>
                <w:left w:val="none" w:sz="0" w:space="0" w:color="auto"/>
                <w:bottom w:val="none" w:sz="0" w:space="0" w:color="auto"/>
                <w:right w:val="none" w:sz="0" w:space="0" w:color="auto"/>
              </w:divBdr>
            </w:div>
          </w:divsChild>
        </w:div>
        <w:div w:id="1483308705">
          <w:marLeft w:val="0"/>
          <w:marRight w:val="0"/>
          <w:marTop w:val="0"/>
          <w:marBottom w:val="0"/>
          <w:divBdr>
            <w:top w:val="none" w:sz="0" w:space="0" w:color="auto"/>
            <w:left w:val="none" w:sz="0" w:space="0" w:color="auto"/>
            <w:bottom w:val="none" w:sz="0" w:space="0" w:color="auto"/>
            <w:right w:val="none" w:sz="0" w:space="0" w:color="auto"/>
          </w:divBdr>
          <w:divsChild>
            <w:div w:id="559098188">
              <w:marLeft w:val="0"/>
              <w:marRight w:val="0"/>
              <w:marTop w:val="0"/>
              <w:marBottom w:val="0"/>
              <w:divBdr>
                <w:top w:val="none" w:sz="0" w:space="0" w:color="auto"/>
                <w:left w:val="none" w:sz="0" w:space="0" w:color="auto"/>
                <w:bottom w:val="none" w:sz="0" w:space="0" w:color="auto"/>
                <w:right w:val="none" w:sz="0" w:space="0" w:color="auto"/>
              </w:divBdr>
            </w:div>
          </w:divsChild>
        </w:div>
        <w:div w:id="2124500199">
          <w:marLeft w:val="0"/>
          <w:marRight w:val="0"/>
          <w:marTop w:val="0"/>
          <w:marBottom w:val="0"/>
          <w:divBdr>
            <w:top w:val="none" w:sz="0" w:space="0" w:color="auto"/>
            <w:left w:val="none" w:sz="0" w:space="0" w:color="auto"/>
            <w:bottom w:val="none" w:sz="0" w:space="0" w:color="auto"/>
            <w:right w:val="none" w:sz="0" w:space="0" w:color="auto"/>
          </w:divBdr>
          <w:divsChild>
            <w:div w:id="489298392">
              <w:marLeft w:val="0"/>
              <w:marRight w:val="0"/>
              <w:marTop w:val="0"/>
              <w:marBottom w:val="0"/>
              <w:divBdr>
                <w:top w:val="none" w:sz="0" w:space="0" w:color="auto"/>
                <w:left w:val="none" w:sz="0" w:space="0" w:color="auto"/>
                <w:bottom w:val="none" w:sz="0" w:space="0" w:color="auto"/>
                <w:right w:val="none" w:sz="0" w:space="0" w:color="auto"/>
              </w:divBdr>
            </w:div>
          </w:divsChild>
        </w:div>
        <w:div w:id="1219823781">
          <w:marLeft w:val="0"/>
          <w:marRight w:val="0"/>
          <w:marTop w:val="0"/>
          <w:marBottom w:val="0"/>
          <w:divBdr>
            <w:top w:val="none" w:sz="0" w:space="0" w:color="auto"/>
            <w:left w:val="none" w:sz="0" w:space="0" w:color="auto"/>
            <w:bottom w:val="none" w:sz="0" w:space="0" w:color="auto"/>
            <w:right w:val="none" w:sz="0" w:space="0" w:color="auto"/>
          </w:divBdr>
          <w:divsChild>
            <w:div w:id="1551726605">
              <w:marLeft w:val="0"/>
              <w:marRight w:val="0"/>
              <w:marTop w:val="0"/>
              <w:marBottom w:val="0"/>
              <w:divBdr>
                <w:top w:val="none" w:sz="0" w:space="0" w:color="auto"/>
                <w:left w:val="none" w:sz="0" w:space="0" w:color="auto"/>
                <w:bottom w:val="none" w:sz="0" w:space="0" w:color="auto"/>
                <w:right w:val="none" w:sz="0" w:space="0" w:color="auto"/>
              </w:divBdr>
            </w:div>
          </w:divsChild>
        </w:div>
        <w:div w:id="667295617">
          <w:marLeft w:val="0"/>
          <w:marRight w:val="0"/>
          <w:marTop w:val="0"/>
          <w:marBottom w:val="0"/>
          <w:divBdr>
            <w:top w:val="none" w:sz="0" w:space="0" w:color="auto"/>
            <w:left w:val="none" w:sz="0" w:space="0" w:color="auto"/>
            <w:bottom w:val="none" w:sz="0" w:space="0" w:color="auto"/>
            <w:right w:val="none" w:sz="0" w:space="0" w:color="auto"/>
          </w:divBdr>
          <w:divsChild>
            <w:div w:id="595092104">
              <w:marLeft w:val="0"/>
              <w:marRight w:val="0"/>
              <w:marTop w:val="0"/>
              <w:marBottom w:val="0"/>
              <w:divBdr>
                <w:top w:val="none" w:sz="0" w:space="0" w:color="auto"/>
                <w:left w:val="none" w:sz="0" w:space="0" w:color="auto"/>
                <w:bottom w:val="none" w:sz="0" w:space="0" w:color="auto"/>
                <w:right w:val="none" w:sz="0" w:space="0" w:color="auto"/>
              </w:divBdr>
            </w:div>
          </w:divsChild>
        </w:div>
        <w:div w:id="1418020502">
          <w:marLeft w:val="0"/>
          <w:marRight w:val="0"/>
          <w:marTop w:val="0"/>
          <w:marBottom w:val="0"/>
          <w:divBdr>
            <w:top w:val="none" w:sz="0" w:space="0" w:color="auto"/>
            <w:left w:val="none" w:sz="0" w:space="0" w:color="auto"/>
            <w:bottom w:val="none" w:sz="0" w:space="0" w:color="auto"/>
            <w:right w:val="none" w:sz="0" w:space="0" w:color="auto"/>
          </w:divBdr>
          <w:divsChild>
            <w:div w:id="92013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59415">
      <w:bodyDiv w:val="1"/>
      <w:marLeft w:val="0"/>
      <w:marRight w:val="0"/>
      <w:marTop w:val="0"/>
      <w:marBottom w:val="0"/>
      <w:divBdr>
        <w:top w:val="none" w:sz="0" w:space="0" w:color="auto"/>
        <w:left w:val="none" w:sz="0" w:space="0" w:color="auto"/>
        <w:bottom w:val="none" w:sz="0" w:space="0" w:color="auto"/>
        <w:right w:val="none" w:sz="0" w:space="0" w:color="auto"/>
      </w:divBdr>
      <w:divsChild>
        <w:div w:id="1803880964">
          <w:marLeft w:val="0"/>
          <w:marRight w:val="0"/>
          <w:marTop w:val="0"/>
          <w:marBottom w:val="0"/>
          <w:divBdr>
            <w:top w:val="none" w:sz="0" w:space="0" w:color="auto"/>
            <w:left w:val="none" w:sz="0" w:space="0" w:color="auto"/>
            <w:bottom w:val="none" w:sz="0" w:space="0" w:color="auto"/>
            <w:right w:val="none" w:sz="0" w:space="0" w:color="auto"/>
          </w:divBdr>
          <w:divsChild>
            <w:div w:id="883295665">
              <w:marLeft w:val="0"/>
              <w:marRight w:val="0"/>
              <w:marTop w:val="0"/>
              <w:marBottom w:val="0"/>
              <w:divBdr>
                <w:top w:val="none" w:sz="0" w:space="0" w:color="auto"/>
                <w:left w:val="none" w:sz="0" w:space="0" w:color="auto"/>
                <w:bottom w:val="none" w:sz="0" w:space="0" w:color="auto"/>
                <w:right w:val="none" w:sz="0" w:space="0" w:color="auto"/>
              </w:divBdr>
            </w:div>
          </w:divsChild>
        </w:div>
        <w:div w:id="2134446972">
          <w:marLeft w:val="0"/>
          <w:marRight w:val="0"/>
          <w:marTop w:val="0"/>
          <w:marBottom w:val="0"/>
          <w:divBdr>
            <w:top w:val="none" w:sz="0" w:space="0" w:color="auto"/>
            <w:left w:val="none" w:sz="0" w:space="0" w:color="auto"/>
            <w:bottom w:val="none" w:sz="0" w:space="0" w:color="auto"/>
            <w:right w:val="none" w:sz="0" w:space="0" w:color="auto"/>
          </w:divBdr>
          <w:divsChild>
            <w:div w:id="1364281389">
              <w:marLeft w:val="0"/>
              <w:marRight w:val="0"/>
              <w:marTop w:val="0"/>
              <w:marBottom w:val="0"/>
              <w:divBdr>
                <w:top w:val="none" w:sz="0" w:space="0" w:color="auto"/>
                <w:left w:val="none" w:sz="0" w:space="0" w:color="auto"/>
                <w:bottom w:val="none" w:sz="0" w:space="0" w:color="auto"/>
                <w:right w:val="none" w:sz="0" w:space="0" w:color="auto"/>
              </w:divBdr>
            </w:div>
          </w:divsChild>
        </w:div>
        <w:div w:id="1558085055">
          <w:marLeft w:val="0"/>
          <w:marRight w:val="0"/>
          <w:marTop w:val="0"/>
          <w:marBottom w:val="0"/>
          <w:divBdr>
            <w:top w:val="none" w:sz="0" w:space="0" w:color="auto"/>
            <w:left w:val="none" w:sz="0" w:space="0" w:color="auto"/>
            <w:bottom w:val="none" w:sz="0" w:space="0" w:color="auto"/>
            <w:right w:val="none" w:sz="0" w:space="0" w:color="auto"/>
          </w:divBdr>
          <w:divsChild>
            <w:div w:id="310446443">
              <w:marLeft w:val="0"/>
              <w:marRight w:val="0"/>
              <w:marTop w:val="0"/>
              <w:marBottom w:val="0"/>
              <w:divBdr>
                <w:top w:val="none" w:sz="0" w:space="0" w:color="auto"/>
                <w:left w:val="none" w:sz="0" w:space="0" w:color="auto"/>
                <w:bottom w:val="none" w:sz="0" w:space="0" w:color="auto"/>
                <w:right w:val="none" w:sz="0" w:space="0" w:color="auto"/>
              </w:divBdr>
            </w:div>
          </w:divsChild>
        </w:div>
        <w:div w:id="658848745">
          <w:marLeft w:val="0"/>
          <w:marRight w:val="0"/>
          <w:marTop w:val="0"/>
          <w:marBottom w:val="0"/>
          <w:divBdr>
            <w:top w:val="none" w:sz="0" w:space="0" w:color="auto"/>
            <w:left w:val="none" w:sz="0" w:space="0" w:color="auto"/>
            <w:bottom w:val="none" w:sz="0" w:space="0" w:color="auto"/>
            <w:right w:val="none" w:sz="0" w:space="0" w:color="auto"/>
          </w:divBdr>
          <w:divsChild>
            <w:div w:id="937367735">
              <w:marLeft w:val="0"/>
              <w:marRight w:val="0"/>
              <w:marTop w:val="0"/>
              <w:marBottom w:val="0"/>
              <w:divBdr>
                <w:top w:val="none" w:sz="0" w:space="0" w:color="auto"/>
                <w:left w:val="none" w:sz="0" w:space="0" w:color="auto"/>
                <w:bottom w:val="none" w:sz="0" w:space="0" w:color="auto"/>
                <w:right w:val="none" w:sz="0" w:space="0" w:color="auto"/>
              </w:divBdr>
            </w:div>
          </w:divsChild>
        </w:div>
        <w:div w:id="1250041619">
          <w:marLeft w:val="0"/>
          <w:marRight w:val="0"/>
          <w:marTop w:val="0"/>
          <w:marBottom w:val="0"/>
          <w:divBdr>
            <w:top w:val="none" w:sz="0" w:space="0" w:color="auto"/>
            <w:left w:val="none" w:sz="0" w:space="0" w:color="auto"/>
            <w:bottom w:val="none" w:sz="0" w:space="0" w:color="auto"/>
            <w:right w:val="none" w:sz="0" w:space="0" w:color="auto"/>
          </w:divBdr>
          <w:divsChild>
            <w:div w:id="1963803041">
              <w:marLeft w:val="0"/>
              <w:marRight w:val="0"/>
              <w:marTop w:val="0"/>
              <w:marBottom w:val="0"/>
              <w:divBdr>
                <w:top w:val="none" w:sz="0" w:space="0" w:color="auto"/>
                <w:left w:val="none" w:sz="0" w:space="0" w:color="auto"/>
                <w:bottom w:val="none" w:sz="0" w:space="0" w:color="auto"/>
                <w:right w:val="none" w:sz="0" w:space="0" w:color="auto"/>
              </w:divBdr>
            </w:div>
          </w:divsChild>
        </w:div>
        <w:div w:id="1114059507">
          <w:marLeft w:val="0"/>
          <w:marRight w:val="0"/>
          <w:marTop w:val="0"/>
          <w:marBottom w:val="0"/>
          <w:divBdr>
            <w:top w:val="none" w:sz="0" w:space="0" w:color="auto"/>
            <w:left w:val="none" w:sz="0" w:space="0" w:color="auto"/>
            <w:bottom w:val="none" w:sz="0" w:space="0" w:color="auto"/>
            <w:right w:val="none" w:sz="0" w:space="0" w:color="auto"/>
          </w:divBdr>
          <w:divsChild>
            <w:div w:id="691885287">
              <w:marLeft w:val="0"/>
              <w:marRight w:val="0"/>
              <w:marTop w:val="0"/>
              <w:marBottom w:val="0"/>
              <w:divBdr>
                <w:top w:val="none" w:sz="0" w:space="0" w:color="auto"/>
                <w:left w:val="none" w:sz="0" w:space="0" w:color="auto"/>
                <w:bottom w:val="none" w:sz="0" w:space="0" w:color="auto"/>
                <w:right w:val="none" w:sz="0" w:space="0" w:color="auto"/>
              </w:divBdr>
            </w:div>
          </w:divsChild>
        </w:div>
        <w:div w:id="326177155">
          <w:marLeft w:val="0"/>
          <w:marRight w:val="0"/>
          <w:marTop w:val="0"/>
          <w:marBottom w:val="0"/>
          <w:divBdr>
            <w:top w:val="none" w:sz="0" w:space="0" w:color="auto"/>
            <w:left w:val="none" w:sz="0" w:space="0" w:color="auto"/>
            <w:bottom w:val="none" w:sz="0" w:space="0" w:color="auto"/>
            <w:right w:val="none" w:sz="0" w:space="0" w:color="auto"/>
          </w:divBdr>
          <w:divsChild>
            <w:div w:id="898397983">
              <w:marLeft w:val="0"/>
              <w:marRight w:val="0"/>
              <w:marTop w:val="0"/>
              <w:marBottom w:val="0"/>
              <w:divBdr>
                <w:top w:val="none" w:sz="0" w:space="0" w:color="auto"/>
                <w:left w:val="none" w:sz="0" w:space="0" w:color="auto"/>
                <w:bottom w:val="none" w:sz="0" w:space="0" w:color="auto"/>
                <w:right w:val="none" w:sz="0" w:space="0" w:color="auto"/>
              </w:divBdr>
            </w:div>
          </w:divsChild>
        </w:div>
        <w:div w:id="1401833141">
          <w:marLeft w:val="0"/>
          <w:marRight w:val="0"/>
          <w:marTop w:val="0"/>
          <w:marBottom w:val="0"/>
          <w:divBdr>
            <w:top w:val="none" w:sz="0" w:space="0" w:color="auto"/>
            <w:left w:val="none" w:sz="0" w:space="0" w:color="auto"/>
            <w:bottom w:val="none" w:sz="0" w:space="0" w:color="auto"/>
            <w:right w:val="none" w:sz="0" w:space="0" w:color="auto"/>
          </w:divBdr>
          <w:divsChild>
            <w:div w:id="1567643166">
              <w:marLeft w:val="0"/>
              <w:marRight w:val="0"/>
              <w:marTop w:val="0"/>
              <w:marBottom w:val="0"/>
              <w:divBdr>
                <w:top w:val="none" w:sz="0" w:space="0" w:color="auto"/>
                <w:left w:val="none" w:sz="0" w:space="0" w:color="auto"/>
                <w:bottom w:val="none" w:sz="0" w:space="0" w:color="auto"/>
                <w:right w:val="none" w:sz="0" w:space="0" w:color="auto"/>
              </w:divBdr>
            </w:div>
          </w:divsChild>
        </w:div>
        <w:div w:id="7224311">
          <w:marLeft w:val="0"/>
          <w:marRight w:val="0"/>
          <w:marTop w:val="0"/>
          <w:marBottom w:val="0"/>
          <w:divBdr>
            <w:top w:val="none" w:sz="0" w:space="0" w:color="auto"/>
            <w:left w:val="none" w:sz="0" w:space="0" w:color="auto"/>
            <w:bottom w:val="none" w:sz="0" w:space="0" w:color="auto"/>
            <w:right w:val="none" w:sz="0" w:space="0" w:color="auto"/>
          </w:divBdr>
          <w:divsChild>
            <w:div w:id="996685187">
              <w:marLeft w:val="0"/>
              <w:marRight w:val="0"/>
              <w:marTop w:val="0"/>
              <w:marBottom w:val="0"/>
              <w:divBdr>
                <w:top w:val="none" w:sz="0" w:space="0" w:color="auto"/>
                <w:left w:val="none" w:sz="0" w:space="0" w:color="auto"/>
                <w:bottom w:val="none" w:sz="0" w:space="0" w:color="auto"/>
                <w:right w:val="none" w:sz="0" w:space="0" w:color="auto"/>
              </w:divBdr>
            </w:div>
          </w:divsChild>
        </w:div>
        <w:div w:id="69624628">
          <w:marLeft w:val="0"/>
          <w:marRight w:val="0"/>
          <w:marTop w:val="0"/>
          <w:marBottom w:val="0"/>
          <w:divBdr>
            <w:top w:val="none" w:sz="0" w:space="0" w:color="auto"/>
            <w:left w:val="none" w:sz="0" w:space="0" w:color="auto"/>
            <w:bottom w:val="none" w:sz="0" w:space="0" w:color="auto"/>
            <w:right w:val="none" w:sz="0" w:space="0" w:color="auto"/>
          </w:divBdr>
          <w:divsChild>
            <w:div w:id="208492173">
              <w:marLeft w:val="0"/>
              <w:marRight w:val="0"/>
              <w:marTop w:val="0"/>
              <w:marBottom w:val="0"/>
              <w:divBdr>
                <w:top w:val="none" w:sz="0" w:space="0" w:color="auto"/>
                <w:left w:val="none" w:sz="0" w:space="0" w:color="auto"/>
                <w:bottom w:val="none" w:sz="0" w:space="0" w:color="auto"/>
                <w:right w:val="none" w:sz="0" w:space="0" w:color="auto"/>
              </w:divBdr>
            </w:div>
          </w:divsChild>
        </w:div>
        <w:div w:id="115953923">
          <w:marLeft w:val="0"/>
          <w:marRight w:val="0"/>
          <w:marTop w:val="0"/>
          <w:marBottom w:val="0"/>
          <w:divBdr>
            <w:top w:val="none" w:sz="0" w:space="0" w:color="auto"/>
            <w:left w:val="none" w:sz="0" w:space="0" w:color="auto"/>
            <w:bottom w:val="none" w:sz="0" w:space="0" w:color="auto"/>
            <w:right w:val="none" w:sz="0" w:space="0" w:color="auto"/>
          </w:divBdr>
          <w:divsChild>
            <w:div w:id="1560163929">
              <w:marLeft w:val="0"/>
              <w:marRight w:val="0"/>
              <w:marTop w:val="0"/>
              <w:marBottom w:val="0"/>
              <w:divBdr>
                <w:top w:val="none" w:sz="0" w:space="0" w:color="auto"/>
                <w:left w:val="none" w:sz="0" w:space="0" w:color="auto"/>
                <w:bottom w:val="none" w:sz="0" w:space="0" w:color="auto"/>
                <w:right w:val="none" w:sz="0" w:space="0" w:color="auto"/>
              </w:divBdr>
            </w:div>
          </w:divsChild>
        </w:div>
        <w:div w:id="578561918">
          <w:marLeft w:val="0"/>
          <w:marRight w:val="0"/>
          <w:marTop w:val="0"/>
          <w:marBottom w:val="0"/>
          <w:divBdr>
            <w:top w:val="none" w:sz="0" w:space="0" w:color="auto"/>
            <w:left w:val="none" w:sz="0" w:space="0" w:color="auto"/>
            <w:bottom w:val="none" w:sz="0" w:space="0" w:color="auto"/>
            <w:right w:val="none" w:sz="0" w:space="0" w:color="auto"/>
          </w:divBdr>
          <w:divsChild>
            <w:div w:id="1890654417">
              <w:marLeft w:val="0"/>
              <w:marRight w:val="0"/>
              <w:marTop w:val="0"/>
              <w:marBottom w:val="0"/>
              <w:divBdr>
                <w:top w:val="none" w:sz="0" w:space="0" w:color="auto"/>
                <w:left w:val="none" w:sz="0" w:space="0" w:color="auto"/>
                <w:bottom w:val="none" w:sz="0" w:space="0" w:color="auto"/>
                <w:right w:val="none" w:sz="0" w:space="0" w:color="auto"/>
              </w:divBdr>
            </w:div>
          </w:divsChild>
        </w:div>
        <w:div w:id="87624969">
          <w:marLeft w:val="0"/>
          <w:marRight w:val="0"/>
          <w:marTop w:val="0"/>
          <w:marBottom w:val="0"/>
          <w:divBdr>
            <w:top w:val="none" w:sz="0" w:space="0" w:color="auto"/>
            <w:left w:val="none" w:sz="0" w:space="0" w:color="auto"/>
            <w:bottom w:val="none" w:sz="0" w:space="0" w:color="auto"/>
            <w:right w:val="none" w:sz="0" w:space="0" w:color="auto"/>
          </w:divBdr>
          <w:divsChild>
            <w:div w:id="330529927">
              <w:marLeft w:val="0"/>
              <w:marRight w:val="0"/>
              <w:marTop w:val="0"/>
              <w:marBottom w:val="0"/>
              <w:divBdr>
                <w:top w:val="none" w:sz="0" w:space="0" w:color="auto"/>
                <w:left w:val="none" w:sz="0" w:space="0" w:color="auto"/>
                <w:bottom w:val="none" w:sz="0" w:space="0" w:color="auto"/>
                <w:right w:val="none" w:sz="0" w:space="0" w:color="auto"/>
              </w:divBdr>
            </w:div>
          </w:divsChild>
        </w:div>
        <w:div w:id="403649856">
          <w:marLeft w:val="0"/>
          <w:marRight w:val="0"/>
          <w:marTop w:val="0"/>
          <w:marBottom w:val="0"/>
          <w:divBdr>
            <w:top w:val="none" w:sz="0" w:space="0" w:color="auto"/>
            <w:left w:val="none" w:sz="0" w:space="0" w:color="auto"/>
            <w:bottom w:val="none" w:sz="0" w:space="0" w:color="auto"/>
            <w:right w:val="none" w:sz="0" w:space="0" w:color="auto"/>
          </w:divBdr>
          <w:divsChild>
            <w:div w:id="268049200">
              <w:marLeft w:val="0"/>
              <w:marRight w:val="0"/>
              <w:marTop w:val="0"/>
              <w:marBottom w:val="0"/>
              <w:divBdr>
                <w:top w:val="none" w:sz="0" w:space="0" w:color="auto"/>
                <w:left w:val="none" w:sz="0" w:space="0" w:color="auto"/>
                <w:bottom w:val="none" w:sz="0" w:space="0" w:color="auto"/>
                <w:right w:val="none" w:sz="0" w:space="0" w:color="auto"/>
              </w:divBdr>
            </w:div>
          </w:divsChild>
        </w:div>
        <w:div w:id="70082907">
          <w:marLeft w:val="0"/>
          <w:marRight w:val="0"/>
          <w:marTop w:val="0"/>
          <w:marBottom w:val="0"/>
          <w:divBdr>
            <w:top w:val="none" w:sz="0" w:space="0" w:color="auto"/>
            <w:left w:val="none" w:sz="0" w:space="0" w:color="auto"/>
            <w:bottom w:val="none" w:sz="0" w:space="0" w:color="auto"/>
            <w:right w:val="none" w:sz="0" w:space="0" w:color="auto"/>
          </w:divBdr>
          <w:divsChild>
            <w:div w:id="1836795402">
              <w:marLeft w:val="0"/>
              <w:marRight w:val="0"/>
              <w:marTop w:val="0"/>
              <w:marBottom w:val="0"/>
              <w:divBdr>
                <w:top w:val="none" w:sz="0" w:space="0" w:color="auto"/>
                <w:left w:val="none" w:sz="0" w:space="0" w:color="auto"/>
                <w:bottom w:val="none" w:sz="0" w:space="0" w:color="auto"/>
                <w:right w:val="none" w:sz="0" w:space="0" w:color="auto"/>
              </w:divBdr>
            </w:div>
          </w:divsChild>
        </w:div>
        <w:div w:id="1004937333">
          <w:marLeft w:val="0"/>
          <w:marRight w:val="0"/>
          <w:marTop w:val="0"/>
          <w:marBottom w:val="0"/>
          <w:divBdr>
            <w:top w:val="none" w:sz="0" w:space="0" w:color="auto"/>
            <w:left w:val="none" w:sz="0" w:space="0" w:color="auto"/>
            <w:bottom w:val="none" w:sz="0" w:space="0" w:color="auto"/>
            <w:right w:val="none" w:sz="0" w:space="0" w:color="auto"/>
          </w:divBdr>
          <w:divsChild>
            <w:div w:id="87580830">
              <w:marLeft w:val="0"/>
              <w:marRight w:val="0"/>
              <w:marTop w:val="0"/>
              <w:marBottom w:val="0"/>
              <w:divBdr>
                <w:top w:val="none" w:sz="0" w:space="0" w:color="auto"/>
                <w:left w:val="none" w:sz="0" w:space="0" w:color="auto"/>
                <w:bottom w:val="none" w:sz="0" w:space="0" w:color="auto"/>
                <w:right w:val="none" w:sz="0" w:space="0" w:color="auto"/>
              </w:divBdr>
            </w:div>
          </w:divsChild>
        </w:div>
        <w:div w:id="2099473389">
          <w:marLeft w:val="0"/>
          <w:marRight w:val="0"/>
          <w:marTop w:val="0"/>
          <w:marBottom w:val="0"/>
          <w:divBdr>
            <w:top w:val="none" w:sz="0" w:space="0" w:color="auto"/>
            <w:left w:val="none" w:sz="0" w:space="0" w:color="auto"/>
            <w:bottom w:val="none" w:sz="0" w:space="0" w:color="auto"/>
            <w:right w:val="none" w:sz="0" w:space="0" w:color="auto"/>
          </w:divBdr>
          <w:divsChild>
            <w:div w:id="968706503">
              <w:marLeft w:val="0"/>
              <w:marRight w:val="0"/>
              <w:marTop w:val="0"/>
              <w:marBottom w:val="0"/>
              <w:divBdr>
                <w:top w:val="none" w:sz="0" w:space="0" w:color="auto"/>
                <w:left w:val="none" w:sz="0" w:space="0" w:color="auto"/>
                <w:bottom w:val="none" w:sz="0" w:space="0" w:color="auto"/>
                <w:right w:val="none" w:sz="0" w:space="0" w:color="auto"/>
              </w:divBdr>
            </w:div>
          </w:divsChild>
        </w:div>
        <w:div w:id="78186491">
          <w:marLeft w:val="0"/>
          <w:marRight w:val="0"/>
          <w:marTop w:val="0"/>
          <w:marBottom w:val="0"/>
          <w:divBdr>
            <w:top w:val="none" w:sz="0" w:space="0" w:color="auto"/>
            <w:left w:val="none" w:sz="0" w:space="0" w:color="auto"/>
            <w:bottom w:val="none" w:sz="0" w:space="0" w:color="auto"/>
            <w:right w:val="none" w:sz="0" w:space="0" w:color="auto"/>
          </w:divBdr>
          <w:divsChild>
            <w:div w:id="346054519">
              <w:marLeft w:val="0"/>
              <w:marRight w:val="0"/>
              <w:marTop w:val="0"/>
              <w:marBottom w:val="0"/>
              <w:divBdr>
                <w:top w:val="none" w:sz="0" w:space="0" w:color="auto"/>
                <w:left w:val="none" w:sz="0" w:space="0" w:color="auto"/>
                <w:bottom w:val="none" w:sz="0" w:space="0" w:color="auto"/>
                <w:right w:val="none" w:sz="0" w:space="0" w:color="auto"/>
              </w:divBdr>
            </w:div>
          </w:divsChild>
        </w:div>
        <w:div w:id="2018994766">
          <w:marLeft w:val="0"/>
          <w:marRight w:val="0"/>
          <w:marTop w:val="0"/>
          <w:marBottom w:val="0"/>
          <w:divBdr>
            <w:top w:val="none" w:sz="0" w:space="0" w:color="auto"/>
            <w:left w:val="none" w:sz="0" w:space="0" w:color="auto"/>
            <w:bottom w:val="none" w:sz="0" w:space="0" w:color="auto"/>
            <w:right w:val="none" w:sz="0" w:space="0" w:color="auto"/>
          </w:divBdr>
          <w:divsChild>
            <w:div w:id="867988378">
              <w:marLeft w:val="0"/>
              <w:marRight w:val="0"/>
              <w:marTop w:val="0"/>
              <w:marBottom w:val="0"/>
              <w:divBdr>
                <w:top w:val="none" w:sz="0" w:space="0" w:color="auto"/>
                <w:left w:val="none" w:sz="0" w:space="0" w:color="auto"/>
                <w:bottom w:val="none" w:sz="0" w:space="0" w:color="auto"/>
                <w:right w:val="none" w:sz="0" w:space="0" w:color="auto"/>
              </w:divBdr>
            </w:div>
          </w:divsChild>
        </w:div>
        <w:div w:id="1080643391">
          <w:marLeft w:val="0"/>
          <w:marRight w:val="0"/>
          <w:marTop w:val="0"/>
          <w:marBottom w:val="0"/>
          <w:divBdr>
            <w:top w:val="none" w:sz="0" w:space="0" w:color="auto"/>
            <w:left w:val="none" w:sz="0" w:space="0" w:color="auto"/>
            <w:bottom w:val="none" w:sz="0" w:space="0" w:color="auto"/>
            <w:right w:val="none" w:sz="0" w:space="0" w:color="auto"/>
          </w:divBdr>
          <w:divsChild>
            <w:div w:id="1354577542">
              <w:marLeft w:val="0"/>
              <w:marRight w:val="0"/>
              <w:marTop w:val="0"/>
              <w:marBottom w:val="0"/>
              <w:divBdr>
                <w:top w:val="none" w:sz="0" w:space="0" w:color="auto"/>
                <w:left w:val="none" w:sz="0" w:space="0" w:color="auto"/>
                <w:bottom w:val="none" w:sz="0" w:space="0" w:color="auto"/>
                <w:right w:val="none" w:sz="0" w:space="0" w:color="auto"/>
              </w:divBdr>
            </w:div>
          </w:divsChild>
        </w:div>
        <w:div w:id="2041465577">
          <w:marLeft w:val="0"/>
          <w:marRight w:val="0"/>
          <w:marTop w:val="0"/>
          <w:marBottom w:val="0"/>
          <w:divBdr>
            <w:top w:val="none" w:sz="0" w:space="0" w:color="auto"/>
            <w:left w:val="none" w:sz="0" w:space="0" w:color="auto"/>
            <w:bottom w:val="none" w:sz="0" w:space="0" w:color="auto"/>
            <w:right w:val="none" w:sz="0" w:space="0" w:color="auto"/>
          </w:divBdr>
          <w:divsChild>
            <w:div w:id="1046298401">
              <w:marLeft w:val="0"/>
              <w:marRight w:val="0"/>
              <w:marTop w:val="0"/>
              <w:marBottom w:val="0"/>
              <w:divBdr>
                <w:top w:val="none" w:sz="0" w:space="0" w:color="auto"/>
                <w:left w:val="none" w:sz="0" w:space="0" w:color="auto"/>
                <w:bottom w:val="none" w:sz="0" w:space="0" w:color="auto"/>
                <w:right w:val="none" w:sz="0" w:space="0" w:color="auto"/>
              </w:divBdr>
            </w:div>
          </w:divsChild>
        </w:div>
        <w:div w:id="206455970">
          <w:marLeft w:val="0"/>
          <w:marRight w:val="0"/>
          <w:marTop w:val="0"/>
          <w:marBottom w:val="0"/>
          <w:divBdr>
            <w:top w:val="none" w:sz="0" w:space="0" w:color="auto"/>
            <w:left w:val="none" w:sz="0" w:space="0" w:color="auto"/>
            <w:bottom w:val="none" w:sz="0" w:space="0" w:color="auto"/>
            <w:right w:val="none" w:sz="0" w:space="0" w:color="auto"/>
          </w:divBdr>
          <w:divsChild>
            <w:div w:id="1625503441">
              <w:marLeft w:val="0"/>
              <w:marRight w:val="0"/>
              <w:marTop w:val="0"/>
              <w:marBottom w:val="0"/>
              <w:divBdr>
                <w:top w:val="none" w:sz="0" w:space="0" w:color="auto"/>
                <w:left w:val="none" w:sz="0" w:space="0" w:color="auto"/>
                <w:bottom w:val="none" w:sz="0" w:space="0" w:color="auto"/>
                <w:right w:val="none" w:sz="0" w:space="0" w:color="auto"/>
              </w:divBdr>
            </w:div>
          </w:divsChild>
        </w:div>
        <w:div w:id="147477032">
          <w:marLeft w:val="0"/>
          <w:marRight w:val="0"/>
          <w:marTop w:val="0"/>
          <w:marBottom w:val="0"/>
          <w:divBdr>
            <w:top w:val="none" w:sz="0" w:space="0" w:color="auto"/>
            <w:left w:val="none" w:sz="0" w:space="0" w:color="auto"/>
            <w:bottom w:val="none" w:sz="0" w:space="0" w:color="auto"/>
            <w:right w:val="none" w:sz="0" w:space="0" w:color="auto"/>
          </w:divBdr>
          <w:divsChild>
            <w:div w:id="179973737">
              <w:marLeft w:val="0"/>
              <w:marRight w:val="0"/>
              <w:marTop w:val="0"/>
              <w:marBottom w:val="0"/>
              <w:divBdr>
                <w:top w:val="none" w:sz="0" w:space="0" w:color="auto"/>
                <w:left w:val="none" w:sz="0" w:space="0" w:color="auto"/>
                <w:bottom w:val="none" w:sz="0" w:space="0" w:color="auto"/>
                <w:right w:val="none" w:sz="0" w:space="0" w:color="auto"/>
              </w:divBdr>
            </w:div>
          </w:divsChild>
        </w:div>
        <w:div w:id="113717790">
          <w:marLeft w:val="0"/>
          <w:marRight w:val="0"/>
          <w:marTop w:val="0"/>
          <w:marBottom w:val="0"/>
          <w:divBdr>
            <w:top w:val="none" w:sz="0" w:space="0" w:color="auto"/>
            <w:left w:val="none" w:sz="0" w:space="0" w:color="auto"/>
            <w:bottom w:val="none" w:sz="0" w:space="0" w:color="auto"/>
            <w:right w:val="none" w:sz="0" w:space="0" w:color="auto"/>
          </w:divBdr>
          <w:divsChild>
            <w:div w:id="1572929543">
              <w:marLeft w:val="0"/>
              <w:marRight w:val="0"/>
              <w:marTop w:val="0"/>
              <w:marBottom w:val="0"/>
              <w:divBdr>
                <w:top w:val="none" w:sz="0" w:space="0" w:color="auto"/>
                <w:left w:val="none" w:sz="0" w:space="0" w:color="auto"/>
                <w:bottom w:val="none" w:sz="0" w:space="0" w:color="auto"/>
                <w:right w:val="none" w:sz="0" w:space="0" w:color="auto"/>
              </w:divBdr>
            </w:div>
          </w:divsChild>
        </w:div>
        <w:div w:id="2108650631">
          <w:marLeft w:val="0"/>
          <w:marRight w:val="0"/>
          <w:marTop w:val="0"/>
          <w:marBottom w:val="0"/>
          <w:divBdr>
            <w:top w:val="none" w:sz="0" w:space="0" w:color="auto"/>
            <w:left w:val="none" w:sz="0" w:space="0" w:color="auto"/>
            <w:bottom w:val="none" w:sz="0" w:space="0" w:color="auto"/>
            <w:right w:val="none" w:sz="0" w:space="0" w:color="auto"/>
          </w:divBdr>
          <w:divsChild>
            <w:div w:id="1091661598">
              <w:marLeft w:val="0"/>
              <w:marRight w:val="0"/>
              <w:marTop w:val="0"/>
              <w:marBottom w:val="0"/>
              <w:divBdr>
                <w:top w:val="none" w:sz="0" w:space="0" w:color="auto"/>
                <w:left w:val="none" w:sz="0" w:space="0" w:color="auto"/>
                <w:bottom w:val="none" w:sz="0" w:space="0" w:color="auto"/>
                <w:right w:val="none" w:sz="0" w:space="0" w:color="auto"/>
              </w:divBdr>
            </w:div>
          </w:divsChild>
        </w:div>
        <w:div w:id="1833985054">
          <w:marLeft w:val="0"/>
          <w:marRight w:val="0"/>
          <w:marTop w:val="0"/>
          <w:marBottom w:val="0"/>
          <w:divBdr>
            <w:top w:val="none" w:sz="0" w:space="0" w:color="auto"/>
            <w:left w:val="none" w:sz="0" w:space="0" w:color="auto"/>
            <w:bottom w:val="none" w:sz="0" w:space="0" w:color="auto"/>
            <w:right w:val="none" w:sz="0" w:space="0" w:color="auto"/>
          </w:divBdr>
          <w:divsChild>
            <w:div w:id="289895358">
              <w:marLeft w:val="0"/>
              <w:marRight w:val="0"/>
              <w:marTop w:val="0"/>
              <w:marBottom w:val="0"/>
              <w:divBdr>
                <w:top w:val="none" w:sz="0" w:space="0" w:color="auto"/>
                <w:left w:val="none" w:sz="0" w:space="0" w:color="auto"/>
                <w:bottom w:val="none" w:sz="0" w:space="0" w:color="auto"/>
                <w:right w:val="none" w:sz="0" w:space="0" w:color="auto"/>
              </w:divBdr>
            </w:div>
          </w:divsChild>
        </w:div>
        <w:div w:id="2105803484">
          <w:marLeft w:val="0"/>
          <w:marRight w:val="0"/>
          <w:marTop w:val="0"/>
          <w:marBottom w:val="0"/>
          <w:divBdr>
            <w:top w:val="none" w:sz="0" w:space="0" w:color="auto"/>
            <w:left w:val="none" w:sz="0" w:space="0" w:color="auto"/>
            <w:bottom w:val="none" w:sz="0" w:space="0" w:color="auto"/>
            <w:right w:val="none" w:sz="0" w:space="0" w:color="auto"/>
          </w:divBdr>
          <w:divsChild>
            <w:div w:id="193663848">
              <w:marLeft w:val="0"/>
              <w:marRight w:val="0"/>
              <w:marTop w:val="0"/>
              <w:marBottom w:val="0"/>
              <w:divBdr>
                <w:top w:val="none" w:sz="0" w:space="0" w:color="auto"/>
                <w:left w:val="none" w:sz="0" w:space="0" w:color="auto"/>
                <w:bottom w:val="none" w:sz="0" w:space="0" w:color="auto"/>
                <w:right w:val="none" w:sz="0" w:space="0" w:color="auto"/>
              </w:divBdr>
            </w:div>
          </w:divsChild>
        </w:div>
        <w:div w:id="2003658327">
          <w:marLeft w:val="0"/>
          <w:marRight w:val="0"/>
          <w:marTop w:val="0"/>
          <w:marBottom w:val="0"/>
          <w:divBdr>
            <w:top w:val="none" w:sz="0" w:space="0" w:color="auto"/>
            <w:left w:val="none" w:sz="0" w:space="0" w:color="auto"/>
            <w:bottom w:val="none" w:sz="0" w:space="0" w:color="auto"/>
            <w:right w:val="none" w:sz="0" w:space="0" w:color="auto"/>
          </w:divBdr>
          <w:divsChild>
            <w:div w:id="921530385">
              <w:marLeft w:val="0"/>
              <w:marRight w:val="0"/>
              <w:marTop w:val="0"/>
              <w:marBottom w:val="0"/>
              <w:divBdr>
                <w:top w:val="none" w:sz="0" w:space="0" w:color="auto"/>
                <w:left w:val="none" w:sz="0" w:space="0" w:color="auto"/>
                <w:bottom w:val="none" w:sz="0" w:space="0" w:color="auto"/>
                <w:right w:val="none" w:sz="0" w:space="0" w:color="auto"/>
              </w:divBdr>
            </w:div>
          </w:divsChild>
        </w:div>
        <w:div w:id="2100054434">
          <w:marLeft w:val="0"/>
          <w:marRight w:val="0"/>
          <w:marTop w:val="0"/>
          <w:marBottom w:val="0"/>
          <w:divBdr>
            <w:top w:val="none" w:sz="0" w:space="0" w:color="auto"/>
            <w:left w:val="none" w:sz="0" w:space="0" w:color="auto"/>
            <w:bottom w:val="none" w:sz="0" w:space="0" w:color="auto"/>
            <w:right w:val="none" w:sz="0" w:space="0" w:color="auto"/>
          </w:divBdr>
          <w:divsChild>
            <w:div w:id="829178127">
              <w:marLeft w:val="0"/>
              <w:marRight w:val="0"/>
              <w:marTop w:val="0"/>
              <w:marBottom w:val="0"/>
              <w:divBdr>
                <w:top w:val="none" w:sz="0" w:space="0" w:color="auto"/>
                <w:left w:val="none" w:sz="0" w:space="0" w:color="auto"/>
                <w:bottom w:val="none" w:sz="0" w:space="0" w:color="auto"/>
                <w:right w:val="none" w:sz="0" w:space="0" w:color="auto"/>
              </w:divBdr>
            </w:div>
          </w:divsChild>
        </w:div>
        <w:div w:id="903685685">
          <w:marLeft w:val="0"/>
          <w:marRight w:val="0"/>
          <w:marTop w:val="0"/>
          <w:marBottom w:val="0"/>
          <w:divBdr>
            <w:top w:val="none" w:sz="0" w:space="0" w:color="auto"/>
            <w:left w:val="none" w:sz="0" w:space="0" w:color="auto"/>
            <w:bottom w:val="none" w:sz="0" w:space="0" w:color="auto"/>
            <w:right w:val="none" w:sz="0" w:space="0" w:color="auto"/>
          </w:divBdr>
          <w:divsChild>
            <w:div w:id="1833328101">
              <w:marLeft w:val="0"/>
              <w:marRight w:val="0"/>
              <w:marTop w:val="0"/>
              <w:marBottom w:val="0"/>
              <w:divBdr>
                <w:top w:val="none" w:sz="0" w:space="0" w:color="auto"/>
                <w:left w:val="none" w:sz="0" w:space="0" w:color="auto"/>
                <w:bottom w:val="none" w:sz="0" w:space="0" w:color="auto"/>
                <w:right w:val="none" w:sz="0" w:space="0" w:color="auto"/>
              </w:divBdr>
            </w:div>
          </w:divsChild>
        </w:div>
        <w:div w:id="228001927">
          <w:marLeft w:val="0"/>
          <w:marRight w:val="0"/>
          <w:marTop w:val="0"/>
          <w:marBottom w:val="0"/>
          <w:divBdr>
            <w:top w:val="none" w:sz="0" w:space="0" w:color="auto"/>
            <w:left w:val="none" w:sz="0" w:space="0" w:color="auto"/>
            <w:bottom w:val="none" w:sz="0" w:space="0" w:color="auto"/>
            <w:right w:val="none" w:sz="0" w:space="0" w:color="auto"/>
          </w:divBdr>
          <w:divsChild>
            <w:div w:id="1647469151">
              <w:marLeft w:val="0"/>
              <w:marRight w:val="0"/>
              <w:marTop w:val="0"/>
              <w:marBottom w:val="0"/>
              <w:divBdr>
                <w:top w:val="none" w:sz="0" w:space="0" w:color="auto"/>
                <w:left w:val="none" w:sz="0" w:space="0" w:color="auto"/>
                <w:bottom w:val="none" w:sz="0" w:space="0" w:color="auto"/>
                <w:right w:val="none" w:sz="0" w:space="0" w:color="auto"/>
              </w:divBdr>
            </w:div>
          </w:divsChild>
        </w:div>
        <w:div w:id="1823350389">
          <w:marLeft w:val="0"/>
          <w:marRight w:val="0"/>
          <w:marTop w:val="0"/>
          <w:marBottom w:val="0"/>
          <w:divBdr>
            <w:top w:val="none" w:sz="0" w:space="0" w:color="auto"/>
            <w:left w:val="none" w:sz="0" w:space="0" w:color="auto"/>
            <w:bottom w:val="none" w:sz="0" w:space="0" w:color="auto"/>
            <w:right w:val="none" w:sz="0" w:space="0" w:color="auto"/>
          </w:divBdr>
          <w:divsChild>
            <w:div w:id="535772928">
              <w:marLeft w:val="0"/>
              <w:marRight w:val="0"/>
              <w:marTop w:val="0"/>
              <w:marBottom w:val="0"/>
              <w:divBdr>
                <w:top w:val="none" w:sz="0" w:space="0" w:color="auto"/>
                <w:left w:val="none" w:sz="0" w:space="0" w:color="auto"/>
                <w:bottom w:val="none" w:sz="0" w:space="0" w:color="auto"/>
                <w:right w:val="none" w:sz="0" w:space="0" w:color="auto"/>
              </w:divBdr>
            </w:div>
          </w:divsChild>
        </w:div>
        <w:div w:id="268391747">
          <w:marLeft w:val="0"/>
          <w:marRight w:val="0"/>
          <w:marTop w:val="0"/>
          <w:marBottom w:val="0"/>
          <w:divBdr>
            <w:top w:val="none" w:sz="0" w:space="0" w:color="auto"/>
            <w:left w:val="none" w:sz="0" w:space="0" w:color="auto"/>
            <w:bottom w:val="none" w:sz="0" w:space="0" w:color="auto"/>
            <w:right w:val="none" w:sz="0" w:space="0" w:color="auto"/>
          </w:divBdr>
          <w:divsChild>
            <w:div w:id="9533439">
              <w:marLeft w:val="0"/>
              <w:marRight w:val="0"/>
              <w:marTop w:val="0"/>
              <w:marBottom w:val="0"/>
              <w:divBdr>
                <w:top w:val="none" w:sz="0" w:space="0" w:color="auto"/>
                <w:left w:val="none" w:sz="0" w:space="0" w:color="auto"/>
                <w:bottom w:val="none" w:sz="0" w:space="0" w:color="auto"/>
                <w:right w:val="none" w:sz="0" w:space="0" w:color="auto"/>
              </w:divBdr>
            </w:div>
          </w:divsChild>
        </w:div>
        <w:div w:id="174537906">
          <w:marLeft w:val="0"/>
          <w:marRight w:val="0"/>
          <w:marTop w:val="0"/>
          <w:marBottom w:val="0"/>
          <w:divBdr>
            <w:top w:val="none" w:sz="0" w:space="0" w:color="auto"/>
            <w:left w:val="none" w:sz="0" w:space="0" w:color="auto"/>
            <w:bottom w:val="none" w:sz="0" w:space="0" w:color="auto"/>
            <w:right w:val="none" w:sz="0" w:space="0" w:color="auto"/>
          </w:divBdr>
          <w:divsChild>
            <w:div w:id="264576729">
              <w:marLeft w:val="0"/>
              <w:marRight w:val="0"/>
              <w:marTop w:val="0"/>
              <w:marBottom w:val="0"/>
              <w:divBdr>
                <w:top w:val="none" w:sz="0" w:space="0" w:color="auto"/>
                <w:left w:val="none" w:sz="0" w:space="0" w:color="auto"/>
                <w:bottom w:val="none" w:sz="0" w:space="0" w:color="auto"/>
                <w:right w:val="none" w:sz="0" w:space="0" w:color="auto"/>
              </w:divBdr>
            </w:div>
          </w:divsChild>
        </w:div>
        <w:div w:id="1886215422">
          <w:marLeft w:val="0"/>
          <w:marRight w:val="0"/>
          <w:marTop w:val="0"/>
          <w:marBottom w:val="0"/>
          <w:divBdr>
            <w:top w:val="none" w:sz="0" w:space="0" w:color="auto"/>
            <w:left w:val="none" w:sz="0" w:space="0" w:color="auto"/>
            <w:bottom w:val="none" w:sz="0" w:space="0" w:color="auto"/>
            <w:right w:val="none" w:sz="0" w:space="0" w:color="auto"/>
          </w:divBdr>
          <w:divsChild>
            <w:div w:id="189993498">
              <w:marLeft w:val="0"/>
              <w:marRight w:val="0"/>
              <w:marTop w:val="0"/>
              <w:marBottom w:val="0"/>
              <w:divBdr>
                <w:top w:val="none" w:sz="0" w:space="0" w:color="auto"/>
                <w:left w:val="none" w:sz="0" w:space="0" w:color="auto"/>
                <w:bottom w:val="none" w:sz="0" w:space="0" w:color="auto"/>
                <w:right w:val="none" w:sz="0" w:space="0" w:color="auto"/>
              </w:divBdr>
            </w:div>
          </w:divsChild>
        </w:div>
        <w:div w:id="701857467">
          <w:marLeft w:val="0"/>
          <w:marRight w:val="0"/>
          <w:marTop w:val="0"/>
          <w:marBottom w:val="0"/>
          <w:divBdr>
            <w:top w:val="none" w:sz="0" w:space="0" w:color="auto"/>
            <w:left w:val="none" w:sz="0" w:space="0" w:color="auto"/>
            <w:bottom w:val="none" w:sz="0" w:space="0" w:color="auto"/>
            <w:right w:val="none" w:sz="0" w:space="0" w:color="auto"/>
          </w:divBdr>
          <w:divsChild>
            <w:div w:id="755325119">
              <w:marLeft w:val="0"/>
              <w:marRight w:val="0"/>
              <w:marTop w:val="0"/>
              <w:marBottom w:val="0"/>
              <w:divBdr>
                <w:top w:val="none" w:sz="0" w:space="0" w:color="auto"/>
                <w:left w:val="none" w:sz="0" w:space="0" w:color="auto"/>
                <w:bottom w:val="none" w:sz="0" w:space="0" w:color="auto"/>
                <w:right w:val="none" w:sz="0" w:space="0" w:color="auto"/>
              </w:divBdr>
            </w:div>
          </w:divsChild>
        </w:div>
        <w:div w:id="440347315">
          <w:marLeft w:val="0"/>
          <w:marRight w:val="0"/>
          <w:marTop w:val="0"/>
          <w:marBottom w:val="0"/>
          <w:divBdr>
            <w:top w:val="none" w:sz="0" w:space="0" w:color="auto"/>
            <w:left w:val="none" w:sz="0" w:space="0" w:color="auto"/>
            <w:bottom w:val="none" w:sz="0" w:space="0" w:color="auto"/>
            <w:right w:val="none" w:sz="0" w:space="0" w:color="auto"/>
          </w:divBdr>
          <w:divsChild>
            <w:div w:id="135145942">
              <w:marLeft w:val="0"/>
              <w:marRight w:val="0"/>
              <w:marTop w:val="0"/>
              <w:marBottom w:val="0"/>
              <w:divBdr>
                <w:top w:val="none" w:sz="0" w:space="0" w:color="auto"/>
                <w:left w:val="none" w:sz="0" w:space="0" w:color="auto"/>
                <w:bottom w:val="none" w:sz="0" w:space="0" w:color="auto"/>
                <w:right w:val="none" w:sz="0" w:space="0" w:color="auto"/>
              </w:divBdr>
            </w:div>
          </w:divsChild>
        </w:div>
        <w:div w:id="783814190">
          <w:marLeft w:val="0"/>
          <w:marRight w:val="0"/>
          <w:marTop w:val="0"/>
          <w:marBottom w:val="0"/>
          <w:divBdr>
            <w:top w:val="none" w:sz="0" w:space="0" w:color="auto"/>
            <w:left w:val="none" w:sz="0" w:space="0" w:color="auto"/>
            <w:bottom w:val="none" w:sz="0" w:space="0" w:color="auto"/>
            <w:right w:val="none" w:sz="0" w:space="0" w:color="auto"/>
          </w:divBdr>
          <w:divsChild>
            <w:div w:id="916090649">
              <w:marLeft w:val="0"/>
              <w:marRight w:val="0"/>
              <w:marTop w:val="0"/>
              <w:marBottom w:val="0"/>
              <w:divBdr>
                <w:top w:val="none" w:sz="0" w:space="0" w:color="auto"/>
                <w:left w:val="none" w:sz="0" w:space="0" w:color="auto"/>
                <w:bottom w:val="none" w:sz="0" w:space="0" w:color="auto"/>
                <w:right w:val="none" w:sz="0" w:space="0" w:color="auto"/>
              </w:divBdr>
            </w:div>
          </w:divsChild>
        </w:div>
        <w:div w:id="361058941">
          <w:marLeft w:val="0"/>
          <w:marRight w:val="0"/>
          <w:marTop w:val="0"/>
          <w:marBottom w:val="0"/>
          <w:divBdr>
            <w:top w:val="none" w:sz="0" w:space="0" w:color="auto"/>
            <w:left w:val="none" w:sz="0" w:space="0" w:color="auto"/>
            <w:bottom w:val="none" w:sz="0" w:space="0" w:color="auto"/>
            <w:right w:val="none" w:sz="0" w:space="0" w:color="auto"/>
          </w:divBdr>
          <w:divsChild>
            <w:div w:id="417793772">
              <w:marLeft w:val="0"/>
              <w:marRight w:val="0"/>
              <w:marTop w:val="0"/>
              <w:marBottom w:val="0"/>
              <w:divBdr>
                <w:top w:val="none" w:sz="0" w:space="0" w:color="auto"/>
                <w:left w:val="none" w:sz="0" w:space="0" w:color="auto"/>
                <w:bottom w:val="none" w:sz="0" w:space="0" w:color="auto"/>
                <w:right w:val="none" w:sz="0" w:space="0" w:color="auto"/>
              </w:divBdr>
            </w:div>
          </w:divsChild>
        </w:div>
        <w:div w:id="967590025">
          <w:marLeft w:val="0"/>
          <w:marRight w:val="0"/>
          <w:marTop w:val="0"/>
          <w:marBottom w:val="0"/>
          <w:divBdr>
            <w:top w:val="none" w:sz="0" w:space="0" w:color="auto"/>
            <w:left w:val="none" w:sz="0" w:space="0" w:color="auto"/>
            <w:bottom w:val="none" w:sz="0" w:space="0" w:color="auto"/>
            <w:right w:val="none" w:sz="0" w:space="0" w:color="auto"/>
          </w:divBdr>
          <w:divsChild>
            <w:div w:id="597376309">
              <w:marLeft w:val="0"/>
              <w:marRight w:val="0"/>
              <w:marTop w:val="0"/>
              <w:marBottom w:val="0"/>
              <w:divBdr>
                <w:top w:val="none" w:sz="0" w:space="0" w:color="auto"/>
                <w:left w:val="none" w:sz="0" w:space="0" w:color="auto"/>
                <w:bottom w:val="none" w:sz="0" w:space="0" w:color="auto"/>
                <w:right w:val="none" w:sz="0" w:space="0" w:color="auto"/>
              </w:divBdr>
            </w:div>
          </w:divsChild>
        </w:div>
        <w:div w:id="138575385">
          <w:marLeft w:val="0"/>
          <w:marRight w:val="0"/>
          <w:marTop w:val="0"/>
          <w:marBottom w:val="0"/>
          <w:divBdr>
            <w:top w:val="none" w:sz="0" w:space="0" w:color="auto"/>
            <w:left w:val="none" w:sz="0" w:space="0" w:color="auto"/>
            <w:bottom w:val="none" w:sz="0" w:space="0" w:color="auto"/>
            <w:right w:val="none" w:sz="0" w:space="0" w:color="auto"/>
          </w:divBdr>
          <w:divsChild>
            <w:div w:id="1616398995">
              <w:marLeft w:val="0"/>
              <w:marRight w:val="0"/>
              <w:marTop w:val="0"/>
              <w:marBottom w:val="0"/>
              <w:divBdr>
                <w:top w:val="none" w:sz="0" w:space="0" w:color="auto"/>
                <w:left w:val="none" w:sz="0" w:space="0" w:color="auto"/>
                <w:bottom w:val="none" w:sz="0" w:space="0" w:color="auto"/>
                <w:right w:val="none" w:sz="0" w:space="0" w:color="auto"/>
              </w:divBdr>
            </w:div>
          </w:divsChild>
        </w:div>
        <w:div w:id="1316181453">
          <w:marLeft w:val="0"/>
          <w:marRight w:val="0"/>
          <w:marTop w:val="0"/>
          <w:marBottom w:val="0"/>
          <w:divBdr>
            <w:top w:val="none" w:sz="0" w:space="0" w:color="auto"/>
            <w:left w:val="none" w:sz="0" w:space="0" w:color="auto"/>
            <w:bottom w:val="none" w:sz="0" w:space="0" w:color="auto"/>
            <w:right w:val="none" w:sz="0" w:space="0" w:color="auto"/>
          </w:divBdr>
          <w:divsChild>
            <w:div w:id="1073505816">
              <w:marLeft w:val="0"/>
              <w:marRight w:val="0"/>
              <w:marTop w:val="0"/>
              <w:marBottom w:val="0"/>
              <w:divBdr>
                <w:top w:val="none" w:sz="0" w:space="0" w:color="auto"/>
                <w:left w:val="none" w:sz="0" w:space="0" w:color="auto"/>
                <w:bottom w:val="none" w:sz="0" w:space="0" w:color="auto"/>
                <w:right w:val="none" w:sz="0" w:space="0" w:color="auto"/>
              </w:divBdr>
            </w:div>
          </w:divsChild>
        </w:div>
        <w:div w:id="1279600713">
          <w:marLeft w:val="0"/>
          <w:marRight w:val="0"/>
          <w:marTop w:val="0"/>
          <w:marBottom w:val="0"/>
          <w:divBdr>
            <w:top w:val="none" w:sz="0" w:space="0" w:color="auto"/>
            <w:left w:val="none" w:sz="0" w:space="0" w:color="auto"/>
            <w:bottom w:val="none" w:sz="0" w:space="0" w:color="auto"/>
            <w:right w:val="none" w:sz="0" w:space="0" w:color="auto"/>
          </w:divBdr>
          <w:divsChild>
            <w:div w:id="761295495">
              <w:marLeft w:val="0"/>
              <w:marRight w:val="0"/>
              <w:marTop w:val="0"/>
              <w:marBottom w:val="0"/>
              <w:divBdr>
                <w:top w:val="none" w:sz="0" w:space="0" w:color="auto"/>
                <w:left w:val="none" w:sz="0" w:space="0" w:color="auto"/>
                <w:bottom w:val="none" w:sz="0" w:space="0" w:color="auto"/>
                <w:right w:val="none" w:sz="0" w:space="0" w:color="auto"/>
              </w:divBdr>
            </w:div>
          </w:divsChild>
        </w:div>
        <w:div w:id="627471307">
          <w:marLeft w:val="0"/>
          <w:marRight w:val="0"/>
          <w:marTop w:val="0"/>
          <w:marBottom w:val="0"/>
          <w:divBdr>
            <w:top w:val="none" w:sz="0" w:space="0" w:color="auto"/>
            <w:left w:val="none" w:sz="0" w:space="0" w:color="auto"/>
            <w:bottom w:val="none" w:sz="0" w:space="0" w:color="auto"/>
            <w:right w:val="none" w:sz="0" w:space="0" w:color="auto"/>
          </w:divBdr>
          <w:divsChild>
            <w:div w:id="92633381">
              <w:marLeft w:val="0"/>
              <w:marRight w:val="0"/>
              <w:marTop w:val="0"/>
              <w:marBottom w:val="0"/>
              <w:divBdr>
                <w:top w:val="none" w:sz="0" w:space="0" w:color="auto"/>
                <w:left w:val="none" w:sz="0" w:space="0" w:color="auto"/>
                <w:bottom w:val="none" w:sz="0" w:space="0" w:color="auto"/>
                <w:right w:val="none" w:sz="0" w:space="0" w:color="auto"/>
              </w:divBdr>
            </w:div>
          </w:divsChild>
        </w:div>
        <w:div w:id="1875339924">
          <w:marLeft w:val="0"/>
          <w:marRight w:val="0"/>
          <w:marTop w:val="0"/>
          <w:marBottom w:val="0"/>
          <w:divBdr>
            <w:top w:val="none" w:sz="0" w:space="0" w:color="auto"/>
            <w:left w:val="none" w:sz="0" w:space="0" w:color="auto"/>
            <w:bottom w:val="none" w:sz="0" w:space="0" w:color="auto"/>
            <w:right w:val="none" w:sz="0" w:space="0" w:color="auto"/>
          </w:divBdr>
          <w:divsChild>
            <w:div w:id="1616055346">
              <w:marLeft w:val="0"/>
              <w:marRight w:val="0"/>
              <w:marTop w:val="0"/>
              <w:marBottom w:val="0"/>
              <w:divBdr>
                <w:top w:val="none" w:sz="0" w:space="0" w:color="auto"/>
                <w:left w:val="none" w:sz="0" w:space="0" w:color="auto"/>
                <w:bottom w:val="none" w:sz="0" w:space="0" w:color="auto"/>
                <w:right w:val="none" w:sz="0" w:space="0" w:color="auto"/>
              </w:divBdr>
            </w:div>
          </w:divsChild>
        </w:div>
        <w:div w:id="1981614638">
          <w:marLeft w:val="0"/>
          <w:marRight w:val="0"/>
          <w:marTop w:val="0"/>
          <w:marBottom w:val="0"/>
          <w:divBdr>
            <w:top w:val="none" w:sz="0" w:space="0" w:color="auto"/>
            <w:left w:val="none" w:sz="0" w:space="0" w:color="auto"/>
            <w:bottom w:val="none" w:sz="0" w:space="0" w:color="auto"/>
            <w:right w:val="none" w:sz="0" w:space="0" w:color="auto"/>
          </w:divBdr>
          <w:divsChild>
            <w:div w:id="1205752417">
              <w:marLeft w:val="0"/>
              <w:marRight w:val="0"/>
              <w:marTop w:val="0"/>
              <w:marBottom w:val="0"/>
              <w:divBdr>
                <w:top w:val="none" w:sz="0" w:space="0" w:color="auto"/>
                <w:left w:val="none" w:sz="0" w:space="0" w:color="auto"/>
                <w:bottom w:val="none" w:sz="0" w:space="0" w:color="auto"/>
                <w:right w:val="none" w:sz="0" w:space="0" w:color="auto"/>
              </w:divBdr>
            </w:div>
          </w:divsChild>
        </w:div>
        <w:div w:id="417018904">
          <w:marLeft w:val="0"/>
          <w:marRight w:val="0"/>
          <w:marTop w:val="0"/>
          <w:marBottom w:val="0"/>
          <w:divBdr>
            <w:top w:val="none" w:sz="0" w:space="0" w:color="auto"/>
            <w:left w:val="none" w:sz="0" w:space="0" w:color="auto"/>
            <w:bottom w:val="none" w:sz="0" w:space="0" w:color="auto"/>
            <w:right w:val="none" w:sz="0" w:space="0" w:color="auto"/>
          </w:divBdr>
          <w:divsChild>
            <w:div w:id="500782770">
              <w:marLeft w:val="0"/>
              <w:marRight w:val="0"/>
              <w:marTop w:val="0"/>
              <w:marBottom w:val="0"/>
              <w:divBdr>
                <w:top w:val="none" w:sz="0" w:space="0" w:color="auto"/>
                <w:left w:val="none" w:sz="0" w:space="0" w:color="auto"/>
                <w:bottom w:val="none" w:sz="0" w:space="0" w:color="auto"/>
                <w:right w:val="none" w:sz="0" w:space="0" w:color="auto"/>
              </w:divBdr>
            </w:div>
          </w:divsChild>
        </w:div>
        <w:div w:id="338192077">
          <w:marLeft w:val="0"/>
          <w:marRight w:val="0"/>
          <w:marTop w:val="0"/>
          <w:marBottom w:val="0"/>
          <w:divBdr>
            <w:top w:val="none" w:sz="0" w:space="0" w:color="auto"/>
            <w:left w:val="none" w:sz="0" w:space="0" w:color="auto"/>
            <w:bottom w:val="none" w:sz="0" w:space="0" w:color="auto"/>
            <w:right w:val="none" w:sz="0" w:space="0" w:color="auto"/>
          </w:divBdr>
          <w:divsChild>
            <w:div w:id="263079901">
              <w:marLeft w:val="0"/>
              <w:marRight w:val="0"/>
              <w:marTop w:val="0"/>
              <w:marBottom w:val="0"/>
              <w:divBdr>
                <w:top w:val="none" w:sz="0" w:space="0" w:color="auto"/>
                <w:left w:val="none" w:sz="0" w:space="0" w:color="auto"/>
                <w:bottom w:val="none" w:sz="0" w:space="0" w:color="auto"/>
                <w:right w:val="none" w:sz="0" w:space="0" w:color="auto"/>
              </w:divBdr>
            </w:div>
          </w:divsChild>
        </w:div>
        <w:div w:id="32579062">
          <w:marLeft w:val="0"/>
          <w:marRight w:val="0"/>
          <w:marTop w:val="0"/>
          <w:marBottom w:val="0"/>
          <w:divBdr>
            <w:top w:val="none" w:sz="0" w:space="0" w:color="auto"/>
            <w:left w:val="none" w:sz="0" w:space="0" w:color="auto"/>
            <w:bottom w:val="none" w:sz="0" w:space="0" w:color="auto"/>
            <w:right w:val="none" w:sz="0" w:space="0" w:color="auto"/>
          </w:divBdr>
          <w:divsChild>
            <w:div w:id="2065370863">
              <w:marLeft w:val="0"/>
              <w:marRight w:val="0"/>
              <w:marTop w:val="0"/>
              <w:marBottom w:val="0"/>
              <w:divBdr>
                <w:top w:val="none" w:sz="0" w:space="0" w:color="auto"/>
                <w:left w:val="none" w:sz="0" w:space="0" w:color="auto"/>
                <w:bottom w:val="none" w:sz="0" w:space="0" w:color="auto"/>
                <w:right w:val="none" w:sz="0" w:space="0" w:color="auto"/>
              </w:divBdr>
            </w:div>
          </w:divsChild>
        </w:div>
        <w:div w:id="1519008108">
          <w:marLeft w:val="0"/>
          <w:marRight w:val="0"/>
          <w:marTop w:val="0"/>
          <w:marBottom w:val="0"/>
          <w:divBdr>
            <w:top w:val="none" w:sz="0" w:space="0" w:color="auto"/>
            <w:left w:val="none" w:sz="0" w:space="0" w:color="auto"/>
            <w:bottom w:val="none" w:sz="0" w:space="0" w:color="auto"/>
            <w:right w:val="none" w:sz="0" w:space="0" w:color="auto"/>
          </w:divBdr>
          <w:divsChild>
            <w:div w:id="2103529967">
              <w:marLeft w:val="0"/>
              <w:marRight w:val="0"/>
              <w:marTop w:val="0"/>
              <w:marBottom w:val="0"/>
              <w:divBdr>
                <w:top w:val="none" w:sz="0" w:space="0" w:color="auto"/>
                <w:left w:val="none" w:sz="0" w:space="0" w:color="auto"/>
                <w:bottom w:val="none" w:sz="0" w:space="0" w:color="auto"/>
                <w:right w:val="none" w:sz="0" w:space="0" w:color="auto"/>
              </w:divBdr>
            </w:div>
          </w:divsChild>
        </w:div>
        <w:div w:id="1972394434">
          <w:marLeft w:val="0"/>
          <w:marRight w:val="0"/>
          <w:marTop w:val="0"/>
          <w:marBottom w:val="0"/>
          <w:divBdr>
            <w:top w:val="none" w:sz="0" w:space="0" w:color="auto"/>
            <w:left w:val="none" w:sz="0" w:space="0" w:color="auto"/>
            <w:bottom w:val="none" w:sz="0" w:space="0" w:color="auto"/>
            <w:right w:val="none" w:sz="0" w:space="0" w:color="auto"/>
          </w:divBdr>
          <w:divsChild>
            <w:div w:id="12922749">
              <w:marLeft w:val="0"/>
              <w:marRight w:val="0"/>
              <w:marTop w:val="0"/>
              <w:marBottom w:val="0"/>
              <w:divBdr>
                <w:top w:val="none" w:sz="0" w:space="0" w:color="auto"/>
                <w:left w:val="none" w:sz="0" w:space="0" w:color="auto"/>
                <w:bottom w:val="none" w:sz="0" w:space="0" w:color="auto"/>
                <w:right w:val="none" w:sz="0" w:space="0" w:color="auto"/>
              </w:divBdr>
            </w:div>
          </w:divsChild>
        </w:div>
        <w:div w:id="11686010">
          <w:marLeft w:val="0"/>
          <w:marRight w:val="0"/>
          <w:marTop w:val="0"/>
          <w:marBottom w:val="0"/>
          <w:divBdr>
            <w:top w:val="none" w:sz="0" w:space="0" w:color="auto"/>
            <w:left w:val="none" w:sz="0" w:space="0" w:color="auto"/>
            <w:bottom w:val="none" w:sz="0" w:space="0" w:color="auto"/>
            <w:right w:val="none" w:sz="0" w:space="0" w:color="auto"/>
          </w:divBdr>
          <w:divsChild>
            <w:div w:id="468329164">
              <w:marLeft w:val="0"/>
              <w:marRight w:val="0"/>
              <w:marTop w:val="0"/>
              <w:marBottom w:val="0"/>
              <w:divBdr>
                <w:top w:val="none" w:sz="0" w:space="0" w:color="auto"/>
                <w:left w:val="none" w:sz="0" w:space="0" w:color="auto"/>
                <w:bottom w:val="none" w:sz="0" w:space="0" w:color="auto"/>
                <w:right w:val="none" w:sz="0" w:space="0" w:color="auto"/>
              </w:divBdr>
            </w:div>
          </w:divsChild>
        </w:div>
        <w:div w:id="1854302584">
          <w:marLeft w:val="0"/>
          <w:marRight w:val="0"/>
          <w:marTop w:val="0"/>
          <w:marBottom w:val="0"/>
          <w:divBdr>
            <w:top w:val="none" w:sz="0" w:space="0" w:color="auto"/>
            <w:left w:val="none" w:sz="0" w:space="0" w:color="auto"/>
            <w:bottom w:val="none" w:sz="0" w:space="0" w:color="auto"/>
            <w:right w:val="none" w:sz="0" w:space="0" w:color="auto"/>
          </w:divBdr>
          <w:divsChild>
            <w:div w:id="1768844549">
              <w:marLeft w:val="0"/>
              <w:marRight w:val="0"/>
              <w:marTop w:val="0"/>
              <w:marBottom w:val="0"/>
              <w:divBdr>
                <w:top w:val="none" w:sz="0" w:space="0" w:color="auto"/>
                <w:left w:val="none" w:sz="0" w:space="0" w:color="auto"/>
                <w:bottom w:val="none" w:sz="0" w:space="0" w:color="auto"/>
                <w:right w:val="none" w:sz="0" w:space="0" w:color="auto"/>
              </w:divBdr>
            </w:div>
          </w:divsChild>
        </w:div>
        <w:div w:id="1931697445">
          <w:marLeft w:val="0"/>
          <w:marRight w:val="0"/>
          <w:marTop w:val="0"/>
          <w:marBottom w:val="0"/>
          <w:divBdr>
            <w:top w:val="none" w:sz="0" w:space="0" w:color="auto"/>
            <w:left w:val="none" w:sz="0" w:space="0" w:color="auto"/>
            <w:bottom w:val="none" w:sz="0" w:space="0" w:color="auto"/>
            <w:right w:val="none" w:sz="0" w:space="0" w:color="auto"/>
          </w:divBdr>
          <w:divsChild>
            <w:div w:id="1387949677">
              <w:marLeft w:val="0"/>
              <w:marRight w:val="0"/>
              <w:marTop w:val="0"/>
              <w:marBottom w:val="0"/>
              <w:divBdr>
                <w:top w:val="none" w:sz="0" w:space="0" w:color="auto"/>
                <w:left w:val="none" w:sz="0" w:space="0" w:color="auto"/>
                <w:bottom w:val="none" w:sz="0" w:space="0" w:color="auto"/>
                <w:right w:val="none" w:sz="0" w:space="0" w:color="auto"/>
              </w:divBdr>
            </w:div>
          </w:divsChild>
        </w:div>
        <w:div w:id="15540799">
          <w:marLeft w:val="0"/>
          <w:marRight w:val="0"/>
          <w:marTop w:val="0"/>
          <w:marBottom w:val="0"/>
          <w:divBdr>
            <w:top w:val="none" w:sz="0" w:space="0" w:color="auto"/>
            <w:left w:val="none" w:sz="0" w:space="0" w:color="auto"/>
            <w:bottom w:val="none" w:sz="0" w:space="0" w:color="auto"/>
            <w:right w:val="none" w:sz="0" w:space="0" w:color="auto"/>
          </w:divBdr>
          <w:divsChild>
            <w:div w:id="1960334262">
              <w:marLeft w:val="0"/>
              <w:marRight w:val="0"/>
              <w:marTop w:val="0"/>
              <w:marBottom w:val="0"/>
              <w:divBdr>
                <w:top w:val="none" w:sz="0" w:space="0" w:color="auto"/>
                <w:left w:val="none" w:sz="0" w:space="0" w:color="auto"/>
                <w:bottom w:val="none" w:sz="0" w:space="0" w:color="auto"/>
                <w:right w:val="none" w:sz="0" w:space="0" w:color="auto"/>
              </w:divBdr>
            </w:div>
          </w:divsChild>
        </w:div>
        <w:div w:id="472454338">
          <w:marLeft w:val="0"/>
          <w:marRight w:val="0"/>
          <w:marTop w:val="0"/>
          <w:marBottom w:val="0"/>
          <w:divBdr>
            <w:top w:val="none" w:sz="0" w:space="0" w:color="auto"/>
            <w:left w:val="none" w:sz="0" w:space="0" w:color="auto"/>
            <w:bottom w:val="none" w:sz="0" w:space="0" w:color="auto"/>
            <w:right w:val="none" w:sz="0" w:space="0" w:color="auto"/>
          </w:divBdr>
          <w:divsChild>
            <w:div w:id="1368337729">
              <w:marLeft w:val="0"/>
              <w:marRight w:val="0"/>
              <w:marTop w:val="0"/>
              <w:marBottom w:val="0"/>
              <w:divBdr>
                <w:top w:val="none" w:sz="0" w:space="0" w:color="auto"/>
                <w:left w:val="none" w:sz="0" w:space="0" w:color="auto"/>
                <w:bottom w:val="none" w:sz="0" w:space="0" w:color="auto"/>
                <w:right w:val="none" w:sz="0" w:space="0" w:color="auto"/>
              </w:divBdr>
            </w:div>
          </w:divsChild>
        </w:div>
        <w:div w:id="1016273531">
          <w:marLeft w:val="0"/>
          <w:marRight w:val="0"/>
          <w:marTop w:val="0"/>
          <w:marBottom w:val="0"/>
          <w:divBdr>
            <w:top w:val="none" w:sz="0" w:space="0" w:color="auto"/>
            <w:left w:val="none" w:sz="0" w:space="0" w:color="auto"/>
            <w:bottom w:val="none" w:sz="0" w:space="0" w:color="auto"/>
            <w:right w:val="none" w:sz="0" w:space="0" w:color="auto"/>
          </w:divBdr>
          <w:divsChild>
            <w:div w:id="1586650180">
              <w:marLeft w:val="0"/>
              <w:marRight w:val="0"/>
              <w:marTop w:val="0"/>
              <w:marBottom w:val="0"/>
              <w:divBdr>
                <w:top w:val="none" w:sz="0" w:space="0" w:color="auto"/>
                <w:left w:val="none" w:sz="0" w:space="0" w:color="auto"/>
                <w:bottom w:val="none" w:sz="0" w:space="0" w:color="auto"/>
                <w:right w:val="none" w:sz="0" w:space="0" w:color="auto"/>
              </w:divBdr>
            </w:div>
          </w:divsChild>
        </w:div>
        <w:div w:id="141310521">
          <w:marLeft w:val="0"/>
          <w:marRight w:val="0"/>
          <w:marTop w:val="0"/>
          <w:marBottom w:val="0"/>
          <w:divBdr>
            <w:top w:val="none" w:sz="0" w:space="0" w:color="auto"/>
            <w:left w:val="none" w:sz="0" w:space="0" w:color="auto"/>
            <w:bottom w:val="none" w:sz="0" w:space="0" w:color="auto"/>
            <w:right w:val="none" w:sz="0" w:space="0" w:color="auto"/>
          </w:divBdr>
          <w:divsChild>
            <w:div w:id="1676112584">
              <w:marLeft w:val="0"/>
              <w:marRight w:val="0"/>
              <w:marTop w:val="0"/>
              <w:marBottom w:val="0"/>
              <w:divBdr>
                <w:top w:val="none" w:sz="0" w:space="0" w:color="auto"/>
                <w:left w:val="none" w:sz="0" w:space="0" w:color="auto"/>
                <w:bottom w:val="none" w:sz="0" w:space="0" w:color="auto"/>
                <w:right w:val="none" w:sz="0" w:space="0" w:color="auto"/>
              </w:divBdr>
            </w:div>
          </w:divsChild>
        </w:div>
        <w:div w:id="1677926981">
          <w:marLeft w:val="0"/>
          <w:marRight w:val="0"/>
          <w:marTop w:val="0"/>
          <w:marBottom w:val="0"/>
          <w:divBdr>
            <w:top w:val="none" w:sz="0" w:space="0" w:color="auto"/>
            <w:left w:val="none" w:sz="0" w:space="0" w:color="auto"/>
            <w:bottom w:val="none" w:sz="0" w:space="0" w:color="auto"/>
            <w:right w:val="none" w:sz="0" w:space="0" w:color="auto"/>
          </w:divBdr>
          <w:divsChild>
            <w:div w:id="920135699">
              <w:marLeft w:val="0"/>
              <w:marRight w:val="0"/>
              <w:marTop w:val="0"/>
              <w:marBottom w:val="0"/>
              <w:divBdr>
                <w:top w:val="none" w:sz="0" w:space="0" w:color="auto"/>
                <w:left w:val="none" w:sz="0" w:space="0" w:color="auto"/>
                <w:bottom w:val="none" w:sz="0" w:space="0" w:color="auto"/>
                <w:right w:val="none" w:sz="0" w:space="0" w:color="auto"/>
              </w:divBdr>
            </w:div>
          </w:divsChild>
        </w:div>
        <w:div w:id="1298102708">
          <w:marLeft w:val="0"/>
          <w:marRight w:val="0"/>
          <w:marTop w:val="0"/>
          <w:marBottom w:val="0"/>
          <w:divBdr>
            <w:top w:val="none" w:sz="0" w:space="0" w:color="auto"/>
            <w:left w:val="none" w:sz="0" w:space="0" w:color="auto"/>
            <w:bottom w:val="none" w:sz="0" w:space="0" w:color="auto"/>
            <w:right w:val="none" w:sz="0" w:space="0" w:color="auto"/>
          </w:divBdr>
          <w:divsChild>
            <w:div w:id="1101950579">
              <w:marLeft w:val="0"/>
              <w:marRight w:val="0"/>
              <w:marTop w:val="0"/>
              <w:marBottom w:val="0"/>
              <w:divBdr>
                <w:top w:val="none" w:sz="0" w:space="0" w:color="auto"/>
                <w:left w:val="none" w:sz="0" w:space="0" w:color="auto"/>
                <w:bottom w:val="none" w:sz="0" w:space="0" w:color="auto"/>
                <w:right w:val="none" w:sz="0" w:space="0" w:color="auto"/>
              </w:divBdr>
            </w:div>
          </w:divsChild>
        </w:div>
        <w:div w:id="576137749">
          <w:marLeft w:val="0"/>
          <w:marRight w:val="0"/>
          <w:marTop w:val="0"/>
          <w:marBottom w:val="0"/>
          <w:divBdr>
            <w:top w:val="none" w:sz="0" w:space="0" w:color="auto"/>
            <w:left w:val="none" w:sz="0" w:space="0" w:color="auto"/>
            <w:bottom w:val="none" w:sz="0" w:space="0" w:color="auto"/>
            <w:right w:val="none" w:sz="0" w:space="0" w:color="auto"/>
          </w:divBdr>
          <w:divsChild>
            <w:div w:id="623972654">
              <w:marLeft w:val="0"/>
              <w:marRight w:val="0"/>
              <w:marTop w:val="0"/>
              <w:marBottom w:val="0"/>
              <w:divBdr>
                <w:top w:val="none" w:sz="0" w:space="0" w:color="auto"/>
                <w:left w:val="none" w:sz="0" w:space="0" w:color="auto"/>
                <w:bottom w:val="none" w:sz="0" w:space="0" w:color="auto"/>
                <w:right w:val="none" w:sz="0" w:space="0" w:color="auto"/>
              </w:divBdr>
            </w:div>
          </w:divsChild>
        </w:div>
        <w:div w:id="1178152485">
          <w:marLeft w:val="0"/>
          <w:marRight w:val="0"/>
          <w:marTop w:val="0"/>
          <w:marBottom w:val="0"/>
          <w:divBdr>
            <w:top w:val="none" w:sz="0" w:space="0" w:color="auto"/>
            <w:left w:val="none" w:sz="0" w:space="0" w:color="auto"/>
            <w:bottom w:val="none" w:sz="0" w:space="0" w:color="auto"/>
            <w:right w:val="none" w:sz="0" w:space="0" w:color="auto"/>
          </w:divBdr>
          <w:divsChild>
            <w:div w:id="2024819085">
              <w:marLeft w:val="0"/>
              <w:marRight w:val="0"/>
              <w:marTop w:val="0"/>
              <w:marBottom w:val="0"/>
              <w:divBdr>
                <w:top w:val="none" w:sz="0" w:space="0" w:color="auto"/>
                <w:left w:val="none" w:sz="0" w:space="0" w:color="auto"/>
                <w:bottom w:val="none" w:sz="0" w:space="0" w:color="auto"/>
                <w:right w:val="none" w:sz="0" w:space="0" w:color="auto"/>
              </w:divBdr>
            </w:div>
          </w:divsChild>
        </w:div>
        <w:div w:id="1643854065">
          <w:marLeft w:val="0"/>
          <w:marRight w:val="0"/>
          <w:marTop w:val="0"/>
          <w:marBottom w:val="0"/>
          <w:divBdr>
            <w:top w:val="none" w:sz="0" w:space="0" w:color="auto"/>
            <w:left w:val="none" w:sz="0" w:space="0" w:color="auto"/>
            <w:bottom w:val="none" w:sz="0" w:space="0" w:color="auto"/>
            <w:right w:val="none" w:sz="0" w:space="0" w:color="auto"/>
          </w:divBdr>
          <w:divsChild>
            <w:div w:id="160939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6448">
      <w:bodyDiv w:val="1"/>
      <w:marLeft w:val="0"/>
      <w:marRight w:val="0"/>
      <w:marTop w:val="0"/>
      <w:marBottom w:val="0"/>
      <w:divBdr>
        <w:top w:val="none" w:sz="0" w:space="0" w:color="auto"/>
        <w:left w:val="none" w:sz="0" w:space="0" w:color="auto"/>
        <w:bottom w:val="none" w:sz="0" w:space="0" w:color="auto"/>
        <w:right w:val="none" w:sz="0" w:space="0" w:color="auto"/>
      </w:divBdr>
      <w:divsChild>
        <w:div w:id="451637829">
          <w:marLeft w:val="0"/>
          <w:marRight w:val="0"/>
          <w:marTop w:val="0"/>
          <w:marBottom w:val="0"/>
          <w:divBdr>
            <w:top w:val="none" w:sz="0" w:space="0" w:color="auto"/>
            <w:left w:val="none" w:sz="0" w:space="0" w:color="auto"/>
            <w:bottom w:val="none" w:sz="0" w:space="0" w:color="auto"/>
            <w:right w:val="none" w:sz="0" w:space="0" w:color="auto"/>
          </w:divBdr>
          <w:divsChild>
            <w:div w:id="1172450491">
              <w:marLeft w:val="0"/>
              <w:marRight w:val="0"/>
              <w:marTop w:val="0"/>
              <w:marBottom w:val="0"/>
              <w:divBdr>
                <w:top w:val="none" w:sz="0" w:space="0" w:color="auto"/>
                <w:left w:val="none" w:sz="0" w:space="0" w:color="auto"/>
                <w:bottom w:val="none" w:sz="0" w:space="0" w:color="auto"/>
                <w:right w:val="none" w:sz="0" w:space="0" w:color="auto"/>
              </w:divBdr>
            </w:div>
          </w:divsChild>
        </w:div>
        <w:div w:id="325212773">
          <w:marLeft w:val="0"/>
          <w:marRight w:val="0"/>
          <w:marTop w:val="0"/>
          <w:marBottom w:val="0"/>
          <w:divBdr>
            <w:top w:val="none" w:sz="0" w:space="0" w:color="auto"/>
            <w:left w:val="none" w:sz="0" w:space="0" w:color="auto"/>
            <w:bottom w:val="none" w:sz="0" w:space="0" w:color="auto"/>
            <w:right w:val="none" w:sz="0" w:space="0" w:color="auto"/>
          </w:divBdr>
          <w:divsChild>
            <w:div w:id="1691294018">
              <w:marLeft w:val="0"/>
              <w:marRight w:val="0"/>
              <w:marTop w:val="0"/>
              <w:marBottom w:val="0"/>
              <w:divBdr>
                <w:top w:val="none" w:sz="0" w:space="0" w:color="auto"/>
                <w:left w:val="none" w:sz="0" w:space="0" w:color="auto"/>
                <w:bottom w:val="none" w:sz="0" w:space="0" w:color="auto"/>
                <w:right w:val="none" w:sz="0" w:space="0" w:color="auto"/>
              </w:divBdr>
            </w:div>
          </w:divsChild>
        </w:div>
        <w:div w:id="2119179644">
          <w:marLeft w:val="0"/>
          <w:marRight w:val="0"/>
          <w:marTop w:val="0"/>
          <w:marBottom w:val="0"/>
          <w:divBdr>
            <w:top w:val="none" w:sz="0" w:space="0" w:color="auto"/>
            <w:left w:val="none" w:sz="0" w:space="0" w:color="auto"/>
            <w:bottom w:val="none" w:sz="0" w:space="0" w:color="auto"/>
            <w:right w:val="none" w:sz="0" w:space="0" w:color="auto"/>
          </w:divBdr>
          <w:divsChild>
            <w:div w:id="173883730">
              <w:marLeft w:val="0"/>
              <w:marRight w:val="0"/>
              <w:marTop w:val="0"/>
              <w:marBottom w:val="0"/>
              <w:divBdr>
                <w:top w:val="none" w:sz="0" w:space="0" w:color="auto"/>
                <w:left w:val="none" w:sz="0" w:space="0" w:color="auto"/>
                <w:bottom w:val="none" w:sz="0" w:space="0" w:color="auto"/>
                <w:right w:val="none" w:sz="0" w:space="0" w:color="auto"/>
              </w:divBdr>
            </w:div>
          </w:divsChild>
        </w:div>
        <w:div w:id="744185969">
          <w:marLeft w:val="0"/>
          <w:marRight w:val="0"/>
          <w:marTop w:val="0"/>
          <w:marBottom w:val="0"/>
          <w:divBdr>
            <w:top w:val="none" w:sz="0" w:space="0" w:color="auto"/>
            <w:left w:val="none" w:sz="0" w:space="0" w:color="auto"/>
            <w:bottom w:val="none" w:sz="0" w:space="0" w:color="auto"/>
            <w:right w:val="none" w:sz="0" w:space="0" w:color="auto"/>
          </w:divBdr>
          <w:divsChild>
            <w:div w:id="932512142">
              <w:marLeft w:val="0"/>
              <w:marRight w:val="0"/>
              <w:marTop w:val="0"/>
              <w:marBottom w:val="0"/>
              <w:divBdr>
                <w:top w:val="none" w:sz="0" w:space="0" w:color="auto"/>
                <w:left w:val="none" w:sz="0" w:space="0" w:color="auto"/>
                <w:bottom w:val="none" w:sz="0" w:space="0" w:color="auto"/>
                <w:right w:val="none" w:sz="0" w:space="0" w:color="auto"/>
              </w:divBdr>
            </w:div>
          </w:divsChild>
        </w:div>
        <w:div w:id="2007317668">
          <w:marLeft w:val="0"/>
          <w:marRight w:val="0"/>
          <w:marTop w:val="0"/>
          <w:marBottom w:val="0"/>
          <w:divBdr>
            <w:top w:val="none" w:sz="0" w:space="0" w:color="auto"/>
            <w:left w:val="none" w:sz="0" w:space="0" w:color="auto"/>
            <w:bottom w:val="none" w:sz="0" w:space="0" w:color="auto"/>
            <w:right w:val="none" w:sz="0" w:space="0" w:color="auto"/>
          </w:divBdr>
          <w:divsChild>
            <w:div w:id="2038192831">
              <w:marLeft w:val="0"/>
              <w:marRight w:val="0"/>
              <w:marTop w:val="0"/>
              <w:marBottom w:val="0"/>
              <w:divBdr>
                <w:top w:val="none" w:sz="0" w:space="0" w:color="auto"/>
                <w:left w:val="none" w:sz="0" w:space="0" w:color="auto"/>
                <w:bottom w:val="none" w:sz="0" w:space="0" w:color="auto"/>
                <w:right w:val="none" w:sz="0" w:space="0" w:color="auto"/>
              </w:divBdr>
            </w:div>
          </w:divsChild>
        </w:div>
        <w:div w:id="834146364">
          <w:marLeft w:val="0"/>
          <w:marRight w:val="0"/>
          <w:marTop w:val="0"/>
          <w:marBottom w:val="0"/>
          <w:divBdr>
            <w:top w:val="none" w:sz="0" w:space="0" w:color="auto"/>
            <w:left w:val="none" w:sz="0" w:space="0" w:color="auto"/>
            <w:bottom w:val="none" w:sz="0" w:space="0" w:color="auto"/>
            <w:right w:val="none" w:sz="0" w:space="0" w:color="auto"/>
          </w:divBdr>
          <w:divsChild>
            <w:div w:id="1879394260">
              <w:marLeft w:val="0"/>
              <w:marRight w:val="0"/>
              <w:marTop w:val="0"/>
              <w:marBottom w:val="0"/>
              <w:divBdr>
                <w:top w:val="none" w:sz="0" w:space="0" w:color="auto"/>
                <w:left w:val="none" w:sz="0" w:space="0" w:color="auto"/>
                <w:bottom w:val="none" w:sz="0" w:space="0" w:color="auto"/>
                <w:right w:val="none" w:sz="0" w:space="0" w:color="auto"/>
              </w:divBdr>
            </w:div>
          </w:divsChild>
        </w:div>
        <w:div w:id="437719692">
          <w:marLeft w:val="0"/>
          <w:marRight w:val="0"/>
          <w:marTop w:val="0"/>
          <w:marBottom w:val="0"/>
          <w:divBdr>
            <w:top w:val="none" w:sz="0" w:space="0" w:color="auto"/>
            <w:left w:val="none" w:sz="0" w:space="0" w:color="auto"/>
            <w:bottom w:val="none" w:sz="0" w:space="0" w:color="auto"/>
            <w:right w:val="none" w:sz="0" w:space="0" w:color="auto"/>
          </w:divBdr>
          <w:divsChild>
            <w:div w:id="1297417530">
              <w:marLeft w:val="0"/>
              <w:marRight w:val="0"/>
              <w:marTop w:val="0"/>
              <w:marBottom w:val="0"/>
              <w:divBdr>
                <w:top w:val="none" w:sz="0" w:space="0" w:color="auto"/>
                <w:left w:val="none" w:sz="0" w:space="0" w:color="auto"/>
                <w:bottom w:val="none" w:sz="0" w:space="0" w:color="auto"/>
                <w:right w:val="none" w:sz="0" w:space="0" w:color="auto"/>
              </w:divBdr>
            </w:div>
          </w:divsChild>
        </w:div>
        <w:div w:id="561721737">
          <w:marLeft w:val="0"/>
          <w:marRight w:val="0"/>
          <w:marTop w:val="0"/>
          <w:marBottom w:val="0"/>
          <w:divBdr>
            <w:top w:val="none" w:sz="0" w:space="0" w:color="auto"/>
            <w:left w:val="none" w:sz="0" w:space="0" w:color="auto"/>
            <w:bottom w:val="none" w:sz="0" w:space="0" w:color="auto"/>
            <w:right w:val="none" w:sz="0" w:space="0" w:color="auto"/>
          </w:divBdr>
          <w:divsChild>
            <w:div w:id="293415473">
              <w:marLeft w:val="0"/>
              <w:marRight w:val="0"/>
              <w:marTop w:val="0"/>
              <w:marBottom w:val="0"/>
              <w:divBdr>
                <w:top w:val="none" w:sz="0" w:space="0" w:color="auto"/>
                <w:left w:val="none" w:sz="0" w:space="0" w:color="auto"/>
                <w:bottom w:val="none" w:sz="0" w:space="0" w:color="auto"/>
                <w:right w:val="none" w:sz="0" w:space="0" w:color="auto"/>
              </w:divBdr>
            </w:div>
          </w:divsChild>
        </w:div>
        <w:div w:id="1499689959">
          <w:marLeft w:val="0"/>
          <w:marRight w:val="0"/>
          <w:marTop w:val="0"/>
          <w:marBottom w:val="0"/>
          <w:divBdr>
            <w:top w:val="none" w:sz="0" w:space="0" w:color="auto"/>
            <w:left w:val="none" w:sz="0" w:space="0" w:color="auto"/>
            <w:bottom w:val="none" w:sz="0" w:space="0" w:color="auto"/>
            <w:right w:val="none" w:sz="0" w:space="0" w:color="auto"/>
          </w:divBdr>
          <w:divsChild>
            <w:div w:id="1810323594">
              <w:marLeft w:val="0"/>
              <w:marRight w:val="0"/>
              <w:marTop w:val="0"/>
              <w:marBottom w:val="0"/>
              <w:divBdr>
                <w:top w:val="none" w:sz="0" w:space="0" w:color="auto"/>
                <w:left w:val="none" w:sz="0" w:space="0" w:color="auto"/>
                <w:bottom w:val="none" w:sz="0" w:space="0" w:color="auto"/>
                <w:right w:val="none" w:sz="0" w:space="0" w:color="auto"/>
              </w:divBdr>
            </w:div>
          </w:divsChild>
        </w:div>
        <w:div w:id="1880779877">
          <w:marLeft w:val="0"/>
          <w:marRight w:val="0"/>
          <w:marTop w:val="0"/>
          <w:marBottom w:val="0"/>
          <w:divBdr>
            <w:top w:val="none" w:sz="0" w:space="0" w:color="auto"/>
            <w:left w:val="none" w:sz="0" w:space="0" w:color="auto"/>
            <w:bottom w:val="none" w:sz="0" w:space="0" w:color="auto"/>
            <w:right w:val="none" w:sz="0" w:space="0" w:color="auto"/>
          </w:divBdr>
          <w:divsChild>
            <w:div w:id="502285900">
              <w:marLeft w:val="0"/>
              <w:marRight w:val="0"/>
              <w:marTop w:val="0"/>
              <w:marBottom w:val="0"/>
              <w:divBdr>
                <w:top w:val="none" w:sz="0" w:space="0" w:color="auto"/>
                <w:left w:val="none" w:sz="0" w:space="0" w:color="auto"/>
                <w:bottom w:val="none" w:sz="0" w:space="0" w:color="auto"/>
                <w:right w:val="none" w:sz="0" w:space="0" w:color="auto"/>
              </w:divBdr>
            </w:div>
          </w:divsChild>
        </w:div>
        <w:div w:id="496115866">
          <w:marLeft w:val="0"/>
          <w:marRight w:val="0"/>
          <w:marTop w:val="0"/>
          <w:marBottom w:val="0"/>
          <w:divBdr>
            <w:top w:val="none" w:sz="0" w:space="0" w:color="auto"/>
            <w:left w:val="none" w:sz="0" w:space="0" w:color="auto"/>
            <w:bottom w:val="none" w:sz="0" w:space="0" w:color="auto"/>
            <w:right w:val="none" w:sz="0" w:space="0" w:color="auto"/>
          </w:divBdr>
          <w:divsChild>
            <w:div w:id="339741134">
              <w:marLeft w:val="0"/>
              <w:marRight w:val="0"/>
              <w:marTop w:val="0"/>
              <w:marBottom w:val="0"/>
              <w:divBdr>
                <w:top w:val="none" w:sz="0" w:space="0" w:color="auto"/>
                <w:left w:val="none" w:sz="0" w:space="0" w:color="auto"/>
                <w:bottom w:val="none" w:sz="0" w:space="0" w:color="auto"/>
                <w:right w:val="none" w:sz="0" w:space="0" w:color="auto"/>
              </w:divBdr>
            </w:div>
          </w:divsChild>
        </w:div>
        <w:div w:id="2132936417">
          <w:marLeft w:val="0"/>
          <w:marRight w:val="0"/>
          <w:marTop w:val="0"/>
          <w:marBottom w:val="0"/>
          <w:divBdr>
            <w:top w:val="none" w:sz="0" w:space="0" w:color="auto"/>
            <w:left w:val="none" w:sz="0" w:space="0" w:color="auto"/>
            <w:bottom w:val="none" w:sz="0" w:space="0" w:color="auto"/>
            <w:right w:val="none" w:sz="0" w:space="0" w:color="auto"/>
          </w:divBdr>
          <w:divsChild>
            <w:div w:id="1012679751">
              <w:marLeft w:val="0"/>
              <w:marRight w:val="0"/>
              <w:marTop w:val="0"/>
              <w:marBottom w:val="0"/>
              <w:divBdr>
                <w:top w:val="none" w:sz="0" w:space="0" w:color="auto"/>
                <w:left w:val="none" w:sz="0" w:space="0" w:color="auto"/>
                <w:bottom w:val="none" w:sz="0" w:space="0" w:color="auto"/>
                <w:right w:val="none" w:sz="0" w:space="0" w:color="auto"/>
              </w:divBdr>
            </w:div>
          </w:divsChild>
        </w:div>
        <w:div w:id="259488268">
          <w:marLeft w:val="0"/>
          <w:marRight w:val="0"/>
          <w:marTop w:val="0"/>
          <w:marBottom w:val="0"/>
          <w:divBdr>
            <w:top w:val="none" w:sz="0" w:space="0" w:color="auto"/>
            <w:left w:val="none" w:sz="0" w:space="0" w:color="auto"/>
            <w:bottom w:val="none" w:sz="0" w:space="0" w:color="auto"/>
            <w:right w:val="none" w:sz="0" w:space="0" w:color="auto"/>
          </w:divBdr>
          <w:divsChild>
            <w:div w:id="1565798043">
              <w:marLeft w:val="0"/>
              <w:marRight w:val="0"/>
              <w:marTop w:val="0"/>
              <w:marBottom w:val="0"/>
              <w:divBdr>
                <w:top w:val="none" w:sz="0" w:space="0" w:color="auto"/>
                <w:left w:val="none" w:sz="0" w:space="0" w:color="auto"/>
                <w:bottom w:val="none" w:sz="0" w:space="0" w:color="auto"/>
                <w:right w:val="none" w:sz="0" w:space="0" w:color="auto"/>
              </w:divBdr>
            </w:div>
          </w:divsChild>
        </w:div>
        <w:div w:id="243926539">
          <w:marLeft w:val="0"/>
          <w:marRight w:val="0"/>
          <w:marTop w:val="0"/>
          <w:marBottom w:val="0"/>
          <w:divBdr>
            <w:top w:val="none" w:sz="0" w:space="0" w:color="auto"/>
            <w:left w:val="none" w:sz="0" w:space="0" w:color="auto"/>
            <w:bottom w:val="none" w:sz="0" w:space="0" w:color="auto"/>
            <w:right w:val="none" w:sz="0" w:space="0" w:color="auto"/>
          </w:divBdr>
          <w:divsChild>
            <w:div w:id="68815393">
              <w:marLeft w:val="0"/>
              <w:marRight w:val="0"/>
              <w:marTop w:val="0"/>
              <w:marBottom w:val="0"/>
              <w:divBdr>
                <w:top w:val="none" w:sz="0" w:space="0" w:color="auto"/>
                <w:left w:val="none" w:sz="0" w:space="0" w:color="auto"/>
                <w:bottom w:val="none" w:sz="0" w:space="0" w:color="auto"/>
                <w:right w:val="none" w:sz="0" w:space="0" w:color="auto"/>
              </w:divBdr>
            </w:div>
          </w:divsChild>
        </w:div>
        <w:div w:id="1793788852">
          <w:marLeft w:val="0"/>
          <w:marRight w:val="0"/>
          <w:marTop w:val="0"/>
          <w:marBottom w:val="0"/>
          <w:divBdr>
            <w:top w:val="none" w:sz="0" w:space="0" w:color="auto"/>
            <w:left w:val="none" w:sz="0" w:space="0" w:color="auto"/>
            <w:bottom w:val="none" w:sz="0" w:space="0" w:color="auto"/>
            <w:right w:val="none" w:sz="0" w:space="0" w:color="auto"/>
          </w:divBdr>
          <w:divsChild>
            <w:div w:id="1393652103">
              <w:marLeft w:val="0"/>
              <w:marRight w:val="0"/>
              <w:marTop w:val="0"/>
              <w:marBottom w:val="0"/>
              <w:divBdr>
                <w:top w:val="none" w:sz="0" w:space="0" w:color="auto"/>
                <w:left w:val="none" w:sz="0" w:space="0" w:color="auto"/>
                <w:bottom w:val="none" w:sz="0" w:space="0" w:color="auto"/>
                <w:right w:val="none" w:sz="0" w:space="0" w:color="auto"/>
              </w:divBdr>
            </w:div>
          </w:divsChild>
        </w:div>
        <w:div w:id="1742213639">
          <w:marLeft w:val="0"/>
          <w:marRight w:val="0"/>
          <w:marTop w:val="0"/>
          <w:marBottom w:val="0"/>
          <w:divBdr>
            <w:top w:val="none" w:sz="0" w:space="0" w:color="auto"/>
            <w:left w:val="none" w:sz="0" w:space="0" w:color="auto"/>
            <w:bottom w:val="none" w:sz="0" w:space="0" w:color="auto"/>
            <w:right w:val="none" w:sz="0" w:space="0" w:color="auto"/>
          </w:divBdr>
          <w:divsChild>
            <w:div w:id="57633121">
              <w:marLeft w:val="0"/>
              <w:marRight w:val="0"/>
              <w:marTop w:val="0"/>
              <w:marBottom w:val="0"/>
              <w:divBdr>
                <w:top w:val="none" w:sz="0" w:space="0" w:color="auto"/>
                <w:left w:val="none" w:sz="0" w:space="0" w:color="auto"/>
                <w:bottom w:val="none" w:sz="0" w:space="0" w:color="auto"/>
                <w:right w:val="none" w:sz="0" w:space="0" w:color="auto"/>
              </w:divBdr>
            </w:div>
          </w:divsChild>
        </w:div>
        <w:div w:id="298613874">
          <w:marLeft w:val="0"/>
          <w:marRight w:val="0"/>
          <w:marTop w:val="0"/>
          <w:marBottom w:val="0"/>
          <w:divBdr>
            <w:top w:val="none" w:sz="0" w:space="0" w:color="auto"/>
            <w:left w:val="none" w:sz="0" w:space="0" w:color="auto"/>
            <w:bottom w:val="none" w:sz="0" w:space="0" w:color="auto"/>
            <w:right w:val="none" w:sz="0" w:space="0" w:color="auto"/>
          </w:divBdr>
          <w:divsChild>
            <w:div w:id="1479029574">
              <w:marLeft w:val="0"/>
              <w:marRight w:val="0"/>
              <w:marTop w:val="0"/>
              <w:marBottom w:val="0"/>
              <w:divBdr>
                <w:top w:val="none" w:sz="0" w:space="0" w:color="auto"/>
                <w:left w:val="none" w:sz="0" w:space="0" w:color="auto"/>
                <w:bottom w:val="none" w:sz="0" w:space="0" w:color="auto"/>
                <w:right w:val="none" w:sz="0" w:space="0" w:color="auto"/>
              </w:divBdr>
            </w:div>
          </w:divsChild>
        </w:div>
        <w:div w:id="1470170182">
          <w:marLeft w:val="0"/>
          <w:marRight w:val="0"/>
          <w:marTop w:val="0"/>
          <w:marBottom w:val="0"/>
          <w:divBdr>
            <w:top w:val="none" w:sz="0" w:space="0" w:color="auto"/>
            <w:left w:val="none" w:sz="0" w:space="0" w:color="auto"/>
            <w:bottom w:val="none" w:sz="0" w:space="0" w:color="auto"/>
            <w:right w:val="none" w:sz="0" w:space="0" w:color="auto"/>
          </w:divBdr>
          <w:divsChild>
            <w:div w:id="1485394191">
              <w:marLeft w:val="0"/>
              <w:marRight w:val="0"/>
              <w:marTop w:val="0"/>
              <w:marBottom w:val="0"/>
              <w:divBdr>
                <w:top w:val="none" w:sz="0" w:space="0" w:color="auto"/>
                <w:left w:val="none" w:sz="0" w:space="0" w:color="auto"/>
                <w:bottom w:val="none" w:sz="0" w:space="0" w:color="auto"/>
                <w:right w:val="none" w:sz="0" w:space="0" w:color="auto"/>
              </w:divBdr>
            </w:div>
          </w:divsChild>
        </w:div>
        <w:div w:id="1741322519">
          <w:marLeft w:val="0"/>
          <w:marRight w:val="0"/>
          <w:marTop w:val="0"/>
          <w:marBottom w:val="0"/>
          <w:divBdr>
            <w:top w:val="none" w:sz="0" w:space="0" w:color="auto"/>
            <w:left w:val="none" w:sz="0" w:space="0" w:color="auto"/>
            <w:bottom w:val="none" w:sz="0" w:space="0" w:color="auto"/>
            <w:right w:val="none" w:sz="0" w:space="0" w:color="auto"/>
          </w:divBdr>
          <w:divsChild>
            <w:div w:id="1903519057">
              <w:marLeft w:val="0"/>
              <w:marRight w:val="0"/>
              <w:marTop w:val="0"/>
              <w:marBottom w:val="0"/>
              <w:divBdr>
                <w:top w:val="none" w:sz="0" w:space="0" w:color="auto"/>
                <w:left w:val="none" w:sz="0" w:space="0" w:color="auto"/>
                <w:bottom w:val="none" w:sz="0" w:space="0" w:color="auto"/>
                <w:right w:val="none" w:sz="0" w:space="0" w:color="auto"/>
              </w:divBdr>
            </w:div>
          </w:divsChild>
        </w:div>
        <w:div w:id="169609180">
          <w:marLeft w:val="0"/>
          <w:marRight w:val="0"/>
          <w:marTop w:val="0"/>
          <w:marBottom w:val="0"/>
          <w:divBdr>
            <w:top w:val="none" w:sz="0" w:space="0" w:color="auto"/>
            <w:left w:val="none" w:sz="0" w:space="0" w:color="auto"/>
            <w:bottom w:val="none" w:sz="0" w:space="0" w:color="auto"/>
            <w:right w:val="none" w:sz="0" w:space="0" w:color="auto"/>
          </w:divBdr>
          <w:divsChild>
            <w:div w:id="1938783481">
              <w:marLeft w:val="0"/>
              <w:marRight w:val="0"/>
              <w:marTop w:val="0"/>
              <w:marBottom w:val="0"/>
              <w:divBdr>
                <w:top w:val="none" w:sz="0" w:space="0" w:color="auto"/>
                <w:left w:val="none" w:sz="0" w:space="0" w:color="auto"/>
                <w:bottom w:val="none" w:sz="0" w:space="0" w:color="auto"/>
                <w:right w:val="none" w:sz="0" w:space="0" w:color="auto"/>
              </w:divBdr>
            </w:div>
          </w:divsChild>
        </w:div>
        <w:div w:id="199903972">
          <w:marLeft w:val="0"/>
          <w:marRight w:val="0"/>
          <w:marTop w:val="0"/>
          <w:marBottom w:val="0"/>
          <w:divBdr>
            <w:top w:val="none" w:sz="0" w:space="0" w:color="auto"/>
            <w:left w:val="none" w:sz="0" w:space="0" w:color="auto"/>
            <w:bottom w:val="none" w:sz="0" w:space="0" w:color="auto"/>
            <w:right w:val="none" w:sz="0" w:space="0" w:color="auto"/>
          </w:divBdr>
          <w:divsChild>
            <w:div w:id="2048603944">
              <w:marLeft w:val="0"/>
              <w:marRight w:val="0"/>
              <w:marTop w:val="0"/>
              <w:marBottom w:val="0"/>
              <w:divBdr>
                <w:top w:val="none" w:sz="0" w:space="0" w:color="auto"/>
                <w:left w:val="none" w:sz="0" w:space="0" w:color="auto"/>
                <w:bottom w:val="none" w:sz="0" w:space="0" w:color="auto"/>
                <w:right w:val="none" w:sz="0" w:space="0" w:color="auto"/>
              </w:divBdr>
            </w:div>
          </w:divsChild>
        </w:div>
        <w:div w:id="481772974">
          <w:marLeft w:val="0"/>
          <w:marRight w:val="0"/>
          <w:marTop w:val="0"/>
          <w:marBottom w:val="0"/>
          <w:divBdr>
            <w:top w:val="none" w:sz="0" w:space="0" w:color="auto"/>
            <w:left w:val="none" w:sz="0" w:space="0" w:color="auto"/>
            <w:bottom w:val="none" w:sz="0" w:space="0" w:color="auto"/>
            <w:right w:val="none" w:sz="0" w:space="0" w:color="auto"/>
          </w:divBdr>
          <w:divsChild>
            <w:div w:id="452990815">
              <w:marLeft w:val="0"/>
              <w:marRight w:val="0"/>
              <w:marTop w:val="0"/>
              <w:marBottom w:val="0"/>
              <w:divBdr>
                <w:top w:val="none" w:sz="0" w:space="0" w:color="auto"/>
                <w:left w:val="none" w:sz="0" w:space="0" w:color="auto"/>
                <w:bottom w:val="none" w:sz="0" w:space="0" w:color="auto"/>
                <w:right w:val="none" w:sz="0" w:space="0" w:color="auto"/>
              </w:divBdr>
            </w:div>
          </w:divsChild>
        </w:div>
        <w:div w:id="2143226504">
          <w:marLeft w:val="0"/>
          <w:marRight w:val="0"/>
          <w:marTop w:val="0"/>
          <w:marBottom w:val="0"/>
          <w:divBdr>
            <w:top w:val="none" w:sz="0" w:space="0" w:color="auto"/>
            <w:left w:val="none" w:sz="0" w:space="0" w:color="auto"/>
            <w:bottom w:val="none" w:sz="0" w:space="0" w:color="auto"/>
            <w:right w:val="none" w:sz="0" w:space="0" w:color="auto"/>
          </w:divBdr>
          <w:divsChild>
            <w:div w:id="1954164923">
              <w:marLeft w:val="0"/>
              <w:marRight w:val="0"/>
              <w:marTop w:val="0"/>
              <w:marBottom w:val="0"/>
              <w:divBdr>
                <w:top w:val="none" w:sz="0" w:space="0" w:color="auto"/>
                <w:left w:val="none" w:sz="0" w:space="0" w:color="auto"/>
                <w:bottom w:val="none" w:sz="0" w:space="0" w:color="auto"/>
                <w:right w:val="none" w:sz="0" w:space="0" w:color="auto"/>
              </w:divBdr>
            </w:div>
          </w:divsChild>
        </w:div>
        <w:div w:id="21563073">
          <w:marLeft w:val="0"/>
          <w:marRight w:val="0"/>
          <w:marTop w:val="0"/>
          <w:marBottom w:val="0"/>
          <w:divBdr>
            <w:top w:val="none" w:sz="0" w:space="0" w:color="auto"/>
            <w:left w:val="none" w:sz="0" w:space="0" w:color="auto"/>
            <w:bottom w:val="none" w:sz="0" w:space="0" w:color="auto"/>
            <w:right w:val="none" w:sz="0" w:space="0" w:color="auto"/>
          </w:divBdr>
          <w:divsChild>
            <w:div w:id="447511197">
              <w:marLeft w:val="0"/>
              <w:marRight w:val="0"/>
              <w:marTop w:val="0"/>
              <w:marBottom w:val="0"/>
              <w:divBdr>
                <w:top w:val="none" w:sz="0" w:space="0" w:color="auto"/>
                <w:left w:val="none" w:sz="0" w:space="0" w:color="auto"/>
                <w:bottom w:val="none" w:sz="0" w:space="0" w:color="auto"/>
                <w:right w:val="none" w:sz="0" w:space="0" w:color="auto"/>
              </w:divBdr>
            </w:div>
          </w:divsChild>
        </w:div>
        <w:div w:id="82994263">
          <w:marLeft w:val="0"/>
          <w:marRight w:val="0"/>
          <w:marTop w:val="0"/>
          <w:marBottom w:val="0"/>
          <w:divBdr>
            <w:top w:val="none" w:sz="0" w:space="0" w:color="auto"/>
            <w:left w:val="none" w:sz="0" w:space="0" w:color="auto"/>
            <w:bottom w:val="none" w:sz="0" w:space="0" w:color="auto"/>
            <w:right w:val="none" w:sz="0" w:space="0" w:color="auto"/>
          </w:divBdr>
          <w:divsChild>
            <w:div w:id="806321508">
              <w:marLeft w:val="0"/>
              <w:marRight w:val="0"/>
              <w:marTop w:val="0"/>
              <w:marBottom w:val="0"/>
              <w:divBdr>
                <w:top w:val="none" w:sz="0" w:space="0" w:color="auto"/>
                <w:left w:val="none" w:sz="0" w:space="0" w:color="auto"/>
                <w:bottom w:val="none" w:sz="0" w:space="0" w:color="auto"/>
                <w:right w:val="none" w:sz="0" w:space="0" w:color="auto"/>
              </w:divBdr>
            </w:div>
          </w:divsChild>
        </w:div>
        <w:div w:id="2101639739">
          <w:marLeft w:val="0"/>
          <w:marRight w:val="0"/>
          <w:marTop w:val="0"/>
          <w:marBottom w:val="0"/>
          <w:divBdr>
            <w:top w:val="none" w:sz="0" w:space="0" w:color="auto"/>
            <w:left w:val="none" w:sz="0" w:space="0" w:color="auto"/>
            <w:bottom w:val="none" w:sz="0" w:space="0" w:color="auto"/>
            <w:right w:val="none" w:sz="0" w:space="0" w:color="auto"/>
          </w:divBdr>
          <w:divsChild>
            <w:div w:id="1914972806">
              <w:marLeft w:val="0"/>
              <w:marRight w:val="0"/>
              <w:marTop w:val="0"/>
              <w:marBottom w:val="0"/>
              <w:divBdr>
                <w:top w:val="none" w:sz="0" w:space="0" w:color="auto"/>
                <w:left w:val="none" w:sz="0" w:space="0" w:color="auto"/>
                <w:bottom w:val="none" w:sz="0" w:space="0" w:color="auto"/>
                <w:right w:val="none" w:sz="0" w:space="0" w:color="auto"/>
              </w:divBdr>
            </w:div>
          </w:divsChild>
        </w:div>
        <w:div w:id="1620142103">
          <w:marLeft w:val="0"/>
          <w:marRight w:val="0"/>
          <w:marTop w:val="0"/>
          <w:marBottom w:val="0"/>
          <w:divBdr>
            <w:top w:val="none" w:sz="0" w:space="0" w:color="auto"/>
            <w:left w:val="none" w:sz="0" w:space="0" w:color="auto"/>
            <w:bottom w:val="none" w:sz="0" w:space="0" w:color="auto"/>
            <w:right w:val="none" w:sz="0" w:space="0" w:color="auto"/>
          </w:divBdr>
          <w:divsChild>
            <w:div w:id="1710645307">
              <w:marLeft w:val="0"/>
              <w:marRight w:val="0"/>
              <w:marTop w:val="0"/>
              <w:marBottom w:val="0"/>
              <w:divBdr>
                <w:top w:val="none" w:sz="0" w:space="0" w:color="auto"/>
                <w:left w:val="none" w:sz="0" w:space="0" w:color="auto"/>
                <w:bottom w:val="none" w:sz="0" w:space="0" w:color="auto"/>
                <w:right w:val="none" w:sz="0" w:space="0" w:color="auto"/>
              </w:divBdr>
            </w:div>
          </w:divsChild>
        </w:div>
        <w:div w:id="2126076763">
          <w:marLeft w:val="0"/>
          <w:marRight w:val="0"/>
          <w:marTop w:val="0"/>
          <w:marBottom w:val="0"/>
          <w:divBdr>
            <w:top w:val="none" w:sz="0" w:space="0" w:color="auto"/>
            <w:left w:val="none" w:sz="0" w:space="0" w:color="auto"/>
            <w:bottom w:val="none" w:sz="0" w:space="0" w:color="auto"/>
            <w:right w:val="none" w:sz="0" w:space="0" w:color="auto"/>
          </w:divBdr>
          <w:divsChild>
            <w:div w:id="1599407968">
              <w:marLeft w:val="0"/>
              <w:marRight w:val="0"/>
              <w:marTop w:val="0"/>
              <w:marBottom w:val="0"/>
              <w:divBdr>
                <w:top w:val="none" w:sz="0" w:space="0" w:color="auto"/>
                <w:left w:val="none" w:sz="0" w:space="0" w:color="auto"/>
                <w:bottom w:val="none" w:sz="0" w:space="0" w:color="auto"/>
                <w:right w:val="none" w:sz="0" w:space="0" w:color="auto"/>
              </w:divBdr>
            </w:div>
          </w:divsChild>
        </w:div>
        <w:div w:id="795102118">
          <w:marLeft w:val="0"/>
          <w:marRight w:val="0"/>
          <w:marTop w:val="0"/>
          <w:marBottom w:val="0"/>
          <w:divBdr>
            <w:top w:val="none" w:sz="0" w:space="0" w:color="auto"/>
            <w:left w:val="none" w:sz="0" w:space="0" w:color="auto"/>
            <w:bottom w:val="none" w:sz="0" w:space="0" w:color="auto"/>
            <w:right w:val="none" w:sz="0" w:space="0" w:color="auto"/>
          </w:divBdr>
          <w:divsChild>
            <w:div w:id="1685402869">
              <w:marLeft w:val="0"/>
              <w:marRight w:val="0"/>
              <w:marTop w:val="0"/>
              <w:marBottom w:val="0"/>
              <w:divBdr>
                <w:top w:val="none" w:sz="0" w:space="0" w:color="auto"/>
                <w:left w:val="none" w:sz="0" w:space="0" w:color="auto"/>
                <w:bottom w:val="none" w:sz="0" w:space="0" w:color="auto"/>
                <w:right w:val="none" w:sz="0" w:space="0" w:color="auto"/>
              </w:divBdr>
            </w:div>
          </w:divsChild>
        </w:div>
        <w:div w:id="1330715387">
          <w:marLeft w:val="0"/>
          <w:marRight w:val="0"/>
          <w:marTop w:val="0"/>
          <w:marBottom w:val="0"/>
          <w:divBdr>
            <w:top w:val="none" w:sz="0" w:space="0" w:color="auto"/>
            <w:left w:val="none" w:sz="0" w:space="0" w:color="auto"/>
            <w:bottom w:val="none" w:sz="0" w:space="0" w:color="auto"/>
            <w:right w:val="none" w:sz="0" w:space="0" w:color="auto"/>
          </w:divBdr>
          <w:divsChild>
            <w:div w:id="762839916">
              <w:marLeft w:val="0"/>
              <w:marRight w:val="0"/>
              <w:marTop w:val="0"/>
              <w:marBottom w:val="0"/>
              <w:divBdr>
                <w:top w:val="none" w:sz="0" w:space="0" w:color="auto"/>
                <w:left w:val="none" w:sz="0" w:space="0" w:color="auto"/>
                <w:bottom w:val="none" w:sz="0" w:space="0" w:color="auto"/>
                <w:right w:val="none" w:sz="0" w:space="0" w:color="auto"/>
              </w:divBdr>
            </w:div>
          </w:divsChild>
        </w:div>
        <w:div w:id="250622986">
          <w:marLeft w:val="0"/>
          <w:marRight w:val="0"/>
          <w:marTop w:val="0"/>
          <w:marBottom w:val="0"/>
          <w:divBdr>
            <w:top w:val="none" w:sz="0" w:space="0" w:color="auto"/>
            <w:left w:val="none" w:sz="0" w:space="0" w:color="auto"/>
            <w:bottom w:val="none" w:sz="0" w:space="0" w:color="auto"/>
            <w:right w:val="none" w:sz="0" w:space="0" w:color="auto"/>
          </w:divBdr>
          <w:divsChild>
            <w:div w:id="59535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0177">
      <w:bodyDiv w:val="1"/>
      <w:marLeft w:val="0"/>
      <w:marRight w:val="0"/>
      <w:marTop w:val="0"/>
      <w:marBottom w:val="0"/>
      <w:divBdr>
        <w:top w:val="none" w:sz="0" w:space="0" w:color="auto"/>
        <w:left w:val="none" w:sz="0" w:space="0" w:color="auto"/>
        <w:bottom w:val="none" w:sz="0" w:space="0" w:color="auto"/>
        <w:right w:val="none" w:sz="0" w:space="0" w:color="auto"/>
      </w:divBdr>
      <w:divsChild>
        <w:div w:id="1065954766">
          <w:marLeft w:val="0"/>
          <w:marRight w:val="0"/>
          <w:marTop w:val="0"/>
          <w:marBottom w:val="0"/>
          <w:divBdr>
            <w:top w:val="none" w:sz="0" w:space="0" w:color="auto"/>
            <w:left w:val="none" w:sz="0" w:space="0" w:color="auto"/>
            <w:bottom w:val="none" w:sz="0" w:space="0" w:color="auto"/>
            <w:right w:val="none" w:sz="0" w:space="0" w:color="auto"/>
          </w:divBdr>
          <w:divsChild>
            <w:div w:id="1312707428">
              <w:marLeft w:val="0"/>
              <w:marRight w:val="0"/>
              <w:marTop w:val="0"/>
              <w:marBottom w:val="0"/>
              <w:divBdr>
                <w:top w:val="none" w:sz="0" w:space="0" w:color="auto"/>
                <w:left w:val="none" w:sz="0" w:space="0" w:color="auto"/>
                <w:bottom w:val="none" w:sz="0" w:space="0" w:color="auto"/>
                <w:right w:val="none" w:sz="0" w:space="0" w:color="auto"/>
              </w:divBdr>
            </w:div>
          </w:divsChild>
        </w:div>
        <w:div w:id="1665009616">
          <w:marLeft w:val="0"/>
          <w:marRight w:val="0"/>
          <w:marTop w:val="0"/>
          <w:marBottom w:val="0"/>
          <w:divBdr>
            <w:top w:val="none" w:sz="0" w:space="0" w:color="auto"/>
            <w:left w:val="none" w:sz="0" w:space="0" w:color="auto"/>
            <w:bottom w:val="none" w:sz="0" w:space="0" w:color="auto"/>
            <w:right w:val="none" w:sz="0" w:space="0" w:color="auto"/>
          </w:divBdr>
          <w:divsChild>
            <w:div w:id="1338654006">
              <w:marLeft w:val="0"/>
              <w:marRight w:val="0"/>
              <w:marTop w:val="0"/>
              <w:marBottom w:val="0"/>
              <w:divBdr>
                <w:top w:val="none" w:sz="0" w:space="0" w:color="auto"/>
                <w:left w:val="none" w:sz="0" w:space="0" w:color="auto"/>
                <w:bottom w:val="none" w:sz="0" w:space="0" w:color="auto"/>
                <w:right w:val="none" w:sz="0" w:space="0" w:color="auto"/>
              </w:divBdr>
            </w:div>
          </w:divsChild>
        </w:div>
        <w:div w:id="897597073">
          <w:marLeft w:val="0"/>
          <w:marRight w:val="0"/>
          <w:marTop w:val="0"/>
          <w:marBottom w:val="0"/>
          <w:divBdr>
            <w:top w:val="none" w:sz="0" w:space="0" w:color="auto"/>
            <w:left w:val="none" w:sz="0" w:space="0" w:color="auto"/>
            <w:bottom w:val="none" w:sz="0" w:space="0" w:color="auto"/>
            <w:right w:val="none" w:sz="0" w:space="0" w:color="auto"/>
          </w:divBdr>
          <w:divsChild>
            <w:div w:id="1023433716">
              <w:marLeft w:val="0"/>
              <w:marRight w:val="0"/>
              <w:marTop w:val="0"/>
              <w:marBottom w:val="0"/>
              <w:divBdr>
                <w:top w:val="none" w:sz="0" w:space="0" w:color="auto"/>
                <w:left w:val="none" w:sz="0" w:space="0" w:color="auto"/>
                <w:bottom w:val="none" w:sz="0" w:space="0" w:color="auto"/>
                <w:right w:val="none" w:sz="0" w:space="0" w:color="auto"/>
              </w:divBdr>
            </w:div>
          </w:divsChild>
        </w:div>
        <w:div w:id="274290749">
          <w:marLeft w:val="0"/>
          <w:marRight w:val="0"/>
          <w:marTop w:val="0"/>
          <w:marBottom w:val="0"/>
          <w:divBdr>
            <w:top w:val="none" w:sz="0" w:space="0" w:color="auto"/>
            <w:left w:val="none" w:sz="0" w:space="0" w:color="auto"/>
            <w:bottom w:val="none" w:sz="0" w:space="0" w:color="auto"/>
            <w:right w:val="none" w:sz="0" w:space="0" w:color="auto"/>
          </w:divBdr>
          <w:divsChild>
            <w:div w:id="1616332024">
              <w:marLeft w:val="0"/>
              <w:marRight w:val="0"/>
              <w:marTop w:val="0"/>
              <w:marBottom w:val="0"/>
              <w:divBdr>
                <w:top w:val="none" w:sz="0" w:space="0" w:color="auto"/>
                <w:left w:val="none" w:sz="0" w:space="0" w:color="auto"/>
                <w:bottom w:val="none" w:sz="0" w:space="0" w:color="auto"/>
                <w:right w:val="none" w:sz="0" w:space="0" w:color="auto"/>
              </w:divBdr>
            </w:div>
            <w:div w:id="2076775061">
              <w:marLeft w:val="0"/>
              <w:marRight w:val="0"/>
              <w:marTop w:val="0"/>
              <w:marBottom w:val="0"/>
              <w:divBdr>
                <w:top w:val="none" w:sz="0" w:space="0" w:color="auto"/>
                <w:left w:val="none" w:sz="0" w:space="0" w:color="auto"/>
                <w:bottom w:val="none" w:sz="0" w:space="0" w:color="auto"/>
                <w:right w:val="none" w:sz="0" w:space="0" w:color="auto"/>
              </w:divBdr>
            </w:div>
            <w:div w:id="1693458344">
              <w:marLeft w:val="0"/>
              <w:marRight w:val="0"/>
              <w:marTop w:val="0"/>
              <w:marBottom w:val="0"/>
              <w:divBdr>
                <w:top w:val="none" w:sz="0" w:space="0" w:color="auto"/>
                <w:left w:val="none" w:sz="0" w:space="0" w:color="auto"/>
                <w:bottom w:val="none" w:sz="0" w:space="0" w:color="auto"/>
                <w:right w:val="none" w:sz="0" w:space="0" w:color="auto"/>
              </w:divBdr>
            </w:div>
          </w:divsChild>
        </w:div>
        <w:div w:id="774330333">
          <w:marLeft w:val="0"/>
          <w:marRight w:val="0"/>
          <w:marTop w:val="0"/>
          <w:marBottom w:val="0"/>
          <w:divBdr>
            <w:top w:val="none" w:sz="0" w:space="0" w:color="auto"/>
            <w:left w:val="none" w:sz="0" w:space="0" w:color="auto"/>
            <w:bottom w:val="none" w:sz="0" w:space="0" w:color="auto"/>
            <w:right w:val="none" w:sz="0" w:space="0" w:color="auto"/>
          </w:divBdr>
          <w:divsChild>
            <w:div w:id="728650138">
              <w:marLeft w:val="0"/>
              <w:marRight w:val="0"/>
              <w:marTop w:val="0"/>
              <w:marBottom w:val="0"/>
              <w:divBdr>
                <w:top w:val="none" w:sz="0" w:space="0" w:color="auto"/>
                <w:left w:val="none" w:sz="0" w:space="0" w:color="auto"/>
                <w:bottom w:val="none" w:sz="0" w:space="0" w:color="auto"/>
                <w:right w:val="none" w:sz="0" w:space="0" w:color="auto"/>
              </w:divBdr>
            </w:div>
          </w:divsChild>
        </w:div>
        <w:div w:id="1017267470">
          <w:marLeft w:val="0"/>
          <w:marRight w:val="0"/>
          <w:marTop w:val="0"/>
          <w:marBottom w:val="0"/>
          <w:divBdr>
            <w:top w:val="none" w:sz="0" w:space="0" w:color="auto"/>
            <w:left w:val="none" w:sz="0" w:space="0" w:color="auto"/>
            <w:bottom w:val="none" w:sz="0" w:space="0" w:color="auto"/>
            <w:right w:val="none" w:sz="0" w:space="0" w:color="auto"/>
          </w:divBdr>
          <w:divsChild>
            <w:div w:id="1632436352">
              <w:marLeft w:val="0"/>
              <w:marRight w:val="0"/>
              <w:marTop w:val="0"/>
              <w:marBottom w:val="0"/>
              <w:divBdr>
                <w:top w:val="none" w:sz="0" w:space="0" w:color="auto"/>
                <w:left w:val="none" w:sz="0" w:space="0" w:color="auto"/>
                <w:bottom w:val="none" w:sz="0" w:space="0" w:color="auto"/>
                <w:right w:val="none" w:sz="0" w:space="0" w:color="auto"/>
              </w:divBdr>
            </w:div>
          </w:divsChild>
        </w:div>
        <w:div w:id="697124846">
          <w:marLeft w:val="0"/>
          <w:marRight w:val="0"/>
          <w:marTop w:val="0"/>
          <w:marBottom w:val="0"/>
          <w:divBdr>
            <w:top w:val="none" w:sz="0" w:space="0" w:color="auto"/>
            <w:left w:val="none" w:sz="0" w:space="0" w:color="auto"/>
            <w:bottom w:val="none" w:sz="0" w:space="0" w:color="auto"/>
            <w:right w:val="none" w:sz="0" w:space="0" w:color="auto"/>
          </w:divBdr>
          <w:divsChild>
            <w:div w:id="1280718456">
              <w:marLeft w:val="0"/>
              <w:marRight w:val="0"/>
              <w:marTop w:val="0"/>
              <w:marBottom w:val="0"/>
              <w:divBdr>
                <w:top w:val="none" w:sz="0" w:space="0" w:color="auto"/>
                <w:left w:val="none" w:sz="0" w:space="0" w:color="auto"/>
                <w:bottom w:val="none" w:sz="0" w:space="0" w:color="auto"/>
                <w:right w:val="none" w:sz="0" w:space="0" w:color="auto"/>
              </w:divBdr>
            </w:div>
          </w:divsChild>
        </w:div>
        <w:div w:id="958681307">
          <w:marLeft w:val="0"/>
          <w:marRight w:val="0"/>
          <w:marTop w:val="0"/>
          <w:marBottom w:val="0"/>
          <w:divBdr>
            <w:top w:val="none" w:sz="0" w:space="0" w:color="auto"/>
            <w:left w:val="none" w:sz="0" w:space="0" w:color="auto"/>
            <w:bottom w:val="none" w:sz="0" w:space="0" w:color="auto"/>
            <w:right w:val="none" w:sz="0" w:space="0" w:color="auto"/>
          </w:divBdr>
          <w:divsChild>
            <w:div w:id="164636423">
              <w:marLeft w:val="0"/>
              <w:marRight w:val="0"/>
              <w:marTop w:val="0"/>
              <w:marBottom w:val="0"/>
              <w:divBdr>
                <w:top w:val="none" w:sz="0" w:space="0" w:color="auto"/>
                <w:left w:val="none" w:sz="0" w:space="0" w:color="auto"/>
                <w:bottom w:val="none" w:sz="0" w:space="0" w:color="auto"/>
                <w:right w:val="none" w:sz="0" w:space="0" w:color="auto"/>
              </w:divBdr>
            </w:div>
          </w:divsChild>
        </w:div>
        <w:div w:id="1697387262">
          <w:marLeft w:val="0"/>
          <w:marRight w:val="0"/>
          <w:marTop w:val="0"/>
          <w:marBottom w:val="0"/>
          <w:divBdr>
            <w:top w:val="none" w:sz="0" w:space="0" w:color="auto"/>
            <w:left w:val="none" w:sz="0" w:space="0" w:color="auto"/>
            <w:bottom w:val="none" w:sz="0" w:space="0" w:color="auto"/>
            <w:right w:val="none" w:sz="0" w:space="0" w:color="auto"/>
          </w:divBdr>
          <w:divsChild>
            <w:div w:id="313721302">
              <w:marLeft w:val="0"/>
              <w:marRight w:val="0"/>
              <w:marTop w:val="0"/>
              <w:marBottom w:val="0"/>
              <w:divBdr>
                <w:top w:val="none" w:sz="0" w:space="0" w:color="auto"/>
                <w:left w:val="none" w:sz="0" w:space="0" w:color="auto"/>
                <w:bottom w:val="none" w:sz="0" w:space="0" w:color="auto"/>
                <w:right w:val="none" w:sz="0" w:space="0" w:color="auto"/>
              </w:divBdr>
            </w:div>
          </w:divsChild>
        </w:div>
        <w:div w:id="1927574493">
          <w:marLeft w:val="0"/>
          <w:marRight w:val="0"/>
          <w:marTop w:val="0"/>
          <w:marBottom w:val="0"/>
          <w:divBdr>
            <w:top w:val="none" w:sz="0" w:space="0" w:color="auto"/>
            <w:left w:val="none" w:sz="0" w:space="0" w:color="auto"/>
            <w:bottom w:val="none" w:sz="0" w:space="0" w:color="auto"/>
            <w:right w:val="none" w:sz="0" w:space="0" w:color="auto"/>
          </w:divBdr>
          <w:divsChild>
            <w:div w:id="786048175">
              <w:marLeft w:val="0"/>
              <w:marRight w:val="0"/>
              <w:marTop w:val="0"/>
              <w:marBottom w:val="0"/>
              <w:divBdr>
                <w:top w:val="none" w:sz="0" w:space="0" w:color="auto"/>
                <w:left w:val="none" w:sz="0" w:space="0" w:color="auto"/>
                <w:bottom w:val="none" w:sz="0" w:space="0" w:color="auto"/>
                <w:right w:val="none" w:sz="0" w:space="0" w:color="auto"/>
              </w:divBdr>
            </w:div>
          </w:divsChild>
        </w:div>
        <w:div w:id="319310936">
          <w:marLeft w:val="0"/>
          <w:marRight w:val="0"/>
          <w:marTop w:val="0"/>
          <w:marBottom w:val="0"/>
          <w:divBdr>
            <w:top w:val="none" w:sz="0" w:space="0" w:color="auto"/>
            <w:left w:val="none" w:sz="0" w:space="0" w:color="auto"/>
            <w:bottom w:val="none" w:sz="0" w:space="0" w:color="auto"/>
            <w:right w:val="none" w:sz="0" w:space="0" w:color="auto"/>
          </w:divBdr>
          <w:divsChild>
            <w:div w:id="577401764">
              <w:marLeft w:val="0"/>
              <w:marRight w:val="0"/>
              <w:marTop w:val="0"/>
              <w:marBottom w:val="0"/>
              <w:divBdr>
                <w:top w:val="none" w:sz="0" w:space="0" w:color="auto"/>
                <w:left w:val="none" w:sz="0" w:space="0" w:color="auto"/>
                <w:bottom w:val="none" w:sz="0" w:space="0" w:color="auto"/>
                <w:right w:val="none" w:sz="0" w:space="0" w:color="auto"/>
              </w:divBdr>
            </w:div>
          </w:divsChild>
        </w:div>
        <w:div w:id="1431854987">
          <w:marLeft w:val="0"/>
          <w:marRight w:val="0"/>
          <w:marTop w:val="0"/>
          <w:marBottom w:val="0"/>
          <w:divBdr>
            <w:top w:val="none" w:sz="0" w:space="0" w:color="auto"/>
            <w:left w:val="none" w:sz="0" w:space="0" w:color="auto"/>
            <w:bottom w:val="none" w:sz="0" w:space="0" w:color="auto"/>
            <w:right w:val="none" w:sz="0" w:space="0" w:color="auto"/>
          </w:divBdr>
          <w:divsChild>
            <w:div w:id="1805266809">
              <w:marLeft w:val="0"/>
              <w:marRight w:val="0"/>
              <w:marTop w:val="0"/>
              <w:marBottom w:val="0"/>
              <w:divBdr>
                <w:top w:val="none" w:sz="0" w:space="0" w:color="auto"/>
                <w:left w:val="none" w:sz="0" w:space="0" w:color="auto"/>
                <w:bottom w:val="none" w:sz="0" w:space="0" w:color="auto"/>
                <w:right w:val="none" w:sz="0" w:space="0" w:color="auto"/>
              </w:divBdr>
            </w:div>
          </w:divsChild>
        </w:div>
        <w:div w:id="966935912">
          <w:marLeft w:val="0"/>
          <w:marRight w:val="0"/>
          <w:marTop w:val="0"/>
          <w:marBottom w:val="0"/>
          <w:divBdr>
            <w:top w:val="none" w:sz="0" w:space="0" w:color="auto"/>
            <w:left w:val="none" w:sz="0" w:space="0" w:color="auto"/>
            <w:bottom w:val="none" w:sz="0" w:space="0" w:color="auto"/>
            <w:right w:val="none" w:sz="0" w:space="0" w:color="auto"/>
          </w:divBdr>
          <w:divsChild>
            <w:div w:id="1815675919">
              <w:marLeft w:val="0"/>
              <w:marRight w:val="0"/>
              <w:marTop w:val="0"/>
              <w:marBottom w:val="0"/>
              <w:divBdr>
                <w:top w:val="none" w:sz="0" w:space="0" w:color="auto"/>
                <w:left w:val="none" w:sz="0" w:space="0" w:color="auto"/>
                <w:bottom w:val="none" w:sz="0" w:space="0" w:color="auto"/>
                <w:right w:val="none" w:sz="0" w:space="0" w:color="auto"/>
              </w:divBdr>
            </w:div>
          </w:divsChild>
        </w:div>
        <w:div w:id="1178084328">
          <w:marLeft w:val="0"/>
          <w:marRight w:val="0"/>
          <w:marTop w:val="0"/>
          <w:marBottom w:val="0"/>
          <w:divBdr>
            <w:top w:val="none" w:sz="0" w:space="0" w:color="auto"/>
            <w:left w:val="none" w:sz="0" w:space="0" w:color="auto"/>
            <w:bottom w:val="none" w:sz="0" w:space="0" w:color="auto"/>
            <w:right w:val="none" w:sz="0" w:space="0" w:color="auto"/>
          </w:divBdr>
          <w:divsChild>
            <w:div w:id="1289510807">
              <w:marLeft w:val="0"/>
              <w:marRight w:val="0"/>
              <w:marTop w:val="0"/>
              <w:marBottom w:val="0"/>
              <w:divBdr>
                <w:top w:val="none" w:sz="0" w:space="0" w:color="auto"/>
                <w:left w:val="none" w:sz="0" w:space="0" w:color="auto"/>
                <w:bottom w:val="none" w:sz="0" w:space="0" w:color="auto"/>
                <w:right w:val="none" w:sz="0" w:space="0" w:color="auto"/>
              </w:divBdr>
            </w:div>
          </w:divsChild>
        </w:div>
        <w:div w:id="1440098886">
          <w:marLeft w:val="0"/>
          <w:marRight w:val="0"/>
          <w:marTop w:val="0"/>
          <w:marBottom w:val="0"/>
          <w:divBdr>
            <w:top w:val="none" w:sz="0" w:space="0" w:color="auto"/>
            <w:left w:val="none" w:sz="0" w:space="0" w:color="auto"/>
            <w:bottom w:val="none" w:sz="0" w:space="0" w:color="auto"/>
            <w:right w:val="none" w:sz="0" w:space="0" w:color="auto"/>
          </w:divBdr>
          <w:divsChild>
            <w:div w:id="437142795">
              <w:marLeft w:val="0"/>
              <w:marRight w:val="0"/>
              <w:marTop w:val="0"/>
              <w:marBottom w:val="0"/>
              <w:divBdr>
                <w:top w:val="none" w:sz="0" w:space="0" w:color="auto"/>
                <w:left w:val="none" w:sz="0" w:space="0" w:color="auto"/>
                <w:bottom w:val="none" w:sz="0" w:space="0" w:color="auto"/>
                <w:right w:val="none" w:sz="0" w:space="0" w:color="auto"/>
              </w:divBdr>
            </w:div>
          </w:divsChild>
        </w:div>
        <w:div w:id="1838224412">
          <w:marLeft w:val="0"/>
          <w:marRight w:val="0"/>
          <w:marTop w:val="0"/>
          <w:marBottom w:val="0"/>
          <w:divBdr>
            <w:top w:val="none" w:sz="0" w:space="0" w:color="auto"/>
            <w:left w:val="none" w:sz="0" w:space="0" w:color="auto"/>
            <w:bottom w:val="none" w:sz="0" w:space="0" w:color="auto"/>
            <w:right w:val="none" w:sz="0" w:space="0" w:color="auto"/>
          </w:divBdr>
          <w:divsChild>
            <w:div w:id="1270893729">
              <w:marLeft w:val="0"/>
              <w:marRight w:val="0"/>
              <w:marTop w:val="0"/>
              <w:marBottom w:val="0"/>
              <w:divBdr>
                <w:top w:val="none" w:sz="0" w:space="0" w:color="auto"/>
                <w:left w:val="none" w:sz="0" w:space="0" w:color="auto"/>
                <w:bottom w:val="none" w:sz="0" w:space="0" w:color="auto"/>
                <w:right w:val="none" w:sz="0" w:space="0" w:color="auto"/>
              </w:divBdr>
            </w:div>
          </w:divsChild>
        </w:div>
        <w:div w:id="1543831666">
          <w:marLeft w:val="0"/>
          <w:marRight w:val="0"/>
          <w:marTop w:val="0"/>
          <w:marBottom w:val="0"/>
          <w:divBdr>
            <w:top w:val="none" w:sz="0" w:space="0" w:color="auto"/>
            <w:left w:val="none" w:sz="0" w:space="0" w:color="auto"/>
            <w:bottom w:val="none" w:sz="0" w:space="0" w:color="auto"/>
            <w:right w:val="none" w:sz="0" w:space="0" w:color="auto"/>
          </w:divBdr>
          <w:divsChild>
            <w:div w:id="316881002">
              <w:marLeft w:val="0"/>
              <w:marRight w:val="0"/>
              <w:marTop w:val="0"/>
              <w:marBottom w:val="0"/>
              <w:divBdr>
                <w:top w:val="none" w:sz="0" w:space="0" w:color="auto"/>
                <w:left w:val="none" w:sz="0" w:space="0" w:color="auto"/>
                <w:bottom w:val="none" w:sz="0" w:space="0" w:color="auto"/>
                <w:right w:val="none" w:sz="0" w:space="0" w:color="auto"/>
              </w:divBdr>
            </w:div>
          </w:divsChild>
        </w:div>
        <w:div w:id="1831170416">
          <w:marLeft w:val="0"/>
          <w:marRight w:val="0"/>
          <w:marTop w:val="0"/>
          <w:marBottom w:val="0"/>
          <w:divBdr>
            <w:top w:val="none" w:sz="0" w:space="0" w:color="auto"/>
            <w:left w:val="none" w:sz="0" w:space="0" w:color="auto"/>
            <w:bottom w:val="none" w:sz="0" w:space="0" w:color="auto"/>
            <w:right w:val="none" w:sz="0" w:space="0" w:color="auto"/>
          </w:divBdr>
          <w:divsChild>
            <w:div w:id="47592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3030">
      <w:bodyDiv w:val="1"/>
      <w:marLeft w:val="0"/>
      <w:marRight w:val="0"/>
      <w:marTop w:val="0"/>
      <w:marBottom w:val="0"/>
      <w:divBdr>
        <w:top w:val="none" w:sz="0" w:space="0" w:color="auto"/>
        <w:left w:val="none" w:sz="0" w:space="0" w:color="auto"/>
        <w:bottom w:val="none" w:sz="0" w:space="0" w:color="auto"/>
        <w:right w:val="none" w:sz="0" w:space="0" w:color="auto"/>
      </w:divBdr>
      <w:divsChild>
        <w:div w:id="1551845641">
          <w:marLeft w:val="0"/>
          <w:marRight w:val="0"/>
          <w:marTop w:val="0"/>
          <w:marBottom w:val="0"/>
          <w:divBdr>
            <w:top w:val="none" w:sz="0" w:space="0" w:color="auto"/>
            <w:left w:val="none" w:sz="0" w:space="0" w:color="auto"/>
            <w:bottom w:val="none" w:sz="0" w:space="0" w:color="auto"/>
            <w:right w:val="none" w:sz="0" w:space="0" w:color="auto"/>
          </w:divBdr>
          <w:divsChild>
            <w:div w:id="41560997">
              <w:marLeft w:val="-75"/>
              <w:marRight w:val="0"/>
              <w:marTop w:val="30"/>
              <w:marBottom w:val="30"/>
              <w:divBdr>
                <w:top w:val="none" w:sz="0" w:space="0" w:color="auto"/>
                <w:left w:val="none" w:sz="0" w:space="0" w:color="auto"/>
                <w:bottom w:val="none" w:sz="0" w:space="0" w:color="auto"/>
                <w:right w:val="none" w:sz="0" w:space="0" w:color="auto"/>
              </w:divBdr>
              <w:divsChild>
                <w:div w:id="65421716">
                  <w:marLeft w:val="0"/>
                  <w:marRight w:val="0"/>
                  <w:marTop w:val="0"/>
                  <w:marBottom w:val="0"/>
                  <w:divBdr>
                    <w:top w:val="none" w:sz="0" w:space="0" w:color="auto"/>
                    <w:left w:val="none" w:sz="0" w:space="0" w:color="auto"/>
                    <w:bottom w:val="none" w:sz="0" w:space="0" w:color="auto"/>
                    <w:right w:val="none" w:sz="0" w:space="0" w:color="auto"/>
                  </w:divBdr>
                  <w:divsChild>
                    <w:div w:id="744689705">
                      <w:marLeft w:val="0"/>
                      <w:marRight w:val="0"/>
                      <w:marTop w:val="0"/>
                      <w:marBottom w:val="0"/>
                      <w:divBdr>
                        <w:top w:val="none" w:sz="0" w:space="0" w:color="auto"/>
                        <w:left w:val="none" w:sz="0" w:space="0" w:color="auto"/>
                        <w:bottom w:val="none" w:sz="0" w:space="0" w:color="auto"/>
                        <w:right w:val="none" w:sz="0" w:space="0" w:color="auto"/>
                      </w:divBdr>
                    </w:div>
                  </w:divsChild>
                </w:div>
                <w:div w:id="962271273">
                  <w:marLeft w:val="0"/>
                  <w:marRight w:val="0"/>
                  <w:marTop w:val="0"/>
                  <w:marBottom w:val="0"/>
                  <w:divBdr>
                    <w:top w:val="none" w:sz="0" w:space="0" w:color="auto"/>
                    <w:left w:val="none" w:sz="0" w:space="0" w:color="auto"/>
                    <w:bottom w:val="none" w:sz="0" w:space="0" w:color="auto"/>
                    <w:right w:val="none" w:sz="0" w:space="0" w:color="auto"/>
                  </w:divBdr>
                  <w:divsChild>
                    <w:div w:id="1951934862">
                      <w:marLeft w:val="0"/>
                      <w:marRight w:val="0"/>
                      <w:marTop w:val="0"/>
                      <w:marBottom w:val="0"/>
                      <w:divBdr>
                        <w:top w:val="none" w:sz="0" w:space="0" w:color="auto"/>
                        <w:left w:val="none" w:sz="0" w:space="0" w:color="auto"/>
                        <w:bottom w:val="none" w:sz="0" w:space="0" w:color="auto"/>
                        <w:right w:val="none" w:sz="0" w:space="0" w:color="auto"/>
                      </w:divBdr>
                    </w:div>
                  </w:divsChild>
                </w:div>
                <w:div w:id="1886939239">
                  <w:marLeft w:val="0"/>
                  <w:marRight w:val="0"/>
                  <w:marTop w:val="0"/>
                  <w:marBottom w:val="0"/>
                  <w:divBdr>
                    <w:top w:val="none" w:sz="0" w:space="0" w:color="auto"/>
                    <w:left w:val="none" w:sz="0" w:space="0" w:color="auto"/>
                    <w:bottom w:val="none" w:sz="0" w:space="0" w:color="auto"/>
                    <w:right w:val="none" w:sz="0" w:space="0" w:color="auto"/>
                  </w:divBdr>
                  <w:divsChild>
                    <w:div w:id="1648588034">
                      <w:marLeft w:val="0"/>
                      <w:marRight w:val="0"/>
                      <w:marTop w:val="0"/>
                      <w:marBottom w:val="0"/>
                      <w:divBdr>
                        <w:top w:val="none" w:sz="0" w:space="0" w:color="auto"/>
                        <w:left w:val="none" w:sz="0" w:space="0" w:color="auto"/>
                        <w:bottom w:val="none" w:sz="0" w:space="0" w:color="auto"/>
                        <w:right w:val="none" w:sz="0" w:space="0" w:color="auto"/>
                      </w:divBdr>
                    </w:div>
                  </w:divsChild>
                </w:div>
                <w:div w:id="515852790">
                  <w:marLeft w:val="0"/>
                  <w:marRight w:val="0"/>
                  <w:marTop w:val="0"/>
                  <w:marBottom w:val="0"/>
                  <w:divBdr>
                    <w:top w:val="none" w:sz="0" w:space="0" w:color="auto"/>
                    <w:left w:val="none" w:sz="0" w:space="0" w:color="auto"/>
                    <w:bottom w:val="none" w:sz="0" w:space="0" w:color="auto"/>
                    <w:right w:val="none" w:sz="0" w:space="0" w:color="auto"/>
                  </w:divBdr>
                  <w:divsChild>
                    <w:div w:id="1614941369">
                      <w:marLeft w:val="0"/>
                      <w:marRight w:val="0"/>
                      <w:marTop w:val="0"/>
                      <w:marBottom w:val="0"/>
                      <w:divBdr>
                        <w:top w:val="none" w:sz="0" w:space="0" w:color="auto"/>
                        <w:left w:val="none" w:sz="0" w:space="0" w:color="auto"/>
                        <w:bottom w:val="none" w:sz="0" w:space="0" w:color="auto"/>
                        <w:right w:val="none" w:sz="0" w:space="0" w:color="auto"/>
                      </w:divBdr>
                    </w:div>
                  </w:divsChild>
                </w:div>
                <w:div w:id="1222864297">
                  <w:marLeft w:val="0"/>
                  <w:marRight w:val="0"/>
                  <w:marTop w:val="0"/>
                  <w:marBottom w:val="0"/>
                  <w:divBdr>
                    <w:top w:val="none" w:sz="0" w:space="0" w:color="auto"/>
                    <w:left w:val="none" w:sz="0" w:space="0" w:color="auto"/>
                    <w:bottom w:val="none" w:sz="0" w:space="0" w:color="auto"/>
                    <w:right w:val="none" w:sz="0" w:space="0" w:color="auto"/>
                  </w:divBdr>
                  <w:divsChild>
                    <w:div w:id="2027946563">
                      <w:marLeft w:val="0"/>
                      <w:marRight w:val="0"/>
                      <w:marTop w:val="0"/>
                      <w:marBottom w:val="0"/>
                      <w:divBdr>
                        <w:top w:val="none" w:sz="0" w:space="0" w:color="auto"/>
                        <w:left w:val="none" w:sz="0" w:space="0" w:color="auto"/>
                        <w:bottom w:val="none" w:sz="0" w:space="0" w:color="auto"/>
                        <w:right w:val="none" w:sz="0" w:space="0" w:color="auto"/>
                      </w:divBdr>
                    </w:div>
                  </w:divsChild>
                </w:div>
                <w:div w:id="1281448760">
                  <w:marLeft w:val="0"/>
                  <w:marRight w:val="0"/>
                  <w:marTop w:val="0"/>
                  <w:marBottom w:val="0"/>
                  <w:divBdr>
                    <w:top w:val="none" w:sz="0" w:space="0" w:color="auto"/>
                    <w:left w:val="none" w:sz="0" w:space="0" w:color="auto"/>
                    <w:bottom w:val="none" w:sz="0" w:space="0" w:color="auto"/>
                    <w:right w:val="none" w:sz="0" w:space="0" w:color="auto"/>
                  </w:divBdr>
                  <w:divsChild>
                    <w:div w:id="353844373">
                      <w:marLeft w:val="0"/>
                      <w:marRight w:val="0"/>
                      <w:marTop w:val="0"/>
                      <w:marBottom w:val="0"/>
                      <w:divBdr>
                        <w:top w:val="none" w:sz="0" w:space="0" w:color="auto"/>
                        <w:left w:val="none" w:sz="0" w:space="0" w:color="auto"/>
                        <w:bottom w:val="none" w:sz="0" w:space="0" w:color="auto"/>
                        <w:right w:val="none" w:sz="0" w:space="0" w:color="auto"/>
                      </w:divBdr>
                    </w:div>
                  </w:divsChild>
                </w:div>
                <w:div w:id="67652778">
                  <w:marLeft w:val="0"/>
                  <w:marRight w:val="0"/>
                  <w:marTop w:val="0"/>
                  <w:marBottom w:val="0"/>
                  <w:divBdr>
                    <w:top w:val="none" w:sz="0" w:space="0" w:color="auto"/>
                    <w:left w:val="none" w:sz="0" w:space="0" w:color="auto"/>
                    <w:bottom w:val="none" w:sz="0" w:space="0" w:color="auto"/>
                    <w:right w:val="none" w:sz="0" w:space="0" w:color="auto"/>
                  </w:divBdr>
                  <w:divsChild>
                    <w:div w:id="221453130">
                      <w:marLeft w:val="0"/>
                      <w:marRight w:val="0"/>
                      <w:marTop w:val="0"/>
                      <w:marBottom w:val="0"/>
                      <w:divBdr>
                        <w:top w:val="none" w:sz="0" w:space="0" w:color="auto"/>
                        <w:left w:val="none" w:sz="0" w:space="0" w:color="auto"/>
                        <w:bottom w:val="none" w:sz="0" w:space="0" w:color="auto"/>
                        <w:right w:val="none" w:sz="0" w:space="0" w:color="auto"/>
                      </w:divBdr>
                    </w:div>
                  </w:divsChild>
                </w:div>
                <w:div w:id="1421561917">
                  <w:marLeft w:val="0"/>
                  <w:marRight w:val="0"/>
                  <w:marTop w:val="0"/>
                  <w:marBottom w:val="0"/>
                  <w:divBdr>
                    <w:top w:val="none" w:sz="0" w:space="0" w:color="auto"/>
                    <w:left w:val="none" w:sz="0" w:space="0" w:color="auto"/>
                    <w:bottom w:val="none" w:sz="0" w:space="0" w:color="auto"/>
                    <w:right w:val="none" w:sz="0" w:space="0" w:color="auto"/>
                  </w:divBdr>
                  <w:divsChild>
                    <w:div w:id="845755521">
                      <w:marLeft w:val="0"/>
                      <w:marRight w:val="0"/>
                      <w:marTop w:val="0"/>
                      <w:marBottom w:val="0"/>
                      <w:divBdr>
                        <w:top w:val="none" w:sz="0" w:space="0" w:color="auto"/>
                        <w:left w:val="none" w:sz="0" w:space="0" w:color="auto"/>
                        <w:bottom w:val="none" w:sz="0" w:space="0" w:color="auto"/>
                        <w:right w:val="none" w:sz="0" w:space="0" w:color="auto"/>
                      </w:divBdr>
                    </w:div>
                  </w:divsChild>
                </w:div>
                <w:div w:id="1972973381">
                  <w:marLeft w:val="0"/>
                  <w:marRight w:val="0"/>
                  <w:marTop w:val="0"/>
                  <w:marBottom w:val="0"/>
                  <w:divBdr>
                    <w:top w:val="none" w:sz="0" w:space="0" w:color="auto"/>
                    <w:left w:val="none" w:sz="0" w:space="0" w:color="auto"/>
                    <w:bottom w:val="none" w:sz="0" w:space="0" w:color="auto"/>
                    <w:right w:val="none" w:sz="0" w:space="0" w:color="auto"/>
                  </w:divBdr>
                  <w:divsChild>
                    <w:div w:id="1366785166">
                      <w:marLeft w:val="0"/>
                      <w:marRight w:val="0"/>
                      <w:marTop w:val="0"/>
                      <w:marBottom w:val="0"/>
                      <w:divBdr>
                        <w:top w:val="none" w:sz="0" w:space="0" w:color="auto"/>
                        <w:left w:val="none" w:sz="0" w:space="0" w:color="auto"/>
                        <w:bottom w:val="none" w:sz="0" w:space="0" w:color="auto"/>
                        <w:right w:val="none" w:sz="0" w:space="0" w:color="auto"/>
                      </w:divBdr>
                    </w:div>
                  </w:divsChild>
                </w:div>
                <w:div w:id="1599828644">
                  <w:marLeft w:val="0"/>
                  <w:marRight w:val="0"/>
                  <w:marTop w:val="0"/>
                  <w:marBottom w:val="0"/>
                  <w:divBdr>
                    <w:top w:val="none" w:sz="0" w:space="0" w:color="auto"/>
                    <w:left w:val="none" w:sz="0" w:space="0" w:color="auto"/>
                    <w:bottom w:val="none" w:sz="0" w:space="0" w:color="auto"/>
                    <w:right w:val="none" w:sz="0" w:space="0" w:color="auto"/>
                  </w:divBdr>
                  <w:divsChild>
                    <w:div w:id="2118404511">
                      <w:marLeft w:val="0"/>
                      <w:marRight w:val="0"/>
                      <w:marTop w:val="0"/>
                      <w:marBottom w:val="0"/>
                      <w:divBdr>
                        <w:top w:val="none" w:sz="0" w:space="0" w:color="auto"/>
                        <w:left w:val="none" w:sz="0" w:space="0" w:color="auto"/>
                        <w:bottom w:val="none" w:sz="0" w:space="0" w:color="auto"/>
                        <w:right w:val="none" w:sz="0" w:space="0" w:color="auto"/>
                      </w:divBdr>
                    </w:div>
                    <w:div w:id="114175877">
                      <w:marLeft w:val="0"/>
                      <w:marRight w:val="0"/>
                      <w:marTop w:val="0"/>
                      <w:marBottom w:val="0"/>
                      <w:divBdr>
                        <w:top w:val="none" w:sz="0" w:space="0" w:color="auto"/>
                        <w:left w:val="none" w:sz="0" w:space="0" w:color="auto"/>
                        <w:bottom w:val="none" w:sz="0" w:space="0" w:color="auto"/>
                        <w:right w:val="none" w:sz="0" w:space="0" w:color="auto"/>
                      </w:divBdr>
                    </w:div>
                    <w:div w:id="463163780">
                      <w:marLeft w:val="0"/>
                      <w:marRight w:val="0"/>
                      <w:marTop w:val="0"/>
                      <w:marBottom w:val="0"/>
                      <w:divBdr>
                        <w:top w:val="none" w:sz="0" w:space="0" w:color="auto"/>
                        <w:left w:val="none" w:sz="0" w:space="0" w:color="auto"/>
                        <w:bottom w:val="none" w:sz="0" w:space="0" w:color="auto"/>
                        <w:right w:val="none" w:sz="0" w:space="0" w:color="auto"/>
                      </w:divBdr>
                    </w:div>
                  </w:divsChild>
                </w:div>
                <w:div w:id="549615827">
                  <w:marLeft w:val="0"/>
                  <w:marRight w:val="0"/>
                  <w:marTop w:val="0"/>
                  <w:marBottom w:val="0"/>
                  <w:divBdr>
                    <w:top w:val="none" w:sz="0" w:space="0" w:color="auto"/>
                    <w:left w:val="none" w:sz="0" w:space="0" w:color="auto"/>
                    <w:bottom w:val="none" w:sz="0" w:space="0" w:color="auto"/>
                    <w:right w:val="none" w:sz="0" w:space="0" w:color="auto"/>
                  </w:divBdr>
                  <w:divsChild>
                    <w:div w:id="556556115">
                      <w:marLeft w:val="0"/>
                      <w:marRight w:val="0"/>
                      <w:marTop w:val="0"/>
                      <w:marBottom w:val="0"/>
                      <w:divBdr>
                        <w:top w:val="none" w:sz="0" w:space="0" w:color="auto"/>
                        <w:left w:val="none" w:sz="0" w:space="0" w:color="auto"/>
                        <w:bottom w:val="none" w:sz="0" w:space="0" w:color="auto"/>
                        <w:right w:val="none" w:sz="0" w:space="0" w:color="auto"/>
                      </w:divBdr>
                    </w:div>
                  </w:divsChild>
                </w:div>
                <w:div w:id="756052504">
                  <w:marLeft w:val="0"/>
                  <w:marRight w:val="0"/>
                  <w:marTop w:val="0"/>
                  <w:marBottom w:val="0"/>
                  <w:divBdr>
                    <w:top w:val="none" w:sz="0" w:space="0" w:color="auto"/>
                    <w:left w:val="none" w:sz="0" w:space="0" w:color="auto"/>
                    <w:bottom w:val="none" w:sz="0" w:space="0" w:color="auto"/>
                    <w:right w:val="none" w:sz="0" w:space="0" w:color="auto"/>
                  </w:divBdr>
                  <w:divsChild>
                    <w:div w:id="1410662668">
                      <w:marLeft w:val="0"/>
                      <w:marRight w:val="0"/>
                      <w:marTop w:val="0"/>
                      <w:marBottom w:val="0"/>
                      <w:divBdr>
                        <w:top w:val="none" w:sz="0" w:space="0" w:color="auto"/>
                        <w:left w:val="none" w:sz="0" w:space="0" w:color="auto"/>
                        <w:bottom w:val="none" w:sz="0" w:space="0" w:color="auto"/>
                        <w:right w:val="none" w:sz="0" w:space="0" w:color="auto"/>
                      </w:divBdr>
                    </w:div>
                  </w:divsChild>
                </w:div>
                <w:div w:id="1448282134">
                  <w:marLeft w:val="0"/>
                  <w:marRight w:val="0"/>
                  <w:marTop w:val="0"/>
                  <w:marBottom w:val="0"/>
                  <w:divBdr>
                    <w:top w:val="none" w:sz="0" w:space="0" w:color="auto"/>
                    <w:left w:val="none" w:sz="0" w:space="0" w:color="auto"/>
                    <w:bottom w:val="none" w:sz="0" w:space="0" w:color="auto"/>
                    <w:right w:val="none" w:sz="0" w:space="0" w:color="auto"/>
                  </w:divBdr>
                  <w:divsChild>
                    <w:div w:id="449054432">
                      <w:marLeft w:val="0"/>
                      <w:marRight w:val="0"/>
                      <w:marTop w:val="0"/>
                      <w:marBottom w:val="0"/>
                      <w:divBdr>
                        <w:top w:val="none" w:sz="0" w:space="0" w:color="auto"/>
                        <w:left w:val="none" w:sz="0" w:space="0" w:color="auto"/>
                        <w:bottom w:val="none" w:sz="0" w:space="0" w:color="auto"/>
                        <w:right w:val="none" w:sz="0" w:space="0" w:color="auto"/>
                      </w:divBdr>
                    </w:div>
                  </w:divsChild>
                </w:div>
                <w:div w:id="1751541361">
                  <w:marLeft w:val="0"/>
                  <w:marRight w:val="0"/>
                  <w:marTop w:val="0"/>
                  <w:marBottom w:val="0"/>
                  <w:divBdr>
                    <w:top w:val="none" w:sz="0" w:space="0" w:color="auto"/>
                    <w:left w:val="none" w:sz="0" w:space="0" w:color="auto"/>
                    <w:bottom w:val="none" w:sz="0" w:space="0" w:color="auto"/>
                    <w:right w:val="none" w:sz="0" w:space="0" w:color="auto"/>
                  </w:divBdr>
                  <w:divsChild>
                    <w:div w:id="813721143">
                      <w:marLeft w:val="0"/>
                      <w:marRight w:val="0"/>
                      <w:marTop w:val="0"/>
                      <w:marBottom w:val="0"/>
                      <w:divBdr>
                        <w:top w:val="none" w:sz="0" w:space="0" w:color="auto"/>
                        <w:left w:val="none" w:sz="0" w:space="0" w:color="auto"/>
                        <w:bottom w:val="none" w:sz="0" w:space="0" w:color="auto"/>
                        <w:right w:val="none" w:sz="0" w:space="0" w:color="auto"/>
                      </w:divBdr>
                    </w:div>
                  </w:divsChild>
                </w:div>
                <w:div w:id="1972317553">
                  <w:marLeft w:val="0"/>
                  <w:marRight w:val="0"/>
                  <w:marTop w:val="0"/>
                  <w:marBottom w:val="0"/>
                  <w:divBdr>
                    <w:top w:val="none" w:sz="0" w:space="0" w:color="auto"/>
                    <w:left w:val="none" w:sz="0" w:space="0" w:color="auto"/>
                    <w:bottom w:val="none" w:sz="0" w:space="0" w:color="auto"/>
                    <w:right w:val="none" w:sz="0" w:space="0" w:color="auto"/>
                  </w:divBdr>
                  <w:divsChild>
                    <w:div w:id="735737574">
                      <w:marLeft w:val="0"/>
                      <w:marRight w:val="0"/>
                      <w:marTop w:val="0"/>
                      <w:marBottom w:val="0"/>
                      <w:divBdr>
                        <w:top w:val="none" w:sz="0" w:space="0" w:color="auto"/>
                        <w:left w:val="none" w:sz="0" w:space="0" w:color="auto"/>
                        <w:bottom w:val="none" w:sz="0" w:space="0" w:color="auto"/>
                        <w:right w:val="none" w:sz="0" w:space="0" w:color="auto"/>
                      </w:divBdr>
                    </w:div>
                    <w:div w:id="102962691">
                      <w:marLeft w:val="0"/>
                      <w:marRight w:val="0"/>
                      <w:marTop w:val="0"/>
                      <w:marBottom w:val="0"/>
                      <w:divBdr>
                        <w:top w:val="none" w:sz="0" w:space="0" w:color="auto"/>
                        <w:left w:val="none" w:sz="0" w:space="0" w:color="auto"/>
                        <w:bottom w:val="none" w:sz="0" w:space="0" w:color="auto"/>
                        <w:right w:val="none" w:sz="0" w:space="0" w:color="auto"/>
                      </w:divBdr>
                    </w:div>
                  </w:divsChild>
                </w:div>
                <w:div w:id="1266495408">
                  <w:marLeft w:val="0"/>
                  <w:marRight w:val="0"/>
                  <w:marTop w:val="0"/>
                  <w:marBottom w:val="0"/>
                  <w:divBdr>
                    <w:top w:val="none" w:sz="0" w:space="0" w:color="auto"/>
                    <w:left w:val="none" w:sz="0" w:space="0" w:color="auto"/>
                    <w:bottom w:val="none" w:sz="0" w:space="0" w:color="auto"/>
                    <w:right w:val="none" w:sz="0" w:space="0" w:color="auto"/>
                  </w:divBdr>
                  <w:divsChild>
                    <w:div w:id="1419520095">
                      <w:marLeft w:val="0"/>
                      <w:marRight w:val="0"/>
                      <w:marTop w:val="0"/>
                      <w:marBottom w:val="0"/>
                      <w:divBdr>
                        <w:top w:val="none" w:sz="0" w:space="0" w:color="auto"/>
                        <w:left w:val="none" w:sz="0" w:space="0" w:color="auto"/>
                        <w:bottom w:val="none" w:sz="0" w:space="0" w:color="auto"/>
                        <w:right w:val="none" w:sz="0" w:space="0" w:color="auto"/>
                      </w:divBdr>
                    </w:div>
                  </w:divsChild>
                </w:div>
                <w:div w:id="505100971">
                  <w:marLeft w:val="0"/>
                  <w:marRight w:val="0"/>
                  <w:marTop w:val="0"/>
                  <w:marBottom w:val="0"/>
                  <w:divBdr>
                    <w:top w:val="none" w:sz="0" w:space="0" w:color="auto"/>
                    <w:left w:val="none" w:sz="0" w:space="0" w:color="auto"/>
                    <w:bottom w:val="none" w:sz="0" w:space="0" w:color="auto"/>
                    <w:right w:val="none" w:sz="0" w:space="0" w:color="auto"/>
                  </w:divBdr>
                  <w:divsChild>
                    <w:div w:id="442455787">
                      <w:marLeft w:val="0"/>
                      <w:marRight w:val="0"/>
                      <w:marTop w:val="0"/>
                      <w:marBottom w:val="0"/>
                      <w:divBdr>
                        <w:top w:val="none" w:sz="0" w:space="0" w:color="auto"/>
                        <w:left w:val="none" w:sz="0" w:space="0" w:color="auto"/>
                        <w:bottom w:val="none" w:sz="0" w:space="0" w:color="auto"/>
                        <w:right w:val="none" w:sz="0" w:space="0" w:color="auto"/>
                      </w:divBdr>
                    </w:div>
                  </w:divsChild>
                </w:div>
                <w:div w:id="87502824">
                  <w:marLeft w:val="0"/>
                  <w:marRight w:val="0"/>
                  <w:marTop w:val="0"/>
                  <w:marBottom w:val="0"/>
                  <w:divBdr>
                    <w:top w:val="none" w:sz="0" w:space="0" w:color="auto"/>
                    <w:left w:val="none" w:sz="0" w:space="0" w:color="auto"/>
                    <w:bottom w:val="none" w:sz="0" w:space="0" w:color="auto"/>
                    <w:right w:val="none" w:sz="0" w:space="0" w:color="auto"/>
                  </w:divBdr>
                  <w:divsChild>
                    <w:div w:id="1224101296">
                      <w:marLeft w:val="0"/>
                      <w:marRight w:val="0"/>
                      <w:marTop w:val="0"/>
                      <w:marBottom w:val="0"/>
                      <w:divBdr>
                        <w:top w:val="none" w:sz="0" w:space="0" w:color="auto"/>
                        <w:left w:val="none" w:sz="0" w:space="0" w:color="auto"/>
                        <w:bottom w:val="none" w:sz="0" w:space="0" w:color="auto"/>
                        <w:right w:val="none" w:sz="0" w:space="0" w:color="auto"/>
                      </w:divBdr>
                    </w:div>
                  </w:divsChild>
                </w:div>
                <w:div w:id="1544901827">
                  <w:marLeft w:val="0"/>
                  <w:marRight w:val="0"/>
                  <w:marTop w:val="0"/>
                  <w:marBottom w:val="0"/>
                  <w:divBdr>
                    <w:top w:val="none" w:sz="0" w:space="0" w:color="auto"/>
                    <w:left w:val="none" w:sz="0" w:space="0" w:color="auto"/>
                    <w:bottom w:val="none" w:sz="0" w:space="0" w:color="auto"/>
                    <w:right w:val="none" w:sz="0" w:space="0" w:color="auto"/>
                  </w:divBdr>
                  <w:divsChild>
                    <w:div w:id="1731028154">
                      <w:marLeft w:val="0"/>
                      <w:marRight w:val="0"/>
                      <w:marTop w:val="0"/>
                      <w:marBottom w:val="0"/>
                      <w:divBdr>
                        <w:top w:val="none" w:sz="0" w:space="0" w:color="auto"/>
                        <w:left w:val="none" w:sz="0" w:space="0" w:color="auto"/>
                        <w:bottom w:val="none" w:sz="0" w:space="0" w:color="auto"/>
                        <w:right w:val="none" w:sz="0" w:space="0" w:color="auto"/>
                      </w:divBdr>
                    </w:div>
                  </w:divsChild>
                </w:div>
                <w:div w:id="2069919501">
                  <w:marLeft w:val="0"/>
                  <w:marRight w:val="0"/>
                  <w:marTop w:val="0"/>
                  <w:marBottom w:val="0"/>
                  <w:divBdr>
                    <w:top w:val="none" w:sz="0" w:space="0" w:color="auto"/>
                    <w:left w:val="none" w:sz="0" w:space="0" w:color="auto"/>
                    <w:bottom w:val="none" w:sz="0" w:space="0" w:color="auto"/>
                    <w:right w:val="none" w:sz="0" w:space="0" w:color="auto"/>
                  </w:divBdr>
                  <w:divsChild>
                    <w:div w:id="1815369499">
                      <w:marLeft w:val="0"/>
                      <w:marRight w:val="0"/>
                      <w:marTop w:val="0"/>
                      <w:marBottom w:val="0"/>
                      <w:divBdr>
                        <w:top w:val="none" w:sz="0" w:space="0" w:color="auto"/>
                        <w:left w:val="none" w:sz="0" w:space="0" w:color="auto"/>
                        <w:bottom w:val="none" w:sz="0" w:space="0" w:color="auto"/>
                        <w:right w:val="none" w:sz="0" w:space="0" w:color="auto"/>
                      </w:divBdr>
                    </w:div>
                    <w:div w:id="1294945400">
                      <w:marLeft w:val="0"/>
                      <w:marRight w:val="0"/>
                      <w:marTop w:val="0"/>
                      <w:marBottom w:val="0"/>
                      <w:divBdr>
                        <w:top w:val="none" w:sz="0" w:space="0" w:color="auto"/>
                        <w:left w:val="none" w:sz="0" w:space="0" w:color="auto"/>
                        <w:bottom w:val="none" w:sz="0" w:space="0" w:color="auto"/>
                        <w:right w:val="none" w:sz="0" w:space="0" w:color="auto"/>
                      </w:divBdr>
                    </w:div>
                    <w:div w:id="793255918">
                      <w:marLeft w:val="0"/>
                      <w:marRight w:val="0"/>
                      <w:marTop w:val="0"/>
                      <w:marBottom w:val="0"/>
                      <w:divBdr>
                        <w:top w:val="none" w:sz="0" w:space="0" w:color="auto"/>
                        <w:left w:val="none" w:sz="0" w:space="0" w:color="auto"/>
                        <w:bottom w:val="none" w:sz="0" w:space="0" w:color="auto"/>
                        <w:right w:val="none" w:sz="0" w:space="0" w:color="auto"/>
                      </w:divBdr>
                    </w:div>
                  </w:divsChild>
                </w:div>
                <w:div w:id="759566105">
                  <w:marLeft w:val="0"/>
                  <w:marRight w:val="0"/>
                  <w:marTop w:val="0"/>
                  <w:marBottom w:val="0"/>
                  <w:divBdr>
                    <w:top w:val="none" w:sz="0" w:space="0" w:color="auto"/>
                    <w:left w:val="none" w:sz="0" w:space="0" w:color="auto"/>
                    <w:bottom w:val="none" w:sz="0" w:space="0" w:color="auto"/>
                    <w:right w:val="none" w:sz="0" w:space="0" w:color="auto"/>
                  </w:divBdr>
                  <w:divsChild>
                    <w:div w:id="1414081460">
                      <w:marLeft w:val="0"/>
                      <w:marRight w:val="0"/>
                      <w:marTop w:val="0"/>
                      <w:marBottom w:val="0"/>
                      <w:divBdr>
                        <w:top w:val="none" w:sz="0" w:space="0" w:color="auto"/>
                        <w:left w:val="none" w:sz="0" w:space="0" w:color="auto"/>
                        <w:bottom w:val="none" w:sz="0" w:space="0" w:color="auto"/>
                        <w:right w:val="none" w:sz="0" w:space="0" w:color="auto"/>
                      </w:divBdr>
                    </w:div>
                  </w:divsChild>
                </w:div>
                <w:div w:id="979577346">
                  <w:marLeft w:val="0"/>
                  <w:marRight w:val="0"/>
                  <w:marTop w:val="0"/>
                  <w:marBottom w:val="0"/>
                  <w:divBdr>
                    <w:top w:val="none" w:sz="0" w:space="0" w:color="auto"/>
                    <w:left w:val="none" w:sz="0" w:space="0" w:color="auto"/>
                    <w:bottom w:val="none" w:sz="0" w:space="0" w:color="auto"/>
                    <w:right w:val="none" w:sz="0" w:space="0" w:color="auto"/>
                  </w:divBdr>
                  <w:divsChild>
                    <w:div w:id="1134444013">
                      <w:marLeft w:val="0"/>
                      <w:marRight w:val="0"/>
                      <w:marTop w:val="0"/>
                      <w:marBottom w:val="0"/>
                      <w:divBdr>
                        <w:top w:val="none" w:sz="0" w:space="0" w:color="auto"/>
                        <w:left w:val="none" w:sz="0" w:space="0" w:color="auto"/>
                        <w:bottom w:val="none" w:sz="0" w:space="0" w:color="auto"/>
                        <w:right w:val="none" w:sz="0" w:space="0" w:color="auto"/>
                      </w:divBdr>
                    </w:div>
                  </w:divsChild>
                </w:div>
                <w:div w:id="1969967074">
                  <w:marLeft w:val="0"/>
                  <w:marRight w:val="0"/>
                  <w:marTop w:val="0"/>
                  <w:marBottom w:val="0"/>
                  <w:divBdr>
                    <w:top w:val="none" w:sz="0" w:space="0" w:color="auto"/>
                    <w:left w:val="none" w:sz="0" w:space="0" w:color="auto"/>
                    <w:bottom w:val="none" w:sz="0" w:space="0" w:color="auto"/>
                    <w:right w:val="none" w:sz="0" w:space="0" w:color="auto"/>
                  </w:divBdr>
                  <w:divsChild>
                    <w:div w:id="807093406">
                      <w:marLeft w:val="0"/>
                      <w:marRight w:val="0"/>
                      <w:marTop w:val="0"/>
                      <w:marBottom w:val="0"/>
                      <w:divBdr>
                        <w:top w:val="none" w:sz="0" w:space="0" w:color="auto"/>
                        <w:left w:val="none" w:sz="0" w:space="0" w:color="auto"/>
                        <w:bottom w:val="none" w:sz="0" w:space="0" w:color="auto"/>
                        <w:right w:val="none" w:sz="0" w:space="0" w:color="auto"/>
                      </w:divBdr>
                    </w:div>
                  </w:divsChild>
                </w:div>
                <w:div w:id="1289167988">
                  <w:marLeft w:val="0"/>
                  <w:marRight w:val="0"/>
                  <w:marTop w:val="0"/>
                  <w:marBottom w:val="0"/>
                  <w:divBdr>
                    <w:top w:val="none" w:sz="0" w:space="0" w:color="auto"/>
                    <w:left w:val="none" w:sz="0" w:space="0" w:color="auto"/>
                    <w:bottom w:val="none" w:sz="0" w:space="0" w:color="auto"/>
                    <w:right w:val="none" w:sz="0" w:space="0" w:color="auto"/>
                  </w:divBdr>
                  <w:divsChild>
                    <w:div w:id="1124620353">
                      <w:marLeft w:val="0"/>
                      <w:marRight w:val="0"/>
                      <w:marTop w:val="0"/>
                      <w:marBottom w:val="0"/>
                      <w:divBdr>
                        <w:top w:val="none" w:sz="0" w:space="0" w:color="auto"/>
                        <w:left w:val="none" w:sz="0" w:space="0" w:color="auto"/>
                        <w:bottom w:val="none" w:sz="0" w:space="0" w:color="auto"/>
                        <w:right w:val="none" w:sz="0" w:space="0" w:color="auto"/>
                      </w:divBdr>
                    </w:div>
                  </w:divsChild>
                </w:div>
                <w:div w:id="939727165">
                  <w:marLeft w:val="0"/>
                  <w:marRight w:val="0"/>
                  <w:marTop w:val="0"/>
                  <w:marBottom w:val="0"/>
                  <w:divBdr>
                    <w:top w:val="none" w:sz="0" w:space="0" w:color="auto"/>
                    <w:left w:val="none" w:sz="0" w:space="0" w:color="auto"/>
                    <w:bottom w:val="none" w:sz="0" w:space="0" w:color="auto"/>
                    <w:right w:val="none" w:sz="0" w:space="0" w:color="auto"/>
                  </w:divBdr>
                  <w:divsChild>
                    <w:div w:id="2091191895">
                      <w:marLeft w:val="0"/>
                      <w:marRight w:val="0"/>
                      <w:marTop w:val="0"/>
                      <w:marBottom w:val="0"/>
                      <w:divBdr>
                        <w:top w:val="none" w:sz="0" w:space="0" w:color="auto"/>
                        <w:left w:val="none" w:sz="0" w:space="0" w:color="auto"/>
                        <w:bottom w:val="none" w:sz="0" w:space="0" w:color="auto"/>
                        <w:right w:val="none" w:sz="0" w:space="0" w:color="auto"/>
                      </w:divBdr>
                    </w:div>
                    <w:div w:id="699596801">
                      <w:marLeft w:val="0"/>
                      <w:marRight w:val="0"/>
                      <w:marTop w:val="0"/>
                      <w:marBottom w:val="0"/>
                      <w:divBdr>
                        <w:top w:val="none" w:sz="0" w:space="0" w:color="auto"/>
                        <w:left w:val="none" w:sz="0" w:space="0" w:color="auto"/>
                        <w:bottom w:val="none" w:sz="0" w:space="0" w:color="auto"/>
                        <w:right w:val="none" w:sz="0" w:space="0" w:color="auto"/>
                      </w:divBdr>
                    </w:div>
                    <w:div w:id="542256459">
                      <w:marLeft w:val="0"/>
                      <w:marRight w:val="0"/>
                      <w:marTop w:val="0"/>
                      <w:marBottom w:val="0"/>
                      <w:divBdr>
                        <w:top w:val="none" w:sz="0" w:space="0" w:color="auto"/>
                        <w:left w:val="none" w:sz="0" w:space="0" w:color="auto"/>
                        <w:bottom w:val="none" w:sz="0" w:space="0" w:color="auto"/>
                        <w:right w:val="none" w:sz="0" w:space="0" w:color="auto"/>
                      </w:divBdr>
                    </w:div>
                  </w:divsChild>
                </w:div>
                <w:div w:id="1327326117">
                  <w:marLeft w:val="0"/>
                  <w:marRight w:val="0"/>
                  <w:marTop w:val="0"/>
                  <w:marBottom w:val="0"/>
                  <w:divBdr>
                    <w:top w:val="none" w:sz="0" w:space="0" w:color="auto"/>
                    <w:left w:val="none" w:sz="0" w:space="0" w:color="auto"/>
                    <w:bottom w:val="none" w:sz="0" w:space="0" w:color="auto"/>
                    <w:right w:val="none" w:sz="0" w:space="0" w:color="auto"/>
                  </w:divBdr>
                  <w:divsChild>
                    <w:div w:id="1302079030">
                      <w:marLeft w:val="0"/>
                      <w:marRight w:val="0"/>
                      <w:marTop w:val="0"/>
                      <w:marBottom w:val="0"/>
                      <w:divBdr>
                        <w:top w:val="none" w:sz="0" w:space="0" w:color="auto"/>
                        <w:left w:val="none" w:sz="0" w:space="0" w:color="auto"/>
                        <w:bottom w:val="none" w:sz="0" w:space="0" w:color="auto"/>
                        <w:right w:val="none" w:sz="0" w:space="0" w:color="auto"/>
                      </w:divBdr>
                    </w:div>
                    <w:div w:id="188089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2396">
          <w:marLeft w:val="0"/>
          <w:marRight w:val="0"/>
          <w:marTop w:val="0"/>
          <w:marBottom w:val="0"/>
          <w:divBdr>
            <w:top w:val="none" w:sz="0" w:space="0" w:color="auto"/>
            <w:left w:val="none" w:sz="0" w:space="0" w:color="auto"/>
            <w:bottom w:val="none" w:sz="0" w:space="0" w:color="auto"/>
            <w:right w:val="none" w:sz="0" w:space="0" w:color="auto"/>
          </w:divBdr>
        </w:div>
        <w:div w:id="1867526251">
          <w:marLeft w:val="0"/>
          <w:marRight w:val="0"/>
          <w:marTop w:val="0"/>
          <w:marBottom w:val="0"/>
          <w:divBdr>
            <w:top w:val="none" w:sz="0" w:space="0" w:color="auto"/>
            <w:left w:val="none" w:sz="0" w:space="0" w:color="auto"/>
            <w:bottom w:val="none" w:sz="0" w:space="0" w:color="auto"/>
            <w:right w:val="none" w:sz="0" w:space="0" w:color="auto"/>
          </w:divBdr>
        </w:div>
      </w:divsChild>
    </w:div>
    <w:div w:id="212541513">
      <w:bodyDiv w:val="1"/>
      <w:marLeft w:val="0"/>
      <w:marRight w:val="0"/>
      <w:marTop w:val="0"/>
      <w:marBottom w:val="0"/>
      <w:divBdr>
        <w:top w:val="none" w:sz="0" w:space="0" w:color="auto"/>
        <w:left w:val="none" w:sz="0" w:space="0" w:color="auto"/>
        <w:bottom w:val="none" w:sz="0" w:space="0" w:color="auto"/>
        <w:right w:val="none" w:sz="0" w:space="0" w:color="auto"/>
      </w:divBdr>
      <w:divsChild>
        <w:div w:id="318001482">
          <w:marLeft w:val="0"/>
          <w:marRight w:val="0"/>
          <w:marTop w:val="0"/>
          <w:marBottom w:val="0"/>
          <w:divBdr>
            <w:top w:val="none" w:sz="0" w:space="0" w:color="auto"/>
            <w:left w:val="none" w:sz="0" w:space="0" w:color="auto"/>
            <w:bottom w:val="none" w:sz="0" w:space="0" w:color="auto"/>
            <w:right w:val="none" w:sz="0" w:space="0" w:color="auto"/>
          </w:divBdr>
          <w:divsChild>
            <w:div w:id="350760066">
              <w:marLeft w:val="0"/>
              <w:marRight w:val="0"/>
              <w:marTop w:val="0"/>
              <w:marBottom w:val="0"/>
              <w:divBdr>
                <w:top w:val="none" w:sz="0" w:space="0" w:color="auto"/>
                <w:left w:val="none" w:sz="0" w:space="0" w:color="auto"/>
                <w:bottom w:val="none" w:sz="0" w:space="0" w:color="auto"/>
                <w:right w:val="none" w:sz="0" w:space="0" w:color="auto"/>
              </w:divBdr>
            </w:div>
          </w:divsChild>
        </w:div>
        <w:div w:id="280845807">
          <w:marLeft w:val="0"/>
          <w:marRight w:val="0"/>
          <w:marTop w:val="0"/>
          <w:marBottom w:val="0"/>
          <w:divBdr>
            <w:top w:val="none" w:sz="0" w:space="0" w:color="auto"/>
            <w:left w:val="none" w:sz="0" w:space="0" w:color="auto"/>
            <w:bottom w:val="none" w:sz="0" w:space="0" w:color="auto"/>
            <w:right w:val="none" w:sz="0" w:space="0" w:color="auto"/>
          </w:divBdr>
          <w:divsChild>
            <w:div w:id="453987140">
              <w:marLeft w:val="0"/>
              <w:marRight w:val="0"/>
              <w:marTop w:val="0"/>
              <w:marBottom w:val="0"/>
              <w:divBdr>
                <w:top w:val="none" w:sz="0" w:space="0" w:color="auto"/>
                <w:left w:val="none" w:sz="0" w:space="0" w:color="auto"/>
                <w:bottom w:val="none" w:sz="0" w:space="0" w:color="auto"/>
                <w:right w:val="none" w:sz="0" w:space="0" w:color="auto"/>
              </w:divBdr>
            </w:div>
          </w:divsChild>
        </w:div>
        <w:div w:id="786391238">
          <w:marLeft w:val="0"/>
          <w:marRight w:val="0"/>
          <w:marTop w:val="0"/>
          <w:marBottom w:val="0"/>
          <w:divBdr>
            <w:top w:val="none" w:sz="0" w:space="0" w:color="auto"/>
            <w:left w:val="none" w:sz="0" w:space="0" w:color="auto"/>
            <w:bottom w:val="none" w:sz="0" w:space="0" w:color="auto"/>
            <w:right w:val="none" w:sz="0" w:space="0" w:color="auto"/>
          </w:divBdr>
          <w:divsChild>
            <w:div w:id="1249576161">
              <w:marLeft w:val="0"/>
              <w:marRight w:val="0"/>
              <w:marTop w:val="0"/>
              <w:marBottom w:val="0"/>
              <w:divBdr>
                <w:top w:val="none" w:sz="0" w:space="0" w:color="auto"/>
                <w:left w:val="none" w:sz="0" w:space="0" w:color="auto"/>
                <w:bottom w:val="none" w:sz="0" w:space="0" w:color="auto"/>
                <w:right w:val="none" w:sz="0" w:space="0" w:color="auto"/>
              </w:divBdr>
            </w:div>
          </w:divsChild>
        </w:div>
        <w:div w:id="1272010347">
          <w:marLeft w:val="0"/>
          <w:marRight w:val="0"/>
          <w:marTop w:val="0"/>
          <w:marBottom w:val="0"/>
          <w:divBdr>
            <w:top w:val="none" w:sz="0" w:space="0" w:color="auto"/>
            <w:left w:val="none" w:sz="0" w:space="0" w:color="auto"/>
            <w:bottom w:val="none" w:sz="0" w:space="0" w:color="auto"/>
            <w:right w:val="none" w:sz="0" w:space="0" w:color="auto"/>
          </w:divBdr>
          <w:divsChild>
            <w:div w:id="882719154">
              <w:marLeft w:val="0"/>
              <w:marRight w:val="0"/>
              <w:marTop w:val="0"/>
              <w:marBottom w:val="0"/>
              <w:divBdr>
                <w:top w:val="none" w:sz="0" w:space="0" w:color="auto"/>
                <w:left w:val="none" w:sz="0" w:space="0" w:color="auto"/>
                <w:bottom w:val="none" w:sz="0" w:space="0" w:color="auto"/>
                <w:right w:val="none" w:sz="0" w:space="0" w:color="auto"/>
              </w:divBdr>
            </w:div>
            <w:div w:id="229467966">
              <w:marLeft w:val="0"/>
              <w:marRight w:val="0"/>
              <w:marTop w:val="0"/>
              <w:marBottom w:val="0"/>
              <w:divBdr>
                <w:top w:val="none" w:sz="0" w:space="0" w:color="auto"/>
                <w:left w:val="none" w:sz="0" w:space="0" w:color="auto"/>
                <w:bottom w:val="none" w:sz="0" w:space="0" w:color="auto"/>
                <w:right w:val="none" w:sz="0" w:space="0" w:color="auto"/>
              </w:divBdr>
            </w:div>
            <w:div w:id="1506901623">
              <w:marLeft w:val="0"/>
              <w:marRight w:val="0"/>
              <w:marTop w:val="0"/>
              <w:marBottom w:val="0"/>
              <w:divBdr>
                <w:top w:val="none" w:sz="0" w:space="0" w:color="auto"/>
                <w:left w:val="none" w:sz="0" w:space="0" w:color="auto"/>
                <w:bottom w:val="none" w:sz="0" w:space="0" w:color="auto"/>
                <w:right w:val="none" w:sz="0" w:space="0" w:color="auto"/>
              </w:divBdr>
            </w:div>
          </w:divsChild>
        </w:div>
        <w:div w:id="1314141573">
          <w:marLeft w:val="0"/>
          <w:marRight w:val="0"/>
          <w:marTop w:val="0"/>
          <w:marBottom w:val="0"/>
          <w:divBdr>
            <w:top w:val="none" w:sz="0" w:space="0" w:color="auto"/>
            <w:left w:val="none" w:sz="0" w:space="0" w:color="auto"/>
            <w:bottom w:val="none" w:sz="0" w:space="0" w:color="auto"/>
            <w:right w:val="none" w:sz="0" w:space="0" w:color="auto"/>
          </w:divBdr>
          <w:divsChild>
            <w:div w:id="1911034099">
              <w:marLeft w:val="0"/>
              <w:marRight w:val="0"/>
              <w:marTop w:val="0"/>
              <w:marBottom w:val="0"/>
              <w:divBdr>
                <w:top w:val="none" w:sz="0" w:space="0" w:color="auto"/>
                <w:left w:val="none" w:sz="0" w:space="0" w:color="auto"/>
                <w:bottom w:val="none" w:sz="0" w:space="0" w:color="auto"/>
                <w:right w:val="none" w:sz="0" w:space="0" w:color="auto"/>
              </w:divBdr>
            </w:div>
          </w:divsChild>
        </w:div>
        <w:div w:id="190148123">
          <w:marLeft w:val="0"/>
          <w:marRight w:val="0"/>
          <w:marTop w:val="0"/>
          <w:marBottom w:val="0"/>
          <w:divBdr>
            <w:top w:val="none" w:sz="0" w:space="0" w:color="auto"/>
            <w:left w:val="none" w:sz="0" w:space="0" w:color="auto"/>
            <w:bottom w:val="none" w:sz="0" w:space="0" w:color="auto"/>
            <w:right w:val="none" w:sz="0" w:space="0" w:color="auto"/>
          </w:divBdr>
          <w:divsChild>
            <w:div w:id="1105423581">
              <w:marLeft w:val="0"/>
              <w:marRight w:val="0"/>
              <w:marTop w:val="0"/>
              <w:marBottom w:val="0"/>
              <w:divBdr>
                <w:top w:val="none" w:sz="0" w:space="0" w:color="auto"/>
                <w:left w:val="none" w:sz="0" w:space="0" w:color="auto"/>
                <w:bottom w:val="none" w:sz="0" w:space="0" w:color="auto"/>
                <w:right w:val="none" w:sz="0" w:space="0" w:color="auto"/>
              </w:divBdr>
            </w:div>
          </w:divsChild>
        </w:div>
        <w:div w:id="1989482144">
          <w:marLeft w:val="0"/>
          <w:marRight w:val="0"/>
          <w:marTop w:val="0"/>
          <w:marBottom w:val="0"/>
          <w:divBdr>
            <w:top w:val="none" w:sz="0" w:space="0" w:color="auto"/>
            <w:left w:val="none" w:sz="0" w:space="0" w:color="auto"/>
            <w:bottom w:val="none" w:sz="0" w:space="0" w:color="auto"/>
            <w:right w:val="none" w:sz="0" w:space="0" w:color="auto"/>
          </w:divBdr>
          <w:divsChild>
            <w:div w:id="639118495">
              <w:marLeft w:val="0"/>
              <w:marRight w:val="0"/>
              <w:marTop w:val="0"/>
              <w:marBottom w:val="0"/>
              <w:divBdr>
                <w:top w:val="none" w:sz="0" w:space="0" w:color="auto"/>
                <w:left w:val="none" w:sz="0" w:space="0" w:color="auto"/>
                <w:bottom w:val="none" w:sz="0" w:space="0" w:color="auto"/>
                <w:right w:val="none" w:sz="0" w:space="0" w:color="auto"/>
              </w:divBdr>
            </w:div>
          </w:divsChild>
        </w:div>
        <w:div w:id="1945064945">
          <w:marLeft w:val="0"/>
          <w:marRight w:val="0"/>
          <w:marTop w:val="0"/>
          <w:marBottom w:val="0"/>
          <w:divBdr>
            <w:top w:val="none" w:sz="0" w:space="0" w:color="auto"/>
            <w:left w:val="none" w:sz="0" w:space="0" w:color="auto"/>
            <w:bottom w:val="none" w:sz="0" w:space="0" w:color="auto"/>
            <w:right w:val="none" w:sz="0" w:space="0" w:color="auto"/>
          </w:divBdr>
          <w:divsChild>
            <w:div w:id="6173426">
              <w:marLeft w:val="0"/>
              <w:marRight w:val="0"/>
              <w:marTop w:val="0"/>
              <w:marBottom w:val="0"/>
              <w:divBdr>
                <w:top w:val="none" w:sz="0" w:space="0" w:color="auto"/>
                <w:left w:val="none" w:sz="0" w:space="0" w:color="auto"/>
                <w:bottom w:val="none" w:sz="0" w:space="0" w:color="auto"/>
                <w:right w:val="none" w:sz="0" w:space="0" w:color="auto"/>
              </w:divBdr>
            </w:div>
          </w:divsChild>
        </w:div>
        <w:div w:id="1924990764">
          <w:marLeft w:val="0"/>
          <w:marRight w:val="0"/>
          <w:marTop w:val="0"/>
          <w:marBottom w:val="0"/>
          <w:divBdr>
            <w:top w:val="none" w:sz="0" w:space="0" w:color="auto"/>
            <w:left w:val="none" w:sz="0" w:space="0" w:color="auto"/>
            <w:bottom w:val="none" w:sz="0" w:space="0" w:color="auto"/>
            <w:right w:val="none" w:sz="0" w:space="0" w:color="auto"/>
          </w:divBdr>
          <w:divsChild>
            <w:div w:id="333143219">
              <w:marLeft w:val="0"/>
              <w:marRight w:val="0"/>
              <w:marTop w:val="0"/>
              <w:marBottom w:val="0"/>
              <w:divBdr>
                <w:top w:val="none" w:sz="0" w:space="0" w:color="auto"/>
                <w:left w:val="none" w:sz="0" w:space="0" w:color="auto"/>
                <w:bottom w:val="none" w:sz="0" w:space="0" w:color="auto"/>
                <w:right w:val="none" w:sz="0" w:space="0" w:color="auto"/>
              </w:divBdr>
            </w:div>
          </w:divsChild>
        </w:div>
        <w:div w:id="174882394">
          <w:marLeft w:val="0"/>
          <w:marRight w:val="0"/>
          <w:marTop w:val="0"/>
          <w:marBottom w:val="0"/>
          <w:divBdr>
            <w:top w:val="none" w:sz="0" w:space="0" w:color="auto"/>
            <w:left w:val="none" w:sz="0" w:space="0" w:color="auto"/>
            <w:bottom w:val="none" w:sz="0" w:space="0" w:color="auto"/>
            <w:right w:val="none" w:sz="0" w:space="0" w:color="auto"/>
          </w:divBdr>
          <w:divsChild>
            <w:div w:id="731344157">
              <w:marLeft w:val="0"/>
              <w:marRight w:val="0"/>
              <w:marTop w:val="0"/>
              <w:marBottom w:val="0"/>
              <w:divBdr>
                <w:top w:val="none" w:sz="0" w:space="0" w:color="auto"/>
                <w:left w:val="none" w:sz="0" w:space="0" w:color="auto"/>
                <w:bottom w:val="none" w:sz="0" w:space="0" w:color="auto"/>
                <w:right w:val="none" w:sz="0" w:space="0" w:color="auto"/>
              </w:divBdr>
            </w:div>
          </w:divsChild>
        </w:div>
        <w:div w:id="267738779">
          <w:marLeft w:val="0"/>
          <w:marRight w:val="0"/>
          <w:marTop w:val="0"/>
          <w:marBottom w:val="0"/>
          <w:divBdr>
            <w:top w:val="none" w:sz="0" w:space="0" w:color="auto"/>
            <w:left w:val="none" w:sz="0" w:space="0" w:color="auto"/>
            <w:bottom w:val="none" w:sz="0" w:space="0" w:color="auto"/>
            <w:right w:val="none" w:sz="0" w:space="0" w:color="auto"/>
          </w:divBdr>
          <w:divsChild>
            <w:div w:id="2056469232">
              <w:marLeft w:val="0"/>
              <w:marRight w:val="0"/>
              <w:marTop w:val="0"/>
              <w:marBottom w:val="0"/>
              <w:divBdr>
                <w:top w:val="none" w:sz="0" w:space="0" w:color="auto"/>
                <w:left w:val="none" w:sz="0" w:space="0" w:color="auto"/>
                <w:bottom w:val="none" w:sz="0" w:space="0" w:color="auto"/>
                <w:right w:val="none" w:sz="0" w:space="0" w:color="auto"/>
              </w:divBdr>
            </w:div>
          </w:divsChild>
        </w:div>
        <w:div w:id="1116869871">
          <w:marLeft w:val="0"/>
          <w:marRight w:val="0"/>
          <w:marTop w:val="0"/>
          <w:marBottom w:val="0"/>
          <w:divBdr>
            <w:top w:val="none" w:sz="0" w:space="0" w:color="auto"/>
            <w:left w:val="none" w:sz="0" w:space="0" w:color="auto"/>
            <w:bottom w:val="none" w:sz="0" w:space="0" w:color="auto"/>
            <w:right w:val="none" w:sz="0" w:space="0" w:color="auto"/>
          </w:divBdr>
          <w:divsChild>
            <w:div w:id="135146671">
              <w:marLeft w:val="0"/>
              <w:marRight w:val="0"/>
              <w:marTop w:val="0"/>
              <w:marBottom w:val="0"/>
              <w:divBdr>
                <w:top w:val="none" w:sz="0" w:space="0" w:color="auto"/>
                <w:left w:val="none" w:sz="0" w:space="0" w:color="auto"/>
                <w:bottom w:val="none" w:sz="0" w:space="0" w:color="auto"/>
                <w:right w:val="none" w:sz="0" w:space="0" w:color="auto"/>
              </w:divBdr>
            </w:div>
          </w:divsChild>
        </w:div>
        <w:div w:id="162279323">
          <w:marLeft w:val="0"/>
          <w:marRight w:val="0"/>
          <w:marTop w:val="0"/>
          <w:marBottom w:val="0"/>
          <w:divBdr>
            <w:top w:val="none" w:sz="0" w:space="0" w:color="auto"/>
            <w:left w:val="none" w:sz="0" w:space="0" w:color="auto"/>
            <w:bottom w:val="none" w:sz="0" w:space="0" w:color="auto"/>
            <w:right w:val="none" w:sz="0" w:space="0" w:color="auto"/>
          </w:divBdr>
          <w:divsChild>
            <w:div w:id="388965185">
              <w:marLeft w:val="0"/>
              <w:marRight w:val="0"/>
              <w:marTop w:val="0"/>
              <w:marBottom w:val="0"/>
              <w:divBdr>
                <w:top w:val="none" w:sz="0" w:space="0" w:color="auto"/>
                <w:left w:val="none" w:sz="0" w:space="0" w:color="auto"/>
                <w:bottom w:val="none" w:sz="0" w:space="0" w:color="auto"/>
                <w:right w:val="none" w:sz="0" w:space="0" w:color="auto"/>
              </w:divBdr>
            </w:div>
          </w:divsChild>
        </w:div>
        <w:div w:id="1497963341">
          <w:marLeft w:val="0"/>
          <w:marRight w:val="0"/>
          <w:marTop w:val="0"/>
          <w:marBottom w:val="0"/>
          <w:divBdr>
            <w:top w:val="none" w:sz="0" w:space="0" w:color="auto"/>
            <w:left w:val="none" w:sz="0" w:space="0" w:color="auto"/>
            <w:bottom w:val="none" w:sz="0" w:space="0" w:color="auto"/>
            <w:right w:val="none" w:sz="0" w:space="0" w:color="auto"/>
          </w:divBdr>
          <w:divsChild>
            <w:div w:id="1352876112">
              <w:marLeft w:val="0"/>
              <w:marRight w:val="0"/>
              <w:marTop w:val="0"/>
              <w:marBottom w:val="0"/>
              <w:divBdr>
                <w:top w:val="none" w:sz="0" w:space="0" w:color="auto"/>
                <w:left w:val="none" w:sz="0" w:space="0" w:color="auto"/>
                <w:bottom w:val="none" w:sz="0" w:space="0" w:color="auto"/>
                <w:right w:val="none" w:sz="0" w:space="0" w:color="auto"/>
              </w:divBdr>
            </w:div>
          </w:divsChild>
        </w:div>
        <w:div w:id="488642804">
          <w:marLeft w:val="0"/>
          <w:marRight w:val="0"/>
          <w:marTop w:val="0"/>
          <w:marBottom w:val="0"/>
          <w:divBdr>
            <w:top w:val="none" w:sz="0" w:space="0" w:color="auto"/>
            <w:left w:val="none" w:sz="0" w:space="0" w:color="auto"/>
            <w:bottom w:val="none" w:sz="0" w:space="0" w:color="auto"/>
            <w:right w:val="none" w:sz="0" w:space="0" w:color="auto"/>
          </w:divBdr>
          <w:divsChild>
            <w:div w:id="2057122183">
              <w:marLeft w:val="0"/>
              <w:marRight w:val="0"/>
              <w:marTop w:val="0"/>
              <w:marBottom w:val="0"/>
              <w:divBdr>
                <w:top w:val="none" w:sz="0" w:space="0" w:color="auto"/>
                <w:left w:val="none" w:sz="0" w:space="0" w:color="auto"/>
                <w:bottom w:val="none" w:sz="0" w:space="0" w:color="auto"/>
                <w:right w:val="none" w:sz="0" w:space="0" w:color="auto"/>
              </w:divBdr>
            </w:div>
          </w:divsChild>
        </w:div>
        <w:div w:id="31659695">
          <w:marLeft w:val="0"/>
          <w:marRight w:val="0"/>
          <w:marTop w:val="0"/>
          <w:marBottom w:val="0"/>
          <w:divBdr>
            <w:top w:val="none" w:sz="0" w:space="0" w:color="auto"/>
            <w:left w:val="none" w:sz="0" w:space="0" w:color="auto"/>
            <w:bottom w:val="none" w:sz="0" w:space="0" w:color="auto"/>
            <w:right w:val="none" w:sz="0" w:space="0" w:color="auto"/>
          </w:divBdr>
          <w:divsChild>
            <w:div w:id="1400053615">
              <w:marLeft w:val="0"/>
              <w:marRight w:val="0"/>
              <w:marTop w:val="0"/>
              <w:marBottom w:val="0"/>
              <w:divBdr>
                <w:top w:val="none" w:sz="0" w:space="0" w:color="auto"/>
                <w:left w:val="none" w:sz="0" w:space="0" w:color="auto"/>
                <w:bottom w:val="none" w:sz="0" w:space="0" w:color="auto"/>
                <w:right w:val="none" w:sz="0" w:space="0" w:color="auto"/>
              </w:divBdr>
            </w:div>
          </w:divsChild>
        </w:div>
        <w:div w:id="143743899">
          <w:marLeft w:val="0"/>
          <w:marRight w:val="0"/>
          <w:marTop w:val="0"/>
          <w:marBottom w:val="0"/>
          <w:divBdr>
            <w:top w:val="none" w:sz="0" w:space="0" w:color="auto"/>
            <w:left w:val="none" w:sz="0" w:space="0" w:color="auto"/>
            <w:bottom w:val="none" w:sz="0" w:space="0" w:color="auto"/>
            <w:right w:val="none" w:sz="0" w:space="0" w:color="auto"/>
          </w:divBdr>
          <w:divsChild>
            <w:div w:id="1048603245">
              <w:marLeft w:val="0"/>
              <w:marRight w:val="0"/>
              <w:marTop w:val="0"/>
              <w:marBottom w:val="0"/>
              <w:divBdr>
                <w:top w:val="none" w:sz="0" w:space="0" w:color="auto"/>
                <w:left w:val="none" w:sz="0" w:space="0" w:color="auto"/>
                <w:bottom w:val="none" w:sz="0" w:space="0" w:color="auto"/>
                <w:right w:val="none" w:sz="0" w:space="0" w:color="auto"/>
              </w:divBdr>
            </w:div>
          </w:divsChild>
        </w:div>
        <w:div w:id="715205057">
          <w:marLeft w:val="0"/>
          <w:marRight w:val="0"/>
          <w:marTop w:val="0"/>
          <w:marBottom w:val="0"/>
          <w:divBdr>
            <w:top w:val="none" w:sz="0" w:space="0" w:color="auto"/>
            <w:left w:val="none" w:sz="0" w:space="0" w:color="auto"/>
            <w:bottom w:val="none" w:sz="0" w:space="0" w:color="auto"/>
            <w:right w:val="none" w:sz="0" w:space="0" w:color="auto"/>
          </w:divBdr>
          <w:divsChild>
            <w:div w:id="18985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36520900">
      <w:bodyDiv w:val="1"/>
      <w:marLeft w:val="0"/>
      <w:marRight w:val="0"/>
      <w:marTop w:val="0"/>
      <w:marBottom w:val="0"/>
      <w:divBdr>
        <w:top w:val="none" w:sz="0" w:space="0" w:color="auto"/>
        <w:left w:val="none" w:sz="0" w:space="0" w:color="auto"/>
        <w:bottom w:val="none" w:sz="0" w:space="0" w:color="auto"/>
        <w:right w:val="none" w:sz="0" w:space="0" w:color="auto"/>
      </w:divBdr>
      <w:divsChild>
        <w:div w:id="1764033112">
          <w:marLeft w:val="0"/>
          <w:marRight w:val="0"/>
          <w:marTop w:val="0"/>
          <w:marBottom w:val="0"/>
          <w:divBdr>
            <w:top w:val="none" w:sz="0" w:space="0" w:color="auto"/>
            <w:left w:val="none" w:sz="0" w:space="0" w:color="auto"/>
            <w:bottom w:val="none" w:sz="0" w:space="0" w:color="auto"/>
            <w:right w:val="none" w:sz="0" w:space="0" w:color="auto"/>
          </w:divBdr>
          <w:divsChild>
            <w:div w:id="948271042">
              <w:marLeft w:val="0"/>
              <w:marRight w:val="0"/>
              <w:marTop w:val="0"/>
              <w:marBottom w:val="0"/>
              <w:divBdr>
                <w:top w:val="none" w:sz="0" w:space="0" w:color="auto"/>
                <w:left w:val="none" w:sz="0" w:space="0" w:color="auto"/>
                <w:bottom w:val="none" w:sz="0" w:space="0" w:color="auto"/>
                <w:right w:val="none" w:sz="0" w:space="0" w:color="auto"/>
              </w:divBdr>
            </w:div>
          </w:divsChild>
        </w:div>
        <w:div w:id="617372742">
          <w:marLeft w:val="0"/>
          <w:marRight w:val="0"/>
          <w:marTop w:val="0"/>
          <w:marBottom w:val="0"/>
          <w:divBdr>
            <w:top w:val="none" w:sz="0" w:space="0" w:color="auto"/>
            <w:left w:val="none" w:sz="0" w:space="0" w:color="auto"/>
            <w:bottom w:val="none" w:sz="0" w:space="0" w:color="auto"/>
            <w:right w:val="none" w:sz="0" w:space="0" w:color="auto"/>
          </w:divBdr>
          <w:divsChild>
            <w:div w:id="1789427388">
              <w:marLeft w:val="0"/>
              <w:marRight w:val="0"/>
              <w:marTop w:val="0"/>
              <w:marBottom w:val="0"/>
              <w:divBdr>
                <w:top w:val="none" w:sz="0" w:space="0" w:color="auto"/>
                <w:left w:val="none" w:sz="0" w:space="0" w:color="auto"/>
                <w:bottom w:val="none" w:sz="0" w:space="0" w:color="auto"/>
                <w:right w:val="none" w:sz="0" w:space="0" w:color="auto"/>
              </w:divBdr>
            </w:div>
          </w:divsChild>
        </w:div>
        <w:div w:id="515192644">
          <w:marLeft w:val="0"/>
          <w:marRight w:val="0"/>
          <w:marTop w:val="0"/>
          <w:marBottom w:val="0"/>
          <w:divBdr>
            <w:top w:val="none" w:sz="0" w:space="0" w:color="auto"/>
            <w:left w:val="none" w:sz="0" w:space="0" w:color="auto"/>
            <w:bottom w:val="none" w:sz="0" w:space="0" w:color="auto"/>
            <w:right w:val="none" w:sz="0" w:space="0" w:color="auto"/>
          </w:divBdr>
          <w:divsChild>
            <w:div w:id="231816047">
              <w:marLeft w:val="0"/>
              <w:marRight w:val="0"/>
              <w:marTop w:val="0"/>
              <w:marBottom w:val="0"/>
              <w:divBdr>
                <w:top w:val="none" w:sz="0" w:space="0" w:color="auto"/>
                <w:left w:val="none" w:sz="0" w:space="0" w:color="auto"/>
                <w:bottom w:val="none" w:sz="0" w:space="0" w:color="auto"/>
                <w:right w:val="none" w:sz="0" w:space="0" w:color="auto"/>
              </w:divBdr>
            </w:div>
          </w:divsChild>
        </w:div>
        <w:div w:id="1194882860">
          <w:marLeft w:val="0"/>
          <w:marRight w:val="0"/>
          <w:marTop w:val="0"/>
          <w:marBottom w:val="0"/>
          <w:divBdr>
            <w:top w:val="none" w:sz="0" w:space="0" w:color="auto"/>
            <w:left w:val="none" w:sz="0" w:space="0" w:color="auto"/>
            <w:bottom w:val="none" w:sz="0" w:space="0" w:color="auto"/>
            <w:right w:val="none" w:sz="0" w:space="0" w:color="auto"/>
          </w:divBdr>
          <w:divsChild>
            <w:div w:id="1016494196">
              <w:marLeft w:val="0"/>
              <w:marRight w:val="0"/>
              <w:marTop w:val="0"/>
              <w:marBottom w:val="0"/>
              <w:divBdr>
                <w:top w:val="none" w:sz="0" w:space="0" w:color="auto"/>
                <w:left w:val="none" w:sz="0" w:space="0" w:color="auto"/>
                <w:bottom w:val="none" w:sz="0" w:space="0" w:color="auto"/>
                <w:right w:val="none" w:sz="0" w:space="0" w:color="auto"/>
              </w:divBdr>
            </w:div>
            <w:div w:id="338118750">
              <w:marLeft w:val="0"/>
              <w:marRight w:val="0"/>
              <w:marTop w:val="0"/>
              <w:marBottom w:val="0"/>
              <w:divBdr>
                <w:top w:val="none" w:sz="0" w:space="0" w:color="auto"/>
                <w:left w:val="none" w:sz="0" w:space="0" w:color="auto"/>
                <w:bottom w:val="none" w:sz="0" w:space="0" w:color="auto"/>
                <w:right w:val="none" w:sz="0" w:space="0" w:color="auto"/>
              </w:divBdr>
            </w:div>
            <w:div w:id="1709528012">
              <w:marLeft w:val="0"/>
              <w:marRight w:val="0"/>
              <w:marTop w:val="0"/>
              <w:marBottom w:val="0"/>
              <w:divBdr>
                <w:top w:val="none" w:sz="0" w:space="0" w:color="auto"/>
                <w:left w:val="none" w:sz="0" w:space="0" w:color="auto"/>
                <w:bottom w:val="none" w:sz="0" w:space="0" w:color="auto"/>
                <w:right w:val="none" w:sz="0" w:space="0" w:color="auto"/>
              </w:divBdr>
            </w:div>
            <w:div w:id="1282375217">
              <w:marLeft w:val="0"/>
              <w:marRight w:val="0"/>
              <w:marTop w:val="0"/>
              <w:marBottom w:val="0"/>
              <w:divBdr>
                <w:top w:val="none" w:sz="0" w:space="0" w:color="auto"/>
                <w:left w:val="none" w:sz="0" w:space="0" w:color="auto"/>
                <w:bottom w:val="none" w:sz="0" w:space="0" w:color="auto"/>
                <w:right w:val="none" w:sz="0" w:space="0" w:color="auto"/>
              </w:divBdr>
            </w:div>
            <w:div w:id="1500854135">
              <w:marLeft w:val="0"/>
              <w:marRight w:val="0"/>
              <w:marTop w:val="0"/>
              <w:marBottom w:val="0"/>
              <w:divBdr>
                <w:top w:val="none" w:sz="0" w:space="0" w:color="auto"/>
                <w:left w:val="none" w:sz="0" w:space="0" w:color="auto"/>
                <w:bottom w:val="none" w:sz="0" w:space="0" w:color="auto"/>
                <w:right w:val="none" w:sz="0" w:space="0" w:color="auto"/>
              </w:divBdr>
            </w:div>
            <w:div w:id="1494293008">
              <w:marLeft w:val="0"/>
              <w:marRight w:val="0"/>
              <w:marTop w:val="0"/>
              <w:marBottom w:val="0"/>
              <w:divBdr>
                <w:top w:val="none" w:sz="0" w:space="0" w:color="auto"/>
                <w:left w:val="none" w:sz="0" w:space="0" w:color="auto"/>
                <w:bottom w:val="none" w:sz="0" w:space="0" w:color="auto"/>
                <w:right w:val="none" w:sz="0" w:space="0" w:color="auto"/>
              </w:divBdr>
            </w:div>
            <w:div w:id="1741515999">
              <w:marLeft w:val="0"/>
              <w:marRight w:val="0"/>
              <w:marTop w:val="0"/>
              <w:marBottom w:val="0"/>
              <w:divBdr>
                <w:top w:val="none" w:sz="0" w:space="0" w:color="auto"/>
                <w:left w:val="none" w:sz="0" w:space="0" w:color="auto"/>
                <w:bottom w:val="none" w:sz="0" w:space="0" w:color="auto"/>
                <w:right w:val="none" w:sz="0" w:space="0" w:color="auto"/>
              </w:divBdr>
            </w:div>
            <w:div w:id="1379472448">
              <w:marLeft w:val="0"/>
              <w:marRight w:val="0"/>
              <w:marTop w:val="0"/>
              <w:marBottom w:val="0"/>
              <w:divBdr>
                <w:top w:val="none" w:sz="0" w:space="0" w:color="auto"/>
                <w:left w:val="none" w:sz="0" w:space="0" w:color="auto"/>
                <w:bottom w:val="none" w:sz="0" w:space="0" w:color="auto"/>
                <w:right w:val="none" w:sz="0" w:space="0" w:color="auto"/>
              </w:divBdr>
            </w:div>
            <w:div w:id="2083794759">
              <w:marLeft w:val="0"/>
              <w:marRight w:val="0"/>
              <w:marTop w:val="0"/>
              <w:marBottom w:val="0"/>
              <w:divBdr>
                <w:top w:val="none" w:sz="0" w:space="0" w:color="auto"/>
                <w:left w:val="none" w:sz="0" w:space="0" w:color="auto"/>
                <w:bottom w:val="none" w:sz="0" w:space="0" w:color="auto"/>
                <w:right w:val="none" w:sz="0" w:space="0" w:color="auto"/>
              </w:divBdr>
            </w:div>
            <w:div w:id="1372654414">
              <w:marLeft w:val="0"/>
              <w:marRight w:val="0"/>
              <w:marTop w:val="0"/>
              <w:marBottom w:val="0"/>
              <w:divBdr>
                <w:top w:val="none" w:sz="0" w:space="0" w:color="auto"/>
                <w:left w:val="none" w:sz="0" w:space="0" w:color="auto"/>
                <w:bottom w:val="none" w:sz="0" w:space="0" w:color="auto"/>
                <w:right w:val="none" w:sz="0" w:space="0" w:color="auto"/>
              </w:divBdr>
            </w:div>
            <w:div w:id="749616061">
              <w:marLeft w:val="0"/>
              <w:marRight w:val="0"/>
              <w:marTop w:val="0"/>
              <w:marBottom w:val="0"/>
              <w:divBdr>
                <w:top w:val="none" w:sz="0" w:space="0" w:color="auto"/>
                <w:left w:val="none" w:sz="0" w:space="0" w:color="auto"/>
                <w:bottom w:val="none" w:sz="0" w:space="0" w:color="auto"/>
                <w:right w:val="none" w:sz="0" w:space="0" w:color="auto"/>
              </w:divBdr>
            </w:div>
            <w:div w:id="1247113727">
              <w:marLeft w:val="0"/>
              <w:marRight w:val="0"/>
              <w:marTop w:val="0"/>
              <w:marBottom w:val="0"/>
              <w:divBdr>
                <w:top w:val="none" w:sz="0" w:space="0" w:color="auto"/>
                <w:left w:val="none" w:sz="0" w:space="0" w:color="auto"/>
                <w:bottom w:val="none" w:sz="0" w:space="0" w:color="auto"/>
                <w:right w:val="none" w:sz="0" w:space="0" w:color="auto"/>
              </w:divBdr>
            </w:div>
            <w:div w:id="1684044056">
              <w:marLeft w:val="0"/>
              <w:marRight w:val="0"/>
              <w:marTop w:val="0"/>
              <w:marBottom w:val="0"/>
              <w:divBdr>
                <w:top w:val="none" w:sz="0" w:space="0" w:color="auto"/>
                <w:left w:val="none" w:sz="0" w:space="0" w:color="auto"/>
                <w:bottom w:val="none" w:sz="0" w:space="0" w:color="auto"/>
                <w:right w:val="none" w:sz="0" w:space="0" w:color="auto"/>
              </w:divBdr>
            </w:div>
            <w:div w:id="1199898986">
              <w:marLeft w:val="0"/>
              <w:marRight w:val="0"/>
              <w:marTop w:val="0"/>
              <w:marBottom w:val="0"/>
              <w:divBdr>
                <w:top w:val="none" w:sz="0" w:space="0" w:color="auto"/>
                <w:left w:val="none" w:sz="0" w:space="0" w:color="auto"/>
                <w:bottom w:val="none" w:sz="0" w:space="0" w:color="auto"/>
                <w:right w:val="none" w:sz="0" w:space="0" w:color="auto"/>
              </w:divBdr>
            </w:div>
            <w:div w:id="1311207247">
              <w:marLeft w:val="0"/>
              <w:marRight w:val="0"/>
              <w:marTop w:val="0"/>
              <w:marBottom w:val="0"/>
              <w:divBdr>
                <w:top w:val="none" w:sz="0" w:space="0" w:color="auto"/>
                <w:left w:val="none" w:sz="0" w:space="0" w:color="auto"/>
                <w:bottom w:val="none" w:sz="0" w:space="0" w:color="auto"/>
                <w:right w:val="none" w:sz="0" w:space="0" w:color="auto"/>
              </w:divBdr>
            </w:div>
            <w:div w:id="1337028748">
              <w:marLeft w:val="0"/>
              <w:marRight w:val="0"/>
              <w:marTop w:val="0"/>
              <w:marBottom w:val="0"/>
              <w:divBdr>
                <w:top w:val="none" w:sz="0" w:space="0" w:color="auto"/>
                <w:left w:val="none" w:sz="0" w:space="0" w:color="auto"/>
                <w:bottom w:val="none" w:sz="0" w:space="0" w:color="auto"/>
                <w:right w:val="none" w:sz="0" w:space="0" w:color="auto"/>
              </w:divBdr>
            </w:div>
            <w:div w:id="1225485295">
              <w:marLeft w:val="0"/>
              <w:marRight w:val="0"/>
              <w:marTop w:val="0"/>
              <w:marBottom w:val="0"/>
              <w:divBdr>
                <w:top w:val="none" w:sz="0" w:space="0" w:color="auto"/>
                <w:left w:val="none" w:sz="0" w:space="0" w:color="auto"/>
                <w:bottom w:val="none" w:sz="0" w:space="0" w:color="auto"/>
                <w:right w:val="none" w:sz="0" w:space="0" w:color="auto"/>
              </w:divBdr>
            </w:div>
            <w:div w:id="1278751571">
              <w:marLeft w:val="0"/>
              <w:marRight w:val="0"/>
              <w:marTop w:val="0"/>
              <w:marBottom w:val="0"/>
              <w:divBdr>
                <w:top w:val="none" w:sz="0" w:space="0" w:color="auto"/>
                <w:left w:val="none" w:sz="0" w:space="0" w:color="auto"/>
                <w:bottom w:val="none" w:sz="0" w:space="0" w:color="auto"/>
                <w:right w:val="none" w:sz="0" w:space="0" w:color="auto"/>
              </w:divBdr>
            </w:div>
            <w:div w:id="253588037">
              <w:marLeft w:val="0"/>
              <w:marRight w:val="0"/>
              <w:marTop w:val="0"/>
              <w:marBottom w:val="0"/>
              <w:divBdr>
                <w:top w:val="none" w:sz="0" w:space="0" w:color="auto"/>
                <w:left w:val="none" w:sz="0" w:space="0" w:color="auto"/>
                <w:bottom w:val="none" w:sz="0" w:space="0" w:color="auto"/>
                <w:right w:val="none" w:sz="0" w:space="0" w:color="auto"/>
              </w:divBdr>
            </w:div>
            <w:div w:id="1529023846">
              <w:marLeft w:val="0"/>
              <w:marRight w:val="0"/>
              <w:marTop w:val="0"/>
              <w:marBottom w:val="0"/>
              <w:divBdr>
                <w:top w:val="none" w:sz="0" w:space="0" w:color="auto"/>
                <w:left w:val="none" w:sz="0" w:space="0" w:color="auto"/>
                <w:bottom w:val="none" w:sz="0" w:space="0" w:color="auto"/>
                <w:right w:val="none" w:sz="0" w:space="0" w:color="auto"/>
              </w:divBdr>
            </w:div>
            <w:div w:id="208107748">
              <w:marLeft w:val="0"/>
              <w:marRight w:val="0"/>
              <w:marTop w:val="0"/>
              <w:marBottom w:val="0"/>
              <w:divBdr>
                <w:top w:val="none" w:sz="0" w:space="0" w:color="auto"/>
                <w:left w:val="none" w:sz="0" w:space="0" w:color="auto"/>
                <w:bottom w:val="none" w:sz="0" w:space="0" w:color="auto"/>
                <w:right w:val="none" w:sz="0" w:space="0" w:color="auto"/>
              </w:divBdr>
            </w:div>
            <w:div w:id="1745494147">
              <w:marLeft w:val="0"/>
              <w:marRight w:val="0"/>
              <w:marTop w:val="0"/>
              <w:marBottom w:val="0"/>
              <w:divBdr>
                <w:top w:val="none" w:sz="0" w:space="0" w:color="auto"/>
                <w:left w:val="none" w:sz="0" w:space="0" w:color="auto"/>
                <w:bottom w:val="none" w:sz="0" w:space="0" w:color="auto"/>
                <w:right w:val="none" w:sz="0" w:space="0" w:color="auto"/>
              </w:divBdr>
            </w:div>
            <w:div w:id="1163198526">
              <w:marLeft w:val="0"/>
              <w:marRight w:val="0"/>
              <w:marTop w:val="0"/>
              <w:marBottom w:val="0"/>
              <w:divBdr>
                <w:top w:val="none" w:sz="0" w:space="0" w:color="auto"/>
                <w:left w:val="none" w:sz="0" w:space="0" w:color="auto"/>
                <w:bottom w:val="none" w:sz="0" w:space="0" w:color="auto"/>
                <w:right w:val="none" w:sz="0" w:space="0" w:color="auto"/>
              </w:divBdr>
            </w:div>
            <w:div w:id="1191260852">
              <w:marLeft w:val="0"/>
              <w:marRight w:val="0"/>
              <w:marTop w:val="0"/>
              <w:marBottom w:val="0"/>
              <w:divBdr>
                <w:top w:val="none" w:sz="0" w:space="0" w:color="auto"/>
                <w:left w:val="none" w:sz="0" w:space="0" w:color="auto"/>
                <w:bottom w:val="none" w:sz="0" w:space="0" w:color="auto"/>
                <w:right w:val="none" w:sz="0" w:space="0" w:color="auto"/>
              </w:divBdr>
            </w:div>
            <w:div w:id="986131099">
              <w:marLeft w:val="0"/>
              <w:marRight w:val="0"/>
              <w:marTop w:val="0"/>
              <w:marBottom w:val="0"/>
              <w:divBdr>
                <w:top w:val="none" w:sz="0" w:space="0" w:color="auto"/>
                <w:left w:val="none" w:sz="0" w:space="0" w:color="auto"/>
                <w:bottom w:val="none" w:sz="0" w:space="0" w:color="auto"/>
                <w:right w:val="none" w:sz="0" w:space="0" w:color="auto"/>
              </w:divBdr>
            </w:div>
            <w:div w:id="247158708">
              <w:marLeft w:val="0"/>
              <w:marRight w:val="0"/>
              <w:marTop w:val="0"/>
              <w:marBottom w:val="0"/>
              <w:divBdr>
                <w:top w:val="none" w:sz="0" w:space="0" w:color="auto"/>
                <w:left w:val="none" w:sz="0" w:space="0" w:color="auto"/>
                <w:bottom w:val="none" w:sz="0" w:space="0" w:color="auto"/>
                <w:right w:val="none" w:sz="0" w:space="0" w:color="auto"/>
              </w:divBdr>
            </w:div>
            <w:div w:id="628247718">
              <w:marLeft w:val="0"/>
              <w:marRight w:val="0"/>
              <w:marTop w:val="0"/>
              <w:marBottom w:val="0"/>
              <w:divBdr>
                <w:top w:val="none" w:sz="0" w:space="0" w:color="auto"/>
                <w:left w:val="none" w:sz="0" w:space="0" w:color="auto"/>
                <w:bottom w:val="none" w:sz="0" w:space="0" w:color="auto"/>
                <w:right w:val="none" w:sz="0" w:space="0" w:color="auto"/>
              </w:divBdr>
            </w:div>
            <w:div w:id="467161949">
              <w:marLeft w:val="0"/>
              <w:marRight w:val="0"/>
              <w:marTop w:val="0"/>
              <w:marBottom w:val="0"/>
              <w:divBdr>
                <w:top w:val="none" w:sz="0" w:space="0" w:color="auto"/>
                <w:left w:val="none" w:sz="0" w:space="0" w:color="auto"/>
                <w:bottom w:val="none" w:sz="0" w:space="0" w:color="auto"/>
                <w:right w:val="none" w:sz="0" w:space="0" w:color="auto"/>
              </w:divBdr>
            </w:div>
            <w:div w:id="1049305789">
              <w:marLeft w:val="0"/>
              <w:marRight w:val="0"/>
              <w:marTop w:val="0"/>
              <w:marBottom w:val="0"/>
              <w:divBdr>
                <w:top w:val="none" w:sz="0" w:space="0" w:color="auto"/>
                <w:left w:val="none" w:sz="0" w:space="0" w:color="auto"/>
                <w:bottom w:val="none" w:sz="0" w:space="0" w:color="auto"/>
                <w:right w:val="none" w:sz="0" w:space="0" w:color="auto"/>
              </w:divBdr>
            </w:div>
            <w:div w:id="1230069831">
              <w:marLeft w:val="0"/>
              <w:marRight w:val="0"/>
              <w:marTop w:val="0"/>
              <w:marBottom w:val="0"/>
              <w:divBdr>
                <w:top w:val="none" w:sz="0" w:space="0" w:color="auto"/>
                <w:left w:val="none" w:sz="0" w:space="0" w:color="auto"/>
                <w:bottom w:val="none" w:sz="0" w:space="0" w:color="auto"/>
                <w:right w:val="none" w:sz="0" w:space="0" w:color="auto"/>
              </w:divBdr>
            </w:div>
            <w:div w:id="393898922">
              <w:marLeft w:val="0"/>
              <w:marRight w:val="0"/>
              <w:marTop w:val="0"/>
              <w:marBottom w:val="0"/>
              <w:divBdr>
                <w:top w:val="none" w:sz="0" w:space="0" w:color="auto"/>
                <w:left w:val="none" w:sz="0" w:space="0" w:color="auto"/>
                <w:bottom w:val="none" w:sz="0" w:space="0" w:color="auto"/>
                <w:right w:val="none" w:sz="0" w:space="0" w:color="auto"/>
              </w:divBdr>
            </w:div>
            <w:div w:id="70396018">
              <w:marLeft w:val="0"/>
              <w:marRight w:val="0"/>
              <w:marTop w:val="0"/>
              <w:marBottom w:val="0"/>
              <w:divBdr>
                <w:top w:val="none" w:sz="0" w:space="0" w:color="auto"/>
                <w:left w:val="none" w:sz="0" w:space="0" w:color="auto"/>
                <w:bottom w:val="none" w:sz="0" w:space="0" w:color="auto"/>
                <w:right w:val="none" w:sz="0" w:space="0" w:color="auto"/>
              </w:divBdr>
            </w:div>
            <w:div w:id="1083988909">
              <w:marLeft w:val="0"/>
              <w:marRight w:val="0"/>
              <w:marTop w:val="0"/>
              <w:marBottom w:val="0"/>
              <w:divBdr>
                <w:top w:val="none" w:sz="0" w:space="0" w:color="auto"/>
                <w:left w:val="none" w:sz="0" w:space="0" w:color="auto"/>
                <w:bottom w:val="none" w:sz="0" w:space="0" w:color="auto"/>
                <w:right w:val="none" w:sz="0" w:space="0" w:color="auto"/>
              </w:divBdr>
            </w:div>
            <w:div w:id="770247727">
              <w:marLeft w:val="0"/>
              <w:marRight w:val="0"/>
              <w:marTop w:val="0"/>
              <w:marBottom w:val="0"/>
              <w:divBdr>
                <w:top w:val="none" w:sz="0" w:space="0" w:color="auto"/>
                <w:left w:val="none" w:sz="0" w:space="0" w:color="auto"/>
                <w:bottom w:val="none" w:sz="0" w:space="0" w:color="auto"/>
                <w:right w:val="none" w:sz="0" w:space="0" w:color="auto"/>
              </w:divBdr>
            </w:div>
            <w:div w:id="1927567722">
              <w:marLeft w:val="0"/>
              <w:marRight w:val="0"/>
              <w:marTop w:val="0"/>
              <w:marBottom w:val="0"/>
              <w:divBdr>
                <w:top w:val="none" w:sz="0" w:space="0" w:color="auto"/>
                <w:left w:val="none" w:sz="0" w:space="0" w:color="auto"/>
                <w:bottom w:val="none" w:sz="0" w:space="0" w:color="auto"/>
                <w:right w:val="none" w:sz="0" w:space="0" w:color="auto"/>
              </w:divBdr>
            </w:div>
            <w:div w:id="1224757591">
              <w:marLeft w:val="0"/>
              <w:marRight w:val="0"/>
              <w:marTop w:val="0"/>
              <w:marBottom w:val="0"/>
              <w:divBdr>
                <w:top w:val="none" w:sz="0" w:space="0" w:color="auto"/>
                <w:left w:val="none" w:sz="0" w:space="0" w:color="auto"/>
                <w:bottom w:val="none" w:sz="0" w:space="0" w:color="auto"/>
                <w:right w:val="none" w:sz="0" w:space="0" w:color="auto"/>
              </w:divBdr>
            </w:div>
            <w:div w:id="396514382">
              <w:marLeft w:val="0"/>
              <w:marRight w:val="0"/>
              <w:marTop w:val="0"/>
              <w:marBottom w:val="0"/>
              <w:divBdr>
                <w:top w:val="none" w:sz="0" w:space="0" w:color="auto"/>
                <w:left w:val="none" w:sz="0" w:space="0" w:color="auto"/>
                <w:bottom w:val="none" w:sz="0" w:space="0" w:color="auto"/>
                <w:right w:val="none" w:sz="0" w:space="0" w:color="auto"/>
              </w:divBdr>
            </w:div>
          </w:divsChild>
        </w:div>
        <w:div w:id="296762693">
          <w:marLeft w:val="0"/>
          <w:marRight w:val="0"/>
          <w:marTop w:val="0"/>
          <w:marBottom w:val="0"/>
          <w:divBdr>
            <w:top w:val="none" w:sz="0" w:space="0" w:color="auto"/>
            <w:left w:val="none" w:sz="0" w:space="0" w:color="auto"/>
            <w:bottom w:val="none" w:sz="0" w:space="0" w:color="auto"/>
            <w:right w:val="none" w:sz="0" w:space="0" w:color="auto"/>
          </w:divBdr>
          <w:divsChild>
            <w:div w:id="2106338600">
              <w:marLeft w:val="0"/>
              <w:marRight w:val="0"/>
              <w:marTop w:val="0"/>
              <w:marBottom w:val="0"/>
              <w:divBdr>
                <w:top w:val="none" w:sz="0" w:space="0" w:color="auto"/>
                <w:left w:val="none" w:sz="0" w:space="0" w:color="auto"/>
                <w:bottom w:val="none" w:sz="0" w:space="0" w:color="auto"/>
                <w:right w:val="none" w:sz="0" w:space="0" w:color="auto"/>
              </w:divBdr>
            </w:div>
            <w:div w:id="562721024">
              <w:marLeft w:val="0"/>
              <w:marRight w:val="0"/>
              <w:marTop w:val="0"/>
              <w:marBottom w:val="0"/>
              <w:divBdr>
                <w:top w:val="none" w:sz="0" w:space="0" w:color="auto"/>
                <w:left w:val="none" w:sz="0" w:space="0" w:color="auto"/>
                <w:bottom w:val="none" w:sz="0" w:space="0" w:color="auto"/>
                <w:right w:val="none" w:sz="0" w:space="0" w:color="auto"/>
              </w:divBdr>
            </w:div>
            <w:div w:id="1431391335">
              <w:marLeft w:val="0"/>
              <w:marRight w:val="0"/>
              <w:marTop w:val="0"/>
              <w:marBottom w:val="0"/>
              <w:divBdr>
                <w:top w:val="none" w:sz="0" w:space="0" w:color="auto"/>
                <w:left w:val="none" w:sz="0" w:space="0" w:color="auto"/>
                <w:bottom w:val="none" w:sz="0" w:space="0" w:color="auto"/>
                <w:right w:val="none" w:sz="0" w:space="0" w:color="auto"/>
              </w:divBdr>
            </w:div>
            <w:div w:id="19164476">
              <w:marLeft w:val="0"/>
              <w:marRight w:val="0"/>
              <w:marTop w:val="0"/>
              <w:marBottom w:val="0"/>
              <w:divBdr>
                <w:top w:val="none" w:sz="0" w:space="0" w:color="auto"/>
                <w:left w:val="none" w:sz="0" w:space="0" w:color="auto"/>
                <w:bottom w:val="none" w:sz="0" w:space="0" w:color="auto"/>
                <w:right w:val="none" w:sz="0" w:space="0" w:color="auto"/>
              </w:divBdr>
            </w:div>
            <w:div w:id="1476726921">
              <w:marLeft w:val="0"/>
              <w:marRight w:val="0"/>
              <w:marTop w:val="0"/>
              <w:marBottom w:val="0"/>
              <w:divBdr>
                <w:top w:val="none" w:sz="0" w:space="0" w:color="auto"/>
                <w:left w:val="none" w:sz="0" w:space="0" w:color="auto"/>
                <w:bottom w:val="none" w:sz="0" w:space="0" w:color="auto"/>
                <w:right w:val="none" w:sz="0" w:space="0" w:color="auto"/>
              </w:divBdr>
            </w:div>
            <w:div w:id="1562206324">
              <w:marLeft w:val="0"/>
              <w:marRight w:val="0"/>
              <w:marTop w:val="0"/>
              <w:marBottom w:val="0"/>
              <w:divBdr>
                <w:top w:val="none" w:sz="0" w:space="0" w:color="auto"/>
                <w:left w:val="none" w:sz="0" w:space="0" w:color="auto"/>
                <w:bottom w:val="none" w:sz="0" w:space="0" w:color="auto"/>
                <w:right w:val="none" w:sz="0" w:space="0" w:color="auto"/>
              </w:divBdr>
            </w:div>
            <w:div w:id="1129470359">
              <w:marLeft w:val="0"/>
              <w:marRight w:val="0"/>
              <w:marTop w:val="0"/>
              <w:marBottom w:val="0"/>
              <w:divBdr>
                <w:top w:val="none" w:sz="0" w:space="0" w:color="auto"/>
                <w:left w:val="none" w:sz="0" w:space="0" w:color="auto"/>
                <w:bottom w:val="none" w:sz="0" w:space="0" w:color="auto"/>
                <w:right w:val="none" w:sz="0" w:space="0" w:color="auto"/>
              </w:divBdr>
            </w:div>
            <w:div w:id="515121876">
              <w:marLeft w:val="0"/>
              <w:marRight w:val="0"/>
              <w:marTop w:val="0"/>
              <w:marBottom w:val="0"/>
              <w:divBdr>
                <w:top w:val="none" w:sz="0" w:space="0" w:color="auto"/>
                <w:left w:val="none" w:sz="0" w:space="0" w:color="auto"/>
                <w:bottom w:val="none" w:sz="0" w:space="0" w:color="auto"/>
                <w:right w:val="none" w:sz="0" w:space="0" w:color="auto"/>
              </w:divBdr>
            </w:div>
            <w:div w:id="1924949234">
              <w:marLeft w:val="0"/>
              <w:marRight w:val="0"/>
              <w:marTop w:val="0"/>
              <w:marBottom w:val="0"/>
              <w:divBdr>
                <w:top w:val="none" w:sz="0" w:space="0" w:color="auto"/>
                <w:left w:val="none" w:sz="0" w:space="0" w:color="auto"/>
                <w:bottom w:val="none" w:sz="0" w:space="0" w:color="auto"/>
                <w:right w:val="none" w:sz="0" w:space="0" w:color="auto"/>
              </w:divBdr>
            </w:div>
            <w:div w:id="1666086306">
              <w:marLeft w:val="0"/>
              <w:marRight w:val="0"/>
              <w:marTop w:val="0"/>
              <w:marBottom w:val="0"/>
              <w:divBdr>
                <w:top w:val="none" w:sz="0" w:space="0" w:color="auto"/>
                <w:left w:val="none" w:sz="0" w:space="0" w:color="auto"/>
                <w:bottom w:val="none" w:sz="0" w:space="0" w:color="auto"/>
                <w:right w:val="none" w:sz="0" w:space="0" w:color="auto"/>
              </w:divBdr>
            </w:div>
            <w:div w:id="2046909083">
              <w:marLeft w:val="0"/>
              <w:marRight w:val="0"/>
              <w:marTop w:val="0"/>
              <w:marBottom w:val="0"/>
              <w:divBdr>
                <w:top w:val="none" w:sz="0" w:space="0" w:color="auto"/>
                <w:left w:val="none" w:sz="0" w:space="0" w:color="auto"/>
                <w:bottom w:val="none" w:sz="0" w:space="0" w:color="auto"/>
                <w:right w:val="none" w:sz="0" w:space="0" w:color="auto"/>
              </w:divBdr>
            </w:div>
            <w:div w:id="186990466">
              <w:marLeft w:val="0"/>
              <w:marRight w:val="0"/>
              <w:marTop w:val="0"/>
              <w:marBottom w:val="0"/>
              <w:divBdr>
                <w:top w:val="none" w:sz="0" w:space="0" w:color="auto"/>
                <w:left w:val="none" w:sz="0" w:space="0" w:color="auto"/>
                <w:bottom w:val="none" w:sz="0" w:space="0" w:color="auto"/>
                <w:right w:val="none" w:sz="0" w:space="0" w:color="auto"/>
              </w:divBdr>
            </w:div>
            <w:div w:id="2004385614">
              <w:marLeft w:val="0"/>
              <w:marRight w:val="0"/>
              <w:marTop w:val="0"/>
              <w:marBottom w:val="0"/>
              <w:divBdr>
                <w:top w:val="none" w:sz="0" w:space="0" w:color="auto"/>
                <w:left w:val="none" w:sz="0" w:space="0" w:color="auto"/>
                <w:bottom w:val="none" w:sz="0" w:space="0" w:color="auto"/>
                <w:right w:val="none" w:sz="0" w:space="0" w:color="auto"/>
              </w:divBdr>
            </w:div>
            <w:div w:id="2137940669">
              <w:marLeft w:val="0"/>
              <w:marRight w:val="0"/>
              <w:marTop w:val="0"/>
              <w:marBottom w:val="0"/>
              <w:divBdr>
                <w:top w:val="none" w:sz="0" w:space="0" w:color="auto"/>
                <w:left w:val="none" w:sz="0" w:space="0" w:color="auto"/>
                <w:bottom w:val="none" w:sz="0" w:space="0" w:color="auto"/>
                <w:right w:val="none" w:sz="0" w:space="0" w:color="auto"/>
              </w:divBdr>
            </w:div>
            <w:div w:id="620501914">
              <w:marLeft w:val="0"/>
              <w:marRight w:val="0"/>
              <w:marTop w:val="0"/>
              <w:marBottom w:val="0"/>
              <w:divBdr>
                <w:top w:val="none" w:sz="0" w:space="0" w:color="auto"/>
                <w:left w:val="none" w:sz="0" w:space="0" w:color="auto"/>
                <w:bottom w:val="none" w:sz="0" w:space="0" w:color="auto"/>
                <w:right w:val="none" w:sz="0" w:space="0" w:color="auto"/>
              </w:divBdr>
            </w:div>
            <w:div w:id="1894465026">
              <w:marLeft w:val="0"/>
              <w:marRight w:val="0"/>
              <w:marTop w:val="0"/>
              <w:marBottom w:val="0"/>
              <w:divBdr>
                <w:top w:val="none" w:sz="0" w:space="0" w:color="auto"/>
                <w:left w:val="none" w:sz="0" w:space="0" w:color="auto"/>
                <w:bottom w:val="none" w:sz="0" w:space="0" w:color="auto"/>
                <w:right w:val="none" w:sz="0" w:space="0" w:color="auto"/>
              </w:divBdr>
            </w:div>
            <w:div w:id="2117285010">
              <w:marLeft w:val="0"/>
              <w:marRight w:val="0"/>
              <w:marTop w:val="0"/>
              <w:marBottom w:val="0"/>
              <w:divBdr>
                <w:top w:val="none" w:sz="0" w:space="0" w:color="auto"/>
                <w:left w:val="none" w:sz="0" w:space="0" w:color="auto"/>
                <w:bottom w:val="none" w:sz="0" w:space="0" w:color="auto"/>
                <w:right w:val="none" w:sz="0" w:space="0" w:color="auto"/>
              </w:divBdr>
            </w:div>
            <w:div w:id="1309942116">
              <w:marLeft w:val="0"/>
              <w:marRight w:val="0"/>
              <w:marTop w:val="0"/>
              <w:marBottom w:val="0"/>
              <w:divBdr>
                <w:top w:val="none" w:sz="0" w:space="0" w:color="auto"/>
                <w:left w:val="none" w:sz="0" w:space="0" w:color="auto"/>
                <w:bottom w:val="none" w:sz="0" w:space="0" w:color="auto"/>
                <w:right w:val="none" w:sz="0" w:space="0" w:color="auto"/>
              </w:divBdr>
            </w:div>
          </w:divsChild>
        </w:div>
        <w:div w:id="982657562">
          <w:marLeft w:val="0"/>
          <w:marRight w:val="0"/>
          <w:marTop w:val="0"/>
          <w:marBottom w:val="0"/>
          <w:divBdr>
            <w:top w:val="none" w:sz="0" w:space="0" w:color="auto"/>
            <w:left w:val="none" w:sz="0" w:space="0" w:color="auto"/>
            <w:bottom w:val="none" w:sz="0" w:space="0" w:color="auto"/>
            <w:right w:val="none" w:sz="0" w:space="0" w:color="auto"/>
          </w:divBdr>
          <w:divsChild>
            <w:div w:id="449280126">
              <w:marLeft w:val="0"/>
              <w:marRight w:val="0"/>
              <w:marTop w:val="0"/>
              <w:marBottom w:val="0"/>
              <w:divBdr>
                <w:top w:val="none" w:sz="0" w:space="0" w:color="auto"/>
                <w:left w:val="none" w:sz="0" w:space="0" w:color="auto"/>
                <w:bottom w:val="none" w:sz="0" w:space="0" w:color="auto"/>
                <w:right w:val="none" w:sz="0" w:space="0" w:color="auto"/>
              </w:divBdr>
            </w:div>
            <w:div w:id="682706572">
              <w:marLeft w:val="0"/>
              <w:marRight w:val="0"/>
              <w:marTop w:val="0"/>
              <w:marBottom w:val="0"/>
              <w:divBdr>
                <w:top w:val="none" w:sz="0" w:space="0" w:color="auto"/>
                <w:left w:val="none" w:sz="0" w:space="0" w:color="auto"/>
                <w:bottom w:val="none" w:sz="0" w:space="0" w:color="auto"/>
                <w:right w:val="none" w:sz="0" w:space="0" w:color="auto"/>
              </w:divBdr>
            </w:div>
            <w:div w:id="395520294">
              <w:marLeft w:val="0"/>
              <w:marRight w:val="0"/>
              <w:marTop w:val="0"/>
              <w:marBottom w:val="0"/>
              <w:divBdr>
                <w:top w:val="none" w:sz="0" w:space="0" w:color="auto"/>
                <w:left w:val="none" w:sz="0" w:space="0" w:color="auto"/>
                <w:bottom w:val="none" w:sz="0" w:space="0" w:color="auto"/>
                <w:right w:val="none" w:sz="0" w:space="0" w:color="auto"/>
              </w:divBdr>
            </w:div>
            <w:div w:id="908225471">
              <w:marLeft w:val="0"/>
              <w:marRight w:val="0"/>
              <w:marTop w:val="0"/>
              <w:marBottom w:val="0"/>
              <w:divBdr>
                <w:top w:val="none" w:sz="0" w:space="0" w:color="auto"/>
                <w:left w:val="none" w:sz="0" w:space="0" w:color="auto"/>
                <w:bottom w:val="none" w:sz="0" w:space="0" w:color="auto"/>
                <w:right w:val="none" w:sz="0" w:space="0" w:color="auto"/>
              </w:divBdr>
            </w:div>
            <w:div w:id="64409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04655">
      <w:bodyDiv w:val="1"/>
      <w:marLeft w:val="0"/>
      <w:marRight w:val="0"/>
      <w:marTop w:val="0"/>
      <w:marBottom w:val="0"/>
      <w:divBdr>
        <w:top w:val="none" w:sz="0" w:space="0" w:color="auto"/>
        <w:left w:val="none" w:sz="0" w:space="0" w:color="auto"/>
        <w:bottom w:val="none" w:sz="0" w:space="0" w:color="auto"/>
        <w:right w:val="none" w:sz="0" w:space="0" w:color="auto"/>
      </w:divBdr>
      <w:divsChild>
        <w:div w:id="1961064830">
          <w:marLeft w:val="0"/>
          <w:marRight w:val="0"/>
          <w:marTop w:val="0"/>
          <w:marBottom w:val="0"/>
          <w:divBdr>
            <w:top w:val="none" w:sz="0" w:space="0" w:color="auto"/>
            <w:left w:val="none" w:sz="0" w:space="0" w:color="auto"/>
            <w:bottom w:val="none" w:sz="0" w:space="0" w:color="auto"/>
            <w:right w:val="none" w:sz="0" w:space="0" w:color="auto"/>
          </w:divBdr>
          <w:divsChild>
            <w:div w:id="60645326">
              <w:marLeft w:val="0"/>
              <w:marRight w:val="0"/>
              <w:marTop w:val="0"/>
              <w:marBottom w:val="0"/>
              <w:divBdr>
                <w:top w:val="none" w:sz="0" w:space="0" w:color="auto"/>
                <w:left w:val="none" w:sz="0" w:space="0" w:color="auto"/>
                <w:bottom w:val="none" w:sz="0" w:space="0" w:color="auto"/>
                <w:right w:val="none" w:sz="0" w:space="0" w:color="auto"/>
              </w:divBdr>
            </w:div>
          </w:divsChild>
        </w:div>
        <w:div w:id="453058148">
          <w:marLeft w:val="0"/>
          <w:marRight w:val="0"/>
          <w:marTop w:val="0"/>
          <w:marBottom w:val="0"/>
          <w:divBdr>
            <w:top w:val="none" w:sz="0" w:space="0" w:color="auto"/>
            <w:left w:val="none" w:sz="0" w:space="0" w:color="auto"/>
            <w:bottom w:val="none" w:sz="0" w:space="0" w:color="auto"/>
            <w:right w:val="none" w:sz="0" w:space="0" w:color="auto"/>
          </w:divBdr>
          <w:divsChild>
            <w:div w:id="2004702898">
              <w:marLeft w:val="0"/>
              <w:marRight w:val="0"/>
              <w:marTop w:val="0"/>
              <w:marBottom w:val="0"/>
              <w:divBdr>
                <w:top w:val="none" w:sz="0" w:space="0" w:color="auto"/>
                <w:left w:val="none" w:sz="0" w:space="0" w:color="auto"/>
                <w:bottom w:val="none" w:sz="0" w:space="0" w:color="auto"/>
                <w:right w:val="none" w:sz="0" w:space="0" w:color="auto"/>
              </w:divBdr>
            </w:div>
          </w:divsChild>
        </w:div>
        <w:div w:id="260799381">
          <w:marLeft w:val="0"/>
          <w:marRight w:val="0"/>
          <w:marTop w:val="0"/>
          <w:marBottom w:val="0"/>
          <w:divBdr>
            <w:top w:val="none" w:sz="0" w:space="0" w:color="auto"/>
            <w:left w:val="none" w:sz="0" w:space="0" w:color="auto"/>
            <w:bottom w:val="none" w:sz="0" w:space="0" w:color="auto"/>
            <w:right w:val="none" w:sz="0" w:space="0" w:color="auto"/>
          </w:divBdr>
          <w:divsChild>
            <w:div w:id="2141798992">
              <w:marLeft w:val="0"/>
              <w:marRight w:val="0"/>
              <w:marTop w:val="0"/>
              <w:marBottom w:val="0"/>
              <w:divBdr>
                <w:top w:val="none" w:sz="0" w:space="0" w:color="auto"/>
                <w:left w:val="none" w:sz="0" w:space="0" w:color="auto"/>
                <w:bottom w:val="none" w:sz="0" w:space="0" w:color="auto"/>
                <w:right w:val="none" w:sz="0" w:space="0" w:color="auto"/>
              </w:divBdr>
            </w:div>
          </w:divsChild>
        </w:div>
        <w:div w:id="222257956">
          <w:marLeft w:val="0"/>
          <w:marRight w:val="0"/>
          <w:marTop w:val="0"/>
          <w:marBottom w:val="0"/>
          <w:divBdr>
            <w:top w:val="none" w:sz="0" w:space="0" w:color="auto"/>
            <w:left w:val="none" w:sz="0" w:space="0" w:color="auto"/>
            <w:bottom w:val="none" w:sz="0" w:space="0" w:color="auto"/>
            <w:right w:val="none" w:sz="0" w:space="0" w:color="auto"/>
          </w:divBdr>
          <w:divsChild>
            <w:div w:id="629481694">
              <w:marLeft w:val="0"/>
              <w:marRight w:val="0"/>
              <w:marTop w:val="0"/>
              <w:marBottom w:val="0"/>
              <w:divBdr>
                <w:top w:val="none" w:sz="0" w:space="0" w:color="auto"/>
                <w:left w:val="none" w:sz="0" w:space="0" w:color="auto"/>
                <w:bottom w:val="none" w:sz="0" w:space="0" w:color="auto"/>
                <w:right w:val="none" w:sz="0" w:space="0" w:color="auto"/>
              </w:divBdr>
            </w:div>
            <w:div w:id="1811512813">
              <w:marLeft w:val="0"/>
              <w:marRight w:val="0"/>
              <w:marTop w:val="0"/>
              <w:marBottom w:val="0"/>
              <w:divBdr>
                <w:top w:val="none" w:sz="0" w:space="0" w:color="auto"/>
                <w:left w:val="none" w:sz="0" w:space="0" w:color="auto"/>
                <w:bottom w:val="none" w:sz="0" w:space="0" w:color="auto"/>
                <w:right w:val="none" w:sz="0" w:space="0" w:color="auto"/>
              </w:divBdr>
            </w:div>
            <w:div w:id="426849417">
              <w:marLeft w:val="0"/>
              <w:marRight w:val="0"/>
              <w:marTop w:val="0"/>
              <w:marBottom w:val="0"/>
              <w:divBdr>
                <w:top w:val="none" w:sz="0" w:space="0" w:color="auto"/>
                <w:left w:val="none" w:sz="0" w:space="0" w:color="auto"/>
                <w:bottom w:val="none" w:sz="0" w:space="0" w:color="auto"/>
                <w:right w:val="none" w:sz="0" w:space="0" w:color="auto"/>
              </w:divBdr>
            </w:div>
          </w:divsChild>
        </w:div>
        <w:div w:id="1424498155">
          <w:marLeft w:val="0"/>
          <w:marRight w:val="0"/>
          <w:marTop w:val="0"/>
          <w:marBottom w:val="0"/>
          <w:divBdr>
            <w:top w:val="none" w:sz="0" w:space="0" w:color="auto"/>
            <w:left w:val="none" w:sz="0" w:space="0" w:color="auto"/>
            <w:bottom w:val="none" w:sz="0" w:space="0" w:color="auto"/>
            <w:right w:val="none" w:sz="0" w:space="0" w:color="auto"/>
          </w:divBdr>
          <w:divsChild>
            <w:div w:id="248007767">
              <w:marLeft w:val="0"/>
              <w:marRight w:val="0"/>
              <w:marTop w:val="0"/>
              <w:marBottom w:val="0"/>
              <w:divBdr>
                <w:top w:val="none" w:sz="0" w:space="0" w:color="auto"/>
                <w:left w:val="none" w:sz="0" w:space="0" w:color="auto"/>
                <w:bottom w:val="none" w:sz="0" w:space="0" w:color="auto"/>
                <w:right w:val="none" w:sz="0" w:space="0" w:color="auto"/>
              </w:divBdr>
            </w:div>
          </w:divsChild>
        </w:div>
        <w:div w:id="786237831">
          <w:marLeft w:val="0"/>
          <w:marRight w:val="0"/>
          <w:marTop w:val="0"/>
          <w:marBottom w:val="0"/>
          <w:divBdr>
            <w:top w:val="none" w:sz="0" w:space="0" w:color="auto"/>
            <w:left w:val="none" w:sz="0" w:space="0" w:color="auto"/>
            <w:bottom w:val="none" w:sz="0" w:space="0" w:color="auto"/>
            <w:right w:val="none" w:sz="0" w:space="0" w:color="auto"/>
          </w:divBdr>
          <w:divsChild>
            <w:div w:id="1239247720">
              <w:marLeft w:val="0"/>
              <w:marRight w:val="0"/>
              <w:marTop w:val="0"/>
              <w:marBottom w:val="0"/>
              <w:divBdr>
                <w:top w:val="none" w:sz="0" w:space="0" w:color="auto"/>
                <w:left w:val="none" w:sz="0" w:space="0" w:color="auto"/>
                <w:bottom w:val="none" w:sz="0" w:space="0" w:color="auto"/>
                <w:right w:val="none" w:sz="0" w:space="0" w:color="auto"/>
              </w:divBdr>
            </w:div>
          </w:divsChild>
        </w:div>
        <w:div w:id="673460921">
          <w:marLeft w:val="0"/>
          <w:marRight w:val="0"/>
          <w:marTop w:val="0"/>
          <w:marBottom w:val="0"/>
          <w:divBdr>
            <w:top w:val="none" w:sz="0" w:space="0" w:color="auto"/>
            <w:left w:val="none" w:sz="0" w:space="0" w:color="auto"/>
            <w:bottom w:val="none" w:sz="0" w:space="0" w:color="auto"/>
            <w:right w:val="none" w:sz="0" w:space="0" w:color="auto"/>
          </w:divBdr>
          <w:divsChild>
            <w:div w:id="295765230">
              <w:marLeft w:val="0"/>
              <w:marRight w:val="0"/>
              <w:marTop w:val="0"/>
              <w:marBottom w:val="0"/>
              <w:divBdr>
                <w:top w:val="none" w:sz="0" w:space="0" w:color="auto"/>
                <w:left w:val="none" w:sz="0" w:space="0" w:color="auto"/>
                <w:bottom w:val="none" w:sz="0" w:space="0" w:color="auto"/>
                <w:right w:val="none" w:sz="0" w:space="0" w:color="auto"/>
              </w:divBdr>
            </w:div>
          </w:divsChild>
        </w:div>
        <w:div w:id="362362207">
          <w:marLeft w:val="0"/>
          <w:marRight w:val="0"/>
          <w:marTop w:val="0"/>
          <w:marBottom w:val="0"/>
          <w:divBdr>
            <w:top w:val="none" w:sz="0" w:space="0" w:color="auto"/>
            <w:left w:val="none" w:sz="0" w:space="0" w:color="auto"/>
            <w:bottom w:val="none" w:sz="0" w:space="0" w:color="auto"/>
            <w:right w:val="none" w:sz="0" w:space="0" w:color="auto"/>
          </w:divBdr>
          <w:divsChild>
            <w:div w:id="17583463">
              <w:marLeft w:val="0"/>
              <w:marRight w:val="0"/>
              <w:marTop w:val="0"/>
              <w:marBottom w:val="0"/>
              <w:divBdr>
                <w:top w:val="none" w:sz="0" w:space="0" w:color="auto"/>
                <w:left w:val="none" w:sz="0" w:space="0" w:color="auto"/>
                <w:bottom w:val="none" w:sz="0" w:space="0" w:color="auto"/>
                <w:right w:val="none" w:sz="0" w:space="0" w:color="auto"/>
              </w:divBdr>
            </w:div>
          </w:divsChild>
        </w:div>
        <w:div w:id="613904086">
          <w:marLeft w:val="0"/>
          <w:marRight w:val="0"/>
          <w:marTop w:val="0"/>
          <w:marBottom w:val="0"/>
          <w:divBdr>
            <w:top w:val="none" w:sz="0" w:space="0" w:color="auto"/>
            <w:left w:val="none" w:sz="0" w:space="0" w:color="auto"/>
            <w:bottom w:val="none" w:sz="0" w:space="0" w:color="auto"/>
            <w:right w:val="none" w:sz="0" w:space="0" w:color="auto"/>
          </w:divBdr>
          <w:divsChild>
            <w:div w:id="515197651">
              <w:marLeft w:val="0"/>
              <w:marRight w:val="0"/>
              <w:marTop w:val="0"/>
              <w:marBottom w:val="0"/>
              <w:divBdr>
                <w:top w:val="none" w:sz="0" w:space="0" w:color="auto"/>
                <w:left w:val="none" w:sz="0" w:space="0" w:color="auto"/>
                <w:bottom w:val="none" w:sz="0" w:space="0" w:color="auto"/>
                <w:right w:val="none" w:sz="0" w:space="0" w:color="auto"/>
              </w:divBdr>
            </w:div>
          </w:divsChild>
        </w:div>
        <w:div w:id="1645425878">
          <w:marLeft w:val="0"/>
          <w:marRight w:val="0"/>
          <w:marTop w:val="0"/>
          <w:marBottom w:val="0"/>
          <w:divBdr>
            <w:top w:val="none" w:sz="0" w:space="0" w:color="auto"/>
            <w:left w:val="none" w:sz="0" w:space="0" w:color="auto"/>
            <w:bottom w:val="none" w:sz="0" w:space="0" w:color="auto"/>
            <w:right w:val="none" w:sz="0" w:space="0" w:color="auto"/>
          </w:divBdr>
          <w:divsChild>
            <w:div w:id="1119102534">
              <w:marLeft w:val="0"/>
              <w:marRight w:val="0"/>
              <w:marTop w:val="0"/>
              <w:marBottom w:val="0"/>
              <w:divBdr>
                <w:top w:val="none" w:sz="0" w:space="0" w:color="auto"/>
                <w:left w:val="none" w:sz="0" w:space="0" w:color="auto"/>
                <w:bottom w:val="none" w:sz="0" w:space="0" w:color="auto"/>
                <w:right w:val="none" w:sz="0" w:space="0" w:color="auto"/>
              </w:divBdr>
            </w:div>
          </w:divsChild>
        </w:div>
        <w:div w:id="134835223">
          <w:marLeft w:val="0"/>
          <w:marRight w:val="0"/>
          <w:marTop w:val="0"/>
          <w:marBottom w:val="0"/>
          <w:divBdr>
            <w:top w:val="none" w:sz="0" w:space="0" w:color="auto"/>
            <w:left w:val="none" w:sz="0" w:space="0" w:color="auto"/>
            <w:bottom w:val="none" w:sz="0" w:space="0" w:color="auto"/>
            <w:right w:val="none" w:sz="0" w:space="0" w:color="auto"/>
          </w:divBdr>
          <w:divsChild>
            <w:div w:id="224607133">
              <w:marLeft w:val="0"/>
              <w:marRight w:val="0"/>
              <w:marTop w:val="0"/>
              <w:marBottom w:val="0"/>
              <w:divBdr>
                <w:top w:val="none" w:sz="0" w:space="0" w:color="auto"/>
                <w:left w:val="none" w:sz="0" w:space="0" w:color="auto"/>
                <w:bottom w:val="none" w:sz="0" w:space="0" w:color="auto"/>
                <w:right w:val="none" w:sz="0" w:space="0" w:color="auto"/>
              </w:divBdr>
            </w:div>
          </w:divsChild>
        </w:div>
        <w:div w:id="1633635435">
          <w:marLeft w:val="0"/>
          <w:marRight w:val="0"/>
          <w:marTop w:val="0"/>
          <w:marBottom w:val="0"/>
          <w:divBdr>
            <w:top w:val="none" w:sz="0" w:space="0" w:color="auto"/>
            <w:left w:val="none" w:sz="0" w:space="0" w:color="auto"/>
            <w:bottom w:val="none" w:sz="0" w:space="0" w:color="auto"/>
            <w:right w:val="none" w:sz="0" w:space="0" w:color="auto"/>
          </w:divBdr>
          <w:divsChild>
            <w:div w:id="1655913749">
              <w:marLeft w:val="0"/>
              <w:marRight w:val="0"/>
              <w:marTop w:val="0"/>
              <w:marBottom w:val="0"/>
              <w:divBdr>
                <w:top w:val="none" w:sz="0" w:space="0" w:color="auto"/>
                <w:left w:val="none" w:sz="0" w:space="0" w:color="auto"/>
                <w:bottom w:val="none" w:sz="0" w:space="0" w:color="auto"/>
                <w:right w:val="none" w:sz="0" w:space="0" w:color="auto"/>
              </w:divBdr>
            </w:div>
          </w:divsChild>
        </w:div>
        <w:div w:id="117379387">
          <w:marLeft w:val="0"/>
          <w:marRight w:val="0"/>
          <w:marTop w:val="0"/>
          <w:marBottom w:val="0"/>
          <w:divBdr>
            <w:top w:val="none" w:sz="0" w:space="0" w:color="auto"/>
            <w:left w:val="none" w:sz="0" w:space="0" w:color="auto"/>
            <w:bottom w:val="none" w:sz="0" w:space="0" w:color="auto"/>
            <w:right w:val="none" w:sz="0" w:space="0" w:color="auto"/>
          </w:divBdr>
          <w:divsChild>
            <w:div w:id="1340695626">
              <w:marLeft w:val="0"/>
              <w:marRight w:val="0"/>
              <w:marTop w:val="0"/>
              <w:marBottom w:val="0"/>
              <w:divBdr>
                <w:top w:val="none" w:sz="0" w:space="0" w:color="auto"/>
                <w:left w:val="none" w:sz="0" w:space="0" w:color="auto"/>
                <w:bottom w:val="none" w:sz="0" w:space="0" w:color="auto"/>
                <w:right w:val="none" w:sz="0" w:space="0" w:color="auto"/>
              </w:divBdr>
            </w:div>
          </w:divsChild>
        </w:div>
        <w:div w:id="469980406">
          <w:marLeft w:val="0"/>
          <w:marRight w:val="0"/>
          <w:marTop w:val="0"/>
          <w:marBottom w:val="0"/>
          <w:divBdr>
            <w:top w:val="none" w:sz="0" w:space="0" w:color="auto"/>
            <w:left w:val="none" w:sz="0" w:space="0" w:color="auto"/>
            <w:bottom w:val="none" w:sz="0" w:space="0" w:color="auto"/>
            <w:right w:val="none" w:sz="0" w:space="0" w:color="auto"/>
          </w:divBdr>
          <w:divsChild>
            <w:div w:id="513961108">
              <w:marLeft w:val="0"/>
              <w:marRight w:val="0"/>
              <w:marTop w:val="0"/>
              <w:marBottom w:val="0"/>
              <w:divBdr>
                <w:top w:val="none" w:sz="0" w:space="0" w:color="auto"/>
                <w:left w:val="none" w:sz="0" w:space="0" w:color="auto"/>
                <w:bottom w:val="none" w:sz="0" w:space="0" w:color="auto"/>
                <w:right w:val="none" w:sz="0" w:space="0" w:color="auto"/>
              </w:divBdr>
            </w:div>
          </w:divsChild>
        </w:div>
        <w:div w:id="1131634246">
          <w:marLeft w:val="0"/>
          <w:marRight w:val="0"/>
          <w:marTop w:val="0"/>
          <w:marBottom w:val="0"/>
          <w:divBdr>
            <w:top w:val="none" w:sz="0" w:space="0" w:color="auto"/>
            <w:left w:val="none" w:sz="0" w:space="0" w:color="auto"/>
            <w:bottom w:val="none" w:sz="0" w:space="0" w:color="auto"/>
            <w:right w:val="none" w:sz="0" w:space="0" w:color="auto"/>
          </w:divBdr>
          <w:divsChild>
            <w:div w:id="307712721">
              <w:marLeft w:val="0"/>
              <w:marRight w:val="0"/>
              <w:marTop w:val="0"/>
              <w:marBottom w:val="0"/>
              <w:divBdr>
                <w:top w:val="none" w:sz="0" w:space="0" w:color="auto"/>
                <w:left w:val="none" w:sz="0" w:space="0" w:color="auto"/>
                <w:bottom w:val="none" w:sz="0" w:space="0" w:color="auto"/>
                <w:right w:val="none" w:sz="0" w:space="0" w:color="auto"/>
              </w:divBdr>
            </w:div>
          </w:divsChild>
        </w:div>
        <w:div w:id="333849206">
          <w:marLeft w:val="0"/>
          <w:marRight w:val="0"/>
          <w:marTop w:val="0"/>
          <w:marBottom w:val="0"/>
          <w:divBdr>
            <w:top w:val="none" w:sz="0" w:space="0" w:color="auto"/>
            <w:left w:val="none" w:sz="0" w:space="0" w:color="auto"/>
            <w:bottom w:val="none" w:sz="0" w:space="0" w:color="auto"/>
            <w:right w:val="none" w:sz="0" w:space="0" w:color="auto"/>
          </w:divBdr>
          <w:divsChild>
            <w:div w:id="1502041438">
              <w:marLeft w:val="0"/>
              <w:marRight w:val="0"/>
              <w:marTop w:val="0"/>
              <w:marBottom w:val="0"/>
              <w:divBdr>
                <w:top w:val="none" w:sz="0" w:space="0" w:color="auto"/>
                <w:left w:val="none" w:sz="0" w:space="0" w:color="auto"/>
                <w:bottom w:val="none" w:sz="0" w:space="0" w:color="auto"/>
                <w:right w:val="none" w:sz="0" w:space="0" w:color="auto"/>
              </w:divBdr>
            </w:div>
          </w:divsChild>
        </w:div>
        <w:div w:id="4065787">
          <w:marLeft w:val="0"/>
          <w:marRight w:val="0"/>
          <w:marTop w:val="0"/>
          <w:marBottom w:val="0"/>
          <w:divBdr>
            <w:top w:val="none" w:sz="0" w:space="0" w:color="auto"/>
            <w:left w:val="none" w:sz="0" w:space="0" w:color="auto"/>
            <w:bottom w:val="none" w:sz="0" w:space="0" w:color="auto"/>
            <w:right w:val="none" w:sz="0" w:space="0" w:color="auto"/>
          </w:divBdr>
          <w:divsChild>
            <w:div w:id="500777925">
              <w:marLeft w:val="0"/>
              <w:marRight w:val="0"/>
              <w:marTop w:val="0"/>
              <w:marBottom w:val="0"/>
              <w:divBdr>
                <w:top w:val="none" w:sz="0" w:space="0" w:color="auto"/>
                <w:left w:val="none" w:sz="0" w:space="0" w:color="auto"/>
                <w:bottom w:val="none" w:sz="0" w:space="0" w:color="auto"/>
                <w:right w:val="none" w:sz="0" w:space="0" w:color="auto"/>
              </w:divBdr>
            </w:div>
          </w:divsChild>
        </w:div>
        <w:div w:id="1106732781">
          <w:marLeft w:val="0"/>
          <w:marRight w:val="0"/>
          <w:marTop w:val="0"/>
          <w:marBottom w:val="0"/>
          <w:divBdr>
            <w:top w:val="none" w:sz="0" w:space="0" w:color="auto"/>
            <w:left w:val="none" w:sz="0" w:space="0" w:color="auto"/>
            <w:bottom w:val="none" w:sz="0" w:space="0" w:color="auto"/>
            <w:right w:val="none" w:sz="0" w:space="0" w:color="auto"/>
          </w:divBdr>
          <w:divsChild>
            <w:div w:id="168423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1738507">
      <w:bodyDiv w:val="1"/>
      <w:marLeft w:val="0"/>
      <w:marRight w:val="0"/>
      <w:marTop w:val="0"/>
      <w:marBottom w:val="0"/>
      <w:divBdr>
        <w:top w:val="none" w:sz="0" w:space="0" w:color="auto"/>
        <w:left w:val="none" w:sz="0" w:space="0" w:color="auto"/>
        <w:bottom w:val="none" w:sz="0" w:space="0" w:color="auto"/>
        <w:right w:val="none" w:sz="0" w:space="0" w:color="auto"/>
      </w:divBdr>
      <w:divsChild>
        <w:div w:id="2052722992">
          <w:marLeft w:val="0"/>
          <w:marRight w:val="0"/>
          <w:marTop w:val="0"/>
          <w:marBottom w:val="0"/>
          <w:divBdr>
            <w:top w:val="none" w:sz="0" w:space="0" w:color="auto"/>
            <w:left w:val="none" w:sz="0" w:space="0" w:color="auto"/>
            <w:bottom w:val="none" w:sz="0" w:space="0" w:color="auto"/>
            <w:right w:val="none" w:sz="0" w:space="0" w:color="auto"/>
          </w:divBdr>
        </w:div>
        <w:div w:id="2000302320">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5626016">
      <w:bodyDiv w:val="1"/>
      <w:marLeft w:val="0"/>
      <w:marRight w:val="0"/>
      <w:marTop w:val="0"/>
      <w:marBottom w:val="0"/>
      <w:divBdr>
        <w:top w:val="none" w:sz="0" w:space="0" w:color="auto"/>
        <w:left w:val="none" w:sz="0" w:space="0" w:color="auto"/>
        <w:bottom w:val="none" w:sz="0" w:space="0" w:color="auto"/>
        <w:right w:val="none" w:sz="0" w:space="0" w:color="auto"/>
      </w:divBdr>
      <w:divsChild>
        <w:div w:id="1912814863">
          <w:marLeft w:val="0"/>
          <w:marRight w:val="0"/>
          <w:marTop w:val="0"/>
          <w:marBottom w:val="0"/>
          <w:divBdr>
            <w:top w:val="none" w:sz="0" w:space="0" w:color="auto"/>
            <w:left w:val="none" w:sz="0" w:space="0" w:color="auto"/>
            <w:bottom w:val="none" w:sz="0" w:space="0" w:color="auto"/>
            <w:right w:val="none" w:sz="0" w:space="0" w:color="auto"/>
          </w:divBdr>
          <w:divsChild>
            <w:div w:id="439493724">
              <w:marLeft w:val="0"/>
              <w:marRight w:val="0"/>
              <w:marTop w:val="0"/>
              <w:marBottom w:val="0"/>
              <w:divBdr>
                <w:top w:val="none" w:sz="0" w:space="0" w:color="auto"/>
                <w:left w:val="none" w:sz="0" w:space="0" w:color="auto"/>
                <w:bottom w:val="none" w:sz="0" w:space="0" w:color="auto"/>
                <w:right w:val="none" w:sz="0" w:space="0" w:color="auto"/>
              </w:divBdr>
            </w:div>
          </w:divsChild>
        </w:div>
        <w:div w:id="1270090067">
          <w:marLeft w:val="0"/>
          <w:marRight w:val="0"/>
          <w:marTop w:val="0"/>
          <w:marBottom w:val="0"/>
          <w:divBdr>
            <w:top w:val="none" w:sz="0" w:space="0" w:color="auto"/>
            <w:left w:val="none" w:sz="0" w:space="0" w:color="auto"/>
            <w:bottom w:val="none" w:sz="0" w:space="0" w:color="auto"/>
            <w:right w:val="none" w:sz="0" w:space="0" w:color="auto"/>
          </w:divBdr>
          <w:divsChild>
            <w:div w:id="1921985818">
              <w:marLeft w:val="0"/>
              <w:marRight w:val="0"/>
              <w:marTop w:val="0"/>
              <w:marBottom w:val="0"/>
              <w:divBdr>
                <w:top w:val="none" w:sz="0" w:space="0" w:color="auto"/>
                <w:left w:val="none" w:sz="0" w:space="0" w:color="auto"/>
                <w:bottom w:val="none" w:sz="0" w:space="0" w:color="auto"/>
                <w:right w:val="none" w:sz="0" w:space="0" w:color="auto"/>
              </w:divBdr>
            </w:div>
          </w:divsChild>
        </w:div>
        <w:div w:id="272445073">
          <w:marLeft w:val="0"/>
          <w:marRight w:val="0"/>
          <w:marTop w:val="0"/>
          <w:marBottom w:val="0"/>
          <w:divBdr>
            <w:top w:val="none" w:sz="0" w:space="0" w:color="auto"/>
            <w:left w:val="none" w:sz="0" w:space="0" w:color="auto"/>
            <w:bottom w:val="none" w:sz="0" w:space="0" w:color="auto"/>
            <w:right w:val="none" w:sz="0" w:space="0" w:color="auto"/>
          </w:divBdr>
          <w:divsChild>
            <w:div w:id="816649651">
              <w:marLeft w:val="0"/>
              <w:marRight w:val="0"/>
              <w:marTop w:val="0"/>
              <w:marBottom w:val="0"/>
              <w:divBdr>
                <w:top w:val="none" w:sz="0" w:space="0" w:color="auto"/>
                <w:left w:val="none" w:sz="0" w:space="0" w:color="auto"/>
                <w:bottom w:val="none" w:sz="0" w:space="0" w:color="auto"/>
                <w:right w:val="none" w:sz="0" w:space="0" w:color="auto"/>
              </w:divBdr>
            </w:div>
          </w:divsChild>
        </w:div>
        <w:div w:id="1511330635">
          <w:marLeft w:val="0"/>
          <w:marRight w:val="0"/>
          <w:marTop w:val="0"/>
          <w:marBottom w:val="0"/>
          <w:divBdr>
            <w:top w:val="none" w:sz="0" w:space="0" w:color="auto"/>
            <w:left w:val="none" w:sz="0" w:space="0" w:color="auto"/>
            <w:bottom w:val="none" w:sz="0" w:space="0" w:color="auto"/>
            <w:right w:val="none" w:sz="0" w:space="0" w:color="auto"/>
          </w:divBdr>
          <w:divsChild>
            <w:div w:id="2074887699">
              <w:marLeft w:val="0"/>
              <w:marRight w:val="0"/>
              <w:marTop w:val="0"/>
              <w:marBottom w:val="0"/>
              <w:divBdr>
                <w:top w:val="none" w:sz="0" w:space="0" w:color="auto"/>
                <w:left w:val="none" w:sz="0" w:space="0" w:color="auto"/>
                <w:bottom w:val="none" w:sz="0" w:space="0" w:color="auto"/>
                <w:right w:val="none" w:sz="0" w:space="0" w:color="auto"/>
              </w:divBdr>
            </w:div>
          </w:divsChild>
        </w:div>
        <w:div w:id="2130466691">
          <w:marLeft w:val="0"/>
          <w:marRight w:val="0"/>
          <w:marTop w:val="0"/>
          <w:marBottom w:val="0"/>
          <w:divBdr>
            <w:top w:val="none" w:sz="0" w:space="0" w:color="auto"/>
            <w:left w:val="none" w:sz="0" w:space="0" w:color="auto"/>
            <w:bottom w:val="none" w:sz="0" w:space="0" w:color="auto"/>
            <w:right w:val="none" w:sz="0" w:space="0" w:color="auto"/>
          </w:divBdr>
          <w:divsChild>
            <w:div w:id="756949448">
              <w:marLeft w:val="0"/>
              <w:marRight w:val="0"/>
              <w:marTop w:val="0"/>
              <w:marBottom w:val="0"/>
              <w:divBdr>
                <w:top w:val="none" w:sz="0" w:space="0" w:color="auto"/>
                <w:left w:val="none" w:sz="0" w:space="0" w:color="auto"/>
                <w:bottom w:val="none" w:sz="0" w:space="0" w:color="auto"/>
                <w:right w:val="none" w:sz="0" w:space="0" w:color="auto"/>
              </w:divBdr>
            </w:div>
          </w:divsChild>
        </w:div>
        <w:div w:id="1631862321">
          <w:marLeft w:val="0"/>
          <w:marRight w:val="0"/>
          <w:marTop w:val="0"/>
          <w:marBottom w:val="0"/>
          <w:divBdr>
            <w:top w:val="none" w:sz="0" w:space="0" w:color="auto"/>
            <w:left w:val="none" w:sz="0" w:space="0" w:color="auto"/>
            <w:bottom w:val="none" w:sz="0" w:space="0" w:color="auto"/>
            <w:right w:val="none" w:sz="0" w:space="0" w:color="auto"/>
          </w:divBdr>
          <w:divsChild>
            <w:div w:id="1575164852">
              <w:marLeft w:val="0"/>
              <w:marRight w:val="0"/>
              <w:marTop w:val="0"/>
              <w:marBottom w:val="0"/>
              <w:divBdr>
                <w:top w:val="none" w:sz="0" w:space="0" w:color="auto"/>
                <w:left w:val="none" w:sz="0" w:space="0" w:color="auto"/>
                <w:bottom w:val="none" w:sz="0" w:space="0" w:color="auto"/>
                <w:right w:val="none" w:sz="0" w:space="0" w:color="auto"/>
              </w:divBdr>
            </w:div>
          </w:divsChild>
        </w:div>
        <w:div w:id="1033773205">
          <w:marLeft w:val="0"/>
          <w:marRight w:val="0"/>
          <w:marTop w:val="0"/>
          <w:marBottom w:val="0"/>
          <w:divBdr>
            <w:top w:val="none" w:sz="0" w:space="0" w:color="auto"/>
            <w:left w:val="none" w:sz="0" w:space="0" w:color="auto"/>
            <w:bottom w:val="none" w:sz="0" w:space="0" w:color="auto"/>
            <w:right w:val="none" w:sz="0" w:space="0" w:color="auto"/>
          </w:divBdr>
          <w:divsChild>
            <w:div w:id="1923292784">
              <w:marLeft w:val="0"/>
              <w:marRight w:val="0"/>
              <w:marTop w:val="0"/>
              <w:marBottom w:val="0"/>
              <w:divBdr>
                <w:top w:val="none" w:sz="0" w:space="0" w:color="auto"/>
                <w:left w:val="none" w:sz="0" w:space="0" w:color="auto"/>
                <w:bottom w:val="none" w:sz="0" w:space="0" w:color="auto"/>
                <w:right w:val="none" w:sz="0" w:space="0" w:color="auto"/>
              </w:divBdr>
            </w:div>
          </w:divsChild>
        </w:div>
        <w:div w:id="896086508">
          <w:marLeft w:val="0"/>
          <w:marRight w:val="0"/>
          <w:marTop w:val="0"/>
          <w:marBottom w:val="0"/>
          <w:divBdr>
            <w:top w:val="none" w:sz="0" w:space="0" w:color="auto"/>
            <w:left w:val="none" w:sz="0" w:space="0" w:color="auto"/>
            <w:bottom w:val="none" w:sz="0" w:space="0" w:color="auto"/>
            <w:right w:val="none" w:sz="0" w:space="0" w:color="auto"/>
          </w:divBdr>
          <w:divsChild>
            <w:div w:id="97526558">
              <w:marLeft w:val="0"/>
              <w:marRight w:val="0"/>
              <w:marTop w:val="0"/>
              <w:marBottom w:val="0"/>
              <w:divBdr>
                <w:top w:val="none" w:sz="0" w:space="0" w:color="auto"/>
                <w:left w:val="none" w:sz="0" w:space="0" w:color="auto"/>
                <w:bottom w:val="none" w:sz="0" w:space="0" w:color="auto"/>
                <w:right w:val="none" w:sz="0" w:space="0" w:color="auto"/>
              </w:divBdr>
            </w:div>
          </w:divsChild>
        </w:div>
        <w:div w:id="2052219966">
          <w:marLeft w:val="0"/>
          <w:marRight w:val="0"/>
          <w:marTop w:val="0"/>
          <w:marBottom w:val="0"/>
          <w:divBdr>
            <w:top w:val="none" w:sz="0" w:space="0" w:color="auto"/>
            <w:left w:val="none" w:sz="0" w:space="0" w:color="auto"/>
            <w:bottom w:val="none" w:sz="0" w:space="0" w:color="auto"/>
            <w:right w:val="none" w:sz="0" w:space="0" w:color="auto"/>
          </w:divBdr>
          <w:divsChild>
            <w:div w:id="992105658">
              <w:marLeft w:val="0"/>
              <w:marRight w:val="0"/>
              <w:marTop w:val="0"/>
              <w:marBottom w:val="0"/>
              <w:divBdr>
                <w:top w:val="none" w:sz="0" w:space="0" w:color="auto"/>
                <w:left w:val="none" w:sz="0" w:space="0" w:color="auto"/>
                <w:bottom w:val="none" w:sz="0" w:space="0" w:color="auto"/>
                <w:right w:val="none" w:sz="0" w:space="0" w:color="auto"/>
              </w:divBdr>
            </w:div>
          </w:divsChild>
        </w:div>
        <w:div w:id="388578647">
          <w:marLeft w:val="0"/>
          <w:marRight w:val="0"/>
          <w:marTop w:val="0"/>
          <w:marBottom w:val="0"/>
          <w:divBdr>
            <w:top w:val="none" w:sz="0" w:space="0" w:color="auto"/>
            <w:left w:val="none" w:sz="0" w:space="0" w:color="auto"/>
            <w:bottom w:val="none" w:sz="0" w:space="0" w:color="auto"/>
            <w:right w:val="none" w:sz="0" w:space="0" w:color="auto"/>
          </w:divBdr>
          <w:divsChild>
            <w:div w:id="1217545101">
              <w:marLeft w:val="0"/>
              <w:marRight w:val="0"/>
              <w:marTop w:val="0"/>
              <w:marBottom w:val="0"/>
              <w:divBdr>
                <w:top w:val="none" w:sz="0" w:space="0" w:color="auto"/>
                <w:left w:val="none" w:sz="0" w:space="0" w:color="auto"/>
                <w:bottom w:val="none" w:sz="0" w:space="0" w:color="auto"/>
                <w:right w:val="none" w:sz="0" w:space="0" w:color="auto"/>
              </w:divBdr>
            </w:div>
          </w:divsChild>
        </w:div>
        <w:div w:id="874076431">
          <w:marLeft w:val="0"/>
          <w:marRight w:val="0"/>
          <w:marTop w:val="0"/>
          <w:marBottom w:val="0"/>
          <w:divBdr>
            <w:top w:val="none" w:sz="0" w:space="0" w:color="auto"/>
            <w:left w:val="none" w:sz="0" w:space="0" w:color="auto"/>
            <w:bottom w:val="none" w:sz="0" w:space="0" w:color="auto"/>
            <w:right w:val="none" w:sz="0" w:space="0" w:color="auto"/>
          </w:divBdr>
          <w:divsChild>
            <w:div w:id="1592465401">
              <w:marLeft w:val="0"/>
              <w:marRight w:val="0"/>
              <w:marTop w:val="0"/>
              <w:marBottom w:val="0"/>
              <w:divBdr>
                <w:top w:val="none" w:sz="0" w:space="0" w:color="auto"/>
                <w:left w:val="none" w:sz="0" w:space="0" w:color="auto"/>
                <w:bottom w:val="none" w:sz="0" w:space="0" w:color="auto"/>
                <w:right w:val="none" w:sz="0" w:space="0" w:color="auto"/>
              </w:divBdr>
            </w:div>
          </w:divsChild>
        </w:div>
        <w:div w:id="1471439361">
          <w:marLeft w:val="0"/>
          <w:marRight w:val="0"/>
          <w:marTop w:val="0"/>
          <w:marBottom w:val="0"/>
          <w:divBdr>
            <w:top w:val="none" w:sz="0" w:space="0" w:color="auto"/>
            <w:left w:val="none" w:sz="0" w:space="0" w:color="auto"/>
            <w:bottom w:val="none" w:sz="0" w:space="0" w:color="auto"/>
            <w:right w:val="none" w:sz="0" w:space="0" w:color="auto"/>
          </w:divBdr>
          <w:divsChild>
            <w:div w:id="96897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290749212">
      <w:bodyDiv w:val="1"/>
      <w:marLeft w:val="0"/>
      <w:marRight w:val="0"/>
      <w:marTop w:val="0"/>
      <w:marBottom w:val="0"/>
      <w:divBdr>
        <w:top w:val="none" w:sz="0" w:space="0" w:color="auto"/>
        <w:left w:val="none" w:sz="0" w:space="0" w:color="auto"/>
        <w:bottom w:val="none" w:sz="0" w:space="0" w:color="auto"/>
        <w:right w:val="none" w:sz="0" w:space="0" w:color="auto"/>
      </w:divBdr>
      <w:divsChild>
        <w:div w:id="1527479318">
          <w:marLeft w:val="0"/>
          <w:marRight w:val="0"/>
          <w:marTop w:val="0"/>
          <w:marBottom w:val="0"/>
          <w:divBdr>
            <w:top w:val="none" w:sz="0" w:space="0" w:color="auto"/>
            <w:left w:val="none" w:sz="0" w:space="0" w:color="auto"/>
            <w:bottom w:val="none" w:sz="0" w:space="0" w:color="auto"/>
            <w:right w:val="none" w:sz="0" w:space="0" w:color="auto"/>
          </w:divBdr>
        </w:div>
        <w:div w:id="2068021100">
          <w:marLeft w:val="0"/>
          <w:marRight w:val="0"/>
          <w:marTop w:val="0"/>
          <w:marBottom w:val="0"/>
          <w:divBdr>
            <w:top w:val="none" w:sz="0" w:space="0" w:color="auto"/>
            <w:left w:val="none" w:sz="0" w:space="0" w:color="auto"/>
            <w:bottom w:val="none" w:sz="0" w:space="0" w:color="auto"/>
            <w:right w:val="none" w:sz="0" w:space="0" w:color="auto"/>
          </w:divBdr>
        </w:div>
        <w:div w:id="44914788">
          <w:marLeft w:val="0"/>
          <w:marRight w:val="0"/>
          <w:marTop w:val="0"/>
          <w:marBottom w:val="0"/>
          <w:divBdr>
            <w:top w:val="none" w:sz="0" w:space="0" w:color="auto"/>
            <w:left w:val="none" w:sz="0" w:space="0" w:color="auto"/>
            <w:bottom w:val="none" w:sz="0" w:space="0" w:color="auto"/>
            <w:right w:val="none" w:sz="0" w:space="0" w:color="auto"/>
          </w:divBdr>
        </w:div>
      </w:divsChild>
    </w:div>
    <w:div w:id="303969107">
      <w:bodyDiv w:val="1"/>
      <w:marLeft w:val="0"/>
      <w:marRight w:val="0"/>
      <w:marTop w:val="0"/>
      <w:marBottom w:val="0"/>
      <w:divBdr>
        <w:top w:val="none" w:sz="0" w:space="0" w:color="auto"/>
        <w:left w:val="none" w:sz="0" w:space="0" w:color="auto"/>
        <w:bottom w:val="none" w:sz="0" w:space="0" w:color="auto"/>
        <w:right w:val="none" w:sz="0" w:space="0" w:color="auto"/>
      </w:divBdr>
      <w:divsChild>
        <w:div w:id="1405685549">
          <w:marLeft w:val="0"/>
          <w:marRight w:val="0"/>
          <w:marTop w:val="0"/>
          <w:marBottom w:val="0"/>
          <w:divBdr>
            <w:top w:val="none" w:sz="0" w:space="0" w:color="auto"/>
            <w:left w:val="none" w:sz="0" w:space="0" w:color="auto"/>
            <w:bottom w:val="none" w:sz="0" w:space="0" w:color="auto"/>
            <w:right w:val="none" w:sz="0" w:space="0" w:color="auto"/>
          </w:divBdr>
          <w:divsChild>
            <w:div w:id="1801919295">
              <w:marLeft w:val="0"/>
              <w:marRight w:val="0"/>
              <w:marTop w:val="0"/>
              <w:marBottom w:val="0"/>
              <w:divBdr>
                <w:top w:val="none" w:sz="0" w:space="0" w:color="auto"/>
                <w:left w:val="none" w:sz="0" w:space="0" w:color="auto"/>
                <w:bottom w:val="none" w:sz="0" w:space="0" w:color="auto"/>
                <w:right w:val="none" w:sz="0" w:space="0" w:color="auto"/>
              </w:divBdr>
            </w:div>
          </w:divsChild>
        </w:div>
        <w:div w:id="983120406">
          <w:marLeft w:val="0"/>
          <w:marRight w:val="0"/>
          <w:marTop w:val="0"/>
          <w:marBottom w:val="0"/>
          <w:divBdr>
            <w:top w:val="none" w:sz="0" w:space="0" w:color="auto"/>
            <w:left w:val="none" w:sz="0" w:space="0" w:color="auto"/>
            <w:bottom w:val="none" w:sz="0" w:space="0" w:color="auto"/>
            <w:right w:val="none" w:sz="0" w:space="0" w:color="auto"/>
          </w:divBdr>
          <w:divsChild>
            <w:div w:id="854420996">
              <w:marLeft w:val="0"/>
              <w:marRight w:val="0"/>
              <w:marTop w:val="0"/>
              <w:marBottom w:val="0"/>
              <w:divBdr>
                <w:top w:val="none" w:sz="0" w:space="0" w:color="auto"/>
                <w:left w:val="none" w:sz="0" w:space="0" w:color="auto"/>
                <w:bottom w:val="none" w:sz="0" w:space="0" w:color="auto"/>
                <w:right w:val="none" w:sz="0" w:space="0" w:color="auto"/>
              </w:divBdr>
            </w:div>
          </w:divsChild>
        </w:div>
        <w:div w:id="294454423">
          <w:marLeft w:val="0"/>
          <w:marRight w:val="0"/>
          <w:marTop w:val="0"/>
          <w:marBottom w:val="0"/>
          <w:divBdr>
            <w:top w:val="none" w:sz="0" w:space="0" w:color="auto"/>
            <w:left w:val="none" w:sz="0" w:space="0" w:color="auto"/>
            <w:bottom w:val="none" w:sz="0" w:space="0" w:color="auto"/>
            <w:right w:val="none" w:sz="0" w:space="0" w:color="auto"/>
          </w:divBdr>
          <w:divsChild>
            <w:div w:id="2093351473">
              <w:marLeft w:val="0"/>
              <w:marRight w:val="0"/>
              <w:marTop w:val="0"/>
              <w:marBottom w:val="0"/>
              <w:divBdr>
                <w:top w:val="none" w:sz="0" w:space="0" w:color="auto"/>
                <w:left w:val="none" w:sz="0" w:space="0" w:color="auto"/>
                <w:bottom w:val="none" w:sz="0" w:space="0" w:color="auto"/>
                <w:right w:val="none" w:sz="0" w:space="0" w:color="auto"/>
              </w:divBdr>
            </w:div>
          </w:divsChild>
        </w:div>
        <w:div w:id="83381828">
          <w:marLeft w:val="0"/>
          <w:marRight w:val="0"/>
          <w:marTop w:val="0"/>
          <w:marBottom w:val="0"/>
          <w:divBdr>
            <w:top w:val="none" w:sz="0" w:space="0" w:color="auto"/>
            <w:left w:val="none" w:sz="0" w:space="0" w:color="auto"/>
            <w:bottom w:val="none" w:sz="0" w:space="0" w:color="auto"/>
            <w:right w:val="none" w:sz="0" w:space="0" w:color="auto"/>
          </w:divBdr>
          <w:divsChild>
            <w:div w:id="234320737">
              <w:marLeft w:val="0"/>
              <w:marRight w:val="0"/>
              <w:marTop w:val="0"/>
              <w:marBottom w:val="0"/>
              <w:divBdr>
                <w:top w:val="none" w:sz="0" w:space="0" w:color="auto"/>
                <w:left w:val="none" w:sz="0" w:space="0" w:color="auto"/>
                <w:bottom w:val="none" w:sz="0" w:space="0" w:color="auto"/>
                <w:right w:val="none" w:sz="0" w:space="0" w:color="auto"/>
              </w:divBdr>
            </w:div>
          </w:divsChild>
        </w:div>
        <w:div w:id="421951095">
          <w:marLeft w:val="0"/>
          <w:marRight w:val="0"/>
          <w:marTop w:val="0"/>
          <w:marBottom w:val="0"/>
          <w:divBdr>
            <w:top w:val="none" w:sz="0" w:space="0" w:color="auto"/>
            <w:left w:val="none" w:sz="0" w:space="0" w:color="auto"/>
            <w:bottom w:val="none" w:sz="0" w:space="0" w:color="auto"/>
            <w:right w:val="none" w:sz="0" w:space="0" w:color="auto"/>
          </w:divBdr>
          <w:divsChild>
            <w:div w:id="466164061">
              <w:marLeft w:val="0"/>
              <w:marRight w:val="0"/>
              <w:marTop w:val="0"/>
              <w:marBottom w:val="0"/>
              <w:divBdr>
                <w:top w:val="none" w:sz="0" w:space="0" w:color="auto"/>
                <w:left w:val="none" w:sz="0" w:space="0" w:color="auto"/>
                <w:bottom w:val="none" w:sz="0" w:space="0" w:color="auto"/>
                <w:right w:val="none" w:sz="0" w:space="0" w:color="auto"/>
              </w:divBdr>
            </w:div>
          </w:divsChild>
        </w:div>
        <w:div w:id="766340761">
          <w:marLeft w:val="0"/>
          <w:marRight w:val="0"/>
          <w:marTop w:val="0"/>
          <w:marBottom w:val="0"/>
          <w:divBdr>
            <w:top w:val="none" w:sz="0" w:space="0" w:color="auto"/>
            <w:left w:val="none" w:sz="0" w:space="0" w:color="auto"/>
            <w:bottom w:val="none" w:sz="0" w:space="0" w:color="auto"/>
            <w:right w:val="none" w:sz="0" w:space="0" w:color="auto"/>
          </w:divBdr>
          <w:divsChild>
            <w:div w:id="1290548312">
              <w:marLeft w:val="0"/>
              <w:marRight w:val="0"/>
              <w:marTop w:val="0"/>
              <w:marBottom w:val="0"/>
              <w:divBdr>
                <w:top w:val="none" w:sz="0" w:space="0" w:color="auto"/>
                <w:left w:val="none" w:sz="0" w:space="0" w:color="auto"/>
                <w:bottom w:val="none" w:sz="0" w:space="0" w:color="auto"/>
                <w:right w:val="none" w:sz="0" w:space="0" w:color="auto"/>
              </w:divBdr>
            </w:div>
          </w:divsChild>
        </w:div>
        <w:div w:id="913979176">
          <w:marLeft w:val="0"/>
          <w:marRight w:val="0"/>
          <w:marTop w:val="0"/>
          <w:marBottom w:val="0"/>
          <w:divBdr>
            <w:top w:val="none" w:sz="0" w:space="0" w:color="auto"/>
            <w:left w:val="none" w:sz="0" w:space="0" w:color="auto"/>
            <w:bottom w:val="none" w:sz="0" w:space="0" w:color="auto"/>
            <w:right w:val="none" w:sz="0" w:space="0" w:color="auto"/>
          </w:divBdr>
          <w:divsChild>
            <w:div w:id="211235221">
              <w:marLeft w:val="0"/>
              <w:marRight w:val="0"/>
              <w:marTop w:val="0"/>
              <w:marBottom w:val="0"/>
              <w:divBdr>
                <w:top w:val="none" w:sz="0" w:space="0" w:color="auto"/>
                <w:left w:val="none" w:sz="0" w:space="0" w:color="auto"/>
                <w:bottom w:val="none" w:sz="0" w:space="0" w:color="auto"/>
                <w:right w:val="none" w:sz="0" w:space="0" w:color="auto"/>
              </w:divBdr>
            </w:div>
          </w:divsChild>
        </w:div>
        <w:div w:id="367071954">
          <w:marLeft w:val="0"/>
          <w:marRight w:val="0"/>
          <w:marTop w:val="0"/>
          <w:marBottom w:val="0"/>
          <w:divBdr>
            <w:top w:val="none" w:sz="0" w:space="0" w:color="auto"/>
            <w:left w:val="none" w:sz="0" w:space="0" w:color="auto"/>
            <w:bottom w:val="none" w:sz="0" w:space="0" w:color="auto"/>
            <w:right w:val="none" w:sz="0" w:space="0" w:color="auto"/>
          </w:divBdr>
          <w:divsChild>
            <w:div w:id="519785201">
              <w:marLeft w:val="0"/>
              <w:marRight w:val="0"/>
              <w:marTop w:val="0"/>
              <w:marBottom w:val="0"/>
              <w:divBdr>
                <w:top w:val="none" w:sz="0" w:space="0" w:color="auto"/>
                <w:left w:val="none" w:sz="0" w:space="0" w:color="auto"/>
                <w:bottom w:val="none" w:sz="0" w:space="0" w:color="auto"/>
                <w:right w:val="none" w:sz="0" w:space="0" w:color="auto"/>
              </w:divBdr>
            </w:div>
          </w:divsChild>
        </w:div>
        <w:div w:id="202794355">
          <w:marLeft w:val="0"/>
          <w:marRight w:val="0"/>
          <w:marTop w:val="0"/>
          <w:marBottom w:val="0"/>
          <w:divBdr>
            <w:top w:val="none" w:sz="0" w:space="0" w:color="auto"/>
            <w:left w:val="none" w:sz="0" w:space="0" w:color="auto"/>
            <w:bottom w:val="none" w:sz="0" w:space="0" w:color="auto"/>
            <w:right w:val="none" w:sz="0" w:space="0" w:color="auto"/>
          </w:divBdr>
          <w:divsChild>
            <w:div w:id="215554687">
              <w:marLeft w:val="0"/>
              <w:marRight w:val="0"/>
              <w:marTop w:val="0"/>
              <w:marBottom w:val="0"/>
              <w:divBdr>
                <w:top w:val="none" w:sz="0" w:space="0" w:color="auto"/>
                <w:left w:val="none" w:sz="0" w:space="0" w:color="auto"/>
                <w:bottom w:val="none" w:sz="0" w:space="0" w:color="auto"/>
                <w:right w:val="none" w:sz="0" w:space="0" w:color="auto"/>
              </w:divBdr>
            </w:div>
          </w:divsChild>
        </w:div>
        <w:div w:id="697850175">
          <w:marLeft w:val="0"/>
          <w:marRight w:val="0"/>
          <w:marTop w:val="0"/>
          <w:marBottom w:val="0"/>
          <w:divBdr>
            <w:top w:val="none" w:sz="0" w:space="0" w:color="auto"/>
            <w:left w:val="none" w:sz="0" w:space="0" w:color="auto"/>
            <w:bottom w:val="none" w:sz="0" w:space="0" w:color="auto"/>
            <w:right w:val="none" w:sz="0" w:space="0" w:color="auto"/>
          </w:divBdr>
          <w:divsChild>
            <w:div w:id="619727892">
              <w:marLeft w:val="0"/>
              <w:marRight w:val="0"/>
              <w:marTop w:val="0"/>
              <w:marBottom w:val="0"/>
              <w:divBdr>
                <w:top w:val="none" w:sz="0" w:space="0" w:color="auto"/>
                <w:left w:val="none" w:sz="0" w:space="0" w:color="auto"/>
                <w:bottom w:val="none" w:sz="0" w:space="0" w:color="auto"/>
                <w:right w:val="none" w:sz="0" w:space="0" w:color="auto"/>
              </w:divBdr>
            </w:div>
          </w:divsChild>
        </w:div>
        <w:div w:id="268242971">
          <w:marLeft w:val="0"/>
          <w:marRight w:val="0"/>
          <w:marTop w:val="0"/>
          <w:marBottom w:val="0"/>
          <w:divBdr>
            <w:top w:val="none" w:sz="0" w:space="0" w:color="auto"/>
            <w:left w:val="none" w:sz="0" w:space="0" w:color="auto"/>
            <w:bottom w:val="none" w:sz="0" w:space="0" w:color="auto"/>
            <w:right w:val="none" w:sz="0" w:space="0" w:color="auto"/>
          </w:divBdr>
          <w:divsChild>
            <w:div w:id="1623611999">
              <w:marLeft w:val="0"/>
              <w:marRight w:val="0"/>
              <w:marTop w:val="0"/>
              <w:marBottom w:val="0"/>
              <w:divBdr>
                <w:top w:val="none" w:sz="0" w:space="0" w:color="auto"/>
                <w:left w:val="none" w:sz="0" w:space="0" w:color="auto"/>
                <w:bottom w:val="none" w:sz="0" w:space="0" w:color="auto"/>
                <w:right w:val="none" w:sz="0" w:space="0" w:color="auto"/>
              </w:divBdr>
            </w:div>
          </w:divsChild>
        </w:div>
        <w:div w:id="146896923">
          <w:marLeft w:val="0"/>
          <w:marRight w:val="0"/>
          <w:marTop w:val="0"/>
          <w:marBottom w:val="0"/>
          <w:divBdr>
            <w:top w:val="none" w:sz="0" w:space="0" w:color="auto"/>
            <w:left w:val="none" w:sz="0" w:space="0" w:color="auto"/>
            <w:bottom w:val="none" w:sz="0" w:space="0" w:color="auto"/>
            <w:right w:val="none" w:sz="0" w:space="0" w:color="auto"/>
          </w:divBdr>
          <w:divsChild>
            <w:div w:id="1601066260">
              <w:marLeft w:val="0"/>
              <w:marRight w:val="0"/>
              <w:marTop w:val="0"/>
              <w:marBottom w:val="0"/>
              <w:divBdr>
                <w:top w:val="none" w:sz="0" w:space="0" w:color="auto"/>
                <w:left w:val="none" w:sz="0" w:space="0" w:color="auto"/>
                <w:bottom w:val="none" w:sz="0" w:space="0" w:color="auto"/>
                <w:right w:val="none" w:sz="0" w:space="0" w:color="auto"/>
              </w:divBdr>
            </w:div>
          </w:divsChild>
        </w:div>
        <w:div w:id="1415974058">
          <w:marLeft w:val="0"/>
          <w:marRight w:val="0"/>
          <w:marTop w:val="0"/>
          <w:marBottom w:val="0"/>
          <w:divBdr>
            <w:top w:val="none" w:sz="0" w:space="0" w:color="auto"/>
            <w:left w:val="none" w:sz="0" w:space="0" w:color="auto"/>
            <w:bottom w:val="none" w:sz="0" w:space="0" w:color="auto"/>
            <w:right w:val="none" w:sz="0" w:space="0" w:color="auto"/>
          </w:divBdr>
          <w:divsChild>
            <w:div w:id="1319530990">
              <w:marLeft w:val="0"/>
              <w:marRight w:val="0"/>
              <w:marTop w:val="0"/>
              <w:marBottom w:val="0"/>
              <w:divBdr>
                <w:top w:val="none" w:sz="0" w:space="0" w:color="auto"/>
                <w:left w:val="none" w:sz="0" w:space="0" w:color="auto"/>
                <w:bottom w:val="none" w:sz="0" w:space="0" w:color="auto"/>
                <w:right w:val="none" w:sz="0" w:space="0" w:color="auto"/>
              </w:divBdr>
            </w:div>
          </w:divsChild>
        </w:div>
        <w:div w:id="2022973001">
          <w:marLeft w:val="0"/>
          <w:marRight w:val="0"/>
          <w:marTop w:val="0"/>
          <w:marBottom w:val="0"/>
          <w:divBdr>
            <w:top w:val="none" w:sz="0" w:space="0" w:color="auto"/>
            <w:left w:val="none" w:sz="0" w:space="0" w:color="auto"/>
            <w:bottom w:val="none" w:sz="0" w:space="0" w:color="auto"/>
            <w:right w:val="none" w:sz="0" w:space="0" w:color="auto"/>
          </w:divBdr>
          <w:divsChild>
            <w:div w:id="1530872069">
              <w:marLeft w:val="0"/>
              <w:marRight w:val="0"/>
              <w:marTop w:val="0"/>
              <w:marBottom w:val="0"/>
              <w:divBdr>
                <w:top w:val="none" w:sz="0" w:space="0" w:color="auto"/>
                <w:left w:val="none" w:sz="0" w:space="0" w:color="auto"/>
                <w:bottom w:val="none" w:sz="0" w:space="0" w:color="auto"/>
                <w:right w:val="none" w:sz="0" w:space="0" w:color="auto"/>
              </w:divBdr>
            </w:div>
          </w:divsChild>
        </w:div>
        <w:div w:id="1929458218">
          <w:marLeft w:val="0"/>
          <w:marRight w:val="0"/>
          <w:marTop w:val="0"/>
          <w:marBottom w:val="0"/>
          <w:divBdr>
            <w:top w:val="none" w:sz="0" w:space="0" w:color="auto"/>
            <w:left w:val="none" w:sz="0" w:space="0" w:color="auto"/>
            <w:bottom w:val="none" w:sz="0" w:space="0" w:color="auto"/>
            <w:right w:val="none" w:sz="0" w:space="0" w:color="auto"/>
          </w:divBdr>
          <w:divsChild>
            <w:div w:id="1963999957">
              <w:marLeft w:val="0"/>
              <w:marRight w:val="0"/>
              <w:marTop w:val="0"/>
              <w:marBottom w:val="0"/>
              <w:divBdr>
                <w:top w:val="none" w:sz="0" w:space="0" w:color="auto"/>
                <w:left w:val="none" w:sz="0" w:space="0" w:color="auto"/>
                <w:bottom w:val="none" w:sz="0" w:space="0" w:color="auto"/>
                <w:right w:val="none" w:sz="0" w:space="0" w:color="auto"/>
              </w:divBdr>
            </w:div>
          </w:divsChild>
        </w:div>
        <w:div w:id="1288124184">
          <w:marLeft w:val="0"/>
          <w:marRight w:val="0"/>
          <w:marTop w:val="0"/>
          <w:marBottom w:val="0"/>
          <w:divBdr>
            <w:top w:val="none" w:sz="0" w:space="0" w:color="auto"/>
            <w:left w:val="none" w:sz="0" w:space="0" w:color="auto"/>
            <w:bottom w:val="none" w:sz="0" w:space="0" w:color="auto"/>
            <w:right w:val="none" w:sz="0" w:space="0" w:color="auto"/>
          </w:divBdr>
          <w:divsChild>
            <w:div w:id="2086680538">
              <w:marLeft w:val="0"/>
              <w:marRight w:val="0"/>
              <w:marTop w:val="0"/>
              <w:marBottom w:val="0"/>
              <w:divBdr>
                <w:top w:val="none" w:sz="0" w:space="0" w:color="auto"/>
                <w:left w:val="none" w:sz="0" w:space="0" w:color="auto"/>
                <w:bottom w:val="none" w:sz="0" w:space="0" w:color="auto"/>
                <w:right w:val="none" w:sz="0" w:space="0" w:color="auto"/>
              </w:divBdr>
            </w:div>
          </w:divsChild>
        </w:div>
        <w:div w:id="954603012">
          <w:marLeft w:val="0"/>
          <w:marRight w:val="0"/>
          <w:marTop w:val="0"/>
          <w:marBottom w:val="0"/>
          <w:divBdr>
            <w:top w:val="none" w:sz="0" w:space="0" w:color="auto"/>
            <w:left w:val="none" w:sz="0" w:space="0" w:color="auto"/>
            <w:bottom w:val="none" w:sz="0" w:space="0" w:color="auto"/>
            <w:right w:val="none" w:sz="0" w:space="0" w:color="auto"/>
          </w:divBdr>
          <w:divsChild>
            <w:div w:id="730812243">
              <w:marLeft w:val="0"/>
              <w:marRight w:val="0"/>
              <w:marTop w:val="0"/>
              <w:marBottom w:val="0"/>
              <w:divBdr>
                <w:top w:val="none" w:sz="0" w:space="0" w:color="auto"/>
                <w:left w:val="none" w:sz="0" w:space="0" w:color="auto"/>
                <w:bottom w:val="none" w:sz="0" w:space="0" w:color="auto"/>
                <w:right w:val="none" w:sz="0" w:space="0" w:color="auto"/>
              </w:divBdr>
            </w:div>
          </w:divsChild>
        </w:div>
        <w:div w:id="1369143739">
          <w:marLeft w:val="0"/>
          <w:marRight w:val="0"/>
          <w:marTop w:val="0"/>
          <w:marBottom w:val="0"/>
          <w:divBdr>
            <w:top w:val="none" w:sz="0" w:space="0" w:color="auto"/>
            <w:left w:val="none" w:sz="0" w:space="0" w:color="auto"/>
            <w:bottom w:val="none" w:sz="0" w:space="0" w:color="auto"/>
            <w:right w:val="none" w:sz="0" w:space="0" w:color="auto"/>
          </w:divBdr>
          <w:divsChild>
            <w:div w:id="565072373">
              <w:marLeft w:val="0"/>
              <w:marRight w:val="0"/>
              <w:marTop w:val="0"/>
              <w:marBottom w:val="0"/>
              <w:divBdr>
                <w:top w:val="none" w:sz="0" w:space="0" w:color="auto"/>
                <w:left w:val="none" w:sz="0" w:space="0" w:color="auto"/>
                <w:bottom w:val="none" w:sz="0" w:space="0" w:color="auto"/>
                <w:right w:val="none" w:sz="0" w:space="0" w:color="auto"/>
              </w:divBdr>
            </w:div>
          </w:divsChild>
        </w:div>
        <w:div w:id="674580098">
          <w:marLeft w:val="0"/>
          <w:marRight w:val="0"/>
          <w:marTop w:val="0"/>
          <w:marBottom w:val="0"/>
          <w:divBdr>
            <w:top w:val="none" w:sz="0" w:space="0" w:color="auto"/>
            <w:left w:val="none" w:sz="0" w:space="0" w:color="auto"/>
            <w:bottom w:val="none" w:sz="0" w:space="0" w:color="auto"/>
            <w:right w:val="none" w:sz="0" w:space="0" w:color="auto"/>
          </w:divBdr>
          <w:divsChild>
            <w:div w:id="928586868">
              <w:marLeft w:val="0"/>
              <w:marRight w:val="0"/>
              <w:marTop w:val="0"/>
              <w:marBottom w:val="0"/>
              <w:divBdr>
                <w:top w:val="none" w:sz="0" w:space="0" w:color="auto"/>
                <w:left w:val="none" w:sz="0" w:space="0" w:color="auto"/>
                <w:bottom w:val="none" w:sz="0" w:space="0" w:color="auto"/>
                <w:right w:val="none" w:sz="0" w:space="0" w:color="auto"/>
              </w:divBdr>
            </w:div>
          </w:divsChild>
        </w:div>
        <w:div w:id="760876004">
          <w:marLeft w:val="0"/>
          <w:marRight w:val="0"/>
          <w:marTop w:val="0"/>
          <w:marBottom w:val="0"/>
          <w:divBdr>
            <w:top w:val="none" w:sz="0" w:space="0" w:color="auto"/>
            <w:left w:val="none" w:sz="0" w:space="0" w:color="auto"/>
            <w:bottom w:val="none" w:sz="0" w:space="0" w:color="auto"/>
            <w:right w:val="none" w:sz="0" w:space="0" w:color="auto"/>
          </w:divBdr>
          <w:divsChild>
            <w:div w:id="394087397">
              <w:marLeft w:val="0"/>
              <w:marRight w:val="0"/>
              <w:marTop w:val="0"/>
              <w:marBottom w:val="0"/>
              <w:divBdr>
                <w:top w:val="none" w:sz="0" w:space="0" w:color="auto"/>
                <w:left w:val="none" w:sz="0" w:space="0" w:color="auto"/>
                <w:bottom w:val="none" w:sz="0" w:space="0" w:color="auto"/>
                <w:right w:val="none" w:sz="0" w:space="0" w:color="auto"/>
              </w:divBdr>
            </w:div>
          </w:divsChild>
        </w:div>
        <w:div w:id="1029913685">
          <w:marLeft w:val="0"/>
          <w:marRight w:val="0"/>
          <w:marTop w:val="0"/>
          <w:marBottom w:val="0"/>
          <w:divBdr>
            <w:top w:val="none" w:sz="0" w:space="0" w:color="auto"/>
            <w:left w:val="none" w:sz="0" w:space="0" w:color="auto"/>
            <w:bottom w:val="none" w:sz="0" w:space="0" w:color="auto"/>
            <w:right w:val="none" w:sz="0" w:space="0" w:color="auto"/>
          </w:divBdr>
          <w:divsChild>
            <w:div w:id="1142120413">
              <w:marLeft w:val="0"/>
              <w:marRight w:val="0"/>
              <w:marTop w:val="0"/>
              <w:marBottom w:val="0"/>
              <w:divBdr>
                <w:top w:val="none" w:sz="0" w:space="0" w:color="auto"/>
                <w:left w:val="none" w:sz="0" w:space="0" w:color="auto"/>
                <w:bottom w:val="none" w:sz="0" w:space="0" w:color="auto"/>
                <w:right w:val="none" w:sz="0" w:space="0" w:color="auto"/>
              </w:divBdr>
            </w:div>
          </w:divsChild>
        </w:div>
        <w:div w:id="1104350378">
          <w:marLeft w:val="0"/>
          <w:marRight w:val="0"/>
          <w:marTop w:val="0"/>
          <w:marBottom w:val="0"/>
          <w:divBdr>
            <w:top w:val="none" w:sz="0" w:space="0" w:color="auto"/>
            <w:left w:val="none" w:sz="0" w:space="0" w:color="auto"/>
            <w:bottom w:val="none" w:sz="0" w:space="0" w:color="auto"/>
            <w:right w:val="none" w:sz="0" w:space="0" w:color="auto"/>
          </w:divBdr>
          <w:divsChild>
            <w:div w:id="539174513">
              <w:marLeft w:val="0"/>
              <w:marRight w:val="0"/>
              <w:marTop w:val="0"/>
              <w:marBottom w:val="0"/>
              <w:divBdr>
                <w:top w:val="none" w:sz="0" w:space="0" w:color="auto"/>
                <w:left w:val="none" w:sz="0" w:space="0" w:color="auto"/>
                <w:bottom w:val="none" w:sz="0" w:space="0" w:color="auto"/>
                <w:right w:val="none" w:sz="0" w:space="0" w:color="auto"/>
              </w:divBdr>
            </w:div>
          </w:divsChild>
        </w:div>
        <w:div w:id="306057091">
          <w:marLeft w:val="0"/>
          <w:marRight w:val="0"/>
          <w:marTop w:val="0"/>
          <w:marBottom w:val="0"/>
          <w:divBdr>
            <w:top w:val="none" w:sz="0" w:space="0" w:color="auto"/>
            <w:left w:val="none" w:sz="0" w:space="0" w:color="auto"/>
            <w:bottom w:val="none" w:sz="0" w:space="0" w:color="auto"/>
            <w:right w:val="none" w:sz="0" w:space="0" w:color="auto"/>
          </w:divBdr>
          <w:divsChild>
            <w:div w:id="1352950161">
              <w:marLeft w:val="0"/>
              <w:marRight w:val="0"/>
              <w:marTop w:val="0"/>
              <w:marBottom w:val="0"/>
              <w:divBdr>
                <w:top w:val="none" w:sz="0" w:space="0" w:color="auto"/>
                <w:left w:val="none" w:sz="0" w:space="0" w:color="auto"/>
                <w:bottom w:val="none" w:sz="0" w:space="0" w:color="auto"/>
                <w:right w:val="none" w:sz="0" w:space="0" w:color="auto"/>
              </w:divBdr>
            </w:div>
          </w:divsChild>
        </w:div>
        <w:div w:id="288897064">
          <w:marLeft w:val="0"/>
          <w:marRight w:val="0"/>
          <w:marTop w:val="0"/>
          <w:marBottom w:val="0"/>
          <w:divBdr>
            <w:top w:val="none" w:sz="0" w:space="0" w:color="auto"/>
            <w:left w:val="none" w:sz="0" w:space="0" w:color="auto"/>
            <w:bottom w:val="none" w:sz="0" w:space="0" w:color="auto"/>
            <w:right w:val="none" w:sz="0" w:space="0" w:color="auto"/>
          </w:divBdr>
          <w:divsChild>
            <w:div w:id="364521161">
              <w:marLeft w:val="0"/>
              <w:marRight w:val="0"/>
              <w:marTop w:val="0"/>
              <w:marBottom w:val="0"/>
              <w:divBdr>
                <w:top w:val="none" w:sz="0" w:space="0" w:color="auto"/>
                <w:left w:val="none" w:sz="0" w:space="0" w:color="auto"/>
                <w:bottom w:val="none" w:sz="0" w:space="0" w:color="auto"/>
                <w:right w:val="none" w:sz="0" w:space="0" w:color="auto"/>
              </w:divBdr>
            </w:div>
          </w:divsChild>
        </w:div>
        <w:div w:id="1754665097">
          <w:marLeft w:val="0"/>
          <w:marRight w:val="0"/>
          <w:marTop w:val="0"/>
          <w:marBottom w:val="0"/>
          <w:divBdr>
            <w:top w:val="none" w:sz="0" w:space="0" w:color="auto"/>
            <w:left w:val="none" w:sz="0" w:space="0" w:color="auto"/>
            <w:bottom w:val="none" w:sz="0" w:space="0" w:color="auto"/>
            <w:right w:val="none" w:sz="0" w:space="0" w:color="auto"/>
          </w:divBdr>
          <w:divsChild>
            <w:div w:id="33313957">
              <w:marLeft w:val="0"/>
              <w:marRight w:val="0"/>
              <w:marTop w:val="0"/>
              <w:marBottom w:val="0"/>
              <w:divBdr>
                <w:top w:val="none" w:sz="0" w:space="0" w:color="auto"/>
                <w:left w:val="none" w:sz="0" w:space="0" w:color="auto"/>
                <w:bottom w:val="none" w:sz="0" w:space="0" w:color="auto"/>
                <w:right w:val="none" w:sz="0" w:space="0" w:color="auto"/>
              </w:divBdr>
            </w:div>
          </w:divsChild>
        </w:div>
        <w:div w:id="868110454">
          <w:marLeft w:val="0"/>
          <w:marRight w:val="0"/>
          <w:marTop w:val="0"/>
          <w:marBottom w:val="0"/>
          <w:divBdr>
            <w:top w:val="none" w:sz="0" w:space="0" w:color="auto"/>
            <w:left w:val="none" w:sz="0" w:space="0" w:color="auto"/>
            <w:bottom w:val="none" w:sz="0" w:space="0" w:color="auto"/>
            <w:right w:val="none" w:sz="0" w:space="0" w:color="auto"/>
          </w:divBdr>
          <w:divsChild>
            <w:div w:id="1514612847">
              <w:marLeft w:val="0"/>
              <w:marRight w:val="0"/>
              <w:marTop w:val="0"/>
              <w:marBottom w:val="0"/>
              <w:divBdr>
                <w:top w:val="none" w:sz="0" w:space="0" w:color="auto"/>
                <w:left w:val="none" w:sz="0" w:space="0" w:color="auto"/>
                <w:bottom w:val="none" w:sz="0" w:space="0" w:color="auto"/>
                <w:right w:val="none" w:sz="0" w:space="0" w:color="auto"/>
              </w:divBdr>
            </w:div>
          </w:divsChild>
        </w:div>
        <w:div w:id="596251655">
          <w:marLeft w:val="0"/>
          <w:marRight w:val="0"/>
          <w:marTop w:val="0"/>
          <w:marBottom w:val="0"/>
          <w:divBdr>
            <w:top w:val="none" w:sz="0" w:space="0" w:color="auto"/>
            <w:left w:val="none" w:sz="0" w:space="0" w:color="auto"/>
            <w:bottom w:val="none" w:sz="0" w:space="0" w:color="auto"/>
            <w:right w:val="none" w:sz="0" w:space="0" w:color="auto"/>
          </w:divBdr>
          <w:divsChild>
            <w:div w:id="1575318477">
              <w:marLeft w:val="0"/>
              <w:marRight w:val="0"/>
              <w:marTop w:val="0"/>
              <w:marBottom w:val="0"/>
              <w:divBdr>
                <w:top w:val="none" w:sz="0" w:space="0" w:color="auto"/>
                <w:left w:val="none" w:sz="0" w:space="0" w:color="auto"/>
                <w:bottom w:val="none" w:sz="0" w:space="0" w:color="auto"/>
                <w:right w:val="none" w:sz="0" w:space="0" w:color="auto"/>
              </w:divBdr>
            </w:div>
          </w:divsChild>
        </w:div>
        <w:div w:id="370495763">
          <w:marLeft w:val="0"/>
          <w:marRight w:val="0"/>
          <w:marTop w:val="0"/>
          <w:marBottom w:val="0"/>
          <w:divBdr>
            <w:top w:val="none" w:sz="0" w:space="0" w:color="auto"/>
            <w:left w:val="none" w:sz="0" w:space="0" w:color="auto"/>
            <w:bottom w:val="none" w:sz="0" w:space="0" w:color="auto"/>
            <w:right w:val="none" w:sz="0" w:space="0" w:color="auto"/>
          </w:divBdr>
          <w:divsChild>
            <w:div w:id="1401713195">
              <w:marLeft w:val="0"/>
              <w:marRight w:val="0"/>
              <w:marTop w:val="0"/>
              <w:marBottom w:val="0"/>
              <w:divBdr>
                <w:top w:val="none" w:sz="0" w:space="0" w:color="auto"/>
                <w:left w:val="none" w:sz="0" w:space="0" w:color="auto"/>
                <w:bottom w:val="none" w:sz="0" w:space="0" w:color="auto"/>
                <w:right w:val="none" w:sz="0" w:space="0" w:color="auto"/>
              </w:divBdr>
            </w:div>
          </w:divsChild>
        </w:div>
        <w:div w:id="1862088462">
          <w:marLeft w:val="0"/>
          <w:marRight w:val="0"/>
          <w:marTop w:val="0"/>
          <w:marBottom w:val="0"/>
          <w:divBdr>
            <w:top w:val="none" w:sz="0" w:space="0" w:color="auto"/>
            <w:left w:val="none" w:sz="0" w:space="0" w:color="auto"/>
            <w:bottom w:val="none" w:sz="0" w:space="0" w:color="auto"/>
            <w:right w:val="none" w:sz="0" w:space="0" w:color="auto"/>
          </w:divBdr>
          <w:divsChild>
            <w:div w:id="1743990059">
              <w:marLeft w:val="0"/>
              <w:marRight w:val="0"/>
              <w:marTop w:val="0"/>
              <w:marBottom w:val="0"/>
              <w:divBdr>
                <w:top w:val="none" w:sz="0" w:space="0" w:color="auto"/>
                <w:left w:val="none" w:sz="0" w:space="0" w:color="auto"/>
                <w:bottom w:val="none" w:sz="0" w:space="0" w:color="auto"/>
                <w:right w:val="none" w:sz="0" w:space="0" w:color="auto"/>
              </w:divBdr>
            </w:div>
          </w:divsChild>
        </w:div>
        <w:div w:id="63527092">
          <w:marLeft w:val="0"/>
          <w:marRight w:val="0"/>
          <w:marTop w:val="0"/>
          <w:marBottom w:val="0"/>
          <w:divBdr>
            <w:top w:val="none" w:sz="0" w:space="0" w:color="auto"/>
            <w:left w:val="none" w:sz="0" w:space="0" w:color="auto"/>
            <w:bottom w:val="none" w:sz="0" w:space="0" w:color="auto"/>
            <w:right w:val="none" w:sz="0" w:space="0" w:color="auto"/>
          </w:divBdr>
          <w:divsChild>
            <w:div w:id="652682386">
              <w:marLeft w:val="0"/>
              <w:marRight w:val="0"/>
              <w:marTop w:val="0"/>
              <w:marBottom w:val="0"/>
              <w:divBdr>
                <w:top w:val="none" w:sz="0" w:space="0" w:color="auto"/>
                <w:left w:val="none" w:sz="0" w:space="0" w:color="auto"/>
                <w:bottom w:val="none" w:sz="0" w:space="0" w:color="auto"/>
                <w:right w:val="none" w:sz="0" w:space="0" w:color="auto"/>
              </w:divBdr>
            </w:div>
          </w:divsChild>
        </w:div>
        <w:div w:id="308169962">
          <w:marLeft w:val="0"/>
          <w:marRight w:val="0"/>
          <w:marTop w:val="0"/>
          <w:marBottom w:val="0"/>
          <w:divBdr>
            <w:top w:val="none" w:sz="0" w:space="0" w:color="auto"/>
            <w:left w:val="none" w:sz="0" w:space="0" w:color="auto"/>
            <w:bottom w:val="none" w:sz="0" w:space="0" w:color="auto"/>
            <w:right w:val="none" w:sz="0" w:space="0" w:color="auto"/>
          </w:divBdr>
          <w:divsChild>
            <w:div w:id="147404661">
              <w:marLeft w:val="0"/>
              <w:marRight w:val="0"/>
              <w:marTop w:val="0"/>
              <w:marBottom w:val="0"/>
              <w:divBdr>
                <w:top w:val="none" w:sz="0" w:space="0" w:color="auto"/>
                <w:left w:val="none" w:sz="0" w:space="0" w:color="auto"/>
                <w:bottom w:val="none" w:sz="0" w:space="0" w:color="auto"/>
                <w:right w:val="none" w:sz="0" w:space="0" w:color="auto"/>
              </w:divBdr>
            </w:div>
          </w:divsChild>
        </w:div>
        <w:div w:id="1557007228">
          <w:marLeft w:val="0"/>
          <w:marRight w:val="0"/>
          <w:marTop w:val="0"/>
          <w:marBottom w:val="0"/>
          <w:divBdr>
            <w:top w:val="none" w:sz="0" w:space="0" w:color="auto"/>
            <w:left w:val="none" w:sz="0" w:space="0" w:color="auto"/>
            <w:bottom w:val="none" w:sz="0" w:space="0" w:color="auto"/>
            <w:right w:val="none" w:sz="0" w:space="0" w:color="auto"/>
          </w:divBdr>
          <w:divsChild>
            <w:div w:id="1319111169">
              <w:marLeft w:val="0"/>
              <w:marRight w:val="0"/>
              <w:marTop w:val="0"/>
              <w:marBottom w:val="0"/>
              <w:divBdr>
                <w:top w:val="none" w:sz="0" w:space="0" w:color="auto"/>
                <w:left w:val="none" w:sz="0" w:space="0" w:color="auto"/>
                <w:bottom w:val="none" w:sz="0" w:space="0" w:color="auto"/>
                <w:right w:val="none" w:sz="0" w:space="0" w:color="auto"/>
              </w:divBdr>
            </w:div>
          </w:divsChild>
        </w:div>
        <w:div w:id="1310864957">
          <w:marLeft w:val="0"/>
          <w:marRight w:val="0"/>
          <w:marTop w:val="0"/>
          <w:marBottom w:val="0"/>
          <w:divBdr>
            <w:top w:val="none" w:sz="0" w:space="0" w:color="auto"/>
            <w:left w:val="none" w:sz="0" w:space="0" w:color="auto"/>
            <w:bottom w:val="none" w:sz="0" w:space="0" w:color="auto"/>
            <w:right w:val="none" w:sz="0" w:space="0" w:color="auto"/>
          </w:divBdr>
          <w:divsChild>
            <w:div w:id="825784817">
              <w:marLeft w:val="0"/>
              <w:marRight w:val="0"/>
              <w:marTop w:val="0"/>
              <w:marBottom w:val="0"/>
              <w:divBdr>
                <w:top w:val="none" w:sz="0" w:space="0" w:color="auto"/>
                <w:left w:val="none" w:sz="0" w:space="0" w:color="auto"/>
                <w:bottom w:val="none" w:sz="0" w:space="0" w:color="auto"/>
                <w:right w:val="none" w:sz="0" w:space="0" w:color="auto"/>
              </w:divBdr>
            </w:div>
          </w:divsChild>
        </w:div>
        <w:div w:id="42141191">
          <w:marLeft w:val="0"/>
          <w:marRight w:val="0"/>
          <w:marTop w:val="0"/>
          <w:marBottom w:val="0"/>
          <w:divBdr>
            <w:top w:val="none" w:sz="0" w:space="0" w:color="auto"/>
            <w:left w:val="none" w:sz="0" w:space="0" w:color="auto"/>
            <w:bottom w:val="none" w:sz="0" w:space="0" w:color="auto"/>
            <w:right w:val="none" w:sz="0" w:space="0" w:color="auto"/>
          </w:divBdr>
          <w:divsChild>
            <w:div w:id="1407411587">
              <w:marLeft w:val="0"/>
              <w:marRight w:val="0"/>
              <w:marTop w:val="0"/>
              <w:marBottom w:val="0"/>
              <w:divBdr>
                <w:top w:val="none" w:sz="0" w:space="0" w:color="auto"/>
                <w:left w:val="none" w:sz="0" w:space="0" w:color="auto"/>
                <w:bottom w:val="none" w:sz="0" w:space="0" w:color="auto"/>
                <w:right w:val="none" w:sz="0" w:space="0" w:color="auto"/>
              </w:divBdr>
            </w:div>
          </w:divsChild>
        </w:div>
        <w:div w:id="480385063">
          <w:marLeft w:val="0"/>
          <w:marRight w:val="0"/>
          <w:marTop w:val="0"/>
          <w:marBottom w:val="0"/>
          <w:divBdr>
            <w:top w:val="none" w:sz="0" w:space="0" w:color="auto"/>
            <w:left w:val="none" w:sz="0" w:space="0" w:color="auto"/>
            <w:bottom w:val="none" w:sz="0" w:space="0" w:color="auto"/>
            <w:right w:val="none" w:sz="0" w:space="0" w:color="auto"/>
          </w:divBdr>
          <w:divsChild>
            <w:div w:id="826360944">
              <w:marLeft w:val="0"/>
              <w:marRight w:val="0"/>
              <w:marTop w:val="0"/>
              <w:marBottom w:val="0"/>
              <w:divBdr>
                <w:top w:val="none" w:sz="0" w:space="0" w:color="auto"/>
                <w:left w:val="none" w:sz="0" w:space="0" w:color="auto"/>
                <w:bottom w:val="none" w:sz="0" w:space="0" w:color="auto"/>
                <w:right w:val="none" w:sz="0" w:space="0" w:color="auto"/>
              </w:divBdr>
            </w:div>
          </w:divsChild>
        </w:div>
        <w:div w:id="1814247597">
          <w:marLeft w:val="0"/>
          <w:marRight w:val="0"/>
          <w:marTop w:val="0"/>
          <w:marBottom w:val="0"/>
          <w:divBdr>
            <w:top w:val="none" w:sz="0" w:space="0" w:color="auto"/>
            <w:left w:val="none" w:sz="0" w:space="0" w:color="auto"/>
            <w:bottom w:val="none" w:sz="0" w:space="0" w:color="auto"/>
            <w:right w:val="none" w:sz="0" w:space="0" w:color="auto"/>
          </w:divBdr>
          <w:divsChild>
            <w:div w:id="832523422">
              <w:marLeft w:val="0"/>
              <w:marRight w:val="0"/>
              <w:marTop w:val="0"/>
              <w:marBottom w:val="0"/>
              <w:divBdr>
                <w:top w:val="none" w:sz="0" w:space="0" w:color="auto"/>
                <w:left w:val="none" w:sz="0" w:space="0" w:color="auto"/>
                <w:bottom w:val="none" w:sz="0" w:space="0" w:color="auto"/>
                <w:right w:val="none" w:sz="0" w:space="0" w:color="auto"/>
              </w:divBdr>
            </w:div>
          </w:divsChild>
        </w:div>
        <w:div w:id="1728141589">
          <w:marLeft w:val="0"/>
          <w:marRight w:val="0"/>
          <w:marTop w:val="0"/>
          <w:marBottom w:val="0"/>
          <w:divBdr>
            <w:top w:val="none" w:sz="0" w:space="0" w:color="auto"/>
            <w:left w:val="none" w:sz="0" w:space="0" w:color="auto"/>
            <w:bottom w:val="none" w:sz="0" w:space="0" w:color="auto"/>
            <w:right w:val="none" w:sz="0" w:space="0" w:color="auto"/>
          </w:divBdr>
          <w:divsChild>
            <w:div w:id="1791244011">
              <w:marLeft w:val="0"/>
              <w:marRight w:val="0"/>
              <w:marTop w:val="0"/>
              <w:marBottom w:val="0"/>
              <w:divBdr>
                <w:top w:val="none" w:sz="0" w:space="0" w:color="auto"/>
                <w:left w:val="none" w:sz="0" w:space="0" w:color="auto"/>
                <w:bottom w:val="none" w:sz="0" w:space="0" w:color="auto"/>
                <w:right w:val="none" w:sz="0" w:space="0" w:color="auto"/>
              </w:divBdr>
            </w:div>
          </w:divsChild>
        </w:div>
        <w:div w:id="180289736">
          <w:marLeft w:val="0"/>
          <w:marRight w:val="0"/>
          <w:marTop w:val="0"/>
          <w:marBottom w:val="0"/>
          <w:divBdr>
            <w:top w:val="none" w:sz="0" w:space="0" w:color="auto"/>
            <w:left w:val="none" w:sz="0" w:space="0" w:color="auto"/>
            <w:bottom w:val="none" w:sz="0" w:space="0" w:color="auto"/>
            <w:right w:val="none" w:sz="0" w:space="0" w:color="auto"/>
          </w:divBdr>
          <w:divsChild>
            <w:div w:id="349527644">
              <w:marLeft w:val="0"/>
              <w:marRight w:val="0"/>
              <w:marTop w:val="0"/>
              <w:marBottom w:val="0"/>
              <w:divBdr>
                <w:top w:val="none" w:sz="0" w:space="0" w:color="auto"/>
                <w:left w:val="none" w:sz="0" w:space="0" w:color="auto"/>
                <w:bottom w:val="none" w:sz="0" w:space="0" w:color="auto"/>
                <w:right w:val="none" w:sz="0" w:space="0" w:color="auto"/>
              </w:divBdr>
            </w:div>
          </w:divsChild>
        </w:div>
        <w:div w:id="1791319991">
          <w:marLeft w:val="0"/>
          <w:marRight w:val="0"/>
          <w:marTop w:val="0"/>
          <w:marBottom w:val="0"/>
          <w:divBdr>
            <w:top w:val="none" w:sz="0" w:space="0" w:color="auto"/>
            <w:left w:val="none" w:sz="0" w:space="0" w:color="auto"/>
            <w:bottom w:val="none" w:sz="0" w:space="0" w:color="auto"/>
            <w:right w:val="none" w:sz="0" w:space="0" w:color="auto"/>
          </w:divBdr>
          <w:divsChild>
            <w:div w:id="110560132">
              <w:marLeft w:val="0"/>
              <w:marRight w:val="0"/>
              <w:marTop w:val="0"/>
              <w:marBottom w:val="0"/>
              <w:divBdr>
                <w:top w:val="none" w:sz="0" w:space="0" w:color="auto"/>
                <w:left w:val="none" w:sz="0" w:space="0" w:color="auto"/>
                <w:bottom w:val="none" w:sz="0" w:space="0" w:color="auto"/>
                <w:right w:val="none" w:sz="0" w:space="0" w:color="auto"/>
              </w:divBdr>
            </w:div>
          </w:divsChild>
        </w:div>
        <w:div w:id="1905748823">
          <w:marLeft w:val="0"/>
          <w:marRight w:val="0"/>
          <w:marTop w:val="0"/>
          <w:marBottom w:val="0"/>
          <w:divBdr>
            <w:top w:val="none" w:sz="0" w:space="0" w:color="auto"/>
            <w:left w:val="none" w:sz="0" w:space="0" w:color="auto"/>
            <w:bottom w:val="none" w:sz="0" w:space="0" w:color="auto"/>
            <w:right w:val="none" w:sz="0" w:space="0" w:color="auto"/>
          </w:divBdr>
          <w:divsChild>
            <w:div w:id="420297592">
              <w:marLeft w:val="0"/>
              <w:marRight w:val="0"/>
              <w:marTop w:val="0"/>
              <w:marBottom w:val="0"/>
              <w:divBdr>
                <w:top w:val="none" w:sz="0" w:space="0" w:color="auto"/>
                <w:left w:val="none" w:sz="0" w:space="0" w:color="auto"/>
                <w:bottom w:val="none" w:sz="0" w:space="0" w:color="auto"/>
                <w:right w:val="none" w:sz="0" w:space="0" w:color="auto"/>
              </w:divBdr>
            </w:div>
          </w:divsChild>
        </w:div>
        <w:div w:id="1686983254">
          <w:marLeft w:val="0"/>
          <w:marRight w:val="0"/>
          <w:marTop w:val="0"/>
          <w:marBottom w:val="0"/>
          <w:divBdr>
            <w:top w:val="none" w:sz="0" w:space="0" w:color="auto"/>
            <w:left w:val="none" w:sz="0" w:space="0" w:color="auto"/>
            <w:bottom w:val="none" w:sz="0" w:space="0" w:color="auto"/>
            <w:right w:val="none" w:sz="0" w:space="0" w:color="auto"/>
          </w:divBdr>
          <w:divsChild>
            <w:div w:id="430472617">
              <w:marLeft w:val="0"/>
              <w:marRight w:val="0"/>
              <w:marTop w:val="0"/>
              <w:marBottom w:val="0"/>
              <w:divBdr>
                <w:top w:val="none" w:sz="0" w:space="0" w:color="auto"/>
                <w:left w:val="none" w:sz="0" w:space="0" w:color="auto"/>
                <w:bottom w:val="none" w:sz="0" w:space="0" w:color="auto"/>
                <w:right w:val="none" w:sz="0" w:space="0" w:color="auto"/>
              </w:divBdr>
            </w:div>
          </w:divsChild>
        </w:div>
        <w:div w:id="1338575206">
          <w:marLeft w:val="0"/>
          <w:marRight w:val="0"/>
          <w:marTop w:val="0"/>
          <w:marBottom w:val="0"/>
          <w:divBdr>
            <w:top w:val="none" w:sz="0" w:space="0" w:color="auto"/>
            <w:left w:val="none" w:sz="0" w:space="0" w:color="auto"/>
            <w:bottom w:val="none" w:sz="0" w:space="0" w:color="auto"/>
            <w:right w:val="none" w:sz="0" w:space="0" w:color="auto"/>
          </w:divBdr>
          <w:divsChild>
            <w:div w:id="1246232675">
              <w:marLeft w:val="0"/>
              <w:marRight w:val="0"/>
              <w:marTop w:val="0"/>
              <w:marBottom w:val="0"/>
              <w:divBdr>
                <w:top w:val="none" w:sz="0" w:space="0" w:color="auto"/>
                <w:left w:val="none" w:sz="0" w:space="0" w:color="auto"/>
                <w:bottom w:val="none" w:sz="0" w:space="0" w:color="auto"/>
                <w:right w:val="none" w:sz="0" w:space="0" w:color="auto"/>
              </w:divBdr>
            </w:div>
          </w:divsChild>
        </w:div>
        <w:div w:id="1927494429">
          <w:marLeft w:val="0"/>
          <w:marRight w:val="0"/>
          <w:marTop w:val="0"/>
          <w:marBottom w:val="0"/>
          <w:divBdr>
            <w:top w:val="none" w:sz="0" w:space="0" w:color="auto"/>
            <w:left w:val="none" w:sz="0" w:space="0" w:color="auto"/>
            <w:bottom w:val="none" w:sz="0" w:space="0" w:color="auto"/>
            <w:right w:val="none" w:sz="0" w:space="0" w:color="auto"/>
          </w:divBdr>
          <w:divsChild>
            <w:div w:id="532305776">
              <w:marLeft w:val="0"/>
              <w:marRight w:val="0"/>
              <w:marTop w:val="0"/>
              <w:marBottom w:val="0"/>
              <w:divBdr>
                <w:top w:val="none" w:sz="0" w:space="0" w:color="auto"/>
                <w:left w:val="none" w:sz="0" w:space="0" w:color="auto"/>
                <w:bottom w:val="none" w:sz="0" w:space="0" w:color="auto"/>
                <w:right w:val="none" w:sz="0" w:space="0" w:color="auto"/>
              </w:divBdr>
            </w:div>
          </w:divsChild>
        </w:div>
        <w:div w:id="1950425197">
          <w:marLeft w:val="0"/>
          <w:marRight w:val="0"/>
          <w:marTop w:val="0"/>
          <w:marBottom w:val="0"/>
          <w:divBdr>
            <w:top w:val="none" w:sz="0" w:space="0" w:color="auto"/>
            <w:left w:val="none" w:sz="0" w:space="0" w:color="auto"/>
            <w:bottom w:val="none" w:sz="0" w:space="0" w:color="auto"/>
            <w:right w:val="none" w:sz="0" w:space="0" w:color="auto"/>
          </w:divBdr>
          <w:divsChild>
            <w:div w:id="1606494210">
              <w:marLeft w:val="0"/>
              <w:marRight w:val="0"/>
              <w:marTop w:val="0"/>
              <w:marBottom w:val="0"/>
              <w:divBdr>
                <w:top w:val="none" w:sz="0" w:space="0" w:color="auto"/>
                <w:left w:val="none" w:sz="0" w:space="0" w:color="auto"/>
                <w:bottom w:val="none" w:sz="0" w:space="0" w:color="auto"/>
                <w:right w:val="none" w:sz="0" w:space="0" w:color="auto"/>
              </w:divBdr>
            </w:div>
          </w:divsChild>
        </w:div>
        <w:div w:id="2109230140">
          <w:marLeft w:val="0"/>
          <w:marRight w:val="0"/>
          <w:marTop w:val="0"/>
          <w:marBottom w:val="0"/>
          <w:divBdr>
            <w:top w:val="none" w:sz="0" w:space="0" w:color="auto"/>
            <w:left w:val="none" w:sz="0" w:space="0" w:color="auto"/>
            <w:bottom w:val="none" w:sz="0" w:space="0" w:color="auto"/>
            <w:right w:val="none" w:sz="0" w:space="0" w:color="auto"/>
          </w:divBdr>
          <w:divsChild>
            <w:div w:id="1952662993">
              <w:marLeft w:val="0"/>
              <w:marRight w:val="0"/>
              <w:marTop w:val="0"/>
              <w:marBottom w:val="0"/>
              <w:divBdr>
                <w:top w:val="none" w:sz="0" w:space="0" w:color="auto"/>
                <w:left w:val="none" w:sz="0" w:space="0" w:color="auto"/>
                <w:bottom w:val="none" w:sz="0" w:space="0" w:color="auto"/>
                <w:right w:val="none" w:sz="0" w:space="0" w:color="auto"/>
              </w:divBdr>
            </w:div>
          </w:divsChild>
        </w:div>
        <w:div w:id="1604264000">
          <w:marLeft w:val="0"/>
          <w:marRight w:val="0"/>
          <w:marTop w:val="0"/>
          <w:marBottom w:val="0"/>
          <w:divBdr>
            <w:top w:val="none" w:sz="0" w:space="0" w:color="auto"/>
            <w:left w:val="none" w:sz="0" w:space="0" w:color="auto"/>
            <w:bottom w:val="none" w:sz="0" w:space="0" w:color="auto"/>
            <w:right w:val="none" w:sz="0" w:space="0" w:color="auto"/>
          </w:divBdr>
          <w:divsChild>
            <w:div w:id="647710307">
              <w:marLeft w:val="0"/>
              <w:marRight w:val="0"/>
              <w:marTop w:val="0"/>
              <w:marBottom w:val="0"/>
              <w:divBdr>
                <w:top w:val="none" w:sz="0" w:space="0" w:color="auto"/>
                <w:left w:val="none" w:sz="0" w:space="0" w:color="auto"/>
                <w:bottom w:val="none" w:sz="0" w:space="0" w:color="auto"/>
                <w:right w:val="none" w:sz="0" w:space="0" w:color="auto"/>
              </w:divBdr>
            </w:div>
          </w:divsChild>
        </w:div>
        <w:div w:id="1666397416">
          <w:marLeft w:val="0"/>
          <w:marRight w:val="0"/>
          <w:marTop w:val="0"/>
          <w:marBottom w:val="0"/>
          <w:divBdr>
            <w:top w:val="none" w:sz="0" w:space="0" w:color="auto"/>
            <w:left w:val="none" w:sz="0" w:space="0" w:color="auto"/>
            <w:bottom w:val="none" w:sz="0" w:space="0" w:color="auto"/>
            <w:right w:val="none" w:sz="0" w:space="0" w:color="auto"/>
          </w:divBdr>
          <w:divsChild>
            <w:div w:id="1216234340">
              <w:marLeft w:val="0"/>
              <w:marRight w:val="0"/>
              <w:marTop w:val="0"/>
              <w:marBottom w:val="0"/>
              <w:divBdr>
                <w:top w:val="none" w:sz="0" w:space="0" w:color="auto"/>
                <w:left w:val="none" w:sz="0" w:space="0" w:color="auto"/>
                <w:bottom w:val="none" w:sz="0" w:space="0" w:color="auto"/>
                <w:right w:val="none" w:sz="0" w:space="0" w:color="auto"/>
              </w:divBdr>
            </w:div>
          </w:divsChild>
        </w:div>
        <w:div w:id="1707952235">
          <w:marLeft w:val="0"/>
          <w:marRight w:val="0"/>
          <w:marTop w:val="0"/>
          <w:marBottom w:val="0"/>
          <w:divBdr>
            <w:top w:val="none" w:sz="0" w:space="0" w:color="auto"/>
            <w:left w:val="none" w:sz="0" w:space="0" w:color="auto"/>
            <w:bottom w:val="none" w:sz="0" w:space="0" w:color="auto"/>
            <w:right w:val="none" w:sz="0" w:space="0" w:color="auto"/>
          </w:divBdr>
          <w:divsChild>
            <w:div w:id="1225139559">
              <w:marLeft w:val="0"/>
              <w:marRight w:val="0"/>
              <w:marTop w:val="0"/>
              <w:marBottom w:val="0"/>
              <w:divBdr>
                <w:top w:val="none" w:sz="0" w:space="0" w:color="auto"/>
                <w:left w:val="none" w:sz="0" w:space="0" w:color="auto"/>
                <w:bottom w:val="none" w:sz="0" w:space="0" w:color="auto"/>
                <w:right w:val="none" w:sz="0" w:space="0" w:color="auto"/>
              </w:divBdr>
            </w:div>
          </w:divsChild>
        </w:div>
        <w:div w:id="1878812825">
          <w:marLeft w:val="0"/>
          <w:marRight w:val="0"/>
          <w:marTop w:val="0"/>
          <w:marBottom w:val="0"/>
          <w:divBdr>
            <w:top w:val="none" w:sz="0" w:space="0" w:color="auto"/>
            <w:left w:val="none" w:sz="0" w:space="0" w:color="auto"/>
            <w:bottom w:val="none" w:sz="0" w:space="0" w:color="auto"/>
            <w:right w:val="none" w:sz="0" w:space="0" w:color="auto"/>
          </w:divBdr>
          <w:divsChild>
            <w:div w:id="1533877510">
              <w:marLeft w:val="0"/>
              <w:marRight w:val="0"/>
              <w:marTop w:val="0"/>
              <w:marBottom w:val="0"/>
              <w:divBdr>
                <w:top w:val="none" w:sz="0" w:space="0" w:color="auto"/>
                <w:left w:val="none" w:sz="0" w:space="0" w:color="auto"/>
                <w:bottom w:val="none" w:sz="0" w:space="0" w:color="auto"/>
                <w:right w:val="none" w:sz="0" w:space="0" w:color="auto"/>
              </w:divBdr>
            </w:div>
          </w:divsChild>
        </w:div>
        <w:div w:id="232353486">
          <w:marLeft w:val="0"/>
          <w:marRight w:val="0"/>
          <w:marTop w:val="0"/>
          <w:marBottom w:val="0"/>
          <w:divBdr>
            <w:top w:val="none" w:sz="0" w:space="0" w:color="auto"/>
            <w:left w:val="none" w:sz="0" w:space="0" w:color="auto"/>
            <w:bottom w:val="none" w:sz="0" w:space="0" w:color="auto"/>
            <w:right w:val="none" w:sz="0" w:space="0" w:color="auto"/>
          </w:divBdr>
          <w:divsChild>
            <w:div w:id="1578587319">
              <w:marLeft w:val="0"/>
              <w:marRight w:val="0"/>
              <w:marTop w:val="0"/>
              <w:marBottom w:val="0"/>
              <w:divBdr>
                <w:top w:val="none" w:sz="0" w:space="0" w:color="auto"/>
                <w:left w:val="none" w:sz="0" w:space="0" w:color="auto"/>
                <w:bottom w:val="none" w:sz="0" w:space="0" w:color="auto"/>
                <w:right w:val="none" w:sz="0" w:space="0" w:color="auto"/>
              </w:divBdr>
            </w:div>
          </w:divsChild>
        </w:div>
        <w:div w:id="264074059">
          <w:marLeft w:val="0"/>
          <w:marRight w:val="0"/>
          <w:marTop w:val="0"/>
          <w:marBottom w:val="0"/>
          <w:divBdr>
            <w:top w:val="none" w:sz="0" w:space="0" w:color="auto"/>
            <w:left w:val="none" w:sz="0" w:space="0" w:color="auto"/>
            <w:bottom w:val="none" w:sz="0" w:space="0" w:color="auto"/>
            <w:right w:val="none" w:sz="0" w:space="0" w:color="auto"/>
          </w:divBdr>
          <w:divsChild>
            <w:div w:id="283998060">
              <w:marLeft w:val="0"/>
              <w:marRight w:val="0"/>
              <w:marTop w:val="0"/>
              <w:marBottom w:val="0"/>
              <w:divBdr>
                <w:top w:val="none" w:sz="0" w:space="0" w:color="auto"/>
                <w:left w:val="none" w:sz="0" w:space="0" w:color="auto"/>
                <w:bottom w:val="none" w:sz="0" w:space="0" w:color="auto"/>
                <w:right w:val="none" w:sz="0" w:space="0" w:color="auto"/>
              </w:divBdr>
            </w:div>
          </w:divsChild>
        </w:div>
        <w:div w:id="1027022003">
          <w:marLeft w:val="0"/>
          <w:marRight w:val="0"/>
          <w:marTop w:val="0"/>
          <w:marBottom w:val="0"/>
          <w:divBdr>
            <w:top w:val="none" w:sz="0" w:space="0" w:color="auto"/>
            <w:left w:val="none" w:sz="0" w:space="0" w:color="auto"/>
            <w:bottom w:val="none" w:sz="0" w:space="0" w:color="auto"/>
            <w:right w:val="none" w:sz="0" w:space="0" w:color="auto"/>
          </w:divBdr>
          <w:divsChild>
            <w:div w:id="936248876">
              <w:marLeft w:val="0"/>
              <w:marRight w:val="0"/>
              <w:marTop w:val="0"/>
              <w:marBottom w:val="0"/>
              <w:divBdr>
                <w:top w:val="none" w:sz="0" w:space="0" w:color="auto"/>
                <w:left w:val="none" w:sz="0" w:space="0" w:color="auto"/>
                <w:bottom w:val="none" w:sz="0" w:space="0" w:color="auto"/>
                <w:right w:val="none" w:sz="0" w:space="0" w:color="auto"/>
              </w:divBdr>
            </w:div>
          </w:divsChild>
        </w:div>
        <w:div w:id="1045987276">
          <w:marLeft w:val="0"/>
          <w:marRight w:val="0"/>
          <w:marTop w:val="0"/>
          <w:marBottom w:val="0"/>
          <w:divBdr>
            <w:top w:val="none" w:sz="0" w:space="0" w:color="auto"/>
            <w:left w:val="none" w:sz="0" w:space="0" w:color="auto"/>
            <w:bottom w:val="none" w:sz="0" w:space="0" w:color="auto"/>
            <w:right w:val="none" w:sz="0" w:space="0" w:color="auto"/>
          </w:divBdr>
          <w:divsChild>
            <w:div w:id="61107219">
              <w:marLeft w:val="0"/>
              <w:marRight w:val="0"/>
              <w:marTop w:val="0"/>
              <w:marBottom w:val="0"/>
              <w:divBdr>
                <w:top w:val="none" w:sz="0" w:space="0" w:color="auto"/>
                <w:left w:val="none" w:sz="0" w:space="0" w:color="auto"/>
                <w:bottom w:val="none" w:sz="0" w:space="0" w:color="auto"/>
                <w:right w:val="none" w:sz="0" w:space="0" w:color="auto"/>
              </w:divBdr>
            </w:div>
          </w:divsChild>
        </w:div>
        <w:div w:id="1363433485">
          <w:marLeft w:val="0"/>
          <w:marRight w:val="0"/>
          <w:marTop w:val="0"/>
          <w:marBottom w:val="0"/>
          <w:divBdr>
            <w:top w:val="none" w:sz="0" w:space="0" w:color="auto"/>
            <w:left w:val="none" w:sz="0" w:space="0" w:color="auto"/>
            <w:bottom w:val="none" w:sz="0" w:space="0" w:color="auto"/>
            <w:right w:val="none" w:sz="0" w:space="0" w:color="auto"/>
          </w:divBdr>
          <w:divsChild>
            <w:div w:id="1388063826">
              <w:marLeft w:val="0"/>
              <w:marRight w:val="0"/>
              <w:marTop w:val="0"/>
              <w:marBottom w:val="0"/>
              <w:divBdr>
                <w:top w:val="none" w:sz="0" w:space="0" w:color="auto"/>
                <w:left w:val="none" w:sz="0" w:space="0" w:color="auto"/>
                <w:bottom w:val="none" w:sz="0" w:space="0" w:color="auto"/>
                <w:right w:val="none" w:sz="0" w:space="0" w:color="auto"/>
              </w:divBdr>
            </w:div>
          </w:divsChild>
        </w:div>
        <w:div w:id="1450198912">
          <w:marLeft w:val="0"/>
          <w:marRight w:val="0"/>
          <w:marTop w:val="0"/>
          <w:marBottom w:val="0"/>
          <w:divBdr>
            <w:top w:val="none" w:sz="0" w:space="0" w:color="auto"/>
            <w:left w:val="none" w:sz="0" w:space="0" w:color="auto"/>
            <w:bottom w:val="none" w:sz="0" w:space="0" w:color="auto"/>
            <w:right w:val="none" w:sz="0" w:space="0" w:color="auto"/>
          </w:divBdr>
          <w:divsChild>
            <w:div w:id="15232757">
              <w:marLeft w:val="0"/>
              <w:marRight w:val="0"/>
              <w:marTop w:val="0"/>
              <w:marBottom w:val="0"/>
              <w:divBdr>
                <w:top w:val="none" w:sz="0" w:space="0" w:color="auto"/>
                <w:left w:val="none" w:sz="0" w:space="0" w:color="auto"/>
                <w:bottom w:val="none" w:sz="0" w:space="0" w:color="auto"/>
                <w:right w:val="none" w:sz="0" w:space="0" w:color="auto"/>
              </w:divBdr>
            </w:div>
          </w:divsChild>
        </w:div>
        <w:div w:id="875579598">
          <w:marLeft w:val="0"/>
          <w:marRight w:val="0"/>
          <w:marTop w:val="0"/>
          <w:marBottom w:val="0"/>
          <w:divBdr>
            <w:top w:val="none" w:sz="0" w:space="0" w:color="auto"/>
            <w:left w:val="none" w:sz="0" w:space="0" w:color="auto"/>
            <w:bottom w:val="none" w:sz="0" w:space="0" w:color="auto"/>
            <w:right w:val="none" w:sz="0" w:space="0" w:color="auto"/>
          </w:divBdr>
          <w:divsChild>
            <w:div w:id="646712923">
              <w:marLeft w:val="0"/>
              <w:marRight w:val="0"/>
              <w:marTop w:val="0"/>
              <w:marBottom w:val="0"/>
              <w:divBdr>
                <w:top w:val="none" w:sz="0" w:space="0" w:color="auto"/>
                <w:left w:val="none" w:sz="0" w:space="0" w:color="auto"/>
                <w:bottom w:val="none" w:sz="0" w:space="0" w:color="auto"/>
                <w:right w:val="none" w:sz="0" w:space="0" w:color="auto"/>
              </w:divBdr>
            </w:div>
          </w:divsChild>
        </w:div>
        <w:div w:id="1012294914">
          <w:marLeft w:val="0"/>
          <w:marRight w:val="0"/>
          <w:marTop w:val="0"/>
          <w:marBottom w:val="0"/>
          <w:divBdr>
            <w:top w:val="none" w:sz="0" w:space="0" w:color="auto"/>
            <w:left w:val="none" w:sz="0" w:space="0" w:color="auto"/>
            <w:bottom w:val="none" w:sz="0" w:space="0" w:color="auto"/>
            <w:right w:val="none" w:sz="0" w:space="0" w:color="auto"/>
          </w:divBdr>
          <w:divsChild>
            <w:div w:id="714933910">
              <w:marLeft w:val="0"/>
              <w:marRight w:val="0"/>
              <w:marTop w:val="0"/>
              <w:marBottom w:val="0"/>
              <w:divBdr>
                <w:top w:val="none" w:sz="0" w:space="0" w:color="auto"/>
                <w:left w:val="none" w:sz="0" w:space="0" w:color="auto"/>
                <w:bottom w:val="none" w:sz="0" w:space="0" w:color="auto"/>
                <w:right w:val="none" w:sz="0" w:space="0" w:color="auto"/>
              </w:divBdr>
            </w:div>
          </w:divsChild>
        </w:div>
        <w:div w:id="1390811347">
          <w:marLeft w:val="0"/>
          <w:marRight w:val="0"/>
          <w:marTop w:val="0"/>
          <w:marBottom w:val="0"/>
          <w:divBdr>
            <w:top w:val="none" w:sz="0" w:space="0" w:color="auto"/>
            <w:left w:val="none" w:sz="0" w:space="0" w:color="auto"/>
            <w:bottom w:val="none" w:sz="0" w:space="0" w:color="auto"/>
            <w:right w:val="none" w:sz="0" w:space="0" w:color="auto"/>
          </w:divBdr>
          <w:divsChild>
            <w:div w:id="574822033">
              <w:marLeft w:val="0"/>
              <w:marRight w:val="0"/>
              <w:marTop w:val="0"/>
              <w:marBottom w:val="0"/>
              <w:divBdr>
                <w:top w:val="none" w:sz="0" w:space="0" w:color="auto"/>
                <w:left w:val="none" w:sz="0" w:space="0" w:color="auto"/>
                <w:bottom w:val="none" w:sz="0" w:space="0" w:color="auto"/>
                <w:right w:val="none" w:sz="0" w:space="0" w:color="auto"/>
              </w:divBdr>
            </w:div>
          </w:divsChild>
        </w:div>
        <w:div w:id="934362580">
          <w:marLeft w:val="0"/>
          <w:marRight w:val="0"/>
          <w:marTop w:val="0"/>
          <w:marBottom w:val="0"/>
          <w:divBdr>
            <w:top w:val="none" w:sz="0" w:space="0" w:color="auto"/>
            <w:left w:val="none" w:sz="0" w:space="0" w:color="auto"/>
            <w:bottom w:val="none" w:sz="0" w:space="0" w:color="auto"/>
            <w:right w:val="none" w:sz="0" w:space="0" w:color="auto"/>
          </w:divBdr>
          <w:divsChild>
            <w:div w:id="1707828739">
              <w:marLeft w:val="0"/>
              <w:marRight w:val="0"/>
              <w:marTop w:val="0"/>
              <w:marBottom w:val="0"/>
              <w:divBdr>
                <w:top w:val="none" w:sz="0" w:space="0" w:color="auto"/>
                <w:left w:val="none" w:sz="0" w:space="0" w:color="auto"/>
                <w:bottom w:val="none" w:sz="0" w:space="0" w:color="auto"/>
                <w:right w:val="none" w:sz="0" w:space="0" w:color="auto"/>
              </w:divBdr>
            </w:div>
          </w:divsChild>
        </w:div>
        <w:div w:id="1533298215">
          <w:marLeft w:val="0"/>
          <w:marRight w:val="0"/>
          <w:marTop w:val="0"/>
          <w:marBottom w:val="0"/>
          <w:divBdr>
            <w:top w:val="none" w:sz="0" w:space="0" w:color="auto"/>
            <w:left w:val="none" w:sz="0" w:space="0" w:color="auto"/>
            <w:bottom w:val="none" w:sz="0" w:space="0" w:color="auto"/>
            <w:right w:val="none" w:sz="0" w:space="0" w:color="auto"/>
          </w:divBdr>
          <w:divsChild>
            <w:div w:id="175771575">
              <w:marLeft w:val="0"/>
              <w:marRight w:val="0"/>
              <w:marTop w:val="0"/>
              <w:marBottom w:val="0"/>
              <w:divBdr>
                <w:top w:val="none" w:sz="0" w:space="0" w:color="auto"/>
                <w:left w:val="none" w:sz="0" w:space="0" w:color="auto"/>
                <w:bottom w:val="none" w:sz="0" w:space="0" w:color="auto"/>
                <w:right w:val="none" w:sz="0" w:space="0" w:color="auto"/>
              </w:divBdr>
            </w:div>
          </w:divsChild>
        </w:div>
        <w:div w:id="407113256">
          <w:marLeft w:val="0"/>
          <w:marRight w:val="0"/>
          <w:marTop w:val="0"/>
          <w:marBottom w:val="0"/>
          <w:divBdr>
            <w:top w:val="none" w:sz="0" w:space="0" w:color="auto"/>
            <w:left w:val="none" w:sz="0" w:space="0" w:color="auto"/>
            <w:bottom w:val="none" w:sz="0" w:space="0" w:color="auto"/>
            <w:right w:val="none" w:sz="0" w:space="0" w:color="auto"/>
          </w:divBdr>
          <w:divsChild>
            <w:div w:id="1433472385">
              <w:marLeft w:val="0"/>
              <w:marRight w:val="0"/>
              <w:marTop w:val="0"/>
              <w:marBottom w:val="0"/>
              <w:divBdr>
                <w:top w:val="none" w:sz="0" w:space="0" w:color="auto"/>
                <w:left w:val="none" w:sz="0" w:space="0" w:color="auto"/>
                <w:bottom w:val="none" w:sz="0" w:space="0" w:color="auto"/>
                <w:right w:val="none" w:sz="0" w:space="0" w:color="auto"/>
              </w:divBdr>
            </w:div>
          </w:divsChild>
        </w:div>
        <w:div w:id="703293582">
          <w:marLeft w:val="0"/>
          <w:marRight w:val="0"/>
          <w:marTop w:val="0"/>
          <w:marBottom w:val="0"/>
          <w:divBdr>
            <w:top w:val="none" w:sz="0" w:space="0" w:color="auto"/>
            <w:left w:val="none" w:sz="0" w:space="0" w:color="auto"/>
            <w:bottom w:val="none" w:sz="0" w:space="0" w:color="auto"/>
            <w:right w:val="none" w:sz="0" w:space="0" w:color="auto"/>
          </w:divBdr>
          <w:divsChild>
            <w:div w:id="612834143">
              <w:marLeft w:val="0"/>
              <w:marRight w:val="0"/>
              <w:marTop w:val="0"/>
              <w:marBottom w:val="0"/>
              <w:divBdr>
                <w:top w:val="none" w:sz="0" w:space="0" w:color="auto"/>
                <w:left w:val="none" w:sz="0" w:space="0" w:color="auto"/>
                <w:bottom w:val="none" w:sz="0" w:space="0" w:color="auto"/>
                <w:right w:val="none" w:sz="0" w:space="0" w:color="auto"/>
              </w:divBdr>
            </w:div>
          </w:divsChild>
        </w:div>
        <w:div w:id="1781876098">
          <w:marLeft w:val="0"/>
          <w:marRight w:val="0"/>
          <w:marTop w:val="0"/>
          <w:marBottom w:val="0"/>
          <w:divBdr>
            <w:top w:val="none" w:sz="0" w:space="0" w:color="auto"/>
            <w:left w:val="none" w:sz="0" w:space="0" w:color="auto"/>
            <w:bottom w:val="none" w:sz="0" w:space="0" w:color="auto"/>
            <w:right w:val="none" w:sz="0" w:space="0" w:color="auto"/>
          </w:divBdr>
          <w:divsChild>
            <w:div w:id="1131899604">
              <w:marLeft w:val="0"/>
              <w:marRight w:val="0"/>
              <w:marTop w:val="0"/>
              <w:marBottom w:val="0"/>
              <w:divBdr>
                <w:top w:val="none" w:sz="0" w:space="0" w:color="auto"/>
                <w:left w:val="none" w:sz="0" w:space="0" w:color="auto"/>
                <w:bottom w:val="none" w:sz="0" w:space="0" w:color="auto"/>
                <w:right w:val="none" w:sz="0" w:space="0" w:color="auto"/>
              </w:divBdr>
            </w:div>
          </w:divsChild>
        </w:div>
        <w:div w:id="99765072">
          <w:marLeft w:val="0"/>
          <w:marRight w:val="0"/>
          <w:marTop w:val="0"/>
          <w:marBottom w:val="0"/>
          <w:divBdr>
            <w:top w:val="none" w:sz="0" w:space="0" w:color="auto"/>
            <w:left w:val="none" w:sz="0" w:space="0" w:color="auto"/>
            <w:bottom w:val="none" w:sz="0" w:space="0" w:color="auto"/>
            <w:right w:val="none" w:sz="0" w:space="0" w:color="auto"/>
          </w:divBdr>
          <w:divsChild>
            <w:div w:id="999970035">
              <w:marLeft w:val="0"/>
              <w:marRight w:val="0"/>
              <w:marTop w:val="0"/>
              <w:marBottom w:val="0"/>
              <w:divBdr>
                <w:top w:val="none" w:sz="0" w:space="0" w:color="auto"/>
                <w:left w:val="none" w:sz="0" w:space="0" w:color="auto"/>
                <w:bottom w:val="none" w:sz="0" w:space="0" w:color="auto"/>
                <w:right w:val="none" w:sz="0" w:space="0" w:color="auto"/>
              </w:divBdr>
            </w:div>
          </w:divsChild>
        </w:div>
        <w:div w:id="717555595">
          <w:marLeft w:val="0"/>
          <w:marRight w:val="0"/>
          <w:marTop w:val="0"/>
          <w:marBottom w:val="0"/>
          <w:divBdr>
            <w:top w:val="none" w:sz="0" w:space="0" w:color="auto"/>
            <w:left w:val="none" w:sz="0" w:space="0" w:color="auto"/>
            <w:bottom w:val="none" w:sz="0" w:space="0" w:color="auto"/>
            <w:right w:val="none" w:sz="0" w:space="0" w:color="auto"/>
          </w:divBdr>
          <w:divsChild>
            <w:div w:id="1441798283">
              <w:marLeft w:val="0"/>
              <w:marRight w:val="0"/>
              <w:marTop w:val="0"/>
              <w:marBottom w:val="0"/>
              <w:divBdr>
                <w:top w:val="none" w:sz="0" w:space="0" w:color="auto"/>
                <w:left w:val="none" w:sz="0" w:space="0" w:color="auto"/>
                <w:bottom w:val="none" w:sz="0" w:space="0" w:color="auto"/>
                <w:right w:val="none" w:sz="0" w:space="0" w:color="auto"/>
              </w:divBdr>
            </w:div>
          </w:divsChild>
        </w:div>
        <w:div w:id="1075784067">
          <w:marLeft w:val="0"/>
          <w:marRight w:val="0"/>
          <w:marTop w:val="0"/>
          <w:marBottom w:val="0"/>
          <w:divBdr>
            <w:top w:val="none" w:sz="0" w:space="0" w:color="auto"/>
            <w:left w:val="none" w:sz="0" w:space="0" w:color="auto"/>
            <w:bottom w:val="none" w:sz="0" w:space="0" w:color="auto"/>
            <w:right w:val="none" w:sz="0" w:space="0" w:color="auto"/>
          </w:divBdr>
          <w:divsChild>
            <w:div w:id="1657223954">
              <w:marLeft w:val="0"/>
              <w:marRight w:val="0"/>
              <w:marTop w:val="0"/>
              <w:marBottom w:val="0"/>
              <w:divBdr>
                <w:top w:val="none" w:sz="0" w:space="0" w:color="auto"/>
                <w:left w:val="none" w:sz="0" w:space="0" w:color="auto"/>
                <w:bottom w:val="none" w:sz="0" w:space="0" w:color="auto"/>
                <w:right w:val="none" w:sz="0" w:space="0" w:color="auto"/>
              </w:divBdr>
            </w:div>
          </w:divsChild>
        </w:div>
        <w:div w:id="802888475">
          <w:marLeft w:val="0"/>
          <w:marRight w:val="0"/>
          <w:marTop w:val="0"/>
          <w:marBottom w:val="0"/>
          <w:divBdr>
            <w:top w:val="none" w:sz="0" w:space="0" w:color="auto"/>
            <w:left w:val="none" w:sz="0" w:space="0" w:color="auto"/>
            <w:bottom w:val="none" w:sz="0" w:space="0" w:color="auto"/>
            <w:right w:val="none" w:sz="0" w:space="0" w:color="auto"/>
          </w:divBdr>
          <w:divsChild>
            <w:div w:id="136148481">
              <w:marLeft w:val="0"/>
              <w:marRight w:val="0"/>
              <w:marTop w:val="0"/>
              <w:marBottom w:val="0"/>
              <w:divBdr>
                <w:top w:val="none" w:sz="0" w:space="0" w:color="auto"/>
                <w:left w:val="none" w:sz="0" w:space="0" w:color="auto"/>
                <w:bottom w:val="none" w:sz="0" w:space="0" w:color="auto"/>
                <w:right w:val="none" w:sz="0" w:space="0" w:color="auto"/>
              </w:divBdr>
            </w:div>
          </w:divsChild>
        </w:div>
        <w:div w:id="934898475">
          <w:marLeft w:val="0"/>
          <w:marRight w:val="0"/>
          <w:marTop w:val="0"/>
          <w:marBottom w:val="0"/>
          <w:divBdr>
            <w:top w:val="none" w:sz="0" w:space="0" w:color="auto"/>
            <w:left w:val="none" w:sz="0" w:space="0" w:color="auto"/>
            <w:bottom w:val="none" w:sz="0" w:space="0" w:color="auto"/>
            <w:right w:val="none" w:sz="0" w:space="0" w:color="auto"/>
          </w:divBdr>
          <w:divsChild>
            <w:div w:id="2000770949">
              <w:marLeft w:val="0"/>
              <w:marRight w:val="0"/>
              <w:marTop w:val="0"/>
              <w:marBottom w:val="0"/>
              <w:divBdr>
                <w:top w:val="none" w:sz="0" w:space="0" w:color="auto"/>
                <w:left w:val="none" w:sz="0" w:space="0" w:color="auto"/>
                <w:bottom w:val="none" w:sz="0" w:space="0" w:color="auto"/>
                <w:right w:val="none" w:sz="0" w:space="0" w:color="auto"/>
              </w:divBdr>
            </w:div>
          </w:divsChild>
        </w:div>
        <w:div w:id="1512909648">
          <w:marLeft w:val="0"/>
          <w:marRight w:val="0"/>
          <w:marTop w:val="0"/>
          <w:marBottom w:val="0"/>
          <w:divBdr>
            <w:top w:val="none" w:sz="0" w:space="0" w:color="auto"/>
            <w:left w:val="none" w:sz="0" w:space="0" w:color="auto"/>
            <w:bottom w:val="none" w:sz="0" w:space="0" w:color="auto"/>
            <w:right w:val="none" w:sz="0" w:space="0" w:color="auto"/>
          </w:divBdr>
          <w:divsChild>
            <w:div w:id="174000067">
              <w:marLeft w:val="0"/>
              <w:marRight w:val="0"/>
              <w:marTop w:val="0"/>
              <w:marBottom w:val="0"/>
              <w:divBdr>
                <w:top w:val="none" w:sz="0" w:space="0" w:color="auto"/>
                <w:left w:val="none" w:sz="0" w:space="0" w:color="auto"/>
                <w:bottom w:val="none" w:sz="0" w:space="0" w:color="auto"/>
                <w:right w:val="none" w:sz="0" w:space="0" w:color="auto"/>
              </w:divBdr>
            </w:div>
          </w:divsChild>
        </w:div>
        <w:div w:id="154615556">
          <w:marLeft w:val="0"/>
          <w:marRight w:val="0"/>
          <w:marTop w:val="0"/>
          <w:marBottom w:val="0"/>
          <w:divBdr>
            <w:top w:val="none" w:sz="0" w:space="0" w:color="auto"/>
            <w:left w:val="none" w:sz="0" w:space="0" w:color="auto"/>
            <w:bottom w:val="none" w:sz="0" w:space="0" w:color="auto"/>
            <w:right w:val="none" w:sz="0" w:space="0" w:color="auto"/>
          </w:divBdr>
          <w:divsChild>
            <w:div w:id="975064166">
              <w:marLeft w:val="0"/>
              <w:marRight w:val="0"/>
              <w:marTop w:val="0"/>
              <w:marBottom w:val="0"/>
              <w:divBdr>
                <w:top w:val="none" w:sz="0" w:space="0" w:color="auto"/>
                <w:left w:val="none" w:sz="0" w:space="0" w:color="auto"/>
                <w:bottom w:val="none" w:sz="0" w:space="0" w:color="auto"/>
                <w:right w:val="none" w:sz="0" w:space="0" w:color="auto"/>
              </w:divBdr>
            </w:div>
          </w:divsChild>
        </w:div>
        <w:div w:id="1482575858">
          <w:marLeft w:val="0"/>
          <w:marRight w:val="0"/>
          <w:marTop w:val="0"/>
          <w:marBottom w:val="0"/>
          <w:divBdr>
            <w:top w:val="none" w:sz="0" w:space="0" w:color="auto"/>
            <w:left w:val="none" w:sz="0" w:space="0" w:color="auto"/>
            <w:bottom w:val="none" w:sz="0" w:space="0" w:color="auto"/>
            <w:right w:val="none" w:sz="0" w:space="0" w:color="auto"/>
          </w:divBdr>
          <w:divsChild>
            <w:div w:id="544105314">
              <w:marLeft w:val="0"/>
              <w:marRight w:val="0"/>
              <w:marTop w:val="0"/>
              <w:marBottom w:val="0"/>
              <w:divBdr>
                <w:top w:val="none" w:sz="0" w:space="0" w:color="auto"/>
                <w:left w:val="none" w:sz="0" w:space="0" w:color="auto"/>
                <w:bottom w:val="none" w:sz="0" w:space="0" w:color="auto"/>
                <w:right w:val="none" w:sz="0" w:space="0" w:color="auto"/>
              </w:divBdr>
            </w:div>
          </w:divsChild>
        </w:div>
        <w:div w:id="881284649">
          <w:marLeft w:val="0"/>
          <w:marRight w:val="0"/>
          <w:marTop w:val="0"/>
          <w:marBottom w:val="0"/>
          <w:divBdr>
            <w:top w:val="none" w:sz="0" w:space="0" w:color="auto"/>
            <w:left w:val="none" w:sz="0" w:space="0" w:color="auto"/>
            <w:bottom w:val="none" w:sz="0" w:space="0" w:color="auto"/>
            <w:right w:val="none" w:sz="0" w:space="0" w:color="auto"/>
          </w:divBdr>
          <w:divsChild>
            <w:div w:id="193230180">
              <w:marLeft w:val="0"/>
              <w:marRight w:val="0"/>
              <w:marTop w:val="0"/>
              <w:marBottom w:val="0"/>
              <w:divBdr>
                <w:top w:val="none" w:sz="0" w:space="0" w:color="auto"/>
                <w:left w:val="none" w:sz="0" w:space="0" w:color="auto"/>
                <w:bottom w:val="none" w:sz="0" w:space="0" w:color="auto"/>
                <w:right w:val="none" w:sz="0" w:space="0" w:color="auto"/>
              </w:divBdr>
            </w:div>
          </w:divsChild>
        </w:div>
        <w:div w:id="106045502">
          <w:marLeft w:val="0"/>
          <w:marRight w:val="0"/>
          <w:marTop w:val="0"/>
          <w:marBottom w:val="0"/>
          <w:divBdr>
            <w:top w:val="none" w:sz="0" w:space="0" w:color="auto"/>
            <w:left w:val="none" w:sz="0" w:space="0" w:color="auto"/>
            <w:bottom w:val="none" w:sz="0" w:space="0" w:color="auto"/>
            <w:right w:val="none" w:sz="0" w:space="0" w:color="auto"/>
          </w:divBdr>
          <w:divsChild>
            <w:div w:id="208301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4865585">
      <w:bodyDiv w:val="1"/>
      <w:marLeft w:val="0"/>
      <w:marRight w:val="0"/>
      <w:marTop w:val="0"/>
      <w:marBottom w:val="0"/>
      <w:divBdr>
        <w:top w:val="none" w:sz="0" w:space="0" w:color="auto"/>
        <w:left w:val="none" w:sz="0" w:space="0" w:color="auto"/>
        <w:bottom w:val="none" w:sz="0" w:space="0" w:color="auto"/>
        <w:right w:val="none" w:sz="0" w:space="0" w:color="auto"/>
      </w:divBdr>
      <w:divsChild>
        <w:div w:id="1613169609">
          <w:marLeft w:val="0"/>
          <w:marRight w:val="0"/>
          <w:marTop w:val="0"/>
          <w:marBottom w:val="0"/>
          <w:divBdr>
            <w:top w:val="none" w:sz="0" w:space="0" w:color="auto"/>
            <w:left w:val="none" w:sz="0" w:space="0" w:color="auto"/>
            <w:bottom w:val="none" w:sz="0" w:space="0" w:color="auto"/>
            <w:right w:val="none" w:sz="0" w:space="0" w:color="auto"/>
          </w:divBdr>
        </w:div>
        <w:div w:id="1247150468">
          <w:marLeft w:val="0"/>
          <w:marRight w:val="0"/>
          <w:marTop w:val="0"/>
          <w:marBottom w:val="0"/>
          <w:divBdr>
            <w:top w:val="none" w:sz="0" w:space="0" w:color="auto"/>
            <w:left w:val="none" w:sz="0" w:space="0" w:color="auto"/>
            <w:bottom w:val="none" w:sz="0" w:space="0" w:color="auto"/>
            <w:right w:val="none" w:sz="0" w:space="0" w:color="auto"/>
          </w:divBdr>
        </w:div>
        <w:div w:id="822235015">
          <w:marLeft w:val="0"/>
          <w:marRight w:val="0"/>
          <w:marTop w:val="0"/>
          <w:marBottom w:val="0"/>
          <w:divBdr>
            <w:top w:val="none" w:sz="0" w:space="0" w:color="auto"/>
            <w:left w:val="none" w:sz="0" w:space="0" w:color="auto"/>
            <w:bottom w:val="none" w:sz="0" w:space="0" w:color="auto"/>
            <w:right w:val="none" w:sz="0" w:space="0" w:color="auto"/>
          </w:divBdr>
        </w:div>
        <w:div w:id="236478340">
          <w:marLeft w:val="0"/>
          <w:marRight w:val="0"/>
          <w:marTop w:val="0"/>
          <w:marBottom w:val="0"/>
          <w:divBdr>
            <w:top w:val="none" w:sz="0" w:space="0" w:color="auto"/>
            <w:left w:val="none" w:sz="0" w:space="0" w:color="auto"/>
            <w:bottom w:val="none" w:sz="0" w:space="0" w:color="auto"/>
            <w:right w:val="none" w:sz="0" w:space="0" w:color="auto"/>
          </w:divBdr>
        </w:div>
        <w:div w:id="1742094251">
          <w:marLeft w:val="0"/>
          <w:marRight w:val="0"/>
          <w:marTop w:val="0"/>
          <w:marBottom w:val="0"/>
          <w:divBdr>
            <w:top w:val="none" w:sz="0" w:space="0" w:color="auto"/>
            <w:left w:val="none" w:sz="0" w:space="0" w:color="auto"/>
            <w:bottom w:val="none" w:sz="0" w:space="0" w:color="auto"/>
            <w:right w:val="none" w:sz="0" w:space="0" w:color="auto"/>
          </w:divBdr>
        </w:div>
        <w:div w:id="234047541">
          <w:marLeft w:val="0"/>
          <w:marRight w:val="0"/>
          <w:marTop w:val="0"/>
          <w:marBottom w:val="0"/>
          <w:divBdr>
            <w:top w:val="none" w:sz="0" w:space="0" w:color="auto"/>
            <w:left w:val="none" w:sz="0" w:space="0" w:color="auto"/>
            <w:bottom w:val="none" w:sz="0" w:space="0" w:color="auto"/>
            <w:right w:val="none" w:sz="0" w:space="0" w:color="auto"/>
          </w:divBdr>
        </w:div>
        <w:div w:id="1023553440">
          <w:marLeft w:val="0"/>
          <w:marRight w:val="0"/>
          <w:marTop w:val="0"/>
          <w:marBottom w:val="0"/>
          <w:divBdr>
            <w:top w:val="none" w:sz="0" w:space="0" w:color="auto"/>
            <w:left w:val="none" w:sz="0" w:space="0" w:color="auto"/>
            <w:bottom w:val="none" w:sz="0" w:space="0" w:color="auto"/>
            <w:right w:val="none" w:sz="0" w:space="0" w:color="auto"/>
          </w:divBdr>
        </w:div>
      </w:divsChild>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30184567">
      <w:bodyDiv w:val="1"/>
      <w:marLeft w:val="0"/>
      <w:marRight w:val="0"/>
      <w:marTop w:val="0"/>
      <w:marBottom w:val="0"/>
      <w:divBdr>
        <w:top w:val="none" w:sz="0" w:space="0" w:color="auto"/>
        <w:left w:val="none" w:sz="0" w:space="0" w:color="auto"/>
        <w:bottom w:val="none" w:sz="0" w:space="0" w:color="auto"/>
        <w:right w:val="none" w:sz="0" w:space="0" w:color="auto"/>
      </w:divBdr>
      <w:divsChild>
        <w:div w:id="1563327617">
          <w:marLeft w:val="0"/>
          <w:marRight w:val="0"/>
          <w:marTop w:val="0"/>
          <w:marBottom w:val="0"/>
          <w:divBdr>
            <w:top w:val="none" w:sz="0" w:space="0" w:color="auto"/>
            <w:left w:val="none" w:sz="0" w:space="0" w:color="auto"/>
            <w:bottom w:val="none" w:sz="0" w:space="0" w:color="auto"/>
            <w:right w:val="none" w:sz="0" w:space="0" w:color="auto"/>
          </w:divBdr>
          <w:divsChild>
            <w:div w:id="937566419">
              <w:marLeft w:val="0"/>
              <w:marRight w:val="0"/>
              <w:marTop w:val="0"/>
              <w:marBottom w:val="0"/>
              <w:divBdr>
                <w:top w:val="none" w:sz="0" w:space="0" w:color="auto"/>
                <w:left w:val="none" w:sz="0" w:space="0" w:color="auto"/>
                <w:bottom w:val="none" w:sz="0" w:space="0" w:color="auto"/>
                <w:right w:val="none" w:sz="0" w:space="0" w:color="auto"/>
              </w:divBdr>
            </w:div>
          </w:divsChild>
        </w:div>
        <w:div w:id="2068870508">
          <w:marLeft w:val="0"/>
          <w:marRight w:val="0"/>
          <w:marTop w:val="0"/>
          <w:marBottom w:val="0"/>
          <w:divBdr>
            <w:top w:val="none" w:sz="0" w:space="0" w:color="auto"/>
            <w:left w:val="none" w:sz="0" w:space="0" w:color="auto"/>
            <w:bottom w:val="none" w:sz="0" w:space="0" w:color="auto"/>
            <w:right w:val="none" w:sz="0" w:space="0" w:color="auto"/>
          </w:divBdr>
          <w:divsChild>
            <w:div w:id="349113812">
              <w:marLeft w:val="0"/>
              <w:marRight w:val="0"/>
              <w:marTop w:val="0"/>
              <w:marBottom w:val="0"/>
              <w:divBdr>
                <w:top w:val="none" w:sz="0" w:space="0" w:color="auto"/>
                <w:left w:val="none" w:sz="0" w:space="0" w:color="auto"/>
                <w:bottom w:val="none" w:sz="0" w:space="0" w:color="auto"/>
                <w:right w:val="none" w:sz="0" w:space="0" w:color="auto"/>
              </w:divBdr>
            </w:div>
          </w:divsChild>
        </w:div>
        <w:div w:id="84695595">
          <w:marLeft w:val="0"/>
          <w:marRight w:val="0"/>
          <w:marTop w:val="0"/>
          <w:marBottom w:val="0"/>
          <w:divBdr>
            <w:top w:val="none" w:sz="0" w:space="0" w:color="auto"/>
            <w:left w:val="none" w:sz="0" w:space="0" w:color="auto"/>
            <w:bottom w:val="none" w:sz="0" w:space="0" w:color="auto"/>
            <w:right w:val="none" w:sz="0" w:space="0" w:color="auto"/>
          </w:divBdr>
          <w:divsChild>
            <w:div w:id="1784761900">
              <w:marLeft w:val="0"/>
              <w:marRight w:val="0"/>
              <w:marTop w:val="0"/>
              <w:marBottom w:val="0"/>
              <w:divBdr>
                <w:top w:val="none" w:sz="0" w:space="0" w:color="auto"/>
                <w:left w:val="none" w:sz="0" w:space="0" w:color="auto"/>
                <w:bottom w:val="none" w:sz="0" w:space="0" w:color="auto"/>
                <w:right w:val="none" w:sz="0" w:space="0" w:color="auto"/>
              </w:divBdr>
            </w:div>
          </w:divsChild>
        </w:div>
        <w:div w:id="2010672079">
          <w:marLeft w:val="0"/>
          <w:marRight w:val="0"/>
          <w:marTop w:val="0"/>
          <w:marBottom w:val="0"/>
          <w:divBdr>
            <w:top w:val="none" w:sz="0" w:space="0" w:color="auto"/>
            <w:left w:val="none" w:sz="0" w:space="0" w:color="auto"/>
            <w:bottom w:val="none" w:sz="0" w:space="0" w:color="auto"/>
            <w:right w:val="none" w:sz="0" w:space="0" w:color="auto"/>
          </w:divBdr>
          <w:divsChild>
            <w:div w:id="1347633720">
              <w:marLeft w:val="0"/>
              <w:marRight w:val="0"/>
              <w:marTop w:val="0"/>
              <w:marBottom w:val="0"/>
              <w:divBdr>
                <w:top w:val="none" w:sz="0" w:space="0" w:color="auto"/>
                <w:left w:val="none" w:sz="0" w:space="0" w:color="auto"/>
                <w:bottom w:val="none" w:sz="0" w:space="0" w:color="auto"/>
                <w:right w:val="none" w:sz="0" w:space="0" w:color="auto"/>
              </w:divBdr>
            </w:div>
          </w:divsChild>
        </w:div>
        <w:div w:id="1782332744">
          <w:marLeft w:val="0"/>
          <w:marRight w:val="0"/>
          <w:marTop w:val="0"/>
          <w:marBottom w:val="0"/>
          <w:divBdr>
            <w:top w:val="none" w:sz="0" w:space="0" w:color="auto"/>
            <w:left w:val="none" w:sz="0" w:space="0" w:color="auto"/>
            <w:bottom w:val="none" w:sz="0" w:space="0" w:color="auto"/>
            <w:right w:val="none" w:sz="0" w:space="0" w:color="auto"/>
          </w:divBdr>
          <w:divsChild>
            <w:div w:id="2115860965">
              <w:marLeft w:val="0"/>
              <w:marRight w:val="0"/>
              <w:marTop w:val="0"/>
              <w:marBottom w:val="0"/>
              <w:divBdr>
                <w:top w:val="none" w:sz="0" w:space="0" w:color="auto"/>
                <w:left w:val="none" w:sz="0" w:space="0" w:color="auto"/>
                <w:bottom w:val="none" w:sz="0" w:space="0" w:color="auto"/>
                <w:right w:val="none" w:sz="0" w:space="0" w:color="auto"/>
              </w:divBdr>
            </w:div>
          </w:divsChild>
        </w:div>
        <w:div w:id="993293265">
          <w:marLeft w:val="0"/>
          <w:marRight w:val="0"/>
          <w:marTop w:val="0"/>
          <w:marBottom w:val="0"/>
          <w:divBdr>
            <w:top w:val="none" w:sz="0" w:space="0" w:color="auto"/>
            <w:left w:val="none" w:sz="0" w:space="0" w:color="auto"/>
            <w:bottom w:val="none" w:sz="0" w:space="0" w:color="auto"/>
            <w:right w:val="none" w:sz="0" w:space="0" w:color="auto"/>
          </w:divBdr>
          <w:divsChild>
            <w:div w:id="285161541">
              <w:marLeft w:val="0"/>
              <w:marRight w:val="0"/>
              <w:marTop w:val="0"/>
              <w:marBottom w:val="0"/>
              <w:divBdr>
                <w:top w:val="none" w:sz="0" w:space="0" w:color="auto"/>
                <w:left w:val="none" w:sz="0" w:space="0" w:color="auto"/>
                <w:bottom w:val="none" w:sz="0" w:space="0" w:color="auto"/>
                <w:right w:val="none" w:sz="0" w:space="0" w:color="auto"/>
              </w:divBdr>
            </w:div>
          </w:divsChild>
        </w:div>
        <w:div w:id="1791626429">
          <w:marLeft w:val="0"/>
          <w:marRight w:val="0"/>
          <w:marTop w:val="0"/>
          <w:marBottom w:val="0"/>
          <w:divBdr>
            <w:top w:val="none" w:sz="0" w:space="0" w:color="auto"/>
            <w:left w:val="none" w:sz="0" w:space="0" w:color="auto"/>
            <w:bottom w:val="none" w:sz="0" w:space="0" w:color="auto"/>
            <w:right w:val="none" w:sz="0" w:space="0" w:color="auto"/>
          </w:divBdr>
          <w:divsChild>
            <w:div w:id="999968269">
              <w:marLeft w:val="0"/>
              <w:marRight w:val="0"/>
              <w:marTop w:val="0"/>
              <w:marBottom w:val="0"/>
              <w:divBdr>
                <w:top w:val="none" w:sz="0" w:space="0" w:color="auto"/>
                <w:left w:val="none" w:sz="0" w:space="0" w:color="auto"/>
                <w:bottom w:val="none" w:sz="0" w:space="0" w:color="auto"/>
                <w:right w:val="none" w:sz="0" w:space="0" w:color="auto"/>
              </w:divBdr>
            </w:div>
          </w:divsChild>
        </w:div>
        <w:div w:id="1884704950">
          <w:marLeft w:val="0"/>
          <w:marRight w:val="0"/>
          <w:marTop w:val="0"/>
          <w:marBottom w:val="0"/>
          <w:divBdr>
            <w:top w:val="none" w:sz="0" w:space="0" w:color="auto"/>
            <w:left w:val="none" w:sz="0" w:space="0" w:color="auto"/>
            <w:bottom w:val="none" w:sz="0" w:space="0" w:color="auto"/>
            <w:right w:val="none" w:sz="0" w:space="0" w:color="auto"/>
          </w:divBdr>
          <w:divsChild>
            <w:div w:id="880747886">
              <w:marLeft w:val="0"/>
              <w:marRight w:val="0"/>
              <w:marTop w:val="0"/>
              <w:marBottom w:val="0"/>
              <w:divBdr>
                <w:top w:val="none" w:sz="0" w:space="0" w:color="auto"/>
                <w:left w:val="none" w:sz="0" w:space="0" w:color="auto"/>
                <w:bottom w:val="none" w:sz="0" w:space="0" w:color="auto"/>
                <w:right w:val="none" w:sz="0" w:space="0" w:color="auto"/>
              </w:divBdr>
            </w:div>
          </w:divsChild>
        </w:div>
        <w:div w:id="1876388612">
          <w:marLeft w:val="0"/>
          <w:marRight w:val="0"/>
          <w:marTop w:val="0"/>
          <w:marBottom w:val="0"/>
          <w:divBdr>
            <w:top w:val="none" w:sz="0" w:space="0" w:color="auto"/>
            <w:left w:val="none" w:sz="0" w:space="0" w:color="auto"/>
            <w:bottom w:val="none" w:sz="0" w:space="0" w:color="auto"/>
            <w:right w:val="none" w:sz="0" w:space="0" w:color="auto"/>
          </w:divBdr>
          <w:divsChild>
            <w:div w:id="2105765885">
              <w:marLeft w:val="0"/>
              <w:marRight w:val="0"/>
              <w:marTop w:val="0"/>
              <w:marBottom w:val="0"/>
              <w:divBdr>
                <w:top w:val="none" w:sz="0" w:space="0" w:color="auto"/>
                <w:left w:val="none" w:sz="0" w:space="0" w:color="auto"/>
                <w:bottom w:val="none" w:sz="0" w:space="0" w:color="auto"/>
                <w:right w:val="none" w:sz="0" w:space="0" w:color="auto"/>
              </w:divBdr>
            </w:div>
          </w:divsChild>
        </w:div>
        <w:div w:id="812909627">
          <w:marLeft w:val="0"/>
          <w:marRight w:val="0"/>
          <w:marTop w:val="0"/>
          <w:marBottom w:val="0"/>
          <w:divBdr>
            <w:top w:val="none" w:sz="0" w:space="0" w:color="auto"/>
            <w:left w:val="none" w:sz="0" w:space="0" w:color="auto"/>
            <w:bottom w:val="none" w:sz="0" w:space="0" w:color="auto"/>
            <w:right w:val="none" w:sz="0" w:space="0" w:color="auto"/>
          </w:divBdr>
          <w:divsChild>
            <w:div w:id="652678687">
              <w:marLeft w:val="0"/>
              <w:marRight w:val="0"/>
              <w:marTop w:val="0"/>
              <w:marBottom w:val="0"/>
              <w:divBdr>
                <w:top w:val="none" w:sz="0" w:space="0" w:color="auto"/>
                <w:left w:val="none" w:sz="0" w:space="0" w:color="auto"/>
                <w:bottom w:val="none" w:sz="0" w:space="0" w:color="auto"/>
                <w:right w:val="none" w:sz="0" w:space="0" w:color="auto"/>
              </w:divBdr>
            </w:div>
          </w:divsChild>
        </w:div>
        <w:div w:id="2111270245">
          <w:marLeft w:val="0"/>
          <w:marRight w:val="0"/>
          <w:marTop w:val="0"/>
          <w:marBottom w:val="0"/>
          <w:divBdr>
            <w:top w:val="none" w:sz="0" w:space="0" w:color="auto"/>
            <w:left w:val="none" w:sz="0" w:space="0" w:color="auto"/>
            <w:bottom w:val="none" w:sz="0" w:space="0" w:color="auto"/>
            <w:right w:val="none" w:sz="0" w:space="0" w:color="auto"/>
          </w:divBdr>
          <w:divsChild>
            <w:div w:id="1418668475">
              <w:marLeft w:val="0"/>
              <w:marRight w:val="0"/>
              <w:marTop w:val="0"/>
              <w:marBottom w:val="0"/>
              <w:divBdr>
                <w:top w:val="none" w:sz="0" w:space="0" w:color="auto"/>
                <w:left w:val="none" w:sz="0" w:space="0" w:color="auto"/>
                <w:bottom w:val="none" w:sz="0" w:space="0" w:color="auto"/>
                <w:right w:val="none" w:sz="0" w:space="0" w:color="auto"/>
              </w:divBdr>
            </w:div>
          </w:divsChild>
        </w:div>
        <w:div w:id="370695380">
          <w:marLeft w:val="0"/>
          <w:marRight w:val="0"/>
          <w:marTop w:val="0"/>
          <w:marBottom w:val="0"/>
          <w:divBdr>
            <w:top w:val="none" w:sz="0" w:space="0" w:color="auto"/>
            <w:left w:val="none" w:sz="0" w:space="0" w:color="auto"/>
            <w:bottom w:val="none" w:sz="0" w:space="0" w:color="auto"/>
            <w:right w:val="none" w:sz="0" w:space="0" w:color="auto"/>
          </w:divBdr>
          <w:divsChild>
            <w:div w:id="1920433798">
              <w:marLeft w:val="0"/>
              <w:marRight w:val="0"/>
              <w:marTop w:val="0"/>
              <w:marBottom w:val="0"/>
              <w:divBdr>
                <w:top w:val="none" w:sz="0" w:space="0" w:color="auto"/>
                <w:left w:val="none" w:sz="0" w:space="0" w:color="auto"/>
                <w:bottom w:val="none" w:sz="0" w:space="0" w:color="auto"/>
                <w:right w:val="none" w:sz="0" w:space="0" w:color="auto"/>
              </w:divBdr>
            </w:div>
          </w:divsChild>
        </w:div>
        <w:div w:id="958532462">
          <w:marLeft w:val="0"/>
          <w:marRight w:val="0"/>
          <w:marTop w:val="0"/>
          <w:marBottom w:val="0"/>
          <w:divBdr>
            <w:top w:val="none" w:sz="0" w:space="0" w:color="auto"/>
            <w:left w:val="none" w:sz="0" w:space="0" w:color="auto"/>
            <w:bottom w:val="none" w:sz="0" w:space="0" w:color="auto"/>
            <w:right w:val="none" w:sz="0" w:space="0" w:color="auto"/>
          </w:divBdr>
          <w:divsChild>
            <w:div w:id="1311396908">
              <w:marLeft w:val="0"/>
              <w:marRight w:val="0"/>
              <w:marTop w:val="0"/>
              <w:marBottom w:val="0"/>
              <w:divBdr>
                <w:top w:val="none" w:sz="0" w:space="0" w:color="auto"/>
                <w:left w:val="none" w:sz="0" w:space="0" w:color="auto"/>
                <w:bottom w:val="none" w:sz="0" w:space="0" w:color="auto"/>
                <w:right w:val="none" w:sz="0" w:space="0" w:color="auto"/>
              </w:divBdr>
            </w:div>
          </w:divsChild>
        </w:div>
        <w:div w:id="1413313855">
          <w:marLeft w:val="0"/>
          <w:marRight w:val="0"/>
          <w:marTop w:val="0"/>
          <w:marBottom w:val="0"/>
          <w:divBdr>
            <w:top w:val="none" w:sz="0" w:space="0" w:color="auto"/>
            <w:left w:val="none" w:sz="0" w:space="0" w:color="auto"/>
            <w:bottom w:val="none" w:sz="0" w:space="0" w:color="auto"/>
            <w:right w:val="none" w:sz="0" w:space="0" w:color="auto"/>
          </w:divBdr>
          <w:divsChild>
            <w:div w:id="2067869845">
              <w:marLeft w:val="0"/>
              <w:marRight w:val="0"/>
              <w:marTop w:val="0"/>
              <w:marBottom w:val="0"/>
              <w:divBdr>
                <w:top w:val="none" w:sz="0" w:space="0" w:color="auto"/>
                <w:left w:val="none" w:sz="0" w:space="0" w:color="auto"/>
                <w:bottom w:val="none" w:sz="0" w:space="0" w:color="auto"/>
                <w:right w:val="none" w:sz="0" w:space="0" w:color="auto"/>
              </w:divBdr>
            </w:div>
          </w:divsChild>
        </w:div>
        <w:div w:id="1381442471">
          <w:marLeft w:val="0"/>
          <w:marRight w:val="0"/>
          <w:marTop w:val="0"/>
          <w:marBottom w:val="0"/>
          <w:divBdr>
            <w:top w:val="none" w:sz="0" w:space="0" w:color="auto"/>
            <w:left w:val="none" w:sz="0" w:space="0" w:color="auto"/>
            <w:bottom w:val="none" w:sz="0" w:space="0" w:color="auto"/>
            <w:right w:val="none" w:sz="0" w:space="0" w:color="auto"/>
          </w:divBdr>
          <w:divsChild>
            <w:div w:id="458111422">
              <w:marLeft w:val="0"/>
              <w:marRight w:val="0"/>
              <w:marTop w:val="0"/>
              <w:marBottom w:val="0"/>
              <w:divBdr>
                <w:top w:val="none" w:sz="0" w:space="0" w:color="auto"/>
                <w:left w:val="none" w:sz="0" w:space="0" w:color="auto"/>
                <w:bottom w:val="none" w:sz="0" w:space="0" w:color="auto"/>
                <w:right w:val="none" w:sz="0" w:space="0" w:color="auto"/>
              </w:divBdr>
            </w:div>
          </w:divsChild>
        </w:div>
        <w:div w:id="1317958901">
          <w:marLeft w:val="0"/>
          <w:marRight w:val="0"/>
          <w:marTop w:val="0"/>
          <w:marBottom w:val="0"/>
          <w:divBdr>
            <w:top w:val="none" w:sz="0" w:space="0" w:color="auto"/>
            <w:left w:val="none" w:sz="0" w:space="0" w:color="auto"/>
            <w:bottom w:val="none" w:sz="0" w:space="0" w:color="auto"/>
            <w:right w:val="none" w:sz="0" w:space="0" w:color="auto"/>
          </w:divBdr>
          <w:divsChild>
            <w:div w:id="1194078417">
              <w:marLeft w:val="0"/>
              <w:marRight w:val="0"/>
              <w:marTop w:val="0"/>
              <w:marBottom w:val="0"/>
              <w:divBdr>
                <w:top w:val="none" w:sz="0" w:space="0" w:color="auto"/>
                <w:left w:val="none" w:sz="0" w:space="0" w:color="auto"/>
                <w:bottom w:val="none" w:sz="0" w:space="0" w:color="auto"/>
                <w:right w:val="none" w:sz="0" w:space="0" w:color="auto"/>
              </w:divBdr>
            </w:div>
          </w:divsChild>
        </w:div>
        <w:div w:id="1744835072">
          <w:marLeft w:val="0"/>
          <w:marRight w:val="0"/>
          <w:marTop w:val="0"/>
          <w:marBottom w:val="0"/>
          <w:divBdr>
            <w:top w:val="none" w:sz="0" w:space="0" w:color="auto"/>
            <w:left w:val="none" w:sz="0" w:space="0" w:color="auto"/>
            <w:bottom w:val="none" w:sz="0" w:space="0" w:color="auto"/>
            <w:right w:val="none" w:sz="0" w:space="0" w:color="auto"/>
          </w:divBdr>
          <w:divsChild>
            <w:div w:id="2076274972">
              <w:marLeft w:val="0"/>
              <w:marRight w:val="0"/>
              <w:marTop w:val="0"/>
              <w:marBottom w:val="0"/>
              <w:divBdr>
                <w:top w:val="none" w:sz="0" w:space="0" w:color="auto"/>
                <w:left w:val="none" w:sz="0" w:space="0" w:color="auto"/>
                <w:bottom w:val="none" w:sz="0" w:space="0" w:color="auto"/>
                <w:right w:val="none" w:sz="0" w:space="0" w:color="auto"/>
              </w:divBdr>
            </w:div>
          </w:divsChild>
        </w:div>
        <w:div w:id="2049790171">
          <w:marLeft w:val="0"/>
          <w:marRight w:val="0"/>
          <w:marTop w:val="0"/>
          <w:marBottom w:val="0"/>
          <w:divBdr>
            <w:top w:val="none" w:sz="0" w:space="0" w:color="auto"/>
            <w:left w:val="none" w:sz="0" w:space="0" w:color="auto"/>
            <w:bottom w:val="none" w:sz="0" w:space="0" w:color="auto"/>
            <w:right w:val="none" w:sz="0" w:space="0" w:color="auto"/>
          </w:divBdr>
          <w:divsChild>
            <w:div w:id="567151330">
              <w:marLeft w:val="0"/>
              <w:marRight w:val="0"/>
              <w:marTop w:val="0"/>
              <w:marBottom w:val="0"/>
              <w:divBdr>
                <w:top w:val="none" w:sz="0" w:space="0" w:color="auto"/>
                <w:left w:val="none" w:sz="0" w:space="0" w:color="auto"/>
                <w:bottom w:val="none" w:sz="0" w:space="0" w:color="auto"/>
                <w:right w:val="none" w:sz="0" w:space="0" w:color="auto"/>
              </w:divBdr>
            </w:div>
          </w:divsChild>
        </w:div>
        <w:div w:id="938026928">
          <w:marLeft w:val="0"/>
          <w:marRight w:val="0"/>
          <w:marTop w:val="0"/>
          <w:marBottom w:val="0"/>
          <w:divBdr>
            <w:top w:val="none" w:sz="0" w:space="0" w:color="auto"/>
            <w:left w:val="none" w:sz="0" w:space="0" w:color="auto"/>
            <w:bottom w:val="none" w:sz="0" w:space="0" w:color="auto"/>
            <w:right w:val="none" w:sz="0" w:space="0" w:color="auto"/>
          </w:divBdr>
          <w:divsChild>
            <w:div w:id="1868566480">
              <w:marLeft w:val="0"/>
              <w:marRight w:val="0"/>
              <w:marTop w:val="0"/>
              <w:marBottom w:val="0"/>
              <w:divBdr>
                <w:top w:val="none" w:sz="0" w:space="0" w:color="auto"/>
                <w:left w:val="none" w:sz="0" w:space="0" w:color="auto"/>
                <w:bottom w:val="none" w:sz="0" w:space="0" w:color="auto"/>
                <w:right w:val="none" w:sz="0" w:space="0" w:color="auto"/>
              </w:divBdr>
            </w:div>
          </w:divsChild>
        </w:div>
        <w:div w:id="1512184037">
          <w:marLeft w:val="0"/>
          <w:marRight w:val="0"/>
          <w:marTop w:val="0"/>
          <w:marBottom w:val="0"/>
          <w:divBdr>
            <w:top w:val="none" w:sz="0" w:space="0" w:color="auto"/>
            <w:left w:val="none" w:sz="0" w:space="0" w:color="auto"/>
            <w:bottom w:val="none" w:sz="0" w:space="0" w:color="auto"/>
            <w:right w:val="none" w:sz="0" w:space="0" w:color="auto"/>
          </w:divBdr>
          <w:divsChild>
            <w:div w:id="246423646">
              <w:marLeft w:val="0"/>
              <w:marRight w:val="0"/>
              <w:marTop w:val="0"/>
              <w:marBottom w:val="0"/>
              <w:divBdr>
                <w:top w:val="none" w:sz="0" w:space="0" w:color="auto"/>
                <w:left w:val="none" w:sz="0" w:space="0" w:color="auto"/>
                <w:bottom w:val="none" w:sz="0" w:space="0" w:color="auto"/>
                <w:right w:val="none" w:sz="0" w:space="0" w:color="auto"/>
              </w:divBdr>
            </w:div>
          </w:divsChild>
        </w:div>
        <w:div w:id="423646704">
          <w:marLeft w:val="0"/>
          <w:marRight w:val="0"/>
          <w:marTop w:val="0"/>
          <w:marBottom w:val="0"/>
          <w:divBdr>
            <w:top w:val="none" w:sz="0" w:space="0" w:color="auto"/>
            <w:left w:val="none" w:sz="0" w:space="0" w:color="auto"/>
            <w:bottom w:val="none" w:sz="0" w:space="0" w:color="auto"/>
            <w:right w:val="none" w:sz="0" w:space="0" w:color="auto"/>
          </w:divBdr>
          <w:divsChild>
            <w:div w:id="250819411">
              <w:marLeft w:val="0"/>
              <w:marRight w:val="0"/>
              <w:marTop w:val="0"/>
              <w:marBottom w:val="0"/>
              <w:divBdr>
                <w:top w:val="none" w:sz="0" w:space="0" w:color="auto"/>
                <w:left w:val="none" w:sz="0" w:space="0" w:color="auto"/>
                <w:bottom w:val="none" w:sz="0" w:space="0" w:color="auto"/>
                <w:right w:val="none" w:sz="0" w:space="0" w:color="auto"/>
              </w:divBdr>
            </w:div>
          </w:divsChild>
        </w:div>
        <w:div w:id="314066786">
          <w:marLeft w:val="0"/>
          <w:marRight w:val="0"/>
          <w:marTop w:val="0"/>
          <w:marBottom w:val="0"/>
          <w:divBdr>
            <w:top w:val="none" w:sz="0" w:space="0" w:color="auto"/>
            <w:left w:val="none" w:sz="0" w:space="0" w:color="auto"/>
            <w:bottom w:val="none" w:sz="0" w:space="0" w:color="auto"/>
            <w:right w:val="none" w:sz="0" w:space="0" w:color="auto"/>
          </w:divBdr>
          <w:divsChild>
            <w:div w:id="2099864060">
              <w:marLeft w:val="0"/>
              <w:marRight w:val="0"/>
              <w:marTop w:val="0"/>
              <w:marBottom w:val="0"/>
              <w:divBdr>
                <w:top w:val="none" w:sz="0" w:space="0" w:color="auto"/>
                <w:left w:val="none" w:sz="0" w:space="0" w:color="auto"/>
                <w:bottom w:val="none" w:sz="0" w:space="0" w:color="auto"/>
                <w:right w:val="none" w:sz="0" w:space="0" w:color="auto"/>
              </w:divBdr>
            </w:div>
          </w:divsChild>
        </w:div>
        <w:div w:id="1407454284">
          <w:marLeft w:val="0"/>
          <w:marRight w:val="0"/>
          <w:marTop w:val="0"/>
          <w:marBottom w:val="0"/>
          <w:divBdr>
            <w:top w:val="none" w:sz="0" w:space="0" w:color="auto"/>
            <w:left w:val="none" w:sz="0" w:space="0" w:color="auto"/>
            <w:bottom w:val="none" w:sz="0" w:space="0" w:color="auto"/>
            <w:right w:val="none" w:sz="0" w:space="0" w:color="auto"/>
          </w:divBdr>
          <w:divsChild>
            <w:div w:id="108016225">
              <w:marLeft w:val="0"/>
              <w:marRight w:val="0"/>
              <w:marTop w:val="0"/>
              <w:marBottom w:val="0"/>
              <w:divBdr>
                <w:top w:val="none" w:sz="0" w:space="0" w:color="auto"/>
                <w:left w:val="none" w:sz="0" w:space="0" w:color="auto"/>
                <w:bottom w:val="none" w:sz="0" w:space="0" w:color="auto"/>
                <w:right w:val="none" w:sz="0" w:space="0" w:color="auto"/>
              </w:divBdr>
            </w:div>
          </w:divsChild>
        </w:div>
        <w:div w:id="1380325475">
          <w:marLeft w:val="0"/>
          <w:marRight w:val="0"/>
          <w:marTop w:val="0"/>
          <w:marBottom w:val="0"/>
          <w:divBdr>
            <w:top w:val="none" w:sz="0" w:space="0" w:color="auto"/>
            <w:left w:val="none" w:sz="0" w:space="0" w:color="auto"/>
            <w:bottom w:val="none" w:sz="0" w:space="0" w:color="auto"/>
            <w:right w:val="none" w:sz="0" w:space="0" w:color="auto"/>
          </w:divBdr>
          <w:divsChild>
            <w:div w:id="956058768">
              <w:marLeft w:val="0"/>
              <w:marRight w:val="0"/>
              <w:marTop w:val="0"/>
              <w:marBottom w:val="0"/>
              <w:divBdr>
                <w:top w:val="none" w:sz="0" w:space="0" w:color="auto"/>
                <w:left w:val="none" w:sz="0" w:space="0" w:color="auto"/>
                <w:bottom w:val="none" w:sz="0" w:space="0" w:color="auto"/>
                <w:right w:val="none" w:sz="0" w:space="0" w:color="auto"/>
              </w:divBdr>
            </w:div>
          </w:divsChild>
        </w:div>
        <w:div w:id="506792860">
          <w:marLeft w:val="0"/>
          <w:marRight w:val="0"/>
          <w:marTop w:val="0"/>
          <w:marBottom w:val="0"/>
          <w:divBdr>
            <w:top w:val="none" w:sz="0" w:space="0" w:color="auto"/>
            <w:left w:val="none" w:sz="0" w:space="0" w:color="auto"/>
            <w:bottom w:val="none" w:sz="0" w:space="0" w:color="auto"/>
            <w:right w:val="none" w:sz="0" w:space="0" w:color="auto"/>
          </w:divBdr>
          <w:divsChild>
            <w:div w:id="303202120">
              <w:marLeft w:val="0"/>
              <w:marRight w:val="0"/>
              <w:marTop w:val="0"/>
              <w:marBottom w:val="0"/>
              <w:divBdr>
                <w:top w:val="none" w:sz="0" w:space="0" w:color="auto"/>
                <w:left w:val="none" w:sz="0" w:space="0" w:color="auto"/>
                <w:bottom w:val="none" w:sz="0" w:space="0" w:color="auto"/>
                <w:right w:val="none" w:sz="0" w:space="0" w:color="auto"/>
              </w:divBdr>
            </w:div>
          </w:divsChild>
        </w:div>
        <w:div w:id="1967006600">
          <w:marLeft w:val="0"/>
          <w:marRight w:val="0"/>
          <w:marTop w:val="0"/>
          <w:marBottom w:val="0"/>
          <w:divBdr>
            <w:top w:val="none" w:sz="0" w:space="0" w:color="auto"/>
            <w:left w:val="none" w:sz="0" w:space="0" w:color="auto"/>
            <w:bottom w:val="none" w:sz="0" w:space="0" w:color="auto"/>
            <w:right w:val="none" w:sz="0" w:space="0" w:color="auto"/>
          </w:divBdr>
          <w:divsChild>
            <w:div w:id="1845901292">
              <w:marLeft w:val="0"/>
              <w:marRight w:val="0"/>
              <w:marTop w:val="0"/>
              <w:marBottom w:val="0"/>
              <w:divBdr>
                <w:top w:val="none" w:sz="0" w:space="0" w:color="auto"/>
                <w:left w:val="none" w:sz="0" w:space="0" w:color="auto"/>
                <w:bottom w:val="none" w:sz="0" w:space="0" w:color="auto"/>
                <w:right w:val="none" w:sz="0" w:space="0" w:color="auto"/>
              </w:divBdr>
            </w:div>
          </w:divsChild>
        </w:div>
        <w:div w:id="1058362368">
          <w:marLeft w:val="0"/>
          <w:marRight w:val="0"/>
          <w:marTop w:val="0"/>
          <w:marBottom w:val="0"/>
          <w:divBdr>
            <w:top w:val="none" w:sz="0" w:space="0" w:color="auto"/>
            <w:left w:val="none" w:sz="0" w:space="0" w:color="auto"/>
            <w:bottom w:val="none" w:sz="0" w:space="0" w:color="auto"/>
            <w:right w:val="none" w:sz="0" w:space="0" w:color="auto"/>
          </w:divBdr>
          <w:divsChild>
            <w:div w:id="750084691">
              <w:marLeft w:val="0"/>
              <w:marRight w:val="0"/>
              <w:marTop w:val="0"/>
              <w:marBottom w:val="0"/>
              <w:divBdr>
                <w:top w:val="none" w:sz="0" w:space="0" w:color="auto"/>
                <w:left w:val="none" w:sz="0" w:space="0" w:color="auto"/>
                <w:bottom w:val="none" w:sz="0" w:space="0" w:color="auto"/>
                <w:right w:val="none" w:sz="0" w:space="0" w:color="auto"/>
              </w:divBdr>
            </w:div>
          </w:divsChild>
        </w:div>
        <w:div w:id="1273249796">
          <w:marLeft w:val="0"/>
          <w:marRight w:val="0"/>
          <w:marTop w:val="0"/>
          <w:marBottom w:val="0"/>
          <w:divBdr>
            <w:top w:val="none" w:sz="0" w:space="0" w:color="auto"/>
            <w:left w:val="none" w:sz="0" w:space="0" w:color="auto"/>
            <w:bottom w:val="none" w:sz="0" w:space="0" w:color="auto"/>
            <w:right w:val="none" w:sz="0" w:space="0" w:color="auto"/>
          </w:divBdr>
          <w:divsChild>
            <w:div w:id="501553856">
              <w:marLeft w:val="0"/>
              <w:marRight w:val="0"/>
              <w:marTop w:val="0"/>
              <w:marBottom w:val="0"/>
              <w:divBdr>
                <w:top w:val="none" w:sz="0" w:space="0" w:color="auto"/>
                <w:left w:val="none" w:sz="0" w:space="0" w:color="auto"/>
                <w:bottom w:val="none" w:sz="0" w:space="0" w:color="auto"/>
                <w:right w:val="none" w:sz="0" w:space="0" w:color="auto"/>
              </w:divBdr>
            </w:div>
          </w:divsChild>
        </w:div>
        <w:div w:id="800540250">
          <w:marLeft w:val="0"/>
          <w:marRight w:val="0"/>
          <w:marTop w:val="0"/>
          <w:marBottom w:val="0"/>
          <w:divBdr>
            <w:top w:val="none" w:sz="0" w:space="0" w:color="auto"/>
            <w:left w:val="none" w:sz="0" w:space="0" w:color="auto"/>
            <w:bottom w:val="none" w:sz="0" w:space="0" w:color="auto"/>
            <w:right w:val="none" w:sz="0" w:space="0" w:color="auto"/>
          </w:divBdr>
          <w:divsChild>
            <w:div w:id="1946839909">
              <w:marLeft w:val="0"/>
              <w:marRight w:val="0"/>
              <w:marTop w:val="0"/>
              <w:marBottom w:val="0"/>
              <w:divBdr>
                <w:top w:val="none" w:sz="0" w:space="0" w:color="auto"/>
                <w:left w:val="none" w:sz="0" w:space="0" w:color="auto"/>
                <w:bottom w:val="none" w:sz="0" w:space="0" w:color="auto"/>
                <w:right w:val="none" w:sz="0" w:space="0" w:color="auto"/>
              </w:divBdr>
            </w:div>
          </w:divsChild>
        </w:div>
        <w:div w:id="854156572">
          <w:marLeft w:val="0"/>
          <w:marRight w:val="0"/>
          <w:marTop w:val="0"/>
          <w:marBottom w:val="0"/>
          <w:divBdr>
            <w:top w:val="none" w:sz="0" w:space="0" w:color="auto"/>
            <w:left w:val="none" w:sz="0" w:space="0" w:color="auto"/>
            <w:bottom w:val="none" w:sz="0" w:space="0" w:color="auto"/>
            <w:right w:val="none" w:sz="0" w:space="0" w:color="auto"/>
          </w:divBdr>
          <w:divsChild>
            <w:div w:id="406809802">
              <w:marLeft w:val="0"/>
              <w:marRight w:val="0"/>
              <w:marTop w:val="0"/>
              <w:marBottom w:val="0"/>
              <w:divBdr>
                <w:top w:val="none" w:sz="0" w:space="0" w:color="auto"/>
                <w:left w:val="none" w:sz="0" w:space="0" w:color="auto"/>
                <w:bottom w:val="none" w:sz="0" w:space="0" w:color="auto"/>
                <w:right w:val="none" w:sz="0" w:space="0" w:color="auto"/>
              </w:divBdr>
            </w:div>
          </w:divsChild>
        </w:div>
        <w:div w:id="1945306902">
          <w:marLeft w:val="0"/>
          <w:marRight w:val="0"/>
          <w:marTop w:val="0"/>
          <w:marBottom w:val="0"/>
          <w:divBdr>
            <w:top w:val="none" w:sz="0" w:space="0" w:color="auto"/>
            <w:left w:val="none" w:sz="0" w:space="0" w:color="auto"/>
            <w:bottom w:val="none" w:sz="0" w:space="0" w:color="auto"/>
            <w:right w:val="none" w:sz="0" w:space="0" w:color="auto"/>
          </w:divBdr>
          <w:divsChild>
            <w:div w:id="425544512">
              <w:marLeft w:val="0"/>
              <w:marRight w:val="0"/>
              <w:marTop w:val="0"/>
              <w:marBottom w:val="0"/>
              <w:divBdr>
                <w:top w:val="none" w:sz="0" w:space="0" w:color="auto"/>
                <w:left w:val="none" w:sz="0" w:space="0" w:color="auto"/>
                <w:bottom w:val="none" w:sz="0" w:space="0" w:color="auto"/>
                <w:right w:val="none" w:sz="0" w:space="0" w:color="auto"/>
              </w:divBdr>
            </w:div>
          </w:divsChild>
        </w:div>
        <w:div w:id="47925514">
          <w:marLeft w:val="0"/>
          <w:marRight w:val="0"/>
          <w:marTop w:val="0"/>
          <w:marBottom w:val="0"/>
          <w:divBdr>
            <w:top w:val="none" w:sz="0" w:space="0" w:color="auto"/>
            <w:left w:val="none" w:sz="0" w:space="0" w:color="auto"/>
            <w:bottom w:val="none" w:sz="0" w:space="0" w:color="auto"/>
            <w:right w:val="none" w:sz="0" w:space="0" w:color="auto"/>
          </w:divBdr>
          <w:divsChild>
            <w:div w:id="1346636344">
              <w:marLeft w:val="0"/>
              <w:marRight w:val="0"/>
              <w:marTop w:val="0"/>
              <w:marBottom w:val="0"/>
              <w:divBdr>
                <w:top w:val="none" w:sz="0" w:space="0" w:color="auto"/>
                <w:left w:val="none" w:sz="0" w:space="0" w:color="auto"/>
                <w:bottom w:val="none" w:sz="0" w:space="0" w:color="auto"/>
                <w:right w:val="none" w:sz="0" w:space="0" w:color="auto"/>
              </w:divBdr>
            </w:div>
          </w:divsChild>
        </w:div>
        <w:div w:id="2090957646">
          <w:marLeft w:val="0"/>
          <w:marRight w:val="0"/>
          <w:marTop w:val="0"/>
          <w:marBottom w:val="0"/>
          <w:divBdr>
            <w:top w:val="none" w:sz="0" w:space="0" w:color="auto"/>
            <w:left w:val="none" w:sz="0" w:space="0" w:color="auto"/>
            <w:bottom w:val="none" w:sz="0" w:space="0" w:color="auto"/>
            <w:right w:val="none" w:sz="0" w:space="0" w:color="auto"/>
          </w:divBdr>
          <w:divsChild>
            <w:div w:id="303241201">
              <w:marLeft w:val="0"/>
              <w:marRight w:val="0"/>
              <w:marTop w:val="0"/>
              <w:marBottom w:val="0"/>
              <w:divBdr>
                <w:top w:val="none" w:sz="0" w:space="0" w:color="auto"/>
                <w:left w:val="none" w:sz="0" w:space="0" w:color="auto"/>
                <w:bottom w:val="none" w:sz="0" w:space="0" w:color="auto"/>
                <w:right w:val="none" w:sz="0" w:space="0" w:color="auto"/>
              </w:divBdr>
            </w:div>
          </w:divsChild>
        </w:div>
        <w:div w:id="1444111374">
          <w:marLeft w:val="0"/>
          <w:marRight w:val="0"/>
          <w:marTop w:val="0"/>
          <w:marBottom w:val="0"/>
          <w:divBdr>
            <w:top w:val="none" w:sz="0" w:space="0" w:color="auto"/>
            <w:left w:val="none" w:sz="0" w:space="0" w:color="auto"/>
            <w:bottom w:val="none" w:sz="0" w:space="0" w:color="auto"/>
            <w:right w:val="none" w:sz="0" w:space="0" w:color="auto"/>
          </w:divBdr>
          <w:divsChild>
            <w:div w:id="58526893">
              <w:marLeft w:val="0"/>
              <w:marRight w:val="0"/>
              <w:marTop w:val="0"/>
              <w:marBottom w:val="0"/>
              <w:divBdr>
                <w:top w:val="none" w:sz="0" w:space="0" w:color="auto"/>
                <w:left w:val="none" w:sz="0" w:space="0" w:color="auto"/>
                <w:bottom w:val="none" w:sz="0" w:space="0" w:color="auto"/>
                <w:right w:val="none" w:sz="0" w:space="0" w:color="auto"/>
              </w:divBdr>
            </w:div>
          </w:divsChild>
        </w:div>
        <w:div w:id="424107854">
          <w:marLeft w:val="0"/>
          <w:marRight w:val="0"/>
          <w:marTop w:val="0"/>
          <w:marBottom w:val="0"/>
          <w:divBdr>
            <w:top w:val="none" w:sz="0" w:space="0" w:color="auto"/>
            <w:left w:val="none" w:sz="0" w:space="0" w:color="auto"/>
            <w:bottom w:val="none" w:sz="0" w:space="0" w:color="auto"/>
            <w:right w:val="none" w:sz="0" w:space="0" w:color="auto"/>
          </w:divBdr>
          <w:divsChild>
            <w:div w:id="639191709">
              <w:marLeft w:val="0"/>
              <w:marRight w:val="0"/>
              <w:marTop w:val="0"/>
              <w:marBottom w:val="0"/>
              <w:divBdr>
                <w:top w:val="none" w:sz="0" w:space="0" w:color="auto"/>
                <w:left w:val="none" w:sz="0" w:space="0" w:color="auto"/>
                <w:bottom w:val="none" w:sz="0" w:space="0" w:color="auto"/>
                <w:right w:val="none" w:sz="0" w:space="0" w:color="auto"/>
              </w:divBdr>
            </w:div>
          </w:divsChild>
        </w:div>
        <w:div w:id="474686539">
          <w:marLeft w:val="0"/>
          <w:marRight w:val="0"/>
          <w:marTop w:val="0"/>
          <w:marBottom w:val="0"/>
          <w:divBdr>
            <w:top w:val="none" w:sz="0" w:space="0" w:color="auto"/>
            <w:left w:val="none" w:sz="0" w:space="0" w:color="auto"/>
            <w:bottom w:val="none" w:sz="0" w:space="0" w:color="auto"/>
            <w:right w:val="none" w:sz="0" w:space="0" w:color="auto"/>
          </w:divBdr>
          <w:divsChild>
            <w:div w:id="1442260041">
              <w:marLeft w:val="0"/>
              <w:marRight w:val="0"/>
              <w:marTop w:val="0"/>
              <w:marBottom w:val="0"/>
              <w:divBdr>
                <w:top w:val="none" w:sz="0" w:space="0" w:color="auto"/>
                <w:left w:val="none" w:sz="0" w:space="0" w:color="auto"/>
                <w:bottom w:val="none" w:sz="0" w:space="0" w:color="auto"/>
                <w:right w:val="none" w:sz="0" w:space="0" w:color="auto"/>
              </w:divBdr>
            </w:div>
          </w:divsChild>
        </w:div>
        <w:div w:id="1940286862">
          <w:marLeft w:val="0"/>
          <w:marRight w:val="0"/>
          <w:marTop w:val="0"/>
          <w:marBottom w:val="0"/>
          <w:divBdr>
            <w:top w:val="none" w:sz="0" w:space="0" w:color="auto"/>
            <w:left w:val="none" w:sz="0" w:space="0" w:color="auto"/>
            <w:bottom w:val="none" w:sz="0" w:space="0" w:color="auto"/>
            <w:right w:val="none" w:sz="0" w:space="0" w:color="auto"/>
          </w:divBdr>
          <w:divsChild>
            <w:div w:id="1436172335">
              <w:marLeft w:val="0"/>
              <w:marRight w:val="0"/>
              <w:marTop w:val="0"/>
              <w:marBottom w:val="0"/>
              <w:divBdr>
                <w:top w:val="none" w:sz="0" w:space="0" w:color="auto"/>
                <w:left w:val="none" w:sz="0" w:space="0" w:color="auto"/>
                <w:bottom w:val="none" w:sz="0" w:space="0" w:color="auto"/>
                <w:right w:val="none" w:sz="0" w:space="0" w:color="auto"/>
              </w:divBdr>
            </w:div>
          </w:divsChild>
        </w:div>
        <w:div w:id="1689792492">
          <w:marLeft w:val="0"/>
          <w:marRight w:val="0"/>
          <w:marTop w:val="0"/>
          <w:marBottom w:val="0"/>
          <w:divBdr>
            <w:top w:val="none" w:sz="0" w:space="0" w:color="auto"/>
            <w:left w:val="none" w:sz="0" w:space="0" w:color="auto"/>
            <w:bottom w:val="none" w:sz="0" w:space="0" w:color="auto"/>
            <w:right w:val="none" w:sz="0" w:space="0" w:color="auto"/>
          </w:divBdr>
          <w:divsChild>
            <w:div w:id="2008902676">
              <w:marLeft w:val="0"/>
              <w:marRight w:val="0"/>
              <w:marTop w:val="0"/>
              <w:marBottom w:val="0"/>
              <w:divBdr>
                <w:top w:val="none" w:sz="0" w:space="0" w:color="auto"/>
                <w:left w:val="none" w:sz="0" w:space="0" w:color="auto"/>
                <w:bottom w:val="none" w:sz="0" w:space="0" w:color="auto"/>
                <w:right w:val="none" w:sz="0" w:space="0" w:color="auto"/>
              </w:divBdr>
            </w:div>
          </w:divsChild>
        </w:div>
        <w:div w:id="850796712">
          <w:marLeft w:val="0"/>
          <w:marRight w:val="0"/>
          <w:marTop w:val="0"/>
          <w:marBottom w:val="0"/>
          <w:divBdr>
            <w:top w:val="none" w:sz="0" w:space="0" w:color="auto"/>
            <w:left w:val="none" w:sz="0" w:space="0" w:color="auto"/>
            <w:bottom w:val="none" w:sz="0" w:space="0" w:color="auto"/>
            <w:right w:val="none" w:sz="0" w:space="0" w:color="auto"/>
          </w:divBdr>
          <w:divsChild>
            <w:div w:id="228349542">
              <w:marLeft w:val="0"/>
              <w:marRight w:val="0"/>
              <w:marTop w:val="0"/>
              <w:marBottom w:val="0"/>
              <w:divBdr>
                <w:top w:val="none" w:sz="0" w:space="0" w:color="auto"/>
                <w:left w:val="none" w:sz="0" w:space="0" w:color="auto"/>
                <w:bottom w:val="none" w:sz="0" w:space="0" w:color="auto"/>
                <w:right w:val="none" w:sz="0" w:space="0" w:color="auto"/>
              </w:divBdr>
            </w:div>
          </w:divsChild>
        </w:div>
        <w:div w:id="709494886">
          <w:marLeft w:val="0"/>
          <w:marRight w:val="0"/>
          <w:marTop w:val="0"/>
          <w:marBottom w:val="0"/>
          <w:divBdr>
            <w:top w:val="none" w:sz="0" w:space="0" w:color="auto"/>
            <w:left w:val="none" w:sz="0" w:space="0" w:color="auto"/>
            <w:bottom w:val="none" w:sz="0" w:space="0" w:color="auto"/>
            <w:right w:val="none" w:sz="0" w:space="0" w:color="auto"/>
          </w:divBdr>
          <w:divsChild>
            <w:div w:id="1466268615">
              <w:marLeft w:val="0"/>
              <w:marRight w:val="0"/>
              <w:marTop w:val="0"/>
              <w:marBottom w:val="0"/>
              <w:divBdr>
                <w:top w:val="none" w:sz="0" w:space="0" w:color="auto"/>
                <w:left w:val="none" w:sz="0" w:space="0" w:color="auto"/>
                <w:bottom w:val="none" w:sz="0" w:space="0" w:color="auto"/>
                <w:right w:val="none" w:sz="0" w:space="0" w:color="auto"/>
              </w:divBdr>
            </w:div>
          </w:divsChild>
        </w:div>
        <w:div w:id="968128996">
          <w:marLeft w:val="0"/>
          <w:marRight w:val="0"/>
          <w:marTop w:val="0"/>
          <w:marBottom w:val="0"/>
          <w:divBdr>
            <w:top w:val="none" w:sz="0" w:space="0" w:color="auto"/>
            <w:left w:val="none" w:sz="0" w:space="0" w:color="auto"/>
            <w:bottom w:val="none" w:sz="0" w:space="0" w:color="auto"/>
            <w:right w:val="none" w:sz="0" w:space="0" w:color="auto"/>
          </w:divBdr>
          <w:divsChild>
            <w:div w:id="964382830">
              <w:marLeft w:val="0"/>
              <w:marRight w:val="0"/>
              <w:marTop w:val="0"/>
              <w:marBottom w:val="0"/>
              <w:divBdr>
                <w:top w:val="none" w:sz="0" w:space="0" w:color="auto"/>
                <w:left w:val="none" w:sz="0" w:space="0" w:color="auto"/>
                <w:bottom w:val="none" w:sz="0" w:space="0" w:color="auto"/>
                <w:right w:val="none" w:sz="0" w:space="0" w:color="auto"/>
              </w:divBdr>
            </w:div>
          </w:divsChild>
        </w:div>
        <w:div w:id="1116372151">
          <w:marLeft w:val="0"/>
          <w:marRight w:val="0"/>
          <w:marTop w:val="0"/>
          <w:marBottom w:val="0"/>
          <w:divBdr>
            <w:top w:val="none" w:sz="0" w:space="0" w:color="auto"/>
            <w:left w:val="none" w:sz="0" w:space="0" w:color="auto"/>
            <w:bottom w:val="none" w:sz="0" w:space="0" w:color="auto"/>
            <w:right w:val="none" w:sz="0" w:space="0" w:color="auto"/>
          </w:divBdr>
          <w:divsChild>
            <w:div w:id="1258370270">
              <w:marLeft w:val="0"/>
              <w:marRight w:val="0"/>
              <w:marTop w:val="0"/>
              <w:marBottom w:val="0"/>
              <w:divBdr>
                <w:top w:val="none" w:sz="0" w:space="0" w:color="auto"/>
                <w:left w:val="none" w:sz="0" w:space="0" w:color="auto"/>
                <w:bottom w:val="none" w:sz="0" w:space="0" w:color="auto"/>
                <w:right w:val="none" w:sz="0" w:space="0" w:color="auto"/>
              </w:divBdr>
            </w:div>
          </w:divsChild>
        </w:div>
        <w:div w:id="1636986050">
          <w:marLeft w:val="0"/>
          <w:marRight w:val="0"/>
          <w:marTop w:val="0"/>
          <w:marBottom w:val="0"/>
          <w:divBdr>
            <w:top w:val="none" w:sz="0" w:space="0" w:color="auto"/>
            <w:left w:val="none" w:sz="0" w:space="0" w:color="auto"/>
            <w:bottom w:val="none" w:sz="0" w:space="0" w:color="auto"/>
            <w:right w:val="none" w:sz="0" w:space="0" w:color="auto"/>
          </w:divBdr>
          <w:divsChild>
            <w:div w:id="823205239">
              <w:marLeft w:val="0"/>
              <w:marRight w:val="0"/>
              <w:marTop w:val="0"/>
              <w:marBottom w:val="0"/>
              <w:divBdr>
                <w:top w:val="none" w:sz="0" w:space="0" w:color="auto"/>
                <w:left w:val="none" w:sz="0" w:space="0" w:color="auto"/>
                <w:bottom w:val="none" w:sz="0" w:space="0" w:color="auto"/>
                <w:right w:val="none" w:sz="0" w:space="0" w:color="auto"/>
              </w:divBdr>
            </w:div>
          </w:divsChild>
        </w:div>
        <w:div w:id="1870606310">
          <w:marLeft w:val="0"/>
          <w:marRight w:val="0"/>
          <w:marTop w:val="0"/>
          <w:marBottom w:val="0"/>
          <w:divBdr>
            <w:top w:val="none" w:sz="0" w:space="0" w:color="auto"/>
            <w:left w:val="none" w:sz="0" w:space="0" w:color="auto"/>
            <w:bottom w:val="none" w:sz="0" w:space="0" w:color="auto"/>
            <w:right w:val="none" w:sz="0" w:space="0" w:color="auto"/>
          </w:divBdr>
          <w:divsChild>
            <w:div w:id="76559093">
              <w:marLeft w:val="0"/>
              <w:marRight w:val="0"/>
              <w:marTop w:val="0"/>
              <w:marBottom w:val="0"/>
              <w:divBdr>
                <w:top w:val="none" w:sz="0" w:space="0" w:color="auto"/>
                <w:left w:val="none" w:sz="0" w:space="0" w:color="auto"/>
                <w:bottom w:val="none" w:sz="0" w:space="0" w:color="auto"/>
                <w:right w:val="none" w:sz="0" w:space="0" w:color="auto"/>
              </w:divBdr>
            </w:div>
          </w:divsChild>
        </w:div>
        <w:div w:id="2101558820">
          <w:marLeft w:val="0"/>
          <w:marRight w:val="0"/>
          <w:marTop w:val="0"/>
          <w:marBottom w:val="0"/>
          <w:divBdr>
            <w:top w:val="none" w:sz="0" w:space="0" w:color="auto"/>
            <w:left w:val="none" w:sz="0" w:space="0" w:color="auto"/>
            <w:bottom w:val="none" w:sz="0" w:space="0" w:color="auto"/>
            <w:right w:val="none" w:sz="0" w:space="0" w:color="auto"/>
          </w:divBdr>
          <w:divsChild>
            <w:div w:id="770124372">
              <w:marLeft w:val="0"/>
              <w:marRight w:val="0"/>
              <w:marTop w:val="0"/>
              <w:marBottom w:val="0"/>
              <w:divBdr>
                <w:top w:val="none" w:sz="0" w:space="0" w:color="auto"/>
                <w:left w:val="none" w:sz="0" w:space="0" w:color="auto"/>
                <w:bottom w:val="none" w:sz="0" w:space="0" w:color="auto"/>
                <w:right w:val="none" w:sz="0" w:space="0" w:color="auto"/>
              </w:divBdr>
            </w:div>
          </w:divsChild>
        </w:div>
        <w:div w:id="1088505475">
          <w:marLeft w:val="0"/>
          <w:marRight w:val="0"/>
          <w:marTop w:val="0"/>
          <w:marBottom w:val="0"/>
          <w:divBdr>
            <w:top w:val="none" w:sz="0" w:space="0" w:color="auto"/>
            <w:left w:val="none" w:sz="0" w:space="0" w:color="auto"/>
            <w:bottom w:val="none" w:sz="0" w:space="0" w:color="auto"/>
            <w:right w:val="none" w:sz="0" w:space="0" w:color="auto"/>
          </w:divBdr>
          <w:divsChild>
            <w:div w:id="131287133">
              <w:marLeft w:val="0"/>
              <w:marRight w:val="0"/>
              <w:marTop w:val="0"/>
              <w:marBottom w:val="0"/>
              <w:divBdr>
                <w:top w:val="none" w:sz="0" w:space="0" w:color="auto"/>
                <w:left w:val="none" w:sz="0" w:space="0" w:color="auto"/>
                <w:bottom w:val="none" w:sz="0" w:space="0" w:color="auto"/>
                <w:right w:val="none" w:sz="0" w:space="0" w:color="auto"/>
              </w:divBdr>
            </w:div>
          </w:divsChild>
        </w:div>
        <w:div w:id="1647468318">
          <w:marLeft w:val="0"/>
          <w:marRight w:val="0"/>
          <w:marTop w:val="0"/>
          <w:marBottom w:val="0"/>
          <w:divBdr>
            <w:top w:val="none" w:sz="0" w:space="0" w:color="auto"/>
            <w:left w:val="none" w:sz="0" w:space="0" w:color="auto"/>
            <w:bottom w:val="none" w:sz="0" w:space="0" w:color="auto"/>
            <w:right w:val="none" w:sz="0" w:space="0" w:color="auto"/>
          </w:divBdr>
          <w:divsChild>
            <w:div w:id="768548188">
              <w:marLeft w:val="0"/>
              <w:marRight w:val="0"/>
              <w:marTop w:val="0"/>
              <w:marBottom w:val="0"/>
              <w:divBdr>
                <w:top w:val="none" w:sz="0" w:space="0" w:color="auto"/>
                <w:left w:val="none" w:sz="0" w:space="0" w:color="auto"/>
                <w:bottom w:val="none" w:sz="0" w:space="0" w:color="auto"/>
                <w:right w:val="none" w:sz="0" w:space="0" w:color="auto"/>
              </w:divBdr>
            </w:div>
          </w:divsChild>
        </w:div>
        <w:div w:id="1332444835">
          <w:marLeft w:val="0"/>
          <w:marRight w:val="0"/>
          <w:marTop w:val="0"/>
          <w:marBottom w:val="0"/>
          <w:divBdr>
            <w:top w:val="none" w:sz="0" w:space="0" w:color="auto"/>
            <w:left w:val="none" w:sz="0" w:space="0" w:color="auto"/>
            <w:bottom w:val="none" w:sz="0" w:space="0" w:color="auto"/>
            <w:right w:val="none" w:sz="0" w:space="0" w:color="auto"/>
          </w:divBdr>
          <w:divsChild>
            <w:div w:id="380247724">
              <w:marLeft w:val="0"/>
              <w:marRight w:val="0"/>
              <w:marTop w:val="0"/>
              <w:marBottom w:val="0"/>
              <w:divBdr>
                <w:top w:val="none" w:sz="0" w:space="0" w:color="auto"/>
                <w:left w:val="none" w:sz="0" w:space="0" w:color="auto"/>
                <w:bottom w:val="none" w:sz="0" w:space="0" w:color="auto"/>
                <w:right w:val="none" w:sz="0" w:space="0" w:color="auto"/>
              </w:divBdr>
            </w:div>
          </w:divsChild>
        </w:div>
        <w:div w:id="1954164366">
          <w:marLeft w:val="0"/>
          <w:marRight w:val="0"/>
          <w:marTop w:val="0"/>
          <w:marBottom w:val="0"/>
          <w:divBdr>
            <w:top w:val="none" w:sz="0" w:space="0" w:color="auto"/>
            <w:left w:val="none" w:sz="0" w:space="0" w:color="auto"/>
            <w:bottom w:val="none" w:sz="0" w:space="0" w:color="auto"/>
            <w:right w:val="none" w:sz="0" w:space="0" w:color="auto"/>
          </w:divBdr>
          <w:divsChild>
            <w:div w:id="1646080033">
              <w:marLeft w:val="0"/>
              <w:marRight w:val="0"/>
              <w:marTop w:val="0"/>
              <w:marBottom w:val="0"/>
              <w:divBdr>
                <w:top w:val="none" w:sz="0" w:space="0" w:color="auto"/>
                <w:left w:val="none" w:sz="0" w:space="0" w:color="auto"/>
                <w:bottom w:val="none" w:sz="0" w:space="0" w:color="auto"/>
                <w:right w:val="none" w:sz="0" w:space="0" w:color="auto"/>
              </w:divBdr>
            </w:div>
          </w:divsChild>
        </w:div>
        <w:div w:id="1362122798">
          <w:marLeft w:val="0"/>
          <w:marRight w:val="0"/>
          <w:marTop w:val="0"/>
          <w:marBottom w:val="0"/>
          <w:divBdr>
            <w:top w:val="none" w:sz="0" w:space="0" w:color="auto"/>
            <w:left w:val="none" w:sz="0" w:space="0" w:color="auto"/>
            <w:bottom w:val="none" w:sz="0" w:space="0" w:color="auto"/>
            <w:right w:val="none" w:sz="0" w:space="0" w:color="auto"/>
          </w:divBdr>
          <w:divsChild>
            <w:div w:id="321154288">
              <w:marLeft w:val="0"/>
              <w:marRight w:val="0"/>
              <w:marTop w:val="0"/>
              <w:marBottom w:val="0"/>
              <w:divBdr>
                <w:top w:val="none" w:sz="0" w:space="0" w:color="auto"/>
                <w:left w:val="none" w:sz="0" w:space="0" w:color="auto"/>
                <w:bottom w:val="none" w:sz="0" w:space="0" w:color="auto"/>
                <w:right w:val="none" w:sz="0" w:space="0" w:color="auto"/>
              </w:divBdr>
            </w:div>
          </w:divsChild>
        </w:div>
        <w:div w:id="1611008267">
          <w:marLeft w:val="0"/>
          <w:marRight w:val="0"/>
          <w:marTop w:val="0"/>
          <w:marBottom w:val="0"/>
          <w:divBdr>
            <w:top w:val="none" w:sz="0" w:space="0" w:color="auto"/>
            <w:left w:val="none" w:sz="0" w:space="0" w:color="auto"/>
            <w:bottom w:val="none" w:sz="0" w:space="0" w:color="auto"/>
            <w:right w:val="none" w:sz="0" w:space="0" w:color="auto"/>
          </w:divBdr>
          <w:divsChild>
            <w:div w:id="2077319284">
              <w:marLeft w:val="0"/>
              <w:marRight w:val="0"/>
              <w:marTop w:val="0"/>
              <w:marBottom w:val="0"/>
              <w:divBdr>
                <w:top w:val="none" w:sz="0" w:space="0" w:color="auto"/>
                <w:left w:val="none" w:sz="0" w:space="0" w:color="auto"/>
                <w:bottom w:val="none" w:sz="0" w:space="0" w:color="auto"/>
                <w:right w:val="none" w:sz="0" w:space="0" w:color="auto"/>
              </w:divBdr>
            </w:div>
          </w:divsChild>
        </w:div>
        <w:div w:id="1778527991">
          <w:marLeft w:val="0"/>
          <w:marRight w:val="0"/>
          <w:marTop w:val="0"/>
          <w:marBottom w:val="0"/>
          <w:divBdr>
            <w:top w:val="none" w:sz="0" w:space="0" w:color="auto"/>
            <w:left w:val="none" w:sz="0" w:space="0" w:color="auto"/>
            <w:bottom w:val="none" w:sz="0" w:space="0" w:color="auto"/>
            <w:right w:val="none" w:sz="0" w:space="0" w:color="auto"/>
          </w:divBdr>
          <w:divsChild>
            <w:div w:id="1750225528">
              <w:marLeft w:val="0"/>
              <w:marRight w:val="0"/>
              <w:marTop w:val="0"/>
              <w:marBottom w:val="0"/>
              <w:divBdr>
                <w:top w:val="none" w:sz="0" w:space="0" w:color="auto"/>
                <w:left w:val="none" w:sz="0" w:space="0" w:color="auto"/>
                <w:bottom w:val="none" w:sz="0" w:space="0" w:color="auto"/>
                <w:right w:val="none" w:sz="0" w:space="0" w:color="auto"/>
              </w:divBdr>
            </w:div>
          </w:divsChild>
        </w:div>
        <w:div w:id="735055586">
          <w:marLeft w:val="0"/>
          <w:marRight w:val="0"/>
          <w:marTop w:val="0"/>
          <w:marBottom w:val="0"/>
          <w:divBdr>
            <w:top w:val="none" w:sz="0" w:space="0" w:color="auto"/>
            <w:left w:val="none" w:sz="0" w:space="0" w:color="auto"/>
            <w:bottom w:val="none" w:sz="0" w:space="0" w:color="auto"/>
            <w:right w:val="none" w:sz="0" w:space="0" w:color="auto"/>
          </w:divBdr>
          <w:divsChild>
            <w:div w:id="1125856674">
              <w:marLeft w:val="0"/>
              <w:marRight w:val="0"/>
              <w:marTop w:val="0"/>
              <w:marBottom w:val="0"/>
              <w:divBdr>
                <w:top w:val="none" w:sz="0" w:space="0" w:color="auto"/>
                <w:left w:val="none" w:sz="0" w:space="0" w:color="auto"/>
                <w:bottom w:val="none" w:sz="0" w:space="0" w:color="auto"/>
                <w:right w:val="none" w:sz="0" w:space="0" w:color="auto"/>
              </w:divBdr>
            </w:div>
          </w:divsChild>
        </w:div>
        <w:div w:id="1637298483">
          <w:marLeft w:val="0"/>
          <w:marRight w:val="0"/>
          <w:marTop w:val="0"/>
          <w:marBottom w:val="0"/>
          <w:divBdr>
            <w:top w:val="none" w:sz="0" w:space="0" w:color="auto"/>
            <w:left w:val="none" w:sz="0" w:space="0" w:color="auto"/>
            <w:bottom w:val="none" w:sz="0" w:space="0" w:color="auto"/>
            <w:right w:val="none" w:sz="0" w:space="0" w:color="auto"/>
          </w:divBdr>
          <w:divsChild>
            <w:div w:id="2086803340">
              <w:marLeft w:val="0"/>
              <w:marRight w:val="0"/>
              <w:marTop w:val="0"/>
              <w:marBottom w:val="0"/>
              <w:divBdr>
                <w:top w:val="none" w:sz="0" w:space="0" w:color="auto"/>
                <w:left w:val="none" w:sz="0" w:space="0" w:color="auto"/>
                <w:bottom w:val="none" w:sz="0" w:space="0" w:color="auto"/>
                <w:right w:val="none" w:sz="0" w:space="0" w:color="auto"/>
              </w:divBdr>
            </w:div>
          </w:divsChild>
        </w:div>
        <w:div w:id="1491216559">
          <w:marLeft w:val="0"/>
          <w:marRight w:val="0"/>
          <w:marTop w:val="0"/>
          <w:marBottom w:val="0"/>
          <w:divBdr>
            <w:top w:val="none" w:sz="0" w:space="0" w:color="auto"/>
            <w:left w:val="none" w:sz="0" w:space="0" w:color="auto"/>
            <w:bottom w:val="none" w:sz="0" w:space="0" w:color="auto"/>
            <w:right w:val="none" w:sz="0" w:space="0" w:color="auto"/>
          </w:divBdr>
          <w:divsChild>
            <w:div w:id="1994068829">
              <w:marLeft w:val="0"/>
              <w:marRight w:val="0"/>
              <w:marTop w:val="0"/>
              <w:marBottom w:val="0"/>
              <w:divBdr>
                <w:top w:val="none" w:sz="0" w:space="0" w:color="auto"/>
                <w:left w:val="none" w:sz="0" w:space="0" w:color="auto"/>
                <w:bottom w:val="none" w:sz="0" w:space="0" w:color="auto"/>
                <w:right w:val="none" w:sz="0" w:space="0" w:color="auto"/>
              </w:divBdr>
            </w:div>
          </w:divsChild>
        </w:div>
        <w:div w:id="263803289">
          <w:marLeft w:val="0"/>
          <w:marRight w:val="0"/>
          <w:marTop w:val="0"/>
          <w:marBottom w:val="0"/>
          <w:divBdr>
            <w:top w:val="none" w:sz="0" w:space="0" w:color="auto"/>
            <w:left w:val="none" w:sz="0" w:space="0" w:color="auto"/>
            <w:bottom w:val="none" w:sz="0" w:space="0" w:color="auto"/>
            <w:right w:val="none" w:sz="0" w:space="0" w:color="auto"/>
          </w:divBdr>
          <w:divsChild>
            <w:div w:id="1729304882">
              <w:marLeft w:val="0"/>
              <w:marRight w:val="0"/>
              <w:marTop w:val="0"/>
              <w:marBottom w:val="0"/>
              <w:divBdr>
                <w:top w:val="none" w:sz="0" w:space="0" w:color="auto"/>
                <w:left w:val="none" w:sz="0" w:space="0" w:color="auto"/>
                <w:bottom w:val="none" w:sz="0" w:space="0" w:color="auto"/>
                <w:right w:val="none" w:sz="0" w:space="0" w:color="auto"/>
              </w:divBdr>
            </w:div>
          </w:divsChild>
        </w:div>
        <w:div w:id="1846551510">
          <w:marLeft w:val="0"/>
          <w:marRight w:val="0"/>
          <w:marTop w:val="0"/>
          <w:marBottom w:val="0"/>
          <w:divBdr>
            <w:top w:val="none" w:sz="0" w:space="0" w:color="auto"/>
            <w:left w:val="none" w:sz="0" w:space="0" w:color="auto"/>
            <w:bottom w:val="none" w:sz="0" w:space="0" w:color="auto"/>
            <w:right w:val="none" w:sz="0" w:space="0" w:color="auto"/>
          </w:divBdr>
          <w:divsChild>
            <w:div w:id="2145417311">
              <w:marLeft w:val="0"/>
              <w:marRight w:val="0"/>
              <w:marTop w:val="0"/>
              <w:marBottom w:val="0"/>
              <w:divBdr>
                <w:top w:val="none" w:sz="0" w:space="0" w:color="auto"/>
                <w:left w:val="none" w:sz="0" w:space="0" w:color="auto"/>
                <w:bottom w:val="none" w:sz="0" w:space="0" w:color="auto"/>
                <w:right w:val="none" w:sz="0" w:space="0" w:color="auto"/>
              </w:divBdr>
            </w:div>
          </w:divsChild>
        </w:div>
        <w:div w:id="1781610157">
          <w:marLeft w:val="0"/>
          <w:marRight w:val="0"/>
          <w:marTop w:val="0"/>
          <w:marBottom w:val="0"/>
          <w:divBdr>
            <w:top w:val="none" w:sz="0" w:space="0" w:color="auto"/>
            <w:left w:val="none" w:sz="0" w:space="0" w:color="auto"/>
            <w:bottom w:val="none" w:sz="0" w:space="0" w:color="auto"/>
            <w:right w:val="none" w:sz="0" w:space="0" w:color="auto"/>
          </w:divBdr>
          <w:divsChild>
            <w:div w:id="1591816298">
              <w:marLeft w:val="0"/>
              <w:marRight w:val="0"/>
              <w:marTop w:val="0"/>
              <w:marBottom w:val="0"/>
              <w:divBdr>
                <w:top w:val="none" w:sz="0" w:space="0" w:color="auto"/>
                <w:left w:val="none" w:sz="0" w:space="0" w:color="auto"/>
                <w:bottom w:val="none" w:sz="0" w:space="0" w:color="auto"/>
                <w:right w:val="none" w:sz="0" w:space="0" w:color="auto"/>
              </w:divBdr>
            </w:div>
          </w:divsChild>
        </w:div>
        <w:div w:id="1295792667">
          <w:marLeft w:val="0"/>
          <w:marRight w:val="0"/>
          <w:marTop w:val="0"/>
          <w:marBottom w:val="0"/>
          <w:divBdr>
            <w:top w:val="none" w:sz="0" w:space="0" w:color="auto"/>
            <w:left w:val="none" w:sz="0" w:space="0" w:color="auto"/>
            <w:bottom w:val="none" w:sz="0" w:space="0" w:color="auto"/>
            <w:right w:val="none" w:sz="0" w:space="0" w:color="auto"/>
          </w:divBdr>
          <w:divsChild>
            <w:div w:id="448814105">
              <w:marLeft w:val="0"/>
              <w:marRight w:val="0"/>
              <w:marTop w:val="0"/>
              <w:marBottom w:val="0"/>
              <w:divBdr>
                <w:top w:val="none" w:sz="0" w:space="0" w:color="auto"/>
                <w:left w:val="none" w:sz="0" w:space="0" w:color="auto"/>
                <w:bottom w:val="none" w:sz="0" w:space="0" w:color="auto"/>
                <w:right w:val="none" w:sz="0" w:space="0" w:color="auto"/>
              </w:divBdr>
            </w:div>
          </w:divsChild>
        </w:div>
        <w:div w:id="1140221229">
          <w:marLeft w:val="0"/>
          <w:marRight w:val="0"/>
          <w:marTop w:val="0"/>
          <w:marBottom w:val="0"/>
          <w:divBdr>
            <w:top w:val="none" w:sz="0" w:space="0" w:color="auto"/>
            <w:left w:val="none" w:sz="0" w:space="0" w:color="auto"/>
            <w:bottom w:val="none" w:sz="0" w:space="0" w:color="auto"/>
            <w:right w:val="none" w:sz="0" w:space="0" w:color="auto"/>
          </w:divBdr>
          <w:divsChild>
            <w:div w:id="755857038">
              <w:marLeft w:val="0"/>
              <w:marRight w:val="0"/>
              <w:marTop w:val="0"/>
              <w:marBottom w:val="0"/>
              <w:divBdr>
                <w:top w:val="none" w:sz="0" w:space="0" w:color="auto"/>
                <w:left w:val="none" w:sz="0" w:space="0" w:color="auto"/>
                <w:bottom w:val="none" w:sz="0" w:space="0" w:color="auto"/>
                <w:right w:val="none" w:sz="0" w:space="0" w:color="auto"/>
              </w:divBdr>
            </w:div>
          </w:divsChild>
        </w:div>
        <w:div w:id="156194675">
          <w:marLeft w:val="0"/>
          <w:marRight w:val="0"/>
          <w:marTop w:val="0"/>
          <w:marBottom w:val="0"/>
          <w:divBdr>
            <w:top w:val="none" w:sz="0" w:space="0" w:color="auto"/>
            <w:left w:val="none" w:sz="0" w:space="0" w:color="auto"/>
            <w:bottom w:val="none" w:sz="0" w:space="0" w:color="auto"/>
            <w:right w:val="none" w:sz="0" w:space="0" w:color="auto"/>
          </w:divBdr>
          <w:divsChild>
            <w:div w:id="214509511">
              <w:marLeft w:val="0"/>
              <w:marRight w:val="0"/>
              <w:marTop w:val="0"/>
              <w:marBottom w:val="0"/>
              <w:divBdr>
                <w:top w:val="none" w:sz="0" w:space="0" w:color="auto"/>
                <w:left w:val="none" w:sz="0" w:space="0" w:color="auto"/>
                <w:bottom w:val="none" w:sz="0" w:space="0" w:color="auto"/>
                <w:right w:val="none" w:sz="0" w:space="0" w:color="auto"/>
              </w:divBdr>
            </w:div>
          </w:divsChild>
        </w:div>
        <w:div w:id="60640488">
          <w:marLeft w:val="0"/>
          <w:marRight w:val="0"/>
          <w:marTop w:val="0"/>
          <w:marBottom w:val="0"/>
          <w:divBdr>
            <w:top w:val="none" w:sz="0" w:space="0" w:color="auto"/>
            <w:left w:val="none" w:sz="0" w:space="0" w:color="auto"/>
            <w:bottom w:val="none" w:sz="0" w:space="0" w:color="auto"/>
            <w:right w:val="none" w:sz="0" w:space="0" w:color="auto"/>
          </w:divBdr>
          <w:divsChild>
            <w:div w:id="162936996">
              <w:marLeft w:val="0"/>
              <w:marRight w:val="0"/>
              <w:marTop w:val="0"/>
              <w:marBottom w:val="0"/>
              <w:divBdr>
                <w:top w:val="none" w:sz="0" w:space="0" w:color="auto"/>
                <w:left w:val="none" w:sz="0" w:space="0" w:color="auto"/>
                <w:bottom w:val="none" w:sz="0" w:space="0" w:color="auto"/>
                <w:right w:val="none" w:sz="0" w:space="0" w:color="auto"/>
              </w:divBdr>
            </w:div>
          </w:divsChild>
        </w:div>
        <w:div w:id="2098821699">
          <w:marLeft w:val="0"/>
          <w:marRight w:val="0"/>
          <w:marTop w:val="0"/>
          <w:marBottom w:val="0"/>
          <w:divBdr>
            <w:top w:val="none" w:sz="0" w:space="0" w:color="auto"/>
            <w:left w:val="none" w:sz="0" w:space="0" w:color="auto"/>
            <w:bottom w:val="none" w:sz="0" w:space="0" w:color="auto"/>
            <w:right w:val="none" w:sz="0" w:space="0" w:color="auto"/>
          </w:divBdr>
          <w:divsChild>
            <w:div w:id="1949770427">
              <w:marLeft w:val="0"/>
              <w:marRight w:val="0"/>
              <w:marTop w:val="0"/>
              <w:marBottom w:val="0"/>
              <w:divBdr>
                <w:top w:val="none" w:sz="0" w:space="0" w:color="auto"/>
                <w:left w:val="none" w:sz="0" w:space="0" w:color="auto"/>
                <w:bottom w:val="none" w:sz="0" w:space="0" w:color="auto"/>
                <w:right w:val="none" w:sz="0" w:space="0" w:color="auto"/>
              </w:divBdr>
            </w:div>
          </w:divsChild>
        </w:div>
        <w:div w:id="614214784">
          <w:marLeft w:val="0"/>
          <w:marRight w:val="0"/>
          <w:marTop w:val="0"/>
          <w:marBottom w:val="0"/>
          <w:divBdr>
            <w:top w:val="none" w:sz="0" w:space="0" w:color="auto"/>
            <w:left w:val="none" w:sz="0" w:space="0" w:color="auto"/>
            <w:bottom w:val="none" w:sz="0" w:space="0" w:color="auto"/>
            <w:right w:val="none" w:sz="0" w:space="0" w:color="auto"/>
          </w:divBdr>
          <w:divsChild>
            <w:div w:id="93093648">
              <w:marLeft w:val="0"/>
              <w:marRight w:val="0"/>
              <w:marTop w:val="0"/>
              <w:marBottom w:val="0"/>
              <w:divBdr>
                <w:top w:val="none" w:sz="0" w:space="0" w:color="auto"/>
                <w:left w:val="none" w:sz="0" w:space="0" w:color="auto"/>
                <w:bottom w:val="none" w:sz="0" w:space="0" w:color="auto"/>
                <w:right w:val="none" w:sz="0" w:space="0" w:color="auto"/>
              </w:divBdr>
            </w:div>
          </w:divsChild>
        </w:div>
        <w:div w:id="1438522188">
          <w:marLeft w:val="0"/>
          <w:marRight w:val="0"/>
          <w:marTop w:val="0"/>
          <w:marBottom w:val="0"/>
          <w:divBdr>
            <w:top w:val="none" w:sz="0" w:space="0" w:color="auto"/>
            <w:left w:val="none" w:sz="0" w:space="0" w:color="auto"/>
            <w:bottom w:val="none" w:sz="0" w:space="0" w:color="auto"/>
            <w:right w:val="none" w:sz="0" w:space="0" w:color="auto"/>
          </w:divBdr>
          <w:divsChild>
            <w:div w:id="1346131923">
              <w:marLeft w:val="0"/>
              <w:marRight w:val="0"/>
              <w:marTop w:val="0"/>
              <w:marBottom w:val="0"/>
              <w:divBdr>
                <w:top w:val="none" w:sz="0" w:space="0" w:color="auto"/>
                <w:left w:val="none" w:sz="0" w:space="0" w:color="auto"/>
                <w:bottom w:val="none" w:sz="0" w:space="0" w:color="auto"/>
                <w:right w:val="none" w:sz="0" w:space="0" w:color="auto"/>
              </w:divBdr>
            </w:div>
          </w:divsChild>
        </w:div>
        <w:div w:id="390545471">
          <w:marLeft w:val="0"/>
          <w:marRight w:val="0"/>
          <w:marTop w:val="0"/>
          <w:marBottom w:val="0"/>
          <w:divBdr>
            <w:top w:val="none" w:sz="0" w:space="0" w:color="auto"/>
            <w:left w:val="none" w:sz="0" w:space="0" w:color="auto"/>
            <w:bottom w:val="none" w:sz="0" w:space="0" w:color="auto"/>
            <w:right w:val="none" w:sz="0" w:space="0" w:color="auto"/>
          </w:divBdr>
          <w:divsChild>
            <w:div w:id="1079869056">
              <w:marLeft w:val="0"/>
              <w:marRight w:val="0"/>
              <w:marTop w:val="0"/>
              <w:marBottom w:val="0"/>
              <w:divBdr>
                <w:top w:val="none" w:sz="0" w:space="0" w:color="auto"/>
                <w:left w:val="none" w:sz="0" w:space="0" w:color="auto"/>
                <w:bottom w:val="none" w:sz="0" w:space="0" w:color="auto"/>
                <w:right w:val="none" w:sz="0" w:space="0" w:color="auto"/>
              </w:divBdr>
            </w:div>
          </w:divsChild>
        </w:div>
        <w:div w:id="1545291177">
          <w:marLeft w:val="0"/>
          <w:marRight w:val="0"/>
          <w:marTop w:val="0"/>
          <w:marBottom w:val="0"/>
          <w:divBdr>
            <w:top w:val="none" w:sz="0" w:space="0" w:color="auto"/>
            <w:left w:val="none" w:sz="0" w:space="0" w:color="auto"/>
            <w:bottom w:val="none" w:sz="0" w:space="0" w:color="auto"/>
            <w:right w:val="none" w:sz="0" w:space="0" w:color="auto"/>
          </w:divBdr>
          <w:divsChild>
            <w:div w:id="1429277429">
              <w:marLeft w:val="0"/>
              <w:marRight w:val="0"/>
              <w:marTop w:val="0"/>
              <w:marBottom w:val="0"/>
              <w:divBdr>
                <w:top w:val="none" w:sz="0" w:space="0" w:color="auto"/>
                <w:left w:val="none" w:sz="0" w:space="0" w:color="auto"/>
                <w:bottom w:val="none" w:sz="0" w:space="0" w:color="auto"/>
                <w:right w:val="none" w:sz="0" w:space="0" w:color="auto"/>
              </w:divBdr>
            </w:div>
          </w:divsChild>
        </w:div>
        <w:div w:id="700325407">
          <w:marLeft w:val="0"/>
          <w:marRight w:val="0"/>
          <w:marTop w:val="0"/>
          <w:marBottom w:val="0"/>
          <w:divBdr>
            <w:top w:val="none" w:sz="0" w:space="0" w:color="auto"/>
            <w:left w:val="none" w:sz="0" w:space="0" w:color="auto"/>
            <w:bottom w:val="none" w:sz="0" w:space="0" w:color="auto"/>
            <w:right w:val="none" w:sz="0" w:space="0" w:color="auto"/>
          </w:divBdr>
          <w:divsChild>
            <w:div w:id="170607668">
              <w:marLeft w:val="0"/>
              <w:marRight w:val="0"/>
              <w:marTop w:val="0"/>
              <w:marBottom w:val="0"/>
              <w:divBdr>
                <w:top w:val="none" w:sz="0" w:space="0" w:color="auto"/>
                <w:left w:val="none" w:sz="0" w:space="0" w:color="auto"/>
                <w:bottom w:val="none" w:sz="0" w:space="0" w:color="auto"/>
                <w:right w:val="none" w:sz="0" w:space="0" w:color="auto"/>
              </w:divBdr>
            </w:div>
          </w:divsChild>
        </w:div>
        <w:div w:id="1549533273">
          <w:marLeft w:val="0"/>
          <w:marRight w:val="0"/>
          <w:marTop w:val="0"/>
          <w:marBottom w:val="0"/>
          <w:divBdr>
            <w:top w:val="none" w:sz="0" w:space="0" w:color="auto"/>
            <w:left w:val="none" w:sz="0" w:space="0" w:color="auto"/>
            <w:bottom w:val="none" w:sz="0" w:space="0" w:color="auto"/>
            <w:right w:val="none" w:sz="0" w:space="0" w:color="auto"/>
          </w:divBdr>
          <w:divsChild>
            <w:div w:id="430467642">
              <w:marLeft w:val="0"/>
              <w:marRight w:val="0"/>
              <w:marTop w:val="0"/>
              <w:marBottom w:val="0"/>
              <w:divBdr>
                <w:top w:val="none" w:sz="0" w:space="0" w:color="auto"/>
                <w:left w:val="none" w:sz="0" w:space="0" w:color="auto"/>
                <w:bottom w:val="none" w:sz="0" w:space="0" w:color="auto"/>
                <w:right w:val="none" w:sz="0" w:space="0" w:color="auto"/>
              </w:divBdr>
            </w:div>
          </w:divsChild>
        </w:div>
        <w:div w:id="1013923410">
          <w:marLeft w:val="0"/>
          <w:marRight w:val="0"/>
          <w:marTop w:val="0"/>
          <w:marBottom w:val="0"/>
          <w:divBdr>
            <w:top w:val="none" w:sz="0" w:space="0" w:color="auto"/>
            <w:left w:val="none" w:sz="0" w:space="0" w:color="auto"/>
            <w:bottom w:val="none" w:sz="0" w:space="0" w:color="auto"/>
            <w:right w:val="none" w:sz="0" w:space="0" w:color="auto"/>
          </w:divBdr>
          <w:divsChild>
            <w:div w:id="1310791873">
              <w:marLeft w:val="0"/>
              <w:marRight w:val="0"/>
              <w:marTop w:val="0"/>
              <w:marBottom w:val="0"/>
              <w:divBdr>
                <w:top w:val="none" w:sz="0" w:space="0" w:color="auto"/>
                <w:left w:val="none" w:sz="0" w:space="0" w:color="auto"/>
                <w:bottom w:val="none" w:sz="0" w:space="0" w:color="auto"/>
                <w:right w:val="none" w:sz="0" w:space="0" w:color="auto"/>
              </w:divBdr>
            </w:div>
          </w:divsChild>
        </w:div>
        <w:div w:id="1535575352">
          <w:marLeft w:val="0"/>
          <w:marRight w:val="0"/>
          <w:marTop w:val="0"/>
          <w:marBottom w:val="0"/>
          <w:divBdr>
            <w:top w:val="none" w:sz="0" w:space="0" w:color="auto"/>
            <w:left w:val="none" w:sz="0" w:space="0" w:color="auto"/>
            <w:bottom w:val="none" w:sz="0" w:space="0" w:color="auto"/>
            <w:right w:val="none" w:sz="0" w:space="0" w:color="auto"/>
          </w:divBdr>
          <w:divsChild>
            <w:div w:id="1841627192">
              <w:marLeft w:val="0"/>
              <w:marRight w:val="0"/>
              <w:marTop w:val="0"/>
              <w:marBottom w:val="0"/>
              <w:divBdr>
                <w:top w:val="none" w:sz="0" w:space="0" w:color="auto"/>
                <w:left w:val="none" w:sz="0" w:space="0" w:color="auto"/>
                <w:bottom w:val="none" w:sz="0" w:space="0" w:color="auto"/>
                <w:right w:val="none" w:sz="0" w:space="0" w:color="auto"/>
              </w:divBdr>
            </w:div>
          </w:divsChild>
        </w:div>
        <w:div w:id="1283532018">
          <w:marLeft w:val="0"/>
          <w:marRight w:val="0"/>
          <w:marTop w:val="0"/>
          <w:marBottom w:val="0"/>
          <w:divBdr>
            <w:top w:val="none" w:sz="0" w:space="0" w:color="auto"/>
            <w:left w:val="none" w:sz="0" w:space="0" w:color="auto"/>
            <w:bottom w:val="none" w:sz="0" w:space="0" w:color="auto"/>
            <w:right w:val="none" w:sz="0" w:space="0" w:color="auto"/>
          </w:divBdr>
          <w:divsChild>
            <w:div w:id="1352955430">
              <w:marLeft w:val="0"/>
              <w:marRight w:val="0"/>
              <w:marTop w:val="0"/>
              <w:marBottom w:val="0"/>
              <w:divBdr>
                <w:top w:val="none" w:sz="0" w:space="0" w:color="auto"/>
                <w:left w:val="none" w:sz="0" w:space="0" w:color="auto"/>
                <w:bottom w:val="none" w:sz="0" w:space="0" w:color="auto"/>
                <w:right w:val="none" w:sz="0" w:space="0" w:color="auto"/>
              </w:divBdr>
            </w:div>
          </w:divsChild>
        </w:div>
        <w:div w:id="1341354125">
          <w:marLeft w:val="0"/>
          <w:marRight w:val="0"/>
          <w:marTop w:val="0"/>
          <w:marBottom w:val="0"/>
          <w:divBdr>
            <w:top w:val="none" w:sz="0" w:space="0" w:color="auto"/>
            <w:left w:val="none" w:sz="0" w:space="0" w:color="auto"/>
            <w:bottom w:val="none" w:sz="0" w:space="0" w:color="auto"/>
            <w:right w:val="none" w:sz="0" w:space="0" w:color="auto"/>
          </w:divBdr>
          <w:divsChild>
            <w:div w:id="1937322133">
              <w:marLeft w:val="0"/>
              <w:marRight w:val="0"/>
              <w:marTop w:val="0"/>
              <w:marBottom w:val="0"/>
              <w:divBdr>
                <w:top w:val="none" w:sz="0" w:space="0" w:color="auto"/>
                <w:left w:val="none" w:sz="0" w:space="0" w:color="auto"/>
                <w:bottom w:val="none" w:sz="0" w:space="0" w:color="auto"/>
                <w:right w:val="none" w:sz="0" w:space="0" w:color="auto"/>
              </w:divBdr>
            </w:div>
          </w:divsChild>
        </w:div>
        <w:div w:id="443774126">
          <w:marLeft w:val="0"/>
          <w:marRight w:val="0"/>
          <w:marTop w:val="0"/>
          <w:marBottom w:val="0"/>
          <w:divBdr>
            <w:top w:val="none" w:sz="0" w:space="0" w:color="auto"/>
            <w:left w:val="none" w:sz="0" w:space="0" w:color="auto"/>
            <w:bottom w:val="none" w:sz="0" w:space="0" w:color="auto"/>
            <w:right w:val="none" w:sz="0" w:space="0" w:color="auto"/>
          </w:divBdr>
          <w:divsChild>
            <w:div w:id="144667166">
              <w:marLeft w:val="0"/>
              <w:marRight w:val="0"/>
              <w:marTop w:val="0"/>
              <w:marBottom w:val="0"/>
              <w:divBdr>
                <w:top w:val="none" w:sz="0" w:space="0" w:color="auto"/>
                <w:left w:val="none" w:sz="0" w:space="0" w:color="auto"/>
                <w:bottom w:val="none" w:sz="0" w:space="0" w:color="auto"/>
                <w:right w:val="none" w:sz="0" w:space="0" w:color="auto"/>
              </w:divBdr>
            </w:div>
          </w:divsChild>
        </w:div>
        <w:div w:id="1263489384">
          <w:marLeft w:val="0"/>
          <w:marRight w:val="0"/>
          <w:marTop w:val="0"/>
          <w:marBottom w:val="0"/>
          <w:divBdr>
            <w:top w:val="none" w:sz="0" w:space="0" w:color="auto"/>
            <w:left w:val="none" w:sz="0" w:space="0" w:color="auto"/>
            <w:bottom w:val="none" w:sz="0" w:space="0" w:color="auto"/>
            <w:right w:val="none" w:sz="0" w:space="0" w:color="auto"/>
          </w:divBdr>
          <w:divsChild>
            <w:div w:id="1883247072">
              <w:marLeft w:val="0"/>
              <w:marRight w:val="0"/>
              <w:marTop w:val="0"/>
              <w:marBottom w:val="0"/>
              <w:divBdr>
                <w:top w:val="none" w:sz="0" w:space="0" w:color="auto"/>
                <w:left w:val="none" w:sz="0" w:space="0" w:color="auto"/>
                <w:bottom w:val="none" w:sz="0" w:space="0" w:color="auto"/>
                <w:right w:val="none" w:sz="0" w:space="0" w:color="auto"/>
              </w:divBdr>
            </w:div>
          </w:divsChild>
        </w:div>
        <w:div w:id="2146047311">
          <w:marLeft w:val="0"/>
          <w:marRight w:val="0"/>
          <w:marTop w:val="0"/>
          <w:marBottom w:val="0"/>
          <w:divBdr>
            <w:top w:val="none" w:sz="0" w:space="0" w:color="auto"/>
            <w:left w:val="none" w:sz="0" w:space="0" w:color="auto"/>
            <w:bottom w:val="none" w:sz="0" w:space="0" w:color="auto"/>
            <w:right w:val="none" w:sz="0" w:space="0" w:color="auto"/>
          </w:divBdr>
          <w:divsChild>
            <w:div w:id="430131118">
              <w:marLeft w:val="0"/>
              <w:marRight w:val="0"/>
              <w:marTop w:val="0"/>
              <w:marBottom w:val="0"/>
              <w:divBdr>
                <w:top w:val="none" w:sz="0" w:space="0" w:color="auto"/>
                <w:left w:val="none" w:sz="0" w:space="0" w:color="auto"/>
                <w:bottom w:val="none" w:sz="0" w:space="0" w:color="auto"/>
                <w:right w:val="none" w:sz="0" w:space="0" w:color="auto"/>
              </w:divBdr>
            </w:div>
          </w:divsChild>
        </w:div>
        <w:div w:id="877011321">
          <w:marLeft w:val="0"/>
          <w:marRight w:val="0"/>
          <w:marTop w:val="0"/>
          <w:marBottom w:val="0"/>
          <w:divBdr>
            <w:top w:val="none" w:sz="0" w:space="0" w:color="auto"/>
            <w:left w:val="none" w:sz="0" w:space="0" w:color="auto"/>
            <w:bottom w:val="none" w:sz="0" w:space="0" w:color="auto"/>
            <w:right w:val="none" w:sz="0" w:space="0" w:color="auto"/>
          </w:divBdr>
          <w:divsChild>
            <w:div w:id="45759166">
              <w:marLeft w:val="0"/>
              <w:marRight w:val="0"/>
              <w:marTop w:val="0"/>
              <w:marBottom w:val="0"/>
              <w:divBdr>
                <w:top w:val="none" w:sz="0" w:space="0" w:color="auto"/>
                <w:left w:val="none" w:sz="0" w:space="0" w:color="auto"/>
                <w:bottom w:val="none" w:sz="0" w:space="0" w:color="auto"/>
                <w:right w:val="none" w:sz="0" w:space="0" w:color="auto"/>
              </w:divBdr>
            </w:div>
          </w:divsChild>
        </w:div>
        <w:div w:id="1985036536">
          <w:marLeft w:val="0"/>
          <w:marRight w:val="0"/>
          <w:marTop w:val="0"/>
          <w:marBottom w:val="0"/>
          <w:divBdr>
            <w:top w:val="none" w:sz="0" w:space="0" w:color="auto"/>
            <w:left w:val="none" w:sz="0" w:space="0" w:color="auto"/>
            <w:bottom w:val="none" w:sz="0" w:space="0" w:color="auto"/>
            <w:right w:val="none" w:sz="0" w:space="0" w:color="auto"/>
          </w:divBdr>
          <w:divsChild>
            <w:div w:id="841549891">
              <w:marLeft w:val="0"/>
              <w:marRight w:val="0"/>
              <w:marTop w:val="0"/>
              <w:marBottom w:val="0"/>
              <w:divBdr>
                <w:top w:val="none" w:sz="0" w:space="0" w:color="auto"/>
                <w:left w:val="none" w:sz="0" w:space="0" w:color="auto"/>
                <w:bottom w:val="none" w:sz="0" w:space="0" w:color="auto"/>
                <w:right w:val="none" w:sz="0" w:space="0" w:color="auto"/>
              </w:divBdr>
            </w:div>
          </w:divsChild>
        </w:div>
        <w:div w:id="1335185884">
          <w:marLeft w:val="0"/>
          <w:marRight w:val="0"/>
          <w:marTop w:val="0"/>
          <w:marBottom w:val="0"/>
          <w:divBdr>
            <w:top w:val="none" w:sz="0" w:space="0" w:color="auto"/>
            <w:left w:val="none" w:sz="0" w:space="0" w:color="auto"/>
            <w:bottom w:val="none" w:sz="0" w:space="0" w:color="auto"/>
            <w:right w:val="none" w:sz="0" w:space="0" w:color="auto"/>
          </w:divBdr>
          <w:divsChild>
            <w:div w:id="2105296766">
              <w:marLeft w:val="0"/>
              <w:marRight w:val="0"/>
              <w:marTop w:val="0"/>
              <w:marBottom w:val="0"/>
              <w:divBdr>
                <w:top w:val="none" w:sz="0" w:space="0" w:color="auto"/>
                <w:left w:val="none" w:sz="0" w:space="0" w:color="auto"/>
                <w:bottom w:val="none" w:sz="0" w:space="0" w:color="auto"/>
                <w:right w:val="none" w:sz="0" w:space="0" w:color="auto"/>
              </w:divBdr>
            </w:div>
          </w:divsChild>
        </w:div>
        <w:div w:id="220950224">
          <w:marLeft w:val="0"/>
          <w:marRight w:val="0"/>
          <w:marTop w:val="0"/>
          <w:marBottom w:val="0"/>
          <w:divBdr>
            <w:top w:val="none" w:sz="0" w:space="0" w:color="auto"/>
            <w:left w:val="none" w:sz="0" w:space="0" w:color="auto"/>
            <w:bottom w:val="none" w:sz="0" w:space="0" w:color="auto"/>
            <w:right w:val="none" w:sz="0" w:space="0" w:color="auto"/>
          </w:divBdr>
          <w:divsChild>
            <w:div w:id="90250109">
              <w:marLeft w:val="0"/>
              <w:marRight w:val="0"/>
              <w:marTop w:val="0"/>
              <w:marBottom w:val="0"/>
              <w:divBdr>
                <w:top w:val="none" w:sz="0" w:space="0" w:color="auto"/>
                <w:left w:val="none" w:sz="0" w:space="0" w:color="auto"/>
                <w:bottom w:val="none" w:sz="0" w:space="0" w:color="auto"/>
                <w:right w:val="none" w:sz="0" w:space="0" w:color="auto"/>
              </w:divBdr>
            </w:div>
          </w:divsChild>
        </w:div>
        <w:div w:id="1881629843">
          <w:marLeft w:val="0"/>
          <w:marRight w:val="0"/>
          <w:marTop w:val="0"/>
          <w:marBottom w:val="0"/>
          <w:divBdr>
            <w:top w:val="none" w:sz="0" w:space="0" w:color="auto"/>
            <w:left w:val="none" w:sz="0" w:space="0" w:color="auto"/>
            <w:bottom w:val="none" w:sz="0" w:space="0" w:color="auto"/>
            <w:right w:val="none" w:sz="0" w:space="0" w:color="auto"/>
          </w:divBdr>
          <w:divsChild>
            <w:div w:id="1484614960">
              <w:marLeft w:val="0"/>
              <w:marRight w:val="0"/>
              <w:marTop w:val="0"/>
              <w:marBottom w:val="0"/>
              <w:divBdr>
                <w:top w:val="none" w:sz="0" w:space="0" w:color="auto"/>
                <w:left w:val="none" w:sz="0" w:space="0" w:color="auto"/>
                <w:bottom w:val="none" w:sz="0" w:space="0" w:color="auto"/>
                <w:right w:val="none" w:sz="0" w:space="0" w:color="auto"/>
              </w:divBdr>
            </w:div>
          </w:divsChild>
        </w:div>
        <w:div w:id="1695615220">
          <w:marLeft w:val="0"/>
          <w:marRight w:val="0"/>
          <w:marTop w:val="0"/>
          <w:marBottom w:val="0"/>
          <w:divBdr>
            <w:top w:val="none" w:sz="0" w:space="0" w:color="auto"/>
            <w:left w:val="none" w:sz="0" w:space="0" w:color="auto"/>
            <w:bottom w:val="none" w:sz="0" w:space="0" w:color="auto"/>
            <w:right w:val="none" w:sz="0" w:space="0" w:color="auto"/>
          </w:divBdr>
          <w:divsChild>
            <w:div w:id="213204111">
              <w:marLeft w:val="0"/>
              <w:marRight w:val="0"/>
              <w:marTop w:val="0"/>
              <w:marBottom w:val="0"/>
              <w:divBdr>
                <w:top w:val="none" w:sz="0" w:space="0" w:color="auto"/>
                <w:left w:val="none" w:sz="0" w:space="0" w:color="auto"/>
                <w:bottom w:val="none" w:sz="0" w:space="0" w:color="auto"/>
                <w:right w:val="none" w:sz="0" w:space="0" w:color="auto"/>
              </w:divBdr>
            </w:div>
          </w:divsChild>
        </w:div>
        <w:div w:id="1898274417">
          <w:marLeft w:val="0"/>
          <w:marRight w:val="0"/>
          <w:marTop w:val="0"/>
          <w:marBottom w:val="0"/>
          <w:divBdr>
            <w:top w:val="none" w:sz="0" w:space="0" w:color="auto"/>
            <w:left w:val="none" w:sz="0" w:space="0" w:color="auto"/>
            <w:bottom w:val="none" w:sz="0" w:space="0" w:color="auto"/>
            <w:right w:val="none" w:sz="0" w:space="0" w:color="auto"/>
          </w:divBdr>
          <w:divsChild>
            <w:div w:id="106320778">
              <w:marLeft w:val="0"/>
              <w:marRight w:val="0"/>
              <w:marTop w:val="0"/>
              <w:marBottom w:val="0"/>
              <w:divBdr>
                <w:top w:val="none" w:sz="0" w:space="0" w:color="auto"/>
                <w:left w:val="none" w:sz="0" w:space="0" w:color="auto"/>
                <w:bottom w:val="none" w:sz="0" w:space="0" w:color="auto"/>
                <w:right w:val="none" w:sz="0" w:space="0" w:color="auto"/>
              </w:divBdr>
            </w:div>
          </w:divsChild>
        </w:div>
        <w:div w:id="774247808">
          <w:marLeft w:val="0"/>
          <w:marRight w:val="0"/>
          <w:marTop w:val="0"/>
          <w:marBottom w:val="0"/>
          <w:divBdr>
            <w:top w:val="none" w:sz="0" w:space="0" w:color="auto"/>
            <w:left w:val="none" w:sz="0" w:space="0" w:color="auto"/>
            <w:bottom w:val="none" w:sz="0" w:space="0" w:color="auto"/>
            <w:right w:val="none" w:sz="0" w:space="0" w:color="auto"/>
          </w:divBdr>
          <w:divsChild>
            <w:div w:id="701249207">
              <w:marLeft w:val="0"/>
              <w:marRight w:val="0"/>
              <w:marTop w:val="0"/>
              <w:marBottom w:val="0"/>
              <w:divBdr>
                <w:top w:val="none" w:sz="0" w:space="0" w:color="auto"/>
                <w:left w:val="none" w:sz="0" w:space="0" w:color="auto"/>
                <w:bottom w:val="none" w:sz="0" w:space="0" w:color="auto"/>
                <w:right w:val="none" w:sz="0" w:space="0" w:color="auto"/>
              </w:divBdr>
            </w:div>
          </w:divsChild>
        </w:div>
        <w:div w:id="13844505">
          <w:marLeft w:val="0"/>
          <w:marRight w:val="0"/>
          <w:marTop w:val="0"/>
          <w:marBottom w:val="0"/>
          <w:divBdr>
            <w:top w:val="none" w:sz="0" w:space="0" w:color="auto"/>
            <w:left w:val="none" w:sz="0" w:space="0" w:color="auto"/>
            <w:bottom w:val="none" w:sz="0" w:space="0" w:color="auto"/>
            <w:right w:val="none" w:sz="0" w:space="0" w:color="auto"/>
          </w:divBdr>
          <w:divsChild>
            <w:div w:id="1451898290">
              <w:marLeft w:val="0"/>
              <w:marRight w:val="0"/>
              <w:marTop w:val="0"/>
              <w:marBottom w:val="0"/>
              <w:divBdr>
                <w:top w:val="none" w:sz="0" w:space="0" w:color="auto"/>
                <w:left w:val="none" w:sz="0" w:space="0" w:color="auto"/>
                <w:bottom w:val="none" w:sz="0" w:space="0" w:color="auto"/>
                <w:right w:val="none" w:sz="0" w:space="0" w:color="auto"/>
              </w:divBdr>
            </w:div>
          </w:divsChild>
        </w:div>
        <w:div w:id="1456945521">
          <w:marLeft w:val="0"/>
          <w:marRight w:val="0"/>
          <w:marTop w:val="0"/>
          <w:marBottom w:val="0"/>
          <w:divBdr>
            <w:top w:val="none" w:sz="0" w:space="0" w:color="auto"/>
            <w:left w:val="none" w:sz="0" w:space="0" w:color="auto"/>
            <w:bottom w:val="none" w:sz="0" w:space="0" w:color="auto"/>
            <w:right w:val="none" w:sz="0" w:space="0" w:color="auto"/>
          </w:divBdr>
          <w:divsChild>
            <w:div w:id="171839771">
              <w:marLeft w:val="0"/>
              <w:marRight w:val="0"/>
              <w:marTop w:val="0"/>
              <w:marBottom w:val="0"/>
              <w:divBdr>
                <w:top w:val="none" w:sz="0" w:space="0" w:color="auto"/>
                <w:left w:val="none" w:sz="0" w:space="0" w:color="auto"/>
                <w:bottom w:val="none" w:sz="0" w:space="0" w:color="auto"/>
                <w:right w:val="none" w:sz="0" w:space="0" w:color="auto"/>
              </w:divBdr>
            </w:div>
          </w:divsChild>
        </w:div>
        <w:div w:id="1007291939">
          <w:marLeft w:val="0"/>
          <w:marRight w:val="0"/>
          <w:marTop w:val="0"/>
          <w:marBottom w:val="0"/>
          <w:divBdr>
            <w:top w:val="none" w:sz="0" w:space="0" w:color="auto"/>
            <w:left w:val="none" w:sz="0" w:space="0" w:color="auto"/>
            <w:bottom w:val="none" w:sz="0" w:space="0" w:color="auto"/>
            <w:right w:val="none" w:sz="0" w:space="0" w:color="auto"/>
          </w:divBdr>
          <w:divsChild>
            <w:div w:id="731081163">
              <w:marLeft w:val="0"/>
              <w:marRight w:val="0"/>
              <w:marTop w:val="0"/>
              <w:marBottom w:val="0"/>
              <w:divBdr>
                <w:top w:val="none" w:sz="0" w:space="0" w:color="auto"/>
                <w:left w:val="none" w:sz="0" w:space="0" w:color="auto"/>
                <w:bottom w:val="none" w:sz="0" w:space="0" w:color="auto"/>
                <w:right w:val="none" w:sz="0" w:space="0" w:color="auto"/>
              </w:divBdr>
            </w:div>
          </w:divsChild>
        </w:div>
        <w:div w:id="1171992289">
          <w:marLeft w:val="0"/>
          <w:marRight w:val="0"/>
          <w:marTop w:val="0"/>
          <w:marBottom w:val="0"/>
          <w:divBdr>
            <w:top w:val="none" w:sz="0" w:space="0" w:color="auto"/>
            <w:left w:val="none" w:sz="0" w:space="0" w:color="auto"/>
            <w:bottom w:val="none" w:sz="0" w:space="0" w:color="auto"/>
            <w:right w:val="none" w:sz="0" w:space="0" w:color="auto"/>
          </w:divBdr>
          <w:divsChild>
            <w:div w:id="1408041495">
              <w:marLeft w:val="0"/>
              <w:marRight w:val="0"/>
              <w:marTop w:val="0"/>
              <w:marBottom w:val="0"/>
              <w:divBdr>
                <w:top w:val="none" w:sz="0" w:space="0" w:color="auto"/>
                <w:left w:val="none" w:sz="0" w:space="0" w:color="auto"/>
                <w:bottom w:val="none" w:sz="0" w:space="0" w:color="auto"/>
                <w:right w:val="none" w:sz="0" w:space="0" w:color="auto"/>
              </w:divBdr>
            </w:div>
          </w:divsChild>
        </w:div>
        <w:div w:id="1058281186">
          <w:marLeft w:val="0"/>
          <w:marRight w:val="0"/>
          <w:marTop w:val="0"/>
          <w:marBottom w:val="0"/>
          <w:divBdr>
            <w:top w:val="none" w:sz="0" w:space="0" w:color="auto"/>
            <w:left w:val="none" w:sz="0" w:space="0" w:color="auto"/>
            <w:bottom w:val="none" w:sz="0" w:space="0" w:color="auto"/>
            <w:right w:val="none" w:sz="0" w:space="0" w:color="auto"/>
          </w:divBdr>
          <w:divsChild>
            <w:div w:id="302740380">
              <w:marLeft w:val="0"/>
              <w:marRight w:val="0"/>
              <w:marTop w:val="0"/>
              <w:marBottom w:val="0"/>
              <w:divBdr>
                <w:top w:val="none" w:sz="0" w:space="0" w:color="auto"/>
                <w:left w:val="none" w:sz="0" w:space="0" w:color="auto"/>
                <w:bottom w:val="none" w:sz="0" w:space="0" w:color="auto"/>
                <w:right w:val="none" w:sz="0" w:space="0" w:color="auto"/>
              </w:divBdr>
            </w:div>
          </w:divsChild>
        </w:div>
        <w:div w:id="542913622">
          <w:marLeft w:val="0"/>
          <w:marRight w:val="0"/>
          <w:marTop w:val="0"/>
          <w:marBottom w:val="0"/>
          <w:divBdr>
            <w:top w:val="none" w:sz="0" w:space="0" w:color="auto"/>
            <w:left w:val="none" w:sz="0" w:space="0" w:color="auto"/>
            <w:bottom w:val="none" w:sz="0" w:space="0" w:color="auto"/>
            <w:right w:val="none" w:sz="0" w:space="0" w:color="auto"/>
          </w:divBdr>
          <w:divsChild>
            <w:div w:id="1720083200">
              <w:marLeft w:val="0"/>
              <w:marRight w:val="0"/>
              <w:marTop w:val="0"/>
              <w:marBottom w:val="0"/>
              <w:divBdr>
                <w:top w:val="none" w:sz="0" w:space="0" w:color="auto"/>
                <w:left w:val="none" w:sz="0" w:space="0" w:color="auto"/>
                <w:bottom w:val="none" w:sz="0" w:space="0" w:color="auto"/>
                <w:right w:val="none" w:sz="0" w:space="0" w:color="auto"/>
              </w:divBdr>
            </w:div>
          </w:divsChild>
        </w:div>
        <w:div w:id="1041706341">
          <w:marLeft w:val="0"/>
          <w:marRight w:val="0"/>
          <w:marTop w:val="0"/>
          <w:marBottom w:val="0"/>
          <w:divBdr>
            <w:top w:val="none" w:sz="0" w:space="0" w:color="auto"/>
            <w:left w:val="none" w:sz="0" w:space="0" w:color="auto"/>
            <w:bottom w:val="none" w:sz="0" w:space="0" w:color="auto"/>
            <w:right w:val="none" w:sz="0" w:space="0" w:color="auto"/>
          </w:divBdr>
          <w:divsChild>
            <w:div w:id="1496917730">
              <w:marLeft w:val="0"/>
              <w:marRight w:val="0"/>
              <w:marTop w:val="0"/>
              <w:marBottom w:val="0"/>
              <w:divBdr>
                <w:top w:val="none" w:sz="0" w:space="0" w:color="auto"/>
                <w:left w:val="none" w:sz="0" w:space="0" w:color="auto"/>
                <w:bottom w:val="none" w:sz="0" w:space="0" w:color="auto"/>
                <w:right w:val="none" w:sz="0" w:space="0" w:color="auto"/>
              </w:divBdr>
            </w:div>
          </w:divsChild>
        </w:div>
        <w:div w:id="135226167">
          <w:marLeft w:val="0"/>
          <w:marRight w:val="0"/>
          <w:marTop w:val="0"/>
          <w:marBottom w:val="0"/>
          <w:divBdr>
            <w:top w:val="none" w:sz="0" w:space="0" w:color="auto"/>
            <w:left w:val="none" w:sz="0" w:space="0" w:color="auto"/>
            <w:bottom w:val="none" w:sz="0" w:space="0" w:color="auto"/>
            <w:right w:val="none" w:sz="0" w:space="0" w:color="auto"/>
          </w:divBdr>
          <w:divsChild>
            <w:div w:id="302858028">
              <w:marLeft w:val="0"/>
              <w:marRight w:val="0"/>
              <w:marTop w:val="0"/>
              <w:marBottom w:val="0"/>
              <w:divBdr>
                <w:top w:val="none" w:sz="0" w:space="0" w:color="auto"/>
                <w:left w:val="none" w:sz="0" w:space="0" w:color="auto"/>
                <w:bottom w:val="none" w:sz="0" w:space="0" w:color="auto"/>
                <w:right w:val="none" w:sz="0" w:space="0" w:color="auto"/>
              </w:divBdr>
            </w:div>
          </w:divsChild>
        </w:div>
        <w:div w:id="39864400">
          <w:marLeft w:val="0"/>
          <w:marRight w:val="0"/>
          <w:marTop w:val="0"/>
          <w:marBottom w:val="0"/>
          <w:divBdr>
            <w:top w:val="none" w:sz="0" w:space="0" w:color="auto"/>
            <w:left w:val="none" w:sz="0" w:space="0" w:color="auto"/>
            <w:bottom w:val="none" w:sz="0" w:space="0" w:color="auto"/>
            <w:right w:val="none" w:sz="0" w:space="0" w:color="auto"/>
          </w:divBdr>
          <w:divsChild>
            <w:div w:id="158538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56804">
      <w:bodyDiv w:val="1"/>
      <w:marLeft w:val="0"/>
      <w:marRight w:val="0"/>
      <w:marTop w:val="0"/>
      <w:marBottom w:val="0"/>
      <w:divBdr>
        <w:top w:val="none" w:sz="0" w:space="0" w:color="auto"/>
        <w:left w:val="none" w:sz="0" w:space="0" w:color="auto"/>
        <w:bottom w:val="none" w:sz="0" w:space="0" w:color="auto"/>
        <w:right w:val="none" w:sz="0" w:space="0" w:color="auto"/>
      </w:divBdr>
      <w:divsChild>
        <w:div w:id="273171643">
          <w:marLeft w:val="0"/>
          <w:marRight w:val="0"/>
          <w:marTop w:val="0"/>
          <w:marBottom w:val="0"/>
          <w:divBdr>
            <w:top w:val="none" w:sz="0" w:space="0" w:color="auto"/>
            <w:left w:val="none" w:sz="0" w:space="0" w:color="auto"/>
            <w:bottom w:val="none" w:sz="0" w:space="0" w:color="auto"/>
            <w:right w:val="none" w:sz="0" w:space="0" w:color="auto"/>
          </w:divBdr>
        </w:div>
        <w:div w:id="859243253">
          <w:marLeft w:val="0"/>
          <w:marRight w:val="0"/>
          <w:marTop w:val="0"/>
          <w:marBottom w:val="0"/>
          <w:divBdr>
            <w:top w:val="none" w:sz="0" w:space="0" w:color="auto"/>
            <w:left w:val="none" w:sz="0" w:space="0" w:color="auto"/>
            <w:bottom w:val="none" w:sz="0" w:space="0" w:color="auto"/>
            <w:right w:val="none" w:sz="0" w:space="0" w:color="auto"/>
          </w:divBdr>
          <w:divsChild>
            <w:div w:id="1954634403">
              <w:marLeft w:val="-75"/>
              <w:marRight w:val="0"/>
              <w:marTop w:val="30"/>
              <w:marBottom w:val="30"/>
              <w:divBdr>
                <w:top w:val="none" w:sz="0" w:space="0" w:color="auto"/>
                <w:left w:val="none" w:sz="0" w:space="0" w:color="auto"/>
                <w:bottom w:val="none" w:sz="0" w:space="0" w:color="auto"/>
                <w:right w:val="none" w:sz="0" w:space="0" w:color="auto"/>
              </w:divBdr>
              <w:divsChild>
                <w:div w:id="382676552">
                  <w:marLeft w:val="0"/>
                  <w:marRight w:val="0"/>
                  <w:marTop w:val="0"/>
                  <w:marBottom w:val="0"/>
                  <w:divBdr>
                    <w:top w:val="none" w:sz="0" w:space="0" w:color="auto"/>
                    <w:left w:val="none" w:sz="0" w:space="0" w:color="auto"/>
                    <w:bottom w:val="none" w:sz="0" w:space="0" w:color="auto"/>
                    <w:right w:val="none" w:sz="0" w:space="0" w:color="auto"/>
                  </w:divBdr>
                  <w:divsChild>
                    <w:div w:id="1406877951">
                      <w:marLeft w:val="0"/>
                      <w:marRight w:val="0"/>
                      <w:marTop w:val="0"/>
                      <w:marBottom w:val="0"/>
                      <w:divBdr>
                        <w:top w:val="none" w:sz="0" w:space="0" w:color="auto"/>
                        <w:left w:val="none" w:sz="0" w:space="0" w:color="auto"/>
                        <w:bottom w:val="none" w:sz="0" w:space="0" w:color="auto"/>
                        <w:right w:val="none" w:sz="0" w:space="0" w:color="auto"/>
                      </w:divBdr>
                    </w:div>
                  </w:divsChild>
                </w:div>
                <w:div w:id="495265115">
                  <w:marLeft w:val="0"/>
                  <w:marRight w:val="0"/>
                  <w:marTop w:val="0"/>
                  <w:marBottom w:val="0"/>
                  <w:divBdr>
                    <w:top w:val="none" w:sz="0" w:space="0" w:color="auto"/>
                    <w:left w:val="none" w:sz="0" w:space="0" w:color="auto"/>
                    <w:bottom w:val="none" w:sz="0" w:space="0" w:color="auto"/>
                    <w:right w:val="none" w:sz="0" w:space="0" w:color="auto"/>
                  </w:divBdr>
                  <w:divsChild>
                    <w:div w:id="206575495">
                      <w:marLeft w:val="0"/>
                      <w:marRight w:val="0"/>
                      <w:marTop w:val="0"/>
                      <w:marBottom w:val="0"/>
                      <w:divBdr>
                        <w:top w:val="none" w:sz="0" w:space="0" w:color="auto"/>
                        <w:left w:val="none" w:sz="0" w:space="0" w:color="auto"/>
                        <w:bottom w:val="none" w:sz="0" w:space="0" w:color="auto"/>
                        <w:right w:val="none" w:sz="0" w:space="0" w:color="auto"/>
                      </w:divBdr>
                    </w:div>
                  </w:divsChild>
                </w:div>
                <w:div w:id="1311717651">
                  <w:marLeft w:val="0"/>
                  <w:marRight w:val="0"/>
                  <w:marTop w:val="0"/>
                  <w:marBottom w:val="0"/>
                  <w:divBdr>
                    <w:top w:val="none" w:sz="0" w:space="0" w:color="auto"/>
                    <w:left w:val="none" w:sz="0" w:space="0" w:color="auto"/>
                    <w:bottom w:val="none" w:sz="0" w:space="0" w:color="auto"/>
                    <w:right w:val="none" w:sz="0" w:space="0" w:color="auto"/>
                  </w:divBdr>
                  <w:divsChild>
                    <w:div w:id="610862172">
                      <w:marLeft w:val="0"/>
                      <w:marRight w:val="0"/>
                      <w:marTop w:val="0"/>
                      <w:marBottom w:val="0"/>
                      <w:divBdr>
                        <w:top w:val="none" w:sz="0" w:space="0" w:color="auto"/>
                        <w:left w:val="none" w:sz="0" w:space="0" w:color="auto"/>
                        <w:bottom w:val="none" w:sz="0" w:space="0" w:color="auto"/>
                        <w:right w:val="none" w:sz="0" w:space="0" w:color="auto"/>
                      </w:divBdr>
                    </w:div>
                  </w:divsChild>
                </w:div>
                <w:div w:id="1255090142">
                  <w:marLeft w:val="0"/>
                  <w:marRight w:val="0"/>
                  <w:marTop w:val="0"/>
                  <w:marBottom w:val="0"/>
                  <w:divBdr>
                    <w:top w:val="none" w:sz="0" w:space="0" w:color="auto"/>
                    <w:left w:val="none" w:sz="0" w:space="0" w:color="auto"/>
                    <w:bottom w:val="none" w:sz="0" w:space="0" w:color="auto"/>
                    <w:right w:val="none" w:sz="0" w:space="0" w:color="auto"/>
                  </w:divBdr>
                  <w:divsChild>
                    <w:div w:id="456917194">
                      <w:marLeft w:val="0"/>
                      <w:marRight w:val="0"/>
                      <w:marTop w:val="0"/>
                      <w:marBottom w:val="0"/>
                      <w:divBdr>
                        <w:top w:val="none" w:sz="0" w:space="0" w:color="auto"/>
                        <w:left w:val="none" w:sz="0" w:space="0" w:color="auto"/>
                        <w:bottom w:val="none" w:sz="0" w:space="0" w:color="auto"/>
                        <w:right w:val="none" w:sz="0" w:space="0" w:color="auto"/>
                      </w:divBdr>
                    </w:div>
                  </w:divsChild>
                </w:div>
                <w:div w:id="1763532130">
                  <w:marLeft w:val="0"/>
                  <w:marRight w:val="0"/>
                  <w:marTop w:val="0"/>
                  <w:marBottom w:val="0"/>
                  <w:divBdr>
                    <w:top w:val="none" w:sz="0" w:space="0" w:color="auto"/>
                    <w:left w:val="none" w:sz="0" w:space="0" w:color="auto"/>
                    <w:bottom w:val="none" w:sz="0" w:space="0" w:color="auto"/>
                    <w:right w:val="none" w:sz="0" w:space="0" w:color="auto"/>
                  </w:divBdr>
                  <w:divsChild>
                    <w:div w:id="199098634">
                      <w:marLeft w:val="0"/>
                      <w:marRight w:val="0"/>
                      <w:marTop w:val="0"/>
                      <w:marBottom w:val="0"/>
                      <w:divBdr>
                        <w:top w:val="none" w:sz="0" w:space="0" w:color="auto"/>
                        <w:left w:val="none" w:sz="0" w:space="0" w:color="auto"/>
                        <w:bottom w:val="none" w:sz="0" w:space="0" w:color="auto"/>
                        <w:right w:val="none" w:sz="0" w:space="0" w:color="auto"/>
                      </w:divBdr>
                    </w:div>
                  </w:divsChild>
                </w:div>
                <w:div w:id="1881623327">
                  <w:marLeft w:val="0"/>
                  <w:marRight w:val="0"/>
                  <w:marTop w:val="0"/>
                  <w:marBottom w:val="0"/>
                  <w:divBdr>
                    <w:top w:val="none" w:sz="0" w:space="0" w:color="auto"/>
                    <w:left w:val="none" w:sz="0" w:space="0" w:color="auto"/>
                    <w:bottom w:val="none" w:sz="0" w:space="0" w:color="auto"/>
                    <w:right w:val="none" w:sz="0" w:space="0" w:color="auto"/>
                  </w:divBdr>
                  <w:divsChild>
                    <w:div w:id="236549878">
                      <w:marLeft w:val="0"/>
                      <w:marRight w:val="0"/>
                      <w:marTop w:val="0"/>
                      <w:marBottom w:val="0"/>
                      <w:divBdr>
                        <w:top w:val="none" w:sz="0" w:space="0" w:color="auto"/>
                        <w:left w:val="none" w:sz="0" w:space="0" w:color="auto"/>
                        <w:bottom w:val="none" w:sz="0" w:space="0" w:color="auto"/>
                        <w:right w:val="none" w:sz="0" w:space="0" w:color="auto"/>
                      </w:divBdr>
                    </w:div>
                  </w:divsChild>
                </w:div>
                <w:div w:id="217674017">
                  <w:marLeft w:val="0"/>
                  <w:marRight w:val="0"/>
                  <w:marTop w:val="0"/>
                  <w:marBottom w:val="0"/>
                  <w:divBdr>
                    <w:top w:val="none" w:sz="0" w:space="0" w:color="auto"/>
                    <w:left w:val="none" w:sz="0" w:space="0" w:color="auto"/>
                    <w:bottom w:val="none" w:sz="0" w:space="0" w:color="auto"/>
                    <w:right w:val="none" w:sz="0" w:space="0" w:color="auto"/>
                  </w:divBdr>
                  <w:divsChild>
                    <w:div w:id="1949773741">
                      <w:marLeft w:val="0"/>
                      <w:marRight w:val="0"/>
                      <w:marTop w:val="0"/>
                      <w:marBottom w:val="0"/>
                      <w:divBdr>
                        <w:top w:val="none" w:sz="0" w:space="0" w:color="auto"/>
                        <w:left w:val="none" w:sz="0" w:space="0" w:color="auto"/>
                        <w:bottom w:val="none" w:sz="0" w:space="0" w:color="auto"/>
                        <w:right w:val="none" w:sz="0" w:space="0" w:color="auto"/>
                      </w:divBdr>
                    </w:div>
                  </w:divsChild>
                </w:div>
                <w:div w:id="1879119437">
                  <w:marLeft w:val="0"/>
                  <w:marRight w:val="0"/>
                  <w:marTop w:val="0"/>
                  <w:marBottom w:val="0"/>
                  <w:divBdr>
                    <w:top w:val="none" w:sz="0" w:space="0" w:color="auto"/>
                    <w:left w:val="none" w:sz="0" w:space="0" w:color="auto"/>
                    <w:bottom w:val="none" w:sz="0" w:space="0" w:color="auto"/>
                    <w:right w:val="none" w:sz="0" w:space="0" w:color="auto"/>
                  </w:divBdr>
                  <w:divsChild>
                    <w:div w:id="703017687">
                      <w:marLeft w:val="0"/>
                      <w:marRight w:val="0"/>
                      <w:marTop w:val="0"/>
                      <w:marBottom w:val="0"/>
                      <w:divBdr>
                        <w:top w:val="none" w:sz="0" w:space="0" w:color="auto"/>
                        <w:left w:val="none" w:sz="0" w:space="0" w:color="auto"/>
                        <w:bottom w:val="none" w:sz="0" w:space="0" w:color="auto"/>
                        <w:right w:val="none" w:sz="0" w:space="0" w:color="auto"/>
                      </w:divBdr>
                    </w:div>
                  </w:divsChild>
                </w:div>
                <w:div w:id="612519494">
                  <w:marLeft w:val="0"/>
                  <w:marRight w:val="0"/>
                  <w:marTop w:val="0"/>
                  <w:marBottom w:val="0"/>
                  <w:divBdr>
                    <w:top w:val="none" w:sz="0" w:space="0" w:color="auto"/>
                    <w:left w:val="none" w:sz="0" w:space="0" w:color="auto"/>
                    <w:bottom w:val="none" w:sz="0" w:space="0" w:color="auto"/>
                    <w:right w:val="none" w:sz="0" w:space="0" w:color="auto"/>
                  </w:divBdr>
                  <w:divsChild>
                    <w:div w:id="429592398">
                      <w:marLeft w:val="0"/>
                      <w:marRight w:val="0"/>
                      <w:marTop w:val="0"/>
                      <w:marBottom w:val="0"/>
                      <w:divBdr>
                        <w:top w:val="none" w:sz="0" w:space="0" w:color="auto"/>
                        <w:left w:val="none" w:sz="0" w:space="0" w:color="auto"/>
                        <w:bottom w:val="none" w:sz="0" w:space="0" w:color="auto"/>
                        <w:right w:val="none" w:sz="0" w:space="0" w:color="auto"/>
                      </w:divBdr>
                    </w:div>
                  </w:divsChild>
                </w:div>
                <w:div w:id="1339848197">
                  <w:marLeft w:val="0"/>
                  <w:marRight w:val="0"/>
                  <w:marTop w:val="0"/>
                  <w:marBottom w:val="0"/>
                  <w:divBdr>
                    <w:top w:val="none" w:sz="0" w:space="0" w:color="auto"/>
                    <w:left w:val="none" w:sz="0" w:space="0" w:color="auto"/>
                    <w:bottom w:val="none" w:sz="0" w:space="0" w:color="auto"/>
                    <w:right w:val="none" w:sz="0" w:space="0" w:color="auto"/>
                  </w:divBdr>
                  <w:divsChild>
                    <w:div w:id="3628678">
                      <w:marLeft w:val="0"/>
                      <w:marRight w:val="0"/>
                      <w:marTop w:val="0"/>
                      <w:marBottom w:val="0"/>
                      <w:divBdr>
                        <w:top w:val="none" w:sz="0" w:space="0" w:color="auto"/>
                        <w:left w:val="none" w:sz="0" w:space="0" w:color="auto"/>
                        <w:bottom w:val="none" w:sz="0" w:space="0" w:color="auto"/>
                        <w:right w:val="none" w:sz="0" w:space="0" w:color="auto"/>
                      </w:divBdr>
                    </w:div>
                  </w:divsChild>
                </w:div>
                <w:div w:id="253975322">
                  <w:marLeft w:val="0"/>
                  <w:marRight w:val="0"/>
                  <w:marTop w:val="0"/>
                  <w:marBottom w:val="0"/>
                  <w:divBdr>
                    <w:top w:val="none" w:sz="0" w:space="0" w:color="auto"/>
                    <w:left w:val="none" w:sz="0" w:space="0" w:color="auto"/>
                    <w:bottom w:val="none" w:sz="0" w:space="0" w:color="auto"/>
                    <w:right w:val="none" w:sz="0" w:space="0" w:color="auto"/>
                  </w:divBdr>
                  <w:divsChild>
                    <w:div w:id="907958602">
                      <w:marLeft w:val="0"/>
                      <w:marRight w:val="0"/>
                      <w:marTop w:val="0"/>
                      <w:marBottom w:val="0"/>
                      <w:divBdr>
                        <w:top w:val="none" w:sz="0" w:space="0" w:color="auto"/>
                        <w:left w:val="none" w:sz="0" w:space="0" w:color="auto"/>
                        <w:bottom w:val="none" w:sz="0" w:space="0" w:color="auto"/>
                        <w:right w:val="none" w:sz="0" w:space="0" w:color="auto"/>
                      </w:divBdr>
                    </w:div>
                  </w:divsChild>
                </w:div>
                <w:div w:id="404693914">
                  <w:marLeft w:val="0"/>
                  <w:marRight w:val="0"/>
                  <w:marTop w:val="0"/>
                  <w:marBottom w:val="0"/>
                  <w:divBdr>
                    <w:top w:val="none" w:sz="0" w:space="0" w:color="auto"/>
                    <w:left w:val="none" w:sz="0" w:space="0" w:color="auto"/>
                    <w:bottom w:val="none" w:sz="0" w:space="0" w:color="auto"/>
                    <w:right w:val="none" w:sz="0" w:space="0" w:color="auto"/>
                  </w:divBdr>
                  <w:divsChild>
                    <w:div w:id="583491091">
                      <w:marLeft w:val="0"/>
                      <w:marRight w:val="0"/>
                      <w:marTop w:val="0"/>
                      <w:marBottom w:val="0"/>
                      <w:divBdr>
                        <w:top w:val="none" w:sz="0" w:space="0" w:color="auto"/>
                        <w:left w:val="none" w:sz="0" w:space="0" w:color="auto"/>
                        <w:bottom w:val="none" w:sz="0" w:space="0" w:color="auto"/>
                        <w:right w:val="none" w:sz="0" w:space="0" w:color="auto"/>
                      </w:divBdr>
                    </w:div>
                  </w:divsChild>
                </w:div>
                <w:div w:id="784740427">
                  <w:marLeft w:val="0"/>
                  <w:marRight w:val="0"/>
                  <w:marTop w:val="0"/>
                  <w:marBottom w:val="0"/>
                  <w:divBdr>
                    <w:top w:val="none" w:sz="0" w:space="0" w:color="auto"/>
                    <w:left w:val="none" w:sz="0" w:space="0" w:color="auto"/>
                    <w:bottom w:val="none" w:sz="0" w:space="0" w:color="auto"/>
                    <w:right w:val="none" w:sz="0" w:space="0" w:color="auto"/>
                  </w:divBdr>
                  <w:divsChild>
                    <w:div w:id="1570921266">
                      <w:marLeft w:val="0"/>
                      <w:marRight w:val="0"/>
                      <w:marTop w:val="0"/>
                      <w:marBottom w:val="0"/>
                      <w:divBdr>
                        <w:top w:val="none" w:sz="0" w:space="0" w:color="auto"/>
                        <w:left w:val="none" w:sz="0" w:space="0" w:color="auto"/>
                        <w:bottom w:val="none" w:sz="0" w:space="0" w:color="auto"/>
                        <w:right w:val="none" w:sz="0" w:space="0" w:color="auto"/>
                      </w:divBdr>
                    </w:div>
                  </w:divsChild>
                </w:div>
                <w:div w:id="415909399">
                  <w:marLeft w:val="0"/>
                  <w:marRight w:val="0"/>
                  <w:marTop w:val="0"/>
                  <w:marBottom w:val="0"/>
                  <w:divBdr>
                    <w:top w:val="none" w:sz="0" w:space="0" w:color="auto"/>
                    <w:left w:val="none" w:sz="0" w:space="0" w:color="auto"/>
                    <w:bottom w:val="none" w:sz="0" w:space="0" w:color="auto"/>
                    <w:right w:val="none" w:sz="0" w:space="0" w:color="auto"/>
                  </w:divBdr>
                  <w:divsChild>
                    <w:div w:id="880288791">
                      <w:marLeft w:val="0"/>
                      <w:marRight w:val="0"/>
                      <w:marTop w:val="0"/>
                      <w:marBottom w:val="0"/>
                      <w:divBdr>
                        <w:top w:val="none" w:sz="0" w:space="0" w:color="auto"/>
                        <w:left w:val="none" w:sz="0" w:space="0" w:color="auto"/>
                        <w:bottom w:val="none" w:sz="0" w:space="0" w:color="auto"/>
                        <w:right w:val="none" w:sz="0" w:space="0" w:color="auto"/>
                      </w:divBdr>
                    </w:div>
                  </w:divsChild>
                </w:div>
                <w:div w:id="1532693277">
                  <w:marLeft w:val="0"/>
                  <w:marRight w:val="0"/>
                  <w:marTop w:val="0"/>
                  <w:marBottom w:val="0"/>
                  <w:divBdr>
                    <w:top w:val="none" w:sz="0" w:space="0" w:color="auto"/>
                    <w:left w:val="none" w:sz="0" w:space="0" w:color="auto"/>
                    <w:bottom w:val="none" w:sz="0" w:space="0" w:color="auto"/>
                    <w:right w:val="none" w:sz="0" w:space="0" w:color="auto"/>
                  </w:divBdr>
                  <w:divsChild>
                    <w:div w:id="1896235982">
                      <w:marLeft w:val="0"/>
                      <w:marRight w:val="0"/>
                      <w:marTop w:val="0"/>
                      <w:marBottom w:val="0"/>
                      <w:divBdr>
                        <w:top w:val="none" w:sz="0" w:space="0" w:color="auto"/>
                        <w:left w:val="none" w:sz="0" w:space="0" w:color="auto"/>
                        <w:bottom w:val="none" w:sz="0" w:space="0" w:color="auto"/>
                        <w:right w:val="none" w:sz="0" w:space="0" w:color="auto"/>
                      </w:divBdr>
                    </w:div>
                  </w:divsChild>
                </w:div>
                <w:div w:id="1527794730">
                  <w:marLeft w:val="0"/>
                  <w:marRight w:val="0"/>
                  <w:marTop w:val="0"/>
                  <w:marBottom w:val="0"/>
                  <w:divBdr>
                    <w:top w:val="none" w:sz="0" w:space="0" w:color="auto"/>
                    <w:left w:val="none" w:sz="0" w:space="0" w:color="auto"/>
                    <w:bottom w:val="none" w:sz="0" w:space="0" w:color="auto"/>
                    <w:right w:val="none" w:sz="0" w:space="0" w:color="auto"/>
                  </w:divBdr>
                  <w:divsChild>
                    <w:div w:id="1379161393">
                      <w:marLeft w:val="0"/>
                      <w:marRight w:val="0"/>
                      <w:marTop w:val="0"/>
                      <w:marBottom w:val="0"/>
                      <w:divBdr>
                        <w:top w:val="none" w:sz="0" w:space="0" w:color="auto"/>
                        <w:left w:val="none" w:sz="0" w:space="0" w:color="auto"/>
                        <w:bottom w:val="none" w:sz="0" w:space="0" w:color="auto"/>
                        <w:right w:val="none" w:sz="0" w:space="0" w:color="auto"/>
                      </w:divBdr>
                    </w:div>
                  </w:divsChild>
                </w:div>
                <w:div w:id="632100798">
                  <w:marLeft w:val="0"/>
                  <w:marRight w:val="0"/>
                  <w:marTop w:val="0"/>
                  <w:marBottom w:val="0"/>
                  <w:divBdr>
                    <w:top w:val="none" w:sz="0" w:space="0" w:color="auto"/>
                    <w:left w:val="none" w:sz="0" w:space="0" w:color="auto"/>
                    <w:bottom w:val="none" w:sz="0" w:space="0" w:color="auto"/>
                    <w:right w:val="none" w:sz="0" w:space="0" w:color="auto"/>
                  </w:divBdr>
                  <w:divsChild>
                    <w:div w:id="175534816">
                      <w:marLeft w:val="0"/>
                      <w:marRight w:val="0"/>
                      <w:marTop w:val="0"/>
                      <w:marBottom w:val="0"/>
                      <w:divBdr>
                        <w:top w:val="none" w:sz="0" w:space="0" w:color="auto"/>
                        <w:left w:val="none" w:sz="0" w:space="0" w:color="auto"/>
                        <w:bottom w:val="none" w:sz="0" w:space="0" w:color="auto"/>
                        <w:right w:val="none" w:sz="0" w:space="0" w:color="auto"/>
                      </w:divBdr>
                    </w:div>
                  </w:divsChild>
                </w:div>
                <w:div w:id="2094161353">
                  <w:marLeft w:val="0"/>
                  <w:marRight w:val="0"/>
                  <w:marTop w:val="0"/>
                  <w:marBottom w:val="0"/>
                  <w:divBdr>
                    <w:top w:val="none" w:sz="0" w:space="0" w:color="auto"/>
                    <w:left w:val="none" w:sz="0" w:space="0" w:color="auto"/>
                    <w:bottom w:val="none" w:sz="0" w:space="0" w:color="auto"/>
                    <w:right w:val="none" w:sz="0" w:space="0" w:color="auto"/>
                  </w:divBdr>
                  <w:divsChild>
                    <w:div w:id="1824664822">
                      <w:marLeft w:val="0"/>
                      <w:marRight w:val="0"/>
                      <w:marTop w:val="0"/>
                      <w:marBottom w:val="0"/>
                      <w:divBdr>
                        <w:top w:val="none" w:sz="0" w:space="0" w:color="auto"/>
                        <w:left w:val="none" w:sz="0" w:space="0" w:color="auto"/>
                        <w:bottom w:val="none" w:sz="0" w:space="0" w:color="auto"/>
                        <w:right w:val="none" w:sz="0" w:space="0" w:color="auto"/>
                      </w:divBdr>
                    </w:div>
                  </w:divsChild>
                </w:div>
                <w:div w:id="1492024091">
                  <w:marLeft w:val="0"/>
                  <w:marRight w:val="0"/>
                  <w:marTop w:val="0"/>
                  <w:marBottom w:val="0"/>
                  <w:divBdr>
                    <w:top w:val="none" w:sz="0" w:space="0" w:color="auto"/>
                    <w:left w:val="none" w:sz="0" w:space="0" w:color="auto"/>
                    <w:bottom w:val="none" w:sz="0" w:space="0" w:color="auto"/>
                    <w:right w:val="none" w:sz="0" w:space="0" w:color="auto"/>
                  </w:divBdr>
                  <w:divsChild>
                    <w:div w:id="11300447">
                      <w:marLeft w:val="0"/>
                      <w:marRight w:val="0"/>
                      <w:marTop w:val="0"/>
                      <w:marBottom w:val="0"/>
                      <w:divBdr>
                        <w:top w:val="none" w:sz="0" w:space="0" w:color="auto"/>
                        <w:left w:val="none" w:sz="0" w:space="0" w:color="auto"/>
                        <w:bottom w:val="none" w:sz="0" w:space="0" w:color="auto"/>
                        <w:right w:val="none" w:sz="0" w:space="0" w:color="auto"/>
                      </w:divBdr>
                    </w:div>
                  </w:divsChild>
                </w:div>
                <w:div w:id="43217789">
                  <w:marLeft w:val="0"/>
                  <w:marRight w:val="0"/>
                  <w:marTop w:val="0"/>
                  <w:marBottom w:val="0"/>
                  <w:divBdr>
                    <w:top w:val="none" w:sz="0" w:space="0" w:color="auto"/>
                    <w:left w:val="none" w:sz="0" w:space="0" w:color="auto"/>
                    <w:bottom w:val="none" w:sz="0" w:space="0" w:color="auto"/>
                    <w:right w:val="none" w:sz="0" w:space="0" w:color="auto"/>
                  </w:divBdr>
                  <w:divsChild>
                    <w:div w:id="1756173280">
                      <w:marLeft w:val="0"/>
                      <w:marRight w:val="0"/>
                      <w:marTop w:val="0"/>
                      <w:marBottom w:val="0"/>
                      <w:divBdr>
                        <w:top w:val="none" w:sz="0" w:space="0" w:color="auto"/>
                        <w:left w:val="none" w:sz="0" w:space="0" w:color="auto"/>
                        <w:bottom w:val="none" w:sz="0" w:space="0" w:color="auto"/>
                        <w:right w:val="none" w:sz="0" w:space="0" w:color="auto"/>
                      </w:divBdr>
                    </w:div>
                  </w:divsChild>
                </w:div>
                <w:div w:id="1995185399">
                  <w:marLeft w:val="0"/>
                  <w:marRight w:val="0"/>
                  <w:marTop w:val="0"/>
                  <w:marBottom w:val="0"/>
                  <w:divBdr>
                    <w:top w:val="none" w:sz="0" w:space="0" w:color="auto"/>
                    <w:left w:val="none" w:sz="0" w:space="0" w:color="auto"/>
                    <w:bottom w:val="none" w:sz="0" w:space="0" w:color="auto"/>
                    <w:right w:val="none" w:sz="0" w:space="0" w:color="auto"/>
                  </w:divBdr>
                  <w:divsChild>
                    <w:div w:id="587737130">
                      <w:marLeft w:val="0"/>
                      <w:marRight w:val="0"/>
                      <w:marTop w:val="0"/>
                      <w:marBottom w:val="0"/>
                      <w:divBdr>
                        <w:top w:val="none" w:sz="0" w:space="0" w:color="auto"/>
                        <w:left w:val="none" w:sz="0" w:space="0" w:color="auto"/>
                        <w:bottom w:val="none" w:sz="0" w:space="0" w:color="auto"/>
                        <w:right w:val="none" w:sz="0" w:space="0" w:color="auto"/>
                      </w:divBdr>
                    </w:div>
                  </w:divsChild>
                </w:div>
                <w:div w:id="1233781809">
                  <w:marLeft w:val="0"/>
                  <w:marRight w:val="0"/>
                  <w:marTop w:val="0"/>
                  <w:marBottom w:val="0"/>
                  <w:divBdr>
                    <w:top w:val="none" w:sz="0" w:space="0" w:color="auto"/>
                    <w:left w:val="none" w:sz="0" w:space="0" w:color="auto"/>
                    <w:bottom w:val="none" w:sz="0" w:space="0" w:color="auto"/>
                    <w:right w:val="none" w:sz="0" w:space="0" w:color="auto"/>
                  </w:divBdr>
                  <w:divsChild>
                    <w:div w:id="778909251">
                      <w:marLeft w:val="0"/>
                      <w:marRight w:val="0"/>
                      <w:marTop w:val="0"/>
                      <w:marBottom w:val="0"/>
                      <w:divBdr>
                        <w:top w:val="none" w:sz="0" w:space="0" w:color="auto"/>
                        <w:left w:val="none" w:sz="0" w:space="0" w:color="auto"/>
                        <w:bottom w:val="none" w:sz="0" w:space="0" w:color="auto"/>
                        <w:right w:val="none" w:sz="0" w:space="0" w:color="auto"/>
                      </w:divBdr>
                    </w:div>
                  </w:divsChild>
                </w:div>
                <w:div w:id="520362934">
                  <w:marLeft w:val="0"/>
                  <w:marRight w:val="0"/>
                  <w:marTop w:val="0"/>
                  <w:marBottom w:val="0"/>
                  <w:divBdr>
                    <w:top w:val="none" w:sz="0" w:space="0" w:color="auto"/>
                    <w:left w:val="none" w:sz="0" w:space="0" w:color="auto"/>
                    <w:bottom w:val="none" w:sz="0" w:space="0" w:color="auto"/>
                    <w:right w:val="none" w:sz="0" w:space="0" w:color="auto"/>
                  </w:divBdr>
                  <w:divsChild>
                    <w:div w:id="1382099368">
                      <w:marLeft w:val="0"/>
                      <w:marRight w:val="0"/>
                      <w:marTop w:val="0"/>
                      <w:marBottom w:val="0"/>
                      <w:divBdr>
                        <w:top w:val="none" w:sz="0" w:space="0" w:color="auto"/>
                        <w:left w:val="none" w:sz="0" w:space="0" w:color="auto"/>
                        <w:bottom w:val="none" w:sz="0" w:space="0" w:color="auto"/>
                        <w:right w:val="none" w:sz="0" w:space="0" w:color="auto"/>
                      </w:divBdr>
                    </w:div>
                  </w:divsChild>
                </w:div>
                <w:div w:id="345248874">
                  <w:marLeft w:val="0"/>
                  <w:marRight w:val="0"/>
                  <w:marTop w:val="0"/>
                  <w:marBottom w:val="0"/>
                  <w:divBdr>
                    <w:top w:val="none" w:sz="0" w:space="0" w:color="auto"/>
                    <w:left w:val="none" w:sz="0" w:space="0" w:color="auto"/>
                    <w:bottom w:val="none" w:sz="0" w:space="0" w:color="auto"/>
                    <w:right w:val="none" w:sz="0" w:space="0" w:color="auto"/>
                  </w:divBdr>
                  <w:divsChild>
                    <w:div w:id="674919556">
                      <w:marLeft w:val="0"/>
                      <w:marRight w:val="0"/>
                      <w:marTop w:val="0"/>
                      <w:marBottom w:val="0"/>
                      <w:divBdr>
                        <w:top w:val="none" w:sz="0" w:space="0" w:color="auto"/>
                        <w:left w:val="none" w:sz="0" w:space="0" w:color="auto"/>
                        <w:bottom w:val="none" w:sz="0" w:space="0" w:color="auto"/>
                        <w:right w:val="none" w:sz="0" w:space="0" w:color="auto"/>
                      </w:divBdr>
                    </w:div>
                  </w:divsChild>
                </w:div>
                <w:div w:id="1075279085">
                  <w:marLeft w:val="0"/>
                  <w:marRight w:val="0"/>
                  <w:marTop w:val="0"/>
                  <w:marBottom w:val="0"/>
                  <w:divBdr>
                    <w:top w:val="none" w:sz="0" w:space="0" w:color="auto"/>
                    <w:left w:val="none" w:sz="0" w:space="0" w:color="auto"/>
                    <w:bottom w:val="none" w:sz="0" w:space="0" w:color="auto"/>
                    <w:right w:val="none" w:sz="0" w:space="0" w:color="auto"/>
                  </w:divBdr>
                  <w:divsChild>
                    <w:div w:id="73794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58071">
          <w:marLeft w:val="0"/>
          <w:marRight w:val="0"/>
          <w:marTop w:val="0"/>
          <w:marBottom w:val="0"/>
          <w:divBdr>
            <w:top w:val="none" w:sz="0" w:space="0" w:color="auto"/>
            <w:left w:val="none" w:sz="0" w:space="0" w:color="auto"/>
            <w:bottom w:val="none" w:sz="0" w:space="0" w:color="auto"/>
            <w:right w:val="none" w:sz="0" w:space="0" w:color="auto"/>
          </w:divBdr>
        </w:div>
      </w:divsChild>
    </w:div>
    <w:div w:id="366640666">
      <w:bodyDiv w:val="1"/>
      <w:marLeft w:val="0"/>
      <w:marRight w:val="0"/>
      <w:marTop w:val="0"/>
      <w:marBottom w:val="0"/>
      <w:divBdr>
        <w:top w:val="none" w:sz="0" w:space="0" w:color="auto"/>
        <w:left w:val="none" w:sz="0" w:space="0" w:color="auto"/>
        <w:bottom w:val="none" w:sz="0" w:space="0" w:color="auto"/>
        <w:right w:val="none" w:sz="0" w:space="0" w:color="auto"/>
      </w:divBdr>
      <w:divsChild>
        <w:div w:id="886067059">
          <w:marLeft w:val="0"/>
          <w:marRight w:val="0"/>
          <w:marTop w:val="0"/>
          <w:marBottom w:val="0"/>
          <w:divBdr>
            <w:top w:val="none" w:sz="0" w:space="0" w:color="auto"/>
            <w:left w:val="none" w:sz="0" w:space="0" w:color="auto"/>
            <w:bottom w:val="none" w:sz="0" w:space="0" w:color="auto"/>
            <w:right w:val="none" w:sz="0" w:space="0" w:color="auto"/>
          </w:divBdr>
          <w:divsChild>
            <w:div w:id="1290436141">
              <w:marLeft w:val="0"/>
              <w:marRight w:val="0"/>
              <w:marTop w:val="0"/>
              <w:marBottom w:val="0"/>
              <w:divBdr>
                <w:top w:val="none" w:sz="0" w:space="0" w:color="auto"/>
                <w:left w:val="none" w:sz="0" w:space="0" w:color="auto"/>
                <w:bottom w:val="none" w:sz="0" w:space="0" w:color="auto"/>
                <w:right w:val="none" w:sz="0" w:space="0" w:color="auto"/>
              </w:divBdr>
            </w:div>
          </w:divsChild>
        </w:div>
        <w:div w:id="1824851215">
          <w:marLeft w:val="0"/>
          <w:marRight w:val="0"/>
          <w:marTop w:val="0"/>
          <w:marBottom w:val="0"/>
          <w:divBdr>
            <w:top w:val="none" w:sz="0" w:space="0" w:color="auto"/>
            <w:left w:val="none" w:sz="0" w:space="0" w:color="auto"/>
            <w:bottom w:val="none" w:sz="0" w:space="0" w:color="auto"/>
            <w:right w:val="none" w:sz="0" w:space="0" w:color="auto"/>
          </w:divBdr>
          <w:divsChild>
            <w:div w:id="116145689">
              <w:marLeft w:val="0"/>
              <w:marRight w:val="0"/>
              <w:marTop w:val="0"/>
              <w:marBottom w:val="0"/>
              <w:divBdr>
                <w:top w:val="none" w:sz="0" w:space="0" w:color="auto"/>
                <w:left w:val="none" w:sz="0" w:space="0" w:color="auto"/>
                <w:bottom w:val="none" w:sz="0" w:space="0" w:color="auto"/>
                <w:right w:val="none" w:sz="0" w:space="0" w:color="auto"/>
              </w:divBdr>
            </w:div>
          </w:divsChild>
        </w:div>
        <w:div w:id="554658831">
          <w:marLeft w:val="0"/>
          <w:marRight w:val="0"/>
          <w:marTop w:val="0"/>
          <w:marBottom w:val="0"/>
          <w:divBdr>
            <w:top w:val="none" w:sz="0" w:space="0" w:color="auto"/>
            <w:left w:val="none" w:sz="0" w:space="0" w:color="auto"/>
            <w:bottom w:val="none" w:sz="0" w:space="0" w:color="auto"/>
            <w:right w:val="none" w:sz="0" w:space="0" w:color="auto"/>
          </w:divBdr>
          <w:divsChild>
            <w:div w:id="455370470">
              <w:marLeft w:val="0"/>
              <w:marRight w:val="0"/>
              <w:marTop w:val="0"/>
              <w:marBottom w:val="0"/>
              <w:divBdr>
                <w:top w:val="none" w:sz="0" w:space="0" w:color="auto"/>
                <w:left w:val="none" w:sz="0" w:space="0" w:color="auto"/>
                <w:bottom w:val="none" w:sz="0" w:space="0" w:color="auto"/>
                <w:right w:val="none" w:sz="0" w:space="0" w:color="auto"/>
              </w:divBdr>
            </w:div>
          </w:divsChild>
        </w:div>
        <w:div w:id="52968599">
          <w:marLeft w:val="0"/>
          <w:marRight w:val="0"/>
          <w:marTop w:val="0"/>
          <w:marBottom w:val="0"/>
          <w:divBdr>
            <w:top w:val="none" w:sz="0" w:space="0" w:color="auto"/>
            <w:left w:val="none" w:sz="0" w:space="0" w:color="auto"/>
            <w:bottom w:val="none" w:sz="0" w:space="0" w:color="auto"/>
            <w:right w:val="none" w:sz="0" w:space="0" w:color="auto"/>
          </w:divBdr>
          <w:divsChild>
            <w:div w:id="520629108">
              <w:marLeft w:val="0"/>
              <w:marRight w:val="0"/>
              <w:marTop w:val="0"/>
              <w:marBottom w:val="0"/>
              <w:divBdr>
                <w:top w:val="none" w:sz="0" w:space="0" w:color="auto"/>
                <w:left w:val="none" w:sz="0" w:space="0" w:color="auto"/>
                <w:bottom w:val="none" w:sz="0" w:space="0" w:color="auto"/>
                <w:right w:val="none" w:sz="0" w:space="0" w:color="auto"/>
              </w:divBdr>
            </w:div>
          </w:divsChild>
        </w:div>
        <w:div w:id="877662533">
          <w:marLeft w:val="0"/>
          <w:marRight w:val="0"/>
          <w:marTop w:val="0"/>
          <w:marBottom w:val="0"/>
          <w:divBdr>
            <w:top w:val="none" w:sz="0" w:space="0" w:color="auto"/>
            <w:left w:val="none" w:sz="0" w:space="0" w:color="auto"/>
            <w:bottom w:val="none" w:sz="0" w:space="0" w:color="auto"/>
            <w:right w:val="none" w:sz="0" w:space="0" w:color="auto"/>
          </w:divBdr>
          <w:divsChild>
            <w:div w:id="2023701056">
              <w:marLeft w:val="0"/>
              <w:marRight w:val="0"/>
              <w:marTop w:val="0"/>
              <w:marBottom w:val="0"/>
              <w:divBdr>
                <w:top w:val="none" w:sz="0" w:space="0" w:color="auto"/>
                <w:left w:val="none" w:sz="0" w:space="0" w:color="auto"/>
                <w:bottom w:val="none" w:sz="0" w:space="0" w:color="auto"/>
                <w:right w:val="none" w:sz="0" w:space="0" w:color="auto"/>
              </w:divBdr>
            </w:div>
          </w:divsChild>
        </w:div>
        <w:div w:id="776406829">
          <w:marLeft w:val="0"/>
          <w:marRight w:val="0"/>
          <w:marTop w:val="0"/>
          <w:marBottom w:val="0"/>
          <w:divBdr>
            <w:top w:val="none" w:sz="0" w:space="0" w:color="auto"/>
            <w:left w:val="none" w:sz="0" w:space="0" w:color="auto"/>
            <w:bottom w:val="none" w:sz="0" w:space="0" w:color="auto"/>
            <w:right w:val="none" w:sz="0" w:space="0" w:color="auto"/>
          </w:divBdr>
          <w:divsChild>
            <w:div w:id="2128815775">
              <w:marLeft w:val="0"/>
              <w:marRight w:val="0"/>
              <w:marTop w:val="0"/>
              <w:marBottom w:val="0"/>
              <w:divBdr>
                <w:top w:val="none" w:sz="0" w:space="0" w:color="auto"/>
                <w:left w:val="none" w:sz="0" w:space="0" w:color="auto"/>
                <w:bottom w:val="none" w:sz="0" w:space="0" w:color="auto"/>
                <w:right w:val="none" w:sz="0" w:space="0" w:color="auto"/>
              </w:divBdr>
            </w:div>
          </w:divsChild>
        </w:div>
        <w:div w:id="145440216">
          <w:marLeft w:val="0"/>
          <w:marRight w:val="0"/>
          <w:marTop w:val="0"/>
          <w:marBottom w:val="0"/>
          <w:divBdr>
            <w:top w:val="none" w:sz="0" w:space="0" w:color="auto"/>
            <w:left w:val="none" w:sz="0" w:space="0" w:color="auto"/>
            <w:bottom w:val="none" w:sz="0" w:space="0" w:color="auto"/>
            <w:right w:val="none" w:sz="0" w:space="0" w:color="auto"/>
          </w:divBdr>
          <w:divsChild>
            <w:div w:id="1502041721">
              <w:marLeft w:val="0"/>
              <w:marRight w:val="0"/>
              <w:marTop w:val="0"/>
              <w:marBottom w:val="0"/>
              <w:divBdr>
                <w:top w:val="none" w:sz="0" w:space="0" w:color="auto"/>
                <w:left w:val="none" w:sz="0" w:space="0" w:color="auto"/>
                <w:bottom w:val="none" w:sz="0" w:space="0" w:color="auto"/>
                <w:right w:val="none" w:sz="0" w:space="0" w:color="auto"/>
              </w:divBdr>
            </w:div>
          </w:divsChild>
        </w:div>
        <w:div w:id="2100592434">
          <w:marLeft w:val="0"/>
          <w:marRight w:val="0"/>
          <w:marTop w:val="0"/>
          <w:marBottom w:val="0"/>
          <w:divBdr>
            <w:top w:val="none" w:sz="0" w:space="0" w:color="auto"/>
            <w:left w:val="none" w:sz="0" w:space="0" w:color="auto"/>
            <w:bottom w:val="none" w:sz="0" w:space="0" w:color="auto"/>
            <w:right w:val="none" w:sz="0" w:space="0" w:color="auto"/>
          </w:divBdr>
          <w:divsChild>
            <w:div w:id="326370211">
              <w:marLeft w:val="0"/>
              <w:marRight w:val="0"/>
              <w:marTop w:val="0"/>
              <w:marBottom w:val="0"/>
              <w:divBdr>
                <w:top w:val="none" w:sz="0" w:space="0" w:color="auto"/>
                <w:left w:val="none" w:sz="0" w:space="0" w:color="auto"/>
                <w:bottom w:val="none" w:sz="0" w:space="0" w:color="auto"/>
                <w:right w:val="none" w:sz="0" w:space="0" w:color="auto"/>
              </w:divBdr>
            </w:div>
          </w:divsChild>
        </w:div>
        <w:div w:id="932133062">
          <w:marLeft w:val="0"/>
          <w:marRight w:val="0"/>
          <w:marTop w:val="0"/>
          <w:marBottom w:val="0"/>
          <w:divBdr>
            <w:top w:val="none" w:sz="0" w:space="0" w:color="auto"/>
            <w:left w:val="none" w:sz="0" w:space="0" w:color="auto"/>
            <w:bottom w:val="none" w:sz="0" w:space="0" w:color="auto"/>
            <w:right w:val="none" w:sz="0" w:space="0" w:color="auto"/>
          </w:divBdr>
          <w:divsChild>
            <w:div w:id="1409812852">
              <w:marLeft w:val="0"/>
              <w:marRight w:val="0"/>
              <w:marTop w:val="0"/>
              <w:marBottom w:val="0"/>
              <w:divBdr>
                <w:top w:val="none" w:sz="0" w:space="0" w:color="auto"/>
                <w:left w:val="none" w:sz="0" w:space="0" w:color="auto"/>
                <w:bottom w:val="none" w:sz="0" w:space="0" w:color="auto"/>
                <w:right w:val="none" w:sz="0" w:space="0" w:color="auto"/>
              </w:divBdr>
            </w:div>
          </w:divsChild>
        </w:div>
        <w:div w:id="628438743">
          <w:marLeft w:val="0"/>
          <w:marRight w:val="0"/>
          <w:marTop w:val="0"/>
          <w:marBottom w:val="0"/>
          <w:divBdr>
            <w:top w:val="none" w:sz="0" w:space="0" w:color="auto"/>
            <w:left w:val="none" w:sz="0" w:space="0" w:color="auto"/>
            <w:bottom w:val="none" w:sz="0" w:space="0" w:color="auto"/>
            <w:right w:val="none" w:sz="0" w:space="0" w:color="auto"/>
          </w:divBdr>
          <w:divsChild>
            <w:div w:id="212694702">
              <w:marLeft w:val="0"/>
              <w:marRight w:val="0"/>
              <w:marTop w:val="0"/>
              <w:marBottom w:val="0"/>
              <w:divBdr>
                <w:top w:val="none" w:sz="0" w:space="0" w:color="auto"/>
                <w:left w:val="none" w:sz="0" w:space="0" w:color="auto"/>
                <w:bottom w:val="none" w:sz="0" w:space="0" w:color="auto"/>
                <w:right w:val="none" w:sz="0" w:space="0" w:color="auto"/>
              </w:divBdr>
            </w:div>
          </w:divsChild>
        </w:div>
        <w:div w:id="1407219882">
          <w:marLeft w:val="0"/>
          <w:marRight w:val="0"/>
          <w:marTop w:val="0"/>
          <w:marBottom w:val="0"/>
          <w:divBdr>
            <w:top w:val="none" w:sz="0" w:space="0" w:color="auto"/>
            <w:left w:val="none" w:sz="0" w:space="0" w:color="auto"/>
            <w:bottom w:val="none" w:sz="0" w:space="0" w:color="auto"/>
            <w:right w:val="none" w:sz="0" w:space="0" w:color="auto"/>
          </w:divBdr>
          <w:divsChild>
            <w:div w:id="1915234869">
              <w:marLeft w:val="0"/>
              <w:marRight w:val="0"/>
              <w:marTop w:val="0"/>
              <w:marBottom w:val="0"/>
              <w:divBdr>
                <w:top w:val="none" w:sz="0" w:space="0" w:color="auto"/>
                <w:left w:val="none" w:sz="0" w:space="0" w:color="auto"/>
                <w:bottom w:val="none" w:sz="0" w:space="0" w:color="auto"/>
                <w:right w:val="none" w:sz="0" w:space="0" w:color="auto"/>
              </w:divBdr>
            </w:div>
          </w:divsChild>
        </w:div>
        <w:div w:id="783233865">
          <w:marLeft w:val="0"/>
          <w:marRight w:val="0"/>
          <w:marTop w:val="0"/>
          <w:marBottom w:val="0"/>
          <w:divBdr>
            <w:top w:val="none" w:sz="0" w:space="0" w:color="auto"/>
            <w:left w:val="none" w:sz="0" w:space="0" w:color="auto"/>
            <w:bottom w:val="none" w:sz="0" w:space="0" w:color="auto"/>
            <w:right w:val="none" w:sz="0" w:space="0" w:color="auto"/>
          </w:divBdr>
          <w:divsChild>
            <w:div w:id="1020819819">
              <w:marLeft w:val="0"/>
              <w:marRight w:val="0"/>
              <w:marTop w:val="0"/>
              <w:marBottom w:val="0"/>
              <w:divBdr>
                <w:top w:val="none" w:sz="0" w:space="0" w:color="auto"/>
                <w:left w:val="none" w:sz="0" w:space="0" w:color="auto"/>
                <w:bottom w:val="none" w:sz="0" w:space="0" w:color="auto"/>
                <w:right w:val="none" w:sz="0" w:space="0" w:color="auto"/>
              </w:divBdr>
            </w:div>
          </w:divsChild>
        </w:div>
        <w:div w:id="591426888">
          <w:marLeft w:val="0"/>
          <w:marRight w:val="0"/>
          <w:marTop w:val="0"/>
          <w:marBottom w:val="0"/>
          <w:divBdr>
            <w:top w:val="none" w:sz="0" w:space="0" w:color="auto"/>
            <w:left w:val="none" w:sz="0" w:space="0" w:color="auto"/>
            <w:bottom w:val="none" w:sz="0" w:space="0" w:color="auto"/>
            <w:right w:val="none" w:sz="0" w:space="0" w:color="auto"/>
          </w:divBdr>
          <w:divsChild>
            <w:div w:id="240257768">
              <w:marLeft w:val="0"/>
              <w:marRight w:val="0"/>
              <w:marTop w:val="0"/>
              <w:marBottom w:val="0"/>
              <w:divBdr>
                <w:top w:val="none" w:sz="0" w:space="0" w:color="auto"/>
                <w:left w:val="none" w:sz="0" w:space="0" w:color="auto"/>
                <w:bottom w:val="none" w:sz="0" w:space="0" w:color="auto"/>
                <w:right w:val="none" w:sz="0" w:space="0" w:color="auto"/>
              </w:divBdr>
            </w:div>
            <w:div w:id="2104102323">
              <w:marLeft w:val="0"/>
              <w:marRight w:val="0"/>
              <w:marTop w:val="0"/>
              <w:marBottom w:val="0"/>
              <w:divBdr>
                <w:top w:val="none" w:sz="0" w:space="0" w:color="auto"/>
                <w:left w:val="none" w:sz="0" w:space="0" w:color="auto"/>
                <w:bottom w:val="none" w:sz="0" w:space="0" w:color="auto"/>
                <w:right w:val="none" w:sz="0" w:space="0" w:color="auto"/>
              </w:divBdr>
            </w:div>
          </w:divsChild>
        </w:div>
        <w:div w:id="569340890">
          <w:marLeft w:val="0"/>
          <w:marRight w:val="0"/>
          <w:marTop w:val="0"/>
          <w:marBottom w:val="0"/>
          <w:divBdr>
            <w:top w:val="none" w:sz="0" w:space="0" w:color="auto"/>
            <w:left w:val="none" w:sz="0" w:space="0" w:color="auto"/>
            <w:bottom w:val="none" w:sz="0" w:space="0" w:color="auto"/>
            <w:right w:val="none" w:sz="0" w:space="0" w:color="auto"/>
          </w:divBdr>
          <w:divsChild>
            <w:div w:id="1746412314">
              <w:marLeft w:val="0"/>
              <w:marRight w:val="0"/>
              <w:marTop w:val="0"/>
              <w:marBottom w:val="0"/>
              <w:divBdr>
                <w:top w:val="none" w:sz="0" w:space="0" w:color="auto"/>
                <w:left w:val="none" w:sz="0" w:space="0" w:color="auto"/>
                <w:bottom w:val="none" w:sz="0" w:space="0" w:color="auto"/>
                <w:right w:val="none" w:sz="0" w:space="0" w:color="auto"/>
              </w:divBdr>
            </w:div>
          </w:divsChild>
        </w:div>
        <w:div w:id="2048334852">
          <w:marLeft w:val="0"/>
          <w:marRight w:val="0"/>
          <w:marTop w:val="0"/>
          <w:marBottom w:val="0"/>
          <w:divBdr>
            <w:top w:val="none" w:sz="0" w:space="0" w:color="auto"/>
            <w:left w:val="none" w:sz="0" w:space="0" w:color="auto"/>
            <w:bottom w:val="none" w:sz="0" w:space="0" w:color="auto"/>
            <w:right w:val="none" w:sz="0" w:space="0" w:color="auto"/>
          </w:divBdr>
          <w:divsChild>
            <w:div w:id="214591005">
              <w:marLeft w:val="0"/>
              <w:marRight w:val="0"/>
              <w:marTop w:val="0"/>
              <w:marBottom w:val="0"/>
              <w:divBdr>
                <w:top w:val="none" w:sz="0" w:space="0" w:color="auto"/>
                <w:left w:val="none" w:sz="0" w:space="0" w:color="auto"/>
                <w:bottom w:val="none" w:sz="0" w:space="0" w:color="auto"/>
                <w:right w:val="none" w:sz="0" w:space="0" w:color="auto"/>
              </w:divBdr>
            </w:div>
          </w:divsChild>
        </w:div>
        <w:div w:id="1358316441">
          <w:marLeft w:val="0"/>
          <w:marRight w:val="0"/>
          <w:marTop w:val="0"/>
          <w:marBottom w:val="0"/>
          <w:divBdr>
            <w:top w:val="none" w:sz="0" w:space="0" w:color="auto"/>
            <w:left w:val="none" w:sz="0" w:space="0" w:color="auto"/>
            <w:bottom w:val="none" w:sz="0" w:space="0" w:color="auto"/>
            <w:right w:val="none" w:sz="0" w:space="0" w:color="auto"/>
          </w:divBdr>
          <w:divsChild>
            <w:div w:id="1423379132">
              <w:marLeft w:val="0"/>
              <w:marRight w:val="0"/>
              <w:marTop w:val="0"/>
              <w:marBottom w:val="0"/>
              <w:divBdr>
                <w:top w:val="none" w:sz="0" w:space="0" w:color="auto"/>
                <w:left w:val="none" w:sz="0" w:space="0" w:color="auto"/>
                <w:bottom w:val="none" w:sz="0" w:space="0" w:color="auto"/>
                <w:right w:val="none" w:sz="0" w:space="0" w:color="auto"/>
              </w:divBdr>
            </w:div>
          </w:divsChild>
        </w:div>
        <w:div w:id="877089329">
          <w:marLeft w:val="0"/>
          <w:marRight w:val="0"/>
          <w:marTop w:val="0"/>
          <w:marBottom w:val="0"/>
          <w:divBdr>
            <w:top w:val="none" w:sz="0" w:space="0" w:color="auto"/>
            <w:left w:val="none" w:sz="0" w:space="0" w:color="auto"/>
            <w:bottom w:val="none" w:sz="0" w:space="0" w:color="auto"/>
            <w:right w:val="none" w:sz="0" w:space="0" w:color="auto"/>
          </w:divBdr>
          <w:divsChild>
            <w:div w:id="1822581725">
              <w:marLeft w:val="0"/>
              <w:marRight w:val="0"/>
              <w:marTop w:val="0"/>
              <w:marBottom w:val="0"/>
              <w:divBdr>
                <w:top w:val="none" w:sz="0" w:space="0" w:color="auto"/>
                <w:left w:val="none" w:sz="0" w:space="0" w:color="auto"/>
                <w:bottom w:val="none" w:sz="0" w:space="0" w:color="auto"/>
                <w:right w:val="none" w:sz="0" w:space="0" w:color="auto"/>
              </w:divBdr>
            </w:div>
          </w:divsChild>
        </w:div>
        <w:div w:id="1373310691">
          <w:marLeft w:val="0"/>
          <w:marRight w:val="0"/>
          <w:marTop w:val="0"/>
          <w:marBottom w:val="0"/>
          <w:divBdr>
            <w:top w:val="none" w:sz="0" w:space="0" w:color="auto"/>
            <w:left w:val="none" w:sz="0" w:space="0" w:color="auto"/>
            <w:bottom w:val="none" w:sz="0" w:space="0" w:color="auto"/>
            <w:right w:val="none" w:sz="0" w:space="0" w:color="auto"/>
          </w:divBdr>
          <w:divsChild>
            <w:div w:id="1312637427">
              <w:marLeft w:val="0"/>
              <w:marRight w:val="0"/>
              <w:marTop w:val="0"/>
              <w:marBottom w:val="0"/>
              <w:divBdr>
                <w:top w:val="none" w:sz="0" w:space="0" w:color="auto"/>
                <w:left w:val="none" w:sz="0" w:space="0" w:color="auto"/>
                <w:bottom w:val="none" w:sz="0" w:space="0" w:color="auto"/>
                <w:right w:val="none" w:sz="0" w:space="0" w:color="auto"/>
              </w:divBdr>
            </w:div>
            <w:div w:id="862208190">
              <w:marLeft w:val="0"/>
              <w:marRight w:val="0"/>
              <w:marTop w:val="0"/>
              <w:marBottom w:val="0"/>
              <w:divBdr>
                <w:top w:val="none" w:sz="0" w:space="0" w:color="auto"/>
                <w:left w:val="none" w:sz="0" w:space="0" w:color="auto"/>
                <w:bottom w:val="none" w:sz="0" w:space="0" w:color="auto"/>
                <w:right w:val="none" w:sz="0" w:space="0" w:color="auto"/>
              </w:divBdr>
            </w:div>
            <w:div w:id="1358577772">
              <w:marLeft w:val="0"/>
              <w:marRight w:val="0"/>
              <w:marTop w:val="0"/>
              <w:marBottom w:val="0"/>
              <w:divBdr>
                <w:top w:val="none" w:sz="0" w:space="0" w:color="auto"/>
                <w:left w:val="none" w:sz="0" w:space="0" w:color="auto"/>
                <w:bottom w:val="none" w:sz="0" w:space="0" w:color="auto"/>
                <w:right w:val="none" w:sz="0" w:space="0" w:color="auto"/>
              </w:divBdr>
            </w:div>
            <w:div w:id="2128620454">
              <w:marLeft w:val="0"/>
              <w:marRight w:val="0"/>
              <w:marTop w:val="0"/>
              <w:marBottom w:val="0"/>
              <w:divBdr>
                <w:top w:val="none" w:sz="0" w:space="0" w:color="auto"/>
                <w:left w:val="none" w:sz="0" w:space="0" w:color="auto"/>
                <w:bottom w:val="none" w:sz="0" w:space="0" w:color="auto"/>
                <w:right w:val="none" w:sz="0" w:space="0" w:color="auto"/>
              </w:divBdr>
            </w:div>
            <w:div w:id="1578242411">
              <w:marLeft w:val="0"/>
              <w:marRight w:val="0"/>
              <w:marTop w:val="0"/>
              <w:marBottom w:val="0"/>
              <w:divBdr>
                <w:top w:val="none" w:sz="0" w:space="0" w:color="auto"/>
                <w:left w:val="none" w:sz="0" w:space="0" w:color="auto"/>
                <w:bottom w:val="none" w:sz="0" w:space="0" w:color="auto"/>
                <w:right w:val="none" w:sz="0" w:space="0" w:color="auto"/>
              </w:divBdr>
            </w:div>
            <w:div w:id="1293244988">
              <w:marLeft w:val="0"/>
              <w:marRight w:val="0"/>
              <w:marTop w:val="0"/>
              <w:marBottom w:val="0"/>
              <w:divBdr>
                <w:top w:val="none" w:sz="0" w:space="0" w:color="auto"/>
                <w:left w:val="none" w:sz="0" w:space="0" w:color="auto"/>
                <w:bottom w:val="none" w:sz="0" w:space="0" w:color="auto"/>
                <w:right w:val="none" w:sz="0" w:space="0" w:color="auto"/>
              </w:divBdr>
            </w:div>
            <w:div w:id="599728136">
              <w:marLeft w:val="0"/>
              <w:marRight w:val="0"/>
              <w:marTop w:val="0"/>
              <w:marBottom w:val="0"/>
              <w:divBdr>
                <w:top w:val="none" w:sz="0" w:space="0" w:color="auto"/>
                <w:left w:val="none" w:sz="0" w:space="0" w:color="auto"/>
                <w:bottom w:val="none" w:sz="0" w:space="0" w:color="auto"/>
                <w:right w:val="none" w:sz="0" w:space="0" w:color="auto"/>
              </w:divBdr>
            </w:div>
            <w:div w:id="1674723570">
              <w:marLeft w:val="0"/>
              <w:marRight w:val="0"/>
              <w:marTop w:val="0"/>
              <w:marBottom w:val="0"/>
              <w:divBdr>
                <w:top w:val="none" w:sz="0" w:space="0" w:color="auto"/>
                <w:left w:val="none" w:sz="0" w:space="0" w:color="auto"/>
                <w:bottom w:val="none" w:sz="0" w:space="0" w:color="auto"/>
                <w:right w:val="none" w:sz="0" w:space="0" w:color="auto"/>
              </w:divBdr>
            </w:div>
            <w:div w:id="538250182">
              <w:marLeft w:val="0"/>
              <w:marRight w:val="0"/>
              <w:marTop w:val="0"/>
              <w:marBottom w:val="0"/>
              <w:divBdr>
                <w:top w:val="none" w:sz="0" w:space="0" w:color="auto"/>
                <w:left w:val="none" w:sz="0" w:space="0" w:color="auto"/>
                <w:bottom w:val="none" w:sz="0" w:space="0" w:color="auto"/>
                <w:right w:val="none" w:sz="0" w:space="0" w:color="auto"/>
              </w:divBdr>
            </w:div>
            <w:div w:id="786387027">
              <w:marLeft w:val="0"/>
              <w:marRight w:val="0"/>
              <w:marTop w:val="0"/>
              <w:marBottom w:val="0"/>
              <w:divBdr>
                <w:top w:val="none" w:sz="0" w:space="0" w:color="auto"/>
                <w:left w:val="none" w:sz="0" w:space="0" w:color="auto"/>
                <w:bottom w:val="none" w:sz="0" w:space="0" w:color="auto"/>
                <w:right w:val="none" w:sz="0" w:space="0" w:color="auto"/>
              </w:divBdr>
            </w:div>
            <w:div w:id="487476451">
              <w:marLeft w:val="0"/>
              <w:marRight w:val="0"/>
              <w:marTop w:val="0"/>
              <w:marBottom w:val="0"/>
              <w:divBdr>
                <w:top w:val="none" w:sz="0" w:space="0" w:color="auto"/>
                <w:left w:val="none" w:sz="0" w:space="0" w:color="auto"/>
                <w:bottom w:val="none" w:sz="0" w:space="0" w:color="auto"/>
                <w:right w:val="none" w:sz="0" w:space="0" w:color="auto"/>
              </w:divBdr>
            </w:div>
            <w:div w:id="905799788">
              <w:marLeft w:val="0"/>
              <w:marRight w:val="0"/>
              <w:marTop w:val="0"/>
              <w:marBottom w:val="0"/>
              <w:divBdr>
                <w:top w:val="none" w:sz="0" w:space="0" w:color="auto"/>
                <w:left w:val="none" w:sz="0" w:space="0" w:color="auto"/>
                <w:bottom w:val="none" w:sz="0" w:space="0" w:color="auto"/>
                <w:right w:val="none" w:sz="0" w:space="0" w:color="auto"/>
              </w:divBdr>
            </w:div>
            <w:div w:id="448859236">
              <w:marLeft w:val="0"/>
              <w:marRight w:val="0"/>
              <w:marTop w:val="0"/>
              <w:marBottom w:val="0"/>
              <w:divBdr>
                <w:top w:val="none" w:sz="0" w:space="0" w:color="auto"/>
                <w:left w:val="none" w:sz="0" w:space="0" w:color="auto"/>
                <w:bottom w:val="none" w:sz="0" w:space="0" w:color="auto"/>
                <w:right w:val="none" w:sz="0" w:space="0" w:color="auto"/>
              </w:divBdr>
            </w:div>
            <w:div w:id="1411123149">
              <w:marLeft w:val="0"/>
              <w:marRight w:val="0"/>
              <w:marTop w:val="0"/>
              <w:marBottom w:val="0"/>
              <w:divBdr>
                <w:top w:val="none" w:sz="0" w:space="0" w:color="auto"/>
                <w:left w:val="none" w:sz="0" w:space="0" w:color="auto"/>
                <w:bottom w:val="none" w:sz="0" w:space="0" w:color="auto"/>
                <w:right w:val="none" w:sz="0" w:space="0" w:color="auto"/>
              </w:divBdr>
            </w:div>
            <w:div w:id="1780292000">
              <w:marLeft w:val="0"/>
              <w:marRight w:val="0"/>
              <w:marTop w:val="0"/>
              <w:marBottom w:val="0"/>
              <w:divBdr>
                <w:top w:val="none" w:sz="0" w:space="0" w:color="auto"/>
                <w:left w:val="none" w:sz="0" w:space="0" w:color="auto"/>
                <w:bottom w:val="none" w:sz="0" w:space="0" w:color="auto"/>
                <w:right w:val="none" w:sz="0" w:space="0" w:color="auto"/>
              </w:divBdr>
            </w:div>
            <w:div w:id="200484583">
              <w:marLeft w:val="0"/>
              <w:marRight w:val="0"/>
              <w:marTop w:val="0"/>
              <w:marBottom w:val="0"/>
              <w:divBdr>
                <w:top w:val="none" w:sz="0" w:space="0" w:color="auto"/>
                <w:left w:val="none" w:sz="0" w:space="0" w:color="auto"/>
                <w:bottom w:val="none" w:sz="0" w:space="0" w:color="auto"/>
                <w:right w:val="none" w:sz="0" w:space="0" w:color="auto"/>
              </w:divBdr>
            </w:div>
            <w:div w:id="651714926">
              <w:marLeft w:val="0"/>
              <w:marRight w:val="0"/>
              <w:marTop w:val="0"/>
              <w:marBottom w:val="0"/>
              <w:divBdr>
                <w:top w:val="none" w:sz="0" w:space="0" w:color="auto"/>
                <w:left w:val="none" w:sz="0" w:space="0" w:color="auto"/>
                <w:bottom w:val="none" w:sz="0" w:space="0" w:color="auto"/>
                <w:right w:val="none" w:sz="0" w:space="0" w:color="auto"/>
              </w:divBdr>
            </w:div>
            <w:div w:id="1379284248">
              <w:marLeft w:val="0"/>
              <w:marRight w:val="0"/>
              <w:marTop w:val="0"/>
              <w:marBottom w:val="0"/>
              <w:divBdr>
                <w:top w:val="none" w:sz="0" w:space="0" w:color="auto"/>
                <w:left w:val="none" w:sz="0" w:space="0" w:color="auto"/>
                <w:bottom w:val="none" w:sz="0" w:space="0" w:color="auto"/>
                <w:right w:val="none" w:sz="0" w:space="0" w:color="auto"/>
              </w:divBdr>
            </w:div>
            <w:div w:id="1789741749">
              <w:marLeft w:val="0"/>
              <w:marRight w:val="0"/>
              <w:marTop w:val="0"/>
              <w:marBottom w:val="0"/>
              <w:divBdr>
                <w:top w:val="none" w:sz="0" w:space="0" w:color="auto"/>
                <w:left w:val="none" w:sz="0" w:space="0" w:color="auto"/>
                <w:bottom w:val="none" w:sz="0" w:space="0" w:color="auto"/>
                <w:right w:val="none" w:sz="0" w:space="0" w:color="auto"/>
              </w:divBdr>
            </w:div>
            <w:div w:id="752825097">
              <w:marLeft w:val="0"/>
              <w:marRight w:val="0"/>
              <w:marTop w:val="0"/>
              <w:marBottom w:val="0"/>
              <w:divBdr>
                <w:top w:val="none" w:sz="0" w:space="0" w:color="auto"/>
                <w:left w:val="none" w:sz="0" w:space="0" w:color="auto"/>
                <w:bottom w:val="none" w:sz="0" w:space="0" w:color="auto"/>
                <w:right w:val="none" w:sz="0" w:space="0" w:color="auto"/>
              </w:divBdr>
            </w:div>
            <w:div w:id="1998680863">
              <w:marLeft w:val="0"/>
              <w:marRight w:val="0"/>
              <w:marTop w:val="0"/>
              <w:marBottom w:val="0"/>
              <w:divBdr>
                <w:top w:val="none" w:sz="0" w:space="0" w:color="auto"/>
                <w:left w:val="none" w:sz="0" w:space="0" w:color="auto"/>
                <w:bottom w:val="none" w:sz="0" w:space="0" w:color="auto"/>
                <w:right w:val="none" w:sz="0" w:space="0" w:color="auto"/>
              </w:divBdr>
            </w:div>
            <w:div w:id="69622000">
              <w:marLeft w:val="0"/>
              <w:marRight w:val="0"/>
              <w:marTop w:val="0"/>
              <w:marBottom w:val="0"/>
              <w:divBdr>
                <w:top w:val="none" w:sz="0" w:space="0" w:color="auto"/>
                <w:left w:val="none" w:sz="0" w:space="0" w:color="auto"/>
                <w:bottom w:val="none" w:sz="0" w:space="0" w:color="auto"/>
                <w:right w:val="none" w:sz="0" w:space="0" w:color="auto"/>
              </w:divBdr>
            </w:div>
            <w:div w:id="247347929">
              <w:marLeft w:val="0"/>
              <w:marRight w:val="0"/>
              <w:marTop w:val="0"/>
              <w:marBottom w:val="0"/>
              <w:divBdr>
                <w:top w:val="none" w:sz="0" w:space="0" w:color="auto"/>
                <w:left w:val="none" w:sz="0" w:space="0" w:color="auto"/>
                <w:bottom w:val="none" w:sz="0" w:space="0" w:color="auto"/>
                <w:right w:val="none" w:sz="0" w:space="0" w:color="auto"/>
              </w:divBdr>
              <w:divsChild>
                <w:div w:id="1957178685">
                  <w:marLeft w:val="0"/>
                  <w:marRight w:val="0"/>
                  <w:marTop w:val="30"/>
                  <w:marBottom w:val="30"/>
                  <w:divBdr>
                    <w:top w:val="none" w:sz="0" w:space="0" w:color="auto"/>
                    <w:left w:val="none" w:sz="0" w:space="0" w:color="auto"/>
                    <w:bottom w:val="none" w:sz="0" w:space="0" w:color="auto"/>
                    <w:right w:val="none" w:sz="0" w:space="0" w:color="auto"/>
                  </w:divBdr>
                  <w:divsChild>
                    <w:div w:id="1107038362">
                      <w:marLeft w:val="0"/>
                      <w:marRight w:val="0"/>
                      <w:marTop w:val="0"/>
                      <w:marBottom w:val="0"/>
                      <w:divBdr>
                        <w:top w:val="none" w:sz="0" w:space="0" w:color="auto"/>
                        <w:left w:val="none" w:sz="0" w:space="0" w:color="auto"/>
                        <w:bottom w:val="none" w:sz="0" w:space="0" w:color="auto"/>
                        <w:right w:val="none" w:sz="0" w:space="0" w:color="auto"/>
                      </w:divBdr>
                      <w:divsChild>
                        <w:div w:id="548802109">
                          <w:marLeft w:val="0"/>
                          <w:marRight w:val="0"/>
                          <w:marTop w:val="0"/>
                          <w:marBottom w:val="0"/>
                          <w:divBdr>
                            <w:top w:val="none" w:sz="0" w:space="0" w:color="auto"/>
                            <w:left w:val="none" w:sz="0" w:space="0" w:color="auto"/>
                            <w:bottom w:val="none" w:sz="0" w:space="0" w:color="auto"/>
                            <w:right w:val="none" w:sz="0" w:space="0" w:color="auto"/>
                          </w:divBdr>
                        </w:div>
                      </w:divsChild>
                    </w:div>
                    <w:div w:id="455949024">
                      <w:marLeft w:val="0"/>
                      <w:marRight w:val="0"/>
                      <w:marTop w:val="0"/>
                      <w:marBottom w:val="0"/>
                      <w:divBdr>
                        <w:top w:val="none" w:sz="0" w:space="0" w:color="auto"/>
                        <w:left w:val="none" w:sz="0" w:space="0" w:color="auto"/>
                        <w:bottom w:val="none" w:sz="0" w:space="0" w:color="auto"/>
                        <w:right w:val="none" w:sz="0" w:space="0" w:color="auto"/>
                      </w:divBdr>
                      <w:divsChild>
                        <w:div w:id="2061006487">
                          <w:marLeft w:val="0"/>
                          <w:marRight w:val="0"/>
                          <w:marTop w:val="0"/>
                          <w:marBottom w:val="0"/>
                          <w:divBdr>
                            <w:top w:val="none" w:sz="0" w:space="0" w:color="auto"/>
                            <w:left w:val="none" w:sz="0" w:space="0" w:color="auto"/>
                            <w:bottom w:val="none" w:sz="0" w:space="0" w:color="auto"/>
                            <w:right w:val="none" w:sz="0" w:space="0" w:color="auto"/>
                          </w:divBdr>
                        </w:div>
                      </w:divsChild>
                    </w:div>
                    <w:div w:id="1020427313">
                      <w:marLeft w:val="0"/>
                      <w:marRight w:val="0"/>
                      <w:marTop w:val="0"/>
                      <w:marBottom w:val="0"/>
                      <w:divBdr>
                        <w:top w:val="none" w:sz="0" w:space="0" w:color="auto"/>
                        <w:left w:val="none" w:sz="0" w:space="0" w:color="auto"/>
                        <w:bottom w:val="none" w:sz="0" w:space="0" w:color="auto"/>
                        <w:right w:val="none" w:sz="0" w:space="0" w:color="auto"/>
                      </w:divBdr>
                      <w:divsChild>
                        <w:div w:id="1100954673">
                          <w:marLeft w:val="0"/>
                          <w:marRight w:val="0"/>
                          <w:marTop w:val="0"/>
                          <w:marBottom w:val="0"/>
                          <w:divBdr>
                            <w:top w:val="none" w:sz="0" w:space="0" w:color="auto"/>
                            <w:left w:val="none" w:sz="0" w:space="0" w:color="auto"/>
                            <w:bottom w:val="none" w:sz="0" w:space="0" w:color="auto"/>
                            <w:right w:val="none" w:sz="0" w:space="0" w:color="auto"/>
                          </w:divBdr>
                        </w:div>
                      </w:divsChild>
                    </w:div>
                    <w:div w:id="70548348">
                      <w:marLeft w:val="0"/>
                      <w:marRight w:val="0"/>
                      <w:marTop w:val="0"/>
                      <w:marBottom w:val="0"/>
                      <w:divBdr>
                        <w:top w:val="none" w:sz="0" w:space="0" w:color="auto"/>
                        <w:left w:val="none" w:sz="0" w:space="0" w:color="auto"/>
                        <w:bottom w:val="none" w:sz="0" w:space="0" w:color="auto"/>
                        <w:right w:val="none" w:sz="0" w:space="0" w:color="auto"/>
                      </w:divBdr>
                      <w:divsChild>
                        <w:div w:id="596793807">
                          <w:marLeft w:val="0"/>
                          <w:marRight w:val="0"/>
                          <w:marTop w:val="0"/>
                          <w:marBottom w:val="0"/>
                          <w:divBdr>
                            <w:top w:val="none" w:sz="0" w:space="0" w:color="auto"/>
                            <w:left w:val="none" w:sz="0" w:space="0" w:color="auto"/>
                            <w:bottom w:val="none" w:sz="0" w:space="0" w:color="auto"/>
                            <w:right w:val="none" w:sz="0" w:space="0" w:color="auto"/>
                          </w:divBdr>
                        </w:div>
                      </w:divsChild>
                    </w:div>
                    <w:div w:id="1814175897">
                      <w:marLeft w:val="0"/>
                      <w:marRight w:val="0"/>
                      <w:marTop w:val="0"/>
                      <w:marBottom w:val="0"/>
                      <w:divBdr>
                        <w:top w:val="none" w:sz="0" w:space="0" w:color="auto"/>
                        <w:left w:val="none" w:sz="0" w:space="0" w:color="auto"/>
                        <w:bottom w:val="none" w:sz="0" w:space="0" w:color="auto"/>
                        <w:right w:val="none" w:sz="0" w:space="0" w:color="auto"/>
                      </w:divBdr>
                      <w:divsChild>
                        <w:div w:id="1993557176">
                          <w:marLeft w:val="0"/>
                          <w:marRight w:val="0"/>
                          <w:marTop w:val="0"/>
                          <w:marBottom w:val="0"/>
                          <w:divBdr>
                            <w:top w:val="none" w:sz="0" w:space="0" w:color="auto"/>
                            <w:left w:val="none" w:sz="0" w:space="0" w:color="auto"/>
                            <w:bottom w:val="none" w:sz="0" w:space="0" w:color="auto"/>
                            <w:right w:val="none" w:sz="0" w:space="0" w:color="auto"/>
                          </w:divBdr>
                        </w:div>
                      </w:divsChild>
                    </w:div>
                    <w:div w:id="571357031">
                      <w:marLeft w:val="0"/>
                      <w:marRight w:val="0"/>
                      <w:marTop w:val="0"/>
                      <w:marBottom w:val="0"/>
                      <w:divBdr>
                        <w:top w:val="none" w:sz="0" w:space="0" w:color="auto"/>
                        <w:left w:val="none" w:sz="0" w:space="0" w:color="auto"/>
                        <w:bottom w:val="none" w:sz="0" w:space="0" w:color="auto"/>
                        <w:right w:val="none" w:sz="0" w:space="0" w:color="auto"/>
                      </w:divBdr>
                      <w:divsChild>
                        <w:div w:id="402262955">
                          <w:marLeft w:val="0"/>
                          <w:marRight w:val="0"/>
                          <w:marTop w:val="0"/>
                          <w:marBottom w:val="0"/>
                          <w:divBdr>
                            <w:top w:val="none" w:sz="0" w:space="0" w:color="auto"/>
                            <w:left w:val="none" w:sz="0" w:space="0" w:color="auto"/>
                            <w:bottom w:val="none" w:sz="0" w:space="0" w:color="auto"/>
                            <w:right w:val="none" w:sz="0" w:space="0" w:color="auto"/>
                          </w:divBdr>
                        </w:div>
                      </w:divsChild>
                    </w:div>
                    <w:div w:id="583345849">
                      <w:marLeft w:val="0"/>
                      <w:marRight w:val="0"/>
                      <w:marTop w:val="0"/>
                      <w:marBottom w:val="0"/>
                      <w:divBdr>
                        <w:top w:val="none" w:sz="0" w:space="0" w:color="auto"/>
                        <w:left w:val="none" w:sz="0" w:space="0" w:color="auto"/>
                        <w:bottom w:val="none" w:sz="0" w:space="0" w:color="auto"/>
                        <w:right w:val="none" w:sz="0" w:space="0" w:color="auto"/>
                      </w:divBdr>
                      <w:divsChild>
                        <w:div w:id="285698513">
                          <w:marLeft w:val="0"/>
                          <w:marRight w:val="0"/>
                          <w:marTop w:val="0"/>
                          <w:marBottom w:val="0"/>
                          <w:divBdr>
                            <w:top w:val="none" w:sz="0" w:space="0" w:color="auto"/>
                            <w:left w:val="none" w:sz="0" w:space="0" w:color="auto"/>
                            <w:bottom w:val="none" w:sz="0" w:space="0" w:color="auto"/>
                            <w:right w:val="none" w:sz="0" w:space="0" w:color="auto"/>
                          </w:divBdr>
                        </w:div>
                      </w:divsChild>
                    </w:div>
                    <w:div w:id="147325015">
                      <w:marLeft w:val="0"/>
                      <w:marRight w:val="0"/>
                      <w:marTop w:val="0"/>
                      <w:marBottom w:val="0"/>
                      <w:divBdr>
                        <w:top w:val="none" w:sz="0" w:space="0" w:color="auto"/>
                        <w:left w:val="none" w:sz="0" w:space="0" w:color="auto"/>
                        <w:bottom w:val="none" w:sz="0" w:space="0" w:color="auto"/>
                        <w:right w:val="none" w:sz="0" w:space="0" w:color="auto"/>
                      </w:divBdr>
                      <w:divsChild>
                        <w:div w:id="140125137">
                          <w:marLeft w:val="0"/>
                          <w:marRight w:val="0"/>
                          <w:marTop w:val="0"/>
                          <w:marBottom w:val="0"/>
                          <w:divBdr>
                            <w:top w:val="none" w:sz="0" w:space="0" w:color="auto"/>
                            <w:left w:val="none" w:sz="0" w:space="0" w:color="auto"/>
                            <w:bottom w:val="none" w:sz="0" w:space="0" w:color="auto"/>
                            <w:right w:val="none" w:sz="0" w:space="0" w:color="auto"/>
                          </w:divBdr>
                        </w:div>
                      </w:divsChild>
                    </w:div>
                    <w:div w:id="279580381">
                      <w:marLeft w:val="0"/>
                      <w:marRight w:val="0"/>
                      <w:marTop w:val="0"/>
                      <w:marBottom w:val="0"/>
                      <w:divBdr>
                        <w:top w:val="none" w:sz="0" w:space="0" w:color="auto"/>
                        <w:left w:val="none" w:sz="0" w:space="0" w:color="auto"/>
                        <w:bottom w:val="none" w:sz="0" w:space="0" w:color="auto"/>
                        <w:right w:val="none" w:sz="0" w:space="0" w:color="auto"/>
                      </w:divBdr>
                      <w:divsChild>
                        <w:div w:id="2140680299">
                          <w:marLeft w:val="0"/>
                          <w:marRight w:val="0"/>
                          <w:marTop w:val="0"/>
                          <w:marBottom w:val="0"/>
                          <w:divBdr>
                            <w:top w:val="none" w:sz="0" w:space="0" w:color="auto"/>
                            <w:left w:val="none" w:sz="0" w:space="0" w:color="auto"/>
                            <w:bottom w:val="none" w:sz="0" w:space="0" w:color="auto"/>
                            <w:right w:val="none" w:sz="0" w:space="0" w:color="auto"/>
                          </w:divBdr>
                        </w:div>
                      </w:divsChild>
                    </w:div>
                    <w:div w:id="689332924">
                      <w:marLeft w:val="0"/>
                      <w:marRight w:val="0"/>
                      <w:marTop w:val="0"/>
                      <w:marBottom w:val="0"/>
                      <w:divBdr>
                        <w:top w:val="none" w:sz="0" w:space="0" w:color="auto"/>
                        <w:left w:val="none" w:sz="0" w:space="0" w:color="auto"/>
                        <w:bottom w:val="none" w:sz="0" w:space="0" w:color="auto"/>
                        <w:right w:val="none" w:sz="0" w:space="0" w:color="auto"/>
                      </w:divBdr>
                      <w:divsChild>
                        <w:div w:id="1299412598">
                          <w:marLeft w:val="0"/>
                          <w:marRight w:val="0"/>
                          <w:marTop w:val="0"/>
                          <w:marBottom w:val="0"/>
                          <w:divBdr>
                            <w:top w:val="none" w:sz="0" w:space="0" w:color="auto"/>
                            <w:left w:val="none" w:sz="0" w:space="0" w:color="auto"/>
                            <w:bottom w:val="none" w:sz="0" w:space="0" w:color="auto"/>
                            <w:right w:val="none" w:sz="0" w:space="0" w:color="auto"/>
                          </w:divBdr>
                        </w:div>
                      </w:divsChild>
                    </w:div>
                    <w:div w:id="445932157">
                      <w:marLeft w:val="0"/>
                      <w:marRight w:val="0"/>
                      <w:marTop w:val="0"/>
                      <w:marBottom w:val="0"/>
                      <w:divBdr>
                        <w:top w:val="none" w:sz="0" w:space="0" w:color="auto"/>
                        <w:left w:val="none" w:sz="0" w:space="0" w:color="auto"/>
                        <w:bottom w:val="none" w:sz="0" w:space="0" w:color="auto"/>
                        <w:right w:val="none" w:sz="0" w:space="0" w:color="auto"/>
                      </w:divBdr>
                      <w:divsChild>
                        <w:div w:id="2128429471">
                          <w:marLeft w:val="0"/>
                          <w:marRight w:val="0"/>
                          <w:marTop w:val="0"/>
                          <w:marBottom w:val="0"/>
                          <w:divBdr>
                            <w:top w:val="none" w:sz="0" w:space="0" w:color="auto"/>
                            <w:left w:val="none" w:sz="0" w:space="0" w:color="auto"/>
                            <w:bottom w:val="none" w:sz="0" w:space="0" w:color="auto"/>
                            <w:right w:val="none" w:sz="0" w:space="0" w:color="auto"/>
                          </w:divBdr>
                        </w:div>
                      </w:divsChild>
                    </w:div>
                    <w:div w:id="1068310533">
                      <w:marLeft w:val="0"/>
                      <w:marRight w:val="0"/>
                      <w:marTop w:val="0"/>
                      <w:marBottom w:val="0"/>
                      <w:divBdr>
                        <w:top w:val="none" w:sz="0" w:space="0" w:color="auto"/>
                        <w:left w:val="none" w:sz="0" w:space="0" w:color="auto"/>
                        <w:bottom w:val="none" w:sz="0" w:space="0" w:color="auto"/>
                        <w:right w:val="none" w:sz="0" w:space="0" w:color="auto"/>
                      </w:divBdr>
                      <w:divsChild>
                        <w:div w:id="10337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814073">
              <w:marLeft w:val="0"/>
              <w:marRight w:val="0"/>
              <w:marTop w:val="0"/>
              <w:marBottom w:val="0"/>
              <w:divBdr>
                <w:top w:val="none" w:sz="0" w:space="0" w:color="auto"/>
                <w:left w:val="none" w:sz="0" w:space="0" w:color="auto"/>
                <w:bottom w:val="none" w:sz="0" w:space="0" w:color="auto"/>
                <w:right w:val="none" w:sz="0" w:space="0" w:color="auto"/>
              </w:divBdr>
            </w:div>
            <w:div w:id="2047369264">
              <w:marLeft w:val="0"/>
              <w:marRight w:val="0"/>
              <w:marTop w:val="0"/>
              <w:marBottom w:val="0"/>
              <w:divBdr>
                <w:top w:val="none" w:sz="0" w:space="0" w:color="auto"/>
                <w:left w:val="none" w:sz="0" w:space="0" w:color="auto"/>
                <w:bottom w:val="none" w:sz="0" w:space="0" w:color="auto"/>
                <w:right w:val="none" w:sz="0" w:space="0" w:color="auto"/>
              </w:divBdr>
            </w:div>
            <w:div w:id="868034895">
              <w:marLeft w:val="0"/>
              <w:marRight w:val="0"/>
              <w:marTop w:val="0"/>
              <w:marBottom w:val="0"/>
              <w:divBdr>
                <w:top w:val="none" w:sz="0" w:space="0" w:color="auto"/>
                <w:left w:val="none" w:sz="0" w:space="0" w:color="auto"/>
                <w:bottom w:val="none" w:sz="0" w:space="0" w:color="auto"/>
                <w:right w:val="none" w:sz="0" w:space="0" w:color="auto"/>
              </w:divBdr>
            </w:div>
            <w:div w:id="1647860328">
              <w:marLeft w:val="0"/>
              <w:marRight w:val="0"/>
              <w:marTop w:val="0"/>
              <w:marBottom w:val="0"/>
              <w:divBdr>
                <w:top w:val="none" w:sz="0" w:space="0" w:color="auto"/>
                <w:left w:val="none" w:sz="0" w:space="0" w:color="auto"/>
                <w:bottom w:val="none" w:sz="0" w:space="0" w:color="auto"/>
                <w:right w:val="none" w:sz="0" w:space="0" w:color="auto"/>
              </w:divBdr>
            </w:div>
            <w:div w:id="1925601411">
              <w:marLeft w:val="0"/>
              <w:marRight w:val="0"/>
              <w:marTop w:val="0"/>
              <w:marBottom w:val="0"/>
              <w:divBdr>
                <w:top w:val="none" w:sz="0" w:space="0" w:color="auto"/>
                <w:left w:val="none" w:sz="0" w:space="0" w:color="auto"/>
                <w:bottom w:val="none" w:sz="0" w:space="0" w:color="auto"/>
                <w:right w:val="none" w:sz="0" w:space="0" w:color="auto"/>
              </w:divBdr>
            </w:div>
            <w:div w:id="913664803">
              <w:marLeft w:val="0"/>
              <w:marRight w:val="0"/>
              <w:marTop w:val="0"/>
              <w:marBottom w:val="0"/>
              <w:divBdr>
                <w:top w:val="none" w:sz="0" w:space="0" w:color="auto"/>
                <w:left w:val="none" w:sz="0" w:space="0" w:color="auto"/>
                <w:bottom w:val="none" w:sz="0" w:space="0" w:color="auto"/>
                <w:right w:val="none" w:sz="0" w:space="0" w:color="auto"/>
              </w:divBdr>
            </w:div>
          </w:divsChild>
        </w:div>
        <w:div w:id="1596746674">
          <w:marLeft w:val="0"/>
          <w:marRight w:val="0"/>
          <w:marTop w:val="0"/>
          <w:marBottom w:val="0"/>
          <w:divBdr>
            <w:top w:val="none" w:sz="0" w:space="0" w:color="auto"/>
            <w:left w:val="none" w:sz="0" w:space="0" w:color="auto"/>
            <w:bottom w:val="none" w:sz="0" w:space="0" w:color="auto"/>
            <w:right w:val="none" w:sz="0" w:space="0" w:color="auto"/>
          </w:divBdr>
          <w:divsChild>
            <w:div w:id="510605445">
              <w:marLeft w:val="0"/>
              <w:marRight w:val="0"/>
              <w:marTop w:val="0"/>
              <w:marBottom w:val="0"/>
              <w:divBdr>
                <w:top w:val="none" w:sz="0" w:space="0" w:color="auto"/>
                <w:left w:val="none" w:sz="0" w:space="0" w:color="auto"/>
                <w:bottom w:val="none" w:sz="0" w:space="0" w:color="auto"/>
                <w:right w:val="none" w:sz="0" w:space="0" w:color="auto"/>
              </w:divBdr>
            </w:div>
          </w:divsChild>
        </w:div>
        <w:div w:id="480848131">
          <w:marLeft w:val="0"/>
          <w:marRight w:val="0"/>
          <w:marTop w:val="0"/>
          <w:marBottom w:val="0"/>
          <w:divBdr>
            <w:top w:val="none" w:sz="0" w:space="0" w:color="auto"/>
            <w:left w:val="none" w:sz="0" w:space="0" w:color="auto"/>
            <w:bottom w:val="none" w:sz="0" w:space="0" w:color="auto"/>
            <w:right w:val="none" w:sz="0" w:space="0" w:color="auto"/>
          </w:divBdr>
          <w:divsChild>
            <w:div w:id="863791259">
              <w:marLeft w:val="0"/>
              <w:marRight w:val="0"/>
              <w:marTop w:val="0"/>
              <w:marBottom w:val="0"/>
              <w:divBdr>
                <w:top w:val="none" w:sz="0" w:space="0" w:color="auto"/>
                <w:left w:val="none" w:sz="0" w:space="0" w:color="auto"/>
                <w:bottom w:val="none" w:sz="0" w:space="0" w:color="auto"/>
                <w:right w:val="none" w:sz="0" w:space="0" w:color="auto"/>
              </w:divBdr>
            </w:div>
          </w:divsChild>
        </w:div>
        <w:div w:id="2052802238">
          <w:marLeft w:val="0"/>
          <w:marRight w:val="0"/>
          <w:marTop w:val="0"/>
          <w:marBottom w:val="0"/>
          <w:divBdr>
            <w:top w:val="none" w:sz="0" w:space="0" w:color="auto"/>
            <w:left w:val="none" w:sz="0" w:space="0" w:color="auto"/>
            <w:bottom w:val="none" w:sz="0" w:space="0" w:color="auto"/>
            <w:right w:val="none" w:sz="0" w:space="0" w:color="auto"/>
          </w:divBdr>
          <w:divsChild>
            <w:div w:id="1632899623">
              <w:marLeft w:val="0"/>
              <w:marRight w:val="0"/>
              <w:marTop w:val="0"/>
              <w:marBottom w:val="0"/>
              <w:divBdr>
                <w:top w:val="none" w:sz="0" w:space="0" w:color="auto"/>
                <w:left w:val="none" w:sz="0" w:space="0" w:color="auto"/>
                <w:bottom w:val="none" w:sz="0" w:space="0" w:color="auto"/>
                <w:right w:val="none" w:sz="0" w:space="0" w:color="auto"/>
              </w:divBdr>
            </w:div>
          </w:divsChild>
        </w:div>
        <w:div w:id="1195003059">
          <w:marLeft w:val="0"/>
          <w:marRight w:val="0"/>
          <w:marTop w:val="0"/>
          <w:marBottom w:val="0"/>
          <w:divBdr>
            <w:top w:val="none" w:sz="0" w:space="0" w:color="auto"/>
            <w:left w:val="none" w:sz="0" w:space="0" w:color="auto"/>
            <w:bottom w:val="none" w:sz="0" w:space="0" w:color="auto"/>
            <w:right w:val="none" w:sz="0" w:space="0" w:color="auto"/>
          </w:divBdr>
          <w:divsChild>
            <w:div w:id="314377438">
              <w:marLeft w:val="0"/>
              <w:marRight w:val="0"/>
              <w:marTop w:val="0"/>
              <w:marBottom w:val="0"/>
              <w:divBdr>
                <w:top w:val="none" w:sz="0" w:space="0" w:color="auto"/>
                <w:left w:val="none" w:sz="0" w:space="0" w:color="auto"/>
                <w:bottom w:val="none" w:sz="0" w:space="0" w:color="auto"/>
                <w:right w:val="none" w:sz="0" w:space="0" w:color="auto"/>
              </w:divBdr>
            </w:div>
          </w:divsChild>
        </w:div>
        <w:div w:id="1634870120">
          <w:marLeft w:val="0"/>
          <w:marRight w:val="0"/>
          <w:marTop w:val="0"/>
          <w:marBottom w:val="0"/>
          <w:divBdr>
            <w:top w:val="none" w:sz="0" w:space="0" w:color="auto"/>
            <w:left w:val="none" w:sz="0" w:space="0" w:color="auto"/>
            <w:bottom w:val="none" w:sz="0" w:space="0" w:color="auto"/>
            <w:right w:val="none" w:sz="0" w:space="0" w:color="auto"/>
          </w:divBdr>
          <w:divsChild>
            <w:div w:id="43870319">
              <w:marLeft w:val="0"/>
              <w:marRight w:val="0"/>
              <w:marTop w:val="0"/>
              <w:marBottom w:val="0"/>
              <w:divBdr>
                <w:top w:val="none" w:sz="0" w:space="0" w:color="auto"/>
                <w:left w:val="none" w:sz="0" w:space="0" w:color="auto"/>
                <w:bottom w:val="none" w:sz="0" w:space="0" w:color="auto"/>
                <w:right w:val="none" w:sz="0" w:space="0" w:color="auto"/>
              </w:divBdr>
            </w:div>
            <w:div w:id="530606307">
              <w:marLeft w:val="0"/>
              <w:marRight w:val="0"/>
              <w:marTop w:val="0"/>
              <w:marBottom w:val="0"/>
              <w:divBdr>
                <w:top w:val="none" w:sz="0" w:space="0" w:color="auto"/>
                <w:left w:val="none" w:sz="0" w:space="0" w:color="auto"/>
                <w:bottom w:val="none" w:sz="0" w:space="0" w:color="auto"/>
                <w:right w:val="none" w:sz="0" w:space="0" w:color="auto"/>
              </w:divBdr>
            </w:div>
            <w:div w:id="1905487082">
              <w:marLeft w:val="0"/>
              <w:marRight w:val="0"/>
              <w:marTop w:val="0"/>
              <w:marBottom w:val="0"/>
              <w:divBdr>
                <w:top w:val="none" w:sz="0" w:space="0" w:color="auto"/>
                <w:left w:val="none" w:sz="0" w:space="0" w:color="auto"/>
                <w:bottom w:val="none" w:sz="0" w:space="0" w:color="auto"/>
                <w:right w:val="none" w:sz="0" w:space="0" w:color="auto"/>
              </w:divBdr>
            </w:div>
            <w:div w:id="1928998447">
              <w:marLeft w:val="0"/>
              <w:marRight w:val="0"/>
              <w:marTop w:val="0"/>
              <w:marBottom w:val="0"/>
              <w:divBdr>
                <w:top w:val="none" w:sz="0" w:space="0" w:color="auto"/>
                <w:left w:val="none" w:sz="0" w:space="0" w:color="auto"/>
                <w:bottom w:val="none" w:sz="0" w:space="0" w:color="auto"/>
                <w:right w:val="none" w:sz="0" w:space="0" w:color="auto"/>
              </w:divBdr>
            </w:div>
            <w:div w:id="1347754680">
              <w:marLeft w:val="0"/>
              <w:marRight w:val="0"/>
              <w:marTop w:val="0"/>
              <w:marBottom w:val="0"/>
              <w:divBdr>
                <w:top w:val="none" w:sz="0" w:space="0" w:color="auto"/>
                <w:left w:val="none" w:sz="0" w:space="0" w:color="auto"/>
                <w:bottom w:val="none" w:sz="0" w:space="0" w:color="auto"/>
                <w:right w:val="none" w:sz="0" w:space="0" w:color="auto"/>
              </w:divBdr>
            </w:div>
            <w:div w:id="1248003709">
              <w:marLeft w:val="0"/>
              <w:marRight w:val="0"/>
              <w:marTop w:val="0"/>
              <w:marBottom w:val="0"/>
              <w:divBdr>
                <w:top w:val="none" w:sz="0" w:space="0" w:color="auto"/>
                <w:left w:val="none" w:sz="0" w:space="0" w:color="auto"/>
                <w:bottom w:val="none" w:sz="0" w:space="0" w:color="auto"/>
                <w:right w:val="none" w:sz="0" w:space="0" w:color="auto"/>
              </w:divBdr>
              <w:divsChild>
                <w:div w:id="45489383">
                  <w:marLeft w:val="0"/>
                  <w:marRight w:val="0"/>
                  <w:marTop w:val="30"/>
                  <w:marBottom w:val="30"/>
                  <w:divBdr>
                    <w:top w:val="none" w:sz="0" w:space="0" w:color="auto"/>
                    <w:left w:val="none" w:sz="0" w:space="0" w:color="auto"/>
                    <w:bottom w:val="none" w:sz="0" w:space="0" w:color="auto"/>
                    <w:right w:val="none" w:sz="0" w:space="0" w:color="auto"/>
                  </w:divBdr>
                  <w:divsChild>
                    <w:div w:id="1148354550">
                      <w:marLeft w:val="0"/>
                      <w:marRight w:val="0"/>
                      <w:marTop w:val="0"/>
                      <w:marBottom w:val="0"/>
                      <w:divBdr>
                        <w:top w:val="none" w:sz="0" w:space="0" w:color="auto"/>
                        <w:left w:val="none" w:sz="0" w:space="0" w:color="auto"/>
                        <w:bottom w:val="none" w:sz="0" w:space="0" w:color="auto"/>
                        <w:right w:val="none" w:sz="0" w:space="0" w:color="auto"/>
                      </w:divBdr>
                      <w:divsChild>
                        <w:div w:id="282620107">
                          <w:marLeft w:val="0"/>
                          <w:marRight w:val="0"/>
                          <w:marTop w:val="0"/>
                          <w:marBottom w:val="0"/>
                          <w:divBdr>
                            <w:top w:val="none" w:sz="0" w:space="0" w:color="auto"/>
                            <w:left w:val="none" w:sz="0" w:space="0" w:color="auto"/>
                            <w:bottom w:val="none" w:sz="0" w:space="0" w:color="auto"/>
                            <w:right w:val="none" w:sz="0" w:space="0" w:color="auto"/>
                          </w:divBdr>
                        </w:div>
                      </w:divsChild>
                    </w:div>
                    <w:div w:id="486552447">
                      <w:marLeft w:val="0"/>
                      <w:marRight w:val="0"/>
                      <w:marTop w:val="0"/>
                      <w:marBottom w:val="0"/>
                      <w:divBdr>
                        <w:top w:val="none" w:sz="0" w:space="0" w:color="auto"/>
                        <w:left w:val="none" w:sz="0" w:space="0" w:color="auto"/>
                        <w:bottom w:val="none" w:sz="0" w:space="0" w:color="auto"/>
                        <w:right w:val="none" w:sz="0" w:space="0" w:color="auto"/>
                      </w:divBdr>
                      <w:divsChild>
                        <w:div w:id="941642598">
                          <w:marLeft w:val="0"/>
                          <w:marRight w:val="0"/>
                          <w:marTop w:val="0"/>
                          <w:marBottom w:val="0"/>
                          <w:divBdr>
                            <w:top w:val="none" w:sz="0" w:space="0" w:color="auto"/>
                            <w:left w:val="none" w:sz="0" w:space="0" w:color="auto"/>
                            <w:bottom w:val="none" w:sz="0" w:space="0" w:color="auto"/>
                            <w:right w:val="none" w:sz="0" w:space="0" w:color="auto"/>
                          </w:divBdr>
                        </w:div>
                      </w:divsChild>
                    </w:div>
                    <w:div w:id="1412895503">
                      <w:marLeft w:val="0"/>
                      <w:marRight w:val="0"/>
                      <w:marTop w:val="0"/>
                      <w:marBottom w:val="0"/>
                      <w:divBdr>
                        <w:top w:val="none" w:sz="0" w:space="0" w:color="auto"/>
                        <w:left w:val="none" w:sz="0" w:space="0" w:color="auto"/>
                        <w:bottom w:val="none" w:sz="0" w:space="0" w:color="auto"/>
                        <w:right w:val="none" w:sz="0" w:space="0" w:color="auto"/>
                      </w:divBdr>
                      <w:divsChild>
                        <w:div w:id="552280125">
                          <w:marLeft w:val="0"/>
                          <w:marRight w:val="0"/>
                          <w:marTop w:val="0"/>
                          <w:marBottom w:val="0"/>
                          <w:divBdr>
                            <w:top w:val="none" w:sz="0" w:space="0" w:color="auto"/>
                            <w:left w:val="none" w:sz="0" w:space="0" w:color="auto"/>
                            <w:bottom w:val="none" w:sz="0" w:space="0" w:color="auto"/>
                            <w:right w:val="none" w:sz="0" w:space="0" w:color="auto"/>
                          </w:divBdr>
                        </w:div>
                      </w:divsChild>
                    </w:div>
                    <w:div w:id="1303846834">
                      <w:marLeft w:val="0"/>
                      <w:marRight w:val="0"/>
                      <w:marTop w:val="0"/>
                      <w:marBottom w:val="0"/>
                      <w:divBdr>
                        <w:top w:val="none" w:sz="0" w:space="0" w:color="auto"/>
                        <w:left w:val="none" w:sz="0" w:space="0" w:color="auto"/>
                        <w:bottom w:val="none" w:sz="0" w:space="0" w:color="auto"/>
                        <w:right w:val="none" w:sz="0" w:space="0" w:color="auto"/>
                      </w:divBdr>
                      <w:divsChild>
                        <w:div w:id="1088573968">
                          <w:marLeft w:val="0"/>
                          <w:marRight w:val="0"/>
                          <w:marTop w:val="0"/>
                          <w:marBottom w:val="0"/>
                          <w:divBdr>
                            <w:top w:val="none" w:sz="0" w:space="0" w:color="auto"/>
                            <w:left w:val="none" w:sz="0" w:space="0" w:color="auto"/>
                            <w:bottom w:val="none" w:sz="0" w:space="0" w:color="auto"/>
                            <w:right w:val="none" w:sz="0" w:space="0" w:color="auto"/>
                          </w:divBdr>
                        </w:div>
                      </w:divsChild>
                    </w:div>
                    <w:div w:id="111870864">
                      <w:marLeft w:val="0"/>
                      <w:marRight w:val="0"/>
                      <w:marTop w:val="0"/>
                      <w:marBottom w:val="0"/>
                      <w:divBdr>
                        <w:top w:val="none" w:sz="0" w:space="0" w:color="auto"/>
                        <w:left w:val="none" w:sz="0" w:space="0" w:color="auto"/>
                        <w:bottom w:val="none" w:sz="0" w:space="0" w:color="auto"/>
                        <w:right w:val="none" w:sz="0" w:space="0" w:color="auto"/>
                      </w:divBdr>
                      <w:divsChild>
                        <w:div w:id="89129143">
                          <w:marLeft w:val="0"/>
                          <w:marRight w:val="0"/>
                          <w:marTop w:val="0"/>
                          <w:marBottom w:val="0"/>
                          <w:divBdr>
                            <w:top w:val="none" w:sz="0" w:space="0" w:color="auto"/>
                            <w:left w:val="none" w:sz="0" w:space="0" w:color="auto"/>
                            <w:bottom w:val="none" w:sz="0" w:space="0" w:color="auto"/>
                            <w:right w:val="none" w:sz="0" w:space="0" w:color="auto"/>
                          </w:divBdr>
                        </w:div>
                      </w:divsChild>
                    </w:div>
                    <w:div w:id="1541699401">
                      <w:marLeft w:val="0"/>
                      <w:marRight w:val="0"/>
                      <w:marTop w:val="0"/>
                      <w:marBottom w:val="0"/>
                      <w:divBdr>
                        <w:top w:val="none" w:sz="0" w:space="0" w:color="auto"/>
                        <w:left w:val="none" w:sz="0" w:space="0" w:color="auto"/>
                        <w:bottom w:val="none" w:sz="0" w:space="0" w:color="auto"/>
                        <w:right w:val="none" w:sz="0" w:space="0" w:color="auto"/>
                      </w:divBdr>
                      <w:divsChild>
                        <w:div w:id="11775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914617">
              <w:marLeft w:val="0"/>
              <w:marRight w:val="0"/>
              <w:marTop w:val="0"/>
              <w:marBottom w:val="0"/>
              <w:divBdr>
                <w:top w:val="none" w:sz="0" w:space="0" w:color="auto"/>
                <w:left w:val="none" w:sz="0" w:space="0" w:color="auto"/>
                <w:bottom w:val="none" w:sz="0" w:space="0" w:color="auto"/>
                <w:right w:val="none" w:sz="0" w:space="0" w:color="auto"/>
              </w:divBdr>
            </w:div>
            <w:div w:id="1212695854">
              <w:marLeft w:val="0"/>
              <w:marRight w:val="0"/>
              <w:marTop w:val="0"/>
              <w:marBottom w:val="0"/>
              <w:divBdr>
                <w:top w:val="none" w:sz="0" w:space="0" w:color="auto"/>
                <w:left w:val="none" w:sz="0" w:space="0" w:color="auto"/>
                <w:bottom w:val="none" w:sz="0" w:space="0" w:color="auto"/>
                <w:right w:val="none" w:sz="0" w:space="0" w:color="auto"/>
              </w:divBdr>
            </w:div>
            <w:div w:id="302126107">
              <w:marLeft w:val="0"/>
              <w:marRight w:val="0"/>
              <w:marTop w:val="0"/>
              <w:marBottom w:val="0"/>
              <w:divBdr>
                <w:top w:val="none" w:sz="0" w:space="0" w:color="auto"/>
                <w:left w:val="none" w:sz="0" w:space="0" w:color="auto"/>
                <w:bottom w:val="none" w:sz="0" w:space="0" w:color="auto"/>
                <w:right w:val="none" w:sz="0" w:space="0" w:color="auto"/>
              </w:divBdr>
            </w:div>
            <w:div w:id="1616399893">
              <w:marLeft w:val="0"/>
              <w:marRight w:val="0"/>
              <w:marTop w:val="0"/>
              <w:marBottom w:val="0"/>
              <w:divBdr>
                <w:top w:val="none" w:sz="0" w:space="0" w:color="auto"/>
                <w:left w:val="none" w:sz="0" w:space="0" w:color="auto"/>
                <w:bottom w:val="none" w:sz="0" w:space="0" w:color="auto"/>
                <w:right w:val="none" w:sz="0" w:space="0" w:color="auto"/>
              </w:divBdr>
            </w:div>
            <w:div w:id="647367028">
              <w:marLeft w:val="0"/>
              <w:marRight w:val="0"/>
              <w:marTop w:val="0"/>
              <w:marBottom w:val="0"/>
              <w:divBdr>
                <w:top w:val="none" w:sz="0" w:space="0" w:color="auto"/>
                <w:left w:val="none" w:sz="0" w:space="0" w:color="auto"/>
                <w:bottom w:val="none" w:sz="0" w:space="0" w:color="auto"/>
                <w:right w:val="none" w:sz="0" w:space="0" w:color="auto"/>
              </w:divBdr>
            </w:div>
            <w:div w:id="545995899">
              <w:marLeft w:val="0"/>
              <w:marRight w:val="0"/>
              <w:marTop w:val="0"/>
              <w:marBottom w:val="0"/>
              <w:divBdr>
                <w:top w:val="none" w:sz="0" w:space="0" w:color="auto"/>
                <w:left w:val="none" w:sz="0" w:space="0" w:color="auto"/>
                <w:bottom w:val="none" w:sz="0" w:space="0" w:color="auto"/>
                <w:right w:val="none" w:sz="0" w:space="0" w:color="auto"/>
              </w:divBdr>
              <w:divsChild>
                <w:div w:id="198782046">
                  <w:marLeft w:val="0"/>
                  <w:marRight w:val="0"/>
                  <w:marTop w:val="30"/>
                  <w:marBottom w:val="30"/>
                  <w:divBdr>
                    <w:top w:val="none" w:sz="0" w:space="0" w:color="auto"/>
                    <w:left w:val="none" w:sz="0" w:space="0" w:color="auto"/>
                    <w:bottom w:val="none" w:sz="0" w:space="0" w:color="auto"/>
                    <w:right w:val="none" w:sz="0" w:space="0" w:color="auto"/>
                  </w:divBdr>
                  <w:divsChild>
                    <w:div w:id="842088273">
                      <w:marLeft w:val="0"/>
                      <w:marRight w:val="0"/>
                      <w:marTop w:val="0"/>
                      <w:marBottom w:val="0"/>
                      <w:divBdr>
                        <w:top w:val="none" w:sz="0" w:space="0" w:color="auto"/>
                        <w:left w:val="none" w:sz="0" w:space="0" w:color="auto"/>
                        <w:bottom w:val="none" w:sz="0" w:space="0" w:color="auto"/>
                        <w:right w:val="none" w:sz="0" w:space="0" w:color="auto"/>
                      </w:divBdr>
                      <w:divsChild>
                        <w:div w:id="727151332">
                          <w:marLeft w:val="0"/>
                          <w:marRight w:val="0"/>
                          <w:marTop w:val="0"/>
                          <w:marBottom w:val="0"/>
                          <w:divBdr>
                            <w:top w:val="none" w:sz="0" w:space="0" w:color="auto"/>
                            <w:left w:val="none" w:sz="0" w:space="0" w:color="auto"/>
                            <w:bottom w:val="none" w:sz="0" w:space="0" w:color="auto"/>
                            <w:right w:val="none" w:sz="0" w:space="0" w:color="auto"/>
                          </w:divBdr>
                        </w:div>
                      </w:divsChild>
                    </w:div>
                    <w:div w:id="7221467">
                      <w:marLeft w:val="0"/>
                      <w:marRight w:val="0"/>
                      <w:marTop w:val="0"/>
                      <w:marBottom w:val="0"/>
                      <w:divBdr>
                        <w:top w:val="none" w:sz="0" w:space="0" w:color="auto"/>
                        <w:left w:val="none" w:sz="0" w:space="0" w:color="auto"/>
                        <w:bottom w:val="none" w:sz="0" w:space="0" w:color="auto"/>
                        <w:right w:val="none" w:sz="0" w:space="0" w:color="auto"/>
                      </w:divBdr>
                      <w:divsChild>
                        <w:div w:id="254869968">
                          <w:marLeft w:val="0"/>
                          <w:marRight w:val="0"/>
                          <w:marTop w:val="0"/>
                          <w:marBottom w:val="0"/>
                          <w:divBdr>
                            <w:top w:val="none" w:sz="0" w:space="0" w:color="auto"/>
                            <w:left w:val="none" w:sz="0" w:space="0" w:color="auto"/>
                            <w:bottom w:val="none" w:sz="0" w:space="0" w:color="auto"/>
                            <w:right w:val="none" w:sz="0" w:space="0" w:color="auto"/>
                          </w:divBdr>
                        </w:div>
                        <w:div w:id="27268938">
                          <w:marLeft w:val="0"/>
                          <w:marRight w:val="0"/>
                          <w:marTop w:val="0"/>
                          <w:marBottom w:val="0"/>
                          <w:divBdr>
                            <w:top w:val="none" w:sz="0" w:space="0" w:color="auto"/>
                            <w:left w:val="none" w:sz="0" w:space="0" w:color="auto"/>
                            <w:bottom w:val="none" w:sz="0" w:space="0" w:color="auto"/>
                            <w:right w:val="none" w:sz="0" w:space="0" w:color="auto"/>
                          </w:divBdr>
                        </w:div>
                        <w:div w:id="186987260">
                          <w:marLeft w:val="0"/>
                          <w:marRight w:val="0"/>
                          <w:marTop w:val="0"/>
                          <w:marBottom w:val="0"/>
                          <w:divBdr>
                            <w:top w:val="none" w:sz="0" w:space="0" w:color="auto"/>
                            <w:left w:val="none" w:sz="0" w:space="0" w:color="auto"/>
                            <w:bottom w:val="none" w:sz="0" w:space="0" w:color="auto"/>
                            <w:right w:val="none" w:sz="0" w:space="0" w:color="auto"/>
                          </w:divBdr>
                        </w:div>
                      </w:divsChild>
                    </w:div>
                    <w:div w:id="524909671">
                      <w:marLeft w:val="0"/>
                      <w:marRight w:val="0"/>
                      <w:marTop w:val="0"/>
                      <w:marBottom w:val="0"/>
                      <w:divBdr>
                        <w:top w:val="none" w:sz="0" w:space="0" w:color="auto"/>
                        <w:left w:val="none" w:sz="0" w:space="0" w:color="auto"/>
                        <w:bottom w:val="none" w:sz="0" w:space="0" w:color="auto"/>
                        <w:right w:val="none" w:sz="0" w:space="0" w:color="auto"/>
                      </w:divBdr>
                      <w:divsChild>
                        <w:div w:id="1738816860">
                          <w:marLeft w:val="0"/>
                          <w:marRight w:val="0"/>
                          <w:marTop w:val="0"/>
                          <w:marBottom w:val="0"/>
                          <w:divBdr>
                            <w:top w:val="none" w:sz="0" w:space="0" w:color="auto"/>
                            <w:left w:val="none" w:sz="0" w:space="0" w:color="auto"/>
                            <w:bottom w:val="none" w:sz="0" w:space="0" w:color="auto"/>
                            <w:right w:val="none" w:sz="0" w:space="0" w:color="auto"/>
                          </w:divBdr>
                        </w:div>
                      </w:divsChild>
                    </w:div>
                    <w:div w:id="1993825593">
                      <w:marLeft w:val="0"/>
                      <w:marRight w:val="0"/>
                      <w:marTop w:val="0"/>
                      <w:marBottom w:val="0"/>
                      <w:divBdr>
                        <w:top w:val="none" w:sz="0" w:space="0" w:color="auto"/>
                        <w:left w:val="none" w:sz="0" w:space="0" w:color="auto"/>
                        <w:bottom w:val="none" w:sz="0" w:space="0" w:color="auto"/>
                        <w:right w:val="none" w:sz="0" w:space="0" w:color="auto"/>
                      </w:divBdr>
                      <w:divsChild>
                        <w:div w:id="94785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881074">
              <w:marLeft w:val="0"/>
              <w:marRight w:val="0"/>
              <w:marTop w:val="0"/>
              <w:marBottom w:val="0"/>
              <w:divBdr>
                <w:top w:val="none" w:sz="0" w:space="0" w:color="auto"/>
                <w:left w:val="none" w:sz="0" w:space="0" w:color="auto"/>
                <w:bottom w:val="none" w:sz="0" w:space="0" w:color="auto"/>
                <w:right w:val="none" w:sz="0" w:space="0" w:color="auto"/>
              </w:divBdr>
            </w:div>
            <w:div w:id="253906886">
              <w:marLeft w:val="0"/>
              <w:marRight w:val="0"/>
              <w:marTop w:val="0"/>
              <w:marBottom w:val="0"/>
              <w:divBdr>
                <w:top w:val="none" w:sz="0" w:space="0" w:color="auto"/>
                <w:left w:val="none" w:sz="0" w:space="0" w:color="auto"/>
                <w:bottom w:val="none" w:sz="0" w:space="0" w:color="auto"/>
                <w:right w:val="none" w:sz="0" w:space="0" w:color="auto"/>
              </w:divBdr>
            </w:div>
            <w:div w:id="1930844777">
              <w:marLeft w:val="0"/>
              <w:marRight w:val="0"/>
              <w:marTop w:val="0"/>
              <w:marBottom w:val="0"/>
              <w:divBdr>
                <w:top w:val="none" w:sz="0" w:space="0" w:color="auto"/>
                <w:left w:val="none" w:sz="0" w:space="0" w:color="auto"/>
                <w:bottom w:val="none" w:sz="0" w:space="0" w:color="auto"/>
                <w:right w:val="none" w:sz="0" w:space="0" w:color="auto"/>
              </w:divBdr>
            </w:div>
            <w:div w:id="72826400">
              <w:marLeft w:val="0"/>
              <w:marRight w:val="0"/>
              <w:marTop w:val="0"/>
              <w:marBottom w:val="0"/>
              <w:divBdr>
                <w:top w:val="none" w:sz="0" w:space="0" w:color="auto"/>
                <w:left w:val="none" w:sz="0" w:space="0" w:color="auto"/>
                <w:bottom w:val="none" w:sz="0" w:space="0" w:color="auto"/>
                <w:right w:val="none" w:sz="0" w:space="0" w:color="auto"/>
              </w:divBdr>
            </w:div>
            <w:div w:id="1719817453">
              <w:marLeft w:val="0"/>
              <w:marRight w:val="0"/>
              <w:marTop w:val="0"/>
              <w:marBottom w:val="0"/>
              <w:divBdr>
                <w:top w:val="none" w:sz="0" w:space="0" w:color="auto"/>
                <w:left w:val="none" w:sz="0" w:space="0" w:color="auto"/>
                <w:bottom w:val="none" w:sz="0" w:space="0" w:color="auto"/>
                <w:right w:val="none" w:sz="0" w:space="0" w:color="auto"/>
              </w:divBdr>
            </w:div>
            <w:div w:id="155730576">
              <w:marLeft w:val="0"/>
              <w:marRight w:val="0"/>
              <w:marTop w:val="0"/>
              <w:marBottom w:val="0"/>
              <w:divBdr>
                <w:top w:val="none" w:sz="0" w:space="0" w:color="auto"/>
                <w:left w:val="none" w:sz="0" w:space="0" w:color="auto"/>
                <w:bottom w:val="none" w:sz="0" w:space="0" w:color="auto"/>
                <w:right w:val="none" w:sz="0" w:space="0" w:color="auto"/>
              </w:divBdr>
              <w:divsChild>
                <w:div w:id="551817344">
                  <w:marLeft w:val="0"/>
                  <w:marRight w:val="0"/>
                  <w:marTop w:val="30"/>
                  <w:marBottom w:val="30"/>
                  <w:divBdr>
                    <w:top w:val="none" w:sz="0" w:space="0" w:color="auto"/>
                    <w:left w:val="none" w:sz="0" w:space="0" w:color="auto"/>
                    <w:bottom w:val="none" w:sz="0" w:space="0" w:color="auto"/>
                    <w:right w:val="none" w:sz="0" w:space="0" w:color="auto"/>
                  </w:divBdr>
                  <w:divsChild>
                    <w:div w:id="2068911012">
                      <w:marLeft w:val="0"/>
                      <w:marRight w:val="0"/>
                      <w:marTop w:val="0"/>
                      <w:marBottom w:val="0"/>
                      <w:divBdr>
                        <w:top w:val="none" w:sz="0" w:space="0" w:color="auto"/>
                        <w:left w:val="none" w:sz="0" w:space="0" w:color="auto"/>
                        <w:bottom w:val="none" w:sz="0" w:space="0" w:color="auto"/>
                        <w:right w:val="none" w:sz="0" w:space="0" w:color="auto"/>
                      </w:divBdr>
                      <w:divsChild>
                        <w:div w:id="603001440">
                          <w:marLeft w:val="0"/>
                          <w:marRight w:val="0"/>
                          <w:marTop w:val="0"/>
                          <w:marBottom w:val="0"/>
                          <w:divBdr>
                            <w:top w:val="none" w:sz="0" w:space="0" w:color="auto"/>
                            <w:left w:val="none" w:sz="0" w:space="0" w:color="auto"/>
                            <w:bottom w:val="none" w:sz="0" w:space="0" w:color="auto"/>
                            <w:right w:val="none" w:sz="0" w:space="0" w:color="auto"/>
                          </w:divBdr>
                        </w:div>
                      </w:divsChild>
                    </w:div>
                    <w:div w:id="1664896643">
                      <w:marLeft w:val="0"/>
                      <w:marRight w:val="0"/>
                      <w:marTop w:val="0"/>
                      <w:marBottom w:val="0"/>
                      <w:divBdr>
                        <w:top w:val="none" w:sz="0" w:space="0" w:color="auto"/>
                        <w:left w:val="none" w:sz="0" w:space="0" w:color="auto"/>
                        <w:bottom w:val="none" w:sz="0" w:space="0" w:color="auto"/>
                        <w:right w:val="none" w:sz="0" w:space="0" w:color="auto"/>
                      </w:divBdr>
                      <w:divsChild>
                        <w:div w:id="1968928595">
                          <w:marLeft w:val="0"/>
                          <w:marRight w:val="0"/>
                          <w:marTop w:val="0"/>
                          <w:marBottom w:val="0"/>
                          <w:divBdr>
                            <w:top w:val="none" w:sz="0" w:space="0" w:color="auto"/>
                            <w:left w:val="none" w:sz="0" w:space="0" w:color="auto"/>
                            <w:bottom w:val="none" w:sz="0" w:space="0" w:color="auto"/>
                            <w:right w:val="none" w:sz="0" w:space="0" w:color="auto"/>
                          </w:divBdr>
                        </w:div>
                      </w:divsChild>
                    </w:div>
                    <w:div w:id="1938320201">
                      <w:marLeft w:val="0"/>
                      <w:marRight w:val="0"/>
                      <w:marTop w:val="0"/>
                      <w:marBottom w:val="0"/>
                      <w:divBdr>
                        <w:top w:val="none" w:sz="0" w:space="0" w:color="auto"/>
                        <w:left w:val="none" w:sz="0" w:space="0" w:color="auto"/>
                        <w:bottom w:val="none" w:sz="0" w:space="0" w:color="auto"/>
                        <w:right w:val="none" w:sz="0" w:space="0" w:color="auto"/>
                      </w:divBdr>
                      <w:divsChild>
                        <w:div w:id="439297486">
                          <w:marLeft w:val="0"/>
                          <w:marRight w:val="0"/>
                          <w:marTop w:val="0"/>
                          <w:marBottom w:val="0"/>
                          <w:divBdr>
                            <w:top w:val="none" w:sz="0" w:space="0" w:color="auto"/>
                            <w:left w:val="none" w:sz="0" w:space="0" w:color="auto"/>
                            <w:bottom w:val="none" w:sz="0" w:space="0" w:color="auto"/>
                            <w:right w:val="none" w:sz="0" w:space="0" w:color="auto"/>
                          </w:divBdr>
                        </w:div>
                      </w:divsChild>
                    </w:div>
                    <w:div w:id="1091704359">
                      <w:marLeft w:val="0"/>
                      <w:marRight w:val="0"/>
                      <w:marTop w:val="0"/>
                      <w:marBottom w:val="0"/>
                      <w:divBdr>
                        <w:top w:val="none" w:sz="0" w:space="0" w:color="auto"/>
                        <w:left w:val="none" w:sz="0" w:space="0" w:color="auto"/>
                        <w:bottom w:val="none" w:sz="0" w:space="0" w:color="auto"/>
                        <w:right w:val="none" w:sz="0" w:space="0" w:color="auto"/>
                      </w:divBdr>
                      <w:divsChild>
                        <w:div w:id="183186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8162180">
              <w:marLeft w:val="0"/>
              <w:marRight w:val="0"/>
              <w:marTop w:val="0"/>
              <w:marBottom w:val="0"/>
              <w:divBdr>
                <w:top w:val="none" w:sz="0" w:space="0" w:color="auto"/>
                <w:left w:val="none" w:sz="0" w:space="0" w:color="auto"/>
                <w:bottom w:val="none" w:sz="0" w:space="0" w:color="auto"/>
                <w:right w:val="none" w:sz="0" w:space="0" w:color="auto"/>
              </w:divBdr>
            </w:div>
            <w:div w:id="726539392">
              <w:marLeft w:val="0"/>
              <w:marRight w:val="0"/>
              <w:marTop w:val="0"/>
              <w:marBottom w:val="0"/>
              <w:divBdr>
                <w:top w:val="none" w:sz="0" w:space="0" w:color="auto"/>
                <w:left w:val="none" w:sz="0" w:space="0" w:color="auto"/>
                <w:bottom w:val="none" w:sz="0" w:space="0" w:color="auto"/>
                <w:right w:val="none" w:sz="0" w:space="0" w:color="auto"/>
              </w:divBdr>
            </w:div>
            <w:div w:id="1715500371">
              <w:marLeft w:val="0"/>
              <w:marRight w:val="0"/>
              <w:marTop w:val="0"/>
              <w:marBottom w:val="0"/>
              <w:divBdr>
                <w:top w:val="none" w:sz="0" w:space="0" w:color="auto"/>
                <w:left w:val="none" w:sz="0" w:space="0" w:color="auto"/>
                <w:bottom w:val="none" w:sz="0" w:space="0" w:color="auto"/>
                <w:right w:val="none" w:sz="0" w:space="0" w:color="auto"/>
              </w:divBdr>
            </w:div>
            <w:div w:id="173154365">
              <w:marLeft w:val="0"/>
              <w:marRight w:val="0"/>
              <w:marTop w:val="0"/>
              <w:marBottom w:val="0"/>
              <w:divBdr>
                <w:top w:val="none" w:sz="0" w:space="0" w:color="auto"/>
                <w:left w:val="none" w:sz="0" w:space="0" w:color="auto"/>
                <w:bottom w:val="none" w:sz="0" w:space="0" w:color="auto"/>
                <w:right w:val="none" w:sz="0" w:space="0" w:color="auto"/>
              </w:divBdr>
            </w:div>
            <w:div w:id="1693992574">
              <w:marLeft w:val="0"/>
              <w:marRight w:val="0"/>
              <w:marTop w:val="0"/>
              <w:marBottom w:val="0"/>
              <w:divBdr>
                <w:top w:val="none" w:sz="0" w:space="0" w:color="auto"/>
                <w:left w:val="none" w:sz="0" w:space="0" w:color="auto"/>
                <w:bottom w:val="none" w:sz="0" w:space="0" w:color="auto"/>
                <w:right w:val="none" w:sz="0" w:space="0" w:color="auto"/>
              </w:divBdr>
            </w:div>
            <w:div w:id="2004887933">
              <w:marLeft w:val="0"/>
              <w:marRight w:val="0"/>
              <w:marTop w:val="0"/>
              <w:marBottom w:val="0"/>
              <w:divBdr>
                <w:top w:val="none" w:sz="0" w:space="0" w:color="auto"/>
                <w:left w:val="none" w:sz="0" w:space="0" w:color="auto"/>
                <w:bottom w:val="none" w:sz="0" w:space="0" w:color="auto"/>
                <w:right w:val="none" w:sz="0" w:space="0" w:color="auto"/>
              </w:divBdr>
            </w:div>
            <w:div w:id="818154034">
              <w:marLeft w:val="0"/>
              <w:marRight w:val="0"/>
              <w:marTop w:val="0"/>
              <w:marBottom w:val="0"/>
              <w:divBdr>
                <w:top w:val="none" w:sz="0" w:space="0" w:color="auto"/>
                <w:left w:val="none" w:sz="0" w:space="0" w:color="auto"/>
                <w:bottom w:val="none" w:sz="0" w:space="0" w:color="auto"/>
                <w:right w:val="none" w:sz="0" w:space="0" w:color="auto"/>
              </w:divBdr>
            </w:div>
            <w:div w:id="479269168">
              <w:marLeft w:val="0"/>
              <w:marRight w:val="0"/>
              <w:marTop w:val="0"/>
              <w:marBottom w:val="0"/>
              <w:divBdr>
                <w:top w:val="none" w:sz="0" w:space="0" w:color="auto"/>
                <w:left w:val="none" w:sz="0" w:space="0" w:color="auto"/>
                <w:bottom w:val="none" w:sz="0" w:space="0" w:color="auto"/>
                <w:right w:val="none" w:sz="0" w:space="0" w:color="auto"/>
              </w:divBdr>
            </w:div>
            <w:div w:id="2087415278">
              <w:marLeft w:val="0"/>
              <w:marRight w:val="0"/>
              <w:marTop w:val="0"/>
              <w:marBottom w:val="0"/>
              <w:divBdr>
                <w:top w:val="none" w:sz="0" w:space="0" w:color="auto"/>
                <w:left w:val="none" w:sz="0" w:space="0" w:color="auto"/>
                <w:bottom w:val="none" w:sz="0" w:space="0" w:color="auto"/>
                <w:right w:val="none" w:sz="0" w:space="0" w:color="auto"/>
              </w:divBdr>
            </w:div>
          </w:divsChild>
        </w:div>
        <w:div w:id="361826743">
          <w:marLeft w:val="0"/>
          <w:marRight w:val="0"/>
          <w:marTop w:val="0"/>
          <w:marBottom w:val="0"/>
          <w:divBdr>
            <w:top w:val="none" w:sz="0" w:space="0" w:color="auto"/>
            <w:left w:val="none" w:sz="0" w:space="0" w:color="auto"/>
            <w:bottom w:val="none" w:sz="0" w:space="0" w:color="auto"/>
            <w:right w:val="none" w:sz="0" w:space="0" w:color="auto"/>
          </w:divBdr>
          <w:divsChild>
            <w:div w:id="1396931857">
              <w:marLeft w:val="0"/>
              <w:marRight w:val="0"/>
              <w:marTop w:val="0"/>
              <w:marBottom w:val="0"/>
              <w:divBdr>
                <w:top w:val="none" w:sz="0" w:space="0" w:color="auto"/>
                <w:left w:val="none" w:sz="0" w:space="0" w:color="auto"/>
                <w:bottom w:val="none" w:sz="0" w:space="0" w:color="auto"/>
                <w:right w:val="none" w:sz="0" w:space="0" w:color="auto"/>
              </w:divBdr>
            </w:div>
          </w:divsChild>
        </w:div>
        <w:div w:id="527376524">
          <w:marLeft w:val="0"/>
          <w:marRight w:val="0"/>
          <w:marTop w:val="0"/>
          <w:marBottom w:val="0"/>
          <w:divBdr>
            <w:top w:val="none" w:sz="0" w:space="0" w:color="auto"/>
            <w:left w:val="none" w:sz="0" w:space="0" w:color="auto"/>
            <w:bottom w:val="none" w:sz="0" w:space="0" w:color="auto"/>
            <w:right w:val="none" w:sz="0" w:space="0" w:color="auto"/>
          </w:divBdr>
          <w:divsChild>
            <w:div w:id="1089615069">
              <w:marLeft w:val="0"/>
              <w:marRight w:val="0"/>
              <w:marTop w:val="0"/>
              <w:marBottom w:val="0"/>
              <w:divBdr>
                <w:top w:val="none" w:sz="0" w:space="0" w:color="auto"/>
                <w:left w:val="none" w:sz="0" w:space="0" w:color="auto"/>
                <w:bottom w:val="none" w:sz="0" w:space="0" w:color="auto"/>
                <w:right w:val="none" w:sz="0" w:space="0" w:color="auto"/>
              </w:divBdr>
            </w:div>
          </w:divsChild>
        </w:div>
        <w:div w:id="1082482959">
          <w:marLeft w:val="0"/>
          <w:marRight w:val="0"/>
          <w:marTop w:val="0"/>
          <w:marBottom w:val="0"/>
          <w:divBdr>
            <w:top w:val="none" w:sz="0" w:space="0" w:color="auto"/>
            <w:left w:val="none" w:sz="0" w:space="0" w:color="auto"/>
            <w:bottom w:val="none" w:sz="0" w:space="0" w:color="auto"/>
            <w:right w:val="none" w:sz="0" w:space="0" w:color="auto"/>
          </w:divBdr>
          <w:divsChild>
            <w:div w:id="1020858974">
              <w:marLeft w:val="0"/>
              <w:marRight w:val="0"/>
              <w:marTop w:val="0"/>
              <w:marBottom w:val="0"/>
              <w:divBdr>
                <w:top w:val="none" w:sz="0" w:space="0" w:color="auto"/>
                <w:left w:val="none" w:sz="0" w:space="0" w:color="auto"/>
                <w:bottom w:val="none" w:sz="0" w:space="0" w:color="auto"/>
                <w:right w:val="none" w:sz="0" w:space="0" w:color="auto"/>
              </w:divBdr>
            </w:div>
          </w:divsChild>
        </w:div>
        <w:div w:id="1844708478">
          <w:marLeft w:val="0"/>
          <w:marRight w:val="0"/>
          <w:marTop w:val="0"/>
          <w:marBottom w:val="0"/>
          <w:divBdr>
            <w:top w:val="none" w:sz="0" w:space="0" w:color="auto"/>
            <w:left w:val="none" w:sz="0" w:space="0" w:color="auto"/>
            <w:bottom w:val="none" w:sz="0" w:space="0" w:color="auto"/>
            <w:right w:val="none" w:sz="0" w:space="0" w:color="auto"/>
          </w:divBdr>
          <w:divsChild>
            <w:div w:id="469132341">
              <w:marLeft w:val="0"/>
              <w:marRight w:val="0"/>
              <w:marTop w:val="0"/>
              <w:marBottom w:val="0"/>
              <w:divBdr>
                <w:top w:val="none" w:sz="0" w:space="0" w:color="auto"/>
                <w:left w:val="none" w:sz="0" w:space="0" w:color="auto"/>
                <w:bottom w:val="none" w:sz="0" w:space="0" w:color="auto"/>
                <w:right w:val="none" w:sz="0" w:space="0" w:color="auto"/>
              </w:divBdr>
            </w:div>
          </w:divsChild>
        </w:div>
        <w:div w:id="1648045674">
          <w:marLeft w:val="0"/>
          <w:marRight w:val="0"/>
          <w:marTop w:val="0"/>
          <w:marBottom w:val="0"/>
          <w:divBdr>
            <w:top w:val="none" w:sz="0" w:space="0" w:color="auto"/>
            <w:left w:val="none" w:sz="0" w:space="0" w:color="auto"/>
            <w:bottom w:val="none" w:sz="0" w:space="0" w:color="auto"/>
            <w:right w:val="none" w:sz="0" w:space="0" w:color="auto"/>
          </w:divBdr>
          <w:divsChild>
            <w:div w:id="1886284653">
              <w:marLeft w:val="0"/>
              <w:marRight w:val="0"/>
              <w:marTop w:val="0"/>
              <w:marBottom w:val="0"/>
              <w:divBdr>
                <w:top w:val="none" w:sz="0" w:space="0" w:color="auto"/>
                <w:left w:val="none" w:sz="0" w:space="0" w:color="auto"/>
                <w:bottom w:val="none" w:sz="0" w:space="0" w:color="auto"/>
                <w:right w:val="none" w:sz="0" w:space="0" w:color="auto"/>
              </w:divBdr>
            </w:div>
            <w:div w:id="1851067505">
              <w:marLeft w:val="0"/>
              <w:marRight w:val="0"/>
              <w:marTop w:val="0"/>
              <w:marBottom w:val="0"/>
              <w:divBdr>
                <w:top w:val="none" w:sz="0" w:space="0" w:color="auto"/>
                <w:left w:val="none" w:sz="0" w:space="0" w:color="auto"/>
                <w:bottom w:val="none" w:sz="0" w:space="0" w:color="auto"/>
                <w:right w:val="none" w:sz="0" w:space="0" w:color="auto"/>
              </w:divBdr>
            </w:div>
            <w:div w:id="1138641871">
              <w:marLeft w:val="0"/>
              <w:marRight w:val="0"/>
              <w:marTop w:val="0"/>
              <w:marBottom w:val="0"/>
              <w:divBdr>
                <w:top w:val="none" w:sz="0" w:space="0" w:color="auto"/>
                <w:left w:val="none" w:sz="0" w:space="0" w:color="auto"/>
                <w:bottom w:val="none" w:sz="0" w:space="0" w:color="auto"/>
                <w:right w:val="none" w:sz="0" w:space="0" w:color="auto"/>
              </w:divBdr>
            </w:div>
            <w:div w:id="1782069661">
              <w:marLeft w:val="0"/>
              <w:marRight w:val="0"/>
              <w:marTop w:val="0"/>
              <w:marBottom w:val="0"/>
              <w:divBdr>
                <w:top w:val="none" w:sz="0" w:space="0" w:color="auto"/>
                <w:left w:val="none" w:sz="0" w:space="0" w:color="auto"/>
                <w:bottom w:val="none" w:sz="0" w:space="0" w:color="auto"/>
                <w:right w:val="none" w:sz="0" w:space="0" w:color="auto"/>
              </w:divBdr>
            </w:div>
            <w:div w:id="1614628747">
              <w:marLeft w:val="0"/>
              <w:marRight w:val="0"/>
              <w:marTop w:val="0"/>
              <w:marBottom w:val="0"/>
              <w:divBdr>
                <w:top w:val="none" w:sz="0" w:space="0" w:color="auto"/>
                <w:left w:val="none" w:sz="0" w:space="0" w:color="auto"/>
                <w:bottom w:val="none" w:sz="0" w:space="0" w:color="auto"/>
                <w:right w:val="none" w:sz="0" w:space="0" w:color="auto"/>
              </w:divBdr>
            </w:div>
            <w:div w:id="1169640369">
              <w:marLeft w:val="0"/>
              <w:marRight w:val="0"/>
              <w:marTop w:val="0"/>
              <w:marBottom w:val="0"/>
              <w:divBdr>
                <w:top w:val="none" w:sz="0" w:space="0" w:color="auto"/>
                <w:left w:val="none" w:sz="0" w:space="0" w:color="auto"/>
                <w:bottom w:val="none" w:sz="0" w:space="0" w:color="auto"/>
                <w:right w:val="none" w:sz="0" w:space="0" w:color="auto"/>
              </w:divBdr>
            </w:div>
            <w:div w:id="2104493471">
              <w:marLeft w:val="0"/>
              <w:marRight w:val="0"/>
              <w:marTop w:val="0"/>
              <w:marBottom w:val="0"/>
              <w:divBdr>
                <w:top w:val="none" w:sz="0" w:space="0" w:color="auto"/>
                <w:left w:val="none" w:sz="0" w:space="0" w:color="auto"/>
                <w:bottom w:val="none" w:sz="0" w:space="0" w:color="auto"/>
                <w:right w:val="none" w:sz="0" w:space="0" w:color="auto"/>
              </w:divBdr>
              <w:divsChild>
                <w:div w:id="1560745468">
                  <w:marLeft w:val="0"/>
                  <w:marRight w:val="0"/>
                  <w:marTop w:val="30"/>
                  <w:marBottom w:val="30"/>
                  <w:divBdr>
                    <w:top w:val="none" w:sz="0" w:space="0" w:color="auto"/>
                    <w:left w:val="none" w:sz="0" w:space="0" w:color="auto"/>
                    <w:bottom w:val="none" w:sz="0" w:space="0" w:color="auto"/>
                    <w:right w:val="none" w:sz="0" w:space="0" w:color="auto"/>
                  </w:divBdr>
                  <w:divsChild>
                    <w:div w:id="1147629907">
                      <w:marLeft w:val="0"/>
                      <w:marRight w:val="0"/>
                      <w:marTop w:val="0"/>
                      <w:marBottom w:val="0"/>
                      <w:divBdr>
                        <w:top w:val="none" w:sz="0" w:space="0" w:color="auto"/>
                        <w:left w:val="none" w:sz="0" w:space="0" w:color="auto"/>
                        <w:bottom w:val="none" w:sz="0" w:space="0" w:color="auto"/>
                        <w:right w:val="none" w:sz="0" w:space="0" w:color="auto"/>
                      </w:divBdr>
                      <w:divsChild>
                        <w:div w:id="1578204264">
                          <w:marLeft w:val="0"/>
                          <w:marRight w:val="0"/>
                          <w:marTop w:val="0"/>
                          <w:marBottom w:val="0"/>
                          <w:divBdr>
                            <w:top w:val="none" w:sz="0" w:space="0" w:color="auto"/>
                            <w:left w:val="none" w:sz="0" w:space="0" w:color="auto"/>
                            <w:bottom w:val="none" w:sz="0" w:space="0" w:color="auto"/>
                            <w:right w:val="none" w:sz="0" w:space="0" w:color="auto"/>
                          </w:divBdr>
                        </w:div>
                      </w:divsChild>
                    </w:div>
                    <w:div w:id="232274780">
                      <w:marLeft w:val="0"/>
                      <w:marRight w:val="0"/>
                      <w:marTop w:val="0"/>
                      <w:marBottom w:val="0"/>
                      <w:divBdr>
                        <w:top w:val="none" w:sz="0" w:space="0" w:color="auto"/>
                        <w:left w:val="none" w:sz="0" w:space="0" w:color="auto"/>
                        <w:bottom w:val="none" w:sz="0" w:space="0" w:color="auto"/>
                        <w:right w:val="none" w:sz="0" w:space="0" w:color="auto"/>
                      </w:divBdr>
                      <w:divsChild>
                        <w:div w:id="467941851">
                          <w:marLeft w:val="0"/>
                          <w:marRight w:val="0"/>
                          <w:marTop w:val="0"/>
                          <w:marBottom w:val="0"/>
                          <w:divBdr>
                            <w:top w:val="none" w:sz="0" w:space="0" w:color="auto"/>
                            <w:left w:val="none" w:sz="0" w:space="0" w:color="auto"/>
                            <w:bottom w:val="none" w:sz="0" w:space="0" w:color="auto"/>
                            <w:right w:val="none" w:sz="0" w:space="0" w:color="auto"/>
                          </w:divBdr>
                        </w:div>
                      </w:divsChild>
                    </w:div>
                    <w:div w:id="1026370371">
                      <w:marLeft w:val="0"/>
                      <w:marRight w:val="0"/>
                      <w:marTop w:val="0"/>
                      <w:marBottom w:val="0"/>
                      <w:divBdr>
                        <w:top w:val="none" w:sz="0" w:space="0" w:color="auto"/>
                        <w:left w:val="none" w:sz="0" w:space="0" w:color="auto"/>
                        <w:bottom w:val="none" w:sz="0" w:space="0" w:color="auto"/>
                        <w:right w:val="none" w:sz="0" w:space="0" w:color="auto"/>
                      </w:divBdr>
                      <w:divsChild>
                        <w:div w:id="1642684631">
                          <w:marLeft w:val="0"/>
                          <w:marRight w:val="0"/>
                          <w:marTop w:val="0"/>
                          <w:marBottom w:val="0"/>
                          <w:divBdr>
                            <w:top w:val="none" w:sz="0" w:space="0" w:color="auto"/>
                            <w:left w:val="none" w:sz="0" w:space="0" w:color="auto"/>
                            <w:bottom w:val="none" w:sz="0" w:space="0" w:color="auto"/>
                            <w:right w:val="none" w:sz="0" w:space="0" w:color="auto"/>
                          </w:divBdr>
                        </w:div>
                        <w:div w:id="13195153">
                          <w:marLeft w:val="0"/>
                          <w:marRight w:val="0"/>
                          <w:marTop w:val="0"/>
                          <w:marBottom w:val="0"/>
                          <w:divBdr>
                            <w:top w:val="none" w:sz="0" w:space="0" w:color="auto"/>
                            <w:left w:val="none" w:sz="0" w:space="0" w:color="auto"/>
                            <w:bottom w:val="none" w:sz="0" w:space="0" w:color="auto"/>
                            <w:right w:val="none" w:sz="0" w:space="0" w:color="auto"/>
                          </w:divBdr>
                        </w:div>
                        <w:div w:id="670252705">
                          <w:marLeft w:val="0"/>
                          <w:marRight w:val="0"/>
                          <w:marTop w:val="0"/>
                          <w:marBottom w:val="0"/>
                          <w:divBdr>
                            <w:top w:val="none" w:sz="0" w:space="0" w:color="auto"/>
                            <w:left w:val="none" w:sz="0" w:space="0" w:color="auto"/>
                            <w:bottom w:val="none" w:sz="0" w:space="0" w:color="auto"/>
                            <w:right w:val="none" w:sz="0" w:space="0" w:color="auto"/>
                          </w:divBdr>
                        </w:div>
                      </w:divsChild>
                    </w:div>
                    <w:div w:id="1892422499">
                      <w:marLeft w:val="0"/>
                      <w:marRight w:val="0"/>
                      <w:marTop w:val="0"/>
                      <w:marBottom w:val="0"/>
                      <w:divBdr>
                        <w:top w:val="none" w:sz="0" w:space="0" w:color="auto"/>
                        <w:left w:val="none" w:sz="0" w:space="0" w:color="auto"/>
                        <w:bottom w:val="none" w:sz="0" w:space="0" w:color="auto"/>
                        <w:right w:val="none" w:sz="0" w:space="0" w:color="auto"/>
                      </w:divBdr>
                      <w:divsChild>
                        <w:div w:id="1122381777">
                          <w:marLeft w:val="0"/>
                          <w:marRight w:val="0"/>
                          <w:marTop w:val="0"/>
                          <w:marBottom w:val="0"/>
                          <w:divBdr>
                            <w:top w:val="none" w:sz="0" w:space="0" w:color="auto"/>
                            <w:left w:val="none" w:sz="0" w:space="0" w:color="auto"/>
                            <w:bottom w:val="none" w:sz="0" w:space="0" w:color="auto"/>
                            <w:right w:val="none" w:sz="0" w:space="0" w:color="auto"/>
                          </w:divBdr>
                        </w:div>
                        <w:div w:id="230580257">
                          <w:marLeft w:val="0"/>
                          <w:marRight w:val="0"/>
                          <w:marTop w:val="0"/>
                          <w:marBottom w:val="0"/>
                          <w:divBdr>
                            <w:top w:val="none" w:sz="0" w:space="0" w:color="auto"/>
                            <w:left w:val="none" w:sz="0" w:space="0" w:color="auto"/>
                            <w:bottom w:val="none" w:sz="0" w:space="0" w:color="auto"/>
                            <w:right w:val="none" w:sz="0" w:space="0" w:color="auto"/>
                          </w:divBdr>
                        </w:div>
                      </w:divsChild>
                    </w:div>
                    <w:div w:id="765421485">
                      <w:marLeft w:val="0"/>
                      <w:marRight w:val="0"/>
                      <w:marTop w:val="0"/>
                      <w:marBottom w:val="0"/>
                      <w:divBdr>
                        <w:top w:val="none" w:sz="0" w:space="0" w:color="auto"/>
                        <w:left w:val="none" w:sz="0" w:space="0" w:color="auto"/>
                        <w:bottom w:val="none" w:sz="0" w:space="0" w:color="auto"/>
                        <w:right w:val="none" w:sz="0" w:space="0" w:color="auto"/>
                      </w:divBdr>
                      <w:divsChild>
                        <w:div w:id="1004088121">
                          <w:marLeft w:val="0"/>
                          <w:marRight w:val="0"/>
                          <w:marTop w:val="0"/>
                          <w:marBottom w:val="0"/>
                          <w:divBdr>
                            <w:top w:val="none" w:sz="0" w:space="0" w:color="auto"/>
                            <w:left w:val="none" w:sz="0" w:space="0" w:color="auto"/>
                            <w:bottom w:val="none" w:sz="0" w:space="0" w:color="auto"/>
                            <w:right w:val="none" w:sz="0" w:space="0" w:color="auto"/>
                          </w:divBdr>
                        </w:div>
                        <w:div w:id="496380380">
                          <w:marLeft w:val="0"/>
                          <w:marRight w:val="0"/>
                          <w:marTop w:val="0"/>
                          <w:marBottom w:val="0"/>
                          <w:divBdr>
                            <w:top w:val="none" w:sz="0" w:space="0" w:color="auto"/>
                            <w:left w:val="none" w:sz="0" w:space="0" w:color="auto"/>
                            <w:bottom w:val="none" w:sz="0" w:space="0" w:color="auto"/>
                            <w:right w:val="none" w:sz="0" w:space="0" w:color="auto"/>
                          </w:divBdr>
                        </w:div>
                        <w:div w:id="418795107">
                          <w:marLeft w:val="0"/>
                          <w:marRight w:val="0"/>
                          <w:marTop w:val="0"/>
                          <w:marBottom w:val="0"/>
                          <w:divBdr>
                            <w:top w:val="none" w:sz="0" w:space="0" w:color="auto"/>
                            <w:left w:val="none" w:sz="0" w:space="0" w:color="auto"/>
                            <w:bottom w:val="none" w:sz="0" w:space="0" w:color="auto"/>
                            <w:right w:val="none" w:sz="0" w:space="0" w:color="auto"/>
                          </w:divBdr>
                        </w:div>
                        <w:div w:id="1530028720">
                          <w:marLeft w:val="0"/>
                          <w:marRight w:val="0"/>
                          <w:marTop w:val="0"/>
                          <w:marBottom w:val="0"/>
                          <w:divBdr>
                            <w:top w:val="none" w:sz="0" w:space="0" w:color="auto"/>
                            <w:left w:val="none" w:sz="0" w:space="0" w:color="auto"/>
                            <w:bottom w:val="none" w:sz="0" w:space="0" w:color="auto"/>
                            <w:right w:val="none" w:sz="0" w:space="0" w:color="auto"/>
                          </w:divBdr>
                        </w:div>
                      </w:divsChild>
                    </w:div>
                    <w:div w:id="819732421">
                      <w:marLeft w:val="0"/>
                      <w:marRight w:val="0"/>
                      <w:marTop w:val="0"/>
                      <w:marBottom w:val="0"/>
                      <w:divBdr>
                        <w:top w:val="none" w:sz="0" w:space="0" w:color="auto"/>
                        <w:left w:val="none" w:sz="0" w:space="0" w:color="auto"/>
                        <w:bottom w:val="none" w:sz="0" w:space="0" w:color="auto"/>
                        <w:right w:val="none" w:sz="0" w:space="0" w:color="auto"/>
                      </w:divBdr>
                      <w:divsChild>
                        <w:div w:id="5551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217104">
              <w:marLeft w:val="0"/>
              <w:marRight w:val="0"/>
              <w:marTop w:val="0"/>
              <w:marBottom w:val="0"/>
              <w:divBdr>
                <w:top w:val="none" w:sz="0" w:space="0" w:color="auto"/>
                <w:left w:val="none" w:sz="0" w:space="0" w:color="auto"/>
                <w:bottom w:val="none" w:sz="0" w:space="0" w:color="auto"/>
                <w:right w:val="none" w:sz="0" w:space="0" w:color="auto"/>
              </w:divBdr>
            </w:div>
            <w:div w:id="160975493">
              <w:marLeft w:val="0"/>
              <w:marRight w:val="0"/>
              <w:marTop w:val="0"/>
              <w:marBottom w:val="0"/>
              <w:divBdr>
                <w:top w:val="none" w:sz="0" w:space="0" w:color="auto"/>
                <w:left w:val="none" w:sz="0" w:space="0" w:color="auto"/>
                <w:bottom w:val="none" w:sz="0" w:space="0" w:color="auto"/>
                <w:right w:val="none" w:sz="0" w:space="0" w:color="auto"/>
              </w:divBdr>
            </w:div>
            <w:div w:id="1936357650">
              <w:marLeft w:val="0"/>
              <w:marRight w:val="0"/>
              <w:marTop w:val="0"/>
              <w:marBottom w:val="0"/>
              <w:divBdr>
                <w:top w:val="none" w:sz="0" w:space="0" w:color="auto"/>
                <w:left w:val="none" w:sz="0" w:space="0" w:color="auto"/>
                <w:bottom w:val="none" w:sz="0" w:space="0" w:color="auto"/>
                <w:right w:val="none" w:sz="0" w:space="0" w:color="auto"/>
              </w:divBdr>
            </w:div>
          </w:divsChild>
        </w:div>
        <w:div w:id="74061891">
          <w:marLeft w:val="0"/>
          <w:marRight w:val="0"/>
          <w:marTop w:val="0"/>
          <w:marBottom w:val="0"/>
          <w:divBdr>
            <w:top w:val="none" w:sz="0" w:space="0" w:color="auto"/>
            <w:left w:val="none" w:sz="0" w:space="0" w:color="auto"/>
            <w:bottom w:val="none" w:sz="0" w:space="0" w:color="auto"/>
            <w:right w:val="none" w:sz="0" w:space="0" w:color="auto"/>
          </w:divBdr>
          <w:divsChild>
            <w:div w:id="1041638019">
              <w:marLeft w:val="0"/>
              <w:marRight w:val="0"/>
              <w:marTop w:val="0"/>
              <w:marBottom w:val="0"/>
              <w:divBdr>
                <w:top w:val="none" w:sz="0" w:space="0" w:color="auto"/>
                <w:left w:val="none" w:sz="0" w:space="0" w:color="auto"/>
                <w:bottom w:val="none" w:sz="0" w:space="0" w:color="auto"/>
                <w:right w:val="none" w:sz="0" w:space="0" w:color="auto"/>
              </w:divBdr>
            </w:div>
          </w:divsChild>
        </w:div>
        <w:div w:id="1287546251">
          <w:marLeft w:val="0"/>
          <w:marRight w:val="0"/>
          <w:marTop w:val="0"/>
          <w:marBottom w:val="0"/>
          <w:divBdr>
            <w:top w:val="none" w:sz="0" w:space="0" w:color="auto"/>
            <w:left w:val="none" w:sz="0" w:space="0" w:color="auto"/>
            <w:bottom w:val="none" w:sz="0" w:space="0" w:color="auto"/>
            <w:right w:val="none" w:sz="0" w:space="0" w:color="auto"/>
          </w:divBdr>
          <w:divsChild>
            <w:div w:id="1560823208">
              <w:marLeft w:val="0"/>
              <w:marRight w:val="0"/>
              <w:marTop w:val="0"/>
              <w:marBottom w:val="0"/>
              <w:divBdr>
                <w:top w:val="none" w:sz="0" w:space="0" w:color="auto"/>
                <w:left w:val="none" w:sz="0" w:space="0" w:color="auto"/>
                <w:bottom w:val="none" w:sz="0" w:space="0" w:color="auto"/>
                <w:right w:val="none" w:sz="0" w:space="0" w:color="auto"/>
              </w:divBdr>
            </w:div>
          </w:divsChild>
        </w:div>
        <w:div w:id="1731802037">
          <w:marLeft w:val="0"/>
          <w:marRight w:val="0"/>
          <w:marTop w:val="0"/>
          <w:marBottom w:val="0"/>
          <w:divBdr>
            <w:top w:val="none" w:sz="0" w:space="0" w:color="auto"/>
            <w:left w:val="none" w:sz="0" w:space="0" w:color="auto"/>
            <w:bottom w:val="none" w:sz="0" w:space="0" w:color="auto"/>
            <w:right w:val="none" w:sz="0" w:space="0" w:color="auto"/>
          </w:divBdr>
          <w:divsChild>
            <w:div w:id="1029572101">
              <w:marLeft w:val="0"/>
              <w:marRight w:val="0"/>
              <w:marTop w:val="0"/>
              <w:marBottom w:val="0"/>
              <w:divBdr>
                <w:top w:val="none" w:sz="0" w:space="0" w:color="auto"/>
                <w:left w:val="none" w:sz="0" w:space="0" w:color="auto"/>
                <w:bottom w:val="none" w:sz="0" w:space="0" w:color="auto"/>
                <w:right w:val="none" w:sz="0" w:space="0" w:color="auto"/>
              </w:divBdr>
            </w:div>
          </w:divsChild>
        </w:div>
        <w:div w:id="1066806917">
          <w:marLeft w:val="0"/>
          <w:marRight w:val="0"/>
          <w:marTop w:val="0"/>
          <w:marBottom w:val="0"/>
          <w:divBdr>
            <w:top w:val="none" w:sz="0" w:space="0" w:color="auto"/>
            <w:left w:val="none" w:sz="0" w:space="0" w:color="auto"/>
            <w:bottom w:val="none" w:sz="0" w:space="0" w:color="auto"/>
            <w:right w:val="none" w:sz="0" w:space="0" w:color="auto"/>
          </w:divBdr>
          <w:divsChild>
            <w:div w:id="887254772">
              <w:marLeft w:val="0"/>
              <w:marRight w:val="0"/>
              <w:marTop w:val="0"/>
              <w:marBottom w:val="0"/>
              <w:divBdr>
                <w:top w:val="none" w:sz="0" w:space="0" w:color="auto"/>
                <w:left w:val="none" w:sz="0" w:space="0" w:color="auto"/>
                <w:bottom w:val="none" w:sz="0" w:space="0" w:color="auto"/>
                <w:right w:val="none" w:sz="0" w:space="0" w:color="auto"/>
              </w:divBdr>
            </w:div>
          </w:divsChild>
        </w:div>
        <w:div w:id="527524939">
          <w:marLeft w:val="0"/>
          <w:marRight w:val="0"/>
          <w:marTop w:val="0"/>
          <w:marBottom w:val="0"/>
          <w:divBdr>
            <w:top w:val="none" w:sz="0" w:space="0" w:color="auto"/>
            <w:left w:val="none" w:sz="0" w:space="0" w:color="auto"/>
            <w:bottom w:val="none" w:sz="0" w:space="0" w:color="auto"/>
            <w:right w:val="none" w:sz="0" w:space="0" w:color="auto"/>
          </w:divBdr>
          <w:divsChild>
            <w:div w:id="1235435764">
              <w:marLeft w:val="0"/>
              <w:marRight w:val="0"/>
              <w:marTop w:val="0"/>
              <w:marBottom w:val="0"/>
              <w:divBdr>
                <w:top w:val="none" w:sz="0" w:space="0" w:color="auto"/>
                <w:left w:val="none" w:sz="0" w:space="0" w:color="auto"/>
                <w:bottom w:val="none" w:sz="0" w:space="0" w:color="auto"/>
                <w:right w:val="none" w:sz="0" w:space="0" w:color="auto"/>
              </w:divBdr>
            </w:div>
            <w:div w:id="1980917278">
              <w:marLeft w:val="0"/>
              <w:marRight w:val="0"/>
              <w:marTop w:val="0"/>
              <w:marBottom w:val="0"/>
              <w:divBdr>
                <w:top w:val="none" w:sz="0" w:space="0" w:color="auto"/>
                <w:left w:val="none" w:sz="0" w:space="0" w:color="auto"/>
                <w:bottom w:val="none" w:sz="0" w:space="0" w:color="auto"/>
                <w:right w:val="none" w:sz="0" w:space="0" w:color="auto"/>
              </w:divBdr>
            </w:div>
            <w:div w:id="1640913763">
              <w:marLeft w:val="0"/>
              <w:marRight w:val="0"/>
              <w:marTop w:val="0"/>
              <w:marBottom w:val="0"/>
              <w:divBdr>
                <w:top w:val="none" w:sz="0" w:space="0" w:color="auto"/>
                <w:left w:val="none" w:sz="0" w:space="0" w:color="auto"/>
                <w:bottom w:val="none" w:sz="0" w:space="0" w:color="auto"/>
                <w:right w:val="none" w:sz="0" w:space="0" w:color="auto"/>
              </w:divBdr>
            </w:div>
            <w:div w:id="80680797">
              <w:marLeft w:val="0"/>
              <w:marRight w:val="0"/>
              <w:marTop w:val="0"/>
              <w:marBottom w:val="0"/>
              <w:divBdr>
                <w:top w:val="none" w:sz="0" w:space="0" w:color="auto"/>
                <w:left w:val="none" w:sz="0" w:space="0" w:color="auto"/>
                <w:bottom w:val="none" w:sz="0" w:space="0" w:color="auto"/>
                <w:right w:val="none" w:sz="0" w:space="0" w:color="auto"/>
              </w:divBdr>
            </w:div>
            <w:div w:id="2087604237">
              <w:marLeft w:val="0"/>
              <w:marRight w:val="0"/>
              <w:marTop w:val="0"/>
              <w:marBottom w:val="0"/>
              <w:divBdr>
                <w:top w:val="none" w:sz="0" w:space="0" w:color="auto"/>
                <w:left w:val="none" w:sz="0" w:space="0" w:color="auto"/>
                <w:bottom w:val="none" w:sz="0" w:space="0" w:color="auto"/>
                <w:right w:val="none" w:sz="0" w:space="0" w:color="auto"/>
              </w:divBdr>
            </w:div>
            <w:div w:id="671572346">
              <w:marLeft w:val="0"/>
              <w:marRight w:val="0"/>
              <w:marTop w:val="0"/>
              <w:marBottom w:val="0"/>
              <w:divBdr>
                <w:top w:val="none" w:sz="0" w:space="0" w:color="auto"/>
                <w:left w:val="none" w:sz="0" w:space="0" w:color="auto"/>
                <w:bottom w:val="none" w:sz="0" w:space="0" w:color="auto"/>
                <w:right w:val="none" w:sz="0" w:space="0" w:color="auto"/>
              </w:divBdr>
            </w:div>
            <w:div w:id="678191347">
              <w:marLeft w:val="0"/>
              <w:marRight w:val="0"/>
              <w:marTop w:val="0"/>
              <w:marBottom w:val="0"/>
              <w:divBdr>
                <w:top w:val="none" w:sz="0" w:space="0" w:color="auto"/>
                <w:left w:val="none" w:sz="0" w:space="0" w:color="auto"/>
                <w:bottom w:val="none" w:sz="0" w:space="0" w:color="auto"/>
                <w:right w:val="none" w:sz="0" w:space="0" w:color="auto"/>
              </w:divBdr>
              <w:divsChild>
                <w:div w:id="802969580">
                  <w:marLeft w:val="0"/>
                  <w:marRight w:val="0"/>
                  <w:marTop w:val="30"/>
                  <w:marBottom w:val="30"/>
                  <w:divBdr>
                    <w:top w:val="none" w:sz="0" w:space="0" w:color="auto"/>
                    <w:left w:val="none" w:sz="0" w:space="0" w:color="auto"/>
                    <w:bottom w:val="none" w:sz="0" w:space="0" w:color="auto"/>
                    <w:right w:val="none" w:sz="0" w:space="0" w:color="auto"/>
                  </w:divBdr>
                  <w:divsChild>
                    <w:div w:id="542132191">
                      <w:marLeft w:val="0"/>
                      <w:marRight w:val="0"/>
                      <w:marTop w:val="0"/>
                      <w:marBottom w:val="0"/>
                      <w:divBdr>
                        <w:top w:val="none" w:sz="0" w:space="0" w:color="auto"/>
                        <w:left w:val="none" w:sz="0" w:space="0" w:color="auto"/>
                        <w:bottom w:val="none" w:sz="0" w:space="0" w:color="auto"/>
                        <w:right w:val="none" w:sz="0" w:space="0" w:color="auto"/>
                      </w:divBdr>
                      <w:divsChild>
                        <w:div w:id="949050198">
                          <w:marLeft w:val="0"/>
                          <w:marRight w:val="0"/>
                          <w:marTop w:val="0"/>
                          <w:marBottom w:val="0"/>
                          <w:divBdr>
                            <w:top w:val="none" w:sz="0" w:space="0" w:color="auto"/>
                            <w:left w:val="none" w:sz="0" w:space="0" w:color="auto"/>
                            <w:bottom w:val="none" w:sz="0" w:space="0" w:color="auto"/>
                            <w:right w:val="none" w:sz="0" w:space="0" w:color="auto"/>
                          </w:divBdr>
                        </w:div>
                      </w:divsChild>
                    </w:div>
                    <w:div w:id="583028779">
                      <w:marLeft w:val="0"/>
                      <w:marRight w:val="0"/>
                      <w:marTop w:val="0"/>
                      <w:marBottom w:val="0"/>
                      <w:divBdr>
                        <w:top w:val="none" w:sz="0" w:space="0" w:color="auto"/>
                        <w:left w:val="none" w:sz="0" w:space="0" w:color="auto"/>
                        <w:bottom w:val="none" w:sz="0" w:space="0" w:color="auto"/>
                        <w:right w:val="none" w:sz="0" w:space="0" w:color="auto"/>
                      </w:divBdr>
                      <w:divsChild>
                        <w:div w:id="1702779411">
                          <w:marLeft w:val="0"/>
                          <w:marRight w:val="0"/>
                          <w:marTop w:val="0"/>
                          <w:marBottom w:val="0"/>
                          <w:divBdr>
                            <w:top w:val="none" w:sz="0" w:space="0" w:color="auto"/>
                            <w:left w:val="none" w:sz="0" w:space="0" w:color="auto"/>
                            <w:bottom w:val="none" w:sz="0" w:space="0" w:color="auto"/>
                            <w:right w:val="none" w:sz="0" w:space="0" w:color="auto"/>
                          </w:divBdr>
                        </w:div>
                      </w:divsChild>
                    </w:div>
                    <w:div w:id="1551918908">
                      <w:marLeft w:val="0"/>
                      <w:marRight w:val="0"/>
                      <w:marTop w:val="0"/>
                      <w:marBottom w:val="0"/>
                      <w:divBdr>
                        <w:top w:val="none" w:sz="0" w:space="0" w:color="auto"/>
                        <w:left w:val="none" w:sz="0" w:space="0" w:color="auto"/>
                        <w:bottom w:val="none" w:sz="0" w:space="0" w:color="auto"/>
                        <w:right w:val="none" w:sz="0" w:space="0" w:color="auto"/>
                      </w:divBdr>
                      <w:divsChild>
                        <w:div w:id="460197935">
                          <w:marLeft w:val="0"/>
                          <w:marRight w:val="0"/>
                          <w:marTop w:val="0"/>
                          <w:marBottom w:val="0"/>
                          <w:divBdr>
                            <w:top w:val="none" w:sz="0" w:space="0" w:color="auto"/>
                            <w:left w:val="none" w:sz="0" w:space="0" w:color="auto"/>
                            <w:bottom w:val="none" w:sz="0" w:space="0" w:color="auto"/>
                            <w:right w:val="none" w:sz="0" w:space="0" w:color="auto"/>
                          </w:divBdr>
                        </w:div>
                      </w:divsChild>
                    </w:div>
                    <w:div w:id="1866095169">
                      <w:marLeft w:val="0"/>
                      <w:marRight w:val="0"/>
                      <w:marTop w:val="0"/>
                      <w:marBottom w:val="0"/>
                      <w:divBdr>
                        <w:top w:val="none" w:sz="0" w:space="0" w:color="auto"/>
                        <w:left w:val="none" w:sz="0" w:space="0" w:color="auto"/>
                        <w:bottom w:val="none" w:sz="0" w:space="0" w:color="auto"/>
                        <w:right w:val="none" w:sz="0" w:space="0" w:color="auto"/>
                      </w:divBdr>
                      <w:divsChild>
                        <w:div w:id="326330388">
                          <w:marLeft w:val="0"/>
                          <w:marRight w:val="0"/>
                          <w:marTop w:val="0"/>
                          <w:marBottom w:val="0"/>
                          <w:divBdr>
                            <w:top w:val="none" w:sz="0" w:space="0" w:color="auto"/>
                            <w:left w:val="none" w:sz="0" w:space="0" w:color="auto"/>
                            <w:bottom w:val="none" w:sz="0" w:space="0" w:color="auto"/>
                            <w:right w:val="none" w:sz="0" w:space="0" w:color="auto"/>
                          </w:divBdr>
                        </w:div>
                      </w:divsChild>
                    </w:div>
                    <w:div w:id="788551997">
                      <w:marLeft w:val="0"/>
                      <w:marRight w:val="0"/>
                      <w:marTop w:val="0"/>
                      <w:marBottom w:val="0"/>
                      <w:divBdr>
                        <w:top w:val="none" w:sz="0" w:space="0" w:color="auto"/>
                        <w:left w:val="none" w:sz="0" w:space="0" w:color="auto"/>
                        <w:bottom w:val="none" w:sz="0" w:space="0" w:color="auto"/>
                        <w:right w:val="none" w:sz="0" w:space="0" w:color="auto"/>
                      </w:divBdr>
                      <w:divsChild>
                        <w:div w:id="525027601">
                          <w:marLeft w:val="0"/>
                          <w:marRight w:val="0"/>
                          <w:marTop w:val="0"/>
                          <w:marBottom w:val="0"/>
                          <w:divBdr>
                            <w:top w:val="none" w:sz="0" w:space="0" w:color="auto"/>
                            <w:left w:val="none" w:sz="0" w:space="0" w:color="auto"/>
                            <w:bottom w:val="none" w:sz="0" w:space="0" w:color="auto"/>
                            <w:right w:val="none" w:sz="0" w:space="0" w:color="auto"/>
                          </w:divBdr>
                        </w:div>
                      </w:divsChild>
                    </w:div>
                    <w:div w:id="1835947696">
                      <w:marLeft w:val="0"/>
                      <w:marRight w:val="0"/>
                      <w:marTop w:val="0"/>
                      <w:marBottom w:val="0"/>
                      <w:divBdr>
                        <w:top w:val="none" w:sz="0" w:space="0" w:color="auto"/>
                        <w:left w:val="none" w:sz="0" w:space="0" w:color="auto"/>
                        <w:bottom w:val="none" w:sz="0" w:space="0" w:color="auto"/>
                        <w:right w:val="none" w:sz="0" w:space="0" w:color="auto"/>
                      </w:divBdr>
                      <w:divsChild>
                        <w:div w:id="637077020">
                          <w:marLeft w:val="0"/>
                          <w:marRight w:val="0"/>
                          <w:marTop w:val="0"/>
                          <w:marBottom w:val="0"/>
                          <w:divBdr>
                            <w:top w:val="none" w:sz="0" w:space="0" w:color="auto"/>
                            <w:left w:val="none" w:sz="0" w:space="0" w:color="auto"/>
                            <w:bottom w:val="none" w:sz="0" w:space="0" w:color="auto"/>
                            <w:right w:val="none" w:sz="0" w:space="0" w:color="auto"/>
                          </w:divBdr>
                        </w:div>
                      </w:divsChild>
                    </w:div>
                    <w:div w:id="1617105637">
                      <w:marLeft w:val="0"/>
                      <w:marRight w:val="0"/>
                      <w:marTop w:val="0"/>
                      <w:marBottom w:val="0"/>
                      <w:divBdr>
                        <w:top w:val="none" w:sz="0" w:space="0" w:color="auto"/>
                        <w:left w:val="none" w:sz="0" w:space="0" w:color="auto"/>
                        <w:bottom w:val="none" w:sz="0" w:space="0" w:color="auto"/>
                        <w:right w:val="none" w:sz="0" w:space="0" w:color="auto"/>
                      </w:divBdr>
                      <w:divsChild>
                        <w:div w:id="1028332725">
                          <w:marLeft w:val="0"/>
                          <w:marRight w:val="0"/>
                          <w:marTop w:val="0"/>
                          <w:marBottom w:val="0"/>
                          <w:divBdr>
                            <w:top w:val="none" w:sz="0" w:space="0" w:color="auto"/>
                            <w:left w:val="none" w:sz="0" w:space="0" w:color="auto"/>
                            <w:bottom w:val="none" w:sz="0" w:space="0" w:color="auto"/>
                            <w:right w:val="none" w:sz="0" w:space="0" w:color="auto"/>
                          </w:divBdr>
                        </w:div>
                      </w:divsChild>
                    </w:div>
                    <w:div w:id="616059547">
                      <w:marLeft w:val="0"/>
                      <w:marRight w:val="0"/>
                      <w:marTop w:val="0"/>
                      <w:marBottom w:val="0"/>
                      <w:divBdr>
                        <w:top w:val="none" w:sz="0" w:space="0" w:color="auto"/>
                        <w:left w:val="none" w:sz="0" w:space="0" w:color="auto"/>
                        <w:bottom w:val="none" w:sz="0" w:space="0" w:color="auto"/>
                        <w:right w:val="none" w:sz="0" w:space="0" w:color="auto"/>
                      </w:divBdr>
                      <w:divsChild>
                        <w:div w:id="179663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136390">
              <w:marLeft w:val="0"/>
              <w:marRight w:val="0"/>
              <w:marTop w:val="0"/>
              <w:marBottom w:val="0"/>
              <w:divBdr>
                <w:top w:val="none" w:sz="0" w:space="0" w:color="auto"/>
                <w:left w:val="none" w:sz="0" w:space="0" w:color="auto"/>
                <w:bottom w:val="none" w:sz="0" w:space="0" w:color="auto"/>
                <w:right w:val="none" w:sz="0" w:space="0" w:color="auto"/>
              </w:divBdr>
            </w:div>
            <w:div w:id="1141000913">
              <w:marLeft w:val="0"/>
              <w:marRight w:val="0"/>
              <w:marTop w:val="0"/>
              <w:marBottom w:val="0"/>
              <w:divBdr>
                <w:top w:val="none" w:sz="0" w:space="0" w:color="auto"/>
                <w:left w:val="none" w:sz="0" w:space="0" w:color="auto"/>
                <w:bottom w:val="none" w:sz="0" w:space="0" w:color="auto"/>
                <w:right w:val="none" w:sz="0" w:space="0" w:color="auto"/>
              </w:divBdr>
            </w:div>
            <w:div w:id="116532353">
              <w:marLeft w:val="0"/>
              <w:marRight w:val="0"/>
              <w:marTop w:val="0"/>
              <w:marBottom w:val="0"/>
              <w:divBdr>
                <w:top w:val="none" w:sz="0" w:space="0" w:color="auto"/>
                <w:left w:val="none" w:sz="0" w:space="0" w:color="auto"/>
                <w:bottom w:val="none" w:sz="0" w:space="0" w:color="auto"/>
                <w:right w:val="none" w:sz="0" w:space="0" w:color="auto"/>
              </w:divBdr>
            </w:div>
            <w:div w:id="1323001534">
              <w:marLeft w:val="0"/>
              <w:marRight w:val="0"/>
              <w:marTop w:val="0"/>
              <w:marBottom w:val="0"/>
              <w:divBdr>
                <w:top w:val="none" w:sz="0" w:space="0" w:color="auto"/>
                <w:left w:val="none" w:sz="0" w:space="0" w:color="auto"/>
                <w:bottom w:val="none" w:sz="0" w:space="0" w:color="auto"/>
                <w:right w:val="none" w:sz="0" w:space="0" w:color="auto"/>
              </w:divBdr>
            </w:div>
            <w:div w:id="972948726">
              <w:marLeft w:val="0"/>
              <w:marRight w:val="0"/>
              <w:marTop w:val="0"/>
              <w:marBottom w:val="0"/>
              <w:divBdr>
                <w:top w:val="none" w:sz="0" w:space="0" w:color="auto"/>
                <w:left w:val="none" w:sz="0" w:space="0" w:color="auto"/>
                <w:bottom w:val="none" w:sz="0" w:space="0" w:color="auto"/>
                <w:right w:val="none" w:sz="0" w:space="0" w:color="auto"/>
              </w:divBdr>
            </w:div>
            <w:div w:id="1622766515">
              <w:marLeft w:val="0"/>
              <w:marRight w:val="0"/>
              <w:marTop w:val="0"/>
              <w:marBottom w:val="0"/>
              <w:divBdr>
                <w:top w:val="none" w:sz="0" w:space="0" w:color="auto"/>
                <w:left w:val="none" w:sz="0" w:space="0" w:color="auto"/>
                <w:bottom w:val="none" w:sz="0" w:space="0" w:color="auto"/>
                <w:right w:val="none" w:sz="0" w:space="0" w:color="auto"/>
              </w:divBdr>
            </w:div>
            <w:div w:id="979651155">
              <w:marLeft w:val="0"/>
              <w:marRight w:val="0"/>
              <w:marTop w:val="0"/>
              <w:marBottom w:val="0"/>
              <w:divBdr>
                <w:top w:val="none" w:sz="0" w:space="0" w:color="auto"/>
                <w:left w:val="none" w:sz="0" w:space="0" w:color="auto"/>
                <w:bottom w:val="none" w:sz="0" w:space="0" w:color="auto"/>
                <w:right w:val="none" w:sz="0" w:space="0" w:color="auto"/>
              </w:divBdr>
            </w:div>
            <w:div w:id="1186675892">
              <w:marLeft w:val="0"/>
              <w:marRight w:val="0"/>
              <w:marTop w:val="0"/>
              <w:marBottom w:val="0"/>
              <w:divBdr>
                <w:top w:val="none" w:sz="0" w:space="0" w:color="auto"/>
                <w:left w:val="none" w:sz="0" w:space="0" w:color="auto"/>
                <w:bottom w:val="none" w:sz="0" w:space="0" w:color="auto"/>
                <w:right w:val="none" w:sz="0" w:space="0" w:color="auto"/>
              </w:divBdr>
              <w:divsChild>
                <w:div w:id="1891500681">
                  <w:marLeft w:val="0"/>
                  <w:marRight w:val="0"/>
                  <w:marTop w:val="30"/>
                  <w:marBottom w:val="30"/>
                  <w:divBdr>
                    <w:top w:val="none" w:sz="0" w:space="0" w:color="auto"/>
                    <w:left w:val="none" w:sz="0" w:space="0" w:color="auto"/>
                    <w:bottom w:val="none" w:sz="0" w:space="0" w:color="auto"/>
                    <w:right w:val="none" w:sz="0" w:space="0" w:color="auto"/>
                  </w:divBdr>
                  <w:divsChild>
                    <w:div w:id="1670525974">
                      <w:marLeft w:val="0"/>
                      <w:marRight w:val="0"/>
                      <w:marTop w:val="0"/>
                      <w:marBottom w:val="0"/>
                      <w:divBdr>
                        <w:top w:val="none" w:sz="0" w:space="0" w:color="auto"/>
                        <w:left w:val="none" w:sz="0" w:space="0" w:color="auto"/>
                        <w:bottom w:val="none" w:sz="0" w:space="0" w:color="auto"/>
                        <w:right w:val="none" w:sz="0" w:space="0" w:color="auto"/>
                      </w:divBdr>
                      <w:divsChild>
                        <w:div w:id="2010517915">
                          <w:marLeft w:val="0"/>
                          <w:marRight w:val="0"/>
                          <w:marTop w:val="0"/>
                          <w:marBottom w:val="0"/>
                          <w:divBdr>
                            <w:top w:val="none" w:sz="0" w:space="0" w:color="auto"/>
                            <w:left w:val="none" w:sz="0" w:space="0" w:color="auto"/>
                            <w:bottom w:val="none" w:sz="0" w:space="0" w:color="auto"/>
                            <w:right w:val="none" w:sz="0" w:space="0" w:color="auto"/>
                          </w:divBdr>
                        </w:div>
                      </w:divsChild>
                    </w:div>
                    <w:div w:id="1941066363">
                      <w:marLeft w:val="0"/>
                      <w:marRight w:val="0"/>
                      <w:marTop w:val="0"/>
                      <w:marBottom w:val="0"/>
                      <w:divBdr>
                        <w:top w:val="none" w:sz="0" w:space="0" w:color="auto"/>
                        <w:left w:val="none" w:sz="0" w:space="0" w:color="auto"/>
                        <w:bottom w:val="none" w:sz="0" w:space="0" w:color="auto"/>
                        <w:right w:val="none" w:sz="0" w:space="0" w:color="auto"/>
                      </w:divBdr>
                      <w:divsChild>
                        <w:div w:id="1409381711">
                          <w:marLeft w:val="0"/>
                          <w:marRight w:val="0"/>
                          <w:marTop w:val="0"/>
                          <w:marBottom w:val="0"/>
                          <w:divBdr>
                            <w:top w:val="none" w:sz="0" w:space="0" w:color="auto"/>
                            <w:left w:val="none" w:sz="0" w:space="0" w:color="auto"/>
                            <w:bottom w:val="none" w:sz="0" w:space="0" w:color="auto"/>
                            <w:right w:val="none" w:sz="0" w:space="0" w:color="auto"/>
                          </w:divBdr>
                        </w:div>
                      </w:divsChild>
                    </w:div>
                    <w:div w:id="1903369080">
                      <w:marLeft w:val="0"/>
                      <w:marRight w:val="0"/>
                      <w:marTop w:val="0"/>
                      <w:marBottom w:val="0"/>
                      <w:divBdr>
                        <w:top w:val="none" w:sz="0" w:space="0" w:color="auto"/>
                        <w:left w:val="none" w:sz="0" w:space="0" w:color="auto"/>
                        <w:bottom w:val="none" w:sz="0" w:space="0" w:color="auto"/>
                        <w:right w:val="none" w:sz="0" w:space="0" w:color="auto"/>
                      </w:divBdr>
                      <w:divsChild>
                        <w:div w:id="1806000848">
                          <w:marLeft w:val="0"/>
                          <w:marRight w:val="0"/>
                          <w:marTop w:val="0"/>
                          <w:marBottom w:val="0"/>
                          <w:divBdr>
                            <w:top w:val="none" w:sz="0" w:space="0" w:color="auto"/>
                            <w:left w:val="none" w:sz="0" w:space="0" w:color="auto"/>
                            <w:bottom w:val="none" w:sz="0" w:space="0" w:color="auto"/>
                            <w:right w:val="none" w:sz="0" w:space="0" w:color="auto"/>
                          </w:divBdr>
                        </w:div>
                      </w:divsChild>
                    </w:div>
                    <w:div w:id="1535727340">
                      <w:marLeft w:val="0"/>
                      <w:marRight w:val="0"/>
                      <w:marTop w:val="0"/>
                      <w:marBottom w:val="0"/>
                      <w:divBdr>
                        <w:top w:val="none" w:sz="0" w:space="0" w:color="auto"/>
                        <w:left w:val="none" w:sz="0" w:space="0" w:color="auto"/>
                        <w:bottom w:val="none" w:sz="0" w:space="0" w:color="auto"/>
                        <w:right w:val="none" w:sz="0" w:space="0" w:color="auto"/>
                      </w:divBdr>
                      <w:divsChild>
                        <w:div w:id="1428385949">
                          <w:marLeft w:val="0"/>
                          <w:marRight w:val="0"/>
                          <w:marTop w:val="0"/>
                          <w:marBottom w:val="0"/>
                          <w:divBdr>
                            <w:top w:val="none" w:sz="0" w:space="0" w:color="auto"/>
                            <w:left w:val="none" w:sz="0" w:space="0" w:color="auto"/>
                            <w:bottom w:val="none" w:sz="0" w:space="0" w:color="auto"/>
                            <w:right w:val="none" w:sz="0" w:space="0" w:color="auto"/>
                          </w:divBdr>
                        </w:div>
                      </w:divsChild>
                    </w:div>
                    <w:div w:id="1904020266">
                      <w:marLeft w:val="0"/>
                      <w:marRight w:val="0"/>
                      <w:marTop w:val="0"/>
                      <w:marBottom w:val="0"/>
                      <w:divBdr>
                        <w:top w:val="none" w:sz="0" w:space="0" w:color="auto"/>
                        <w:left w:val="none" w:sz="0" w:space="0" w:color="auto"/>
                        <w:bottom w:val="none" w:sz="0" w:space="0" w:color="auto"/>
                        <w:right w:val="none" w:sz="0" w:space="0" w:color="auto"/>
                      </w:divBdr>
                      <w:divsChild>
                        <w:div w:id="1248080395">
                          <w:marLeft w:val="0"/>
                          <w:marRight w:val="0"/>
                          <w:marTop w:val="0"/>
                          <w:marBottom w:val="0"/>
                          <w:divBdr>
                            <w:top w:val="none" w:sz="0" w:space="0" w:color="auto"/>
                            <w:left w:val="none" w:sz="0" w:space="0" w:color="auto"/>
                            <w:bottom w:val="none" w:sz="0" w:space="0" w:color="auto"/>
                            <w:right w:val="none" w:sz="0" w:space="0" w:color="auto"/>
                          </w:divBdr>
                        </w:div>
                      </w:divsChild>
                    </w:div>
                    <w:div w:id="708454362">
                      <w:marLeft w:val="0"/>
                      <w:marRight w:val="0"/>
                      <w:marTop w:val="0"/>
                      <w:marBottom w:val="0"/>
                      <w:divBdr>
                        <w:top w:val="none" w:sz="0" w:space="0" w:color="auto"/>
                        <w:left w:val="none" w:sz="0" w:space="0" w:color="auto"/>
                        <w:bottom w:val="none" w:sz="0" w:space="0" w:color="auto"/>
                        <w:right w:val="none" w:sz="0" w:space="0" w:color="auto"/>
                      </w:divBdr>
                      <w:divsChild>
                        <w:div w:id="12397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340573">
              <w:marLeft w:val="0"/>
              <w:marRight w:val="0"/>
              <w:marTop w:val="0"/>
              <w:marBottom w:val="0"/>
              <w:divBdr>
                <w:top w:val="none" w:sz="0" w:space="0" w:color="auto"/>
                <w:left w:val="none" w:sz="0" w:space="0" w:color="auto"/>
                <w:bottom w:val="none" w:sz="0" w:space="0" w:color="auto"/>
                <w:right w:val="none" w:sz="0" w:space="0" w:color="auto"/>
              </w:divBdr>
            </w:div>
            <w:div w:id="1556970277">
              <w:marLeft w:val="0"/>
              <w:marRight w:val="0"/>
              <w:marTop w:val="0"/>
              <w:marBottom w:val="0"/>
              <w:divBdr>
                <w:top w:val="none" w:sz="0" w:space="0" w:color="auto"/>
                <w:left w:val="none" w:sz="0" w:space="0" w:color="auto"/>
                <w:bottom w:val="none" w:sz="0" w:space="0" w:color="auto"/>
                <w:right w:val="none" w:sz="0" w:space="0" w:color="auto"/>
              </w:divBdr>
            </w:div>
            <w:div w:id="1966155390">
              <w:marLeft w:val="0"/>
              <w:marRight w:val="0"/>
              <w:marTop w:val="0"/>
              <w:marBottom w:val="0"/>
              <w:divBdr>
                <w:top w:val="none" w:sz="0" w:space="0" w:color="auto"/>
                <w:left w:val="none" w:sz="0" w:space="0" w:color="auto"/>
                <w:bottom w:val="none" w:sz="0" w:space="0" w:color="auto"/>
                <w:right w:val="none" w:sz="0" w:space="0" w:color="auto"/>
              </w:divBdr>
            </w:div>
            <w:div w:id="930164265">
              <w:marLeft w:val="0"/>
              <w:marRight w:val="0"/>
              <w:marTop w:val="0"/>
              <w:marBottom w:val="0"/>
              <w:divBdr>
                <w:top w:val="none" w:sz="0" w:space="0" w:color="auto"/>
                <w:left w:val="none" w:sz="0" w:space="0" w:color="auto"/>
                <w:bottom w:val="none" w:sz="0" w:space="0" w:color="auto"/>
                <w:right w:val="none" w:sz="0" w:space="0" w:color="auto"/>
              </w:divBdr>
            </w:div>
            <w:div w:id="2015914307">
              <w:marLeft w:val="0"/>
              <w:marRight w:val="0"/>
              <w:marTop w:val="0"/>
              <w:marBottom w:val="0"/>
              <w:divBdr>
                <w:top w:val="none" w:sz="0" w:space="0" w:color="auto"/>
                <w:left w:val="none" w:sz="0" w:space="0" w:color="auto"/>
                <w:bottom w:val="none" w:sz="0" w:space="0" w:color="auto"/>
                <w:right w:val="none" w:sz="0" w:space="0" w:color="auto"/>
              </w:divBdr>
            </w:div>
            <w:div w:id="831025809">
              <w:marLeft w:val="0"/>
              <w:marRight w:val="0"/>
              <w:marTop w:val="0"/>
              <w:marBottom w:val="0"/>
              <w:divBdr>
                <w:top w:val="none" w:sz="0" w:space="0" w:color="auto"/>
                <w:left w:val="none" w:sz="0" w:space="0" w:color="auto"/>
                <w:bottom w:val="none" w:sz="0" w:space="0" w:color="auto"/>
                <w:right w:val="none" w:sz="0" w:space="0" w:color="auto"/>
              </w:divBdr>
              <w:divsChild>
                <w:div w:id="2122338891">
                  <w:marLeft w:val="0"/>
                  <w:marRight w:val="0"/>
                  <w:marTop w:val="30"/>
                  <w:marBottom w:val="30"/>
                  <w:divBdr>
                    <w:top w:val="none" w:sz="0" w:space="0" w:color="auto"/>
                    <w:left w:val="none" w:sz="0" w:space="0" w:color="auto"/>
                    <w:bottom w:val="none" w:sz="0" w:space="0" w:color="auto"/>
                    <w:right w:val="none" w:sz="0" w:space="0" w:color="auto"/>
                  </w:divBdr>
                  <w:divsChild>
                    <w:div w:id="1363826504">
                      <w:marLeft w:val="0"/>
                      <w:marRight w:val="0"/>
                      <w:marTop w:val="0"/>
                      <w:marBottom w:val="0"/>
                      <w:divBdr>
                        <w:top w:val="none" w:sz="0" w:space="0" w:color="auto"/>
                        <w:left w:val="none" w:sz="0" w:space="0" w:color="auto"/>
                        <w:bottom w:val="none" w:sz="0" w:space="0" w:color="auto"/>
                        <w:right w:val="none" w:sz="0" w:space="0" w:color="auto"/>
                      </w:divBdr>
                      <w:divsChild>
                        <w:div w:id="1373119125">
                          <w:marLeft w:val="0"/>
                          <w:marRight w:val="0"/>
                          <w:marTop w:val="0"/>
                          <w:marBottom w:val="0"/>
                          <w:divBdr>
                            <w:top w:val="none" w:sz="0" w:space="0" w:color="auto"/>
                            <w:left w:val="none" w:sz="0" w:space="0" w:color="auto"/>
                            <w:bottom w:val="none" w:sz="0" w:space="0" w:color="auto"/>
                            <w:right w:val="none" w:sz="0" w:space="0" w:color="auto"/>
                          </w:divBdr>
                        </w:div>
                      </w:divsChild>
                    </w:div>
                    <w:div w:id="1354913666">
                      <w:marLeft w:val="0"/>
                      <w:marRight w:val="0"/>
                      <w:marTop w:val="0"/>
                      <w:marBottom w:val="0"/>
                      <w:divBdr>
                        <w:top w:val="none" w:sz="0" w:space="0" w:color="auto"/>
                        <w:left w:val="none" w:sz="0" w:space="0" w:color="auto"/>
                        <w:bottom w:val="none" w:sz="0" w:space="0" w:color="auto"/>
                        <w:right w:val="none" w:sz="0" w:space="0" w:color="auto"/>
                      </w:divBdr>
                      <w:divsChild>
                        <w:div w:id="107359741">
                          <w:marLeft w:val="0"/>
                          <w:marRight w:val="0"/>
                          <w:marTop w:val="0"/>
                          <w:marBottom w:val="0"/>
                          <w:divBdr>
                            <w:top w:val="none" w:sz="0" w:space="0" w:color="auto"/>
                            <w:left w:val="none" w:sz="0" w:space="0" w:color="auto"/>
                            <w:bottom w:val="none" w:sz="0" w:space="0" w:color="auto"/>
                            <w:right w:val="none" w:sz="0" w:space="0" w:color="auto"/>
                          </w:divBdr>
                        </w:div>
                      </w:divsChild>
                    </w:div>
                    <w:div w:id="2053261176">
                      <w:marLeft w:val="0"/>
                      <w:marRight w:val="0"/>
                      <w:marTop w:val="0"/>
                      <w:marBottom w:val="0"/>
                      <w:divBdr>
                        <w:top w:val="none" w:sz="0" w:space="0" w:color="auto"/>
                        <w:left w:val="none" w:sz="0" w:space="0" w:color="auto"/>
                        <w:bottom w:val="none" w:sz="0" w:space="0" w:color="auto"/>
                        <w:right w:val="none" w:sz="0" w:space="0" w:color="auto"/>
                      </w:divBdr>
                      <w:divsChild>
                        <w:div w:id="864102529">
                          <w:marLeft w:val="0"/>
                          <w:marRight w:val="0"/>
                          <w:marTop w:val="0"/>
                          <w:marBottom w:val="0"/>
                          <w:divBdr>
                            <w:top w:val="none" w:sz="0" w:space="0" w:color="auto"/>
                            <w:left w:val="none" w:sz="0" w:space="0" w:color="auto"/>
                            <w:bottom w:val="none" w:sz="0" w:space="0" w:color="auto"/>
                            <w:right w:val="none" w:sz="0" w:space="0" w:color="auto"/>
                          </w:divBdr>
                        </w:div>
                      </w:divsChild>
                    </w:div>
                    <w:div w:id="675038662">
                      <w:marLeft w:val="0"/>
                      <w:marRight w:val="0"/>
                      <w:marTop w:val="0"/>
                      <w:marBottom w:val="0"/>
                      <w:divBdr>
                        <w:top w:val="none" w:sz="0" w:space="0" w:color="auto"/>
                        <w:left w:val="none" w:sz="0" w:space="0" w:color="auto"/>
                        <w:bottom w:val="none" w:sz="0" w:space="0" w:color="auto"/>
                        <w:right w:val="none" w:sz="0" w:space="0" w:color="auto"/>
                      </w:divBdr>
                      <w:divsChild>
                        <w:div w:id="1707295966">
                          <w:marLeft w:val="0"/>
                          <w:marRight w:val="0"/>
                          <w:marTop w:val="0"/>
                          <w:marBottom w:val="0"/>
                          <w:divBdr>
                            <w:top w:val="none" w:sz="0" w:space="0" w:color="auto"/>
                            <w:left w:val="none" w:sz="0" w:space="0" w:color="auto"/>
                            <w:bottom w:val="none" w:sz="0" w:space="0" w:color="auto"/>
                            <w:right w:val="none" w:sz="0" w:space="0" w:color="auto"/>
                          </w:divBdr>
                        </w:div>
                      </w:divsChild>
                    </w:div>
                    <w:div w:id="738476512">
                      <w:marLeft w:val="0"/>
                      <w:marRight w:val="0"/>
                      <w:marTop w:val="0"/>
                      <w:marBottom w:val="0"/>
                      <w:divBdr>
                        <w:top w:val="none" w:sz="0" w:space="0" w:color="auto"/>
                        <w:left w:val="none" w:sz="0" w:space="0" w:color="auto"/>
                        <w:bottom w:val="none" w:sz="0" w:space="0" w:color="auto"/>
                        <w:right w:val="none" w:sz="0" w:space="0" w:color="auto"/>
                      </w:divBdr>
                      <w:divsChild>
                        <w:div w:id="1568801283">
                          <w:marLeft w:val="0"/>
                          <w:marRight w:val="0"/>
                          <w:marTop w:val="0"/>
                          <w:marBottom w:val="0"/>
                          <w:divBdr>
                            <w:top w:val="none" w:sz="0" w:space="0" w:color="auto"/>
                            <w:left w:val="none" w:sz="0" w:space="0" w:color="auto"/>
                            <w:bottom w:val="none" w:sz="0" w:space="0" w:color="auto"/>
                            <w:right w:val="none" w:sz="0" w:space="0" w:color="auto"/>
                          </w:divBdr>
                        </w:div>
                      </w:divsChild>
                    </w:div>
                    <w:div w:id="954484092">
                      <w:marLeft w:val="0"/>
                      <w:marRight w:val="0"/>
                      <w:marTop w:val="0"/>
                      <w:marBottom w:val="0"/>
                      <w:divBdr>
                        <w:top w:val="none" w:sz="0" w:space="0" w:color="auto"/>
                        <w:left w:val="none" w:sz="0" w:space="0" w:color="auto"/>
                        <w:bottom w:val="none" w:sz="0" w:space="0" w:color="auto"/>
                        <w:right w:val="none" w:sz="0" w:space="0" w:color="auto"/>
                      </w:divBdr>
                      <w:divsChild>
                        <w:div w:id="139122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678959">
              <w:marLeft w:val="0"/>
              <w:marRight w:val="0"/>
              <w:marTop w:val="0"/>
              <w:marBottom w:val="0"/>
              <w:divBdr>
                <w:top w:val="none" w:sz="0" w:space="0" w:color="auto"/>
                <w:left w:val="none" w:sz="0" w:space="0" w:color="auto"/>
                <w:bottom w:val="none" w:sz="0" w:space="0" w:color="auto"/>
                <w:right w:val="none" w:sz="0" w:space="0" w:color="auto"/>
              </w:divBdr>
            </w:div>
            <w:div w:id="934289658">
              <w:marLeft w:val="0"/>
              <w:marRight w:val="0"/>
              <w:marTop w:val="0"/>
              <w:marBottom w:val="0"/>
              <w:divBdr>
                <w:top w:val="none" w:sz="0" w:space="0" w:color="auto"/>
                <w:left w:val="none" w:sz="0" w:space="0" w:color="auto"/>
                <w:bottom w:val="none" w:sz="0" w:space="0" w:color="auto"/>
                <w:right w:val="none" w:sz="0" w:space="0" w:color="auto"/>
              </w:divBdr>
            </w:div>
            <w:div w:id="745423892">
              <w:marLeft w:val="0"/>
              <w:marRight w:val="0"/>
              <w:marTop w:val="0"/>
              <w:marBottom w:val="0"/>
              <w:divBdr>
                <w:top w:val="none" w:sz="0" w:space="0" w:color="auto"/>
                <w:left w:val="none" w:sz="0" w:space="0" w:color="auto"/>
                <w:bottom w:val="none" w:sz="0" w:space="0" w:color="auto"/>
                <w:right w:val="none" w:sz="0" w:space="0" w:color="auto"/>
              </w:divBdr>
            </w:div>
            <w:div w:id="1533809815">
              <w:marLeft w:val="0"/>
              <w:marRight w:val="0"/>
              <w:marTop w:val="0"/>
              <w:marBottom w:val="0"/>
              <w:divBdr>
                <w:top w:val="none" w:sz="0" w:space="0" w:color="auto"/>
                <w:left w:val="none" w:sz="0" w:space="0" w:color="auto"/>
                <w:bottom w:val="none" w:sz="0" w:space="0" w:color="auto"/>
                <w:right w:val="none" w:sz="0" w:space="0" w:color="auto"/>
              </w:divBdr>
            </w:div>
            <w:div w:id="1891921083">
              <w:marLeft w:val="0"/>
              <w:marRight w:val="0"/>
              <w:marTop w:val="0"/>
              <w:marBottom w:val="0"/>
              <w:divBdr>
                <w:top w:val="none" w:sz="0" w:space="0" w:color="auto"/>
                <w:left w:val="none" w:sz="0" w:space="0" w:color="auto"/>
                <w:bottom w:val="none" w:sz="0" w:space="0" w:color="auto"/>
                <w:right w:val="none" w:sz="0" w:space="0" w:color="auto"/>
              </w:divBdr>
            </w:div>
            <w:div w:id="2013531169">
              <w:marLeft w:val="0"/>
              <w:marRight w:val="0"/>
              <w:marTop w:val="0"/>
              <w:marBottom w:val="0"/>
              <w:divBdr>
                <w:top w:val="none" w:sz="0" w:space="0" w:color="auto"/>
                <w:left w:val="none" w:sz="0" w:space="0" w:color="auto"/>
                <w:bottom w:val="none" w:sz="0" w:space="0" w:color="auto"/>
                <w:right w:val="none" w:sz="0" w:space="0" w:color="auto"/>
              </w:divBdr>
            </w:div>
            <w:div w:id="207377853">
              <w:marLeft w:val="0"/>
              <w:marRight w:val="0"/>
              <w:marTop w:val="0"/>
              <w:marBottom w:val="0"/>
              <w:divBdr>
                <w:top w:val="none" w:sz="0" w:space="0" w:color="auto"/>
                <w:left w:val="none" w:sz="0" w:space="0" w:color="auto"/>
                <w:bottom w:val="none" w:sz="0" w:space="0" w:color="auto"/>
                <w:right w:val="none" w:sz="0" w:space="0" w:color="auto"/>
              </w:divBdr>
            </w:div>
            <w:div w:id="1730683909">
              <w:marLeft w:val="0"/>
              <w:marRight w:val="0"/>
              <w:marTop w:val="0"/>
              <w:marBottom w:val="0"/>
              <w:divBdr>
                <w:top w:val="none" w:sz="0" w:space="0" w:color="auto"/>
                <w:left w:val="none" w:sz="0" w:space="0" w:color="auto"/>
                <w:bottom w:val="none" w:sz="0" w:space="0" w:color="auto"/>
                <w:right w:val="none" w:sz="0" w:space="0" w:color="auto"/>
              </w:divBdr>
            </w:div>
            <w:div w:id="866060771">
              <w:marLeft w:val="0"/>
              <w:marRight w:val="0"/>
              <w:marTop w:val="0"/>
              <w:marBottom w:val="0"/>
              <w:divBdr>
                <w:top w:val="none" w:sz="0" w:space="0" w:color="auto"/>
                <w:left w:val="none" w:sz="0" w:space="0" w:color="auto"/>
                <w:bottom w:val="none" w:sz="0" w:space="0" w:color="auto"/>
                <w:right w:val="none" w:sz="0" w:space="0" w:color="auto"/>
              </w:divBdr>
              <w:divsChild>
                <w:div w:id="16541034">
                  <w:marLeft w:val="0"/>
                  <w:marRight w:val="0"/>
                  <w:marTop w:val="30"/>
                  <w:marBottom w:val="30"/>
                  <w:divBdr>
                    <w:top w:val="none" w:sz="0" w:space="0" w:color="auto"/>
                    <w:left w:val="none" w:sz="0" w:space="0" w:color="auto"/>
                    <w:bottom w:val="none" w:sz="0" w:space="0" w:color="auto"/>
                    <w:right w:val="none" w:sz="0" w:space="0" w:color="auto"/>
                  </w:divBdr>
                  <w:divsChild>
                    <w:div w:id="418717408">
                      <w:marLeft w:val="0"/>
                      <w:marRight w:val="0"/>
                      <w:marTop w:val="0"/>
                      <w:marBottom w:val="0"/>
                      <w:divBdr>
                        <w:top w:val="none" w:sz="0" w:space="0" w:color="auto"/>
                        <w:left w:val="none" w:sz="0" w:space="0" w:color="auto"/>
                        <w:bottom w:val="none" w:sz="0" w:space="0" w:color="auto"/>
                        <w:right w:val="none" w:sz="0" w:space="0" w:color="auto"/>
                      </w:divBdr>
                      <w:divsChild>
                        <w:div w:id="1647474240">
                          <w:marLeft w:val="0"/>
                          <w:marRight w:val="0"/>
                          <w:marTop w:val="0"/>
                          <w:marBottom w:val="0"/>
                          <w:divBdr>
                            <w:top w:val="none" w:sz="0" w:space="0" w:color="auto"/>
                            <w:left w:val="none" w:sz="0" w:space="0" w:color="auto"/>
                            <w:bottom w:val="none" w:sz="0" w:space="0" w:color="auto"/>
                            <w:right w:val="none" w:sz="0" w:space="0" w:color="auto"/>
                          </w:divBdr>
                        </w:div>
                      </w:divsChild>
                    </w:div>
                    <w:div w:id="366880895">
                      <w:marLeft w:val="0"/>
                      <w:marRight w:val="0"/>
                      <w:marTop w:val="0"/>
                      <w:marBottom w:val="0"/>
                      <w:divBdr>
                        <w:top w:val="none" w:sz="0" w:space="0" w:color="auto"/>
                        <w:left w:val="none" w:sz="0" w:space="0" w:color="auto"/>
                        <w:bottom w:val="none" w:sz="0" w:space="0" w:color="auto"/>
                        <w:right w:val="none" w:sz="0" w:space="0" w:color="auto"/>
                      </w:divBdr>
                      <w:divsChild>
                        <w:div w:id="386878590">
                          <w:marLeft w:val="0"/>
                          <w:marRight w:val="0"/>
                          <w:marTop w:val="0"/>
                          <w:marBottom w:val="0"/>
                          <w:divBdr>
                            <w:top w:val="none" w:sz="0" w:space="0" w:color="auto"/>
                            <w:left w:val="none" w:sz="0" w:space="0" w:color="auto"/>
                            <w:bottom w:val="none" w:sz="0" w:space="0" w:color="auto"/>
                            <w:right w:val="none" w:sz="0" w:space="0" w:color="auto"/>
                          </w:divBdr>
                        </w:div>
                      </w:divsChild>
                    </w:div>
                    <w:div w:id="1924098309">
                      <w:marLeft w:val="0"/>
                      <w:marRight w:val="0"/>
                      <w:marTop w:val="0"/>
                      <w:marBottom w:val="0"/>
                      <w:divBdr>
                        <w:top w:val="none" w:sz="0" w:space="0" w:color="auto"/>
                        <w:left w:val="none" w:sz="0" w:space="0" w:color="auto"/>
                        <w:bottom w:val="none" w:sz="0" w:space="0" w:color="auto"/>
                        <w:right w:val="none" w:sz="0" w:space="0" w:color="auto"/>
                      </w:divBdr>
                      <w:divsChild>
                        <w:div w:id="419445066">
                          <w:marLeft w:val="0"/>
                          <w:marRight w:val="0"/>
                          <w:marTop w:val="0"/>
                          <w:marBottom w:val="0"/>
                          <w:divBdr>
                            <w:top w:val="none" w:sz="0" w:space="0" w:color="auto"/>
                            <w:left w:val="none" w:sz="0" w:space="0" w:color="auto"/>
                            <w:bottom w:val="none" w:sz="0" w:space="0" w:color="auto"/>
                            <w:right w:val="none" w:sz="0" w:space="0" w:color="auto"/>
                          </w:divBdr>
                        </w:div>
                      </w:divsChild>
                    </w:div>
                    <w:div w:id="1543785008">
                      <w:marLeft w:val="0"/>
                      <w:marRight w:val="0"/>
                      <w:marTop w:val="0"/>
                      <w:marBottom w:val="0"/>
                      <w:divBdr>
                        <w:top w:val="none" w:sz="0" w:space="0" w:color="auto"/>
                        <w:left w:val="none" w:sz="0" w:space="0" w:color="auto"/>
                        <w:bottom w:val="none" w:sz="0" w:space="0" w:color="auto"/>
                        <w:right w:val="none" w:sz="0" w:space="0" w:color="auto"/>
                      </w:divBdr>
                      <w:divsChild>
                        <w:div w:id="343089890">
                          <w:marLeft w:val="0"/>
                          <w:marRight w:val="0"/>
                          <w:marTop w:val="0"/>
                          <w:marBottom w:val="0"/>
                          <w:divBdr>
                            <w:top w:val="none" w:sz="0" w:space="0" w:color="auto"/>
                            <w:left w:val="none" w:sz="0" w:space="0" w:color="auto"/>
                            <w:bottom w:val="none" w:sz="0" w:space="0" w:color="auto"/>
                            <w:right w:val="none" w:sz="0" w:space="0" w:color="auto"/>
                          </w:divBdr>
                        </w:div>
                      </w:divsChild>
                    </w:div>
                    <w:div w:id="1912234447">
                      <w:marLeft w:val="0"/>
                      <w:marRight w:val="0"/>
                      <w:marTop w:val="0"/>
                      <w:marBottom w:val="0"/>
                      <w:divBdr>
                        <w:top w:val="none" w:sz="0" w:space="0" w:color="auto"/>
                        <w:left w:val="none" w:sz="0" w:space="0" w:color="auto"/>
                        <w:bottom w:val="none" w:sz="0" w:space="0" w:color="auto"/>
                        <w:right w:val="none" w:sz="0" w:space="0" w:color="auto"/>
                      </w:divBdr>
                      <w:divsChild>
                        <w:div w:id="1072123922">
                          <w:marLeft w:val="0"/>
                          <w:marRight w:val="0"/>
                          <w:marTop w:val="0"/>
                          <w:marBottom w:val="0"/>
                          <w:divBdr>
                            <w:top w:val="none" w:sz="0" w:space="0" w:color="auto"/>
                            <w:left w:val="none" w:sz="0" w:space="0" w:color="auto"/>
                            <w:bottom w:val="none" w:sz="0" w:space="0" w:color="auto"/>
                            <w:right w:val="none" w:sz="0" w:space="0" w:color="auto"/>
                          </w:divBdr>
                        </w:div>
                      </w:divsChild>
                    </w:div>
                    <w:div w:id="1075054136">
                      <w:marLeft w:val="0"/>
                      <w:marRight w:val="0"/>
                      <w:marTop w:val="0"/>
                      <w:marBottom w:val="0"/>
                      <w:divBdr>
                        <w:top w:val="none" w:sz="0" w:space="0" w:color="auto"/>
                        <w:left w:val="none" w:sz="0" w:space="0" w:color="auto"/>
                        <w:bottom w:val="none" w:sz="0" w:space="0" w:color="auto"/>
                        <w:right w:val="none" w:sz="0" w:space="0" w:color="auto"/>
                      </w:divBdr>
                      <w:divsChild>
                        <w:div w:id="1649237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851396">
              <w:marLeft w:val="0"/>
              <w:marRight w:val="0"/>
              <w:marTop w:val="0"/>
              <w:marBottom w:val="0"/>
              <w:divBdr>
                <w:top w:val="none" w:sz="0" w:space="0" w:color="auto"/>
                <w:left w:val="none" w:sz="0" w:space="0" w:color="auto"/>
                <w:bottom w:val="none" w:sz="0" w:space="0" w:color="auto"/>
                <w:right w:val="none" w:sz="0" w:space="0" w:color="auto"/>
              </w:divBdr>
            </w:div>
            <w:div w:id="1179855333">
              <w:marLeft w:val="0"/>
              <w:marRight w:val="0"/>
              <w:marTop w:val="0"/>
              <w:marBottom w:val="0"/>
              <w:divBdr>
                <w:top w:val="none" w:sz="0" w:space="0" w:color="auto"/>
                <w:left w:val="none" w:sz="0" w:space="0" w:color="auto"/>
                <w:bottom w:val="none" w:sz="0" w:space="0" w:color="auto"/>
                <w:right w:val="none" w:sz="0" w:space="0" w:color="auto"/>
              </w:divBdr>
            </w:div>
            <w:div w:id="996422656">
              <w:marLeft w:val="0"/>
              <w:marRight w:val="0"/>
              <w:marTop w:val="0"/>
              <w:marBottom w:val="0"/>
              <w:divBdr>
                <w:top w:val="none" w:sz="0" w:space="0" w:color="auto"/>
                <w:left w:val="none" w:sz="0" w:space="0" w:color="auto"/>
                <w:bottom w:val="none" w:sz="0" w:space="0" w:color="auto"/>
                <w:right w:val="none" w:sz="0" w:space="0" w:color="auto"/>
              </w:divBdr>
            </w:div>
            <w:div w:id="2171330">
              <w:marLeft w:val="0"/>
              <w:marRight w:val="0"/>
              <w:marTop w:val="0"/>
              <w:marBottom w:val="0"/>
              <w:divBdr>
                <w:top w:val="none" w:sz="0" w:space="0" w:color="auto"/>
                <w:left w:val="none" w:sz="0" w:space="0" w:color="auto"/>
                <w:bottom w:val="none" w:sz="0" w:space="0" w:color="auto"/>
                <w:right w:val="none" w:sz="0" w:space="0" w:color="auto"/>
              </w:divBdr>
            </w:div>
            <w:div w:id="266891096">
              <w:marLeft w:val="0"/>
              <w:marRight w:val="0"/>
              <w:marTop w:val="0"/>
              <w:marBottom w:val="0"/>
              <w:divBdr>
                <w:top w:val="none" w:sz="0" w:space="0" w:color="auto"/>
                <w:left w:val="none" w:sz="0" w:space="0" w:color="auto"/>
                <w:bottom w:val="none" w:sz="0" w:space="0" w:color="auto"/>
                <w:right w:val="none" w:sz="0" w:space="0" w:color="auto"/>
              </w:divBdr>
            </w:div>
            <w:div w:id="1000349336">
              <w:marLeft w:val="0"/>
              <w:marRight w:val="0"/>
              <w:marTop w:val="0"/>
              <w:marBottom w:val="0"/>
              <w:divBdr>
                <w:top w:val="none" w:sz="0" w:space="0" w:color="auto"/>
                <w:left w:val="none" w:sz="0" w:space="0" w:color="auto"/>
                <w:bottom w:val="none" w:sz="0" w:space="0" w:color="auto"/>
                <w:right w:val="none" w:sz="0" w:space="0" w:color="auto"/>
              </w:divBdr>
            </w:div>
            <w:div w:id="958923716">
              <w:marLeft w:val="0"/>
              <w:marRight w:val="0"/>
              <w:marTop w:val="0"/>
              <w:marBottom w:val="0"/>
              <w:divBdr>
                <w:top w:val="none" w:sz="0" w:space="0" w:color="auto"/>
                <w:left w:val="none" w:sz="0" w:space="0" w:color="auto"/>
                <w:bottom w:val="none" w:sz="0" w:space="0" w:color="auto"/>
                <w:right w:val="none" w:sz="0" w:space="0" w:color="auto"/>
              </w:divBdr>
            </w:div>
            <w:div w:id="109935184">
              <w:marLeft w:val="0"/>
              <w:marRight w:val="0"/>
              <w:marTop w:val="0"/>
              <w:marBottom w:val="0"/>
              <w:divBdr>
                <w:top w:val="none" w:sz="0" w:space="0" w:color="auto"/>
                <w:left w:val="none" w:sz="0" w:space="0" w:color="auto"/>
                <w:bottom w:val="none" w:sz="0" w:space="0" w:color="auto"/>
                <w:right w:val="none" w:sz="0" w:space="0" w:color="auto"/>
              </w:divBdr>
            </w:div>
            <w:div w:id="2097745955">
              <w:marLeft w:val="0"/>
              <w:marRight w:val="0"/>
              <w:marTop w:val="0"/>
              <w:marBottom w:val="0"/>
              <w:divBdr>
                <w:top w:val="none" w:sz="0" w:space="0" w:color="auto"/>
                <w:left w:val="none" w:sz="0" w:space="0" w:color="auto"/>
                <w:bottom w:val="none" w:sz="0" w:space="0" w:color="auto"/>
                <w:right w:val="none" w:sz="0" w:space="0" w:color="auto"/>
              </w:divBdr>
            </w:div>
          </w:divsChild>
        </w:div>
        <w:div w:id="502285306">
          <w:marLeft w:val="0"/>
          <w:marRight w:val="0"/>
          <w:marTop w:val="0"/>
          <w:marBottom w:val="0"/>
          <w:divBdr>
            <w:top w:val="none" w:sz="0" w:space="0" w:color="auto"/>
            <w:left w:val="none" w:sz="0" w:space="0" w:color="auto"/>
            <w:bottom w:val="none" w:sz="0" w:space="0" w:color="auto"/>
            <w:right w:val="none" w:sz="0" w:space="0" w:color="auto"/>
          </w:divBdr>
          <w:divsChild>
            <w:div w:id="662779521">
              <w:marLeft w:val="0"/>
              <w:marRight w:val="0"/>
              <w:marTop w:val="0"/>
              <w:marBottom w:val="0"/>
              <w:divBdr>
                <w:top w:val="none" w:sz="0" w:space="0" w:color="auto"/>
                <w:left w:val="none" w:sz="0" w:space="0" w:color="auto"/>
                <w:bottom w:val="none" w:sz="0" w:space="0" w:color="auto"/>
                <w:right w:val="none" w:sz="0" w:space="0" w:color="auto"/>
              </w:divBdr>
            </w:div>
          </w:divsChild>
        </w:div>
        <w:div w:id="244807222">
          <w:marLeft w:val="0"/>
          <w:marRight w:val="0"/>
          <w:marTop w:val="0"/>
          <w:marBottom w:val="0"/>
          <w:divBdr>
            <w:top w:val="none" w:sz="0" w:space="0" w:color="auto"/>
            <w:left w:val="none" w:sz="0" w:space="0" w:color="auto"/>
            <w:bottom w:val="none" w:sz="0" w:space="0" w:color="auto"/>
            <w:right w:val="none" w:sz="0" w:space="0" w:color="auto"/>
          </w:divBdr>
          <w:divsChild>
            <w:div w:id="1596745399">
              <w:marLeft w:val="0"/>
              <w:marRight w:val="0"/>
              <w:marTop w:val="0"/>
              <w:marBottom w:val="0"/>
              <w:divBdr>
                <w:top w:val="none" w:sz="0" w:space="0" w:color="auto"/>
                <w:left w:val="none" w:sz="0" w:space="0" w:color="auto"/>
                <w:bottom w:val="none" w:sz="0" w:space="0" w:color="auto"/>
                <w:right w:val="none" w:sz="0" w:space="0" w:color="auto"/>
              </w:divBdr>
            </w:div>
          </w:divsChild>
        </w:div>
        <w:div w:id="287591739">
          <w:marLeft w:val="0"/>
          <w:marRight w:val="0"/>
          <w:marTop w:val="0"/>
          <w:marBottom w:val="0"/>
          <w:divBdr>
            <w:top w:val="none" w:sz="0" w:space="0" w:color="auto"/>
            <w:left w:val="none" w:sz="0" w:space="0" w:color="auto"/>
            <w:bottom w:val="none" w:sz="0" w:space="0" w:color="auto"/>
            <w:right w:val="none" w:sz="0" w:space="0" w:color="auto"/>
          </w:divBdr>
          <w:divsChild>
            <w:div w:id="648510740">
              <w:marLeft w:val="0"/>
              <w:marRight w:val="0"/>
              <w:marTop w:val="0"/>
              <w:marBottom w:val="0"/>
              <w:divBdr>
                <w:top w:val="none" w:sz="0" w:space="0" w:color="auto"/>
                <w:left w:val="none" w:sz="0" w:space="0" w:color="auto"/>
                <w:bottom w:val="none" w:sz="0" w:space="0" w:color="auto"/>
                <w:right w:val="none" w:sz="0" w:space="0" w:color="auto"/>
              </w:divBdr>
            </w:div>
          </w:divsChild>
        </w:div>
        <w:div w:id="934509440">
          <w:marLeft w:val="0"/>
          <w:marRight w:val="0"/>
          <w:marTop w:val="0"/>
          <w:marBottom w:val="0"/>
          <w:divBdr>
            <w:top w:val="none" w:sz="0" w:space="0" w:color="auto"/>
            <w:left w:val="none" w:sz="0" w:space="0" w:color="auto"/>
            <w:bottom w:val="none" w:sz="0" w:space="0" w:color="auto"/>
            <w:right w:val="none" w:sz="0" w:space="0" w:color="auto"/>
          </w:divBdr>
          <w:divsChild>
            <w:div w:id="1961645245">
              <w:marLeft w:val="0"/>
              <w:marRight w:val="0"/>
              <w:marTop w:val="0"/>
              <w:marBottom w:val="0"/>
              <w:divBdr>
                <w:top w:val="none" w:sz="0" w:space="0" w:color="auto"/>
                <w:left w:val="none" w:sz="0" w:space="0" w:color="auto"/>
                <w:bottom w:val="none" w:sz="0" w:space="0" w:color="auto"/>
                <w:right w:val="none" w:sz="0" w:space="0" w:color="auto"/>
              </w:divBdr>
            </w:div>
            <w:div w:id="2046559941">
              <w:marLeft w:val="0"/>
              <w:marRight w:val="0"/>
              <w:marTop w:val="0"/>
              <w:marBottom w:val="0"/>
              <w:divBdr>
                <w:top w:val="none" w:sz="0" w:space="0" w:color="auto"/>
                <w:left w:val="none" w:sz="0" w:space="0" w:color="auto"/>
                <w:bottom w:val="none" w:sz="0" w:space="0" w:color="auto"/>
                <w:right w:val="none" w:sz="0" w:space="0" w:color="auto"/>
              </w:divBdr>
            </w:div>
          </w:divsChild>
        </w:div>
        <w:div w:id="1296446300">
          <w:marLeft w:val="0"/>
          <w:marRight w:val="0"/>
          <w:marTop w:val="0"/>
          <w:marBottom w:val="0"/>
          <w:divBdr>
            <w:top w:val="none" w:sz="0" w:space="0" w:color="auto"/>
            <w:left w:val="none" w:sz="0" w:space="0" w:color="auto"/>
            <w:bottom w:val="none" w:sz="0" w:space="0" w:color="auto"/>
            <w:right w:val="none" w:sz="0" w:space="0" w:color="auto"/>
          </w:divBdr>
          <w:divsChild>
            <w:div w:id="324554329">
              <w:marLeft w:val="0"/>
              <w:marRight w:val="0"/>
              <w:marTop w:val="0"/>
              <w:marBottom w:val="0"/>
              <w:divBdr>
                <w:top w:val="none" w:sz="0" w:space="0" w:color="auto"/>
                <w:left w:val="none" w:sz="0" w:space="0" w:color="auto"/>
                <w:bottom w:val="none" w:sz="0" w:space="0" w:color="auto"/>
                <w:right w:val="none" w:sz="0" w:space="0" w:color="auto"/>
              </w:divBdr>
            </w:div>
            <w:div w:id="1189031006">
              <w:marLeft w:val="0"/>
              <w:marRight w:val="0"/>
              <w:marTop w:val="0"/>
              <w:marBottom w:val="0"/>
              <w:divBdr>
                <w:top w:val="none" w:sz="0" w:space="0" w:color="auto"/>
                <w:left w:val="none" w:sz="0" w:space="0" w:color="auto"/>
                <w:bottom w:val="none" w:sz="0" w:space="0" w:color="auto"/>
                <w:right w:val="none" w:sz="0" w:space="0" w:color="auto"/>
              </w:divBdr>
            </w:div>
            <w:div w:id="716851756">
              <w:marLeft w:val="0"/>
              <w:marRight w:val="0"/>
              <w:marTop w:val="0"/>
              <w:marBottom w:val="0"/>
              <w:divBdr>
                <w:top w:val="none" w:sz="0" w:space="0" w:color="auto"/>
                <w:left w:val="none" w:sz="0" w:space="0" w:color="auto"/>
                <w:bottom w:val="none" w:sz="0" w:space="0" w:color="auto"/>
                <w:right w:val="none" w:sz="0" w:space="0" w:color="auto"/>
              </w:divBdr>
              <w:divsChild>
                <w:div w:id="1121652218">
                  <w:marLeft w:val="0"/>
                  <w:marRight w:val="0"/>
                  <w:marTop w:val="30"/>
                  <w:marBottom w:val="30"/>
                  <w:divBdr>
                    <w:top w:val="none" w:sz="0" w:space="0" w:color="auto"/>
                    <w:left w:val="none" w:sz="0" w:space="0" w:color="auto"/>
                    <w:bottom w:val="none" w:sz="0" w:space="0" w:color="auto"/>
                    <w:right w:val="none" w:sz="0" w:space="0" w:color="auto"/>
                  </w:divBdr>
                  <w:divsChild>
                    <w:div w:id="464083217">
                      <w:marLeft w:val="0"/>
                      <w:marRight w:val="0"/>
                      <w:marTop w:val="0"/>
                      <w:marBottom w:val="0"/>
                      <w:divBdr>
                        <w:top w:val="none" w:sz="0" w:space="0" w:color="auto"/>
                        <w:left w:val="none" w:sz="0" w:space="0" w:color="auto"/>
                        <w:bottom w:val="none" w:sz="0" w:space="0" w:color="auto"/>
                        <w:right w:val="none" w:sz="0" w:space="0" w:color="auto"/>
                      </w:divBdr>
                      <w:divsChild>
                        <w:div w:id="475219356">
                          <w:marLeft w:val="0"/>
                          <w:marRight w:val="0"/>
                          <w:marTop w:val="0"/>
                          <w:marBottom w:val="0"/>
                          <w:divBdr>
                            <w:top w:val="none" w:sz="0" w:space="0" w:color="auto"/>
                            <w:left w:val="none" w:sz="0" w:space="0" w:color="auto"/>
                            <w:bottom w:val="none" w:sz="0" w:space="0" w:color="auto"/>
                            <w:right w:val="none" w:sz="0" w:space="0" w:color="auto"/>
                          </w:divBdr>
                        </w:div>
                      </w:divsChild>
                    </w:div>
                    <w:div w:id="1124467124">
                      <w:marLeft w:val="0"/>
                      <w:marRight w:val="0"/>
                      <w:marTop w:val="0"/>
                      <w:marBottom w:val="0"/>
                      <w:divBdr>
                        <w:top w:val="none" w:sz="0" w:space="0" w:color="auto"/>
                        <w:left w:val="none" w:sz="0" w:space="0" w:color="auto"/>
                        <w:bottom w:val="none" w:sz="0" w:space="0" w:color="auto"/>
                        <w:right w:val="none" w:sz="0" w:space="0" w:color="auto"/>
                      </w:divBdr>
                      <w:divsChild>
                        <w:div w:id="2109301982">
                          <w:marLeft w:val="0"/>
                          <w:marRight w:val="0"/>
                          <w:marTop w:val="0"/>
                          <w:marBottom w:val="0"/>
                          <w:divBdr>
                            <w:top w:val="none" w:sz="0" w:space="0" w:color="auto"/>
                            <w:left w:val="none" w:sz="0" w:space="0" w:color="auto"/>
                            <w:bottom w:val="none" w:sz="0" w:space="0" w:color="auto"/>
                            <w:right w:val="none" w:sz="0" w:space="0" w:color="auto"/>
                          </w:divBdr>
                        </w:div>
                      </w:divsChild>
                    </w:div>
                    <w:div w:id="1373458826">
                      <w:marLeft w:val="0"/>
                      <w:marRight w:val="0"/>
                      <w:marTop w:val="0"/>
                      <w:marBottom w:val="0"/>
                      <w:divBdr>
                        <w:top w:val="none" w:sz="0" w:space="0" w:color="auto"/>
                        <w:left w:val="none" w:sz="0" w:space="0" w:color="auto"/>
                        <w:bottom w:val="none" w:sz="0" w:space="0" w:color="auto"/>
                        <w:right w:val="none" w:sz="0" w:space="0" w:color="auto"/>
                      </w:divBdr>
                      <w:divsChild>
                        <w:div w:id="1849951344">
                          <w:marLeft w:val="0"/>
                          <w:marRight w:val="0"/>
                          <w:marTop w:val="0"/>
                          <w:marBottom w:val="0"/>
                          <w:divBdr>
                            <w:top w:val="none" w:sz="0" w:space="0" w:color="auto"/>
                            <w:left w:val="none" w:sz="0" w:space="0" w:color="auto"/>
                            <w:bottom w:val="none" w:sz="0" w:space="0" w:color="auto"/>
                            <w:right w:val="none" w:sz="0" w:space="0" w:color="auto"/>
                          </w:divBdr>
                        </w:div>
                      </w:divsChild>
                    </w:div>
                    <w:div w:id="1709180655">
                      <w:marLeft w:val="0"/>
                      <w:marRight w:val="0"/>
                      <w:marTop w:val="0"/>
                      <w:marBottom w:val="0"/>
                      <w:divBdr>
                        <w:top w:val="none" w:sz="0" w:space="0" w:color="auto"/>
                        <w:left w:val="none" w:sz="0" w:space="0" w:color="auto"/>
                        <w:bottom w:val="none" w:sz="0" w:space="0" w:color="auto"/>
                        <w:right w:val="none" w:sz="0" w:space="0" w:color="auto"/>
                      </w:divBdr>
                      <w:divsChild>
                        <w:div w:id="79063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642232">
              <w:marLeft w:val="0"/>
              <w:marRight w:val="0"/>
              <w:marTop w:val="0"/>
              <w:marBottom w:val="0"/>
              <w:divBdr>
                <w:top w:val="none" w:sz="0" w:space="0" w:color="auto"/>
                <w:left w:val="none" w:sz="0" w:space="0" w:color="auto"/>
                <w:bottom w:val="none" w:sz="0" w:space="0" w:color="auto"/>
                <w:right w:val="none" w:sz="0" w:space="0" w:color="auto"/>
              </w:divBdr>
            </w:div>
            <w:div w:id="29696903">
              <w:marLeft w:val="0"/>
              <w:marRight w:val="0"/>
              <w:marTop w:val="0"/>
              <w:marBottom w:val="0"/>
              <w:divBdr>
                <w:top w:val="none" w:sz="0" w:space="0" w:color="auto"/>
                <w:left w:val="none" w:sz="0" w:space="0" w:color="auto"/>
                <w:bottom w:val="none" w:sz="0" w:space="0" w:color="auto"/>
                <w:right w:val="none" w:sz="0" w:space="0" w:color="auto"/>
              </w:divBdr>
            </w:div>
            <w:div w:id="285818646">
              <w:marLeft w:val="0"/>
              <w:marRight w:val="0"/>
              <w:marTop w:val="0"/>
              <w:marBottom w:val="0"/>
              <w:divBdr>
                <w:top w:val="none" w:sz="0" w:space="0" w:color="auto"/>
                <w:left w:val="none" w:sz="0" w:space="0" w:color="auto"/>
                <w:bottom w:val="none" w:sz="0" w:space="0" w:color="auto"/>
                <w:right w:val="none" w:sz="0" w:space="0" w:color="auto"/>
              </w:divBdr>
            </w:div>
          </w:divsChild>
        </w:div>
        <w:div w:id="1771973205">
          <w:marLeft w:val="0"/>
          <w:marRight w:val="0"/>
          <w:marTop w:val="0"/>
          <w:marBottom w:val="0"/>
          <w:divBdr>
            <w:top w:val="none" w:sz="0" w:space="0" w:color="auto"/>
            <w:left w:val="none" w:sz="0" w:space="0" w:color="auto"/>
            <w:bottom w:val="none" w:sz="0" w:space="0" w:color="auto"/>
            <w:right w:val="none" w:sz="0" w:space="0" w:color="auto"/>
          </w:divBdr>
          <w:divsChild>
            <w:div w:id="1684285869">
              <w:marLeft w:val="0"/>
              <w:marRight w:val="0"/>
              <w:marTop w:val="0"/>
              <w:marBottom w:val="0"/>
              <w:divBdr>
                <w:top w:val="none" w:sz="0" w:space="0" w:color="auto"/>
                <w:left w:val="none" w:sz="0" w:space="0" w:color="auto"/>
                <w:bottom w:val="none" w:sz="0" w:space="0" w:color="auto"/>
                <w:right w:val="none" w:sz="0" w:space="0" w:color="auto"/>
              </w:divBdr>
            </w:div>
          </w:divsChild>
        </w:div>
        <w:div w:id="116720430">
          <w:marLeft w:val="0"/>
          <w:marRight w:val="0"/>
          <w:marTop w:val="0"/>
          <w:marBottom w:val="0"/>
          <w:divBdr>
            <w:top w:val="none" w:sz="0" w:space="0" w:color="auto"/>
            <w:left w:val="none" w:sz="0" w:space="0" w:color="auto"/>
            <w:bottom w:val="none" w:sz="0" w:space="0" w:color="auto"/>
            <w:right w:val="none" w:sz="0" w:space="0" w:color="auto"/>
          </w:divBdr>
          <w:divsChild>
            <w:div w:id="6947643">
              <w:marLeft w:val="0"/>
              <w:marRight w:val="0"/>
              <w:marTop w:val="0"/>
              <w:marBottom w:val="0"/>
              <w:divBdr>
                <w:top w:val="none" w:sz="0" w:space="0" w:color="auto"/>
                <w:left w:val="none" w:sz="0" w:space="0" w:color="auto"/>
                <w:bottom w:val="none" w:sz="0" w:space="0" w:color="auto"/>
                <w:right w:val="none" w:sz="0" w:space="0" w:color="auto"/>
              </w:divBdr>
            </w:div>
          </w:divsChild>
        </w:div>
        <w:div w:id="798425215">
          <w:marLeft w:val="0"/>
          <w:marRight w:val="0"/>
          <w:marTop w:val="0"/>
          <w:marBottom w:val="0"/>
          <w:divBdr>
            <w:top w:val="none" w:sz="0" w:space="0" w:color="auto"/>
            <w:left w:val="none" w:sz="0" w:space="0" w:color="auto"/>
            <w:bottom w:val="none" w:sz="0" w:space="0" w:color="auto"/>
            <w:right w:val="none" w:sz="0" w:space="0" w:color="auto"/>
          </w:divBdr>
          <w:divsChild>
            <w:div w:id="2118210574">
              <w:marLeft w:val="0"/>
              <w:marRight w:val="0"/>
              <w:marTop w:val="0"/>
              <w:marBottom w:val="0"/>
              <w:divBdr>
                <w:top w:val="none" w:sz="0" w:space="0" w:color="auto"/>
                <w:left w:val="none" w:sz="0" w:space="0" w:color="auto"/>
                <w:bottom w:val="none" w:sz="0" w:space="0" w:color="auto"/>
                <w:right w:val="none" w:sz="0" w:space="0" w:color="auto"/>
              </w:divBdr>
            </w:div>
          </w:divsChild>
        </w:div>
        <w:div w:id="132675084">
          <w:marLeft w:val="0"/>
          <w:marRight w:val="0"/>
          <w:marTop w:val="0"/>
          <w:marBottom w:val="0"/>
          <w:divBdr>
            <w:top w:val="none" w:sz="0" w:space="0" w:color="auto"/>
            <w:left w:val="none" w:sz="0" w:space="0" w:color="auto"/>
            <w:bottom w:val="none" w:sz="0" w:space="0" w:color="auto"/>
            <w:right w:val="none" w:sz="0" w:space="0" w:color="auto"/>
          </w:divBdr>
          <w:divsChild>
            <w:div w:id="178199954">
              <w:marLeft w:val="0"/>
              <w:marRight w:val="0"/>
              <w:marTop w:val="0"/>
              <w:marBottom w:val="0"/>
              <w:divBdr>
                <w:top w:val="none" w:sz="0" w:space="0" w:color="auto"/>
                <w:left w:val="none" w:sz="0" w:space="0" w:color="auto"/>
                <w:bottom w:val="none" w:sz="0" w:space="0" w:color="auto"/>
                <w:right w:val="none" w:sz="0" w:space="0" w:color="auto"/>
              </w:divBdr>
            </w:div>
          </w:divsChild>
        </w:div>
        <w:div w:id="62877118">
          <w:marLeft w:val="0"/>
          <w:marRight w:val="0"/>
          <w:marTop w:val="0"/>
          <w:marBottom w:val="0"/>
          <w:divBdr>
            <w:top w:val="none" w:sz="0" w:space="0" w:color="auto"/>
            <w:left w:val="none" w:sz="0" w:space="0" w:color="auto"/>
            <w:bottom w:val="none" w:sz="0" w:space="0" w:color="auto"/>
            <w:right w:val="none" w:sz="0" w:space="0" w:color="auto"/>
          </w:divBdr>
          <w:divsChild>
            <w:div w:id="1135951015">
              <w:marLeft w:val="0"/>
              <w:marRight w:val="0"/>
              <w:marTop w:val="0"/>
              <w:marBottom w:val="0"/>
              <w:divBdr>
                <w:top w:val="none" w:sz="0" w:space="0" w:color="auto"/>
                <w:left w:val="none" w:sz="0" w:space="0" w:color="auto"/>
                <w:bottom w:val="none" w:sz="0" w:space="0" w:color="auto"/>
                <w:right w:val="none" w:sz="0" w:space="0" w:color="auto"/>
              </w:divBdr>
            </w:div>
            <w:div w:id="1700466090">
              <w:marLeft w:val="0"/>
              <w:marRight w:val="0"/>
              <w:marTop w:val="0"/>
              <w:marBottom w:val="0"/>
              <w:divBdr>
                <w:top w:val="none" w:sz="0" w:space="0" w:color="auto"/>
                <w:left w:val="none" w:sz="0" w:space="0" w:color="auto"/>
                <w:bottom w:val="none" w:sz="0" w:space="0" w:color="auto"/>
                <w:right w:val="none" w:sz="0" w:space="0" w:color="auto"/>
              </w:divBdr>
            </w:div>
            <w:div w:id="1868831607">
              <w:marLeft w:val="0"/>
              <w:marRight w:val="0"/>
              <w:marTop w:val="0"/>
              <w:marBottom w:val="0"/>
              <w:divBdr>
                <w:top w:val="none" w:sz="0" w:space="0" w:color="auto"/>
                <w:left w:val="none" w:sz="0" w:space="0" w:color="auto"/>
                <w:bottom w:val="none" w:sz="0" w:space="0" w:color="auto"/>
                <w:right w:val="none" w:sz="0" w:space="0" w:color="auto"/>
              </w:divBdr>
              <w:divsChild>
                <w:div w:id="1056929296">
                  <w:marLeft w:val="0"/>
                  <w:marRight w:val="0"/>
                  <w:marTop w:val="30"/>
                  <w:marBottom w:val="30"/>
                  <w:divBdr>
                    <w:top w:val="none" w:sz="0" w:space="0" w:color="auto"/>
                    <w:left w:val="none" w:sz="0" w:space="0" w:color="auto"/>
                    <w:bottom w:val="none" w:sz="0" w:space="0" w:color="auto"/>
                    <w:right w:val="none" w:sz="0" w:space="0" w:color="auto"/>
                  </w:divBdr>
                  <w:divsChild>
                    <w:div w:id="147869495">
                      <w:marLeft w:val="0"/>
                      <w:marRight w:val="0"/>
                      <w:marTop w:val="0"/>
                      <w:marBottom w:val="0"/>
                      <w:divBdr>
                        <w:top w:val="none" w:sz="0" w:space="0" w:color="auto"/>
                        <w:left w:val="none" w:sz="0" w:space="0" w:color="auto"/>
                        <w:bottom w:val="none" w:sz="0" w:space="0" w:color="auto"/>
                        <w:right w:val="none" w:sz="0" w:space="0" w:color="auto"/>
                      </w:divBdr>
                      <w:divsChild>
                        <w:div w:id="963773417">
                          <w:marLeft w:val="0"/>
                          <w:marRight w:val="0"/>
                          <w:marTop w:val="0"/>
                          <w:marBottom w:val="0"/>
                          <w:divBdr>
                            <w:top w:val="none" w:sz="0" w:space="0" w:color="auto"/>
                            <w:left w:val="none" w:sz="0" w:space="0" w:color="auto"/>
                            <w:bottom w:val="none" w:sz="0" w:space="0" w:color="auto"/>
                            <w:right w:val="none" w:sz="0" w:space="0" w:color="auto"/>
                          </w:divBdr>
                        </w:div>
                      </w:divsChild>
                    </w:div>
                    <w:div w:id="117837970">
                      <w:marLeft w:val="0"/>
                      <w:marRight w:val="0"/>
                      <w:marTop w:val="0"/>
                      <w:marBottom w:val="0"/>
                      <w:divBdr>
                        <w:top w:val="none" w:sz="0" w:space="0" w:color="auto"/>
                        <w:left w:val="none" w:sz="0" w:space="0" w:color="auto"/>
                        <w:bottom w:val="none" w:sz="0" w:space="0" w:color="auto"/>
                        <w:right w:val="none" w:sz="0" w:space="0" w:color="auto"/>
                      </w:divBdr>
                      <w:divsChild>
                        <w:div w:id="97139333">
                          <w:marLeft w:val="0"/>
                          <w:marRight w:val="0"/>
                          <w:marTop w:val="0"/>
                          <w:marBottom w:val="0"/>
                          <w:divBdr>
                            <w:top w:val="none" w:sz="0" w:space="0" w:color="auto"/>
                            <w:left w:val="none" w:sz="0" w:space="0" w:color="auto"/>
                            <w:bottom w:val="none" w:sz="0" w:space="0" w:color="auto"/>
                            <w:right w:val="none" w:sz="0" w:space="0" w:color="auto"/>
                          </w:divBdr>
                        </w:div>
                      </w:divsChild>
                    </w:div>
                    <w:div w:id="2093433628">
                      <w:marLeft w:val="0"/>
                      <w:marRight w:val="0"/>
                      <w:marTop w:val="0"/>
                      <w:marBottom w:val="0"/>
                      <w:divBdr>
                        <w:top w:val="none" w:sz="0" w:space="0" w:color="auto"/>
                        <w:left w:val="none" w:sz="0" w:space="0" w:color="auto"/>
                        <w:bottom w:val="none" w:sz="0" w:space="0" w:color="auto"/>
                        <w:right w:val="none" w:sz="0" w:space="0" w:color="auto"/>
                      </w:divBdr>
                      <w:divsChild>
                        <w:div w:id="810757210">
                          <w:marLeft w:val="0"/>
                          <w:marRight w:val="0"/>
                          <w:marTop w:val="0"/>
                          <w:marBottom w:val="0"/>
                          <w:divBdr>
                            <w:top w:val="none" w:sz="0" w:space="0" w:color="auto"/>
                            <w:left w:val="none" w:sz="0" w:space="0" w:color="auto"/>
                            <w:bottom w:val="none" w:sz="0" w:space="0" w:color="auto"/>
                            <w:right w:val="none" w:sz="0" w:space="0" w:color="auto"/>
                          </w:divBdr>
                        </w:div>
                      </w:divsChild>
                    </w:div>
                    <w:div w:id="150022023">
                      <w:marLeft w:val="0"/>
                      <w:marRight w:val="0"/>
                      <w:marTop w:val="0"/>
                      <w:marBottom w:val="0"/>
                      <w:divBdr>
                        <w:top w:val="none" w:sz="0" w:space="0" w:color="auto"/>
                        <w:left w:val="none" w:sz="0" w:space="0" w:color="auto"/>
                        <w:bottom w:val="none" w:sz="0" w:space="0" w:color="auto"/>
                        <w:right w:val="none" w:sz="0" w:space="0" w:color="auto"/>
                      </w:divBdr>
                      <w:divsChild>
                        <w:div w:id="94333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652895">
              <w:marLeft w:val="0"/>
              <w:marRight w:val="0"/>
              <w:marTop w:val="0"/>
              <w:marBottom w:val="0"/>
              <w:divBdr>
                <w:top w:val="none" w:sz="0" w:space="0" w:color="auto"/>
                <w:left w:val="none" w:sz="0" w:space="0" w:color="auto"/>
                <w:bottom w:val="none" w:sz="0" w:space="0" w:color="auto"/>
                <w:right w:val="none" w:sz="0" w:space="0" w:color="auto"/>
              </w:divBdr>
            </w:div>
            <w:div w:id="691497311">
              <w:marLeft w:val="0"/>
              <w:marRight w:val="0"/>
              <w:marTop w:val="0"/>
              <w:marBottom w:val="0"/>
              <w:divBdr>
                <w:top w:val="none" w:sz="0" w:space="0" w:color="auto"/>
                <w:left w:val="none" w:sz="0" w:space="0" w:color="auto"/>
                <w:bottom w:val="none" w:sz="0" w:space="0" w:color="auto"/>
                <w:right w:val="none" w:sz="0" w:space="0" w:color="auto"/>
              </w:divBdr>
            </w:div>
            <w:div w:id="226184851">
              <w:marLeft w:val="0"/>
              <w:marRight w:val="0"/>
              <w:marTop w:val="0"/>
              <w:marBottom w:val="0"/>
              <w:divBdr>
                <w:top w:val="none" w:sz="0" w:space="0" w:color="auto"/>
                <w:left w:val="none" w:sz="0" w:space="0" w:color="auto"/>
                <w:bottom w:val="none" w:sz="0" w:space="0" w:color="auto"/>
                <w:right w:val="none" w:sz="0" w:space="0" w:color="auto"/>
              </w:divBdr>
            </w:div>
          </w:divsChild>
        </w:div>
        <w:div w:id="997030827">
          <w:marLeft w:val="0"/>
          <w:marRight w:val="0"/>
          <w:marTop w:val="0"/>
          <w:marBottom w:val="0"/>
          <w:divBdr>
            <w:top w:val="none" w:sz="0" w:space="0" w:color="auto"/>
            <w:left w:val="none" w:sz="0" w:space="0" w:color="auto"/>
            <w:bottom w:val="none" w:sz="0" w:space="0" w:color="auto"/>
            <w:right w:val="none" w:sz="0" w:space="0" w:color="auto"/>
          </w:divBdr>
          <w:divsChild>
            <w:div w:id="1230455487">
              <w:marLeft w:val="0"/>
              <w:marRight w:val="0"/>
              <w:marTop w:val="0"/>
              <w:marBottom w:val="0"/>
              <w:divBdr>
                <w:top w:val="none" w:sz="0" w:space="0" w:color="auto"/>
                <w:left w:val="none" w:sz="0" w:space="0" w:color="auto"/>
                <w:bottom w:val="none" w:sz="0" w:space="0" w:color="auto"/>
                <w:right w:val="none" w:sz="0" w:space="0" w:color="auto"/>
              </w:divBdr>
            </w:div>
          </w:divsChild>
        </w:div>
        <w:div w:id="429090109">
          <w:marLeft w:val="0"/>
          <w:marRight w:val="0"/>
          <w:marTop w:val="0"/>
          <w:marBottom w:val="0"/>
          <w:divBdr>
            <w:top w:val="none" w:sz="0" w:space="0" w:color="auto"/>
            <w:left w:val="none" w:sz="0" w:space="0" w:color="auto"/>
            <w:bottom w:val="none" w:sz="0" w:space="0" w:color="auto"/>
            <w:right w:val="none" w:sz="0" w:space="0" w:color="auto"/>
          </w:divBdr>
          <w:divsChild>
            <w:div w:id="65996858">
              <w:marLeft w:val="0"/>
              <w:marRight w:val="0"/>
              <w:marTop w:val="0"/>
              <w:marBottom w:val="0"/>
              <w:divBdr>
                <w:top w:val="none" w:sz="0" w:space="0" w:color="auto"/>
                <w:left w:val="none" w:sz="0" w:space="0" w:color="auto"/>
                <w:bottom w:val="none" w:sz="0" w:space="0" w:color="auto"/>
                <w:right w:val="none" w:sz="0" w:space="0" w:color="auto"/>
              </w:divBdr>
            </w:div>
          </w:divsChild>
        </w:div>
        <w:div w:id="786318905">
          <w:marLeft w:val="0"/>
          <w:marRight w:val="0"/>
          <w:marTop w:val="0"/>
          <w:marBottom w:val="0"/>
          <w:divBdr>
            <w:top w:val="none" w:sz="0" w:space="0" w:color="auto"/>
            <w:left w:val="none" w:sz="0" w:space="0" w:color="auto"/>
            <w:bottom w:val="none" w:sz="0" w:space="0" w:color="auto"/>
            <w:right w:val="none" w:sz="0" w:space="0" w:color="auto"/>
          </w:divBdr>
          <w:divsChild>
            <w:div w:id="1909680433">
              <w:marLeft w:val="0"/>
              <w:marRight w:val="0"/>
              <w:marTop w:val="0"/>
              <w:marBottom w:val="0"/>
              <w:divBdr>
                <w:top w:val="none" w:sz="0" w:space="0" w:color="auto"/>
                <w:left w:val="none" w:sz="0" w:space="0" w:color="auto"/>
                <w:bottom w:val="none" w:sz="0" w:space="0" w:color="auto"/>
                <w:right w:val="none" w:sz="0" w:space="0" w:color="auto"/>
              </w:divBdr>
            </w:div>
          </w:divsChild>
        </w:div>
        <w:div w:id="688795152">
          <w:marLeft w:val="0"/>
          <w:marRight w:val="0"/>
          <w:marTop w:val="0"/>
          <w:marBottom w:val="0"/>
          <w:divBdr>
            <w:top w:val="none" w:sz="0" w:space="0" w:color="auto"/>
            <w:left w:val="none" w:sz="0" w:space="0" w:color="auto"/>
            <w:bottom w:val="none" w:sz="0" w:space="0" w:color="auto"/>
            <w:right w:val="none" w:sz="0" w:space="0" w:color="auto"/>
          </w:divBdr>
          <w:divsChild>
            <w:div w:id="244874820">
              <w:marLeft w:val="0"/>
              <w:marRight w:val="0"/>
              <w:marTop w:val="0"/>
              <w:marBottom w:val="0"/>
              <w:divBdr>
                <w:top w:val="none" w:sz="0" w:space="0" w:color="auto"/>
                <w:left w:val="none" w:sz="0" w:space="0" w:color="auto"/>
                <w:bottom w:val="none" w:sz="0" w:space="0" w:color="auto"/>
                <w:right w:val="none" w:sz="0" w:space="0" w:color="auto"/>
              </w:divBdr>
            </w:div>
            <w:div w:id="850533382">
              <w:marLeft w:val="0"/>
              <w:marRight w:val="0"/>
              <w:marTop w:val="0"/>
              <w:marBottom w:val="0"/>
              <w:divBdr>
                <w:top w:val="none" w:sz="0" w:space="0" w:color="auto"/>
                <w:left w:val="none" w:sz="0" w:space="0" w:color="auto"/>
                <w:bottom w:val="none" w:sz="0" w:space="0" w:color="auto"/>
                <w:right w:val="none" w:sz="0" w:space="0" w:color="auto"/>
              </w:divBdr>
            </w:div>
          </w:divsChild>
        </w:div>
        <w:div w:id="812409956">
          <w:marLeft w:val="0"/>
          <w:marRight w:val="0"/>
          <w:marTop w:val="0"/>
          <w:marBottom w:val="0"/>
          <w:divBdr>
            <w:top w:val="none" w:sz="0" w:space="0" w:color="auto"/>
            <w:left w:val="none" w:sz="0" w:space="0" w:color="auto"/>
            <w:bottom w:val="none" w:sz="0" w:space="0" w:color="auto"/>
            <w:right w:val="none" w:sz="0" w:space="0" w:color="auto"/>
          </w:divBdr>
          <w:divsChild>
            <w:div w:id="524975912">
              <w:marLeft w:val="0"/>
              <w:marRight w:val="0"/>
              <w:marTop w:val="0"/>
              <w:marBottom w:val="0"/>
              <w:divBdr>
                <w:top w:val="none" w:sz="0" w:space="0" w:color="auto"/>
                <w:left w:val="none" w:sz="0" w:space="0" w:color="auto"/>
                <w:bottom w:val="none" w:sz="0" w:space="0" w:color="auto"/>
                <w:right w:val="none" w:sz="0" w:space="0" w:color="auto"/>
              </w:divBdr>
            </w:div>
            <w:div w:id="1601722249">
              <w:marLeft w:val="0"/>
              <w:marRight w:val="0"/>
              <w:marTop w:val="0"/>
              <w:marBottom w:val="0"/>
              <w:divBdr>
                <w:top w:val="none" w:sz="0" w:space="0" w:color="auto"/>
                <w:left w:val="none" w:sz="0" w:space="0" w:color="auto"/>
                <w:bottom w:val="none" w:sz="0" w:space="0" w:color="auto"/>
                <w:right w:val="none" w:sz="0" w:space="0" w:color="auto"/>
              </w:divBdr>
            </w:div>
            <w:div w:id="1094934688">
              <w:marLeft w:val="0"/>
              <w:marRight w:val="0"/>
              <w:marTop w:val="0"/>
              <w:marBottom w:val="0"/>
              <w:divBdr>
                <w:top w:val="none" w:sz="0" w:space="0" w:color="auto"/>
                <w:left w:val="none" w:sz="0" w:space="0" w:color="auto"/>
                <w:bottom w:val="none" w:sz="0" w:space="0" w:color="auto"/>
                <w:right w:val="none" w:sz="0" w:space="0" w:color="auto"/>
              </w:divBdr>
            </w:div>
            <w:div w:id="2143231492">
              <w:marLeft w:val="0"/>
              <w:marRight w:val="0"/>
              <w:marTop w:val="0"/>
              <w:marBottom w:val="0"/>
              <w:divBdr>
                <w:top w:val="none" w:sz="0" w:space="0" w:color="auto"/>
                <w:left w:val="none" w:sz="0" w:space="0" w:color="auto"/>
                <w:bottom w:val="none" w:sz="0" w:space="0" w:color="auto"/>
                <w:right w:val="none" w:sz="0" w:space="0" w:color="auto"/>
              </w:divBdr>
            </w:div>
            <w:div w:id="414059792">
              <w:marLeft w:val="0"/>
              <w:marRight w:val="0"/>
              <w:marTop w:val="0"/>
              <w:marBottom w:val="0"/>
              <w:divBdr>
                <w:top w:val="none" w:sz="0" w:space="0" w:color="auto"/>
                <w:left w:val="none" w:sz="0" w:space="0" w:color="auto"/>
                <w:bottom w:val="none" w:sz="0" w:space="0" w:color="auto"/>
                <w:right w:val="none" w:sz="0" w:space="0" w:color="auto"/>
              </w:divBdr>
              <w:divsChild>
                <w:div w:id="1305699109">
                  <w:marLeft w:val="0"/>
                  <w:marRight w:val="0"/>
                  <w:marTop w:val="30"/>
                  <w:marBottom w:val="30"/>
                  <w:divBdr>
                    <w:top w:val="none" w:sz="0" w:space="0" w:color="auto"/>
                    <w:left w:val="none" w:sz="0" w:space="0" w:color="auto"/>
                    <w:bottom w:val="none" w:sz="0" w:space="0" w:color="auto"/>
                    <w:right w:val="none" w:sz="0" w:space="0" w:color="auto"/>
                  </w:divBdr>
                  <w:divsChild>
                    <w:div w:id="563028003">
                      <w:marLeft w:val="0"/>
                      <w:marRight w:val="0"/>
                      <w:marTop w:val="0"/>
                      <w:marBottom w:val="0"/>
                      <w:divBdr>
                        <w:top w:val="none" w:sz="0" w:space="0" w:color="auto"/>
                        <w:left w:val="none" w:sz="0" w:space="0" w:color="auto"/>
                        <w:bottom w:val="none" w:sz="0" w:space="0" w:color="auto"/>
                        <w:right w:val="none" w:sz="0" w:space="0" w:color="auto"/>
                      </w:divBdr>
                      <w:divsChild>
                        <w:div w:id="148061856">
                          <w:marLeft w:val="0"/>
                          <w:marRight w:val="0"/>
                          <w:marTop w:val="0"/>
                          <w:marBottom w:val="0"/>
                          <w:divBdr>
                            <w:top w:val="none" w:sz="0" w:space="0" w:color="auto"/>
                            <w:left w:val="none" w:sz="0" w:space="0" w:color="auto"/>
                            <w:bottom w:val="none" w:sz="0" w:space="0" w:color="auto"/>
                            <w:right w:val="none" w:sz="0" w:space="0" w:color="auto"/>
                          </w:divBdr>
                        </w:div>
                      </w:divsChild>
                    </w:div>
                    <w:div w:id="434179261">
                      <w:marLeft w:val="0"/>
                      <w:marRight w:val="0"/>
                      <w:marTop w:val="0"/>
                      <w:marBottom w:val="0"/>
                      <w:divBdr>
                        <w:top w:val="none" w:sz="0" w:space="0" w:color="auto"/>
                        <w:left w:val="none" w:sz="0" w:space="0" w:color="auto"/>
                        <w:bottom w:val="none" w:sz="0" w:space="0" w:color="auto"/>
                        <w:right w:val="none" w:sz="0" w:space="0" w:color="auto"/>
                      </w:divBdr>
                      <w:divsChild>
                        <w:div w:id="1985310658">
                          <w:marLeft w:val="0"/>
                          <w:marRight w:val="0"/>
                          <w:marTop w:val="0"/>
                          <w:marBottom w:val="0"/>
                          <w:divBdr>
                            <w:top w:val="none" w:sz="0" w:space="0" w:color="auto"/>
                            <w:left w:val="none" w:sz="0" w:space="0" w:color="auto"/>
                            <w:bottom w:val="none" w:sz="0" w:space="0" w:color="auto"/>
                            <w:right w:val="none" w:sz="0" w:space="0" w:color="auto"/>
                          </w:divBdr>
                        </w:div>
                      </w:divsChild>
                    </w:div>
                    <w:div w:id="857541437">
                      <w:marLeft w:val="0"/>
                      <w:marRight w:val="0"/>
                      <w:marTop w:val="0"/>
                      <w:marBottom w:val="0"/>
                      <w:divBdr>
                        <w:top w:val="none" w:sz="0" w:space="0" w:color="auto"/>
                        <w:left w:val="none" w:sz="0" w:space="0" w:color="auto"/>
                        <w:bottom w:val="none" w:sz="0" w:space="0" w:color="auto"/>
                        <w:right w:val="none" w:sz="0" w:space="0" w:color="auto"/>
                      </w:divBdr>
                      <w:divsChild>
                        <w:div w:id="748313161">
                          <w:marLeft w:val="0"/>
                          <w:marRight w:val="0"/>
                          <w:marTop w:val="0"/>
                          <w:marBottom w:val="0"/>
                          <w:divBdr>
                            <w:top w:val="none" w:sz="0" w:space="0" w:color="auto"/>
                            <w:left w:val="none" w:sz="0" w:space="0" w:color="auto"/>
                            <w:bottom w:val="none" w:sz="0" w:space="0" w:color="auto"/>
                            <w:right w:val="none" w:sz="0" w:space="0" w:color="auto"/>
                          </w:divBdr>
                        </w:div>
                      </w:divsChild>
                    </w:div>
                    <w:div w:id="1653874206">
                      <w:marLeft w:val="0"/>
                      <w:marRight w:val="0"/>
                      <w:marTop w:val="0"/>
                      <w:marBottom w:val="0"/>
                      <w:divBdr>
                        <w:top w:val="none" w:sz="0" w:space="0" w:color="auto"/>
                        <w:left w:val="none" w:sz="0" w:space="0" w:color="auto"/>
                        <w:bottom w:val="none" w:sz="0" w:space="0" w:color="auto"/>
                        <w:right w:val="none" w:sz="0" w:space="0" w:color="auto"/>
                      </w:divBdr>
                      <w:divsChild>
                        <w:div w:id="54699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638280">
              <w:marLeft w:val="0"/>
              <w:marRight w:val="0"/>
              <w:marTop w:val="0"/>
              <w:marBottom w:val="0"/>
              <w:divBdr>
                <w:top w:val="none" w:sz="0" w:space="0" w:color="auto"/>
                <w:left w:val="none" w:sz="0" w:space="0" w:color="auto"/>
                <w:bottom w:val="none" w:sz="0" w:space="0" w:color="auto"/>
                <w:right w:val="none" w:sz="0" w:space="0" w:color="auto"/>
              </w:divBdr>
            </w:div>
            <w:div w:id="1862428855">
              <w:marLeft w:val="0"/>
              <w:marRight w:val="0"/>
              <w:marTop w:val="0"/>
              <w:marBottom w:val="0"/>
              <w:divBdr>
                <w:top w:val="none" w:sz="0" w:space="0" w:color="auto"/>
                <w:left w:val="none" w:sz="0" w:space="0" w:color="auto"/>
                <w:bottom w:val="none" w:sz="0" w:space="0" w:color="auto"/>
                <w:right w:val="none" w:sz="0" w:space="0" w:color="auto"/>
              </w:divBdr>
            </w:div>
            <w:div w:id="1303080295">
              <w:marLeft w:val="0"/>
              <w:marRight w:val="0"/>
              <w:marTop w:val="0"/>
              <w:marBottom w:val="0"/>
              <w:divBdr>
                <w:top w:val="none" w:sz="0" w:space="0" w:color="auto"/>
                <w:left w:val="none" w:sz="0" w:space="0" w:color="auto"/>
                <w:bottom w:val="none" w:sz="0" w:space="0" w:color="auto"/>
                <w:right w:val="none" w:sz="0" w:space="0" w:color="auto"/>
              </w:divBdr>
            </w:div>
          </w:divsChild>
        </w:div>
        <w:div w:id="123544898">
          <w:marLeft w:val="0"/>
          <w:marRight w:val="0"/>
          <w:marTop w:val="0"/>
          <w:marBottom w:val="0"/>
          <w:divBdr>
            <w:top w:val="none" w:sz="0" w:space="0" w:color="auto"/>
            <w:left w:val="none" w:sz="0" w:space="0" w:color="auto"/>
            <w:bottom w:val="none" w:sz="0" w:space="0" w:color="auto"/>
            <w:right w:val="none" w:sz="0" w:space="0" w:color="auto"/>
          </w:divBdr>
          <w:divsChild>
            <w:div w:id="1845434960">
              <w:marLeft w:val="0"/>
              <w:marRight w:val="0"/>
              <w:marTop w:val="0"/>
              <w:marBottom w:val="0"/>
              <w:divBdr>
                <w:top w:val="none" w:sz="0" w:space="0" w:color="auto"/>
                <w:left w:val="none" w:sz="0" w:space="0" w:color="auto"/>
                <w:bottom w:val="none" w:sz="0" w:space="0" w:color="auto"/>
                <w:right w:val="none" w:sz="0" w:space="0" w:color="auto"/>
              </w:divBdr>
            </w:div>
          </w:divsChild>
        </w:div>
        <w:div w:id="2049602876">
          <w:marLeft w:val="0"/>
          <w:marRight w:val="0"/>
          <w:marTop w:val="0"/>
          <w:marBottom w:val="0"/>
          <w:divBdr>
            <w:top w:val="none" w:sz="0" w:space="0" w:color="auto"/>
            <w:left w:val="none" w:sz="0" w:space="0" w:color="auto"/>
            <w:bottom w:val="none" w:sz="0" w:space="0" w:color="auto"/>
            <w:right w:val="none" w:sz="0" w:space="0" w:color="auto"/>
          </w:divBdr>
          <w:divsChild>
            <w:div w:id="1570384715">
              <w:marLeft w:val="0"/>
              <w:marRight w:val="0"/>
              <w:marTop w:val="0"/>
              <w:marBottom w:val="0"/>
              <w:divBdr>
                <w:top w:val="none" w:sz="0" w:space="0" w:color="auto"/>
                <w:left w:val="none" w:sz="0" w:space="0" w:color="auto"/>
                <w:bottom w:val="none" w:sz="0" w:space="0" w:color="auto"/>
                <w:right w:val="none" w:sz="0" w:space="0" w:color="auto"/>
              </w:divBdr>
            </w:div>
          </w:divsChild>
        </w:div>
        <w:div w:id="1285111081">
          <w:marLeft w:val="0"/>
          <w:marRight w:val="0"/>
          <w:marTop w:val="0"/>
          <w:marBottom w:val="0"/>
          <w:divBdr>
            <w:top w:val="none" w:sz="0" w:space="0" w:color="auto"/>
            <w:left w:val="none" w:sz="0" w:space="0" w:color="auto"/>
            <w:bottom w:val="none" w:sz="0" w:space="0" w:color="auto"/>
            <w:right w:val="none" w:sz="0" w:space="0" w:color="auto"/>
          </w:divBdr>
          <w:divsChild>
            <w:div w:id="427970044">
              <w:marLeft w:val="0"/>
              <w:marRight w:val="0"/>
              <w:marTop w:val="0"/>
              <w:marBottom w:val="0"/>
              <w:divBdr>
                <w:top w:val="none" w:sz="0" w:space="0" w:color="auto"/>
                <w:left w:val="none" w:sz="0" w:space="0" w:color="auto"/>
                <w:bottom w:val="none" w:sz="0" w:space="0" w:color="auto"/>
                <w:right w:val="none" w:sz="0" w:space="0" w:color="auto"/>
              </w:divBdr>
            </w:div>
          </w:divsChild>
        </w:div>
        <w:div w:id="1848473861">
          <w:marLeft w:val="0"/>
          <w:marRight w:val="0"/>
          <w:marTop w:val="0"/>
          <w:marBottom w:val="0"/>
          <w:divBdr>
            <w:top w:val="none" w:sz="0" w:space="0" w:color="auto"/>
            <w:left w:val="none" w:sz="0" w:space="0" w:color="auto"/>
            <w:bottom w:val="none" w:sz="0" w:space="0" w:color="auto"/>
            <w:right w:val="none" w:sz="0" w:space="0" w:color="auto"/>
          </w:divBdr>
          <w:divsChild>
            <w:div w:id="1462773322">
              <w:marLeft w:val="0"/>
              <w:marRight w:val="0"/>
              <w:marTop w:val="0"/>
              <w:marBottom w:val="0"/>
              <w:divBdr>
                <w:top w:val="none" w:sz="0" w:space="0" w:color="auto"/>
                <w:left w:val="none" w:sz="0" w:space="0" w:color="auto"/>
                <w:bottom w:val="none" w:sz="0" w:space="0" w:color="auto"/>
                <w:right w:val="none" w:sz="0" w:space="0" w:color="auto"/>
              </w:divBdr>
            </w:div>
          </w:divsChild>
        </w:div>
        <w:div w:id="32926762">
          <w:marLeft w:val="0"/>
          <w:marRight w:val="0"/>
          <w:marTop w:val="0"/>
          <w:marBottom w:val="0"/>
          <w:divBdr>
            <w:top w:val="none" w:sz="0" w:space="0" w:color="auto"/>
            <w:left w:val="none" w:sz="0" w:space="0" w:color="auto"/>
            <w:bottom w:val="none" w:sz="0" w:space="0" w:color="auto"/>
            <w:right w:val="none" w:sz="0" w:space="0" w:color="auto"/>
          </w:divBdr>
          <w:divsChild>
            <w:div w:id="1494370242">
              <w:marLeft w:val="0"/>
              <w:marRight w:val="0"/>
              <w:marTop w:val="0"/>
              <w:marBottom w:val="0"/>
              <w:divBdr>
                <w:top w:val="none" w:sz="0" w:space="0" w:color="auto"/>
                <w:left w:val="none" w:sz="0" w:space="0" w:color="auto"/>
                <w:bottom w:val="none" w:sz="0" w:space="0" w:color="auto"/>
                <w:right w:val="none" w:sz="0" w:space="0" w:color="auto"/>
              </w:divBdr>
            </w:div>
          </w:divsChild>
        </w:div>
        <w:div w:id="1462381045">
          <w:marLeft w:val="0"/>
          <w:marRight w:val="0"/>
          <w:marTop w:val="0"/>
          <w:marBottom w:val="0"/>
          <w:divBdr>
            <w:top w:val="none" w:sz="0" w:space="0" w:color="auto"/>
            <w:left w:val="none" w:sz="0" w:space="0" w:color="auto"/>
            <w:bottom w:val="none" w:sz="0" w:space="0" w:color="auto"/>
            <w:right w:val="none" w:sz="0" w:space="0" w:color="auto"/>
          </w:divBdr>
          <w:divsChild>
            <w:div w:id="695157220">
              <w:marLeft w:val="0"/>
              <w:marRight w:val="0"/>
              <w:marTop w:val="0"/>
              <w:marBottom w:val="0"/>
              <w:divBdr>
                <w:top w:val="none" w:sz="0" w:space="0" w:color="auto"/>
                <w:left w:val="none" w:sz="0" w:space="0" w:color="auto"/>
                <w:bottom w:val="none" w:sz="0" w:space="0" w:color="auto"/>
                <w:right w:val="none" w:sz="0" w:space="0" w:color="auto"/>
              </w:divBdr>
            </w:div>
          </w:divsChild>
        </w:div>
        <w:div w:id="1236933561">
          <w:marLeft w:val="0"/>
          <w:marRight w:val="0"/>
          <w:marTop w:val="0"/>
          <w:marBottom w:val="0"/>
          <w:divBdr>
            <w:top w:val="none" w:sz="0" w:space="0" w:color="auto"/>
            <w:left w:val="none" w:sz="0" w:space="0" w:color="auto"/>
            <w:bottom w:val="none" w:sz="0" w:space="0" w:color="auto"/>
            <w:right w:val="none" w:sz="0" w:space="0" w:color="auto"/>
          </w:divBdr>
          <w:divsChild>
            <w:div w:id="871501330">
              <w:marLeft w:val="0"/>
              <w:marRight w:val="0"/>
              <w:marTop w:val="0"/>
              <w:marBottom w:val="0"/>
              <w:divBdr>
                <w:top w:val="none" w:sz="0" w:space="0" w:color="auto"/>
                <w:left w:val="none" w:sz="0" w:space="0" w:color="auto"/>
                <w:bottom w:val="none" w:sz="0" w:space="0" w:color="auto"/>
                <w:right w:val="none" w:sz="0" w:space="0" w:color="auto"/>
              </w:divBdr>
            </w:div>
          </w:divsChild>
        </w:div>
        <w:div w:id="1036659031">
          <w:marLeft w:val="0"/>
          <w:marRight w:val="0"/>
          <w:marTop w:val="0"/>
          <w:marBottom w:val="0"/>
          <w:divBdr>
            <w:top w:val="none" w:sz="0" w:space="0" w:color="auto"/>
            <w:left w:val="none" w:sz="0" w:space="0" w:color="auto"/>
            <w:bottom w:val="none" w:sz="0" w:space="0" w:color="auto"/>
            <w:right w:val="none" w:sz="0" w:space="0" w:color="auto"/>
          </w:divBdr>
          <w:divsChild>
            <w:div w:id="294533579">
              <w:marLeft w:val="0"/>
              <w:marRight w:val="0"/>
              <w:marTop w:val="0"/>
              <w:marBottom w:val="0"/>
              <w:divBdr>
                <w:top w:val="none" w:sz="0" w:space="0" w:color="auto"/>
                <w:left w:val="none" w:sz="0" w:space="0" w:color="auto"/>
                <w:bottom w:val="none" w:sz="0" w:space="0" w:color="auto"/>
                <w:right w:val="none" w:sz="0" w:space="0" w:color="auto"/>
              </w:divBdr>
            </w:div>
          </w:divsChild>
        </w:div>
        <w:div w:id="60834170">
          <w:marLeft w:val="0"/>
          <w:marRight w:val="0"/>
          <w:marTop w:val="0"/>
          <w:marBottom w:val="0"/>
          <w:divBdr>
            <w:top w:val="none" w:sz="0" w:space="0" w:color="auto"/>
            <w:left w:val="none" w:sz="0" w:space="0" w:color="auto"/>
            <w:bottom w:val="none" w:sz="0" w:space="0" w:color="auto"/>
            <w:right w:val="none" w:sz="0" w:space="0" w:color="auto"/>
          </w:divBdr>
          <w:divsChild>
            <w:div w:id="29956224">
              <w:marLeft w:val="0"/>
              <w:marRight w:val="0"/>
              <w:marTop w:val="0"/>
              <w:marBottom w:val="0"/>
              <w:divBdr>
                <w:top w:val="none" w:sz="0" w:space="0" w:color="auto"/>
                <w:left w:val="none" w:sz="0" w:space="0" w:color="auto"/>
                <w:bottom w:val="none" w:sz="0" w:space="0" w:color="auto"/>
                <w:right w:val="none" w:sz="0" w:space="0" w:color="auto"/>
              </w:divBdr>
            </w:div>
          </w:divsChild>
        </w:div>
        <w:div w:id="1323507530">
          <w:marLeft w:val="0"/>
          <w:marRight w:val="0"/>
          <w:marTop w:val="0"/>
          <w:marBottom w:val="0"/>
          <w:divBdr>
            <w:top w:val="none" w:sz="0" w:space="0" w:color="auto"/>
            <w:left w:val="none" w:sz="0" w:space="0" w:color="auto"/>
            <w:bottom w:val="none" w:sz="0" w:space="0" w:color="auto"/>
            <w:right w:val="none" w:sz="0" w:space="0" w:color="auto"/>
          </w:divBdr>
          <w:divsChild>
            <w:div w:id="1906453069">
              <w:marLeft w:val="0"/>
              <w:marRight w:val="0"/>
              <w:marTop w:val="0"/>
              <w:marBottom w:val="0"/>
              <w:divBdr>
                <w:top w:val="none" w:sz="0" w:space="0" w:color="auto"/>
                <w:left w:val="none" w:sz="0" w:space="0" w:color="auto"/>
                <w:bottom w:val="none" w:sz="0" w:space="0" w:color="auto"/>
                <w:right w:val="none" w:sz="0" w:space="0" w:color="auto"/>
              </w:divBdr>
            </w:div>
          </w:divsChild>
        </w:div>
        <w:div w:id="1375813265">
          <w:marLeft w:val="0"/>
          <w:marRight w:val="0"/>
          <w:marTop w:val="0"/>
          <w:marBottom w:val="0"/>
          <w:divBdr>
            <w:top w:val="none" w:sz="0" w:space="0" w:color="auto"/>
            <w:left w:val="none" w:sz="0" w:space="0" w:color="auto"/>
            <w:bottom w:val="none" w:sz="0" w:space="0" w:color="auto"/>
            <w:right w:val="none" w:sz="0" w:space="0" w:color="auto"/>
          </w:divBdr>
          <w:divsChild>
            <w:div w:id="1742018834">
              <w:marLeft w:val="0"/>
              <w:marRight w:val="0"/>
              <w:marTop w:val="0"/>
              <w:marBottom w:val="0"/>
              <w:divBdr>
                <w:top w:val="none" w:sz="0" w:space="0" w:color="auto"/>
                <w:left w:val="none" w:sz="0" w:space="0" w:color="auto"/>
                <w:bottom w:val="none" w:sz="0" w:space="0" w:color="auto"/>
                <w:right w:val="none" w:sz="0" w:space="0" w:color="auto"/>
              </w:divBdr>
            </w:div>
          </w:divsChild>
        </w:div>
        <w:div w:id="924534821">
          <w:marLeft w:val="0"/>
          <w:marRight w:val="0"/>
          <w:marTop w:val="0"/>
          <w:marBottom w:val="0"/>
          <w:divBdr>
            <w:top w:val="none" w:sz="0" w:space="0" w:color="auto"/>
            <w:left w:val="none" w:sz="0" w:space="0" w:color="auto"/>
            <w:bottom w:val="none" w:sz="0" w:space="0" w:color="auto"/>
            <w:right w:val="none" w:sz="0" w:space="0" w:color="auto"/>
          </w:divBdr>
          <w:divsChild>
            <w:div w:id="1788308075">
              <w:marLeft w:val="0"/>
              <w:marRight w:val="0"/>
              <w:marTop w:val="0"/>
              <w:marBottom w:val="0"/>
              <w:divBdr>
                <w:top w:val="none" w:sz="0" w:space="0" w:color="auto"/>
                <w:left w:val="none" w:sz="0" w:space="0" w:color="auto"/>
                <w:bottom w:val="none" w:sz="0" w:space="0" w:color="auto"/>
                <w:right w:val="none" w:sz="0" w:space="0" w:color="auto"/>
              </w:divBdr>
            </w:div>
          </w:divsChild>
        </w:div>
        <w:div w:id="1915629419">
          <w:marLeft w:val="0"/>
          <w:marRight w:val="0"/>
          <w:marTop w:val="0"/>
          <w:marBottom w:val="0"/>
          <w:divBdr>
            <w:top w:val="none" w:sz="0" w:space="0" w:color="auto"/>
            <w:left w:val="none" w:sz="0" w:space="0" w:color="auto"/>
            <w:bottom w:val="none" w:sz="0" w:space="0" w:color="auto"/>
            <w:right w:val="none" w:sz="0" w:space="0" w:color="auto"/>
          </w:divBdr>
          <w:divsChild>
            <w:div w:id="1469323152">
              <w:marLeft w:val="0"/>
              <w:marRight w:val="0"/>
              <w:marTop w:val="0"/>
              <w:marBottom w:val="0"/>
              <w:divBdr>
                <w:top w:val="none" w:sz="0" w:space="0" w:color="auto"/>
                <w:left w:val="none" w:sz="0" w:space="0" w:color="auto"/>
                <w:bottom w:val="none" w:sz="0" w:space="0" w:color="auto"/>
                <w:right w:val="none" w:sz="0" w:space="0" w:color="auto"/>
              </w:divBdr>
            </w:div>
          </w:divsChild>
        </w:div>
        <w:div w:id="1816097434">
          <w:marLeft w:val="0"/>
          <w:marRight w:val="0"/>
          <w:marTop w:val="0"/>
          <w:marBottom w:val="0"/>
          <w:divBdr>
            <w:top w:val="none" w:sz="0" w:space="0" w:color="auto"/>
            <w:left w:val="none" w:sz="0" w:space="0" w:color="auto"/>
            <w:bottom w:val="none" w:sz="0" w:space="0" w:color="auto"/>
            <w:right w:val="none" w:sz="0" w:space="0" w:color="auto"/>
          </w:divBdr>
          <w:divsChild>
            <w:div w:id="674303032">
              <w:marLeft w:val="0"/>
              <w:marRight w:val="0"/>
              <w:marTop w:val="0"/>
              <w:marBottom w:val="0"/>
              <w:divBdr>
                <w:top w:val="none" w:sz="0" w:space="0" w:color="auto"/>
                <w:left w:val="none" w:sz="0" w:space="0" w:color="auto"/>
                <w:bottom w:val="none" w:sz="0" w:space="0" w:color="auto"/>
                <w:right w:val="none" w:sz="0" w:space="0" w:color="auto"/>
              </w:divBdr>
            </w:div>
            <w:div w:id="1250043691">
              <w:marLeft w:val="0"/>
              <w:marRight w:val="0"/>
              <w:marTop w:val="0"/>
              <w:marBottom w:val="0"/>
              <w:divBdr>
                <w:top w:val="none" w:sz="0" w:space="0" w:color="auto"/>
                <w:left w:val="none" w:sz="0" w:space="0" w:color="auto"/>
                <w:bottom w:val="none" w:sz="0" w:space="0" w:color="auto"/>
                <w:right w:val="none" w:sz="0" w:space="0" w:color="auto"/>
              </w:divBdr>
            </w:div>
            <w:div w:id="760874991">
              <w:marLeft w:val="0"/>
              <w:marRight w:val="0"/>
              <w:marTop w:val="0"/>
              <w:marBottom w:val="0"/>
              <w:divBdr>
                <w:top w:val="none" w:sz="0" w:space="0" w:color="auto"/>
                <w:left w:val="none" w:sz="0" w:space="0" w:color="auto"/>
                <w:bottom w:val="none" w:sz="0" w:space="0" w:color="auto"/>
                <w:right w:val="none" w:sz="0" w:space="0" w:color="auto"/>
              </w:divBdr>
            </w:div>
            <w:div w:id="1446919768">
              <w:marLeft w:val="0"/>
              <w:marRight w:val="0"/>
              <w:marTop w:val="0"/>
              <w:marBottom w:val="0"/>
              <w:divBdr>
                <w:top w:val="none" w:sz="0" w:space="0" w:color="auto"/>
                <w:left w:val="none" w:sz="0" w:space="0" w:color="auto"/>
                <w:bottom w:val="none" w:sz="0" w:space="0" w:color="auto"/>
                <w:right w:val="none" w:sz="0" w:space="0" w:color="auto"/>
              </w:divBdr>
            </w:div>
            <w:div w:id="1116870735">
              <w:marLeft w:val="0"/>
              <w:marRight w:val="0"/>
              <w:marTop w:val="0"/>
              <w:marBottom w:val="0"/>
              <w:divBdr>
                <w:top w:val="none" w:sz="0" w:space="0" w:color="auto"/>
                <w:left w:val="none" w:sz="0" w:space="0" w:color="auto"/>
                <w:bottom w:val="none" w:sz="0" w:space="0" w:color="auto"/>
                <w:right w:val="none" w:sz="0" w:space="0" w:color="auto"/>
              </w:divBdr>
            </w:div>
            <w:div w:id="398015466">
              <w:marLeft w:val="0"/>
              <w:marRight w:val="0"/>
              <w:marTop w:val="0"/>
              <w:marBottom w:val="0"/>
              <w:divBdr>
                <w:top w:val="none" w:sz="0" w:space="0" w:color="auto"/>
                <w:left w:val="none" w:sz="0" w:space="0" w:color="auto"/>
                <w:bottom w:val="none" w:sz="0" w:space="0" w:color="auto"/>
                <w:right w:val="none" w:sz="0" w:space="0" w:color="auto"/>
              </w:divBdr>
            </w:div>
            <w:div w:id="622493039">
              <w:marLeft w:val="0"/>
              <w:marRight w:val="0"/>
              <w:marTop w:val="0"/>
              <w:marBottom w:val="0"/>
              <w:divBdr>
                <w:top w:val="none" w:sz="0" w:space="0" w:color="auto"/>
                <w:left w:val="none" w:sz="0" w:space="0" w:color="auto"/>
                <w:bottom w:val="none" w:sz="0" w:space="0" w:color="auto"/>
                <w:right w:val="none" w:sz="0" w:space="0" w:color="auto"/>
              </w:divBdr>
            </w:div>
            <w:div w:id="670721063">
              <w:marLeft w:val="0"/>
              <w:marRight w:val="0"/>
              <w:marTop w:val="0"/>
              <w:marBottom w:val="0"/>
              <w:divBdr>
                <w:top w:val="none" w:sz="0" w:space="0" w:color="auto"/>
                <w:left w:val="none" w:sz="0" w:space="0" w:color="auto"/>
                <w:bottom w:val="none" w:sz="0" w:space="0" w:color="auto"/>
                <w:right w:val="none" w:sz="0" w:space="0" w:color="auto"/>
              </w:divBdr>
            </w:div>
            <w:div w:id="1476527637">
              <w:marLeft w:val="0"/>
              <w:marRight w:val="0"/>
              <w:marTop w:val="0"/>
              <w:marBottom w:val="0"/>
              <w:divBdr>
                <w:top w:val="none" w:sz="0" w:space="0" w:color="auto"/>
                <w:left w:val="none" w:sz="0" w:space="0" w:color="auto"/>
                <w:bottom w:val="none" w:sz="0" w:space="0" w:color="auto"/>
                <w:right w:val="none" w:sz="0" w:space="0" w:color="auto"/>
              </w:divBdr>
            </w:div>
          </w:divsChild>
        </w:div>
        <w:div w:id="2046711082">
          <w:marLeft w:val="0"/>
          <w:marRight w:val="0"/>
          <w:marTop w:val="0"/>
          <w:marBottom w:val="0"/>
          <w:divBdr>
            <w:top w:val="none" w:sz="0" w:space="0" w:color="auto"/>
            <w:left w:val="none" w:sz="0" w:space="0" w:color="auto"/>
            <w:bottom w:val="none" w:sz="0" w:space="0" w:color="auto"/>
            <w:right w:val="none" w:sz="0" w:space="0" w:color="auto"/>
          </w:divBdr>
          <w:divsChild>
            <w:div w:id="492373933">
              <w:marLeft w:val="0"/>
              <w:marRight w:val="0"/>
              <w:marTop w:val="0"/>
              <w:marBottom w:val="0"/>
              <w:divBdr>
                <w:top w:val="none" w:sz="0" w:space="0" w:color="auto"/>
                <w:left w:val="none" w:sz="0" w:space="0" w:color="auto"/>
                <w:bottom w:val="none" w:sz="0" w:space="0" w:color="auto"/>
                <w:right w:val="none" w:sz="0" w:space="0" w:color="auto"/>
              </w:divBdr>
            </w:div>
            <w:div w:id="321155648">
              <w:marLeft w:val="0"/>
              <w:marRight w:val="0"/>
              <w:marTop w:val="0"/>
              <w:marBottom w:val="0"/>
              <w:divBdr>
                <w:top w:val="none" w:sz="0" w:space="0" w:color="auto"/>
                <w:left w:val="none" w:sz="0" w:space="0" w:color="auto"/>
                <w:bottom w:val="none" w:sz="0" w:space="0" w:color="auto"/>
                <w:right w:val="none" w:sz="0" w:space="0" w:color="auto"/>
              </w:divBdr>
            </w:div>
            <w:div w:id="459227950">
              <w:marLeft w:val="0"/>
              <w:marRight w:val="0"/>
              <w:marTop w:val="0"/>
              <w:marBottom w:val="0"/>
              <w:divBdr>
                <w:top w:val="none" w:sz="0" w:space="0" w:color="auto"/>
                <w:left w:val="none" w:sz="0" w:space="0" w:color="auto"/>
                <w:bottom w:val="none" w:sz="0" w:space="0" w:color="auto"/>
                <w:right w:val="none" w:sz="0" w:space="0" w:color="auto"/>
              </w:divBdr>
            </w:div>
            <w:div w:id="1286886367">
              <w:marLeft w:val="0"/>
              <w:marRight w:val="0"/>
              <w:marTop w:val="0"/>
              <w:marBottom w:val="0"/>
              <w:divBdr>
                <w:top w:val="none" w:sz="0" w:space="0" w:color="auto"/>
                <w:left w:val="none" w:sz="0" w:space="0" w:color="auto"/>
                <w:bottom w:val="none" w:sz="0" w:space="0" w:color="auto"/>
                <w:right w:val="none" w:sz="0" w:space="0" w:color="auto"/>
              </w:divBdr>
            </w:div>
            <w:div w:id="1130397288">
              <w:marLeft w:val="0"/>
              <w:marRight w:val="0"/>
              <w:marTop w:val="0"/>
              <w:marBottom w:val="0"/>
              <w:divBdr>
                <w:top w:val="none" w:sz="0" w:space="0" w:color="auto"/>
                <w:left w:val="none" w:sz="0" w:space="0" w:color="auto"/>
                <w:bottom w:val="none" w:sz="0" w:space="0" w:color="auto"/>
                <w:right w:val="none" w:sz="0" w:space="0" w:color="auto"/>
              </w:divBdr>
            </w:div>
            <w:div w:id="320012604">
              <w:marLeft w:val="0"/>
              <w:marRight w:val="0"/>
              <w:marTop w:val="0"/>
              <w:marBottom w:val="0"/>
              <w:divBdr>
                <w:top w:val="none" w:sz="0" w:space="0" w:color="auto"/>
                <w:left w:val="none" w:sz="0" w:space="0" w:color="auto"/>
                <w:bottom w:val="none" w:sz="0" w:space="0" w:color="auto"/>
                <w:right w:val="none" w:sz="0" w:space="0" w:color="auto"/>
              </w:divBdr>
            </w:div>
            <w:div w:id="451485396">
              <w:marLeft w:val="0"/>
              <w:marRight w:val="0"/>
              <w:marTop w:val="0"/>
              <w:marBottom w:val="0"/>
              <w:divBdr>
                <w:top w:val="none" w:sz="0" w:space="0" w:color="auto"/>
                <w:left w:val="none" w:sz="0" w:space="0" w:color="auto"/>
                <w:bottom w:val="none" w:sz="0" w:space="0" w:color="auto"/>
                <w:right w:val="none" w:sz="0" w:space="0" w:color="auto"/>
              </w:divBdr>
            </w:div>
            <w:div w:id="1559247243">
              <w:marLeft w:val="0"/>
              <w:marRight w:val="0"/>
              <w:marTop w:val="0"/>
              <w:marBottom w:val="0"/>
              <w:divBdr>
                <w:top w:val="none" w:sz="0" w:space="0" w:color="auto"/>
                <w:left w:val="none" w:sz="0" w:space="0" w:color="auto"/>
                <w:bottom w:val="none" w:sz="0" w:space="0" w:color="auto"/>
                <w:right w:val="none" w:sz="0" w:space="0" w:color="auto"/>
              </w:divBdr>
            </w:div>
            <w:div w:id="385029390">
              <w:marLeft w:val="0"/>
              <w:marRight w:val="0"/>
              <w:marTop w:val="0"/>
              <w:marBottom w:val="0"/>
              <w:divBdr>
                <w:top w:val="none" w:sz="0" w:space="0" w:color="auto"/>
                <w:left w:val="none" w:sz="0" w:space="0" w:color="auto"/>
                <w:bottom w:val="none" w:sz="0" w:space="0" w:color="auto"/>
                <w:right w:val="none" w:sz="0" w:space="0" w:color="auto"/>
              </w:divBdr>
            </w:div>
            <w:div w:id="647049466">
              <w:marLeft w:val="0"/>
              <w:marRight w:val="0"/>
              <w:marTop w:val="0"/>
              <w:marBottom w:val="0"/>
              <w:divBdr>
                <w:top w:val="none" w:sz="0" w:space="0" w:color="auto"/>
                <w:left w:val="none" w:sz="0" w:space="0" w:color="auto"/>
                <w:bottom w:val="none" w:sz="0" w:space="0" w:color="auto"/>
                <w:right w:val="none" w:sz="0" w:space="0" w:color="auto"/>
              </w:divBdr>
            </w:div>
            <w:div w:id="1667630131">
              <w:marLeft w:val="0"/>
              <w:marRight w:val="0"/>
              <w:marTop w:val="0"/>
              <w:marBottom w:val="0"/>
              <w:divBdr>
                <w:top w:val="none" w:sz="0" w:space="0" w:color="auto"/>
                <w:left w:val="none" w:sz="0" w:space="0" w:color="auto"/>
                <w:bottom w:val="none" w:sz="0" w:space="0" w:color="auto"/>
                <w:right w:val="none" w:sz="0" w:space="0" w:color="auto"/>
              </w:divBdr>
            </w:div>
            <w:div w:id="1308510013">
              <w:marLeft w:val="0"/>
              <w:marRight w:val="0"/>
              <w:marTop w:val="0"/>
              <w:marBottom w:val="0"/>
              <w:divBdr>
                <w:top w:val="none" w:sz="0" w:space="0" w:color="auto"/>
                <w:left w:val="none" w:sz="0" w:space="0" w:color="auto"/>
                <w:bottom w:val="none" w:sz="0" w:space="0" w:color="auto"/>
                <w:right w:val="none" w:sz="0" w:space="0" w:color="auto"/>
              </w:divBdr>
            </w:div>
            <w:div w:id="884757500">
              <w:marLeft w:val="0"/>
              <w:marRight w:val="0"/>
              <w:marTop w:val="0"/>
              <w:marBottom w:val="0"/>
              <w:divBdr>
                <w:top w:val="none" w:sz="0" w:space="0" w:color="auto"/>
                <w:left w:val="none" w:sz="0" w:space="0" w:color="auto"/>
                <w:bottom w:val="none" w:sz="0" w:space="0" w:color="auto"/>
                <w:right w:val="none" w:sz="0" w:space="0" w:color="auto"/>
              </w:divBdr>
            </w:div>
            <w:div w:id="856694620">
              <w:marLeft w:val="0"/>
              <w:marRight w:val="0"/>
              <w:marTop w:val="0"/>
              <w:marBottom w:val="0"/>
              <w:divBdr>
                <w:top w:val="none" w:sz="0" w:space="0" w:color="auto"/>
                <w:left w:val="none" w:sz="0" w:space="0" w:color="auto"/>
                <w:bottom w:val="none" w:sz="0" w:space="0" w:color="auto"/>
                <w:right w:val="none" w:sz="0" w:space="0" w:color="auto"/>
              </w:divBdr>
            </w:div>
            <w:div w:id="575633245">
              <w:marLeft w:val="0"/>
              <w:marRight w:val="0"/>
              <w:marTop w:val="0"/>
              <w:marBottom w:val="0"/>
              <w:divBdr>
                <w:top w:val="none" w:sz="0" w:space="0" w:color="auto"/>
                <w:left w:val="none" w:sz="0" w:space="0" w:color="auto"/>
                <w:bottom w:val="none" w:sz="0" w:space="0" w:color="auto"/>
                <w:right w:val="none" w:sz="0" w:space="0" w:color="auto"/>
              </w:divBdr>
            </w:div>
            <w:div w:id="1647010832">
              <w:marLeft w:val="0"/>
              <w:marRight w:val="0"/>
              <w:marTop w:val="0"/>
              <w:marBottom w:val="0"/>
              <w:divBdr>
                <w:top w:val="none" w:sz="0" w:space="0" w:color="auto"/>
                <w:left w:val="none" w:sz="0" w:space="0" w:color="auto"/>
                <w:bottom w:val="none" w:sz="0" w:space="0" w:color="auto"/>
                <w:right w:val="none" w:sz="0" w:space="0" w:color="auto"/>
              </w:divBdr>
            </w:div>
            <w:div w:id="1315908783">
              <w:marLeft w:val="0"/>
              <w:marRight w:val="0"/>
              <w:marTop w:val="0"/>
              <w:marBottom w:val="0"/>
              <w:divBdr>
                <w:top w:val="none" w:sz="0" w:space="0" w:color="auto"/>
                <w:left w:val="none" w:sz="0" w:space="0" w:color="auto"/>
                <w:bottom w:val="none" w:sz="0" w:space="0" w:color="auto"/>
                <w:right w:val="none" w:sz="0" w:space="0" w:color="auto"/>
              </w:divBdr>
            </w:div>
            <w:div w:id="1087190060">
              <w:marLeft w:val="0"/>
              <w:marRight w:val="0"/>
              <w:marTop w:val="0"/>
              <w:marBottom w:val="0"/>
              <w:divBdr>
                <w:top w:val="none" w:sz="0" w:space="0" w:color="auto"/>
                <w:left w:val="none" w:sz="0" w:space="0" w:color="auto"/>
                <w:bottom w:val="none" w:sz="0" w:space="0" w:color="auto"/>
                <w:right w:val="none" w:sz="0" w:space="0" w:color="auto"/>
              </w:divBdr>
            </w:div>
            <w:div w:id="403185863">
              <w:marLeft w:val="0"/>
              <w:marRight w:val="0"/>
              <w:marTop w:val="0"/>
              <w:marBottom w:val="0"/>
              <w:divBdr>
                <w:top w:val="none" w:sz="0" w:space="0" w:color="auto"/>
                <w:left w:val="none" w:sz="0" w:space="0" w:color="auto"/>
                <w:bottom w:val="none" w:sz="0" w:space="0" w:color="auto"/>
                <w:right w:val="none" w:sz="0" w:space="0" w:color="auto"/>
              </w:divBdr>
            </w:div>
            <w:div w:id="161050148">
              <w:marLeft w:val="0"/>
              <w:marRight w:val="0"/>
              <w:marTop w:val="0"/>
              <w:marBottom w:val="0"/>
              <w:divBdr>
                <w:top w:val="none" w:sz="0" w:space="0" w:color="auto"/>
                <w:left w:val="none" w:sz="0" w:space="0" w:color="auto"/>
                <w:bottom w:val="none" w:sz="0" w:space="0" w:color="auto"/>
                <w:right w:val="none" w:sz="0" w:space="0" w:color="auto"/>
              </w:divBdr>
            </w:div>
            <w:div w:id="320088741">
              <w:marLeft w:val="0"/>
              <w:marRight w:val="0"/>
              <w:marTop w:val="0"/>
              <w:marBottom w:val="0"/>
              <w:divBdr>
                <w:top w:val="none" w:sz="0" w:space="0" w:color="auto"/>
                <w:left w:val="none" w:sz="0" w:space="0" w:color="auto"/>
                <w:bottom w:val="none" w:sz="0" w:space="0" w:color="auto"/>
                <w:right w:val="none" w:sz="0" w:space="0" w:color="auto"/>
              </w:divBdr>
            </w:div>
            <w:div w:id="81876488">
              <w:marLeft w:val="0"/>
              <w:marRight w:val="0"/>
              <w:marTop w:val="0"/>
              <w:marBottom w:val="0"/>
              <w:divBdr>
                <w:top w:val="none" w:sz="0" w:space="0" w:color="auto"/>
                <w:left w:val="none" w:sz="0" w:space="0" w:color="auto"/>
                <w:bottom w:val="none" w:sz="0" w:space="0" w:color="auto"/>
                <w:right w:val="none" w:sz="0" w:space="0" w:color="auto"/>
              </w:divBdr>
            </w:div>
            <w:div w:id="195700893">
              <w:marLeft w:val="0"/>
              <w:marRight w:val="0"/>
              <w:marTop w:val="0"/>
              <w:marBottom w:val="0"/>
              <w:divBdr>
                <w:top w:val="none" w:sz="0" w:space="0" w:color="auto"/>
                <w:left w:val="none" w:sz="0" w:space="0" w:color="auto"/>
                <w:bottom w:val="none" w:sz="0" w:space="0" w:color="auto"/>
                <w:right w:val="none" w:sz="0" w:space="0" w:color="auto"/>
              </w:divBdr>
            </w:div>
            <w:div w:id="385296675">
              <w:marLeft w:val="0"/>
              <w:marRight w:val="0"/>
              <w:marTop w:val="0"/>
              <w:marBottom w:val="0"/>
              <w:divBdr>
                <w:top w:val="none" w:sz="0" w:space="0" w:color="auto"/>
                <w:left w:val="none" w:sz="0" w:space="0" w:color="auto"/>
                <w:bottom w:val="none" w:sz="0" w:space="0" w:color="auto"/>
                <w:right w:val="none" w:sz="0" w:space="0" w:color="auto"/>
              </w:divBdr>
            </w:div>
            <w:div w:id="1007363699">
              <w:marLeft w:val="0"/>
              <w:marRight w:val="0"/>
              <w:marTop w:val="0"/>
              <w:marBottom w:val="0"/>
              <w:divBdr>
                <w:top w:val="none" w:sz="0" w:space="0" w:color="auto"/>
                <w:left w:val="none" w:sz="0" w:space="0" w:color="auto"/>
                <w:bottom w:val="none" w:sz="0" w:space="0" w:color="auto"/>
                <w:right w:val="none" w:sz="0" w:space="0" w:color="auto"/>
              </w:divBdr>
            </w:div>
            <w:div w:id="208419813">
              <w:marLeft w:val="0"/>
              <w:marRight w:val="0"/>
              <w:marTop w:val="0"/>
              <w:marBottom w:val="0"/>
              <w:divBdr>
                <w:top w:val="none" w:sz="0" w:space="0" w:color="auto"/>
                <w:left w:val="none" w:sz="0" w:space="0" w:color="auto"/>
                <w:bottom w:val="none" w:sz="0" w:space="0" w:color="auto"/>
                <w:right w:val="none" w:sz="0" w:space="0" w:color="auto"/>
              </w:divBdr>
            </w:div>
            <w:div w:id="1713730663">
              <w:marLeft w:val="0"/>
              <w:marRight w:val="0"/>
              <w:marTop w:val="0"/>
              <w:marBottom w:val="0"/>
              <w:divBdr>
                <w:top w:val="none" w:sz="0" w:space="0" w:color="auto"/>
                <w:left w:val="none" w:sz="0" w:space="0" w:color="auto"/>
                <w:bottom w:val="none" w:sz="0" w:space="0" w:color="auto"/>
                <w:right w:val="none" w:sz="0" w:space="0" w:color="auto"/>
              </w:divBdr>
            </w:div>
            <w:div w:id="1332686471">
              <w:marLeft w:val="0"/>
              <w:marRight w:val="0"/>
              <w:marTop w:val="0"/>
              <w:marBottom w:val="0"/>
              <w:divBdr>
                <w:top w:val="none" w:sz="0" w:space="0" w:color="auto"/>
                <w:left w:val="none" w:sz="0" w:space="0" w:color="auto"/>
                <w:bottom w:val="none" w:sz="0" w:space="0" w:color="auto"/>
                <w:right w:val="none" w:sz="0" w:space="0" w:color="auto"/>
              </w:divBdr>
            </w:div>
            <w:div w:id="1660960500">
              <w:marLeft w:val="0"/>
              <w:marRight w:val="0"/>
              <w:marTop w:val="0"/>
              <w:marBottom w:val="0"/>
              <w:divBdr>
                <w:top w:val="none" w:sz="0" w:space="0" w:color="auto"/>
                <w:left w:val="none" w:sz="0" w:space="0" w:color="auto"/>
                <w:bottom w:val="none" w:sz="0" w:space="0" w:color="auto"/>
                <w:right w:val="none" w:sz="0" w:space="0" w:color="auto"/>
              </w:divBdr>
              <w:divsChild>
                <w:div w:id="392580681">
                  <w:marLeft w:val="0"/>
                  <w:marRight w:val="0"/>
                  <w:marTop w:val="30"/>
                  <w:marBottom w:val="30"/>
                  <w:divBdr>
                    <w:top w:val="none" w:sz="0" w:space="0" w:color="auto"/>
                    <w:left w:val="none" w:sz="0" w:space="0" w:color="auto"/>
                    <w:bottom w:val="none" w:sz="0" w:space="0" w:color="auto"/>
                    <w:right w:val="none" w:sz="0" w:space="0" w:color="auto"/>
                  </w:divBdr>
                  <w:divsChild>
                    <w:div w:id="1269040778">
                      <w:marLeft w:val="0"/>
                      <w:marRight w:val="0"/>
                      <w:marTop w:val="0"/>
                      <w:marBottom w:val="0"/>
                      <w:divBdr>
                        <w:top w:val="none" w:sz="0" w:space="0" w:color="auto"/>
                        <w:left w:val="none" w:sz="0" w:space="0" w:color="auto"/>
                        <w:bottom w:val="none" w:sz="0" w:space="0" w:color="auto"/>
                        <w:right w:val="none" w:sz="0" w:space="0" w:color="auto"/>
                      </w:divBdr>
                      <w:divsChild>
                        <w:div w:id="375128749">
                          <w:marLeft w:val="0"/>
                          <w:marRight w:val="0"/>
                          <w:marTop w:val="0"/>
                          <w:marBottom w:val="0"/>
                          <w:divBdr>
                            <w:top w:val="none" w:sz="0" w:space="0" w:color="auto"/>
                            <w:left w:val="none" w:sz="0" w:space="0" w:color="auto"/>
                            <w:bottom w:val="none" w:sz="0" w:space="0" w:color="auto"/>
                            <w:right w:val="none" w:sz="0" w:space="0" w:color="auto"/>
                          </w:divBdr>
                        </w:div>
                        <w:div w:id="1024022002">
                          <w:marLeft w:val="0"/>
                          <w:marRight w:val="0"/>
                          <w:marTop w:val="0"/>
                          <w:marBottom w:val="0"/>
                          <w:divBdr>
                            <w:top w:val="none" w:sz="0" w:space="0" w:color="auto"/>
                            <w:left w:val="none" w:sz="0" w:space="0" w:color="auto"/>
                            <w:bottom w:val="none" w:sz="0" w:space="0" w:color="auto"/>
                            <w:right w:val="none" w:sz="0" w:space="0" w:color="auto"/>
                          </w:divBdr>
                        </w:div>
                      </w:divsChild>
                    </w:div>
                    <w:div w:id="993219097">
                      <w:marLeft w:val="0"/>
                      <w:marRight w:val="0"/>
                      <w:marTop w:val="0"/>
                      <w:marBottom w:val="0"/>
                      <w:divBdr>
                        <w:top w:val="none" w:sz="0" w:space="0" w:color="auto"/>
                        <w:left w:val="none" w:sz="0" w:space="0" w:color="auto"/>
                        <w:bottom w:val="none" w:sz="0" w:space="0" w:color="auto"/>
                        <w:right w:val="none" w:sz="0" w:space="0" w:color="auto"/>
                      </w:divBdr>
                      <w:divsChild>
                        <w:div w:id="1511800194">
                          <w:marLeft w:val="0"/>
                          <w:marRight w:val="0"/>
                          <w:marTop w:val="0"/>
                          <w:marBottom w:val="0"/>
                          <w:divBdr>
                            <w:top w:val="none" w:sz="0" w:space="0" w:color="auto"/>
                            <w:left w:val="none" w:sz="0" w:space="0" w:color="auto"/>
                            <w:bottom w:val="none" w:sz="0" w:space="0" w:color="auto"/>
                            <w:right w:val="none" w:sz="0" w:space="0" w:color="auto"/>
                          </w:divBdr>
                        </w:div>
                      </w:divsChild>
                    </w:div>
                    <w:div w:id="589120430">
                      <w:marLeft w:val="0"/>
                      <w:marRight w:val="0"/>
                      <w:marTop w:val="0"/>
                      <w:marBottom w:val="0"/>
                      <w:divBdr>
                        <w:top w:val="none" w:sz="0" w:space="0" w:color="auto"/>
                        <w:left w:val="none" w:sz="0" w:space="0" w:color="auto"/>
                        <w:bottom w:val="none" w:sz="0" w:space="0" w:color="auto"/>
                        <w:right w:val="none" w:sz="0" w:space="0" w:color="auto"/>
                      </w:divBdr>
                      <w:divsChild>
                        <w:div w:id="737436680">
                          <w:marLeft w:val="0"/>
                          <w:marRight w:val="0"/>
                          <w:marTop w:val="0"/>
                          <w:marBottom w:val="0"/>
                          <w:divBdr>
                            <w:top w:val="none" w:sz="0" w:space="0" w:color="auto"/>
                            <w:left w:val="none" w:sz="0" w:space="0" w:color="auto"/>
                            <w:bottom w:val="none" w:sz="0" w:space="0" w:color="auto"/>
                            <w:right w:val="none" w:sz="0" w:space="0" w:color="auto"/>
                          </w:divBdr>
                        </w:div>
                      </w:divsChild>
                    </w:div>
                    <w:div w:id="1710646821">
                      <w:marLeft w:val="0"/>
                      <w:marRight w:val="0"/>
                      <w:marTop w:val="0"/>
                      <w:marBottom w:val="0"/>
                      <w:divBdr>
                        <w:top w:val="none" w:sz="0" w:space="0" w:color="auto"/>
                        <w:left w:val="none" w:sz="0" w:space="0" w:color="auto"/>
                        <w:bottom w:val="none" w:sz="0" w:space="0" w:color="auto"/>
                        <w:right w:val="none" w:sz="0" w:space="0" w:color="auto"/>
                      </w:divBdr>
                      <w:divsChild>
                        <w:div w:id="306592211">
                          <w:marLeft w:val="0"/>
                          <w:marRight w:val="0"/>
                          <w:marTop w:val="0"/>
                          <w:marBottom w:val="0"/>
                          <w:divBdr>
                            <w:top w:val="none" w:sz="0" w:space="0" w:color="auto"/>
                            <w:left w:val="none" w:sz="0" w:space="0" w:color="auto"/>
                            <w:bottom w:val="none" w:sz="0" w:space="0" w:color="auto"/>
                            <w:right w:val="none" w:sz="0" w:space="0" w:color="auto"/>
                          </w:divBdr>
                        </w:div>
                      </w:divsChild>
                    </w:div>
                    <w:div w:id="73859416">
                      <w:marLeft w:val="0"/>
                      <w:marRight w:val="0"/>
                      <w:marTop w:val="0"/>
                      <w:marBottom w:val="0"/>
                      <w:divBdr>
                        <w:top w:val="none" w:sz="0" w:space="0" w:color="auto"/>
                        <w:left w:val="none" w:sz="0" w:space="0" w:color="auto"/>
                        <w:bottom w:val="none" w:sz="0" w:space="0" w:color="auto"/>
                        <w:right w:val="none" w:sz="0" w:space="0" w:color="auto"/>
                      </w:divBdr>
                      <w:divsChild>
                        <w:div w:id="821585894">
                          <w:marLeft w:val="0"/>
                          <w:marRight w:val="0"/>
                          <w:marTop w:val="0"/>
                          <w:marBottom w:val="0"/>
                          <w:divBdr>
                            <w:top w:val="none" w:sz="0" w:space="0" w:color="auto"/>
                            <w:left w:val="none" w:sz="0" w:space="0" w:color="auto"/>
                            <w:bottom w:val="none" w:sz="0" w:space="0" w:color="auto"/>
                            <w:right w:val="none" w:sz="0" w:space="0" w:color="auto"/>
                          </w:divBdr>
                        </w:div>
                      </w:divsChild>
                    </w:div>
                    <w:div w:id="101193332">
                      <w:marLeft w:val="0"/>
                      <w:marRight w:val="0"/>
                      <w:marTop w:val="0"/>
                      <w:marBottom w:val="0"/>
                      <w:divBdr>
                        <w:top w:val="none" w:sz="0" w:space="0" w:color="auto"/>
                        <w:left w:val="none" w:sz="0" w:space="0" w:color="auto"/>
                        <w:bottom w:val="none" w:sz="0" w:space="0" w:color="auto"/>
                        <w:right w:val="none" w:sz="0" w:space="0" w:color="auto"/>
                      </w:divBdr>
                      <w:divsChild>
                        <w:div w:id="672489909">
                          <w:marLeft w:val="0"/>
                          <w:marRight w:val="0"/>
                          <w:marTop w:val="0"/>
                          <w:marBottom w:val="0"/>
                          <w:divBdr>
                            <w:top w:val="none" w:sz="0" w:space="0" w:color="auto"/>
                            <w:left w:val="none" w:sz="0" w:space="0" w:color="auto"/>
                            <w:bottom w:val="none" w:sz="0" w:space="0" w:color="auto"/>
                            <w:right w:val="none" w:sz="0" w:space="0" w:color="auto"/>
                          </w:divBdr>
                        </w:div>
                      </w:divsChild>
                    </w:div>
                    <w:div w:id="1108621234">
                      <w:marLeft w:val="0"/>
                      <w:marRight w:val="0"/>
                      <w:marTop w:val="0"/>
                      <w:marBottom w:val="0"/>
                      <w:divBdr>
                        <w:top w:val="none" w:sz="0" w:space="0" w:color="auto"/>
                        <w:left w:val="none" w:sz="0" w:space="0" w:color="auto"/>
                        <w:bottom w:val="none" w:sz="0" w:space="0" w:color="auto"/>
                        <w:right w:val="none" w:sz="0" w:space="0" w:color="auto"/>
                      </w:divBdr>
                      <w:divsChild>
                        <w:div w:id="2007827678">
                          <w:marLeft w:val="0"/>
                          <w:marRight w:val="0"/>
                          <w:marTop w:val="0"/>
                          <w:marBottom w:val="0"/>
                          <w:divBdr>
                            <w:top w:val="none" w:sz="0" w:space="0" w:color="auto"/>
                            <w:left w:val="none" w:sz="0" w:space="0" w:color="auto"/>
                            <w:bottom w:val="none" w:sz="0" w:space="0" w:color="auto"/>
                            <w:right w:val="none" w:sz="0" w:space="0" w:color="auto"/>
                          </w:divBdr>
                        </w:div>
                      </w:divsChild>
                    </w:div>
                    <w:div w:id="376928405">
                      <w:marLeft w:val="0"/>
                      <w:marRight w:val="0"/>
                      <w:marTop w:val="0"/>
                      <w:marBottom w:val="0"/>
                      <w:divBdr>
                        <w:top w:val="none" w:sz="0" w:space="0" w:color="auto"/>
                        <w:left w:val="none" w:sz="0" w:space="0" w:color="auto"/>
                        <w:bottom w:val="none" w:sz="0" w:space="0" w:color="auto"/>
                        <w:right w:val="none" w:sz="0" w:space="0" w:color="auto"/>
                      </w:divBdr>
                      <w:divsChild>
                        <w:div w:id="1110275785">
                          <w:marLeft w:val="0"/>
                          <w:marRight w:val="0"/>
                          <w:marTop w:val="0"/>
                          <w:marBottom w:val="0"/>
                          <w:divBdr>
                            <w:top w:val="none" w:sz="0" w:space="0" w:color="auto"/>
                            <w:left w:val="none" w:sz="0" w:space="0" w:color="auto"/>
                            <w:bottom w:val="none" w:sz="0" w:space="0" w:color="auto"/>
                            <w:right w:val="none" w:sz="0" w:space="0" w:color="auto"/>
                          </w:divBdr>
                        </w:div>
                      </w:divsChild>
                    </w:div>
                    <w:div w:id="1908802947">
                      <w:marLeft w:val="0"/>
                      <w:marRight w:val="0"/>
                      <w:marTop w:val="0"/>
                      <w:marBottom w:val="0"/>
                      <w:divBdr>
                        <w:top w:val="none" w:sz="0" w:space="0" w:color="auto"/>
                        <w:left w:val="none" w:sz="0" w:space="0" w:color="auto"/>
                        <w:bottom w:val="none" w:sz="0" w:space="0" w:color="auto"/>
                        <w:right w:val="none" w:sz="0" w:space="0" w:color="auto"/>
                      </w:divBdr>
                      <w:divsChild>
                        <w:div w:id="142233445">
                          <w:marLeft w:val="0"/>
                          <w:marRight w:val="0"/>
                          <w:marTop w:val="0"/>
                          <w:marBottom w:val="0"/>
                          <w:divBdr>
                            <w:top w:val="none" w:sz="0" w:space="0" w:color="auto"/>
                            <w:left w:val="none" w:sz="0" w:space="0" w:color="auto"/>
                            <w:bottom w:val="none" w:sz="0" w:space="0" w:color="auto"/>
                            <w:right w:val="none" w:sz="0" w:space="0" w:color="auto"/>
                          </w:divBdr>
                        </w:div>
                      </w:divsChild>
                    </w:div>
                    <w:div w:id="391276943">
                      <w:marLeft w:val="0"/>
                      <w:marRight w:val="0"/>
                      <w:marTop w:val="0"/>
                      <w:marBottom w:val="0"/>
                      <w:divBdr>
                        <w:top w:val="none" w:sz="0" w:space="0" w:color="auto"/>
                        <w:left w:val="none" w:sz="0" w:space="0" w:color="auto"/>
                        <w:bottom w:val="none" w:sz="0" w:space="0" w:color="auto"/>
                        <w:right w:val="none" w:sz="0" w:space="0" w:color="auto"/>
                      </w:divBdr>
                      <w:divsChild>
                        <w:div w:id="13017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369380">
              <w:marLeft w:val="0"/>
              <w:marRight w:val="0"/>
              <w:marTop w:val="0"/>
              <w:marBottom w:val="0"/>
              <w:divBdr>
                <w:top w:val="none" w:sz="0" w:space="0" w:color="auto"/>
                <w:left w:val="none" w:sz="0" w:space="0" w:color="auto"/>
                <w:bottom w:val="none" w:sz="0" w:space="0" w:color="auto"/>
                <w:right w:val="none" w:sz="0" w:space="0" w:color="auto"/>
              </w:divBdr>
            </w:div>
            <w:div w:id="2124641896">
              <w:marLeft w:val="0"/>
              <w:marRight w:val="0"/>
              <w:marTop w:val="0"/>
              <w:marBottom w:val="0"/>
              <w:divBdr>
                <w:top w:val="none" w:sz="0" w:space="0" w:color="auto"/>
                <w:left w:val="none" w:sz="0" w:space="0" w:color="auto"/>
                <w:bottom w:val="none" w:sz="0" w:space="0" w:color="auto"/>
                <w:right w:val="none" w:sz="0" w:space="0" w:color="auto"/>
              </w:divBdr>
            </w:div>
            <w:div w:id="705527107">
              <w:marLeft w:val="0"/>
              <w:marRight w:val="0"/>
              <w:marTop w:val="0"/>
              <w:marBottom w:val="0"/>
              <w:divBdr>
                <w:top w:val="none" w:sz="0" w:space="0" w:color="auto"/>
                <w:left w:val="none" w:sz="0" w:space="0" w:color="auto"/>
                <w:bottom w:val="none" w:sz="0" w:space="0" w:color="auto"/>
                <w:right w:val="none" w:sz="0" w:space="0" w:color="auto"/>
              </w:divBdr>
            </w:div>
            <w:div w:id="776364093">
              <w:marLeft w:val="0"/>
              <w:marRight w:val="0"/>
              <w:marTop w:val="0"/>
              <w:marBottom w:val="0"/>
              <w:divBdr>
                <w:top w:val="none" w:sz="0" w:space="0" w:color="auto"/>
                <w:left w:val="none" w:sz="0" w:space="0" w:color="auto"/>
                <w:bottom w:val="none" w:sz="0" w:space="0" w:color="auto"/>
                <w:right w:val="none" w:sz="0" w:space="0" w:color="auto"/>
              </w:divBdr>
            </w:div>
            <w:div w:id="758984575">
              <w:marLeft w:val="0"/>
              <w:marRight w:val="0"/>
              <w:marTop w:val="0"/>
              <w:marBottom w:val="0"/>
              <w:divBdr>
                <w:top w:val="none" w:sz="0" w:space="0" w:color="auto"/>
                <w:left w:val="none" w:sz="0" w:space="0" w:color="auto"/>
                <w:bottom w:val="none" w:sz="0" w:space="0" w:color="auto"/>
                <w:right w:val="none" w:sz="0" w:space="0" w:color="auto"/>
              </w:divBdr>
            </w:div>
            <w:div w:id="999819605">
              <w:marLeft w:val="0"/>
              <w:marRight w:val="0"/>
              <w:marTop w:val="0"/>
              <w:marBottom w:val="0"/>
              <w:divBdr>
                <w:top w:val="none" w:sz="0" w:space="0" w:color="auto"/>
                <w:left w:val="none" w:sz="0" w:space="0" w:color="auto"/>
                <w:bottom w:val="none" w:sz="0" w:space="0" w:color="auto"/>
                <w:right w:val="none" w:sz="0" w:space="0" w:color="auto"/>
              </w:divBdr>
            </w:div>
            <w:div w:id="284652842">
              <w:marLeft w:val="0"/>
              <w:marRight w:val="0"/>
              <w:marTop w:val="0"/>
              <w:marBottom w:val="0"/>
              <w:divBdr>
                <w:top w:val="none" w:sz="0" w:space="0" w:color="auto"/>
                <w:left w:val="none" w:sz="0" w:space="0" w:color="auto"/>
                <w:bottom w:val="none" w:sz="0" w:space="0" w:color="auto"/>
                <w:right w:val="none" w:sz="0" w:space="0" w:color="auto"/>
              </w:divBdr>
            </w:div>
            <w:div w:id="1845392805">
              <w:marLeft w:val="0"/>
              <w:marRight w:val="0"/>
              <w:marTop w:val="0"/>
              <w:marBottom w:val="0"/>
              <w:divBdr>
                <w:top w:val="none" w:sz="0" w:space="0" w:color="auto"/>
                <w:left w:val="none" w:sz="0" w:space="0" w:color="auto"/>
                <w:bottom w:val="none" w:sz="0" w:space="0" w:color="auto"/>
                <w:right w:val="none" w:sz="0" w:space="0" w:color="auto"/>
              </w:divBdr>
            </w:div>
            <w:div w:id="1501192254">
              <w:marLeft w:val="0"/>
              <w:marRight w:val="0"/>
              <w:marTop w:val="0"/>
              <w:marBottom w:val="0"/>
              <w:divBdr>
                <w:top w:val="none" w:sz="0" w:space="0" w:color="auto"/>
                <w:left w:val="none" w:sz="0" w:space="0" w:color="auto"/>
                <w:bottom w:val="none" w:sz="0" w:space="0" w:color="auto"/>
                <w:right w:val="none" w:sz="0" w:space="0" w:color="auto"/>
              </w:divBdr>
            </w:div>
            <w:div w:id="1637950301">
              <w:marLeft w:val="0"/>
              <w:marRight w:val="0"/>
              <w:marTop w:val="0"/>
              <w:marBottom w:val="0"/>
              <w:divBdr>
                <w:top w:val="none" w:sz="0" w:space="0" w:color="auto"/>
                <w:left w:val="none" w:sz="0" w:space="0" w:color="auto"/>
                <w:bottom w:val="none" w:sz="0" w:space="0" w:color="auto"/>
                <w:right w:val="none" w:sz="0" w:space="0" w:color="auto"/>
              </w:divBdr>
            </w:div>
            <w:div w:id="1241479566">
              <w:marLeft w:val="0"/>
              <w:marRight w:val="0"/>
              <w:marTop w:val="0"/>
              <w:marBottom w:val="0"/>
              <w:divBdr>
                <w:top w:val="none" w:sz="0" w:space="0" w:color="auto"/>
                <w:left w:val="none" w:sz="0" w:space="0" w:color="auto"/>
                <w:bottom w:val="none" w:sz="0" w:space="0" w:color="auto"/>
                <w:right w:val="none" w:sz="0" w:space="0" w:color="auto"/>
              </w:divBdr>
            </w:div>
            <w:div w:id="1994677340">
              <w:marLeft w:val="0"/>
              <w:marRight w:val="0"/>
              <w:marTop w:val="0"/>
              <w:marBottom w:val="0"/>
              <w:divBdr>
                <w:top w:val="none" w:sz="0" w:space="0" w:color="auto"/>
                <w:left w:val="none" w:sz="0" w:space="0" w:color="auto"/>
                <w:bottom w:val="none" w:sz="0" w:space="0" w:color="auto"/>
                <w:right w:val="none" w:sz="0" w:space="0" w:color="auto"/>
              </w:divBdr>
            </w:div>
            <w:div w:id="1010840666">
              <w:marLeft w:val="0"/>
              <w:marRight w:val="0"/>
              <w:marTop w:val="0"/>
              <w:marBottom w:val="0"/>
              <w:divBdr>
                <w:top w:val="none" w:sz="0" w:space="0" w:color="auto"/>
                <w:left w:val="none" w:sz="0" w:space="0" w:color="auto"/>
                <w:bottom w:val="none" w:sz="0" w:space="0" w:color="auto"/>
                <w:right w:val="none" w:sz="0" w:space="0" w:color="auto"/>
              </w:divBdr>
              <w:divsChild>
                <w:div w:id="445587890">
                  <w:marLeft w:val="0"/>
                  <w:marRight w:val="0"/>
                  <w:marTop w:val="30"/>
                  <w:marBottom w:val="30"/>
                  <w:divBdr>
                    <w:top w:val="none" w:sz="0" w:space="0" w:color="auto"/>
                    <w:left w:val="none" w:sz="0" w:space="0" w:color="auto"/>
                    <w:bottom w:val="none" w:sz="0" w:space="0" w:color="auto"/>
                    <w:right w:val="none" w:sz="0" w:space="0" w:color="auto"/>
                  </w:divBdr>
                  <w:divsChild>
                    <w:div w:id="1123233382">
                      <w:marLeft w:val="0"/>
                      <w:marRight w:val="0"/>
                      <w:marTop w:val="0"/>
                      <w:marBottom w:val="0"/>
                      <w:divBdr>
                        <w:top w:val="none" w:sz="0" w:space="0" w:color="auto"/>
                        <w:left w:val="none" w:sz="0" w:space="0" w:color="auto"/>
                        <w:bottom w:val="none" w:sz="0" w:space="0" w:color="auto"/>
                        <w:right w:val="none" w:sz="0" w:space="0" w:color="auto"/>
                      </w:divBdr>
                      <w:divsChild>
                        <w:div w:id="1677464008">
                          <w:marLeft w:val="0"/>
                          <w:marRight w:val="0"/>
                          <w:marTop w:val="0"/>
                          <w:marBottom w:val="0"/>
                          <w:divBdr>
                            <w:top w:val="none" w:sz="0" w:space="0" w:color="auto"/>
                            <w:left w:val="none" w:sz="0" w:space="0" w:color="auto"/>
                            <w:bottom w:val="none" w:sz="0" w:space="0" w:color="auto"/>
                            <w:right w:val="none" w:sz="0" w:space="0" w:color="auto"/>
                          </w:divBdr>
                        </w:div>
                      </w:divsChild>
                    </w:div>
                    <w:div w:id="1241407289">
                      <w:marLeft w:val="0"/>
                      <w:marRight w:val="0"/>
                      <w:marTop w:val="0"/>
                      <w:marBottom w:val="0"/>
                      <w:divBdr>
                        <w:top w:val="none" w:sz="0" w:space="0" w:color="auto"/>
                        <w:left w:val="none" w:sz="0" w:space="0" w:color="auto"/>
                        <w:bottom w:val="none" w:sz="0" w:space="0" w:color="auto"/>
                        <w:right w:val="none" w:sz="0" w:space="0" w:color="auto"/>
                      </w:divBdr>
                      <w:divsChild>
                        <w:div w:id="453259689">
                          <w:marLeft w:val="0"/>
                          <w:marRight w:val="0"/>
                          <w:marTop w:val="0"/>
                          <w:marBottom w:val="0"/>
                          <w:divBdr>
                            <w:top w:val="none" w:sz="0" w:space="0" w:color="auto"/>
                            <w:left w:val="none" w:sz="0" w:space="0" w:color="auto"/>
                            <w:bottom w:val="none" w:sz="0" w:space="0" w:color="auto"/>
                            <w:right w:val="none" w:sz="0" w:space="0" w:color="auto"/>
                          </w:divBdr>
                        </w:div>
                      </w:divsChild>
                    </w:div>
                    <w:div w:id="529151455">
                      <w:marLeft w:val="0"/>
                      <w:marRight w:val="0"/>
                      <w:marTop w:val="0"/>
                      <w:marBottom w:val="0"/>
                      <w:divBdr>
                        <w:top w:val="none" w:sz="0" w:space="0" w:color="auto"/>
                        <w:left w:val="none" w:sz="0" w:space="0" w:color="auto"/>
                        <w:bottom w:val="none" w:sz="0" w:space="0" w:color="auto"/>
                        <w:right w:val="none" w:sz="0" w:space="0" w:color="auto"/>
                      </w:divBdr>
                      <w:divsChild>
                        <w:div w:id="1099712738">
                          <w:marLeft w:val="0"/>
                          <w:marRight w:val="0"/>
                          <w:marTop w:val="0"/>
                          <w:marBottom w:val="0"/>
                          <w:divBdr>
                            <w:top w:val="none" w:sz="0" w:space="0" w:color="auto"/>
                            <w:left w:val="none" w:sz="0" w:space="0" w:color="auto"/>
                            <w:bottom w:val="none" w:sz="0" w:space="0" w:color="auto"/>
                            <w:right w:val="none" w:sz="0" w:space="0" w:color="auto"/>
                          </w:divBdr>
                        </w:div>
                      </w:divsChild>
                    </w:div>
                    <w:div w:id="1049917890">
                      <w:marLeft w:val="0"/>
                      <w:marRight w:val="0"/>
                      <w:marTop w:val="0"/>
                      <w:marBottom w:val="0"/>
                      <w:divBdr>
                        <w:top w:val="none" w:sz="0" w:space="0" w:color="auto"/>
                        <w:left w:val="none" w:sz="0" w:space="0" w:color="auto"/>
                        <w:bottom w:val="none" w:sz="0" w:space="0" w:color="auto"/>
                        <w:right w:val="none" w:sz="0" w:space="0" w:color="auto"/>
                      </w:divBdr>
                      <w:divsChild>
                        <w:div w:id="1078554830">
                          <w:marLeft w:val="0"/>
                          <w:marRight w:val="0"/>
                          <w:marTop w:val="0"/>
                          <w:marBottom w:val="0"/>
                          <w:divBdr>
                            <w:top w:val="none" w:sz="0" w:space="0" w:color="auto"/>
                            <w:left w:val="none" w:sz="0" w:space="0" w:color="auto"/>
                            <w:bottom w:val="none" w:sz="0" w:space="0" w:color="auto"/>
                            <w:right w:val="none" w:sz="0" w:space="0" w:color="auto"/>
                          </w:divBdr>
                        </w:div>
                      </w:divsChild>
                    </w:div>
                    <w:div w:id="1969236131">
                      <w:marLeft w:val="0"/>
                      <w:marRight w:val="0"/>
                      <w:marTop w:val="0"/>
                      <w:marBottom w:val="0"/>
                      <w:divBdr>
                        <w:top w:val="none" w:sz="0" w:space="0" w:color="auto"/>
                        <w:left w:val="none" w:sz="0" w:space="0" w:color="auto"/>
                        <w:bottom w:val="none" w:sz="0" w:space="0" w:color="auto"/>
                        <w:right w:val="none" w:sz="0" w:space="0" w:color="auto"/>
                      </w:divBdr>
                      <w:divsChild>
                        <w:div w:id="1115976288">
                          <w:marLeft w:val="0"/>
                          <w:marRight w:val="0"/>
                          <w:marTop w:val="0"/>
                          <w:marBottom w:val="0"/>
                          <w:divBdr>
                            <w:top w:val="none" w:sz="0" w:space="0" w:color="auto"/>
                            <w:left w:val="none" w:sz="0" w:space="0" w:color="auto"/>
                            <w:bottom w:val="none" w:sz="0" w:space="0" w:color="auto"/>
                            <w:right w:val="none" w:sz="0" w:space="0" w:color="auto"/>
                          </w:divBdr>
                        </w:div>
                      </w:divsChild>
                    </w:div>
                    <w:div w:id="703022517">
                      <w:marLeft w:val="0"/>
                      <w:marRight w:val="0"/>
                      <w:marTop w:val="0"/>
                      <w:marBottom w:val="0"/>
                      <w:divBdr>
                        <w:top w:val="none" w:sz="0" w:space="0" w:color="auto"/>
                        <w:left w:val="none" w:sz="0" w:space="0" w:color="auto"/>
                        <w:bottom w:val="none" w:sz="0" w:space="0" w:color="auto"/>
                        <w:right w:val="none" w:sz="0" w:space="0" w:color="auto"/>
                      </w:divBdr>
                      <w:divsChild>
                        <w:div w:id="118452967">
                          <w:marLeft w:val="0"/>
                          <w:marRight w:val="0"/>
                          <w:marTop w:val="0"/>
                          <w:marBottom w:val="0"/>
                          <w:divBdr>
                            <w:top w:val="none" w:sz="0" w:space="0" w:color="auto"/>
                            <w:left w:val="none" w:sz="0" w:space="0" w:color="auto"/>
                            <w:bottom w:val="none" w:sz="0" w:space="0" w:color="auto"/>
                            <w:right w:val="none" w:sz="0" w:space="0" w:color="auto"/>
                          </w:divBdr>
                        </w:div>
                      </w:divsChild>
                    </w:div>
                    <w:div w:id="520435076">
                      <w:marLeft w:val="0"/>
                      <w:marRight w:val="0"/>
                      <w:marTop w:val="0"/>
                      <w:marBottom w:val="0"/>
                      <w:divBdr>
                        <w:top w:val="none" w:sz="0" w:space="0" w:color="auto"/>
                        <w:left w:val="none" w:sz="0" w:space="0" w:color="auto"/>
                        <w:bottom w:val="none" w:sz="0" w:space="0" w:color="auto"/>
                        <w:right w:val="none" w:sz="0" w:space="0" w:color="auto"/>
                      </w:divBdr>
                      <w:divsChild>
                        <w:div w:id="1229001833">
                          <w:marLeft w:val="0"/>
                          <w:marRight w:val="0"/>
                          <w:marTop w:val="0"/>
                          <w:marBottom w:val="0"/>
                          <w:divBdr>
                            <w:top w:val="none" w:sz="0" w:space="0" w:color="auto"/>
                            <w:left w:val="none" w:sz="0" w:space="0" w:color="auto"/>
                            <w:bottom w:val="none" w:sz="0" w:space="0" w:color="auto"/>
                            <w:right w:val="none" w:sz="0" w:space="0" w:color="auto"/>
                          </w:divBdr>
                        </w:div>
                      </w:divsChild>
                    </w:div>
                    <w:div w:id="1922710392">
                      <w:marLeft w:val="0"/>
                      <w:marRight w:val="0"/>
                      <w:marTop w:val="0"/>
                      <w:marBottom w:val="0"/>
                      <w:divBdr>
                        <w:top w:val="none" w:sz="0" w:space="0" w:color="auto"/>
                        <w:left w:val="none" w:sz="0" w:space="0" w:color="auto"/>
                        <w:bottom w:val="none" w:sz="0" w:space="0" w:color="auto"/>
                        <w:right w:val="none" w:sz="0" w:space="0" w:color="auto"/>
                      </w:divBdr>
                      <w:divsChild>
                        <w:div w:id="233702767">
                          <w:marLeft w:val="0"/>
                          <w:marRight w:val="0"/>
                          <w:marTop w:val="0"/>
                          <w:marBottom w:val="0"/>
                          <w:divBdr>
                            <w:top w:val="none" w:sz="0" w:space="0" w:color="auto"/>
                            <w:left w:val="none" w:sz="0" w:space="0" w:color="auto"/>
                            <w:bottom w:val="none" w:sz="0" w:space="0" w:color="auto"/>
                            <w:right w:val="none" w:sz="0" w:space="0" w:color="auto"/>
                          </w:divBdr>
                        </w:div>
                      </w:divsChild>
                    </w:div>
                    <w:div w:id="1624842561">
                      <w:marLeft w:val="0"/>
                      <w:marRight w:val="0"/>
                      <w:marTop w:val="0"/>
                      <w:marBottom w:val="0"/>
                      <w:divBdr>
                        <w:top w:val="none" w:sz="0" w:space="0" w:color="auto"/>
                        <w:left w:val="none" w:sz="0" w:space="0" w:color="auto"/>
                        <w:bottom w:val="none" w:sz="0" w:space="0" w:color="auto"/>
                        <w:right w:val="none" w:sz="0" w:space="0" w:color="auto"/>
                      </w:divBdr>
                      <w:divsChild>
                        <w:div w:id="103430150">
                          <w:marLeft w:val="0"/>
                          <w:marRight w:val="0"/>
                          <w:marTop w:val="0"/>
                          <w:marBottom w:val="0"/>
                          <w:divBdr>
                            <w:top w:val="none" w:sz="0" w:space="0" w:color="auto"/>
                            <w:left w:val="none" w:sz="0" w:space="0" w:color="auto"/>
                            <w:bottom w:val="none" w:sz="0" w:space="0" w:color="auto"/>
                            <w:right w:val="none" w:sz="0" w:space="0" w:color="auto"/>
                          </w:divBdr>
                        </w:div>
                      </w:divsChild>
                    </w:div>
                    <w:div w:id="2091778714">
                      <w:marLeft w:val="0"/>
                      <w:marRight w:val="0"/>
                      <w:marTop w:val="0"/>
                      <w:marBottom w:val="0"/>
                      <w:divBdr>
                        <w:top w:val="none" w:sz="0" w:space="0" w:color="auto"/>
                        <w:left w:val="none" w:sz="0" w:space="0" w:color="auto"/>
                        <w:bottom w:val="none" w:sz="0" w:space="0" w:color="auto"/>
                        <w:right w:val="none" w:sz="0" w:space="0" w:color="auto"/>
                      </w:divBdr>
                      <w:divsChild>
                        <w:div w:id="1386097967">
                          <w:marLeft w:val="0"/>
                          <w:marRight w:val="0"/>
                          <w:marTop w:val="0"/>
                          <w:marBottom w:val="0"/>
                          <w:divBdr>
                            <w:top w:val="none" w:sz="0" w:space="0" w:color="auto"/>
                            <w:left w:val="none" w:sz="0" w:space="0" w:color="auto"/>
                            <w:bottom w:val="none" w:sz="0" w:space="0" w:color="auto"/>
                            <w:right w:val="none" w:sz="0" w:space="0" w:color="auto"/>
                          </w:divBdr>
                        </w:div>
                      </w:divsChild>
                    </w:div>
                    <w:div w:id="1461265812">
                      <w:marLeft w:val="0"/>
                      <w:marRight w:val="0"/>
                      <w:marTop w:val="0"/>
                      <w:marBottom w:val="0"/>
                      <w:divBdr>
                        <w:top w:val="none" w:sz="0" w:space="0" w:color="auto"/>
                        <w:left w:val="none" w:sz="0" w:space="0" w:color="auto"/>
                        <w:bottom w:val="none" w:sz="0" w:space="0" w:color="auto"/>
                        <w:right w:val="none" w:sz="0" w:space="0" w:color="auto"/>
                      </w:divBdr>
                      <w:divsChild>
                        <w:div w:id="1652975942">
                          <w:marLeft w:val="0"/>
                          <w:marRight w:val="0"/>
                          <w:marTop w:val="0"/>
                          <w:marBottom w:val="0"/>
                          <w:divBdr>
                            <w:top w:val="none" w:sz="0" w:space="0" w:color="auto"/>
                            <w:left w:val="none" w:sz="0" w:space="0" w:color="auto"/>
                            <w:bottom w:val="none" w:sz="0" w:space="0" w:color="auto"/>
                            <w:right w:val="none" w:sz="0" w:space="0" w:color="auto"/>
                          </w:divBdr>
                        </w:div>
                      </w:divsChild>
                    </w:div>
                    <w:div w:id="159467857">
                      <w:marLeft w:val="0"/>
                      <w:marRight w:val="0"/>
                      <w:marTop w:val="0"/>
                      <w:marBottom w:val="0"/>
                      <w:divBdr>
                        <w:top w:val="none" w:sz="0" w:space="0" w:color="auto"/>
                        <w:left w:val="none" w:sz="0" w:space="0" w:color="auto"/>
                        <w:bottom w:val="none" w:sz="0" w:space="0" w:color="auto"/>
                        <w:right w:val="none" w:sz="0" w:space="0" w:color="auto"/>
                      </w:divBdr>
                      <w:divsChild>
                        <w:div w:id="111857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155224">
              <w:marLeft w:val="0"/>
              <w:marRight w:val="0"/>
              <w:marTop w:val="0"/>
              <w:marBottom w:val="0"/>
              <w:divBdr>
                <w:top w:val="none" w:sz="0" w:space="0" w:color="auto"/>
                <w:left w:val="none" w:sz="0" w:space="0" w:color="auto"/>
                <w:bottom w:val="none" w:sz="0" w:space="0" w:color="auto"/>
                <w:right w:val="none" w:sz="0" w:space="0" w:color="auto"/>
              </w:divBdr>
            </w:div>
            <w:div w:id="1427270832">
              <w:marLeft w:val="0"/>
              <w:marRight w:val="0"/>
              <w:marTop w:val="0"/>
              <w:marBottom w:val="0"/>
              <w:divBdr>
                <w:top w:val="none" w:sz="0" w:space="0" w:color="auto"/>
                <w:left w:val="none" w:sz="0" w:space="0" w:color="auto"/>
                <w:bottom w:val="none" w:sz="0" w:space="0" w:color="auto"/>
                <w:right w:val="none" w:sz="0" w:space="0" w:color="auto"/>
              </w:divBdr>
            </w:div>
            <w:div w:id="963736339">
              <w:marLeft w:val="0"/>
              <w:marRight w:val="0"/>
              <w:marTop w:val="0"/>
              <w:marBottom w:val="0"/>
              <w:divBdr>
                <w:top w:val="none" w:sz="0" w:space="0" w:color="auto"/>
                <w:left w:val="none" w:sz="0" w:space="0" w:color="auto"/>
                <w:bottom w:val="none" w:sz="0" w:space="0" w:color="auto"/>
                <w:right w:val="none" w:sz="0" w:space="0" w:color="auto"/>
              </w:divBdr>
            </w:div>
            <w:div w:id="973022444">
              <w:marLeft w:val="0"/>
              <w:marRight w:val="0"/>
              <w:marTop w:val="0"/>
              <w:marBottom w:val="0"/>
              <w:divBdr>
                <w:top w:val="none" w:sz="0" w:space="0" w:color="auto"/>
                <w:left w:val="none" w:sz="0" w:space="0" w:color="auto"/>
                <w:bottom w:val="none" w:sz="0" w:space="0" w:color="auto"/>
                <w:right w:val="none" w:sz="0" w:space="0" w:color="auto"/>
              </w:divBdr>
            </w:div>
            <w:div w:id="373433019">
              <w:marLeft w:val="0"/>
              <w:marRight w:val="0"/>
              <w:marTop w:val="0"/>
              <w:marBottom w:val="0"/>
              <w:divBdr>
                <w:top w:val="none" w:sz="0" w:space="0" w:color="auto"/>
                <w:left w:val="none" w:sz="0" w:space="0" w:color="auto"/>
                <w:bottom w:val="none" w:sz="0" w:space="0" w:color="auto"/>
                <w:right w:val="none" w:sz="0" w:space="0" w:color="auto"/>
              </w:divBdr>
            </w:div>
            <w:div w:id="2065173271">
              <w:marLeft w:val="0"/>
              <w:marRight w:val="0"/>
              <w:marTop w:val="0"/>
              <w:marBottom w:val="0"/>
              <w:divBdr>
                <w:top w:val="none" w:sz="0" w:space="0" w:color="auto"/>
                <w:left w:val="none" w:sz="0" w:space="0" w:color="auto"/>
                <w:bottom w:val="none" w:sz="0" w:space="0" w:color="auto"/>
                <w:right w:val="none" w:sz="0" w:space="0" w:color="auto"/>
              </w:divBdr>
            </w:div>
            <w:div w:id="109013588">
              <w:marLeft w:val="0"/>
              <w:marRight w:val="0"/>
              <w:marTop w:val="0"/>
              <w:marBottom w:val="0"/>
              <w:divBdr>
                <w:top w:val="none" w:sz="0" w:space="0" w:color="auto"/>
                <w:left w:val="none" w:sz="0" w:space="0" w:color="auto"/>
                <w:bottom w:val="none" w:sz="0" w:space="0" w:color="auto"/>
                <w:right w:val="none" w:sz="0" w:space="0" w:color="auto"/>
              </w:divBdr>
            </w:div>
            <w:div w:id="808938212">
              <w:marLeft w:val="0"/>
              <w:marRight w:val="0"/>
              <w:marTop w:val="0"/>
              <w:marBottom w:val="0"/>
              <w:divBdr>
                <w:top w:val="none" w:sz="0" w:space="0" w:color="auto"/>
                <w:left w:val="none" w:sz="0" w:space="0" w:color="auto"/>
                <w:bottom w:val="none" w:sz="0" w:space="0" w:color="auto"/>
                <w:right w:val="none" w:sz="0" w:space="0" w:color="auto"/>
              </w:divBdr>
            </w:div>
            <w:div w:id="1684287377">
              <w:marLeft w:val="0"/>
              <w:marRight w:val="0"/>
              <w:marTop w:val="0"/>
              <w:marBottom w:val="0"/>
              <w:divBdr>
                <w:top w:val="none" w:sz="0" w:space="0" w:color="auto"/>
                <w:left w:val="none" w:sz="0" w:space="0" w:color="auto"/>
                <w:bottom w:val="none" w:sz="0" w:space="0" w:color="auto"/>
                <w:right w:val="none" w:sz="0" w:space="0" w:color="auto"/>
              </w:divBdr>
            </w:div>
            <w:div w:id="1760522847">
              <w:marLeft w:val="0"/>
              <w:marRight w:val="0"/>
              <w:marTop w:val="0"/>
              <w:marBottom w:val="0"/>
              <w:divBdr>
                <w:top w:val="none" w:sz="0" w:space="0" w:color="auto"/>
                <w:left w:val="none" w:sz="0" w:space="0" w:color="auto"/>
                <w:bottom w:val="none" w:sz="0" w:space="0" w:color="auto"/>
                <w:right w:val="none" w:sz="0" w:space="0" w:color="auto"/>
              </w:divBdr>
            </w:div>
            <w:div w:id="1066687457">
              <w:marLeft w:val="0"/>
              <w:marRight w:val="0"/>
              <w:marTop w:val="0"/>
              <w:marBottom w:val="0"/>
              <w:divBdr>
                <w:top w:val="none" w:sz="0" w:space="0" w:color="auto"/>
                <w:left w:val="none" w:sz="0" w:space="0" w:color="auto"/>
                <w:bottom w:val="none" w:sz="0" w:space="0" w:color="auto"/>
                <w:right w:val="none" w:sz="0" w:space="0" w:color="auto"/>
              </w:divBdr>
            </w:div>
          </w:divsChild>
        </w:div>
        <w:div w:id="1624380463">
          <w:marLeft w:val="0"/>
          <w:marRight w:val="0"/>
          <w:marTop w:val="0"/>
          <w:marBottom w:val="0"/>
          <w:divBdr>
            <w:top w:val="none" w:sz="0" w:space="0" w:color="auto"/>
            <w:left w:val="none" w:sz="0" w:space="0" w:color="auto"/>
            <w:bottom w:val="none" w:sz="0" w:space="0" w:color="auto"/>
            <w:right w:val="none" w:sz="0" w:space="0" w:color="auto"/>
          </w:divBdr>
          <w:divsChild>
            <w:div w:id="1256553179">
              <w:marLeft w:val="0"/>
              <w:marRight w:val="0"/>
              <w:marTop w:val="0"/>
              <w:marBottom w:val="0"/>
              <w:divBdr>
                <w:top w:val="none" w:sz="0" w:space="0" w:color="auto"/>
                <w:left w:val="none" w:sz="0" w:space="0" w:color="auto"/>
                <w:bottom w:val="none" w:sz="0" w:space="0" w:color="auto"/>
                <w:right w:val="none" w:sz="0" w:space="0" w:color="auto"/>
              </w:divBdr>
            </w:div>
          </w:divsChild>
        </w:div>
        <w:div w:id="392048073">
          <w:marLeft w:val="0"/>
          <w:marRight w:val="0"/>
          <w:marTop w:val="0"/>
          <w:marBottom w:val="0"/>
          <w:divBdr>
            <w:top w:val="none" w:sz="0" w:space="0" w:color="auto"/>
            <w:left w:val="none" w:sz="0" w:space="0" w:color="auto"/>
            <w:bottom w:val="none" w:sz="0" w:space="0" w:color="auto"/>
            <w:right w:val="none" w:sz="0" w:space="0" w:color="auto"/>
          </w:divBdr>
          <w:divsChild>
            <w:div w:id="1374042740">
              <w:marLeft w:val="0"/>
              <w:marRight w:val="0"/>
              <w:marTop w:val="0"/>
              <w:marBottom w:val="0"/>
              <w:divBdr>
                <w:top w:val="none" w:sz="0" w:space="0" w:color="auto"/>
                <w:left w:val="none" w:sz="0" w:space="0" w:color="auto"/>
                <w:bottom w:val="none" w:sz="0" w:space="0" w:color="auto"/>
                <w:right w:val="none" w:sz="0" w:space="0" w:color="auto"/>
              </w:divBdr>
            </w:div>
          </w:divsChild>
        </w:div>
        <w:div w:id="181095405">
          <w:marLeft w:val="0"/>
          <w:marRight w:val="0"/>
          <w:marTop w:val="0"/>
          <w:marBottom w:val="0"/>
          <w:divBdr>
            <w:top w:val="none" w:sz="0" w:space="0" w:color="auto"/>
            <w:left w:val="none" w:sz="0" w:space="0" w:color="auto"/>
            <w:bottom w:val="none" w:sz="0" w:space="0" w:color="auto"/>
            <w:right w:val="none" w:sz="0" w:space="0" w:color="auto"/>
          </w:divBdr>
          <w:divsChild>
            <w:div w:id="299699962">
              <w:marLeft w:val="0"/>
              <w:marRight w:val="0"/>
              <w:marTop w:val="0"/>
              <w:marBottom w:val="0"/>
              <w:divBdr>
                <w:top w:val="none" w:sz="0" w:space="0" w:color="auto"/>
                <w:left w:val="none" w:sz="0" w:space="0" w:color="auto"/>
                <w:bottom w:val="none" w:sz="0" w:space="0" w:color="auto"/>
                <w:right w:val="none" w:sz="0" w:space="0" w:color="auto"/>
              </w:divBdr>
            </w:div>
          </w:divsChild>
        </w:div>
        <w:div w:id="664208418">
          <w:marLeft w:val="0"/>
          <w:marRight w:val="0"/>
          <w:marTop w:val="0"/>
          <w:marBottom w:val="0"/>
          <w:divBdr>
            <w:top w:val="none" w:sz="0" w:space="0" w:color="auto"/>
            <w:left w:val="none" w:sz="0" w:space="0" w:color="auto"/>
            <w:bottom w:val="none" w:sz="0" w:space="0" w:color="auto"/>
            <w:right w:val="none" w:sz="0" w:space="0" w:color="auto"/>
          </w:divBdr>
          <w:divsChild>
            <w:div w:id="1718819105">
              <w:marLeft w:val="0"/>
              <w:marRight w:val="0"/>
              <w:marTop w:val="0"/>
              <w:marBottom w:val="0"/>
              <w:divBdr>
                <w:top w:val="none" w:sz="0" w:space="0" w:color="auto"/>
                <w:left w:val="none" w:sz="0" w:space="0" w:color="auto"/>
                <w:bottom w:val="none" w:sz="0" w:space="0" w:color="auto"/>
                <w:right w:val="none" w:sz="0" w:space="0" w:color="auto"/>
              </w:divBdr>
            </w:div>
          </w:divsChild>
        </w:div>
        <w:div w:id="1670130917">
          <w:marLeft w:val="0"/>
          <w:marRight w:val="0"/>
          <w:marTop w:val="0"/>
          <w:marBottom w:val="0"/>
          <w:divBdr>
            <w:top w:val="none" w:sz="0" w:space="0" w:color="auto"/>
            <w:left w:val="none" w:sz="0" w:space="0" w:color="auto"/>
            <w:bottom w:val="none" w:sz="0" w:space="0" w:color="auto"/>
            <w:right w:val="none" w:sz="0" w:space="0" w:color="auto"/>
          </w:divBdr>
          <w:divsChild>
            <w:div w:id="39138260">
              <w:marLeft w:val="0"/>
              <w:marRight w:val="0"/>
              <w:marTop w:val="0"/>
              <w:marBottom w:val="0"/>
              <w:divBdr>
                <w:top w:val="none" w:sz="0" w:space="0" w:color="auto"/>
                <w:left w:val="none" w:sz="0" w:space="0" w:color="auto"/>
                <w:bottom w:val="none" w:sz="0" w:space="0" w:color="auto"/>
                <w:right w:val="none" w:sz="0" w:space="0" w:color="auto"/>
              </w:divBdr>
            </w:div>
          </w:divsChild>
        </w:div>
        <w:div w:id="972561341">
          <w:marLeft w:val="0"/>
          <w:marRight w:val="0"/>
          <w:marTop w:val="0"/>
          <w:marBottom w:val="0"/>
          <w:divBdr>
            <w:top w:val="none" w:sz="0" w:space="0" w:color="auto"/>
            <w:left w:val="none" w:sz="0" w:space="0" w:color="auto"/>
            <w:bottom w:val="none" w:sz="0" w:space="0" w:color="auto"/>
            <w:right w:val="none" w:sz="0" w:space="0" w:color="auto"/>
          </w:divBdr>
          <w:divsChild>
            <w:div w:id="1916473303">
              <w:marLeft w:val="0"/>
              <w:marRight w:val="0"/>
              <w:marTop w:val="0"/>
              <w:marBottom w:val="0"/>
              <w:divBdr>
                <w:top w:val="none" w:sz="0" w:space="0" w:color="auto"/>
                <w:left w:val="none" w:sz="0" w:space="0" w:color="auto"/>
                <w:bottom w:val="none" w:sz="0" w:space="0" w:color="auto"/>
                <w:right w:val="none" w:sz="0" w:space="0" w:color="auto"/>
              </w:divBdr>
            </w:div>
          </w:divsChild>
        </w:div>
        <w:div w:id="1139683812">
          <w:marLeft w:val="0"/>
          <w:marRight w:val="0"/>
          <w:marTop w:val="0"/>
          <w:marBottom w:val="0"/>
          <w:divBdr>
            <w:top w:val="none" w:sz="0" w:space="0" w:color="auto"/>
            <w:left w:val="none" w:sz="0" w:space="0" w:color="auto"/>
            <w:bottom w:val="none" w:sz="0" w:space="0" w:color="auto"/>
            <w:right w:val="none" w:sz="0" w:space="0" w:color="auto"/>
          </w:divBdr>
          <w:divsChild>
            <w:div w:id="829904774">
              <w:marLeft w:val="0"/>
              <w:marRight w:val="0"/>
              <w:marTop w:val="0"/>
              <w:marBottom w:val="0"/>
              <w:divBdr>
                <w:top w:val="none" w:sz="0" w:space="0" w:color="auto"/>
                <w:left w:val="none" w:sz="0" w:space="0" w:color="auto"/>
                <w:bottom w:val="none" w:sz="0" w:space="0" w:color="auto"/>
                <w:right w:val="none" w:sz="0" w:space="0" w:color="auto"/>
              </w:divBdr>
            </w:div>
          </w:divsChild>
        </w:div>
        <w:div w:id="924454011">
          <w:marLeft w:val="0"/>
          <w:marRight w:val="0"/>
          <w:marTop w:val="0"/>
          <w:marBottom w:val="0"/>
          <w:divBdr>
            <w:top w:val="none" w:sz="0" w:space="0" w:color="auto"/>
            <w:left w:val="none" w:sz="0" w:space="0" w:color="auto"/>
            <w:bottom w:val="none" w:sz="0" w:space="0" w:color="auto"/>
            <w:right w:val="none" w:sz="0" w:space="0" w:color="auto"/>
          </w:divBdr>
          <w:divsChild>
            <w:div w:id="65034281">
              <w:marLeft w:val="0"/>
              <w:marRight w:val="0"/>
              <w:marTop w:val="0"/>
              <w:marBottom w:val="0"/>
              <w:divBdr>
                <w:top w:val="none" w:sz="0" w:space="0" w:color="auto"/>
                <w:left w:val="none" w:sz="0" w:space="0" w:color="auto"/>
                <w:bottom w:val="none" w:sz="0" w:space="0" w:color="auto"/>
                <w:right w:val="none" w:sz="0" w:space="0" w:color="auto"/>
              </w:divBdr>
            </w:div>
          </w:divsChild>
        </w:div>
        <w:div w:id="96020572">
          <w:marLeft w:val="0"/>
          <w:marRight w:val="0"/>
          <w:marTop w:val="0"/>
          <w:marBottom w:val="0"/>
          <w:divBdr>
            <w:top w:val="none" w:sz="0" w:space="0" w:color="auto"/>
            <w:left w:val="none" w:sz="0" w:space="0" w:color="auto"/>
            <w:bottom w:val="none" w:sz="0" w:space="0" w:color="auto"/>
            <w:right w:val="none" w:sz="0" w:space="0" w:color="auto"/>
          </w:divBdr>
          <w:divsChild>
            <w:div w:id="1168666191">
              <w:marLeft w:val="0"/>
              <w:marRight w:val="0"/>
              <w:marTop w:val="0"/>
              <w:marBottom w:val="0"/>
              <w:divBdr>
                <w:top w:val="none" w:sz="0" w:space="0" w:color="auto"/>
                <w:left w:val="none" w:sz="0" w:space="0" w:color="auto"/>
                <w:bottom w:val="none" w:sz="0" w:space="0" w:color="auto"/>
                <w:right w:val="none" w:sz="0" w:space="0" w:color="auto"/>
              </w:divBdr>
            </w:div>
          </w:divsChild>
        </w:div>
        <w:div w:id="424695097">
          <w:marLeft w:val="0"/>
          <w:marRight w:val="0"/>
          <w:marTop w:val="0"/>
          <w:marBottom w:val="0"/>
          <w:divBdr>
            <w:top w:val="none" w:sz="0" w:space="0" w:color="auto"/>
            <w:left w:val="none" w:sz="0" w:space="0" w:color="auto"/>
            <w:bottom w:val="none" w:sz="0" w:space="0" w:color="auto"/>
            <w:right w:val="none" w:sz="0" w:space="0" w:color="auto"/>
          </w:divBdr>
          <w:divsChild>
            <w:div w:id="1762942713">
              <w:marLeft w:val="0"/>
              <w:marRight w:val="0"/>
              <w:marTop w:val="0"/>
              <w:marBottom w:val="0"/>
              <w:divBdr>
                <w:top w:val="none" w:sz="0" w:space="0" w:color="auto"/>
                <w:left w:val="none" w:sz="0" w:space="0" w:color="auto"/>
                <w:bottom w:val="none" w:sz="0" w:space="0" w:color="auto"/>
                <w:right w:val="none" w:sz="0" w:space="0" w:color="auto"/>
              </w:divBdr>
            </w:div>
          </w:divsChild>
        </w:div>
        <w:div w:id="867139068">
          <w:marLeft w:val="0"/>
          <w:marRight w:val="0"/>
          <w:marTop w:val="0"/>
          <w:marBottom w:val="0"/>
          <w:divBdr>
            <w:top w:val="none" w:sz="0" w:space="0" w:color="auto"/>
            <w:left w:val="none" w:sz="0" w:space="0" w:color="auto"/>
            <w:bottom w:val="none" w:sz="0" w:space="0" w:color="auto"/>
            <w:right w:val="none" w:sz="0" w:space="0" w:color="auto"/>
          </w:divBdr>
          <w:divsChild>
            <w:div w:id="206456765">
              <w:marLeft w:val="0"/>
              <w:marRight w:val="0"/>
              <w:marTop w:val="0"/>
              <w:marBottom w:val="0"/>
              <w:divBdr>
                <w:top w:val="none" w:sz="0" w:space="0" w:color="auto"/>
                <w:left w:val="none" w:sz="0" w:space="0" w:color="auto"/>
                <w:bottom w:val="none" w:sz="0" w:space="0" w:color="auto"/>
                <w:right w:val="none" w:sz="0" w:space="0" w:color="auto"/>
              </w:divBdr>
            </w:div>
          </w:divsChild>
        </w:div>
        <w:div w:id="275522277">
          <w:marLeft w:val="0"/>
          <w:marRight w:val="0"/>
          <w:marTop w:val="0"/>
          <w:marBottom w:val="0"/>
          <w:divBdr>
            <w:top w:val="none" w:sz="0" w:space="0" w:color="auto"/>
            <w:left w:val="none" w:sz="0" w:space="0" w:color="auto"/>
            <w:bottom w:val="none" w:sz="0" w:space="0" w:color="auto"/>
            <w:right w:val="none" w:sz="0" w:space="0" w:color="auto"/>
          </w:divBdr>
          <w:divsChild>
            <w:div w:id="1714689469">
              <w:marLeft w:val="0"/>
              <w:marRight w:val="0"/>
              <w:marTop w:val="0"/>
              <w:marBottom w:val="0"/>
              <w:divBdr>
                <w:top w:val="none" w:sz="0" w:space="0" w:color="auto"/>
                <w:left w:val="none" w:sz="0" w:space="0" w:color="auto"/>
                <w:bottom w:val="none" w:sz="0" w:space="0" w:color="auto"/>
                <w:right w:val="none" w:sz="0" w:space="0" w:color="auto"/>
              </w:divBdr>
            </w:div>
          </w:divsChild>
        </w:div>
        <w:div w:id="1672484470">
          <w:marLeft w:val="0"/>
          <w:marRight w:val="0"/>
          <w:marTop w:val="0"/>
          <w:marBottom w:val="0"/>
          <w:divBdr>
            <w:top w:val="none" w:sz="0" w:space="0" w:color="auto"/>
            <w:left w:val="none" w:sz="0" w:space="0" w:color="auto"/>
            <w:bottom w:val="none" w:sz="0" w:space="0" w:color="auto"/>
            <w:right w:val="none" w:sz="0" w:space="0" w:color="auto"/>
          </w:divBdr>
          <w:divsChild>
            <w:div w:id="1091246004">
              <w:marLeft w:val="0"/>
              <w:marRight w:val="0"/>
              <w:marTop w:val="0"/>
              <w:marBottom w:val="0"/>
              <w:divBdr>
                <w:top w:val="none" w:sz="0" w:space="0" w:color="auto"/>
                <w:left w:val="none" w:sz="0" w:space="0" w:color="auto"/>
                <w:bottom w:val="none" w:sz="0" w:space="0" w:color="auto"/>
                <w:right w:val="none" w:sz="0" w:space="0" w:color="auto"/>
              </w:divBdr>
            </w:div>
          </w:divsChild>
        </w:div>
        <w:div w:id="998852746">
          <w:marLeft w:val="0"/>
          <w:marRight w:val="0"/>
          <w:marTop w:val="0"/>
          <w:marBottom w:val="0"/>
          <w:divBdr>
            <w:top w:val="none" w:sz="0" w:space="0" w:color="auto"/>
            <w:left w:val="none" w:sz="0" w:space="0" w:color="auto"/>
            <w:bottom w:val="none" w:sz="0" w:space="0" w:color="auto"/>
            <w:right w:val="none" w:sz="0" w:space="0" w:color="auto"/>
          </w:divBdr>
          <w:divsChild>
            <w:div w:id="959993637">
              <w:marLeft w:val="0"/>
              <w:marRight w:val="0"/>
              <w:marTop w:val="0"/>
              <w:marBottom w:val="0"/>
              <w:divBdr>
                <w:top w:val="none" w:sz="0" w:space="0" w:color="auto"/>
                <w:left w:val="none" w:sz="0" w:space="0" w:color="auto"/>
                <w:bottom w:val="none" w:sz="0" w:space="0" w:color="auto"/>
                <w:right w:val="none" w:sz="0" w:space="0" w:color="auto"/>
              </w:divBdr>
            </w:div>
          </w:divsChild>
        </w:div>
        <w:div w:id="1059551161">
          <w:marLeft w:val="0"/>
          <w:marRight w:val="0"/>
          <w:marTop w:val="0"/>
          <w:marBottom w:val="0"/>
          <w:divBdr>
            <w:top w:val="none" w:sz="0" w:space="0" w:color="auto"/>
            <w:left w:val="none" w:sz="0" w:space="0" w:color="auto"/>
            <w:bottom w:val="none" w:sz="0" w:space="0" w:color="auto"/>
            <w:right w:val="none" w:sz="0" w:space="0" w:color="auto"/>
          </w:divBdr>
          <w:divsChild>
            <w:div w:id="1846632643">
              <w:marLeft w:val="0"/>
              <w:marRight w:val="0"/>
              <w:marTop w:val="0"/>
              <w:marBottom w:val="0"/>
              <w:divBdr>
                <w:top w:val="none" w:sz="0" w:space="0" w:color="auto"/>
                <w:left w:val="none" w:sz="0" w:space="0" w:color="auto"/>
                <w:bottom w:val="none" w:sz="0" w:space="0" w:color="auto"/>
                <w:right w:val="none" w:sz="0" w:space="0" w:color="auto"/>
              </w:divBdr>
            </w:div>
          </w:divsChild>
        </w:div>
        <w:div w:id="1057435988">
          <w:marLeft w:val="0"/>
          <w:marRight w:val="0"/>
          <w:marTop w:val="0"/>
          <w:marBottom w:val="0"/>
          <w:divBdr>
            <w:top w:val="none" w:sz="0" w:space="0" w:color="auto"/>
            <w:left w:val="none" w:sz="0" w:space="0" w:color="auto"/>
            <w:bottom w:val="none" w:sz="0" w:space="0" w:color="auto"/>
            <w:right w:val="none" w:sz="0" w:space="0" w:color="auto"/>
          </w:divBdr>
          <w:divsChild>
            <w:div w:id="295256069">
              <w:marLeft w:val="0"/>
              <w:marRight w:val="0"/>
              <w:marTop w:val="0"/>
              <w:marBottom w:val="0"/>
              <w:divBdr>
                <w:top w:val="none" w:sz="0" w:space="0" w:color="auto"/>
                <w:left w:val="none" w:sz="0" w:space="0" w:color="auto"/>
                <w:bottom w:val="none" w:sz="0" w:space="0" w:color="auto"/>
                <w:right w:val="none" w:sz="0" w:space="0" w:color="auto"/>
              </w:divBdr>
            </w:div>
            <w:div w:id="466625769">
              <w:marLeft w:val="0"/>
              <w:marRight w:val="0"/>
              <w:marTop w:val="0"/>
              <w:marBottom w:val="0"/>
              <w:divBdr>
                <w:top w:val="none" w:sz="0" w:space="0" w:color="auto"/>
                <w:left w:val="none" w:sz="0" w:space="0" w:color="auto"/>
                <w:bottom w:val="none" w:sz="0" w:space="0" w:color="auto"/>
                <w:right w:val="none" w:sz="0" w:space="0" w:color="auto"/>
              </w:divBdr>
            </w:div>
            <w:div w:id="501119257">
              <w:marLeft w:val="0"/>
              <w:marRight w:val="0"/>
              <w:marTop w:val="0"/>
              <w:marBottom w:val="0"/>
              <w:divBdr>
                <w:top w:val="none" w:sz="0" w:space="0" w:color="auto"/>
                <w:left w:val="none" w:sz="0" w:space="0" w:color="auto"/>
                <w:bottom w:val="none" w:sz="0" w:space="0" w:color="auto"/>
                <w:right w:val="none" w:sz="0" w:space="0" w:color="auto"/>
              </w:divBdr>
            </w:div>
            <w:div w:id="1415785125">
              <w:marLeft w:val="0"/>
              <w:marRight w:val="0"/>
              <w:marTop w:val="0"/>
              <w:marBottom w:val="0"/>
              <w:divBdr>
                <w:top w:val="none" w:sz="0" w:space="0" w:color="auto"/>
                <w:left w:val="none" w:sz="0" w:space="0" w:color="auto"/>
                <w:bottom w:val="none" w:sz="0" w:space="0" w:color="auto"/>
                <w:right w:val="none" w:sz="0" w:space="0" w:color="auto"/>
              </w:divBdr>
            </w:div>
            <w:div w:id="1676568898">
              <w:marLeft w:val="0"/>
              <w:marRight w:val="0"/>
              <w:marTop w:val="0"/>
              <w:marBottom w:val="0"/>
              <w:divBdr>
                <w:top w:val="none" w:sz="0" w:space="0" w:color="auto"/>
                <w:left w:val="none" w:sz="0" w:space="0" w:color="auto"/>
                <w:bottom w:val="none" w:sz="0" w:space="0" w:color="auto"/>
                <w:right w:val="none" w:sz="0" w:space="0" w:color="auto"/>
              </w:divBdr>
            </w:div>
            <w:div w:id="931742361">
              <w:marLeft w:val="0"/>
              <w:marRight w:val="0"/>
              <w:marTop w:val="0"/>
              <w:marBottom w:val="0"/>
              <w:divBdr>
                <w:top w:val="none" w:sz="0" w:space="0" w:color="auto"/>
                <w:left w:val="none" w:sz="0" w:space="0" w:color="auto"/>
                <w:bottom w:val="none" w:sz="0" w:space="0" w:color="auto"/>
                <w:right w:val="none" w:sz="0" w:space="0" w:color="auto"/>
              </w:divBdr>
            </w:div>
            <w:div w:id="430201631">
              <w:marLeft w:val="0"/>
              <w:marRight w:val="0"/>
              <w:marTop w:val="0"/>
              <w:marBottom w:val="0"/>
              <w:divBdr>
                <w:top w:val="none" w:sz="0" w:space="0" w:color="auto"/>
                <w:left w:val="none" w:sz="0" w:space="0" w:color="auto"/>
                <w:bottom w:val="none" w:sz="0" w:space="0" w:color="auto"/>
                <w:right w:val="none" w:sz="0" w:space="0" w:color="auto"/>
              </w:divBdr>
            </w:div>
            <w:div w:id="1416130121">
              <w:marLeft w:val="0"/>
              <w:marRight w:val="0"/>
              <w:marTop w:val="0"/>
              <w:marBottom w:val="0"/>
              <w:divBdr>
                <w:top w:val="none" w:sz="0" w:space="0" w:color="auto"/>
                <w:left w:val="none" w:sz="0" w:space="0" w:color="auto"/>
                <w:bottom w:val="none" w:sz="0" w:space="0" w:color="auto"/>
                <w:right w:val="none" w:sz="0" w:space="0" w:color="auto"/>
              </w:divBdr>
            </w:div>
            <w:div w:id="158348546">
              <w:marLeft w:val="0"/>
              <w:marRight w:val="0"/>
              <w:marTop w:val="0"/>
              <w:marBottom w:val="0"/>
              <w:divBdr>
                <w:top w:val="none" w:sz="0" w:space="0" w:color="auto"/>
                <w:left w:val="none" w:sz="0" w:space="0" w:color="auto"/>
                <w:bottom w:val="none" w:sz="0" w:space="0" w:color="auto"/>
                <w:right w:val="none" w:sz="0" w:space="0" w:color="auto"/>
              </w:divBdr>
            </w:div>
            <w:div w:id="382871343">
              <w:marLeft w:val="0"/>
              <w:marRight w:val="0"/>
              <w:marTop w:val="0"/>
              <w:marBottom w:val="0"/>
              <w:divBdr>
                <w:top w:val="none" w:sz="0" w:space="0" w:color="auto"/>
                <w:left w:val="none" w:sz="0" w:space="0" w:color="auto"/>
                <w:bottom w:val="none" w:sz="0" w:space="0" w:color="auto"/>
                <w:right w:val="none" w:sz="0" w:space="0" w:color="auto"/>
              </w:divBdr>
            </w:div>
            <w:div w:id="385645679">
              <w:marLeft w:val="0"/>
              <w:marRight w:val="0"/>
              <w:marTop w:val="0"/>
              <w:marBottom w:val="0"/>
              <w:divBdr>
                <w:top w:val="none" w:sz="0" w:space="0" w:color="auto"/>
                <w:left w:val="none" w:sz="0" w:space="0" w:color="auto"/>
                <w:bottom w:val="none" w:sz="0" w:space="0" w:color="auto"/>
                <w:right w:val="none" w:sz="0" w:space="0" w:color="auto"/>
              </w:divBdr>
              <w:divsChild>
                <w:div w:id="1014916234">
                  <w:marLeft w:val="0"/>
                  <w:marRight w:val="0"/>
                  <w:marTop w:val="30"/>
                  <w:marBottom w:val="30"/>
                  <w:divBdr>
                    <w:top w:val="none" w:sz="0" w:space="0" w:color="auto"/>
                    <w:left w:val="none" w:sz="0" w:space="0" w:color="auto"/>
                    <w:bottom w:val="none" w:sz="0" w:space="0" w:color="auto"/>
                    <w:right w:val="none" w:sz="0" w:space="0" w:color="auto"/>
                  </w:divBdr>
                  <w:divsChild>
                    <w:div w:id="748422832">
                      <w:marLeft w:val="0"/>
                      <w:marRight w:val="0"/>
                      <w:marTop w:val="0"/>
                      <w:marBottom w:val="0"/>
                      <w:divBdr>
                        <w:top w:val="none" w:sz="0" w:space="0" w:color="auto"/>
                        <w:left w:val="none" w:sz="0" w:space="0" w:color="auto"/>
                        <w:bottom w:val="none" w:sz="0" w:space="0" w:color="auto"/>
                        <w:right w:val="none" w:sz="0" w:space="0" w:color="auto"/>
                      </w:divBdr>
                      <w:divsChild>
                        <w:div w:id="1461143601">
                          <w:marLeft w:val="0"/>
                          <w:marRight w:val="0"/>
                          <w:marTop w:val="0"/>
                          <w:marBottom w:val="0"/>
                          <w:divBdr>
                            <w:top w:val="none" w:sz="0" w:space="0" w:color="auto"/>
                            <w:left w:val="none" w:sz="0" w:space="0" w:color="auto"/>
                            <w:bottom w:val="none" w:sz="0" w:space="0" w:color="auto"/>
                            <w:right w:val="none" w:sz="0" w:space="0" w:color="auto"/>
                          </w:divBdr>
                        </w:div>
                      </w:divsChild>
                    </w:div>
                    <w:div w:id="1107821074">
                      <w:marLeft w:val="0"/>
                      <w:marRight w:val="0"/>
                      <w:marTop w:val="0"/>
                      <w:marBottom w:val="0"/>
                      <w:divBdr>
                        <w:top w:val="none" w:sz="0" w:space="0" w:color="auto"/>
                        <w:left w:val="none" w:sz="0" w:space="0" w:color="auto"/>
                        <w:bottom w:val="none" w:sz="0" w:space="0" w:color="auto"/>
                        <w:right w:val="none" w:sz="0" w:space="0" w:color="auto"/>
                      </w:divBdr>
                      <w:divsChild>
                        <w:div w:id="166331187">
                          <w:marLeft w:val="0"/>
                          <w:marRight w:val="0"/>
                          <w:marTop w:val="0"/>
                          <w:marBottom w:val="0"/>
                          <w:divBdr>
                            <w:top w:val="none" w:sz="0" w:space="0" w:color="auto"/>
                            <w:left w:val="none" w:sz="0" w:space="0" w:color="auto"/>
                            <w:bottom w:val="none" w:sz="0" w:space="0" w:color="auto"/>
                            <w:right w:val="none" w:sz="0" w:space="0" w:color="auto"/>
                          </w:divBdr>
                        </w:div>
                      </w:divsChild>
                    </w:div>
                    <w:div w:id="1240671256">
                      <w:marLeft w:val="0"/>
                      <w:marRight w:val="0"/>
                      <w:marTop w:val="0"/>
                      <w:marBottom w:val="0"/>
                      <w:divBdr>
                        <w:top w:val="none" w:sz="0" w:space="0" w:color="auto"/>
                        <w:left w:val="none" w:sz="0" w:space="0" w:color="auto"/>
                        <w:bottom w:val="none" w:sz="0" w:space="0" w:color="auto"/>
                        <w:right w:val="none" w:sz="0" w:space="0" w:color="auto"/>
                      </w:divBdr>
                      <w:divsChild>
                        <w:div w:id="36396114">
                          <w:marLeft w:val="0"/>
                          <w:marRight w:val="0"/>
                          <w:marTop w:val="0"/>
                          <w:marBottom w:val="0"/>
                          <w:divBdr>
                            <w:top w:val="none" w:sz="0" w:space="0" w:color="auto"/>
                            <w:left w:val="none" w:sz="0" w:space="0" w:color="auto"/>
                            <w:bottom w:val="none" w:sz="0" w:space="0" w:color="auto"/>
                            <w:right w:val="none" w:sz="0" w:space="0" w:color="auto"/>
                          </w:divBdr>
                        </w:div>
                      </w:divsChild>
                    </w:div>
                    <w:div w:id="244917396">
                      <w:marLeft w:val="0"/>
                      <w:marRight w:val="0"/>
                      <w:marTop w:val="0"/>
                      <w:marBottom w:val="0"/>
                      <w:divBdr>
                        <w:top w:val="none" w:sz="0" w:space="0" w:color="auto"/>
                        <w:left w:val="none" w:sz="0" w:space="0" w:color="auto"/>
                        <w:bottom w:val="none" w:sz="0" w:space="0" w:color="auto"/>
                        <w:right w:val="none" w:sz="0" w:space="0" w:color="auto"/>
                      </w:divBdr>
                      <w:divsChild>
                        <w:div w:id="1078329391">
                          <w:marLeft w:val="0"/>
                          <w:marRight w:val="0"/>
                          <w:marTop w:val="0"/>
                          <w:marBottom w:val="0"/>
                          <w:divBdr>
                            <w:top w:val="none" w:sz="0" w:space="0" w:color="auto"/>
                            <w:left w:val="none" w:sz="0" w:space="0" w:color="auto"/>
                            <w:bottom w:val="none" w:sz="0" w:space="0" w:color="auto"/>
                            <w:right w:val="none" w:sz="0" w:space="0" w:color="auto"/>
                          </w:divBdr>
                        </w:div>
                      </w:divsChild>
                    </w:div>
                    <w:div w:id="1357536841">
                      <w:marLeft w:val="0"/>
                      <w:marRight w:val="0"/>
                      <w:marTop w:val="0"/>
                      <w:marBottom w:val="0"/>
                      <w:divBdr>
                        <w:top w:val="none" w:sz="0" w:space="0" w:color="auto"/>
                        <w:left w:val="none" w:sz="0" w:space="0" w:color="auto"/>
                        <w:bottom w:val="none" w:sz="0" w:space="0" w:color="auto"/>
                        <w:right w:val="none" w:sz="0" w:space="0" w:color="auto"/>
                      </w:divBdr>
                      <w:divsChild>
                        <w:div w:id="1647323181">
                          <w:marLeft w:val="0"/>
                          <w:marRight w:val="0"/>
                          <w:marTop w:val="0"/>
                          <w:marBottom w:val="0"/>
                          <w:divBdr>
                            <w:top w:val="none" w:sz="0" w:space="0" w:color="auto"/>
                            <w:left w:val="none" w:sz="0" w:space="0" w:color="auto"/>
                            <w:bottom w:val="none" w:sz="0" w:space="0" w:color="auto"/>
                            <w:right w:val="none" w:sz="0" w:space="0" w:color="auto"/>
                          </w:divBdr>
                        </w:div>
                      </w:divsChild>
                    </w:div>
                    <w:div w:id="2140296214">
                      <w:marLeft w:val="0"/>
                      <w:marRight w:val="0"/>
                      <w:marTop w:val="0"/>
                      <w:marBottom w:val="0"/>
                      <w:divBdr>
                        <w:top w:val="none" w:sz="0" w:space="0" w:color="auto"/>
                        <w:left w:val="none" w:sz="0" w:space="0" w:color="auto"/>
                        <w:bottom w:val="none" w:sz="0" w:space="0" w:color="auto"/>
                        <w:right w:val="none" w:sz="0" w:space="0" w:color="auto"/>
                      </w:divBdr>
                      <w:divsChild>
                        <w:div w:id="68571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652090">
              <w:marLeft w:val="0"/>
              <w:marRight w:val="0"/>
              <w:marTop w:val="0"/>
              <w:marBottom w:val="0"/>
              <w:divBdr>
                <w:top w:val="none" w:sz="0" w:space="0" w:color="auto"/>
                <w:left w:val="none" w:sz="0" w:space="0" w:color="auto"/>
                <w:bottom w:val="none" w:sz="0" w:space="0" w:color="auto"/>
                <w:right w:val="none" w:sz="0" w:space="0" w:color="auto"/>
              </w:divBdr>
            </w:div>
            <w:div w:id="1844934112">
              <w:marLeft w:val="0"/>
              <w:marRight w:val="0"/>
              <w:marTop w:val="0"/>
              <w:marBottom w:val="0"/>
              <w:divBdr>
                <w:top w:val="none" w:sz="0" w:space="0" w:color="auto"/>
                <w:left w:val="none" w:sz="0" w:space="0" w:color="auto"/>
                <w:bottom w:val="none" w:sz="0" w:space="0" w:color="auto"/>
                <w:right w:val="none" w:sz="0" w:space="0" w:color="auto"/>
              </w:divBdr>
            </w:div>
            <w:div w:id="1249535821">
              <w:marLeft w:val="0"/>
              <w:marRight w:val="0"/>
              <w:marTop w:val="0"/>
              <w:marBottom w:val="0"/>
              <w:divBdr>
                <w:top w:val="none" w:sz="0" w:space="0" w:color="auto"/>
                <w:left w:val="none" w:sz="0" w:space="0" w:color="auto"/>
                <w:bottom w:val="none" w:sz="0" w:space="0" w:color="auto"/>
                <w:right w:val="none" w:sz="0" w:space="0" w:color="auto"/>
              </w:divBdr>
            </w:div>
            <w:div w:id="500125569">
              <w:marLeft w:val="0"/>
              <w:marRight w:val="0"/>
              <w:marTop w:val="0"/>
              <w:marBottom w:val="0"/>
              <w:divBdr>
                <w:top w:val="none" w:sz="0" w:space="0" w:color="auto"/>
                <w:left w:val="none" w:sz="0" w:space="0" w:color="auto"/>
                <w:bottom w:val="none" w:sz="0" w:space="0" w:color="auto"/>
                <w:right w:val="none" w:sz="0" w:space="0" w:color="auto"/>
              </w:divBdr>
            </w:div>
            <w:div w:id="894197962">
              <w:marLeft w:val="0"/>
              <w:marRight w:val="0"/>
              <w:marTop w:val="0"/>
              <w:marBottom w:val="0"/>
              <w:divBdr>
                <w:top w:val="none" w:sz="0" w:space="0" w:color="auto"/>
                <w:left w:val="none" w:sz="0" w:space="0" w:color="auto"/>
                <w:bottom w:val="none" w:sz="0" w:space="0" w:color="auto"/>
                <w:right w:val="none" w:sz="0" w:space="0" w:color="auto"/>
              </w:divBdr>
            </w:div>
          </w:divsChild>
        </w:div>
        <w:div w:id="1798454346">
          <w:marLeft w:val="0"/>
          <w:marRight w:val="0"/>
          <w:marTop w:val="0"/>
          <w:marBottom w:val="0"/>
          <w:divBdr>
            <w:top w:val="none" w:sz="0" w:space="0" w:color="auto"/>
            <w:left w:val="none" w:sz="0" w:space="0" w:color="auto"/>
            <w:bottom w:val="none" w:sz="0" w:space="0" w:color="auto"/>
            <w:right w:val="none" w:sz="0" w:space="0" w:color="auto"/>
          </w:divBdr>
          <w:divsChild>
            <w:div w:id="203443595">
              <w:marLeft w:val="0"/>
              <w:marRight w:val="0"/>
              <w:marTop w:val="0"/>
              <w:marBottom w:val="0"/>
              <w:divBdr>
                <w:top w:val="none" w:sz="0" w:space="0" w:color="auto"/>
                <w:left w:val="none" w:sz="0" w:space="0" w:color="auto"/>
                <w:bottom w:val="none" w:sz="0" w:space="0" w:color="auto"/>
                <w:right w:val="none" w:sz="0" w:space="0" w:color="auto"/>
              </w:divBdr>
            </w:div>
          </w:divsChild>
        </w:div>
        <w:div w:id="868494826">
          <w:marLeft w:val="0"/>
          <w:marRight w:val="0"/>
          <w:marTop w:val="0"/>
          <w:marBottom w:val="0"/>
          <w:divBdr>
            <w:top w:val="none" w:sz="0" w:space="0" w:color="auto"/>
            <w:left w:val="none" w:sz="0" w:space="0" w:color="auto"/>
            <w:bottom w:val="none" w:sz="0" w:space="0" w:color="auto"/>
            <w:right w:val="none" w:sz="0" w:space="0" w:color="auto"/>
          </w:divBdr>
          <w:divsChild>
            <w:div w:id="2080786398">
              <w:marLeft w:val="0"/>
              <w:marRight w:val="0"/>
              <w:marTop w:val="0"/>
              <w:marBottom w:val="0"/>
              <w:divBdr>
                <w:top w:val="none" w:sz="0" w:space="0" w:color="auto"/>
                <w:left w:val="none" w:sz="0" w:space="0" w:color="auto"/>
                <w:bottom w:val="none" w:sz="0" w:space="0" w:color="auto"/>
                <w:right w:val="none" w:sz="0" w:space="0" w:color="auto"/>
              </w:divBdr>
            </w:div>
          </w:divsChild>
        </w:div>
        <w:div w:id="486482241">
          <w:marLeft w:val="0"/>
          <w:marRight w:val="0"/>
          <w:marTop w:val="0"/>
          <w:marBottom w:val="0"/>
          <w:divBdr>
            <w:top w:val="none" w:sz="0" w:space="0" w:color="auto"/>
            <w:left w:val="none" w:sz="0" w:space="0" w:color="auto"/>
            <w:bottom w:val="none" w:sz="0" w:space="0" w:color="auto"/>
            <w:right w:val="none" w:sz="0" w:space="0" w:color="auto"/>
          </w:divBdr>
          <w:divsChild>
            <w:div w:id="1954557422">
              <w:marLeft w:val="0"/>
              <w:marRight w:val="0"/>
              <w:marTop w:val="0"/>
              <w:marBottom w:val="0"/>
              <w:divBdr>
                <w:top w:val="none" w:sz="0" w:space="0" w:color="auto"/>
                <w:left w:val="none" w:sz="0" w:space="0" w:color="auto"/>
                <w:bottom w:val="none" w:sz="0" w:space="0" w:color="auto"/>
                <w:right w:val="none" w:sz="0" w:space="0" w:color="auto"/>
              </w:divBdr>
            </w:div>
          </w:divsChild>
        </w:div>
        <w:div w:id="156775928">
          <w:marLeft w:val="0"/>
          <w:marRight w:val="0"/>
          <w:marTop w:val="0"/>
          <w:marBottom w:val="0"/>
          <w:divBdr>
            <w:top w:val="none" w:sz="0" w:space="0" w:color="auto"/>
            <w:left w:val="none" w:sz="0" w:space="0" w:color="auto"/>
            <w:bottom w:val="none" w:sz="0" w:space="0" w:color="auto"/>
            <w:right w:val="none" w:sz="0" w:space="0" w:color="auto"/>
          </w:divBdr>
          <w:divsChild>
            <w:div w:id="1565141312">
              <w:marLeft w:val="0"/>
              <w:marRight w:val="0"/>
              <w:marTop w:val="0"/>
              <w:marBottom w:val="0"/>
              <w:divBdr>
                <w:top w:val="none" w:sz="0" w:space="0" w:color="auto"/>
                <w:left w:val="none" w:sz="0" w:space="0" w:color="auto"/>
                <w:bottom w:val="none" w:sz="0" w:space="0" w:color="auto"/>
                <w:right w:val="none" w:sz="0" w:space="0" w:color="auto"/>
              </w:divBdr>
            </w:div>
          </w:divsChild>
        </w:div>
        <w:div w:id="1331592253">
          <w:marLeft w:val="0"/>
          <w:marRight w:val="0"/>
          <w:marTop w:val="0"/>
          <w:marBottom w:val="0"/>
          <w:divBdr>
            <w:top w:val="none" w:sz="0" w:space="0" w:color="auto"/>
            <w:left w:val="none" w:sz="0" w:space="0" w:color="auto"/>
            <w:bottom w:val="none" w:sz="0" w:space="0" w:color="auto"/>
            <w:right w:val="none" w:sz="0" w:space="0" w:color="auto"/>
          </w:divBdr>
          <w:divsChild>
            <w:div w:id="30228336">
              <w:marLeft w:val="0"/>
              <w:marRight w:val="0"/>
              <w:marTop w:val="0"/>
              <w:marBottom w:val="0"/>
              <w:divBdr>
                <w:top w:val="none" w:sz="0" w:space="0" w:color="auto"/>
                <w:left w:val="none" w:sz="0" w:space="0" w:color="auto"/>
                <w:bottom w:val="none" w:sz="0" w:space="0" w:color="auto"/>
                <w:right w:val="none" w:sz="0" w:space="0" w:color="auto"/>
              </w:divBdr>
            </w:div>
            <w:div w:id="1185902172">
              <w:marLeft w:val="0"/>
              <w:marRight w:val="0"/>
              <w:marTop w:val="0"/>
              <w:marBottom w:val="0"/>
              <w:divBdr>
                <w:top w:val="none" w:sz="0" w:space="0" w:color="auto"/>
                <w:left w:val="none" w:sz="0" w:space="0" w:color="auto"/>
                <w:bottom w:val="none" w:sz="0" w:space="0" w:color="auto"/>
                <w:right w:val="none" w:sz="0" w:space="0" w:color="auto"/>
              </w:divBdr>
            </w:div>
            <w:div w:id="468785862">
              <w:marLeft w:val="0"/>
              <w:marRight w:val="0"/>
              <w:marTop w:val="0"/>
              <w:marBottom w:val="0"/>
              <w:divBdr>
                <w:top w:val="none" w:sz="0" w:space="0" w:color="auto"/>
                <w:left w:val="none" w:sz="0" w:space="0" w:color="auto"/>
                <w:bottom w:val="none" w:sz="0" w:space="0" w:color="auto"/>
                <w:right w:val="none" w:sz="0" w:space="0" w:color="auto"/>
              </w:divBdr>
            </w:div>
            <w:div w:id="239558439">
              <w:marLeft w:val="0"/>
              <w:marRight w:val="0"/>
              <w:marTop w:val="0"/>
              <w:marBottom w:val="0"/>
              <w:divBdr>
                <w:top w:val="none" w:sz="0" w:space="0" w:color="auto"/>
                <w:left w:val="none" w:sz="0" w:space="0" w:color="auto"/>
                <w:bottom w:val="none" w:sz="0" w:space="0" w:color="auto"/>
                <w:right w:val="none" w:sz="0" w:space="0" w:color="auto"/>
              </w:divBdr>
            </w:div>
            <w:div w:id="987782621">
              <w:marLeft w:val="0"/>
              <w:marRight w:val="0"/>
              <w:marTop w:val="0"/>
              <w:marBottom w:val="0"/>
              <w:divBdr>
                <w:top w:val="none" w:sz="0" w:space="0" w:color="auto"/>
                <w:left w:val="none" w:sz="0" w:space="0" w:color="auto"/>
                <w:bottom w:val="none" w:sz="0" w:space="0" w:color="auto"/>
                <w:right w:val="none" w:sz="0" w:space="0" w:color="auto"/>
              </w:divBdr>
            </w:div>
            <w:div w:id="1840074458">
              <w:marLeft w:val="0"/>
              <w:marRight w:val="0"/>
              <w:marTop w:val="0"/>
              <w:marBottom w:val="0"/>
              <w:divBdr>
                <w:top w:val="none" w:sz="0" w:space="0" w:color="auto"/>
                <w:left w:val="none" w:sz="0" w:space="0" w:color="auto"/>
                <w:bottom w:val="none" w:sz="0" w:space="0" w:color="auto"/>
                <w:right w:val="none" w:sz="0" w:space="0" w:color="auto"/>
              </w:divBdr>
            </w:div>
            <w:div w:id="1056049707">
              <w:marLeft w:val="0"/>
              <w:marRight w:val="0"/>
              <w:marTop w:val="0"/>
              <w:marBottom w:val="0"/>
              <w:divBdr>
                <w:top w:val="none" w:sz="0" w:space="0" w:color="auto"/>
                <w:left w:val="none" w:sz="0" w:space="0" w:color="auto"/>
                <w:bottom w:val="none" w:sz="0" w:space="0" w:color="auto"/>
                <w:right w:val="none" w:sz="0" w:space="0" w:color="auto"/>
              </w:divBdr>
            </w:div>
            <w:div w:id="274334583">
              <w:marLeft w:val="0"/>
              <w:marRight w:val="0"/>
              <w:marTop w:val="0"/>
              <w:marBottom w:val="0"/>
              <w:divBdr>
                <w:top w:val="none" w:sz="0" w:space="0" w:color="auto"/>
                <w:left w:val="none" w:sz="0" w:space="0" w:color="auto"/>
                <w:bottom w:val="none" w:sz="0" w:space="0" w:color="auto"/>
                <w:right w:val="none" w:sz="0" w:space="0" w:color="auto"/>
              </w:divBdr>
            </w:div>
            <w:div w:id="2135363407">
              <w:marLeft w:val="0"/>
              <w:marRight w:val="0"/>
              <w:marTop w:val="0"/>
              <w:marBottom w:val="0"/>
              <w:divBdr>
                <w:top w:val="none" w:sz="0" w:space="0" w:color="auto"/>
                <w:left w:val="none" w:sz="0" w:space="0" w:color="auto"/>
                <w:bottom w:val="none" w:sz="0" w:space="0" w:color="auto"/>
                <w:right w:val="none" w:sz="0" w:space="0" w:color="auto"/>
              </w:divBdr>
            </w:div>
            <w:div w:id="1131555103">
              <w:marLeft w:val="0"/>
              <w:marRight w:val="0"/>
              <w:marTop w:val="0"/>
              <w:marBottom w:val="0"/>
              <w:divBdr>
                <w:top w:val="none" w:sz="0" w:space="0" w:color="auto"/>
                <w:left w:val="none" w:sz="0" w:space="0" w:color="auto"/>
                <w:bottom w:val="none" w:sz="0" w:space="0" w:color="auto"/>
                <w:right w:val="none" w:sz="0" w:space="0" w:color="auto"/>
              </w:divBdr>
            </w:div>
            <w:div w:id="1542091892">
              <w:marLeft w:val="0"/>
              <w:marRight w:val="0"/>
              <w:marTop w:val="0"/>
              <w:marBottom w:val="0"/>
              <w:divBdr>
                <w:top w:val="none" w:sz="0" w:space="0" w:color="auto"/>
                <w:left w:val="none" w:sz="0" w:space="0" w:color="auto"/>
                <w:bottom w:val="none" w:sz="0" w:space="0" w:color="auto"/>
                <w:right w:val="none" w:sz="0" w:space="0" w:color="auto"/>
              </w:divBdr>
              <w:divsChild>
                <w:div w:id="426658640">
                  <w:marLeft w:val="0"/>
                  <w:marRight w:val="0"/>
                  <w:marTop w:val="30"/>
                  <w:marBottom w:val="30"/>
                  <w:divBdr>
                    <w:top w:val="none" w:sz="0" w:space="0" w:color="auto"/>
                    <w:left w:val="none" w:sz="0" w:space="0" w:color="auto"/>
                    <w:bottom w:val="none" w:sz="0" w:space="0" w:color="auto"/>
                    <w:right w:val="none" w:sz="0" w:space="0" w:color="auto"/>
                  </w:divBdr>
                  <w:divsChild>
                    <w:div w:id="1630167405">
                      <w:marLeft w:val="0"/>
                      <w:marRight w:val="0"/>
                      <w:marTop w:val="0"/>
                      <w:marBottom w:val="0"/>
                      <w:divBdr>
                        <w:top w:val="none" w:sz="0" w:space="0" w:color="auto"/>
                        <w:left w:val="none" w:sz="0" w:space="0" w:color="auto"/>
                        <w:bottom w:val="none" w:sz="0" w:space="0" w:color="auto"/>
                        <w:right w:val="none" w:sz="0" w:space="0" w:color="auto"/>
                      </w:divBdr>
                      <w:divsChild>
                        <w:div w:id="262226731">
                          <w:marLeft w:val="0"/>
                          <w:marRight w:val="0"/>
                          <w:marTop w:val="0"/>
                          <w:marBottom w:val="0"/>
                          <w:divBdr>
                            <w:top w:val="none" w:sz="0" w:space="0" w:color="auto"/>
                            <w:left w:val="none" w:sz="0" w:space="0" w:color="auto"/>
                            <w:bottom w:val="none" w:sz="0" w:space="0" w:color="auto"/>
                            <w:right w:val="none" w:sz="0" w:space="0" w:color="auto"/>
                          </w:divBdr>
                        </w:div>
                      </w:divsChild>
                    </w:div>
                    <w:div w:id="1865746649">
                      <w:marLeft w:val="0"/>
                      <w:marRight w:val="0"/>
                      <w:marTop w:val="0"/>
                      <w:marBottom w:val="0"/>
                      <w:divBdr>
                        <w:top w:val="none" w:sz="0" w:space="0" w:color="auto"/>
                        <w:left w:val="none" w:sz="0" w:space="0" w:color="auto"/>
                        <w:bottom w:val="none" w:sz="0" w:space="0" w:color="auto"/>
                        <w:right w:val="none" w:sz="0" w:space="0" w:color="auto"/>
                      </w:divBdr>
                      <w:divsChild>
                        <w:div w:id="706101465">
                          <w:marLeft w:val="0"/>
                          <w:marRight w:val="0"/>
                          <w:marTop w:val="0"/>
                          <w:marBottom w:val="0"/>
                          <w:divBdr>
                            <w:top w:val="none" w:sz="0" w:space="0" w:color="auto"/>
                            <w:left w:val="none" w:sz="0" w:space="0" w:color="auto"/>
                            <w:bottom w:val="none" w:sz="0" w:space="0" w:color="auto"/>
                            <w:right w:val="none" w:sz="0" w:space="0" w:color="auto"/>
                          </w:divBdr>
                        </w:div>
                      </w:divsChild>
                    </w:div>
                    <w:div w:id="1368289941">
                      <w:marLeft w:val="0"/>
                      <w:marRight w:val="0"/>
                      <w:marTop w:val="0"/>
                      <w:marBottom w:val="0"/>
                      <w:divBdr>
                        <w:top w:val="none" w:sz="0" w:space="0" w:color="auto"/>
                        <w:left w:val="none" w:sz="0" w:space="0" w:color="auto"/>
                        <w:bottom w:val="none" w:sz="0" w:space="0" w:color="auto"/>
                        <w:right w:val="none" w:sz="0" w:space="0" w:color="auto"/>
                      </w:divBdr>
                      <w:divsChild>
                        <w:div w:id="1741827371">
                          <w:marLeft w:val="0"/>
                          <w:marRight w:val="0"/>
                          <w:marTop w:val="0"/>
                          <w:marBottom w:val="0"/>
                          <w:divBdr>
                            <w:top w:val="none" w:sz="0" w:space="0" w:color="auto"/>
                            <w:left w:val="none" w:sz="0" w:space="0" w:color="auto"/>
                            <w:bottom w:val="none" w:sz="0" w:space="0" w:color="auto"/>
                            <w:right w:val="none" w:sz="0" w:space="0" w:color="auto"/>
                          </w:divBdr>
                        </w:div>
                      </w:divsChild>
                    </w:div>
                    <w:div w:id="1715815017">
                      <w:marLeft w:val="0"/>
                      <w:marRight w:val="0"/>
                      <w:marTop w:val="0"/>
                      <w:marBottom w:val="0"/>
                      <w:divBdr>
                        <w:top w:val="none" w:sz="0" w:space="0" w:color="auto"/>
                        <w:left w:val="none" w:sz="0" w:space="0" w:color="auto"/>
                        <w:bottom w:val="none" w:sz="0" w:space="0" w:color="auto"/>
                        <w:right w:val="none" w:sz="0" w:space="0" w:color="auto"/>
                      </w:divBdr>
                      <w:divsChild>
                        <w:div w:id="1925064613">
                          <w:marLeft w:val="0"/>
                          <w:marRight w:val="0"/>
                          <w:marTop w:val="0"/>
                          <w:marBottom w:val="0"/>
                          <w:divBdr>
                            <w:top w:val="none" w:sz="0" w:space="0" w:color="auto"/>
                            <w:left w:val="none" w:sz="0" w:space="0" w:color="auto"/>
                            <w:bottom w:val="none" w:sz="0" w:space="0" w:color="auto"/>
                            <w:right w:val="none" w:sz="0" w:space="0" w:color="auto"/>
                          </w:divBdr>
                        </w:div>
                      </w:divsChild>
                    </w:div>
                    <w:div w:id="262343639">
                      <w:marLeft w:val="0"/>
                      <w:marRight w:val="0"/>
                      <w:marTop w:val="0"/>
                      <w:marBottom w:val="0"/>
                      <w:divBdr>
                        <w:top w:val="none" w:sz="0" w:space="0" w:color="auto"/>
                        <w:left w:val="none" w:sz="0" w:space="0" w:color="auto"/>
                        <w:bottom w:val="none" w:sz="0" w:space="0" w:color="auto"/>
                        <w:right w:val="none" w:sz="0" w:space="0" w:color="auto"/>
                      </w:divBdr>
                      <w:divsChild>
                        <w:div w:id="1239559218">
                          <w:marLeft w:val="0"/>
                          <w:marRight w:val="0"/>
                          <w:marTop w:val="0"/>
                          <w:marBottom w:val="0"/>
                          <w:divBdr>
                            <w:top w:val="none" w:sz="0" w:space="0" w:color="auto"/>
                            <w:left w:val="none" w:sz="0" w:space="0" w:color="auto"/>
                            <w:bottom w:val="none" w:sz="0" w:space="0" w:color="auto"/>
                            <w:right w:val="none" w:sz="0" w:space="0" w:color="auto"/>
                          </w:divBdr>
                        </w:div>
                      </w:divsChild>
                    </w:div>
                    <w:div w:id="1547719048">
                      <w:marLeft w:val="0"/>
                      <w:marRight w:val="0"/>
                      <w:marTop w:val="0"/>
                      <w:marBottom w:val="0"/>
                      <w:divBdr>
                        <w:top w:val="none" w:sz="0" w:space="0" w:color="auto"/>
                        <w:left w:val="none" w:sz="0" w:space="0" w:color="auto"/>
                        <w:bottom w:val="none" w:sz="0" w:space="0" w:color="auto"/>
                        <w:right w:val="none" w:sz="0" w:space="0" w:color="auto"/>
                      </w:divBdr>
                      <w:divsChild>
                        <w:div w:id="1113548456">
                          <w:marLeft w:val="0"/>
                          <w:marRight w:val="0"/>
                          <w:marTop w:val="0"/>
                          <w:marBottom w:val="0"/>
                          <w:divBdr>
                            <w:top w:val="none" w:sz="0" w:space="0" w:color="auto"/>
                            <w:left w:val="none" w:sz="0" w:space="0" w:color="auto"/>
                            <w:bottom w:val="none" w:sz="0" w:space="0" w:color="auto"/>
                            <w:right w:val="none" w:sz="0" w:space="0" w:color="auto"/>
                          </w:divBdr>
                        </w:div>
                      </w:divsChild>
                    </w:div>
                    <w:div w:id="39406299">
                      <w:marLeft w:val="0"/>
                      <w:marRight w:val="0"/>
                      <w:marTop w:val="0"/>
                      <w:marBottom w:val="0"/>
                      <w:divBdr>
                        <w:top w:val="none" w:sz="0" w:space="0" w:color="auto"/>
                        <w:left w:val="none" w:sz="0" w:space="0" w:color="auto"/>
                        <w:bottom w:val="none" w:sz="0" w:space="0" w:color="auto"/>
                        <w:right w:val="none" w:sz="0" w:space="0" w:color="auto"/>
                      </w:divBdr>
                      <w:divsChild>
                        <w:div w:id="2066101735">
                          <w:marLeft w:val="0"/>
                          <w:marRight w:val="0"/>
                          <w:marTop w:val="0"/>
                          <w:marBottom w:val="0"/>
                          <w:divBdr>
                            <w:top w:val="none" w:sz="0" w:space="0" w:color="auto"/>
                            <w:left w:val="none" w:sz="0" w:space="0" w:color="auto"/>
                            <w:bottom w:val="none" w:sz="0" w:space="0" w:color="auto"/>
                            <w:right w:val="none" w:sz="0" w:space="0" w:color="auto"/>
                          </w:divBdr>
                        </w:div>
                      </w:divsChild>
                    </w:div>
                    <w:div w:id="1859079803">
                      <w:marLeft w:val="0"/>
                      <w:marRight w:val="0"/>
                      <w:marTop w:val="0"/>
                      <w:marBottom w:val="0"/>
                      <w:divBdr>
                        <w:top w:val="none" w:sz="0" w:space="0" w:color="auto"/>
                        <w:left w:val="none" w:sz="0" w:space="0" w:color="auto"/>
                        <w:bottom w:val="none" w:sz="0" w:space="0" w:color="auto"/>
                        <w:right w:val="none" w:sz="0" w:space="0" w:color="auto"/>
                      </w:divBdr>
                      <w:divsChild>
                        <w:div w:id="1278217970">
                          <w:marLeft w:val="0"/>
                          <w:marRight w:val="0"/>
                          <w:marTop w:val="0"/>
                          <w:marBottom w:val="0"/>
                          <w:divBdr>
                            <w:top w:val="none" w:sz="0" w:space="0" w:color="auto"/>
                            <w:left w:val="none" w:sz="0" w:space="0" w:color="auto"/>
                            <w:bottom w:val="none" w:sz="0" w:space="0" w:color="auto"/>
                            <w:right w:val="none" w:sz="0" w:space="0" w:color="auto"/>
                          </w:divBdr>
                        </w:div>
                      </w:divsChild>
                    </w:div>
                    <w:div w:id="1376276359">
                      <w:marLeft w:val="0"/>
                      <w:marRight w:val="0"/>
                      <w:marTop w:val="0"/>
                      <w:marBottom w:val="0"/>
                      <w:divBdr>
                        <w:top w:val="none" w:sz="0" w:space="0" w:color="auto"/>
                        <w:left w:val="none" w:sz="0" w:space="0" w:color="auto"/>
                        <w:bottom w:val="none" w:sz="0" w:space="0" w:color="auto"/>
                        <w:right w:val="none" w:sz="0" w:space="0" w:color="auto"/>
                      </w:divBdr>
                      <w:divsChild>
                        <w:div w:id="1526745999">
                          <w:marLeft w:val="0"/>
                          <w:marRight w:val="0"/>
                          <w:marTop w:val="0"/>
                          <w:marBottom w:val="0"/>
                          <w:divBdr>
                            <w:top w:val="none" w:sz="0" w:space="0" w:color="auto"/>
                            <w:left w:val="none" w:sz="0" w:space="0" w:color="auto"/>
                            <w:bottom w:val="none" w:sz="0" w:space="0" w:color="auto"/>
                            <w:right w:val="none" w:sz="0" w:space="0" w:color="auto"/>
                          </w:divBdr>
                        </w:div>
                      </w:divsChild>
                    </w:div>
                    <w:div w:id="961962180">
                      <w:marLeft w:val="0"/>
                      <w:marRight w:val="0"/>
                      <w:marTop w:val="0"/>
                      <w:marBottom w:val="0"/>
                      <w:divBdr>
                        <w:top w:val="none" w:sz="0" w:space="0" w:color="auto"/>
                        <w:left w:val="none" w:sz="0" w:space="0" w:color="auto"/>
                        <w:bottom w:val="none" w:sz="0" w:space="0" w:color="auto"/>
                        <w:right w:val="none" w:sz="0" w:space="0" w:color="auto"/>
                      </w:divBdr>
                      <w:divsChild>
                        <w:div w:id="2143424451">
                          <w:marLeft w:val="0"/>
                          <w:marRight w:val="0"/>
                          <w:marTop w:val="0"/>
                          <w:marBottom w:val="0"/>
                          <w:divBdr>
                            <w:top w:val="none" w:sz="0" w:space="0" w:color="auto"/>
                            <w:left w:val="none" w:sz="0" w:space="0" w:color="auto"/>
                            <w:bottom w:val="none" w:sz="0" w:space="0" w:color="auto"/>
                            <w:right w:val="none" w:sz="0" w:space="0" w:color="auto"/>
                          </w:divBdr>
                        </w:div>
                      </w:divsChild>
                    </w:div>
                    <w:div w:id="1260530227">
                      <w:marLeft w:val="0"/>
                      <w:marRight w:val="0"/>
                      <w:marTop w:val="0"/>
                      <w:marBottom w:val="0"/>
                      <w:divBdr>
                        <w:top w:val="none" w:sz="0" w:space="0" w:color="auto"/>
                        <w:left w:val="none" w:sz="0" w:space="0" w:color="auto"/>
                        <w:bottom w:val="none" w:sz="0" w:space="0" w:color="auto"/>
                        <w:right w:val="none" w:sz="0" w:space="0" w:color="auto"/>
                      </w:divBdr>
                      <w:divsChild>
                        <w:div w:id="1688404240">
                          <w:marLeft w:val="0"/>
                          <w:marRight w:val="0"/>
                          <w:marTop w:val="0"/>
                          <w:marBottom w:val="0"/>
                          <w:divBdr>
                            <w:top w:val="none" w:sz="0" w:space="0" w:color="auto"/>
                            <w:left w:val="none" w:sz="0" w:space="0" w:color="auto"/>
                            <w:bottom w:val="none" w:sz="0" w:space="0" w:color="auto"/>
                            <w:right w:val="none" w:sz="0" w:space="0" w:color="auto"/>
                          </w:divBdr>
                        </w:div>
                      </w:divsChild>
                    </w:div>
                    <w:div w:id="605583411">
                      <w:marLeft w:val="0"/>
                      <w:marRight w:val="0"/>
                      <w:marTop w:val="0"/>
                      <w:marBottom w:val="0"/>
                      <w:divBdr>
                        <w:top w:val="none" w:sz="0" w:space="0" w:color="auto"/>
                        <w:left w:val="none" w:sz="0" w:space="0" w:color="auto"/>
                        <w:bottom w:val="none" w:sz="0" w:space="0" w:color="auto"/>
                        <w:right w:val="none" w:sz="0" w:space="0" w:color="auto"/>
                      </w:divBdr>
                      <w:divsChild>
                        <w:div w:id="18737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732466">
              <w:marLeft w:val="0"/>
              <w:marRight w:val="0"/>
              <w:marTop w:val="0"/>
              <w:marBottom w:val="0"/>
              <w:divBdr>
                <w:top w:val="none" w:sz="0" w:space="0" w:color="auto"/>
                <w:left w:val="none" w:sz="0" w:space="0" w:color="auto"/>
                <w:bottom w:val="none" w:sz="0" w:space="0" w:color="auto"/>
                <w:right w:val="none" w:sz="0" w:space="0" w:color="auto"/>
              </w:divBdr>
            </w:div>
            <w:div w:id="768501299">
              <w:marLeft w:val="0"/>
              <w:marRight w:val="0"/>
              <w:marTop w:val="0"/>
              <w:marBottom w:val="0"/>
              <w:divBdr>
                <w:top w:val="none" w:sz="0" w:space="0" w:color="auto"/>
                <w:left w:val="none" w:sz="0" w:space="0" w:color="auto"/>
                <w:bottom w:val="none" w:sz="0" w:space="0" w:color="auto"/>
                <w:right w:val="none" w:sz="0" w:space="0" w:color="auto"/>
              </w:divBdr>
            </w:div>
            <w:div w:id="1654986999">
              <w:marLeft w:val="0"/>
              <w:marRight w:val="0"/>
              <w:marTop w:val="0"/>
              <w:marBottom w:val="0"/>
              <w:divBdr>
                <w:top w:val="none" w:sz="0" w:space="0" w:color="auto"/>
                <w:left w:val="none" w:sz="0" w:space="0" w:color="auto"/>
                <w:bottom w:val="none" w:sz="0" w:space="0" w:color="auto"/>
                <w:right w:val="none" w:sz="0" w:space="0" w:color="auto"/>
              </w:divBdr>
            </w:div>
          </w:divsChild>
        </w:div>
        <w:div w:id="1863784268">
          <w:marLeft w:val="0"/>
          <w:marRight w:val="0"/>
          <w:marTop w:val="0"/>
          <w:marBottom w:val="0"/>
          <w:divBdr>
            <w:top w:val="none" w:sz="0" w:space="0" w:color="auto"/>
            <w:left w:val="none" w:sz="0" w:space="0" w:color="auto"/>
            <w:bottom w:val="none" w:sz="0" w:space="0" w:color="auto"/>
            <w:right w:val="none" w:sz="0" w:space="0" w:color="auto"/>
          </w:divBdr>
          <w:divsChild>
            <w:div w:id="1644964373">
              <w:marLeft w:val="0"/>
              <w:marRight w:val="0"/>
              <w:marTop w:val="0"/>
              <w:marBottom w:val="0"/>
              <w:divBdr>
                <w:top w:val="none" w:sz="0" w:space="0" w:color="auto"/>
                <w:left w:val="none" w:sz="0" w:space="0" w:color="auto"/>
                <w:bottom w:val="none" w:sz="0" w:space="0" w:color="auto"/>
                <w:right w:val="none" w:sz="0" w:space="0" w:color="auto"/>
              </w:divBdr>
            </w:div>
          </w:divsChild>
        </w:div>
        <w:div w:id="577056335">
          <w:marLeft w:val="0"/>
          <w:marRight w:val="0"/>
          <w:marTop w:val="0"/>
          <w:marBottom w:val="0"/>
          <w:divBdr>
            <w:top w:val="none" w:sz="0" w:space="0" w:color="auto"/>
            <w:left w:val="none" w:sz="0" w:space="0" w:color="auto"/>
            <w:bottom w:val="none" w:sz="0" w:space="0" w:color="auto"/>
            <w:right w:val="none" w:sz="0" w:space="0" w:color="auto"/>
          </w:divBdr>
          <w:divsChild>
            <w:div w:id="1269197952">
              <w:marLeft w:val="0"/>
              <w:marRight w:val="0"/>
              <w:marTop w:val="0"/>
              <w:marBottom w:val="0"/>
              <w:divBdr>
                <w:top w:val="none" w:sz="0" w:space="0" w:color="auto"/>
                <w:left w:val="none" w:sz="0" w:space="0" w:color="auto"/>
                <w:bottom w:val="none" w:sz="0" w:space="0" w:color="auto"/>
                <w:right w:val="none" w:sz="0" w:space="0" w:color="auto"/>
              </w:divBdr>
            </w:div>
          </w:divsChild>
        </w:div>
        <w:div w:id="1501852731">
          <w:marLeft w:val="0"/>
          <w:marRight w:val="0"/>
          <w:marTop w:val="0"/>
          <w:marBottom w:val="0"/>
          <w:divBdr>
            <w:top w:val="none" w:sz="0" w:space="0" w:color="auto"/>
            <w:left w:val="none" w:sz="0" w:space="0" w:color="auto"/>
            <w:bottom w:val="none" w:sz="0" w:space="0" w:color="auto"/>
            <w:right w:val="none" w:sz="0" w:space="0" w:color="auto"/>
          </w:divBdr>
          <w:divsChild>
            <w:div w:id="569383610">
              <w:marLeft w:val="0"/>
              <w:marRight w:val="0"/>
              <w:marTop w:val="0"/>
              <w:marBottom w:val="0"/>
              <w:divBdr>
                <w:top w:val="none" w:sz="0" w:space="0" w:color="auto"/>
                <w:left w:val="none" w:sz="0" w:space="0" w:color="auto"/>
                <w:bottom w:val="none" w:sz="0" w:space="0" w:color="auto"/>
                <w:right w:val="none" w:sz="0" w:space="0" w:color="auto"/>
              </w:divBdr>
            </w:div>
          </w:divsChild>
        </w:div>
        <w:div w:id="980883345">
          <w:marLeft w:val="0"/>
          <w:marRight w:val="0"/>
          <w:marTop w:val="0"/>
          <w:marBottom w:val="0"/>
          <w:divBdr>
            <w:top w:val="none" w:sz="0" w:space="0" w:color="auto"/>
            <w:left w:val="none" w:sz="0" w:space="0" w:color="auto"/>
            <w:bottom w:val="none" w:sz="0" w:space="0" w:color="auto"/>
            <w:right w:val="none" w:sz="0" w:space="0" w:color="auto"/>
          </w:divBdr>
          <w:divsChild>
            <w:div w:id="777026056">
              <w:marLeft w:val="0"/>
              <w:marRight w:val="0"/>
              <w:marTop w:val="0"/>
              <w:marBottom w:val="0"/>
              <w:divBdr>
                <w:top w:val="none" w:sz="0" w:space="0" w:color="auto"/>
                <w:left w:val="none" w:sz="0" w:space="0" w:color="auto"/>
                <w:bottom w:val="none" w:sz="0" w:space="0" w:color="auto"/>
                <w:right w:val="none" w:sz="0" w:space="0" w:color="auto"/>
              </w:divBdr>
            </w:div>
          </w:divsChild>
        </w:div>
        <w:div w:id="1740519389">
          <w:marLeft w:val="0"/>
          <w:marRight w:val="0"/>
          <w:marTop w:val="0"/>
          <w:marBottom w:val="0"/>
          <w:divBdr>
            <w:top w:val="none" w:sz="0" w:space="0" w:color="auto"/>
            <w:left w:val="none" w:sz="0" w:space="0" w:color="auto"/>
            <w:bottom w:val="none" w:sz="0" w:space="0" w:color="auto"/>
            <w:right w:val="none" w:sz="0" w:space="0" w:color="auto"/>
          </w:divBdr>
          <w:divsChild>
            <w:div w:id="931091033">
              <w:marLeft w:val="0"/>
              <w:marRight w:val="0"/>
              <w:marTop w:val="0"/>
              <w:marBottom w:val="0"/>
              <w:divBdr>
                <w:top w:val="none" w:sz="0" w:space="0" w:color="auto"/>
                <w:left w:val="none" w:sz="0" w:space="0" w:color="auto"/>
                <w:bottom w:val="none" w:sz="0" w:space="0" w:color="auto"/>
                <w:right w:val="none" w:sz="0" w:space="0" w:color="auto"/>
              </w:divBdr>
            </w:div>
            <w:div w:id="829753175">
              <w:marLeft w:val="0"/>
              <w:marRight w:val="0"/>
              <w:marTop w:val="0"/>
              <w:marBottom w:val="0"/>
              <w:divBdr>
                <w:top w:val="none" w:sz="0" w:space="0" w:color="auto"/>
                <w:left w:val="none" w:sz="0" w:space="0" w:color="auto"/>
                <w:bottom w:val="none" w:sz="0" w:space="0" w:color="auto"/>
                <w:right w:val="none" w:sz="0" w:space="0" w:color="auto"/>
              </w:divBdr>
            </w:div>
            <w:div w:id="617298996">
              <w:marLeft w:val="0"/>
              <w:marRight w:val="0"/>
              <w:marTop w:val="0"/>
              <w:marBottom w:val="0"/>
              <w:divBdr>
                <w:top w:val="none" w:sz="0" w:space="0" w:color="auto"/>
                <w:left w:val="none" w:sz="0" w:space="0" w:color="auto"/>
                <w:bottom w:val="none" w:sz="0" w:space="0" w:color="auto"/>
                <w:right w:val="none" w:sz="0" w:space="0" w:color="auto"/>
              </w:divBdr>
            </w:div>
            <w:div w:id="204023178">
              <w:marLeft w:val="0"/>
              <w:marRight w:val="0"/>
              <w:marTop w:val="0"/>
              <w:marBottom w:val="0"/>
              <w:divBdr>
                <w:top w:val="none" w:sz="0" w:space="0" w:color="auto"/>
                <w:left w:val="none" w:sz="0" w:space="0" w:color="auto"/>
                <w:bottom w:val="none" w:sz="0" w:space="0" w:color="auto"/>
                <w:right w:val="none" w:sz="0" w:space="0" w:color="auto"/>
              </w:divBdr>
            </w:div>
            <w:div w:id="1506672732">
              <w:marLeft w:val="0"/>
              <w:marRight w:val="0"/>
              <w:marTop w:val="0"/>
              <w:marBottom w:val="0"/>
              <w:divBdr>
                <w:top w:val="none" w:sz="0" w:space="0" w:color="auto"/>
                <w:left w:val="none" w:sz="0" w:space="0" w:color="auto"/>
                <w:bottom w:val="none" w:sz="0" w:space="0" w:color="auto"/>
                <w:right w:val="none" w:sz="0" w:space="0" w:color="auto"/>
              </w:divBdr>
            </w:div>
            <w:div w:id="2094623470">
              <w:marLeft w:val="0"/>
              <w:marRight w:val="0"/>
              <w:marTop w:val="0"/>
              <w:marBottom w:val="0"/>
              <w:divBdr>
                <w:top w:val="none" w:sz="0" w:space="0" w:color="auto"/>
                <w:left w:val="none" w:sz="0" w:space="0" w:color="auto"/>
                <w:bottom w:val="none" w:sz="0" w:space="0" w:color="auto"/>
                <w:right w:val="none" w:sz="0" w:space="0" w:color="auto"/>
              </w:divBdr>
            </w:div>
            <w:div w:id="1729067783">
              <w:marLeft w:val="0"/>
              <w:marRight w:val="0"/>
              <w:marTop w:val="0"/>
              <w:marBottom w:val="0"/>
              <w:divBdr>
                <w:top w:val="none" w:sz="0" w:space="0" w:color="auto"/>
                <w:left w:val="none" w:sz="0" w:space="0" w:color="auto"/>
                <w:bottom w:val="none" w:sz="0" w:space="0" w:color="auto"/>
                <w:right w:val="none" w:sz="0" w:space="0" w:color="auto"/>
              </w:divBdr>
            </w:div>
            <w:div w:id="1800142862">
              <w:marLeft w:val="0"/>
              <w:marRight w:val="0"/>
              <w:marTop w:val="0"/>
              <w:marBottom w:val="0"/>
              <w:divBdr>
                <w:top w:val="none" w:sz="0" w:space="0" w:color="auto"/>
                <w:left w:val="none" w:sz="0" w:space="0" w:color="auto"/>
                <w:bottom w:val="none" w:sz="0" w:space="0" w:color="auto"/>
                <w:right w:val="none" w:sz="0" w:space="0" w:color="auto"/>
              </w:divBdr>
            </w:div>
            <w:div w:id="370497946">
              <w:marLeft w:val="0"/>
              <w:marRight w:val="0"/>
              <w:marTop w:val="0"/>
              <w:marBottom w:val="0"/>
              <w:divBdr>
                <w:top w:val="none" w:sz="0" w:space="0" w:color="auto"/>
                <w:left w:val="none" w:sz="0" w:space="0" w:color="auto"/>
                <w:bottom w:val="none" w:sz="0" w:space="0" w:color="auto"/>
                <w:right w:val="none" w:sz="0" w:space="0" w:color="auto"/>
              </w:divBdr>
            </w:div>
            <w:div w:id="201940609">
              <w:marLeft w:val="0"/>
              <w:marRight w:val="0"/>
              <w:marTop w:val="0"/>
              <w:marBottom w:val="0"/>
              <w:divBdr>
                <w:top w:val="none" w:sz="0" w:space="0" w:color="auto"/>
                <w:left w:val="none" w:sz="0" w:space="0" w:color="auto"/>
                <w:bottom w:val="none" w:sz="0" w:space="0" w:color="auto"/>
                <w:right w:val="none" w:sz="0" w:space="0" w:color="auto"/>
              </w:divBdr>
            </w:div>
            <w:div w:id="1086927334">
              <w:marLeft w:val="0"/>
              <w:marRight w:val="0"/>
              <w:marTop w:val="0"/>
              <w:marBottom w:val="0"/>
              <w:divBdr>
                <w:top w:val="none" w:sz="0" w:space="0" w:color="auto"/>
                <w:left w:val="none" w:sz="0" w:space="0" w:color="auto"/>
                <w:bottom w:val="none" w:sz="0" w:space="0" w:color="auto"/>
                <w:right w:val="none" w:sz="0" w:space="0" w:color="auto"/>
              </w:divBdr>
              <w:divsChild>
                <w:div w:id="1685089966">
                  <w:marLeft w:val="0"/>
                  <w:marRight w:val="0"/>
                  <w:marTop w:val="30"/>
                  <w:marBottom w:val="30"/>
                  <w:divBdr>
                    <w:top w:val="none" w:sz="0" w:space="0" w:color="auto"/>
                    <w:left w:val="none" w:sz="0" w:space="0" w:color="auto"/>
                    <w:bottom w:val="none" w:sz="0" w:space="0" w:color="auto"/>
                    <w:right w:val="none" w:sz="0" w:space="0" w:color="auto"/>
                  </w:divBdr>
                  <w:divsChild>
                    <w:div w:id="50812206">
                      <w:marLeft w:val="0"/>
                      <w:marRight w:val="0"/>
                      <w:marTop w:val="0"/>
                      <w:marBottom w:val="0"/>
                      <w:divBdr>
                        <w:top w:val="none" w:sz="0" w:space="0" w:color="auto"/>
                        <w:left w:val="none" w:sz="0" w:space="0" w:color="auto"/>
                        <w:bottom w:val="none" w:sz="0" w:space="0" w:color="auto"/>
                        <w:right w:val="none" w:sz="0" w:space="0" w:color="auto"/>
                      </w:divBdr>
                      <w:divsChild>
                        <w:div w:id="750547759">
                          <w:marLeft w:val="0"/>
                          <w:marRight w:val="0"/>
                          <w:marTop w:val="0"/>
                          <w:marBottom w:val="0"/>
                          <w:divBdr>
                            <w:top w:val="none" w:sz="0" w:space="0" w:color="auto"/>
                            <w:left w:val="none" w:sz="0" w:space="0" w:color="auto"/>
                            <w:bottom w:val="none" w:sz="0" w:space="0" w:color="auto"/>
                            <w:right w:val="none" w:sz="0" w:space="0" w:color="auto"/>
                          </w:divBdr>
                        </w:div>
                      </w:divsChild>
                    </w:div>
                    <w:div w:id="498809277">
                      <w:marLeft w:val="0"/>
                      <w:marRight w:val="0"/>
                      <w:marTop w:val="0"/>
                      <w:marBottom w:val="0"/>
                      <w:divBdr>
                        <w:top w:val="none" w:sz="0" w:space="0" w:color="auto"/>
                        <w:left w:val="none" w:sz="0" w:space="0" w:color="auto"/>
                        <w:bottom w:val="none" w:sz="0" w:space="0" w:color="auto"/>
                        <w:right w:val="none" w:sz="0" w:space="0" w:color="auto"/>
                      </w:divBdr>
                      <w:divsChild>
                        <w:div w:id="1666198922">
                          <w:marLeft w:val="0"/>
                          <w:marRight w:val="0"/>
                          <w:marTop w:val="0"/>
                          <w:marBottom w:val="0"/>
                          <w:divBdr>
                            <w:top w:val="none" w:sz="0" w:space="0" w:color="auto"/>
                            <w:left w:val="none" w:sz="0" w:space="0" w:color="auto"/>
                            <w:bottom w:val="none" w:sz="0" w:space="0" w:color="auto"/>
                            <w:right w:val="none" w:sz="0" w:space="0" w:color="auto"/>
                          </w:divBdr>
                        </w:div>
                      </w:divsChild>
                    </w:div>
                    <w:div w:id="1385912692">
                      <w:marLeft w:val="0"/>
                      <w:marRight w:val="0"/>
                      <w:marTop w:val="0"/>
                      <w:marBottom w:val="0"/>
                      <w:divBdr>
                        <w:top w:val="none" w:sz="0" w:space="0" w:color="auto"/>
                        <w:left w:val="none" w:sz="0" w:space="0" w:color="auto"/>
                        <w:bottom w:val="none" w:sz="0" w:space="0" w:color="auto"/>
                        <w:right w:val="none" w:sz="0" w:space="0" w:color="auto"/>
                      </w:divBdr>
                      <w:divsChild>
                        <w:div w:id="607275339">
                          <w:marLeft w:val="0"/>
                          <w:marRight w:val="0"/>
                          <w:marTop w:val="0"/>
                          <w:marBottom w:val="0"/>
                          <w:divBdr>
                            <w:top w:val="none" w:sz="0" w:space="0" w:color="auto"/>
                            <w:left w:val="none" w:sz="0" w:space="0" w:color="auto"/>
                            <w:bottom w:val="none" w:sz="0" w:space="0" w:color="auto"/>
                            <w:right w:val="none" w:sz="0" w:space="0" w:color="auto"/>
                          </w:divBdr>
                        </w:div>
                      </w:divsChild>
                    </w:div>
                    <w:div w:id="2084794453">
                      <w:marLeft w:val="0"/>
                      <w:marRight w:val="0"/>
                      <w:marTop w:val="0"/>
                      <w:marBottom w:val="0"/>
                      <w:divBdr>
                        <w:top w:val="none" w:sz="0" w:space="0" w:color="auto"/>
                        <w:left w:val="none" w:sz="0" w:space="0" w:color="auto"/>
                        <w:bottom w:val="none" w:sz="0" w:space="0" w:color="auto"/>
                        <w:right w:val="none" w:sz="0" w:space="0" w:color="auto"/>
                      </w:divBdr>
                      <w:divsChild>
                        <w:div w:id="1410036030">
                          <w:marLeft w:val="0"/>
                          <w:marRight w:val="0"/>
                          <w:marTop w:val="0"/>
                          <w:marBottom w:val="0"/>
                          <w:divBdr>
                            <w:top w:val="none" w:sz="0" w:space="0" w:color="auto"/>
                            <w:left w:val="none" w:sz="0" w:space="0" w:color="auto"/>
                            <w:bottom w:val="none" w:sz="0" w:space="0" w:color="auto"/>
                            <w:right w:val="none" w:sz="0" w:space="0" w:color="auto"/>
                          </w:divBdr>
                        </w:div>
                      </w:divsChild>
                    </w:div>
                    <w:div w:id="1172379723">
                      <w:marLeft w:val="0"/>
                      <w:marRight w:val="0"/>
                      <w:marTop w:val="0"/>
                      <w:marBottom w:val="0"/>
                      <w:divBdr>
                        <w:top w:val="none" w:sz="0" w:space="0" w:color="auto"/>
                        <w:left w:val="none" w:sz="0" w:space="0" w:color="auto"/>
                        <w:bottom w:val="none" w:sz="0" w:space="0" w:color="auto"/>
                        <w:right w:val="none" w:sz="0" w:space="0" w:color="auto"/>
                      </w:divBdr>
                      <w:divsChild>
                        <w:div w:id="656156694">
                          <w:marLeft w:val="0"/>
                          <w:marRight w:val="0"/>
                          <w:marTop w:val="0"/>
                          <w:marBottom w:val="0"/>
                          <w:divBdr>
                            <w:top w:val="none" w:sz="0" w:space="0" w:color="auto"/>
                            <w:left w:val="none" w:sz="0" w:space="0" w:color="auto"/>
                            <w:bottom w:val="none" w:sz="0" w:space="0" w:color="auto"/>
                            <w:right w:val="none" w:sz="0" w:space="0" w:color="auto"/>
                          </w:divBdr>
                        </w:div>
                        <w:div w:id="1904834543">
                          <w:marLeft w:val="0"/>
                          <w:marRight w:val="0"/>
                          <w:marTop w:val="0"/>
                          <w:marBottom w:val="0"/>
                          <w:divBdr>
                            <w:top w:val="none" w:sz="0" w:space="0" w:color="auto"/>
                            <w:left w:val="none" w:sz="0" w:space="0" w:color="auto"/>
                            <w:bottom w:val="none" w:sz="0" w:space="0" w:color="auto"/>
                            <w:right w:val="none" w:sz="0" w:space="0" w:color="auto"/>
                          </w:divBdr>
                        </w:div>
                      </w:divsChild>
                    </w:div>
                    <w:div w:id="1372455878">
                      <w:marLeft w:val="0"/>
                      <w:marRight w:val="0"/>
                      <w:marTop w:val="0"/>
                      <w:marBottom w:val="0"/>
                      <w:divBdr>
                        <w:top w:val="none" w:sz="0" w:space="0" w:color="auto"/>
                        <w:left w:val="none" w:sz="0" w:space="0" w:color="auto"/>
                        <w:bottom w:val="none" w:sz="0" w:space="0" w:color="auto"/>
                        <w:right w:val="none" w:sz="0" w:space="0" w:color="auto"/>
                      </w:divBdr>
                      <w:divsChild>
                        <w:div w:id="195501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427601">
              <w:marLeft w:val="0"/>
              <w:marRight w:val="0"/>
              <w:marTop w:val="0"/>
              <w:marBottom w:val="0"/>
              <w:divBdr>
                <w:top w:val="none" w:sz="0" w:space="0" w:color="auto"/>
                <w:left w:val="none" w:sz="0" w:space="0" w:color="auto"/>
                <w:bottom w:val="none" w:sz="0" w:space="0" w:color="auto"/>
                <w:right w:val="none" w:sz="0" w:space="0" w:color="auto"/>
              </w:divBdr>
            </w:div>
            <w:div w:id="2021278368">
              <w:marLeft w:val="0"/>
              <w:marRight w:val="0"/>
              <w:marTop w:val="0"/>
              <w:marBottom w:val="0"/>
              <w:divBdr>
                <w:top w:val="none" w:sz="0" w:space="0" w:color="auto"/>
                <w:left w:val="none" w:sz="0" w:space="0" w:color="auto"/>
                <w:bottom w:val="none" w:sz="0" w:space="0" w:color="auto"/>
                <w:right w:val="none" w:sz="0" w:space="0" w:color="auto"/>
              </w:divBdr>
            </w:div>
            <w:div w:id="197278553">
              <w:marLeft w:val="0"/>
              <w:marRight w:val="0"/>
              <w:marTop w:val="0"/>
              <w:marBottom w:val="0"/>
              <w:divBdr>
                <w:top w:val="none" w:sz="0" w:space="0" w:color="auto"/>
                <w:left w:val="none" w:sz="0" w:space="0" w:color="auto"/>
                <w:bottom w:val="none" w:sz="0" w:space="0" w:color="auto"/>
                <w:right w:val="none" w:sz="0" w:space="0" w:color="auto"/>
              </w:divBdr>
            </w:div>
          </w:divsChild>
        </w:div>
        <w:div w:id="186063540">
          <w:marLeft w:val="0"/>
          <w:marRight w:val="0"/>
          <w:marTop w:val="0"/>
          <w:marBottom w:val="0"/>
          <w:divBdr>
            <w:top w:val="none" w:sz="0" w:space="0" w:color="auto"/>
            <w:left w:val="none" w:sz="0" w:space="0" w:color="auto"/>
            <w:bottom w:val="none" w:sz="0" w:space="0" w:color="auto"/>
            <w:right w:val="none" w:sz="0" w:space="0" w:color="auto"/>
          </w:divBdr>
          <w:divsChild>
            <w:div w:id="899026098">
              <w:marLeft w:val="0"/>
              <w:marRight w:val="0"/>
              <w:marTop w:val="0"/>
              <w:marBottom w:val="0"/>
              <w:divBdr>
                <w:top w:val="none" w:sz="0" w:space="0" w:color="auto"/>
                <w:left w:val="none" w:sz="0" w:space="0" w:color="auto"/>
                <w:bottom w:val="none" w:sz="0" w:space="0" w:color="auto"/>
                <w:right w:val="none" w:sz="0" w:space="0" w:color="auto"/>
              </w:divBdr>
            </w:div>
          </w:divsChild>
        </w:div>
        <w:div w:id="45883970">
          <w:marLeft w:val="0"/>
          <w:marRight w:val="0"/>
          <w:marTop w:val="0"/>
          <w:marBottom w:val="0"/>
          <w:divBdr>
            <w:top w:val="none" w:sz="0" w:space="0" w:color="auto"/>
            <w:left w:val="none" w:sz="0" w:space="0" w:color="auto"/>
            <w:bottom w:val="none" w:sz="0" w:space="0" w:color="auto"/>
            <w:right w:val="none" w:sz="0" w:space="0" w:color="auto"/>
          </w:divBdr>
          <w:divsChild>
            <w:div w:id="39940744">
              <w:marLeft w:val="0"/>
              <w:marRight w:val="0"/>
              <w:marTop w:val="0"/>
              <w:marBottom w:val="0"/>
              <w:divBdr>
                <w:top w:val="none" w:sz="0" w:space="0" w:color="auto"/>
                <w:left w:val="none" w:sz="0" w:space="0" w:color="auto"/>
                <w:bottom w:val="none" w:sz="0" w:space="0" w:color="auto"/>
                <w:right w:val="none" w:sz="0" w:space="0" w:color="auto"/>
              </w:divBdr>
            </w:div>
          </w:divsChild>
        </w:div>
        <w:div w:id="684945182">
          <w:marLeft w:val="0"/>
          <w:marRight w:val="0"/>
          <w:marTop w:val="0"/>
          <w:marBottom w:val="0"/>
          <w:divBdr>
            <w:top w:val="none" w:sz="0" w:space="0" w:color="auto"/>
            <w:left w:val="none" w:sz="0" w:space="0" w:color="auto"/>
            <w:bottom w:val="none" w:sz="0" w:space="0" w:color="auto"/>
            <w:right w:val="none" w:sz="0" w:space="0" w:color="auto"/>
          </w:divBdr>
          <w:divsChild>
            <w:div w:id="1166704573">
              <w:marLeft w:val="0"/>
              <w:marRight w:val="0"/>
              <w:marTop w:val="0"/>
              <w:marBottom w:val="0"/>
              <w:divBdr>
                <w:top w:val="none" w:sz="0" w:space="0" w:color="auto"/>
                <w:left w:val="none" w:sz="0" w:space="0" w:color="auto"/>
                <w:bottom w:val="none" w:sz="0" w:space="0" w:color="auto"/>
                <w:right w:val="none" w:sz="0" w:space="0" w:color="auto"/>
              </w:divBdr>
            </w:div>
          </w:divsChild>
        </w:div>
        <w:div w:id="2067756611">
          <w:marLeft w:val="0"/>
          <w:marRight w:val="0"/>
          <w:marTop w:val="0"/>
          <w:marBottom w:val="0"/>
          <w:divBdr>
            <w:top w:val="none" w:sz="0" w:space="0" w:color="auto"/>
            <w:left w:val="none" w:sz="0" w:space="0" w:color="auto"/>
            <w:bottom w:val="none" w:sz="0" w:space="0" w:color="auto"/>
            <w:right w:val="none" w:sz="0" w:space="0" w:color="auto"/>
          </w:divBdr>
          <w:divsChild>
            <w:div w:id="2706557">
              <w:marLeft w:val="0"/>
              <w:marRight w:val="0"/>
              <w:marTop w:val="0"/>
              <w:marBottom w:val="0"/>
              <w:divBdr>
                <w:top w:val="none" w:sz="0" w:space="0" w:color="auto"/>
                <w:left w:val="none" w:sz="0" w:space="0" w:color="auto"/>
                <w:bottom w:val="none" w:sz="0" w:space="0" w:color="auto"/>
                <w:right w:val="none" w:sz="0" w:space="0" w:color="auto"/>
              </w:divBdr>
            </w:div>
          </w:divsChild>
        </w:div>
        <w:div w:id="586815464">
          <w:marLeft w:val="0"/>
          <w:marRight w:val="0"/>
          <w:marTop w:val="0"/>
          <w:marBottom w:val="0"/>
          <w:divBdr>
            <w:top w:val="none" w:sz="0" w:space="0" w:color="auto"/>
            <w:left w:val="none" w:sz="0" w:space="0" w:color="auto"/>
            <w:bottom w:val="none" w:sz="0" w:space="0" w:color="auto"/>
            <w:right w:val="none" w:sz="0" w:space="0" w:color="auto"/>
          </w:divBdr>
          <w:divsChild>
            <w:div w:id="289554704">
              <w:marLeft w:val="0"/>
              <w:marRight w:val="0"/>
              <w:marTop w:val="0"/>
              <w:marBottom w:val="0"/>
              <w:divBdr>
                <w:top w:val="none" w:sz="0" w:space="0" w:color="auto"/>
                <w:left w:val="none" w:sz="0" w:space="0" w:color="auto"/>
                <w:bottom w:val="none" w:sz="0" w:space="0" w:color="auto"/>
                <w:right w:val="none" w:sz="0" w:space="0" w:color="auto"/>
              </w:divBdr>
            </w:div>
          </w:divsChild>
        </w:div>
        <w:div w:id="1361009092">
          <w:marLeft w:val="0"/>
          <w:marRight w:val="0"/>
          <w:marTop w:val="0"/>
          <w:marBottom w:val="0"/>
          <w:divBdr>
            <w:top w:val="none" w:sz="0" w:space="0" w:color="auto"/>
            <w:left w:val="none" w:sz="0" w:space="0" w:color="auto"/>
            <w:bottom w:val="none" w:sz="0" w:space="0" w:color="auto"/>
            <w:right w:val="none" w:sz="0" w:space="0" w:color="auto"/>
          </w:divBdr>
          <w:divsChild>
            <w:div w:id="1093670388">
              <w:marLeft w:val="0"/>
              <w:marRight w:val="0"/>
              <w:marTop w:val="0"/>
              <w:marBottom w:val="0"/>
              <w:divBdr>
                <w:top w:val="none" w:sz="0" w:space="0" w:color="auto"/>
                <w:left w:val="none" w:sz="0" w:space="0" w:color="auto"/>
                <w:bottom w:val="none" w:sz="0" w:space="0" w:color="auto"/>
                <w:right w:val="none" w:sz="0" w:space="0" w:color="auto"/>
              </w:divBdr>
            </w:div>
          </w:divsChild>
        </w:div>
        <w:div w:id="2146507937">
          <w:marLeft w:val="0"/>
          <w:marRight w:val="0"/>
          <w:marTop w:val="0"/>
          <w:marBottom w:val="0"/>
          <w:divBdr>
            <w:top w:val="none" w:sz="0" w:space="0" w:color="auto"/>
            <w:left w:val="none" w:sz="0" w:space="0" w:color="auto"/>
            <w:bottom w:val="none" w:sz="0" w:space="0" w:color="auto"/>
            <w:right w:val="none" w:sz="0" w:space="0" w:color="auto"/>
          </w:divBdr>
          <w:divsChild>
            <w:div w:id="1142500445">
              <w:marLeft w:val="0"/>
              <w:marRight w:val="0"/>
              <w:marTop w:val="0"/>
              <w:marBottom w:val="0"/>
              <w:divBdr>
                <w:top w:val="none" w:sz="0" w:space="0" w:color="auto"/>
                <w:left w:val="none" w:sz="0" w:space="0" w:color="auto"/>
                <w:bottom w:val="none" w:sz="0" w:space="0" w:color="auto"/>
                <w:right w:val="none" w:sz="0" w:space="0" w:color="auto"/>
              </w:divBdr>
            </w:div>
          </w:divsChild>
        </w:div>
        <w:div w:id="643395245">
          <w:marLeft w:val="0"/>
          <w:marRight w:val="0"/>
          <w:marTop w:val="0"/>
          <w:marBottom w:val="0"/>
          <w:divBdr>
            <w:top w:val="none" w:sz="0" w:space="0" w:color="auto"/>
            <w:left w:val="none" w:sz="0" w:space="0" w:color="auto"/>
            <w:bottom w:val="none" w:sz="0" w:space="0" w:color="auto"/>
            <w:right w:val="none" w:sz="0" w:space="0" w:color="auto"/>
          </w:divBdr>
          <w:divsChild>
            <w:div w:id="1701006055">
              <w:marLeft w:val="0"/>
              <w:marRight w:val="0"/>
              <w:marTop w:val="0"/>
              <w:marBottom w:val="0"/>
              <w:divBdr>
                <w:top w:val="none" w:sz="0" w:space="0" w:color="auto"/>
                <w:left w:val="none" w:sz="0" w:space="0" w:color="auto"/>
                <w:bottom w:val="none" w:sz="0" w:space="0" w:color="auto"/>
                <w:right w:val="none" w:sz="0" w:space="0" w:color="auto"/>
              </w:divBdr>
            </w:div>
          </w:divsChild>
        </w:div>
        <w:div w:id="1958874282">
          <w:marLeft w:val="0"/>
          <w:marRight w:val="0"/>
          <w:marTop w:val="0"/>
          <w:marBottom w:val="0"/>
          <w:divBdr>
            <w:top w:val="none" w:sz="0" w:space="0" w:color="auto"/>
            <w:left w:val="none" w:sz="0" w:space="0" w:color="auto"/>
            <w:bottom w:val="none" w:sz="0" w:space="0" w:color="auto"/>
            <w:right w:val="none" w:sz="0" w:space="0" w:color="auto"/>
          </w:divBdr>
          <w:divsChild>
            <w:div w:id="2054764034">
              <w:marLeft w:val="0"/>
              <w:marRight w:val="0"/>
              <w:marTop w:val="0"/>
              <w:marBottom w:val="0"/>
              <w:divBdr>
                <w:top w:val="none" w:sz="0" w:space="0" w:color="auto"/>
                <w:left w:val="none" w:sz="0" w:space="0" w:color="auto"/>
                <w:bottom w:val="none" w:sz="0" w:space="0" w:color="auto"/>
                <w:right w:val="none" w:sz="0" w:space="0" w:color="auto"/>
              </w:divBdr>
            </w:div>
          </w:divsChild>
        </w:div>
        <w:div w:id="1130519139">
          <w:marLeft w:val="0"/>
          <w:marRight w:val="0"/>
          <w:marTop w:val="0"/>
          <w:marBottom w:val="0"/>
          <w:divBdr>
            <w:top w:val="none" w:sz="0" w:space="0" w:color="auto"/>
            <w:left w:val="none" w:sz="0" w:space="0" w:color="auto"/>
            <w:bottom w:val="none" w:sz="0" w:space="0" w:color="auto"/>
            <w:right w:val="none" w:sz="0" w:space="0" w:color="auto"/>
          </w:divBdr>
          <w:divsChild>
            <w:div w:id="1322346098">
              <w:marLeft w:val="0"/>
              <w:marRight w:val="0"/>
              <w:marTop w:val="0"/>
              <w:marBottom w:val="0"/>
              <w:divBdr>
                <w:top w:val="none" w:sz="0" w:space="0" w:color="auto"/>
                <w:left w:val="none" w:sz="0" w:space="0" w:color="auto"/>
                <w:bottom w:val="none" w:sz="0" w:space="0" w:color="auto"/>
                <w:right w:val="none" w:sz="0" w:space="0" w:color="auto"/>
              </w:divBdr>
            </w:div>
          </w:divsChild>
        </w:div>
        <w:div w:id="390888612">
          <w:marLeft w:val="0"/>
          <w:marRight w:val="0"/>
          <w:marTop w:val="0"/>
          <w:marBottom w:val="0"/>
          <w:divBdr>
            <w:top w:val="none" w:sz="0" w:space="0" w:color="auto"/>
            <w:left w:val="none" w:sz="0" w:space="0" w:color="auto"/>
            <w:bottom w:val="none" w:sz="0" w:space="0" w:color="auto"/>
            <w:right w:val="none" w:sz="0" w:space="0" w:color="auto"/>
          </w:divBdr>
          <w:divsChild>
            <w:div w:id="769082597">
              <w:marLeft w:val="0"/>
              <w:marRight w:val="0"/>
              <w:marTop w:val="0"/>
              <w:marBottom w:val="0"/>
              <w:divBdr>
                <w:top w:val="none" w:sz="0" w:space="0" w:color="auto"/>
                <w:left w:val="none" w:sz="0" w:space="0" w:color="auto"/>
                <w:bottom w:val="none" w:sz="0" w:space="0" w:color="auto"/>
                <w:right w:val="none" w:sz="0" w:space="0" w:color="auto"/>
              </w:divBdr>
            </w:div>
          </w:divsChild>
        </w:div>
        <w:div w:id="472987504">
          <w:marLeft w:val="0"/>
          <w:marRight w:val="0"/>
          <w:marTop w:val="0"/>
          <w:marBottom w:val="0"/>
          <w:divBdr>
            <w:top w:val="none" w:sz="0" w:space="0" w:color="auto"/>
            <w:left w:val="none" w:sz="0" w:space="0" w:color="auto"/>
            <w:bottom w:val="none" w:sz="0" w:space="0" w:color="auto"/>
            <w:right w:val="none" w:sz="0" w:space="0" w:color="auto"/>
          </w:divBdr>
          <w:divsChild>
            <w:div w:id="1188447981">
              <w:marLeft w:val="0"/>
              <w:marRight w:val="0"/>
              <w:marTop w:val="0"/>
              <w:marBottom w:val="0"/>
              <w:divBdr>
                <w:top w:val="none" w:sz="0" w:space="0" w:color="auto"/>
                <w:left w:val="none" w:sz="0" w:space="0" w:color="auto"/>
                <w:bottom w:val="none" w:sz="0" w:space="0" w:color="auto"/>
                <w:right w:val="none" w:sz="0" w:space="0" w:color="auto"/>
              </w:divBdr>
            </w:div>
          </w:divsChild>
        </w:div>
        <w:div w:id="1871071232">
          <w:marLeft w:val="0"/>
          <w:marRight w:val="0"/>
          <w:marTop w:val="0"/>
          <w:marBottom w:val="0"/>
          <w:divBdr>
            <w:top w:val="none" w:sz="0" w:space="0" w:color="auto"/>
            <w:left w:val="none" w:sz="0" w:space="0" w:color="auto"/>
            <w:bottom w:val="none" w:sz="0" w:space="0" w:color="auto"/>
            <w:right w:val="none" w:sz="0" w:space="0" w:color="auto"/>
          </w:divBdr>
          <w:divsChild>
            <w:div w:id="1797719944">
              <w:marLeft w:val="0"/>
              <w:marRight w:val="0"/>
              <w:marTop w:val="0"/>
              <w:marBottom w:val="0"/>
              <w:divBdr>
                <w:top w:val="none" w:sz="0" w:space="0" w:color="auto"/>
                <w:left w:val="none" w:sz="0" w:space="0" w:color="auto"/>
                <w:bottom w:val="none" w:sz="0" w:space="0" w:color="auto"/>
                <w:right w:val="none" w:sz="0" w:space="0" w:color="auto"/>
              </w:divBdr>
            </w:div>
          </w:divsChild>
        </w:div>
        <w:div w:id="1007901486">
          <w:marLeft w:val="0"/>
          <w:marRight w:val="0"/>
          <w:marTop w:val="0"/>
          <w:marBottom w:val="0"/>
          <w:divBdr>
            <w:top w:val="none" w:sz="0" w:space="0" w:color="auto"/>
            <w:left w:val="none" w:sz="0" w:space="0" w:color="auto"/>
            <w:bottom w:val="none" w:sz="0" w:space="0" w:color="auto"/>
            <w:right w:val="none" w:sz="0" w:space="0" w:color="auto"/>
          </w:divBdr>
          <w:divsChild>
            <w:div w:id="912350830">
              <w:marLeft w:val="0"/>
              <w:marRight w:val="0"/>
              <w:marTop w:val="0"/>
              <w:marBottom w:val="0"/>
              <w:divBdr>
                <w:top w:val="none" w:sz="0" w:space="0" w:color="auto"/>
                <w:left w:val="none" w:sz="0" w:space="0" w:color="auto"/>
                <w:bottom w:val="none" w:sz="0" w:space="0" w:color="auto"/>
                <w:right w:val="none" w:sz="0" w:space="0" w:color="auto"/>
              </w:divBdr>
            </w:div>
          </w:divsChild>
        </w:div>
        <w:div w:id="1092815618">
          <w:marLeft w:val="0"/>
          <w:marRight w:val="0"/>
          <w:marTop w:val="0"/>
          <w:marBottom w:val="0"/>
          <w:divBdr>
            <w:top w:val="none" w:sz="0" w:space="0" w:color="auto"/>
            <w:left w:val="none" w:sz="0" w:space="0" w:color="auto"/>
            <w:bottom w:val="none" w:sz="0" w:space="0" w:color="auto"/>
            <w:right w:val="none" w:sz="0" w:space="0" w:color="auto"/>
          </w:divBdr>
          <w:divsChild>
            <w:div w:id="168372737">
              <w:marLeft w:val="0"/>
              <w:marRight w:val="0"/>
              <w:marTop w:val="0"/>
              <w:marBottom w:val="0"/>
              <w:divBdr>
                <w:top w:val="none" w:sz="0" w:space="0" w:color="auto"/>
                <w:left w:val="none" w:sz="0" w:space="0" w:color="auto"/>
                <w:bottom w:val="none" w:sz="0" w:space="0" w:color="auto"/>
                <w:right w:val="none" w:sz="0" w:space="0" w:color="auto"/>
              </w:divBdr>
            </w:div>
            <w:div w:id="174153373">
              <w:marLeft w:val="0"/>
              <w:marRight w:val="0"/>
              <w:marTop w:val="0"/>
              <w:marBottom w:val="0"/>
              <w:divBdr>
                <w:top w:val="none" w:sz="0" w:space="0" w:color="auto"/>
                <w:left w:val="none" w:sz="0" w:space="0" w:color="auto"/>
                <w:bottom w:val="none" w:sz="0" w:space="0" w:color="auto"/>
                <w:right w:val="none" w:sz="0" w:space="0" w:color="auto"/>
              </w:divBdr>
            </w:div>
          </w:divsChild>
        </w:div>
        <w:div w:id="1262252646">
          <w:marLeft w:val="0"/>
          <w:marRight w:val="0"/>
          <w:marTop w:val="0"/>
          <w:marBottom w:val="0"/>
          <w:divBdr>
            <w:top w:val="none" w:sz="0" w:space="0" w:color="auto"/>
            <w:left w:val="none" w:sz="0" w:space="0" w:color="auto"/>
            <w:bottom w:val="none" w:sz="0" w:space="0" w:color="auto"/>
            <w:right w:val="none" w:sz="0" w:space="0" w:color="auto"/>
          </w:divBdr>
          <w:divsChild>
            <w:div w:id="1562014301">
              <w:marLeft w:val="0"/>
              <w:marRight w:val="0"/>
              <w:marTop w:val="0"/>
              <w:marBottom w:val="0"/>
              <w:divBdr>
                <w:top w:val="none" w:sz="0" w:space="0" w:color="auto"/>
                <w:left w:val="none" w:sz="0" w:space="0" w:color="auto"/>
                <w:bottom w:val="none" w:sz="0" w:space="0" w:color="auto"/>
                <w:right w:val="none" w:sz="0" w:space="0" w:color="auto"/>
              </w:divBdr>
            </w:div>
            <w:div w:id="15159115">
              <w:marLeft w:val="0"/>
              <w:marRight w:val="0"/>
              <w:marTop w:val="0"/>
              <w:marBottom w:val="0"/>
              <w:divBdr>
                <w:top w:val="none" w:sz="0" w:space="0" w:color="auto"/>
                <w:left w:val="none" w:sz="0" w:space="0" w:color="auto"/>
                <w:bottom w:val="none" w:sz="0" w:space="0" w:color="auto"/>
                <w:right w:val="none" w:sz="0" w:space="0" w:color="auto"/>
              </w:divBdr>
            </w:div>
            <w:div w:id="195437059">
              <w:marLeft w:val="0"/>
              <w:marRight w:val="0"/>
              <w:marTop w:val="0"/>
              <w:marBottom w:val="0"/>
              <w:divBdr>
                <w:top w:val="none" w:sz="0" w:space="0" w:color="auto"/>
                <w:left w:val="none" w:sz="0" w:space="0" w:color="auto"/>
                <w:bottom w:val="none" w:sz="0" w:space="0" w:color="auto"/>
                <w:right w:val="none" w:sz="0" w:space="0" w:color="auto"/>
              </w:divBdr>
            </w:div>
            <w:div w:id="1527671384">
              <w:marLeft w:val="0"/>
              <w:marRight w:val="0"/>
              <w:marTop w:val="0"/>
              <w:marBottom w:val="0"/>
              <w:divBdr>
                <w:top w:val="none" w:sz="0" w:space="0" w:color="auto"/>
                <w:left w:val="none" w:sz="0" w:space="0" w:color="auto"/>
                <w:bottom w:val="none" w:sz="0" w:space="0" w:color="auto"/>
                <w:right w:val="none" w:sz="0" w:space="0" w:color="auto"/>
              </w:divBdr>
            </w:div>
            <w:div w:id="1410038039">
              <w:marLeft w:val="0"/>
              <w:marRight w:val="0"/>
              <w:marTop w:val="0"/>
              <w:marBottom w:val="0"/>
              <w:divBdr>
                <w:top w:val="none" w:sz="0" w:space="0" w:color="auto"/>
                <w:left w:val="none" w:sz="0" w:space="0" w:color="auto"/>
                <w:bottom w:val="none" w:sz="0" w:space="0" w:color="auto"/>
                <w:right w:val="none" w:sz="0" w:space="0" w:color="auto"/>
              </w:divBdr>
            </w:div>
            <w:div w:id="639967822">
              <w:marLeft w:val="0"/>
              <w:marRight w:val="0"/>
              <w:marTop w:val="0"/>
              <w:marBottom w:val="0"/>
              <w:divBdr>
                <w:top w:val="none" w:sz="0" w:space="0" w:color="auto"/>
                <w:left w:val="none" w:sz="0" w:space="0" w:color="auto"/>
                <w:bottom w:val="none" w:sz="0" w:space="0" w:color="auto"/>
                <w:right w:val="none" w:sz="0" w:space="0" w:color="auto"/>
              </w:divBdr>
            </w:div>
            <w:div w:id="737172286">
              <w:marLeft w:val="0"/>
              <w:marRight w:val="0"/>
              <w:marTop w:val="0"/>
              <w:marBottom w:val="0"/>
              <w:divBdr>
                <w:top w:val="none" w:sz="0" w:space="0" w:color="auto"/>
                <w:left w:val="none" w:sz="0" w:space="0" w:color="auto"/>
                <w:bottom w:val="none" w:sz="0" w:space="0" w:color="auto"/>
                <w:right w:val="none" w:sz="0" w:space="0" w:color="auto"/>
              </w:divBdr>
            </w:div>
            <w:div w:id="2022588394">
              <w:marLeft w:val="0"/>
              <w:marRight w:val="0"/>
              <w:marTop w:val="0"/>
              <w:marBottom w:val="0"/>
              <w:divBdr>
                <w:top w:val="none" w:sz="0" w:space="0" w:color="auto"/>
                <w:left w:val="none" w:sz="0" w:space="0" w:color="auto"/>
                <w:bottom w:val="none" w:sz="0" w:space="0" w:color="auto"/>
                <w:right w:val="none" w:sz="0" w:space="0" w:color="auto"/>
              </w:divBdr>
            </w:div>
            <w:div w:id="466162479">
              <w:marLeft w:val="0"/>
              <w:marRight w:val="0"/>
              <w:marTop w:val="0"/>
              <w:marBottom w:val="0"/>
              <w:divBdr>
                <w:top w:val="none" w:sz="0" w:space="0" w:color="auto"/>
                <w:left w:val="none" w:sz="0" w:space="0" w:color="auto"/>
                <w:bottom w:val="none" w:sz="0" w:space="0" w:color="auto"/>
                <w:right w:val="none" w:sz="0" w:space="0" w:color="auto"/>
              </w:divBdr>
            </w:div>
            <w:div w:id="294260877">
              <w:marLeft w:val="0"/>
              <w:marRight w:val="0"/>
              <w:marTop w:val="0"/>
              <w:marBottom w:val="0"/>
              <w:divBdr>
                <w:top w:val="none" w:sz="0" w:space="0" w:color="auto"/>
                <w:left w:val="none" w:sz="0" w:space="0" w:color="auto"/>
                <w:bottom w:val="none" w:sz="0" w:space="0" w:color="auto"/>
                <w:right w:val="none" w:sz="0" w:space="0" w:color="auto"/>
              </w:divBdr>
            </w:div>
            <w:div w:id="239293817">
              <w:marLeft w:val="0"/>
              <w:marRight w:val="0"/>
              <w:marTop w:val="0"/>
              <w:marBottom w:val="0"/>
              <w:divBdr>
                <w:top w:val="none" w:sz="0" w:space="0" w:color="auto"/>
                <w:left w:val="none" w:sz="0" w:space="0" w:color="auto"/>
                <w:bottom w:val="none" w:sz="0" w:space="0" w:color="auto"/>
                <w:right w:val="none" w:sz="0" w:space="0" w:color="auto"/>
              </w:divBdr>
            </w:div>
            <w:div w:id="926697693">
              <w:marLeft w:val="0"/>
              <w:marRight w:val="0"/>
              <w:marTop w:val="0"/>
              <w:marBottom w:val="0"/>
              <w:divBdr>
                <w:top w:val="none" w:sz="0" w:space="0" w:color="auto"/>
                <w:left w:val="none" w:sz="0" w:space="0" w:color="auto"/>
                <w:bottom w:val="none" w:sz="0" w:space="0" w:color="auto"/>
                <w:right w:val="none" w:sz="0" w:space="0" w:color="auto"/>
              </w:divBdr>
            </w:div>
            <w:div w:id="1793818253">
              <w:marLeft w:val="0"/>
              <w:marRight w:val="0"/>
              <w:marTop w:val="0"/>
              <w:marBottom w:val="0"/>
              <w:divBdr>
                <w:top w:val="none" w:sz="0" w:space="0" w:color="auto"/>
                <w:left w:val="none" w:sz="0" w:space="0" w:color="auto"/>
                <w:bottom w:val="none" w:sz="0" w:space="0" w:color="auto"/>
                <w:right w:val="none" w:sz="0" w:space="0" w:color="auto"/>
              </w:divBdr>
            </w:div>
            <w:div w:id="103114218">
              <w:marLeft w:val="0"/>
              <w:marRight w:val="0"/>
              <w:marTop w:val="0"/>
              <w:marBottom w:val="0"/>
              <w:divBdr>
                <w:top w:val="none" w:sz="0" w:space="0" w:color="auto"/>
                <w:left w:val="none" w:sz="0" w:space="0" w:color="auto"/>
                <w:bottom w:val="none" w:sz="0" w:space="0" w:color="auto"/>
                <w:right w:val="none" w:sz="0" w:space="0" w:color="auto"/>
              </w:divBdr>
            </w:div>
            <w:div w:id="399400937">
              <w:marLeft w:val="0"/>
              <w:marRight w:val="0"/>
              <w:marTop w:val="0"/>
              <w:marBottom w:val="0"/>
              <w:divBdr>
                <w:top w:val="none" w:sz="0" w:space="0" w:color="auto"/>
                <w:left w:val="none" w:sz="0" w:space="0" w:color="auto"/>
                <w:bottom w:val="none" w:sz="0" w:space="0" w:color="auto"/>
                <w:right w:val="none" w:sz="0" w:space="0" w:color="auto"/>
              </w:divBdr>
              <w:divsChild>
                <w:div w:id="1946224898">
                  <w:marLeft w:val="0"/>
                  <w:marRight w:val="0"/>
                  <w:marTop w:val="30"/>
                  <w:marBottom w:val="30"/>
                  <w:divBdr>
                    <w:top w:val="none" w:sz="0" w:space="0" w:color="auto"/>
                    <w:left w:val="none" w:sz="0" w:space="0" w:color="auto"/>
                    <w:bottom w:val="none" w:sz="0" w:space="0" w:color="auto"/>
                    <w:right w:val="none" w:sz="0" w:space="0" w:color="auto"/>
                  </w:divBdr>
                  <w:divsChild>
                    <w:div w:id="1514415032">
                      <w:marLeft w:val="0"/>
                      <w:marRight w:val="0"/>
                      <w:marTop w:val="0"/>
                      <w:marBottom w:val="0"/>
                      <w:divBdr>
                        <w:top w:val="none" w:sz="0" w:space="0" w:color="auto"/>
                        <w:left w:val="none" w:sz="0" w:space="0" w:color="auto"/>
                        <w:bottom w:val="none" w:sz="0" w:space="0" w:color="auto"/>
                        <w:right w:val="none" w:sz="0" w:space="0" w:color="auto"/>
                      </w:divBdr>
                      <w:divsChild>
                        <w:div w:id="1797990068">
                          <w:marLeft w:val="0"/>
                          <w:marRight w:val="0"/>
                          <w:marTop w:val="0"/>
                          <w:marBottom w:val="0"/>
                          <w:divBdr>
                            <w:top w:val="none" w:sz="0" w:space="0" w:color="auto"/>
                            <w:left w:val="none" w:sz="0" w:space="0" w:color="auto"/>
                            <w:bottom w:val="none" w:sz="0" w:space="0" w:color="auto"/>
                            <w:right w:val="none" w:sz="0" w:space="0" w:color="auto"/>
                          </w:divBdr>
                        </w:div>
                      </w:divsChild>
                    </w:div>
                    <w:div w:id="76902433">
                      <w:marLeft w:val="0"/>
                      <w:marRight w:val="0"/>
                      <w:marTop w:val="0"/>
                      <w:marBottom w:val="0"/>
                      <w:divBdr>
                        <w:top w:val="none" w:sz="0" w:space="0" w:color="auto"/>
                        <w:left w:val="none" w:sz="0" w:space="0" w:color="auto"/>
                        <w:bottom w:val="none" w:sz="0" w:space="0" w:color="auto"/>
                        <w:right w:val="none" w:sz="0" w:space="0" w:color="auto"/>
                      </w:divBdr>
                      <w:divsChild>
                        <w:div w:id="1797530259">
                          <w:marLeft w:val="0"/>
                          <w:marRight w:val="0"/>
                          <w:marTop w:val="0"/>
                          <w:marBottom w:val="0"/>
                          <w:divBdr>
                            <w:top w:val="none" w:sz="0" w:space="0" w:color="auto"/>
                            <w:left w:val="none" w:sz="0" w:space="0" w:color="auto"/>
                            <w:bottom w:val="none" w:sz="0" w:space="0" w:color="auto"/>
                            <w:right w:val="none" w:sz="0" w:space="0" w:color="auto"/>
                          </w:divBdr>
                        </w:div>
                      </w:divsChild>
                    </w:div>
                    <w:div w:id="328947105">
                      <w:marLeft w:val="0"/>
                      <w:marRight w:val="0"/>
                      <w:marTop w:val="0"/>
                      <w:marBottom w:val="0"/>
                      <w:divBdr>
                        <w:top w:val="none" w:sz="0" w:space="0" w:color="auto"/>
                        <w:left w:val="none" w:sz="0" w:space="0" w:color="auto"/>
                        <w:bottom w:val="none" w:sz="0" w:space="0" w:color="auto"/>
                        <w:right w:val="none" w:sz="0" w:space="0" w:color="auto"/>
                      </w:divBdr>
                      <w:divsChild>
                        <w:div w:id="1174612128">
                          <w:marLeft w:val="0"/>
                          <w:marRight w:val="0"/>
                          <w:marTop w:val="0"/>
                          <w:marBottom w:val="0"/>
                          <w:divBdr>
                            <w:top w:val="none" w:sz="0" w:space="0" w:color="auto"/>
                            <w:left w:val="none" w:sz="0" w:space="0" w:color="auto"/>
                            <w:bottom w:val="none" w:sz="0" w:space="0" w:color="auto"/>
                            <w:right w:val="none" w:sz="0" w:space="0" w:color="auto"/>
                          </w:divBdr>
                        </w:div>
                      </w:divsChild>
                    </w:div>
                    <w:div w:id="2120177294">
                      <w:marLeft w:val="0"/>
                      <w:marRight w:val="0"/>
                      <w:marTop w:val="0"/>
                      <w:marBottom w:val="0"/>
                      <w:divBdr>
                        <w:top w:val="none" w:sz="0" w:space="0" w:color="auto"/>
                        <w:left w:val="none" w:sz="0" w:space="0" w:color="auto"/>
                        <w:bottom w:val="none" w:sz="0" w:space="0" w:color="auto"/>
                        <w:right w:val="none" w:sz="0" w:space="0" w:color="auto"/>
                      </w:divBdr>
                      <w:divsChild>
                        <w:div w:id="504175935">
                          <w:marLeft w:val="0"/>
                          <w:marRight w:val="0"/>
                          <w:marTop w:val="0"/>
                          <w:marBottom w:val="0"/>
                          <w:divBdr>
                            <w:top w:val="none" w:sz="0" w:space="0" w:color="auto"/>
                            <w:left w:val="none" w:sz="0" w:space="0" w:color="auto"/>
                            <w:bottom w:val="none" w:sz="0" w:space="0" w:color="auto"/>
                            <w:right w:val="none" w:sz="0" w:space="0" w:color="auto"/>
                          </w:divBdr>
                        </w:div>
                      </w:divsChild>
                    </w:div>
                    <w:div w:id="444663426">
                      <w:marLeft w:val="0"/>
                      <w:marRight w:val="0"/>
                      <w:marTop w:val="0"/>
                      <w:marBottom w:val="0"/>
                      <w:divBdr>
                        <w:top w:val="none" w:sz="0" w:space="0" w:color="auto"/>
                        <w:left w:val="none" w:sz="0" w:space="0" w:color="auto"/>
                        <w:bottom w:val="none" w:sz="0" w:space="0" w:color="auto"/>
                        <w:right w:val="none" w:sz="0" w:space="0" w:color="auto"/>
                      </w:divBdr>
                      <w:divsChild>
                        <w:div w:id="868417670">
                          <w:marLeft w:val="0"/>
                          <w:marRight w:val="0"/>
                          <w:marTop w:val="0"/>
                          <w:marBottom w:val="0"/>
                          <w:divBdr>
                            <w:top w:val="none" w:sz="0" w:space="0" w:color="auto"/>
                            <w:left w:val="none" w:sz="0" w:space="0" w:color="auto"/>
                            <w:bottom w:val="none" w:sz="0" w:space="0" w:color="auto"/>
                            <w:right w:val="none" w:sz="0" w:space="0" w:color="auto"/>
                          </w:divBdr>
                        </w:div>
                      </w:divsChild>
                    </w:div>
                    <w:div w:id="763300991">
                      <w:marLeft w:val="0"/>
                      <w:marRight w:val="0"/>
                      <w:marTop w:val="0"/>
                      <w:marBottom w:val="0"/>
                      <w:divBdr>
                        <w:top w:val="none" w:sz="0" w:space="0" w:color="auto"/>
                        <w:left w:val="none" w:sz="0" w:space="0" w:color="auto"/>
                        <w:bottom w:val="none" w:sz="0" w:space="0" w:color="auto"/>
                        <w:right w:val="none" w:sz="0" w:space="0" w:color="auto"/>
                      </w:divBdr>
                      <w:divsChild>
                        <w:div w:id="1000699326">
                          <w:marLeft w:val="0"/>
                          <w:marRight w:val="0"/>
                          <w:marTop w:val="0"/>
                          <w:marBottom w:val="0"/>
                          <w:divBdr>
                            <w:top w:val="none" w:sz="0" w:space="0" w:color="auto"/>
                            <w:left w:val="none" w:sz="0" w:space="0" w:color="auto"/>
                            <w:bottom w:val="none" w:sz="0" w:space="0" w:color="auto"/>
                            <w:right w:val="none" w:sz="0" w:space="0" w:color="auto"/>
                          </w:divBdr>
                        </w:div>
                      </w:divsChild>
                    </w:div>
                    <w:div w:id="1414401350">
                      <w:marLeft w:val="0"/>
                      <w:marRight w:val="0"/>
                      <w:marTop w:val="0"/>
                      <w:marBottom w:val="0"/>
                      <w:divBdr>
                        <w:top w:val="none" w:sz="0" w:space="0" w:color="auto"/>
                        <w:left w:val="none" w:sz="0" w:space="0" w:color="auto"/>
                        <w:bottom w:val="none" w:sz="0" w:space="0" w:color="auto"/>
                        <w:right w:val="none" w:sz="0" w:space="0" w:color="auto"/>
                      </w:divBdr>
                      <w:divsChild>
                        <w:div w:id="1864787213">
                          <w:marLeft w:val="0"/>
                          <w:marRight w:val="0"/>
                          <w:marTop w:val="0"/>
                          <w:marBottom w:val="0"/>
                          <w:divBdr>
                            <w:top w:val="none" w:sz="0" w:space="0" w:color="auto"/>
                            <w:left w:val="none" w:sz="0" w:space="0" w:color="auto"/>
                            <w:bottom w:val="none" w:sz="0" w:space="0" w:color="auto"/>
                            <w:right w:val="none" w:sz="0" w:space="0" w:color="auto"/>
                          </w:divBdr>
                        </w:div>
                      </w:divsChild>
                    </w:div>
                    <w:div w:id="1206911952">
                      <w:marLeft w:val="0"/>
                      <w:marRight w:val="0"/>
                      <w:marTop w:val="0"/>
                      <w:marBottom w:val="0"/>
                      <w:divBdr>
                        <w:top w:val="none" w:sz="0" w:space="0" w:color="auto"/>
                        <w:left w:val="none" w:sz="0" w:space="0" w:color="auto"/>
                        <w:bottom w:val="none" w:sz="0" w:space="0" w:color="auto"/>
                        <w:right w:val="none" w:sz="0" w:space="0" w:color="auto"/>
                      </w:divBdr>
                      <w:divsChild>
                        <w:div w:id="129768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425848">
              <w:marLeft w:val="0"/>
              <w:marRight w:val="0"/>
              <w:marTop w:val="0"/>
              <w:marBottom w:val="0"/>
              <w:divBdr>
                <w:top w:val="none" w:sz="0" w:space="0" w:color="auto"/>
                <w:left w:val="none" w:sz="0" w:space="0" w:color="auto"/>
                <w:bottom w:val="none" w:sz="0" w:space="0" w:color="auto"/>
                <w:right w:val="none" w:sz="0" w:space="0" w:color="auto"/>
              </w:divBdr>
            </w:div>
            <w:div w:id="128397340">
              <w:marLeft w:val="0"/>
              <w:marRight w:val="0"/>
              <w:marTop w:val="0"/>
              <w:marBottom w:val="0"/>
              <w:divBdr>
                <w:top w:val="none" w:sz="0" w:space="0" w:color="auto"/>
                <w:left w:val="none" w:sz="0" w:space="0" w:color="auto"/>
                <w:bottom w:val="none" w:sz="0" w:space="0" w:color="auto"/>
                <w:right w:val="none" w:sz="0" w:space="0" w:color="auto"/>
              </w:divBdr>
            </w:div>
            <w:div w:id="964626384">
              <w:marLeft w:val="0"/>
              <w:marRight w:val="0"/>
              <w:marTop w:val="0"/>
              <w:marBottom w:val="0"/>
              <w:divBdr>
                <w:top w:val="none" w:sz="0" w:space="0" w:color="auto"/>
                <w:left w:val="none" w:sz="0" w:space="0" w:color="auto"/>
                <w:bottom w:val="none" w:sz="0" w:space="0" w:color="auto"/>
                <w:right w:val="none" w:sz="0" w:space="0" w:color="auto"/>
              </w:divBdr>
            </w:div>
            <w:div w:id="1253199539">
              <w:marLeft w:val="0"/>
              <w:marRight w:val="0"/>
              <w:marTop w:val="0"/>
              <w:marBottom w:val="0"/>
              <w:divBdr>
                <w:top w:val="none" w:sz="0" w:space="0" w:color="auto"/>
                <w:left w:val="none" w:sz="0" w:space="0" w:color="auto"/>
                <w:bottom w:val="none" w:sz="0" w:space="0" w:color="auto"/>
                <w:right w:val="none" w:sz="0" w:space="0" w:color="auto"/>
              </w:divBdr>
            </w:div>
          </w:divsChild>
        </w:div>
        <w:div w:id="1379401740">
          <w:marLeft w:val="0"/>
          <w:marRight w:val="0"/>
          <w:marTop w:val="0"/>
          <w:marBottom w:val="0"/>
          <w:divBdr>
            <w:top w:val="none" w:sz="0" w:space="0" w:color="auto"/>
            <w:left w:val="none" w:sz="0" w:space="0" w:color="auto"/>
            <w:bottom w:val="none" w:sz="0" w:space="0" w:color="auto"/>
            <w:right w:val="none" w:sz="0" w:space="0" w:color="auto"/>
          </w:divBdr>
          <w:divsChild>
            <w:div w:id="1725333315">
              <w:marLeft w:val="0"/>
              <w:marRight w:val="0"/>
              <w:marTop w:val="0"/>
              <w:marBottom w:val="0"/>
              <w:divBdr>
                <w:top w:val="none" w:sz="0" w:space="0" w:color="auto"/>
                <w:left w:val="none" w:sz="0" w:space="0" w:color="auto"/>
                <w:bottom w:val="none" w:sz="0" w:space="0" w:color="auto"/>
                <w:right w:val="none" w:sz="0" w:space="0" w:color="auto"/>
              </w:divBdr>
            </w:div>
          </w:divsChild>
        </w:div>
        <w:div w:id="752163561">
          <w:marLeft w:val="0"/>
          <w:marRight w:val="0"/>
          <w:marTop w:val="0"/>
          <w:marBottom w:val="0"/>
          <w:divBdr>
            <w:top w:val="none" w:sz="0" w:space="0" w:color="auto"/>
            <w:left w:val="none" w:sz="0" w:space="0" w:color="auto"/>
            <w:bottom w:val="none" w:sz="0" w:space="0" w:color="auto"/>
            <w:right w:val="none" w:sz="0" w:space="0" w:color="auto"/>
          </w:divBdr>
          <w:divsChild>
            <w:div w:id="1526014386">
              <w:marLeft w:val="0"/>
              <w:marRight w:val="0"/>
              <w:marTop w:val="0"/>
              <w:marBottom w:val="0"/>
              <w:divBdr>
                <w:top w:val="none" w:sz="0" w:space="0" w:color="auto"/>
                <w:left w:val="none" w:sz="0" w:space="0" w:color="auto"/>
                <w:bottom w:val="none" w:sz="0" w:space="0" w:color="auto"/>
                <w:right w:val="none" w:sz="0" w:space="0" w:color="auto"/>
              </w:divBdr>
            </w:div>
          </w:divsChild>
        </w:div>
        <w:div w:id="706949018">
          <w:marLeft w:val="0"/>
          <w:marRight w:val="0"/>
          <w:marTop w:val="0"/>
          <w:marBottom w:val="0"/>
          <w:divBdr>
            <w:top w:val="none" w:sz="0" w:space="0" w:color="auto"/>
            <w:left w:val="none" w:sz="0" w:space="0" w:color="auto"/>
            <w:bottom w:val="none" w:sz="0" w:space="0" w:color="auto"/>
            <w:right w:val="none" w:sz="0" w:space="0" w:color="auto"/>
          </w:divBdr>
          <w:divsChild>
            <w:div w:id="1925608687">
              <w:marLeft w:val="0"/>
              <w:marRight w:val="0"/>
              <w:marTop w:val="0"/>
              <w:marBottom w:val="0"/>
              <w:divBdr>
                <w:top w:val="none" w:sz="0" w:space="0" w:color="auto"/>
                <w:left w:val="none" w:sz="0" w:space="0" w:color="auto"/>
                <w:bottom w:val="none" w:sz="0" w:space="0" w:color="auto"/>
                <w:right w:val="none" w:sz="0" w:space="0" w:color="auto"/>
              </w:divBdr>
            </w:div>
          </w:divsChild>
        </w:div>
        <w:div w:id="719087594">
          <w:marLeft w:val="0"/>
          <w:marRight w:val="0"/>
          <w:marTop w:val="0"/>
          <w:marBottom w:val="0"/>
          <w:divBdr>
            <w:top w:val="none" w:sz="0" w:space="0" w:color="auto"/>
            <w:left w:val="none" w:sz="0" w:space="0" w:color="auto"/>
            <w:bottom w:val="none" w:sz="0" w:space="0" w:color="auto"/>
            <w:right w:val="none" w:sz="0" w:space="0" w:color="auto"/>
          </w:divBdr>
          <w:divsChild>
            <w:div w:id="1013412770">
              <w:marLeft w:val="0"/>
              <w:marRight w:val="0"/>
              <w:marTop w:val="0"/>
              <w:marBottom w:val="0"/>
              <w:divBdr>
                <w:top w:val="none" w:sz="0" w:space="0" w:color="auto"/>
                <w:left w:val="none" w:sz="0" w:space="0" w:color="auto"/>
                <w:bottom w:val="none" w:sz="0" w:space="0" w:color="auto"/>
                <w:right w:val="none" w:sz="0" w:space="0" w:color="auto"/>
              </w:divBdr>
            </w:div>
          </w:divsChild>
        </w:div>
        <w:div w:id="1725058854">
          <w:marLeft w:val="0"/>
          <w:marRight w:val="0"/>
          <w:marTop w:val="0"/>
          <w:marBottom w:val="0"/>
          <w:divBdr>
            <w:top w:val="none" w:sz="0" w:space="0" w:color="auto"/>
            <w:left w:val="none" w:sz="0" w:space="0" w:color="auto"/>
            <w:bottom w:val="none" w:sz="0" w:space="0" w:color="auto"/>
            <w:right w:val="none" w:sz="0" w:space="0" w:color="auto"/>
          </w:divBdr>
          <w:divsChild>
            <w:div w:id="330255228">
              <w:marLeft w:val="0"/>
              <w:marRight w:val="0"/>
              <w:marTop w:val="0"/>
              <w:marBottom w:val="0"/>
              <w:divBdr>
                <w:top w:val="none" w:sz="0" w:space="0" w:color="auto"/>
                <w:left w:val="none" w:sz="0" w:space="0" w:color="auto"/>
                <w:bottom w:val="none" w:sz="0" w:space="0" w:color="auto"/>
                <w:right w:val="none" w:sz="0" w:space="0" w:color="auto"/>
              </w:divBdr>
            </w:div>
          </w:divsChild>
        </w:div>
        <w:div w:id="117185068">
          <w:marLeft w:val="0"/>
          <w:marRight w:val="0"/>
          <w:marTop w:val="0"/>
          <w:marBottom w:val="0"/>
          <w:divBdr>
            <w:top w:val="none" w:sz="0" w:space="0" w:color="auto"/>
            <w:left w:val="none" w:sz="0" w:space="0" w:color="auto"/>
            <w:bottom w:val="none" w:sz="0" w:space="0" w:color="auto"/>
            <w:right w:val="none" w:sz="0" w:space="0" w:color="auto"/>
          </w:divBdr>
          <w:divsChild>
            <w:div w:id="197669508">
              <w:marLeft w:val="0"/>
              <w:marRight w:val="0"/>
              <w:marTop w:val="0"/>
              <w:marBottom w:val="0"/>
              <w:divBdr>
                <w:top w:val="none" w:sz="0" w:space="0" w:color="auto"/>
                <w:left w:val="none" w:sz="0" w:space="0" w:color="auto"/>
                <w:bottom w:val="none" w:sz="0" w:space="0" w:color="auto"/>
                <w:right w:val="none" w:sz="0" w:space="0" w:color="auto"/>
              </w:divBdr>
            </w:div>
          </w:divsChild>
        </w:div>
        <w:div w:id="1024330185">
          <w:marLeft w:val="0"/>
          <w:marRight w:val="0"/>
          <w:marTop w:val="0"/>
          <w:marBottom w:val="0"/>
          <w:divBdr>
            <w:top w:val="none" w:sz="0" w:space="0" w:color="auto"/>
            <w:left w:val="none" w:sz="0" w:space="0" w:color="auto"/>
            <w:bottom w:val="none" w:sz="0" w:space="0" w:color="auto"/>
            <w:right w:val="none" w:sz="0" w:space="0" w:color="auto"/>
          </w:divBdr>
          <w:divsChild>
            <w:div w:id="387070008">
              <w:marLeft w:val="0"/>
              <w:marRight w:val="0"/>
              <w:marTop w:val="0"/>
              <w:marBottom w:val="0"/>
              <w:divBdr>
                <w:top w:val="none" w:sz="0" w:space="0" w:color="auto"/>
                <w:left w:val="none" w:sz="0" w:space="0" w:color="auto"/>
                <w:bottom w:val="none" w:sz="0" w:space="0" w:color="auto"/>
                <w:right w:val="none" w:sz="0" w:space="0" w:color="auto"/>
              </w:divBdr>
            </w:div>
            <w:div w:id="1445609364">
              <w:marLeft w:val="0"/>
              <w:marRight w:val="0"/>
              <w:marTop w:val="0"/>
              <w:marBottom w:val="0"/>
              <w:divBdr>
                <w:top w:val="none" w:sz="0" w:space="0" w:color="auto"/>
                <w:left w:val="none" w:sz="0" w:space="0" w:color="auto"/>
                <w:bottom w:val="none" w:sz="0" w:space="0" w:color="auto"/>
                <w:right w:val="none" w:sz="0" w:space="0" w:color="auto"/>
              </w:divBdr>
            </w:div>
          </w:divsChild>
        </w:div>
        <w:div w:id="127012306">
          <w:marLeft w:val="0"/>
          <w:marRight w:val="0"/>
          <w:marTop w:val="0"/>
          <w:marBottom w:val="0"/>
          <w:divBdr>
            <w:top w:val="none" w:sz="0" w:space="0" w:color="auto"/>
            <w:left w:val="none" w:sz="0" w:space="0" w:color="auto"/>
            <w:bottom w:val="none" w:sz="0" w:space="0" w:color="auto"/>
            <w:right w:val="none" w:sz="0" w:space="0" w:color="auto"/>
          </w:divBdr>
          <w:divsChild>
            <w:div w:id="207501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1750436">
      <w:bodyDiv w:val="1"/>
      <w:marLeft w:val="0"/>
      <w:marRight w:val="0"/>
      <w:marTop w:val="0"/>
      <w:marBottom w:val="0"/>
      <w:divBdr>
        <w:top w:val="none" w:sz="0" w:space="0" w:color="auto"/>
        <w:left w:val="none" w:sz="0" w:space="0" w:color="auto"/>
        <w:bottom w:val="none" w:sz="0" w:space="0" w:color="auto"/>
        <w:right w:val="none" w:sz="0" w:space="0" w:color="auto"/>
      </w:divBdr>
      <w:divsChild>
        <w:div w:id="403603403">
          <w:marLeft w:val="0"/>
          <w:marRight w:val="0"/>
          <w:marTop w:val="0"/>
          <w:marBottom w:val="0"/>
          <w:divBdr>
            <w:top w:val="none" w:sz="0" w:space="0" w:color="auto"/>
            <w:left w:val="none" w:sz="0" w:space="0" w:color="auto"/>
            <w:bottom w:val="none" w:sz="0" w:space="0" w:color="auto"/>
            <w:right w:val="none" w:sz="0" w:space="0" w:color="auto"/>
          </w:divBdr>
          <w:divsChild>
            <w:div w:id="1215117633">
              <w:marLeft w:val="-75"/>
              <w:marRight w:val="0"/>
              <w:marTop w:val="30"/>
              <w:marBottom w:val="30"/>
              <w:divBdr>
                <w:top w:val="none" w:sz="0" w:space="0" w:color="auto"/>
                <w:left w:val="none" w:sz="0" w:space="0" w:color="auto"/>
                <w:bottom w:val="none" w:sz="0" w:space="0" w:color="auto"/>
                <w:right w:val="none" w:sz="0" w:space="0" w:color="auto"/>
              </w:divBdr>
              <w:divsChild>
                <w:div w:id="1577134254">
                  <w:marLeft w:val="0"/>
                  <w:marRight w:val="0"/>
                  <w:marTop w:val="0"/>
                  <w:marBottom w:val="0"/>
                  <w:divBdr>
                    <w:top w:val="none" w:sz="0" w:space="0" w:color="auto"/>
                    <w:left w:val="none" w:sz="0" w:space="0" w:color="auto"/>
                    <w:bottom w:val="none" w:sz="0" w:space="0" w:color="auto"/>
                    <w:right w:val="none" w:sz="0" w:space="0" w:color="auto"/>
                  </w:divBdr>
                  <w:divsChild>
                    <w:div w:id="492525980">
                      <w:marLeft w:val="0"/>
                      <w:marRight w:val="0"/>
                      <w:marTop w:val="0"/>
                      <w:marBottom w:val="0"/>
                      <w:divBdr>
                        <w:top w:val="none" w:sz="0" w:space="0" w:color="auto"/>
                        <w:left w:val="none" w:sz="0" w:space="0" w:color="auto"/>
                        <w:bottom w:val="none" w:sz="0" w:space="0" w:color="auto"/>
                        <w:right w:val="none" w:sz="0" w:space="0" w:color="auto"/>
                      </w:divBdr>
                    </w:div>
                  </w:divsChild>
                </w:div>
                <w:div w:id="1303122443">
                  <w:marLeft w:val="0"/>
                  <w:marRight w:val="0"/>
                  <w:marTop w:val="0"/>
                  <w:marBottom w:val="0"/>
                  <w:divBdr>
                    <w:top w:val="none" w:sz="0" w:space="0" w:color="auto"/>
                    <w:left w:val="none" w:sz="0" w:space="0" w:color="auto"/>
                    <w:bottom w:val="none" w:sz="0" w:space="0" w:color="auto"/>
                    <w:right w:val="none" w:sz="0" w:space="0" w:color="auto"/>
                  </w:divBdr>
                  <w:divsChild>
                    <w:div w:id="857231578">
                      <w:marLeft w:val="0"/>
                      <w:marRight w:val="0"/>
                      <w:marTop w:val="0"/>
                      <w:marBottom w:val="0"/>
                      <w:divBdr>
                        <w:top w:val="none" w:sz="0" w:space="0" w:color="auto"/>
                        <w:left w:val="none" w:sz="0" w:space="0" w:color="auto"/>
                        <w:bottom w:val="none" w:sz="0" w:space="0" w:color="auto"/>
                        <w:right w:val="none" w:sz="0" w:space="0" w:color="auto"/>
                      </w:divBdr>
                    </w:div>
                  </w:divsChild>
                </w:div>
                <w:div w:id="1271283024">
                  <w:marLeft w:val="0"/>
                  <w:marRight w:val="0"/>
                  <w:marTop w:val="0"/>
                  <w:marBottom w:val="0"/>
                  <w:divBdr>
                    <w:top w:val="none" w:sz="0" w:space="0" w:color="auto"/>
                    <w:left w:val="none" w:sz="0" w:space="0" w:color="auto"/>
                    <w:bottom w:val="none" w:sz="0" w:space="0" w:color="auto"/>
                    <w:right w:val="none" w:sz="0" w:space="0" w:color="auto"/>
                  </w:divBdr>
                  <w:divsChild>
                    <w:div w:id="1130512610">
                      <w:marLeft w:val="0"/>
                      <w:marRight w:val="0"/>
                      <w:marTop w:val="0"/>
                      <w:marBottom w:val="0"/>
                      <w:divBdr>
                        <w:top w:val="none" w:sz="0" w:space="0" w:color="auto"/>
                        <w:left w:val="none" w:sz="0" w:space="0" w:color="auto"/>
                        <w:bottom w:val="none" w:sz="0" w:space="0" w:color="auto"/>
                        <w:right w:val="none" w:sz="0" w:space="0" w:color="auto"/>
                      </w:divBdr>
                    </w:div>
                  </w:divsChild>
                </w:div>
                <w:div w:id="471018002">
                  <w:marLeft w:val="0"/>
                  <w:marRight w:val="0"/>
                  <w:marTop w:val="0"/>
                  <w:marBottom w:val="0"/>
                  <w:divBdr>
                    <w:top w:val="none" w:sz="0" w:space="0" w:color="auto"/>
                    <w:left w:val="none" w:sz="0" w:space="0" w:color="auto"/>
                    <w:bottom w:val="none" w:sz="0" w:space="0" w:color="auto"/>
                    <w:right w:val="none" w:sz="0" w:space="0" w:color="auto"/>
                  </w:divBdr>
                  <w:divsChild>
                    <w:div w:id="1046562695">
                      <w:marLeft w:val="0"/>
                      <w:marRight w:val="0"/>
                      <w:marTop w:val="0"/>
                      <w:marBottom w:val="0"/>
                      <w:divBdr>
                        <w:top w:val="none" w:sz="0" w:space="0" w:color="auto"/>
                        <w:left w:val="none" w:sz="0" w:space="0" w:color="auto"/>
                        <w:bottom w:val="none" w:sz="0" w:space="0" w:color="auto"/>
                        <w:right w:val="none" w:sz="0" w:space="0" w:color="auto"/>
                      </w:divBdr>
                    </w:div>
                  </w:divsChild>
                </w:div>
                <w:div w:id="990133284">
                  <w:marLeft w:val="0"/>
                  <w:marRight w:val="0"/>
                  <w:marTop w:val="0"/>
                  <w:marBottom w:val="0"/>
                  <w:divBdr>
                    <w:top w:val="none" w:sz="0" w:space="0" w:color="auto"/>
                    <w:left w:val="none" w:sz="0" w:space="0" w:color="auto"/>
                    <w:bottom w:val="none" w:sz="0" w:space="0" w:color="auto"/>
                    <w:right w:val="none" w:sz="0" w:space="0" w:color="auto"/>
                  </w:divBdr>
                  <w:divsChild>
                    <w:div w:id="381708023">
                      <w:marLeft w:val="0"/>
                      <w:marRight w:val="0"/>
                      <w:marTop w:val="0"/>
                      <w:marBottom w:val="0"/>
                      <w:divBdr>
                        <w:top w:val="none" w:sz="0" w:space="0" w:color="auto"/>
                        <w:left w:val="none" w:sz="0" w:space="0" w:color="auto"/>
                        <w:bottom w:val="none" w:sz="0" w:space="0" w:color="auto"/>
                        <w:right w:val="none" w:sz="0" w:space="0" w:color="auto"/>
                      </w:divBdr>
                    </w:div>
                  </w:divsChild>
                </w:div>
                <w:div w:id="2023848753">
                  <w:marLeft w:val="0"/>
                  <w:marRight w:val="0"/>
                  <w:marTop w:val="0"/>
                  <w:marBottom w:val="0"/>
                  <w:divBdr>
                    <w:top w:val="none" w:sz="0" w:space="0" w:color="auto"/>
                    <w:left w:val="none" w:sz="0" w:space="0" w:color="auto"/>
                    <w:bottom w:val="none" w:sz="0" w:space="0" w:color="auto"/>
                    <w:right w:val="none" w:sz="0" w:space="0" w:color="auto"/>
                  </w:divBdr>
                  <w:divsChild>
                    <w:div w:id="1021398191">
                      <w:marLeft w:val="0"/>
                      <w:marRight w:val="0"/>
                      <w:marTop w:val="0"/>
                      <w:marBottom w:val="0"/>
                      <w:divBdr>
                        <w:top w:val="none" w:sz="0" w:space="0" w:color="auto"/>
                        <w:left w:val="none" w:sz="0" w:space="0" w:color="auto"/>
                        <w:bottom w:val="none" w:sz="0" w:space="0" w:color="auto"/>
                        <w:right w:val="none" w:sz="0" w:space="0" w:color="auto"/>
                      </w:divBdr>
                    </w:div>
                  </w:divsChild>
                </w:div>
                <w:div w:id="1521699427">
                  <w:marLeft w:val="0"/>
                  <w:marRight w:val="0"/>
                  <w:marTop w:val="0"/>
                  <w:marBottom w:val="0"/>
                  <w:divBdr>
                    <w:top w:val="none" w:sz="0" w:space="0" w:color="auto"/>
                    <w:left w:val="none" w:sz="0" w:space="0" w:color="auto"/>
                    <w:bottom w:val="none" w:sz="0" w:space="0" w:color="auto"/>
                    <w:right w:val="none" w:sz="0" w:space="0" w:color="auto"/>
                  </w:divBdr>
                  <w:divsChild>
                    <w:div w:id="818571247">
                      <w:marLeft w:val="0"/>
                      <w:marRight w:val="0"/>
                      <w:marTop w:val="0"/>
                      <w:marBottom w:val="0"/>
                      <w:divBdr>
                        <w:top w:val="none" w:sz="0" w:space="0" w:color="auto"/>
                        <w:left w:val="none" w:sz="0" w:space="0" w:color="auto"/>
                        <w:bottom w:val="none" w:sz="0" w:space="0" w:color="auto"/>
                        <w:right w:val="none" w:sz="0" w:space="0" w:color="auto"/>
                      </w:divBdr>
                    </w:div>
                  </w:divsChild>
                </w:div>
                <w:div w:id="903760756">
                  <w:marLeft w:val="0"/>
                  <w:marRight w:val="0"/>
                  <w:marTop w:val="0"/>
                  <w:marBottom w:val="0"/>
                  <w:divBdr>
                    <w:top w:val="none" w:sz="0" w:space="0" w:color="auto"/>
                    <w:left w:val="none" w:sz="0" w:space="0" w:color="auto"/>
                    <w:bottom w:val="none" w:sz="0" w:space="0" w:color="auto"/>
                    <w:right w:val="none" w:sz="0" w:space="0" w:color="auto"/>
                  </w:divBdr>
                  <w:divsChild>
                    <w:div w:id="1286539589">
                      <w:marLeft w:val="0"/>
                      <w:marRight w:val="0"/>
                      <w:marTop w:val="0"/>
                      <w:marBottom w:val="0"/>
                      <w:divBdr>
                        <w:top w:val="none" w:sz="0" w:space="0" w:color="auto"/>
                        <w:left w:val="none" w:sz="0" w:space="0" w:color="auto"/>
                        <w:bottom w:val="none" w:sz="0" w:space="0" w:color="auto"/>
                        <w:right w:val="none" w:sz="0" w:space="0" w:color="auto"/>
                      </w:divBdr>
                    </w:div>
                  </w:divsChild>
                </w:div>
                <w:div w:id="1981570788">
                  <w:marLeft w:val="0"/>
                  <w:marRight w:val="0"/>
                  <w:marTop w:val="0"/>
                  <w:marBottom w:val="0"/>
                  <w:divBdr>
                    <w:top w:val="none" w:sz="0" w:space="0" w:color="auto"/>
                    <w:left w:val="none" w:sz="0" w:space="0" w:color="auto"/>
                    <w:bottom w:val="none" w:sz="0" w:space="0" w:color="auto"/>
                    <w:right w:val="none" w:sz="0" w:space="0" w:color="auto"/>
                  </w:divBdr>
                  <w:divsChild>
                    <w:div w:id="1256136462">
                      <w:marLeft w:val="0"/>
                      <w:marRight w:val="0"/>
                      <w:marTop w:val="0"/>
                      <w:marBottom w:val="0"/>
                      <w:divBdr>
                        <w:top w:val="none" w:sz="0" w:space="0" w:color="auto"/>
                        <w:left w:val="none" w:sz="0" w:space="0" w:color="auto"/>
                        <w:bottom w:val="none" w:sz="0" w:space="0" w:color="auto"/>
                        <w:right w:val="none" w:sz="0" w:space="0" w:color="auto"/>
                      </w:divBdr>
                    </w:div>
                  </w:divsChild>
                </w:div>
                <w:div w:id="177279217">
                  <w:marLeft w:val="0"/>
                  <w:marRight w:val="0"/>
                  <w:marTop w:val="0"/>
                  <w:marBottom w:val="0"/>
                  <w:divBdr>
                    <w:top w:val="none" w:sz="0" w:space="0" w:color="auto"/>
                    <w:left w:val="none" w:sz="0" w:space="0" w:color="auto"/>
                    <w:bottom w:val="none" w:sz="0" w:space="0" w:color="auto"/>
                    <w:right w:val="none" w:sz="0" w:space="0" w:color="auto"/>
                  </w:divBdr>
                  <w:divsChild>
                    <w:div w:id="1874228583">
                      <w:marLeft w:val="0"/>
                      <w:marRight w:val="0"/>
                      <w:marTop w:val="0"/>
                      <w:marBottom w:val="0"/>
                      <w:divBdr>
                        <w:top w:val="none" w:sz="0" w:space="0" w:color="auto"/>
                        <w:left w:val="none" w:sz="0" w:space="0" w:color="auto"/>
                        <w:bottom w:val="none" w:sz="0" w:space="0" w:color="auto"/>
                        <w:right w:val="none" w:sz="0" w:space="0" w:color="auto"/>
                      </w:divBdr>
                    </w:div>
                  </w:divsChild>
                </w:div>
                <w:div w:id="820541184">
                  <w:marLeft w:val="0"/>
                  <w:marRight w:val="0"/>
                  <w:marTop w:val="0"/>
                  <w:marBottom w:val="0"/>
                  <w:divBdr>
                    <w:top w:val="none" w:sz="0" w:space="0" w:color="auto"/>
                    <w:left w:val="none" w:sz="0" w:space="0" w:color="auto"/>
                    <w:bottom w:val="none" w:sz="0" w:space="0" w:color="auto"/>
                    <w:right w:val="none" w:sz="0" w:space="0" w:color="auto"/>
                  </w:divBdr>
                  <w:divsChild>
                    <w:div w:id="1766416242">
                      <w:marLeft w:val="0"/>
                      <w:marRight w:val="0"/>
                      <w:marTop w:val="0"/>
                      <w:marBottom w:val="0"/>
                      <w:divBdr>
                        <w:top w:val="none" w:sz="0" w:space="0" w:color="auto"/>
                        <w:left w:val="none" w:sz="0" w:space="0" w:color="auto"/>
                        <w:bottom w:val="none" w:sz="0" w:space="0" w:color="auto"/>
                        <w:right w:val="none" w:sz="0" w:space="0" w:color="auto"/>
                      </w:divBdr>
                    </w:div>
                  </w:divsChild>
                </w:div>
                <w:div w:id="2098017143">
                  <w:marLeft w:val="0"/>
                  <w:marRight w:val="0"/>
                  <w:marTop w:val="0"/>
                  <w:marBottom w:val="0"/>
                  <w:divBdr>
                    <w:top w:val="none" w:sz="0" w:space="0" w:color="auto"/>
                    <w:left w:val="none" w:sz="0" w:space="0" w:color="auto"/>
                    <w:bottom w:val="none" w:sz="0" w:space="0" w:color="auto"/>
                    <w:right w:val="none" w:sz="0" w:space="0" w:color="auto"/>
                  </w:divBdr>
                  <w:divsChild>
                    <w:div w:id="1591701135">
                      <w:marLeft w:val="0"/>
                      <w:marRight w:val="0"/>
                      <w:marTop w:val="0"/>
                      <w:marBottom w:val="0"/>
                      <w:divBdr>
                        <w:top w:val="none" w:sz="0" w:space="0" w:color="auto"/>
                        <w:left w:val="none" w:sz="0" w:space="0" w:color="auto"/>
                        <w:bottom w:val="none" w:sz="0" w:space="0" w:color="auto"/>
                        <w:right w:val="none" w:sz="0" w:space="0" w:color="auto"/>
                      </w:divBdr>
                    </w:div>
                  </w:divsChild>
                </w:div>
                <w:div w:id="1043560557">
                  <w:marLeft w:val="0"/>
                  <w:marRight w:val="0"/>
                  <w:marTop w:val="0"/>
                  <w:marBottom w:val="0"/>
                  <w:divBdr>
                    <w:top w:val="none" w:sz="0" w:space="0" w:color="auto"/>
                    <w:left w:val="none" w:sz="0" w:space="0" w:color="auto"/>
                    <w:bottom w:val="none" w:sz="0" w:space="0" w:color="auto"/>
                    <w:right w:val="none" w:sz="0" w:space="0" w:color="auto"/>
                  </w:divBdr>
                  <w:divsChild>
                    <w:div w:id="33622148">
                      <w:marLeft w:val="0"/>
                      <w:marRight w:val="0"/>
                      <w:marTop w:val="0"/>
                      <w:marBottom w:val="0"/>
                      <w:divBdr>
                        <w:top w:val="none" w:sz="0" w:space="0" w:color="auto"/>
                        <w:left w:val="none" w:sz="0" w:space="0" w:color="auto"/>
                        <w:bottom w:val="none" w:sz="0" w:space="0" w:color="auto"/>
                        <w:right w:val="none" w:sz="0" w:space="0" w:color="auto"/>
                      </w:divBdr>
                    </w:div>
                  </w:divsChild>
                </w:div>
                <w:div w:id="1495804232">
                  <w:marLeft w:val="0"/>
                  <w:marRight w:val="0"/>
                  <w:marTop w:val="0"/>
                  <w:marBottom w:val="0"/>
                  <w:divBdr>
                    <w:top w:val="none" w:sz="0" w:space="0" w:color="auto"/>
                    <w:left w:val="none" w:sz="0" w:space="0" w:color="auto"/>
                    <w:bottom w:val="none" w:sz="0" w:space="0" w:color="auto"/>
                    <w:right w:val="none" w:sz="0" w:space="0" w:color="auto"/>
                  </w:divBdr>
                  <w:divsChild>
                    <w:div w:id="452481025">
                      <w:marLeft w:val="0"/>
                      <w:marRight w:val="0"/>
                      <w:marTop w:val="0"/>
                      <w:marBottom w:val="0"/>
                      <w:divBdr>
                        <w:top w:val="none" w:sz="0" w:space="0" w:color="auto"/>
                        <w:left w:val="none" w:sz="0" w:space="0" w:color="auto"/>
                        <w:bottom w:val="none" w:sz="0" w:space="0" w:color="auto"/>
                        <w:right w:val="none" w:sz="0" w:space="0" w:color="auto"/>
                      </w:divBdr>
                    </w:div>
                  </w:divsChild>
                </w:div>
                <w:div w:id="849494138">
                  <w:marLeft w:val="0"/>
                  <w:marRight w:val="0"/>
                  <w:marTop w:val="0"/>
                  <w:marBottom w:val="0"/>
                  <w:divBdr>
                    <w:top w:val="none" w:sz="0" w:space="0" w:color="auto"/>
                    <w:left w:val="none" w:sz="0" w:space="0" w:color="auto"/>
                    <w:bottom w:val="none" w:sz="0" w:space="0" w:color="auto"/>
                    <w:right w:val="none" w:sz="0" w:space="0" w:color="auto"/>
                  </w:divBdr>
                  <w:divsChild>
                    <w:div w:id="1357076237">
                      <w:marLeft w:val="0"/>
                      <w:marRight w:val="0"/>
                      <w:marTop w:val="0"/>
                      <w:marBottom w:val="0"/>
                      <w:divBdr>
                        <w:top w:val="none" w:sz="0" w:space="0" w:color="auto"/>
                        <w:left w:val="none" w:sz="0" w:space="0" w:color="auto"/>
                        <w:bottom w:val="none" w:sz="0" w:space="0" w:color="auto"/>
                        <w:right w:val="none" w:sz="0" w:space="0" w:color="auto"/>
                      </w:divBdr>
                    </w:div>
                  </w:divsChild>
                </w:div>
                <w:div w:id="754285269">
                  <w:marLeft w:val="0"/>
                  <w:marRight w:val="0"/>
                  <w:marTop w:val="0"/>
                  <w:marBottom w:val="0"/>
                  <w:divBdr>
                    <w:top w:val="none" w:sz="0" w:space="0" w:color="auto"/>
                    <w:left w:val="none" w:sz="0" w:space="0" w:color="auto"/>
                    <w:bottom w:val="none" w:sz="0" w:space="0" w:color="auto"/>
                    <w:right w:val="none" w:sz="0" w:space="0" w:color="auto"/>
                  </w:divBdr>
                  <w:divsChild>
                    <w:div w:id="889616343">
                      <w:marLeft w:val="0"/>
                      <w:marRight w:val="0"/>
                      <w:marTop w:val="0"/>
                      <w:marBottom w:val="0"/>
                      <w:divBdr>
                        <w:top w:val="none" w:sz="0" w:space="0" w:color="auto"/>
                        <w:left w:val="none" w:sz="0" w:space="0" w:color="auto"/>
                        <w:bottom w:val="none" w:sz="0" w:space="0" w:color="auto"/>
                        <w:right w:val="none" w:sz="0" w:space="0" w:color="auto"/>
                      </w:divBdr>
                    </w:div>
                  </w:divsChild>
                </w:div>
                <w:div w:id="1298948298">
                  <w:marLeft w:val="0"/>
                  <w:marRight w:val="0"/>
                  <w:marTop w:val="0"/>
                  <w:marBottom w:val="0"/>
                  <w:divBdr>
                    <w:top w:val="none" w:sz="0" w:space="0" w:color="auto"/>
                    <w:left w:val="none" w:sz="0" w:space="0" w:color="auto"/>
                    <w:bottom w:val="none" w:sz="0" w:space="0" w:color="auto"/>
                    <w:right w:val="none" w:sz="0" w:space="0" w:color="auto"/>
                  </w:divBdr>
                  <w:divsChild>
                    <w:div w:id="1644964722">
                      <w:marLeft w:val="0"/>
                      <w:marRight w:val="0"/>
                      <w:marTop w:val="0"/>
                      <w:marBottom w:val="0"/>
                      <w:divBdr>
                        <w:top w:val="none" w:sz="0" w:space="0" w:color="auto"/>
                        <w:left w:val="none" w:sz="0" w:space="0" w:color="auto"/>
                        <w:bottom w:val="none" w:sz="0" w:space="0" w:color="auto"/>
                        <w:right w:val="none" w:sz="0" w:space="0" w:color="auto"/>
                      </w:divBdr>
                    </w:div>
                  </w:divsChild>
                </w:div>
                <w:div w:id="1541554574">
                  <w:marLeft w:val="0"/>
                  <w:marRight w:val="0"/>
                  <w:marTop w:val="0"/>
                  <w:marBottom w:val="0"/>
                  <w:divBdr>
                    <w:top w:val="none" w:sz="0" w:space="0" w:color="auto"/>
                    <w:left w:val="none" w:sz="0" w:space="0" w:color="auto"/>
                    <w:bottom w:val="none" w:sz="0" w:space="0" w:color="auto"/>
                    <w:right w:val="none" w:sz="0" w:space="0" w:color="auto"/>
                  </w:divBdr>
                  <w:divsChild>
                    <w:div w:id="1149175464">
                      <w:marLeft w:val="0"/>
                      <w:marRight w:val="0"/>
                      <w:marTop w:val="0"/>
                      <w:marBottom w:val="0"/>
                      <w:divBdr>
                        <w:top w:val="none" w:sz="0" w:space="0" w:color="auto"/>
                        <w:left w:val="none" w:sz="0" w:space="0" w:color="auto"/>
                        <w:bottom w:val="none" w:sz="0" w:space="0" w:color="auto"/>
                        <w:right w:val="none" w:sz="0" w:space="0" w:color="auto"/>
                      </w:divBdr>
                    </w:div>
                  </w:divsChild>
                </w:div>
                <w:div w:id="1684166277">
                  <w:marLeft w:val="0"/>
                  <w:marRight w:val="0"/>
                  <w:marTop w:val="0"/>
                  <w:marBottom w:val="0"/>
                  <w:divBdr>
                    <w:top w:val="none" w:sz="0" w:space="0" w:color="auto"/>
                    <w:left w:val="none" w:sz="0" w:space="0" w:color="auto"/>
                    <w:bottom w:val="none" w:sz="0" w:space="0" w:color="auto"/>
                    <w:right w:val="none" w:sz="0" w:space="0" w:color="auto"/>
                  </w:divBdr>
                  <w:divsChild>
                    <w:div w:id="2080781445">
                      <w:marLeft w:val="0"/>
                      <w:marRight w:val="0"/>
                      <w:marTop w:val="0"/>
                      <w:marBottom w:val="0"/>
                      <w:divBdr>
                        <w:top w:val="none" w:sz="0" w:space="0" w:color="auto"/>
                        <w:left w:val="none" w:sz="0" w:space="0" w:color="auto"/>
                        <w:bottom w:val="none" w:sz="0" w:space="0" w:color="auto"/>
                        <w:right w:val="none" w:sz="0" w:space="0" w:color="auto"/>
                      </w:divBdr>
                    </w:div>
                  </w:divsChild>
                </w:div>
                <w:div w:id="2112042723">
                  <w:marLeft w:val="0"/>
                  <w:marRight w:val="0"/>
                  <w:marTop w:val="0"/>
                  <w:marBottom w:val="0"/>
                  <w:divBdr>
                    <w:top w:val="none" w:sz="0" w:space="0" w:color="auto"/>
                    <w:left w:val="none" w:sz="0" w:space="0" w:color="auto"/>
                    <w:bottom w:val="none" w:sz="0" w:space="0" w:color="auto"/>
                    <w:right w:val="none" w:sz="0" w:space="0" w:color="auto"/>
                  </w:divBdr>
                  <w:divsChild>
                    <w:div w:id="1125585965">
                      <w:marLeft w:val="0"/>
                      <w:marRight w:val="0"/>
                      <w:marTop w:val="0"/>
                      <w:marBottom w:val="0"/>
                      <w:divBdr>
                        <w:top w:val="none" w:sz="0" w:space="0" w:color="auto"/>
                        <w:left w:val="none" w:sz="0" w:space="0" w:color="auto"/>
                        <w:bottom w:val="none" w:sz="0" w:space="0" w:color="auto"/>
                        <w:right w:val="none" w:sz="0" w:space="0" w:color="auto"/>
                      </w:divBdr>
                    </w:div>
                  </w:divsChild>
                </w:div>
                <w:div w:id="160320655">
                  <w:marLeft w:val="0"/>
                  <w:marRight w:val="0"/>
                  <w:marTop w:val="0"/>
                  <w:marBottom w:val="0"/>
                  <w:divBdr>
                    <w:top w:val="none" w:sz="0" w:space="0" w:color="auto"/>
                    <w:left w:val="none" w:sz="0" w:space="0" w:color="auto"/>
                    <w:bottom w:val="none" w:sz="0" w:space="0" w:color="auto"/>
                    <w:right w:val="none" w:sz="0" w:space="0" w:color="auto"/>
                  </w:divBdr>
                  <w:divsChild>
                    <w:div w:id="794448992">
                      <w:marLeft w:val="0"/>
                      <w:marRight w:val="0"/>
                      <w:marTop w:val="0"/>
                      <w:marBottom w:val="0"/>
                      <w:divBdr>
                        <w:top w:val="none" w:sz="0" w:space="0" w:color="auto"/>
                        <w:left w:val="none" w:sz="0" w:space="0" w:color="auto"/>
                        <w:bottom w:val="none" w:sz="0" w:space="0" w:color="auto"/>
                        <w:right w:val="none" w:sz="0" w:space="0" w:color="auto"/>
                      </w:divBdr>
                    </w:div>
                  </w:divsChild>
                </w:div>
                <w:div w:id="1719276562">
                  <w:marLeft w:val="0"/>
                  <w:marRight w:val="0"/>
                  <w:marTop w:val="0"/>
                  <w:marBottom w:val="0"/>
                  <w:divBdr>
                    <w:top w:val="none" w:sz="0" w:space="0" w:color="auto"/>
                    <w:left w:val="none" w:sz="0" w:space="0" w:color="auto"/>
                    <w:bottom w:val="none" w:sz="0" w:space="0" w:color="auto"/>
                    <w:right w:val="none" w:sz="0" w:space="0" w:color="auto"/>
                  </w:divBdr>
                  <w:divsChild>
                    <w:div w:id="513157215">
                      <w:marLeft w:val="0"/>
                      <w:marRight w:val="0"/>
                      <w:marTop w:val="0"/>
                      <w:marBottom w:val="0"/>
                      <w:divBdr>
                        <w:top w:val="none" w:sz="0" w:space="0" w:color="auto"/>
                        <w:left w:val="none" w:sz="0" w:space="0" w:color="auto"/>
                        <w:bottom w:val="none" w:sz="0" w:space="0" w:color="auto"/>
                        <w:right w:val="none" w:sz="0" w:space="0" w:color="auto"/>
                      </w:divBdr>
                    </w:div>
                  </w:divsChild>
                </w:div>
                <w:div w:id="1286810706">
                  <w:marLeft w:val="0"/>
                  <w:marRight w:val="0"/>
                  <w:marTop w:val="0"/>
                  <w:marBottom w:val="0"/>
                  <w:divBdr>
                    <w:top w:val="none" w:sz="0" w:space="0" w:color="auto"/>
                    <w:left w:val="none" w:sz="0" w:space="0" w:color="auto"/>
                    <w:bottom w:val="none" w:sz="0" w:space="0" w:color="auto"/>
                    <w:right w:val="none" w:sz="0" w:space="0" w:color="auto"/>
                  </w:divBdr>
                  <w:divsChild>
                    <w:div w:id="1985623766">
                      <w:marLeft w:val="0"/>
                      <w:marRight w:val="0"/>
                      <w:marTop w:val="0"/>
                      <w:marBottom w:val="0"/>
                      <w:divBdr>
                        <w:top w:val="none" w:sz="0" w:space="0" w:color="auto"/>
                        <w:left w:val="none" w:sz="0" w:space="0" w:color="auto"/>
                        <w:bottom w:val="none" w:sz="0" w:space="0" w:color="auto"/>
                        <w:right w:val="none" w:sz="0" w:space="0" w:color="auto"/>
                      </w:divBdr>
                    </w:div>
                  </w:divsChild>
                </w:div>
                <w:div w:id="375081304">
                  <w:marLeft w:val="0"/>
                  <w:marRight w:val="0"/>
                  <w:marTop w:val="0"/>
                  <w:marBottom w:val="0"/>
                  <w:divBdr>
                    <w:top w:val="none" w:sz="0" w:space="0" w:color="auto"/>
                    <w:left w:val="none" w:sz="0" w:space="0" w:color="auto"/>
                    <w:bottom w:val="none" w:sz="0" w:space="0" w:color="auto"/>
                    <w:right w:val="none" w:sz="0" w:space="0" w:color="auto"/>
                  </w:divBdr>
                  <w:divsChild>
                    <w:div w:id="1809083363">
                      <w:marLeft w:val="0"/>
                      <w:marRight w:val="0"/>
                      <w:marTop w:val="0"/>
                      <w:marBottom w:val="0"/>
                      <w:divBdr>
                        <w:top w:val="none" w:sz="0" w:space="0" w:color="auto"/>
                        <w:left w:val="none" w:sz="0" w:space="0" w:color="auto"/>
                        <w:bottom w:val="none" w:sz="0" w:space="0" w:color="auto"/>
                        <w:right w:val="none" w:sz="0" w:space="0" w:color="auto"/>
                      </w:divBdr>
                    </w:div>
                  </w:divsChild>
                </w:div>
                <w:div w:id="2072576334">
                  <w:marLeft w:val="0"/>
                  <w:marRight w:val="0"/>
                  <w:marTop w:val="0"/>
                  <w:marBottom w:val="0"/>
                  <w:divBdr>
                    <w:top w:val="none" w:sz="0" w:space="0" w:color="auto"/>
                    <w:left w:val="none" w:sz="0" w:space="0" w:color="auto"/>
                    <w:bottom w:val="none" w:sz="0" w:space="0" w:color="auto"/>
                    <w:right w:val="none" w:sz="0" w:space="0" w:color="auto"/>
                  </w:divBdr>
                  <w:divsChild>
                    <w:div w:id="1515145538">
                      <w:marLeft w:val="0"/>
                      <w:marRight w:val="0"/>
                      <w:marTop w:val="0"/>
                      <w:marBottom w:val="0"/>
                      <w:divBdr>
                        <w:top w:val="none" w:sz="0" w:space="0" w:color="auto"/>
                        <w:left w:val="none" w:sz="0" w:space="0" w:color="auto"/>
                        <w:bottom w:val="none" w:sz="0" w:space="0" w:color="auto"/>
                        <w:right w:val="none" w:sz="0" w:space="0" w:color="auto"/>
                      </w:divBdr>
                    </w:div>
                  </w:divsChild>
                </w:div>
                <w:div w:id="1141189535">
                  <w:marLeft w:val="0"/>
                  <w:marRight w:val="0"/>
                  <w:marTop w:val="0"/>
                  <w:marBottom w:val="0"/>
                  <w:divBdr>
                    <w:top w:val="none" w:sz="0" w:space="0" w:color="auto"/>
                    <w:left w:val="none" w:sz="0" w:space="0" w:color="auto"/>
                    <w:bottom w:val="none" w:sz="0" w:space="0" w:color="auto"/>
                    <w:right w:val="none" w:sz="0" w:space="0" w:color="auto"/>
                  </w:divBdr>
                  <w:divsChild>
                    <w:div w:id="462162676">
                      <w:marLeft w:val="0"/>
                      <w:marRight w:val="0"/>
                      <w:marTop w:val="0"/>
                      <w:marBottom w:val="0"/>
                      <w:divBdr>
                        <w:top w:val="none" w:sz="0" w:space="0" w:color="auto"/>
                        <w:left w:val="none" w:sz="0" w:space="0" w:color="auto"/>
                        <w:bottom w:val="none" w:sz="0" w:space="0" w:color="auto"/>
                        <w:right w:val="none" w:sz="0" w:space="0" w:color="auto"/>
                      </w:divBdr>
                    </w:div>
                  </w:divsChild>
                </w:div>
                <w:div w:id="86581879">
                  <w:marLeft w:val="0"/>
                  <w:marRight w:val="0"/>
                  <w:marTop w:val="0"/>
                  <w:marBottom w:val="0"/>
                  <w:divBdr>
                    <w:top w:val="none" w:sz="0" w:space="0" w:color="auto"/>
                    <w:left w:val="none" w:sz="0" w:space="0" w:color="auto"/>
                    <w:bottom w:val="none" w:sz="0" w:space="0" w:color="auto"/>
                    <w:right w:val="none" w:sz="0" w:space="0" w:color="auto"/>
                  </w:divBdr>
                  <w:divsChild>
                    <w:div w:id="2022735657">
                      <w:marLeft w:val="0"/>
                      <w:marRight w:val="0"/>
                      <w:marTop w:val="0"/>
                      <w:marBottom w:val="0"/>
                      <w:divBdr>
                        <w:top w:val="none" w:sz="0" w:space="0" w:color="auto"/>
                        <w:left w:val="none" w:sz="0" w:space="0" w:color="auto"/>
                        <w:bottom w:val="none" w:sz="0" w:space="0" w:color="auto"/>
                        <w:right w:val="none" w:sz="0" w:space="0" w:color="auto"/>
                      </w:divBdr>
                    </w:div>
                  </w:divsChild>
                </w:div>
                <w:div w:id="2094157079">
                  <w:marLeft w:val="0"/>
                  <w:marRight w:val="0"/>
                  <w:marTop w:val="0"/>
                  <w:marBottom w:val="0"/>
                  <w:divBdr>
                    <w:top w:val="none" w:sz="0" w:space="0" w:color="auto"/>
                    <w:left w:val="none" w:sz="0" w:space="0" w:color="auto"/>
                    <w:bottom w:val="none" w:sz="0" w:space="0" w:color="auto"/>
                    <w:right w:val="none" w:sz="0" w:space="0" w:color="auto"/>
                  </w:divBdr>
                  <w:divsChild>
                    <w:div w:id="1138036693">
                      <w:marLeft w:val="0"/>
                      <w:marRight w:val="0"/>
                      <w:marTop w:val="0"/>
                      <w:marBottom w:val="0"/>
                      <w:divBdr>
                        <w:top w:val="none" w:sz="0" w:space="0" w:color="auto"/>
                        <w:left w:val="none" w:sz="0" w:space="0" w:color="auto"/>
                        <w:bottom w:val="none" w:sz="0" w:space="0" w:color="auto"/>
                        <w:right w:val="none" w:sz="0" w:space="0" w:color="auto"/>
                      </w:divBdr>
                    </w:div>
                  </w:divsChild>
                </w:div>
                <w:div w:id="734595851">
                  <w:marLeft w:val="0"/>
                  <w:marRight w:val="0"/>
                  <w:marTop w:val="0"/>
                  <w:marBottom w:val="0"/>
                  <w:divBdr>
                    <w:top w:val="none" w:sz="0" w:space="0" w:color="auto"/>
                    <w:left w:val="none" w:sz="0" w:space="0" w:color="auto"/>
                    <w:bottom w:val="none" w:sz="0" w:space="0" w:color="auto"/>
                    <w:right w:val="none" w:sz="0" w:space="0" w:color="auto"/>
                  </w:divBdr>
                  <w:divsChild>
                    <w:div w:id="278412720">
                      <w:marLeft w:val="0"/>
                      <w:marRight w:val="0"/>
                      <w:marTop w:val="0"/>
                      <w:marBottom w:val="0"/>
                      <w:divBdr>
                        <w:top w:val="none" w:sz="0" w:space="0" w:color="auto"/>
                        <w:left w:val="none" w:sz="0" w:space="0" w:color="auto"/>
                        <w:bottom w:val="none" w:sz="0" w:space="0" w:color="auto"/>
                        <w:right w:val="none" w:sz="0" w:space="0" w:color="auto"/>
                      </w:divBdr>
                    </w:div>
                  </w:divsChild>
                </w:div>
                <w:div w:id="396905237">
                  <w:marLeft w:val="0"/>
                  <w:marRight w:val="0"/>
                  <w:marTop w:val="0"/>
                  <w:marBottom w:val="0"/>
                  <w:divBdr>
                    <w:top w:val="none" w:sz="0" w:space="0" w:color="auto"/>
                    <w:left w:val="none" w:sz="0" w:space="0" w:color="auto"/>
                    <w:bottom w:val="none" w:sz="0" w:space="0" w:color="auto"/>
                    <w:right w:val="none" w:sz="0" w:space="0" w:color="auto"/>
                  </w:divBdr>
                  <w:divsChild>
                    <w:div w:id="770704375">
                      <w:marLeft w:val="0"/>
                      <w:marRight w:val="0"/>
                      <w:marTop w:val="0"/>
                      <w:marBottom w:val="0"/>
                      <w:divBdr>
                        <w:top w:val="none" w:sz="0" w:space="0" w:color="auto"/>
                        <w:left w:val="none" w:sz="0" w:space="0" w:color="auto"/>
                        <w:bottom w:val="none" w:sz="0" w:space="0" w:color="auto"/>
                        <w:right w:val="none" w:sz="0" w:space="0" w:color="auto"/>
                      </w:divBdr>
                    </w:div>
                  </w:divsChild>
                </w:div>
                <w:div w:id="1053504130">
                  <w:marLeft w:val="0"/>
                  <w:marRight w:val="0"/>
                  <w:marTop w:val="0"/>
                  <w:marBottom w:val="0"/>
                  <w:divBdr>
                    <w:top w:val="none" w:sz="0" w:space="0" w:color="auto"/>
                    <w:left w:val="none" w:sz="0" w:space="0" w:color="auto"/>
                    <w:bottom w:val="none" w:sz="0" w:space="0" w:color="auto"/>
                    <w:right w:val="none" w:sz="0" w:space="0" w:color="auto"/>
                  </w:divBdr>
                  <w:divsChild>
                    <w:div w:id="277152049">
                      <w:marLeft w:val="0"/>
                      <w:marRight w:val="0"/>
                      <w:marTop w:val="0"/>
                      <w:marBottom w:val="0"/>
                      <w:divBdr>
                        <w:top w:val="none" w:sz="0" w:space="0" w:color="auto"/>
                        <w:left w:val="none" w:sz="0" w:space="0" w:color="auto"/>
                        <w:bottom w:val="none" w:sz="0" w:space="0" w:color="auto"/>
                        <w:right w:val="none" w:sz="0" w:space="0" w:color="auto"/>
                      </w:divBdr>
                    </w:div>
                  </w:divsChild>
                </w:div>
                <w:div w:id="1755396590">
                  <w:marLeft w:val="0"/>
                  <w:marRight w:val="0"/>
                  <w:marTop w:val="0"/>
                  <w:marBottom w:val="0"/>
                  <w:divBdr>
                    <w:top w:val="none" w:sz="0" w:space="0" w:color="auto"/>
                    <w:left w:val="none" w:sz="0" w:space="0" w:color="auto"/>
                    <w:bottom w:val="none" w:sz="0" w:space="0" w:color="auto"/>
                    <w:right w:val="none" w:sz="0" w:space="0" w:color="auto"/>
                  </w:divBdr>
                  <w:divsChild>
                    <w:div w:id="813134565">
                      <w:marLeft w:val="0"/>
                      <w:marRight w:val="0"/>
                      <w:marTop w:val="0"/>
                      <w:marBottom w:val="0"/>
                      <w:divBdr>
                        <w:top w:val="none" w:sz="0" w:space="0" w:color="auto"/>
                        <w:left w:val="none" w:sz="0" w:space="0" w:color="auto"/>
                        <w:bottom w:val="none" w:sz="0" w:space="0" w:color="auto"/>
                        <w:right w:val="none" w:sz="0" w:space="0" w:color="auto"/>
                      </w:divBdr>
                    </w:div>
                  </w:divsChild>
                </w:div>
                <w:div w:id="1115637936">
                  <w:marLeft w:val="0"/>
                  <w:marRight w:val="0"/>
                  <w:marTop w:val="0"/>
                  <w:marBottom w:val="0"/>
                  <w:divBdr>
                    <w:top w:val="none" w:sz="0" w:space="0" w:color="auto"/>
                    <w:left w:val="none" w:sz="0" w:space="0" w:color="auto"/>
                    <w:bottom w:val="none" w:sz="0" w:space="0" w:color="auto"/>
                    <w:right w:val="none" w:sz="0" w:space="0" w:color="auto"/>
                  </w:divBdr>
                  <w:divsChild>
                    <w:div w:id="1753814893">
                      <w:marLeft w:val="0"/>
                      <w:marRight w:val="0"/>
                      <w:marTop w:val="0"/>
                      <w:marBottom w:val="0"/>
                      <w:divBdr>
                        <w:top w:val="none" w:sz="0" w:space="0" w:color="auto"/>
                        <w:left w:val="none" w:sz="0" w:space="0" w:color="auto"/>
                        <w:bottom w:val="none" w:sz="0" w:space="0" w:color="auto"/>
                        <w:right w:val="none" w:sz="0" w:space="0" w:color="auto"/>
                      </w:divBdr>
                    </w:div>
                  </w:divsChild>
                </w:div>
                <w:div w:id="283193781">
                  <w:marLeft w:val="0"/>
                  <w:marRight w:val="0"/>
                  <w:marTop w:val="0"/>
                  <w:marBottom w:val="0"/>
                  <w:divBdr>
                    <w:top w:val="none" w:sz="0" w:space="0" w:color="auto"/>
                    <w:left w:val="none" w:sz="0" w:space="0" w:color="auto"/>
                    <w:bottom w:val="none" w:sz="0" w:space="0" w:color="auto"/>
                    <w:right w:val="none" w:sz="0" w:space="0" w:color="auto"/>
                  </w:divBdr>
                  <w:divsChild>
                    <w:div w:id="933053308">
                      <w:marLeft w:val="0"/>
                      <w:marRight w:val="0"/>
                      <w:marTop w:val="0"/>
                      <w:marBottom w:val="0"/>
                      <w:divBdr>
                        <w:top w:val="none" w:sz="0" w:space="0" w:color="auto"/>
                        <w:left w:val="none" w:sz="0" w:space="0" w:color="auto"/>
                        <w:bottom w:val="none" w:sz="0" w:space="0" w:color="auto"/>
                        <w:right w:val="none" w:sz="0" w:space="0" w:color="auto"/>
                      </w:divBdr>
                    </w:div>
                  </w:divsChild>
                </w:div>
                <w:div w:id="6567452">
                  <w:marLeft w:val="0"/>
                  <w:marRight w:val="0"/>
                  <w:marTop w:val="0"/>
                  <w:marBottom w:val="0"/>
                  <w:divBdr>
                    <w:top w:val="none" w:sz="0" w:space="0" w:color="auto"/>
                    <w:left w:val="none" w:sz="0" w:space="0" w:color="auto"/>
                    <w:bottom w:val="none" w:sz="0" w:space="0" w:color="auto"/>
                    <w:right w:val="none" w:sz="0" w:space="0" w:color="auto"/>
                  </w:divBdr>
                  <w:divsChild>
                    <w:div w:id="1907956724">
                      <w:marLeft w:val="0"/>
                      <w:marRight w:val="0"/>
                      <w:marTop w:val="0"/>
                      <w:marBottom w:val="0"/>
                      <w:divBdr>
                        <w:top w:val="none" w:sz="0" w:space="0" w:color="auto"/>
                        <w:left w:val="none" w:sz="0" w:space="0" w:color="auto"/>
                        <w:bottom w:val="none" w:sz="0" w:space="0" w:color="auto"/>
                        <w:right w:val="none" w:sz="0" w:space="0" w:color="auto"/>
                      </w:divBdr>
                    </w:div>
                  </w:divsChild>
                </w:div>
                <w:div w:id="2084834285">
                  <w:marLeft w:val="0"/>
                  <w:marRight w:val="0"/>
                  <w:marTop w:val="0"/>
                  <w:marBottom w:val="0"/>
                  <w:divBdr>
                    <w:top w:val="none" w:sz="0" w:space="0" w:color="auto"/>
                    <w:left w:val="none" w:sz="0" w:space="0" w:color="auto"/>
                    <w:bottom w:val="none" w:sz="0" w:space="0" w:color="auto"/>
                    <w:right w:val="none" w:sz="0" w:space="0" w:color="auto"/>
                  </w:divBdr>
                  <w:divsChild>
                    <w:div w:id="1639990400">
                      <w:marLeft w:val="0"/>
                      <w:marRight w:val="0"/>
                      <w:marTop w:val="0"/>
                      <w:marBottom w:val="0"/>
                      <w:divBdr>
                        <w:top w:val="none" w:sz="0" w:space="0" w:color="auto"/>
                        <w:left w:val="none" w:sz="0" w:space="0" w:color="auto"/>
                        <w:bottom w:val="none" w:sz="0" w:space="0" w:color="auto"/>
                        <w:right w:val="none" w:sz="0" w:space="0" w:color="auto"/>
                      </w:divBdr>
                    </w:div>
                  </w:divsChild>
                </w:div>
                <w:div w:id="756052851">
                  <w:marLeft w:val="0"/>
                  <w:marRight w:val="0"/>
                  <w:marTop w:val="0"/>
                  <w:marBottom w:val="0"/>
                  <w:divBdr>
                    <w:top w:val="none" w:sz="0" w:space="0" w:color="auto"/>
                    <w:left w:val="none" w:sz="0" w:space="0" w:color="auto"/>
                    <w:bottom w:val="none" w:sz="0" w:space="0" w:color="auto"/>
                    <w:right w:val="none" w:sz="0" w:space="0" w:color="auto"/>
                  </w:divBdr>
                  <w:divsChild>
                    <w:div w:id="99179978">
                      <w:marLeft w:val="0"/>
                      <w:marRight w:val="0"/>
                      <w:marTop w:val="0"/>
                      <w:marBottom w:val="0"/>
                      <w:divBdr>
                        <w:top w:val="none" w:sz="0" w:space="0" w:color="auto"/>
                        <w:left w:val="none" w:sz="0" w:space="0" w:color="auto"/>
                        <w:bottom w:val="none" w:sz="0" w:space="0" w:color="auto"/>
                        <w:right w:val="none" w:sz="0" w:space="0" w:color="auto"/>
                      </w:divBdr>
                    </w:div>
                  </w:divsChild>
                </w:div>
                <w:div w:id="32969176">
                  <w:marLeft w:val="0"/>
                  <w:marRight w:val="0"/>
                  <w:marTop w:val="0"/>
                  <w:marBottom w:val="0"/>
                  <w:divBdr>
                    <w:top w:val="none" w:sz="0" w:space="0" w:color="auto"/>
                    <w:left w:val="none" w:sz="0" w:space="0" w:color="auto"/>
                    <w:bottom w:val="none" w:sz="0" w:space="0" w:color="auto"/>
                    <w:right w:val="none" w:sz="0" w:space="0" w:color="auto"/>
                  </w:divBdr>
                  <w:divsChild>
                    <w:div w:id="990796026">
                      <w:marLeft w:val="0"/>
                      <w:marRight w:val="0"/>
                      <w:marTop w:val="0"/>
                      <w:marBottom w:val="0"/>
                      <w:divBdr>
                        <w:top w:val="none" w:sz="0" w:space="0" w:color="auto"/>
                        <w:left w:val="none" w:sz="0" w:space="0" w:color="auto"/>
                        <w:bottom w:val="none" w:sz="0" w:space="0" w:color="auto"/>
                        <w:right w:val="none" w:sz="0" w:space="0" w:color="auto"/>
                      </w:divBdr>
                    </w:div>
                  </w:divsChild>
                </w:div>
                <w:div w:id="713434131">
                  <w:marLeft w:val="0"/>
                  <w:marRight w:val="0"/>
                  <w:marTop w:val="0"/>
                  <w:marBottom w:val="0"/>
                  <w:divBdr>
                    <w:top w:val="none" w:sz="0" w:space="0" w:color="auto"/>
                    <w:left w:val="none" w:sz="0" w:space="0" w:color="auto"/>
                    <w:bottom w:val="none" w:sz="0" w:space="0" w:color="auto"/>
                    <w:right w:val="none" w:sz="0" w:space="0" w:color="auto"/>
                  </w:divBdr>
                  <w:divsChild>
                    <w:div w:id="427311083">
                      <w:marLeft w:val="0"/>
                      <w:marRight w:val="0"/>
                      <w:marTop w:val="0"/>
                      <w:marBottom w:val="0"/>
                      <w:divBdr>
                        <w:top w:val="none" w:sz="0" w:space="0" w:color="auto"/>
                        <w:left w:val="none" w:sz="0" w:space="0" w:color="auto"/>
                        <w:bottom w:val="none" w:sz="0" w:space="0" w:color="auto"/>
                        <w:right w:val="none" w:sz="0" w:space="0" w:color="auto"/>
                      </w:divBdr>
                    </w:div>
                  </w:divsChild>
                </w:div>
                <w:div w:id="1993020520">
                  <w:marLeft w:val="0"/>
                  <w:marRight w:val="0"/>
                  <w:marTop w:val="0"/>
                  <w:marBottom w:val="0"/>
                  <w:divBdr>
                    <w:top w:val="none" w:sz="0" w:space="0" w:color="auto"/>
                    <w:left w:val="none" w:sz="0" w:space="0" w:color="auto"/>
                    <w:bottom w:val="none" w:sz="0" w:space="0" w:color="auto"/>
                    <w:right w:val="none" w:sz="0" w:space="0" w:color="auto"/>
                  </w:divBdr>
                  <w:divsChild>
                    <w:div w:id="213738099">
                      <w:marLeft w:val="0"/>
                      <w:marRight w:val="0"/>
                      <w:marTop w:val="0"/>
                      <w:marBottom w:val="0"/>
                      <w:divBdr>
                        <w:top w:val="none" w:sz="0" w:space="0" w:color="auto"/>
                        <w:left w:val="none" w:sz="0" w:space="0" w:color="auto"/>
                        <w:bottom w:val="none" w:sz="0" w:space="0" w:color="auto"/>
                        <w:right w:val="none" w:sz="0" w:space="0" w:color="auto"/>
                      </w:divBdr>
                    </w:div>
                  </w:divsChild>
                </w:div>
                <w:div w:id="1394542509">
                  <w:marLeft w:val="0"/>
                  <w:marRight w:val="0"/>
                  <w:marTop w:val="0"/>
                  <w:marBottom w:val="0"/>
                  <w:divBdr>
                    <w:top w:val="none" w:sz="0" w:space="0" w:color="auto"/>
                    <w:left w:val="none" w:sz="0" w:space="0" w:color="auto"/>
                    <w:bottom w:val="none" w:sz="0" w:space="0" w:color="auto"/>
                    <w:right w:val="none" w:sz="0" w:space="0" w:color="auto"/>
                  </w:divBdr>
                  <w:divsChild>
                    <w:div w:id="1719430200">
                      <w:marLeft w:val="0"/>
                      <w:marRight w:val="0"/>
                      <w:marTop w:val="0"/>
                      <w:marBottom w:val="0"/>
                      <w:divBdr>
                        <w:top w:val="none" w:sz="0" w:space="0" w:color="auto"/>
                        <w:left w:val="none" w:sz="0" w:space="0" w:color="auto"/>
                        <w:bottom w:val="none" w:sz="0" w:space="0" w:color="auto"/>
                        <w:right w:val="none" w:sz="0" w:space="0" w:color="auto"/>
                      </w:divBdr>
                    </w:div>
                  </w:divsChild>
                </w:div>
                <w:div w:id="1828132645">
                  <w:marLeft w:val="0"/>
                  <w:marRight w:val="0"/>
                  <w:marTop w:val="0"/>
                  <w:marBottom w:val="0"/>
                  <w:divBdr>
                    <w:top w:val="none" w:sz="0" w:space="0" w:color="auto"/>
                    <w:left w:val="none" w:sz="0" w:space="0" w:color="auto"/>
                    <w:bottom w:val="none" w:sz="0" w:space="0" w:color="auto"/>
                    <w:right w:val="none" w:sz="0" w:space="0" w:color="auto"/>
                  </w:divBdr>
                  <w:divsChild>
                    <w:div w:id="131413859">
                      <w:marLeft w:val="0"/>
                      <w:marRight w:val="0"/>
                      <w:marTop w:val="0"/>
                      <w:marBottom w:val="0"/>
                      <w:divBdr>
                        <w:top w:val="none" w:sz="0" w:space="0" w:color="auto"/>
                        <w:left w:val="none" w:sz="0" w:space="0" w:color="auto"/>
                        <w:bottom w:val="none" w:sz="0" w:space="0" w:color="auto"/>
                        <w:right w:val="none" w:sz="0" w:space="0" w:color="auto"/>
                      </w:divBdr>
                    </w:div>
                  </w:divsChild>
                </w:div>
                <w:div w:id="752582169">
                  <w:marLeft w:val="0"/>
                  <w:marRight w:val="0"/>
                  <w:marTop w:val="0"/>
                  <w:marBottom w:val="0"/>
                  <w:divBdr>
                    <w:top w:val="none" w:sz="0" w:space="0" w:color="auto"/>
                    <w:left w:val="none" w:sz="0" w:space="0" w:color="auto"/>
                    <w:bottom w:val="none" w:sz="0" w:space="0" w:color="auto"/>
                    <w:right w:val="none" w:sz="0" w:space="0" w:color="auto"/>
                  </w:divBdr>
                  <w:divsChild>
                    <w:div w:id="1918400441">
                      <w:marLeft w:val="0"/>
                      <w:marRight w:val="0"/>
                      <w:marTop w:val="0"/>
                      <w:marBottom w:val="0"/>
                      <w:divBdr>
                        <w:top w:val="none" w:sz="0" w:space="0" w:color="auto"/>
                        <w:left w:val="none" w:sz="0" w:space="0" w:color="auto"/>
                        <w:bottom w:val="none" w:sz="0" w:space="0" w:color="auto"/>
                        <w:right w:val="none" w:sz="0" w:space="0" w:color="auto"/>
                      </w:divBdr>
                    </w:div>
                  </w:divsChild>
                </w:div>
                <w:div w:id="997810042">
                  <w:marLeft w:val="0"/>
                  <w:marRight w:val="0"/>
                  <w:marTop w:val="0"/>
                  <w:marBottom w:val="0"/>
                  <w:divBdr>
                    <w:top w:val="none" w:sz="0" w:space="0" w:color="auto"/>
                    <w:left w:val="none" w:sz="0" w:space="0" w:color="auto"/>
                    <w:bottom w:val="none" w:sz="0" w:space="0" w:color="auto"/>
                    <w:right w:val="none" w:sz="0" w:space="0" w:color="auto"/>
                  </w:divBdr>
                  <w:divsChild>
                    <w:div w:id="719204911">
                      <w:marLeft w:val="0"/>
                      <w:marRight w:val="0"/>
                      <w:marTop w:val="0"/>
                      <w:marBottom w:val="0"/>
                      <w:divBdr>
                        <w:top w:val="none" w:sz="0" w:space="0" w:color="auto"/>
                        <w:left w:val="none" w:sz="0" w:space="0" w:color="auto"/>
                        <w:bottom w:val="none" w:sz="0" w:space="0" w:color="auto"/>
                        <w:right w:val="none" w:sz="0" w:space="0" w:color="auto"/>
                      </w:divBdr>
                    </w:div>
                  </w:divsChild>
                </w:div>
                <w:div w:id="1354065157">
                  <w:marLeft w:val="0"/>
                  <w:marRight w:val="0"/>
                  <w:marTop w:val="0"/>
                  <w:marBottom w:val="0"/>
                  <w:divBdr>
                    <w:top w:val="none" w:sz="0" w:space="0" w:color="auto"/>
                    <w:left w:val="none" w:sz="0" w:space="0" w:color="auto"/>
                    <w:bottom w:val="none" w:sz="0" w:space="0" w:color="auto"/>
                    <w:right w:val="none" w:sz="0" w:space="0" w:color="auto"/>
                  </w:divBdr>
                  <w:divsChild>
                    <w:div w:id="1562641694">
                      <w:marLeft w:val="0"/>
                      <w:marRight w:val="0"/>
                      <w:marTop w:val="0"/>
                      <w:marBottom w:val="0"/>
                      <w:divBdr>
                        <w:top w:val="none" w:sz="0" w:space="0" w:color="auto"/>
                        <w:left w:val="none" w:sz="0" w:space="0" w:color="auto"/>
                        <w:bottom w:val="none" w:sz="0" w:space="0" w:color="auto"/>
                        <w:right w:val="none" w:sz="0" w:space="0" w:color="auto"/>
                      </w:divBdr>
                    </w:div>
                  </w:divsChild>
                </w:div>
                <w:div w:id="570316260">
                  <w:marLeft w:val="0"/>
                  <w:marRight w:val="0"/>
                  <w:marTop w:val="0"/>
                  <w:marBottom w:val="0"/>
                  <w:divBdr>
                    <w:top w:val="none" w:sz="0" w:space="0" w:color="auto"/>
                    <w:left w:val="none" w:sz="0" w:space="0" w:color="auto"/>
                    <w:bottom w:val="none" w:sz="0" w:space="0" w:color="auto"/>
                    <w:right w:val="none" w:sz="0" w:space="0" w:color="auto"/>
                  </w:divBdr>
                  <w:divsChild>
                    <w:div w:id="388920726">
                      <w:marLeft w:val="0"/>
                      <w:marRight w:val="0"/>
                      <w:marTop w:val="0"/>
                      <w:marBottom w:val="0"/>
                      <w:divBdr>
                        <w:top w:val="none" w:sz="0" w:space="0" w:color="auto"/>
                        <w:left w:val="none" w:sz="0" w:space="0" w:color="auto"/>
                        <w:bottom w:val="none" w:sz="0" w:space="0" w:color="auto"/>
                        <w:right w:val="none" w:sz="0" w:space="0" w:color="auto"/>
                      </w:divBdr>
                    </w:div>
                  </w:divsChild>
                </w:div>
                <w:div w:id="1469319040">
                  <w:marLeft w:val="0"/>
                  <w:marRight w:val="0"/>
                  <w:marTop w:val="0"/>
                  <w:marBottom w:val="0"/>
                  <w:divBdr>
                    <w:top w:val="none" w:sz="0" w:space="0" w:color="auto"/>
                    <w:left w:val="none" w:sz="0" w:space="0" w:color="auto"/>
                    <w:bottom w:val="none" w:sz="0" w:space="0" w:color="auto"/>
                    <w:right w:val="none" w:sz="0" w:space="0" w:color="auto"/>
                  </w:divBdr>
                  <w:divsChild>
                    <w:div w:id="521021004">
                      <w:marLeft w:val="0"/>
                      <w:marRight w:val="0"/>
                      <w:marTop w:val="0"/>
                      <w:marBottom w:val="0"/>
                      <w:divBdr>
                        <w:top w:val="none" w:sz="0" w:space="0" w:color="auto"/>
                        <w:left w:val="none" w:sz="0" w:space="0" w:color="auto"/>
                        <w:bottom w:val="none" w:sz="0" w:space="0" w:color="auto"/>
                        <w:right w:val="none" w:sz="0" w:space="0" w:color="auto"/>
                      </w:divBdr>
                    </w:div>
                  </w:divsChild>
                </w:div>
                <w:div w:id="2052530418">
                  <w:marLeft w:val="0"/>
                  <w:marRight w:val="0"/>
                  <w:marTop w:val="0"/>
                  <w:marBottom w:val="0"/>
                  <w:divBdr>
                    <w:top w:val="none" w:sz="0" w:space="0" w:color="auto"/>
                    <w:left w:val="none" w:sz="0" w:space="0" w:color="auto"/>
                    <w:bottom w:val="none" w:sz="0" w:space="0" w:color="auto"/>
                    <w:right w:val="none" w:sz="0" w:space="0" w:color="auto"/>
                  </w:divBdr>
                  <w:divsChild>
                    <w:div w:id="920136196">
                      <w:marLeft w:val="0"/>
                      <w:marRight w:val="0"/>
                      <w:marTop w:val="0"/>
                      <w:marBottom w:val="0"/>
                      <w:divBdr>
                        <w:top w:val="none" w:sz="0" w:space="0" w:color="auto"/>
                        <w:left w:val="none" w:sz="0" w:space="0" w:color="auto"/>
                        <w:bottom w:val="none" w:sz="0" w:space="0" w:color="auto"/>
                        <w:right w:val="none" w:sz="0" w:space="0" w:color="auto"/>
                      </w:divBdr>
                    </w:div>
                  </w:divsChild>
                </w:div>
                <w:div w:id="339939450">
                  <w:marLeft w:val="0"/>
                  <w:marRight w:val="0"/>
                  <w:marTop w:val="0"/>
                  <w:marBottom w:val="0"/>
                  <w:divBdr>
                    <w:top w:val="none" w:sz="0" w:space="0" w:color="auto"/>
                    <w:left w:val="none" w:sz="0" w:space="0" w:color="auto"/>
                    <w:bottom w:val="none" w:sz="0" w:space="0" w:color="auto"/>
                    <w:right w:val="none" w:sz="0" w:space="0" w:color="auto"/>
                  </w:divBdr>
                  <w:divsChild>
                    <w:div w:id="1909880407">
                      <w:marLeft w:val="0"/>
                      <w:marRight w:val="0"/>
                      <w:marTop w:val="0"/>
                      <w:marBottom w:val="0"/>
                      <w:divBdr>
                        <w:top w:val="none" w:sz="0" w:space="0" w:color="auto"/>
                        <w:left w:val="none" w:sz="0" w:space="0" w:color="auto"/>
                        <w:bottom w:val="none" w:sz="0" w:space="0" w:color="auto"/>
                        <w:right w:val="none" w:sz="0" w:space="0" w:color="auto"/>
                      </w:divBdr>
                    </w:div>
                  </w:divsChild>
                </w:div>
                <w:div w:id="80757200">
                  <w:marLeft w:val="0"/>
                  <w:marRight w:val="0"/>
                  <w:marTop w:val="0"/>
                  <w:marBottom w:val="0"/>
                  <w:divBdr>
                    <w:top w:val="none" w:sz="0" w:space="0" w:color="auto"/>
                    <w:left w:val="none" w:sz="0" w:space="0" w:color="auto"/>
                    <w:bottom w:val="none" w:sz="0" w:space="0" w:color="auto"/>
                    <w:right w:val="none" w:sz="0" w:space="0" w:color="auto"/>
                  </w:divBdr>
                  <w:divsChild>
                    <w:div w:id="729116426">
                      <w:marLeft w:val="0"/>
                      <w:marRight w:val="0"/>
                      <w:marTop w:val="0"/>
                      <w:marBottom w:val="0"/>
                      <w:divBdr>
                        <w:top w:val="none" w:sz="0" w:space="0" w:color="auto"/>
                        <w:left w:val="none" w:sz="0" w:space="0" w:color="auto"/>
                        <w:bottom w:val="none" w:sz="0" w:space="0" w:color="auto"/>
                        <w:right w:val="none" w:sz="0" w:space="0" w:color="auto"/>
                      </w:divBdr>
                    </w:div>
                  </w:divsChild>
                </w:div>
                <w:div w:id="297493234">
                  <w:marLeft w:val="0"/>
                  <w:marRight w:val="0"/>
                  <w:marTop w:val="0"/>
                  <w:marBottom w:val="0"/>
                  <w:divBdr>
                    <w:top w:val="none" w:sz="0" w:space="0" w:color="auto"/>
                    <w:left w:val="none" w:sz="0" w:space="0" w:color="auto"/>
                    <w:bottom w:val="none" w:sz="0" w:space="0" w:color="auto"/>
                    <w:right w:val="none" w:sz="0" w:space="0" w:color="auto"/>
                  </w:divBdr>
                  <w:divsChild>
                    <w:div w:id="1378821466">
                      <w:marLeft w:val="0"/>
                      <w:marRight w:val="0"/>
                      <w:marTop w:val="0"/>
                      <w:marBottom w:val="0"/>
                      <w:divBdr>
                        <w:top w:val="none" w:sz="0" w:space="0" w:color="auto"/>
                        <w:left w:val="none" w:sz="0" w:space="0" w:color="auto"/>
                        <w:bottom w:val="none" w:sz="0" w:space="0" w:color="auto"/>
                        <w:right w:val="none" w:sz="0" w:space="0" w:color="auto"/>
                      </w:divBdr>
                    </w:div>
                  </w:divsChild>
                </w:div>
                <w:div w:id="1647471300">
                  <w:marLeft w:val="0"/>
                  <w:marRight w:val="0"/>
                  <w:marTop w:val="0"/>
                  <w:marBottom w:val="0"/>
                  <w:divBdr>
                    <w:top w:val="none" w:sz="0" w:space="0" w:color="auto"/>
                    <w:left w:val="none" w:sz="0" w:space="0" w:color="auto"/>
                    <w:bottom w:val="none" w:sz="0" w:space="0" w:color="auto"/>
                    <w:right w:val="none" w:sz="0" w:space="0" w:color="auto"/>
                  </w:divBdr>
                  <w:divsChild>
                    <w:div w:id="46422498">
                      <w:marLeft w:val="0"/>
                      <w:marRight w:val="0"/>
                      <w:marTop w:val="0"/>
                      <w:marBottom w:val="0"/>
                      <w:divBdr>
                        <w:top w:val="none" w:sz="0" w:space="0" w:color="auto"/>
                        <w:left w:val="none" w:sz="0" w:space="0" w:color="auto"/>
                        <w:bottom w:val="none" w:sz="0" w:space="0" w:color="auto"/>
                        <w:right w:val="none" w:sz="0" w:space="0" w:color="auto"/>
                      </w:divBdr>
                    </w:div>
                  </w:divsChild>
                </w:div>
                <w:div w:id="1230574900">
                  <w:marLeft w:val="0"/>
                  <w:marRight w:val="0"/>
                  <w:marTop w:val="0"/>
                  <w:marBottom w:val="0"/>
                  <w:divBdr>
                    <w:top w:val="none" w:sz="0" w:space="0" w:color="auto"/>
                    <w:left w:val="none" w:sz="0" w:space="0" w:color="auto"/>
                    <w:bottom w:val="none" w:sz="0" w:space="0" w:color="auto"/>
                    <w:right w:val="none" w:sz="0" w:space="0" w:color="auto"/>
                  </w:divBdr>
                  <w:divsChild>
                    <w:div w:id="2082293533">
                      <w:marLeft w:val="0"/>
                      <w:marRight w:val="0"/>
                      <w:marTop w:val="0"/>
                      <w:marBottom w:val="0"/>
                      <w:divBdr>
                        <w:top w:val="none" w:sz="0" w:space="0" w:color="auto"/>
                        <w:left w:val="none" w:sz="0" w:space="0" w:color="auto"/>
                        <w:bottom w:val="none" w:sz="0" w:space="0" w:color="auto"/>
                        <w:right w:val="none" w:sz="0" w:space="0" w:color="auto"/>
                      </w:divBdr>
                    </w:div>
                  </w:divsChild>
                </w:div>
                <w:div w:id="699085006">
                  <w:marLeft w:val="0"/>
                  <w:marRight w:val="0"/>
                  <w:marTop w:val="0"/>
                  <w:marBottom w:val="0"/>
                  <w:divBdr>
                    <w:top w:val="none" w:sz="0" w:space="0" w:color="auto"/>
                    <w:left w:val="none" w:sz="0" w:space="0" w:color="auto"/>
                    <w:bottom w:val="none" w:sz="0" w:space="0" w:color="auto"/>
                    <w:right w:val="none" w:sz="0" w:space="0" w:color="auto"/>
                  </w:divBdr>
                  <w:divsChild>
                    <w:div w:id="2012367922">
                      <w:marLeft w:val="0"/>
                      <w:marRight w:val="0"/>
                      <w:marTop w:val="0"/>
                      <w:marBottom w:val="0"/>
                      <w:divBdr>
                        <w:top w:val="none" w:sz="0" w:space="0" w:color="auto"/>
                        <w:left w:val="none" w:sz="0" w:space="0" w:color="auto"/>
                        <w:bottom w:val="none" w:sz="0" w:space="0" w:color="auto"/>
                        <w:right w:val="none" w:sz="0" w:space="0" w:color="auto"/>
                      </w:divBdr>
                    </w:div>
                  </w:divsChild>
                </w:div>
                <w:div w:id="370498798">
                  <w:marLeft w:val="0"/>
                  <w:marRight w:val="0"/>
                  <w:marTop w:val="0"/>
                  <w:marBottom w:val="0"/>
                  <w:divBdr>
                    <w:top w:val="none" w:sz="0" w:space="0" w:color="auto"/>
                    <w:left w:val="none" w:sz="0" w:space="0" w:color="auto"/>
                    <w:bottom w:val="none" w:sz="0" w:space="0" w:color="auto"/>
                    <w:right w:val="none" w:sz="0" w:space="0" w:color="auto"/>
                  </w:divBdr>
                  <w:divsChild>
                    <w:div w:id="1716388865">
                      <w:marLeft w:val="0"/>
                      <w:marRight w:val="0"/>
                      <w:marTop w:val="0"/>
                      <w:marBottom w:val="0"/>
                      <w:divBdr>
                        <w:top w:val="none" w:sz="0" w:space="0" w:color="auto"/>
                        <w:left w:val="none" w:sz="0" w:space="0" w:color="auto"/>
                        <w:bottom w:val="none" w:sz="0" w:space="0" w:color="auto"/>
                        <w:right w:val="none" w:sz="0" w:space="0" w:color="auto"/>
                      </w:divBdr>
                    </w:div>
                  </w:divsChild>
                </w:div>
                <w:div w:id="1980264582">
                  <w:marLeft w:val="0"/>
                  <w:marRight w:val="0"/>
                  <w:marTop w:val="0"/>
                  <w:marBottom w:val="0"/>
                  <w:divBdr>
                    <w:top w:val="none" w:sz="0" w:space="0" w:color="auto"/>
                    <w:left w:val="none" w:sz="0" w:space="0" w:color="auto"/>
                    <w:bottom w:val="none" w:sz="0" w:space="0" w:color="auto"/>
                    <w:right w:val="none" w:sz="0" w:space="0" w:color="auto"/>
                  </w:divBdr>
                  <w:divsChild>
                    <w:div w:id="805122755">
                      <w:marLeft w:val="0"/>
                      <w:marRight w:val="0"/>
                      <w:marTop w:val="0"/>
                      <w:marBottom w:val="0"/>
                      <w:divBdr>
                        <w:top w:val="none" w:sz="0" w:space="0" w:color="auto"/>
                        <w:left w:val="none" w:sz="0" w:space="0" w:color="auto"/>
                        <w:bottom w:val="none" w:sz="0" w:space="0" w:color="auto"/>
                        <w:right w:val="none" w:sz="0" w:space="0" w:color="auto"/>
                      </w:divBdr>
                    </w:div>
                  </w:divsChild>
                </w:div>
                <w:div w:id="103892758">
                  <w:marLeft w:val="0"/>
                  <w:marRight w:val="0"/>
                  <w:marTop w:val="0"/>
                  <w:marBottom w:val="0"/>
                  <w:divBdr>
                    <w:top w:val="none" w:sz="0" w:space="0" w:color="auto"/>
                    <w:left w:val="none" w:sz="0" w:space="0" w:color="auto"/>
                    <w:bottom w:val="none" w:sz="0" w:space="0" w:color="auto"/>
                    <w:right w:val="none" w:sz="0" w:space="0" w:color="auto"/>
                  </w:divBdr>
                  <w:divsChild>
                    <w:div w:id="1754430339">
                      <w:marLeft w:val="0"/>
                      <w:marRight w:val="0"/>
                      <w:marTop w:val="0"/>
                      <w:marBottom w:val="0"/>
                      <w:divBdr>
                        <w:top w:val="none" w:sz="0" w:space="0" w:color="auto"/>
                        <w:left w:val="none" w:sz="0" w:space="0" w:color="auto"/>
                        <w:bottom w:val="none" w:sz="0" w:space="0" w:color="auto"/>
                        <w:right w:val="none" w:sz="0" w:space="0" w:color="auto"/>
                      </w:divBdr>
                    </w:div>
                  </w:divsChild>
                </w:div>
                <w:div w:id="223099899">
                  <w:marLeft w:val="0"/>
                  <w:marRight w:val="0"/>
                  <w:marTop w:val="0"/>
                  <w:marBottom w:val="0"/>
                  <w:divBdr>
                    <w:top w:val="none" w:sz="0" w:space="0" w:color="auto"/>
                    <w:left w:val="none" w:sz="0" w:space="0" w:color="auto"/>
                    <w:bottom w:val="none" w:sz="0" w:space="0" w:color="auto"/>
                    <w:right w:val="none" w:sz="0" w:space="0" w:color="auto"/>
                  </w:divBdr>
                  <w:divsChild>
                    <w:div w:id="793257483">
                      <w:marLeft w:val="0"/>
                      <w:marRight w:val="0"/>
                      <w:marTop w:val="0"/>
                      <w:marBottom w:val="0"/>
                      <w:divBdr>
                        <w:top w:val="none" w:sz="0" w:space="0" w:color="auto"/>
                        <w:left w:val="none" w:sz="0" w:space="0" w:color="auto"/>
                        <w:bottom w:val="none" w:sz="0" w:space="0" w:color="auto"/>
                        <w:right w:val="none" w:sz="0" w:space="0" w:color="auto"/>
                      </w:divBdr>
                    </w:div>
                  </w:divsChild>
                </w:div>
                <w:div w:id="1166045627">
                  <w:marLeft w:val="0"/>
                  <w:marRight w:val="0"/>
                  <w:marTop w:val="0"/>
                  <w:marBottom w:val="0"/>
                  <w:divBdr>
                    <w:top w:val="none" w:sz="0" w:space="0" w:color="auto"/>
                    <w:left w:val="none" w:sz="0" w:space="0" w:color="auto"/>
                    <w:bottom w:val="none" w:sz="0" w:space="0" w:color="auto"/>
                    <w:right w:val="none" w:sz="0" w:space="0" w:color="auto"/>
                  </w:divBdr>
                  <w:divsChild>
                    <w:div w:id="361826370">
                      <w:marLeft w:val="0"/>
                      <w:marRight w:val="0"/>
                      <w:marTop w:val="0"/>
                      <w:marBottom w:val="0"/>
                      <w:divBdr>
                        <w:top w:val="none" w:sz="0" w:space="0" w:color="auto"/>
                        <w:left w:val="none" w:sz="0" w:space="0" w:color="auto"/>
                        <w:bottom w:val="none" w:sz="0" w:space="0" w:color="auto"/>
                        <w:right w:val="none" w:sz="0" w:space="0" w:color="auto"/>
                      </w:divBdr>
                    </w:div>
                  </w:divsChild>
                </w:div>
                <w:div w:id="1438216213">
                  <w:marLeft w:val="0"/>
                  <w:marRight w:val="0"/>
                  <w:marTop w:val="0"/>
                  <w:marBottom w:val="0"/>
                  <w:divBdr>
                    <w:top w:val="none" w:sz="0" w:space="0" w:color="auto"/>
                    <w:left w:val="none" w:sz="0" w:space="0" w:color="auto"/>
                    <w:bottom w:val="none" w:sz="0" w:space="0" w:color="auto"/>
                    <w:right w:val="none" w:sz="0" w:space="0" w:color="auto"/>
                  </w:divBdr>
                  <w:divsChild>
                    <w:div w:id="876236257">
                      <w:marLeft w:val="0"/>
                      <w:marRight w:val="0"/>
                      <w:marTop w:val="0"/>
                      <w:marBottom w:val="0"/>
                      <w:divBdr>
                        <w:top w:val="none" w:sz="0" w:space="0" w:color="auto"/>
                        <w:left w:val="none" w:sz="0" w:space="0" w:color="auto"/>
                        <w:bottom w:val="none" w:sz="0" w:space="0" w:color="auto"/>
                        <w:right w:val="none" w:sz="0" w:space="0" w:color="auto"/>
                      </w:divBdr>
                    </w:div>
                  </w:divsChild>
                </w:div>
                <w:div w:id="241336035">
                  <w:marLeft w:val="0"/>
                  <w:marRight w:val="0"/>
                  <w:marTop w:val="0"/>
                  <w:marBottom w:val="0"/>
                  <w:divBdr>
                    <w:top w:val="none" w:sz="0" w:space="0" w:color="auto"/>
                    <w:left w:val="none" w:sz="0" w:space="0" w:color="auto"/>
                    <w:bottom w:val="none" w:sz="0" w:space="0" w:color="auto"/>
                    <w:right w:val="none" w:sz="0" w:space="0" w:color="auto"/>
                  </w:divBdr>
                  <w:divsChild>
                    <w:div w:id="2138260492">
                      <w:marLeft w:val="0"/>
                      <w:marRight w:val="0"/>
                      <w:marTop w:val="0"/>
                      <w:marBottom w:val="0"/>
                      <w:divBdr>
                        <w:top w:val="none" w:sz="0" w:space="0" w:color="auto"/>
                        <w:left w:val="none" w:sz="0" w:space="0" w:color="auto"/>
                        <w:bottom w:val="none" w:sz="0" w:space="0" w:color="auto"/>
                        <w:right w:val="none" w:sz="0" w:space="0" w:color="auto"/>
                      </w:divBdr>
                    </w:div>
                  </w:divsChild>
                </w:div>
                <w:div w:id="25721893">
                  <w:marLeft w:val="0"/>
                  <w:marRight w:val="0"/>
                  <w:marTop w:val="0"/>
                  <w:marBottom w:val="0"/>
                  <w:divBdr>
                    <w:top w:val="none" w:sz="0" w:space="0" w:color="auto"/>
                    <w:left w:val="none" w:sz="0" w:space="0" w:color="auto"/>
                    <w:bottom w:val="none" w:sz="0" w:space="0" w:color="auto"/>
                    <w:right w:val="none" w:sz="0" w:space="0" w:color="auto"/>
                  </w:divBdr>
                  <w:divsChild>
                    <w:div w:id="1990743686">
                      <w:marLeft w:val="0"/>
                      <w:marRight w:val="0"/>
                      <w:marTop w:val="0"/>
                      <w:marBottom w:val="0"/>
                      <w:divBdr>
                        <w:top w:val="none" w:sz="0" w:space="0" w:color="auto"/>
                        <w:left w:val="none" w:sz="0" w:space="0" w:color="auto"/>
                        <w:bottom w:val="none" w:sz="0" w:space="0" w:color="auto"/>
                        <w:right w:val="none" w:sz="0" w:space="0" w:color="auto"/>
                      </w:divBdr>
                    </w:div>
                  </w:divsChild>
                </w:div>
                <w:div w:id="1875536869">
                  <w:marLeft w:val="0"/>
                  <w:marRight w:val="0"/>
                  <w:marTop w:val="0"/>
                  <w:marBottom w:val="0"/>
                  <w:divBdr>
                    <w:top w:val="none" w:sz="0" w:space="0" w:color="auto"/>
                    <w:left w:val="none" w:sz="0" w:space="0" w:color="auto"/>
                    <w:bottom w:val="none" w:sz="0" w:space="0" w:color="auto"/>
                    <w:right w:val="none" w:sz="0" w:space="0" w:color="auto"/>
                  </w:divBdr>
                  <w:divsChild>
                    <w:div w:id="1318145466">
                      <w:marLeft w:val="0"/>
                      <w:marRight w:val="0"/>
                      <w:marTop w:val="0"/>
                      <w:marBottom w:val="0"/>
                      <w:divBdr>
                        <w:top w:val="none" w:sz="0" w:space="0" w:color="auto"/>
                        <w:left w:val="none" w:sz="0" w:space="0" w:color="auto"/>
                        <w:bottom w:val="none" w:sz="0" w:space="0" w:color="auto"/>
                        <w:right w:val="none" w:sz="0" w:space="0" w:color="auto"/>
                      </w:divBdr>
                    </w:div>
                  </w:divsChild>
                </w:div>
                <w:div w:id="387647882">
                  <w:marLeft w:val="0"/>
                  <w:marRight w:val="0"/>
                  <w:marTop w:val="0"/>
                  <w:marBottom w:val="0"/>
                  <w:divBdr>
                    <w:top w:val="none" w:sz="0" w:space="0" w:color="auto"/>
                    <w:left w:val="none" w:sz="0" w:space="0" w:color="auto"/>
                    <w:bottom w:val="none" w:sz="0" w:space="0" w:color="auto"/>
                    <w:right w:val="none" w:sz="0" w:space="0" w:color="auto"/>
                  </w:divBdr>
                  <w:divsChild>
                    <w:div w:id="1679966026">
                      <w:marLeft w:val="0"/>
                      <w:marRight w:val="0"/>
                      <w:marTop w:val="0"/>
                      <w:marBottom w:val="0"/>
                      <w:divBdr>
                        <w:top w:val="none" w:sz="0" w:space="0" w:color="auto"/>
                        <w:left w:val="none" w:sz="0" w:space="0" w:color="auto"/>
                        <w:bottom w:val="none" w:sz="0" w:space="0" w:color="auto"/>
                        <w:right w:val="none" w:sz="0" w:space="0" w:color="auto"/>
                      </w:divBdr>
                    </w:div>
                  </w:divsChild>
                </w:div>
                <w:div w:id="1045907796">
                  <w:marLeft w:val="0"/>
                  <w:marRight w:val="0"/>
                  <w:marTop w:val="0"/>
                  <w:marBottom w:val="0"/>
                  <w:divBdr>
                    <w:top w:val="none" w:sz="0" w:space="0" w:color="auto"/>
                    <w:left w:val="none" w:sz="0" w:space="0" w:color="auto"/>
                    <w:bottom w:val="none" w:sz="0" w:space="0" w:color="auto"/>
                    <w:right w:val="none" w:sz="0" w:space="0" w:color="auto"/>
                  </w:divBdr>
                  <w:divsChild>
                    <w:div w:id="69936969">
                      <w:marLeft w:val="0"/>
                      <w:marRight w:val="0"/>
                      <w:marTop w:val="0"/>
                      <w:marBottom w:val="0"/>
                      <w:divBdr>
                        <w:top w:val="none" w:sz="0" w:space="0" w:color="auto"/>
                        <w:left w:val="none" w:sz="0" w:space="0" w:color="auto"/>
                        <w:bottom w:val="none" w:sz="0" w:space="0" w:color="auto"/>
                        <w:right w:val="none" w:sz="0" w:space="0" w:color="auto"/>
                      </w:divBdr>
                    </w:div>
                  </w:divsChild>
                </w:div>
                <w:div w:id="2049839849">
                  <w:marLeft w:val="0"/>
                  <w:marRight w:val="0"/>
                  <w:marTop w:val="0"/>
                  <w:marBottom w:val="0"/>
                  <w:divBdr>
                    <w:top w:val="none" w:sz="0" w:space="0" w:color="auto"/>
                    <w:left w:val="none" w:sz="0" w:space="0" w:color="auto"/>
                    <w:bottom w:val="none" w:sz="0" w:space="0" w:color="auto"/>
                    <w:right w:val="none" w:sz="0" w:space="0" w:color="auto"/>
                  </w:divBdr>
                  <w:divsChild>
                    <w:div w:id="820971036">
                      <w:marLeft w:val="0"/>
                      <w:marRight w:val="0"/>
                      <w:marTop w:val="0"/>
                      <w:marBottom w:val="0"/>
                      <w:divBdr>
                        <w:top w:val="none" w:sz="0" w:space="0" w:color="auto"/>
                        <w:left w:val="none" w:sz="0" w:space="0" w:color="auto"/>
                        <w:bottom w:val="none" w:sz="0" w:space="0" w:color="auto"/>
                        <w:right w:val="none" w:sz="0" w:space="0" w:color="auto"/>
                      </w:divBdr>
                    </w:div>
                  </w:divsChild>
                </w:div>
                <w:div w:id="1984920994">
                  <w:marLeft w:val="0"/>
                  <w:marRight w:val="0"/>
                  <w:marTop w:val="0"/>
                  <w:marBottom w:val="0"/>
                  <w:divBdr>
                    <w:top w:val="none" w:sz="0" w:space="0" w:color="auto"/>
                    <w:left w:val="none" w:sz="0" w:space="0" w:color="auto"/>
                    <w:bottom w:val="none" w:sz="0" w:space="0" w:color="auto"/>
                    <w:right w:val="none" w:sz="0" w:space="0" w:color="auto"/>
                  </w:divBdr>
                  <w:divsChild>
                    <w:div w:id="36511676">
                      <w:marLeft w:val="0"/>
                      <w:marRight w:val="0"/>
                      <w:marTop w:val="0"/>
                      <w:marBottom w:val="0"/>
                      <w:divBdr>
                        <w:top w:val="none" w:sz="0" w:space="0" w:color="auto"/>
                        <w:left w:val="none" w:sz="0" w:space="0" w:color="auto"/>
                        <w:bottom w:val="none" w:sz="0" w:space="0" w:color="auto"/>
                        <w:right w:val="none" w:sz="0" w:space="0" w:color="auto"/>
                      </w:divBdr>
                    </w:div>
                  </w:divsChild>
                </w:div>
                <w:div w:id="1229925787">
                  <w:marLeft w:val="0"/>
                  <w:marRight w:val="0"/>
                  <w:marTop w:val="0"/>
                  <w:marBottom w:val="0"/>
                  <w:divBdr>
                    <w:top w:val="none" w:sz="0" w:space="0" w:color="auto"/>
                    <w:left w:val="none" w:sz="0" w:space="0" w:color="auto"/>
                    <w:bottom w:val="none" w:sz="0" w:space="0" w:color="auto"/>
                    <w:right w:val="none" w:sz="0" w:space="0" w:color="auto"/>
                  </w:divBdr>
                  <w:divsChild>
                    <w:div w:id="1574774658">
                      <w:marLeft w:val="0"/>
                      <w:marRight w:val="0"/>
                      <w:marTop w:val="0"/>
                      <w:marBottom w:val="0"/>
                      <w:divBdr>
                        <w:top w:val="none" w:sz="0" w:space="0" w:color="auto"/>
                        <w:left w:val="none" w:sz="0" w:space="0" w:color="auto"/>
                        <w:bottom w:val="none" w:sz="0" w:space="0" w:color="auto"/>
                        <w:right w:val="none" w:sz="0" w:space="0" w:color="auto"/>
                      </w:divBdr>
                    </w:div>
                  </w:divsChild>
                </w:div>
                <w:div w:id="1049380283">
                  <w:marLeft w:val="0"/>
                  <w:marRight w:val="0"/>
                  <w:marTop w:val="0"/>
                  <w:marBottom w:val="0"/>
                  <w:divBdr>
                    <w:top w:val="none" w:sz="0" w:space="0" w:color="auto"/>
                    <w:left w:val="none" w:sz="0" w:space="0" w:color="auto"/>
                    <w:bottom w:val="none" w:sz="0" w:space="0" w:color="auto"/>
                    <w:right w:val="none" w:sz="0" w:space="0" w:color="auto"/>
                  </w:divBdr>
                  <w:divsChild>
                    <w:div w:id="696320549">
                      <w:marLeft w:val="0"/>
                      <w:marRight w:val="0"/>
                      <w:marTop w:val="0"/>
                      <w:marBottom w:val="0"/>
                      <w:divBdr>
                        <w:top w:val="none" w:sz="0" w:space="0" w:color="auto"/>
                        <w:left w:val="none" w:sz="0" w:space="0" w:color="auto"/>
                        <w:bottom w:val="none" w:sz="0" w:space="0" w:color="auto"/>
                        <w:right w:val="none" w:sz="0" w:space="0" w:color="auto"/>
                      </w:divBdr>
                    </w:div>
                  </w:divsChild>
                </w:div>
                <w:div w:id="870262249">
                  <w:marLeft w:val="0"/>
                  <w:marRight w:val="0"/>
                  <w:marTop w:val="0"/>
                  <w:marBottom w:val="0"/>
                  <w:divBdr>
                    <w:top w:val="none" w:sz="0" w:space="0" w:color="auto"/>
                    <w:left w:val="none" w:sz="0" w:space="0" w:color="auto"/>
                    <w:bottom w:val="none" w:sz="0" w:space="0" w:color="auto"/>
                    <w:right w:val="none" w:sz="0" w:space="0" w:color="auto"/>
                  </w:divBdr>
                  <w:divsChild>
                    <w:div w:id="1163936187">
                      <w:marLeft w:val="0"/>
                      <w:marRight w:val="0"/>
                      <w:marTop w:val="0"/>
                      <w:marBottom w:val="0"/>
                      <w:divBdr>
                        <w:top w:val="none" w:sz="0" w:space="0" w:color="auto"/>
                        <w:left w:val="none" w:sz="0" w:space="0" w:color="auto"/>
                        <w:bottom w:val="none" w:sz="0" w:space="0" w:color="auto"/>
                        <w:right w:val="none" w:sz="0" w:space="0" w:color="auto"/>
                      </w:divBdr>
                    </w:div>
                  </w:divsChild>
                </w:div>
                <w:div w:id="1760713067">
                  <w:marLeft w:val="0"/>
                  <w:marRight w:val="0"/>
                  <w:marTop w:val="0"/>
                  <w:marBottom w:val="0"/>
                  <w:divBdr>
                    <w:top w:val="none" w:sz="0" w:space="0" w:color="auto"/>
                    <w:left w:val="none" w:sz="0" w:space="0" w:color="auto"/>
                    <w:bottom w:val="none" w:sz="0" w:space="0" w:color="auto"/>
                    <w:right w:val="none" w:sz="0" w:space="0" w:color="auto"/>
                  </w:divBdr>
                  <w:divsChild>
                    <w:div w:id="2053646785">
                      <w:marLeft w:val="0"/>
                      <w:marRight w:val="0"/>
                      <w:marTop w:val="0"/>
                      <w:marBottom w:val="0"/>
                      <w:divBdr>
                        <w:top w:val="none" w:sz="0" w:space="0" w:color="auto"/>
                        <w:left w:val="none" w:sz="0" w:space="0" w:color="auto"/>
                        <w:bottom w:val="none" w:sz="0" w:space="0" w:color="auto"/>
                        <w:right w:val="none" w:sz="0" w:space="0" w:color="auto"/>
                      </w:divBdr>
                    </w:div>
                  </w:divsChild>
                </w:div>
                <w:div w:id="565192404">
                  <w:marLeft w:val="0"/>
                  <w:marRight w:val="0"/>
                  <w:marTop w:val="0"/>
                  <w:marBottom w:val="0"/>
                  <w:divBdr>
                    <w:top w:val="none" w:sz="0" w:space="0" w:color="auto"/>
                    <w:left w:val="none" w:sz="0" w:space="0" w:color="auto"/>
                    <w:bottom w:val="none" w:sz="0" w:space="0" w:color="auto"/>
                    <w:right w:val="none" w:sz="0" w:space="0" w:color="auto"/>
                  </w:divBdr>
                  <w:divsChild>
                    <w:div w:id="20692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08381">
          <w:marLeft w:val="0"/>
          <w:marRight w:val="0"/>
          <w:marTop w:val="0"/>
          <w:marBottom w:val="0"/>
          <w:divBdr>
            <w:top w:val="none" w:sz="0" w:space="0" w:color="auto"/>
            <w:left w:val="none" w:sz="0" w:space="0" w:color="auto"/>
            <w:bottom w:val="none" w:sz="0" w:space="0" w:color="auto"/>
            <w:right w:val="none" w:sz="0" w:space="0" w:color="auto"/>
          </w:divBdr>
          <w:divsChild>
            <w:div w:id="994644547">
              <w:marLeft w:val="0"/>
              <w:marRight w:val="0"/>
              <w:marTop w:val="0"/>
              <w:marBottom w:val="0"/>
              <w:divBdr>
                <w:top w:val="none" w:sz="0" w:space="0" w:color="auto"/>
                <w:left w:val="none" w:sz="0" w:space="0" w:color="auto"/>
                <w:bottom w:val="none" w:sz="0" w:space="0" w:color="auto"/>
                <w:right w:val="none" w:sz="0" w:space="0" w:color="auto"/>
              </w:divBdr>
            </w:div>
            <w:div w:id="17162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89036452">
      <w:bodyDiv w:val="1"/>
      <w:marLeft w:val="0"/>
      <w:marRight w:val="0"/>
      <w:marTop w:val="0"/>
      <w:marBottom w:val="0"/>
      <w:divBdr>
        <w:top w:val="none" w:sz="0" w:space="0" w:color="auto"/>
        <w:left w:val="none" w:sz="0" w:space="0" w:color="auto"/>
        <w:bottom w:val="none" w:sz="0" w:space="0" w:color="auto"/>
        <w:right w:val="none" w:sz="0" w:space="0" w:color="auto"/>
      </w:divBdr>
      <w:divsChild>
        <w:div w:id="1896621328">
          <w:marLeft w:val="0"/>
          <w:marRight w:val="0"/>
          <w:marTop w:val="0"/>
          <w:marBottom w:val="0"/>
          <w:divBdr>
            <w:top w:val="none" w:sz="0" w:space="0" w:color="auto"/>
            <w:left w:val="none" w:sz="0" w:space="0" w:color="auto"/>
            <w:bottom w:val="none" w:sz="0" w:space="0" w:color="auto"/>
            <w:right w:val="none" w:sz="0" w:space="0" w:color="auto"/>
          </w:divBdr>
        </w:div>
        <w:div w:id="1929150188">
          <w:marLeft w:val="0"/>
          <w:marRight w:val="0"/>
          <w:marTop w:val="0"/>
          <w:marBottom w:val="0"/>
          <w:divBdr>
            <w:top w:val="none" w:sz="0" w:space="0" w:color="auto"/>
            <w:left w:val="none" w:sz="0" w:space="0" w:color="auto"/>
            <w:bottom w:val="none" w:sz="0" w:space="0" w:color="auto"/>
            <w:right w:val="none" w:sz="0" w:space="0" w:color="auto"/>
          </w:divBdr>
        </w:div>
        <w:div w:id="1573350678">
          <w:marLeft w:val="0"/>
          <w:marRight w:val="0"/>
          <w:marTop w:val="0"/>
          <w:marBottom w:val="0"/>
          <w:divBdr>
            <w:top w:val="none" w:sz="0" w:space="0" w:color="auto"/>
            <w:left w:val="none" w:sz="0" w:space="0" w:color="auto"/>
            <w:bottom w:val="none" w:sz="0" w:space="0" w:color="auto"/>
            <w:right w:val="none" w:sz="0" w:space="0" w:color="auto"/>
          </w:divBdr>
        </w:div>
      </w:divsChild>
    </w:div>
    <w:div w:id="397629475">
      <w:bodyDiv w:val="1"/>
      <w:marLeft w:val="0"/>
      <w:marRight w:val="0"/>
      <w:marTop w:val="0"/>
      <w:marBottom w:val="0"/>
      <w:divBdr>
        <w:top w:val="none" w:sz="0" w:space="0" w:color="auto"/>
        <w:left w:val="none" w:sz="0" w:space="0" w:color="auto"/>
        <w:bottom w:val="none" w:sz="0" w:space="0" w:color="auto"/>
        <w:right w:val="none" w:sz="0" w:space="0" w:color="auto"/>
      </w:divBdr>
      <w:divsChild>
        <w:div w:id="1634601979">
          <w:marLeft w:val="0"/>
          <w:marRight w:val="0"/>
          <w:marTop w:val="0"/>
          <w:marBottom w:val="0"/>
          <w:divBdr>
            <w:top w:val="none" w:sz="0" w:space="0" w:color="auto"/>
            <w:left w:val="none" w:sz="0" w:space="0" w:color="auto"/>
            <w:bottom w:val="none" w:sz="0" w:space="0" w:color="auto"/>
            <w:right w:val="none" w:sz="0" w:space="0" w:color="auto"/>
          </w:divBdr>
          <w:divsChild>
            <w:div w:id="311183227">
              <w:marLeft w:val="0"/>
              <w:marRight w:val="0"/>
              <w:marTop w:val="0"/>
              <w:marBottom w:val="0"/>
              <w:divBdr>
                <w:top w:val="none" w:sz="0" w:space="0" w:color="auto"/>
                <w:left w:val="none" w:sz="0" w:space="0" w:color="auto"/>
                <w:bottom w:val="none" w:sz="0" w:space="0" w:color="auto"/>
                <w:right w:val="none" w:sz="0" w:space="0" w:color="auto"/>
              </w:divBdr>
            </w:div>
          </w:divsChild>
        </w:div>
        <w:div w:id="377050016">
          <w:marLeft w:val="0"/>
          <w:marRight w:val="0"/>
          <w:marTop w:val="0"/>
          <w:marBottom w:val="0"/>
          <w:divBdr>
            <w:top w:val="none" w:sz="0" w:space="0" w:color="auto"/>
            <w:left w:val="none" w:sz="0" w:space="0" w:color="auto"/>
            <w:bottom w:val="none" w:sz="0" w:space="0" w:color="auto"/>
            <w:right w:val="none" w:sz="0" w:space="0" w:color="auto"/>
          </w:divBdr>
          <w:divsChild>
            <w:div w:id="916983663">
              <w:marLeft w:val="0"/>
              <w:marRight w:val="0"/>
              <w:marTop w:val="0"/>
              <w:marBottom w:val="0"/>
              <w:divBdr>
                <w:top w:val="none" w:sz="0" w:space="0" w:color="auto"/>
                <w:left w:val="none" w:sz="0" w:space="0" w:color="auto"/>
                <w:bottom w:val="none" w:sz="0" w:space="0" w:color="auto"/>
                <w:right w:val="none" w:sz="0" w:space="0" w:color="auto"/>
              </w:divBdr>
            </w:div>
          </w:divsChild>
        </w:div>
        <w:div w:id="672608178">
          <w:marLeft w:val="0"/>
          <w:marRight w:val="0"/>
          <w:marTop w:val="0"/>
          <w:marBottom w:val="0"/>
          <w:divBdr>
            <w:top w:val="none" w:sz="0" w:space="0" w:color="auto"/>
            <w:left w:val="none" w:sz="0" w:space="0" w:color="auto"/>
            <w:bottom w:val="none" w:sz="0" w:space="0" w:color="auto"/>
            <w:right w:val="none" w:sz="0" w:space="0" w:color="auto"/>
          </w:divBdr>
          <w:divsChild>
            <w:div w:id="1302468727">
              <w:marLeft w:val="0"/>
              <w:marRight w:val="0"/>
              <w:marTop w:val="0"/>
              <w:marBottom w:val="0"/>
              <w:divBdr>
                <w:top w:val="none" w:sz="0" w:space="0" w:color="auto"/>
                <w:left w:val="none" w:sz="0" w:space="0" w:color="auto"/>
                <w:bottom w:val="none" w:sz="0" w:space="0" w:color="auto"/>
                <w:right w:val="none" w:sz="0" w:space="0" w:color="auto"/>
              </w:divBdr>
            </w:div>
          </w:divsChild>
        </w:div>
        <w:div w:id="9109755">
          <w:marLeft w:val="0"/>
          <w:marRight w:val="0"/>
          <w:marTop w:val="0"/>
          <w:marBottom w:val="0"/>
          <w:divBdr>
            <w:top w:val="none" w:sz="0" w:space="0" w:color="auto"/>
            <w:left w:val="none" w:sz="0" w:space="0" w:color="auto"/>
            <w:bottom w:val="none" w:sz="0" w:space="0" w:color="auto"/>
            <w:right w:val="none" w:sz="0" w:space="0" w:color="auto"/>
          </w:divBdr>
          <w:divsChild>
            <w:div w:id="1122191601">
              <w:marLeft w:val="0"/>
              <w:marRight w:val="0"/>
              <w:marTop w:val="0"/>
              <w:marBottom w:val="0"/>
              <w:divBdr>
                <w:top w:val="none" w:sz="0" w:space="0" w:color="auto"/>
                <w:left w:val="none" w:sz="0" w:space="0" w:color="auto"/>
                <w:bottom w:val="none" w:sz="0" w:space="0" w:color="auto"/>
                <w:right w:val="none" w:sz="0" w:space="0" w:color="auto"/>
              </w:divBdr>
            </w:div>
            <w:div w:id="1733653225">
              <w:marLeft w:val="0"/>
              <w:marRight w:val="0"/>
              <w:marTop w:val="0"/>
              <w:marBottom w:val="0"/>
              <w:divBdr>
                <w:top w:val="none" w:sz="0" w:space="0" w:color="auto"/>
                <w:left w:val="none" w:sz="0" w:space="0" w:color="auto"/>
                <w:bottom w:val="none" w:sz="0" w:space="0" w:color="auto"/>
                <w:right w:val="none" w:sz="0" w:space="0" w:color="auto"/>
              </w:divBdr>
            </w:div>
          </w:divsChild>
        </w:div>
        <w:div w:id="307512036">
          <w:marLeft w:val="0"/>
          <w:marRight w:val="0"/>
          <w:marTop w:val="0"/>
          <w:marBottom w:val="0"/>
          <w:divBdr>
            <w:top w:val="none" w:sz="0" w:space="0" w:color="auto"/>
            <w:left w:val="none" w:sz="0" w:space="0" w:color="auto"/>
            <w:bottom w:val="none" w:sz="0" w:space="0" w:color="auto"/>
            <w:right w:val="none" w:sz="0" w:space="0" w:color="auto"/>
          </w:divBdr>
          <w:divsChild>
            <w:div w:id="452015779">
              <w:marLeft w:val="0"/>
              <w:marRight w:val="0"/>
              <w:marTop w:val="0"/>
              <w:marBottom w:val="0"/>
              <w:divBdr>
                <w:top w:val="none" w:sz="0" w:space="0" w:color="auto"/>
                <w:left w:val="none" w:sz="0" w:space="0" w:color="auto"/>
                <w:bottom w:val="none" w:sz="0" w:space="0" w:color="auto"/>
                <w:right w:val="none" w:sz="0" w:space="0" w:color="auto"/>
              </w:divBdr>
            </w:div>
          </w:divsChild>
        </w:div>
        <w:div w:id="387384774">
          <w:marLeft w:val="0"/>
          <w:marRight w:val="0"/>
          <w:marTop w:val="0"/>
          <w:marBottom w:val="0"/>
          <w:divBdr>
            <w:top w:val="none" w:sz="0" w:space="0" w:color="auto"/>
            <w:left w:val="none" w:sz="0" w:space="0" w:color="auto"/>
            <w:bottom w:val="none" w:sz="0" w:space="0" w:color="auto"/>
            <w:right w:val="none" w:sz="0" w:space="0" w:color="auto"/>
          </w:divBdr>
          <w:divsChild>
            <w:div w:id="1120613677">
              <w:marLeft w:val="0"/>
              <w:marRight w:val="0"/>
              <w:marTop w:val="0"/>
              <w:marBottom w:val="0"/>
              <w:divBdr>
                <w:top w:val="none" w:sz="0" w:space="0" w:color="auto"/>
                <w:left w:val="none" w:sz="0" w:space="0" w:color="auto"/>
                <w:bottom w:val="none" w:sz="0" w:space="0" w:color="auto"/>
                <w:right w:val="none" w:sz="0" w:space="0" w:color="auto"/>
              </w:divBdr>
            </w:div>
          </w:divsChild>
        </w:div>
        <w:div w:id="1153570803">
          <w:marLeft w:val="0"/>
          <w:marRight w:val="0"/>
          <w:marTop w:val="0"/>
          <w:marBottom w:val="0"/>
          <w:divBdr>
            <w:top w:val="none" w:sz="0" w:space="0" w:color="auto"/>
            <w:left w:val="none" w:sz="0" w:space="0" w:color="auto"/>
            <w:bottom w:val="none" w:sz="0" w:space="0" w:color="auto"/>
            <w:right w:val="none" w:sz="0" w:space="0" w:color="auto"/>
          </w:divBdr>
          <w:divsChild>
            <w:div w:id="2041126819">
              <w:marLeft w:val="0"/>
              <w:marRight w:val="0"/>
              <w:marTop w:val="0"/>
              <w:marBottom w:val="0"/>
              <w:divBdr>
                <w:top w:val="none" w:sz="0" w:space="0" w:color="auto"/>
                <w:left w:val="none" w:sz="0" w:space="0" w:color="auto"/>
                <w:bottom w:val="none" w:sz="0" w:space="0" w:color="auto"/>
                <w:right w:val="none" w:sz="0" w:space="0" w:color="auto"/>
              </w:divBdr>
            </w:div>
          </w:divsChild>
        </w:div>
        <w:div w:id="439760419">
          <w:marLeft w:val="0"/>
          <w:marRight w:val="0"/>
          <w:marTop w:val="0"/>
          <w:marBottom w:val="0"/>
          <w:divBdr>
            <w:top w:val="none" w:sz="0" w:space="0" w:color="auto"/>
            <w:left w:val="none" w:sz="0" w:space="0" w:color="auto"/>
            <w:bottom w:val="none" w:sz="0" w:space="0" w:color="auto"/>
            <w:right w:val="none" w:sz="0" w:space="0" w:color="auto"/>
          </w:divBdr>
          <w:divsChild>
            <w:div w:id="1727139448">
              <w:marLeft w:val="0"/>
              <w:marRight w:val="0"/>
              <w:marTop w:val="0"/>
              <w:marBottom w:val="0"/>
              <w:divBdr>
                <w:top w:val="none" w:sz="0" w:space="0" w:color="auto"/>
                <w:left w:val="none" w:sz="0" w:space="0" w:color="auto"/>
                <w:bottom w:val="none" w:sz="0" w:space="0" w:color="auto"/>
                <w:right w:val="none" w:sz="0" w:space="0" w:color="auto"/>
              </w:divBdr>
            </w:div>
          </w:divsChild>
        </w:div>
        <w:div w:id="979724074">
          <w:marLeft w:val="0"/>
          <w:marRight w:val="0"/>
          <w:marTop w:val="0"/>
          <w:marBottom w:val="0"/>
          <w:divBdr>
            <w:top w:val="none" w:sz="0" w:space="0" w:color="auto"/>
            <w:left w:val="none" w:sz="0" w:space="0" w:color="auto"/>
            <w:bottom w:val="none" w:sz="0" w:space="0" w:color="auto"/>
            <w:right w:val="none" w:sz="0" w:space="0" w:color="auto"/>
          </w:divBdr>
          <w:divsChild>
            <w:div w:id="1879849789">
              <w:marLeft w:val="0"/>
              <w:marRight w:val="0"/>
              <w:marTop w:val="0"/>
              <w:marBottom w:val="0"/>
              <w:divBdr>
                <w:top w:val="none" w:sz="0" w:space="0" w:color="auto"/>
                <w:left w:val="none" w:sz="0" w:space="0" w:color="auto"/>
                <w:bottom w:val="none" w:sz="0" w:space="0" w:color="auto"/>
                <w:right w:val="none" w:sz="0" w:space="0" w:color="auto"/>
              </w:divBdr>
            </w:div>
          </w:divsChild>
        </w:div>
        <w:div w:id="823349336">
          <w:marLeft w:val="0"/>
          <w:marRight w:val="0"/>
          <w:marTop w:val="0"/>
          <w:marBottom w:val="0"/>
          <w:divBdr>
            <w:top w:val="none" w:sz="0" w:space="0" w:color="auto"/>
            <w:left w:val="none" w:sz="0" w:space="0" w:color="auto"/>
            <w:bottom w:val="none" w:sz="0" w:space="0" w:color="auto"/>
            <w:right w:val="none" w:sz="0" w:space="0" w:color="auto"/>
          </w:divBdr>
          <w:divsChild>
            <w:div w:id="1801459291">
              <w:marLeft w:val="0"/>
              <w:marRight w:val="0"/>
              <w:marTop w:val="0"/>
              <w:marBottom w:val="0"/>
              <w:divBdr>
                <w:top w:val="none" w:sz="0" w:space="0" w:color="auto"/>
                <w:left w:val="none" w:sz="0" w:space="0" w:color="auto"/>
                <w:bottom w:val="none" w:sz="0" w:space="0" w:color="auto"/>
                <w:right w:val="none" w:sz="0" w:space="0" w:color="auto"/>
              </w:divBdr>
            </w:div>
          </w:divsChild>
        </w:div>
        <w:div w:id="2038850097">
          <w:marLeft w:val="0"/>
          <w:marRight w:val="0"/>
          <w:marTop w:val="0"/>
          <w:marBottom w:val="0"/>
          <w:divBdr>
            <w:top w:val="none" w:sz="0" w:space="0" w:color="auto"/>
            <w:left w:val="none" w:sz="0" w:space="0" w:color="auto"/>
            <w:bottom w:val="none" w:sz="0" w:space="0" w:color="auto"/>
            <w:right w:val="none" w:sz="0" w:space="0" w:color="auto"/>
          </w:divBdr>
          <w:divsChild>
            <w:div w:id="143512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157056">
      <w:bodyDiv w:val="1"/>
      <w:marLeft w:val="0"/>
      <w:marRight w:val="0"/>
      <w:marTop w:val="0"/>
      <w:marBottom w:val="0"/>
      <w:divBdr>
        <w:top w:val="none" w:sz="0" w:space="0" w:color="auto"/>
        <w:left w:val="none" w:sz="0" w:space="0" w:color="auto"/>
        <w:bottom w:val="none" w:sz="0" w:space="0" w:color="auto"/>
        <w:right w:val="none" w:sz="0" w:space="0" w:color="auto"/>
      </w:divBdr>
      <w:divsChild>
        <w:div w:id="691151470">
          <w:marLeft w:val="0"/>
          <w:marRight w:val="0"/>
          <w:marTop w:val="0"/>
          <w:marBottom w:val="0"/>
          <w:divBdr>
            <w:top w:val="none" w:sz="0" w:space="0" w:color="auto"/>
            <w:left w:val="none" w:sz="0" w:space="0" w:color="auto"/>
            <w:bottom w:val="none" w:sz="0" w:space="0" w:color="auto"/>
            <w:right w:val="none" w:sz="0" w:space="0" w:color="auto"/>
          </w:divBdr>
        </w:div>
        <w:div w:id="1467771423">
          <w:marLeft w:val="0"/>
          <w:marRight w:val="0"/>
          <w:marTop w:val="0"/>
          <w:marBottom w:val="0"/>
          <w:divBdr>
            <w:top w:val="none" w:sz="0" w:space="0" w:color="auto"/>
            <w:left w:val="none" w:sz="0" w:space="0" w:color="auto"/>
            <w:bottom w:val="none" w:sz="0" w:space="0" w:color="auto"/>
            <w:right w:val="none" w:sz="0" w:space="0" w:color="auto"/>
          </w:divBdr>
        </w:div>
        <w:div w:id="1094133807">
          <w:marLeft w:val="0"/>
          <w:marRight w:val="0"/>
          <w:marTop w:val="0"/>
          <w:marBottom w:val="0"/>
          <w:divBdr>
            <w:top w:val="none" w:sz="0" w:space="0" w:color="auto"/>
            <w:left w:val="none" w:sz="0" w:space="0" w:color="auto"/>
            <w:bottom w:val="none" w:sz="0" w:space="0" w:color="auto"/>
            <w:right w:val="none" w:sz="0" w:space="0" w:color="auto"/>
          </w:divBdr>
        </w:div>
      </w:divsChild>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68859956">
      <w:bodyDiv w:val="1"/>
      <w:marLeft w:val="0"/>
      <w:marRight w:val="0"/>
      <w:marTop w:val="0"/>
      <w:marBottom w:val="0"/>
      <w:divBdr>
        <w:top w:val="none" w:sz="0" w:space="0" w:color="auto"/>
        <w:left w:val="none" w:sz="0" w:space="0" w:color="auto"/>
        <w:bottom w:val="none" w:sz="0" w:space="0" w:color="auto"/>
        <w:right w:val="none" w:sz="0" w:space="0" w:color="auto"/>
      </w:divBdr>
      <w:divsChild>
        <w:div w:id="300308155">
          <w:marLeft w:val="0"/>
          <w:marRight w:val="0"/>
          <w:marTop w:val="0"/>
          <w:marBottom w:val="0"/>
          <w:divBdr>
            <w:top w:val="none" w:sz="0" w:space="0" w:color="auto"/>
            <w:left w:val="none" w:sz="0" w:space="0" w:color="auto"/>
            <w:bottom w:val="none" w:sz="0" w:space="0" w:color="auto"/>
            <w:right w:val="none" w:sz="0" w:space="0" w:color="auto"/>
          </w:divBdr>
          <w:divsChild>
            <w:div w:id="1776441834">
              <w:marLeft w:val="0"/>
              <w:marRight w:val="0"/>
              <w:marTop w:val="0"/>
              <w:marBottom w:val="0"/>
              <w:divBdr>
                <w:top w:val="none" w:sz="0" w:space="0" w:color="auto"/>
                <w:left w:val="none" w:sz="0" w:space="0" w:color="auto"/>
                <w:bottom w:val="none" w:sz="0" w:space="0" w:color="auto"/>
                <w:right w:val="none" w:sz="0" w:space="0" w:color="auto"/>
              </w:divBdr>
            </w:div>
          </w:divsChild>
        </w:div>
        <w:div w:id="1466198524">
          <w:marLeft w:val="0"/>
          <w:marRight w:val="0"/>
          <w:marTop w:val="0"/>
          <w:marBottom w:val="0"/>
          <w:divBdr>
            <w:top w:val="none" w:sz="0" w:space="0" w:color="auto"/>
            <w:left w:val="none" w:sz="0" w:space="0" w:color="auto"/>
            <w:bottom w:val="none" w:sz="0" w:space="0" w:color="auto"/>
            <w:right w:val="none" w:sz="0" w:space="0" w:color="auto"/>
          </w:divBdr>
          <w:divsChild>
            <w:div w:id="1710446881">
              <w:marLeft w:val="0"/>
              <w:marRight w:val="0"/>
              <w:marTop w:val="0"/>
              <w:marBottom w:val="0"/>
              <w:divBdr>
                <w:top w:val="none" w:sz="0" w:space="0" w:color="auto"/>
                <w:left w:val="none" w:sz="0" w:space="0" w:color="auto"/>
                <w:bottom w:val="none" w:sz="0" w:space="0" w:color="auto"/>
                <w:right w:val="none" w:sz="0" w:space="0" w:color="auto"/>
              </w:divBdr>
            </w:div>
          </w:divsChild>
        </w:div>
        <w:div w:id="617181286">
          <w:marLeft w:val="0"/>
          <w:marRight w:val="0"/>
          <w:marTop w:val="0"/>
          <w:marBottom w:val="0"/>
          <w:divBdr>
            <w:top w:val="none" w:sz="0" w:space="0" w:color="auto"/>
            <w:left w:val="none" w:sz="0" w:space="0" w:color="auto"/>
            <w:bottom w:val="none" w:sz="0" w:space="0" w:color="auto"/>
            <w:right w:val="none" w:sz="0" w:space="0" w:color="auto"/>
          </w:divBdr>
          <w:divsChild>
            <w:div w:id="92097849">
              <w:marLeft w:val="0"/>
              <w:marRight w:val="0"/>
              <w:marTop w:val="0"/>
              <w:marBottom w:val="0"/>
              <w:divBdr>
                <w:top w:val="none" w:sz="0" w:space="0" w:color="auto"/>
                <w:left w:val="none" w:sz="0" w:space="0" w:color="auto"/>
                <w:bottom w:val="none" w:sz="0" w:space="0" w:color="auto"/>
                <w:right w:val="none" w:sz="0" w:space="0" w:color="auto"/>
              </w:divBdr>
            </w:div>
          </w:divsChild>
        </w:div>
        <w:div w:id="1494564300">
          <w:marLeft w:val="0"/>
          <w:marRight w:val="0"/>
          <w:marTop w:val="0"/>
          <w:marBottom w:val="0"/>
          <w:divBdr>
            <w:top w:val="none" w:sz="0" w:space="0" w:color="auto"/>
            <w:left w:val="none" w:sz="0" w:space="0" w:color="auto"/>
            <w:bottom w:val="none" w:sz="0" w:space="0" w:color="auto"/>
            <w:right w:val="none" w:sz="0" w:space="0" w:color="auto"/>
          </w:divBdr>
          <w:divsChild>
            <w:div w:id="487016982">
              <w:marLeft w:val="0"/>
              <w:marRight w:val="0"/>
              <w:marTop w:val="0"/>
              <w:marBottom w:val="0"/>
              <w:divBdr>
                <w:top w:val="none" w:sz="0" w:space="0" w:color="auto"/>
                <w:left w:val="none" w:sz="0" w:space="0" w:color="auto"/>
                <w:bottom w:val="none" w:sz="0" w:space="0" w:color="auto"/>
                <w:right w:val="none" w:sz="0" w:space="0" w:color="auto"/>
              </w:divBdr>
            </w:div>
          </w:divsChild>
        </w:div>
        <w:div w:id="86197451">
          <w:marLeft w:val="0"/>
          <w:marRight w:val="0"/>
          <w:marTop w:val="0"/>
          <w:marBottom w:val="0"/>
          <w:divBdr>
            <w:top w:val="none" w:sz="0" w:space="0" w:color="auto"/>
            <w:left w:val="none" w:sz="0" w:space="0" w:color="auto"/>
            <w:bottom w:val="none" w:sz="0" w:space="0" w:color="auto"/>
            <w:right w:val="none" w:sz="0" w:space="0" w:color="auto"/>
          </w:divBdr>
          <w:divsChild>
            <w:div w:id="1121267912">
              <w:marLeft w:val="0"/>
              <w:marRight w:val="0"/>
              <w:marTop w:val="0"/>
              <w:marBottom w:val="0"/>
              <w:divBdr>
                <w:top w:val="none" w:sz="0" w:space="0" w:color="auto"/>
                <w:left w:val="none" w:sz="0" w:space="0" w:color="auto"/>
                <w:bottom w:val="none" w:sz="0" w:space="0" w:color="auto"/>
                <w:right w:val="none" w:sz="0" w:space="0" w:color="auto"/>
              </w:divBdr>
            </w:div>
          </w:divsChild>
        </w:div>
        <w:div w:id="1813011794">
          <w:marLeft w:val="0"/>
          <w:marRight w:val="0"/>
          <w:marTop w:val="0"/>
          <w:marBottom w:val="0"/>
          <w:divBdr>
            <w:top w:val="none" w:sz="0" w:space="0" w:color="auto"/>
            <w:left w:val="none" w:sz="0" w:space="0" w:color="auto"/>
            <w:bottom w:val="none" w:sz="0" w:space="0" w:color="auto"/>
            <w:right w:val="none" w:sz="0" w:space="0" w:color="auto"/>
          </w:divBdr>
          <w:divsChild>
            <w:div w:id="891576376">
              <w:marLeft w:val="0"/>
              <w:marRight w:val="0"/>
              <w:marTop w:val="0"/>
              <w:marBottom w:val="0"/>
              <w:divBdr>
                <w:top w:val="none" w:sz="0" w:space="0" w:color="auto"/>
                <w:left w:val="none" w:sz="0" w:space="0" w:color="auto"/>
                <w:bottom w:val="none" w:sz="0" w:space="0" w:color="auto"/>
                <w:right w:val="none" w:sz="0" w:space="0" w:color="auto"/>
              </w:divBdr>
            </w:div>
          </w:divsChild>
        </w:div>
        <w:div w:id="1174301560">
          <w:marLeft w:val="0"/>
          <w:marRight w:val="0"/>
          <w:marTop w:val="0"/>
          <w:marBottom w:val="0"/>
          <w:divBdr>
            <w:top w:val="none" w:sz="0" w:space="0" w:color="auto"/>
            <w:left w:val="none" w:sz="0" w:space="0" w:color="auto"/>
            <w:bottom w:val="none" w:sz="0" w:space="0" w:color="auto"/>
            <w:right w:val="none" w:sz="0" w:space="0" w:color="auto"/>
          </w:divBdr>
          <w:divsChild>
            <w:div w:id="1010185522">
              <w:marLeft w:val="0"/>
              <w:marRight w:val="0"/>
              <w:marTop w:val="0"/>
              <w:marBottom w:val="0"/>
              <w:divBdr>
                <w:top w:val="none" w:sz="0" w:space="0" w:color="auto"/>
                <w:left w:val="none" w:sz="0" w:space="0" w:color="auto"/>
                <w:bottom w:val="none" w:sz="0" w:space="0" w:color="auto"/>
                <w:right w:val="none" w:sz="0" w:space="0" w:color="auto"/>
              </w:divBdr>
            </w:div>
          </w:divsChild>
        </w:div>
        <w:div w:id="552348586">
          <w:marLeft w:val="0"/>
          <w:marRight w:val="0"/>
          <w:marTop w:val="0"/>
          <w:marBottom w:val="0"/>
          <w:divBdr>
            <w:top w:val="none" w:sz="0" w:space="0" w:color="auto"/>
            <w:left w:val="none" w:sz="0" w:space="0" w:color="auto"/>
            <w:bottom w:val="none" w:sz="0" w:space="0" w:color="auto"/>
            <w:right w:val="none" w:sz="0" w:space="0" w:color="auto"/>
          </w:divBdr>
          <w:divsChild>
            <w:div w:id="1954091283">
              <w:marLeft w:val="0"/>
              <w:marRight w:val="0"/>
              <w:marTop w:val="0"/>
              <w:marBottom w:val="0"/>
              <w:divBdr>
                <w:top w:val="none" w:sz="0" w:space="0" w:color="auto"/>
                <w:left w:val="none" w:sz="0" w:space="0" w:color="auto"/>
                <w:bottom w:val="none" w:sz="0" w:space="0" w:color="auto"/>
                <w:right w:val="none" w:sz="0" w:space="0" w:color="auto"/>
              </w:divBdr>
            </w:div>
          </w:divsChild>
        </w:div>
        <w:div w:id="2047749898">
          <w:marLeft w:val="0"/>
          <w:marRight w:val="0"/>
          <w:marTop w:val="0"/>
          <w:marBottom w:val="0"/>
          <w:divBdr>
            <w:top w:val="none" w:sz="0" w:space="0" w:color="auto"/>
            <w:left w:val="none" w:sz="0" w:space="0" w:color="auto"/>
            <w:bottom w:val="none" w:sz="0" w:space="0" w:color="auto"/>
            <w:right w:val="none" w:sz="0" w:space="0" w:color="auto"/>
          </w:divBdr>
          <w:divsChild>
            <w:div w:id="1076049033">
              <w:marLeft w:val="0"/>
              <w:marRight w:val="0"/>
              <w:marTop w:val="0"/>
              <w:marBottom w:val="0"/>
              <w:divBdr>
                <w:top w:val="none" w:sz="0" w:space="0" w:color="auto"/>
                <w:left w:val="none" w:sz="0" w:space="0" w:color="auto"/>
                <w:bottom w:val="none" w:sz="0" w:space="0" w:color="auto"/>
                <w:right w:val="none" w:sz="0" w:space="0" w:color="auto"/>
              </w:divBdr>
            </w:div>
          </w:divsChild>
        </w:div>
        <w:div w:id="2019653216">
          <w:marLeft w:val="0"/>
          <w:marRight w:val="0"/>
          <w:marTop w:val="0"/>
          <w:marBottom w:val="0"/>
          <w:divBdr>
            <w:top w:val="none" w:sz="0" w:space="0" w:color="auto"/>
            <w:left w:val="none" w:sz="0" w:space="0" w:color="auto"/>
            <w:bottom w:val="none" w:sz="0" w:space="0" w:color="auto"/>
            <w:right w:val="none" w:sz="0" w:space="0" w:color="auto"/>
          </w:divBdr>
          <w:divsChild>
            <w:div w:id="493179689">
              <w:marLeft w:val="0"/>
              <w:marRight w:val="0"/>
              <w:marTop w:val="0"/>
              <w:marBottom w:val="0"/>
              <w:divBdr>
                <w:top w:val="none" w:sz="0" w:space="0" w:color="auto"/>
                <w:left w:val="none" w:sz="0" w:space="0" w:color="auto"/>
                <w:bottom w:val="none" w:sz="0" w:space="0" w:color="auto"/>
                <w:right w:val="none" w:sz="0" w:space="0" w:color="auto"/>
              </w:divBdr>
            </w:div>
          </w:divsChild>
        </w:div>
        <w:div w:id="683244359">
          <w:marLeft w:val="0"/>
          <w:marRight w:val="0"/>
          <w:marTop w:val="0"/>
          <w:marBottom w:val="0"/>
          <w:divBdr>
            <w:top w:val="none" w:sz="0" w:space="0" w:color="auto"/>
            <w:left w:val="none" w:sz="0" w:space="0" w:color="auto"/>
            <w:bottom w:val="none" w:sz="0" w:space="0" w:color="auto"/>
            <w:right w:val="none" w:sz="0" w:space="0" w:color="auto"/>
          </w:divBdr>
          <w:divsChild>
            <w:div w:id="1949194087">
              <w:marLeft w:val="0"/>
              <w:marRight w:val="0"/>
              <w:marTop w:val="0"/>
              <w:marBottom w:val="0"/>
              <w:divBdr>
                <w:top w:val="none" w:sz="0" w:space="0" w:color="auto"/>
                <w:left w:val="none" w:sz="0" w:space="0" w:color="auto"/>
                <w:bottom w:val="none" w:sz="0" w:space="0" w:color="auto"/>
                <w:right w:val="none" w:sz="0" w:space="0" w:color="auto"/>
              </w:divBdr>
            </w:div>
          </w:divsChild>
        </w:div>
        <w:div w:id="373770128">
          <w:marLeft w:val="0"/>
          <w:marRight w:val="0"/>
          <w:marTop w:val="0"/>
          <w:marBottom w:val="0"/>
          <w:divBdr>
            <w:top w:val="none" w:sz="0" w:space="0" w:color="auto"/>
            <w:left w:val="none" w:sz="0" w:space="0" w:color="auto"/>
            <w:bottom w:val="none" w:sz="0" w:space="0" w:color="auto"/>
            <w:right w:val="none" w:sz="0" w:space="0" w:color="auto"/>
          </w:divBdr>
          <w:divsChild>
            <w:div w:id="1819110608">
              <w:marLeft w:val="0"/>
              <w:marRight w:val="0"/>
              <w:marTop w:val="0"/>
              <w:marBottom w:val="0"/>
              <w:divBdr>
                <w:top w:val="none" w:sz="0" w:space="0" w:color="auto"/>
                <w:left w:val="none" w:sz="0" w:space="0" w:color="auto"/>
                <w:bottom w:val="none" w:sz="0" w:space="0" w:color="auto"/>
                <w:right w:val="none" w:sz="0" w:space="0" w:color="auto"/>
              </w:divBdr>
            </w:div>
          </w:divsChild>
        </w:div>
        <w:div w:id="2069720742">
          <w:marLeft w:val="0"/>
          <w:marRight w:val="0"/>
          <w:marTop w:val="0"/>
          <w:marBottom w:val="0"/>
          <w:divBdr>
            <w:top w:val="none" w:sz="0" w:space="0" w:color="auto"/>
            <w:left w:val="none" w:sz="0" w:space="0" w:color="auto"/>
            <w:bottom w:val="none" w:sz="0" w:space="0" w:color="auto"/>
            <w:right w:val="none" w:sz="0" w:space="0" w:color="auto"/>
          </w:divBdr>
          <w:divsChild>
            <w:div w:id="1872960774">
              <w:marLeft w:val="0"/>
              <w:marRight w:val="0"/>
              <w:marTop w:val="0"/>
              <w:marBottom w:val="0"/>
              <w:divBdr>
                <w:top w:val="none" w:sz="0" w:space="0" w:color="auto"/>
                <w:left w:val="none" w:sz="0" w:space="0" w:color="auto"/>
                <w:bottom w:val="none" w:sz="0" w:space="0" w:color="auto"/>
                <w:right w:val="none" w:sz="0" w:space="0" w:color="auto"/>
              </w:divBdr>
            </w:div>
          </w:divsChild>
        </w:div>
        <w:div w:id="1791899239">
          <w:marLeft w:val="0"/>
          <w:marRight w:val="0"/>
          <w:marTop w:val="0"/>
          <w:marBottom w:val="0"/>
          <w:divBdr>
            <w:top w:val="none" w:sz="0" w:space="0" w:color="auto"/>
            <w:left w:val="none" w:sz="0" w:space="0" w:color="auto"/>
            <w:bottom w:val="none" w:sz="0" w:space="0" w:color="auto"/>
            <w:right w:val="none" w:sz="0" w:space="0" w:color="auto"/>
          </w:divBdr>
          <w:divsChild>
            <w:div w:id="2143032801">
              <w:marLeft w:val="0"/>
              <w:marRight w:val="0"/>
              <w:marTop w:val="0"/>
              <w:marBottom w:val="0"/>
              <w:divBdr>
                <w:top w:val="none" w:sz="0" w:space="0" w:color="auto"/>
                <w:left w:val="none" w:sz="0" w:space="0" w:color="auto"/>
                <w:bottom w:val="none" w:sz="0" w:space="0" w:color="auto"/>
                <w:right w:val="none" w:sz="0" w:space="0" w:color="auto"/>
              </w:divBdr>
            </w:div>
          </w:divsChild>
        </w:div>
        <w:div w:id="685981117">
          <w:marLeft w:val="0"/>
          <w:marRight w:val="0"/>
          <w:marTop w:val="0"/>
          <w:marBottom w:val="0"/>
          <w:divBdr>
            <w:top w:val="none" w:sz="0" w:space="0" w:color="auto"/>
            <w:left w:val="none" w:sz="0" w:space="0" w:color="auto"/>
            <w:bottom w:val="none" w:sz="0" w:space="0" w:color="auto"/>
            <w:right w:val="none" w:sz="0" w:space="0" w:color="auto"/>
          </w:divBdr>
          <w:divsChild>
            <w:div w:id="852303528">
              <w:marLeft w:val="0"/>
              <w:marRight w:val="0"/>
              <w:marTop w:val="0"/>
              <w:marBottom w:val="0"/>
              <w:divBdr>
                <w:top w:val="none" w:sz="0" w:space="0" w:color="auto"/>
                <w:left w:val="none" w:sz="0" w:space="0" w:color="auto"/>
                <w:bottom w:val="none" w:sz="0" w:space="0" w:color="auto"/>
                <w:right w:val="none" w:sz="0" w:space="0" w:color="auto"/>
              </w:divBdr>
            </w:div>
          </w:divsChild>
        </w:div>
        <w:div w:id="1119497586">
          <w:marLeft w:val="0"/>
          <w:marRight w:val="0"/>
          <w:marTop w:val="0"/>
          <w:marBottom w:val="0"/>
          <w:divBdr>
            <w:top w:val="none" w:sz="0" w:space="0" w:color="auto"/>
            <w:left w:val="none" w:sz="0" w:space="0" w:color="auto"/>
            <w:bottom w:val="none" w:sz="0" w:space="0" w:color="auto"/>
            <w:right w:val="none" w:sz="0" w:space="0" w:color="auto"/>
          </w:divBdr>
          <w:divsChild>
            <w:div w:id="340357750">
              <w:marLeft w:val="0"/>
              <w:marRight w:val="0"/>
              <w:marTop w:val="0"/>
              <w:marBottom w:val="0"/>
              <w:divBdr>
                <w:top w:val="none" w:sz="0" w:space="0" w:color="auto"/>
                <w:left w:val="none" w:sz="0" w:space="0" w:color="auto"/>
                <w:bottom w:val="none" w:sz="0" w:space="0" w:color="auto"/>
                <w:right w:val="none" w:sz="0" w:space="0" w:color="auto"/>
              </w:divBdr>
            </w:div>
          </w:divsChild>
        </w:div>
        <w:div w:id="2118865526">
          <w:marLeft w:val="0"/>
          <w:marRight w:val="0"/>
          <w:marTop w:val="0"/>
          <w:marBottom w:val="0"/>
          <w:divBdr>
            <w:top w:val="none" w:sz="0" w:space="0" w:color="auto"/>
            <w:left w:val="none" w:sz="0" w:space="0" w:color="auto"/>
            <w:bottom w:val="none" w:sz="0" w:space="0" w:color="auto"/>
            <w:right w:val="none" w:sz="0" w:space="0" w:color="auto"/>
          </w:divBdr>
          <w:divsChild>
            <w:div w:id="196352879">
              <w:marLeft w:val="0"/>
              <w:marRight w:val="0"/>
              <w:marTop w:val="0"/>
              <w:marBottom w:val="0"/>
              <w:divBdr>
                <w:top w:val="none" w:sz="0" w:space="0" w:color="auto"/>
                <w:left w:val="none" w:sz="0" w:space="0" w:color="auto"/>
                <w:bottom w:val="none" w:sz="0" w:space="0" w:color="auto"/>
                <w:right w:val="none" w:sz="0" w:space="0" w:color="auto"/>
              </w:divBdr>
            </w:div>
          </w:divsChild>
        </w:div>
        <w:div w:id="1891066054">
          <w:marLeft w:val="0"/>
          <w:marRight w:val="0"/>
          <w:marTop w:val="0"/>
          <w:marBottom w:val="0"/>
          <w:divBdr>
            <w:top w:val="none" w:sz="0" w:space="0" w:color="auto"/>
            <w:left w:val="none" w:sz="0" w:space="0" w:color="auto"/>
            <w:bottom w:val="none" w:sz="0" w:space="0" w:color="auto"/>
            <w:right w:val="none" w:sz="0" w:space="0" w:color="auto"/>
          </w:divBdr>
          <w:divsChild>
            <w:div w:id="722872262">
              <w:marLeft w:val="0"/>
              <w:marRight w:val="0"/>
              <w:marTop w:val="0"/>
              <w:marBottom w:val="0"/>
              <w:divBdr>
                <w:top w:val="none" w:sz="0" w:space="0" w:color="auto"/>
                <w:left w:val="none" w:sz="0" w:space="0" w:color="auto"/>
                <w:bottom w:val="none" w:sz="0" w:space="0" w:color="auto"/>
                <w:right w:val="none" w:sz="0" w:space="0" w:color="auto"/>
              </w:divBdr>
            </w:div>
          </w:divsChild>
        </w:div>
        <w:div w:id="1998266153">
          <w:marLeft w:val="0"/>
          <w:marRight w:val="0"/>
          <w:marTop w:val="0"/>
          <w:marBottom w:val="0"/>
          <w:divBdr>
            <w:top w:val="none" w:sz="0" w:space="0" w:color="auto"/>
            <w:left w:val="none" w:sz="0" w:space="0" w:color="auto"/>
            <w:bottom w:val="none" w:sz="0" w:space="0" w:color="auto"/>
            <w:right w:val="none" w:sz="0" w:space="0" w:color="auto"/>
          </w:divBdr>
          <w:divsChild>
            <w:div w:id="962732117">
              <w:marLeft w:val="0"/>
              <w:marRight w:val="0"/>
              <w:marTop w:val="0"/>
              <w:marBottom w:val="0"/>
              <w:divBdr>
                <w:top w:val="none" w:sz="0" w:space="0" w:color="auto"/>
                <w:left w:val="none" w:sz="0" w:space="0" w:color="auto"/>
                <w:bottom w:val="none" w:sz="0" w:space="0" w:color="auto"/>
                <w:right w:val="none" w:sz="0" w:space="0" w:color="auto"/>
              </w:divBdr>
            </w:div>
          </w:divsChild>
        </w:div>
        <w:div w:id="659649866">
          <w:marLeft w:val="0"/>
          <w:marRight w:val="0"/>
          <w:marTop w:val="0"/>
          <w:marBottom w:val="0"/>
          <w:divBdr>
            <w:top w:val="none" w:sz="0" w:space="0" w:color="auto"/>
            <w:left w:val="none" w:sz="0" w:space="0" w:color="auto"/>
            <w:bottom w:val="none" w:sz="0" w:space="0" w:color="auto"/>
            <w:right w:val="none" w:sz="0" w:space="0" w:color="auto"/>
          </w:divBdr>
          <w:divsChild>
            <w:div w:id="2061663552">
              <w:marLeft w:val="0"/>
              <w:marRight w:val="0"/>
              <w:marTop w:val="0"/>
              <w:marBottom w:val="0"/>
              <w:divBdr>
                <w:top w:val="none" w:sz="0" w:space="0" w:color="auto"/>
                <w:left w:val="none" w:sz="0" w:space="0" w:color="auto"/>
                <w:bottom w:val="none" w:sz="0" w:space="0" w:color="auto"/>
                <w:right w:val="none" w:sz="0" w:space="0" w:color="auto"/>
              </w:divBdr>
            </w:div>
          </w:divsChild>
        </w:div>
        <w:div w:id="1668897470">
          <w:marLeft w:val="0"/>
          <w:marRight w:val="0"/>
          <w:marTop w:val="0"/>
          <w:marBottom w:val="0"/>
          <w:divBdr>
            <w:top w:val="none" w:sz="0" w:space="0" w:color="auto"/>
            <w:left w:val="none" w:sz="0" w:space="0" w:color="auto"/>
            <w:bottom w:val="none" w:sz="0" w:space="0" w:color="auto"/>
            <w:right w:val="none" w:sz="0" w:space="0" w:color="auto"/>
          </w:divBdr>
          <w:divsChild>
            <w:div w:id="803082998">
              <w:marLeft w:val="0"/>
              <w:marRight w:val="0"/>
              <w:marTop w:val="0"/>
              <w:marBottom w:val="0"/>
              <w:divBdr>
                <w:top w:val="none" w:sz="0" w:space="0" w:color="auto"/>
                <w:left w:val="none" w:sz="0" w:space="0" w:color="auto"/>
                <w:bottom w:val="none" w:sz="0" w:space="0" w:color="auto"/>
                <w:right w:val="none" w:sz="0" w:space="0" w:color="auto"/>
              </w:divBdr>
            </w:div>
          </w:divsChild>
        </w:div>
        <w:div w:id="21325427">
          <w:marLeft w:val="0"/>
          <w:marRight w:val="0"/>
          <w:marTop w:val="0"/>
          <w:marBottom w:val="0"/>
          <w:divBdr>
            <w:top w:val="none" w:sz="0" w:space="0" w:color="auto"/>
            <w:left w:val="none" w:sz="0" w:space="0" w:color="auto"/>
            <w:bottom w:val="none" w:sz="0" w:space="0" w:color="auto"/>
            <w:right w:val="none" w:sz="0" w:space="0" w:color="auto"/>
          </w:divBdr>
          <w:divsChild>
            <w:div w:id="1066295289">
              <w:marLeft w:val="0"/>
              <w:marRight w:val="0"/>
              <w:marTop w:val="0"/>
              <w:marBottom w:val="0"/>
              <w:divBdr>
                <w:top w:val="none" w:sz="0" w:space="0" w:color="auto"/>
                <w:left w:val="none" w:sz="0" w:space="0" w:color="auto"/>
                <w:bottom w:val="none" w:sz="0" w:space="0" w:color="auto"/>
                <w:right w:val="none" w:sz="0" w:space="0" w:color="auto"/>
              </w:divBdr>
            </w:div>
          </w:divsChild>
        </w:div>
        <w:div w:id="560752007">
          <w:marLeft w:val="0"/>
          <w:marRight w:val="0"/>
          <w:marTop w:val="0"/>
          <w:marBottom w:val="0"/>
          <w:divBdr>
            <w:top w:val="none" w:sz="0" w:space="0" w:color="auto"/>
            <w:left w:val="none" w:sz="0" w:space="0" w:color="auto"/>
            <w:bottom w:val="none" w:sz="0" w:space="0" w:color="auto"/>
            <w:right w:val="none" w:sz="0" w:space="0" w:color="auto"/>
          </w:divBdr>
          <w:divsChild>
            <w:div w:id="15617607">
              <w:marLeft w:val="0"/>
              <w:marRight w:val="0"/>
              <w:marTop w:val="0"/>
              <w:marBottom w:val="0"/>
              <w:divBdr>
                <w:top w:val="none" w:sz="0" w:space="0" w:color="auto"/>
                <w:left w:val="none" w:sz="0" w:space="0" w:color="auto"/>
                <w:bottom w:val="none" w:sz="0" w:space="0" w:color="auto"/>
                <w:right w:val="none" w:sz="0" w:space="0" w:color="auto"/>
              </w:divBdr>
            </w:div>
          </w:divsChild>
        </w:div>
        <w:div w:id="2121484500">
          <w:marLeft w:val="0"/>
          <w:marRight w:val="0"/>
          <w:marTop w:val="0"/>
          <w:marBottom w:val="0"/>
          <w:divBdr>
            <w:top w:val="none" w:sz="0" w:space="0" w:color="auto"/>
            <w:left w:val="none" w:sz="0" w:space="0" w:color="auto"/>
            <w:bottom w:val="none" w:sz="0" w:space="0" w:color="auto"/>
            <w:right w:val="none" w:sz="0" w:space="0" w:color="auto"/>
          </w:divBdr>
          <w:divsChild>
            <w:div w:id="500044694">
              <w:marLeft w:val="0"/>
              <w:marRight w:val="0"/>
              <w:marTop w:val="0"/>
              <w:marBottom w:val="0"/>
              <w:divBdr>
                <w:top w:val="none" w:sz="0" w:space="0" w:color="auto"/>
                <w:left w:val="none" w:sz="0" w:space="0" w:color="auto"/>
                <w:bottom w:val="none" w:sz="0" w:space="0" w:color="auto"/>
                <w:right w:val="none" w:sz="0" w:space="0" w:color="auto"/>
              </w:divBdr>
            </w:div>
          </w:divsChild>
        </w:div>
        <w:div w:id="1650204294">
          <w:marLeft w:val="0"/>
          <w:marRight w:val="0"/>
          <w:marTop w:val="0"/>
          <w:marBottom w:val="0"/>
          <w:divBdr>
            <w:top w:val="none" w:sz="0" w:space="0" w:color="auto"/>
            <w:left w:val="none" w:sz="0" w:space="0" w:color="auto"/>
            <w:bottom w:val="none" w:sz="0" w:space="0" w:color="auto"/>
            <w:right w:val="none" w:sz="0" w:space="0" w:color="auto"/>
          </w:divBdr>
          <w:divsChild>
            <w:div w:id="278533811">
              <w:marLeft w:val="0"/>
              <w:marRight w:val="0"/>
              <w:marTop w:val="0"/>
              <w:marBottom w:val="0"/>
              <w:divBdr>
                <w:top w:val="none" w:sz="0" w:space="0" w:color="auto"/>
                <w:left w:val="none" w:sz="0" w:space="0" w:color="auto"/>
                <w:bottom w:val="none" w:sz="0" w:space="0" w:color="auto"/>
                <w:right w:val="none" w:sz="0" w:space="0" w:color="auto"/>
              </w:divBdr>
            </w:div>
          </w:divsChild>
        </w:div>
        <w:div w:id="1885948314">
          <w:marLeft w:val="0"/>
          <w:marRight w:val="0"/>
          <w:marTop w:val="0"/>
          <w:marBottom w:val="0"/>
          <w:divBdr>
            <w:top w:val="none" w:sz="0" w:space="0" w:color="auto"/>
            <w:left w:val="none" w:sz="0" w:space="0" w:color="auto"/>
            <w:bottom w:val="none" w:sz="0" w:space="0" w:color="auto"/>
            <w:right w:val="none" w:sz="0" w:space="0" w:color="auto"/>
          </w:divBdr>
          <w:divsChild>
            <w:div w:id="169755736">
              <w:marLeft w:val="0"/>
              <w:marRight w:val="0"/>
              <w:marTop w:val="0"/>
              <w:marBottom w:val="0"/>
              <w:divBdr>
                <w:top w:val="none" w:sz="0" w:space="0" w:color="auto"/>
                <w:left w:val="none" w:sz="0" w:space="0" w:color="auto"/>
                <w:bottom w:val="none" w:sz="0" w:space="0" w:color="auto"/>
                <w:right w:val="none" w:sz="0" w:space="0" w:color="auto"/>
              </w:divBdr>
            </w:div>
          </w:divsChild>
        </w:div>
        <w:div w:id="2104297510">
          <w:marLeft w:val="0"/>
          <w:marRight w:val="0"/>
          <w:marTop w:val="0"/>
          <w:marBottom w:val="0"/>
          <w:divBdr>
            <w:top w:val="none" w:sz="0" w:space="0" w:color="auto"/>
            <w:left w:val="none" w:sz="0" w:space="0" w:color="auto"/>
            <w:bottom w:val="none" w:sz="0" w:space="0" w:color="auto"/>
            <w:right w:val="none" w:sz="0" w:space="0" w:color="auto"/>
          </w:divBdr>
          <w:divsChild>
            <w:div w:id="61344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5954682">
      <w:bodyDiv w:val="1"/>
      <w:marLeft w:val="0"/>
      <w:marRight w:val="0"/>
      <w:marTop w:val="0"/>
      <w:marBottom w:val="0"/>
      <w:divBdr>
        <w:top w:val="none" w:sz="0" w:space="0" w:color="auto"/>
        <w:left w:val="none" w:sz="0" w:space="0" w:color="auto"/>
        <w:bottom w:val="none" w:sz="0" w:space="0" w:color="auto"/>
        <w:right w:val="none" w:sz="0" w:space="0" w:color="auto"/>
      </w:divBdr>
      <w:divsChild>
        <w:div w:id="1851333130">
          <w:marLeft w:val="0"/>
          <w:marRight w:val="0"/>
          <w:marTop w:val="0"/>
          <w:marBottom w:val="0"/>
          <w:divBdr>
            <w:top w:val="none" w:sz="0" w:space="0" w:color="auto"/>
            <w:left w:val="none" w:sz="0" w:space="0" w:color="auto"/>
            <w:bottom w:val="none" w:sz="0" w:space="0" w:color="auto"/>
            <w:right w:val="none" w:sz="0" w:space="0" w:color="auto"/>
          </w:divBdr>
          <w:divsChild>
            <w:div w:id="1120076810">
              <w:marLeft w:val="0"/>
              <w:marRight w:val="0"/>
              <w:marTop w:val="0"/>
              <w:marBottom w:val="0"/>
              <w:divBdr>
                <w:top w:val="none" w:sz="0" w:space="0" w:color="auto"/>
                <w:left w:val="none" w:sz="0" w:space="0" w:color="auto"/>
                <w:bottom w:val="none" w:sz="0" w:space="0" w:color="auto"/>
                <w:right w:val="none" w:sz="0" w:space="0" w:color="auto"/>
              </w:divBdr>
            </w:div>
          </w:divsChild>
        </w:div>
        <w:div w:id="1802335147">
          <w:marLeft w:val="0"/>
          <w:marRight w:val="0"/>
          <w:marTop w:val="0"/>
          <w:marBottom w:val="0"/>
          <w:divBdr>
            <w:top w:val="none" w:sz="0" w:space="0" w:color="auto"/>
            <w:left w:val="none" w:sz="0" w:space="0" w:color="auto"/>
            <w:bottom w:val="none" w:sz="0" w:space="0" w:color="auto"/>
            <w:right w:val="none" w:sz="0" w:space="0" w:color="auto"/>
          </w:divBdr>
          <w:divsChild>
            <w:div w:id="50689368">
              <w:marLeft w:val="0"/>
              <w:marRight w:val="0"/>
              <w:marTop w:val="0"/>
              <w:marBottom w:val="0"/>
              <w:divBdr>
                <w:top w:val="none" w:sz="0" w:space="0" w:color="auto"/>
                <w:left w:val="none" w:sz="0" w:space="0" w:color="auto"/>
                <w:bottom w:val="none" w:sz="0" w:space="0" w:color="auto"/>
                <w:right w:val="none" w:sz="0" w:space="0" w:color="auto"/>
              </w:divBdr>
            </w:div>
          </w:divsChild>
        </w:div>
        <w:div w:id="1969820634">
          <w:marLeft w:val="0"/>
          <w:marRight w:val="0"/>
          <w:marTop w:val="0"/>
          <w:marBottom w:val="0"/>
          <w:divBdr>
            <w:top w:val="none" w:sz="0" w:space="0" w:color="auto"/>
            <w:left w:val="none" w:sz="0" w:space="0" w:color="auto"/>
            <w:bottom w:val="none" w:sz="0" w:space="0" w:color="auto"/>
            <w:right w:val="none" w:sz="0" w:space="0" w:color="auto"/>
          </w:divBdr>
          <w:divsChild>
            <w:div w:id="87848504">
              <w:marLeft w:val="0"/>
              <w:marRight w:val="0"/>
              <w:marTop w:val="0"/>
              <w:marBottom w:val="0"/>
              <w:divBdr>
                <w:top w:val="none" w:sz="0" w:space="0" w:color="auto"/>
                <w:left w:val="none" w:sz="0" w:space="0" w:color="auto"/>
                <w:bottom w:val="none" w:sz="0" w:space="0" w:color="auto"/>
                <w:right w:val="none" w:sz="0" w:space="0" w:color="auto"/>
              </w:divBdr>
            </w:div>
          </w:divsChild>
        </w:div>
        <w:div w:id="866874154">
          <w:marLeft w:val="0"/>
          <w:marRight w:val="0"/>
          <w:marTop w:val="0"/>
          <w:marBottom w:val="0"/>
          <w:divBdr>
            <w:top w:val="none" w:sz="0" w:space="0" w:color="auto"/>
            <w:left w:val="none" w:sz="0" w:space="0" w:color="auto"/>
            <w:bottom w:val="none" w:sz="0" w:space="0" w:color="auto"/>
            <w:right w:val="none" w:sz="0" w:space="0" w:color="auto"/>
          </w:divBdr>
          <w:divsChild>
            <w:div w:id="363135111">
              <w:marLeft w:val="0"/>
              <w:marRight w:val="0"/>
              <w:marTop w:val="0"/>
              <w:marBottom w:val="0"/>
              <w:divBdr>
                <w:top w:val="none" w:sz="0" w:space="0" w:color="auto"/>
                <w:left w:val="none" w:sz="0" w:space="0" w:color="auto"/>
                <w:bottom w:val="none" w:sz="0" w:space="0" w:color="auto"/>
                <w:right w:val="none" w:sz="0" w:space="0" w:color="auto"/>
              </w:divBdr>
            </w:div>
          </w:divsChild>
        </w:div>
        <w:div w:id="1284993712">
          <w:marLeft w:val="0"/>
          <w:marRight w:val="0"/>
          <w:marTop w:val="0"/>
          <w:marBottom w:val="0"/>
          <w:divBdr>
            <w:top w:val="none" w:sz="0" w:space="0" w:color="auto"/>
            <w:left w:val="none" w:sz="0" w:space="0" w:color="auto"/>
            <w:bottom w:val="none" w:sz="0" w:space="0" w:color="auto"/>
            <w:right w:val="none" w:sz="0" w:space="0" w:color="auto"/>
          </w:divBdr>
          <w:divsChild>
            <w:div w:id="1310590942">
              <w:marLeft w:val="0"/>
              <w:marRight w:val="0"/>
              <w:marTop w:val="0"/>
              <w:marBottom w:val="0"/>
              <w:divBdr>
                <w:top w:val="none" w:sz="0" w:space="0" w:color="auto"/>
                <w:left w:val="none" w:sz="0" w:space="0" w:color="auto"/>
                <w:bottom w:val="none" w:sz="0" w:space="0" w:color="auto"/>
                <w:right w:val="none" w:sz="0" w:space="0" w:color="auto"/>
              </w:divBdr>
            </w:div>
          </w:divsChild>
        </w:div>
        <w:div w:id="1548830951">
          <w:marLeft w:val="0"/>
          <w:marRight w:val="0"/>
          <w:marTop w:val="0"/>
          <w:marBottom w:val="0"/>
          <w:divBdr>
            <w:top w:val="none" w:sz="0" w:space="0" w:color="auto"/>
            <w:left w:val="none" w:sz="0" w:space="0" w:color="auto"/>
            <w:bottom w:val="none" w:sz="0" w:space="0" w:color="auto"/>
            <w:right w:val="none" w:sz="0" w:space="0" w:color="auto"/>
          </w:divBdr>
          <w:divsChild>
            <w:div w:id="169738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498232690">
      <w:bodyDiv w:val="1"/>
      <w:marLeft w:val="0"/>
      <w:marRight w:val="0"/>
      <w:marTop w:val="0"/>
      <w:marBottom w:val="0"/>
      <w:divBdr>
        <w:top w:val="none" w:sz="0" w:space="0" w:color="auto"/>
        <w:left w:val="none" w:sz="0" w:space="0" w:color="auto"/>
        <w:bottom w:val="none" w:sz="0" w:space="0" w:color="auto"/>
        <w:right w:val="none" w:sz="0" w:space="0" w:color="auto"/>
      </w:divBdr>
      <w:divsChild>
        <w:div w:id="867762351">
          <w:marLeft w:val="0"/>
          <w:marRight w:val="0"/>
          <w:marTop w:val="0"/>
          <w:marBottom w:val="0"/>
          <w:divBdr>
            <w:top w:val="none" w:sz="0" w:space="0" w:color="auto"/>
            <w:left w:val="none" w:sz="0" w:space="0" w:color="auto"/>
            <w:bottom w:val="none" w:sz="0" w:space="0" w:color="auto"/>
            <w:right w:val="none" w:sz="0" w:space="0" w:color="auto"/>
          </w:divBdr>
        </w:div>
        <w:div w:id="1317025693">
          <w:marLeft w:val="0"/>
          <w:marRight w:val="0"/>
          <w:marTop w:val="0"/>
          <w:marBottom w:val="0"/>
          <w:divBdr>
            <w:top w:val="none" w:sz="0" w:space="0" w:color="auto"/>
            <w:left w:val="none" w:sz="0" w:space="0" w:color="auto"/>
            <w:bottom w:val="none" w:sz="0" w:space="0" w:color="auto"/>
            <w:right w:val="none" w:sz="0" w:space="0" w:color="auto"/>
          </w:divBdr>
        </w:div>
      </w:divsChild>
    </w:div>
    <w:div w:id="516308919">
      <w:bodyDiv w:val="1"/>
      <w:marLeft w:val="0"/>
      <w:marRight w:val="0"/>
      <w:marTop w:val="0"/>
      <w:marBottom w:val="0"/>
      <w:divBdr>
        <w:top w:val="none" w:sz="0" w:space="0" w:color="auto"/>
        <w:left w:val="none" w:sz="0" w:space="0" w:color="auto"/>
        <w:bottom w:val="none" w:sz="0" w:space="0" w:color="auto"/>
        <w:right w:val="none" w:sz="0" w:space="0" w:color="auto"/>
      </w:divBdr>
      <w:divsChild>
        <w:div w:id="1364405671">
          <w:marLeft w:val="0"/>
          <w:marRight w:val="0"/>
          <w:marTop w:val="0"/>
          <w:marBottom w:val="0"/>
          <w:divBdr>
            <w:top w:val="none" w:sz="0" w:space="0" w:color="auto"/>
            <w:left w:val="none" w:sz="0" w:space="0" w:color="auto"/>
            <w:bottom w:val="none" w:sz="0" w:space="0" w:color="auto"/>
            <w:right w:val="none" w:sz="0" w:space="0" w:color="auto"/>
          </w:divBdr>
          <w:divsChild>
            <w:div w:id="291139013">
              <w:marLeft w:val="0"/>
              <w:marRight w:val="0"/>
              <w:marTop w:val="0"/>
              <w:marBottom w:val="0"/>
              <w:divBdr>
                <w:top w:val="none" w:sz="0" w:space="0" w:color="auto"/>
                <w:left w:val="none" w:sz="0" w:space="0" w:color="auto"/>
                <w:bottom w:val="none" w:sz="0" w:space="0" w:color="auto"/>
                <w:right w:val="none" w:sz="0" w:space="0" w:color="auto"/>
              </w:divBdr>
            </w:div>
          </w:divsChild>
        </w:div>
        <w:div w:id="907879816">
          <w:marLeft w:val="0"/>
          <w:marRight w:val="0"/>
          <w:marTop w:val="0"/>
          <w:marBottom w:val="0"/>
          <w:divBdr>
            <w:top w:val="none" w:sz="0" w:space="0" w:color="auto"/>
            <w:left w:val="none" w:sz="0" w:space="0" w:color="auto"/>
            <w:bottom w:val="none" w:sz="0" w:space="0" w:color="auto"/>
            <w:right w:val="none" w:sz="0" w:space="0" w:color="auto"/>
          </w:divBdr>
          <w:divsChild>
            <w:div w:id="2070111394">
              <w:marLeft w:val="0"/>
              <w:marRight w:val="0"/>
              <w:marTop w:val="0"/>
              <w:marBottom w:val="0"/>
              <w:divBdr>
                <w:top w:val="none" w:sz="0" w:space="0" w:color="auto"/>
                <w:left w:val="none" w:sz="0" w:space="0" w:color="auto"/>
                <w:bottom w:val="none" w:sz="0" w:space="0" w:color="auto"/>
                <w:right w:val="none" w:sz="0" w:space="0" w:color="auto"/>
              </w:divBdr>
            </w:div>
          </w:divsChild>
        </w:div>
        <w:div w:id="1851872979">
          <w:marLeft w:val="0"/>
          <w:marRight w:val="0"/>
          <w:marTop w:val="0"/>
          <w:marBottom w:val="0"/>
          <w:divBdr>
            <w:top w:val="none" w:sz="0" w:space="0" w:color="auto"/>
            <w:left w:val="none" w:sz="0" w:space="0" w:color="auto"/>
            <w:bottom w:val="none" w:sz="0" w:space="0" w:color="auto"/>
            <w:right w:val="none" w:sz="0" w:space="0" w:color="auto"/>
          </w:divBdr>
          <w:divsChild>
            <w:div w:id="1683044242">
              <w:marLeft w:val="0"/>
              <w:marRight w:val="0"/>
              <w:marTop w:val="0"/>
              <w:marBottom w:val="0"/>
              <w:divBdr>
                <w:top w:val="none" w:sz="0" w:space="0" w:color="auto"/>
                <w:left w:val="none" w:sz="0" w:space="0" w:color="auto"/>
                <w:bottom w:val="none" w:sz="0" w:space="0" w:color="auto"/>
                <w:right w:val="none" w:sz="0" w:space="0" w:color="auto"/>
              </w:divBdr>
            </w:div>
          </w:divsChild>
        </w:div>
        <w:div w:id="1954363546">
          <w:marLeft w:val="0"/>
          <w:marRight w:val="0"/>
          <w:marTop w:val="0"/>
          <w:marBottom w:val="0"/>
          <w:divBdr>
            <w:top w:val="none" w:sz="0" w:space="0" w:color="auto"/>
            <w:left w:val="none" w:sz="0" w:space="0" w:color="auto"/>
            <w:bottom w:val="none" w:sz="0" w:space="0" w:color="auto"/>
            <w:right w:val="none" w:sz="0" w:space="0" w:color="auto"/>
          </w:divBdr>
          <w:divsChild>
            <w:div w:id="252662963">
              <w:marLeft w:val="0"/>
              <w:marRight w:val="0"/>
              <w:marTop w:val="0"/>
              <w:marBottom w:val="0"/>
              <w:divBdr>
                <w:top w:val="none" w:sz="0" w:space="0" w:color="auto"/>
                <w:left w:val="none" w:sz="0" w:space="0" w:color="auto"/>
                <w:bottom w:val="none" w:sz="0" w:space="0" w:color="auto"/>
                <w:right w:val="none" w:sz="0" w:space="0" w:color="auto"/>
              </w:divBdr>
            </w:div>
          </w:divsChild>
        </w:div>
        <w:div w:id="1824665160">
          <w:marLeft w:val="0"/>
          <w:marRight w:val="0"/>
          <w:marTop w:val="0"/>
          <w:marBottom w:val="0"/>
          <w:divBdr>
            <w:top w:val="none" w:sz="0" w:space="0" w:color="auto"/>
            <w:left w:val="none" w:sz="0" w:space="0" w:color="auto"/>
            <w:bottom w:val="none" w:sz="0" w:space="0" w:color="auto"/>
            <w:right w:val="none" w:sz="0" w:space="0" w:color="auto"/>
          </w:divBdr>
          <w:divsChild>
            <w:div w:id="199779188">
              <w:marLeft w:val="0"/>
              <w:marRight w:val="0"/>
              <w:marTop w:val="0"/>
              <w:marBottom w:val="0"/>
              <w:divBdr>
                <w:top w:val="none" w:sz="0" w:space="0" w:color="auto"/>
                <w:left w:val="none" w:sz="0" w:space="0" w:color="auto"/>
                <w:bottom w:val="none" w:sz="0" w:space="0" w:color="auto"/>
                <w:right w:val="none" w:sz="0" w:space="0" w:color="auto"/>
              </w:divBdr>
            </w:div>
          </w:divsChild>
        </w:div>
        <w:div w:id="2074235954">
          <w:marLeft w:val="0"/>
          <w:marRight w:val="0"/>
          <w:marTop w:val="0"/>
          <w:marBottom w:val="0"/>
          <w:divBdr>
            <w:top w:val="none" w:sz="0" w:space="0" w:color="auto"/>
            <w:left w:val="none" w:sz="0" w:space="0" w:color="auto"/>
            <w:bottom w:val="none" w:sz="0" w:space="0" w:color="auto"/>
            <w:right w:val="none" w:sz="0" w:space="0" w:color="auto"/>
          </w:divBdr>
          <w:divsChild>
            <w:div w:id="352615613">
              <w:marLeft w:val="0"/>
              <w:marRight w:val="0"/>
              <w:marTop w:val="0"/>
              <w:marBottom w:val="0"/>
              <w:divBdr>
                <w:top w:val="none" w:sz="0" w:space="0" w:color="auto"/>
                <w:left w:val="none" w:sz="0" w:space="0" w:color="auto"/>
                <w:bottom w:val="none" w:sz="0" w:space="0" w:color="auto"/>
                <w:right w:val="none" w:sz="0" w:space="0" w:color="auto"/>
              </w:divBdr>
            </w:div>
          </w:divsChild>
        </w:div>
        <w:div w:id="1922912725">
          <w:marLeft w:val="0"/>
          <w:marRight w:val="0"/>
          <w:marTop w:val="0"/>
          <w:marBottom w:val="0"/>
          <w:divBdr>
            <w:top w:val="none" w:sz="0" w:space="0" w:color="auto"/>
            <w:left w:val="none" w:sz="0" w:space="0" w:color="auto"/>
            <w:bottom w:val="none" w:sz="0" w:space="0" w:color="auto"/>
            <w:right w:val="none" w:sz="0" w:space="0" w:color="auto"/>
          </w:divBdr>
          <w:divsChild>
            <w:div w:id="905796143">
              <w:marLeft w:val="0"/>
              <w:marRight w:val="0"/>
              <w:marTop w:val="0"/>
              <w:marBottom w:val="0"/>
              <w:divBdr>
                <w:top w:val="none" w:sz="0" w:space="0" w:color="auto"/>
                <w:left w:val="none" w:sz="0" w:space="0" w:color="auto"/>
                <w:bottom w:val="none" w:sz="0" w:space="0" w:color="auto"/>
                <w:right w:val="none" w:sz="0" w:space="0" w:color="auto"/>
              </w:divBdr>
            </w:div>
          </w:divsChild>
        </w:div>
        <w:div w:id="539979930">
          <w:marLeft w:val="0"/>
          <w:marRight w:val="0"/>
          <w:marTop w:val="0"/>
          <w:marBottom w:val="0"/>
          <w:divBdr>
            <w:top w:val="none" w:sz="0" w:space="0" w:color="auto"/>
            <w:left w:val="none" w:sz="0" w:space="0" w:color="auto"/>
            <w:bottom w:val="none" w:sz="0" w:space="0" w:color="auto"/>
            <w:right w:val="none" w:sz="0" w:space="0" w:color="auto"/>
          </w:divBdr>
          <w:divsChild>
            <w:div w:id="111291349">
              <w:marLeft w:val="0"/>
              <w:marRight w:val="0"/>
              <w:marTop w:val="0"/>
              <w:marBottom w:val="0"/>
              <w:divBdr>
                <w:top w:val="none" w:sz="0" w:space="0" w:color="auto"/>
                <w:left w:val="none" w:sz="0" w:space="0" w:color="auto"/>
                <w:bottom w:val="none" w:sz="0" w:space="0" w:color="auto"/>
                <w:right w:val="none" w:sz="0" w:space="0" w:color="auto"/>
              </w:divBdr>
            </w:div>
          </w:divsChild>
        </w:div>
        <w:div w:id="886986597">
          <w:marLeft w:val="0"/>
          <w:marRight w:val="0"/>
          <w:marTop w:val="0"/>
          <w:marBottom w:val="0"/>
          <w:divBdr>
            <w:top w:val="none" w:sz="0" w:space="0" w:color="auto"/>
            <w:left w:val="none" w:sz="0" w:space="0" w:color="auto"/>
            <w:bottom w:val="none" w:sz="0" w:space="0" w:color="auto"/>
            <w:right w:val="none" w:sz="0" w:space="0" w:color="auto"/>
          </w:divBdr>
          <w:divsChild>
            <w:div w:id="1570264221">
              <w:marLeft w:val="0"/>
              <w:marRight w:val="0"/>
              <w:marTop w:val="0"/>
              <w:marBottom w:val="0"/>
              <w:divBdr>
                <w:top w:val="none" w:sz="0" w:space="0" w:color="auto"/>
                <w:left w:val="none" w:sz="0" w:space="0" w:color="auto"/>
                <w:bottom w:val="none" w:sz="0" w:space="0" w:color="auto"/>
                <w:right w:val="none" w:sz="0" w:space="0" w:color="auto"/>
              </w:divBdr>
            </w:div>
          </w:divsChild>
        </w:div>
        <w:div w:id="591666992">
          <w:marLeft w:val="0"/>
          <w:marRight w:val="0"/>
          <w:marTop w:val="0"/>
          <w:marBottom w:val="0"/>
          <w:divBdr>
            <w:top w:val="none" w:sz="0" w:space="0" w:color="auto"/>
            <w:left w:val="none" w:sz="0" w:space="0" w:color="auto"/>
            <w:bottom w:val="none" w:sz="0" w:space="0" w:color="auto"/>
            <w:right w:val="none" w:sz="0" w:space="0" w:color="auto"/>
          </w:divBdr>
          <w:divsChild>
            <w:div w:id="1286424538">
              <w:marLeft w:val="0"/>
              <w:marRight w:val="0"/>
              <w:marTop w:val="0"/>
              <w:marBottom w:val="0"/>
              <w:divBdr>
                <w:top w:val="none" w:sz="0" w:space="0" w:color="auto"/>
                <w:left w:val="none" w:sz="0" w:space="0" w:color="auto"/>
                <w:bottom w:val="none" w:sz="0" w:space="0" w:color="auto"/>
                <w:right w:val="none" w:sz="0" w:space="0" w:color="auto"/>
              </w:divBdr>
            </w:div>
          </w:divsChild>
        </w:div>
        <w:div w:id="229923263">
          <w:marLeft w:val="0"/>
          <w:marRight w:val="0"/>
          <w:marTop w:val="0"/>
          <w:marBottom w:val="0"/>
          <w:divBdr>
            <w:top w:val="none" w:sz="0" w:space="0" w:color="auto"/>
            <w:left w:val="none" w:sz="0" w:space="0" w:color="auto"/>
            <w:bottom w:val="none" w:sz="0" w:space="0" w:color="auto"/>
            <w:right w:val="none" w:sz="0" w:space="0" w:color="auto"/>
          </w:divBdr>
          <w:divsChild>
            <w:div w:id="222646088">
              <w:marLeft w:val="0"/>
              <w:marRight w:val="0"/>
              <w:marTop w:val="0"/>
              <w:marBottom w:val="0"/>
              <w:divBdr>
                <w:top w:val="none" w:sz="0" w:space="0" w:color="auto"/>
                <w:left w:val="none" w:sz="0" w:space="0" w:color="auto"/>
                <w:bottom w:val="none" w:sz="0" w:space="0" w:color="auto"/>
                <w:right w:val="none" w:sz="0" w:space="0" w:color="auto"/>
              </w:divBdr>
            </w:div>
          </w:divsChild>
        </w:div>
        <w:div w:id="1751537416">
          <w:marLeft w:val="0"/>
          <w:marRight w:val="0"/>
          <w:marTop w:val="0"/>
          <w:marBottom w:val="0"/>
          <w:divBdr>
            <w:top w:val="none" w:sz="0" w:space="0" w:color="auto"/>
            <w:left w:val="none" w:sz="0" w:space="0" w:color="auto"/>
            <w:bottom w:val="none" w:sz="0" w:space="0" w:color="auto"/>
            <w:right w:val="none" w:sz="0" w:space="0" w:color="auto"/>
          </w:divBdr>
          <w:divsChild>
            <w:div w:id="507208820">
              <w:marLeft w:val="0"/>
              <w:marRight w:val="0"/>
              <w:marTop w:val="0"/>
              <w:marBottom w:val="0"/>
              <w:divBdr>
                <w:top w:val="none" w:sz="0" w:space="0" w:color="auto"/>
                <w:left w:val="none" w:sz="0" w:space="0" w:color="auto"/>
                <w:bottom w:val="none" w:sz="0" w:space="0" w:color="auto"/>
                <w:right w:val="none" w:sz="0" w:space="0" w:color="auto"/>
              </w:divBdr>
            </w:div>
          </w:divsChild>
        </w:div>
        <w:div w:id="1008754989">
          <w:marLeft w:val="0"/>
          <w:marRight w:val="0"/>
          <w:marTop w:val="0"/>
          <w:marBottom w:val="0"/>
          <w:divBdr>
            <w:top w:val="none" w:sz="0" w:space="0" w:color="auto"/>
            <w:left w:val="none" w:sz="0" w:space="0" w:color="auto"/>
            <w:bottom w:val="none" w:sz="0" w:space="0" w:color="auto"/>
            <w:right w:val="none" w:sz="0" w:space="0" w:color="auto"/>
          </w:divBdr>
          <w:divsChild>
            <w:div w:id="1869249313">
              <w:marLeft w:val="0"/>
              <w:marRight w:val="0"/>
              <w:marTop w:val="0"/>
              <w:marBottom w:val="0"/>
              <w:divBdr>
                <w:top w:val="none" w:sz="0" w:space="0" w:color="auto"/>
                <w:left w:val="none" w:sz="0" w:space="0" w:color="auto"/>
                <w:bottom w:val="none" w:sz="0" w:space="0" w:color="auto"/>
                <w:right w:val="none" w:sz="0" w:space="0" w:color="auto"/>
              </w:divBdr>
            </w:div>
          </w:divsChild>
        </w:div>
        <w:div w:id="2147166052">
          <w:marLeft w:val="0"/>
          <w:marRight w:val="0"/>
          <w:marTop w:val="0"/>
          <w:marBottom w:val="0"/>
          <w:divBdr>
            <w:top w:val="none" w:sz="0" w:space="0" w:color="auto"/>
            <w:left w:val="none" w:sz="0" w:space="0" w:color="auto"/>
            <w:bottom w:val="none" w:sz="0" w:space="0" w:color="auto"/>
            <w:right w:val="none" w:sz="0" w:space="0" w:color="auto"/>
          </w:divBdr>
          <w:divsChild>
            <w:div w:id="729156632">
              <w:marLeft w:val="0"/>
              <w:marRight w:val="0"/>
              <w:marTop w:val="0"/>
              <w:marBottom w:val="0"/>
              <w:divBdr>
                <w:top w:val="none" w:sz="0" w:space="0" w:color="auto"/>
                <w:left w:val="none" w:sz="0" w:space="0" w:color="auto"/>
                <w:bottom w:val="none" w:sz="0" w:space="0" w:color="auto"/>
                <w:right w:val="none" w:sz="0" w:space="0" w:color="auto"/>
              </w:divBdr>
            </w:div>
          </w:divsChild>
        </w:div>
        <w:div w:id="1641879947">
          <w:marLeft w:val="0"/>
          <w:marRight w:val="0"/>
          <w:marTop w:val="0"/>
          <w:marBottom w:val="0"/>
          <w:divBdr>
            <w:top w:val="none" w:sz="0" w:space="0" w:color="auto"/>
            <w:left w:val="none" w:sz="0" w:space="0" w:color="auto"/>
            <w:bottom w:val="none" w:sz="0" w:space="0" w:color="auto"/>
            <w:right w:val="none" w:sz="0" w:space="0" w:color="auto"/>
          </w:divBdr>
          <w:divsChild>
            <w:div w:id="814175714">
              <w:marLeft w:val="0"/>
              <w:marRight w:val="0"/>
              <w:marTop w:val="0"/>
              <w:marBottom w:val="0"/>
              <w:divBdr>
                <w:top w:val="none" w:sz="0" w:space="0" w:color="auto"/>
                <w:left w:val="none" w:sz="0" w:space="0" w:color="auto"/>
                <w:bottom w:val="none" w:sz="0" w:space="0" w:color="auto"/>
                <w:right w:val="none" w:sz="0" w:space="0" w:color="auto"/>
              </w:divBdr>
            </w:div>
          </w:divsChild>
        </w:div>
        <w:div w:id="43872611">
          <w:marLeft w:val="0"/>
          <w:marRight w:val="0"/>
          <w:marTop w:val="0"/>
          <w:marBottom w:val="0"/>
          <w:divBdr>
            <w:top w:val="none" w:sz="0" w:space="0" w:color="auto"/>
            <w:left w:val="none" w:sz="0" w:space="0" w:color="auto"/>
            <w:bottom w:val="none" w:sz="0" w:space="0" w:color="auto"/>
            <w:right w:val="none" w:sz="0" w:space="0" w:color="auto"/>
          </w:divBdr>
          <w:divsChild>
            <w:div w:id="181867568">
              <w:marLeft w:val="0"/>
              <w:marRight w:val="0"/>
              <w:marTop w:val="0"/>
              <w:marBottom w:val="0"/>
              <w:divBdr>
                <w:top w:val="none" w:sz="0" w:space="0" w:color="auto"/>
                <w:left w:val="none" w:sz="0" w:space="0" w:color="auto"/>
                <w:bottom w:val="none" w:sz="0" w:space="0" w:color="auto"/>
                <w:right w:val="none" w:sz="0" w:space="0" w:color="auto"/>
              </w:divBdr>
            </w:div>
          </w:divsChild>
        </w:div>
        <w:div w:id="1501237910">
          <w:marLeft w:val="0"/>
          <w:marRight w:val="0"/>
          <w:marTop w:val="0"/>
          <w:marBottom w:val="0"/>
          <w:divBdr>
            <w:top w:val="none" w:sz="0" w:space="0" w:color="auto"/>
            <w:left w:val="none" w:sz="0" w:space="0" w:color="auto"/>
            <w:bottom w:val="none" w:sz="0" w:space="0" w:color="auto"/>
            <w:right w:val="none" w:sz="0" w:space="0" w:color="auto"/>
          </w:divBdr>
          <w:divsChild>
            <w:div w:id="56712598">
              <w:marLeft w:val="0"/>
              <w:marRight w:val="0"/>
              <w:marTop w:val="0"/>
              <w:marBottom w:val="0"/>
              <w:divBdr>
                <w:top w:val="none" w:sz="0" w:space="0" w:color="auto"/>
                <w:left w:val="none" w:sz="0" w:space="0" w:color="auto"/>
                <w:bottom w:val="none" w:sz="0" w:space="0" w:color="auto"/>
                <w:right w:val="none" w:sz="0" w:space="0" w:color="auto"/>
              </w:divBdr>
            </w:div>
          </w:divsChild>
        </w:div>
        <w:div w:id="1365011339">
          <w:marLeft w:val="0"/>
          <w:marRight w:val="0"/>
          <w:marTop w:val="0"/>
          <w:marBottom w:val="0"/>
          <w:divBdr>
            <w:top w:val="none" w:sz="0" w:space="0" w:color="auto"/>
            <w:left w:val="none" w:sz="0" w:space="0" w:color="auto"/>
            <w:bottom w:val="none" w:sz="0" w:space="0" w:color="auto"/>
            <w:right w:val="none" w:sz="0" w:space="0" w:color="auto"/>
          </w:divBdr>
          <w:divsChild>
            <w:div w:id="236332237">
              <w:marLeft w:val="0"/>
              <w:marRight w:val="0"/>
              <w:marTop w:val="0"/>
              <w:marBottom w:val="0"/>
              <w:divBdr>
                <w:top w:val="none" w:sz="0" w:space="0" w:color="auto"/>
                <w:left w:val="none" w:sz="0" w:space="0" w:color="auto"/>
                <w:bottom w:val="none" w:sz="0" w:space="0" w:color="auto"/>
                <w:right w:val="none" w:sz="0" w:space="0" w:color="auto"/>
              </w:divBdr>
            </w:div>
          </w:divsChild>
        </w:div>
        <w:div w:id="883060205">
          <w:marLeft w:val="0"/>
          <w:marRight w:val="0"/>
          <w:marTop w:val="0"/>
          <w:marBottom w:val="0"/>
          <w:divBdr>
            <w:top w:val="none" w:sz="0" w:space="0" w:color="auto"/>
            <w:left w:val="none" w:sz="0" w:space="0" w:color="auto"/>
            <w:bottom w:val="none" w:sz="0" w:space="0" w:color="auto"/>
            <w:right w:val="none" w:sz="0" w:space="0" w:color="auto"/>
          </w:divBdr>
          <w:divsChild>
            <w:div w:id="1711803501">
              <w:marLeft w:val="0"/>
              <w:marRight w:val="0"/>
              <w:marTop w:val="0"/>
              <w:marBottom w:val="0"/>
              <w:divBdr>
                <w:top w:val="none" w:sz="0" w:space="0" w:color="auto"/>
                <w:left w:val="none" w:sz="0" w:space="0" w:color="auto"/>
                <w:bottom w:val="none" w:sz="0" w:space="0" w:color="auto"/>
                <w:right w:val="none" w:sz="0" w:space="0" w:color="auto"/>
              </w:divBdr>
            </w:div>
          </w:divsChild>
        </w:div>
        <w:div w:id="1921913348">
          <w:marLeft w:val="0"/>
          <w:marRight w:val="0"/>
          <w:marTop w:val="0"/>
          <w:marBottom w:val="0"/>
          <w:divBdr>
            <w:top w:val="none" w:sz="0" w:space="0" w:color="auto"/>
            <w:left w:val="none" w:sz="0" w:space="0" w:color="auto"/>
            <w:bottom w:val="none" w:sz="0" w:space="0" w:color="auto"/>
            <w:right w:val="none" w:sz="0" w:space="0" w:color="auto"/>
          </w:divBdr>
          <w:divsChild>
            <w:div w:id="1171331283">
              <w:marLeft w:val="0"/>
              <w:marRight w:val="0"/>
              <w:marTop w:val="0"/>
              <w:marBottom w:val="0"/>
              <w:divBdr>
                <w:top w:val="none" w:sz="0" w:space="0" w:color="auto"/>
                <w:left w:val="none" w:sz="0" w:space="0" w:color="auto"/>
                <w:bottom w:val="none" w:sz="0" w:space="0" w:color="auto"/>
                <w:right w:val="none" w:sz="0" w:space="0" w:color="auto"/>
              </w:divBdr>
            </w:div>
          </w:divsChild>
        </w:div>
        <w:div w:id="1627085583">
          <w:marLeft w:val="0"/>
          <w:marRight w:val="0"/>
          <w:marTop w:val="0"/>
          <w:marBottom w:val="0"/>
          <w:divBdr>
            <w:top w:val="none" w:sz="0" w:space="0" w:color="auto"/>
            <w:left w:val="none" w:sz="0" w:space="0" w:color="auto"/>
            <w:bottom w:val="none" w:sz="0" w:space="0" w:color="auto"/>
            <w:right w:val="none" w:sz="0" w:space="0" w:color="auto"/>
          </w:divBdr>
          <w:divsChild>
            <w:div w:id="951714158">
              <w:marLeft w:val="0"/>
              <w:marRight w:val="0"/>
              <w:marTop w:val="0"/>
              <w:marBottom w:val="0"/>
              <w:divBdr>
                <w:top w:val="none" w:sz="0" w:space="0" w:color="auto"/>
                <w:left w:val="none" w:sz="0" w:space="0" w:color="auto"/>
                <w:bottom w:val="none" w:sz="0" w:space="0" w:color="auto"/>
                <w:right w:val="none" w:sz="0" w:space="0" w:color="auto"/>
              </w:divBdr>
            </w:div>
          </w:divsChild>
        </w:div>
        <w:div w:id="1674406125">
          <w:marLeft w:val="0"/>
          <w:marRight w:val="0"/>
          <w:marTop w:val="0"/>
          <w:marBottom w:val="0"/>
          <w:divBdr>
            <w:top w:val="none" w:sz="0" w:space="0" w:color="auto"/>
            <w:left w:val="none" w:sz="0" w:space="0" w:color="auto"/>
            <w:bottom w:val="none" w:sz="0" w:space="0" w:color="auto"/>
            <w:right w:val="none" w:sz="0" w:space="0" w:color="auto"/>
          </w:divBdr>
          <w:divsChild>
            <w:div w:id="44377106">
              <w:marLeft w:val="0"/>
              <w:marRight w:val="0"/>
              <w:marTop w:val="0"/>
              <w:marBottom w:val="0"/>
              <w:divBdr>
                <w:top w:val="none" w:sz="0" w:space="0" w:color="auto"/>
                <w:left w:val="none" w:sz="0" w:space="0" w:color="auto"/>
                <w:bottom w:val="none" w:sz="0" w:space="0" w:color="auto"/>
                <w:right w:val="none" w:sz="0" w:space="0" w:color="auto"/>
              </w:divBdr>
            </w:div>
          </w:divsChild>
        </w:div>
        <w:div w:id="1706130468">
          <w:marLeft w:val="0"/>
          <w:marRight w:val="0"/>
          <w:marTop w:val="0"/>
          <w:marBottom w:val="0"/>
          <w:divBdr>
            <w:top w:val="none" w:sz="0" w:space="0" w:color="auto"/>
            <w:left w:val="none" w:sz="0" w:space="0" w:color="auto"/>
            <w:bottom w:val="none" w:sz="0" w:space="0" w:color="auto"/>
            <w:right w:val="none" w:sz="0" w:space="0" w:color="auto"/>
          </w:divBdr>
          <w:divsChild>
            <w:div w:id="95642420">
              <w:marLeft w:val="0"/>
              <w:marRight w:val="0"/>
              <w:marTop w:val="0"/>
              <w:marBottom w:val="0"/>
              <w:divBdr>
                <w:top w:val="none" w:sz="0" w:space="0" w:color="auto"/>
                <w:left w:val="none" w:sz="0" w:space="0" w:color="auto"/>
                <w:bottom w:val="none" w:sz="0" w:space="0" w:color="auto"/>
                <w:right w:val="none" w:sz="0" w:space="0" w:color="auto"/>
              </w:divBdr>
            </w:div>
          </w:divsChild>
        </w:div>
        <w:div w:id="273948915">
          <w:marLeft w:val="0"/>
          <w:marRight w:val="0"/>
          <w:marTop w:val="0"/>
          <w:marBottom w:val="0"/>
          <w:divBdr>
            <w:top w:val="none" w:sz="0" w:space="0" w:color="auto"/>
            <w:left w:val="none" w:sz="0" w:space="0" w:color="auto"/>
            <w:bottom w:val="none" w:sz="0" w:space="0" w:color="auto"/>
            <w:right w:val="none" w:sz="0" w:space="0" w:color="auto"/>
          </w:divBdr>
          <w:divsChild>
            <w:div w:id="527332294">
              <w:marLeft w:val="0"/>
              <w:marRight w:val="0"/>
              <w:marTop w:val="0"/>
              <w:marBottom w:val="0"/>
              <w:divBdr>
                <w:top w:val="none" w:sz="0" w:space="0" w:color="auto"/>
                <w:left w:val="none" w:sz="0" w:space="0" w:color="auto"/>
                <w:bottom w:val="none" w:sz="0" w:space="0" w:color="auto"/>
                <w:right w:val="none" w:sz="0" w:space="0" w:color="auto"/>
              </w:divBdr>
            </w:div>
          </w:divsChild>
        </w:div>
        <w:div w:id="1419013178">
          <w:marLeft w:val="0"/>
          <w:marRight w:val="0"/>
          <w:marTop w:val="0"/>
          <w:marBottom w:val="0"/>
          <w:divBdr>
            <w:top w:val="none" w:sz="0" w:space="0" w:color="auto"/>
            <w:left w:val="none" w:sz="0" w:space="0" w:color="auto"/>
            <w:bottom w:val="none" w:sz="0" w:space="0" w:color="auto"/>
            <w:right w:val="none" w:sz="0" w:space="0" w:color="auto"/>
          </w:divBdr>
          <w:divsChild>
            <w:div w:id="467163034">
              <w:marLeft w:val="0"/>
              <w:marRight w:val="0"/>
              <w:marTop w:val="0"/>
              <w:marBottom w:val="0"/>
              <w:divBdr>
                <w:top w:val="none" w:sz="0" w:space="0" w:color="auto"/>
                <w:left w:val="none" w:sz="0" w:space="0" w:color="auto"/>
                <w:bottom w:val="none" w:sz="0" w:space="0" w:color="auto"/>
                <w:right w:val="none" w:sz="0" w:space="0" w:color="auto"/>
              </w:divBdr>
            </w:div>
          </w:divsChild>
        </w:div>
        <w:div w:id="1488591425">
          <w:marLeft w:val="0"/>
          <w:marRight w:val="0"/>
          <w:marTop w:val="0"/>
          <w:marBottom w:val="0"/>
          <w:divBdr>
            <w:top w:val="none" w:sz="0" w:space="0" w:color="auto"/>
            <w:left w:val="none" w:sz="0" w:space="0" w:color="auto"/>
            <w:bottom w:val="none" w:sz="0" w:space="0" w:color="auto"/>
            <w:right w:val="none" w:sz="0" w:space="0" w:color="auto"/>
          </w:divBdr>
          <w:divsChild>
            <w:div w:id="41907621">
              <w:marLeft w:val="0"/>
              <w:marRight w:val="0"/>
              <w:marTop w:val="0"/>
              <w:marBottom w:val="0"/>
              <w:divBdr>
                <w:top w:val="none" w:sz="0" w:space="0" w:color="auto"/>
                <w:left w:val="none" w:sz="0" w:space="0" w:color="auto"/>
                <w:bottom w:val="none" w:sz="0" w:space="0" w:color="auto"/>
                <w:right w:val="none" w:sz="0" w:space="0" w:color="auto"/>
              </w:divBdr>
            </w:div>
          </w:divsChild>
        </w:div>
        <w:div w:id="118572065">
          <w:marLeft w:val="0"/>
          <w:marRight w:val="0"/>
          <w:marTop w:val="0"/>
          <w:marBottom w:val="0"/>
          <w:divBdr>
            <w:top w:val="none" w:sz="0" w:space="0" w:color="auto"/>
            <w:left w:val="none" w:sz="0" w:space="0" w:color="auto"/>
            <w:bottom w:val="none" w:sz="0" w:space="0" w:color="auto"/>
            <w:right w:val="none" w:sz="0" w:space="0" w:color="auto"/>
          </w:divBdr>
          <w:divsChild>
            <w:div w:id="833184592">
              <w:marLeft w:val="0"/>
              <w:marRight w:val="0"/>
              <w:marTop w:val="0"/>
              <w:marBottom w:val="0"/>
              <w:divBdr>
                <w:top w:val="none" w:sz="0" w:space="0" w:color="auto"/>
                <w:left w:val="none" w:sz="0" w:space="0" w:color="auto"/>
                <w:bottom w:val="none" w:sz="0" w:space="0" w:color="auto"/>
                <w:right w:val="none" w:sz="0" w:space="0" w:color="auto"/>
              </w:divBdr>
            </w:div>
          </w:divsChild>
        </w:div>
        <w:div w:id="709232550">
          <w:marLeft w:val="0"/>
          <w:marRight w:val="0"/>
          <w:marTop w:val="0"/>
          <w:marBottom w:val="0"/>
          <w:divBdr>
            <w:top w:val="none" w:sz="0" w:space="0" w:color="auto"/>
            <w:left w:val="none" w:sz="0" w:space="0" w:color="auto"/>
            <w:bottom w:val="none" w:sz="0" w:space="0" w:color="auto"/>
            <w:right w:val="none" w:sz="0" w:space="0" w:color="auto"/>
          </w:divBdr>
          <w:divsChild>
            <w:div w:id="1080060486">
              <w:marLeft w:val="0"/>
              <w:marRight w:val="0"/>
              <w:marTop w:val="0"/>
              <w:marBottom w:val="0"/>
              <w:divBdr>
                <w:top w:val="none" w:sz="0" w:space="0" w:color="auto"/>
                <w:left w:val="none" w:sz="0" w:space="0" w:color="auto"/>
                <w:bottom w:val="none" w:sz="0" w:space="0" w:color="auto"/>
                <w:right w:val="none" w:sz="0" w:space="0" w:color="auto"/>
              </w:divBdr>
            </w:div>
          </w:divsChild>
        </w:div>
        <w:div w:id="540172140">
          <w:marLeft w:val="0"/>
          <w:marRight w:val="0"/>
          <w:marTop w:val="0"/>
          <w:marBottom w:val="0"/>
          <w:divBdr>
            <w:top w:val="none" w:sz="0" w:space="0" w:color="auto"/>
            <w:left w:val="none" w:sz="0" w:space="0" w:color="auto"/>
            <w:bottom w:val="none" w:sz="0" w:space="0" w:color="auto"/>
            <w:right w:val="none" w:sz="0" w:space="0" w:color="auto"/>
          </w:divBdr>
          <w:divsChild>
            <w:div w:id="1936590219">
              <w:marLeft w:val="0"/>
              <w:marRight w:val="0"/>
              <w:marTop w:val="0"/>
              <w:marBottom w:val="0"/>
              <w:divBdr>
                <w:top w:val="none" w:sz="0" w:space="0" w:color="auto"/>
                <w:left w:val="none" w:sz="0" w:space="0" w:color="auto"/>
                <w:bottom w:val="none" w:sz="0" w:space="0" w:color="auto"/>
                <w:right w:val="none" w:sz="0" w:space="0" w:color="auto"/>
              </w:divBdr>
            </w:div>
          </w:divsChild>
        </w:div>
        <w:div w:id="279339000">
          <w:marLeft w:val="0"/>
          <w:marRight w:val="0"/>
          <w:marTop w:val="0"/>
          <w:marBottom w:val="0"/>
          <w:divBdr>
            <w:top w:val="none" w:sz="0" w:space="0" w:color="auto"/>
            <w:left w:val="none" w:sz="0" w:space="0" w:color="auto"/>
            <w:bottom w:val="none" w:sz="0" w:space="0" w:color="auto"/>
            <w:right w:val="none" w:sz="0" w:space="0" w:color="auto"/>
          </w:divBdr>
          <w:divsChild>
            <w:div w:id="1352613182">
              <w:marLeft w:val="0"/>
              <w:marRight w:val="0"/>
              <w:marTop w:val="0"/>
              <w:marBottom w:val="0"/>
              <w:divBdr>
                <w:top w:val="none" w:sz="0" w:space="0" w:color="auto"/>
                <w:left w:val="none" w:sz="0" w:space="0" w:color="auto"/>
                <w:bottom w:val="none" w:sz="0" w:space="0" w:color="auto"/>
                <w:right w:val="none" w:sz="0" w:space="0" w:color="auto"/>
              </w:divBdr>
            </w:div>
          </w:divsChild>
        </w:div>
        <w:div w:id="1374773911">
          <w:marLeft w:val="0"/>
          <w:marRight w:val="0"/>
          <w:marTop w:val="0"/>
          <w:marBottom w:val="0"/>
          <w:divBdr>
            <w:top w:val="none" w:sz="0" w:space="0" w:color="auto"/>
            <w:left w:val="none" w:sz="0" w:space="0" w:color="auto"/>
            <w:bottom w:val="none" w:sz="0" w:space="0" w:color="auto"/>
            <w:right w:val="none" w:sz="0" w:space="0" w:color="auto"/>
          </w:divBdr>
          <w:divsChild>
            <w:div w:id="1327436747">
              <w:marLeft w:val="0"/>
              <w:marRight w:val="0"/>
              <w:marTop w:val="0"/>
              <w:marBottom w:val="0"/>
              <w:divBdr>
                <w:top w:val="none" w:sz="0" w:space="0" w:color="auto"/>
                <w:left w:val="none" w:sz="0" w:space="0" w:color="auto"/>
                <w:bottom w:val="none" w:sz="0" w:space="0" w:color="auto"/>
                <w:right w:val="none" w:sz="0" w:space="0" w:color="auto"/>
              </w:divBdr>
            </w:div>
          </w:divsChild>
        </w:div>
        <w:div w:id="1087924152">
          <w:marLeft w:val="0"/>
          <w:marRight w:val="0"/>
          <w:marTop w:val="0"/>
          <w:marBottom w:val="0"/>
          <w:divBdr>
            <w:top w:val="none" w:sz="0" w:space="0" w:color="auto"/>
            <w:left w:val="none" w:sz="0" w:space="0" w:color="auto"/>
            <w:bottom w:val="none" w:sz="0" w:space="0" w:color="auto"/>
            <w:right w:val="none" w:sz="0" w:space="0" w:color="auto"/>
          </w:divBdr>
          <w:divsChild>
            <w:div w:id="1725368305">
              <w:marLeft w:val="0"/>
              <w:marRight w:val="0"/>
              <w:marTop w:val="0"/>
              <w:marBottom w:val="0"/>
              <w:divBdr>
                <w:top w:val="none" w:sz="0" w:space="0" w:color="auto"/>
                <w:left w:val="none" w:sz="0" w:space="0" w:color="auto"/>
                <w:bottom w:val="none" w:sz="0" w:space="0" w:color="auto"/>
                <w:right w:val="none" w:sz="0" w:space="0" w:color="auto"/>
              </w:divBdr>
            </w:div>
          </w:divsChild>
        </w:div>
        <w:div w:id="1095055200">
          <w:marLeft w:val="0"/>
          <w:marRight w:val="0"/>
          <w:marTop w:val="0"/>
          <w:marBottom w:val="0"/>
          <w:divBdr>
            <w:top w:val="none" w:sz="0" w:space="0" w:color="auto"/>
            <w:left w:val="none" w:sz="0" w:space="0" w:color="auto"/>
            <w:bottom w:val="none" w:sz="0" w:space="0" w:color="auto"/>
            <w:right w:val="none" w:sz="0" w:space="0" w:color="auto"/>
          </w:divBdr>
          <w:divsChild>
            <w:div w:id="473643754">
              <w:marLeft w:val="0"/>
              <w:marRight w:val="0"/>
              <w:marTop w:val="0"/>
              <w:marBottom w:val="0"/>
              <w:divBdr>
                <w:top w:val="none" w:sz="0" w:space="0" w:color="auto"/>
                <w:left w:val="none" w:sz="0" w:space="0" w:color="auto"/>
                <w:bottom w:val="none" w:sz="0" w:space="0" w:color="auto"/>
                <w:right w:val="none" w:sz="0" w:space="0" w:color="auto"/>
              </w:divBdr>
            </w:div>
          </w:divsChild>
        </w:div>
        <w:div w:id="582837498">
          <w:marLeft w:val="0"/>
          <w:marRight w:val="0"/>
          <w:marTop w:val="0"/>
          <w:marBottom w:val="0"/>
          <w:divBdr>
            <w:top w:val="none" w:sz="0" w:space="0" w:color="auto"/>
            <w:left w:val="none" w:sz="0" w:space="0" w:color="auto"/>
            <w:bottom w:val="none" w:sz="0" w:space="0" w:color="auto"/>
            <w:right w:val="none" w:sz="0" w:space="0" w:color="auto"/>
          </w:divBdr>
          <w:divsChild>
            <w:div w:id="1728530855">
              <w:marLeft w:val="0"/>
              <w:marRight w:val="0"/>
              <w:marTop w:val="0"/>
              <w:marBottom w:val="0"/>
              <w:divBdr>
                <w:top w:val="none" w:sz="0" w:space="0" w:color="auto"/>
                <w:left w:val="none" w:sz="0" w:space="0" w:color="auto"/>
                <w:bottom w:val="none" w:sz="0" w:space="0" w:color="auto"/>
                <w:right w:val="none" w:sz="0" w:space="0" w:color="auto"/>
              </w:divBdr>
            </w:div>
          </w:divsChild>
        </w:div>
        <w:div w:id="746339465">
          <w:marLeft w:val="0"/>
          <w:marRight w:val="0"/>
          <w:marTop w:val="0"/>
          <w:marBottom w:val="0"/>
          <w:divBdr>
            <w:top w:val="none" w:sz="0" w:space="0" w:color="auto"/>
            <w:left w:val="none" w:sz="0" w:space="0" w:color="auto"/>
            <w:bottom w:val="none" w:sz="0" w:space="0" w:color="auto"/>
            <w:right w:val="none" w:sz="0" w:space="0" w:color="auto"/>
          </w:divBdr>
          <w:divsChild>
            <w:div w:id="1764061006">
              <w:marLeft w:val="0"/>
              <w:marRight w:val="0"/>
              <w:marTop w:val="0"/>
              <w:marBottom w:val="0"/>
              <w:divBdr>
                <w:top w:val="none" w:sz="0" w:space="0" w:color="auto"/>
                <w:left w:val="none" w:sz="0" w:space="0" w:color="auto"/>
                <w:bottom w:val="none" w:sz="0" w:space="0" w:color="auto"/>
                <w:right w:val="none" w:sz="0" w:space="0" w:color="auto"/>
              </w:divBdr>
            </w:div>
          </w:divsChild>
        </w:div>
        <w:div w:id="146362134">
          <w:marLeft w:val="0"/>
          <w:marRight w:val="0"/>
          <w:marTop w:val="0"/>
          <w:marBottom w:val="0"/>
          <w:divBdr>
            <w:top w:val="none" w:sz="0" w:space="0" w:color="auto"/>
            <w:left w:val="none" w:sz="0" w:space="0" w:color="auto"/>
            <w:bottom w:val="none" w:sz="0" w:space="0" w:color="auto"/>
            <w:right w:val="none" w:sz="0" w:space="0" w:color="auto"/>
          </w:divBdr>
          <w:divsChild>
            <w:div w:id="2024279405">
              <w:marLeft w:val="0"/>
              <w:marRight w:val="0"/>
              <w:marTop w:val="0"/>
              <w:marBottom w:val="0"/>
              <w:divBdr>
                <w:top w:val="none" w:sz="0" w:space="0" w:color="auto"/>
                <w:left w:val="none" w:sz="0" w:space="0" w:color="auto"/>
                <w:bottom w:val="none" w:sz="0" w:space="0" w:color="auto"/>
                <w:right w:val="none" w:sz="0" w:space="0" w:color="auto"/>
              </w:divBdr>
            </w:div>
          </w:divsChild>
        </w:div>
        <w:div w:id="1173648277">
          <w:marLeft w:val="0"/>
          <w:marRight w:val="0"/>
          <w:marTop w:val="0"/>
          <w:marBottom w:val="0"/>
          <w:divBdr>
            <w:top w:val="none" w:sz="0" w:space="0" w:color="auto"/>
            <w:left w:val="none" w:sz="0" w:space="0" w:color="auto"/>
            <w:bottom w:val="none" w:sz="0" w:space="0" w:color="auto"/>
            <w:right w:val="none" w:sz="0" w:space="0" w:color="auto"/>
          </w:divBdr>
          <w:divsChild>
            <w:div w:id="713845015">
              <w:marLeft w:val="0"/>
              <w:marRight w:val="0"/>
              <w:marTop w:val="0"/>
              <w:marBottom w:val="0"/>
              <w:divBdr>
                <w:top w:val="none" w:sz="0" w:space="0" w:color="auto"/>
                <w:left w:val="none" w:sz="0" w:space="0" w:color="auto"/>
                <w:bottom w:val="none" w:sz="0" w:space="0" w:color="auto"/>
                <w:right w:val="none" w:sz="0" w:space="0" w:color="auto"/>
              </w:divBdr>
            </w:div>
          </w:divsChild>
        </w:div>
        <w:div w:id="728186112">
          <w:marLeft w:val="0"/>
          <w:marRight w:val="0"/>
          <w:marTop w:val="0"/>
          <w:marBottom w:val="0"/>
          <w:divBdr>
            <w:top w:val="none" w:sz="0" w:space="0" w:color="auto"/>
            <w:left w:val="none" w:sz="0" w:space="0" w:color="auto"/>
            <w:bottom w:val="none" w:sz="0" w:space="0" w:color="auto"/>
            <w:right w:val="none" w:sz="0" w:space="0" w:color="auto"/>
          </w:divBdr>
          <w:divsChild>
            <w:div w:id="917136359">
              <w:marLeft w:val="0"/>
              <w:marRight w:val="0"/>
              <w:marTop w:val="0"/>
              <w:marBottom w:val="0"/>
              <w:divBdr>
                <w:top w:val="none" w:sz="0" w:space="0" w:color="auto"/>
                <w:left w:val="none" w:sz="0" w:space="0" w:color="auto"/>
                <w:bottom w:val="none" w:sz="0" w:space="0" w:color="auto"/>
                <w:right w:val="none" w:sz="0" w:space="0" w:color="auto"/>
              </w:divBdr>
            </w:div>
          </w:divsChild>
        </w:div>
        <w:div w:id="1150557188">
          <w:marLeft w:val="0"/>
          <w:marRight w:val="0"/>
          <w:marTop w:val="0"/>
          <w:marBottom w:val="0"/>
          <w:divBdr>
            <w:top w:val="none" w:sz="0" w:space="0" w:color="auto"/>
            <w:left w:val="none" w:sz="0" w:space="0" w:color="auto"/>
            <w:bottom w:val="none" w:sz="0" w:space="0" w:color="auto"/>
            <w:right w:val="none" w:sz="0" w:space="0" w:color="auto"/>
          </w:divBdr>
          <w:divsChild>
            <w:div w:id="1172336499">
              <w:marLeft w:val="0"/>
              <w:marRight w:val="0"/>
              <w:marTop w:val="0"/>
              <w:marBottom w:val="0"/>
              <w:divBdr>
                <w:top w:val="none" w:sz="0" w:space="0" w:color="auto"/>
                <w:left w:val="none" w:sz="0" w:space="0" w:color="auto"/>
                <w:bottom w:val="none" w:sz="0" w:space="0" w:color="auto"/>
                <w:right w:val="none" w:sz="0" w:space="0" w:color="auto"/>
              </w:divBdr>
            </w:div>
          </w:divsChild>
        </w:div>
        <w:div w:id="1972050019">
          <w:marLeft w:val="0"/>
          <w:marRight w:val="0"/>
          <w:marTop w:val="0"/>
          <w:marBottom w:val="0"/>
          <w:divBdr>
            <w:top w:val="none" w:sz="0" w:space="0" w:color="auto"/>
            <w:left w:val="none" w:sz="0" w:space="0" w:color="auto"/>
            <w:bottom w:val="none" w:sz="0" w:space="0" w:color="auto"/>
            <w:right w:val="none" w:sz="0" w:space="0" w:color="auto"/>
          </w:divBdr>
          <w:divsChild>
            <w:div w:id="1438065893">
              <w:marLeft w:val="0"/>
              <w:marRight w:val="0"/>
              <w:marTop w:val="0"/>
              <w:marBottom w:val="0"/>
              <w:divBdr>
                <w:top w:val="none" w:sz="0" w:space="0" w:color="auto"/>
                <w:left w:val="none" w:sz="0" w:space="0" w:color="auto"/>
                <w:bottom w:val="none" w:sz="0" w:space="0" w:color="auto"/>
                <w:right w:val="none" w:sz="0" w:space="0" w:color="auto"/>
              </w:divBdr>
            </w:div>
          </w:divsChild>
        </w:div>
        <w:div w:id="1265646247">
          <w:marLeft w:val="0"/>
          <w:marRight w:val="0"/>
          <w:marTop w:val="0"/>
          <w:marBottom w:val="0"/>
          <w:divBdr>
            <w:top w:val="none" w:sz="0" w:space="0" w:color="auto"/>
            <w:left w:val="none" w:sz="0" w:space="0" w:color="auto"/>
            <w:bottom w:val="none" w:sz="0" w:space="0" w:color="auto"/>
            <w:right w:val="none" w:sz="0" w:space="0" w:color="auto"/>
          </w:divBdr>
          <w:divsChild>
            <w:div w:id="492844381">
              <w:marLeft w:val="0"/>
              <w:marRight w:val="0"/>
              <w:marTop w:val="0"/>
              <w:marBottom w:val="0"/>
              <w:divBdr>
                <w:top w:val="none" w:sz="0" w:space="0" w:color="auto"/>
                <w:left w:val="none" w:sz="0" w:space="0" w:color="auto"/>
                <w:bottom w:val="none" w:sz="0" w:space="0" w:color="auto"/>
                <w:right w:val="none" w:sz="0" w:space="0" w:color="auto"/>
              </w:divBdr>
            </w:div>
          </w:divsChild>
        </w:div>
        <w:div w:id="530459433">
          <w:marLeft w:val="0"/>
          <w:marRight w:val="0"/>
          <w:marTop w:val="0"/>
          <w:marBottom w:val="0"/>
          <w:divBdr>
            <w:top w:val="none" w:sz="0" w:space="0" w:color="auto"/>
            <w:left w:val="none" w:sz="0" w:space="0" w:color="auto"/>
            <w:bottom w:val="none" w:sz="0" w:space="0" w:color="auto"/>
            <w:right w:val="none" w:sz="0" w:space="0" w:color="auto"/>
          </w:divBdr>
          <w:divsChild>
            <w:div w:id="1085493014">
              <w:marLeft w:val="0"/>
              <w:marRight w:val="0"/>
              <w:marTop w:val="0"/>
              <w:marBottom w:val="0"/>
              <w:divBdr>
                <w:top w:val="none" w:sz="0" w:space="0" w:color="auto"/>
                <w:left w:val="none" w:sz="0" w:space="0" w:color="auto"/>
                <w:bottom w:val="none" w:sz="0" w:space="0" w:color="auto"/>
                <w:right w:val="none" w:sz="0" w:space="0" w:color="auto"/>
              </w:divBdr>
            </w:div>
          </w:divsChild>
        </w:div>
        <w:div w:id="1142234880">
          <w:marLeft w:val="0"/>
          <w:marRight w:val="0"/>
          <w:marTop w:val="0"/>
          <w:marBottom w:val="0"/>
          <w:divBdr>
            <w:top w:val="none" w:sz="0" w:space="0" w:color="auto"/>
            <w:left w:val="none" w:sz="0" w:space="0" w:color="auto"/>
            <w:bottom w:val="none" w:sz="0" w:space="0" w:color="auto"/>
            <w:right w:val="none" w:sz="0" w:space="0" w:color="auto"/>
          </w:divBdr>
          <w:divsChild>
            <w:div w:id="1233078209">
              <w:marLeft w:val="0"/>
              <w:marRight w:val="0"/>
              <w:marTop w:val="0"/>
              <w:marBottom w:val="0"/>
              <w:divBdr>
                <w:top w:val="none" w:sz="0" w:space="0" w:color="auto"/>
                <w:left w:val="none" w:sz="0" w:space="0" w:color="auto"/>
                <w:bottom w:val="none" w:sz="0" w:space="0" w:color="auto"/>
                <w:right w:val="none" w:sz="0" w:space="0" w:color="auto"/>
              </w:divBdr>
            </w:div>
          </w:divsChild>
        </w:div>
        <w:div w:id="223955753">
          <w:marLeft w:val="0"/>
          <w:marRight w:val="0"/>
          <w:marTop w:val="0"/>
          <w:marBottom w:val="0"/>
          <w:divBdr>
            <w:top w:val="none" w:sz="0" w:space="0" w:color="auto"/>
            <w:left w:val="none" w:sz="0" w:space="0" w:color="auto"/>
            <w:bottom w:val="none" w:sz="0" w:space="0" w:color="auto"/>
            <w:right w:val="none" w:sz="0" w:space="0" w:color="auto"/>
          </w:divBdr>
          <w:divsChild>
            <w:div w:id="1366755399">
              <w:marLeft w:val="0"/>
              <w:marRight w:val="0"/>
              <w:marTop w:val="0"/>
              <w:marBottom w:val="0"/>
              <w:divBdr>
                <w:top w:val="none" w:sz="0" w:space="0" w:color="auto"/>
                <w:left w:val="none" w:sz="0" w:space="0" w:color="auto"/>
                <w:bottom w:val="none" w:sz="0" w:space="0" w:color="auto"/>
                <w:right w:val="none" w:sz="0" w:space="0" w:color="auto"/>
              </w:divBdr>
            </w:div>
          </w:divsChild>
        </w:div>
        <w:div w:id="2101639468">
          <w:marLeft w:val="0"/>
          <w:marRight w:val="0"/>
          <w:marTop w:val="0"/>
          <w:marBottom w:val="0"/>
          <w:divBdr>
            <w:top w:val="none" w:sz="0" w:space="0" w:color="auto"/>
            <w:left w:val="none" w:sz="0" w:space="0" w:color="auto"/>
            <w:bottom w:val="none" w:sz="0" w:space="0" w:color="auto"/>
            <w:right w:val="none" w:sz="0" w:space="0" w:color="auto"/>
          </w:divBdr>
          <w:divsChild>
            <w:div w:id="2103722696">
              <w:marLeft w:val="0"/>
              <w:marRight w:val="0"/>
              <w:marTop w:val="0"/>
              <w:marBottom w:val="0"/>
              <w:divBdr>
                <w:top w:val="none" w:sz="0" w:space="0" w:color="auto"/>
                <w:left w:val="none" w:sz="0" w:space="0" w:color="auto"/>
                <w:bottom w:val="none" w:sz="0" w:space="0" w:color="auto"/>
                <w:right w:val="none" w:sz="0" w:space="0" w:color="auto"/>
              </w:divBdr>
            </w:div>
          </w:divsChild>
        </w:div>
        <w:div w:id="1067800395">
          <w:marLeft w:val="0"/>
          <w:marRight w:val="0"/>
          <w:marTop w:val="0"/>
          <w:marBottom w:val="0"/>
          <w:divBdr>
            <w:top w:val="none" w:sz="0" w:space="0" w:color="auto"/>
            <w:left w:val="none" w:sz="0" w:space="0" w:color="auto"/>
            <w:bottom w:val="none" w:sz="0" w:space="0" w:color="auto"/>
            <w:right w:val="none" w:sz="0" w:space="0" w:color="auto"/>
          </w:divBdr>
          <w:divsChild>
            <w:div w:id="1153638494">
              <w:marLeft w:val="0"/>
              <w:marRight w:val="0"/>
              <w:marTop w:val="0"/>
              <w:marBottom w:val="0"/>
              <w:divBdr>
                <w:top w:val="none" w:sz="0" w:space="0" w:color="auto"/>
                <w:left w:val="none" w:sz="0" w:space="0" w:color="auto"/>
                <w:bottom w:val="none" w:sz="0" w:space="0" w:color="auto"/>
                <w:right w:val="none" w:sz="0" w:space="0" w:color="auto"/>
              </w:divBdr>
            </w:div>
          </w:divsChild>
        </w:div>
        <w:div w:id="2114203759">
          <w:marLeft w:val="0"/>
          <w:marRight w:val="0"/>
          <w:marTop w:val="0"/>
          <w:marBottom w:val="0"/>
          <w:divBdr>
            <w:top w:val="none" w:sz="0" w:space="0" w:color="auto"/>
            <w:left w:val="none" w:sz="0" w:space="0" w:color="auto"/>
            <w:bottom w:val="none" w:sz="0" w:space="0" w:color="auto"/>
            <w:right w:val="none" w:sz="0" w:space="0" w:color="auto"/>
          </w:divBdr>
          <w:divsChild>
            <w:div w:id="1903756608">
              <w:marLeft w:val="0"/>
              <w:marRight w:val="0"/>
              <w:marTop w:val="0"/>
              <w:marBottom w:val="0"/>
              <w:divBdr>
                <w:top w:val="none" w:sz="0" w:space="0" w:color="auto"/>
                <w:left w:val="none" w:sz="0" w:space="0" w:color="auto"/>
                <w:bottom w:val="none" w:sz="0" w:space="0" w:color="auto"/>
                <w:right w:val="none" w:sz="0" w:space="0" w:color="auto"/>
              </w:divBdr>
            </w:div>
          </w:divsChild>
        </w:div>
        <w:div w:id="944313015">
          <w:marLeft w:val="0"/>
          <w:marRight w:val="0"/>
          <w:marTop w:val="0"/>
          <w:marBottom w:val="0"/>
          <w:divBdr>
            <w:top w:val="none" w:sz="0" w:space="0" w:color="auto"/>
            <w:left w:val="none" w:sz="0" w:space="0" w:color="auto"/>
            <w:bottom w:val="none" w:sz="0" w:space="0" w:color="auto"/>
            <w:right w:val="none" w:sz="0" w:space="0" w:color="auto"/>
          </w:divBdr>
          <w:divsChild>
            <w:div w:id="734354230">
              <w:marLeft w:val="0"/>
              <w:marRight w:val="0"/>
              <w:marTop w:val="0"/>
              <w:marBottom w:val="0"/>
              <w:divBdr>
                <w:top w:val="none" w:sz="0" w:space="0" w:color="auto"/>
                <w:left w:val="none" w:sz="0" w:space="0" w:color="auto"/>
                <w:bottom w:val="none" w:sz="0" w:space="0" w:color="auto"/>
                <w:right w:val="none" w:sz="0" w:space="0" w:color="auto"/>
              </w:divBdr>
            </w:div>
          </w:divsChild>
        </w:div>
        <w:div w:id="372580181">
          <w:marLeft w:val="0"/>
          <w:marRight w:val="0"/>
          <w:marTop w:val="0"/>
          <w:marBottom w:val="0"/>
          <w:divBdr>
            <w:top w:val="none" w:sz="0" w:space="0" w:color="auto"/>
            <w:left w:val="none" w:sz="0" w:space="0" w:color="auto"/>
            <w:bottom w:val="none" w:sz="0" w:space="0" w:color="auto"/>
            <w:right w:val="none" w:sz="0" w:space="0" w:color="auto"/>
          </w:divBdr>
          <w:divsChild>
            <w:div w:id="347220662">
              <w:marLeft w:val="0"/>
              <w:marRight w:val="0"/>
              <w:marTop w:val="0"/>
              <w:marBottom w:val="0"/>
              <w:divBdr>
                <w:top w:val="none" w:sz="0" w:space="0" w:color="auto"/>
                <w:left w:val="none" w:sz="0" w:space="0" w:color="auto"/>
                <w:bottom w:val="none" w:sz="0" w:space="0" w:color="auto"/>
                <w:right w:val="none" w:sz="0" w:space="0" w:color="auto"/>
              </w:divBdr>
            </w:div>
          </w:divsChild>
        </w:div>
        <w:div w:id="30768704">
          <w:marLeft w:val="0"/>
          <w:marRight w:val="0"/>
          <w:marTop w:val="0"/>
          <w:marBottom w:val="0"/>
          <w:divBdr>
            <w:top w:val="none" w:sz="0" w:space="0" w:color="auto"/>
            <w:left w:val="none" w:sz="0" w:space="0" w:color="auto"/>
            <w:bottom w:val="none" w:sz="0" w:space="0" w:color="auto"/>
            <w:right w:val="none" w:sz="0" w:space="0" w:color="auto"/>
          </w:divBdr>
          <w:divsChild>
            <w:div w:id="303318284">
              <w:marLeft w:val="0"/>
              <w:marRight w:val="0"/>
              <w:marTop w:val="0"/>
              <w:marBottom w:val="0"/>
              <w:divBdr>
                <w:top w:val="none" w:sz="0" w:space="0" w:color="auto"/>
                <w:left w:val="none" w:sz="0" w:space="0" w:color="auto"/>
                <w:bottom w:val="none" w:sz="0" w:space="0" w:color="auto"/>
                <w:right w:val="none" w:sz="0" w:space="0" w:color="auto"/>
              </w:divBdr>
            </w:div>
          </w:divsChild>
        </w:div>
        <w:div w:id="785150585">
          <w:marLeft w:val="0"/>
          <w:marRight w:val="0"/>
          <w:marTop w:val="0"/>
          <w:marBottom w:val="0"/>
          <w:divBdr>
            <w:top w:val="none" w:sz="0" w:space="0" w:color="auto"/>
            <w:left w:val="none" w:sz="0" w:space="0" w:color="auto"/>
            <w:bottom w:val="none" w:sz="0" w:space="0" w:color="auto"/>
            <w:right w:val="none" w:sz="0" w:space="0" w:color="auto"/>
          </w:divBdr>
          <w:divsChild>
            <w:div w:id="2053992704">
              <w:marLeft w:val="0"/>
              <w:marRight w:val="0"/>
              <w:marTop w:val="0"/>
              <w:marBottom w:val="0"/>
              <w:divBdr>
                <w:top w:val="none" w:sz="0" w:space="0" w:color="auto"/>
                <w:left w:val="none" w:sz="0" w:space="0" w:color="auto"/>
                <w:bottom w:val="none" w:sz="0" w:space="0" w:color="auto"/>
                <w:right w:val="none" w:sz="0" w:space="0" w:color="auto"/>
              </w:divBdr>
            </w:div>
          </w:divsChild>
        </w:div>
        <w:div w:id="1016343335">
          <w:marLeft w:val="0"/>
          <w:marRight w:val="0"/>
          <w:marTop w:val="0"/>
          <w:marBottom w:val="0"/>
          <w:divBdr>
            <w:top w:val="none" w:sz="0" w:space="0" w:color="auto"/>
            <w:left w:val="none" w:sz="0" w:space="0" w:color="auto"/>
            <w:bottom w:val="none" w:sz="0" w:space="0" w:color="auto"/>
            <w:right w:val="none" w:sz="0" w:space="0" w:color="auto"/>
          </w:divBdr>
          <w:divsChild>
            <w:div w:id="899170854">
              <w:marLeft w:val="0"/>
              <w:marRight w:val="0"/>
              <w:marTop w:val="0"/>
              <w:marBottom w:val="0"/>
              <w:divBdr>
                <w:top w:val="none" w:sz="0" w:space="0" w:color="auto"/>
                <w:left w:val="none" w:sz="0" w:space="0" w:color="auto"/>
                <w:bottom w:val="none" w:sz="0" w:space="0" w:color="auto"/>
                <w:right w:val="none" w:sz="0" w:space="0" w:color="auto"/>
              </w:divBdr>
            </w:div>
          </w:divsChild>
        </w:div>
        <w:div w:id="806553935">
          <w:marLeft w:val="0"/>
          <w:marRight w:val="0"/>
          <w:marTop w:val="0"/>
          <w:marBottom w:val="0"/>
          <w:divBdr>
            <w:top w:val="none" w:sz="0" w:space="0" w:color="auto"/>
            <w:left w:val="none" w:sz="0" w:space="0" w:color="auto"/>
            <w:bottom w:val="none" w:sz="0" w:space="0" w:color="auto"/>
            <w:right w:val="none" w:sz="0" w:space="0" w:color="auto"/>
          </w:divBdr>
          <w:divsChild>
            <w:div w:id="194082829">
              <w:marLeft w:val="0"/>
              <w:marRight w:val="0"/>
              <w:marTop w:val="0"/>
              <w:marBottom w:val="0"/>
              <w:divBdr>
                <w:top w:val="none" w:sz="0" w:space="0" w:color="auto"/>
                <w:left w:val="none" w:sz="0" w:space="0" w:color="auto"/>
                <w:bottom w:val="none" w:sz="0" w:space="0" w:color="auto"/>
                <w:right w:val="none" w:sz="0" w:space="0" w:color="auto"/>
              </w:divBdr>
            </w:div>
          </w:divsChild>
        </w:div>
        <w:div w:id="1389957307">
          <w:marLeft w:val="0"/>
          <w:marRight w:val="0"/>
          <w:marTop w:val="0"/>
          <w:marBottom w:val="0"/>
          <w:divBdr>
            <w:top w:val="none" w:sz="0" w:space="0" w:color="auto"/>
            <w:left w:val="none" w:sz="0" w:space="0" w:color="auto"/>
            <w:bottom w:val="none" w:sz="0" w:space="0" w:color="auto"/>
            <w:right w:val="none" w:sz="0" w:space="0" w:color="auto"/>
          </w:divBdr>
          <w:divsChild>
            <w:div w:id="344601078">
              <w:marLeft w:val="0"/>
              <w:marRight w:val="0"/>
              <w:marTop w:val="0"/>
              <w:marBottom w:val="0"/>
              <w:divBdr>
                <w:top w:val="none" w:sz="0" w:space="0" w:color="auto"/>
                <w:left w:val="none" w:sz="0" w:space="0" w:color="auto"/>
                <w:bottom w:val="none" w:sz="0" w:space="0" w:color="auto"/>
                <w:right w:val="none" w:sz="0" w:space="0" w:color="auto"/>
              </w:divBdr>
            </w:div>
          </w:divsChild>
        </w:div>
        <w:div w:id="1370254589">
          <w:marLeft w:val="0"/>
          <w:marRight w:val="0"/>
          <w:marTop w:val="0"/>
          <w:marBottom w:val="0"/>
          <w:divBdr>
            <w:top w:val="none" w:sz="0" w:space="0" w:color="auto"/>
            <w:left w:val="none" w:sz="0" w:space="0" w:color="auto"/>
            <w:bottom w:val="none" w:sz="0" w:space="0" w:color="auto"/>
            <w:right w:val="none" w:sz="0" w:space="0" w:color="auto"/>
          </w:divBdr>
          <w:divsChild>
            <w:div w:id="1746369373">
              <w:marLeft w:val="0"/>
              <w:marRight w:val="0"/>
              <w:marTop w:val="0"/>
              <w:marBottom w:val="0"/>
              <w:divBdr>
                <w:top w:val="none" w:sz="0" w:space="0" w:color="auto"/>
                <w:left w:val="none" w:sz="0" w:space="0" w:color="auto"/>
                <w:bottom w:val="none" w:sz="0" w:space="0" w:color="auto"/>
                <w:right w:val="none" w:sz="0" w:space="0" w:color="auto"/>
              </w:divBdr>
            </w:div>
          </w:divsChild>
        </w:div>
        <w:div w:id="589656565">
          <w:marLeft w:val="0"/>
          <w:marRight w:val="0"/>
          <w:marTop w:val="0"/>
          <w:marBottom w:val="0"/>
          <w:divBdr>
            <w:top w:val="none" w:sz="0" w:space="0" w:color="auto"/>
            <w:left w:val="none" w:sz="0" w:space="0" w:color="auto"/>
            <w:bottom w:val="none" w:sz="0" w:space="0" w:color="auto"/>
            <w:right w:val="none" w:sz="0" w:space="0" w:color="auto"/>
          </w:divBdr>
          <w:divsChild>
            <w:div w:id="1472287043">
              <w:marLeft w:val="0"/>
              <w:marRight w:val="0"/>
              <w:marTop w:val="0"/>
              <w:marBottom w:val="0"/>
              <w:divBdr>
                <w:top w:val="none" w:sz="0" w:space="0" w:color="auto"/>
                <w:left w:val="none" w:sz="0" w:space="0" w:color="auto"/>
                <w:bottom w:val="none" w:sz="0" w:space="0" w:color="auto"/>
                <w:right w:val="none" w:sz="0" w:space="0" w:color="auto"/>
              </w:divBdr>
            </w:div>
          </w:divsChild>
        </w:div>
        <w:div w:id="1723820473">
          <w:marLeft w:val="0"/>
          <w:marRight w:val="0"/>
          <w:marTop w:val="0"/>
          <w:marBottom w:val="0"/>
          <w:divBdr>
            <w:top w:val="none" w:sz="0" w:space="0" w:color="auto"/>
            <w:left w:val="none" w:sz="0" w:space="0" w:color="auto"/>
            <w:bottom w:val="none" w:sz="0" w:space="0" w:color="auto"/>
            <w:right w:val="none" w:sz="0" w:space="0" w:color="auto"/>
          </w:divBdr>
          <w:divsChild>
            <w:div w:id="1931422859">
              <w:marLeft w:val="0"/>
              <w:marRight w:val="0"/>
              <w:marTop w:val="0"/>
              <w:marBottom w:val="0"/>
              <w:divBdr>
                <w:top w:val="none" w:sz="0" w:space="0" w:color="auto"/>
                <w:left w:val="none" w:sz="0" w:space="0" w:color="auto"/>
                <w:bottom w:val="none" w:sz="0" w:space="0" w:color="auto"/>
                <w:right w:val="none" w:sz="0" w:space="0" w:color="auto"/>
              </w:divBdr>
            </w:div>
          </w:divsChild>
        </w:div>
        <w:div w:id="2011325949">
          <w:marLeft w:val="0"/>
          <w:marRight w:val="0"/>
          <w:marTop w:val="0"/>
          <w:marBottom w:val="0"/>
          <w:divBdr>
            <w:top w:val="none" w:sz="0" w:space="0" w:color="auto"/>
            <w:left w:val="none" w:sz="0" w:space="0" w:color="auto"/>
            <w:bottom w:val="none" w:sz="0" w:space="0" w:color="auto"/>
            <w:right w:val="none" w:sz="0" w:space="0" w:color="auto"/>
          </w:divBdr>
          <w:divsChild>
            <w:div w:id="120848500">
              <w:marLeft w:val="0"/>
              <w:marRight w:val="0"/>
              <w:marTop w:val="0"/>
              <w:marBottom w:val="0"/>
              <w:divBdr>
                <w:top w:val="none" w:sz="0" w:space="0" w:color="auto"/>
                <w:left w:val="none" w:sz="0" w:space="0" w:color="auto"/>
                <w:bottom w:val="none" w:sz="0" w:space="0" w:color="auto"/>
                <w:right w:val="none" w:sz="0" w:space="0" w:color="auto"/>
              </w:divBdr>
            </w:div>
          </w:divsChild>
        </w:div>
        <w:div w:id="1017921998">
          <w:marLeft w:val="0"/>
          <w:marRight w:val="0"/>
          <w:marTop w:val="0"/>
          <w:marBottom w:val="0"/>
          <w:divBdr>
            <w:top w:val="none" w:sz="0" w:space="0" w:color="auto"/>
            <w:left w:val="none" w:sz="0" w:space="0" w:color="auto"/>
            <w:bottom w:val="none" w:sz="0" w:space="0" w:color="auto"/>
            <w:right w:val="none" w:sz="0" w:space="0" w:color="auto"/>
          </w:divBdr>
          <w:divsChild>
            <w:div w:id="1225986775">
              <w:marLeft w:val="0"/>
              <w:marRight w:val="0"/>
              <w:marTop w:val="0"/>
              <w:marBottom w:val="0"/>
              <w:divBdr>
                <w:top w:val="none" w:sz="0" w:space="0" w:color="auto"/>
                <w:left w:val="none" w:sz="0" w:space="0" w:color="auto"/>
                <w:bottom w:val="none" w:sz="0" w:space="0" w:color="auto"/>
                <w:right w:val="none" w:sz="0" w:space="0" w:color="auto"/>
              </w:divBdr>
            </w:div>
          </w:divsChild>
        </w:div>
        <w:div w:id="532814687">
          <w:marLeft w:val="0"/>
          <w:marRight w:val="0"/>
          <w:marTop w:val="0"/>
          <w:marBottom w:val="0"/>
          <w:divBdr>
            <w:top w:val="none" w:sz="0" w:space="0" w:color="auto"/>
            <w:left w:val="none" w:sz="0" w:space="0" w:color="auto"/>
            <w:bottom w:val="none" w:sz="0" w:space="0" w:color="auto"/>
            <w:right w:val="none" w:sz="0" w:space="0" w:color="auto"/>
          </w:divBdr>
          <w:divsChild>
            <w:div w:id="273221013">
              <w:marLeft w:val="0"/>
              <w:marRight w:val="0"/>
              <w:marTop w:val="0"/>
              <w:marBottom w:val="0"/>
              <w:divBdr>
                <w:top w:val="none" w:sz="0" w:space="0" w:color="auto"/>
                <w:left w:val="none" w:sz="0" w:space="0" w:color="auto"/>
                <w:bottom w:val="none" w:sz="0" w:space="0" w:color="auto"/>
                <w:right w:val="none" w:sz="0" w:space="0" w:color="auto"/>
              </w:divBdr>
            </w:div>
          </w:divsChild>
        </w:div>
        <w:div w:id="1382629281">
          <w:marLeft w:val="0"/>
          <w:marRight w:val="0"/>
          <w:marTop w:val="0"/>
          <w:marBottom w:val="0"/>
          <w:divBdr>
            <w:top w:val="none" w:sz="0" w:space="0" w:color="auto"/>
            <w:left w:val="none" w:sz="0" w:space="0" w:color="auto"/>
            <w:bottom w:val="none" w:sz="0" w:space="0" w:color="auto"/>
            <w:right w:val="none" w:sz="0" w:space="0" w:color="auto"/>
          </w:divBdr>
          <w:divsChild>
            <w:div w:id="451628990">
              <w:marLeft w:val="0"/>
              <w:marRight w:val="0"/>
              <w:marTop w:val="0"/>
              <w:marBottom w:val="0"/>
              <w:divBdr>
                <w:top w:val="none" w:sz="0" w:space="0" w:color="auto"/>
                <w:left w:val="none" w:sz="0" w:space="0" w:color="auto"/>
                <w:bottom w:val="none" w:sz="0" w:space="0" w:color="auto"/>
                <w:right w:val="none" w:sz="0" w:space="0" w:color="auto"/>
              </w:divBdr>
            </w:div>
          </w:divsChild>
        </w:div>
        <w:div w:id="1608149744">
          <w:marLeft w:val="0"/>
          <w:marRight w:val="0"/>
          <w:marTop w:val="0"/>
          <w:marBottom w:val="0"/>
          <w:divBdr>
            <w:top w:val="none" w:sz="0" w:space="0" w:color="auto"/>
            <w:left w:val="none" w:sz="0" w:space="0" w:color="auto"/>
            <w:bottom w:val="none" w:sz="0" w:space="0" w:color="auto"/>
            <w:right w:val="none" w:sz="0" w:space="0" w:color="auto"/>
          </w:divBdr>
          <w:divsChild>
            <w:div w:id="612246436">
              <w:marLeft w:val="0"/>
              <w:marRight w:val="0"/>
              <w:marTop w:val="0"/>
              <w:marBottom w:val="0"/>
              <w:divBdr>
                <w:top w:val="none" w:sz="0" w:space="0" w:color="auto"/>
                <w:left w:val="none" w:sz="0" w:space="0" w:color="auto"/>
                <w:bottom w:val="none" w:sz="0" w:space="0" w:color="auto"/>
                <w:right w:val="none" w:sz="0" w:space="0" w:color="auto"/>
              </w:divBdr>
            </w:div>
          </w:divsChild>
        </w:div>
        <w:div w:id="368146095">
          <w:marLeft w:val="0"/>
          <w:marRight w:val="0"/>
          <w:marTop w:val="0"/>
          <w:marBottom w:val="0"/>
          <w:divBdr>
            <w:top w:val="none" w:sz="0" w:space="0" w:color="auto"/>
            <w:left w:val="none" w:sz="0" w:space="0" w:color="auto"/>
            <w:bottom w:val="none" w:sz="0" w:space="0" w:color="auto"/>
            <w:right w:val="none" w:sz="0" w:space="0" w:color="auto"/>
          </w:divBdr>
          <w:divsChild>
            <w:div w:id="400102018">
              <w:marLeft w:val="0"/>
              <w:marRight w:val="0"/>
              <w:marTop w:val="0"/>
              <w:marBottom w:val="0"/>
              <w:divBdr>
                <w:top w:val="none" w:sz="0" w:space="0" w:color="auto"/>
                <w:left w:val="none" w:sz="0" w:space="0" w:color="auto"/>
                <w:bottom w:val="none" w:sz="0" w:space="0" w:color="auto"/>
                <w:right w:val="none" w:sz="0" w:space="0" w:color="auto"/>
              </w:divBdr>
            </w:div>
          </w:divsChild>
        </w:div>
        <w:div w:id="1204705925">
          <w:marLeft w:val="0"/>
          <w:marRight w:val="0"/>
          <w:marTop w:val="0"/>
          <w:marBottom w:val="0"/>
          <w:divBdr>
            <w:top w:val="none" w:sz="0" w:space="0" w:color="auto"/>
            <w:left w:val="none" w:sz="0" w:space="0" w:color="auto"/>
            <w:bottom w:val="none" w:sz="0" w:space="0" w:color="auto"/>
            <w:right w:val="none" w:sz="0" w:space="0" w:color="auto"/>
          </w:divBdr>
          <w:divsChild>
            <w:div w:id="1115100430">
              <w:marLeft w:val="0"/>
              <w:marRight w:val="0"/>
              <w:marTop w:val="0"/>
              <w:marBottom w:val="0"/>
              <w:divBdr>
                <w:top w:val="none" w:sz="0" w:space="0" w:color="auto"/>
                <w:left w:val="none" w:sz="0" w:space="0" w:color="auto"/>
                <w:bottom w:val="none" w:sz="0" w:space="0" w:color="auto"/>
                <w:right w:val="none" w:sz="0" w:space="0" w:color="auto"/>
              </w:divBdr>
            </w:div>
          </w:divsChild>
        </w:div>
        <w:div w:id="502622055">
          <w:marLeft w:val="0"/>
          <w:marRight w:val="0"/>
          <w:marTop w:val="0"/>
          <w:marBottom w:val="0"/>
          <w:divBdr>
            <w:top w:val="none" w:sz="0" w:space="0" w:color="auto"/>
            <w:left w:val="none" w:sz="0" w:space="0" w:color="auto"/>
            <w:bottom w:val="none" w:sz="0" w:space="0" w:color="auto"/>
            <w:right w:val="none" w:sz="0" w:space="0" w:color="auto"/>
          </w:divBdr>
          <w:divsChild>
            <w:div w:id="1051728378">
              <w:marLeft w:val="0"/>
              <w:marRight w:val="0"/>
              <w:marTop w:val="0"/>
              <w:marBottom w:val="0"/>
              <w:divBdr>
                <w:top w:val="none" w:sz="0" w:space="0" w:color="auto"/>
                <w:left w:val="none" w:sz="0" w:space="0" w:color="auto"/>
                <w:bottom w:val="none" w:sz="0" w:space="0" w:color="auto"/>
                <w:right w:val="none" w:sz="0" w:space="0" w:color="auto"/>
              </w:divBdr>
            </w:div>
          </w:divsChild>
        </w:div>
        <w:div w:id="1290867025">
          <w:marLeft w:val="0"/>
          <w:marRight w:val="0"/>
          <w:marTop w:val="0"/>
          <w:marBottom w:val="0"/>
          <w:divBdr>
            <w:top w:val="none" w:sz="0" w:space="0" w:color="auto"/>
            <w:left w:val="none" w:sz="0" w:space="0" w:color="auto"/>
            <w:bottom w:val="none" w:sz="0" w:space="0" w:color="auto"/>
            <w:right w:val="none" w:sz="0" w:space="0" w:color="auto"/>
          </w:divBdr>
          <w:divsChild>
            <w:div w:id="1908759050">
              <w:marLeft w:val="0"/>
              <w:marRight w:val="0"/>
              <w:marTop w:val="0"/>
              <w:marBottom w:val="0"/>
              <w:divBdr>
                <w:top w:val="none" w:sz="0" w:space="0" w:color="auto"/>
                <w:left w:val="none" w:sz="0" w:space="0" w:color="auto"/>
                <w:bottom w:val="none" w:sz="0" w:space="0" w:color="auto"/>
                <w:right w:val="none" w:sz="0" w:space="0" w:color="auto"/>
              </w:divBdr>
            </w:div>
          </w:divsChild>
        </w:div>
        <w:div w:id="202711504">
          <w:marLeft w:val="0"/>
          <w:marRight w:val="0"/>
          <w:marTop w:val="0"/>
          <w:marBottom w:val="0"/>
          <w:divBdr>
            <w:top w:val="none" w:sz="0" w:space="0" w:color="auto"/>
            <w:left w:val="none" w:sz="0" w:space="0" w:color="auto"/>
            <w:bottom w:val="none" w:sz="0" w:space="0" w:color="auto"/>
            <w:right w:val="none" w:sz="0" w:space="0" w:color="auto"/>
          </w:divBdr>
          <w:divsChild>
            <w:div w:id="1459184544">
              <w:marLeft w:val="0"/>
              <w:marRight w:val="0"/>
              <w:marTop w:val="0"/>
              <w:marBottom w:val="0"/>
              <w:divBdr>
                <w:top w:val="none" w:sz="0" w:space="0" w:color="auto"/>
                <w:left w:val="none" w:sz="0" w:space="0" w:color="auto"/>
                <w:bottom w:val="none" w:sz="0" w:space="0" w:color="auto"/>
                <w:right w:val="none" w:sz="0" w:space="0" w:color="auto"/>
              </w:divBdr>
            </w:div>
          </w:divsChild>
        </w:div>
        <w:div w:id="1537935636">
          <w:marLeft w:val="0"/>
          <w:marRight w:val="0"/>
          <w:marTop w:val="0"/>
          <w:marBottom w:val="0"/>
          <w:divBdr>
            <w:top w:val="none" w:sz="0" w:space="0" w:color="auto"/>
            <w:left w:val="none" w:sz="0" w:space="0" w:color="auto"/>
            <w:bottom w:val="none" w:sz="0" w:space="0" w:color="auto"/>
            <w:right w:val="none" w:sz="0" w:space="0" w:color="auto"/>
          </w:divBdr>
          <w:divsChild>
            <w:div w:id="1009404392">
              <w:marLeft w:val="0"/>
              <w:marRight w:val="0"/>
              <w:marTop w:val="0"/>
              <w:marBottom w:val="0"/>
              <w:divBdr>
                <w:top w:val="none" w:sz="0" w:space="0" w:color="auto"/>
                <w:left w:val="none" w:sz="0" w:space="0" w:color="auto"/>
                <w:bottom w:val="none" w:sz="0" w:space="0" w:color="auto"/>
                <w:right w:val="none" w:sz="0" w:space="0" w:color="auto"/>
              </w:divBdr>
            </w:div>
          </w:divsChild>
        </w:div>
        <w:div w:id="365494447">
          <w:marLeft w:val="0"/>
          <w:marRight w:val="0"/>
          <w:marTop w:val="0"/>
          <w:marBottom w:val="0"/>
          <w:divBdr>
            <w:top w:val="none" w:sz="0" w:space="0" w:color="auto"/>
            <w:left w:val="none" w:sz="0" w:space="0" w:color="auto"/>
            <w:bottom w:val="none" w:sz="0" w:space="0" w:color="auto"/>
            <w:right w:val="none" w:sz="0" w:space="0" w:color="auto"/>
          </w:divBdr>
          <w:divsChild>
            <w:div w:id="1303269776">
              <w:marLeft w:val="0"/>
              <w:marRight w:val="0"/>
              <w:marTop w:val="0"/>
              <w:marBottom w:val="0"/>
              <w:divBdr>
                <w:top w:val="none" w:sz="0" w:space="0" w:color="auto"/>
                <w:left w:val="none" w:sz="0" w:space="0" w:color="auto"/>
                <w:bottom w:val="none" w:sz="0" w:space="0" w:color="auto"/>
                <w:right w:val="none" w:sz="0" w:space="0" w:color="auto"/>
              </w:divBdr>
            </w:div>
          </w:divsChild>
        </w:div>
        <w:div w:id="1259944887">
          <w:marLeft w:val="0"/>
          <w:marRight w:val="0"/>
          <w:marTop w:val="0"/>
          <w:marBottom w:val="0"/>
          <w:divBdr>
            <w:top w:val="none" w:sz="0" w:space="0" w:color="auto"/>
            <w:left w:val="none" w:sz="0" w:space="0" w:color="auto"/>
            <w:bottom w:val="none" w:sz="0" w:space="0" w:color="auto"/>
            <w:right w:val="none" w:sz="0" w:space="0" w:color="auto"/>
          </w:divBdr>
          <w:divsChild>
            <w:div w:id="1095832813">
              <w:marLeft w:val="0"/>
              <w:marRight w:val="0"/>
              <w:marTop w:val="0"/>
              <w:marBottom w:val="0"/>
              <w:divBdr>
                <w:top w:val="none" w:sz="0" w:space="0" w:color="auto"/>
                <w:left w:val="none" w:sz="0" w:space="0" w:color="auto"/>
                <w:bottom w:val="none" w:sz="0" w:space="0" w:color="auto"/>
                <w:right w:val="none" w:sz="0" w:space="0" w:color="auto"/>
              </w:divBdr>
            </w:div>
          </w:divsChild>
        </w:div>
        <w:div w:id="489298389">
          <w:marLeft w:val="0"/>
          <w:marRight w:val="0"/>
          <w:marTop w:val="0"/>
          <w:marBottom w:val="0"/>
          <w:divBdr>
            <w:top w:val="none" w:sz="0" w:space="0" w:color="auto"/>
            <w:left w:val="none" w:sz="0" w:space="0" w:color="auto"/>
            <w:bottom w:val="none" w:sz="0" w:space="0" w:color="auto"/>
            <w:right w:val="none" w:sz="0" w:space="0" w:color="auto"/>
          </w:divBdr>
          <w:divsChild>
            <w:div w:id="89007234">
              <w:marLeft w:val="0"/>
              <w:marRight w:val="0"/>
              <w:marTop w:val="0"/>
              <w:marBottom w:val="0"/>
              <w:divBdr>
                <w:top w:val="none" w:sz="0" w:space="0" w:color="auto"/>
                <w:left w:val="none" w:sz="0" w:space="0" w:color="auto"/>
                <w:bottom w:val="none" w:sz="0" w:space="0" w:color="auto"/>
                <w:right w:val="none" w:sz="0" w:space="0" w:color="auto"/>
              </w:divBdr>
            </w:div>
          </w:divsChild>
        </w:div>
        <w:div w:id="586698010">
          <w:marLeft w:val="0"/>
          <w:marRight w:val="0"/>
          <w:marTop w:val="0"/>
          <w:marBottom w:val="0"/>
          <w:divBdr>
            <w:top w:val="none" w:sz="0" w:space="0" w:color="auto"/>
            <w:left w:val="none" w:sz="0" w:space="0" w:color="auto"/>
            <w:bottom w:val="none" w:sz="0" w:space="0" w:color="auto"/>
            <w:right w:val="none" w:sz="0" w:space="0" w:color="auto"/>
          </w:divBdr>
          <w:divsChild>
            <w:div w:id="293489507">
              <w:marLeft w:val="0"/>
              <w:marRight w:val="0"/>
              <w:marTop w:val="0"/>
              <w:marBottom w:val="0"/>
              <w:divBdr>
                <w:top w:val="none" w:sz="0" w:space="0" w:color="auto"/>
                <w:left w:val="none" w:sz="0" w:space="0" w:color="auto"/>
                <w:bottom w:val="none" w:sz="0" w:space="0" w:color="auto"/>
                <w:right w:val="none" w:sz="0" w:space="0" w:color="auto"/>
              </w:divBdr>
            </w:div>
          </w:divsChild>
        </w:div>
        <w:div w:id="564536490">
          <w:marLeft w:val="0"/>
          <w:marRight w:val="0"/>
          <w:marTop w:val="0"/>
          <w:marBottom w:val="0"/>
          <w:divBdr>
            <w:top w:val="none" w:sz="0" w:space="0" w:color="auto"/>
            <w:left w:val="none" w:sz="0" w:space="0" w:color="auto"/>
            <w:bottom w:val="none" w:sz="0" w:space="0" w:color="auto"/>
            <w:right w:val="none" w:sz="0" w:space="0" w:color="auto"/>
          </w:divBdr>
          <w:divsChild>
            <w:div w:id="1873955192">
              <w:marLeft w:val="0"/>
              <w:marRight w:val="0"/>
              <w:marTop w:val="0"/>
              <w:marBottom w:val="0"/>
              <w:divBdr>
                <w:top w:val="none" w:sz="0" w:space="0" w:color="auto"/>
                <w:left w:val="none" w:sz="0" w:space="0" w:color="auto"/>
                <w:bottom w:val="none" w:sz="0" w:space="0" w:color="auto"/>
                <w:right w:val="none" w:sz="0" w:space="0" w:color="auto"/>
              </w:divBdr>
            </w:div>
          </w:divsChild>
        </w:div>
        <w:div w:id="1611661727">
          <w:marLeft w:val="0"/>
          <w:marRight w:val="0"/>
          <w:marTop w:val="0"/>
          <w:marBottom w:val="0"/>
          <w:divBdr>
            <w:top w:val="none" w:sz="0" w:space="0" w:color="auto"/>
            <w:left w:val="none" w:sz="0" w:space="0" w:color="auto"/>
            <w:bottom w:val="none" w:sz="0" w:space="0" w:color="auto"/>
            <w:right w:val="none" w:sz="0" w:space="0" w:color="auto"/>
          </w:divBdr>
          <w:divsChild>
            <w:div w:id="37227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2691651">
      <w:bodyDiv w:val="1"/>
      <w:marLeft w:val="0"/>
      <w:marRight w:val="0"/>
      <w:marTop w:val="0"/>
      <w:marBottom w:val="0"/>
      <w:divBdr>
        <w:top w:val="none" w:sz="0" w:space="0" w:color="auto"/>
        <w:left w:val="none" w:sz="0" w:space="0" w:color="auto"/>
        <w:bottom w:val="none" w:sz="0" w:space="0" w:color="auto"/>
        <w:right w:val="none" w:sz="0" w:space="0" w:color="auto"/>
      </w:divBdr>
      <w:divsChild>
        <w:div w:id="1602226881">
          <w:marLeft w:val="0"/>
          <w:marRight w:val="0"/>
          <w:marTop w:val="0"/>
          <w:marBottom w:val="0"/>
          <w:divBdr>
            <w:top w:val="none" w:sz="0" w:space="0" w:color="auto"/>
            <w:left w:val="none" w:sz="0" w:space="0" w:color="auto"/>
            <w:bottom w:val="none" w:sz="0" w:space="0" w:color="auto"/>
            <w:right w:val="none" w:sz="0" w:space="0" w:color="auto"/>
          </w:divBdr>
        </w:div>
        <w:div w:id="295910365">
          <w:marLeft w:val="0"/>
          <w:marRight w:val="0"/>
          <w:marTop w:val="0"/>
          <w:marBottom w:val="0"/>
          <w:divBdr>
            <w:top w:val="none" w:sz="0" w:space="0" w:color="auto"/>
            <w:left w:val="none" w:sz="0" w:space="0" w:color="auto"/>
            <w:bottom w:val="none" w:sz="0" w:space="0" w:color="auto"/>
            <w:right w:val="none" w:sz="0" w:space="0" w:color="auto"/>
          </w:divBdr>
        </w:div>
        <w:div w:id="587154562">
          <w:marLeft w:val="0"/>
          <w:marRight w:val="0"/>
          <w:marTop w:val="0"/>
          <w:marBottom w:val="0"/>
          <w:divBdr>
            <w:top w:val="none" w:sz="0" w:space="0" w:color="auto"/>
            <w:left w:val="none" w:sz="0" w:space="0" w:color="auto"/>
            <w:bottom w:val="none" w:sz="0" w:space="0" w:color="auto"/>
            <w:right w:val="none" w:sz="0" w:space="0" w:color="auto"/>
          </w:divBdr>
        </w:div>
        <w:div w:id="960919995">
          <w:marLeft w:val="0"/>
          <w:marRight w:val="0"/>
          <w:marTop w:val="0"/>
          <w:marBottom w:val="0"/>
          <w:divBdr>
            <w:top w:val="none" w:sz="0" w:space="0" w:color="auto"/>
            <w:left w:val="none" w:sz="0" w:space="0" w:color="auto"/>
            <w:bottom w:val="none" w:sz="0" w:space="0" w:color="auto"/>
            <w:right w:val="none" w:sz="0" w:space="0" w:color="auto"/>
          </w:divBdr>
        </w:div>
      </w:divsChild>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38317892">
      <w:bodyDiv w:val="1"/>
      <w:marLeft w:val="0"/>
      <w:marRight w:val="0"/>
      <w:marTop w:val="0"/>
      <w:marBottom w:val="0"/>
      <w:divBdr>
        <w:top w:val="none" w:sz="0" w:space="0" w:color="auto"/>
        <w:left w:val="none" w:sz="0" w:space="0" w:color="auto"/>
        <w:bottom w:val="none" w:sz="0" w:space="0" w:color="auto"/>
        <w:right w:val="none" w:sz="0" w:space="0" w:color="auto"/>
      </w:divBdr>
      <w:divsChild>
        <w:div w:id="2105832685">
          <w:marLeft w:val="0"/>
          <w:marRight w:val="0"/>
          <w:marTop w:val="0"/>
          <w:marBottom w:val="0"/>
          <w:divBdr>
            <w:top w:val="none" w:sz="0" w:space="0" w:color="auto"/>
            <w:left w:val="none" w:sz="0" w:space="0" w:color="auto"/>
            <w:bottom w:val="none" w:sz="0" w:space="0" w:color="auto"/>
            <w:right w:val="none" w:sz="0" w:space="0" w:color="auto"/>
          </w:divBdr>
          <w:divsChild>
            <w:div w:id="2068986220">
              <w:marLeft w:val="0"/>
              <w:marRight w:val="0"/>
              <w:marTop w:val="0"/>
              <w:marBottom w:val="0"/>
              <w:divBdr>
                <w:top w:val="none" w:sz="0" w:space="0" w:color="auto"/>
                <w:left w:val="none" w:sz="0" w:space="0" w:color="auto"/>
                <w:bottom w:val="none" w:sz="0" w:space="0" w:color="auto"/>
                <w:right w:val="none" w:sz="0" w:space="0" w:color="auto"/>
              </w:divBdr>
            </w:div>
            <w:div w:id="1841627287">
              <w:marLeft w:val="0"/>
              <w:marRight w:val="0"/>
              <w:marTop w:val="0"/>
              <w:marBottom w:val="0"/>
              <w:divBdr>
                <w:top w:val="none" w:sz="0" w:space="0" w:color="auto"/>
                <w:left w:val="none" w:sz="0" w:space="0" w:color="auto"/>
                <w:bottom w:val="none" w:sz="0" w:space="0" w:color="auto"/>
                <w:right w:val="none" w:sz="0" w:space="0" w:color="auto"/>
              </w:divBdr>
            </w:div>
            <w:div w:id="1414355464">
              <w:marLeft w:val="0"/>
              <w:marRight w:val="0"/>
              <w:marTop w:val="0"/>
              <w:marBottom w:val="0"/>
              <w:divBdr>
                <w:top w:val="none" w:sz="0" w:space="0" w:color="auto"/>
                <w:left w:val="none" w:sz="0" w:space="0" w:color="auto"/>
                <w:bottom w:val="none" w:sz="0" w:space="0" w:color="auto"/>
                <w:right w:val="none" w:sz="0" w:space="0" w:color="auto"/>
              </w:divBdr>
            </w:div>
            <w:div w:id="1440492063">
              <w:marLeft w:val="0"/>
              <w:marRight w:val="0"/>
              <w:marTop w:val="0"/>
              <w:marBottom w:val="0"/>
              <w:divBdr>
                <w:top w:val="none" w:sz="0" w:space="0" w:color="auto"/>
                <w:left w:val="none" w:sz="0" w:space="0" w:color="auto"/>
                <w:bottom w:val="none" w:sz="0" w:space="0" w:color="auto"/>
                <w:right w:val="none" w:sz="0" w:space="0" w:color="auto"/>
              </w:divBdr>
            </w:div>
            <w:div w:id="1261915307">
              <w:marLeft w:val="0"/>
              <w:marRight w:val="0"/>
              <w:marTop w:val="0"/>
              <w:marBottom w:val="0"/>
              <w:divBdr>
                <w:top w:val="none" w:sz="0" w:space="0" w:color="auto"/>
                <w:left w:val="none" w:sz="0" w:space="0" w:color="auto"/>
                <w:bottom w:val="none" w:sz="0" w:space="0" w:color="auto"/>
                <w:right w:val="none" w:sz="0" w:space="0" w:color="auto"/>
              </w:divBdr>
            </w:div>
            <w:div w:id="1969386617">
              <w:marLeft w:val="0"/>
              <w:marRight w:val="0"/>
              <w:marTop w:val="0"/>
              <w:marBottom w:val="0"/>
              <w:divBdr>
                <w:top w:val="none" w:sz="0" w:space="0" w:color="auto"/>
                <w:left w:val="none" w:sz="0" w:space="0" w:color="auto"/>
                <w:bottom w:val="none" w:sz="0" w:space="0" w:color="auto"/>
                <w:right w:val="none" w:sz="0" w:space="0" w:color="auto"/>
              </w:divBdr>
            </w:div>
            <w:div w:id="642854881">
              <w:marLeft w:val="0"/>
              <w:marRight w:val="0"/>
              <w:marTop w:val="0"/>
              <w:marBottom w:val="0"/>
              <w:divBdr>
                <w:top w:val="none" w:sz="0" w:space="0" w:color="auto"/>
                <w:left w:val="none" w:sz="0" w:space="0" w:color="auto"/>
                <w:bottom w:val="none" w:sz="0" w:space="0" w:color="auto"/>
                <w:right w:val="none" w:sz="0" w:space="0" w:color="auto"/>
              </w:divBdr>
            </w:div>
            <w:div w:id="246112715">
              <w:marLeft w:val="0"/>
              <w:marRight w:val="0"/>
              <w:marTop w:val="0"/>
              <w:marBottom w:val="0"/>
              <w:divBdr>
                <w:top w:val="none" w:sz="0" w:space="0" w:color="auto"/>
                <w:left w:val="none" w:sz="0" w:space="0" w:color="auto"/>
                <w:bottom w:val="none" w:sz="0" w:space="0" w:color="auto"/>
                <w:right w:val="none" w:sz="0" w:space="0" w:color="auto"/>
              </w:divBdr>
            </w:div>
            <w:div w:id="2095205060">
              <w:marLeft w:val="0"/>
              <w:marRight w:val="0"/>
              <w:marTop w:val="0"/>
              <w:marBottom w:val="0"/>
              <w:divBdr>
                <w:top w:val="none" w:sz="0" w:space="0" w:color="auto"/>
                <w:left w:val="none" w:sz="0" w:space="0" w:color="auto"/>
                <w:bottom w:val="none" w:sz="0" w:space="0" w:color="auto"/>
                <w:right w:val="none" w:sz="0" w:space="0" w:color="auto"/>
              </w:divBdr>
            </w:div>
            <w:div w:id="172185908">
              <w:marLeft w:val="0"/>
              <w:marRight w:val="0"/>
              <w:marTop w:val="0"/>
              <w:marBottom w:val="0"/>
              <w:divBdr>
                <w:top w:val="none" w:sz="0" w:space="0" w:color="auto"/>
                <w:left w:val="none" w:sz="0" w:space="0" w:color="auto"/>
                <w:bottom w:val="none" w:sz="0" w:space="0" w:color="auto"/>
                <w:right w:val="none" w:sz="0" w:space="0" w:color="auto"/>
              </w:divBdr>
            </w:div>
            <w:div w:id="1355037470">
              <w:marLeft w:val="0"/>
              <w:marRight w:val="0"/>
              <w:marTop w:val="0"/>
              <w:marBottom w:val="0"/>
              <w:divBdr>
                <w:top w:val="none" w:sz="0" w:space="0" w:color="auto"/>
                <w:left w:val="none" w:sz="0" w:space="0" w:color="auto"/>
                <w:bottom w:val="none" w:sz="0" w:space="0" w:color="auto"/>
                <w:right w:val="none" w:sz="0" w:space="0" w:color="auto"/>
              </w:divBdr>
            </w:div>
            <w:div w:id="220561174">
              <w:marLeft w:val="0"/>
              <w:marRight w:val="0"/>
              <w:marTop w:val="0"/>
              <w:marBottom w:val="0"/>
              <w:divBdr>
                <w:top w:val="none" w:sz="0" w:space="0" w:color="auto"/>
                <w:left w:val="none" w:sz="0" w:space="0" w:color="auto"/>
                <w:bottom w:val="none" w:sz="0" w:space="0" w:color="auto"/>
                <w:right w:val="none" w:sz="0" w:space="0" w:color="auto"/>
              </w:divBdr>
            </w:div>
            <w:div w:id="692267490">
              <w:marLeft w:val="0"/>
              <w:marRight w:val="0"/>
              <w:marTop w:val="0"/>
              <w:marBottom w:val="0"/>
              <w:divBdr>
                <w:top w:val="none" w:sz="0" w:space="0" w:color="auto"/>
                <w:left w:val="none" w:sz="0" w:space="0" w:color="auto"/>
                <w:bottom w:val="none" w:sz="0" w:space="0" w:color="auto"/>
                <w:right w:val="none" w:sz="0" w:space="0" w:color="auto"/>
              </w:divBdr>
            </w:div>
            <w:div w:id="1875076936">
              <w:marLeft w:val="0"/>
              <w:marRight w:val="0"/>
              <w:marTop w:val="0"/>
              <w:marBottom w:val="0"/>
              <w:divBdr>
                <w:top w:val="none" w:sz="0" w:space="0" w:color="auto"/>
                <w:left w:val="none" w:sz="0" w:space="0" w:color="auto"/>
                <w:bottom w:val="none" w:sz="0" w:space="0" w:color="auto"/>
                <w:right w:val="none" w:sz="0" w:space="0" w:color="auto"/>
              </w:divBdr>
            </w:div>
            <w:div w:id="633364941">
              <w:marLeft w:val="0"/>
              <w:marRight w:val="0"/>
              <w:marTop w:val="0"/>
              <w:marBottom w:val="0"/>
              <w:divBdr>
                <w:top w:val="none" w:sz="0" w:space="0" w:color="auto"/>
                <w:left w:val="none" w:sz="0" w:space="0" w:color="auto"/>
                <w:bottom w:val="none" w:sz="0" w:space="0" w:color="auto"/>
                <w:right w:val="none" w:sz="0" w:space="0" w:color="auto"/>
              </w:divBdr>
            </w:div>
            <w:div w:id="1158770264">
              <w:marLeft w:val="0"/>
              <w:marRight w:val="0"/>
              <w:marTop w:val="0"/>
              <w:marBottom w:val="0"/>
              <w:divBdr>
                <w:top w:val="none" w:sz="0" w:space="0" w:color="auto"/>
                <w:left w:val="none" w:sz="0" w:space="0" w:color="auto"/>
                <w:bottom w:val="none" w:sz="0" w:space="0" w:color="auto"/>
                <w:right w:val="none" w:sz="0" w:space="0" w:color="auto"/>
              </w:divBdr>
            </w:div>
            <w:div w:id="638535579">
              <w:marLeft w:val="0"/>
              <w:marRight w:val="0"/>
              <w:marTop w:val="0"/>
              <w:marBottom w:val="0"/>
              <w:divBdr>
                <w:top w:val="none" w:sz="0" w:space="0" w:color="auto"/>
                <w:left w:val="none" w:sz="0" w:space="0" w:color="auto"/>
                <w:bottom w:val="none" w:sz="0" w:space="0" w:color="auto"/>
                <w:right w:val="none" w:sz="0" w:space="0" w:color="auto"/>
              </w:divBdr>
            </w:div>
            <w:div w:id="989359001">
              <w:marLeft w:val="0"/>
              <w:marRight w:val="0"/>
              <w:marTop w:val="0"/>
              <w:marBottom w:val="0"/>
              <w:divBdr>
                <w:top w:val="none" w:sz="0" w:space="0" w:color="auto"/>
                <w:left w:val="none" w:sz="0" w:space="0" w:color="auto"/>
                <w:bottom w:val="none" w:sz="0" w:space="0" w:color="auto"/>
                <w:right w:val="none" w:sz="0" w:space="0" w:color="auto"/>
              </w:divBdr>
            </w:div>
          </w:divsChild>
        </w:div>
        <w:div w:id="427626137">
          <w:marLeft w:val="0"/>
          <w:marRight w:val="0"/>
          <w:marTop w:val="0"/>
          <w:marBottom w:val="0"/>
          <w:divBdr>
            <w:top w:val="none" w:sz="0" w:space="0" w:color="auto"/>
            <w:left w:val="none" w:sz="0" w:space="0" w:color="auto"/>
            <w:bottom w:val="none" w:sz="0" w:space="0" w:color="auto"/>
            <w:right w:val="none" w:sz="0" w:space="0" w:color="auto"/>
          </w:divBdr>
          <w:divsChild>
            <w:div w:id="311637828">
              <w:marLeft w:val="0"/>
              <w:marRight w:val="0"/>
              <w:marTop w:val="0"/>
              <w:marBottom w:val="0"/>
              <w:divBdr>
                <w:top w:val="none" w:sz="0" w:space="0" w:color="auto"/>
                <w:left w:val="none" w:sz="0" w:space="0" w:color="auto"/>
                <w:bottom w:val="none" w:sz="0" w:space="0" w:color="auto"/>
                <w:right w:val="none" w:sz="0" w:space="0" w:color="auto"/>
              </w:divBdr>
            </w:div>
            <w:div w:id="201287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580">
      <w:bodyDiv w:val="1"/>
      <w:marLeft w:val="0"/>
      <w:marRight w:val="0"/>
      <w:marTop w:val="0"/>
      <w:marBottom w:val="0"/>
      <w:divBdr>
        <w:top w:val="none" w:sz="0" w:space="0" w:color="auto"/>
        <w:left w:val="none" w:sz="0" w:space="0" w:color="auto"/>
        <w:bottom w:val="none" w:sz="0" w:space="0" w:color="auto"/>
        <w:right w:val="none" w:sz="0" w:space="0" w:color="auto"/>
      </w:divBdr>
      <w:divsChild>
        <w:div w:id="2022852128">
          <w:marLeft w:val="0"/>
          <w:marRight w:val="0"/>
          <w:marTop w:val="0"/>
          <w:marBottom w:val="0"/>
          <w:divBdr>
            <w:top w:val="none" w:sz="0" w:space="0" w:color="auto"/>
            <w:left w:val="none" w:sz="0" w:space="0" w:color="auto"/>
            <w:bottom w:val="none" w:sz="0" w:space="0" w:color="auto"/>
            <w:right w:val="none" w:sz="0" w:space="0" w:color="auto"/>
          </w:divBdr>
        </w:div>
        <w:div w:id="1706098775">
          <w:marLeft w:val="0"/>
          <w:marRight w:val="0"/>
          <w:marTop w:val="0"/>
          <w:marBottom w:val="0"/>
          <w:divBdr>
            <w:top w:val="none" w:sz="0" w:space="0" w:color="auto"/>
            <w:left w:val="none" w:sz="0" w:space="0" w:color="auto"/>
            <w:bottom w:val="none" w:sz="0" w:space="0" w:color="auto"/>
            <w:right w:val="none" w:sz="0" w:space="0" w:color="auto"/>
          </w:divBdr>
        </w:div>
        <w:div w:id="1501114143">
          <w:marLeft w:val="0"/>
          <w:marRight w:val="0"/>
          <w:marTop w:val="0"/>
          <w:marBottom w:val="0"/>
          <w:divBdr>
            <w:top w:val="none" w:sz="0" w:space="0" w:color="auto"/>
            <w:left w:val="none" w:sz="0" w:space="0" w:color="auto"/>
            <w:bottom w:val="none" w:sz="0" w:space="0" w:color="auto"/>
            <w:right w:val="none" w:sz="0" w:space="0" w:color="auto"/>
          </w:divBdr>
        </w:div>
        <w:div w:id="1000356954">
          <w:marLeft w:val="0"/>
          <w:marRight w:val="0"/>
          <w:marTop w:val="0"/>
          <w:marBottom w:val="0"/>
          <w:divBdr>
            <w:top w:val="none" w:sz="0" w:space="0" w:color="auto"/>
            <w:left w:val="none" w:sz="0" w:space="0" w:color="auto"/>
            <w:bottom w:val="none" w:sz="0" w:space="0" w:color="auto"/>
            <w:right w:val="none" w:sz="0" w:space="0" w:color="auto"/>
          </w:divBdr>
        </w:div>
        <w:div w:id="1893811504">
          <w:marLeft w:val="0"/>
          <w:marRight w:val="0"/>
          <w:marTop w:val="0"/>
          <w:marBottom w:val="0"/>
          <w:divBdr>
            <w:top w:val="none" w:sz="0" w:space="0" w:color="auto"/>
            <w:left w:val="none" w:sz="0" w:space="0" w:color="auto"/>
            <w:bottom w:val="none" w:sz="0" w:space="0" w:color="auto"/>
            <w:right w:val="none" w:sz="0" w:space="0" w:color="auto"/>
          </w:divBdr>
        </w:div>
        <w:div w:id="2132891477">
          <w:marLeft w:val="0"/>
          <w:marRight w:val="0"/>
          <w:marTop w:val="0"/>
          <w:marBottom w:val="0"/>
          <w:divBdr>
            <w:top w:val="none" w:sz="0" w:space="0" w:color="auto"/>
            <w:left w:val="none" w:sz="0" w:space="0" w:color="auto"/>
            <w:bottom w:val="none" w:sz="0" w:space="0" w:color="auto"/>
            <w:right w:val="none" w:sz="0" w:space="0" w:color="auto"/>
          </w:divBdr>
        </w:div>
        <w:div w:id="1142044565">
          <w:marLeft w:val="0"/>
          <w:marRight w:val="0"/>
          <w:marTop w:val="0"/>
          <w:marBottom w:val="0"/>
          <w:divBdr>
            <w:top w:val="none" w:sz="0" w:space="0" w:color="auto"/>
            <w:left w:val="none" w:sz="0" w:space="0" w:color="auto"/>
            <w:bottom w:val="none" w:sz="0" w:space="0" w:color="auto"/>
            <w:right w:val="none" w:sz="0" w:space="0" w:color="auto"/>
          </w:divBdr>
        </w:div>
        <w:div w:id="866597853">
          <w:marLeft w:val="0"/>
          <w:marRight w:val="0"/>
          <w:marTop w:val="0"/>
          <w:marBottom w:val="0"/>
          <w:divBdr>
            <w:top w:val="none" w:sz="0" w:space="0" w:color="auto"/>
            <w:left w:val="none" w:sz="0" w:space="0" w:color="auto"/>
            <w:bottom w:val="none" w:sz="0" w:space="0" w:color="auto"/>
            <w:right w:val="none" w:sz="0" w:space="0" w:color="auto"/>
          </w:divBdr>
        </w:div>
        <w:div w:id="1216354228">
          <w:marLeft w:val="0"/>
          <w:marRight w:val="0"/>
          <w:marTop w:val="0"/>
          <w:marBottom w:val="0"/>
          <w:divBdr>
            <w:top w:val="none" w:sz="0" w:space="0" w:color="auto"/>
            <w:left w:val="none" w:sz="0" w:space="0" w:color="auto"/>
            <w:bottom w:val="none" w:sz="0" w:space="0" w:color="auto"/>
            <w:right w:val="none" w:sz="0" w:space="0" w:color="auto"/>
          </w:divBdr>
        </w:div>
        <w:div w:id="1023630680">
          <w:marLeft w:val="0"/>
          <w:marRight w:val="0"/>
          <w:marTop w:val="0"/>
          <w:marBottom w:val="0"/>
          <w:divBdr>
            <w:top w:val="none" w:sz="0" w:space="0" w:color="auto"/>
            <w:left w:val="none" w:sz="0" w:space="0" w:color="auto"/>
            <w:bottom w:val="none" w:sz="0" w:space="0" w:color="auto"/>
            <w:right w:val="none" w:sz="0" w:space="0" w:color="auto"/>
          </w:divBdr>
        </w:div>
        <w:div w:id="1734351328">
          <w:marLeft w:val="0"/>
          <w:marRight w:val="0"/>
          <w:marTop w:val="0"/>
          <w:marBottom w:val="0"/>
          <w:divBdr>
            <w:top w:val="none" w:sz="0" w:space="0" w:color="auto"/>
            <w:left w:val="none" w:sz="0" w:space="0" w:color="auto"/>
            <w:bottom w:val="none" w:sz="0" w:space="0" w:color="auto"/>
            <w:right w:val="none" w:sz="0" w:space="0" w:color="auto"/>
          </w:divBdr>
        </w:div>
        <w:div w:id="1052845301">
          <w:marLeft w:val="0"/>
          <w:marRight w:val="0"/>
          <w:marTop w:val="0"/>
          <w:marBottom w:val="0"/>
          <w:divBdr>
            <w:top w:val="none" w:sz="0" w:space="0" w:color="auto"/>
            <w:left w:val="none" w:sz="0" w:space="0" w:color="auto"/>
            <w:bottom w:val="none" w:sz="0" w:space="0" w:color="auto"/>
            <w:right w:val="none" w:sz="0" w:space="0" w:color="auto"/>
          </w:divBdr>
        </w:div>
        <w:div w:id="1836450985">
          <w:marLeft w:val="0"/>
          <w:marRight w:val="0"/>
          <w:marTop w:val="0"/>
          <w:marBottom w:val="0"/>
          <w:divBdr>
            <w:top w:val="none" w:sz="0" w:space="0" w:color="auto"/>
            <w:left w:val="none" w:sz="0" w:space="0" w:color="auto"/>
            <w:bottom w:val="none" w:sz="0" w:space="0" w:color="auto"/>
            <w:right w:val="none" w:sz="0" w:space="0" w:color="auto"/>
          </w:divBdr>
        </w:div>
        <w:div w:id="1320158450">
          <w:marLeft w:val="0"/>
          <w:marRight w:val="0"/>
          <w:marTop w:val="0"/>
          <w:marBottom w:val="0"/>
          <w:divBdr>
            <w:top w:val="none" w:sz="0" w:space="0" w:color="auto"/>
            <w:left w:val="none" w:sz="0" w:space="0" w:color="auto"/>
            <w:bottom w:val="none" w:sz="0" w:space="0" w:color="auto"/>
            <w:right w:val="none" w:sz="0" w:space="0" w:color="auto"/>
          </w:divBdr>
        </w:div>
        <w:div w:id="1301501345">
          <w:marLeft w:val="0"/>
          <w:marRight w:val="0"/>
          <w:marTop w:val="0"/>
          <w:marBottom w:val="0"/>
          <w:divBdr>
            <w:top w:val="none" w:sz="0" w:space="0" w:color="auto"/>
            <w:left w:val="none" w:sz="0" w:space="0" w:color="auto"/>
            <w:bottom w:val="none" w:sz="0" w:space="0" w:color="auto"/>
            <w:right w:val="none" w:sz="0" w:space="0" w:color="auto"/>
          </w:divBdr>
        </w:div>
      </w:divsChild>
    </w:div>
    <w:div w:id="557714396">
      <w:bodyDiv w:val="1"/>
      <w:marLeft w:val="0"/>
      <w:marRight w:val="0"/>
      <w:marTop w:val="0"/>
      <w:marBottom w:val="0"/>
      <w:divBdr>
        <w:top w:val="none" w:sz="0" w:space="0" w:color="auto"/>
        <w:left w:val="none" w:sz="0" w:space="0" w:color="auto"/>
        <w:bottom w:val="none" w:sz="0" w:space="0" w:color="auto"/>
        <w:right w:val="none" w:sz="0" w:space="0" w:color="auto"/>
      </w:divBdr>
      <w:divsChild>
        <w:div w:id="1047487109">
          <w:marLeft w:val="0"/>
          <w:marRight w:val="0"/>
          <w:marTop w:val="0"/>
          <w:marBottom w:val="0"/>
          <w:divBdr>
            <w:top w:val="none" w:sz="0" w:space="0" w:color="auto"/>
            <w:left w:val="none" w:sz="0" w:space="0" w:color="auto"/>
            <w:bottom w:val="none" w:sz="0" w:space="0" w:color="auto"/>
            <w:right w:val="none" w:sz="0" w:space="0" w:color="auto"/>
          </w:divBdr>
          <w:divsChild>
            <w:div w:id="418327443">
              <w:marLeft w:val="0"/>
              <w:marRight w:val="0"/>
              <w:marTop w:val="0"/>
              <w:marBottom w:val="0"/>
              <w:divBdr>
                <w:top w:val="none" w:sz="0" w:space="0" w:color="auto"/>
                <w:left w:val="none" w:sz="0" w:space="0" w:color="auto"/>
                <w:bottom w:val="none" w:sz="0" w:space="0" w:color="auto"/>
                <w:right w:val="none" w:sz="0" w:space="0" w:color="auto"/>
              </w:divBdr>
            </w:div>
          </w:divsChild>
        </w:div>
        <w:div w:id="259219890">
          <w:marLeft w:val="0"/>
          <w:marRight w:val="0"/>
          <w:marTop w:val="0"/>
          <w:marBottom w:val="0"/>
          <w:divBdr>
            <w:top w:val="none" w:sz="0" w:space="0" w:color="auto"/>
            <w:left w:val="none" w:sz="0" w:space="0" w:color="auto"/>
            <w:bottom w:val="none" w:sz="0" w:space="0" w:color="auto"/>
            <w:right w:val="none" w:sz="0" w:space="0" w:color="auto"/>
          </w:divBdr>
          <w:divsChild>
            <w:div w:id="613292808">
              <w:marLeft w:val="0"/>
              <w:marRight w:val="0"/>
              <w:marTop w:val="0"/>
              <w:marBottom w:val="0"/>
              <w:divBdr>
                <w:top w:val="none" w:sz="0" w:space="0" w:color="auto"/>
                <w:left w:val="none" w:sz="0" w:space="0" w:color="auto"/>
                <w:bottom w:val="none" w:sz="0" w:space="0" w:color="auto"/>
                <w:right w:val="none" w:sz="0" w:space="0" w:color="auto"/>
              </w:divBdr>
            </w:div>
          </w:divsChild>
        </w:div>
        <w:div w:id="508372167">
          <w:marLeft w:val="0"/>
          <w:marRight w:val="0"/>
          <w:marTop w:val="0"/>
          <w:marBottom w:val="0"/>
          <w:divBdr>
            <w:top w:val="none" w:sz="0" w:space="0" w:color="auto"/>
            <w:left w:val="none" w:sz="0" w:space="0" w:color="auto"/>
            <w:bottom w:val="none" w:sz="0" w:space="0" w:color="auto"/>
            <w:right w:val="none" w:sz="0" w:space="0" w:color="auto"/>
          </w:divBdr>
          <w:divsChild>
            <w:div w:id="179396762">
              <w:marLeft w:val="0"/>
              <w:marRight w:val="0"/>
              <w:marTop w:val="0"/>
              <w:marBottom w:val="0"/>
              <w:divBdr>
                <w:top w:val="none" w:sz="0" w:space="0" w:color="auto"/>
                <w:left w:val="none" w:sz="0" w:space="0" w:color="auto"/>
                <w:bottom w:val="none" w:sz="0" w:space="0" w:color="auto"/>
                <w:right w:val="none" w:sz="0" w:space="0" w:color="auto"/>
              </w:divBdr>
            </w:div>
          </w:divsChild>
        </w:div>
        <w:div w:id="1615557698">
          <w:marLeft w:val="0"/>
          <w:marRight w:val="0"/>
          <w:marTop w:val="0"/>
          <w:marBottom w:val="0"/>
          <w:divBdr>
            <w:top w:val="none" w:sz="0" w:space="0" w:color="auto"/>
            <w:left w:val="none" w:sz="0" w:space="0" w:color="auto"/>
            <w:bottom w:val="none" w:sz="0" w:space="0" w:color="auto"/>
            <w:right w:val="none" w:sz="0" w:space="0" w:color="auto"/>
          </w:divBdr>
          <w:divsChild>
            <w:div w:id="1931546154">
              <w:marLeft w:val="0"/>
              <w:marRight w:val="0"/>
              <w:marTop w:val="0"/>
              <w:marBottom w:val="0"/>
              <w:divBdr>
                <w:top w:val="none" w:sz="0" w:space="0" w:color="auto"/>
                <w:left w:val="none" w:sz="0" w:space="0" w:color="auto"/>
                <w:bottom w:val="none" w:sz="0" w:space="0" w:color="auto"/>
                <w:right w:val="none" w:sz="0" w:space="0" w:color="auto"/>
              </w:divBdr>
            </w:div>
          </w:divsChild>
        </w:div>
        <w:div w:id="44720227">
          <w:marLeft w:val="0"/>
          <w:marRight w:val="0"/>
          <w:marTop w:val="0"/>
          <w:marBottom w:val="0"/>
          <w:divBdr>
            <w:top w:val="none" w:sz="0" w:space="0" w:color="auto"/>
            <w:left w:val="none" w:sz="0" w:space="0" w:color="auto"/>
            <w:bottom w:val="none" w:sz="0" w:space="0" w:color="auto"/>
            <w:right w:val="none" w:sz="0" w:space="0" w:color="auto"/>
          </w:divBdr>
          <w:divsChild>
            <w:div w:id="1072581477">
              <w:marLeft w:val="0"/>
              <w:marRight w:val="0"/>
              <w:marTop w:val="0"/>
              <w:marBottom w:val="0"/>
              <w:divBdr>
                <w:top w:val="none" w:sz="0" w:space="0" w:color="auto"/>
                <w:left w:val="none" w:sz="0" w:space="0" w:color="auto"/>
                <w:bottom w:val="none" w:sz="0" w:space="0" w:color="auto"/>
                <w:right w:val="none" w:sz="0" w:space="0" w:color="auto"/>
              </w:divBdr>
            </w:div>
          </w:divsChild>
        </w:div>
        <w:div w:id="1672416449">
          <w:marLeft w:val="0"/>
          <w:marRight w:val="0"/>
          <w:marTop w:val="0"/>
          <w:marBottom w:val="0"/>
          <w:divBdr>
            <w:top w:val="none" w:sz="0" w:space="0" w:color="auto"/>
            <w:left w:val="none" w:sz="0" w:space="0" w:color="auto"/>
            <w:bottom w:val="none" w:sz="0" w:space="0" w:color="auto"/>
            <w:right w:val="none" w:sz="0" w:space="0" w:color="auto"/>
          </w:divBdr>
          <w:divsChild>
            <w:div w:id="1415861306">
              <w:marLeft w:val="0"/>
              <w:marRight w:val="0"/>
              <w:marTop w:val="0"/>
              <w:marBottom w:val="0"/>
              <w:divBdr>
                <w:top w:val="none" w:sz="0" w:space="0" w:color="auto"/>
                <w:left w:val="none" w:sz="0" w:space="0" w:color="auto"/>
                <w:bottom w:val="none" w:sz="0" w:space="0" w:color="auto"/>
                <w:right w:val="none" w:sz="0" w:space="0" w:color="auto"/>
              </w:divBdr>
            </w:div>
          </w:divsChild>
        </w:div>
        <w:div w:id="32703603">
          <w:marLeft w:val="0"/>
          <w:marRight w:val="0"/>
          <w:marTop w:val="0"/>
          <w:marBottom w:val="0"/>
          <w:divBdr>
            <w:top w:val="none" w:sz="0" w:space="0" w:color="auto"/>
            <w:left w:val="none" w:sz="0" w:space="0" w:color="auto"/>
            <w:bottom w:val="none" w:sz="0" w:space="0" w:color="auto"/>
            <w:right w:val="none" w:sz="0" w:space="0" w:color="auto"/>
          </w:divBdr>
          <w:divsChild>
            <w:div w:id="1276330025">
              <w:marLeft w:val="0"/>
              <w:marRight w:val="0"/>
              <w:marTop w:val="0"/>
              <w:marBottom w:val="0"/>
              <w:divBdr>
                <w:top w:val="none" w:sz="0" w:space="0" w:color="auto"/>
                <w:left w:val="none" w:sz="0" w:space="0" w:color="auto"/>
                <w:bottom w:val="none" w:sz="0" w:space="0" w:color="auto"/>
                <w:right w:val="none" w:sz="0" w:space="0" w:color="auto"/>
              </w:divBdr>
            </w:div>
          </w:divsChild>
        </w:div>
        <w:div w:id="1909225075">
          <w:marLeft w:val="0"/>
          <w:marRight w:val="0"/>
          <w:marTop w:val="0"/>
          <w:marBottom w:val="0"/>
          <w:divBdr>
            <w:top w:val="none" w:sz="0" w:space="0" w:color="auto"/>
            <w:left w:val="none" w:sz="0" w:space="0" w:color="auto"/>
            <w:bottom w:val="none" w:sz="0" w:space="0" w:color="auto"/>
            <w:right w:val="none" w:sz="0" w:space="0" w:color="auto"/>
          </w:divBdr>
          <w:divsChild>
            <w:div w:id="1025062011">
              <w:marLeft w:val="0"/>
              <w:marRight w:val="0"/>
              <w:marTop w:val="0"/>
              <w:marBottom w:val="0"/>
              <w:divBdr>
                <w:top w:val="none" w:sz="0" w:space="0" w:color="auto"/>
                <w:left w:val="none" w:sz="0" w:space="0" w:color="auto"/>
                <w:bottom w:val="none" w:sz="0" w:space="0" w:color="auto"/>
                <w:right w:val="none" w:sz="0" w:space="0" w:color="auto"/>
              </w:divBdr>
            </w:div>
          </w:divsChild>
        </w:div>
        <w:div w:id="1923947151">
          <w:marLeft w:val="0"/>
          <w:marRight w:val="0"/>
          <w:marTop w:val="0"/>
          <w:marBottom w:val="0"/>
          <w:divBdr>
            <w:top w:val="none" w:sz="0" w:space="0" w:color="auto"/>
            <w:left w:val="none" w:sz="0" w:space="0" w:color="auto"/>
            <w:bottom w:val="none" w:sz="0" w:space="0" w:color="auto"/>
            <w:right w:val="none" w:sz="0" w:space="0" w:color="auto"/>
          </w:divBdr>
          <w:divsChild>
            <w:div w:id="880018048">
              <w:marLeft w:val="0"/>
              <w:marRight w:val="0"/>
              <w:marTop w:val="0"/>
              <w:marBottom w:val="0"/>
              <w:divBdr>
                <w:top w:val="none" w:sz="0" w:space="0" w:color="auto"/>
                <w:left w:val="none" w:sz="0" w:space="0" w:color="auto"/>
                <w:bottom w:val="none" w:sz="0" w:space="0" w:color="auto"/>
                <w:right w:val="none" w:sz="0" w:space="0" w:color="auto"/>
              </w:divBdr>
            </w:div>
          </w:divsChild>
        </w:div>
        <w:div w:id="2056394916">
          <w:marLeft w:val="0"/>
          <w:marRight w:val="0"/>
          <w:marTop w:val="0"/>
          <w:marBottom w:val="0"/>
          <w:divBdr>
            <w:top w:val="none" w:sz="0" w:space="0" w:color="auto"/>
            <w:left w:val="none" w:sz="0" w:space="0" w:color="auto"/>
            <w:bottom w:val="none" w:sz="0" w:space="0" w:color="auto"/>
            <w:right w:val="none" w:sz="0" w:space="0" w:color="auto"/>
          </w:divBdr>
          <w:divsChild>
            <w:div w:id="2036693818">
              <w:marLeft w:val="0"/>
              <w:marRight w:val="0"/>
              <w:marTop w:val="0"/>
              <w:marBottom w:val="0"/>
              <w:divBdr>
                <w:top w:val="none" w:sz="0" w:space="0" w:color="auto"/>
                <w:left w:val="none" w:sz="0" w:space="0" w:color="auto"/>
                <w:bottom w:val="none" w:sz="0" w:space="0" w:color="auto"/>
                <w:right w:val="none" w:sz="0" w:space="0" w:color="auto"/>
              </w:divBdr>
            </w:div>
          </w:divsChild>
        </w:div>
        <w:div w:id="1249388081">
          <w:marLeft w:val="0"/>
          <w:marRight w:val="0"/>
          <w:marTop w:val="0"/>
          <w:marBottom w:val="0"/>
          <w:divBdr>
            <w:top w:val="none" w:sz="0" w:space="0" w:color="auto"/>
            <w:left w:val="none" w:sz="0" w:space="0" w:color="auto"/>
            <w:bottom w:val="none" w:sz="0" w:space="0" w:color="auto"/>
            <w:right w:val="none" w:sz="0" w:space="0" w:color="auto"/>
          </w:divBdr>
          <w:divsChild>
            <w:div w:id="1480074024">
              <w:marLeft w:val="0"/>
              <w:marRight w:val="0"/>
              <w:marTop w:val="0"/>
              <w:marBottom w:val="0"/>
              <w:divBdr>
                <w:top w:val="none" w:sz="0" w:space="0" w:color="auto"/>
                <w:left w:val="none" w:sz="0" w:space="0" w:color="auto"/>
                <w:bottom w:val="none" w:sz="0" w:space="0" w:color="auto"/>
                <w:right w:val="none" w:sz="0" w:space="0" w:color="auto"/>
              </w:divBdr>
            </w:div>
          </w:divsChild>
        </w:div>
        <w:div w:id="847332880">
          <w:marLeft w:val="0"/>
          <w:marRight w:val="0"/>
          <w:marTop w:val="0"/>
          <w:marBottom w:val="0"/>
          <w:divBdr>
            <w:top w:val="none" w:sz="0" w:space="0" w:color="auto"/>
            <w:left w:val="none" w:sz="0" w:space="0" w:color="auto"/>
            <w:bottom w:val="none" w:sz="0" w:space="0" w:color="auto"/>
            <w:right w:val="none" w:sz="0" w:space="0" w:color="auto"/>
          </w:divBdr>
          <w:divsChild>
            <w:div w:id="76391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78565980">
      <w:bodyDiv w:val="1"/>
      <w:marLeft w:val="0"/>
      <w:marRight w:val="0"/>
      <w:marTop w:val="0"/>
      <w:marBottom w:val="0"/>
      <w:divBdr>
        <w:top w:val="none" w:sz="0" w:space="0" w:color="auto"/>
        <w:left w:val="none" w:sz="0" w:space="0" w:color="auto"/>
        <w:bottom w:val="none" w:sz="0" w:space="0" w:color="auto"/>
        <w:right w:val="none" w:sz="0" w:space="0" w:color="auto"/>
      </w:divBdr>
      <w:divsChild>
        <w:div w:id="1070738487">
          <w:marLeft w:val="0"/>
          <w:marRight w:val="0"/>
          <w:marTop w:val="0"/>
          <w:marBottom w:val="0"/>
          <w:divBdr>
            <w:top w:val="none" w:sz="0" w:space="0" w:color="auto"/>
            <w:left w:val="none" w:sz="0" w:space="0" w:color="auto"/>
            <w:bottom w:val="none" w:sz="0" w:space="0" w:color="auto"/>
            <w:right w:val="none" w:sz="0" w:space="0" w:color="auto"/>
          </w:divBdr>
        </w:div>
        <w:div w:id="1220556874">
          <w:marLeft w:val="0"/>
          <w:marRight w:val="0"/>
          <w:marTop w:val="0"/>
          <w:marBottom w:val="0"/>
          <w:divBdr>
            <w:top w:val="none" w:sz="0" w:space="0" w:color="auto"/>
            <w:left w:val="none" w:sz="0" w:space="0" w:color="auto"/>
            <w:bottom w:val="none" w:sz="0" w:space="0" w:color="auto"/>
            <w:right w:val="none" w:sz="0" w:space="0" w:color="auto"/>
          </w:divBdr>
        </w:div>
        <w:div w:id="2076388388">
          <w:marLeft w:val="0"/>
          <w:marRight w:val="0"/>
          <w:marTop w:val="0"/>
          <w:marBottom w:val="0"/>
          <w:divBdr>
            <w:top w:val="none" w:sz="0" w:space="0" w:color="auto"/>
            <w:left w:val="none" w:sz="0" w:space="0" w:color="auto"/>
            <w:bottom w:val="none" w:sz="0" w:space="0" w:color="auto"/>
            <w:right w:val="none" w:sz="0" w:space="0" w:color="auto"/>
          </w:divBdr>
        </w:div>
        <w:div w:id="2110155421">
          <w:marLeft w:val="0"/>
          <w:marRight w:val="0"/>
          <w:marTop w:val="0"/>
          <w:marBottom w:val="0"/>
          <w:divBdr>
            <w:top w:val="none" w:sz="0" w:space="0" w:color="auto"/>
            <w:left w:val="none" w:sz="0" w:space="0" w:color="auto"/>
            <w:bottom w:val="none" w:sz="0" w:space="0" w:color="auto"/>
            <w:right w:val="none" w:sz="0" w:space="0" w:color="auto"/>
          </w:divBdr>
        </w:div>
        <w:div w:id="818376619">
          <w:marLeft w:val="0"/>
          <w:marRight w:val="0"/>
          <w:marTop w:val="0"/>
          <w:marBottom w:val="0"/>
          <w:divBdr>
            <w:top w:val="none" w:sz="0" w:space="0" w:color="auto"/>
            <w:left w:val="none" w:sz="0" w:space="0" w:color="auto"/>
            <w:bottom w:val="none" w:sz="0" w:space="0" w:color="auto"/>
            <w:right w:val="none" w:sz="0" w:space="0" w:color="auto"/>
          </w:divBdr>
        </w:div>
      </w:divsChild>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9965427">
      <w:bodyDiv w:val="1"/>
      <w:marLeft w:val="0"/>
      <w:marRight w:val="0"/>
      <w:marTop w:val="0"/>
      <w:marBottom w:val="0"/>
      <w:divBdr>
        <w:top w:val="none" w:sz="0" w:space="0" w:color="auto"/>
        <w:left w:val="none" w:sz="0" w:space="0" w:color="auto"/>
        <w:bottom w:val="none" w:sz="0" w:space="0" w:color="auto"/>
        <w:right w:val="none" w:sz="0" w:space="0" w:color="auto"/>
      </w:divBdr>
      <w:divsChild>
        <w:div w:id="432826443">
          <w:marLeft w:val="0"/>
          <w:marRight w:val="0"/>
          <w:marTop w:val="0"/>
          <w:marBottom w:val="0"/>
          <w:divBdr>
            <w:top w:val="none" w:sz="0" w:space="0" w:color="auto"/>
            <w:left w:val="none" w:sz="0" w:space="0" w:color="auto"/>
            <w:bottom w:val="none" w:sz="0" w:space="0" w:color="auto"/>
            <w:right w:val="none" w:sz="0" w:space="0" w:color="auto"/>
          </w:divBdr>
          <w:divsChild>
            <w:div w:id="1950818467">
              <w:marLeft w:val="0"/>
              <w:marRight w:val="0"/>
              <w:marTop w:val="0"/>
              <w:marBottom w:val="0"/>
              <w:divBdr>
                <w:top w:val="none" w:sz="0" w:space="0" w:color="auto"/>
                <w:left w:val="none" w:sz="0" w:space="0" w:color="auto"/>
                <w:bottom w:val="none" w:sz="0" w:space="0" w:color="auto"/>
                <w:right w:val="none" w:sz="0" w:space="0" w:color="auto"/>
              </w:divBdr>
            </w:div>
          </w:divsChild>
        </w:div>
        <w:div w:id="1925872184">
          <w:marLeft w:val="0"/>
          <w:marRight w:val="0"/>
          <w:marTop w:val="0"/>
          <w:marBottom w:val="0"/>
          <w:divBdr>
            <w:top w:val="none" w:sz="0" w:space="0" w:color="auto"/>
            <w:left w:val="none" w:sz="0" w:space="0" w:color="auto"/>
            <w:bottom w:val="none" w:sz="0" w:space="0" w:color="auto"/>
            <w:right w:val="none" w:sz="0" w:space="0" w:color="auto"/>
          </w:divBdr>
          <w:divsChild>
            <w:div w:id="1014108611">
              <w:marLeft w:val="0"/>
              <w:marRight w:val="0"/>
              <w:marTop w:val="0"/>
              <w:marBottom w:val="0"/>
              <w:divBdr>
                <w:top w:val="none" w:sz="0" w:space="0" w:color="auto"/>
                <w:left w:val="none" w:sz="0" w:space="0" w:color="auto"/>
                <w:bottom w:val="none" w:sz="0" w:space="0" w:color="auto"/>
                <w:right w:val="none" w:sz="0" w:space="0" w:color="auto"/>
              </w:divBdr>
            </w:div>
          </w:divsChild>
        </w:div>
        <w:div w:id="1445727800">
          <w:marLeft w:val="0"/>
          <w:marRight w:val="0"/>
          <w:marTop w:val="0"/>
          <w:marBottom w:val="0"/>
          <w:divBdr>
            <w:top w:val="none" w:sz="0" w:space="0" w:color="auto"/>
            <w:left w:val="none" w:sz="0" w:space="0" w:color="auto"/>
            <w:bottom w:val="none" w:sz="0" w:space="0" w:color="auto"/>
            <w:right w:val="none" w:sz="0" w:space="0" w:color="auto"/>
          </w:divBdr>
          <w:divsChild>
            <w:div w:id="1723364009">
              <w:marLeft w:val="0"/>
              <w:marRight w:val="0"/>
              <w:marTop w:val="0"/>
              <w:marBottom w:val="0"/>
              <w:divBdr>
                <w:top w:val="none" w:sz="0" w:space="0" w:color="auto"/>
                <w:left w:val="none" w:sz="0" w:space="0" w:color="auto"/>
                <w:bottom w:val="none" w:sz="0" w:space="0" w:color="auto"/>
                <w:right w:val="none" w:sz="0" w:space="0" w:color="auto"/>
              </w:divBdr>
            </w:div>
          </w:divsChild>
        </w:div>
        <w:div w:id="1620062060">
          <w:marLeft w:val="0"/>
          <w:marRight w:val="0"/>
          <w:marTop w:val="0"/>
          <w:marBottom w:val="0"/>
          <w:divBdr>
            <w:top w:val="none" w:sz="0" w:space="0" w:color="auto"/>
            <w:left w:val="none" w:sz="0" w:space="0" w:color="auto"/>
            <w:bottom w:val="none" w:sz="0" w:space="0" w:color="auto"/>
            <w:right w:val="none" w:sz="0" w:space="0" w:color="auto"/>
          </w:divBdr>
          <w:divsChild>
            <w:div w:id="329796865">
              <w:marLeft w:val="0"/>
              <w:marRight w:val="0"/>
              <w:marTop w:val="0"/>
              <w:marBottom w:val="0"/>
              <w:divBdr>
                <w:top w:val="none" w:sz="0" w:space="0" w:color="auto"/>
                <w:left w:val="none" w:sz="0" w:space="0" w:color="auto"/>
                <w:bottom w:val="none" w:sz="0" w:space="0" w:color="auto"/>
                <w:right w:val="none" w:sz="0" w:space="0" w:color="auto"/>
              </w:divBdr>
            </w:div>
            <w:div w:id="953949484">
              <w:marLeft w:val="0"/>
              <w:marRight w:val="0"/>
              <w:marTop w:val="0"/>
              <w:marBottom w:val="0"/>
              <w:divBdr>
                <w:top w:val="none" w:sz="0" w:space="0" w:color="auto"/>
                <w:left w:val="none" w:sz="0" w:space="0" w:color="auto"/>
                <w:bottom w:val="none" w:sz="0" w:space="0" w:color="auto"/>
                <w:right w:val="none" w:sz="0" w:space="0" w:color="auto"/>
              </w:divBdr>
            </w:div>
            <w:div w:id="798378839">
              <w:marLeft w:val="0"/>
              <w:marRight w:val="0"/>
              <w:marTop w:val="0"/>
              <w:marBottom w:val="0"/>
              <w:divBdr>
                <w:top w:val="none" w:sz="0" w:space="0" w:color="auto"/>
                <w:left w:val="none" w:sz="0" w:space="0" w:color="auto"/>
                <w:bottom w:val="none" w:sz="0" w:space="0" w:color="auto"/>
                <w:right w:val="none" w:sz="0" w:space="0" w:color="auto"/>
              </w:divBdr>
            </w:div>
          </w:divsChild>
        </w:div>
        <w:div w:id="1033306458">
          <w:marLeft w:val="0"/>
          <w:marRight w:val="0"/>
          <w:marTop w:val="0"/>
          <w:marBottom w:val="0"/>
          <w:divBdr>
            <w:top w:val="none" w:sz="0" w:space="0" w:color="auto"/>
            <w:left w:val="none" w:sz="0" w:space="0" w:color="auto"/>
            <w:bottom w:val="none" w:sz="0" w:space="0" w:color="auto"/>
            <w:right w:val="none" w:sz="0" w:space="0" w:color="auto"/>
          </w:divBdr>
          <w:divsChild>
            <w:div w:id="1586766108">
              <w:marLeft w:val="0"/>
              <w:marRight w:val="0"/>
              <w:marTop w:val="0"/>
              <w:marBottom w:val="0"/>
              <w:divBdr>
                <w:top w:val="none" w:sz="0" w:space="0" w:color="auto"/>
                <w:left w:val="none" w:sz="0" w:space="0" w:color="auto"/>
                <w:bottom w:val="none" w:sz="0" w:space="0" w:color="auto"/>
                <w:right w:val="none" w:sz="0" w:space="0" w:color="auto"/>
              </w:divBdr>
            </w:div>
          </w:divsChild>
        </w:div>
        <w:div w:id="1777484323">
          <w:marLeft w:val="0"/>
          <w:marRight w:val="0"/>
          <w:marTop w:val="0"/>
          <w:marBottom w:val="0"/>
          <w:divBdr>
            <w:top w:val="none" w:sz="0" w:space="0" w:color="auto"/>
            <w:left w:val="none" w:sz="0" w:space="0" w:color="auto"/>
            <w:bottom w:val="none" w:sz="0" w:space="0" w:color="auto"/>
            <w:right w:val="none" w:sz="0" w:space="0" w:color="auto"/>
          </w:divBdr>
          <w:divsChild>
            <w:div w:id="1686397678">
              <w:marLeft w:val="0"/>
              <w:marRight w:val="0"/>
              <w:marTop w:val="0"/>
              <w:marBottom w:val="0"/>
              <w:divBdr>
                <w:top w:val="none" w:sz="0" w:space="0" w:color="auto"/>
                <w:left w:val="none" w:sz="0" w:space="0" w:color="auto"/>
                <w:bottom w:val="none" w:sz="0" w:space="0" w:color="auto"/>
                <w:right w:val="none" w:sz="0" w:space="0" w:color="auto"/>
              </w:divBdr>
            </w:div>
          </w:divsChild>
        </w:div>
        <w:div w:id="1777365333">
          <w:marLeft w:val="0"/>
          <w:marRight w:val="0"/>
          <w:marTop w:val="0"/>
          <w:marBottom w:val="0"/>
          <w:divBdr>
            <w:top w:val="none" w:sz="0" w:space="0" w:color="auto"/>
            <w:left w:val="none" w:sz="0" w:space="0" w:color="auto"/>
            <w:bottom w:val="none" w:sz="0" w:space="0" w:color="auto"/>
            <w:right w:val="none" w:sz="0" w:space="0" w:color="auto"/>
          </w:divBdr>
          <w:divsChild>
            <w:div w:id="1683434125">
              <w:marLeft w:val="0"/>
              <w:marRight w:val="0"/>
              <w:marTop w:val="0"/>
              <w:marBottom w:val="0"/>
              <w:divBdr>
                <w:top w:val="none" w:sz="0" w:space="0" w:color="auto"/>
                <w:left w:val="none" w:sz="0" w:space="0" w:color="auto"/>
                <w:bottom w:val="none" w:sz="0" w:space="0" w:color="auto"/>
                <w:right w:val="none" w:sz="0" w:space="0" w:color="auto"/>
              </w:divBdr>
            </w:div>
          </w:divsChild>
        </w:div>
        <w:div w:id="2005085254">
          <w:marLeft w:val="0"/>
          <w:marRight w:val="0"/>
          <w:marTop w:val="0"/>
          <w:marBottom w:val="0"/>
          <w:divBdr>
            <w:top w:val="none" w:sz="0" w:space="0" w:color="auto"/>
            <w:left w:val="none" w:sz="0" w:space="0" w:color="auto"/>
            <w:bottom w:val="none" w:sz="0" w:space="0" w:color="auto"/>
            <w:right w:val="none" w:sz="0" w:space="0" w:color="auto"/>
          </w:divBdr>
          <w:divsChild>
            <w:div w:id="48304663">
              <w:marLeft w:val="0"/>
              <w:marRight w:val="0"/>
              <w:marTop w:val="0"/>
              <w:marBottom w:val="0"/>
              <w:divBdr>
                <w:top w:val="none" w:sz="0" w:space="0" w:color="auto"/>
                <w:left w:val="none" w:sz="0" w:space="0" w:color="auto"/>
                <w:bottom w:val="none" w:sz="0" w:space="0" w:color="auto"/>
                <w:right w:val="none" w:sz="0" w:space="0" w:color="auto"/>
              </w:divBdr>
            </w:div>
          </w:divsChild>
        </w:div>
        <w:div w:id="1015572002">
          <w:marLeft w:val="0"/>
          <w:marRight w:val="0"/>
          <w:marTop w:val="0"/>
          <w:marBottom w:val="0"/>
          <w:divBdr>
            <w:top w:val="none" w:sz="0" w:space="0" w:color="auto"/>
            <w:left w:val="none" w:sz="0" w:space="0" w:color="auto"/>
            <w:bottom w:val="none" w:sz="0" w:space="0" w:color="auto"/>
            <w:right w:val="none" w:sz="0" w:space="0" w:color="auto"/>
          </w:divBdr>
          <w:divsChild>
            <w:div w:id="479662246">
              <w:marLeft w:val="0"/>
              <w:marRight w:val="0"/>
              <w:marTop w:val="0"/>
              <w:marBottom w:val="0"/>
              <w:divBdr>
                <w:top w:val="none" w:sz="0" w:space="0" w:color="auto"/>
                <w:left w:val="none" w:sz="0" w:space="0" w:color="auto"/>
                <w:bottom w:val="none" w:sz="0" w:space="0" w:color="auto"/>
                <w:right w:val="none" w:sz="0" w:space="0" w:color="auto"/>
              </w:divBdr>
            </w:div>
          </w:divsChild>
        </w:div>
        <w:div w:id="1398475190">
          <w:marLeft w:val="0"/>
          <w:marRight w:val="0"/>
          <w:marTop w:val="0"/>
          <w:marBottom w:val="0"/>
          <w:divBdr>
            <w:top w:val="none" w:sz="0" w:space="0" w:color="auto"/>
            <w:left w:val="none" w:sz="0" w:space="0" w:color="auto"/>
            <w:bottom w:val="none" w:sz="0" w:space="0" w:color="auto"/>
            <w:right w:val="none" w:sz="0" w:space="0" w:color="auto"/>
          </w:divBdr>
          <w:divsChild>
            <w:div w:id="1213038219">
              <w:marLeft w:val="0"/>
              <w:marRight w:val="0"/>
              <w:marTop w:val="0"/>
              <w:marBottom w:val="0"/>
              <w:divBdr>
                <w:top w:val="none" w:sz="0" w:space="0" w:color="auto"/>
                <w:left w:val="none" w:sz="0" w:space="0" w:color="auto"/>
                <w:bottom w:val="none" w:sz="0" w:space="0" w:color="auto"/>
                <w:right w:val="none" w:sz="0" w:space="0" w:color="auto"/>
              </w:divBdr>
            </w:div>
          </w:divsChild>
        </w:div>
        <w:div w:id="165173653">
          <w:marLeft w:val="0"/>
          <w:marRight w:val="0"/>
          <w:marTop w:val="0"/>
          <w:marBottom w:val="0"/>
          <w:divBdr>
            <w:top w:val="none" w:sz="0" w:space="0" w:color="auto"/>
            <w:left w:val="none" w:sz="0" w:space="0" w:color="auto"/>
            <w:bottom w:val="none" w:sz="0" w:space="0" w:color="auto"/>
            <w:right w:val="none" w:sz="0" w:space="0" w:color="auto"/>
          </w:divBdr>
          <w:divsChild>
            <w:div w:id="90930919">
              <w:marLeft w:val="0"/>
              <w:marRight w:val="0"/>
              <w:marTop w:val="0"/>
              <w:marBottom w:val="0"/>
              <w:divBdr>
                <w:top w:val="none" w:sz="0" w:space="0" w:color="auto"/>
                <w:left w:val="none" w:sz="0" w:space="0" w:color="auto"/>
                <w:bottom w:val="none" w:sz="0" w:space="0" w:color="auto"/>
                <w:right w:val="none" w:sz="0" w:space="0" w:color="auto"/>
              </w:divBdr>
            </w:div>
          </w:divsChild>
        </w:div>
        <w:div w:id="1772584475">
          <w:marLeft w:val="0"/>
          <w:marRight w:val="0"/>
          <w:marTop w:val="0"/>
          <w:marBottom w:val="0"/>
          <w:divBdr>
            <w:top w:val="none" w:sz="0" w:space="0" w:color="auto"/>
            <w:left w:val="none" w:sz="0" w:space="0" w:color="auto"/>
            <w:bottom w:val="none" w:sz="0" w:space="0" w:color="auto"/>
            <w:right w:val="none" w:sz="0" w:space="0" w:color="auto"/>
          </w:divBdr>
          <w:divsChild>
            <w:div w:id="1368991749">
              <w:marLeft w:val="0"/>
              <w:marRight w:val="0"/>
              <w:marTop w:val="0"/>
              <w:marBottom w:val="0"/>
              <w:divBdr>
                <w:top w:val="none" w:sz="0" w:space="0" w:color="auto"/>
                <w:left w:val="none" w:sz="0" w:space="0" w:color="auto"/>
                <w:bottom w:val="none" w:sz="0" w:space="0" w:color="auto"/>
                <w:right w:val="none" w:sz="0" w:space="0" w:color="auto"/>
              </w:divBdr>
            </w:div>
          </w:divsChild>
        </w:div>
        <w:div w:id="1531988515">
          <w:marLeft w:val="0"/>
          <w:marRight w:val="0"/>
          <w:marTop w:val="0"/>
          <w:marBottom w:val="0"/>
          <w:divBdr>
            <w:top w:val="none" w:sz="0" w:space="0" w:color="auto"/>
            <w:left w:val="none" w:sz="0" w:space="0" w:color="auto"/>
            <w:bottom w:val="none" w:sz="0" w:space="0" w:color="auto"/>
            <w:right w:val="none" w:sz="0" w:space="0" w:color="auto"/>
          </w:divBdr>
          <w:divsChild>
            <w:div w:id="2110810038">
              <w:marLeft w:val="0"/>
              <w:marRight w:val="0"/>
              <w:marTop w:val="0"/>
              <w:marBottom w:val="0"/>
              <w:divBdr>
                <w:top w:val="none" w:sz="0" w:space="0" w:color="auto"/>
                <w:left w:val="none" w:sz="0" w:space="0" w:color="auto"/>
                <w:bottom w:val="none" w:sz="0" w:space="0" w:color="auto"/>
                <w:right w:val="none" w:sz="0" w:space="0" w:color="auto"/>
              </w:divBdr>
            </w:div>
          </w:divsChild>
        </w:div>
        <w:div w:id="2000036711">
          <w:marLeft w:val="0"/>
          <w:marRight w:val="0"/>
          <w:marTop w:val="0"/>
          <w:marBottom w:val="0"/>
          <w:divBdr>
            <w:top w:val="none" w:sz="0" w:space="0" w:color="auto"/>
            <w:left w:val="none" w:sz="0" w:space="0" w:color="auto"/>
            <w:bottom w:val="none" w:sz="0" w:space="0" w:color="auto"/>
            <w:right w:val="none" w:sz="0" w:space="0" w:color="auto"/>
          </w:divBdr>
          <w:divsChild>
            <w:div w:id="908268358">
              <w:marLeft w:val="0"/>
              <w:marRight w:val="0"/>
              <w:marTop w:val="0"/>
              <w:marBottom w:val="0"/>
              <w:divBdr>
                <w:top w:val="none" w:sz="0" w:space="0" w:color="auto"/>
                <w:left w:val="none" w:sz="0" w:space="0" w:color="auto"/>
                <w:bottom w:val="none" w:sz="0" w:space="0" w:color="auto"/>
                <w:right w:val="none" w:sz="0" w:space="0" w:color="auto"/>
              </w:divBdr>
            </w:div>
          </w:divsChild>
        </w:div>
        <w:div w:id="1680891650">
          <w:marLeft w:val="0"/>
          <w:marRight w:val="0"/>
          <w:marTop w:val="0"/>
          <w:marBottom w:val="0"/>
          <w:divBdr>
            <w:top w:val="none" w:sz="0" w:space="0" w:color="auto"/>
            <w:left w:val="none" w:sz="0" w:space="0" w:color="auto"/>
            <w:bottom w:val="none" w:sz="0" w:space="0" w:color="auto"/>
            <w:right w:val="none" w:sz="0" w:space="0" w:color="auto"/>
          </w:divBdr>
          <w:divsChild>
            <w:div w:id="1180316882">
              <w:marLeft w:val="0"/>
              <w:marRight w:val="0"/>
              <w:marTop w:val="0"/>
              <w:marBottom w:val="0"/>
              <w:divBdr>
                <w:top w:val="none" w:sz="0" w:space="0" w:color="auto"/>
                <w:left w:val="none" w:sz="0" w:space="0" w:color="auto"/>
                <w:bottom w:val="none" w:sz="0" w:space="0" w:color="auto"/>
                <w:right w:val="none" w:sz="0" w:space="0" w:color="auto"/>
              </w:divBdr>
            </w:div>
          </w:divsChild>
        </w:div>
        <w:div w:id="1102645109">
          <w:marLeft w:val="0"/>
          <w:marRight w:val="0"/>
          <w:marTop w:val="0"/>
          <w:marBottom w:val="0"/>
          <w:divBdr>
            <w:top w:val="none" w:sz="0" w:space="0" w:color="auto"/>
            <w:left w:val="none" w:sz="0" w:space="0" w:color="auto"/>
            <w:bottom w:val="none" w:sz="0" w:space="0" w:color="auto"/>
            <w:right w:val="none" w:sz="0" w:space="0" w:color="auto"/>
          </w:divBdr>
          <w:divsChild>
            <w:div w:id="33316272">
              <w:marLeft w:val="0"/>
              <w:marRight w:val="0"/>
              <w:marTop w:val="0"/>
              <w:marBottom w:val="0"/>
              <w:divBdr>
                <w:top w:val="none" w:sz="0" w:space="0" w:color="auto"/>
                <w:left w:val="none" w:sz="0" w:space="0" w:color="auto"/>
                <w:bottom w:val="none" w:sz="0" w:space="0" w:color="auto"/>
                <w:right w:val="none" w:sz="0" w:space="0" w:color="auto"/>
              </w:divBdr>
            </w:div>
          </w:divsChild>
        </w:div>
        <w:div w:id="814493573">
          <w:marLeft w:val="0"/>
          <w:marRight w:val="0"/>
          <w:marTop w:val="0"/>
          <w:marBottom w:val="0"/>
          <w:divBdr>
            <w:top w:val="none" w:sz="0" w:space="0" w:color="auto"/>
            <w:left w:val="none" w:sz="0" w:space="0" w:color="auto"/>
            <w:bottom w:val="none" w:sz="0" w:space="0" w:color="auto"/>
            <w:right w:val="none" w:sz="0" w:space="0" w:color="auto"/>
          </w:divBdr>
          <w:divsChild>
            <w:div w:id="479421722">
              <w:marLeft w:val="0"/>
              <w:marRight w:val="0"/>
              <w:marTop w:val="0"/>
              <w:marBottom w:val="0"/>
              <w:divBdr>
                <w:top w:val="none" w:sz="0" w:space="0" w:color="auto"/>
                <w:left w:val="none" w:sz="0" w:space="0" w:color="auto"/>
                <w:bottom w:val="none" w:sz="0" w:space="0" w:color="auto"/>
                <w:right w:val="none" w:sz="0" w:space="0" w:color="auto"/>
              </w:divBdr>
            </w:div>
          </w:divsChild>
        </w:div>
        <w:div w:id="1317224107">
          <w:marLeft w:val="0"/>
          <w:marRight w:val="0"/>
          <w:marTop w:val="0"/>
          <w:marBottom w:val="0"/>
          <w:divBdr>
            <w:top w:val="none" w:sz="0" w:space="0" w:color="auto"/>
            <w:left w:val="none" w:sz="0" w:space="0" w:color="auto"/>
            <w:bottom w:val="none" w:sz="0" w:space="0" w:color="auto"/>
            <w:right w:val="none" w:sz="0" w:space="0" w:color="auto"/>
          </w:divBdr>
          <w:divsChild>
            <w:div w:id="17519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0377">
      <w:bodyDiv w:val="1"/>
      <w:marLeft w:val="0"/>
      <w:marRight w:val="0"/>
      <w:marTop w:val="0"/>
      <w:marBottom w:val="0"/>
      <w:divBdr>
        <w:top w:val="none" w:sz="0" w:space="0" w:color="auto"/>
        <w:left w:val="none" w:sz="0" w:space="0" w:color="auto"/>
        <w:bottom w:val="none" w:sz="0" w:space="0" w:color="auto"/>
        <w:right w:val="none" w:sz="0" w:space="0" w:color="auto"/>
      </w:divBdr>
      <w:divsChild>
        <w:div w:id="828643325">
          <w:marLeft w:val="0"/>
          <w:marRight w:val="0"/>
          <w:marTop w:val="0"/>
          <w:marBottom w:val="0"/>
          <w:divBdr>
            <w:top w:val="none" w:sz="0" w:space="0" w:color="auto"/>
            <w:left w:val="none" w:sz="0" w:space="0" w:color="auto"/>
            <w:bottom w:val="none" w:sz="0" w:space="0" w:color="auto"/>
            <w:right w:val="none" w:sz="0" w:space="0" w:color="auto"/>
          </w:divBdr>
        </w:div>
        <w:div w:id="27923919">
          <w:marLeft w:val="0"/>
          <w:marRight w:val="0"/>
          <w:marTop w:val="0"/>
          <w:marBottom w:val="0"/>
          <w:divBdr>
            <w:top w:val="none" w:sz="0" w:space="0" w:color="auto"/>
            <w:left w:val="none" w:sz="0" w:space="0" w:color="auto"/>
            <w:bottom w:val="none" w:sz="0" w:space="0" w:color="auto"/>
            <w:right w:val="none" w:sz="0" w:space="0" w:color="auto"/>
          </w:divBdr>
        </w:div>
        <w:div w:id="2033259229">
          <w:marLeft w:val="0"/>
          <w:marRight w:val="0"/>
          <w:marTop w:val="0"/>
          <w:marBottom w:val="0"/>
          <w:divBdr>
            <w:top w:val="none" w:sz="0" w:space="0" w:color="auto"/>
            <w:left w:val="none" w:sz="0" w:space="0" w:color="auto"/>
            <w:bottom w:val="none" w:sz="0" w:space="0" w:color="auto"/>
            <w:right w:val="none" w:sz="0" w:space="0" w:color="auto"/>
          </w:divBdr>
        </w:div>
        <w:div w:id="1752853289">
          <w:marLeft w:val="0"/>
          <w:marRight w:val="0"/>
          <w:marTop w:val="0"/>
          <w:marBottom w:val="0"/>
          <w:divBdr>
            <w:top w:val="none" w:sz="0" w:space="0" w:color="auto"/>
            <w:left w:val="none" w:sz="0" w:space="0" w:color="auto"/>
            <w:bottom w:val="none" w:sz="0" w:space="0" w:color="auto"/>
            <w:right w:val="none" w:sz="0" w:space="0" w:color="auto"/>
          </w:divBdr>
        </w:div>
      </w:divsChild>
    </w:div>
    <w:div w:id="596060328">
      <w:bodyDiv w:val="1"/>
      <w:marLeft w:val="0"/>
      <w:marRight w:val="0"/>
      <w:marTop w:val="0"/>
      <w:marBottom w:val="0"/>
      <w:divBdr>
        <w:top w:val="none" w:sz="0" w:space="0" w:color="auto"/>
        <w:left w:val="none" w:sz="0" w:space="0" w:color="auto"/>
        <w:bottom w:val="none" w:sz="0" w:space="0" w:color="auto"/>
        <w:right w:val="none" w:sz="0" w:space="0" w:color="auto"/>
      </w:divBdr>
      <w:divsChild>
        <w:div w:id="1847666715">
          <w:marLeft w:val="0"/>
          <w:marRight w:val="0"/>
          <w:marTop w:val="0"/>
          <w:marBottom w:val="0"/>
          <w:divBdr>
            <w:top w:val="none" w:sz="0" w:space="0" w:color="auto"/>
            <w:left w:val="none" w:sz="0" w:space="0" w:color="auto"/>
            <w:bottom w:val="none" w:sz="0" w:space="0" w:color="auto"/>
            <w:right w:val="none" w:sz="0" w:space="0" w:color="auto"/>
          </w:divBdr>
          <w:divsChild>
            <w:div w:id="597982086">
              <w:marLeft w:val="0"/>
              <w:marRight w:val="0"/>
              <w:marTop w:val="0"/>
              <w:marBottom w:val="0"/>
              <w:divBdr>
                <w:top w:val="none" w:sz="0" w:space="0" w:color="auto"/>
                <w:left w:val="none" w:sz="0" w:space="0" w:color="auto"/>
                <w:bottom w:val="none" w:sz="0" w:space="0" w:color="auto"/>
                <w:right w:val="none" w:sz="0" w:space="0" w:color="auto"/>
              </w:divBdr>
            </w:div>
          </w:divsChild>
        </w:div>
        <w:div w:id="915820042">
          <w:marLeft w:val="0"/>
          <w:marRight w:val="0"/>
          <w:marTop w:val="0"/>
          <w:marBottom w:val="0"/>
          <w:divBdr>
            <w:top w:val="none" w:sz="0" w:space="0" w:color="auto"/>
            <w:left w:val="none" w:sz="0" w:space="0" w:color="auto"/>
            <w:bottom w:val="none" w:sz="0" w:space="0" w:color="auto"/>
            <w:right w:val="none" w:sz="0" w:space="0" w:color="auto"/>
          </w:divBdr>
          <w:divsChild>
            <w:div w:id="751853269">
              <w:marLeft w:val="0"/>
              <w:marRight w:val="0"/>
              <w:marTop w:val="0"/>
              <w:marBottom w:val="0"/>
              <w:divBdr>
                <w:top w:val="none" w:sz="0" w:space="0" w:color="auto"/>
                <w:left w:val="none" w:sz="0" w:space="0" w:color="auto"/>
                <w:bottom w:val="none" w:sz="0" w:space="0" w:color="auto"/>
                <w:right w:val="none" w:sz="0" w:space="0" w:color="auto"/>
              </w:divBdr>
            </w:div>
          </w:divsChild>
        </w:div>
        <w:div w:id="900555165">
          <w:marLeft w:val="0"/>
          <w:marRight w:val="0"/>
          <w:marTop w:val="0"/>
          <w:marBottom w:val="0"/>
          <w:divBdr>
            <w:top w:val="none" w:sz="0" w:space="0" w:color="auto"/>
            <w:left w:val="none" w:sz="0" w:space="0" w:color="auto"/>
            <w:bottom w:val="none" w:sz="0" w:space="0" w:color="auto"/>
            <w:right w:val="none" w:sz="0" w:space="0" w:color="auto"/>
          </w:divBdr>
          <w:divsChild>
            <w:div w:id="1943872402">
              <w:marLeft w:val="0"/>
              <w:marRight w:val="0"/>
              <w:marTop w:val="0"/>
              <w:marBottom w:val="0"/>
              <w:divBdr>
                <w:top w:val="none" w:sz="0" w:space="0" w:color="auto"/>
                <w:left w:val="none" w:sz="0" w:space="0" w:color="auto"/>
                <w:bottom w:val="none" w:sz="0" w:space="0" w:color="auto"/>
                <w:right w:val="none" w:sz="0" w:space="0" w:color="auto"/>
              </w:divBdr>
            </w:div>
          </w:divsChild>
        </w:div>
        <w:div w:id="809711154">
          <w:marLeft w:val="0"/>
          <w:marRight w:val="0"/>
          <w:marTop w:val="0"/>
          <w:marBottom w:val="0"/>
          <w:divBdr>
            <w:top w:val="none" w:sz="0" w:space="0" w:color="auto"/>
            <w:left w:val="none" w:sz="0" w:space="0" w:color="auto"/>
            <w:bottom w:val="none" w:sz="0" w:space="0" w:color="auto"/>
            <w:right w:val="none" w:sz="0" w:space="0" w:color="auto"/>
          </w:divBdr>
          <w:divsChild>
            <w:div w:id="1847480510">
              <w:marLeft w:val="0"/>
              <w:marRight w:val="0"/>
              <w:marTop w:val="0"/>
              <w:marBottom w:val="0"/>
              <w:divBdr>
                <w:top w:val="none" w:sz="0" w:space="0" w:color="auto"/>
                <w:left w:val="none" w:sz="0" w:space="0" w:color="auto"/>
                <w:bottom w:val="none" w:sz="0" w:space="0" w:color="auto"/>
                <w:right w:val="none" w:sz="0" w:space="0" w:color="auto"/>
              </w:divBdr>
            </w:div>
          </w:divsChild>
        </w:div>
        <w:div w:id="1828207728">
          <w:marLeft w:val="0"/>
          <w:marRight w:val="0"/>
          <w:marTop w:val="0"/>
          <w:marBottom w:val="0"/>
          <w:divBdr>
            <w:top w:val="none" w:sz="0" w:space="0" w:color="auto"/>
            <w:left w:val="none" w:sz="0" w:space="0" w:color="auto"/>
            <w:bottom w:val="none" w:sz="0" w:space="0" w:color="auto"/>
            <w:right w:val="none" w:sz="0" w:space="0" w:color="auto"/>
          </w:divBdr>
          <w:divsChild>
            <w:div w:id="946623280">
              <w:marLeft w:val="0"/>
              <w:marRight w:val="0"/>
              <w:marTop w:val="0"/>
              <w:marBottom w:val="0"/>
              <w:divBdr>
                <w:top w:val="none" w:sz="0" w:space="0" w:color="auto"/>
                <w:left w:val="none" w:sz="0" w:space="0" w:color="auto"/>
                <w:bottom w:val="none" w:sz="0" w:space="0" w:color="auto"/>
                <w:right w:val="none" w:sz="0" w:space="0" w:color="auto"/>
              </w:divBdr>
            </w:div>
          </w:divsChild>
        </w:div>
        <w:div w:id="352994411">
          <w:marLeft w:val="0"/>
          <w:marRight w:val="0"/>
          <w:marTop w:val="0"/>
          <w:marBottom w:val="0"/>
          <w:divBdr>
            <w:top w:val="none" w:sz="0" w:space="0" w:color="auto"/>
            <w:left w:val="none" w:sz="0" w:space="0" w:color="auto"/>
            <w:bottom w:val="none" w:sz="0" w:space="0" w:color="auto"/>
            <w:right w:val="none" w:sz="0" w:space="0" w:color="auto"/>
          </w:divBdr>
          <w:divsChild>
            <w:div w:id="885483895">
              <w:marLeft w:val="0"/>
              <w:marRight w:val="0"/>
              <w:marTop w:val="0"/>
              <w:marBottom w:val="0"/>
              <w:divBdr>
                <w:top w:val="none" w:sz="0" w:space="0" w:color="auto"/>
                <w:left w:val="none" w:sz="0" w:space="0" w:color="auto"/>
                <w:bottom w:val="none" w:sz="0" w:space="0" w:color="auto"/>
                <w:right w:val="none" w:sz="0" w:space="0" w:color="auto"/>
              </w:divBdr>
            </w:div>
          </w:divsChild>
        </w:div>
        <w:div w:id="1784350007">
          <w:marLeft w:val="0"/>
          <w:marRight w:val="0"/>
          <w:marTop w:val="0"/>
          <w:marBottom w:val="0"/>
          <w:divBdr>
            <w:top w:val="none" w:sz="0" w:space="0" w:color="auto"/>
            <w:left w:val="none" w:sz="0" w:space="0" w:color="auto"/>
            <w:bottom w:val="none" w:sz="0" w:space="0" w:color="auto"/>
            <w:right w:val="none" w:sz="0" w:space="0" w:color="auto"/>
          </w:divBdr>
          <w:divsChild>
            <w:div w:id="1463226025">
              <w:marLeft w:val="0"/>
              <w:marRight w:val="0"/>
              <w:marTop w:val="0"/>
              <w:marBottom w:val="0"/>
              <w:divBdr>
                <w:top w:val="none" w:sz="0" w:space="0" w:color="auto"/>
                <w:left w:val="none" w:sz="0" w:space="0" w:color="auto"/>
                <w:bottom w:val="none" w:sz="0" w:space="0" w:color="auto"/>
                <w:right w:val="none" w:sz="0" w:space="0" w:color="auto"/>
              </w:divBdr>
            </w:div>
          </w:divsChild>
        </w:div>
        <w:div w:id="1929194760">
          <w:marLeft w:val="0"/>
          <w:marRight w:val="0"/>
          <w:marTop w:val="0"/>
          <w:marBottom w:val="0"/>
          <w:divBdr>
            <w:top w:val="none" w:sz="0" w:space="0" w:color="auto"/>
            <w:left w:val="none" w:sz="0" w:space="0" w:color="auto"/>
            <w:bottom w:val="none" w:sz="0" w:space="0" w:color="auto"/>
            <w:right w:val="none" w:sz="0" w:space="0" w:color="auto"/>
          </w:divBdr>
          <w:divsChild>
            <w:div w:id="496961940">
              <w:marLeft w:val="0"/>
              <w:marRight w:val="0"/>
              <w:marTop w:val="0"/>
              <w:marBottom w:val="0"/>
              <w:divBdr>
                <w:top w:val="none" w:sz="0" w:space="0" w:color="auto"/>
                <w:left w:val="none" w:sz="0" w:space="0" w:color="auto"/>
                <w:bottom w:val="none" w:sz="0" w:space="0" w:color="auto"/>
                <w:right w:val="none" w:sz="0" w:space="0" w:color="auto"/>
              </w:divBdr>
            </w:div>
          </w:divsChild>
        </w:div>
        <w:div w:id="1424763506">
          <w:marLeft w:val="0"/>
          <w:marRight w:val="0"/>
          <w:marTop w:val="0"/>
          <w:marBottom w:val="0"/>
          <w:divBdr>
            <w:top w:val="none" w:sz="0" w:space="0" w:color="auto"/>
            <w:left w:val="none" w:sz="0" w:space="0" w:color="auto"/>
            <w:bottom w:val="none" w:sz="0" w:space="0" w:color="auto"/>
            <w:right w:val="none" w:sz="0" w:space="0" w:color="auto"/>
          </w:divBdr>
          <w:divsChild>
            <w:div w:id="464466970">
              <w:marLeft w:val="0"/>
              <w:marRight w:val="0"/>
              <w:marTop w:val="0"/>
              <w:marBottom w:val="0"/>
              <w:divBdr>
                <w:top w:val="none" w:sz="0" w:space="0" w:color="auto"/>
                <w:left w:val="none" w:sz="0" w:space="0" w:color="auto"/>
                <w:bottom w:val="none" w:sz="0" w:space="0" w:color="auto"/>
                <w:right w:val="none" w:sz="0" w:space="0" w:color="auto"/>
              </w:divBdr>
            </w:div>
          </w:divsChild>
        </w:div>
        <w:div w:id="137117937">
          <w:marLeft w:val="0"/>
          <w:marRight w:val="0"/>
          <w:marTop w:val="0"/>
          <w:marBottom w:val="0"/>
          <w:divBdr>
            <w:top w:val="none" w:sz="0" w:space="0" w:color="auto"/>
            <w:left w:val="none" w:sz="0" w:space="0" w:color="auto"/>
            <w:bottom w:val="none" w:sz="0" w:space="0" w:color="auto"/>
            <w:right w:val="none" w:sz="0" w:space="0" w:color="auto"/>
          </w:divBdr>
          <w:divsChild>
            <w:div w:id="1503280002">
              <w:marLeft w:val="0"/>
              <w:marRight w:val="0"/>
              <w:marTop w:val="0"/>
              <w:marBottom w:val="0"/>
              <w:divBdr>
                <w:top w:val="none" w:sz="0" w:space="0" w:color="auto"/>
                <w:left w:val="none" w:sz="0" w:space="0" w:color="auto"/>
                <w:bottom w:val="none" w:sz="0" w:space="0" w:color="auto"/>
                <w:right w:val="none" w:sz="0" w:space="0" w:color="auto"/>
              </w:divBdr>
            </w:div>
          </w:divsChild>
        </w:div>
        <w:div w:id="2098166845">
          <w:marLeft w:val="0"/>
          <w:marRight w:val="0"/>
          <w:marTop w:val="0"/>
          <w:marBottom w:val="0"/>
          <w:divBdr>
            <w:top w:val="none" w:sz="0" w:space="0" w:color="auto"/>
            <w:left w:val="none" w:sz="0" w:space="0" w:color="auto"/>
            <w:bottom w:val="none" w:sz="0" w:space="0" w:color="auto"/>
            <w:right w:val="none" w:sz="0" w:space="0" w:color="auto"/>
          </w:divBdr>
          <w:divsChild>
            <w:div w:id="1826971671">
              <w:marLeft w:val="0"/>
              <w:marRight w:val="0"/>
              <w:marTop w:val="0"/>
              <w:marBottom w:val="0"/>
              <w:divBdr>
                <w:top w:val="none" w:sz="0" w:space="0" w:color="auto"/>
                <w:left w:val="none" w:sz="0" w:space="0" w:color="auto"/>
                <w:bottom w:val="none" w:sz="0" w:space="0" w:color="auto"/>
                <w:right w:val="none" w:sz="0" w:space="0" w:color="auto"/>
              </w:divBdr>
            </w:div>
          </w:divsChild>
        </w:div>
        <w:div w:id="453909747">
          <w:marLeft w:val="0"/>
          <w:marRight w:val="0"/>
          <w:marTop w:val="0"/>
          <w:marBottom w:val="0"/>
          <w:divBdr>
            <w:top w:val="none" w:sz="0" w:space="0" w:color="auto"/>
            <w:left w:val="none" w:sz="0" w:space="0" w:color="auto"/>
            <w:bottom w:val="none" w:sz="0" w:space="0" w:color="auto"/>
            <w:right w:val="none" w:sz="0" w:space="0" w:color="auto"/>
          </w:divBdr>
          <w:divsChild>
            <w:div w:id="1259829497">
              <w:marLeft w:val="0"/>
              <w:marRight w:val="0"/>
              <w:marTop w:val="0"/>
              <w:marBottom w:val="0"/>
              <w:divBdr>
                <w:top w:val="none" w:sz="0" w:space="0" w:color="auto"/>
                <w:left w:val="none" w:sz="0" w:space="0" w:color="auto"/>
                <w:bottom w:val="none" w:sz="0" w:space="0" w:color="auto"/>
                <w:right w:val="none" w:sz="0" w:space="0" w:color="auto"/>
              </w:divBdr>
            </w:div>
          </w:divsChild>
        </w:div>
        <w:div w:id="581644097">
          <w:marLeft w:val="0"/>
          <w:marRight w:val="0"/>
          <w:marTop w:val="0"/>
          <w:marBottom w:val="0"/>
          <w:divBdr>
            <w:top w:val="none" w:sz="0" w:space="0" w:color="auto"/>
            <w:left w:val="none" w:sz="0" w:space="0" w:color="auto"/>
            <w:bottom w:val="none" w:sz="0" w:space="0" w:color="auto"/>
            <w:right w:val="none" w:sz="0" w:space="0" w:color="auto"/>
          </w:divBdr>
          <w:divsChild>
            <w:div w:id="684289289">
              <w:marLeft w:val="0"/>
              <w:marRight w:val="0"/>
              <w:marTop w:val="0"/>
              <w:marBottom w:val="0"/>
              <w:divBdr>
                <w:top w:val="none" w:sz="0" w:space="0" w:color="auto"/>
                <w:left w:val="none" w:sz="0" w:space="0" w:color="auto"/>
                <w:bottom w:val="none" w:sz="0" w:space="0" w:color="auto"/>
                <w:right w:val="none" w:sz="0" w:space="0" w:color="auto"/>
              </w:divBdr>
            </w:div>
          </w:divsChild>
        </w:div>
        <w:div w:id="2020309124">
          <w:marLeft w:val="0"/>
          <w:marRight w:val="0"/>
          <w:marTop w:val="0"/>
          <w:marBottom w:val="0"/>
          <w:divBdr>
            <w:top w:val="none" w:sz="0" w:space="0" w:color="auto"/>
            <w:left w:val="none" w:sz="0" w:space="0" w:color="auto"/>
            <w:bottom w:val="none" w:sz="0" w:space="0" w:color="auto"/>
            <w:right w:val="none" w:sz="0" w:space="0" w:color="auto"/>
          </w:divBdr>
          <w:divsChild>
            <w:div w:id="1645356021">
              <w:marLeft w:val="0"/>
              <w:marRight w:val="0"/>
              <w:marTop w:val="0"/>
              <w:marBottom w:val="0"/>
              <w:divBdr>
                <w:top w:val="none" w:sz="0" w:space="0" w:color="auto"/>
                <w:left w:val="none" w:sz="0" w:space="0" w:color="auto"/>
                <w:bottom w:val="none" w:sz="0" w:space="0" w:color="auto"/>
                <w:right w:val="none" w:sz="0" w:space="0" w:color="auto"/>
              </w:divBdr>
            </w:div>
          </w:divsChild>
        </w:div>
        <w:div w:id="838353788">
          <w:marLeft w:val="0"/>
          <w:marRight w:val="0"/>
          <w:marTop w:val="0"/>
          <w:marBottom w:val="0"/>
          <w:divBdr>
            <w:top w:val="none" w:sz="0" w:space="0" w:color="auto"/>
            <w:left w:val="none" w:sz="0" w:space="0" w:color="auto"/>
            <w:bottom w:val="none" w:sz="0" w:space="0" w:color="auto"/>
            <w:right w:val="none" w:sz="0" w:space="0" w:color="auto"/>
          </w:divBdr>
          <w:divsChild>
            <w:div w:id="93601818">
              <w:marLeft w:val="0"/>
              <w:marRight w:val="0"/>
              <w:marTop w:val="0"/>
              <w:marBottom w:val="0"/>
              <w:divBdr>
                <w:top w:val="none" w:sz="0" w:space="0" w:color="auto"/>
                <w:left w:val="none" w:sz="0" w:space="0" w:color="auto"/>
                <w:bottom w:val="none" w:sz="0" w:space="0" w:color="auto"/>
                <w:right w:val="none" w:sz="0" w:space="0" w:color="auto"/>
              </w:divBdr>
            </w:div>
          </w:divsChild>
        </w:div>
        <w:div w:id="1643264936">
          <w:marLeft w:val="0"/>
          <w:marRight w:val="0"/>
          <w:marTop w:val="0"/>
          <w:marBottom w:val="0"/>
          <w:divBdr>
            <w:top w:val="none" w:sz="0" w:space="0" w:color="auto"/>
            <w:left w:val="none" w:sz="0" w:space="0" w:color="auto"/>
            <w:bottom w:val="none" w:sz="0" w:space="0" w:color="auto"/>
            <w:right w:val="none" w:sz="0" w:space="0" w:color="auto"/>
          </w:divBdr>
          <w:divsChild>
            <w:div w:id="437337638">
              <w:marLeft w:val="0"/>
              <w:marRight w:val="0"/>
              <w:marTop w:val="0"/>
              <w:marBottom w:val="0"/>
              <w:divBdr>
                <w:top w:val="none" w:sz="0" w:space="0" w:color="auto"/>
                <w:left w:val="none" w:sz="0" w:space="0" w:color="auto"/>
                <w:bottom w:val="none" w:sz="0" w:space="0" w:color="auto"/>
                <w:right w:val="none" w:sz="0" w:space="0" w:color="auto"/>
              </w:divBdr>
            </w:div>
          </w:divsChild>
        </w:div>
        <w:div w:id="404501199">
          <w:marLeft w:val="0"/>
          <w:marRight w:val="0"/>
          <w:marTop w:val="0"/>
          <w:marBottom w:val="0"/>
          <w:divBdr>
            <w:top w:val="none" w:sz="0" w:space="0" w:color="auto"/>
            <w:left w:val="none" w:sz="0" w:space="0" w:color="auto"/>
            <w:bottom w:val="none" w:sz="0" w:space="0" w:color="auto"/>
            <w:right w:val="none" w:sz="0" w:space="0" w:color="auto"/>
          </w:divBdr>
          <w:divsChild>
            <w:div w:id="1112090244">
              <w:marLeft w:val="0"/>
              <w:marRight w:val="0"/>
              <w:marTop w:val="0"/>
              <w:marBottom w:val="0"/>
              <w:divBdr>
                <w:top w:val="none" w:sz="0" w:space="0" w:color="auto"/>
                <w:left w:val="none" w:sz="0" w:space="0" w:color="auto"/>
                <w:bottom w:val="none" w:sz="0" w:space="0" w:color="auto"/>
                <w:right w:val="none" w:sz="0" w:space="0" w:color="auto"/>
              </w:divBdr>
            </w:div>
          </w:divsChild>
        </w:div>
        <w:div w:id="1798639189">
          <w:marLeft w:val="0"/>
          <w:marRight w:val="0"/>
          <w:marTop w:val="0"/>
          <w:marBottom w:val="0"/>
          <w:divBdr>
            <w:top w:val="none" w:sz="0" w:space="0" w:color="auto"/>
            <w:left w:val="none" w:sz="0" w:space="0" w:color="auto"/>
            <w:bottom w:val="none" w:sz="0" w:space="0" w:color="auto"/>
            <w:right w:val="none" w:sz="0" w:space="0" w:color="auto"/>
          </w:divBdr>
          <w:divsChild>
            <w:div w:id="895042351">
              <w:marLeft w:val="0"/>
              <w:marRight w:val="0"/>
              <w:marTop w:val="0"/>
              <w:marBottom w:val="0"/>
              <w:divBdr>
                <w:top w:val="none" w:sz="0" w:space="0" w:color="auto"/>
                <w:left w:val="none" w:sz="0" w:space="0" w:color="auto"/>
                <w:bottom w:val="none" w:sz="0" w:space="0" w:color="auto"/>
                <w:right w:val="none" w:sz="0" w:space="0" w:color="auto"/>
              </w:divBdr>
            </w:div>
          </w:divsChild>
        </w:div>
        <w:div w:id="1244528957">
          <w:marLeft w:val="0"/>
          <w:marRight w:val="0"/>
          <w:marTop w:val="0"/>
          <w:marBottom w:val="0"/>
          <w:divBdr>
            <w:top w:val="none" w:sz="0" w:space="0" w:color="auto"/>
            <w:left w:val="none" w:sz="0" w:space="0" w:color="auto"/>
            <w:bottom w:val="none" w:sz="0" w:space="0" w:color="auto"/>
            <w:right w:val="none" w:sz="0" w:space="0" w:color="auto"/>
          </w:divBdr>
          <w:divsChild>
            <w:div w:id="1717125313">
              <w:marLeft w:val="0"/>
              <w:marRight w:val="0"/>
              <w:marTop w:val="0"/>
              <w:marBottom w:val="0"/>
              <w:divBdr>
                <w:top w:val="none" w:sz="0" w:space="0" w:color="auto"/>
                <w:left w:val="none" w:sz="0" w:space="0" w:color="auto"/>
                <w:bottom w:val="none" w:sz="0" w:space="0" w:color="auto"/>
                <w:right w:val="none" w:sz="0" w:space="0" w:color="auto"/>
              </w:divBdr>
            </w:div>
          </w:divsChild>
        </w:div>
        <w:div w:id="424739031">
          <w:marLeft w:val="0"/>
          <w:marRight w:val="0"/>
          <w:marTop w:val="0"/>
          <w:marBottom w:val="0"/>
          <w:divBdr>
            <w:top w:val="none" w:sz="0" w:space="0" w:color="auto"/>
            <w:left w:val="none" w:sz="0" w:space="0" w:color="auto"/>
            <w:bottom w:val="none" w:sz="0" w:space="0" w:color="auto"/>
            <w:right w:val="none" w:sz="0" w:space="0" w:color="auto"/>
          </w:divBdr>
          <w:divsChild>
            <w:div w:id="298460633">
              <w:marLeft w:val="0"/>
              <w:marRight w:val="0"/>
              <w:marTop w:val="0"/>
              <w:marBottom w:val="0"/>
              <w:divBdr>
                <w:top w:val="none" w:sz="0" w:space="0" w:color="auto"/>
                <w:left w:val="none" w:sz="0" w:space="0" w:color="auto"/>
                <w:bottom w:val="none" w:sz="0" w:space="0" w:color="auto"/>
                <w:right w:val="none" w:sz="0" w:space="0" w:color="auto"/>
              </w:divBdr>
            </w:div>
          </w:divsChild>
        </w:div>
        <w:div w:id="1159232926">
          <w:marLeft w:val="0"/>
          <w:marRight w:val="0"/>
          <w:marTop w:val="0"/>
          <w:marBottom w:val="0"/>
          <w:divBdr>
            <w:top w:val="none" w:sz="0" w:space="0" w:color="auto"/>
            <w:left w:val="none" w:sz="0" w:space="0" w:color="auto"/>
            <w:bottom w:val="none" w:sz="0" w:space="0" w:color="auto"/>
            <w:right w:val="none" w:sz="0" w:space="0" w:color="auto"/>
          </w:divBdr>
          <w:divsChild>
            <w:div w:id="1369718163">
              <w:marLeft w:val="0"/>
              <w:marRight w:val="0"/>
              <w:marTop w:val="0"/>
              <w:marBottom w:val="0"/>
              <w:divBdr>
                <w:top w:val="none" w:sz="0" w:space="0" w:color="auto"/>
                <w:left w:val="none" w:sz="0" w:space="0" w:color="auto"/>
                <w:bottom w:val="none" w:sz="0" w:space="0" w:color="auto"/>
                <w:right w:val="none" w:sz="0" w:space="0" w:color="auto"/>
              </w:divBdr>
            </w:div>
          </w:divsChild>
        </w:div>
        <w:div w:id="908347121">
          <w:marLeft w:val="0"/>
          <w:marRight w:val="0"/>
          <w:marTop w:val="0"/>
          <w:marBottom w:val="0"/>
          <w:divBdr>
            <w:top w:val="none" w:sz="0" w:space="0" w:color="auto"/>
            <w:left w:val="none" w:sz="0" w:space="0" w:color="auto"/>
            <w:bottom w:val="none" w:sz="0" w:space="0" w:color="auto"/>
            <w:right w:val="none" w:sz="0" w:space="0" w:color="auto"/>
          </w:divBdr>
          <w:divsChild>
            <w:div w:id="1216117570">
              <w:marLeft w:val="0"/>
              <w:marRight w:val="0"/>
              <w:marTop w:val="0"/>
              <w:marBottom w:val="0"/>
              <w:divBdr>
                <w:top w:val="none" w:sz="0" w:space="0" w:color="auto"/>
                <w:left w:val="none" w:sz="0" w:space="0" w:color="auto"/>
                <w:bottom w:val="none" w:sz="0" w:space="0" w:color="auto"/>
                <w:right w:val="none" w:sz="0" w:space="0" w:color="auto"/>
              </w:divBdr>
            </w:div>
          </w:divsChild>
        </w:div>
        <w:div w:id="517083586">
          <w:marLeft w:val="0"/>
          <w:marRight w:val="0"/>
          <w:marTop w:val="0"/>
          <w:marBottom w:val="0"/>
          <w:divBdr>
            <w:top w:val="none" w:sz="0" w:space="0" w:color="auto"/>
            <w:left w:val="none" w:sz="0" w:space="0" w:color="auto"/>
            <w:bottom w:val="none" w:sz="0" w:space="0" w:color="auto"/>
            <w:right w:val="none" w:sz="0" w:space="0" w:color="auto"/>
          </w:divBdr>
          <w:divsChild>
            <w:div w:id="654064591">
              <w:marLeft w:val="0"/>
              <w:marRight w:val="0"/>
              <w:marTop w:val="0"/>
              <w:marBottom w:val="0"/>
              <w:divBdr>
                <w:top w:val="none" w:sz="0" w:space="0" w:color="auto"/>
                <w:left w:val="none" w:sz="0" w:space="0" w:color="auto"/>
                <w:bottom w:val="none" w:sz="0" w:space="0" w:color="auto"/>
                <w:right w:val="none" w:sz="0" w:space="0" w:color="auto"/>
              </w:divBdr>
            </w:div>
          </w:divsChild>
        </w:div>
        <w:div w:id="246960810">
          <w:marLeft w:val="0"/>
          <w:marRight w:val="0"/>
          <w:marTop w:val="0"/>
          <w:marBottom w:val="0"/>
          <w:divBdr>
            <w:top w:val="none" w:sz="0" w:space="0" w:color="auto"/>
            <w:left w:val="none" w:sz="0" w:space="0" w:color="auto"/>
            <w:bottom w:val="none" w:sz="0" w:space="0" w:color="auto"/>
            <w:right w:val="none" w:sz="0" w:space="0" w:color="auto"/>
          </w:divBdr>
          <w:divsChild>
            <w:div w:id="1565094643">
              <w:marLeft w:val="0"/>
              <w:marRight w:val="0"/>
              <w:marTop w:val="0"/>
              <w:marBottom w:val="0"/>
              <w:divBdr>
                <w:top w:val="none" w:sz="0" w:space="0" w:color="auto"/>
                <w:left w:val="none" w:sz="0" w:space="0" w:color="auto"/>
                <w:bottom w:val="none" w:sz="0" w:space="0" w:color="auto"/>
                <w:right w:val="none" w:sz="0" w:space="0" w:color="auto"/>
              </w:divBdr>
            </w:div>
          </w:divsChild>
        </w:div>
        <w:div w:id="1436099675">
          <w:marLeft w:val="0"/>
          <w:marRight w:val="0"/>
          <w:marTop w:val="0"/>
          <w:marBottom w:val="0"/>
          <w:divBdr>
            <w:top w:val="none" w:sz="0" w:space="0" w:color="auto"/>
            <w:left w:val="none" w:sz="0" w:space="0" w:color="auto"/>
            <w:bottom w:val="none" w:sz="0" w:space="0" w:color="auto"/>
            <w:right w:val="none" w:sz="0" w:space="0" w:color="auto"/>
          </w:divBdr>
          <w:divsChild>
            <w:div w:id="1413623089">
              <w:marLeft w:val="0"/>
              <w:marRight w:val="0"/>
              <w:marTop w:val="0"/>
              <w:marBottom w:val="0"/>
              <w:divBdr>
                <w:top w:val="none" w:sz="0" w:space="0" w:color="auto"/>
                <w:left w:val="none" w:sz="0" w:space="0" w:color="auto"/>
                <w:bottom w:val="none" w:sz="0" w:space="0" w:color="auto"/>
                <w:right w:val="none" w:sz="0" w:space="0" w:color="auto"/>
              </w:divBdr>
            </w:div>
          </w:divsChild>
        </w:div>
        <w:div w:id="1511680017">
          <w:marLeft w:val="0"/>
          <w:marRight w:val="0"/>
          <w:marTop w:val="0"/>
          <w:marBottom w:val="0"/>
          <w:divBdr>
            <w:top w:val="none" w:sz="0" w:space="0" w:color="auto"/>
            <w:left w:val="none" w:sz="0" w:space="0" w:color="auto"/>
            <w:bottom w:val="none" w:sz="0" w:space="0" w:color="auto"/>
            <w:right w:val="none" w:sz="0" w:space="0" w:color="auto"/>
          </w:divBdr>
          <w:divsChild>
            <w:div w:id="1369528414">
              <w:marLeft w:val="0"/>
              <w:marRight w:val="0"/>
              <w:marTop w:val="0"/>
              <w:marBottom w:val="0"/>
              <w:divBdr>
                <w:top w:val="none" w:sz="0" w:space="0" w:color="auto"/>
                <w:left w:val="none" w:sz="0" w:space="0" w:color="auto"/>
                <w:bottom w:val="none" w:sz="0" w:space="0" w:color="auto"/>
                <w:right w:val="none" w:sz="0" w:space="0" w:color="auto"/>
              </w:divBdr>
            </w:div>
            <w:div w:id="616182813">
              <w:marLeft w:val="0"/>
              <w:marRight w:val="0"/>
              <w:marTop w:val="0"/>
              <w:marBottom w:val="0"/>
              <w:divBdr>
                <w:top w:val="none" w:sz="0" w:space="0" w:color="auto"/>
                <w:left w:val="none" w:sz="0" w:space="0" w:color="auto"/>
                <w:bottom w:val="none" w:sz="0" w:space="0" w:color="auto"/>
                <w:right w:val="none" w:sz="0" w:space="0" w:color="auto"/>
              </w:divBdr>
            </w:div>
          </w:divsChild>
        </w:div>
        <w:div w:id="1319766041">
          <w:marLeft w:val="0"/>
          <w:marRight w:val="0"/>
          <w:marTop w:val="0"/>
          <w:marBottom w:val="0"/>
          <w:divBdr>
            <w:top w:val="none" w:sz="0" w:space="0" w:color="auto"/>
            <w:left w:val="none" w:sz="0" w:space="0" w:color="auto"/>
            <w:bottom w:val="none" w:sz="0" w:space="0" w:color="auto"/>
            <w:right w:val="none" w:sz="0" w:space="0" w:color="auto"/>
          </w:divBdr>
          <w:divsChild>
            <w:div w:id="2050493840">
              <w:marLeft w:val="0"/>
              <w:marRight w:val="0"/>
              <w:marTop w:val="0"/>
              <w:marBottom w:val="0"/>
              <w:divBdr>
                <w:top w:val="none" w:sz="0" w:space="0" w:color="auto"/>
                <w:left w:val="none" w:sz="0" w:space="0" w:color="auto"/>
                <w:bottom w:val="none" w:sz="0" w:space="0" w:color="auto"/>
                <w:right w:val="none" w:sz="0" w:space="0" w:color="auto"/>
              </w:divBdr>
            </w:div>
          </w:divsChild>
        </w:div>
        <w:div w:id="1866164242">
          <w:marLeft w:val="0"/>
          <w:marRight w:val="0"/>
          <w:marTop w:val="0"/>
          <w:marBottom w:val="0"/>
          <w:divBdr>
            <w:top w:val="none" w:sz="0" w:space="0" w:color="auto"/>
            <w:left w:val="none" w:sz="0" w:space="0" w:color="auto"/>
            <w:bottom w:val="none" w:sz="0" w:space="0" w:color="auto"/>
            <w:right w:val="none" w:sz="0" w:space="0" w:color="auto"/>
          </w:divBdr>
          <w:divsChild>
            <w:div w:id="863834763">
              <w:marLeft w:val="0"/>
              <w:marRight w:val="0"/>
              <w:marTop w:val="0"/>
              <w:marBottom w:val="0"/>
              <w:divBdr>
                <w:top w:val="none" w:sz="0" w:space="0" w:color="auto"/>
                <w:left w:val="none" w:sz="0" w:space="0" w:color="auto"/>
                <w:bottom w:val="none" w:sz="0" w:space="0" w:color="auto"/>
                <w:right w:val="none" w:sz="0" w:space="0" w:color="auto"/>
              </w:divBdr>
            </w:div>
          </w:divsChild>
        </w:div>
        <w:div w:id="1796756344">
          <w:marLeft w:val="0"/>
          <w:marRight w:val="0"/>
          <w:marTop w:val="0"/>
          <w:marBottom w:val="0"/>
          <w:divBdr>
            <w:top w:val="none" w:sz="0" w:space="0" w:color="auto"/>
            <w:left w:val="none" w:sz="0" w:space="0" w:color="auto"/>
            <w:bottom w:val="none" w:sz="0" w:space="0" w:color="auto"/>
            <w:right w:val="none" w:sz="0" w:space="0" w:color="auto"/>
          </w:divBdr>
          <w:divsChild>
            <w:div w:id="304554218">
              <w:marLeft w:val="0"/>
              <w:marRight w:val="0"/>
              <w:marTop w:val="0"/>
              <w:marBottom w:val="0"/>
              <w:divBdr>
                <w:top w:val="none" w:sz="0" w:space="0" w:color="auto"/>
                <w:left w:val="none" w:sz="0" w:space="0" w:color="auto"/>
                <w:bottom w:val="none" w:sz="0" w:space="0" w:color="auto"/>
                <w:right w:val="none" w:sz="0" w:space="0" w:color="auto"/>
              </w:divBdr>
            </w:div>
            <w:div w:id="1200555438">
              <w:marLeft w:val="0"/>
              <w:marRight w:val="0"/>
              <w:marTop w:val="0"/>
              <w:marBottom w:val="0"/>
              <w:divBdr>
                <w:top w:val="none" w:sz="0" w:space="0" w:color="auto"/>
                <w:left w:val="none" w:sz="0" w:space="0" w:color="auto"/>
                <w:bottom w:val="none" w:sz="0" w:space="0" w:color="auto"/>
                <w:right w:val="none" w:sz="0" w:space="0" w:color="auto"/>
              </w:divBdr>
            </w:div>
          </w:divsChild>
        </w:div>
        <w:div w:id="51778492">
          <w:marLeft w:val="0"/>
          <w:marRight w:val="0"/>
          <w:marTop w:val="0"/>
          <w:marBottom w:val="0"/>
          <w:divBdr>
            <w:top w:val="none" w:sz="0" w:space="0" w:color="auto"/>
            <w:left w:val="none" w:sz="0" w:space="0" w:color="auto"/>
            <w:bottom w:val="none" w:sz="0" w:space="0" w:color="auto"/>
            <w:right w:val="none" w:sz="0" w:space="0" w:color="auto"/>
          </w:divBdr>
          <w:divsChild>
            <w:div w:id="1366100793">
              <w:marLeft w:val="0"/>
              <w:marRight w:val="0"/>
              <w:marTop w:val="0"/>
              <w:marBottom w:val="0"/>
              <w:divBdr>
                <w:top w:val="none" w:sz="0" w:space="0" w:color="auto"/>
                <w:left w:val="none" w:sz="0" w:space="0" w:color="auto"/>
                <w:bottom w:val="none" w:sz="0" w:space="0" w:color="auto"/>
                <w:right w:val="none" w:sz="0" w:space="0" w:color="auto"/>
              </w:divBdr>
            </w:div>
          </w:divsChild>
        </w:div>
        <w:div w:id="1980988885">
          <w:marLeft w:val="0"/>
          <w:marRight w:val="0"/>
          <w:marTop w:val="0"/>
          <w:marBottom w:val="0"/>
          <w:divBdr>
            <w:top w:val="none" w:sz="0" w:space="0" w:color="auto"/>
            <w:left w:val="none" w:sz="0" w:space="0" w:color="auto"/>
            <w:bottom w:val="none" w:sz="0" w:space="0" w:color="auto"/>
            <w:right w:val="none" w:sz="0" w:space="0" w:color="auto"/>
          </w:divBdr>
          <w:divsChild>
            <w:div w:id="434324998">
              <w:marLeft w:val="0"/>
              <w:marRight w:val="0"/>
              <w:marTop w:val="0"/>
              <w:marBottom w:val="0"/>
              <w:divBdr>
                <w:top w:val="none" w:sz="0" w:space="0" w:color="auto"/>
                <w:left w:val="none" w:sz="0" w:space="0" w:color="auto"/>
                <w:bottom w:val="none" w:sz="0" w:space="0" w:color="auto"/>
                <w:right w:val="none" w:sz="0" w:space="0" w:color="auto"/>
              </w:divBdr>
            </w:div>
          </w:divsChild>
        </w:div>
        <w:div w:id="1972248322">
          <w:marLeft w:val="0"/>
          <w:marRight w:val="0"/>
          <w:marTop w:val="0"/>
          <w:marBottom w:val="0"/>
          <w:divBdr>
            <w:top w:val="none" w:sz="0" w:space="0" w:color="auto"/>
            <w:left w:val="none" w:sz="0" w:space="0" w:color="auto"/>
            <w:bottom w:val="none" w:sz="0" w:space="0" w:color="auto"/>
            <w:right w:val="none" w:sz="0" w:space="0" w:color="auto"/>
          </w:divBdr>
          <w:divsChild>
            <w:div w:id="1914394945">
              <w:marLeft w:val="0"/>
              <w:marRight w:val="0"/>
              <w:marTop w:val="0"/>
              <w:marBottom w:val="0"/>
              <w:divBdr>
                <w:top w:val="none" w:sz="0" w:space="0" w:color="auto"/>
                <w:left w:val="none" w:sz="0" w:space="0" w:color="auto"/>
                <w:bottom w:val="none" w:sz="0" w:space="0" w:color="auto"/>
                <w:right w:val="none" w:sz="0" w:space="0" w:color="auto"/>
              </w:divBdr>
            </w:div>
            <w:div w:id="797801383">
              <w:marLeft w:val="0"/>
              <w:marRight w:val="0"/>
              <w:marTop w:val="0"/>
              <w:marBottom w:val="0"/>
              <w:divBdr>
                <w:top w:val="none" w:sz="0" w:space="0" w:color="auto"/>
                <w:left w:val="none" w:sz="0" w:space="0" w:color="auto"/>
                <w:bottom w:val="none" w:sz="0" w:space="0" w:color="auto"/>
                <w:right w:val="none" w:sz="0" w:space="0" w:color="auto"/>
              </w:divBdr>
            </w:div>
          </w:divsChild>
        </w:div>
        <w:div w:id="136722294">
          <w:marLeft w:val="0"/>
          <w:marRight w:val="0"/>
          <w:marTop w:val="0"/>
          <w:marBottom w:val="0"/>
          <w:divBdr>
            <w:top w:val="none" w:sz="0" w:space="0" w:color="auto"/>
            <w:left w:val="none" w:sz="0" w:space="0" w:color="auto"/>
            <w:bottom w:val="none" w:sz="0" w:space="0" w:color="auto"/>
            <w:right w:val="none" w:sz="0" w:space="0" w:color="auto"/>
          </w:divBdr>
          <w:divsChild>
            <w:div w:id="432088280">
              <w:marLeft w:val="0"/>
              <w:marRight w:val="0"/>
              <w:marTop w:val="0"/>
              <w:marBottom w:val="0"/>
              <w:divBdr>
                <w:top w:val="none" w:sz="0" w:space="0" w:color="auto"/>
                <w:left w:val="none" w:sz="0" w:space="0" w:color="auto"/>
                <w:bottom w:val="none" w:sz="0" w:space="0" w:color="auto"/>
                <w:right w:val="none" w:sz="0" w:space="0" w:color="auto"/>
              </w:divBdr>
            </w:div>
          </w:divsChild>
        </w:div>
        <w:div w:id="980186815">
          <w:marLeft w:val="0"/>
          <w:marRight w:val="0"/>
          <w:marTop w:val="0"/>
          <w:marBottom w:val="0"/>
          <w:divBdr>
            <w:top w:val="none" w:sz="0" w:space="0" w:color="auto"/>
            <w:left w:val="none" w:sz="0" w:space="0" w:color="auto"/>
            <w:bottom w:val="none" w:sz="0" w:space="0" w:color="auto"/>
            <w:right w:val="none" w:sz="0" w:space="0" w:color="auto"/>
          </w:divBdr>
          <w:divsChild>
            <w:div w:id="1310133524">
              <w:marLeft w:val="0"/>
              <w:marRight w:val="0"/>
              <w:marTop w:val="0"/>
              <w:marBottom w:val="0"/>
              <w:divBdr>
                <w:top w:val="none" w:sz="0" w:space="0" w:color="auto"/>
                <w:left w:val="none" w:sz="0" w:space="0" w:color="auto"/>
                <w:bottom w:val="none" w:sz="0" w:space="0" w:color="auto"/>
                <w:right w:val="none" w:sz="0" w:space="0" w:color="auto"/>
              </w:divBdr>
            </w:div>
          </w:divsChild>
        </w:div>
        <w:div w:id="110125156">
          <w:marLeft w:val="0"/>
          <w:marRight w:val="0"/>
          <w:marTop w:val="0"/>
          <w:marBottom w:val="0"/>
          <w:divBdr>
            <w:top w:val="none" w:sz="0" w:space="0" w:color="auto"/>
            <w:left w:val="none" w:sz="0" w:space="0" w:color="auto"/>
            <w:bottom w:val="none" w:sz="0" w:space="0" w:color="auto"/>
            <w:right w:val="none" w:sz="0" w:space="0" w:color="auto"/>
          </w:divBdr>
          <w:divsChild>
            <w:div w:id="532577813">
              <w:marLeft w:val="0"/>
              <w:marRight w:val="0"/>
              <w:marTop w:val="0"/>
              <w:marBottom w:val="0"/>
              <w:divBdr>
                <w:top w:val="none" w:sz="0" w:space="0" w:color="auto"/>
                <w:left w:val="none" w:sz="0" w:space="0" w:color="auto"/>
                <w:bottom w:val="none" w:sz="0" w:space="0" w:color="auto"/>
                <w:right w:val="none" w:sz="0" w:space="0" w:color="auto"/>
              </w:divBdr>
            </w:div>
          </w:divsChild>
        </w:div>
        <w:div w:id="648097515">
          <w:marLeft w:val="0"/>
          <w:marRight w:val="0"/>
          <w:marTop w:val="0"/>
          <w:marBottom w:val="0"/>
          <w:divBdr>
            <w:top w:val="none" w:sz="0" w:space="0" w:color="auto"/>
            <w:left w:val="none" w:sz="0" w:space="0" w:color="auto"/>
            <w:bottom w:val="none" w:sz="0" w:space="0" w:color="auto"/>
            <w:right w:val="none" w:sz="0" w:space="0" w:color="auto"/>
          </w:divBdr>
          <w:divsChild>
            <w:div w:id="2087416487">
              <w:marLeft w:val="0"/>
              <w:marRight w:val="0"/>
              <w:marTop w:val="0"/>
              <w:marBottom w:val="0"/>
              <w:divBdr>
                <w:top w:val="none" w:sz="0" w:space="0" w:color="auto"/>
                <w:left w:val="none" w:sz="0" w:space="0" w:color="auto"/>
                <w:bottom w:val="none" w:sz="0" w:space="0" w:color="auto"/>
                <w:right w:val="none" w:sz="0" w:space="0" w:color="auto"/>
              </w:divBdr>
            </w:div>
          </w:divsChild>
        </w:div>
        <w:div w:id="1206454803">
          <w:marLeft w:val="0"/>
          <w:marRight w:val="0"/>
          <w:marTop w:val="0"/>
          <w:marBottom w:val="0"/>
          <w:divBdr>
            <w:top w:val="none" w:sz="0" w:space="0" w:color="auto"/>
            <w:left w:val="none" w:sz="0" w:space="0" w:color="auto"/>
            <w:bottom w:val="none" w:sz="0" w:space="0" w:color="auto"/>
            <w:right w:val="none" w:sz="0" w:space="0" w:color="auto"/>
          </w:divBdr>
          <w:divsChild>
            <w:div w:id="12388097">
              <w:marLeft w:val="0"/>
              <w:marRight w:val="0"/>
              <w:marTop w:val="0"/>
              <w:marBottom w:val="0"/>
              <w:divBdr>
                <w:top w:val="none" w:sz="0" w:space="0" w:color="auto"/>
                <w:left w:val="none" w:sz="0" w:space="0" w:color="auto"/>
                <w:bottom w:val="none" w:sz="0" w:space="0" w:color="auto"/>
                <w:right w:val="none" w:sz="0" w:space="0" w:color="auto"/>
              </w:divBdr>
            </w:div>
          </w:divsChild>
        </w:div>
        <w:div w:id="1945460182">
          <w:marLeft w:val="0"/>
          <w:marRight w:val="0"/>
          <w:marTop w:val="0"/>
          <w:marBottom w:val="0"/>
          <w:divBdr>
            <w:top w:val="none" w:sz="0" w:space="0" w:color="auto"/>
            <w:left w:val="none" w:sz="0" w:space="0" w:color="auto"/>
            <w:bottom w:val="none" w:sz="0" w:space="0" w:color="auto"/>
            <w:right w:val="none" w:sz="0" w:space="0" w:color="auto"/>
          </w:divBdr>
          <w:divsChild>
            <w:div w:id="2048482654">
              <w:marLeft w:val="0"/>
              <w:marRight w:val="0"/>
              <w:marTop w:val="0"/>
              <w:marBottom w:val="0"/>
              <w:divBdr>
                <w:top w:val="none" w:sz="0" w:space="0" w:color="auto"/>
                <w:left w:val="none" w:sz="0" w:space="0" w:color="auto"/>
                <w:bottom w:val="none" w:sz="0" w:space="0" w:color="auto"/>
                <w:right w:val="none" w:sz="0" w:space="0" w:color="auto"/>
              </w:divBdr>
            </w:div>
            <w:div w:id="1950618528">
              <w:marLeft w:val="0"/>
              <w:marRight w:val="0"/>
              <w:marTop w:val="0"/>
              <w:marBottom w:val="0"/>
              <w:divBdr>
                <w:top w:val="none" w:sz="0" w:space="0" w:color="auto"/>
                <w:left w:val="none" w:sz="0" w:space="0" w:color="auto"/>
                <w:bottom w:val="none" w:sz="0" w:space="0" w:color="auto"/>
                <w:right w:val="none" w:sz="0" w:space="0" w:color="auto"/>
              </w:divBdr>
            </w:div>
          </w:divsChild>
        </w:div>
        <w:div w:id="56708459">
          <w:marLeft w:val="0"/>
          <w:marRight w:val="0"/>
          <w:marTop w:val="0"/>
          <w:marBottom w:val="0"/>
          <w:divBdr>
            <w:top w:val="none" w:sz="0" w:space="0" w:color="auto"/>
            <w:left w:val="none" w:sz="0" w:space="0" w:color="auto"/>
            <w:bottom w:val="none" w:sz="0" w:space="0" w:color="auto"/>
            <w:right w:val="none" w:sz="0" w:space="0" w:color="auto"/>
          </w:divBdr>
          <w:divsChild>
            <w:div w:id="158543899">
              <w:marLeft w:val="0"/>
              <w:marRight w:val="0"/>
              <w:marTop w:val="0"/>
              <w:marBottom w:val="0"/>
              <w:divBdr>
                <w:top w:val="none" w:sz="0" w:space="0" w:color="auto"/>
                <w:left w:val="none" w:sz="0" w:space="0" w:color="auto"/>
                <w:bottom w:val="none" w:sz="0" w:space="0" w:color="auto"/>
                <w:right w:val="none" w:sz="0" w:space="0" w:color="auto"/>
              </w:divBdr>
            </w:div>
          </w:divsChild>
        </w:div>
        <w:div w:id="1504396277">
          <w:marLeft w:val="0"/>
          <w:marRight w:val="0"/>
          <w:marTop w:val="0"/>
          <w:marBottom w:val="0"/>
          <w:divBdr>
            <w:top w:val="none" w:sz="0" w:space="0" w:color="auto"/>
            <w:left w:val="none" w:sz="0" w:space="0" w:color="auto"/>
            <w:bottom w:val="none" w:sz="0" w:space="0" w:color="auto"/>
            <w:right w:val="none" w:sz="0" w:space="0" w:color="auto"/>
          </w:divBdr>
          <w:divsChild>
            <w:div w:id="540478474">
              <w:marLeft w:val="0"/>
              <w:marRight w:val="0"/>
              <w:marTop w:val="0"/>
              <w:marBottom w:val="0"/>
              <w:divBdr>
                <w:top w:val="none" w:sz="0" w:space="0" w:color="auto"/>
                <w:left w:val="none" w:sz="0" w:space="0" w:color="auto"/>
                <w:bottom w:val="none" w:sz="0" w:space="0" w:color="auto"/>
                <w:right w:val="none" w:sz="0" w:space="0" w:color="auto"/>
              </w:divBdr>
            </w:div>
          </w:divsChild>
        </w:div>
        <w:div w:id="2064400354">
          <w:marLeft w:val="0"/>
          <w:marRight w:val="0"/>
          <w:marTop w:val="0"/>
          <w:marBottom w:val="0"/>
          <w:divBdr>
            <w:top w:val="none" w:sz="0" w:space="0" w:color="auto"/>
            <w:left w:val="none" w:sz="0" w:space="0" w:color="auto"/>
            <w:bottom w:val="none" w:sz="0" w:space="0" w:color="auto"/>
            <w:right w:val="none" w:sz="0" w:space="0" w:color="auto"/>
          </w:divBdr>
          <w:divsChild>
            <w:div w:id="834339877">
              <w:marLeft w:val="0"/>
              <w:marRight w:val="0"/>
              <w:marTop w:val="0"/>
              <w:marBottom w:val="0"/>
              <w:divBdr>
                <w:top w:val="none" w:sz="0" w:space="0" w:color="auto"/>
                <w:left w:val="none" w:sz="0" w:space="0" w:color="auto"/>
                <w:bottom w:val="none" w:sz="0" w:space="0" w:color="auto"/>
                <w:right w:val="none" w:sz="0" w:space="0" w:color="auto"/>
              </w:divBdr>
            </w:div>
          </w:divsChild>
        </w:div>
        <w:div w:id="63576156">
          <w:marLeft w:val="0"/>
          <w:marRight w:val="0"/>
          <w:marTop w:val="0"/>
          <w:marBottom w:val="0"/>
          <w:divBdr>
            <w:top w:val="none" w:sz="0" w:space="0" w:color="auto"/>
            <w:left w:val="none" w:sz="0" w:space="0" w:color="auto"/>
            <w:bottom w:val="none" w:sz="0" w:space="0" w:color="auto"/>
            <w:right w:val="none" w:sz="0" w:space="0" w:color="auto"/>
          </w:divBdr>
          <w:divsChild>
            <w:div w:id="1391079431">
              <w:marLeft w:val="0"/>
              <w:marRight w:val="0"/>
              <w:marTop w:val="0"/>
              <w:marBottom w:val="0"/>
              <w:divBdr>
                <w:top w:val="none" w:sz="0" w:space="0" w:color="auto"/>
                <w:left w:val="none" w:sz="0" w:space="0" w:color="auto"/>
                <w:bottom w:val="none" w:sz="0" w:space="0" w:color="auto"/>
                <w:right w:val="none" w:sz="0" w:space="0" w:color="auto"/>
              </w:divBdr>
            </w:div>
          </w:divsChild>
        </w:div>
        <w:div w:id="1662153439">
          <w:marLeft w:val="0"/>
          <w:marRight w:val="0"/>
          <w:marTop w:val="0"/>
          <w:marBottom w:val="0"/>
          <w:divBdr>
            <w:top w:val="none" w:sz="0" w:space="0" w:color="auto"/>
            <w:left w:val="none" w:sz="0" w:space="0" w:color="auto"/>
            <w:bottom w:val="none" w:sz="0" w:space="0" w:color="auto"/>
            <w:right w:val="none" w:sz="0" w:space="0" w:color="auto"/>
          </w:divBdr>
          <w:divsChild>
            <w:div w:id="592053848">
              <w:marLeft w:val="0"/>
              <w:marRight w:val="0"/>
              <w:marTop w:val="0"/>
              <w:marBottom w:val="0"/>
              <w:divBdr>
                <w:top w:val="none" w:sz="0" w:space="0" w:color="auto"/>
                <w:left w:val="none" w:sz="0" w:space="0" w:color="auto"/>
                <w:bottom w:val="none" w:sz="0" w:space="0" w:color="auto"/>
                <w:right w:val="none" w:sz="0" w:space="0" w:color="auto"/>
              </w:divBdr>
            </w:div>
          </w:divsChild>
        </w:div>
        <w:div w:id="375473326">
          <w:marLeft w:val="0"/>
          <w:marRight w:val="0"/>
          <w:marTop w:val="0"/>
          <w:marBottom w:val="0"/>
          <w:divBdr>
            <w:top w:val="none" w:sz="0" w:space="0" w:color="auto"/>
            <w:left w:val="none" w:sz="0" w:space="0" w:color="auto"/>
            <w:bottom w:val="none" w:sz="0" w:space="0" w:color="auto"/>
            <w:right w:val="none" w:sz="0" w:space="0" w:color="auto"/>
          </w:divBdr>
          <w:divsChild>
            <w:div w:id="149829663">
              <w:marLeft w:val="0"/>
              <w:marRight w:val="0"/>
              <w:marTop w:val="0"/>
              <w:marBottom w:val="0"/>
              <w:divBdr>
                <w:top w:val="none" w:sz="0" w:space="0" w:color="auto"/>
                <w:left w:val="none" w:sz="0" w:space="0" w:color="auto"/>
                <w:bottom w:val="none" w:sz="0" w:space="0" w:color="auto"/>
                <w:right w:val="none" w:sz="0" w:space="0" w:color="auto"/>
              </w:divBdr>
            </w:div>
          </w:divsChild>
        </w:div>
        <w:div w:id="1448813159">
          <w:marLeft w:val="0"/>
          <w:marRight w:val="0"/>
          <w:marTop w:val="0"/>
          <w:marBottom w:val="0"/>
          <w:divBdr>
            <w:top w:val="none" w:sz="0" w:space="0" w:color="auto"/>
            <w:left w:val="none" w:sz="0" w:space="0" w:color="auto"/>
            <w:bottom w:val="none" w:sz="0" w:space="0" w:color="auto"/>
            <w:right w:val="none" w:sz="0" w:space="0" w:color="auto"/>
          </w:divBdr>
          <w:divsChild>
            <w:div w:id="1685982768">
              <w:marLeft w:val="0"/>
              <w:marRight w:val="0"/>
              <w:marTop w:val="0"/>
              <w:marBottom w:val="0"/>
              <w:divBdr>
                <w:top w:val="none" w:sz="0" w:space="0" w:color="auto"/>
                <w:left w:val="none" w:sz="0" w:space="0" w:color="auto"/>
                <w:bottom w:val="none" w:sz="0" w:space="0" w:color="auto"/>
                <w:right w:val="none" w:sz="0" w:space="0" w:color="auto"/>
              </w:divBdr>
            </w:div>
          </w:divsChild>
        </w:div>
        <w:div w:id="1707293401">
          <w:marLeft w:val="0"/>
          <w:marRight w:val="0"/>
          <w:marTop w:val="0"/>
          <w:marBottom w:val="0"/>
          <w:divBdr>
            <w:top w:val="none" w:sz="0" w:space="0" w:color="auto"/>
            <w:left w:val="none" w:sz="0" w:space="0" w:color="auto"/>
            <w:bottom w:val="none" w:sz="0" w:space="0" w:color="auto"/>
            <w:right w:val="none" w:sz="0" w:space="0" w:color="auto"/>
          </w:divBdr>
          <w:divsChild>
            <w:div w:id="1657564607">
              <w:marLeft w:val="0"/>
              <w:marRight w:val="0"/>
              <w:marTop w:val="0"/>
              <w:marBottom w:val="0"/>
              <w:divBdr>
                <w:top w:val="none" w:sz="0" w:space="0" w:color="auto"/>
                <w:left w:val="none" w:sz="0" w:space="0" w:color="auto"/>
                <w:bottom w:val="none" w:sz="0" w:space="0" w:color="auto"/>
                <w:right w:val="none" w:sz="0" w:space="0" w:color="auto"/>
              </w:divBdr>
            </w:div>
          </w:divsChild>
        </w:div>
        <w:div w:id="881593346">
          <w:marLeft w:val="0"/>
          <w:marRight w:val="0"/>
          <w:marTop w:val="0"/>
          <w:marBottom w:val="0"/>
          <w:divBdr>
            <w:top w:val="none" w:sz="0" w:space="0" w:color="auto"/>
            <w:left w:val="none" w:sz="0" w:space="0" w:color="auto"/>
            <w:bottom w:val="none" w:sz="0" w:space="0" w:color="auto"/>
            <w:right w:val="none" w:sz="0" w:space="0" w:color="auto"/>
          </w:divBdr>
          <w:divsChild>
            <w:div w:id="944264756">
              <w:marLeft w:val="0"/>
              <w:marRight w:val="0"/>
              <w:marTop w:val="0"/>
              <w:marBottom w:val="0"/>
              <w:divBdr>
                <w:top w:val="none" w:sz="0" w:space="0" w:color="auto"/>
                <w:left w:val="none" w:sz="0" w:space="0" w:color="auto"/>
                <w:bottom w:val="none" w:sz="0" w:space="0" w:color="auto"/>
                <w:right w:val="none" w:sz="0" w:space="0" w:color="auto"/>
              </w:divBdr>
            </w:div>
          </w:divsChild>
        </w:div>
        <w:div w:id="1916893920">
          <w:marLeft w:val="0"/>
          <w:marRight w:val="0"/>
          <w:marTop w:val="0"/>
          <w:marBottom w:val="0"/>
          <w:divBdr>
            <w:top w:val="none" w:sz="0" w:space="0" w:color="auto"/>
            <w:left w:val="none" w:sz="0" w:space="0" w:color="auto"/>
            <w:bottom w:val="none" w:sz="0" w:space="0" w:color="auto"/>
            <w:right w:val="none" w:sz="0" w:space="0" w:color="auto"/>
          </w:divBdr>
          <w:divsChild>
            <w:div w:id="794448111">
              <w:marLeft w:val="0"/>
              <w:marRight w:val="0"/>
              <w:marTop w:val="0"/>
              <w:marBottom w:val="0"/>
              <w:divBdr>
                <w:top w:val="none" w:sz="0" w:space="0" w:color="auto"/>
                <w:left w:val="none" w:sz="0" w:space="0" w:color="auto"/>
                <w:bottom w:val="none" w:sz="0" w:space="0" w:color="auto"/>
                <w:right w:val="none" w:sz="0" w:space="0" w:color="auto"/>
              </w:divBdr>
            </w:div>
          </w:divsChild>
        </w:div>
        <w:div w:id="459540073">
          <w:marLeft w:val="0"/>
          <w:marRight w:val="0"/>
          <w:marTop w:val="0"/>
          <w:marBottom w:val="0"/>
          <w:divBdr>
            <w:top w:val="none" w:sz="0" w:space="0" w:color="auto"/>
            <w:left w:val="none" w:sz="0" w:space="0" w:color="auto"/>
            <w:bottom w:val="none" w:sz="0" w:space="0" w:color="auto"/>
            <w:right w:val="none" w:sz="0" w:space="0" w:color="auto"/>
          </w:divBdr>
          <w:divsChild>
            <w:div w:id="350230517">
              <w:marLeft w:val="0"/>
              <w:marRight w:val="0"/>
              <w:marTop w:val="0"/>
              <w:marBottom w:val="0"/>
              <w:divBdr>
                <w:top w:val="none" w:sz="0" w:space="0" w:color="auto"/>
                <w:left w:val="none" w:sz="0" w:space="0" w:color="auto"/>
                <w:bottom w:val="none" w:sz="0" w:space="0" w:color="auto"/>
                <w:right w:val="none" w:sz="0" w:space="0" w:color="auto"/>
              </w:divBdr>
            </w:div>
          </w:divsChild>
        </w:div>
        <w:div w:id="1487167985">
          <w:marLeft w:val="0"/>
          <w:marRight w:val="0"/>
          <w:marTop w:val="0"/>
          <w:marBottom w:val="0"/>
          <w:divBdr>
            <w:top w:val="none" w:sz="0" w:space="0" w:color="auto"/>
            <w:left w:val="none" w:sz="0" w:space="0" w:color="auto"/>
            <w:bottom w:val="none" w:sz="0" w:space="0" w:color="auto"/>
            <w:right w:val="none" w:sz="0" w:space="0" w:color="auto"/>
          </w:divBdr>
          <w:divsChild>
            <w:div w:id="1750419016">
              <w:marLeft w:val="0"/>
              <w:marRight w:val="0"/>
              <w:marTop w:val="0"/>
              <w:marBottom w:val="0"/>
              <w:divBdr>
                <w:top w:val="none" w:sz="0" w:space="0" w:color="auto"/>
                <w:left w:val="none" w:sz="0" w:space="0" w:color="auto"/>
                <w:bottom w:val="none" w:sz="0" w:space="0" w:color="auto"/>
                <w:right w:val="none" w:sz="0" w:space="0" w:color="auto"/>
              </w:divBdr>
            </w:div>
          </w:divsChild>
        </w:div>
        <w:div w:id="1583297680">
          <w:marLeft w:val="0"/>
          <w:marRight w:val="0"/>
          <w:marTop w:val="0"/>
          <w:marBottom w:val="0"/>
          <w:divBdr>
            <w:top w:val="none" w:sz="0" w:space="0" w:color="auto"/>
            <w:left w:val="none" w:sz="0" w:space="0" w:color="auto"/>
            <w:bottom w:val="none" w:sz="0" w:space="0" w:color="auto"/>
            <w:right w:val="none" w:sz="0" w:space="0" w:color="auto"/>
          </w:divBdr>
          <w:divsChild>
            <w:div w:id="282347531">
              <w:marLeft w:val="0"/>
              <w:marRight w:val="0"/>
              <w:marTop w:val="0"/>
              <w:marBottom w:val="0"/>
              <w:divBdr>
                <w:top w:val="none" w:sz="0" w:space="0" w:color="auto"/>
                <w:left w:val="none" w:sz="0" w:space="0" w:color="auto"/>
                <w:bottom w:val="none" w:sz="0" w:space="0" w:color="auto"/>
                <w:right w:val="none" w:sz="0" w:space="0" w:color="auto"/>
              </w:divBdr>
            </w:div>
          </w:divsChild>
        </w:div>
        <w:div w:id="191262267">
          <w:marLeft w:val="0"/>
          <w:marRight w:val="0"/>
          <w:marTop w:val="0"/>
          <w:marBottom w:val="0"/>
          <w:divBdr>
            <w:top w:val="none" w:sz="0" w:space="0" w:color="auto"/>
            <w:left w:val="none" w:sz="0" w:space="0" w:color="auto"/>
            <w:bottom w:val="none" w:sz="0" w:space="0" w:color="auto"/>
            <w:right w:val="none" w:sz="0" w:space="0" w:color="auto"/>
          </w:divBdr>
          <w:divsChild>
            <w:div w:id="587739350">
              <w:marLeft w:val="0"/>
              <w:marRight w:val="0"/>
              <w:marTop w:val="0"/>
              <w:marBottom w:val="0"/>
              <w:divBdr>
                <w:top w:val="none" w:sz="0" w:space="0" w:color="auto"/>
                <w:left w:val="none" w:sz="0" w:space="0" w:color="auto"/>
                <w:bottom w:val="none" w:sz="0" w:space="0" w:color="auto"/>
                <w:right w:val="none" w:sz="0" w:space="0" w:color="auto"/>
              </w:divBdr>
            </w:div>
          </w:divsChild>
        </w:div>
        <w:div w:id="1192063708">
          <w:marLeft w:val="0"/>
          <w:marRight w:val="0"/>
          <w:marTop w:val="0"/>
          <w:marBottom w:val="0"/>
          <w:divBdr>
            <w:top w:val="none" w:sz="0" w:space="0" w:color="auto"/>
            <w:left w:val="none" w:sz="0" w:space="0" w:color="auto"/>
            <w:bottom w:val="none" w:sz="0" w:space="0" w:color="auto"/>
            <w:right w:val="none" w:sz="0" w:space="0" w:color="auto"/>
          </w:divBdr>
          <w:divsChild>
            <w:div w:id="2135443843">
              <w:marLeft w:val="0"/>
              <w:marRight w:val="0"/>
              <w:marTop w:val="0"/>
              <w:marBottom w:val="0"/>
              <w:divBdr>
                <w:top w:val="none" w:sz="0" w:space="0" w:color="auto"/>
                <w:left w:val="none" w:sz="0" w:space="0" w:color="auto"/>
                <w:bottom w:val="none" w:sz="0" w:space="0" w:color="auto"/>
                <w:right w:val="none" w:sz="0" w:space="0" w:color="auto"/>
              </w:divBdr>
            </w:div>
          </w:divsChild>
        </w:div>
        <w:div w:id="1258975415">
          <w:marLeft w:val="0"/>
          <w:marRight w:val="0"/>
          <w:marTop w:val="0"/>
          <w:marBottom w:val="0"/>
          <w:divBdr>
            <w:top w:val="none" w:sz="0" w:space="0" w:color="auto"/>
            <w:left w:val="none" w:sz="0" w:space="0" w:color="auto"/>
            <w:bottom w:val="none" w:sz="0" w:space="0" w:color="auto"/>
            <w:right w:val="none" w:sz="0" w:space="0" w:color="auto"/>
          </w:divBdr>
          <w:divsChild>
            <w:div w:id="2055302684">
              <w:marLeft w:val="0"/>
              <w:marRight w:val="0"/>
              <w:marTop w:val="0"/>
              <w:marBottom w:val="0"/>
              <w:divBdr>
                <w:top w:val="none" w:sz="0" w:space="0" w:color="auto"/>
                <w:left w:val="none" w:sz="0" w:space="0" w:color="auto"/>
                <w:bottom w:val="none" w:sz="0" w:space="0" w:color="auto"/>
                <w:right w:val="none" w:sz="0" w:space="0" w:color="auto"/>
              </w:divBdr>
            </w:div>
          </w:divsChild>
        </w:div>
        <w:div w:id="1890653672">
          <w:marLeft w:val="0"/>
          <w:marRight w:val="0"/>
          <w:marTop w:val="0"/>
          <w:marBottom w:val="0"/>
          <w:divBdr>
            <w:top w:val="none" w:sz="0" w:space="0" w:color="auto"/>
            <w:left w:val="none" w:sz="0" w:space="0" w:color="auto"/>
            <w:bottom w:val="none" w:sz="0" w:space="0" w:color="auto"/>
            <w:right w:val="none" w:sz="0" w:space="0" w:color="auto"/>
          </w:divBdr>
          <w:divsChild>
            <w:div w:id="1324358577">
              <w:marLeft w:val="0"/>
              <w:marRight w:val="0"/>
              <w:marTop w:val="0"/>
              <w:marBottom w:val="0"/>
              <w:divBdr>
                <w:top w:val="none" w:sz="0" w:space="0" w:color="auto"/>
                <w:left w:val="none" w:sz="0" w:space="0" w:color="auto"/>
                <w:bottom w:val="none" w:sz="0" w:space="0" w:color="auto"/>
                <w:right w:val="none" w:sz="0" w:space="0" w:color="auto"/>
              </w:divBdr>
            </w:div>
          </w:divsChild>
        </w:div>
        <w:div w:id="761922044">
          <w:marLeft w:val="0"/>
          <w:marRight w:val="0"/>
          <w:marTop w:val="0"/>
          <w:marBottom w:val="0"/>
          <w:divBdr>
            <w:top w:val="none" w:sz="0" w:space="0" w:color="auto"/>
            <w:left w:val="none" w:sz="0" w:space="0" w:color="auto"/>
            <w:bottom w:val="none" w:sz="0" w:space="0" w:color="auto"/>
            <w:right w:val="none" w:sz="0" w:space="0" w:color="auto"/>
          </w:divBdr>
          <w:divsChild>
            <w:div w:id="395095">
              <w:marLeft w:val="0"/>
              <w:marRight w:val="0"/>
              <w:marTop w:val="0"/>
              <w:marBottom w:val="0"/>
              <w:divBdr>
                <w:top w:val="none" w:sz="0" w:space="0" w:color="auto"/>
                <w:left w:val="none" w:sz="0" w:space="0" w:color="auto"/>
                <w:bottom w:val="none" w:sz="0" w:space="0" w:color="auto"/>
                <w:right w:val="none" w:sz="0" w:space="0" w:color="auto"/>
              </w:divBdr>
            </w:div>
          </w:divsChild>
        </w:div>
        <w:div w:id="75135089">
          <w:marLeft w:val="0"/>
          <w:marRight w:val="0"/>
          <w:marTop w:val="0"/>
          <w:marBottom w:val="0"/>
          <w:divBdr>
            <w:top w:val="none" w:sz="0" w:space="0" w:color="auto"/>
            <w:left w:val="none" w:sz="0" w:space="0" w:color="auto"/>
            <w:bottom w:val="none" w:sz="0" w:space="0" w:color="auto"/>
            <w:right w:val="none" w:sz="0" w:space="0" w:color="auto"/>
          </w:divBdr>
          <w:divsChild>
            <w:div w:id="635457295">
              <w:marLeft w:val="0"/>
              <w:marRight w:val="0"/>
              <w:marTop w:val="0"/>
              <w:marBottom w:val="0"/>
              <w:divBdr>
                <w:top w:val="none" w:sz="0" w:space="0" w:color="auto"/>
                <w:left w:val="none" w:sz="0" w:space="0" w:color="auto"/>
                <w:bottom w:val="none" w:sz="0" w:space="0" w:color="auto"/>
                <w:right w:val="none" w:sz="0" w:space="0" w:color="auto"/>
              </w:divBdr>
            </w:div>
          </w:divsChild>
        </w:div>
        <w:div w:id="976568791">
          <w:marLeft w:val="0"/>
          <w:marRight w:val="0"/>
          <w:marTop w:val="0"/>
          <w:marBottom w:val="0"/>
          <w:divBdr>
            <w:top w:val="none" w:sz="0" w:space="0" w:color="auto"/>
            <w:left w:val="none" w:sz="0" w:space="0" w:color="auto"/>
            <w:bottom w:val="none" w:sz="0" w:space="0" w:color="auto"/>
            <w:right w:val="none" w:sz="0" w:space="0" w:color="auto"/>
          </w:divBdr>
          <w:divsChild>
            <w:div w:id="1005941466">
              <w:marLeft w:val="0"/>
              <w:marRight w:val="0"/>
              <w:marTop w:val="0"/>
              <w:marBottom w:val="0"/>
              <w:divBdr>
                <w:top w:val="none" w:sz="0" w:space="0" w:color="auto"/>
                <w:left w:val="none" w:sz="0" w:space="0" w:color="auto"/>
                <w:bottom w:val="none" w:sz="0" w:space="0" w:color="auto"/>
                <w:right w:val="none" w:sz="0" w:space="0" w:color="auto"/>
              </w:divBdr>
            </w:div>
          </w:divsChild>
        </w:div>
        <w:div w:id="737021997">
          <w:marLeft w:val="0"/>
          <w:marRight w:val="0"/>
          <w:marTop w:val="0"/>
          <w:marBottom w:val="0"/>
          <w:divBdr>
            <w:top w:val="none" w:sz="0" w:space="0" w:color="auto"/>
            <w:left w:val="none" w:sz="0" w:space="0" w:color="auto"/>
            <w:bottom w:val="none" w:sz="0" w:space="0" w:color="auto"/>
            <w:right w:val="none" w:sz="0" w:space="0" w:color="auto"/>
          </w:divBdr>
          <w:divsChild>
            <w:div w:id="1946617704">
              <w:marLeft w:val="0"/>
              <w:marRight w:val="0"/>
              <w:marTop w:val="0"/>
              <w:marBottom w:val="0"/>
              <w:divBdr>
                <w:top w:val="none" w:sz="0" w:space="0" w:color="auto"/>
                <w:left w:val="none" w:sz="0" w:space="0" w:color="auto"/>
                <w:bottom w:val="none" w:sz="0" w:space="0" w:color="auto"/>
                <w:right w:val="none" w:sz="0" w:space="0" w:color="auto"/>
              </w:divBdr>
            </w:div>
          </w:divsChild>
        </w:div>
        <w:div w:id="220793418">
          <w:marLeft w:val="0"/>
          <w:marRight w:val="0"/>
          <w:marTop w:val="0"/>
          <w:marBottom w:val="0"/>
          <w:divBdr>
            <w:top w:val="none" w:sz="0" w:space="0" w:color="auto"/>
            <w:left w:val="none" w:sz="0" w:space="0" w:color="auto"/>
            <w:bottom w:val="none" w:sz="0" w:space="0" w:color="auto"/>
            <w:right w:val="none" w:sz="0" w:space="0" w:color="auto"/>
          </w:divBdr>
          <w:divsChild>
            <w:div w:id="646475407">
              <w:marLeft w:val="0"/>
              <w:marRight w:val="0"/>
              <w:marTop w:val="0"/>
              <w:marBottom w:val="0"/>
              <w:divBdr>
                <w:top w:val="none" w:sz="0" w:space="0" w:color="auto"/>
                <w:left w:val="none" w:sz="0" w:space="0" w:color="auto"/>
                <w:bottom w:val="none" w:sz="0" w:space="0" w:color="auto"/>
                <w:right w:val="none" w:sz="0" w:space="0" w:color="auto"/>
              </w:divBdr>
            </w:div>
          </w:divsChild>
        </w:div>
        <w:div w:id="202328365">
          <w:marLeft w:val="0"/>
          <w:marRight w:val="0"/>
          <w:marTop w:val="0"/>
          <w:marBottom w:val="0"/>
          <w:divBdr>
            <w:top w:val="none" w:sz="0" w:space="0" w:color="auto"/>
            <w:left w:val="none" w:sz="0" w:space="0" w:color="auto"/>
            <w:bottom w:val="none" w:sz="0" w:space="0" w:color="auto"/>
            <w:right w:val="none" w:sz="0" w:space="0" w:color="auto"/>
          </w:divBdr>
          <w:divsChild>
            <w:div w:id="989750836">
              <w:marLeft w:val="0"/>
              <w:marRight w:val="0"/>
              <w:marTop w:val="0"/>
              <w:marBottom w:val="0"/>
              <w:divBdr>
                <w:top w:val="none" w:sz="0" w:space="0" w:color="auto"/>
                <w:left w:val="none" w:sz="0" w:space="0" w:color="auto"/>
                <w:bottom w:val="none" w:sz="0" w:space="0" w:color="auto"/>
                <w:right w:val="none" w:sz="0" w:space="0" w:color="auto"/>
              </w:divBdr>
            </w:div>
          </w:divsChild>
        </w:div>
        <w:div w:id="73431589">
          <w:marLeft w:val="0"/>
          <w:marRight w:val="0"/>
          <w:marTop w:val="0"/>
          <w:marBottom w:val="0"/>
          <w:divBdr>
            <w:top w:val="none" w:sz="0" w:space="0" w:color="auto"/>
            <w:left w:val="none" w:sz="0" w:space="0" w:color="auto"/>
            <w:bottom w:val="none" w:sz="0" w:space="0" w:color="auto"/>
            <w:right w:val="none" w:sz="0" w:space="0" w:color="auto"/>
          </w:divBdr>
          <w:divsChild>
            <w:div w:id="1327905766">
              <w:marLeft w:val="0"/>
              <w:marRight w:val="0"/>
              <w:marTop w:val="0"/>
              <w:marBottom w:val="0"/>
              <w:divBdr>
                <w:top w:val="none" w:sz="0" w:space="0" w:color="auto"/>
                <w:left w:val="none" w:sz="0" w:space="0" w:color="auto"/>
                <w:bottom w:val="none" w:sz="0" w:space="0" w:color="auto"/>
                <w:right w:val="none" w:sz="0" w:space="0" w:color="auto"/>
              </w:divBdr>
            </w:div>
          </w:divsChild>
        </w:div>
        <w:div w:id="256447651">
          <w:marLeft w:val="0"/>
          <w:marRight w:val="0"/>
          <w:marTop w:val="0"/>
          <w:marBottom w:val="0"/>
          <w:divBdr>
            <w:top w:val="none" w:sz="0" w:space="0" w:color="auto"/>
            <w:left w:val="none" w:sz="0" w:space="0" w:color="auto"/>
            <w:bottom w:val="none" w:sz="0" w:space="0" w:color="auto"/>
            <w:right w:val="none" w:sz="0" w:space="0" w:color="auto"/>
          </w:divBdr>
          <w:divsChild>
            <w:div w:id="2109887774">
              <w:marLeft w:val="0"/>
              <w:marRight w:val="0"/>
              <w:marTop w:val="0"/>
              <w:marBottom w:val="0"/>
              <w:divBdr>
                <w:top w:val="none" w:sz="0" w:space="0" w:color="auto"/>
                <w:left w:val="none" w:sz="0" w:space="0" w:color="auto"/>
                <w:bottom w:val="none" w:sz="0" w:space="0" w:color="auto"/>
                <w:right w:val="none" w:sz="0" w:space="0" w:color="auto"/>
              </w:divBdr>
            </w:div>
          </w:divsChild>
        </w:div>
        <w:div w:id="1728795446">
          <w:marLeft w:val="0"/>
          <w:marRight w:val="0"/>
          <w:marTop w:val="0"/>
          <w:marBottom w:val="0"/>
          <w:divBdr>
            <w:top w:val="none" w:sz="0" w:space="0" w:color="auto"/>
            <w:left w:val="none" w:sz="0" w:space="0" w:color="auto"/>
            <w:bottom w:val="none" w:sz="0" w:space="0" w:color="auto"/>
            <w:right w:val="none" w:sz="0" w:space="0" w:color="auto"/>
          </w:divBdr>
          <w:divsChild>
            <w:div w:id="1336418062">
              <w:marLeft w:val="0"/>
              <w:marRight w:val="0"/>
              <w:marTop w:val="0"/>
              <w:marBottom w:val="0"/>
              <w:divBdr>
                <w:top w:val="none" w:sz="0" w:space="0" w:color="auto"/>
                <w:left w:val="none" w:sz="0" w:space="0" w:color="auto"/>
                <w:bottom w:val="none" w:sz="0" w:space="0" w:color="auto"/>
                <w:right w:val="none" w:sz="0" w:space="0" w:color="auto"/>
              </w:divBdr>
            </w:div>
          </w:divsChild>
        </w:div>
        <w:div w:id="1520119497">
          <w:marLeft w:val="0"/>
          <w:marRight w:val="0"/>
          <w:marTop w:val="0"/>
          <w:marBottom w:val="0"/>
          <w:divBdr>
            <w:top w:val="none" w:sz="0" w:space="0" w:color="auto"/>
            <w:left w:val="none" w:sz="0" w:space="0" w:color="auto"/>
            <w:bottom w:val="none" w:sz="0" w:space="0" w:color="auto"/>
            <w:right w:val="none" w:sz="0" w:space="0" w:color="auto"/>
          </w:divBdr>
          <w:divsChild>
            <w:div w:id="1794903023">
              <w:marLeft w:val="0"/>
              <w:marRight w:val="0"/>
              <w:marTop w:val="0"/>
              <w:marBottom w:val="0"/>
              <w:divBdr>
                <w:top w:val="none" w:sz="0" w:space="0" w:color="auto"/>
                <w:left w:val="none" w:sz="0" w:space="0" w:color="auto"/>
                <w:bottom w:val="none" w:sz="0" w:space="0" w:color="auto"/>
                <w:right w:val="none" w:sz="0" w:space="0" w:color="auto"/>
              </w:divBdr>
            </w:div>
          </w:divsChild>
        </w:div>
        <w:div w:id="876241513">
          <w:marLeft w:val="0"/>
          <w:marRight w:val="0"/>
          <w:marTop w:val="0"/>
          <w:marBottom w:val="0"/>
          <w:divBdr>
            <w:top w:val="none" w:sz="0" w:space="0" w:color="auto"/>
            <w:left w:val="none" w:sz="0" w:space="0" w:color="auto"/>
            <w:bottom w:val="none" w:sz="0" w:space="0" w:color="auto"/>
            <w:right w:val="none" w:sz="0" w:space="0" w:color="auto"/>
          </w:divBdr>
          <w:divsChild>
            <w:div w:id="1628897712">
              <w:marLeft w:val="0"/>
              <w:marRight w:val="0"/>
              <w:marTop w:val="0"/>
              <w:marBottom w:val="0"/>
              <w:divBdr>
                <w:top w:val="none" w:sz="0" w:space="0" w:color="auto"/>
                <w:left w:val="none" w:sz="0" w:space="0" w:color="auto"/>
                <w:bottom w:val="none" w:sz="0" w:space="0" w:color="auto"/>
                <w:right w:val="none" w:sz="0" w:space="0" w:color="auto"/>
              </w:divBdr>
            </w:div>
          </w:divsChild>
        </w:div>
        <w:div w:id="754060422">
          <w:marLeft w:val="0"/>
          <w:marRight w:val="0"/>
          <w:marTop w:val="0"/>
          <w:marBottom w:val="0"/>
          <w:divBdr>
            <w:top w:val="none" w:sz="0" w:space="0" w:color="auto"/>
            <w:left w:val="none" w:sz="0" w:space="0" w:color="auto"/>
            <w:bottom w:val="none" w:sz="0" w:space="0" w:color="auto"/>
            <w:right w:val="none" w:sz="0" w:space="0" w:color="auto"/>
          </w:divBdr>
          <w:divsChild>
            <w:div w:id="2116173249">
              <w:marLeft w:val="0"/>
              <w:marRight w:val="0"/>
              <w:marTop w:val="0"/>
              <w:marBottom w:val="0"/>
              <w:divBdr>
                <w:top w:val="none" w:sz="0" w:space="0" w:color="auto"/>
                <w:left w:val="none" w:sz="0" w:space="0" w:color="auto"/>
                <w:bottom w:val="none" w:sz="0" w:space="0" w:color="auto"/>
                <w:right w:val="none" w:sz="0" w:space="0" w:color="auto"/>
              </w:divBdr>
            </w:div>
          </w:divsChild>
        </w:div>
        <w:div w:id="325941982">
          <w:marLeft w:val="0"/>
          <w:marRight w:val="0"/>
          <w:marTop w:val="0"/>
          <w:marBottom w:val="0"/>
          <w:divBdr>
            <w:top w:val="none" w:sz="0" w:space="0" w:color="auto"/>
            <w:left w:val="none" w:sz="0" w:space="0" w:color="auto"/>
            <w:bottom w:val="none" w:sz="0" w:space="0" w:color="auto"/>
            <w:right w:val="none" w:sz="0" w:space="0" w:color="auto"/>
          </w:divBdr>
          <w:divsChild>
            <w:div w:id="1767192997">
              <w:marLeft w:val="0"/>
              <w:marRight w:val="0"/>
              <w:marTop w:val="0"/>
              <w:marBottom w:val="0"/>
              <w:divBdr>
                <w:top w:val="none" w:sz="0" w:space="0" w:color="auto"/>
                <w:left w:val="none" w:sz="0" w:space="0" w:color="auto"/>
                <w:bottom w:val="none" w:sz="0" w:space="0" w:color="auto"/>
                <w:right w:val="none" w:sz="0" w:space="0" w:color="auto"/>
              </w:divBdr>
            </w:div>
          </w:divsChild>
        </w:div>
        <w:div w:id="988098171">
          <w:marLeft w:val="0"/>
          <w:marRight w:val="0"/>
          <w:marTop w:val="0"/>
          <w:marBottom w:val="0"/>
          <w:divBdr>
            <w:top w:val="none" w:sz="0" w:space="0" w:color="auto"/>
            <w:left w:val="none" w:sz="0" w:space="0" w:color="auto"/>
            <w:bottom w:val="none" w:sz="0" w:space="0" w:color="auto"/>
            <w:right w:val="none" w:sz="0" w:space="0" w:color="auto"/>
          </w:divBdr>
          <w:divsChild>
            <w:div w:id="1316184422">
              <w:marLeft w:val="0"/>
              <w:marRight w:val="0"/>
              <w:marTop w:val="0"/>
              <w:marBottom w:val="0"/>
              <w:divBdr>
                <w:top w:val="none" w:sz="0" w:space="0" w:color="auto"/>
                <w:left w:val="none" w:sz="0" w:space="0" w:color="auto"/>
                <w:bottom w:val="none" w:sz="0" w:space="0" w:color="auto"/>
                <w:right w:val="none" w:sz="0" w:space="0" w:color="auto"/>
              </w:divBdr>
            </w:div>
          </w:divsChild>
        </w:div>
        <w:div w:id="370692053">
          <w:marLeft w:val="0"/>
          <w:marRight w:val="0"/>
          <w:marTop w:val="0"/>
          <w:marBottom w:val="0"/>
          <w:divBdr>
            <w:top w:val="none" w:sz="0" w:space="0" w:color="auto"/>
            <w:left w:val="none" w:sz="0" w:space="0" w:color="auto"/>
            <w:bottom w:val="none" w:sz="0" w:space="0" w:color="auto"/>
            <w:right w:val="none" w:sz="0" w:space="0" w:color="auto"/>
          </w:divBdr>
          <w:divsChild>
            <w:div w:id="1260061690">
              <w:marLeft w:val="0"/>
              <w:marRight w:val="0"/>
              <w:marTop w:val="0"/>
              <w:marBottom w:val="0"/>
              <w:divBdr>
                <w:top w:val="none" w:sz="0" w:space="0" w:color="auto"/>
                <w:left w:val="none" w:sz="0" w:space="0" w:color="auto"/>
                <w:bottom w:val="none" w:sz="0" w:space="0" w:color="auto"/>
                <w:right w:val="none" w:sz="0" w:space="0" w:color="auto"/>
              </w:divBdr>
            </w:div>
          </w:divsChild>
        </w:div>
        <w:div w:id="1702970237">
          <w:marLeft w:val="0"/>
          <w:marRight w:val="0"/>
          <w:marTop w:val="0"/>
          <w:marBottom w:val="0"/>
          <w:divBdr>
            <w:top w:val="none" w:sz="0" w:space="0" w:color="auto"/>
            <w:left w:val="none" w:sz="0" w:space="0" w:color="auto"/>
            <w:bottom w:val="none" w:sz="0" w:space="0" w:color="auto"/>
            <w:right w:val="none" w:sz="0" w:space="0" w:color="auto"/>
          </w:divBdr>
          <w:divsChild>
            <w:div w:id="1281913640">
              <w:marLeft w:val="0"/>
              <w:marRight w:val="0"/>
              <w:marTop w:val="0"/>
              <w:marBottom w:val="0"/>
              <w:divBdr>
                <w:top w:val="none" w:sz="0" w:space="0" w:color="auto"/>
                <w:left w:val="none" w:sz="0" w:space="0" w:color="auto"/>
                <w:bottom w:val="none" w:sz="0" w:space="0" w:color="auto"/>
                <w:right w:val="none" w:sz="0" w:space="0" w:color="auto"/>
              </w:divBdr>
            </w:div>
          </w:divsChild>
        </w:div>
        <w:div w:id="1617441494">
          <w:marLeft w:val="0"/>
          <w:marRight w:val="0"/>
          <w:marTop w:val="0"/>
          <w:marBottom w:val="0"/>
          <w:divBdr>
            <w:top w:val="none" w:sz="0" w:space="0" w:color="auto"/>
            <w:left w:val="none" w:sz="0" w:space="0" w:color="auto"/>
            <w:bottom w:val="none" w:sz="0" w:space="0" w:color="auto"/>
            <w:right w:val="none" w:sz="0" w:space="0" w:color="auto"/>
          </w:divBdr>
          <w:divsChild>
            <w:div w:id="877426338">
              <w:marLeft w:val="0"/>
              <w:marRight w:val="0"/>
              <w:marTop w:val="0"/>
              <w:marBottom w:val="0"/>
              <w:divBdr>
                <w:top w:val="none" w:sz="0" w:space="0" w:color="auto"/>
                <w:left w:val="none" w:sz="0" w:space="0" w:color="auto"/>
                <w:bottom w:val="none" w:sz="0" w:space="0" w:color="auto"/>
                <w:right w:val="none" w:sz="0" w:space="0" w:color="auto"/>
              </w:divBdr>
            </w:div>
          </w:divsChild>
        </w:div>
        <w:div w:id="883909057">
          <w:marLeft w:val="0"/>
          <w:marRight w:val="0"/>
          <w:marTop w:val="0"/>
          <w:marBottom w:val="0"/>
          <w:divBdr>
            <w:top w:val="none" w:sz="0" w:space="0" w:color="auto"/>
            <w:left w:val="none" w:sz="0" w:space="0" w:color="auto"/>
            <w:bottom w:val="none" w:sz="0" w:space="0" w:color="auto"/>
            <w:right w:val="none" w:sz="0" w:space="0" w:color="auto"/>
          </w:divBdr>
          <w:divsChild>
            <w:div w:id="1102802623">
              <w:marLeft w:val="0"/>
              <w:marRight w:val="0"/>
              <w:marTop w:val="0"/>
              <w:marBottom w:val="0"/>
              <w:divBdr>
                <w:top w:val="none" w:sz="0" w:space="0" w:color="auto"/>
                <w:left w:val="none" w:sz="0" w:space="0" w:color="auto"/>
                <w:bottom w:val="none" w:sz="0" w:space="0" w:color="auto"/>
                <w:right w:val="none" w:sz="0" w:space="0" w:color="auto"/>
              </w:divBdr>
            </w:div>
          </w:divsChild>
        </w:div>
        <w:div w:id="1806848302">
          <w:marLeft w:val="0"/>
          <w:marRight w:val="0"/>
          <w:marTop w:val="0"/>
          <w:marBottom w:val="0"/>
          <w:divBdr>
            <w:top w:val="none" w:sz="0" w:space="0" w:color="auto"/>
            <w:left w:val="none" w:sz="0" w:space="0" w:color="auto"/>
            <w:bottom w:val="none" w:sz="0" w:space="0" w:color="auto"/>
            <w:right w:val="none" w:sz="0" w:space="0" w:color="auto"/>
          </w:divBdr>
          <w:divsChild>
            <w:div w:id="1452817959">
              <w:marLeft w:val="0"/>
              <w:marRight w:val="0"/>
              <w:marTop w:val="0"/>
              <w:marBottom w:val="0"/>
              <w:divBdr>
                <w:top w:val="none" w:sz="0" w:space="0" w:color="auto"/>
                <w:left w:val="none" w:sz="0" w:space="0" w:color="auto"/>
                <w:bottom w:val="none" w:sz="0" w:space="0" w:color="auto"/>
                <w:right w:val="none" w:sz="0" w:space="0" w:color="auto"/>
              </w:divBdr>
            </w:div>
          </w:divsChild>
        </w:div>
        <w:div w:id="1586378913">
          <w:marLeft w:val="0"/>
          <w:marRight w:val="0"/>
          <w:marTop w:val="0"/>
          <w:marBottom w:val="0"/>
          <w:divBdr>
            <w:top w:val="none" w:sz="0" w:space="0" w:color="auto"/>
            <w:left w:val="none" w:sz="0" w:space="0" w:color="auto"/>
            <w:bottom w:val="none" w:sz="0" w:space="0" w:color="auto"/>
            <w:right w:val="none" w:sz="0" w:space="0" w:color="auto"/>
          </w:divBdr>
          <w:divsChild>
            <w:div w:id="2129152962">
              <w:marLeft w:val="0"/>
              <w:marRight w:val="0"/>
              <w:marTop w:val="0"/>
              <w:marBottom w:val="0"/>
              <w:divBdr>
                <w:top w:val="none" w:sz="0" w:space="0" w:color="auto"/>
                <w:left w:val="none" w:sz="0" w:space="0" w:color="auto"/>
                <w:bottom w:val="none" w:sz="0" w:space="0" w:color="auto"/>
                <w:right w:val="none" w:sz="0" w:space="0" w:color="auto"/>
              </w:divBdr>
            </w:div>
          </w:divsChild>
        </w:div>
        <w:div w:id="9527084">
          <w:marLeft w:val="0"/>
          <w:marRight w:val="0"/>
          <w:marTop w:val="0"/>
          <w:marBottom w:val="0"/>
          <w:divBdr>
            <w:top w:val="none" w:sz="0" w:space="0" w:color="auto"/>
            <w:left w:val="none" w:sz="0" w:space="0" w:color="auto"/>
            <w:bottom w:val="none" w:sz="0" w:space="0" w:color="auto"/>
            <w:right w:val="none" w:sz="0" w:space="0" w:color="auto"/>
          </w:divBdr>
          <w:divsChild>
            <w:div w:id="224144961">
              <w:marLeft w:val="0"/>
              <w:marRight w:val="0"/>
              <w:marTop w:val="0"/>
              <w:marBottom w:val="0"/>
              <w:divBdr>
                <w:top w:val="none" w:sz="0" w:space="0" w:color="auto"/>
                <w:left w:val="none" w:sz="0" w:space="0" w:color="auto"/>
                <w:bottom w:val="none" w:sz="0" w:space="0" w:color="auto"/>
                <w:right w:val="none" w:sz="0" w:space="0" w:color="auto"/>
              </w:divBdr>
            </w:div>
          </w:divsChild>
        </w:div>
        <w:div w:id="1304969505">
          <w:marLeft w:val="0"/>
          <w:marRight w:val="0"/>
          <w:marTop w:val="0"/>
          <w:marBottom w:val="0"/>
          <w:divBdr>
            <w:top w:val="none" w:sz="0" w:space="0" w:color="auto"/>
            <w:left w:val="none" w:sz="0" w:space="0" w:color="auto"/>
            <w:bottom w:val="none" w:sz="0" w:space="0" w:color="auto"/>
            <w:right w:val="none" w:sz="0" w:space="0" w:color="auto"/>
          </w:divBdr>
          <w:divsChild>
            <w:div w:id="1102802463">
              <w:marLeft w:val="0"/>
              <w:marRight w:val="0"/>
              <w:marTop w:val="0"/>
              <w:marBottom w:val="0"/>
              <w:divBdr>
                <w:top w:val="none" w:sz="0" w:space="0" w:color="auto"/>
                <w:left w:val="none" w:sz="0" w:space="0" w:color="auto"/>
                <w:bottom w:val="none" w:sz="0" w:space="0" w:color="auto"/>
                <w:right w:val="none" w:sz="0" w:space="0" w:color="auto"/>
              </w:divBdr>
            </w:div>
          </w:divsChild>
        </w:div>
        <w:div w:id="423376290">
          <w:marLeft w:val="0"/>
          <w:marRight w:val="0"/>
          <w:marTop w:val="0"/>
          <w:marBottom w:val="0"/>
          <w:divBdr>
            <w:top w:val="none" w:sz="0" w:space="0" w:color="auto"/>
            <w:left w:val="none" w:sz="0" w:space="0" w:color="auto"/>
            <w:bottom w:val="none" w:sz="0" w:space="0" w:color="auto"/>
            <w:right w:val="none" w:sz="0" w:space="0" w:color="auto"/>
          </w:divBdr>
          <w:divsChild>
            <w:div w:id="930165073">
              <w:marLeft w:val="0"/>
              <w:marRight w:val="0"/>
              <w:marTop w:val="0"/>
              <w:marBottom w:val="0"/>
              <w:divBdr>
                <w:top w:val="none" w:sz="0" w:space="0" w:color="auto"/>
                <w:left w:val="none" w:sz="0" w:space="0" w:color="auto"/>
                <w:bottom w:val="none" w:sz="0" w:space="0" w:color="auto"/>
                <w:right w:val="none" w:sz="0" w:space="0" w:color="auto"/>
              </w:divBdr>
            </w:div>
          </w:divsChild>
        </w:div>
        <w:div w:id="897084964">
          <w:marLeft w:val="0"/>
          <w:marRight w:val="0"/>
          <w:marTop w:val="0"/>
          <w:marBottom w:val="0"/>
          <w:divBdr>
            <w:top w:val="none" w:sz="0" w:space="0" w:color="auto"/>
            <w:left w:val="none" w:sz="0" w:space="0" w:color="auto"/>
            <w:bottom w:val="none" w:sz="0" w:space="0" w:color="auto"/>
            <w:right w:val="none" w:sz="0" w:space="0" w:color="auto"/>
          </w:divBdr>
          <w:divsChild>
            <w:div w:id="380982703">
              <w:marLeft w:val="0"/>
              <w:marRight w:val="0"/>
              <w:marTop w:val="0"/>
              <w:marBottom w:val="0"/>
              <w:divBdr>
                <w:top w:val="none" w:sz="0" w:space="0" w:color="auto"/>
                <w:left w:val="none" w:sz="0" w:space="0" w:color="auto"/>
                <w:bottom w:val="none" w:sz="0" w:space="0" w:color="auto"/>
                <w:right w:val="none" w:sz="0" w:space="0" w:color="auto"/>
              </w:divBdr>
            </w:div>
          </w:divsChild>
        </w:div>
        <w:div w:id="530849347">
          <w:marLeft w:val="0"/>
          <w:marRight w:val="0"/>
          <w:marTop w:val="0"/>
          <w:marBottom w:val="0"/>
          <w:divBdr>
            <w:top w:val="none" w:sz="0" w:space="0" w:color="auto"/>
            <w:left w:val="none" w:sz="0" w:space="0" w:color="auto"/>
            <w:bottom w:val="none" w:sz="0" w:space="0" w:color="auto"/>
            <w:right w:val="none" w:sz="0" w:space="0" w:color="auto"/>
          </w:divBdr>
          <w:divsChild>
            <w:div w:id="166140273">
              <w:marLeft w:val="0"/>
              <w:marRight w:val="0"/>
              <w:marTop w:val="0"/>
              <w:marBottom w:val="0"/>
              <w:divBdr>
                <w:top w:val="none" w:sz="0" w:space="0" w:color="auto"/>
                <w:left w:val="none" w:sz="0" w:space="0" w:color="auto"/>
                <w:bottom w:val="none" w:sz="0" w:space="0" w:color="auto"/>
                <w:right w:val="none" w:sz="0" w:space="0" w:color="auto"/>
              </w:divBdr>
            </w:div>
          </w:divsChild>
        </w:div>
        <w:div w:id="201553825">
          <w:marLeft w:val="0"/>
          <w:marRight w:val="0"/>
          <w:marTop w:val="0"/>
          <w:marBottom w:val="0"/>
          <w:divBdr>
            <w:top w:val="none" w:sz="0" w:space="0" w:color="auto"/>
            <w:left w:val="none" w:sz="0" w:space="0" w:color="auto"/>
            <w:bottom w:val="none" w:sz="0" w:space="0" w:color="auto"/>
            <w:right w:val="none" w:sz="0" w:space="0" w:color="auto"/>
          </w:divBdr>
          <w:divsChild>
            <w:div w:id="2044090534">
              <w:marLeft w:val="0"/>
              <w:marRight w:val="0"/>
              <w:marTop w:val="0"/>
              <w:marBottom w:val="0"/>
              <w:divBdr>
                <w:top w:val="none" w:sz="0" w:space="0" w:color="auto"/>
                <w:left w:val="none" w:sz="0" w:space="0" w:color="auto"/>
                <w:bottom w:val="none" w:sz="0" w:space="0" w:color="auto"/>
                <w:right w:val="none" w:sz="0" w:space="0" w:color="auto"/>
              </w:divBdr>
            </w:div>
          </w:divsChild>
        </w:div>
        <w:div w:id="1928927760">
          <w:marLeft w:val="0"/>
          <w:marRight w:val="0"/>
          <w:marTop w:val="0"/>
          <w:marBottom w:val="0"/>
          <w:divBdr>
            <w:top w:val="none" w:sz="0" w:space="0" w:color="auto"/>
            <w:left w:val="none" w:sz="0" w:space="0" w:color="auto"/>
            <w:bottom w:val="none" w:sz="0" w:space="0" w:color="auto"/>
            <w:right w:val="none" w:sz="0" w:space="0" w:color="auto"/>
          </w:divBdr>
          <w:divsChild>
            <w:div w:id="2003854629">
              <w:marLeft w:val="0"/>
              <w:marRight w:val="0"/>
              <w:marTop w:val="0"/>
              <w:marBottom w:val="0"/>
              <w:divBdr>
                <w:top w:val="none" w:sz="0" w:space="0" w:color="auto"/>
                <w:left w:val="none" w:sz="0" w:space="0" w:color="auto"/>
                <w:bottom w:val="none" w:sz="0" w:space="0" w:color="auto"/>
                <w:right w:val="none" w:sz="0" w:space="0" w:color="auto"/>
              </w:divBdr>
            </w:div>
          </w:divsChild>
        </w:div>
        <w:div w:id="396902934">
          <w:marLeft w:val="0"/>
          <w:marRight w:val="0"/>
          <w:marTop w:val="0"/>
          <w:marBottom w:val="0"/>
          <w:divBdr>
            <w:top w:val="none" w:sz="0" w:space="0" w:color="auto"/>
            <w:left w:val="none" w:sz="0" w:space="0" w:color="auto"/>
            <w:bottom w:val="none" w:sz="0" w:space="0" w:color="auto"/>
            <w:right w:val="none" w:sz="0" w:space="0" w:color="auto"/>
          </w:divBdr>
          <w:divsChild>
            <w:div w:id="1541896691">
              <w:marLeft w:val="0"/>
              <w:marRight w:val="0"/>
              <w:marTop w:val="0"/>
              <w:marBottom w:val="0"/>
              <w:divBdr>
                <w:top w:val="none" w:sz="0" w:space="0" w:color="auto"/>
                <w:left w:val="none" w:sz="0" w:space="0" w:color="auto"/>
                <w:bottom w:val="none" w:sz="0" w:space="0" w:color="auto"/>
                <w:right w:val="none" w:sz="0" w:space="0" w:color="auto"/>
              </w:divBdr>
            </w:div>
          </w:divsChild>
        </w:div>
        <w:div w:id="2012562076">
          <w:marLeft w:val="0"/>
          <w:marRight w:val="0"/>
          <w:marTop w:val="0"/>
          <w:marBottom w:val="0"/>
          <w:divBdr>
            <w:top w:val="none" w:sz="0" w:space="0" w:color="auto"/>
            <w:left w:val="none" w:sz="0" w:space="0" w:color="auto"/>
            <w:bottom w:val="none" w:sz="0" w:space="0" w:color="auto"/>
            <w:right w:val="none" w:sz="0" w:space="0" w:color="auto"/>
          </w:divBdr>
          <w:divsChild>
            <w:div w:id="1753816249">
              <w:marLeft w:val="0"/>
              <w:marRight w:val="0"/>
              <w:marTop w:val="0"/>
              <w:marBottom w:val="0"/>
              <w:divBdr>
                <w:top w:val="none" w:sz="0" w:space="0" w:color="auto"/>
                <w:left w:val="none" w:sz="0" w:space="0" w:color="auto"/>
                <w:bottom w:val="none" w:sz="0" w:space="0" w:color="auto"/>
                <w:right w:val="none" w:sz="0" w:space="0" w:color="auto"/>
              </w:divBdr>
            </w:div>
          </w:divsChild>
        </w:div>
        <w:div w:id="207692584">
          <w:marLeft w:val="0"/>
          <w:marRight w:val="0"/>
          <w:marTop w:val="0"/>
          <w:marBottom w:val="0"/>
          <w:divBdr>
            <w:top w:val="none" w:sz="0" w:space="0" w:color="auto"/>
            <w:left w:val="none" w:sz="0" w:space="0" w:color="auto"/>
            <w:bottom w:val="none" w:sz="0" w:space="0" w:color="auto"/>
            <w:right w:val="none" w:sz="0" w:space="0" w:color="auto"/>
          </w:divBdr>
          <w:divsChild>
            <w:div w:id="1697274109">
              <w:marLeft w:val="0"/>
              <w:marRight w:val="0"/>
              <w:marTop w:val="0"/>
              <w:marBottom w:val="0"/>
              <w:divBdr>
                <w:top w:val="none" w:sz="0" w:space="0" w:color="auto"/>
                <w:left w:val="none" w:sz="0" w:space="0" w:color="auto"/>
                <w:bottom w:val="none" w:sz="0" w:space="0" w:color="auto"/>
                <w:right w:val="none" w:sz="0" w:space="0" w:color="auto"/>
              </w:divBdr>
            </w:div>
          </w:divsChild>
        </w:div>
        <w:div w:id="1868131588">
          <w:marLeft w:val="0"/>
          <w:marRight w:val="0"/>
          <w:marTop w:val="0"/>
          <w:marBottom w:val="0"/>
          <w:divBdr>
            <w:top w:val="none" w:sz="0" w:space="0" w:color="auto"/>
            <w:left w:val="none" w:sz="0" w:space="0" w:color="auto"/>
            <w:bottom w:val="none" w:sz="0" w:space="0" w:color="auto"/>
            <w:right w:val="none" w:sz="0" w:space="0" w:color="auto"/>
          </w:divBdr>
          <w:divsChild>
            <w:div w:id="1056316664">
              <w:marLeft w:val="0"/>
              <w:marRight w:val="0"/>
              <w:marTop w:val="0"/>
              <w:marBottom w:val="0"/>
              <w:divBdr>
                <w:top w:val="none" w:sz="0" w:space="0" w:color="auto"/>
                <w:left w:val="none" w:sz="0" w:space="0" w:color="auto"/>
                <w:bottom w:val="none" w:sz="0" w:space="0" w:color="auto"/>
                <w:right w:val="none" w:sz="0" w:space="0" w:color="auto"/>
              </w:divBdr>
            </w:div>
          </w:divsChild>
        </w:div>
        <w:div w:id="2050833971">
          <w:marLeft w:val="0"/>
          <w:marRight w:val="0"/>
          <w:marTop w:val="0"/>
          <w:marBottom w:val="0"/>
          <w:divBdr>
            <w:top w:val="none" w:sz="0" w:space="0" w:color="auto"/>
            <w:left w:val="none" w:sz="0" w:space="0" w:color="auto"/>
            <w:bottom w:val="none" w:sz="0" w:space="0" w:color="auto"/>
            <w:right w:val="none" w:sz="0" w:space="0" w:color="auto"/>
          </w:divBdr>
          <w:divsChild>
            <w:div w:id="1456370192">
              <w:marLeft w:val="0"/>
              <w:marRight w:val="0"/>
              <w:marTop w:val="0"/>
              <w:marBottom w:val="0"/>
              <w:divBdr>
                <w:top w:val="none" w:sz="0" w:space="0" w:color="auto"/>
                <w:left w:val="none" w:sz="0" w:space="0" w:color="auto"/>
                <w:bottom w:val="none" w:sz="0" w:space="0" w:color="auto"/>
                <w:right w:val="none" w:sz="0" w:space="0" w:color="auto"/>
              </w:divBdr>
            </w:div>
          </w:divsChild>
        </w:div>
        <w:div w:id="1386486757">
          <w:marLeft w:val="0"/>
          <w:marRight w:val="0"/>
          <w:marTop w:val="0"/>
          <w:marBottom w:val="0"/>
          <w:divBdr>
            <w:top w:val="none" w:sz="0" w:space="0" w:color="auto"/>
            <w:left w:val="none" w:sz="0" w:space="0" w:color="auto"/>
            <w:bottom w:val="none" w:sz="0" w:space="0" w:color="auto"/>
            <w:right w:val="none" w:sz="0" w:space="0" w:color="auto"/>
          </w:divBdr>
          <w:divsChild>
            <w:div w:id="1293944187">
              <w:marLeft w:val="0"/>
              <w:marRight w:val="0"/>
              <w:marTop w:val="0"/>
              <w:marBottom w:val="0"/>
              <w:divBdr>
                <w:top w:val="none" w:sz="0" w:space="0" w:color="auto"/>
                <w:left w:val="none" w:sz="0" w:space="0" w:color="auto"/>
                <w:bottom w:val="none" w:sz="0" w:space="0" w:color="auto"/>
                <w:right w:val="none" w:sz="0" w:space="0" w:color="auto"/>
              </w:divBdr>
            </w:div>
          </w:divsChild>
        </w:div>
        <w:div w:id="1582175748">
          <w:marLeft w:val="0"/>
          <w:marRight w:val="0"/>
          <w:marTop w:val="0"/>
          <w:marBottom w:val="0"/>
          <w:divBdr>
            <w:top w:val="none" w:sz="0" w:space="0" w:color="auto"/>
            <w:left w:val="none" w:sz="0" w:space="0" w:color="auto"/>
            <w:bottom w:val="none" w:sz="0" w:space="0" w:color="auto"/>
            <w:right w:val="none" w:sz="0" w:space="0" w:color="auto"/>
          </w:divBdr>
          <w:divsChild>
            <w:div w:id="696931453">
              <w:marLeft w:val="0"/>
              <w:marRight w:val="0"/>
              <w:marTop w:val="0"/>
              <w:marBottom w:val="0"/>
              <w:divBdr>
                <w:top w:val="none" w:sz="0" w:space="0" w:color="auto"/>
                <w:left w:val="none" w:sz="0" w:space="0" w:color="auto"/>
                <w:bottom w:val="none" w:sz="0" w:space="0" w:color="auto"/>
                <w:right w:val="none" w:sz="0" w:space="0" w:color="auto"/>
              </w:divBdr>
            </w:div>
          </w:divsChild>
        </w:div>
        <w:div w:id="846097188">
          <w:marLeft w:val="0"/>
          <w:marRight w:val="0"/>
          <w:marTop w:val="0"/>
          <w:marBottom w:val="0"/>
          <w:divBdr>
            <w:top w:val="none" w:sz="0" w:space="0" w:color="auto"/>
            <w:left w:val="none" w:sz="0" w:space="0" w:color="auto"/>
            <w:bottom w:val="none" w:sz="0" w:space="0" w:color="auto"/>
            <w:right w:val="none" w:sz="0" w:space="0" w:color="auto"/>
          </w:divBdr>
          <w:divsChild>
            <w:div w:id="419716040">
              <w:marLeft w:val="0"/>
              <w:marRight w:val="0"/>
              <w:marTop w:val="0"/>
              <w:marBottom w:val="0"/>
              <w:divBdr>
                <w:top w:val="none" w:sz="0" w:space="0" w:color="auto"/>
                <w:left w:val="none" w:sz="0" w:space="0" w:color="auto"/>
                <w:bottom w:val="none" w:sz="0" w:space="0" w:color="auto"/>
                <w:right w:val="none" w:sz="0" w:space="0" w:color="auto"/>
              </w:divBdr>
            </w:div>
          </w:divsChild>
        </w:div>
        <w:div w:id="1592858943">
          <w:marLeft w:val="0"/>
          <w:marRight w:val="0"/>
          <w:marTop w:val="0"/>
          <w:marBottom w:val="0"/>
          <w:divBdr>
            <w:top w:val="none" w:sz="0" w:space="0" w:color="auto"/>
            <w:left w:val="none" w:sz="0" w:space="0" w:color="auto"/>
            <w:bottom w:val="none" w:sz="0" w:space="0" w:color="auto"/>
            <w:right w:val="none" w:sz="0" w:space="0" w:color="auto"/>
          </w:divBdr>
          <w:divsChild>
            <w:div w:id="2134128232">
              <w:marLeft w:val="0"/>
              <w:marRight w:val="0"/>
              <w:marTop w:val="0"/>
              <w:marBottom w:val="0"/>
              <w:divBdr>
                <w:top w:val="none" w:sz="0" w:space="0" w:color="auto"/>
                <w:left w:val="none" w:sz="0" w:space="0" w:color="auto"/>
                <w:bottom w:val="none" w:sz="0" w:space="0" w:color="auto"/>
                <w:right w:val="none" w:sz="0" w:space="0" w:color="auto"/>
              </w:divBdr>
            </w:div>
          </w:divsChild>
        </w:div>
        <w:div w:id="246622771">
          <w:marLeft w:val="0"/>
          <w:marRight w:val="0"/>
          <w:marTop w:val="0"/>
          <w:marBottom w:val="0"/>
          <w:divBdr>
            <w:top w:val="none" w:sz="0" w:space="0" w:color="auto"/>
            <w:left w:val="none" w:sz="0" w:space="0" w:color="auto"/>
            <w:bottom w:val="none" w:sz="0" w:space="0" w:color="auto"/>
            <w:right w:val="none" w:sz="0" w:space="0" w:color="auto"/>
          </w:divBdr>
          <w:divsChild>
            <w:div w:id="533081438">
              <w:marLeft w:val="0"/>
              <w:marRight w:val="0"/>
              <w:marTop w:val="0"/>
              <w:marBottom w:val="0"/>
              <w:divBdr>
                <w:top w:val="none" w:sz="0" w:space="0" w:color="auto"/>
                <w:left w:val="none" w:sz="0" w:space="0" w:color="auto"/>
                <w:bottom w:val="none" w:sz="0" w:space="0" w:color="auto"/>
                <w:right w:val="none" w:sz="0" w:space="0" w:color="auto"/>
              </w:divBdr>
            </w:div>
          </w:divsChild>
        </w:div>
        <w:div w:id="1001591547">
          <w:marLeft w:val="0"/>
          <w:marRight w:val="0"/>
          <w:marTop w:val="0"/>
          <w:marBottom w:val="0"/>
          <w:divBdr>
            <w:top w:val="none" w:sz="0" w:space="0" w:color="auto"/>
            <w:left w:val="none" w:sz="0" w:space="0" w:color="auto"/>
            <w:bottom w:val="none" w:sz="0" w:space="0" w:color="auto"/>
            <w:right w:val="none" w:sz="0" w:space="0" w:color="auto"/>
          </w:divBdr>
          <w:divsChild>
            <w:div w:id="59406733">
              <w:marLeft w:val="0"/>
              <w:marRight w:val="0"/>
              <w:marTop w:val="0"/>
              <w:marBottom w:val="0"/>
              <w:divBdr>
                <w:top w:val="none" w:sz="0" w:space="0" w:color="auto"/>
                <w:left w:val="none" w:sz="0" w:space="0" w:color="auto"/>
                <w:bottom w:val="none" w:sz="0" w:space="0" w:color="auto"/>
                <w:right w:val="none" w:sz="0" w:space="0" w:color="auto"/>
              </w:divBdr>
            </w:div>
          </w:divsChild>
        </w:div>
        <w:div w:id="575700375">
          <w:marLeft w:val="0"/>
          <w:marRight w:val="0"/>
          <w:marTop w:val="0"/>
          <w:marBottom w:val="0"/>
          <w:divBdr>
            <w:top w:val="none" w:sz="0" w:space="0" w:color="auto"/>
            <w:left w:val="none" w:sz="0" w:space="0" w:color="auto"/>
            <w:bottom w:val="none" w:sz="0" w:space="0" w:color="auto"/>
            <w:right w:val="none" w:sz="0" w:space="0" w:color="auto"/>
          </w:divBdr>
          <w:divsChild>
            <w:div w:id="793641735">
              <w:marLeft w:val="0"/>
              <w:marRight w:val="0"/>
              <w:marTop w:val="0"/>
              <w:marBottom w:val="0"/>
              <w:divBdr>
                <w:top w:val="none" w:sz="0" w:space="0" w:color="auto"/>
                <w:left w:val="none" w:sz="0" w:space="0" w:color="auto"/>
                <w:bottom w:val="none" w:sz="0" w:space="0" w:color="auto"/>
                <w:right w:val="none" w:sz="0" w:space="0" w:color="auto"/>
              </w:divBdr>
            </w:div>
          </w:divsChild>
        </w:div>
        <w:div w:id="161747930">
          <w:marLeft w:val="0"/>
          <w:marRight w:val="0"/>
          <w:marTop w:val="0"/>
          <w:marBottom w:val="0"/>
          <w:divBdr>
            <w:top w:val="none" w:sz="0" w:space="0" w:color="auto"/>
            <w:left w:val="none" w:sz="0" w:space="0" w:color="auto"/>
            <w:bottom w:val="none" w:sz="0" w:space="0" w:color="auto"/>
            <w:right w:val="none" w:sz="0" w:space="0" w:color="auto"/>
          </w:divBdr>
          <w:divsChild>
            <w:div w:id="733502741">
              <w:marLeft w:val="0"/>
              <w:marRight w:val="0"/>
              <w:marTop w:val="0"/>
              <w:marBottom w:val="0"/>
              <w:divBdr>
                <w:top w:val="none" w:sz="0" w:space="0" w:color="auto"/>
                <w:left w:val="none" w:sz="0" w:space="0" w:color="auto"/>
                <w:bottom w:val="none" w:sz="0" w:space="0" w:color="auto"/>
                <w:right w:val="none" w:sz="0" w:space="0" w:color="auto"/>
              </w:divBdr>
            </w:div>
          </w:divsChild>
        </w:div>
        <w:div w:id="658195530">
          <w:marLeft w:val="0"/>
          <w:marRight w:val="0"/>
          <w:marTop w:val="0"/>
          <w:marBottom w:val="0"/>
          <w:divBdr>
            <w:top w:val="none" w:sz="0" w:space="0" w:color="auto"/>
            <w:left w:val="none" w:sz="0" w:space="0" w:color="auto"/>
            <w:bottom w:val="none" w:sz="0" w:space="0" w:color="auto"/>
            <w:right w:val="none" w:sz="0" w:space="0" w:color="auto"/>
          </w:divBdr>
          <w:divsChild>
            <w:div w:id="629167718">
              <w:marLeft w:val="0"/>
              <w:marRight w:val="0"/>
              <w:marTop w:val="0"/>
              <w:marBottom w:val="0"/>
              <w:divBdr>
                <w:top w:val="none" w:sz="0" w:space="0" w:color="auto"/>
                <w:left w:val="none" w:sz="0" w:space="0" w:color="auto"/>
                <w:bottom w:val="none" w:sz="0" w:space="0" w:color="auto"/>
                <w:right w:val="none" w:sz="0" w:space="0" w:color="auto"/>
              </w:divBdr>
            </w:div>
          </w:divsChild>
        </w:div>
        <w:div w:id="216355706">
          <w:marLeft w:val="0"/>
          <w:marRight w:val="0"/>
          <w:marTop w:val="0"/>
          <w:marBottom w:val="0"/>
          <w:divBdr>
            <w:top w:val="none" w:sz="0" w:space="0" w:color="auto"/>
            <w:left w:val="none" w:sz="0" w:space="0" w:color="auto"/>
            <w:bottom w:val="none" w:sz="0" w:space="0" w:color="auto"/>
            <w:right w:val="none" w:sz="0" w:space="0" w:color="auto"/>
          </w:divBdr>
          <w:divsChild>
            <w:div w:id="1862084548">
              <w:marLeft w:val="0"/>
              <w:marRight w:val="0"/>
              <w:marTop w:val="0"/>
              <w:marBottom w:val="0"/>
              <w:divBdr>
                <w:top w:val="none" w:sz="0" w:space="0" w:color="auto"/>
                <w:left w:val="none" w:sz="0" w:space="0" w:color="auto"/>
                <w:bottom w:val="none" w:sz="0" w:space="0" w:color="auto"/>
                <w:right w:val="none" w:sz="0" w:space="0" w:color="auto"/>
              </w:divBdr>
            </w:div>
          </w:divsChild>
        </w:div>
        <w:div w:id="536821698">
          <w:marLeft w:val="0"/>
          <w:marRight w:val="0"/>
          <w:marTop w:val="0"/>
          <w:marBottom w:val="0"/>
          <w:divBdr>
            <w:top w:val="none" w:sz="0" w:space="0" w:color="auto"/>
            <w:left w:val="none" w:sz="0" w:space="0" w:color="auto"/>
            <w:bottom w:val="none" w:sz="0" w:space="0" w:color="auto"/>
            <w:right w:val="none" w:sz="0" w:space="0" w:color="auto"/>
          </w:divBdr>
          <w:divsChild>
            <w:div w:id="2105371096">
              <w:marLeft w:val="0"/>
              <w:marRight w:val="0"/>
              <w:marTop w:val="0"/>
              <w:marBottom w:val="0"/>
              <w:divBdr>
                <w:top w:val="none" w:sz="0" w:space="0" w:color="auto"/>
                <w:left w:val="none" w:sz="0" w:space="0" w:color="auto"/>
                <w:bottom w:val="none" w:sz="0" w:space="0" w:color="auto"/>
                <w:right w:val="none" w:sz="0" w:space="0" w:color="auto"/>
              </w:divBdr>
            </w:div>
          </w:divsChild>
        </w:div>
        <w:div w:id="1454976936">
          <w:marLeft w:val="0"/>
          <w:marRight w:val="0"/>
          <w:marTop w:val="0"/>
          <w:marBottom w:val="0"/>
          <w:divBdr>
            <w:top w:val="none" w:sz="0" w:space="0" w:color="auto"/>
            <w:left w:val="none" w:sz="0" w:space="0" w:color="auto"/>
            <w:bottom w:val="none" w:sz="0" w:space="0" w:color="auto"/>
            <w:right w:val="none" w:sz="0" w:space="0" w:color="auto"/>
          </w:divBdr>
          <w:divsChild>
            <w:div w:id="115681165">
              <w:marLeft w:val="0"/>
              <w:marRight w:val="0"/>
              <w:marTop w:val="0"/>
              <w:marBottom w:val="0"/>
              <w:divBdr>
                <w:top w:val="none" w:sz="0" w:space="0" w:color="auto"/>
                <w:left w:val="none" w:sz="0" w:space="0" w:color="auto"/>
                <w:bottom w:val="none" w:sz="0" w:space="0" w:color="auto"/>
                <w:right w:val="none" w:sz="0" w:space="0" w:color="auto"/>
              </w:divBdr>
            </w:div>
          </w:divsChild>
        </w:div>
        <w:div w:id="1898542938">
          <w:marLeft w:val="0"/>
          <w:marRight w:val="0"/>
          <w:marTop w:val="0"/>
          <w:marBottom w:val="0"/>
          <w:divBdr>
            <w:top w:val="none" w:sz="0" w:space="0" w:color="auto"/>
            <w:left w:val="none" w:sz="0" w:space="0" w:color="auto"/>
            <w:bottom w:val="none" w:sz="0" w:space="0" w:color="auto"/>
            <w:right w:val="none" w:sz="0" w:space="0" w:color="auto"/>
          </w:divBdr>
          <w:divsChild>
            <w:div w:id="1741974185">
              <w:marLeft w:val="0"/>
              <w:marRight w:val="0"/>
              <w:marTop w:val="0"/>
              <w:marBottom w:val="0"/>
              <w:divBdr>
                <w:top w:val="none" w:sz="0" w:space="0" w:color="auto"/>
                <w:left w:val="none" w:sz="0" w:space="0" w:color="auto"/>
                <w:bottom w:val="none" w:sz="0" w:space="0" w:color="auto"/>
                <w:right w:val="none" w:sz="0" w:space="0" w:color="auto"/>
              </w:divBdr>
            </w:div>
          </w:divsChild>
        </w:div>
        <w:div w:id="1612979046">
          <w:marLeft w:val="0"/>
          <w:marRight w:val="0"/>
          <w:marTop w:val="0"/>
          <w:marBottom w:val="0"/>
          <w:divBdr>
            <w:top w:val="none" w:sz="0" w:space="0" w:color="auto"/>
            <w:left w:val="none" w:sz="0" w:space="0" w:color="auto"/>
            <w:bottom w:val="none" w:sz="0" w:space="0" w:color="auto"/>
            <w:right w:val="none" w:sz="0" w:space="0" w:color="auto"/>
          </w:divBdr>
          <w:divsChild>
            <w:div w:id="1612014378">
              <w:marLeft w:val="0"/>
              <w:marRight w:val="0"/>
              <w:marTop w:val="0"/>
              <w:marBottom w:val="0"/>
              <w:divBdr>
                <w:top w:val="none" w:sz="0" w:space="0" w:color="auto"/>
                <w:left w:val="none" w:sz="0" w:space="0" w:color="auto"/>
                <w:bottom w:val="none" w:sz="0" w:space="0" w:color="auto"/>
                <w:right w:val="none" w:sz="0" w:space="0" w:color="auto"/>
              </w:divBdr>
            </w:div>
          </w:divsChild>
        </w:div>
        <w:div w:id="1934782207">
          <w:marLeft w:val="0"/>
          <w:marRight w:val="0"/>
          <w:marTop w:val="0"/>
          <w:marBottom w:val="0"/>
          <w:divBdr>
            <w:top w:val="none" w:sz="0" w:space="0" w:color="auto"/>
            <w:left w:val="none" w:sz="0" w:space="0" w:color="auto"/>
            <w:bottom w:val="none" w:sz="0" w:space="0" w:color="auto"/>
            <w:right w:val="none" w:sz="0" w:space="0" w:color="auto"/>
          </w:divBdr>
          <w:divsChild>
            <w:div w:id="680203946">
              <w:marLeft w:val="0"/>
              <w:marRight w:val="0"/>
              <w:marTop w:val="0"/>
              <w:marBottom w:val="0"/>
              <w:divBdr>
                <w:top w:val="none" w:sz="0" w:space="0" w:color="auto"/>
                <w:left w:val="none" w:sz="0" w:space="0" w:color="auto"/>
                <w:bottom w:val="none" w:sz="0" w:space="0" w:color="auto"/>
                <w:right w:val="none" w:sz="0" w:space="0" w:color="auto"/>
              </w:divBdr>
            </w:div>
          </w:divsChild>
        </w:div>
        <w:div w:id="1775705610">
          <w:marLeft w:val="0"/>
          <w:marRight w:val="0"/>
          <w:marTop w:val="0"/>
          <w:marBottom w:val="0"/>
          <w:divBdr>
            <w:top w:val="none" w:sz="0" w:space="0" w:color="auto"/>
            <w:left w:val="none" w:sz="0" w:space="0" w:color="auto"/>
            <w:bottom w:val="none" w:sz="0" w:space="0" w:color="auto"/>
            <w:right w:val="none" w:sz="0" w:space="0" w:color="auto"/>
          </w:divBdr>
          <w:divsChild>
            <w:div w:id="1501698873">
              <w:marLeft w:val="0"/>
              <w:marRight w:val="0"/>
              <w:marTop w:val="0"/>
              <w:marBottom w:val="0"/>
              <w:divBdr>
                <w:top w:val="none" w:sz="0" w:space="0" w:color="auto"/>
                <w:left w:val="none" w:sz="0" w:space="0" w:color="auto"/>
                <w:bottom w:val="none" w:sz="0" w:space="0" w:color="auto"/>
                <w:right w:val="none" w:sz="0" w:space="0" w:color="auto"/>
              </w:divBdr>
            </w:div>
          </w:divsChild>
        </w:div>
        <w:div w:id="966276016">
          <w:marLeft w:val="0"/>
          <w:marRight w:val="0"/>
          <w:marTop w:val="0"/>
          <w:marBottom w:val="0"/>
          <w:divBdr>
            <w:top w:val="none" w:sz="0" w:space="0" w:color="auto"/>
            <w:left w:val="none" w:sz="0" w:space="0" w:color="auto"/>
            <w:bottom w:val="none" w:sz="0" w:space="0" w:color="auto"/>
            <w:right w:val="none" w:sz="0" w:space="0" w:color="auto"/>
          </w:divBdr>
          <w:divsChild>
            <w:div w:id="1798794449">
              <w:marLeft w:val="0"/>
              <w:marRight w:val="0"/>
              <w:marTop w:val="0"/>
              <w:marBottom w:val="0"/>
              <w:divBdr>
                <w:top w:val="none" w:sz="0" w:space="0" w:color="auto"/>
                <w:left w:val="none" w:sz="0" w:space="0" w:color="auto"/>
                <w:bottom w:val="none" w:sz="0" w:space="0" w:color="auto"/>
                <w:right w:val="none" w:sz="0" w:space="0" w:color="auto"/>
              </w:divBdr>
            </w:div>
          </w:divsChild>
        </w:div>
        <w:div w:id="1614511206">
          <w:marLeft w:val="0"/>
          <w:marRight w:val="0"/>
          <w:marTop w:val="0"/>
          <w:marBottom w:val="0"/>
          <w:divBdr>
            <w:top w:val="none" w:sz="0" w:space="0" w:color="auto"/>
            <w:left w:val="none" w:sz="0" w:space="0" w:color="auto"/>
            <w:bottom w:val="none" w:sz="0" w:space="0" w:color="auto"/>
            <w:right w:val="none" w:sz="0" w:space="0" w:color="auto"/>
          </w:divBdr>
          <w:divsChild>
            <w:div w:id="1988052185">
              <w:marLeft w:val="0"/>
              <w:marRight w:val="0"/>
              <w:marTop w:val="0"/>
              <w:marBottom w:val="0"/>
              <w:divBdr>
                <w:top w:val="none" w:sz="0" w:space="0" w:color="auto"/>
                <w:left w:val="none" w:sz="0" w:space="0" w:color="auto"/>
                <w:bottom w:val="none" w:sz="0" w:space="0" w:color="auto"/>
                <w:right w:val="none" w:sz="0" w:space="0" w:color="auto"/>
              </w:divBdr>
            </w:div>
          </w:divsChild>
        </w:div>
        <w:div w:id="779954651">
          <w:marLeft w:val="0"/>
          <w:marRight w:val="0"/>
          <w:marTop w:val="0"/>
          <w:marBottom w:val="0"/>
          <w:divBdr>
            <w:top w:val="none" w:sz="0" w:space="0" w:color="auto"/>
            <w:left w:val="none" w:sz="0" w:space="0" w:color="auto"/>
            <w:bottom w:val="none" w:sz="0" w:space="0" w:color="auto"/>
            <w:right w:val="none" w:sz="0" w:space="0" w:color="auto"/>
          </w:divBdr>
          <w:divsChild>
            <w:div w:id="2109808119">
              <w:marLeft w:val="0"/>
              <w:marRight w:val="0"/>
              <w:marTop w:val="0"/>
              <w:marBottom w:val="0"/>
              <w:divBdr>
                <w:top w:val="none" w:sz="0" w:space="0" w:color="auto"/>
                <w:left w:val="none" w:sz="0" w:space="0" w:color="auto"/>
                <w:bottom w:val="none" w:sz="0" w:space="0" w:color="auto"/>
                <w:right w:val="none" w:sz="0" w:space="0" w:color="auto"/>
              </w:divBdr>
            </w:div>
          </w:divsChild>
        </w:div>
        <w:div w:id="399138219">
          <w:marLeft w:val="0"/>
          <w:marRight w:val="0"/>
          <w:marTop w:val="0"/>
          <w:marBottom w:val="0"/>
          <w:divBdr>
            <w:top w:val="none" w:sz="0" w:space="0" w:color="auto"/>
            <w:left w:val="none" w:sz="0" w:space="0" w:color="auto"/>
            <w:bottom w:val="none" w:sz="0" w:space="0" w:color="auto"/>
            <w:right w:val="none" w:sz="0" w:space="0" w:color="auto"/>
          </w:divBdr>
          <w:divsChild>
            <w:div w:id="1373267839">
              <w:marLeft w:val="0"/>
              <w:marRight w:val="0"/>
              <w:marTop w:val="0"/>
              <w:marBottom w:val="0"/>
              <w:divBdr>
                <w:top w:val="none" w:sz="0" w:space="0" w:color="auto"/>
                <w:left w:val="none" w:sz="0" w:space="0" w:color="auto"/>
                <w:bottom w:val="none" w:sz="0" w:space="0" w:color="auto"/>
                <w:right w:val="none" w:sz="0" w:space="0" w:color="auto"/>
              </w:divBdr>
            </w:div>
          </w:divsChild>
        </w:div>
        <w:div w:id="1517765984">
          <w:marLeft w:val="0"/>
          <w:marRight w:val="0"/>
          <w:marTop w:val="0"/>
          <w:marBottom w:val="0"/>
          <w:divBdr>
            <w:top w:val="none" w:sz="0" w:space="0" w:color="auto"/>
            <w:left w:val="none" w:sz="0" w:space="0" w:color="auto"/>
            <w:bottom w:val="none" w:sz="0" w:space="0" w:color="auto"/>
            <w:right w:val="none" w:sz="0" w:space="0" w:color="auto"/>
          </w:divBdr>
          <w:divsChild>
            <w:div w:id="279846152">
              <w:marLeft w:val="0"/>
              <w:marRight w:val="0"/>
              <w:marTop w:val="0"/>
              <w:marBottom w:val="0"/>
              <w:divBdr>
                <w:top w:val="none" w:sz="0" w:space="0" w:color="auto"/>
                <w:left w:val="none" w:sz="0" w:space="0" w:color="auto"/>
                <w:bottom w:val="none" w:sz="0" w:space="0" w:color="auto"/>
                <w:right w:val="none" w:sz="0" w:space="0" w:color="auto"/>
              </w:divBdr>
            </w:div>
          </w:divsChild>
        </w:div>
        <w:div w:id="831675987">
          <w:marLeft w:val="0"/>
          <w:marRight w:val="0"/>
          <w:marTop w:val="0"/>
          <w:marBottom w:val="0"/>
          <w:divBdr>
            <w:top w:val="none" w:sz="0" w:space="0" w:color="auto"/>
            <w:left w:val="none" w:sz="0" w:space="0" w:color="auto"/>
            <w:bottom w:val="none" w:sz="0" w:space="0" w:color="auto"/>
            <w:right w:val="none" w:sz="0" w:space="0" w:color="auto"/>
          </w:divBdr>
          <w:divsChild>
            <w:div w:id="469323763">
              <w:marLeft w:val="0"/>
              <w:marRight w:val="0"/>
              <w:marTop w:val="0"/>
              <w:marBottom w:val="0"/>
              <w:divBdr>
                <w:top w:val="none" w:sz="0" w:space="0" w:color="auto"/>
                <w:left w:val="none" w:sz="0" w:space="0" w:color="auto"/>
                <w:bottom w:val="none" w:sz="0" w:space="0" w:color="auto"/>
                <w:right w:val="none" w:sz="0" w:space="0" w:color="auto"/>
              </w:divBdr>
            </w:div>
          </w:divsChild>
        </w:div>
        <w:div w:id="1692955996">
          <w:marLeft w:val="0"/>
          <w:marRight w:val="0"/>
          <w:marTop w:val="0"/>
          <w:marBottom w:val="0"/>
          <w:divBdr>
            <w:top w:val="none" w:sz="0" w:space="0" w:color="auto"/>
            <w:left w:val="none" w:sz="0" w:space="0" w:color="auto"/>
            <w:bottom w:val="none" w:sz="0" w:space="0" w:color="auto"/>
            <w:right w:val="none" w:sz="0" w:space="0" w:color="auto"/>
          </w:divBdr>
          <w:divsChild>
            <w:div w:id="1069615545">
              <w:marLeft w:val="0"/>
              <w:marRight w:val="0"/>
              <w:marTop w:val="0"/>
              <w:marBottom w:val="0"/>
              <w:divBdr>
                <w:top w:val="none" w:sz="0" w:space="0" w:color="auto"/>
                <w:left w:val="none" w:sz="0" w:space="0" w:color="auto"/>
                <w:bottom w:val="none" w:sz="0" w:space="0" w:color="auto"/>
                <w:right w:val="none" w:sz="0" w:space="0" w:color="auto"/>
              </w:divBdr>
            </w:div>
            <w:div w:id="12193479">
              <w:marLeft w:val="0"/>
              <w:marRight w:val="0"/>
              <w:marTop w:val="0"/>
              <w:marBottom w:val="0"/>
              <w:divBdr>
                <w:top w:val="none" w:sz="0" w:space="0" w:color="auto"/>
                <w:left w:val="none" w:sz="0" w:space="0" w:color="auto"/>
                <w:bottom w:val="none" w:sz="0" w:space="0" w:color="auto"/>
                <w:right w:val="none" w:sz="0" w:space="0" w:color="auto"/>
              </w:divBdr>
            </w:div>
          </w:divsChild>
        </w:div>
        <w:div w:id="412944231">
          <w:marLeft w:val="0"/>
          <w:marRight w:val="0"/>
          <w:marTop w:val="0"/>
          <w:marBottom w:val="0"/>
          <w:divBdr>
            <w:top w:val="none" w:sz="0" w:space="0" w:color="auto"/>
            <w:left w:val="none" w:sz="0" w:space="0" w:color="auto"/>
            <w:bottom w:val="none" w:sz="0" w:space="0" w:color="auto"/>
            <w:right w:val="none" w:sz="0" w:space="0" w:color="auto"/>
          </w:divBdr>
          <w:divsChild>
            <w:div w:id="2115906166">
              <w:marLeft w:val="0"/>
              <w:marRight w:val="0"/>
              <w:marTop w:val="0"/>
              <w:marBottom w:val="0"/>
              <w:divBdr>
                <w:top w:val="none" w:sz="0" w:space="0" w:color="auto"/>
                <w:left w:val="none" w:sz="0" w:space="0" w:color="auto"/>
                <w:bottom w:val="none" w:sz="0" w:space="0" w:color="auto"/>
                <w:right w:val="none" w:sz="0" w:space="0" w:color="auto"/>
              </w:divBdr>
            </w:div>
          </w:divsChild>
        </w:div>
        <w:div w:id="2056850190">
          <w:marLeft w:val="0"/>
          <w:marRight w:val="0"/>
          <w:marTop w:val="0"/>
          <w:marBottom w:val="0"/>
          <w:divBdr>
            <w:top w:val="none" w:sz="0" w:space="0" w:color="auto"/>
            <w:left w:val="none" w:sz="0" w:space="0" w:color="auto"/>
            <w:bottom w:val="none" w:sz="0" w:space="0" w:color="auto"/>
            <w:right w:val="none" w:sz="0" w:space="0" w:color="auto"/>
          </w:divBdr>
          <w:divsChild>
            <w:div w:id="1921524084">
              <w:marLeft w:val="0"/>
              <w:marRight w:val="0"/>
              <w:marTop w:val="0"/>
              <w:marBottom w:val="0"/>
              <w:divBdr>
                <w:top w:val="none" w:sz="0" w:space="0" w:color="auto"/>
                <w:left w:val="none" w:sz="0" w:space="0" w:color="auto"/>
                <w:bottom w:val="none" w:sz="0" w:space="0" w:color="auto"/>
                <w:right w:val="none" w:sz="0" w:space="0" w:color="auto"/>
              </w:divBdr>
            </w:div>
          </w:divsChild>
        </w:div>
        <w:div w:id="282272368">
          <w:marLeft w:val="0"/>
          <w:marRight w:val="0"/>
          <w:marTop w:val="0"/>
          <w:marBottom w:val="0"/>
          <w:divBdr>
            <w:top w:val="none" w:sz="0" w:space="0" w:color="auto"/>
            <w:left w:val="none" w:sz="0" w:space="0" w:color="auto"/>
            <w:bottom w:val="none" w:sz="0" w:space="0" w:color="auto"/>
            <w:right w:val="none" w:sz="0" w:space="0" w:color="auto"/>
          </w:divBdr>
          <w:divsChild>
            <w:div w:id="491675451">
              <w:marLeft w:val="0"/>
              <w:marRight w:val="0"/>
              <w:marTop w:val="0"/>
              <w:marBottom w:val="0"/>
              <w:divBdr>
                <w:top w:val="none" w:sz="0" w:space="0" w:color="auto"/>
                <w:left w:val="none" w:sz="0" w:space="0" w:color="auto"/>
                <w:bottom w:val="none" w:sz="0" w:space="0" w:color="auto"/>
                <w:right w:val="none" w:sz="0" w:space="0" w:color="auto"/>
              </w:divBdr>
            </w:div>
          </w:divsChild>
        </w:div>
        <w:div w:id="478112502">
          <w:marLeft w:val="0"/>
          <w:marRight w:val="0"/>
          <w:marTop w:val="0"/>
          <w:marBottom w:val="0"/>
          <w:divBdr>
            <w:top w:val="none" w:sz="0" w:space="0" w:color="auto"/>
            <w:left w:val="none" w:sz="0" w:space="0" w:color="auto"/>
            <w:bottom w:val="none" w:sz="0" w:space="0" w:color="auto"/>
            <w:right w:val="none" w:sz="0" w:space="0" w:color="auto"/>
          </w:divBdr>
          <w:divsChild>
            <w:div w:id="1041440557">
              <w:marLeft w:val="0"/>
              <w:marRight w:val="0"/>
              <w:marTop w:val="0"/>
              <w:marBottom w:val="0"/>
              <w:divBdr>
                <w:top w:val="none" w:sz="0" w:space="0" w:color="auto"/>
                <w:left w:val="none" w:sz="0" w:space="0" w:color="auto"/>
                <w:bottom w:val="none" w:sz="0" w:space="0" w:color="auto"/>
                <w:right w:val="none" w:sz="0" w:space="0" w:color="auto"/>
              </w:divBdr>
            </w:div>
          </w:divsChild>
        </w:div>
        <w:div w:id="1606576220">
          <w:marLeft w:val="0"/>
          <w:marRight w:val="0"/>
          <w:marTop w:val="0"/>
          <w:marBottom w:val="0"/>
          <w:divBdr>
            <w:top w:val="none" w:sz="0" w:space="0" w:color="auto"/>
            <w:left w:val="none" w:sz="0" w:space="0" w:color="auto"/>
            <w:bottom w:val="none" w:sz="0" w:space="0" w:color="auto"/>
            <w:right w:val="none" w:sz="0" w:space="0" w:color="auto"/>
          </w:divBdr>
          <w:divsChild>
            <w:div w:id="204566501">
              <w:marLeft w:val="0"/>
              <w:marRight w:val="0"/>
              <w:marTop w:val="0"/>
              <w:marBottom w:val="0"/>
              <w:divBdr>
                <w:top w:val="none" w:sz="0" w:space="0" w:color="auto"/>
                <w:left w:val="none" w:sz="0" w:space="0" w:color="auto"/>
                <w:bottom w:val="none" w:sz="0" w:space="0" w:color="auto"/>
                <w:right w:val="none" w:sz="0" w:space="0" w:color="auto"/>
              </w:divBdr>
            </w:div>
          </w:divsChild>
        </w:div>
        <w:div w:id="1805733261">
          <w:marLeft w:val="0"/>
          <w:marRight w:val="0"/>
          <w:marTop w:val="0"/>
          <w:marBottom w:val="0"/>
          <w:divBdr>
            <w:top w:val="none" w:sz="0" w:space="0" w:color="auto"/>
            <w:left w:val="none" w:sz="0" w:space="0" w:color="auto"/>
            <w:bottom w:val="none" w:sz="0" w:space="0" w:color="auto"/>
            <w:right w:val="none" w:sz="0" w:space="0" w:color="auto"/>
          </w:divBdr>
          <w:divsChild>
            <w:div w:id="772823299">
              <w:marLeft w:val="0"/>
              <w:marRight w:val="0"/>
              <w:marTop w:val="0"/>
              <w:marBottom w:val="0"/>
              <w:divBdr>
                <w:top w:val="none" w:sz="0" w:space="0" w:color="auto"/>
                <w:left w:val="none" w:sz="0" w:space="0" w:color="auto"/>
                <w:bottom w:val="none" w:sz="0" w:space="0" w:color="auto"/>
                <w:right w:val="none" w:sz="0" w:space="0" w:color="auto"/>
              </w:divBdr>
            </w:div>
          </w:divsChild>
        </w:div>
        <w:div w:id="1724409425">
          <w:marLeft w:val="0"/>
          <w:marRight w:val="0"/>
          <w:marTop w:val="0"/>
          <w:marBottom w:val="0"/>
          <w:divBdr>
            <w:top w:val="none" w:sz="0" w:space="0" w:color="auto"/>
            <w:left w:val="none" w:sz="0" w:space="0" w:color="auto"/>
            <w:bottom w:val="none" w:sz="0" w:space="0" w:color="auto"/>
            <w:right w:val="none" w:sz="0" w:space="0" w:color="auto"/>
          </w:divBdr>
          <w:divsChild>
            <w:div w:id="961306657">
              <w:marLeft w:val="0"/>
              <w:marRight w:val="0"/>
              <w:marTop w:val="0"/>
              <w:marBottom w:val="0"/>
              <w:divBdr>
                <w:top w:val="none" w:sz="0" w:space="0" w:color="auto"/>
                <w:left w:val="none" w:sz="0" w:space="0" w:color="auto"/>
                <w:bottom w:val="none" w:sz="0" w:space="0" w:color="auto"/>
                <w:right w:val="none" w:sz="0" w:space="0" w:color="auto"/>
              </w:divBdr>
            </w:div>
          </w:divsChild>
        </w:div>
        <w:div w:id="458767803">
          <w:marLeft w:val="0"/>
          <w:marRight w:val="0"/>
          <w:marTop w:val="0"/>
          <w:marBottom w:val="0"/>
          <w:divBdr>
            <w:top w:val="none" w:sz="0" w:space="0" w:color="auto"/>
            <w:left w:val="none" w:sz="0" w:space="0" w:color="auto"/>
            <w:bottom w:val="none" w:sz="0" w:space="0" w:color="auto"/>
            <w:right w:val="none" w:sz="0" w:space="0" w:color="auto"/>
          </w:divBdr>
          <w:divsChild>
            <w:div w:id="1489322243">
              <w:marLeft w:val="0"/>
              <w:marRight w:val="0"/>
              <w:marTop w:val="0"/>
              <w:marBottom w:val="0"/>
              <w:divBdr>
                <w:top w:val="none" w:sz="0" w:space="0" w:color="auto"/>
                <w:left w:val="none" w:sz="0" w:space="0" w:color="auto"/>
                <w:bottom w:val="none" w:sz="0" w:space="0" w:color="auto"/>
                <w:right w:val="none" w:sz="0" w:space="0" w:color="auto"/>
              </w:divBdr>
            </w:div>
          </w:divsChild>
        </w:div>
        <w:div w:id="1459294425">
          <w:marLeft w:val="0"/>
          <w:marRight w:val="0"/>
          <w:marTop w:val="0"/>
          <w:marBottom w:val="0"/>
          <w:divBdr>
            <w:top w:val="none" w:sz="0" w:space="0" w:color="auto"/>
            <w:left w:val="none" w:sz="0" w:space="0" w:color="auto"/>
            <w:bottom w:val="none" w:sz="0" w:space="0" w:color="auto"/>
            <w:right w:val="none" w:sz="0" w:space="0" w:color="auto"/>
          </w:divBdr>
          <w:divsChild>
            <w:div w:id="1357850385">
              <w:marLeft w:val="0"/>
              <w:marRight w:val="0"/>
              <w:marTop w:val="0"/>
              <w:marBottom w:val="0"/>
              <w:divBdr>
                <w:top w:val="none" w:sz="0" w:space="0" w:color="auto"/>
                <w:left w:val="none" w:sz="0" w:space="0" w:color="auto"/>
                <w:bottom w:val="none" w:sz="0" w:space="0" w:color="auto"/>
                <w:right w:val="none" w:sz="0" w:space="0" w:color="auto"/>
              </w:divBdr>
            </w:div>
          </w:divsChild>
        </w:div>
        <w:div w:id="1402749783">
          <w:marLeft w:val="0"/>
          <w:marRight w:val="0"/>
          <w:marTop w:val="0"/>
          <w:marBottom w:val="0"/>
          <w:divBdr>
            <w:top w:val="none" w:sz="0" w:space="0" w:color="auto"/>
            <w:left w:val="none" w:sz="0" w:space="0" w:color="auto"/>
            <w:bottom w:val="none" w:sz="0" w:space="0" w:color="auto"/>
            <w:right w:val="none" w:sz="0" w:space="0" w:color="auto"/>
          </w:divBdr>
          <w:divsChild>
            <w:div w:id="1638415263">
              <w:marLeft w:val="0"/>
              <w:marRight w:val="0"/>
              <w:marTop w:val="0"/>
              <w:marBottom w:val="0"/>
              <w:divBdr>
                <w:top w:val="none" w:sz="0" w:space="0" w:color="auto"/>
                <w:left w:val="none" w:sz="0" w:space="0" w:color="auto"/>
                <w:bottom w:val="none" w:sz="0" w:space="0" w:color="auto"/>
                <w:right w:val="none" w:sz="0" w:space="0" w:color="auto"/>
              </w:divBdr>
            </w:div>
          </w:divsChild>
        </w:div>
        <w:div w:id="2077124324">
          <w:marLeft w:val="0"/>
          <w:marRight w:val="0"/>
          <w:marTop w:val="0"/>
          <w:marBottom w:val="0"/>
          <w:divBdr>
            <w:top w:val="none" w:sz="0" w:space="0" w:color="auto"/>
            <w:left w:val="none" w:sz="0" w:space="0" w:color="auto"/>
            <w:bottom w:val="none" w:sz="0" w:space="0" w:color="auto"/>
            <w:right w:val="none" w:sz="0" w:space="0" w:color="auto"/>
          </w:divBdr>
          <w:divsChild>
            <w:div w:id="1878421498">
              <w:marLeft w:val="0"/>
              <w:marRight w:val="0"/>
              <w:marTop w:val="0"/>
              <w:marBottom w:val="0"/>
              <w:divBdr>
                <w:top w:val="none" w:sz="0" w:space="0" w:color="auto"/>
                <w:left w:val="none" w:sz="0" w:space="0" w:color="auto"/>
                <w:bottom w:val="none" w:sz="0" w:space="0" w:color="auto"/>
                <w:right w:val="none" w:sz="0" w:space="0" w:color="auto"/>
              </w:divBdr>
            </w:div>
          </w:divsChild>
        </w:div>
        <w:div w:id="1812163222">
          <w:marLeft w:val="0"/>
          <w:marRight w:val="0"/>
          <w:marTop w:val="0"/>
          <w:marBottom w:val="0"/>
          <w:divBdr>
            <w:top w:val="none" w:sz="0" w:space="0" w:color="auto"/>
            <w:left w:val="none" w:sz="0" w:space="0" w:color="auto"/>
            <w:bottom w:val="none" w:sz="0" w:space="0" w:color="auto"/>
            <w:right w:val="none" w:sz="0" w:space="0" w:color="auto"/>
          </w:divBdr>
          <w:divsChild>
            <w:div w:id="1410495329">
              <w:marLeft w:val="0"/>
              <w:marRight w:val="0"/>
              <w:marTop w:val="0"/>
              <w:marBottom w:val="0"/>
              <w:divBdr>
                <w:top w:val="none" w:sz="0" w:space="0" w:color="auto"/>
                <w:left w:val="none" w:sz="0" w:space="0" w:color="auto"/>
                <w:bottom w:val="none" w:sz="0" w:space="0" w:color="auto"/>
                <w:right w:val="none" w:sz="0" w:space="0" w:color="auto"/>
              </w:divBdr>
            </w:div>
          </w:divsChild>
        </w:div>
        <w:div w:id="457843098">
          <w:marLeft w:val="0"/>
          <w:marRight w:val="0"/>
          <w:marTop w:val="0"/>
          <w:marBottom w:val="0"/>
          <w:divBdr>
            <w:top w:val="none" w:sz="0" w:space="0" w:color="auto"/>
            <w:left w:val="none" w:sz="0" w:space="0" w:color="auto"/>
            <w:bottom w:val="none" w:sz="0" w:space="0" w:color="auto"/>
            <w:right w:val="none" w:sz="0" w:space="0" w:color="auto"/>
          </w:divBdr>
          <w:divsChild>
            <w:div w:id="45561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035659">
      <w:bodyDiv w:val="1"/>
      <w:marLeft w:val="0"/>
      <w:marRight w:val="0"/>
      <w:marTop w:val="0"/>
      <w:marBottom w:val="0"/>
      <w:divBdr>
        <w:top w:val="none" w:sz="0" w:space="0" w:color="auto"/>
        <w:left w:val="none" w:sz="0" w:space="0" w:color="auto"/>
        <w:bottom w:val="none" w:sz="0" w:space="0" w:color="auto"/>
        <w:right w:val="none" w:sz="0" w:space="0" w:color="auto"/>
      </w:divBdr>
      <w:divsChild>
        <w:div w:id="1963228153">
          <w:marLeft w:val="0"/>
          <w:marRight w:val="0"/>
          <w:marTop w:val="0"/>
          <w:marBottom w:val="0"/>
          <w:divBdr>
            <w:top w:val="none" w:sz="0" w:space="0" w:color="auto"/>
            <w:left w:val="none" w:sz="0" w:space="0" w:color="auto"/>
            <w:bottom w:val="none" w:sz="0" w:space="0" w:color="auto"/>
            <w:right w:val="none" w:sz="0" w:space="0" w:color="auto"/>
          </w:divBdr>
          <w:divsChild>
            <w:div w:id="1746798445">
              <w:marLeft w:val="0"/>
              <w:marRight w:val="0"/>
              <w:marTop w:val="0"/>
              <w:marBottom w:val="0"/>
              <w:divBdr>
                <w:top w:val="none" w:sz="0" w:space="0" w:color="auto"/>
                <w:left w:val="none" w:sz="0" w:space="0" w:color="auto"/>
                <w:bottom w:val="none" w:sz="0" w:space="0" w:color="auto"/>
                <w:right w:val="none" w:sz="0" w:space="0" w:color="auto"/>
              </w:divBdr>
            </w:div>
          </w:divsChild>
        </w:div>
        <w:div w:id="1122113735">
          <w:marLeft w:val="0"/>
          <w:marRight w:val="0"/>
          <w:marTop w:val="0"/>
          <w:marBottom w:val="0"/>
          <w:divBdr>
            <w:top w:val="none" w:sz="0" w:space="0" w:color="auto"/>
            <w:left w:val="none" w:sz="0" w:space="0" w:color="auto"/>
            <w:bottom w:val="none" w:sz="0" w:space="0" w:color="auto"/>
            <w:right w:val="none" w:sz="0" w:space="0" w:color="auto"/>
          </w:divBdr>
          <w:divsChild>
            <w:div w:id="723022060">
              <w:marLeft w:val="0"/>
              <w:marRight w:val="0"/>
              <w:marTop w:val="0"/>
              <w:marBottom w:val="0"/>
              <w:divBdr>
                <w:top w:val="none" w:sz="0" w:space="0" w:color="auto"/>
                <w:left w:val="none" w:sz="0" w:space="0" w:color="auto"/>
                <w:bottom w:val="none" w:sz="0" w:space="0" w:color="auto"/>
                <w:right w:val="none" w:sz="0" w:space="0" w:color="auto"/>
              </w:divBdr>
            </w:div>
          </w:divsChild>
        </w:div>
        <w:div w:id="1667441129">
          <w:marLeft w:val="0"/>
          <w:marRight w:val="0"/>
          <w:marTop w:val="0"/>
          <w:marBottom w:val="0"/>
          <w:divBdr>
            <w:top w:val="none" w:sz="0" w:space="0" w:color="auto"/>
            <w:left w:val="none" w:sz="0" w:space="0" w:color="auto"/>
            <w:bottom w:val="none" w:sz="0" w:space="0" w:color="auto"/>
            <w:right w:val="none" w:sz="0" w:space="0" w:color="auto"/>
          </w:divBdr>
          <w:divsChild>
            <w:div w:id="414784350">
              <w:marLeft w:val="0"/>
              <w:marRight w:val="0"/>
              <w:marTop w:val="0"/>
              <w:marBottom w:val="0"/>
              <w:divBdr>
                <w:top w:val="none" w:sz="0" w:space="0" w:color="auto"/>
                <w:left w:val="none" w:sz="0" w:space="0" w:color="auto"/>
                <w:bottom w:val="none" w:sz="0" w:space="0" w:color="auto"/>
                <w:right w:val="none" w:sz="0" w:space="0" w:color="auto"/>
              </w:divBdr>
            </w:div>
          </w:divsChild>
        </w:div>
        <w:div w:id="1926449503">
          <w:marLeft w:val="0"/>
          <w:marRight w:val="0"/>
          <w:marTop w:val="0"/>
          <w:marBottom w:val="0"/>
          <w:divBdr>
            <w:top w:val="none" w:sz="0" w:space="0" w:color="auto"/>
            <w:left w:val="none" w:sz="0" w:space="0" w:color="auto"/>
            <w:bottom w:val="none" w:sz="0" w:space="0" w:color="auto"/>
            <w:right w:val="none" w:sz="0" w:space="0" w:color="auto"/>
          </w:divBdr>
          <w:divsChild>
            <w:div w:id="1758016515">
              <w:marLeft w:val="0"/>
              <w:marRight w:val="0"/>
              <w:marTop w:val="0"/>
              <w:marBottom w:val="0"/>
              <w:divBdr>
                <w:top w:val="none" w:sz="0" w:space="0" w:color="auto"/>
                <w:left w:val="none" w:sz="0" w:space="0" w:color="auto"/>
                <w:bottom w:val="none" w:sz="0" w:space="0" w:color="auto"/>
                <w:right w:val="none" w:sz="0" w:space="0" w:color="auto"/>
              </w:divBdr>
            </w:div>
          </w:divsChild>
        </w:div>
        <w:div w:id="1377242278">
          <w:marLeft w:val="0"/>
          <w:marRight w:val="0"/>
          <w:marTop w:val="0"/>
          <w:marBottom w:val="0"/>
          <w:divBdr>
            <w:top w:val="none" w:sz="0" w:space="0" w:color="auto"/>
            <w:left w:val="none" w:sz="0" w:space="0" w:color="auto"/>
            <w:bottom w:val="none" w:sz="0" w:space="0" w:color="auto"/>
            <w:right w:val="none" w:sz="0" w:space="0" w:color="auto"/>
          </w:divBdr>
          <w:divsChild>
            <w:div w:id="1388144869">
              <w:marLeft w:val="0"/>
              <w:marRight w:val="0"/>
              <w:marTop w:val="0"/>
              <w:marBottom w:val="0"/>
              <w:divBdr>
                <w:top w:val="none" w:sz="0" w:space="0" w:color="auto"/>
                <w:left w:val="none" w:sz="0" w:space="0" w:color="auto"/>
                <w:bottom w:val="none" w:sz="0" w:space="0" w:color="auto"/>
                <w:right w:val="none" w:sz="0" w:space="0" w:color="auto"/>
              </w:divBdr>
            </w:div>
          </w:divsChild>
        </w:div>
        <w:div w:id="285504931">
          <w:marLeft w:val="0"/>
          <w:marRight w:val="0"/>
          <w:marTop w:val="0"/>
          <w:marBottom w:val="0"/>
          <w:divBdr>
            <w:top w:val="none" w:sz="0" w:space="0" w:color="auto"/>
            <w:left w:val="none" w:sz="0" w:space="0" w:color="auto"/>
            <w:bottom w:val="none" w:sz="0" w:space="0" w:color="auto"/>
            <w:right w:val="none" w:sz="0" w:space="0" w:color="auto"/>
          </w:divBdr>
          <w:divsChild>
            <w:div w:id="910384315">
              <w:marLeft w:val="0"/>
              <w:marRight w:val="0"/>
              <w:marTop w:val="0"/>
              <w:marBottom w:val="0"/>
              <w:divBdr>
                <w:top w:val="none" w:sz="0" w:space="0" w:color="auto"/>
                <w:left w:val="none" w:sz="0" w:space="0" w:color="auto"/>
                <w:bottom w:val="none" w:sz="0" w:space="0" w:color="auto"/>
                <w:right w:val="none" w:sz="0" w:space="0" w:color="auto"/>
              </w:divBdr>
            </w:div>
          </w:divsChild>
        </w:div>
        <w:div w:id="2113086119">
          <w:marLeft w:val="0"/>
          <w:marRight w:val="0"/>
          <w:marTop w:val="0"/>
          <w:marBottom w:val="0"/>
          <w:divBdr>
            <w:top w:val="none" w:sz="0" w:space="0" w:color="auto"/>
            <w:left w:val="none" w:sz="0" w:space="0" w:color="auto"/>
            <w:bottom w:val="none" w:sz="0" w:space="0" w:color="auto"/>
            <w:right w:val="none" w:sz="0" w:space="0" w:color="auto"/>
          </w:divBdr>
          <w:divsChild>
            <w:div w:id="303393229">
              <w:marLeft w:val="0"/>
              <w:marRight w:val="0"/>
              <w:marTop w:val="0"/>
              <w:marBottom w:val="0"/>
              <w:divBdr>
                <w:top w:val="none" w:sz="0" w:space="0" w:color="auto"/>
                <w:left w:val="none" w:sz="0" w:space="0" w:color="auto"/>
                <w:bottom w:val="none" w:sz="0" w:space="0" w:color="auto"/>
                <w:right w:val="none" w:sz="0" w:space="0" w:color="auto"/>
              </w:divBdr>
            </w:div>
          </w:divsChild>
        </w:div>
        <w:div w:id="1313217917">
          <w:marLeft w:val="0"/>
          <w:marRight w:val="0"/>
          <w:marTop w:val="0"/>
          <w:marBottom w:val="0"/>
          <w:divBdr>
            <w:top w:val="none" w:sz="0" w:space="0" w:color="auto"/>
            <w:left w:val="none" w:sz="0" w:space="0" w:color="auto"/>
            <w:bottom w:val="none" w:sz="0" w:space="0" w:color="auto"/>
            <w:right w:val="none" w:sz="0" w:space="0" w:color="auto"/>
          </w:divBdr>
          <w:divsChild>
            <w:div w:id="1738554371">
              <w:marLeft w:val="0"/>
              <w:marRight w:val="0"/>
              <w:marTop w:val="0"/>
              <w:marBottom w:val="0"/>
              <w:divBdr>
                <w:top w:val="none" w:sz="0" w:space="0" w:color="auto"/>
                <w:left w:val="none" w:sz="0" w:space="0" w:color="auto"/>
                <w:bottom w:val="none" w:sz="0" w:space="0" w:color="auto"/>
                <w:right w:val="none" w:sz="0" w:space="0" w:color="auto"/>
              </w:divBdr>
            </w:div>
          </w:divsChild>
        </w:div>
        <w:div w:id="1153837109">
          <w:marLeft w:val="0"/>
          <w:marRight w:val="0"/>
          <w:marTop w:val="0"/>
          <w:marBottom w:val="0"/>
          <w:divBdr>
            <w:top w:val="none" w:sz="0" w:space="0" w:color="auto"/>
            <w:left w:val="none" w:sz="0" w:space="0" w:color="auto"/>
            <w:bottom w:val="none" w:sz="0" w:space="0" w:color="auto"/>
            <w:right w:val="none" w:sz="0" w:space="0" w:color="auto"/>
          </w:divBdr>
          <w:divsChild>
            <w:div w:id="1647664980">
              <w:marLeft w:val="0"/>
              <w:marRight w:val="0"/>
              <w:marTop w:val="0"/>
              <w:marBottom w:val="0"/>
              <w:divBdr>
                <w:top w:val="none" w:sz="0" w:space="0" w:color="auto"/>
                <w:left w:val="none" w:sz="0" w:space="0" w:color="auto"/>
                <w:bottom w:val="none" w:sz="0" w:space="0" w:color="auto"/>
                <w:right w:val="none" w:sz="0" w:space="0" w:color="auto"/>
              </w:divBdr>
            </w:div>
          </w:divsChild>
        </w:div>
        <w:div w:id="1534342050">
          <w:marLeft w:val="0"/>
          <w:marRight w:val="0"/>
          <w:marTop w:val="0"/>
          <w:marBottom w:val="0"/>
          <w:divBdr>
            <w:top w:val="none" w:sz="0" w:space="0" w:color="auto"/>
            <w:left w:val="none" w:sz="0" w:space="0" w:color="auto"/>
            <w:bottom w:val="none" w:sz="0" w:space="0" w:color="auto"/>
            <w:right w:val="none" w:sz="0" w:space="0" w:color="auto"/>
          </w:divBdr>
          <w:divsChild>
            <w:div w:id="291442668">
              <w:marLeft w:val="0"/>
              <w:marRight w:val="0"/>
              <w:marTop w:val="0"/>
              <w:marBottom w:val="0"/>
              <w:divBdr>
                <w:top w:val="none" w:sz="0" w:space="0" w:color="auto"/>
                <w:left w:val="none" w:sz="0" w:space="0" w:color="auto"/>
                <w:bottom w:val="none" w:sz="0" w:space="0" w:color="auto"/>
                <w:right w:val="none" w:sz="0" w:space="0" w:color="auto"/>
              </w:divBdr>
            </w:div>
          </w:divsChild>
        </w:div>
        <w:div w:id="1489979936">
          <w:marLeft w:val="0"/>
          <w:marRight w:val="0"/>
          <w:marTop w:val="0"/>
          <w:marBottom w:val="0"/>
          <w:divBdr>
            <w:top w:val="none" w:sz="0" w:space="0" w:color="auto"/>
            <w:left w:val="none" w:sz="0" w:space="0" w:color="auto"/>
            <w:bottom w:val="none" w:sz="0" w:space="0" w:color="auto"/>
            <w:right w:val="none" w:sz="0" w:space="0" w:color="auto"/>
          </w:divBdr>
          <w:divsChild>
            <w:div w:id="1904561910">
              <w:marLeft w:val="0"/>
              <w:marRight w:val="0"/>
              <w:marTop w:val="0"/>
              <w:marBottom w:val="0"/>
              <w:divBdr>
                <w:top w:val="none" w:sz="0" w:space="0" w:color="auto"/>
                <w:left w:val="none" w:sz="0" w:space="0" w:color="auto"/>
                <w:bottom w:val="none" w:sz="0" w:space="0" w:color="auto"/>
                <w:right w:val="none" w:sz="0" w:space="0" w:color="auto"/>
              </w:divBdr>
            </w:div>
          </w:divsChild>
        </w:div>
        <w:div w:id="1551725533">
          <w:marLeft w:val="0"/>
          <w:marRight w:val="0"/>
          <w:marTop w:val="0"/>
          <w:marBottom w:val="0"/>
          <w:divBdr>
            <w:top w:val="none" w:sz="0" w:space="0" w:color="auto"/>
            <w:left w:val="none" w:sz="0" w:space="0" w:color="auto"/>
            <w:bottom w:val="none" w:sz="0" w:space="0" w:color="auto"/>
            <w:right w:val="none" w:sz="0" w:space="0" w:color="auto"/>
          </w:divBdr>
          <w:divsChild>
            <w:div w:id="1040009527">
              <w:marLeft w:val="0"/>
              <w:marRight w:val="0"/>
              <w:marTop w:val="0"/>
              <w:marBottom w:val="0"/>
              <w:divBdr>
                <w:top w:val="none" w:sz="0" w:space="0" w:color="auto"/>
                <w:left w:val="none" w:sz="0" w:space="0" w:color="auto"/>
                <w:bottom w:val="none" w:sz="0" w:space="0" w:color="auto"/>
                <w:right w:val="none" w:sz="0" w:space="0" w:color="auto"/>
              </w:divBdr>
            </w:div>
          </w:divsChild>
        </w:div>
        <w:div w:id="333732111">
          <w:marLeft w:val="0"/>
          <w:marRight w:val="0"/>
          <w:marTop w:val="0"/>
          <w:marBottom w:val="0"/>
          <w:divBdr>
            <w:top w:val="none" w:sz="0" w:space="0" w:color="auto"/>
            <w:left w:val="none" w:sz="0" w:space="0" w:color="auto"/>
            <w:bottom w:val="none" w:sz="0" w:space="0" w:color="auto"/>
            <w:right w:val="none" w:sz="0" w:space="0" w:color="auto"/>
          </w:divBdr>
          <w:divsChild>
            <w:div w:id="107548870">
              <w:marLeft w:val="0"/>
              <w:marRight w:val="0"/>
              <w:marTop w:val="0"/>
              <w:marBottom w:val="0"/>
              <w:divBdr>
                <w:top w:val="none" w:sz="0" w:space="0" w:color="auto"/>
                <w:left w:val="none" w:sz="0" w:space="0" w:color="auto"/>
                <w:bottom w:val="none" w:sz="0" w:space="0" w:color="auto"/>
                <w:right w:val="none" w:sz="0" w:space="0" w:color="auto"/>
              </w:divBdr>
            </w:div>
          </w:divsChild>
        </w:div>
        <w:div w:id="1914731815">
          <w:marLeft w:val="0"/>
          <w:marRight w:val="0"/>
          <w:marTop w:val="0"/>
          <w:marBottom w:val="0"/>
          <w:divBdr>
            <w:top w:val="none" w:sz="0" w:space="0" w:color="auto"/>
            <w:left w:val="none" w:sz="0" w:space="0" w:color="auto"/>
            <w:bottom w:val="none" w:sz="0" w:space="0" w:color="auto"/>
            <w:right w:val="none" w:sz="0" w:space="0" w:color="auto"/>
          </w:divBdr>
          <w:divsChild>
            <w:div w:id="644048379">
              <w:marLeft w:val="0"/>
              <w:marRight w:val="0"/>
              <w:marTop w:val="0"/>
              <w:marBottom w:val="0"/>
              <w:divBdr>
                <w:top w:val="none" w:sz="0" w:space="0" w:color="auto"/>
                <w:left w:val="none" w:sz="0" w:space="0" w:color="auto"/>
                <w:bottom w:val="none" w:sz="0" w:space="0" w:color="auto"/>
                <w:right w:val="none" w:sz="0" w:space="0" w:color="auto"/>
              </w:divBdr>
            </w:div>
          </w:divsChild>
        </w:div>
        <w:div w:id="116608447">
          <w:marLeft w:val="0"/>
          <w:marRight w:val="0"/>
          <w:marTop w:val="0"/>
          <w:marBottom w:val="0"/>
          <w:divBdr>
            <w:top w:val="none" w:sz="0" w:space="0" w:color="auto"/>
            <w:left w:val="none" w:sz="0" w:space="0" w:color="auto"/>
            <w:bottom w:val="none" w:sz="0" w:space="0" w:color="auto"/>
            <w:right w:val="none" w:sz="0" w:space="0" w:color="auto"/>
          </w:divBdr>
          <w:divsChild>
            <w:div w:id="1947040013">
              <w:marLeft w:val="0"/>
              <w:marRight w:val="0"/>
              <w:marTop w:val="0"/>
              <w:marBottom w:val="0"/>
              <w:divBdr>
                <w:top w:val="none" w:sz="0" w:space="0" w:color="auto"/>
                <w:left w:val="none" w:sz="0" w:space="0" w:color="auto"/>
                <w:bottom w:val="none" w:sz="0" w:space="0" w:color="auto"/>
                <w:right w:val="none" w:sz="0" w:space="0" w:color="auto"/>
              </w:divBdr>
            </w:div>
          </w:divsChild>
        </w:div>
        <w:div w:id="86847448">
          <w:marLeft w:val="0"/>
          <w:marRight w:val="0"/>
          <w:marTop w:val="0"/>
          <w:marBottom w:val="0"/>
          <w:divBdr>
            <w:top w:val="none" w:sz="0" w:space="0" w:color="auto"/>
            <w:left w:val="none" w:sz="0" w:space="0" w:color="auto"/>
            <w:bottom w:val="none" w:sz="0" w:space="0" w:color="auto"/>
            <w:right w:val="none" w:sz="0" w:space="0" w:color="auto"/>
          </w:divBdr>
          <w:divsChild>
            <w:div w:id="1078938065">
              <w:marLeft w:val="0"/>
              <w:marRight w:val="0"/>
              <w:marTop w:val="0"/>
              <w:marBottom w:val="0"/>
              <w:divBdr>
                <w:top w:val="none" w:sz="0" w:space="0" w:color="auto"/>
                <w:left w:val="none" w:sz="0" w:space="0" w:color="auto"/>
                <w:bottom w:val="none" w:sz="0" w:space="0" w:color="auto"/>
                <w:right w:val="none" w:sz="0" w:space="0" w:color="auto"/>
              </w:divBdr>
            </w:div>
          </w:divsChild>
        </w:div>
        <w:div w:id="859127695">
          <w:marLeft w:val="0"/>
          <w:marRight w:val="0"/>
          <w:marTop w:val="0"/>
          <w:marBottom w:val="0"/>
          <w:divBdr>
            <w:top w:val="none" w:sz="0" w:space="0" w:color="auto"/>
            <w:left w:val="none" w:sz="0" w:space="0" w:color="auto"/>
            <w:bottom w:val="none" w:sz="0" w:space="0" w:color="auto"/>
            <w:right w:val="none" w:sz="0" w:space="0" w:color="auto"/>
          </w:divBdr>
          <w:divsChild>
            <w:div w:id="194541808">
              <w:marLeft w:val="0"/>
              <w:marRight w:val="0"/>
              <w:marTop w:val="0"/>
              <w:marBottom w:val="0"/>
              <w:divBdr>
                <w:top w:val="none" w:sz="0" w:space="0" w:color="auto"/>
                <w:left w:val="none" w:sz="0" w:space="0" w:color="auto"/>
                <w:bottom w:val="none" w:sz="0" w:space="0" w:color="auto"/>
                <w:right w:val="none" w:sz="0" w:space="0" w:color="auto"/>
              </w:divBdr>
            </w:div>
          </w:divsChild>
        </w:div>
        <w:div w:id="1224220135">
          <w:marLeft w:val="0"/>
          <w:marRight w:val="0"/>
          <w:marTop w:val="0"/>
          <w:marBottom w:val="0"/>
          <w:divBdr>
            <w:top w:val="none" w:sz="0" w:space="0" w:color="auto"/>
            <w:left w:val="none" w:sz="0" w:space="0" w:color="auto"/>
            <w:bottom w:val="none" w:sz="0" w:space="0" w:color="auto"/>
            <w:right w:val="none" w:sz="0" w:space="0" w:color="auto"/>
          </w:divBdr>
          <w:divsChild>
            <w:div w:id="1883707849">
              <w:marLeft w:val="0"/>
              <w:marRight w:val="0"/>
              <w:marTop w:val="0"/>
              <w:marBottom w:val="0"/>
              <w:divBdr>
                <w:top w:val="none" w:sz="0" w:space="0" w:color="auto"/>
                <w:left w:val="none" w:sz="0" w:space="0" w:color="auto"/>
                <w:bottom w:val="none" w:sz="0" w:space="0" w:color="auto"/>
                <w:right w:val="none" w:sz="0" w:space="0" w:color="auto"/>
              </w:divBdr>
            </w:div>
          </w:divsChild>
        </w:div>
        <w:div w:id="221142138">
          <w:marLeft w:val="0"/>
          <w:marRight w:val="0"/>
          <w:marTop w:val="0"/>
          <w:marBottom w:val="0"/>
          <w:divBdr>
            <w:top w:val="none" w:sz="0" w:space="0" w:color="auto"/>
            <w:left w:val="none" w:sz="0" w:space="0" w:color="auto"/>
            <w:bottom w:val="none" w:sz="0" w:space="0" w:color="auto"/>
            <w:right w:val="none" w:sz="0" w:space="0" w:color="auto"/>
          </w:divBdr>
          <w:divsChild>
            <w:div w:id="1218662272">
              <w:marLeft w:val="0"/>
              <w:marRight w:val="0"/>
              <w:marTop w:val="0"/>
              <w:marBottom w:val="0"/>
              <w:divBdr>
                <w:top w:val="none" w:sz="0" w:space="0" w:color="auto"/>
                <w:left w:val="none" w:sz="0" w:space="0" w:color="auto"/>
                <w:bottom w:val="none" w:sz="0" w:space="0" w:color="auto"/>
                <w:right w:val="none" w:sz="0" w:space="0" w:color="auto"/>
              </w:divBdr>
            </w:div>
          </w:divsChild>
        </w:div>
        <w:div w:id="1967352562">
          <w:marLeft w:val="0"/>
          <w:marRight w:val="0"/>
          <w:marTop w:val="0"/>
          <w:marBottom w:val="0"/>
          <w:divBdr>
            <w:top w:val="none" w:sz="0" w:space="0" w:color="auto"/>
            <w:left w:val="none" w:sz="0" w:space="0" w:color="auto"/>
            <w:bottom w:val="none" w:sz="0" w:space="0" w:color="auto"/>
            <w:right w:val="none" w:sz="0" w:space="0" w:color="auto"/>
          </w:divBdr>
          <w:divsChild>
            <w:div w:id="1778138553">
              <w:marLeft w:val="0"/>
              <w:marRight w:val="0"/>
              <w:marTop w:val="0"/>
              <w:marBottom w:val="0"/>
              <w:divBdr>
                <w:top w:val="none" w:sz="0" w:space="0" w:color="auto"/>
                <w:left w:val="none" w:sz="0" w:space="0" w:color="auto"/>
                <w:bottom w:val="none" w:sz="0" w:space="0" w:color="auto"/>
                <w:right w:val="none" w:sz="0" w:space="0" w:color="auto"/>
              </w:divBdr>
            </w:div>
          </w:divsChild>
        </w:div>
        <w:div w:id="1202203261">
          <w:marLeft w:val="0"/>
          <w:marRight w:val="0"/>
          <w:marTop w:val="0"/>
          <w:marBottom w:val="0"/>
          <w:divBdr>
            <w:top w:val="none" w:sz="0" w:space="0" w:color="auto"/>
            <w:left w:val="none" w:sz="0" w:space="0" w:color="auto"/>
            <w:bottom w:val="none" w:sz="0" w:space="0" w:color="auto"/>
            <w:right w:val="none" w:sz="0" w:space="0" w:color="auto"/>
          </w:divBdr>
          <w:divsChild>
            <w:div w:id="1878347540">
              <w:marLeft w:val="0"/>
              <w:marRight w:val="0"/>
              <w:marTop w:val="0"/>
              <w:marBottom w:val="0"/>
              <w:divBdr>
                <w:top w:val="none" w:sz="0" w:space="0" w:color="auto"/>
                <w:left w:val="none" w:sz="0" w:space="0" w:color="auto"/>
                <w:bottom w:val="none" w:sz="0" w:space="0" w:color="auto"/>
                <w:right w:val="none" w:sz="0" w:space="0" w:color="auto"/>
              </w:divBdr>
            </w:div>
          </w:divsChild>
        </w:div>
        <w:div w:id="791754786">
          <w:marLeft w:val="0"/>
          <w:marRight w:val="0"/>
          <w:marTop w:val="0"/>
          <w:marBottom w:val="0"/>
          <w:divBdr>
            <w:top w:val="none" w:sz="0" w:space="0" w:color="auto"/>
            <w:left w:val="none" w:sz="0" w:space="0" w:color="auto"/>
            <w:bottom w:val="none" w:sz="0" w:space="0" w:color="auto"/>
            <w:right w:val="none" w:sz="0" w:space="0" w:color="auto"/>
          </w:divBdr>
          <w:divsChild>
            <w:div w:id="427773034">
              <w:marLeft w:val="0"/>
              <w:marRight w:val="0"/>
              <w:marTop w:val="0"/>
              <w:marBottom w:val="0"/>
              <w:divBdr>
                <w:top w:val="none" w:sz="0" w:space="0" w:color="auto"/>
                <w:left w:val="none" w:sz="0" w:space="0" w:color="auto"/>
                <w:bottom w:val="none" w:sz="0" w:space="0" w:color="auto"/>
                <w:right w:val="none" w:sz="0" w:space="0" w:color="auto"/>
              </w:divBdr>
            </w:div>
          </w:divsChild>
        </w:div>
        <w:div w:id="55663499">
          <w:marLeft w:val="0"/>
          <w:marRight w:val="0"/>
          <w:marTop w:val="0"/>
          <w:marBottom w:val="0"/>
          <w:divBdr>
            <w:top w:val="none" w:sz="0" w:space="0" w:color="auto"/>
            <w:left w:val="none" w:sz="0" w:space="0" w:color="auto"/>
            <w:bottom w:val="none" w:sz="0" w:space="0" w:color="auto"/>
            <w:right w:val="none" w:sz="0" w:space="0" w:color="auto"/>
          </w:divBdr>
          <w:divsChild>
            <w:div w:id="55248376">
              <w:marLeft w:val="0"/>
              <w:marRight w:val="0"/>
              <w:marTop w:val="0"/>
              <w:marBottom w:val="0"/>
              <w:divBdr>
                <w:top w:val="none" w:sz="0" w:space="0" w:color="auto"/>
                <w:left w:val="none" w:sz="0" w:space="0" w:color="auto"/>
                <w:bottom w:val="none" w:sz="0" w:space="0" w:color="auto"/>
                <w:right w:val="none" w:sz="0" w:space="0" w:color="auto"/>
              </w:divBdr>
            </w:div>
          </w:divsChild>
        </w:div>
        <w:div w:id="379062167">
          <w:marLeft w:val="0"/>
          <w:marRight w:val="0"/>
          <w:marTop w:val="0"/>
          <w:marBottom w:val="0"/>
          <w:divBdr>
            <w:top w:val="none" w:sz="0" w:space="0" w:color="auto"/>
            <w:left w:val="none" w:sz="0" w:space="0" w:color="auto"/>
            <w:bottom w:val="none" w:sz="0" w:space="0" w:color="auto"/>
            <w:right w:val="none" w:sz="0" w:space="0" w:color="auto"/>
          </w:divBdr>
          <w:divsChild>
            <w:div w:id="121845194">
              <w:marLeft w:val="0"/>
              <w:marRight w:val="0"/>
              <w:marTop w:val="0"/>
              <w:marBottom w:val="0"/>
              <w:divBdr>
                <w:top w:val="none" w:sz="0" w:space="0" w:color="auto"/>
                <w:left w:val="none" w:sz="0" w:space="0" w:color="auto"/>
                <w:bottom w:val="none" w:sz="0" w:space="0" w:color="auto"/>
                <w:right w:val="none" w:sz="0" w:space="0" w:color="auto"/>
              </w:divBdr>
            </w:div>
          </w:divsChild>
        </w:div>
        <w:div w:id="1515146946">
          <w:marLeft w:val="0"/>
          <w:marRight w:val="0"/>
          <w:marTop w:val="0"/>
          <w:marBottom w:val="0"/>
          <w:divBdr>
            <w:top w:val="none" w:sz="0" w:space="0" w:color="auto"/>
            <w:left w:val="none" w:sz="0" w:space="0" w:color="auto"/>
            <w:bottom w:val="none" w:sz="0" w:space="0" w:color="auto"/>
            <w:right w:val="none" w:sz="0" w:space="0" w:color="auto"/>
          </w:divBdr>
          <w:divsChild>
            <w:div w:id="775057418">
              <w:marLeft w:val="0"/>
              <w:marRight w:val="0"/>
              <w:marTop w:val="0"/>
              <w:marBottom w:val="0"/>
              <w:divBdr>
                <w:top w:val="none" w:sz="0" w:space="0" w:color="auto"/>
                <w:left w:val="none" w:sz="0" w:space="0" w:color="auto"/>
                <w:bottom w:val="none" w:sz="0" w:space="0" w:color="auto"/>
                <w:right w:val="none" w:sz="0" w:space="0" w:color="auto"/>
              </w:divBdr>
            </w:div>
          </w:divsChild>
        </w:div>
        <w:div w:id="301470931">
          <w:marLeft w:val="0"/>
          <w:marRight w:val="0"/>
          <w:marTop w:val="0"/>
          <w:marBottom w:val="0"/>
          <w:divBdr>
            <w:top w:val="none" w:sz="0" w:space="0" w:color="auto"/>
            <w:left w:val="none" w:sz="0" w:space="0" w:color="auto"/>
            <w:bottom w:val="none" w:sz="0" w:space="0" w:color="auto"/>
            <w:right w:val="none" w:sz="0" w:space="0" w:color="auto"/>
          </w:divBdr>
          <w:divsChild>
            <w:div w:id="105276527">
              <w:marLeft w:val="0"/>
              <w:marRight w:val="0"/>
              <w:marTop w:val="0"/>
              <w:marBottom w:val="0"/>
              <w:divBdr>
                <w:top w:val="none" w:sz="0" w:space="0" w:color="auto"/>
                <w:left w:val="none" w:sz="0" w:space="0" w:color="auto"/>
                <w:bottom w:val="none" w:sz="0" w:space="0" w:color="auto"/>
                <w:right w:val="none" w:sz="0" w:space="0" w:color="auto"/>
              </w:divBdr>
            </w:div>
          </w:divsChild>
        </w:div>
        <w:div w:id="78674792">
          <w:marLeft w:val="0"/>
          <w:marRight w:val="0"/>
          <w:marTop w:val="0"/>
          <w:marBottom w:val="0"/>
          <w:divBdr>
            <w:top w:val="none" w:sz="0" w:space="0" w:color="auto"/>
            <w:left w:val="none" w:sz="0" w:space="0" w:color="auto"/>
            <w:bottom w:val="none" w:sz="0" w:space="0" w:color="auto"/>
            <w:right w:val="none" w:sz="0" w:space="0" w:color="auto"/>
          </w:divBdr>
          <w:divsChild>
            <w:div w:id="1836258449">
              <w:marLeft w:val="0"/>
              <w:marRight w:val="0"/>
              <w:marTop w:val="0"/>
              <w:marBottom w:val="0"/>
              <w:divBdr>
                <w:top w:val="none" w:sz="0" w:space="0" w:color="auto"/>
                <w:left w:val="none" w:sz="0" w:space="0" w:color="auto"/>
                <w:bottom w:val="none" w:sz="0" w:space="0" w:color="auto"/>
                <w:right w:val="none" w:sz="0" w:space="0" w:color="auto"/>
              </w:divBdr>
            </w:div>
          </w:divsChild>
        </w:div>
        <w:div w:id="483741581">
          <w:marLeft w:val="0"/>
          <w:marRight w:val="0"/>
          <w:marTop w:val="0"/>
          <w:marBottom w:val="0"/>
          <w:divBdr>
            <w:top w:val="none" w:sz="0" w:space="0" w:color="auto"/>
            <w:left w:val="none" w:sz="0" w:space="0" w:color="auto"/>
            <w:bottom w:val="none" w:sz="0" w:space="0" w:color="auto"/>
            <w:right w:val="none" w:sz="0" w:space="0" w:color="auto"/>
          </w:divBdr>
          <w:divsChild>
            <w:div w:id="1939099521">
              <w:marLeft w:val="0"/>
              <w:marRight w:val="0"/>
              <w:marTop w:val="0"/>
              <w:marBottom w:val="0"/>
              <w:divBdr>
                <w:top w:val="none" w:sz="0" w:space="0" w:color="auto"/>
                <w:left w:val="none" w:sz="0" w:space="0" w:color="auto"/>
                <w:bottom w:val="none" w:sz="0" w:space="0" w:color="auto"/>
                <w:right w:val="none" w:sz="0" w:space="0" w:color="auto"/>
              </w:divBdr>
            </w:div>
          </w:divsChild>
        </w:div>
        <w:div w:id="1856649406">
          <w:marLeft w:val="0"/>
          <w:marRight w:val="0"/>
          <w:marTop w:val="0"/>
          <w:marBottom w:val="0"/>
          <w:divBdr>
            <w:top w:val="none" w:sz="0" w:space="0" w:color="auto"/>
            <w:left w:val="none" w:sz="0" w:space="0" w:color="auto"/>
            <w:bottom w:val="none" w:sz="0" w:space="0" w:color="auto"/>
            <w:right w:val="none" w:sz="0" w:space="0" w:color="auto"/>
          </w:divBdr>
          <w:divsChild>
            <w:div w:id="1659191236">
              <w:marLeft w:val="0"/>
              <w:marRight w:val="0"/>
              <w:marTop w:val="0"/>
              <w:marBottom w:val="0"/>
              <w:divBdr>
                <w:top w:val="none" w:sz="0" w:space="0" w:color="auto"/>
                <w:left w:val="none" w:sz="0" w:space="0" w:color="auto"/>
                <w:bottom w:val="none" w:sz="0" w:space="0" w:color="auto"/>
                <w:right w:val="none" w:sz="0" w:space="0" w:color="auto"/>
              </w:divBdr>
            </w:div>
          </w:divsChild>
        </w:div>
        <w:div w:id="420807075">
          <w:marLeft w:val="0"/>
          <w:marRight w:val="0"/>
          <w:marTop w:val="0"/>
          <w:marBottom w:val="0"/>
          <w:divBdr>
            <w:top w:val="none" w:sz="0" w:space="0" w:color="auto"/>
            <w:left w:val="none" w:sz="0" w:space="0" w:color="auto"/>
            <w:bottom w:val="none" w:sz="0" w:space="0" w:color="auto"/>
            <w:right w:val="none" w:sz="0" w:space="0" w:color="auto"/>
          </w:divBdr>
          <w:divsChild>
            <w:div w:id="1996641126">
              <w:marLeft w:val="0"/>
              <w:marRight w:val="0"/>
              <w:marTop w:val="0"/>
              <w:marBottom w:val="0"/>
              <w:divBdr>
                <w:top w:val="none" w:sz="0" w:space="0" w:color="auto"/>
                <w:left w:val="none" w:sz="0" w:space="0" w:color="auto"/>
                <w:bottom w:val="none" w:sz="0" w:space="0" w:color="auto"/>
                <w:right w:val="none" w:sz="0" w:space="0" w:color="auto"/>
              </w:divBdr>
            </w:div>
          </w:divsChild>
        </w:div>
        <w:div w:id="1923178226">
          <w:marLeft w:val="0"/>
          <w:marRight w:val="0"/>
          <w:marTop w:val="0"/>
          <w:marBottom w:val="0"/>
          <w:divBdr>
            <w:top w:val="none" w:sz="0" w:space="0" w:color="auto"/>
            <w:left w:val="none" w:sz="0" w:space="0" w:color="auto"/>
            <w:bottom w:val="none" w:sz="0" w:space="0" w:color="auto"/>
            <w:right w:val="none" w:sz="0" w:space="0" w:color="auto"/>
          </w:divBdr>
          <w:divsChild>
            <w:div w:id="1392577600">
              <w:marLeft w:val="0"/>
              <w:marRight w:val="0"/>
              <w:marTop w:val="0"/>
              <w:marBottom w:val="0"/>
              <w:divBdr>
                <w:top w:val="none" w:sz="0" w:space="0" w:color="auto"/>
                <w:left w:val="none" w:sz="0" w:space="0" w:color="auto"/>
                <w:bottom w:val="none" w:sz="0" w:space="0" w:color="auto"/>
                <w:right w:val="none" w:sz="0" w:space="0" w:color="auto"/>
              </w:divBdr>
            </w:div>
          </w:divsChild>
        </w:div>
        <w:div w:id="255408146">
          <w:marLeft w:val="0"/>
          <w:marRight w:val="0"/>
          <w:marTop w:val="0"/>
          <w:marBottom w:val="0"/>
          <w:divBdr>
            <w:top w:val="none" w:sz="0" w:space="0" w:color="auto"/>
            <w:left w:val="none" w:sz="0" w:space="0" w:color="auto"/>
            <w:bottom w:val="none" w:sz="0" w:space="0" w:color="auto"/>
            <w:right w:val="none" w:sz="0" w:space="0" w:color="auto"/>
          </w:divBdr>
          <w:divsChild>
            <w:div w:id="2137988886">
              <w:marLeft w:val="0"/>
              <w:marRight w:val="0"/>
              <w:marTop w:val="0"/>
              <w:marBottom w:val="0"/>
              <w:divBdr>
                <w:top w:val="none" w:sz="0" w:space="0" w:color="auto"/>
                <w:left w:val="none" w:sz="0" w:space="0" w:color="auto"/>
                <w:bottom w:val="none" w:sz="0" w:space="0" w:color="auto"/>
                <w:right w:val="none" w:sz="0" w:space="0" w:color="auto"/>
              </w:divBdr>
            </w:div>
          </w:divsChild>
        </w:div>
        <w:div w:id="913979269">
          <w:marLeft w:val="0"/>
          <w:marRight w:val="0"/>
          <w:marTop w:val="0"/>
          <w:marBottom w:val="0"/>
          <w:divBdr>
            <w:top w:val="none" w:sz="0" w:space="0" w:color="auto"/>
            <w:left w:val="none" w:sz="0" w:space="0" w:color="auto"/>
            <w:bottom w:val="none" w:sz="0" w:space="0" w:color="auto"/>
            <w:right w:val="none" w:sz="0" w:space="0" w:color="auto"/>
          </w:divBdr>
          <w:divsChild>
            <w:div w:id="558518182">
              <w:marLeft w:val="0"/>
              <w:marRight w:val="0"/>
              <w:marTop w:val="0"/>
              <w:marBottom w:val="0"/>
              <w:divBdr>
                <w:top w:val="none" w:sz="0" w:space="0" w:color="auto"/>
                <w:left w:val="none" w:sz="0" w:space="0" w:color="auto"/>
                <w:bottom w:val="none" w:sz="0" w:space="0" w:color="auto"/>
                <w:right w:val="none" w:sz="0" w:space="0" w:color="auto"/>
              </w:divBdr>
            </w:div>
          </w:divsChild>
        </w:div>
        <w:div w:id="1447652946">
          <w:marLeft w:val="0"/>
          <w:marRight w:val="0"/>
          <w:marTop w:val="0"/>
          <w:marBottom w:val="0"/>
          <w:divBdr>
            <w:top w:val="none" w:sz="0" w:space="0" w:color="auto"/>
            <w:left w:val="none" w:sz="0" w:space="0" w:color="auto"/>
            <w:bottom w:val="none" w:sz="0" w:space="0" w:color="auto"/>
            <w:right w:val="none" w:sz="0" w:space="0" w:color="auto"/>
          </w:divBdr>
          <w:divsChild>
            <w:div w:id="287201011">
              <w:marLeft w:val="0"/>
              <w:marRight w:val="0"/>
              <w:marTop w:val="0"/>
              <w:marBottom w:val="0"/>
              <w:divBdr>
                <w:top w:val="none" w:sz="0" w:space="0" w:color="auto"/>
                <w:left w:val="none" w:sz="0" w:space="0" w:color="auto"/>
                <w:bottom w:val="none" w:sz="0" w:space="0" w:color="auto"/>
                <w:right w:val="none" w:sz="0" w:space="0" w:color="auto"/>
              </w:divBdr>
            </w:div>
          </w:divsChild>
        </w:div>
        <w:div w:id="1679499003">
          <w:marLeft w:val="0"/>
          <w:marRight w:val="0"/>
          <w:marTop w:val="0"/>
          <w:marBottom w:val="0"/>
          <w:divBdr>
            <w:top w:val="none" w:sz="0" w:space="0" w:color="auto"/>
            <w:left w:val="none" w:sz="0" w:space="0" w:color="auto"/>
            <w:bottom w:val="none" w:sz="0" w:space="0" w:color="auto"/>
            <w:right w:val="none" w:sz="0" w:space="0" w:color="auto"/>
          </w:divBdr>
          <w:divsChild>
            <w:div w:id="1977106899">
              <w:marLeft w:val="0"/>
              <w:marRight w:val="0"/>
              <w:marTop w:val="0"/>
              <w:marBottom w:val="0"/>
              <w:divBdr>
                <w:top w:val="none" w:sz="0" w:space="0" w:color="auto"/>
                <w:left w:val="none" w:sz="0" w:space="0" w:color="auto"/>
                <w:bottom w:val="none" w:sz="0" w:space="0" w:color="auto"/>
                <w:right w:val="none" w:sz="0" w:space="0" w:color="auto"/>
              </w:divBdr>
            </w:div>
          </w:divsChild>
        </w:div>
        <w:div w:id="1216356111">
          <w:marLeft w:val="0"/>
          <w:marRight w:val="0"/>
          <w:marTop w:val="0"/>
          <w:marBottom w:val="0"/>
          <w:divBdr>
            <w:top w:val="none" w:sz="0" w:space="0" w:color="auto"/>
            <w:left w:val="none" w:sz="0" w:space="0" w:color="auto"/>
            <w:bottom w:val="none" w:sz="0" w:space="0" w:color="auto"/>
            <w:right w:val="none" w:sz="0" w:space="0" w:color="auto"/>
          </w:divBdr>
          <w:divsChild>
            <w:div w:id="409279238">
              <w:marLeft w:val="0"/>
              <w:marRight w:val="0"/>
              <w:marTop w:val="0"/>
              <w:marBottom w:val="0"/>
              <w:divBdr>
                <w:top w:val="none" w:sz="0" w:space="0" w:color="auto"/>
                <w:left w:val="none" w:sz="0" w:space="0" w:color="auto"/>
                <w:bottom w:val="none" w:sz="0" w:space="0" w:color="auto"/>
                <w:right w:val="none" w:sz="0" w:space="0" w:color="auto"/>
              </w:divBdr>
            </w:div>
          </w:divsChild>
        </w:div>
        <w:div w:id="1932352104">
          <w:marLeft w:val="0"/>
          <w:marRight w:val="0"/>
          <w:marTop w:val="0"/>
          <w:marBottom w:val="0"/>
          <w:divBdr>
            <w:top w:val="none" w:sz="0" w:space="0" w:color="auto"/>
            <w:left w:val="none" w:sz="0" w:space="0" w:color="auto"/>
            <w:bottom w:val="none" w:sz="0" w:space="0" w:color="auto"/>
            <w:right w:val="none" w:sz="0" w:space="0" w:color="auto"/>
          </w:divBdr>
          <w:divsChild>
            <w:div w:id="211887857">
              <w:marLeft w:val="0"/>
              <w:marRight w:val="0"/>
              <w:marTop w:val="0"/>
              <w:marBottom w:val="0"/>
              <w:divBdr>
                <w:top w:val="none" w:sz="0" w:space="0" w:color="auto"/>
                <w:left w:val="none" w:sz="0" w:space="0" w:color="auto"/>
                <w:bottom w:val="none" w:sz="0" w:space="0" w:color="auto"/>
                <w:right w:val="none" w:sz="0" w:space="0" w:color="auto"/>
              </w:divBdr>
            </w:div>
          </w:divsChild>
        </w:div>
        <w:div w:id="1906715809">
          <w:marLeft w:val="0"/>
          <w:marRight w:val="0"/>
          <w:marTop w:val="0"/>
          <w:marBottom w:val="0"/>
          <w:divBdr>
            <w:top w:val="none" w:sz="0" w:space="0" w:color="auto"/>
            <w:left w:val="none" w:sz="0" w:space="0" w:color="auto"/>
            <w:bottom w:val="none" w:sz="0" w:space="0" w:color="auto"/>
            <w:right w:val="none" w:sz="0" w:space="0" w:color="auto"/>
          </w:divBdr>
          <w:divsChild>
            <w:div w:id="1740253250">
              <w:marLeft w:val="0"/>
              <w:marRight w:val="0"/>
              <w:marTop w:val="0"/>
              <w:marBottom w:val="0"/>
              <w:divBdr>
                <w:top w:val="none" w:sz="0" w:space="0" w:color="auto"/>
                <w:left w:val="none" w:sz="0" w:space="0" w:color="auto"/>
                <w:bottom w:val="none" w:sz="0" w:space="0" w:color="auto"/>
                <w:right w:val="none" w:sz="0" w:space="0" w:color="auto"/>
              </w:divBdr>
            </w:div>
          </w:divsChild>
        </w:div>
        <w:div w:id="668409186">
          <w:marLeft w:val="0"/>
          <w:marRight w:val="0"/>
          <w:marTop w:val="0"/>
          <w:marBottom w:val="0"/>
          <w:divBdr>
            <w:top w:val="none" w:sz="0" w:space="0" w:color="auto"/>
            <w:left w:val="none" w:sz="0" w:space="0" w:color="auto"/>
            <w:bottom w:val="none" w:sz="0" w:space="0" w:color="auto"/>
            <w:right w:val="none" w:sz="0" w:space="0" w:color="auto"/>
          </w:divBdr>
          <w:divsChild>
            <w:div w:id="67646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4616">
      <w:bodyDiv w:val="1"/>
      <w:marLeft w:val="0"/>
      <w:marRight w:val="0"/>
      <w:marTop w:val="0"/>
      <w:marBottom w:val="0"/>
      <w:divBdr>
        <w:top w:val="none" w:sz="0" w:space="0" w:color="auto"/>
        <w:left w:val="none" w:sz="0" w:space="0" w:color="auto"/>
        <w:bottom w:val="none" w:sz="0" w:space="0" w:color="auto"/>
        <w:right w:val="none" w:sz="0" w:space="0" w:color="auto"/>
      </w:divBdr>
      <w:divsChild>
        <w:div w:id="258874264">
          <w:marLeft w:val="0"/>
          <w:marRight w:val="0"/>
          <w:marTop w:val="0"/>
          <w:marBottom w:val="0"/>
          <w:divBdr>
            <w:top w:val="none" w:sz="0" w:space="0" w:color="auto"/>
            <w:left w:val="none" w:sz="0" w:space="0" w:color="auto"/>
            <w:bottom w:val="none" w:sz="0" w:space="0" w:color="auto"/>
            <w:right w:val="none" w:sz="0" w:space="0" w:color="auto"/>
          </w:divBdr>
          <w:divsChild>
            <w:div w:id="1401636249">
              <w:marLeft w:val="-75"/>
              <w:marRight w:val="0"/>
              <w:marTop w:val="30"/>
              <w:marBottom w:val="30"/>
              <w:divBdr>
                <w:top w:val="none" w:sz="0" w:space="0" w:color="auto"/>
                <w:left w:val="none" w:sz="0" w:space="0" w:color="auto"/>
                <w:bottom w:val="none" w:sz="0" w:space="0" w:color="auto"/>
                <w:right w:val="none" w:sz="0" w:space="0" w:color="auto"/>
              </w:divBdr>
              <w:divsChild>
                <w:div w:id="739912345">
                  <w:marLeft w:val="0"/>
                  <w:marRight w:val="0"/>
                  <w:marTop w:val="0"/>
                  <w:marBottom w:val="0"/>
                  <w:divBdr>
                    <w:top w:val="none" w:sz="0" w:space="0" w:color="auto"/>
                    <w:left w:val="none" w:sz="0" w:space="0" w:color="auto"/>
                    <w:bottom w:val="none" w:sz="0" w:space="0" w:color="auto"/>
                    <w:right w:val="none" w:sz="0" w:space="0" w:color="auto"/>
                  </w:divBdr>
                  <w:divsChild>
                    <w:div w:id="1613786634">
                      <w:marLeft w:val="0"/>
                      <w:marRight w:val="0"/>
                      <w:marTop w:val="0"/>
                      <w:marBottom w:val="0"/>
                      <w:divBdr>
                        <w:top w:val="none" w:sz="0" w:space="0" w:color="auto"/>
                        <w:left w:val="none" w:sz="0" w:space="0" w:color="auto"/>
                        <w:bottom w:val="none" w:sz="0" w:space="0" w:color="auto"/>
                        <w:right w:val="none" w:sz="0" w:space="0" w:color="auto"/>
                      </w:divBdr>
                    </w:div>
                  </w:divsChild>
                </w:div>
                <w:div w:id="1473330468">
                  <w:marLeft w:val="0"/>
                  <w:marRight w:val="0"/>
                  <w:marTop w:val="0"/>
                  <w:marBottom w:val="0"/>
                  <w:divBdr>
                    <w:top w:val="none" w:sz="0" w:space="0" w:color="auto"/>
                    <w:left w:val="none" w:sz="0" w:space="0" w:color="auto"/>
                    <w:bottom w:val="none" w:sz="0" w:space="0" w:color="auto"/>
                    <w:right w:val="none" w:sz="0" w:space="0" w:color="auto"/>
                  </w:divBdr>
                  <w:divsChild>
                    <w:div w:id="1350326564">
                      <w:marLeft w:val="0"/>
                      <w:marRight w:val="0"/>
                      <w:marTop w:val="0"/>
                      <w:marBottom w:val="0"/>
                      <w:divBdr>
                        <w:top w:val="none" w:sz="0" w:space="0" w:color="auto"/>
                        <w:left w:val="none" w:sz="0" w:space="0" w:color="auto"/>
                        <w:bottom w:val="none" w:sz="0" w:space="0" w:color="auto"/>
                        <w:right w:val="none" w:sz="0" w:space="0" w:color="auto"/>
                      </w:divBdr>
                    </w:div>
                  </w:divsChild>
                </w:div>
                <w:div w:id="432867833">
                  <w:marLeft w:val="0"/>
                  <w:marRight w:val="0"/>
                  <w:marTop w:val="0"/>
                  <w:marBottom w:val="0"/>
                  <w:divBdr>
                    <w:top w:val="none" w:sz="0" w:space="0" w:color="auto"/>
                    <w:left w:val="none" w:sz="0" w:space="0" w:color="auto"/>
                    <w:bottom w:val="none" w:sz="0" w:space="0" w:color="auto"/>
                    <w:right w:val="none" w:sz="0" w:space="0" w:color="auto"/>
                  </w:divBdr>
                  <w:divsChild>
                    <w:div w:id="439836092">
                      <w:marLeft w:val="0"/>
                      <w:marRight w:val="0"/>
                      <w:marTop w:val="0"/>
                      <w:marBottom w:val="0"/>
                      <w:divBdr>
                        <w:top w:val="none" w:sz="0" w:space="0" w:color="auto"/>
                        <w:left w:val="none" w:sz="0" w:space="0" w:color="auto"/>
                        <w:bottom w:val="none" w:sz="0" w:space="0" w:color="auto"/>
                        <w:right w:val="none" w:sz="0" w:space="0" w:color="auto"/>
                      </w:divBdr>
                    </w:div>
                  </w:divsChild>
                </w:div>
                <w:div w:id="1072432970">
                  <w:marLeft w:val="0"/>
                  <w:marRight w:val="0"/>
                  <w:marTop w:val="0"/>
                  <w:marBottom w:val="0"/>
                  <w:divBdr>
                    <w:top w:val="none" w:sz="0" w:space="0" w:color="auto"/>
                    <w:left w:val="none" w:sz="0" w:space="0" w:color="auto"/>
                    <w:bottom w:val="none" w:sz="0" w:space="0" w:color="auto"/>
                    <w:right w:val="none" w:sz="0" w:space="0" w:color="auto"/>
                  </w:divBdr>
                  <w:divsChild>
                    <w:div w:id="539829632">
                      <w:marLeft w:val="0"/>
                      <w:marRight w:val="0"/>
                      <w:marTop w:val="0"/>
                      <w:marBottom w:val="0"/>
                      <w:divBdr>
                        <w:top w:val="none" w:sz="0" w:space="0" w:color="auto"/>
                        <w:left w:val="none" w:sz="0" w:space="0" w:color="auto"/>
                        <w:bottom w:val="none" w:sz="0" w:space="0" w:color="auto"/>
                        <w:right w:val="none" w:sz="0" w:space="0" w:color="auto"/>
                      </w:divBdr>
                    </w:div>
                  </w:divsChild>
                </w:div>
                <w:div w:id="1253126605">
                  <w:marLeft w:val="0"/>
                  <w:marRight w:val="0"/>
                  <w:marTop w:val="0"/>
                  <w:marBottom w:val="0"/>
                  <w:divBdr>
                    <w:top w:val="none" w:sz="0" w:space="0" w:color="auto"/>
                    <w:left w:val="none" w:sz="0" w:space="0" w:color="auto"/>
                    <w:bottom w:val="none" w:sz="0" w:space="0" w:color="auto"/>
                    <w:right w:val="none" w:sz="0" w:space="0" w:color="auto"/>
                  </w:divBdr>
                  <w:divsChild>
                    <w:div w:id="563487531">
                      <w:marLeft w:val="0"/>
                      <w:marRight w:val="0"/>
                      <w:marTop w:val="0"/>
                      <w:marBottom w:val="0"/>
                      <w:divBdr>
                        <w:top w:val="none" w:sz="0" w:space="0" w:color="auto"/>
                        <w:left w:val="none" w:sz="0" w:space="0" w:color="auto"/>
                        <w:bottom w:val="none" w:sz="0" w:space="0" w:color="auto"/>
                        <w:right w:val="none" w:sz="0" w:space="0" w:color="auto"/>
                      </w:divBdr>
                    </w:div>
                  </w:divsChild>
                </w:div>
                <w:div w:id="1569076658">
                  <w:marLeft w:val="0"/>
                  <w:marRight w:val="0"/>
                  <w:marTop w:val="0"/>
                  <w:marBottom w:val="0"/>
                  <w:divBdr>
                    <w:top w:val="none" w:sz="0" w:space="0" w:color="auto"/>
                    <w:left w:val="none" w:sz="0" w:space="0" w:color="auto"/>
                    <w:bottom w:val="none" w:sz="0" w:space="0" w:color="auto"/>
                    <w:right w:val="none" w:sz="0" w:space="0" w:color="auto"/>
                  </w:divBdr>
                  <w:divsChild>
                    <w:div w:id="728726402">
                      <w:marLeft w:val="0"/>
                      <w:marRight w:val="0"/>
                      <w:marTop w:val="0"/>
                      <w:marBottom w:val="0"/>
                      <w:divBdr>
                        <w:top w:val="none" w:sz="0" w:space="0" w:color="auto"/>
                        <w:left w:val="none" w:sz="0" w:space="0" w:color="auto"/>
                        <w:bottom w:val="none" w:sz="0" w:space="0" w:color="auto"/>
                        <w:right w:val="none" w:sz="0" w:space="0" w:color="auto"/>
                      </w:divBdr>
                    </w:div>
                  </w:divsChild>
                </w:div>
                <w:div w:id="1169902917">
                  <w:marLeft w:val="0"/>
                  <w:marRight w:val="0"/>
                  <w:marTop w:val="0"/>
                  <w:marBottom w:val="0"/>
                  <w:divBdr>
                    <w:top w:val="none" w:sz="0" w:space="0" w:color="auto"/>
                    <w:left w:val="none" w:sz="0" w:space="0" w:color="auto"/>
                    <w:bottom w:val="none" w:sz="0" w:space="0" w:color="auto"/>
                    <w:right w:val="none" w:sz="0" w:space="0" w:color="auto"/>
                  </w:divBdr>
                  <w:divsChild>
                    <w:div w:id="1966740803">
                      <w:marLeft w:val="0"/>
                      <w:marRight w:val="0"/>
                      <w:marTop w:val="0"/>
                      <w:marBottom w:val="0"/>
                      <w:divBdr>
                        <w:top w:val="none" w:sz="0" w:space="0" w:color="auto"/>
                        <w:left w:val="none" w:sz="0" w:space="0" w:color="auto"/>
                        <w:bottom w:val="none" w:sz="0" w:space="0" w:color="auto"/>
                        <w:right w:val="none" w:sz="0" w:space="0" w:color="auto"/>
                      </w:divBdr>
                    </w:div>
                  </w:divsChild>
                </w:div>
                <w:div w:id="633606056">
                  <w:marLeft w:val="0"/>
                  <w:marRight w:val="0"/>
                  <w:marTop w:val="0"/>
                  <w:marBottom w:val="0"/>
                  <w:divBdr>
                    <w:top w:val="none" w:sz="0" w:space="0" w:color="auto"/>
                    <w:left w:val="none" w:sz="0" w:space="0" w:color="auto"/>
                    <w:bottom w:val="none" w:sz="0" w:space="0" w:color="auto"/>
                    <w:right w:val="none" w:sz="0" w:space="0" w:color="auto"/>
                  </w:divBdr>
                  <w:divsChild>
                    <w:div w:id="200844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3837">
          <w:marLeft w:val="0"/>
          <w:marRight w:val="0"/>
          <w:marTop w:val="0"/>
          <w:marBottom w:val="0"/>
          <w:divBdr>
            <w:top w:val="none" w:sz="0" w:space="0" w:color="auto"/>
            <w:left w:val="none" w:sz="0" w:space="0" w:color="auto"/>
            <w:bottom w:val="none" w:sz="0" w:space="0" w:color="auto"/>
            <w:right w:val="none" w:sz="0" w:space="0" w:color="auto"/>
          </w:divBdr>
        </w:div>
      </w:divsChild>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26736460">
      <w:bodyDiv w:val="1"/>
      <w:marLeft w:val="0"/>
      <w:marRight w:val="0"/>
      <w:marTop w:val="0"/>
      <w:marBottom w:val="0"/>
      <w:divBdr>
        <w:top w:val="none" w:sz="0" w:space="0" w:color="auto"/>
        <w:left w:val="none" w:sz="0" w:space="0" w:color="auto"/>
        <w:bottom w:val="none" w:sz="0" w:space="0" w:color="auto"/>
        <w:right w:val="none" w:sz="0" w:space="0" w:color="auto"/>
      </w:divBdr>
      <w:divsChild>
        <w:div w:id="16809957">
          <w:marLeft w:val="0"/>
          <w:marRight w:val="0"/>
          <w:marTop w:val="0"/>
          <w:marBottom w:val="0"/>
          <w:divBdr>
            <w:top w:val="none" w:sz="0" w:space="0" w:color="auto"/>
            <w:left w:val="none" w:sz="0" w:space="0" w:color="auto"/>
            <w:bottom w:val="none" w:sz="0" w:space="0" w:color="auto"/>
            <w:right w:val="none" w:sz="0" w:space="0" w:color="auto"/>
          </w:divBdr>
        </w:div>
        <w:div w:id="500782405">
          <w:marLeft w:val="0"/>
          <w:marRight w:val="0"/>
          <w:marTop w:val="0"/>
          <w:marBottom w:val="0"/>
          <w:divBdr>
            <w:top w:val="none" w:sz="0" w:space="0" w:color="auto"/>
            <w:left w:val="none" w:sz="0" w:space="0" w:color="auto"/>
            <w:bottom w:val="none" w:sz="0" w:space="0" w:color="auto"/>
            <w:right w:val="none" w:sz="0" w:space="0" w:color="auto"/>
          </w:divBdr>
        </w:div>
        <w:div w:id="1258979255">
          <w:marLeft w:val="0"/>
          <w:marRight w:val="0"/>
          <w:marTop w:val="0"/>
          <w:marBottom w:val="0"/>
          <w:divBdr>
            <w:top w:val="none" w:sz="0" w:space="0" w:color="auto"/>
            <w:left w:val="none" w:sz="0" w:space="0" w:color="auto"/>
            <w:bottom w:val="none" w:sz="0" w:space="0" w:color="auto"/>
            <w:right w:val="none" w:sz="0" w:space="0" w:color="auto"/>
          </w:divBdr>
        </w:div>
        <w:div w:id="961379545">
          <w:marLeft w:val="0"/>
          <w:marRight w:val="0"/>
          <w:marTop w:val="0"/>
          <w:marBottom w:val="0"/>
          <w:divBdr>
            <w:top w:val="none" w:sz="0" w:space="0" w:color="auto"/>
            <w:left w:val="none" w:sz="0" w:space="0" w:color="auto"/>
            <w:bottom w:val="none" w:sz="0" w:space="0" w:color="auto"/>
            <w:right w:val="none" w:sz="0" w:space="0" w:color="auto"/>
          </w:divBdr>
        </w:div>
        <w:div w:id="1336491624">
          <w:marLeft w:val="0"/>
          <w:marRight w:val="0"/>
          <w:marTop w:val="0"/>
          <w:marBottom w:val="0"/>
          <w:divBdr>
            <w:top w:val="none" w:sz="0" w:space="0" w:color="auto"/>
            <w:left w:val="none" w:sz="0" w:space="0" w:color="auto"/>
            <w:bottom w:val="none" w:sz="0" w:space="0" w:color="auto"/>
            <w:right w:val="none" w:sz="0" w:space="0" w:color="auto"/>
          </w:divBdr>
        </w:div>
      </w:divsChild>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38724733">
      <w:bodyDiv w:val="1"/>
      <w:marLeft w:val="0"/>
      <w:marRight w:val="0"/>
      <w:marTop w:val="0"/>
      <w:marBottom w:val="0"/>
      <w:divBdr>
        <w:top w:val="none" w:sz="0" w:space="0" w:color="auto"/>
        <w:left w:val="none" w:sz="0" w:space="0" w:color="auto"/>
        <w:bottom w:val="none" w:sz="0" w:space="0" w:color="auto"/>
        <w:right w:val="none" w:sz="0" w:space="0" w:color="auto"/>
      </w:divBdr>
      <w:divsChild>
        <w:div w:id="1901599684">
          <w:marLeft w:val="0"/>
          <w:marRight w:val="0"/>
          <w:marTop w:val="0"/>
          <w:marBottom w:val="0"/>
          <w:divBdr>
            <w:top w:val="none" w:sz="0" w:space="0" w:color="auto"/>
            <w:left w:val="none" w:sz="0" w:space="0" w:color="auto"/>
            <w:bottom w:val="none" w:sz="0" w:space="0" w:color="auto"/>
            <w:right w:val="none" w:sz="0" w:space="0" w:color="auto"/>
          </w:divBdr>
          <w:divsChild>
            <w:div w:id="558709860">
              <w:marLeft w:val="0"/>
              <w:marRight w:val="0"/>
              <w:marTop w:val="0"/>
              <w:marBottom w:val="0"/>
              <w:divBdr>
                <w:top w:val="none" w:sz="0" w:space="0" w:color="auto"/>
                <w:left w:val="none" w:sz="0" w:space="0" w:color="auto"/>
                <w:bottom w:val="none" w:sz="0" w:space="0" w:color="auto"/>
                <w:right w:val="none" w:sz="0" w:space="0" w:color="auto"/>
              </w:divBdr>
            </w:div>
          </w:divsChild>
        </w:div>
        <w:div w:id="360085845">
          <w:marLeft w:val="0"/>
          <w:marRight w:val="0"/>
          <w:marTop w:val="0"/>
          <w:marBottom w:val="0"/>
          <w:divBdr>
            <w:top w:val="none" w:sz="0" w:space="0" w:color="auto"/>
            <w:left w:val="none" w:sz="0" w:space="0" w:color="auto"/>
            <w:bottom w:val="none" w:sz="0" w:space="0" w:color="auto"/>
            <w:right w:val="none" w:sz="0" w:space="0" w:color="auto"/>
          </w:divBdr>
          <w:divsChild>
            <w:div w:id="1233269961">
              <w:marLeft w:val="0"/>
              <w:marRight w:val="0"/>
              <w:marTop w:val="0"/>
              <w:marBottom w:val="0"/>
              <w:divBdr>
                <w:top w:val="none" w:sz="0" w:space="0" w:color="auto"/>
                <w:left w:val="none" w:sz="0" w:space="0" w:color="auto"/>
                <w:bottom w:val="none" w:sz="0" w:space="0" w:color="auto"/>
                <w:right w:val="none" w:sz="0" w:space="0" w:color="auto"/>
              </w:divBdr>
            </w:div>
          </w:divsChild>
        </w:div>
        <w:div w:id="1800955126">
          <w:marLeft w:val="0"/>
          <w:marRight w:val="0"/>
          <w:marTop w:val="0"/>
          <w:marBottom w:val="0"/>
          <w:divBdr>
            <w:top w:val="none" w:sz="0" w:space="0" w:color="auto"/>
            <w:left w:val="none" w:sz="0" w:space="0" w:color="auto"/>
            <w:bottom w:val="none" w:sz="0" w:space="0" w:color="auto"/>
            <w:right w:val="none" w:sz="0" w:space="0" w:color="auto"/>
          </w:divBdr>
          <w:divsChild>
            <w:div w:id="1488860090">
              <w:marLeft w:val="0"/>
              <w:marRight w:val="0"/>
              <w:marTop w:val="0"/>
              <w:marBottom w:val="0"/>
              <w:divBdr>
                <w:top w:val="none" w:sz="0" w:space="0" w:color="auto"/>
                <w:left w:val="none" w:sz="0" w:space="0" w:color="auto"/>
                <w:bottom w:val="none" w:sz="0" w:space="0" w:color="auto"/>
                <w:right w:val="none" w:sz="0" w:space="0" w:color="auto"/>
              </w:divBdr>
            </w:div>
          </w:divsChild>
        </w:div>
        <w:div w:id="571503199">
          <w:marLeft w:val="0"/>
          <w:marRight w:val="0"/>
          <w:marTop w:val="0"/>
          <w:marBottom w:val="0"/>
          <w:divBdr>
            <w:top w:val="none" w:sz="0" w:space="0" w:color="auto"/>
            <w:left w:val="none" w:sz="0" w:space="0" w:color="auto"/>
            <w:bottom w:val="none" w:sz="0" w:space="0" w:color="auto"/>
            <w:right w:val="none" w:sz="0" w:space="0" w:color="auto"/>
          </w:divBdr>
          <w:divsChild>
            <w:div w:id="1563447688">
              <w:marLeft w:val="0"/>
              <w:marRight w:val="0"/>
              <w:marTop w:val="0"/>
              <w:marBottom w:val="0"/>
              <w:divBdr>
                <w:top w:val="none" w:sz="0" w:space="0" w:color="auto"/>
                <w:left w:val="none" w:sz="0" w:space="0" w:color="auto"/>
                <w:bottom w:val="none" w:sz="0" w:space="0" w:color="auto"/>
                <w:right w:val="none" w:sz="0" w:space="0" w:color="auto"/>
              </w:divBdr>
            </w:div>
            <w:div w:id="1745764428">
              <w:marLeft w:val="0"/>
              <w:marRight w:val="0"/>
              <w:marTop w:val="0"/>
              <w:marBottom w:val="0"/>
              <w:divBdr>
                <w:top w:val="none" w:sz="0" w:space="0" w:color="auto"/>
                <w:left w:val="none" w:sz="0" w:space="0" w:color="auto"/>
                <w:bottom w:val="none" w:sz="0" w:space="0" w:color="auto"/>
                <w:right w:val="none" w:sz="0" w:space="0" w:color="auto"/>
              </w:divBdr>
            </w:div>
            <w:div w:id="844435785">
              <w:marLeft w:val="0"/>
              <w:marRight w:val="0"/>
              <w:marTop w:val="0"/>
              <w:marBottom w:val="0"/>
              <w:divBdr>
                <w:top w:val="none" w:sz="0" w:space="0" w:color="auto"/>
                <w:left w:val="none" w:sz="0" w:space="0" w:color="auto"/>
                <w:bottom w:val="none" w:sz="0" w:space="0" w:color="auto"/>
                <w:right w:val="none" w:sz="0" w:space="0" w:color="auto"/>
              </w:divBdr>
            </w:div>
          </w:divsChild>
        </w:div>
        <w:div w:id="687755038">
          <w:marLeft w:val="0"/>
          <w:marRight w:val="0"/>
          <w:marTop w:val="0"/>
          <w:marBottom w:val="0"/>
          <w:divBdr>
            <w:top w:val="none" w:sz="0" w:space="0" w:color="auto"/>
            <w:left w:val="none" w:sz="0" w:space="0" w:color="auto"/>
            <w:bottom w:val="none" w:sz="0" w:space="0" w:color="auto"/>
            <w:right w:val="none" w:sz="0" w:space="0" w:color="auto"/>
          </w:divBdr>
          <w:divsChild>
            <w:div w:id="1576278019">
              <w:marLeft w:val="0"/>
              <w:marRight w:val="0"/>
              <w:marTop w:val="0"/>
              <w:marBottom w:val="0"/>
              <w:divBdr>
                <w:top w:val="none" w:sz="0" w:space="0" w:color="auto"/>
                <w:left w:val="none" w:sz="0" w:space="0" w:color="auto"/>
                <w:bottom w:val="none" w:sz="0" w:space="0" w:color="auto"/>
                <w:right w:val="none" w:sz="0" w:space="0" w:color="auto"/>
              </w:divBdr>
            </w:div>
          </w:divsChild>
        </w:div>
        <w:div w:id="1739356894">
          <w:marLeft w:val="0"/>
          <w:marRight w:val="0"/>
          <w:marTop w:val="0"/>
          <w:marBottom w:val="0"/>
          <w:divBdr>
            <w:top w:val="none" w:sz="0" w:space="0" w:color="auto"/>
            <w:left w:val="none" w:sz="0" w:space="0" w:color="auto"/>
            <w:bottom w:val="none" w:sz="0" w:space="0" w:color="auto"/>
            <w:right w:val="none" w:sz="0" w:space="0" w:color="auto"/>
          </w:divBdr>
          <w:divsChild>
            <w:div w:id="1686397194">
              <w:marLeft w:val="0"/>
              <w:marRight w:val="0"/>
              <w:marTop w:val="0"/>
              <w:marBottom w:val="0"/>
              <w:divBdr>
                <w:top w:val="none" w:sz="0" w:space="0" w:color="auto"/>
                <w:left w:val="none" w:sz="0" w:space="0" w:color="auto"/>
                <w:bottom w:val="none" w:sz="0" w:space="0" w:color="auto"/>
                <w:right w:val="none" w:sz="0" w:space="0" w:color="auto"/>
              </w:divBdr>
            </w:div>
          </w:divsChild>
        </w:div>
        <w:div w:id="1260944928">
          <w:marLeft w:val="0"/>
          <w:marRight w:val="0"/>
          <w:marTop w:val="0"/>
          <w:marBottom w:val="0"/>
          <w:divBdr>
            <w:top w:val="none" w:sz="0" w:space="0" w:color="auto"/>
            <w:left w:val="none" w:sz="0" w:space="0" w:color="auto"/>
            <w:bottom w:val="none" w:sz="0" w:space="0" w:color="auto"/>
            <w:right w:val="none" w:sz="0" w:space="0" w:color="auto"/>
          </w:divBdr>
          <w:divsChild>
            <w:div w:id="1094059207">
              <w:marLeft w:val="0"/>
              <w:marRight w:val="0"/>
              <w:marTop w:val="0"/>
              <w:marBottom w:val="0"/>
              <w:divBdr>
                <w:top w:val="none" w:sz="0" w:space="0" w:color="auto"/>
                <w:left w:val="none" w:sz="0" w:space="0" w:color="auto"/>
                <w:bottom w:val="none" w:sz="0" w:space="0" w:color="auto"/>
                <w:right w:val="none" w:sz="0" w:space="0" w:color="auto"/>
              </w:divBdr>
            </w:div>
          </w:divsChild>
        </w:div>
        <w:div w:id="1431075875">
          <w:marLeft w:val="0"/>
          <w:marRight w:val="0"/>
          <w:marTop w:val="0"/>
          <w:marBottom w:val="0"/>
          <w:divBdr>
            <w:top w:val="none" w:sz="0" w:space="0" w:color="auto"/>
            <w:left w:val="none" w:sz="0" w:space="0" w:color="auto"/>
            <w:bottom w:val="none" w:sz="0" w:space="0" w:color="auto"/>
            <w:right w:val="none" w:sz="0" w:space="0" w:color="auto"/>
          </w:divBdr>
          <w:divsChild>
            <w:div w:id="879627560">
              <w:marLeft w:val="0"/>
              <w:marRight w:val="0"/>
              <w:marTop w:val="0"/>
              <w:marBottom w:val="0"/>
              <w:divBdr>
                <w:top w:val="none" w:sz="0" w:space="0" w:color="auto"/>
                <w:left w:val="none" w:sz="0" w:space="0" w:color="auto"/>
                <w:bottom w:val="none" w:sz="0" w:space="0" w:color="auto"/>
                <w:right w:val="none" w:sz="0" w:space="0" w:color="auto"/>
              </w:divBdr>
            </w:div>
          </w:divsChild>
        </w:div>
        <w:div w:id="44069324">
          <w:marLeft w:val="0"/>
          <w:marRight w:val="0"/>
          <w:marTop w:val="0"/>
          <w:marBottom w:val="0"/>
          <w:divBdr>
            <w:top w:val="none" w:sz="0" w:space="0" w:color="auto"/>
            <w:left w:val="none" w:sz="0" w:space="0" w:color="auto"/>
            <w:bottom w:val="none" w:sz="0" w:space="0" w:color="auto"/>
            <w:right w:val="none" w:sz="0" w:space="0" w:color="auto"/>
          </w:divBdr>
          <w:divsChild>
            <w:div w:id="132529436">
              <w:marLeft w:val="0"/>
              <w:marRight w:val="0"/>
              <w:marTop w:val="0"/>
              <w:marBottom w:val="0"/>
              <w:divBdr>
                <w:top w:val="none" w:sz="0" w:space="0" w:color="auto"/>
                <w:left w:val="none" w:sz="0" w:space="0" w:color="auto"/>
                <w:bottom w:val="none" w:sz="0" w:space="0" w:color="auto"/>
                <w:right w:val="none" w:sz="0" w:space="0" w:color="auto"/>
              </w:divBdr>
            </w:div>
          </w:divsChild>
        </w:div>
        <w:div w:id="1650749049">
          <w:marLeft w:val="0"/>
          <w:marRight w:val="0"/>
          <w:marTop w:val="0"/>
          <w:marBottom w:val="0"/>
          <w:divBdr>
            <w:top w:val="none" w:sz="0" w:space="0" w:color="auto"/>
            <w:left w:val="none" w:sz="0" w:space="0" w:color="auto"/>
            <w:bottom w:val="none" w:sz="0" w:space="0" w:color="auto"/>
            <w:right w:val="none" w:sz="0" w:space="0" w:color="auto"/>
          </w:divBdr>
          <w:divsChild>
            <w:div w:id="1390878685">
              <w:marLeft w:val="0"/>
              <w:marRight w:val="0"/>
              <w:marTop w:val="0"/>
              <w:marBottom w:val="0"/>
              <w:divBdr>
                <w:top w:val="none" w:sz="0" w:space="0" w:color="auto"/>
                <w:left w:val="none" w:sz="0" w:space="0" w:color="auto"/>
                <w:bottom w:val="none" w:sz="0" w:space="0" w:color="auto"/>
                <w:right w:val="none" w:sz="0" w:space="0" w:color="auto"/>
              </w:divBdr>
            </w:div>
          </w:divsChild>
        </w:div>
        <w:div w:id="777529198">
          <w:marLeft w:val="0"/>
          <w:marRight w:val="0"/>
          <w:marTop w:val="0"/>
          <w:marBottom w:val="0"/>
          <w:divBdr>
            <w:top w:val="none" w:sz="0" w:space="0" w:color="auto"/>
            <w:left w:val="none" w:sz="0" w:space="0" w:color="auto"/>
            <w:bottom w:val="none" w:sz="0" w:space="0" w:color="auto"/>
            <w:right w:val="none" w:sz="0" w:space="0" w:color="auto"/>
          </w:divBdr>
          <w:divsChild>
            <w:div w:id="1209757528">
              <w:marLeft w:val="0"/>
              <w:marRight w:val="0"/>
              <w:marTop w:val="0"/>
              <w:marBottom w:val="0"/>
              <w:divBdr>
                <w:top w:val="none" w:sz="0" w:space="0" w:color="auto"/>
                <w:left w:val="none" w:sz="0" w:space="0" w:color="auto"/>
                <w:bottom w:val="none" w:sz="0" w:space="0" w:color="auto"/>
                <w:right w:val="none" w:sz="0" w:space="0" w:color="auto"/>
              </w:divBdr>
            </w:div>
          </w:divsChild>
        </w:div>
        <w:div w:id="1215850111">
          <w:marLeft w:val="0"/>
          <w:marRight w:val="0"/>
          <w:marTop w:val="0"/>
          <w:marBottom w:val="0"/>
          <w:divBdr>
            <w:top w:val="none" w:sz="0" w:space="0" w:color="auto"/>
            <w:left w:val="none" w:sz="0" w:space="0" w:color="auto"/>
            <w:bottom w:val="none" w:sz="0" w:space="0" w:color="auto"/>
            <w:right w:val="none" w:sz="0" w:space="0" w:color="auto"/>
          </w:divBdr>
          <w:divsChild>
            <w:div w:id="1156336210">
              <w:marLeft w:val="0"/>
              <w:marRight w:val="0"/>
              <w:marTop w:val="0"/>
              <w:marBottom w:val="0"/>
              <w:divBdr>
                <w:top w:val="none" w:sz="0" w:space="0" w:color="auto"/>
                <w:left w:val="none" w:sz="0" w:space="0" w:color="auto"/>
                <w:bottom w:val="none" w:sz="0" w:space="0" w:color="auto"/>
                <w:right w:val="none" w:sz="0" w:space="0" w:color="auto"/>
              </w:divBdr>
            </w:div>
          </w:divsChild>
        </w:div>
        <w:div w:id="1463647222">
          <w:marLeft w:val="0"/>
          <w:marRight w:val="0"/>
          <w:marTop w:val="0"/>
          <w:marBottom w:val="0"/>
          <w:divBdr>
            <w:top w:val="none" w:sz="0" w:space="0" w:color="auto"/>
            <w:left w:val="none" w:sz="0" w:space="0" w:color="auto"/>
            <w:bottom w:val="none" w:sz="0" w:space="0" w:color="auto"/>
            <w:right w:val="none" w:sz="0" w:space="0" w:color="auto"/>
          </w:divBdr>
          <w:divsChild>
            <w:div w:id="1117943722">
              <w:marLeft w:val="0"/>
              <w:marRight w:val="0"/>
              <w:marTop w:val="0"/>
              <w:marBottom w:val="0"/>
              <w:divBdr>
                <w:top w:val="none" w:sz="0" w:space="0" w:color="auto"/>
                <w:left w:val="none" w:sz="0" w:space="0" w:color="auto"/>
                <w:bottom w:val="none" w:sz="0" w:space="0" w:color="auto"/>
                <w:right w:val="none" w:sz="0" w:space="0" w:color="auto"/>
              </w:divBdr>
            </w:div>
          </w:divsChild>
        </w:div>
        <w:div w:id="232089028">
          <w:marLeft w:val="0"/>
          <w:marRight w:val="0"/>
          <w:marTop w:val="0"/>
          <w:marBottom w:val="0"/>
          <w:divBdr>
            <w:top w:val="none" w:sz="0" w:space="0" w:color="auto"/>
            <w:left w:val="none" w:sz="0" w:space="0" w:color="auto"/>
            <w:bottom w:val="none" w:sz="0" w:space="0" w:color="auto"/>
            <w:right w:val="none" w:sz="0" w:space="0" w:color="auto"/>
          </w:divBdr>
          <w:divsChild>
            <w:div w:id="742604775">
              <w:marLeft w:val="0"/>
              <w:marRight w:val="0"/>
              <w:marTop w:val="0"/>
              <w:marBottom w:val="0"/>
              <w:divBdr>
                <w:top w:val="none" w:sz="0" w:space="0" w:color="auto"/>
                <w:left w:val="none" w:sz="0" w:space="0" w:color="auto"/>
                <w:bottom w:val="none" w:sz="0" w:space="0" w:color="auto"/>
                <w:right w:val="none" w:sz="0" w:space="0" w:color="auto"/>
              </w:divBdr>
            </w:div>
          </w:divsChild>
        </w:div>
        <w:div w:id="189537835">
          <w:marLeft w:val="0"/>
          <w:marRight w:val="0"/>
          <w:marTop w:val="0"/>
          <w:marBottom w:val="0"/>
          <w:divBdr>
            <w:top w:val="none" w:sz="0" w:space="0" w:color="auto"/>
            <w:left w:val="none" w:sz="0" w:space="0" w:color="auto"/>
            <w:bottom w:val="none" w:sz="0" w:space="0" w:color="auto"/>
            <w:right w:val="none" w:sz="0" w:space="0" w:color="auto"/>
          </w:divBdr>
          <w:divsChild>
            <w:div w:id="976690128">
              <w:marLeft w:val="0"/>
              <w:marRight w:val="0"/>
              <w:marTop w:val="0"/>
              <w:marBottom w:val="0"/>
              <w:divBdr>
                <w:top w:val="none" w:sz="0" w:space="0" w:color="auto"/>
                <w:left w:val="none" w:sz="0" w:space="0" w:color="auto"/>
                <w:bottom w:val="none" w:sz="0" w:space="0" w:color="auto"/>
                <w:right w:val="none" w:sz="0" w:space="0" w:color="auto"/>
              </w:divBdr>
            </w:div>
          </w:divsChild>
        </w:div>
        <w:div w:id="1638409455">
          <w:marLeft w:val="0"/>
          <w:marRight w:val="0"/>
          <w:marTop w:val="0"/>
          <w:marBottom w:val="0"/>
          <w:divBdr>
            <w:top w:val="none" w:sz="0" w:space="0" w:color="auto"/>
            <w:left w:val="none" w:sz="0" w:space="0" w:color="auto"/>
            <w:bottom w:val="none" w:sz="0" w:space="0" w:color="auto"/>
            <w:right w:val="none" w:sz="0" w:space="0" w:color="auto"/>
          </w:divBdr>
          <w:divsChild>
            <w:div w:id="2006782740">
              <w:marLeft w:val="0"/>
              <w:marRight w:val="0"/>
              <w:marTop w:val="0"/>
              <w:marBottom w:val="0"/>
              <w:divBdr>
                <w:top w:val="none" w:sz="0" w:space="0" w:color="auto"/>
                <w:left w:val="none" w:sz="0" w:space="0" w:color="auto"/>
                <w:bottom w:val="none" w:sz="0" w:space="0" w:color="auto"/>
                <w:right w:val="none" w:sz="0" w:space="0" w:color="auto"/>
              </w:divBdr>
            </w:div>
          </w:divsChild>
        </w:div>
        <w:div w:id="1165172720">
          <w:marLeft w:val="0"/>
          <w:marRight w:val="0"/>
          <w:marTop w:val="0"/>
          <w:marBottom w:val="0"/>
          <w:divBdr>
            <w:top w:val="none" w:sz="0" w:space="0" w:color="auto"/>
            <w:left w:val="none" w:sz="0" w:space="0" w:color="auto"/>
            <w:bottom w:val="none" w:sz="0" w:space="0" w:color="auto"/>
            <w:right w:val="none" w:sz="0" w:space="0" w:color="auto"/>
          </w:divBdr>
          <w:divsChild>
            <w:div w:id="1741100042">
              <w:marLeft w:val="0"/>
              <w:marRight w:val="0"/>
              <w:marTop w:val="0"/>
              <w:marBottom w:val="0"/>
              <w:divBdr>
                <w:top w:val="none" w:sz="0" w:space="0" w:color="auto"/>
                <w:left w:val="none" w:sz="0" w:space="0" w:color="auto"/>
                <w:bottom w:val="none" w:sz="0" w:space="0" w:color="auto"/>
                <w:right w:val="none" w:sz="0" w:space="0" w:color="auto"/>
              </w:divBdr>
            </w:div>
          </w:divsChild>
        </w:div>
        <w:div w:id="1352953368">
          <w:marLeft w:val="0"/>
          <w:marRight w:val="0"/>
          <w:marTop w:val="0"/>
          <w:marBottom w:val="0"/>
          <w:divBdr>
            <w:top w:val="none" w:sz="0" w:space="0" w:color="auto"/>
            <w:left w:val="none" w:sz="0" w:space="0" w:color="auto"/>
            <w:bottom w:val="none" w:sz="0" w:space="0" w:color="auto"/>
            <w:right w:val="none" w:sz="0" w:space="0" w:color="auto"/>
          </w:divBdr>
          <w:divsChild>
            <w:div w:id="11199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771999">
      <w:bodyDiv w:val="1"/>
      <w:marLeft w:val="0"/>
      <w:marRight w:val="0"/>
      <w:marTop w:val="0"/>
      <w:marBottom w:val="0"/>
      <w:divBdr>
        <w:top w:val="none" w:sz="0" w:space="0" w:color="auto"/>
        <w:left w:val="none" w:sz="0" w:space="0" w:color="auto"/>
        <w:bottom w:val="none" w:sz="0" w:space="0" w:color="auto"/>
        <w:right w:val="none" w:sz="0" w:space="0" w:color="auto"/>
      </w:divBdr>
      <w:divsChild>
        <w:div w:id="1248542986">
          <w:marLeft w:val="0"/>
          <w:marRight w:val="0"/>
          <w:marTop w:val="0"/>
          <w:marBottom w:val="0"/>
          <w:divBdr>
            <w:top w:val="none" w:sz="0" w:space="0" w:color="auto"/>
            <w:left w:val="none" w:sz="0" w:space="0" w:color="auto"/>
            <w:bottom w:val="none" w:sz="0" w:space="0" w:color="auto"/>
            <w:right w:val="none" w:sz="0" w:space="0" w:color="auto"/>
          </w:divBdr>
          <w:divsChild>
            <w:div w:id="255556815">
              <w:marLeft w:val="0"/>
              <w:marRight w:val="0"/>
              <w:marTop w:val="0"/>
              <w:marBottom w:val="0"/>
              <w:divBdr>
                <w:top w:val="none" w:sz="0" w:space="0" w:color="auto"/>
                <w:left w:val="none" w:sz="0" w:space="0" w:color="auto"/>
                <w:bottom w:val="none" w:sz="0" w:space="0" w:color="auto"/>
                <w:right w:val="none" w:sz="0" w:space="0" w:color="auto"/>
              </w:divBdr>
            </w:div>
            <w:div w:id="1145438413">
              <w:marLeft w:val="0"/>
              <w:marRight w:val="0"/>
              <w:marTop w:val="0"/>
              <w:marBottom w:val="0"/>
              <w:divBdr>
                <w:top w:val="none" w:sz="0" w:space="0" w:color="auto"/>
                <w:left w:val="none" w:sz="0" w:space="0" w:color="auto"/>
                <w:bottom w:val="none" w:sz="0" w:space="0" w:color="auto"/>
                <w:right w:val="none" w:sz="0" w:space="0" w:color="auto"/>
              </w:divBdr>
            </w:div>
          </w:divsChild>
        </w:div>
        <w:div w:id="1174342397">
          <w:marLeft w:val="0"/>
          <w:marRight w:val="0"/>
          <w:marTop w:val="0"/>
          <w:marBottom w:val="0"/>
          <w:divBdr>
            <w:top w:val="none" w:sz="0" w:space="0" w:color="auto"/>
            <w:left w:val="none" w:sz="0" w:space="0" w:color="auto"/>
            <w:bottom w:val="none" w:sz="0" w:space="0" w:color="auto"/>
            <w:right w:val="none" w:sz="0" w:space="0" w:color="auto"/>
          </w:divBdr>
        </w:div>
        <w:div w:id="333728187">
          <w:marLeft w:val="0"/>
          <w:marRight w:val="0"/>
          <w:marTop w:val="0"/>
          <w:marBottom w:val="0"/>
          <w:divBdr>
            <w:top w:val="none" w:sz="0" w:space="0" w:color="auto"/>
            <w:left w:val="none" w:sz="0" w:space="0" w:color="auto"/>
            <w:bottom w:val="none" w:sz="0" w:space="0" w:color="auto"/>
            <w:right w:val="none" w:sz="0" w:space="0" w:color="auto"/>
          </w:divBdr>
        </w:div>
        <w:div w:id="716979222">
          <w:marLeft w:val="0"/>
          <w:marRight w:val="0"/>
          <w:marTop w:val="0"/>
          <w:marBottom w:val="0"/>
          <w:divBdr>
            <w:top w:val="none" w:sz="0" w:space="0" w:color="auto"/>
            <w:left w:val="none" w:sz="0" w:space="0" w:color="auto"/>
            <w:bottom w:val="none" w:sz="0" w:space="0" w:color="auto"/>
            <w:right w:val="none" w:sz="0" w:space="0" w:color="auto"/>
          </w:divBdr>
        </w:div>
        <w:div w:id="77292406">
          <w:marLeft w:val="0"/>
          <w:marRight w:val="0"/>
          <w:marTop w:val="0"/>
          <w:marBottom w:val="0"/>
          <w:divBdr>
            <w:top w:val="none" w:sz="0" w:space="0" w:color="auto"/>
            <w:left w:val="none" w:sz="0" w:space="0" w:color="auto"/>
            <w:bottom w:val="none" w:sz="0" w:space="0" w:color="auto"/>
            <w:right w:val="none" w:sz="0" w:space="0" w:color="auto"/>
          </w:divBdr>
          <w:divsChild>
            <w:div w:id="484665898">
              <w:marLeft w:val="0"/>
              <w:marRight w:val="0"/>
              <w:marTop w:val="30"/>
              <w:marBottom w:val="30"/>
              <w:divBdr>
                <w:top w:val="none" w:sz="0" w:space="0" w:color="auto"/>
                <w:left w:val="none" w:sz="0" w:space="0" w:color="auto"/>
                <w:bottom w:val="none" w:sz="0" w:space="0" w:color="auto"/>
                <w:right w:val="none" w:sz="0" w:space="0" w:color="auto"/>
              </w:divBdr>
              <w:divsChild>
                <w:div w:id="1850944365">
                  <w:marLeft w:val="0"/>
                  <w:marRight w:val="0"/>
                  <w:marTop w:val="0"/>
                  <w:marBottom w:val="0"/>
                  <w:divBdr>
                    <w:top w:val="none" w:sz="0" w:space="0" w:color="auto"/>
                    <w:left w:val="none" w:sz="0" w:space="0" w:color="auto"/>
                    <w:bottom w:val="none" w:sz="0" w:space="0" w:color="auto"/>
                    <w:right w:val="none" w:sz="0" w:space="0" w:color="auto"/>
                  </w:divBdr>
                  <w:divsChild>
                    <w:div w:id="708188268">
                      <w:marLeft w:val="0"/>
                      <w:marRight w:val="0"/>
                      <w:marTop w:val="0"/>
                      <w:marBottom w:val="0"/>
                      <w:divBdr>
                        <w:top w:val="none" w:sz="0" w:space="0" w:color="auto"/>
                        <w:left w:val="none" w:sz="0" w:space="0" w:color="auto"/>
                        <w:bottom w:val="none" w:sz="0" w:space="0" w:color="auto"/>
                        <w:right w:val="none" w:sz="0" w:space="0" w:color="auto"/>
                      </w:divBdr>
                    </w:div>
                  </w:divsChild>
                </w:div>
                <w:div w:id="749690855">
                  <w:marLeft w:val="0"/>
                  <w:marRight w:val="0"/>
                  <w:marTop w:val="0"/>
                  <w:marBottom w:val="0"/>
                  <w:divBdr>
                    <w:top w:val="none" w:sz="0" w:space="0" w:color="auto"/>
                    <w:left w:val="none" w:sz="0" w:space="0" w:color="auto"/>
                    <w:bottom w:val="none" w:sz="0" w:space="0" w:color="auto"/>
                    <w:right w:val="none" w:sz="0" w:space="0" w:color="auto"/>
                  </w:divBdr>
                  <w:divsChild>
                    <w:div w:id="455107392">
                      <w:marLeft w:val="0"/>
                      <w:marRight w:val="0"/>
                      <w:marTop w:val="0"/>
                      <w:marBottom w:val="0"/>
                      <w:divBdr>
                        <w:top w:val="none" w:sz="0" w:space="0" w:color="auto"/>
                        <w:left w:val="none" w:sz="0" w:space="0" w:color="auto"/>
                        <w:bottom w:val="none" w:sz="0" w:space="0" w:color="auto"/>
                        <w:right w:val="none" w:sz="0" w:space="0" w:color="auto"/>
                      </w:divBdr>
                    </w:div>
                  </w:divsChild>
                </w:div>
                <w:div w:id="1532108688">
                  <w:marLeft w:val="0"/>
                  <w:marRight w:val="0"/>
                  <w:marTop w:val="0"/>
                  <w:marBottom w:val="0"/>
                  <w:divBdr>
                    <w:top w:val="none" w:sz="0" w:space="0" w:color="auto"/>
                    <w:left w:val="none" w:sz="0" w:space="0" w:color="auto"/>
                    <w:bottom w:val="none" w:sz="0" w:space="0" w:color="auto"/>
                    <w:right w:val="none" w:sz="0" w:space="0" w:color="auto"/>
                  </w:divBdr>
                  <w:divsChild>
                    <w:div w:id="1304389141">
                      <w:marLeft w:val="0"/>
                      <w:marRight w:val="0"/>
                      <w:marTop w:val="0"/>
                      <w:marBottom w:val="0"/>
                      <w:divBdr>
                        <w:top w:val="none" w:sz="0" w:space="0" w:color="auto"/>
                        <w:left w:val="none" w:sz="0" w:space="0" w:color="auto"/>
                        <w:bottom w:val="none" w:sz="0" w:space="0" w:color="auto"/>
                        <w:right w:val="none" w:sz="0" w:space="0" w:color="auto"/>
                      </w:divBdr>
                    </w:div>
                  </w:divsChild>
                </w:div>
                <w:div w:id="1331954173">
                  <w:marLeft w:val="0"/>
                  <w:marRight w:val="0"/>
                  <w:marTop w:val="0"/>
                  <w:marBottom w:val="0"/>
                  <w:divBdr>
                    <w:top w:val="none" w:sz="0" w:space="0" w:color="auto"/>
                    <w:left w:val="none" w:sz="0" w:space="0" w:color="auto"/>
                    <w:bottom w:val="none" w:sz="0" w:space="0" w:color="auto"/>
                    <w:right w:val="none" w:sz="0" w:space="0" w:color="auto"/>
                  </w:divBdr>
                  <w:divsChild>
                    <w:div w:id="1966815301">
                      <w:marLeft w:val="0"/>
                      <w:marRight w:val="0"/>
                      <w:marTop w:val="0"/>
                      <w:marBottom w:val="0"/>
                      <w:divBdr>
                        <w:top w:val="none" w:sz="0" w:space="0" w:color="auto"/>
                        <w:left w:val="none" w:sz="0" w:space="0" w:color="auto"/>
                        <w:bottom w:val="none" w:sz="0" w:space="0" w:color="auto"/>
                        <w:right w:val="none" w:sz="0" w:space="0" w:color="auto"/>
                      </w:divBdr>
                    </w:div>
                  </w:divsChild>
                </w:div>
                <w:div w:id="894122333">
                  <w:marLeft w:val="0"/>
                  <w:marRight w:val="0"/>
                  <w:marTop w:val="0"/>
                  <w:marBottom w:val="0"/>
                  <w:divBdr>
                    <w:top w:val="none" w:sz="0" w:space="0" w:color="auto"/>
                    <w:left w:val="none" w:sz="0" w:space="0" w:color="auto"/>
                    <w:bottom w:val="none" w:sz="0" w:space="0" w:color="auto"/>
                    <w:right w:val="none" w:sz="0" w:space="0" w:color="auto"/>
                  </w:divBdr>
                  <w:divsChild>
                    <w:div w:id="1011102014">
                      <w:marLeft w:val="0"/>
                      <w:marRight w:val="0"/>
                      <w:marTop w:val="0"/>
                      <w:marBottom w:val="0"/>
                      <w:divBdr>
                        <w:top w:val="none" w:sz="0" w:space="0" w:color="auto"/>
                        <w:left w:val="none" w:sz="0" w:space="0" w:color="auto"/>
                        <w:bottom w:val="none" w:sz="0" w:space="0" w:color="auto"/>
                        <w:right w:val="none" w:sz="0" w:space="0" w:color="auto"/>
                      </w:divBdr>
                    </w:div>
                  </w:divsChild>
                </w:div>
                <w:div w:id="1313172563">
                  <w:marLeft w:val="0"/>
                  <w:marRight w:val="0"/>
                  <w:marTop w:val="0"/>
                  <w:marBottom w:val="0"/>
                  <w:divBdr>
                    <w:top w:val="none" w:sz="0" w:space="0" w:color="auto"/>
                    <w:left w:val="none" w:sz="0" w:space="0" w:color="auto"/>
                    <w:bottom w:val="none" w:sz="0" w:space="0" w:color="auto"/>
                    <w:right w:val="none" w:sz="0" w:space="0" w:color="auto"/>
                  </w:divBdr>
                  <w:divsChild>
                    <w:div w:id="1072508613">
                      <w:marLeft w:val="0"/>
                      <w:marRight w:val="0"/>
                      <w:marTop w:val="0"/>
                      <w:marBottom w:val="0"/>
                      <w:divBdr>
                        <w:top w:val="none" w:sz="0" w:space="0" w:color="auto"/>
                        <w:left w:val="none" w:sz="0" w:space="0" w:color="auto"/>
                        <w:bottom w:val="none" w:sz="0" w:space="0" w:color="auto"/>
                        <w:right w:val="none" w:sz="0" w:space="0" w:color="auto"/>
                      </w:divBdr>
                    </w:div>
                  </w:divsChild>
                </w:div>
                <w:div w:id="426197112">
                  <w:marLeft w:val="0"/>
                  <w:marRight w:val="0"/>
                  <w:marTop w:val="0"/>
                  <w:marBottom w:val="0"/>
                  <w:divBdr>
                    <w:top w:val="none" w:sz="0" w:space="0" w:color="auto"/>
                    <w:left w:val="none" w:sz="0" w:space="0" w:color="auto"/>
                    <w:bottom w:val="none" w:sz="0" w:space="0" w:color="auto"/>
                    <w:right w:val="none" w:sz="0" w:space="0" w:color="auto"/>
                  </w:divBdr>
                  <w:divsChild>
                    <w:div w:id="1233735286">
                      <w:marLeft w:val="0"/>
                      <w:marRight w:val="0"/>
                      <w:marTop w:val="0"/>
                      <w:marBottom w:val="0"/>
                      <w:divBdr>
                        <w:top w:val="none" w:sz="0" w:space="0" w:color="auto"/>
                        <w:left w:val="none" w:sz="0" w:space="0" w:color="auto"/>
                        <w:bottom w:val="none" w:sz="0" w:space="0" w:color="auto"/>
                        <w:right w:val="none" w:sz="0" w:space="0" w:color="auto"/>
                      </w:divBdr>
                    </w:div>
                  </w:divsChild>
                </w:div>
                <w:div w:id="364064019">
                  <w:marLeft w:val="0"/>
                  <w:marRight w:val="0"/>
                  <w:marTop w:val="0"/>
                  <w:marBottom w:val="0"/>
                  <w:divBdr>
                    <w:top w:val="none" w:sz="0" w:space="0" w:color="auto"/>
                    <w:left w:val="none" w:sz="0" w:space="0" w:color="auto"/>
                    <w:bottom w:val="none" w:sz="0" w:space="0" w:color="auto"/>
                    <w:right w:val="none" w:sz="0" w:space="0" w:color="auto"/>
                  </w:divBdr>
                  <w:divsChild>
                    <w:div w:id="1590890764">
                      <w:marLeft w:val="0"/>
                      <w:marRight w:val="0"/>
                      <w:marTop w:val="0"/>
                      <w:marBottom w:val="0"/>
                      <w:divBdr>
                        <w:top w:val="none" w:sz="0" w:space="0" w:color="auto"/>
                        <w:left w:val="none" w:sz="0" w:space="0" w:color="auto"/>
                        <w:bottom w:val="none" w:sz="0" w:space="0" w:color="auto"/>
                        <w:right w:val="none" w:sz="0" w:space="0" w:color="auto"/>
                      </w:divBdr>
                    </w:div>
                  </w:divsChild>
                </w:div>
                <w:div w:id="58328265">
                  <w:marLeft w:val="0"/>
                  <w:marRight w:val="0"/>
                  <w:marTop w:val="0"/>
                  <w:marBottom w:val="0"/>
                  <w:divBdr>
                    <w:top w:val="none" w:sz="0" w:space="0" w:color="auto"/>
                    <w:left w:val="none" w:sz="0" w:space="0" w:color="auto"/>
                    <w:bottom w:val="none" w:sz="0" w:space="0" w:color="auto"/>
                    <w:right w:val="none" w:sz="0" w:space="0" w:color="auto"/>
                  </w:divBdr>
                  <w:divsChild>
                    <w:div w:id="1490438069">
                      <w:marLeft w:val="0"/>
                      <w:marRight w:val="0"/>
                      <w:marTop w:val="0"/>
                      <w:marBottom w:val="0"/>
                      <w:divBdr>
                        <w:top w:val="none" w:sz="0" w:space="0" w:color="auto"/>
                        <w:left w:val="none" w:sz="0" w:space="0" w:color="auto"/>
                        <w:bottom w:val="none" w:sz="0" w:space="0" w:color="auto"/>
                        <w:right w:val="none" w:sz="0" w:space="0" w:color="auto"/>
                      </w:divBdr>
                    </w:div>
                  </w:divsChild>
                </w:div>
                <w:div w:id="974531992">
                  <w:marLeft w:val="0"/>
                  <w:marRight w:val="0"/>
                  <w:marTop w:val="0"/>
                  <w:marBottom w:val="0"/>
                  <w:divBdr>
                    <w:top w:val="none" w:sz="0" w:space="0" w:color="auto"/>
                    <w:left w:val="none" w:sz="0" w:space="0" w:color="auto"/>
                    <w:bottom w:val="none" w:sz="0" w:space="0" w:color="auto"/>
                    <w:right w:val="none" w:sz="0" w:space="0" w:color="auto"/>
                  </w:divBdr>
                  <w:divsChild>
                    <w:div w:id="748842539">
                      <w:marLeft w:val="0"/>
                      <w:marRight w:val="0"/>
                      <w:marTop w:val="0"/>
                      <w:marBottom w:val="0"/>
                      <w:divBdr>
                        <w:top w:val="none" w:sz="0" w:space="0" w:color="auto"/>
                        <w:left w:val="none" w:sz="0" w:space="0" w:color="auto"/>
                        <w:bottom w:val="none" w:sz="0" w:space="0" w:color="auto"/>
                        <w:right w:val="none" w:sz="0" w:space="0" w:color="auto"/>
                      </w:divBdr>
                    </w:div>
                    <w:div w:id="2142265164">
                      <w:marLeft w:val="0"/>
                      <w:marRight w:val="0"/>
                      <w:marTop w:val="0"/>
                      <w:marBottom w:val="0"/>
                      <w:divBdr>
                        <w:top w:val="none" w:sz="0" w:space="0" w:color="auto"/>
                        <w:left w:val="none" w:sz="0" w:space="0" w:color="auto"/>
                        <w:bottom w:val="none" w:sz="0" w:space="0" w:color="auto"/>
                        <w:right w:val="none" w:sz="0" w:space="0" w:color="auto"/>
                      </w:divBdr>
                    </w:div>
                    <w:div w:id="2512650">
                      <w:marLeft w:val="0"/>
                      <w:marRight w:val="0"/>
                      <w:marTop w:val="0"/>
                      <w:marBottom w:val="0"/>
                      <w:divBdr>
                        <w:top w:val="none" w:sz="0" w:space="0" w:color="auto"/>
                        <w:left w:val="none" w:sz="0" w:space="0" w:color="auto"/>
                        <w:bottom w:val="none" w:sz="0" w:space="0" w:color="auto"/>
                        <w:right w:val="none" w:sz="0" w:space="0" w:color="auto"/>
                      </w:divBdr>
                    </w:div>
                  </w:divsChild>
                </w:div>
                <w:div w:id="1399981817">
                  <w:marLeft w:val="0"/>
                  <w:marRight w:val="0"/>
                  <w:marTop w:val="0"/>
                  <w:marBottom w:val="0"/>
                  <w:divBdr>
                    <w:top w:val="none" w:sz="0" w:space="0" w:color="auto"/>
                    <w:left w:val="none" w:sz="0" w:space="0" w:color="auto"/>
                    <w:bottom w:val="none" w:sz="0" w:space="0" w:color="auto"/>
                    <w:right w:val="none" w:sz="0" w:space="0" w:color="auto"/>
                  </w:divBdr>
                  <w:divsChild>
                    <w:div w:id="902957756">
                      <w:marLeft w:val="0"/>
                      <w:marRight w:val="0"/>
                      <w:marTop w:val="0"/>
                      <w:marBottom w:val="0"/>
                      <w:divBdr>
                        <w:top w:val="none" w:sz="0" w:space="0" w:color="auto"/>
                        <w:left w:val="none" w:sz="0" w:space="0" w:color="auto"/>
                        <w:bottom w:val="none" w:sz="0" w:space="0" w:color="auto"/>
                        <w:right w:val="none" w:sz="0" w:space="0" w:color="auto"/>
                      </w:divBdr>
                    </w:div>
                  </w:divsChild>
                </w:div>
                <w:div w:id="1921599771">
                  <w:marLeft w:val="0"/>
                  <w:marRight w:val="0"/>
                  <w:marTop w:val="0"/>
                  <w:marBottom w:val="0"/>
                  <w:divBdr>
                    <w:top w:val="none" w:sz="0" w:space="0" w:color="auto"/>
                    <w:left w:val="none" w:sz="0" w:space="0" w:color="auto"/>
                    <w:bottom w:val="none" w:sz="0" w:space="0" w:color="auto"/>
                    <w:right w:val="none" w:sz="0" w:space="0" w:color="auto"/>
                  </w:divBdr>
                  <w:divsChild>
                    <w:div w:id="29697026">
                      <w:marLeft w:val="0"/>
                      <w:marRight w:val="0"/>
                      <w:marTop w:val="0"/>
                      <w:marBottom w:val="0"/>
                      <w:divBdr>
                        <w:top w:val="none" w:sz="0" w:space="0" w:color="auto"/>
                        <w:left w:val="none" w:sz="0" w:space="0" w:color="auto"/>
                        <w:bottom w:val="none" w:sz="0" w:space="0" w:color="auto"/>
                        <w:right w:val="none" w:sz="0" w:space="0" w:color="auto"/>
                      </w:divBdr>
                    </w:div>
                  </w:divsChild>
                </w:div>
                <w:div w:id="451440995">
                  <w:marLeft w:val="0"/>
                  <w:marRight w:val="0"/>
                  <w:marTop w:val="0"/>
                  <w:marBottom w:val="0"/>
                  <w:divBdr>
                    <w:top w:val="none" w:sz="0" w:space="0" w:color="auto"/>
                    <w:left w:val="none" w:sz="0" w:space="0" w:color="auto"/>
                    <w:bottom w:val="none" w:sz="0" w:space="0" w:color="auto"/>
                    <w:right w:val="none" w:sz="0" w:space="0" w:color="auto"/>
                  </w:divBdr>
                  <w:divsChild>
                    <w:div w:id="1022433803">
                      <w:marLeft w:val="0"/>
                      <w:marRight w:val="0"/>
                      <w:marTop w:val="0"/>
                      <w:marBottom w:val="0"/>
                      <w:divBdr>
                        <w:top w:val="none" w:sz="0" w:space="0" w:color="auto"/>
                        <w:left w:val="none" w:sz="0" w:space="0" w:color="auto"/>
                        <w:bottom w:val="none" w:sz="0" w:space="0" w:color="auto"/>
                        <w:right w:val="none" w:sz="0" w:space="0" w:color="auto"/>
                      </w:divBdr>
                    </w:div>
                  </w:divsChild>
                </w:div>
                <w:div w:id="1855420394">
                  <w:marLeft w:val="0"/>
                  <w:marRight w:val="0"/>
                  <w:marTop w:val="0"/>
                  <w:marBottom w:val="0"/>
                  <w:divBdr>
                    <w:top w:val="none" w:sz="0" w:space="0" w:color="auto"/>
                    <w:left w:val="none" w:sz="0" w:space="0" w:color="auto"/>
                    <w:bottom w:val="none" w:sz="0" w:space="0" w:color="auto"/>
                    <w:right w:val="none" w:sz="0" w:space="0" w:color="auto"/>
                  </w:divBdr>
                  <w:divsChild>
                    <w:div w:id="12851898">
                      <w:marLeft w:val="0"/>
                      <w:marRight w:val="0"/>
                      <w:marTop w:val="0"/>
                      <w:marBottom w:val="0"/>
                      <w:divBdr>
                        <w:top w:val="none" w:sz="0" w:space="0" w:color="auto"/>
                        <w:left w:val="none" w:sz="0" w:space="0" w:color="auto"/>
                        <w:bottom w:val="none" w:sz="0" w:space="0" w:color="auto"/>
                        <w:right w:val="none" w:sz="0" w:space="0" w:color="auto"/>
                      </w:divBdr>
                    </w:div>
                  </w:divsChild>
                </w:div>
                <w:div w:id="1279028054">
                  <w:marLeft w:val="0"/>
                  <w:marRight w:val="0"/>
                  <w:marTop w:val="0"/>
                  <w:marBottom w:val="0"/>
                  <w:divBdr>
                    <w:top w:val="none" w:sz="0" w:space="0" w:color="auto"/>
                    <w:left w:val="none" w:sz="0" w:space="0" w:color="auto"/>
                    <w:bottom w:val="none" w:sz="0" w:space="0" w:color="auto"/>
                    <w:right w:val="none" w:sz="0" w:space="0" w:color="auto"/>
                  </w:divBdr>
                  <w:divsChild>
                    <w:div w:id="52241045">
                      <w:marLeft w:val="0"/>
                      <w:marRight w:val="0"/>
                      <w:marTop w:val="0"/>
                      <w:marBottom w:val="0"/>
                      <w:divBdr>
                        <w:top w:val="none" w:sz="0" w:space="0" w:color="auto"/>
                        <w:left w:val="none" w:sz="0" w:space="0" w:color="auto"/>
                        <w:bottom w:val="none" w:sz="0" w:space="0" w:color="auto"/>
                        <w:right w:val="none" w:sz="0" w:space="0" w:color="auto"/>
                      </w:divBdr>
                    </w:div>
                    <w:div w:id="1025135704">
                      <w:marLeft w:val="0"/>
                      <w:marRight w:val="0"/>
                      <w:marTop w:val="0"/>
                      <w:marBottom w:val="0"/>
                      <w:divBdr>
                        <w:top w:val="none" w:sz="0" w:space="0" w:color="auto"/>
                        <w:left w:val="none" w:sz="0" w:space="0" w:color="auto"/>
                        <w:bottom w:val="none" w:sz="0" w:space="0" w:color="auto"/>
                        <w:right w:val="none" w:sz="0" w:space="0" w:color="auto"/>
                      </w:divBdr>
                    </w:div>
                  </w:divsChild>
                </w:div>
                <w:div w:id="37245199">
                  <w:marLeft w:val="0"/>
                  <w:marRight w:val="0"/>
                  <w:marTop w:val="0"/>
                  <w:marBottom w:val="0"/>
                  <w:divBdr>
                    <w:top w:val="none" w:sz="0" w:space="0" w:color="auto"/>
                    <w:left w:val="none" w:sz="0" w:space="0" w:color="auto"/>
                    <w:bottom w:val="none" w:sz="0" w:space="0" w:color="auto"/>
                    <w:right w:val="none" w:sz="0" w:space="0" w:color="auto"/>
                  </w:divBdr>
                  <w:divsChild>
                    <w:div w:id="1594781867">
                      <w:marLeft w:val="0"/>
                      <w:marRight w:val="0"/>
                      <w:marTop w:val="0"/>
                      <w:marBottom w:val="0"/>
                      <w:divBdr>
                        <w:top w:val="none" w:sz="0" w:space="0" w:color="auto"/>
                        <w:left w:val="none" w:sz="0" w:space="0" w:color="auto"/>
                        <w:bottom w:val="none" w:sz="0" w:space="0" w:color="auto"/>
                        <w:right w:val="none" w:sz="0" w:space="0" w:color="auto"/>
                      </w:divBdr>
                    </w:div>
                  </w:divsChild>
                </w:div>
                <w:div w:id="547105954">
                  <w:marLeft w:val="0"/>
                  <w:marRight w:val="0"/>
                  <w:marTop w:val="0"/>
                  <w:marBottom w:val="0"/>
                  <w:divBdr>
                    <w:top w:val="none" w:sz="0" w:space="0" w:color="auto"/>
                    <w:left w:val="none" w:sz="0" w:space="0" w:color="auto"/>
                    <w:bottom w:val="none" w:sz="0" w:space="0" w:color="auto"/>
                    <w:right w:val="none" w:sz="0" w:space="0" w:color="auto"/>
                  </w:divBdr>
                  <w:divsChild>
                    <w:div w:id="1393502302">
                      <w:marLeft w:val="0"/>
                      <w:marRight w:val="0"/>
                      <w:marTop w:val="0"/>
                      <w:marBottom w:val="0"/>
                      <w:divBdr>
                        <w:top w:val="none" w:sz="0" w:space="0" w:color="auto"/>
                        <w:left w:val="none" w:sz="0" w:space="0" w:color="auto"/>
                        <w:bottom w:val="none" w:sz="0" w:space="0" w:color="auto"/>
                        <w:right w:val="none" w:sz="0" w:space="0" w:color="auto"/>
                      </w:divBdr>
                    </w:div>
                  </w:divsChild>
                </w:div>
                <w:div w:id="512302611">
                  <w:marLeft w:val="0"/>
                  <w:marRight w:val="0"/>
                  <w:marTop w:val="0"/>
                  <w:marBottom w:val="0"/>
                  <w:divBdr>
                    <w:top w:val="none" w:sz="0" w:space="0" w:color="auto"/>
                    <w:left w:val="none" w:sz="0" w:space="0" w:color="auto"/>
                    <w:bottom w:val="none" w:sz="0" w:space="0" w:color="auto"/>
                    <w:right w:val="none" w:sz="0" w:space="0" w:color="auto"/>
                  </w:divBdr>
                  <w:divsChild>
                    <w:div w:id="1248879527">
                      <w:marLeft w:val="0"/>
                      <w:marRight w:val="0"/>
                      <w:marTop w:val="0"/>
                      <w:marBottom w:val="0"/>
                      <w:divBdr>
                        <w:top w:val="none" w:sz="0" w:space="0" w:color="auto"/>
                        <w:left w:val="none" w:sz="0" w:space="0" w:color="auto"/>
                        <w:bottom w:val="none" w:sz="0" w:space="0" w:color="auto"/>
                        <w:right w:val="none" w:sz="0" w:space="0" w:color="auto"/>
                      </w:divBdr>
                    </w:div>
                  </w:divsChild>
                </w:div>
                <w:div w:id="1319310884">
                  <w:marLeft w:val="0"/>
                  <w:marRight w:val="0"/>
                  <w:marTop w:val="0"/>
                  <w:marBottom w:val="0"/>
                  <w:divBdr>
                    <w:top w:val="none" w:sz="0" w:space="0" w:color="auto"/>
                    <w:left w:val="none" w:sz="0" w:space="0" w:color="auto"/>
                    <w:bottom w:val="none" w:sz="0" w:space="0" w:color="auto"/>
                    <w:right w:val="none" w:sz="0" w:space="0" w:color="auto"/>
                  </w:divBdr>
                  <w:divsChild>
                    <w:div w:id="1283683218">
                      <w:marLeft w:val="0"/>
                      <w:marRight w:val="0"/>
                      <w:marTop w:val="0"/>
                      <w:marBottom w:val="0"/>
                      <w:divBdr>
                        <w:top w:val="none" w:sz="0" w:space="0" w:color="auto"/>
                        <w:left w:val="none" w:sz="0" w:space="0" w:color="auto"/>
                        <w:bottom w:val="none" w:sz="0" w:space="0" w:color="auto"/>
                        <w:right w:val="none" w:sz="0" w:space="0" w:color="auto"/>
                      </w:divBdr>
                    </w:div>
                  </w:divsChild>
                </w:div>
                <w:div w:id="1922761514">
                  <w:marLeft w:val="0"/>
                  <w:marRight w:val="0"/>
                  <w:marTop w:val="0"/>
                  <w:marBottom w:val="0"/>
                  <w:divBdr>
                    <w:top w:val="none" w:sz="0" w:space="0" w:color="auto"/>
                    <w:left w:val="none" w:sz="0" w:space="0" w:color="auto"/>
                    <w:bottom w:val="none" w:sz="0" w:space="0" w:color="auto"/>
                    <w:right w:val="none" w:sz="0" w:space="0" w:color="auto"/>
                  </w:divBdr>
                  <w:divsChild>
                    <w:div w:id="1831024005">
                      <w:marLeft w:val="0"/>
                      <w:marRight w:val="0"/>
                      <w:marTop w:val="0"/>
                      <w:marBottom w:val="0"/>
                      <w:divBdr>
                        <w:top w:val="none" w:sz="0" w:space="0" w:color="auto"/>
                        <w:left w:val="none" w:sz="0" w:space="0" w:color="auto"/>
                        <w:bottom w:val="none" w:sz="0" w:space="0" w:color="auto"/>
                        <w:right w:val="none" w:sz="0" w:space="0" w:color="auto"/>
                      </w:divBdr>
                    </w:div>
                    <w:div w:id="1449815278">
                      <w:marLeft w:val="0"/>
                      <w:marRight w:val="0"/>
                      <w:marTop w:val="0"/>
                      <w:marBottom w:val="0"/>
                      <w:divBdr>
                        <w:top w:val="none" w:sz="0" w:space="0" w:color="auto"/>
                        <w:left w:val="none" w:sz="0" w:space="0" w:color="auto"/>
                        <w:bottom w:val="none" w:sz="0" w:space="0" w:color="auto"/>
                        <w:right w:val="none" w:sz="0" w:space="0" w:color="auto"/>
                      </w:divBdr>
                    </w:div>
                    <w:div w:id="457839383">
                      <w:marLeft w:val="0"/>
                      <w:marRight w:val="0"/>
                      <w:marTop w:val="0"/>
                      <w:marBottom w:val="0"/>
                      <w:divBdr>
                        <w:top w:val="none" w:sz="0" w:space="0" w:color="auto"/>
                        <w:left w:val="none" w:sz="0" w:space="0" w:color="auto"/>
                        <w:bottom w:val="none" w:sz="0" w:space="0" w:color="auto"/>
                        <w:right w:val="none" w:sz="0" w:space="0" w:color="auto"/>
                      </w:divBdr>
                    </w:div>
                  </w:divsChild>
                </w:div>
                <w:div w:id="1514148568">
                  <w:marLeft w:val="0"/>
                  <w:marRight w:val="0"/>
                  <w:marTop w:val="0"/>
                  <w:marBottom w:val="0"/>
                  <w:divBdr>
                    <w:top w:val="none" w:sz="0" w:space="0" w:color="auto"/>
                    <w:left w:val="none" w:sz="0" w:space="0" w:color="auto"/>
                    <w:bottom w:val="none" w:sz="0" w:space="0" w:color="auto"/>
                    <w:right w:val="none" w:sz="0" w:space="0" w:color="auto"/>
                  </w:divBdr>
                  <w:divsChild>
                    <w:div w:id="1697579561">
                      <w:marLeft w:val="0"/>
                      <w:marRight w:val="0"/>
                      <w:marTop w:val="0"/>
                      <w:marBottom w:val="0"/>
                      <w:divBdr>
                        <w:top w:val="none" w:sz="0" w:space="0" w:color="auto"/>
                        <w:left w:val="none" w:sz="0" w:space="0" w:color="auto"/>
                        <w:bottom w:val="none" w:sz="0" w:space="0" w:color="auto"/>
                        <w:right w:val="none" w:sz="0" w:space="0" w:color="auto"/>
                      </w:divBdr>
                    </w:div>
                  </w:divsChild>
                </w:div>
                <w:div w:id="2130003218">
                  <w:marLeft w:val="0"/>
                  <w:marRight w:val="0"/>
                  <w:marTop w:val="0"/>
                  <w:marBottom w:val="0"/>
                  <w:divBdr>
                    <w:top w:val="none" w:sz="0" w:space="0" w:color="auto"/>
                    <w:left w:val="none" w:sz="0" w:space="0" w:color="auto"/>
                    <w:bottom w:val="none" w:sz="0" w:space="0" w:color="auto"/>
                    <w:right w:val="none" w:sz="0" w:space="0" w:color="auto"/>
                  </w:divBdr>
                  <w:divsChild>
                    <w:div w:id="1800957773">
                      <w:marLeft w:val="0"/>
                      <w:marRight w:val="0"/>
                      <w:marTop w:val="0"/>
                      <w:marBottom w:val="0"/>
                      <w:divBdr>
                        <w:top w:val="none" w:sz="0" w:space="0" w:color="auto"/>
                        <w:left w:val="none" w:sz="0" w:space="0" w:color="auto"/>
                        <w:bottom w:val="none" w:sz="0" w:space="0" w:color="auto"/>
                        <w:right w:val="none" w:sz="0" w:space="0" w:color="auto"/>
                      </w:divBdr>
                    </w:div>
                  </w:divsChild>
                </w:div>
                <w:div w:id="1258564229">
                  <w:marLeft w:val="0"/>
                  <w:marRight w:val="0"/>
                  <w:marTop w:val="0"/>
                  <w:marBottom w:val="0"/>
                  <w:divBdr>
                    <w:top w:val="none" w:sz="0" w:space="0" w:color="auto"/>
                    <w:left w:val="none" w:sz="0" w:space="0" w:color="auto"/>
                    <w:bottom w:val="none" w:sz="0" w:space="0" w:color="auto"/>
                    <w:right w:val="none" w:sz="0" w:space="0" w:color="auto"/>
                  </w:divBdr>
                  <w:divsChild>
                    <w:div w:id="1552301005">
                      <w:marLeft w:val="0"/>
                      <w:marRight w:val="0"/>
                      <w:marTop w:val="0"/>
                      <w:marBottom w:val="0"/>
                      <w:divBdr>
                        <w:top w:val="none" w:sz="0" w:space="0" w:color="auto"/>
                        <w:left w:val="none" w:sz="0" w:space="0" w:color="auto"/>
                        <w:bottom w:val="none" w:sz="0" w:space="0" w:color="auto"/>
                        <w:right w:val="none" w:sz="0" w:space="0" w:color="auto"/>
                      </w:divBdr>
                    </w:div>
                  </w:divsChild>
                </w:div>
                <w:div w:id="1980380135">
                  <w:marLeft w:val="0"/>
                  <w:marRight w:val="0"/>
                  <w:marTop w:val="0"/>
                  <w:marBottom w:val="0"/>
                  <w:divBdr>
                    <w:top w:val="none" w:sz="0" w:space="0" w:color="auto"/>
                    <w:left w:val="none" w:sz="0" w:space="0" w:color="auto"/>
                    <w:bottom w:val="none" w:sz="0" w:space="0" w:color="auto"/>
                    <w:right w:val="none" w:sz="0" w:space="0" w:color="auto"/>
                  </w:divBdr>
                  <w:divsChild>
                    <w:div w:id="990210242">
                      <w:marLeft w:val="0"/>
                      <w:marRight w:val="0"/>
                      <w:marTop w:val="0"/>
                      <w:marBottom w:val="0"/>
                      <w:divBdr>
                        <w:top w:val="none" w:sz="0" w:space="0" w:color="auto"/>
                        <w:left w:val="none" w:sz="0" w:space="0" w:color="auto"/>
                        <w:bottom w:val="none" w:sz="0" w:space="0" w:color="auto"/>
                        <w:right w:val="none" w:sz="0" w:space="0" w:color="auto"/>
                      </w:divBdr>
                    </w:div>
                  </w:divsChild>
                </w:div>
                <w:div w:id="1469663461">
                  <w:marLeft w:val="0"/>
                  <w:marRight w:val="0"/>
                  <w:marTop w:val="0"/>
                  <w:marBottom w:val="0"/>
                  <w:divBdr>
                    <w:top w:val="none" w:sz="0" w:space="0" w:color="auto"/>
                    <w:left w:val="none" w:sz="0" w:space="0" w:color="auto"/>
                    <w:bottom w:val="none" w:sz="0" w:space="0" w:color="auto"/>
                    <w:right w:val="none" w:sz="0" w:space="0" w:color="auto"/>
                  </w:divBdr>
                  <w:divsChild>
                    <w:div w:id="1133137838">
                      <w:marLeft w:val="0"/>
                      <w:marRight w:val="0"/>
                      <w:marTop w:val="0"/>
                      <w:marBottom w:val="0"/>
                      <w:divBdr>
                        <w:top w:val="none" w:sz="0" w:space="0" w:color="auto"/>
                        <w:left w:val="none" w:sz="0" w:space="0" w:color="auto"/>
                        <w:bottom w:val="none" w:sz="0" w:space="0" w:color="auto"/>
                        <w:right w:val="none" w:sz="0" w:space="0" w:color="auto"/>
                      </w:divBdr>
                    </w:div>
                    <w:div w:id="1577858042">
                      <w:marLeft w:val="0"/>
                      <w:marRight w:val="0"/>
                      <w:marTop w:val="0"/>
                      <w:marBottom w:val="0"/>
                      <w:divBdr>
                        <w:top w:val="none" w:sz="0" w:space="0" w:color="auto"/>
                        <w:left w:val="none" w:sz="0" w:space="0" w:color="auto"/>
                        <w:bottom w:val="none" w:sz="0" w:space="0" w:color="auto"/>
                        <w:right w:val="none" w:sz="0" w:space="0" w:color="auto"/>
                      </w:divBdr>
                    </w:div>
                    <w:div w:id="495656934">
                      <w:marLeft w:val="0"/>
                      <w:marRight w:val="0"/>
                      <w:marTop w:val="0"/>
                      <w:marBottom w:val="0"/>
                      <w:divBdr>
                        <w:top w:val="none" w:sz="0" w:space="0" w:color="auto"/>
                        <w:left w:val="none" w:sz="0" w:space="0" w:color="auto"/>
                        <w:bottom w:val="none" w:sz="0" w:space="0" w:color="auto"/>
                        <w:right w:val="none" w:sz="0" w:space="0" w:color="auto"/>
                      </w:divBdr>
                    </w:div>
                  </w:divsChild>
                </w:div>
                <w:div w:id="2031367506">
                  <w:marLeft w:val="0"/>
                  <w:marRight w:val="0"/>
                  <w:marTop w:val="0"/>
                  <w:marBottom w:val="0"/>
                  <w:divBdr>
                    <w:top w:val="none" w:sz="0" w:space="0" w:color="auto"/>
                    <w:left w:val="none" w:sz="0" w:space="0" w:color="auto"/>
                    <w:bottom w:val="none" w:sz="0" w:space="0" w:color="auto"/>
                    <w:right w:val="none" w:sz="0" w:space="0" w:color="auto"/>
                  </w:divBdr>
                  <w:divsChild>
                    <w:div w:id="293828284">
                      <w:marLeft w:val="0"/>
                      <w:marRight w:val="0"/>
                      <w:marTop w:val="0"/>
                      <w:marBottom w:val="0"/>
                      <w:divBdr>
                        <w:top w:val="none" w:sz="0" w:space="0" w:color="auto"/>
                        <w:left w:val="none" w:sz="0" w:space="0" w:color="auto"/>
                        <w:bottom w:val="none" w:sz="0" w:space="0" w:color="auto"/>
                        <w:right w:val="none" w:sz="0" w:space="0" w:color="auto"/>
                      </w:divBdr>
                    </w:div>
                    <w:div w:id="94477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33972">
          <w:marLeft w:val="0"/>
          <w:marRight w:val="0"/>
          <w:marTop w:val="0"/>
          <w:marBottom w:val="0"/>
          <w:divBdr>
            <w:top w:val="none" w:sz="0" w:space="0" w:color="auto"/>
            <w:left w:val="none" w:sz="0" w:space="0" w:color="auto"/>
            <w:bottom w:val="none" w:sz="0" w:space="0" w:color="auto"/>
            <w:right w:val="none" w:sz="0" w:space="0" w:color="auto"/>
          </w:divBdr>
        </w:div>
        <w:div w:id="136145533">
          <w:marLeft w:val="0"/>
          <w:marRight w:val="0"/>
          <w:marTop w:val="0"/>
          <w:marBottom w:val="0"/>
          <w:divBdr>
            <w:top w:val="none" w:sz="0" w:space="0" w:color="auto"/>
            <w:left w:val="none" w:sz="0" w:space="0" w:color="auto"/>
            <w:bottom w:val="none" w:sz="0" w:space="0" w:color="auto"/>
            <w:right w:val="none" w:sz="0" w:space="0" w:color="auto"/>
          </w:divBdr>
        </w:div>
        <w:div w:id="1843162689">
          <w:marLeft w:val="0"/>
          <w:marRight w:val="0"/>
          <w:marTop w:val="0"/>
          <w:marBottom w:val="0"/>
          <w:divBdr>
            <w:top w:val="none" w:sz="0" w:space="0" w:color="auto"/>
            <w:left w:val="none" w:sz="0" w:space="0" w:color="auto"/>
            <w:bottom w:val="none" w:sz="0" w:space="0" w:color="auto"/>
            <w:right w:val="none" w:sz="0" w:space="0" w:color="auto"/>
          </w:divBdr>
        </w:div>
        <w:div w:id="1321931577">
          <w:marLeft w:val="0"/>
          <w:marRight w:val="0"/>
          <w:marTop w:val="0"/>
          <w:marBottom w:val="0"/>
          <w:divBdr>
            <w:top w:val="none" w:sz="0" w:space="0" w:color="auto"/>
            <w:left w:val="none" w:sz="0" w:space="0" w:color="auto"/>
            <w:bottom w:val="none" w:sz="0" w:space="0" w:color="auto"/>
            <w:right w:val="none" w:sz="0" w:space="0" w:color="auto"/>
          </w:divBdr>
        </w:div>
        <w:div w:id="1850945235">
          <w:marLeft w:val="0"/>
          <w:marRight w:val="0"/>
          <w:marTop w:val="0"/>
          <w:marBottom w:val="0"/>
          <w:divBdr>
            <w:top w:val="none" w:sz="0" w:space="0" w:color="auto"/>
            <w:left w:val="none" w:sz="0" w:space="0" w:color="auto"/>
            <w:bottom w:val="none" w:sz="0" w:space="0" w:color="auto"/>
            <w:right w:val="none" w:sz="0" w:space="0" w:color="auto"/>
          </w:divBdr>
        </w:div>
        <w:div w:id="398329139">
          <w:marLeft w:val="0"/>
          <w:marRight w:val="0"/>
          <w:marTop w:val="0"/>
          <w:marBottom w:val="0"/>
          <w:divBdr>
            <w:top w:val="none" w:sz="0" w:space="0" w:color="auto"/>
            <w:left w:val="none" w:sz="0" w:space="0" w:color="auto"/>
            <w:bottom w:val="none" w:sz="0" w:space="0" w:color="auto"/>
            <w:right w:val="none" w:sz="0" w:space="0" w:color="auto"/>
          </w:divBdr>
          <w:divsChild>
            <w:div w:id="1091201055">
              <w:marLeft w:val="0"/>
              <w:marRight w:val="0"/>
              <w:marTop w:val="30"/>
              <w:marBottom w:val="30"/>
              <w:divBdr>
                <w:top w:val="none" w:sz="0" w:space="0" w:color="auto"/>
                <w:left w:val="none" w:sz="0" w:space="0" w:color="auto"/>
                <w:bottom w:val="none" w:sz="0" w:space="0" w:color="auto"/>
                <w:right w:val="none" w:sz="0" w:space="0" w:color="auto"/>
              </w:divBdr>
              <w:divsChild>
                <w:div w:id="1072699587">
                  <w:marLeft w:val="0"/>
                  <w:marRight w:val="0"/>
                  <w:marTop w:val="0"/>
                  <w:marBottom w:val="0"/>
                  <w:divBdr>
                    <w:top w:val="none" w:sz="0" w:space="0" w:color="auto"/>
                    <w:left w:val="none" w:sz="0" w:space="0" w:color="auto"/>
                    <w:bottom w:val="none" w:sz="0" w:space="0" w:color="auto"/>
                    <w:right w:val="none" w:sz="0" w:space="0" w:color="auto"/>
                  </w:divBdr>
                  <w:divsChild>
                    <w:div w:id="1819223037">
                      <w:marLeft w:val="0"/>
                      <w:marRight w:val="0"/>
                      <w:marTop w:val="0"/>
                      <w:marBottom w:val="0"/>
                      <w:divBdr>
                        <w:top w:val="none" w:sz="0" w:space="0" w:color="auto"/>
                        <w:left w:val="none" w:sz="0" w:space="0" w:color="auto"/>
                        <w:bottom w:val="none" w:sz="0" w:space="0" w:color="auto"/>
                        <w:right w:val="none" w:sz="0" w:space="0" w:color="auto"/>
                      </w:divBdr>
                    </w:div>
                  </w:divsChild>
                </w:div>
                <w:div w:id="1922718255">
                  <w:marLeft w:val="0"/>
                  <w:marRight w:val="0"/>
                  <w:marTop w:val="0"/>
                  <w:marBottom w:val="0"/>
                  <w:divBdr>
                    <w:top w:val="none" w:sz="0" w:space="0" w:color="auto"/>
                    <w:left w:val="none" w:sz="0" w:space="0" w:color="auto"/>
                    <w:bottom w:val="none" w:sz="0" w:space="0" w:color="auto"/>
                    <w:right w:val="none" w:sz="0" w:space="0" w:color="auto"/>
                  </w:divBdr>
                  <w:divsChild>
                    <w:div w:id="1993871467">
                      <w:marLeft w:val="0"/>
                      <w:marRight w:val="0"/>
                      <w:marTop w:val="0"/>
                      <w:marBottom w:val="0"/>
                      <w:divBdr>
                        <w:top w:val="none" w:sz="0" w:space="0" w:color="auto"/>
                        <w:left w:val="none" w:sz="0" w:space="0" w:color="auto"/>
                        <w:bottom w:val="none" w:sz="0" w:space="0" w:color="auto"/>
                        <w:right w:val="none" w:sz="0" w:space="0" w:color="auto"/>
                      </w:divBdr>
                    </w:div>
                  </w:divsChild>
                </w:div>
                <w:div w:id="1127118854">
                  <w:marLeft w:val="0"/>
                  <w:marRight w:val="0"/>
                  <w:marTop w:val="0"/>
                  <w:marBottom w:val="0"/>
                  <w:divBdr>
                    <w:top w:val="none" w:sz="0" w:space="0" w:color="auto"/>
                    <w:left w:val="none" w:sz="0" w:space="0" w:color="auto"/>
                    <w:bottom w:val="none" w:sz="0" w:space="0" w:color="auto"/>
                    <w:right w:val="none" w:sz="0" w:space="0" w:color="auto"/>
                  </w:divBdr>
                  <w:divsChild>
                    <w:div w:id="1521233645">
                      <w:marLeft w:val="0"/>
                      <w:marRight w:val="0"/>
                      <w:marTop w:val="0"/>
                      <w:marBottom w:val="0"/>
                      <w:divBdr>
                        <w:top w:val="none" w:sz="0" w:space="0" w:color="auto"/>
                        <w:left w:val="none" w:sz="0" w:space="0" w:color="auto"/>
                        <w:bottom w:val="none" w:sz="0" w:space="0" w:color="auto"/>
                        <w:right w:val="none" w:sz="0" w:space="0" w:color="auto"/>
                      </w:divBdr>
                    </w:div>
                  </w:divsChild>
                </w:div>
                <w:div w:id="271981750">
                  <w:marLeft w:val="0"/>
                  <w:marRight w:val="0"/>
                  <w:marTop w:val="0"/>
                  <w:marBottom w:val="0"/>
                  <w:divBdr>
                    <w:top w:val="none" w:sz="0" w:space="0" w:color="auto"/>
                    <w:left w:val="none" w:sz="0" w:space="0" w:color="auto"/>
                    <w:bottom w:val="none" w:sz="0" w:space="0" w:color="auto"/>
                    <w:right w:val="none" w:sz="0" w:space="0" w:color="auto"/>
                  </w:divBdr>
                  <w:divsChild>
                    <w:div w:id="387803828">
                      <w:marLeft w:val="0"/>
                      <w:marRight w:val="0"/>
                      <w:marTop w:val="0"/>
                      <w:marBottom w:val="0"/>
                      <w:divBdr>
                        <w:top w:val="none" w:sz="0" w:space="0" w:color="auto"/>
                        <w:left w:val="none" w:sz="0" w:space="0" w:color="auto"/>
                        <w:bottom w:val="none" w:sz="0" w:space="0" w:color="auto"/>
                        <w:right w:val="none" w:sz="0" w:space="0" w:color="auto"/>
                      </w:divBdr>
                    </w:div>
                  </w:divsChild>
                </w:div>
                <w:div w:id="1806779699">
                  <w:marLeft w:val="0"/>
                  <w:marRight w:val="0"/>
                  <w:marTop w:val="0"/>
                  <w:marBottom w:val="0"/>
                  <w:divBdr>
                    <w:top w:val="none" w:sz="0" w:space="0" w:color="auto"/>
                    <w:left w:val="none" w:sz="0" w:space="0" w:color="auto"/>
                    <w:bottom w:val="none" w:sz="0" w:space="0" w:color="auto"/>
                    <w:right w:val="none" w:sz="0" w:space="0" w:color="auto"/>
                  </w:divBdr>
                  <w:divsChild>
                    <w:div w:id="2065059394">
                      <w:marLeft w:val="0"/>
                      <w:marRight w:val="0"/>
                      <w:marTop w:val="0"/>
                      <w:marBottom w:val="0"/>
                      <w:divBdr>
                        <w:top w:val="none" w:sz="0" w:space="0" w:color="auto"/>
                        <w:left w:val="none" w:sz="0" w:space="0" w:color="auto"/>
                        <w:bottom w:val="none" w:sz="0" w:space="0" w:color="auto"/>
                        <w:right w:val="none" w:sz="0" w:space="0" w:color="auto"/>
                      </w:divBdr>
                    </w:div>
                  </w:divsChild>
                </w:div>
                <w:div w:id="1793865020">
                  <w:marLeft w:val="0"/>
                  <w:marRight w:val="0"/>
                  <w:marTop w:val="0"/>
                  <w:marBottom w:val="0"/>
                  <w:divBdr>
                    <w:top w:val="none" w:sz="0" w:space="0" w:color="auto"/>
                    <w:left w:val="none" w:sz="0" w:space="0" w:color="auto"/>
                    <w:bottom w:val="none" w:sz="0" w:space="0" w:color="auto"/>
                    <w:right w:val="none" w:sz="0" w:space="0" w:color="auto"/>
                  </w:divBdr>
                  <w:divsChild>
                    <w:div w:id="1217013795">
                      <w:marLeft w:val="0"/>
                      <w:marRight w:val="0"/>
                      <w:marTop w:val="0"/>
                      <w:marBottom w:val="0"/>
                      <w:divBdr>
                        <w:top w:val="none" w:sz="0" w:space="0" w:color="auto"/>
                        <w:left w:val="none" w:sz="0" w:space="0" w:color="auto"/>
                        <w:bottom w:val="none" w:sz="0" w:space="0" w:color="auto"/>
                        <w:right w:val="none" w:sz="0" w:space="0" w:color="auto"/>
                      </w:divBdr>
                    </w:div>
                  </w:divsChild>
                </w:div>
                <w:div w:id="1416048837">
                  <w:marLeft w:val="0"/>
                  <w:marRight w:val="0"/>
                  <w:marTop w:val="0"/>
                  <w:marBottom w:val="0"/>
                  <w:divBdr>
                    <w:top w:val="none" w:sz="0" w:space="0" w:color="auto"/>
                    <w:left w:val="none" w:sz="0" w:space="0" w:color="auto"/>
                    <w:bottom w:val="none" w:sz="0" w:space="0" w:color="auto"/>
                    <w:right w:val="none" w:sz="0" w:space="0" w:color="auto"/>
                  </w:divBdr>
                  <w:divsChild>
                    <w:div w:id="1507475079">
                      <w:marLeft w:val="0"/>
                      <w:marRight w:val="0"/>
                      <w:marTop w:val="0"/>
                      <w:marBottom w:val="0"/>
                      <w:divBdr>
                        <w:top w:val="none" w:sz="0" w:space="0" w:color="auto"/>
                        <w:left w:val="none" w:sz="0" w:space="0" w:color="auto"/>
                        <w:bottom w:val="none" w:sz="0" w:space="0" w:color="auto"/>
                        <w:right w:val="none" w:sz="0" w:space="0" w:color="auto"/>
                      </w:divBdr>
                    </w:div>
                  </w:divsChild>
                </w:div>
                <w:div w:id="1419404093">
                  <w:marLeft w:val="0"/>
                  <w:marRight w:val="0"/>
                  <w:marTop w:val="0"/>
                  <w:marBottom w:val="0"/>
                  <w:divBdr>
                    <w:top w:val="none" w:sz="0" w:space="0" w:color="auto"/>
                    <w:left w:val="none" w:sz="0" w:space="0" w:color="auto"/>
                    <w:bottom w:val="none" w:sz="0" w:space="0" w:color="auto"/>
                    <w:right w:val="none" w:sz="0" w:space="0" w:color="auto"/>
                  </w:divBdr>
                  <w:divsChild>
                    <w:div w:id="152918425">
                      <w:marLeft w:val="0"/>
                      <w:marRight w:val="0"/>
                      <w:marTop w:val="0"/>
                      <w:marBottom w:val="0"/>
                      <w:divBdr>
                        <w:top w:val="none" w:sz="0" w:space="0" w:color="auto"/>
                        <w:left w:val="none" w:sz="0" w:space="0" w:color="auto"/>
                        <w:bottom w:val="none" w:sz="0" w:space="0" w:color="auto"/>
                        <w:right w:val="none" w:sz="0" w:space="0" w:color="auto"/>
                      </w:divBdr>
                    </w:div>
                  </w:divsChild>
                </w:div>
                <w:div w:id="1672486198">
                  <w:marLeft w:val="0"/>
                  <w:marRight w:val="0"/>
                  <w:marTop w:val="0"/>
                  <w:marBottom w:val="0"/>
                  <w:divBdr>
                    <w:top w:val="none" w:sz="0" w:space="0" w:color="auto"/>
                    <w:left w:val="none" w:sz="0" w:space="0" w:color="auto"/>
                    <w:bottom w:val="none" w:sz="0" w:space="0" w:color="auto"/>
                    <w:right w:val="none" w:sz="0" w:space="0" w:color="auto"/>
                  </w:divBdr>
                  <w:divsChild>
                    <w:div w:id="1355838294">
                      <w:marLeft w:val="0"/>
                      <w:marRight w:val="0"/>
                      <w:marTop w:val="0"/>
                      <w:marBottom w:val="0"/>
                      <w:divBdr>
                        <w:top w:val="none" w:sz="0" w:space="0" w:color="auto"/>
                        <w:left w:val="none" w:sz="0" w:space="0" w:color="auto"/>
                        <w:bottom w:val="none" w:sz="0" w:space="0" w:color="auto"/>
                        <w:right w:val="none" w:sz="0" w:space="0" w:color="auto"/>
                      </w:divBdr>
                    </w:div>
                  </w:divsChild>
                </w:div>
                <w:div w:id="1189415816">
                  <w:marLeft w:val="0"/>
                  <w:marRight w:val="0"/>
                  <w:marTop w:val="0"/>
                  <w:marBottom w:val="0"/>
                  <w:divBdr>
                    <w:top w:val="none" w:sz="0" w:space="0" w:color="auto"/>
                    <w:left w:val="none" w:sz="0" w:space="0" w:color="auto"/>
                    <w:bottom w:val="none" w:sz="0" w:space="0" w:color="auto"/>
                    <w:right w:val="none" w:sz="0" w:space="0" w:color="auto"/>
                  </w:divBdr>
                  <w:divsChild>
                    <w:div w:id="968172074">
                      <w:marLeft w:val="0"/>
                      <w:marRight w:val="0"/>
                      <w:marTop w:val="0"/>
                      <w:marBottom w:val="0"/>
                      <w:divBdr>
                        <w:top w:val="none" w:sz="0" w:space="0" w:color="auto"/>
                        <w:left w:val="none" w:sz="0" w:space="0" w:color="auto"/>
                        <w:bottom w:val="none" w:sz="0" w:space="0" w:color="auto"/>
                        <w:right w:val="none" w:sz="0" w:space="0" w:color="auto"/>
                      </w:divBdr>
                    </w:div>
                  </w:divsChild>
                </w:div>
                <w:div w:id="2103606746">
                  <w:marLeft w:val="0"/>
                  <w:marRight w:val="0"/>
                  <w:marTop w:val="0"/>
                  <w:marBottom w:val="0"/>
                  <w:divBdr>
                    <w:top w:val="none" w:sz="0" w:space="0" w:color="auto"/>
                    <w:left w:val="none" w:sz="0" w:space="0" w:color="auto"/>
                    <w:bottom w:val="none" w:sz="0" w:space="0" w:color="auto"/>
                    <w:right w:val="none" w:sz="0" w:space="0" w:color="auto"/>
                  </w:divBdr>
                  <w:divsChild>
                    <w:div w:id="1744447547">
                      <w:marLeft w:val="0"/>
                      <w:marRight w:val="0"/>
                      <w:marTop w:val="0"/>
                      <w:marBottom w:val="0"/>
                      <w:divBdr>
                        <w:top w:val="none" w:sz="0" w:space="0" w:color="auto"/>
                        <w:left w:val="none" w:sz="0" w:space="0" w:color="auto"/>
                        <w:bottom w:val="none" w:sz="0" w:space="0" w:color="auto"/>
                        <w:right w:val="none" w:sz="0" w:space="0" w:color="auto"/>
                      </w:divBdr>
                    </w:div>
                  </w:divsChild>
                </w:div>
                <w:div w:id="370688987">
                  <w:marLeft w:val="0"/>
                  <w:marRight w:val="0"/>
                  <w:marTop w:val="0"/>
                  <w:marBottom w:val="0"/>
                  <w:divBdr>
                    <w:top w:val="none" w:sz="0" w:space="0" w:color="auto"/>
                    <w:left w:val="none" w:sz="0" w:space="0" w:color="auto"/>
                    <w:bottom w:val="none" w:sz="0" w:space="0" w:color="auto"/>
                    <w:right w:val="none" w:sz="0" w:space="0" w:color="auto"/>
                  </w:divBdr>
                  <w:divsChild>
                    <w:div w:id="928463666">
                      <w:marLeft w:val="0"/>
                      <w:marRight w:val="0"/>
                      <w:marTop w:val="0"/>
                      <w:marBottom w:val="0"/>
                      <w:divBdr>
                        <w:top w:val="none" w:sz="0" w:space="0" w:color="auto"/>
                        <w:left w:val="none" w:sz="0" w:space="0" w:color="auto"/>
                        <w:bottom w:val="none" w:sz="0" w:space="0" w:color="auto"/>
                        <w:right w:val="none" w:sz="0" w:space="0" w:color="auto"/>
                      </w:divBdr>
                    </w:div>
                  </w:divsChild>
                </w:div>
                <w:div w:id="668559374">
                  <w:marLeft w:val="0"/>
                  <w:marRight w:val="0"/>
                  <w:marTop w:val="0"/>
                  <w:marBottom w:val="0"/>
                  <w:divBdr>
                    <w:top w:val="none" w:sz="0" w:space="0" w:color="auto"/>
                    <w:left w:val="none" w:sz="0" w:space="0" w:color="auto"/>
                    <w:bottom w:val="none" w:sz="0" w:space="0" w:color="auto"/>
                    <w:right w:val="none" w:sz="0" w:space="0" w:color="auto"/>
                  </w:divBdr>
                  <w:divsChild>
                    <w:div w:id="949437406">
                      <w:marLeft w:val="0"/>
                      <w:marRight w:val="0"/>
                      <w:marTop w:val="0"/>
                      <w:marBottom w:val="0"/>
                      <w:divBdr>
                        <w:top w:val="none" w:sz="0" w:space="0" w:color="auto"/>
                        <w:left w:val="none" w:sz="0" w:space="0" w:color="auto"/>
                        <w:bottom w:val="none" w:sz="0" w:space="0" w:color="auto"/>
                        <w:right w:val="none" w:sz="0" w:space="0" w:color="auto"/>
                      </w:divBdr>
                    </w:div>
                  </w:divsChild>
                </w:div>
                <w:div w:id="2043944641">
                  <w:marLeft w:val="0"/>
                  <w:marRight w:val="0"/>
                  <w:marTop w:val="0"/>
                  <w:marBottom w:val="0"/>
                  <w:divBdr>
                    <w:top w:val="none" w:sz="0" w:space="0" w:color="auto"/>
                    <w:left w:val="none" w:sz="0" w:space="0" w:color="auto"/>
                    <w:bottom w:val="none" w:sz="0" w:space="0" w:color="auto"/>
                    <w:right w:val="none" w:sz="0" w:space="0" w:color="auto"/>
                  </w:divBdr>
                  <w:divsChild>
                    <w:div w:id="198780293">
                      <w:marLeft w:val="0"/>
                      <w:marRight w:val="0"/>
                      <w:marTop w:val="0"/>
                      <w:marBottom w:val="0"/>
                      <w:divBdr>
                        <w:top w:val="none" w:sz="0" w:space="0" w:color="auto"/>
                        <w:left w:val="none" w:sz="0" w:space="0" w:color="auto"/>
                        <w:bottom w:val="none" w:sz="0" w:space="0" w:color="auto"/>
                        <w:right w:val="none" w:sz="0" w:space="0" w:color="auto"/>
                      </w:divBdr>
                    </w:div>
                  </w:divsChild>
                </w:div>
                <w:div w:id="1747531923">
                  <w:marLeft w:val="0"/>
                  <w:marRight w:val="0"/>
                  <w:marTop w:val="0"/>
                  <w:marBottom w:val="0"/>
                  <w:divBdr>
                    <w:top w:val="none" w:sz="0" w:space="0" w:color="auto"/>
                    <w:left w:val="none" w:sz="0" w:space="0" w:color="auto"/>
                    <w:bottom w:val="none" w:sz="0" w:space="0" w:color="auto"/>
                    <w:right w:val="none" w:sz="0" w:space="0" w:color="auto"/>
                  </w:divBdr>
                  <w:divsChild>
                    <w:div w:id="1741322411">
                      <w:marLeft w:val="0"/>
                      <w:marRight w:val="0"/>
                      <w:marTop w:val="0"/>
                      <w:marBottom w:val="0"/>
                      <w:divBdr>
                        <w:top w:val="none" w:sz="0" w:space="0" w:color="auto"/>
                        <w:left w:val="none" w:sz="0" w:space="0" w:color="auto"/>
                        <w:bottom w:val="none" w:sz="0" w:space="0" w:color="auto"/>
                        <w:right w:val="none" w:sz="0" w:space="0" w:color="auto"/>
                      </w:divBdr>
                    </w:div>
                  </w:divsChild>
                </w:div>
                <w:div w:id="1022702468">
                  <w:marLeft w:val="0"/>
                  <w:marRight w:val="0"/>
                  <w:marTop w:val="0"/>
                  <w:marBottom w:val="0"/>
                  <w:divBdr>
                    <w:top w:val="none" w:sz="0" w:space="0" w:color="auto"/>
                    <w:left w:val="none" w:sz="0" w:space="0" w:color="auto"/>
                    <w:bottom w:val="none" w:sz="0" w:space="0" w:color="auto"/>
                    <w:right w:val="none" w:sz="0" w:space="0" w:color="auto"/>
                  </w:divBdr>
                  <w:divsChild>
                    <w:div w:id="165942418">
                      <w:marLeft w:val="0"/>
                      <w:marRight w:val="0"/>
                      <w:marTop w:val="0"/>
                      <w:marBottom w:val="0"/>
                      <w:divBdr>
                        <w:top w:val="none" w:sz="0" w:space="0" w:color="auto"/>
                        <w:left w:val="none" w:sz="0" w:space="0" w:color="auto"/>
                        <w:bottom w:val="none" w:sz="0" w:space="0" w:color="auto"/>
                        <w:right w:val="none" w:sz="0" w:space="0" w:color="auto"/>
                      </w:divBdr>
                    </w:div>
                  </w:divsChild>
                </w:div>
                <w:div w:id="1309941537">
                  <w:marLeft w:val="0"/>
                  <w:marRight w:val="0"/>
                  <w:marTop w:val="0"/>
                  <w:marBottom w:val="0"/>
                  <w:divBdr>
                    <w:top w:val="none" w:sz="0" w:space="0" w:color="auto"/>
                    <w:left w:val="none" w:sz="0" w:space="0" w:color="auto"/>
                    <w:bottom w:val="none" w:sz="0" w:space="0" w:color="auto"/>
                    <w:right w:val="none" w:sz="0" w:space="0" w:color="auto"/>
                  </w:divBdr>
                  <w:divsChild>
                    <w:div w:id="1469862663">
                      <w:marLeft w:val="0"/>
                      <w:marRight w:val="0"/>
                      <w:marTop w:val="0"/>
                      <w:marBottom w:val="0"/>
                      <w:divBdr>
                        <w:top w:val="none" w:sz="0" w:space="0" w:color="auto"/>
                        <w:left w:val="none" w:sz="0" w:space="0" w:color="auto"/>
                        <w:bottom w:val="none" w:sz="0" w:space="0" w:color="auto"/>
                        <w:right w:val="none" w:sz="0" w:space="0" w:color="auto"/>
                      </w:divBdr>
                    </w:div>
                  </w:divsChild>
                </w:div>
                <w:div w:id="1593661329">
                  <w:marLeft w:val="0"/>
                  <w:marRight w:val="0"/>
                  <w:marTop w:val="0"/>
                  <w:marBottom w:val="0"/>
                  <w:divBdr>
                    <w:top w:val="none" w:sz="0" w:space="0" w:color="auto"/>
                    <w:left w:val="none" w:sz="0" w:space="0" w:color="auto"/>
                    <w:bottom w:val="none" w:sz="0" w:space="0" w:color="auto"/>
                    <w:right w:val="none" w:sz="0" w:space="0" w:color="auto"/>
                  </w:divBdr>
                  <w:divsChild>
                    <w:div w:id="997273899">
                      <w:marLeft w:val="0"/>
                      <w:marRight w:val="0"/>
                      <w:marTop w:val="0"/>
                      <w:marBottom w:val="0"/>
                      <w:divBdr>
                        <w:top w:val="none" w:sz="0" w:space="0" w:color="auto"/>
                        <w:left w:val="none" w:sz="0" w:space="0" w:color="auto"/>
                        <w:bottom w:val="none" w:sz="0" w:space="0" w:color="auto"/>
                        <w:right w:val="none" w:sz="0" w:space="0" w:color="auto"/>
                      </w:divBdr>
                    </w:div>
                  </w:divsChild>
                </w:div>
                <w:div w:id="1096948164">
                  <w:marLeft w:val="0"/>
                  <w:marRight w:val="0"/>
                  <w:marTop w:val="0"/>
                  <w:marBottom w:val="0"/>
                  <w:divBdr>
                    <w:top w:val="none" w:sz="0" w:space="0" w:color="auto"/>
                    <w:left w:val="none" w:sz="0" w:space="0" w:color="auto"/>
                    <w:bottom w:val="none" w:sz="0" w:space="0" w:color="auto"/>
                    <w:right w:val="none" w:sz="0" w:space="0" w:color="auto"/>
                  </w:divBdr>
                  <w:divsChild>
                    <w:div w:id="1988656979">
                      <w:marLeft w:val="0"/>
                      <w:marRight w:val="0"/>
                      <w:marTop w:val="0"/>
                      <w:marBottom w:val="0"/>
                      <w:divBdr>
                        <w:top w:val="none" w:sz="0" w:space="0" w:color="auto"/>
                        <w:left w:val="none" w:sz="0" w:space="0" w:color="auto"/>
                        <w:bottom w:val="none" w:sz="0" w:space="0" w:color="auto"/>
                        <w:right w:val="none" w:sz="0" w:space="0" w:color="auto"/>
                      </w:divBdr>
                    </w:div>
                  </w:divsChild>
                </w:div>
                <w:div w:id="1747608827">
                  <w:marLeft w:val="0"/>
                  <w:marRight w:val="0"/>
                  <w:marTop w:val="0"/>
                  <w:marBottom w:val="0"/>
                  <w:divBdr>
                    <w:top w:val="none" w:sz="0" w:space="0" w:color="auto"/>
                    <w:left w:val="none" w:sz="0" w:space="0" w:color="auto"/>
                    <w:bottom w:val="none" w:sz="0" w:space="0" w:color="auto"/>
                    <w:right w:val="none" w:sz="0" w:space="0" w:color="auto"/>
                  </w:divBdr>
                  <w:divsChild>
                    <w:div w:id="76680899">
                      <w:marLeft w:val="0"/>
                      <w:marRight w:val="0"/>
                      <w:marTop w:val="0"/>
                      <w:marBottom w:val="0"/>
                      <w:divBdr>
                        <w:top w:val="none" w:sz="0" w:space="0" w:color="auto"/>
                        <w:left w:val="none" w:sz="0" w:space="0" w:color="auto"/>
                        <w:bottom w:val="none" w:sz="0" w:space="0" w:color="auto"/>
                        <w:right w:val="none" w:sz="0" w:space="0" w:color="auto"/>
                      </w:divBdr>
                    </w:div>
                  </w:divsChild>
                </w:div>
                <w:div w:id="955410373">
                  <w:marLeft w:val="0"/>
                  <w:marRight w:val="0"/>
                  <w:marTop w:val="0"/>
                  <w:marBottom w:val="0"/>
                  <w:divBdr>
                    <w:top w:val="none" w:sz="0" w:space="0" w:color="auto"/>
                    <w:left w:val="none" w:sz="0" w:space="0" w:color="auto"/>
                    <w:bottom w:val="none" w:sz="0" w:space="0" w:color="auto"/>
                    <w:right w:val="none" w:sz="0" w:space="0" w:color="auto"/>
                  </w:divBdr>
                  <w:divsChild>
                    <w:div w:id="152530476">
                      <w:marLeft w:val="0"/>
                      <w:marRight w:val="0"/>
                      <w:marTop w:val="0"/>
                      <w:marBottom w:val="0"/>
                      <w:divBdr>
                        <w:top w:val="none" w:sz="0" w:space="0" w:color="auto"/>
                        <w:left w:val="none" w:sz="0" w:space="0" w:color="auto"/>
                        <w:bottom w:val="none" w:sz="0" w:space="0" w:color="auto"/>
                        <w:right w:val="none" w:sz="0" w:space="0" w:color="auto"/>
                      </w:divBdr>
                    </w:div>
                  </w:divsChild>
                </w:div>
                <w:div w:id="1640382972">
                  <w:marLeft w:val="0"/>
                  <w:marRight w:val="0"/>
                  <w:marTop w:val="0"/>
                  <w:marBottom w:val="0"/>
                  <w:divBdr>
                    <w:top w:val="none" w:sz="0" w:space="0" w:color="auto"/>
                    <w:left w:val="none" w:sz="0" w:space="0" w:color="auto"/>
                    <w:bottom w:val="none" w:sz="0" w:space="0" w:color="auto"/>
                    <w:right w:val="none" w:sz="0" w:space="0" w:color="auto"/>
                  </w:divBdr>
                  <w:divsChild>
                    <w:div w:id="74673005">
                      <w:marLeft w:val="0"/>
                      <w:marRight w:val="0"/>
                      <w:marTop w:val="0"/>
                      <w:marBottom w:val="0"/>
                      <w:divBdr>
                        <w:top w:val="none" w:sz="0" w:space="0" w:color="auto"/>
                        <w:left w:val="none" w:sz="0" w:space="0" w:color="auto"/>
                        <w:bottom w:val="none" w:sz="0" w:space="0" w:color="auto"/>
                        <w:right w:val="none" w:sz="0" w:space="0" w:color="auto"/>
                      </w:divBdr>
                    </w:div>
                  </w:divsChild>
                </w:div>
                <w:div w:id="1367609020">
                  <w:marLeft w:val="0"/>
                  <w:marRight w:val="0"/>
                  <w:marTop w:val="0"/>
                  <w:marBottom w:val="0"/>
                  <w:divBdr>
                    <w:top w:val="none" w:sz="0" w:space="0" w:color="auto"/>
                    <w:left w:val="none" w:sz="0" w:space="0" w:color="auto"/>
                    <w:bottom w:val="none" w:sz="0" w:space="0" w:color="auto"/>
                    <w:right w:val="none" w:sz="0" w:space="0" w:color="auto"/>
                  </w:divBdr>
                  <w:divsChild>
                    <w:div w:id="2125035424">
                      <w:marLeft w:val="0"/>
                      <w:marRight w:val="0"/>
                      <w:marTop w:val="0"/>
                      <w:marBottom w:val="0"/>
                      <w:divBdr>
                        <w:top w:val="none" w:sz="0" w:space="0" w:color="auto"/>
                        <w:left w:val="none" w:sz="0" w:space="0" w:color="auto"/>
                        <w:bottom w:val="none" w:sz="0" w:space="0" w:color="auto"/>
                        <w:right w:val="none" w:sz="0" w:space="0" w:color="auto"/>
                      </w:divBdr>
                    </w:div>
                  </w:divsChild>
                </w:div>
                <w:div w:id="691339938">
                  <w:marLeft w:val="0"/>
                  <w:marRight w:val="0"/>
                  <w:marTop w:val="0"/>
                  <w:marBottom w:val="0"/>
                  <w:divBdr>
                    <w:top w:val="none" w:sz="0" w:space="0" w:color="auto"/>
                    <w:left w:val="none" w:sz="0" w:space="0" w:color="auto"/>
                    <w:bottom w:val="none" w:sz="0" w:space="0" w:color="auto"/>
                    <w:right w:val="none" w:sz="0" w:space="0" w:color="auto"/>
                  </w:divBdr>
                  <w:divsChild>
                    <w:div w:id="1581795104">
                      <w:marLeft w:val="0"/>
                      <w:marRight w:val="0"/>
                      <w:marTop w:val="0"/>
                      <w:marBottom w:val="0"/>
                      <w:divBdr>
                        <w:top w:val="none" w:sz="0" w:space="0" w:color="auto"/>
                        <w:left w:val="none" w:sz="0" w:space="0" w:color="auto"/>
                        <w:bottom w:val="none" w:sz="0" w:space="0" w:color="auto"/>
                        <w:right w:val="none" w:sz="0" w:space="0" w:color="auto"/>
                      </w:divBdr>
                    </w:div>
                  </w:divsChild>
                </w:div>
                <w:div w:id="546263213">
                  <w:marLeft w:val="0"/>
                  <w:marRight w:val="0"/>
                  <w:marTop w:val="0"/>
                  <w:marBottom w:val="0"/>
                  <w:divBdr>
                    <w:top w:val="none" w:sz="0" w:space="0" w:color="auto"/>
                    <w:left w:val="none" w:sz="0" w:space="0" w:color="auto"/>
                    <w:bottom w:val="none" w:sz="0" w:space="0" w:color="auto"/>
                    <w:right w:val="none" w:sz="0" w:space="0" w:color="auto"/>
                  </w:divBdr>
                  <w:divsChild>
                    <w:div w:id="414130052">
                      <w:marLeft w:val="0"/>
                      <w:marRight w:val="0"/>
                      <w:marTop w:val="0"/>
                      <w:marBottom w:val="0"/>
                      <w:divBdr>
                        <w:top w:val="none" w:sz="0" w:space="0" w:color="auto"/>
                        <w:left w:val="none" w:sz="0" w:space="0" w:color="auto"/>
                        <w:bottom w:val="none" w:sz="0" w:space="0" w:color="auto"/>
                        <w:right w:val="none" w:sz="0" w:space="0" w:color="auto"/>
                      </w:divBdr>
                    </w:div>
                  </w:divsChild>
                </w:div>
                <w:div w:id="1349328208">
                  <w:marLeft w:val="0"/>
                  <w:marRight w:val="0"/>
                  <w:marTop w:val="0"/>
                  <w:marBottom w:val="0"/>
                  <w:divBdr>
                    <w:top w:val="none" w:sz="0" w:space="0" w:color="auto"/>
                    <w:left w:val="none" w:sz="0" w:space="0" w:color="auto"/>
                    <w:bottom w:val="none" w:sz="0" w:space="0" w:color="auto"/>
                    <w:right w:val="none" w:sz="0" w:space="0" w:color="auto"/>
                  </w:divBdr>
                  <w:divsChild>
                    <w:div w:id="475143792">
                      <w:marLeft w:val="0"/>
                      <w:marRight w:val="0"/>
                      <w:marTop w:val="0"/>
                      <w:marBottom w:val="0"/>
                      <w:divBdr>
                        <w:top w:val="none" w:sz="0" w:space="0" w:color="auto"/>
                        <w:left w:val="none" w:sz="0" w:space="0" w:color="auto"/>
                        <w:bottom w:val="none" w:sz="0" w:space="0" w:color="auto"/>
                        <w:right w:val="none" w:sz="0" w:space="0" w:color="auto"/>
                      </w:divBdr>
                    </w:div>
                  </w:divsChild>
                </w:div>
                <w:div w:id="1710495635">
                  <w:marLeft w:val="0"/>
                  <w:marRight w:val="0"/>
                  <w:marTop w:val="0"/>
                  <w:marBottom w:val="0"/>
                  <w:divBdr>
                    <w:top w:val="none" w:sz="0" w:space="0" w:color="auto"/>
                    <w:left w:val="none" w:sz="0" w:space="0" w:color="auto"/>
                    <w:bottom w:val="none" w:sz="0" w:space="0" w:color="auto"/>
                    <w:right w:val="none" w:sz="0" w:space="0" w:color="auto"/>
                  </w:divBdr>
                  <w:divsChild>
                    <w:div w:id="664472956">
                      <w:marLeft w:val="0"/>
                      <w:marRight w:val="0"/>
                      <w:marTop w:val="0"/>
                      <w:marBottom w:val="0"/>
                      <w:divBdr>
                        <w:top w:val="none" w:sz="0" w:space="0" w:color="auto"/>
                        <w:left w:val="none" w:sz="0" w:space="0" w:color="auto"/>
                        <w:bottom w:val="none" w:sz="0" w:space="0" w:color="auto"/>
                        <w:right w:val="none" w:sz="0" w:space="0" w:color="auto"/>
                      </w:divBdr>
                    </w:div>
                  </w:divsChild>
                </w:div>
                <w:div w:id="2128304882">
                  <w:marLeft w:val="0"/>
                  <w:marRight w:val="0"/>
                  <w:marTop w:val="0"/>
                  <w:marBottom w:val="0"/>
                  <w:divBdr>
                    <w:top w:val="none" w:sz="0" w:space="0" w:color="auto"/>
                    <w:left w:val="none" w:sz="0" w:space="0" w:color="auto"/>
                    <w:bottom w:val="none" w:sz="0" w:space="0" w:color="auto"/>
                    <w:right w:val="none" w:sz="0" w:space="0" w:color="auto"/>
                  </w:divBdr>
                  <w:divsChild>
                    <w:div w:id="1872958238">
                      <w:marLeft w:val="0"/>
                      <w:marRight w:val="0"/>
                      <w:marTop w:val="0"/>
                      <w:marBottom w:val="0"/>
                      <w:divBdr>
                        <w:top w:val="none" w:sz="0" w:space="0" w:color="auto"/>
                        <w:left w:val="none" w:sz="0" w:space="0" w:color="auto"/>
                        <w:bottom w:val="none" w:sz="0" w:space="0" w:color="auto"/>
                        <w:right w:val="none" w:sz="0" w:space="0" w:color="auto"/>
                      </w:divBdr>
                    </w:div>
                  </w:divsChild>
                </w:div>
                <w:div w:id="2097169172">
                  <w:marLeft w:val="0"/>
                  <w:marRight w:val="0"/>
                  <w:marTop w:val="0"/>
                  <w:marBottom w:val="0"/>
                  <w:divBdr>
                    <w:top w:val="none" w:sz="0" w:space="0" w:color="auto"/>
                    <w:left w:val="none" w:sz="0" w:space="0" w:color="auto"/>
                    <w:bottom w:val="none" w:sz="0" w:space="0" w:color="auto"/>
                    <w:right w:val="none" w:sz="0" w:space="0" w:color="auto"/>
                  </w:divBdr>
                  <w:divsChild>
                    <w:div w:id="562369641">
                      <w:marLeft w:val="0"/>
                      <w:marRight w:val="0"/>
                      <w:marTop w:val="0"/>
                      <w:marBottom w:val="0"/>
                      <w:divBdr>
                        <w:top w:val="none" w:sz="0" w:space="0" w:color="auto"/>
                        <w:left w:val="none" w:sz="0" w:space="0" w:color="auto"/>
                        <w:bottom w:val="none" w:sz="0" w:space="0" w:color="auto"/>
                        <w:right w:val="none" w:sz="0" w:space="0" w:color="auto"/>
                      </w:divBdr>
                    </w:div>
                  </w:divsChild>
                </w:div>
                <w:div w:id="2046323362">
                  <w:marLeft w:val="0"/>
                  <w:marRight w:val="0"/>
                  <w:marTop w:val="0"/>
                  <w:marBottom w:val="0"/>
                  <w:divBdr>
                    <w:top w:val="none" w:sz="0" w:space="0" w:color="auto"/>
                    <w:left w:val="none" w:sz="0" w:space="0" w:color="auto"/>
                    <w:bottom w:val="none" w:sz="0" w:space="0" w:color="auto"/>
                    <w:right w:val="none" w:sz="0" w:space="0" w:color="auto"/>
                  </w:divBdr>
                  <w:divsChild>
                    <w:div w:id="56781538">
                      <w:marLeft w:val="0"/>
                      <w:marRight w:val="0"/>
                      <w:marTop w:val="0"/>
                      <w:marBottom w:val="0"/>
                      <w:divBdr>
                        <w:top w:val="none" w:sz="0" w:space="0" w:color="auto"/>
                        <w:left w:val="none" w:sz="0" w:space="0" w:color="auto"/>
                        <w:bottom w:val="none" w:sz="0" w:space="0" w:color="auto"/>
                        <w:right w:val="none" w:sz="0" w:space="0" w:color="auto"/>
                      </w:divBdr>
                    </w:div>
                  </w:divsChild>
                </w:div>
                <w:div w:id="624309918">
                  <w:marLeft w:val="0"/>
                  <w:marRight w:val="0"/>
                  <w:marTop w:val="0"/>
                  <w:marBottom w:val="0"/>
                  <w:divBdr>
                    <w:top w:val="none" w:sz="0" w:space="0" w:color="auto"/>
                    <w:left w:val="none" w:sz="0" w:space="0" w:color="auto"/>
                    <w:bottom w:val="none" w:sz="0" w:space="0" w:color="auto"/>
                    <w:right w:val="none" w:sz="0" w:space="0" w:color="auto"/>
                  </w:divBdr>
                  <w:divsChild>
                    <w:div w:id="2099595013">
                      <w:marLeft w:val="0"/>
                      <w:marRight w:val="0"/>
                      <w:marTop w:val="0"/>
                      <w:marBottom w:val="0"/>
                      <w:divBdr>
                        <w:top w:val="none" w:sz="0" w:space="0" w:color="auto"/>
                        <w:left w:val="none" w:sz="0" w:space="0" w:color="auto"/>
                        <w:bottom w:val="none" w:sz="0" w:space="0" w:color="auto"/>
                        <w:right w:val="none" w:sz="0" w:space="0" w:color="auto"/>
                      </w:divBdr>
                    </w:div>
                  </w:divsChild>
                </w:div>
                <w:div w:id="1785153467">
                  <w:marLeft w:val="0"/>
                  <w:marRight w:val="0"/>
                  <w:marTop w:val="0"/>
                  <w:marBottom w:val="0"/>
                  <w:divBdr>
                    <w:top w:val="none" w:sz="0" w:space="0" w:color="auto"/>
                    <w:left w:val="none" w:sz="0" w:space="0" w:color="auto"/>
                    <w:bottom w:val="none" w:sz="0" w:space="0" w:color="auto"/>
                    <w:right w:val="none" w:sz="0" w:space="0" w:color="auto"/>
                  </w:divBdr>
                  <w:divsChild>
                    <w:div w:id="1543439206">
                      <w:marLeft w:val="0"/>
                      <w:marRight w:val="0"/>
                      <w:marTop w:val="0"/>
                      <w:marBottom w:val="0"/>
                      <w:divBdr>
                        <w:top w:val="none" w:sz="0" w:space="0" w:color="auto"/>
                        <w:left w:val="none" w:sz="0" w:space="0" w:color="auto"/>
                        <w:bottom w:val="none" w:sz="0" w:space="0" w:color="auto"/>
                        <w:right w:val="none" w:sz="0" w:space="0" w:color="auto"/>
                      </w:divBdr>
                    </w:div>
                  </w:divsChild>
                </w:div>
                <w:div w:id="778574610">
                  <w:marLeft w:val="0"/>
                  <w:marRight w:val="0"/>
                  <w:marTop w:val="0"/>
                  <w:marBottom w:val="0"/>
                  <w:divBdr>
                    <w:top w:val="none" w:sz="0" w:space="0" w:color="auto"/>
                    <w:left w:val="none" w:sz="0" w:space="0" w:color="auto"/>
                    <w:bottom w:val="none" w:sz="0" w:space="0" w:color="auto"/>
                    <w:right w:val="none" w:sz="0" w:space="0" w:color="auto"/>
                  </w:divBdr>
                  <w:divsChild>
                    <w:div w:id="1684623794">
                      <w:marLeft w:val="0"/>
                      <w:marRight w:val="0"/>
                      <w:marTop w:val="0"/>
                      <w:marBottom w:val="0"/>
                      <w:divBdr>
                        <w:top w:val="none" w:sz="0" w:space="0" w:color="auto"/>
                        <w:left w:val="none" w:sz="0" w:space="0" w:color="auto"/>
                        <w:bottom w:val="none" w:sz="0" w:space="0" w:color="auto"/>
                        <w:right w:val="none" w:sz="0" w:space="0" w:color="auto"/>
                      </w:divBdr>
                    </w:div>
                  </w:divsChild>
                </w:div>
                <w:div w:id="2022899747">
                  <w:marLeft w:val="0"/>
                  <w:marRight w:val="0"/>
                  <w:marTop w:val="0"/>
                  <w:marBottom w:val="0"/>
                  <w:divBdr>
                    <w:top w:val="none" w:sz="0" w:space="0" w:color="auto"/>
                    <w:left w:val="none" w:sz="0" w:space="0" w:color="auto"/>
                    <w:bottom w:val="none" w:sz="0" w:space="0" w:color="auto"/>
                    <w:right w:val="none" w:sz="0" w:space="0" w:color="auto"/>
                  </w:divBdr>
                  <w:divsChild>
                    <w:div w:id="315575912">
                      <w:marLeft w:val="0"/>
                      <w:marRight w:val="0"/>
                      <w:marTop w:val="0"/>
                      <w:marBottom w:val="0"/>
                      <w:divBdr>
                        <w:top w:val="none" w:sz="0" w:space="0" w:color="auto"/>
                        <w:left w:val="none" w:sz="0" w:space="0" w:color="auto"/>
                        <w:bottom w:val="none" w:sz="0" w:space="0" w:color="auto"/>
                        <w:right w:val="none" w:sz="0" w:space="0" w:color="auto"/>
                      </w:divBdr>
                    </w:div>
                  </w:divsChild>
                </w:div>
                <w:div w:id="142745643">
                  <w:marLeft w:val="0"/>
                  <w:marRight w:val="0"/>
                  <w:marTop w:val="0"/>
                  <w:marBottom w:val="0"/>
                  <w:divBdr>
                    <w:top w:val="none" w:sz="0" w:space="0" w:color="auto"/>
                    <w:left w:val="none" w:sz="0" w:space="0" w:color="auto"/>
                    <w:bottom w:val="none" w:sz="0" w:space="0" w:color="auto"/>
                    <w:right w:val="none" w:sz="0" w:space="0" w:color="auto"/>
                  </w:divBdr>
                  <w:divsChild>
                    <w:div w:id="1416318031">
                      <w:marLeft w:val="0"/>
                      <w:marRight w:val="0"/>
                      <w:marTop w:val="0"/>
                      <w:marBottom w:val="0"/>
                      <w:divBdr>
                        <w:top w:val="none" w:sz="0" w:space="0" w:color="auto"/>
                        <w:left w:val="none" w:sz="0" w:space="0" w:color="auto"/>
                        <w:bottom w:val="none" w:sz="0" w:space="0" w:color="auto"/>
                        <w:right w:val="none" w:sz="0" w:space="0" w:color="auto"/>
                      </w:divBdr>
                    </w:div>
                  </w:divsChild>
                </w:div>
                <w:div w:id="134494309">
                  <w:marLeft w:val="0"/>
                  <w:marRight w:val="0"/>
                  <w:marTop w:val="0"/>
                  <w:marBottom w:val="0"/>
                  <w:divBdr>
                    <w:top w:val="none" w:sz="0" w:space="0" w:color="auto"/>
                    <w:left w:val="none" w:sz="0" w:space="0" w:color="auto"/>
                    <w:bottom w:val="none" w:sz="0" w:space="0" w:color="auto"/>
                    <w:right w:val="none" w:sz="0" w:space="0" w:color="auto"/>
                  </w:divBdr>
                  <w:divsChild>
                    <w:div w:id="829102279">
                      <w:marLeft w:val="0"/>
                      <w:marRight w:val="0"/>
                      <w:marTop w:val="0"/>
                      <w:marBottom w:val="0"/>
                      <w:divBdr>
                        <w:top w:val="none" w:sz="0" w:space="0" w:color="auto"/>
                        <w:left w:val="none" w:sz="0" w:space="0" w:color="auto"/>
                        <w:bottom w:val="none" w:sz="0" w:space="0" w:color="auto"/>
                        <w:right w:val="none" w:sz="0" w:space="0" w:color="auto"/>
                      </w:divBdr>
                    </w:div>
                  </w:divsChild>
                </w:div>
                <w:div w:id="147602719">
                  <w:marLeft w:val="0"/>
                  <w:marRight w:val="0"/>
                  <w:marTop w:val="0"/>
                  <w:marBottom w:val="0"/>
                  <w:divBdr>
                    <w:top w:val="none" w:sz="0" w:space="0" w:color="auto"/>
                    <w:left w:val="none" w:sz="0" w:space="0" w:color="auto"/>
                    <w:bottom w:val="none" w:sz="0" w:space="0" w:color="auto"/>
                    <w:right w:val="none" w:sz="0" w:space="0" w:color="auto"/>
                  </w:divBdr>
                  <w:divsChild>
                    <w:div w:id="609825879">
                      <w:marLeft w:val="0"/>
                      <w:marRight w:val="0"/>
                      <w:marTop w:val="0"/>
                      <w:marBottom w:val="0"/>
                      <w:divBdr>
                        <w:top w:val="none" w:sz="0" w:space="0" w:color="auto"/>
                        <w:left w:val="none" w:sz="0" w:space="0" w:color="auto"/>
                        <w:bottom w:val="none" w:sz="0" w:space="0" w:color="auto"/>
                        <w:right w:val="none" w:sz="0" w:space="0" w:color="auto"/>
                      </w:divBdr>
                    </w:div>
                  </w:divsChild>
                </w:div>
                <w:div w:id="2117362039">
                  <w:marLeft w:val="0"/>
                  <w:marRight w:val="0"/>
                  <w:marTop w:val="0"/>
                  <w:marBottom w:val="0"/>
                  <w:divBdr>
                    <w:top w:val="none" w:sz="0" w:space="0" w:color="auto"/>
                    <w:left w:val="none" w:sz="0" w:space="0" w:color="auto"/>
                    <w:bottom w:val="none" w:sz="0" w:space="0" w:color="auto"/>
                    <w:right w:val="none" w:sz="0" w:space="0" w:color="auto"/>
                  </w:divBdr>
                  <w:divsChild>
                    <w:div w:id="2042972178">
                      <w:marLeft w:val="0"/>
                      <w:marRight w:val="0"/>
                      <w:marTop w:val="0"/>
                      <w:marBottom w:val="0"/>
                      <w:divBdr>
                        <w:top w:val="none" w:sz="0" w:space="0" w:color="auto"/>
                        <w:left w:val="none" w:sz="0" w:space="0" w:color="auto"/>
                        <w:bottom w:val="none" w:sz="0" w:space="0" w:color="auto"/>
                        <w:right w:val="none" w:sz="0" w:space="0" w:color="auto"/>
                      </w:divBdr>
                    </w:div>
                  </w:divsChild>
                </w:div>
                <w:div w:id="1004092607">
                  <w:marLeft w:val="0"/>
                  <w:marRight w:val="0"/>
                  <w:marTop w:val="0"/>
                  <w:marBottom w:val="0"/>
                  <w:divBdr>
                    <w:top w:val="none" w:sz="0" w:space="0" w:color="auto"/>
                    <w:left w:val="none" w:sz="0" w:space="0" w:color="auto"/>
                    <w:bottom w:val="none" w:sz="0" w:space="0" w:color="auto"/>
                    <w:right w:val="none" w:sz="0" w:space="0" w:color="auto"/>
                  </w:divBdr>
                  <w:divsChild>
                    <w:div w:id="1007517593">
                      <w:marLeft w:val="0"/>
                      <w:marRight w:val="0"/>
                      <w:marTop w:val="0"/>
                      <w:marBottom w:val="0"/>
                      <w:divBdr>
                        <w:top w:val="none" w:sz="0" w:space="0" w:color="auto"/>
                        <w:left w:val="none" w:sz="0" w:space="0" w:color="auto"/>
                        <w:bottom w:val="none" w:sz="0" w:space="0" w:color="auto"/>
                        <w:right w:val="none" w:sz="0" w:space="0" w:color="auto"/>
                      </w:divBdr>
                    </w:div>
                  </w:divsChild>
                </w:div>
                <w:div w:id="1334182213">
                  <w:marLeft w:val="0"/>
                  <w:marRight w:val="0"/>
                  <w:marTop w:val="0"/>
                  <w:marBottom w:val="0"/>
                  <w:divBdr>
                    <w:top w:val="none" w:sz="0" w:space="0" w:color="auto"/>
                    <w:left w:val="none" w:sz="0" w:space="0" w:color="auto"/>
                    <w:bottom w:val="none" w:sz="0" w:space="0" w:color="auto"/>
                    <w:right w:val="none" w:sz="0" w:space="0" w:color="auto"/>
                  </w:divBdr>
                  <w:divsChild>
                    <w:div w:id="232349037">
                      <w:marLeft w:val="0"/>
                      <w:marRight w:val="0"/>
                      <w:marTop w:val="0"/>
                      <w:marBottom w:val="0"/>
                      <w:divBdr>
                        <w:top w:val="none" w:sz="0" w:space="0" w:color="auto"/>
                        <w:left w:val="none" w:sz="0" w:space="0" w:color="auto"/>
                        <w:bottom w:val="none" w:sz="0" w:space="0" w:color="auto"/>
                        <w:right w:val="none" w:sz="0" w:space="0" w:color="auto"/>
                      </w:divBdr>
                    </w:div>
                  </w:divsChild>
                </w:div>
                <w:div w:id="298924335">
                  <w:marLeft w:val="0"/>
                  <w:marRight w:val="0"/>
                  <w:marTop w:val="0"/>
                  <w:marBottom w:val="0"/>
                  <w:divBdr>
                    <w:top w:val="none" w:sz="0" w:space="0" w:color="auto"/>
                    <w:left w:val="none" w:sz="0" w:space="0" w:color="auto"/>
                    <w:bottom w:val="none" w:sz="0" w:space="0" w:color="auto"/>
                    <w:right w:val="none" w:sz="0" w:space="0" w:color="auto"/>
                  </w:divBdr>
                  <w:divsChild>
                    <w:div w:id="1192231253">
                      <w:marLeft w:val="0"/>
                      <w:marRight w:val="0"/>
                      <w:marTop w:val="0"/>
                      <w:marBottom w:val="0"/>
                      <w:divBdr>
                        <w:top w:val="none" w:sz="0" w:space="0" w:color="auto"/>
                        <w:left w:val="none" w:sz="0" w:space="0" w:color="auto"/>
                        <w:bottom w:val="none" w:sz="0" w:space="0" w:color="auto"/>
                        <w:right w:val="none" w:sz="0" w:space="0" w:color="auto"/>
                      </w:divBdr>
                    </w:div>
                  </w:divsChild>
                </w:div>
                <w:div w:id="163210408">
                  <w:marLeft w:val="0"/>
                  <w:marRight w:val="0"/>
                  <w:marTop w:val="0"/>
                  <w:marBottom w:val="0"/>
                  <w:divBdr>
                    <w:top w:val="none" w:sz="0" w:space="0" w:color="auto"/>
                    <w:left w:val="none" w:sz="0" w:space="0" w:color="auto"/>
                    <w:bottom w:val="none" w:sz="0" w:space="0" w:color="auto"/>
                    <w:right w:val="none" w:sz="0" w:space="0" w:color="auto"/>
                  </w:divBdr>
                  <w:divsChild>
                    <w:div w:id="1323316862">
                      <w:marLeft w:val="0"/>
                      <w:marRight w:val="0"/>
                      <w:marTop w:val="0"/>
                      <w:marBottom w:val="0"/>
                      <w:divBdr>
                        <w:top w:val="none" w:sz="0" w:space="0" w:color="auto"/>
                        <w:left w:val="none" w:sz="0" w:space="0" w:color="auto"/>
                        <w:bottom w:val="none" w:sz="0" w:space="0" w:color="auto"/>
                        <w:right w:val="none" w:sz="0" w:space="0" w:color="auto"/>
                      </w:divBdr>
                    </w:div>
                  </w:divsChild>
                </w:div>
                <w:div w:id="958074362">
                  <w:marLeft w:val="0"/>
                  <w:marRight w:val="0"/>
                  <w:marTop w:val="0"/>
                  <w:marBottom w:val="0"/>
                  <w:divBdr>
                    <w:top w:val="none" w:sz="0" w:space="0" w:color="auto"/>
                    <w:left w:val="none" w:sz="0" w:space="0" w:color="auto"/>
                    <w:bottom w:val="none" w:sz="0" w:space="0" w:color="auto"/>
                    <w:right w:val="none" w:sz="0" w:space="0" w:color="auto"/>
                  </w:divBdr>
                  <w:divsChild>
                    <w:div w:id="553615183">
                      <w:marLeft w:val="0"/>
                      <w:marRight w:val="0"/>
                      <w:marTop w:val="0"/>
                      <w:marBottom w:val="0"/>
                      <w:divBdr>
                        <w:top w:val="none" w:sz="0" w:space="0" w:color="auto"/>
                        <w:left w:val="none" w:sz="0" w:space="0" w:color="auto"/>
                        <w:bottom w:val="none" w:sz="0" w:space="0" w:color="auto"/>
                        <w:right w:val="none" w:sz="0" w:space="0" w:color="auto"/>
                      </w:divBdr>
                    </w:div>
                  </w:divsChild>
                </w:div>
                <w:div w:id="980039991">
                  <w:marLeft w:val="0"/>
                  <w:marRight w:val="0"/>
                  <w:marTop w:val="0"/>
                  <w:marBottom w:val="0"/>
                  <w:divBdr>
                    <w:top w:val="none" w:sz="0" w:space="0" w:color="auto"/>
                    <w:left w:val="none" w:sz="0" w:space="0" w:color="auto"/>
                    <w:bottom w:val="none" w:sz="0" w:space="0" w:color="auto"/>
                    <w:right w:val="none" w:sz="0" w:space="0" w:color="auto"/>
                  </w:divBdr>
                  <w:divsChild>
                    <w:div w:id="947129273">
                      <w:marLeft w:val="0"/>
                      <w:marRight w:val="0"/>
                      <w:marTop w:val="0"/>
                      <w:marBottom w:val="0"/>
                      <w:divBdr>
                        <w:top w:val="none" w:sz="0" w:space="0" w:color="auto"/>
                        <w:left w:val="none" w:sz="0" w:space="0" w:color="auto"/>
                        <w:bottom w:val="none" w:sz="0" w:space="0" w:color="auto"/>
                        <w:right w:val="none" w:sz="0" w:space="0" w:color="auto"/>
                      </w:divBdr>
                    </w:div>
                  </w:divsChild>
                </w:div>
                <w:div w:id="2069254922">
                  <w:marLeft w:val="0"/>
                  <w:marRight w:val="0"/>
                  <w:marTop w:val="0"/>
                  <w:marBottom w:val="0"/>
                  <w:divBdr>
                    <w:top w:val="none" w:sz="0" w:space="0" w:color="auto"/>
                    <w:left w:val="none" w:sz="0" w:space="0" w:color="auto"/>
                    <w:bottom w:val="none" w:sz="0" w:space="0" w:color="auto"/>
                    <w:right w:val="none" w:sz="0" w:space="0" w:color="auto"/>
                  </w:divBdr>
                  <w:divsChild>
                    <w:div w:id="199322745">
                      <w:marLeft w:val="0"/>
                      <w:marRight w:val="0"/>
                      <w:marTop w:val="0"/>
                      <w:marBottom w:val="0"/>
                      <w:divBdr>
                        <w:top w:val="none" w:sz="0" w:space="0" w:color="auto"/>
                        <w:left w:val="none" w:sz="0" w:space="0" w:color="auto"/>
                        <w:bottom w:val="none" w:sz="0" w:space="0" w:color="auto"/>
                        <w:right w:val="none" w:sz="0" w:space="0" w:color="auto"/>
                      </w:divBdr>
                    </w:div>
                  </w:divsChild>
                </w:div>
                <w:div w:id="1405764493">
                  <w:marLeft w:val="0"/>
                  <w:marRight w:val="0"/>
                  <w:marTop w:val="0"/>
                  <w:marBottom w:val="0"/>
                  <w:divBdr>
                    <w:top w:val="none" w:sz="0" w:space="0" w:color="auto"/>
                    <w:left w:val="none" w:sz="0" w:space="0" w:color="auto"/>
                    <w:bottom w:val="none" w:sz="0" w:space="0" w:color="auto"/>
                    <w:right w:val="none" w:sz="0" w:space="0" w:color="auto"/>
                  </w:divBdr>
                  <w:divsChild>
                    <w:div w:id="1485774682">
                      <w:marLeft w:val="0"/>
                      <w:marRight w:val="0"/>
                      <w:marTop w:val="0"/>
                      <w:marBottom w:val="0"/>
                      <w:divBdr>
                        <w:top w:val="none" w:sz="0" w:space="0" w:color="auto"/>
                        <w:left w:val="none" w:sz="0" w:space="0" w:color="auto"/>
                        <w:bottom w:val="none" w:sz="0" w:space="0" w:color="auto"/>
                        <w:right w:val="none" w:sz="0" w:space="0" w:color="auto"/>
                      </w:divBdr>
                    </w:div>
                  </w:divsChild>
                </w:div>
                <w:div w:id="1104544443">
                  <w:marLeft w:val="0"/>
                  <w:marRight w:val="0"/>
                  <w:marTop w:val="0"/>
                  <w:marBottom w:val="0"/>
                  <w:divBdr>
                    <w:top w:val="none" w:sz="0" w:space="0" w:color="auto"/>
                    <w:left w:val="none" w:sz="0" w:space="0" w:color="auto"/>
                    <w:bottom w:val="none" w:sz="0" w:space="0" w:color="auto"/>
                    <w:right w:val="none" w:sz="0" w:space="0" w:color="auto"/>
                  </w:divBdr>
                  <w:divsChild>
                    <w:div w:id="101846862">
                      <w:marLeft w:val="0"/>
                      <w:marRight w:val="0"/>
                      <w:marTop w:val="0"/>
                      <w:marBottom w:val="0"/>
                      <w:divBdr>
                        <w:top w:val="none" w:sz="0" w:space="0" w:color="auto"/>
                        <w:left w:val="none" w:sz="0" w:space="0" w:color="auto"/>
                        <w:bottom w:val="none" w:sz="0" w:space="0" w:color="auto"/>
                        <w:right w:val="none" w:sz="0" w:space="0" w:color="auto"/>
                      </w:divBdr>
                    </w:div>
                  </w:divsChild>
                </w:div>
                <w:div w:id="1398356918">
                  <w:marLeft w:val="0"/>
                  <w:marRight w:val="0"/>
                  <w:marTop w:val="0"/>
                  <w:marBottom w:val="0"/>
                  <w:divBdr>
                    <w:top w:val="none" w:sz="0" w:space="0" w:color="auto"/>
                    <w:left w:val="none" w:sz="0" w:space="0" w:color="auto"/>
                    <w:bottom w:val="none" w:sz="0" w:space="0" w:color="auto"/>
                    <w:right w:val="none" w:sz="0" w:space="0" w:color="auto"/>
                  </w:divBdr>
                  <w:divsChild>
                    <w:div w:id="1042092963">
                      <w:marLeft w:val="0"/>
                      <w:marRight w:val="0"/>
                      <w:marTop w:val="0"/>
                      <w:marBottom w:val="0"/>
                      <w:divBdr>
                        <w:top w:val="none" w:sz="0" w:space="0" w:color="auto"/>
                        <w:left w:val="none" w:sz="0" w:space="0" w:color="auto"/>
                        <w:bottom w:val="none" w:sz="0" w:space="0" w:color="auto"/>
                        <w:right w:val="none" w:sz="0" w:space="0" w:color="auto"/>
                      </w:divBdr>
                    </w:div>
                  </w:divsChild>
                </w:div>
                <w:div w:id="742919746">
                  <w:marLeft w:val="0"/>
                  <w:marRight w:val="0"/>
                  <w:marTop w:val="0"/>
                  <w:marBottom w:val="0"/>
                  <w:divBdr>
                    <w:top w:val="none" w:sz="0" w:space="0" w:color="auto"/>
                    <w:left w:val="none" w:sz="0" w:space="0" w:color="auto"/>
                    <w:bottom w:val="none" w:sz="0" w:space="0" w:color="auto"/>
                    <w:right w:val="none" w:sz="0" w:space="0" w:color="auto"/>
                  </w:divBdr>
                  <w:divsChild>
                    <w:div w:id="1400904003">
                      <w:marLeft w:val="0"/>
                      <w:marRight w:val="0"/>
                      <w:marTop w:val="0"/>
                      <w:marBottom w:val="0"/>
                      <w:divBdr>
                        <w:top w:val="none" w:sz="0" w:space="0" w:color="auto"/>
                        <w:left w:val="none" w:sz="0" w:space="0" w:color="auto"/>
                        <w:bottom w:val="none" w:sz="0" w:space="0" w:color="auto"/>
                        <w:right w:val="none" w:sz="0" w:space="0" w:color="auto"/>
                      </w:divBdr>
                    </w:div>
                  </w:divsChild>
                </w:div>
                <w:div w:id="189294714">
                  <w:marLeft w:val="0"/>
                  <w:marRight w:val="0"/>
                  <w:marTop w:val="0"/>
                  <w:marBottom w:val="0"/>
                  <w:divBdr>
                    <w:top w:val="none" w:sz="0" w:space="0" w:color="auto"/>
                    <w:left w:val="none" w:sz="0" w:space="0" w:color="auto"/>
                    <w:bottom w:val="none" w:sz="0" w:space="0" w:color="auto"/>
                    <w:right w:val="none" w:sz="0" w:space="0" w:color="auto"/>
                  </w:divBdr>
                  <w:divsChild>
                    <w:div w:id="195847555">
                      <w:marLeft w:val="0"/>
                      <w:marRight w:val="0"/>
                      <w:marTop w:val="0"/>
                      <w:marBottom w:val="0"/>
                      <w:divBdr>
                        <w:top w:val="none" w:sz="0" w:space="0" w:color="auto"/>
                        <w:left w:val="none" w:sz="0" w:space="0" w:color="auto"/>
                        <w:bottom w:val="none" w:sz="0" w:space="0" w:color="auto"/>
                        <w:right w:val="none" w:sz="0" w:space="0" w:color="auto"/>
                      </w:divBdr>
                    </w:div>
                  </w:divsChild>
                </w:div>
                <w:div w:id="323050777">
                  <w:marLeft w:val="0"/>
                  <w:marRight w:val="0"/>
                  <w:marTop w:val="0"/>
                  <w:marBottom w:val="0"/>
                  <w:divBdr>
                    <w:top w:val="none" w:sz="0" w:space="0" w:color="auto"/>
                    <w:left w:val="none" w:sz="0" w:space="0" w:color="auto"/>
                    <w:bottom w:val="none" w:sz="0" w:space="0" w:color="auto"/>
                    <w:right w:val="none" w:sz="0" w:space="0" w:color="auto"/>
                  </w:divBdr>
                  <w:divsChild>
                    <w:div w:id="691149052">
                      <w:marLeft w:val="0"/>
                      <w:marRight w:val="0"/>
                      <w:marTop w:val="0"/>
                      <w:marBottom w:val="0"/>
                      <w:divBdr>
                        <w:top w:val="none" w:sz="0" w:space="0" w:color="auto"/>
                        <w:left w:val="none" w:sz="0" w:space="0" w:color="auto"/>
                        <w:bottom w:val="none" w:sz="0" w:space="0" w:color="auto"/>
                        <w:right w:val="none" w:sz="0" w:space="0" w:color="auto"/>
                      </w:divBdr>
                    </w:div>
                  </w:divsChild>
                </w:div>
                <w:div w:id="838735518">
                  <w:marLeft w:val="0"/>
                  <w:marRight w:val="0"/>
                  <w:marTop w:val="0"/>
                  <w:marBottom w:val="0"/>
                  <w:divBdr>
                    <w:top w:val="none" w:sz="0" w:space="0" w:color="auto"/>
                    <w:left w:val="none" w:sz="0" w:space="0" w:color="auto"/>
                    <w:bottom w:val="none" w:sz="0" w:space="0" w:color="auto"/>
                    <w:right w:val="none" w:sz="0" w:space="0" w:color="auto"/>
                  </w:divBdr>
                  <w:divsChild>
                    <w:div w:id="985551662">
                      <w:marLeft w:val="0"/>
                      <w:marRight w:val="0"/>
                      <w:marTop w:val="0"/>
                      <w:marBottom w:val="0"/>
                      <w:divBdr>
                        <w:top w:val="none" w:sz="0" w:space="0" w:color="auto"/>
                        <w:left w:val="none" w:sz="0" w:space="0" w:color="auto"/>
                        <w:bottom w:val="none" w:sz="0" w:space="0" w:color="auto"/>
                        <w:right w:val="none" w:sz="0" w:space="0" w:color="auto"/>
                      </w:divBdr>
                    </w:div>
                  </w:divsChild>
                </w:div>
                <w:div w:id="37315185">
                  <w:marLeft w:val="0"/>
                  <w:marRight w:val="0"/>
                  <w:marTop w:val="0"/>
                  <w:marBottom w:val="0"/>
                  <w:divBdr>
                    <w:top w:val="none" w:sz="0" w:space="0" w:color="auto"/>
                    <w:left w:val="none" w:sz="0" w:space="0" w:color="auto"/>
                    <w:bottom w:val="none" w:sz="0" w:space="0" w:color="auto"/>
                    <w:right w:val="none" w:sz="0" w:space="0" w:color="auto"/>
                  </w:divBdr>
                  <w:divsChild>
                    <w:div w:id="788358191">
                      <w:marLeft w:val="0"/>
                      <w:marRight w:val="0"/>
                      <w:marTop w:val="0"/>
                      <w:marBottom w:val="0"/>
                      <w:divBdr>
                        <w:top w:val="none" w:sz="0" w:space="0" w:color="auto"/>
                        <w:left w:val="none" w:sz="0" w:space="0" w:color="auto"/>
                        <w:bottom w:val="none" w:sz="0" w:space="0" w:color="auto"/>
                        <w:right w:val="none" w:sz="0" w:space="0" w:color="auto"/>
                      </w:divBdr>
                    </w:div>
                  </w:divsChild>
                </w:div>
                <w:div w:id="121848455">
                  <w:marLeft w:val="0"/>
                  <w:marRight w:val="0"/>
                  <w:marTop w:val="0"/>
                  <w:marBottom w:val="0"/>
                  <w:divBdr>
                    <w:top w:val="none" w:sz="0" w:space="0" w:color="auto"/>
                    <w:left w:val="none" w:sz="0" w:space="0" w:color="auto"/>
                    <w:bottom w:val="none" w:sz="0" w:space="0" w:color="auto"/>
                    <w:right w:val="none" w:sz="0" w:space="0" w:color="auto"/>
                  </w:divBdr>
                  <w:divsChild>
                    <w:div w:id="849417111">
                      <w:marLeft w:val="0"/>
                      <w:marRight w:val="0"/>
                      <w:marTop w:val="0"/>
                      <w:marBottom w:val="0"/>
                      <w:divBdr>
                        <w:top w:val="none" w:sz="0" w:space="0" w:color="auto"/>
                        <w:left w:val="none" w:sz="0" w:space="0" w:color="auto"/>
                        <w:bottom w:val="none" w:sz="0" w:space="0" w:color="auto"/>
                        <w:right w:val="none" w:sz="0" w:space="0" w:color="auto"/>
                      </w:divBdr>
                    </w:div>
                  </w:divsChild>
                </w:div>
                <w:div w:id="1493177802">
                  <w:marLeft w:val="0"/>
                  <w:marRight w:val="0"/>
                  <w:marTop w:val="0"/>
                  <w:marBottom w:val="0"/>
                  <w:divBdr>
                    <w:top w:val="none" w:sz="0" w:space="0" w:color="auto"/>
                    <w:left w:val="none" w:sz="0" w:space="0" w:color="auto"/>
                    <w:bottom w:val="none" w:sz="0" w:space="0" w:color="auto"/>
                    <w:right w:val="none" w:sz="0" w:space="0" w:color="auto"/>
                  </w:divBdr>
                  <w:divsChild>
                    <w:div w:id="1450323451">
                      <w:marLeft w:val="0"/>
                      <w:marRight w:val="0"/>
                      <w:marTop w:val="0"/>
                      <w:marBottom w:val="0"/>
                      <w:divBdr>
                        <w:top w:val="none" w:sz="0" w:space="0" w:color="auto"/>
                        <w:left w:val="none" w:sz="0" w:space="0" w:color="auto"/>
                        <w:bottom w:val="none" w:sz="0" w:space="0" w:color="auto"/>
                        <w:right w:val="none" w:sz="0" w:space="0" w:color="auto"/>
                      </w:divBdr>
                    </w:div>
                    <w:div w:id="2138525897">
                      <w:marLeft w:val="0"/>
                      <w:marRight w:val="0"/>
                      <w:marTop w:val="0"/>
                      <w:marBottom w:val="0"/>
                      <w:divBdr>
                        <w:top w:val="none" w:sz="0" w:space="0" w:color="auto"/>
                        <w:left w:val="none" w:sz="0" w:space="0" w:color="auto"/>
                        <w:bottom w:val="none" w:sz="0" w:space="0" w:color="auto"/>
                        <w:right w:val="none" w:sz="0" w:space="0" w:color="auto"/>
                      </w:divBdr>
                    </w:div>
                    <w:div w:id="1499072946">
                      <w:marLeft w:val="0"/>
                      <w:marRight w:val="0"/>
                      <w:marTop w:val="0"/>
                      <w:marBottom w:val="0"/>
                      <w:divBdr>
                        <w:top w:val="none" w:sz="0" w:space="0" w:color="auto"/>
                        <w:left w:val="none" w:sz="0" w:space="0" w:color="auto"/>
                        <w:bottom w:val="none" w:sz="0" w:space="0" w:color="auto"/>
                        <w:right w:val="none" w:sz="0" w:space="0" w:color="auto"/>
                      </w:divBdr>
                    </w:div>
                    <w:div w:id="31006327">
                      <w:marLeft w:val="0"/>
                      <w:marRight w:val="0"/>
                      <w:marTop w:val="0"/>
                      <w:marBottom w:val="0"/>
                      <w:divBdr>
                        <w:top w:val="none" w:sz="0" w:space="0" w:color="auto"/>
                        <w:left w:val="none" w:sz="0" w:space="0" w:color="auto"/>
                        <w:bottom w:val="none" w:sz="0" w:space="0" w:color="auto"/>
                        <w:right w:val="none" w:sz="0" w:space="0" w:color="auto"/>
                      </w:divBdr>
                    </w:div>
                  </w:divsChild>
                </w:div>
                <w:div w:id="1339501443">
                  <w:marLeft w:val="0"/>
                  <w:marRight w:val="0"/>
                  <w:marTop w:val="0"/>
                  <w:marBottom w:val="0"/>
                  <w:divBdr>
                    <w:top w:val="none" w:sz="0" w:space="0" w:color="auto"/>
                    <w:left w:val="none" w:sz="0" w:space="0" w:color="auto"/>
                    <w:bottom w:val="none" w:sz="0" w:space="0" w:color="auto"/>
                    <w:right w:val="none" w:sz="0" w:space="0" w:color="auto"/>
                  </w:divBdr>
                  <w:divsChild>
                    <w:div w:id="1986201929">
                      <w:marLeft w:val="0"/>
                      <w:marRight w:val="0"/>
                      <w:marTop w:val="0"/>
                      <w:marBottom w:val="0"/>
                      <w:divBdr>
                        <w:top w:val="none" w:sz="0" w:space="0" w:color="auto"/>
                        <w:left w:val="none" w:sz="0" w:space="0" w:color="auto"/>
                        <w:bottom w:val="none" w:sz="0" w:space="0" w:color="auto"/>
                        <w:right w:val="none" w:sz="0" w:space="0" w:color="auto"/>
                      </w:divBdr>
                    </w:div>
                  </w:divsChild>
                </w:div>
                <w:div w:id="1609196605">
                  <w:marLeft w:val="0"/>
                  <w:marRight w:val="0"/>
                  <w:marTop w:val="0"/>
                  <w:marBottom w:val="0"/>
                  <w:divBdr>
                    <w:top w:val="none" w:sz="0" w:space="0" w:color="auto"/>
                    <w:left w:val="none" w:sz="0" w:space="0" w:color="auto"/>
                    <w:bottom w:val="none" w:sz="0" w:space="0" w:color="auto"/>
                    <w:right w:val="none" w:sz="0" w:space="0" w:color="auto"/>
                  </w:divBdr>
                  <w:divsChild>
                    <w:div w:id="1661814378">
                      <w:marLeft w:val="0"/>
                      <w:marRight w:val="0"/>
                      <w:marTop w:val="0"/>
                      <w:marBottom w:val="0"/>
                      <w:divBdr>
                        <w:top w:val="none" w:sz="0" w:space="0" w:color="auto"/>
                        <w:left w:val="none" w:sz="0" w:space="0" w:color="auto"/>
                        <w:bottom w:val="none" w:sz="0" w:space="0" w:color="auto"/>
                        <w:right w:val="none" w:sz="0" w:space="0" w:color="auto"/>
                      </w:divBdr>
                    </w:div>
                  </w:divsChild>
                </w:div>
                <w:div w:id="401414373">
                  <w:marLeft w:val="0"/>
                  <w:marRight w:val="0"/>
                  <w:marTop w:val="0"/>
                  <w:marBottom w:val="0"/>
                  <w:divBdr>
                    <w:top w:val="none" w:sz="0" w:space="0" w:color="auto"/>
                    <w:left w:val="none" w:sz="0" w:space="0" w:color="auto"/>
                    <w:bottom w:val="none" w:sz="0" w:space="0" w:color="auto"/>
                    <w:right w:val="none" w:sz="0" w:space="0" w:color="auto"/>
                  </w:divBdr>
                  <w:divsChild>
                    <w:div w:id="587618284">
                      <w:marLeft w:val="0"/>
                      <w:marRight w:val="0"/>
                      <w:marTop w:val="0"/>
                      <w:marBottom w:val="0"/>
                      <w:divBdr>
                        <w:top w:val="none" w:sz="0" w:space="0" w:color="auto"/>
                        <w:left w:val="none" w:sz="0" w:space="0" w:color="auto"/>
                        <w:bottom w:val="none" w:sz="0" w:space="0" w:color="auto"/>
                        <w:right w:val="none" w:sz="0" w:space="0" w:color="auto"/>
                      </w:divBdr>
                    </w:div>
                  </w:divsChild>
                </w:div>
                <w:div w:id="1829395414">
                  <w:marLeft w:val="0"/>
                  <w:marRight w:val="0"/>
                  <w:marTop w:val="0"/>
                  <w:marBottom w:val="0"/>
                  <w:divBdr>
                    <w:top w:val="none" w:sz="0" w:space="0" w:color="auto"/>
                    <w:left w:val="none" w:sz="0" w:space="0" w:color="auto"/>
                    <w:bottom w:val="none" w:sz="0" w:space="0" w:color="auto"/>
                    <w:right w:val="none" w:sz="0" w:space="0" w:color="auto"/>
                  </w:divBdr>
                  <w:divsChild>
                    <w:div w:id="720328993">
                      <w:marLeft w:val="0"/>
                      <w:marRight w:val="0"/>
                      <w:marTop w:val="0"/>
                      <w:marBottom w:val="0"/>
                      <w:divBdr>
                        <w:top w:val="none" w:sz="0" w:space="0" w:color="auto"/>
                        <w:left w:val="none" w:sz="0" w:space="0" w:color="auto"/>
                        <w:bottom w:val="none" w:sz="0" w:space="0" w:color="auto"/>
                        <w:right w:val="none" w:sz="0" w:space="0" w:color="auto"/>
                      </w:divBdr>
                    </w:div>
                  </w:divsChild>
                </w:div>
                <w:div w:id="1426922001">
                  <w:marLeft w:val="0"/>
                  <w:marRight w:val="0"/>
                  <w:marTop w:val="0"/>
                  <w:marBottom w:val="0"/>
                  <w:divBdr>
                    <w:top w:val="none" w:sz="0" w:space="0" w:color="auto"/>
                    <w:left w:val="none" w:sz="0" w:space="0" w:color="auto"/>
                    <w:bottom w:val="none" w:sz="0" w:space="0" w:color="auto"/>
                    <w:right w:val="none" w:sz="0" w:space="0" w:color="auto"/>
                  </w:divBdr>
                  <w:divsChild>
                    <w:div w:id="1262835934">
                      <w:marLeft w:val="0"/>
                      <w:marRight w:val="0"/>
                      <w:marTop w:val="0"/>
                      <w:marBottom w:val="0"/>
                      <w:divBdr>
                        <w:top w:val="none" w:sz="0" w:space="0" w:color="auto"/>
                        <w:left w:val="none" w:sz="0" w:space="0" w:color="auto"/>
                        <w:bottom w:val="none" w:sz="0" w:space="0" w:color="auto"/>
                        <w:right w:val="none" w:sz="0" w:space="0" w:color="auto"/>
                      </w:divBdr>
                    </w:div>
                  </w:divsChild>
                </w:div>
                <w:div w:id="1928691007">
                  <w:marLeft w:val="0"/>
                  <w:marRight w:val="0"/>
                  <w:marTop w:val="0"/>
                  <w:marBottom w:val="0"/>
                  <w:divBdr>
                    <w:top w:val="none" w:sz="0" w:space="0" w:color="auto"/>
                    <w:left w:val="none" w:sz="0" w:space="0" w:color="auto"/>
                    <w:bottom w:val="none" w:sz="0" w:space="0" w:color="auto"/>
                    <w:right w:val="none" w:sz="0" w:space="0" w:color="auto"/>
                  </w:divBdr>
                  <w:divsChild>
                    <w:div w:id="513231313">
                      <w:marLeft w:val="0"/>
                      <w:marRight w:val="0"/>
                      <w:marTop w:val="0"/>
                      <w:marBottom w:val="0"/>
                      <w:divBdr>
                        <w:top w:val="none" w:sz="0" w:space="0" w:color="auto"/>
                        <w:left w:val="none" w:sz="0" w:space="0" w:color="auto"/>
                        <w:bottom w:val="none" w:sz="0" w:space="0" w:color="auto"/>
                        <w:right w:val="none" w:sz="0" w:space="0" w:color="auto"/>
                      </w:divBdr>
                    </w:div>
                  </w:divsChild>
                </w:div>
                <w:div w:id="451174173">
                  <w:marLeft w:val="0"/>
                  <w:marRight w:val="0"/>
                  <w:marTop w:val="0"/>
                  <w:marBottom w:val="0"/>
                  <w:divBdr>
                    <w:top w:val="none" w:sz="0" w:space="0" w:color="auto"/>
                    <w:left w:val="none" w:sz="0" w:space="0" w:color="auto"/>
                    <w:bottom w:val="none" w:sz="0" w:space="0" w:color="auto"/>
                    <w:right w:val="none" w:sz="0" w:space="0" w:color="auto"/>
                  </w:divBdr>
                  <w:divsChild>
                    <w:div w:id="2093773474">
                      <w:marLeft w:val="0"/>
                      <w:marRight w:val="0"/>
                      <w:marTop w:val="0"/>
                      <w:marBottom w:val="0"/>
                      <w:divBdr>
                        <w:top w:val="none" w:sz="0" w:space="0" w:color="auto"/>
                        <w:left w:val="none" w:sz="0" w:space="0" w:color="auto"/>
                        <w:bottom w:val="none" w:sz="0" w:space="0" w:color="auto"/>
                        <w:right w:val="none" w:sz="0" w:space="0" w:color="auto"/>
                      </w:divBdr>
                    </w:div>
                    <w:div w:id="1804156926">
                      <w:marLeft w:val="0"/>
                      <w:marRight w:val="0"/>
                      <w:marTop w:val="0"/>
                      <w:marBottom w:val="0"/>
                      <w:divBdr>
                        <w:top w:val="none" w:sz="0" w:space="0" w:color="auto"/>
                        <w:left w:val="none" w:sz="0" w:space="0" w:color="auto"/>
                        <w:bottom w:val="none" w:sz="0" w:space="0" w:color="auto"/>
                        <w:right w:val="none" w:sz="0" w:space="0" w:color="auto"/>
                      </w:divBdr>
                    </w:div>
                    <w:div w:id="372846565">
                      <w:marLeft w:val="0"/>
                      <w:marRight w:val="0"/>
                      <w:marTop w:val="0"/>
                      <w:marBottom w:val="0"/>
                      <w:divBdr>
                        <w:top w:val="none" w:sz="0" w:space="0" w:color="auto"/>
                        <w:left w:val="none" w:sz="0" w:space="0" w:color="auto"/>
                        <w:bottom w:val="none" w:sz="0" w:space="0" w:color="auto"/>
                        <w:right w:val="none" w:sz="0" w:space="0" w:color="auto"/>
                      </w:divBdr>
                    </w:div>
                    <w:div w:id="1880051139">
                      <w:marLeft w:val="0"/>
                      <w:marRight w:val="0"/>
                      <w:marTop w:val="0"/>
                      <w:marBottom w:val="0"/>
                      <w:divBdr>
                        <w:top w:val="none" w:sz="0" w:space="0" w:color="auto"/>
                        <w:left w:val="none" w:sz="0" w:space="0" w:color="auto"/>
                        <w:bottom w:val="none" w:sz="0" w:space="0" w:color="auto"/>
                        <w:right w:val="none" w:sz="0" w:space="0" w:color="auto"/>
                      </w:divBdr>
                    </w:div>
                    <w:div w:id="1148743479">
                      <w:marLeft w:val="0"/>
                      <w:marRight w:val="0"/>
                      <w:marTop w:val="0"/>
                      <w:marBottom w:val="0"/>
                      <w:divBdr>
                        <w:top w:val="none" w:sz="0" w:space="0" w:color="auto"/>
                        <w:left w:val="none" w:sz="0" w:space="0" w:color="auto"/>
                        <w:bottom w:val="none" w:sz="0" w:space="0" w:color="auto"/>
                        <w:right w:val="none" w:sz="0" w:space="0" w:color="auto"/>
                      </w:divBdr>
                    </w:div>
                    <w:div w:id="876046152">
                      <w:marLeft w:val="0"/>
                      <w:marRight w:val="0"/>
                      <w:marTop w:val="0"/>
                      <w:marBottom w:val="0"/>
                      <w:divBdr>
                        <w:top w:val="none" w:sz="0" w:space="0" w:color="auto"/>
                        <w:left w:val="none" w:sz="0" w:space="0" w:color="auto"/>
                        <w:bottom w:val="none" w:sz="0" w:space="0" w:color="auto"/>
                        <w:right w:val="none" w:sz="0" w:space="0" w:color="auto"/>
                      </w:divBdr>
                    </w:div>
                    <w:div w:id="1201628605">
                      <w:marLeft w:val="0"/>
                      <w:marRight w:val="0"/>
                      <w:marTop w:val="0"/>
                      <w:marBottom w:val="0"/>
                      <w:divBdr>
                        <w:top w:val="none" w:sz="0" w:space="0" w:color="auto"/>
                        <w:left w:val="none" w:sz="0" w:space="0" w:color="auto"/>
                        <w:bottom w:val="none" w:sz="0" w:space="0" w:color="auto"/>
                        <w:right w:val="none" w:sz="0" w:space="0" w:color="auto"/>
                      </w:divBdr>
                    </w:div>
                    <w:div w:id="1566716147">
                      <w:marLeft w:val="0"/>
                      <w:marRight w:val="0"/>
                      <w:marTop w:val="0"/>
                      <w:marBottom w:val="0"/>
                      <w:divBdr>
                        <w:top w:val="none" w:sz="0" w:space="0" w:color="auto"/>
                        <w:left w:val="none" w:sz="0" w:space="0" w:color="auto"/>
                        <w:bottom w:val="none" w:sz="0" w:space="0" w:color="auto"/>
                        <w:right w:val="none" w:sz="0" w:space="0" w:color="auto"/>
                      </w:divBdr>
                    </w:div>
                    <w:div w:id="2037927737">
                      <w:marLeft w:val="0"/>
                      <w:marRight w:val="0"/>
                      <w:marTop w:val="0"/>
                      <w:marBottom w:val="0"/>
                      <w:divBdr>
                        <w:top w:val="none" w:sz="0" w:space="0" w:color="auto"/>
                        <w:left w:val="none" w:sz="0" w:space="0" w:color="auto"/>
                        <w:bottom w:val="none" w:sz="0" w:space="0" w:color="auto"/>
                        <w:right w:val="none" w:sz="0" w:space="0" w:color="auto"/>
                      </w:divBdr>
                    </w:div>
                    <w:div w:id="393898667">
                      <w:marLeft w:val="0"/>
                      <w:marRight w:val="0"/>
                      <w:marTop w:val="0"/>
                      <w:marBottom w:val="0"/>
                      <w:divBdr>
                        <w:top w:val="none" w:sz="0" w:space="0" w:color="auto"/>
                        <w:left w:val="none" w:sz="0" w:space="0" w:color="auto"/>
                        <w:bottom w:val="none" w:sz="0" w:space="0" w:color="auto"/>
                        <w:right w:val="none" w:sz="0" w:space="0" w:color="auto"/>
                      </w:divBdr>
                    </w:div>
                    <w:div w:id="1471090900">
                      <w:marLeft w:val="0"/>
                      <w:marRight w:val="0"/>
                      <w:marTop w:val="0"/>
                      <w:marBottom w:val="0"/>
                      <w:divBdr>
                        <w:top w:val="none" w:sz="0" w:space="0" w:color="auto"/>
                        <w:left w:val="none" w:sz="0" w:space="0" w:color="auto"/>
                        <w:bottom w:val="none" w:sz="0" w:space="0" w:color="auto"/>
                        <w:right w:val="none" w:sz="0" w:space="0" w:color="auto"/>
                      </w:divBdr>
                    </w:div>
                    <w:div w:id="413818114">
                      <w:marLeft w:val="0"/>
                      <w:marRight w:val="0"/>
                      <w:marTop w:val="0"/>
                      <w:marBottom w:val="0"/>
                      <w:divBdr>
                        <w:top w:val="none" w:sz="0" w:space="0" w:color="auto"/>
                        <w:left w:val="none" w:sz="0" w:space="0" w:color="auto"/>
                        <w:bottom w:val="none" w:sz="0" w:space="0" w:color="auto"/>
                        <w:right w:val="none" w:sz="0" w:space="0" w:color="auto"/>
                      </w:divBdr>
                    </w:div>
                    <w:div w:id="1322583566">
                      <w:marLeft w:val="0"/>
                      <w:marRight w:val="0"/>
                      <w:marTop w:val="0"/>
                      <w:marBottom w:val="0"/>
                      <w:divBdr>
                        <w:top w:val="none" w:sz="0" w:space="0" w:color="auto"/>
                        <w:left w:val="none" w:sz="0" w:space="0" w:color="auto"/>
                        <w:bottom w:val="none" w:sz="0" w:space="0" w:color="auto"/>
                        <w:right w:val="none" w:sz="0" w:space="0" w:color="auto"/>
                      </w:divBdr>
                    </w:div>
                    <w:div w:id="318002693">
                      <w:marLeft w:val="0"/>
                      <w:marRight w:val="0"/>
                      <w:marTop w:val="0"/>
                      <w:marBottom w:val="0"/>
                      <w:divBdr>
                        <w:top w:val="none" w:sz="0" w:space="0" w:color="auto"/>
                        <w:left w:val="none" w:sz="0" w:space="0" w:color="auto"/>
                        <w:bottom w:val="none" w:sz="0" w:space="0" w:color="auto"/>
                        <w:right w:val="none" w:sz="0" w:space="0" w:color="auto"/>
                      </w:divBdr>
                    </w:div>
                    <w:div w:id="809370758">
                      <w:marLeft w:val="0"/>
                      <w:marRight w:val="0"/>
                      <w:marTop w:val="0"/>
                      <w:marBottom w:val="0"/>
                      <w:divBdr>
                        <w:top w:val="none" w:sz="0" w:space="0" w:color="auto"/>
                        <w:left w:val="none" w:sz="0" w:space="0" w:color="auto"/>
                        <w:bottom w:val="none" w:sz="0" w:space="0" w:color="auto"/>
                        <w:right w:val="none" w:sz="0" w:space="0" w:color="auto"/>
                      </w:divBdr>
                    </w:div>
                  </w:divsChild>
                </w:div>
                <w:div w:id="109129864">
                  <w:marLeft w:val="0"/>
                  <w:marRight w:val="0"/>
                  <w:marTop w:val="0"/>
                  <w:marBottom w:val="0"/>
                  <w:divBdr>
                    <w:top w:val="none" w:sz="0" w:space="0" w:color="auto"/>
                    <w:left w:val="none" w:sz="0" w:space="0" w:color="auto"/>
                    <w:bottom w:val="none" w:sz="0" w:space="0" w:color="auto"/>
                    <w:right w:val="none" w:sz="0" w:space="0" w:color="auto"/>
                  </w:divBdr>
                  <w:divsChild>
                    <w:div w:id="2086032734">
                      <w:marLeft w:val="0"/>
                      <w:marRight w:val="0"/>
                      <w:marTop w:val="0"/>
                      <w:marBottom w:val="0"/>
                      <w:divBdr>
                        <w:top w:val="none" w:sz="0" w:space="0" w:color="auto"/>
                        <w:left w:val="none" w:sz="0" w:space="0" w:color="auto"/>
                        <w:bottom w:val="none" w:sz="0" w:space="0" w:color="auto"/>
                        <w:right w:val="none" w:sz="0" w:space="0" w:color="auto"/>
                      </w:divBdr>
                    </w:div>
                  </w:divsChild>
                </w:div>
                <w:div w:id="1811677919">
                  <w:marLeft w:val="0"/>
                  <w:marRight w:val="0"/>
                  <w:marTop w:val="0"/>
                  <w:marBottom w:val="0"/>
                  <w:divBdr>
                    <w:top w:val="none" w:sz="0" w:space="0" w:color="auto"/>
                    <w:left w:val="none" w:sz="0" w:space="0" w:color="auto"/>
                    <w:bottom w:val="none" w:sz="0" w:space="0" w:color="auto"/>
                    <w:right w:val="none" w:sz="0" w:space="0" w:color="auto"/>
                  </w:divBdr>
                  <w:divsChild>
                    <w:div w:id="1919441208">
                      <w:marLeft w:val="0"/>
                      <w:marRight w:val="0"/>
                      <w:marTop w:val="0"/>
                      <w:marBottom w:val="0"/>
                      <w:divBdr>
                        <w:top w:val="none" w:sz="0" w:space="0" w:color="auto"/>
                        <w:left w:val="none" w:sz="0" w:space="0" w:color="auto"/>
                        <w:bottom w:val="none" w:sz="0" w:space="0" w:color="auto"/>
                        <w:right w:val="none" w:sz="0" w:space="0" w:color="auto"/>
                      </w:divBdr>
                    </w:div>
                  </w:divsChild>
                </w:div>
                <w:div w:id="558635249">
                  <w:marLeft w:val="0"/>
                  <w:marRight w:val="0"/>
                  <w:marTop w:val="0"/>
                  <w:marBottom w:val="0"/>
                  <w:divBdr>
                    <w:top w:val="none" w:sz="0" w:space="0" w:color="auto"/>
                    <w:left w:val="none" w:sz="0" w:space="0" w:color="auto"/>
                    <w:bottom w:val="none" w:sz="0" w:space="0" w:color="auto"/>
                    <w:right w:val="none" w:sz="0" w:space="0" w:color="auto"/>
                  </w:divBdr>
                  <w:divsChild>
                    <w:div w:id="566692105">
                      <w:marLeft w:val="0"/>
                      <w:marRight w:val="0"/>
                      <w:marTop w:val="0"/>
                      <w:marBottom w:val="0"/>
                      <w:divBdr>
                        <w:top w:val="none" w:sz="0" w:space="0" w:color="auto"/>
                        <w:left w:val="none" w:sz="0" w:space="0" w:color="auto"/>
                        <w:bottom w:val="none" w:sz="0" w:space="0" w:color="auto"/>
                        <w:right w:val="none" w:sz="0" w:space="0" w:color="auto"/>
                      </w:divBdr>
                    </w:div>
                  </w:divsChild>
                </w:div>
                <w:div w:id="748774778">
                  <w:marLeft w:val="0"/>
                  <w:marRight w:val="0"/>
                  <w:marTop w:val="0"/>
                  <w:marBottom w:val="0"/>
                  <w:divBdr>
                    <w:top w:val="none" w:sz="0" w:space="0" w:color="auto"/>
                    <w:left w:val="none" w:sz="0" w:space="0" w:color="auto"/>
                    <w:bottom w:val="none" w:sz="0" w:space="0" w:color="auto"/>
                    <w:right w:val="none" w:sz="0" w:space="0" w:color="auto"/>
                  </w:divBdr>
                  <w:divsChild>
                    <w:div w:id="1915894783">
                      <w:marLeft w:val="0"/>
                      <w:marRight w:val="0"/>
                      <w:marTop w:val="0"/>
                      <w:marBottom w:val="0"/>
                      <w:divBdr>
                        <w:top w:val="none" w:sz="0" w:space="0" w:color="auto"/>
                        <w:left w:val="none" w:sz="0" w:space="0" w:color="auto"/>
                        <w:bottom w:val="none" w:sz="0" w:space="0" w:color="auto"/>
                        <w:right w:val="none" w:sz="0" w:space="0" w:color="auto"/>
                      </w:divBdr>
                    </w:div>
                  </w:divsChild>
                </w:div>
                <w:div w:id="380249534">
                  <w:marLeft w:val="0"/>
                  <w:marRight w:val="0"/>
                  <w:marTop w:val="0"/>
                  <w:marBottom w:val="0"/>
                  <w:divBdr>
                    <w:top w:val="none" w:sz="0" w:space="0" w:color="auto"/>
                    <w:left w:val="none" w:sz="0" w:space="0" w:color="auto"/>
                    <w:bottom w:val="none" w:sz="0" w:space="0" w:color="auto"/>
                    <w:right w:val="none" w:sz="0" w:space="0" w:color="auto"/>
                  </w:divBdr>
                  <w:divsChild>
                    <w:div w:id="845048787">
                      <w:marLeft w:val="0"/>
                      <w:marRight w:val="0"/>
                      <w:marTop w:val="0"/>
                      <w:marBottom w:val="0"/>
                      <w:divBdr>
                        <w:top w:val="none" w:sz="0" w:space="0" w:color="auto"/>
                        <w:left w:val="none" w:sz="0" w:space="0" w:color="auto"/>
                        <w:bottom w:val="none" w:sz="0" w:space="0" w:color="auto"/>
                        <w:right w:val="none" w:sz="0" w:space="0" w:color="auto"/>
                      </w:divBdr>
                    </w:div>
                  </w:divsChild>
                </w:div>
                <w:div w:id="1241405011">
                  <w:marLeft w:val="0"/>
                  <w:marRight w:val="0"/>
                  <w:marTop w:val="0"/>
                  <w:marBottom w:val="0"/>
                  <w:divBdr>
                    <w:top w:val="none" w:sz="0" w:space="0" w:color="auto"/>
                    <w:left w:val="none" w:sz="0" w:space="0" w:color="auto"/>
                    <w:bottom w:val="none" w:sz="0" w:space="0" w:color="auto"/>
                    <w:right w:val="none" w:sz="0" w:space="0" w:color="auto"/>
                  </w:divBdr>
                  <w:divsChild>
                    <w:div w:id="1898474986">
                      <w:marLeft w:val="0"/>
                      <w:marRight w:val="0"/>
                      <w:marTop w:val="0"/>
                      <w:marBottom w:val="0"/>
                      <w:divBdr>
                        <w:top w:val="none" w:sz="0" w:space="0" w:color="auto"/>
                        <w:left w:val="none" w:sz="0" w:space="0" w:color="auto"/>
                        <w:bottom w:val="none" w:sz="0" w:space="0" w:color="auto"/>
                        <w:right w:val="none" w:sz="0" w:space="0" w:color="auto"/>
                      </w:divBdr>
                    </w:div>
                  </w:divsChild>
                </w:div>
                <w:div w:id="1256089265">
                  <w:marLeft w:val="0"/>
                  <w:marRight w:val="0"/>
                  <w:marTop w:val="0"/>
                  <w:marBottom w:val="0"/>
                  <w:divBdr>
                    <w:top w:val="none" w:sz="0" w:space="0" w:color="auto"/>
                    <w:left w:val="none" w:sz="0" w:space="0" w:color="auto"/>
                    <w:bottom w:val="none" w:sz="0" w:space="0" w:color="auto"/>
                    <w:right w:val="none" w:sz="0" w:space="0" w:color="auto"/>
                  </w:divBdr>
                  <w:divsChild>
                    <w:div w:id="1531455162">
                      <w:marLeft w:val="0"/>
                      <w:marRight w:val="0"/>
                      <w:marTop w:val="0"/>
                      <w:marBottom w:val="0"/>
                      <w:divBdr>
                        <w:top w:val="none" w:sz="0" w:space="0" w:color="auto"/>
                        <w:left w:val="none" w:sz="0" w:space="0" w:color="auto"/>
                        <w:bottom w:val="none" w:sz="0" w:space="0" w:color="auto"/>
                        <w:right w:val="none" w:sz="0" w:space="0" w:color="auto"/>
                      </w:divBdr>
                    </w:div>
                  </w:divsChild>
                </w:div>
                <w:div w:id="514879768">
                  <w:marLeft w:val="0"/>
                  <w:marRight w:val="0"/>
                  <w:marTop w:val="0"/>
                  <w:marBottom w:val="0"/>
                  <w:divBdr>
                    <w:top w:val="none" w:sz="0" w:space="0" w:color="auto"/>
                    <w:left w:val="none" w:sz="0" w:space="0" w:color="auto"/>
                    <w:bottom w:val="none" w:sz="0" w:space="0" w:color="auto"/>
                    <w:right w:val="none" w:sz="0" w:space="0" w:color="auto"/>
                  </w:divBdr>
                  <w:divsChild>
                    <w:div w:id="714743077">
                      <w:marLeft w:val="0"/>
                      <w:marRight w:val="0"/>
                      <w:marTop w:val="0"/>
                      <w:marBottom w:val="0"/>
                      <w:divBdr>
                        <w:top w:val="none" w:sz="0" w:space="0" w:color="auto"/>
                        <w:left w:val="none" w:sz="0" w:space="0" w:color="auto"/>
                        <w:bottom w:val="none" w:sz="0" w:space="0" w:color="auto"/>
                        <w:right w:val="none" w:sz="0" w:space="0" w:color="auto"/>
                      </w:divBdr>
                    </w:div>
                  </w:divsChild>
                </w:div>
                <w:div w:id="1137915767">
                  <w:marLeft w:val="0"/>
                  <w:marRight w:val="0"/>
                  <w:marTop w:val="0"/>
                  <w:marBottom w:val="0"/>
                  <w:divBdr>
                    <w:top w:val="none" w:sz="0" w:space="0" w:color="auto"/>
                    <w:left w:val="none" w:sz="0" w:space="0" w:color="auto"/>
                    <w:bottom w:val="none" w:sz="0" w:space="0" w:color="auto"/>
                    <w:right w:val="none" w:sz="0" w:space="0" w:color="auto"/>
                  </w:divBdr>
                  <w:divsChild>
                    <w:div w:id="1083456595">
                      <w:marLeft w:val="0"/>
                      <w:marRight w:val="0"/>
                      <w:marTop w:val="0"/>
                      <w:marBottom w:val="0"/>
                      <w:divBdr>
                        <w:top w:val="none" w:sz="0" w:space="0" w:color="auto"/>
                        <w:left w:val="none" w:sz="0" w:space="0" w:color="auto"/>
                        <w:bottom w:val="none" w:sz="0" w:space="0" w:color="auto"/>
                        <w:right w:val="none" w:sz="0" w:space="0" w:color="auto"/>
                      </w:divBdr>
                    </w:div>
                  </w:divsChild>
                </w:div>
                <w:div w:id="1570379756">
                  <w:marLeft w:val="0"/>
                  <w:marRight w:val="0"/>
                  <w:marTop w:val="0"/>
                  <w:marBottom w:val="0"/>
                  <w:divBdr>
                    <w:top w:val="none" w:sz="0" w:space="0" w:color="auto"/>
                    <w:left w:val="none" w:sz="0" w:space="0" w:color="auto"/>
                    <w:bottom w:val="none" w:sz="0" w:space="0" w:color="auto"/>
                    <w:right w:val="none" w:sz="0" w:space="0" w:color="auto"/>
                  </w:divBdr>
                  <w:divsChild>
                    <w:div w:id="1578903827">
                      <w:marLeft w:val="0"/>
                      <w:marRight w:val="0"/>
                      <w:marTop w:val="0"/>
                      <w:marBottom w:val="0"/>
                      <w:divBdr>
                        <w:top w:val="none" w:sz="0" w:space="0" w:color="auto"/>
                        <w:left w:val="none" w:sz="0" w:space="0" w:color="auto"/>
                        <w:bottom w:val="none" w:sz="0" w:space="0" w:color="auto"/>
                        <w:right w:val="none" w:sz="0" w:space="0" w:color="auto"/>
                      </w:divBdr>
                    </w:div>
                  </w:divsChild>
                </w:div>
                <w:div w:id="1887250749">
                  <w:marLeft w:val="0"/>
                  <w:marRight w:val="0"/>
                  <w:marTop w:val="0"/>
                  <w:marBottom w:val="0"/>
                  <w:divBdr>
                    <w:top w:val="none" w:sz="0" w:space="0" w:color="auto"/>
                    <w:left w:val="none" w:sz="0" w:space="0" w:color="auto"/>
                    <w:bottom w:val="none" w:sz="0" w:space="0" w:color="auto"/>
                    <w:right w:val="none" w:sz="0" w:space="0" w:color="auto"/>
                  </w:divBdr>
                  <w:divsChild>
                    <w:div w:id="1320112700">
                      <w:marLeft w:val="0"/>
                      <w:marRight w:val="0"/>
                      <w:marTop w:val="0"/>
                      <w:marBottom w:val="0"/>
                      <w:divBdr>
                        <w:top w:val="none" w:sz="0" w:space="0" w:color="auto"/>
                        <w:left w:val="none" w:sz="0" w:space="0" w:color="auto"/>
                        <w:bottom w:val="none" w:sz="0" w:space="0" w:color="auto"/>
                        <w:right w:val="none" w:sz="0" w:space="0" w:color="auto"/>
                      </w:divBdr>
                    </w:div>
                  </w:divsChild>
                </w:div>
                <w:div w:id="362707199">
                  <w:marLeft w:val="0"/>
                  <w:marRight w:val="0"/>
                  <w:marTop w:val="0"/>
                  <w:marBottom w:val="0"/>
                  <w:divBdr>
                    <w:top w:val="none" w:sz="0" w:space="0" w:color="auto"/>
                    <w:left w:val="none" w:sz="0" w:space="0" w:color="auto"/>
                    <w:bottom w:val="none" w:sz="0" w:space="0" w:color="auto"/>
                    <w:right w:val="none" w:sz="0" w:space="0" w:color="auto"/>
                  </w:divBdr>
                  <w:divsChild>
                    <w:div w:id="605960870">
                      <w:marLeft w:val="0"/>
                      <w:marRight w:val="0"/>
                      <w:marTop w:val="0"/>
                      <w:marBottom w:val="0"/>
                      <w:divBdr>
                        <w:top w:val="none" w:sz="0" w:space="0" w:color="auto"/>
                        <w:left w:val="none" w:sz="0" w:space="0" w:color="auto"/>
                        <w:bottom w:val="none" w:sz="0" w:space="0" w:color="auto"/>
                        <w:right w:val="none" w:sz="0" w:space="0" w:color="auto"/>
                      </w:divBdr>
                    </w:div>
                  </w:divsChild>
                </w:div>
                <w:div w:id="53747417">
                  <w:marLeft w:val="0"/>
                  <w:marRight w:val="0"/>
                  <w:marTop w:val="0"/>
                  <w:marBottom w:val="0"/>
                  <w:divBdr>
                    <w:top w:val="none" w:sz="0" w:space="0" w:color="auto"/>
                    <w:left w:val="none" w:sz="0" w:space="0" w:color="auto"/>
                    <w:bottom w:val="none" w:sz="0" w:space="0" w:color="auto"/>
                    <w:right w:val="none" w:sz="0" w:space="0" w:color="auto"/>
                  </w:divBdr>
                  <w:divsChild>
                    <w:div w:id="226230949">
                      <w:marLeft w:val="0"/>
                      <w:marRight w:val="0"/>
                      <w:marTop w:val="0"/>
                      <w:marBottom w:val="0"/>
                      <w:divBdr>
                        <w:top w:val="none" w:sz="0" w:space="0" w:color="auto"/>
                        <w:left w:val="none" w:sz="0" w:space="0" w:color="auto"/>
                        <w:bottom w:val="none" w:sz="0" w:space="0" w:color="auto"/>
                        <w:right w:val="none" w:sz="0" w:space="0" w:color="auto"/>
                      </w:divBdr>
                    </w:div>
                  </w:divsChild>
                </w:div>
                <w:div w:id="1562712911">
                  <w:marLeft w:val="0"/>
                  <w:marRight w:val="0"/>
                  <w:marTop w:val="0"/>
                  <w:marBottom w:val="0"/>
                  <w:divBdr>
                    <w:top w:val="none" w:sz="0" w:space="0" w:color="auto"/>
                    <w:left w:val="none" w:sz="0" w:space="0" w:color="auto"/>
                    <w:bottom w:val="none" w:sz="0" w:space="0" w:color="auto"/>
                    <w:right w:val="none" w:sz="0" w:space="0" w:color="auto"/>
                  </w:divBdr>
                  <w:divsChild>
                    <w:div w:id="1934821335">
                      <w:marLeft w:val="0"/>
                      <w:marRight w:val="0"/>
                      <w:marTop w:val="0"/>
                      <w:marBottom w:val="0"/>
                      <w:divBdr>
                        <w:top w:val="none" w:sz="0" w:space="0" w:color="auto"/>
                        <w:left w:val="none" w:sz="0" w:space="0" w:color="auto"/>
                        <w:bottom w:val="none" w:sz="0" w:space="0" w:color="auto"/>
                        <w:right w:val="none" w:sz="0" w:space="0" w:color="auto"/>
                      </w:divBdr>
                    </w:div>
                  </w:divsChild>
                </w:div>
                <w:div w:id="2002537734">
                  <w:marLeft w:val="0"/>
                  <w:marRight w:val="0"/>
                  <w:marTop w:val="0"/>
                  <w:marBottom w:val="0"/>
                  <w:divBdr>
                    <w:top w:val="none" w:sz="0" w:space="0" w:color="auto"/>
                    <w:left w:val="none" w:sz="0" w:space="0" w:color="auto"/>
                    <w:bottom w:val="none" w:sz="0" w:space="0" w:color="auto"/>
                    <w:right w:val="none" w:sz="0" w:space="0" w:color="auto"/>
                  </w:divBdr>
                  <w:divsChild>
                    <w:div w:id="876703471">
                      <w:marLeft w:val="0"/>
                      <w:marRight w:val="0"/>
                      <w:marTop w:val="0"/>
                      <w:marBottom w:val="0"/>
                      <w:divBdr>
                        <w:top w:val="none" w:sz="0" w:space="0" w:color="auto"/>
                        <w:left w:val="none" w:sz="0" w:space="0" w:color="auto"/>
                        <w:bottom w:val="none" w:sz="0" w:space="0" w:color="auto"/>
                        <w:right w:val="none" w:sz="0" w:space="0" w:color="auto"/>
                      </w:divBdr>
                    </w:div>
                  </w:divsChild>
                </w:div>
                <w:div w:id="578369081">
                  <w:marLeft w:val="0"/>
                  <w:marRight w:val="0"/>
                  <w:marTop w:val="0"/>
                  <w:marBottom w:val="0"/>
                  <w:divBdr>
                    <w:top w:val="none" w:sz="0" w:space="0" w:color="auto"/>
                    <w:left w:val="none" w:sz="0" w:space="0" w:color="auto"/>
                    <w:bottom w:val="none" w:sz="0" w:space="0" w:color="auto"/>
                    <w:right w:val="none" w:sz="0" w:space="0" w:color="auto"/>
                  </w:divBdr>
                  <w:divsChild>
                    <w:div w:id="2108233183">
                      <w:marLeft w:val="0"/>
                      <w:marRight w:val="0"/>
                      <w:marTop w:val="0"/>
                      <w:marBottom w:val="0"/>
                      <w:divBdr>
                        <w:top w:val="none" w:sz="0" w:space="0" w:color="auto"/>
                        <w:left w:val="none" w:sz="0" w:space="0" w:color="auto"/>
                        <w:bottom w:val="none" w:sz="0" w:space="0" w:color="auto"/>
                        <w:right w:val="none" w:sz="0" w:space="0" w:color="auto"/>
                      </w:divBdr>
                    </w:div>
                  </w:divsChild>
                </w:div>
                <w:div w:id="1398360108">
                  <w:marLeft w:val="0"/>
                  <w:marRight w:val="0"/>
                  <w:marTop w:val="0"/>
                  <w:marBottom w:val="0"/>
                  <w:divBdr>
                    <w:top w:val="none" w:sz="0" w:space="0" w:color="auto"/>
                    <w:left w:val="none" w:sz="0" w:space="0" w:color="auto"/>
                    <w:bottom w:val="none" w:sz="0" w:space="0" w:color="auto"/>
                    <w:right w:val="none" w:sz="0" w:space="0" w:color="auto"/>
                  </w:divBdr>
                  <w:divsChild>
                    <w:div w:id="1299534135">
                      <w:marLeft w:val="0"/>
                      <w:marRight w:val="0"/>
                      <w:marTop w:val="0"/>
                      <w:marBottom w:val="0"/>
                      <w:divBdr>
                        <w:top w:val="none" w:sz="0" w:space="0" w:color="auto"/>
                        <w:left w:val="none" w:sz="0" w:space="0" w:color="auto"/>
                        <w:bottom w:val="none" w:sz="0" w:space="0" w:color="auto"/>
                        <w:right w:val="none" w:sz="0" w:space="0" w:color="auto"/>
                      </w:divBdr>
                    </w:div>
                  </w:divsChild>
                </w:div>
                <w:div w:id="935019921">
                  <w:marLeft w:val="0"/>
                  <w:marRight w:val="0"/>
                  <w:marTop w:val="0"/>
                  <w:marBottom w:val="0"/>
                  <w:divBdr>
                    <w:top w:val="none" w:sz="0" w:space="0" w:color="auto"/>
                    <w:left w:val="none" w:sz="0" w:space="0" w:color="auto"/>
                    <w:bottom w:val="none" w:sz="0" w:space="0" w:color="auto"/>
                    <w:right w:val="none" w:sz="0" w:space="0" w:color="auto"/>
                  </w:divBdr>
                  <w:divsChild>
                    <w:div w:id="1556114634">
                      <w:marLeft w:val="0"/>
                      <w:marRight w:val="0"/>
                      <w:marTop w:val="0"/>
                      <w:marBottom w:val="0"/>
                      <w:divBdr>
                        <w:top w:val="none" w:sz="0" w:space="0" w:color="auto"/>
                        <w:left w:val="none" w:sz="0" w:space="0" w:color="auto"/>
                        <w:bottom w:val="none" w:sz="0" w:space="0" w:color="auto"/>
                        <w:right w:val="none" w:sz="0" w:space="0" w:color="auto"/>
                      </w:divBdr>
                    </w:div>
                  </w:divsChild>
                </w:div>
                <w:div w:id="2002392911">
                  <w:marLeft w:val="0"/>
                  <w:marRight w:val="0"/>
                  <w:marTop w:val="0"/>
                  <w:marBottom w:val="0"/>
                  <w:divBdr>
                    <w:top w:val="none" w:sz="0" w:space="0" w:color="auto"/>
                    <w:left w:val="none" w:sz="0" w:space="0" w:color="auto"/>
                    <w:bottom w:val="none" w:sz="0" w:space="0" w:color="auto"/>
                    <w:right w:val="none" w:sz="0" w:space="0" w:color="auto"/>
                  </w:divBdr>
                  <w:divsChild>
                    <w:div w:id="2036878898">
                      <w:marLeft w:val="0"/>
                      <w:marRight w:val="0"/>
                      <w:marTop w:val="0"/>
                      <w:marBottom w:val="0"/>
                      <w:divBdr>
                        <w:top w:val="none" w:sz="0" w:space="0" w:color="auto"/>
                        <w:left w:val="none" w:sz="0" w:space="0" w:color="auto"/>
                        <w:bottom w:val="none" w:sz="0" w:space="0" w:color="auto"/>
                        <w:right w:val="none" w:sz="0" w:space="0" w:color="auto"/>
                      </w:divBdr>
                    </w:div>
                  </w:divsChild>
                </w:div>
                <w:div w:id="1657146854">
                  <w:marLeft w:val="0"/>
                  <w:marRight w:val="0"/>
                  <w:marTop w:val="0"/>
                  <w:marBottom w:val="0"/>
                  <w:divBdr>
                    <w:top w:val="none" w:sz="0" w:space="0" w:color="auto"/>
                    <w:left w:val="none" w:sz="0" w:space="0" w:color="auto"/>
                    <w:bottom w:val="none" w:sz="0" w:space="0" w:color="auto"/>
                    <w:right w:val="none" w:sz="0" w:space="0" w:color="auto"/>
                  </w:divBdr>
                  <w:divsChild>
                    <w:div w:id="1306858964">
                      <w:marLeft w:val="0"/>
                      <w:marRight w:val="0"/>
                      <w:marTop w:val="0"/>
                      <w:marBottom w:val="0"/>
                      <w:divBdr>
                        <w:top w:val="none" w:sz="0" w:space="0" w:color="auto"/>
                        <w:left w:val="none" w:sz="0" w:space="0" w:color="auto"/>
                        <w:bottom w:val="none" w:sz="0" w:space="0" w:color="auto"/>
                        <w:right w:val="none" w:sz="0" w:space="0" w:color="auto"/>
                      </w:divBdr>
                    </w:div>
                  </w:divsChild>
                </w:div>
                <w:div w:id="260575749">
                  <w:marLeft w:val="0"/>
                  <w:marRight w:val="0"/>
                  <w:marTop w:val="0"/>
                  <w:marBottom w:val="0"/>
                  <w:divBdr>
                    <w:top w:val="none" w:sz="0" w:space="0" w:color="auto"/>
                    <w:left w:val="none" w:sz="0" w:space="0" w:color="auto"/>
                    <w:bottom w:val="none" w:sz="0" w:space="0" w:color="auto"/>
                    <w:right w:val="none" w:sz="0" w:space="0" w:color="auto"/>
                  </w:divBdr>
                  <w:divsChild>
                    <w:div w:id="1226992971">
                      <w:marLeft w:val="0"/>
                      <w:marRight w:val="0"/>
                      <w:marTop w:val="0"/>
                      <w:marBottom w:val="0"/>
                      <w:divBdr>
                        <w:top w:val="none" w:sz="0" w:space="0" w:color="auto"/>
                        <w:left w:val="none" w:sz="0" w:space="0" w:color="auto"/>
                        <w:bottom w:val="none" w:sz="0" w:space="0" w:color="auto"/>
                        <w:right w:val="none" w:sz="0" w:space="0" w:color="auto"/>
                      </w:divBdr>
                    </w:div>
                  </w:divsChild>
                </w:div>
                <w:div w:id="861281265">
                  <w:marLeft w:val="0"/>
                  <w:marRight w:val="0"/>
                  <w:marTop w:val="0"/>
                  <w:marBottom w:val="0"/>
                  <w:divBdr>
                    <w:top w:val="none" w:sz="0" w:space="0" w:color="auto"/>
                    <w:left w:val="none" w:sz="0" w:space="0" w:color="auto"/>
                    <w:bottom w:val="none" w:sz="0" w:space="0" w:color="auto"/>
                    <w:right w:val="none" w:sz="0" w:space="0" w:color="auto"/>
                  </w:divBdr>
                  <w:divsChild>
                    <w:div w:id="1437673056">
                      <w:marLeft w:val="0"/>
                      <w:marRight w:val="0"/>
                      <w:marTop w:val="0"/>
                      <w:marBottom w:val="0"/>
                      <w:divBdr>
                        <w:top w:val="none" w:sz="0" w:space="0" w:color="auto"/>
                        <w:left w:val="none" w:sz="0" w:space="0" w:color="auto"/>
                        <w:bottom w:val="none" w:sz="0" w:space="0" w:color="auto"/>
                        <w:right w:val="none" w:sz="0" w:space="0" w:color="auto"/>
                      </w:divBdr>
                    </w:div>
                  </w:divsChild>
                </w:div>
                <w:div w:id="2037387367">
                  <w:marLeft w:val="0"/>
                  <w:marRight w:val="0"/>
                  <w:marTop w:val="0"/>
                  <w:marBottom w:val="0"/>
                  <w:divBdr>
                    <w:top w:val="none" w:sz="0" w:space="0" w:color="auto"/>
                    <w:left w:val="none" w:sz="0" w:space="0" w:color="auto"/>
                    <w:bottom w:val="none" w:sz="0" w:space="0" w:color="auto"/>
                    <w:right w:val="none" w:sz="0" w:space="0" w:color="auto"/>
                  </w:divBdr>
                  <w:divsChild>
                    <w:div w:id="1862739613">
                      <w:marLeft w:val="0"/>
                      <w:marRight w:val="0"/>
                      <w:marTop w:val="0"/>
                      <w:marBottom w:val="0"/>
                      <w:divBdr>
                        <w:top w:val="none" w:sz="0" w:space="0" w:color="auto"/>
                        <w:left w:val="none" w:sz="0" w:space="0" w:color="auto"/>
                        <w:bottom w:val="none" w:sz="0" w:space="0" w:color="auto"/>
                        <w:right w:val="none" w:sz="0" w:space="0" w:color="auto"/>
                      </w:divBdr>
                    </w:div>
                  </w:divsChild>
                </w:div>
                <w:div w:id="171576754">
                  <w:marLeft w:val="0"/>
                  <w:marRight w:val="0"/>
                  <w:marTop w:val="0"/>
                  <w:marBottom w:val="0"/>
                  <w:divBdr>
                    <w:top w:val="none" w:sz="0" w:space="0" w:color="auto"/>
                    <w:left w:val="none" w:sz="0" w:space="0" w:color="auto"/>
                    <w:bottom w:val="none" w:sz="0" w:space="0" w:color="auto"/>
                    <w:right w:val="none" w:sz="0" w:space="0" w:color="auto"/>
                  </w:divBdr>
                  <w:divsChild>
                    <w:div w:id="1566456433">
                      <w:marLeft w:val="0"/>
                      <w:marRight w:val="0"/>
                      <w:marTop w:val="0"/>
                      <w:marBottom w:val="0"/>
                      <w:divBdr>
                        <w:top w:val="none" w:sz="0" w:space="0" w:color="auto"/>
                        <w:left w:val="none" w:sz="0" w:space="0" w:color="auto"/>
                        <w:bottom w:val="none" w:sz="0" w:space="0" w:color="auto"/>
                        <w:right w:val="none" w:sz="0" w:space="0" w:color="auto"/>
                      </w:divBdr>
                    </w:div>
                  </w:divsChild>
                </w:div>
                <w:div w:id="1499465017">
                  <w:marLeft w:val="0"/>
                  <w:marRight w:val="0"/>
                  <w:marTop w:val="0"/>
                  <w:marBottom w:val="0"/>
                  <w:divBdr>
                    <w:top w:val="none" w:sz="0" w:space="0" w:color="auto"/>
                    <w:left w:val="none" w:sz="0" w:space="0" w:color="auto"/>
                    <w:bottom w:val="none" w:sz="0" w:space="0" w:color="auto"/>
                    <w:right w:val="none" w:sz="0" w:space="0" w:color="auto"/>
                  </w:divBdr>
                  <w:divsChild>
                    <w:div w:id="1900045378">
                      <w:marLeft w:val="0"/>
                      <w:marRight w:val="0"/>
                      <w:marTop w:val="0"/>
                      <w:marBottom w:val="0"/>
                      <w:divBdr>
                        <w:top w:val="none" w:sz="0" w:space="0" w:color="auto"/>
                        <w:left w:val="none" w:sz="0" w:space="0" w:color="auto"/>
                        <w:bottom w:val="none" w:sz="0" w:space="0" w:color="auto"/>
                        <w:right w:val="none" w:sz="0" w:space="0" w:color="auto"/>
                      </w:divBdr>
                    </w:div>
                  </w:divsChild>
                </w:div>
                <w:div w:id="1964968403">
                  <w:marLeft w:val="0"/>
                  <w:marRight w:val="0"/>
                  <w:marTop w:val="0"/>
                  <w:marBottom w:val="0"/>
                  <w:divBdr>
                    <w:top w:val="none" w:sz="0" w:space="0" w:color="auto"/>
                    <w:left w:val="none" w:sz="0" w:space="0" w:color="auto"/>
                    <w:bottom w:val="none" w:sz="0" w:space="0" w:color="auto"/>
                    <w:right w:val="none" w:sz="0" w:space="0" w:color="auto"/>
                  </w:divBdr>
                  <w:divsChild>
                    <w:div w:id="1418094589">
                      <w:marLeft w:val="0"/>
                      <w:marRight w:val="0"/>
                      <w:marTop w:val="0"/>
                      <w:marBottom w:val="0"/>
                      <w:divBdr>
                        <w:top w:val="none" w:sz="0" w:space="0" w:color="auto"/>
                        <w:left w:val="none" w:sz="0" w:space="0" w:color="auto"/>
                        <w:bottom w:val="none" w:sz="0" w:space="0" w:color="auto"/>
                        <w:right w:val="none" w:sz="0" w:space="0" w:color="auto"/>
                      </w:divBdr>
                    </w:div>
                  </w:divsChild>
                </w:div>
                <w:div w:id="1971741677">
                  <w:marLeft w:val="0"/>
                  <w:marRight w:val="0"/>
                  <w:marTop w:val="0"/>
                  <w:marBottom w:val="0"/>
                  <w:divBdr>
                    <w:top w:val="none" w:sz="0" w:space="0" w:color="auto"/>
                    <w:left w:val="none" w:sz="0" w:space="0" w:color="auto"/>
                    <w:bottom w:val="none" w:sz="0" w:space="0" w:color="auto"/>
                    <w:right w:val="none" w:sz="0" w:space="0" w:color="auto"/>
                  </w:divBdr>
                  <w:divsChild>
                    <w:div w:id="1682052914">
                      <w:marLeft w:val="0"/>
                      <w:marRight w:val="0"/>
                      <w:marTop w:val="0"/>
                      <w:marBottom w:val="0"/>
                      <w:divBdr>
                        <w:top w:val="none" w:sz="0" w:space="0" w:color="auto"/>
                        <w:left w:val="none" w:sz="0" w:space="0" w:color="auto"/>
                        <w:bottom w:val="none" w:sz="0" w:space="0" w:color="auto"/>
                        <w:right w:val="none" w:sz="0" w:space="0" w:color="auto"/>
                      </w:divBdr>
                    </w:div>
                  </w:divsChild>
                </w:div>
                <w:div w:id="1306472607">
                  <w:marLeft w:val="0"/>
                  <w:marRight w:val="0"/>
                  <w:marTop w:val="0"/>
                  <w:marBottom w:val="0"/>
                  <w:divBdr>
                    <w:top w:val="none" w:sz="0" w:space="0" w:color="auto"/>
                    <w:left w:val="none" w:sz="0" w:space="0" w:color="auto"/>
                    <w:bottom w:val="none" w:sz="0" w:space="0" w:color="auto"/>
                    <w:right w:val="none" w:sz="0" w:space="0" w:color="auto"/>
                  </w:divBdr>
                  <w:divsChild>
                    <w:div w:id="597524214">
                      <w:marLeft w:val="0"/>
                      <w:marRight w:val="0"/>
                      <w:marTop w:val="0"/>
                      <w:marBottom w:val="0"/>
                      <w:divBdr>
                        <w:top w:val="none" w:sz="0" w:space="0" w:color="auto"/>
                        <w:left w:val="none" w:sz="0" w:space="0" w:color="auto"/>
                        <w:bottom w:val="none" w:sz="0" w:space="0" w:color="auto"/>
                        <w:right w:val="none" w:sz="0" w:space="0" w:color="auto"/>
                      </w:divBdr>
                    </w:div>
                  </w:divsChild>
                </w:div>
                <w:div w:id="2143571660">
                  <w:marLeft w:val="0"/>
                  <w:marRight w:val="0"/>
                  <w:marTop w:val="0"/>
                  <w:marBottom w:val="0"/>
                  <w:divBdr>
                    <w:top w:val="none" w:sz="0" w:space="0" w:color="auto"/>
                    <w:left w:val="none" w:sz="0" w:space="0" w:color="auto"/>
                    <w:bottom w:val="none" w:sz="0" w:space="0" w:color="auto"/>
                    <w:right w:val="none" w:sz="0" w:space="0" w:color="auto"/>
                  </w:divBdr>
                  <w:divsChild>
                    <w:div w:id="1652440315">
                      <w:marLeft w:val="0"/>
                      <w:marRight w:val="0"/>
                      <w:marTop w:val="0"/>
                      <w:marBottom w:val="0"/>
                      <w:divBdr>
                        <w:top w:val="none" w:sz="0" w:space="0" w:color="auto"/>
                        <w:left w:val="none" w:sz="0" w:space="0" w:color="auto"/>
                        <w:bottom w:val="none" w:sz="0" w:space="0" w:color="auto"/>
                        <w:right w:val="none" w:sz="0" w:space="0" w:color="auto"/>
                      </w:divBdr>
                    </w:div>
                  </w:divsChild>
                </w:div>
                <w:div w:id="450512322">
                  <w:marLeft w:val="0"/>
                  <w:marRight w:val="0"/>
                  <w:marTop w:val="0"/>
                  <w:marBottom w:val="0"/>
                  <w:divBdr>
                    <w:top w:val="none" w:sz="0" w:space="0" w:color="auto"/>
                    <w:left w:val="none" w:sz="0" w:space="0" w:color="auto"/>
                    <w:bottom w:val="none" w:sz="0" w:space="0" w:color="auto"/>
                    <w:right w:val="none" w:sz="0" w:space="0" w:color="auto"/>
                  </w:divBdr>
                  <w:divsChild>
                    <w:div w:id="405344184">
                      <w:marLeft w:val="0"/>
                      <w:marRight w:val="0"/>
                      <w:marTop w:val="0"/>
                      <w:marBottom w:val="0"/>
                      <w:divBdr>
                        <w:top w:val="none" w:sz="0" w:space="0" w:color="auto"/>
                        <w:left w:val="none" w:sz="0" w:space="0" w:color="auto"/>
                        <w:bottom w:val="none" w:sz="0" w:space="0" w:color="auto"/>
                        <w:right w:val="none" w:sz="0" w:space="0" w:color="auto"/>
                      </w:divBdr>
                    </w:div>
                  </w:divsChild>
                </w:div>
                <w:div w:id="1716196036">
                  <w:marLeft w:val="0"/>
                  <w:marRight w:val="0"/>
                  <w:marTop w:val="0"/>
                  <w:marBottom w:val="0"/>
                  <w:divBdr>
                    <w:top w:val="none" w:sz="0" w:space="0" w:color="auto"/>
                    <w:left w:val="none" w:sz="0" w:space="0" w:color="auto"/>
                    <w:bottom w:val="none" w:sz="0" w:space="0" w:color="auto"/>
                    <w:right w:val="none" w:sz="0" w:space="0" w:color="auto"/>
                  </w:divBdr>
                  <w:divsChild>
                    <w:div w:id="1126043688">
                      <w:marLeft w:val="0"/>
                      <w:marRight w:val="0"/>
                      <w:marTop w:val="0"/>
                      <w:marBottom w:val="0"/>
                      <w:divBdr>
                        <w:top w:val="none" w:sz="0" w:space="0" w:color="auto"/>
                        <w:left w:val="none" w:sz="0" w:space="0" w:color="auto"/>
                        <w:bottom w:val="none" w:sz="0" w:space="0" w:color="auto"/>
                        <w:right w:val="none" w:sz="0" w:space="0" w:color="auto"/>
                      </w:divBdr>
                    </w:div>
                  </w:divsChild>
                </w:div>
                <w:div w:id="1966082991">
                  <w:marLeft w:val="0"/>
                  <w:marRight w:val="0"/>
                  <w:marTop w:val="0"/>
                  <w:marBottom w:val="0"/>
                  <w:divBdr>
                    <w:top w:val="none" w:sz="0" w:space="0" w:color="auto"/>
                    <w:left w:val="none" w:sz="0" w:space="0" w:color="auto"/>
                    <w:bottom w:val="none" w:sz="0" w:space="0" w:color="auto"/>
                    <w:right w:val="none" w:sz="0" w:space="0" w:color="auto"/>
                  </w:divBdr>
                  <w:divsChild>
                    <w:div w:id="1832865003">
                      <w:marLeft w:val="0"/>
                      <w:marRight w:val="0"/>
                      <w:marTop w:val="0"/>
                      <w:marBottom w:val="0"/>
                      <w:divBdr>
                        <w:top w:val="none" w:sz="0" w:space="0" w:color="auto"/>
                        <w:left w:val="none" w:sz="0" w:space="0" w:color="auto"/>
                        <w:bottom w:val="none" w:sz="0" w:space="0" w:color="auto"/>
                        <w:right w:val="none" w:sz="0" w:space="0" w:color="auto"/>
                      </w:divBdr>
                    </w:div>
                  </w:divsChild>
                </w:div>
                <w:div w:id="712970434">
                  <w:marLeft w:val="0"/>
                  <w:marRight w:val="0"/>
                  <w:marTop w:val="0"/>
                  <w:marBottom w:val="0"/>
                  <w:divBdr>
                    <w:top w:val="none" w:sz="0" w:space="0" w:color="auto"/>
                    <w:left w:val="none" w:sz="0" w:space="0" w:color="auto"/>
                    <w:bottom w:val="none" w:sz="0" w:space="0" w:color="auto"/>
                    <w:right w:val="none" w:sz="0" w:space="0" w:color="auto"/>
                  </w:divBdr>
                  <w:divsChild>
                    <w:div w:id="1010911932">
                      <w:marLeft w:val="0"/>
                      <w:marRight w:val="0"/>
                      <w:marTop w:val="0"/>
                      <w:marBottom w:val="0"/>
                      <w:divBdr>
                        <w:top w:val="none" w:sz="0" w:space="0" w:color="auto"/>
                        <w:left w:val="none" w:sz="0" w:space="0" w:color="auto"/>
                        <w:bottom w:val="none" w:sz="0" w:space="0" w:color="auto"/>
                        <w:right w:val="none" w:sz="0" w:space="0" w:color="auto"/>
                      </w:divBdr>
                    </w:div>
                  </w:divsChild>
                </w:div>
                <w:div w:id="1460565333">
                  <w:marLeft w:val="0"/>
                  <w:marRight w:val="0"/>
                  <w:marTop w:val="0"/>
                  <w:marBottom w:val="0"/>
                  <w:divBdr>
                    <w:top w:val="none" w:sz="0" w:space="0" w:color="auto"/>
                    <w:left w:val="none" w:sz="0" w:space="0" w:color="auto"/>
                    <w:bottom w:val="none" w:sz="0" w:space="0" w:color="auto"/>
                    <w:right w:val="none" w:sz="0" w:space="0" w:color="auto"/>
                  </w:divBdr>
                  <w:divsChild>
                    <w:div w:id="1758406718">
                      <w:marLeft w:val="0"/>
                      <w:marRight w:val="0"/>
                      <w:marTop w:val="0"/>
                      <w:marBottom w:val="0"/>
                      <w:divBdr>
                        <w:top w:val="none" w:sz="0" w:space="0" w:color="auto"/>
                        <w:left w:val="none" w:sz="0" w:space="0" w:color="auto"/>
                        <w:bottom w:val="none" w:sz="0" w:space="0" w:color="auto"/>
                        <w:right w:val="none" w:sz="0" w:space="0" w:color="auto"/>
                      </w:divBdr>
                    </w:div>
                  </w:divsChild>
                </w:div>
                <w:div w:id="1336686871">
                  <w:marLeft w:val="0"/>
                  <w:marRight w:val="0"/>
                  <w:marTop w:val="0"/>
                  <w:marBottom w:val="0"/>
                  <w:divBdr>
                    <w:top w:val="none" w:sz="0" w:space="0" w:color="auto"/>
                    <w:left w:val="none" w:sz="0" w:space="0" w:color="auto"/>
                    <w:bottom w:val="none" w:sz="0" w:space="0" w:color="auto"/>
                    <w:right w:val="none" w:sz="0" w:space="0" w:color="auto"/>
                  </w:divBdr>
                  <w:divsChild>
                    <w:div w:id="1496724846">
                      <w:marLeft w:val="0"/>
                      <w:marRight w:val="0"/>
                      <w:marTop w:val="0"/>
                      <w:marBottom w:val="0"/>
                      <w:divBdr>
                        <w:top w:val="none" w:sz="0" w:space="0" w:color="auto"/>
                        <w:left w:val="none" w:sz="0" w:space="0" w:color="auto"/>
                        <w:bottom w:val="none" w:sz="0" w:space="0" w:color="auto"/>
                        <w:right w:val="none" w:sz="0" w:space="0" w:color="auto"/>
                      </w:divBdr>
                    </w:div>
                  </w:divsChild>
                </w:div>
                <w:div w:id="409693403">
                  <w:marLeft w:val="0"/>
                  <w:marRight w:val="0"/>
                  <w:marTop w:val="0"/>
                  <w:marBottom w:val="0"/>
                  <w:divBdr>
                    <w:top w:val="none" w:sz="0" w:space="0" w:color="auto"/>
                    <w:left w:val="none" w:sz="0" w:space="0" w:color="auto"/>
                    <w:bottom w:val="none" w:sz="0" w:space="0" w:color="auto"/>
                    <w:right w:val="none" w:sz="0" w:space="0" w:color="auto"/>
                  </w:divBdr>
                  <w:divsChild>
                    <w:div w:id="852306837">
                      <w:marLeft w:val="0"/>
                      <w:marRight w:val="0"/>
                      <w:marTop w:val="0"/>
                      <w:marBottom w:val="0"/>
                      <w:divBdr>
                        <w:top w:val="none" w:sz="0" w:space="0" w:color="auto"/>
                        <w:left w:val="none" w:sz="0" w:space="0" w:color="auto"/>
                        <w:bottom w:val="none" w:sz="0" w:space="0" w:color="auto"/>
                        <w:right w:val="none" w:sz="0" w:space="0" w:color="auto"/>
                      </w:divBdr>
                    </w:div>
                  </w:divsChild>
                </w:div>
                <w:div w:id="1762216127">
                  <w:marLeft w:val="0"/>
                  <w:marRight w:val="0"/>
                  <w:marTop w:val="0"/>
                  <w:marBottom w:val="0"/>
                  <w:divBdr>
                    <w:top w:val="none" w:sz="0" w:space="0" w:color="auto"/>
                    <w:left w:val="none" w:sz="0" w:space="0" w:color="auto"/>
                    <w:bottom w:val="none" w:sz="0" w:space="0" w:color="auto"/>
                    <w:right w:val="none" w:sz="0" w:space="0" w:color="auto"/>
                  </w:divBdr>
                  <w:divsChild>
                    <w:div w:id="772894113">
                      <w:marLeft w:val="0"/>
                      <w:marRight w:val="0"/>
                      <w:marTop w:val="0"/>
                      <w:marBottom w:val="0"/>
                      <w:divBdr>
                        <w:top w:val="none" w:sz="0" w:space="0" w:color="auto"/>
                        <w:left w:val="none" w:sz="0" w:space="0" w:color="auto"/>
                        <w:bottom w:val="none" w:sz="0" w:space="0" w:color="auto"/>
                        <w:right w:val="none" w:sz="0" w:space="0" w:color="auto"/>
                      </w:divBdr>
                    </w:div>
                  </w:divsChild>
                </w:div>
                <w:div w:id="982394822">
                  <w:marLeft w:val="0"/>
                  <w:marRight w:val="0"/>
                  <w:marTop w:val="0"/>
                  <w:marBottom w:val="0"/>
                  <w:divBdr>
                    <w:top w:val="none" w:sz="0" w:space="0" w:color="auto"/>
                    <w:left w:val="none" w:sz="0" w:space="0" w:color="auto"/>
                    <w:bottom w:val="none" w:sz="0" w:space="0" w:color="auto"/>
                    <w:right w:val="none" w:sz="0" w:space="0" w:color="auto"/>
                  </w:divBdr>
                  <w:divsChild>
                    <w:div w:id="1527479203">
                      <w:marLeft w:val="0"/>
                      <w:marRight w:val="0"/>
                      <w:marTop w:val="0"/>
                      <w:marBottom w:val="0"/>
                      <w:divBdr>
                        <w:top w:val="none" w:sz="0" w:space="0" w:color="auto"/>
                        <w:left w:val="none" w:sz="0" w:space="0" w:color="auto"/>
                        <w:bottom w:val="none" w:sz="0" w:space="0" w:color="auto"/>
                        <w:right w:val="none" w:sz="0" w:space="0" w:color="auto"/>
                      </w:divBdr>
                    </w:div>
                  </w:divsChild>
                </w:div>
                <w:div w:id="1021317612">
                  <w:marLeft w:val="0"/>
                  <w:marRight w:val="0"/>
                  <w:marTop w:val="0"/>
                  <w:marBottom w:val="0"/>
                  <w:divBdr>
                    <w:top w:val="none" w:sz="0" w:space="0" w:color="auto"/>
                    <w:left w:val="none" w:sz="0" w:space="0" w:color="auto"/>
                    <w:bottom w:val="none" w:sz="0" w:space="0" w:color="auto"/>
                    <w:right w:val="none" w:sz="0" w:space="0" w:color="auto"/>
                  </w:divBdr>
                  <w:divsChild>
                    <w:div w:id="1847288123">
                      <w:marLeft w:val="0"/>
                      <w:marRight w:val="0"/>
                      <w:marTop w:val="0"/>
                      <w:marBottom w:val="0"/>
                      <w:divBdr>
                        <w:top w:val="none" w:sz="0" w:space="0" w:color="auto"/>
                        <w:left w:val="none" w:sz="0" w:space="0" w:color="auto"/>
                        <w:bottom w:val="none" w:sz="0" w:space="0" w:color="auto"/>
                        <w:right w:val="none" w:sz="0" w:space="0" w:color="auto"/>
                      </w:divBdr>
                    </w:div>
                  </w:divsChild>
                </w:div>
                <w:div w:id="1501386720">
                  <w:marLeft w:val="0"/>
                  <w:marRight w:val="0"/>
                  <w:marTop w:val="0"/>
                  <w:marBottom w:val="0"/>
                  <w:divBdr>
                    <w:top w:val="none" w:sz="0" w:space="0" w:color="auto"/>
                    <w:left w:val="none" w:sz="0" w:space="0" w:color="auto"/>
                    <w:bottom w:val="none" w:sz="0" w:space="0" w:color="auto"/>
                    <w:right w:val="none" w:sz="0" w:space="0" w:color="auto"/>
                  </w:divBdr>
                  <w:divsChild>
                    <w:div w:id="636377450">
                      <w:marLeft w:val="0"/>
                      <w:marRight w:val="0"/>
                      <w:marTop w:val="0"/>
                      <w:marBottom w:val="0"/>
                      <w:divBdr>
                        <w:top w:val="none" w:sz="0" w:space="0" w:color="auto"/>
                        <w:left w:val="none" w:sz="0" w:space="0" w:color="auto"/>
                        <w:bottom w:val="none" w:sz="0" w:space="0" w:color="auto"/>
                        <w:right w:val="none" w:sz="0" w:space="0" w:color="auto"/>
                      </w:divBdr>
                    </w:div>
                  </w:divsChild>
                </w:div>
                <w:div w:id="170144590">
                  <w:marLeft w:val="0"/>
                  <w:marRight w:val="0"/>
                  <w:marTop w:val="0"/>
                  <w:marBottom w:val="0"/>
                  <w:divBdr>
                    <w:top w:val="none" w:sz="0" w:space="0" w:color="auto"/>
                    <w:left w:val="none" w:sz="0" w:space="0" w:color="auto"/>
                    <w:bottom w:val="none" w:sz="0" w:space="0" w:color="auto"/>
                    <w:right w:val="none" w:sz="0" w:space="0" w:color="auto"/>
                  </w:divBdr>
                  <w:divsChild>
                    <w:div w:id="1487168970">
                      <w:marLeft w:val="0"/>
                      <w:marRight w:val="0"/>
                      <w:marTop w:val="0"/>
                      <w:marBottom w:val="0"/>
                      <w:divBdr>
                        <w:top w:val="none" w:sz="0" w:space="0" w:color="auto"/>
                        <w:left w:val="none" w:sz="0" w:space="0" w:color="auto"/>
                        <w:bottom w:val="none" w:sz="0" w:space="0" w:color="auto"/>
                        <w:right w:val="none" w:sz="0" w:space="0" w:color="auto"/>
                      </w:divBdr>
                    </w:div>
                  </w:divsChild>
                </w:div>
                <w:div w:id="2094813202">
                  <w:marLeft w:val="0"/>
                  <w:marRight w:val="0"/>
                  <w:marTop w:val="0"/>
                  <w:marBottom w:val="0"/>
                  <w:divBdr>
                    <w:top w:val="none" w:sz="0" w:space="0" w:color="auto"/>
                    <w:left w:val="none" w:sz="0" w:space="0" w:color="auto"/>
                    <w:bottom w:val="none" w:sz="0" w:space="0" w:color="auto"/>
                    <w:right w:val="none" w:sz="0" w:space="0" w:color="auto"/>
                  </w:divBdr>
                  <w:divsChild>
                    <w:div w:id="1075473162">
                      <w:marLeft w:val="0"/>
                      <w:marRight w:val="0"/>
                      <w:marTop w:val="0"/>
                      <w:marBottom w:val="0"/>
                      <w:divBdr>
                        <w:top w:val="none" w:sz="0" w:space="0" w:color="auto"/>
                        <w:left w:val="none" w:sz="0" w:space="0" w:color="auto"/>
                        <w:bottom w:val="none" w:sz="0" w:space="0" w:color="auto"/>
                        <w:right w:val="none" w:sz="0" w:space="0" w:color="auto"/>
                      </w:divBdr>
                    </w:div>
                  </w:divsChild>
                </w:div>
                <w:div w:id="1564021109">
                  <w:marLeft w:val="0"/>
                  <w:marRight w:val="0"/>
                  <w:marTop w:val="0"/>
                  <w:marBottom w:val="0"/>
                  <w:divBdr>
                    <w:top w:val="none" w:sz="0" w:space="0" w:color="auto"/>
                    <w:left w:val="none" w:sz="0" w:space="0" w:color="auto"/>
                    <w:bottom w:val="none" w:sz="0" w:space="0" w:color="auto"/>
                    <w:right w:val="none" w:sz="0" w:space="0" w:color="auto"/>
                  </w:divBdr>
                  <w:divsChild>
                    <w:div w:id="1518690413">
                      <w:marLeft w:val="0"/>
                      <w:marRight w:val="0"/>
                      <w:marTop w:val="0"/>
                      <w:marBottom w:val="0"/>
                      <w:divBdr>
                        <w:top w:val="none" w:sz="0" w:space="0" w:color="auto"/>
                        <w:left w:val="none" w:sz="0" w:space="0" w:color="auto"/>
                        <w:bottom w:val="none" w:sz="0" w:space="0" w:color="auto"/>
                        <w:right w:val="none" w:sz="0" w:space="0" w:color="auto"/>
                      </w:divBdr>
                    </w:div>
                  </w:divsChild>
                </w:div>
                <w:div w:id="161047052">
                  <w:marLeft w:val="0"/>
                  <w:marRight w:val="0"/>
                  <w:marTop w:val="0"/>
                  <w:marBottom w:val="0"/>
                  <w:divBdr>
                    <w:top w:val="none" w:sz="0" w:space="0" w:color="auto"/>
                    <w:left w:val="none" w:sz="0" w:space="0" w:color="auto"/>
                    <w:bottom w:val="none" w:sz="0" w:space="0" w:color="auto"/>
                    <w:right w:val="none" w:sz="0" w:space="0" w:color="auto"/>
                  </w:divBdr>
                  <w:divsChild>
                    <w:div w:id="1076518468">
                      <w:marLeft w:val="0"/>
                      <w:marRight w:val="0"/>
                      <w:marTop w:val="0"/>
                      <w:marBottom w:val="0"/>
                      <w:divBdr>
                        <w:top w:val="none" w:sz="0" w:space="0" w:color="auto"/>
                        <w:left w:val="none" w:sz="0" w:space="0" w:color="auto"/>
                        <w:bottom w:val="none" w:sz="0" w:space="0" w:color="auto"/>
                        <w:right w:val="none" w:sz="0" w:space="0" w:color="auto"/>
                      </w:divBdr>
                    </w:div>
                  </w:divsChild>
                </w:div>
                <w:div w:id="475925082">
                  <w:marLeft w:val="0"/>
                  <w:marRight w:val="0"/>
                  <w:marTop w:val="0"/>
                  <w:marBottom w:val="0"/>
                  <w:divBdr>
                    <w:top w:val="none" w:sz="0" w:space="0" w:color="auto"/>
                    <w:left w:val="none" w:sz="0" w:space="0" w:color="auto"/>
                    <w:bottom w:val="none" w:sz="0" w:space="0" w:color="auto"/>
                    <w:right w:val="none" w:sz="0" w:space="0" w:color="auto"/>
                  </w:divBdr>
                  <w:divsChild>
                    <w:div w:id="164561988">
                      <w:marLeft w:val="0"/>
                      <w:marRight w:val="0"/>
                      <w:marTop w:val="0"/>
                      <w:marBottom w:val="0"/>
                      <w:divBdr>
                        <w:top w:val="none" w:sz="0" w:space="0" w:color="auto"/>
                        <w:left w:val="none" w:sz="0" w:space="0" w:color="auto"/>
                        <w:bottom w:val="none" w:sz="0" w:space="0" w:color="auto"/>
                        <w:right w:val="none" w:sz="0" w:space="0" w:color="auto"/>
                      </w:divBdr>
                    </w:div>
                  </w:divsChild>
                </w:div>
                <w:div w:id="244145043">
                  <w:marLeft w:val="0"/>
                  <w:marRight w:val="0"/>
                  <w:marTop w:val="0"/>
                  <w:marBottom w:val="0"/>
                  <w:divBdr>
                    <w:top w:val="none" w:sz="0" w:space="0" w:color="auto"/>
                    <w:left w:val="none" w:sz="0" w:space="0" w:color="auto"/>
                    <w:bottom w:val="none" w:sz="0" w:space="0" w:color="auto"/>
                    <w:right w:val="none" w:sz="0" w:space="0" w:color="auto"/>
                  </w:divBdr>
                  <w:divsChild>
                    <w:div w:id="887035705">
                      <w:marLeft w:val="0"/>
                      <w:marRight w:val="0"/>
                      <w:marTop w:val="0"/>
                      <w:marBottom w:val="0"/>
                      <w:divBdr>
                        <w:top w:val="none" w:sz="0" w:space="0" w:color="auto"/>
                        <w:left w:val="none" w:sz="0" w:space="0" w:color="auto"/>
                        <w:bottom w:val="none" w:sz="0" w:space="0" w:color="auto"/>
                        <w:right w:val="none" w:sz="0" w:space="0" w:color="auto"/>
                      </w:divBdr>
                    </w:div>
                    <w:div w:id="1364136559">
                      <w:marLeft w:val="0"/>
                      <w:marRight w:val="0"/>
                      <w:marTop w:val="0"/>
                      <w:marBottom w:val="0"/>
                      <w:divBdr>
                        <w:top w:val="none" w:sz="0" w:space="0" w:color="auto"/>
                        <w:left w:val="none" w:sz="0" w:space="0" w:color="auto"/>
                        <w:bottom w:val="none" w:sz="0" w:space="0" w:color="auto"/>
                        <w:right w:val="none" w:sz="0" w:space="0" w:color="auto"/>
                      </w:divBdr>
                    </w:div>
                    <w:div w:id="1414469861">
                      <w:marLeft w:val="0"/>
                      <w:marRight w:val="0"/>
                      <w:marTop w:val="0"/>
                      <w:marBottom w:val="0"/>
                      <w:divBdr>
                        <w:top w:val="none" w:sz="0" w:space="0" w:color="auto"/>
                        <w:left w:val="none" w:sz="0" w:space="0" w:color="auto"/>
                        <w:bottom w:val="none" w:sz="0" w:space="0" w:color="auto"/>
                        <w:right w:val="none" w:sz="0" w:space="0" w:color="auto"/>
                      </w:divBdr>
                    </w:div>
                    <w:div w:id="2035182456">
                      <w:marLeft w:val="0"/>
                      <w:marRight w:val="0"/>
                      <w:marTop w:val="0"/>
                      <w:marBottom w:val="0"/>
                      <w:divBdr>
                        <w:top w:val="none" w:sz="0" w:space="0" w:color="auto"/>
                        <w:left w:val="none" w:sz="0" w:space="0" w:color="auto"/>
                        <w:bottom w:val="none" w:sz="0" w:space="0" w:color="auto"/>
                        <w:right w:val="none" w:sz="0" w:space="0" w:color="auto"/>
                      </w:divBdr>
                    </w:div>
                    <w:div w:id="1141535929">
                      <w:marLeft w:val="0"/>
                      <w:marRight w:val="0"/>
                      <w:marTop w:val="0"/>
                      <w:marBottom w:val="0"/>
                      <w:divBdr>
                        <w:top w:val="none" w:sz="0" w:space="0" w:color="auto"/>
                        <w:left w:val="none" w:sz="0" w:space="0" w:color="auto"/>
                        <w:bottom w:val="none" w:sz="0" w:space="0" w:color="auto"/>
                        <w:right w:val="none" w:sz="0" w:space="0" w:color="auto"/>
                      </w:divBdr>
                    </w:div>
                  </w:divsChild>
                </w:div>
                <w:div w:id="1724131724">
                  <w:marLeft w:val="0"/>
                  <w:marRight w:val="0"/>
                  <w:marTop w:val="0"/>
                  <w:marBottom w:val="0"/>
                  <w:divBdr>
                    <w:top w:val="none" w:sz="0" w:space="0" w:color="auto"/>
                    <w:left w:val="none" w:sz="0" w:space="0" w:color="auto"/>
                    <w:bottom w:val="none" w:sz="0" w:space="0" w:color="auto"/>
                    <w:right w:val="none" w:sz="0" w:space="0" w:color="auto"/>
                  </w:divBdr>
                  <w:divsChild>
                    <w:div w:id="1112438198">
                      <w:marLeft w:val="0"/>
                      <w:marRight w:val="0"/>
                      <w:marTop w:val="0"/>
                      <w:marBottom w:val="0"/>
                      <w:divBdr>
                        <w:top w:val="none" w:sz="0" w:space="0" w:color="auto"/>
                        <w:left w:val="none" w:sz="0" w:space="0" w:color="auto"/>
                        <w:bottom w:val="none" w:sz="0" w:space="0" w:color="auto"/>
                        <w:right w:val="none" w:sz="0" w:space="0" w:color="auto"/>
                      </w:divBdr>
                    </w:div>
                  </w:divsChild>
                </w:div>
                <w:div w:id="1041516430">
                  <w:marLeft w:val="0"/>
                  <w:marRight w:val="0"/>
                  <w:marTop w:val="0"/>
                  <w:marBottom w:val="0"/>
                  <w:divBdr>
                    <w:top w:val="none" w:sz="0" w:space="0" w:color="auto"/>
                    <w:left w:val="none" w:sz="0" w:space="0" w:color="auto"/>
                    <w:bottom w:val="none" w:sz="0" w:space="0" w:color="auto"/>
                    <w:right w:val="none" w:sz="0" w:space="0" w:color="auto"/>
                  </w:divBdr>
                  <w:divsChild>
                    <w:div w:id="2057851474">
                      <w:marLeft w:val="0"/>
                      <w:marRight w:val="0"/>
                      <w:marTop w:val="0"/>
                      <w:marBottom w:val="0"/>
                      <w:divBdr>
                        <w:top w:val="none" w:sz="0" w:space="0" w:color="auto"/>
                        <w:left w:val="none" w:sz="0" w:space="0" w:color="auto"/>
                        <w:bottom w:val="none" w:sz="0" w:space="0" w:color="auto"/>
                        <w:right w:val="none" w:sz="0" w:space="0" w:color="auto"/>
                      </w:divBdr>
                    </w:div>
                  </w:divsChild>
                </w:div>
                <w:div w:id="135726496">
                  <w:marLeft w:val="0"/>
                  <w:marRight w:val="0"/>
                  <w:marTop w:val="0"/>
                  <w:marBottom w:val="0"/>
                  <w:divBdr>
                    <w:top w:val="none" w:sz="0" w:space="0" w:color="auto"/>
                    <w:left w:val="none" w:sz="0" w:space="0" w:color="auto"/>
                    <w:bottom w:val="none" w:sz="0" w:space="0" w:color="auto"/>
                    <w:right w:val="none" w:sz="0" w:space="0" w:color="auto"/>
                  </w:divBdr>
                  <w:divsChild>
                    <w:div w:id="10808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978381">
          <w:marLeft w:val="0"/>
          <w:marRight w:val="0"/>
          <w:marTop w:val="0"/>
          <w:marBottom w:val="0"/>
          <w:divBdr>
            <w:top w:val="none" w:sz="0" w:space="0" w:color="auto"/>
            <w:left w:val="none" w:sz="0" w:space="0" w:color="auto"/>
            <w:bottom w:val="none" w:sz="0" w:space="0" w:color="auto"/>
            <w:right w:val="none" w:sz="0" w:space="0" w:color="auto"/>
          </w:divBdr>
          <w:divsChild>
            <w:div w:id="2143032294">
              <w:marLeft w:val="0"/>
              <w:marRight w:val="0"/>
              <w:marTop w:val="0"/>
              <w:marBottom w:val="0"/>
              <w:divBdr>
                <w:top w:val="none" w:sz="0" w:space="0" w:color="auto"/>
                <w:left w:val="none" w:sz="0" w:space="0" w:color="auto"/>
                <w:bottom w:val="none" w:sz="0" w:space="0" w:color="auto"/>
                <w:right w:val="none" w:sz="0" w:space="0" w:color="auto"/>
              </w:divBdr>
            </w:div>
            <w:div w:id="1789352041">
              <w:marLeft w:val="0"/>
              <w:marRight w:val="0"/>
              <w:marTop w:val="0"/>
              <w:marBottom w:val="0"/>
              <w:divBdr>
                <w:top w:val="none" w:sz="0" w:space="0" w:color="auto"/>
                <w:left w:val="none" w:sz="0" w:space="0" w:color="auto"/>
                <w:bottom w:val="none" w:sz="0" w:space="0" w:color="auto"/>
                <w:right w:val="none" w:sz="0" w:space="0" w:color="auto"/>
              </w:divBdr>
            </w:div>
            <w:div w:id="1555316955">
              <w:marLeft w:val="0"/>
              <w:marRight w:val="0"/>
              <w:marTop w:val="0"/>
              <w:marBottom w:val="0"/>
              <w:divBdr>
                <w:top w:val="none" w:sz="0" w:space="0" w:color="auto"/>
                <w:left w:val="none" w:sz="0" w:space="0" w:color="auto"/>
                <w:bottom w:val="none" w:sz="0" w:space="0" w:color="auto"/>
                <w:right w:val="none" w:sz="0" w:space="0" w:color="auto"/>
              </w:divBdr>
            </w:div>
            <w:div w:id="1610114732">
              <w:marLeft w:val="0"/>
              <w:marRight w:val="0"/>
              <w:marTop w:val="0"/>
              <w:marBottom w:val="0"/>
              <w:divBdr>
                <w:top w:val="none" w:sz="0" w:space="0" w:color="auto"/>
                <w:left w:val="none" w:sz="0" w:space="0" w:color="auto"/>
                <w:bottom w:val="none" w:sz="0" w:space="0" w:color="auto"/>
                <w:right w:val="none" w:sz="0" w:space="0" w:color="auto"/>
              </w:divBdr>
            </w:div>
            <w:div w:id="1405227716">
              <w:marLeft w:val="0"/>
              <w:marRight w:val="0"/>
              <w:marTop w:val="0"/>
              <w:marBottom w:val="0"/>
              <w:divBdr>
                <w:top w:val="none" w:sz="0" w:space="0" w:color="auto"/>
                <w:left w:val="none" w:sz="0" w:space="0" w:color="auto"/>
                <w:bottom w:val="none" w:sz="0" w:space="0" w:color="auto"/>
                <w:right w:val="none" w:sz="0" w:space="0" w:color="auto"/>
              </w:divBdr>
            </w:div>
            <w:div w:id="1021131812">
              <w:marLeft w:val="0"/>
              <w:marRight w:val="0"/>
              <w:marTop w:val="0"/>
              <w:marBottom w:val="0"/>
              <w:divBdr>
                <w:top w:val="none" w:sz="0" w:space="0" w:color="auto"/>
                <w:left w:val="none" w:sz="0" w:space="0" w:color="auto"/>
                <w:bottom w:val="none" w:sz="0" w:space="0" w:color="auto"/>
                <w:right w:val="none" w:sz="0" w:space="0" w:color="auto"/>
              </w:divBdr>
            </w:div>
            <w:div w:id="630020259">
              <w:marLeft w:val="0"/>
              <w:marRight w:val="0"/>
              <w:marTop w:val="0"/>
              <w:marBottom w:val="0"/>
              <w:divBdr>
                <w:top w:val="none" w:sz="0" w:space="0" w:color="auto"/>
                <w:left w:val="none" w:sz="0" w:space="0" w:color="auto"/>
                <w:bottom w:val="none" w:sz="0" w:space="0" w:color="auto"/>
                <w:right w:val="none" w:sz="0" w:space="0" w:color="auto"/>
              </w:divBdr>
            </w:div>
            <w:div w:id="59326131">
              <w:marLeft w:val="0"/>
              <w:marRight w:val="0"/>
              <w:marTop w:val="0"/>
              <w:marBottom w:val="0"/>
              <w:divBdr>
                <w:top w:val="none" w:sz="0" w:space="0" w:color="auto"/>
                <w:left w:val="none" w:sz="0" w:space="0" w:color="auto"/>
                <w:bottom w:val="none" w:sz="0" w:space="0" w:color="auto"/>
                <w:right w:val="none" w:sz="0" w:space="0" w:color="auto"/>
              </w:divBdr>
            </w:div>
            <w:div w:id="270165606">
              <w:marLeft w:val="0"/>
              <w:marRight w:val="0"/>
              <w:marTop w:val="0"/>
              <w:marBottom w:val="0"/>
              <w:divBdr>
                <w:top w:val="none" w:sz="0" w:space="0" w:color="auto"/>
                <w:left w:val="none" w:sz="0" w:space="0" w:color="auto"/>
                <w:bottom w:val="none" w:sz="0" w:space="0" w:color="auto"/>
                <w:right w:val="none" w:sz="0" w:space="0" w:color="auto"/>
              </w:divBdr>
            </w:div>
            <w:div w:id="1473520405">
              <w:marLeft w:val="0"/>
              <w:marRight w:val="0"/>
              <w:marTop w:val="0"/>
              <w:marBottom w:val="0"/>
              <w:divBdr>
                <w:top w:val="none" w:sz="0" w:space="0" w:color="auto"/>
                <w:left w:val="none" w:sz="0" w:space="0" w:color="auto"/>
                <w:bottom w:val="none" w:sz="0" w:space="0" w:color="auto"/>
                <w:right w:val="none" w:sz="0" w:space="0" w:color="auto"/>
              </w:divBdr>
            </w:div>
            <w:div w:id="577251919">
              <w:marLeft w:val="0"/>
              <w:marRight w:val="0"/>
              <w:marTop w:val="0"/>
              <w:marBottom w:val="0"/>
              <w:divBdr>
                <w:top w:val="none" w:sz="0" w:space="0" w:color="auto"/>
                <w:left w:val="none" w:sz="0" w:space="0" w:color="auto"/>
                <w:bottom w:val="none" w:sz="0" w:space="0" w:color="auto"/>
                <w:right w:val="none" w:sz="0" w:space="0" w:color="auto"/>
              </w:divBdr>
            </w:div>
            <w:div w:id="140656970">
              <w:marLeft w:val="0"/>
              <w:marRight w:val="0"/>
              <w:marTop w:val="0"/>
              <w:marBottom w:val="0"/>
              <w:divBdr>
                <w:top w:val="none" w:sz="0" w:space="0" w:color="auto"/>
                <w:left w:val="none" w:sz="0" w:space="0" w:color="auto"/>
                <w:bottom w:val="none" w:sz="0" w:space="0" w:color="auto"/>
                <w:right w:val="none" w:sz="0" w:space="0" w:color="auto"/>
              </w:divBdr>
            </w:div>
            <w:div w:id="1369791978">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320157897">
              <w:marLeft w:val="0"/>
              <w:marRight w:val="0"/>
              <w:marTop w:val="0"/>
              <w:marBottom w:val="0"/>
              <w:divBdr>
                <w:top w:val="none" w:sz="0" w:space="0" w:color="auto"/>
                <w:left w:val="none" w:sz="0" w:space="0" w:color="auto"/>
                <w:bottom w:val="none" w:sz="0" w:space="0" w:color="auto"/>
                <w:right w:val="none" w:sz="0" w:space="0" w:color="auto"/>
              </w:divBdr>
            </w:div>
            <w:div w:id="1703365459">
              <w:marLeft w:val="0"/>
              <w:marRight w:val="0"/>
              <w:marTop w:val="0"/>
              <w:marBottom w:val="0"/>
              <w:divBdr>
                <w:top w:val="none" w:sz="0" w:space="0" w:color="auto"/>
                <w:left w:val="none" w:sz="0" w:space="0" w:color="auto"/>
                <w:bottom w:val="none" w:sz="0" w:space="0" w:color="auto"/>
                <w:right w:val="none" w:sz="0" w:space="0" w:color="auto"/>
              </w:divBdr>
            </w:div>
          </w:divsChild>
        </w:div>
        <w:div w:id="2028481093">
          <w:marLeft w:val="0"/>
          <w:marRight w:val="0"/>
          <w:marTop w:val="0"/>
          <w:marBottom w:val="0"/>
          <w:divBdr>
            <w:top w:val="none" w:sz="0" w:space="0" w:color="auto"/>
            <w:left w:val="none" w:sz="0" w:space="0" w:color="auto"/>
            <w:bottom w:val="none" w:sz="0" w:space="0" w:color="auto"/>
            <w:right w:val="none" w:sz="0" w:space="0" w:color="auto"/>
          </w:divBdr>
          <w:divsChild>
            <w:div w:id="376663714">
              <w:marLeft w:val="0"/>
              <w:marRight w:val="0"/>
              <w:marTop w:val="30"/>
              <w:marBottom w:val="30"/>
              <w:divBdr>
                <w:top w:val="none" w:sz="0" w:space="0" w:color="auto"/>
                <w:left w:val="none" w:sz="0" w:space="0" w:color="auto"/>
                <w:bottom w:val="none" w:sz="0" w:space="0" w:color="auto"/>
                <w:right w:val="none" w:sz="0" w:space="0" w:color="auto"/>
              </w:divBdr>
              <w:divsChild>
                <w:div w:id="1931690854">
                  <w:marLeft w:val="0"/>
                  <w:marRight w:val="0"/>
                  <w:marTop w:val="0"/>
                  <w:marBottom w:val="0"/>
                  <w:divBdr>
                    <w:top w:val="none" w:sz="0" w:space="0" w:color="auto"/>
                    <w:left w:val="none" w:sz="0" w:space="0" w:color="auto"/>
                    <w:bottom w:val="none" w:sz="0" w:space="0" w:color="auto"/>
                    <w:right w:val="none" w:sz="0" w:space="0" w:color="auto"/>
                  </w:divBdr>
                  <w:divsChild>
                    <w:div w:id="386150440">
                      <w:marLeft w:val="0"/>
                      <w:marRight w:val="0"/>
                      <w:marTop w:val="0"/>
                      <w:marBottom w:val="0"/>
                      <w:divBdr>
                        <w:top w:val="none" w:sz="0" w:space="0" w:color="auto"/>
                        <w:left w:val="none" w:sz="0" w:space="0" w:color="auto"/>
                        <w:bottom w:val="none" w:sz="0" w:space="0" w:color="auto"/>
                        <w:right w:val="none" w:sz="0" w:space="0" w:color="auto"/>
                      </w:divBdr>
                    </w:div>
                  </w:divsChild>
                </w:div>
                <w:div w:id="1709257594">
                  <w:marLeft w:val="0"/>
                  <w:marRight w:val="0"/>
                  <w:marTop w:val="0"/>
                  <w:marBottom w:val="0"/>
                  <w:divBdr>
                    <w:top w:val="none" w:sz="0" w:space="0" w:color="auto"/>
                    <w:left w:val="none" w:sz="0" w:space="0" w:color="auto"/>
                    <w:bottom w:val="none" w:sz="0" w:space="0" w:color="auto"/>
                    <w:right w:val="none" w:sz="0" w:space="0" w:color="auto"/>
                  </w:divBdr>
                  <w:divsChild>
                    <w:div w:id="749472788">
                      <w:marLeft w:val="0"/>
                      <w:marRight w:val="0"/>
                      <w:marTop w:val="0"/>
                      <w:marBottom w:val="0"/>
                      <w:divBdr>
                        <w:top w:val="none" w:sz="0" w:space="0" w:color="auto"/>
                        <w:left w:val="none" w:sz="0" w:space="0" w:color="auto"/>
                        <w:bottom w:val="none" w:sz="0" w:space="0" w:color="auto"/>
                        <w:right w:val="none" w:sz="0" w:space="0" w:color="auto"/>
                      </w:divBdr>
                    </w:div>
                  </w:divsChild>
                </w:div>
                <w:div w:id="886722046">
                  <w:marLeft w:val="0"/>
                  <w:marRight w:val="0"/>
                  <w:marTop w:val="0"/>
                  <w:marBottom w:val="0"/>
                  <w:divBdr>
                    <w:top w:val="none" w:sz="0" w:space="0" w:color="auto"/>
                    <w:left w:val="none" w:sz="0" w:space="0" w:color="auto"/>
                    <w:bottom w:val="none" w:sz="0" w:space="0" w:color="auto"/>
                    <w:right w:val="none" w:sz="0" w:space="0" w:color="auto"/>
                  </w:divBdr>
                  <w:divsChild>
                    <w:div w:id="1595164008">
                      <w:marLeft w:val="0"/>
                      <w:marRight w:val="0"/>
                      <w:marTop w:val="0"/>
                      <w:marBottom w:val="0"/>
                      <w:divBdr>
                        <w:top w:val="none" w:sz="0" w:space="0" w:color="auto"/>
                        <w:left w:val="none" w:sz="0" w:space="0" w:color="auto"/>
                        <w:bottom w:val="none" w:sz="0" w:space="0" w:color="auto"/>
                        <w:right w:val="none" w:sz="0" w:space="0" w:color="auto"/>
                      </w:divBdr>
                    </w:div>
                  </w:divsChild>
                </w:div>
                <w:div w:id="323632480">
                  <w:marLeft w:val="0"/>
                  <w:marRight w:val="0"/>
                  <w:marTop w:val="0"/>
                  <w:marBottom w:val="0"/>
                  <w:divBdr>
                    <w:top w:val="none" w:sz="0" w:space="0" w:color="auto"/>
                    <w:left w:val="none" w:sz="0" w:space="0" w:color="auto"/>
                    <w:bottom w:val="none" w:sz="0" w:space="0" w:color="auto"/>
                    <w:right w:val="none" w:sz="0" w:space="0" w:color="auto"/>
                  </w:divBdr>
                  <w:divsChild>
                    <w:div w:id="761953473">
                      <w:marLeft w:val="0"/>
                      <w:marRight w:val="0"/>
                      <w:marTop w:val="0"/>
                      <w:marBottom w:val="0"/>
                      <w:divBdr>
                        <w:top w:val="none" w:sz="0" w:space="0" w:color="auto"/>
                        <w:left w:val="none" w:sz="0" w:space="0" w:color="auto"/>
                        <w:bottom w:val="none" w:sz="0" w:space="0" w:color="auto"/>
                        <w:right w:val="none" w:sz="0" w:space="0" w:color="auto"/>
                      </w:divBdr>
                    </w:div>
                  </w:divsChild>
                </w:div>
                <w:div w:id="1815177726">
                  <w:marLeft w:val="0"/>
                  <w:marRight w:val="0"/>
                  <w:marTop w:val="0"/>
                  <w:marBottom w:val="0"/>
                  <w:divBdr>
                    <w:top w:val="none" w:sz="0" w:space="0" w:color="auto"/>
                    <w:left w:val="none" w:sz="0" w:space="0" w:color="auto"/>
                    <w:bottom w:val="none" w:sz="0" w:space="0" w:color="auto"/>
                    <w:right w:val="none" w:sz="0" w:space="0" w:color="auto"/>
                  </w:divBdr>
                  <w:divsChild>
                    <w:div w:id="647782263">
                      <w:marLeft w:val="0"/>
                      <w:marRight w:val="0"/>
                      <w:marTop w:val="0"/>
                      <w:marBottom w:val="0"/>
                      <w:divBdr>
                        <w:top w:val="none" w:sz="0" w:space="0" w:color="auto"/>
                        <w:left w:val="none" w:sz="0" w:space="0" w:color="auto"/>
                        <w:bottom w:val="none" w:sz="0" w:space="0" w:color="auto"/>
                        <w:right w:val="none" w:sz="0" w:space="0" w:color="auto"/>
                      </w:divBdr>
                    </w:div>
                  </w:divsChild>
                </w:div>
                <w:div w:id="1712151403">
                  <w:marLeft w:val="0"/>
                  <w:marRight w:val="0"/>
                  <w:marTop w:val="0"/>
                  <w:marBottom w:val="0"/>
                  <w:divBdr>
                    <w:top w:val="none" w:sz="0" w:space="0" w:color="auto"/>
                    <w:left w:val="none" w:sz="0" w:space="0" w:color="auto"/>
                    <w:bottom w:val="none" w:sz="0" w:space="0" w:color="auto"/>
                    <w:right w:val="none" w:sz="0" w:space="0" w:color="auto"/>
                  </w:divBdr>
                  <w:divsChild>
                    <w:div w:id="1835754165">
                      <w:marLeft w:val="0"/>
                      <w:marRight w:val="0"/>
                      <w:marTop w:val="0"/>
                      <w:marBottom w:val="0"/>
                      <w:divBdr>
                        <w:top w:val="none" w:sz="0" w:space="0" w:color="auto"/>
                        <w:left w:val="none" w:sz="0" w:space="0" w:color="auto"/>
                        <w:bottom w:val="none" w:sz="0" w:space="0" w:color="auto"/>
                        <w:right w:val="none" w:sz="0" w:space="0" w:color="auto"/>
                      </w:divBdr>
                    </w:div>
                  </w:divsChild>
                </w:div>
                <w:div w:id="54739306">
                  <w:marLeft w:val="0"/>
                  <w:marRight w:val="0"/>
                  <w:marTop w:val="0"/>
                  <w:marBottom w:val="0"/>
                  <w:divBdr>
                    <w:top w:val="none" w:sz="0" w:space="0" w:color="auto"/>
                    <w:left w:val="none" w:sz="0" w:space="0" w:color="auto"/>
                    <w:bottom w:val="none" w:sz="0" w:space="0" w:color="auto"/>
                    <w:right w:val="none" w:sz="0" w:space="0" w:color="auto"/>
                  </w:divBdr>
                  <w:divsChild>
                    <w:div w:id="841510643">
                      <w:marLeft w:val="0"/>
                      <w:marRight w:val="0"/>
                      <w:marTop w:val="0"/>
                      <w:marBottom w:val="0"/>
                      <w:divBdr>
                        <w:top w:val="none" w:sz="0" w:space="0" w:color="auto"/>
                        <w:left w:val="none" w:sz="0" w:space="0" w:color="auto"/>
                        <w:bottom w:val="none" w:sz="0" w:space="0" w:color="auto"/>
                        <w:right w:val="none" w:sz="0" w:space="0" w:color="auto"/>
                      </w:divBdr>
                    </w:div>
                  </w:divsChild>
                </w:div>
                <w:div w:id="1904179277">
                  <w:marLeft w:val="0"/>
                  <w:marRight w:val="0"/>
                  <w:marTop w:val="0"/>
                  <w:marBottom w:val="0"/>
                  <w:divBdr>
                    <w:top w:val="none" w:sz="0" w:space="0" w:color="auto"/>
                    <w:left w:val="none" w:sz="0" w:space="0" w:color="auto"/>
                    <w:bottom w:val="none" w:sz="0" w:space="0" w:color="auto"/>
                    <w:right w:val="none" w:sz="0" w:space="0" w:color="auto"/>
                  </w:divBdr>
                  <w:divsChild>
                    <w:div w:id="375202458">
                      <w:marLeft w:val="0"/>
                      <w:marRight w:val="0"/>
                      <w:marTop w:val="0"/>
                      <w:marBottom w:val="0"/>
                      <w:divBdr>
                        <w:top w:val="none" w:sz="0" w:space="0" w:color="auto"/>
                        <w:left w:val="none" w:sz="0" w:space="0" w:color="auto"/>
                        <w:bottom w:val="none" w:sz="0" w:space="0" w:color="auto"/>
                        <w:right w:val="none" w:sz="0" w:space="0" w:color="auto"/>
                      </w:divBdr>
                    </w:div>
                  </w:divsChild>
                </w:div>
                <w:div w:id="1407219476">
                  <w:marLeft w:val="0"/>
                  <w:marRight w:val="0"/>
                  <w:marTop w:val="0"/>
                  <w:marBottom w:val="0"/>
                  <w:divBdr>
                    <w:top w:val="none" w:sz="0" w:space="0" w:color="auto"/>
                    <w:left w:val="none" w:sz="0" w:space="0" w:color="auto"/>
                    <w:bottom w:val="none" w:sz="0" w:space="0" w:color="auto"/>
                    <w:right w:val="none" w:sz="0" w:space="0" w:color="auto"/>
                  </w:divBdr>
                  <w:divsChild>
                    <w:div w:id="995644781">
                      <w:marLeft w:val="0"/>
                      <w:marRight w:val="0"/>
                      <w:marTop w:val="0"/>
                      <w:marBottom w:val="0"/>
                      <w:divBdr>
                        <w:top w:val="none" w:sz="0" w:space="0" w:color="auto"/>
                        <w:left w:val="none" w:sz="0" w:space="0" w:color="auto"/>
                        <w:bottom w:val="none" w:sz="0" w:space="0" w:color="auto"/>
                        <w:right w:val="none" w:sz="0" w:space="0" w:color="auto"/>
                      </w:divBdr>
                    </w:div>
                  </w:divsChild>
                </w:div>
                <w:div w:id="1788741914">
                  <w:marLeft w:val="0"/>
                  <w:marRight w:val="0"/>
                  <w:marTop w:val="0"/>
                  <w:marBottom w:val="0"/>
                  <w:divBdr>
                    <w:top w:val="none" w:sz="0" w:space="0" w:color="auto"/>
                    <w:left w:val="none" w:sz="0" w:space="0" w:color="auto"/>
                    <w:bottom w:val="none" w:sz="0" w:space="0" w:color="auto"/>
                    <w:right w:val="none" w:sz="0" w:space="0" w:color="auto"/>
                  </w:divBdr>
                  <w:divsChild>
                    <w:div w:id="1956717667">
                      <w:marLeft w:val="0"/>
                      <w:marRight w:val="0"/>
                      <w:marTop w:val="0"/>
                      <w:marBottom w:val="0"/>
                      <w:divBdr>
                        <w:top w:val="none" w:sz="0" w:space="0" w:color="auto"/>
                        <w:left w:val="none" w:sz="0" w:space="0" w:color="auto"/>
                        <w:bottom w:val="none" w:sz="0" w:space="0" w:color="auto"/>
                        <w:right w:val="none" w:sz="0" w:space="0" w:color="auto"/>
                      </w:divBdr>
                    </w:div>
                  </w:divsChild>
                </w:div>
                <w:div w:id="1301032009">
                  <w:marLeft w:val="0"/>
                  <w:marRight w:val="0"/>
                  <w:marTop w:val="0"/>
                  <w:marBottom w:val="0"/>
                  <w:divBdr>
                    <w:top w:val="none" w:sz="0" w:space="0" w:color="auto"/>
                    <w:left w:val="none" w:sz="0" w:space="0" w:color="auto"/>
                    <w:bottom w:val="none" w:sz="0" w:space="0" w:color="auto"/>
                    <w:right w:val="none" w:sz="0" w:space="0" w:color="auto"/>
                  </w:divBdr>
                  <w:divsChild>
                    <w:div w:id="1211261664">
                      <w:marLeft w:val="0"/>
                      <w:marRight w:val="0"/>
                      <w:marTop w:val="0"/>
                      <w:marBottom w:val="0"/>
                      <w:divBdr>
                        <w:top w:val="none" w:sz="0" w:space="0" w:color="auto"/>
                        <w:left w:val="none" w:sz="0" w:space="0" w:color="auto"/>
                        <w:bottom w:val="none" w:sz="0" w:space="0" w:color="auto"/>
                        <w:right w:val="none" w:sz="0" w:space="0" w:color="auto"/>
                      </w:divBdr>
                    </w:div>
                  </w:divsChild>
                </w:div>
                <w:div w:id="1717924731">
                  <w:marLeft w:val="0"/>
                  <w:marRight w:val="0"/>
                  <w:marTop w:val="0"/>
                  <w:marBottom w:val="0"/>
                  <w:divBdr>
                    <w:top w:val="none" w:sz="0" w:space="0" w:color="auto"/>
                    <w:left w:val="none" w:sz="0" w:space="0" w:color="auto"/>
                    <w:bottom w:val="none" w:sz="0" w:space="0" w:color="auto"/>
                    <w:right w:val="none" w:sz="0" w:space="0" w:color="auto"/>
                  </w:divBdr>
                  <w:divsChild>
                    <w:div w:id="321202582">
                      <w:marLeft w:val="0"/>
                      <w:marRight w:val="0"/>
                      <w:marTop w:val="0"/>
                      <w:marBottom w:val="0"/>
                      <w:divBdr>
                        <w:top w:val="none" w:sz="0" w:space="0" w:color="auto"/>
                        <w:left w:val="none" w:sz="0" w:space="0" w:color="auto"/>
                        <w:bottom w:val="none" w:sz="0" w:space="0" w:color="auto"/>
                        <w:right w:val="none" w:sz="0" w:space="0" w:color="auto"/>
                      </w:divBdr>
                    </w:div>
                  </w:divsChild>
                </w:div>
                <w:div w:id="78253317">
                  <w:marLeft w:val="0"/>
                  <w:marRight w:val="0"/>
                  <w:marTop w:val="0"/>
                  <w:marBottom w:val="0"/>
                  <w:divBdr>
                    <w:top w:val="none" w:sz="0" w:space="0" w:color="auto"/>
                    <w:left w:val="none" w:sz="0" w:space="0" w:color="auto"/>
                    <w:bottom w:val="none" w:sz="0" w:space="0" w:color="auto"/>
                    <w:right w:val="none" w:sz="0" w:space="0" w:color="auto"/>
                  </w:divBdr>
                  <w:divsChild>
                    <w:div w:id="1681925466">
                      <w:marLeft w:val="0"/>
                      <w:marRight w:val="0"/>
                      <w:marTop w:val="0"/>
                      <w:marBottom w:val="0"/>
                      <w:divBdr>
                        <w:top w:val="none" w:sz="0" w:space="0" w:color="auto"/>
                        <w:left w:val="none" w:sz="0" w:space="0" w:color="auto"/>
                        <w:bottom w:val="none" w:sz="0" w:space="0" w:color="auto"/>
                        <w:right w:val="none" w:sz="0" w:space="0" w:color="auto"/>
                      </w:divBdr>
                    </w:div>
                  </w:divsChild>
                </w:div>
                <w:div w:id="31881573">
                  <w:marLeft w:val="0"/>
                  <w:marRight w:val="0"/>
                  <w:marTop w:val="0"/>
                  <w:marBottom w:val="0"/>
                  <w:divBdr>
                    <w:top w:val="none" w:sz="0" w:space="0" w:color="auto"/>
                    <w:left w:val="none" w:sz="0" w:space="0" w:color="auto"/>
                    <w:bottom w:val="none" w:sz="0" w:space="0" w:color="auto"/>
                    <w:right w:val="none" w:sz="0" w:space="0" w:color="auto"/>
                  </w:divBdr>
                  <w:divsChild>
                    <w:div w:id="1455513396">
                      <w:marLeft w:val="0"/>
                      <w:marRight w:val="0"/>
                      <w:marTop w:val="0"/>
                      <w:marBottom w:val="0"/>
                      <w:divBdr>
                        <w:top w:val="none" w:sz="0" w:space="0" w:color="auto"/>
                        <w:left w:val="none" w:sz="0" w:space="0" w:color="auto"/>
                        <w:bottom w:val="none" w:sz="0" w:space="0" w:color="auto"/>
                        <w:right w:val="none" w:sz="0" w:space="0" w:color="auto"/>
                      </w:divBdr>
                    </w:div>
                  </w:divsChild>
                </w:div>
                <w:div w:id="1467548072">
                  <w:marLeft w:val="0"/>
                  <w:marRight w:val="0"/>
                  <w:marTop w:val="0"/>
                  <w:marBottom w:val="0"/>
                  <w:divBdr>
                    <w:top w:val="none" w:sz="0" w:space="0" w:color="auto"/>
                    <w:left w:val="none" w:sz="0" w:space="0" w:color="auto"/>
                    <w:bottom w:val="none" w:sz="0" w:space="0" w:color="auto"/>
                    <w:right w:val="none" w:sz="0" w:space="0" w:color="auto"/>
                  </w:divBdr>
                  <w:divsChild>
                    <w:div w:id="1278176573">
                      <w:marLeft w:val="0"/>
                      <w:marRight w:val="0"/>
                      <w:marTop w:val="0"/>
                      <w:marBottom w:val="0"/>
                      <w:divBdr>
                        <w:top w:val="none" w:sz="0" w:space="0" w:color="auto"/>
                        <w:left w:val="none" w:sz="0" w:space="0" w:color="auto"/>
                        <w:bottom w:val="none" w:sz="0" w:space="0" w:color="auto"/>
                        <w:right w:val="none" w:sz="0" w:space="0" w:color="auto"/>
                      </w:divBdr>
                    </w:div>
                  </w:divsChild>
                </w:div>
                <w:div w:id="297566178">
                  <w:marLeft w:val="0"/>
                  <w:marRight w:val="0"/>
                  <w:marTop w:val="0"/>
                  <w:marBottom w:val="0"/>
                  <w:divBdr>
                    <w:top w:val="none" w:sz="0" w:space="0" w:color="auto"/>
                    <w:left w:val="none" w:sz="0" w:space="0" w:color="auto"/>
                    <w:bottom w:val="none" w:sz="0" w:space="0" w:color="auto"/>
                    <w:right w:val="none" w:sz="0" w:space="0" w:color="auto"/>
                  </w:divBdr>
                  <w:divsChild>
                    <w:div w:id="510947476">
                      <w:marLeft w:val="0"/>
                      <w:marRight w:val="0"/>
                      <w:marTop w:val="0"/>
                      <w:marBottom w:val="0"/>
                      <w:divBdr>
                        <w:top w:val="none" w:sz="0" w:space="0" w:color="auto"/>
                        <w:left w:val="none" w:sz="0" w:space="0" w:color="auto"/>
                        <w:bottom w:val="none" w:sz="0" w:space="0" w:color="auto"/>
                        <w:right w:val="none" w:sz="0" w:space="0" w:color="auto"/>
                      </w:divBdr>
                    </w:div>
                  </w:divsChild>
                </w:div>
                <w:div w:id="1660696130">
                  <w:marLeft w:val="0"/>
                  <w:marRight w:val="0"/>
                  <w:marTop w:val="0"/>
                  <w:marBottom w:val="0"/>
                  <w:divBdr>
                    <w:top w:val="none" w:sz="0" w:space="0" w:color="auto"/>
                    <w:left w:val="none" w:sz="0" w:space="0" w:color="auto"/>
                    <w:bottom w:val="none" w:sz="0" w:space="0" w:color="auto"/>
                    <w:right w:val="none" w:sz="0" w:space="0" w:color="auto"/>
                  </w:divBdr>
                  <w:divsChild>
                    <w:div w:id="924875617">
                      <w:marLeft w:val="0"/>
                      <w:marRight w:val="0"/>
                      <w:marTop w:val="0"/>
                      <w:marBottom w:val="0"/>
                      <w:divBdr>
                        <w:top w:val="none" w:sz="0" w:space="0" w:color="auto"/>
                        <w:left w:val="none" w:sz="0" w:space="0" w:color="auto"/>
                        <w:bottom w:val="none" w:sz="0" w:space="0" w:color="auto"/>
                        <w:right w:val="none" w:sz="0" w:space="0" w:color="auto"/>
                      </w:divBdr>
                    </w:div>
                  </w:divsChild>
                </w:div>
                <w:div w:id="1209151005">
                  <w:marLeft w:val="0"/>
                  <w:marRight w:val="0"/>
                  <w:marTop w:val="0"/>
                  <w:marBottom w:val="0"/>
                  <w:divBdr>
                    <w:top w:val="none" w:sz="0" w:space="0" w:color="auto"/>
                    <w:left w:val="none" w:sz="0" w:space="0" w:color="auto"/>
                    <w:bottom w:val="none" w:sz="0" w:space="0" w:color="auto"/>
                    <w:right w:val="none" w:sz="0" w:space="0" w:color="auto"/>
                  </w:divBdr>
                  <w:divsChild>
                    <w:div w:id="592862049">
                      <w:marLeft w:val="0"/>
                      <w:marRight w:val="0"/>
                      <w:marTop w:val="0"/>
                      <w:marBottom w:val="0"/>
                      <w:divBdr>
                        <w:top w:val="none" w:sz="0" w:space="0" w:color="auto"/>
                        <w:left w:val="none" w:sz="0" w:space="0" w:color="auto"/>
                        <w:bottom w:val="none" w:sz="0" w:space="0" w:color="auto"/>
                        <w:right w:val="none" w:sz="0" w:space="0" w:color="auto"/>
                      </w:divBdr>
                    </w:div>
                  </w:divsChild>
                </w:div>
                <w:div w:id="2109813645">
                  <w:marLeft w:val="0"/>
                  <w:marRight w:val="0"/>
                  <w:marTop w:val="0"/>
                  <w:marBottom w:val="0"/>
                  <w:divBdr>
                    <w:top w:val="none" w:sz="0" w:space="0" w:color="auto"/>
                    <w:left w:val="none" w:sz="0" w:space="0" w:color="auto"/>
                    <w:bottom w:val="none" w:sz="0" w:space="0" w:color="auto"/>
                    <w:right w:val="none" w:sz="0" w:space="0" w:color="auto"/>
                  </w:divBdr>
                  <w:divsChild>
                    <w:div w:id="472261047">
                      <w:marLeft w:val="0"/>
                      <w:marRight w:val="0"/>
                      <w:marTop w:val="0"/>
                      <w:marBottom w:val="0"/>
                      <w:divBdr>
                        <w:top w:val="none" w:sz="0" w:space="0" w:color="auto"/>
                        <w:left w:val="none" w:sz="0" w:space="0" w:color="auto"/>
                        <w:bottom w:val="none" w:sz="0" w:space="0" w:color="auto"/>
                        <w:right w:val="none" w:sz="0" w:space="0" w:color="auto"/>
                      </w:divBdr>
                    </w:div>
                  </w:divsChild>
                </w:div>
                <w:div w:id="1176111835">
                  <w:marLeft w:val="0"/>
                  <w:marRight w:val="0"/>
                  <w:marTop w:val="0"/>
                  <w:marBottom w:val="0"/>
                  <w:divBdr>
                    <w:top w:val="none" w:sz="0" w:space="0" w:color="auto"/>
                    <w:left w:val="none" w:sz="0" w:space="0" w:color="auto"/>
                    <w:bottom w:val="none" w:sz="0" w:space="0" w:color="auto"/>
                    <w:right w:val="none" w:sz="0" w:space="0" w:color="auto"/>
                  </w:divBdr>
                  <w:divsChild>
                    <w:div w:id="679821882">
                      <w:marLeft w:val="0"/>
                      <w:marRight w:val="0"/>
                      <w:marTop w:val="0"/>
                      <w:marBottom w:val="0"/>
                      <w:divBdr>
                        <w:top w:val="none" w:sz="0" w:space="0" w:color="auto"/>
                        <w:left w:val="none" w:sz="0" w:space="0" w:color="auto"/>
                        <w:bottom w:val="none" w:sz="0" w:space="0" w:color="auto"/>
                        <w:right w:val="none" w:sz="0" w:space="0" w:color="auto"/>
                      </w:divBdr>
                    </w:div>
                  </w:divsChild>
                </w:div>
                <w:div w:id="1566452592">
                  <w:marLeft w:val="0"/>
                  <w:marRight w:val="0"/>
                  <w:marTop w:val="0"/>
                  <w:marBottom w:val="0"/>
                  <w:divBdr>
                    <w:top w:val="none" w:sz="0" w:space="0" w:color="auto"/>
                    <w:left w:val="none" w:sz="0" w:space="0" w:color="auto"/>
                    <w:bottom w:val="none" w:sz="0" w:space="0" w:color="auto"/>
                    <w:right w:val="none" w:sz="0" w:space="0" w:color="auto"/>
                  </w:divBdr>
                  <w:divsChild>
                    <w:div w:id="223835003">
                      <w:marLeft w:val="0"/>
                      <w:marRight w:val="0"/>
                      <w:marTop w:val="0"/>
                      <w:marBottom w:val="0"/>
                      <w:divBdr>
                        <w:top w:val="none" w:sz="0" w:space="0" w:color="auto"/>
                        <w:left w:val="none" w:sz="0" w:space="0" w:color="auto"/>
                        <w:bottom w:val="none" w:sz="0" w:space="0" w:color="auto"/>
                        <w:right w:val="none" w:sz="0" w:space="0" w:color="auto"/>
                      </w:divBdr>
                    </w:div>
                  </w:divsChild>
                </w:div>
                <w:div w:id="1837572656">
                  <w:marLeft w:val="0"/>
                  <w:marRight w:val="0"/>
                  <w:marTop w:val="0"/>
                  <w:marBottom w:val="0"/>
                  <w:divBdr>
                    <w:top w:val="none" w:sz="0" w:space="0" w:color="auto"/>
                    <w:left w:val="none" w:sz="0" w:space="0" w:color="auto"/>
                    <w:bottom w:val="none" w:sz="0" w:space="0" w:color="auto"/>
                    <w:right w:val="none" w:sz="0" w:space="0" w:color="auto"/>
                  </w:divBdr>
                  <w:divsChild>
                    <w:div w:id="64646214">
                      <w:marLeft w:val="0"/>
                      <w:marRight w:val="0"/>
                      <w:marTop w:val="0"/>
                      <w:marBottom w:val="0"/>
                      <w:divBdr>
                        <w:top w:val="none" w:sz="0" w:space="0" w:color="auto"/>
                        <w:left w:val="none" w:sz="0" w:space="0" w:color="auto"/>
                        <w:bottom w:val="none" w:sz="0" w:space="0" w:color="auto"/>
                        <w:right w:val="none" w:sz="0" w:space="0" w:color="auto"/>
                      </w:divBdr>
                    </w:div>
                  </w:divsChild>
                </w:div>
                <w:div w:id="951472027">
                  <w:marLeft w:val="0"/>
                  <w:marRight w:val="0"/>
                  <w:marTop w:val="0"/>
                  <w:marBottom w:val="0"/>
                  <w:divBdr>
                    <w:top w:val="none" w:sz="0" w:space="0" w:color="auto"/>
                    <w:left w:val="none" w:sz="0" w:space="0" w:color="auto"/>
                    <w:bottom w:val="none" w:sz="0" w:space="0" w:color="auto"/>
                    <w:right w:val="none" w:sz="0" w:space="0" w:color="auto"/>
                  </w:divBdr>
                  <w:divsChild>
                    <w:div w:id="2117207592">
                      <w:marLeft w:val="0"/>
                      <w:marRight w:val="0"/>
                      <w:marTop w:val="0"/>
                      <w:marBottom w:val="0"/>
                      <w:divBdr>
                        <w:top w:val="none" w:sz="0" w:space="0" w:color="auto"/>
                        <w:left w:val="none" w:sz="0" w:space="0" w:color="auto"/>
                        <w:bottom w:val="none" w:sz="0" w:space="0" w:color="auto"/>
                        <w:right w:val="none" w:sz="0" w:space="0" w:color="auto"/>
                      </w:divBdr>
                    </w:div>
                  </w:divsChild>
                </w:div>
                <w:div w:id="1482311777">
                  <w:marLeft w:val="0"/>
                  <w:marRight w:val="0"/>
                  <w:marTop w:val="0"/>
                  <w:marBottom w:val="0"/>
                  <w:divBdr>
                    <w:top w:val="none" w:sz="0" w:space="0" w:color="auto"/>
                    <w:left w:val="none" w:sz="0" w:space="0" w:color="auto"/>
                    <w:bottom w:val="none" w:sz="0" w:space="0" w:color="auto"/>
                    <w:right w:val="none" w:sz="0" w:space="0" w:color="auto"/>
                  </w:divBdr>
                  <w:divsChild>
                    <w:div w:id="2105883047">
                      <w:marLeft w:val="0"/>
                      <w:marRight w:val="0"/>
                      <w:marTop w:val="0"/>
                      <w:marBottom w:val="0"/>
                      <w:divBdr>
                        <w:top w:val="none" w:sz="0" w:space="0" w:color="auto"/>
                        <w:left w:val="none" w:sz="0" w:space="0" w:color="auto"/>
                        <w:bottom w:val="none" w:sz="0" w:space="0" w:color="auto"/>
                        <w:right w:val="none" w:sz="0" w:space="0" w:color="auto"/>
                      </w:divBdr>
                    </w:div>
                  </w:divsChild>
                </w:div>
                <w:div w:id="2087800065">
                  <w:marLeft w:val="0"/>
                  <w:marRight w:val="0"/>
                  <w:marTop w:val="0"/>
                  <w:marBottom w:val="0"/>
                  <w:divBdr>
                    <w:top w:val="none" w:sz="0" w:space="0" w:color="auto"/>
                    <w:left w:val="none" w:sz="0" w:space="0" w:color="auto"/>
                    <w:bottom w:val="none" w:sz="0" w:space="0" w:color="auto"/>
                    <w:right w:val="none" w:sz="0" w:space="0" w:color="auto"/>
                  </w:divBdr>
                  <w:divsChild>
                    <w:div w:id="1343509510">
                      <w:marLeft w:val="0"/>
                      <w:marRight w:val="0"/>
                      <w:marTop w:val="0"/>
                      <w:marBottom w:val="0"/>
                      <w:divBdr>
                        <w:top w:val="none" w:sz="0" w:space="0" w:color="auto"/>
                        <w:left w:val="none" w:sz="0" w:space="0" w:color="auto"/>
                        <w:bottom w:val="none" w:sz="0" w:space="0" w:color="auto"/>
                        <w:right w:val="none" w:sz="0" w:space="0" w:color="auto"/>
                      </w:divBdr>
                    </w:div>
                  </w:divsChild>
                </w:div>
                <w:div w:id="486166069">
                  <w:marLeft w:val="0"/>
                  <w:marRight w:val="0"/>
                  <w:marTop w:val="0"/>
                  <w:marBottom w:val="0"/>
                  <w:divBdr>
                    <w:top w:val="none" w:sz="0" w:space="0" w:color="auto"/>
                    <w:left w:val="none" w:sz="0" w:space="0" w:color="auto"/>
                    <w:bottom w:val="none" w:sz="0" w:space="0" w:color="auto"/>
                    <w:right w:val="none" w:sz="0" w:space="0" w:color="auto"/>
                  </w:divBdr>
                  <w:divsChild>
                    <w:div w:id="743337495">
                      <w:marLeft w:val="0"/>
                      <w:marRight w:val="0"/>
                      <w:marTop w:val="0"/>
                      <w:marBottom w:val="0"/>
                      <w:divBdr>
                        <w:top w:val="none" w:sz="0" w:space="0" w:color="auto"/>
                        <w:left w:val="none" w:sz="0" w:space="0" w:color="auto"/>
                        <w:bottom w:val="none" w:sz="0" w:space="0" w:color="auto"/>
                        <w:right w:val="none" w:sz="0" w:space="0" w:color="auto"/>
                      </w:divBdr>
                    </w:div>
                  </w:divsChild>
                </w:div>
                <w:div w:id="1749569666">
                  <w:marLeft w:val="0"/>
                  <w:marRight w:val="0"/>
                  <w:marTop w:val="0"/>
                  <w:marBottom w:val="0"/>
                  <w:divBdr>
                    <w:top w:val="none" w:sz="0" w:space="0" w:color="auto"/>
                    <w:left w:val="none" w:sz="0" w:space="0" w:color="auto"/>
                    <w:bottom w:val="none" w:sz="0" w:space="0" w:color="auto"/>
                    <w:right w:val="none" w:sz="0" w:space="0" w:color="auto"/>
                  </w:divBdr>
                  <w:divsChild>
                    <w:div w:id="1496611484">
                      <w:marLeft w:val="0"/>
                      <w:marRight w:val="0"/>
                      <w:marTop w:val="0"/>
                      <w:marBottom w:val="0"/>
                      <w:divBdr>
                        <w:top w:val="none" w:sz="0" w:space="0" w:color="auto"/>
                        <w:left w:val="none" w:sz="0" w:space="0" w:color="auto"/>
                        <w:bottom w:val="none" w:sz="0" w:space="0" w:color="auto"/>
                        <w:right w:val="none" w:sz="0" w:space="0" w:color="auto"/>
                      </w:divBdr>
                    </w:div>
                  </w:divsChild>
                </w:div>
                <w:div w:id="1015617193">
                  <w:marLeft w:val="0"/>
                  <w:marRight w:val="0"/>
                  <w:marTop w:val="0"/>
                  <w:marBottom w:val="0"/>
                  <w:divBdr>
                    <w:top w:val="none" w:sz="0" w:space="0" w:color="auto"/>
                    <w:left w:val="none" w:sz="0" w:space="0" w:color="auto"/>
                    <w:bottom w:val="none" w:sz="0" w:space="0" w:color="auto"/>
                    <w:right w:val="none" w:sz="0" w:space="0" w:color="auto"/>
                  </w:divBdr>
                  <w:divsChild>
                    <w:div w:id="711730063">
                      <w:marLeft w:val="0"/>
                      <w:marRight w:val="0"/>
                      <w:marTop w:val="0"/>
                      <w:marBottom w:val="0"/>
                      <w:divBdr>
                        <w:top w:val="none" w:sz="0" w:space="0" w:color="auto"/>
                        <w:left w:val="none" w:sz="0" w:space="0" w:color="auto"/>
                        <w:bottom w:val="none" w:sz="0" w:space="0" w:color="auto"/>
                        <w:right w:val="none" w:sz="0" w:space="0" w:color="auto"/>
                      </w:divBdr>
                    </w:div>
                  </w:divsChild>
                </w:div>
                <w:div w:id="496000164">
                  <w:marLeft w:val="0"/>
                  <w:marRight w:val="0"/>
                  <w:marTop w:val="0"/>
                  <w:marBottom w:val="0"/>
                  <w:divBdr>
                    <w:top w:val="none" w:sz="0" w:space="0" w:color="auto"/>
                    <w:left w:val="none" w:sz="0" w:space="0" w:color="auto"/>
                    <w:bottom w:val="none" w:sz="0" w:space="0" w:color="auto"/>
                    <w:right w:val="none" w:sz="0" w:space="0" w:color="auto"/>
                  </w:divBdr>
                  <w:divsChild>
                    <w:div w:id="1917977958">
                      <w:marLeft w:val="0"/>
                      <w:marRight w:val="0"/>
                      <w:marTop w:val="0"/>
                      <w:marBottom w:val="0"/>
                      <w:divBdr>
                        <w:top w:val="none" w:sz="0" w:space="0" w:color="auto"/>
                        <w:left w:val="none" w:sz="0" w:space="0" w:color="auto"/>
                        <w:bottom w:val="none" w:sz="0" w:space="0" w:color="auto"/>
                        <w:right w:val="none" w:sz="0" w:space="0" w:color="auto"/>
                      </w:divBdr>
                    </w:div>
                  </w:divsChild>
                </w:div>
                <w:div w:id="141432990">
                  <w:marLeft w:val="0"/>
                  <w:marRight w:val="0"/>
                  <w:marTop w:val="0"/>
                  <w:marBottom w:val="0"/>
                  <w:divBdr>
                    <w:top w:val="none" w:sz="0" w:space="0" w:color="auto"/>
                    <w:left w:val="none" w:sz="0" w:space="0" w:color="auto"/>
                    <w:bottom w:val="none" w:sz="0" w:space="0" w:color="auto"/>
                    <w:right w:val="none" w:sz="0" w:space="0" w:color="auto"/>
                  </w:divBdr>
                  <w:divsChild>
                    <w:div w:id="642663749">
                      <w:marLeft w:val="0"/>
                      <w:marRight w:val="0"/>
                      <w:marTop w:val="0"/>
                      <w:marBottom w:val="0"/>
                      <w:divBdr>
                        <w:top w:val="none" w:sz="0" w:space="0" w:color="auto"/>
                        <w:left w:val="none" w:sz="0" w:space="0" w:color="auto"/>
                        <w:bottom w:val="none" w:sz="0" w:space="0" w:color="auto"/>
                        <w:right w:val="none" w:sz="0" w:space="0" w:color="auto"/>
                      </w:divBdr>
                    </w:div>
                  </w:divsChild>
                </w:div>
                <w:div w:id="764039029">
                  <w:marLeft w:val="0"/>
                  <w:marRight w:val="0"/>
                  <w:marTop w:val="0"/>
                  <w:marBottom w:val="0"/>
                  <w:divBdr>
                    <w:top w:val="none" w:sz="0" w:space="0" w:color="auto"/>
                    <w:left w:val="none" w:sz="0" w:space="0" w:color="auto"/>
                    <w:bottom w:val="none" w:sz="0" w:space="0" w:color="auto"/>
                    <w:right w:val="none" w:sz="0" w:space="0" w:color="auto"/>
                  </w:divBdr>
                  <w:divsChild>
                    <w:div w:id="174129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063296">
      <w:bodyDiv w:val="1"/>
      <w:marLeft w:val="0"/>
      <w:marRight w:val="0"/>
      <w:marTop w:val="0"/>
      <w:marBottom w:val="0"/>
      <w:divBdr>
        <w:top w:val="none" w:sz="0" w:space="0" w:color="auto"/>
        <w:left w:val="none" w:sz="0" w:space="0" w:color="auto"/>
        <w:bottom w:val="none" w:sz="0" w:space="0" w:color="auto"/>
        <w:right w:val="none" w:sz="0" w:space="0" w:color="auto"/>
      </w:divBdr>
      <w:divsChild>
        <w:div w:id="186527286">
          <w:marLeft w:val="0"/>
          <w:marRight w:val="0"/>
          <w:marTop w:val="0"/>
          <w:marBottom w:val="0"/>
          <w:divBdr>
            <w:top w:val="none" w:sz="0" w:space="0" w:color="auto"/>
            <w:left w:val="none" w:sz="0" w:space="0" w:color="auto"/>
            <w:bottom w:val="none" w:sz="0" w:space="0" w:color="auto"/>
            <w:right w:val="none" w:sz="0" w:space="0" w:color="auto"/>
          </w:divBdr>
        </w:div>
        <w:div w:id="1578514447">
          <w:marLeft w:val="0"/>
          <w:marRight w:val="0"/>
          <w:marTop w:val="0"/>
          <w:marBottom w:val="0"/>
          <w:divBdr>
            <w:top w:val="none" w:sz="0" w:space="0" w:color="auto"/>
            <w:left w:val="none" w:sz="0" w:space="0" w:color="auto"/>
            <w:bottom w:val="none" w:sz="0" w:space="0" w:color="auto"/>
            <w:right w:val="none" w:sz="0" w:space="0" w:color="auto"/>
          </w:divBdr>
        </w:div>
        <w:div w:id="943000928">
          <w:marLeft w:val="0"/>
          <w:marRight w:val="0"/>
          <w:marTop w:val="0"/>
          <w:marBottom w:val="0"/>
          <w:divBdr>
            <w:top w:val="none" w:sz="0" w:space="0" w:color="auto"/>
            <w:left w:val="none" w:sz="0" w:space="0" w:color="auto"/>
            <w:bottom w:val="none" w:sz="0" w:space="0" w:color="auto"/>
            <w:right w:val="none" w:sz="0" w:space="0" w:color="auto"/>
          </w:divBdr>
        </w:div>
      </w:divsChild>
    </w:div>
    <w:div w:id="666593819">
      <w:bodyDiv w:val="1"/>
      <w:marLeft w:val="0"/>
      <w:marRight w:val="0"/>
      <w:marTop w:val="0"/>
      <w:marBottom w:val="0"/>
      <w:divBdr>
        <w:top w:val="none" w:sz="0" w:space="0" w:color="auto"/>
        <w:left w:val="none" w:sz="0" w:space="0" w:color="auto"/>
        <w:bottom w:val="none" w:sz="0" w:space="0" w:color="auto"/>
        <w:right w:val="none" w:sz="0" w:space="0" w:color="auto"/>
      </w:divBdr>
      <w:divsChild>
        <w:div w:id="979649144">
          <w:marLeft w:val="0"/>
          <w:marRight w:val="0"/>
          <w:marTop w:val="0"/>
          <w:marBottom w:val="0"/>
          <w:divBdr>
            <w:top w:val="none" w:sz="0" w:space="0" w:color="auto"/>
            <w:left w:val="none" w:sz="0" w:space="0" w:color="auto"/>
            <w:bottom w:val="none" w:sz="0" w:space="0" w:color="auto"/>
            <w:right w:val="none" w:sz="0" w:space="0" w:color="auto"/>
          </w:divBdr>
        </w:div>
        <w:div w:id="575668353">
          <w:marLeft w:val="0"/>
          <w:marRight w:val="0"/>
          <w:marTop w:val="0"/>
          <w:marBottom w:val="0"/>
          <w:divBdr>
            <w:top w:val="none" w:sz="0" w:space="0" w:color="auto"/>
            <w:left w:val="none" w:sz="0" w:space="0" w:color="auto"/>
            <w:bottom w:val="none" w:sz="0" w:space="0" w:color="auto"/>
            <w:right w:val="none" w:sz="0" w:space="0" w:color="auto"/>
          </w:divBdr>
        </w:div>
        <w:div w:id="1258904770">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76421383">
      <w:bodyDiv w:val="1"/>
      <w:marLeft w:val="0"/>
      <w:marRight w:val="0"/>
      <w:marTop w:val="0"/>
      <w:marBottom w:val="0"/>
      <w:divBdr>
        <w:top w:val="none" w:sz="0" w:space="0" w:color="auto"/>
        <w:left w:val="none" w:sz="0" w:space="0" w:color="auto"/>
        <w:bottom w:val="none" w:sz="0" w:space="0" w:color="auto"/>
        <w:right w:val="none" w:sz="0" w:space="0" w:color="auto"/>
      </w:divBdr>
      <w:divsChild>
        <w:div w:id="527915394">
          <w:marLeft w:val="0"/>
          <w:marRight w:val="0"/>
          <w:marTop w:val="0"/>
          <w:marBottom w:val="0"/>
          <w:divBdr>
            <w:top w:val="none" w:sz="0" w:space="0" w:color="auto"/>
            <w:left w:val="none" w:sz="0" w:space="0" w:color="auto"/>
            <w:bottom w:val="none" w:sz="0" w:space="0" w:color="auto"/>
            <w:right w:val="none" w:sz="0" w:space="0" w:color="auto"/>
          </w:divBdr>
          <w:divsChild>
            <w:div w:id="1600288193">
              <w:marLeft w:val="0"/>
              <w:marRight w:val="0"/>
              <w:marTop w:val="0"/>
              <w:marBottom w:val="0"/>
              <w:divBdr>
                <w:top w:val="none" w:sz="0" w:space="0" w:color="auto"/>
                <w:left w:val="none" w:sz="0" w:space="0" w:color="auto"/>
                <w:bottom w:val="none" w:sz="0" w:space="0" w:color="auto"/>
                <w:right w:val="none" w:sz="0" w:space="0" w:color="auto"/>
              </w:divBdr>
            </w:div>
          </w:divsChild>
        </w:div>
        <w:div w:id="312105669">
          <w:marLeft w:val="0"/>
          <w:marRight w:val="0"/>
          <w:marTop w:val="0"/>
          <w:marBottom w:val="0"/>
          <w:divBdr>
            <w:top w:val="none" w:sz="0" w:space="0" w:color="auto"/>
            <w:left w:val="none" w:sz="0" w:space="0" w:color="auto"/>
            <w:bottom w:val="none" w:sz="0" w:space="0" w:color="auto"/>
            <w:right w:val="none" w:sz="0" w:space="0" w:color="auto"/>
          </w:divBdr>
          <w:divsChild>
            <w:div w:id="2093577585">
              <w:marLeft w:val="0"/>
              <w:marRight w:val="0"/>
              <w:marTop w:val="0"/>
              <w:marBottom w:val="0"/>
              <w:divBdr>
                <w:top w:val="none" w:sz="0" w:space="0" w:color="auto"/>
                <w:left w:val="none" w:sz="0" w:space="0" w:color="auto"/>
                <w:bottom w:val="none" w:sz="0" w:space="0" w:color="auto"/>
                <w:right w:val="none" w:sz="0" w:space="0" w:color="auto"/>
              </w:divBdr>
            </w:div>
          </w:divsChild>
        </w:div>
        <w:div w:id="76752735">
          <w:marLeft w:val="0"/>
          <w:marRight w:val="0"/>
          <w:marTop w:val="0"/>
          <w:marBottom w:val="0"/>
          <w:divBdr>
            <w:top w:val="none" w:sz="0" w:space="0" w:color="auto"/>
            <w:left w:val="none" w:sz="0" w:space="0" w:color="auto"/>
            <w:bottom w:val="none" w:sz="0" w:space="0" w:color="auto"/>
            <w:right w:val="none" w:sz="0" w:space="0" w:color="auto"/>
          </w:divBdr>
          <w:divsChild>
            <w:div w:id="1664434948">
              <w:marLeft w:val="0"/>
              <w:marRight w:val="0"/>
              <w:marTop w:val="0"/>
              <w:marBottom w:val="0"/>
              <w:divBdr>
                <w:top w:val="none" w:sz="0" w:space="0" w:color="auto"/>
                <w:left w:val="none" w:sz="0" w:space="0" w:color="auto"/>
                <w:bottom w:val="none" w:sz="0" w:space="0" w:color="auto"/>
                <w:right w:val="none" w:sz="0" w:space="0" w:color="auto"/>
              </w:divBdr>
            </w:div>
          </w:divsChild>
        </w:div>
        <w:div w:id="1028413202">
          <w:marLeft w:val="0"/>
          <w:marRight w:val="0"/>
          <w:marTop w:val="0"/>
          <w:marBottom w:val="0"/>
          <w:divBdr>
            <w:top w:val="none" w:sz="0" w:space="0" w:color="auto"/>
            <w:left w:val="none" w:sz="0" w:space="0" w:color="auto"/>
            <w:bottom w:val="none" w:sz="0" w:space="0" w:color="auto"/>
            <w:right w:val="none" w:sz="0" w:space="0" w:color="auto"/>
          </w:divBdr>
          <w:divsChild>
            <w:div w:id="2121146532">
              <w:marLeft w:val="0"/>
              <w:marRight w:val="0"/>
              <w:marTop w:val="0"/>
              <w:marBottom w:val="0"/>
              <w:divBdr>
                <w:top w:val="none" w:sz="0" w:space="0" w:color="auto"/>
                <w:left w:val="none" w:sz="0" w:space="0" w:color="auto"/>
                <w:bottom w:val="none" w:sz="0" w:space="0" w:color="auto"/>
                <w:right w:val="none" w:sz="0" w:space="0" w:color="auto"/>
              </w:divBdr>
            </w:div>
          </w:divsChild>
        </w:div>
        <w:div w:id="514268521">
          <w:marLeft w:val="0"/>
          <w:marRight w:val="0"/>
          <w:marTop w:val="0"/>
          <w:marBottom w:val="0"/>
          <w:divBdr>
            <w:top w:val="none" w:sz="0" w:space="0" w:color="auto"/>
            <w:left w:val="none" w:sz="0" w:space="0" w:color="auto"/>
            <w:bottom w:val="none" w:sz="0" w:space="0" w:color="auto"/>
            <w:right w:val="none" w:sz="0" w:space="0" w:color="auto"/>
          </w:divBdr>
          <w:divsChild>
            <w:div w:id="1896962232">
              <w:marLeft w:val="0"/>
              <w:marRight w:val="0"/>
              <w:marTop w:val="0"/>
              <w:marBottom w:val="0"/>
              <w:divBdr>
                <w:top w:val="none" w:sz="0" w:space="0" w:color="auto"/>
                <w:left w:val="none" w:sz="0" w:space="0" w:color="auto"/>
                <w:bottom w:val="none" w:sz="0" w:space="0" w:color="auto"/>
                <w:right w:val="none" w:sz="0" w:space="0" w:color="auto"/>
              </w:divBdr>
            </w:div>
          </w:divsChild>
        </w:div>
        <w:div w:id="364603453">
          <w:marLeft w:val="0"/>
          <w:marRight w:val="0"/>
          <w:marTop w:val="0"/>
          <w:marBottom w:val="0"/>
          <w:divBdr>
            <w:top w:val="none" w:sz="0" w:space="0" w:color="auto"/>
            <w:left w:val="none" w:sz="0" w:space="0" w:color="auto"/>
            <w:bottom w:val="none" w:sz="0" w:space="0" w:color="auto"/>
            <w:right w:val="none" w:sz="0" w:space="0" w:color="auto"/>
          </w:divBdr>
          <w:divsChild>
            <w:div w:id="1377200009">
              <w:marLeft w:val="0"/>
              <w:marRight w:val="0"/>
              <w:marTop w:val="0"/>
              <w:marBottom w:val="0"/>
              <w:divBdr>
                <w:top w:val="none" w:sz="0" w:space="0" w:color="auto"/>
                <w:left w:val="none" w:sz="0" w:space="0" w:color="auto"/>
                <w:bottom w:val="none" w:sz="0" w:space="0" w:color="auto"/>
                <w:right w:val="none" w:sz="0" w:space="0" w:color="auto"/>
              </w:divBdr>
            </w:div>
          </w:divsChild>
        </w:div>
        <w:div w:id="293296993">
          <w:marLeft w:val="0"/>
          <w:marRight w:val="0"/>
          <w:marTop w:val="0"/>
          <w:marBottom w:val="0"/>
          <w:divBdr>
            <w:top w:val="none" w:sz="0" w:space="0" w:color="auto"/>
            <w:left w:val="none" w:sz="0" w:space="0" w:color="auto"/>
            <w:bottom w:val="none" w:sz="0" w:space="0" w:color="auto"/>
            <w:right w:val="none" w:sz="0" w:space="0" w:color="auto"/>
          </w:divBdr>
          <w:divsChild>
            <w:div w:id="282658850">
              <w:marLeft w:val="0"/>
              <w:marRight w:val="0"/>
              <w:marTop w:val="0"/>
              <w:marBottom w:val="0"/>
              <w:divBdr>
                <w:top w:val="none" w:sz="0" w:space="0" w:color="auto"/>
                <w:left w:val="none" w:sz="0" w:space="0" w:color="auto"/>
                <w:bottom w:val="none" w:sz="0" w:space="0" w:color="auto"/>
                <w:right w:val="none" w:sz="0" w:space="0" w:color="auto"/>
              </w:divBdr>
            </w:div>
          </w:divsChild>
        </w:div>
        <w:div w:id="233588695">
          <w:marLeft w:val="0"/>
          <w:marRight w:val="0"/>
          <w:marTop w:val="0"/>
          <w:marBottom w:val="0"/>
          <w:divBdr>
            <w:top w:val="none" w:sz="0" w:space="0" w:color="auto"/>
            <w:left w:val="none" w:sz="0" w:space="0" w:color="auto"/>
            <w:bottom w:val="none" w:sz="0" w:space="0" w:color="auto"/>
            <w:right w:val="none" w:sz="0" w:space="0" w:color="auto"/>
          </w:divBdr>
          <w:divsChild>
            <w:div w:id="855535554">
              <w:marLeft w:val="0"/>
              <w:marRight w:val="0"/>
              <w:marTop w:val="0"/>
              <w:marBottom w:val="0"/>
              <w:divBdr>
                <w:top w:val="none" w:sz="0" w:space="0" w:color="auto"/>
                <w:left w:val="none" w:sz="0" w:space="0" w:color="auto"/>
                <w:bottom w:val="none" w:sz="0" w:space="0" w:color="auto"/>
                <w:right w:val="none" w:sz="0" w:space="0" w:color="auto"/>
              </w:divBdr>
            </w:div>
          </w:divsChild>
        </w:div>
        <w:div w:id="2042364930">
          <w:marLeft w:val="0"/>
          <w:marRight w:val="0"/>
          <w:marTop w:val="0"/>
          <w:marBottom w:val="0"/>
          <w:divBdr>
            <w:top w:val="none" w:sz="0" w:space="0" w:color="auto"/>
            <w:left w:val="none" w:sz="0" w:space="0" w:color="auto"/>
            <w:bottom w:val="none" w:sz="0" w:space="0" w:color="auto"/>
            <w:right w:val="none" w:sz="0" w:space="0" w:color="auto"/>
          </w:divBdr>
          <w:divsChild>
            <w:div w:id="301925886">
              <w:marLeft w:val="0"/>
              <w:marRight w:val="0"/>
              <w:marTop w:val="0"/>
              <w:marBottom w:val="0"/>
              <w:divBdr>
                <w:top w:val="none" w:sz="0" w:space="0" w:color="auto"/>
                <w:left w:val="none" w:sz="0" w:space="0" w:color="auto"/>
                <w:bottom w:val="none" w:sz="0" w:space="0" w:color="auto"/>
                <w:right w:val="none" w:sz="0" w:space="0" w:color="auto"/>
              </w:divBdr>
            </w:div>
          </w:divsChild>
        </w:div>
        <w:div w:id="2079590796">
          <w:marLeft w:val="0"/>
          <w:marRight w:val="0"/>
          <w:marTop w:val="0"/>
          <w:marBottom w:val="0"/>
          <w:divBdr>
            <w:top w:val="none" w:sz="0" w:space="0" w:color="auto"/>
            <w:left w:val="none" w:sz="0" w:space="0" w:color="auto"/>
            <w:bottom w:val="none" w:sz="0" w:space="0" w:color="auto"/>
            <w:right w:val="none" w:sz="0" w:space="0" w:color="auto"/>
          </w:divBdr>
          <w:divsChild>
            <w:div w:id="959728695">
              <w:marLeft w:val="0"/>
              <w:marRight w:val="0"/>
              <w:marTop w:val="0"/>
              <w:marBottom w:val="0"/>
              <w:divBdr>
                <w:top w:val="none" w:sz="0" w:space="0" w:color="auto"/>
                <w:left w:val="none" w:sz="0" w:space="0" w:color="auto"/>
                <w:bottom w:val="none" w:sz="0" w:space="0" w:color="auto"/>
                <w:right w:val="none" w:sz="0" w:space="0" w:color="auto"/>
              </w:divBdr>
            </w:div>
          </w:divsChild>
        </w:div>
        <w:div w:id="288319105">
          <w:marLeft w:val="0"/>
          <w:marRight w:val="0"/>
          <w:marTop w:val="0"/>
          <w:marBottom w:val="0"/>
          <w:divBdr>
            <w:top w:val="none" w:sz="0" w:space="0" w:color="auto"/>
            <w:left w:val="none" w:sz="0" w:space="0" w:color="auto"/>
            <w:bottom w:val="none" w:sz="0" w:space="0" w:color="auto"/>
            <w:right w:val="none" w:sz="0" w:space="0" w:color="auto"/>
          </w:divBdr>
          <w:divsChild>
            <w:div w:id="1390763502">
              <w:marLeft w:val="0"/>
              <w:marRight w:val="0"/>
              <w:marTop w:val="0"/>
              <w:marBottom w:val="0"/>
              <w:divBdr>
                <w:top w:val="none" w:sz="0" w:space="0" w:color="auto"/>
                <w:left w:val="none" w:sz="0" w:space="0" w:color="auto"/>
                <w:bottom w:val="none" w:sz="0" w:space="0" w:color="auto"/>
                <w:right w:val="none" w:sz="0" w:space="0" w:color="auto"/>
              </w:divBdr>
            </w:div>
          </w:divsChild>
        </w:div>
        <w:div w:id="572736698">
          <w:marLeft w:val="0"/>
          <w:marRight w:val="0"/>
          <w:marTop w:val="0"/>
          <w:marBottom w:val="0"/>
          <w:divBdr>
            <w:top w:val="none" w:sz="0" w:space="0" w:color="auto"/>
            <w:left w:val="none" w:sz="0" w:space="0" w:color="auto"/>
            <w:bottom w:val="none" w:sz="0" w:space="0" w:color="auto"/>
            <w:right w:val="none" w:sz="0" w:space="0" w:color="auto"/>
          </w:divBdr>
          <w:divsChild>
            <w:div w:id="228997338">
              <w:marLeft w:val="0"/>
              <w:marRight w:val="0"/>
              <w:marTop w:val="0"/>
              <w:marBottom w:val="0"/>
              <w:divBdr>
                <w:top w:val="none" w:sz="0" w:space="0" w:color="auto"/>
                <w:left w:val="none" w:sz="0" w:space="0" w:color="auto"/>
                <w:bottom w:val="none" w:sz="0" w:space="0" w:color="auto"/>
                <w:right w:val="none" w:sz="0" w:space="0" w:color="auto"/>
              </w:divBdr>
            </w:div>
          </w:divsChild>
        </w:div>
        <w:div w:id="461506092">
          <w:marLeft w:val="0"/>
          <w:marRight w:val="0"/>
          <w:marTop w:val="0"/>
          <w:marBottom w:val="0"/>
          <w:divBdr>
            <w:top w:val="none" w:sz="0" w:space="0" w:color="auto"/>
            <w:left w:val="none" w:sz="0" w:space="0" w:color="auto"/>
            <w:bottom w:val="none" w:sz="0" w:space="0" w:color="auto"/>
            <w:right w:val="none" w:sz="0" w:space="0" w:color="auto"/>
          </w:divBdr>
          <w:divsChild>
            <w:div w:id="1109351037">
              <w:marLeft w:val="0"/>
              <w:marRight w:val="0"/>
              <w:marTop w:val="0"/>
              <w:marBottom w:val="0"/>
              <w:divBdr>
                <w:top w:val="none" w:sz="0" w:space="0" w:color="auto"/>
                <w:left w:val="none" w:sz="0" w:space="0" w:color="auto"/>
                <w:bottom w:val="none" w:sz="0" w:space="0" w:color="auto"/>
                <w:right w:val="none" w:sz="0" w:space="0" w:color="auto"/>
              </w:divBdr>
            </w:div>
          </w:divsChild>
        </w:div>
        <w:div w:id="985083391">
          <w:marLeft w:val="0"/>
          <w:marRight w:val="0"/>
          <w:marTop w:val="0"/>
          <w:marBottom w:val="0"/>
          <w:divBdr>
            <w:top w:val="none" w:sz="0" w:space="0" w:color="auto"/>
            <w:left w:val="none" w:sz="0" w:space="0" w:color="auto"/>
            <w:bottom w:val="none" w:sz="0" w:space="0" w:color="auto"/>
            <w:right w:val="none" w:sz="0" w:space="0" w:color="auto"/>
          </w:divBdr>
          <w:divsChild>
            <w:div w:id="1260986405">
              <w:marLeft w:val="0"/>
              <w:marRight w:val="0"/>
              <w:marTop w:val="0"/>
              <w:marBottom w:val="0"/>
              <w:divBdr>
                <w:top w:val="none" w:sz="0" w:space="0" w:color="auto"/>
                <w:left w:val="none" w:sz="0" w:space="0" w:color="auto"/>
                <w:bottom w:val="none" w:sz="0" w:space="0" w:color="auto"/>
                <w:right w:val="none" w:sz="0" w:space="0" w:color="auto"/>
              </w:divBdr>
            </w:div>
          </w:divsChild>
        </w:div>
        <w:div w:id="1526287731">
          <w:marLeft w:val="0"/>
          <w:marRight w:val="0"/>
          <w:marTop w:val="0"/>
          <w:marBottom w:val="0"/>
          <w:divBdr>
            <w:top w:val="none" w:sz="0" w:space="0" w:color="auto"/>
            <w:left w:val="none" w:sz="0" w:space="0" w:color="auto"/>
            <w:bottom w:val="none" w:sz="0" w:space="0" w:color="auto"/>
            <w:right w:val="none" w:sz="0" w:space="0" w:color="auto"/>
          </w:divBdr>
          <w:divsChild>
            <w:div w:id="920796053">
              <w:marLeft w:val="0"/>
              <w:marRight w:val="0"/>
              <w:marTop w:val="0"/>
              <w:marBottom w:val="0"/>
              <w:divBdr>
                <w:top w:val="none" w:sz="0" w:space="0" w:color="auto"/>
                <w:left w:val="none" w:sz="0" w:space="0" w:color="auto"/>
                <w:bottom w:val="none" w:sz="0" w:space="0" w:color="auto"/>
                <w:right w:val="none" w:sz="0" w:space="0" w:color="auto"/>
              </w:divBdr>
            </w:div>
          </w:divsChild>
        </w:div>
        <w:div w:id="1780947328">
          <w:marLeft w:val="0"/>
          <w:marRight w:val="0"/>
          <w:marTop w:val="0"/>
          <w:marBottom w:val="0"/>
          <w:divBdr>
            <w:top w:val="none" w:sz="0" w:space="0" w:color="auto"/>
            <w:left w:val="none" w:sz="0" w:space="0" w:color="auto"/>
            <w:bottom w:val="none" w:sz="0" w:space="0" w:color="auto"/>
            <w:right w:val="none" w:sz="0" w:space="0" w:color="auto"/>
          </w:divBdr>
          <w:divsChild>
            <w:div w:id="1177186895">
              <w:marLeft w:val="0"/>
              <w:marRight w:val="0"/>
              <w:marTop w:val="0"/>
              <w:marBottom w:val="0"/>
              <w:divBdr>
                <w:top w:val="none" w:sz="0" w:space="0" w:color="auto"/>
                <w:left w:val="none" w:sz="0" w:space="0" w:color="auto"/>
                <w:bottom w:val="none" w:sz="0" w:space="0" w:color="auto"/>
                <w:right w:val="none" w:sz="0" w:space="0" w:color="auto"/>
              </w:divBdr>
            </w:div>
          </w:divsChild>
        </w:div>
        <w:div w:id="1375351216">
          <w:marLeft w:val="0"/>
          <w:marRight w:val="0"/>
          <w:marTop w:val="0"/>
          <w:marBottom w:val="0"/>
          <w:divBdr>
            <w:top w:val="none" w:sz="0" w:space="0" w:color="auto"/>
            <w:left w:val="none" w:sz="0" w:space="0" w:color="auto"/>
            <w:bottom w:val="none" w:sz="0" w:space="0" w:color="auto"/>
            <w:right w:val="none" w:sz="0" w:space="0" w:color="auto"/>
          </w:divBdr>
          <w:divsChild>
            <w:div w:id="1577351889">
              <w:marLeft w:val="0"/>
              <w:marRight w:val="0"/>
              <w:marTop w:val="0"/>
              <w:marBottom w:val="0"/>
              <w:divBdr>
                <w:top w:val="none" w:sz="0" w:space="0" w:color="auto"/>
                <w:left w:val="none" w:sz="0" w:space="0" w:color="auto"/>
                <w:bottom w:val="none" w:sz="0" w:space="0" w:color="auto"/>
                <w:right w:val="none" w:sz="0" w:space="0" w:color="auto"/>
              </w:divBdr>
            </w:div>
          </w:divsChild>
        </w:div>
        <w:div w:id="683020185">
          <w:marLeft w:val="0"/>
          <w:marRight w:val="0"/>
          <w:marTop w:val="0"/>
          <w:marBottom w:val="0"/>
          <w:divBdr>
            <w:top w:val="none" w:sz="0" w:space="0" w:color="auto"/>
            <w:left w:val="none" w:sz="0" w:space="0" w:color="auto"/>
            <w:bottom w:val="none" w:sz="0" w:space="0" w:color="auto"/>
            <w:right w:val="none" w:sz="0" w:space="0" w:color="auto"/>
          </w:divBdr>
          <w:divsChild>
            <w:div w:id="1021708873">
              <w:marLeft w:val="0"/>
              <w:marRight w:val="0"/>
              <w:marTop w:val="0"/>
              <w:marBottom w:val="0"/>
              <w:divBdr>
                <w:top w:val="none" w:sz="0" w:space="0" w:color="auto"/>
                <w:left w:val="none" w:sz="0" w:space="0" w:color="auto"/>
                <w:bottom w:val="none" w:sz="0" w:space="0" w:color="auto"/>
                <w:right w:val="none" w:sz="0" w:space="0" w:color="auto"/>
              </w:divBdr>
            </w:div>
          </w:divsChild>
        </w:div>
        <w:div w:id="931083434">
          <w:marLeft w:val="0"/>
          <w:marRight w:val="0"/>
          <w:marTop w:val="0"/>
          <w:marBottom w:val="0"/>
          <w:divBdr>
            <w:top w:val="none" w:sz="0" w:space="0" w:color="auto"/>
            <w:left w:val="none" w:sz="0" w:space="0" w:color="auto"/>
            <w:bottom w:val="none" w:sz="0" w:space="0" w:color="auto"/>
            <w:right w:val="none" w:sz="0" w:space="0" w:color="auto"/>
          </w:divBdr>
          <w:divsChild>
            <w:div w:id="2007900374">
              <w:marLeft w:val="0"/>
              <w:marRight w:val="0"/>
              <w:marTop w:val="0"/>
              <w:marBottom w:val="0"/>
              <w:divBdr>
                <w:top w:val="none" w:sz="0" w:space="0" w:color="auto"/>
                <w:left w:val="none" w:sz="0" w:space="0" w:color="auto"/>
                <w:bottom w:val="none" w:sz="0" w:space="0" w:color="auto"/>
                <w:right w:val="none" w:sz="0" w:space="0" w:color="auto"/>
              </w:divBdr>
            </w:div>
          </w:divsChild>
        </w:div>
        <w:div w:id="1536847274">
          <w:marLeft w:val="0"/>
          <w:marRight w:val="0"/>
          <w:marTop w:val="0"/>
          <w:marBottom w:val="0"/>
          <w:divBdr>
            <w:top w:val="none" w:sz="0" w:space="0" w:color="auto"/>
            <w:left w:val="none" w:sz="0" w:space="0" w:color="auto"/>
            <w:bottom w:val="none" w:sz="0" w:space="0" w:color="auto"/>
            <w:right w:val="none" w:sz="0" w:space="0" w:color="auto"/>
          </w:divBdr>
          <w:divsChild>
            <w:div w:id="2012677593">
              <w:marLeft w:val="0"/>
              <w:marRight w:val="0"/>
              <w:marTop w:val="0"/>
              <w:marBottom w:val="0"/>
              <w:divBdr>
                <w:top w:val="none" w:sz="0" w:space="0" w:color="auto"/>
                <w:left w:val="none" w:sz="0" w:space="0" w:color="auto"/>
                <w:bottom w:val="none" w:sz="0" w:space="0" w:color="auto"/>
                <w:right w:val="none" w:sz="0" w:space="0" w:color="auto"/>
              </w:divBdr>
            </w:div>
          </w:divsChild>
        </w:div>
        <w:div w:id="57486488">
          <w:marLeft w:val="0"/>
          <w:marRight w:val="0"/>
          <w:marTop w:val="0"/>
          <w:marBottom w:val="0"/>
          <w:divBdr>
            <w:top w:val="none" w:sz="0" w:space="0" w:color="auto"/>
            <w:left w:val="none" w:sz="0" w:space="0" w:color="auto"/>
            <w:bottom w:val="none" w:sz="0" w:space="0" w:color="auto"/>
            <w:right w:val="none" w:sz="0" w:space="0" w:color="auto"/>
          </w:divBdr>
          <w:divsChild>
            <w:div w:id="891235084">
              <w:marLeft w:val="0"/>
              <w:marRight w:val="0"/>
              <w:marTop w:val="0"/>
              <w:marBottom w:val="0"/>
              <w:divBdr>
                <w:top w:val="none" w:sz="0" w:space="0" w:color="auto"/>
                <w:left w:val="none" w:sz="0" w:space="0" w:color="auto"/>
                <w:bottom w:val="none" w:sz="0" w:space="0" w:color="auto"/>
                <w:right w:val="none" w:sz="0" w:space="0" w:color="auto"/>
              </w:divBdr>
            </w:div>
          </w:divsChild>
        </w:div>
        <w:div w:id="1987542522">
          <w:marLeft w:val="0"/>
          <w:marRight w:val="0"/>
          <w:marTop w:val="0"/>
          <w:marBottom w:val="0"/>
          <w:divBdr>
            <w:top w:val="none" w:sz="0" w:space="0" w:color="auto"/>
            <w:left w:val="none" w:sz="0" w:space="0" w:color="auto"/>
            <w:bottom w:val="none" w:sz="0" w:space="0" w:color="auto"/>
            <w:right w:val="none" w:sz="0" w:space="0" w:color="auto"/>
          </w:divBdr>
          <w:divsChild>
            <w:div w:id="1572547116">
              <w:marLeft w:val="0"/>
              <w:marRight w:val="0"/>
              <w:marTop w:val="0"/>
              <w:marBottom w:val="0"/>
              <w:divBdr>
                <w:top w:val="none" w:sz="0" w:space="0" w:color="auto"/>
                <w:left w:val="none" w:sz="0" w:space="0" w:color="auto"/>
                <w:bottom w:val="none" w:sz="0" w:space="0" w:color="auto"/>
                <w:right w:val="none" w:sz="0" w:space="0" w:color="auto"/>
              </w:divBdr>
            </w:div>
          </w:divsChild>
        </w:div>
        <w:div w:id="612711582">
          <w:marLeft w:val="0"/>
          <w:marRight w:val="0"/>
          <w:marTop w:val="0"/>
          <w:marBottom w:val="0"/>
          <w:divBdr>
            <w:top w:val="none" w:sz="0" w:space="0" w:color="auto"/>
            <w:left w:val="none" w:sz="0" w:space="0" w:color="auto"/>
            <w:bottom w:val="none" w:sz="0" w:space="0" w:color="auto"/>
            <w:right w:val="none" w:sz="0" w:space="0" w:color="auto"/>
          </w:divBdr>
          <w:divsChild>
            <w:div w:id="317854772">
              <w:marLeft w:val="0"/>
              <w:marRight w:val="0"/>
              <w:marTop w:val="0"/>
              <w:marBottom w:val="0"/>
              <w:divBdr>
                <w:top w:val="none" w:sz="0" w:space="0" w:color="auto"/>
                <w:left w:val="none" w:sz="0" w:space="0" w:color="auto"/>
                <w:bottom w:val="none" w:sz="0" w:space="0" w:color="auto"/>
                <w:right w:val="none" w:sz="0" w:space="0" w:color="auto"/>
              </w:divBdr>
            </w:div>
          </w:divsChild>
        </w:div>
        <w:div w:id="1835219816">
          <w:marLeft w:val="0"/>
          <w:marRight w:val="0"/>
          <w:marTop w:val="0"/>
          <w:marBottom w:val="0"/>
          <w:divBdr>
            <w:top w:val="none" w:sz="0" w:space="0" w:color="auto"/>
            <w:left w:val="none" w:sz="0" w:space="0" w:color="auto"/>
            <w:bottom w:val="none" w:sz="0" w:space="0" w:color="auto"/>
            <w:right w:val="none" w:sz="0" w:space="0" w:color="auto"/>
          </w:divBdr>
          <w:divsChild>
            <w:div w:id="29958216">
              <w:marLeft w:val="0"/>
              <w:marRight w:val="0"/>
              <w:marTop w:val="0"/>
              <w:marBottom w:val="0"/>
              <w:divBdr>
                <w:top w:val="none" w:sz="0" w:space="0" w:color="auto"/>
                <w:left w:val="none" w:sz="0" w:space="0" w:color="auto"/>
                <w:bottom w:val="none" w:sz="0" w:space="0" w:color="auto"/>
                <w:right w:val="none" w:sz="0" w:space="0" w:color="auto"/>
              </w:divBdr>
            </w:div>
          </w:divsChild>
        </w:div>
        <w:div w:id="1257521642">
          <w:marLeft w:val="0"/>
          <w:marRight w:val="0"/>
          <w:marTop w:val="0"/>
          <w:marBottom w:val="0"/>
          <w:divBdr>
            <w:top w:val="none" w:sz="0" w:space="0" w:color="auto"/>
            <w:left w:val="none" w:sz="0" w:space="0" w:color="auto"/>
            <w:bottom w:val="none" w:sz="0" w:space="0" w:color="auto"/>
            <w:right w:val="none" w:sz="0" w:space="0" w:color="auto"/>
          </w:divBdr>
          <w:divsChild>
            <w:div w:id="357121764">
              <w:marLeft w:val="0"/>
              <w:marRight w:val="0"/>
              <w:marTop w:val="0"/>
              <w:marBottom w:val="0"/>
              <w:divBdr>
                <w:top w:val="none" w:sz="0" w:space="0" w:color="auto"/>
                <w:left w:val="none" w:sz="0" w:space="0" w:color="auto"/>
                <w:bottom w:val="none" w:sz="0" w:space="0" w:color="auto"/>
                <w:right w:val="none" w:sz="0" w:space="0" w:color="auto"/>
              </w:divBdr>
            </w:div>
          </w:divsChild>
        </w:div>
        <w:div w:id="102695368">
          <w:marLeft w:val="0"/>
          <w:marRight w:val="0"/>
          <w:marTop w:val="0"/>
          <w:marBottom w:val="0"/>
          <w:divBdr>
            <w:top w:val="none" w:sz="0" w:space="0" w:color="auto"/>
            <w:left w:val="none" w:sz="0" w:space="0" w:color="auto"/>
            <w:bottom w:val="none" w:sz="0" w:space="0" w:color="auto"/>
            <w:right w:val="none" w:sz="0" w:space="0" w:color="auto"/>
          </w:divBdr>
          <w:divsChild>
            <w:div w:id="1273438060">
              <w:marLeft w:val="0"/>
              <w:marRight w:val="0"/>
              <w:marTop w:val="0"/>
              <w:marBottom w:val="0"/>
              <w:divBdr>
                <w:top w:val="none" w:sz="0" w:space="0" w:color="auto"/>
                <w:left w:val="none" w:sz="0" w:space="0" w:color="auto"/>
                <w:bottom w:val="none" w:sz="0" w:space="0" w:color="auto"/>
                <w:right w:val="none" w:sz="0" w:space="0" w:color="auto"/>
              </w:divBdr>
            </w:div>
          </w:divsChild>
        </w:div>
        <w:div w:id="1443304439">
          <w:marLeft w:val="0"/>
          <w:marRight w:val="0"/>
          <w:marTop w:val="0"/>
          <w:marBottom w:val="0"/>
          <w:divBdr>
            <w:top w:val="none" w:sz="0" w:space="0" w:color="auto"/>
            <w:left w:val="none" w:sz="0" w:space="0" w:color="auto"/>
            <w:bottom w:val="none" w:sz="0" w:space="0" w:color="auto"/>
            <w:right w:val="none" w:sz="0" w:space="0" w:color="auto"/>
          </w:divBdr>
          <w:divsChild>
            <w:div w:id="1544901927">
              <w:marLeft w:val="0"/>
              <w:marRight w:val="0"/>
              <w:marTop w:val="0"/>
              <w:marBottom w:val="0"/>
              <w:divBdr>
                <w:top w:val="none" w:sz="0" w:space="0" w:color="auto"/>
                <w:left w:val="none" w:sz="0" w:space="0" w:color="auto"/>
                <w:bottom w:val="none" w:sz="0" w:space="0" w:color="auto"/>
                <w:right w:val="none" w:sz="0" w:space="0" w:color="auto"/>
              </w:divBdr>
            </w:div>
          </w:divsChild>
        </w:div>
        <w:div w:id="248659697">
          <w:marLeft w:val="0"/>
          <w:marRight w:val="0"/>
          <w:marTop w:val="0"/>
          <w:marBottom w:val="0"/>
          <w:divBdr>
            <w:top w:val="none" w:sz="0" w:space="0" w:color="auto"/>
            <w:left w:val="none" w:sz="0" w:space="0" w:color="auto"/>
            <w:bottom w:val="none" w:sz="0" w:space="0" w:color="auto"/>
            <w:right w:val="none" w:sz="0" w:space="0" w:color="auto"/>
          </w:divBdr>
          <w:divsChild>
            <w:div w:id="2093695451">
              <w:marLeft w:val="0"/>
              <w:marRight w:val="0"/>
              <w:marTop w:val="0"/>
              <w:marBottom w:val="0"/>
              <w:divBdr>
                <w:top w:val="none" w:sz="0" w:space="0" w:color="auto"/>
                <w:left w:val="none" w:sz="0" w:space="0" w:color="auto"/>
                <w:bottom w:val="none" w:sz="0" w:space="0" w:color="auto"/>
                <w:right w:val="none" w:sz="0" w:space="0" w:color="auto"/>
              </w:divBdr>
            </w:div>
          </w:divsChild>
        </w:div>
        <w:div w:id="1892618038">
          <w:marLeft w:val="0"/>
          <w:marRight w:val="0"/>
          <w:marTop w:val="0"/>
          <w:marBottom w:val="0"/>
          <w:divBdr>
            <w:top w:val="none" w:sz="0" w:space="0" w:color="auto"/>
            <w:left w:val="none" w:sz="0" w:space="0" w:color="auto"/>
            <w:bottom w:val="none" w:sz="0" w:space="0" w:color="auto"/>
            <w:right w:val="none" w:sz="0" w:space="0" w:color="auto"/>
          </w:divBdr>
          <w:divsChild>
            <w:div w:id="994383409">
              <w:marLeft w:val="0"/>
              <w:marRight w:val="0"/>
              <w:marTop w:val="0"/>
              <w:marBottom w:val="0"/>
              <w:divBdr>
                <w:top w:val="none" w:sz="0" w:space="0" w:color="auto"/>
                <w:left w:val="none" w:sz="0" w:space="0" w:color="auto"/>
                <w:bottom w:val="none" w:sz="0" w:space="0" w:color="auto"/>
                <w:right w:val="none" w:sz="0" w:space="0" w:color="auto"/>
              </w:divBdr>
            </w:div>
          </w:divsChild>
        </w:div>
        <w:div w:id="25956555">
          <w:marLeft w:val="0"/>
          <w:marRight w:val="0"/>
          <w:marTop w:val="0"/>
          <w:marBottom w:val="0"/>
          <w:divBdr>
            <w:top w:val="none" w:sz="0" w:space="0" w:color="auto"/>
            <w:left w:val="none" w:sz="0" w:space="0" w:color="auto"/>
            <w:bottom w:val="none" w:sz="0" w:space="0" w:color="auto"/>
            <w:right w:val="none" w:sz="0" w:space="0" w:color="auto"/>
          </w:divBdr>
          <w:divsChild>
            <w:div w:id="642349785">
              <w:marLeft w:val="0"/>
              <w:marRight w:val="0"/>
              <w:marTop w:val="0"/>
              <w:marBottom w:val="0"/>
              <w:divBdr>
                <w:top w:val="none" w:sz="0" w:space="0" w:color="auto"/>
                <w:left w:val="none" w:sz="0" w:space="0" w:color="auto"/>
                <w:bottom w:val="none" w:sz="0" w:space="0" w:color="auto"/>
                <w:right w:val="none" w:sz="0" w:space="0" w:color="auto"/>
              </w:divBdr>
            </w:div>
          </w:divsChild>
        </w:div>
        <w:div w:id="1982881234">
          <w:marLeft w:val="0"/>
          <w:marRight w:val="0"/>
          <w:marTop w:val="0"/>
          <w:marBottom w:val="0"/>
          <w:divBdr>
            <w:top w:val="none" w:sz="0" w:space="0" w:color="auto"/>
            <w:left w:val="none" w:sz="0" w:space="0" w:color="auto"/>
            <w:bottom w:val="none" w:sz="0" w:space="0" w:color="auto"/>
            <w:right w:val="none" w:sz="0" w:space="0" w:color="auto"/>
          </w:divBdr>
          <w:divsChild>
            <w:div w:id="1312950803">
              <w:marLeft w:val="0"/>
              <w:marRight w:val="0"/>
              <w:marTop w:val="0"/>
              <w:marBottom w:val="0"/>
              <w:divBdr>
                <w:top w:val="none" w:sz="0" w:space="0" w:color="auto"/>
                <w:left w:val="none" w:sz="0" w:space="0" w:color="auto"/>
                <w:bottom w:val="none" w:sz="0" w:space="0" w:color="auto"/>
                <w:right w:val="none" w:sz="0" w:space="0" w:color="auto"/>
              </w:divBdr>
            </w:div>
          </w:divsChild>
        </w:div>
        <w:div w:id="398093813">
          <w:marLeft w:val="0"/>
          <w:marRight w:val="0"/>
          <w:marTop w:val="0"/>
          <w:marBottom w:val="0"/>
          <w:divBdr>
            <w:top w:val="none" w:sz="0" w:space="0" w:color="auto"/>
            <w:left w:val="none" w:sz="0" w:space="0" w:color="auto"/>
            <w:bottom w:val="none" w:sz="0" w:space="0" w:color="auto"/>
            <w:right w:val="none" w:sz="0" w:space="0" w:color="auto"/>
          </w:divBdr>
          <w:divsChild>
            <w:div w:id="1692220010">
              <w:marLeft w:val="0"/>
              <w:marRight w:val="0"/>
              <w:marTop w:val="0"/>
              <w:marBottom w:val="0"/>
              <w:divBdr>
                <w:top w:val="none" w:sz="0" w:space="0" w:color="auto"/>
                <w:left w:val="none" w:sz="0" w:space="0" w:color="auto"/>
                <w:bottom w:val="none" w:sz="0" w:space="0" w:color="auto"/>
                <w:right w:val="none" w:sz="0" w:space="0" w:color="auto"/>
              </w:divBdr>
            </w:div>
          </w:divsChild>
        </w:div>
        <w:div w:id="1757552275">
          <w:marLeft w:val="0"/>
          <w:marRight w:val="0"/>
          <w:marTop w:val="0"/>
          <w:marBottom w:val="0"/>
          <w:divBdr>
            <w:top w:val="none" w:sz="0" w:space="0" w:color="auto"/>
            <w:left w:val="none" w:sz="0" w:space="0" w:color="auto"/>
            <w:bottom w:val="none" w:sz="0" w:space="0" w:color="auto"/>
            <w:right w:val="none" w:sz="0" w:space="0" w:color="auto"/>
          </w:divBdr>
          <w:divsChild>
            <w:div w:id="1771461444">
              <w:marLeft w:val="0"/>
              <w:marRight w:val="0"/>
              <w:marTop w:val="0"/>
              <w:marBottom w:val="0"/>
              <w:divBdr>
                <w:top w:val="none" w:sz="0" w:space="0" w:color="auto"/>
                <w:left w:val="none" w:sz="0" w:space="0" w:color="auto"/>
                <w:bottom w:val="none" w:sz="0" w:space="0" w:color="auto"/>
                <w:right w:val="none" w:sz="0" w:space="0" w:color="auto"/>
              </w:divBdr>
            </w:div>
          </w:divsChild>
        </w:div>
        <w:div w:id="1216771047">
          <w:marLeft w:val="0"/>
          <w:marRight w:val="0"/>
          <w:marTop w:val="0"/>
          <w:marBottom w:val="0"/>
          <w:divBdr>
            <w:top w:val="none" w:sz="0" w:space="0" w:color="auto"/>
            <w:left w:val="none" w:sz="0" w:space="0" w:color="auto"/>
            <w:bottom w:val="none" w:sz="0" w:space="0" w:color="auto"/>
            <w:right w:val="none" w:sz="0" w:space="0" w:color="auto"/>
          </w:divBdr>
          <w:divsChild>
            <w:div w:id="1933971869">
              <w:marLeft w:val="0"/>
              <w:marRight w:val="0"/>
              <w:marTop w:val="0"/>
              <w:marBottom w:val="0"/>
              <w:divBdr>
                <w:top w:val="none" w:sz="0" w:space="0" w:color="auto"/>
                <w:left w:val="none" w:sz="0" w:space="0" w:color="auto"/>
                <w:bottom w:val="none" w:sz="0" w:space="0" w:color="auto"/>
                <w:right w:val="none" w:sz="0" w:space="0" w:color="auto"/>
              </w:divBdr>
            </w:div>
          </w:divsChild>
        </w:div>
        <w:div w:id="965430527">
          <w:marLeft w:val="0"/>
          <w:marRight w:val="0"/>
          <w:marTop w:val="0"/>
          <w:marBottom w:val="0"/>
          <w:divBdr>
            <w:top w:val="none" w:sz="0" w:space="0" w:color="auto"/>
            <w:left w:val="none" w:sz="0" w:space="0" w:color="auto"/>
            <w:bottom w:val="none" w:sz="0" w:space="0" w:color="auto"/>
            <w:right w:val="none" w:sz="0" w:space="0" w:color="auto"/>
          </w:divBdr>
          <w:divsChild>
            <w:div w:id="493377523">
              <w:marLeft w:val="0"/>
              <w:marRight w:val="0"/>
              <w:marTop w:val="0"/>
              <w:marBottom w:val="0"/>
              <w:divBdr>
                <w:top w:val="none" w:sz="0" w:space="0" w:color="auto"/>
                <w:left w:val="none" w:sz="0" w:space="0" w:color="auto"/>
                <w:bottom w:val="none" w:sz="0" w:space="0" w:color="auto"/>
                <w:right w:val="none" w:sz="0" w:space="0" w:color="auto"/>
              </w:divBdr>
            </w:div>
          </w:divsChild>
        </w:div>
        <w:div w:id="203062885">
          <w:marLeft w:val="0"/>
          <w:marRight w:val="0"/>
          <w:marTop w:val="0"/>
          <w:marBottom w:val="0"/>
          <w:divBdr>
            <w:top w:val="none" w:sz="0" w:space="0" w:color="auto"/>
            <w:left w:val="none" w:sz="0" w:space="0" w:color="auto"/>
            <w:bottom w:val="none" w:sz="0" w:space="0" w:color="auto"/>
            <w:right w:val="none" w:sz="0" w:space="0" w:color="auto"/>
          </w:divBdr>
          <w:divsChild>
            <w:div w:id="1916281362">
              <w:marLeft w:val="0"/>
              <w:marRight w:val="0"/>
              <w:marTop w:val="0"/>
              <w:marBottom w:val="0"/>
              <w:divBdr>
                <w:top w:val="none" w:sz="0" w:space="0" w:color="auto"/>
                <w:left w:val="none" w:sz="0" w:space="0" w:color="auto"/>
                <w:bottom w:val="none" w:sz="0" w:space="0" w:color="auto"/>
                <w:right w:val="none" w:sz="0" w:space="0" w:color="auto"/>
              </w:divBdr>
            </w:div>
          </w:divsChild>
        </w:div>
        <w:div w:id="227813760">
          <w:marLeft w:val="0"/>
          <w:marRight w:val="0"/>
          <w:marTop w:val="0"/>
          <w:marBottom w:val="0"/>
          <w:divBdr>
            <w:top w:val="none" w:sz="0" w:space="0" w:color="auto"/>
            <w:left w:val="none" w:sz="0" w:space="0" w:color="auto"/>
            <w:bottom w:val="none" w:sz="0" w:space="0" w:color="auto"/>
            <w:right w:val="none" w:sz="0" w:space="0" w:color="auto"/>
          </w:divBdr>
          <w:divsChild>
            <w:div w:id="652754765">
              <w:marLeft w:val="0"/>
              <w:marRight w:val="0"/>
              <w:marTop w:val="0"/>
              <w:marBottom w:val="0"/>
              <w:divBdr>
                <w:top w:val="none" w:sz="0" w:space="0" w:color="auto"/>
                <w:left w:val="none" w:sz="0" w:space="0" w:color="auto"/>
                <w:bottom w:val="none" w:sz="0" w:space="0" w:color="auto"/>
                <w:right w:val="none" w:sz="0" w:space="0" w:color="auto"/>
              </w:divBdr>
            </w:div>
          </w:divsChild>
        </w:div>
        <w:div w:id="504516617">
          <w:marLeft w:val="0"/>
          <w:marRight w:val="0"/>
          <w:marTop w:val="0"/>
          <w:marBottom w:val="0"/>
          <w:divBdr>
            <w:top w:val="none" w:sz="0" w:space="0" w:color="auto"/>
            <w:left w:val="none" w:sz="0" w:space="0" w:color="auto"/>
            <w:bottom w:val="none" w:sz="0" w:space="0" w:color="auto"/>
            <w:right w:val="none" w:sz="0" w:space="0" w:color="auto"/>
          </w:divBdr>
          <w:divsChild>
            <w:div w:id="354424290">
              <w:marLeft w:val="0"/>
              <w:marRight w:val="0"/>
              <w:marTop w:val="0"/>
              <w:marBottom w:val="0"/>
              <w:divBdr>
                <w:top w:val="none" w:sz="0" w:space="0" w:color="auto"/>
                <w:left w:val="none" w:sz="0" w:space="0" w:color="auto"/>
                <w:bottom w:val="none" w:sz="0" w:space="0" w:color="auto"/>
                <w:right w:val="none" w:sz="0" w:space="0" w:color="auto"/>
              </w:divBdr>
            </w:div>
          </w:divsChild>
        </w:div>
        <w:div w:id="1388256780">
          <w:marLeft w:val="0"/>
          <w:marRight w:val="0"/>
          <w:marTop w:val="0"/>
          <w:marBottom w:val="0"/>
          <w:divBdr>
            <w:top w:val="none" w:sz="0" w:space="0" w:color="auto"/>
            <w:left w:val="none" w:sz="0" w:space="0" w:color="auto"/>
            <w:bottom w:val="none" w:sz="0" w:space="0" w:color="auto"/>
            <w:right w:val="none" w:sz="0" w:space="0" w:color="auto"/>
          </w:divBdr>
          <w:divsChild>
            <w:div w:id="41663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4720582">
      <w:bodyDiv w:val="1"/>
      <w:marLeft w:val="0"/>
      <w:marRight w:val="0"/>
      <w:marTop w:val="0"/>
      <w:marBottom w:val="0"/>
      <w:divBdr>
        <w:top w:val="none" w:sz="0" w:space="0" w:color="auto"/>
        <w:left w:val="none" w:sz="0" w:space="0" w:color="auto"/>
        <w:bottom w:val="none" w:sz="0" w:space="0" w:color="auto"/>
        <w:right w:val="none" w:sz="0" w:space="0" w:color="auto"/>
      </w:divBdr>
      <w:divsChild>
        <w:div w:id="1357467367">
          <w:marLeft w:val="0"/>
          <w:marRight w:val="0"/>
          <w:marTop w:val="0"/>
          <w:marBottom w:val="0"/>
          <w:divBdr>
            <w:top w:val="none" w:sz="0" w:space="0" w:color="auto"/>
            <w:left w:val="none" w:sz="0" w:space="0" w:color="auto"/>
            <w:bottom w:val="none" w:sz="0" w:space="0" w:color="auto"/>
            <w:right w:val="none" w:sz="0" w:space="0" w:color="auto"/>
          </w:divBdr>
          <w:divsChild>
            <w:div w:id="2078436478">
              <w:marLeft w:val="0"/>
              <w:marRight w:val="0"/>
              <w:marTop w:val="0"/>
              <w:marBottom w:val="0"/>
              <w:divBdr>
                <w:top w:val="none" w:sz="0" w:space="0" w:color="auto"/>
                <w:left w:val="none" w:sz="0" w:space="0" w:color="auto"/>
                <w:bottom w:val="none" w:sz="0" w:space="0" w:color="auto"/>
                <w:right w:val="none" w:sz="0" w:space="0" w:color="auto"/>
              </w:divBdr>
            </w:div>
          </w:divsChild>
        </w:div>
        <w:div w:id="1535265419">
          <w:marLeft w:val="0"/>
          <w:marRight w:val="0"/>
          <w:marTop w:val="0"/>
          <w:marBottom w:val="0"/>
          <w:divBdr>
            <w:top w:val="none" w:sz="0" w:space="0" w:color="auto"/>
            <w:left w:val="none" w:sz="0" w:space="0" w:color="auto"/>
            <w:bottom w:val="none" w:sz="0" w:space="0" w:color="auto"/>
            <w:right w:val="none" w:sz="0" w:space="0" w:color="auto"/>
          </w:divBdr>
          <w:divsChild>
            <w:div w:id="445589179">
              <w:marLeft w:val="0"/>
              <w:marRight w:val="0"/>
              <w:marTop w:val="0"/>
              <w:marBottom w:val="0"/>
              <w:divBdr>
                <w:top w:val="none" w:sz="0" w:space="0" w:color="auto"/>
                <w:left w:val="none" w:sz="0" w:space="0" w:color="auto"/>
                <w:bottom w:val="none" w:sz="0" w:space="0" w:color="auto"/>
                <w:right w:val="none" w:sz="0" w:space="0" w:color="auto"/>
              </w:divBdr>
            </w:div>
          </w:divsChild>
        </w:div>
        <w:div w:id="1128275766">
          <w:marLeft w:val="0"/>
          <w:marRight w:val="0"/>
          <w:marTop w:val="0"/>
          <w:marBottom w:val="0"/>
          <w:divBdr>
            <w:top w:val="none" w:sz="0" w:space="0" w:color="auto"/>
            <w:left w:val="none" w:sz="0" w:space="0" w:color="auto"/>
            <w:bottom w:val="none" w:sz="0" w:space="0" w:color="auto"/>
            <w:right w:val="none" w:sz="0" w:space="0" w:color="auto"/>
          </w:divBdr>
          <w:divsChild>
            <w:div w:id="1608662586">
              <w:marLeft w:val="0"/>
              <w:marRight w:val="0"/>
              <w:marTop w:val="0"/>
              <w:marBottom w:val="0"/>
              <w:divBdr>
                <w:top w:val="none" w:sz="0" w:space="0" w:color="auto"/>
                <w:left w:val="none" w:sz="0" w:space="0" w:color="auto"/>
                <w:bottom w:val="none" w:sz="0" w:space="0" w:color="auto"/>
                <w:right w:val="none" w:sz="0" w:space="0" w:color="auto"/>
              </w:divBdr>
            </w:div>
          </w:divsChild>
        </w:div>
        <w:div w:id="116145212">
          <w:marLeft w:val="0"/>
          <w:marRight w:val="0"/>
          <w:marTop w:val="0"/>
          <w:marBottom w:val="0"/>
          <w:divBdr>
            <w:top w:val="none" w:sz="0" w:space="0" w:color="auto"/>
            <w:left w:val="none" w:sz="0" w:space="0" w:color="auto"/>
            <w:bottom w:val="none" w:sz="0" w:space="0" w:color="auto"/>
            <w:right w:val="none" w:sz="0" w:space="0" w:color="auto"/>
          </w:divBdr>
          <w:divsChild>
            <w:div w:id="1727144791">
              <w:marLeft w:val="0"/>
              <w:marRight w:val="0"/>
              <w:marTop w:val="0"/>
              <w:marBottom w:val="0"/>
              <w:divBdr>
                <w:top w:val="none" w:sz="0" w:space="0" w:color="auto"/>
                <w:left w:val="none" w:sz="0" w:space="0" w:color="auto"/>
                <w:bottom w:val="none" w:sz="0" w:space="0" w:color="auto"/>
                <w:right w:val="none" w:sz="0" w:space="0" w:color="auto"/>
              </w:divBdr>
            </w:div>
            <w:div w:id="1098717015">
              <w:marLeft w:val="0"/>
              <w:marRight w:val="0"/>
              <w:marTop w:val="0"/>
              <w:marBottom w:val="0"/>
              <w:divBdr>
                <w:top w:val="none" w:sz="0" w:space="0" w:color="auto"/>
                <w:left w:val="none" w:sz="0" w:space="0" w:color="auto"/>
                <w:bottom w:val="none" w:sz="0" w:space="0" w:color="auto"/>
                <w:right w:val="none" w:sz="0" w:space="0" w:color="auto"/>
              </w:divBdr>
            </w:div>
            <w:div w:id="36862174">
              <w:marLeft w:val="0"/>
              <w:marRight w:val="0"/>
              <w:marTop w:val="0"/>
              <w:marBottom w:val="0"/>
              <w:divBdr>
                <w:top w:val="none" w:sz="0" w:space="0" w:color="auto"/>
                <w:left w:val="none" w:sz="0" w:space="0" w:color="auto"/>
                <w:bottom w:val="none" w:sz="0" w:space="0" w:color="auto"/>
                <w:right w:val="none" w:sz="0" w:space="0" w:color="auto"/>
              </w:divBdr>
            </w:div>
          </w:divsChild>
        </w:div>
        <w:div w:id="528834219">
          <w:marLeft w:val="0"/>
          <w:marRight w:val="0"/>
          <w:marTop w:val="0"/>
          <w:marBottom w:val="0"/>
          <w:divBdr>
            <w:top w:val="none" w:sz="0" w:space="0" w:color="auto"/>
            <w:left w:val="none" w:sz="0" w:space="0" w:color="auto"/>
            <w:bottom w:val="none" w:sz="0" w:space="0" w:color="auto"/>
            <w:right w:val="none" w:sz="0" w:space="0" w:color="auto"/>
          </w:divBdr>
          <w:divsChild>
            <w:div w:id="1472601071">
              <w:marLeft w:val="0"/>
              <w:marRight w:val="0"/>
              <w:marTop w:val="0"/>
              <w:marBottom w:val="0"/>
              <w:divBdr>
                <w:top w:val="none" w:sz="0" w:space="0" w:color="auto"/>
                <w:left w:val="none" w:sz="0" w:space="0" w:color="auto"/>
                <w:bottom w:val="none" w:sz="0" w:space="0" w:color="auto"/>
                <w:right w:val="none" w:sz="0" w:space="0" w:color="auto"/>
              </w:divBdr>
            </w:div>
          </w:divsChild>
        </w:div>
        <w:div w:id="1689797029">
          <w:marLeft w:val="0"/>
          <w:marRight w:val="0"/>
          <w:marTop w:val="0"/>
          <w:marBottom w:val="0"/>
          <w:divBdr>
            <w:top w:val="none" w:sz="0" w:space="0" w:color="auto"/>
            <w:left w:val="none" w:sz="0" w:space="0" w:color="auto"/>
            <w:bottom w:val="none" w:sz="0" w:space="0" w:color="auto"/>
            <w:right w:val="none" w:sz="0" w:space="0" w:color="auto"/>
          </w:divBdr>
          <w:divsChild>
            <w:div w:id="1668633348">
              <w:marLeft w:val="0"/>
              <w:marRight w:val="0"/>
              <w:marTop w:val="0"/>
              <w:marBottom w:val="0"/>
              <w:divBdr>
                <w:top w:val="none" w:sz="0" w:space="0" w:color="auto"/>
                <w:left w:val="none" w:sz="0" w:space="0" w:color="auto"/>
                <w:bottom w:val="none" w:sz="0" w:space="0" w:color="auto"/>
                <w:right w:val="none" w:sz="0" w:space="0" w:color="auto"/>
              </w:divBdr>
            </w:div>
          </w:divsChild>
        </w:div>
        <w:div w:id="1749839137">
          <w:marLeft w:val="0"/>
          <w:marRight w:val="0"/>
          <w:marTop w:val="0"/>
          <w:marBottom w:val="0"/>
          <w:divBdr>
            <w:top w:val="none" w:sz="0" w:space="0" w:color="auto"/>
            <w:left w:val="none" w:sz="0" w:space="0" w:color="auto"/>
            <w:bottom w:val="none" w:sz="0" w:space="0" w:color="auto"/>
            <w:right w:val="none" w:sz="0" w:space="0" w:color="auto"/>
          </w:divBdr>
          <w:divsChild>
            <w:div w:id="1749425200">
              <w:marLeft w:val="0"/>
              <w:marRight w:val="0"/>
              <w:marTop w:val="0"/>
              <w:marBottom w:val="0"/>
              <w:divBdr>
                <w:top w:val="none" w:sz="0" w:space="0" w:color="auto"/>
                <w:left w:val="none" w:sz="0" w:space="0" w:color="auto"/>
                <w:bottom w:val="none" w:sz="0" w:space="0" w:color="auto"/>
                <w:right w:val="none" w:sz="0" w:space="0" w:color="auto"/>
              </w:divBdr>
            </w:div>
          </w:divsChild>
        </w:div>
        <w:div w:id="84885145">
          <w:marLeft w:val="0"/>
          <w:marRight w:val="0"/>
          <w:marTop w:val="0"/>
          <w:marBottom w:val="0"/>
          <w:divBdr>
            <w:top w:val="none" w:sz="0" w:space="0" w:color="auto"/>
            <w:left w:val="none" w:sz="0" w:space="0" w:color="auto"/>
            <w:bottom w:val="none" w:sz="0" w:space="0" w:color="auto"/>
            <w:right w:val="none" w:sz="0" w:space="0" w:color="auto"/>
          </w:divBdr>
          <w:divsChild>
            <w:div w:id="804006681">
              <w:marLeft w:val="0"/>
              <w:marRight w:val="0"/>
              <w:marTop w:val="0"/>
              <w:marBottom w:val="0"/>
              <w:divBdr>
                <w:top w:val="none" w:sz="0" w:space="0" w:color="auto"/>
                <w:left w:val="none" w:sz="0" w:space="0" w:color="auto"/>
                <w:bottom w:val="none" w:sz="0" w:space="0" w:color="auto"/>
                <w:right w:val="none" w:sz="0" w:space="0" w:color="auto"/>
              </w:divBdr>
            </w:div>
          </w:divsChild>
        </w:div>
        <w:div w:id="1540390595">
          <w:marLeft w:val="0"/>
          <w:marRight w:val="0"/>
          <w:marTop w:val="0"/>
          <w:marBottom w:val="0"/>
          <w:divBdr>
            <w:top w:val="none" w:sz="0" w:space="0" w:color="auto"/>
            <w:left w:val="none" w:sz="0" w:space="0" w:color="auto"/>
            <w:bottom w:val="none" w:sz="0" w:space="0" w:color="auto"/>
            <w:right w:val="none" w:sz="0" w:space="0" w:color="auto"/>
          </w:divBdr>
          <w:divsChild>
            <w:div w:id="190798620">
              <w:marLeft w:val="0"/>
              <w:marRight w:val="0"/>
              <w:marTop w:val="0"/>
              <w:marBottom w:val="0"/>
              <w:divBdr>
                <w:top w:val="none" w:sz="0" w:space="0" w:color="auto"/>
                <w:left w:val="none" w:sz="0" w:space="0" w:color="auto"/>
                <w:bottom w:val="none" w:sz="0" w:space="0" w:color="auto"/>
                <w:right w:val="none" w:sz="0" w:space="0" w:color="auto"/>
              </w:divBdr>
            </w:div>
          </w:divsChild>
        </w:div>
        <w:div w:id="804084104">
          <w:marLeft w:val="0"/>
          <w:marRight w:val="0"/>
          <w:marTop w:val="0"/>
          <w:marBottom w:val="0"/>
          <w:divBdr>
            <w:top w:val="none" w:sz="0" w:space="0" w:color="auto"/>
            <w:left w:val="none" w:sz="0" w:space="0" w:color="auto"/>
            <w:bottom w:val="none" w:sz="0" w:space="0" w:color="auto"/>
            <w:right w:val="none" w:sz="0" w:space="0" w:color="auto"/>
          </w:divBdr>
          <w:divsChild>
            <w:div w:id="509030935">
              <w:marLeft w:val="0"/>
              <w:marRight w:val="0"/>
              <w:marTop w:val="0"/>
              <w:marBottom w:val="0"/>
              <w:divBdr>
                <w:top w:val="none" w:sz="0" w:space="0" w:color="auto"/>
                <w:left w:val="none" w:sz="0" w:space="0" w:color="auto"/>
                <w:bottom w:val="none" w:sz="0" w:space="0" w:color="auto"/>
                <w:right w:val="none" w:sz="0" w:space="0" w:color="auto"/>
              </w:divBdr>
            </w:div>
          </w:divsChild>
        </w:div>
        <w:div w:id="936717245">
          <w:marLeft w:val="0"/>
          <w:marRight w:val="0"/>
          <w:marTop w:val="0"/>
          <w:marBottom w:val="0"/>
          <w:divBdr>
            <w:top w:val="none" w:sz="0" w:space="0" w:color="auto"/>
            <w:left w:val="none" w:sz="0" w:space="0" w:color="auto"/>
            <w:bottom w:val="none" w:sz="0" w:space="0" w:color="auto"/>
            <w:right w:val="none" w:sz="0" w:space="0" w:color="auto"/>
          </w:divBdr>
          <w:divsChild>
            <w:div w:id="1203789372">
              <w:marLeft w:val="0"/>
              <w:marRight w:val="0"/>
              <w:marTop w:val="0"/>
              <w:marBottom w:val="0"/>
              <w:divBdr>
                <w:top w:val="none" w:sz="0" w:space="0" w:color="auto"/>
                <w:left w:val="none" w:sz="0" w:space="0" w:color="auto"/>
                <w:bottom w:val="none" w:sz="0" w:space="0" w:color="auto"/>
                <w:right w:val="none" w:sz="0" w:space="0" w:color="auto"/>
              </w:divBdr>
            </w:div>
          </w:divsChild>
        </w:div>
        <w:div w:id="1938783593">
          <w:marLeft w:val="0"/>
          <w:marRight w:val="0"/>
          <w:marTop w:val="0"/>
          <w:marBottom w:val="0"/>
          <w:divBdr>
            <w:top w:val="none" w:sz="0" w:space="0" w:color="auto"/>
            <w:left w:val="none" w:sz="0" w:space="0" w:color="auto"/>
            <w:bottom w:val="none" w:sz="0" w:space="0" w:color="auto"/>
            <w:right w:val="none" w:sz="0" w:space="0" w:color="auto"/>
          </w:divBdr>
          <w:divsChild>
            <w:div w:id="34350276">
              <w:marLeft w:val="0"/>
              <w:marRight w:val="0"/>
              <w:marTop w:val="0"/>
              <w:marBottom w:val="0"/>
              <w:divBdr>
                <w:top w:val="none" w:sz="0" w:space="0" w:color="auto"/>
                <w:left w:val="none" w:sz="0" w:space="0" w:color="auto"/>
                <w:bottom w:val="none" w:sz="0" w:space="0" w:color="auto"/>
                <w:right w:val="none" w:sz="0" w:space="0" w:color="auto"/>
              </w:divBdr>
            </w:div>
          </w:divsChild>
        </w:div>
        <w:div w:id="2137140628">
          <w:marLeft w:val="0"/>
          <w:marRight w:val="0"/>
          <w:marTop w:val="0"/>
          <w:marBottom w:val="0"/>
          <w:divBdr>
            <w:top w:val="none" w:sz="0" w:space="0" w:color="auto"/>
            <w:left w:val="none" w:sz="0" w:space="0" w:color="auto"/>
            <w:bottom w:val="none" w:sz="0" w:space="0" w:color="auto"/>
            <w:right w:val="none" w:sz="0" w:space="0" w:color="auto"/>
          </w:divBdr>
          <w:divsChild>
            <w:div w:id="1551067647">
              <w:marLeft w:val="0"/>
              <w:marRight w:val="0"/>
              <w:marTop w:val="0"/>
              <w:marBottom w:val="0"/>
              <w:divBdr>
                <w:top w:val="none" w:sz="0" w:space="0" w:color="auto"/>
                <w:left w:val="none" w:sz="0" w:space="0" w:color="auto"/>
                <w:bottom w:val="none" w:sz="0" w:space="0" w:color="auto"/>
                <w:right w:val="none" w:sz="0" w:space="0" w:color="auto"/>
              </w:divBdr>
            </w:div>
          </w:divsChild>
        </w:div>
        <w:div w:id="1890605116">
          <w:marLeft w:val="0"/>
          <w:marRight w:val="0"/>
          <w:marTop w:val="0"/>
          <w:marBottom w:val="0"/>
          <w:divBdr>
            <w:top w:val="none" w:sz="0" w:space="0" w:color="auto"/>
            <w:left w:val="none" w:sz="0" w:space="0" w:color="auto"/>
            <w:bottom w:val="none" w:sz="0" w:space="0" w:color="auto"/>
            <w:right w:val="none" w:sz="0" w:space="0" w:color="auto"/>
          </w:divBdr>
          <w:divsChild>
            <w:div w:id="757945960">
              <w:marLeft w:val="0"/>
              <w:marRight w:val="0"/>
              <w:marTop w:val="0"/>
              <w:marBottom w:val="0"/>
              <w:divBdr>
                <w:top w:val="none" w:sz="0" w:space="0" w:color="auto"/>
                <w:left w:val="none" w:sz="0" w:space="0" w:color="auto"/>
                <w:bottom w:val="none" w:sz="0" w:space="0" w:color="auto"/>
                <w:right w:val="none" w:sz="0" w:space="0" w:color="auto"/>
              </w:divBdr>
            </w:div>
          </w:divsChild>
        </w:div>
        <w:div w:id="1121148499">
          <w:marLeft w:val="0"/>
          <w:marRight w:val="0"/>
          <w:marTop w:val="0"/>
          <w:marBottom w:val="0"/>
          <w:divBdr>
            <w:top w:val="none" w:sz="0" w:space="0" w:color="auto"/>
            <w:left w:val="none" w:sz="0" w:space="0" w:color="auto"/>
            <w:bottom w:val="none" w:sz="0" w:space="0" w:color="auto"/>
            <w:right w:val="none" w:sz="0" w:space="0" w:color="auto"/>
          </w:divBdr>
          <w:divsChild>
            <w:div w:id="108550115">
              <w:marLeft w:val="0"/>
              <w:marRight w:val="0"/>
              <w:marTop w:val="0"/>
              <w:marBottom w:val="0"/>
              <w:divBdr>
                <w:top w:val="none" w:sz="0" w:space="0" w:color="auto"/>
                <w:left w:val="none" w:sz="0" w:space="0" w:color="auto"/>
                <w:bottom w:val="none" w:sz="0" w:space="0" w:color="auto"/>
                <w:right w:val="none" w:sz="0" w:space="0" w:color="auto"/>
              </w:divBdr>
            </w:div>
          </w:divsChild>
        </w:div>
        <w:div w:id="1452435460">
          <w:marLeft w:val="0"/>
          <w:marRight w:val="0"/>
          <w:marTop w:val="0"/>
          <w:marBottom w:val="0"/>
          <w:divBdr>
            <w:top w:val="none" w:sz="0" w:space="0" w:color="auto"/>
            <w:left w:val="none" w:sz="0" w:space="0" w:color="auto"/>
            <w:bottom w:val="none" w:sz="0" w:space="0" w:color="auto"/>
            <w:right w:val="none" w:sz="0" w:space="0" w:color="auto"/>
          </w:divBdr>
          <w:divsChild>
            <w:div w:id="666709738">
              <w:marLeft w:val="0"/>
              <w:marRight w:val="0"/>
              <w:marTop w:val="0"/>
              <w:marBottom w:val="0"/>
              <w:divBdr>
                <w:top w:val="none" w:sz="0" w:space="0" w:color="auto"/>
                <w:left w:val="none" w:sz="0" w:space="0" w:color="auto"/>
                <w:bottom w:val="none" w:sz="0" w:space="0" w:color="auto"/>
                <w:right w:val="none" w:sz="0" w:space="0" w:color="auto"/>
              </w:divBdr>
            </w:div>
          </w:divsChild>
        </w:div>
        <w:div w:id="346757870">
          <w:marLeft w:val="0"/>
          <w:marRight w:val="0"/>
          <w:marTop w:val="0"/>
          <w:marBottom w:val="0"/>
          <w:divBdr>
            <w:top w:val="none" w:sz="0" w:space="0" w:color="auto"/>
            <w:left w:val="none" w:sz="0" w:space="0" w:color="auto"/>
            <w:bottom w:val="none" w:sz="0" w:space="0" w:color="auto"/>
            <w:right w:val="none" w:sz="0" w:space="0" w:color="auto"/>
          </w:divBdr>
          <w:divsChild>
            <w:div w:id="230162746">
              <w:marLeft w:val="0"/>
              <w:marRight w:val="0"/>
              <w:marTop w:val="0"/>
              <w:marBottom w:val="0"/>
              <w:divBdr>
                <w:top w:val="none" w:sz="0" w:space="0" w:color="auto"/>
                <w:left w:val="none" w:sz="0" w:space="0" w:color="auto"/>
                <w:bottom w:val="none" w:sz="0" w:space="0" w:color="auto"/>
                <w:right w:val="none" w:sz="0" w:space="0" w:color="auto"/>
              </w:divBdr>
            </w:div>
          </w:divsChild>
        </w:div>
        <w:div w:id="288053280">
          <w:marLeft w:val="0"/>
          <w:marRight w:val="0"/>
          <w:marTop w:val="0"/>
          <w:marBottom w:val="0"/>
          <w:divBdr>
            <w:top w:val="none" w:sz="0" w:space="0" w:color="auto"/>
            <w:left w:val="none" w:sz="0" w:space="0" w:color="auto"/>
            <w:bottom w:val="none" w:sz="0" w:space="0" w:color="auto"/>
            <w:right w:val="none" w:sz="0" w:space="0" w:color="auto"/>
          </w:divBdr>
          <w:divsChild>
            <w:div w:id="88336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8474">
      <w:bodyDiv w:val="1"/>
      <w:marLeft w:val="0"/>
      <w:marRight w:val="0"/>
      <w:marTop w:val="0"/>
      <w:marBottom w:val="0"/>
      <w:divBdr>
        <w:top w:val="none" w:sz="0" w:space="0" w:color="auto"/>
        <w:left w:val="none" w:sz="0" w:space="0" w:color="auto"/>
        <w:bottom w:val="none" w:sz="0" w:space="0" w:color="auto"/>
        <w:right w:val="none" w:sz="0" w:space="0" w:color="auto"/>
      </w:divBdr>
      <w:divsChild>
        <w:div w:id="35207755">
          <w:marLeft w:val="0"/>
          <w:marRight w:val="0"/>
          <w:marTop w:val="0"/>
          <w:marBottom w:val="0"/>
          <w:divBdr>
            <w:top w:val="none" w:sz="0" w:space="0" w:color="auto"/>
            <w:left w:val="none" w:sz="0" w:space="0" w:color="auto"/>
            <w:bottom w:val="none" w:sz="0" w:space="0" w:color="auto"/>
            <w:right w:val="none" w:sz="0" w:space="0" w:color="auto"/>
          </w:divBdr>
        </w:div>
        <w:div w:id="1715302550">
          <w:marLeft w:val="0"/>
          <w:marRight w:val="0"/>
          <w:marTop w:val="0"/>
          <w:marBottom w:val="0"/>
          <w:divBdr>
            <w:top w:val="none" w:sz="0" w:space="0" w:color="auto"/>
            <w:left w:val="none" w:sz="0" w:space="0" w:color="auto"/>
            <w:bottom w:val="none" w:sz="0" w:space="0" w:color="auto"/>
            <w:right w:val="none" w:sz="0" w:space="0" w:color="auto"/>
          </w:divBdr>
        </w:div>
        <w:div w:id="1115442206">
          <w:marLeft w:val="0"/>
          <w:marRight w:val="0"/>
          <w:marTop w:val="0"/>
          <w:marBottom w:val="0"/>
          <w:divBdr>
            <w:top w:val="none" w:sz="0" w:space="0" w:color="auto"/>
            <w:left w:val="none" w:sz="0" w:space="0" w:color="auto"/>
            <w:bottom w:val="none" w:sz="0" w:space="0" w:color="auto"/>
            <w:right w:val="none" w:sz="0" w:space="0" w:color="auto"/>
          </w:divBdr>
        </w:div>
        <w:div w:id="848251123">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1636572">
      <w:bodyDiv w:val="1"/>
      <w:marLeft w:val="0"/>
      <w:marRight w:val="0"/>
      <w:marTop w:val="0"/>
      <w:marBottom w:val="0"/>
      <w:divBdr>
        <w:top w:val="none" w:sz="0" w:space="0" w:color="auto"/>
        <w:left w:val="none" w:sz="0" w:space="0" w:color="auto"/>
        <w:bottom w:val="none" w:sz="0" w:space="0" w:color="auto"/>
        <w:right w:val="none" w:sz="0" w:space="0" w:color="auto"/>
      </w:divBdr>
      <w:divsChild>
        <w:div w:id="625433098">
          <w:marLeft w:val="0"/>
          <w:marRight w:val="0"/>
          <w:marTop w:val="0"/>
          <w:marBottom w:val="0"/>
          <w:divBdr>
            <w:top w:val="none" w:sz="0" w:space="0" w:color="auto"/>
            <w:left w:val="none" w:sz="0" w:space="0" w:color="auto"/>
            <w:bottom w:val="none" w:sz="0" w:space="0" w:color="auto"/>
            <w:right w:val="none" w:sz="0" w:space="0" w:color="auto"/>
          </w:divBdr>
        </w:div>
        <w:div w:id="1728532483">
          <w:marLeft w:val="0"/>
          <w:marRight w:val="0"/>
          <w:marTop w:val="0"/>
          <w:marBottom w:val="0"/>
          <w:divBdr>
            <w:top w:val="none" w:sz="0" w:space="0" w:color="auto"/>
            <w:left w:val="none" w:sz="0" w:space="0" w:color="auto"/>
            <w:bottom w:val="none" w:sz="0" w:space="0" w:color="auto"/>
            <w:right w:val="none" w:sz="0" w:space="0" w:color="auto"/>
          </w:divBdr>
        </w:div>
        <w:div w:id="658341261">
          <w:marLeft w:val="0"/>
          <w:marRight w:val="0"/>
          <w:marTop w:val="0"/>
          <w:marBottom w:val="0"/>
          <w:divBdr>
            <w:top w:val="none" w:sz="0" w:space="0" w:color="auto"/>
            <w:left w:val="none" w:sz="0" w:space="0" w:color="auto"/>
            <w:bottom w:val="none" w:sz="0" w:space="0" w:color="auto"/>
            <w:right w:val="none" w:sz="0" w:space="0" w:color="auto"/>
          </w:divBdr>
        </w:div>
      </w:divsChild>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55632783">
      <w:bodyDiv w:val="1"/>
      <w:marLeft w:val="0"/>
      <w:marRight w:val="0"/>
      <w:marTop w:val="0"/>
      <w:marBottom w:val="0"/>
      <w:divBdr>
        <w:top w:val="none" w:sz="0" w:space="0" w:color="auto"/>
        <w:left w:val="none" w:sz="0" w:space="0" w:color="auto"/>
        <w:bottom w:val="none" w:sz="0" w:space="0" w:color="auto"/>
        <w:right w:val="none" w:sz="0" w:space="0" w:color="auto"/>
      </w:divBdr>
      <w:divsChild>
        <w:div w:id="942034836">
          <w:marLeft w:val="0"/>
          <w:marRight w:val="0"/>
          <w:marTop w:val="0"/>
          <w:marBottom w:val="0"/>
          <w:divBdr>
            <w:top w:val="none" w:sz="0" w:space="0" w:color="auto"/>
            <w:left w:val="none" w:sz="0" w:space="0" w:color="auto"/>
            <w:bottom w:val="none" w:sz="0" w:space="0" w:color="auto"/>
            <w:right w:val="none" w:sz="0" w:space="0" w:color="auto"/>
          </w:divBdr>
          <w:divsChild>
            <w:div w:id="1385451894">
              <w:marLeft w:val="0"/>
              <w:marRight w:val="0"/>
              <w:marTop w:val="0"/>
              <w:marBottom w:val="0"/>
              <w:divBdr>
                <w:top w:val="none" w:sz="0" w:space="0" w:color="auto"/>
                <w:left w:val="none" w:sz="0" w:space="0" w:color="auto"/>
                <w:bottom w:val="none" w:sz="0" w:space="0" w:color="auto"/>
                <w:right w:val="none" w:sz="0" w:space="0" w:color="auto"/>
              </w:divBdr>
            </w:div>
            <w:div w:id="909651943">
              <w:marLeft w:val="0"/>
              <w:marRight w:val="0"/>
              <w:marTop w:val="0"/>
              <w:marBottom w:val="0"/>
              <w:divBdr>
                <w:top w:val="none" w:sz="0" w:space="0" w:color="auto"/>
                <w:left w:val="none" w:sz="0" w:space="0" w:color="auto"/>
                <w:bottom w:val="none" w:sz="0" w:space="0" w:color="auto"/>
                <w:right w:val="none" w:sz="0" w:space="0" w:color="auto"/>
              </w:divBdr>
            </w:div>
          </w:divsChild>
        </w:div>
        <w:div w:id="2007054423">
          <w:marLeft w:val="0"/>
          <w:marRight w:val="0"/>
          <w:marTop w:val="0"/>
          <w:marBottom w:val="0"/>
          <w:divBdr>
            <w:top w:val="none" w:sz="0" w:space="0" w:color="auto"/>
            <w:left w:val="none" w:sz="0" w:space="0" w:color="auto"/>
            <w:bottom w:val="none" w:sz="0" w:space="0" w:color="auto"/>
            <w:right w:val="none" w:sz="0" w:space="0" w:color="auto"/>
          </w:divBdr>
        </w:div>
        <w:div w:id="52898068">
          <w:marLeft w:val="0"/>
          <w:marRight w:val="0"/>
          <w:marTop w:val="0"/>
          <w:marBottom w:val="0"/>
          <w:divBdr>
            <w:top w:val="none" w:sz="0" w:space="0" w:color="auto"/>
            <w:left w:val="none" w:sz="0" w:space="0" w:color="auto"/>
            <w:bottom w:val="none" w:sz="0" w:space="0" w:color="auto"/>
            <w:right w:val="none" w:sz="0" w:space="0" w:color="auto"/>
          </w:divBdr>
        </w:div>
        <w:div w:id="2067945111">
          <w:marLeft w:val="0"/>
          <w:marRight w:val="0"/>
          <w:marTop w:val="0"/>
          <w:marBottom w:val="0"/>
          <w:divBdr>
            <w:top w:val="none" w:sz="0" w:space="0" w:color="auto"/>
            <w:left w:val="none" w:sz="0" w:space="0" w:color="auto"/>
            <w:bottom w:val="none" w:sz="0" w:space="0" w:color="auto"/>
            <w:right w:val="none" w:sz="0" w:space="0" w:color="auto"/>
          </w:divBdr>
        </w:div>
        <w:div w:id="1948392449">
          <w:marLeft w:val="0"/>
          <w:marRight w:val="0"/>
          <w:marTop w:val="0"/>
          <w:marBottom w:val="0"/>
          <w:divBdr>
            <w:top w:val="none" w:sz="0" w:space="0" w:color="auto"/>
            <w:left w:val="none" w:sz="0" w:space="0" w:color="auto"/>
            <w:bottom w:val="none" w:sz="0" w:space="0" w:color="auto"/>
            <w:right w:val="none" w:sz="0" w:space="0" w:color="auto"/>
          </w:divBdr>
          <w:divsChild>
            <w:div w:id="903374061">
              <w:marLeft w:val="0"/>
              <w:marRight w:val="0"/>
              <w:marTop w:val="30"/>
              <w:marBottom w:val="30"/>
              <w:divBdr>
                <w:top w:val="none" w:sz="0" w:space="0" w:color="auto"/>
                <w:left w:val="none" w:sz="0" w:space="0" w:color="auto"/>
                <w:bottom w:val="none" w:sz="0" w:space="0" w:color="auto"/>
                <w:right w:val="none" w:sz="0" w:space="0" w:color="auto"/>
              </w:divBdr>
              <w:divsChild>
                <w:div w:id="1127159411">
                  <w:marLeft w:val="0"/>
                  <w:marRight w:val="0"/>
                  <w:marTop w:val="0"/>
                  <w:marBottom w:val="0"/>
                  <w:divBdr>
                    <w:top w:val="none" w:sz="0" w:space="0" w:color="auto"/>
                    <w:left w:val="none" w:sz="0" w:space="0" w:color="auto"/>
                    <w:bottom w:val="none" w:sz="0" w:space="0" w:color="auto"/>
                    <w:right w:val="none" w:sz="0" w:space="0" w:color="auto"/>
                  </w:divBdr>
                  <w:divsChild>
                    <w:div w:id="2004619507">
                      <w:marLeft w:val="0"/>
                      <w:marRight w:val="0"/>
                      <w:marTop w:val="0"/>
                      <w:marBottom w:val="0"/>
                      <w:divBdr>
                        <w:top w:val="none" w:sz="0" w:space="0" w:color="auto"/>
                        <w:left w:val="none" w:sz="0" w:space="0" w:color="auto"/>
                        <w:bottom w:val="none" w:sz="0" w:space="0" w:color="auto"/>
                        <w:right w:val="none" w:sz="0" w:space="0" w:color="auto"/>
                      </w:divBdr>
                    </w:div>
                  </w:divsChild>
                </w:div>
                <w:div w:id="577597202">
                  <w:marLeft w:val="0"/>
                  <w:marRight w:val="0"/>
                  <w:marTop w:val="0"/>
                  <w:marBottom w:val="0"/>
                  <w:divBdr>
                    <w:top w:val="none" w:sz="0" w:space="0" w:color="auto"/>
                    <w:left w:val="none" w:sz="0" w:space="0" w:color="auto"/>
                    <w:bottom w:val="none" w:sz="0" w:space="0" w:color="auto"/>
                    <w:right w:val="none" w:sz="0" w:space="0" w:color="auto"/>
                  </w:divBdr>
                  <w:divsChild>
                    <w:div w:id="1244102412">
                      <w:marLeft w:val="0"/>
                      <w:marRight w:val="0"/>
                      <w:marTop w:val="0"/>
                      <w:marBottom w:val="0"/>
                      <w:divBdr>
                        <w:top w:val="none" w:sz="0" w:space="0" w:color="auto"/>
                        <w:left w:val="none" w:sz="0" w:space="0" w:color="auto"/>
                        <w:bottom w:val="none" w:sz="0" w:space="0" w:color="auto"/>
                        <w:right w:val="none" w:sz="0" w:space="0" w:color="auto"/>
                      </w:divBdr>
                    </w:div>
                  </w:divsChild>
                </w:div>
                <w:div w:id="319769925">
                  <w:marLeft w:val="0"/>
                  <w:marRight w:val="0"/>
                  <w:marTop w:val="0"/>
                  <w:marBottom w:val="0"/>
                  <w:divBdr>
                    <w:top w:val="none" w:sz="0" w:space="0" w:color="auto"/>
                    <w:left w:val="none" w:sz="0" w:space="0" w:color="auto"/>
                    <w:bottom w:val="none" w:sz="0" w:space="0" w:color="auto"/>
                    <w:right w:val="none" w:sz="0" w:space="0" w:color="auto"/>
                  </w:divBdr>
                  <w:divsChild>
                    <w:div w:id="582371353">
                      <w:marLeft w:val="0"/>
                      <w:marRight w:val="0"/>
                      <w:marTop w:val="0"/>
                      <w:marBottom w:val="0"/>
                      <w:divBdr>
                        <w:top w:val="none" w:sz="0" w:space="0" w:color="auto"/>
                        <w:left w:val="none" w:sz="0" w:space="0" w:color="auto"/>
                        <w:bottom w:val="none" w:sz="0" w:space="0" w:color="auto"/>
                        <w:right w:val="none" w:sz="0" w:space="0" w:color="auto"/>
                      </w:divBdr>
                    </w:div>
                  </w:divsChild>
                </w:div>
                <w:div w:id="1457021446">
                  <w:marLeft w:val="0"/>
                  <w:marRight w:val="0"/>
                  <w:marTop w:val="0"/>
                  <w:marBottom w:val="0"/>
                  <w:divBdr>
                    <w:top w:val="none" w:sz="0" w:space="0" w:color="auto"/>
                    <w:left w:val="none" w:sz="0" w:space="0" w:color="auto"/>
                    <w:bottom w:val="none" w:sz="0" w:space="0" w:color="auto"/>
                    <w:right w:val="none" w:sz="0" w:space="0" w:color="auto"/>
                  </w:divBdr>
                  <w:divsChild>
                    <w:div w:id="2099908024">
                      <w:marLeft w:val="0"/>
                      <w:marRight w:val="0"/>
                      <w:marTop w:val="0"/>
                      <w:marBottom w:val="0"/>
                      <w:divBdr>
                        <w:top w:val="none" w:sz="0" w:space="0" w:color="auto"/>
                        <w:left w:val="none" w:sz="0" w:space="0" w:color="auto"/>
                        <w:bottom w:val="none" w:sz="0" w:space="0" w:color="auto"/>
                        <w:right w:val="none" w:sz="0" w:space="0" w:color="auto"/>
                      </w:divBdr>
                    </w:div>
                  </w:divsChild>
                </w:div>
                <w:div w:id="1836677342">
                  <w:marLeft w:val="0"/>
                  <w:marRight w:val="0"/>
                  <w:marTop w:val="0"/>
                  <w:marBottom w:val="0"/>
                  <w:divBdr>
                    <w:top w:val="none" w:sz="0" w:space="0" w:color="auto"/>
                    <w:left w:val="none" w:sz="0" w:space="0" w:color="auto"/>
                    <w:bottom w:val="none" w:sz="0" w:space="0" w:color="auto"/>
                    <w:right w:val="none" w:sz="0" w:space="0" w:color="auto"/>
                  </w:divBdr>
                  <w:divsChild>
                    <w:div w:id="659771060">
                      <w:marLeft w:val="0"/>
                      <w:marRight w:val="0"/>
                      <w:marTop w:val="0"/>
                      <w:marBottom w:val="0"/>
                      <w:divBdr>
                        <w:top w:val="none" w:sz="0" w:space="0" w:color="auto"/>
                        <w:left w:val="none" w:sz="0" w:space="0" w:color="auto"/>
                        <w:bottom w:val="none" w:sz="0" w:space="0" w:color="auto"/>
                        <w:right w:val="none" w:sz="0" w:space="0" w:color="auto"/>
                      </w:divBdr>
                    </w:div>
                  </w:divsChild>
                </w:div>
                <w:div w:id="2076052571">
                  <w:marLeft w:val="0"/>
                  <w:marRight w:val="0"/>
                  <w:marTop w:val="0"/>
                  <w:marBottom w:val="0"/>
                  <w:divBdr>
                    <w:top w:val="none" w:sz="0" w:space="0" w:color="auto"/>
                    <w:left w:val="none" w:sz="0" w:space="0" w:color="auto"/>
                    <w:bottom w:val="none" w:sz="0" w:space="0" w:color="auto"/>
                    <w:right w:val="none" w:sz="0" w:space="0" w:color="auto"/>
                  </w:divBdr>
                  <w:divsChild>
                    <w:div w:id="293290522">
                      <w:marLeft w:val="0"/>
                      <w:marRight w:val="0"/>
                      <w:marTop w:val="0"/>
                      <w:marBottom w:val="0"/>
                      <w:divBdr>
                        <w:top w:val="none" w:sz="0" w:space="0" w:color="auto"/>
                        <w:left w:val="none" w:sz="0" w:space="0" w:color="auto"/>
                        <w:bottom w:val="none" w:sz="0" w:space="0" w:color="auto"/>
                        <w:right w:val="none" w:sz="0" w:space="0" w:color="auto"/>
                      </w:divBdr>
                    </w:div>
                  </w:divsChild>
                </w:div>
                <w:div w:id="1558122885">
                  <w:marLeft w:val="0"/>
                  <w:marRight w:val="0"/>
                  <w:marTop w:val="0"/>
                  <w:marBottom w:val="0"/>
                  <w:divBdr>
                    <w:top w:val="none" w:sz="0" w:space="0" w:color="auto"/>
                    <w:left w:val="none" w:sz="0" w:space="0" w:color="auto"/>
                    <w:bottom w:val="none" w:sz="0" w:space="0" w:color="auto"/>
                    <w:right w:val="none" w:sz="0" w:space="0" w:color="auto"/>
                  </w:divBdr>
                  <w:divsChild>
                    <w:div w:id="18706399">
                      <w:marLeft w:val="0"/>
                      <w:marRight w:val="0"/>
                      <w:marTop w:val="0"/>
                      <w:marBottom w:val="0"/>
                      <w:divBdr>
                        <w:top w:val="none" w:sz="0" w:space="0" w:color="auto"/>
                        <w:left w:val="none" w:sz="0" w:space="0" w:color="auto"/>
                        <w:bottom w:val="none" w:sz="0" w:space="0" w:color="auto"/>
                        <w:right w:val="none" w:sz="0" w:space="0" w:color="auto"/>
                      </w:divBdr>
                    </w:div>
                  </w:divsChild>
                </w:div>
                <w:div w:id="1854683136">
                  <w:marLeft w:val="0"/>
                  <w:marRight w:val="0"/>
                  <w:marTop w:val="0"/>
                  <w:marBottom w:val="0"/>
                  <w:divBdr>
                    <w:top w:val="none" w:sz="0" w:space="0" w:color="auto"/>
                    <w:left w:val="none" w:sz="0" w:space="0" w:color="auto"/>
                    <w:bottom w:val="none" w:sz="0" w:space="0" w:color="auto"/>
                    <w:right w:val="none" w:sz="0" w:space="0" w:color="auto"/>
                  </w:divBdr>
                  <w:divsChild>
                    <w:div w:id="524440515">
                      <w:marLeft w:val="0"/>
                      <w:marRight w:val="0"/>
                      <w:marTop w:val="0"/>
                      <w:marBottom w:val="0"/>
                      <w:divBdr>
                        <w:top w:val="none" w:sz="0" w:space="0" w:color="auto"/>
                        <w:left w:val="none" w:sz="0" w:space="0" w:color="auto"/>
                        <w:bottom w:val="none" w:sz="0" w:space="0" w:color="auto"/>
                        <w:right w:val="none" w:sz="0" w:space="0" w:color="auto"/>
                      </w:divBdr>
                    </w:div>
                  </w:divsChild>
                </w:div>
                <w:div w:id="553977125">
                  <w:marLeft w:val="0"/>
                  <w:marRight w:val="0"/>
                  <w:marTop w:val="0"/>
                  <w:marBottom w:val="0"/>
                  <w:divBdr>
                    <w:top w:val="none" w:sz="0" w:space="0" w:color="auto"/>
                    <w:left w:val="none" w:sz="0" w:space="0" w:color="auto"/>
                    <w:bottom w:val="none" w:sz="0" w:space="0" w:color="auto"/>
                    <w:right w:val="none" w:sz="0" w:space="0" w:color="auto"/>
                  </w:divBdr>
                  <w:divsChild>
                    <w:div w:id="39788430">
                      <w:marLeft w:val="0"/>
                      <w:marRight w:val="0"/>
                      <w:marTop w:val="0"/>
                      <w:marBottom w:val="0"/>
                      <w:divBdr>
                        <w:top w:val="none" w:sz="0" w:space="0" w:color="auto"/>
                        <w:left w:val="none" w:sz="0" w:space="0" w:color="auto"/>
                        <w:bottom w:val="none" w:sz="0" w:space="0" w:color="auto"/>
                        <w:right w:val="none" w:sz="0" w:space="0" w:color="auto"/>
                      </w:divBdr>
                    </w:div>
                  </w:divsChild>
                </w:div>
                <w:div w:id="1624262320">
                  <w:marLeft w:val="0"/>
                  <w:marRight w:val="0"/>
                  <w:marTop w:val="0"/>
                  <w:marBottom w:val="0"/>
                  <w:divBdr>
                    <w:top w:val="none" w:sz="0" w:space="0" w:color="auto"/>
                    <w:left w:val="none" w:sz="0" w:space="0" w:color="auto"/>
                    <w:bottom w:val="none" w:sz="0" w:space="0" w:color="auto"/>
                    <w:right w:val="none" w:sz="0" w:space="0" w:color="auto"/>
                  </w:divBdr>
                  <w:divsChild>
                    <w:div w:id="1870947435">
                      <w:marLeft w:val="0"/>
                      <w:marRight w:val="0"/>
                      <w:marTop w:val="0"/>
                      <w:marBottom w:val="0"/>
                      <w:divBdr>
                        <w:top w:val="none" w:sz="0" w:space="0" w:color="auto"/>
                        <w:left w:val="none" w:sz="0" w:space="0" w:color="auto"/>
                        <w:bottom w:val="none" w:sz="0" w:space="0" w:color="auto"/>
                        <w:right w:val="none" w:sz="0" w:space="0" w:color="auto"/>
                      </w:divBdr>
                    </w:div>
                    <w:div w:id="1936015317">
                      <w:marLeft w:val="0"/>
                      <w:marRight w:val="0"/>
                      <w:marTop w:val="0"/>
                      <w:marBottom w:val="0"/>
                      <w:divBdr>
                        <w:top w:val="none" w:sz="0" w:space="0" w:color="auto"/>
                        <w:left w:val="none" w:sz="0" w:space="0" w:color="auto"/>
                        <w:bottom w:val="none" w:sz="0" w:space="0" w:color="auto"/>
                        <w:right w:val="none" w:sz="0" w:space="0" w:color="auto"/>
                      </w:divBdr>
                    </w:div>
                    <w:div w:id="1693451594">
                      <w:marLeft w:val="0"/>
                      <w:marRight w:val="0"/>
                      <w:marTop w:val="0"/>
                      <w:marBottom w:val="0"/>
                      <w:divBdr>
                        <w:top w:val="none" w:sz="0" w:space="0" w:color="auto"/>
                        <w:left w:val="none" w:sz="0" w:space="0" w:color="auto"/>
                        <w:bottom w:val="none" w:sz="0" w:space="0" w:color="auto"/>
                        <w:right w:val="none" w:sz="0" w:space="0" w:color="auto"/>
                      </w:divBdr>
                    </w:div>
                  </w:divsChild>
                </w:div>
                <w:div w:id="1244878276">
                  <w:marLeft w:val="0"/>
                  <w:marRight w:val="0"/>
                  <w:marTop w:val="0"/>
                  <w:marBottom w:val="0"/>
                  <w:divBdr>
                    <w:top w:val="none" w:sz="0" w:space="0" w:color="auto"/>
                    <w:left w:val="none" w:sz="0" w:space="0" w:color="auto"/>
                    <w:bottom w:val="none" w:sz="0" w:space="0" w:color="auto"/>
                    <w:right w:val="none" w:sz="0" w:space="0" w:color="auto"/>
                  </w:divBdr>
                  <w:divsChild>
                    <w:div w:id="2076001010">
                      <w:marLeft w:val="0"/>
                      <w:marRight w:val="0"/>
                      <w:marTop w:val="0"/>
                      <w:marBottom w:val="0"/>
                      <w:divBdr>
                        <w:top w:val="none" w:sz="0" w:space="0" w:color="auto"/>
                        <w:left w:val="none" w:sz="0" w:space="0" w:color="auto"/>
                        <w:bottom w:val="none" w:sz="0" w:space="0" w:color="auto"/>
                        <w:right w:val="none" w:sz="0" w:space="0" w:color="auto"/>
                      </w:divBdr>
                    </w:div>
                  </w:divsChild>
                </w:div>
                <w:div w:id="175733731">
                  <w:marLeft w:val="0"/>
                  <w:marRight w:val="0"/>
                  <w:marTop w:val="0"/>
                  <w:marBottom w:val="0"/>
                  <w:divBdr>
                    <w:top w:val="none" w:sz="0" w:space="0" w:color="auto"/>
                    <w:left w:val="none" w:sz="0" w:space="0" w:color="auto"/>
                    <w:bottom w:val="none" w:sz="0" w:space="0" w:color="auto"/>
                    <w:right w:val="none" w:sz="0" w:space="0" w:color="auto"/>
                  </w:divBdr>
                  <w:divsChild>
                    <w:div w:id="1870215052">
                      <w:marLeft w:val="0"/>
                      <w:marRight w:val="0"/>
                      <w:marTop w:val="0"/>
                      <w:marBottom w:val="0"/>
                      <w:divBdr>
                        <w:top w:val="none" w:sz="0" w:space="0" w:color="auto"/>
                        <w:left w:val="none" w:sz="0" w:space="0" w:color="auto"/>
                        <w:bottom w:val="none" w:sz="0" w:space="0" w:color="auto"/>
                        <w:right w:val="none" w:sz="0" w:space="0" w:color="auto"/>
                      </w:divBdr>
                    </w:div>
                  </w:divsChild>
                </w:div>
                <w:div w:id="1116631984">
                  <w:marLeft w:val="0"/>
                  <w:marRight w:val="0"/>
                  <w:marTop w:val="0"/>
                  <w:marBottom w:val="0"/>
                  <w:divBdr>
                    <w:top w:val="none" w:sz="0" w:space="0" w:color="auto"/>
                    <w:left w:val="none" w:sz="0" w:space="0" w:color="auto"/>
                    <w:bottom w:val="none" w:sz="0" w:space="0" w:color="auto"/>
                    <w:right w:val="none" w:sz="0" w:space="0" w:color="auto"/>
                  </w:divBdr>
                  <w:divsChild>
                    <w:div w:id="1480610123">
                      <w:marLeft w:val="0"/>
                      <w:marRight w:val="0"/>
                      <w:marTop w:val="0"/>
                      <w:marBottom w:val="0"/>
                      <w:divBdr>
                        <w:top w:val="none" w:sz="0" w:space="0" w:color="auto"/>
                        <w:left w:val="none" w:sz="0" w:space="0" w:color="auto"/>
                        <w:bottom w:val="none" w:sz="0" w:space="0" w:color="auto"/>
                        <w:right w:val="none" w:sz="0" w:space="0" w:color="auto"/>
                      </w:divBdr>
                    </w:div>
                  </w:divsChild>
                </w:div>
                <w:div w:id="987783533">
                  <w:marLeft w:val="0"/>
                  <w:marRight w:val="0"/>
                  <w:marTop w:val="0"/>
                  <w:marBottom w:val="0"/>
                  <w:divBdr>
                    <w:top w:val="none" w:sz="0" w:space="0" w:color="auto"/>
                    <w:left w:val="none" w:sz="0" w:space="0" w:color="auto"/>
                    <w:bottom w:val="none" w:sz="0" w:space="0" w:color="auto"/>
                    <w:right w:val="none" w:sz="0" w:space="0" w:color="auto"/>
                  </w:divBdr>
                  <w:divsChild>
                    <w:div w:id="1492866516">
                      <w:marLeft w:val="0"/>
                      <w:marRight w:val="0"/>
                      <w:marTop w:val="0"/>
                      <w:marBottom w:val="0"/>
                      <w:divBdr>
                        <w:top w:val="none" w:sz="0" w:space="0" w:color="auto"/>
                        <w:left w:val="none" w:sz="0" w:space="0" w:color="auto"/>
                        <w:bottom w:val="none" w:sz="0" w:space="0" w:color="auto"/>
                        <w:right w:val="none" w:sz="0" w:space="0" w:color="auto"/>
                      </w:divBdr>
                    </w:div>
                  </w:divsChild>
                </w:div>
                <w:div w:id="838352095">
                  <w:marLeft w:val="0"/>
                  <w:marRight w:val="0"/>
                  <w:marTop w:val="0"/>
                  <w:marBottom w:val="0"/>
                  <w:divBdr>
                    <w:top w:val="none" w:sz="0" w:space="0" w:color="auto"/>
                    <w:left w:val="none" w:sz="0" w:space="0" w:color="auto"/>
                    <w:bottom w:val="none" w:sz="0" w:space="0" w:color="auto"/>
                    <w:right w:val="none" w:sz="0" w:space="0" w:color="auto"/>
                  </w:divBdr>
                  <w:divsChild>
                    <w:div w:id="1001199133">
                      <w:marLeft w:val="0"/>
                      <w:marRight w:val="0"/>
                      <w:marTop w:val="0"/>
                      <w:marBottom w:val="0"/>
                      <w:divBdr>
                        <w:top w:val="none" w:sz="0" w:space="0" w:color="auto"/>
                        <w:left w:val="none" w:sz="0" w:space="0" w:color="auto"/>
                        <w:bottom w:val="none" w:sz="0" w:space="0" w:color="auto"/>
                        <w:right w:val="none" w:sz="0" w:space="0" w:color="auto"/>
                      </w:divBdr>
                    </w:div>
                    <w:div w:id="1605921274">
                      <w:marLeft w:val="0"/>
                      <w:marRight w:val="0"/>
                      <w:marTop w:val="0"/>
                      <w:marBottom w:val="0"/>
                      <w:divBdr>
                        <w:top w:val="none" w:sz="0" w:space="0" w:color="auto"/>
                        <w:left w:val="none" w:sz="0" w:space="0" w:color="auto"/>
                        <w:bottom w:val="none" w:sz="0" w:space="0" w:color="auto"/>
                        <w:right w:val="none" w:sz="0" w:space="0" w:color="auto"/>
                      </w:divBdr>
                    </w:div>
                  </w:divsChild>
                </w:div>
                <w:div w:id="505172246">
                  <w:marLeft w:val="0"/>
                  <w:marRight w:val="0"/>
                  <w:marTop w:val="0"/>
                  <w:marBottom w:val="0"/>
                  <w:divBdr>
                    <w:top w:val="none" w:sz="0" w:space="0" w:color="auto"/>
                    <w:left w:val="none" w:sz="0" w:space="0" w:color="auto"/>
                    <w:bottom w:val="none" w:sz="0" w:space="0" w:color="auto"/>
                    <w:right w:val="none" w:sz="0" w:space="0" w:color="auto"/>
                  </w:divBdr>
                  <w:divsChild>
                    <w:div w:id="1177040400">
                      <w:marLeft w:val="0"/>
                      <w:marRight w:val="0"/>
                      <w:marTop w:val="0"/>
                      <w:marBottom w:val="0"/>
                      <w:divBdr>
                        <w:top w:val="none" w:sz="0" w:space="0" w:color="auto"/>
                        <w:left w:val="none" w:sz="0" w:space="0" w:color="auto"/>
                        <w:bottom w:val="none" w:sz="0" w:space="0" w:color="auto"/>
                        <w:right w:val="none" w:sz="0" w:space="0" w:color="auto"/>
                      </w:divBdr>
                    </w:div>
                  </w:divsChild>
                </w:div>
                <w:div w:id="1798714454">
                  <w:marLeft w:val="0"/>
                  <w:marRight w:val="0"/>
                  <w:marTop w:val="0"/>
                  <w:marBottom w:val="0"/>
                  <w:divBdr>
                    <w:top w:val="none" w:sz="0" w:space="0" w:color="auto"/>
                    <w:left w:val="none" w:sz="0" w:space="0" w:color="auto"/>
                    <w:bottom w:val="none" w:sz="0" w:space="0" w:color="auto"/>
                    <w:right w:val="none" w:sz="0" w:space="0" w:color="auto"/>
                  </w:divBdr>
                  <w:divsChild>
                    <w:div w:id="1256403717">
                      <w:marLeft w:val="0"/>
                      <w:marRight w:val="0"/>
                      <w:marTop w:val="0"/>
                      <w:marBottom w:val="0"/>
                      <w:divBdr>
                        <w:top w:val="none" w:sz="0" w:space="0" w:color="auto"/>
                        <w:left w:val="none" w:sz="0" w:space="0" w:color="auto"/>
                        <w:bottom w:val="none" w:sz="0" w:space="0" w:color="auto"/>
                        <w:right w:val="none" w:sz="0" w:space="0" w:color="auto"/>
                      </w:divBdr>
                    </w:div>
                  </w:divsChild>
                </w:div>
                <w:div w:id="574780438">
                  <w:marLeft w:val="0"/>
                  <w:marRight w:val="0"/>
                  <w:marTop w:val="0"/>
                  <w:marBottom w:val="0"/>
                  <w:divBdr>
                    <w:top w:val="none" w:sz="0" w:space="0" w:color="auto"/>
                    <w:left w:val="none" w:sz="0" w:space="0" w:color="auto"/>
                    <w:bottom w:val="none" w:sz="0" w:space="0" w:color="auto"/>
                    <w:right w:val="none" w:sz="0" w:space="0" w:color="auto"/>
                  </w:divBdr>
                  <w:divsChild>
                    <w:div w:id="1872499707">
                      <w:marLeft w:val="0"/>
                      <w:marRight w:val="0"/>
                      <w:marTop w:val="0"/>
                      <w:marBottom w:val="0"/>
                      <w:divBdr>
                        <w:top w:val="none" w:sz="0" w:space="0" w:color="auto"/>
                        <w:left w:val="none" w:sz="0" w:space="0" w:color="auto"/>
                        <w:bottom w:val="none" w:sz="0" w:space="0" w:color="auto"/>
                        <w:right w:val="none" w:sz="0" w:space="0" w:color="auto"/>
                      </w:divBdr>
                    </w:div>
                  </w:divsChild>
                </w:div>
                <w:div w:id="2083486353">
                  <w:marLeft w:val="0"/>
                  <w:marRight w:val="0"/>
                  <w:marTop w:val="0"/>
                  <w:marBottom w:val="0"/>
                  <w:divBdr>
                    <w:top w:val="none" w:sz="0" w:space="0" w:color="auto"/>
                    <w:left w:val="none" w:sz="0" w:space="0" w:color="auto"/>
                    <w:bottom w:val="none" w:sz="0" w:space="0" w:color="auto"/>
                    <w:right w:val="none" w:sz="0" w:space="0" w:color="auto"/>
                  </w:divBdr>
                  <w:divsChild>
                    <w:div w:id="491021813">
                      <w:marLeft w:val="0"/>
                      <w:marRight w:val="0"/>
                      <w:marTop w:val="0"/>
                      <w:marBottom w:val="0"/>
                      <w:divBdr>
                        <w:top w:val="none" w:sz="0" w:space="0" w:color="auto"/>
                        <w:left w:val="none" w:sz="0" w:space="0" w:color="auto"/>
                        <w:bottom w:val="none" w:sz="0" w:space="0" w:color="auto"/>
                        <w:right w:val="none" w:sz="0" w:space="0" w:color="auto"/>
                      </w:divBdr>
                    </w:div>
                  </w:divsChild>
                </w:div>
                <w:div w:id="1228305366">
                  <w:marLeft w:val="0"/>
                  <w:marRight w:val="0"/>
                  <w:marTop w:val="0"/>
                  <w:marBottom w:val="0"/>
                  <w:divBdr>
                    <w:top w:val="none" w:sz="0" w:space="0" w:color="auto"/>
                    <w:left w:val="none" w:sz="0" w:space="0" w:color="auto"/>
                    <w:bottom w:val="none" w:sz="0" w:space="0" w:color="auto"/>
                    <w:right w:val="none" w:sz="0" w:space="0" w:color="auto"/>
                  </w:divBdr>
                  <w:divsChild>
                    <w:div w:id="830215109">
                      <w:marLeft w:val="0"/>
                      <w:marRight w:val="0"/>
                      <w:marTop w:val="0"/>
                      <w:marBottom w:val="0"/>
                      <w:divBdr>
                        <w:top w:val="none" w:sz="0" w:space="0" w:color="auto"/>
                        <w:left w:val="none" w:sz="0" w:space="0" w:color="auto"/>
                        <w:bottom w:val="none" w:sz="0" w:space="0" w:color="auto"/>
                        <w:right w:val="none" w:sz="0" w:space="0" w:color="auto"/>
                      </w:divBdr>
                    </w:div>
                    <w:div w:id="1990017366">
                      <w:marLeft w:val="0"/>
                      <w:marRight w:val="0"/>
                      <w:marTop w:val="0"/>
                      <w:marBottom w:val="0"/>
                      <w:divBdr>
                        <w:top w:val="none" w:sz="0" w:space="0" w:color="auto"/>
                        <w:left w:val="none" w:sz="0" w:space="0" w:color="auto"/>
                        <w:bottom w:val="none" w:sz="0" w:space="0" w:color="auto"/>
                        <w:right w:val="none" w:sz="0" w:space="0" w:color="auto"/>
                      </w:divBdr>
                    </w:div>
                    <w:div w:id="174685418">
                      <w:marLeft w:val="0"/>
                      <w:marRight w:val="0"/>
                      <w:marTop w:val="0"/>
                      <w:marBottom w:val="0"/>
                      <w:divBdr>
                        <w:top w:val="none" w:sz="0" w:space="0" w:color="auto"/>
                        <w:left w:val="none" w:sz="0" w:space="0" w:color="auto"/>
                        <w:bottom w:val="none" w:sz="0" w:space="0" w:color="auto"/>
                        <w:right w:val="none" w:sz="0" w:space="0" w:color="auto"/>
                      </w:divBdr>
                    </w:div>
                  </w:divsChild>
                </w:div>
                <w:div w:id="480851240">
                  <w:marLeft w:val="0"/>
                  <w:marRight w:val="0"/>
                  <w:marTop w:val="0"/>
                  <w:marBottom w:val="0"/>
                  <w:divBdr>
                    <w:top w:val="none" w:sz="0" w:space="0" w:color="auto"/>
                    <w:left w:val="none" w:sz="0" w:space="0" w:color="auto"/>
                    <w:bottom w:val="none" w:sz="0" w:space="0" w:color="auto"/>
                    <w:right w:val="none" w:sz="0" w:space="0" w:color="auto"/>
                  </w:divBdr>
                  <w:divsChild>
                    <w:div w:id="1981690260">
                      <w:marLeft w:val="0"/>
                      <w:marRight w:val="0"/>
                      <w:marTop w:val="0"/>
                      <w:marBottom w:val="0"/>
                      <w:divBdr>
                        <w:top w:val="none" w:sz="0" w:space="0" w:color="auto"/>
                        <w:left w:val="none" w:sz="0" w:space="0" w:color="auto"/>
                        <w:bottom w:val="none" w:sz="0" w:space="0" w:color="auto"/>
                        <w:right w:val="none" w:sz="0" w:space="0" w:color="auto"/>
                      </w:divBdr>
                    </w:div>
                  </w:divsChild>
                </w:div>
                <w:div w:id="85196843">
                  <w:marLeft w:val="0"/>
                  <w:marRight w:val="0"/>
                  <w:marTop w:val="0"/>
                  <w:marBottom w:val="0"/>
                  <w:divBdr>
                    <w:top w:val="none" w:sz="0" w:space="0" w:color="auto"/>
                    <w:left w:val="none" w:sz="0" w:space="0" w:color="auto"/>
                    <w:bottom w:val="none" w:sz="0" w:space="0" w:color="auto"/>
                    <w:right w:val="none" w:sz="0" w:space="0" w:color="auto"/>
                  </w:divBdr>
                  <w:divsChild>
                    <w:div w:id="1498617697">
                      <w:marLeft w:val="0"/>
                      <w:marRight w:val="0"/>
                      <w:marTop w:val="0"/>
                      <w:marBottom w:val="0"/>
                      <w:divBdr>
                        <w:top w:val="none" w:sz="0" w:space="0" w:color="auto"/>
                        <w:left w:val="none" w:sz="0" w:space="0" w:color="auto"/>
                        <w:bottom w:val="none" w:sz="0" w:space="0" w:color="auto"/>
                        <w:right w:val="none" w:sz="0" w:space="0" w:color="auto"/>
                      </w:divBdr>
                    </w:div>
                  </w:divsChild>
                </w:div>
                <w:div w:id="555705761">
                  <w:marLeft w:val="0"/>
                  <w:marRight w:val="0"/>
                  <w:marTop w:val="0"/>
                  <w:marBottom w:val="0"/>
                  <w:divBdr>
                    <w:top w:val="none" w:sz="0" w:space="0" w:color="auto"/>
                    <w:left w:val="none" w:sz="0" w:space="0" w:color="auto"/>
                    <w:bottom w:val="none" w:sz="0" w:space="0" w:color="auto"/>
                    <w:right w:val="none" w:sz="0" w:space="0" w:color="auto"/>
                  </w:divBdr>
                  <w:divsChild>
                    <w:div w:id="51540060">
                      <w:marLeft w:val="0"/>
                      <w:marRight w:val="0"/>
                      <w:marTop w:val="0"/>
                      <w:marBottom w:val="0"/>
                      <w:divBdr>
                        <w:top w:val="none" w:sz="0" w:space="0" w:color="auto"/>
                        <w:left w:val="none" w:sz="0" w:space="0" w:color="auto"/>
                        <w:bottom w:val="none" w:sz="0" w:space="0" w:color="auto"/>
                        <w:right w:val="none" w:sz="0" w:space="0" w:color="auto"/>
                      </w:divBdr>
                    </w:div>
                  </w:divsChild>
                </w:div>
                <w:div w:id="1238975029">
                  <w:marLeft w:val="0"/>
                  <w:marRight w:val="0"/>
                  <w:marTop w:val="0"/>
                  <w:marBottom w:val="0"/>
                  <w:divBdr>
                    <w:top w:val="none" w:sz="0" w:space="0" w:color="auto"/>
                    <w:left w:val="none" w:sz="0" w:space="0" w:color="auto"/>
                    <w:bottom w:val="none" w:sz="0" w:space="0" w:color="auto"/>
                    <w:right w:val="none" w:sz="0" w:space="0" w:color="auto"/>
                  </w:divBdr>
                  <w:divsChild>
                    <w:div w:id="1870754345">
                      <w:marLeft w:val="0"/>
                      <w:marRight w:val="0"/>
                      <w:marTop w:val="0"/>
                      <w:marBottom w:val="0"/>
                      <w:divBdr>
                        <w:top w:val="none" w:sz="0" w:space="0" w:color="auto"/>
                        <w:left w:val="none" w:sz="0" w:space="0" w:color="auto"/>
                        <w:bottom w:val="none" w:sz="0" w:space="0" w:color="auto"/>
                        <w:right w:val="none" w:sz="0" w:space="0" w:color="auto"/>
                      </w:divBdr>
                    </w:div>
                  </w:divsChild>
                </w:div>
                <w:div w:id="203179069">
                  <w:marLeft w:val="0"/>
                  <w:marRight w:val="0"/>
                  <w:marTop w:val="0"/>
                  <w:marBottom w:val="0"/>
                  <w:divBdr>
                    <w:top w:val="none" w:sz="0" w:space="0" w:color="auto"/>
                    <w:left w:val="none" w:sz="0" w:space="0" w:color="auto"/>
                    <w:bottom w:val="none" w:sz="0" w:space="0" w:color="auto"/>
                    <w:right w:val="none" w:sz="0" w:space="0" w:color="auto"/>
                  </w:divBdr>
                  <w:divsChild>
                    <w:div w:id="163714422">
                      <w:marLeft w:val="0"/>
                      <w:marRight w:val="0"/>
                      <w:marTop w:val="0"/>
                      <w:marBottom w:val="0"/>
                      <w:divBdr>
                        <w:top w:val="none" w:sz="0" w:space="0" w:color="auto"/>
                        <w:left w:val="none" w:sz="0" w:space="0" w:color="auto"/>
                        <w:bottom w:val="none" w:sz="0" w:space="0" w:color="auto"/>
                        <w:right w:val="none" w:sz="0" w:space="0" w:color="auto"/>
                      </w:divBdr>
                    </w:div>
                    <w:div w:id="1398823054">
                      <w:marLeft w:val="0"/>
                      <w:marRight w:val="0"/>
                      <w:marTop w:val="0"/>
                      <w:marBottom w:val="0"/>
                      <w:divBdr>
                        <w:top w:val="none" w:sz="0" w:space="0" w:color="auto"/>
                        <w:left w:val="none" w:sz="0" w:space="0" w:color="auto"/>
                        <w:bottom w:val="none" w:sz="0" w:space="0" w:color="auto"/>
                        <w:right w:val="none" w:sz="0" w:space="0" w:color="auto"/>
                      </w:divBdr>
                    </w:div>
                    <w:div w:id="1352494805">
                      <w:marLeft w:val="0"/>
                      <w:marRight w:val="0"/>
                      <w:marTop w:val="0"/>
                      <w:marBottom w:val="0"/>
                      <w:divBdr>
                        <w:top w:val="none" w:sz="0" w:space="0" w:color="auto"/>
                        <w:left w:val="none" w:sz="0" w:space="0" w:color="auto"/>
                        <w:bottom w:val="none" w:sz="0" w:space="0" w:color="auto"/>
                        <w:right w:val="none" w:sz="0" w:space="0" w:color="auto"/>
                      </w:divBdr>
                    </w:div>
                  </w:divsChild>
                </w:div>
                <w:div w:id="1120685031">
                  <w:marLeft w:val="0"/>
                  <w:marRight w:val="0"/>
                  <w:marTop w:val="0"/>
                  <w:marBottom w:val="0"/>
                  <w:divBdr>
                    <w:top w:val="none" w:sz="0" w:space="0" w:color="auto"/>
                    <w:left w:val="none" w:sz="0" w:space="0" w:color="auto"/>
                    <w:bottom w:val="none" w:sz="0" w:space="0" w:color="auto"/>
                    <w:right w:val="none" w:sz="0" w:space="0" w:color="auto"/>
                  </w:divBdr>
                  <w:divsChild>
                    <w:div w:id="1692956501">
                      <w:marLeft w:val="0"/>
                      <w:marRight w:val="0"/>
                      <w:marTop w:val="0"/>
                      <w:marBottom w:val="0"/>
                      <w:divBdr>
                        <w:top w:val="none" w:sz="0" w:space="0" w:color="auto"/>
                        <w:left w:val="none" w:sz="0" w:space="0" w:color="auto"/>
                        <w:bottom w:val="none" w:sz="0" w:space="0" w:color="auto"/>
                        <w:right w:val="none" w:sz="0" w:space="0" w:color="auto"/>
                      </w:divBdr>
                    </w:div>
                    <w:div w:id="49349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636204">
          <w:marLeft w:val="0"/>
          <w:marRight w:val="0"/>
          <w:marTop w:val="0"/>
          <w:marBottom w:val="0"/>
          <w:divBdr>
            <w:top w:val="none" w:sz="0" w:space="0" w:color="auto"/>
            <w:left w:val="none" w:sz="0" w:space="0" w:color="auto"/>
            <w:bottom w:val="none" w:sz="0" w:space="0" w:color="auto"/>
            <w:right w:val="none" w:sz="0" w:space="0" w:color="auto"/>
          </w:divBdr>
        </w:div>
        <w:div w:id="1705788781">
          <w:marLeft w:val="0"/>
          <w:marRight w:val="0"/>
          <w:marTop w:val="0"/>
          <w:marBottom w:val="0"/>
          <w:divBdr>
            <w:top w:val="none" w:sz="0" w:space="0" w:color="auto"/>
            <w:left w:val="none" w:sz="0" w:space="0" w:color="auto"/>
            <w:bottom w:val="none" w:sz="0" w:space="0" w:color="auto"/>
            <w:right w:val="none" w:sz="0" w:space="0" w:color="auto"/>
          </w:divBdr>
        </w:div>
        <w:div w:id="125247507">
          <w:marLeft w:val="0"/>
          <w:marRight w:val="0"/>
          <w:marTop w:val="0"/>
          <w:marBottom w:val="0"/>
          <w:divBdr>
            <w:top w:val="none" w:sz="0" w:space="0" w:color="auto"/>
            <w:left w:val="none" w:sz="0" w:space="0" w:color="auto"/>
            <w:bottom w:val="none" w:sz="0" w:space="0" w:color="auto"/>
            <w:right w:val="none" w:sz="0" w:space="0" w:color="auto"/>
          </w:divBdr>
        </w:div>
        <w:div w:id="302925002">
          <w:marLeft w:val="0"/>
          <w:marRight w:val="0"/>
          <w:marTop w:val="0"/>
          <w:marBottom w:val="0"/>
          <w:divBdr>
            <w:top w:val="none" w:sz="0" w:space="0" w:color="auto"/>
            <w:left w:val="none" w:sz="0" w:space="0" w:color="auto"/>
            <w:bottom w:val="none" w:sz="0" w:space="0" w:color="auto"/>
            <w:right w:val="none" w:sz="0" w:space="0" w:color="auto"/>
          </w:divBdr>
        </w:div>
        <w:div w:id="276720467">
          <w:marLeft w:val="0"/>
          <w:marRight w:val="0"/>
          <w:marTop w:val="0"/>
          <w:marBottom w:val="0"/>
          <w:divBdr>
            <w:top w:val="none" w:sz="0" w:space="0" w:color="auto"/>
            <w:left w:val="none" w:sz="0" w:space="0" w:color="auto"/>
            <w:bottom w:val="none" w:sz="0" w:space="0" w:color="auto"/>
            <w:right w:val="none" w:sz="0" w:space="0" w:color="auto"/>
          </w:divBdr>
        </w:div>
        <w:div w:id="48577392">
          <w:marLeft w:val="0"/>
          <w:marRight w:val="0"/>
          <w:marTop w:val="0"/>
          <w:marBottom w:val="0"/>
          <w:divBdr>
            <w:top w:val="none" w:sz="0" w:space="0" w:color="auto"/>
            <w:left w:val="none" w:sz="0" w:space="0" w:color="auto"/>
            <w:bottom w:val="none" w:sz="0" w:space="0" w:color="auto"/>
            <w:right w:val="none" w:sz="0" w:space="0" w:color="auto"/>
          </w:divBdr>
          <w:divsChild>
            <w:div w:id="1392659221">
              <w:marLeft w:val="0"/>
              <w:marRight w:val="0"/>
              <w:marTop w:val="30"/>
              <w:marBottom w:val="30"/>
              <w:divBdr>
                <w:top w:val="none" w:sz="0" w:space="0" w:color="auto"/>
                <w:left w:val="none" w:sz="0" w:space="0" w:color="auto"/>
                <w:bottom w:val="none" w:sz="0" w:space="0" w:color="auto"/>
                <w:right w:val="none" w:sz="0" w:space="0" w:color="auto"/>
              </w:divBdr>
              <w:divsChild>
                <w:div w:id="1460223252">
                  <w:marLeft w:val="0"/>
                  <w:marRight w:val="0"/>
                  <w:marTop w:val="0"/>
                  <w:marBottom w:val="0"/>
                  <w:divBdr>
                    <w:top w:val="none" w:sz="0" w:space="0" w:color="auto"/>
                    <w:left w:val="none" w:sz="0" w:space="0" w:color="auto"/>
                    <w:bottom w:val="none" w:sz="0" w:space="0" w:color="auto"/>
                    <w:right w:val="none" w:sz="0" w:space="0" w:color="auto"/>
                  </w:divBdr>
                  <w:divsChild>
                    <w:div w:id="1955406212">
                      <w:marLeft w:val="0"/>
                      <w:marRight w:val="0"/>
                      <w:marTop w:val="0"/>
                      <w:marBottom w:val="0"/>
                      <w:divBdr>
                        <w:top w:val="none" w:sz="0" w:space="0" w:color="auto"/>
                        <w:left w:val="none" w:sz="0" w:space="0" w:color="auto"/>
                        <w:bottom w:val="none" w:sz="0" w:space="0" w:color="auto"/>
                        <w:right w:val="none" w:sz="0" w:space="0" w:color="auto"/>
                      </w:divBdr>
                    </w:div>
                  </w:divsChild>
                </w:div>
                <w:div w:id="850028358">
                  <w:marLeft w:val="0"/>
                  <w:marRight w:val="0"/>
                  <w:marTop w:val="0"/>
                  <w:marBottom w:val="0"/>
                  <w:divBdr>
                    <w:top w:val="none" w:sz="0" w:space="0" w:color="auto"/>
                    <w:left w:val="none" w:sz="0" w:space="0" w:color="auto"/>
                    <w:bottom w:val="none" w:sz="0" w:space="0" w:color="auto"/>
                    <w:right w:val="none" w:sz="0" w:space="0" w:color="auto"/>
                  </w:divBdr>
                  <w:divsChild>
                    <w:div w:id="929505507">
                      <w:marLeft w:val="0"/>
                      <w:marRight w:val="0"/>
                      <w:marTop w:val="0"/>
                      <w:marBottom w:val="0"/>
                      <w:divBdr>
                        <w:top w:val="none" w:sz="0" w:space="0" w:color="auto"/>
                        <w:left w:val="none" w:sz="0" w:space="0" w:color="auto"/>
                        <w:bottom w:val="none" w:sz="0" w:space="0" w:color="auto"/>
                        <w:right w:val="none" w:sz="0" w:space="0" w:color="auto"/>
                      </w:divBdr>
                    </w:div>
                  </w:divsChild>
                </w:div>
                <w:div w:id="907031116">
                  <w:marLeft w:val="0"/>
                  <w:marRight w:val="0"/>
                  <w:marTop w:val="0"/>
                  <w:marBottom w:val="0"/>
                  <w:divBdr>
                    <w:top w:val="none" w:sz="0" w:space="0" w:color="auto"/>
                    <w:left w:val="none" w:sz="0" w:space="0" w:color="auto"/>
                    <w:bottom w:val="none" w:sz="0" w:space="0" w:color="auto"/>
                    <w:right w:val="none" w:sz="0" w:space="0" w:color="auto"/>
                  </w:divBdr>
                  <w:divsChild>
                    <w:div w:id="101458027">
                      <w:marLeft w:val="0"/>
                      <w:marRight w:val="0"/>
                      <w:marTop w:val="0"/>
                      <w:marBottom w:val="0"/>
                      <w:divBdr>
                        <w:top w:val="none" w:sz="0" w:space="0" w:color="auto"/>
                        <w:left w:val="none" w:sz="0" w:space="0" w:color="auto"/>
                        <w:bottom w:val="none" w:sz="0" w:space="0" w:color="auto"/>
                        <w:right w:val="none" w:sz="0" w:space="0" w:color="auto"/>
                      </w:divBdr>
                    </w:div>
                  </w:divsChild>
                </w:div>
                <w:div w:id="109471384">
                  <w:marLeft w:val="0"/>
                  <w:marRight w:val="0"/>
                  <w:marTop w:val="0"/>
                  <w:marBottom w:val="0"/>
                  <w:divBdr>
                    <w:top w:val="none" w:sz="0" w:space="0" w:color="auto"/>
                    <w:left w:val="none" w:sz="0" w:space="0" w:color="auto"/>
                    <w:bottom w:val="none" w:sz="0" w:space="0" w:color="auto"/>
                    <w:right w:val="none" w:sz="0" w:space="0" w:color="auto"/>
                  </w:divBdr>
                  <w:divsChild>
                    <w:div w:id="566231831">
                      <w:marLeft w:val="0"/>
                      <w:marRight w:val="0"/>
                      <w:marTop w:val="0"/>
                      <w:marBottom w:val="0"/>
                      <w:divBdr>
                        <w:top w:val="none" w:sz="0" w:space="0" w:color="auto"/>
                        <w:left w:val="none" w:sz="0" w:space="0" w:color="auto"/>
                        <w:bottom w:val="none" w:sz="0" w:space="0" w:color="auto"/>
                        <w:right w:val="none" w:sz="0" w:space="0" w:color="auto"/>
                      </w:divBdr>
                    </w:div>
                  </w:divsChild>
                </w:div>
                <w:div w:id="1930775695">
                  <w:marLeft w:val="0"/>
                  <w:marRight w:val="0"/>
                  <w:marTop w:val="0"/>
                  <w:marBottom w:val="0"/>
                  <w:divBdr>
                    <w:top w:val="none" w:sz="0" w:space="0" w:color="auto"/>
                    <w:left w:val="none" w:sz="0" w:space="0" w:color="auto"/>
                    <w:bottom w:val="none" w:sz="0" w:space="0" w:color="auto"/>
                    <w:right w:val="none" w:sz="0" w:space="0" w:color="auto"/>
                  </w:divBdr>
                  <w:divsChild>
                    <w:div w:id="1773042970">
                      <w:marLeft w:val="0"/>
                      <w:marRight w:val="0"/>
                      <w:marTop w:val="0"/>
                      <w:marBottom w:val="0"/>
                      <w:divBdr>
                        <w:top w:val="none" w:sz="0" w:space="0" w:color="auto"/>
                        <w:left w:val="none" w:sz="0" w:space="0" w:color="auto"/>
                        <w:bottom w:val="none" w:sz="0" w:space="0" w:color="auto"/>
                        <w:right w:val="none" w:sz="0" w:space="0" w:color="auto"/>
                      </w:divBdr>
                    </w:div>
                  </w:divsChild>
                </w:div>
                <w:div w:id="660040228">
                  <w:marLeft w:val="0"/>
                  <w:marRight w:val="0"/>
                  <w:marTop w:val="0"/>
                  <w:marBottom w:val="0"/>
                  <w:divBdr>
                    <w:top w:val="none" w:sz="0" w:space="0" w:color="auto"/>
                    <w:left w:val="none" w:sz="0" w:space="0" w:color="auto"/>
                    <w:bottom w:val="none" w:sz="0" w:space="0" w:color="auto"/>
                    <w:right w:val="none" w:sz="0" w:space="0" w:color="auto"/>
                  </w:divBdr>
                  <w:divsChild>
                    <w:div w:id="811486311">
                      <w:marLeft w:val="0"/>
                      <w:marRight w:val="0"/>
                      <w:marTop w:val="0"/>
                      <w:marBottom w:val="0"/>
                      <w:divBdr>
                        <w:top w:val="none" w:sz="0" w:space="0" w:color="auto"/>
                        <w:left w:val="none" w:sz="0" w:space="0" w:color="auto"/>
                        <w:bottom w:val="none" w:sz="0" w:space="0" w:color="auto"/>
                        <w:right w:val="none" w:sz="0" w:space="0" w:color="auto"/>
                      </w:divBdr>
                    </w:div>
                  </w:divsChild>
                </w:div>
                <w:div w:id="1236208444">
                  <w:marLeft w:val="0"/>
                  <w:marRight w:val="0"/>
                  <w:marTop w:val="0"/>
                  <w:marBottom w:val="0"/>
                  <w:divBdr>
                    <w:top w:val="none" w:sz="0" w:space="0" w:color="auto"/>
                    <w:left w:val="none" w:sz="0" w:space="0" w:color="auto"/>
                    <w:bottom w:val="none" w:sz="0" w:space="0" w:color="auto"/>
                    <w:right w:val="none" w:sz="0" w:space="0" w:color="auto"/>
                  </w:divBdr>
                  <w:divsChild>
                    <w:div w:id="212273134">
                      <w:marLeft w:val="0"/>
                      <w:marRight w:val="0"/>
                      <w:marTop w:val="0"/>
                      <w:marBottom w:val="0"/>
                      <w:divBdr>
                        <w:top w:val="none" w:sz="0" w:space="0" w:color="auto"/>
                        <w:left w:val="none" w:sz="0" w:space="0" w:color="auto"/>
                        <w:bottom w:val="none" w:sz="0" w:space="0" w:color="auto"/>
                        <w:right w:val="none" w:sz="0" w:space="0" w:color="auto"/>
                      </w:divBdr>
                    </w:div>
                  </w:divsChild>
                </w:div>
                <w:div w:id="1154224493">
                  <w:marLeft w:val="0"/>
                  <w:marRight w:val="0"/>
                  <w:marTop w:val="0"/>
                  <w:marBottom w:val="0"/>
                  <w:divBdr>
                    <w:top w:val="none" w:sz="0" w:space="0" w:color="auto"/>
                    <w:left w:val="none" w:sz="0" w:space="0" w:color="auto"/>
                    <w:bottom w:val="none" w:sz="0" w:space="0" w:color="auto"/>
                    <w:right w:val="none" w:sz="0" w:space="0" w:color="auto"/>
                  </w:divBdr>
                  <w:divsChild>
                    <w:div w:id="188185383">
                      <w:marLeft w:val="0"/>
                      <w:marRight w:val="0"/>
                      <w:marTop w:val="0"/>
                      <w:marBottom w:val="0"/>
                      <w:divBdr>
                        <w:top w:val="none" w:sz="0" w:space="0" w:color="auto"/>
                        <w:left w:val="none" w:sz="0" w:space="0" w:color="auto"/>
                        <w:bottom w:val="none" w:sz="0" w:space="0" w:color="auto"/>
                        <w:right w:val="none" w:sz="0" w:space="0" w:color="auto"/>
                      </w:divBdr>
                    </w:div>
                  </w:divsChild>
                </w:div>
                <w:div w:id="627665952">
                  <w:marLeft w:val="0"/>
                  <w:marRight w:val="0"/>
                  <w:marTop w:val="0"/>
                  <w:marBottom w:val="0"/>
                  <w:divBdr>
                    <w:top w:val="none" w:sz="0" w:space="0" w:color="auto"/>
                    <w:left w:val="none" w:sz="0" w:space="0" w:color="auto"/>
                    <w:bottom w:val="none" w:sz="0" w:space="0" w:color="auto"/>
                    <w:right w:val="none" w:sz="0" w:space="0" w:color="auto"/>
                  </w:divBdr>
                  <w:divsChild>
                    <w:div w:id="292180351">
                      <w:marLeft w:val="0"/>
                      <w:marRight w:val="0"/>
                      <w:marTop w:val="0"/>
                      <w:marBottom w:val="0"/>
                      <w:divBdr>
                        <w:top w:val="none" w:sz="0" w:space="0" w:color="auto"/>
                        <w:left w:val="none" w:sz="0" w:space="0" w:color="auto"/>
                        <w:bottom w:val="none" w:sz="0" w:space="0" w:color="auto"/>
                        <w:right w:val="none" w:sz="0" w:space="0" w:color="auto"/>
                      </w:divBdr>
                    </w:div>
                  </w:divsChild>
                </w:div>
                <w:div w:id="293682477">
                  <w:marLeft w:val="0"/>
                  <w:marRight w:val="0"/>
                  <w:marTop w:val="0"/>
                  <w:marBottom w:val="0"/>
                  <w:divBdr>
                    <w:top w:val="none" w:sz="0" w:space="0" w:color="auto"/>
                    <w:left w:val="none" w:sz="0" w:space="0" w:color="auto"/>
                    <w:bottom w:val="none" w:sz="0" w:space="0" w:color="auto"/>
                    <w:right w:val="none" w:sz="0" w:space="0" w:color="auto"/>
                  </w:divBdr>
                  <w:divsChild>
                    <w:div w:id="767583816">
                      <w:marLeft w:val="0"/>
                      <w:marRight w:val="0"/>
                      <w:marTop w:val="0"/>
                      <w:marBottom w:val="0"/>
                      <w:divBdr>
                        <w:top w:val="none" w:sz="0" w:space="0" w:color="auto"/>
                        <w:left w:val="none" w:sz="0" w:space="0" w:color="auto"/>
                        <w:bottom w:val="none" w:sz="0" w:space="0" w:color="auto"/>
                        <w:right w:val="none" w:sz="0" w:space="0" w:color="auto"/>
                      </w:divBdr>
                    </w:div>
                  </w:divsChild>
                </w:div>
                <w:div w:id="358357228">
                  <w:marLeft w:val="0"/>
                  <w:marRight w:val="0"/>
                  <w:marTop w:val="0"/>
                  <w:marBottom w:val="0"/>
                  <w:divBdr>
                    <w:top w:val="none" w:sz="0" w:space="0" w:color="auto"/>
                    <w:left w:val="none" w:sz="0" w:space="0" w:color="auto"/>
                    <w:bottom w:val="none" w:sz="0" w:space="0" w:color="auto"/>
                    <w:right w:val="none" w:sz="0" w:space="0" w:color="auto"/>
                  </w:divBdr>
                  <w:divsChild>
                    <w:div w:id="340552552">
                      <w:marLeft w:val="0"/>
                      <w:marRight w:val="0"/>
                      <w:marTop w:val="0"/>
                      <w:marBottom w:val="0"/>
                      <w:divBdr>
                        <w:top w:val="none" w:sz="0" w:space="0" w:color="auto"/>
                        <w:left w:val="none" w:sz="0" w:space="0" w:color="auto"/>
                        <w:bottom w:val="none" w:sz="0" w:space="0" w:color="auto"/>
                        <w:right w:val="none" w:sz="0" w:space="0" w:color="auto"/>
                      </w:divBdr>
                    </w:div>
                  </w:divsChild>
                </w:div>
                <w:div w:id="1801800361">
                  <w:marLeft w:val="0"/>
                  <w:marRight w:val="0"/>
                  <w:marTop w:val="0"/>
                  <w:marBottom w:val="0"/>
                  <w:divBdr>
                    <w:top w:val="none" w:sz="0" w:space="0" w:color="auto"/>
                    <w:left w:val="none" w:sz="0" w:space="0" w:color="auto"/>
                    <w:bottom w:val="none" w:sz="0" w:space="0" w:color="auto"/>
                    <w:right w:val="none" w:sz="0" w:space="0" w:color="auto"/>
                  </w:divBdr>
                  <w:divsChild>
                    <w:div w:id="869956856">
                      <w:marLeft w:val="0"/>
                      <w:marRight w:val="0"/>
                      <w:marTop w:val="0"/>
                      <w:marBottom w:val="0"/>
                      <w:divBdr>
                        <w:top w:val="none" w:sz="0" w:space="0" w:color="auto"/>
                        <w:left w:val="none" w:sz="0" w:space="0" w:color="auto"/>
                        <w:bottom w:val="none" w:sz="0" w:space="0" w:color="auto"/>
                        <w:right w:val="none" w:sz="0" w:space="0" w:color="auto"/>
                      </w:divBdr>
                    </w:div>
                  </w:divsChild>
                </w:div>
                <w:div w:id="1673340661">
                  <w:marLeft w:val="0"/>
                  <w:marRight w:val="0"/>
                  <w:marTop w:val="0"/>
                  <w:marBottom w:val="0"/>
                  <w:divBdr>
                    <w:top w:val="none" w:sz="0" w:space="0" w:color="auto"/>
                    <w:left w:val="none" w:sz="0" w:space="0" w:color="auto"/>
                    <w:bottom w:val="none" w:sz="0" w:space="0" w:color="auto"/>
                    <w:right w:val="none" w:sz="0" w:space="0" w:color="auto"/>
                  </w:divBdr>
                  <w:divsChild>
                    <w:div w:id="1178080176">
                      <w:marLeft w:val="0"/>
                      <w:marRight w:val="0"/>
                      <w:marTop w:val="0"/>
                      <w:marBottom w:val="0"/>
                      <w:divBdr>
                        <w:top w:val="none" w:sz="0" w:space="0" w:color="auto"/>
                        <w:left w:val="none" w:sz="0" w:space="0" w:color="auto"/>
                        <w:bottom w:val="none" w:sz="0" w:space="0" w:color="auto"/>
                        <w:right w:val="none" w:sz="0" w:space="0" w:color="auto"/>
                      </w:divBdr>
                    </w:div>
                  </w:divsChild>
                </w:div>
                <w:div w:id="1991015809">
                  <w:marLeft w:val="0"/>
                  <w:marRight w:val="0"/>
                  <w:marTop w:val="0"/>
                  <w:marBottom w:val="0"/>
                  <w:divBdr>
                    <w:top w:val="none" w:sz="0" w:space="0" w:color="auto"/>
                    <w:left w:val="none" w:sz="0" w:space="0" w:color="auto"/>
                    <w:bottom w:val="none" w:sz="0" w:space="0" w:color="auto"/>
                    <w:right w:val="none" w:sz="0" w:space="0" w:color="auto"/>
                  </w:divBdr>
                  <w:divsChild>
                    <w:div w:id="303856658">
                      <w:marLeft w:val="0"/>
                      <w:marRight w:val="0"/>
                      <w:marTop w:val="0"/>
                      <w:marBottom w:val="0"/>
                      <w:divBdr>
                        <w:top w:val="none" w:sz="0" w:space="0" w:color="auto"/>
                        <w:left w:val="none" w:sz="0" w:space="0" w:color="auto"/>
                        <w:bottom w:val="none" w:sz="0" w:space="0" w:color="auto"/>
                        <w:right w:val="none" w:sz="0" w:space="0" w:color="auto"/>
                      </w:divBdr>
                    </w:div>
                  </w:divsChild>
                </w:div>
                <w:div w:id="1906723098">
                  <w:marLeft w:val="0"/>
                  <w:marRight w:val="0"/>
                  <w:marTop w:val="0"/>
                  <w:marBottom w:val="0"/>
                  <w:divBdr>
                    <w:top w:val="none" w:sz="0" w:space="0" w:color="auto"/>
                    <w:left w:val="none" w:sz="0" w:space="0" w:color="auto"/>
                    <w:bottom w:val="none" w:sz="0" w:space="0" w:color="auto"/>
                    <w:right w:val="none" w:sz="0" w:space="0" w:color="auto"/>
                  </w:divBdr>
                  <w:divsChild>
                    <w:div w:id="1839155872">
                      <w:marLeft w:val="0"/>
                      <w:marRight w:val="0"/>
                      <w:marTop w:val="0"/>
                      <w:marBottom w:val="0"/>
                      <w:divBdr>
                        <w:top w:val="none" w:sz="0" w:space="0" w:color="auto"/>
                        <w:left w:val="none" w:sz="0" w:space="0" w:color="auto"/>
                        <w:bottom w:val="none" w:sz="0" w:space="0" w:color="auto"/>
                        <w:right w:val="none" w:sz="0" w:space="0" w:color="auto"/>
                      </w:divBdr>
                    </w:div>
                  </w:divsChild>
                </w:div>
                <w:div w:id="1701198418">
                  <w:marLeft w:val="0"/>
                  <w:marRight w:val="0"/>
                  <w:marTop w:val="0"/>
                  <w:marBottom w:val="0"/>
                  <w:divBdr>
                    <w:top w:val="none" w:sz="0" w:space="0" w:color="auto"/>
                    <w:left w:val="none" w:sz="0" w:space="0" w:color="auto"/>
                    <w:bottom w:val="none" w:sz="0" w:space="0" w:color="auto"/>
                    <w:right w:val="none" w:sz="0" w:space="0" w:color="auto"/>
                  </w:divBdr>
                  <w:divsChild>
                    <w:div w:id="2068020649">
                      <w:marLeft w:val="0"/>
                      <w:marRight w:val="0"/>
                      <w:marTop w:val="0"/>
                      <w:marBottom w:val="0"/>
                      <w:divBdr>
                        <w:top w:val="none" w:sz="0" w:space="0" w:color="auto"/>
                        <w:left w:val="none" w:sz="0" w:space="0" w:color="auto"/>
                        <w:bottom w:val="none" w:sz="0" w:space="0" w:color="auto"/>
                        <w:right w:val="none" w:sz="0" w:space="0" w:color="auto"/>
                      </w:divBdr>
                    </w:div>
                  </w:divsChild>
                </w:div>
                <w:div w:id="2031953876">
                  <w:marLeft w:val="0"/>
                  <w:marRight w:val="0"/>
                  <w:marTop w:val="0"/>
                  <w:marBottom w:val="0"/>
                  <w:divBdr>
                    <w:top w:val="none" w:sz="0" w:space="0" w:color="auto"/>
                    <w:left w:val="none" w:sz="0" w:space="0" w:color="auto"/>
                    <w:bottom w:val="none" w:sz="0" w:space="0" w:color="auto"/>
                    <w:right w:val="none" w:sz="0" w:space="0" w:color="auto"/>
                  </w:divBdr>
                  <w:divsChild>
                    <w:div w:id="1790122583">
                      <w:marLeft w:val="0"/>
                      <w:marRight w:val="0"/>
                      <w:marTop w:val="0"/>
                      <w:marBottom w:val="0"/>
                      <w:divBdr>
                        <w:top w:val="none" w:sz="0" w:space="0" w:color="auto"/>
                        <w:left w:val="none" w:sz="0" w:space="0" w:color="auto"/>
                        <w:bottom w:val="none" w:sz="0" w:space="0" w:color="auto"/>
                        <w:right w:val="none" w:sz="0" w:space="0" w:color="auto"/>
                      </w:divBdr>
                    </w:div>
                  </w:divsChild>
                </w:div>
                <w:div w:id="1175613842">
                  <w:marLeft w:val="0"/>
                  <w:marRight w:val="0"/>
                  <w:marTop w:val="0"/>
                  <w:marBottom w:val="0"/>
                  <w:divBdr>
                    <w:top w:val="none" w:sz="0" w:space="0" w:color="auto"/>
                    <w:left w:val="none" w:sz="0" w:space="0" w:color="auto"/>
                    <w:bottom w:val="none" w:sz="0" w:space="0" w:color="auto"/>
                    <w:right w:val="none" w:sz="0" w:space="0" w:color="auto"/>
                  </w:divBdr>
                  <w:divsChild>
                    <w:div w:id="1911623089">
                      <w:marLeft w:val="0"/>
                      <w:marRight w:val="0"/>
                      <w:marTop w:val="0"/>
                      <w:marBottom w:val="0"/>
                      <w:divBdr>
                        <w:top w:val="none" w:sz="0" w:space="0" w:color="auto"/>
                        <w:left w:val="none" w:sz="0" w:space="0" w:color="auto"/>
                        <w:bottom w:val="none" w:sz="0" w:space="0" w:color="auto"/>
                        <w:right w:val="none" w:sz="0" w:space="0" w:color="auto"/>
                      </w:divBdr>
                    </w:div>
                  </w:divsChild>
                </w:div>
                <w:div w:id="705985403">
                  <w:marLeft w:val="0"/>
                  <w:marRight w:val="0"/>
                  <w:marTop w:val="0"/>
                  <w:marBottom w:val="0"/>
                  <w:divBdr>
                    <w:top w:val="none" w:sz="0" w:space="0" w:color="auto"/>
                    <w:left w:val="none" w:sz="0" w:space="0" w:color="auto"/>
                    <w:bottom w:val="none" w:sz="0" w:space="0" w:color="auto"/>
                    <w:right w:val="none" w:sz="0" w:space="0" w:color="auto"/>
                  </w:divBdr>
                  <w:divsChild>
                    <w:div w:id="507642377">
                      <w:marLeft w:val="0"/>
                      <w:marRight w:val="0"/>
                      <w:marTop w:val="0"/>
                      <w:marBottom w:val="0"/>
                      <w:divBdr>
                        <w:top w:val="none" w:sz="0" w:space="0" w:color="auto"/>
                        <w:left w:val="none" w:sz="0" w:space="0" w:color="auto"/>
                        <w:bottom w:val="none" w:sz="0" w:space="0" w:color="auto"/>
                        <w:right w:val="none" w:sz="0" w:space="0" w:color="auto"/>
                      </w:divBdr>
                    </w:div>
                  </w:divsChild>
                </w:div>
                <w:div w:id="127163285">
                  <w:marLeft w:val="0"/>
                  <w:marRight w:val="0"/>
                  <w:marTop w:val="0"/>
                  <w:marBottom w:val="0"/>
                  <w:divBdr>
                    <w:top w:val="none" w:sz="0" w:space="0" w:color="auto"/>
                    <w:left w:val="none" w:sz="0" w:space="0" w:color="auto"/>
                    <w:bottom w:val="none" w:sz="0" w:space="0" w:color="auto"/>
                    <w:right w:val="none" w:sz="0" w:space="0" w:color="auto"/>
                  </w:divBdr>
                  <w:divsChild>
                    <w:div w:id="1284339647">
                      <w:marLeft w:val="0"/>
                      <w:marRight w:val="0"/>
                      <w:marTop w:val="0"/>
                      <w:marBottom w:val="0"/>
                      <w:divBdr>
                        <w:top w:val="none" w:sz="0" w:space="0" w:color="auto"/>
                        <w:left w:val="none" w:sz="0" w:space="0" w:color="auto"/>
                        <w:bottom w:val="none" w:sz="0" w:space="0" w:color="auto"/>
                        <w:right w:val="none" w:sz="0" w:space="0" w:color="auto"/>
                      </w:divBdr>
                    </w:div>
                  </w:divsChild>
                </w:div>
                <w:div w:id="955796568">
                  <w:marLeft w:val="0"/>
                  <w:marRight w:val="0"/>
                  <w:marTop w:val="0"/>
                  <w:marBottom w:val="0"/>
                  <w:divBdr>
                    <w:top w:val="none" w:sz="0" w:space="0" w:color="auto"/>
                    <w:left w:val="none" w:sz="0" w:space="0" w:color="auto"/>
                    <w:bottom w:val="none" w:sz="0" w:space="0" w:color="auto"/>
                    <w:right w:val="none" w:sz="0" w:space="0" w:color="auto"/>
                  </w:divBdr>
                  <w:divsChild>
                    <w:div w:id="44259986">
                      <w:marLeft w:val="0"/>
                      <w:marRight w:val="0"/>
                      <w:marTop w:val="0"/>
                      <w:marBottom w:val="0"/>
                      <w:divBdr>
                        <w:top w:val="none" w:sz="0" w:space="0" w:color="auto"/>
                        <w:left w:val="none" w:sz="0" w:space="0" w:color="auto"/>
                        <w:bottom w:val="none" w:sz="0" w:space="0" w:color="auto"/>
                        <w:right w:val="none" w:sz="0" w:space="0" w:color="auto"/>
                      </w:divBdr>
                    </w:div>
                  </w:divsChild>
                </w:div>
                <w:div w:id="776026269">
                  <w:marLeft w:val="0"/>
                  <w:marRight w:val="0"/>
                  <w:marTop w:val="0"/>
                  <w:marBottom w:val="0"/>
                  <w:divBdr>
                    <w:top w:val="none" w:sz="0" w:space="0" w:color="auto"/>
                    <w:left w:val="none" w:sz="0" w:space="0" w:color="auto"/>
                    <w:bottom w:val="none" w:sz="0" w:space="0" w:color="auto"/>
                    <w:right w:val="none" w:sz="0" w:space="0" w:color="auto"/>
                  </w:divBdr>
                  <w:divsChild>
                    <w:div w:id="2086947996">
                      <w:marLeft w:val="0"/>
                      <w:marRight w:val="0"/>
                      <w:marTop w:val="0"/>
                      <w:marBottom w:val="0"/>
                      <w:divBdr>
                        <w:top w:val="none" w:sz="0" w:space="0" w:color="auto"/>
                        <w:left w:val="none" w:sz="0" w:space="0" w:color="auto"/>
                        <w:bottom w:val="none" w:sz="0" w:space="0" w:color="auto"/>
                        <w:right w:val="none" w:sz="0" w:space="0" w:color="auto"/>
                      </w:divBdr>
                    </w:div>
                  </w:divsChild>
                </w:div>
                <w:div w:id="1712530852">
                  <w:marLeft w:val="0"/>
                  <w:marRight w:val="0"/>
                  <w:marTop w:val="0"/>
                  <w:marBottom w:val="0"/>
                  <w:divBdr>
                    <w:top w:val="none" w:sz="0" w:space="0" w:color="auto"/>
                    <w:left w:val="none" w:sz="0" w:space="0" w:color="auto"/>
                    <w:bottom w:val="none" w:sz="0" w:space="0" w:color="auto"/>
                    <w:right w:val="none" w:sz="0" w:space="0" w:color="auto"/>
                  </w:divBdr>
                  <w:divsChild>
                    <w:div w:id="1845171968">
                      <w:marLeft w:val="0"/>
                      <w:marRight w:val="0"/>
                      <w:marTop w:val="0"/>
                      <w:marBottom w:val="0"/>
                      <w:divBdr>
                        <w:top w:val="none" w:sz="0" w:space="0" w:color="auto"/>
                        <w:left w:val="none" w:sz="0" w:space="0" w:color="auto"/>
                        <w:bottom w:val="none" w:sz="0" w:space="0" w:color="auto"/>
                        <w:right w:val="none" w:sz="0" w:space="0" w:color="auto"/>
                      </w:divBdr>
                    </w:div>
                  </w:divsChild>
                </w:div>
                <w:div w:id="1895192902">
                  <w:marLeft w:val="0"/>
                  <w:marRight w:val="0"/>
                  <w:marTop w:val="0"/>
                  <w:marBottom w:val="0"/>
                  <w:divBdr>
                    <w:top w:val="none" w:sz="0" w:space="0" w:color="auto"/>
                    <w:left w:val="none" w:sz="0" w:space="0" w:color="auto"/>
                    <w:bottom w:val="none" w:sz="0" w:space="0" w:color="auto"/>
                    <w:right w:val="none" w:sz="0" w:space="0" w:color="auto"/>
                  </w:divBdr>
                  <w:divsChild>
                    <w:div w:id="98261151">
                      <w:marLeft w:val="0"/>
                      <w:marRight w:val="0"/>
                      <w:marTop w:val="0"/>
                      <w:marBottom w:val="0"/>
                      <w:divBdr>
                        <w:top w:val="none" w:sz="0" w:space="0" w:color="auto"/>
                        <w:left w:val="none" w:sz="0" w:space="0" w:color="auto"/>
                        <w:bottom w:val="none" w:sz="0" w:space="0" w:color="auto"/>
                        <w:right w:val="none" w:sz="0" w:space="0" w:color="auto"/>
                      </w:divBdr>
                    </w:div>
                  </w:divsChild>
                </w:div>
                <w:div w:id="1276251837">
                  <w:marLeft w:val="0"/>
                  <w:marRight w:val="0"/>
                  <w:marTop w:val="0"/>
                  <w:marBottom w:val="0"/>
                  <w:divBdr>
                    <w:top w:val="none" w:sz="0" w:space="0" w:color="auto"/>
                    <w:left w:val="none" w:sz="0" w:space="0" w:color="auto"/>
                    <w:bottom w:val="none" w:sz="0" w:space="0" w:color="auto"/>
                    <w:right w:val="none" w:sz="0" w:space="0" w:color="auto"/>
                  </w:divBdr>
                  <w:divsChild>
                    <w:div w:id="1694529052">
                      <w:marLeft w:val="0"/>
                      <w:marRight w:val="0"/>
                      <w:marTop w:val="0"/>
                      <w:marBottom w:val="0"/>
                      <w:divBdr>
                        <w:top w:val="none" w:sz="0" w:space="0" w:color="auto"/>
                        <w:left w:val="none" w:sz="0" w:space="0" w:color="auto"/>
                        <w:bottom w:val="none" w:sz="0" w:space="0" w:color="auto"/>
                        <w:right w:val="none" w:sz="0" w:space="0" w:color="auto"/>
                      </w:divBdr>
                    </w:div>
                  </w:divsChild>
                </w:div>
                <w:div w:id="923220153">
                  <w:marLeft w:val="0"/>
                  <w:marRight w:val="0"/>
                  <w:marTop w:val="0"/>
                  <w:marBottom w:val="0"/>
                  <w:divBdr>
                    <w:top w:val="none" w:sz="0" w:space="0" w:color="auto"/>
                    <w:left w:val="none" w:sz="0" w:space="0" w:color="auto"/>
                    <w:bottom w:val="none" w:sz="0" w:space="0" w:color="auto"/>
                    <w:right w:val="none" w:sz="0" w:space="0" w:color="auto"/>
                  </w:divBdr>
                  <w:divsChild>
                    <w:div w:id="2079201990">
                      <w:marLeft w:val="0"/>
                      <w:marRight w:val="0"/>
                      <w:marTop w:val="0"/>
                      <w:marBottom w:val="0"/>
                      <w:divBdr>
                        <w:top w:val="none" w:sz="0" w:space="0" w:color="auto"/>
                        <w:left w:val="none" w:sz="0" w:space="0" w:color="auto"/>
                        <w:bottom w:val="none" w:sz="0" w:space="0" w:color="auto"/>
                        <w:right w:val="none" w:sz="0" w:space="0" w:color="auto"/>
                      </w:divBdr>
                    </w:div>
                  </w:divsChild>
                </w:div>
                <w:div w:id="970743950">
                  <w:marLeft w:val="0"/>
                  <w:marRight w:val="0"/>
                  <w:marTop w:val="0"/>
                  <w:marBottom w:val="0"/>
                  <w:divBdr>
                    <w:top w:val="none" w:sz="0" w:space="0" w:color="auto"/>
                    <w:left w:val="none" w:sz="0" w:space="0" w:color="auto"/>
                    <w:bottom w:val="none" w:sz="0" w:space="0" w:color="auto"/>
                    <w:right w:val="none" w:sz="0" w:space="0" w:color="auto"/>
                  </w:divBdr>
                  <w:divsChild>
                    <w:div w:id="816456341">
                      <w:marLeft w:val="0"/>
                      <w:marRight w:val="0"/>
                      <w:marTop w:val="0"/>
                      <w:marBottom w:val="0"/>
                      <w:divBdr>
                        <w:top w:val="none" w:sz="0" w:space="0" w:color="auto"/>
                        <w:left w:val="none" w:sz="0" w:space="0" w:color="auto"/>
                        <w:bottom w:val="none" w:sz="0" w:space="0" w:color="auto"/>
                        <w:right w:val="none" w:sz="0" w:space="0" w:color="auto"/>
                      </w:divBdr>
                    </w:div>
                  </w:divsChild>
                </w:div>
                <w:div w:id="233858174">
                  <w:marLeft w:val="0"/>
                  <w:marRight w:val="0"/>
                  <w:marTop w:val="0"/>
                  <w:marBottom w:val="0"/>
                  <w:divBdr>
                    <w:top w:val="none" w:sz="0" w:space="0" w:color="auto"/>
                    <w:left w:val="none" w:sz="0" w:space="0" w:color="auto"/>
                    <w:bottom w:val="none" w:sz="0" w:space="0" w:color="auto"/>
                    <w:right w:val="none" w:sz="0" w:space="0" w:color="auto"/>
                  </w:divBdr>
                  <w:divsChild>
                    <w:div w:id="1028215520">
                      <w:marLeft w:val="0"/>
                      <w:marRight w:val="0"/>
                      <w:marTop w:val="0"/>
                      <w:marBottom w:val="0"/>
                      <w:divBdr>
                        <w:top w:val="none" w:sz="0" w:space="0" w:color="auto"/>
                        <w:left w:val="none" w:sz="0" w:space="0" w:color="auto"/>
                        <w:bottom w:val="none" w:sz="0" w:space="0" w:color="auto"/>
                        <w:right w:val="none" w:sz="0" w:space="0" w:color="auto"/>
                      </w:divBdr>
                    </w:div>
                  </w:divsChild>
                </w:div>
                <w:div w:id="173494947">
                  <w:marLeft w:val="0"/>
                  <w:marRight w:val="0"/>
                  <w:marTop w:val="0"/>
                  <w:marBottom w:val="0"/>
                  <w:divBdr>
                    <w:top w:val="none" w:sz="0" w:space="0" w:color="auto"/>
                    <w:left w:val="none" w:sz="0" w:space="0" w:color="auto"/>
                    <w:bottom w:val="none" w:sz="0" w:space="0" w:color="auto"/>
                    <w:right w:val="none" w:sz="0" w:space="0" w:color="auto"/>
                  </w:divBdr>
                  <w:divsChild>
                    <w:div w:id="1491672303">
                      <w:marLeft w:val="0"/>
                      <w:marRight w:val="0"/>
                      <w:marTop w:val="0"/>
                      <w:marBottom w:val="0"/>
                      <w:divBdr>
                        <w:top w:val="none" w:sz="0" w:space="0" w:color="auto"/>
                        <w:left w:val="none" w:sz="0" w:space="0" w:color="auto"/>
                        <w:bottom w:val="none" w:sz="0" w:space="0" w:color="auto"/>
                        <w:right w:val="none" w:sz="0" w:space="0" w:color="auto"/>
                      </w:divBdr>
                    </w:div>
                  </w:divsChild>
                </w:div>
                <w:div w:id="1605653468">
                  <w:marLeft w:val="0"/>
                  <w:marRight w:val="0"/>
                  <w:marTop w:val="0"/>
                  <w:marBottom w:val="0"/>
                  <w:divBdr>
                    <w:top w:val="none" w:sz="0" w:space="0" w:color="auto"/>
                    <w:left w:val="none" w:sz="0" w:space="0" w:color="auto"/>
                    <w:bottom w:val="none" w:sz="0" w:space="0" w:color="auto"/>
                    <w:right w:val="none" w:sz="0" w:space="0" w:color="auto"/>
                  </w:divBdr>
                  <w:divsChild>
                    <w:div w:id="1153375533">
                      <w:marLeft w:val="0"/>
                      <w:marRight w:val="0"/>
                      <w:marTop w:val="0"/>
                      <w:marBottom w:val="0"/>
                      <w:divBdr>
                        <w:top w:val="none" w:sz="0" w:space="0" w:color="auto"/>
                        <w:left w:val="none" w:sz="0" w:space="0" w:color="auto"/>
                        <w:bottom w:val="none" w:sz="0" w:space="0" w:color="auto"/>
                        <w:right w:val="none" w:sz="0" w:space="0" w:color="auto"/>
                      </w:divBdr>
                    </w:div>
                  </w:divsChild>
                </w:div>
                <w:div w:id="656421054">
                  <w:marLeft w:val="0"/>
                  <w:marRight w:val="0"/>
                  <w:marTop w:val="0"/>
                  <w:marBottom w:val="0"/>
                  <w:divBdr>
                    <w:top w:val="none" w:sz="0" w:space="0" w:color="auto"/>
                    <w:left w:val="none" w:sz="0" w:space="0" w:color="auto"/>
                    <w:bottom w:val="none" w:sz="0" w:space="0" w:color="auto"/>
                    <w:right w:val="none" w:sz="0" w:space="0" w:color="auto"/>
                  </w:divBdr>
                  <w:divsChild>
                    <w:div w:id="1185827369">
                      <w:marLeft w:val="0"/>
                      <w:marRight w:val="0"/>
                      <w:marTop w:val="0"/>
                      <w:marBottom w:val="0"/>
                      <w:divBdr>
                        <w:top w:val="none" w:sz="0" w:space="0" w:color="auto"/>
                        <w:left w:val="none" w:sz="0" w:space="0" w:color="auto"/>
                        <w:bottom w:val="none" w:sz="0" w:space="0" w:color="auto"/>
                        <w:right w:val="none" w:sz="0" w:space="0" w:color="auto"/>
                      </w:divBdr>
                    </w:div>
                  </w:divsChild>
                </w:div>
                <w:div w:id="163060013">
                  <w:marLeft w:val="0"/>
                  <w:marRight w:val="0"/>
                  <w:marTop w:val="0"/>
                  <w:marBottom w:val="0"/>
                  <w:divBdr>
                    <w:top w:val="none" w:sz="0" w:space="0" w:color="auto"/>
                    <w:left w:val="none" w:sz="0" w:space="0" w:color="auto"/>
                    <w:bottom w:val="none" w:sz="0" w:space="0" w:color="auto"/>
                    <w:right w:val="none" w:sz="0" w:space="0" w:color="auto"/>
                  </w:divBdr>
                  <w:divsChild>
                    <w:div w:id="1923250491">
                      <w:marLeft w:val="0"/>
                      <w:marRight w:val="0"/>
                      <w:marTop w:val="0"/>
                      <w:marBottom w:val="0"/>
                      <w:divBdr>
                        <w:top w:val="none" w:sz="0" w:space="0" w:color="auto"/>
                        <w:left w:val="none" w:sz="0" w:space="0" w:color="auto"/>
                        <w:bottom w:val="none" w:sz="0" w:space="0" w:color="auto"/>
                        <w:right w:val="none" w:sz="0" w:space="0" w:color="auto"/>
                      </w:divBdr>
                    </w:div>
                  </w:divsChild>
                </w:div>
                <w:div w:id="1714619238">
                  <w:marLeft w:val="0"/>
                  <w:marRight w:val="0"/>
                  <w:marTop w:val="0"/>
                  <w:marBottom w:val="0"/>
                  <w:divBdr>
                    <w:top w:val="none" w:sz="0" w:space="0" w:color="auto"/>
                    <w:left w:val="none" w:sz="0" w:space="0" w:color="auto"/>
                    <w:bottom w:val="none" w:sz="0" w:space="0" w:color="auto"/>
                    <w:right w:val="none" w:sz="0" w:space="0" w:color="auto"/>
                  </w:divBdr>
                  <w:divsChild>
                    <w:div w:id="1702780450">
                      <w:marLeft w:val="0"/>
                      <w:marRight w:val="0"/>
                      <w:marTop w:val="0"/>
                      <w:marBottom w:val="0"/>
                      <w:divBdr>
                        <w:top w:val="none" w:sz="0" w:space="0" w:color="auto"/>
                        <w:left w:val="none" w:sz="0" w:space="0" w:color="auto"/>
                        <w:bottom w:val="none" w:sz="0" w:space="0" w:color="auto"/>
                        <w:right w:val="none" w:sz="0" w:space="0" w:color="auto"/>
                      </w:divBdr>
                    </w:div>
                  </w:divsChild>
                </w:div>
                <w:div w:id="1046415854">
                  <w:marLeft w:val="0"/>
                  <w:marRight w:val="0"/>
                  <w:marTop w:val="0"/>
                  <w:marBottom w:val="0"/>
                  <w:divBdr>
                    <w:top w:val="none" w:sz="0" w:space="0" w:color="auto"/>
                    <w:left w:val="none" w:sz="0" w:space="0" w:color="auto"/>
                    <w:bottom w:val="none" w:sz="0" w:space="0" w:color="auto"/>
                    <w:right w:val="none" w:sz="0" w:space="0" w:color="auto"/>
                  </w:divBdr>
                  <w:divsChild>
                    <w:div w:id="1554200128">
                      <w:marLeft w:val="0"/>
                      <w:marRight w:val="0"/>
                      <w:marTop w:val="0"/>
                      <w:marBottom w:val="0"/>
                      <w:divBdr>
                        <w:top w:val="none" w:sz="0" w:space="0" w:color="auto"/>
                        <w:left w:val="none" w:sz="0" w:space="0" w:color="auto"/>
                        <w:bottom w:val="none" w:sz="0" w:space="0" w:color="auto"/>
                        <w:right w:val="none" w:sz="0" w:space="0" w:color="auto"/>
                      </w:divBdr>
                    </w:div>
                  </w:divsChild>
                </w:div>
                <w:div w:id="91359361">
                  <w:marLeft w:val="0"/>
                  <w:marRight w:val="0"/>
                  <w:marTop w:val="0"/>
                  <w:marBottom w:val="0"/>
                  <w:divBdr>
                    <w:top w:val="none" w:sz="0" w:space="0" w:color="auto"/>
                    <w:left w:val="none" w:sz="0" w:space="0" w:color="auto"/>
                    <w:bottom w:val="none" w:sz="0" w:space="0" w:color="auto"/>
                    <w:right w:val="none" w:sz="0" w:space="0" w:color="auto"/>
                  </w:divBdr>
                  <w:divsChild>
                    <w:div w:id="54276897">
                      <w:marLeft w:val="0"/>
                      <w:marRight w:val="0"/>
                      <w:marTop w:val="0"/>
                      <w:marBottom w:val="0"/>
                      <w:divBdr>
                        <w:top w:val="none" w:sz="0" w:space="0" w:color="auto"/>
                        <w:left w:val="none" w:sz="0" w:space="0" w:color="auto"/>
                        <w:bottom w:val="none" w:sz="0" w:space="0" w:color="auto"/>
                        <w:right w:val="none" w:sz="0" w:space="0" w:color="auto"/>
                      </w:divBdr>
                    </w:div>
                  </w:divsChild>
                </w:div>
                <w:div w:id="275793849">
                  <w:marLeft w:val="0"/>
                  <w:marRight w:val="0"/>
                  <w:marTop w:val="0"/>
                  <w:marBottom w:val="0"/>
                  <w:divBdr>
                    <w:top w:val="none" w:sz="0" w:space="0" w:color="auto"/>
                    <w:left w:val="none" w:sz="0" w:space="0" w:color="auto"/>
                    <w:bottom w:val="none" w:sz="0" w:space="0" w:color="auto"/>
                    <w:right w:val="none" w:sz="0" w:space="0" w:color="auto"/>
                  </w:divBdr>
                  <w:divsChild>
                    <w:div w:id="882598629">
                      <w:marLeft w:val="0"/>
                      <w:marRight w:val="0"/>
                      <w:marTop w:val="0"/>
                      <w:marBottom w:val="0"/>
                      <w:divBdr>
                        <w:top w:val="none" w:sz="0" w:space="0" w:color="auto"/>
                        <w:left w:val="none" w:sz="0" w:space="0" w:color="auto"/>
                        <w:bottom w:val="none" w:sz="0" w:space="0" w:color="auto"/>
                        <w:right w:val="none" w:sz="0" w:space="0" w:color="auto"/>
                      </w:divBdr>
                    </w:div>
                  </w:divsChild>
                </w:div>
                <w:div w:id="1377582941">
                  <w:marLeft w:val="0"/>
                  <w:marRight w:val="0"/>
                  <w:marTop w:val="0"/>
                  <w:marBottom w:val="0"/>
                  <w:divBdr>
                    <w:top w:val="none" w:sz="0" w:space="0" w:color="auto"/>
                    <w:left w:val="none" w:sz="0" w:space="0" w:color="auto"/>
                    <w:bottom w:val="none" w:sz="0" w:space="0" w:color="auto"/>
                    <w:right w:val="none" w:sz="0" w:space="0" w:color="auto"/>
                  </w:divBdr>
                  <w:divsChild>
                    <w:div w:id="438179477">
                      <w:marLeft w:val="0"/>
                      <w:marRight w:val="0"/>
                      <w:marTop w:val="0"/>
                      <w:marBottom w:val="0"/>
                      <w:divBdr>
                        <w:top w:val="none" w:sz="0" w:space="0" w:color="auto"/>
                        <w:left w:val="none" w:sz="0" w:space="0" w:color="auto"/>
                        <w:bottom w:val="none" w:sz="0" w:space="0" w:color="auto"/>
                        <w:right w:val="none" w:sz="0" w:space="0" w:color="auto"/>
                      </w:divBdr>
                    </w:div>
                  </w:divsChild>
                </w:div>
                <w:div w:id="1787656837">
                  <w:marLeft w:val="0"/>
                  <w:marRight w:val="0"/>
                  <w:marTop w:val="0"/>
                  <w:marBottom w:val="0"/>
                  <w:divBdr>
                    <w:top w:val="none" w:sz="0" w:space="0" w:color="auto"/>
                    <w:left w:val="none" w:sz="0" w:space="0" w:color="auto"/>
                    <w:bottom w:val="none" w:sz="0" w:space="0" w:color="auto"/>
                    <w:right w:val="none" w:sz="0" w:space="0" w:color="auto"/>
                  </w:divBdr>
                  <w:divsChild>
                    <w:div w:id="2135099075">
                      <w:marLeft w:val="0"/>
                      <w:marRight w:val="0"/>
                      <w:marTop w:val="0"/>
                      <w:marBottom w:val="0"/>
                      <w:divBdr>
                        <w:top w:val="none" w:sz="0" w:space="0" w:color="auto"/>
                        <w:left w:val="none" w:sz="0" w:space="0" w:color="auto"/>
                        <w:bottom w:val="none" w:sz="0" w:space="0" w:color="auto"/>
                        <w:right w:val="none" w:sz="0" w:space="0" w:color="auto"/>
                      </w:divBdr>
                    </w:div>
                  </w:divsChild>
                </w:div>
                <w:div w:id="1613199054">
                  <w:marLeft w:val="0"/>
                  <w:marRight w:val="0"/>
                  <w:marTop w:val="0"/>
                  <w:marBottom w:val="0"/>
                  <w:divBdr>
                    <w:top w:val="none" w:sz="0" w:space="0" w:color="auto"/>
                    <w:left w:val="none" w:sz="0" w:space="0" w:color="auto"/>
                    <w:bottom w:val="none" w:sz="0" w:space="0" w:color="auto"/>
                    <w:right w:val="none" w:sz="0" w:space="0" w:color="auto"/>
                  </w:divBdr>
                  <w:divsChild>
                    <w:div w:id="1998990532">
                      <w:marLeft w:val="0"/>
                      <w:marRight w:val="0"/>
                      <w:marTop w:val="0"/>
                      <w:marBottom w:val="0"/>
                      <w:divBdr>
                        <w:top w:val="none" w:sz="0" w:space="0" w:color="auto"/>
                        <w:left w:val="none" w:sz="0" w:space="0" w:color="auto"/>
                        <w:bottom w:val="none" w:sz="0" w:space="0" w:color="auto"/>
                        <w:right w:val="none" w:sz="0" w:space="0" w:color="auto"/>
                      </w:divBdr>
                    </w:div>
                  </w:divsChild>
                </w:div>
                <w:div w:id="1280843241">
                  <w:marLeft w:val="0"/>
                  <w:marRight w:val="0"/>
                  <w:marTop w:val="0"/>
                  <w:marBottom w:val="0"/>
                  <w:divBdr>
                    <w:top w:val="none" w:sz="0" w:space="0" w:color="auto"/>
                    <w:left w:val="none" w:sz="0" w:space="0" w:color="auto"/>
                    <w:bottom w:val="none" w:sz="0" w:space="0" w:color="auto"/>
                    <w:right w:val="none" w:sz="0" w:space="0" w:color="auto"/>
                  </w:divBdr>
                  <w:divsChild>
                    <w:div w:id="1759714671">
                      <w:marLeft w:val="0"/>
                      <w:marRight w:val="0"/>
                      <w:marTop w:val="0"/>
                      <w:marBottom w:val="0"/>
                      <w:divBdr>
                        <w:top w:val="none" w:sz="0" w:space="0" w:color="auto"/>
                        <w:left w:val="none" w:sz="0" w:space="0" w:color="auto"/>
                        <w:bottom w:val="none" w:sz="0" w:space="0" w:color="auto"/>
                        <w:right w:val="none" w:sz="0" w:space="0" w:color="auto"/>
                      </w:divBdr>
                    </w:div>
                  </w:divsChild>
                </w:div>
                <w:div w:id="1046948376">
                  <w:marLeft w:val="0"/>
                  <w:marRight w:val="0"/>
                  <w:marTop w:val="0"/>
                  <w:marBottom w:val="0"/>
                  <w:divBdr>
                    <w:top w:val="none" w:sz="0" w:space="0" w:color="auto"/>
                    <w:left w:val="none" w:sz="0" w:space="0" w:color="auto"/>
                    <w:bottom w:val="none" w:sz="0" w:space="0" w:color="auto"/>
                    <w:right w:val="none" w:sz="0" w:space="0" w:color="auto"/>
                  </w:divBdr>
                  <w:divsChild>
                    <w:div w:id="2038388410">
                      <w:marLeft w:val="0"/>
                      <w:marRight w:val="0"/>
                      <w:marTop w:val="0"/>
                      <w:marBottom w:val="0"/>
                      <w:divBdr>
                        <w:top w:val="none" w:sz="0" w:space="0" w:color="auto"/>
                        <w:left w:val="none" w:sz="0" w:space="0" w:color="auto"/>
                        <w:bottom w:val="none" w:sz="0" w:space="0" w:color="auto"/>
                        <w:right w:val="none" w:sz="0" w:space="0" w:color="auto"/>
                      </w:divBdr>
                    </w:div>
                  </w:divsChild>
                </w:div>
                <w:div w:id="947200880">
                  <w:marLeft w:val="0"/>
                  <w:marRight w:val="0"/>
                  <w:marTop w:val="0"/>
                  <w:marBottom w:val="0"/>
                  <w:divBdr>
                    <w:top w:val="none" w:sz="0" w:space="0" w:color="auto"/>
                    <w:left w:val="none" w:sz="0" w:space="0" w:color="auto"/>
                    <w:bottom w:val="none" w:sz="0" w:space="0" w:color="auto"/>
                    <w:right w:val="none" w:sz="0" w:space="0" w:color="auto"/>
                  </w:divBdr>
                  <w:divsChild>
                    <w:div w:id="1967352013">
                      <w:marLeft w:val="0"/>
                      <w:marRight w:val="0"/>
                      <w:marTop w:val="0"/>
                      <w:marBottom w:val="0"/>
                      <w:divBdr>
                        <w:top w:val="none" w:sz="0" w:space="0" w:color="auto"/>
                        <w:left w:val="none" w:sz="0" w:space="0" w:color="auto"/>
                        <w:bottom w:val="none" w:sz="0" w:space="0" w:color="auto"/>
                        <w:right w:val="none" w:sz="0" w:space="0" w:color="auto"/>
                      </w:divBdr>
                    </w:div>
                  </w:divsChild>
                </w:div>
                <w:div w:id="38864725">
                  <w:marLeft w:val="0"/>
                  <w:marRight w:val="0"/>
                  <w:marTop w:val="0"/>
                  <w:marBottom w:val="0"/>
                  <w:divBdr>
                    <w:top w:val="none" w:sz="0" w:space="0" w:color="auto"/>
                    <w:left w:val="none" w:sz="0" w:space="0" w:color="auto"/>
                    <w:bottom w:val="none" w:sz="0" w:space="0" w:color="auto"/>
                    <w:right w:val="none" w:sz="0" w:space="0" w:color="auto"/>
                  </w:divBdr>
                  <w:divsChild>
                    <w:div w:id="365716270">
                      <w:marLeft w:val="0"/>
                      <w:marRight w:val="0"/>
                      <w:marTop w:val="0"/>
                      <w:marBottom w:val="0"/>
                      <w:divBdr>
                        <w:top w:val="none" w:sz="0" w:space="0" w:color="auto"/>
                        <w:left w:val="none" w:sz="0" w:space="0" w:color="auto"/>
                        <w:bottom w:val="none" w:sz="0" w:space="0" w:color="auto"/>
                        <w:right w:val="none" w:sz="0" w:space="0" w:color="auto"/>
                      </w:divBdr>
                    </w:div>
                  </w:divsChild>
                </w:div>
                <w:div w:id="267391862">
                  <w:marLeft w:val="0"/>
                  <w:marRight w:val="0"/>
                  <w:marTop w:val="0"/>
                  <w:marBottom w:val="0"/>
                  <w:divBdr>
                    <w:top w:val="none" w:sz="0" w:space="0" w:color="auto"/>
                    <w:left w:val="none" w:sz="0" w:space="0" w:color="auto"/>
                    <w:bottom w:val="none" w:sz="0" w:space="0" w:color="auto"/>
                    <w:right w:val="none" w:sz="0" w:space="0" w:color="auto"/>
                  </w:divBdr>
                  <w:divsChild>
                    <w:div w:id="1306009999">
                      <w:marLeft w:val="0"/>
                      <w:marRight w:val="0"/>
                      <w:marTop w:val="0"/>
                      <w:marBottom w:val="0"/>
                      <w:divBdr>
                        <w:top w:val="none" w:sz="0" w:space="0" w:color="auto"/>
                        <w:left w:val="none" w:sz="0" w:space="0" w:color="auto"/>
                        <w:bottom w:val="none" w:sz="0" w:space="0" w:color="auto"/>
                        <w:right w:val="none" w:sz="0" w:space="0" w:color="auto"/>
                      </w:divBdr>
                    </w:div>
                  </w:divsChild>
                </w:div>
                <w:div w:id="1763986629">
                  <w:marLeft w:val="0"/>
                  <w:marRight w:val="0"/>
                  <w:marTop w:val="0"/>
                  <w:marBottom w:val="0"/>
                  <w:divBdr>
                    <w:top w:val="none" w:sz="0" w:space="0" w:color="auto"/>
                    <w:left w:val="none" w:sz="0" w:space="0" w:color="auto"/>
                    <w:bottom w:val="none" w:sz="0" w:space="0" w:color="auto"/>
                    <w:right w:val="none" w:sz="0" w:space="0" w:color="auto"/>
                  </w:divBdr>
                  <w:divsChild>
                    <w:div w:id="283929947">
                      <w:marLeft w:val="0"/>
                      <w:marRight w:val="0"/>
                      <w:marTop w:val="0"/>
                      <w:marBottom w:val="0"/>
                      <w:divBdr>
                        <w:top w:val="none" w:sz="0" w:space="0" w:color="auto"/>
                        <w:left w:val="none" w:sz="0" w:space="0" w:color="auto"/>
                        <w:bottom w:val="none" w:sz="0" w:space="0" w:color="auto"/>
                        <w:right w:val="none" w:sz="0" w:space="0" w:color="auto"/>
                      </w:divBdr>
                    </w:div>
                  </w:divsChild>
                </w:div>
                <w:div w:id="1135635893">
                  <w:marLeft w:val="0"/>
                  <w:marRight w:val="0"/>
                  <w:marTop w:val="0"/>
                  <w:marBottom w:val="0"/>
                  <w:divBdr>
                    <w:top w:val="none" w:sz="0" w:space="0" w:color="auto"/>
                    <w:left w:val="none" w:sz="0" w:space="0" w:color="auto"/>
                    <w:bottom w:val="none" w:sz="0" w:space="0" w:color="auto"/>
                    <w:right w:val="none" w:sz="0" w:space="0" w:color="auto"/>
                  </w:divBdr>
                  <w:divsChild>
                    <w:div w:id="1184635434">
                      <w:marLeft w:val="0"/>
                      <w:marRight w:val="0"/>
                      <w:marTop w:val="0"/>
                      <w:marBottom w:val="0"/>
                      <w:divBdr>
                        <w:top w:val="none" w:sz="0" w:space="0" w:color="auto"/>
                        <w:left w:val="none" w:sz="0" w:space="0" w:color="auto"/>
                        <w:bottom w:val="none" w:sz="0" w:space="0" w:color="auto"/>
                        <w:right w:val="none" w:sz="0" w:space="0" w:color="auto"/>
                      </w:divBdr>
                    </w:div>
                  </w:divsChild>
                </w:div>
                <w:div w:id="1480147619">
                  <w:marLeft w:val="0"/>
                  <w:marRight w:val="0"/>
                  <w:marTop w:val="0"/>
                  <w:marBottom w:val="0"/>
                  <w:divBdr>
                    <w:top w:val="none" w:sz="0" w:space="0" w:color="auto"/>
                    <w:left w:val="none" w:sz="0" w:space="0" w:color="auto"/>
                    <w:bottom w:val="none" w:sz="0" w:space="0" w:color="auto"/>
                    <w:right w:val="none" w:sz="0" w:space="0" w:color="auto"/>
                  </w:divBdr>
                  <w:divsChild>
                    <w:div w:id="1901480317">
                      <w:marLeft w:val="0"/>
                      <w:marRight w:val="0"/>
                      <w:marTop w:val="0"/>
                      <w:marBottom w:val="0"/>
                      <w:divBdr>
                        <w:top w:val="none" w:sz="0" w:space="0" w:color="auto"/>
                        <w:left w:val="none" w:sz="0" w:space="0" w:color="auto"/>
                        <w:bottom w:val="none" w:sz="0" w:space="0" w:color="auto"/>
                        <w:right w:val="none" w:sz="0" w:space="0" w:color="auto"/>
                      </w:divBdr>
                    </w:div>
                  </w:divsChild>
                </w:div>
                <w:div w:id="1981764939">
                  <w:marLeft w:val="0"/>
                  <w:marRight w:val="0"/>
                  <w:marTop w:val="0"/>
                  <w:marBottom w:val="0"/>
                  <w:divBdr>
                    <w:top w:val="none" w:sz="0" w:space="0" w:color="auto"/>
                    <w:left w:val="none" w:sz="0" w:space="0" w:color="auto"/>
                    <w:bottom w:val="none" w:sz="0" w:space="0" w:color="auto"/>
                    <w:right w:val="none" w:sz="0" w:space="0" w:color="auto"/>
                  </w:divBdr>
                  <w:divsChild>
                    <w:div w:id="2059161895">
                      <w:marLeft w:val="0"/>
                      <w:marRight w:val="0"/>
                      <w:marTop w:val="0"/>
                      <w:marBottom w:val="0"/>
                      <w:divBdr>
                        <w:top w:val="none" w:sz="0" w:space="0" w:color="auto"/>
                        <w:left w:val="none" w:sz="0" w:space="0" w:color="auto"/>
                        <w:bottom w:val="none" w:sz="0" w:space="0" w:color="auto"/>
                        <w:right w:val="none" w:sz="0" w:space="0" w:color="auto"/>
                      </w:divBdr>
                    </w:div>
                  </w:divsChild>
                </w:div>
                <w:div w:id="1097796171">
                  <w:marLeft w:val="0"/>
                  <w:marRight w:val="0"/>
                  <w:marTop w:val="0"/>
                  <w:marBottom w:val="0"/>
                  <w:divBdr>
                    <w:top w:val="none" w:sz="0" w:space="0" w:color="auto"/>
                    <w:left w:val="none" w:sz="0" w:space="0" w:color="auto"/>
                    <w:bottom w:val="none" w:sz="0" w:space="0" w:color="auto"/>
                    <w:right w:val="none" w:sz="0" w:space="0" w:color="auto"/>
                  </w:divBdr>
                  <w:divsChild>
                    <w:div w:id="950631294">
                      <w:marLeft w:val="0"/>
                      <w:marRight w:val="0"/>
                      <w:marTop w:val="0"/>
                      <w:marBottom w:val="0"/>
                      <w:divBdr>
                        <w:top w:val="none" w:sz="0" w:space="0" w:color="auto"/>
                        <w:left w:val="none" w:sz="0" w:space="0" w:color="auto"/>
                        <w:bottom w:val="none" w:sz="0" w:space="0" w:color="auto"/>
                        <w:right w:val="none" w:sz="0" w:space="0" w:color="auto"/>
                      </w:divBdr>
                    </w:div>
                  </w:divsChild>
                </w:div>
                <w:div w:id="340933210">
                  <w:marLeft w:val="0"/>
                  <w:marRight w:val="0"/>
                  <w:marTop w:val="0"/>
                  <w:marBottom w:val="0"/>
                  <w:divBdr>
                    <w:top w:val="none" w:sz="0" w:space="0" w:color="auto"/>
                    <w:left w:val="none" w:sz="0" w:space="0" w:color="auto"/>
                    <w:bottom w:val="none" w:sz="0" w:space="0" w:color="auto"/>
                    <w:right w:val="none" w:sz="0" w:space="0" w:color="auto"/>
                  </w:divBdr>
                  <w:divsChild>
                    <w:div w:id="2052530162">
                      <w:marLeft w:val="0"/>
                      <w:marRight w:val="0"/>
                      <w:marTop w:val="0"/>
                      <w:marBottom w:val="0"/>
                      <w:divBdr>
                        <w:top w:val="none" w:sz="0" w:space="0" w:color="auto"/>
                        <w:left w:val="none" w:sz="0" w:space="0" w:color="auto"/>
                        <w:bottom w:val="none" w:sz="0" w:space="0" w:color="auto"/>
                        <w:right w:val="none" w:sz="0" w:space="0" w:color="auto"/>
                      </w:divBdr>
                    </w:div>
                  </w:divsChild>
                </w:div>
                <w:div w:id="842624485">
                  <w:marLeft w:val="0"/>
                  <w:marRight w:val="0"/>
                  <w:marTop w:val="0"/>
                  <w:marBottom w:val="0"/>
                  <w:divBdr>
                    <w:top w:val="none" w:sz="0" w:space="0" w:color="auto"/>
                    <w:left w:val="none" w:sz="0" w:space="0" w:color="auto"/>
                    <w:bottom w:val="none" w:sz="0" w:space="0" w:color="auto"/>
                    <w:right w:val="none" w:sz="0" w:space="0" w:color="auto"/>
                  </w:divBdr>
                  <w:divsChild>
                    <w:div w:id="846211319">
                      <w:marLeft w:val="0"/>
                      <w:marRight w:val="0"/>
                      <w:marTop w:val="0"/>
                      <w:marBottom w:val="0"/>
                      <w:divBdr>
                        <w:top w:val="none" w:sz="0" w:space="0" w:color="auto"/>
                        <w:left w:val="none" w:sz="0" w:space="0" w:color="auto"/>
                        <w:bottom w:val="none" w:sz="0" w:space="0" w:color="auto"/>
                        <w:right w:val="none" w:sz="0" w:space="0" w:color="auto"/>
                      </w:divBdr>
                    </w:div>
                  </w:divsChild>
                </w:div>
                <w:div w:id="527644322">
                  <w:marLeft w:val="0"/>
                  <w:marRight w:val="0"/>
                  <w:marTop w:val="0"/>
                  <w:marBottom w:val="0"/>
                  <w:divBdr>
                    <w:top w:val="none" w:sz="0" w:space="0" w:color="auto"/>
                    <w:left w:val="none" w:sz="0" w:space="0" w:color="auto"/>
                    <w:bottom w:val="none" w:sz="0" w:space="0" w:color="auto"/>
                    <w:right w:val="none" w:sz="0" w:space="0" w:color="auto"/>
                  </w:divBdr>
                  <w:divsChild>
                    <w:div w:id="613484402">
                      <w:marLeft w:val="0"/>
                      <w:marRight w:val="0"/>
                      <w:marTop w:val="0"/>
                      <w:marBottom w:val="0"/>
                      <w:divBdr>
                        <w:top w:val="none" w:sz="0" w:space="0" w:color="auto"/>
                        <w:left w:val="none" w:sz="0" w:space="0" w:color="auto"/>
                        <w:bottom w:val="none" w:sz="0" w:space="0" w:color="auto"/>
                        <w:right w:val="none" w:sz="0" w:space="0" w:color="auto"/>
                      </w:divBdr>
                    </w:div>
                  </w:divsChild>
                </w:div>
                <w:div w:id="1355840933">
                  <w:marLeft w:val="0"/>
                  <w:marRight w:val="0"/>
                  <w:marTop w:val="0"/>
                  <w:marBottom w:val="0"/>
                  <w:divBdr>
                    <w:top w:val="none" w:sz="0" w:space="0" w:color="auto"/>
                    <w:left w:val="none" w:sz="0" w:space="0" w:color="auto"/>
                    <w:bottom w:val="none" w:sz="0" w:space="0" w:color="auto"/>
                    <w:right w:val="none" w:sz="0" w:space="0" w:color="auto"/>
                  </w:divBdr>
                  <w:divsChild>
                    <w:div w:id="17893108">
                      <w:marLeft w:val="0"/>
                      <w:marRight w:val="0"/>
                      <w:marTop w:val="0"/>
                      <w:marBottom w:val="0"/>
                      <w:divBdr>
                        <w:top w:val="none" w:sz="0" w:space="0" w:color="auto"/>
                        <w:left w:val="none" w:sz="0" w:space="0" w:color="auto"/>
                        <w:bottom w:val="none" w:sz="0" w:space="0" w:color="auto"/>
                        <w:right w:val="none" w:sz="0" w:space="0" w:color="auto"/>
                      </w:divBdr>
                    </w:div>
                  </w:divsChild>
                </w:div>
                <w:div w:id="1785417169">
                  <w:marLeft w:val="0"/>
                  <w:marRight w:val="0"/>
                  <w:marTop w:val="0"/>
                  <w:marBottom w:val="0"/>
                  <w:divBdr>
                    <w:top w:val="none" w:sz="0" w:space="0" w:color="auto"/>
                    <w:left w:val="none" w:sz="0" w:space="0" w:color="auto"/>
                    <w:bottom w:val="none" w:sz="0" w:space="0" w:color="auto"/>
                    <w:right w:val="none" w:sz="0" w:space="0" w:color="auto"/>
                  </w:divBdr>
                  <w:divsChild>
                    <w:div w:id="1338657840">
                      <w:marLeft w:val="0"/>
                      <w:marRight w:val="0"/>
                      <w:marTop w:val="0"/>
                      <w:marBottom w:val="0"/>
                      <w:divBdr>
                        <w:top w:val="none" w:sz="0" w:space="0" w:color="auto"/>
                        <w:left w:val="none" w:sz="0" w:space="0" w:color="auto"/>
                        <w:bottom w:val="none" w:sz="0" w:space="0" w:color="auto"/>
                        <w:right w:val="none" w:sz="0" w:space="0" w:color="auto"/>
                      </w:divBdr>
                    </w:div>
                  </w:divsChild>
                </w:div>
                <w:div w:id="334962686">
                  <w:marLeft w:val="0"/>
                  <w:marRight w:val="0"/>
                  <w:marTop w:val="0"/>
                  <w:marBottom w:val="0"/>
                  <w:divBdr>
                    <w:top w:val="none" w:sz="0" w:space="0" w:color="auto"/>
                    <w:left w:val="none" w:sz="0" w:space="0" w:color="auto"/>
                    <w:bottom w:val="none" w:sz="0" w:space="0" w:color="auto"/>
                    <w:right w:val="none" w:sz="0" w:space="0" w:color="auto"/>
                  </w:divBdr>
                  <w:divsChild>
                    <w:div w:id="1904682582">
                      <w:marLeft w:val="0"/>
                      <w:marRight w:val="0"/>
                      <w:marTop w:val="0"/>
                      <w:marBottom w:val="0"/>
                      <w:divBdr>
                        <w:top w:val="none" w:sz="0" w:space="0" w:color="auto"/>
                        <w:left w:val="none" w:sz="0" w:space="0" w:color="auto"/>
                        <w:bottom w:val="none" w:sz="0" w:space="0" w:color="auto"/>
                        <w:right w:val="none" w:sz="0" w:space="0" w:color="auto"/>
                      </w:divBdr>
                    </w:div>
                    <w:div w:id="1083333880">
                      <w:marLeft w:val="0"/>
                      <w:marRight w:val="0"/>
                      <w:marTop w:val="0"/>
                      <w:marBottom w:val="0"/>
                      <w:divBdr>
                        <w:top w:val="none" w:sz="0" w:space="0" w:color="auto"/>
                        <w:left w:val="none" w:sz="0" w:space="0" w:color="auto"/>
                        <w:bottom w:val="none" w:sz="0" w:space="0" w:color="auto"/>
                        <w:right w:val="none" w:sz="0" w:space="0" w:color="auto"/>
                      </w:divBdr>
                    </w:div>
                    <w:div w:id="1046838001">
                      <w:marLeft w:val="0"/>
                      <w:marRight w:val="0"/>
                      <w:marTop w:val="0"/>
                      <w:marBottom w:val="0"/>
                      <w:divBdr>
                        <w:top w:val="none" w:sz="0" w:space="0" w:color="auto"/>
                        <w:left w:val="none" w:sz="0" w:space="0" w:color="auto"/>
                        <w:bottom w:val="none" w:sz="0" w:space="0" w:color="auto"/>
                        <w:right w:val="none" w:sz="0" w:space="0" w:color="auto"/>
                      </w:divBdr>
                    </w:div>
                    <w:div w:id="694772974">
                      <w:marLeft w:val="0"/>
                      <w:marRight w:val="0"/>
                      <w:marTop w:val="0"/>
                      <w:marBottom w:val="0"/>
                      <w:divBdr>
                        <w:top w:val="none" w:sz="0" w:space="0" w:color="auto"/>
                        <w:left w:val="none" w:sz="0" w:space="0" w:color="auto"/>
                        <w:bottom w:val="none" w:sz="0" w:space="0" w:color="auto"/>
                        <w:right w:val="none" w:sz="0" w:space="0" w:color="auto"/>
                      </w:divBdr>
                    </w:div>
                  </w:divsChild>
                </w:div>
                <w:div w:id="1548833030">
                  <w:marLeft w:val="0"/>
                  <w:marRight w:val="0"/>
                  <w:marTop w:val="0"/>
                  <w:marBottom w:val="0"/>
                  <w:divBdr>
                    <w:top w:val="none" w:sz="0" w:space="0" w:color="auto"/>
                    <w:left w:val="none" w:sz="0" w:space="0" w:color="auto"/>
                    <w:bottom w:val="none" w:sz="0" w:space="0" w:color="auto"/>
                    <w:right w:val="none" w:sz="0" w:space="0" w:color="auto"/>
                  </w:divBdr>
                  <w:divsChild>
                    <w:div w:id="1511066841">
                      <w:marLeft w:val="0"/>
                      <w:marRight w:val="0"/>
                      <w:marTop w:val="0"/>
                      <w:marBottom w:val="0"/>
                      <w:divBdr>
                        <w:top w:val="none" w:sz="0" w:space="0" w:color="auto"/>
                        <w:left w:val="none" w:sz="0" w:space="0" w:color="auto"/>
                        <w:bottom w:val="none" w:sz="0" w:space="0" w:color="auto"/>
                        <w:right w:val="none" w:sz="0" w:space="0" w:color="auto"/>
                      </w:divBdr>
                    </w:div>
                  </w:divsChild>
                </w:div>
                <w:div w:id="874728820">
                  <w:marLeft w:val="0"/>
                  <w:marRight w:val="0"/>
                  <w:marTop w:val="0"/>
                  <w:marBottom w:val="0"/>
                  <w:divBdr>
                    <w:top w:val="none" w:sz="0" w:space="0" w:color="auto"/>
                    <w:left w:val="none" w:sz="0" w:space="0" w:color="auto"/>
                    <w:bottom w:val="none" w:sz="0" w:space="0" w:color="auto"/>
                    <w:right w:val="none" w:sz="0" w:space="0" w:color="auto"/>
                  </w:divBdr>
                  <w:divsChild>
                    <w:div w:id="2024167255">
                      <w:marLeft w:val="0"/>
                      <w:marRight w:val="0"/>
                      <w:marTop w:val="0"/>
                      <w:marBottom w:val="0"/>
                      <w:divBdr>
                        <w:top w:val="none" w:sz="0" w:space="0" w:color="auto"/>
                        <w:left w:val="none" w:sz="0" w:space="0" w:color="auto"/>
                        <w:bottom w:val="none" w:sz="0" w:space="0" w:color="auto"/>
                        <w:right w:val="none" w:sz="0" w:space="0" w:color="auto"/>
                      </w:divBdr>
                    </w:div>
                  </w:divsChild>
                </w:div>
                <w:div w:id="547910511">
                  <w:marLeft w:val="0"/>
                  <w:marRight w:val="0"/>
                  <w:marTop w:val="0"/>
                  <w:marBottom w:val="0"/>
                  <w:divBdr>
                    <w:top w:val="none" w:sz="0" w:space="0" w:color="auto"/>
                    <w:left w:val="none" w:sz="0" w:space="0" w:color="auto"/>
                    <w:bottom w:val="none" w:sz="0" w:space="0" w:color="auto"/>
                    <w:right w:val="none" w:sz="0" w:space="0" w:color="auto"/>
                  </w:divBdr>
                  <w:divsChild>
                    <w:div w:id="1897400448">
                      <w:marLeft w:val="0"/>
                      <w:marRight w:val="0"/>
                      <w:marTop w:val="0"/>
                      <w:marBottom w:val="0"/>
                      <w:divBdr>
                        <w:top w:val="none" w:sz="0" w:space="0" w:color="auto"/>
                        <w:left w:val="none" w:sz="0" w:space="0" w:color="auto"/>
                        <w:bottom w:val="none" w:sz="0" w:space="0" w:color="auto"/>
                        <w:right w:val="none" w:sz="0" w:space="0" w:color="auto"/>
                      </w:divBdr>
                    </w:div>
                  </w:divsChild>
                </w:div>
                <w:div w:id="1733117405">
                  <w:marLeft w:val="0"/>
                  <w:marRight w:val="0"/>
                  <w:marTop w:val="0"/>
                  <w:marBottom w:val="0"/>
                  <w:divBdr>
                    <w:top w:val="none" w:sz="0" w:space="0" w:color="auto"/>
                    <w:left w:val="none" w:sz="0" w:space="0" w:color="auto"/>
                    <w:bottom w:val="none" w:sz="0" w:space="0" w:color="auto"/>
                    <w:right w:val="none" w:sz="0" w:space="0" w:color="auto"/>
                  </w:divBdr>
                  <w:divsChild>
                    <w:div w:id="415639634">
                      <w:marLeft w:val="0"/>
                      <w:marRight w:val="0"/>
                      <w:marTop w:val="0"/>
                      <w:marBottom w:val="0"/>
                      <w:divBdr>
                        <w:top w:val="none" w:sz="0" w:space="0" w:color="auto"/>
                        <w:left w:val="none" w:sz="0" w:space="0" w:color="auto"/>
                        <w:bottom w:val="none" w:sz="0" w:space="0" w:color="auto"/>
                        <w:right w:val="none" w:sz="0" w:space="0" w:color="auto"/>
                      </w:divBdr>
                    </w:div>
                  </w:divsChild>
                </w:div>
                <w:div w:id="1395660380">
                  <w:marLeft w:val="0"/>
                  <w:marRight w:val="0"/>
                  <w:marTop w:val="0"/>
                  <w:marBottom w:val="0"/>
                  <w:divBdr>
                    <w:top w:val="none" w:sz="0" w:space="0" w:color="auto"/>
                    <w:left w:val="none" w:sz="0" w:space="0" w:color="auto"/>
                    <w:bottom w:val="none" w:sz="0" w:space="0" w:color="auto"/>
                    <w:right w:val="none" w:sz="0" w:space="0" w:color="auto"/>
                  </w:divBdr>
                  <w:divsChild>
                    <w:div w:id="1264454148">
                      <w:marLeft w:val="0"/>
                      <w:marRight w:val="0"/>
                      <w:marTop w:val="0"/>
                      <w:marBottom w:val="0"/>
                      <w:divBdr>
                        <w:top w:val="none" w:sz="0" w:space="0" w:color="auto"/>
                        <w:left w:val="none" w:sz="0" w:space="0" w:color="auto"/>
                        <w:bottom w:val="none" w:sz="0" w:space="0" w:color="auto"/>
                        <w:right w:val="none" w:sz="0" w:space="0" w:color="auto"/>
                      </w:divBdr>
                    </w:div>
                  </w:divsChild>
                </w:div>
                <w:div w:id="2023043887">
                  <w:marLeft w:val="0"/>
                  <w:marRight w:val="0"/>
                  <w:marTop w:val="0"/>
                  <w:marBottom w:val="0"/>
                  <w:divBdr>
                    <w:top w:val="none" w:sz="0" w:space="0" w:color="auto"/>
                    <w:left w:val="none" w:sz="0" w:space="0" w:color="auto"/>
                    <w:bottom w:val="none" w:sz="0" w:space="0" w:color="auto"/>
                    <w:right w:val="none" w:sz="0" w:space="0" w:color="auto"/>
                  </w:divBdr>
                  <w:divsChild>
                    <w:div w:id="1194536019">
                      <w:marLeft w:val="0"/>
                      <w:marRight w:val="0"/>
                      <w:marTop w:val="0"/>
                      <w:marBottom w:val="0"/>
                      <w:divBdr>
                        <w:top w:val="none" w:sz="0" w:space="0" w:color="auto"/>
                        <w:left w:val="none" w:sz="0" w:space="0" w:color="auto"/>
                        <w:bottom w:val="none" w:sz="0" w:space="0" w:color="auto"/>
                        <w:right w:val="none" w:sz="0" w:space="0" w:color="auto"/>
                      </w:divBdr>
                    </w:div>
                  </w:divsChild>
                </w:div>
                <w:div w:id="1181889882">
                  <w:marLeft w:val="0"/>
                  <w:marRight w:val="0"/>
                  <w:marTop w:val="0"/>
                  <w:marBottom w:val="0"/>
                  <w:divBdr>
                    <w:top w:val="none" w:sz="0" w:space="0" w:color="auto"/>
                    <w:left w:val="none" w:sz="0" w:space="0" w:color="auto"/>
                    <w:bottom w:val="none" w:sz="0" w:space="0" w:color="auto"/>
                    <w:right w:val="none" w:sz="0" w:space="0" w:color="auto"/>
                  </w:divBdr>
                  <w:divsChild>
                    <w:div w:id="376438860">
                      <w:marLeft w:val="0"/>
                      <w:marRight w:val="0"/>
                      <w:marTop w:val="0"/>
                      <w:marBottom w:val="0"/>
                      <w:divBdr>
                        <w:top w:val="none" w:sz="0" w:space="0" w:color="auto"/>
                        <w:left w:val="none" w:sz="0" w:space="0" w:color="auto"/>
                        <w:bottom w:val="none" w:sz="0" w:space="0" w:color="auto"/>
                        <w:right w:val="none" w:sz="0" w:space="0" w:color="auto"/>
                      </w:divBdr>
                    </w:div>
                    <w:div w:id="2008358807">
                      <w:marLeft w:val="0"/>
                      <w:marRight w:val="0"/>
                      <w:marTop w:val="0"/>
                      <w:marBottom w:val="0"/>
                      <w:divBdr>
                        <w:top w:val="none" w:sz="0" w:space="0" w:color="auto"/>
                        <w:left w:val="none" w:sz="0" w:space="0" w:color="auto"/>
                        <w:bottom w:val="none" w:sz="0" w:space="0" w:color="auto"/>
                        <w:right w:val="none" w:sz="0" w:space="0" w:color="auto"/>
                      </w:divBdr>
                    </w:div>
                    <w:div w:id="1971130583">
                      <w:marLeft w:val="0"/>
                      <w:marRight w:val="0"/>
                      <w:marTop w:val="0"/>
                      <w:marBottom w:val="0"/>
                      <w:divBdr>
                        <w:top w:val="none" w:sz="0" w:space="0" w:color="auto"/>
                        <w:left w:val="none" w:sz="0" w:space="0" w:color="auto"/>
                        <w:bottom w:val="none" w:sz="0" w:space="0" w:color="auto"/>
                        <w:right w:val="none" w:sz="0" w:space="0" w:color="auto"/>
                      </w:divBdr>
                    </w:div>
                    <w:div w:id="529341505">
                      <w:marLeft w:val="0"/>
                      <w:marRight w:val="0"/>
                      <w:marTop w:val="0"/>
                      <w:marBottom w:val="0"/>
                      <w:divBdr>
                        <w:top w:val="none" w:sz="0" w:space="0" w:color="auto"/>
                        <w:left w:val="none" w:sz="0" w:space="0" w:color="auto"/>
                        <w:bottom w:val="none" w:sz="0" w:space="0" w:color="auto"/>
                        <w:right w:val="none" w:sz="0" w:space="0" w:color="auto"/>
                      </w:divBdr>
                    </w:div>
                    <w:div w:id="1841308764">
                      <w:marLeft w:val="0"/>
                      <w:marRight w:val="0"/>
                      <w:marTop w:val="0"/>
                      <w:marBottom w:val="0"/>
                      <w:divBdr>
                        <w:top w:val="none" w:sz="0" w:space="0" w:color="auto"/>
                        <w:left w:val="none" w:sz="0" w:space="0" w:color="auto"/>
                        <w:bottom w:val="none" w:sz="0" w:space="0" w:color="auto"/>
                        <w:right w:val="none" w:sz="0" w:space="0" w:color="auto"/>
                      </w:divBdr>
                    </w:div>
                    <w:div w:id="2109108684">
                      <w:marLeft w:val="0"/>
                      <w:marRight w:val="0"/>
                      <w:marTop w:val="0"/>
                      <w:marBottom w:val="0"/>
                      <w:divBdr>
                        <w:top w:val="none" w:sz="0" w:space="0" w:color="auto"/>
                        <w:left w:val="none" w:sz="0" w:space="0" w:color="auto"/>
                        <w:bottom w:val="none" w:sz="0" w:space="0" w:color="auto"/>
                        <w:right w:val="none" w:sz="0" w:space="0" w:color="auto"/>
                      </w:divBdr>
                    </w:div>
                    <w:div w:id="1317956303">
                      <w:marLeft w:val="0"/>
                      <w:marRight w:val="0"/>
                      <w:marTop w:val="0"/>
                      <w:marBottom w:val="0"/>
                      <w:divBdr>
                        <w:top w:val="none" w:sz="0" w:space="0" w:color="auto"/>
                        <w:left w:val="none" w:sz="0" w:space="0" w:color="auto"/>
                        <w:bottom w:val="none" w:sz="0" w:space="0" w:color="auto"/>
                        <w:right w:val="none" w:sz="0" w:space="0" w:color="auto"/>
                      </w:divBdr>
                    </w:div>
                    <w:div w:id="550459390">
                      <w:marLeft w:val="0"/>
                      <w:marRight w:val="0"/>
                      <w:marTop w:val="0"/>
                      <w:marBottom w:val="0"/>
                      <w:divBdr>
                        <w:top w:val="none" w:sz="0" w:space="0" w:color="auto"/>
                        <w:left w:val="none" w:sz="0" w:space="0" w:color="auto"/>
                        <w:bottom w:val="none" w:sz="0" w:space="0" w:color="auto"/>
                        <w:right w:val="none" w:sz="0" w:space="0" w:color="auto"/>
                      </w:divBdr>
                    </w:div>
                    <w:div w:id="312638343">
                      <w:marLeft w:val="0"/>
                      <w:marRight w:val="0"/>
                      <w:marTop w:val="0"/>
                      <w:marBottom w:val="0"/>
                      <w:divBdr>
                        <w:top w:val="none" w:sz="0" w:space="0" w:color="auto"/>
                        <w:left w:val="none" w:sz="0" w:space="0" w:color="auto"/>
                        <w:bottom w:val="none" w:sz="0" w:space="0" w:color="auto"/>
                        <w:right w:val="none" w:sz="0" w:space="0" w:color="auto"/>
                      </w:divBdr>
                    </w:div>
                    <w:div w:id="264070835">
                      <w:marLeft w:val="0"/>
                      <w:marRight w:val="0"/>
                      <w:marTop w:val="0"/>
                      <w:marBottom w:val="0"/>
                      <w:divBdr>
                        <w:top w:val="none" w:sz="0" w:space="0" w:color="auto"/>
                        <w:left w:val="none" w:sz="0" w:space="0" w:color="auto"/>
                        <w:bottom w:val="none" w:sz="0" w:space="0" w:color="auto"/>
                        <w:right w:val="none" w:sz="0" w:space="0" w:color="auto"/>
                      </w:divBdr>
                    </w:div>
                    <w:div w:id="1151337026">
                      <w:marLeft w:val="0"/>
                      <w:marRight w:val="0"/>
                      <w:marTop w:val="0"/>
                      <w:marBottom w:val="0"/>
                      <w:divBdr>
                        <w:top w:val="none" w:sz="0" w:space="0" w:color="auto"/>
                        <w:left w:val="none" w:sz="0" w:space="0" w:color="auto"/>
                        <w:bottom w:val="none" w:sz="0" w:space="0" w:color="auto"/>
                        <w:right w:val="none" w:sz="0" w:space="0" w:color="auto"/>
                      </w:divBdr>
                    </w:div>
                    <w:div w:id="1340087631">
                      <w:marLeft w:val="0"/>
                      <w:marRight w:val="0"/>
                      <w:marTop w:val="0"/>
                      <w:marBottom w:val="0"/>
                      <w:divBdr>
                        <w:top w:val="none" w:sz="0" w:space="0" w:color="auto"/>
                        <w:left w:val="none" w:sz="0" w:space="0" w:color="auto"/>
                        <w:bottom w:val="none" w:sz="0" w:space="0" w:color="auto"/>
                        <w:right w:val="none" w:sz="0" w:space="0" w:color="auto"/>
                      </w:divBdr>
                    </w:div>
                    <w:div w:id="1433355526">
                      <w:marLeft w:val="0"/>
                      <w:marRight w:val="0"/>
                      <w:marTop w:val="0"/>
                      <w:marBottom w:val="0"/>
                      <w:divBdr>
                        <w:top w:val="none" w:sz="0" w:space="0" w:color="auto"/>
                        <w:left w:val="none" w:sz="0" w:space="0" w:color="auto"/>
                        <w:bottom w:val="none" w:sz="0" w:space="0" w:color="auto"/>
                        <w:right w:val="none" w:sz="0" w:space="0" w:color="auto"/>
                      </w:divBdr>
                    </w:div>
                    <w:div w:id="581183086">
                      <w:marLeft w:val="0"/>
                      <w:marRight w:val="0"/>
                      <w:marTop w:val="0"/>
                      <w:marBottom w:val="0"/>
                      <w:divBdr>
                        <w:top w:val="none" w:sz="0" w:space="0" w:color="auto"/>
                        <w:left w:val="none" w:sz="0" w:space="0" w:color="auto"/>
                        <w:bottom w:val="none" w:sz="0" w:space="0" w:color="auto"/>
                        <w:right w:val="none" w:sz="0" w:space="0" w:color="auto"/>
                      </w:divBdr>
                    </w:div>
                    <w:div w:id="1405185357">
                      <w:marLeft w:val="0"/>
                      <w:marRight w:val="0"/>
                      <w:marTop w:val="0"/>
                      <w:marBottom w:val="0"/>
                      <w:divBdr>
                        <w:top w:val="none" w:sz="0" w:space="0" w:color="auto"/>
                        <w:left w:val="none" w:sz="0" w:space="0" w:color="auto"/>
                        <w:bottom w:val="none" w:sz="0" w:space="0" w:color="auto"/>
                        <w:right w:val="none" w:sz="0" w:space="0" w:color="auto"/>
                      </w:divBdr>
                    </w:div>
                  </w:divsChild>
                </w:div>
                <w:div w:id="1750426339">
                  <w:marLeft w:val="0"/>
                  <w:marRight w:val="0"/>
                  <w:marTop w:val="0"/>
                  <w:marBottom w:val="0"/>
                  <w:divBdr>
                    <w:top w:val="none" w:sz="0" w:space="0" w:color="auto"/>
                    <w:left w:val="none" w:sz="0" w:space="0" w:color="auto"/>
                    <w:bottom w:val="none" w:sz="0" w:space="0" w:color="auto"/>
                    <w:right w:val="none" w:sz="0" w:space="0" w:color="auto"/>
                  </w:divBdr>
                  <w:divsChild>
                    <w:div w:id="1545213669">
                      <w:marLeft w:val="0"/>
                      <w:marRight w:val="0"/>
                      <w:marTop w:val="0"/>
                      <w:marBottom w:val="0"/>
                      <w:divBdr>
                        <w:top w:val="none" w:sz="0" w:space="0" w:color="auto"/>
                        <w:left w:val="none" w:sz="0" w:space="0" w:color="auto"/>
                        <w:bottom w:val="none" w:sz="0" w:space="0" w:color="auto"/>
                        <w:right w:val="none" w:sz="0" w:space="0" w:color="auto"/>
                      </w:divBdr>
                    </w:div>
                  </w:divsChild>
                </w:div>
                <w:div w:id="1502545681">
                  <w:marLeft w:val="0"/>
                  <w:marRight w:val="0"/>
                  <w:marTop w:val="0"/>
                  <w:marBottom w:val="0"/>
                  <w:divBdr>
                    <w:top w:val="none" w:sz="0" w:space="0" w:color="auto"/>
                    <w:left w:val="none" w:sz="0" w:space="0" w:color="auto"/>
                    <w:bottom w:val="none" w:sz="0" w:space="0" w:color="auto"/>
                    <w:right w:val="none" w:sz="0" w:space="0" w:color="auto"/>
                  </w:divBdr>
                  <w:divsChild>
                    <w:div w:id="1117523801">
                      <w:marLeft w:val="0"/>
                      <w:marRight w:val="0"/>
                      <w:marTop w:val="0"/>
                      <w:marBottom w:val="0"/>
                      <w:divBdr>
                        <w:top w:val="none" w:sz="0" w:space="0" w:color="auto"/>
                        <w:left w:val="none" w:sz="0" w:space="0" w:color="auto"/>
                        <w:bottom w:val="none" w:sz="0" w:space="0" w:color="auto"/>
                        <w:right w:val="none" w:sz="0" w:space="0" w:color="auto"/>
                      </w:divBdr>
                    </w:div>
                  </w:divsChild>
                </w:div>
                <w:div w:id="668942090">
                  <w:marLeft w:val="0"/>
                  <w:marRight w:val="0"/>
                  <w:marTop w:val="0"/>
                  <w:marBottom w:val="0"/>
                  <w:divBdr>
                    <w:top w:val="none" w:sz="0" w:space="0" w:color="auto"/>
                    <w:left w:val="none" w:sz="0" w:space="0" w:color="auto"/>
                    <w:bottom w:val="none" w:sz="0" w:space="0" w:color="auto"/>
                    <w:right w:val="none" w:sz="0" w:space="0" w:color="auto"/>
                  </w:divBdr>
                  <w:divsChild>
                    <w:div w:id="600189212">
                      <w:marLeft w:val="0"/>
                      <w:marRight w:val="0"/>
                      <w:marTop w:val="0"/>
                      <w:marBottom w:val="0"/>
                      <w:divBdr>
                        <w:top w:val="none" w:sz="0" w:space="0" w:color="auto"/>
                        <w:left w:val="none" w:sz="0" w:space="0" w:color="auto"/>
                        <w:bottom w:val="none" w:sz="0" w:space="0" w:color="auto"/>
                        <w:right w:val="none" w:sz="0" w:space="0" w:color="auto"/>
                      </w:divBdr>
                    </w:div>
                  </w:divsChild>
                </w:div>
                <w:div w:id="478814948">
                  <w:marLeft w:val="0"/>
                  <w:marRight w:val="0"/>
                  <w:marTop w:val="0"/>
                  <w:marBottom w:val="0"/>
                  <w:divBdr>
                    <w:top w:val="none" w:sz="0" w:space="0" w:color="auto"/>
                    <w:left w:val="none" w:sz="0" w:space="0" w:color="auto"/>
                    <w:bottom w:val="none" w:sz="0" w:space="0" w:color="auto"/>
                    <w:right w:val="none" w:sz="0" w:space="0" w:color="auto"/>
                  </w:divBdr>
                  <w:divsChild>
                    <w:div w:id="1784616889">
                      <w:marLeft w:val="0"/>
                      <w:marRight w:val="0"/>
                      <w:marTop w:val="0"/>
                      <w:marBottom w:val="0"/>
                      <w:divBdr>
                        <w:top w:val="none" w:sz="0" w:space="0" w:color="auto"/>
                        <w:left w:val="none" w:sz="0" w:space="0" w:color="auto"/>
                        <w:bottom w:val="none" w:sz="0" w:space="0" w:color="auto"/>
                        <w:right w:val="none" w:sz="0" w:space="0" w:color="auto"/>
                      </w:divBdr>
                    </w:div>
                  </w:divsChild>
                </w:div>
                <w:div w:id="1871844719">
                  <w:marLeft w:val="0"/>
                  <w:marRight w:val="0"/>
                  <w:marTop w:val="0"/>
                  <w:marBottom w:val="0"/>
                  <w:divBdr>
                    <w:top w:val="none" w:sz="0" w:space="0" w:color="auto"/>
                    <w:left w:val="none" w:sz="0" w:space="0" w:color="auto"/>
                    <w:bottom w:val="none" w:sz="0" w:space="0" w:color="auto"/>
                    <w:right w:val="none" w:sz="0" w:space="0" w:color="auto"/>
                  </w:divBdr>
                  <w:divsChild>
                    <w:div w:id="310255004">
                      <w:marLeft w:val="0"/>
                      <w:marRight w:val="0"/>
                      <w:marTop w:val="0"/>
                      <w:marBottom w:val="0"/>
                      <w:divBdr>
                        <w:top w:val="none" w:sz="0" w:space="0" w:color="auto"/>
                        <w:left w:val="none" w:sz="0" w:space="0" w:color="auto"/>
                        <w:bottom w:val="none" w:sz="0" w:space="0" w:color="auto"/>
                        <w:right w:val="none" w:sz="0" w:space="0" w:color="auto"/>
                      </w:divBdr>
                    </w:div>
                  </w:divsChild>
                </w:div>
                <w:div w:id="700403789">
                  <w:marLeft w:val="0"/>
                  <w:marRight w:val="0"/>
                  <w:marTop w:val="0"/>
                  <w:marBottom w:val="0"/>
                  <w:divBdr>
                    <w:top w:val="none" w:sz="0" w:space="0" w:color="auto"/>
                    <w:left w:val="none" w:sz="0" w:space="0" w:color="auto"/>
                    <w:bottom w:val="none" w:sz="0" w:space="0" w:color="auto"/>
                    <w:right w:val="none" w:sz="0" w:space="0" w:color="auto"/>
                  </w:divBdr>
                  <w:divsChild>
                    <w:div w:id="1157109546">
                      <w:marLeft w:val="0"/>
                      <w:marRight w:val="0"/>
                      <w:marTop w:val="0"/>
                      <w:marBottom w:val="0"/>
                      <w:divBdr>
                        <w:top w:val="none" w:sz="0" w:space="0" w:color="auto"/>
                        <w:left w:val="none" w:sz="0" w:space="0" w:color="auto"/>
                        <w:bottom w:val="none" w:sz="0" w:space="0" w:color="auto"/>
                        <w:right w:val="none" w:sz="0" w:space="0" w:color="auto"/>
                      </w:divBdr>
                    </w:div>
                  </w:divsChild>
                </w:div>
                <w:div w:id="573398169">
                  <w:marLeft w:val="0"/>
                  <w:marRight w:val="0"/>
                  <w:marTop w:val="0"/>
                  <w:marBottom w:val="0"/>
                  <w:divBdr>
                    <w:top w:val="none" w:sz="0" w:space="0" w:color="auto"/>
                    <w:left w:val="none" w:sz="0" w:space="0" w:color="auto"/>
                    <w:bottom w:val="none" w:sz="0" w:space="0" w:color="auto"/>
                    <w:right w:val="none" w:sz="0" w:space="0" w:color="auto"/>
                  </w:divBdr>
                  <w:divsChild>
                    <w:div w:id="1287421448">
                      <w:marLeft w:val="0"/>
                      <w:marRight w:val="0"/>
                      <w:marTop w:val="0"/>
                      <w:marBottom w:val="0"/>
                      <w:divBdr>
                        <w:top w:val="none" w:sz="0" w:space="0" w:color="auto"/>
                        <w:left w:val="none" w:sz="0" w:space="0" w:color="auto"/>
                        <w:bottom w:val="none" w:sz="0" w:space="0" w:color="auto"/>
                        <w:right w:val="none" w:sz="0" w:space="0" w:color="auto"/>
                      </w:divBdr>
                    </w:div>
                  </w:divsChild>
                </w:div>
                <w:div w:id="758797487">
                  <w:marLeft w:val="0"/>
                  <w:marRight w:val="0"/>
                  <w:marTop w:val="0"/>
                  <w:marBottom w:val="0"/>
                  <w:divBdr>
                    <w:top w:val="none" w:sz="0" w:space="0" w:color="auto"/>
                    <w:left w:val="none" w:sz="0" w:space="0" w:color="auto"/>
                    <w:bottom w:val="none" w:sz="0" w:space="0" w:color="auto"/>
                    <w:right w:val="none" w:sz="0" w:space="0" w:color="auto"/>
                  </w:divBdr>
                  <w:divsChild>
                    <w:div w:id="218978231">
                      <w:marLeft w:val="0"/>
                      <w:marRight w:val="0"/>
                      <w:marTop w:val="0"/>
                      <w:marBottom w:val="0"/>
                      <w:divBdr>
                        <w:top w:val="none" w:sz="0" w:space="0" w:color="auto"/>
                        <w:left w:val="none" w:sz="0" w:space="0" w:color="auto"/>
                        <w:bottom w:val="none" w:sz="0" w:space="0" w:color="auto"/>
                        <w:right w:val="none" w:sz="0" w:space="0" w:color="auto"/>
                      </w:divBdr>
                    </w:div>
                  </w:divsChild>
                </w:div>
                <w:div w:id="1659070999">
                  <w:marLeft w:val="0"/>
                  <w:marRight w:val="0"/>
                  <w:marTop w:val="0"/>
                  <w:marBottom w:val="0"/>
                  <w:divBdr>
                    <w:top w:val="none" w:sz="0" w:space="0" w:color="auto"/>
                    <w:left w:val="none" w:sz="0" w:space="0" w:color="auto"/>
                    <w:bottom w:val="none" w:sz="0" w:space="0" w:color="auto"/>
                    <w:right w:val="none" w:sz="0" w:space="0" w:color="auto"/>
                  </w:divBdr>
                  <w:divsChild>
                    <w:div w:id="1533689142">
                      <w:marLeft w:val="0"/>
                      <w:marRight w:val="0"/>
                      <w:marTop w:val="0"/>
                      <w:marBottom w:val="0"/>
                      <w:divBdr>
                        <w:top w:val="none" w:sz="0" w:space="0" w:color="auto"/>
                        <w:left w:val="none" w:sz="0" w:space="0" w:color="auto"/>
                        <w:bottom w:val="none" w:sz="0" w:space="0" w:color="auto"/>
                        <w:right w:val="none" w:sz="0" w:space="0" w:color="auto"/>
                      </w:divBdr>
                    </w:div>
                  </w:divsChild>
                </w:div>
                <w:div w:id="24379570">
                  <w:marLeft w:val="0"/>
                  <w:marRight w:val="0"/>
                  <w:marTop w:val="0"/>
                  <w:marBottom w:val="0"/>
                  <w:divBdr>
                    <w:top w:val="none" w:sz="0" w:space="0" w:color="auto"/>
                    <w:left w:val="none" w:sz="0" w:space="0" w:color="auto"/>
                    <w:bottom w:val="none" w:sz="0" w:space="0" w:color="auto"/>
                    <w:right w:val="none" w:sz="0" w:space="0" w:color="auto"/>
                  </w:divBdr>
                  <w:divsChild>
                    <w:div w:id="685209255">
                      <w:marLeft w:val="0"/>
                      <w:marRight w:val="0"/>
                      <w:marTop w:val="0"/>
                      <w:marBottom w:val="0"/>
                      <w:divBdr>
                        <w:top w:val="none" w:sz="0" w:space="0" w:color="auto"/>
                        <w:left w:val="none" w:sz="0" w:space="0" w:color="auto"/>
                        <w:bottom w:val="none" w:sz="0" w:space="0" w:color="auto"/>
                        <w:right w:val="none" w:sz="0" w:space="0" w:color="auto"/>
                      </w:divBdr>
                    </w:div>
                  </w:divsChild>
                </w:div>
                <w:div w:id="711540057">
                  <w:marLeft w:val="0"/>
                  <w:marRight w:val="0"/>
                  <w:marTop w:val="0"/>
                  <w:marBottom w:val="0"/>
                  <w:divBdr>
                    <w:top w:val="none" w:sz="0" w:space="0" w:color="auto"/>
                    <w:left w:val="none" w:sz="0" w:space="0" w:color="auto"/>
                    <w:bottom w:val="none" w:sz="0" w:space="0" w:color="auto"/>
                    <w:right w:val="none" w:sz="0" w:space="0" w:color="auto"/>
                  </w:divBdr>
                  <w:divsChild>
                    <w:div w:id="1147552590">
                      <w:marLeft w:val="0"/>
                      <w:marRight w:val="0"/>
                      <w:marTop w:val="0"/>
                      <w:marBottom w:val="0"/>
                      <w:divBdr>
                        <w:top w:val="none" w:sz="0" w:space="0" w:color="auto"/>
                        <w:left w:val="none" w:sz="0" w:space="0" w:color="auto"/>
                        <w:bottom w:val="none" w:sz="0" w:space="0" w:color="auto"/>
                        <w:right w:val="none" w:sz="0" w:space="0" w:color="auto"/>
                      </w:divBdr>
                    </w:div>
                  </w:divsChild>
                </w:div>
                <w:div w:id="1016734121">
                  <w:marLeft w:val="0"/>
                  <w:marRight w:val="0"/>
                  <w:marTop w:val="0"/>
                  <w:marBottom w:val="0"/>
                  <w:divBdr>
                    <w:top w:val="none" w:sz="0" w:space="0" w:color="auto"/>
                    <w:left w:val="none" w:sz="0" w:space="0" w:color="auto"/>
                    <w:bottom w:val="none" w:sz="0" w:space="0" w:color="auto"/>
                    <w:right w:val="none" w:sz="0" w:space="0" w:color="auto"/>
                  </w:divBdr>
                  <w:divsChild>
                    <w:div w:id="147867941">
                      <w:marLeft w:val="0"/>
                      <w:marRight w:val="0"/>
                      <w:marTop w:val="0"/>
                      <w:marBottom w:val="0"/>
                      <w:divBdr>
                        <w:top w:val="none" w:sz="0" w:space="0" w:color="auto"/>
                        <w:left w:val="none" w:sz="0" w:space="0" w:color="auto"/>
                        <w:bottom w:val="none" w:sz="0" w:space="0" w:color="auto"/>
                        <w:right w:val="none" w:sz="0" w:space="0" w:color="auto"/>
                      </w:divBdr>
                    </w:div>
                  </w:divsChild>
                </w:div>
                <w:div w:id="1407730155">
                  <w:marLeft w:val="0"/>
                  <w:marRight w:val="0"/>
                  <w:marTop w:val="0"/>
                  <w:marBottom w:val="0"/>
                  <w:divBdr>
                    <w:top w:val="none" w:sz="0" w:space="0" w:color="auto"/>
                    <w:left w:val="none" w:sz="0" w:space="0" w:color="auto"/>
                    <w:bottom w:val="none" w:sz="0" w:space="0" w:color="auto"/>
                    <w:right w:val="none" w:sz="0" w:space="0" w:color="auto"/>
                  </w:divBdr>
                  <w:divsChild>
                    <w:div w:id="1328898090">
                      <w:marLeft w:val="0"/>
                      <w:marRight w:val="0"/>
                      <w:marTop w:val="0"/>
                      <w:marBottom w:val="0"/>
                      <w:divBdr>
                        <w:top w:val="none" w:sz="0" w:space="0" w:color="auto"/>
                        <w:left w:val="none" w:sz="0" w:space="0" w:color="auto"/>
                        <w:bottom w:val="none" w:sz="0" w:space="0" w:color="auto"/>
                        <w:right w:val="none" w:sz="0" w:space="0" w:color="auto"/>
                      </w:divBdr>
                    </w:div>
                  </w:divsChild>
                </w:div>
                <w:div w:id="1984845799">
                  <w:marLeft w:val="0"/>
                  <w:marRight w:val="0"/>
                  <w:marTop w:val="0"/>
                  <w:marBottom w:val="0"/>
                  <w:divBdr>
                    <w:top w:val="none" w:sz="0" w:space="0" w:color="auto"/>
                    <w:left w:val="none" w:sz="0" w:space="0" w:color="auto"/>
                    <w:bottom w:val="none" w:sz="0" w:space="0" w:color="auto"/>
                    <w:right w:val="none" w:sz="0" w:space="0" w:color="auto"/>
                  </w:divBdr>
                  <w:divsChild>
                    <w:div w:id="38675531">
                      <w:marLeft w:val="0"/>
                      <w:marRight w:val="0"/>
                      <w:marTop w:val="0"/>
                      <w:marBottom w:val="0"/>
                      <w:divBdr>
                        <w:top w:val="none" w:sz="0" w:space="0" w:color="auto"/>
                        <w:left w:val="none" w:sz="0" w:space="0" w:color="auto"/>
                        <w:bottom w:val="none" w:sz="0" w:space="0" w:color="auto"/>
                        <w:right w:val="none" w:sz="0" w:space="0" w:color="auto"/>
                      </w:divBdr>
                    </w:div>
                  </w:divsChild>
                </w:div>
                <w:div w:id="736703091">
                  <w:marLeft w:val="0"/>
                  <w:marRight w:val="0"/>
                  <w:marTop w:val="0"/>
                  <w:marBottom w:val="0"/>
                  <w:divBdr>
                    <w:top w:val="none" w:sz="0" w:space="0" w:color="auto"/>
                    <w:left w:val="none" w:sz="0" w:space="0" w:color="auto"/>
                    <w:bottom w:val="none" w:sz="0" w:space="0" w:color="auto"/>
                    <w:right w:val="none" w:sz="0" w:space="0" w:color="auto"/>
                  </w:divBdr>
                  <w:divsChild>
                    <w:div w:id="1318610535">
                      <w:marLeft w:val="0"/>
                      <w:marRight w:val="0"/>
                      <w:marTop w:val="0"/>
                      <w:marBottom w:val="0"/>
                      <w:divBdr>
                        <w:top w:val="none" w:sz="0" w:space="0" w:color="auto"/>
                        <w:left w:val="none" w:sz="0" w:space="0" w:color="auto"/>
                        <w:bottom w:val="none" w:sz="0" w:space="0" w:color="auto"/>
                        <w:right w:val="none" w:sz="0" w:space="0" w:color="auto"/>
                      </w:divBdr>
                    </w:div>
                  </w:divsChild>
                </w:div>
                <w:div w:id="440607413">
                  <w:marLeft w:val="0"/>
                  <w:marRight w:val="0"/>
                  <w:marTop w:val="0"/>
                  <w:marBottom w:val="0"/>
                  <w:divBdr>
                    <w:top w:val="none" w:sz="0" w:space="0" w:color="auto"/>
                    <w:left w:val="none" w:sz="0" w:space="0" w:color="auto"/>
                    <w:bottom w:val="none" w:sz="0" w:space="0" w:color="auto"/>
                    <w:right w:val="none" w:sz="0" w:space="0" w:color="auto"/>
                  </w:divBdr>
                  <w:divsChild>
                    <w:div w:id="1817262838">
                      <w:marLeft w:val="0"/>
                      <w:marRight w:val="0"/>
                      <w:marTop w:val="0"/>
                      <w:marBottom w:val="0"/>
                      <w:divBdr>
                        <w:top w:val="none" w:sz="0" w:space="0" w:color="auto"/>
                        <w:left w:val="none" w:sz="0" w:space="0" w:color="auto"/>
                        <w:bottom w:val="none" w:sz="0" w:space="0" w:color="auto"/>
                        <w:right w:val="none" w:sz="0" w:space="0" w:color="auto"/>
                      </w:divBdr>
                    </w:div>
                  </w:divsChild>
                </w:div>
                <w:div w:id="80831123">
                  <w:marLeft w:val="0"/>
                  <w:marRight w:val="0"/>
                  <w:marTop w:val="0"/>
                  <w:marBottom w:val="0"/>
                  <w:divBdr>
                    <w:top w:val="none" w:sz="0" w:space="0" w:color="auto"/>
                    <w:left w:val="none" w:sz="0" w:space="0" w:color="auto"/>
                    <w:bottom w:val="none" w:sz="0" w:space="0" w:color="auto"/>
                    <w:right w:val="none" w:sz="0" w:space="0" w:color="auto"/>
                  </w:divBdr>
                  <w:divsChild>
                    <w:div w:id="5838289">
                      <w:marLeft w:val="0"/>
                      <w:marRight w:val="0"/>
                      <w:marTop w:val="0"/>
                      <w:marBottom w:val="0"/>
                      <w:divBdr>
                        <w:top w:val="none" w:sz="0" w:space="0" w:color="auto"/>
                        <w:left w:val="none" w:sz="0" w:space="0" w:color="auto"/>
                        <w:bottom w:val="none" w:sz="0" w:space="0" w:color="auto"/>
                        <w:right w:val="none" w:sz="0" w:space="0" w:color="auto"/>
                      </w:divBdr>
                    </w:div>
                  </w:divsChild>
                </w:div>
                <w:div w:id="1342584764">
                  <w:marLeft w:val="0"/>
                  <w:marRight w:val="0"/>
                  <w:marTop w:val="0"/>
                  <w:marBottom w:val="0"/>
                  <w:divBdr>
                    <w:top w:val="none" w:sz="0" w:space="0" w:color="auto"/>
                    <w:left w:val="none" w:sz="0" w:space="0" w:color="auto"/>
                    <w:bottom w:val="none" w:sz="0" w:space="0" w:color="auto"/>
                    <w:right w:val="none" w:sz="0" w:space="0" w:color="auto"/>
                  </w:divBdr>
                  <w:divsChild>
                    <w:div w:id="1372072948">
                      <w:marLeft w:val="0"/>
                      <w:marRight w:val="0"/>
                      <w:marTop w:val="0"/>
                      <w:marBottom w:val="0"/>
                      <w:divBdr>
                        <w:top w:val="none" w:sz="0" w:space="0" w:color="auto"/>
                        <w:left w:val="none" w:sz="0" w:space="0" w:color="auto"/>
                        <w:bottom w:val="none" w:sz="0" w:space="0" w:color="auto"/>
                        <w:right w:val="none" w:sz="0" w:space="0" w:color="auto"/>
                      </w:divBdr>
                    </w:div>
                  </w:divsChild>
                </w:div>
                <w:div w:id="1349990778">
                  <w:marLeft w:val="0"/>
                  <w:marRight w:val="0"/>
                  <w:marTop w:val="0"/>
                  <w:marBottom w:val="0"/>
                  <w:divBdr>
                    <w:top w:val="none" w:sz="0" w:space="0" w:color="auto"/>
                    <w:left w:val="none" w:sz="0" w:space="0" w:color="auto"/>
                    <w:bottom w:val="none" w:sz="0" w:space="0" w:color="auto"/>
                    <w:right w:val="none" w:sz="0" w:space="0" w:color="auto"/>
                  </w:divBdr>
                  <w:divsChild>
                    <w:div w:id="1207643488">
                      <w:marLeft w:val="0"/>
                      <w:marRight w:val="0"/>
                      <w:marTop w:val="0"/>
                      <w:marBottom w:val="0"/>
                      <w:divBdr>
                        <w:top w:val="none" w:sz="0" w:space="0" w:color="auto"/>
                        <w:left w:val="none" w:sz="0" w:space="0" w:color="auto"/>
                        <w:bottom w:val="none" w:sz="0" w:space="0" w:color="auto"/>
                        <w:right w:val="none" w:sz="0" w:space="0" w:color="auto"/>
                      </w:divBdr>
                    </w:div>
                  </w:divsChild>
                </w:div>
                <w:div w:id="209414567">
                  <w:marLeft w:val="0"/>
                  <w:marRight w:val="0"/>
                  <w:marTop w:val="0"/>
                  <w:marBottom w:val="0"/>
                  <w:divBdr>
                    <w:top w:val="none" w:sz="0" w:space="0" w:color="auto"/>
                    <w:left w:val="none" w:sz="0" w:space="0" w:color="auto"/>
                    <w:bottom w:val="none" w:sz="0" w:space="0" w:color="auto"/>
                    <w:right w:val="none" w:sz="0" w:space="0" w:color="auto"/>
                  </w:divBdr>
                  <w:divsChild>
                    <w:div w:id="142357031">
                      <w:marLeft w:val="0"/>
                      <w:marRight w:val="0"/>
                      <w:marTop w:val="0"/>
                      <w:marBottom w:val="0"/>
                      <w:divBdr>
                        <w:top w:val="none" w:sz="0" w:space="0" w:color="auto"/>
                        <w:left w:val="none" w:sz="0" w:space="0" w:color="auto"/>
                        <w:bottom w:val="none" w:sz="0" w:space="0" w:color="auto"/>
                        <w:right w:val="none" w:sz="0" w:space="0" w:color="auto"/>
                      </w:divBdr>
                    </w:div>
                  </w:divsChild>
                </w:div>
                <w:div w:id="1863737354">
                  <w:marLeft w:val="0"/>
                  <w:marRight w:val="0"/>
                  <w:marTop w:val="0"/>
                  <w:marBottom w:val="0"/>
                  <w:divBdr>
                    <w:top w:val="none" w:sz="0" w:space="0" w:color="auto"/>
                    <w:left w:val="none" w:sz="0" w:space="0" w:color="auto"/>
                    <w:bottom w:val="none" w:sz="0" w:space="0" w:color="auto"/>
                    <w:right w:val="none" w:sz="0" w:space="0" w:color="auto"/>
                  </w:divBdr>
                  <w:divsChild>
                    <w:div w:id="1557429937">
                      <w:marLeft w:val="0"/>
                      <w:marRight w:val="0"/>
                      <w:marTop w:val="0"/>
                      <w:marBottom w:val="0"/>
                      <w:divBdr>
                        <w:top w:val="none" w:sz="0" w:space="0" w:color="auto"/>
                        <w:left w:val="none" w:sz="0" w:space="0" w:color="auto"/>
                        <w:bottom w:val="none" w:sz="0" w:space="0" w:color="auto"/>
                        <w:right w:val="none" w:sz="0" w:space="0" w:color="auto"/>
                      </w:divBdr>
                    </w:div>
                  </w:divsChild>
                </w:div>
                <w:div w:id="1937860478">
                  <w:marLeft w:val="0"/>
                  <w:marRight w:val="0"/>
                  <w:marTop w:val="0"/>
                  <w:marBottom w:val="0"/>
                  <w:divBdr>
                    <w:top w:val="none" w:sz="0" w:space="0" w:color="auto"/>
                    <w:left w:val="none" w:sz="0" w:space="0" w:color="auto"/>
                    <w:bottom w:val="none" w:sz="0" w:space="0" w:color="auto"/>
                    <w:right w:val="none" w:sz="0" w:space="0" w:color="auto"/>
                  </w:divBdr>
                  <w:divsChild>
                    <w:div w:id="28535148">
                      <w:marLeft w:val="0"/>
                      <w:marRight w:val="0"/>
                      <w:marTop w:val="0"/>
                      <w:marBottom w:val="0"/>
                      <w:divBdr>
                        <w:top w:val="none" w:sz="0" w:space="0" w:color="auto"/>
                        <w:left w:val="none" w:sz="0" w:space="0" w:color="auto"/>
                        <w:bottom w:val="none" w:sz="0" w:space="0" w:color="auto"/>
                        <w:right w:val="none" w:sz="0" w:space="0" w:color="auto"/>
                      </w:divBdr>
                    </w:div>
                  </w:divsChild>
                </w:div>
                <w:div w:id="1562059175">
                  <w:marLeft w:val="0"/>
                  <w:marRight w:val="0"/>
                  <w:marTop w:val="0"/>
                  <w:marBottom w:val="0"/>
                  <w:divBdr>
                    <w:top w:val="none" w:sz="0" w:space="0" w:color="auto"/>
                    <w:left w:val="none" w:sz="0" w:space="0" w:color="auto"/>
                    <w:bottom w:val="none" w:sz="0" w:space="0" w:color="auto"/>
                    <w:right w:val="none" w:sz="0" w:space="0" w:color="auto"/>
                  </w:divBdr>
                  <w:divsChild>
                    <w:div w:id="1704668199">
                      <w:marLeft w:val="0"/>
                      <w:marRight w:val="0"/>
                      <w:marTop w:val="0"/>
                      <w:marBottom w:val="0"/>
                      <w:divBdr>
                        <w:top w:val="none" w:sz="0" w:space="0" w:color="auto"/>
                        <w:left w:val="none" w:sz="0" w:space="0" w:color="auto"/>
                        <w:bottom w:val="none" w:sz="0" w:space="0" w:color="auto"/>
                        <w:right w:val="none" w:sz="0" w:space="0" w:color="auto"/>
                      </w:divBdr>
                    </w:div>
                  </w:divsChild>
                </w:div>
                <w:div w:id="529343479">
                  <w:marLeft w:val="0"/>
                  <w:marRight w:val="0"/>
                  <w:marTop w:val="0"/>
                  <w:marBottom w:val="0"/>
                  <w:divBdr>
                    <w:top w:val="none" w:sz="0" w:space="0" w:color="auto"/>
                    <w:left w:val="none" w:sz="0" w:space="0" w:color="auto"/>
                    <w:bottom w:val="none" w:sz="0" w:space="0" w:color="auto"/>
                    <w:right w:val="none" w:sz="0" w:space="0" w:color="auto"/>
                  </w:divBdr>
                  <w:divsChild>
                    <w:div w:id="395007486">
                      <w:marLeft w:val="0"/>
                      <w:marRight w:val="0"/>
                      <w:marTop w:val="0"/>
                      <w:marBottom w:val="0"/>
                      <w:divBdr>
                        <w:top w:val="none" w:sz="0" w:space="0" w:color="auto"/>
                        <w:left w:val="none" w:sz="0" w:space="0" w:color="auto"/>
                        <w:bottom w:val="none" w:sz="0" w:space="0" w:color="auto"/>
                        <w:right w:val="none" w:sz="0" w:space="0" w:color="auto"/>
                      </w:divBdr>
                    </w:div>
                  </w:divsChild>
                </w:div>
                <w:div w:id="1299988760">
                  <w:marLeft w:val="0"/>
                  <w:marRight w:val="0"/>
                  <w:marTop w:val="0"/>
                  <w:marBottom w:val="0"/>
                  <w:divBdr>
                    <w:top w:val="none" w:sz="0" w:space="0" w:color="auto"/>
                    <w:left w:val="none" w:sz="0" w:space="0" w:color="auto"/>
                    <w:bottom w:val="none" w:sz="0" w:space="0" w:color="auto"/>
                    <w:right w:val="none" w:sz="0" w:space="0" w:color="auto"/>
                  </w:divBdr>
                  <w:divsChild>
                    <w:div w:id="1511947421">
                      <w:marLeft w:val="0"/>
                      <w:marRight w:val="0"/>
                      <w:marTop w:val="0"/>
                      <w:marBottom w:val="0"/>
                      <w:divBdr>
                        <w:top w:val="none" w:sz="0" w:space="0" w:color="auto"/>
                        <w:left w:val="none" w:sz="0" w:space="0" w:color="auto"/>
                        <w:bottom w:val="none" w:sz="0" w:space="0" w:color="auto"/>
                        <w:right w:val="none" w:sz="0" w:space="0" w:color="auto"/>
                      </w:divBdr>
                    </w:div>
                  </w:divsChild>
                </w:div>
                <w:div w:id="1456481905">
                  <w:marLeft w:val="0"/>
                  <w:marRight w:val="0"/>
                  <w:marTop w:val="0"/>
                  <w:marBottom w:val="0"/>
                  <w:divBdr>
                    <w:top w:val="none" w:sz="0" w:space="0" w:color="auto"/>
                    <w:left w:val="none" w:sz="0" w:space="0" w:color="auto"/>
                    <w:bottom w:val="none" w:sz="0" w:space="0" w:color="auto"/>
                    <w:right w:val="none" w:sz="0" w:space="0" w:color="auto"/>
                  </w:divBdr>
                  <w:divsChild>
                    <w:div w:id="1344209972">
                      <w:marLeft w:val="0"/>
                      <w:marRight w:val="0"/>
                      <w:marTop w:val="0"/>
                      <w:marBottom w:val="0"/>
                      <w:divBdr>
                        <w:top w:val="none" w:sz="0" w:space="0" w:color="auto"/>
                        <w:left w:val="none" w:sz="0" w:space="0" w:color="auto"/>
                        <w:bottom w:val="none" w:sz="0" w:space="0" w:color="auto"/>
                        <w:right w:val="none" w:sz="0" w:space="0" w:color="auto"/>
                      </w:divBdr>
                    </w:div>
                  </w:divsChild>
                </w:div>
                <w:div w:id="430400179">
                  <w:marLeft w:val="0"/>
                  <w:marRight w:val="0"/>
                  <w:marTop w:val="0"/>
                  <w:marBottom w:val="0"/>
                  <w:divBdr>
                    <w:top w:val="none" w:sz="0" w:space="0" w:color="auto"/>
                    <w:left w:val="none" w:sz="0" w:space="0" w:color="auto"/>
                    <w:bottom w:val="none" w:sz="0" w:space="0" w:color="auto"/>
                    <w:right w:val="none" w:sz="0" w:space="0" w:color="auto"/>
                  </w:divBdr>
                  <w:divsChild>
                    <w:div w:id="1148672280">
                      <w:marLeft w:val="0"/>
                      <w:marRight w:val="0"/>
                      <w:marTop w:val="0"/>
                      <w:marBottom w:val="0"/>
                      <w:divBdr>
                        <w:top w:val="none" w:sz="0" w:space="0" w:color="auto"/>
                        <w:left w:val="none" w:sz="0" w:space="0" w:color="auto"/>
                        <w:bottom w:val="none" w:sz="0" w:space="0" w:color="auto"/>
                        <w:right w:val="none" w:sz="0" w:space="0" w:color="auto"/>
                      </w:divBdr>
                    </w:div>
                  </w:divsChild>
                </w:div>
                <w:div w:id="144130078">
                  <w:marLeft w:val="0"/>
                  <w:marRight w:val="0"/>
                  <w:marTop w:val="0"/>
                  <w:marBottom w:val="0"/>
                  <w:divBdr>
                    <w:top w:val="none" w:sz="0" w:space="0" w:color="auto"/>
                    <w:left w:val="none" w:sz="0" w:space="0" w:color="auto"/>
                    <w:bottom w:val="none" w:sz="0" w:space="0" w:color="auto"/>
                    <w:right w:val="none" w:sz="0" w:space="0" w:color="auto"/>
                  </w:divBdr>
                  <w:divsChild>
                    <w:div w:id="301157555">
                      <w:marLeft w:val="0"/>
                      <w:marRight w:val="0"/>
                      <w:marTop w:val="0"/>
                      <w:marBottom w:val="0"/>
                      <w:divBdr>
                        <w:top w:val="none" w:sz="0" w:space="0" w:color="auto"/>
                        <w:left w:val="none" w:sz="0" w:space="0" w:color="auto"/>
                        <w:bottom w:val="none" w:sz="0" w:space="0" w:color="auto"/>
                        <w:right w:val="none" w:sz="0" w:space="0" w:color="auto"/>
                      </w:divBdr>
                    </w:div>
                  </w:divsChild>
                </w:div>
                <w:div w:id="1984576258">
                  <w:marLeft w:val="0"/>
                  <w:marRight w:val="0"/>
                  <w:marTop w:val="0"/>
                  <w:marBottom w:val="0"/>
                  <w:divBdr>
                    <w:top w:val="none" w:sz="0" w:space="0" w:color="auto"/>
                    <w:left w:val="none" w:sz="0" w:space="0" w:color="auto"/>
                    <w:bottom w:val="none" w:sz="0" w:space="0" w:color="auto"/>
                    <w:right w:val="none" w:sz="0" w:space="0" w:color="auto"/>
                  </w:divBdr>
                  <w:divsChild>
                    <w:div w:id="1395079208">
                      <w:marLeft w:val="0"/>
                      <w:marRight w:val="0"/>
                      <w:marTop w:val="0"/>
                      <w:marBottom w:val="0"/>
                      <w:divBdr>
                        <w:top w:val="none" w:sz="0" w:space="0" w:color="auto"/>
                        <w:left w:val="none" w:sz="0" w:space="0" w:color="auto"/>
                        <w:bottom w:val="none" w:sz="0" w:space="0" w:color="auto"/>
                        <w:right w:val="none" w:sz="0" w:space="0" w:color="auto"/>
                      </w:divBdr>
                    </w:div>
                  </w:divsChild>
                </w:div>
                <w:div w:id="1679968792">
                  <w:marLeft w:val="0"/>
                  <w:marRight w:val="0"/>
                  <w:marTop w:val="0"/>
                  <w:marBottom w:val="0"/>
                  <w:divBdr>
                    <w:top w:val="none" w:sz="0" w:space="0" w:color="auto"/>
                    <w:left w:val="none" w:sz="0" w:space="0" w:color="auto"/>
                    <w:bottom w:val="none" w:sz="0" w:space="0" w:color="auto"/>
                    <w:right w:val="none" w:sz="0" w:space="0" w:color="auto"/>
                  </w:divBdr>
                  <w:divsChild>
                    <w:div w:id="1600987307">
                      <w:marLeft w:val="0"/>
                      <w:marRight w:val="0"/>
                      <w:marTop w:val="0"/>
                      <w:marBottom w:val="0"/>
                      <w:divBdr>
                        <w:top w:val="none" w:sz="0" w:space="0" w:color="auto"/>
                        <w:left w:val="none" w:sz="0" w:space="0" w:color="auto"/>
                        <w:bottom w:val="none" w:sz="0" w:space="0" w:color="auto"/>
                        <w:right w:val="none" w:sz="0" w:space="0" w:color="auto"/>
                      </w:divBdr>
                    </w:div>
                  </w:divsChild>
                </w:div>
                <w:div w:id="894700486">
                  <w:marLeft w:val="0"/>
                  <w:marRight w:val="0"/>
                  <w:marTop w:val="0"/>
                  <w:marBottom w:val="0"/>
                  <w:divBdr>
                    <w:top w:val="none" w:sz="0" w:space="0" w:color="auto"/>
                    <w:left w:val="none" w:sz="0" w:space="0" w:color="auto"/>
                    <w:bottom w:val="none" w:sz="0" w:space="0" w:color="auto"/>
                    <w:right w:val="none" w:sz="0" w:space="0" w:color="auto"/>
                  </w:divBdr>
                  <w:divsChild>
                    <w:div w:id="319650853">
                      <w:marLeft w:val="0"/>
                      <w:marRight w:val="0"/>
                      <w:marTop w:val="0"/>
                      <w:marBottom w:val="0"/>
                      <w:divBdr>
                        <w:top w:val="none" w:sz="0" w:space="0" w:color="auto"/>
                        <w:left w:val="none" w:sz="0" w:space="0" w:color="auto"/>
                        <w:bottom w:val="none" w:sz="0" w:space="0" w:color="auto"/>
                        <w:right w:val="none" w:sz="0" w:space="0" w:color="auto"/>
                      </w:divBdr>
                    </w:div>
                  </w:divsChild>
                </w:div>
                <w:div w:id="1436559138">
                  <w:marLeft w:val="0"/>
                  <w:marRight w:val="0"/>
                  <w:marTop w:val="0"/>
                  <w:marBottom w:val="0"/>
                  <w:divBdr>
                    <w:top w:val="none" w:sz="0" w:space="0" w:color="auto"/>
                    <w:left w:val="none" w:sz="0" w:space="0" w:color="auto"/>
                    <w:bottom w:val="none" w:sz="0" w:space="0" w:color="auto"/>
                    <w:right w:val="none" w:sz="0" w:space="0" w:color="auto"/>
                  </w:divBdr>
                  <w:divsChild>
                    <w:div w:id="952980998">
                      <w:marLeft w:val="0"/>
                      <w:marRight w:val="0"/>
                      <w:marTop w:val="0"/>
                      <w:marBottom w:val="0"/>
                      <w:divBdr>
                        <w:top w:val="none" w:sz="0" w:space="0" w:color="auto"/>
                        <w:left w:val="none" w:sz="0" w:space="0" w:color="auto"/>
                        <w:bottom w:val="none" w:sz="0" w:space="0" w:color="auto"/>
                        <w:right w:val="none" w:sz="0" w:space="0" w:color="auto"/>
                      </w:divBdr>
                    </w:div>
                  </w:divsChild>
                </w:div>
                <w:div w:id="1948805789">
                  <w:marLeft w:val="0"/>
                  <w:marRight w:val="0"/>
                  <w:marTop w:val="0"/>
                  <w:marBottom w:val="0"/>
                  <w:divBdr>
                    <w:top w:val="none" w:sz="0" w:space="0" w:color="auto"/>
                    <w:left w:val="none" w:sz="0" w:space="0" w:color="auto"/>
                    <w:bottom w:val="none" w:sz="0" w:space="0" w:color="auto"/>
                    <w:right w:val="none" w:sz="0" w:space="0" w:color="auto"/>
                  </w:divBdr>
                  <w:divsChild>
                    <w:div w:id="1200316569">
                      <w:marLeft w:val="0"/>
                      <w:marRight w:val="0"/>
                      <w:marTop w:val="0"/>
                      <w:marBottom w:val="0"/>
                      <w:divBdr>
                        <w:top w:val="none" w:sz="0" w:space="0" w:color="auto"/>
                        <w:left w:val="none" w:sz="0" w:space="0" w:color="auto"/>
                        <w:bottom w:val="none" w:sz="0" w:space="0" w:color="auto"/>
                        <w:right w:val="none" w:sz="0" w:space="0" w:color="auto"/>
                      </w:divBdr>
                    </w:div>
                  </w:divsChild>
                </w:div>
                <w:div w:id="280377574">
                  <w:marLeft w:val="0"/>
                  <w:marRight w:val="0"/>
                  <w:marTop w:val="0"/>
                  <w:marBottom w:val="0"/>
                  <w:divBdr>
                    <w:top w:val="none" w:sz="0" w:space="0" w:color="auto"/>
                    <w:left w:val="none" w:sz="0" w:space="0" w:color="auto"/>
                    <w:bottom w:val="none" w:sz="0" w:space="0" w:color="auto"/>
                    <w:right w:val="none" w:sz="0" w:space="0" w:color="auto"/>
                  </w:divBdr>
                  <w:divsChild>
                    <w:div w:id="943657288">
                      <w:marLeft w:val="0"/>
                      <w:marRight w:val="0"/>
                      <w:marTop w:val="0"/>
                      <w:marBottom w:val="0"/>
                      <w:divBdr>
                        <w:top w:val="none" w:sz="0" w:space="0" w:color="auto"/>
                        <w:left w:val="none" w:sz="0" w:space="0" w:color="auto"/>
                        <w:bottom w:val="none" w:sz="0" w:space="0" w:color="auto"/>
                        <w:right w:val="none" w:sz="0" w:space="0" w:color="auto"/>
                      </w:divBdr>
                    </w:div>
                  </w:divsChild>
                </w:div>
                <w:div w:id="992490355">
                  <w:marLeft w:val="0"/>
                  <w:marRight w:val="0"/>
                  <w:marTop w:val="0"/>
                  <w:marBottom w:val="0"/>
                  <w:divBdr>
                    <w:top w:val="none" w:sz="0" w:space="0" w:color="auto"/>
                    <w:left w:val="none" w:sz="0" w:space="0" w:color="auto"/>
                    <w:bottom w:val="none" w:sz="0" w:space="0" w:color="auto"/>
                    <w:right w:val="none" w:sz="0" w:space="0" w:color="auto"/>
                  </w:divBdr>
                  <w:divsChild>
                    <w:div w:id="1995252009">
                      <w:marLeft w:val="0"/>
                      <w:marRight w:val="0"/>
                      <w:marTop w:val="0"/>
                      <w:marBottom w:val="0"/>
                      <w:divBdr>
                        <w:top w:val="none" w:sz="0" w:space="0" w:color="auto"/>
                        <w:left w:val="none" w:sz="0" w:space="0" w:color="auto"/>
                        <w:bottom w:val="none" w:sz="0" w:space="0" w:color="auto"/>
                        <w:right w:val="none" w:sz="0" w:space="0" w:color="auto"/>
                      </w:divBdr>
                    </w:div>
                  </w:divsChild>
                </w:div>
                <w:div w:id="220674843">
                  <w:marLeft w:val="0"/>
                  <w:marRight w:val="0"/>
                  <w:marTop w:val="0"/>
                  <w:marBottom w:val="0"/>
                  <w:divBdr>
                    <w:top w:val="none" w:sz="0" w:space="0" w:color="auto"/>
                    <w:left w:val="none" w:sz="0" w:space="0" w:color="auto"/>
                    <w:bottom w:val="none" w:sz="0" w:space="0" w:color="auto"/>
                    <w:right w:val="none" w:sz="0" w:space="0" w:color="auto"/>
                  </w:divBdr>
                  <w:divsChild>
                    <w:div w:id="1374694727">
                      <w:marLeft w:val="0"/>
                      <w:marRight w:val="0"/>
                      <w:marTop w:val="0"/>
                      <w:marBottom w:val="0"/>
                      <w:divBdr>
                        <w:top w:val="none" w:sz="0" w:space="0" w:color="auto"/>
                        <w:left w:val="none" w:sz="0" w:space="0" w:color="auto"/>
                        <w:bottom w:val="none" w:sz="0" w:space="0" w:color="auto"/>
                        <w:right w:val="none" w:sz="0" w:space="0" w:color="auto"/>
                      </w:divBdr>
                    </w:div>
                  </w:divsChild>
                </w:div>
                <w:div w:id="2062168788">
                  <w:marLeft w:val="0"/>
                  <w:marRight w:val="0"/>
                  <w:marTop w:val="0"/>
                  <w:marBottom w:val="0"/>
                  <w:divBdr>
                    <w:top w:val="none" w:sz="0" w:space="0" w:color="auto"/>
                    <w:left w:val="none" w:sz="0" w:space="0" w:color="auto"/>
                    <w:bottom w:val="none" w:sz="0" w:space="0" w:color="auto"/>
                    <w:right w:val="none" w:sz="0" w:space="0" w:color="auto"/>
                  </w:divBdr>
                  <w:divsChild>
                    <w:div w:id="361784036">
                      <w:marLeft w:val="0"/>
                      <w:marRight w:val="0"/>
                      <w:marTop w:val="0"/>
                      <w:marBottom w:val="0"/>
                      <w:divBdr>
                        <w:top w:val="none" w:sz="0" w:space="0" w:color="auto"/>
                        <w:left w:val="none" w:sz="0" w:space="0" w:color="auto"/>
                        <w:bottom w:val="none" w:sz="0" w:space="0" w:color="auto"/>
                        <w:right w:val="none" w:sz="0" w:space="0" w:color="auto"/>
                      </w:divBdr>
                    </w:div>
                  </w:divsChild>
                </w:div>
                <w:div w:id="439303383">
                  <w:marLeft w:val="0"/>
                  <w:marRight w:val="0"/>
                  <w:marTop w:val="0"/>
                  <w:marBottom w:val="0"/>
                  <w:divBdr>
                    <w:top w:val="none" w:sz="0" w:space="0" w:color="auto"/>
                    <w:left w:val="none" w:sz="0" w:space="0" w:color="auto"/>
                    <w:bottom w:val="none" w:sz="0" w:space="0" w:color="auto"/>
                    <w:right w:val="none" w:sz="0" w:space="0" w:color="auto"/>
                  </w:divBdr>
                  <w:divsChild>
                    <w:div w:id="249395119">
                      <w:marLeft w:val="0"/>
                      <w:marRight w:val="0"/>
                      <w:marTop w:val="0"/>
                      <w:marBottom w:val="0"/>
                      <w:divBdr>
                        <w:top w:val="none" w:sz="0" w:space="0" w:color="auto"/>
                        <w:left w:val="none" w:sz="0" w:space="0" w:color="auto"/>
                        <w:bottom w:val="none" w:sz="0" w:space="0" w:color="auto"/>
                        <w:right w:val="none" w:sz="0" w:space="0" w:color="auto"/>
                      </w:divBdr>
                    </w:div>
                  </w:divsChild>
                </w:div>
                <w:div w:id="1925258861">
                  <w:marLeft w:val="0"/>
                  <w:marRight w:val="0"/>
                  <w:marTop w:val="0"/>
                  <w:marBottom w:val="0"/>
                  <w:divBdr>
                    <w:top w:val="none" w:sz="0" w:space="0" w:color="auto"/>
                    <w:left w:val="none" w:sz="0" w:space="0" w:color="auto"/>
                    <w:bottom w:val="none" w:sz="0" w:space="0" w:color="auto"/>
                    <w:right w:val="none" w:sz="0" w:space="0" w:color="auto"/>
                  </w:divBdr>
                  <w:divsChild>
                    <w:div w:id="745342219">
                      <w:marLeft w:val="0"/>
                      <w:marRight w:val="0"/>
                      <w:marTop w:val="0"/>
                      <w:marBottom w:val="0"/>
                      <w:divBdr>
                        <w:top w:val="none" w:sz="0" w:space="0" w:color="auto"/>
                        <w:left w:val="none" w:sz="0" w:space="0" w:color="auto"/>
                        <w:bottom w:val="none" w:sz="0" w:space="0" w:color="auto"/>
                        <w:right w:val="none" w:sz="0" w:space="0" w:color="auto"/>
                      </w:divBdr>
                    </w:div>
                  </w:divsChild>
                </w:div>
                <w:div w:id="1855802309">
                  <w:marLeft w:val="0"/>
                  <w:marRight w:val="0"/>
                  <w:marTop w:val="0"/>
                  <w:marBottom w:val="0"/>
                  <w:divBdr>
                    <w:top w:val="none" w:sz="0" w:space="0" w:color="auto"/>
                    <w:left w:val="none" w:sz="0" w:space="0" w:color="auto"/>
                    <w:bottom w:val="none" w:sz="0" w:space="0" w:color="auto"/>
                    <w:right w:val="none" w:sz="0" w:space="0" w:color="auto"/>
                  </w:divBdr>
                  <w:divsChild>
                    <w:div w:id="1550218838">
                      <w:marLeft w:val="0"/>
                      <w:marRight w:val="0"/>
                      <w:marTop w:val="0"/>
                      <w:marBottom w:val="0"/>
                      <w:divBdr>
                        <w:top w:val="none" w:sz="0" w:space="0" w:color="auto"/>
                        <w:left w:val="none" w:sz="0" w:space="0" w:color="auto"/>
                        <w:bottom w:val="none" w:sz="0" w:space="0" w:color="auto"/>
                        <w:right w:val="none" w:sz="0" w:space="0" w:color="auto"/>
                      </w:divBdr>
                    </w:div>
                  </w:divsChild>
                </w:div>
                <w:div w:id="1133253070">
                  <w:marLeft w:val="0"/>
                  <w:marRight w:val="0"/>
                  <w:marTop w:val="0"/>
                  <w:marBottom w:val="0"/>
                  <w:divBdr>
                    <w:top w:val="none" w:sz="0" w:space="0" w:color="auto"/>
                    <w:left w:val="none" w:sz="0" w:space="0" w:color="auto"/>
                    <w:bottom w:val="none" w:sz="0" w:space="0" w:color="auto"/>
                    <w:right w:val="none" w:sz="0" w:space="0" w:color="auto"/>
                  </w:divBdr>
                  <w:divsChild>
                    <w:div w:id="1842089062">
                      <w:marLeft w:val="0"/>
                      <w:marRight w:val="0"/>
                      <w:marTop w:val="0"/>
                      <w:marBottom w:val="0"/>
                      <w:divBdr>
                        <w:top w:val="none" w:sz="0" w:space="0" w:color="auto"/>
                        <w:left w:val="none" w:sz="0" w:space="0" w:color="auto"/>
                        <w:bottom w:val="none" w:sz="0" w:space="0" w:color="auto"/>
                        <w:right w:val="none" w:sz="0" w:space="0" w:color="auto"/>
                      </w:divBdr>
                    </w:div>
                  </w:divsChild>
                </w:div>
                <w:div w:id="536816915">
                  <w:marLeft w:val="0"/>
                  <w:marRight w:val="0"/>
                  <w:marTop w:val="0"/>
                  <w:marBottom w:val="0"/>
                  <w:divBdr>
                    <w:top w:val="none" w:sz="0" w:space="0" w:color="auto"/>
                    <w:left w:val="none" w:sz="0" w:space="0" w:color="auto"/>
                    <w:bottom w:val="none" w:sz="0" w:space="0" w:color="auto"/>
                    <w:right w:val="none" w:sz="0" w:space="0" w:color="auto"/>
                  </w:divBdr>
                  <w:divsChild>
                    <w:div w:id="556553526">
                      <w:marLeft w:val="0"/>
                      <w:marRight w:val="0"/>
                      <w:marTop w:val="0"/>
                      <w:marBottom w:val="0"/>
                      <w:divBdr>
                        <w:top w:val="none" w:sz="0" w:space="0" w:color="auto"/>
                        <w:left w:val="none" w:sz="0" w:space="0" w:color="auto"/>
                        <w:bottom w:val="none" w:sz="0" w:space="0" w:color="auto"/>
                        <w:right w:val="none" w:sz="0" w:space="0" w:color="auto"/>
                      </w:divBdr>
                    </w:div>
                  </w:divsChild>
                </w:div>
                <w:div w:id="1724788006">
                  <w:marLeft w:val="0"/>
                  <w:marRight w:val="0"/>
                  <w:marTop w:val="0"/>
                  <w:marBottom w:val="0"/>
                  <w:divBdr>
                    <w:top w:val="none" w:sz="0" w:space="0" w:color="auto"/>
                    <w:left w:val="none" w:sz="0" w:space="0" w:color="auto"/>
                    <w:bottom w:val="none" w:sz="0" w:space="0" w:color="auto"/>
                    <w:right w:val="none" w:sz="0" w:space="0" w:color="auto"/>
                  </w:divBdr>
                  <w:divsChild>
                    <w:div w:id="1467626275">
                      <w:marLeft w:val="0"/>
                      <w:marRight w:val="0"/>
                      <w:marTop w:val="0"/>
                      <w:marBottom w:val="0"/>
                      <w:divBdr>
                        <w:top w:val="none" w:sz="0" w:space="0" w:color="auto"/>
                        <w:left w:val="none" w:sz="0" w:space="0" w:color="auto"/>
                        <w:bottom w:val="none" w:sz="0" w:space="0" w:color="auto"/>
                        <w:right w:val="none" w:sz="0" w:space="0" w:color="auto"/>
                      </w:divBdr>
                    </w:div>
                  </w:divsChild>
                </w:div>
                <w:div w:id="815535054">
                  <w:marLeft w:val="0"/>
                  <w:marRight w:val="0"/>
                  <w:marTop w:val="0"/>
                  <w:marBottom w:val="0"/>
                  <w:divBdr>
                    <w:top w:val="none" w:sz="0" w:space="0" w:color="auto"/>
                    <w:left w:val="none" w:sz="0" w:space="0" w:color="auto"/>
                    <w:bottom w:val="none" w:sz="0" w:space="0" w:color="auto"/>
                    <w:right w:val="none" w:sz="0" w:space="0" w:color="auto"/>
                  </w:divBdr>
                  <w:divsChild>
                    <w:div w:id="665783922">
                      <w:marLeft w:val="0"/>
                      <w:marRight w:val="0"/>
                      <w:marTop w:val="0"/>
                      <w:marBottom w:val="0"/>
                      <w:divBdr>
                        <w:top w:val="none" w:sz="0" w:space="0" w:color="auto"/>
                        <w:left w:val="none" w:sz="0" w:space="0" w:color="auto"/>
                        <w:bottom w:val="none" w:sz="0" w:space="0" w:color="auto"/>
                        <w:right w:val="none" w:sz="0" w:space="0" w:color="auto"/>
                      </w:divBdr>
                    </w:div>
                  </w:divsChild>
                </w:div>
                <w:div w:id="1977026364">
                  <w:marLeft w:val="0"/>
                  <w:marRight w:val="0"/>
                  <w:marTop w:val="0"/>
                  <w:marBottom w:val="0"/>
                  <w:divBdr>
                    <w:top w:val="none" w:sz="0" w:space="0" w:color="auto"/>
                    <w:left w:val="none" w:sz="0" w:space="0" w:color="auto"/>
                    <w:bottom w:val="none" w:sz="0" w:space="0" w:color="auto"/>
                    <w:right w:val="none" w:sz="0" w:space="0" w:color="auto"/>
                  </w:divBdr>
                  <w:divsChild>
                    <w:div w:id="1466700878">
                      <w:marLeft w:val="0"/>
                      <w:marRight w:val="0"/>
                      <w:marTop w:val="0"/>
                      <w:marBottom w:val="0"/>
                      <w:divBdr>
                        <w:top w:val="none" w:sz="0" w:space="0" w:color="auto"/>
                        <w:left w:val="none" w:sz="0" w:space="0" w:color="auto"/>
                        <w:bottom w:val="none" w:sz="0" w:space="0" w:color="auto"/>
                        <w:right w:val="none" w:sz="0" w:space="0" w:color="auto"/>
                      </w:divBdr>
                    </w:div>
                  </w:divsChild>
                </w:div>
                <w:div w:id="2077822378">
                  <w:marLeft w:val="0"/>
                  <w:marRight w:val="0"/>
                  <w:marTop w:val="0"/>
                  <w:marBottom w:val="0"/>
                  <w:divBdr>
                    <w:top w:val="none" w:sz="0" w:space="0" w:color="auto"/>
                    <w:left w:val="none" w:sz="0" w:space="0" w:color="auto"/>
                    <w:bottom w:val="none" w:sz="0" w:space="0" w:color="auto"/>
                    <w:right w:val="none" w:sz="0" w:space="0" w:color="auto"/>
                  </w:divBdr>
                  <w:divsChild>
                    <w:div w:id="488254736">
                      <w:marLeft w:val="0"/>
                      <w:marRight w:val="0"/>
                      <w:marTop w:val="0"/>
                      <w:marBottom w:val="0"/>
                      <w:divBdr>
                        <w:top w:val="none" w:sz="0" w:space="0" w:color="auto"/>
                        <w:left w:val="none" w:sz="0" w:space="0" w:color="auto"/>
                        <w:bottom w:val="none" w:sz="0" w:space="0" w:color="auto"/>
                        <w:right w:val="none" w:sz="0" w:space="0" w:color="auto"/>
                      </w:divBdr>
                    </w:div>
                    <w:div w:id="966814609">
                      <w:marLeft w:val="0"/>
                      <w:marRight w:val="0"/>
                      <w:marTop w:val="0"/>
                      <w:marBottom w:val="0"/>
                      <w:divBdr>
                        <w:top w:val="none" w:sz="0" w:space="0" w:color="auto"/>
                        <w:left w:val="none" w:sz="0" w:space="0" w:color="auto"/>
                        <w:bottom w:val="none" w:sz="0" w:space="0" w:color="auto"/>
                        <w:right w:val="none" w:sz="0" w:space="0" w:color="auto"/>
                      </w:divBdr>
                    </w:div>
                    <w:div w:id="1903903285">
                      <w:marLeft w:val="0"/>
                      <w:marRight w:val="0"/>
                      <w:marTop w:val="0"/>
                      <w:marBottom w:val="0"/>
                      <w:divBdr>
                        <w:top w:val="none" w:sz="0" w:space="0" w:color="auto"/>
                        <w:left w:val="none" w:sz="0" w:space="0" w:color="auto"/>
                        <w:bottom w:val="none" w:sz="0" w:space="0" w:color="auto"/>
                        <w:right w:val="none" w:sz="0" w:space="0" w:color="auto"/>
                      </w:divBdr>
                    </w:div>
                    <w:div w:id="1302808414">
                      <w:marLeft w:val="0"/>
                      <w:marRight w:val="0"/>
                      <w:marTop w:val="0"/>
                      <w:marBottom w:val="0"/>
                      <w:divBdr>
                        <w:top w:val="none" w:sz="0" w:space="0" w:color="auto"/>
                        <w:left w:val="none" w:sz="0" w:space="0" w:color="auto"/>
                        <w:bottom w:val="none" w:sz="0" w:space="0" w:color="auto"/>
                        <w:right w:val="none" w:sz="0" w:space="0" w:color="auto"/>
                      </w:divBdr>
                    </w:div>
                    <w:div w:id="91440633">
                      <w:marLeft w:val="0"/>
                      <w:marRight w:val="0"/>
                      <w:marTop w:val="0"/>
                      <w:marBottom w:val="0"/>
                      <w:divBdr>
                        <w:top w:val="none" w:sz="0" w:space="0" w:color="auto"/>
                        <w:left w:val="none" w:sz="0" w:space="0" w:color="auto"/>
                        <w:bottom w:val="none" w:sz="0" w:space="0" w:color="auto"/>
                        <w:right w:val="none" w:sz="0" w:space="0" w:color="auto"/>
                      </w:divBdr>
                    </w:div>
                  </w:divsChild>
                </w:div>
                <w:div w:id="747383653">
                  <w:marLeft w:val="0"/>
                  <w:marRight w:val="0"/>
                  <w:marTop w:val="0"/>
                  <w:marBottom w:val="0"/>
                  <w:divBdr>
                    <w:top w:val="none" w:sz="0" w:space="0" w:color="auto"/>
                    <w:left w:val="none" w:sz="0" w:space="0" w:color="auto"/>
                    <w:bottom w:val="none" w:sz="0" w:space="0" w:color="auto"/>
                    <w:right w:val="none" w:sz="0" w:space="0" w:color="auto"/>
                  </w:divBdr>
                  <w:divsChild>
                    <w:div w:id="1052121801">
                      <w:marLeft w:val="0"/>
                      <w:marRight w:val="0"/>
                      <w:marTop w:val="0"/>
                      <w:marBottom w:val="0"/>
                      <w:divBdr>
                        <w:top w:val="none" w:sz="0" w:space="0" w:color="auto"/>
                        <w:left w:val="none" w:sz="0" w:space="0" w:color="auto"/>
                        <w:bottom w:val="none" w:sz="0" w:space="0" w:color="auto"/>
                        <w:right w:val="none" w:sz="0" w:space="0" w:color="auto"/>
                      </w:divBdr>
                    </w:div>
                  </w:divsChild>
                </w:div>
                <w:div w:id="1599753047">
                  <w:marLeft w:val="0"/>
                  <w:marRight w:val="0"/>
                  <w:marTop w:val="0"/>
                  <w:marBottom w:val="0"/>
                  <w:divBdr>
                    <w:top w:val="none" w:sz="0" w:space="0" w:color="auto"/>
                    <w:left w:val="none" w:sz="0" w:space="0" w:color="auto"/>
                    <w:bottom w:val="none" w:sz="0" w:space="0" w:color="auto"/>
                    <w:right w:val="none" w:sz="0" w:space="0" w:color="auto"/>
                  </w:divBdr>
                  <w:divsChild>
                    <w:div w:id="1166482526">
                      <w:marLeft w:val="0"/>
                      <w:marRight w:val="0"/>
                      <w:marTop w:val="0"/>
                      <w:marBottom w:val="0"/>
                      <w:divBdr>
                        <w:top w:val="none" w:sz="0" w:space="0" w:color="auto"/>
                        <w:left w:val="none" w:sz="0" w:space="0" w:color="auto"/>
                        <w:bottom w:val="none" w:sz="0" w:space="0" w:color="auto"/>
                        <w:right w:val="none" w:sz="0" w:space="0" w:color="auto"/>
                      </w:divBdr>
                    </w:div>
                  </w:divsChild>
                </w:div>
                <w:div w:id="609316853">
                  <w:marLeft w:val="0"/>
                  <w:marRight w:val="0"/>
                  <w:marTop w:val="0"/>
                  <w:marBottom w:val="0"/>
                  <w:divBdr>
                    <w:top w:val="none" w:sz="0" w:space="0" w:color="auto"/>
                    <w:left w:val="none" w:sz="0" w:space="0" w:color="auto"/>
                    <w:bottom w:val="none" w:sz="0" w:space="0" w:color="auto"/>
                    <w:right w:val="none" w:sz="0" w:space="0" w:color="auto"/>
                  </w:divBdr>
                  <w:divsChild>
                    <w:div w:id="19313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583">
          <w:marLeft w:val="0"/>
          <w:marRight w:val="0"/>
          <w:marTop w:val="0"/>
          <w:marBottom w:val="0"/>
          <w:divBdr>
            <w:top w:val="none" w:sz="0" w:space="0" w:color="auto"/>
            <w:left w:val="none" w:sz="0" w:space="0" w:color="auto"/>
            <w:bottom w:val="none" w:sz="0" w:space="0" w:color="auto"/>
            <w:right w:val="none" w:sz="0" w:space="0" w:color="auto"/>
          </w:divBdr>
          <w:divsChild>
            <w:div w:id="1253011248">
              <w:marLeft w:val="0"/>
              <w:marRight w:val="0"/>
              <w:marTop w:val="0"/>
              <w:marBottom w:val="0"/>
              <w:divBdr>
                <w:top w:val="none" w:sz="0" w:space="0" w:color="auto"/>
                <w:left w:val="none" w:sz="0" w:space="0" w:color="auto"/>
                <w:bottom w:val="none" w:sz="0" w:space="0" w:color="auto"/>
                <w:right w:val="none" w:sz="0" w:space="0" w:color="auto"/>
              </w:divBdr>
            </w:div>
            <w:div w:id="872697417">
              <w:marLeft w:val="0"/>
              <w:marRight w:val="0"/>
              <w:marTop w:val="0"/>
              <w:marBottom w:val="0"/>
              <w:divBdr>
                <w:top w:val="none" w:sz="0" w:space="0" w:color="auto"/>
                <w:left w:val="none" w:sz="0" w:space="0" w:color="auto"/>
                <w:bottom w:val="none" w:sz="0" w:space="0" w:color="auto"/>
                <w:right w:val="none" w:sz="0" w:space="0" w:color="auto"/>
              </w:divBdr>
            </w:div>
            <w:div w:id="1854491076">
              <w:marLeft w:val="0"/>
              <w:marRight w:val="0"/>
              <w:marTop w:val="0"/>
              <w:marBottom w:val="0"/>
              <w:divBdr>
                <w:top w:val="none" w:sz="0" w:space="0" w:color="auto"/>
                <w:left w:val="none" w:sz="0" w:space="0" w:color="auto"/>
                <w:bottom w:val="none" w:sz="0" w:space="0" w:color="auto"/>
                <w:right w:val="none" w:sz="0" w:space="0" w:color="auto"/>
              </w:divBdr>
            </w:div>
            <w:div w:id="242298533">
              <w:marLeft w:val="0"/>
              <w:marRight w:val="0"/>
              <w:marTop w:val="0"/>
              <w:marBottom w:val="0"/>
              <w:divBdr>
                <w:top w:val="none" w:sz="0" w:space="0" w:color="auto"/>
                <w:left w:val="none" w:sz="0" w:space="0" w:color="auto"/>
                <w:bottom w:val="none" w:sz="0" w:space="0" w:color="auto"/>
                <w:right w:val="none" w:sz="0" w:space="0" w:color="auto"/>
              </w:divBdr>
            </w:div>
            <w:div w:id="729575251">
              <w:marLeft w:val="0"/>
              <w:marRight w:val="0"/>
              <w:marTop w:val="0"/>
              <w:marBottom w:val="0"/>
              <w:divBdr>
                <w:top w:val="none" w:sz="0" w:space="0" w:color="auto"/>
                <w:left w:val="none" w:sz="0" w:space="0" w:color="auto"/>
                <w:bottom w:val="none" w:sz="0" w:space="0" w:color="auto"/>
                <w:right w:val="none" w:sz="0" w:space="0" w:color="auto"/>
              </w:divBdr>
            </w:div>
            <w:div w:id="1755277078">
              <w:marLeft w:val="0"/>
              <w:marRight w:val="0"/>
              <w:marTop w:val="0"/>
              <w:marBottom w:val="0"/>
              <w:divBdr>
                <w:top w:val="none" w:sz="0" w:space="0" w:color="auto"/>
                <w:left w:val="none" w:sz="0" w:space="0" w:color="auto"/>
                <w:bottom w:val="none" w:sz="0" w:space="0" w:color="auto"/>
                <w:right w:val="none" w:sz="0" w:space="0" w:color="auto"/>
              </w:divBdr>
            </w:div>
            <w:div w:id="1423603665">
              <w:marLeft w:val="0"/>
              <w:marRight w:val="0"/>
              <w:marTop w:val="0"/>
              <w:marBottom w:val="0"/>
              <w:divBdr>
                <w:top w:val="none" w:sz="0" w:space="0" w:color="auto"/>
                <w:left w:val="none" w:sz="0" w:space="0" w:color="auto"/>
                <w:bottom w:val="none" w:sz="0" w:space="0" w:color="auto"/>
                <w:right w:val="none" w:sz="0" w:space="0" w:color="auto"/>
              </w:divBdr>
            </w:div>
            <w:div w:id="278952802">
              <w:marLeft w:val="0"/>
              <w:marRight w:val="0"/>
              <w:marTop w:val="0"/>
              <w:marBottom w:val="0"/>
              <w:divBdr>
                <w:top w:val="none" w:sz="0" w:space="0" w:color="auto"/>
                <w:left w:val="none" w:sz="0" w:space="0" w:color="auto"/>
                <w:bottom w:val="none" w:sz="0" w:space="0" w:color="auto"/>
                <w:right w:val="none" w:sz="0" w:space="0" w:color="auto"/>
              </w:divBdr>
            </w:div>
            <w:div w:id="1958946873">
              <w:marLeft w:val="0"/>
              <w:marRight w:val="0"/>
              <w:marTop w:val="0"/>
              <w:marBottom w:val="0"/>
              <w:divBdr>
                <w:top w:val="none" w:sz="0" w:space="0" w:color="auto"/>
                <w:left w:val="none" w:sz="0" w:space="0" w:color="auto"/>
                <w:bottom w:val="none" w:sz="0" w:space="0" w:color="auto"/>
                <w:right w:val="none" w:sz="0" w:space="0" w:color="auto"/>
              </w:divBdr>
            </w:div>
            <w:div w:id="227108411">
              <w:marLeft w:val="0"/>
              <w:marRight w:val="0"/>
              <w:marTop w:val="0"/>
              <w:marBottom w:val="0"/>
              <w:divBdr>
                <w:top w:val="none" w:sz="0" w:space="0" w:color="auto"/>
                <w:left w:val="none" w:sz="0" w:space="0" w:color="auto"/>
                <w:bottom w:val="none" w:sz="0" w:space="0" w:color="auto"/>
                <w:right w:val="none" w:sz="0" w:space="0" w:color="auto"/>
              </w:divBdr>
            </w:div>
            <w:div w:id="166941606">
              <w:marLeft w:val="0"/>
              <w:marRight w:val="0"/>
              <w:marTop w:val="0"/>
              <w:marBottom w:val="0"/>
              <w:divBdr>
                <w:top w:val="none" w:sz="0" w:space="0" w:color="auto"/>
                <w:left w:val="none" w:sz="0" w:space="0" w:color="auto"/>
                <w:bottom w:val="none" w:sz="0" w:space="0" w:color="auto"/>
                <w:right w:val="none" w:sz="0" w:space="0" w:color="auto"/>
              </w:divBdr>
            </w:div>
            <w:div w:id="1300303027">
              <w:marLeft w:val="0"/>
              <w:marRight w:val="0"/>
              <w:marTop w:val="0"/>
              <w:marBottom w:val="0"/>
              <w:divBdr>
                <w:top w:val="none" w:sz="0" w:space="0" w:color="auto"/>
                <w:left w:val="none" w:sz="0" w:space="0" w:color="auto"/>
                <w:bottom w:val="none" w:sz="0" w:space="0" w:color="auto"/>
                <w:right w:val="none" w:sz="0" w:space="0" w:color="auto"/>
              </w:divBdr>
            </w:div>
            <w:div w:id="740711480">
              <w:marLeft w:val="0"/>
              <w:marRight w:val="0"/>
              <w:marTop w:val="0"/>
              <w:marBottom w:val="0"/>
              <w:divBdr>
                <w:top w:val="none" w:sz="0" w:space="0" w:color="auto"/>
                <w:left w:val="none" w:sz="0" w:space="0" w:color="auto"/>
                <w:bottom w:val="none" w:sz="0" w:space="0" w:color="auto"/>
                <w:right w:val="none" w:sz="0" w:space="0" w:color="auto"/>
              </w:divBdr>
            </w:div>
            <w:div w:id="1849826839">
              <w:marLeft w:val="0"/>
              <w:marRight w:val="0"/>
              <w:marTop w:val="0"/>
              <w:marBottom w:val="0"/>
              <w:divBdr>
                <w:top w:val="none" w:sz="0" w:space="0" w:color="auto"/>
                <w:left w:val="none" w:sz="0" w:space="0" w:color="auto"/>
                <w:bottom w:val="none" w:sz="0" w:space="0" w:color="auto"/>
                <w:right w:val="none" w:sz="0" w:space="0" w:color="auto"/>
              </w:divBdr>
            </w:div>
            <w:div w:id="1836385091">
              <w:marLeft w:val="0"/>
              <w:marRight w:val="0"/>
              <w:marTop w:val="0"/>
              <w:marBottom w:val="0"/>
              <w:divBdr>
                <w:top w:val="none" w:sz="0" w:space="0" w:color="auto"/>
                <w:left w:val="none" w:sz="0" w:space="0" w:color="auto"/>
                <w:bottom w:val="none" w:sz="0" w:space="0" w:color="auto"/>
                <w:right w:val="none" w:sz="0" w:space="0" w:color="auto"/>
              </w:divBdr>
            </w:div>
            <w:div w:id="770247362">
              <w:marLeft w:val="0"/>
              <w:marRight w:val="0"/>
              <w:marTop w:val="0"/>
              <w:marBottom w:val="0"/>
              <w:divBdr>
                <w:top w:val="none" w:sz="0" w:space="0" w:color="auto"/>
                <w:left w:val="none" w:sz="0" w:space="0" w:color="auto"/>
                <w:bottom w:val="none" w:sz="0" w:space="0" w:color="auto"/>
                <w:right w:val="none" w:sz="0" w:space="0" w:color="auto"/>
              </w:divBdr>
            </w:div>
          </w:divsChild>
        </w:div>
        <w:div w:id="1126117073">
          <w:marLeft w:val="0"/>
          <w:marRight w:val="0"/>
          <w:marTop w:val="0"/>
          <w:marBottom w:val="0"/>
          <w:divBdr>
            <w:top w:val="none" w:sz="0" w:space="0" w:color="auto"/>
            <w:left w:val="none" w:sz="0" w:space="0" w:color="auto"/>
            <w:bottom w:val="none" w:sz="0" w:space="0" w:color="auto"/>
            <w:right w:val="none" w:sz="0" w:space="0" w:color="auto"/>
          </w:divBdr>
          <w:divsChild>
            <w:div w:id="177700424">
              <w:marLeft w:val="0"/>
              <w:marRight w:val="0"/>
              <w:marTop w:val="30"/>
              <w:marBottom w:val="30"/>
              <w:divBdr>
                <w:top w:val="none" w:sz="0" w:space="0" w:color="auto"/>
                <w:left w:val="none" w:sz="0" w:space="0" w:color="auto"/>
                <w:bottom w:val="none" w:sz="0" w:space="0" w:color="auto"/>
                <w:right w:val="none" w:sz="0" w:space="0" w:color="auto"/>
              </w:divBdr>
              <w:divsChild>
                <w:div w:id="514996894">
                  <w:marLeft w:val="0"/>
                  <w:marRight w:val="0"/>
                  <w:marTop w:val="0"/>
                  <w:marBottom w:val="0"/>
                  <w:divBdr>
                    <w:top w:val="none" w:sz="0" w:space="0" w:color="auto"/>
                    <w:left w:val="none" w:sz="0" w:space="0" w:color="auto"/>
                    <w:bottom w:val="none" w:sz="0" w:space="0" w:color="auto"/>
                    <w:right w:val="none" w:sz="0" w:space="0" w:color="auto"/>
                  </w:divBdr>
                  <w:divsChild>
                    <w:div w:id="1193809108">
                      <w:marLeft w:val="0"/>
                      <w:marRight w:val="0"/>
                      <w:marTop w:val="0"/>
                      <w:marBottom w:val="0"/>
                      <w:divBdr>
                        <w:top w:val="none" w:sz="0" w:space="0" w:color="auto"/>
                        <w:left w:val="none" w:sz="0" w:space="0" w:color="auto"/>
                        <w:bottom w:val="none" w:sz="0" w:space="0" w:color="auto"/>
                        <w:right w:val="none" w:sz="0" w:space="0" w:color="auto"/>
                      </w:divBdr>
                    </w:div>
                  </w:divsChild>
                </w:div>
                <w:div w:id="886799528">
                  <w:marLeft w:val="0"/>
                  <w:marRight w:val="0"/>
                  <w:marTop w:val="0"/>
                  <w:marBottom w:val="0"/>
                  <w:divBdr>
                    <w:top w:val="none" w:sz="0" w:space="0" w:color="auto"/>
                    <w:left w:val="none" w:sz="0" w:space="0" w:color="auto"/>
                    <w:bottom w:val="none" w:sz="0" w:space="0" w:color="auto"/>
                    <w:right w:val="none" w:sz="0" w:space="0" w:color="auto"/>
                  </w:divBdr>
                  <w:divsChild>
                    <w:div w:id="1614556715">
                      <w:marLeft w:val="0"/>
                      <w:marRight w:val="0"/>
                      <w:marTop w:val="0"/>
                      <w:marBottom w:val="0"/>
                      <w:divBdr>
                        <w:top w:val="none" w:sz="0" w:space="0" w:color="auto"/>
                        <w:left w:val="none" w:sz="0" w:space="0" w:color="auto"/>
                        <w:bottom w:val="none" w:sz="0" w:space="0" w:color="auto"/>
                        <w:right w:val="none" w:sz="0" w:space="0" w:color="auto"/>
                      </w:divBdr>
                    </w:div>
                  </w:divsChild>
                </w:div>
                <w:div w:id="425812829">
                  <w:marLeft w:val="0"/>
                  <w:marRight w:val="0"/>
                  <w:marTop w:val="0"/>
                  <w:marBottom w:val="0"/>
                  <w:divBdr>
                    <w:top w:val="none" w:sz="0" w:space="0" w:color="auto"/>
                    <w:left w:val="none" w:sz="0" w:space="0" w:color="auto"/>
                    <w:bottom w:val="none" w:sz="0" w:space="0" w:color="auto"/>
                    <w:right w:val="none" w:sz="0" w:space="0" w:color="auto"/>
                  </w:divBdr>
                  <w:divsChild>
                    <w:div w:id="1958636215">
                      <w:marLeft w:val="0"/>
                      <w:marRight w:val="0"/>
                      <w:marTop w:val="0"/>
                      <w:marBottom w:val="0"/>
                      <w:divBdr>
                        <w:top w:val="none" w:sz="0" w:space="0" w:color="auto"/>
                        <w:left w:val="none" w:sz="0" w:space="0" w:color="auto"/>
                        <w:bottom w:val="none" w:sz="0" w:space="0" w:color="auto"/>
                        <w:right w:val="none" w:sz="0" w:space="0" w:color="auto"/>
                      </w:divBdr>
                    </w:div>
                  </w:divsChild>
                </w:div>
                <w:div w:id="1513641853">
                  <w:marLeft w:val="0"/>
                  <w:marRight w:val="0"/>
                  <w:marTop w:val="0"/>
                  <w:marBottom w:val="0"/>
                  <w:divBdr>
                    <w:top w:val="none" w:sz="0" w:space="0" w:color="auto"/>
                    <w:left w:val="none" w:sz="0" w:space="0" w:color="auto"/>
                    <w:bottom w:val="none" w:sz="0" w:space="0" w:color="auto"/>
                    <w:right w:val="none" w:sz="0" w:space="0" w:color="auto"/>
                  </w:divBdr>
                  <w:divsChild>
                    <w:div w:id="2086144123">
                      <w:marLeft w:val="0"/>
                      <w:marRight w:val="0"/>
                      <w:marTop w:val="0"/>
                      <w:marBottom w:val="0"/>
                      <w:divBdr>
                        <w:top w:val="none" w:sz="0" w:space="0" w:color="auto"/>
                        <w:left w:val="none" w:sz="0" w:space="0" w:color="auto"/>
                        <w:bottom w:val="none" w:sz="0" w:space="0" w:color="auto"/>
                        <w:right w:val="none" w:sz="0" w:space="0" w:color="auto"/>
                      </w:divBdr>
                    </w:div>
                  </w:divsChild>
                </w:div>
                <w:div w:id="985626579">
                  <w:marLeft w:val="0"/>
                  <w:marRight w:val="0"/>
                  <w:marTop w:val="0"/>
                  <w:marBottom w:val="0"/>
                  <w:divBdr>
                    <w:top w:val="none" w:sz="0" w:space="0" w:color="auto"/>
                    <w:left w:val="none" w:sz="0" w:space="0" w:color="auto"/>
                    <w:bottom w:val="none" w:sz="0" w:space="0" w:color="auto"/>
                    <w:right w:val="none" w:sz="0" w:space="0" w:color="auto"/>
                  </w:divBdr>
                  <w:divsChild>
                    <w:div w:id="7565321">
                      <w:marLeft w:val="0"/>
                      <w:marRight w:val="0"/>
                      <w:marTop w:val="0"/>
                      <w:marBottom w:val="0"/>
                      <w:divBdr>
                        <w:top w:val="none" w:sz="0" w:space="0" w:color="auto"/>
                        <w:left w:val="none" w:sz="0" w:space="0" w:color="auto"/>
                        <w:bottom w:val="none" w:sz="0" w:space="0" w:color="auto"/>
                        <w:right w:val="none" w:sz="0" w:space="0" w:color="auto"/>
                      </w:divBdr>
                    </w:div>
                  </w:divsChild>
                </w:div>
                <w:div w:id="393621650">
                  <w:marLeft w:val="0"/>
                  <w:marRight w:val="0"/>
                  <w:marTop w:val="0"/>
                  <w:marBottom w:val="0"/>
                  <w:divBdr>
                    <w:top w:val="none" w:sz="0" w:space="0" w:color="auto"/>
                    <w:left w:val="none" w:sz="0" w:space="0" w:color="auto"/>
                    <w:bottom w:val="none" w:sz="0" w:space="0" w:color="auto"/>
                    <w:right w:val="none" w:sz="0" w:space="0" w:color="auto"/>
                  </w:divBdr>
                  <w:divsChild>
                    <w:div w:id="2129810882">
                      <w:marLeft w:val="0"/>
                      <w:marRight w:val="0"/>
                      <w:marTop w:val="0"/>
                      <w:marBottom w:val="0"/>
                      <w:divBdr>
                        <w:top w:val="none" w:sz="0" w:space="0" w:color="auto"/>
                        <w:left w:val="none" w:sz="0" w:space="0" w:color="auto"/>
                        <w:bottom w:val="none" w:sz="0" w:space="0" w:color="auto"/>
                        <w:right w:val="none" w:sz="0" w:space="0" w:color="auto"/>
                      </w:divBdr>
                    </w:div>
                  </w:divsChild>
                </w:div>
                <w:div w:id="430662509">
                  <w:marLeft w:val="0"/>
                  <w:marRight w:val="0"/>
                  <w:marTop w:val="0"/>
                  <w:marBottom w:val="0"/>
                  <w:divBdr>
                    <w:top w:val="none" w:sz="0" w:space="0" w:color="auto"/>
                    <w:left w:val="none" w:sz="0" w:space="0" w:color="auto"/>
                    <w:bottom w:val="none" w:sz="0" w:space="0" w:color="auto"/>
                    <w:right w:val="none" w:sz="0" w:space="0" w:color="auto"/>
                  </w:divBdr>
                  <w:divsChild>
                    <w:div w:id="1644384335">
                      <w:marLeft w:val="0"/>
                      <w:marRight w:val="0"/>
                      <w:marTop w:val="0"/>
                      <w:marBottom w:val="0"/>
                      <w:divBdr>
                        <w:top w:val="none" w:sz="0" w:space="0" w:color="auto"/>
                        <w:left w:val="none" w:sz="0" w:space="0" w:color="auto"/>
                        <w:bottom w:val="none" w:sz="0" w:space="0" w:color="auto"/>
                        <w:right w:val="none" w:sz="0" w:space="0" w:color="auto"/>
                      </w:divBdr>
                    </w:div>
                  </w:divsChild>
                </w:div>
                <w:div w:id="1560944416">
                  <w:marLeft w:val="0"/>
                  <w:marRight w:val="0"/>
                  <w:marTop w:val="0"/>
                  <w:marBottom w:val="0"/>
                  <w:divBdr>
                    <w:top w:val="none" w:sz="0" w:space="0" w:color="auto"/>
                    <w:left w:val="none" w:sz="0" w:space="0" w:color="auto"/>
                    <w:bottom w:val="none" w:sz="0" w:space="0" w:color="auto"/>
                    <w:right w:val="none" w:sz="0" w:space="0" w:color="auto"/>
                  </w:divBdr>
                  <w:divsChild>
                    <w:div w:id="1724254368">
                      <w:marLeft w:val="0"/>
                      <w:marRight w:val="0"/>
                      <w:marTop w:val="0"/>
                      <w:marBottom w:val="0"/>
                      <w:divBdr>
                        <w:top w:val="none" w:sz="0" w:space="0" w:color="auto"/>
                        <w:left w:val="none" w:sz="0" w:space="0" w:color="auto"/>
                        <w:bottom w:val="none" w:sz="0" w:space="0" w:color="auto"/>
                        <w:right w:val="none" w:sz="0" w:space="0" w:color="auto"/>
                      </w:divBdr>
                    </w:div>
                  </w:divsChild>
                </w:div>
                <w:div w:id="844515283">
                  <w:marLeft w:val="0"/>
                  <w:marRight w:val="0"/>
                  <w:marTop w:val="0"/>
                  <w:marBottom w:val="0"/>
                  <w:divBdr>
                    <w:top w:val="none" w:sz="0" w:space="0" w:color="auto"/>
                    <w:left w:val="none" w:sz="0" w:space="0" w:color="auto"/>
                    <w:bottom w:val="none" w:sz="0" w:space="0" w:color="auto"/>
                    <w:right w:val="none" w:sz="0" w:space="0" w:color="auto"/>
                  </w:divBdr>
                  <w:divsChild>
                    <w:div w:id="507477179">
                      <w:marLeft w:val="0"/>
                      <w:marRight w:val="0"/>
                      <w:marTop w:val="0"/>
                      <w:marBottom w:val="0"/>
                      <w:divBdr>
                        <w:top w:val="none" w:sz="0" w:space="0" w:color="auto"/>
                        <w:left w:val="none" w:sz="0" w:space="0" w:color="auto"/>
                        <w:bottom w:val="none" w:sz="0" w:space="0" w:color="auto"/>
                        <w:right w:val="none" w:sz="0" w:space="0" w:color="auto"/>
                      </w:divBdr>
                    </w:div>
                  </w:divsChild>
                </w:div>
                <w:div w:id="2061005675">
                  <w:marLeft w:val="0"/>
                  <w:marRight w:val="0"/>
                  <w:marTop w:val="0"/>
                  <w:marBottom w:val="0"/>
                  <w:divBdr>
                    <w:top w:val="none" w:sz="0" w:space="0" w:color="auto"/>
                    <w:left w:val="none" w:sz="0" w:space="0" w:color="auto"/>
                    <w:bottom w:val="none" w:sz="0" w:space="0" w:color="auto"/>
                    <w:right w:val="none" w:sz="0" w:space="0" w:color="auto"/>
                  </w:divBdr>
                  <w:divsChild>
                    <w:div w:id="131019883">
                      <w:marLeft w:val="0"/>
                      <w:marRight w:val="0"/>
                      <w:marTop w:val="0"/>
                      <w:marBottom w:val="0"/>
                      <w:divBdr>
                        <w:top w:val="none" w:sz="0" w:space="0" w:color="auto"/>
                        <w:left w:val="none" w:sz="0" w:space="0" w:color="auto"/>
                        <w:bottom w:val="none" w:sz="0" w:space="0" w:color="auto"/>
                        <w:right w:val="none" w:sz="0" w:space="0" w:color="auto"/>
                      </w:divBdr>
                    </w:div>
                  </w:divsChild>
                </w:div>
                <w:div w:id="79714893">
                  <w:marLeft w:val="0"/>
                  <w:marRight w:val="0"/>
                  <w:marTop w:val="0"/>
                  <w:marBottom w:val="0"/>
                  <w:divBdr>
                    <w:top w:val="none" w:sz="0" w:space="0" w:color="auto"/>
                    <w:left w:val="none" w:sz="0" w:space="0" w:color="auto"/>
                    <w:bottom w:val="none" w:sz="0" w:space="0" w:color="auto"/>
                    <w:right w:val="none" w:sz="0" w:space="0" w:color="auto"/>
                  </w:divBdr>
                  <w:divsChild>
                    <w:div w:id="177351783">
                      <w:marLeft w:val="0"/>
                      <w:marRight w:val="0"/>
                      <w:marTop w:val="0"/>
                      <w:marBottom w:val="0"/>
                      <w:divBdr>
                        <w:top w:val="none" w:sz="0" w:space="0" w:color="auto"/>
                        <w:left w:val="none" w:sz="0" w:space="0" w:color="auto"/>
                        <w:bottom w:val="none" w:sz="0" w:space="0" w:color="auto"/>
                        <w:right w:val="none" w:sz="0" w:space="0" w:color="auto"/>
                      </w:divBdr>
                    </w:div>
                  </w:divsChild>
                </w:div>
                <w:div w:id="597102863">
                  <w:marLeft w:val="0"/>
                  <w:marRight w:val="0"/>
                  <w:marTop w:val="0"/>
                  <w:marBottom w:val="0"/>
                  <w:divBdr>
                    <w:top w:val="none" w:sz="0" w:space="0" w:color="auto"/>
                    <w:left w:val="none" w:sz="0" w:space="0" w:color="auto"/>
                    <w:bottom w:val="none" w:sz="0" w:space="0" w:color="auto"/>
                    <w:right w:val="none" w:sz="0" w:space="0" w:color="auto"/>
                  </w:divBdr>
                  <w:divsChild>
                    <w:div w:id="1413888665">
                      <w:marLeft w:val="0"/>
                      <w:marRight w:val="0"/>
                      <w:marTop w:val="0"/>
                      <w:marBottom w:val="0"/>
                      <w:divBdr>
                        <w:top w:val="none" w:sz="0" w:space="0" w:color="auto"/>
                        <w:left w:val="none" w:sz="0" w:space="0" w:color="auto"/>
                        <w:bottom w:val="none" w:sz="0" w:space="0" w:color="auto"/>
                        <w:right w:val="none" w:sz="0" w:space="0" w:color="auto"/>
                      </w:divBdr>
                    </w:div>
                  </w:divsChild>
                </w:div>
                <w:div w:id="1163744058">
                  <w:marLeft w:val="0"/>
                  <w:marRight w:val="0"/>
                  <w:marTop w:val="0"/>
                  <w:marBottom w:val="0"/>
                  <w:divBdr>
                    <w:top w:val="none" w:sz="0" w:space="0" w:color="auto"/>
                    <w:left w:val="none" w:sz="0" w:space="0" w:color="auto"/>
                    <w:bottom w:val="none" w:sz="0" w:space="0" w:color="auto"/>
                    <w:right w:val="none" w:sz="0" w:space="0" w:color="auto"/>
                  </w:divBdr>
                  <w:divsChild>
                    <w:div w:id="1741780949">
                      <w:marLeft w:val="0"/>
                      <w:marRight w:val="0"/>
                      <w:marTop w:val="0"/>
                      <w:marBottom w:val="0"/>
                      <w:divBdr>
                        <w:top w:val="none" w:sz="0" w:space="0" w:color="auto"/>
                        <w:left w:val="none" w:sz="0" w:space="0" w:color="auto"/>
                        <w:bottom w:val="none" w:sz="0" w:space="0" w:color="auto"/>
                        <w:right w:val="none" w:sz="0" w:space="0" w:color="auto"/>
                      </w:divBdr>
                    </w:div>
                  </w:divsChild>
                </w:div>
                <w:div w:id="10499045">
                  <w:marLeft w:val="0"/>
                  <w:marRight w:val="0"/>
                  <w:marTop w:val="0"/>
                  <w:marBottom w:val="0"/>
                  <w:divBdr>
                    <w:top w:val="none" w:sz="0" w:space="0" w:color="auto"/>
                    <w:left w:val="none" w:sz="0" w:space="0" w:color="auto"/>
                    <w:bottom w:val="none" w:sz="0" w:space="0" w:color="auto"/>
                    <w:right w:val="none" w:sz="0" w:space="0" w:color="auto"/>
                  </w:divBdr>
                  <w:divsChild>
                    <w:div w:id="2012834433">
                      <w:marLeft w:val="0"/>
                      <w:marRight w:val="0"/>
                      <w:marTop w:val="0"/>
                      <w:marBottom w:val="0"/>
                      <w:divBdr>
                        <w:top w:val="none" w:sz="0" w:space="0" w:color="auto"/>
                        <w:left w:val="none" w:sz="0" w:space="0" w:color="auto"/>
                        <w:bottom w:val="none" w:sz="0" w:space="0" w:color="auto"/>
                        <w:right w:val="none" w:sz="0" w:space="0" w:color="auto"/>
                      </w:divBdr>
                    </w:div>
                  </w:divsChild>
                </w:div>
                <w:div w:id="1964067751">
                  <w:marLeft w:val="0"/>
                  <w:marRight w:val="0"/>
                  <w:marTop w:val="0"/>
                  <w:marBottom w:val="0"/>
                  <w:divBdr>
                    <w:top w:val="none" w:sz="0" w:space="0" w:color="auto"/>
                    <w:left w:val="none" w:sz="0" w:space="0" w:color="auto"/>
                    <w:bottom w:val="none" w:sz="0" w:space="0" w:color="auto"/>
                    <w:right w:val="none" w:sz="0" w:space="0" w:color="auto"/>
                  </w:divBdr>
                  <w:divsChild>
                    <w:div w:id="1857764339">
                      <w:marLeft w:val="0"/>
                      <w:marRight w:val="0"/>
                      <w:marTop w:val="0"/>
                      <w:marBottom w:val="0"/>
                      <w:divBdr>
                        <w:top w:val="none" w:sz="0" w:space="0" w:color="auto"/>
                        <w:left w:val="none" w:sz="0" w:space="0" w:color="auto"/>
                        <w:bottom w:val="none" w:sz="0" w:space="0" w:color="auto"/>
                        <w:right w:val="none" w:sz="0" w:space="0" w:color="auto"/>
                      </w:divBdr>
                    </w:div>
                  </w:divsChild>
                </w:div>
                <w:div w:id="1244293941">
                  <w:marLeft w:val="0"/>
                  <w:marRight w:val="0"/>
                  <w:marTop w:val="0"/>
                  <w:marBottom w:val="0"/>
                  <w:divBdr>
                    <w:top w:val="none" w:sz="0" w:space="0" w:color="auto"/>
                    <w:left w:val="none" w:sz="0" w:space="0" w:color="auto"/>
                    <w:bottom w:val="none" w:sz="0" w:space="0" w:color="auto"/>
                    <w:right w:val="none" w:sz="0" w:space="0" w:color="auto"/>
                  </w:divBdr>
                  <w:divsChild>
                    <w:div w:id="1980374570">
                      <w:marLeft w:val="0"/>
                      <w:marRight w:val="0"/>
                      <w:marTop w:val="0"/>
                      <w:marBottom w:val="0"/>
                      <w:divBdr>
                        <w:top w:val="none" w:sz="0" w:space="0" w:color="auto"/>
                        <w:left w:val="none" w:sz="0" w:space="0" w:color="auto"/>
                        <w:bottom w:val="none" w:sz="0" w:space="0" w:color="auto"/>
                        <w:right w:val="none" w:sz="0" w:space="0" w:color="auto"/>
                      </w:divBdr>
                    </w:div>
                  </w:divsChild>
                </w:div>
                <w:div w:id="89618880">
                  <w:marLeft w:val="0"/>
                  <w:marRight w:val="0"/>
                  <w:marTop w:val="0"/>
                  <w:marBottom w:val="0"/>
                  <w:divBdr>
                    <w:top w:val="none" w:sz="0" w:space="0" w:color="auto"/>
                    <w:left w:val="none" w:sz="0" w:space="0" w:color="auto"/>
                    <w:bottom w:val="none" w:sz="0" w:space="0" w:color="auto"/>
                    <w:right w:val="none" w:sz="0" w:space="0" w:color="auto"/>
                  </w:divBdr>
                  <w:divsChild>
                    <w:div w:id="1132556900">
                      <w:marLeft w:val="0"/>
                      <w:marRight w:val="0"/>
                      <w:marTop w:val="0"/>
                      <w:marBottom w:val="0"/>
                      <w:divBdr>
                        <w:top w:val="none" w:sz="0" w:space="0" w:color="auto"/>
                        <w:left w:val="none" w:sz="0" w:space="0" w:color="auto"/>
                        <w:bottom w:val="none" w:sz="0" w:space="0" w:color="auto"/>
                        <w:right w:val="none" w:sz="0" w:space="0" w:color="auto"/>
                      </w:divBdr>
                    </w:div>
                  </w:divsChild>
                </w:div>
                <w:div w:id="1675109114">
                  <w:marLeft w:val="0"/>
                  <w:marRight w:val="0"/>
                  <w:marTop w:val="0"/>
                  <w:marBottom w:val="0"/>
                  <w:divBdr>
                    <w:top w:val="none" w:sz="0" w:space="0" w:color="auto"/>
                    <w:left w:val="none" w:sz="0" w:space="0" w:color="auto"/>
                    <w:bottom w:val="none" w:sz="0" w:space="0" w:color="auto"/>
                    <w:right w:val="none" w:sz="0" w:space="0" w:color="auto"/>
                  </w:divBdr>
                  <w:divsChild>
                    <w:div w:id="2015379676">
                      <w:marLeft w:val="0"/>
                      <w:marRight w:val="0"/>
                      <w:marTop w:val="0"/>
                      <w:marBottom w:val="0"/>
                      <w:divBdr>
                        <w:top w:val="none" w:sz="0" w:space="0" w:color="auto"/>
                        <w:left w:val="none" w:sz="0" w:space="0" w:color="auto"/>
                        <w:bottom w:val="none" w:sz="0" w:space="0" w:color="auto"/>
                        <w:right w:val="none" w:sz="0" w:space="0" w:color="auto"/>
                      </w:divBdr>
                    </w:div>
                  </w:divsChild>
                </w:div>
                <w:div w:id="362873420">
                  <w:marLeft w:val="0"/>
                  <w:marRight w:val="0"/>
                  <w:marTop w:val="0"/>
                  <w:marBottom w:val="0"/>
                  <w:divBdr>
                    <w:top w:val="none" w:sz="0" w:space="0" w:color="auto"/>
                    <w:left w:val="none" w:sz="0" w:space="0" w:color="auto"/>
                    <w:bottom w:val="none" w:sz="0" w:space="0" w:color="auto"/>
                    <w:right w:val="none" w:sz="0" w:space="0" w:color="auto"/>
                  </w:divBdr>
                  <w:divsChild>
                    <w:div w:id="1982808372">
                      <w:marLeft w:val="0"/>
                      <w:marRight w:val="0"/>
                      <w:marTop w:val="0"/>
                      <w:marBottom w:val="0"/>
                      <w:divBdr>
                        <w:top w:val="none" w:sz="0" w:space="0" w:color="auto"/>
                        <w:left w:val="none" w:sz="0" w:space="0" w:color="auto"/>
                        <w:bottom w:val="none" w:sz="0" w:space="0" w:color="auto"/>
                        <w:right w:val="none" w:sz="0" w:space="0" w:color="auto"/>
                      </w:divBdr>
                    </w:div>
                  </w:divsChild>
                </w:div>
                <w:div w:id="764151576">
                  <w:marLeft w:val="0"/>
                  <w:marRight w:val="0"/>
                  <w:marTop w:val="0"/>
                  <w:marBottom w:val="0"/>
                  <w:divBdr>
                    <w:top w:val="none" w:sz="0" w:space="0" w:color="auto"/>
                    <w:left w:val="none" w:sz="0" w:space="0" w:color="auto"/>
                    <w:bottom w:val="none" w:sz="0" w:space="0" w:color="auto"/>
                    <w:right w:val="none" w:sz="0" w:space="0" w:color="auto"/>
                  </w:divBdr>
                  <w:divsChild>
                    <w:div w:id="154301399">
                      <w:marLeft w:val="0"/>
                      <w:marRight w:val="0"/>
                      <w:marTop w:val="0"/>
                      <w:marBottom w:val="0"/>
                      <w:divBdr>
                        <w:top w:val="none" w:sz="0" w:space="0" w:color="auto"/>
                        <w:left w:val="none" w:sz="0" w:space="0" w:color="auto"/>
                        <w:bottom w:val="none" w:sz="0" w:space="0" w:color="auto"/>
                        <w:right w:val="none" w:sz="0" w:space="0" w:color="auto"/>
                      </w:divBdr>
                    </w:div>
                  </w:divsChild>
                </w:div>
                <w:div w:id="1564634273">
                  <w:marLeft w:val="0"/>
                  <w:marRight w:val="0"/>
                  <w:marTop w:val="0"/>
                  <w:marBottom w:val="0"/>
                  <w:divBdr>
                    <w:top w:val="none" w:sz="0" w:space="0" w:color="auto"/>
                    <w:left w:val="none" w:sz="0" w:space="0" w:color="auto"/>
                    <w:bottom w:val="none" w:sz="0" w:space="0" w:color="auto"/>
                    <w:right w:val="none" w:sz="0" w:space="0" w:color="auto"/>
                  </w:divBdr>
                  <w:divsChild>
                    <w:div w:id="608853895">
                      <w:marLeft w:val="0"/>
                      <w:marRight w:val="0"/>
                      <w:marTop w:val="0"/>
                      <w:marBottom w:val="0"/>
                      <w:divBdr>
                        <w:top w:val="none" w:sz="0" w:space="0" w:color="auto"/>
                        <w:left w:val="none" w:sz="0" w:space="0" w:color="auto"/>
                        <w:bottom w:val="none" w:sz="0" w:space="0" w:color="auto"/>
                        <w:right w:val="none" w:sz="0" w:space="0" w:color="auto"/>
                      </w:divBdr>
                    </w:div>
                  </w:divsChild>
                </w:div>
                <w:div w:id="281303949">
                  <w:marLeft w:val="0"/>
                  <w:marRight w:val="0"/>
                  <w:marTop w:val="0"/>
                  <w:marBottom w:val="0"/>
                  <w:divBdr>
                    <w:top w:val="none" w:sz="0" w:space="0" w:color="auto"/>
                    <w:left w:val="none" w:sz="0" w:space="0" w:color="auto"/>
                    <w:bottom w:val="none" w:sz="0" w:space="0" w:color="auto"/>
                    <w:right w:val="none" w:sz="0" w:space="0" w:color="auto"/>
                  </w:divBdr>
                  <w:divsChild>
                    <w:div w:id="1960525058">
                      <w:marLeft w:val="0"/>
                      <w:marRight w:val="0"/>
                      <w:marTop w:val="0"/>
                      <w:marBottom w:val="0"/>
                      <w:divBdr>
                        <w:top w:val="none" w:sz="0" w:space="0" w:color="auto"/>
                        <w:left w:val="none" w:sz="0" w:space="0" w:color="auto"/>
                        <w:bottom w:val="none" w:sz="0" w:space="0" w:color="auto"/>
                        <w:right w:val="none" w:sz="0" w:space="0" w:color="auto"/>
                      </w:divBdr>
                    </w:div>
                  </w:divsChild>
                </w:div>
                <w:div w:id="1976256633">
                  <w:marLeft w:val="0"/>
                  <w:marRight w:val="0"/>
                  <w:marTop w:val="0"/>
                  <w:marBottom w:val="0"/>
                  <w:divBdr>
                    <w:top w:val="none" w:sz="0" w:space="0" w:color="auto"/>
                    <w:left w:val="none" w:sz="0" w:space="0" w:color="auto"/>
                    <w:bottom w:val="none" w:sz="0" w:space="0" w:color="auto"/>
                    <w:right w:val="none" w:sz="0" w:space="0" w:color="auto"/>
                  </w:divBdr>
                  <w:divsChild>
                    <w:div w:id="236211428">
                      <w:marLeft w:val="0"/>
                      <w:marRight w:val="0"/>
                      <w:marTop w:val="0"/>
                      <w:marBottom w:val="0"/>
                      <w:divBdr>
                        <w:top w:val="none" w:sz="0" w:space="0" w:color="auto"/>
                        <w:left w:val="none" w:sz="0" w:space="0" w:color="auto"/>
                        <w:bottom w:val="none" w:sz="0" w:space="0" w:color="auto"/>
                        <w:right w:val="none" w:sz="0" w:space="0" w:color="auto"/>
                      </w:divBdr>
                    </w:div>
                  </w:divsChild>
                </w:div>
                <w:div w:id="343284777">
                  <w:marLeft w:val="0"/>
                  <w:marRight w:val="0"/>
                  <w:marTop w:val="0"/>
                  <w:marBottom w:val="0"/>
                  <w:divBdr>
                    <w:top w:val="none" w:sz="0" w:space="0" w:color="auto"/>
                    <w:left w:val="none" w:sz="0" w:space="0" w:color="auto"/>
                    <w:bottom w:val="none" w:sz="0" w:space="0" w:color="auto"/>
                    <w:right w:val="none" w:sz="0" w:space="0" w:color="auto"/>
                  </w:divBdr>
                  <w:divsChild>
                    <w:div w:id="1906255518">
                      <w:marLeft w:val="0"/>
                      <w:marRight w:val="0"/>
                      <w:marTop w:val="0"/>
                      <w:marBottom w:val="0"/>
                      <w:divBdr>
                        <w:top w:val="none" w:sz="0" w:space="0" w:color="auto"/>
                        <w:left w:val="none" w:sz="0" w:space="0" w:color="auto"/>
                        <w:bottom w:val="none" w:sz="0" w:space="0" w:color="auto"/>
                        <w:right w:val="none" w:sz="0" w:space="0" w:color="auto"/>
                      </w:divBdr>
                    </w:div>
                  </w:divsChild>
                </w:div>
                <w:div w:id="2012681442">
                  <w:marLeft w:val="0"/>
                  <w:marRight w:val="0"/>
                  <w:marTop w:val="0"/>
                  <w:marBottom w:val="0"/>
                  <w:divBdr>
                    <w:top w:val="none" w:sz="0" w:space="0" w:color="auto"/>
                    <w:left w:val="none" w:sz="0" w:space="0" w:color="auto"/>
                    <w:bottom w:val="none" w:sz="0" w:space="0" w:color="auto"/>
                    <w:right w:val="none" w:sz="0" w:space="0" w:color="auto"/>
                  </w:divBdr>
                  <w:divsChild>
                    <w:div w:id="1491599903">
                      <w:marLeft w:val="0"/>
                      <w:marRight w:val="0"/>
                      <w:marTop w:val="0"/>
                      <w:marBottom w:val="0"/>
                      <w:divBdr>
                        <w:top w:val="none" w:sz="0" w:space="0" w:color="auto"/>
                        <w:left w:val="none" w:sz="0" w:space="0" w:color="auto"/>
                        <w:bottom w:val="none" w:sz="0" w:space="0" w:color="auto"/>
                        <w:right w:val="none" w:sz="0" w:space="0" w:color="auto"/>
                      </w:divBdr>
                    </w:div>
                  </w:divsChild>
                </w:div>
                <w:div w:id="231157649">
                  <w:marLeft w:val="0"/>
                  <w:marRight w:val="0"/>
                  <w:marTop w:val="0"/>
                  <w:marBottom w:val="0"/>
                  <w:divBdr>
                    <w:top w:val="none" w:sz="0" w:space="0" w:color="auto"/>
                    <w:left w:val="none" w:sz="0" w:space="0" w:color="auto"/>
                    <w:bottom w:val="none" w:sz="0" w:space="0" w:color="auto"/>
                    <w:right w:val="none" w:sz="0" w:space="0" w:color="auto"/>
                  </w:divBdr>
                  <w:divsChild>
                    <w:div w:id="882446157">
                      <w:marLeft w:val="0"/>
                      <w:marRight w:val="0"/>
                      <w:marTop w:val="0"/>
                      <w:marBottom w:val="0"/>
                      <w:divBdr>
                        <w:top w:val="none" w:sz="0" w:space="0" w:color="auto"/>
                        <w:left w:val="none" w:sz="0" w:space="0" w:color="auto"/>
                        <w:bottom w:val="none" w:sz="0" w:space="0" w:color="auto"/>
                        <w:right w:val="none" w:sz="0" w:space="0" w:color="auto"/>
                      </w:divBdr>
                    </w:div>
                  </w:divsChild>
                </w:div>
                <w:div w:id="910851569">
                  <w:marLeft w:val="0"/>
                  <w:marRight w:val="0"/>
                  <w:marTop w:val="0"/>
                  <w:marBottom w:val="0"/>
                  <w:divBdr>
                    <w:top w:val="none" w:sz="0" w:space="0" w:color="auto"/>
                    <w:left w:val="none" w:sz="0" w:space="0" w:color="auto"/>
                    <w:bottom w:val="none" w:sz="0" w:space="0" w:color="auto"/>
                    <w:right w:val="none" w:sz="0" w:space="0" w:color="auto"/>
                  </w:divBdr>
                  <w:divsChild>
                    <w:div w:id="1746418854">
                      <w:marLeft w:val="0"/>
                      <w:marRight w:val="0"/>
                      <w:marTop w:val="0"/>
                      <w:marBottom w:val="0"/>
                      <w:divBdr>
                        <w:top w:val="none" w:sz="0" w:space="0" w:color="auto"/>
                        <w:left w:val="none" w:sz="0" w:space="0" w:color="auto"/>
                        <w:bottom w:val="none" w:sz="0" w:space="0" w:color="auto"/>
                        <w:right w:val="none" w:sz="0" w:space="0" w:color="auto"/>
                      </w:divBdr>
                    </w:div>
                  </w:divsChild>
                </w:div>
                <w:div w:id="790174649">
                  <w:marLeft w:val="0"/>
                  <w:marRight w:val="0"/>
                  <w:marTop w:val="0"/>
                  <w:marBottom w:val="0"/>
                  <w:divBdr>
                    <w:top w:val="none" w:sz="0" w:space="0" w:color="auto"/>
                    <w:left w:val="none" w:sz="0" w:space="0" w:color="auto"/>
                    <w:bottom w:val="none" w:sz="0" w:space="0" w:color="auto"/>
                    <w:right w:val="none" w:sz="0" w:space="0" w:color="auto"/>
                  </w:divBdr>
                  <w:divsChild>
                    <w:div w:id="831720470">
                      <w:marLeft w:val="0"/>
                      <w:marRight w:val="0"/>
                      <w:marTop w:val="0"/>
                      <w:marBottom w:val="0"/>
                      <w:divBdr>
                        <w:top w:val="none" w:sz="0" w:space="0" w:color="auto"/>
                        <w:left w:val="none" w:sz="0" w:space="0" w:color="auto"/>
                        <w:bottom w:val="none" w:sz="0" w:space="0" w:color="auto"/>
                        <w:right w:val="none" w:sz="0" w:space="0" w:color="auto"/>
                      </w:divBdr>
                    </w:div>
                  </w:divsChild>
                </w:div>
                <w:div w:id="27341285">
                  <w:marLeft w:val="0"/>
                  <w:marRight w:val="0"/>
                  <w:marTop w:val="0"/>
                  <w:marBottom w:val="0"/>
                  <w:divBdr>
                    <w:top w:val="none" w:sz="0" w:space="0" w:color="auto"/>
                    <w:left w:val="none" w:sz="0" w:space="0" w:color="auto"/>
                    <w:bottom w:val="none" w:sz="0" w:space="0" w:color="auto"/>
                    <w:right w:val="none" w:sz="0" w:space="0" w:color="auto"/>
                  </w:divBdr>
                  <w:divsChild>
                    <w:div w:id="156387793">
                      <w:marLeft w:val="0"/>
                      <w:marRight w:val="0"/>
                      <w:marTop w:val="0"/>
                      <w:marBottom w:val="0"/>
                      <w:divBdr>
                        <w:top w:val="none" w:sz="0" w:space="0" w:color="auto"/>
                        <w:left w:val="none" w:sz="0" w:space="0" w:color="auto"/>
                        <w:bottom w:val="none" w:sz="0" w:space="0" w:color="auto"/>
                        <w:right w:val="none" w:sz="0" w:space="0" w:color="auto"/>
                      </w:divBdr>
                    </w:div>
                  </w:divsChild>
                </w:div>
                <w:div w:id="1532642810">
                  <w:marLeft w:val="0"/>
                  <w:marRight w:val="0"/>
                  <w:marTop w:val="0"/>
                  <w:marBottom w:val="0"/>
                  <w:divBdr>
                    <w:top w:val="none" w:sz="0" w:space="0" w:color="auto"/>
                    <w:left w:val="none" w:sz="0" w:space="0" w:color="auto"/>
                    <w:bottom w:val="none" w:sz="0" w:space="0" w:color="auto"/>
                    <w:right w:val="none" w:sz="0" w:space="0" w:color="auto"/>
                  </w:divBdr>
                  <w:divsChild>
                    <w:div w:id="821239199">
                      <w:marLeft w:val="0"/>
                      <w:marRight w:val="0"/>
                      <w:marTop w:val="0"/>
                      <w:marBottom w:val="0"/>
                      <w:divBdr>
                        <w:top w:val="none" w:sz="0" w:space="0" w:color="auto"/>
                        <w:left w:val="none" w:sz="0" w:space="0" w:color="auto"/>
                        <w:bottom w:val="none" w:sz="0" w:space="0" w:color="auto"/>
                        <w:right w:val="none" w:sz="0" w:space="0" w:color="auto"/>
                      </w:divBdr>
                    </w:div>
                  </w:divsChild>
                </w:div>
                <w:div w:id="260573675">
                  <w:marLeft w:val="0"/>
                  <w:marRight w:val="0"/>
                  <w:marTop w:val="0"/>
                  <w:marBottom w:val="0"/>
                  <w:divBdr>
                    <w:top w:val="none" w:sz="0" w:space="0" w:color="auto"/>
                    <w:left w:val="none" w:sz="0" w:space="0" w:color="auto"/>
                    <w:bottom w:val="none" w:sz="0" w:space="0" w:color="auto"/>
                    <w:right w:val="none" w:sz="0" w:space="0" w:color="auto"/>
                  </w:divBdr>
                  <w:divsChild>
                    <w:div w:id="42233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722667">
      <w:bodyDiv w:val="1"/>
      <w:marLeft w:val="0"/>
      <w:marRight w:val="0"/>
      <w:marTop w:val="0"/>
      <w:marBottom w:val="0"/>
      <w:divBdr>
        <w:top w:val="none" w:sz="0" w:space="0" w:color="auto"/>
        <w:left w:val="none" w:sz="0" w:space="0" w:color="auto"/>
        <w:bottom w:val="none" w:sz="0" w:space="0" w:color="auto"/>
        <w:right w:val="none" w:sz="0" w:space="0" w:color="auto"/>
      </w:divBdr>
      <w:divsChild>
        <w:div w:id="1639726136">
          <w:marLeft w:val="0"/>
          <w:marRight w:val="0"/>
          <w:marTop w:val="0"/>
          <w:marBottom w:val="0"/>
          <w:divBdr>
            <w:top w:val="none" w:sz="0" w:space="0" w:color="auto"/>
            <w:left w:val="none" w:sz="0" w:space="0" w:color="auto"/>
            <w:bottom w:val="none" w:sz="0" w:space="0" w:color="auto"/>
            <w:right w:val="none" w:sz="0" w:space="0" w:color="auto"/>
          </w:divBdr>
          <w:divsChild>
            <w:div w:id="640769370">
              <w:marLeft w:val="-75"/>
              <w:marRight w:val="0"/>
              <w:marTop w:val="30"/>
              <w:marBottom w:val="30"/>
              <w:divBdr>
                <w:top w:val="none" w:sz="0" w:space="0" w:color="auto"/>
                <w:left w:val="none" w:sz="0" w:space="0" w:color="auto"/>
                <w:bottom w:val="none" w:sz="0" w:space="0" w:color="auto"/>
                <w:right w:val="none" w:sz="0" w:space="0" w:color="auto"/>
              </w:divBdr>
              <w:divsChild>
                <w:div w:id="1744135194">
                  <w:marLeft w:val="0"/>
                  <w:marRight w:val="0"/>
                  <w:marTop w:val="0"/>
                  <w:marBottom w:val="0"/>
                  <w:divBdr>
                    <w:top w:val="none" w:sz="0" w:space="0" w:color="auto"/>
                    <w:left w:val="none" w:sz="0" w:space="0" w:color="auto"/>
                    <w:bottom w:val="none" w:sz="0" w:space="0" w:color="auto"/>
                    <w:right w:val="none" w:sz="0" w:space="0" w:color="auto"/>
                  </w:divBdr>
                  <w:divsChild>
                    <w:div w:id="452988291">
                      <w:marLeft w:val="0"/>
                      <w:marRight w:val="0"/>
                      <w:marTop w:val="0"/>
                      <w:marBottom w:val="0"/>
                      <w:divBdr>
                        <w:top w:val="none" w:sz="0" w:space="0" w:color="auto"/>
                        <w:left w:val="none" w:sz="0" w:space="0" w:color="auto"/>
                        <w:bottom w:val="none" w:sz="0" w:space="0" w:color="auto"/>
                        <w:right w:val="none" w:sz="0" w:space="0" w:color="auto"/>
                      </w:divBdr>
                    </w:div>
                  </w:divsChild>
                </w:div>
                <w:div w:id="679239506">
                  <w:marLeft w:val="0"/>
                  <w:marRight w:val="0"/>
                  <w:marTop w:val="0"/>
                  <w:marBottom w:val="0"/>
                  <w:divBdr>
                    <w:top w:val="none" w:sz="0" w:space="0" w:color="auto"/>
                    <w:left w:val="none" w:sz="0" w:space="0" w:color="auto"/>
                    <w:bottom w:val="none" w:sz="0" w:space="0" w:color="auto"/>
                    <w:right w:val="none" w:sz="0" w:space="0" w:color="auto"/>
                  </w:divBdr>
                  <w:divsChild>
                    <w:div w:id="1750695489">
                      <w:marLeft w:val="0"/>
                      <w:marRight w:val="0"/>
                      <w:marTop w:val="0"/>
                      <w:marBottom w:val="0"/>
                      <w:divBdr>
                        <w:top w:val="none" w:sz="0" w:space="0" w:color="auto"/>
                        <w:left w:val="none" w:sz="0" w:space="0" w:color="auto"/>
                        <w:bottom w:val="none" w:sz="0" w:space="0" w:color="auto"/>
                        <w:right w:val="none" w:sz="0" w:space="0" w:color="auto"/>
                      </w:divBdr>
                    </w:div>
                  </w:divsChild>
                </w:div>
                <w:div w:id="1146507952">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
                  </w:divsChild>
                </w:div>
                <w:div w:id="1696149031">
                  <w:marLeft w:val="0"/>
                  <w:marRight w:val="0"/>
                  <w:marTop w:val="0"/>
                  <w:marBottom w:val="0"/>
                  <w:divBdr>
                    <w:top w:val="none" w:sz="0" w:space="0" w:color="auto"/>
                    <w:left w:val="none" w:sz="0" w:space="0" w:color="auto"/>
                    <w:bottom w:val="none" w:sz="0" w:space="0" w:color="auto"/>
                    <w:right w:val="none" w:sz="0" w:space="0" w:color="auto"/>
                  </w:divBdr>
                  <w:divsChild>
                    <w:div w:id="1180512832">
                      <w:marLeft w:val="0"/>
                      <w:marRight w:val="0"/>
                      <w:marTop w:val="0"/>
                      <w:marBottom w:val="0"/>
                      <w:divBdr>
                        <w:top w:val="none" w:sz="0" w:space="0" w:color="auto"/>
                        <w:left w:val="none" w:sz="0" w:space="0" w:color="auto"/>
                        <w:bottom w:val="none" w:sz="0" w:space="0" w:color="auto"/>
                        <w:right w:val="none" w:sz="0" w:space="0" w:color="auto"/>
                      </w:divBdr>
                    </w:div>
                  </w:divsChild>
                </w:div>
                <w:div w:id="2058163038">
                  <w:marLeft w:val="0"/>
                  <w:marRight w:val="0"/>
                  <w:marTop w:val="0"/>
                  <w:marBottom w:val="0"/>
                  <w:divBdr>
                    <w:top w:val="none" w:sz="0" w:space="0" w:color="auto"/>
                    <w:left w:val="none" w:sz="0" w:space="0" w:color="auto"/>
                    <w:bottom w:val="none" w:sz="0" w:space="0" w:color="auto"/>
                    <w:right w:val="none" w:sz="0" w:space="0" w:color="auto"/>
                  </w:divBdr>
                  <w:divsChild>
                    <w:div w:id="431439506">
                      <w:marLeft w:val="0"/>
                      <w:marRight w:val="0"/>
                      <w:marTop w:val="0"/>
                      <w:marBottom w:val="0"/>
                      <w:divBdr>
                        <w:top w:val="none" w:sz="0" w:space="0" w:color="auto"/>
                        <w:left w:val="none" w:sz="0" w:space="0" w:color="auto"/>
                        <w:bottom w:val="none" w:sz="0" w:space="0" w:color="auto"/>
                        <w:right w:val="none" w:sz="0" w:space="0" w:color="auto"/>
                      </w:divBdr>
                    </w:div>
                  </w:divsChild>
                </w:div>
                <w:div w:id="76293944">
                  <w:marLeft w:val="0"/>
                  <w:marRight w:val="0"/>
                  <w:marTop w:val="0"/>
                  <w:marBottom w:val="0"/>
                  <w:divBdr>
                    <w:top w:val="none" w:sz="0" w:space="0" w:color="auto"/>
                    <w:left w:val="none" w:sz="0" w:space="0" w:color="auto"/>
                    <w:bottom w:val="none" w:sz="0" w:space="0" w:color="auto"/>
                    <w:right w:val="none" w:sz="0" w:space="0" w:color="auto"/>
                  </w:divBdr>
                  <w:divsChild>
                    <w:div w:id="384374038">
                      <w:marLeft w:val="0"/>
                      <w:marRight w:val="0"/>
                      <w:marTop w:val="0"/>
                      <w:marBottom w:val="0"/>
                      <w:divBdr>
                        <w:top w:val="none" w:sz="0" w:space="0" w:color="auto"/>
                        <w:left w:val="none" w:sz="0" w:space="0" w:color="auto"/>
                        <w:bottom w:val="none" w:sz="0" w:space="0" w:color="auto"/>
                        <w:right w:val="none" w:sz="0" w:space="0" w:color="auto"/>
                      </w:divBdr>
                    </w:div>
                  </w:divsChild>
                </w:div>
                <w:div w:id="1598246330">
                  <w:marLeft w:val="0"/>
                  <w:marRight w:val="0"/>
                  <w:marTop w:val="0"/>
                  <w:marBottom w:val="0"/>
                  <w:divBdr>
                    <w:top w:val="none" w:sz="0" w:space="0" w:color="auto"/>
                    <w:left w:val="none" w:sz="0" w:space="0" w:color="auto"/>
                    <w:bottom w:val="none" w:sz="0" w:space="0" w:color="auto"/>
                    <w:right w:val="none" w:sz="0" w:space="0" w:color="auto"/>
                  </w:divBdr>
                  <w:divsChild>
                    <w:div w:id="267275535">
                      <w:marLeft w:val="0"/>
                      <w:marRight w:val="0"/>
                      <w:marTop w:val="0"/>
                      <w:marBottom w:val="0"/>
                      <w:divBdr>
                        <w:top w:val="none" w:sz="0" w:space="0" w:color="auto"/>
                        <w:left w:val="none" w:sz="0" w:space="0" w:color="auto"/>
                        <w:bottom w:val="none" w:sz="0" w:space="0" w:color="auto"/>
                        <w:right w:val="none" w:sz="0" w:space="0" w:color="auto"/>
                      </w:divBdr>
                    </w:div>
                  </w:divsChild>
                </w:div>
                <w:div w:id="498272109">
                  <w:marLeft w:val="0"/>
                  <w:marRight w:val="0"/>
                  <w:marTop w:val="0"/>
                  <w:marBottom w:val="0"/>
                  <w:divBdr>
                    <w:top w:val="none" w:sz="0" w:space="0" w:color="auto"/>
                    <w:left w:val="none" w:sz="0" w:space="0" w:color="auto"/>
                    <w:bottom w:val="none" w:sz="0" w:space="0" w:color="auto"/>
                    <w:right w:val="none" w:sz="0" w:space="0" w:color="auto"/>
                  </w:divBdr>
                  <w:divsChild>
                    <w:div w:id="1753892806">
                      <w:marLeft w:val="0"/>
                      <w:marRight w:val="0"/>
                      <w:marTop w:val="0"/>
                      <w:marBottom w:val="0"/>
                      <w:divBdr>
                        <w:top w:val="none" w:sz="0" w:space="0" w:color="auto"/>
                        <w:left w:val="none" w:sz="0" w:space="0" w:color="auto"/>
                        <w:bottom w:val="none" w:sz="0" w:space="0" w:color="auto"/>
                        <w:right w:val="none" w:sz="0" w:space="0" w:color="auto"/>
                      </w:divBdr>
                    </w:div>
                  </w:divsChild>
                </w:div>
                <w:div w:id="569852892">
                  <w:marLeft w:val="0"/>
                  <w:marRight w:val="0"/>
                  <w:marTop w:val="0"/>
                  <w:marBottom w:val="0"/>
                  <w:divBdr>
                    <w:top w:val="none" w:sz="0" w:space="0" w:color="auto"/>
                    <w:left w:val="none" w:sz="0" w:space="0" w:color="auto"/>
                    <w:bottom w:val="none" w:sz="0" w:space="0" w:color="auto"/>
                    <w:right w:val="none" w:sz="0" w:space="0" w:color="auto"/>
                  </w:divBdr>
                  <w:divsChild>
                    <w:div w:id="1521898389">
                      <w:marLeft w:val="0"/>
                      <w:marRight w:val="0"/>
                      <w:marTop w:val="0"/>
                      <w:marBottom w:val="0"/>
                      <w:divBdr>
                        <w:top w:val="none" w:sz="0" w:space="0" w:color="auto"/>
                        <w:left w:val="none" w:sz="0" w:space="0" w:color="auto"/>
                        <w:bottom w:val="none" w:sz="0" w:space="0" w:color="auto"/>
                        <w:right w:val="none" w:sz="0" w:space="0" w:color="auto"/>
                      </w:divBdr>
                    </w:div>
                  </w:divsChild>
                </w:div>
                <w:div w:id="686565606">
                  <w:marLeft w:val="0"/>
                  <w:marRight w:val="0"/>
                  <w:marTop w:val="0"/>
                  <w:marBottom w:val="0"/>
                  <w:divBdr>
                    <w:top w:val="none" w:sz="0" w:space="0" w:color="auto"/>
                    <w:left w:val="none" w:sz="0" w:space="0" w:color="auto"/>
                    <w:bottom w:val="none" w:sz="0" w:space="0" w:color="auto"/>
                    <w:right w:val="none" w:sz="0" w:space="0" w:color="auto"/>
                  </w:divBdr>
                  <w:divsChild>
                    <w:div w:id="1927038191">
                      <w:marLeft w:val="0"/>
                      <w:marRight w:val="0"/>
                      <w:marTop w:val="0"/>
                      <w:marBottom w:val="0"/>
                      <w:divBdr>
                        <w:top w:val="none" w:sz="0" w:space="0" w:color="auto"/>
                        <w:left w:val="none" w:sz="0" w:space="0" w:color="auto"/>
                        <w:bottom w:val="none" w:sz="0" w:space="0" w:color="auto"/>
                        <w:right w:val="none" w:sz="0" w:space="0" w:color="auto"/>
                      </w:divBdr>
                    </w:div>
                  </w:divsChild>
                </w:div>
                <w:div w:id="373579311">
                  <w:marLeft w:val="0"/>
                  <w:marRight w:val="0"/>
                  <w:marTop w:val="0"/>
                  <w:marBottom w:val="0"/>
                  <w:divBdr>
                    <w:top w:val="none" w:sz="0" w:space="0" w:color="auto"/>
                    <w:left w:val="none" w:sz="0" w:space="0" w:color="auto"/>
                    <w:bottom w:val="none" w:sz="0" w:space="0" w:color="auto"/>
                    <w:right w:val="none" w:sz="0" w:space="0" w:color="auto"/>
                  </w:divBdr>
                  <w:divsChild>
                    <w:div w:id="62149288">
                      <w:marLeft w:val="0"/>
                      <w:marRight w:val="0"/>
                      <w:marTop w:val="0"/>
                      <w:marBottom w:val="0"/>
                      <w:divBdr>
                        <w:top w:val="none" w:sz="0" w:space="0" w:color="auto"/>
                        <w:left w:val="none" w:sz="0" w:space="0" w:color="auto"/>
                        <w:bottom w:val="none" w:sz="0" w:space="0" w:color="auto"/>
                        <w:right w:val="none" w:sz="0" w:space="0" w:color="auto"/>
                      </w:divBdr>
                    </w:div>
                  </w:divsChild>
                </w:div>
                <w:div w:id="1754467825">
                  <w:marLeft w:val="0"/>
                  <w:marRight w:val="0"/>
                  <w:marTop w:val="0"/>
                  <w:marBottom w:val="0"/>
                  <w:divBdr>
                    <w:top w:val="none" w:sz="0" w:space="0" w:color="auto"/>
                    <w:left w:val="none" w:sz="0" w:space="0" w:color="auto"/>
                    <w:bottom w:val="none" w:sz="0" w:space="0" w:color="auto"/>
                    <w:right w:val="none" w:sz="0" w:space="0" w:color="auto"/>
                  </w:divBdr>
                  <w:divsChild>
                    <w:div w:id="1697122844">
                      <w:marLeft w:val="0"/>
                      <w:marRight w:val="0"/>
                      <w:marTop w:val="0"/>
                      <w:marBottom w:val="0"/>
                      <w:divBdr>
                        <w:top w:val="none" w:sz="0" w:space="0" w:color="auto"/>
                        <w:left w:val="none" w:sz="0" w:space="0" w:color="auto"/>
                        <w:bottom w:val="none" w:sz="0" w:space="0" w:color="auto"/>
                        <w:right w:val="none" w:sz="0" w:space="0" w:color="auto"/>
                      </w:divBdr>
                    </w:div>
                  </w:divsChild>
                </w:div>
                <w:div w:id="1056734689">
                  <w:marLeft w:val="0"/>
                  <w:marRight w:val="0"/>
                  <w:marTop w:val="0"/>
                  <w:marBottom w:val="0"/>
                  <w:divBdr>
                    <w:top w:val="none" w:sz="0" w:space="0" w:color="auto"/>
                    <w:left w:val="none" w:sz="0" w:space="0" w:color="auto"/>
                    <w:bottom w:val="none" w:sz="0" w:space="0" w:color="auto"/>
                    <w:right w:val="none" w:sz="0" w:space="0" w:color="auto"/>
                  </w:divBdr>
                  <w:divsChild>
                    <w:div w:id="1687246362">
                      <w:marLeft w:val="0"/>
                      <w:marRight w:val="0"/>
                      <w:marTop w:val="0"/>
                      <w:marBottom w:val="0"/>
                      <w:divBdr>
                        <w:top w:val="none" w:sz="0" w:space="0" w:color="auto"/>
                        <w:left w:val="none" w:sz="0" w:space="0" w:color="auto"/>
                        <w:bottom w:val="none" w:sz="0" w:space="0" w:color="auto"/>
                        <w:right w:val="none" w:sz="0" w:space="0" w:color="auto"/>
                      </w:divBdr>
                    </w:div>
                  </w:divsChild>
                </w:div>
                <w:div w:id="838470601">
                  <w:marLeft w:val="0"/>
                  <w:marRight w:val="0"/>
                  <w:marTop w:val="0"/>
                  <w:marBottom w:val="0"/>
                  <w:divBdr>
                    <w:top w:val="none" w:sz="0" w:space="0" w:color="auto"/>
                    <w:left w:val="none" w:sz="0" w:space="0" w:color="auto"/>
                    <w:bottom w:val="none" w:sz="0" w:space="0" w:color="auto"/>
                    <w:right w:val="none" w:sz="0" w:space="0" w:color="auto"/>
                  </w:divBdr>
                  <w:divsChild>
                    <w:div w:id="1148547748">
                      <w:marLeft w:val="0"/>
                      <w:marRight w:val="0"/>
                      <w:marTop w:val="0"/>
                      <w:marBottom w:val="0"/>
                      <w:divBdr>
                        <w:top w:val="none" w:sz="0" w:space="0" w:color="auto"/>
                        <w:left w:val="none" w:sz="0" w:space="0" w:color="auto"/>
                        <w:bottom w:val="none" w:sz="0" w:space="0" w:color="auto"/>
                        <w:right w:val="none" w:sz="0" w:space="0" w:color="auto"/>
                      </w:divBdr>
                    </w:div>
                  </w:divsChild>
                </w:div>
                <w:div w:id="1011178328">
                  <w:marLeft w:val="0"/>
                  <w:marRight w:val="0"/>
                  <w:marTop w:val="0"/>
                  <w:marBottom w:val="0"/>
                  <w:divBdr>
                    <w:top w:val="none" w:sz="0" w:space="0" w:color="auto"/>
                    <w:left w:val="none" w:sz="0" w:space="0" w:color="auto"/>
                    <w:bottom w:val="none" w:sz="0" w:space="0" w:color="auto"/>
                    <w:right w:val="none" w:sz="0" w:space="0" w:color="auto"/>
                  </w:divBdr>
                  <w:divsChild>
                    <w:div w:id="946885776">
                      <w:marLeft w:val="0"/>
                      <w:marRight w:val="0"/>
                      <w:marTop w:val="0"/>
                      <w:marBottom w:val="0"/>
                      <w:divBdr>
                        <w:top w:val="none" w:sz="0" w:space="0" w:color="auto"/>
                        <w:left w:val="none" w:sz="0" w:space="0" w:color="auto"/>
                        <w:bottom w:val="none" w:sz="0" w:space="0" w:color="auto"/>
                        <w:right w:val="none" w:sz="0" w:space="0" w:color="auto"/>
                      </w:divBdr>
                    </w:div>
                  </w:divsChild>
                </w:div>
                <w:div w:id="294456640">
                  <w:marLeft w:val="0"/>
                  <w:marRight w:val="0"/>
                  <w:marTop w:val="0"/>
                  <w:marBottom w:val="0"/>
                  <w:divBdr>
                    <w:top w:val="none" w:sz="0" w:space="0" w:color="auto"/>
                    <w:left w:val="none" w:sz="0" w:space="0" w:color="auto"/>
                    <w:bottom w:val="none" w:sz="0" w:space="0" w:color="auto"/>
                    <w:right w:val="none" w:sz="0" w:space="0" w:color="auto"/>
                  </w:divBdr>
                  <w:divsChild>
                    <w:div w:id="1448232111">
                      <w:marLeft w:val="0"/>
                      <w:marRight w:val="0"/>
                      <w:marTop w:val="0"/>
                      <w:marBottom w:val="0"/>
                      <w:divBdr>
                        <w:top w:val="none" w:sz="0" w:space="0" w:color="auto"/>
                        <w:left w:val="none" w:sz="0" w:space="0" w:color="auto"/>
                        <w:bottom w:val="none" w:sz="0" w:space="0" w:color="auto"/>
                        <w:right w:val="none" w:sz="0" w:space="0" w:color="auto"/>
                      </w:divBdr>
                    </w:div>
                  </w:divsChild>
                </w:div>
                <w:div w:id="14575692">
                  <w:marLeft w:val="0"/>
                  <w:marRight w:val="0"/>
                  <w:marTop w:val="0"/>
                  <w:marBottom w:val="0"/>
                  <w:divBdr>
                    <w:top w:val="none" w:sz="0" w:space="0" w:color="auto"/>
                    <w:left w:val="none" w:sz="0" w:space="0" w:color="auto"/>
                    <w:bottom w:val="none" w:sz="0" w:space="0" w:color="auto"/>
                    <w:right w:val="none" w:sz="0" w:space="0" w:color="auto"/>
                  </w:divBdr>
                  <w:divsChild>
                    <w:div w:id="1459034771">
                      <w:marLeft w:val="0"/>
                      <w:marRight w:val="0"/>
                      <w:marTop w:val="0"/>
                      <w:marBottom w:val="0"/>
                      <w:divBdr>
                        <w:top w:val="none" w:sz="0" w:space="0" w:color="auto"/>
                        <w:left w:val="none" w:sz="0" w:space="0" w:color="auto"/>
                        <w:bottom w:val="none" w:sz="0" w:space="0" w:color="auto"/>
                        <w:right w:val="none" w:sz="0" w:space="0" w:color="auto"/>
                      </w:divBdr>
                    </w:div>
                  </w:divsChild>
                </w:div>
                <w:div w:id="451560801">
                  <w:marLeft w:val="0"/>
                  <w:marRight w:val="0"/>
                  <w:marTop w:val="0"/>
                  <w:marBottom w:val="0"/>
                  <w:divBdr>
                    <w:top w:val="none" w:sz="0" w:space="0" w:color="auto"/>
                    <w:left w:val="none" w:sz="0" w:space="0" w:color="auto"/>
                    <w:bottom w:val="none" w:sz="0" w:space="0" w:color="auto"/>
                    <w:right w:val="none" w:sz="0" w:space="0" w:color="auto"/>
                  </w:divBdr>
                  <w:divsChild>
                    <w:div w:id="1340890343">
                      <w:marLeft w:val="0"/>
                      <w:marRight w:val="0"/>
                      <w:marTop w:val="0"/>
                      <w:marBottom w:val="0"/>
                      <w:divBdr>
                        <w:top w:val="none" w:sz="0" w:space="0" w:color="auto"/>
                        <w:left w:val="none" w:sz="0" w:space="0" w:color="auto"/>
                        <w:bottom w:val="none" w:sz="0" w:space="0" w:color="auto"/>
                        <w:right w:val="none" w:sz="0" w:space="0" w:color="auto"/>
                      </w:divBdr>
                    </w:div>
                  </w:divsChild>
                </w:div>
                <w:div w:id="764808054">
                  <w:marLeft w:val="0"/>
                  <w:marRight w:val="0"/>
                  <w:marTop w:val="0"/>
                  <w:marBottom w:val="0"/>
                  <w:divBdr>
                    <w:top w:val="none" w:sz="0" w:space="0" w:color="auto"/>
                    <w:left w:val="none" w:sz="0" w:space="0" w:color="auto"/>
                    <w:bottom w:val="none" w:sz="0" w:space="0" w:color="auto"/>
                    <w:right w:val="none" w:sz="0" w:space="0" w:color="auto"/>
                  </w:divBdr>
                  <w:divsChild>
                    <w:div w:id="1090807856">
                      <w:marLeft w:val="0"/>
                      <w:marRight w:val="0"/>
                      <w:marTop w:val="0"/>
                      <w:marBottom w:val="0"/>
                      <w:divBdr>
                        <w:top w:val="none" w:sz="0" w:space="0" w:color="auto"/>
                        <w:left w:val="none" w:sz="0" w:space="0" w:color="auto"/>
                        <w:bottom w:val="none" w:sz="0" w:space="0" w:color="auto"/>
                        <w:right w:val="none" w:sz="0" w:space="0" w:color="auto"/>
                      </w:divBdr>
                    </w:div>
                  </w:divsChild>
                </w:div>
                <w:div w:id="1866216042">
                  <w:marLeft w:val="0"/>
                  <w:marRight w:val="0"/>
                  <w:marTop w:val="0"/>
                  <w:marBottom w:val="0"/>
                  <w:divBdr>
                    <w:top w:val="none" w:sz="0" w:space="0" w:color="auto"/>
                    <w:left w:val="none" w:sz="0" w:space="0" w:color="auto"/>
                    <w:bottom w:val="none" w:sz="0" w:space="0" w:color="auto"/>
                    <w:right w:val="none" w:sz="0" w:space="0" w:color="auto"/>
                  </w:divBdr>
                  <w:divsChild>
                    <w:div w:id="1250308913">
                      <w:marLeft w:val="0"/>
                      <w:marRight w:val="0"/>
                      <w:marTop w:val="0"/>
                      <w:marBottom w:val="0"/>
                      <w:divBdr>
                        <w:top w:val="none" w:sz="0" w:space="0" w:color="auto"/>
                        <w:left w:val="none" w:sz="0" w:space="0" w:color="auto"/>
                        <w:bottom w:val="none" w:sz="0" w:space="0" w:color="auto"/>
                        <w:right w:val="none" w:sz="0" w:space="0" w:color="auto"/>
                      </w:divBdr>
                    </w:div>
                  </w:divsChild>
                </w:div>
                <w:div w:id="1970044527">
                  <w:marLeft w:val="0"/>
                  <w:marRight w:val="0"/>
                  <w:marTop w:val="0"/>
                  <w:marBottom w:val="0"/>
                  <w:divBdr>
                    <w:top w:val="none" w:sz="0" w:space="0" w:color="auto"/>
                    <w:left w:val="none" w:sz="0" w:space="0" w:color="auto"/>
                    <w:bottom w:val="none" w:sz="0" w:space="0" w:color="auto"/>
                    <w:right w:val="none" w:sz="0" w:space="0" w:color="auto"/>
                  </w:divBdr>
                  <w:divsChild>
                    <w:div w:id="305401930">
                      <w:marLeft w:val="0"/>
                      <w:marRight w:val="0"/>
                      <w:marTop w:val="0"/>
                      <w:marBottom w:val="0"/>
                      <w:divBdr>
                        <w:top w:val="none" w:sz="0" w:space="0" w:color="auto"/>
                        <w:left w:val="none" w:sz="0" w:space="0" w:color="auto"/>
                        <w:bottom w:val="none" w:sz="0" w:space="0" w:color="auto"/>
                        <w:right w:val="none" w:sz="0" w:space="0" w:color="auto"/>
                      </w:divBdr>
                    </w:div>
                  </w:divsChild>
                </w:div>
                <w:div w:id="1289821832">
                  <w:marLeft w:val="0"/>
                  <w:marRight w:val="0"/>
                  <w:marTop w:val="0"/>
                  <w:marBottom w:val="0"/>
                  <w:divBdr>
                    <w:top w:val="none" w:sz="0" w:space="0" w:color="auto"/>
                    <w:left w:val="none" w:sz="0" w:space="0" w:color="auto"/>
                    <w:bottom w:val="none" w:sz="0" w:space="0" w:color="auto"/>
                    <w:right w:val="none" w:sz="0" w:space="0" w:color="auto"/>
                  </w:divBdr>
                  <w:divsChild>
                    <w:div w:id="651639904">
                      <w:marLeft w:val="0"/>
                      <w:marRight w:val="0"/>
                      <w:marTop w:val="0"/>
                      <w:marBottom w:val="0"/>
                      <w:divBdr>
                        <w:top w:val="none" w:sz="0" w:space="0" w:color="auto"/>
                        <w:left w:val="none" w:sz="0" w:space="0" w:color="auto"/>
                        <w:bottom w:val="none" w:sz="0" w:space="0" w:color="auto"/>
                        <w:right w:val="none" w:sz="0" w:space="0" w:color="auto"/>
                      </w:divBdr>
                    </w:div>
                  </w:divsChild>
                </w:div>
                <w:div w:id="1845587882">
                  <w:marLeft w:val="0"/>
                  <w:marRight w:val="0"/>
                  <w:marTop w:val="0"/>
                  <w:marBottom w:val="0"/>
                  <w:divBdr>
                    <w:top w:val="none" w:sz="0" w:space="0" w:color="auto"/>
                    <w:left w:val="none" w:sz="0" w:space="0" w:color="auto"/>
                    <w:bottom w:val="none" w:sz="0" w:space="0" w:color="auto"/>
                    <w:right w:val="none" w:sz="0" w:space="0" w:color="auto"/>
                  </w:divBdr>
                  <w:divsChild>
                    <w:div w:id="1482846395">
                      <w:marLeft w:val="0"/>
                      <w:marRight w:val="0"/>
                      <w:marTop w:val="0"/>
                      <w:marBottom w:val="0"/>
                      <w:divBdr>
                        <w:top w:val="none" w:sz="0" w:space="0" w:color="auto"/>
                        <w:left w:val="none" w:sz="0" w:space="0" w:color="auto"/>
                        <w:bottom w:val="none" w:sz="0" w:space="0" w:color="auto"/>
                        <w:right w:val="none" w:sz="0" w:space="0" w:color="auto"/>
                      </w:divBdr>
                    </w:div>
                  </w:divsChild>
                </w:div>
                <w:div w:id="2109109277">
                  <w:marLeft w:val="0"/>
                  <w:marRight w:val="0"/>
                  <w:marTop w:val="0"/>
                  <w:marBottom w:val="0"/>
                  <w:divBdr>
                    <w:top w:val="none" w:sz="0" w:space="0" w:color="auto"/>
                    <w:left w:val="none" w:sz="0" w:space="0" w:color="auto"/>
                    <w:bottom w:val="none" w:sz="0" w:space="0" w:color="auto"/>
                    <w:right w:val="none" w:sz="0" w:space="0" w:color="auto"/>
                  </w:divBdr>
                  <w:divsChild>
                    <w:div w:id="1927225670">
                      <w:marLeft w:val="0"/>
                      <w:marRight w:val="0"/>
                      <w:marTop w:val="0"/>
                      <w:marBottom w:val="0"/>
                      <w:divBdr>
                        <w:top w:val="none" w:sz="0" w:space="0" w:color="auto"/>
                        <w:left w:val="none" w:sz="0" w:space="0" w:color="auto"/>
                        <w:bottom w:val="none" w:sz="0" w:space="0" w:color="auto"/>
                        <w:right w:val="none" w:sz="0" w:space="0" w:color="auto"/>
                      </w:divBdr>
                    </w:div>
                  </w:divsChild>
                </w:div>
                <w:div w:id="2106460726">
                  <w:marLeft w:val="0"/>
                  <w:marRight w:val="0"/>
                  <w:marTop w:val="0"/>
                  <w:marBottom w:val="0"/>
                  <w:divBdr>
                    <w:top w:val="none" w:sz="0" w:space="0" w:color="auto"/>
                    <w:left w:val="none" w:sz="0" w:space="0" w:color="auto"/>
                    <w:bottom w:val="none" w:sz="0" w:space="0" w:color="auto"/>
                    <w:right w:val="none" w:sz="0" w:space="0" w:color="auto"/>
                  </w:divBdr>
                  <w:divsChild>
                    <w:div w:id="657731470">
                      <w:marLeft w:val="0"/>
                      <w:marRight w:val="0"/>
                      <w:marTop w:val="0"/>
                      <w:marBottom w:val="0"/>
                      <w:divBdr>
                        <w:top w:val="none" w:sz="0" w:space="0" w:color="auto"/>
                        <w:left w:val="none" w:sz="0" w:space="0" w:color="auto"/>
                        <w:bottom w:val="none" w:sz="0" w:space="0" w:color="auto"/>
                        <w:right w:val="none" w:sz="0" w:space="0" w:color="auto"/>
                      </w:divBdr>
                    </w:div>
                  </w:divsChild>
                </w:div>
                <w:div w:id="1481996772">
                  <w:marLeft w:val="0"/>
                  <w:marRight w:val="0"/>
                  <w:marTop w:val="0"/>
                  <w:marBottom w:val="0"/>
                  <w:divBdr>
                    <w:top w:val="none" w:sz="0" w:space="0" w:color="auto"/>
                    <w:left w:val="none" w:sz="0" w:space="0" w:color="auto"/>
                    <w:bottom w:val="none" w:sz="0" w:space="0" w:color="auto"/>
                    <w:right w:val="none" w:sz="0" w:space="0" w:color="auto"/>
                  </w:divBdr>
                  <w:divsChild>
                    <w:div w:id="1311131345">
                      <w:marLeft w:val="0"/>
                      <w:marRight w:val="0"/>
                      <w:marTop w:val="0"/>
                      <w:marBottom w:val="0"/>
                      <w:divBdr>
                        <w:top w:val="none" w:sz="0" w:space="0" w:color="auto"/>
                        <w:left w:val="none" w:sz="0" w:space="0" w:color="auto"/>
                        <w:bottom w:val="none" w:sz="0" w:space="0" w:color="auto"/>
                        <w:right w:val="none" w:sz="0" w:space="0" w:color="auto"/>
                      </w:divBdr>
                    </w:div>
                  </w:divsChild>
                </w:div>
                <w:div w:id="352734634">
                  <w:marLeft w:val="0"/>
                  <w:marRight w:val="0"/>
                  <w:marTop w:val="0"/>
                  <w:marBottom w:val="0"/>
                  <w:divBdr>
                    <w:top w:val="none" w:sz="0" w:space="0" w:color="auto"/>
                    <w:left w:val="none" w:sz="0" w:space="0" w:color="auto"/>
                    <w:bottom w:val="none" w:sz="0" w:space="0" w:color="auto"/>
                    <w:right w:val="none" w:sz="0" w:space="0" w:color="auto"/>
                  </w:divBdr>
                  <w:divsChild>
                    <w:div w:id="1131827029">
                      <w:marLeft w:val="0"/>
                      <w:marRight w:val="0"/>
                      <w:marTop w:val="0"/>
                      <w:marBottom w:val="0"/>
                      <w:divBdr>
                        <w:top w:val="none" w:sz="0" w:space="0" w:color="auto"/>
                        <w:left w:val="none" w:sz="0" w:space="0" w:color="auto"/>
                        <w:bottom w:val="none" w:sz="0" w:space="0" w:color="auto"/>
                        <w:right w:val="none" w:sz="0" w:space="0" w:color="auto"/>
                      </w:divBdr>
                    </w:div>
                  </w:divsChild>
                </w:div>
                <w:div w:id="140313621">
                  <w:marLeft w:val="0"/>
                  <w:marRight w:val="0"/>
                  <w:marTop w:val="0"/>
                  <w:marBottom w:val="0"/>
                  <w:divBdr>
                    <w:top w:val="none" w:sz="0" w:space="0" w:color="auto"/>
                    <w:left w:val="none" w:sz="0" w:space="0" w:color="auto"/>
                    <w:bottom w:val="none" w:sz="0" w:space="0" w:color="auto"/>
                    <w:right w:val="none" w:sz="0" w:space="0" w:color="auto"/>
                  </w:divBdr>
                  <w:divsChild>
                    <w:div w:id="593241865">
                      <w:marLeft w:val="0"/>
                      <w:marRight w:val="0"/>
                      <w:marTop w:val="0"/>
                      <w:marBottom w:val="0"/>
                      <w:divBdr>
                        <w:top w:val="none" w:sz="0" w:space="0" w:color="auto"/>
                        <w:left w:val="none" w:sz="0" w:space="0" w:color="auto"/>
                        <w:bottom w:val="none" w:sz="0" w:space="0" w:color="auto"/>
                        <w:right w:val="none" w:sz="0" w:space="0" w:color="auto"/>
                      </w:divBdr>
                    </w:div>
                  </w:divsChild>
                </w:div>
                <w:div w:id="1070691044">
                  <w:marLeft w:val="0"/>
                  <w:marRight w:val="0"/>
                  <w:marTop w:val="0"/>
                  <w:marBottom w:val="0"/>
                  <w:divBdr>
                    <w:top w:val="none" w:sz="0" w:space="0" w:color="auto"/>
                    <w:left w:val="none" w:sz="0" w:space="0" w:color="auto"/>
                    <w:bottom w:val="none" w:sz="0" w:space="0" w:color="auto"/>
                    <w:right w:val="none" w:sz="0" w:space="0" w:color="auto"/>
                  </w:divBdr>
                  <w:divsChild>
                    <w:div w:id="810712248">
                      <w:marLeft w:val="0"/>
                      <w:marRight w:val="0"/>
                      <w:marTop w:val="0"/>
                      <w:marBottom w:val="0"/>
                      <w:divBdr>
                        <w:top w:val="none" w:sz="0" w:space="0" w:color="auto"/>
                        <w:left w:val="none" w:sz="0" w:space="0" w:color="auto"/>
                        <w:bottom w:val="none" w:sz="0" w:space="0" w:color="auto"/>
                        <w:right w:val="none" w:sz="0" w:space="0" w:color="auto"/>
                      </w:divBdr>
                    </w:div>
                  </w:divsChild>
                </w:div>
                <w:div w:id="2016154811">
                  <w:marLeft w:val="0"/>
                  <w:marRight w:val="0"/>
                  <w:marTop w:val="0"/>
                  <w:marBottom w:val="0"/>
                  <w:divBdr>
                    <w:top w:val="none" w:sz="0" w:space="0" w:color="auto"/>
                    <w:left w:val="none" w:sz="0" w:space="0" w:color="auto"/>
                    <w:bottom w:val="none" w:sz="0" w:space="0" w:color="auto"/>
                    <w:right w:val="none" w:sz="0" w:space="0" w:color="auto"/>
                  </w:divBdr>
                  <w:divsChild>
                    <w:div w:id="1001546305">
                      <w:marLeft w:val="0"/>
                      <w:marRight w:val="0"/>
                      <w:marTop w:val="0"/>
                      <w:marBottom w:val="0"/>
                      <w:divBdr>
                        <w:top w:val="none" w:sz="0" w:space="0" w:color="auto"/>
                        <w:left w:val="none" w:sz="0" w:space="0" w:color="auto"/>
                        <w:bottom w:val="none" w:sz="0" w:space="0" w:color="auto"/>
                        <w:right w:val="none" w:sz="0" w:space="0" w:color="auto"/>
                      </w:divBdr>
                    </w:div>
                  </w:divsChild>
                </w:div>
                <w:div w:id="2083794362">
                  <w:marLeft w:val="0"/>
                  <w:marRight w:val="0"/>
                  <w:marTop w:val="0"/>
                  <w:marBottom w:val="0"/>
                  <w:divBdr>
                    <w:top w:val="none" w:sz="0" w:space="0" w:color="auto"/>
                    <w:left w:val="none" w:sz="0" w:space="0" w:color="auto"/>
                    <w:bottom w:val="none" w:sz="0" w:space="0" w:color="auto"/>
                    <w:right w:val="none" w:sz="0" w:space="0" w:color="auto"/>
                  </w:divBdr>
                  <w:divsChild>
                    <w:div w:id="1545412170">
                      <w:marLeft w:val="0"/>
                      <w:marRight w:val="0"/>
                      <w:marTop w:val="0"/>
                      <w:marBottom w:val="0"/>
                      <w:divBdr>
                        <w:top w:val="none" w:sz="0" w:space="0" w:color="auto"/>
                        <w:left w:val="none" w:sz="0" w:space="0" w:color="auto"/>
                        <w:bottom w:val="none" w:sz="0" w:space="0" w:color="auto"/>
                        <w:right w:val="none" w:sz="0" w:space="0" w:color="auto"/>
                      </w:divBdr>
                    </w:div>
                  </w:divsChild>
                </w:div>
                <w:div w:id="417944362">
                  <w:marLeft w:val="0"/>
                  <w:marRight w:val="0"/>
                  <w:marTop w:val="0"/>
                  <w:marBottom w:val="0"/>
                  <w:divBdr>
                    <w:top w:val="none" w:sz="0" w:space="0" w:color="auto"/>
                    <w:left w:val="none" w:sz="0" w:space="0" w:color="auto"/>
                    <w:bottom w:val="none" w:sz="0" w:space="0" w:color="auto"/>
                    <w:right w:val="none" w:sz="0" w:space="0" w:color="auto"/>
                  </w:divBdr>
                  <w:divsChild>
                    <w:div w:id="1572690480">
                      <w:marLeft w:val="0"/>
                      <w:marRight w:val="0"/>
                      <w:marTop w:val="0"/>
                      <w:marBottom w:val="0"/>
                      <w:divBdr>
                        <w:top w:val="none" w:sz="0" w:space="0" w:color="auto"/>
                        <w:left w:val="none" w:sz="0" w:space="0" w:color="auto"/>
                        <w:bottom w:val="none" w:sz="0" w:space="0" w:color="auto"/>
                        <w:right w:val="none" w:sz="0" w:space="0" w:color="auto"/>
                      </w:divBdr>
                    </w:div>
                  </w:divsChild>
                </w:div>
                <w:div w:id="1389261590">
                  <w:marLeft w:val="0"/>
                  <w:marRight w:val="0"/>
                  <w:marTop w:val="0"/>
                  <w:marBottom w:val="0"/>
                  <w:divBdr>
                    <w:top w:val="none" w:sz="0" w:space="0" w:color="auto"/>
                    <w:left w:val="none" w:sz="0" w:space="0" w:color="auto"/>
                    <w:bottom w:val="none" w:sz="0" w:space="0" w:color="auto"/>
                    <w:right w:val="none" w:sz="0" w:space="0" w:color="auto"/>
                  </w:divBdr>
                  <w:divsChild>
                    <w:div w:id="71853472">
                      <w:marLeft w:val="0"/>
                      <w:marRight w:val="0"/>
                      <w:marTop w:val="0"/>
                      <w:marBottom w:val="0"/>
                      <w:divBdr>
                        <w:top w:val="none" w:sz="0" w:space="0" w:color="auto"/>
                        <w:left w:val="none" w:sz="0" w:space="0" w:color="auto"/>
                        <w:bottom w:val="none" w:sz="0" w:space="0" w:color="auto"/>
                        <w:right w:val="none" w:sz="0" w:space="0" w:color="auto"/>
                      </w:divBdr>
                    </w:div>
                  </w:divsChild>
                </w:div>
                <w:div w:id="434909746">
                  <w:marLeft w:val="0"/>
                  <w:marRight w:val="0"/>
                  <w:marTop w:val="0"/>
                  <w:marBottom w:val="0"/>
                  <w:divBdr>
                    <w:top w:val="none" w:sz="0" w:space="0" w:color="auto"/>
                    <w:left w:val="none" w:sz="0" w:space="0" w:color="auto"/>
                    <w:bottom w:val="none" w:sz="0" w:space="0" w:color="auto"/>
                    <w:right w:val="none" w:sz="0" w:space="0" w:color="auto"/>
                  </w:divBdr>
                  <w:divsChild>
                    <w:div w:id="1156265638">
                      <w:marLeft w:val="0"/>
                      <w:marRight w:val="0"/>
                      <w:marTop w:val="0"/>
                      <w:marBottom w:val="0"/>
                      <w:divBdr>
                        <w:top w:val="none" w:sz="0" w:space="0" w:color="auto"/>
                        <w:left w:val="none" w:sz="0" w:space="0" w:color="auto"/>
                        <w:bottom w:val="none" w:sz="0" w:space="0" w:color="auto"/>
                        <w:right w:val="none" w:sz="0" w:space="0" w:color="auto"/>
                      </w:divBdr>
                    </w:div>
                  </w:divsChild>
                </w:div>
                <w:div w:id="1212419799">
                  <w:marLeft w:val="0"/>
                  <w:marRight w:val="0"/>
                  <w:marTop w:val="0"/>
                  <w:marBottom w:val="0"/>
                  <w:divBdr>
                    <w:top w:val="none" w:sz="0" w:space="0" w:color="auto"/>
                    <w:left w:val="none" w:sz="0" w:space="0" w:color="auto"/>
                    <w:bottom w:val="none" w:sz="0" w:space="0" w:color="auto"/>
                    <w:right w:val="none" w:sz="0" w:space="0" w:color="auto"/>
                  </w:divBdr>
                  <w:divsChild>
                    <w:div w:id="1018508043">
                      <w:marLeft w:val="0"/>
                      <w:marRight w:val="0"/>
                      <w:marTop w:val="0"/>
                      <w:marBottom w:val="0"/>
                      <w:divBdr>
                        <w:top w:val="none" w:sz="0" w:space="0" w:color="auto"/>
                        <w:left w:val="none" w:sz="0" w:space="0" w:color="auto"/>
                        <w:bottom w:val="none" w:sz="0" w:space="0" w:color="auto"/>
                        <w:right w:val="none" w:sz="0" w:space="0" w:color="auto"/>
                      </w:divBdr>
                    </w:div>
                  </w:divsChild>
                </w:div>
                <w:div w:id="71507619">
                  <w:marLeft w:val="0"/>
                  <w:marRight w:val="0"/>
                  <w:marTop w:val="0"/>
                  <w:marBottom w:val="0"/>
                  <w:divBdr>
                    <w:top w:val="none" w:sz="0" w:space="0" w:color="auto"/>
                    <w:left w:val="none" w:sz="0" w:space="0" w:color="auto"/>
                    <w:bottom w:val="none" w:sz="0" w:space="0" w:color="auto"/>
                    <w:right w:val="none" w:sz="0" w:space="0" w:color="auto"/>
                  </w:divBdr>
                  <w:divsChild>
                    <w:div w:id="1354576843">
                      <w:marLeft w:val="0"/>
                      <w:marRight w:val="0"/>
                      <w:marTop w:val="0"/>
                      <w:marBottom w:val="0"/>
                      <w:divBdr>
                        <w:top w:val="none" w:sz="0" w:space="0" w:color="auto"/>
                        <w:left w:val="none" w:sz="0" w:space="0" w:color="auto"/>
                        <w:bottom w:val="none" w:sz="0" w:space="0" w:color="auto"/>
                        <w:right w:val="none" w:sz="0" w:space="0" w:color="auto"/>
                      </w:divBdr>
                    </w:div>
                  </w:divsChild>
                </w:div>
                <w:div w:id="1679769720">
                  <w:marLeft w:val="0"/>
                  <w:marRight w:val="0"/>
                  <w:marTop w:val="0"/>
                  <w:marBottom w:val="0"/>
                  <w:divBdr>
                    <w:top w:val="none" w:sz="0" w:space="0" w:color="auto"/>
                    <w:left w:val="none" w:sz="0" w:space="0" w:color="auto"/>
                    <w:bottom w:val="none" w:sz="0" w:space="0" w:color="auto"/>
                    <w:right w:val="none" w:sz="0" w:space="0" w:color="auto"/>
                  </w:divBdr>
                  <w:divsChild>
                    <w:div w:id="1628779796">
                      <w:marLeft w:val="0"/>
                      <w:marRight w:val="0"/>
                      <w:marTop w:val="0"/>
                      <w:marBottom w:val="0"/>
                      <w:divBdr>
                        <w:top w:val="none" w:sz="0" w:space="0" w:color="auto"/>
                        <w:left w:val="none" w:sz="0" w:space="0" w:color="auto"/>
                        <w:bottom w:val="none" w:sz="0" w:space="0" w:color="auto"/>
                        <w:right w:val="none" w:sz="0" w:space="0" w:color="auto"/>
                      </w:divBdr>
                    </w:div>
                  </w:divsChild>
                </w:div>
                <w:div w:id="1198735547">
                  <w:marLeft w:val="0"/>
                  <w:marRight w:val="0"/>
                  <w:marTop w:val="0"/>
                  <w:marBottom w:val="0"/>
                  <w:divBdr>
                    <w:top w:val="none" w:sz="0" w:space="0" w:color="auto"/>
                    <w:left w:val="none" w:sz="0" w:space="0" w:color="auto"/>
                    <w:bottom w:val="none" w:sz="0" w:space="0" w:color="auto"/>
                    <w:right w:val="none" w:sz="0" w:space="0" w:color="auto"/>
                  </w:divBdr>
                  <w:divsChild>
                    <w:div w:id="1362124341">
                      <w:marLeft w:val="0"/>
                      <w:marRight w:val="0"/>
                      <w:marTop w:val="0"/>
                      <w:marBottom w:val="0"/>
                      <w:divBdr>
                        <w:top w:val="none" w:sz="0" w:space="0" w:color="auto"/>
                        <w:left w:val="none" w:sz="0" w:space="0" w:color="auto"/>
                        <w:bottom w:val="none" w:sz="0" w:space="0" w:color="auto"/>
                        <w:right w:val="none" w:sz="0" w:space="0" w:color="auto"/>
                      </w:divBdr>
                    </w:div>
                  </w:divsChild>
                </w:div>
                <w:div w:id="678897716">
                  <w:marLeft w:val="0"/>
                  <w:marRight w:val="0"/>
                  <w:marTop w:val="0"/>
                  <w:marBottom w:val="0"/>
                  <w:divBdr>
                    <w:top w:val="none" w:sz="0" w:space="0" w:color="auto"/>
                    <w:left w:val="none" w:sz="0" w:space="0" w:color="auto"/>
                    <w:bottom w:val="none" w:sz="0" w:space="0" w:color="auto"/>
                    <w:right w:val="none" w:sz="0" w:space="0" w:color="auto"/>
                  </w:divBdr>
                  <w:divsChild>
                    <w:div w:id="1327785378">
                      <w:marLeft w:val="0"/>
                      <w:marRight w:val="0"/>
                      <w:marTop w:val="0"/>
                      <w:marBottom w:val="0"/>
                      <w:divBdr>
                        <w:top w:val="none" w:sz="0" w:space="0" w:color="auto"/>
                        <w:left w:val="none" w:sz="0" w:space="0" w:color="auto"/>
                        <w:bottom w:val="none" w:sz="0" w:space="0" w:color="auto"/>
                        <w:right w:val="none" w:sz="0" w:space="0" w:color="auto"/>
                      </w:divBdr>
                    </w:div>
                  </w:divsChild>
                </w:div>
                <w:div w:id="993877973">
                  <w:marLeft w:val="0"/>
                  <w:marRight w:val="0"/>
                  <w:marTop w:val="0"/>
                  <w:marBottom w:val="0"/>
                  <w:divBdr>
                    <w:top w:val="none" w:sz="0" w:space="0" w:color="auto"/>
                    <w:left w:val="none" w:sz="0" w:space="0" w:color="auto"/>
                    <w:bottom w:val="none" w:sz="0" w:space="0" w:color="auto"/>
                    <w:right w:val="none" w:sz="0" w:space="0" w:color="auto"/>
                  </w:divBdr>
                  <w:divsChild>
                    <w:div w:id="1579098703">
                      <w:marLeft w:val="0"/>
                      <w:marRight w:val="0"/>
                      <w:marTop w:val="0"/>
                      <w:marBottom w:val="0"/>
                      <w:divBdr>
                        <w:top w:val="none" w:sz="0" w:space="0" w:color="auto"/>
                        <w:left w:val="none" w:sz="0" w:space="0" w:color="auto"/>
                        <w:bottom w:val="none" w:sz="0" w:space="0" w:color="auto"/>
                        <w:right w:val="none" w:sz="0" w:space="0" w:color="auto"/>
                      </w:divBdr>
                    </w:div>
                  </w:divsChild>
                </w:div>
                <w:div w:id="1314220958">
                  <w:marLeft w:val="0"/>
                  <w:marRight w:val="0"/>
                  <w:marTop w:val="0"/>
                  <w:marBottom w:val="0"/>
                  <w:divBdr>
                    <w:top w:val="none" w:sz="0" w:space="0" w:color="auto"/>
                    <w:left w:val="none" w:sz="0" w:space="0" w:color="auto"/>
                    <w:bottom w:val="none" w:sz="0" w:space="0" w:color="auto"/>
                    <w:right w:val="none" w:sz="0" w:space="0" w:color="auto"/>
                  </w:divBdr>
                  <w:divsChild>
                    <w:div w:id="343216068">
                      <w:marLeft w:val="0"/>
                      <w:marRight w:val="0"/>
                      <w:marTop w:val="0"/>
                      <w:marBottom w:val="0"/>
                      <w:divBdr>
                        <w:top w:val="none" w:sz="0" w:space="0" w:color="auto"/>
                        <w:left w:val="none" w:sz="0" w:space="0" w:color="auto"/>
                        <w:bottom w:val="none" w:sz="0" w:space="0" w:color="auto"/>
                        <w:right w:val="none" w:sz="0" w:space="0" w:color="auto"/>
                      </w:divBdr>
                    </w:div>
                  </w:divsChild>
                </w:div>
                <w:div w:id="135341046">
                  <w:marLeft w:val="0"/>
                  <w:marRight w:val="0"/>
                  <w:marTop w:val="0"/>
                  <w:marBottom w:val="0"/>
                  <w:divBdr>
                    <w:top w:val="none" w:sz="0" w:space="0" w:color="auto"/>
                    <w:left w:val="none" w:sz="0" w:space="0" w:color="auto"/>
                    <w:bottom w:val="none" w:sz="0" w:space="0" w:color="auto"/>
                    <w:right w:val="none" w:sz="0" w:space="0" w:color="auto"/>
                  </w:divBdr>
                  <w:divsChild>
                    <w:div w:id="945886847">
                      <w:marLeft w:val="0"/>
                      <w:marRight w:val="0"/>
                      <w:marTop w:val="0"/>
                      <w:marBottom w:val="0"/>
                      <w:divBdr>
                        <w:top w:val="none" w:sz="0" w:space="0" w:color="auto"/>
                        <w:left w:val="none" w:sz="0" w:space="0" w:color="auto"/>
                        <w:bottom w:val="none" w:sz="0" w:space="0" w:color="auto"/>
                        <w:right w:val="none" w:sz="0" w:space="0" w:color="auto"/>
                      </w:divBdr>
                    </w:div>
                  </w:divsChild>
                </w:div>
                <w:div w:id="1427506167">
                  <w:marLeft w:val="0"/>
                  <w:marRight w:val="0"/>
                  <w:marTop w:val="0"/>
                  <w:marBottom w:val="0"/>
                  <w:divBdr>
                    <w:top w:val="none" w:sz="0" w:space="0" w:color="auto"/>
                    <w:left w:val="none" w:sz="0" w:space="0" w:color="auto"/>
                    <w:bottom w:val="none" w:sz="0" w:space="0" w:color="auto"/>
                    <w:right w:val="none" w:sz="0" w:space="0" w:color="auto"/>
                  </w:divBdr>
                  <w:divsChild>
                    <w:div w:id="590164033">
                      <w:marLeft w:val="0"/>
                      <w:marRight w:val="0"/>
                      <w:marTop w:val="0"/>
                      <w:marBottom w:val="0"/>
                      <w:divBdr>
                        <w:top w:val="none" w:sz="0" w:space="0" w:color="auto"/>
                        <w:left w:val="none" w:sz="0" w:space="0" w:color="auto"/>
                        <w:bottom w:val="none" w:sz="0" w:space="0" w:color="auto"/>
                        <w:right w:val="none" w:sz="0" w:space="0" w:color="auto"/>
                      </w:divBdr>
                    </w:div>
                  </w:divsChild>
                </w:div>
                <w:div w:id="1220246604">
                  <w:marLeft w:val="0"/>
                  <w:marRight w:val="0"/>
                  <w:marTop w:val="0"/>
                  <w:marBottom w:val="0"/>
                  <w:divBdr>
                    <w:top w:val="none" w:sz="0" w:space="0" w:color="auto"/>
                    <w:left w:val="none" w:sz="0" w:space="0" w:color="auto"/>
                    <w:bottom w:val="none" w:sz="0" w:space="0" w:color="auto"/>
                    <w:right w:val="none" w:sz="0" w:space="0" w:color="auto"/>
                  </w:divBdr>
                  <w:divsChild>
                    <w:div w:id="823009307">
                      <w:marLeft w:val="0"/>
                      <w:marRight w:val="0"/>
                      <w:marTop w:val="0"/>
                      <w:marBottom w:val="0"/>
                      <w:divBdr>
                        <w:top w:val="none" w:sz="0" w:space="0" w:color="auto"/>
                        <w:left w:val="none" w:sz="0" w:space="0" w:color="auto"/>
                        <w:bottom w:val="none" w:sz="0" w:space="0" w:color="auto"/>
                        <w:right w:val="none" w:sz="0" w:space="0" w:color="auto"/>
                      </w:divBdr>
                    </w:div>
                  </w:divsChild>
                </w:div>
                <w:div w:id="1829592400">
                  <w:marLeft w:val="0"/>
                  <w:marRight w:val="0"/>
                  <w:marTop w:val="0"/>
                  <w:marBottom w:val="0"/>
                  <w:divBdr>
                    <w:top w:val="none" w:sz="0" w:space="0" w:color="auto"/>
                    <w:left w:val="none" w:sz="0" w:space="0" w:color="auto"/>
                    <w:bottom w:val="none" w:sz="0" w:space="0" w:color="auto"/>
                    <w:right w:val="none" w:sz="0" w:space="0" w:color="auto"/>
                  </w:divBdr>
                  <w:divsChild>
                    <w:div w:id="614797336">
                      <w:marLeft w:val="0"/>
                      <w:marRight w:val="0"/>
                      <w:marTop w:val="0"/>
                      <w:marBottom w:val="0"/>
                      <w:divBdr>
                        <w:top w:val="none" w:sz="0" w:space="0" w:color="auto"/>
                        <w:left w:val="none" w:sz="0" w:space="0" w:color="auto"/>
                        <w:bottom w:val="none" w:sz="0" w:space="0" w:color="auto"/>
                        <w:right w:val="none" w:sz="0" w:space="0" w:color="auto"/>
                      </w:divBdr>
                    </w:div>
                  </w:divsChild>
                </w:div>
                <w:div w:id="512457621">
                  <w:marLeft w:val="0"/>
                  <w:marRight w:val="0"/>
                  <w:marTop w:val="0"/>
                  <w:marBottom w:val="0"/>
                  <w:divBdr>
                    <w:top w:val="none" w:sz="0" w:space="0" w:color="auto"/>
                    <w:left w:val="none" w:sz="0" w:space="0" w:color="auto"/>
                    <w:bottom w:val="none" w:sz="0" w:space="0" w:color="auto"/>
                    <w:right w:val="none" w:sz="0" w:space="0" w:color="auto"/>
                  </w:divBdr>
                  <w:divsChild>
                    <w:div w:id="1740446369">
                      <w:marLeft w:val="0"/>
                      <w:marRight w:val="0"/>
                      <w:marTop w:val="0"/>
                      <w:marBottom w:val="0"/>
                      <w:divBdr>
                        <w:top w:val="none" w:sz="0" w:space="0" w:color="auto"/>
                        <w:left w:val="none" w:sz="0" w:space="0" w:color="auto"/>
                        <w:bottom w:val="none" w:sz="0" w:space="0" w:color="auto"/>
                        <w:right w:val="none" w:sz="0" w:space="0" w:color="auto"/>
                      </w:divBdr>
                    </w:div>
                  </w:divsChild>
                </w:div>
                <w:div w:id="1508403227">
                  <w:marLeft w:val="0"/>
                  <w:marRight w:val="0"/>
                  <w:marTop w:val="0"/>
                  <w:marBottom w:val="0"/>
                  <w:divBdr>
                    <w:top w:val="none" w:sz="0" w:space="0" w:color="auto"/>
                    <w:left w:val="none" w:sz="0" w:space="0" w:color="auto"/>
                    <w:bottom w:val="none" w:sz="0" w:space="0" w:color="auto"/>
                    <w:right w:val="none" w:sz="0" w:space="0" w:color="auto"/>
                  </w:divBdr>
                  <w:divsChild>
                    <w:div w:id="504790030">
                      <w:marLeft w:val="0"/>
                      <w:marRight w:val="0"/>
                      <w:marTop w:val="0"/>
                      <w:marBottom w:val="0"/>
                      <w:divBdr>
                        <w:top w:val="none" w:sz="0" w:space="0" w:color="auto"/>
                        <w:left w:val="none" w:sz="0" w:space="0" w:color="auto"/>
                        <w:bottom w:val="none" w:sz="0" w:space="0" w:color="auto"/>
                        <w:right w:val="none" w:sz="0" w:space="0" w:color="auto"/>
                      </w:divBdr>
                    </w:div>
                  </w:divsChild>
                </w:div>
                <w:div w:id="2089107487">
                  <w:marLeft w:val="0"/>
                  <w:marRight w:val="0"/>
                  <w:marTop w:val="0"/>
                  <w:marBottom w:val="0"/>
                  <w:divBdr>
                    <w:top w:val="none" w:sz="0" w:space="0" w:color="auto"/>
                    <w:left w:val="none" w:sz="0" w:space="0" w:color="auto"/>
                    <w:bottom w:val="none" w:sz="0" w:space="0" w:color="auto"/>
                    <w:right w:val="none" w:sz="0" w:space="0" w:color="auto"/>
                  </w:divBdr>
                  <w:divsChild>
                    <w:div w:id="206264476">
                      <w:marLeft w:val="0"/>
                      <w:marRight w:val="0"/>
                      <w:marTop w:val="0"/>
                      <w:marBottom w:val="0"/>
                      <w:divBdr>
                        <w:top w:val="none" w:sz="0" w:space="0" w:color="auto"/>
                        <w:left w:val="none" w:sz="0" w:space="0" w:color="auto"/>
                        <w:bottom w:val="none" w:sz="0" w:space="0" w:color="auto"/>
                        <w:right w:val="none" w:sz="0" w:space="0" w:color="auto"/>
                      </w:divBdr>
                    </w:div>
                  </w:divsChild>
                </w:div>
                <w:div w:id="1392734432">
                  <w:marLeft w:val="0"/>
                  <w:marRight w:val="0"/>
                  <w:marTop w:val="0"/>
                  <w:marBottom w:val="0"/>
                  <w:divBdr>
                    <w:top w:val="none" w:sz="0" w:space="0" w:color="auto"/>
                    <w:left w:val="none" w:sz="0" w:space="0" w:color="auto"/>
                    <w:bottom w:val="none" w:sz="0" w:space="0" w:color="auto"/>
                    <w:right w:val="none" w:sz="0" w:space="0" w:color="auto"/>
                  </w:divBdr>
                  <w:divsChild>
                    <w:div w:id="843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16984">
          <w:marLeft w:val="0"/>
          <w:marRight w:val="0"/>
          <w:marTop w:val="0"/>
          <w:marBottom w:val="0"/>
          <w:divBdr>
            <w:top w:val="none" w:sz="0" w:space="0" w:color="auto"/>
            <w:left w:val="none" w:sz="0" w:space="0" w:color="auto"/>
            <w:bottom w:val="none" w:sz="0" w:space="0" w:color="auto"/>
            <w:right w:val="none" w:sz="0" w:space="0" w:color="auto"/>
          </w:divBdr>
        </w:div>
        <w:div w:id="183910409">
          <w:marLeft w:val="0"/>
          <w:marRight w:val="0"/>
          <w:marTop w:val="0"/>
          <w:marBottom w:val="0"/>
          <w:divBdr>
            <w:top w:val="none" w:sz="0" w:space="0" w:color="auto"/>
            <w:left w:val="none" w:sz="0" w:space="0" w:color="auto"/>
            <w:bottom w:val="none" w:sz="0" w:space="0" w:color="auto"/>
            <w:right w:val="none" w:sz="0" w:space="0" w:color="auto"/>
          </w:divBdr>
        </w:div>
      </w:divsChild>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86582882">
      <w:bodyDiv w:val="1"/>
      <w:marLeft w:val="0"/>
      <w:marRight w:val="0"/>
      <w:marTop w:val="0"/>
      <w:marBottom w:val="0"/>
      <w:divBdr>
        <w:top w:val="none" w:sz="0" w:space="0" w:color="auto"/>
        <w:left w:val="none" w:sz="0" w:space="0" w:color="auto"/>
        <w:bottom w:val="none" w:sz="0" w:space="0" w:color="auto"/>
        <w:right w:val="none" w:sz="0" w:space="0" w:color="auto"/>
      </w:divBdr>
      <w:divsChild>
        <w:div w:id="947781869">
          <w:marLeft w:val="0"/>
          <w:marRight w:val="0"/>
          <w:marTop w:val="0"/>
          <w:marBottom w:val="0"/>
          <w:divBdr>
            <w:top w:val="none" w:sz="0" w:space="0" w:color="auto"/>
            <w:left w:val="none" w:sz="0" w:space="0" w:color="auto"/>
            <w:bottom w:val="none" w:sz="0" w:space="0" w:color="auto"/>
            <w:right w:val="none" w:sz="0" w:space="0" w:color="auto"/>
          </w:divBdr>
        </w:div>
        <w:div w:id="228076342">
          <w:marLeft w:val="0"/>
          <w:marRight w:val="0"/>
          <w:marTop w:val="0"/>
          <w:marBottom w:val="0"/>
          <w:divBdr>
            <w:top w:val="none" w:sz="0" w:space="0" w:color="auto"/>
            <w:left w:val="none" w:sz="0" w:space="0" w:color="auto"/>
            <w:bottom w:val="none" w:sz="0" w:space="0" w:color="auto"/>
            <w:right w:val="none" w:sz="0" w:space="0" w:color="auto"/>
          </w:divBdr>
        </w:div>
        <w:div w:id="1140802795">
          <w:marLeft w:val="0"/>
          <w:marRight w:val="0"/>
          <w:marTop w:val="0"/>
          <w:marBottom w:val="0"/>
          <w:divBdr>
            <w:top w:val="none" w:sz="0" w:space="0" w:color="auto"/>
            <w:left w:val="none" w:sz="0" w:space="0" w:color="auto"/>
            <w:bottom w:val="none" w:sz="0" w:space="0" w:color="auto"/>
            <w:right w:val="none" w:sz="0" w:space="0" w:color="auto"/>
          </w:divBdr>
        </w:div>
        <w:div w:id="438380081">
          <w:marLeft w:val="0"/>
          <w:marRight w:val="0"/>
          <w:marTop w:val="0"/>
          <w:marBottom w:val="0"/>
          <w:divBdr>
            <w:top w:val="none" w:sz="0" w:space="0" w:color="auto"/>
            <w:left w:val="none" w:sz="0" w:space="0" w:color="auto"/>
            <w:bottom w:val="none" w:sz="0" w:space="0" w:color="auto"/>
            <w:right w:val="none" w:sz="0" w:space="0" w:color="auto"/>
          </w:divBdr>
        </w:div>
        <w:div w:id="200098167">
          <w:marLeft w:val="0"/>
          <w:marRight w:val="0"/>
          <w:marTop w:val="0"/>
          <w:marBottom w:val="0"/>
          <w:divBdr>
            <w:top w:val="none" w:sz="0" w:space="0" w:color="auto"/>
            <w:left w:val="none" w:sz="0" w:space="0" w:color="auto"/>
            <w:bottom w:val="none" w:sz="0" w:space="0" w:color="auto"/>
            <w:right w:val="none" w:sz="0" w:space="0" w:color="auto"/>
          </w:divBdr>
          <w:divsChild>
            <w:div w:id="1592735408">
              <w:marLeft w:val="-75"/>
              <w:marRight w:val="0"/>
              <w:marTop w:val="30"/>
              <w:marBottom w:val="30"/>
              <w:divBdr>
                <w:top w:val="none" w:sz="0" w:space="0" w:color="auto"/>
                <w:left w:val="none" w:sz="0" w:space="0" w:color="auto"/>
                <w:bottom w:val="none" w:sz="0" w:space="0" w:color="auto"/>
                <w:right w:val="none" w:sz="0" w:space="0" w:color="auto"/>
              </w:divBdr>
              <w:divsChild>
                <w:div w:id="46490348">
                  <w:marLeft w:val="0"/>
                  <w:marRight w:val="0"/>
                  <w:marTop w:val="0"/>
                  <w:marBottom w:val="0"/>
                  <w:divBdr>
                    <w:top w:val="none" w:sz="0" w:space="0" w:color="auto"/>
                    <w:left w:val="none" w:sz="0" w:space="0" w:color="auto"/>
                    <w:bottom w:val="none" w:sz="0" w:space="0" w:color="auto"/>
                    <w:right w:val="none" w:sz="0" w:space="0" w:color="auto"/>
                  </w:divBdr>
                  <w:divsChild>
                    <w:div w:id="1139493126">
                      <w:marLeft w:val="0"/>
                      <w:marRight w:val="0"/>
                      <w:marTop w:val="0"/>
                      <w:marBottom w:val="0"/>
                      <w:divBdr>
                        <w:top w:val="none" w:sz="0" w:space="0" w:color="auto"/>
                        <w:left w:val="none" w:sz="0" w:space="0" w:color="auto"/>
                        <w:bottom w:val="none" w:sz="0" w:space="0" w:color="auto"/>
                        <w:right w:val="none" w:sz="0" w:space="0" w:color="auto"/>
                      </w:divBdr>
                    </w:div>
                  </w:divsChild>
                </w:div>
                <w:div w:id="1915578000">
                  <w:marLeft w:val="0"/>
                  <w:marRight w:val="0"/>
                  <w:marTop w:val="0"/>
                  <w:marBottom w:val="0"/>
                  <w:divBdr>
                    <w:top w:val="none" w:sz="0" w:space="0" w:color="auto"/>
                    <w:left w:val="none" w:sz="0" w:space="0" w:color="auto"/>
                    <w:bottom w:val="none" w:sz="0" w:space="0" w:color="auto"/>
                    <w:right w:val="none" w:sz="0" w:space="0" w:color="auto"/>
                  </w:divBdr>
                  <w:divsChild>
                    <w:div w:id="216093131">
                      <w:marLeft w:val="0"/>
                      <w:marRight w:val="0"/>
                      <w:marTop w:val="0"/>
                      <w:marBottom w:val="0"/>
                      <w:divBdr>
                        <w:top w:val="none" w:sz="0" w:space="0" w:color="auto"/>
                        <w:left w:val="none" w:sz="0" w:space="0" w:color="auto"/>
                        <w:bottom w:val="none" w:sz="0" w:space="0" w:color="auto"/>
                        <w:right w:val="none" w:sz="0" w:space="0" w:color="auto"/>
                      </w:divBdr>
                    </w:div>
                  </w:divsChild>
                </w:div>
                <w:div w:id="12152198">
                  <w:marLeft w:val="0"/>
                  <w:marRight w:val="0"/>
                  <w:marTop w:val="0"/>
                  <w:marBottom w:val="0"/>
                  <w:divBdr>
                    <w:top w:val="none" w:sz="0" w:space="0" w:color="auto"/>
                    <w:left w:val="none" w:sz="0" w:space="0" w:color="auto"/>
                    <w:bottom w:val="none" w:sz="0" w:space="0" w:color="auto"/>
                    <w:right w:val="none" w:sz="0" w:space="0" w:color="auto"/>
                  </w:divBdr>
                  <w:divsChild>
                    <w:div w:id="1234661874">
                      <w:marLeft w:val="0"/>
                      <w:marRight w:val="0"/>
                      <w:marTop w:val="0"/>
                      <w:marBottom w:val="0"/>
                      <w:divBdr>
                        <w:top w:val="none" w:sz="0" w:space="0" w:color="auto"/>
                        <w:left w:val="none" w:sz="0" w:space="0" w:color="auto"/>
                        <w:bottom w:val="none" w:sz="0" w:space="0" w:color="auto"/>
                        <w:right w:val="none" w:sz="0" w:space="0" w:color="auto"/>
                      </w:divBdr>
                    </w:div>
                  </w:divsChild>
                </w:div>
                <w:div w:id="212035611">
                  <w:marLeft w:val="0"/>
                  <w:marRight w:val="0"/>
                  <w:marTop w:val="0"/>
                  <w:marBottom w:val="0"/>
                  <w:divBdr>
                    <w:top w:val="none" w:sz="0" w:space="0" w:color="auto"/>
                    <w:left w:val="none" w:sz="0" w:space="0" w:color="auto"/>
                    <w:bottom w:val="none" w:sz="0" w:space="0" w:color="auto"/>
                    <w:right w:val="none" w:sz="0" w:space="0" w:color="auto"/>
                  </w:divBdr>
                  <w:divsChild>
                    <w:div w:id="1726832060">
                      <w:marLeft w:val="0"/>
                      <w:marRight w:val="0"/>
                      <w:marTop w:val="0"/>
                      <w:marBottom w:val="0"/>
                      <w:divBdr>
                        <w:top w:val="none" w:sz="0" w:space="0" w:color="auto"/>
                        <w:left w:val="none" w:sz="0" w:space="0" w:color="auto"/>
                        <w:bottom w:val="none" w:sz="0" w:space="0" w:color="auto"/>
                        <w:right w:val="none" w:sz="0" w:space="0" w:color="auto"/>
                      </w:divBdr>
                    </w:div>
                  </w:divsChild>
                </w:div>
                <w:div w:id="1792285836">
                  <w:marLeft w:val="0"/>
                  <w:marRight w:val="0"/>
                  <w:marTop w:val="0"/>
                  <w:marBottom w:val="0"/>
                  <w:divBdr>
                    <w:top w:val="none" w:sz="0" w:space="0" w:color="auto"/>
                    <w:left w:val="none" w:sz="0" w:space="0" w:color="auto"/>
                    <w:bottom w:val="none" w:sz="0" w:space="0" w:color="auto"/>
                    <w:right w:val="none" w:sz="0" w:space="0" w:color="auto"/>
                  </w:divBdr>
                  <w:divsChild>
                    <w:div w:id="1866744539">
                      <w:marLeft w:val="0"/>
                      <w:marRight w:val="0"/>
                      <w:marTop w:val="0"/>
                      <w:marBottom w:val="0"/>
                      <w:divBdr>
                        <w:top w:val="none" w:sz="0" w:space="0" w:color="auto"/>
                        <w:left w:val="none" w:sz="0" w:space="0" w:color="auto"/>
                        <w:bottom w:val="none" w:sz="0" w:space="0" w:color="auto"/>
                        <w:right w:val="none" w:sz="0" w:space="0" w:color="auto"/>
                      </w:divBdr>
                    </w:div>
                  </w:divsChild>
                </w:div>
                <w:div w:id="540673954">
                  <w:marLeft w:val="0"/>
                  <w:marRight w:val="0"/>
                  <w:marTop w:val="0"/>
                  <w:marBottom w:val="0"/>
                  <w:divBdr>
                    <w:top w:val="none" w:sz="0" w:space="0" w:color="auto"/>
                    <w:left w:val="none" w:sz="0" w:space="0" w:color="auto"/>
                    <w:bottom w:val="none" w:sz="0" w:space="0" w:color="auto"/>
                    <w:right w:val="none" w:sz="0" w:space="0" w:color="auto"/>
                  </w:divBdr>
                  <w:divsChild>
                    <w:div w:id="1206679358">
                      <w:marLeft w:val="0"/>
                      <w:marRight w:val="0"/>
                      <w:marTop w:val="0"/>
                      <w:marBottom w:val="0"/>
                      <w:divBdr>
                        <w:top w:val="none" w:sz="0" w:space="0" w:color="auto"/>
                        <w:left w:val="none" w:sz="0" w:space="0" w:color="auto"/>
                        <w:bottom w:val="none" w:sz="0" w:space="0" w:color="auto"/>
                        <w:right w:val="none" w:sz="0" w:space="0" w:color="auto"/>
                      </w:divBdr>
                    </w:div>
                  </w:divsChild>
                </w:div>
                <w:div w:id="658194158">
                  <w:marLeft w:val="0"/>
                  <w:marRight w:val="0"/>
                  <w:marTop w:val="0"/>
                  <w:marBottom w:val="0"/>
                  <w:divBdr>
                    <w:top w:val="none" w:sz="0" w:space="0" w:color="auto"/>
                    <w:left w:val="none" w:sz="0" w:space="0" w:color="auto"/>
                    <w:bottom w:val="none" w:sz="0" w:space="0" w:color="auto"/>
                    <w:right w:val="none" w:sz="0" w:space="0" w:color="auto"/>
                  </w:divBdr>
                  <w:divsChild>
                    <w:div w:id="1659069645">
                      <w:marLeft w:val="0"/>
                      <w:marRight w:val="0"/>
                      <w:marTop w:val="0"/>
                      <w:marBottom w:val="0"/>
                      <w:divBdr>
                        <w:top w:val="none" w:sz="0" w:space="0" w:color="auto"/>
                        <w:left w:val="none" w:sz="0" w:space="0" w:color="auto"/>
                        <w:bottom w:val="none" w:sz="0" w:space="0" w:color="auto"/>
                        <w:right w:val="none" w:sz="0" w:space="0" w:color="auto"/>
                      </w:divBdr>
                    </w:div>
                  </w:divsChild>
                </w:div>
                <w:div w:id="1004476794">
                  <w:marLeft w:val="0"/>
                  <w:marRight w:val="0"/>
                  <w:marTop w:val="0"/>
                  <w:marBottom w:val="0"/>
                  <w:divBdr>
                    <w:top w:val="none" w:sz="0" w:space="0" w:color="auto"/>
                    <w:left w:val="none" w:sz="0" w:space="0" w:color="auto"/>
                    <w:bottom w:val="none" w:sz="0" w:space="0" w:color="auto"/>
                    <w:right w:val="none" w:sz="0" w:space="0" w:color="auto"/>
                  </w:divBdr>
                  <w:divsChild>
                    <w:div w:id="1384479904">
                      <w:marLeft w:val="0"/>
                      <w:marRight w:val="0"/>
                      <w:marTop w:val="0"/>
                      <w:marBottom w:val="0"/>
                      <w:divBdr>
                        <w:top w:val="none" w:sz="0" w:space="0" w:color="auto"/>
                        <w:left w:val="none" w:sz="0" w:space="0" w:color="auto"/>
                        <w:bottom w:val="none" w:sz="0" w:space="0" w:color="auto"/>
                        <w:right w:val="none" w:sz="0" w:space="0" w:color="auto"/>
                      </w:divBdr>
                    </w:div>
                  </w:divsChild>
                </w:div>
                <w:div w:id="1133135935">
                  <w:marLeft w:val="0"/>
                  <w:marRight w:val="0"/>
                  <w:marTop w:val="0"/>
                  <w:marBottom w:val="0"/>
                  <w:divBdr>
                    <w:top w:val="none" w:sz="0" w:space="0" w:color="auto"/>
                    <w:left w:val="none" w:sz="0" w:space="0" w:color="auto"/>
                    <w:bottom w:val="none" w:sz="0" w:space="0" w:color="auto"/>
                    <w:right w:val="none" w:sz="0" w:space="0" w:color="auto"/>
                  </w:divBdr>
                  <w:divsChild>
                    <w:div w:id="1793016138">
                      <w:marLeft w:val="0"/>
                      <w:marRight w:val="0"/>
                      <w:marTop w:val="0"/>
                      <w:marBottom w:val="0"/>
                      <w:divBdr>
                        <w:top w:val="none" w:sz="0" w:space="0" w:color="auto"/>
                        <w:left w:val="none" w:sz="0" w:space="0" w:color="auto"/>
                        <w:bottom w:val="none" w:sz="0" w:space="0" w:color="auto"/>
                        <w:right w:val="none" w:sz="0" w:space="0" w:color="auto"/>
                      </w:divBdr>
                    </w:div>
                  </w:divsChild>
                </w:div>
                <w:div w:id="634071188">
                  <w:marLeft w:val="0"/>
                  <w:marRight w:val="0"/>
                  <w:marTop w:val="0"/>
                  <w:marBottom w:val="0"/>
                  <w:divBdr>
                    <w:top w:val="none" w:sz="0" w:space="0" w:color="auto"/>
                    <w:left w:val="none" w:sz="0" w:space="0" w:color="auto"/>
                    <w:bottom w:val="none" w:sz="0" w:space="0" w:color="auto"/>
                    <w:right w:val="none" w:sz="0" w:space="0" w:color="auto"/>
                  </w:divBdr>
                  <w:divsChild>
                    <w:div w:id="735399295">
                      <w:marLeft w:val="0"/>
                      <w:marRight w:val="0"/>
                      <w:marTop w:val="0"/>
                      <w:marBottom w:val="0"/>
                      <w:divBdr>
                        <w:top w:val="none" w:sz="0" w:space="0" w:color="auto"/>
                        <w:left w:val="none" w:sz="0" w:space="0" w:color="auto"/>
                        <w:bottom w:val="none" w:sz="0" w:space="0" w:color="auto"/>
                        <w:right w:val="none" w:sz="0" w:space="0" w:color="auto"/>
                      </w:divBdr>
                    </w:div>
                  </w:divsChild>
                </w:div>
                <w:div w:id="1223906720">
                  <w:marLeft w:val="0"/>
                  <w:marRight w:val="0"/>
                  <w:marTop w:val="0"/>
                  <w:marBottom w:val="0"/>
                  <w:divBdr>
                    <w:top w:val="none" w:sz="0" w:space="0" w:color="auto"/>
                    <w:left w:val="none" w:sz="0" w:space="0" w:color="auto"/>
                    <w:bottom w:val="none" w:sz="0" w:space="0" w:color="auto"/>
                    <w:right w:val="none" w:sz="0" w:space="0" w:color="auto"/>
                  </w:divBdr>
                  <w:divsChild>
                    <w:div w:id="1320884141">
                      <w:marLeft w:val="0"/>
                      <w:marRight w:val="0"/>
                      <w:marTop w:val="0"/>
                      <w:marBottom w:val="0"/>
                      <w:divBdr>
                        <w:top w:val="none" w:sz="0" w:space="0" w:color="auto"/>
                        <w:left w:val="none" w:sz="0" w:space="0" w:color="auto"/>
                        <w:bottom w:val="none" w:sz="0" w:space="0" w:color="auto"/>
                        <w:right w:val="none" w:sz="0" w:space="0" w:color="auto"/>
                      </w:divBdr>
                    </w:div>
                  </w:divsChild>
                </w:div>
                <w:div w:id="1836530181">
                  <w:marLeft w:val="0"/>
                  <w:marRight w:val="0"/>
                  <w:marTop w:val="0"/>
                  <w:marBottom w:val="0"/>
                  <w:divBdr>
                    <w:top w:val="none" w:sz="0" w:space="0" w:color="auto"/>
                    <w:left w:val="none" w:sz="0" w:space="0" w:color="auto"/>
                    <w:bottom w:val="none" w:sz="0" w:space="0" w:color="auto"/>
                    <w:right w:val="none" w:sz="0" w:space="0" w:color="auto"/>
                  </w:divBdr>
                  <w:divsChild>
                    <w:div w:id="1877544570">
                      <w:marLeft w:val="0"/>
                      <w:marRight w:val="0"/>
                      <w:marTop w:val="0"/>
                      <w:marBottom w:val="0"/>
                      <w:divBdr>
                        <w:top w:val="none" w:sz="0" w:space="0" w:color="auto"/>
                        <w:left w:val="none" w:sz="0" w:space="0" w:color="auto"/>
                        <w:bottom w:val="none" w:sz="0" w:space="0" w:color="auto"/>
                        <w:right w:val="none" w:sz="0" w:space="0" w:color="auto"/>
                      </w:divBdr>
                    </w:div>
                  </w:divsChild>
                </w:div>
                <w:div w:id="1010334219">
                  <w:marLeft w:val="0"/>
                  <w:marRight w:val="0"/>
                  <w:marTop w:val="0"/>
                  <w:marBottom w:val="0"/>
                  <w:divBdr>
                    <w:top w:val="none" w:sz="0" w:space="0" w:color="auto"/>
                    <w:left w:val="none" w:sz="0" w:space="0" w:color="auto"/>
                    <w:bottom w:val="none" w:sz="0" w:space="0" w:color="auto"/>
                    <w:right w:val="none" w:sz="0" w:space="0" w:color="auto"/>
                  </w:divBdr>
                  <w:divsChild>
                    <w:div w:id="1668048017">
                      <w:marLeft w:val="0"/>
                      <w:marRight w:val="0"/>
                      <w:marTop w:val="0"/>
                      <w:marBottom w:val="0"/>
                      <w:divBdr>
                        <w:top w:val="none" w:sz="0" w:space="0" w:color="auto"/>
                        <w:left w:val="none" w:sz="0" w:space="0" w:color="auto"/>
                        <w:bottom w:val="none" w:sz="0" w:space="0" w:color="auto"/>
                        <w:right w:val="none" w:sz="0" w:space="0" w:color="auto"/>
                      </w:divBdr>
                    </w:div>
                  </w:divsChild>
                </w:div>
                <w:div w:id="1734891908">
                  <w:marLeft w:val="0"/>
                  <w:marRight w:val="0"/>
                  <w:marTop w:val="0"/>
                  <w:marBottom w:val="0"/>
                  <w:divBdr>
                    <w:top w:val="none" w:sz="0" w:space="0" w:color="auto"/>
                    <w:left w:val="none" w:sz="0" w:space="0" w:color="auto"/>
                    <w:bottom w:val="none" w:sz="0" w:space="0" w:color="auto"/>
                    <w:right w:val="none" w:sz="0" w:space="0" w:color="auto"/>
                  </w:divBdr>
                  <w:divsChild>
                    <w:div w:id="578440941">
                      <w:marLeft w:val="0"/>
                      <w:marRight w:val="0"/>
                      <w:marTop w:val="0"/>
                      <w:marBottom w:val="0"/>
                      <w:divBdr>
                        <w:top w:val="none" w:sz="0" w:space="0" w:color="auto"/>
                        <w:left w:val="none" w:sz="0" w:space="0" w:color="auto"/>
                        <w:bottom w:val="none" w:sz="0" w:space="0" w:color="auto"/>
                        <w:right w:val="none" w:sz="0" w:space="0" w:color="auto"/>
                      </w:divBdr>
                    </w:div>
                  </w:divsChild>
                </w:div>
                <w:div w:id="1429424163">
                  <w:marLeft w:val="0"/>
                  <w:marRight w:val="0"/>
                  <w:marTop w:val="0"/>
                  <w:marBottom w:val="0"/>
                  <w:divBdr>
                    <w:top w:val="none" w:sz="0" w:space="0" w:color="auto"/>
                    <w:left w:val="none" w:sz="0" w:space="0" w:color="auto"/>
                    <w:bottom w:val="none" w:sz="0" w:space="0" w:color="auto"/>
                    <w:right w:val="none" w:sz="0" w:space="0" w:color="auto"/>
                  </w:divBdr>
                  <w:divsChild>
                    <w:div w:id="1270432895">
                      <w:marLeft w:val="0"/>
                      <w:marRight w:val="0"/>
                      <w:marTop w:val="0"/>
                      <w:marBottom w:val="0"/>
                      <w:divBdr>
                        <w:top w:val="none" w:sz="0" w:space="0" w:color="auto"/>
                        <w:left w:val="none" w:sz="0" w:space="0" w:color="auto"/>
                        <w:bottom w:val="none" w:sz="0" w:space="0" w:color="auto"/>
                        <w:right w:val="none" w:sz="0" w:space="0" w:color="auto"/>
                      </w:divBdr>
                    </w:div>
                  </w:divsChild>
                </w:div>
                <w:div w:id="1074662563">
                  <w:marLeft w:val="0"/>
                  <w:marRight w:val="0"/>
                  <w:marTop w:val="0"/>
                  <w:marBottom w:val="0"/>
                  <w:divBdr>
                    <w:top w:val="none" w:sz="0" w:space="0" w:color="auto"/>
                    <w:left w:val="none" w:sz="0" w:space="0" w:color="auto"/>
                    <w:bottom w:val="none" w:sz="0" w:space="0" w:color="auto"/>
                    <w:right w:val="none" w:sz="0" w:space="0" w:color="auto"/>
                  </w:divBdr>
                  <w:divsChild>
                    <w:div w:id="344750854">
                      <w:marLeft w:val="0"/>
                      <w:marRight w:val="0"/>
                      <w:marTop w:val="0"/>
                      <w:marBottom w:val="0"/>
                      <w:divBdr>
                        <w:top w:val="none" w:sz="0" w:space="0" w:color="auto"/>
                        <w:left w:val="none" w:sz="0" w:space="0" w:color="auto"/>
                        <w:bottom w:val="none" w:sz="0" w:space="0" w:color="auto"/>
                        <w:right w:val="none" w:sz="0" w:space="0" w:color="auto"/>
                      </w:divBdr>
                    </w:div>
                  </w:divsChild>
                </w:div>
                <w:div w:id="819033705">
                  <w:marLeft w:val="0"/>
                  <w:marRight w:val="0"/>
                  <w:marTop w:val="0"/>
                  <w:marBottom w:val="0"/>
                  <w:divBdr>
                    <w:top w:val="none" w:sz="0" w:space="0" w:color="auto"/>
                    <w:left w:val="none" w:sz="0" w:space="0" w:color="auto"/>
                    <w:bottom w:val="none" w:sz="0" w:space="0" w:color="auto"/>
                    <w:right w:val="none" w:sz="0" w:space="0" w:color="auto"/>
                  </w:divBdr>
                  <w:divsChild>
                    <w:div w:id="1121729017">
                      <w:marLeft w:val="0"/>
                      <w:marRight w:val="0"/>
                      <w:marTop w:val="0"/>
                      <w:marBottom w:val="0"/>
                      <w:divBdr>
                        <w:top w:val="none" w:sz="0" w:space="0" w:color="auto"/>
                        <w:left w:val="none" w:sz="0" w:space="0" w:color="auto"/>
                        <w:bottom w:val="none" w:sz="0" w:space="0" w:color="auto"/>
                        <w:right w:val="none" w:sz="0" w:space="0" w:color="auto"/>
                      </w:divBdr>
                    </w:div>
                  </w:divsChild>
                </w:div>
                <w:div w:id="1350401725">
                  <w:marLeft w:val="0"/>
                  <w:marRight w:val="0"/>
                  <w:marTop w:val="0"/>
                  <w:marBottom w:val="0"/>
                  <w:divBdr>
                    <w:top w:val="none" w:sz="0" w:space="0" w:color="auto"/>
                    <w:left w:val="none" w:sz="0" w:space="0" w:color="auto"/>
                    <w:bottom w:val="none" w:sz="0" w:space="0" w:color="auto"/>
                    <w:right w:val="none" w:sz="0" w:space="0" w:color="auto"/>
                  </w:divBdr>
                  <w:divsChild>
                    <w:div w:id="1093938635">
                      <w:marLeft w:val="0"/>
                      <w:marRight w:val="0"/>
                      <w:marTop w:val="0"/>
                      <w:marBottom w:val="0"/>
                      <w:divBdr>
                        <w:top w:val="none" w:sz="0" w:space="0" w:color="auto"/>
                        <w:left w:val="none" w:sz="0" w:space="0" w:color="auto"/>
                        <w:bottom w:val="none" w:sz="0" w:space="0" w:color="auto"/>
                        <w:right w:val="none" w:sz="0" w:space="0" w:color="auto"/>
                      </w:divBdr>
                    </w:div>
                  </w:divsChild>
                </w:div>
                <w:div w:id="1206257774">
                  <w:marLeft w:val="0"/>
                  <w:marRight w:val="0"/>
                  <w:marTop w:val="0"/>
                  <w:marBottom w:val="0"/>
                  <w:divBdr>
                    <w:top w:val="none" w:sz="0" w:space="0" w:color="auto"/>
                    <w:left w:val="none" w:sz="0" w:space="0" w:color="auto"/>
                    <w:bottom w:val="none" w:sz="0" w:space="0" w:color="auto"/>
                    <w:right w:val="none" w:sz="0" w:space="0" w:color="auto"/>
                  </w:divBdr>
                  <w:divsChild>
                    <w:div w:id="1396009069">
                      <w:marLeft w:val="0"/>
                      <w:marRight w:val="0"/>
                      <w:marTop w:val="0"/>
                      <w:marBottom w:val="0"/>
                      <w:divBdr>
                        <w:top w:val="none" w:sz="0" w:space="0" w:color="auto"/>
                        <w:left w:val="none" w:sz="0" w:space="0" w:color="auto"/>
                        <w:bottom w:val="none" w:sz="0" w:space="0" w:color="auto"/>
                        <w:right w:val="none" w:sz="0" w:space="0" w:color="auto"/>
                      </w:divBdr>
                    </w:div>
                  </w:divsChild>
                </w:div>
                <w:div w:id="2037457958">
                  <w:marLeft w:val="0"/>
                  <w:marRight w:val="0"/>
                  <w:marTop w:val="0"/>
                  <w:marBottom w:val="0"/>
                  <w:divBdr>
                    <w:top w:val="none" w:sz="0" w:space="0" w:color="auto"/>
                    <w:left w:val="none" w:sz="0" w:space="0" w:color="auto"/>
                    <w:bottom w:val="none" w:sz="0" w:space="0" w:color="auto"/>
                    <w:right w:val="none" w:sz="0" w:space="0" w:color="auto"/>
                  </w:divBdr>
                  <w:divsChild>
                    <w:div w:id="2147234015">
                      <w:marLeft w:val="0"/>
                      <w:marRight w:val="0"/>
                      <w:marTop w:val="0"/>
                      <w:marBottom w:val="0"/>
                      <w:divBdr>
                        <w:top w:val="none" w:sz="0" w:space="0" w:color="auto"/>
                        <w:left w:val="none" w:sz="0" w:space="0" w:color="auto"/>
                        <w:bottom w:val="none" w:sz="0" w:space="0" w:color="auto"/>
                        <w:right w:val="none" w:sz="0" w:space="0" w:color="auto"/>
                      </w:divBdr>
                    </w:div>
                  </w:divsChild>
                </w:div>
                <w:div w:id="326593609">
                  <w:marLeft w:val="0"/>
                  <w:marRight w:val="0"/>
                  <w:marTop w:val="0"/>
                  <w:marBottom w:val="0"/>
                  <w:divBdr>
                    <w:top w:val="none" w:sz="0" w:space="0" w:color="auto"/>
                    <w:left w:val="none" w:sz="0" w:space="0" w:color="auto"/>
                    <w:bottom w:val="none" w:sz="0" w:space="0" w:color="auto"/>
                    <w:right w:val="none" w:sz="0" w:space="0" w:color="auto"/>
                  </w:divBdr>
                  <w:divsChild>
                    <w:div w:id="1599288147">
                      <w:marLeft w:val="0"/>
                      <w:marRight w:val="0"/>
                      <w:marTop w:val="0"/>
                      <w:marBottom w:val="0"/>
                      <w:divBdr>
                        <w:top w:val="none" w:sz="0" w:space="0" w:color="auto"/>
                        <w:left w:val="none" w:sz="0" w:space="0" w:color="auto"/>
                        <w:bottom w:val="none" w:sz="0" w:space="0" w:color="auto"/>
                        <w:right w:val="none" w:sz="0" w:space="0" w:color="auto"/>
                      </w:divBdr>
                    </w:div>
                  </w:divsChild>
                </w:div>
                <w:div w:id="1809662612">
                  <w:marLeft w:val="0"/>
                  <w:marRight w:val="0"/>
                  <w:marTop w:val="0"/>
                  <w:marBottom w:val="0"/>
                  <w:divBdr>
                    <w:top w:val="none" w:sz="0" w:space="0" w:color="auto"/>
                    <w:left w:val="none" w:sz="0" w:space="0" w:color="auto"/>
                    <w:bottom w:val="none" w:sz="0" w:space="0" w:color="auto"/>
                    <w:right w:val="none" w:sz="0" w:space="0" w:color="auto"/>
                  </w:divBdr>
                  <w:divsChild>
                    <w:div w:id="1471899024">
                      <w:marLeft w:val="0"/>
                      <w:marRight w:val="0"/>
                      <w:marTop w:val="0"/>
                      <w:marBottom w:val="0"/>
                      <w:divBdr>
                        <w:top w:val="none" w:sz="0" w:space="0" w:color="auto"/>
                        <w:left w:val="none" w:sz="0" w:space="0" w:color="auto"/>
                        <w:bottom w:val="none" w:sz="0" w:space="0" w:color="auto"/>
                        <w:right w:val="none" w:sz="0" w:space="0" w:color="auto"/>
                      </w:divBdr>
                    </w:div>
                  </w:divsChild>
                </w:div>
                <w:div w:id="1504781583">
                  <w:marLeft w:val="0"/>
                  <w:marRight w:val="0"/>
                  <w:marTop w:val="0"/>
                  <w:marBottom w:val="0"/>
                  <w:divBdr>
                    <w:top w:val="none" w:sz="0" w:space="0" w:color="auto"/>
                    <w:left w:val="none" w:sz="0" w:space="0" w:color="auto"/>
                    <w:bottom w:val="none" w:sz="0" w:space="0" w:color="auto"/>
                    <w:right w:val="none" w:sz="0" w:space="0" w:color="auto"/>
                  </w:divBdr>
                  <w:divsChild>
                    <w:div w:id="1447310075">
                      <w:marLeft w:val="0"/>
                      <w:marRight w:val="0"/>
                      <w:marTop w:val="0"/>
                      <w:marBottom w:val="0"/>
                      <w:divBdr>
                        <w:top w:val="none" w:sz="0" w:space="0" w:color="auto"/>
                        <w:left w:val="none" w:sz="0" w:space="0" w:color="auto"/>
                        <w:bottom w:val="none" w:sz="0" w:space="0" w:color="auto"/>
                        <w:right w:val="none" w:sz="0" w:space="0" w:color="auto"/>
                      </w:divBdr>
                    </w:div>
                  </w:divsChild>
                </w:div>
                <w:div w:id="1186166721">
                  <w:marLeft w:val="0"/>
                  <w:marRight w:val="0"/>
                  <w:marTop w:val="0"/>
                  <w:marBottom w:val="0"/>
                  <w:divBdr>
                    <w:top w:val="none" w:sz="0" w:space="0" w:color="auto"/>
                    <w:left w:val="none" w:sz="0" w:space="0" w:color="auto"/>
                    <w:bottom w:val="none" w:sz="0" w:space="0" w:color="auto"/>
                    <w:right w:val="none" w:sz="0" w:space="0" w:color="auto"/>
                  </w:divBdr>
                  <w:divsChild>
                    <w:div w:id="1114254861">
                      <w:marLeft w:val="0"/>
                      <w:marRight w:val="0"/>
                      <w:marTop w:val="0"/>
                      <w:marBottom w:val="0"/>
                      <w:divBdr>
                        <w:top w:val="none" w:sz="0" w:space="0" w:color="auto"/>
                        <w:left w:val="none" w:sz="0" w:space="0" w:color="auto"/>
                        <w:bottom w:val="none" w:sz="0" w:space="0" w:color="auto"/>
                        <w:right w:val="none" w:sz="0" w:space="0" w:color="auto"/>
                      </w:divBdr>
                    </w:div>
                  </w:divsChild>
                </w:div>
                <w:div w:id="945190030">
                  <w:marLeft w:val="0"/>
                  <w:marRight w:val="0"/>
                  <w:marTop w:val="0"/>
                  <w:marBottom w:val="0"/>
                  <w:divBdr>
                    <w:top w:val="none" w:sz="0" w:space="0" w:color="auto"/>
                    <w:left w:val="none" w:sz="0" w:space="0" w:color="auto"/>
                    <w:bottom w:val="none" w:sz="0" w:space="0" w:color="auto"/>
                    <w:right w:val="none" w:sz="0" w:space="0" w:color="auto"/>
                  </w:divBdr>
                  <w:divsChild>
                    <w:div w:id="1494300400">
                      <w:marLeft w:val="0"/>
                      <w:marRight w:val="0"/>
                      <w:marTop w:val="0"/>
                      <w:marBottom w:val="0"/>
                      <w:divBdr>
                        <w:top w:val="none" w:sz="0" w:space="0" w:color="auto"/>
                        <w:left w:val="none" w:sz="0" w:space="0" w:color="auto"/>
                        <w:bottom w:val="none" w:sz="0" w:space="0" w:color="auto"/>
                        <w:right w:val="none" w:sz="0" w:space="0" w:color="auto"/>
                      </w:divBdr>
                    </w:div>
                  </w:divsChild>
                </w:div>
                <w:div w:id="276178606">
                  <w:marLeft w:val="0"/>
                  <w:marRight w:val="0"/>
                  <w:marTop w:val="0"/>
                  <w:marBottom w:val="0"/>
                  <w:divBdr>
                    <w:top w:val="none" w:sz="0" w:space="0" w:color="auto"/>
                    <w:left w:val="none" w:sz="0" w:space="0" w:color="auto"/>
                    <w:bottom w:val="none" w:sz="0" w:space="0" w:color="auto"/>
                    <w:right w:val="none" w:sz="0" w:space="0" w:color="auto"/>
                  </w:divBdr>
                  <w:divsChild>
                    <w:div w:id="200175176">
                      <w:marLeft w:val="0"/>
                      <w:marRight w:val="0"/>
                      <w:marTop w:val="0"/>
                      <w:marBottom w:val="0"/>
                      <w:divBdr>
                        <w:top w:val="none" w:sz="0" w:space="0" w:color="auto"/>
                        <w:left w:val="none" w:sz="0" w:space="0" w:color="auto"/>
                        <w:bottom w:val="none" w:sz="0" w:space="0" w:color="auto"/>
                        <w:right w:val="none" w:sz="0" w:space="0" w:color="auto"/>
                      </w:divBdr>
                    </w:div>
                    <w:div w:id="1939167886">
                      <w:marLeft w:val="0"/>
                      <w:marRight w:val="0"/>
                      <w:marTop w:val="0"/>
                      <w:marBottom w:val="0"/>
                      <w:divBdr>
                        <w:top w:val="none" w:sz="0" w:space="0" w:color="auto"/>
                        <w:left w:val="none" w:sz="0" w:space="0" w:color="auto"/>
                        <w:bottom w:val="none" w:sz="0" w:space="0" w:color="auto"/>
                        <w:right w:val="none" w:sz="0" w:space="0" w:color="auto"/>
                      </w:divBdr>
                    </w:div>
                  </w:divsChild>
                </w:div>
                <w:div w:id="1352489065">
                  <w:marLeft w:val="0"/>
                  <w:marRight w:val="0"/>
                  <w:marTop w:val="0"/>
                  <w:marBottom w:val="0"/>
                  <w:divBdr>
                    <w:top w:val="none" w:sz="0" w:space="0" w:color="auto"/>
                    <w:left w:val="none" w:sz="0" w:space="0" w:color="auto"/>
                    <w:bottom w:val="none" w:sz="0" w:space="0" w:color="auto"/>
                    <w:right w:val="none" w:sz="0" w:space="0" w:color="auto"/>
                  </w:divBdr>
                  <w:divsChild>
                    <w:div w:id="1845126777">
                      <w:marLeft w:val="0"/>
                      <w:marRight w:val="0"/>
                      <w:marTop w:val="0"/>
                      <w:marBottom w:val="0"/>
                      <w:divBdr>
                        <w:top w:val="none" w:sz="0" w:space="0" w:color="auto"/>
                        <w:left w:val="none" w:sz="0" w:space="0" w:color="auto"/>
                        <w:bottom w:val="none" w:sz="0" w:space="0" w:color="auto"/>
                        <w:right w:val="none" w:sz="0" w:space="0" w:color="auto"/>
                      </w:divBdr>
                    </w:div>
                  </w:divsChild>
                </w:div>
                <w:div w:id="297761112">
                  <w:marLeft w:val="0"/>
                  <w:marRight w:val="0"/>
                  <w:marTop w:val="0"/>
                  <w:marBottom w:val="0"/>
                  <w:divBdr>
                    <w:top w:val="none" w:sz="0" w:space="0" w:color="auto"/>
                    <w:left w:val="none" w:sz="0" w:space="0" w:color="auto"/>
                    <w:bottom w:val="none" w:sz="0" w:space="0" w:color="auto"/>
                    <w:right w:val="none" w:sz="0" w:space="0" w:color="auto"/>
                  </w:divBdr>
                  <w:divsChild>
                    <w:div w:id="1383558679">
                      <w:marLeft w:val="0"/>
                      <w:marRight w:val="0"/>
                      <w:marTop w:val="0"/>
                      <w:marBottom w:val="0"/>
                      <w:divBdr>
                        <w:top w:val="none" w:sz="0" w:space="0" w:color="auto"/>
                        <w:left w:val="none" w:sz="0" w:space="0" w:color="auto"/>
                        <w:bottom w:val="none" w:sz="0" w:space="0" w:color="auto"/>
                        <w:right w:val="none" w:sz="0" w:space="0" w:color="auto"/>
                      </w:divBdr>
                    </w:div>
                  </w:divsChild>
                </w:div>
                <w:div w:id="1966350917">
                  <w:marLeft w:val="0"/>
                  <w:marRight w:val="0"/>
                  <w:marTop w:val="0"/>
                  <w:marBottom w:val="0"/>
                  <w:divBdr>
                    <w:top w:val="none" w:sz="0" w:space="0" w:color="auto"/>
                    <w:left w:val="none" w:sz="0" w:space="0" w:color="auto"/>
                    <w:bottom w:val="none" w:sz="0" w:space="0" w:color="auto"/>
                    <w:right w:val="none" w:sz="0" w:space="0" w:color="auto"/>
                  </w:divBdr>
                  <w:divsChild>
                    <w:div w:id="1189029771">
                      <w:marLeft w:val="0"/>
                      <w:marRight w:val="0"/>
                      <w:marTop w:val="0"/>
                      <w:marBottom w:val="0"/>
                      <w:divBdr>
                        <w:top w:val="none" w:sz="0" w:space="0" w:color="auto"/>
                        <w:left w:val="none" w:sz="0" w:space="0" w:color="auto"/>
                        <w:bottom w:val="none" w:sz="0" w:space="0" w:color="auto"/>
                        <w:right w:val="none" w:sz="0" w:space="0" w:color="auto"/>
                      </w:divBdr>
                    </w:div>
                    <w:div w:id="140663414">
                      <w:marLeft w:val="0"/>
                      <w:marRight w:val="0"/>
                      <w:marTop w:val="0"/>
                      <w:marBottom w:val="0"/>
                      <w:divBdr>
                        <w:top w:val="none" w:sz="0" w:space="0" w:color="auto"/>
                        <w:left w:val="none" w:sz="0" w:space="0" w:color="auto"/>
                        <w:bottom w:val="none" w:sz="0" w:space="0" w:color="auto"/>
                        <w:right w:val="none" w:sz="0" w:space="0" w:color="auto"/>
                      </w:divBdr>
                    </w:div>
                  </w:divsChild>
                </w:div>
                <w:div w:id="1213149357">
                  <w:marLeft w:val="0"/>
                  <w:marRight w:val="0"/>
                  <w:marTop w:val="0"/>
                  <w:marBottom w:val="0"/>
                  <w:divBdr>
                    <w:top w:val="none" w:sz="0" w:space="0" w:color="auto"/>
                    <w:left w:val="none" w:sz="0" w:space="0" w:color="auto"/>
                    <w:bottom w:val="none" w:sz="0" w:space="0" w:color="auto"/>
                    <w:right w:val="none" w:sz="0" w:space="0" w:color="auto"/>
                  </w:divBdr>
                  <w:divsChild>
                    <w:div w:id="1151219527">
                      <w:marLeft w:val="0"/>
                      <w:marRight w:val="0"/>
                      <w:marTop w:val="0"/>
                      <w:marBottom w:val="0"/>
                      <w:divBdr>
                        <w:top w:val="none" w:sz="0" w:space="0" w:color="auto"/>
                        <w:left w:val="none" w:sz="0" w:space="0" w:color="auto"/>
                        <w:bottom w:val="none" w:sz="0" w:space="0" w:color="auto"/>
                        <w:right w:val="none" w:sz="0" w:space="0" w:color="auto"/>
                      </w:divBdr>
                    </w:div>
                  </w:divsChild>
                </w:div>
                <w:div w:id="1585608887">
                  <w:marLeft w:val="0"/>
                  <w:marRight w:val="0"/>
                  <w:marTop w:val="0"/>
                  <w:marBottom w:val="0"/>
                  <w:divBdr>
                    <w:top w:val="none" w:sz="0" w:space="0" w:color="auto"/>
                    <w:left w:val="none" w:sz="0" w:space="0" w:color="auto"/>
                    <w:bottom w:val="none" w:sz="0" w:space="0" w:color="auto"/>
                    <w:right w:val="none" w:sz="0" w:space="0" w:color="auto"/>
                  </w:divBdr>
                  <w:divsChild>
                    <w:div w:id="1670911013">
                      <w:marLeft w:val="0"/>
                      <w:marRight w:val="0"/>
                      <w:marTop w:val="0"/>
                      <w:marBottom w:val="0"/>
                      <w:divBdr>
                        <w:top w:val="none" w:sz="0" w:space="0" w:color="auto"/>
                        <w:left w:val="none" w:sz="0" w:space="0" w:color="auto"/>
                        <w:bottom w:val="none" w:sz="0" w:space="0" w:color="auto"/>
                        <w:right w:val="none" w:sz="0" w:space="0" w:color="auto"/>
                      </w:divBdr>
                    </w:div>
                  </w:divsChild>
                </w:div>
                <w:div w:id="1211574012">
                  <w:marLeft w:val="0"/>
                  <w:marRight w:val="0"/>
                  <w:marTop w:val="0"/>
                  <w:marBottom w:val="0"/>
                  <w:divBdr>
                    <w:top w:val="none" w:sz="0" w:space="0" w:color="auto"/>
                    <w:left w:val="none" w:sz="0" w:space="0" w:color="auto"/>
                    <w:bottom w:val="none" w:sz="0" w:space="0" w:color="auto"/>
                    <w:right w:val="none" w:sz="0" w:space="0" w:color="auto"/>
                  </w:divBdr>
                  <w:divsChild>
                    <w:div w:id="527329557">
                      <w:marLeft w:val="0"/>
                      <w:marRight w:val="0"/>
                      <w:marTop w:val="0"/>
                      <w:marBottom w:val="0"/>
                      <w:divBdr>
                        <w:top w:val="none" w:sz="0" w:space="0" w:color="auto"/>
                        <w:left w:val="none" w:sz="0" w:space="0" w:color="auto"/>
                        <w:bottom w:val="none" w:sz="0" w:space="0" w:color="auto"/>
                        <w:right w:val="none" w:sz="0" w:space="0" w:color="auto"/>
                      </w:divBdr>
                    </w:div>
                    <w:div w:id="1905987550">
                      <w:marLeft w:val="0"/>
                      <w:marRight w:val="0"/>
                      <w:marTop w:val="0"/>
                      <w:marBottom w:val="0"/>
                      <w:divBdr>
                        <w:top w:val="none" w:sz="0" w:space="0" w:color="auto"/>
                        <w:left w:val="none" w:sz="0" w:space="0" w:color="auto"/>
                        <w:bottom w:val="none" w:sz="0" w:space="0" w:color="auto"/>
                        <w:right w:val="none" w:sz="0" w:space="0" w:color="auto"/>
                      </w:divBdr>
                    </w:div>
                  </w:divsChild>
                </w:div>
                <w:div w:id="1296643582">
                  <w:marLeft w:val="0"/>
                  <w:marRight w:val="0"/>
                  <w:marTop w:val="0"/>
                  <w:marBottom w:val="0"/>
                  <w:divBdr>
                    <w:top w:val="none" w:sz="0" w:space="0" w:color="auto"/>
                    <w:left w:val="none" w:sz="0" w:space="0" w:color="auto"/>
                    <w:bottom w:val="none" w:sz="0" w:space="0" w:color="auto"/>
                    <w:right w:val="none" w:sz="0" w:space="0" w:color="auto"/>
                  </w:divBdr>
                  <w:divsChild>
                    <w:div w:id="572357426">
                      <w:marLeft w:val="0"/>
                      <w:marRight w:val="0"/>
                      <w:marTop w:val="0"/>
                      <w:marBottom w:val="0"/>
                      <w:divBdr>
                        <w:top w:val="none" w:sz="0" w:space="0" w:color="auto"/>
                        <w:left w:val="none" w:sz="0" w:space="0" w:color="auto"/>
                        <w:bottom w:val="none" w:sz="0" w:space="0" w:color="auto"/>
                        <w:right w:val="none" w:sz="0" w:space="0" w:color="auto"/>
                      </w:divBdr>
                    </w:div>
                  </w:divsChild>
                </w:div>
                <w:div w:id="1956057244">
                  <w:marLeft w:val="0"/>
                  <w:marRight w:val="0"/>
                  <w:marTop w:val="0"/>
                  <w:marBottom w:val="0"/>
                  <w:divBdr>
                    <w:top w:val="none" w:sz="0" w:space="0" w:color="auto"/>
                    <w:left w:val="none" w:sz="0" w:space="0" w:color="auto"/>
                    <w:bottom w:val="none" w:sz="0" w:space="0" w:color="auto"/>
                    <w:right w:val="none" w:sz="0" w:space="0" w:color="auto"/>
                  </w:divBdr>
                  <w:divsChild>
                    <w:div w:id="1687168673">
                      <w:marLeft w:val="0"/>
                      <w:marRight w:val="0"/>
                      <w:marTop w:val="0"/>
                      <w:marBottom w:val="0"/>
                      <w:divBdr>
                        <w:top w:val="none" w:sz="0" w:space="0" w:color="auto"/>
                        <w:left w:val="none" w:sz="0" w:space="0" w:color="auto"/>
                        <w:bottom w:val="none" w:sz="0" w:space="0" w:color="auto"/>
                        <w:right w:val="none" w:sz="0" w:space="0" w:color="auto"/>
                      </w:divBdr>
                    </w:div>
                  </w:divsChild>
                </w:div>
                <w:div w:id="1273248004">
                  <w:marLeft w:val="0"/>
                  <w:marRight w:val="0"/>
                  <w:marTop w:val="0"/>
                  <w:marBottom w:val="0"/>
                  <w:divBdr>
                    <w:top w:val="none" w:sz="0" w:space="0" w:color="auto"/>
                    <w:left w:val="none" w:sz="0" w:space="0" w:color="auto"/>
                    <w:bottom w:val="none" w:sz="0" w:space="0" w:color="auto"/>
                    <w:right w:val="none" w:sz="0" w:space="0" w:color="auto"/>
                  </w:divBdr>
                  <w:divsChild>
                    <w:div w:id="986907120">
                      <w:marLeft w:val="0"/>
                      <w:marRight w:val="0"/>
                      <w:marTop w:val="0"/>
                      <w:marBottom w:val="0"/>
                      <w:divBdr>
                        <w:top w:val="none" w:sz="0" w:space="0" w:color="auto"/>
                        <w:left w:val="none" w:sz="0" w:space="0" w:color="auto"/>
                        <w:bottom w:val="none" w:sz="0" w:space="0" w:color="auto"/>
                        <w:right w:val="none" w:sz="0" w:space="0" w:color="auto"/>
                      </w:divBdr>
                    </w:div>
                  </w:divsChild>
                </w:div>
                <w:div w:id="459542561">
                  <w:marLeft w:val="0"/>
                  <w:marRight w:val="0"/>
                  <w:marTop w:val="0"/>
                  <w:marBottom w:val="0"/>
                  <w:divBdr>
                    <w:top w:val="none" w:sz="0" w:space="0" w:color="auto"/>
                    <w:left w:val="none" w:sz="0" w:space="0" w:color="auto"/>
                    <w:bottom w:val="none" w:sz="0" w:space="0" w:color="auto"/>
                    <w:right w:val="none" w:sz="0" w:space="0" w:color="auto"/>
                  </w:divBdr>
                  <w:divsChild>
                    <w:div w:id="1640568410">
                      <w:marLeft w:val="0"/>
                      <w:marRight w:val="0"/>
                      <w:marTop w:val="0"/>
                      <w:marBottom w:val="0"/>
                      <w:divBdr>
                        <w:top w:val="none" w:sz="0" w:space="0" w:color="auto"/>
                        <w:left w:val="none" w:sz="0" w:space="0" w:color="auto"/>
                        <w:bottom w:val="none" w:sz="0" w:space="0" w:color="auto"/>
                        <w:right w:val="none" w:sz="0" w:space="0" w:color="auto"/>
                      </w:divBdr>
                    </w:div>
                  </w:divsChild>
                </w:div>
                <w:div w:id="615790604">
                  <w:marLeft w:val="0"/>
                  <w:marRight w:val="0"/>
                  <w:marTop w:val="0"/>
                  <w:marBottom w:val="0"/>
                  <w:divBdr>
                    <w:top w:val="none" w:sz="0" w:space="0" w:color="auto"/>
                    <w:left w:val="none" w:sz="0" w:space="0" w:color="auto"/>
                    <w:bottom w:val="none" w:sz="0" w:space="0" w:color="auto"/>
                    <w:right w:val="none" w:sz="0" w:space="0" w:color="auto"/>
                  </w:divBdr>
                  <w:divsChild>
                    <w:div w:id="1429808268">
                      <w:marLeft w:val="0"/>
                      <w:marRight w:val="0"/>
                      <w:marTop w:val="0"/>
                      <w:marBottom w:val="0"/>
                      <w:divBdr>
                        <w:top w:val="none" w:sz="0" w:space="0" w:color="auto"/>
                        <w:left w:val="none" w:sz="0" w:space="0" w:color="auto"/>
                        <w:bottom w:val="none" w:sz="0" w:space="0" w:color="auto"/>
                        <w:right w:val="none" w:sz="0" w:space="0" w:color="auto"/>
                      </w:divBdr>
                    </w:div>
                  </w:divsChild>
                </w:div>
                <w:div w:id="668019930">
                  <w:marLeft w:val="0"/>
                  <w:marRight w:val="0"/>
                  <w:marTop w:val="0"/>
                  <w:marBottom w:val="0"/>
                  <w:divBdr>
                    <w:top w:val="none" w:sz="0" w:space="0" w:color="auto"/>
                    <w:left w:val="none" w:sz="0" w:space="0" w:color="auto"/>
                    <w:bottom w:val="none" w:sz="0" w:space="0" w:color="auto"/>
                    <w:right w:val="none" w:sz="0" w:space="0" w:color="auto"/>
                  </w:divBdr>
                  <w:divsChild>
                    <w:div w:id="1248811394">
                      <w:marLeft w:val="0"/>
                      <w:marRight w:val="0"/>
                      <w:marTop w:val="0"/>
                      <w:marBottom w:val="0"/>
                      <w:divBdr>
                        <w:top w:val="none" w:sz="0" w:space="0" w:color="auto"/>
                        <w:left w:val="none" w:sz="0" w:space="0" w:color="auto"/>
                        <w:bottom w:val="none" w:sz="0" w:space="0" w:color="auto"/>
                        <w:right w:val="none" w:sz="0" w:space="0" w:color="auto"/>
                      </w:divBdr>
                    </w:div>
                    <w:div w:id="47193852">
                      <w:marLeft w:val="0"/>
                      <w:marRight w:val="0"/>
                      <w:marTop w:val="0"/>
                      <w:marBottom w:val="0"/>
                      <w:divBdr>
                        <w:top w:val="none" w:sz="0" w:space="0" w:color="auto"/>
                        <w:left w:val="none" w:sz="0" w:space="0" w:color="auto"/>
                        <w:bottom w:val="none" w:sz="0" w:space="0" w:color="auto"/>
                        <w:right w:val="none" w:sz="0" w:space="0" w:color="auto"/>
                      </w:divBdr>
                    </w:div>
                  </w:divsChild>
                </w:div>
                <w:div w:id="505092113">
                  <w:marLeft w:val="0"/>
                  <w:marRight w:val="0"/>
                  <w:marTop w:val="0"/>
                  <w:marBottom w:val="0"/>
                  <w:divBdr>
                    <w:top w:val="none" w:sz="0" w:space="0" w:color="auto"/>
                    <w:left w:val="none" w:sz="0" w:space="0" w:color="auto"/>
                    <w:bottom w:val="none" w:sz="0" w:space="0" w:color="auto"/>
                    <w:right w:val="none" w:sz="0" w:space="0" w:color="auto"/>
                  </w:divBdr>
                  <w:divsChild>
                    <w:div w:id="964698509">
                      <w:marLeft w:val="0"/>
                      <w:marRight w:val="0"/>
                      <w:marTop w:val="0"/>
                      <w:marBottom w:val="0"/>
                      <w:divBdr>
                        <w:top w:val="none" w:sz="0" w:space="0" w:color="auto"/>
                        <w:left w:val="none" w:sz="0" w:space="0" w:color="auto"/>
                        <w:bottom w:val="none" w:sz="0" w:space="0" w:color="auto"/>
                        <w:right w:val="none" w:sz="0" w:space="0" w:color="auto"/>
                      </w:divBdr>
                    </w:div>
                  </w:divsChild>
                </w:div>
                <w:div w:id="1845198744">
                  <w:marLeft w:val="0"/>
                  <w:marRight w:val="0"/>
                  <w:marTop w:val="0"/>
                  <w:marBottom w:val="0"/>
                  <w:divBdr>
                    <w:top w:val="none" w:sz="0" w:space="0" w:color="auto"/>
                    <w:left w:val="none" w:sz="0" w:space="0" w:color="auto"/>
                    <w:bottom w:val="none" w:sz="0" w:space="0" w:color="auto"/>
                    <w:right w:val="none" w:sz="0" w:space="0" w:color="auto"/>
                  </w:divBdr>
                  <w:divsChild>
                    <w:div w:id="1537156331">
                      <w:marLeft w:val="0"/>
                      <w:marRight w:val="0"/>
                      <w:marTop w:val="0"/>
                      <w:marBottom w:val="0"/>
                      <w:divBdr>
                        <w:top w:val="none" w:sz="0" w:space="0" w:color="auto"/>
                        <w:left w:val="none" w:sz="0" w:space="0" w:color="auto"/>
                        <w:bottom w:val="none" w:sz="0" w:space="0" w:color="auto"/>
                        <w:right w:val="none" w:sz="0" w:space="0" w:color="auto"/>
                      </w:divBdr>
                    </w:div>
                  </w:divsChild>
                </w:div>
                <w:div w:id="1562517546">
                  <w:marLeft w:val="0"/>
                  <w:marRight w:val="0"/>
                  <w:marTop w:val="0"/>
                  <w:marBottom w:val="0"/>
                  <w:divBdr>
                    <w:top w:val="none" w:sz="0" w:space="0" w:color="auto"/>
                    <w:left w:val="none" w:sz="0" w:space="0" w:color="auto"/>
                    <w:bottom w:val="none" w:sz="0" w:space="0" w:color="auto"/>
                    <w:right w:val="none" w:sz="0" w:space="0" w:color="auto"/>
                  </w:divBdr>
                  <w:divsChild>
                    <w:div w:id="555704012">
                      <w:marLeft w:val="0"/>
                      <w:marRight w:val="0"/>
                      <w:marTop w:val="0"/>
                      <w:marBottom w:val="0"/>
                      <w:divBdr>
                        <w:top w:val="none" w:sz="0" w:space="0" w:color="auto"/>
                        <w:left w:val="none" w:sz="0" w:space="0" w:color="auto"/>
                        <w:bottom w:val="none" w:sz="0" w:space="0" w:color="auto"/>
                        <w:right w:val="none" w:sz="0" w:space="0" w:color="auto"/>
                      </w:divBdr>
                    </w:div>
                  </w:divsChild>
                </w:div>
                <w:div w:id="997732668">
                  <w:marLeft w:val="0"/>
                  <w:marRight w:val="0"/>
                  <w:marTop w:val="0"/>
                  <w:marBottom w:val="0"/>
                  <w:divBdr>
                    <w:top w:val="none" w:sz="0" w:space="0" w:color="auto"/>
                    <w:left w:val="none" w:sz="0" w:space="0" w:color="auto"/>
                    <w:bottom w:val="none" w:sz="0" w:space="0" w:color="auto"/>
                    <w:right w:val="none" w:sz="0" w:space="0" w:color="auto"/>
                  </w:divBdr>
                  <w:divsChild>
                    <w:div w:id="210654579">
                      <w:marLeft w:val="0"/>
                      <w:marRight w:val="0"/>
                      <w:marTop w:val="0"/>
                      <w:marBottom w:val="0"/>
                      <w:divBdr>
                        <w:top w:val="none" w:sz="0" w:space="0" w:color="auto"/>
                        <w:left w:val="none" w:sz="0" w:space="0" w:color="auto"/>
                        <w:bottom w:val="none" w:sz="0" w:space="0" w:color="auto"/>
                        <w:right w:val="none" w:sz="0" w:space="0" w:color="auto"/>
                      </w:divBdr>
                    </w:div>
                  </w:divsChild>
                </w:div>
                <w:div w:id="1249659357">
                  <w:marLeft w:val="0"/>
                  <w:marRight w:val="0"/>
                  <w:marTop w:val="0"/>
                  <w:marBottom w:val="0"/>
                  <w:divBdr>
                    <w:top w:val="none" w:sz="0" w:space="0" w:color="auto"/>
                    <w:left w:val="none" w:sz="0" w:space="0" w:color="auto"/>
                    <w:bottom w:val="none" w:sz="0" w:space="0" w:color="auto"/>
                    <w:right w:val="none" w:sz="0" w:space="0" w:color="auto"/>
                  </w:divBdr>
                  <w:divsChild>
                    <w:div w:id="1804614992">
                      <w:marLeft w:val="0"/>
                      <w:marRight w:val="0"/>
                      <w:marTop w:val="0"/>
                      <w:marBottom w:val="0"/>
                      <w:divBdr>
                        <w:top w:val="none" w:sz="0" w:space="0" w:color="auto"/>
                        <w:left w:val="none" w:sz="0" w:space="0" w:color="auto"/>
                        <w:bottom w:val="none" w:sz="0" w:space="0" w:color="auto"/>
                        <w:right w:val="none" w:sz="0" w:space="0" w:color="auto"/>
                      </w:divBdr>
                    </w:div>
                  </w:divsChild>
                </w:div>
                <w:div w:id="806320671">
                  <w:marLeft w:val="0"/>
                  <w:marRight w:val="0"/>
                  <w:marTop w:val="0"/>
                  <w:marBottom w:val="0"/>
                  <w:divBdr>
                    <w:top w:val="none" w:sz="0" w:space="0" w:color="auto"/>
                    <w:left w:val="none" w:sz="0" w:space="0" w:color="auto"/>
                    <w:bottom w:val="none" w:sz="0" w:space="0" w:color="auto"/>
                    <w:right w:val="none" w:sz="0" w:space="0" w:color="auto"/>
                  </w:divBdr>
                  <w:divsChild>
                    <w:div w:id="1007975080">
                      <w:marLeft w:val="0"/>
                      <w:marRight w:val="0"/>
                      <w:marTop w:val="0"/>
                      <w:marBottom w:val="0"/>
                      <w:divBdr>
                        <w:top w:val="none" w:sz="0" w:space="0" w:color="auto"/>
                        <w:left w:val="none" w:sz="0" w:space="0" w:color="auto"/>
                        <w:bottom w:val="none" w:sz="0" w:space="0" w:color="auto"/>
                        <w:right w:val="none" w:sz="0" w:space="0" w:color="auto"/>
                      </w:divBdr>
                    </w:div>
                  </w:divsChild>
                </w:div>
                <w:div w:id="1582180780">
                  <w:marLeft w:val="0"/>
                  <w:marRight w:val="0"/>
                  <w:marTop w:val="0"/>
                  <w:marBottom w:val="0"/>
                  <w:divBdr>
                    <w:top w:val="none" w:sz="0" w:space="0" w:color="auto"/>
                    <w:left w:val="none" w:sz="0" w:space="0" w:color="auto"/>
                    <w:bottom w:val="none" w:sz="0" w:space="0" w:color="auto"/>
                    <w:right w:val="none" w:sz="0" w:space="0" w:color="auto"/>
                  </w:divBdr>
                  <w:divsChild>
                    <w:div w:id="320738021">
                      <w:marLeft w:val="0"/>
                      <w:marRight w:val="0"/>
                      <w:marTop w:val="0"/>
                      <w:marBottom w:val="0"/>
                      <w:divBdr>
                        <w:top w:val="none" w:sz="0" w:space="0" w:color="auto"/>
                        <w:left w:val="none" w:sz="0" w:space="0" w:color="auto"/>
                        <w:bottom w:val="none" w:sz="0" w:space="0" w:color="auto"/>
                        <w:right w:val="none" w:sz="0" w:space="0" w:color="auto"/>
                      </w:divBdr>
                    </w:div>
                  </w:divsChild>
                </w:div>
                <w:div w:id="1232614897">
                  <w:marLeft w:val="0"/>
                  <w:marRight w:val="0"/>
                  <w:marTop w:val="0"/>
                  <w:marBottom w:val="0"/>
                  <w:divBdr>
                    <w:top w:val="none" w:sz="0" w:space="0" w:color="auto"/>
                    <w:left w:val="none" w:sz="0" w:space="0" w:color="auto"/>
                    <w:bottom w:val="none" w:sz="0" w:space="0" w:color="auto"/>
                    <w:right w:val="none" w:sz="0" w:space="0" w:color="auto"/>
                  </w:divBdr>
                  <w:divsChild>
                    <w:div w:id="929048097">
                      <w:marLeft w:val="0"/>
                      <w:marRight w:val="0"/>
                      <w:marTop w:val="0"/>
                      <w:marBottom w:val="0"/>
                      <w:divBdr>
                        <w:top w:val="none" w:sz="0" w:space="0" w:color="auto"/>
                        <w:left w:val="none" w:sz="0" w:space="0" w:color="auto"/>
                        <w:bottom w:val="none" w:sz="0" w:space="0" w:color="auto"/>
                        <w:right w:val="none" w:sz="0" w:space="0" w:color="auto"/>
                      </w:divBdr>
                    </w:div>
                  </w:divsChild>
                </w:div>
                <w:div w:id="623586130">
                  <w:marLeft w:val="0"/>
                  <w:marRight w:val="0"/>
                  <w:marTop w:val="0"/>
                  <w:marBottom w:val="0"/>
                  <w:divBdr>
                    <w:top w:val="none" w:sz="0" w:space="0" w:color="auto"/>
                    <w:left w:val="none" w:sz="0" w:space="0" w:color="auto"/>
                    <w:bottom w:val="none" w:sz="0" w:space="0" w:color="auto"/>
                    <w:right w:val="none" w:sz="0" w:space="0" w:color="auto"/>
                  </w:divBdr>
                  <w:divsChild>
                    <w:div w:id="2092654509">
                      <w:marLeft w:val="0"/>
                      <w:marRight w:val="0"/>
                      <w:marTop w:val="0"/>
                      <w:marBottom w:val="0"/>
                      <w:divBdr>
                        <w:top w:val="none" w:sz="0" w:space="0" w:color="auto"/>
                        <w:left w:val="none" w:sz="0" w:space="0" w:color="auto"/>
                        <w:bottom w:val="none" w:sz="0" w:space="0" w:color="auto"/>
                        <w:right w:val="none" w:sz="0" w:space="0" w:color="auto"/>
                      </w:divBdr>
                    </w:div>
                  </w:divsChild>
                </w:div>
                <w:div w:id="1928809906">
                  <w:marLeft w:val="0"/>
                  <w:marRight w:val="0"/>
                  <w:marTop w:val="0"/>
                  <w:marBottom w:val="0"/>
                  <w:divBdr>
                    <w:top w:val="none" w:sz="0" w:space="0" w:color="auto"/>
                    <w:left w:val="none" w:sz="0" w:space="0" w:color="auto"/>
                    <w:bottom w:val="none" w:sz="0" w:space="0" w:color="auto"/>
                    <w:right w:val="none" w:sz="0" w:space="0" w:color="auto"/>
                  </w:divBdr>
                  <w:divsChild>
                    <w:div w:id="2044936887">
                      <w:marLeft w:val="0"/>
                      <w:marRight w:val="0"/>
                      <w:marTop w:val="0"/>
                      <w:marBottom w:val="0"/>
                      <w:divBdr>
                        <w:top w:val="none" w:sz="0" w:space="0" w:color="auto"/>
                        <w:left w:val="none" w:sz="0" w:space="0" w:color="auto"/>
                        <w:bottom w:val="none" w:sz="0" w:space="0" w:color="auto"/>
                        <w:right w:val="none" w:sz="0" w:space="0" w:color="auto"/>
                      </w:divBdr>
                    </w:div>
                  </w:divsChild>
                </w:div>
                <w:div w:id="2028602355">
                  <w:marLeft w:val="0"/>
                  <w:marRight w:val="0"/>
                  <w:marTop w:val="0"/>
                  <w:marBottom w:val="0"/>
                  <w:divBdr>
                    <w:top w:val="none" w:sz="0" w:space="0" w:color="auto"/>
                    <w:left w:val="none" w:sz="0" w:space="0" w:color="auto"/>
                    <w:bottom w:val="none" w:sz="0" w:space="0" w:color="auto"/>
                    <w:right w:val="none" w:sz="0" w:space="0" w:color="auto"/>
                  </w:divBdr>
                  <w:divsChild>
                    <w:div w:id="924144919">
                      <w:marLeft w:val="0"/>
                      <w:marRight w:val="0"/>
                      <w:marTop w:val="0"/>
                      <w:marBottom w:val="0"/>
                      <w:divBdr>
                        <w:top w:val="none" w:sz="0" w:space="0" w:color="auto"/>
                        <w:left w:val="none" w:sz="0" w:space="0" w:color="auto"/>
                        <w:bottom w:val="none" w:sz="0" w:space="0" w:color="auto"/>
                        <w:right w:val="none" w:sz="0" w:space="0" w:color="auto"/>
                      </w:divBdr>
                    </w:div>
                  </w:divsChild>
                </w:div>
                <w:div w:id="1866092370">
                  <w:marLeft w:val="0"/>
                  <w:marRight w:val="0"/>
                  <w:marTop w:val="0"/>
                  <w:marBottom w:val="0"/>
                  <w:divBdr>
                    <w:top w:val="none" w:sz="0" w:space="0" w:color="auto"/>
                    <w:left w:val="none" w:sz="0" w:space="0" w:color="auto"/>
                    <w:bottom w:val="none" w:sz="0" w:space="0" w:color="auto"/>
                    <w:right w:val="none" w:sz="0" w:space="0" w:color="auto"/>
                  </w:divBdr>
                  <w:divsChild>
                    <w:div w:id="2018387383">
                      <w:marLeft w:val="0"/>
                      <w:marRight w:val="0"/>
                      <w:marTop w:val="0"/>
                      <w:marBottom w:val="0"/>
                      <w:divBdr>
                        <w:top w:val="none" w:sz="0" w:space="0" w:color="auto"/>
                        <w:left w:val="none" w:sz="0" w:space="0" w:color="auto"/>
                        <w:bottom w:val="none" w:sz="0" w:space="0" w:color="auto"/>
                        <w:right w:val="none" w:sz="0" w:space="0" w:color="auto"/>
                      </w:divBdr>
                    </w:div>
                  </w:divsChild>
                </w:div>
                <w:div w:id="1397510622">
                  <w:marLeft w:val="0"/>
                  <w:marRight w:val="0"/>
                  <w:marTop w:val="0"/>
                  <w:marBottom w:val="0"/>
                  <w:divBdr>
                    <w:top w:val="none" w:sz="0" w:space="0" w:color="auto"/>
                    <w:left w:val="none" w:sz="0" w:space="0" w:color="auto"/>
                    <w:bottom w:val="none" w:sz="0" w:space="0" w:color="auto"/>
                    <w:right w:val="none" w:sz="0" w:space="0" w:color="auto"/>
                  </w:divBdr>
                  <w:divsChild>
                    <w:div w:id="570585281">
                      <w:marLeft w:val="0"/>
                      <w:marRight w:val="0"/>
                      <w:marTop w:val="0"/>
                      <w:marBottom w:val="0"/>
                      <w:divBdr>
                        <w:top w:val="none" w:sz="0" w:space="0" w:color="auto"/>
                        <w:left w:val="none" w:sz="0" w:space="0" w:color="auto"/>
                        <w:bottom w:val="none" w:sz="0" w:space="0" w:color="auto"/>
                        <w:right w:val="none" w:sz="0" w:space="0" w:color="auto"/>
                      </w:divBdr>
                    </w:div>
                  </w:divsChild>
                </w:div>
                <w:div w:id="1657682101">
                  <w:marLeft w:val="0"/>
                  <w:marRight w:val="0"/>
                  <w:marTop w:val="0"/>
                  <w:marBottom w:val="0"/>
                  <w:divBdr>
                    <w:top w:val="none" w:sz="0" w:space="0" w:color="auto"/>
                    <w:left w:val="none" w:sz="0" w:space="0" w:color="auto"/>
                    <w:bottom w:val="none" w:sz="0" w:space="0" w:color="auto"/>
                    <w:right w:val="none" w:sz="0" w:space="0" w:color="auto"/>
                  </w:divBdr>
                  <w:divsChild>
                    <w:div w:id="1129710371">
                      <w:marLeft w:val="0"/>
                      <w:marRight w:val="0"/>
                      <w:marTop w:val="0"/>
                      <w:marBottom w:val="0"/>
                      <w:divBdr>
                        <w:top w:val="none" w:sz="0" w:space="0" w:color="auto"/>
                        <w:left w:val="none" w:sz="0" w:space="0" w:color="auto"/>
                        <w:bottom w:val="none" w:sz="0" w:space="0" w:color="auto"/>
                        <w:right w:val="none" w:sz="0" w:space="0" w:color="auto"/>
                      </w:divBdr>
                    </w:div>
                  </w:divsChild>
                </w:div>
                <w:div w:id="1620604198">
                  <w:marLeft w:val="0"/>
                  <w:marRight w:val="0"/>
                  <w:marTop w:val="0"/>
                  <w:marBottom w:val="0"/>
                  <w:divBdr>
                    <w:top w:val="none" w:sz="0" w:space="0" w:color="auto"/>
                    <w:left w:val="none" w:sz="0" w:space="0" w:color="auto"/>
                    <w:bottom w:val="none" w:sz="0" w:space="0" w:color="auto"/>
                    <w:right w:val="none" w:sz="0" w:space="0" w:color="auto"/>
                  </w:divBdr>
                  <w:divsChild>
                    <w:div w:id="501164748">
                      <w:marLeft w:val="0"/>
                      <w:marRight w:val="0"/>
                      <w:marTop w:val="0"/>
                      <w:marBottom w:val="0"/>
                      <w:divBdr>
                        <w:top w:val="none" w:sz="0" w:space="0" w:color="auto"/>
                        <w:left w:val="none" w:sz="0" w:space="0" w:color="auto"/>
                        <w:bottom w:val="none" w:sz="0" w:space="0" w:color="auto"/>
                        <w:right w:val="none" w:sz="0" w:space="0" w:color="auto"/>
                      </w:divBdr>
                    </w:div>
                  </w:divsChild>
                </w:div>
                <w:div w:id="1321890853">
                  <w:marLeft w:val="0"/>
                  <w:marRight w:val="0"/>
                  <w:marTop w:val="0"/>
                  <w:marBottom w:val="0"/>
                  <w:divBdr>
                    <w:top w:val="none" w:sz="0" w:space="0" w:color="auto"/>
                    <w:left w:val="none" w:sz="0" w:space="0" w:color="auto"/>
                    <w:bottom w:val="none" w:sz="0" w:space="0" w:color="auto"/>
                    <w:right w:val="none" w:sz="0" w:space="0" w:color="auto"/>
                  </w:divBdr>
                  <w:divsChild>
                    <w:div w:id="1505824888">
                      <w:marLeft w:val="0"/>
                      <w:marRight w:val="0"/>
                      <w:marTop w:val="0"/>
                      <w:marBottom w:val="0"/>
                      <w:divBdr>
                        <w:top w:val="none" w:sz="0" w:space="0" w:color="auto"/>
                        <w:left w:val="none" w:sz="0" w:space="0" w:color="auto"/>
                        <w:bottom w:val="none" w:sz="0" w:space="0" w:color="auto"/>
                        <w:right w:val="none" w:sz="0" w:space="0" w:color="auto"/>
                      </w:divBdr>
                    </w:div>
                  </w:divsChild>
                </w:div>
                <w:div w:id="888037114">
                  <w:marLeft w:val="0"/>
                  <w:marRight w:val="0"/>
                  <w:marTop w:val="0"/>
                  <w:marBottom w:val="0"/>
                  <w:divBdr>
                    <w:top w:val="none" w:sz="0" w:space="0" w:color="auto"/>
                    <w:left w:val="none" w:sz="0" w:space="0" w:color="auto"/>
                    <w:bottom w:val="none" w:sz="0" w:space="0" w:color="auto"/>
                    <w:right w:val="none" w:sz="0" w:space="0" w:color="auto"/>
                  </w:divBdr>
                  <w:divsChild>
                    <w:div w:id="1323656297">
                      <w:marLeft w:val="0"/>
                      <w:marRight w:val="0"/>
                      <w:marTop w:val="0"/>
                      <w:marBottom w:val="0"/>
                      <w:divBdr>
                        <w:top w:val="none" w:sz="0" w:space="0" w:color="auto"/>
                        <w:left w:val="none" w:sz="0" w:space="0" w:color="auto"/>
                        <w:bottom w:val="none" w:sz="0" w:space="0" w:color="auto"/>
                        <w:right w:val="none" w:sz="0" w:space="0" w:color="auto"/>
                      </w:divBdr>
                    </w:div>
                  </w:divsChild>
                </w:div>
                <w:div w:id="1637445424">
                  <w:marLeft w:val="0"/>
                  <w:marRight w:val="0"/>
                  <w:marTop w:val="0"/>
                  <w:marBottom w:val="0"/>
                  <w:divBdr>
                    <w:top w:val="none" w:sz="0" w:space="0" w:color="auto"/>
                    <w:left w:val="none" w:sz="0" w:space="0" w:color="auto"/>
                    <w:bottom w:val="none" w:sz="0" w:space="0" w:color="auto"/>
                    <w:right w:val="none" w:sz="0" w:space="0" w:color="auto"/>
                  </w:divBdr>
                  <w:divsChild>
                    <w:div w:id="1035231248">
                      <w:marLeft w:val="0"/>
                      <w:marRight w:val="0"/>
                      <w:marTop w:val="0"/>
                      <w:marBottom w:val="0"/>
                      <w:divBdr>
                        <w:top w:val="none" w:sz="0" w:space="0" w:color="auto"/>
                        <w:left w:val="none" w:sz="0" w:space="0" w:color="auto"/>
                        <w:bottom w:val="none" w:sz="0" w:space="0" w:color="auto"/>
                        <w:right w:val="none" w:sz="0" w:space="0" w:color="auto"/>
                      </w:divBdr>
                    </w:div>
                  </w:divsChild>
                </w:div>
                <w:div w:id="791940909">
                  <w:marLeft w:val="0"/>
                  <w:marRight w:val="0"/>
                  <w:marTop w:val="0"/>
                  <w:marBottom w:val="0"/>
                  <w:divBdr>
                    <w:top w:val="none" w:sz="0" w:space="0" w:color="auto"/>
                    <w:left w:val="none" w:sz="0" w:space="0" w:color="auto"/>
                    <w:bottom w:val="none" w:sz="0" w:space="0" w:color="auto"/>
                    <w:right w:val="none" w:sz="0" w:space="0" w:color="auto"/>
                  </w:divBdr>
                  <w:divsChild>
                    <w:div w:id="451823615">
                      <w:marLeft w:val="0"/>
                      <w:marRight w:val="0"/>
                      <w:marTop w:val="0"/>
                      <w:marBottom w:val="0"/>
                      <w:divBdr>
                        <w:top w:val="none" w:sz="0" w:space="0" w:color="auto"/>
                        <w:left w:val="none" w:sz="0" w:space="0" w:color="auto"/>
                        <w:bottom w:val="none" w:sz="0" w:space="0" w:color="auto"/>
                        <w:right w:val="none" w:sz="0" w:space="0" w:color="auto"/>
                      </w:divBdr>
                    </w:div>
                  </w:divsChild>
                </w:div>
                <w:div w:id="865337616">
                  <w:marLeft w:val="0"/>
                  <w:marRight w:val="0"/>
                  <w:marTop w:val="0"/>
                  <w:marBottom w:val="0"/>
                  <w:divBdr>
                    <w:top w:val="none" w:sz="0" w:space="0" w:color="auto"/>
                    <w:left w:val="none" w:sz="0" w:space="0" w:color="auto"/>
                    <w:bottom w:val="none" w:sz="0" w:space="0" w:color="auto"/>
                    <w:right w:val="none" w:sz="0" w:space="0" w:color="auto"/>
                  </w:divBdr>
                  <w:divsChild>
                    <w:div w:id="972641124">
                      <w:marLeft w:val="0"/>
                      <w:marRight w:val="0"/>
                      <w:marTop w:val="0"/>
                      <w:marBottom w:val="0"/>
                      <w:divBdr>
                        <w:top w:val="none" w:sz="0" w:space="0" w:color="auto"/>
                        <w:left w:val="none" w:sz="0" w:space="0" w:color="auto"/>
                        <w:bottom w:val="none" w:sz="0" w:space="0" w:color="auto"/>
                        <w:right w:val="none" w:sz="0" w:space="0" w:color="auto"/>
                      </w:divBdr>
                    </w:div>
                  </w:divsChild>
                </w:div>
                <w:div w:id="1531991432">
                  <w:marLeft w:val="0"/>
                  <w:marRight w:val="0"/>
                  <w:marTop w:val="0"/>
                  <w:marBottom w:val="0"/>
                  <w:divBdr>
                    <w:top w:val="none" w:sz="0" w:space="0" w:color="auto"/>
                    <w:left w:val="none" w:sz="0" w:space="0" w:color="auto"/>
                    <w:bottom w:val="none" w:sz="0" w:space="0" w:color="auto"/>
                    <w:right w:val="none" w:sz="0" w:space="0" w:color="auto"/>
                  </w:divBdr>
                  <w:divsChild>
                    <w:div w:id="1188175650">
                      <w:marLeft w:val="0"/>
                      <w:marRight w:val="0"/>
                      <w:marTop w:val="0"/>
                      <w:marBottom w:val="0"/>
                      <w:divBdr>
                        <w:top w:val="none" w:sz="0" w:space="0" w:color="auto"/>
                        <w:left w:val="none" w:sz="0" w:space="0" w:color="auto"/>
                        <w:bottom w:val="none" w:sz="0" w:space="0" w:color="auto"/>
                        <w:right w:val="none" w:sz="0" w:space="0" w:color="auto"/>
                      </w:divBdr>
                    </w:div>
                  </w:divsChild>
                </w:div>
                <w:div w:id="189413284">
                  <w:marLeft w:val="0"/>
                  <w:marRight w:val="0"/>
                  <w:marTop w:val="0"/>
                  <w:marBottom w:val="0"/>
                  <w:divBdr>
                    <w:top w:val="none" w:sz="0" w:space="0" w:color="auto"/>
                    <w:left w:val="none" w:sz="0" w:space="0" w:color="auto"/>
                    <w:bottom w:val="none" w:sz="0" w:space="0" w:color="auto"/>
                    <w:right w:val="none" w:sz="0" w:space="0" w:color="auto"/>
                  </w:divBdr>
                  <w:divsChild>
                    <w:div w:id="1762220822">
                      <w:marLeft w:val="0"/>
                      <w:marRight w:val="0"/>
                      <w:marTop w:val="0"/>
                      <w:marBottom w:val="0"/>
                      <w:divBdr>
                        <w:top w:val="none" w:sz="0" w:space="0" w:color="auto"/>
                        <w:left w:val="none" w:sz="0" w:space="0" w:color="auto"/>
                        <w:bottom w:val="none" w:sz="0" w:space="0" w:color="auto"/>
                        <w:right w:val="none" w:sz="0" w:space="0" w:color="auto"/>
                      </w:divBdr>
                    </w:div>
                  </w:divsChild>
                </w:div>
                <w:div w:id="951865864">
                  <w:marLeft w:val="0"/>
                  <w:marRight w:val="0"/>
                  <w:marTop w:val="0"/>
                  <w:marBottom w:val="0"/>
                  <w:divBdr>
                    <w:top w:val="none" w:sz="0" w:space="0" w:color="auto"/>
                    <w:left w:val="none" w:sz="0" w:space="0" w:color="auto"/>
                    <w:bottom w:val="none" w:sz="0" w:space="0" w:color="auto"/>
                    <w:right w:val="none" w:sz="0" w:space="0" w:color="auto"/>
                  </w:divBdr>
                  <w:divsChild>
                    <w:div w:id="777260451">
                      <w:marLeft w:val="0"/>
                      <w:marRight w:val="0"/>
                      <w:marTop w:val="0"/>
                      <w:marBottom w:val="0"/>
                      <w:divBdr>
                        <w:top w:val="none" w:sz="0" w:space="0" w:color="auto"/>
                        <w:left w:val="none" w:sz="0" w:space="0" w:color="auto"/>
                        <w:bottom w:val="none" w:sz="0" w:space="0" w:color="auto"/>
                        <w:right w:val="none" w:sz="0" w:space="0" w:color="auto"/>
                      </w:divBdr>
                    </w:div>
                  </w:divsChild>
                </w:div>
                <w:div w:id="580140549">
                  <w:marLeft w:val="0"/>
                  <w:marRight w:val="0"/>
                  <w:marTop w:val="0"/>
                  <w:marBottom w:val="0"/>
                  <w:divBdr>
                    <w:top w:val="none" w:sz="0" w:space="0" w:color="auto"/>
                    <w:left w:val="none" w:sz="0" w:space="0" w:color="auto"/>
                    <w:bottom w:val="none" w:sz="0" w:space="0" w:color="auto"/>
                    <w:right w:val="none" w:sz="0" w:space="0" w:color="auto"/>
                  </w:divBdr>
                  <w:divsChild>
                    <w:div w:id="341665343">
                      <w:marLeft w:val="0"/>
                      <w:marRight w:val="0"/>
                      <w:marTop w:val="0"/>
                      <w:marBottom w:val="0"/>
                      <w:divBdr>
                        <w:top w:val="none" w:sz="0" w:space="0" w:color="auto"/>
                        <w:left w:val="none" w:sz="0" w:space="0" w:color="auto"/>
                        <w:bottom w:val="none" w:sz="0" w:space="0" w:color="auto"/>
                        <w:right w:val="none" w:sz="0" w:space="0" w:color="auto"/>
                      </w:divBdr>
                    </w:div>
                  </w:divsChild>
                </w:div>
                <w:div w:id="1683554730">
                  <w:marLeft w:val="0"/>
                  <w:marRight w:val="0"/>
                  <w:marTop w:val="0"/>
                  <w:marBottom w:val="0"/>
                  <w:divBdr>
                    <w:top w:val="none" w:sz="0" w:space="0" w:color="auto"/>
                    <w:left w:val="none" w:sz="0" w:space="0" w:color="auto"/>
                    <w:bottom w:val="none" w:sz="0" w:space="0" w:color="auto"/>
                    <w:right w:val="none" w:sz="0" w:space="0" w:color="auto"/>
                  </w:divBdr>
                  <w:divsChild>
                    <w:div w:id="1616979943">
                      <w:marLeft w:val="0"/>
                      <w:marRight w:val="0"/>
                      <w:marTop w:val="0"/>
                      <w:marBottom w:val="0"/>
                      <w:divBdr>
                        <w:top w:val="none" w:sz="0" w:space="0" w:color="auto"/>
                        <w:left w:val="none" w:sz="0" w:space="0" w:color="auto"/>
                        <w:bottom w:val="none" w:sz="0" w:space="0" w:color="auto"/>
                        <w:right w:val="none" w:sz="0" w:space="0" w:color="auto"/>
                      </w:divBdr>
                    </w:div>
                  </w:divsChild>
                </w:div>
                <w:div w:id="1042096940">
                  <w:marLeft w:val="0"/>
                  <w:marRight w:val="0"/>
                  <w:marTop w:val="0"/>
                  <w:marBottom w:val="0"/>
                  <w:divBdr>
                    <w:top w:val="none" w:sz="0" w:space="0" w:color="auto"/>
                    <w:left w:val="none" w:sz="0" w:space="0" w:color="auto"/>
                    <w:bottom w:val="none" w:sz="0" w:space="0" w:color="auto"/>
                    <w:right w:val="none" w:sz="0" w:space="0" w:color="auto"/>
                  </w:divBdr>
                  <w:divsChild>
                    <w:div w:id="1574200719">
                      <w:marLeft w:val="0"/>
                      <w:marRight w:val="0"/>
                      <w:marTop w:val="0"/>
                      <w:marBottom w:val="0"/>
                      <w:divBdr>
                        <w:top w:val="none" w:sz="0" w:space="0" w:color="auto"/>
                        <w:left w:val="none" w:sz="0" w:space="0" w:color="auto"/>
                        <w:bottom w:val="none" w:sz="0" w:space="0" w:color="auto"/>
                        <w:right w:val="none" w:sz="0" w:space="0" w:color="auto"/>
                      </w:divBdr>
                    </w:div>
                  </w:divsChild>
                </w:div>
                <w:div w:id="52779209">
                  <w:marLeft w:val="0"/>
                  <w:marRight w:val="0"/>
                  <w:marTop w:val="0"/>
                  <w:marBottom w:val="0"/>
                  <w:divBdr>
                    <w:top w:val="none" w:sz="0" w:space="0" w:color="auto"/>
                    <w:left w:val="none" w:sz="0" w:space="0" w:color="auto"/>
                    <w:bottom w:val="none" w:sz="0" w:space="0" w:color="auto"/>
                    <w:right w:val="none" w:sz="0" w:space="0" w:color="auto"/>
                  </w:divBdr>
                  <w:divsChild>
                    <w:div w:id="1549754762">
                      <w:marLeft w:val="0"/>
                      <w:marRight w:val="0"/>
                      <w:marTop w:val="0"/>
                      <w:marBottom w:val="0"/>
                      <w:divBdr>
                        <w:top w:val="none" w:sz="0" w:space="0" w:color="auto"/>
                        <w:left w:val="none" w:sz="0" w:space="0" w:color="auto"/>
                        <w:bottom w:val="none" w:sz="0" w:space="0" w:color="auto"/>
                        <w:right w:val="none" w:sz="0" w:space="0" w:color="auto"/>
                      </w:divBdr>
                    </w:div>
                  </w:divsChild>
                </w:div>
                <w:div w:id="1007440972">
                  <w:marLeft w:val="0"/>
                  <w:marRight w:val="0"/>
                  <w:marTop w:val="0"/>
                  <w:marBottom w:val="0"/>
                  <w:divBdr>
                    <w:top w:val="none" w:sz="0" w:space="0" w:color="auto"/>
                    <w:left w:val="none" w:sz="0" w:space="0" w:color="auto"/>
                    <w:bottom w:val="none" w:sz="0" w:space="0" w:color="auto"/>
                    <w:right w:val="none" w:sz="0" w:space="0" w:color="auto"/>
                  </w:divBdr>
                  <w:divsChild>
                    <w:div w:id="894241284">
                      <w:marLeft w:val="0"/>
                      <w:marRight w:val="0"/>
                      <w:marTop w:val="0"/>
                      <w:marBottom w:val="0"/>
                      <w:divBdr>
                        <w:top w:val="none" w:sz="0" w:space="0" w:color="auto"/>
                        <w:left w:val="none" w:sz="0" w:space="0" w:color="auto"/>
                        <w:bottom w:val="none" w:sz="0" w:space="0" w:color="auto"/>
                        <w:right w:val="none" w:sz="0" w:space="0" w:color="auto"/>
                      </w:divBdr>
                    </w:div>
                  </w:divsChild>
                </w:div>
                <w:div w:id="251162163">
                  <w:marLeft w:val="0"/>
                  <w:marRight w:val="0"/>
                  <w:marTop w:val="0"/>
                  <w:marBottom w:val="0"/>
                  <w:divBdr>
                    <w:top w:val="none" w:sz="0" w:space="0" w:color="auto"/>
                    <w:left w:val="none" w:sz="0" w:space="0" w:color="auto"/>
                    <w:bottom w:val="none" w:sz="0" w:space="0" w:color="auto"/>
                    <w:right w:val="none" w:sz="0" w:space="0" w:color="auto"/>
                  </w:divBdr>
                  <w:divsChild>
                    <w:div w:id="2063022795">
                      <w:marLeft w:val="0"/>
                      <w:marRight w:val="0"/>
                      <w:marTop w:val="0"/>
                      <w:marBottom w:val="0"/>
                      <w:divBdr>
                        <w:top w:val="none" w:sz="0" w:space="0" w:color="auto"/>
                        <w:left w:val="none" w:sz="0" w:space="0" w:color="auto"/>
                        <w:bottom w:val="none" w:sz="0" w:space="0" w:color="auto"/>
                        <w:right w:val="none" w:sz="0" w:space="0" w:color="auto"/>
                      </w:divBdr>
                    </w:div>
                  </w:divsChild>
                </w:div>
                <w:div w:id="381057499">
                  <w:marLeft w:val="0"/>
                  <w:marRight w:val="0"/>
                  <w:marTop w:val="0"/>
                  <w:marBottom w:val="0"/>
                  <w:divBdr>
                    <w:top w:val="none" w:sz="0" w:space="0" w:color="auto"/>
                    <w:left w:val="none" w:sz="0" w:space="0" w:color="auto"/>
                    <w:bottom w:val="none" w:sz="0" w:space="0" w:color="auto"/>
                    <w:right w:val="none" w:sz="0" w:space="0" w:color="auto"/>
                  </w:divBdr>
                  <w:divsChild>
                    <w:div w:id="1130365803">
                      <w:marLeft w:val="0"/>
                      <w:marRight w:val="0"/>
                      <w:marTop w:val="0"/>
                      <w:marBottom w:val="0"/>
                      <w:divBdr>
                        <w:top w:val="none" w:sz="0" w:space="0" w:color="auto"/>
                        <w:left w:val="none" w:sz="0" w:space="0" w:color="auto"/>
                        <w:bottom w:val="none" w:sz="0" w:space="0" w:color="auto"/>
                        <w:right w:val="none" w:sz="0" w:space="0" w:color="auto"/>
                      </w:divBdr>
                    </w:div>
                  </w:divsChild>
                </w:div>
                <w:div w:id="1453939033">
                  <w:marLeft w:val="0"/>
                  <w:marRight w:val="0"/>
                  <w:marTop w:val="0"/>
                  <w:marBottom w:val="0"/>
                  <w:divBdr>
                    <w:top w:val="none" w:sz="0" w:space="0" w:color="auto"/>
                    <w:left w:val="none" w:sz="0" w:space="0" w:color="auto"/>
                    <w:bottom w:val="none" w:sz="0" w:space="0" w:color="auto"/>
                    <w:right w:val="none" w:sz="0" w:space="0" w:color="auto"/>
                  </w:divBdr>
                  <w:divsChild>
                    <w:div w:id="1807310763">
                      <w:marLeft w:val="0"/>
                      <w:marRight w:val="0"/>
                      <w:marTop w:val="0"/>
                      <w:marBottom w:val="0"/>
                      <w:divBdr>
                        <w:top w:val="none" w:sz="0" w:space="0" w:color="auto"/>
                        <w:left w:val="none" w:sz="0" w:space="0" w:color="auto"/>
                        <w:bottom w:val="none" w:sz="0" w:space="0" w:color="auto"/>
                        <w:right w:val="none" w:sz="0" w:space="0" w:color="auto"/>
                      </w:divBdr>
                    </w:div>
                  </w:divsChild>
                </w:div>
                <w:div w:id="880634602">
                  <w:marLeft w:val="0"/>
                  <w:marRight w:val="0"/>
                  <w:marTop w:val="0"/>
                  <w:marBottom w:val="0"/>
                  <w:divBdr>
                    <w:top w:val="none" w:sz="0" w:space="0" w:color="auto"/>
                    <w:left w:val="none" w:sz="0" w:space="0" w:color="auto"/>
                    <w:bottom w:val="none" w:sz="0" w:space="0" w:color="auto"/>
                    <w:right w:val="none" w:sz="0" w:space="0" w:color="auto"/>
                  </w:divBdr>
                  <w:divsChild>
                    <w:div w:id="1391883884">
                      <w:marLeft w:val="0"/>
                      <w:marRight w:val="0"/>
                      <w:marTop w:val="0"/>
                      <w:marBottom w:val="0"/>
                      <w:divBdr>
                        <w:top w:val="none" w:sz="0" w:space="0" w:color="auto"/>
                        <w:left w:val="none" w:sz="0" w:space="0" w:color="auto"/>
                        <w:bottom w:val="none" w:sz="0" w:space="0" w:color="auto"/>
                        <w:right w:val="none" w:sz="0" w:space="0" w:color="auto"/>
                      </w:divBdr>
                    </w:div>
                  </w:divsChild>
                </w:div>
                <w:div w:id="140463476">
                  <w:marLeft w:val="0"/>
                  <w:marRight w:val="0"/>
                  <w:marTop w:val="0"/>
                  <w:marBottom w:val="0"/>
                  <w:divBdr>
                    <w:top w:val="none" w:sz="0" w:space="0" w:color="auto"/>
                    <w:left w:val="none" w:sz="0" w:space="0" w:color="auto"/>
                    <w:bottom w:val="none" w:sz="0" w:space="0" w:color="auto"/>
                    <w:right w:val="none" w:sz="0" w:space="0" w:color="auto"/>
                  </w:divBdr>
                  <w:divsChild>
                    <w:div w:id="723717091">
                      <w:marLeft w:val="0"/>
                      <w:marRight w:val="0"/>
                      <w:marTop w:val="0"/>
                      <w:marBottom w:val="0"/>
                      <w:divBdr>
                        <w:top w:val="none" w:sz="0" w:space="0" w:color="auto"/>
                        <w:left w:val="none" w:sz="0" w:space="0" w:color="auto"/>
                        <w:bottom w:val="none" w:sz="0" w:space="0" w:color="auto"/>
                        <w:right w:val="none" w:sz="0" w:space="0" w:color="auto"/>
                      </w:divBdr>
                    </w:div>
                  </w:divsChild>
                </w:div>
                <w:div w:id="55470354">
                  <w:marLeft w:val="0"/>
                  <w:marRight w:val="0"/>
                  <w:marTop w:val="0"/>
                  <w:marBottom w:val="0"/>
                  <w:divBdr>
                    <w:top w:val="none" w:sz="0" w:space="0" w:color="auto"/>
                    <w:left w:val="none" w:sz="0" w:space="0" w:color="auto"/>
                    <w:bottom w:val="none" w:sz="0" w:space="0" w:color="auto"/>
                    <w:right w:val="none" w:sz="0" w:space="0" w:color="auto"/>
                  </w:divBdr>
                  <w:divsChild>
                    <w:div w:id="1841506911">
                      <w:marLeft w:val="0"/>
                      <w:marRight w:val="0"/>
                      <w:marTop w:val="0"/>
                      <w:marBottom w:val="0"/>
                      <w:divBdr>
                        <w:top w:val="none" w:sz="0" w:space="0" w:color="auto"/>
                        <w:left w:val="none" w:sz="0" w:space="0" w:color="auto"/>
                        <w:bottom w:val="none" w:sz="0" w:space="0" w:color="auto"/>
                        <w:right w:val="none" w:sz="0" w:space="0" w:color="auto"/>
                      </w:divBdr>
                    </w:div>
                  </w:divsChild>
                </w:div>
                <w:div w:id="1324625516">
                  <w:marLeft w:val="0"/>
                  <w:marRight w:val="0"/>
                  <w:marTop w:val="0"/>
                  <w:marBottom w:val="0"/>
                  <w:divBdr>
                    <w:top w:val="none" w:sz="0" w:space="0" w:color="auto"/>
                    <w:left w:val="none" w:sz="0" w:space="0" w:color="auto"/>
                    <w:bottom w:val="none" w:sz="0" w:space="0" w:color="auto"/>
                    <w:right w:val="none" w:sz="0" w:space="0" w:color="auto"/>
                  </w:divBdr>
                  <w:divsChild>
                    <w:div w:id="118305100">
                      <w:marLeft w:val="0"/>
                      <w:marRight w:val="0"/>
                      <w:marTop w:val="0"/>
                      <w:marBottom w:val="0"/>
                      <w:divBdr>
                        <w:top w:val="none" w:sz="0" w:space="0" w:color="auto"/>
                        <w:left w:val="none" w:sz="0" w:space="0" w:color="auto"/>
                        <w:bottom w:val="none" w:sz="0" w:space="0" w:color="auto"/>
                        <w:right w:val="none" w:sz="0" w:space="0" w:color="auto"/>
                      </w:divBdr>
                    </w:div>
                  </w:divsChild>
                </w:div>
                <w:div w:id="913244233">
                  <w:marLeft w:val="0"/>
                  <w:marRight w:val="0"/>
                  <w:marTop w:val="0"/>
                  <w:marBottom w:val="0"/>
                  <w:divBdr>
                    <w:top w:val="none" w:sz="0" w:space="0" w:color="auto"/>
                    <w:left w:val="none" w:sz="0" w:space="0" w:color="auto"/>
                    <w:bottom w:val="none" w:sz="0" w:space="0" w:color="auto"/>
                    <w:right w:val="none" w:sz="0" w:space="0" w:color="auto"/>
                  </w:divBdr>
                  <w:divsChild>
                    <w:div w:id="1966496152">
                      <w:marLeft w:val="0"/>
                      <w:marRight w:val="0"/>
                      <w:marTop w:val="0"/>
                      <w:marBottom w:val="0"/>
                      <w:divBdr>
                        <w:top w:val="none" w:sz="0" w:space="0" w:color="auto"/>
                        <w:left w:val="none" w:sz="0" w:space="0" w:color="auto"/>
                        <w:bottom w:val="none" w:sz="0" w:space="0" w:color="auto"/>
                        <w:right w:val="none" w:sz="0" w:space="0" w:color="auto"/>
                      </w:divBdr>
                    </w:div>
                  </w:divsChild>
                </w:div>
                <w:div w:id="1036348644">
                  <w:marLeft w:val="0"/>
                  <w:marRight w:val="0"/>
                  <w:marTop w:val="0"/>
                  <w:marBottom w:val="0"/>
                  <w:divBdr>
                    <w:top w:val="none" w:sz="0" w:space="0" w:color="auto"/>
                    <w:left w:val="none" w:sz="0" w:space="0" w:color="auto"/>
                    <w:bottom w:val="none" w:sz="0" w:space="0" w:color="auto"/>
                    <w:right w:val="none" w:sz="0" w:space="0" w:color="auto"/>
                  </w:divBdr>
                  <w:divsChild>
                    <w:div w:id="75245816">
                      <w:marLeft w:val="0"/>
                      <w:marRight w:val="0"/>
                      <w:marTop w:val="0"/>
                      <w:marBottom w:val="0"/>
                      <w:divBdr>
                        <w:top w:val="none" w:sz="0" w:space="0" w:color="auto"/>
                        <w:left w:val="none" w:sz="0" w:space="0" w:color="auto"/>
                        <w:bottom w:val="none" w:sz="0" w:space="0" w:color="auto"/>
                        <w:right w:val="none" w:sz="0" w:space="0" w:color="auto"/>
                      </w:divBdr>
                    </w:div>
                  </w:divsChild>
                </w:div>
                <w:div w:id="457063875">
                  <w:marLeft w:val="0"/>
                  <w:marRight w:val="0"/>
                  <w:marTop w:val="0"/>
                  <w:marBottom w:val="0"/>
                  <w:divBdr>
                    <w:top w:val="none" w:sz="0" w:space="0" w:color="auto"/>
                    <w:left w:val="none" w:sz="0" w:space="0" w:color="auto"/>
                    <w:bottom w:val="none" w:sz="0" w:space="0" w:color="auto"/>
                    <w:right w:val="none" w:sz="0" w:space="0" w:color="auto"/>
                  </w:divBdr>
                  <w:divsChild>
                    <w:div w:id="34351187">
                      <w:marLeft w:val="0"/>
                      <w:marRight w:val="0"/>
                      <w:marTop w:val="0"/>
                      <w:marBottom w:val="0"/>
                      <w:divBdr>
                        <w:top w:val="none" w:sz="0" w:space="0" w:color="auto"/>
                        <w:left w:val="none" w:sz="0" w:space="0" w:color="auto"/>
                        <w:bottom w:val="none" w:sz="0" w:space="0" w:color="auto"/>
                        <w:right w:val="none" w:sz="0" w:space="0" w:color="auto"/>
                      </w:divBdr>
                    </w:div>
                  </w:divsChild>
                </w:div>
                <w:div w:id="241524211">
                  <w:marLeft w:val="0"/>
                  <w:marRight w:val="0"/>
                  <w:marTop w:val="0"/>
                  <w:marBottom w:val="0"/>
                  <w:divBdr>
                    <w:top w:val="none" w:sz="0" w:space="0" w:color="auto"/>
                    <w:left w:val="none" w:sz="0" w:space="0" w:color="auto"/>
                    <w:bottom w:val="none" w:sz="0" w:space="0" w:color="auto"/>
                    <w:right w:val="none" w:sz="0" w:space="0" w:color="auto"/>
                  </w:divBdr>
                  <w:divsChild>
                    <w:div w:id="1976837313">
                      <w:marLeft w:val="0"/>
                      <w:marRight w:val="0"/>
                      <w:marTop w:val="0"/>
                      <w:marBottom w:val="0"/>
                      <w:divBdr>
                        <w:top w:val="none" w:sz="0" w:space="0" w:color="auto"/>
                        <w:left w:val="none" w:sz="0" w:space="0" w:color="auto"/>
                        <w:bottom w:val="none" w:sz="0" w:space="0" w:color="auto"/>
                        <w:right w:val="none" w:sz="0" w:space="0" w:color="auto"/>
                      </w:divBdr>
                    </w:div>
                  </w:divsChild>
                </w:div>
                <w:div w:id="1078207278">
                  <w:marLeft w:val="0"/>
                  <w:marRight w:val="0"/>
                  <w:marTop w:val="0"/>
                  <w:marBottom w:val="0"/>
                  <w:divBdr>
                    <w:top w:val="none" w:sz="0" w:space="0" w:color="auto"/>
                    <w:left w:val="none" w:sz="0" w:space="0" w:color="auto"/>
                    <w:bottom w:val="none" w:sz="0" w:space="0" w:color="auto"/>
                    <w:right w:val="none" w:sz="0" w:space="0" w:color="auto"/>
                  </w:divBdr>
                  <w:divsChild>
                    <w:div w:id="1592278419">
                      <w:marLeft w:val="0"/>
                      <w:marRight w:val="0"/>
                      <w:marTop w:val="0"/>
                      <w:marBottom w:val="0"/>
                      <w:divBdr>
                        <w:top w:val="none" w:sz="0" w:space="0" w:color="auto"/>
                        <w:left w:val="none" w:sz="0" w:space="0" w:color="auto"/>
                        <w:bottom w:val="none" w:sz="0" w:space="0" w:color="auto"/>
                        <w:right w:val="none" w:sz="0" w:space="0" w:color="auto"/>
                      </w:divBdr>
                    </w:div>
                  </w:divsChild>
                </w:div>
                <w:div w:id="1817528739">
                  <w:marLeft w:val="0"/>
                  <w:marRight w:val="0"/>
                  <w:marTop w:val="0"/>
                  <w:marBottom w:val="0"/>
                  <w:divBdr>
                    <w:top w:val="none" w:sz="0" w:space="0" w:color="auto"/>
                    <w:left w:val="none" w:sz="0" w:space="0" w:color="auto"/>
                    <w:bottom w:val="none" w:sz="0" w:space="0" w:color="auto"/>
                    <w:right w:val="none" w:sz="0" w:space="0" w:color="auto"/>
                  </w:divBdr>
                  <w:divsChild>
                    <w:div w:id="474378251">
                      <w:marLeft w:val="0"/>
                      <w:marRight w:val="0"/>
                      <w:marTop w:val="0"/>
                      <w:marBottom w:val="0"/>
                      <w:divBdr>
                        <w:top w:val="none" w:sz="0" w:space="0" w:color="auto"/>
                        <w:left w:val="none" w:sz="0" w:space="0" w:color="auto"/>
                        <w:bottom w:val="none" w:sz="0" w:space="0" w:color="auto"/>
                        <w:right w:val="none" w:sz="0" w:space="0" w:color="auto"/>
                      </w:divBdr>
                    </w:div>
                  </w:divsChild>
                </w:div>
                <w:div w:id="653485906">
                  <w:marLeft w:val="0"/>
                  <w:marRight w:val="0"/>
                  <w:marTop w:val="0"/>
                  <w:marBottom w:val="0"/>
                  <w:divBdr>
                    <w:top w:val="none" w:sz="0" w:space="0" w:color="auto"/>
                    <w:left w:val="none" w:sz="0" w:space="0" w:color="auto"/>
                    <w:bottom w:val="none" w:sz="0" w:space="0" w:color="auto"/>
                    <w:right w:val="none" w:sz="0" w:space="0" w:color="auto"/>
                  </w:divBdr>
                  <w:divsChild>
                    <w:div w:id="527062803">
                      <w:marLeft w:val="0"/>
                      <w:marRight w:val="0"/>
                      <w:marTop w:val="0"/>
                      <w:marBottom w:val="0"/>
                      <w:divBdr>
                        <w:top w:val="none" w:sz="0" w:space="0" w:color="auto"/>
                        <w:left w:val="none" w:sz="0" w:space="0" w:color="auto"/>
                        <w:bottom w:val="none" w:sz="0" w:space="0" w:color="auto"/>
                        <w:right w:val="none" w:sz="0" w:space="0" w:color="auto"/>
                      </w:divBdr>
                    </w:div>
                  </w:divsChild>
                </w:div>
                <w:div w:id="33895020">
                  <w:marLeft w:val="0"/>
                  <w:marRight w:val="0"/>
                  <w:marTop w:val="0"/>
                  <w:marBottom w:val="0"/>
                  <w:divBdr>
                    <w:top w:val="none" w:sz="0" w:space="0" w:color="auto"/>
                    <w:left w:val="none" w:sz="0" w:space="0" w:color="auto"/>
                    <w:bottom w:val="none" w:sz="0" w:space="0" w:color="auto"/>
                    <w:right w:val="none" w:sz="0" w:space="0" w:color="auto"/>
                  </w:divBdr>
                  <w:divsChild>
                    <w:div w:id="1773279744">
                      <w:marLeft w:val="0"/>
                      <w:marRight w:val="0"/>
                      <w:marTop w:val="0"/>
                      <w:marBottom w:val="0"/>
                      <w:divBdr>
                        <w:top w:val="none" w:sz="0" w:space="0" w:color="auto"/>
                        <w:left w:val="none" w:sz="0" w:space="0" w:color="auto"/>
                        <w:bottom w:val="none" w:sz="0" w:space="0" w:color="auto"/>
                        <w:right w:val="none" w:sz="0" w:space="0" w:color="auto"/>
                      </w:divBdr>
                    </w:div>
                  </w:divsChild>
                </w:div>
                <w:div w:id="668600426">
                  <w:marLeft w:val="0"/>
                  <w:marRight w:val="0"/>
                  <w:marTop w:val="0"/>
                  <w:marBottom w:val="0"/>
                  <w:divBdr>
                    <w:top w:val="none" w:sz="0" w:space="0" w:color="auto"/>
                    <w:left w:val="none" w:sz="0" w:space="0" w:color="auto"/>
                    <w:bottom w:val="none" w:sz="0" w:space="0" w:color="auto"/>
                    <w:right w:val="none" w:sz="0" w:space="0" w:color="auto"/>
                  </w:divBdr>
                  <w:divsChild>
                    <w:div w:id="1786147882">
                      <w:marLeft w:val="0"/>
                      <w:marRight w:val="0"/>
                      <w:marTop w:val="0"/>
                      <w:marBottom w:val="0"/>
                      <w:divBdr>
                        <w:top w:val="none" w:sz="0" w:space="0" w:color="auto"/>
                        <w:left w:val="none" w:sz="0" w:space="0" w:color="auto"/>
                        <w:bottom w:val="none" w:sz="0" w:space="0" w:color="auto"/>
                        <w:right w:val="none" w:sz="0" w:space="0" w:color="auto"/>
                      </w:divBdr>
                    </w:div>
                  </w:divsChild>
                </w:div>
                <w:div w:id="1345401845">
                  <w:marLeft w:val="0"/>
                  <w:marRight w:val="0"/>
                  <w:marTop w:val="0"/>
                  <w:marBottom w:val="0"/>
                  <w:divBdr>
                    <w:top w:val="none" w:sz="0" w:space="0" w:color="auto"/>
                    <w:left w:val="none" w:sz="0" w:space="0" w:color="auto"/>
                    <w:bottom w:val="none" w:sz="0" w:space="0" w:color="auto"/>
                    <w:right w:val="none" w:sz="0" w:space="0" w:color="auto"/>
                  </w:divBdr>
                  <w:divsChild>
                    <w:div w:id="1538393067">
                      <w:marLeft w:val="0"/>
                      <w:marRight w:val="0"/>
                      <w:marTop w:val="0"/>
                      <w:marBottom w:val="0"/>
                      <w:divBdr>
                        <w:top w:val="none" w:sz="0" w:space="0" w:color="auto"/>
                        <w:left w:val="none" w:sz="0" w:space="0" w:color="auto"/>
                        <w:bottom w:val="none" w:sz="0" w:space="0" w:color="auto"/>
                        <w:right w:val="none" w:sz="0" w:space="0" w:color="auto"/>
                      </w:divBdr>
                    </w:div>
                  </w:divsChild>
                </w:div>
                <w:div w:id="1891569345">
                  <w:marLeft w:val="0"/>
                  <w:marRight w:val="0"/>
                  <w:marTop w:val="0"/>
                  <w:marBottom w:val="0"/>
                  <w:divBdr>
                    <w:top w:val="none" w:sz="0" w:space="0" w:color="auto"/>
                    <w:left w:val="none" w:sz="0" w:space="0" w:color="auto"/>
                    <w:bottom w:val="none" w:sz="0" w:space="0" w:color="auto"/>
                    <w:right w:val="none" w:sz="0" w:space="0" w:color="auto"/>
                  </w:divBdr>
                  <w:divsChild>
                    <w:div w:id="1482624794">
                      <w:marLeft w:val="0"/>
                      <w:marRight w:val="0"/>
                      <w:marTop w:val="0"/>
                      <w:marBottom w:val="0"/>
                      <w:divBdr>
                        <w:top w:val="none" w:sz="0" w:space="0" w:color="auto"/>
                        <w:left w:val="none" w:sz="0" w:space="0" w:color="auto"/>
                        <w:bottom w:val="none" w:sz="0" w:space="0" w:color="auto"/>
                        <w:right w:val="none" w:sz="0" w:space="0" w:color="auto"/>
                      </w:divBdr>
                    </w:div>
                  </w:divsChild>
                </w:div>
                <w:div w:id="246501287">
                  <w:marLeft w:val="0"/>
                  <w:marRight w:val="0"/>
                  <w:marTop w:val="0"/>
                  <w:marBottom w:val="0"/>
                  <w:divBdr>
                    <w:top w:val="none" w:sz="0" w:space="0" w:color="auto"/>
                    <w:left w:val="none" w:sz="0" w:space="0" w:color="auto"/>
                    <w:bottom w:val="none" w:sz="0" w:space="0" w:color="auto"/>
                    <w:right w:val="none" w:sz="0" w:space="0" w:color="auto"/>
                  </w:divBdr>
                  <w:divsChild>
                    <w:div w:id="460080123">
                      <w:marLeft w:val="0"/>
                      <w:marRight w:val="0"/>
                      <w:marTop w:val="0"/>
                      <w:marBottom w:val="0"/>
                      <w:divBdr>
                        <w:top w:val="none" w:sz="0" w:space="0" w:color="auto"/>
                        <w:left w:val="none" w:sz="0" w:space="0" w:color="auto"/>
                        <w:bottom w:val="none" w:sz="0" w:space="0" w:color="auto"/>
                        <w:right w:val="none" w:sz="0" w:space="0" w:color="auto"/>
                      </w:divBdr>
                    </w:div>
                  </w:divsChild>
                </w:div>
                <w:div w:id="2098357512">
                  <w:marLeft w:val="0"/>
                  <w:marRight w:val="0"/>
                  <w:marTop w:val="0"/>
                  <w:marBottom w:val="0"/>
                  <w:divBdr>
                    <w:top w:val="none" w:sz="0" w:space="0" w:color="auto"/>
                    <w:left w:val="none" w:sz="0" w:space="0" w:color="auto"/>
                    <w:bottom w:val="none" w:sz="0" w:space="0" w:color="auto"/>
                    <w:right w:val="none" w:sz="0" w:space="0" w:color="auto"/>
                  </w:divBdr>
                  <w:divsChild>
                    <w:div w:id="1217274459">
                      <w:marLeft w:val="0"/>
                      <w:marRight w:val="0"/>
                      <w:marTop w:val="0"/>
                      <w:marBottom w:val="0"/>
                      <w:divBdr>
                        <w:top w:val="none" w:sz="0" w:space="0" w:color="auto"/>
                        <w:left w:val="none" w:sz="0" w:space="0" w:color="auto"/>
                        <w:bottom w:val="none" w:sz="0" w:space="0" w:color="auto"/>
                        <w:right w:val="none" w:sz="0" w:space="0" w:color="auto"/>
                      </w:divBdr>
                    </w:div>
                  </w:divsChild>
                </w:div>
                <w:div w:id="1917204314">
                  <w:marLeft w:val="0"/>
                  <w:marRight w:val="0"/>
                  <w:marTop w:val="0"/>
                  <w:marBottom w:val="0"/>
                  <w:divBdr>
                    <w:top w:val="none" w:sz="0" w:space="0" w:color="auto"/>
                    <w:left w:val="none" w:sz="0" w:space="0" w:color="auto"/>
                    <w:bottom w:val="none" w:sz="0" w:space="0" w:color="auto"/>
                    <w:right w:val="none" w:sz="0" w:space="0" w:color="auto"/>
                  </w:divBdr>
                  <w:divsChild>
                    <w:div w:id="376973972">
                      <w:marLeft w:val="0"/>
                      <w:marRight w:val="0"/>
                      <w:marTop w:val="0"/>
                      <w:marBottom w:val="0"/>
                      <w:divBdr>
                        <w:top w:val="none" w:sz="0" w:space="0" w:color="auto"/>
                        <w:left w:val="none" w:sz="0" w:space="0" w:color="auto"/>
                        <w:bottom w:val="none" w:sz="0" w:space="0" w:color="auto"/>
                        <w:right w:val="none" w:sz="0" w:space="0" w:color="auto"/>
                      </w:divBdr>
                    </w:div>
                  </w:divsChild>
                </w:div>
                <w:div w:id="1242136117">
                  <w:marLeft w:val="0"/>
                  <w:marRight w:val="0"/>
                  <w:marTop w:val="0"/>
                  <w:marBottom w:val="0"/>
                  <w:divBdr>
                    <w:top w:val="none" w:sz="0" w:space="0" w:color="auto"/>
                    <w:left w:val="none" w:sz="0" w:space="0" w:color="auto"/>
                    <w:bottom w:val="none" w:sz="0" w:space="0" w:color="auto"/>
                    <w:right w:val="none" w:sz="0" w:space="0" w:color="auto"/>
                  </w:divBdr>
                  <w:divsChild>
                    <w:div w:id="258368077">
                      <w:marLeft w:val="0"/>
                      <w:marRight w:val="0"/>
                      <w:marTop w:val="0"/>
                      <w:marBottom w:val="0"/>
                      <w:divBdr>
                        <w:top w:val="none" w:sz="0" w:space="0" w:color="auto"/>
                        <w:left w:val="none" w:sz="0" w:space="0" w:color="auto"/>
                        <w:bottom w:val="none" w:sz="0" w:space="0" w:color="auto"/>
                        <w:right w:val="none" w:sz="0" w:space="0" w:color="auto"/>
                      </w:divBdr>
                    </w:div>
                  </w:divsChild>
                </w:div>
                <w:div w:id="186330088">
                  <w:marLeft w:val="0"/>
                  <w:marRight w:val="0"/>
                  <w:marTop w:val="0"/>
                  <w:marBottom w:val="0"/>
                  <w:divBdr>
                    <w:top w:val="none" w:sz="0" w:space="0" w:color="auto"/>
                    <w:left w:val="none" w:sz="0" w:space="0" w:color="auto"/>
                    <w:bottom w:val="none" w:sz="0" w:space="0" w:color="auto"/>
                    <w:right w:val="none" w:sz="0" w:space="0" w:color="auto"/>
                  </w:divBdr>
                  <w:divsChild>
                    <w:div w:id="1372801056">
                      <w:marLeft w:val="0"/>
                      <w:marRight w:val="0"/>
                      <w:marTop w:val="0"/>
                      <w:marBottom w:val="0"/>
                      <w:divBdr>
                        <w:top w:val="none" w:sz="0" w:space="0" w:color="auto"/>
                        <w:left w:val="none" w:sz="0" w:space="0" w:color="auto"/>
                        <w:bottom w:val="none" w:sz="0" w:space="0" w:color="auto"/>
                        <w:right w:val="none" w:sz="0" w:space="0" w:color="auto"/>
                      </w:divBdr>
                    </w:div>
                  </w:divsChild>
                </w:div>
                <w:div w:id="243419953">
                  <w:marLeft w:val="0"/>
                  <w:marRight w:val="0"/>
                  <w:marTop w:val="0"/>
                  <w:marBottom w:val="0"/>
                  <w:divBdr>
                    <w:top w:val="none" w:sz="0" w:space="0" w:color="auto"/>
                    <w:left w:val="none" w:sz="0" w:space="0" w:color="auto"/>
                    <w:bottom w:val="none" w:sz="0" w:space="0" w:color="auto"/>
                    <w:right w:val="none" w:sz="0" w:space="0" w:color="auto"/>
                  </w:divBdr>
                  <w:divsChild>
                    <w:div w:id="1814133882">
                      <w:marLeft w:val="0"/>
                      <w:marRight w:val="0"/>
                      <w:marTop w:val="0"/>
                      <w:marBottom w:val="0"/>
                      <w:divBdr>
                        <w:top w:val="none" w:sz="0" w:space="0" w:color="auto"/>
                        <w:left w:val="none" w:sz="0" w:space="0" w:color="auto"/>
                        <w:bottom w:val="none" w:sz="0" w:space="0" w:color="auto"/>
                        <w:right w:val="none" w:sz="0" w:space="0" w:color="auto"/>
                      </w:divBdr>
                    </w:div>
                  </w:divsChild>
                </w:div>
                <w:div w:id="120272964">
                  <w:marLeft w:val="0"/>
                  <w:marRight w:val="0"/>
                  <w:marTop w:val="0"/>
                  <w:marBottom w:val="0"/>
                  <w:divBdr>
                    <w:top w:val="none" w:sz="0" w:space="0" w:color="auto"/>
                    <w:left w:val="none" w:sz="0" w:space="0" w:color="auto"/>
                    <w:bottom w:val="none" w:sz="0" w:space="0" w:color="auto"/>
                    <w:right w:val="none" w:sz="0" w:space="0" w:color="auto"/>
                  </w:divBdr>
                  <w:divsChild>
                    <w:div w:id="1038164958">
                      <w:marLeft w:val="0"/>
                      <w:marRight w:val="0"/>
                      <w:marTop w:val="0"/>
                      <w:marBottom w:val="0"/>
                      <w:divBdr>
                        <w:top w:val="none" w:sz="0" w:space="0" w:color="auto"/>
                        <w:left w:val="none" w:sz="0" w:space="0" w:color="auto"/>
                        <w:bottom w:val="none" w:sz="0" w:space="0" w:color="auto"/>
                        <w:right w:val="none" w:sz="0" w:space="0" w:color="auto"/>
                      </w:divBdr>
                    </w:div>
                  </w:divsChild>
                </w:div>
                <w:div w:id="1680742133">
                  <w:marLeft w:val="0"/>
                  <w:marRight w:val="0"/>
                  <w:marTop w:val="0"/>
                  <w:marBottom w:val="0"/>
                  <w:divBdr>
                    <w:top w:val="none" w:sz="0" w:space="0" w:color="auto"/>
                    <w:left w:val="none" w:sz="0" w:space="0" w:color="auto"/>
                    <w:bottom w:val="none" w:sz="0" w:space="0" w:color="auto"/>
                    <w:right w:val="none" w:sz="0" w:space="0" w:color="auto"/>
                  </w:divBdr>
                  <w:divsChild>
                    <w:div w:id="328796156">
                      <w:marLeft w:val="0"/>
                      <w:marRight w:val="0"/>
                      <w:marTop w:val="0"/>
                      <w:marBottom w:val="0"/>
                      <w:divBdr>
                        <w:top w:val="none" w:sz="0" w:space="0" w:color="auto"/>
                        <w:left w:val="none" w:sz="0" w:space="0" w:color="auto"/>
                        <w:bottom w:val="none" w:sz="0" w:space="0" w:color="auto"/>
                        <w:right w:val="none" w:sz="0" w:space="0" w:color="auto"/>
                      </w:divBdr>
                    </w:div>
                  </w:divsChild>
                </w:div>
                <w:div w:id="1468738957">
                  <w:marLeft w:val="0"/>
                  <w:marRight w:val="0"/>
                  <w:marTop w:val="0"/>
                  <w:marBottom w:val="0"/>
                  <w:divBdr>
                    <w:top w:val="none" w:sz="0" w:space="0" w:color="auto"/>
                    <w:left w:val="none" w:sz="0" w:space="0" w:color="auto"/>
                    <w:bottom w:val="none" w:sz="0" w:space="0" w:color="auto"/>
                    <w:right w:val="none" w:sz="0" w:space="0" w:color="auto"/>
                  </w:divBdr>
                  <w:divsChild>
                    <w:div w:id="1291739488">
                      <w:marLeft w:val="0"/>
                      <w:marRight w:val="0"/>
                      <w:marTop w:val="0"/>
                      <w:marBottom w:val="0"/>
                      <w:divBdr>
                        <w:top w:val="none" w:sz="0" w:space="0" w:color="auto"/>
                        <w:left w:val="none" w:sz="0" w:space="0" w:color="auto"/>
                        <w:bottom w:val="none" w:sz="0" w:space="0" w:color="auto"/>
                        <w:right w:val="none" w:sz="0" w:space="0" w:color="auto"/>
                      </w:divBdr>
                    </w:div>
                  </w:divsChild>
                </w:div>
                <w:div w:id="1889805364">
                  <w:marLeft w:val="0"/>
                  <w:marRight w:val="0"/>
                  <w:marTop w:val="0"/>
                  <w:marBottom w:val="0"/>
                  <w:divBdr>
                    <w:top w:val="none" w:sz="0" w:space="0" w:color="auto"/>
                    <w:left w:val="none" w:sz="0" w:space="0" w:color="auto"/>
                    <w:bottom w:val="none" w:sz="0" w:space="0" w:color="auto"/>
                    <w:right w:val="none" w:sz="0" w:space="0" w:color="auto"/>
                  </w:divBdr>
                  <w:divsChild>
                    <w:div w:id="531498104">
                      <w:marLeft w:val="0"/>
                      <w:marRight w:val="0"/>
                      <w:marTop w:val="0"/>
                      <w:marBottom w:val="0"/>
                      <w:divBdr>
                        <w:top w:val="none" w:sz="0" w:space="0" w:color="auto"/>
                        <w:left w:val="none" w:sz="0" w:space="0" w:color="auto"/>
                        <w:bottom w:val="none" w:sz="0" w:space="0" w:color="auto"/>
                        <w:right w:val="none" w:sz="0" w:space="0" w:color="auto"/>
                      </w:divBdr>
                    </w:div>
                  </w:divsChild>
                </w:div>
                <w:div w:id="862860194">
                  <w:marLeft w:val="0"/>
                  <w:marRight w:val="0"/>
                  <w:marTop w:val="0"/>
                  <w:marBottom w:val="0"/>
                  <w:divBdr>
                    <w:top w:val="none" w:sz="0" w:space="0" w:color="auto"/>
                    <w:left w:val="none" w:sz="0" w:space="0" w:color="auto"/>
                    <w:bottom w:val="none" w:sz="0" w:space="0" w:color="auto"/>
                    <w:right w:val="none" w:sz="0" w:space="0" w:color="auto"/>
                  </w:divBdr>
                  <w:divsChild>
                    <w:div w:id="1922525363">
                      <w:marLeft w:val="0"/>
                      <w:marRight w:val="0"/>
                      <w:marTop w:val="0"/>
                      <w:marBottom w:val="0"/>
                      <w:divBdr>
                        <w:top w:val="none" w:sz="0" w:space="0" w:color="auto"/>
                        <w:left w:val="none" w:sz="0" w:space="0" w:color="auto"/>
                        <w:bottom w:val="none" w:sz="0" w:space="0" w:color="auto"/>
                        <w:right w:val="none" w:sz="0" w:space="0" w:color="auto"/>
                      </w:divBdr>
                    </w:div>
                  </w:divsChild>
                </w:div>
                <w:div w:id="244270616">
                  <w:marLeft w:val="0"/>
                  <w:marRight w:val="0"/>
                  <w:marTop w:val="0"/>
                  <w:marBottom w:val="0"/>
                  <w:divBdr>
                    <w:top w:val="none" w:sz="0" w:space="0" w:color="auto"/>
                    <w:left w:val="none" w:sz="0" w:space="0" w:color="auto"/>
                    <w:bottom w:val="none" w:sz="0" w:space="0" w:color="auto"/>
                    <w:right w:val="none" w:sz="0" w:space="0" w:color="auto"/>
                  </w:divBdr>
                  <w:divsChild>
                    <w:div w:id="1994722402">
                      <w:marLeft w:val="0"/>
                      <w:marRight w:val="0"/>
                      <w:marTop w:val="0"/>
                      <w:marBottom w:val="0"/>
                      <w:divBdr>
                        <w:top w:val="none" w:sz="0" w:space="0" w:color="auto"/>
                        <w:left w:val="none" w:sz="0" w:space="0" w:color="auto"/>
                        <w:bottom w:val="none" w:sz="0" w:space="0" w:color="auto"/>
                        <w:right w:val="none" w:sz="0" w:space="0" w:color="auto"/>
                      </w:divBdr>
                    </w:div>
                  </w:divsChild>
                </w:div>
                <w:div w:id="1915430911">
                  <w:marLeft w:val="0"/>
                  <w:marRight w:val="0"/>
                  <w:marTop w:val="0"/>
                  <w:marBottom w:val="0"/>
                  <w:divBdr>
                    <w:top w:val="none" w:sz="0" w:space="0" w:color="auto"/>
                    <w:left w:val="none" w:sz="0" w:space="0" w:color="auto"/>
                    <w:bottom w:val="none" w:sz="0" w:space="0" w:color="auto"/>
                    <w:right w:val="none" w:sz="0" w:space="0" w:color="auto"/>
                  </w:divBdr>
                  <w:divsChild>
                    <w:div w:id="433404778">
                      <w:marLeft w:val="0"/>
                      <w:marRight w:val="0"/>
                      <w:marTop w:val="0"/>
                      <w:marBottom w:val="0"/>
                      <w:divBdr>
                        <w:top w:val="none" w:sz="0" w:space="0" w:color="auto"/>
                        <w:left w:val="none" w:sz="0" w:space="0" w:color="auto"/>
                        <w:bottom w:val="none" w:sz="0" w:space="0" w:color="auto"/>
                        <w:right w:val="none" w:sz="0" w:space="0" w:color="auto"/>
                      </w:divBdr>
                    </w:div>
                  </w:divsChild>
                </w:div>
                <w:div w:id="1599756159">
                  <w:marLeft w:val="0"/>
                  <w:marRight w:val="0"/>
                  <w:marTop w:val="0"/>
                  <w:marBottom w:val="0"/>
                  <w:divBdr>
                    <w:top w:val="none" w:sz="0" w:space="0" w:color="auto"/>
                    <w:left w:val="none" w:sz="0" w:space="0" w:color="auto"/>
                    <w:bottom w:val="none" w:sz="0" w:space="0" w:color="auto"/>
                    <w:right w:val="none" w:sz="0" w:space="0" w:color="auto"/>
                  </w:divBdr>
                  <w:divsChild>
                    <w:div w:id="1682858063">
                      <w:marLeft w:val="0"/>
                      <w:marRight w:val="0"/>
                      <w:marTop w:val="0"/>
                      <w:marBottom w:val="0"/>
                      <w:divBdr>
                        <w:top w:val="none" w:sz="0" w:space="0" w:color="auto"/>
                        <w:left w:val="none" w:sz="0" w:space="0" w:color="auto"/>
                        <w:bottom w:val="none" w:sz="0" w:space="0" w:color="auto"/>
                        <w:right w:val="none" w:sz="0" w:space="0" w:color="auto"/>
                      </w:divBdr>
                    </w:div>
                  </w:divsChild>
                </w:div>
                <w:div w:id="1746954651">
                  <w:marLeft w:val="0"/>
                  <w:marRight w:val="0"/>
                  <w:marTop w:val="0"/>
                  <w:marBottom w:val="0"/>
                  <w:divBdr>
                    <w:top w:val="none" w:sz="0" w:space="0" w:color="auto"/>
                    <w:left w:val="none" w:sz="0" w:space="0" w:color="auto"/>
                    <w:bottom w:val="none" w:sz="0" w:space="0" w:color="auto"/>
                    <w:right w:val="none" w:sz="0" w:space="0" w:color="auto"/>
                  </w:divBdr>
                  <w:divsChild>
                    <w:div w:id="859274959">
                      <w:marLeft w:val="0"/>
                      <w:marRight w:val="0"/>
                      <w:marTop w:val="0"/>
                      <w:marBottom w:val="0"/>
                      <w:divBdr>
                        <w:top w:val="none" w:sz="0" w:space="0" w:color="auto"/>
                        <w:left w:val="none" w:sz="0" w:space="0" w:color="auto"/>
                        <w:bottom w:val="none" w:sz="0" w:space="0" w:color="auto"/>
                        <w:right w:val="none" w:sz="0" w:space="0" w:color="auto"/>
                      </w:divBdr>
                    </w:div>
                  </w:divsChild>
                </w:div>
                <w:div w:id="1406369613">
                  <w:marLeft w:val="0"/>
                  <w:marRight w:val="0"/>
                  <w:marTop w:val="0"/>
                  <w:marBottom w:val="0"/>
                  <w:divBdr>
                    <w:top w:val="none" w:sz="0" w:space="0" w:color="auto"/>
                    <w:left w:val="none" w:sz="0" w:space="0" w:color="auto"/>
                    <w:bottom w:val="none" w:sz="0" w:space="0" w:color="auto"/>
                    <w:right w:val="none" w:sz="0" w:space="0" w:color="auto"/>
                  </w:divBdr>
                  <w:divsChild>
                    <w:div w:id="377781512">
                      <w:marLeft w:val="0"/>
                      <w:marRight w:val="0"/>
                      <w:marTop w:val="0"/>
                      <w:marBottom w:val="0"/>
                      <w:divBdr>
                        <w:top w:val="none" w:sz="0" w:space="0" w:color="auto"/>
                        <w:left w:val="none" w:sz="0" w:space="0" w:color="auto"/>
                        <w:bottom w:val="none" w:sz="0" w:space="0" w:color="auto"/>
                        <w:right w:val="none" w:sz="0" w:space="0" w:color="auto"/>
                      </w:divBdr>
                    </w:div>
                  </w:divsChild>
                </w:div>
                <w:div w:id="1440106292">
                  <w:marLeft w:val="0"/>
                  <w:marRight w:val="0"/>
                  <w:marTop w:val="0"/>
                  <w:marBottom w:val="0"/>
                  <w:divBdr>
                    <w:top w:val="none" w:sz="0" w:space="0" w:color="auto"/>
                    <w:left w:val="none" w:sz="0" w:space="0" w:color="auto"/>
                    <w:bottom w:val="none" w:sz="0" w:space="0" w:color="auto"/>
                    <w:right w:val="none" w:sz="0" w:space="0" w:color="auto"/>
                  </w:divBdr>
                  <w:divsChild>
                    <w:div w:id="1373311283">
                      <w:marLeft w:val="0"/>
                      <w:marRight w:val="0"/>
                      <w:marTop w:val="0"/>
                      <w:marBottom w:val="0"/>
                      <w:divBdr>
                        <w:top w:val="none" w:sz="0" w:space="0" w:color="auto"/>
                        <w:left w:val="none" w:sz="0" w:space="0" w:color="auto"/>
                        <w:bottom w:val="none" w:sz="0" w:space="0" w:color="auto"/>
                        <w:right w:val="none" w:sz="0" w:space="0" w:color="auto"/>
                      </w:divBdr>
                    </w:div>
                  </w:divsChild>
                </w:div>
                <w:div w:id="1664896329">
                  <w:marLeft w:val="0"/>
                  <w:marRight w:val="0"/>
                  <w:marTop w:val="0"/>
                  <w:marBottom w:val="0"/>
                  <w:divBdr>
                    <w:top w:val="none" w:sz="0" w:space="0" w:color="auto"/>
                    <w:left w:val="none" w:sz="0" w:space="0" w:color="auto"/>
                    <w:bottom w:val="none" w:sz="0" w:space="0" w:color="auto"/>
                    <w:right w:val="none" w:sz="0" w:space="0" w:color="auto"/>
                  </w:divBdr>
                  <w:divsChild>
                    <w:div w:id="756486131">
                      <w:marLeft w:val="0"/>
                      <w:marRight w:val="0"/>
                      <w:marTop w:val="0"/>
                      <w:marBottom w:val="0"/>
                      <w:divBdr>
                        <w:top w:val="none" w:sz="0" w:space="0" w:color="auto"/>
                        <w:left w:val="none" w:sz="0" w:space="0" w:color="auto"/>
                        <w:bottom w:val="none" w:sz="0" w:space="0" w:color="auto"/>
                        <w:right w:val="none" w:sz="0" w:space="0" w:color="auto"/>
                      </w:divBdr>
                    </w:div>
                  </w:divsChild>
                </w:div>
                <w:div w:id="1590960790">
                  <w:marLeft w:val="0"/>
                  <w:marRight w:val="0"/>
                  <w:marTop w:val="0"/>
                  <w:marBottom w:val="0"/>
                  <w:divBdr>
                    <w:top w:val="none" w:sz="0" w:space="0" w:color="auto"/>
                    <w:left w:val="none" w:sz="0" w:space="0" w:color="auto"/>
                    <w:bottom w:val="none" w:sz="0" w:space="0" w:color="auto"/>
                    <w:right w:val="none" w:sz="0" w:space="0" w:color="auto"/>
                  </w:divBdr>
                  <w:divsChild>
                    <w:div w:id="2126608909">
                      <w:marLeft w:val="0"/>
                      <w:marRight w:val="0"/>
                      <w:marTop w:val="0"/>
                      <w:marBottom w:val="0"/>
                      <w:divBdr>
                        <w:top w:val="none" w:sz="0" w:space="0" w:color="auto"/>
                        <w:left w:val="none" w:sz="0" w:space="0" w:color="auto"/>
                        <w:bottom w:val="none" w:sz="0" w:space="0" w:color="auto"/>
                        <w:right w:val="none" w:sz="0" w:space="0" w:color="auto"/>
                      </w:divBdr>
                    </w:div>
                  </w:divsChild>
                </w:div>
                <w:div w:id="1930189880">
                  <w:marLeft w:val="0"/>
                  <w:marRight w:val="0"/>
                  <w:marTop w:val="0"/>
                  <w:marBottom w:val="0"/>
                  <w:divBdr>
                    <w:top w:val="none" w:sz="0" w:space="0" w:color="auto"/>
                    <w:left w:val="none" w:sz="0" w:space="0" w:color="auto"/>
                    <w:bottom w:val="none" w:sz="0" w:space="0" w:color="auto"/>
                    <w:right w:val="none" w:sz="0" w:space="0" w:color="auto"/>
                  </w:divBdr>
                  <w:divsChild>
                    <w:div w:id="1884754294">
                      <w:marLeft w:val="0"/>
                      <w:marRight w:val="0"/>
                      <w:marTop w:val="0"/>
                      <w:marBottom w:val="0"/>
                      <w:divBdr>
                        <w:top w:val="none" w:sz="0" w:space="0" w:color="auto"/>
                        <w:left w:val="none" w:sz="0" w:space="0" w:color="auto"/>
                        <w:bottom w:val="none" w:sz="0" w:space="0" w:color="auto"/>
                        <w:right w:val="none" w:sz="0" w:space="0" w:color="auto"/>
                      </w:divBdr>
                    </w:div>
                  </w:divsChild>
                </w:div>
                <w:div w:id="1033310808">
                  <w:marLeft w:val="0"/>
                  <w:marRight w:val="0"/>
                  <w:marTop w:val="0"/>
                  <w:marBottom w:val="0"/>
                  <w:divBdr>
                    <w:top w:val="none" w:sz="0" w:space="0" w:color="auto"/>
                    <w:left w:val="none" w:sz="0" w:space="0" w:color="auto"/>
                    <w:bottom w:val="none" w:sz="0" w:space="0" w:color="auto"/>
                    <w:right w:val="none" w:sz="0" w:space="0" w:color="auto"/>
                  </w:divBdr>
                  <w:divsChild>
                    <w:div w:id="1649363718">
                      <w:marLeft w:val="0"/>
                      <w:marRight w:val="0"/>
                      <w:marTop w:val="0"/>
                      <w:marBottom w:val="0"/>
                      <w:divBdr>
                        <w:top w:val="none" w:sz="0" w:space="0" w:color="auto"/>
                        <w:left w:val="none" w:sz="0" w:space="0" w:color="auto"/>
                        <w:bottom w:val="none" w:sz="0" w:space="0" w:color="auto"/>
                        <w:right w:val="none" w:sz="0" w:space="0" w:color="auto"/>
                      </w:divBdr>
                    </w:div>
                  </w:divsChild>
                </w:div>
                <w:div w:id="1595087091">
                  <w:marLeft w:val="0"/>
                  <w:marRight w:val="0"/>
                  <w:marTop w:val="0"/>
                  <w:marBottom w:val="0"/>
                  <w:divBdr>
                    <w:top w:val="none" w:sz="0" w:space="0" w:color="auto"/>
                    <w:left w:val="none" w:sz="0" w:space="0" w:color="auto"/>
                    <w:bottom w:val="none" w:sz="0" w:space="0" w:color="auto"/>
                    <w:right w:val="none" w:sz="0" w:space="0" w:color="auto"/>
                  </w:divBdr>
                  <w:divsChild>
                    <w:div w:id="1163399762">
                      <w:marLeft w:val="0"/>
                      <w:marRight w:val="0"/>
                      <w:marTop w:val="0"/>
                      <w:marBottom w:val="0"/>
                      <w:divBdr>
                        <w:top w:val="none" w:sz="0" w:space="0" w:color="auto"/>
                        <w:left w:val="none" w:sz="0" w:space="0" w:color="auto"/>
                        <w:bottom w:val="none" w:sz="0" w:space="0" w:color="auto"/>
                        <w:right w:val="none" w:sz="0" w:space="0" w:color="auto"/>
                      </w:divBdr>
                    </w:div>
                  </w:divsChild>
                </w:div>
                <w:div w:id="1576041175">
                  <w:marLeft w:val="0"/>
                  <w:marRight w:val="0"/>
                  <w:marTop w:val="0"/>
                  <w:marBottom w:val="0"/>
                  <w:divBdr>
                    <w:top w:val="none" w:sz="0" w:space="0" w:color="auto"/>
                    <w:left w:val="none" w:sz="0" w:space="0" w:color="auto"/>
                    <w:bottom w:val="none" w:sz="0" w:space="0" w:color="auto"/>
                    <w:right w:val="none" w:sz="0" w:space="0" w:color="auto"/>
                  </w:divBdr>
                  <w:divsChild>
                    <w:div w:id="997030883">
                      <w:marLeft w:val="0"/>
                      <w:marRight w:val="0"/>
                      <w:marTop w:val="0"/>
                      <w:marBottom w:val="0"/>
                      <w:divBdr>
                        <w:top w:val="none" w:sz="0" w:space="0" w:color="auto"/>
                        <w:left w:val="none" w:sz="0" w:space="0" w:color="auto"/>
                        <w:bottom w:val="none" w:sz="0" w:space="0" w:color="auto"/>
                        <w:right w:val="none" w:sz="0" w:space="0" w:color="auto"/>
                      </w:divBdr>
                    </w:div>
                  </w:divsChild>
                </w:div>
                <w:div w:id="429542608">
                  <w:marLeft w:val="0"/>
                  <w:marRight w:val="0"/>
                  <w:marTop w:val="0"/>
                  <w:marBottom w:val="0"/>
                  <w:divBdr>
                    <w:top w:val="none" w:sz="0" w:space="0" w:color="auto"/>
                    <w:left w:val="none" w:sz="0" w:space="0" w:color="auto"/>
                    <w:bottom w:val="none" w:sz="0" w:space="0" w:color="auto"/>
                    <w:right w:val="none" w:sz="0" w:space="0" w:color="auto"/>
                  </w:divBdr>
                  <w:divsChild>
                    <w:div w:id="759716064">
                      <w:marLeft w:val="0"/>
                      <w:marRight w:val="0"/>
                      <w:marTop w:val="0"/>
                      <w:marBottom w:val="0"/>
                      <w:divBdr>
                        <w:top w:val="none" w:sz="0" w:space="0" w:color="auto"/>
                        <w:left w:val="none" w:sz="0" w:space="0" w:color="auto"/>
                        <w:bottom w:val="none" w:sz="0" w:space="0" w:color="auto"/>
                        <w:right w:val="none" w:sz="0" w:space="0" w:color="auto"/>
                      </w:divBdr>
                    </w:div>
                  </w:divsChild>
                </w:div>
                <w:div w:id="23749114">
                  <w:marLeft w:val="0"/>
                  <w:marRight w:val="0"/>
                  <w:marTop w:val="0"/>
                  <w:marBottom w:val="0"/>
                  <w:divBdr>
                    <w:top w:val="none" w:sz="0" w:space="0" w:color="auto"/>
                    <w:left w:val="none" w:sz="0" w:space="0" w:color="auto"/>
                    <w:bottom w:val="none" w:sz="0" w:space="0" w:color="auto"/>
                    <w:right w:val="none" w:sz="0" w:space="0" w:color="auto"/>
                  </w:divBdr>
                  <w:divsChild>
                    <w:div w:id="1702166831">
                      <w:marLeft w:val="0"/>
                      <w:marRight w:val="0"/>
                      <w:marTop w:val="0"/>
                      <w:marBottom w:val="0"/>
                      <w:divBdr>
                        <w:top w:val="none" w:sz="0" w:space="0" w:color="auto"/>
                        <w:left w:val="none" w:sz="0" w:space="0" w:color="auto"/>
                        <w:bottom w:val="none" w:sz="0" w:space="0" w:color="auto"/>
                        <w:right w:val="none" w:sz="0" w:space="0" w:color="auto"/>
                      </w:divBdr>
                    </w:div>
                  </w:divsChild>
                </w:div>
                <w:div w:id="1183130689">
                  <w:marLeft w:val="0"/>
                  <w:marRight w:val="0"/>
                  <w:marTop w:val="0"/>
                  <w:marBottom w:val="0"/>
                  <w:divBdr>
                    <w:top w:val="none" w:sz="0" w:space="0" w:color="auto"/>
                    <w:left w:val="none" w:sz="0" w:space="0" w:color="auto"/>
                    <w:bottom w:val="none" w:sz="0" w:space="0" w:color="auto"/>
                    <w:right w:val="none" w:sz="0" w:space="0" w:color="auto"/>
                  </w:divBdr>
                  <w:divsChild>
                    <w:div w:id="1252468605">
                      <w:marLeft w:val="0"/>
                      <w:marRight w:val="0"/>
                      <w:marTop w:val="0"/>
                      <w:marBottom w:val="0"/>
                      <w:divBdr>
                        <w:top w:val="none" w:sz="0" w:space="0" w:color="auto"/>
                        <w:left w:val="none" w:sz="0" w:space="0" w:color="auto"/>
                        <w:bottom w:val="none" w:sz="0" w:space="0" w:color="auto"/>
                        <w:right w:val="none" w:sz="0" w:space="0" w:color="auto"/>
                      </w:divBdr>
                    </w:div>
                    <w:div w:id="1963612505">
                      <w:marLeft w:val="0"/>
                      <w:marRight w:val="0"/>
                      <w:marTop w:val="0"/>
                      <w:marBottom w:val="0"/>
                      <w:divBdr>
                        <w:top w:val="none" w:sz="0" w:space="0" w:color="auto"/>
                        <w:left w:val="none" w:sz="0" w:space="0" w:color="auto"/>
                        <w:bottom w:val="none" w:sz="0" w:space="0" w:color="auto"/>
                        <w:right w:val="none" w:sz="0" w:space="0" w:color="auto"/>
                      </w:divBdr>
                    </w:div>
                  </w:divsChild>
                </w:div>
                <w:div w:id="503671053">
                  <w:marLeft w:val="0"/>
                  <w:marRight w:val="0"/>
                  <w:marTop w:val="0"/>
                  <w:marBottom w:val="0"/>
                  <w:divBdr>
                    <w:top w:val="none" w:sz="0" w:space="0" w:color="auto"/>
                    <w:left w:val="none" w:sz="0" w:space="0" w:color="auto"/>
                    <w:bottom w:val="none" w:sz="0" w:space="0" w:color="auto"/>
                    <w:right w:val="none" w:sz="0" w:space="0" w:color="auto"/>
                  </w:divBdr>
                  <w:divsChild>
                    <w:div w:id="1941139191">
                      <w:marLeft w:val="0"/>
                      <w:marRight w:val="0"/>
                      <w:marTop w:val="0"/>
                      <w:marBottom w:val="0"/>
                      <w:divBdr>
                        <w:top w:val="none" w:sz="0" w:space="0" w:color="auto"/>
                        <w:left w:val="none" w:sz="0" w:space="0" w:color="auto"/>
                        <w:bottom w:val="none" w:sz="0" w:space="0" w:color="auto"/>
                        <w:right w:val="none" w:sz="0" w:space="0" w:color="auto"/>
                      </w:divBdr>
                    </w:div>
                  </w:divsChild>
                </w:div>
                <w:div w:id="782769389">
                  <w:marLeft w:val="0"/>
                  <w:marRight w:val="0"/>
                  <w:marTop w:val="0"/>
                  <w:marBottom w:val="0"/>
                  <w:divBdr>
                    <w:top w:val="none" w:sz="0" w:space="0" w:color="auto"/>
                    <w:left w:val="none" w:sz="0" w:space="0" w:color="auto"/>
                    <w:bottom w:val="none" w:sz="0" w:space="0" w:color="auto"/>
                    <w:right w:val="none" w:sz="0" w:space="0" w:color="auto"/>
                  </w:divBdr>
                  <w:divsChild>
                    <w:div w:id="1061826858">
                      <w:marLeft w:val="0"/>
                      <w:marRight w:val="0"/>
                      <w:marTop w:val="0"/>
                      <w:marBottom w:val="0"/>
                      <w:divBdr>
                        <w:top w:val="none" w:sz="0" w:space="0" w:color="auto"/>
                        <w:left w:val="none" w:sz="0" w:space="0" w:color="auto"/>
                        <w:bottom w:val="none" w:sz="0" w:space="0" w:color="auto"/>
                        <w:right w:val="none" w:sz="0" w:space="0" w:color="auto"/>
                      </w:divBdr>
                    </w:div>
                  </w:divsChild>
                </w:div>
                <w:div w:id="1797681285">
                  <w:marLeft w:val="0"/>
                  <w:marRight w:val="0"/>
                  <w:marTop w:val="0"/>
                  <w:marBottom w:val="0"/>
                  <w:divBdr>
                    <w:top w:val="none" w:sz="0" w:space="0" w:color="auto"/>
                    <w:left w:val="none" w:sz="0" w:space="0" w:color="auto"/>
                    <w:bottom w:val="none" w:sz="0" w:space="0" w:color="auto"/>
                    <w:right w:val="none" w:sz="0" w:space="0" w:color="auto"/>
                  </w:divBdr>
                  <w:divsChild>
                    <w:div w:id="784929726">
                      <w:marLeft w:val="0"/>
                      <w:marRight w:val="0"/>
                      <w:marTop w:val="0"/>
                      <w:marBottom w:val="0"/>
                      <w:divBdr>
                        <w:top w:val="none" w:sz="0" w:space="0" w:color="auto"/>
                        <w:left w:val="none" w:sz="0" w:space="0" w:color="auto"/>
                        <w:bottom w:val="none" w:sz="0" w:space="0" w:color="auto"/>
                        <w:right w:val="none" w:sz="0" w:space="0" w:color="auto"/>
                      </w:divBdr>
                    </w:div>
                  </w:divsChild>
                </w:div>
                <w:div w:id="1885553908">
                  <w:marLeft w:val="0"/>
                  <w:marRight w:val="0"/>
                  <w:marTop w:val="0"/>
                  <w:marBottom w:val="0"/>
                  <w:divBdr>
                    <w:top w:val="none" w:sz="0" w:space="0" w:color="auto"/>
                    <w:left w:val="none" w:sz="0" w:space="0" w:color="auto"/>
                    <w:bottom w:val="none" w:sz="0" w:space="0" w:color="auto"/>
                    <w:right w:val="none" w:sz="0" w:space="0" w:color="auto"/>
                  </w:divBdr>
                  <w:divsChild>
                    <w:div w:id="1143615648">
                      <w:marLeft w:val="0"/>
                      <w:marRight w:val="0"/>
                      <w:marTop w:val="0"/>
                      <w:marBottom w:val="0"/>
                      <w:divBdr>
                        <w:top w:val="none" w:sz="0" w:space="0" w:color="auto"/>
                        <w:left w:val="none" w:sz="0" w:space="0" w:color="auto"/>
                        <w:bottom w:val="none" w:sz="0" w:space="0" w:color="auto"/>
                        <w:right w:val="none" w:sz="0" w:space="0" w:color="auto"/>
                      </w:divBdr>
                    </w:div>
                  </w:divsChild>
                </w:div>
                <w:div w:id="1368600900">
                  <w:marLeft w:val="0"/>
                  <w:marRight w:val="0"/>
                  <w:marTop w:val="0"/>
                  <w:marBottom w:val="0"/>
                  <w:divBdr>
                    <w:top w:val="none" w:sz="0" w:space="0" w:color="auto"/>
                    <w:left w:val="none" w:sz="0" w:space="0" w:color="auto"/>
                    <w:bottom w:val="none" w:sz="0" w:space="0" w:color="auto"/>
                    <w:right w:val="none" w:sz="0" w:space="0" w:color="auto"/>
                  </w:divBdr>
                  <w:divsChild>
                    <w:div w:id="1842237224">
                      <w:marLeft w:val="0"/>
                      <w:marRight w:val="0"/>
                      <w:marTop w:val="0"/>
                      <w:marBottom w:val="0"/>
                      <w:divBdr>
                        <w:top w:val="none" w:sz="0" w:space="0" w:color="auto"/>
                        <w:left w:val="none" w:sz="0" w:space="0" w:color="auto"/>
                        <w:bottom w:val="none" w:sz="0" w:space="0" w:color="auto"/>
                        <w:right w:val="none" w:sz="0" w:space="0" w:color="auto"/>
                      </w:divBdr>
                    </w:div>
                  </w:divsChild>
                </w:div>
                <w:div w:id="447283703">
                  <w:marLeft w:val="0"/>
                  <w:marRight w:val="0"/>
                  <w:marTop w:val="0"/>
                  <w:marBottom w:val="0"/>
                  <w:divBdr>
                    <w:top w:val="none" w:sz="0" w:space="0" w:color="auto"/>
                    <w:left w:val="none" w:sz="0" w:space="0" w:color="auto"/>
                    <w:bottom w:val="none" w:sz="0" w:space="0" w:color="auto"/>
                    <w:right w:val="none" w:sz="0" w:space="0" w:color="auto"/>
                  </w:divBdr>
                  <w:divsChild>
                    <w:div w:id="588775461">
                      <w:marLeft w:val="0"/>
                      <w:marRight w:val="0"/>
                      <w:marTop w:val="0"/>
                      <w:marBottom w:val="0"/>
                      <w:divBdr>
                        <w:top w:val="none" w:sz="0" w:space="0" w:color="auto"/>
                        <w:left w:val="none" w:sz="0" w:space="0" w:color="auto"/>
                        <w:bottom w:val="none" w:sz="0" w:space="0" w:color="auto"/>
                        <w:right w:val="none" w:sz="0" w:space="0" w:color="auto"/>
                      </w:divBdr>
                    </w:div>
                  </w:divsChild>
                </w:div>
                <w:div w:id="1981302424">
                  <w:marLeft w:val="0"/>
                  <w:marRight w:val="0"/>
                  <w:marTop w:val="0"/>
                  <w:marBottom w:val="0"/>
                  <w:divBdr>
                    <w:top w:val="none" w:sz="0" w:space="0" w:color="auto"/>
                    <w:left w:val="none" w:sz="0" w:space="0" w:color="auto"/>
                    <w:bottom w:val="none" w:sz="0" w:space="0" w:color="auto"/>
                    <w:right w:val="none" w:sz="0" w:space="0" w:color="auto"/>
                  </w:divBdr>
                  <w:divsChild>
                    <w:div w:id="1847942007">
                      <w:marLeft w:val="0"/>
                      <w:marRight w:val="0"/>
                      <w:marTop w:val="0"/>
                      <w:marBottom w:val="0"/>
                      <w:divBdr>
                        <w:top w:val="none" w:sz="0" w:space="0" w:color="auto"/>
                        <w:left w:val="none" w:sz="0" w:space="0" w:color="auto"/>
                        <w:bottom w:val="none" w:sz="0" w:space="0" w:color="auto"/>
                        <w:right w:val="none" w:sz="0" w:space="0" w:color="auto"/>
                      </w:divBdr>
                    </w:div>
                  </w:divsChild>
                </w:div>
                <w:div w:id="1047531337">
                  <w:marLeft w:val="0"/>
                  <w:marRight w:val="0"/>
                  <w:marTop w:val="0"/>
                  <w:marBottom w:val="0"/>
                  <w:divBdr>
                    <w:top w:val="none" w:sz="0" w:space="0" w:color="auto"/>
                    <w:left w:val="none" w:sz="0" w:space="0" w:color="auto"/>
                    <w:bottom w:val="none" w:sz="0" w:space="0" w:color="auto"/>
                    <w:right w:val="none" w:sz="0" w:space="0" w:color="auto"/>
                  </w:divBdr>
                  <w:divsChild>
                    <w:div w:id="1685938645">
                      <w:marLeft w:val="0"/>
                      <w:marRight w:val="0"/>
                      <w:marTop w:val="0"/>
                      <w:marBottom w:val="0"/>
                      <w:divBdr>
                        <w:top w:val="none" w:sz="0" w:space="0" w:color="auto"/>
                        <w:left w:val="none" w:sz="0" w:space="0" w:color="auto"/>
                        <w:bottom w:val="none" w:sz="0" w:space="0" w:color="auto"/>
                        <w:right w:val="none" w:sz="0" w:space="0" w:color="auto"/>
                      </w:divBdr>
                    </w:div>
                  </w:divsChild>
                </w:div>
                <w:div w:id="1480148762">
                  <w:marLeft w:val="0"/>
                  <w:marRight w:val="0"/>
                  <w:marTop w:val="0"/>
                  <w:marBottom w:val="0"/>
                  <w:divBdr>
                    <w:top w:val="none" w:sz="0" w:space="0" w:color="auto"/>
                    <w:left w:val="none" w:sz="0" w:space="0" w:color="auto"/>
                    <w:bottom w:val="none" w:sz="0" w:space="0" w:color="auto"/>
                    <w:right w:val="none" w:sz="0" w:space="0" w:color="auto"/>
                  </w:divBdr>
                  <w:divsChild>
                    <w:div w:id="2120636731">
                      <w:marLeft w:val="0"/>
                      <w:marRight w:val="0"/>
                      <w:marTop w:val="0"/>
                      <w:marBottom w:val="0"/>
                      <w:divBdr>
                        <w:top w:val="none" w:sz="0" w:space="0" w:color="auto"/>
                        <w:left w:val="none" w:sz="0" w:space="0" w:color="auto"/>
                        <w:bottom w:val="none" w:sz="0" w:space="0" w:color="auto"/>
                        <w:right w:val="none" w:sz="0" w:space="0" w:color="auto"/>
                      </w:divBdr>
                    </w:div>
                  </w:divsChild>
                </w:div>
                <w:div w:id="858393735">
                  <w:marLeft w:val="0"/>
                  <w:marRight w:val="0"/>
                  <w:marTop w:val="0"/>
                  <w:marBottom w:val="0"/>
                  <w:divBdr>
                    <w:top w:val="none" w:sz="0" w:space="0" w:color="auto"/>
                    <w:left w:val="none" w:sz="0" w:space="0" w:color="auto"/>
                    <w:bottom w:val="none" w:sz="0" w:space="0" w:color="auto"/>
                    <w:right w:val="none" w:sz="0" w:space="0" w:color="auto"/>
                  </w:divBdr>
                  <w:divsChild>
                    <w:div w:id="1500076380">
                      <w:marLeft w:val="0"/>
                      <w:marRight w:val="0"/>
                      <w:marTop w:val="0"/>
                      <w:marBottom w:val="0"/>
                      <w:divBdr>
                        <w:top w:val="none" w:sz="0" w:space="0" w:color="auto"/>
                        <w:left w:val="none" w:sz="0" w:space="0" w:color="auto"/>
                        <w:bottom w:val="none" w:sz="0" w:space="0" w:color="auto"/>
                        <w:right w:val="none" w:sz="0" w:space="0" w:color="auto"/>
                      </w:divBdr>
                    </w:div>
                  </w:divsChild>
                </w:div>
                <w:div w:id="1892643827">
                  <w:marLeft w:val="0"/>
                  <w:marRight w:val="0"/>
                  <w:marTop w:val="0"/>
                  <w:marBottom w:val="0"/>
                  <w:divBdr>
                    <w:top w:val="none" w:sz="0" w:space="0" w:color="auto"/>
                    <w:left w:val="none" w:sz="0" w:space="0" w:color="auto"/>
                    <w:bottom w:val="none" w:sz="0" w:space="0" w:color="auto"/>
                    <w:right w:val="none" w:sz="0" w:space="0" w:color="auto"/>
                  </w:divBdr>
                  <w:divsChild>
                    <w:div w:id="641423399">
                      <w:marLeft w:val="0"/>
                      <w:marRight w:val="0"/>
                      <w:marTop w:val="0"/>
                      <w:marBottom w:val="0"/>
                      <w:divBdr>
                        <w:top w:val="none" w:sz="0" w:space="0" w:color="auto"/>
                        <w:left w:val="none" w:sz="0" w:space="0" w:color="auto"/>
                        <w:bottom w:val="none" w:sz="0" w:space="0" w:color="auto"/>
                        <w:right w:val="none" w:sz="0" w:space="0" w:color="auto"/>
                      </w:divBdr>
                    </w:div>
                  </w:divsChild>
                </w:div>
                <w:div w:id="255285180">
                  <w:marLeft w:val="0"/>
                  <w:marRight w:val="0"/>
                  <w:marTop w:val="0"/>
                  <w:marBottom w:val="0"/>
                  <w:divBdr>
                    <w:top w:val="none" w:sz="0" w:space="0" w:color="auto"/>
                    <w:left w:val="none" w:sz="0" w:space="0" w:color="auto"/>
                    <w:bottom w:val="none" w:sz="0" w:space="0" w:color="auto"/>
                    <w:right w:val="none" w:sz="0" w:space="0" w:color="auto"/>
                  </w:divBdr>
                  <w:divsChild>
                    <w:div w:id="1671441305">
                      <w:marLeft w:val="0"/>
                      <w:marRight w:val="0"/>
                      <w:marTop w:val="0"/>
                      <w:marBottom w:val="0"/>
                      <w:divBdr>
                        <w:top w:val="none" w:sz="0" w:space="0" w:color="auto"/>
                        <w:left w:val="none" w:sz="0" w:space="0" w:color="auto"/>
                        <w:bottom w:val="none" w:sz="0" w:space="0" w:color="auto"/>
                        <w:right w:val="none" w:sz="0" w:space="0" w:color="auto"/>
                      </w:divBdr>
                    </w:div>
                  </w:divsChild>
                </w:div>
                <w:div w:id="1099452539">
                  <w:marLeft w:val="0"/>
                  <w:marRight w:val="0"/>
                  <w:marTop w:val="0"/>
                  <w:marBottom w:val="0"/>
                  <w:divBdr>
                    <w:top w:val="none" w:sz="0" w:space="0" w:color="auto"/>
                    <w:left w:val="none" w:sz="0" w:space="0" w:color="auto"/>
                    <w:bottom w:val="none" w:sz="0" w:space="0" w:color="auto"/>
                    <w:right w:val="none" w:sz="0" w:space="0" w:color="auto"/>
                  </w:divBdr>
                  <w:divsChild>
                    <w:div w:id="191253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57643">
          <w:marLeft w:val="0"/>
          <w:marRight w:val="0"/>
          <w:marTop w:val="0"/>
          <w:marBottom w:val="0"/>
          <w:divBdr>
            <w:top w:val="none" w:sz="0" w:space="0" w:color="auto"/>
            <w:left w:val="none" w:sz="0" w:space="0" w:color="auto"/>
            <w:bottom w:val="none" w:sz="0" w:space="0" w:color="auto"/>
            <w:right w:val="none" w:sz="0" w:space="0" w:color="auto"/>
          </w:divBdr>
        </w:div>
        <w:div w:id="573124988">
          <w:marLeft w:val="0"/>
          <w:marRight w:val="0"/>
          <w:marTop w:val="0"/>
          <w:marBottom w:val="0"/>
          <w:divBdr>
            <w:top w:val="none" w:sz="0" w:space="0" w:color="auto"/>
            <w:left w:val="none" w:sz="0" w:space="0" w:color="auto"/>
            <w:bottom w:val="none" w:sz="0" w:space="0" w:color="auto"/>
            <w:right w:val="none" w:sz="0" w:space="0" w:color="auto"/>
          </w:divBdr>
        </w:div>
        <w:div w:id="95054536">
          <w:marLeft w:val="0"/>
          <w:marRight w:val="0"/>
          <w:marTop w:val="0"/>
          <w:marBottom w:val="0"/>
          <w:divBdr>
            <w:top w:val="none" w:sz="0" w:space="0" w:color="auto"/>
            <w:left w:val="none" w:sz="0" w:space="0" w:color="auto"/>
            <w:bottom w:val="none" w:sz="0" w:space="0" w:color="auto"/>
            <w:right w:val="none" w:sz="0" w:space="0" w:color="auto"/>
          </w:divBdr>
        </w:div>
      </w:divsChild>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04008682">
      <w:bodyDiv w:val="1"/>
      <w:marLeft w:val="0"/>
      <w:marRight w:val="0"/>
      <w:marTop w:val="0"/>
      <w:marBottom w:val="0"/>
      <w:divBdr>
        <w:top w:val="none" w:sz="0" w:space="0" w:color="auto"/>
        <w:left w:val="none" w:sz="0" w:space="0" w:color="auto"/>
        <w:bottom w:val="none" w:sz="0" w:space="0" w:color="auto"/>
        <w:right w:val="none" w:sz="0" w:space="0" w:color="auto"/>
      </w:divBdr>
      <w:divsChild>
        <w:div w:id="1022586826">
          <w:marLeft w:val="0"/>
          <w:marRight w:val="0"/>
          <w:marTop w:val="0"/>
          <w:marBottom w:val="0"/>
          <w:divBdr>
            <w:top w:val="none" w:sz="0" w:space="0" w:color="auto"/>
            <w:left w:val="none" w:sz="0" w:space="0" w:color="auto"/>
            <w:bottom w:val="none" w:sz="0" w:space="0" w:color="auto"/>
            <w:right w:val="none" w:sz="0" w:space="0" w:color="auto"/>
          </w:divBdr>
        </w:div>
        <w:div w:id="1013608646">
          <w:marLeft w:val="0"/>
          <w:marRight w:val="0"/>
          <w:marTop w:val="0"/>
          <w:marBottom w:val="0"/>
          <w:divBdr>
            <w:top w:val="none" w:sz="0" w:space="0" w:color="auto"/>
            <w:left w:val="none" w:sz="0" w:space="0" w:color="auto"/>
            <w:bottom w:val="none" w:sz="0" w:space="0" w:color="auto"/>
            <w:right w:val="none" w:sz="0" w:space="0" w:color="auto"/>
          </w:divBdr>
        </w:div>
        <w:div w:id="2019035828">
          <w:marLeft w:val="0"/>
          <w:marRight w:val="0"/>
          <w:marTop w:val="0"/>
          <w:marBottom w:val="0"/>
          <w:divBdr>
            <w:top w:val="none" w:sz="0" w:space="0" w:color="auto"/>
            <w:left w:val="none" w:sz="0" w:space="0" w:color="auto"/>
            <w:bottom w:val="none" w:sz="0" w:space="0" w:color="auto"/>
            <w:right w:val="none" w:sz="0" w:space="0" w:color="auto"/>
          </w:divBdr>
        </w:div>
      </w:divsChild>
    </w:div>
    <w:div w:id="818619217">
      <w:bodyDiv w:val="1"/>
      <w:marLeft w:val="0"/>
      <w:marRight w:val="0"/>
      <w:marTop w:val="0"/>
      <w:marBottom w:val="0"/>
      <w:divBdr>
        <w:top w:val="none" w:sz="0" w:space="0" w:color="auto"/>
        <w:left w:val="none" w:sz="0" w:space="0" w:color="auto"/>
        <w:bottom w:val="none" w:sz="0" w:space="0" w:color="auto"/>
        <w:right w:val="none" w:sz="0" w:space="0" w:color="auto"/>
      </w:divBdr>
      <w:divsChild>
        <w:div w:id="1030761430">
          <w:marLeft w:val="0"/>
          <w:marRight w:val="0"/>
          <w:marTop w:val="0"/>
          <w:marBottom w:val="0"/>
          <w:divBdr>
            <w:top w:val="none" w:sz="0" w:space="0" w:color="auto"/>
            <w:left w:val="none" w:sz="0" w:space="0" w:color="auto"/>
            <w:bottom w:val="none" w:sz="0" w:space="0" w:color="auto"/>
            <w:right w:val="none" w:sz="0" w:space="0" w:color="auto"/>
          </w:divBdr>
          <w:divsChild>
            <w:div w:id="2138720249">
              <w:marLeft w:val="0"/>
              <w:marRight w:val="0"/>
              <w:marTop w:val="0"/>
              <w:marBottom w:val="0"/>
              <w:divBdr>
                <w:top w:val="none" w:sz="0" w:space="0" w:color="auto"/>
                <w:left w:val="none" w:sz="0" w:space="0" w:color="auto"/>
                <w:bottom w:val="none" w:sz="0" w:space="0" w:color="auto"/>
                <w:right w:val="none" w:sz="0" w:space="0" w:color="auto"/>
              </w:divBdr>
            </w:div>
          </w:divsChild>
        </w:div>
        <w:div w:id="862012803">
          <w:marLeft w:val="0"/>
          <w:marRight w:val="0"/>
          <w:marTop w:val="0"/>
          <w:marBottom w:val="0"/>
          <w:divBdr>
            <w:top w:val="none" w:sz="0" w:space="0" w:color="auto"/>
            <w:left w:val="none" w:sz="0" w:space="0" w:color="auto"/>
            <w:bottom w:val="none" w:sz="0" w:space="0" w:color="auto"/>
            <w:right w:val="none" w:sz="0" w:space="0" w:color="auto"/>
          </w:divBdr>
          <w:divsChild>
            <w:div w:id="1463380477">
              <w:marLeft w:val="0"/>
              <w:marRight w:val="0"/>
              <w:marTop w:val="0"/>
              <w:marBottom w:val="0"/>
              <w:divBdr>
                <w:top w:val="none" w:sz="0" w:space="0" w:color="auto"/>
                <w:left w:val="none" w:sz="0" w:space="0" w:color="auto"/>
                <w:bottom w:val="none" w:sz="0" w:space="0" w:color="auto"/>
                <w:right w:val="none" w:sz="0" w:space="0" w:color="auto"/>
              </w:divBdr>
            </w:div>
          </w:divsChild>
        </w:div>
        <w:div w:id="38749552">
          <w:marLeft w:val="0"/>
          <w:marRight w:val="0"/>
          <w:marTop w:val="0"/>
          <w:marBottom w:val="0"/>
          <w:divBdr>
            <w:top w:val="none" w:sz="0" w:space="0" w:color="auto"/>
            <w:left w:val="none" w:sz="0" w:space="0" w:color="auto"/>
            <w:bottom w:val="none" w:sz="0" w:space="0" w:color="auto"/>
            <w:right w:val="none" w:sz="0" w:space="0" w:color="auto"/>
          </w:divBdr>
          <w:divsChild>
            <w:div w:id="1018387546">
              <w:marLeft w:val="0"/>
              <w:marRight w:val="0"/>
              <w:marTop w:val="0"/>
              <w:marBottom w:val="0"/>
              <w:divBdr>
                <w:top w:val="none" w:sz="0" w:space="0" w:color="auto"/>
                <w:left w:val="none" w:sz="0" w:space="0" w:color="auto"/>
                <w:bottom w:val="none" w:sz="0" w:space="0" w:color="auto"/>
                <w:right w:val="none" w:sz="0" w:space="0" w:color="auto"/>
              </w:divBdr>
            </w:div>
          </w:divsChild>
        </w:div>
        <w:div w:id="1240554809">
          <w:marLeft w:val="0"/>
          <w:marRight w:val="0"/>
          <w:marTop w:val="0"/>
          <w:marBottom w:val="0"/>
          <w:divBdr>
            <w:top w:val="none" w:sz="0" w:space="0" w:color="auto"/>
            <w:left w:val="none" w:sz="0" w:space="0" w:color="auto"/>
            <w:bottom w:val="none" w:sz="0" w:space="0" w:color="auto"/>
            <w:right w:val="none" w:sz="0" w:space="0" w:color="auto"/>
          </w:divBdr>
          <w:divsChild>
            <w:div w:id="1716126408">
              <w:marLeft w:val="0"/>
              <w:marRight w:val="0"/>
              <w:marTop w:val="0"/>
              <w:marBottom w:val="0"/>
              <w:divBdr>
                <w:top w:val="none" w:sz="0" w:space="0" w:color="auto"/>
                <w:left w:val="none" w:sz="0" w:space="0" w:color="auto"/>
                <w:bottom w:val="none" w:sz="0" w:space="0" w:color="auto"/>
                <w:right w:val="none" w:sz="0" w:space="0" w:color="auto"/>
              </w:divBdr>
            </w:div>
          </w:divsChild>
        </w:div>
        <w:div w:id="1603418263">
          <w:marLeft w:val="0"/>
          <w:marRight w:val="0"/>
          <w:marTop w:val="0"/>
          <w:marBottom w:val="0"/>
          <w:divBdr>
            <w:top w:val="none" w:sz="0" w:space="0" w:color="auto"/>
            <w:left w:val="none" w:sz="0" w:space="0" w:color="auto"/>
            <w:bottom w:val="none" w:sz="0" w:space="0" w:color="auto"/>
            <w:right w:val="none" w:sz="0" w:space="0" w:color="auto"/>
          </w:divBdr>
          <w:divsChild>
            <w:div w:id="144932335">
              <w:marLeft w:val="0"/>
              <w:marRight w:val="0"/>
              <w:marTop w:val="0"/>
              <w:marBottom w:val="0"/>
              <w:divBdr>
                <w:top w:val="none" w:sz="0" w:space="0" w:color="auto"/>
                <w:left w:val="none" w:sz="0" w:space="0" w:color="auto"/>
                <w:bottom w:val="none" w:sz="0" w:space="0" w:color="auto"/>
                <w:right w:val="none" w:sz="0" w:space="0" w:color="auto"/>
              </w:divBdr>
            </w:div>
          </w:divsChild>
        </w:div>
        <w:div w:id="1376810421">
          <w:marLeft w:val="0"/>
          <w:marRight w:val="0"/>
          <w:marTop w:val="0"/>
          <w:marBottom w:val="0"/>
          <w:divBdr>
            <w:top w:val="none" w:sz="0" w:space="0" w:color="auto"/>
            <w:left w:val="none" w:sz="0" w:space="0" w:color="auto"/>
            <w:bottom w:val="none" w:sz="0" w:space="0" w:color="auto"/>
            <w:right w:val="none" w:sz="0" w:space="0" w:color="auto"/>
          </w:divBdr>
          <w:divsChild>
            <w:div w:id="334646790">
              <w:marLeft w:val="0"/>
              <w:marRight w:val="0"/>
              <w:marTop w:val="0"/>
              <w:marBottom w:val="0"/>
              <w:divBdr>
                <w:top w:val="none" w:sz="0" w:space="0" w:color="auto"/>
                <w:left w:val="none" w:sz="0" w:space="0" w:color="auto"/>
                <w:bottom w:val="none" w:sz="0" w:space="0" w:color="auto"/>
                <w:right w:val="none" w:sz="0" w:space="0" w:color="auto"/>
              </w:divBdr>
            </w:div>
          </w:divsChild>
        </w:div>
        <w:div w:id="1862427872">
          <w:marLeft w:val="0"/>
          <w:marRight w:val="0"/>
          <w:marTop w:val="0"/>
          <w:marBottom w:val="0"/>
          <w:divBdr>
            <w:top w:val="none" w:sz="0" w:space="0" w:color="auto"/>
            <w:left w:val="none" w:sz="0" w:space="0" w:color="auto"/>
            <w:bottom w:val="none" w:sz="0" w:space="0" w:color="auto"/>
            <w:right w:val="none" w:sz="0" w:space="0" w:color="auto"/>
          </w:divBdr>
          <w:divsChild>
            <w:div w:id="1519466533">
              <w:marLeft w:val="0"/>
              <w:marRight w:val="0"/>
              <w:marTop w:val="0"/>
              <w:marBottom w:val="0"/>
              <w:divBdr>
                <w:top w:val="none" w:sz="0" w:space="0" w:color="auto"/>
                <w:left w:val="none" w:sz="0" w:space="0" w:color="auto"/>
                <w:bottom w:val="none" w:sz="0" w:space="0" w:color="auto"/>
                <w:right w:val="none" w:sz="0" w:space="0" w:color="auto"/>
              </w:divBdr>
            </w:div>
          </w:divsChild>
        </w:div>
        <w:div w:id="863322349">
          <w:marLeft w:val="0"/>
          <w:marRight w:val="0"/>
          <w:marTop w:val="0"/>
          <w:marBottom w:val="0"/>
          <w:divBdr>
            <w:top w:val="none" w:sz="0" w:space="0" w:color="auto"/>
            <w:left w:val="none" w:sz="0" w:space="0" w:color="auto"/>
            <w:bottom w:val="none" w:sz="0" w:space="0" w:color="auto"/>
            <w:right w:val="none" w:sz="0" w:space="0" w:color="auto"/>
          </w:divBdr>
          <w:divsChild>
            <w:div w:id="450708276">
              <w:marLeft w:val="0"/>
              <w:marRight w:val="0"/>
              <w:marTop w:val="0"/>
              <w:marBottom w:val="0"/>
              <w:divBdr>
                <w:top w:val="none" w:sz="0" w:space="0" w:color="auto"/>
                <w:left w:val="none" w:sz="0" w:space="0" w:color="auto"/>
                <w:bottom w:val="none" w:sz="0" w:space="0" w:color="auto"/>
                <w:right w:val="none" w:sz="0" w:space="0" w:color="auto"/>
              </w:divBdr>
            </w:div>
          </w:divsChild>
        </w:div>
        <w:div w:id="1114515774">
          <w:marLeft w:val="0"/>
          <w:marRight w:val="0"/>
          <w:marTop w:val="0"/>
          <w:marBottom w:val="0"/>
          <w:divBdr>
            <w:top w:val="none" w:sz="0" w:space="0" w:color="auto"/>
            <w:left w:val="none" w:sz="0" w:space="0" w:color="auto"/>
            <w:bottom w:val="none" w:sz="0" w:space="0" w:color="auto"/>
            <w:right w:val="none" w:sz="0" w:space="0" w:color="auto"/>
          </w:divBdr>
          <w:divsChild>
            <w:div w:id="1482385090">
              <w:marLeft w:val="0"/>
              <w:marRight w:val="0"/>
              <w:marTop w:val="0"/>
              <w:marBottom w:val="0"/>
              <w:divBdr>
                <w:top w:val="none" w:sz="0" w:space="0" w:color="auto"/>
                <w:left w:val="none" w:sz="0" w:space="0" w:color="auto"/>
                <w:bottom w:val="none" w:sz="0" w:space="0" w:color="auto"/>
                <w:right w:val="none" w:sz="0" w:space="0" w:color="auto"/>
              </w:divBdr>
            </w:div>
          </w:divsChild>
        </w:div>
        <w:div w:id="1021006137">
          <w:marLeft w:val="0"/>
          <w:marRight w:val="0"/>
          <w:marTop w:val="0"/>
          <w:marBottom w:val="0"/>
          <w:divBdr>
            <w:top w:val="none" w:sz="0" w:space="0" w:color="auto"/>
            <w:left w:val="none" w:sz="0" w:space="0" w:color="auto"/>
            <w:bottom w:val="none" w:sz="0" w:space="0" w:color="auto"/>
            <w:right w:val="none" w:sz="0" w:space="0" w:color="auto"/>
          </w:divBdr>
          <w:divsChild>
            <w:div w:id="1050962769">
              <w:marLeft w:val="0"/>
              <w:marRight w:val="0"/>
              <w:marTop w:val="0"/>
              <w:marBottom w:val="0"/>
              <w:divBdr>
                <w:top w:val="none" w:sz="0" w:space="0" w:color="auto"/>
                <w:left w:val="none" w:sz="0" w:space="0" w:color="auto"/>
                <w:bottom w:val="none" w:sz="0" w:space="0" w:color="auto"/>
                <w:right w:val="none" w:sz="0" w:space="0" w:color="auto"/>
              </w:divBdr>
            </w:div>
          </w:divsChild>
        </w:div>
        <w:div w:id="553583627">
          <w:marLeft w:val="0"/>
          <w:marRight w:val="0"/>
          <w:marTop w:val="0"/>
          <w:marBottom w:val="0"/>
          <w:divBdr>
            <w:top w:val="none" w:sz="0" w:space="0" w:color="auto"/>
            <w:left w:val="none" w:sz="0" w:space="0" w:color="auto"/>
            <w:bottom w:val="none" w:sz="0" w:space="0" w:color="auto"/>
            <w:right w:val="none" w:sz="0" w:space="0" w:color="auto"/>
          </w:divBdr>
          <w:divsChild>
            <w:div w:id="369652001">
              <w:marLeft w:val="0"/>
              <w:marRight w:val="0"/>
              <w:marTop w:val="0"/>
              <w:marBottom w:val="0"/>
              <w:divBdr>
                <w:top w:val="none" w:sz="0" w:space="0" w:color="auto"/>
                <w:left w:val="none" w:sz="0" w:space="0" w:color="auto"/>
                <w:bottom w:val="none" w:sz="0" w:space="0" w:color="auto"/>
                <w:right w:val="none" w:sz="0" w:space="0" w:color="auto"/>
              </w:divBdr>
            </w:div>
          </w:divsChild>
        </w:div>
        <w:div w:id="73825914">
          <w:marLeft w:val="0"/>
          <w:marRight w:val="0"/>
          <w:marTop w:val="0"/>
          <w:marBottom w:val="0"/>
          <w:divBdr>
            <w:top w:val="none" w:sz="0" w:space="0" w:color="auto"/>
            <w:left w:val="none" w:sz="0" w:space="0" w:color="auto"/>
            <w:bottom w:val="none" w:sz="0" w:space="0" w:color="auto"/>
            <w:right w:val="none" w:sz="0" w:space="0" w:color="auto"/>
          </w:divBdr>
          <w:divsChild>
            <w:div w:id="352197027">
              <w:marLeft w:val="0"/>
              <w:marRight w:val="0"/>
              <w:marTop w:val="0"/>
              <w:marBottom w:val="0"/>
              <w:divBdr>
                <w:top w:val="none" w:sz="0" w:space="0" w:color="auto"/>
                <w:left w:val="none" w:sz="0" w:space="0" w:color="auto"/>
                <w:bottom w:val="none" w:sz="0" w:space="0" w:color="auto"/>
                <w:right w:val="none" w:sz="0" w:space="0" w:color="auto"/>
              </w:divBdr>
            </w:div>
          </w:divsChild>
        </w:div>
        <w:div w:id="1571453415">
          <w:marLeft w:val="0"/>
          <w:marRight w:val="0"/>
          <w:marTop w:val="0"/>
          <w:marBottom w:val="0"/>
          <w:divBdr>
            <w:top w:val="none" w:sz="0" w:space="0" w:color="auto"/>
            <w:left w:val="none" w:sz="0" w:space="0" w:color="auto"/>
            <w:bottom w:val="none" w:sz="0" w:space="0" w:color="auto"/>
            <w:right w:val="none" w:sz="0" w:space="0" w:color="auto"/>
          </w:divBdr>
          <w:divsChild>
            <w:div w:id="982126705">
              <w:marLeft w:val="0"/>
              <w:marRight w:val="0"/>
              <w:marTop w:val="0"/>
              <w:marBottom w:val="0"/>
              <w:divBdr>
                <w:top w:val="none" w:sz="0" w:space="0" w:color="auto"/>
                <w:left w:val="none" w:sz="0" w:space="0" w:color="auto"/>
                <w:bottom w:val="none" w:sz="0" w:space="0" w:color="auto"/>
                <w:right w:val="none" w:sz="0" w:space="0" w:color="auto"/>
              </w:divBdr>
            </w:div>
          </w:divsChild>
        </w:div>
        <w:div w:id="1636527768">
          <w:marLeft w:val="0"/>
          <w:marRight w:val="0"/>
          <w:marTop w:val="0"/>
          <w:marBottom w:val="0"/>
          <w:divBdr>
            <w:top w:val="none" w:sz="0" w:space="0" w:color="auto"/>
            <w:left w:val="none" w:sz="0" w:space="0" w:color="auto"/>
            <w:bottom w:val="none" w:sz="0" w:space="0" w:color="auto"/>
            <w:right w:val="none" w:sz="0" w:space="0" w:color="auto"/>
          </w:divBdr>
          <w:divsChild>
            <w:div w:id="1797410947">
              <w:marLeft w:val="0"/>
              <w:marRight w:val="0"/>
              <w:marTop w:val="0"/>
              <w:marBottom w:val="0"/>
              <w:divBdr>
                <w:top w:val="none" w:sz="0" w:space="0" w:color="auto"/>
                <w:left w:val="none" w:sz="0" w:space="0" w:color="auto"/>
                <w:bottom w:val="none" w:sz="0" w:space="0" w:color="auto"/>
                <w:right w:val="none" w:sz="0" w:space="0" w:color="auto"/>
              </w:divBdr>
            </w:div>
          </w:divsChild>
        </w:div>
        <w:div w:id="771318150">
          <w:marLeft w:val="0"/>
          <w:marRight w:val="0"/>
          <w:marTop w:val="0"/>
          <w:marBottom w:val="0"/>
          <w:divBdr>
            <w:top w:val="none" w:sz="0" w:space="0" w:color="auto"/>
            <w:left w:val="none" w:sz="0" w:space="0" w:color="auto"/>
            <w:bottom w:val="none" w:sz="0" w:space="0" w:color="auto"/>
            <w:right w:val="none" w:sz="0" w:space="0" w:color="auto"/>
          </w:divBdr>
          <w:divsChild>
            <w:div w:id="1699963749">
              <w:marLeft w:val="0"/>
              <w:marRight w:val="0"/>
              <w:marTop w:val="0"/>
              <w:marBottom w:val="0"/>
              <w:divBdr>
                <w:top w:val="none" w:sz="0" w:space="0" w:color="auto"/>
                <w:left w:val="none" w:sz="0" w:space="0" w:color="auto"/>
                <w:bottom w:val="none" w:sz="0" w:space="0" w:color="auto"/>
                <w:right w:val="none" w:sz="0" w:space="0" w:color="auto"/>
              </w:divBdr>
            </w:div>
          </w:divsChild>
        </w:div>
        <w:div w:id="1186677576">
          <w:marLeft w:val="0"/>
          <w:marRight w:val="0"/>
          <w:marTop w:val="0"/>
          <w:marBottom w:val="0"/>
          <w:divBdr>
            <w:top w:val="none" w:sz="0" w:space="0" w:color="auto"/>
            <w:left w:val="none" w:sz="0" w:space="0" w:color="auto"/>
            <w:bottom w:val="none" w:sz="0" w:space="0" w:color="auto"/>
            <w:right w:val="none" w:sz="0" w:space="0" w:color="auto"/>
          </w:divBdr>
          <w:divsChild>
            <w:div w:id="1716201436">
              <w:marLeft w:val="0"/>
              <w:marRight w:val="0"/>
              <w:marTop w:val="0"/>
              <w:marBottom w:val="0"/>
              <w:divBdr>
                <w:top w:val="none" w:sz="0" w:space="0" w:color="auto"/>
                <w:left w:val="none" w:sz="0" w:space="0" w:color="auto"/>
                <w:bottom w:val="none" w:sz="0" w:space="0" w:color="auto"/>
                <w:right w:val="none" w:sz="0" w:space="0" w:color="auto"/>
              </w:divBdr>
            </w:div>
          </w:divsChild>
        </w:div>
        <w:div w:id="1090468735">
          <w:marLeft w:val="0"/>
          <w:marRight w:val="0"/>
          <w:marTop w:val="0"/>
          <w:marBottom w:val="0"/>
          <w:divBdr>
            <w:top w:val="none" w:sz="0" w:space="0" w:color="auto"/>
            <w:left w:val="none" w:sz="0" w:space="0" w:color="auto"/>
            <w:bottom w:val="none" w:sz="0" w:space="0" w:color="auto"/>
            <w:right w:val="none" w:sz="0" w:space="0" w:color="auto"/>
          </w:divBdr>
          <w:divsChild>
            <w:div w:id="762334061">
              <w:marLeft w:val="0"/>
              <w:marRight w:val="0"/>
              <w:marTop w:val="0"/>
              <w:marBottom w:val="0"/>
              <w:divBdr>
                <w:top w:val="none" w:sz="0" w:space="0" w:color="auto"/>
                <w:left w:val="none" w:sz="0" w:space="0" w:color="auto"/>
                <w:bottom w:val="none" w:sz="0" w:space="0" w:color="auto"/>
                <w:right w:val="none" w:sz="0" w:space="0" w:color="auto"/>
              </w:divBdr>
            </w:div>
          </w:divsChild>
        </w:div>
        <w:div w:id="1031997217">
          <w:marLeft w:val="0"/>
          <w:marRight w:val="0"/>
          <w:marTop w:val="0"/>
          <w:marBottom w:val="0"/>
          <w:divBdr>
            <w:top w:val="none" w:sz="0" w:space="0" w:color="auto"/>
            <w:left w:val="none" w:sz="0" w:space="0" w:color="auto"/>
            <w:bottom w:val="none" w:sz="0" w:space="0" w:color="auto"/>
            <w:right w:val="none" w:sz="0" w:space="0" w:color="auto"/>
          </w:divBdr>
          <w:divsChild>
            <w:div w:id="441341716">
              <w:marLeft w:val="0"/>
              <w:marRight w:val="0"/>
              <w:marTop w:val="0"/>
              <w:marBottom w:val="0"/>
              <w:divBdr>
                <w:top w:val="none" w:sz="0" w:space="0" w:color="auto"/>
                <w:left w:val="none" w:sz="0" w:space="0" w:color="auto"/>
                <w:bottom w:val="none" w:sz="0" w:space="0" w:color="auto"/>
                <w:right w:val="none" w:sz="0" w:space="0" w:color="auto"/>
              </w:divBdr>
            </w:div>
          </w:divsChild>
        </w:div>
        <w:div w:id="507988970">
          <w:marLeft w:val="0"/>
          <w:marRight w:val="0"/>
          <w:marTop w:val="0"/>
          <w:marBottom w:val="0"/>
          <w:divBdr>
            <w:top w:val="none" w:sz="0" w:space="0" w:color="auto"/>
            <w:left w:val="none" w:sz="0" w:space="0" w:color="auto"/>
            <w:bottom w:val="none" w:sz="0" w:space="0" w:color="auto"/>
            <w:right w:val="none" w:sz="0" w:space="0" w:color="auto"/>
          </w:divBdr>
          <w:divsChild>
            <w:div w:id="1967080790">
              <w:marLeft w:val="0"/>
              <w:marRight w:val="0"/>
              <w:marTop w:val="0"/>
              <w:marBottom w:val="0"/>
              <w:divBdr>
                <w:top w:val="none" w:sz="0" w:space="0" w:color="auto"/>
                <w:left w:val="none" w:sz="0" w:space="0" w:color="auto"/>
                <w:bottom w:val="none" w:sz="0" w:space="0" w:color="auto"/>
                <w:right w:val="none" w:sz="0" w:space="0" w:color="auto"/>
              </w:divBdr>
            </w:div>
          </w:divsChild>
        </w:div>
        <w:div w:id="1816142098">
          <w:marLeft w:val="0"/>
          <w:marRight w:val="0"/>
          <w:marTop w:val="0"/>
          <w:marBottom w:val="0"/>
          <w:divBdr>
            <w:top w:val="none" w:sz="0" w:space="0" w:color="auto"/>
            <w:left w:val="none" w:sz="0" w:space="0" w:color="auto"/>
            <w:bottom w:val="none" w:sz="0" w:space="0" w:color="auto"/>
            <w:right w:val="none" w:sz="0" w:space="0" w:color="auto"/>
          </w:divBdr>
          <w:divsChild>
            <w:div w:id="1895312643">
              <w:marLeft w:val="0"/>
              <w:marRight w:val="0"/>
              <w:marTop w:val="0"/>
              <w:marBottom w:val="0"/>
              <w:divBdr>
                <w:top w:val="none" w:sz="0" w:space="0" w:color="auto"/>
                <w:left w:val="none" w:sz="0" w:space="0" w:color="auto"/>
                <w:bottom w:val="none" w:sz="0" w:space="0" w:color="auto"/>
                <w:right w:val="none" w:sz="0" w:space="0" w:color="auto"/>
              </w:divBdr>
            </w:div>
          </w:divsChild>
        </w:div>
        <w:div w:id="566308305">
          <w:marLeft w:val="0"/>
          <w:marRight w:val="0"/>
          <w:marTop w:val="0"/>
          <w:marBottom w:val="0"/>
          <w:divBdr>
            <w:top w:val="none" w:sz="0" w:space="0" w:color="auto"/>
            <w:left w:val="none" w:sz="0" w:space="0" w:color="auto"/>
            <w:bottom w:val="none" w:sz="0" w:space="0" w:color="auto"/>
            <w:right w:val="none" w:sz="0" w:space="0" w:color="auto"/>
          </w:divBdr>
          <w:divsChild>
            <w:div w:id="1075589534">
              <w:marLeft w:val="0"/>
              <w:marRight w:val="0"/>
              <w:marTop w:val="0"/>
              <w:marBottom w:val="0"/>
              <w:divBdr>
                <w:top w:val="none" w:sz="0" w:space="0" w:color="auto"/>
                <w:left w:val="none" w:sz="0" w:space="0" w:color="auto"/>
                <w:bottom w:val="none" w:sz="0" w:space="0" w:color="auto"/>
                <w:right w:val="none" w:sz="0" w:space="0" w:color="auto"/>
              </w:divBdr>
            </w:div>
          </w:divsChild>
        </w:div>
        <w:div w:id="1569000647">
          <w:marLeft w:val="0"/>
          <w:marRight w:val="0"/>
          <w:marTop w:val="0"/>
          <w:marBottom w:val="0"/>
          <w:divBdr>
            <w:top w:val="none" w:sz="0" w:space="0" w:color="auto"/>
            <w:left w:val="none" w:sz="0" w:space="0" w:color="auto"/>
            <w:bottom w:val="none" w:sz="0" w:space="0" w:color="auto"/>
            <w:right w:val="none" w:sz="0" w:space="0" w:color="auto"/>
          </w:divBdr>
          <w:divsChild>
            <w:div w:id="1240674687">
              <w:marLeft w:val="0"/>
              <w:marRight w:val="0"/>
              <w:marTop w:val="0"/>
              <w:marBottom w:val="0"/>
              <w:divBdr>
                <w:top w:val="none" w:sz="0" w:space="0" w:color="auto"/>
                <w:left w:val="none" w:sz="0" w:space="0" w:color="auto"/>
                <w:bottom w:val="none" w:sz="0" w:space="0" w:color="auto"/>
                <w:right w:val="none" w:sz="0" w:space="0" w:color="auto"/>
              </w:divBdr>
            </w:div>
          </w:divsChild>
        </w:div>
        <w:div w:id="1315328742">
          <w:marLeft w:val="0"/>
          <w:marRight w:val="0"/>
          <w:marTop w:val="0"/>
          <w:marBottom w:val="0"/>
          <w:divBdr>
            <w:top w:val="none" w:sz="0" w:space="0" w:color="auto"/>
            <w:left w:val="none" w:sz="0" w:space="0" w:color="auto"/>
            <w:bottom w:val="none" w:sz="0" w:space="0" w:color="auto"/>
            <w:right w:val="none" w:sz="0" w:space="0" w:color="auto"/>
          </w:divBdr>
          <w:divsChild>
            <w:div w:id="2035299420">
              <w:marLeft w:val="0"/>
              <w:marRight w:val="0"/>
              <w:marTop w:val="0"/>
              <w:marBottom w:val="0"/>
              <w:divBdr>
                <w:top w:val="none" w:sz="0" w:space="0" w:color="auto"/>
                <w:left w:val="none" w:sz="0" w:space="0" w:color="auto"/>
                <w:bottom w:val="none" w:sz="0" w:space="0" w:color="auto"/>
                <w:right w:val="none" w:sz="0" w:space="0" w:color="auto"/>
              </w:divBdr>
            </w:div>
          </w:divsChild>
        </w:div>
        <w:div w:id="153037781">
          <w:marLeft w:val="0"/>
          <w:marRight w:val="0"/>
          <w:marTop w:val="0"/>
          <w:marBottom w:val="0"/>
          <w:divBdr>
            <w:top w:val="none" w:sz="0" w:space="0" w:color="auto"/>
            <w:left w:val="none" w:sz="0" w:space="0" w:color="auto"/>
            <w:bottom w:val="none" w:sz="0" w:space="0" w:color="auto"/>
            <w:right w:val="none" w:sz="0" w:space="0" w:color="auto"/>
          </w:divBdr>
          <w:divsChild>
            <w:div w:id="1336422877">
              <w:marLeft w:val="0"/>
              <w:marRight w:val="0"/>
              <w:marTop w:val="0"/>
              <w:marBottom w:val="0"/>
              <w:divBdr>
                <w:top w:val="none" w:sz="0" w:space="0" w:color="auto"/>
                <w:left w:val="none" w:sz="0" w:space="0" w:color="auto"/>
                <w:bottom w:val="none" w:sz="0" w:space="0" w:color="auto"/>
                <w:right w:val="none" w:sz="0" w:space="0" w:color="auto"/>
              </w:divBdr>
            </w:div>
          </w:divsChild>
        </w:div>
        <w:div w:id="1624996578">
          <w:marLeft w:val="0"/>
          <w:marRight w:val="0"/>
          <w:marTop w:val="0"/>
          <w:marBottom w:val="0"/>
          <w:divBdr>
            <w:top w:val="none" w:sz="0" w:space="0" w:color="auto"/>
            <w:left w:val="none" w:sz="0" w:space="0" w:color="auto"/>
            <w:bottom w:val="none" w:sz="0" w:space="0" w:color="auto"/>
            <w:right w:val="none" w:sz="0" w:space="0" w:color="auto"/>
          </w:divBdr>
          <w:divsChild>
            <w:div w:id="785734184">
              <w:marLeft w:val="0"/>
              <w:marRight w:val="0"/>
              <w:marTop w:val="0"/>
              <w:marBottom w:val="0"/>
              <w:divBdr>
                <w:top w:val="none" w:sz="0" w:space="0" w:color="auto"/>
                <w:left w:val="none" w:sz="0" w:space="0" w:color="auto"/>
                <w:bottom w:val="none" w:sz="0" w:space="0" w:color="auto"/>
                <w:right w:val="none" w:sz="0" w:space="0" w:color="auto"/>
              </w:divBdr>
            </w:div>
          </w:divsChild>
        </w:div>
        <w:div w:id="211163700">
          <w:marLeft w:val="0"/>
          <w:marRight w:val="0"/>
          <w:marTop w:val="0"/>
          <w:marBottom w:val="0"/>
          <w:divBdr>
            <w:top w:val="none" w:sz="0" w:space="0" w:color="auto"/>
            <w:left w:val="none" w:sz="0" w:space="0" w:color="auto"/>
            <w:bottom w:val="none" w:sz="0" w:space="0" w:color="auto"/>
            <w:right w:val="none" w:sz="0" w:space="0" w:color="auto"/>
          </w:divBdr>
          <w:divsChild>
            <w:div w:id="1428426026">
              <w:marLeft w:val="0"/>
              <w:marRight w:val="0"/>
              <w:marTop w:val="0"/>
              <w:marBottom w:val="0"/>
              <w:divBdr>
                <w:top w:val="none" w:sz="0" w:space="0" w:color="auto"/>
                <w:left w:val="none" w:sz="0" w:space="0" w:color="auto"/>
                <w:bottom w:val="none" w:sz="0" w:space="0" w:color="auto"/>
                <w:right w:val="none" w:sz="0" w:space="0" w:color="auto"/>
              </w:divBdr>
            </w:div>
          </w:divsChild>
        </w:div>
        <w:div w:id="205260073">
          <w:marLeft w:val="0"/>
          <w:marRight w:val="0"/>
          <w:marTop w:val="0"/>
          <w:marBottom w:val="0"/>
          <w:divBdr>
            <w:top w:val="none" w:sz="0" w:space="0" w:color="auto"/>
            <w:left w:val="none" w:sz="0" w:space="0" w:color="auto"/>
            <w:bottom w:val="none" w:sz="0" w:space="0" w:color="auto"/>
            <w:right w:val="none" w:sz="0" w:space="0" w:color="auto"/>
          </w:divBdr>
          <w:divsChild>
            <w:div w:id="1381443433">
              <w:marLeft w:val="0"/>
              <w:marRight w:val="0"/>
              <w:marTop w:val="0"/>
              <w:marBottom w:val="0"/>
              <w:divBdr>
                <w:top w:val="none" w:sz="0" w:space="0" w:color="auto"/>
                <w:left w:val="none" w:sz="0" w:space="0" w:color="auto"/>
                <w:bottom w:val="none" w:sz="0" w:space="0" w:color="auto"/>
                <w:right w:val="none" w:sz="0" w:space="0" w:color="auto"/>
              </w:divBdr>
            </w:div>
          </w:divsChild>
        </w:div>
        <w:div w:id="1086338572">
          <w:marLeft w:val="0"/>
          <w:marRight w:val="0"/>
          <w:marTop w:val="0"/>
          <w:marBottom w:val="0"/>
          <w:divBdr>
            <w:top w:val="none" w:sz="0" w:space="0" w:color="auto"/>
            <w:left w:val="none" w:sz="0" w:space="0" w:color="auto"/>
            <w:bottom w:val="none" w:sz="0" w:space="0" w:color="auto"/>
            <w:right w:val="none" w:sz="0" w:space="0" w:color="auto"/>
          </w:divBdr>
          <w:divsChild>
            <w:div w:id="249512062">
              <w:marLeft w:val="0"/>
              <w:marRight w:val="0"/>
              <w:marTop w:val="0"/>
              <w:marBottom w:val="0"/>
              <w:divBdr>
                <w:top w:val="none" w:sz="0" w:space="0" w:color="auto"/>
                <w:left w:val="none" w:sz="0" w:space="0" w:color="auto"/>
                <w:bottom w:val="none" w:sz="0" w:space="0" w:color="auto"/>
                <w:right w:val="none" w:sz="0" w:space="0" w:color="auto"/>
              </w:divBdr>
            </w:div>
          </w:divsChild>
        </w:div>
        <w:div w:id="662974650">
          <w:marLeft w:val="0"/>
          <w:marRight w:val="0"/>
          <w:marTop w:val="0"/>
          <w:marBottom w:val="0"/>
          <w:divBdr>
            <w:top w:val="none" w:sz="0" w:space="0" w:color="auto"/>
            <w:left w:val="none" w:sz="0" w:space="0" w:color="auto"/>
            <w:bottom w:val="none" w:sz="0" w:space="0" w:color="auto"/>
            <w:right w:val="none" w:sz="0" w:space="0" w:color="auto"/>
          </w:divBdr>
          <w:divsChild>
            <w:div w:id="352461951">
              <w:marLeft w:val="0"/>
              <w:marRight w:val="0"/>
              <w:marTop w:val="0"/>
              <w:marBottom w:val="0"/>
              <w:divBdr>
                <w:top w:val="none" w:sz="0" w:space="0" w:color="auto"/>
                <w:left w:val="none" w:sz="0" w:space="0" w:color="auto"/>
                <w:bottom w:val="none" w:sz="0" w:space="0" w:color="auto"/>
                <w:right w:val="none" w:sz="0" w:space="0" w:color="auto"/>
              </w:divBdr>
            </w:div>
          </w:divsChild>
        </w:div>
        <w:div w:id="2124879358">
          <w:marLeft w:val="0"/>
          <w:marRight w:val="0"/>
          <w:marTop w:val="0"/>
          <w:marBottom w:val="0"/>
          <w:divBdr>
            <w:top w:val="none" w:sz="0" w:space="0" w:color="auto"/>
            <w:left w:val="none" w:sz="0" w:space="0" w:color="auto"/>
            <w:bottom w:val="none" w:sz="0" w:space="0" w:color="auto"/>
            <w:right w:val="none" w:sz="0" w:space="0" w:color="auto"/>
          </w:divBdr>
          <w:divsChild>
            <w:div w:id="1543514498">
              <w:marLeft w:val="0"/>
              <w:marRight w:val="0"/>
              <w:marTop w:val="0"/>
              <w:marBottom w:val="0"/>
              <w:divBdr>
                <w:top w:val="none" w:sz="0" w:space="0" w:color="auto"/>
                <w:left w:val="none" w:sz="0" w:space="0" w:color="auto"/>
                <w:bottom w:val="none" w:sz="0" w:space="0" w:color="auto"/>
                <w:right w:val="none" w:sz="0" w:space="0" w:color="auto"/>
              </w:divBdr>
            </w:div>
          </w:divsChild>
        </w:div>
        <w:div w:id="1471167568">
          <w:marLeft w:val="0"/>
          <w:marRight w:val="0"/>
          <w:marTop w:val="0"/>
          <w:marBottom w:val="0"/>
          <w:divBdr>
            <w:top w:val="none" w:sz="0" w:space="0" w:color="auto"/>
            <w:left w:val="none" w:sz="0" w:space="0" w:color="auto"/>
            <w:bottom w:val="none" w:sz="0" w:space="0" w:color="auto"/>
            <w:right w:val="none" w:sz="0" w:space="0" w:color="auto"/>
          </w:divBdr>
          <w:divsChild>
            <w:div w:id="105272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34616046">
      <w:bodyDiv w:val="1"/>
      <w:marLeft w:val="0"/>
      <w:marRight w:val="0"/>
      <w:marTop w:val="0"/>
      <w:marBottom w:val="0"/>
      <w:divBdr>
        <w:top w:val="none" w:sz="0" w:space="0" w:color="auto"/>
        <w:left w:val="none" w:sz="0" w:space="0" w:color="auto"/>
        <w:bottom w:val="none" w:sz="0" w:space="0" w:color="auto"/>
        <w:right w:val="none" w:sz="0" w:space="0" w:color="auto"/>
      </w:divBdr>
      <w:divsChild>
        <w:div w:id="1222449267">
          <w:marLeft w:val="0"/>
          <w:marRight w:val="0"/>
          <w:marTop w:val="0"/>
          <w:marBottom w:val="0"/>
          <w:divBdr>
            <w:top w:val="none" w:sz="0" w:space="0" w:color="auto"/>
            <w:left w:val="none" w:sz="0" w:space="0" w:color="auto"/>
            <w:bottom w:val="none" w:sz="0" w:space="0" w:color="auto"/>
            <w:right w:val="none" w:sz="0" w:space="0" w:color="auto"/>
          </w:divBdr>
        </w:div>
        <w:div w:id="2119521304">
          <w:marLeft w:val="0"/>
          <w:marRight w:val="0"/>
          <w:marTop w:val="0"/>
          <w:marBottom w:val="0"/>
          <w:divBdr>
            <w:top w:val="none" w:sz="0" w:space="0" w:color="auto"/>
            <w:left w:val="none" w:sz="0" w:space="0" w:color="auto"/>
            <w:bottom w:val="none" w:sz="0" w:space="0" w:color="auto"/>
            <w:right w:val="none" w:sz="0" w:space="0" w:color="auto"/>
          </w:divBdr>
        </w:div>
        <w:div w:id="1131366067">
          <w:marLeft w:val="0"/>
          <w:marRight w:val="0"/>
          <w:marTop w:val="0"/>
          <w:marBottom w:val="0"/>
          <w:divBdr>
            <w:top w:val="none" w:sz="0" w:space="0" w:color="auto"/>
            <w:left w:val="none" w:sz="0" w:space="0" w:color="auto"/>
            <w:bottom w:val="none" w:sz="0" w:space="0" w:color="auto"/>
            <w:right w:val="none" w:sz="0" w:space="0" w:color="auto"/>
          </w:divBdr>
        </w:div>
        <w:div w:id="1883709930">
          <w:marLeft w:val="0"/>
          <w:marRight w:val="0"/>
          <w:marTop w:val="0"/>
          <w:marBottom w:val="0"/>
          <w:divBdr>
            <w:top w:val="none" w:sz="0" w:space="0" w:color="auto"/>
            <w:left w:val="none" w:sz="0" w:space="0" w:color="auto"/>
            <w:bottom w:val="none" w:sz="0" w:space="0" w:color="auto"/>
            <w:right w:val="none" w:sz="0" w:space="0" w:color="auto"/>
          </w:divBdr>
        </w:div>
        <w:div w:id="652443068">
          <w:marLeft w:val="0"/>
          <w:marRight w:val="0"/>
          <w:marTop w:val="0"/>
          <w:marBottom w:val="0"/>
          <w:divBdr>
            <w:top w:val="none" w:sz="0" w:space="0" w:color="auto"/>
            <w:left w:val="none" w:sz="0" w:space="0" w:color="auto"/>
            <w:bottom w:val="none" w:sz="0" w:space="0" w:color="auto"/>
            <w:right w:val="none" w:sz="0" w:space="0" w:color="auto"/>
          </w:divBdr>
        </w:div>
      </w:divsChild>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43277560">
      <w:bodyDiv w:val="1"/>
      <w:marLeft w:val="0"/>
      <w:marRight w:val="0"/>
      <w:marTop w:val="0"/>
      <w:marBottom w:val="0"/>
      <w:divBdr>
        <w:top w:val="none" w:sz="0" w:space="0" w:color="auto"/>
        <w:left w:val="none" w:sz="0" w:space="0" w:color="auto"/>
        <w:bottom w:val="none" w:sz="0" w:space="0" w:color="auto"/>
        <w:right w:val="none" w:sz="0" w:space="0" w:color="auto"/>
      </w:divBdr>
      <w:divsChild>
        <w:div w:id="243078604">
          <w:marLeft w:val="0"/>
          <w:marRight w:val="0"/>
          <w:marTop w:val="0"/>
          <w:marBottom w:val="0"/>
          <w:divBdr>
            <w:top w:val="none" w:sz="0" w:space="0" w:color="auto"/>
            <w:left w:val="none" w:sz="0" w:space="0" w:color="auto"/>
            <w:bottom w:val="none" w:sz="0" w:space="0" w:color="auto"/>
            <w:right w:val="none" w:sz="0" w:space="0" w:color="auto"/>
          </w:divBdr>
        </w:div>
        <w:div w:id="814420702">
          <w:marLeft w:val="0"/>
          <w:marRight w:val="0"/>
          <w:marTop w:val="0"/>
          <w:marBottom w:val="0"/>
          <w:divBdr>
            <w:top w:val="none" w:sz="0" w:space="0" w:color="auto"/>
            <w:left w:val="none" w:sz="0" w:space="0" w:color="auto"/>
            <w:bottom w:val="none" w:sz="0" w:space="0" w:color="auto"/>
            <w:right w:val="none" w:sz="0" w:space="0" w:color="auto"/>
          </w:divBdr>
        </w:div>
        <w:div w:id="1644850312">
          <w:marLeft w:val="0"/>
          <w:marRight w:val="0"/>
          <w:marTop w:val="0"/>
          <w:marBottom w:val="0"/>
          <w:divBdr>
            <w:top w:val="none" w:sz="0" w:space="0" w:color="auto"/>
            <w:left w:val="none" w:sz="0" w:space="0" w:color="auto"/>
            <w:bottom w:val="none" w:sz="0" w:space="0" w:color="auto"/>
            <w:right w:val="none" w:sz="0" w:space="0" w:color="auto"/>
          </w:divBdr>
        </w:div>
        <w:div w:id="1286279581">
          <w:marLeft w:val="0"/>
          <w:marRight w:val="0"/>
          <w:marTop w:val="0"/>
          <w:marBottom w:val="0"/>
          <w:divBdr>
            <w:top w:val="none" w:sz="0" w:space="0" w:color="auto"/>
            <w:left w:val="none" w:sz="0" w:space="0" w:color="auto"/>
            <w:bottom w:val="none" w:sz="0" w:space="0" w:color="auto"/>
            <w:right w:val="none" w:sz="0" w:space="0" w:color="auto"/>
          </w:divBdr>
        </w:div>
        <w:div w:id="801768185">
          <w:marLeft w:val="0"/>
          <w:marRight w:val="0"/>
          <w:marTop w:val="0"/>
          <w:marBottom w:val="0"/>
          <w:divBdr>
            <w:top w:val="none" w:sz="0" w:space="0" w:color="auto"/>
            <w:left w:val="none" w:sz="0" w:space="0" w:color="auto"/>
            <w:bottom w:val="none" w:sz="0" w:space="0" w:color="auto"/>
            <w:right w:val="none" w:sz="0" w:space="0" w:color="auto"/>
          </w:divBdr>
        </w:div>
        <w:div w:id="122968026">
          <w:marLeft w:val="0"/>
          <w:marRight w:val="0"/>
          <w:marTop w:val="0"/>
          <w:marBottom w:val="0"/>
          <w:divBdr>
            <w:top w:val="none" w:sz="0" w:space="0" w:color="auto"/>
            <w:left w:val="none" w:sz="0" w:space="0" w:color="auto"/>
            <w:bottom w:val="none" w:sz="0" w:space="0" w:color="auto"/>
            <w:right w:val="none" w:sz="0" w:space="0" w:color="auto"/>
          </w:divBdr>
        </w:div>
        <w:div w:id="1502818268">
          <w:marLeft w:val="0"/>
          <w:marRight w:val="0"/>
          <w:marTop w:val="0"/>
          <w:marBottom w:val="0"/>
          <w:divBdr>
            <w:top w:val="none" w:sz="0" w:space="0" w:color="auto"/>
            <w:left w:val="none" w:sz="0" w:space="0" w:color="auto"/>
            <w:bottom w:val="none" w:sz="0" w:space="0" w:color="auto"/>
            <w:right w:val="none" w:sz="0" w:space="0" w:color="auto"/>
          </w:divBdr>
        </w:div>
      </w:divsChild>
    </w:div>
    <w:div w:id="850490824">
      <w:bodyDiv w:val="1"/>
      <w:marLeft w:val="0"/>
      <w:marRight w:val="0"/>
      <w:marTop w:val="0"/>
      <w:marBottom w:val="0"/>
      <w:divBdr>
        <w:top w:val="none" w:sz="0" w:space="0" w:color="auto"/>
        <w:left w:val="none" w:sz="0" w:space="0" w:color="auto"/>
        <w:bottom w:val="none" w:sz="0" w:space="0" w:color="auto"/>
        <w:right w:val="none" w:sz="0" w:space="0" w:color="auto"/>
      </w:divBdr>
      <w:divsChild>
        <w:div w:id="1675646318">
          <w:marLeft w:val="0"/>
          <w:marRight w:val="0"/>
          <w:marTop w:val="0"/>
          <w:marBottom w:val="0"/>
          <w:divBdr>
            <w:top w:val="none" w:sz="0" w:space="0" w:color="auto"/>
            <w:left w:val="none" w:sz="0" w:space="0" w:color="auto"/>
            <w:bottom w:val="none" w:sz="0" w:space="0" w:color="auto"/>
            <w:right w:val="none" w:sz="0" w:space="0" w:color="auto"/>
          </w:divBdr>
          <w:divsChild>
            <w:div w:id="439421478">
              <w:marLeft w:val="0"/>
              <w:marRight w:val="0"/>
              <w:marTop w:val="0"/>
              <w:marBottom w:val="0"/>
              <w:divBdr>
                <w:top w:val="none" w:sz="0" w:space="0" w:color="auto"/>
                <w:left w:val="none" w:sz="0" w:space="0" w:color="auto"/>
                <w:bottom w:val="none" w:sz="0" w:space="0" w:color="auto"/>
                <w:right w:val="none" w:sz="0" w:space="0" w:color="auto"/>
              </w:divBdr>
            </w:div>
          </w:divsChild>
        </w:div>
        <w:div w:id="128478067">
          <w:marLeft w:val="0"/>
          <w:marRight w:val="0"/>
          <w:marTop w:val="0"/>
          <w:marBottom w:val="0"/>
          <w:divBdr>
            <w:top w:val="none" w:sz="0" w:space="0" w:color="auto"/>
            <w:left w:val="none" w:sz="0" w:space="0" w:color="auto"/>
            <w:bottom w:val="none" w:sz="0" w:space="0" w:color="auto"/>
            <w:right w:val="none" w:sz="0" w:space="0" w:color="auto"/>
          </w:divBdr>
          <w:divsChild>
            <w:div w:id="1859615586">
              <w:marLeft w:val="0"/>
              <w:marRight w:val="0"/>
              <w:marTop w:val="0"/>
              <w:marBottom w:val="0"/>
              <w:divBdr>
                <w:top w:val="none" w:sz="0" w:space="0" w:color="auto"/>
                <w:left w:val="none" w:sz="0" w:space="0" w:color="auto"/>
                <w:bottom w:val="none" w:sz="0" w:space="0" w:color="auto"/>
                <w:right w:val="none" w:sz="0" w:space="0" w:color="auto"/>
              </w:divBdr>
            </w:div>
          </w:divsChild>
        </w:div>
        <w:div w:id="480075982">
          <w:marLeft w:val="0"/>
          <w:marRight w:val="0"/>
          <w:marTop w:val="0"/>
          <w:marBottom w:val="0"/>
          <w:divBdr>
            <w:top w:val="none" w:sz="0" w:space="0" w:color="auto"/>
            <w:left w:val="none" w:sz="0" w:space="0" w:color="auto"/>
            <w:bottom w:val="none" w:sz="0" w:space="0" w:color="auto"/>
            <w:right w:val="none" w:sz="0" w:space="0" w:color="auto"/>
          </w:divBdr>
          <w:divsChild>
            <w:div w:id="1433086132">
              <w:marLeft w:val="0"/>
              <w:marRight w:val="0"/>
              <w:marTop w:val="0"/>
              <w:marBottom w:val="0"/>
              <w:divBdr>
                <w:top w:val="none" w:sz="0" w:space="0" w:color="auto"/>
                <w:left w:val="none" w:sz="0" w:space="0" w:color="auto"/>
                <w:bottom w:val="none" w:sz="0" w:space="0" w:color="auto"/>
                <w:right w:val="none" w:sz="0" w:space="0" w:color="auto"/>
              </w:divBdr>
            </w:div>
          </w:divsChild>
        </w:div>
        <w:div w:id="225577954">
          <w:marLeft w:val="0"/>
          <w:marRight w:val="0"/>
          <w:marTop w:val="0"/>
          <w:marBottom w:val="0"/>
          <w:divBdr>
            <w:top w:val="none" w:sz="0" w:space="0" w:color="auto"/>
            <w:left w:val="none" w:sz="0" w:space="0" w:color="auto"/>
            <w:bottom w:val="none" w:sz="0" w:space="0" w:color="auto"/>
            <w:right w:val="none" w:sz="0" w:space="0" w:color="auto"/>
          </w:divBdr>
          <w:divsChild>
            <w:div w:id="1798796781">
              <w:marLeft w:val="0"/>
              <w:marRight w:val="0"/>
              <w:marTop w:val="0"/>
              <w:marBottom w:val="0"/>
              <w:divBdr>
                <w:top w:val="none" w:sz="0" w:space="0" w:color="auto"/>
                <w:left w:val="none" w:sz="0" w:space="0" w:color="auto"/>
                <w:bottom w:val="none" w:sz="0" w:space="0" w:color="auto"/>
                <w:right w:val="none" w:sz="0" w:space="0" w:color="auto"/>
              </w:divBdr>
            </w:div>
            <w:div w:id="982075689">
              <w:marLeft w:val="0"/>
              <w:marRight w:val="0"/>
              <w:marTop w:val="0"/>
              <w:marBottom w:val="0"/>
              <w:divBdr>
                <w:top w:val="none" w:sz="0" w:space="0" w:color="auto"/>
                <w:left w:val="none" w:sz="0" w:space="0" w:color="auto"/>
                <w:bottom w:val="none" w:sz="0" w:space="0" w:color="auto"/>
                <w:right w:val="none" w:sz="0" w:space="0" w:color="auto"/>
              </w:divBdr>
            </w:div>
            <w:div w:id="899092955">
              <w:marLeft w:val="0"/>
              <w:marRight w:val="0"/>
              <w:marTop w:val="0"/>
              <w:marBottom w:val="0"/>
              <w:divBdr>
                <w:top w:val="none" w:sz="0" w:space="0" w:color="auto"/>
                <w:left w:val="none" w:sz="0" w:space="0" w:color="auto"/>
                <w:bottom w:val="none" w:sz="0" w:space="0" w:color="auto"/>
                <w:right w:val="none" w:sz="0" w:space="0" w:color="auto"/>
              </w:divBdr>
            </w:div>
          </w:divsChild>
        </w:div>
        <w:div w:id="1029531225">
          <w:marLeft w:val="0"/>
          <w:marRight w:val="0"/>
          <w:marTop w:val="0"/>
          <w:marBottom w:val="0"/>
          <w:divBdr>
            <w:top w:val="none" w:sz="0" w:space="0" w:color="auto"/>
            <w:left w:val="none" w:sz="0" w:space="0" w:color="auto"/>
            <w:bottom w:val="none" w:sz="0" w:space="0" w:color="auto"/>
            <w:right w:val="none" w:sz="0" w:space="0" w:color="auto"/>
          </w:divBdr>
          <w:divsChild>
            <w:div w:id="1815487635">
              <w:marLeft w:val="0"/>
              <w:marRight w:val="0"/>
              <w:marTop w:val="0"/>
              <w:marBottom w:val="0"/>
              <w:divBdr>
                <w:top w:val="none" w:sz="0" w:space="0" w:color="auto"/>
                <w:left w:val="none" w:sz="0" w:space="0" w:color="auto"/>
                <w:bottom w:val="none" w:sz="0" w:space="0" w:color="auto"/>
                <w:right w:val="none" w:sz="0" w:space="0" w:color="auto"/>
              </w:divBdr>
            </w:div>
          </w:divsChild>
        </w:div>
        <w:div w:id="2067606340">
          <w:marLeft w:val="0"/>
          <w:marRight w:val="0"/>
          <w:marTop w:val="0"/>
          <w:marBottom w:val="0"/>
          <w:divBdr>
            <w:top w:val="none" w:sz="0" w:space="0" w:color="auto"/>
            <w:left w:val="none" w:sz="0" w:space="0" w:color="auto"/>
            <w:bottom w:val="none" w:sz="0" w:space="0" w:color="auto"/>
            <w:right w:val="none" w:sz="0" w:space="0" w:color="auto"/>
          </w:divBdr>
          <w:divsChild>
            <w:div w:id="185674421">
              <w:marLeft w:val="0"/>
              <w:marRight w:val="0"/>
              <w:marTop w:val="0"/>
              <w:marBottom w:val="0"/>
              <w:divBdr>
                <w:top w:val="none" w:sz="0" w:space="0" w:color="auto"/>
                <w:left w:val="none" w:sz="0" w:space="0" w:color="auto"/>
                <w:bottom w:val="none" w:sz="0" w:space="0" w:color="auto"/>
                <w:right w:val="none" w:sz="0" w:space="0" w:color="auto"/>
              </w:divBdr>
            </w:div>
          </w:divsChild>
        </w:div>
        <w:div w:id="1976713684">
          <w:marLeft w:val="0"/>
          <w:marRight w:val="0"/>
          <w:marTop w:val="0"/>
          <w:marBottom w:val="0"/>
          <w:divBdr>
            <w:top w:val="none" w:sz="0" w:space="0" w:color="auto"/>
            <w:left w:val="none" w:sz="0" w:space="0" w:color="auto"/>
            <w:bottom w:val="none" w:sz="0" w:space="0" w:color="auto"/>
            <w:right w:val="none" w:sz="0" w:space="0" w:color="auto"/>
          </w:divBdr>
          <w:divsChild>
            <w:div w:id="1623727883">
              <w:marLeft w:val="0"/>
              <w:marRight w:val="0"/>
              <w:marTop w:val="0"/>
              <w:marBottom w:val="0"/>
              <w:divBdr>
                <w:top w:val="none" w:sz="0" w:space="0" w:color="auto"/>
                <w:left w:val="none" w:sz="0" w:space="0" w:color="auto"/>
                <w:bottom w:val="none" w:sz="0" w:space="0" w:color="auto"/>
                <w:right w:val="none" w:sz="0" w:space="0" w:color="auto"/>
              </w:divBdr>
            </w:div>
          </w:divsChild>
        </w:div>
        <w:div w:id="1843003628">
          <w:marLeft w:val="0"/>
          <w:marRight w:val="0"/>
          <w:marTop w:val="0"/>
          <w:marBottom w:val="0"/>
          <w:divBdr>
            <w:top w:val="none" w:sz="0" w:space="0" w:color="auto"/>
            <w:left w:val="none" w:sz="0" w:space="0" w:color="auto"/>
            <w:bottom w:val="none" w:sz="0" w:space="0" w:color="auto"/>
            <w:right w:val="none" w:sz="0" w:space="0" w:color="auto"/>
          </w:divBdr>
          <w:divsChild>
            <w:div w:id="2028213733">
              <w:marLeft w:val="0"/>
              <w:marRight w:val="0"/>
              <w:marTop w:val="0"/>
              <w:marBottom w:val="0"/>
              <w:divBdr>
                <w:top w:val="none" w:sz="0" w:space="0" w:color="auto"/>
                <w:left w:val="none" w:sz="0" w:space="0" w:color="auto"/>
                <w:bottom w:val="none" w:sz="0" w:space="0" w:color="auto"/>
                <w:right w:val="none" w:sz="0" w:space="0" w:color="auto"/>
              </w:divBdr>
            </w:div>
          </w:divsChild>
        </w:div>
        <w:div w:id="1262451227">
          <w:marLeft w:val="0"/>
          <w:marRight w:val="0"/>
          <w:marTop w:val="0"/>
          <w:marBottom w:val="0"/>
          <w:divBdr>
            <w:top w:val="none" w:sz="0" w:space="0" w:color="auto"/>
            <w:left w:val="none" w:sz="0" w:space="0" w:color="auto"/>
            <w:bottom w:val="none" w:sz="0" w:space="0" w:color="auto"/>
            <w:right w:val="none" w:sz="0" w:space="0" w:color="auto"/>
          </w:divBdr>
          <w:divsChild>
            <w:div w:id="1830827924">
              <w:marLeft w:val="0"/>
              <w:marRight w:val="0"/>
              <w:marTop w:val="0"/>
              <w:marBottom w:val="0"/>
              <w:divBdr>
                <w:top w:val="none" w:sz="0" w:space="0" w:color="auto"/>
                <w:left w:val="none" w:sz="0" w:space="0" w:color="auto"/>
                <w:bottom w:val="none" w:sz="0" w:space="0" w:color="auto"/>
                <w:right w:val="none" w:sz="0" w:space="0" w:color="auto"/>
              </w:divBdr>
            </w:div>
          </w:divsChild>
        </w:div>
        <w:div w:id="37898933">
          <w:marLeft w:val="0"/>
          <w:marRight w:val="0"/>
          <w:marTop w:val="0"/>
          <w:marBottom w:val="0"/>
          <w:divBdr>
            <w:top w:val="none" w:sz="0" w:space="0" w:color="auto"/>
            <w:left w:val="none" w:sz="0" w:space="0" w:color="auto"/>
            <w:bottom w:val="none" w:sz="0" w:space="0" w:color="auto"/>
            <w:right w:val="none" w:sz="0" w:space="0" w:color="auto"/>
          </w:divBdr>
          <w:divsChild>
            <w:div w:id="2122676523">
              <w:marLeft w:val="0"/>
              <w:marRight w:val="0"/>
              <w:marTop w:val="0"/>
              <w:marBottom w:val="0"/>
              <w:divBdr>
                <w:top w:val="none" w:sz="0" w:space="0" w:color="auto"/>
                <w:left w:val="none" w:sz="0" w:space="0" w:color="auto"/>
                <w:bottom w:val="none" w:sz="0" w:space="0" w:color="auto"/>
                <w:right w:val="none" w:sz="0" w:space="0" w:color="auto"/>
              </w:divBdr>
            </w:div>
          </w:divsChild>
        </w:div>
        <w:div w:id="791439500">
          <w:marLeft w:val="0"/>
          <w:marRight w:val="0"/>
          <w:marTop w:val="0"/>
          <w:marBottom w:val="0"/>
          <w:divBdr>
            <w:top w:val="none" w:sz="0" w:space="0" w:color="auto"/>
            <w:left w:val="none" w:sz="0" w:space="0" w:color="auto"/>
            <w:bottom w:val="none" w:sz="0" w:space="0" w:color="auto"/>
            <w:right w:val="none" w:sz="0" w:space="0" w:color="auto"/>
          </w:divBdr>
          <w:divsChild>
            <w:div w:id="591596312">
              <w:marLeft w:val="0"/>
              <w:marRight w:val="0"/>
              <w:marTop w:val="0"/>
              <w:marBottom w:val="0"/>
              <w:divBdr>
                <w:top w:val="none" w:sz="0" w:space="0" w:color="auto"/>
                <w:left w:val="none" w:sz="0" w:space="0" w:color="auto"/>
                <w:bottom w:val="none" w:sz="0" w:space="0" w:color="auto"/>
                <w:right w:val="none" w:sz="0" w:space="0" w:color="auto"/>
              </w:divBdr>
            </w:div>
          </w:divsChild>
        </w:div>
        <w:div w:id="381096085">
          <w:marLeft w:val="0"/>
          <w:marRight w:val="0"/>
          <w:marTop w:val="0"/>
          <w:marBottom w:val="0"/>
          <w:divBdr>
            <w:top w:val="none" w:sz="0" w:space="0" w:color="auto"/>
            <w:left w:val="none" w:sz="0" w:space="0" w:color="auto"/>
            <w:bottom w:val="none" w:sz="0" w:space="0" w:color="auto"/>
            <w:right w:val="none" w:sz="0" w:space="0" w:color="auto"/>
          </w:divBdr>
          <w:divsChild>
            <w:div w:id="1544518732">
              <w:marLeft w:val="0"/>
              <w:marRight w:val="0"/>
              <w:marTop w:val="0"/>
              <w:marBottom w:val="0"/>
              <w:divBdr>
                <w:top w:val="none" w:sz="0" w:space="0" w:color="auto"/>
                <w:left w:val="none" w:sz="0" w:space="0" w:color="auto"/>
                <w:bottom w:val="none" w:sz="0" w:space="0" w:color="auto"/>
                <w:right w:val="none" w:sz="0" w:space="0" w:color="auto"/>
              </w:divBdr>
            </w:div>
          </w:divsChild>
        </w:div>
        <w:div w:id="752773912">
          <w:marLeft w:val="0"/>
          <w:marRight w:val="0"/>
          <w:marTop w:val="0"/>
          <w:marBottom w:val="0"/>
          <w:divBdr>
            <w:top w:val="none" w:sz="0" w:space="0" w:color="auto"/>
            <w:left w:val="none" w:sz="0" w:space="0" w:color="auto"/>
            <w:bottom w:val="none" w:sz="0" w:space="0" w:color="auto"/>
            <w:right w:val="none" w:sz="0" w:space="0" w:color="auto"/>
          </w:divBdr>
          <w:divsChild>
            <w:div w:id="702442067">
              <w:marLeft w:val="0"/>
              <w:marRight w:val="0"/>
              <w:marTop w:val="0"/>
              <w:marBottom w:val="0"/>
              <w:divBdr>
                <w:top w:val="none" w:sz="0" w:space="0" w:color="auto"/>
                <w:left w:val="none" w:sz="0" w:space="0" w:color="auto"/>
                <w:bottom w:val="none" w:sz="0" w:space="0" w:color="auto"/>
                <w:right w:val="none" w:sz="0" w:space="0" w:color="auto"/>
              </w:divBdr>
            </w:div>
          </w:divsChild>
        </w:div>
        <w:div w:id="517743200">
          <w:marLeft w:val="0"/>
          <w:marRight w:val="0"/>
          <w:marTop w:val="0"/>
          <w:marBottom w:val="0"/>
          <w:divBdr>
            <w:top w:val="none" w:sz="0" w:space="0" w:color="auto"/>
            <w:left w:val="none" w:sz="0" w:space="0" w:color="auto"/>
            <w:bottom w:val="none" w:sz="0" w:space="0" w:color="auto"/>
            <w:right w:val="none" w:sz="0" w:space="0" w:color="auto"/>
          </w:divBdr>
          <w:divsChild>
            <w:div w:id="718481195">
              <w:marLeft w:val="0"/>
              <w:marRight w:val="0"/>
              <w:marTop w:val="0"/>
              <w:marBottom w:val="0"/>
              <w:divBdr>
                <w:top w:val="none" w:sz="0" w:space="0" w:color="auto"/>
                <w:left w:val="none" w:sz="0" w:space="0" w:color="auto"/>
                <w:bottom w:val="none" w:sz="0" w:space="0" w:color="auto"/>
                <w:right w:val="none" w:sz="0" w:space="0" w:color="auto"/>
              </w:divBdr>
            </w:div>
          </w:divsChild>
        </w:div>
        <w:div w:id="912272994">
          <w:marLeft w:val="0"/>
          <w:marRight w:val="0"/>
          <w:marTop w:val="0"/>
          <w:marBottom w:val="0"/>
          <w:divBdr>
            <w:top w:val="none" w:sz="0" w:space="0" w:color="auto"/>
            <w:left w:val="none" w:sz="0" w:space="0" w:color="auto"/>
            <w:bottom w:val="none" w:sz="0" w:space="0" w:color="auto"/>
            <w:right w:val="none" w:sz="0" w:space="0" w:color="auto"/>
          </w:divBdr>
          <w:divsChild>
            <w:div w:id="1087310239">
              <w:marLeft w:val="0"/>
              <w:marRight w:val="0"/>
              <w:marTop w:val="0"/>
              <w:marBottom w:val="0"/>
              <w:divBdr>
                <w:top w:val="none" w:sz="0" w:space="0" w:color="auto"/>
                <w:left w:val="none" w:sz="0" w:space="0" w:color="auto"/>
                <w:bottom w:val="none" w:sz="0" w:space="0" w:color="auto"/>
                <w:right w:val="none" w:sz="0" w:space="0" w:color="auto"/>
              </w:divBdr>
            </w:div>
          </w:divsChild>
        </w:div>
        <w:div w:id="41490962">
          <w:marLeft w:val="0"/>
          <w:marRight w:val="0"/>
          <w:marTop w:val="0"/>
          <w:marBottom w:val="0"/>
          <w:divBdr>
            <w:top w:val="none" w:sz="0" w:space="0" w:color="auto"/>
            <w:left w:val="none" w:sz="0" w:space="0" w:color="auto"/>
            <w:bottom w:val="none" w:sz="0" w:space="0" w:color="auto"/>
            <w:right w:val="none" w:sz="0" w:space="0" w:color="auto"/>
          </w:divBdr>
          <w:divsChild>
            <w:div w:id="110367819">
              <w:marLeft w:val="0"/>
              <w:marRight w:val="0"/>
              <w:marTop w:val="0"/>
              <w:marBottom w:val="0"/>
              <w:divBdr>
                <w:top w:val="none" w:sz="0" w:space="0" w:color="auto"/>
                <w:left w:val="none" w:sz="0" w:space="0" w:color="auto"/>
                <w:bottom w:val="none" w:sz="0" w:space="0" w:color="auto"/>
                <w:right w:val="none" w:sz="0" w:space="0" w:color="auto"/>
              </w:divBdr>
            </w:div>
          </w:divsChild>
        </w:div>
        <w:div w:id="194194152">
          <w:marLeft w:val="0"/>
          <w:marRight w:val="0"/>
          <w:marTop w:val="0"/>
          <w:marBottom w:val="0"/>
          <w:divBdr>
            <w:top w:val="none" w:sz="0" w:space="0" w:color="auto"/>
            <w:left w:val="none" w:sz="0" w:space="0" w:color="auto"/>
            <w:bottom w:val="none" w:sz="0" w:space="0" w:color="auto"/>
            <w:right w:val="none" w:sz="0" w:space="0" w:color="auto"/>
          </w:divBdr>
          <w:divsChild>
            <w:div w:id="883713278">
              <w:marLeft w:val="0"/>
              <w:marRight w:val="0"/>
              <w:marTop w:val="0"/>
              <w:marBottom w:val="0"/>
              <w:divBdr>
                <w:top w:val="none" w:sz="0" w:space="0" w:color="auto"/>
                <w:left w:val="none" w:sz="0" w:space="0" w:color="auto"/>
                <w:bottom w:val="none" w:sz="0" w:space="0" w:color="auto"/>
                <w:right w:val="none" w:sz="0" w:space="0" w:color="auto"/>
              </w:divBdr>
            </w:div>
          </w:divsChild>
        </w:div>
        <w:div w:id="927470748">
          <w:marLeft w:val="0"/>
          <w:marRight w:val="0"/>
          <w:marTop w:val="0"/>
          <w:marBottom w:val="0"/>
          <w:divBdr>
            <w:top w:val="none" w:sz="0" w:space="0" w:color="auto"/>
            <w:left w:val="none" w:sz="0" w:space="0" w:color="auto"/>
            <w:bottom w:val="none" w:sz="0" w:space="0" w:color="auto"/>
            <w:right w:val="none" w:sz="0" w:space="0" w:color="auto"/>
          </w:divBdr>
          <w:divsChild>
            <w:div w:id="69835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7303187">
      <w:bodyDiv w:val="1"/>
      <w:marLeft w:val="0"/>
      <w:marRight w:val="0"/>
      <w:marTop w:val="0"/>
      <w:marBottom w:val="0"/>
      <w:divBdr>
        <w:top w:val="none" w:sz="0" w:space="0" w:color="auto"/>
        <w:left w:val="none" w:sz="0" w:space="0" w:color="auto"/>
        <w:bottom w:val="none" w:sz="0" w:space="0" w:color="auto"/>
        <w:right w:val="none" w:sz="0" w:space="0" w:color="auto"/>
      </w:divBdr>
      <w:divsChild>
        <w:div w:id="788009806">
          <w:marLeft w:val="0"/>
          <w:marRight w:val="0"/>
          <w:marTop w:val="0"/>
          <w:marBottom w:val="0"/>
          <w:divBdr>
            <w:top w:val="none" w:sz="0" w:space="0" w:color="auto"/>
            <w:left w:val="none" w:sz="0" w:space="0" w:color="auto"/>
            <w:bottom w:val="none" w:sz="0" w:space="0" w:color="auto"/>
            <w:right w:val="none" w:sz="0" w:space="0" w:color="auto"/>
          </w:divBdr>
        </w:div>
        <w:div w:id="749474021">
          <w:marLeft w:val="0"/>
          <w:marRight w:val="0"/>
          <w:marTop w:val="0"/>
          <w:marBottom w:val="0"/>
          <w:divBdr>
            <w:top w:val="none" w:sz="0" w:space="0" w:color="auto"/>
            <w:left w:val="none" w:sz="0" w:space="0" w:color="auto"/>
            <w:bottom w:val="none" w:sz="0" w:space="0" w:color="auto"/>
            <w:right w:val="none" w:sz="0" w:space="0" w:color="auto"/>
          </w:divBdr>
        </w:div>
      </w:divsChild>
    </w:div>
    <w:div w:id="899899956">
      <w:bodyDiv w:val="1"/>
      <w:marLeft w:val="0"/>
      <w:marRight w:val="0"/>
      <w:marTop w:val="0"/>
      <w:marBottom w:val="0"/>
      <w:divBdr>
        <w:top w:val="none" w:sz="0" w:space="0" w:color="auto"/>
        <w:left w:val="none" w:sz="0" w:space="0" w:color="auto"/>
        <w:bottom w:val="none" w:sz="0" w:space="0" w:color="auto"/>
        <w:right w:val="none" w:sz="0" w:space="0" w:color="auto"/>
      </w:divBdr>
      <w:divsChild>
        <w:div w:id="246155671">
          <w:marLeft w:val="0"/>
          <w:marRight w:val="0"/>
          <w:marTop w:val="0"/>
          <w:marBottom w:val="0"/>
          <w:divBdr>
            <w:top w:val="none" w:sz="0" w:space="0" w:color="auto"/>
            <w:left w:val="none" w:sz="0" w:space="0" w:color="auto"/>
            <w:bottom w:val="none" w:sz="0" w:space="0" w:color="auto"/>
            <w:right w:val="none" w:sz="0" w:space="0" w:color="auto"/>
          </w:divBdr>
        </w:div>
        <w:div w:id="1997951528">
          <w:marLeft w:val="0"/>
          <w:marRight w:val="0"/>
          <w:marTop w:val="0"/>
          <w:marBottom w:val="0"/>
          <w:divBdr>
            <w:top w:val="none" w:sz="0" w:space="0" w:color="auto"/>
            <w:left w:val="none" w:sz="0" w:space="0" w:color="auto"/>
            <w:bottom w:val="none" w:sz="0" w:space="0" w:color="auto"/>
            <w:right w:val="none" w:sz="0" w:space="0" w:color="auto"/>
          </w:divBdr>
        </w:div>
        <w:div w:id="1654868828">
          <w:marLeft w:val="0"/>
          <w:marRight w:val="0"/>
          <w:marTop w:val="0"/>
          <w:marBottom w:val="0"/>
          <w:divBdr>
            <w:top w:val="none" w:sz="0" w:space="0" w:color="auto"/>
            <w:left w:val="none" w:sz="0" w:space="0" w:color="auto"/>
            <w:bottom w:val="none" w:sz="0" w:space="0" w:color="auto"/>
            <w:right w:val="none" w:sz="0" w:space="0" w:color="auto"/>
          </w:divBdr>
        </w:div>
        <w:div w:id="887839769">
          <w:marLeft w:val="0"/>
          <w:marRight w:val="0"/>
          <w:marTop w:val="0"/>
          <w:marBottom w:val="0"/>
          <w:divBdr>
            <w:top w:val="none" w:sz="0" w:space="0" w:color="auto"/>
            <w:left w:val="none" w:sz="0" w:space="0" w:color="auto"/>
            <w:bottom w:val="none" w:sz="0" w:space="0" w:color="auto"/>
            <w:right w:val="none" w:sz="0" w:space="0" w:color="auto"/>
          </w:divBdr>
        </w:div>
        <w:div w:id="1416437660">
          <w:marLeft w:val="0"/>
          <w:marRight w:val="0"/>
          <w:marTop w:val="0"/>
          <w:marBottom w:val="0"/>
          <w:divBdr>
            <w:top w:val="none" w:sz="0" w:space="0" w:color="auto"/>
            <w:left w:val="none" w:sz="0" w:space="0" w:color="auto"/>
            <w:bottom w:val="none" w:sz="0" w:space="0" w:color="auto"/>
            <w:right w:val="none" w:sz="0" w:space="0" w:color="auto"/>
          </w:divBdr>
        </w:div>
      </w:divsChild>
    </w:div>
    <w:div w:id="906650311">
      <w:bodyDiv w:val="1"/>
      <w:marLeft w:val="0"/>
      <w:marRight w:val="0"/>
      <w:marTop w:val="0"/>
      <w:marBottom w:val="0"/>
      <w:divBdr>
        <w:top w:val="none" w:sz="0" w:space="0" w:color="auto"/>
        <w:left w:val="none" w:sz="0" w:space="0" w:color="auto"/>
        <w:bottom w:val="none" w:sz="0" w:space="0" w:color="auto"/>
        <w:right w:val="none" w:sz="0" w:space="0" w:color="auto"/>
      </w:divBdr>
      <w:divsChild>
        <w:div w:id="1804499149">
          <w:marLeft w:val="0"/>
          <w:marRight w:val="0"/>
          <w:marTop w:val="0"/>
          <w:marBottom w:val="0"/>
          <w:divBdr>
            <w:top w:val="none" w:sz="0" w:space="0" w:color="auto"/>
            <w:left w:val="none" w:sz="0" w:space="0" w:color="auto"/>
            <w:bottom w:val="none" w:sz="0" w:space="0" w:color="auto"/>
            <w:right w:val="none" w:sz="0" w:space="0" w:color="auto"/>
          </w:divBdr>
          <w:divsChild>
            <w:div w:id="750780751">
              <w:marLeft w:val="0"/>
              <w:marRight w:val="0"/>
              <w:marTop w:val="0"/>
              <w:marBottom w:val="0"/>
              <w:divBdr>
                <w:top w:val="none" w:sz="0" w:space="0" w:color="auto"/>
                <w:left w:val="none" w:sz="0" w:space="0" w:color="auto"/>
                <w:bottom w:val="none" w:sz="0" w:space="0" w:color="auto"/>
                <w:right w:val="none" w:sz="0" w:space="0" w:color="auto"/>
              </w:divBdr>
            </w:div>
            <w:div w:id="346831803">
              <w:marLeft w:val="0"/>
              <w:marRight w:val="0"/>
              <w:marTop w:val="0"/>
              <w:marBottom w:val="0"/>
              <w:divBdr>
                <w:top w:val="none" w:sz="0" w:space="0" w:color="auto"/>
                <w:left w:val="none" w:sz="0" w:space="0" w:color="auto"/>
                <w:bottom w:val="none" w:sz="0" w:space="0" w:color="auto"/>
                <w:right w:val="none" w:sz="0" w:space="0" w:color="auto"/>
              </w:divBdr>
            </w:div>
            <w:div w:id="74476561">
              <w:marLeft w:val="0"/>
              <w:marRight w:val="0"/>
              <w:marTop w:val="0"/>
              <w:marBottom w:val="0"/>
              <w:divBdr>
                <w:top w:val="none" w:sz="0" w:space="0" w:color="auto"/>
                <w:left w:val="none" w:sz="0" w:space="0" w:color="auto"/>
                <w:bottom w:val="none" w:sz="0" w:space="0" w:color="auto"/>
                <w:right w:val="none" w:sz="0" w:space="0" w:color="auto"/>
              </w:divBdr>
            </w:div>
            <w:div w:id="1488935423">
              <w:marLeft w:val="0"/>
              <w:marRight w:val="0"/>
              <w:marTop w:val="0"/>
              <w:marBottom w:val="0"/>
              <w:divBdr>
                <w:top w:val="none" w:sz="0" w:space="0" w:color="auto"/>
                <w:left w:val="none" w:sz="0" w:space="0" w:color="auto"/>
                <w:bottom w:val="none" w:sz="0" w:space="0" w:color="auto"/>
                <w:right w:val="none" w:sz="0" w:space="0" w:color="auto"/>
              </w:divBdr>
            </w:div>
            <w:div w:id="1034234806">
              <w:marLeft w:val="0"/>
              <w:marRight w:val="0"/>
              <w:marTop w:val="0"/>
              <w:marBottom w:val="0"/>
              <w:divBdr>
                <w:top w:val="none" w:sz="0" w:space="0" w:color="auto"/>
                <w:left w:val="none" w:sz="0" w:space="0" w:color="auto"/>
                <w:bottom w:val="none" w:sz="0" w:space="0" w:color="auto"/>
                <w:right w:val="none" w:sz="0" w:space="0" w:color="auto"/>
              </w:divBdr>
            </w:div>
            <w:div w:id="1819490125">
              <w:marLeft w:val="0"/>
              <w:marRight w:val="0"/>
              <w:marTop w:val="0"/>
              <w:marBottom w:val="0"/>
              <w:divBdr>
                <w:top w:val="none" w:sz="0" w:space="0" w:color="auto"/>
                <w:left w:val="none" w:sz="0" w:space="0" w:color="auto"/>
                <w:bottom w:val="none" w:sz="0" w:space="0" w:color="auto"/>
                <w:right w:val="none" w:sz="0" w:space="0" w:color="auto"/>
              </w:divBdr>
            </w:div>
            <w:div w:id="881675106">
              <w:marLeft w:val="0"/>
              <w:marRight w:val="0"/>
              <w:marTop w:val="0"/>
              <w:marBottom w:val="0"/>
              <w:divBdr>
                <w:top w:val="none" w:sz="0" w:space="0" w:color="auto"/>
                <w:left w:val="none" w:sz="0" w:space="0" w:color="auto"/>
                <w:bottom w:val="none" w:sz="0" w:space="0" w:color="auto"/>
                <w:right w:val="none" w:sz="0" w:space="0" w:color="auto"/>
              </w:divBdr>
            </w:div>
            <w:div w:id="1510218123">
              <w:marLeft w:val="0"/>
              <w:marRight w:val="0"/>
              <w:marTop w:val="0"/>
              <w:marBottom w:val="0"/>
              <w:divBdr>
                <w:top w:val="none" w:sz="0" w:space="0" w:color="auto"/>
                <w:left w:val="none" w:sz="0" w:space="0" w:color="auto"/>
                <w:bottom w:val="none" w:sz="0" w:space="0" w:color="auto"/>
                <w:right w:val="none" w:sz="0" w:space="0" w:color="auto"/>
              </w:divBdr>
            </w:div>
            <w:div w:id="24795288">
              <w:marLeft w:val="0"/>
              <w:marRight w:val="0"/>
              <w:marTop w:val="0"/>
              <w:marBottom w:val="0"/>
              <w:divBdr>
                <w:top w:val="none" w:sz="0" w:space="0" w:color="auto"/>
                <w:left w:val="none" w:sz="0" w:space="0" w:color="auto"/>
                <w:bottom w:val="none" w:sz="0" w:space="0" w:color="auto"/>
                <w:right w:val="none" w:sz="0" w:space="0" w:color="auto"/>
              </w:divBdr>
            </w:div>
          </w:divsChild>
        </w:div>
        <w:div w:id="1708482216">
          <w:marLeft w:val="0"/>
          <w:marRight w:val="0"/>
          <w:marTop w:val="0"/>
          <w:marBottom w:val="0"/>
          <w:divBdr>
            <w:top w:val="none" w:sz="0" w:space="0" w:color="auto"/>
            <w:left w:val="none" w:sz="0" w:space="0" w:color="auto"/>
            <w:bottom w:val="none" w:sz="0" w:space="0" w:color="auto"/>
            <w:right w:val="none" w:sz="0" w:space="0" w:color="auto"/>
          </w:divBdr>
          <w:divsChild>
            <w:div w:id="1546260690">
              <w:marLeft w:val="-75"/>
              <w:marRight w:val="0"/>
              <w:marTop w:val="30"/>
              <w:marBottom w:val="30"/>
              <w:divBdr>
                <w:top w:val="none" w:sz="0" w:space="0" w:color="auto"/>
                <w:left w:val="none" w:sz="0" w:space="0" w:color="auto"/>
                <w:bottom w:val="none" w:sz="0" w:space="0" w:color="auto"/>
                <w:right w:val="none" w:sz="0" w:space="0" w:color="auto"/>
              </w:divBdr>
              <w:divsChild>
                <w:div w:id="1094785507">
                  <w:marLeft w:val="0"/>
                  <w:marRight w:val="0"/>
                  <w:marTop w:val="0"/>
                  <w:marBottom w:val="0"/>
                  <w:divBdr>
                    <w:top w:val="none" w:sz="0" w:space="0" w:color="auto"/>
                    <w:left w:val="none" w:sz="0" w:space="0" w:color="auto"/>
                    <w:bottom w:val="none" w:sz="0" w:space="0" w:color="auto"/>
                    <w:right w:val="none" w:sz="0" w:space="0" w:color="auto"/>
                  </w:divBdr>
                  <w:divsChild>
                    <w:div w:id="152918824">
                      <w:marLeft w:val="0"/>
                      <w:marRight w:val="0"/>
                      <w:marTop w:val="0"/>
                      <w:marBottom w:val="0"/>
                      <w:divBdr>
                        <w:top w:val="none" w:sz="0" w:space="0" w:color="auto"/>
                        <w:left w:val="none" w:sz="0" w:space="0" w:color="auto"/>
                        <w:bottom w:val="none" w:sz="0" w:space="0" w:color="auto"/>
                        <w:right w:val="none" w:sz="0" w:space="0" w:color="auto"/>
                      </w:divBdr>
                    </w:div>
                  </w:divsChild>
                </w:div>
                <w:div w:id="29498975">
                  <w:marLeft w:val="0"/>
                  <w:marRight w:val="0"/>
                  <w:marTop w:val="0"/>
                  <w:marBottom w:val="0"/>
                  <w:divBdr>
                    <w:top w:val="none" w:sz="0" w:space="0" w:color="auto"/>
                    <w:left w:val="none" w:sz="0" w:space="0" w:color="auto"/>
                    <w:bottom w:val="none" w:sz="0" w:space="0" w:color="auto"/>
                    <w:right w:val="none" w:sz="0" w:space="0" w:color="auto"/>
                  </w:divBdr>
                  <w:divsChild>
                    <w:div w:id="701982143">
                      <w:marLeft w:val="0"/>
                      <w:marRight w:val="0"/>
                      <w:marTop w:val="0"/>
                      <w:marBottom w:val="0"/>
                      <w:divBdr>
                        <w:top w:val="none" w:sz="0" w:space="0" w:color="auto"/>
                        <w:left w:val="none" w:sz="0" w:space="0" w:color="auto"/>
                        <w:bottom w:val="none" w:sz="0" w:space="0" w:color="auto"/>
                        <w:right w:val="none" w:sz="0" w:space="0" w:color="auto"/>
                      </w:divBdr>
                    </w:div>
                  </w:divsChild>
                </w:div>
                <w:div w:id="2072382332">
                  <w:marLeft w:val="0"/>
                  <w:marRight w:val="0"/>
                  <w:marTop w:val="0"/>
                  <w:marBottom w:val="0"/>
                  <w:divBdr>
                    <w:top w:val="none" w:sz="0" w:space="0" w:color="auto"/>
                    <w:left w:val="none" w:sz="0" w:space="0" w:color="auto"/>
                    <w:bottom w:val="none" w:sz="0" w:space="0" w:color="auto"/>
                    <w:right w:val="none" w:sz="0" w:space="0" w:color="auto"/>
                  </w:divBdr>
                  <w:divsChild>
                    <w:div w:id="1037856148">
                      <w:marLeft w:val="0"/>
                      <w:marRight w:val="0"/>
                      <w:marTop w:val="0"/>
                      <w:marBottom w:val="0"/>
                      <w:divBdr>
                        <w:top w:val="none" w:sz="0" w:space="0" w:color="auto"/>
                        <w:left w:val="none" w:sz="0" w:space="0" w:color="auto"/>
                        <w:bottom w:val="none" w:sz="0" w:space="0" w:color="auto"/>
                        <w:right w:val="none" w:sz="0" w:space="0" w:color="auto"/>
                      </w:divBdr>
                    </w:div>
                  </w:divsChild>
                </w:div>
                <w:div w:id="1519542702">
                  <w:marLeft w:val="0"/>
                  <w:marRight w:val="0"/>
                  <w:marTop w:val="0"/>
                  <w:marBottom w:val="0"/>
                  <w:divBdr>
                    <w:top w:val="none" w:sz="0" w:space="0" w:color="auto"/>
                    <w:left w:val="none" w:sz="0" w:space="0" w:color="auto"/>
                    <w:bottom w:val="none" w:sz="0" w:space="0" w:color="auto"/>
                    <w:right w:val="none" w:sz="0" w:space="0" w:color="auto"/>
                  </w:divBdr>
                  <w:divsChild>
                    <w:div w:id="838077470">
                      <w:marLeft w:val="0"/>
                      <w:marRight w:val="0"/>
                      <w:marTop w:val="0"/>
                      <w:marBottom w:val="0"/>
                      <w:divBdr>
                        <w:top w:val="none" w:sz="0" w:space="0" w:color="auto"/>
                        <w:left w:val="none" w:sz="0" w:space="0" w:color="auto"/>
                        <w:bottom w:val="none" w:sz="0" w:space="0" w:color="auto"/>
                        <w:right w:val="none" w:sz="0" w:space="0" w:color="auto"/>
                      </w:divBdr>
                    </w:div>
                  </w:divsChild>
                </w:div>
                <w:div w:id="1094472123">
                  <w:marLeft w:val="0"/>
                  <w:marRight w:val="0"/>
                  <w:marTop w:val="0"/>
                  <w:marBottom w:val="0"/>
                  <w:divBdr>
                    <w:top w:val="none" w:sz="0" w:space="0" w:color="auto"/>
                    <w:left w:val="none" w:sz="0" w:space="0" w:color="auto"/>
                    <w:bottom w:val="none" w:sz="0" w:space="0" w:color="auto"/>
                    <w:right w:val="none" w:sz="0" w:space="0" w:color="auto"/>
                  </w:divBdr>
                  <w:divsChild>
                    <w:div w:id="1666279993">
                      <w:marLeft w:val="0"/>
                      <w:marRight w:val="0"/>
                      <w:marTop w:val="0"/>
                      <w:marBottom w:val="0"/>
                      <w:divBdr>
                        <w:top w:val="none" w:sz="0" w:space="0" w:color="auto"/>
                        <w:left w:val="none" w:sz="0" w:space="0" w:color="auto"/>
                        <w:bottom w:val="none" w:sz="0" w:space="0" w:color="auto"/>
                        <w:right w:val="none" w:sz="0" w:space="0" w:color="auto"/>
                      </w:divBdr>
                    </w:div>
                  </w:divsChild>
                </w:div>
                <w:div w:id="1411342605">
                  <w:marLeft w:val="0"/>
                  <w:marRight w:val="0"/>
                  <w:marTop w:val="0"/>
                  <w:marBottom w:val="0"/>
                  <w:divBdr>
                    <w:top w:val="none" w:sz="0" w:space="0" w:color="auto"/>
                    <w:left w:val="none" w:sz="0" w:space="0" w:color="auto"/>
                    <w:bottom w:val="none" w:sz="0" w:space="0" w:color="auto"/>
                    <w:right w:val="none" w:sz="0" w:space="0" w:color="auto"/>
                  </w:divBdr>
                  <w:divsChild>
                    <w:div w:id="181168905">
                      <w:marLeft w:val="0"/>
                      <w:marRight w:val="0"/>
                      <w:marTop w:val="0"/>
                      <w:marBottom w:val="0"/>
                      <w:divBdr>
                        <w:top w:val="none" w:sz="0" w:space="0" w:color="auto"/>
                        <w:left w:val="none" w:sz="0" w:space="0" w:color="auto"/>
                        <w:bottom w:val="none" w:sz="0" w:space="0" w:color="auto"/>
                        <w:right w:val="none" w:sz="0" w:space="0" w:color="auto"/>
                      </w:divBdr>
                    </w:div>
                  </w:divsChild>
                </w:div>
                <w:div w:id="71661998">
                  <w:marLeft w:val="0"/>
                  <w:marRight w:val="0"/>
                  <w:marTop w:val="0"/>
                  <w:marBottom w:val="0"/>
                  <w:divBdr>
                    <w:top w:val="none" w:sz="0" w:space="0" w:color="auto"/>
                    <w:left w:val="none" w:sz="0" w:space="0" w:color="auto"/>
                    <w:bottom w:val="none" w:sz="0" w:space="0" w:color="auto"/>
                    <w:right w:val="none" w:sz="0" w:space="0" w:color="auto"/>
                  </w:divBdr>
                  <w:divsChild>
                    <w:div w:id="1570533274">
                      <w:marLeft w:val="0"/>
                      <w:marRight w:val="0"/>
                      <w:marTop w:val="0"/>
                      <w:marBottom w:val="0"/>
                      <w:divBdr>
                        <w:top w:val="none" w:sz="0" w:space="0" w:color="auto"/>
                        <w:left w:val="none" w:sz="0" w:space="0" w:color="auto"/>
                        <w:bottom w:val="none" w:sz="0" w:space="0" w:color="auto"/>
                        <w:right w:val="none" w:sz="0" w:space="0" w:color="auto"/>
                      </w:divBdr>
                    </w:div>
                  </w:divsChild>
                </w:div>
                <w:div w:id="554971394">
                  <w:marLeft w:val="0"/>
                  <w:marRight w:val="0"/>
                  <w:marTop w:val="0"/>
                  <w:marBottom w:val="0"/>
                  <w:divBdr>
                    <w:top w:val="none" w:sz="0" w:space="0" w:color="auto"/>
                    <w:left w:val="none" w:sz="0" w:space="0" w:color="auto"/>
                    <w:bottom w:val="none" w:sz="0" w:space="0" w:color="auto"/>
                    <w:right w:val="none" w:sz="0" w:space="0" w:color="auto"/>
                  </w:divBdr>
                  <w:divsChild>
                    <w:div w:id="642079411">
                      <w:marLeft w:val="0"/>
                      <w:marRight w:val="0"/>
                      <w:marTop w:val="0"/>
                      <w:marBottom w:val="0"/>
                      <w:divBdr>
                        <w:top w:val="none" w:sz="0" w:space="0" w:color="auto"/>
                        <w:left w:val="none" w:sz="0" w:space="0" w:color="auto"/>
                        <w:bottom w:val="none" w:sz="0" w:space="0" w:color="auto"/>
                        <w:right w:val="none" w:sz="0" w:space="0" w:color="auto"/>
                      </w:divBdr>
                    </w:div>
                  </w:divsChild>
                </w:div>
                <w:div w:id="1031105134">
                  <w:marLeft w:val="0"/>
                  <w:marRight w:val="0"/>
                  <w:marTop w:val="0"/>
                  <w:marBottom w:val="0"/>
                  <w:divBdr>
                    <w:top w:val="none" w:sz="0" w:space="0" w:color="auto"/>
                    <w:left w:val="none" w:sz="0" w:space="0" w:color="auto"/>
                    <w:bottom w:val="none" w:sz="0" w:space="0" w:color="auto"/>
                    <w:right w:val="none" w:sz="0" w:space="0" w:color="auto"/>
                  </w:divBdr>
                  <w:divsChild>
                    <w:div w:id="709913562">
                      <w:marLeft w:val="0"/>
                      <w:marRight w:val="0"/>
                      <w:marTop w:val="0"/>
                      <w:marBottom w:val="0"/>
                      <w:divBdr>
                        <w:top w:val="none" w:sz="0" w:space="0" w:color="auto"/>
                        <w:left w:val="none" w:sz="0" w:space="0" w:color="auto"/>
                        <w:bottom w:val="none" w:sz="0" w:space="0" w:color="auto"/>
                        <w:right w:val="none" w:sz="0" w:space="0" w:color="auto"/>
                      </w:divBdr>
                    </w:div>
                  </w:divsChild>
                </w:div>
                <w:div w:id="384112144">
                  <w:marLeft w:val="0"/>
                  <w:marRight w:val="0"/>
                  <w:marTop w:val="0"/>
                  <w:marBottom w:val="0"/>
                  <w:divBdr>
                    <w:top w:val="none" w:sz="0" w:space="0" w:color="auto"/>
                    <w:left w:val="none" w:sz="0" w:space="0" w:color="auto"/>
                    <w:bottom w:val="none" w:sz="0" w:space="0" w:color="auto"/>
                    <w:right w:val="none" w:sz="0" w:space="0" w:color="auto"/>
                  </w:divBdr>
                  <w:divsChild>
                    <w:div w:id="532496379">
                      <w:marLeft w:val="0"/>
                      <w:marRight w:val="0"/>
                      <w:marTop w:val="0"/>
                      <w:marBottom w:val="0"/>
                      <w:divBdr>
                        <w:top w:val="none" w:sz="0" w:space="0" w:color="auto"/>
                        <w:left w:val="none" w:sz="0" w:space="0" w:color="auto"/>
                        <w:bottom w:val="none" w:sz="0" w:space="0" w:color="auto"/>
                        <w:right w:val="none" w:sz="0" w:space="0" w:color="auto"/>
                      </w:divBdr>
                    </w:div>
                  </w:divsChild>
                </w:div>
                <w:div w:id="2099978208">
                  <w:marLeft w:val="0"/>
                  <w:marRight w:val="0"/>
                  <w:marTop w:val="0"/>
                  <w:marBottom w:val="0"/>
                  <w:divBdr>
                    <w:top w:val="none" w:sz="0" w:space="0" w:color="auto"/>
                    <w:left w:val="none" w:sz="0" w:space="0" w:color="auto"/>
                    <w:bottom w:val="none" w:sz="0" w:space="0" w:color="auto"/>
                    <w:right w:val="none" w:sz="0" w:space="0" w:color="auto"/>
                  </w:divBdr>
                  <w:divsChild>
                    <w:div w:id="43482808">
                      <w:marLeft w:val="0"/>
                      <w:marRight w:val="0"/>
                      <w:marTop w:val="0"/>
                      <w:marBottom w:val="0"/>
                      <w:divBdr>
                        <w:top w:val="none" w:sz="0" w:space="0" w:color="auto"/>
                        <w:left w:val="none" w:sz="0" w:space="0" w:color="auto"/>
                        <w:bottom w:val="none" w:sz="0" w:space="0" w:color="auto"/>
                        <w:right w:val="none" w:sz="0" w:space="0" w:color="auto"/>
                      </w:divBdr>
                    </w:div>
                  </w:divsChild>
                </w:div>
                <w:div w:id="828667853">
                  <w:marLeft w:val="0"/>
                  <w:marRight w:val="0"/>
                  <w:marTop w:val="0"/>
                  <w:marBottom w:val="0"/>
                  <w:divBdr>
                    <w:top w:val="none" w:sz="0" w:space="0" w:color="auto"/>
                    <w:left w:val="none" w:sz="0" w:space="0" w:color="auto"/>
                    <w:bottom w:val="none" w:sz="0" w:space="0" w:color="auto"/>
                    <w:right w:val="none" w:sz="0" w:space="0" w:color="auto"/>
                  </w:divBdr>
                  <w:divsChild>
                    <w:div w:id="1654680084">
                      <w:marLeft w:val="0"/>
                      <w:marRight w:val="0"/>
                      <w:marTop w:val="0"/>
                      <w:marBottom w:val="0"/>
                      <w:divBdr>
                        <w:top w:val="none" w:sz="0" w:space="0" w:color="auto"/>
                        <w:left w:val="none" w:sz="0" w:space="0" w:color="auto"/>
                        <w:bottom w:val="none" w:sz="0" w:space="0" w:color="auto"/>
                        <w:right w:val="none" w:sz="0" w:space="0" w:color="auto"/>
                      </w:divBdr>
                    </w:div>
                  </w:divsChild>
                </w:div>
                <w:div w:id="584538295">
                  <w:marLeft w:val="0"/>
                  <w:marRight w:val="0"/>
                  <w:marTop w:val="0"/>
                  <w:marBottom w:val="0"/>
                  <w:divBdr>
                    <w:top w:val="none" w:sz="0" w:space="0" w:color="auto"/>
                    <w:left w:val="none" w:sz="0" w:space="0" w:color="auto"/>
                    <w:bottom w:val="none" w:sz="0" w:space="0" w:color="auto"/>
                    <w:right w:val="none" w:sz="0" w:space="0" w:color="auto"/>
                  </w:divBdr>
                  <w:divsChild>
                    <w:div w:id="400906050">
                      <w:marLeft w:val="0"/>
                      <w:marRight w:val="0"/>
                      <w:marTop w:val="0"/>
                      <w:marBottom w:val="0"/>
                      <w:divBdr>
                        <w:top w:val="none" w:sz="0" w:space="0" w:color="auto"/>
                        <w:left w:val="none" w:sz="0" w:space="0" w:color="auto"/>
                        <w:bottom w:val="none" w:sz="0" w:space="0" w:color="auto"/>
                        <w:right w:val="none" w:sz="0" w:space="0" w:color="auto"/>
                      </w:divBdr>
                    </w:div>
                  </w:divsChild>
                </w:div>
                <w:div w:id="1070689167">
                  <w:marLeft w:val="0"/>
                  <w:marRight w:val="0"/>
                  <w:marTop w:val="0"/>
                  <w:marBottom w:val="0"/>
                  <w:divBdr>
                    <w:top w:val="none" w:sz="0" w:space="0" w:color="auto"/>
                    <w:left w:val="none" w:sz="0" w:space="0" w:color="auto"/>
                    <w:bottom w:val="none" w:sz="0" w:space="0" w:color="auto"/>
                    <w:right w:val="none" w:sz="0" w:space="0" w:color="auto"/>
                  </w:divBdr>
                  <w:divsChild>
                    <w:div w:id="2096242912">
                      <w:marLeft w:val="0"/>
                      <w:marRight w:val="0"/>
                      <w:marTop w:val="0"/>
                      <w:marBottom w:val="0"/>
                      <w:divBdr>
                        <w:top w:val="none" w:sz="0" w:space="0" w:color="auto"/>
                        <w:left w:val="none" w:sz="0" w:space="0" w:color="auto"/>
                        <w:bottom w:val="none" w:sz="0" w:space="0" w:color="auto"/>
                        <w:right w:val="none" w:sz="0" w:space="0" w:color="auto"/>
                      </w:divBdr>
                    </w:div>
                  </w:divsChild>
                </w:div>
                <w:div w:id="1810317053">
                  <w:marLeft w:val="0"/>
                  <w:marRight w:val="0"/>
                  <w:marTop w:val="0"/>
                  <w:marBottom w:val="0"/>
                  <w:divBdr>
                    <w:top w:val="none" w:sz="0" w:space="0" w:color="auto"/>
                    <w:left w:val="none" w:sz="0" w:space="0" w:color="auto"/>
                    <w:bottom w:val="none" w:sz="0" w:space="0" w:color="auto"/>
                    <w:right w:val="none" w:sz="0" w:space="0" w:color="auto"/>
                  </w:divBdr>
                  <w:divsChild>
                    <w:div w:id="1992370949">
                      <w:marLeft w:val="0"/>
                      <w:marRight w:val="0"/>
                      <w:marTop w:val="0"/>
                      <w:marBottom w:val="0"/>
                      <w:divBdr>
                        <w:top w:val="none" w:sz="0" w:space="0" w:color="auto"/>
                        <w:left w:val="none" w:sz="0" w:space="0" w:color="auto"/>
                        <w:bottom w:val="none" w:sz="0" w:space="0" w:color="auto"/>
                        <w:right w:val="none" w:sz="0" w:space="0" w:color="auto"/>
                      </w:divBdr>
                    </w:div>
                  </w:divsChild>
                </w:div>
                <w:div w:id="548149010">
                  <w:marLeft w:val="0"/>
                  <w:marRight w:val="0"/>
                  <w:marTop w:val="0"/>
                  <w:marBottom w:val="0"/>
                  <w:divBdr>
                    <w:top w:val="none" w:sz="0" w:space="0" w:color="auto"/>
                    <w:left w:val="none" w:sz="0" w:space="0" w:color="auto"/>
                    <w:bottom w:val="none" w:sz="0" w:space="0" w:color="auto"/>
                    <w:right w:val="none" w:sz="0" w:space="0" w:color="auto"/>
                  </w:divBdr>
                  <w:divsChild>
                    <w:div w:id="2035688878">
                      <w:marLeft w:val="0"/>
                      <w:marRight w:val="0"/>
                      <w:marTop w:val="0"/>
                      <w:marBottom w:val="0"/>
                      <w:divBdr>
                        <w:top w:val="none" w:sz="0" w:space="0" w:color="auto"/>
                        <w:left w:val="none" w:sz="0" w:space="0" w:color="auto"/>
                        <w:bottom w:val="none" w:sz="0" w:space="0" w:color="auto"/>
                        <w:right w:val="none" w:sz="0" w:space="0" w:color="auto"/>
                      </w:divBdr>
                    </w:div>
                  </w:divsChild>
                </w:div>
                <w:div w:id="1655261197">
                  <w:marLeft w:val="0"/>
                  <w:marRight w:val="0"/>
                  <w:marTop w:val="0"/>
                  <w:marBottom w:val="0"/>
                  <w:divBdr>
                    <w:top w:val="none" w:sz="0" w:space="0" w:color="auto"/>
                    <w:left w:val="none" w:sz="0" w:space="0" w:color="auto"/>
                    <w:bottom w:val="none" w:sz="0" w:space="0" w:color="auto"/>
                    <w:right w:val="none" w:sz="0" w:space="0" w:color="auto"/>
                  </w:divBdr>
                  <w:divsChild>
                    <w:div w:id="719330645">
                      <w:marLeft w:val="0"/>
                      <w:marRight w:val="0"/>
                      <w:marTop w:val="0"/>
                      <w:marBottom w:val="0"/>
                      <w:divBdr>
                        <w:top w:val="none" w:sz="0" w:space="0" w:color="auto"/>
                        <w:left w:val="none" w:sz="0" w:space="0" w:color="auto"/>
                        <w:bottom w:val="none" w:sz="0" w:space="0" w:color="auto"/>
                        <w:right w:val="none" w:sz="0" w:space="0" w:color="auto"/>
                      </w:divBdr>
                    </w:div>
                  </w:divsChild>
                </w:div>
                <w:div w:id="734283980">
                  <w:marLeft w:val="0"/>
                  <w:marRight w:val="0"/>
                  <w:marTop w:val="0"/>
                  <w:marBottom w:val="0"/>
                  <w:divBdr>
                    <w:top w:val="none" w:sz="0" w:space="0" w:color="auto"/>
                    <w:left w:val="none" w:sz="0" w:space="0" w:color="auto"/>
                    <w:bottom w:val="none" w:sz="0" w:space="0" w:color="auto"/>
                    <w:right w:val="none" w:sz="0" w:space="0" w:color="auto"/>
                  </w:divBdr>
                  <w:divsChild>
                    <w:div w:id="989209166">
                      <w:marLeft w:val="0"/>
                      <w:marRight w:val="0"/>
                      <w:marTop w:val="0"/>
                      <w:marBottom w:val="0"/>
                      <w:divBdr>
                        <w:top w:val="none" w:sz="0" w:space="0" w:color="auto"/>
                        <w:left w:val="none" w:sz="0" w:space="0" w:color="auto"/>
                        <w:bottom w:val="none" w:sz="0" w:space="0" w:color="auto"/>
                        <w:right w:val="none" w:sz="0" w:space="0" w:color="auto"/>
                      </w:divBdr>
                    </w:div>
                  </w:divsChild>
                </w:div>
                <w:div w:id="289480070">
                  <w:marLeft w:val="0"/>
                  <w:marRight w:val="0"/>
                  <w:marTop w:val="0"/>
                  <w:marBottom w:val="0"/>
                  <w:divBdr>
                    <w:top w:val="none" w:sz="0" w:space="0" w:color="auto"/>
                    <w:left w:val="none" w:sz="0" w:space="0" w:color="auto"/>
                    <w:bottom w:val="none" w:sz="0" w:space="0" w:color="auto"/>
                    <w:right w:val="none" w:sz="0" w:space="0" w:color="auto"/>
                  </w:divBdr>
                  <w:divsChild>
                    <w:div w:id="1701273263">
                      <w:marLeft w:val="0"/>
                      <w:marRight w:val="0"/>
                      <w:marTop w:val="0"/>
                      <w:marBottom w:val="0"/>
                      <w:divBdr>
                        <w:top w:val="none" w:sz="0" w:space="0" w:color="auto"/>
                        <w:left w:val="none" w:sz="0" w:space="0" w:color="auto"/>
                        <w:bottom w:val="none" w:sz="0" w:space="0" w:color="auto"/>
                        <w:right w:val="none" w:sz="0" w:space="0" w:color="auto"/>
                      </w:divBdr>
                    </w:div>
                  </w:divsChild>
                </w:div>
                <w:div w:id="1787919796">
                  <w:marLeft w:val="0"/>
                  <w:marRight w:val="0"/>
                  <w:marTop w:val="0"/>
                  <w:marBottom w:val="0"/>
                  <w:divBdr>
                    <w:top w:val="none" w:sz="0" w:space="0" w:color="auto"/>
                    <w:left w:val="none" w:sz="0" w:space="0" w:color="auto"/>
                    <w:bottom w:val="none" w:sz="0" w:space="0" w:color="auto"/>
                    <w:right w:val="none" w:sz="0" w:space="0" w:color="auto"/>
                  </w:divBdr>
                  <w:divsChild>
                    <w:div w:id="854271842">
                      <w:marLeft w:val="0"/>
                      <w:marRight w:val="0"/>
                      <w:marTop w:val="0"/>
                      <w:marBottom w:val="0"/>
                      <w:divBdr>
                        <w:top w:val="none" w:sz="0" w:space="0" w:color="auto"/>
                        <w:left w:val="none" w:sz="0" w:space="0" w:color="auto"/>
                        <w:bottom w:val="none" w:sz="0" w:space="0" w:color="auto"/>
                        <w:right w:val="none" w:sz="0" w:space="0" w:color="auto"/>
                      </w:divBdr>
                    </w:div>
                  </w:divsChild>
                </w:div>
                <w:div w:id="1999265668">
                  <w:marLeft w:val="0"/>
                  <w:marRight w:val="0"/>
                  <w:marTop w:val="0"/>
                  <w:marBottom w:val="0"/>
                  <w:divBdr>
                    <w:top w:val="none" w:sz="0" w:space="0" w:color="auto"/>
                    <w:left w:val="none" w:sz="0" w:space="0" w:color="auto"/>
                    <w:bottom w:val="none" w:sz="0" w:space="0" w:color="auto"/>
                    <w:right w:val="none" w:sz="0" w:space="0" w:color="auto"/>
                  </w:divBdr>
                  <w:divsChild>
                    <w:div w:id="458374678">
                      <w:marLeft w:val="0"/>
                      <w:marRight w:val="0"/>
                      <w:marTop w:val="0"/>
                      <w:marBottom w:val="0"/>
                      <w:divBdr>
                        <w:top w:val="none" w:sz="0" w:space="0" w:color="auto"/>
                        <w:left w:val="none" w:sz="0" w:space="0" w:color="auto"/>
                        <w:bottom w:val="none" w:sz="0" w:space="0" w:color="auto"/>
                        <w:right w:val="none" w:sz="0" w:space="0" w:color="auto"/>
                      </w:divBdr>
                    </w:div>
                  </w:divsChild>
                </w:div>
                <w:div w:id="1072117144">
                  <w:marLeft w:val="0"/>
                  <w:marRight w:val="0"/>
                  <w:marTop w:val="0"/>
                  <w:marBottom w:val="0"/>
                  <w:divBdr>
                    <w:top w:val="none" w:sz="0" w:space="0" w:color="auto"/>
                    <w:left w:val="none" w:sz="0" w:space="0" w:color="auto"/>
                    <w:bottom w:val="none" w:sz="0" w:space="0" w:color="auto"/>
                    <w:right w:val="none" w:sz="0" w:space="0" w:color="auto"/>
                  </w:divBdr>
                  <w:divsChild>
                    <w:div w:id="1798332765">
                      <w:marLeft w:val="0"/>
                      <w:marRight w:val="0"/>
                      <w:marTop w:val="0"/>
                      <w:marBottom w:val="0"/>
                      <w:divBdr>
                        <w:top w:val="none" w:sz="0" w:space="0" w:color="auto"/>
                        <w:left w:val="none" w:sz="0" w:space="0" w:color="auto"/>
                        <w:bottom w:val="none" w:sz="0" w:space="0" w:color="auto"/>
                        <w:right w:val="none" w:sz="0" w:space="0" w:color="auto"/>
                      </w:divBdr>
                    </w:div>
                  </w:divsChild>
                </w:div>
                <w:div w:id="432938108">
                  <w:marLeft w:val="0"/>
                  <w:marRight w:val="0"/>
                  <w:marTop w:val="0"/>
                  <w:marBottom w:val="0"/>
                  <w:divBdr>
                    <w:top w:val="none" w:sz="0" w:space="0" w:color="auto"/>
                    <w:left w:val="none" w:sz="0" w:space="0" w:color="auto"/>
                    <w:bottom w:val="none" w:sz="0" w:space="0" w:color="auto"/>
                    <w:right w:val="none" w:sz="0" w:space="0" w:color="auto"/>
                  </w:divBdr>
                  <w:divsChild>
                    <w:div w:id="241985000">
                      <w:marLeft w:val="0"/>
                      <w:marRight w:val="0"/>
                      <w:marTop w:val="0"/>
                      <w:marBottom w:val="0"/>
                      <w:divBdr>
                        <w:top w:val="none" w:sz="0" w:space="0" w:color="auto"/>
                        <w:left w:val="none" w:sz="0" w:space="0" w:color="auto"/>
                        <w:bottom w:val="none" w:sz="0" w:space="0" w:color="auto"/>
                        <w:right w:val="none" w:sz="0" w:space="0" w:color="auto"/>
                      </w:divBdr>
                    </w:div>
                  </w:divsChild>
                </w:div>
                <w:div w:id="685592906">
                  <w:marLeft w:val="0"/>
                  <w:marRight w:val="0"/>
                  <w:marTop w:val="0"/>
                  <w:marBottom w:val="0"/>
                  <w:divBdr>
                    <w:top w:val="none" w:sz="0" w:space="0" w:color="auto"/>
                    <w:left w:val="none" w:sz="0" w:space="0" w:color="auto"/>
                    <w:bottom w:val="none" w:sz="0" w:space="0" w:color="auto"/>
                    <w:right w:val="none" w:sz="0" w:space="0" w:color="auto"/>
                  </w:divBdr>
                  <w:divsChild>
                    <w:div w:id="1199199182">
                      <w:marLeft w:val="0"/>
                      <w:marRight w:val="0"/>
                      <w:marTop w:val="0"/>
                      <w:marBottom w:val="0"/>
                      <w:divBdr>
                        <w:top w:val="none" w:sz="0" w:space="0" w:color="auto"/>
                        <w:left w:val="none" w:sz="0" w:space="0" w:color="auto"/>
                        <w:bottom w:val="none" w:sz="0" w:space="0" w:color="auto"/>
                        <w:right w:val="none" w:sz="0" w:space="0" w:color="auto"/>
                      </w:divBdr>
                    </w:div>
                  </w:divsChild>
                </w:div>
                <w:div w:id="1706296867">
                  <w:marLeft w:val="0"/>
                  <w:marRight w:val="0"/>
                  <w:marTop w:val="0"/>
                  <w:marBottom w:val="0"/>
                  <w:divBdr>
                    <w:top w:val="none" w:sz="0" w:space="0" w:color="auto"/>
                    <w:left w:val="none" w:sz="0" w:space="0" w:color="auto"/>
                    <w:bottom w:val="none" w:sz="0" w:space="0" w:color="auto"/>
                    <w:right w:val="none" w:sz="0" w:space="0" w:color="auto"/>
                  </w:divBdr>
                  <w:divsChild>
                    <w:div w:id="462774685">
                      <w:marLeft w:val="0"/>
                      <w:marRight w:val="0"/>
                      <w:marTop w:val="0"/>
                      <w:marBottom w:val="0"/>
                      <w:divBdr>
                        <w:top w:val="none" w:sz="0" w:space="0" w:color="auto"/>
                        <w:left w:val="none" w:sz="0" w:space="0" w:color="auto"/>
                        <w:bottom w:val="none" w:sz="0" w:space="0" w:color="auto"/>
                        <w:right w:val="none" w:sz="0" w:space="0" w:color="auto"/>
                      </w:divBdr>
                    </w:div>
                  </w:divsChild>
                </w:div>
                <w:div w:id="1741632138">
                  <w:marLeft w:val="0"/>
                  <w:marRight w:val="0"/>
                  <w:marTop w:val="0"/>
                  <w:marBottom w:val="0"/>
                  <w:divBdr>
                    <w:top w:val="none" w:sz="0" w:space="0" w:color="auto"/>
                    <w:left w:val="none" w:sz="0" w:space="0" w:color="auto"/>
                    <w:bottom w:val="none" w:sz="0" w:space="0" w:color="auto"/>
                    <w:right w:val="none" w:sz="0" w:space="0" w:color="auto"/>
                  </w:divBdr>
                  <w:divsChild>
                    <w:div w:id="44108300">
                      <w:marLeft w:val="0"/>
                      <w:marRight w:val="0"/>
                      <w:marTop w:val="0"/>
                      <w:marBottom w:val="0"/>
                      <w:divBdr>
                        <w:top w:val="none" w:sz="0" w:space="0" w:color="auto"/>
                        <w:left w:val="none" w:sz="0" w:space="0" w:color="auto"/>
                        <w:bottom w:val="none" w:sz="0" w:space="0" w:color="auto"/>
                        <w:right w:val="none" w:sz="0" w:space="0" w:color="auto"/>
                      </w:divBdr>
                    </w:div>
                  </w:divsChild>
                </w:div>
                <w:div w:id="775514895">
                  <w:marLeft w:val="0"/>
                  <w:marRight w:val="0"/>
                  <w:marTop w:val="0"/>
                  <w:marBottom w:val="0"/>
                  <w:divBdr>
                    <w:top w:val="none" w:sz="0" w:space="0" w:color="auto"/>
                    <w:left w:val="none" w:sz="0" w:space="0" w:color="auto"/>
                    <w:bottom w:val="none" w:sz="0" w:space="0" w:color="auto"/>
                    <w:right w:val="none" w:sz="0" w:space="0" w:color="auto"/>
                  </w:divBdr>
                  <w:divsChild>
                    <w:div w:id="1576428502">
                      <w:marLeft w:val="0"/>
                      <w:marRight w:val="0"/>
                      <w:marTop w:val="0"/>
                      <w:marBottom w:val="0"/>
                      <w:divBdr>
                        <w:top w:val="none" w:sz="0" w:space="0" w:color="auto"/>
                        <w:left w:val="none" w:sz="0" w:space="0" w:color="auto"/>
                        <w:bottom w:val="none" w:sz="0" w:space="0" w:color="auto"/>
                        <w:right w:val="none" w:sz="0" w:space="0" w:color="auto"/>
                      </w:divBdr>
                    </w:div>
                  </w:divsChild>
                </w:div>
                <w:div w:id="359086004">
                  <w:marLeft w:val="0"/>
                  <w:marRight w:val="0"/>
                  <w:marTop w:val="0"/>
                  <w:marBottom w:val="0"/>
                  <w:divBdr>
                    <w:top w:val="none" w:sz="0" w:space="0" w:color="auto"/>
                    <w:left w:val="none" w:sz="0" w:space="0" w:color="auto"/>
                    <w:bottom w:val="none" w:sz="0" w:space="0" w:color="auto"/>
                    <w:right w:val="none" w:sz="0" w:space="0" w:color="auto"/>
                  </w:divBdr>
                  <w:divsChild>
                    <w:div w:id="1056011286">
                      <w:marLeft w:val="0"/>
                      <w:marRight w:val="0"/>
                      <w:marTop w:val="0"/>
                      <w:marBottom w:val="0"/>
                      <w:divBdr>
                        <w:top w:val="none" w:sz="0" w:space="0" w:color="auto"/>
                        <w:left w:val="none" w:sz="0" w:space="0" w:color="auto"/>
                        <w:bottom w:val="none" w:sz="0" w:space="0" w:color="auto"/>
                        <w:right w:val="none" w:sz="0" w:space="0" w:color="auto"/>
                      </w:divBdr>
                    </w:div>
                  </w:divsChild>
                </w:div>
                <w:div w:id="1153374174">
                  <w:marLeft w:val="0"/>
                  <w:marRight w:val="0"/>
                  <w:marTop w:val="0"/>
                  <w:marBottom w:val="0"/>
                  <w:divBdr>
                    <w:top w:val="none" w:sz="0" w:space="0" w:color="auto"/>
                    <w:left w:val="none" w:sz="0" w:space="0" w:color="auto"/>
                    <w:bottom w:val="none" w:sz="0" w:space="0" w:color="auto"/>
                    <w:right w:val="none" w:sz="0" w:space="0" w:color="auto"/>
                  </w:divBdr>
                  <w:divsChild>
                    <w:div w:id="161481403">
                      <w:marLeft w:val="0"/>
                      <w:marRight w:val="0"/>
                      <w:marTop w:val="0"/>
                      <w:marBottom w:val="0"/>
                      <w:divBdr>
                        <w:top w:val="none" w:sz="0" w:space="0" w:color="auto"/>
                        <w:left w:val="none" w:sz="0" w:space="0" w:color="auto"/>
                        <w:bottom w:val="none" w:sz="0" w:space="0" w:color="auto"/>
                        <w:right w:val="none" w:sz="0" w:space="0" w:color="auto"/>
                      </w:divBdr>
                    </w:div>
                  </w:divsChild>
                </w:div>
                <w:div w:id="1376586075">
                  <w:marLeft w:val="0"/>
                  <w:marRight w:val="0"/>
                  <w:marTop w:val="0"/>
                  <w:marBottom w:val="0"/>
                  <w:divBdr>
                    <w:top w:val="none" w:sz="0" w:space="0" w:color="auto"/>
                    <w:left w:val="none" w:sz="0" w:space="0" w:color="auto"/>
                    <w:bottom w:val="none" w:sz="0" w:space="0" w:color="auto"/>
                    <w:right w:val="none" w:sz="0" w:space="0" w:color="auto"/>
                  </w:divBdr>
                  <w:divsChild>
                    <w:div w:id="479808920">
                      <w:marLeft w:val="0"/>
                      <w:marRight w:val="0"/>
                      <w:marTop w:val="0"/>
                      <w:marBottom w:val="0"/>
                      <w:divBdr>
                        <w:top w:val="none" w:sz="0" w:space="0" w:color="auto"/>
                        <w:left w:val="none" w:sz="0" w:space="0" w:color="auto"/>
                        <w:bottom w:val="none" w:sz="0" w:space="0" w:color="auto"/>
                        <w:right w:val="none" w:sz="0" w:space="0" w:color="auto"/>
                      </w:divBdr>
                    </w:div>
                  </w:divsChild>
                </w:div>
                <w:div w:id="1953970859">
                  <w:marLeft w:val="0"/>
                  <w:marRight w:val="0"/>
                  <w:marTop w:val="0"/>
                  <w:marBottom w:val="0"/>
                  <w:divBdr>
                    <w:top w:val="none" w:sz="0" w:space="0" w:color="auto"/>
                    <w:left w:val="none" w:sz="0" w:space="0" w:color="auto"/>
                    <w:bottom w:val="none" w:sz="0" w:space="0" w:color="auto"/>
                    <w:right w:val="none" w:sz="0" w:space="0" w:color="auto"/>
                  </w:divBdr>
                  <w:divsChild>
                    <w:div w:id="1704819120">
                      <w:marLeft w:val="0"/>
                      <w:marRight w:val="0"/>
                      <w:marTop w:val="0"/>
                      <w:marBottom w:val="0"/>
                      <w:divBdr>
                        <w:top w:val="none" w:sz="0" w:space="0" w:color="auto"/>
                        <w:left w:val="none" w:sz="0" w:space="0" w:color="auto"/>
                        <w:bottom w:val="none" w:sz="0" w:space="0" w:color="auto"/>
                        <w:right w:val="none" w:sz="0" w:space="0" w:color="auto"/>
                      </w:divBdr>
                    </w:div>
                  </w:divsChild>
                </w:div>
                <w:div w:id="1684430234">
                  <w:marLeft w:val="0"/>
                  <w:marRight w:val="0"/>
                  <w:marTop w:val="0"/>
                  <w:marBottom w:val="0"/>
                  <w:divBdr>
                    <w:top w:val="none" w:sz="0" w:space="0" w:color="auto"/>
                    <w:left w:val="none" w:sz="0" w:space="0" w:color="auto"/>
                    <w:bottom w:val="none" w:sz="0" w:space="0" w:color="auto"/>
                    <w:right w:val="none" w:sz="0" w:space="0" w:color="auto"/>
                  </w:divBdr>
                  <w:divsChild>
                    <w:div w:id="1227450601">
                      <w:marLeft w:val="0"/>
                      <w:marRight w:val="0"/>
                      <w:marTop w:val="0"/>
                      <w:marBottom w:val="0"/>
                      <w:divBdr>
                        <w:top w:val="none" w:sz="0" w:space="0" w:color="auto"/>
                        <w:left w:val="none" w:sz="0" w:space="0" w:color="auto"/>
                        <w:bottom w:val="none" w:sz="0" w:space="0" w:color="auto"/>
                        <w:right w:val="none" w:sz="0" w:space="0" w:color="auto"/>
                      </w:divBdr>
                    </w:div>
                  </w:divsChild>
                </w:div>
                <w:div w:id="852843924">
                  <w:marLeft w:val="0"/>
                  <w:marRight w:val="0"/>
                  <w:marTop w:val="0"/>
                  <w:marBottom w:val="0"/>
                  <w:divBdr>
                    <w:top w:val="none" w:sz="0" w:space="0" w:color="auto"/>
                    <w:left w:val="none" w:sz="0" w:space="0" w:color="auto"/>
                    <w:bottom w:val="none" w:sz="0" w:space="0" w:color="auto"/>
                    <w:right w:val="none" w:sz="0" w:space="0" w:color="auto"/>
                  </w:divBdr>
                  <w:divsChild>
                    <w:div w:id="2136100354">
                      <w:marLeft w:val="0"/>
                      <w:marRight w:val="0"/>
                      <w:marTop w:val="0"/>
                      <w:marBottom w:val="0"/>
                      <w:divBdr>
                        <w:top w:val="none" w:sz="0" w:space="0" w:color="auto"/>
                        <w:left w:val="none" w:sz="0" w:space="0" w:color="auto"/>
                        <w:bottom w:val="none" w:sz="0" w:space="0" w:color="auto"/>
                        <w:right w:val="none" w:sz="0" w:space="0" w:color="auto"/>
                      </w:divBdr>
                    </w:div>
                  </w:divsChild>
                </w:div>
                <w:div w:id="1612005966">
                  <w:marLeft w:val="0"/>
                  <w:marRight w:val="0"/>
                  <w:marTop w:val="0"/>
                  <w:marBottom w:val="0"/>
                  <w:divBdr>
                    <w:top w:val="none" w:sz="0" w:space="0" w:color="auto"/>
                    <w:left w:val="none" w:sz="0" w:space="0" w:color="auto"/>
                    <w:bottom w:val="none" w:sz="0" w:space="0" w:color="auto"/>
                    <w:right w:val="none" w:sz="0" w:space="0" w:color="auto"/>
                  </w:divBdr>
                  <w:divsChild>
                    <w:div w:id="183401076">
                      <w:marLeft w:val="0"/>
                      <w:marRight w:val="0"/>
                      <w:marTop w:val="0"/>
                      <w:marBottom w:val="0"/>
                      <w:divBdr>
                        <w:top w:val="none" w:sz="0" w:space="0" w:color="auto"/>
                        <w:left w:val="none" w:sz="0" w:space="0" w:color="auto"/>
                        <w:bottom w:val="none" w:sz="0" w:space="0" w:color="auto"/>
                        <w:right w:val="none" w:sz="0" w:space="0" w:color="auto"/>
                      </w:divBdr>
                    </w:div>
                  </w:divsChild>
                </w:div>
                <w:div w:id="165444077">
                  <w:marLeft w:val="0"/>
                  <w:marRight w:val="0"/>
                  <w:marTop w:val="0"/>
                  <w:marBottom w:val="0"/>
                  <w:divBdr>
                    <w:top w:val="none" w:sz="0" w:space="0" w:color="auto"/>
                    <w:left w:val="none" w:sz="0" w:space="0" w:color="auto"/>
                    <w:bottom w:val="none" w:sz="0" w:space="0" w:color="auto"/>
                    <w:right w:val="none" w:sz="0" w:space="0" w:color="auto"/>
                  </w:divBdr>
                  <w:divsChild>
                    <w:div w:id="1419256357">
                      <w:marLeft w:val="0"/>
                      <w:marRight w:val="0"/>
                      <w:marTop w:val="0"/>
                      <w:marBottom w:val="0"/>
                      <w:divBdr>
                        <w:top w:val="none" w:sz="0" w:space="0" w:color="auto"/>
                        <w:left w:val="none" w:sz="0" w:space="0" w:color="auto"/>
                        <w:bottom w:val="none" w:sz="0" w:space="0" w:color="auto"/>
                        <w:right w:val="none" w:sz="0" w:space="0" w:color="auto"/>
                      </w:divBdr>
                    </w:div>
                  </w:divsChild>
                </w:div>
                <w:div w:id="877275846">
                  <w:marLeft w:val="0"/>
                  <w:marRight w:val="0"/>
                  <w:marTop w:val="0"/>
                  <w:marBottom w:val="0"/>
                  <w:divBdr>
                    <w:top w:val="none" w:sz="0" w:space="0" w:color="auto"/>
                    <w:left w:val="none" w:sz="0" w:space="0" w:color="auto"/>
                    <w:bottom w:val="none" w:sz="0" w:space="0" w:color="auto"/>
                    <w:right w:val="none" w:sz="0" w:space="0" w:color="auto"/>
                  </w:divBdr>
                  <w:divsChild>
                    <w:div w:id="674919690">
                      <w:marLeft w:val="0"/>
                      <w:marRight w:val="0"/>
                      <w:marTop w:val="0"/>
                      <w:marBottom w:val="0"/>
                      <w:divBdr>
                        <w:top w:val="none" w:sz="0" w:space="0" w:color="auto"/>
                        <w:left w:val="none" w:sz="0" w:space="0" w:color="auto"/>
                        <w:bottom w:val="none" w:sz="0" w:space="0" w:color="auto"/>
                        <w:right w:val="none" w:sz="0" w:space="0" w:color="auto"/>
                      </w:divBdr>
                    </w:div>
                  </w:divsChild>
                </w:div>
                <w:div w:id="632565273">
                  <w:marLeft w:val="0"/>
                  <w:marRight w:val="0"/>
                  <w:marTop w:val="0"/>
                  <w:marBottom w:val="0"/>
                  <w:divBdr>
                    <w:top w:val="none" w:sz="0" w:space="0" w:color="auto"/>
                    <w:left w:val="none" w:sz="0" w:space="0" w:color="auto"/>
                    <w:bottom w:val="none" w:sz="0" w:space="0" w:color="auto"/>
                    <w:right w:val="none" w:sz="0" w:space="0" w:color="auto"/>
                  </w:divBdr>
                  <w:divsChild>
                    <w:div w:id="315646780">
                      <w:marLeft w:val="0"/>
                      <w:marRight w:val="0"/>
                      <w:marTop w:val="0"/>
                      <w:marBottom w:val="0"/>
                      <w:divBdr>
                        <w:top w:val="none" w:sz="0" w:space="0" w:color="auto"/>
                        <w:left w:val="none" w:sz="0" w:space="0" w:color="auto"/>
                        <w:bottom w:val="none" w:sz="0" w:space="0" w:color="auto"/>
                        <w:right w:val="none" w:sz="0" w:space="0" w:color="auto"/>
                      </w:divBdr>
                    </w:div>
                  </w:divsChild>
                </w:div>
                <w:div w:id="2072381605">
                  <w:marLeft w:val="0"/>
                  <w:marRight w:val="0"/>
                  <w:marTop w:val="0"/>
                  <w:marBottom w:val="0"/>
                  <w:divBdr>
                    <w:top w:val="none" w:sz="0" w:space="0" w:color="auto"/>
                    <w:left w:val="none" w:sz="0" w:space="0" w:color="auto"/>
                    <w:bottom w:val="none" w:sz="0" w:space="0" w:color="auto"/>
                    <w:right w:val="none" w:sz="0" w:space="0" w:color="auto"/>
                  </w:divBdr>
                  <w:divsChild>
                    <w:div w:id="87166590">
                      <w:marLeft w:val="0"/>
                      <w:marRight w:val="0"/>
                      <w:marTop w:val="0"/>
                      <w:marBottom w:val="0"/>
                      <w:divBdr>
                        <w:top w:val="none" w:sz="0" w:space="0" w:color="auto"/>
                        <w:left w:val="none" w:sz="0" w:space="0" w:color="auto"/>
                        <w:bottom w:val="none" w:sz="0" w:space="0" w:color="auto"/>
                        <w:right w:val="none" w:sz="0" w:space="0" w:color="auto"/>
                      </w:divBdr>
                    </w:div>
                  </w:divsChild>
                </w:div>
                <w:div w:id="546531497">
                  <w:marLeft w:val="0"/>
                  <w:marRight w:val="0"/>
                  <w:marTop w:val="0"/>
                  <w:marBottom w:val="0"/>
                  <w:divBdr>
                    <w:top w:val="none" w:sz="0" w:space="0" w:color="auto"/>
                    <w:left w:val="none" w:sz="0" w:space="0" w:color="auto"/>
                    <w:bottom w:val="none" w:sz="0" w:space="0" w:color="auto"/>
                    <w:right w:val="none" w:sz="0" w:space="0" w:color="auto"/>
                  </w:divBdr>
                  <w:divsChild>
                    <w:div w:id="807164541">
                      <w:marLeft w:val="0"/>
                      <w:marRight w:val="0"/>
                      <w:marTop w:val="0"/>
                      <w:marBottom w:val="0"/>
                      <w:divBdr>
                        <w:top w:val="none" w:sz="0" w:space="0" w:color="auto"/>
                        <w:left w:val="none" w:sz="0" w:space="0" w:color="auto"/>
                        <w:bottom w:val="none" w:sz="0" w:space="0" w:color="auto"/>
                        <w:right w:val="none" w:sz="0" w:space="0" w:color="auto"/>
                      </w:divBdr>
                    </w:div>
                  </w:divsChild>
                </w:div>
                <w:div w:id="1548836706">
                  <w:marLeft w:val="0"/>
                  <w:marRight w:val="0"/>
                  <w:marTop w:val="0"/>
                  <w:marBottom w:val="0"/>
                  <w:divBdr>
                    <w:top w:val="none" w:sz="0" w:space="0" w:color="auto"/>
                    <w:left w:val="none" w:sz="0" w:space="0" w:color="auto"/>
                    <w:bottom w:val="none" w:sz="0" w:space="0" w:color="auto"/>
                    <w:right w:val="none" w:sz="0" w:space="0" w:color="auto"/>
                  </w:divBdr>
                  <w:divsChild>
                    <w:div w:id="961572757">
                      <w:marLeft w:val="0"/>
                      <w:marRight w:val="0"/>
                      <w:marTop w:val="0"/>
                      <w:marBottom w:val="0"/>
                      <w:divBdr>
                        <w:top w:val="none" w:sz="0" w:space="0" w:color="auto"/>
                        <w:left w:val="none" w:sz="0" w:space="0" w:color="auto"/>
                        <w:bottom w:val="none" w:sz="0" w:space="0" w:color="auto"/>
                        <w:right w:val="none" w:sz="0" w:space="0" w:color="auto"/>
                      </w:divBdr>
                    </w:div>
                  </w:divsChild>
                </w:div>
                <w:div w:id="430780760">
                  <w:marLeft w:val="0"/>
                  <w:marRight w:val="0"/>
                  <w:marTop w:val="0"/>
                  <w:marBottom w:val="0"/>
                  <w:divBdr>
                    <w:top w:val="none" w:sz="0" w:space="0" w:color="auto"/>
                    <w:left w:val="none" w:sz="0" w:space="0" w:color="auto"/>
                    <w:bottom w:val="none" w:sz="0" w:space="0" w:color="auto"/>
                    <w:right w:val="none" w:sz="0" w:space="0" w:color="auto"/>
                  </w:divBdr>
                  <w:divsChild>
                    <w:div w:id="1205094302">
                      <w:marLeft w:val="0"/>
                      <w:marRight w:val="0"/>
                      <w:marTop w:val="0"/>
                      <w:marBottom w:val="0"/>
                      <w:divBdr>
                        <w:top w:val="none" w:sz="0" w:space="0" w:color="auto"/>
                        <w:left w:val="none" w:sz="0" w:space="0" w:color="auto"/>
                        <w:bottom w:val="none" w:sz="0" w:space="0" w:color="auto"/>
                        <w:right w:val="none" w:sz="0" w:space="0" w:color="auto"/>
                      </w:divBdr>
                    </w:div>
                  </w:divsChild>
                </w:div>
                <w:div w:id="1549757288">
                  <w:marLeft w:val="0"/>
                  <w:marRight w:val="0"/>
                  <w:marTop w:val="0"/>
                  <w:marBottom w:val="0"/>
                  <w:divBdr>
                    <w:top w:val="none" w:sz="0" w:space="0" w:color="auto"/>
                    <w:left w:val="none" w:sz="0" w:space="0" w:color="auto"/>
                    <w:bottom w:val="none" w:sz="0" w:space="0" w:color="auto"/>
                    <w:right w:val="none" w:sz="0" w:space="0" w:color="auto"/>
                  </w:divBdr>
                  <w:divsChild>
                    <w:div w:id="133645726">
                      <w:marLeft w:val="0"/>
                      <w:marRight w:val="0"/>
                      <w:marTop w:val="0"/>
                      <w:marBottom w:val="0"/>
                      <w:divBdr>
                        <w:top w:val="none" w:sz="0" w:space="0" w:color="auto"/>
                        <w:left w:val="none" w:sz="0" w:space="0" w:color="auto"/>
                        <w:bottom w:val="none" w:sz="0" w:space="0" w:color="auto"/>
                        <w:right w:val="none" w:sz="0" w:space="0" w:color="auto"/>
                      </w:divBdr>
                    </w:div>
                  </w:divsChild>
                </w:div>
                <w:div w:id="499472257">
                  <w:marLeft w:val="0"/>
                  <w:marRight w:val="0"/>
                  <w:marTop w:val="0"/>
                  <w:marBottom w:val="0"/>
                  <w:divBdr>
                    <w:top w:val="none" w:sz="0" w:space="0" w:color="auto"/>
                    <w:left w:val="none" w:sz="0" w:space="0" w:color="auto"/>
                    <w:bottom w:val="none" w:sz="0" w:space="0" w:color="auto"/>
                    <w:right w:val="none" w:sz="0" w:space="0" w:color="auto"/>
                  </w:divBdr>
                  <w:divsChild>
                    <w:div w:id="523517146">
                      <w:marLeft w:val="0"/>
                      <w:marRight w:val="0"/>
                      <w:marTop w:val="0"/>
                      <w:marBottom w:val="0"/>
                      <w:divBdr>
                        <w:top w:val="none" w:sz="0" w:space="0" w:color="auto"/>
                        <w:left w:val="none" w:sz="0" w:space="0" w:color="auto"/>
                        <w:bottom w:val="none" w:sz="0" w:space="0" w:color="auto"/>
                        <w:right w:val="none" w:sz="0" w:space="0" w:color="auto"/>
                      </w:divBdr>
                    </w:div>
                  </w:divsChild>
                </w:div>
                <w:div w:id="1046218319">
                  <w:marLeft w:val="0"/>
                  <w:marRight w:val="0"/>
                  <w:marTop w:val="0"/>
                  <w:marBottom w:val="0"/>
                  <w:divBdr>
                    <w:top w:val="none" w:sz="0" w:space="0" w:color="auto"/>
                    <w:left w:val="none" w:sz="0" w:space="0" w:color="auto"/>
                    <w:bottom w:val="none" w:sz="0" w:space="0" w:color="auto"/>
                    <w:right w:val="none" w:sz="0" w:space="0" w:color="auto"/>
                  </w:divBdr>
                  <w:divsChild>
                    <w:div w:id="174851070">
                      <w:marLeft w:val="0"/>
                      <w:marRight w:val="0"/>
                      <w:marTop w:val="0"/>
                      <w:marBottom w:val="0"/>
                      <w:divBdr>
                        <w:top w:val="none" w:sz="0" w:space="0" w:color="auto"/>
                        <w:left w:val="none" w:sz="0" w:space="0" w:color="auto"/>
                        <w:bottom w:val="none" w:sz="0" w:space="0" w:color="auto"/>
                        <w:right w:val="none" w:sz="0" w:space="0" w:color="auto"/>
                      </w:divBdr>
                    </w:div>
                  </w:divsChild>
                </w:div>
                <w:div w:id="526718797">
                  <w:marLeft w:val="0"/>
                  <w:marRight w:val="0"/>
                  <w:marTop w:val="0"/>
                  <w:marBottom w:val="0"/>
                  <w:divBdr>
                    <w:top w:val="none" w:sz="0" w:space="0" w:color="auto"/>
                    <w:left w:val="none" w:sz="0" w:space="0" w:color="auto"/>
                    <w:bottom w:val="none" w:sz="0" w:space="0" w:color="auto"/>
                    <w:right w:val="none" w:sz="0" w:space="0" w:color="auto"/>
                  </w:divBdr>
                  <w:divsChild>
                    <w:div w:id="449478219">
                      <w:marLeft w:val="0"/>
                      <w:marRight w:val="0"/>
                      <w:marTop w:val="0"/>
                      <w:marBottom w:val="0"/>
                      <w:divBdr>
                        <w:top w:val="none" w:sz="0" w:space="0" w:color="auto"/>
                        <w:left w:val="none" w:sz="0" w:space="0" w:color="auto"/>
                        <w:bottom w:val="none" w:sz="0" w:space="0" w:color="auto"/>
                        <w:right w:val="none" w:sz="0" w:space="0" w:color="auto"/>
                      </w:divBdr>
                    </w:div>
                  </w:divsChild>
                </w:div>
                <w:div w:id="697125333">
                  <w:marLeft w:val="0"/>
                  <w:marRight w:val="0"/>
                  <w:marTop w:val="0"/>
                  <w:marBottom w:val="0"/>
                  <w:divBdr>
                    <w:top w:val="none" w:sz="0" w:space="0" w:color="auto"/>
                    <w:left w:val="none" w:sz="0" w:space="0" w:color="auto"/>
                    <w:bottom w:val="none" w:sz="0" w:space="0" w:color="auto"/>
                    <w:right w:val="none" w:sz="0" w:space="0" w:color="auto"/>
                  </w:divBdr>
                  <w:divsChild>
                    <w:div w:id="1966887536">
                      <w:marLeft w:val="0"/>
                      <w:marRight w:val="0"/>
                      <w:marTop w:val="0"/>
                      <w:marBottom w:val="0"/>
                      <w:divBdr>
                        <w:top w:val="none" w:sz="0" w:space="0" w:color="auto"/>
                        <w:left w:val="none" w:sz="0" w:space="0" w:color="auto"/>
                        <w:bottom w:val="none" w:sz="0" w:space="0" w:color="auto"/>
                        <w:right w:val="none" w:sz="0" w:space="0" w:color="auto"/>
                      </w:divBdr>
                    </w:div>
                  </w:divsChild>
                </w:div>
                <w:div w:id="2089425944">
                  <w:marLeft w:val="0"/>
                  <w:marRight w:val="0"/>
                  <w:marTop w:val="0"/>
                  <w:marBottom w:val="0"/>
                  <w:divBdr>
                    <w:top w:val="none" w:sz="0" w:space="0" w:color="auto"/>
                    <w:left w:val="none" w:sz="0" w:space="0" w:color="auto"/>
                    <w:bottom w:val="none" w:sz="0" w:space="0" w:color="auto"/>
                    <w:right w:val="none" w:sz="0" w:space="0" w:color="auto"/>
                  </w:divBdr>
                  <w:divsChild>
                    <w:div w:id="388041872">
                      <w:marLeft w:val="0"/>
                      <w:marRight w:val="0"/>
                      <w:marTop w:val="0"/>
                      <w:marBottom w:val="0"/>
                      <w:divBdr>
                        <w:top w:val="none" w:sz="0" w:space="0" w:color="auto"/>
                        <w:left w:val="none" w:sz="0" w:space="0" w:color="auto"/>
                        <w:bottom w:val="none" w:sz="0" w:space="0" w:color="auto"/>
                        <w:right w:val="none" w:sz="0" w:space="0" w:color="auto"/>
                      </w:divBdr>
                    </w:div>
                  </w:divsChild>
                </w:div>
                <w:div w:id="1980644959">
                  <w:marLeft w:val="0"/>
                  <w:marRight w:val="0"/>
                  <w:marTop w:val="0"/>
                  <w:marBottom w:val="0"/>
                  <w:divBdr>
                    <w:top w:val="none" w:sz="0" w:space="0" w:color="auto"/>
                    <w:left w:val="none" w:sz="0" w:space="0" w:color="auto"/>
                    <w:bottom w:val="none" w:sz="0" w:space="0" w:color="auto"/>
                    <w:right w:val="none" w:sz="0" w:space="0" w:color="auto"/>
                  </w:divBdr>
                  <w:divsChild>
                    <w:div w:id="1172184372">
                      <w:marLeft w:val="0"/>
                      <w:marRight w:val="0"/>
                      <w:marTop w:val="0"/>
                      <w:marBottom w:val="0"/>
                      <w:divBdr>
                        <w:top w:val="none" w:sz="0" w:space="0" w:color="auto"/>
                        <w:left w:val="none" w:sz="0" w:space="0" w:color="auto"/>
                        <w:bottom w:val="none" w:sz="0" w:space="0" w:color="auto"/>
                        <w:right w:val="none" w:sz="0" w:space="0" w:color="auto"/>
                      </w:divBdr>
                    </w:div>
                  </w:divsChild>
                </w:div>
                <w:div w:id="1816992940">
                  <w:marLeft w:val="0"/>
                  <w:marRight w:val="0"/>
                  <w:marTop w:val="0"/>
                  <w:marBottom w:val="0"/>
                  <w:divBdr>
                    <w:top w:val="none" w:sz="0" w:space="0" w:color="auto"/>
                    <w:left w:val="none" w:sz="0" w:space="0" w:color="auto"/>
                    <w:bottom w:val="none" w:sz="0" w:space="0" w:color="auto"/>
                    <w:right w:val="none" w:sz="0" w:space="0" w:color="auto"/>
                  </w:divBdr>
                  <w:divsChild>
                    <w:div w:id="1463621540">
                      <w:marLeft w:val="0"/>
                      <w:marRight w:val="0"/>
                      <w:marTop w:val="0"/>
                      <w:marBottom w:val="0"/>
                      <w:divBdr>
                        <w:top w:val="none" w:sz="0" w:space="0" w:color="auto"/>
                        <w:left w:val="none" w:sz="0" w:space="0" w:color="auto"/>
                        <w:bottom w:val="none" w:sz="0" w:space="0" w:color="auto"/>
                        <w:right w:val="none" w:sz="0" w:space="0" w:color="auto"/>
                      </w:divBdr>
                    </w:div>
                  </w:divsChild>
                </w:div>
                <w:div w:id="3242597">
                  <w:marLeft w:val="0"/>
                  <w:marRight w:val="0"/>
                  <w:marTop w:val="0"/>
                  <w:marBottom w:val="0"/>
                  <w:divBdr>
                    <w:top w:val="none" w:sz="0" w:space="0" w:color="auto"/>
                    <w:left w:val="none" w:sz="0" w:space="0" w:color="auto"/>
                    <w:bottom w:val="none" w:sz="0" w:space="0" w:color="auto"/>
                    <w:right w:val="none" w:sz="0" w:space="0" w:color="auto"/>
                  </w:divBdr>
                  <w:divsChild>
                    <w:div w:id="2021925066">
                      <w:marLeft w:val="0"/>
                      <w:marRight w:val="0"/>
                      <w:marTop w:val="0"/>
                      <w:marBottom w:val="0"/>
                      <w:divBdr>
                        <w:top w:val="none" w:sz="0" w:space="0" w:color="auto"/>
                        <w:left w:val="none" w:sz="0" w:space="0" w:color="auto"/>
                        <w:bottom w:val="none" w:sz="0" w:space="0" w:color="auto"/>
                        <w:right w:val="none" w:sz="0" w:space="0" w:color="auto"/>
                      </w:divBdr>
                    </w:div>
                  </w:divsChild>
                </w:div>
                <w:div w:id="1506018576">
                  <w:marLeft w:val="0"/>
                  <w:marRight w:val="0"/>
                  <w:marTop w:val="0"/>
                  <w:marBottom w:val="0"/>
                  <w:divBdr>
                    <w:top w:val="none" w:sz="0" w:space="0" w:color="auto"/>
                    <w:left w:val="none" w:sz="0" w:space="0" w:color="auto"/>
                    <w:bottom w:val="none" w:sz="0" w:space="0" w:color="auto"/>
                    <w:right w:val="none" w:sz="0" w:space="0" w:color="auto"/>
                  </w:divBdr>
                  <w:divsChild>
                    <w:div w:id="447627474">
                      <w:marLeft w:val="0"/>
                      <w:marRight w:val="0"/>
                      <w:marTop w:val="0"/>
                      <w:marBottom w:val="0"/>
                      <w:divBdr>
                        <w:top w:val="none" w:sz="0" w:space="0" w:color="auto"/>
                        <w:left w:val="none" w:sz="0" w:space="0" w:color="auto"/>
                        <w:bottom w:val="none" w:sz="0" w:space="0" w:color="auto"/>
                        <w:right w:val="none" w:sz="0" w:space="0" w:color="auto"/>
                      </w:divBdr>
                    </w:div>
                  </w:divsChild>
                </w:div>
                <w:div w:id="1025906869">
                  <w:marLeft w:val="0"/>
                  <w:marRight w:val="0"/>
                  <w:marTop w:val="0"/>
                  <w:marBottom w:val="0"/>
                  <w:divBdr>
                    <w:top w:val="none" w:sz="0" w:space="0" w:color="auto"/>
                    <w:left w:val="none" w:sz="0" w:space="0" w:color="auto"/>
                    <w:bottom w:val="none" w:sz="0" w:space="0" w:color="auto"/>
                    <w:right w:val="none" w:sz="0" w:space="0" w:color="auto"/>
                  </w:divBdr>
                  <w:divsChild>
                    <w:div w:id="1247692683">
                      <w:marLeft w:val="0"/>
                      <w:marRight w:val="0"/>
                      <w:marTop w:val="0"/>
                      <w:marBottom w:val="0"/>
                      <w:divBdr>
                        <w:top w:val="none" w:sz="0" w:space="0" w:color="auto"/>
                        <w:left w:val="none" w:sz="0" w:space="0" w:color="auto"/>
                        <w:bottom w:val="none" w:sz="0" w:space="0" w:color="auto"/>
                        <w:right w:val="none" w:sz="0" w:space="0" w:color="auto"/>
                      </w:divBdr>
                    </w:div>
                  </w:divsChild>
                </w:div>
                <w:div w:id="290016571">
                  <w:marLeft w:val="0"/>
                  <w:marRight w:val="0"/>
                  <w:marTop w:val="0"/>
                  <w:marBottom w:val="0"/>
                  <w:divBdr>
                    <w:top w:val="none" w:sz="0" w:space="0" w:color="auto"/>
                    <w:left w:val="none" w:sz="0" w:space="0" w:color="auto"/>
                    <w:bottom w:val="none" w:sz="0" w:space="0" w:color="auto"/>
                    <w:right w:val="none" w:sz="0" w:space="0" w:color="auto"/>
                  </w:divBdr>
                  <w:divsChild>
                    <w:div w:id="1866207240">
                      <w:marLeft w:val="0"/>
                      <w:marRight w:val="0"/>
                      <w:marTop w:val="0"/>
                      <w:marBottom w:val="0"/>
                      <w:divBdr>
                        <w:top w:val="none" w:sz="0" w:space="0" w:color="auto"/>
                        <w:left w:val="none" w:sz="0" w:space="0" w:color="auto"/>
                        <w:bottom w:val="none" w:sz="0" w:space="0" w:color="auto"/>
                        <w:right w:val="none" w:sz="0" w:space="0" w:color="auto"/>
                      </w:divBdr>
                    </w:div>
                  </w:divsChild>
                </w:div>
                <w:div w:id="1526749375">
                  <w:marLeft w:val="0"/>
                  <w:marRight w:val="0"/>
                  <w:marTop w:val="0"/>
                  <w:marBottom w:val="0"/>
                  <w:divBdr>
                    <w:top w:val="none" w:sz="0" w:space="0" w:color="auto"/>
                    <w:left w:val="none" w:sz="0" w:space="0" w:color="auto"/>
                    <w:bottom w:val="none" w:sz="0" w:space="0" w:color="auto"/>
                    <w:right w:val="none" w:sz="0" w:space="0" w:color="auto"/>
                  </w:divBdr>
                  <w:divsChild>
                    <w:div w:id="17583405">
                      <w:marLeft w:val="0"/>
                      <w:marRight w:val="0"/>
                      <w:marTop w:val="0"/>
                      <w:marBottom w:val="0"/>
                      <w:divBdr>
                        <w:top w:val="none" w:sz="0" w:space="0" w:color="auto"/>
                        <w:left w:val="none" w:sz="0" w:space="0" w:color="auto"/>
                        <w:bottom w:val="none" w:sz="0" w:space="0" w:color="auto"/>
                        <w:right w:val="none" w:sz="0" w:space="0" w:color="auto"/>
                      </w:divBdr>
                    </w:div>
                  </w:divsChild>
                </w:div>
                <w:div w:id="1140415128">
                  <w:marLeft w:val="0"/>
                  <w:marRight w:val="0"/>
                  <w:marTop w:val="0"/>
                  <w:marBottom w:val="0"/>
                  <w:divBdr>
                    <w:top w:val="none" w:sz="0" w:space="0" w:color="auto"/>
                    <w:left w:val="none" w:sz="0" w:space="0" w:color="auto"/>
                    <w:bottom w:val="none" w:sz="0" w:space="0" w:color="auto"/>
                    <w:right w:val="none" w:sz="0" w:space="0" w:color="auto"/>
                  </w:divBdr>
                  <w:divsChild>
                    <w:div w:id="952438003">
                      <w:marLeft w:val="0"/>
                      <w:marRight w:val="0"/>
                      <w:marTop w:val="0"/>
                      <w:marBottom w:val="0"/>
                      <w:divBdr>
                        <w:top w:val="none" w:sz="0" w:space="0" w:color="auto"/>
                        <w:left w:val="none" w:sz="0" w:space="0" w:color="auto"/>
                        <w:bottom w:val="none" w:sz="0" w:space="0" w:color="auto"/>
                        <w:right w:val="none" w:sz="0" w:space="0" w:color="auto"/>
                      </w:divBdr>
                    </w:div>
                  </w:divsChild>
                </w:div>
                <w:div w:id="1685210254">
                  <w:marLeft w:val="0"/>
                  <w:marRight w:val="0"/>
                  <w:marTop w:val="0"/>
                  <w:marBottom w:val="0"/>
                  <w:divBdr>
                    <w:top w:val="none" w:sz="0" w:space="0" w:color="auto"/>
                    <w:left w:val="none" w:sz="0" w:space="0" w:color="auto"/>
                    <w:bottom w:val="none" w:sz="0" w:space="0" w:color="auto"/>
                    <w:right w:val="none" w:sz="0" w:space="0" w:color="auto"/>
                  </w:divBdr>
                  <w:divsChild>
                    <w:div w:id="667632864">
                      <w:marLeft w:val="0"/>
                      <w:marRight w:val="0"/>
                      <w:marTop w:val="0"/>
                      <w:marBottom w:val="0"/>
                      <w:divBdr>
                        <w:top w:val="none" w:sz="0" w:space="0" w:color="auto"/>
                        <w:left w:val="none" w:sz="0" w:space="0" w:color="auto"/>
                        <w:bottom w:val="none" w:sz="0" w:space="0" w:color="auto"/>
                        <w:right w:val="none" w:sz="0" w:space="0" w:color="auto"/>
                      </w:divBdr>
                    </w:div>
                  </w:divsChild>
                </w:div>
                <w:div w:id="234902891">
                  <w:marLeft w:val="0"/>
                  <w:marRight w:val="0"/>
                  <w:marTop w:val="0"/>
                  <w:marBottom w:val="0"/>
                  <w:divBdr>
                    <w:top w:val="none" w:sz="0" w:space="0" w:color="auto"/>
                    <w:left w:val="none" w:sz="0" w:space="0" w:color="auto"/>
                    <w:bottom w:val="none" w:sz="0" w:space="0" w:color="auto"/>
                    <w:right w:val="none" w:sz="0" w:space="0" w:color="auto"/>
                  </w:divBdr>
                  <w:divsChild>
                    <w:div w:id="576206222">
                      <w:marLeft w:val="0"/>
                      <w:marRight w:val="0"/>
                      <w:marTop w:val="0"/>
                      <w:marBottom w:val="0"/>
                      <w:divBdr>
                        <w:top w:val="none" w:sz="0" w:space="0" w:color="auto"/>
                        <w:left w:val="none" w:sz="0" w:space="0" w:color="auto"/>
                        <w:bottom w:val="none" w:sz="0" w:space="0" w:color="auto"/>
                        <w:right w:val="none" w:sz="0" w:space="0" w:color="auto"/>
                      </w:divBdr>
                    </w:div>
                  </w:divsChild>
                </w:div>
                <w:div w:id="114301216">
                  <w:marLeft w:val="0"/>
                  <w:marRight w:val="0"/>
                  <w:marTop w:val="0"/>
                  <w:marBottom w:val="0"/>
                  <w:divBdr>
                    <w:top w:val="none" w:sz="0" w:space="0" w:color="auto"/>
                    <w:left w:val="none" w:sz="0" w:space="0" w:color="auto"/>
                    <w:bottom w:val="none" w:sz="0" w:space="0" w:color="auto"/>
                    <w:right w:val="none" w:sz="0" w:space="0" w:color="auto"/>
                  </w:divBdr>
                  <w:divsChild>
                    <w:div w:id="333411259">
                      <w:marLeft w:val="0"/>
                      <w:marRight w:val="0"/>
                      <w:marTop w:val="0"/>
                      <w:marBottom w:val="0"/>
                      <w:divBdr>
                        <w:top w:val="none" w:sz="0" w:space="0" w:color="auto"/>
                        <w:left w:val="none" w:sz="0" w:space="0" w:color="auto"/>
                        <w:bottom w:val="none" w:sz="0" w:space="0" w:color="auto"/>
                        <w:right w:val="none" w:sz="0" w:space="0" w:color="auto"/>
                      </w:divBdr>
                    </w:div>
                  </w:divsChild>
                </w:div>
                <w:div w:id="455567606">
                  <w:marLeft w:val="0"/>
                  <w:marRight w:val="0"/>
                  <w:marTop w:val="0"/>
                  <w:marBottom w:val="0"/>
                  <w:divBdr>
                    <w:top w:val="none" w:sz="0" w:space="0" w:color="auto"/>
                    <w:left w:val="none" w:sz="0" w:space="0" w:color="auto"/>
                    <w:bottom w:val="none" w:sz="0" w:space="0" w:color="auto"/>
                    <w:right w:val="none" w:sz="0" w:space="0" w:color="auto"/>
                  </w:divBdr>
                  <w:divsChild>
                    <w:div w:id="2101096068">
                      <w:marLeft w:val="0"/>
                      <w:marRight w:val="0"/>
                      <w:marTop w:val="0"/>
                      <w:marBottom w:val="0"/>
                      <w:divBdr>
                        <w:top w:val="none" w:sz="0" w:space="0" w:color="auto"/>
                        <w:left w:val="none" w:sz="0" w:space="0" w:color="auto"/>
                        <w:bottom w:val="none" w:sz="0" w:space="0" w:color="auto"/>
                        <w:right w:val="none" w:sz="0" w:space="0" w:color="auto"/>
                      </w:divBdr>
                    </w:div>
                  </w:divsChild>
                </w:div>
                <w:div w:id="732050021">
                  <w:marLeft w:val="0"/>
                  <w:marRight w:val="0"/>
                  <w:marTop w:val="0"/>
                  <w:marBottom w:val="0"/>
                  <w:divBdr>
                    <w:top w:val="none" w:sz="0" w:space="0" w:color="auto"/>
                    <w:left w:val="none" w:sz="0" w:space="0" w:color="auto"/>
                    <w:bottom w:val="none" w:sz="0" w:space="0" w:color="auto"/>
                    <w:right w:val="none" w:sz="0" w:space="0" w:color="auto"/>
                  </w:divBdr>
                  <w:divsChild>
                    <w:div w:id="1288197747">
                      <w:marLeft w:val="0"/>
                      <w:marRight w:val="0"/>
                      <w:marTop w:val="0"/>
                      <w:marBottom w:val="0"/>
                      <w:divBdr>
                        <w:top w:val="none" w:sz="0" w:space="0" w:color="auto"/>
                        <w:left w:val="none" w:sz="0" w:space="0" w:color="auto"/>
                        <w:bottom w:val="none" w:sz="0" w:space="0" w:color="auto"/>
                        <w:right w:val="none" w:sz="0" w:space="0" w:color="auto"/>
                      </w:divBdr>
                    </w:div>
                  </w:divsChild>
                </w:div>
                <w:div w:id="512186205">
                  <w:marLeft w:val="0"/>
                  <w:marRight w:val="0"/>
                  <w:marTop w:val="0"/>
                  <w:marBottom w:val="0"/>
                  <w:divBdr>
                    <w:top w:val="none" w:sz="0" w:space="0" w:color="auto"/>
                    <w:left w:val="none" w:sz="0" w:space="0" w:color="auto"/>
                    <w:bottom w:val="none" w:sz="0" w:space="0" w:color="auto"/>
                    <w:right w:val="none" w:sz="0" w:space="0" w:color="auto"/>
                  </w:divBdr>
                  <w:divsChild>
                    <w:div w:id="1917744320">
                      <w:marLeft w:val="0"/>
                      <w:marRight w:val="0"/>
                      <w:marTop w:val="0"/>
                      <w:marBottom w:val="0"/>
                      <w:divBdr>
                        <w:top w:val="none" w:sz="0" w:space="0" w:color="auto"/>
                        <w:left w:val="none" w:sz="0" w:space="0" w:color="auto"/>
                        <w:bottom w:val="none" w:sz="0" w:space="0" w:color="auto"/>
                        <w:right w:val="none" w:sz="0" w:space="0" w:color="auto"/>
                      </w:divBdr>
                    </w:div>
                  </w:divsChild>
                </w:div>
                <w:div w:id="1590508459">
                  <w:marLeft w:val="0"/>
                  <w:marRight w:val="0"/>
                  <w:marTop w:val="0"/>
                  <w:marBottom w:val="0"/>
                  <w:divBdr>
                    <w:top w:val="none" w:sz="0" w:space="0" w:color="auto"/>
                    <w:left w:val="none" w:sz="0" w:space="0" w:color="auto"/>
                    <w:bottom w:val="none" w:sz="0" w:space="0" w:color="auto"/>
                    <w:right w:val="none" w:sz="0" w:space="0" w:color="auto"/>
                  </w:divBdr>
                  <w:divsChild>
                    <w:div w:id="944382287">
                      <w:marLeft w:val="0"/>
                      <w:marRight w:val="0"/>
                      <w:marTop w:val="0"/>
                      <w:marBottom w:val="0"/>
                      <w:divBdr>
                        <w:top w:val="none" w:sz="0" w:space="0" w:color="auto"/>
                        <w:left w:val="none" w:sz="0" w:space="0" w:color="auto"/>
                        <w:bottom w:val="none" w:sz="0" w:space="0" w:color="auto"/>
                        <w:right w:val="none" w:sz="0" w:space="0" w:color="auto"/>
                      </w:divBdr>
                    </w:div>
                  </w:divsChild>
                </w:div>
                <w:div w:id="2025521195">
                  <w:marLeft w:val="0"/>
                  <w:marRight w:val="0"/>
                  <w:marTop w:val="0"/>
                  <w:marBottom w:val="0"/>
                  <w:divBdr>
                    <w:top w:val="none" w:sz="0" w:space="0" w:color="auto"/>
                    <w:left w:val="none" w:sz="0" w:space="0" w:color="auto"/>
                    <w:bottom w:val="none" w:sz="0" w:space="0" w:color="auto"/>
                    <w:right w:val="none" w:sz="0" w:space="0" w:color="auto"/>
                  </w:divBdr>
                  <w:divsChild>
                    <w:div w:id="868883761">
                      <w:marLeft w:val="0"/>
                      <w:marRight w:val="0"/>
                      <w:marTop w:val="0"/>
                      <w:marBottom w:val="0"/>
                      <w:divBdr>
                        <w:top w:val="none" w:sz="0" w:space="0" w:color="auto"/>
                        <w:left w:val="none" w:sz="0" w:space="0" w:color="auto"/>
                        <w:bottom w:val="none" w:sz="0" w:space="0" w:color="auto"/>
                        <w:right w:val="none" w:sz="0" w:space="0" w:color="auto"/>
                      </w:divBdr>
                    </w:div>
                  </w:divsChild>
                </w:div>
                <w:div w:id="93012828">
                  <w:marLeft w:val="0"/>
                  <w:marRight w:val="0"/>
                  <w:marTop w:val="0"/>
                  <w:marBottom w:val="0"/>
                  <w:divBdr>
                    <w:top w:val="none" w:sz="0" w:space="0" w:color="auto"/>
                    <w:left w:val="none" w:sz="0" w:space="0" w:color="auto"/>
                    <w:bottom w:val="none" w:sz="0" w:space="0" w:color="auto"/>
                    <w:right w:val="none" w:sz="0" w:space="0" w:color="auto"/>
                  </w:divBdr>
                  <w:divsChild>
                    <w:div w:id="1945333591">
                      <w:marLeft w:val="0"/>
                      <w:marRight w:val="0"/>
                      <w:marTop w:val="0"/>
                      <w:marBottom w:val="0"/>
                      <w:divBdr>
                        <w:top w:val="none" w:sz="0" w:space="0" w:color="auto"/>
                        <w:left w:val="none" w:sz="0" w:space="0" w:color="auto"/>
                        <w:bottom w:val="none" w:sz="0" w:space="0" w:color="auto"/>
                        <w:right w:val="none" w:sz="0" w:space="0" w:color="auto"/>
                      </w:divBdr>
                    </w:div>
                  </w:divsChild>
                </w:div>
                <w:div w:id="1375889544">
                  <w:marLeft w:val="0"/>
                  <w:marRight w:val="0"/>
                  <w:marTop w:val="0"/>
                  <w:marBottom w:val="0"/>
                  <w:divBdr>
                    <w:top w:val="none" w:sz="0" w:space="0" w:color="auto"/>
                    <w:left w:val="none" w:sz="0" w:space="0" w:color="auto"/>
                    <w:bottom w:val="none" w:sz="0" w:space="0" w:color="auto"/>
                    <w:right w:val="none" w:sz="0" w:space="0" w:color="auto"/>
                  </w:divBdr>
                  <w:divsChild>
                    <w:div w:id="884025816">
                      <w:marLeft w:val="0"/>
                      <w:marRight w:val="0"/>
                      <w:marTop w:val="0"/>
                      <w:marBottom w:val="0"/>
                      <w:divBdr>
                        <w:top w:val="none" w:sz="0" w:space="0" w:color="auto"/>
                        <w:left w:val="none" w:sz="0" w:space="0" w:color="auto"/>
                        <w:bottom w:val="none" w:sz="0" w:space="0" w:color="auto"/>
                        <w:right w:val="none" w:sz="0" w:space="0" w:color="auto"/>
                      </w:divBdr>
                    </w:div>
                  </w:divsChild>
                </w:div>
                <w:div w:id="218322777">
                  <w:marLeft w:val="0"/>
                  <w:marRight w:val="0"/>
                  <w:marTop w:val="0"/>
                  <w:marBottom w:val="0"/>
                  <w:divBdr>
                    <w:top w:val="none" w:sz="0" w:space="0" w:color="auto"/>
                    <w:left w:val="none" w:sz="0" w:space="0" w:color="auto"/>
                    <w:bottom w:val="none" w:sz="0" w:space="0" w:color="auto"/>
                    <w:right w:val="none" w:sz="0" w:space="0" w:color="auto"/>
                  </w:divBdr>
                  <w:divsChild>
                    <w:div w:id="1558666750">
                      <w:marLeft w:val="0"/>
                      <w:marRight w:val="0"/>
                      <w:marTop w:val="0"/>
                      <w:marBottom w:val="0"/>
                      <w:divBdr>
                        <w:top w:val="none" w:sz="0" w:space="0" w:color="auto"/>
                        <w:left w:val="none" w:sz="0" w:space="0" w:color="auto"/>
                        <w:bottom w:val="none" w:sz="0" w:space="0" w:color="auto"/>
                        <w:right w:val="none" w:sz="0" w:space="0" w:color="auto"/>
                      </w:divBdr>
                    </w:div>
                  </w:divsChild>
                </w:div>
                <w:div w:id="2087530607">
                  <w:marLeft w:val="0"/>
                  <w:marRight w:val="0"/>
                  <w:marTop w:val="0"/>
                  <w:marBottom w:val="0"/>
                  <w:divBdr>
                    <w:top w:val="none" w:sz="0" w:space="0" w:color="auto"/>
                    <w:left w:val="none" w:sz="0" w:space="0" w:color="auto"/>
                    <w:bottom w:val="none" w:sz="0" w:space="0" w:color="auto"/>
                    <w:right w:val="none" w:sz="0" w:space="0" w:color="auto"/>
                  </w:divBdr>
                  <w:divsChild>
                    <w:div w:id="348220176">
                      <w:marLeft w:val="0"/>
                      <w:marRight w:val="0"/>
                      <w:marTop w:val="0"/>
                      <w:marBottom w:val="0"/>
                      <w:divBdr>
                        <w:top w:val="none" w:sz="0" w:space="0" w:color="auto"/>
                        <w:left w:val="none" w:sz="0" w:space="0" w:color="auto"/>
                        <w:bottom w:val="none" w:sz="0" w:space="0" w:color="auto"/>
                        <w:right w:val="none" w:sz="0" w:space="0" w:color="auto"/>
                      </w:divBdr>
                    </w:div>
                  </w:divsChild>
                </w:div>
                <w:div w:id="1475102935">
                  <w:marLeft w:val="0"/>
                  <w:marRight w:val="0"/>
                  <w:marTop w:val="0"/>
                  <w:marBottom w:val="0"/>
                  <w:divBdr>
                    <w:top w:val="none" w:sz="0" w:space="0" w:color="auto"/>
                    <w:left w:val="none" w:sz="0" w:space="0" w:color="auto"/>
                    <w:bottom w:val="none" w:sz="0" w:space="0" w:color="auto"/>
                    <w:right w:val="none" w:sz="0" w:space="0" w:color="auto"/>
                  </w:divBdr>
                  <w:divsChild>
                    <w:div w:id="716709482">
                      <w:marLeft w:val="0"/>
                      <w:marRight w:val="0"/>
                      <w:marTop w:val="0"/>
                      <w:marBottom w:val="0"/>
                      <w:divBdr>
                        <w:top w:val="none" w:sz="0" w:space="0" w:color="auto"/>
                        <w:left w:val="none" w:sz="0" w:space="0" w:color="auto"/>
                        <w:bottom w:val="none" w:sz="0" w:space="0" w:color="auto"/>
                        <w:right w:val="none" w:sz="0" w:space="0" w:color="auto"/>
                      </w:divBdr>
                    </w:div>
                  </w:divsChild>
                </w:div>
                <w:div w:id="840435201">
                  <w:marLeft w:val="0"/>
                  <w:marRight w:val="0"/>
                  <w:marTop w:val="0"/>
                  <w:marBottom w:val="0"/>
                  <w:divBdr>
                    <w:top w:val="none" w:sz="0" w:space="0" w:color="auto"/>
                    <w:left w:val="none" w:sz="0" w:space="0" w:color="auto"/>
                    <w:bottom w:val="none" w:sz="0" w:space="0" w:color="auto"/>
                    <w:right w:val="none" w:sz="0" w:space="0" w:color="auto"/>
                  </w:divBdr>
                  <w:divsChild>
                    <w:div w:id="57676686">
                      <w:marLeft w:val="0"/>
                      <w:marRight w:val="0"/>
                      <w:marTop w:val="0"/>
                      <w:marBottom w:val="0"/>
                      <w:divBdr>
                        <w:top w:val="none" w:sz="0" w:space="0" w:color="auto"/>
                        <w:left w:val="none" w:sz="0" w:space="0" w:color="auto"/>
                        <w:bottom w:val="none" w:sz="0" w:space="0" w:color="auto"/>
                        <w:right w:val="none" w:sz="0" w:space="0" w:color="auto"/>
                      </w:divBdr>
                    </w:div>
                  </w:divsChild>
                </w:div>
                <w:div w:id="547227426">
                  <w:marLeft w:val="0"/>
                  <w:marRight w:val="0"/>
                  <w:marTop w:val="0"/>
                  <w:marBottom w:val="0"/>
                  <w:divBdr>
                    <w:top w:val="none" w:sz="0" w:space="0" w:color="auto"/>
                    <w:left w:val="none" w:sz="0" w:space="0" w:color="auto"/>
                    <w:bottom w:val="none" w:sz="0" w:space="0" w:color="auto"/>
                    <w:right w:val="none" w:sz="0" w:space="0" w:color="auto"/>
                  </w:divBdr>
                  <w:divsChild>
                    <w:div w:id="1307079899">
                      <w:marLeft w:val="0"/>
                      <w:marRight w:val="0"/>
                      <w:marTop w:val="0"/>
                      <w:marBottom w:val="0"/>
                      <w:divBdr>
                        <w:top w:val="none" w:sz="0" w:space="0" w:color="auto"/>
                        <w:left w:val="none" w:sz="0" w:space="0" w:color="auto"/>
                        <w:bottom w:val="none" w:sz="0" w:space="0" w:color="auto"/>
                        <w:right w:val="none" w:sz="0" w:space="0" w:color="auto"/>
                      </w:divBdr>
                    </w:div>
                  </w:divsChild>
                </w:div>
                <w:div w:id="1511680695">
                  <w:marLeft w:val="0"/>
                  <w:marRight w:val="0"/>
                  <w:marTop w:val="0"/>
                  <w:marBottom w:val="0"/>
                  <w:divBdr>
                    <w:top w:val="none" w:sz="0" w:space="0" w:color="auto"/>
                    <w:left w:val="none" w:sz="0" w:space="0" w:color="auto"/>
                    <w:bottom w:val="none" w:sz="0" w:space="0" w:color="auto"/>
                    <w:right w:val="none" w:sz="0" w:space="0" w:color="auto"/>
                  </w:divBdr>
                  <w:divsChild>
                    <w:div w:id="631134093">
                      <w:marLeft w:val="0"/>
                      <w:marRight w:val="0"/>
                      <w:marTop w:val="0"/>
                      <w:marBottom w:val="0"/>
                      <w:divBdr>
                        <w:top w:val="none" w:sz="0" w:space="0" w:color="auto"/>
                        <w:left w:val="none" w:sz="0" w:space="0" w:color="auto"/>
                        <w:bottom w:val="none" w:sz="0" w:space="0" w:color="auto"/>
                        <w:right w:val="none" w:sz="0" w:space="0" w:color="auto"/>
                      </w:divBdr>
                    </w:div>
                  </w:divsChild>
                </w:div>
                <w:div w:id="1775975287">
                  <w:marLeft w:val="0"/>
                  <w:marRight w:val="0"/>
                  <w:marTop w:val="0"/>
                  <w:marBottom w:val="0"/>
                  <w:divBdr>
                    <w:top w:val="none" w:sz="0" w:space="0" w:color="auto"/>
                    <w:left w:val="none" w:sz="0" w:space="0" w:color="auto"/>
                    <w:bottom w:val="none" w:sz="0" w:space="0" w:color="auto"/>
                    <w:right w:val="none" w:sz="0" w:space="0" w:color="auto"/>
                  </w:divBdr>
                  <w:divsChild>
                    <w:div w:id="538275096">
                      <w:marLeft w:val="0"/>
                      <w:marRight w:val="0"/>
                      <w:marTop w:val="0"/>
                      <w:marBottom w:val="0"/>
                      <w:divBdr>
                        <w:top w:val="none" w:sz="0" w:space="0" w:color="auto"/>
                        <w:left w:val="none" w:sz="0" w:space="0" w:color="auto"/>
                        <w:bottom w:val="none" w:sz="0" w:space="0" w:color="auto"/>
                        <w:right w:val="none" w:sz="0" w:space="0" w:color="auto"/>
                      </w:divBdr>
                    </w:div>
                  </w:divsChild>
                </w:div>
                <w:div w:id="607082713">
                  <w:marLeft w:val="0"/>
                  <w:marRight w:val="0"/>
                  <w:marTop w:val="0"/>
                  <w:marBottom w:val="0"/>
                  <w:divBdr>
                    <w:top w:val="none" w:sz="0" w:space="0" w:color="auto"/>
                    <w:left w:val="none" w:sz="0" w:space="0" w:color="auto"/>
                    <w:bottom w:val="none" w:sz="0" w:space="0" w:color="auto"/>
                    <w:right w:val="none" w:sz="0" w:space="0" w:color="auto"/>
                  </w:divBdr>
                  <w:divsChild>
                    <w:div w:id="1337415730">
                      <w:marLeft w:val="0"/>
                      <w:marRight w:val="0"/>
                      <w:marTop w:val="0"/>
                      <w:marBottom w:val="0"/>
                      <w:divBdr>
                        <w:top w:val="none" w:sz="0" w:space="0" w:color="auto"/>
                        <w:left w:val="none" w:sz="0" w:space="0" w:color="auto"/>
                        <w:bottom w:val="none" w:sz="0" w:space="0" w:color="auto"/>
                        <w:right w:val="none" w:sz="0" w:space="0" w:color="auto"/>
                      </w:divBdr>
                    </w:div>
                  </w:divsChild>
                </w:div>
                <w:div w:id="1274441673">
                  <w:marLeft w:val="0"/>
                  <w:marRight w:val="0"/>
                  <w:marTop w:val="0"/>
                  <w:marBottom w:val="0"/>
                  <w:divBdr>
                    <w:top w:val="none" w:sz="0" w:space="0" w:color="auto"/>
                    <w:left w:val="none" w:sz="0" w:space="0" w:color="auto"/>
                    <w:bottom w:val="none" w:sz="0" w:space="0" w:color="auto"/>
                    <w:right w:val="none" w:sz="0" w:space="0" w:color="auto"/>
                  </w:divBdr>
                  <w:divsChild>
                    <w:div w:id="83337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553378">
          <w:marLeft w:val="0"/>
          <w:marRight w:val="0"/>
          <w:marTop w:val="0"/>
          <w:marBottom w:val="0"/>
          <w:divBdr>
            <w:top w:val="none" w:sz="0" w:space="0" w:color="auto"/>
            <w:left w:val="none" w:sz="0" w:space="0" w:color="auto"/>
            <w:bottom w:val="none" w:sz="0" w:space="0" w:color="auto"/>
            <w:right w:val="none" w:sz="0" w:space="0" w:color="auto"/>
          </w:divBdr>
        </w:div>
      </w:divsChild>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17784721">
      <w:bodyDiv w:val="1"/>
      <w:marLeft w:val="0"/>
      <w:marRight w:val="0"/>
      <w:marTop w:val="0"/>
      <w:marBottom w:val="0"/>
      <w:divBdr>
        <w:top w:val="none" w:sz="0" w:space="0" w:color="auto"/>
        <w:left w:val="none" w:sz="0" w:space="0" w:color="auto"/>
        <w:bottom w:val="none" w:sz="0" w:space="0" w:color="auto"/>
        <w:right w:val="none" w:sz="0" w:space="0" w:color="auto"/>
      </w:divBdr>
      <w:divsChild>
        <w:div w:id="1871457032">
          <w:marLeft w:val="0"/>
          <w:marRight w:val="0"/>
          <w:marTop w:val="0"/>
          <w:marBottom w:val="0"/>
          <w:divBdr>
            <w:top w:val="none" w:sz="0" w:space="0" w:color="auto"/>
            <w:left w:val="none" w:sz="0" w:space="0" w:color="auto"/>
            <w:bottom w:val="none" w:sz="0" w:space="0" w:color="auto"/>
            <w:right w:val="none" w:sz="0" w:space="0" w:color="auto"/>
          </w:divBdr>
          <w:divsChild>
            <w:div w:id="1383216705">
              <w:marLeft w:val="0"/>
              <w:marRight w:val="0"/>
              <w:marTop w:val="0"/>
              <w:marBottom w:val="0"/>
              <w:divBdr>
                <w:top w:val="none" w:sz="0" w:space="0" w:color="auto"/>
                <w:left w:val="none" w:sz="0" w:space="0" w:color="auto"/>
                <w:bottom w:val="none" w:sz="0" w:space="0" w:color="auto"/>
                <w:right w:val="none" w:sz="0" w:space="0" w:color="auto"/>
              </w:divBdr>
            </w:div>
          </w:divsChild>
        </w:div>
        <w:div w:id="1600677647">
          <w:marLeft w:val="0"/>
          <w:marRight w:val="0"/>
          <w:marTop w:val="0"/>
          <w:marBottom w:val="0"/>
          <w:divBdr>
            <w:top w:val="none" w:sz="0" w:space="0" w:color="auto"/>
            <w:left w:val="none" w:sz="0" w:space="0" w:color="auto"/>
            <w:bottom w:val="none" w:sz="0" w:space="0" w:color="auto"/>
            <w:right w:val="none" w:sz="0" w:space="0" w:color="auto"/>
          </w:divBdr>
          <w:divsChild>
            <w:div w:id="1442801260">
              <w:marLeft w:val="0"/>
              <w:marRight w:val="0"/>
              <w:marTop w:val="0"/>
              <w:marBottom w:val="0"/>
              <w:divBdr>
                <w:top w:val="none" w:sz="0" w:space="0" w:color="auto"/>
                <w:left w:val="none" w:sz="0" w:space="0" w:color="auto"/>
                <w:bottom w:val="none" w:sz="0" w:space="0" w:color="auto"/>
                <w:right w:val="none" w:sz="0" w:space="0" w:color="auto"/>
              </w:divBdr>
            </w:div>
          </w:divsChild>
        </w:div>
        <w:div w:id="1638294912">
          <w:marLeft w:val="0"/>
          <w:marRight w:val="0"/>
          <w:marTop w:val="0"/>
          <w:marBottom w:val="0"/>
          <w:divBdr>
            <w:top w:val="none" w:sz="0" w:space="0" w:color="auto"/>
            <w:left w:val="none" w:sz="0" w:space="0" w:color="auto"/>
            <w:bottom w:val="none" w:sz="0" w:space="0" w:color="auto"/>
            <w:right w:val="none" w:sz="0" w:space="0" w:color="auto"/>
          </w:divBdr>
          <w:divsChild>
            <w:div w:id="1210217723">
              <w:marLeft w:val="0"/>
              <w:marRight w:val="0"/>
              <w:marTop w:val="0"/>
              <w:marBottom w:val="0"/>
              <w:divBdr>
                <w:top w:val="none" w:sz="0" w:space="0" w:color="auto"/>
                <w:left w:val="none" w:sz="0" w:space="0" w:color="auto"/>
                <w:bottom w:val="none" w:sz="0" w:space="0" w:color="auto"/>
                <w:right w:val="none" w:sz="0" w:space="0" w:color="auto"/>
              </w:divBdr>
            </w:div>
          </w:divsChild>
        </w:div>
        <w:div w:id="360321695">
          <w:marLeft w:val="0"/>
          <w:marRight w:val="0"/>
          <w:marTop w:val="0"/>
          <w:marBottom w:val="0"/>
          <w:divBdr>
            <w:top w:val="none" w:sz="0" w:space="0" w:color="auto"/>
            <w:left w:val="none" w:sz="0" w:space="0" w:color="auto"/>
            <w:bottom w:val="none" w:sz="0" w:space="0" w:color="auto"/>
            <w:right w:val="none" w:sz="0" w:space="0" w:color="auto"/>
          </w:divBdr>
          <w:divsChild>
            <w:div w:id="2121991125">
              <w:marLeft w:val="0"/>
              <w:marRight w:val="0"/>
              <w:marTop w:val="0"/>
              <w:marBottom w:val="0"/>
              <w:divBdr>
                <w:top w:val="none" w:sz="0" w:space="0" w:color="auto"/>
                <w:left w:val="none" w:sz="0" w:space="0" w:color="auto"/>
                <w:bottom w:val="none" w:sz="0" w:space="0" w:color="auto"/>
                <w:right w:val="none" w:sz="0" w:space="0" w:color="auto"/>
              </w:divBdr>
            </w:div>
          </w:divsChild>
        </w:div>
        <w:div w:id="426655130">
          <w:marLeft w:val="0"/>
          <w:marRight w:val="0"/>
          <w:marTop w:val="0"/>
          <w:marBottom w:val="0"/>
          <w:divBdr>
            <w:top w:val="none" w:sz="0" w:space="0" w:color="auto"/>
            <w:left w:val="none" w:sz="0" w:space="0" w:color="auto"/>
            <w:bottom w:val="none" w:sz="0" w:space="0" w:color="auto"/>
            <w:right w:val="none" w:sz="0" w:space="0" w:color="auto"/>
          </w:divBdr>
          <w:divsChild>
            <w:div w:id="1768304507">
              <w:marLeft w:val="0"/>
              <w:marRight w:val="0"/>
              <w:marTop w:val="0"/>
              <w:marBottom w:val="0"/>
              <w:divBdr>
                <w:top w:val="none" w:sz="0" w:space="0" w:color="auto"/>
                <w:left w:val="none" w:sz="0" w:space="0" w:color="auto"/>
                <w:bottom w:val="none" w:sz="0" w:space="0" w:color="auto"/>
                <w:right w:val="none" w:sz="0" w:space="0" w:color="auto"/>
              </w:divBdr>
            </w:div>
          </w:divsChild>
        </w:div>
        <w:div w:id="381754236">
          <w:marLeft w:val="0"/>
          <w:marRight w:val="0"/>
          <w:marTop w:val="0"/>
          <w:marBottom w:val="0"/>
          <w:divBdr>
            <w:top w:val="none" w:sz="0" w:space="0" w:color="auto"/>
            <w:left w:val="none" w:sz="0" w:space="0" w:color="auto"/>
            <w:bottom w:val="none" w:sz="0" w:space="0" w:color="auto"/>
            <w:right w:val="none" w:sz="0" w:space="0" w:color="auto"/>
          </w:divBdr>
          <w:divsChild>
            <w:div w:id="1485004086">
              <w:marLeft w:val="0"/>
              <w:marRight w:val="0"/>
              <w:marTop w:val="0"/>
              <w:marBottom w:val="0"/>
              <w:divBdr>
                <w:top w:val="none" w:sz="0" w:space="0" w:color="auto"/>
                <w:left w:val="none" w:sz="0" w:space="0" w:color="auto"/>
                <w:bottom w:val="none" w:sz="0" w:space="0" w:color="auto"/>
                <w:right w:val="none" w:sz="0" w:space="0" w:color="auto"/>
              </w:divBdr>
            </w:div>
          </w:divsChild>
        </w:div>
        <w:div w:id="2107185989">
          <w:marLeft w:val="0"/>
          <w:marRight w:val="0"/>
          <w:marTop w:val="0"/>
          <w:marBottom w:val="0"/>
          <w:divBdr>
            <w:top w:val="none" w:sz="0" w:space="0" w:color="auto"/>
            <w:left w:val="none" w:sz="0" w:space="0" w:color="auto"/>
            <w:bottom w:val="none" w:sz="0" w:space="0" w:color="auto"/>
            <w:right w:val="none" w:sz="0" w:space="0" w:color="auto"/>
          </w:divBdr>
          <w:divsChild>
            <w:div w:id="21633669">
              <w:marLeft w:val="0"/>
              <w:marRight w:val="0"/>
              <w:marTop w:val="0"/>
              <w:marBottom w:val="0"/>
              <w:divBdr>
                <w:top w:val="none" w:sz="0" w:space="0" w:color="auto"/>
                <w:left w:val="none" w:sz="0" w:space="0" w:color="auto"/>
                <w:bottom w:val="none" w:sz="0" w:space="0" w:color="auto"/>
                <w:right w:val="none" w:sz="0" w:space="0" w:color="auto"/>
              </w:divBdr>
            </w:div>
          </w:divsChild>
        </w:div>
        <w:div w:id="844518652">
          <w:marLeft w:val="0"/>
          <w:marRight w:val="0"/>
          <w:marTop w:val="0"/>
          <w:marBottom w:val="0"/>
          <w:divBdr>
            <w:top w:val="none" w:sz="0" w:space="0" w:color="auto"/>
            <w:left w:val="none" w:sz="0" w:space="0" w:color="auto"/>
            <w:bottom w:val="none" w:sz="0" w:space="0" w:color="auto"/>
            <w:right w:val="none" w:sz="0" w:space="0" w:color="auto"/>
          </w:divBdr>
          <w:divsChild>
            <w:div w:id="604189798">
              <w:marLeft w:val="0"/>
              <w:marRight w:val="0"/>
              <w:marTop w:val="0"/>
              <w:marBottom w:val="0"/>
              <w:divBdr>
                <w:top w:val="none" w:sz="0" w:space="0" w:color="auto"/>
                <w:left w:val="none" w:sz="0" w:space="0" w:color="auto"/>
                <w:bottom w:val="none" w:sz="0" w:space="0" w:color="auto"/>
                <w:right w:val="none" w:sz="0" w:space="0" w:color="auto"/>
              </w:divBdr>
            </w:div>
          </w:divsChild>
        </w:div>
        <w:div w:id="337193352">
          <w:marLeft w:val="0"/>
          <w:marRight w:val="0"/>
          <w:marTop w:val="0"/>
          <w:marBottom w:val="0"/>
          <w:divBdr>
            <w:top w:val="none" w:sz="0" w:space="0" w:color="auto"/>
            <w:left w:val="none" w:sz="0" w:space="0" w:color="auto"/>
            <w:bottom w:val="none" w:sz="0" w:space="0" w:color="auto"/>
            <w:right w:val="none" w:sz="0" w:space="0" w:color="auto"/>
          </w:divBdr>
          <w:divsChild>
            <w:div w:id="2023581086">
              <w:marLeft w:val="0"/>
              <w:marRight w:val="0"/>
              <w:marTop w:val="0"/>
              <w:marBottom w:val="0"/>
              <w:divBdr>
                <w:top w:val="none" w:sz="0" w:space="0" w:color="auto"/>
                <w:left w:val="none" w:sz="0" w:space="0" w:color="auto"/>
                <w:bottom w:val="none" w:sz="0" w:space="0" w:color="auto"/>
                <w:right w:val="none" w:sz="0" w:space="0" w:color="auto"/>
              </w:divBdr>
            </w:div>
          </w:divsChild>
        </w:div>
        <w:div w:id="1059672165">
          <w:marLeft w:val="0"/>
          <w:marRight w:val="0"/>
          <w:marTop w:val="0"/>
          <w:marBottom w:val="0"/>
          <w:divBdr>
            <w:top w:val="none" w:sz="0" w:space="0" w:color="auto"/>
            <w:left w:val="none" w:sz="0" w:space="0" w:color="auto"/>
            <w:bottom w:val="none" w:sz="0" w:space="0" w:color="auto"/>
            <w:right w:val="none" w:sz="0" w:space="0" w:color="auto"/>
          </w:divBdr>
          <w:divsChild>
            <w:div w:id="1544906544">
              <w:marLeft w:val="0"/>
              <w:marRight w:val="0"/>
              <w:marTop w:val="0"/>
              <w:marBottom w:val="0"/>
              <w:divBdr>
                <w:top w:val="none" w:sz="0" w:space="0" w:color="auto"/>
                <w:left w:val="none" w:sz="0" w:space="0" w:color="auto"/>
                <w:bottom w:val="none" w:sz="0" w:space="0" w:color="auto"/>
                <w:right w:val="none" w:sz="0" w:space="0" w:color="auto"/>
              </w:divBdr>
            </w:div>
          </w:divsChild>
        </w:div>
        <w:div w:id="1321889386">
          <w:marLeft w:val="0"/>
          <w:marRight w:val="0"/>
          <w:marTop w:val="0"/>
          <w:marBottom w:val="0"/>
          <w:divBdr>
            <w:top w:val="none" w:sz="0" w:space="0" w:color="auto"/>
            <w:left w:val="none" w:sz="0" w:space="0" w:color="auto"/>
            <w:bottom w:val="none" w:sz="0" w:space="0" w:color="auto"/>
            <w:right w:val="none" w:sz="0" w:space="0" w:color="auto"/>
          </w:divBdr>
          <w:divsChild>
            <w:div w:id="1119759332">
              <w:marLeft w:val="0"/>
              <w:marRight w:val="0"/>
              <w:marTop w:val="0"/>
              <w:marBottom w:val="0"/>
              <w:divBdr>
                <w:top w:val="none" w:sz="0" w:space="0" w:color="auto"/>
                <w:left w:val="none" w:sz="0" w:space="0" w:color="auto"/>
                <w:bottom w:val="none" w:sz="0" w:space="0" w:color="auto"/>
                <w:right w:val="none" w:sz="0" w:space="0" w:color="auto"/>
              </w:divBdr>
            </w:div>
          </w:divsChild>
        </w:div>
        <w:div w:id="1709140968">
          <w:marLeft w:val="0"/>
          <w:marRight w:val="0"/>
          <w:marTop w:val="0"/>
          <w:marBottom w:val="0"/>
          <w:divBdr>
            <w:top w:val="none" w:sz="0" w:space="0" w:color="auto"/>
            <w:left w:val="none" w:sz="0" w:space="0" w:color="auto"/>
            <w:bottom w:val="none" w:sz="0" w:space="0" w:color="auto"/>
            <w:right w:val="none" w:sz="0" w:space="0" w:color="auto"/>
          </w:divBdr>
          <w:divsChild>
            <w:div w:id="2001615211">
              <w:marLeft w:val="0"/>
              <w:marRight w:val="0"/>
              <w:marTop w:val="0"/>
              <w:marBottom w:val="0"/>
              <w:divBdr>
                <w:top w:val="none" w:sz="0" w:space="0" w:color="auto"/>
                <w:left w:val="none" w:sz="0" w:space="0" w:color="auto"/>
                <w:bottom w:val="none" w:sz="0" w:space="0" w:color="auto"/>
                <w:right w:val="none" w:sz="0" w:space="0" w:color="auto"/>
              </w:divBdr>
            </w:div>
          </w:divsChild>
        </w:div>
        <w:div w:id="573702814">
          <w:marLeft w:val="0"/>
          <w:marRight w:val="0"/>
          <w:marTop w:val="0"/>
          <w:marBottom w:val="0"/>
          <w:divBdr>
            <w:top w:val="none" w:sz="0" w:space="0" w:color="auto"/>
            <w:left w:val="none" w:sz="0" w:space="0" w:color="auto"/>
            <w:bottom w:val="none" w:sz="0" w:space="0" w:color="auto"/>
            <w:right w:val="none" w:sz="0" w:space="0" w:color="auto"/>
          </w:divBdr>
          <w:divsChild>
            <w:div w:id="1567565307">
              <w:marLeft w:val="0"/>
              <w:marRight w:val="0"/>
              <w:marTop w:val="0"/>
              <w:marBottom w:val="0"/>
              <w:divBdr>
                <w:top w:val="none" w:sz="0" w:space="0" w:color="auto"/>
                <w:left w:val="none" w:sz="0" w:space="0" w:color="auto"/>
                <w:bottom w:val="none" w:sz="0" w:space="0" w:color="auto"/>
                <w:right w:val="none" w:sz="0" w:space="0" w:color="auto"/>
              </w:divBdr>
            </w:div>
          </w:divsChild>
        </w:div>
        <w:div w:id="1378121859">
          <w:marLeft w:val="0"/>
          <w:marRight w:val="0"/>
          <w:marTop w:val="0"/>
          <w:marBottom w:val="0"/>
          <w:divBdr>
            <w:top w:val="none" w:sz="0" w:space="0" w:color="auto"/>
            <w:left w:val="none" w:sz="0" w:space="0" w:color="auto"/>
            <w:bottom w:val="none" w:sz="0" w:space="0" w:color="auto"/>
            <w:right w:val="none" w:sz="0" w:space="0" w:color="auto"/>
          </w:divBdr>
          <w:divsChild>
            <w:div w:id="1730615149">
              <w:marLeft w:val="0"/>
              <w:marRight w:val="0"/>
              <w:marTop w:val="0"/>
              <w:marBottom w:val="0"/>
              <w:divBdr>
                <w:top w:val="none" w:sz="0" w:space="0" w:color="auto"/>
                <w:left w:val="none" w:sz="0" w:space="0" w:color="auto"/>
                <w:bottom w:val="none" w:sz="0" w:space="0" w:color="auto"/>
                <w:right w:val="none" w:sz="0" w:space="0" w:color="auto"/>
              </w:divBdr>
            </w:div>
          </w:divsChild>
        </w:div>
        <w:div w:id="2038115692">
          <w:marLeft w:val="0"/>
          <w:marRight w:val="0"/>
          <w:marTop w:val="0"/>
          <w:marBottom w:val="0"/>
          <w:divBdr>
            <w:top w:val="none" w:sz="0" w:space="0" w:color="auto"/>
            <w:left w:val="none" w:sz="0" w:space="0" w:color="auto"/>
            <w:bottom w:val="none" w:sz="0" w:space="0" w:color="auto"/>
            <w:right w:val="none" w:sz="0" w:space="0" w:color="auto"/>
          </w:divBdr>
          <w:divsChild>
            <w:div w:id="1530600760">
              <w:marLeft w:val="0"/>
              <w:marRight w:val="0"/>
              <w:marTop w:val="0"/>
              <w:marBottom w:val="0"/>
              <w:divBdr>
                <w:top w:val="none" w:sz="0" w:space="0" w:color="auto"/>
                <w:left w:val="none" w:sz="0" w:space="0" w:color="auto"/>
                <w:bottom w:val="none" w:sz="0" w:space="0" w:color="auto"/>
                <w:right w:val="none" w:sz="0" w:space="0" w:color="auto"/>
              </w:divBdr>
            </w:div>
          </w:divsChild>
        </w:div>
        <w:div w:id="916983348">
          <w:marLeft w:val="0"/>
          <w:marRight w:val="0"/>
          <w:marTop w:val="0"/>
          <w:marBottom w:val="0"/>
          <w:divBdr>
            <w:top w:val="none" w:sz="0" w:space="0" w:color="auto"/>
            <w:left w:val="none" w:sz="0" w:space="0" w:color="auto"/>
            <w:bottom w:val="none" w:sz="0" w:space="0" w:color="auto"/>
            <w:right w:val="none" w:sz="0" w:space="0" w:color="auto"/>
          </w:divBdr>
          <w:divsChild>
            <w:div w:id="262152492">
              <w:marLeft w:val="0"/>
              <w:marRight w:val="0"/>
              <w:marTop w:val="0"/>
              <w:marBottom w:val="0"/>
              <w:divBdr>
                <w:top w:val="none" w:sz="0" w:space="0" w:color="auto"/>
                <w:left w:val="none" w:sz="0" w:space="0" w:color="auto"/>
                <w:bottom w:val="none" w:sz="0" w:space="0" w:color="auto"/>
                <w:right w:val="none" w:sz="0" w:space="0" w:color="auto"/>
              </w:divBdr>
            </w:div>
          </w:divsChild>
        </w:div>
        <w:div w:id="247226889">
          <w:marLeft w:val="0"/>
          <w:marRight w:val="0"/>
          <w:marTop w:val="0"/>
          <w:marBottom w:val="0"/>
          <w:divBdr>
            <w:top w:val="none" w:sz="0" w:space="0" w:color="auto"/>
            <w:left w:val="none" w:sz="0" w:space="0" w:color="auto"/>
            <w:bottom w:val="none" w:sz="0" w:space="0" w:color="auto"/>
            <w:right w:val="none" w:sz="0" w:space="0" w:color="auto"/>
          </w:divBdr>
          <w:divsChild>
            <w:div w:id="1915701467">
              <w:marLeft w:val="0"/>
              <w:marRight w:val="0"/>
              <w:marTop w:val="0"/>
              <w:marBottom w:val="0"/>
              <w:divBdr>
                <w:top w:val="none" w:sz="0" w:space="0" w:color="auto"/>
                <w:left w:val="none" w:sz="0" w:space="0" w:color="auto"/>
                <w:bottom w:val="none" w:sz="0" w:space="0" w:color="auto"/>
                <w:right w:val="none" w:sz="0" w:space="0" w:color="auto"/>
              </w:divBdr>
            </w:div>
          </w:divsChild>
        </w:div>
        <w:div w:id="32119614">
          <w:marLeft w:val="0"/>
          <w:marRight w:val="0"/>
          <w:marTop w:val="0"/>
          <w:marBottom w:val="0"/>
          <w:divBdr>
            <w:top w:val="none" w:sz="0" w:space="0" w:color="auto"/>
            <w:left w:val="none" w:sz="0" w:space="0" w:color="auto"/>
            <w:bottom w:val="none" w:sz="0" w:space="0" w:color="auto"/>
            <w:right w:val="none" w:sz="0" w:space="0" w:color="auto"/>
          </w:divBdr>
          <w:divsChild>
            <w:div w:id="432628559">
              <w:marLeft w:val="0"/>
              <w:marRight w:val="0"/>
              <w:marTop w:val="0"/>
              <w:marBottom w:val="0"/>
              <w:divBdr>
                <w:top w:val="none" w:sz="0" w:space="0" w:color="auto"/>
                <w:left w:val="none" w:sz="0" w:space="0" w:color="auto"/>
                <w:bottom w:val="none" w:sz="0" w:space="0" w:color="auto"/>
                <w:right w:val="none" w:sz="0" w:space="0" w:color="auto"/>
              </w:divBdr>
            </w:div>
          </w:divsChild>
        </w:div>
        <w:div w:id="1239251543">
          <w:marLeft w:val="0"/>
          <w:marRight w:val="0"/>
          <w:marTop w:val="0"/>
          <w:marBottom w:val="0"/>
          <w:divBdr>
            <w:top w:val="none" w:sz="0" w:space="0" w:color="auto"/>
            <w:left w:val="none" w:sz="0" w:space="0" w:color="auto"/>
            <w:bottom w:val="none" w:sz="0" w:space="0" w:color="auto"/>
            <w:right w:val="none" w:sz="0" w:space="0" w:color="auto"/>
          </w:divBdr>
          <w:divsChild>
            <w:div w:id="517089201">
              <w:marLeft w:val="0"/>
              <w:marRight w:val="0"/>
              <w:marTop w:val="0"/>
              <w:marBottom w:val="0"/>
              <w:divBdr>
                <w:top w:val="none" w:sz="0" w:space="0" w:color="auto"/>
                <w:left w:val="none" w:sz="0" w:space="0" w:color="auto"/>
                <w:bottom w:val="none" w:sz="0" w:space="0" w:color="auto"/>
                <w:right w:val="none" w:sz="0" w:space="0" w:color="auto"/>
              </w:divBdr>
            </w:div>
          </w:divsChild>
        </w:div>
        <w:div w:id="1479036616">
          <w:marLeft w:val="0"/>
          <w:marRight w:val="0"/>
          <w:marTop w:val="0"/>
          <w:marBottom w:val="0"/>
          <w:divBdr>
            <w:top w:val="none" w:sz="0" w:space="0" w:color="auto"/>
            <w:left w:val="none" w:sz="0" w:space="0" w:color="auto"/>
            <w:bottom w:val="none" w:sz="0" w:space="0" w:color="auto"/>
            <w:right w:val="none" w:sz="0" w:space="0" w:color="auto"/>
          </w:divBdr>
          <w:divsChild>
            <w:div w:id="163210656">
              <w:marLeft w:val="0"/>
              <w:marRight w:val="0"/>
              <w:marTop w:val="0"/>
              <w:marBottom w:val="0"/>
              <w:divBdr>
                <w:top w:val="none" w:sz="0" w:space="0" w:color="auto"/>
                <w:left w:val="none" w:sz="0" w:space="0" w:color="auto"/>
                <w:bottom w:val="none" w:sz="0" w:space="0" w:color="auto"/>
                <w:right w:val="none" w:sz="0" w:space="0" w:color="auto"/>
              </w:divBdr>
            </w:div>
          </w:divsChild>
        </w:div>
        <w:div w:id="1968201678">
          <w:marLeft w:val="0"/>
          <w:marRight w:val="0"/>
          <w:marTop w:val="0"/>
          <w:marBottom w:val="0"/>
          <w:divBdr>
            <w:top w:val="none" w:sz="0" w:space="0" w:color="auto"/>
            <w:left w:val="none" w:sz="0" w:space="0" w:color="auto"/>
            <w:bottom w:val="none" w:sz="0" w:space="0" w:color="auto"/>
            <w:right w:val="none" w:sz="0" w:space="0" w:color="auto"/>
          </w:divBdr>
          <w:divsChild>
            <w:div w:id="1598371056">
              <w:marLeft w:val="0"/>
              <w:marRight w:val="0"/>
              <w:marTop w:val="0"/>
              <w:marBottom w:val="0"/>
              <w:divBdr>
                <w:top w:val="none" w:sz="0" w:space="0" w:color="auto"/>
                <w:left w:val="none" w:sz="0" w:space="0" w:color="auto"/>
                <w:bottom w:val="none" w:sz="0" w:space="0" w:color="auto"/>
                <w:right w:val="none" w:sz="0" w:space="0" w:color="auto"/>
              </w:divBdr>
            </w:div>
          </w:divsChild>
        </w:div>
        <w:div w:id="621348188">
          <w:marLeft w:val="0"/>
          <w:marRight w:val="0"/>
          <w:marTop w:val="0"/>
          <w:marBottom w:val="0"/>
          <w:divBdr>
            <w:top w:val="none" w:sz="0" w:space="0" w:color="auto"/>
            <w:left w:val="none" w:sz="0" w:space="0" w:color="auto"/>
            <w:bottom w:val="none" w:sz="0" w:space="0" w:color="auto"/>
            <w:right w:val="none" w:sz="0" w:space="0" w:color="auto"/>
          </w:divBdr>
          <w:divsChild>
            <w:div w:id="345638043">
              <w:marLeft w:val="0"/>
              <w:marRight w:val="0"/>
              <w:marTop w:val="0"/>
              <w:marBottom w:val="0"/>
              <w:divBdr>
                <w:top w:val="none" w:sz="0" w:space="0" w:color="auto"/>
                <w:left w:val="none" w:sz="0" w:space="0" w:color="auto"/>
                <w:bottom w:val="none" w:sz="0" w:space="0" w:color="auto"/>
                <w:right w:val="none" w:sz="0" w:space="0" w:color="auto"/>
              </w:divBdr>
            </w:div>
          </w:divsChild>
        </w:div>
        <w:div w:id="568923617">
          <w:marLeft w:val="0"/>
          <w:marRight w:val="0"/>
          <w:marTop w:val="0"/>
          <w:marBottom w:val="0"/>
          <w:divBdr>
            <w:top w:val="none" w:sz="0" w:space="0" w:color="auto"/>
            <w:left w:val="none" w:sz="0" w:space="0" w:color="auto"/>
            <w:bottom w:val="none" w:sz="0" w:space="0" w:color="auto"/>
            <w:right w:val="none" w:sz="0" w:space="0" w:color="auto"/>
          </w:divBdr>
          <w:divsChild>
            <w:div w:id="705253075">
              <w:marLeft w:val="0"/>
              <w:marRight w:val="0"/>
              <w:marTop w:val="0"/>
              <w:marBottom w:val="0"/>
              <w:divBdr>
                <w:top w:val="none" w:sz="0" w:space="0" w:color="auto"/>
                <w:left w:val="none" w:sz="0" w:space="0" w:color="auto"/>
                <w:bottom w:val="none" w:sz="0" w:space="0" w:color="auto"/>
                <w:right w:val="none" w:sz="0" w:space="0" w:color="auto"/>
              </w:divBdr>
            </w:div>
          </w:divsChild>
        </w:div>
        <w:div w:id="865295588">
          <w:marLeft w:val="0"/>
          <w:marRight w:val="0"/>
          <w:marTop w:val="0"/>
          <w:marBottom w:val="0"/>
          <w:divBdr>
            <w:top w:val="none" w:sz="0" w:space="0" w:color="auto"/>
            <w:left w:val="none" w:sz="0" w:space="0" w:color="auto"/>
            <w:bottom w:val="none" w:sz="0" w:space="0" w:color="auto"/>
            <w:right w:val="none" w:sz="0" w:space="0" w:color="auto"/>
          </w:divBdr>
          <w:divsChild>
            <w:div w:id="1868980285">
              <w:marLeft w:val="0"/>
              <w:marRight w:val="0"/>
              <w:marTop w:val="0"/>
              <w:marBottom w:val="0"/>
              <w:divBdr>
                <w:top w:val="none" w:sz="0" w:space="0" w:color="auto"/>
                <w:left w:val="none" w:sz="0" w:space="0" w:color="auto"/>
                <w:bottom w:val="none" w:sz="0" w:space="0" w:color="auto"/>
                <w:right w:val="none" w:sz="0" w:space="0" w:color="auto"/>
              </w:divBdr>
            </w:div>
          </w:divsChild>
        </w:div>
        <w:div w:id="1819221932">
          <w:marLeft w:val="0"/>
          <w:marRight w:val="0"/>
          <w:marTop w:val="0"/>
          <w:marBottom w:val="0"/>
          <w:divBdr>
            <w:top w:val="none" w:sz="0" w:space="0" w:color="auto"/>
            <w:left w:val="none" w:sz="0" w:space="0" w:color="auto"/>
            <w:bottom w:val="none" w:sz="0" w:space="0" w:color="auto"/>
            <w:right w:val="none" w:sz="0" w:space="0" w:color="auto"/>
          </w:divBdr>
          <w:divsChild>
            <w:div w:id="955940228">
              <w:marLeft w:val="0"/>
              <w:marRight w:val="0"/>
              <w:marTop w:val="0"/>
              <w:marBottom w:val="0"/>
              <w:divBdr>
                <w:top w:val="none" w:sz="0" w:space="0" w:color="auto"/>
                <w:left w:val="none" w:sz="0" w:space="0" w:color="auto"/>
                <w:bottom w:val="none" w:sz="0" w:space="0" w:color="auto"/>
                <w:right w:val="none" w:sz="0" w:space="0" w:color="auto"/>
              </w:divBdr>
            </w:div>
          </w:divsChild>
        </w:div>
        <w:div w:id="508108161">
          <w:marLeft w:val="0"/>
          <w:marRight w:val="0"/>
          <w:marTop w:val="0"/>
          <w:marBottom w:val="0"/>
          <w:divBdr>
            <w:top w:val="none" w:sz="0" w:space="0" w:color="auto"/>
            <w:left w:val="none" w:sz="0" w:space="0" w:color="auto"/>
            <w:bottom w:val="none" w:sz="0" w:space="0" w:color="auto"/>
            <w:right w:val="none" w:sz="0" w:space="0" w:color="auto"/>
          </w:divBdr>
          <w:divsChild>
            <w:div w:id="405079381">
              <w:marLeft w:val="0"/>
              <w:marRight w:val="0"/>
              <w:marTop w:val="0"/>
              <w:marBottom w:val="0"/>
              <w:divBdr>
                <w:top w:val="none" w:sz="0" w:space="0" w:color="auto"/>
                <w:left w:val="none" w:sz="0" w:space="0" w:color="auto"/>
                <w:bottom w:val="none" w:sz="0" w:space="0" w:color="auto"/>
                <w:right w:val="none" w:sz="0" w:space="0" w:color="auto"/>
              </w:divBdr>
            </w:div>
          </w:divsChild>
        </w:div>
        <w:div w:id="1281179395">
          <w:marLeft w:val="0"/>
          <w:marRight w:val="0"/>
          <w:marTop w:val="0"/>
          <w:marBottom w:val="0"/>
          <w:divBdr>
            <w:top w:val="none" w:sz="0" w:space="0" w:color="auto"/>
            <w:left w:val="none" w:sz="0" w:space="0" w:color="auto"/>
            <w:bottom w:val="none" w:sz="0" w:space="0" w:color="auto"/>
            <w:right w:val="none" w:sz="0" w:space="0" w:color="auto"/>
          </w:divBdr>
          <w:divsChild>
            <w:div w:id="1850634049">
              <w:marLeft w:val="0"/>
              <w:marRight w:val="0"/>
              <w:marTop w:val="0"/>
              <w:marBottom w:val="0"/>
              <w:divBdr>
                <w:top w:val="none" w:sz="0" w:space="0" w:color="auto"/>
                <w:left w:val="none" w:sz="0" w:space="0" w:color="auto"/>
                <w:bottom w:val="none" w:sz="0" w:space="0" w:color="auto"/>
                <w:right w:val="none" w:sz="0" w:space="0" w:color="auto"/>
              </w:divBdr>
            </w:div>
          </w:divsChild>
        </w:div>
        <w:div w:id="361982432">
          <w:marLeft w:val="0"/>
          <w:marRight w:val="0"/>
          <w:marTop w:val="0"/>
          <w:marBottom w:val="0"/>
          <w:divBdr>
            <w:top w:val="none" w:sz="0" w:space="0" w:color="auto"/>
            <w:left w:val="none" w:sz="0" w:space="0" w:color="auto"/>
            <w:bottom w:val="none" w:sz="0" w:space="0" w:color="auto"/>
            <w:right w:val="none" w:sz="0" w:space="0" w:color="auto"/>
          </w:divBdr>
          <w:divsChild>
            <w:div w:id="2038849590">
              <w:marLeft w:val="0"/>
              <w:marRight w:val="0"/>
              <w:marTop w:val="0"/>
              <w:marBottom w:val="0"/>
              <w:divBdr>
                <w:top w:val="none" w:sz="0" w:space="0" w:color="auto"/>
                <w:left w:val="none" w:sz="0" w:space="0" w:color="auto"/>
                <w:bottom w:val="none" w:sz="0" w:space="0" w:color="auto"/>
                <w:right w:val="none" w:sz="0" w:space="0" w:color="auto"/>
              </w:divBdr>
            </w:div>
          </w:divsChild>
        </w:div>
        <w:div w:id="1015620254">
          <w:marLeft w:val="0"/>
          <w:marRight w:val="0"/>
          <w:marTop w:val="0"/>
          <w:marBottom w:val="0"/>
          <w:divBdr>
            <w:top w:val="none" w:sz="0" w:space="0" w:color="auto"/>
            <w:left w:val="none" w:sz="0" w:space="0" w:color="auto"/>
            <w:bottom w:val="none" w:sz="0" w:space="0" w:color="auto"/>
            <w:right w:val="none" w:sz="0" w:space="0" w:color="auto"/>
          </w:divBdr>
          <w:divsChild>
            <w:div w:id="1683777605">
              <w:marLeft w:val="0"/>
              <w:marRight w:val="0"/>
              <w:marTop w:val="0"/>
              <w:marBottom w:val="0"/>
              <w:divBdr>
                <w:top w:val="none" w:sz="0" w:space="0" w:color="auto"/>
                <w:left w:val="none" w:sz="0" w:space="0" w:color="auto"/>
                <w:bottom w:val="none" w:sz="0" w:space="0" w:color="auto"/>
                <w:right w:val="none" w:sz="0" w:space="0" w:color="auto"/>
              </w:divBdr>
            </w:div>
          </w:divsChild>
        </w:div>
        <w:div w:id="1431974179">
          <w:marLeft w:val="0"/>
          <w:marRight w:val="0"/>
          <w:marTop w:val="0"/>
          <w:marBottom w:val="0"/>
          <w:divBdr>
            <w:top w:val="none" w:sz="0" w:space="0" w:color="auto"/>
            <w:left w:val="none" w:sz="0" w:space="0" w:color="auto"/>
            <w:bottom w:val="none" w:sz="0" w:space="0" w:color="auto"/>
            <w:right w:val="none" w:sz="0" w:space="0" w:color="auto"/>
          </w:divBdr>
          <w:divsChild>
            <w:div w:id="668943874">
              <w:marLeft w:val="0"/>
              <w:marRight w:val="0"/>
              <w:marTop w:val="0"/>
              <w:marBottom w:val="0"/>
              <w:divBdr>
                <w:top w:val="none" w:sz="0" w:space="0" w:color="auto"/>
                <w:left w:val="none" w:sz="0" w:space="0" w:color="auto"/>
                <w:bottom w:val="none" w:sz="0" w:space="0" w:color="auto"/>
                <w:right w:val="none" w:sz="0" w:space="0" w:color="auto"/>
              </w:divBdr>
            </w:div>
          </w:divsChild>
        </w:div>
        <w:div w:id="1531383055">
          <w:marLeft w:val="0"/>
          <w:marRight w:val="0"/>
          <w:marTop w:val="0"/>
          <w:marBottom w:val="0"/>
          <w:divBdr>
            <w:top w:val="none" w:sz="0" w:space="0" w:color="auto"/>
            <w:left w:val="none" w:sz="0" w:space="0" w:color="auto"/>
            <w:bottom w:val="none" w:sz="0" w:space="0" w:color="auto"/>
            <w:right w:val="none" w:sz="0" w:space="0" w:color="auto"/>
          </w:divBdr>
          <w:divsChild>
            <w:div w:id="624192912">
              <w:marLeft w:val="0"/>
              <w:marRight w:val="0"/>
              <w:marTop w:val="0"/>
              <w:marBottom w:val="0"/>
              <w:divBdr>
                <w:top w:val="none" w:sz="0" w:space="0" w:color="auto"/>
                <w:left w:val="none" w:sz="0" w:space="0" w:color="auto"/>
                <w:bottom w:val="none" w:sz="0" w:space="0" w:color="auto"/>
                <w:right w:val="none" w:sz="0" w:space="0" w:color="auto"/>
              </w:divBdr>
            </w:div>
          </w:divsChild>
        </w:div>
        <w:div w:id="314258773">
          <w:marLeft w:val="0"/>
          <w:marRight w:val="0"/>
          <w:marTop w:val="0"/>
          <w:marBottom w:val="0"/>
          <w:divBdr>
            <w:top w:val="none" w:sz="0" w:space="0" w:color="auto"/>
            <w:left w:val="none" w:sz="0" w:space="0" w:color="auto"/>
            <w:bottom w:val="none" w:sz="0" w:space="0" w:color="auto"/>
            <w:right w:val="none" w:sz="0" w:space="0" w:color="auto"/>
          </w:divBdr>
          <w:divsChild>
            <w:div w:id="166100594">
              <w:marLeft w:val="0"/>
              <w:marRight w:val="0"/>
              <w:marTop w:val="0"/>
              <w:marBottom w:val="0"/>
              <w:divBdr>
                <w:top w:val="none" w:sz="0" w:space="0" w:color="auto"/>
                <w:left w:val="none" w:sz="0" w:space="0" w:color="auto"/>
                <w:bottom w:val="none" w:sz="0" w:space="0" w:color="auto"/>
                <w:right w:val="none" w:sz="0" w:space="0" w:color="auto"/>
              </w:divBdr>
            </w:div>
          </w:divsChild>
        </w:div>
        <w:div w:id="787356657">
          <w:marLeft w:val="0"/>
          <w:marRight w:val="0"/>
          <w:marTop w:val="0"/>
          <w:marBottom w:val="0"/>
          <w:divBdr>
            <w:top w:val="none" w:sz="0" w:space="0" w:color="auto"/>
            <w:left w:val="none" w:sz="0" w:space="0" w:color="auto"/>
            <w:bottom w:val="none" w:sz="0" w:space="0" w:color="auto"/>
            <w:right w:val="none" w:sz="0" w:space="0" w:color="auto"/>
          </w:divBdr>
          <w:divsChild>
            <w:div w:id="399445631">
              <w:marLeft w:val="0"/>
              <w:marRight w:val="0"/>
              <w:marTop w:val="0"/>
              <w:marBottom w:val="0"/>
              <w:divBdr>
                <w:top w:val="none" w:sz="0" w:space="0" w:color="auto"/>
                <w:left w:val="none" w:sz="0" w:space="0" w:color="auto"/>
                <w:bottom w:val="none" w:sz="0" w:space="0" w:color="auto"/>
                <w:right w:val="none" w:sz="0" w:space="0" w:color="auto"/>
              </w:divBdr>
            </w:div>
          </w:divsChild>
        </w:div>
        <w:div w:id="1347439887">
          <w:marLeft w:val="0"/>
          <w:marRight w:val="0"/>
          <w:marTop w:val="0"/>
          <w:marBottom w:val="0"/>
          <w:divBdr>
            <w:top w:val="none" w:sz="0" w:space="0" w:color="auto"/>
            <w:left w:val="none" w:sz="0" w:space="0" w:color="auto"/>
            <w:bottom w:val="none" w:sz="0" w:space="0" w:color="auto"/>
            <w:right w:val="none" w:sz="0" w:space="0" w:color="auto"/>
          </w:divBdr>
          <w:divsChild>
            <w:div w:id="122701344">
              <w:marLeft w:val="0"/>
              <w:marRight w:val="0"/>
              <w:marTop w:val="0"/>
              <w:marBottom w:val="0"/>
              <w:divBdr>
                <w:top w:val="none" w:sz="0" w:space="0" w:color="auto"/>
                <w:left w:val="none" w:sz="0" w:space="0" w:color="auto"/>
                <w:bottom w:val="none" w:sz="0" w:space="0" w:color="auto"/>
                <w:right w:val="none" w:sz="0" w:space="0" w:color="auto"/>
              </w:divBdr>
            </w:div>
          </w:divsChild>
        </w:div>
        <w:div w:id="957028383">
          <w:marLeft w:val="0"/>
          <w:marRight w:val="0"/>
          <w:marTop w:val="0"/>
          <w:marBottom w:val="0"/>
          <w:divBdr>
            <w:top w:val="none" w:sz="0" w:space="0" w:color="auto"/>
            <w:left w:val="none" w:sz="0" w:space="0" w:color="auto"/>
            <w:bottom w:val="none" w:sz="0" w:space="0" w:color="auto"/>
            <w:right w:val="none" w:sz="0" w:space="0" w:color="auto"/>
          </w:divBdr>
          <w:divsChild>
            <w:div w:id="1247963255">
              <w:marLeft w:val="0"/>
              <w:marRight w:val="0"/>
              <w:marTop w:val="0"/>
              <w:marBottom w:val="0"/>
              <w:divBdr>
                <w:top w:val="none" w:sz="0" w:space="0" w:color="auto"/>
                <w:left w:val="none" w:sz="0" w:space="0" w:color="auto"/>
                <w:bottom w:val="none" w:sz="0" w:space="0" w:color="auto"/>
                <w:right w:val="none" w:sz="0" w:space="0" w:color="auto"/>
              </w:divBdr>
            </w:div>
          </w:divsChild>
        </w:div>
        <w:div w:id="372730023">
          <w:marLeft w:val="0"/>
          <w:marRight w:val="0"/>
          <w:marTop w:val="0"/>
          <w:marBottom w:val="0"/>
          <w:divBdr>
            <w:top w:val="none" w:sz="0" w:space="0" w:color="auto"/>
            <w:left w:val="none" w:sz="0" w:space="0" w:color="auto"/>
            <w:bottom w:val="none" w:sz="0" w:space="0" w:color="auto"/>
            <w:right w:val="none" w:sz="0" w:space="0" w:color="auto"/>
          </w:divBdr>
          <w:divsChild>
            <w:div w:id="1944919523">
              <w:marLeft w:val="0"/>
              <w:marRight w:val="0"/>
              <w:marTop w:val="0"/>
              <w:marBottom w:val="0"/>
              <w:divBdr>
                <w:top w:val="none" w:sz="0" w:space="0" w:color="auto"/>
                <w:left w:val="none" w:sz="0" w:space="0" w:color="auto"/>
                <w:bottom w:val="none" w:sz="0" w:space="0" w:color="auto"/>
                <w:right w:val="none" w:sz="0" w:space="0" w:color="auto"/>
              </w:divBdr>
            </w:div>
          </w:divsChild>
        </w:div>
        <w:div w:id="561983717">
          <w:marLeft w:val="0"/>
          <w:marRight w:val="0"/>
          <w:marTop w:val="0"/>
          <w:marBottom w:val="0"/>
          <w:divBdr>
            <w:top w:val="none" w:sz="0" w:space="0" w:color="auto"/>
            <w:left w:val="none" w:sz="0" w:space="0" w:color="auto"/>
            <w:bottom w:val="none" w:sz="0" w:space="0" w:color="auto"/>
            <w:right w:val="none" w:sz="0" w:space="0" w:color="auto"/>
          </w:divBdr>
          <w:divsChild>
            <w:div w:id="1682316574">
              <w:marLeft w:val="0"/>
              <w:marRight w:val="0"/>
              <w:marTop w:val="0"/>
              <w:marBottom w:val="0"/>
              <w:divBdr>
                <w:top w:val="none" w:sz="0" w:space="0" w:color="auto"/>
                <w:left w:val="none" w:sz="0" w:space="0" w:color="auto"/>
                <w:bottom w:val="none" w:sz="0" w:space="0" w:color="auto"/>
                <w:right w:val="none" w:sz="0" w:space="0" w:color="auto"/>
              </w:divBdr>
            </w:div>
          </w:divsChild>
        </w:div>
        <w:div w:id="522784604">
          <w:marLeft w:val="0"/>
          <w:marRight w:val="0"/>
          <w:marTop w:val="0"/>
          <w:marBottom w:val="0"/>
          <w:divBdr>
            <w:top w:val="none" w:sz="0" w:space="0" w:color="auto"/>
            <w:left w:val="none" w:sz="0" w:space="0" w:color="auto"/>
            <w:bottom w:val="none" w:sz="0" w:space="0" w:color="auto"/>
            <w:right w:val="none" w:sz="0" w:space="0" w:color="auto"/>
          </w:divBdr>
          <w:divsChild>
            <w:div w:id="1664311423">
              <w:marLeft w:val="0"/>
              <w:marRight w:val="0"/>
              <w:marTop w:val="0"/>
              <w:marBottom w:val="0"/>
              <w:divBdr>
                <w:top w:val="none" w:sz="0" w:space="0" w:color="auto"/>
                <w:left w:val="none" w:sz="0" w:space="0" w:color="auto"/>
                <w:bottom w:val="none" w:sz="0" w:space="0" w:color="auto"/>
                <w:right w:val="none" w:sz="0" w:space="0" w:color="auto"/>
              </w:divBdr>
            </w:div>
          </w:divsChild>
        </w:div>
        <w:div w:id="482507835">
          <w:marLeft w:val="0"/>
          <w:marRight w:val="0"/>
          <w:marTop w:val="0"/>
          <w:marBottom w:val="0"/>
          <w:divBdr>
            <w:top w:val="none" w:sz="0" w:space="0" w:color="auto"/>
            <w:left w:val="none" w:sz="0" w:space="0" w:color="auto"/>
            <w:bottom w:val="none" w:sz="0" w:space="0" w:color="auto"/>
            <w:right w:val="none" w:sz="0" w:space="0" w:color="auto"/>
          </w:divBdr>
          <w:divsChild>
            <w:div w:id="1436555029">
              <w:marLeft w:val="0"/>
              <w:marRight w:val="0"/>
              <w:marTop w:val="0"/>
              <w:marBottom w:val="0"/>
              <w:divBdr>
                <w:top w:val="none" w:sz="0" w:space="0" w:color="auto"/>
                <w:left w:val="none" w:sz="0" w:space="0" w:color="auto"/>
                <w:bottom w:val="none" w:sz="0" w:space="0" w:color="auto"/>
                <w:right w:val="none" w:sz="0" w:space="0" w:color="auto"/>
              </w:divBdr>
            </w:div>
          </w:divsChild>
        </w:div>
        <w:div w:id="583300821">
          <w:marLeft w:val="0"/>
          <w:marRight w:val="0"/>
          <w:marTop w:val="0"/>
          <w:marBottom w:val="0"/>
          <w:divBdr>
            <w:top w:val="none" w:sz="0" w:space="0" w:color="auto"/>
            <w:left w:val="none" w:sz="0" w:space="0" w:color="auto"/>
            <w:bottom w:val="none" w:sz="0" w:space="0" w:color="auto"/>
            <w:right w:val="none" w:sz="0" w:space="0" w:color="auto"/>
          </w:divBdr>
          <w:divsChild>
            <w:div w:id="570971116">
              <w:marLeft w:val="0"/>
              <w:marRight w:val="0"/>
              <w:marTop w:val="0"/>
              <w:marBottom w:val="0"/>
              <w:divBdr>
                <w:top w:val="none" w:sz="0" w:space="0" w:color="auto"/>
                <w:left w:val="none" w:sz="0" w:space="0" w:color="auto"/>
                <w:bottom w:val="none" w:sz="0" w:space="0" w:color="auto"/>
                <w:right w:val="none" w:sz="0" w:space="0" w:color="auto"/>
              </w:divBdr>
            </w:div>
          </w:divsChild>
        </w:div>
        <w:div w:id="1817917857">
          <w:marLeft w:val="0"/>
          <w:marRight w:val="0"/>
          <w:marTop w:val="0"/>
          <w:marBottom w:val="0"/>
          <w:divBdr>
            <w:top w:val="none" w:sz="0" w:space="0" w:color="auto"/>
            <w:left w:val="none" w:sz="0" w:space="0" w:color="auto"/>
            <w:bottom w:val="none" w:sz="0" w:space="0" w:color="auto"/>
            <w:right w:val="none" w:sz="0" w:space="0" w:color="auto"/>
          </w:divBdr>
          <w:divsChild>
            <w:div w:id="1844314622">
              <w:marLeft w:val="0"/>
              <w:marRight w:val="0"/>
              <w:marTop w:val="0"/>
              <w:marBottom w:val="0"/>
              <w:divBdr>
                <w:top w:val="none" w:sz="0" w:space="0" w:color="auto"/>
                <w:left w:val="none" w:sz="0" w:space="0" w:color="auto"/>
                <w:bottom w:val="none" w:sz="0" w:space="0" w:color="auto"/>
                <w:right w:val="none" w:sz="0" w:space="0" w:color="auto"/>
              </w:divBdr>
            </w:div>
          </w:divsChild>
        </w:div>
        <w:div w:id="1491603880">
          <w:marLeft w:val="0"/>
          <w:marRight w:val="0"/>
          <w:marTop w:val="0"/>
          <w:marBottom w:val="0"/>
          <w:divBdr>
            <w:top w:val="none" w:sz="0" w:space="0" w:color="auto"/>
            <w:left w:val="none" w:sz="0" w:space="0" w:color="auto"/>
            <w:bottom w:val="none" w:sz="0" w:space="0" w:color="auto"/>
            <w:right w:val="none" w:sz="0" w:space="0" w:color="auto"/>
          </w:divBdr>
          <w:divsChild>
            <w:div w:id="2133553966">
              <w:marLeft w:val="0"/>
              <w:marRight w:val="0"/>
              <w:marTop w:val="0"/>
              <w:marBottom w:val="0"/>
              <w:divBdr>
                <w:top w:val="none" w:sz="0" w:space="0" w:color="auto"/>
                <w:left w:val="none" w:sz="0" w:space="0" w:color="auto"/>
                <w:bottom w:val="none" w:sz="0" w:space="0" w:color="auto"/>
                <w:right w:val="none" w:sz="0" w:space="0" w:color="auto"/>
              </w:divBdr>
            </w:div>
          </w:divsChild>
        </w:div>
        <w:div w:id="258876448">
          <w:marLeft w:val="0"/>
          <w:marRight w:val="0"/>
          <w:marTop w:val="0"/>
          <w:marBottom w:val="0"/>
          <w:divBdr>
            <w:top w:val="none" w:sz="0" w:space="0" w:color="auto"/>
            <w:left w:val="none" w:sz="0" w:space="0" w:color="auto"/>
            <w:bottom w:val="none" w:sz="0" w:space="0" w:color="auto"/>
            <w:right w:val="none" w:sz="0" w:space="0" w:color="auto"/>
          </w:divBdr>
          <w:divsChild>
            <w:div w:id="1475755293">
              <w:marLeft w:val="0"/>
              <w:marRight w:val="0"/>
              <w:marTop w:val="0"/>
              <w:marBottom w:val="0"/>
              <w:divBdr>
                <w:top w:val="none" w:sz="0" w:space="0" w:color="auto"/>
                <w:left w:val="none" w:sz="0" w:space="0" w:color="auto"/>
                <w:bottom w:val="none" w:sz="0" w:space="0" w:color="auto"/>
                <w:right w:val="none" w:sz="0" w:space="0" w:color="auto"/>
              </w:divBdr>
            </w:div>
          </w:divsChild>
        </w:div>
        <w:div w:id="1403525068">
          <w:marLeft w:val="0"/>
          <w:marRight w:val="0"/>
          <w:marTop w:val="0"/>
          <w:marBottom w:val="0"/>
          <w:divBdr>
            <w:top w:val="none" w:sz="0" w:space="0" w:color="auto"/>
            <w:left w:val="none" w:sz="0" w:space="0" w:color="auto"/>
            <w:bottom w:val="none" w:sz="0" w:space="0" w:color="auto"/>
            <w:right w:val="none" w:sz="0" w:space="0" w:color="auto"/>
          </w:divBdr>
          <w:divsChild>
            <w:div w:id="2035694582">
              <w:marLeft w:val="0"/>
              <w:marRight w:val="0"/>
              <w:marTop w:val="0"/>
              <w:marBottom w:val="0"/>
              <w:divBdr>
                <w:top w:val="none" w:sz="0" w:space="0" w:color="auto"/>
                <w:left w:val="none" w:sz="0" w:space="0" w:color="auto"/>
                <w:bottom w:val="none" w:sz="0" w:space="0" w:color="auto"/>
                <w:right w:val="none" w:sz="0" w:space="0" w:color="auto"/>
              </w:divBdr>
            </w:div>
          </w:divsChild>
        </w:div>
        <w:div w:id="2073962216">
          <w:marLeft w:val="0"/>
          <w:marRight w:val="0"/>
          <w:marTop w:val="0"/>
          <w:marBottom w:val="0"/>
          <w:divBdr>
            <w:top w:val="none" w:sz="0" w:space="0" w:color="auto"/>
            <w:left w:val="none" w:sz="0" w:space="0" w:color="auto"/>
            <w:bottom w:val="none" w:sz="0" w:space="0" w:color="auto"/>
            <w:right w:val="none" w:sz="0" w:space="0" w:color="auto"/>
          </w:divBdr>
          <w:divsChild>
            <w:div w:id="1860504446">
              <w:marLeft w:val="0"/>
              <w:marRight w:val="0"/>
              <w:marTop w:val="0"/>
              <w:marBottom w:val="0"/>
              <w:divBdr>
                <w:top w:val="none" w:sz="0" w:space="0" w:color="auto"/>
                <w:left w:val="none" w:sz="0" w:space="0" w:color="auto"/>
                <w:bottom w:val="none" w:sz="0" w:space="0" w:color="auto"/>
                <w:right w:val="none" w:sz="0" w:space="0" w:color="auto"/>
              </w:divBdr>
            </w:div>
          </w:divsChild>
        </w:div>
        <w:div w:id="1569069868">
          <w:marLeft w:val="0"/>
          <w:marRight w:val="0"/>
          <w:marTop w:val="0"/>
          <w:marBottom w:val="0"/>
          <w:divBdr>
            <w:top w:val="none" w:sz="0" w:space="0" w:color="auto"/>
            <w:left w:val="none" w:sz="0" w:space="0" w:color="auto"/>
            <w:bottom w:val="none" w:sz="0" w:space="0" w:color="auto"/>
            <w:right w:val="none" w:sz="0" w:space="0" w:color="auto"/>
          </w:divBdr>
          <w:divsChild>
            <w:div w:id="731855815">
              <w:marLeft w:val="0"/>
              <w:marRight w:val="0"/>
              <w:marTop w:val="0"/>
              <w:marBottom w:val="0"/>
              <w:divBdr>
                <w:top w:val="none" w:sz="0" w:space="0" w:color="auto"/>
                <w:left w:val="none" w:sz="0" w:space="0" w:color="auto"/>
                <w:bottom w:val="none" w:sz="0" w:space="0" w:color="auto"/>
                <w:right w:val="none" w:sz="0" w:space="0" w:color="auto"/>
              </w:divBdr>
            </w:div>
          </w:divsChild>
        </w:div>
        <w:div w:id="946082059">
          <w:marLeft w:val="0"/>
          <w:marRight w:val="0"/>
          <w:marTop w:val="0"/>
          <w:marBottom w:val="0"/>
          <w:divBdr>
            <w:top w:val="none" w:sz="0" w:space="0" w:color="auto"/>
            <w:left w:val="none" w:sz="0" w:space="0" w:color="auto"/>
            <w:bottom w:val="none" w:sz="0" w:space="0" w:color="auto"/>
            <w:right w:val="none" w:sz="0" w:space="0" w:color="auto"/>
          </w:divBdr>
          <w:divsChild>
            <w:div w:id="74516685">
              <w:marLeft w:val="0"/>
              <w:marRight w:val="0"/>
              <w:marTop w:val="0"/>
              <w:marBottom w:val="0"/>
              <w:divBdr>
                <w:top w:val="none" w:sz="0" w:space="0" w:color="auto"/>
                <w:left w:val="none" w:sz="0" w:space="0" w:color="auto"/>
                <w:bottom w:val="none" w:sz="0" w:space="0" w:color="auto"/>
                <w:right w:val="none" w:sz="0" w:space="0" w:color="auto"/>
              </w:divBdr>
            </w:div>
          </w:divsChild>
        </w:div>
        <w:div w:id="1638224671">
          <w:marLeft w:val="0"/>
          <w:marRight w:val="0"/>
          <w:marTop w:val="0"/>
          <w:marBottom w:val="0"/>
          <w:divBdr>
            <w:top w:val="none" w:sz="0" w:space="0" w:color="auto"/>
            <w:left w:val="none" w:sz="0" w:space="0" w:color="auto"/>
            <w:bottom w:val="none" w:sz="0" w:space="0" w:color="auto"/>
            <w:right w:val="none" w:sz="0" w:space="0" w:color="auto"/>
          </w:divBdr>
          <w:divsChild>
            <w:div w:id="1908372794">
              <w:marLeft w:val="0"/>
              <w:marRight w:val="0"/>
              <w:marTop w:val="0"/>
              <w:marBottom w:val="0"/>
              <w:divBdr>
                <w:top w:val="none" w:sz="0" w:space="0" w:color="auto"/>
                <w:left w:val="none" w:sz="0" w:space="0" w:color="auto"/>
                <w:bottom w:val="none" w:sz="0" w:space="0" w:color="auto"/>
                <w:right w:val="none" w:sz="0" w:space="0" w:color="auto"/>
              </w:divBdr>
            </w:div>
          </w:divsChild>
        </w:div>
        <w:div w:id="718167677">
          <w:marLeft w:val="0"/>
          <w:marRight w:val="0"/>
          <w:marTop w:val="0"/>
          <w:marBottom w:val="0"/>
          <w:divBdr>
            <w:top w:val="none" w:sz="0" w:space="0" w:color="auto"/>
            <w:left w:val="none" w:sz="0" w:space="0" w:color="auto"/>
            <w:bottom w:val="none" w:sz="0" w:space="0" w:color="auto"/>
            <w:right w:val="none" w:sz="0" w:space="0" w:color="auto"/>
          </w:divBdr>
          <w:divsChild>
            <w:div w:id="1928609460">
              <w:marLeft w:val="0"/>
              <w:marRight w:val="0"/>
              <w:marTop w:val="0"/>
              <w:marBottom w:val="0"/>
              <w:divBdr>
                <w:top w:val="none" w:sz="0" w:space="0" w:color="auto"/>
                <w:left w:val="none" w:sz="0" w:space="0" w:color="auto"/>
                <w:bottom w:val="none" w:sz="0" w:space="0" w:color="auto"/>
                <w:right w:val="none" w:sz="0" w:space="0" w:color="auto"/>
              </w:divBdr>
            </w:div>
          </w:divsChild>
        </w:div>
        <w:div w:id="555121076">
          <w:marLeft w:val="0"/>
          <w:marRight w:val="0"/>
          <w:marTop w:val="0"/>
          <w:marBottom w:val="0"/>
          <w:divBdr>
            <w:top w:val="none" w:sz="0" w:space="0" w:color="auto"/>
            <w:left w:val="none" w:sz="0" w:space="0" w:color="auto"/>
            <w:bottom w:val="none" w:sz="0" w:space="0" w:color="auto"/>
            <w:right w:val="none" w:sz="0" w:space="0" w:color="auto"/>
          </w:divBdr>
          <w:divsChild>
            <w:div w:id="334235819">
              <w:marLeft w:val="0"/>
              <w:marRight w:val="0"/>
              <w:marTop w:val="0"/>
              <w:marBottom w:val="0"/>
              <w:divBdr>
                <w:top w:val="none" w:sz="0" w:space="0" w:color="auto"/>
                <w:left w:val="none" w:sz="0" w:space="0" w:color="auto"/>
                <w:bottom w:val="none" w:sz="0" w:space="0" w:color="auto"/>
                <w:right w:val="none" w:sz="0" w:space="0" w:color="auto"/>
              </w:divBdr>
            </w:div>
          </w:divsChild>
        </w:div>
        <w:div w:id="1547523770">
          <w:marLeft w:val="0"/>
          <w:marRight w:val="0"/>
          <w:marTop w:val="0"/>
          <w:marBottom w:val="0"/>
          <w:divBdr>
            <w:top w:val="none" w:sz="0" w:space="0" w:color="auto"/>
            <w:left w:val="none" w:sz="0" w:space="0" w:color="auto"/>
            <w:bottom w:val="none" w:sz="0" w:space="0" w:color="auto"/>
            <w:right w:val="none" w:sz="0" w:space="0" w:color="auto"/>
          </w:divBdr>
          <w:divsChild>
            <w:div w:id="525099691">
              <w:marLeft w:val="0"/>
              <w:marRight w:val="0"/>
              <w:marTop w:val="0"/>
              <w:marBottom w:val="0"/>
              <w:divBdr>
                <w:top w:val="none" w:sz="0" w:space="0" w:color="auto"/>
                <w:left w:val="none" w:sz="0" w:space="0" w:color="auto"/>
                <w:bottom w:val="none" w:sz="0" w:space="0" w:color="auto"/>
                <w:right w:val="none" w:sz="0" w:space="0" w:color="auto"/>
              </w:divBdr>
            </w:div>
          </w:divsChild>
        </w:div>
        <w:div w:id="1848052309">
          <w:marLeft w:val="0"/>
          <w:marRight w:val="0"/>
          <w:marTop w:val="0"/>
          <w:marBottom w:val="0"/>
          <w:divBdr>
            <w:top w:val="none" w:sz="0" w:space="0" w:color="auto"/>
            <w:left w:val="none" w:sz="0" w:space="0" w:color="auto"/>
            <w:bottom w:val="none" w:sz="0" w:space="0" w:color="auto"/>
            <w:right w:val="none" w:sz="0" w:space="0" w:color="auto"/>
          </w:divBdr>
          <w:divsChild>
            <w:div w:id="1242376438">
              <w:marLeft w:val="0"/>
              <w:marRight w:val="0"/>
              <w:marTop w:val="0"/>
              <w:marBottom w:val="0"/>
              <w:divBdr>
                <w:top w:val="none" w:sz="0" w:space="0" w:color="auto"/>
                <w:left w:val="none" w:sz="0" w:space="0" w:color="auto"/>
                <w:bottom w:val="none" w:sz="0" w:space="0" w:color="auto"/>
                <w:right w:val="none" w:sz="0" w:space="0" w:color="auto"/>
              </w:divBdr>
            </w:div>
          </w:divsChild>
        </w:div>
        <w:div w:id="613557056">
          <w:marLeft w:val="0"/>
          <w:marRight w:val="0"/>
          <w:marTop w:val="0"/>
          <w:marBottom w:val="0"/>
          <w:divBdr>
            <w:top w:val="none" w:sz="0" w:space="0" w:color="auto"/>
            <w:left w:val="none" w:sz="0" w:space="0" w:color="auto"/>
            <w:bottom w:val="none" w:sz="0" w:space="0" w:color="auto"/>
            <w:right w:val="none" w:sz="0" w:space="0" w:color="auto"/>
          </w:divBdr>
          <w:divsChild>
            <w:div w:id="1725249858">
              <w:marLeft w:val="0"/>
              <w:marRight w:val="0"/>
              <w:marTop w:val="0"/>
              <w:marBottom w:val="0"/>
              <w:divBdr>
                <w:top w:val="none" w:sz="0" w:space="0" w:color="auto"/>
                <w:left w:val="none" w:sz="0" w:space="0" w:color="auto"/>
                <w:bottom w:val="none" w:sz="0" w:space="0" w:color="auto"/>
                <w:right w:val="none" w:sz="0" w:space="0" w:color="auto"/>
              </w:divBdr>
            </w:div>
          </w:divsChild>
        </w:div>
        <w:div w:id="1837650640">
          <w:marLeft w:val="0"/>
          <w:marRight w:val="0"/>
          <w:marTop w:val="0"/>
          <w:marBottom w:val="0"/>
          <w:divBdr>
            <w:top w:val="none" w:sz="0" w:space="0" w:color="auto"/>
            <w:left w:val="none" w:sz="0" w:space="0" w:color="auto"/>
            <w:bottom w:val="none" w:sz="0" w:space="0" w:color="auto"/>
            <w:right w:val="none" w:sz="0" w:space="0" w:color="auto"/>
          </w:divBdr>
          <w:divsChild>
            <w:div w:id="1454055983">
              <w:marLeft w:val="0"/>
              <w:marRight w:val="0"/>
              <w:marTop w:val="0"/>
              <w:marBottom w:val="0"/>
              <w:divBdr>
                <w:top w:val="none" w:sz="0" w:space="0" w:color="auto"/>
                <w:left w:val="none" w:sz="0" w:space="0" w:color="auto"/>
                <w:bottom w:val="none" w:sz="0" w:space="0" w:color="auto"/>
                <w:right w:val="none" w:sz="0" w:space="0" w:color="auto"/>
              </w:divBdr>
            </w:div>
          </w:divsChild>
        </w:div>
        <w:div w:id="6107029">
          <w:marLeft w:val="0"/>
          <w:marRight w:val="0"/>
          <w:marTop w:val="0"/>
          <w:marBottom w:val="0"/>
          <w:divBdr>
            <w:top w:val="none" w:sz="0" w:space="0" w:color="auto"/>
            <w:left w:val="none" w:sz="0" w:space="0" w:color="auto"/>
            <w:bottom w:val="none" w:sz="0" w:space="0" w:color="auto"/>
            <w:right w:val="none" w:sz="0" w:space="0" w:color="auto"/>
          </w:divBdr>
          <w:divsChild>
            <w:div w:id="336732149">
              <w:marLeft w:val="0"/>
              <w:marRight w:val="0"/>
              <w:marTop w:val="0"/>
              <w:marBottom w:val="0"/>
              <w:divBdr>
                <w:top w:val="none" w:sz="0" w:space="0" w:color="auto"/>
                <w:left w:val="none" w:sz="0" w:space="0" w:color="auto"/>
                <w:bottom w:val="none" w:sz="0" w:space="0" w:color="auto"/>
                <w:right w:val="none" w:sz="0" w:space="0" w:color="auto"/>
              </w:divBdr>
            </w:div>
          </w:divsChild>
        </w:div>
        <w:div w:id="1265921684">
          <w:marLeft w:val="0"/>
          <w:marRight w:val="0"/>
          <w:marTop w:val="0"/>
          <w:marBottom w:val="0"/>
          <w:divBdr>
            <w:top w:val="none" w:sz="0" w:space="0" w:color="auto"/>
            <w:left w:val="none" w:sz="0" w:space="0" w:color="auto"/>
            <w:bottom w:val="none" w:sz="0" w:space="0" w:color="auto"/>
            <w:right w:val="none" w:sz="0" w:space="0" w:color="auto"/>
          </w:divBdr>
          <w:divsChild>
            <w:div w:id="233979677">
              <w:marLeft w:val="0"/>
              <w:marRight w:val="0"/>
              <w:marTop w:val="0"/>
              <w:marBottom w:val="0"/>
              <w:divBdr>
                <w:top w:val="none" w:sz="0" w:space="0" w:color="auto"/>
                <w:left w:val="none" w:sz="0" w:space="0" w:color="auto"/>
                <w:bottom w:val="none" w:sz="0" w:space="0" w:color="auto"/>
                <w:right w:val="none" w:sz="0" w:space="0" w:color="auto"/>
              </w:divBdr>
            </w:div>
          </w:divsChild>
        </w:div>
        <w:div w:id="1450127561">
          <w:marLeft w:val="0"/>
          <w:marRight w:val="0"/>
          <w:marTop w:val="0"/>
          <w:marBottom w:val="0"/>
          <w:divBdr>
            <w:top w:val="none" w:sz="0" w:space="0" w:color="auto"/>
            <w:left w:val="none" w:sz="0" w:space="0" w:color="auto"/>
            <w:bottom w:val="none" w:sz="0" w:space="0" w:color="auto"/>
            <w:right w:val="none" w:sz="0" w:space="0" w:color="auto"/>
          </w:divBdr>
          <w:divsChild>
            <w:div w:id="1493132391">
              <w:marLeft w:val="0"/>
              <w:marRight w:val="0"/>
              <w:marTop w:val="0"/>
              <w:marBottom w:val="0"/>
              <w:divBdr>
                <w:top w:val="none" w:sz="0" w:space="0" w:color="auto"/>
                <w:left w:val="none" w:sz="0" w:space="0" w:color="auto"/>
                <w:bottom w:val="none" w:sz="0" w:space="0" w:color="auto"/>
                <w:right w:val="none" w:sz="0" w:space="0" w:color="auto"/>
              </w:divBdr>
            </w:div>
          </w:divsChild>
        </w:div>
        <w:div w:id="1394892910">
          <w:marLeft w:val="0"/>
          <w:marRight w:val="0"/>
          <w:marTop w:val="0"/>
          <w:marBottom w:val="0"/>
          <w:divBdr>
            <w:top w:val="none" w:sz="0" w:space="0" w:color="auto"/>
            <w:left w:val="none" w:sz="0" w:space="0" w:color="auto"/>
            <w:bottom w:val="none" w:sz="0" w:space="0" w:color="auto"/>
            <w:right w:val="none" w:sz="0" w:space="0" w:color="auto"/>
          </w:divBdr>
          <w:divsChild>
            <w:div w:id="517429543">
              <w:marLeft w:val="0"/>
              <w:marRight w:val="0"/>
              <w:marTop w:val="0"/>
              <w:marBottom w:val="0"/>
              <w:divBdr>
                <w:top w:val="none" w:sz="0" w:space="0" w:color="auto"/>
                <w:left w:val="none" w:sz="0" w:space="0" w:color="auto"/>
                <w:bottom w:val="none" w:sz="0" w:space="0" w:color="auto"/>
                <w:right w:val="none" w:sz="0" w:space="0" w:color="auto"/>
              </w:divBdr>
            </w:div>
          </w:divsChild>
        </w:div>
        <w:div w:id="862211648">
          <w:marLeft w:val="0"/>
          <w:marRight w:val="0"/>
          <w:marTop w:val="0"/>
          <w:marBottom w:val="0"/>
          <w:divBdr>
            <w:top w:val="none" w:sz="0" w:space="0" w:color="auto"/>
            <w:left w:val="none" w:sz="0" w:space="0" w:color="auto"/>
            <w:bottom w:val="none" w:sz="0" w:space="0" w:color="auto"/>
            <w:right w:val="none" w:sz="0" w:space="0" w:color="auto"/>
          </w:divBdr>
          <w:divsChild>
            <w:div w:id="1853103681">
              <w:marLeft w:val="0"/>
              <w:marRight w:val="0"/>
              <w:marTop w:val="0"/>
              <w:marBottom w:val="0"/>
              <w:divBdr>
                <w:top w:val="none" w:sz="0" w:space="0" w:color="auto"/>
                <w:left w:val="none" w:sz="0" w:space="0" w:color="auto"/>
                <w:bottom w:val="none" w:sz="0" w:space="0" w:color="auto"/>
                <w:right w:val="none" w:sz="0" w:space="0" w:color="auto"/>
              </w:divBdr>
            </w:div>
          </w:divsChild>
        </w:div>
        <w:div w:id="1812944630">
          <w:marLeft w:val="0"/>
          <w:marRight w:val="0"/>
          <w:marTop w:val="0"/>
          <w:marBottom w:val="0"/>
          <w:divBdr>
            <w:top w:val="none" w:sz="0" w:space="0" w:color="auto"/>
            <w:left w:val="none" w:sz="0" w:space="0" w:color="auto"/>
            <w:bottom w:val="none" w:sz="0" w:space="0" w:color="auto"/>
            <w:right w:val="none" w:sz="0" w:space="0" w:color="auto"/>
          </w:divBdr>
          <w:divsChild>
            <w:div w:id="2081754743">
              <w:marLeft w:val="0"/>
              <w:marRight w:val="0"/>
              <w:marTop w:val="0"/>
              <w:marBottom w:val="0"/>
              <w:divBdr>
                <w:top w:val="none" w:sz="0" w:space="0" w:color="auto"/>
                <w:left w:val="none" w:sz="0" w:space="0" w:color="auto"/>
                <w:bottom w:val="none" w:sz="0" w:space="0" w:color="auto"/>
                <w:right w:val="none" w:sz="0" w:space="0" w:color="auto"/>
              </w:divBdr>
            </w:div>
          </w:divsChild>
        </w:div>
        <w:div w:id="15079087">
          <w:marLeft w:val="0"/>
          <w:marRight w:val="0"/>
          <w:marTop w:val="0"/>
          <w:marBottom w:val="0"/>
          <w:divBdr>
            <w:top w:val="none" w:sz="0" w:space="0" w:color="auto"/>
            <w:left w:val="none" w:sz="0" w:space="0" w:color="auto"/>
            <w:bottom w:val="none" w:sz="0" w:space="0" w:color="auto"/>
            <w:right w:val="none" w:sz="0" w:space="0" w:color="auto"/>
          </w:divBdr>
          <w:divsChild>
            <w:div w:id="796679428">
              <w:marLeft w:val="0"/>
              <w:marRight w:val="0"/>
              <w:marTop w:val="0"/>
              <w:marBottom w:val="0"/>
              <w:divBdr>
                <w:top w:val="none" w:sz="0" w:space="0" w:color="auto"/>
                <w:left w:val="none" w:sz="0" w:space="0" w:color="auto"/>
                <w:bottom w:val="none" w:sz="0" w:space="0" w:color="auto"/>
                <w:right w:val="none" w:sz="0" w:space="0" w:color="auto"/>
              </w:divBdr>
            </w:div>
          </w:divsChild>
        </w:div>
        <w:div w:id="342323893">
          <w:marLeft w:val="0"/>
          <w:marRight w:val="0"/>
          <w:marTop w:val="0"/>
          <w:marBottom w:val="0"/>
          <w:divBdr>
            <w:top w:val="none" w:sz="0" w:space="0" w:color="auto"/>
            <w:left w:val="none" w:sz="0" w:space="0" w:color="auto"/>
            <w:bottom w:val="none" w:sz="0" w:space="0" w:color="auto"/>
            <w:right w:val="none" w:sz="0" w:space="0" w:color="auto"/>
          </w:divBdr>
          <w:divsChild>
            <w:div w:id="928931100">
              <w:marLeft w:val="0"/>
              <w:marRight w:val="0"/>
              <w:marTop w:val="0"/>
              <w:marBottom w:val="0"/>
              <w:divBdr>
                <w:top w:val="none" w:sz="0" w:space="0" w:color="auto"/>
                <w:left w:val="none" w:sz="0" w:space="0" w:color="auto"/>
                <w:bottom w:val="none" w:sz="0" w:space="0" w:color="auto"/>
                <w:right w:val="none" w:sz="0" w:space="0" w:color="auto"/>
              </w:divBdr>
            </w:div>
          </w:divsChild>
        </w:div>
        <w:div w:id="125859919">
          <w:marLeft w:val="0"/>
          <w:marRight w:val="0"/>
          <w:marTop w:val="0"/>
          <w:marBottom w:val="0"/>
          <w:divBdr>
            <w:top w:val="none" w:sz="0" w:space="0" w:color="auto"/>
            <w:left w:val="none" w:sz="0" w:space="0" w:color="auto"/>
            <w:bottom w:val="none" w:sz="0" w:space="0" w:color="auto"/>
            <w:right w:val="none" w:sz="0" w:space="0" w:color="auto"/>
          </w:divBdr>
          <w:divsChild>
            <w:div w:id="727656154">
              <w:marLeft w:val="0"/>
              <w:marRight w:val="0"/>
              <w:marTop w:val="0"/>
              <w:marBottom w:val="0"/>
              <w:divBdr>
                <w:top w:val="none" w:sz="0" w:space="0" w:color="auto"/>
                <w:left w:val="none" w:sz="0" w:space="0" w:color="auto"/>
                <w:bottom w:val="none" w:sz="0" w:space="0" w:color="auto"/>
                <w:right w:val="none" w:sz="0" w:space="0" w:color="auto"/>
              </w:divBdr>
            </w:div>
          </w:divsChild>
        </w:div>
        <w:div w:id="1017194825">
          <w:marLeft w:val="0"/>
          <w:marRight w:val="0"/>
          <w:marTop w:val="0"/>
          <w:marBottom w:val="0"/>
          <w:divBdr>
            <w:top w:val="none" w:sz="0" w:space="0" w:color="auto"/>
            <w:left w:val="none" w:sz="0" w:space="0" w:color="auto"/>
            <w:bottom w:val="none" w:sz="0" w:space="0" w:color="auto"/>
            <w:right w:val="none" w:sz="0" w:space="0" w:color="auto"/>
          </w:divBdr>
          <w:divsChild>
            <w:div w:id="196898095">
              <w:marLeft w:val="0"/>
              <w:marRight w:val="0"/>
              <w:marTop w:val="0"/>
              <w:marBottom w:val="0"/>
              <w:divBdr>
                <w:top w:val="none" w:sz="0" w:space="0" w:color="auto"/>
                <w:left w:val="none" w:sz="0" w:space="0" w:color="auto"/>
                <w:bottom w:val="none" w:sz="0" w:space="0" w:color="auto"/>
                <w:right w:val="none" w:sz="0" w:space="0" w:color="auto"/>
              </w:divBdr>
            </w:div>
          </w:divsChild>
        </w:div>
        <w:div w:id="1103304067">
          <w:marLeft w:val="0"/>
          <w:marRight w:val="0"/>
          <w:marTop w:val="0"/>
          <w:marBottom w:val="0"/>
          <w:divBdr>
            <w:top w:val="none" w:sz="0" w:space="0" w:color="auto"/>
            <w:left w:val="none" w:sz="0" w:space="0" w:color="auto"/>
            <w:bottom w:val="none" w:sz="0" w:space="0" w:color="auto"/>
            <w:right w:val="none" w:sz="0" w:space="0" w:color="auto"/>
          </w:divBdr>
          <w:divsChild>
            <w:div w:id="1651246562">
              <w:marLeft w:val="0"/>
              <w:marRight w:val="0"/>
              <w:marTop w:val="0"/>
              <w:marBottom w:val="0"/>
              <w:divBdr>
                <w:top w:val="none" w:sz="0" w:space="0" w:color="auto"/>
                <w:left w:val="none" w:sz="0" w:space="0" w:color="auto"/>
                <w:bottom w:val="none" w:sz="0" w:space="0" w:color="auto"/>
                <w:right w:val="none" w:sz="0" w:space="0" w:color="auto"/>
              </w:divBdr>
            </w:div>
          </w:divsChild>
        </w:div>
        <w:div w:id="1771924540">
          <w:marLeft w:val="0"/>
          <w:marRight w:val="0"/>
          <w:marTop w:val="0"/>
          <w:marBottom w:val="0"/>
          <w:divBdr>
            <w:top w:val="none" w:sz="0" w:space="0" w:color="auto"/>
            <w:left w:val="none" w:sz="0" w:space="0" w:color="auto"/>
            <w:bottom w:val="none" w:sz="0" w:space="0" w:color="auto"/>
            <w:right w:val="none" w:sz="0" w:space="0" w:color="auto"/>
          </w:divBdr>
          <w:divsChild>
            <w:div w:id="1106534840">
              <w:marLeft w:val="0"/>
              <w:marRight w:val="0"/>
              <w:marTop w:val="0"/>
              <w:marBottom w:val="0"/>
              <w:divBdr>
                <w:top w:val="none" w:sz="0" w:space="0" w:color="auto"/>
                <w:left w:val="none" w:sz="0" w:space="0" w:color="auto"/>
                <w:bottom w:val="none" w:sz="0" w:space="0" w:color="auto"/>
                <w:right w:val="none" w:sz="0" w:space="0" w:color="auto"/>
              </w:divBdr>
            </w:div>
          </w:divsChild>
        </w:div>
        <w:div w:id="774054130">
          <w:marLeft w:val="0"/>
          <w:marRight w:val="0"/>
          <w:marTop w:val="0"/>
          <w:marBottom w:val="0"/>
          <w:divBdr>
            <w:top w:val="none" w:sz="0" w:space="0" w:color="auto"/>
            <w:left w:val="none" w:sz="0" w:space="0" w:color="auto"/>
            <w:bottom w:val="none" w:sz="0" w:space="0" w:color="auto"/>
            <w:right w:val="none" w:sz="0" w:space="0" w:color="auto"/>
          </w:divBdr>
          <w:divsChild>
            <w:div w:id="1708525890">
              <w:marLeft w:val="0"/>
              <w:marRight w:val="0"/>
              <w:marTop w:val="0"/>
              <w:marBottom w:val="0"/>
              <w:divBdr>
                <w:top w:val="none" w:sz="0" w:space="0" w:color="auto"/>
                <w:left w:val="none" w:sz="0" w:space="0" w:color="auto"/>
                <w:bottom w:val="none" w:sz="0" w:space="0" w:color="auto"/>
                <w:right w:val="none" w:sz="0" w:space="0" w:color="auto"/>
              </w:divBdr>
            </w:div>
          </w:divsChild>
        </w:div>
        <w:div w:id="1904636855">
          <w:marLeft w:val="0"/>
          <w:marRight w:val="0"/>
          <w:marTop w:val="0"/>
          <w:marBottom w:val="0"/>
          <w:divBdr>
            <w:top w:val="none" w:sz="0" w:space="0" w:color="auto"/>
            <w:left w:val="none" w:sz="0" w:space="0" w:color="auto"/>
            <w:bottom w:val="none" w:sz="0" w:space="0" w:color="auto"/>
            <w:right w:val="none" w:sz="0" w:space="0" w:color="auto"/>
          </w:divBdr>
          <w:divsChild>
            <w:div w:id="209316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9263085">
      <w:bodyDiv w:val="1"/>
      <w:marLeft w:val="0"/>
      <w:marRight w:val="0"/>
      <w:marTop w:val="0"/>
      <w:marBottom w:val="0"/>
      <w:divBdr>
        <w:top w:val="none" w:sz="0" w:space="0" w:color="auto"/>
        <w:left w:val="none" w:sz="0" w:space="0" w:color="auto"/>
        <w:bottom w:val="none" w:sz="0" w:space="0" w:color="auto"/>
        <w:right w:val="none" w:sz="0" w:space="0" w:color="auto"/>
      </w:divBdr>
      <w:divsChild>
        <w:div w:id="267394905">
          <w:marLeft w:val="0"/>
          <w:marRight w:val="0"/>
          <w:marTop w:val="0"/>
          <w:marBottom w:val="0"/>
          <w:divBdr>
            <w:top w:val="none" w:sz="0" w:space="0" w:color="auto"/>
            <w:left w:val="none" w:sz="0" w:space="0" w:color="auto"/>
            <w:bottom w:val="none" w:sz="0" w:space="0" w:color="auto"/>
            <w:right w:val="none" w:sz="0" w:space="0" w:color="auto"/>
          </w:divBdr>
          <w:divsChild>
            <w:div w:id="1783765942">
              <w:marLeft w:val="0"/>
              <w:marRight w:val="0"/>
              <w:marTop w:val="0"/>
              <w:marBottom w:val="0"/>
              <w:divBdr>
                <w:top w:val="none" w:sz="0" w:space="0" w:color="auto"/>
                <w:left w:val="none" w:sz="0" w:space="0" w:color="auto"/>
                <w:bottom w:val="none" w:sz="0" w:space="0" w:color="auto"/>
                <w:right w:val="none" w:sz="0" w:space="0" w:color="auto"/>
              </w:divBdr>
            </w:div>
            <w:div w:id="563758530">
              <w:marLeft w:val="0"/>
              <w:marRight w:val="0"/>
              <w:marTop w:val="0"/>
              <w:marBottom w:val="0"/>
              <w:divBdr>
                <w:top w:val="none" w:sz="0" w:space="0" w:color="auto"/>
                <w:left w:val="none" w:sz="0" w:space="0" w:color="auto"/>
                <w:bottom w:val="none" w:sz="0" w:space="0" w:color="auto"/>
                <w:right w:val="none" w:sz="0" w:space="0" w:color="auto"/>
              </w:divBdr>
            </w:div>
            <w:div w:id="1081567480">
              <w:marLeft w:val="0"/>
              <w:marRight w:val="0"/>
              <w:marTop w:val="0"/>
              <w:marBottom w:val="0"/>
              <w:divBdr>
                <w:top w:val="none" w:sz="0" w:space="0" w:color="auto"/>
                <w:left w:val="none" w:sz="0" w:space="0" w:color="auto"/>
                <w:bottom w:val="none" w:sz="0" w:space="0" w:color="auto"/>
                <w:right w:val="none" w:sz="0" w:space="0" w:color="auto"/>
              </w:divBdr>
            </w:div>
            <w:div w:id="153841408">
              <w:marLeft w:val="0"/>
              <w:marRight w:val="0"/>
              <w:marTop w:val="0"/>
              <w:marBottom w:val="0"/>
              <w:divBdr>
                <w:top w:val="none" w:sz="0" w:space="0" w:color="auto"/>
                <w:left w:val="none" w:sz="0" w:space="0" w:color="auto"/>
                <w:bottom w:val="none" w:sz="0" w:space="0" w:color="auto"/>
                <w:right w:val="none" w:sz="0" w:space="0" w:color="auto"/>
              </w:divBdr>
            </w:div>
            <w:div w:id="889418754">
              <w:marLeft w:val="0"/>
              <w:marRight w:val="0"/>
              <w:marTop w:val="0"/>
              <w:marBottom w:val="0"/>
              <w:divBdr>
                <w:top w:val="none" w:sz="0" w:space="0" w:color="auto"/>
                <w:left w:val="none" w:sz="0" w:space="0" w:color="auto"/>
                <w:bottom w:val="none" w:sz="0" w:space="0" w:color="auto"/>
                <w:right w:val="none" w:sz="0" w:space="0" w:color="auto"/>
              </w:divBdr>
            </w:div>
            <w:div w:id="578755276">
              <w:marLeft w:val="0"/>
              <w:marRight w:val="0"/>
              <w:marTop w:val="0"/>
              <w:marBottom w:val="0"/>
              <w:divBdr>
                <w:top w:val="none" w:sz="0" w:space="0" w:color="auto"/>
                <w:left w:val="none" w:sz="0" w:space="0" w:color="auto"/>
                <w:bottom w:val="none" w:sz="0" w:space="0" w:color="auto"/>
                <w:right w:val="none" w:sz="0" w:space="0" w:color="auto"/>
              </w:divBdr>
            </w:div>
            <w:div w:id="2108041083">
              <w:marLeft w:val="0"/>
              <w:marRight w:val="0"/>
              <w:marTop w:val="0"/>
              <w:marBottom w:val="0"/>
              <w:divBdr>
                <w:top w:val="none" w:sz="0" w:space="0" w:color="auto"/>
                <w:left w:val="none" w:sz="0" w:space="0" w:color="auto"/>
                <w:bottom w:val="none" w:sz="0" w:space="0" w:color="auto"/>
                <w:right w:val="none" w:sz="0" w:space="0" w:color="auto"/>
              </w:divBdr>
            </w:div>
            <w:div w:id="590747676">
              <w:marLeft w:val="0"/>
              <w:marRight w:val="0"/>
              <w:marTop w:val="0"/>
              <w:marBottom w:val="0"/>
              <w:divBdr>
                <w:top w:val="none" w:sz="0" w:space="0" w:color="auto"/>
                <w:left w:val="none" w:sz="0" w:space="0" w:color="auto"/>
                <w:bottom w:val="none" w:sz="0" w:space="0" w:color="auto"/>
                <w:right w:val="none" w:sz="0" w:space="0" w:color="auto"/>
              </w:divBdr>
            </w:div>
            <w:div w:id="766391967">
              <w:marLeft w:val="0"/>
              <w:marRight w:val="0"/>
              <w:marTop w:val="0"/>
              <w:marBottom w:val="0"/>
              <w:divBdr>
                <w:top w:val="none" w:sz="0" w:space="0" w:color="auto"/>
                <w:left w:val="none" w:sz="0" w:space="0" w:color="auto"/>
                <w:bottom w:val="none" w:sz="0" w:space="0" w:color="auto"/>
                <w:right w:val="none" w:sz="0" w:space="0" w:color="auto"/>
              </w:divBdr>
            </w:div>
            <w:div w:id="2126382939">
              <w:marLeft w:val="0"/>
              <w:marRight w:val="0"/>
              <w:marTop w:val="0"/>
              <w:marBottom w:val="0"/>
              <w:divBdr>
                <w:top w:val="none" w:sz="0" w:space="0" w:color="auto"/>
                <w:left w:val="none" w:sz="0" w:space="0" w:color="auto"/>
                <w:bottom w:val="none" w:sz="0" w:space="0" w:color="auto"/>
                <w:right w:val="none" w:sz="0" w:space="0" w:color="auto"/>
              </w:divBdr>
            </w:div>
            <w:div w:id="1507205488">
              <w:marLeft w:val="0"/>
              <w:marRight w:val="0"/>
              <w:marTop w:val="0"/>
              <w:marBottom w:val="0"/>
              <w:divBdr>
                <w:top w:val="none" w:sz="0" w:space="0" w:color="auto"/>
                <w:left w:val="none" w:sz="0" w:space="0" w:color="auto"/>
                <w:bottom w:val="none" w:sz="0" w:space="0" w:color="auto"/>
                <w:right w:val="none" w:sz="0" w:space="0" w:color="auto"/>
              </w:divBdr>
            </w:div>
            <w:div w:id="21059459">
              <w:marLeft w:val="0"/>
              <w:marRight w:val="0"/>
              <w:marTop w:val="0"/>
              <w:marBottom w:val="0"/>
              <w:divBdr>
                <w:top w:val="none" w:sz="0" w:space="0" w:color="auto"/>
                <w:left w:val="none" w:sz="0" w:space="0" w:color="auto"/>
                <w:bottom w:val="none" w:sz="0" w:space="0" w:color="auto"/>
                <w:right w:val="none" w:sz="0" w:space="0" w:color="auto"/>
              </w:divBdr>
            </w:div>
            <w:div w:id="1850673531">
              <w:marLeft w:val="0"/>
              <w:marRight w:val="0"/>
              <w:marTop w:val="0"/>
              <w:marBottom w:val="0"/>
              <w:divBdr>
                <w:top w:val="none" w:sz="0" w:space="0" w:color="auto"/>
                <w:left w:val="none" w:sz="0" w:space="0" w:color="auto"/>
                <w:bottom w:val="none" w:sz="0" w:space="0" w:color="auto"/>
                <w:right w:val="none" w:sz="0" w:space="0" w:color="auto"/>
              </w:divBdr>
            </w:div>
            <w:div w:id="816533859">
              <w:marLeft w:val="0"/>
              <w:marRight w:val="0"/>
              <w:marTop w:val="0"/>
              <w:marBottom w:val="0"/>
              <w:divBdr>
                <w:top w:val="none" w:sz="0" w:space="0" w:color="auto"/>
                <w:left w:val="none" w:sz="0" w:space="0" w:color="auto"/>
                <w:bottom w:val="none" w:sz="0" w:space="0" w:color="auto"/>
                <w:right w:val="none" w:sz="0" w:space="0" w:color="auto"/>
              </w:divBdr>
            </w:div>
            <w:div w:id="863979406">
              <w:marLeft w:val="0"/>
              <w:marRight w:val="0"/>
              <w:marTop w:val="0"/>
              <w:marBottom w:val="0"/>
              <w:divBdr>
                <w:top w:val="none" w:sz="0" w:space="0" w:color="auto"/>
                <w:left w:val="none" w:sz="0" w:space="0" w:color="auto"/>
                <w:bottom w:val="none" w:sz="0" w:space="0" w:color="auto"/>
                <w:right w:val="none" w:sz="0" w:space="0" w:color="auto"/>
              </w:divBdr>
            </w:div>
            <w:div w:id="765272003">
              <w:marLeft w:val="0"/>
              <w:marRight w:val="0"/>
              <w:marTop w:val="0"/>
              <w:marBottom w:val="0"/>
              <w:divBdr>
                <w:top w:val="none" w:sz="0" w:space="0" w:color="auto"/>
                <w:left w:val="none" w:sz="0" w:space="0" w:color="auto"/>
                <w:bottom w:val="none" w:sz="0" w:space="0" w:color="auto"/>
                <w:right w:val="none" w:sz="0" w:space="0" w:color="auto"/>
              </w:divBdr>
            </w:div>
          </w:divsChild>
        </w:div>
        <w:div w:id="852960177">
          <w:marLeft w:val="0"/>
          <w:marRight w:val="0"/>
          <w:marTop w:val="0"/>
          <w:marBottom w:val="0"/>
          <w:divBdr>
            <w:top w:val="none" w:sz="0" w:space="0" w:color="auto"/>
            <w:left w:val="none" w:sz="0" w:space="0" w:color="auto"/>
            <w:bottom w:val="none" w:sz="0" w:space="0" w:color="auto"/>
            <w:right w:val="none" w:sz="0" w:space="0" w:color="auto"/>
          </w:divBdr>
        </w:div>
        <w:div w:id="1255282681">
          <w:marLeft w:val="0"/>
          <w:marRight w:val="0"/>
          <w:marTop w:val="0"/>
          <w:marBottom w:val="0"/>
          <w:divBdr>
            <w:top w:val="none" w:sz="0" w:space="0" w:color="auto"/>
            <w:left w:val="none" w:sz="0" w:space="0" w:color="auto"/>
            <w:bottom w:val="none" w:sz="0" w:space="0" w:color="auto"/>
            <w:right w:val="none" w:sz="0" w:space="0" w:color="auto"/>
          </w:divBdr>
        </w:div>
      </w:divsChild>
    </w:div>
    <w:div w:id="959409943">
      <w:bodyDiv w:val="1"/>
      <w:marLeft w:val="0"/>
      <w:marRight w:val="0"/>
      <w:marTop w:val="0"/>
      <w:marBottom w:val="0"/>
      <w:divBdr>
        <w:top w:val="none" w:sz="0" w:space="0" w:color="auto"/>
        <w:left w:val="none" w:sz="0" w:space="0" w:color="auto"/>
        <w:bottom w:val="none" w:sz="0" w:space="0" w:color="auto"/>
        <w:right w:val="none" w:sz="0" w:space="0" w:color="auto"/>
      </w:divBdr>
      <w:divsChild>
        <w:div w:id="817265523">
          <w:marLeft w:val="0"/>
          <w:marRight w:val="0"/>
          <w:marTop w:val="0"/>
          <w:marBottom w:val="0"/>
          <w:divBdr>
            <w:top w:val="none" w:sz="0" w:space="0" w:color="auto"/>
            <w:left w:val="none" w:sz="0" w:space="0" w:color="auto"/>
            <w:bottom w:val="none" w:sz="0" w:space="0" w:color="auto"/>
            <w:right w:val="none" w:sz="0" w:space="0" w:color="auto"/>
          </w:divBdr>
          <w:divsChild>
            <w:div w:id="496843688">
              <w:marLeft w:val="0"/>
              <w:marRight w:val="0"/>
              <w:marTop w:val="0"/>
              <w:marBottom w:val="0"/>
              <w:divBdr>
                <w:top w:val="none" w:sz="0" w:space="0" w:color="auto"/>
                <w:left w:val="none" w:sz="0" w:space="0" w:color="auto"/>
                <w:bottom w:val="none" w:sz="0" w:space="0" w:color="auto"/>
                <w:right w:val="none" w:sz="0" w:space="0" w:color="auto"/>
              </w:divBdr>
            </w:div>
          </w:divsChild>
        </w:div>
        <w:div w:id="1657108664">
          <w:marLeft w:val="0"/>
          <w:marRight w:val="0"/>
          <w:marTop w:val="0"/>
          <w:marBottom w:val="0"/>
          <w:divBdr>
            <w:top w:val="none" w:sz="0" w:space="0" w:color="auto"/>
            <w:left w:val="none" w:sz="0" w:space="0" w:color="auto"/>
            <w:bottom w:val="none" w:sz="0" w:space="0" w:color="auto"/>
            <w:right w:val="none" w:sz="0" w:space="0" w:color="auto"/>
          </w:divBdr>
          <w:divsChild>
            <w:div w:id="618338882">
              <w:marLeft w:val="0"/>
              <w:marRight w:val="0"/>
              <w:marTop w:val="0"/>
              <w:marBottom w:val="0"/>
              <w:divBdr>
                <w:top w:val="none" w:sz="0" w:space="0" w:color="auto"/>
                <w:left w:val="none" w:sz="0" w:space="0" w:color="auto"/>
                <w:bottom w:val="none" w:sz="0" w:space="0" w:color="auto"/>
                <w:right w:val="none" w:sz="0" w:space="0" w:color="auto"/>
              </w:divBdr>
            </w:div>
          </w:divsChild>
        </w:div>
        <w:div w:id="45422239">
          <w:marLeft w:val="0"/>
          <w:marRight w:val="0"/>
          <w:marTop w:val="0"/>
          <w:marBottom w:val="0"/>
          <w:divBdr>
            <w:top w:val="none" w:sz="0" w:space="0" w:color="auto"/>
            <w:left w:val="none" w:sz="0" w:space="0" w:color="auto"/>
            <w:bottom w:val="none" w:sz="0" w:space="0" w:color="auto"/>
            <w:right w:val="none" w:sz="0" w:space="0" w:color="auto"/>
          </w:divBdr>
          <w:divsChild>
            <w:div w:id="1543781644">
              <w:marLeft w:val="0"/>
              <w:marRight w:val="0"/>
              <w:marTop w:val="0"/>
              <w:marBottom w:val="0"/>
              <w:divBdr>
                <w:top w:val="none" w:sz="0" w:space="0" w:color="auto"/>
                <w:left w:val="none" w:sz="0" w:space="0" w:color="auto"/>
                <w:bottom w:val="none" w:sz="0" w:space="0" w:color="auto"/>
                <w:right w:val="none" w:sz="0" w:space="0" w:color="auto"/>
              </w:divBdr>
            </w:div>
          </w:divsChild>
        </w:div>
        <w:div w:id="1777797138">
          <w:marLeft w:val="0"/>
          <w:marRight w:val="0"/>
          <w:marTop w:val="0"/>
          <w:marBottom w:val="0"/>
          <w:divBdr>
            <w:top w:val="none" w:sz="0" w:space="0" w:color="auto"/>
            <w:left w:val="none" w:sz="0" w:space="0" w:color="auto"/>
            <w:bottom w:val="none" w:sz="0" w:space="0" w:color="auto"/>
            <w:right w:val="none" w:sz="0" w:space="0" w:color="auto"/>
          </w:divBdr>
          <w:divsChild>
            <w:div w:id="1830704580">
              <w:marLeft w:val="0"/>
              <w:marRight w:val="0"/>
              <w:marTop w:val="0"/>
              <w:marBottom w:val="0"/>
              <w:divBdr>
                <w:top w:val="none" w:sz="0" w:space="0" w:color="auto"/>
                <w:left w:val="none" w:sz="0" w:space="0" w:color="auto"/>
                <w:bottom w:val="none" w:sz="0" w:space="0" w:color="auto"/>
                <w:right w:val="none" w:sz="0" w:space="0" w:color="auto"/>
              </w:divBdr>
            </w:div>
          </w:divsChild>
        </w:div>
        <w:div w:id="379477647">
          <w:marLeft w:val="0"/>
          <w:marRight w:val="0"/>
          <w:marTop w:val="0"/>
          <w:marBottom w:val="0"/>
          <w:divBdr>
            <w:top w:val="none" w:sz="0" w:space="0" w:color="auto"/>
            <w:left w:val="none" w:sz="0" w:space="0" w:color="auto"/>
            <w:bottom w:val="none" w:sz="0" w:space="0" w:color="auto"/>
            <w:right w:val="none" w:sz="0" w:space="0" w:color="auto"/>
          </w:divBdr>
          <w:divsChild>
            <w:div w:id="861822486">
              <w:marLeft w:val="0"/>
              <w:marRight w:val="0"/>
              <w:marTop w:val="0"/>
              <w:marBottom w:val="0"/>
              <w:divBdr>
                <w:top w:val="none" w:sz="0" w:space="0" w:color="auto"/>
                <w:left w:val="none" w:sz="0" w:space="0" w:color="auto"/>
                <w:bottom w:val="none" w:sz="0" w:space="0" w:color="auto"/>
                <w:right w:val="none" w:sz="0" w:space="0" w:color="auto"/>
              </w:divBdr>
            </w:div>
          </w:divsChild>
        </w:div>
        <w:div w:id="1936867421">
          <w:marLeft w:val="0"/>
          <w:marRight w:val="0"/>
          <w:marTop w:val="0"/>
          <w:marBottom w:val="0"/>
          <w:divBdr>
            <w:top w:val="none" w:sz="0" w:space="0" w:color="auto"/>
            <w:left w:val="none" w:sz="0" w:space="0" w:color="auto"/>
            <w:bottom w:val="none" w:sz="0" w:space="0" w:color="auto"/>
            <w:right w:val="none" w:sz="0" w:space="0" w:color="auto"/>
          </w:divBdr>
          <w:divsChild>
            <w:div w:id="861631255">
              <w:marLeft w:val="0"/>
              <w:marRight w:val="0"/>
              <w:marTop w:val="0"/>
              <w:marBottom w:val="0"/>
              <w:divBdr>
                <w:top w:val="none" w:sz="0" w:space="0" w:color="auto"/>
                <w:left w:val="none" w:sz="0" w:space="0" w:color="auto"/>
                <w:bottom w:val="none" w:sz="0" w:space="0" w:color="auto"/>
                <w:right w:val="none" w:sz="0" w:space="0" w:color="auto"/>
              </w:divBdr>
            </w:div>
          </w:divsChild>
        </w:div>
        <w:div w:id="1424035515">
          <w:marLeft w:val="0"/>
          <w:marRight w:val="0"/>
          <w:marTop w:val="0"/>
          <w:marBottom w:val="0"/>
          <w:divBdr>
            <w:top w:val="none" w:sz="0" w:space="0" w:color="auto"/>
            <w:left w:val="none" w:sz="0" w:space="0" w:color="auto"/>
            <w:bottom w:val="none" w:sz="0" w:space="0" w:color="auto"/>
            <w:right w:val="none" w:sz="0" w:space="0" w:color="auto"/>
          </w:divBdr>
          <w:divsChild>
            <w:div w:id="1303537033">
              <w:marLeft w:val="0"/>
              <w:marRight w:val="0"/>
              <w:marTop w:val="0"/>
              <w:marBottom w:val="0"/>
              <w:divBdr>
                <w:top w:val="none" w:sz="0" w:space="0" w:color="auto"/>
                <w:left w:val="none" w:sz="0" w:space="0" w:color="auto"/>
                <w:bottom w:val="none" w:sz="0" w:space="0" w:color="auto"/>
                <w:right w:val="none" w:sz="0" w:space="0" w:color="auto"/>
              </w:divBdr>
            </w:div>
          </w:divsChild>
        </w:div>
        <w:div w:id="456752464">
          <w:marLeft w:val="0"/>
          <w:marRight w:val="0"/>
          <w:marTop w:val="0"/>
          <w:marBottom w:val="0"/>
          <w:divBdr>
            <w:top w:val="none" w:sz="0" w:space="0" w:color="auto"/>
            <w:left w:val="none" w:sz="0" w:space="0" w:color="auto"/>
            <w:bottom w:val="none" w:sz="0" w:space="0" w:color="auto"/>
            <w:right w:val="none" w:sz="0" w:space="0" w:color="auto"/>
          </w:divBdr>
          <w:divsChild>
            <w:div w:id="665867240">
              <w:marLeft w:val="0"/>
              <w:marRight w:val="0"/>
              <w:marTop w:val="0"/>
              <w:marBottom w:val="0"/>
              <w:divBdr>
                <w:top w:val="none" w:sz="0" w:space="0" w:color="auto"/>
                <w:left w:val="none" w:sz="0" w:space="0" w:color="auto"/>
                <w:bottom w:val="none" w:sz="0" w:space="0" w:color="auto"/>
                <w:right w:val="none" w:sz="0" w:space="0" w:color="auto"/>
              </w:divBdr>
            </w:div>
          </w:divsChild>
        </w:div>
        <w:div w:id="163084981">
          <w:marLeft w:val="0"/>
          <w:marRight w:val="0"/>
          <w:marTop w:val="0"/>
          <w:marBottom w:val="0"/>
          <w:divBdr>
            <w:top w:val="none" w:sz="0" w:space="0" w:color="auto"/>
            <w:left w:val="none" w:sz="0" w:space="0" w:color="auto"/>
            <w:bottom w:val="none" w:sz="0" w:space="0" w:color="auto"/>
            <w:right w:val="none" w:sz="0" w:space="0" w:color="auto"/>
          </w:divBdr>
          <w:divsChild>
            <w:div w:id="247154706">
              <w:marLeft w:val="0"/>
              <w:marRight w:val="0"/>
              <w:marTop w:val="0"/>
              <w:marBottom w:val="0"/>
              <w:divBdr>
                <w:top w:val="none" w:sz="0" w:space="0" w:color="auto"/>
                <w:left w:val="none" w:sz="0" w:space="0" w:color="auto"/>
                <w:bottom w:val="none" w:sz="0" w:space="0" w:color="auto"/>
                <w:right w:val="none" w:sz="0" w:space="0" w:color="auto"/>
              </w:divBdr>
            </w:div>
          </w:divsChild>
        </w:div>
        <w:div w:id="764419123">
          <w:marLeft w:val="0"/>
          <w:marRight w:val="0"/>
          <w:marTop w:val="0"/>
          <w:marBottom w:val="0"/>
          <w:divBdr>
            <w:top w:val="none" w:sz="0" w:space="0" w:color="auto"/>
            <w:left w:val="none" w:sz="0" w:space="0" w:color="auto"/>
            <w:bottom w:val="none" w:sz="0" w:space="0" w:color="auto"/>
            <w:right w:val="none" w:sz="0" w:space="0" w:color="auto"/>
          </w:divBdr>
          <w:divsChild>
            <w:div w:id="750544701">
              <w:marLeft w:val="0"/>
              <w:marRight w:val="0"/>
              <w:marTop w:val="0"/>
              <w:marBottom w:val="0"/>
              <w:divBdr>
                <w:top w:val="none" w:sz="0" w:space="0" w:color="auto"/>
                <w:left w:val="none" w:sz="0" w:space="0" w:color="auto"/>
                <w:bottom w:val="none" w:sz="0" w:space="0" w:color="auto"/>
                <w:right w:val="none" w:sz="0" w:space="0" w:color="auto"/>
              </w:divBdr>
            </w:div>
          </w:divsChild>
        </w:div>
        <w:div w:id="682514189">
          <w:marLeft w:val="0"/>
          <w:marRight w:val="0"/>
          <w:marTop w:val="0"/>
          <w:marBottom w:val="0"/>
          <w:divBdr>
            <w:top w:val="none" w:sz="0" w:space="0" w:color="auto"/>
            <w:left w:val="none" w:sz="0" w:space="0" w:color="auto"/>
            <w:bottom w:val="none" w:sz="0" w:space="0" w:color="auto"/>
            <w:right w:val="none" w:sz="0" w:space="0" w:color="auto"/>
          </w:divBdr>
          <w:divsChild>
            <w:div w:id="1767115451">
              <w:marLeft w:val="0"/>
              <w:marRight w:val="0"/>
              <w:marTop w:val="0"/>
              <w:marBottom w:val="0"/>
              <w:divBdr>
                <w:top w:val="none" w:sz="0" w:space="0" w:color="auto"/>
                <w:left w:val="none" w:sz="0" w:space="0" w:color="auto"/>
                <w:bottom w:val="none" w:sz="0" w:space="0" w:color="auto"/>
                <w:right w:val="none" w:sz="0" w:space="0" w:color="auto"/>
              </w:divBdr>
            </w:div>
          </w:divsChild>
        </w:div>
        <w:div w:id="1721634691">
          <w:marLeft w:val="0"/>
          <w:marRight w:val="0"/>
          <w:marTop w:val="0"/>
          <w:marBottom w:val="0"/>
          <w:divBdr>
            <w:top w:val="none" w:sz="0" w:space="0" w:color="auto"/>
            <w:left w:val="none" w:sz="0" w:space="0" w:color="auto"/>
            <w:bottom w:val="none" w:sz="0" w:space="0" w:color="auto"/>
            <w:right w:val="none" w:sz="0" w:space="0" w:color="auto"/>
          </w:divBdr>
          <w:divsChild>
            <w:div w:id="1079868564">
              <w:marLeft w:val="0"/>
              <w:marRight w:val="0"/>
              <w:marTop w:val="0"/>
              <w:marBottom w:val="0"/>
              <w:divBdr>
                <w:top w:val="none" w:sz="0" w:space="0" w:color="auto"/>
                <w:left w:val="none" w:sz="0" w:space="0" w:color="auto"/>
                <w:bottom w:val="none" w:sz="0" w:space="0" w:color="auto"/>
                <w:right w:val="none" w:sz="0" w:space="0" w:color="auto"/>
              </w:divBdr>
            </w:div>
          </w:divsChild>
        </w:div>
        <w:div w:id="614218601">
          <w:marLeft w:val="0"/>
          <w:marRight w:val="0"/>
          <w:marTop w:val="0"/>
          <w:marBottom w:val="0"/>
          <w:divBdr>
            <w:top w:val="none" w:sz="0" w:space="0" w:color="auto"/>
            <w:left w:val="none" w:sz="0" w:space="0" w:color="auto"/>
            <w:bottom w:val="none" w:sz="0" w:space="0" w:color="auto"/>
            <w:right w:val="none" w:sz="0" w:space="0" w:color="auto"/>
          </w:divBdr>
          <w:divsChild>
            <w:div w:id="677344919">
              <w:marLeft w:val="0"/>
              <w:marRight w:val="0"/>
              <w:marTop w:val="0"/>
              <w:marBottom w:val="0"/>
              <w:divBdr>
                <w:top w:val="none" w:sz="0" w:space="0" w:color="auto"/>
                <w:left w:val="none" w:sz="0" w:space="0" w:color="auto"/>
                <w:bottom w:val="none" w:sz="0" w:space="0" w:color="auto"/>
                <w:right w:val="none" w:sz="0" w:space="0" w:color="auto"/>
              </w:divBdr>
            </w:div>
          </w:divsChild>
        </w:div>
        <w:div w:id="1955941799">
          <w:marLeft w:val="0"/>
          <w:marRight w:val="0"/>
          <w:marTop w:val="0"/>
          <w:marBottom w:val="0"/>
          <w:divBdr>
            <w:top w:val="none" w:sz="0" w:space="0" w:color="auto"/>
            <w:left w:val="none" w:sz="0" w:space="0" w:color="auto"/>
            <w:bottom w:val="none" w:sz="0" w:space="0" w:color="auto"/>
            <w:right w:val="none" w:sz="0" w:space="0" w:color="auto"/>
          </w:divBdr>
          <w:divsChild>
            <w:div w:id="1045833767">
              <w:marLeft w:val="0"/>
              <w:marRight w:val="0"/>
              <w:marTop w:val="0"/>
              <w:marBottom w:val="0"/>
              <w:divBdr>
                <w:top w:val="none" w:sz="0" w:space="0" w:color="auto"/>
                <w:left w:val="none" w:sz="0" w:space="0" w:color="auto"/>
                <w:bottom w:val="none" w:sz="0" w:space="0" w:color="auto"/>
                <w:right w:val="none" w:sz="0" w:space="0" w:color="auto"/>
              </w:divBdr>
            </w:div>
          </w:divsChild>
        </w:div>
        <w:div w:id="1970935909">
          <w:marLeft w:val="0"/>
          <w:marRight w:val="0"/>
          <w:marTop w:val="0"/>
          <w:marBottom w:val="0"/>
          <w:divBdr>
            <w:top w:val="none" w:sz="0" w:space="0" w:color="auto"/>
            <w:left w:val="none" w:sz="0" w:space="0" w:color="auto"/>
            <w:bottom w:val="none" w:sz="0" w:space="0" w:color="auto"/>
            <w:right w:val="none" w:sz="0" w:space="0" w:color="auto"/>
          </w:divBdr>
          <w:divsChild>
            <w:div w:id="656226001">
              <w:marLeft w:val="0"/>
              <w:marRight w:val="0"/>
              <w:marTop w:val="0"/>
              <w:marBottom w:val="0"/>
              <w:divBdr>
                <w:top w:val="none" w:sz="0" w:space="0" w:color="auto"/>
                <w:left w:val="none" w:sz="0" w:space="0" w:color="auto"/>
                <w:bottom w:val="none" w:sz="0" w:space="0" w:color="auto"/>
                <w:right w:val="none" w:sz="0" w:space="0" w:color="auto"/>
              </w:divBdr>
            </w:div>
          </w:divsChild>
        </w:div>
        <w:div w:id="650519846">
          <w:marLeft w:val="0"/>
          <w:marRight w:val="0"/>
          <w:marTop w:val="0"/>
          <w:marBottom w:val="0"/>
          <w:divBdr>
            <w:top w:val="none" w:sz="0" w:space="0" w:color="auto"/>
            <w:left w:val="none" w:sz="0" w:space="0" w:color="auto"/>
            <w:bottom w:val="none" w:sz="0" w:space="0" w:color="auto"/>
            <w:right w:val="none" w:sz="0" w:space="0" w:color="auto"/>
          </w:divBdr>
          <w:divsChild>
            <w:div w:id="1589541871">
              <w:marLeft w:val="0"/>
              <w:marRight w:val="0"/>
              <w:marTop w:val="0"/>
              <w:marBottom w:val="0"/>
              <w:divBdr>
                <w:top w:val="none" w:sz="0" w:space="0" w:color="auto"/>
                <w:left w:val="none" w:sz="0" w:space="0" w:color="auto"/>
                <w:bottom w:val="none" w:sz="0" w:space="0" w:color="auto"/>
                <w:right w:val="none" w:sz="0" w:space="0" w:color="auto"/>
              </w:divBdr>
            </w:div>
          </w:divsChild>
        </w:div>
        <w:div w:id="1629898901">
          <w:marLeft w:val="0"/>
          <w:marRight w:val="0"/>
          <w:marTop w:val="0"/>
          <w:marBottom w:val="0"/>
          <w:divBdr>
            <w:top w:val="none" w:sz="0" w:space="0" w:color="auto"/>
            <w:left w:val="none" w:sz="0" w:space="0" w:color="auto"/>
            <w:bottom w:val="none" w:sz="0" w:space="0" w:color="auto"/>
            <w:right w:val="none" w:sz="0" w:space="0" w:color="auto"/>
          </w:divBdr>
          <w:divsChild>
            <w:div w:id="1201170422">
              <w:marLeft w:val="0"/>
              <w:marRight w:val="0"/>
              <w:marTop w:val="0"/>
              <w:marBottom w:val="0"/>
              <w:divBdr>
                <w:top w:val="none" w:sz="0" w:space="0" w:color="auto"/>
                <w:left w:val="none" w:sz="0" w:space="0" w:color="auto"/>
                <w:bottom w:val="none" w:sz="0" w:space="0" w:color="auto"/>
                <w:right w:val="none" w:sz="0" w:space="0" w:color="auto"/>
              </w:divBdr>
            </w:div>
          </w:divsChild>
        </w:div>
        <w:div w:id="639120017">
          <w:marLeft w:val="0"/>
          <w:marRight w:val="0"/>
          <w:marTop w:val="0"/>
          <w:marBottom w:val="0"/>
          <w:divBdr>
            <w:top w:val="none" w:sz="0" w:space="0" w:color="auto"/>
            <w:left w:val="none" w:sz="0" w:space="0" w:color="auto"/>
            <w:bottom w:val="none" w:sz="0" w:space="0" w:color="auto"/>
            <w:right w:val="none" w:sz="0" w:space="0" w:color="auto"/>
          </w:divBdr>
          <w:divsChild>
            <w:div w:id="529805400">
              <w:marLeft w:val="0"/>
              <w:marRight w:val="0"/>
              <w:marTop w:val="0"/>
              <w:marBottom w:val="0"/>
              <w:divBdr>
                <w:top w:val="none" w:sz="0" w:space="0" w:color="auto"/>
                <w:left w:val="none" w:sz="0" w:space="0" w:color="auto"/>
                <w:bottom w:val="none" w:sz="0" w:space="0" w:color="auto"/>
                <w:right w:val="none" w:sz="0" w:space="0" w:color="auto"/>
              </w:divBdr>
            </w:div>
          </w:divsChild>
        </w:div>
        <w:div w:id="1022245041">
          <w:marLeft w:val="0"/>
          <w:marRight w:val="0"/>
          <w:marTop w:val="0"/>
          <w:marBottom w:val="0"/>
          <w:divBdr>
            <w:top w:val="none" w:sz="0" w:space="0" w:color="auto"/>
            <w:left w:val="none" w:sz="0" w:space="0" w:color="auto"/>
            <w:bottom w:val="none" w:sz="0" w:space="0" w:color="auto"/>
            <w:right w:val="none" w:sz="0" w:space="0" w:color="auto"/>
          </w:divBdr>
          <w:divsChild>
            <w:div w:id="1949386428">
              <w:marLeft w:val="0"/>
              <w:marRight w:val="0"/>
              <w:marTop w:val="0"/>
              <w:marBottom w:val="0"/>
              <w:divBdr>
                <w:top w:val="none" w:sz="0" w:space="0" w:color="auto"/>
                <w:left w:val="none" w:sz="0" w:space="0" w:color="auto"/>
                <w:bottom w:val="none" w:sz="0" w:space="0" w:color="auto"/>
                <w:right w:val="none" w:sz="0" w:space="0" w:color="auto"/>
              </w:divBdr>
            </w:div>
          </w:divsChild>
        </w:div>
        <w:div w:id="13919730">
          <w:marLeft w:val="0"/>
          <w:marRight w:val="0"/>
          <w:marTop w:val="0"/>
          <w:marBottom w:val="0"/>
          <w:divBdr>
            <w:top w:val="none" w:sz="0" w:space="0" w:color="auto"/>
            <w:left w:val="none" w:sz="0" w:space="0" w:color="auto"/>
            <w:bottom w:val="none" w:sz="0" w:space="0" w:color="auto"/>
            <w:right w:val="none" w:sz="0" w:space="0" w:color="auto"/>
          </w:divBdr>
          <w:divsChild>
            <w:div w:id="12807589">
              <w:marLeft w:val="0"/>
              <w:marRight w:val="0"/>
              <w:marTop w:val="0"/>
              <w:marBottom w:val="0"/>
              <w:divBdr>
                <w:top w:val="none" w:sz="0" w:space="0" w:color="auto"/>
                <w:left w:val="none" w:sz="0" w:space="0" w:color="auto"/>
                <w:bottom w:val="none" w:sz="0" w:space="0" w:color="auto"/>
                <w:right w:val="none" w:sz="0" w:space="0" w:color="auto"/>
              </w:divBdr>
            </w:div>
          </w:divsChild>
        </w:div>
        <w:div w:id="531965132">
          <w:marLeft w:val="0"/>
          <w:marRight w:val="0"/>
          <w:marTop w:val="0"/>
          <w:marBottom w:val="0"/>
          <w:divBdr>
            <w:top w:val="none" w:sz="0" w:space="0" w:color="auto"/>
            <w:left w:val="none" w:sz="0" w:space="0" w:color="auto"/>
            <w:bottom w:val="none" w:sz="0" w:space="0" w:color="auto"/>
            <w:right w:val="none" w:sz="0" w:space="0" w:color="auto"/>
          </w:divBdr>
          <w:divsChild>
            <w:div w:id="682441516">
              <w:marLeft w:val="0"/>
              <w:marRight w:val="0"/>
              <w:marTop w:val="0"/>
              <w:marBottom w:val="0"/>
              <w:divBdr>
                <w:top w:val="none" w:sz="0" w:space="0" w:color="auto"/>
                <w:left w:val="none" w:sz="0" w:space="0" w:color="auto"/>
                <w:bottom w:val="none" w:sz="0" w:space="0" w:color="auto"/>
                <w:right w:val="none" w:sz="0" w:space="0" w:color="auto"/>
              </w:divBdr>
            </w:div>
          </w:divsChild>
        </w:div>
        <w:div w:id="769201802">
          <w:marLeft w:val="0"/>
          <w:marRight w:val="0"/>
          <w:marTop w:val="0"/>
          <w:marBottom w:val="0"/>
          <w:divBdr>
            <w:top w:val="none" w:sz="0" w:space="0" w:color="auto"/>
            <w:left w:val="none" w:sz="0" w:space="0" w:color="auto"/>
            <w:bottom w:val="none" w:sz="0" w:space="0" w:color="auto"/>
            <w:right w:val="none" w:sz="0" w:space="0" w:color="auto"/>
          </w:divBdr>
          <w:divsChild>
            <w:div w:id="804740347">
              <w:marLeft w:val="0"/>
              <w:marRight w:val="0"/>
              <w:marTop w:val="0"/>
              <w:marBottom w:val="0"/>
              <w:divBdr>
                <w:top w:val="none" w:sz="0" w:space="0" w:color="auto"/>
                <w:left w:val="none" w:sz="0" w:space="0" w:color="auto"/>
                <w:bottom w:val="none" w:sz="0" w:space="0" w:color="auto"/>
                <w:right w:val="none" w:sz="0" w:space="0" w:color="auto"/>
              </w:divBdr>
            </w:div>
          </w:divsChild>
        </w:div>
        <w:div w:id="31156724">
          <w:marLeft w:val="0"/>
          <w:marRight w:val="0"/>
          <w:marTop w:val="0"/>
          <w:marBottom w:val="0"/>
          <w:divBdr>
            <w:top w:val="none" w:sz="0" w:space="0" w:color="auto"/>
            <w:left w:val="none" w:sz="0" w:space="0" w:color="auto"/>
            <w:bottom w:val="none" w:sz="0" w:space="0" w:color="auto"/>
            <w:right w:val="none" w:sz="0" w:space="0" w:color="auto"/>
          </w:divBdr>
          <w:divsChild>
            <w:div w:id="1261254440">
              <w:marLeft w:val="0"/>
              <w:marRight w:val="0"/>
              <w:marTop w:val="0"/>
              <w:marBottom w:val="0"/>
              <w:divBdr>
                <w:top w:val="none" w:sz="0" w:space="0" w:color="auto"/>
                <w:left w:val="none" w:sz="0" w:space="0" w:color="auto"/>
                <w:bottom w:val="none" w:sz="0" w:space="0" w:color="auto"/>
                <w:right w:val="none" w:sz="0" w:space="0" w:color="auto"/>
              </w:divBdr>
            </w:div>
          </w:divsChild>
        </w:div>
        <w:div w:id="1443567836">
          <w:marLeft w:val="0"/>
          <w:marRight w:val="0"/>
          <w:marTop w:val="0"/>
          <w:marBottom w:val="0"/>
          <w:divBdr>
            <w:top w:val="none" w:sz="0" w:space="0" w:color="auto"/>
            <w:left w:val="none" w:sz="0" w:space="0" w:color="auto"/>
            <w:bottom w:val="none" w:sz="0" w:space="0" w:color="auto"/>
            <w:right w:val="none" w:sz="0" w:space="0" w:color="auto"/>
          </w:divBdr>
          <w:divsChild>
            <w:div w:id="1726485397">
              <w:marLeft w:val="0"/>
              <w:marRight w:val="0"/>
              <w:marTop w:val="0"/>
              <w:marBottom w:val="0"/>
              <w:divBdr>
                <w:top w:val="none" w:sz="0" w:space="0" w:color="auto"/>
                <w:left w:val="none" w:sz="0" w:space="0" w:color="auto"/>
                <w:bottom w:val="none" w:sz="0" w:space="0" w:color="auto"/>
                <w:right w:val="none" w:sz="0" w:space="0" w:color="auto"/>
              </w:divBdr>
            </w:div>
          </w:divsChild>
        </w:div>
        <w:div w:id="1206409973">
          <w:marLeft w:val="0"/>
          <w:marRight w:val="0"/>
          <w:marTop w:val="0"/>
          <w:marBottom w:val="0"/>
          <w:divBdr>
            <w:top w:val="none" w:sz="0" w:space="0" w:color="auto"/>
            <w:left w:val="none" w:sz="0" w:space="0" w:color="auto"/>
            <w:bottom w:val="none" w:sz="0" w:space="0" w:color="auto"/>
            <w:right w:val="none" w:sz="0" w:space="0" w:color="auto"/>
          </w:divBdr>
          <w:divsChild>
            <w:div w:id="92727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04868">
      <w:bodyDiv w:val="1"/>
      <w:marLeft w:val="0"/>
      <w:marRight w:val="0"/>
      <w:marTop w:val="0"/>
      <w:marBottom w:val="0"/>
      <w:divBdr>
        <w:top w:val="none" w:sz="0" w:space="0" w:color="auto"/>
        <w:left w:val="none" w:sz="0" w:space="0" w:color="auto"/>
        <w:bottom w:val="none" w:sz="0" w:space="0" w:color="auto"/>
        <w:right w:val="none" w:sz="0" w:space="0" w:color="auto"/>
      </w:divBdr>
      <w:divsChild>
        <w:div w:id="1904415212">
          <w:marLeft w:val="0"/>
          <w:marRight w:val="0"/>
          <w:marTop w:val="0"/>
          <w:marBottom w:val="0"/>
          <w:divBdr>
            <w:top w:val="none" w:sz="0" w:space="0" w:color="auto"/>
            <w:left w:val="none" w:sz="0" w:space="0" w:color="auto"/>
            <w:bottom w:val="none" w:sz="0" w:space="0" w:color="auto"/>
            <w:right w:val="none" w:sz="0" w:space="0" w:color="auto"/>
          </w:divBdr>
        </w:div>
        <w:div w:id="222065762">
          <w:marLeft w:val="0"/>
          <w:marRight w:val="0"/>
          <w:marTop w:val="0"/>
          <w:marBottom w:val="0"/>
          <w:divBdr>
            <w:top w:val="none" w:sz="0" w:space="0" w:color="auto"/>
            <w:left w:val="none" w:sz="0" w:space="0" w:color="auto"/>
            <w:bottom w:val="none" w:sz="0" w:space="0" w:color="auto"/>
            <w:right w:val="none" w:sz="0" w:space="0" w:color="auto"/>
          </w:divBdr>
        </w:div>
        <w:div w:id="2139297649">
          <w:marLeft w:val="0"/>
          <w:marRight w:val="0"/>
          <w:marTop w:val="0"/>
          <w:marBottom w:val="0"/>
          <w:divBdr>
            <w:top w:val="none" w:sz="0" w:space="0" w:color="auto"/>
            <w:left w:val="none" w:sz="0" w:space="0" w:color="auto"/>
            <w:bottom w:val="none" w:sz="0" w:space="0" w:color="auto"/>
            <w:right w:val="none" w:sz="0" w:space="0" w:color="auto"/>
          </w:divBdr>
        </w:div>
        <w:div w:id="1668365894">
          <w:marLeft w:val="0"/>
          <w:marRight w:val="0"/>
          <w:marTop w:val="0"/>
          <w:marBottom w:val="0"/>
          <w:divBdr>
            <w:top w:val="none" w:sz="0" w:space="0" w:color="auto"/>
            <w:left w:val="none" w:sz="0" w:space="0" w:color="auto"/>
            <w:bottom w:val="none" w:sz="0" w:space="0" w:color="auto"/>
            <w:right w:val="none" w:sz="0" w:space="0" w:color="auto"/>
          </w:divBdr>
        </w:div>
        <w:div w:id="934899599">
          <w:marLeft w:val="0"/>
          <w:marRight w:val="0"/>
          <w:marTop w:val="0"/>
          <w:marBottom w:val="0"/>
          <w:divBdr>
            <w:top w:val="none" w:sz="0" w:space="0" w:color="auto"/>
            <w:left w:val="none" w:sz="0" w:space="0" w:color="auto"/>
            <w:bottom w:val="none" w:sz="0" w:space="0" w:color="auto"/>
            <w:right w:val="none" w:sz="0" w:space="0" w:color="auto"/>
          </w:divBdr>
          <w:divsChild>
            <w:div w:id="1266885499">
              <w:marLeft w:val="-75"/>
              <w:marRight w:val="0"/>
              <w:marTop w:val="30"/>
              <w:marBottom w:val="30"/>
              <w:divBdr>
                <w:top w:val="none" w:sz="0" w:space="0" w:color="auto"/>
                <w:left w:val="none" w:sz="0" w:space="0" w:color="auto"/>
                <w:bottom w:val="none" w:sz="0" w:space="0" w:color="auto"/>
                <w:right w:val="none" w:sz="0" w:space="0" w:color="auto"/>
              </w:divBdr>
              <w:divsChild>
                <w:div w:id="1609503076">
                  <w:marLeft w:val="0"/>
                  <w:marRight w:val="0"/>
                  <w:marTop w:val="0"/>
                  <w:marBottom w:val="0"/>
                  <w:divBdr>
                    <w:top w:val="none" w:sz="0" w:space="0" w:color="auto"/>
                    <w:left w:val="none" w:sz="0" w:space="0" w:color="auto"/>
                    <w:bottom w:val="none" w:sz="0" w:space="0" w:color="auto"/>
                    <w:right w:val="none" w:sz="0" w:space="0" w:color="auto"/>
                  </w:divBdr>
                  <w:divsChild>
                    <w:div w:id="291718144">
                      <w:marLeft w:val="0"/>
                      <w:marRight w:val="0"/>
                      <w:marTop w:val="0"/>
                      <w:marBottom w:val="0"/>
                      <w:divBdr>
                        <w:top w:val="none" w:sz="0" w:space="0" w:color="auto"/>
                        <w:left w:val="none" w:sz="0" w:space="0" w:color="auto"/>
                        <w:bottom w:val="none" w:sz="0" w:space="0" w:color="auto"/>
                        <w:right w:val="none" w:sz="0" w:space="0" w:color="auto"/>
                      </w:divBdr>
                    </w:div>
                  </w:divsChild>
                </w:div>
                <w:div w:id="230311943">
                  <w:marLeft w:val="0"/>
                  <w:marRight w:val="0"/>
                  <w:marTop w:val="0"/>
                  <w:marBottom w:val="0"/>
                  <w:divBdr>
                    <w:top w:val="none" w:sz="0" w:space="0" w:color="auto"/>
                    <w:left w:val="none" w:sz="0" w:space="0" w:color="auto"/>
                    <w:bottom w:val="none" w:sz="0" w:space="0" w:color="auto"/>
                    <w:right w:val="none" w:sz="0" w:space="0" w:color="auto"/>
                  </w:divBdr>
                  <w:divsChild>
                    <w:div w:id="1184632783">
                      <w:marLeft w:val="0"/>
                      <w:marRight w:val="0"/>
                      <w:marTop w:val="0"/>
                      <w:marBottom w:val="0"/>
                      <w:divBdr>
                        <w:top w:val="none" w:sz="0" w:space="0" w:color="auto"/>
                        <w:left w:val="none" w:sz="0" w:space="0" w:color="auto"/>
                        <w:bottom w:val="none" w:sz="0" w:space="0" w:color="auto"/>
                        <w:right w:val="none" w:sz="0" w:space="0" w:color="auto"/>
                      </w:divBdr>
                    </w:div>
                  </w:divsChild>
                </w:div>
                <w:div w:id="799684448">
                  <w:marLeft w:val="0"/>
                  <w:marRight w:val="0"/>
                  <w:marTop w:val="0"/>
                  <w:marBottom w:val="0"/>
                  <w:divBdr>
                    <w:top w:val="none" w:sz="0" w:space="0" w:color="auto"/>
                    <w:left w:val="none" w:sz="0" w:space="0" w:color="auto"/>
                    <w:bottom w:val="none" w:sz="0" w:space="0" w:color="auto"/>
                    <w:right w:val="none" w:sz="0" w:space="0" w:color="auto"/>
                  </w:divBdr>
                  <w:divsChild>
                    <w:div w:id="1658455922">
                      <w:marLeft w:val="0"/>
                      <w:marRight w:val="0"/>
                      <w:marTop w:val="0"/>
                      <w:marBottom w:val="0"/>
                      <w:divBdr>
                        <w:top w:val="none" w:sz="0" w:space="0" w:color="auto"/>
                        <w:left w:val="none" w:sz="0" w:space="0" w:color="auto"/>
                        <w:bottom w:val="none" w:sz="0" w:space="0" w:color="auto"/>
                        <w:right w:val="none" w:sz="0" w:space="0" w:color="auto"/>
                      </w:divBdr>
                    </w:div>
                  </w:divsChild>
                </w:div>
                <w:div w:id="2004158702">
                  <w:marLeft w:val="0"/>
                  <w:marRight w:val="0"/>
                  <w:marTop w:val="0"/>
                  <w:marBottom w:val="0"/>
                  <w:divBdr>
                    <w:top w:val="none" w:sz="0" w:space="0" w:color="auto"/>
                    <w:left w:val="none" w:sz="0" w:space="0" w:color="auto"/>
                    <w:bottom w:val="none" w:sz="0" w:space="0" w:color="auto"/>
                    <w:right w:val="none" w:sz="0" w:space="0" w:color="auto"/>
                  </w:divBdr>
                  <w:divsChild>
                    <w:div w:id="1960792947">
                      <w:marLeft w:val="0"/>
                      <w:marRight w:val="0"/>
                      <w:marTop w:val="0"/>
                      <w:marBottom w:val="0"/>
                      <w:divBdr>
                        <w:top w:val="none" w:sz="0" w:space="0" w:color="auto"/>
                        <w:left w:val="none" w:sz="0" w:space="0" w:color="auto"/>
                        <w:bottom w:val="none" w:sz="0" w:space="0" w:color="auto"/>
                        <w:right w:val="none" w:sz="0" w:space="0" w:color="auto"/>
                      </w:divBdr>
                    </w:div>
                  </w:divsChild>
                </w:div>
                <w:div w:id="256251664">
                  <w:marLeft w:val="0"/>
                  <w:marRight w:val="0"/>
                  <w:marTop w:val="0"/>
                  <w:marBottom w:val="0"/>
                  <w:divBdr>
                    <w:top w:val="none" w:sz="0" w:space="0" w:color="auto"/>
                    <w:left w:val="none" w:sz="0" w:space="0" w:color="auto"/>
                    <w:bottom w:val="none" w:sz="0" w:space="0" w:color="auto"/>
                    <w:right w:val="none" w:sz="0" w:space="0" w:color="auto"/>
                  </w:divBdr>
                  <w:divsChild>
                    <w:div w:id="637881957">
                      <w:marLeft w:val="0"/>
                      <w:marRight w:val="0"/>
                      <w:marTop w:val="0"/>
                      <w:marBottom w:val="0"/>
                      <w:divBdr>
                        <w:top w:val="none" w:sz="0" w:space="0" w:color="auto"/>
                        <w:left w:val="none" w:sz="0" w:space="0" w:color="auto"/>
                        <w:bottom w:val="none" w:sz="0" w:space="0" w:color="auto"/>
                        <w:right w:val="none" w:sz="0" w:space="0" w:color="auto"/>
                      </w:divBdr>
                    </w:div>
                  </w:divsChild>
                </w:div>
                <w:div w:id="507673268">
                  <w:marLeft w:val="0"/>
                  <w:marRight w:val="0"/>
                  <w:marTop w:val="0"/>
                  <w:marBottom w:val="0"/>
                  <w:divBdr>
                    <w:top w:val="none" w:sz="0" w:space="0" w:color="auto"/>
                    <w:left w:val="none" w:sz="0" w:space="0" w:color="auto"/>
                    <w:bottom w:val="none" w:sz="0" w:space="0" w:color="auto"/>
                    <w:right w:val="none" w:sz="0" w:space="0" w:color="auto"/>
                  </w:divBdr>
                  <w:divsChild>
                    <w:div w:id="1464229471">
                      <w:marLeft w:val="0"/>
                      <w:marRight w:val="0"/>
                      <w:marTop w:val="0"/>
                      <w:marBottom w:val="0"/>
                      <w:divBdr>
                        <w:top w:val="none" w:sz="0" w:space="0" w:color="auto"/>
                        <w:left w:val="none" w:sz="0" w:space="0" w:color="auto"/>
                        <w:bottom w:val="none" w:sz="0" w:space="0" w:color="auto"/>
                        <w:right w:val="none" w:sz="0" w:space="0" w:color="auto"/>
                      </w:divBdr>
                    </w:div>
                    <w:div w:id="427386686">
                      <w:marLeft w:val="0"/>
                      <w:marRight w:val="0"/>
                      <w:marTop w:val="0"/>
                      <w:marBottom w:val="0"/>
                      <w:divBdr>
                        <w:top w:val="none" w:sz="0" w:space="0" w:color="auto"/>
                        <w:left w:val="none" w:sz="0" w:space="0" w:color="auto"/>
                        <w:bottom w:val="none" w:sz="0" w:space="0" w:color="auto"/>
                        <w:right w:val="none" w:sz="0" w:space="0" w:color="auto"/>
                      </w:divBdr>
                    </w:div>
                    <w:div w:id="1461802341">
                      <w:marLeft w:val="0"/>
                      <w:marRight w:val="0"/>
                      <w:marTop w:val="0"/>
                      <w:marBottom w:val="0"/>
                      <w:divBdr>
                        <w:top w:val="none" w:sz="0" w:space="0" w:color="auto"/>
                        <w:left w:val="none" w:sz="0" w:space="0" w:color="auto"/>
                        <w:bottom w:val="none" w:sz="0" w:space="0" w:color="auto"/>
                        <w:right w:val="none" w:sz="0" w:space="0" w:color="auto"/>
                      </w:divBdr>
                    </w:div>
                    <w:div w:id="420639818">
                      <w:marLeft w:val="0"/>
                      <w:marRight w:val="0"/>
                      <w:marTop w:val="0"/>
                      <w:marBottom w:val="0"/>
                      <w:divBdr>
                        <w:top w:val="none" w:sz="0" w:space="0" w:color="auto"/>
                        <w:left w:val="none" w:sz="0" w:space="0" w:color="auto"/>
                        <w:bottom w:val="none" w:sz="0" w:space="0" w:color="auto"/>
                        <w:right w:val="none" w:sz="0" w:space="0" w:color="auto"/>
                      </w:divBdr>
                    </w:div>
                    <w:div w:id="1577939609">
                      <w:marLeft w:val="0"/>
                      <w:marRight w:val="0"/>
                      <w:marTop w:val="0"/>
                      <w:marBottom w:val="0"/>
                      <w:divBdr>
                        <w:top w:val="none" w:sz="0" w:space="0" w:color="auto"/>
                        <w:left w:val="none" w:sz="0" w:space="0" w:color="auto"/>
                        <w:bottom w:val="none" w:sz="0" w:space="0" w:color="auto"/>
                        <w:right w:val="none" w:sz="0" w:space="0" w:color="auto"/>
                      </w:divBdr>
                    </w:div>
                    <w:div w:id="2031491826">
                      <w:marLeft w:val="0"/>
                      <w:marRight w:val="0"/>
                      <w:marTop w:val="0"/>
                      <w:marBottom w:val="0"/>
                      <w:divBdr>
                        <w:top w:val="none" w:sz="0" w:space="0" w:color="auto"/>
                        <w:left w:val="none" w:sz="0" w:space="0" w:color="auto"/>
                        <w:bottom w:val="none" w:sz="0" w:space="0" w:color="auto"/>
                        <w:right w:val="none" w:sz="0" w:space="0" w:color="auto"/>
                      </w:divBdr>
                    </w:div>
                    <w:div w:id="1077896540">
                      <w:marLeft w:val="0"/>
                      <w:marRight w:val="0"/>
                      <w:marTop w:val="0"/>
                      <w:marBottom w:val="0"/>
                      <w:divBdr>
                        <w:top w:val="none" w:sz="0" w:space="0" w:color="auto"/>
                        <w:left w:val="none" w:sz="0" w:space="0" w:color="auto"/>
                        <w:bottom w:val="none" w:sz="0" w:space="0" w:color="auto"/>
                        <w:right w:val="none" w:sz="0" w:space="0" w:color="auto"/>
                      </w:divBdr>
                    </w:div>
                  </w:divsChild>
                </w:div>
                <w:div w:id="893810273">
                  <w:marLeft w:val="0"/>
                  <w:marRight w:val="0"/>
                  <w:marTop w:val="0"/>
                  <w:marBottom w:val="0"/>
                  <w:divBdr>
                    <w:top w:val="none" w:sz="0" w:space="0" w:color="auto"/>
                    <w:left w:val="none" w:sz="0" w:space="0" w:color="auto"/>
                    <w:bottom w:val="none" w:sz="0" w:space="0" w:color="auto"/>
                    <w:right w:val="none" w:sz="0" w:space="0" w:color="auto"/>
                  </w:divBdr>
                  <w:divsChild>
                    <w:div w:id="1798529222">
                      <w:marLeft w:val="0"/>
                      <w:marRight w:val="0"/>
                      <w:marTop w:val="0"/>
                      <w:marBottom w:val="0"/>
                      <w:divBdr>
                        <w:top w:val="none" w:sz="0" w:space="0" w:color="auto"/>
                        <w:left w:val="none" w:sz="0" w:space="0" w:color="auto"/>
                        <w:bottom w:val="none" w:sz="0" w:space="0" w:color="auto"/>
                        <w:right w:val="none" w:sz="0" w:space="0" w:color="auto"/>
                      </w:divBdr>
                    </w:div>
                  </w:divsChild>
                </w:div>
                <w:div w:id="85079634">
                  <w:marLeft w:val="0"/>
                  <w:marRight w:val="0"/>
                  <w:marTop w:val="0"/>
                  <w:marBottom w:val="0"/>
                  <w:divBdr>
                    <w:top w:val="none" w:sz="0" w:space="0" w:color="auto"/>
                    <w:left w:val="none" w:sz="0" w:space="0" w:color="auto"/>
                    <w:bottom w:val="none" w:sz="0" w:space="0" w:color="auto"/>
                    <w:right w:val="none" w:sz="0" w:space="0" w:color="auto"/>
                  </w:divBdr>
                  <w:divsChild>
                    <w:div w:id="614870329">
                      <w:marLeft w:val="0"/>
                      <w:marRight w:val="0"/>
                      <w:marTop w:val="0"/>
                      <w:marBottom w:val="0"/>
                      <w:divBdr>
                        <w:top w:val="none" w:sz="0" w:space="0" w:color="auto"/>
                        <w:left w:val="none" w:sz="0" w:space="0" w:color="auto"/>
                        <w:bottom w:val="none" w:sz="0" w:space="0" w:color="auto"/>
                        <w:right w:val="none" w:sz="0" w:space="0" w:color="auto"/>
                      </w:divBdr>
                    </w:div>
                  </w:divsChild>
                </w:div>
                <w:div w:id="183131779">
                  <w:marLeft w:val="0"/>
                  <w:marRight w:val="0"/>
                  <w:marTop w:val="0"/>
                  <w:marBottom w:val="0"/>
                  <w:divBdr>
                    <w:top w:val="none" w:sz="0" w:space="0" w:color="auto"/>
                    <w:left w:val="none" w:sz="0" w:space="0" w:color="auto"/>
                    <w:bottom w:val="none" w:sz="0" w:space="0" w:color="auto"/>
                    <w:right w:val="none" w:sz="0" w:space="0" w:color="auto"/>
                  </w:divBdr>
                  <w:divsChild>
                    <w:div w:id="183908890">
                      <w:marLeft w:val="0"/>
                      <w:marRight w:val="0"/>
                      <w:marTop w:val="0"/>
                      <w:marBottom w:val="0"/>
                      <w:divBdr>
                        <w:top w:val="none" w:sz="0" w:space="0" w:color="auto"/>
                        <w:left w:val="none" w:sz="0" w:space="0" w:color="auto"/>
                        <w:bottom w:val="none" w:sz="0" w:space="0" w:color="auto"/>
                        <w:right w:val="none" w:sz="0" w:space="0" w:color="auto"/>
                      </w:divBdr>
                    </w:div>
                    <w:div w:id="2115442145">
                      <w:marLeft w:val="0"/>
                      <w:marRight w:val="0"/>
                      <w:marTop w:val="0"/>
                      <w:marBottom w:val="0"/>
                      <w:divBdr>
                        <w:top w:val="none" w:sz="0" w:space="0" w:color="auto"/>
                        <w:left w:val="none" w:sz="0" w:space="0" w:color="auto"/>
                        <w:bottom w:val="none" w:sz="0" w:space="0" w:color="auto"/>
                        <w:right w:val="none" w:sz="0" w:space="0" w:color="auto"/>
                      </w:divBdr>
                    </w:div>
                    <w:div w:id="1683049937">
                      <w:marLeft w:val="0"/>
                      <w:marRight w:val="0"/>
                      <w:marTop w:val="0"/>
                      <w:marBottom w:val="0"/>
                      <w:divBdr>
                        <w:top w:val="none" w:sz="0" w:space="0" w:color="auto"/>
                        <w:left w:val="none" w:sz="0" w:space="0" w:color="auto"/>
                        <w:bottom w:val="none" w:sz="0" w:space="0" w:color="auto"/>
                        <w:right w:val="none" w:sz="0" w:space="0" w:color="auto"/>
                      </w:divBdr>
                    </w:div>
                    <w:div w:id="1460224453">
                      <w:marLeft w:val="0"/>
                      <w:marRight w:val="0"/>
                      <w:marTop w:val="0"/>
                      <w:marBottom w:val="0"/>
                      <w:divBdr>
                        <w:top w:val="none" w:sz="0" w:space="0" w:color="auto"/>
                        <w:left w:val="none" w:sz="0" w:space="0" w:color="auto"/>
                        <w:bottom w:val="none" w:sz="0" w:space="0" w:color="auto"/>
                        <w:right w:val="none" w:sz="0" w:space="0" w:color="auto"/>
                      </w:divBdr>
                    </w:div>
                    <w:div w:id="1049956507">
                      <w:marLeft w:val="0"/>
                      <w:marRight w:val="0"/>
                      <w:marTop w:val="0"/>
                      <w:marBottom w:val="0"/>
                      <w:divBdr>
                        <w:top w:val="none" w:sz="0" w:space="0" w:color="auto"/>
                        <w:left w:val="none" w:sz="0" w:space="0" w:color="auto"/>
                        <w:bottom w:val="none" w:sz="0" w:space="0" w:color="auto"/>
                        <w:right w:val="none" w:sz="0" w:space="0" w:color="auto"/>
                      </w:divBdr>
                    </w:div>
                    <w:div w:id="342435384">
                      <w:marLeft w:val="0"/>
                      <w:marRight w:val="0"/>
                      <w:marTop w:val="0"/>
                      <w:marBottom w:val="0"/>
                      <w:divBdr>
                        <w:top w:val="none" w:sz="0" w:space="0" w:color="auto"/>
                        <w:left w:val="none" w:sz="0" w:space="0" w:color="auto"/>
                        <w:bottom w:val="none" w:sz="0" w:space="0" w:color="auto"/>
                        <w:right w:val="none" w:sz="0" w:space="0" w:color="auto"/>
                      </w:divBdr>
                    </w:div>
                    <w:div w:id="951322051">
                      <w:marLeft w:val="0"/>
                      <w:marRight w:val="0"/>
                      <w:marTop w:val="0"/>
                      <w:marBottom w:val="0"/>
                      <w:divBdr>
                        <w:top w:val="none" w:sz="0" w:space="0" w:color="auto"/>
                        <w:left w:val="none" w:sz="0" w:space="0" w:color="auto"/>
                        <w:bottom w:val="none" w:sz="0" w:space="0" w:color="auto"/>
                        <w:right w:val="none" w:sz="0" w:space="0" w:color="auto"/>
                      </w:divBdr>
                    </w:div>
                    <w:div w:id="20984665">
                      <w:marLeft w:val="0"/>
                      <w:marRight w:val="0"/>
                      <w:marTop w:val="0"/>
                      <w:marBottom w:val="0"/>
                      <w:divBdr>
                        <w:top w:val="none" w:sz="0" w:space="0" w:color="auto"/>
                        <w:left w:val="none" w:sz="0" w:space="0" w:color="auto"/>
                        <w:bottom w:val="none" w:sz="0" w:space="0" w:color="auto"/>
                        <w:right w:val="none" w:sz="0" w:space="0" w:color="auto"/>
                      </w:divBdr>
                    </w:div>
                    <w:div w:id="1840996266">
                      <w:marLeft w:val="0"/>
                      <w:marRight w:val="0"/>
                      <w:marTop w:val="0"/>
                      <w:marBottom w:val="0"/>
                      <w:divBdr>
                        <w:top w:val="none" w:sz="0" w:space="0" w:color="auto"/>
                        <w:left w:val="none" w:sz="0" w:space="0" w:color="auto"/>
                        <w:bottom w:val="none" w:sz="0" w:space="0" w:color="auto"/>
                        <w:right w:val="none" w:sz="0" w:space="0" w:color="auto"/>
                      </w:divBdr>
                    </w:div>
                    <w:div w:id="561448653">
                      <w:marLeft w:val="0"/>
                      <w:marRight w:val="0"/>
                      <w:marTop w:val="0"/>
                      <w:marBottom w:val="0"/>
                      <w:divBdr>
                        <w:top w:val="none" w:sz="0" w:space="0" w:color="auto"/>
                        <w:left w:val="none" w:sz="0" w:space="0" w:color="auto"/>
                        <w:bottom w:val="none" w:sz="0" w:space="0" w:color="auto"/>
                        <w:right w:val="none" w:sz="0" w:space="0" w:color="auto"/>
                      </w:divBdr>
                    </w:div>
                    <w:div w:id="188614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849527">
          <w:marLeft w:val="0"/>
          <w:marRight w:val="0"/>
          <w:marTop w:val="0"/>
          <w:marBottom w:val="0"/>
          <w:divBdr>
            <w:top w:val="none" w:sz="0" w:space="0" w:color="auto"/>
            <w:left w:val="none" w:sz="0" w:space="0" w:color="auto"/>
            <w:bottom w:val="none" w:sz="0" w:space="0" w:color="auto"/>
            <w:right w:val="none" w:sz="0" w:space="0" w:color="auto"/>
          </w:divBdr>
        </w:div>
        <w:div w:id="1288272268">
          <w:marLeft w:val="0"/>
          <w:marRight w:val="0"/>
          <w:marTop w:val="0"/>
          <w:marBottom w:val="0"/>
          <w:divBdr>
            <w:top w:val="none" w:sz="0" w:space="0" w:color="auto"/>
            <w:left w:val="none" w:sz="0" w:space="0" w:color="auto"/>
            <w:bottom w:val="none" w:sz="0" w:space="0" w:color="auto"/>
            <w:right w:val="none" w:sz="0" w:space="0" w:color="auto"/>
          </w:divBdr>
        </w:div>
        <w:div w:id="410274025">
          <w:marLeft w:val="0"/>
          <w:marRight w:val="0"/>
          <w:marTop w:val="0"/>
          <w:marBottom w:val="0"/>
          <w:divBdr>
            <w:top w:val="none" w:sz="0" w:space="0" w:color="auto"/>
            <w:left w:val="none" w:sz="0" w:space="0" w:color="auto"/>
            <w:bottom w:val="none" w:sz="0" w:space="0" w:color="auto"/>
            <w:right w:val="none" w:sz="0" w:space="0" w:color="auto"/>
          </w:divBdr>
        </w:div>
      </w:divsChild>
    </w:div>
    <w:div w:id="982850884">
      <w:bodyDiv w:val="1"/>
      <w:marLeft w:val="0"/>
      <w:marRight w:val="0"/>
      <w:marTop w:val="0"/>
      <w:marBottom w:val="0"/>
      <w:divBdr>
        <w:top w:val="none" w:sz="0" w:space="0" w:color="auto"/>
        <w:left w:val="none" w:sz="0" w:space="0" w:color="auto"/>
        <w:bottom w:val="none" w:sz="0" w:space="0" w:color="auto"/>
        <w:right w:val="none" w:sz="0" w:space="0" w:color="auto"/>
      </w:divBdr>
      <w:divsChild>
        <w:div w:id="565840869">
          <w:marLeft w:val="0"/>
          <w:marRight w:val="0"/>
          <w:marTop w:val="0"/>
          <w:marBottom w:val="0"/>
          <w:divBdr>
            <w:top w:val="none" w:sz="0" w:space="0" w:color="auto"/>
            <w:left w:val="none" w:sz="0" w:space="0" w:color="auto"/>
            <w:bottom w:val="none" w:sz="0" w:space="0" w:color="auto"/>
            <w:right w:val="none" w:sz="0" w:space="0" w:color="auto"/>
          </w:divBdr>
        </w:div>
        <w:div w:id="1764103426">
          <w:marLeft w:val="0"/>
          <w:marRight w:val="0"/>
          <w:marTop w:val="0"/>
          <w:marBottom w:val="0"/>
          <w:divBdr>
            <w:top w:val="none" w:sz="0" w:space="0" w:color="auto"/>
            <w:left w:val="none" w:sz="0" w:space="0" w:color="auto"/>
            <w:bottom w:val="none" w:sz="0" w:space="0" w:color="auto"/>
            <w:right w:val="none" w:sz="0" w:space="0" w:color="auto"/>
          </w:divBdr>
        </w:div>
        <w:div w:id="1918127137">
          <w:marLeft w:val="0"/>
          <w:marRight w:val="0"/>
          <w:marTop w:val="0"/>
          <w:marBottom w:val="0"/>
          <w:divBdr>
            <w:top w:val="none" w:sz="0" w:space="0" w:color="auto"/>
            <w:left w:val="none" w:sz="0" w:space="0" w:color="auto"/>
            <w:bottom w:val="none" w:sz="0" w:space="0" w:color="auto"/>
            <w:right w:val="none" w:sz="0" w:space="0" w:color="auto"/>
          </w:divBdr>
        </w:div>
        <w:div w:id="510267236">
          <w:marLeft w:val="0"/>
          <w:marRight w:val="0"/>
          <w:marTop w:val="0"/>
          <w:marBottom w:val="0"/>
          <w:divBdr>
            <w:top w:val="none" w:sz="0" w:space="0" w:color="auto"/>
            <w:left w:val="none" w:sz="0" w:space="0" w:color="auto"/>
            <w:bottom w:val="none" w:sz="0" w:space="0" w:color="auto"/>
            <w:right w:val="none" w:sz="0" w:space="0" w:color="auto"/>
          </w:divBdr>
        </w:div>
        <w:div w:id="76367755">
          <w:marLeft w:val="0"/>
          <w:marRight w:val="0"/>
          <w:marTop w:val="0"/>
          <w:marBottom w:val="0"/>
          <w:divBdr>
            <w:top w:val="none" w:sz="0" w:space="0" w:color="auto"/>
            <w:left w:val="none" w:sz="0" w:space="0" w:color="auto"/>
            <w:bottom w:val="none" w:sz="0" w:space="0" w:color="auto"/>
            <w:right w:val="none" w:sz="0" w:space="0" w:color="auto"/>
          </w:divBdr>
        </w:div>
      </w:divsChild>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990404911">
      <w:bodyDiv w:val="1"/>
      <w:marLeft w:val="0"/>
      <w:marRight w:val="0"/>
      <w:marTop w:val="0"/>
      <w:marBottom w:val="0"/>
      <w:divBdr>
        <w:top w:val="none" w:sz="0" w:space="0" w:color="auto"/>
        <w:left w:val="none" w:sz="0" w:space="0" w:color="auto"/>
        <w:bottom w:val="none" w:sz="0" w:space="0" w:color="auto"/>
        <w:right w:val="none" w:sz="0" w:space="0" w:color="auto"/>
      </w:divBdr>
      <w:divsChild>
        <w:div w:id="1408041677">
          <w:marLeft w:val="0"/>
          <w:marRight w:val="0"/>
          <w:marTop w:val="0"/>
          <w:marBottom w:val="0"/>
          <w:divBdr>
            <w:top w:val="none" w:sz="0" w:space="0" w:color="auto"/>
            <w:left w:val="none" w:sz="0" w:space="0" w:color="auto"/>
            <w:bottom w:val="none" w:sz="0" w:space="0" w:color="auto"/>
            <w:right w:val="none" w:sz="0" w:space="0" w:color="auto"/>
          </w:divBdr>
          <w:divsChild>
            <w:div w:id="424427550">
              <w:marLeft w:val="0"/>
              <w:marRight w:val="0"/>
              <w:marTop w:val="0"/>
              <w:marBottom w:val="0"/>
              <w:divBdr>
                <w:top w:val="none" w:sz="0" w:space="0" w:color="auto"/>
                <w:left w:val="none" w:sz="0" w:space="0" w:color="auto"/>
                <w:bottom w:val="none" w:sz="0" w:space="0" w:color="auto"/>
                <w:right w:val="none" w:sz="0" w:space="0" w:color="auto"/>
              </w:divBdr>
            </w:div>
          </w:divsChild>
        </w:div>
        <w:div w:id="491334924">
          <w:marLeft w:val="0"/>
          <w:marRight w:val="0"/>
          <w:marTop w:val="0"/>
          <w:marBottom w:val="0"/>
          <w:divBdr>
            <w:top w:val="none" w:sz="0" w:space="0" w:color="auto"/>
            <w:left w:val="none" w:sz="0" w:space="0" w:color="auto"/>
            <w:bottom w:val="none" w:sz="0" w:space="0" w:color="auto"/>
            <w:right w:val="none" w:sz="0" w:space="0" w:color="auto"/>
          </w:divBdr>
          <w:divsChild>
            <w:div w:id="1887717445">
              <w:marLeft w:val="0"/>
              <w:marRight w:val="0"/>
              <w:marTop w:val="0"/>
              <w:marBottom w:val="0"/>
              <w:divBdr>
                <w:top w:val="none" w:sz="0" w:space="0" w:color="auto"/>
                <w:left w:val="none" w:sz="0" w:space="0" w:color="auto"/>
                <w:bottom w:val="none" w:sz="0" w:space="0" w:color="auto"/>
                <w:right w:val="none" w:sz="0" w:space="0" w:color="auto"/>
              </w:divBdr>
            </w:div>
          </w:divsChild>
        </w:div>
        <w:div w:id="1549561031">
          <w:marLeft w:val="0"/>
          <w:marRight w:val="0"/>
          <w:marTop w:val="0"/>
          <w:marBottom w:val="0"/>
          <w:divBdr>
            <w:top w:val="none" w:sz="0" w:space="0" w:color="auto"/>
            <w:left w:val="none" w:sz="0" w:space="0" w:color="auto"/>
            <w:bottom w:val="none" w:sz="0" w:space="0" w:color="auto"/>
            <w:right w:val="none" w:sz="0" w:space="0" w:color="auto"/>
          </w:divBdr>
          <w:divsChild>
            <w:div w:id="906494892">
              <w:marLeft w:val="0"/>
              <w:marRight w:val="0"/>
              <w:marTop w:val="0"/>
              <w:marBottom w:val="0"/>
              <w:divBdr>
                <w:top w:val="none" w:sz="0" w:space="0" w:color="auto"/>
                <w:left w:val="none" w:sz="0" w:space="0" w:color="auto"/>
                <w:bottom w:val="none" w:sz="0" w:space="0" w:color="auto"/>
                <w:right w:val="none" w:sz="0" w:space="0" w:color="auto"/>
              </w:divBdr>
            </w:div>
          </w:divsChild>
        </w:div>
        <w:div w:id="1441292153">
          <w:marLeft w:val="0"/>
          <w:marRight w:val="0"/>
          <w:marTop w:val="0"/>
          <w:marBottom w:val="0"/>
          <w:divBdr>
            <w:top w:val="none" w:sz="0" w:space="0" w:color="auto"/>
            <w:left w:val="none" w:sz="0" w:space="0" w:color="auto"/>
            <w:bottom w:val="none" w:sz="0" w:space="0" w:color="auto"/>
            <w:right w:val="none" w:sz="0" w:space="0" w:color="auto"/>
          </w:divBdr>
          <w:divsChild>
            <w:div w:id="979043894">
              <w:marLeft w:val="0"/>
              <w:marRight w:val="0"/>
              <w:marTop w:val="0"/>
              <w:marBottom w:val="0"/>
              <w:divBdr>
                <w:top w:val="none" w:sz="0" w:space="0" w:color="auto"/>
                <w:left w:val="none" w:sz="0" w:space="0" w:color="auto"/>
                <w:bottom w:val="none" w:sz="0" w:space="0" w:color="auto"/>
                <w:right w:val="none" w:sz="0" w:space="0" w:color="auto"/>
              </w:divBdr>
            </w:div>
          </w:divsChild>
        </w:div>
        <w:div w:id="16123467">
          <w:marLeft w:val="0"/>
          <w:marRight w:val="0"/>
          <w:marTop w:val="0"/>
          <w:marBottom w:val="0"/>
          <w:divBdr>
            <w:top w:val="none" w:sz="0" w:space="0" w:color="auto"/>
            <w:left w:val="none" w:sz="0" w:space="0" w:color="auto"/>
            <w:bottom w:val="none" w:sz="0" w:space="0" w:color="auto"/>
            <w:right w:val="none" w:sz="0" w:space="0" w:color="auto"/>
          </w:divBdr>
          <w:divsChild>
            <w:div w:id="1526792419">
              <w:marLeft w:val="0"/>
              <w:marRight w:val="0"/>
              <w:marTop w:val="0"/>
              <w:marBottom w:val="0"/>
              <w:divBdr>
                <w:top w:val="none" w:sz="0" w:space="0" w:color="auto"/>
                <w:left w:val="none" w:sz="0" w:space="0" w:color="auto"/>
                <w:bottom w:val="none" w:sz="0" w:space="0" w:color="auto"/>
                <w:right w:val="none" w:sz="0" w:space="0" w:color="auto"/>
              </w:divBdr>
            </w:div>
          </w:divsChild>
        </w:div>
        <w:div w:id="1186404037">
          <w:marLeft w:val="0"/>
          <w:marRight w:val="0"/>
          <w:marTop w:val="0"/>
          <w:marBottom w:val="0"/>
          <w:divBdr>
            <w:top w:val="none" w:sz="0" w:space="0" w:color="auto"/>
            <w:left w:val="none" w:sz="0" w:space="0" w:color="auto"/>
            <w:bottom w:val="none" w:sz="0" w:space="0" w:color="auto"/>
            <w:right w:val="none" w:sz="0" w:space="0" w:color="auto"/>
          </w:divBdr>
          <w:divsChild>
            <w:div w:id="1994989986">
              <w:marLeft w:val="0"/>
              <w:marRight w:val="0"/>
              <w:marTop w:val="0"/>
              <w:marBottom w:val="0"/>
              <w:divBdr>
                <w:top w:val="none" w:sz="0" w:space="0" w:color="auto"/>
                <w:left w:val="none" w:sz="0" w:space="0" w:color="auto"/>
                <w:bottom w:val="none" w:sz="0" w:space="0" w:color="auto"/>
                <w:right w:val="none" w:sz="0" w:space="0" w:color="auto"/>
              </w:divBdr>
            </w:div>
          </w:divsChild>
        </w:div>
        <w:div w:id="138229744">
          <w:marLeft w:val="0"/>
          <w:marRight w:val="0"/>
          <w:marTop w:val="0"/>
          <w:marBottom w:val="0"/>
          <w:divBdr>
            <w:top w:val="none" w:sz="0" w:space="0" w:color="auto"/>
            <w:left w:val="none" w:sz="0" w:space="0" w:color="auto"/>
            <w:bottom w:val="none" w:sz="0" w:space="0" w:color="auto"/>
            <w:right w:val="none" w:sz="0" w:space="0" w:color="auto"/>
          </w:divBdr>
          <w:divsChild>
            <w:div w:id="179320205">
              <w:marLeft w:val="0"/>
              <w:marRight w:val="0"/>
              <w:marTop w:val="0"/>
              <w:marBottom w:val="0"/>
              <w:divBdr>
                <w:top w:val="none" w:sz="0" w:space="0" w:color="auto"/>
                <w:left w:val="none" w:sz="0" w:space="0" w:color="auto"/>
                <w:bottom w:val="none" w:sz="0" w:space="0" w:color="auto"/>
                <w:right w:val="none" w:sz="0" w:space="0" w:color="auto"/>
              </w:divBdr>
            </w:div>
          </w:divsChild>
        </w:div>
        <w:div w:id="705985894">
          <w:marLeft w:val="0"/>
          <w:marRight w:val="0"/>
          <w:marTop w:val="0"/>
          <w:marBottom w:val="0"/>
          <w:divBdr>
            <w:top w:val="none" w:sz="0" w:space="0" w:color="auto"/>
            <w:left w:val="none" w:sz="0" w:space="0" w:color="auto"/>
            <w:bottom w:val="none" w:sz="0" w:space="0" w:color="auto"/>
            <w:right w:val="none" w:sz="0" w:space="0" w:color="auto"/>
          </w:divBdr>
          <w:divsChild>
            <w:div w:id="2042247333">
              <w:marLeft w:val="0"/>
              <w:marRight w:val="0"/>
              <w:marTop w:val="0"/>
              <w:marBottom w:val="0"/>
              <w:divBdr>
                <w:top w:val="none" w:sz="0" w:space="0" w:color="auto"/>
                <w:left w:val="none" w:sz="0" w:space="0" w:color="auto"/>
                <w:bottom w:val="none" w:sz="0" w:space="0" w:color="auto"/>
                <w:right w:val="none" w:sz="0" w:space="0" w:color="auto"/>
              </w:divBdr>
            </w:div>
          </w:divsChild>
        </w:div>
        <w:div w:id="1375229203">
          <w:marLeft w:val="0"/>
          <w:marRight w:val="0"/>
          <w:marTop w:val="0"/>
          <w:marBottom w:val="0"/>
          <w:divBdr>
            <w:top w:val="none" w:sz="0" w:space="0" w:color="auto"/>
            <w:left w:val="none" w:sz="0" w:space="0" w:color="auto"/>
            <w:bottom w:val="none" w:sz="0" w:space="0" w:color="auto"/>
            <w:right w:val="none" w:sz="0" w:space="0" w:color="auto"/>
          </w:divBdr>
          <w:divsChild>
            <w:div w:id="1754935889">
              <w:marLeft w:val="0"/>
              <w:marRight w:val="0"/>
              <w:marTop w:val="0"/>
              <w:marBottom w:val="0"/>
              <w:divBdr>
                <w:top w:val="none" w:sz="0" w:space="0" w:color="auto"/>
                <w:left w:val="none" w:sz="0" w:space="0" w:color="auto"/>
                <w:bottom w:val="none" w:sz="0" w:space="0" w:color="auto"/>
                <w:right w:val="none" w:sz="0" w:space="0" w:color="auto"/>
              </w:divBdr>
            </w:div>
          </w:divsChild>
        </w:div>
        <w:div w:id="1918515424">
          <w:marLeft w:val="0"/>
          <w:marRight w:val="0"/>
          <w:marTop w:val="0"/>
          <w:marBottom w:val="0"/>
          <w:divBdr>
            <w:top w:val="none" w:sz="0" w:space="0" w:color="auto"/>
            <w:left w:val="none" w:sz="0" w:space="0" w:color="auto"/>
            <w:bottom w:val="none" w:sz="0" w:space="0" w:color="auto"/>
            <w:right w:val="none" w:sz="0" w:space="0" w:color="auto"/>
          </w:divBdr>
          <w:divsChild>
            <w:div w:id="1490444725">
              <w:marLeft w:val="0"/>
              <w:marRight w:val="0"/>
              <w:marTop w:val="0"/>
              <w:marBottom w:val="0"/>
              <w:divBdr>
                <w:top w:val="none" w:sz="0" w:space="0" w:color="auto"/>
                <w:left w:val="none" w:sz="0" w:space="0" w:color="auto"/>
                <w:bottom w:val="none" w:sz="0" w:space="0" w:color="auto"/>
                <w:right w:val="none" w:sz="0" w:space="0" w:color="auto"/>
              </w:divBdr>
            </w:div>
          </w:divsChild>
        </w:div>
        <w:div w:id="931208078">
          <w:marLeft w:val="0"/>
          <w:marRight w:val="0"/>
          <w:marTop w:val="0"/>
          <w:marBottom w:val="0"/>
          <w:divBdr>
            <w:top w:val="none" w:sz="0" w:space="0" w:color="auto"/>
            <w:left w:val="none" w:sz="0" w:space="0" w:color="auto"/>
            <w:bottom w:val="none" w:sz="0" w:space="0" w:color="auto"/>
            <w:right w:val="none" w:sz="0" w:space="0" w:color="auto"/>
          </w:divBdr>
          <w:divsChild>
            <w:div w:id="72356283">
              <w:marLeft w:val="0"/>
              <w:marRight w:val="0"/>
              <w:marTop w:val="0"/>
              <w:marBottom w:val="0"/>
              <w:divBdr>
                <w:top w:val="none" w:sz="0" w:space="0" w:color="auto"/>
                <w:left w:val="none" w:sz="0" w:space="0" w:color="auto"/>
                <w:bottom w:val="none" w:sz="0" w:space="0" w:color="auto"/>
                <w:right w:val="none" w:sz="0" w:space="0" w:color="auto"/>
              </w:divBdr>
            </w:div>
          </w:divsChild>
        </w:div>
        <w:div w:id="1991715690">
          <w:marLeft w:val="0"/>
          <w:marRight w:val="0"/>
          <w:marTop w:val="0"/>
          <w:marBottom w:val="0"/>
          <w:divBdr>
            <w:top w:val="none" w:sz="0" w:space="0" w:color="auto"/>
            <w:left w:val="none" w:sz="0" w:space="0" w:color="auto"/>
            <w:bottom w:val="none" w:sz="0" w:space="0" w:color="auto"/>
            <w:right w:val="none" w:sz="0" w:space="0" w:color="auto"/>
          </w:divBdr>
          <w:divsChild>
            <w:div w:id="367805838">
              <w:marLeft w:val="0"/>
              <w:marRight w:val="0"/>
              <w:marTop w:val="0"/>
              <w:marBottom w:val="0"/>
              <w:divBdr>
                <w:top w:val="none" w:sz="0" w:space="0" w:color="auto"/>
                <w:left w:val="none" w:sz="0" w:space="0" w:color="auto"/>
                <w:bottom w:val="none" w:sz="0" w:space="0" w:color="auto"/>
                <w:right w:val="none" w:sz="0" w:space="0" w:color="auto"/>
              </w:divBdr>
            </w:div>
          </w:divsChild>
        </w:div>
        <w:div w:id="163404307">
          <w:marLeft w:val="0"/>
          <w:marRight w:val="0"/>
          <w:marTop w:val="0"/>
          <w:marBottom w:val="0"/>
          <w:divBdr>
            <w:top w:val="none" w:sz="0" w:space="0" w:color="auto"/>
            <w:left w:val="none" w:sz="0" w:space="0" w:color="auto"/>
            <w:bottom w:val="none" w:sz="0" w:space="0" w:color="auto"/>
            <w:right w:val="none" w:sz="0" w:space="0" w:color="auto"/>
          </w:divBdr>
          <w:divsChild>
            <w:div w:id="243884436">
              <w:marLeft w:val="0"/>
              <w:marRight w:val="0"/>
              <w:marTop w:val="0"/>
              <w:marBottom w:val="0"/>
              <w:divBdr>
                <w:top w:val="none" w:sz="0" w:space="0" w:color="auto"/>
                <w:left w:val="none" w:sz="0" w:space="0" w:color="auto"/>
                <w:bottom w:val="none" w:sz="0" w:space="0" w:color="auto"/>
                <w:right w:val="none" w:sz="0" w:space="0" w:color="auto"/>
              </w:divBdr>
            </w:div>
          </w:divsChild>
        </w:div>
        <w:div w:id="1108698022">
          <w:marLeft w:val="0"/>
          <w:marRight w:val="0"/>
          <w:marTop w:val="0"/>
          <w:marBottom w:val="0"/>
          <w:divBdr>
            <w:top w:val="none" w:sz="0" w:space="0" w:color="auto"/>
            <w:left w:val="none" w:sz="0" w:space="0" w:color="auto"/>
            <w:bottom w:val="none" w:sz="0" w:space="0" w:color="auto"/>
            <w:right w:val="none" w:sz="0" w:space="0" w:color="auto"/>
          </w:divBdr>
          <w:divsChild>
            <w:div w:id="1082410748">
              <w:marLeft w:val="0"/>
              <w:marRight w:val="0"/>
              <w:marTop w:val="0"/>
              <w:marBottom w:val="0"/>
              <w:divBdr>
                <w:top w:val="none" w:sz="0" w:space="0" w:color="auto"/>
                <w:left w:val="none" w:sz="0" w:space="0" w:color="auto"/>
                <w:bottom w:val="none" w:sz="0" w:space="0" w:color="auto"/>
                <w:right w:val="none" w:sz="0" w:space="0" w:color="auto"/>
              </w:divBdr>
            </w:div>
          </w:divsChild>
        </w:div>
        <w:div w:id="538934522">
          <w:marLeft w:val="0"/>
          <w:marRight w:val="0"/>
          <w:marTop w:val="0"/>
          <w:marBottom w:val="0"/>
          <w:divBdr>
            <w:top w:val="none" w:sz="0" w:space="0" w:color="auto"/>
            <w:left w:val="none" w:sz="0" w:space="0" w:color="auto"/>
            <w:bottom w:val="none" w:sz="0" w:space="0" w:color="auto"/>
            <w:right w:val="none" w:sz="0" w:space="0" w:color="auto"/>
          </w:divBdr>
          <w:divsChild>
            <w:div w:id="27877617">
              <w:marLeft w:val="0"/>
              <w:marRight w:val="0"/>
              <w:marTop w:val="0"/>
              <w:marBottom w:val="0"/>
              <w:divBdr>
                <w:top w:val="none" w:sz="0" w:space="0" w:color="auto"/>
                <w:left w:val="none" w:sz="0" w:space="0" w:color="auto"/>
                <w:bottom w:val="none" w:sz="0" w:space="0" w:color="auto"/>
                <w:right w:val="none" w:sz="0" w:space="0" w:color="auto"/>
              </w:divBdr>
            </w:div>
          </w:divsChild>
        </w:div>
        <w:div w:id="109521041">
          <w:marLeft w:val="0"/>
          <w:marRight w:val="0"/>
          <w:marTop w:val="0"/>
          <w:marBottom w:val="0"/>
          <w:divBdr>
            <w:top w:val="none" w:sz="0" w:space="0" w:color="auto"/>
            <w:left w:val="none" w:sz="0" w:space="0" w:color="auto"/>
            <w:bottom w:val="none" w:sz="0" w:space="0" w:color="auto"/>
            <w:right w:val="none" w:sz="0" w:space="0" w:color="auto"/>
          </w:divBdr>
          <w:divsChild>
            <w:div w:id="872495388">
              <w:marLeft w:val="0"/>
              <w:marRight w:val="0"/>
              <w:marTop w:val="0"/>
              <w:marBottom w:val="0"/>
              <w:divBdr>
                <w:top w:val="none" w:sz="0" w:space="0" w:color="auto"/>
                <w:left w:val="none" w:sz="0" w:space="0" w:color="auto"/>
                <w:bottom w:val="none" w:sz="0" w:space="0" w:color="auto"/>
                <w:right w:val="none" w:sz="0" w:space="0" w:color="auto"/>
              </w:divBdr>
            </w:div>
          </w:divsChild>
        </w:div>
        <w:div w:id="1041827414">
          <w:marLeft w:val="0"/>
          <w:marRight w:val="0"/>
          <w:marTop w:val="0"/>
          <w:marBottom w:val="0"/>
          <w:divBdr>
            <w:top w:val="none" w:sz="0" w:space="0" w:color="auto"/>
            <w:left w:val="none" w:sz="0" w:space="0" w:color="auto"/>
            <w:bottom w:val="none" w:sz="0" w:space="0" w:color="auto"/>
            <w:right w:val="none" w:sz="0" w:space="0" w:color="auto"/>
          </w:divBdr>
          <w:divsChild>
            <w:div w:id="1282885281">
              <w:marLeft w:val="0"/>
              <w:marRight w:val="0"/>
              <w:marTop w:val="0"/>
              <w:marBottom w:val="0"/>
              <w:divBdr>
                <w:top w:val="none" w:sz="0" w:space="0" w:color="auto"/>
                <w:left w:val="none" w:sz="0" w:space="0" w:color="auto"/>
                <w:bottom w:val="none" w:sz="0" w:space="0" w:color="auto"/>
                <w:right w:val="none" w:sz="0" w:space="0" w:color="auto"/>
              </w:divBdr>
            </w:div>
          </w:divsChild>
        </w:div>
        <w:div w:id="912814068">
          <w:marLeft w:val="0"/>
          <w:marRight w:val="0"/>
          <w:marTop w:val="0"/>
          <w:marBottom w:val="0"/>
          <w:divBdr>
            <w:top w:val="none" w:sz="0" w:space="0" w:color="auto"/>
            <w:left w:val="none" w:sz="0" w:space="0" w:color="auto"/>
            <w:bottom w:val="none" w:sz="0" w:space="0" w:color="auto"/>
            <w:right w:val="none" w:sz="0" w:space="0" w:color="auto"/>
          </w:divBdr>
          <w:divsChild>
            <w:div w:id="167671531">
              <w:marLeft w:val="0"/>
              <w:marRight w:val="0"/>
              <w:marTop w:val="0"/>
              <w:marBottom w:val="0"/>
              <w:divBdr>
                <w:top w:val="none" w:sz="0" w:space="0" w:color="auto"/>
                <w:left w:val="none" w:sz="0" w:space="0" w:color="auto"/>
                <w:bottom w:val="none" w:sz="0" w:space="0" w:color="auto"/>
                <w:right w:val="none" w:sz="0" w:space="0" w:color="auto"/>
              </w:divBdr>
            </w:div>
          </w:divsChild>
        </w:div>
        <w:div w:id="1432051161">
          <w:marLeft w:val="0"/>
          <w:marRight w:val="0"/>
          <w:marTop w:val="0"/>
          <w:marBottom w:val="0"/>
          <w:divBdr>
            <w:top w:val="none" w:sz="0" w:space="0" w:color="auto"/>
            <w:left w:val="none" w:sz="0" w:space="0" w:color="auto"/>
            <w:bottom w:val="none" w:sz="0" w:space="0" w:color="auto"/>
            <w:right w:val="none" w:sz="0" w:space="0" w:color="auto"/>
          </w:divBdr>
          <w:divsChild>
            <w:div w:id="314916253">
              <w:marLeft w:val="0"/>
              <w:marRight w:val="0"/>
              <w:marTop w:val="0"/>
              <w:marBottom w:val="0"/>
              <w:divBdr>
                <w:top w:val="none" w:sz="0" w:space="0" w:color="auto"/>
                <w:left w:val="none" w:sz="0" w:space="0" w:color="auto"/>
                <w:bottom w:val="none" w:sz="0" w:space="0" w:color="auto"/>
                <w:right w:val="none" w:sz="0" w:space="0" w:color="auto"/>
              </w:divBdr>
            </w:div>
          </w:divsChild>
        </w:div>
        <w:div w:id="1244409681">
          <w:marLeft w:val="0"/>
          <w:marRight w:val="0"/>
          <w:marTop w:val="0"/>
          <w:marBottom w:val="0"/>
          <w:divBdr>
            <w:top w:val="none" w:sz="0" w:space="0" w:color="auto"/>
            <w:left w:val="none" w:sz="0" w:space="0" w:color="auto"/>
            <w:bottom w:val="none" w:sz="0" w:space="0" w:color="auto"/>
            <w:right w:val="none" w:sz="0" w:space="0" w:color="auto"/>
          </w:divBdr>
          <w:divsChild>
            <w:div w:id="1613827595">
              <w:marLeft w:val="0"/>
              <w:marRight w:val="0"/>
              <w:marTop w:val="0"/>
              <w:marBottom w:val="0"/>
              <w:divBdr>
                <w:top w:val="none" w:sz="0" w:space="0" w:color="auto"/>
                <w:left w:val="none" w:sz="0" w:space="0" w:color="auto"/>
                <w:bottom w:val="none" w:sz="0" w:space="0" w:color="auto"/>
                <w:right w:val="none" w:sz="0" w:space="0" w:color="auto"/>
              </w:divBdr>
            </w:div>
          </w:divsChild>
        </w:div>
        <w:div w:id="682823114">
          <w:marLeft w:val="0"/>
          <w:marRight w:val="0"/>
          <w:marTop w:val="0"/>
          <w:marBottom w:val="0"/>
          <w:divBdr>
            <w:top w:val="none" w:sz="0" w:space="0" w:color="auto"/>
            <w:left w:val="none" w:sz="0" w:space="0" w:color="auto"/>
            <w:bottom w:val="none" w:sz="0" w:space="0" w:color="auto"/>
            <w:right w:val="none" w:sz="0" w:space="0" w:color="auto"/>
          </w:divBdr>
          <w:divsChild>
            <w:div w:id="1003976076">
              <w:marLeft w:val="0"/>
              <w:marRight w:val="0"/>
              <w:marTop w:val="0"/>
              <w:marBottom w:val="0"/>
              <w:divBdr>
                <w:top w:val="none" w:sz="0" w:space="0" w:color="auto"/>
                <w:left w:val="none" w:sz="0" w:space="0" w:color="auto"/>
                <w:bottom w:val="none" w:sz="0" w:space="0" w:color="auto"/>
                <w:right w:val="none" w:sz="0" w:space="0" w:color="auto"/>
              </w:divBdr>
            </w:div>
          </w:divsChild>
        </w:div>
        <w:div w:id="2017610442">
          <w:marLeft w:val="0"/>
          <w:marRight w:val="0"/>
          <w:marTop w:val="0"/>
          <w:marBottom w:val="0"/>
          <w:divBdr>
            <w:top w:val="none" w:sz="0" w:space="0" w:color="auto"/>
            <w:left w:val="none" w:sz="0" w:space="0" w:color="auto"/>
            <w:bottom w:val="none" w:sz="0" w:space="0" w:color="auto"/>
            <w:right w:val="none" w:sz="0" w:space="0" w:color="auto"/>
          </w:divBdr>
          <w:divsChild>
            <w:div w:id="419639346">
              <w:marLeft w:val="0"/>
              <w:marRight w:val="0"/>
              <w:marTop w:val="0"/>
              <w:marBottom w:val="0"/>
              <w:divBdr>
                <w:top w:val="none" w:sz="0" w:space="0" w:color="auto"/>
                <w:left w:val="none" w:sz="0" w:space="0" w:color="auto"/>
                <w:bottom w:val="none" w:sz="0" w:space="0" w:color="auto"/>
                <w:right w:val="none" w:sz="0" w:space="0" w:color="auto"/>
              </w:divBdr>
            </w:div>
          </w:divsChild>
        </w:div>
        <w:div w:id="380179489">
          <w:marLeft w:val="0"/>
          <w:marRight w:val="0"/>
          <w:marTop w:val="0"/>
          <w:marBottom w:val="0"/>
          <w:divBdr>
            <w:top w:val="none" w:sz="0" w:space="0" w:color="auto"/>
            <w:left w:val="none" w:sz="0" w:space="0" w:color="auto"/>
            <w:bottom w:val="none" w:sz="0" w:space="0" w:color="auto"/>
            <w:right w:val="none" w:sz="0" w:space="0" w:color="auto"/>
          </w:divBdr>
          <w:divsChild>
            <w:div w:id="924534436">
              <w:marLeft w:val="0"/>
              <w:marRight w:val="0"/>
              <w:marTop w:val="0"/>
              <w:marBottom w:val="0"/>
              <w:divBdr>
                <w:top w:val="none" w:sz="0" w:space="0" w:color="auto"/>
                <w:left w:val="none" w:sz="0" w:space="0" w:color="auto"/>
                <w:bottom w:val="none" w:sz="0" w:space="0" w:color="auto"/>
                <w:right w:val="none" w:sz="0" w:space="0" w:color="auto"/>
              </w:divBdr>
            </w:div>
          </w:divsChild>
        </w:div>
        <w:div w:id="746851787">
          <w:marLeft w:val="0"/>
          <w:marRight w:val="0"/>
          <w:marTop w:val="0"/>
          <w:marBottom w:val="0"/>
          <w:divBdr>
            <w:top w:val="none" w:sz="0" w:space="0" w:color="auto"/>
            <w:left w:val="none" w:sz="0" w:space="0" w:color="auto"/>
            <w:bottom w:val="none" w:sz="0" w:space="0" w:color="auto"/>
            <w:right w:val="none" w:sz="0" w:space="0" w:color="auto"/>
          </w:divBdr>
          <w:divsChild>
            <w:div w:id="972370632">
              <w:marLeft w:val="0"/>
              <w:marRight w:val="0"/>
              <w:marTop w:val="0"/>
              <w:marBottom w:val="0"/>
              <w:divBdr>
                <w:top w:val="none" w:sz="0" w:space="0" w:color="auto"/>
                <w:left w:val="none" w:sz="0" w:space="0" w:color="auto"/>
                <w:bottom w:val="none" w:sz="0" w:space="0" w:color="auto"/>
                <w:right w:val="none" w:sz="0" w:space="0" w:color="auto"/>
              </w:divBdr>
            </w:div>
          </w:divsChild>
        </w:div>
        <w:div w:id="146827556">
          <w:marLeft w:val="0"/>
          <w:marRight w:val="0"/>
          <w:marTop w:val="0"/>
          <w:marBottom w:val="0"/>
          <w:divBdr>
            <w:top w:val="none" w:sz="0" w:space="0" w:color="auto"/>
            <w:left w:val="none" w:sz="0" w:space="0" w:color="auto"/>
            <w:bottom w:val="none" w:sz="0" w:space="0" w:color="auto"/>
            <w:right w:val="none" w:sz="0" w:space="0" w:color="auto"/>
          </w:divBdr>
          <w:divsChild>
            <w:div w:id="660473593">
              <w:marLeft w:val="0"/>
              <w:marRight w:val="0"/>
              <w:marTop w:val="0"/>
              <w:marBottom w:val="0"/>
              <w:divBdr>
                <w:top w:val="none" w:sz="0" w:space="0" w:color="auto"/>
                <w:left w:val="none" w:sz="0" w:space="0" w:color="auto"/>
                <w:bottom w:val="none" w:sz="0" w:space="0" w:color="auto"/>
                <w:right w:val="none" w:sz="0" w:space="0" w:color="auto"/>
              </w:divBdr>
            </w:div>
          </w:divsChild>
        </w:div>
        <w:div w:id="1722635169">
          <w:marLeft w:val="0"/>
          <w:marRight w:val="0"/>
          <w:marTop w:val="0"/>
          <w:marBottom w:val="0"/>
          <w:divBdr>
            <w:top w:val="none" w:sz="0" w:space="0" w:color="auto"/>
            <w:left w:val="none" w:sz="0" w:space="0" w:color="auto"/>
            <w:bottom w:val="none" w:sz="0" w:space="0" w:color="auto"/>
            <w:right w:val="none" w:sz="0" w:space="0" w:color="auto"/>
          </w:divBdr>
          <w:divsChild>
            <w:div w:id="576406068">
              <w:marLeft w:val="0"/>
              <w:marRight w:val="0"/>
              <w:marTop w:val="0"/>
              <w:marBottom w:val="0"/>
              <w:divBdr>
                <w:top w:val="none" w:sz="0" w:space="0" w:color="auto"/>
                <w:left w:val="none" w:sz="0" w:space="0" w:color="auto"/>
                <w:bottom w:val="none" w:sz="0" w:space="0" w:color="auto"/>
                <w:right w:val="none" w:sz="0" w:space="0" w:color="auto"/>
              </w:divBdr>
            </w:div>
          </w:divsChild>
        </w:div>
        <w:div w:id="1003628420">
          <w:marLeft w:val="0"/>
          <w:marRight w:val="0"/>
          <w:marTop w:val="0"/>
          <w:marBottom w:val="0"/>
          <w:divBdr>
            <w:top w:val="none" w:sz="0" w:space="0" w:color="auto"/>
            <w:left w:val="none" w:sz="0" w:space="0" w:color="auto"/>
            <w:bottom w:val="none" w:sz="0" w:space="0" w:color="auto"/>
            <w:right w:val="none" w:sz="0" w:space="0" w:color="auto"/>
          </w:divBdr>
          <w:divsChild>
            <w:div w:id="16336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569366">
      <w:bodyDiv w:val="1"/>
      <w:marLeft w:val="0"/>
      <w:marRight w:val="0"/>
      <w:marTop w:val="0"/>
      <w:marBottom w:val="0"/>
      <w:divBdr>
        <w:top w:val="none" w:sz="0" w:space="0" w:color="auto"/>
        <w:left w:val="none" w:sz="0" w:space="0" w:color="auto"/>
        <w:bottom w:val="none" w:sz="0" w:space="0" w:color="auto"/>
        <w:right w:val="none" w:sz="0" w:space="0" w:color="auto"/>
      </w:divBdr>
      <w:divsChild>
        <w:div w:id="1174610595">
          <w:marLeft w:val="0"/>
          <w:marRight w:val="0"/>
          <w:marTop w:val="0"/>
          <w:marBottom w:val="0"/>
          <w:divBdr>
            <w:top w:val="none" w:sz="0" w:space="0" w:color="auto"/>
            <w:left w:val="none" w:sz="0" w:space="0" w:color="auto"/>
            <w:bottom w:val="none" w:sz="0" w:space="0" w:color="auto"/>
            <w:right w:val="none" w:sz="0" w:space="0" w:color="auto"/>
          </w:divBdr>
          <w:divsChild>
            <w:div w:id="86315955">
              <w:marLeft w:val="0"/>
              <w:marRight w:val="0"/>
              <w:marTop w:val="0"/>
              <w:marBottom w:val="0"/>
              <w:divBdr>
                <w:top w:val="none" w:sz="0" w:space="0" w:color="auto"/>
                <w:left w:val="none" w:sz="0" w:space="0" w:color="auto"/>
                <w:bottom w:val="none" w:sz="0" w:space="0" w:color="auto"/>
                <w:right w:val="none" w:sz="0" w:space="0" w:color="auto"/>
              </w:divBdr>
            </w:div>
          </w:divsChild>
        </w:div>
        <w:div w:id="1717008045">
          <w:marLeft w:val="0"/>
          <w:marRight w:val="0"/>
          <w:marTop w:val="0"/>
          <w:marBottom w:val="0"/>
          <w:divBdr>
            <w:top w:val="none" w:sz="0" w:space="0" w:color="auto"/>
            <w:left w:val="none" w:sz="0" w:space="0" w:color="auto"/>
            <w:bottom w:val="none" w:sz="0" w:space="0" w:color="auto"/>
            <w:right w:val="none" w:sz="0" w:space="0" w:color="auto"/>
          </w:divBdr>
          <w:divsChild>
            <w:div w:id="1194806066">
              <w:marLeft w:val="0"/>
              <w:marRight w:val="0"/>
              <w:marTop w:val="0"/>
              <w:marBottom w:val="0"/>
              <w:divBdr>
                <w:top w:val="none" w:sz="0" w:space="0" w:color="auto"/>
                <w:left w:val="none" w:sz="0" w:space="0" w:color="auto"/>
                <w:bottom w:val="none" w:sz="0" w:space="0" w:color="auto"/>
                <w:right w:val="none" w:sz="0" w:space="0" w:color="auto"/>
              </w:divBdr>
            </w:div>
          </w:divsChild>
        </w:div>
        <w:div w:id="871652492">
          <w:marLeft w:val="0"/>
          <w:marRight w:val="0"/>
          <w:marTop w:val="0"/>
          <w:marBottom w:val="0"/>
          <w:divBdr>
            <w:top w:val="none" w:sz="0" w:space="0" w:color="auto"/>
            <w:left w:val="none" w:sz="0" w:space="0" w:color="auto"/>
            <w:bottom w:val="none" w:sz="0" w:space="0" w:color="auto"/>
            <w:right w:val="none" w:sz="0" w:space="0" w:color="auto"/>
          </w:divBdr>
          <w:divsChild>
            <w:div w:id="1776168214">
              <w:marLeft w:val="0"/>
              <w:marRight w:val="0"/>
              <w:marTop w:val="0"/>
              <w:marBottom w:val="0"/>
              <w:divBdr>
                <w:top w:val="none" w:sz="0" w:space="0" w:color="auto"/>
                <w:left w:val="none" w:sz="0" w:space="0" w:color="auto"/>
                <w:bottom w:val="none" w:sz="0" w:space="0" w:color="auto"/>
                <w:right w:val="none" w:sz="0" w:space="0" w:color="auto"/>
              </w:divBdr>
            </w:div>
          </w:divsChild>
        </w:div>
        <w:div w:id="873351902">
          <w:marLeft w:val="0"/>
          <w:marRight w:val="0"/>
          <w:marTop w:val="0"/>
          <w:marBottom w:val="0"/>
          <w:divBdr>
            <w:top w:val="none" w:sz="0" w:space="0" w:color="auto"/>
            <w:left w:val="none" w:sz="0" w:space="0" w:color="auto"/>
            <w:bottom w:val="none" w:sz="0" w:space="0" w:color="auto"/>
            <w:right w:val="none" w:sz="0" w:space="0" w:color="auto"/>
          </w:divBdr>
          <w:divsChild>
            <w:div w:id="231700343">
              <w:marLeft w:val="0"/>
              <w:marRight w:val="0"/>
              <w:marTop w:val="0"/>
              <w:marBottom w:val="0"/>
              <w:divBdr>
                <w:top w:val="none" w:sz="0" w:space="0" w:color="auto"/>
                <w:left w:val="none" w:sz="0" w:space="0" w:color="auto"/>
                <w:bottom w:val="none" w:sz="0" w:space="0" w:color="auto"/>
                <w:right w:val="none" w:sz="0" w:space="0" w:color="auto"/>
              </w:divBdr>
            </w:div>
            <w:div w:id="884875977">
              <w:marLeft w:val="0"/>
              <w:marRight w:val="0"/>
              <w:marTop w:val="0"/>
              <w:marBottom w:val="0"/>
              <w:divBdr>
                <w:top w:val="none" w:sz="0" w:space="0" w:color="auto"/>
                <w:left w:val="none" w:sz="0" w:space="0" w:color="auto"/>
                <w:bottom w:val="none" w:sz="0" w:space="0" w:color="auto"/>
                <w:right w:val="none" w:sz="0" w:space="0" w:color="auto"/>
              </w:divBdr>
            </w:div>
            <w:div w:id="2134206863">
              <w:marLeft w:val="0"/>
              <w:marRight w:val="0"/>
              <w:marTop w:val="0"/>
              <w:marBottom w:val="0"/>
              <w:divBdr>
                <w:top w:val="none" w:sz="0" w:space="0" w:color="auto"/>
                <w:left w:val="none" w:sz="0" w:space="0" w:color="auto"/>
                <w:bottom w:val="none" w:sz="0" w:space="0" w:color="auto"/>
                <w:right w:val="none" w:sz="0" w:space="0" w:color="auto"/>
              </w:divBdr>
            </w:div>
          </w:divsChild>
        </w:div>
        <w:div w:id="1253271219">
          <w:marLeft w:val="0"/>
          <w:marRight w:val="0"/>
          <w:marTop w:val="0"/>
          <w:marBottom w:val="0"/>
          <w:divBdr>
            <w:top w:val="none" w:sz="0" w:space="0" w:color="auto"/>
            <w:left w:val="none" w:sz="0" w:space="0" w:color="auto"/>
            <w:bottom w:val="none" w:sz="0" w:space="0" w:color="auto"/>
            <w:right w:val="none" w:sz="0" w:space="0" w:color="auto"/>
          </w:divBdr>
          <w:divsChild>
            <w:div w:id="1287353894">
              <w:marLeft w:val="0"/>
              <w:marRight w:val="0"/>
              <w:marTop w:val="0"/>
              <w:marBottom w:val="0"/>
              <w:divBdr>
                <w:top w:val="none" w:sz="0" w:space="0" w:color="auto"/>
                <w:left w:val="none" w:sz="0" w:space="0" w:color="auto"/>
                <w:bottom w:val="none" w:sz="0" w:space="0" w:color="auto"/>
                <w:right w:val="none" w:sz="0" w:space="0" w:color="auto"/>
              </w:divBdr>
            </w:div>
          </w:divsChild>
        </w:div>
        <w:div w:id="1853371892">
          <w:marLeft w:val="0"/>
          <w:marRight w:val="0"/>
          <w:marTop w:val="0"/>
          <w:marBottom w:val="0"/>
          <w:divBdr>
            <w:top w:val="none" w:sz="0" w:space="0" w:color="auto"/>
            <w:left w:val="none" w:sz="0" w:space="0" w:color="auto"/>
            <w:bottom w:val="none" w:sz="0" w:space="0" w:color="auto"/>
            <w:right w:val="none" w:sz="0" w:space="0" w:color="auto"/>
          </w:divBdr>
          <w:divsChild>
            <w:div w:id="2101948616">
              <w:marLeft w:val="0"/>
              <w:marRight w:val="0"/>
              <w:marTop w:val="0"/>
              <w:marBottom w:val="0"/>
              <w:divBdr>
                <w:top w:val="none" w:sz="0" w:space="0" w:color="auto"/>
                <w:left w:val="none" w:sz="0" w:space="0" w:color="auto"/>
                <w:bottom w:val="none" w:sz="0" w:space="0" w:color="auto"/>
                <w:right w:val="none" w:sz="0" w:space="0" w:color="auto"/>
              </w:divBdr>
            </w:div>
          </w:divsChild>
        </w:div>
        <w:div w:id="199174300">
          <w:marLeft w:val="0"/>
          <w:marRight w:val="0"/>
          <w:marTop w:val="0"/>
          <w:marBottom w:val="0"/>
          <w:divBdr>
            <w:top w:val="none" w:sz="0" w:space="0" w:color="auto"/>
            <w:left w:val="none" w:sz="0" w:space="0" w:color="auto"/>
            <w:bottom w:val="none" w:sz="0" w:space="0" w:color="auto"/>
            <w:right w:val="none" w:sz="0" w:space="0" w:color="auto"/>
          </w:divBdr>
          <w:divsChild>
            <w:div w:id="1495876509">
              <w:marLeft w:val="0"/>
              <w:marRight w:val="0"/>
              <w:marTop w:val="0"/>
              <w:marBottom w:val="0"/>
              <w:divBdr>
                <w:top w:val="none" w:sz="0" w:space="0" w:color="auto"/>
                <w:left w:val="none" w:sz="0" w:space="0" w:color="auto"/>
                <w:bottom w:val="none" w:sz="0" w:space="0" w:color="auto"/>
                <w:right w:val="none" w:sz="0" w:space="0" w:color="auto"/>
              </w:divBdr>
            </w:div>
          </w:divsChild>
        </w:div>
        <w:div w:id="995721111">
          <w:marLeft w:val="0"/>
          <w:marRight w:val="0"/>
          <w:marTop w:val="0"/>
          <w:marBottom w:val="0"/>
          <w:divBdr>
            <w:top w:val="none" w:sz="0" w:space="0" w:color="auto"/>
            <w:left w:val="none" w:sz="0" w:space="0" w:color="auto"/>
            <w:bottom w:val="none" w:sz="0" w:space="0" w:color="auto"/>
            <w:right w:val="none" w:sz="0" w:space="0" w:color="auto"/>
          </w:divBdr>
          <w:divsChild>
            <w:div w:id="1857306426">
              <w:marLeft w:val="0"/>
              <w:marRight w:val="0"/>
              <w:marTop w:val="0"/>
              <w:marBottom w:val="0"/>
              <w:divBdr>
                <w:top w:val="none" w:sz="0" w:space="0" w:color="auto"/>
                <w:left w:val="none" w:sz="0" w:space="0" w:color="auto"/>
                <w:bottom w:val="none" w:sz="0" w:space="0" w:color="auto"/>
                <w:right w:val="none" w:sz="0" w:space="0" w:color="auto"/>
              </w:divBdr>
            </w:div>
          </w:divsChild>
        </w:div>
        <w:div w:id="915868674">
          <w:marLeft w:val="0"/>
          <w:marRight w:val="0"/>
          <w:marTop w:val="0"/>
          <w:marBottom w:val="0"/>
          <w:divBdr>
            <w:top w:val="none" w:sz="0" w:space="0" w:color="auto"/>
            <w:left w:val="none" w:sz="0" w:space="0" w:color="auto"/>
            <w:bottom w:val="none" w:sz="0" w:space="0" w:color="auto"/>
            <w:right w:val="none" w:sz="0" w:space="0" w:color="auto"/>
          </w:divBdr>
          <w:divsChild>
            <w:div w:id="2134982895">
              <w:marLeft w:val="0"/>
              <w:marRight w:val="0"/>
              <w:marTop w:val="0"/>
              <w:marBottom w:val="0"/>
              <w:divBdr>
                <w:top w:val="none" w:sz="0" w:space="0" w:color="auto"/>
                <w:left w:val="none" w:sz="0" w:space="0" w:color="auto"/>
                <w:bottom w:val="none" w:sz="0" w:space="0" w:color="auto"/>
                <w:right w:val="none" w:sz="0" w:space="0" w:color="auto"/>
              </w:divBdr>
            </w:div>
          </w:divsChild>
        </w:div>
        <w:div w:id="347953865">
          <w:marLeft w:val="0"/>
          <w:marRight w:val="0"/>
          <w:marTop w:val="0"/>
          <w:marBottom w:val="0"/>
          <w:divBdr>
            <w:top w:val="none" w:sz="0" w:space="0" w:color="auto"/>
            <w:left w:val="none" w:sz="0" w:space="0" w:color="auto"/>
            <w:bottom w:val="none" w:sz="0" w:space="0" w:color="auto"/>
            <w:right w:val="none" w:sz="0" w:space="0" w:color="auto"/>
          </w:divBdr>
          <w:divsChild>
            <w:div w:id="946350777">
              <w:marLeft w:val="0"/>
              <w:marRight w:val="0"/>
              <w:marTop w:val="0"/>
              <w:marBottom w:val="0"/>
              <w:divBdr>
                <w:top w:val="none" w:sz="0" w:space="0" w:color="auto"/>
                <w:left w:val="none" w:sz="0" w:space="0" w:color="auto"/>
                <w:bottom w:val="none" w:sz="0" w:space="0" w:color="auto"/>
                <w:right w:val="none" w:sz="0" w:space="0" w:color="auto"/>
              </w:divBdr>
            </w:div>
          </w:divsChild>
        </w:div>
        <w:div w:id="1659458816">
          <w:marLeft w:val="0"/>
          <w:marRight w:val="0"/>
          <w:marTop w:val="0"/>
          <w:marBottom w:val="0"/>
          <w:divBdr>
            <w:top w:val="none" w:sz="0" w:space="0" w:color="auto"/>
            <w:left w:val="none" w:sz="0" w:space="0" w:color="auto"/>
            <w:bottom w:val="none" w:sz="0" w:space="0" w:color="auto"/>
            <w:right w:val="none" w:sz="0" w:space="0" w:color="auto"/>
          </w:divBdr>
          <w:divsChild>
            <w:div w:id="2087847358">
              <w:marLeft w:val="0"/>
              <w:marRight w:val="0"/>
              <w:marTop w:val="0"/>
              <w:marBottom w:val="0"/>
              <w:divBdr>
                <w:top w:val="none" w:sz="0" w:space="0" w:color="auto"/>
                <w:left w:val="none" w:sz="0" w:space="0" w:color="auto"/>
                <w:bottom w:val="none" w:sz="0" w:space="0" w:color="auto"/>
                <w:right w:val="none" w:sz="0" w:space="0" w:color="auto"/>
              </w:divBdr>
            </w:div>
          </w:divsChild>
        </w:div>
        <w:div w:id="1430586673">
          <w:marLeft w:val="0"/>
          <w:marRight w:val="0"/>
          <w:marTop w:val="0"/>
          <w:marBottom w:val="0"/>
          <w:divBdr>
            <w:top w:val="none" w:sz="0" w:space="0" w:color="auto"/>
            <w:left w:val="none" w:sz="0" w:space="0" w:color="auto"/>
            <w:bottom w:val="none" w:sz="0" w:space="0" w:color="auto"/>
            <w:right w:val="none" w:sz="0" w:space="0" w:color="auto"/>
          </w:divBdr>
          <w:divsChild>
            <w:div w:id="2027166857">
              <w:marLeft w:val="0"/>
              <w:marRight w:val="0"/>
              <w:marTop w:val="0"/>
              <w:marBottom w:val="0"/>
              <w:divBdr>
                <w:top w:val="none" w:sz="0" w:space="0" w:color="auto"/>
                <w:left w:val="none" w:sz="0" w:space="0" w:color="auto"/>
                <w:bottom w:val="none" w:sz="0" w:space="0" w:color="auto"/>
                <w:right w:val="none" w:sz="0" w:space="0" w:color="auto"/>
              </w:divBdr>
            </w:div>
          </w:divsChild>
        </w:div>
        <w:div w:id="842476917">
          <w:marLeft w:val="0"/>
          <w:marRight w:val="0"/>
          <w:marTop w:val="0"/>
          <w:marBottom w:val="0"/>
          <w:divBdr>
            <w:top w:val="none" w:sz="0" w:space="0" w:color="auto"/>
            <w:left w:val="none" w:sz="0" w:space="0" w:color="auto"/>
            <w:bottom w:val="none" w:sz="0" w:space="0" w:color="auto"/>
            <w:right w:val="none" w:sz="0" w:space="0" w:color="auto"/>
          </w:divBdr>
          <w:divsChild>
            <w:div w:id="972102069">
              <w:marLeft w:val="0"/>
              <w:marRight w:val="0"/>
              <w:marTop w:val="0"/>
              <w:marBottom w:val="0"/>
              <w:divBdr>
                <w:top w:val="none" w:sz="0" w:space="0" w:color="auto"/>
                <w:left w:val="none" w:sz="0" w:space="0" w:color="auto"/>
                <w:bottom w:val="none" w:sz="0" w:space="0" w:color="auto"/>
                <w:right w:val="none" w:sz="0" w:space="0" w:color="auto"/>
              </w:divBdr>
            </w:div>
          </w:divsChild>
        </w:div>
        <w:div w:id="1071544432">
          <w:marLeft w:val="0"/>
          <w:marRight w:val="0"/>
          <w:marTop w:val="0"/>
          <w:marBottom w:val="0"/>
          <w:divBdr>
            <w:top w:val="none" w:sz="0" w:space="0" w:color="auto"/>
            <w:left w:val="none" w:sz="0" w:space="0" w:color="auto"/>
            <w:bottom w:val="none" w:sz="0" w:space="0" w:color="auto"/>
            <w:right w:val="none" w:sz="0" w:space="0" w:color="auto"/>
          </w:divBdr>
          <w:divsChild>
            <w:div w:id="1844200958">
              <w:marLeft w:val="0"/>
              <w:marRight w:val="0"/>
              <w:marTop w:val="0"/>
              <w:marBottom w:val="0"/>
              <w:divBdr>
                <w:top w:val="none" w:sz="0" w:space="0" w:color="auto"/>
                <w:left w:val="none" w:sz="0" w:space="0" w:color="auto"/>
                <w:bottom w:val="none" w:sz="0" w:space="0" w:color="auto"/>
                <w:right w:val="none" w:sz="0" w:space="0" w:color="auto"/>
              </w:divBdr>
            </w:div>
          </w:divsChild>
        </w:div>
        <w:div w:id="1813253907">
          <w:marLeft w:val="0"/>
          <w:marRight w:val="0"/>
          <w:marTop w:val="0"/>
          <w:marBottom w:val="0"/>
          <w:divBdr>
            <w:top w:val="none" w:sz="0" w:space="0" w:color="auto"/>
            <w:left w:val="none" w:sz="0" w:space="0" w:color="auto"/>
            <w:bottom w:val="none" w:sz="0" w:space="0" w:color="auto"/>
            <w:right w:val="none" w:sz="0" w:space="0" w:color="auto"/>
          </w:divBdr>
          <w:divsChild>
            <w:div w:id="390153771">
              <w:marLeft w:val="0"/>
              <w:marRight w:val="0"/>
              <w:marTop w:val="0"/>
              <w:marBottom w:val="0"/>
              <w:divBdr>
                <w:top w:val="none" w:sz="0" w:space="0" w:color="auto"/>
                <w:left w:val="none" w:sz="0" w:space="0" w:color="auto"/>
                <w:bottom w:val="none" w:sz="0" w:space="0" w:color="auto"/>
                <w:right w:val="none" w:sz="0" w:space="0" w:color="auto"/>
              </w:divBdr>
            </w:div>
          </w:divsChild>
        </w:div>
        <w:div w:id="679550186">
          <w:marLeft w:val="0"/>
          <w:marRight w:val="0"/>
          <w:marTop w:val="0"/>
          <w:marBottom w:val="0"/>
          <w:divBdr>
            <w:top w:val="none" w:sz="0" w:space="0" w:color="auto"/>
            <w:left w:val="none" w:sz="0" w:space="0" w:color="auto"/>
            <w:bottom w:val="none" w:sz="0" w:space="0" w:color="auto"/>
            <w:right w:val="none" w:sz="0" w:space="0" w:color="auto"/>
          </w:divBdr>
          <w:divsChild>
            <w:div w:id="1246380444">
              <w:marLeft w:val="0"/>
              <w:marRight w:val="0"/>
              <w:marTop w:val="0"/>
              <w:marBottom w:val="0"/>
              <w:divBdr>
                <w:top w:val="none" w:sz="0" w:space="0" w:color="auto"/>
                <w:left w:val="none" w:sz="0" w:space="0" w:color="auto"/>
                <w:bottom w:val="none" w:sz="0" w:space="0" w:color="auto"/>
                <w:right w:val="none" w:sz="0" w:space="0" w:color="auto"/>
              </w:divBdr>
            </w:div>
          </w:divsChild>
        </w:div>
        <w:div w:id="1813863924">
          <w:marLeft w:val="0"/>
          <w:marRight w:val="0"/>
          <w:marTop w:val="0"/>
          <w:marBottom w:val="0"/>
          <w:divBdr>
            <w:top w:val="none" w:sz="0" w:space="0" w:color="auto"/>
            <w:left w:val="none" w:sz="0" w:space="0" w:color="auto"/>
            <w:bottom w:val="none" w:sz="0" w:space="0" w:color="auto"/>
            <w:right w:val="none" w:sz="0" w:space="0" w:color="auto"/>
          </w:divBdr>
          <w:divsChild>
            <w:div w:id="1591280006">
              <w:marLeft w:val="0"/>
              <w:marRight w:val="0"/>
              <w:marTop w:val="0"/>
              <w:marBottom w:val="0"/>
              <w:divBdr>
                <w:top w:val="none" w:sz="0" w:space="0" w:color="auto"/>
                <w:left w:val="none" w:sz="0" w:space="0" w:color="auto"/>
                <w:bottom w:val="none" w:sz="0" w:space="0" w:color="auto"/>
                <w:right w:val="none" w:sz="0" w:space="0" w:color="auto"/>
              </w:divBdr>
            </w:div>
          </w:divsChild>
        </w:div>
        <w:div w:id="1845851141">
          <w:marLeft w:val="0"/>
          <w:marRight w:val="0"/>
          <w:marTop w:val="0"/>
          <w:marBottom w:val="0"/>
          <w:divBdr>
            <w:top w:val="none" w:sz="0" w:space="0" w:color="auto"/>
            <w:left w:val="none" w:sz="0" w:space="0" w:color="auto"/>
            <w:bottom w:val="none" w:sz="0" w:space="0" w:color="auto"/>
            <w:right w:val="none" w:sz="0" w:space="0" w:color="auto"/>
          </w:divBdr>
          <w:divsChild>
            <w:div w:id="2753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08680527">
      <w:bodyDiv w:val="1"/>
      <w:marLeft w:val="0"/>
      <w:marRight w:val="0"/>
      <w:marTop w:val="0"/>
      <w:marBottom w:val="0"/>
      <w:divBdr>
        <w:top w:val="none" w:sz="0" w:space="0" w:color="auto"/>
        <w:left w:val="none" w:sz="0" w:space="0" w:color="auto"/>
        <w:bottom w:val="none" w:sz="0" w:space="0" w:color="auto"/>
        <w:right w:val="none" w:sz="0" w:space="0" w:color="auto"/>
      </w:divBdr>
      <w:divsChild>
        <w:div w:id="229390993">
          <w:marLeft w:val="0"/>
          <w:marRight w:val="0"/>
          <w:marTop w:val="0"/>
          <w:marBottom w:val="0"/>
          <w:divBdr>
            <w:top w:val="none" w:sz="0" w:space="0" w:color="auto"/>
            <w:left w:val="none" w:sz="0" w:space="0" w:color="auto"/>
            <w:bottom w:val="none" w:sz="0" w:space="0" w:color="auto"/>
            <w:right w:val="none" w:sz="0" w:space="0" w:color="auto"/>
          </w:divBdr>
        </w:div>
        <w:div w:id="1816221618">
          <w:marLeft w:val="0"/>
          <w:marRight w:val="0"/>
          <w:marTop w:val="0"/>
          <w:marBottom w:val="0"/>
          <w:divBdr>
            <w:top w:val="none" w:sz="0" w:space="0" w:color="auto"/>
            <w:left w:val="none" w:sz="0" w:space="0" w:color="auto"/>
            <w:bottom w:val="none" w:sz="0" w:space="0" w:color="auto"/>
            <w:right w:val="none" w:sz="0" w:space="0" w:color="auto"/>
          </w:divBdr>
        </w:div>
        <w:div w:id="1844973347">
          <w:marLeft w:val="0"/>
          <w:marRight w:val="0"/>
          <w:marTop w:val="0"/>
          <w:marBottom w:val="0"/>
          <w:divBdr>
            <w:top w:val="none" w:sz="0" w:space="0" w:color="auto"/>
            <w:left w:val="none" w:sz="0" w:space="0" w:color="auto"/>
            <w:bottom w:val="none" w:sz="0" w:space="0" w:color="auto"/>
            <w:right w:val="none" w:sz="0" w:space="0" w:color="auto"/>
          </w:divBdr>
        </w:div>
      </w:divsChild>
    </w:div>
    <w:div w:id="1033306500">
      <w:bodyDiv w:val="1"/>
      <w:marLeft w:val="0"/>
      <w:marRight w:val="0"/>
      <w:marTop w:val="0"/>
      <w:marBottom w:val="0"/>
      <w:divBdr>
        <w:top w:val="none" w:sz="0" w:space="0" w:color="auto"/>
        <w:left w:val="none" w:sz="0" w:space="0" w:color="auto"/>
        <w:bottom w:val="none" w:sz="0" w:space="0" w:color="auto"/>
        <w:right w:val="none" w:sz="0" w:space="0" w:color="auto"/>
      </w:divBdr>
      <w:divsChild>
        <w:div w:id="1641299821">
          <w:marLeft w:val="0"/>
          <w:marRight w:val="0"/>
          <w:marTop w:val="0"/>
          <w:marBottom w:val="0"/>
          <w:divBdr>
            <w:top w:val="none" w:sz="0" w:space="0" w:color="auto"/>
            <w:left w:val="none" w:sz="0" w:space="0" w:color="auto"/>
            <w:bottom w:val="none" w:sz="0" w:space="0" w:color="auto"/>
            <w:right w:val="none" w:sz="0" w:space="0" w:color="auto"/>
          </w:divBdr>
          <w:divsChild>
            <w:div w:id="1415736350">
              <w:marLeft w:val="0"/>
              <w:marRight w:val="0"/>
              <w:marTop w:val="0"/>
              <w:marBottom w:val="0"/>
              <w:divBdr>
                <w:top w:val="none" w:sz="0" w:space="0" w:color="auto"/>
                <w:left w:val="none" w:sz="0" w:space="0" w:color="auto"/>
                <w:bottom w:val="none" w:sz="0" w:space="0" w:color="auto"/>
                <w:right w:val="none" w:sz="0" w:space="0" w:color="auto"/>
              </w:divBdr>
            </w:div>
          </w:divsChild>
        </w:div>
        <w:div w:id="1724209914">
          <w:marLeft w:val="0"/>
          <w:marRight w:val="0"/>
          <w:marTop w:val="0"/>
          <w:marBottom w:val="0"/>
          <w:divBdr>
            <w:top w:val="none" w:sz="0" w:space="0" w:color="auto"/>
            <w:left w:val="none" w:sz="0" w:space="0" w:color="auto"/>
            <w:bottom w:val="none" w:sz="0" w:space="0" w:color="auto"/>
            <w:right w:val="none" w:sz="0" w:space="0" w:color="auto"/>
          </w:divBdr>
          <w:divsChild>
            <w:div w:id="1365253915">
              <w:marLeft w:val="0"/>
              <w:marRight w:val="0"/>
              <w:marTop w:val="0"/>
              <w:marBottom w:val="0"/>
              <w:divBdr>
                <w:top w:val="none" w:sz="0" w:space="0" w:color="auto"/>
                <w:left w:val="none" w:sz="0" w:space="0" w:color="auto"/>
                <w:bottom w:val="none" w:sz="0" w:space="0" w:color="auto"/>
                <w:right w:val="none" w:sz="0" w:space="0" w:color="auto"/>
              </w:divBdr>
            </w:div>
          </w:divsChild>
        </w:div>
        <w:div w:id="215972312">
          <w:marLeft w:val="0"/>
          <w:marRight w:val="0"/>
          <w:marTop w:val="0"/>
          <w:marBottom w:val="0"/>
          <w:divBdr>
            <w:top w:val="none" w:sz="0" w:space="0" w:color="auto"/>
            <w:left w:val="none" w:sz="0" w:space="0" w:color="auto"/>
            <w:bottom w:val="none" w:sz="0" w:space="0" w:color="auto"/>
            <w:right w:val="none" w:sz="0" w:space="0" w:color="auto"/>
          </w:divBdr>
          <w:divsChild>
            <w:div w:id="980615462">
              <w:marLeft w:val="0"/>
              <w:marRight w:val="0"/>
              <w:marTop w:val="0"/>
              <w:marBottom w:val="0"/>
              <w:divBdr>
                <w:top w:val="none" w:sz="0" w:space="0" w:color="auto"/>
                <w:left w:val="none" w:sz="0" w:space="0" w:color="auto"/>
                <w:bottom w:val="none" w:sz="0" w:space="0" w:color="auto"/>
                <w:right w:val="none" w:sz="0" w:space="0" w:color="auto"/>
              </w:divBdr>
            </w:div>
          </w:divsChild>
        </w:div>
        <w:div w:id="557283269">
          <w:marLeft w:val="0"/>
          <w:marRight w:val="0"/>
          <w:marTop w:val="0"/>
          <w:marBottom w:val="0"/>
          <w:divBdr>
            <w:top w:val="none" w:sz="0" w:space="0" w:color="auto"/>
            <w:left w:val="none" w:sz="0" w:space="0" w:color="auto"/>
            <w:bottom w:val="none" w:sz="0" w:space="0" w:color="auto"/>
            <w:right w:val="none" w:sz="0" w:space="0" w:color="auto"/>
          </w:divBdr>
          <w:divsChild>
            <w:div w:id="223569715">
              <w:marLeft w:val="0"/>
              <w:marRight w:val="0"/>
              <w:marTop w:val="0"/>
              <w:marBottom w:val="0"/>
              <w:divBdr>
                <w:top w:val="none" w:sz="0" w:space="0" w:color="auto"/>
                <w:left w:val="none" w:sz="0" w:space="0" w:color="auto"/>
                <w:bottom w:val="none" w:sz="0" w:space="0" w:color="auto"/>
                <w:right w:val="none" w:sz="0" w:space="0" w:color="auto"/>
              </w:divBdr>
            </w:div>
            <w:div w:id="892541737">
              <w:marLeft w:val="0"/>
              <w:marRight w:val="0"/>
              <w:marTop w:val="0"/>
              <w:marBottom w:val="0"/>
              <w:divBdr>
                <w:top w:val="none" w:sz="0" w:space="0" w:color="auto"/>
                <w:left w:val="none" w:sz="0" w:space="0" w:color="auto"/>
                <w:bottom w:val="none" w:sz="0" w:space="0" w:color="auto"/>
                <w:right w:val="none" w:sz="0" w:space="0" w:color="auto"/>
              </w:divBdr>
            </w:div>
            <w:div w:id="128868663">
              <w:marLeft w:val="0"/>
              <w:marRight w:val="0"/>
              <w:marTop w:val="0"/>
              <w:marBottom w:val="0"/>
              <w:divBdr>
                <w:top w:val="none" w:sz="0" w:space="0" w:color="auto"/>
                <w:left w:val="none" w:sz="0" w:space="0" w:color="auto"/>
                <w:bottom w:val="none" w:sz="0" w:space="0" w:color="auto"/>
                <w:right w:val="none" w:sz="0" w:space="0" w:color="auto"/>
              </w:divBdr>
            </w:div>
          </w:divsChild>
        </w:div>
        <w:div w:id="106581791">
          <w:marLeft w:val="0"/>
          <w:marRight w:val="0"/>
          <w:marTop w:val="0"/>
          <w:marBottom w:val="0"/>
          <w:divBdr>
            <w:top w:val="none" w:sz="0" w:space="0" w:color="auto"/>
            <w:left w:val="none" w:sz="0" w:space="0" w:color="auto"/>
            <w:bottom w:val="none" w:sz="0" w:space="0" w:color="auto"/>
            <w:right w:val="none" w:sz="0" w:space="0" w:color="auto"/>
          </w:divBdr>
          <w:divsChild>
            <w:div w:id="1823619660">
              <w:marLeft w:val="0"/>
              <w:marRight w:val="0"/>
              <w:marTop w:val="0"/>
              <w:marBottom w:val="0"/>
              <w:divBdr>
                <w:top w:val="none" w:sz="0" w:space="0" w:color="auto"/>
                <w:left w:val="none" w:sz="0" w:space="0" w:color="auto"/>
                <w:bottom w:val="none" w:sz="0" w:space="0" w:color="auto"/>
                <w:right w:val="none" w:sz="0" w:space="0" w:color="auto"/>
              </w:divBdr>
            </w:div>
          </w:divsChild>
        </w:div>
        <w:div w:id="1061370277">
          <w:marLeft w:val="0"/>
          <w:marRight w:val="0"/>
          <w:marTop w:val="0"/>
          <w:marBottom w:val="0"/>
          <w:divBdr>
            <w:top w:val="none" w:sz="0" w:space="0" w:color="auto"/>
            <w:left w:val="none" w:sz="0" w:space="0" w:color="auto"/>
            <w:bottom w:val="none" w:sz="0" w:space="0" w:color="auto"/>
            <w:right w:val="none" w:sz="0" w:space="0" w:color="auto"/>
          </w:divBdr>
          <w:divsChild>
            <w:div w:id="1994217506">
              <w:marLeft w:val="0"/>
              <w:marRight w:val="0"/>
              <w:marTop w:val="0"/>
              <w:marBottom w:val="0"/>
              <w:divBdr>
                <w:top w:val="none" w:sz="0" w:space="0" w:color="auto"/>
                <w:left w:val="none" w:sz="0" w:space="0" w:color="auto"/>
                <w:bottom w:val="none" w:sz="0" w:space="0" w:color="auto"/>
                <w:right w:val="none" w:sz="0" w:space="0" w:color="auto"/>
              </w:divBdr>
            </w:div>
          </w:divsChild>
        </w:div>
        <w:div w:id="2103909745">
          <w:marLeft w:val="0"/>
          <w:marRight w:val="0"/>
          <w:marTop w:val="0"/>
          <w:marBottom w:val="0"/>
          <w:divBdr>
            <w:top w:val="none" w:sz="0" w:space="0" w:color="auto"/>
            <w:left w:val="none" w:sz="0" w:space="0" w:color="auto"/>
            <w:bottom w:val="none" w:sz="0" w:space="0" w:color="auto"/>
            <w:right w:val="none" w:sz="0" w:space="0" w:color="auto"/>
          </w:divBdr>
          <w:divsChild>
            <w:div w:id="126900220">
              <w:marLeft w:val="0"/>
              <w:marRight w:val="0"/>
              <w:marTop w:val="0"/>
              <w:marBottom w:val="0"/>
              <w:divBdr>
                <w:top w:val="none" w:sz="0" w:space="0" w:color="auto"/>
                <w:left w:val="none" w:sz="0" w:space="0" w:color="auto"/>
                <w:bottom w:val="none" w:sz="0" w:space="0" w:color="auto"/>
                <w:right w:val="none" w:sz="0" w:space="0" w:color="auto"/>
              </w:divBdr>
            </w:div>
          </w:divsChild>
        </w:div>
        <w:div w:id="1150752612">
          <w:marLeft w:val="0"/>
          <w:marRight w:val="0"/>
          <w:marTop w:val="0"/>
          <w:marBottom w:val="0"/>
          <w:divBdr>
            <w:top w:val="none" w:sz="0" w:space="0" w:color="auto"/>
            <w:left w:val="none" w:sz="0" w:space="0" w:color="auto"/>
            <w:bottom w:val="none" w:sz="0" w:space="0" w:color="auto"/>
            <w:right w:val="none" w:sz="0" w:space="0" w:color="auto"/>
          </w:divBdr>
          <w:divsChild>
            <w:div w:id="66340490">
              <w:marLeft w:val="0"/>
              <w:marRight w:val="0"/>
              <w:marTop w:val="0"/>
              <w:marBottom w:val="0"/>
              <w:divBdr>
                <w:top w:val="none" w:sz="0" w:space="0" w:color="auto"/>
                <w:left w:val="none" w:sz="0" w:space="0" w:color="auto"/>
                <w:bottom w:val="none" w:sz="0" w:space="0" w:color="auto"/>
                <w:right w:val="none" w:sz="0" w:space="0" w:color="auto"/>
              </w:divBdr>
            </w:div>
          </w:divsChild>
        </w:div>
        <w:div w:id="1084305745">
          <w:marLeft w:val="0"/>
          <w:marRight w:val="0"/>
          <w:marTop w:val="0"/>
          <w:marBottom w:val="0"/>
          <w:divBdr>
            <w:top w:val="none" w:sz="0" w:space="0" w:color="auto"/>
            <w:left w:val="none" w:sz="0" w:space="0" w:color="auto"/>
            <w:bottom w:val="none" w:sz="0" w:space="0" w:color="auto"/>
            <w:right w:val="none" w:sz="0" w:space="0" w:color="auto"/>
          </w:divBdr>
          <w:divsChild>
            <w:div w:id="1578202409">
              <w:marLeft w:val="0"/>
              <w:marRight w:val="0"/>
              <w:marTop w:val="0"/>
              <w:marBottom w:val="0"/>
              <w:divBdr>
                <w:top w:val="none" w:sz="0" w:space="0" w:color="auto"/>
                <w:left w:val="none" w:sz="0" w:space="0" w:color="auto"/>
                <w:bottom w:val="none" w:sz="0" w:space="0" w:color="auto"/>
                <w:right w:val="none" w:sz="0" w:space="0" w:color="auto"/>
              </w:divBdr>
            </w:div>
          </w:divsChild>
        </w:div>
        <w:div w:id="273483677">
          <w:marLeft w:val="0"/>
          <w:marRight w:val="0"/>
          <w:marTop w:val="0"/>
          <w:marBottom w:val="0"/>
          <w:divBdr>
            <w:top w:val="none" w:sz="0" w:space="0" w:color="auto"/>
            <w:left w:val="none" w:sz="0" w:space="0" w:color="auto"/>
            <w:bottom w:val="none" w:sz="0" w:space="0" w:color="auto"/>
            <w:right w:val="none" w:sz="0" w:space="0" w:color="auto"/>
          </w:divBdr>
          <w:divsChild>
            <w:div w:id="31196120">
              <w:marLeft w:val="0"/>
              <w:marRight w:val="0"/>
              <w:marTop w:val="0"/>
              <w:marBottom w:val="0"/>
              <w:divBdr>
                <w:top w:val="none" w:sz="0" w:space="0" w:color="auto"/>
                <w:left w:val="none" w:sz="0" w:space="0" w:color="auto"/>
                <w:bottom w:val="none" w:sz="0" w:space="0" w:color="auto"/>
                <w:right w:val="none" w:sz="0" w:space="0" w:color="auto"/>
              </w:divBdr>
            </w:div>
          </w:divsChild>
        </w:div>
        <w:div w:id="1089236576">
          <w:marLeft w:val="0"/>
          <w:marRight w:val="0"/>
          <w:marTop w:val="0"/>
          <w:marBottom w:val="0"/>
          <w:divBdr>
            <w:top w:val="none" w:sz="0" w:space="0" w:color="auto"/>
            <w:left w:val="none" w:sz="0" w:space="0" w:color="auto"/>
            <w:bottom w:val="none" w:sz="0" w:space="0" w:color="auto"/>
            <w:right w:val="none" w:sz="0" w:space="0" w:color="auto"/>
          </w:divBdr>
          <w:divsChild>
            <w:div w:id="207501047">
              <w:marLeft w:val="0"/>
              <w:marRight w:val="0"/>
              <w:marTop w:val="0"/>
              <w:marBottom w:val="0"/>
              <w:divBdr>
                <w:top w:val="none" w:sz="0" w:space="0" w:color="auto"/>
                <w:left w:val="none" w:sz="0" w:space="0" w:color="auto"/>
                <w:bottom w:val="none" w:sz="0" w:space="0" w:color="auto"/>
                <w:right w:val="none" w:sz="0" w:space="0" w:color="auto"/>
              </w:divBdr>
            </w:div>
          </w:divsChild>
        </w:div>
        <w:div w:id="1775591314">
          <w:marLeft w:val="0"/>
          <w:marRight w:val="0"/>
          <w:marTop w:val="0"/>
          <w:marBottom w:val="0"/>
          <w:divBdr>
            <w:top w:val="none" w:sz="0" w:space="0" w:color="auto"/>
            <w:left w:val="none" w:sz="0" w:space="0" w:color="auto"/>
            <w:bottom w:val="none" w:sz="0" w:space="0" w:color="auto"/>
            <w:right w:val="none" w:sz="0" w:space="0" w:color="auto"/>
          </w:divBdr>
          <w:divsChild>
            <w:div w:id="12459253">
              <w:marLeft w:val="0"/>
              <w:marRight w:val="0"/>
              <w:marTop w:val="0"/>
              <w:marBottom w:val="0"/>
              <w:divBdr>
                <w:top w:val="none" w:sz="0" w:space="0" w:color="auto"/>
                <w:left w:val="none" w:sz="0" w:space="0" w:color="auto"/>
                <w:bottom w:val="none" w:sz="0" w:space="0" w:color="auto"/>
                <w:right w:val="none" w:sz="0" w:space="0" w:color="auto"/>
              </w:divBdr>
            </w:div>
          </w:divsChild>
        </w:div>
        <w:div w:id="1533764677">
          <w:marLeft w:val="0"/>
          <w:marRight w:val="0"/>
          <w:marTop w:val="0"/>
          <w:marBottom w:val="0"/>
          <w:divBdr>
            <w:top w:val="none" w:sz="0" w:space="0" w:color="auto"/>
            <w:left w:val="none" w:sz="0" w:space="0" w:color="auto"/>
            <w:bottom w:val="none" w:sz="0" w:space="0" w:color="auto"/>
            <w:right w:val="none" w:sz="0" w:space="0" w:color="auto"/>
          </w:divBdr>
          <w:divsChild>
            <w:div w:id="90707752">
              <w:marLeft w:val="0"/>
              <w:marRight w:val="0"/>
              <w:marTop w:val="0"/>
              <w:marBottom w:val="0"/>
              <w:divBdr>
                <w:top w:val="none" w:sz="0" w:space="0" w:color="auto"/>
                <w:left w:val="none" w:sz="0" w:space="0" w:color="auto"/>
                <w:bottom w:val="none" w:sz="0" w:space="0" w:color="auto"/>
                <w:right w:val="none" w:sz="0" w:space="0" w:color="auto"/>
              </w:divBdr>
            </w:div>
          </w:divsChild>
        </w:div>
        <w:div w:id="1982491095">
          <w:marLeft w:val="0"/>
          <w:marRight w:val="0"/>
          <w:marTop w:val="0"/>
          <w:marBottom w:val="0"/>
          <w:divBdr>
            <w:top w:val="none" w:sz="0" w:space="0" w:color="auto"/>
            <w:left w:val="none" w:sz="0" w:space="0" w:color="auto"/>
            <w:bottom w:val="none" w:sz="0" w:space="0" w:color="auto"/>
            <w:right w:val="none" w:sz="0" w:space="0" w:color="auto"/>
          </w:divBdr>
          <w:divsChild>
            <w:div w:id="1581408162">
              <w:marLeft w:val="0"/>
              <w:marRight w:val="0"/>
              <w:marTop w:val="0"/>
              <w:marBottom w:val="0"/>
              <w:divBdr>
                <w:top w:val="none" w:sz="0" w:space="0" w:color="auto"/>
                <w:left w:val="none" w:sz="0" w:space="0" w:color="auto"/>
                <w:bottom w:val="none" w:sz="0" w:space="0" w:color="auto"/>
                <w:right w:val="none" w:sz="0" w:space="0" w:color="auto"/>
              </w:divBdr>
            </w:div>
          </w:divsChild>
        </w:div>
        <w:div w:id="1213620765">
          <w:marLeft w:val="0"/>
          <w:marRight w:val="0"/>
          <w:marTop w:val="0"/>
          <w:marBottom w:val="0"/>
          <w:divBdr>
            <w:top w:val="none" w:sz="0" w:space="0" w:color="auto"/>
            <w:left w:val="none" w:sz="0" w:space="0" w:color="auto"/>
            <w:bottom w:val="none" w:sz="0" w:space="0" w:color="auto"/>
            <w:right w:val="none" w:sz="0" w:space="0" w:color="auto"/>
          </w:divBdr>
          <w:divsChild>
            <w:div w:id="271278896">
              <w:marLeft w:val="0"/>
              <w:marRight w:val="0"/>
              <w:marTop w:val="0"/>
              <w:marBottom w:val="0"/>
              <w:divBdr>
                <w:top w:val="none" w:sz="0" w:space="0" w:color="auto"/>
                <w:left w:val="none" w:sz="0" w:space="0" w:color="auto"/>
                <w:bottom w:val="none" w:sz="0" w:space="0" w:color="auto"/>
                <w:right w:val="none" w:sz="0" w:space="0" w:color="auto"/>
              </w:divBdr>
            </w:div>
          </w:divsChild>
        </w:div>
        <w:div w:id="1761559233">
          <w:marLeft w:val="0"/>
          <w:marRight w:val="0"/>
          <w:marTop w:val="0"/>
          <w:marBottom w:val="0"/>
          <w:divBdr>
            <w:top w:val="none" w:sz="0" w:space="0" w:color="auto"/>
            <w:left w:val="none" w:sz="0" w:space="0" w:color="auto"/>
            <w:bottom w:val="none" w:sz="0" w:space="0" w:color="auto"/>
            <w:right w:val="none" w:sz="0" w:space="0" w:color="auto"/>
          </w:divBdr>
          <w:divsChild>
            <w:div w:id="363940662">
              <w:marLeft w:val="0"/>
              <w:marRight w:val="0"/>
              <w:marTop w:val="0"/>
              <w:marBottom w:val="0"/>
              <w:divBdr>
                <w:top w:val="none" w:sz="0" w:space="0" w:color="auto"/>
                <w:left w:val="none" w:sz="0" w:space="0" w:color="auto"/>
                <w:bottom w:val="none" w:sz="0" w:space="0" w:color="auto"/>
                <w:right w:val="none" w:sz="0" w:space="0" w:color="auto"/>
              </w:divBdr>
            </w:div>
          </w:divsChild>
        </w:div>
        <w:div w:id="1273396954">
          <w:marLeft w:val="0"/>
          <w:marRight w:val="0"/>
          <w:marTop w:val="0"/>
          <w:marBottom w:val="0"/>
          <w:divBdr>
            <w:top w:val="none" w:sz="0" w:space="0" w:color="auto"/>
            <w:left w:val="none" w:sz="0" w:space="0" w:color="auto"/>
            <w:bottom w:val="none" w:sz="0" w:space="0" w:color="auto"/>
            <w:right w:val="none" w:sz="0" w:space="0" w:color="auto"/>
          </w:divBdr>
          <w:divsChild>
            <w:div w:id="164244872">
              <w:marLeft w:val="0"/>
              <w:marRight w:val="0"/>
              <w:marTop w:val="0"/>
              <w:marBottom w:val="0"/>
              <w:divBdr>
                <w:top w:val="none" w:sz="0" w:space="0" w:color="auto"/>
                <w:left w:val="none" w:sz="0" w:space="0" w:color="auto"/>
                <w:bottom w:val="none" w:sz="0" w:space="0" w:color="auto"/>
                <w:right w:val="none" w:sz="0" w:space="0" w:color="auto"/>
              </w:divBdr>
            </w:div>
          </w:divsChild>
        </w:div>
        <w:div w:id="1557277843">
          <w:marLeft w:val="0"/>
          <w:marRight w:val="0"/>
          <w:marTop w:val="0"/>
          <w:marBottom w:val="0"/>
          <w:divBdr>
            <w:top w:val="none" w:sz="0" w:space="0" w:color="auto"/>
            <w:left w:val="none" w:sz="0" w:space="0" w:color="auto"/>
            <w:bottom w:val="none" w:sz="0" w:space="0" w:color="auto"/>
            <w:right w:val="none" w:sz="0" w:space="0" w:color="auto"/>
          </w:divBdr>
          <w:divsChild>
            <w:div w:id="42280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488351">
      <w:bodyDiv w:val="1"/>
      <w:marLeft w:val="0"/>
      <w:marRight w:val="0"/>
      <w:marTop w:val="0"/>
      <w:marBottom w:val="0"/>
      <w:divBdr>
        <w:top w:val="none" w:sz="0" w:space="0" w:color="auto"/>
        <w:left w:val="none" w:sz="0" w:space="0" w:color="auto"/>
        <w:bottom w:val="none" w:sz="0" w:space="0" w:color="auto"/>
        <w:right w:val="none" w:sz="0" w:space="0" w:color="auto"/>
      </w:divBdr>
      <w:divsChild>
        <w:div w:id="465708473">
          <w:marLeft w:val="0"/>
          <w:marRight w:val="0"/>
          <w:marTop w:val="0"/>
          <w:marBottom w:val="0"/>
          <w:divBdr>
            <w:top w:val="none" w:sz="0" w:space="0" w:color="auto"/>
            <w:left w:val="none" w:sz="0" w:space="0" w:color="auto"/>
            <w:bottom w:val="none" w:sz="0" w:space="0" w:color="auto"/>
            <w:right w:val="none" w:sz="0" w:space="0" w:color="auto"/>
          </w:divBdr>
          <w:divsChild>
            <w:div w:id="1910264418">
              <w:marLeft w:val="0"/>
              <w:marRight w:val="0"/>
              <w:marTop w:val="0"/>
              <w:marBottom w:val="0"/>
              <w:divBdr>
                <w:top w:val="none" w:sz="0" w:space="0" w:color="auto"/>
                <w:left w:val="none" w:sz="0" w:space="0" w:color="auto"/>
                <w:bottom w:val="none" w:sz="0" w:space="0" w:color="auto"/>
                <w:right w:val="none" w:sz="0" w:space="0" w:color="auto"/>
              </w:divBdr>
            </w:div>
          </w:divsChild>
        </w:div>
        <w:div w:id="9181289">
          <w:marLeft w:val="0"/>
          <w:marRight w:val="0"/>
          <w:marTop w:val="0"/>
          <w:marBottom w:val="0"/>
          <w:divBdr>
            <w:top w:val="none" w:sz="0" w:space="0" w:color="auto"/>
            <w:left w:val="none" w:sz="0" w:space="0" w:color="auto"/>
            <w:bottom w:val="none" w:sz="0" w:space="0" w:color="auto"/>
            <w:right w:val="none" w:sz="0" w:space="0" w:color="auto"/>
          </w:divBdr>
          <w:divsChild>
            <w:div w:id="791248511">
              <w:marLeft w:val="0"/>
              <w:marRight w:val="0"/>
              <w:marTop w:val="0"/>
              <w:marBottom w:val="0"/>
              <w:divBdr>
                <w:top w:val="none" w:sz="0" w:space="0" w:color="auto"/>
                <w:left w:val="none" w:sz="0" w:space="0" w:color="auto"/>
                <w:bottom w:val="none" w:sz="0" w:space="0" w:color="auto"/>
                <w:right w:val="none" w:sz="0" w:space="0" w:color="auto"/>
              </w:divBdr>
            </w:div>
          </w:divsChild>
        </w:div>
        <w:div w:id="985859757">
          <w:marLeft w:val="0"/>
          <w:marRight w:val="0"/>
          <w:marTop w:val="0"/>
          <w:marBottom w:val="0"/>
          <w:divBdr>
            <w:top w:val="none" w:sz="0" w:space="0" w:color="auto"/>
            <w:left w:val="none" w:sz="0" w:space="0" w:color="auto"/>
            <w:bottom w:val="none" w:sz="0" w:space="0" w:color="auto"/>
            <w:right w:val="none" w:sz="0" w:space="0" w:color="auto"/>
          </w:divBdr>
          <w:divsChild>
            <w:div w:id="125394432">
              <w:marLeft w:val="0"/>
              <w:marRight w:val="0"/>
              <w:marTop w:val="0"/>
              <w:marBottom w:val="0"/>
              <w:divBdr>
                <w:top w:val="none" w:sz="0" w:space="0" w:color="auto"/>
                <w:left w:val="none" w:sz="0" w:space="0" w:color="auto"/>
                <w:bottom w:val="none" w:sz="0" w:space="0" w:color="auto"/>
                <w:right w:val="none" w:sz="0" w:space="0" w:color="auto"/>
              </w:divBdr>
            </w:div>
          </w:divsChild>
        </w:div>
        <w:div w:id="1995182207">
          <w:marLeft w:val="0"/>
          <w:marRight w:val="0"/>
          <w:marTop w:val="0"/>
          <w:marBottom w:val="0"/>
          <w:divBdr>
            <w:top w:val="none" w:sz="0" w:space="0" w:color="auto"/>
            <w:left w:val="none" w:sz="0" w:space="0" w:color="auto"/>
            <w:bottom w:val="none" w:sz="0" w:space="0" w:color="auto"/>
            <w:right w:val="none" w:sz="0" w:space="0" w:color="auto"/>
          </w:divBdr>
          <w:divsChild>
            <w:div w:id="696780906">
              <w:marLeft w:val="0"/>
              <w:marRight w:val="0"/>
              <w:marTop w:val="0"/>
              <w:marBottom w:val="0"/>
              <w:divBdr>
                <w:top w:val="none" w:sz="0" w:space="0" w:color="auto"/>
                <w:left w:val="none" w:sz="0" w:space="0" w:color="auto"/>
                <w:bottom w:val="none" w:sz="0" w:space="0" w:color="auto"/>
                <w:right w:val="none" w:sz="0" w:space="0" w:color="auto"/>
              </w:divBdr>
            </w:div>
            <w:div w:id="1453742163">
              <w:marLeft w:val="0"/>
              <w:marRight w:val="0"/>
              <w:marTop w:val="0"/>
              <w:marBottom w:val="0"/>
              <w:divBdr>
                <w:top w:val="none" w:sz="0" w:space="0" w:color="auto"/>
                <w:left w:val="none" w:sz="0" w:space="0" w:color="auto"/>
                <w:bottom w:val="none" w:sz="0" w:space="0" w:color="auto"/>
                <w:right w:val="none" w:sz="0" w:space="0" w:color="auto"/>
              </w:divBdr>
            </w:div>
            <w:div w:id="274874175">
              <w:marLeft w:val="0"/>
              <w:marRight w:val="0"/>
              <w:marTop w:val="0"/>
              <w:marBottom w:val="0"/>
              <w:divBdr>
                <w:top w:val="none" w:sz="0" w:space="0" w:color="auto"/>
                <w:left w:val="none" w:sz="0" w:space="0" w:color="auto"/>
                <w:bottom w:val="none" w:sz="0" w:space="0" w:color="auto"/>
                <w:right w:val="none" w:sz="0" w:space="0" w:color="auto"/>
              </w:divBdr>
            </w:div>
          </w:divsChild>
        </w:div>
        <w:div w:id="1804276187">
          <w:marLeft w:val="0"/>
          <w:marRight w:val="0"/>
          <w:marTop w:val="0"/>
          <w:marBottom w:val="0"/>
          <w:divBdr>
            <w:top w:val="none" w:sz="0" w:space="0" w:color="auto"/>
            <w:left w:val="none" w:sz="0" w:space="0" w:color="auto"/>
            <w:bottom w:val="none" w:sz="0" w:space="0" w:color="auto"/>
            <w:right w:val="none" w:sz="0" w:space="0" w:color="auto"/>
          </w:divBdr>
          <w:divsChild>
            <w:div w:id="1663435118">
              <w:marLeft w:val="0"/>
              <w:marRight w:val="0"/>
              <w:marTop w:val="0"/>
              <w:marBottom w:val="0"/>
              <w:divBdr>
                <w:top w:val="none" w:sz="0" w:space="0" w:color="auto"/>
                <w:left w:val="none" w:sz="0" w:space="0" w:color="auto"/>
                <w:bottom w:val="none" w:sz="0" w:space="0" w:color="auto"/>
                <w:right w:val="none" w:sz="0" w:space="0" w:color="auto"/>
              </w:divBdr>
            </w:div>
          </w:divsChild>
        </w:div>
        <w:div w:id="2007049406">
          <w:marLeft w:val="0"/>
          <w:marRight w:val="0"/>
          <w:marTop w:val="0"/>
          <w:marBottom w:val="0"/>
          <w:divBdr>
            <w:top w:val="none" w:sz="0" w:space="0" w:color="auto"/>
            <w:left w:val="none" w:sz="0" w:space="0" w:color="auto"/>
            <w:bottom w:val="none" w:sz="0" w:space="0" w:color="auto"/>
            <w:right w:val="none" w:sz="0" w:space="0" w:color="auto"/>
          </w:divBdr>
          <w:divsChild>
            <w:div w:id="2121757891">
              <w:marLeft w:val="0"/>
              <w:marRight w:val="0"/>
              <w:marTop w:val="0"/>
              <w:marBottom w:val="0"/>
              <w:divBdr>
                <w:top w:val="none" w:sz="0" w:space="0" w:color="auto"/>
                <w:left w:val="none" w:sz="0" w:space="0" w:color="auto"/>
                <w:bottom w:val="none" w:sz="0" w:space="0" w:color="auto"/>
                <w:right w:val="none" w:sz="0" w:space="0" w:color="auto"/>
              </w:divBdr>
            </w:div>
          </w:divsChild>
        </w:div>
        <w:div w:id="954099355">
          <w:marLeft w:val="0"/>
          <w:marRight w:val="0"/>
          <w:marTop w:val="0"/>
          <w:marBottom w:val="0"/>
          <w:divBdr>
            <w:top w:val="none" w:sz="0" w:space="0" w:color="auto"/>
            <w:left w:val="none" w:sz="0" w:space="0" w:color="auto"/>
            <w:bottom w:val="none" w:sz="0" w:space="0" w:color="auto"/>
            <w:right w:val="none" w:sz="0" w:space="0" w:color="auto"/>
          </w:divBdr>
          <w:divsChild>
            <w:div w:id="785658451">
              <w:marLeft w:val="0"/>
              <w:marRight w:val="0"/>
              <w:marTop w:val="0"/>
              <w:marBottom w:val="0"/>
              <w:divBdr>
                <w:top w:val="none" w:sz="0" w:space="0" w:color="auto"/>
                <w:left w:val="none" w:sz="0" w:space="0" w:color="auto"/>
                <w:bottom w:val="none" w:sz="0" w:space="0" w:color="auto"/>
                <w:right w:val="none" w:sz="0" w:space="0" w:color="auto"/>
              </w:divBdr>
            </w:div>
          </w:divsChild>
        </w:div>
        <w:div w:id="823355004">
          <w:marLeft w:val="0"/>
          <w:marRight w:val="0"/>
          <w:marTop w:val="0"/>
          <w:marBottom w:val="0"/>
          <w:divBdr>
            <w:top w:val="none" w:sz="0" w:space="0" w:color="auto"/>
            <w:left w:val="none" w:sz="0" w:space="0" w:color="auto"/>
            <w:bottom w:val="none" w:sz="0" w:space="0" w:color="auto"/>
            <w:right w:val="none" w:sz="0" w:space="0" w:color="auto"/>
          </w:divBdr>
          <w:divsChild>
            <w:div w:id="1839929383">
              <w:marLeft w:val="0"/>
              <w:marRight w:val="0"/>
              <w:marTop w:val="0"/>
              <w:marBottom w:val="0"/>
              <w:divBdr>
                <w:top w:val="none" w:sz="0" w:space="0" w:color="auto"/>
                <w:left w:val="none" w:sz="0" w:space="0" w:color="auto"/>
                <w:bottom w:val="none" w:sz="0" w:space="0" w:color="auto"/>
                <w:right w:val="none" w:sz="0" w:space="0" w:color="auto"/>
              </w:divBdr>
            </w:div>
          </w:divsChild>
        </w:div>
        <w:div w:id="305088960">
          <w:marLeft w:val="0"/>
          <w:marRight w:val="0"/>
          <w:marTop w:val="0"/>
          <w:marBottom w:val="0"/>
          <w:divBdr>
            <w:top w:val="none" w:sz="0" w:space="0" w:color="auto"/>
            <w:left w:val="none" w:sz="0" w:space="0" w:color="auto"/>
            <w:bottom w:val="none" w:sz="0" w:space="0" w:color="auto"/>
            <w:right w:val="none" w:sz="0" w:space="0" w:color="auto"/>
          </w:divBdr>
          <w:divsChild>
            <w:div w:id="1464805673">
              <w:marLeft w:val="0"/>
              <w:marRight w:val="0"/>
              <w:marTop w:val="0"/>
              <w:marBottom w:val="0"/>
              <w:divBdr>
                <w:top w:val="none" w:sz="0" w:space="0" w:color="auto"/>
                <w:left w:val="none" w:sz="0" w:space="0" w:color="auto"/>
                <w:bottom w:val="none" w:sz="0" w:space="0" w:color="auto"/>
                <w:right w:val="none" w:sz="0" w:space="0" w:color="auto"/>
              </w:divBdr>
            </w:div>
          </w:divsChild>
        </w:div>
        <w:div w:id="1912619595">
          <w:marLeft w:val="0"/>
          <w:marRight w:val="0"/>
          <w:marTop w:val="0"/>
          <w:marBottom w:val="0"/>
          <w:divBdr>
            <w:top w:val="none" w:sz="0" w:space="0" w:color="auto"/>
            <w:left w:val="none" w:sz="0" w:space="0" w:color="auto"/>
            <w:bottom w:val="none" w:sz="0" w:space="0" w:color="auto"/>
            <w:right w:val="none" w:sz="0" w:space="0" w:color="auto"/>
          </w:divBdr>
          <w:divsChild>
            <w:div w:id="1653485721">
              <w:marLeft w:val="0"/>
              <w:marRight w:val="0"/>
              <w:marTop w:val="0"/>
              <w:marBottom w:val="0"/>
              <w:divBdr>
                <w:top w:val="none" w:sz="0" w:space="0" w:color="auto"/>
                <w:left w:val="none" w:sz="0" w:space="0" w:color="auto"/>
                <w:bottom w:val="none" w:sz="0" w:space="0" w:color="auto"/>
                <w:right w:val="none" w:sz="0" w:space="0" w:color="auto"/>
              </w:divBdr>
            </w:div>
          </w:divsChild>
        </w:div>
        <w:div w:id="1152679434">
          <w:marLeft w:val="0"/>
          <w:marRight w:val="0"/>
          <w:marTop w:val="0"/>
          <w:marBottom w:val="0"/>
          <w:divBdr>
            <w:top w:val="none" w:sz="0" w:space="0" w:color="auto"/>
            <w:left w:val="none" w:sz="0" w:space="0" w:color="auto"/>
            <w:bottom w:val="none" w:sz="0" w:space="0" w:color="auto"/>
            <w:right w:val="none" w:sz="0" w:space="0" w:color="auto"/>
          </w:divBdr>
          <w:divsChild>
            <w:div w:id="1121725141">
              <w:marLeft w:val="0"/>
              <w:marRight w:val="0"/>
              <w:marTop w:val="0"/>
              <w:marBottom w:val="0"/>
              <w:divBdr>
                <w:top w:val="none" w:sz="0" w:space="0" w:color="auto"/>
                <w:left w:val="none" w:sz="0" w:space="0" w:color="auto"/>
                <w:bottom w:val="none" w:sz="0" w:space="0" w:color="auto"/>
                <w:right w:val="none" w:sz="0" w:space="0" w:color="auto"/>
              </w:divBdr>
            </w:div>
          </w:divsChild>
        </w:div>
        <w:div w:id="180625729">
          <w:marLeft w:val="0"/>
          <w:marRight w:val="0"/>
          <w:marTop w:val="0"/>
          <w:marBottom w:val="0"/>
          <w:divBdr>
            <w:top w:val="none" w:sz="0" w:space="0" w:color="auto"/>
            <w:left w:val="none" w:sz="0" w:space="0" w:color="auto"/>
            <w:bottom w:val="none" w:sz="0" w:space="0" w:color="auto"/>
            <w:right w:val="none" w:sz="0" w:space="0" w:color="auto"/>
          </w:divBdr>
          <w:divsChild>
            <w:div w:id="1654868307">
              <w:marLeft w:val="0"/>
              <w:marRight w:val="0"/>
              <w:marTop w:val="0"/>
              <w:marBottom w:val="0"/>
              <w:divBdr>
                <w:top w:val="none" w:sz="0" w:space="0" w:color="auto"/>
                <w:left w:val="none" w:sz="0" w:space="0" w:color="auto"/>
                <w:bottom w:val="none" w:sz="0" w:space="0" w:color="auto"/>
                <w:right w:val="none" w:sz="0" w:space="0" w:color="auto"/>
              </w:divBdr>
            </w:div>
          </w:divsChild>
        </w:div>
        <w:div w:id="2147353216">
          <w:marLeft w:val="0"/>
          <w:marRight w:val="0"/>
          <w:marTop w:val="0"/>
          <w:marBottom w:val="0"/>
          <w:divBdr>
            <w:top w:val="none" w:sz="0" w:space="0" w:color="auto"/>
            <w:left w:val="none" w:sz="0" w:space="0" w:color="auto"/>
            <w:bottom w:val="none" w:sz="0" w:space="0" w:color="auto"/>
            <w:right w:val="none" w:sz="0" w:space="0" w:color="auto"/>
          </w:divBdr>
          <w:divsChild>
            <w:div w:id="1500465360">
              <w:marLeft w:val="0"/>
              <w:marRight w:val="0"/>
              <w:marTop w:val="0"/>
              <w:marBottom w:val="0"/>
              <w:divBdr>
                <w:top w:val="none" w:sz="0" w:space="0" w:color="auto"/>
                <w:left w:val="none" w:sz="0" w:space="0" w:color="auto"/>
                <w:bottom w:val="none" w:sz="0" w:space="0" w:color="auto"/>
                <w:right w:val="none" w:sz="0" w:space="0" w:color="auto"/>
              </w:divBdr>
            </w:div>
          </w:divsChild>
        </w:div>
        <w:div w:id="223105954">
          <w:marLeft w:val="0"/>
          <w:marRight w:val="0"/>
          <w:marTop w:val="0"/>
          <w:marBottom w:val="0"/>
          <w:divBdr>
            <w:top w:val="none" w:sz="0" w:space="0" w:color="auto"/>
            <w:left w:val="none" w:sz="0" w:space="0" w:color="auto"/>
            <w:bottom w:val="none" w:sz="0" w:space="0" w:color="auto"/>
            <w:right w:val="none" w:sz="0" w:space="0" w:color="auto"/>
          </w:divBdr>
          <w:divsChild>
            <w:div w:id="19206399">
              <w:marLeft w:val="0"/>
              <w:marRight w:val="0"/>
              <w:marTop w:val="0"/>
              <w:marBottom w:val="0"/>
              <w:divBdr>
                <w:top w:val="none" w:sz="0" w:space="0" w:color="auto"/>
                <w:left w:val="none" w:sz="0" w:space="0" w:color="auto"/>
                <w:bottom w:val="none" w:sz="0" w:space="0" w:color="auto"/>
                <w:right w:val="none" w:sz="0" w:space="0" w:color="auto"/>
              </w:divBdr>
            </w:div>
          </w:divsChild>
        </w:div>
        <w:div w:id="414397058">
          <w:marLeft w:val="0"/>
          <w:marRight w:val="0"/>
          <w:marTop w:val="0"/>
          <w:marBottom w:val="0"/>
          <w:divBdr>
            <w:top w:val="none" w:sz="0" w:space="0" w:color="auto"/>
            <w:left w:val="none" w:sz="0" w:space="0" w:color="auto"/>
            <w:bottom w:val="none" w:sz="0" w:space="0" w:color="auto"/>
            <w:right w:val="none" w:sz="0" w:space="0" w:color="auto"/>
          </w:divBdr>
          <w:divsChild>
            <w:div w:id="439109417">
              <w:marLeft w:val="0"/>
              <w:marRight w:val="0"/>
              <w:marTop w:val="0"/>
              <w:marBottom w:val="0"/>
              <w:divBdr>
                <w:top w:val="none" w:sz="0" w:space="0" w:color="auto"/>
                <w:left w:val="none" w:sz="0" w:space="0" w:color="auto"/>
                <w:bottom w:val="none" w:sz="0" w:space="0" w:color="auto"/>
                <w:right w:val="none" w:sz="0" w:space="0" w:color="auto"/>
              </w:divBdr>
            </w:div>
          </w:divsChild>
        </w:div>
        <w:div w:id="1303464106">
          <w:marLeft w:val="0"/>
          <w:marRight w:val="0"/>
          <w:marTop w:val="0"/>
          <w:marBottom w:val="0"/>
          <w:divBdr>
            <w:top w:val="none" w:sz="0" w:space="0" w:color="auto"/>
            <w:left w:val="none" w:sz="0" w:space="0" w:color="auto"/>
            <w:bottom w:val="none" w:sz="0" w:space="0" w:color="auto"/>
            <w:right w:val="none" w:sz="0" w:space="0" w:color="auto"/>
          </w:divBdr>
          <w:divsChild>
            <w:div w:id="804348630">
              <w:marLeft w:val="0"/>
              <w:marRight w:val="0"/>
              <w:marTop w:val="0"/>
              <w:marBottom w:val="0"/>
              <w:divBdr>
                <w:top w:val="none" w:sz="0" w:space="0" w:color="auto"/>
                <w:left w:val="none" w:sz="0" w:space="0" w:color="auto"/>
                <w:bottom w:val="none" w:sz="0" w:space="0" w:color="auto"/>
                <w:right w:val="none" w:sz="0" w:space="0" w:color="auto"/>
              </w:divBdr>
            </w:div>
          </w:divsChild>
        </w:div>
        <w:div w:id="1079712758">
          <w:marLeft w:val="0"/>
          <w:marRight w:val="0"/>
          <w:marTop w:val="0"/>
          <w:marBottom w:val="0"/>
          <w:divBdr>
            <w:top w:val="none" w:sz="0" w:space="0" w:color="auto"/>
            <w:left w:val="none" w:sz="0" w:space="0" w:color="auto"/>
            <w:bottom w:val="none" w:sz="0" w:space="0" w:color="auto"/>
            <w:right w:val="none" w:sz="0" w:space="0" w:color="auto"/>
          </w:divBdr>
          <w:divsChild>
            <w:div w:id="808785256">
              <w:marLeft w:val="0"/>
              <w:marRight w:val="0"/>
              <w:marTop w:val="0"/>
              <w:marBottom w:val="0"/>
              <w:divBdr>
                <w:top w:val="none" w:sz="0" w:space="0" w:color="auto"/>
                <w:left w:val="none" w:sz="0" w:space="0" w:color="auto"/>
                <w:bottom w:val="none" w:sz="0" w:space="0" w:color="auto"/>
                <w:right w:val="none" w:sz="0" w:space="0" w:color="auto"/>
              </w:divBdr>
            </w:div>
          </w:divsChild>
        </w:div>
        <w:div w:id="357122729">
          <w:marLeft w:val="0"/>
          <w:marRight w:val="0"/>
          <w:marTop w:val="0"/>
          <w:marBottom w:val="0"/>
          <w:divBdr>
            <w:top w:val="none" w:sz="0" w:space="0" w:color="auto"/>
            <w:left w:val="none" w:sz="0" w:space="0" w:color="auto"/>
            <w:bottom w:val="none" w:sz="0" w:space="0" w:color="auto"/>
            <w:right w:val="none" w:sz="0" w:space="0" w:color="auto"/>
          </w:divBdr>
          <w:divsChild>
            <w:div w:id="127724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56566">
      <w:bodyDiv w:val="1"/>
      <w:marLeft w:val="0"/>
      <w:marRight w:val="0"/>
      <w:marTop w:val="0"/>
      <w:marBottom w:val="0"/>
      <w:divBdr>
        <w:top w:val="none" w:sz="0" w:space="0" w:color="auto"/>
        <w:left w:val="none" w:sz="0" w:space="0" w:color="auto"/>
        <w:bottom w:val="none" w:sz="0" w:space="0" w:color="auto"/>
        <w:right w:val="none" w:sz="0" w:space="0" w:color="auto"/>
      </w:divBdr>
      <w:divsChild>
        <w:div w:id="1132097025">
          <w:marLeft w:val="0"/>
          <w:marRight w:val="0"/>
          <w:marTop w:val="0"/>
          <w:marBottom w:val="0"/>
          <w:divBdr>
            <w:top w:val="none" w:sz="0" w:space="0" w:color="auto"/>
            <w:left w:val="none" w:sz="0" w:space="0" w:color="auto"/>
            <w:bottom w:val="none" w:sz="0" w:space="0" w:color="auto"/>
            <w:right w:val="none" w:sz="0" w:space="0" w:color="auto"/>
          </w:divBdr>
          <w:divsChild>
            <w:div w:id="1834250258">
              <w:marLeft w:val="0"/>
              <w:marRight w:val="0"/>
              <w:marTop w:val="0"/>
              <w:marBottom w:val="0"/>
              <w:divBdr>
                <w:top w:val="none" w:sz="0" w:space="0" w:color="auto"/>
                <w:left w:val="none" w:sz="0" w:space="0" w:color="auto"/>
                <w:bottom w:val="none" w:sz="0" w:space="0" w:color="auto"/>
                <w:right w:val="none" w:sz="0" w:space="0" w:color="auto"/>
              </w:divBdr>
            </w:div>
            <w:div w:id="327727">
              <w:marLeft w:val="0"/>
              <w:marRight w:val="0"/>
              <w:marTop w:val="0"/>
              <w:marBottom w:val="0"/>
              <w:divBdr>
                <w:top w:val="none" w:sz="0" w:space="0" w:color="auto"/>
                <w:left w:val="none" w:sz="0" w:space="0" w:color="auto"/>
                <w:bottom w:val="none" w:sz="0" w:space="0" w:color="auto"/>
                <w:right w:val="none" w:sz="0" w:space="0" w:color="auto"/>
              </w:divBdr>
            </w:div>
            <w:div w:id="1902907733">
              <w:marLeft w:val="0"/>
              <w:marRight w:val="0"/>
              <w:marTop w:val="0"/>
              <w:marBottom w:val="0"/>
              <w:divBdr>
                <w:top w:val="none" w:sz="0" w:space="0" w:color="auto"/>
                <w:left w:val="none" w:sz="0" w:space="0" w:color="auto"/>
                <w:bottom w:val="none" w:sz="0" w:space="0" w:color="auto"/>
                <w:right w:val="none" w:sz="0" w:space="0" w:color="auto"/>
              </w:divBdr>
            </w:div>
            <w:div w:id="1968314493">
              <w:marLeft w:val="0"/>
              <w:marRight w:val="0"/>
              <w:marTop w:val="0"/>
              <w:marBottom w:val="0"/>
              <w:divBdr>
                <w:top w:val="none" w:sz="0" w:space="0" w:color="auto"/>
                <w:left w:val="none" w:sz="0" w:space="0" w:color="auto"/>
                <w:bottom w:val="none" w:sz="0" w:space="0" w:color="auto"/>
                <w:right w:val="none" w:sz="0" w:space="0" w:color="auto"/>
              </w:divBdr>
            </w:div>
            <w:div w:id="1197279138">
              <w:marLeft w:val="0"/>
              <w:marRight w:val="0"/>
              <w:marTop w:val="0"/>
              <w:marBottom w:val="0"/>
              <w:divBdr>
                <w:top w:val="none" w:sz="0" w:space="0" w:color="auto"/>
                <w:left w:val="none" w:sz="0" w:space="0" w:color="auto"/>
                <w:bottom w:val="none" w:sz="0" w:space="0" w:color="auto"/>
                <w:right w:val="none" w:sz="0" w:space="0" w:color="auto"/>
              </w:divBdr>
            </w:div>
            <w:div w:id="1368719519">
              <w:marLeft w:val="0"/>
              <w:marRight w:val="0"/>
              <w:marTop w:val="0"/>
              <w:marBottom w:val="0"/>
              <w:divBdr>
                <w:top w:val="none" w:sz="0" w:space="0" w:color="auto"/>
                <w:left w:val="none" w:sz="0" w:space="0" w:color="auto"/>
                <w:bottom w:val="none" w:sz="0" w:space="0" w:color="auto"/>
                <w:right w:val="none" w:sz="0" w:space="0" w:color="auto"/>
              </w:divBdr>
            </w:div>
            <w:div w:id="1736973414">
              <w:marLeft w:val="0"/>
              <w:marRight w:val="0"/>
              <w:marTop w:val="0"/>
              <w:marBottom w:val="0"/>
              <w:divBdr>
                <w:top w:val="none" w:sz="0" w:space="0" w:color="auto"/>
                <w:left w:val="none" w:sz="0" w:space="0" w:color="auto"/>
                <w:bottom w:val="none" w:sz="0" w:space="0" w:color="auto"/>
                <w:right w:val="none" w:sz="0" w:space="0" w:color="auto"/>
              </w:divBdr>
            </w:div>
            <w:div w:id="823277021">
              <w:marLeft w:val="0"/>
              <w:marRight w:val="0"/>
              <w:marTop w:val="0"/>
              <w:marBottom w:val="0"/>
              <w:divBdr>
                <w:top w:val="none" w:sz="0" w:space="0" w:color="auto"/>
                <w:left w:val="none" w:sz="0" w:space="0" w:color="auto"/>
                <w:bottom w:val="none" w:sz="0" w:space="0" w:color="auto"/>
                <w:right w:val="none" w:sz="0" w:space="0" w:color="auto"/>
              </w:divBdr>
            </w:div>
            <w:div w:id="56755555">
              <w:marLeft w:val="0"/>
              <w:marRight w:val="0"/>
              <w:marTop w:val="0"/>
              <w:marBottom w:val="0"/>
              <w:divBdr>
                <w:top w:val="none" w:sz="0" w:space="0" w:color="auto"/>
                <w:left w:val="none" w:sz="0" w:space="0" w:color="auto"/>
                <w:bottom w:val="none" w:sz="0" w:space="0" w:color="auto"/>
                <w:right w:val="none" w:sz="0" w:space="0" w:color="auto"/>
              </w:divBdr>
            </w:div>
            <w:div w:id="1061558012">
              <w:marLeft w:val="0"/>
              <w:marRight w:val="0"/>
              <w:marTop w:val="0"/>
              <w:marBottom w:val="0"/>
              <w:divBdr>
                <w:top w:val="none" w:sz="0" w:space="0" w:color="auto"/>
                <w:left w:val="none" w:sz="0" w:space="0" w:color="auto"/>
                <w:bottom w:val="none" w:sz="0" w:space="0" w:color="auto"/>
                <w:right w:val="none" w:sz="0" w:space="0" w:color="auto"/>
              </w:divBdr>
            </w:div>
            <w:div w:id="1951473461">
              <w:marLeft w:val="0"/>
              <w:marRight w:val="0"/>
              <w:marTop w:val="0"/>
              <w:marBottom w:val="0"/>
              <w:divBdr>
                <w:top w:val="none" w:sz="0" w:space="0" w:color="auto"/>
                <w:left w:val="none" w:sz="0" w:space="0" w:color="auto"/>
                <w:bottom w:val="none" w:sz="0" w:space="0" w:color="auto"/>
                <w:right w:val="none" w:sz="0" w:space="0" w:color="auto"/>
              </w:divBdr>
            </w:div>
          </w:divsChild>
        </w:div>
        <w:div w:id="1157264079">
          <w:marLeft w:val="0"/>
          <w:marRight w:val="0"/>
          <w:marTop w:val="0"/>
          <w:marBottom w:val="0"/>
          <w:divBdr>
            <w:top w:val="none" w:sz="0" w:space="0" w:color="auto"/>
            <w:left w:val="none" w:sz="0" w:space="0" w:color="auto"/>
            <w:bottom w:val="none" w:sz="0" w:space="0" w:color="auto"/>
            <w:right w:val="none" w:sz="0" w:space="0" w:color="auto"/>
          </w:divBdr>
        </w:div>
        <w:div w:id="452291286">
          <w:marLeft w:val="0"/>
          <w:marRight w:val="0"/>
          <w:marTop w:val="0"/>
          <w:marBottom w:val="0"/>
          <w:divBdr>
            <w:top w:val="none" w:sz="0" w:space="0" w:color="auto"/>
            <w:left w:val="none" w:sz="0" w:space="0" w:color="auto"/>
            <w:bottom w:val="none" w:sz="0" w:space="0" w:color="auto"/>
            <w:right w:val="none" w:sz="0" w:space="0" w:color="auto"/>
          </w:divBdr>
        </w:div>
      </w:divsChild>
    </w:div>
    <w:div w:id="1053189511">
      <w:bodyDiv w:val="1"/>
      <w:marLeft w:val="0"/>
      <w:marRight w:val="0"/>
      <w:marTop w:val="0"/>
      <w:marBottom w:val="0"/>
      <w:divBdr>
        <w:top w:val="none" w:sz="0" w:space="0" w:color="auto"/>
        <w:left w:val="none" w:sz="0" w:space="0" w:color="auto"/>
        <w:bottom w:val="none" w:sz="0" w:space="0" w:color="auto"/>
        <w:right w:val="none" w:sz="0" w:space="0" w:color="auto"/>
      </w:divBdr>
      <w:divsChild>
        <w:div w:id="810445310">
          <w:marLeft w:val="0"/>
          <w:marRight w:val="0"/>
          <w:marTop w:val="0"/>
          <w:marBottom w:val="0"/>
          <w:divBdr>
            <w:top w:val="none" w:sz="0" w:space="0" w:color="auto"/>
            <w:left w:val="none" w:sz="0" w:space="0" w:color="auto"/>
            <w:bottom w:val="none" w:sz="0" w:space="0" w:color="auto"/>
            <w:right w:val="none" w:sz="0" w:space="0" w:color="auto"/>
          </w:divBdr>
          <w:divsChild>
            <w:div w:id="389960606">
              <w:marLeft w:val="0"/>
              <w:marRight w:val="0"/>
              <w:marTop w:val="0"/>
              <w:marBottom w:val="0"/>
              <w:divBdr>
                <w:top w:val="none" w:sz="0" w:space="0" w:color="auto"/>
                <w:left w:val="none" w:sz="0" w:space="0" w:color="auto"/>
                <w:bottom w:val="none" w:sz="0" w:space="0" w:color="auto"/>
                <w:right w:val="none" w:sz="0" w:space="0" w:color="auto"/>
              </w:divBdr>
            </w:div>
            <w:div w:id="1687975428">
              <w:marLeft w:val="0"/>
              <w:marRight w:val="0"/>
              <w:marTop w:val="0"/>
              <w:marBottom w:val="0"/>
              <w:divBdr>
                <w:top w:val="none" w:sz="0" w:space="0" w:color="auto"/>
                <w:left w:val="none" w:sz="0" w:space="0" w:color="auto"/>
                <w:bottom w:val="none" w:sz="0" w:space="0" w:color="auto"/>
                <w:right w:val="none" w:sz="0" w:space="0" w:color="auto"/>
              </w:divBdr>
            </w:div>
          </w:divsChild>
        </w:div>
        <w:div w:id="1473281787">
          <w:marLeft w:val="0"/>
          <w:marRight w:val="0"/>
          <w:marTop w:val="0"/>
          <w:marBottom w:val="0"/>
          <w:divBdr>
            <w:top w:val="none" w:sz="0" w:space="0" w:color="auto"/>
            <w:left w:val="none" w:sz="0" w:space="0" w:color="auto"/>
            <w:bottom w:val="none" w:sz="0" w:space="0" w:color="auto"/>
            <w:right w:val="none" w:sz="0" w:space="0" w:color="auto"/>
          </w:divBdr>
          <w:divsChild>
            <w:div w:id="1980837463">
              <w:marLeft w:val="-75"/>
              <w:marRight w:val="0"/>
              <w:marTop w:val="30"/>
              <w:marBottom w:val="30"/>
              <w:divBdr>
                <w:top w:val="none" w:sz="0" w:space="0" w:color="auto"/>
                <w:left w:val="none" w:sz="0" w:space="0" w:color="auto"/>
                <w:bottom w:val="none" w:sz="0" w:space="0" w:color="auto"/>
                <w:right w:val="none" w:sz="0" w:space="0" w:color="auto"/>
              </w:divBdr>
              <w:divsChild>
                <w:div w:id="664166097">
                  <w:marLeft w:val="0"/>
                  <w:marRight w:val="0"/>
                  <w:marTop w:val="0"/>
                  <w:marBottom w:val="0"/>
                  <w:divBdr>
                    <w:top w:val="none" w:sz="0" w:space="0" w:color="auto"/>
                    <w:left w:val="none" w:sz="0" w:space="0" w:color="auto"/>
                    <w:bottom w:val="none" w:sz="0" w:space="0" w:color="auto"/>
                    <w:right w:val="none" w:sz="0" w:space="0" w:color="auto"/>
                  </w:divBdr>
                  <w:divsChild>
                    <w:div w:id="1281960547">
                      <w:marLeft w:val="0"/>
                      <w:marRight w:val="0"/>
                      <w:marTop w:val="0"/>
                      <w:marBottom w:val="0"/>
                      <w:divBdr>
                        <w:top w:val="none" w:sz="0" w:space="0" w:color="auto"/>
                        <w:left w:val="none" w:sz="0" w:space="0" w:color="auto"/>
                        <w:bottom w:val="none" w:sz="0" w:space="0" w:color="auto"/>
                        <w:right w:val="none" w:sz="0" w:space="0" w:color="auto"/>
                      </w:divBdr>
                    </w:div>
                  </w:divsChild>
                </w:div>
                <w:div w:id="350649534">
                  <w:marLeft w:val="0"/>
                  <w:marRight w:val="0"/>
                  <w:marTop w:val="0"/>
                  <w:marBottom w:val="0"/>
                  <w:divBdr>
                    <w:top w:val="none" w:sz="0" w:space="0" w:color="auto"/>
                    <w:left w:val="none" w:sz="0" w:space="0" w:color="auto"/>
                    <w:bottom w:val="none" w:sz="0" w:space="0" w:color="auto"/>
                    <w:right w:val="none" w:sz="0" w:space="0" w:color="auto"/>
                  </w:divBdr>
                  <w:divsChild>
                    <w:div w:id="568150202">
                      <w:marLeft w:val="0"/>
                      <w:marRight w:val="0"/>
                      <w:marTop w:val="0"/>
                      <w:marBottom w:val="0"/>
                      <w:divBdr>
                        <w:top w:val="none" w:sz="0" w:space="0" w:color="auto"/>
                        <w:left w:val="none" w:sz="0" w:space="0" w:color="auto"/>
                        <w:bottom w:val="none" w:sz="0" w:space="0" w:color="auto"/>
                        <w:right w:val="none" w:sz="0" w:space="0" w:color="auto"/>
                      </w:divBdr>
                    </w:div>
                  </w:divsChild>
                </w:div>
                <w:div w:id="662785022">
                  <w:marLeft w:val="0"/>
                  <w:marRight w:val="0"/>
                  <w:marTop w:val="0"/>
                  <w:marBottom w:val="0"/>
                  <w:divBdr>
                    <w:top w:val="none" w:sz="0" w:space="0" w:color="auto"/>
                    <w:left w:val="none" w:sz="0" w:space="0" w:color="auto"/>
                    <w:bottom w:val="none" w:sz="0" w:space="0" w:color="auto"/>
                    <w:right w:val="none" w:sz="0" w:space="0" w:color="auto"/>
                  </w:divBdr>
                  <w:divsChild>
                    <w:div w:id="984432939">
                      <w:marLeft w:val="0"/>
                      <w:marRight w:val="0"/>
                      <w:marTop w:val="0"/>
                      <w:marBottom w:val="0"/>
                      <w:divBdr>
                        <w:top w:val="none" w:sz="0" w:space="0" w:color="auto"/>
                        <w:left w:val="none" w:sz="0" w:space="0" w:color="auto"/>
                        <w:bottom w:val="none" w:sz="0" w:space="0" w:color="auto"/>
                        <w:right w:val="none" w:sz="0" w:space="0" w:color="auto"/>
                      </w:divBdr>
                    </w:div>
                  </w:divsChild>
                </w:div>
                <w:div w:id="806825905">
                  <w:marLeft w:val="0"/>
                  <w:marRight w:val="0"/>
                  <w:marTop w:val="0"/>
                  <w:marBottom w:val="0"/>
                  <w:divBdr>
                    <w:top w:val="none" w:sz="0" w:space="0" w:color="auto"/>
                    <w:left w:val="none" w:sz="0" w:space="0" w:color="auto"/>
                    <w:bottom w:val="none" w:sz="0" w:space="0" w:color="auto"/>
                    <w:right w:val="none" w:sz="0" w:space="0" w:color="auto"/>
                  </w:divBdr>
                  <w:divsChild>
                    <w:div w:id="1756241366">
                      <w:marLeft w:val="0"/>
                      <w:marRight w:val="0"/>
                      <w:marTop w:val="0"/>
                      <w:marBottom w:val="0"/>
                      <w:divBdr>
                        <w:top w:val="none" w:sz="0" w:space="0" w:color="auto"/>
                        <w:left w:val="none" w:sz="0" w:space="0" w:color="auto"/>
                        <w:bottom w:val="none" w:sz="0" w:space="0" w:color="auto"/>
                        <w:right w:val="none" w:sz="0" w:space="0" w:color="auto"/>
                      </w:divBdr>
                    </w:div>
                  </w:divsChild>
                </w:div>
                <w:div w:id="1980184713">
                  <w:marLeft w:val="0"/>
                  <w:marRight w:val="0"/>
                  <w:marTop w:val="0"/>
                  <w:marBottom w:val="0"/>
                  <w:divBdr>
                    <w:top w:val="none" w:sz="0" w:space="0" w:color="auto"/>
                    <w:left w:val="none" w:sz="0" w:space="0" w:color="auto"/>
                    <w:bottom w:val="none" w:sz="0" w:space="0" w:color="auto"/>
                    <w:right w:val="none" w:sz="0" w:space="0" w:color="auto"/>
                  </w:divBdr>
                  <w:divsChild>
                    <w:div w:id="510610944">
                      <w:marLeft w:val="0"/>
                      <w:marRight w:val="0"/>
                      <w:marTop w:val="0"/>
                      <w:marBottom w:val="0"/>
                      <w:divBdr>
                        <w:top w:val="none" w:sz="0" w:space="0" w:color="auto"/>
                        <w:left w:val="none" w:sz="0" w:space="0" w:color="auto"/>
                        <w:bottom w:val="none" w:sz="0" w:space="0" w:color="auto"/>
                        <w:right w:val="none" w:sz="0" w:space="0" w:color="auto"/>
                      </w:divBdr>
                    </w:div>
                  </w:divsChild>
                </w:div>
                <w:div w:id="1021398664">
                  <w:marLeft w:val="0"/>
                  <w:marRight w:val="0"/>
                  <w:marTop w:val="0"/>
                  <w:marBottom w:val="0"/>
                  <w:divBdr>
                    <w:top w:val="none" w:sz="0" w:space="0" w:color="auto"/>
                    <w:left w:val="none" w:sz="0" w:space="0" w:color="auto"/>
                    <w:bottom w:val="none" w:sz="0" w:space="0" w:color="auto"/>
                    <w:right w:val="none" w:sz="0" w:space="0" w:color="auto"/>
                  </w:divBdr>
                  <w:divsChild>
                    <w:div w:id="2078477384">
                      <w:marLeft w:val="0"/>
                      <w:marRight w:val="0"/>
                      <w:marTop w:val="0"/>
                      <w:marBottom w:val="0"/>
                      <w:divBdr>
                        <w:top w:val="none" w:sz="0" w:space="0" w:color="auto"/>
                        <w:left w:val="none" w:sz="0" w:space="0" w:color="auto"/>
                        <w:bottom w:val="none" w:sz="0" w:space="0" w:color="auto"/>
                        <w:right w:val="none" w:sz="0" w:space="0" w:color="auto"/>
                      </w:divBdr>
                    </w:div>
                  </w:divsChild>
                </w:div>
                <w:div w:id="430515521">
                  <w:marLeft w:val="0"/>
                  <w:marRight w:val="0"/>
                  <w:marTop w:val="0"/>
                  <w:marBottom w:val="0"/>
                  <w:divBdr>
                    <w:top w:val="none" w:sz="0" w:space="0" w:color="auto"/>
                    <w:left w:val="none" w:sz="0" w:space="0" w:color="auto"/>
                    <w:bottom w:val="none" w:sz="0" w:space="0" w:color="auto"/>
                    <w:right w:val="none" w:sz="0" w:space="0" w:color="auto"/>
                  </w:divBdr>
                  <w:divsChild>
                    <w:div w:id="1298223394">
                      <w:marLeft w:val="0"/>
                      <w:marRight w:val="0"/>
                      <w:marTop w:val="0"/>
                      <w:marBottom w:val="0"/>
                      <w:divBdr>
                        <w:top w:val="none" w:sz="0" w:space="0" w:color="auto"/>
                        <w:left w:val="none" w:sz="0" w:space="0" w:color="auto"/>
                        <w:bottom w:val="none" w:sz="0" w:space="0" w:color="auto"/>
                        <w:right w:val="none" w:sz="0" w:space="0" w:color="auto"/>
                      </w:divBdr>
                    </w:div>
                  </w:divsChild>
                </w:div>
                <w:div w:id="1930657473">
                  <w:marLeft w:val="0"/>
                  <w:marRight w:val="0"/>
                  <w:marTop w:val="0"/>
                  <w:marBottom w:val="0"/>
                  <w:divBdr>
                    <w:top w:val="none" w:sz="0" w:space="0" w:color="auto"/>
                    <w:left w:val="none" w:sz="0" w:space="0" w:color="auto"/>
                    <w:bottom w:val="none" w:sz="0" w:space="0" w:color="auto"/>
                    <w:right w:val="none" w:sz="0" w:space="0" w:color="auto"/>
                  </w:divBdr>
                  <w:divsChild>
                    <w:div w:id="1016883143">
                      <w:marLeft w:val="0"/>
                      <w:marRight w:val="0"/>
                      <w:marTop w:val="0"/>
                      <w:marBottom w:val="0"/>
                      <w:divBdr>
                        <w:top w:val="none" w:sz="0" w:space="0" w:color="auto"/>
                        <w:left w:val="none" w:sz="0" w:space="0" w:color="auto"/>
                        <w:bottom w:val="none" w:sz="0" w:space="0" w:color="auto"/>
                        <w:right w:val="none" w:sz="0" w:space="0" w:color="auto"/>
                      </w:divBdr>
                    </w:div>
                  </w:divsChild>
                </w:div>
                <w:div w:id="2054764157">
                  <w:marLeft w:val="0"/>
                  <w:marRight w:val="0"/>
                  <w:marTop w:val="0"/>
                  <w:marBottom w:val="0"/>
                  <w:divBdr>
                    <w:top w:val="none" w:sz="0" w:space="0" w:color="auto"/>
                    <w:left w:val="none" w:sz="0" w:space="0" w:color="auto"/>
                    <w:bottom w:val="none" w:sz="0" w:space="0" w:color="auto"/>
                    <w:right w:val="none" w:sz="0" w:space="0" w:color="auto"/>
                  </w:divBdr>
                  <w:divsChild>
                    <w:div w:id="1665547091">
                      <w:marLeft w:val="0"/>
                      <w:marRight w:val="0"/>
                      <w:marTop w:val="0"/>
                      <w:marBottom w:val="0"/>
                      <w:divBdr>
                        <w:top w:val="none" w:sz="0" w:space="0" w:color="auto"/>
                        <w:left w:val="none" w:sz="0" w:space="0" w:color="auto"/>
                        <w:bottom w:val="none" w:sz="0" w:space="0" w:color="auto"/>
                        <w:right w:val="none" w:sz="0" w:space="0" w:color="auto"/>
                      </w:divBdr>
                    </w:div>
                  </w:divsChild>
                </w:div>
                <w:div w:id="348682319">
                  <w:marLeft w:val="0"/>
                  <w:marRight w:val="0"/>
                  <w:marTop w:val="0"/>
                  <w:marBottom w:val="0"/>
                  <w:divBdr>
                    <w:top w:val="none" w:sz="0" w:space="0" w:color="auto"/>
                    <w:left w:val="none" w:sz="0" w:space="0" w:color="auto"/>
                    <w:bottom w:val="none" w:sz="0" w:space="0" w:color="auto"/>
                    <w:right w:val="none" w:sz="0" w:space="0" w:color="auto"/>
                  </w:divBdr>
                  <w:divsChild>
                    <w:div w:id="43212810">
                      <w:marLeft w:val="0"/>
                      <w:marRight w:val="0"/>
                      <w:marTop w:val="0"/>
                      <w:marBottom w:val="0"/>
                      <w:divBdr>
                        <w:top w:val="none" w:sz="0" w:space="0" w:color="auto"/>
                        <w:left w:val="none" w:sz="0" w:space="0" w:color="auto"/>
                        <w:bottom w:val="none" w:sz="0" w:space="0" w:color="auto"/>
                        <w:right w:val="none" w:sz="0" w:space="0" w:color="auto"/>
                      </w:divBdr>
                    </w:div>
                  </w:divsChild>
                </w:div>
                <w:div w:id="624776936">
                  <w:marLeft w:val="0"/>
                  <w:marRight w:val="0"/>
                  <w:marTop w:val="0"/>
                  <w:marBottom w:val="0"/>
                  <w:divBdr>
                    <w:top w:val="none" w:sz="0" w:space="0" w:color="auto"/>
                    <w:left w:val="none" w:sz="0" w:space="0" w:color="auto"/>
                    <w:bottom w:val="none" w:sz="0" w:space="0" w:color="auto"/>
                    <w:right w:val="none" w:sz="0" w:space="0" w:color="auto"/>
                  </w:divBdr>
                  <w:divsChild>
                    <w:div w:id="717751424">
                      <w:marLeft w:val="0"/>
                      <w:marRight w:val="0"/>
                      <w:marTop w:val="0"/>
                      <w:marBottom w:val="0"/>
                      <w:divBdr>
                        <w:top w:val="none" w:sz="0" w:space="0" w:color="auto"/>
                        <w:left w:val="none" w:sz="0" w:space="0" w:color="auto"/>
                        <w:bottom w:val="none" w:sz="0" w:space="0" w:color="auto"/>
                        <w:right w:val="none" w:sz="0" w:space="0" w:color="auto"/>
                      </w:divBdr>
                    </w:div>
                  </w:divsChild>
                </w:div>
                <w:div w:id="1743798416">
                  <w:marLeft w:val="0"/>
                  <w:marRight w:val="0"/>
                  <w:marTop w:val="0"/>
                  <w:marBottom w:val="0"/>
                  <w:divBdr>
                    <w:top w:val="none" w:sz="0" w:space="0" w:color="auto"/>
                    <w:left w:val="none" w:sz="0" w:space="0" w:color="auto"/>
                    <w:bottom w:val="none" w:sz="0" w:space="0" w:color="auto"/>
                    <w:right w:val="none" w:sz="0" w:space="0" w:color="auto"/>
                  </w:divBdr>
                  <w:divsChild>
                    <w:div w:id="551188795">
                      <w:marLeft w:val="0"/>
                      <w:marRight w:val="0"/>
                      <w:marTop w:val="0"/>
                      <w:marBottom w:val="0"/>
                      <w:divBdr>
                        <w:top w:val="none" w:sz="0" w:space="0" w:color="auto"/>
                        <w:left w:val="none" w:sz="0" w:space="0" w:color="auto"/>
                        <w:bottom w:val="none" w:sz="0" w:space="0" w:color="auto"/>
                        <w:right w:val="none" w:sz="0" w:space="0" w:color="auto"/>
                      </w:divBdr>
                    </w:div>
                  </w:divsChild>
                </w:div>
                <w:div w:id="1161698718">
                  <w:marLeft w:val="0"/>
                  <w:marRight w:val="0"/>
                  <w:marTop w:val="0"/>
                  <w:marBottom w:val="0"/>
                  <w:divBdr>
                    <w:top w:val="none" w:sz="0" w:space="0" w:color="auto"/>
                    <w:left w:val="none" w:sz="0" w:space="0" w:color="auto"/>
                    <w:bottom w:val="none" w:sz="0" w:space="0" w:color="auto"/>
                    <w:right w:val="none" w:sz="0" w:space="0" w:color="auto"/>
                  </w:divBdr>
                  <w:divsChild>
                    <w:div w:id="38820602">
                      <w:marLeft w:val="0"/>
                      <w:marRight w:val="0"/>
                      <w:marTop w:val="0"/>
                      <w:marBottom w:val="0"/>
                      <w:divBdr>
                        <w:top w:val="none" w:sz="0" w:space="0" w:color="auto"/>
                        <w:left w:val="none" w:sz="0" w:space="0" w:color="auto"/>
                        <w:bottom w:val="none" w:sz="0" w:space="0" w:color="auto"/>
                        <w:right w:val="none" w:sz="0" w:space="0" w:color="auto"/>
                      </w:divBdr>
                    </w:div>
                  </w:divsChild>
                </w:div>
                <w:div w:id="1040324152">
                  <w:marLeft w:val="0"/>
                  <w:marRight w:val="0"/>
                  <w:marTop w:val="0"/>
                  <w:marBottom w:val="0"/>
                  <w:divBdr>
                    <w:top w:val="none" w:sz="0" w:space="0" w:color="auto"/>
                    <w:left w:val="none" w:sz="0" w:space="0" w:color="auto"/>
                    <w:bottom w:val="none" w:sz="0" w:space="0" w:color="auto"/>
                    <w:right w:val="none" w:sz="0" w:space="0" w:color="auto"/>
                  </w:divBdr>
                  <w:divsChild>
                    <w:div w:id="1042636214">
                      <w:marLeft w:val="0"/>
                      <w:marRight w:val="0"/>
                      <w:marTop w:val="0"/>
                      <w:marBottom w:val="0"/>
                      <w:divBdr>
                        <w:top w:val="none" w:sz="0" w:space="0" w:color="auto"/>
                        <w:left w:val="none" w:sz="0" w:space="0" w:color="auto"/>
                        <w:bottom w:val="none" w:sz="0" w:space="0" w:color="auto"/>
                        <w:right w:val="none" w:sz="0" w:space="0" w:color="auto"/>
                      </w:divBdr>
                    </w:div>
                  </w:divsChild>
                </w:div>
                <w:div w:id="892544863">
                  <w:marLeft w:val="0"/>
                  <w:marRight w:val="0"/>
                  <w:marTop w:val="0"/>
                  <w:marBottom w:val="0"/>
                  <w:divBdr>
                    <w:top w:val="none" w:sz="0" w:space="0" w:color="auto"/>
                    <w:left w:val="none" w:sz="0" w:space="0" w:color="auto"/>
                    <w:bottom w:val="none" w:sz="0" w:space="0" w:color="auto"/>
                    <w:right w:val="none" w:sz="0" w:space="0" w:color="auto"/>
                  </w:divBdr>
                  <w:divsChild>
                    <w:div w:id="1758281570">
                      <w:marLeft w:val="0"/>
                      <w:marRight w:val="0"/>
                      <w:marTop w:val="0"/>
                      <w:marBottom w:val="0"/>
                      <w:divBdr>
                        <w:top w:val="none" w:sz="0" w:space="0" w:color="auto"/>
                        <w:left w:val="none" w:sz="0" w:space="0" w:color="auto"/>
                        <w:bottom w:val="none" w:sz="0" w:space="0" w:color="auto"/>
                        <w:right w:val="none" w:sz="0" w:space="0" w:color="auto"/>
                      </w:divBdr>
                    </w:div>
                  </w:divsChild>
                </w:div>
                <w:div w:id="223806780">
                  <w:marLeft w:val="0"/>
                  <w:marRight w:val="0"/>
                  <w:marTop w:val="0"/>
                  <w:marBottom w:val="0"/>
                  <w:divBdr>
                    <w:top w:val="none" w:sz="0" w:space="0" w:color="auto"/>
                    <w:left w:val="none" w:sz="0" w:space="0" w:color="auto"/>
                    <w:bottom w:val="none" w:sz="0" w:space="0" w:color="auto"/>
                    <w:right w:val="none" w:sz="0" w:space="0" w:color="auto"/>
                  </w:divBdr>
                  <w:divsChild>
                    <w:div w:id="2026053247">
                      <w:marLeft w:val="0"/>
                      <w:marRight w:val="0"/>
                      <w:marTop w:val="0"/>
                      <w:marBottom w:val="0"/>
                      <w:divBdr>
                        <w:top w:val="none" w:sz="0" w:space="0" w:color="auto"/>
                        <w:left w:val="none" w:sz="0" w:space="0" w:color="auto"/>
                        <w:bottom w:val="none" w:sz="0" w:space="0" w:color="auto"/>
                        <w:right w:val="none" w:sz="0" w:space="0" w:color="auto"/>
                      </w:divBdr>
                    </w:div>
                  </w:divsChild>
                </w:div>
                <w:div w:id="1961183390">
                  <w:marLeft w:val="0"/>
                  <w:marRight w:val="0"/>
                  <w:marTop w:val="0"/>
                  <w:marBottom w:val="0"/>
                  <w:divBdr>
                    <w:top w:val="none" w:sz="0" w:space="0" w:color="auto"/>
                    <w:left w:val="none" w:sz="0" w:space="0" w:color="auto"/>
                    <w:bottom w:val="none" w:sz="0" w:space="0" w:color="auto"/>
                    <w:right w:val="none" w:sz="0" w:space="0" w:color="auto"/>
                  </w:divBdr>
                  <w:divsChild>
                    <w:div w:id="1196116470">
                      <w:marLeft w:val="0"/>
                      <w:marRight w:val="0"/>
                      <w:marTop w:val="0"/>
                      <w:marBottom w:val="0"/>
                      <w:divBdr>
                        <w:top w:val="none" w:sz="0" w:space="0" w:color="auto"/>
                        <w:left w:val="none" w:sz="0" w:space="0" w:color="auto"/>
                        <w:bottom w:val="none" w:sz="0" w:space="0" w:color="auto"/>
                        <w:right w:val="none" w:sz="0" w:space="0" w:color="auto"/>
                      </w:divBdr>
                    </w:div>
                  </w:divsChild>
                </w:div>
                <w:div w:id="1469476031">
                  <w:marLeft w:val="0"/>
                  <w:marRight w:val="0"/>
                  <w:marTop w:val="0"/>
                  <w:marBottom w:val="0"/>
                  <w:divBdr>
                    <w:top w:val="none" w:sz="0" w:space="0" w:color="auto"/>
                    <w:left w:val="none" w:sz="0" w:space="0" w:color="auto"/>
                    <w:bottom w:val="none" w:sz="0" w:space="0" w:color="auto"/>
                    <w:right w:val="none" w:sz="0" w:space="0" w:color="auto"/>
                  </w:divBdr>
                  <w:divsChild>
                    <w:div w:id="1692343060">
                      <w:marLeft w:val="0"/>
                      <w:marRight w:val="0"/>
                      <w:marTop w:val="0"/>
                      <w:marBottom w:val="0"/>
                      <w:divBdr>
                        <w:top w:val="none" w:sz="0" w:space="0" w:color="auto"/>
                        <w:left w:val="none" w:sz="0" w:space="0" w:color="auto"/>
                        <w:bottom w:val="none" w:sz="0" w:space="0" w:color="auto"/>
                        <w:right w:val="none" w:sz="0" w:space="0" w:color="auto"/>
                      </w:divBdr>
                    </w:div>
                  </w:divsChild>
                </w:div>
                <w:div w:id="513421096">
                  <w:marLeft w:val="0"/>
                  <w:marRight w:val="0"/>
                  <w:marTop w:val="0"/>
                  <w:marBottom w:val="0"/>
                  <w:divBdr>
                    <w:top w:val="none" w:sz="0" w:space="0" w:color="auto"/>
                    <w:left w:val="none" w:sz="0" w:space="0" w:color="auto"/>
                    <w:bottom w:val="none" w:sz="0" w:space="0" w:color="auto"/>
                    <w:right w:val="none" w:sz="0" w:space="0" w:color="auto"/>
                  </w:divBdr>
                  <w:divsChild>
                    <w:div w:id="1952929368">
                      <w:marLeft w:val="0"/>
                      <w:marRight w:val="0"/>
                      <w:marTop w:val="0"/>
                      <w:marBottom w:val="0"/>
                      <w:divBdr>
                        <w:top w:val="none" w:sz="0" w:space="0" w:color="auto"/>
                        <w:left w:val="none" w:sz="0" w:space="0" w:color="auto"/>
                        <w:bottom w:val="none" w:sz="0" w:space="0" w:color="auto"/>
                        <w:right w:val="none" w:sz="0" w:space="0" w:color="auto"/>
                      </w:divBdr>
                    </w:div>
                  </w:divsChild>
                </w:div>
                <w:div w:id="1562405735">
                  <w:marLeft w:val="0"/>
                  <w:marRight w:val="0"/>
                  <w:marTop w:val="0"/>
                  <w:marBottom w:val="0"/>
                  <w:divBdr>
                    <w:top w:val="none" w:sz="0" w:space="0" w:color="auto"/>
                    <w:left w:val="none" w:sz="0" w:space="0" w:color="auto"/>
                    <w:bottom w:val="none" w:sz="0" w:space="0" w:color="auto"/>
                    <w:right w:val="none" w:sz="0" w:space="0" w:color="auto"/>
                  </w:divBdr>
                  <w:divsChild>
                    <w:div w:id="626818713">
                      <w:marLeft w:val="0"/>
                      <w:marRight w:val="0"/>
                      <w:marTop w:val="0"/>
                      <w:marBottom w:val="0"/>
                      <w:divBdr>
                        <w:top w:val="none" w:sz="0" w:space="0" w:color="auto"/>
                        <w:left w:val="none" w:sz="0" w:space="0" w:color="auto"/>
                        <w:bottom w:val="none" w:sz="0" w:space="0" w:color="auto"/>
                        <w:right w:val="none" w:sz="0" w:space="0" w:color="auto"/>
                      </w:divBdr>
                    </w:div>
                  </w:divsChild>
                </w:div>
                <w:div w:id="979186121">
                  <w:marLeft w:val="0"/>
                  <w:marRight w:val="0"/>
                  <w:marTop w:val="0"/>
                  <w:marBottom w:val="0"/>
                  <w:divBdr>
                    <w:top w:val="none" w:sz="0" w:space="0" w:color="auto"/>
                    <w:left w:val="none" w:sz="0" w:space="0" w:color="auto"/>
                    <w:bottom w:val="none" w:sz="0" w:space="0" w:color="auto"/>
                    <w:right w:val="none" w:sz="0" w:space="0" w:color="auto"/>
                  </w:divBdr>
                  <w:divsChild>
                    <w:div w:id="2080445149">
                      <w:marLeft w:val="0"/>
                      <w:marRight w:val="0"/>
                      <w:marTop w:val="0"/>
                      <w:marBottom w:val="0"/>
                      <w:divBdr>
                        <w:top w:val="none" w:sz="0" w:space="0" w:color="auto"/>
                        <w:left w:val="none" w:sz="0" w:space="0" w:color="auto"/>
                        <w:bottom w:val="none" w:sz="0" w:space="0" w:color="auto"/>
                        <w:right w:val="none" w:sz="0" w:space="0" w:color="auto"/>
                      </w:divBdr>
                    </w:div>
                  </w:divsChild>
                </w:div>
                <w:div w:id="1397895581">
                  <w:marLeft w:val="0"/>
                  <w:marRight w:val="0"/>
                  <w:marTop w:val="0"/>
                  <w:marBottom w:val="0"/>
                  <w:divBdr>
                    <w:top w:val="none" w:sz="0" w:space="0" w:color="auto"/>
                    <w:left w:val="none" w:sz="0" w:space="0" w:color="auto"/>
                    <w:bottom w:val="none" w:sz="0" w:space="0" w:color="auto"/>
                    <w:right w:val="none" w:sz="0" w:space="0" w:color="auto"/>
                  </w:divBdr>
                  <w:divsChild>
                    <w:div w:id="2125495921">
                      <w:marLeft w:val="0"/>
                      <w:marRight w:val="0"/>
                      <w:marTop w:val="0"/>
                      <w:marBottom w:val="0"/>
                      <w:divBdr>
                        <w:top w:val="none" w:sz="0" w:space="0" w:color="auto"/>
                        <w:left w:val="none" w:sz="0" w:space="0" w:color="auto"/>
                        <w:bottom w:val="none" w:sz="0" w:space="0" w:color="auto"/>
                        <w:right w:val="none" w:sz="0" w:space="0" w:color="auto"/>
                      </w:divBdr>
                    </w:div>
                  </w:divsChild>
                </w:div>
                <w:div w:id="4138242">
                  <w:marLeft w:val="0"/>
                  <w:marRight w:val="0"/>
                  <w:marTop w:val="0"/>
                  <w:marBottom w:val="0"/>
                  <w:divBdr>
                    <w:top w:val="none" w:sz="0" w:space="0" w:color="auto"/>
                    <w:left w:val="none" w:sz="0" w:space="0" w:color="auto"/>
                    <w:bottom w:val="none" w:sz="0" w:space="0" w:color="auto"/>
                    <w:right w:val="none" w:sz="0" w:space="0" w:color="auto"/>
                  </w:divBdr>
                  <w:divsChild>
                    <w:div w:id="1666472236">
                      <w:marLeft w:val="0"/>
                      <w:marRight w:val="0"/>
                      <w:marTop w:val="0"/>
                      <w:marBottom w:val="0"/>
                      <w:divBdr>
                        <w:top w:val="none" w:sz="0" w:space="0" w:color="auto"/>
                        <w:left w:val="none" w:sz="0" w:space="0" w:color="auto"/>
                        <w:bottom w:val="none" w:sz="0" w:space="0" w:color="auto"/>
                        <w:right w:val="none" w:sz="0" w:space="0" w:color="auto"/>
                      </w:divBdr>
                    </w:div>
                  </w:divsChild>
                </w:div>
                <w:div w:id="1509755410">
                  <w:marLeft w:val="0"/>
                  <w:marRight w:val="0"/>
                  <w:marTop w:val="0"/>
                  <w:marBottom w:val="0"/>
                  <w:divBdr>
                    <w:top w:val="none" w:sz="0" w:space="0" w:color="auto"/>
                    <w:left w:val="none" w:sz="0" w:space="0" w:color="auto"/>
                    <w:bottom w:val="none" w:sz="0" w:space="0" w:color="auto"/>
                    <w:right w:val="none" w:sz="0" w:space="0" w:color="auto"/>
                  </w:divBdr>
                  <w:divsChild>
                    <w:div w:id="1485929256">
                      <w:marLeft w:val="0"/>
                      <w:marRight w:val="0"/>
                      <w:marTop w:val="0"/>
                      <w:marBottom w:val="0"/>
                      <w:divBdr>
                        <w:top w:val="none" w:sz="0" w:space="0" w:color="auto"/>
                        <w:left w:val="none" w:sz="0" w:space="0" w:color="auto"/>
                        <w:bottom w:val="none" w:sz="0" w:space="0" w:color="auto"/>
                        <w:right w:val="none" w:sz="0" w:space="0" w:color="auto"/>
                      </w:divBdr>
                    </w:div>
                  </w:divsChild>
                </w:div>
                <w:div w:id="891619412">
                  <w:marLeft w:val="0"/>
                  <w:marRight w:val="0"/>
                  <w:marTop w:val="0"/>
                  <w:marBottom w:val="0"/>
                  <w:divBdr>
                    <w:top w:val="none" w:sz="0" w:space="0" w:color="auto"/>
                    <w:left w:val="none" w:sz="0" w:space="0" w:color="auto"/>
                    <w:bottom w:val="none" w:sz="0" w:space="0" w:color="auto"/>
                    <w:right w:val="none" w:sz="0" w:space="0" w:color="auto"/>
                  </w:divBdr>
                  <w:divsChild>
                    <w:div w:id="1735853631">
                      <w:marLeft w:val="0"/>
                      <w:marRight w:val="0"/>
                      <w:marTop w:val="0"/>
                      <w:marBottom w:val="0"/>
                      <w:divBdr>
                        <w:top w:val="none" w:sz="0" w:space="0" w:color="auto"/>
                        <w:left w:val="none" w:sz="0" w:space="0" w:color="auto"/>
                        <w:bottom w:val="none" w:sz="0" w:space="0" w:color="auto"/>
                        <w:right w:val="none" w:sz="0" w:space="0" w:color="auto"/>
                      </w:divBdr>
                    </w:div>
                  </w:divsChild>
                </w:div>
                <w:div w:id="360253975">
                  <w:marLeft w:val="0"/>
                  <w:marRight w:val="0"/>
                  <w:marTop w:val="0"/>
                  <w:marBottom w:val="0"/>
                  <w:divBdr>
                    <w:top w:val="none" w:sz="0" w:space="0" w:color="auto"/>
                    <w:left w:val="none" w:sz="0" w:space="0" w:color="auto"/>
                    <w:bottom w:val="none" w:sz="0" w:space="0" w:color="auto"/>
                    <w:right w:val="none" w:sz="0" w:space="0" w:color="auto"/>
                  </w:divBdr>
                  <w:divsChild>
                    <w:div w:id="304622692">
                      <w:marLeft w:val="0"/>
                      <w:marRight w:val="0"/>
                      <w:marTop w:val="0"/>
                      <w:marBottom w:val="0"/>
                      <w:divBdr>
                        <w:top w:val="none" w:sz="0" w:space="0" w:color="auto"/>
                        <w:left w:val="none" w:sz="0" w:space="0" w:color="auto"/>
                        <w:bottom w:val="none" w:sz="0" w:space="0" w:color="auto"/>
                        <w:right w:val="none" w:sz="0" w:space="0" w:color="auto"/>
                      </w:divBdr>
                    </w:div>
                  </w:divsChild>
                </w:div>
                <w:div w:id="205680670">
                  <w:marLeft w:val="0"/>
                  <w:marRight w:val="0"/>
                  <w:marTop w:val="0"/>
                  <w:marBottom w:val="0"/>
                  <w:divBdr>
                    <w:top w:val="none" w:sz="0" w:space="0" w:color="auto"/>
                    <w:left w:val="none" w:sz="0" w:space="0" w:color="auto"/>
                    <w:bottom w:val="none" w:sz="0" w:space="0" w:color="auto"/>
                    <w:right w:val="none" w:sz="0" w:space="0" w:color="auto"/>
                  </w:divBdr>
                  <w:divsChild>
                    <w:div w:id="712384067">
                      <w:marLeft w:val="0"/>
                      <w:marRight w:val="0"/>
                      <w:marTop w:val="0"/>
                      <w:marBottom w:val="0"/>
                      <w:divBdr>
                        <w:top w:val="none" w:sz="0" w:space="0" w:color="auto"/>
                        <w:left w:val="none" w:sz="0" w:space="0" w:color="auto"/>
                        <w:bottom w:val="none" w:sz="0" w:space="0" w:color="auto"/>
                        <w:right w:val="none" w:sz="0" w:space="0" w:color="auto"/>
                      </w:divBdr>
                    </w:div>
                  </w:divsChild>
                </w:div>
                <w:div w:id="1005783444">
                  <w:marLeft w:val="0"/>
                  <w:marRight w:val="0"/>
                  <w:marTop w:val="0"/>
                  <w:marBottom w:val="0"/>
                  <w:divBdr>
                    <w:top w:val="none" w:sz="0" w:space="0" w:color="auto"/>
                    <w:left w:val="none" w:sz="0" w:space="0" w:color="auto"/>
                    <w:bottom w:val="none" w:sz="0" w:space="0" w:color="auto"/>
                    <w:right w:val="none" w:sz="0" w:space="0" w:color="auto"/>
                  </w:divBdr>
                  <w:divsChild>
                    <w:div w:id="1477454809">
                      <w:marLeft w:val="0"/>
                      <w:marRight w:val="0"/>
                      <w:marTop w:val="0"/>
                      <w:marBottom w:val="0"/>
                      <w:divBdr>
                        <w:top w:val="none" w:sz="0" w:space="0" w:color="auto"/>
                        <w:left w:val="none" w:sz="0" w:space="0" w:color="auto"/>
                        <w:bottom w:val="none" w:sz="0" w:space="0" w:color="auto"/>
                        <w:right w:val="none" w:sz="0" w:space="0" w:color="auto"/>
                      </w:divBdr>
                    </w:div>
                  </w:divsChild>
                </w:div>
                <w:div w:id="266277351">
                  <w:marLeft w:val="0"/>
                  <w:marRight w:val="0"/>
                  <w:marTop w:val="0"/>
                  <w:marBottom w:val="0"/>
                  <w:divBdr>
                    <w:top w:val="none" w:sz="0" w:space="0" w:color="auto"/>
                    <w:left w:val="none" w:sz="0" w:space="0" w:color="auto"/>
                    <w:bottom w:val="none" w:sz="0" w:space="0" w:color="auto"/>
                    <w:right w:val="none" w:sz="0" w:space="0" w:color="auto"/>
                  </w:divBdr>
                  <w:divsChild>
                    <w:div w:id="234553895">
                      <w:marLeft w:val="0"/>
                      <w:marRight w:val="0"/>
                      <w:marTop w:val="0"/>
                      <w:marBottom w:val="0"/>
                      <w:divBdr>
                        <w:top w:val="none" w:sz="0" w:space="0" w:color="auto"/>
                        <w:left w:val="none" w:sz="0" w:space="0" w:color="auto"/>
                        <w:bottom w:val="none" w:sz="0" w:space="0" w:color="auto"/>
                        <w:right w:val="none" w:sz="0" w:space="0" w:color="auto"/>
                      </w:divBdr>
                    </w:div>
                  </w:divsChild>
                </w:div>
                <w:div w:id="2067025770">
                  <w:marLeft w:val="0"/>
                  <w:marRight w:val="0"/>
                  <w:marTop w:val="0"/>
                  <w:marBottom w:val="0"/>
                  <w:divBdr>
                    <w:top w:val="none" w:sz="0" w:space="0" w:color="auto"/>
                    <w:left w:val="none" w:sz="0" w:space="0" w:color="auto"/>
                    <w:bottom w:val="none" w:sz="0" w:space="0" w:color="auto"/>
                    <w:right w:val="none" w:sz="0" w:space="0" w:color="auto"/>
                  </w:divBdr>
                  <w:divsChild>
                    <w:div w:id="1403865256">
                      <w:marLeft w:val="0"/>
                      <w:marRight w:val="0"/>
                      <w:marTop w:val="0"/>
                      <w:marBottom w:val="0"/>
                      <w:divBdr>
                        <w:top w:val="none" w:sz="0" w:space="0" w:color="auto"/>
                        <w:left w:val="none" w:sz="0" w:space="0" w:color="auto"/>
                        <w:bottom w:val="none" w:sz="0" w:space="0" w:color="auto"/>
                        <w:right w:val="none" w:sz="0" w:space="0" w:color="auto"/>
                      </w:divBdr>
                    </w:div>
                  </w:divsChild>
                </w:div>
                <w:div w:id="1781024719">
                  <w:marLeft w:val="0"/>
                  <w:marRight w:val="0"/>
                  <w:marTop w:val="0"/>
                  <w:marBottom w:val="0"/>
                  <w:divBdr>
                    <w:top w:val="none" w:sz="0" w:space="0" w:color="auto"/>
                    <w:left w:val="none" w:sz="0" w:space="0" w:color="auto"/>
                    <w:bottom w:val="none" w:sz="0" w:space="0" w:color="auto"/>
                    <w:right w:val="none" w:sz="0" w:space="0" w:color="auto"/>
                  </w:divBdr>
                  <w:divsChild>
                    <w:div w:id="701055076">
                      <w:marLeft w:val="0"/>
                      <w:marRight w:val="0"/>
                      <w:marTop w:val="0"/>
                      <w:marBottom w:val="0"/>
                      <w:divBdr>
                        <w:top w:val="none" w:sz="0" w:space="0" w:color="auto"/>
                        <w:left w:val="none" w:sz="0" w:space="0" w:color="auto"/>
                        <w:bottom w:val="none" w:sz="0" w:space="0" w:color="auto"/>
                        <w:right w:val="none" w:sz="0" w:space="0" w:color="auto"/>
                      </w:divBdr>
                    </w:div>
                  </w:divsChild>
                </w:div>
                <w:div w:id="2083064399">
                  <w:marLeft w:val="0"/>
                  <w:marRight w:val="0"/>
                  <w:marTop w:val="0"/>
                  <w:marBottom w:val="0"/>
                  <w:divBdr>
                    <w:top w:val="none" w:sz="0" w:space="0" w:color="auto"/>
                    <w:left w:val="none" w:sz="0" w:space="0" w:color="auto"/>
                    <w:bottom w:val="none" w:sz="0" w:space="0" w:color="auto"/>
                    <w:right w:val="none" w:sz="0" w:space="0" w:color="auto"/>
                  </w:divBdr>
                  <w:divsChild>
                    <w:div w:id="1808014391">
                      <w:marLeft w:val="0"/>
                      <w:marRight w:val="0"/>
                      <w:marTop w:val="0"/>
                      <w:marBottom w:val="0"/>
                      <w:divBdr>
                        <w:top w:val="none" w:sz="0" w:space="0" w:color="auto"/>
                        <w:left w:val="none" w:sz="0" w:space="0" w:color="auto"/>
                        <w:bottom w:val="none" w:sz="0" w:space="0" w:color="auto"/>
                        <w:right w:val="none" w:sz="0" w:space="0" w:color="auto"/>
                      </w:divBdr>
                    </w:div>
                  </w:divsChild>
                </w:div>
                <w:div w:id="1899782115">
                  <w:marLeft w:val="0"/>
                  <w:marRight w:val="0"/>
                  <w:marTop w:val="0"/>
                  <w:marBottom w:val="0"/>
                  <w:divBdr>
                    <w:top w:val="none" w:sz="0" w:space="0" w:color="auto"/>
                    <w:left w:val="none" w:sz="0" w:space="0" w:color="auto"/>
                    <w:bottom w:val="none" w:sz="0" w:space="0" w:color="auto"/>
                    <w:right w:val="none" w:sz="0" w:space="0" w:color="auto"/>
                  </w:divBdr>
                  <w:divsChild>
                    <w:div w:id="358632203">
                      <w:marLeft w:val="0"/>
                      <w:marRight w:val="0"/>
                      <w:marTop w:val="0"/>
                      <w:marBottom w:val="0"/>
                      <w:divBdr>
                        <w:top w:val="none" w:sz="0" w:space="0" w:color="auto"/>
                        <w:left w:val="none" w:sz="0" w:space="0" w:color="auto"/>
                        <w:bottom w:val="none" w:sz="0" w:space="0" w:color="auto"/>
                        <w:right w:val="none" w:sz="0" w:space="0" w:color="auto"/>
                      </w:divBdr>
                    </w:div>
                  </w:divsChild>
                </w:div>
                <w:div w:id="1507360013">
                  <w:marLeft w:val="0"/>
                  <w:marRight w:val="0"/>
                  <w:marTop w:val="0"/>
                  <w:marBottom w:val="0"/>
                  <w:divBdr>
                    <w:top w:val="none" w:sz="0" w:space="0" w:color="auto"/>
                    <w:left w:val="none" w:sz="0" w:space="0" w:color="auto"/>
                    <w:bottom w:val="none" w:sz="0" w:space="0" w:color="auto"/>
                    <w:right w:val="none" w:sz="0" w:space="0" w:color="auto"/>
                  </w:divBdr>
                  <w:divsChild>
                    <w:div w:id="1046177411">
                      <w:marLeft w:val="0"/>
                      <w:marRight w:val="0"/>
                      <w:marTop w:val="0"/>
                      <w:marBottom w:val="0"/>
                      <w:divBdr>
                        <w:top w:val="none" w:sz="0" w:space="0" w:color="auto"/>
                        <w:left w:val="none" w:sz="0" w:space="0" w:color="auto"/>
                        <w:bottom w:val="none" w:sz="0" w:space="0" w:color="auto"/>
                        <w:right w:val="none" w:sz="0" w:space="0" w:color="auto"/>
                      </w:divBdr>
                    </w:div>
                  </w:divsChild>
                </w:div>
                <w:div w:id="1577788672">
                  <w:marLeft w:val="0"/>
                  <w:marRight w:val="0"/>
                  <w:marTop w:val="0"/>
                  <w:marBottom w:val="0"/>
                  <w:divBdr>
                    <w:top w:val="none" w:sz="0" w:space="0" w:color="auto"/>
                    <w:left w:val="none" w:sz="0" w:space="0" w:color="auto"/>
                    <w:bottom w:val="none" w:sz="0" w:space="0" w:color="auto"/>
                    <w:right w:val="none" w:sz="0" w:space="0" w:color="auto"/>
                  </w:divBdr>
                  <w:divsChild>
                    <w:div w:id="2118518900">
                      <w:marLeft w:val="0"/>
                      <w:marRight w:val="0"/>
                      <w:marTop w:val="0"/>
                      <w:marBottom w:val="0"/>
                      <w:divBdr>
                        <w:top w:val="none" w:sz="0" w:space="0" w:color="auto"/>
                        <w:left w:val="none" w:sz="0" w:space="0" w:color="auto"/>
                        <w:bottom w:val="none" w:sz="0" w:space="0" w:color="auto"/>
                        <w:right w:val="none" w:sz="0" w:space="0" w:color="auto"/>
                      </w:divBdr>
                    </w:div>
                  </w:divsChild>
                </w:div>
                <w:div w:id="1107844313">
                  <w:marLeft w:val="0"/>
                  <w:marRight w:val="0"/>
                  <w:marTop w:val="0"/>
                  <w:marBottom w:val="0"/>
                  <w:divBdr>
                    <w:top w:val="none" w:sz="0" w:space="0" w:color="auto"/>
                    <w:left w:val="none" w:sz="0" w:space="0" w:color="auto"/>
                    <w:bottom w:val="none" w:sz="0" w:space="0" w:color="auto"/>
                    <w:right w:val="none" w:sz="0" w:space="0" w:color="auto"/>
                  </w:divBdr>
                  <w:divsChild>
                    <w:div w:id="1961565314">
                      <w:marLeft w:val="0"/>
                      <w:marRight w:val="0"/>
                      <w:marTop w:val="0"/>
                      <w:marBottom w:val="0"/>
                      <w:divBdr>
                        <w:top w:val="none" w:sz="0" w:space="0" w:color="auto"/>
                        <w:left w:val="none" w:sz="0" w:space="0" w:color="auto"/>
                        <w:bottom w:val="none" w:sz="0" w:space="0" w:color="auto"/>
                        <w:right w:val="none" w:sz="0" w:space="0" w:color="auto"/>
                      </w:divBdr>
                    </w:div>
                  </w:divsChild>
                </w:div>
                <w:div w:id="1361009907">
                  <w:marLeft w:val="0"/>
                  <w:marRight w:val="0"/>
                  <w:marTop w:val="0"/>
                  <w:marBottom w:val="0"/>
                  <w:divBdr>
                    <w:top w:val="none" w:sz="0" w:space="0" w:color="auto"/>
                    <w:left w:val="none" w:sz="0" w:space="0" w:color="auto"/>
                    <w:bottom w:val="none" w:sz="0" w:space="0" w:color="auto"/>
                    <w:right w:val="none" w:sz="0" w:space="0" w:color="auto"/>
                  </w:divBdr>
                  <w:divsChild>
                    <w:div w:id="141891040">
                      <w:marLeft w:val="0"/>
                      <w:marRight w:val="0"/>
                      <w:marTop w:val="0"/>
                      <w:marBottom w:val="0"/>
                      <w:divBdr>
                        <w:top w:val="none" w:sz="0" w:space="0" w:color="auto"/>
                        <w:left w:val="none" w:sz="0" w:space="0" w:color="auto"/>
                        <w:bottom w:val="none" w:sz="0" w:space="0" w:color="auto"/>
                        <w:right w:val="none" w:sz="0" w:space="0" w:color="auto"/>
                      </w:divBdr>
                    </w:div>
                  </w:divsChild>
                </w:div>
                <w:div w:id="1214586777">
                  <w:marLeft w:val="0"/>
                  <w:marRight w:val="0"/>
                  <w:marTop w:val="0"/>
                  <w:marBottom w:val="0"/>
                  <w:divBdr>
                    <w:top w:val="none" w:sz="0" w:space="0" w:color="auto"/>
                    <w:left w:val="none" w:sz="0" w:space="0" w:color="auto"/>
                    <w:bottom w:val="none" w:sz="0" w:space="0" w:color="auto"/>
                    <w:right w:val="none" w:sz="0" w:space="0" w:color="auto"/>
                  </w:divBdr>
                  <w:divsChild>
                    <w:div w:id="190190228">
                      <w:marLeft w:val="0"/>
                      <w:marRight w:val="0"/>
                      <w:marTop w:val="0"/>
                      <w:marBottom w:val="0"/>
                      <w:divBdr>
                        <w:top w:val="none" w:sz="0" w:space="0" w:color="auto"/>
                        <w:left w:val="none" w:sz="0" w:space="0" w:color="auto"/>
                        <w:bottom w:val="none" w:sz="0" w:space="0" w:color="auto"/>
                        <w:right w:val="none" w:sz="0" w:space="0" w:color="auto"/>
                      </w:divBdr>
                    </w:div>
                  </w:divsChild>
                </w:div>
                <w:div w:id="1056971366">
                  <w:marLeft w:val="0"/>
                  <w:marRight w:val="0"/>
                  <w:marTop w:val="0"/>
                  <w:marBottom w:val="0"/>
                  <w:divBdr>
                    <w:top w:val="none" w:sz="0" w:space="0" w:color="auto"/>
                    <w:left w:val="none" w:sz="0" w:space="0" w:color="auto"/>
                    <w:bottom w:val="none" w:sz="0" w:space="0" w:color="auto"/>
                    <w:right w:val="none" w:sz="0" w:space="0" w:color="auto"/>
                  </w:divBdr>
                  <w:divsChild>
                    <w:div w:id="924845538">
                      <w:marLeft w:val="0"/>
                      <w:marRight w:val="0"/>
                      <w:marTop w:val="0"/>
                      <w:marBottom w:val="0"/>
                      <w:divBdr>
                        <w:top w:val="none" w:sz="0" w:space="0" w:color="auto"/>
                        <w:left w:val="none" w:sz="0" w:space="0" w:color="auto"/>
                        <w:bottom w:val="none" w:sz="0" w:space="0" w:color="auto"/>
                        <w:right w:val="none" w:sz="0" w:space="0" w:color="auto"/>
                      </w:divBdr>
                    </w:div>
                  </w:divsChild>
                </w:div>
                <w:div w:id="1685476265">
                  <w:marLeft w:val="0"/>
                  <w:marRight w:val="0"/>
                  <w:marTop w:val="0"/>
                  <w:marBottom w:val="0"/>
                  <w:divBdr>
                    <w:top w:val="none" w:sz="0" w:space="0" w:color="auto"/>
                    <w:left w:val="none" w:sz="0" w:space="0" w:color="auto"/>
                    <w:bottom w:val="none" w:sz="0" w:space="0" w:color="auto"/>
                    <w:right w:val="none" w:sz="0" w:space="0" w:color="auto"/>
                  </w:divBdr>
                  <w:divsChild>
                    <w:div w:id="1479347877">
                      <w:marLeft w:val="0"/>
                      <w:marRight w:val="0"/>
                      <w:marTop w:val="0"/>
                      <w:marBottom w:val="0"/>
                      <w:divBdr>
                        <w:top w:val="none" w:sz="0" w:space="0" w:color="auto"/>
                        <w:left w:val="none" w:sz="0" w:space="0" w:color="auto"/>
                        <w:bottom w:val="none" w:sz="0" w:space="0" w:color="auto"/>
                        <w:right w:val="none" w:sz="0" w:space="0" w:color="auto"/>
                      </w:divBdr>
                    </w:div>
                  </w:divsChild>
                </w:div>
                <w:div w:id="25106552">
                  <w:marLeft w:val="0"/>
                  <w:marRight w:val="0"/>
                  <w:marTop w:val="0"/>
                  <w:marBottom w:val="0"/>
                  <w:divBdr>
                    <w:top w:val="none" w:sz="0" w:space="0" w:color="auto"/>
                    <w:left w:val="none" w:sz="0" w:space="0" w:color="auto"/>
                    <w:bottom w:val="none" w:sz="0" w:space="0" w:color="auto"/>
                    <w:right w:val="none" w:sz="0" w:space="0" w:color="auto"/>
                  </w:divBdr>
                  <w:divsChild>
                    <w:div w:id="719592497">
                      <w:marLeft w:val="0"/>
                      <w:marRight w:val="0"/>
                      <w:marTop w:val="0"/>
                      <w:marBottom w:val="0"/>
                      <w:divBdr>
                        <w:top w:val="none" w:sz="0" w:space="0" w:color="auto"/>
                        <w:left w:val="none" w:sz="0" w:space="0" w:color="auto"/>
                        <w:bottom w:val="none" w:sz="0" w:space="0" w:color="auto"/>
                        <w:right w:val="none" w:sz="0" w:space="0" w:color="auto"/>
                      </w:divBdr>
                    </w:div>
                  </w:divsChild>
                </w:div>
                <w:div w:id="2067795870">
                  <w:marLeft w:val="0"/>
                  <w:marRight w:val="0"/>
                  <w:marTop w:val="0"/>
                  <w:marBottom w:val="0"/>
                  <w:divBdr>
                    <w:top w:val="none" w:sz="0" w:space="0" w:color="auto"/>
                    <w:left w:val="none" w:sz="0" w:space="0" w:color="auto"/>
                    <w:bottom w:val="none" w:sz="0" w:space="0" w:color="auto"/>
                    <w:right w:val="none" w:sz="0" w:space="0" w:color="auto"/>
                  </w:divBdr>
                  <w:divsChild>
                    <w:div w:id="917397647">
                      <w:marLeft w:val="0"/>
                      <w:marRight w:val="0"/>
                      <w:marTop w:val="0"/>
                      <w:marBottom w:val="0"/>
                      <w:divBdr>
                        <w:top w:val="none" w:sz="0" w:space="0" w:color="auto"/>
                        <w:left w:val="none" w:sz="0" w:space="0" w:color="auto"/>
                        <w:bottom w:val="none" w:sz="0" w:space="0" w:color="auto"/>
                        <w:right w:val="none" w:sz="0" w:space="0" w:color="auto"/>
                      </w:divBdr>
                    </w:div>
                  </w:divsChild>
                </w:div>
                <w:div w:id="1102609788">
                  <w:marLeft w:val="0"/>
                  <w:marRight w:val="0"/>
                  <w:marTop w:val="0"/>
                  <w:marBottom w:val="0"/>
                  <w:divBdr>
                    <w:top w:val="none" w:sz="0" w:space="0" w:color="auto"/>
                    <w:left w:val="none" w:sz="0" w:space="0" w:color="auto"/>
                    <w:bottom w:val="none" w:sz="0" w:space="0" w:color="auto"/>
                    <w:right w:val="none" w:sz="0" w:space="0" w:color="auto"/>
                  </w:divBdr>
                  <w:divsChild>
                    <w:div w:id="871190372">
                      <w:marLeft w:val="0"/>
                      <w:marRight w:val="0"/>
                      <w:marTop w:val="0"/>
                      <w:marBottom w:val="0"/>
                      <w:divBdr>
                        <w:top w:val="none" w:sz="0" w:space="0" w:color="auto"/>
                        <w:left w:val="none" w:sz="0" w:space="0" w:color="auto"/>
                        <w:bottom w:val="none" w:sz="0" w:space="0" w:color="auto"/>
                        <w:right w:val="none" w:sz="0" w:space="0" w:color="auto"/>
                      </w:divBdr>
                    </w:div>
                  </w:divsChild>
                </w:div>
                <w:div w:id="1261983439">
                  <w:marLeft w:val="0"/>
                  <w:marRight w:val="0"/>
                  <w:marTop w:val="0"/>
                  <w:marBottom w:val="0"/>
                  <w:divBdr>
                    <w:top w:val="none" w:sz="0" w:space="0" w:color="auto"/>
                    <w:left w:val="none" w:sz="0" w:space="0" w:color="auto"/>
                    <w:bottom w:val="none" w:sz="0" w:space="0" w:color="auto"/>
                    <w:right w:val="none" w:sz="0" w:space="0" w:color="auto"/>
                  </w:divBdr>
                  <w:divsChild>
                    <w:div w:id="658117475">
                      <w:marLeft w:val="0"/>
                      <w:marRight w:val="0"/>
                      <w:marTop w:val="0"/>
                      <w:marBottom w:val="0"/>
                      <w:divBdr>
                        <w:top w:val="none" w:sz="0" w:space="0" w:color="auto"/>
                        <w:left w:val="none" w:sz="0" w:space="0" w:color="auto"/>
                        <w:bottom w:val="none" w:sz="0" w:space="0" w:color="auto"/>
                        <w:right w:val="none" w:sz="0" w:space="0" w:color="auto"/>
                      </w:divBdr>
                    </w:div>
                  </w:divsChild>
                </w:div>
                <w:div w:id="720249054">
                  <w:marLeft w:val="0"/>
                  <w:marRight w:val="0"/>
                  <w:marTop w:val="0"/>
                  <w:marBottom w:val="0"/>
                  <w:divBdr>
                    <w:top w:val="none" w:sz="0" w:space="0" w:color="auto"/>
                    <w:left w:val="none" w:sz="0" w:space="0" w:color="auto"/>
                    <w:bottom w:val="none" w:sz="0" w:space="0" w:color="auto"/>
                    <w:right w:val="none" w:sz="0" w:space="0" w:color="auto"/>
                  </w:divBdr>
                  <w:divsChild>
                    <w:div w:id="1742171288">
                      <w:marLeft w:val="0"/>
                      <w:marRight w:val="0"/>
                      <w:marTop w:val="0"/>
                      <w:marBottom w:val="0"/>
                      <w:divBdr>
                        <w:top w:val="none" w:sz="0" w:space="0" w:color="auto"/>
                        <w:left w:val="none" w:sz="0" w:space="0" w:color="auto"/>
                        <w:bottom w:val="none" w:sz="0" w:space="0" w:color="auto"/>
                        <w:right w:val="none" w:sz="0" w:space="0" w:color="auto"/>
                      </w:divBdr>
                    </w:div>
                  </w:divsChild>
                </w:div>
                <w:div w:id="2110662449">
                  <w:marLeft w:val="0"/>
                  <w:marRight w:val="0"/>
                  <w:marTop w:val="0"/>
                  <w:marBottom w:val="0"/>
                  <w:divBdr>
                    <w:top w:val="none" w:sz="0" w:space="0" w:color="auto"/>
                    <w:left w:val="none" w:sz="0" w:space="0" w:color="auto"/>
                    <w:bottom w:val="none" w:sz="0" w:space="0" w:color="auto"/>
                    <w:right w:val="none" w:sz="0" w:space="0" w:color="auto"/>
                  </w:divBdr>
                  <w:divsChild>
                    <w:div w:id="1753890804">
                      <w:marLeft w:val="0"/>
                      <w:marRight w:val="0"/>
                      <w:marTop w:val="0"/>
                      <w:marBottom w:val="0"/>
                      <w:divBdr>
                        <w:top w:val="none" w:sz="0" w:space="0" w:color="auto"/>
                        <w:left w:val="none" w:sz="0" w:space="0" w:color="auto"/>
                        <w:bottom w:val="none" w:sz="0" w:space="0" w:color="auto"/>
                        <w:right w:val="none" w:sz="0" w:space="0" w:color="auto"/>
                      </w:divBdr>
                    </w:div>
                  </w:divsChild>
                </w:div>
                <w:div w:id="431317188">
                  <w:marLeft w:val="0"/>
                  <w:marRight w:val="0"/>
                  <w:marTop w:val="0"/>
                  <w:marBottom w:val="0"/>
                  <w:divBdr>
                    <w:top w:val="none" w:sz="0" w:space="0" w:color="auto"/>
                    <w:left w:val="none" w:sz="0" w:space="0" w:color="auto"/>
                    <w:bottom w:val="none" w:sz="0" w:space="0" w:color="auto"/>
                    <w:right w:val="none" w:sz="0" w:space="0" w:color="auto"/>
                  </w:divBdr>
                  <w:divsChild>
                    <w:div w:id="109935078">
                      <w:marLeft w:val="0"/>
                      <w:marRight w:val="0"/>
                      <w:marTop w:val="0"/>
                      <w:marBottom w:val="0"/>
                      <w:divBdr>
                        <w:top w:val="none" w:sz="0" w:space="0" w:color="auto"/>
                        <w:left w:val="none" w:sz="0" w:space="0" w:color="auto"/>
                        <w:bottom w:val="none" w:sz="0" w:space="0" w:color="auto"/>
                        <w:right w:val="none" w:sz="0" w:space="0" w:color="auto"/>
                      </w:divBdr>
                    </w:div>
                  </w:divsChild>
                </w:div>
                <w:div w:id="1961449483">
                  <w:marLeft w:val="0"/>
                  <w:marRight w:val="0"/>
                  <w:marTop w:val="0"/>
                  <w:marBottom w:val="0"/>
                  <w:divBdr>
                    <w:top w:val="none" w:sz="0" w:space="0" w:color="auto"/>
                    <w:left w:val="none" w:sz="0" w:space="0" w:color="auto"/>
                    <w:bottom w:val="none" w:sz="0" w:space="0" w:color="auto"/>
                    <w:right w:val="none" w:sz="0" w:space="0" w:color="auto"/>
                  </w:divBdr>
                  <w:divsChild>
                    <w:div w:id="1731534333">
                      <w:marLeft w:val="0"/>
                      <w:marRight w:val="0"/>
                      <w:marTop w:val="0"/>
                      <w:marBottom w:val="0"/>
                      <w:divBdr>
                        <w:top w:val="none" w:sz="0" w:space="0" w:color="auto"/>
                        <w:left w:val="none" w:sz="0" w:space="0" w:color="auto"/>
                        <w:bottom w:val="none" w:sz="0" w:space="0" w:color="auto"/>
                        <w:right w:val="none" w:sz="0" w:space="0" w:color="auto"/>
                      </w:divBdr>
                    </w:div>
                  </w:divsChild>
                </w:div>
                <w:div w:id="454838278">
                  <w:marLeft w:val="0"/>
                  <w:marRight w:val="0"/>
                  <w:marTop w:val="0"/>
                  <w:marBottom w:val="0"/>
                  <w:divBdr>
                    <w:top w:val="none" w:sz="0" w:space="0" w:color="auto"/>
                    <w:left w:val="none" w:sz="0" w:space="0" w:color="auto"/>
                    <w:bottom w:val="none" w:sz="0" w:space="0" w:color="auto"/>
                    <w:right w:val="none" w:sz="0" w:space="0" w:color="auto"/>
                  </w:divBdr>
                  <w:divsChild>
                    <w:div w:id="931737824">
                      <w:marLeft w:val="0"/>
                      <w:marRight w:val="0"/>
                      <w:marTop w:val="0"/>
                      <w:marBottom w:val="0"/>
                      <w:divBdr>
                        <w:top w:val="none" w:sz="0" w:space="0" w:color="auto"/>
                        <w:left w:val="none" w:sz="0" w:space="0" w:color="auto"/>
                        <w:bottom w:val="none" w:sz="0" w:space="0" w:color="auto"/>
                        <w:right w:val="none" w:sz="0" w:space="0" w:color="auto"/>
                      </w:divBdr>
                    </w:div>
                  </w:divsChild>
                </w:div>
                <w:div w:id="82528469">
                  <w:marLeft w:val="0"/>
                  <w:marRight w:val="0"/>
                  <w:marTop w:val="0"/>
                  <w:marBottom w:val="0"/>
                  <w:divBdr>
                    <w:top w:val="none" w:sz="0" w:space="0" w:color="auto"/>
                    <w:left w:val="none" w:sz="0" w:space="0" w:color="auto"/>
                    <w:bottom w:val="none" w:sz="0" w:space="0" w:color="auto"/>
                    <w:right w:val="none" w:sz="0" w:space="0" w:color="auto"/>
                  </w:divBdr>
                  <w:divsChild>
                    <w:div w:id="886455334">
                      <w:marLeft w:val="0"/>
                      <w:marRight w:val="0"/>
                      <w:marTop w:val="0"/>
                      <w:marBottom w:val="0"/>
                      <w:divBdr>
                        <w:top w:val="none" w:sz="0" w:space="0" w:color="auto"/>
                        <w:left w:val="none" w:sz="0" w:space="0" w:color="auto"/>
                        <w:bottom w:val="none" w:sz="0" w:space="0" w:color="auto"/>
                        <w:right w:val="none" w:sz="0" w:space="0" w:color="auto"/>
                      </w:divBdr>
                    </w:div>
                  </w:divsChild>
                </w:div>
                <w:div w:id="1339507068">
                  <w:marLeft w:val="0"/>
                  <w:marRight w:val="0"/>
                  <w:marTop w:val="0"/>
                  <w:marBottom w:val="0"/>
                  <w:divBdr>
                    <w:top w:val="none" w:sz="0" w:space="0" w:color="auto"/>
                    <w:left w:val="none" w:sz="0" w:space="0" w:color="auto"/>
                    <w:bottom w:val="none" w:sz="0" w:space="0" w:color="auto"/>
                    <w:right w:val="none" w:sz="0" w:space="0" w:color="auto"/>
                  </w:divBdr>
                  <w:divsChild>
                    <w:div w:id="1090736146">
                      <w:marLeft w:val="0"/>
                      <w:marRight w:val="0"/>
                      <w:marTop w:val="0"/>
                      <w:marBottom w:val="0"/>
                      <w:divBdr>
                        <w:top w:val="none" w:sz="0" w:space="0" w:color="auto"/>
                        <w:left w:val="none" w:sz="0" w:space="0" w:color="auto"/>
                        <w:bottom w:val="none" w:sz="0" w:space="0" w:color="auto"/>
                        <w:right w:val="none" w:sz="0" w:space="0" w:color="auto"/>
                      </w:divBdr>
                    </w:div>
                  </w:divsChild>
                </w:div>
                <w:div w:id="896474974">
                  <w:marLeft w:val="0"/>
                  <w:marRight w:val="0"/>
                  <w:marTop w:val="0"/>
                  <w:marBottom w:val="0"/>
                  <w:divBdr>
                    <w:top w:val="none" w:sz="0" w:space="0" w:color="auto"/>
                    <w:left w:val="none" w:sz="0" w:space="0" w:color="auto"/>
                    <w:bottom w:val="none" w:sz="0" w:space="0" w:color="auto"/>
                    <w:right w:val="none" w:sz="0" w:space="0" w:color="auto"/>
                  </w:divBdr>
                  <w:divsChild>
                    <w:div w:id="1581210161">
                      <w:marLeft w:val="0"/>
                      <w:marRight w:val="0"/>
                      <w:marTop w:val="0"/>
                      <w:marBottom w:val="0"/>
                      <w:divBdr>
                        <w:top w:val="none" w:sz="0" w:space="0" w:color="auto"/>
                        <w:left w:val="none" w:sz="0" w:space="0" w:color="auto"/>
                        <w:bottom w:val="none" w:sz="0" w:space="0" w:color="auto"/>
                        <w:right w:val="none" w:sz="0" w:space="0" w:color="auto"/>
                      </w:divBdr>
                    </w:div>
                  </w:divsChild>
                </w:div>
                <w:div w:id="56171461">
                  <w:marLeft w:val="0"/>
                  <w:marRight w:val="0"/>
                  <w:marTop w:val="0"/>
                  <w:marBottom w:val="0"/>
                  <w:divBdr>
                    <w:top w:val="none" w:sz="0" w:space="0" w:color="auto"/>
                    <w:left w:val="none" w:sz="0" w:space="0" w:color="auto"/>
                    <w:bottom w:val="none" w:sz="0" w:space="0" w:color="auto"/>
                    <w:right w:val="none" w:sz="0" w:space="0" w:color="auto"/>
                  </w:divBdr>
                  <w:divsChild>
                    <w:div w:id="1806850825">
                      <w:marLeft w:val="0"/>
                      <w:marRight w:val="0"/>
                      <w:marTop w:val="0"/>
                      <w:marBottom w:val="0"/>
                      <w:divBdr>
                        <w:top w:val="none" w:sz="0" w:space="0" w:color="auto"/>
                        <w:left w:val="none" w:sz="0" w:space="0" w:color="auto"/>
                        <w:bottom w:val="none" w:sz="0" w:space="0" w:color="auto"/>
                        <w:right w:val="none" w:sz="0" w:space="0" w:color="auto"/>
                      </w:divBdr>
                    </w:div>
                  </w:divsChild>
                </w:div>
                <w:div w:id="840778209">
                  <w:marLeft w:val="0"/>
                  <w:marRight w:val="0"/>
                  <w:marTop w:val="0"/>
                  <w:marBottom w:val="0"/>
                  <w:divBdr>
                    <w:top w:val="none" w:sz="0" w:space="0" w:color="auto"/>
                    <w:left w:val="none" w:sz="0" w:space="0" w:color="auto"/>
                    <w:bottom w:val="none" w:sz="0" w:space="0" w:color="auto"/>
                    <w:right w:val="none" w:sz="0" w:space="0" w:color="auto"/>
                  </w:divBdr>
                  <w:divsChild>
                    <w:div w:id="1652909324">
                      <w:marLeft w:val="0"/>
                      <w:marRight w:val="0"/>
                      <w:marTop w:val="0"/>
                      <w:marBottom w:val="0"/>
                      <w:divBdr>
                        <w:top w:val="none" w:sz="0" w:space="0" w:color="auto"/>
                        <w:left w:val="none" w:sz="0" w:space="0" w:color="auto"/>
                        <w:bottom w:val="none" w:sz="0" w:space="0" w:color="auto"/>
                        <w:right w:val="none" w:sz="0" w:space="0" w:color="auto"/>
                      </w:divBdr>
                    </w:div>
                  </w:divsChild>
                </w:div>
                <w:div w:id="723792059">
                  <w:marLeft w:val="0"/>
                  <w:marRight w:val="0"/>
                  <w:marTop w:val="0"/>
                  <w:marBottom w:val="0"/>
                  <w:divBdr>
                    <w:top w:val="none" w:sz="0" w:space="0" w:color="auto"/>
                    <w:left w:val="none" w:sz="0" w:space="0" w:color="auto"/>
                    <w:bottom w:val="none" w:sz="0" w:space="0" w:color="auto"/>
                    <w:right w:val="none" w:sz="0" w:space="0" w:color="auto"/>
                  </w:divBdr>
                  <w:divsChild>
                    <w:div w:id="5256634">
                      <w:marLeft w:val="0"/>
                      <w:marRight w:val="0"/>
                      <w:marTop w:val="0"/>
                      <w:marBottom w:val="0"/>
                      <w:divBdr>
                        <w:top w:val="none" w:sz="0" w:space="0" w:color="auto"/>
                        <w:left w:val="none" w:sz="0" w:space="0" w:color="auto"/>
                        <w:bottom w:val="none" w:sz="0" w:space="0" w:color="auto"/>
                        <w:right w:val="none" w:sz="0" w:space="0" w:color="auto"/>
                      </w:divBdr>
                    </w:div>
                  </w:divsChild>
                </w:div>
                <w:div w:id="817116375">
                  <w:marLeft w:val="0"/>
                  <w:marRight w:val="0"/>
                  <w:marTop w:val="0"/>
                  <w:marBottom w:val="0"/>
                  <w:divBdr>
                    <w:top w:val="none" w:sz="0" w:space="0" w:color="auto"/>
                    <w:left w:val="none" w:sz="0" w:space="0" w:color="auto"/>
                    <w:bottom w:val="none" w:sz="0" w:space="0" w:color="auto"/>
                    <w:right w:val="none" w:sz="0" w:space="0" w:color="auto"/>
                  </w:divBdr>
                  <w:divsChild>
                    <w:div w:id="189337776">
                      <w:marLeft w:val="0"/>
                      <w:marRight w:val="0"/>
                      <w:marTop w:val="0"/>
                      <w:marBottom w:val="0"/>
                      <w:divBdr>
                        <w:top w:val="none" w:sz="0" w:space="0" w:color="auto"/>
                        <w:left w:val="none" w:sz="0" w:space="0" w:color="auto"/>
                        <w:bottom w:val="none" w:sz="0" w:space="0" w:color="auto"/>
                        <w:right w:val="none" w:sz="0" w:space="0" w:color="auto"/>
                      </w:divBdr>
                    </w:div>
                  </w:divsChild>
                </w:div>
                <w:div w:id="583339938">
                  <w:marLeft w:val="0"/>
                  <w:marRight w:val="0"/>
                  <w:marTop w:val="0"/>
                  <w:marBottom w:val="0"/>
                  <w:divBdr>
                    <w:top w:val="none" w:sz="0" w:space="0" w:color="auto"/>
                    <w:left w:val="none" w:sz="0" w:space="0" w:color="auto"/>
                    <w:bottom w:val="none" w:sz="0" w:space="0" w:color="auto"/>
                    <w:right w:val="none" w:sz="0" w:space="0" w:color="auto"/>
                  </w:divBdr>
                  <w:divsChild>
                    <w:div w:id="1026910817">
                      <w:marLeft w:val="0"/>
                      <w:marRight w:val="0"/>
                      <w:marTop w:val="0"/>
                      <w:marBottom w:val="0"/>
                      <w:divBdr>
                        <w:top w:val="none" w:sz="0" w:space="0" w:color="auto"/>
                        <w:left w:val="none" w:sz="0" w:space="0" w:color="auto"/>
                        <w:bottom w:val="none" w:sz="0" w:space="0" w:color="auto"/>
                        <w:right w:val="none" w:sz="0" w:space="0" w:color="auto"/>
                      </w:divBdr>
                    </w:div>
                  </w:divsChild>
                </w:div>
                <w:div w:id="103235162">
                  <w:marLeft w:val="0"/>
                  <w:marRight w:val="0"/>
                  <w:marTop w:val="0"/>
                  <w:marBottom w:val="0"/>
                  <w:divBdr>
                    <w:top w:val="none" w:sz="0" w:space="0" w:color="auto"/>
                    <w:left w:val="none" w:sz="0" w:space="0" w:color="auto"/>
                    <w:bottom w:val="none" w:sz="0" w:space="0" w:color="auto"/>
                    <w:right w:val="none" w:sz="0" w:space="0" w:color="auto"/>
                  </w:divBdr>
                  <w:divsChild>
                    <w:div w:id="1288732484">
                      <w:marLeft w:val="0"/>
                      <w:marRight w:val="0"/>
                      <w:marTop w:val="0"/>
                      <w:marBottom w:val="0"/>
                      <w:divBdr>
                        <w:top w:val="none" w:sz="0" w:space="0" w:color="auto"/>
                        <w:left w:val="none" w:sz="0" w:space="0" w:color="auto"/>
                        <w:bottom w:val="none" w:sz="0" w:space="0" w:color="auto"/>
                        <w:right w:val="none" w:sz="0" w:space="0" w:color="auto"/>
                      </w:divBdr>
                    </w:div>
                  </w:divsChild>
                </w:div>
                <w:div w:id="599678490">
                  <w:marLeft w:val="0"/>
                  <w:marRight w:val="0"/>
                  <w:marTop w:val="0"/>
                  <w:marBottom w:val="0"/>
                  <w:divBdr>
                    <w:top w:val="none" w:sz="0" w:space="0" w:color="auto"/>
                    <w:left w:val="none" w:sz="0" w:space="0" w:color="auto"/>
                    <w:bottom w:val="none" w:sz="0" w:space="0" w:color="auto"/>
                    <w:right w:val="none" w:sz="0" w:space="0" w:color="auto"/>
                  </w:divBdr>
                  <w:divsChild>
                    <w:div w:id="557284291">
                      <w:marLeft w:val="0"/>
                      <w:marRight w:val="0"/>
                      <w:marTop w:val="0"/>
                      <w:marBottom w:val="0"/>
                      <w:divBdr>
                        <w:top w:val="none" w:sz="0" w:space="0" w:color="auto"/>
                        <w:left w:val="none" w:sz="0" w:space="0" w:color="auto"/>
                        <w:bottom w:val="none" w:sz="0" w:space="0" w:color="auto"/>
                        <w:right w:val="none" w:sz="0" w:space="0" w:color="auto"/>
                      </w:divBdr>
                    </w:div>
                  </w:divsChild>
                </w:div>
                <w:div w:id="1109546909">
                  <w:marLeft w:val="0"/>
                  <w:marRight w:val="0"/>
                  <w:marTop w:val="0"/>
                  <w:marBottom w:val="0"/>
                  <w:divBdr>
                    <w:top w:val="none" w:sz="0" w:space="0" w:color="auto"/>
                    <w:left w:val="none" w:sz="0" w:space="0" w:color="auto"/>
                    <w:bottom w:val="none" w:sz="0" w:space="0" w:color="auto"/>
                    <w:right w:val="none" w:sz="0" w:space="0" w:color="auto"/>
                  </w:divBdr>
                  <w:divsChild>
                    <w:div w:id="974796111">
                      <w:marLeft w:val="0"/>
                      <w:marRight w:val="0"/>
                      <w:marTop w:val="0"/>
                      <w:marBottom w:val="0"/>
                      <w:divBdr>
                        <w:top w:val="none" w:sz="0" w:space="0" w:color="auto"/>
                        <w:left w:val="none" w:sz="0" w:space="0" w:color="auto"/>
                        <w:bottom w:val="none" w:sz="0" w:space="0" w:color="auto"/>
                        <w:right w:val="none" w:sz="0" w:space="0" w:color="auto"/>
                      </w:divBdr>
                    </w:div>
                  </w:divsChild>
                </w:div>
                <w:div w:id="1761370963">
                  <w:marLeft w:val="0"/>
                  <w:marRight w:val="0"/>
                  <w:marTop w:val="0"/>
                  <w:marBottom w:val="0"/>
                  <w:divBdr>
                    <w:top w:val="none" w:sz="0" w:space="0" w:color="auto"/>
                    <w:left w:val="none" w:sz="0" w:space="0" w:color="auto"/>
                    <w:bottom w:val="none" w:sz="0" w:space="0" w:color="auto"/>
                    <w:right w:val="none" w:sz="0" w:space="0" w:color="auto"/>
                  </w:divBdr>
                  <w:divsChild>
                    <w:div w:id="1423262113">
                      <w:marLeft w:val="0"/>
                      <w:marRight w:val="0"/>
                      <w:marTop w:val="0"/>
                      <w:marBottom w:val="0"/>
                      <w:divBdr>
                        <w:top w:val="none" w:sz="0" w:space="0" w:color="auto"/>
                        <w:left w:val="none" w:sz="0" w:space="0" w:color="auto"/>
                        <w:bottom w:val="none" w:sz="0" w:space="0" w:color="auto"/>
                        <w:right w:val="none" w:sz="0" w:space="0" w:color="auto"/>
                      </w:divBdr>
                    </w:div>
                  </w:divsChild>
                </w:div>
                <w:div w:id="1355612351">
                  <w:marLeft w:val="0"/>
                  <w:marRight w:val="0"/>
                  <w:marTop w:val="0"/>
                  <w:marBottom w:val="0"/>
                  <w:divBdr>
                    <w:top w:val="none" w:sz="0" w:space="0" w:color="auto"/>
                    <w:left w:val="none" w:sz="0" w:space="0" w:color="auto"/>
                    <w:bottom w:val="none" w:sz="0" w:space="0" w:color="auto"/>
                    <w:right w:val="none" w:sz="0" w:space="0" w:color="auto"/>
                  </w:divBdr>
                  <w:divsChild>
                    <w:div w:id="2065635795">
                      <w:marLeft w:val="0"/>
                      <w:marRight w:val="0"/>
                      <w:marTop w:val="0"/>
                      <w:marBottom w:val="0"/>
                      <w:divBdr>
                        <w:top w:val="none" w:sz="0" w:space="0" w:color="auto"/>
                        <w:left w:val="none" w:sz="0" w:space="0" w:color="auto"/>
                        <w:bottom w:val="none" w:sz="0" w:space="0" w:color="auto"/>
                        <w:right w:val="none" w:sz="0" w:space="0" w:color="auto"/>
                      </w:divBdr>
                    </w:div>
                  </w:divsChild>
                </w:div>
                <w:div w:id="285621696">
                  <w:marLeft w:val="0"/>
                  <w:marRight w:val="0"/>
                  <w:marTop w:val="0"/>
                  <w:marBottom w:val="0"/>
                  <w:divBdr>
                    <w:top w:val="none" w:sz="0" w:space="0" w:color="auto"/>
                    <w:left w:val="none" w:sz="0" w:space="0" w:color="auto"/>
                    <w:bottom w:val="none" w:sz="0" w:space="0" w:color="auto"/>
                    <w:right w:val="none" w:sz="0" w:space="0" w:color="auto"/>
                  </w:divBdr>
                  <w:divsChild>
                    <w:div w:id="458298830">
                      <w:marLeft w:val="0"/>
                      <w:marRight w:val="0"/>
                      <w:marTop w:val="0"/>
                      <w:marBottom w:val="0"/>
                      <w:divBdr>
                        <w:top w:val="none" w:sz="0" w:space="0" w:color="auto"/>
                        <w:left w:val="none" w:sz="0" w:space="0" w:color="auto"/>
                        <w:bottom w:val="none" w:sz="0" w:space="0" w:color="auto"/>
                        <w:right w:val="none" w:sz="0" w:space="0" w:color="auto"/>
                      </w:divBdr>
                    </w:div>
                  </w:divsChild>
                </w:div>
                <w:div w:id="1008023823">
                  <w:marLeft w:val="0"/>
                  <w:marRight w:val="0"/>
                  <w:marTop w:val="0"/>
                  <w:marBottom w:val="0"/>
                  <w:divBdr>
                    <w:top w:val="none" w:sz="0" w:space="0" w:color="auto"/>
                    <w:left w:val="none" w:sz="0" w:space="0" w:color="auto"/>
                    <w:bottom w:val="none" w:sz="0" w:space="0" w:color="auto"/>
                    <w:right w:val="none" w:sz="0" w:space="0" w:color="auto"/>
                  </w:divBdr>
                  <w:divsChild>
                    <w:div w:id="2064257043">
                      <w:marLeft w:val="0"/>
                      <w:marRight w:val="0"/>
                      <w:marTop w:val="0"/>
                      <w:marBottom w:val="0"/>
                      <w:divBdr>
                        <w:top w:val="none" w:sz="0" w:space="0" w:color="auto"/>
                        <w:left w:val="none" w:sz="0" w:space="0" w:color="auto"/>
                        <w:bottom w:val="none" w:sz="0" w:space="0" w:color="auto"/>
                        <w:right w:val="none" w:sz="0" w:space="0" w:color="auto"/>
                      </w:divBdr>
                    </w:div>
                  </w:divsChild>
                </w:div>
                <w:div w:id="594441253">
                  <w:marLeft w:val="0"/>
                  <w:marRight w:val="0"/>
                  <w:marTop w:val="0"/>
                  <w:marBottom w:val="0"/>
                  <w:divBdr>
                    <w:top w:val="none" w:sz="0" w:space="0" w:color="auto"/>
                    <w:left w:val="none" w:sz="0" w:space="0" w:color="auto"/>
                    <w:bottom w:val="none" w:sz="0" w:space="0" w:color="auto"/>
                    <w:right w:val="none" w:sz="0" w:space="0" w:color="auto"/>
                  </w:divBdr>
                  <w:divsChild>
                    <w:div w:id="257952816">
                      <w:marLeft w:val="0"/>
                      <w:marRight w:val="0"/>
                      <w:marTop w:val="0"/>
                      <w:marBottom w:val="0"/>
                      <w:divBdr>
                        <w:top w:val="none" w:sz="0" w:space="0" w:color="auto"/>
                        <w:left w:val="none" w:sz="0" w:space="0" w:color="auto"/>
                        <w:bottom w:val="none" w:sz="0" w:space="0" w:color="auto"/>
                        <w:right w:val="none" w:sz="0" w:space="0" w:color="auto"/>
                      </w:divBdr>
                    </w:div>
                  </w:divsChild>
                </w:div>
                <w:div w:id="1661422508">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
                  </w:divsChild>
                </w:div>
                <w:div w:id="314264889">
                  <w:marLeft w:val="0"/>
                  <w:marRight w:val="0"/>
                  <w:marTop w:val="0"/>
                  <w:marBottom w:val="0"/>
                  <w:divBdr>
                    <w:top w:val="none" w:sz="0" w:space="0" w:color="auto"/>
                    <w:left w:val="none" w:sz="0" w:space="0" w:color="auto"/>
                    <w:bottom w:val="none" w:sz="0" w:space="0" w:color="auto"/>
                    <w:right w:val="none" w:sz="0" w:space="0" w:color="auto"/>
                  </w:divBdr>
                  <w:divsChild>
                    <w:div w:id="350382415">
                      <w:marLeft w:val="0"/>
                      <w:marRight w:val="0"/>
                      <w:marTop w:val="0"/>
                      <w:marBottom w:val="0"/>
                      <w:divBdr>
                        <w:top w:val="none" w:sz="0" w:space="0" w:color="auto"/>
                        <w:left w:val="none" w:sz="0" w:space="0" w:color="auto"/>
                        <w:bottom w:val="none" w:sz="0" w:space="0" w:color="auto"/>
                        <w:right w:val="none" w:sz="0" w:space="0" w:color="auto"/>
                      </w:divBdr>
                    </w:div>
                  </w:divsChild>
                </w:div>
                <w:div w:id="894508290">
                  <w:marLeft w:val="0"/>
                  <w:marRight w:val="0"/>
                  <w:marTop w:val="0"/>
                  <w:marBottom w:val="0"/>
                  <w:divBdr>
                    <w:top w:val="none" w:sz="0" w:space="0" w:color="auto"/>
                    <w:left w:val="none" w:sz="0" w:space="0" w:color="auto"/>
                    <w:bottom w:val="none" w:sz="0" w:space="0" w:color="auto"/>
                    <w:right w:val="none" w:sz="0" w:space="0" w:color="auto"/>
                  </w:divBdr>
                  <w:divsChild>
                    <w:div w:id="835611053">
                      <w:marLeft w:val="0"/>
                      <w:marRight w:val="0"/>
                      <w:marTop w:val="0"/>
                      <w:marBottom w:val="0"/>
                      <w:divBdr>
                        <w:top w:val="none" w:sz="0" w:space="0" w:color="auto"/>
                        <w:left w:val="none" w:sz="0" w:space="0" w:color="auto"/>
                        <w:bottom w:val="none" w:sz="0" w:space="0" w:color="auto"/>
                        <w:right w:val="none" w:sz="0" w:space="0" w:color="auto"/>
                      </w:divBdr>
                    </w:div>
                  </w:divsChild>
                </w:div>
                <w:div w:id="1694568746">
                  <w:marLeft w:val="0"/>
                  <w:marRight w:val="0"/>
                  <w:marTop w:val="0"/>
                  <w:marBottom w:val="0"/>
                  <w:divBdr>
                    <w:top w:val="none" w:sz="0" w:space="0" w:color="auto"/>
                    <w:left w:val="none" w:sz="0" w:space="0" w:color="auto"/>
                    <w:bottom w:val="none" w:sz="0" w:space="0" w:color="auto"/>
                    <w:right w:val="none" w:sz="0" w:space="0" w:color="auto"/>
                  </w:divBdr>
                  <w:divsChild>
                    <w:div w:id="1659923933">
                      <w:marLeft w:val="0"/>
                      <w:marRight w:val="0"/>
                      <w:marTop w:val="0"/>
                      <w:marBottom w:val="0"/>
                      <w:divBdr>
                        <w:top w:val="none" w:sz="0" w:space="0" w:color="auto"/>
                        <w:left w:val="none" w:sz="0" w:space="0" w:color="auto"/>
                        <w:bottom w:val="none" w:sz="0" w:space="0" w:color="auto"/>
                        <w:right w:val="none" w:sz="0" w:space="0" w:color="auto"/>
                      </w:divBdr>
                    </w:div>
                  </w:divsChild>
                </w:div>
                <w:div w:id="1882938768">
                  <w:marLeft w:val="0"/>
                  <w:marRight w:val="0"/>
                  <w:marTop w:val="0"/>
                  <w:marBottom w:val="0"/>
                  <w:divBdr>
                    <w:top w:val="none" w:sz="0" w:space="0" w:color="auto"/>
                    <w:left w:val="none" w:sz="0" w:space="0" w:color="auto"/>
                    <w:bottom w:val="none" w:sz="0" w:space="0" w:color="auto"/>
                    <w:right w:val="none" w:sz="0" w:space="0" w:color="auto"/>
                  </w:divBdr>
                  <w:divsChild>
                    <w:div w:id="370769064">
                      <w:marLeft w:val="0"/>
                      <w:marRight w:val="0"/>
                      <w:marTop w:val="0"/>
                      <w:marBottom w:val="0"/>
                      <w:divBdr>
                        <w:top w:val="none" w:sz="0" w:space="0" w:color="auto"/>
                        <w:left w:val="none" w:sz="0" w:space="0" w:color="auto"/>
                        <w:bottom w:val="none" w:sz="0" w:space="0" w:color="auto"/>
                        <w:right w:val="none" w:sz="0" w:space="0" w:color="auto"/>
                      </w:divBdr>
                    </w:div>
                  </w:divsChild>
                </w:div>
                <w:div w:id="457648952">
                  <w:marLeft w:val="0"/>
                  <w:marRight w:val="0"/>
                  <w:marTop w:val="0"/>
                  <w:marBottom w:val="0"/>
                  <w:divBdr>
                    <w:top w:val="none" w:sz="0" w:space="0" w:color="auto"/>
                    <w:left w:val="none" w:sz="0" w:space="0" w:color="auto"/>
                    <w:bottom w:val="none" w:sz="0" w:space="0" w:color="auto"/>
                    <w:right w:val="none" w:sz="0" w:space="0" w:color="auto"/>
                  </w:divBdr>
                  <w:divsChild>
                    <w:div w:id="69885762">
                      <w:marLeft w:val="0"/>
                      <w:marRight w:val="0"/>
                      <w:marTop w:val="0"/>
                      <w:marBottom w:val="0"/>
                      <w:divBdr>
                        <w:top w:val="none" w:sz="0" w:space="0" w:color="auto"/>
                        <w:left w:val="none" w:sz="0" w:space="0" w:color="auto"/>
                        <w:bottom w:val="none" w:sz="0" w:space="0" w:color="auto"/>
                        <w:right w:val="none" w:sz="0" w:space="0" w:color="auto"/>
                      </w:divBdr>
                    </w:div>
                  </w:divsChild>
                </w:div>
                <w:div w:id="1911303727">
                  <w:marLeft w:val="0"/>
                  <w:marRight w:val="0"/>
                  <w:marTop w:val="0"/>
                  <w:marBottom w:val="0"/>
                  <w:divBdr>
                    <w:top w:val="none" w:sz="0" w:space="0" w:color="auto"/>
                    <w:left w:val="none" w:sz="0" w:space="0" w:color="auto"/>
                    <w:bottom w:val="none" w:sz="0" w:space="0" w:color="auto"/>
                    <w:right w:val="none" w:sz="0" w:space="0" w:color="auto"/>
                  </w:divBdr>
                  <w:divsChild>
                    <w:div w:id="321737697">
                      <w:marLeft w:val="0"/>
                      <w:marRight w:val="0"/>
                      <w:marTop w:val="0"/>
                      <w:marBottom w:val="0"/>
                      <w:divBdr>
                        <w:top w:val="none" w:sz="0" w:space="0" w:color="auto"/>
                        <w:left w:val="none" w:sz="0" w:space="0" w:color="auto"/>
                        <w:bottom w:val="none" w:sz="0" w:space="0" w:color="auto"/>
                        <w:right w:val="none" w:sz="0" w:space="0" w:color="auto"/>
                      </w:divBdr>
                    </w:div>
                  </w:divsChild>
                </w:div>
                <w:div w:id="2029283943">
                  <w:marLeft w:val="0"/>
                  <w:marRight w:val="0"/>
                  <w:marTop w:val="0"/>
                  <w:marBottom w:val="0"/>
                  <w:divBdr>
                    <w:top w:val="none" w:sz="0" w:space="0" w:color="auto"/>
                    <w:left w:val="none" w:sz="0" w:space="0" w:color="auto"/>
                    <w:bottom w:val="none" w:sz="0" w:space="0" w:color="auto"/>
                    <w:right w:val="none" w:sz="0" w:space="0" w:color="auto"/>
                  </w:divBdr>
                  <w:divsChild>
                    <w:div w:id="1352416293">
                      <w:marLeft w:val="0"/>
                      <w:marRight w:val="0"/>
                      <w:marTop w:val="0"/>
                      <w:marBottom w:val="0"/>
                      <w:divBdr>
                        <w:top w:val="none" w:sz="0" w:space="0" w:color="auto"/>
                        <w:left w:val="none" w:sz="0" w:space="0" w:color="auto"/>
                        <w:bottom w:val="none" w:sz="0" w:space="0" w:color="auto"/>
                        <w:right w:val="none" w:sz="0" w:space="0" w:color="auto"/>
                      </w:divBdr>
                    </w:div>
                  </w:divsChild>
                </w:div>
                <w:div w:id="901717475">
                  <w:marLeft w:val="0"/>
                  <w:marRight w:val="0"/>
                  <w:marTop w:val="0"/>
                  <w:marBottom w:val="0"/>
                  <w:divBdr>
                    <w:top w:val="none" w:sz="0" w:space="0" w:color="auto"/>
                    <w:left w:val="none" w:sz="0" w:space="0" w:color="auto"/>
                    <w:bottom w:val="none" w:sz="0" w:space="0" w:color="auto"/>
                    <w:right w:val="none" w:sz="0" w:space="0" w:color="auto"/>
                  </w:divBdr>
                  <w:divsChild>
                    <w:div w:id="41832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12093">
          <w:marLeft w:val="0"/>
          <w:marRight w:val="0"/>
          <w:marTop w:val="0"/>
          <w:marBottom w:val="0"/>
          <w:divBdr>
            <w:top w:val="none" w:sz="0" w:space="0" w:color="auto"/>
            <w:left w:val="none" w:sz="0" w:space="0" w:color="auto"/>
            <w:bottom w:val="none" w:sz="0" w:space="0" w:color="auto"/>
            <w:right w:val="none" w:sz="0" w:space="0" w:color="auto"/>
          </w:divBdr>
        </w:div>
      </w:divsChild>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3260981">
      <w:bodyDiv w:val="1"/>
      <w:marLeft w:val="0"/>
      <w:marRight w:val="0"/>
      <w:marTop w:val="0"/>
      <w:marBottom w:val="0"/>
      <w:divBdr>
        <w:top w:val="none" w:sz="0" w:space="0" w:color="auto"/>
        <w:left w:val="none" w:sz="0" w:space="0" w:color="auto"/>
        <w:bottom w:val="none" w:sz="0" w:space="0" w:color="auto"/>
        <w:right w:val="none" w:sz="0" w:space="0" w:color="auto"/>
      </w:divBdr>
      <w:divsChild>
        <w:div w:id="469589169">
          <w:marLeft w:val="0"/>
          <w:marRight w:val="0"/>
          <w:marTop w:val="0"/>
          <w:marBottom w:val="0"/>
          <w:divBdr>
            <w:top w:val="none" w:sz="0" w:space="0" w:color="auto"/>
            <w:left w:val="none" w:sz="0" w:space="0" w:color="auto"/>
            <w:bottom w:val="none" w:sz="0" w:space="0" w:color="auto"/>
            <w:right w:val="none" w:sz="0" w:space="0" w:color="auto"/>
          </w:divBdr>
          <w:divsChild>
            <w:div w:id="1370296739">
              <w:marLeft w:val="0"/>
              <w:marRight w:val="0"/>
              <w:marTop w:val="0"/>
              <w:marBottom w:val="0"/>
              <w:divBdr>
                <w:top w:val="none" w:sz="0" w:space="0" w:color="auto"/>
                <w:left w:val="none" w:sz="0" w:space="0" w:color="auto"/>
                <w:bottom w:val="none" w:sz="0" w:space="0" w:color="auto"/>
                <w:right w:val="none" w:sz="0" w:space="0" w:color="auto"/>
              </w:divBdr>
            </w:div>
          </w:divsChild>
        </w:div>
        <w:div w:id="531265503">
          <w:marLeft w:val="0"/>
          <w:marRight w:val="0"/>
          <w:marTop w:val="0"/>
          <w:marBottom w:val="0"/>
          <w:divBdr>
            <w:top w:val="none" w:sz="0" w:space="0" w:color="auto"/>
            <w:left w:val="none" w:sz="0" w:space="0" w:color="auto"/>
            <w:bottom w:val="none" w:sz="0" w:space="0" w:color="auto"/>
            <w:right w:val="none" w:sz="0" w:space="0" w:color="auto"/>
          </w:divBdr>
          <w:divsChild>
            <w:div w:id="150487963">
              <w:marLeft w:val="0"/>
              <w:marRight w:val="0"/>
              <w:marTop w:val="0"/>
              <w:marBottom w:val="0"/>
              <w:divBdr>
                <w:top w:val="none" w:sz="0" w:space="0" w:color="auto"/>
                <w:left w:val="none" w:sz="0" w:space="0" w:color="auto"/>
                <w:bottom w:val="none" w:sz="0" w:space="0" w:color="auto"/>
                <w:right w:val="none" w:sz="0" w:space="0" w:color="auto"/>
              </w:divBdr>
            </w:div>
          </w:divsChild>
        </w:div>
        <w:div w:id="345209172">
          <w:marLeft w:val="0"/>
          <w:marRight w:val="0"/>
          <w:marTop w:val="0"/>
          <w:marBottom w:val="0"/>
          <w:divBdr>
            <w:top w:val="none" w:sz="0" w:space="0" w:color="auto"/>
            <w:left w:val="none" w:sz="0" w:space="0" w:color="auto"/>
            <w:bottom w:val="none" w:sz="0" w:space="0" w:color="auto"/>
            <w:right w:val="none" w:sz="0" w:space="0" w:color="auto"/>
          </w:divBdr>
          <w:divsChild>
            <w:div w:id="1673988360">
              <w:marLeft w:val="0"/>
              <w:marRight w:val="0"/>
              <w:marTop w:val="0"/>
              <w:marBottom w:val="0"/>
              <w:divBdr>
                <w:top w:val="none" w:sz="0" w:space="0" w:color="auto"/>
                <w:left w:val="none" w:sz="0" w:space="0" w:color="auto"/>
                <w:bottom w:val="none" w:sz="0" w:space="0" w:color="auto"/>
                <w:right w:val="none" w:sz="0" w:space="0" w:color="auto"/>
              </w:divBdr>
            </w:div>
          </w:divsChild>
        </w:div>
        <w:div w:id="2135367037">
          <w:marLeft w:val="0"/>
          <w:marRight w:val="0"/>
          <w:marTop w:val="0"/>
          <w:marBottom w:val="0"/>
          <w:divBdr>
            <w:top w:val="none" w:sz="0" w:space="0" w:color="auto"/>
            <w:left w:val="none" w:sz="0" w:space="0" w:color="auto"/>
            <w:bottom w:val="none" w:sz="0" w:space="0" w:color="auto"/>
            <w:right w:val="none" w:sz="0" w:space="0" w:color="auto"/>
          </w:divBdr>
          <w:divsChild>
            <w:div w:id="857163236">
              <w:marLeft w:val="0"/>
              <w:marRight w:val="0"/>
              <w:marTop w:val="0"/>
              <w:marBottom w:val="0"/>
              <w:divBdr>
                <w:top w:val="none" w:sz="0" w:space="0" w:color="auto"/>
                <w:left w:val="none" w:sz="0" w:space="0" w:color="auto"/>
                <w:bottom w:val="none" w:sz="0" w:space="0" w:color="auto"/>
                <w:right w:val="none" w:sz="0" w:space="0" w:color="auto"/>
              </w:divBdr>
            </w:div>
            <w:div w:id="1277715225">
              <w:marLeft w:val="0"/>
              <w:marRight w:val="0"/>
              <w:marTop w:val="0"/>
              <w:marBottom w:val="0"/>
              <w:divBdr>
                <w:top w:val="none" w:sz="0" w:space="0" w:color="auto"/>
                <w:left w:val="none" w:sz="0" w:space="0" w:color="auto"/>
                <w:bottom w:val="none" w:sz="0" w:space="0" w:color="auto"/>
                <w:right w:val="none" w:sz="0" w:space="0" w:color="auto"/>
              </w:divBdr>
            </w:div>
            <w:div w:id="1391536217">
              <w:marLeft w:val="0"/>
              <w:marRight w:val="0"/>
              <w:marTop w:val="0"/>
              <w:marBottom w:val="0"/>
              <w:divBdr>
                <w:top w:val="none" w:sz="0" w:space="0" w:color="auto"/>
                <w:left w:val="none" w:sz="0" w:space="0" w:color="auto"/>
                <w:bottom w:val="none" w:sz="0" w:space="0" w:color="auto"/>
                <w:right w:val="none" w:sz="0" w:space="0" w:color="auto"/>
              </w:divBdr>
            </w:div>
          </w:divsChild>
        </w:div>
        <w:div w:id="1323586806">
          <w:marLeft w:val="0"/>
          <w:marRight w:val="0"/>
          <w:marTop w:val="0"/>
          <w:marBottom w:val="0"/>
          <w:divBdr>
            <w:top w:val="none" w:sz="0" w:space="0" w:color="auto"/>
            <w:left w:val="none" w:sz="0" w:space="0" w:color="auto"/>
            <w:bottom w:val="none" w:sz="0" w:space="0" w:color="auto"/>
            <w:right w:val="none" w:sz="0" w:space="0" w:color="auto"/>
          </w:divBdr>
          <w:divsChild>
            <w:div w:id="1714957816">
              <w:marLeft w:val="0"/>
              <w:marRight w:val="0"/>
              <w:marTop w:val="0"/>
              <w:marBottom w:val="0"/>
              <w:divBdr>
                <w:top w:val="none" w:sz="0" w:space="0" w:color="auto"/>
                <w:left w:val="none" w:sz="0" w:space="0" w:color="auto"/>
                <w:bottom w:val="none" w:sz="0" w:space="0" w:color="auto"/>
                <w:right w:val="none" w:sz="0" w:space="0" w:color="auto"/>
              </w:divBdr>
            </w:div>
            <w:div w:id="672680516">
              <w:marLeft w:val="0"/>
              <w:marRight w:val="0"/>
              <w:marTop w:val="0"/>
              <w:marBottom w:val="0"/>
              <w:divBdr>
                <w:top w:val="none" w:sz="0" w:space="0" w:color="auto"/>
                <w:left w:val="none" w:sz="0" w:space="0" w:color="auto"/>
                <w:bottom w:val="none" w:sz="0" w:space="0" w:color="auto"/>
                <w:right w:val="none" w:sz="0" w:space="0" w:color="auto"/>
              </w:divBdr>
            </w:div>
            <w:div w:id="393047077">
              <w:marLeft w:val="0"/>
              <w:marRight w:val="0"/>
              <w:marTop w:val="0"/>
              <w:marBottom w:val="0"/>
              <w:divBdr>
                <w:top w:val="none" w:sz="0" w:space="0" w:color="auto"/>
                <w:left w:val="none" w:sz="0" w:space="0" w:color="auto"/>
                <w:bottom w:val="none" w:sz="0" w:space="0" w:color="auto"/>
                <w:right w:val="none" w:sz="0" w:space="0" w:color="auto"/>
              </w:divBdr>
            </w:div>
            <w:div w:id="1109275080">
              <w:marLeft w:val="0"/>
              <w:marRight w:val="0"/>
              <w:marTop w:val="0"/>
              <w:marBottom w:val="0"/>
              <w:divBdr>
                <w:top w:val="none" w:sz="0" w:space="0" w:color="auto"/>
                <w:left w:val="none" w:sz="0" w:space="0" w:color="auto"/>
                <w:bottom w:val="none" w:sz="0" w:space="0" w:color="auto"/>
                <w:right w:val="none" w:sz="0" w:space="0" w:color="auto"/>
              </w:divBdr>
            </w:div>
          </w:divsChild>
        </w:div>
        <w:div w:id="945692502">
          <w:marLeft w:val="0"/>
          <w:marRight w:val="0"/>
          <w:marTop w:val="0"/>
          <w:marBottom w:val="0"/>
          <w:divBdr>
            <w:top w:val="none" w:sz="0" w:space="0" w:color="auto"/>
            <w:left w:val="none" w:sz="0" w:space="0" w:color="auto"/>
            <w:bottom w:val="none" w:sz="0" w:space="0" w:color="auto"/>
            <w:right w:val="none" w:sz="0" w:space="0" w:color="auto"/>
          </w:divBdr>
          <w:divsChild>
            <w:div w:id="219437269">
              <w:marLeft w:val="0"/>
              <w:marRight w:val="0"/>
              <w:marTop w:val="0"/>
              <w:marBottom w:val="0"/>
              <w:divBdr>
                <w:top w:val="none" w:sz="0" w:space="0" w:color="auto"/>
                <w:left w:val="none" w:sz="0" w:space="0" w:color="auto"/>
                <w:bottom w:val="none" w:sz="0" w:space="0" w:color="auto"/>
                <w:right w:val="none" w:sz="0" w:space="0" w:color="auto"/>
              </w:divBdr>
            </w:div>
            <w:div w:id="20371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8962682">
      <w:bodyDiv w:val="1"/>
      <w:marLeft w:val="0"/>
      <w:marRight w:val="0"/>
      <w:marTop w:val="0"/>
      <w:marBottom w:val="0"/>
      <w:divBdr>
        <w:top w:val="none" w:sz="0" w:space="0" w:color="auto"/>
        <w:left w:val="none" w:sz="0" w:space="0" w:color="auto"/>
        <w:bottom w:val="none" w:sz="0" w:space="0" w:color="auto"/>
        <w:right w:val="none" w:sz="0" w:space="0" w:color="auto"/>
      </w:divBdr>
      <w:divsChild>
        <w:div w:id="917061178">
          <w:marLeft w:val="0"/>
          <w:marRight w:val="0"/>
          <w:marTop w:val="0"/>
          <w:marBottom w:val="0"/>
          <w:divBdr>
            <w:top w:val="none" w:sz="0" w:space="0" w:color="auto"/>
            <w:left w:val="none" w:sz="0" w:space="0" w:color="auto"/>
            <w:bottom w:val="none" w:sz="0" w:space="0" w:color="auto"/>
            <w:right w:val="none" w:sz="0" w:space="0" w:color="auto"/>
          </w:divBdr>
          <w:divsChild>
            <w:div w:id="1662392185">
              <w:marLeft w:val="0"/>
              <w:marRight w:val="0"/>
              <w:marTop w:val="0"/>
              <w:marBottom w:val="0"/>
              <w:divBdr>
                <w:top w:val="none" w:sz="0" w:space="0" w:color="auto"/>
                <w:left w:val="none" w:sz="0" w:space="0" w:color="auto"/>
                <w:bottom w:val="none" w:sz="0" w:space="0" w:color="auto"/>
                <w:right w:val="none" w:sz="0" w:space="0" w:color="auto"/>
              </w:divBdr>
            </w:div>
            <w:div w:id="362677937">
              <w:marLeft w:val="0"/>
              <w:marRight w:val="0"/>
              <w:marTop w:val="0"/>
              <w:marBottom w:val="0"/>
              <w:divBdr>
                <w:top w:val="none" w:sz="0" w:space="0" w:color="auto"/>
                <w:left w:val="none" w:sz="0" w:space="0" w:color="auto"/>
                <w:bottom w:val="none" w:sz="0" w:space="0" w:color="auto"/>
                <w:right w:val="none" w:sz="0" w:space="0" w:color="auto"/>
              </w:divBdr>
            </w:div>
          </w:divsChild>
        </w:div>
        <w:div w:id="1306661513">
          <w:marLeft w:val="0"/>
          <w:marRight w:val="0"/>
          <w:marTop w:val="0"/>
          <w:marBottom w:val="0"/>
          <w:divBdr>
            <w:top w:val="none" w:sz="0" w:space="0" w:color="auto"/>
            <w:left w:val="none" w:sz="0" w:space="0" w:color="auto"/>
            <w:bottom w:val="none" w:sz="0" w:space="0" w:color="auto"/>
            <w:right w:val="none" w:sz="0" w:space="0" w:color="auto"/>
          </w:divBdr>
        </w:div>
        <w:div w:id="823277850">
          <w:marLeft w:val="0"/>
          <w:marRight w:val="0"/>
          <w:marTop w:val="0"/>
          <w:marBottom w:val="0"/>
          <w:divBdr>
            <w:top w:val="none" w:sz="0" w:space="0" w:color="auto"/>
            <w:left w:val="none" w:sz="0" w:space="0" w:color="auto"/>
            <w:bottom w:val="none" w:sz="0" w:space="0" w:color="auto"/>
            <w:right w:val="none" w:sz="0" w:space="0" w:color="auto"/>
          </w:divBdr>
        </w:div>
        <w:div w:id="1127354795">
          <w:marLeft w:val="0"/>
          <w:marRight w:val="0"/>
          <w:marTop w:val="0"/>
          <w:marBottom w:val="0"/>
          <w:divBdr>
            <w:top w:val="none" w:sz="0" w:space="0" w:color="auto"/>
            <w:left w:val="none" w:sz="0" w:space="0" w:color="auto"/>
            <w:bottom w:val="none" w:sz="0" w:space="0" w:color="auto"/>
            <w:right w:val="none" w:sz="0" w:space="0" w:color="auto"/>
          </w:divBdr>
        </w:div>
        <w:div w:id="1989894292">
          <w:marLeft w:val="0"/>
          <w:marRight w:val="0"/>
          <w:marTop w:val="0"/>
          <w:marBottom w:val="0"/>
          <w:divBdr>
            <w:top w:val="none" w:sz="0" w:space="0" w:color="auto"/>
            <w:left w:val="none" w:sz="0" w:space="0" w:color="auto"/>
            <w:bottom w:val="none" w:sz="0" w:space="0" w:color="auto"/>
            <w:right w:val="none" w:sz="0" w:space="0" w:color="auto"/>
          </w:divBdr>
          <w:divsChild>
            <w:div w:id="2114131532">
              <w:marLeft w:val="0"/>
              <w:marRight w:val="0"/>
              <w:marTop w:val="30"/>
              <w:marBottom w:val="30"/>
              <w:divBdr>
                <w:top w:val="none" w:sz="0" w:space="0" w:color="auto"/>
                <w:left w:val="none" w:sz="0" w:space="0" w:color="auto"/>
                <w:bottom w:val="none" w:sz="0" w:space="0" w:color="auto"/>
                <w:right w:val="none" w:sz="0" w:space="0" w:color="auto"/>
              </w:divBdr>
              <w:divsChild>
                <w:div w:id="1237664279">
                  <w:marLeft w:val="0"/>
                  <w:marRight w:val="0"/>
                  <w:marTop w:val="0"/>
                  <w:marBottom w:val="0"/>
                  <w:divBdr>
                    <w:top w:val="none" w:sz="0" w:space="0" w:color="auto"/>
                    <w:left w:val="none" w:sz="0" w:space="0" w:color="auto"/>
                    <w:bottom w:val="none" w:sz="0" w:space="0" w:color="auto"/>
                    <w:right w:val="none" w:sz="0" w:space="0" w:color="auto"/>
                  </w:divBdr>
                  <w:divsChild>
                    <w:div w:id="1613972216">
                      <w:marLeft w:val="0"/>
                      <w:marRight w:val="0"/>
                      <w:marTop w:val="0"/>
                      <w:marBottom w:val="0"/>
                      <w:divBdr>
                        <w:top w:val="none" w:sz="0" w:space="0" w:color="auto"/>
                        <w:left w:val="none" w:sz="0" w:space="0" w:color="auto"/>
                        <w:bottom w:val="none" w:sz="0" w:space="0" w:color="auto"/>
                        <w:right w:val="none" w:sz="0" w:space="0" w:color="auto"/>
                      </w:divBdr>
                    </w:div>
                  </w:divsChild>
                </w:div>
                <w:div w:id="352345617">
                  <w:marLeft w:val="0"/>
                  <w:marRight w:val="0"/>
                  <w:marTop w:val="0"/>
                  <w:marBottom w:val="0"/>
                  <w:divBdr>
                    <w:top w:val="none" w:sz="0" w:space="0" w:color="auto"/>
                    <w:left w:val="none" w:sz="0" w:space="0" w:color="auto"/>
                    <w:bottom w:val="none" w:sz="0" w:space="0" w:color="auto"/>
                    <w:right w:val="none" w:sz="0" w:space="0" w:color="auto"/>
                  </w:divBdr>
                  <w:divsChild>
                    <w:div w:id="43532219">
                      <w:marLeft w:val="0"/>
                      <w:marRight w:val="0"/>
                      <w:marTop w:val="0"/>
                      <w:marBottom w:val="0"/>
                      <w:divBdr>
                        <w:top w:val="none" w:sz="0" w:space="0" w:color="auto"/>
                        <w:left w:val="none" w:sz="0" w:space="0" w:color="auto"/>
                        <w:bottom w:val="none" w:sz="0" w:space="0" w:color="auto"/>
                        <w:right w:val="none" w:sz="0" w:space="0" w:color="auto"/>
                      </w:divBdr>
                    </w:div>
                  </w:divsChild>
                </w:div>
                <w:div w:id="1861628233">
                  <w:marLeft w:val="0"/>
                  <w:marRight w:val="0"/>
                  <w:marTop w:val="0"/>
                  <w:marBottom w:val="0"/>
                  <w:divBdr>
                    <w:top w:val="none" w:sz="0" w:space="0" w:color="auto"/>
                    <w:left w:val="none" w:sz="0" w:space="0" w:color="auto"/>
                    <w:bottom w:val="none" w:sz="0" w:space="0" w:color="auto"/>
                    <w:right w:val="none" w:sz="0" w:space="0" w:color="auto"/>
                  </w:divBdr>
                  <w:divsChild>
                    <w:div w:id="1608846887">
                      <w:marLeft w:val="0"/>
                      <w:marRight w:val="0"/>
                      <w:marTop w:val="0"/>
                      <w:marBottom w:val="0"/>
                      <w:divBdr>
                        <w:top w:val="none" w:sz="0" w:space="0" w:color="auto"/>
                        <w:left w:val="none" w:sz="0" w:space="0" w:color="auto"/>
                        <w:bottom w:val="none" w:sz="0" w:space="0" w:color="auto"/>
                        <w:right w:val="none" w:sz="0" w:space="0" w:color="auto"/>
                      </w:divBdr>
                    </w:div>
                  </w:divsChild>
                </w:div>
                <w:div w:id="1842769435">
                  <w:marLeft w:val="0"/>
                  <w:marRight w:val="0"/>
                  <w:marTop w:val="0"/>
                  <w:marBottom w:val="0"/>
                  <w:divBdr>
                    <w:top w:val="none" w:sz="0" w:space="0" w:color="auto"/>
                    <w:left w:val="none" w:sz="0" w:space="0" w:color="auto"/>
                    <w:bottom w:val="none" w:sz="0" w:space="0" w:color="auto"/>
                    <w:right w:val="none" w:sz="0" w:space="0" w:color="auto"/>
                  </w:divBdr>
                  <w:divsChild>
                    <w:div w:id="1563101247">
                      <w:marLeft w:val="0"/>
                      <w:marRight w:val="0"/>
                      <w:marTop w:val="0"/>
                      <w:marBottom w:val="0"/>
                      <w:divBdr>
                        <w:top w:val="none" w:sz="0" w:space="0" w:color="auto"/>
                        <w:left w:val="none" w:sz="0" w:space="0" w:color="auto"/>
                        <w:bottom w:val="none" w:sz="0" w:space="0" w:color="auto"/>
                        <w:right w:val="none" w:sz="0" w:space="0" w:color="auto"/>
                      </w:divBdr>
                    </w:div>
                  </w:divsChild>
                </w:div>
                <w:div w:id="2146846691">
                  <w:marLeft w:val="0"/>
                  <w:marRight w:val="0"/>
                  <w:marTop w:val="0"/>
                  <w:marBottom w:val="0"/>
                  <w:divBdr>
                    <w:top w:val="none" w:sz="0" w:space="0" w:color="auto"/>
                    <w:left w:val="none" w:sz="0" w:space="0" w:color="auto"/>
                    <w:bottom w:val="none" w:sz="0" w:space="0" w:color="auto"/>
                    <w:right w:val="none" w:sz="0" w:space="0" w:color="auto"/>
                  </w:divBdr>
                  <w:divsChild>
                    <w:div w:id="840583083">
                      <w:marLeft w:val="0"/>
                      <w:marRight w:val="0"/>
                      <w:marTop w:val="0"/>
                      <w:marBottom w:val="0"/>
                      <w:divBdr>
                        <w:top w:val="none" w:sz="0" w:space="0" w:color="auto"/>
                        <w:left w:val="none" w:sz="0" w:space="0" w:color="auto"/>
                        <w:bottom w:val="none" w:sz="0" w:space="0" w:color="auto"/>
                        <w:right w:val="none" w:sz="0" w:space="0" w:color="auto"/>
                      </w:divBdr>
                    </w:div>
                  </w:divsChild>
                </w:div>
                <w:div w:id="447505425">
                  <w:marLeft w:val="0"/>
                  <w:marRight w:val="0"/>
                  <w:marTop w:val="0"/>
                  <w:marBottom w:val="0"/>
                  <w:divBdr>
                    <w:top w:val="none" w:sz="0" w:space="0" w:color="auto"/>
                    <w:left w:val="none" w:sz="0" w:space="0" w:color="auto"/>
                    <w:bottom w:val="none" w:sz="0" w:space="0" w:color="auto"/>
                    <w:right w:val="none" w:sz="0" w:space="0" w:color="auto"/>
                  </w:divBdr>
                  <w:divsChild>
                    <w:div w:id="1510100614">
                      <w:marLeft w:val="0"/>
                      <w:marRight w:val="0"/>
                      <w:marTop w:val="0"/>
                      <w:marBottom w:val="0"/>
                      <w:divBdr>
                        <w:top w:val="none" w:sz="0" w:space="0" w:color="auto"/>
                        <w:left w:val="none" w:sz="0" w:space="0" w:color="auto"/>
                        <w:bottom w:val="none" w:sz="0" w:space="0" w:color="auto"/>
                        <w:right w:val="none" w:sz="0" w:space="0" w:color="auto"/>
                      </w:divBdr>
                    </w:div>
                  </w:divsChild>
                </w:div>
                <w:div w:id="2047246291">
                  <w:marLeft w:val="0"/>
                  <w:marRight w:val="0"/>
                  <w:marTop w:val="0"/>
                  <w:marBottom w:val="0"/>
                  <w:divBdr>
                    <w:top w:val="none" w:sz="0" w:space="0" w:color="auto"/>
                    <w:left w:val="none" w:sz="0" w:space="0" w:color="auto"/>
                    <w:bottom w:val="none" w:sz="0" w:space="0" w:color="auto"/>
                    <w:right w:val="none" w:sz="0" w:space="0" w:color="auto"/>
                  </w:divBdr>
                  <w:divsChild>
                    <w:div w:id="1943950098">
                      <w:marLeft w:val="0"/>
                      <w:marRight w:val="0"/>
                      <w:marTop w:val="0"/>
                      <w:marBottom w:val="0"/>
                      <w:divBdr>
                        <w:top w:val="none" w:sz="0" w:space="0" w:color="auto"/>
                        <w:left w:val="none" w:sz="0" w:space="0" w:color="auto"/>
                        <w:bottom w:val="none" w:sz="0" w:space="0" w:color="auto"/>
                        <w:right w:val="none" w:sz="0" w:space="0" w:color="auto"/>
                      </w:divBdr>
                    </w:div>
                  </w:divsChild>
                </w:div>
                <w:div w:id="2017609081">
                  <w:marLeft w:val="0"/>
                  <w:marRight w:val="0"/>
                  <w:marTop w:val="0"/>
                  <w:marBottom w:val="0"/>
                  <w:divBdr>
                    <w:top w:val="none" w:sz="0" w:space="0" w:color="auto"/>
                    <w:left w:val="none" w:sz="0" w:space="0" w:color="auto"/>
                    <w:bottom w:val="none" w:sz="0" w:space="0" w:color="auto"/>
                    <w:right w:val="none" w:sz="0" w:space="0" w:color="auto"/>
                  </w:divBdr>
                  <w:divsChild>
                    <w:div w:id="1714232108">
                      <w:marLeft w:val="0"/>
                      <w:marRight w:val="0"/>
                      <w:marTop w:val="0"/>
                      <w:marBottom w:val="0"/>
                      <w:divBdr>
                        <w:top w:val="none" w:sz="0" w:space="0" w:color="auto"/>
                        <w:left w:val="none" w:sz="0" w:space="0" w:color="auto"/>
                        <w:bottom w:val="none" w:sz="0" w:space="0" w:color="auto"/>
                        <w:right w:val="none" w:sz="0" w:space="0" w:color="auto"/>
                      </w:divBdr>
                    </w:div>
                  </w:divsChild>
                </w:div>
                <w:div w:id="589389050">
                  <w:marLeft w:val="0"/>
                  <w:marRight w:val="0"/>
                  <w:marTop w:val="0"/>
                  <w:marBottom w:val="0"/>
                  <w:divBdr>
                    <w:top w:val="none" w:sz="0" w:space="0" w:color="auto"/>
                    <w:left w:val="none" w:sz="0" w:space="0" w:color="auto"/>
                    <w:bottom w:val="none" w:sz="0" w:space="0" w:color="auto"/>
                    <w:right w:val="none" w:sz="0" w:space="0" w:color="auto"/>
                  </w:divBdr>
                  <w:divsChild>
                    <w:div w:id="1189371401">
                      <w:marLeft w:val="0"/>
                      <w:marRight w:val="0"/>
                      <w:marTop w:val="0"/>
                      <w:marBottom w:val="0"/>
                      <w:divBdr>
                        <w:top w:val="none" w:sz="0" w:space="0" w:color="auto"/>
                        <w:left w:val="none" w:sz="0" w:space="0" w:color="auto"/>
                        <w:bottom w:val="none" w:sz="0" w:space="0" w:color="auto"/>
                        <w:right w:val="none" w:sz="0" w:space="0" w:color="auto"/>
                      </w:divBdr>
                    </w:div>
                  </w:divsChild>
                </w:div>
                <w:div w:id="1657756167">
                  <w:marLeft w:val="0"/>
                  <w:marRight w:val="0"/>
                  <w:marTop w:val="0"/>
                  <w:marBottom w:val="0"/>
                  <w:divBdr>
                    <w:top w:val="none" w:sz="0" w:space="0" w:color="auto"/>
                    <w:left w:val="none" w:sz="0" w:space="0" w:color="auto"/>
                    <w:bottom w:val="none" w:sz="0" w:space="0" w:color="auto"/>
                    <w:right w:val="none" w:sz="0" w:space="0" w:color="auto"/>
                  </w:divBdr>
                  <w:divsChild>
                    <w:div w:id="2029017213">
                      <w:marLeft w:val="0"/>
                      <w:marRight w:val="0"/>
                      <w:marTop w:val="0"/>
                      <w:marBottom w:val="0"/>
                      <w:divBdr>
                        <w:top w:val="none" w:sz="0" w:space="0" w:color="auto"/>
                        <w:left w:val="none" w:sz="0" w:space="0" w:color="auto"/>
                        <w:bottom w:val="none" w:sz="0" w:space="0" w:color="auto"/>
                        <w:right w:val="none" w:sz="0" w:space="0" w:color="auto"/>
                      </w:divBdr>
                    </w:div>
                    <w:div w:id="1132331452">
                      <w:marLeft w:val="0"/>
                      <w:marRight w:val="0"/>
                      <w:marTop w:val="0"/>
                      <w:marBottom w:val="0"/>
                      <w:divBdr>
                        <w:top w:val="none" w:sz="0" w:space="0" w:color="auto"/>
                        <w:left w:val="none" w:sz="0" w:space="0" w:color="auto"/>
                        <w:bottom w:val="none" w:sz="0" w:space="0" w:color="auto"/>
                        <w:right w:val="none" w:sz="0" w:space="0" w:color="auto"/>
                      </w:divBdr>
                    </w:div>
                    <w:div w:id="57821982">
                      <w:marLeft w:val="0"/>
                      <w:marRight w:val="0"/>
                      <w:marTop w:val="0"/>
                      <w:marBottom w:val="0"/>
                      <w:divBdr>
                        <w:top w:val="none" w:sz="0" w:space="0" w:color="auto"/>
                        <w:left w:val="none" w:sz="0" w:space="0" w:color="auto"/>
                        <w:bottom w:val="none" w:sz="0" w:space="0" w:color="auto"/>
                        <w:right w:val="none" w:sz="0" w:space="0" w:color="auto"/>
                      </w:divBdr>
                    </w:div>
                  </w:divsChild>
                </w:div>
                <w:div w:id="1460343084">
                  <w:marLeft w:val="0"/>
                  <w:marRight w:val="0"/>
                  <w:marTop w:val="0"/>
                  <w:marBottom w:val="0"/>
                  <w:divBdr>
                    <w:top w:val="none" w:sz="0" w:space="0" w:color="auto"/>
                    <w:left w:val="none" w:sz="0" w:space="0" w:color="auto"/>
                    <w:bottom w:val="none" w:sz="0" w:space="0" w:color="auto"/>
                    <w:right w:val="none" w:sz="0" w:space="0" w:color="auto"/>
                  </w:divBdr>
                  <w:divsChild>
                    <w:div w:id="1848326881">
                      <w:marLeft w:val="0"/>
                      <w:marRight w:val="0"/>
                      <w:marTop w:val="0"/>
                      <w:marBottom w:val="0"/>
                      <w:divBdr>
                        <w:top w:val="none" w:sz="0" w:space="0" w:color="auto"/>
                        <w:left w:val="none" w:sz="0" w:space="0" w:color="auto"/>
                        <w:bottom w:val="none" w:sz="0" w:space="0" w:color="auto"/>
                        <w:right w:val="none" w:sz="0" w:space="0" w:color="auto"/>
                      </w:divBdr>
                    </w:div>
                  </w:divsChild>
                </w:div>
                <w:div w:id="1115370913">
                  <w:marLeft w:val="0"/>
                  <w:marRight w:val="0"/>
                  <w:marTop w:val="0"/>
                  <w:marBottom w:val="0"/>
                  <w:divBdr>
                    <w:top w:val="none" w:sz="0" w:space="0" w:color="auto"/>
                    <w:left w:val="none" w:sz="0" w:space="0" w:color="auto"/>
                    <w:bottom w:val="none" w:sz="0" w:space="0" w:color="auto"/>
                    <w:right w:val="none" w:sz="0" w:space="0" w:color="auto"/>
                  </w:divBdr>
                  <w:divsChild>
                    <w:div w:id="1611283442">
                      <w:marLeft w:val="0"/>
                      <w:marRight w:val="0"/>
                      <w:marTop w:val="0"/>
                      <w:marBottom w:val="0"/>
                      <w:divBdr>
                        <w:top w:val="none" w:sz="0" w:space="0" w:color="auto"/>
                        <w:left w:val="none" w:sz="0" w:space="0" w:color="auto"/>
                        <w:bottom w:val="none" w:sz="0" w:space="0" w:color="auto"/>
                        <w:right w:val="none" w:sz="0" w:space="0" w:color="auto"/>
                      </w:divBdr>
                    </w:div>
                  </w:divsChild>
                </w:div>
                <w:div w:id="565645996">
                  <w:marLeft w:val="0"/>
                  <w:marRight w:val="0"/>
                  <w:marTop w:val="0"/>
                  <w:marBottom w:val="0"/>
                  <w:divBdr>
                    <w:top w:val="none" w:sz="0" w:space="0" w:color="auto"/>
                    <w:left w:val="none" w:sz="0" w:space="0" w:color="auto"/>
                    <w:bottom w:val="none" w:sz="0" w:space="0" w:color="auto"/>
                    <w:right w:val="none" w:sz="0" w:space="0" w:color="auto"/>
                  </w:divBdr>
                  <w:divsChild>
                    <w:div w:id="131362454">
                      <w:marLeft w:val="0"/>
                      <w:marRight w:val="0"/>
                      <w:marTop w:val="0"/>
                      <w:marBottom w:val="0"/>
                      <w:divBdr>
                        <w:top w:val="none" w:sz="0" w:space="0" w:color="auto"/>
                        <w:left w:val="none" w:sz="0" w:space="0" w:color="auto"/>
                        <w:bottom w:val="none" w:sz="0" w:space="0" w:color="auto"/>
                        <w:right w:val="none" w:sz="0" w:space="0" w:color="auto"/>
                      </w:divBdr>
                    </w:div>
                  </w:divsChild>
                </w:div>
                <w:div w:id="1513564073">
                  <w:marLeft w:val="0"/>
                  <w:marRight w:val="0"/>
                  <w:marTop w:val="0"/>
                  <w:marBottom w:val="0"/>
                  <w:divBdr>
                    <w:top w:val="none" w:sz="0" w:space="0" w:color="auto"/>
                    <w:left w:val="none" w:sz="0" w:space="0" w:color="auto"/>
                    <w:bottom w:val="none" w:sz="0" w:space="0" w:color="auto"/>
                    <w:right w:val="none" w:sz="0" w:space="0" w:color="auto"/>
                  </w:divBdr>
                  <w:divsChild>
                    <w:div w:id="1307010428">
                      <w:marLeft w:val="0"/>
                      <w:marRight w:val="0"/>
                      <w:marTop w:val="0"/>
                      <w:marBottom w:val="0"/>
                      <w:divBdr>
                        <w:top w:val="none" w:sz="0" w:space="0" w:color="auto"/>
                        <w:left w:val="none" w:sz="0" w:space="0" w:color="auto"/>
                        <w:bottom w:val="none" w:sz="0" w:space="0" w:color="auto"/>
                        <w:right w:val="none" w:sz="0" w:space="0" w:color="auto"/>
                      </w:divBdr>
                    </w:div>
                  </w:divsChild>
                </w:div>
                <w:div w:id="266472873">
                  <w:marLeft w:val="0"/>
                  <w:marRight w:val="0"/>
                  <w:marTop w:val="0"/>
                  <w:marBottom w:val="0"/>
                  <w:divBdr>
                    <w:top w:val="none" w:sz="0" w:space="0" w:color="auto"/>
                    <w:left w:val="none" w:sz="0" w:space="0" w:color="auto"/>
                    <w:bottom w:val="none" w:sz="0" w:space="0" w:color="auto"/>
                    <w:right w:val="none" w:sz="0" w:space="0" w:color="auto"/>
                  </w:divBdr>
                  <w:divsChild>
                    <w:div w:id="43069255">
                      <w:marLeft w:val="0"/>
                      <w:marRight w:val="0"/>
                      <w:marTop w:val="0"/>
                      <w:marBottom w:val="0"/>
                      <w:divBdr>
                        <w:top w:val="none" w:sz="0" w:space="0" w:color="auto"/>
                        <w:left w:val="none" w:sz="0" w:space="0" w:color="auto"/>
                        <w:bottom w:val="none" w:sz="0" w:space="0" w:color="auto"/>
                        <w:right w:val="none" w:sz="0" w:space="0" w:color="auto"/>
                      </w:divBdr>
                    </w:div>
                    <w:div w:id="1355620048">
                      <w:marLeft w:val="0"/>
                      <w:marRight w:val="0"/>
                      <w:marTop w:val="0"/>
                      <w:marBottom w:val="0"/>
                      <w:divBdr>
                        <w:top w:val="none" w:sz="0" w:space="0" w:color="auto"/>
                        <w:left w:val="none" w:sz="0" w:space="0" w:color="auto"/>
                        <w:bottom w:val="none" w:sz="0" w:space="0" w:color="auto"/>
                        <w:right w:val="none" w:sz="0" w:space="0" w:color="auto"/>
                      </w:divBdr>
                    </w:div>
                  </w:divsChild>
                </w:div>
                <w:div w:id="1403213983">
                  <w:marLeft w:val="0"/>
                  <w:marRight w:val="0"/>
                  <w:marTop w:val="0"/>
                  <w:marBottom w:val="0"/>
                  <w:divBdr>
                    <w:top w:val="none" w:sz="0" w:space="0" w:color="auto"/>
                    <w:left w:val="none" w:sz="0" w:space="0" w:color="auto"/>
                    <w:bottom w:val="none" w:sz="0" w:space="0" w:color="auto"/>
                    <w:right w:val="none" w:sz="0" w:space="0" w:color="auto"/>
                  </w:divBdr>
                  <w:divsChild>
                    <w:div w:id="694501863">
                      <w:marLeft w:val="0"/>
                      <w:marRight w:val="0"/>
                      <w:marTop w:val="0"/>
                      <w:marBottom w:val="0"/>
                      <w:divBdr>
                        <w:top w:val="none" w:sz="0" w:space="0" w:color="auto"/>
                        <w:left w:val="none" w:sz="0" w:space="0" w:color="auto"/>
                        <w:bottom w:val="none" w:sz="0" w:space="0" w:color="auto"/>
                        <w:right w:val="none" w:sz="0" w:space="0" w:color="auto"/>
                      </w:divBdr>
                    </w:div>
                  </w:divsChild>
                </w:div>
                <w:div w:id="984579619">
                  <w:marLeft w:val="0"/>
                  <w:marRight w:val="0"/>
                  <w:marTop w:val="0"/>
                  <w:marBottom w:val="0"/>
                  <w:divBdr>
                    <w:top w:val="none" w:sz="0" w:space="0" w:color="auto"/>
                    <w:left w:val="none" w:sz="0" w:space="0" w:color="auto"/>
                    <w:bottom w:val="none" w:sz="0" w:space="0" w:color="auto"/>
                    <w:right w:val="none" w:sz="0" w:space="0" w:color="auto"/>
                  </w:divBdr>
                  <w:divsChild>
                    <w:div w:id="1674332914">
                      <w:marLeft w:val="0"/>
                      <w:marRight w:val="0"/>
                      <w:marTop w:val="0"/>
                      <w:marBottom w:val="0"/>
                      <w:divBdr>
                        <w:top w:val="none" w:sz="0" w:space="0" w:color="auto"/>
                        <w:left w:val="none" w:sz="0" w:space="0" w:color="auto"/>
                        <w:bottom w:val="none" w:sz="0" w:space="0" w:color="auto"/>
                        <w:right w:val="none" w:sz="0" w:space="0" w:color="auto"/>
                      </w:divBdr>
                    </w:div>
                  </w:divsChild>
                </w:div>
                <w:div w:id="935790924">
                  <w:marLeft w:val="0"/>
                  <w:marRight w:val="0"/>
                  <w:marTop w:val="0"/>
                  <w:marBottom w:val="0"/>
                  <w:divBdr>
                    <w:top w:val="none" w:sz="0" w:space="0" w:color="auto"/>
                    <w:left w:val="none" w:sz="0" w:space="0" w:color="auto"/>
                    <w:bottom w:val="none" w:sz="0" w:space="0" w:color="auto"/>
                    <w:right w:val="none" w:sz="0" w:space="0" w:color="auto"/>
                  </w:divBdr>
                  <w:divsChild>
                    <w:div w:id="665203827">
                      <w:marLeft w:val="0"/>
                      <w:marRight w:val="0"/>
                      <w:marTop w:val="0"/>
                      <w:marBottom w:val="0"/>
                      <w:divBdr>
                        <w:top w:val="none" w:sz="0" w:space="0" w:color="auto"/>
                        <w:left w:val="none" w:sz="0" w:space="0" w:color="auto"/>
                        <w:bottom w:val="none" w:sz="0" w:space="0" w:color="auto"/>
                        <w:right w:val="none" w:sz="0" w:space="0" w:color="auto"/>
                      </w:divBdr>
                    </w:div>
                  </w:divsChild>
                </w:div>
                <w:div w:id="1057438077">
                  <w:marLeft w:val="0"/>
                  <w:marRight w:val="0"/>
                  <w:marTop w:val="0"/>
                  <w:marBottom w:val="0"/>
                  <w:divBdr>
                    <w:top w:val="none" w:sz="0" w:space="0" w:color="auto"/>
                    <w:left w:val="none" w:sz="0" w:space="0" w:color="auto"/>
                    <w:bottom w:val="none" w:sz="0" w:space="0" w:color="auto"/>
                    <w:right w:val="none" w:sz="0" w:space="0" w:color="auto"/>
                  </w:divBdr>
                  <w:divsChild>
                    <w:div w:id="657418743">
                      <w:marLeft w:val="0"/>
                      <w:marRight w:val="0"/>
                      <w:marTop w:val="0"/>
                      <w:marBottom w:val="0"/>
                      <w:divBdr>
                        <w:top w:val="none" w:sz="0" w:space="0" w:color="auto"/>
                        <w:left w:val="none" w:sz="0" w:space="0" w:color="auto"/>
                        <w:bottom w:val="none" w:sz="0" w:space="0" w:color="auto"/>
                        <w:right w:val="none" w:sz="0" w:space="0" w:color="auto"/>
                      </w:divBdr>
                    </w:div>
                  </w:divsChild>
                </w:div>
                <w:div w:id="675503740">
                  <w:marLeft w:val="0"/>
                  <w:marRight w:val="0"/>
                  <w:marTop w:val="0"/>
                  <w:marBottom w:val="0"/>
                  <w:divBdr>
                    <w:top w:val="none" w:sz="0" w:space="0" w:color="auto"/>
                    <w:left w:val="none" w:sz="0" w:space="0" w:color="auto"/>
                    <w:bottom w:val="none" w:sz="0" w:space="0" w:color="auto"/>
                    <w:right w:val="none" w:sz="0" w:space="0" w:color="auto"/>
                  </w:divBdr>
                  <w:divsChild>
                    <w:div w:id="2123721132">
                      <w:marLeft w:val="0"/>
                      <w:marRight w:val="0"/>
                      <w:marTop w:val="0"/>
                      <w:marBottom w:val="0"/>
                      <w:divBdr>
                        <w:top w:val="none" w:sz="0" w:space="0" w:color="auto"/>
                        <w:left w:val="none" w:sz="0" w:space="0" w:color="auto"/>
                        <w:bottom w:val="none" w:sz="0" w:space="0" w:color="auto"/>
                        <w:right w:val="none" w:sz="0" w:space="0" w:color="auto"/>
                      </w:divBdr>
                    </w:div>
                    <w:div w:id="259414806">
                      <w:marLeft w:val="0"/>
                      <w:marRight w:val="0"/>
                      <w:marTop w:val="0"/>
                      <w:marBottom w:val="0"/>
                      <w:divBdr>
                        <w:top w:val="none" w:sz="0" w:space="0" w:color="auto"/>
                        <w:left w:val="none" w:sz="0" w:space="0" w:color="auto"/>
                        <w:bottom w:val="none" w:sz="0" w:space="0" w:color="auto"/>
                        <w:right w:val="none" w:sz="0" w:space="0" w:color="auto"/>
                      </w:divBdr>
                    </w:div>
                    <w:div w:id="62222081">
                      <w:marLeft w:val="0"/>
                      <w:marRight w:val="0"/>
                      <w:marTop w:val="0"/>
                      <w:marBottom w:val="0"/>
                      <w:divBdr>
                        <w:top w:val="none" w:sz="0" w:space="0" w:color="auto"/>
                        <w:left w:val="none" w:sz="0" w:space="0" w:color="auto"/>
                        <w:bottom w:val="none" w:sz="0" w:space="0" w:color="auto"/>
                        <w:right w:val="none" w:sz="0" w:space="0" w:color="auto"/>
                      </w:divBdr>
                    </w:div>
                  </w:divsChild>
                </w:div>
                <w:div w:id="812403662">
                  <w:marLeft w:val="0"/>
                  <w:marRight w:val="0"/>
                  <w:marTop w:val="0"/>
                  <w:marBottom w:val="0"/>
                  <w:divBdr>
                    <w:top w:val="none" w:sz="0" w:space="0" w:color="auto"/>
                    <w:left w:val="none" w:sz="0" w:space="0" w:color="auto"/>
                    <w:bottom w:val="none" w:sz="0" w:space="0" w:color="auto"/>
                    <w:right w:val="none" w:sz="0" w:space="0" w:color="auto"/>
                  </w:divBdr>
                  <w:divsChild>
                    <w:div w:id="1523085218">
                      <w:marLeft w:val="0"/>
                      <w:marRight w:val="0"/>
                      <w:marTop w:val="0"/>
                      <w:marBottom w:val="0"/>
                      <w:divBdr>
                        <w:top w:val="none" w:sz="0" w:space="0" w:color="auto"/>
                        <w:left w:val="none" w:sz="0" w:space="0" w:color="auto"/>
                        <w:bottom w:val="none" w:sz="0" w:space="0" w:color="auto"/>
                        <w:right w:val="none" w:sz="0" w:space="0" w:color="auto"/>
                      </w:divBdr>
                    </w:div>
                  </w:divsChild>
                </w:div>
                <w:div w:id="2036269841">
                  <w:marLeft w:val="0"/>
                  <w:marRight w:val="0"/>
                  <w:marTop w:val="0"/>
                  <w:marBottom w:val="0"/>
                  <w:divBdr>
                    <w:top w:val="none" w:sz="0" w:space="0" w:color="auto"/>
                    <w:left w:val="none" w:sz="0" w:space="0" w:color="auto"/>
                    <w:bottom w:val="none" w:sz="0" w:space="0" w:color="auto"/>
                    <w:right w:val="none" w:sz="0" w:space="0" w:color="auto"/>
                  </w:divBdr>
                  <w:divsChild>
                    <w:div w:id="900484955">
                      <w:marLeft w:val="0"/>
                      <w:marRight w:val="0"/>
                      <w:marTop w:val="0"/>
                      <w:marBottom w:val="0"/>
                      <w:divBdr>
                        <w:top w:val="none" w:sz="0" w:space="0" w:color="auto"/>
                        <w:left w:val="none" w:sz="0" w:space="0" w:color="auto"/>
                        <w:bottom w:val="none" w:sz="0" w:space="0" w:color="auto"/>
                        <w:right w:val="none" w:sz="0" w:space="0" w:color="auto"/>
                      </w:divBdr>
                    </w:div>
                  </w:divsChild>
                </w:div>
                <w:div w:id="1519345334">
                  <w:marLeft w:val="0"/>
                  <w:marRight w:val="0"/>
                  <w:marTop w:val="0"/>
                  <w:marBottom w:val="0"/>
                  <w:divBdr>
                    <w:top w:val="none" w:sz="0" w:space="0" w:color="auto"/>
                    <w:left w:val="none" w:sz="0" w:space="0" w:color="auto"/>
                    <w:bottom w:val="none" w:sz="0" w:space="0" w:color="auto"/>
                    <w:right w:val="none" w:sz="0" w:space="0" w:color="auto"/>
                  </w:divBdr>
                  <w:divsChild>
                    <w:div w:id="758017671">
                      <w:marLeft w:val="0"/>
                      <w:marRight w:val="0"/>
                      <w:marTop w:val="0"/>
                      <w:marBottom w:val="0"/>
                      <w:divBdr>
                        <w:top w:val="none" w:sz="0" w:space="0" w:color="auto"/>
                        <w:left w:val="none" w:sz="0" w:space="0" w:color="auto"/>
                        <w:bottom w:val="none" w:sz="0" w:space="0" w:color="auto"/>
                        <w:right w:val="none" w:sz="0" w:space="0" w:color="auto"/>
                      </w:divBdr>
                    </w:div>
                  </w:divsChild>
                </w:div>
                <w:div w:id="39943410">
                  <w:marLeft w:val="0"/>
                  <w:marRight w:val="0"/>
                  <w:marTop w:val="0"/>
                  <w:marBottom w:val="0"/>
                  <w:divBdr>
                    <w:top w:val="none" w:sz="0" w:space="0" w:color="auto"/>
                    <w:left w:val="none" w:sz="0" w:space="0" w:color="auto"/>
                    <w:bottom w:val="none" w:sz="0" w:space="0" w:color="auto"/>
                    <w:right w:val="none" w:sz="0" w:space="0" w:color="auto"/>
                  </w:divBdr>
                  <w:divsChild>
                    <w:div w:id="455220206">
                      <w:marLeft w:val="0"/>
                      <w:marRight w:val="0"/>
                      <w:marTop w:val="0"/>
                      <w:marBottom w:val="0"/>
                      <w:divBdr>
                        <w:top w:val="none" w:sz="0" w:space="0" w:color="auto"/>
                        <w:left w:val="none" w:sz="0" w:space="0" w:color="auto"/>
                        <w:bottom w:val="none" w:sz="0" w:space="0" w:color="auto"/>
                        <w:right w:val="none" w:sz="0" w:space="0" w:color="auto"/>
                      </w:divBdr>
                    </w:div>
                  </w:divsChild>
                </w:div>
                <w:div w:id="993724512">
                  <w:marLeft w:val="0"/>
                  <w:marRight w:val="0"/>
                  <w:marTop w:val="0"/>
                  <w:marBottom w:val="0"/>
                  <w:divBdr>
                    <w:top w:val="none" w:sz="0" w:space="0" w:color="auto"/>
                    <w:left w:val="none" w:sz="0" w:space="0" w:color="auto"/>
                    <w:bottom w:val="none" w:sz="0" w:space="0" w:color="auto"/>
                    <w:right w:val="none" w:sz="0" w:space="0" w:color="auto"/>
                  </w:divBdr>
                  <w:divsChild>
                    <w:div w:id="83959572">
                      <w:marLeft w:val="0"/>
                      <w:marRight w:val="0"/>
                      <w:marTop w:val="0"/>
                      <w:marBottom w:val="0"/>
                      <w:divBdr>
                        <w:top w:val="none" w:sz="0" w:space="0" w:color="auto"/>
                        <w:left w:val="none" w:sz="0" w:space="0" w:color="auto"/>
                        <w:bottom w:val="none" w:sz="0" w:space="0" w:color="auto"/>
                        <w:right w:val="none" w:sz="0" w:space="0" w:color="auto"/>
                      </w:divBdr>
                    </w:div>
                    <w:div w:id="1419788925">
                      <w:marLeft w:val="0"/>
                      <w:marRight w:val="0"/>
                      <w:marTop w:val="0"/>
                      <w:marBottom w:val="0"/>
                      <w:divBdr>
                        <w:top w:val="none" w:sz="0" w:space="0" w:color="auto"/>
                        <w:left w:val="none" w:sz="0" w:space="0" w:color="auto"/>
                        <w:bottom w:val="none" w:sz="0" w:space="0" w:color="auto"/>
                        <w:right w:val="none" w:sz="0" w:space="0" w:color="auto"/>
                      </w:divBdr>
                    </w:div>
                    <w:div w:id="1651518185">
                      <w:marLeft w:val="0"/>
                      <w:marRight w:val="0"/>
                      <w:marTop w:val="0"/>
                      <w:marBottom w:val="0"/>
                      <w:divBdr>
                        <w:top w:val="none" w:sz="0" w:space="0" w:color="auto"/>
                        <w:left w:val="none" w:sz="0" w:space="0" w:color="auto"/>
                        <w:bottom w:val="none" w:sz="0" w:space="0" w:color="auto"/>
                        <w:right w:val="none" w:sz="0" w:space="0" w:color="auto"/>
                      </w:divBdr>
                    </w:div>
                  </w:divsChild>
                </w:div>
                <w:div w:id="1222597814">
                  <w:marLeft w:val="0"/>
                  <w:marRight w:val="0"/>
                  <w:marTop w:val="0"/>
                  <w:marBottom w:val="0"/>
                  <w:divBdr>
                    <w:top w:val="none" w:sz="0" w:space="0" w:color="auto"/>
                    <w:left w:val="none" w:sz="0" w:space="0" w:color="auto"/>
                    <w:bottom w:val="none" w:sz="0" w:space="0" w:color="auto"/>
                    <w:right w:val="none" w:sz="0" w:space="0" w:color="auto"/>
                  </w:divBdr>
                  <w:divsChild>
                    <w:div w:id="1316950634">
                      <w:marLeft w:val="0"/>
                      <w:marRight w:val="0"/>
                      <w:marTop w:val="0"/>
                      <w:marBottom w:val="0"/>
                      <w:divBdr>
                        <w:top w:val="none" w:sz="0" w:space="0" w:color="auto"/>
                        <w:left w:val="none" w:sz="0" w:space="0" w:color="auto"/>
                        <w:bottom w:val="none" w:sz="0" w:space="0" w:color="auto"/>
                        <w:right w:val="none" w:sz="0" w:space="0" w:color="auto"/>
                      </w:divBdr>
                    </w:div>
                    <w:div w:id="203149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8269">
          <w:marLeft w:val="0"/>
          <w:marRight w:val="0"/>
          <w:marTop w:val="0"/>
          <w:marBottom w:val="0"/>
          <w:divBdr>
            <w:top w:val="none" w:sz="0" w:space="0" w:color="auto"/>
            <w:left w:val="none" w:sz="0" w:space="0" w:color="auto"/>
            <w:bottom w:val="none" w:sz="0" w:space="0" w:color="auto"/>
            <w:right w:val="none" w:sz="0" w:space="0" w:color="auto"/>
          </w:divBdr>
        </w:div>
        <w:div w:id="1739018454">
          <w:marLeft w:val="0"/>
          <w:marRight w:val="0"/>
          <w:marTop w:val="0"/>
          <w:marBottom w:val="0"/>
          <w:divBdr>
            <w:top w:val="none" w:sz="0" w:space="0" w:color="auto"/>
            <w:left w:val="none" w:sz="0" w:space="0" w:color="auto"/>
            <w:bottom w:val="none" w:sz="0" w:space="0" w:color="auto"/>
            <w:right w:val="none" w:sz="0" w:space="0" w:color="auto"/>
          </w:divBdr>
        </w:div>
        <w:div w:id="1400206153">
          <w:marLeft w:val="0"/>
          <w:marRight w:val="0"/>
          <w:marTop w:val="0"/>
          <w:marBottom w:val="0"/>
          <w:divBdr>
            <w:top w:val="none" w:sz="0" w:space="0" w:color="auto"/>
            <w:left w:val="none" w:sz="0" w:space="0" w:color="auto"/>
            <w:bottom w:val="none" w:sz="0" w:space="0" w:color="auto"/>
            <w:right w:val="none" w:sz="0" w:space="0" w:color="auto"/>
          </w:divBdr>
        </w:div>
        <w:div w:id="1421020289">
          <w:marLeft w:val="0"/>
          <w:marRight w:val="0"/>
          <w:marTop w:val="0"/>
          <w:marBottom w:val="0"/>
          <w:divBdr>
            <w:top w:val="none" w:sz="0" w:space="0" w:color="auto"/>
            <w:left w:val="none" w:sz="0" w:space="0" w:color="auto"/>
            <w:bottom w:val="none" w:sz="0" w:space="0" w:color="auto"/>
            <w:right w:val="none" w:sz="0" w:space="0" w:color="auto"/>
          </w:divBdr>
        </w:div>
        <w:div w:id="1277981983">
          <w:marLeft w:val="0"/>
          <w:marRight w:val="0"/>
          <w:marTop w:val="0"/>
          <w:marBottom w:val="0"/>
          <w:divBdr>
            <w:top w:val="none" w:sz="0" w:space="0" w:color="auto"/>
            <w:left w:val="none" w:sz="0" w:space="0" w:color="auto"/>
            <w:bottom w:val="none" w:sz="0" w:space="0" w:color="auto"/>
            <w:right w:val="none" w:sz="0" w:space="0" w:color="auto"/>
          </w:divBdr>
        </w:div>
        <w:div w:id="592587792">
          <w:marLeft w:val="0"/>
          <w:marRight w:val="0"/>
          <w:marTop w:val="0"/>
          <w:marBottom w:val="0"/>
          <w:divBdr>
            <w:top w:val="none" w:sz="0" w:space="0" w:color="auto"/>
            <w:left w:val="none" w:sz="0" w:space="0" w:color="auto"/>
            <w:bottom w:val="none" w:sz="0" w:space="0" w:color="auto"/>
            <w:right w:val="none" w:sz="0" w:space="0" w:color="auto"/>
          </w:divBdr>
          <w:divsChild>
            <w:div w:id="83648603">
              <w:marLeft w:val="0"/>
              <w:marRight w:val="0"/>
              <w:marTop w:val="30"/>
              <w:marBottom w:val="30"/>
              <w:divBdr>
                <w:top w:val="none" w:sz="0" w:space="0" w:color="auto"/>
                <w:left w:val="none" w:sz="0" w:space="0" w:color="auto"/>
                <w:bottom w:val="none" w:sz="0" w:space="0" w:color="auto"/>
                <w:right w:val="none" w:sz="0" w:space="0" w:color="auto"/>
              </w:divBdr>
              <w:divsChild>
                <w:div w:id="2084912915">
                  <w:marLeft w:val="0"/>
                  <w:marRight w:val="0"/>
                  <w:marTop w:val="0"/>
                  <w:marBottom w:val="0"/>
                  <w:divBdr>
                    <w:top w:val="none" w:sz="0" w:space="0" w:color="auto"/>
                    <w:left w:val="none" w:sz="0" w:space="0" w:color="auto"/>
                    <w:bottom w:val="none" w:sz="0" w:space="0" w:color="auto"/>
                    <w:right w:val="none" w:sz="0" w:space="0" w:color="auto"/>
                  </w:divBdr>
                  <w:divsChild>
                    <w:div w:id="1326514716">
                      <w:marLeft w:val="0"/>
                      <w:marRight w:val="0"/>
                      <w:marTop w:val="0"/>
                      <w:marBottom w:val="0"/>
                      <w:divBdr>
                        <w:top w:val="none" w:sz="0" w:space="0" w:color="auto"/>
                        <w:left w:val="none" w:sz="0" w:space="0" w:color="auto"/>
                        <w:bottom w:val="none" w:sz="0" w:space="0" w:color="auto"/>
                        <w:right w:val="none" w:sz="0" w:space="0" w:color="auto"/>
                      </w:divBdr>
                    </w:div>
                  </w:divsChild>
                </w:div>
                <w:div w:id="869227650">
                  <w:marLeft w:val="0"/>
                  <w:marRight w:val="0"/>
                  <w:marTop w:val="0"/>
                  <w:marBottom w:val="0"/>
                  <w:divBdr>
                    <w:top w:val="none" w:sz="0" w:space="0" w:color="auto"/>
                    <w:left w:val="none" w:sz="0" w:space="0" w:color="auto"/>
                    <w:bottom w:val="none" w:sz="0" w:space="0" w:color="auto"/>
                    <w:right w:val="none" w:sz="0" w:space="0" w:color="auto"/>
                  </w:divBdr>
                  <w:divsChild>
                    <w:div w:id="1462841105">
                      <w:marLeft w:val="0"/>
                      <w:marRight w:val="0"/>
                      <w:marTop w:val="0"/>
                      <w:marBottom w:val="0"/>
                      <w:divBdr>
                        <w:top w:val="none" w:sz="0" w:space="0" w:color="auto"/>
                        <w:left w:val="none" w:sz="0" w:space="0" w:color="auto"/>
                        <w:bottom w:val="none" w:sz="0" w:space="0" w:color="auto"/>
                        <w:right w:val="none" w:sz="0" w:space="0" w:color="auto"/>
                      </w:divBdr>
                    </w:div>
                  </w:divsChild>
                </w:div>
                <w:div w:id="431127705">
                  <w:marLeft w:val="0"/>
                  <w:marRight w:val="0"/>
                  <w:marTop w:val="0"/>
                  <w:marBottom w:val="0"/>
                  <w:divBdr>
                    <w:top w:val="none" w:sz="0" w:space="0" w:color="auto"/>
                    <w:left w:val="none" w:sz="0" w:space="0" w:color="auto"/>
                    <w:bottom w:val="none" w:sz="0" w:space="0" w:color="auto"/>
                    <w:right w:val="none" w:sz="0" w:space="0" w:color="auto"/>
                  </w:divBdr>
                  <w:divsChild>
                    <w:div w:id="2042197368">
                      <w:marLeft w:val="0"/>
                      <w:marRight w:val="0"/>
                      <w:marTop w:val="0"/>
                      <w:marBottom w:val="0"/>
                      <w:divBdr>
                        <w:top w:val="none" w:sz="0" w:space="0" w:color="auto"/>
                        <w:left w:val="none" w:sz="0" w:space="0" w:color="auto"/>
                        <w:bottom w:val="none" w:sz="0" w:space="0" w:color="auto"/>
                        <w:right w:val="none" w:sz="0" w:space="0" w:color="auto"/>
                      </w:divBdr>
                    </w:div>
                  </w:divsChild>
                </w:div>
                <w:div w:id="837040024">
                  <w:marLeft w:val="0"/>
                  <w:marRight w:val="0"/>
                  <w:marTop w:val="0"/>
                  <w:marBottom w:val="0"/>
                  <w:divBdr>
                    <w:top w:val="none" w:sz="0" w:space="0" w:color="auto"/>
                    <w:left w:val="none" w:sz="0" w:space="0" w:color="auto"/>
                    <w:bottom w:val="none" w:sz="0" w:space="0" w:color="auto"/>
                    <w:right w:val="none" w:sz="0" w:space="0" w:color="auto"/>
                  </w:divBdr>
                  <w:divsChild>
                    <w:div w:id="366220207">
                      <w:marLeft w:val="0"/>
                      <w:marRight w:val="0"/>
                      <w:marTop w:val="0"/>
                      <w:marBottom w:val="0"/>
                      <w:divBdr>
                        <w:top w:val="none" w:sz="0" w:space="0" w:color="auto"/>
                        <w:left w:val="none" w:sz="0" w:space="0" w:color="auto"/>
                        <w:bottom w:val="none" w:sz="0" w:space="0" w:color="auto"/>
                        <w:right w:val="none" w:sz="0" w:space="0" w:color="auto"/>
                      </w:divBdr>
                    </w:div>
                  </w:divsChild>
                </w:div>
                <w:div w:id="508180732">
                  <w:marLeft w:val="0"/>
                  <w:marRight w:val="0"/>
                  <w:marTop w:val="0"/>
                  <w:marBottom w:val="0"/>
                  <w:divBdr>
                    <w:top w:val="none" w:sz="0" w:space="0" w:color="auto"/>
                    <w:left w:val="none" w:sz="0" w:space="0" w:color="auto"/>
                    <w:bottom w:val="none" w:sz="0" w:space="0" w:color="auto"/>
                    <w:right w:val="none" w:sz="0" w:space="0" w:color="auto"/>
                  </w:divBdr>
                  <w:divsChild>
                    <w:div w:id="1414429432">
                      <w:marLeft w:val="0"/>
                      <w:marRight w:val="0"/>
                      <w:marTop w:val="0"/>
                      <w:marBottom w:val="0"/>
                      <w:divBdr>
                        <w:top w:val="none" w:sz="0" w:space="0" w:color="auto"/>
                        <w:left w:val="none" w:sz="0" w:space="0" w:color="auto"/>
                        <w:bottom w:val="none" w:sz="0" w:space="0" w:color="auto"/>
                        <w:right w:val="none" w:sz="0" w:space="0" w:color="auto"/>
                      </w:divBdr>
                    </w:div>
                  </w:divsChild>
                </w:div>
                <w:div w:id="445084314">
                  <w:marLeft w:val="0"/>
                  <w:marRight w:val="0"/>
                  <w:marTop w:val="0"/>
                  <w:marBottom w:val="0"/>
                  <w:divBdr>
                    <w:top w:val="none" w:sz="0" w:space="0" w:color="auto"/>
                    <w:left w:val="none" w:sz="0" w:space="0" w:color="auto"/>
                    <w:bottom w:val="none" w:sz="0" w:space="0" w:color="auto"/>
                    <w:right w:val="none" w:sz="0" w:space="0" w:color="auto"/>
                  </w:divBdr>
                  <w:divsChild>
                    <w:div w:id="1177234235">
                      <w:marLeft w:val="0"/>
                      <w:marRight w:val="0"/>
                      <w:marTop w:val="0"/>
                      <w:marBottom w:val="0"/>
                      <w:divBdr>
                        <w:top w:val="none" w:sz="0" w:space="0" w:color="auto"/>
                        <w:left w:val="none" w:sz="0" w:space="0" w:color="auto"/>
                        <w:bottom w:val="none" w:sz="0" w:space="0" w:color="auto"/>
                        <w:right w:val="none" w:sz="0" w:space="0" w:color="auto"/>
                      </w:divBdr>
                    </w:div>
                  </w:divsChild>
                </w:div>
                <w:div w:id="742334642">
                  <w:marLeft w:val="0"/>
                  <w:marRight w:val="0"/>
                  <w:marTop w:val="0"/>
                  <w:marBottom w:val="0"/>
                  <w:divBdr>
                    <w:top w:val="none" w:sz="0" w:space="0" w:color="auto"/>
                    <w:left w:val="none" w:sz="0" w:space="0" w:color="auto"/>
                    <w:bottom w:val="none" w:sz="0" w:space="0" w:color="auto"/>
                    <w:right w:val="none" w:sz="0" w:space="0" w:color="auto"/>
                  </w:divBdr>
                  <w:divsChild>
                    <w:div w:id="674309861">
                      <w:marLeft w:val="0"/>
                      <w:marRight w:val="0"/>
                      <w:marTop w:val="0"/>
                      <w:marBottom w:val="0"/>
                      <w:divBdr>
                        <w:top w:val="none" w:sz="0" w:space="0" w:color="auto"/>
                        <w:left w:val="none" w:sz="0" w:space="0" w:color="auto"/>
                        <w:bottom w:val="none" w:sz="0" w:space="0" w:color="auto"/>
                        <w:right w:val="none" w:sz="0" w:space="0" w:color="auto"/>
                      </w:divBdr>
                    </w:div>
                  </w:divsChild>
                </w:div>
                <w:div w:id="975992374">
                  <w:marLeft w:val="0"/>
                  <w:marRight w:val="0"/>
                  <w:marTop w:val="0"/>
                  <w:marBottom w:val="0"/>
                  <w:divBdr>
                    <w:top w:val="none" w:sz="0" w:space="0" w:color="auto"/>
                    <w:left w:val="none" w:sz="0" w:space="0" w:color="auto"/>
                    <w:bottom w:val="none" w:sz="0" w:space="0" w:color="auto"/>
                    <w:right w:val="none" w:sz="0" w:space="0" w:color="auto"/>
                  </w:divBdr>
                  <w:divsChild>
                    <w:div w:id="1331521545">
                      <w:marLeft w:val="0"/>
                      <w:marRight w:val="0"/>
                      <w:marTop w:val="0"/>
                      <w:marBottom w:val="0"/>
                      <w:divBdr>
                        <w:top w:val="none" w:sz="0" w:space="0" w:color="auto"/>
                        <w:left w:val="none" w:sz="0" w:space="0" w:color="auto"/>
                        <w:bottom w:val="none" w:sz="0" w:space="0" w:color="auto"/>
                        <w:right w:val="none" w:sz="0" w:space="0" w:color="auto"/>
                      </w:divBdr>
                    </w:div>
                  </w:divsChild>
                </w:div>
                <w:div w:id="1044981482">
                  <w:marLeft w:val="0"/>
                  <w:marRight w:val="0"/>
                  <w:marTop w:val="0"/>
                  <w:marBottom w:val="0"/>
                  <w:divBdr>
                    <w:top w:val="none" w:sz="0" w:space="0" w:color="auto"/>
                    <w:left w:val="none" w:sz="0" w:space="0" w:color="auto"/>
                    <w:bottom w:val="none" w:sz="0" w:space="0" w:color="auto"/>
                    <w:right w:val="none" w:sz="0" w:space="0" w:color="auto"/>
                  </w:divBdr>
                  <w:divsChild>
                    <w:div w:id="809131566">
                      <w:marLeft w:val="0"/>
                      <w:marRight w:val="0"/>
                      <w:marTop w:val="0"/>
                      <w:marBottom w:val="0"/>
                      <w:divBdr>
                        <w:top w:val="none" w:sz="0" w:space="0" w:color="auto"/>
                        <w:left w:val="none" w:sz="0" w:space="0" w:color="auto"/>
                        <w:bottom w:val="none" w:sz="0" w:space="0" w:color="auto"/>
                        <w:right w:val="none" w:sz="0" w:space="0" w:color="auto"/>
                      </w:divBdr>
                    </w:div>
                  </w:divsChild>
                </w:div>
                <w:div w:id="1523319447">
                  <w:marLeft w:val="0"/>
                  <w:marRight w:val="0"/>
                  <w:marTop w:val="0"/>
                  <w:marBottom w:val="0"/>
                  <w:divBdr>
                    <w:top w:val="none" w:sz="0" w:space="0" w:color="auto"/>
                    <w:left w:val="none" w:sz="0" w:space="0" w:color="auto"/>
                    <w:bottom w:val="none" w:sz="0" w:space="0" w:color="auto"/>
                    <w:right w:val="none" w:sz="0" w:space="0" w:color="auto"/>
                  </w:divBdr>
                  <w:divsChild>
                    <w:div w:id="1712460340">
                      <w:marLeft w:val="0"/>
                      <w:marRight w:val="0"/>
                      <w:marTop w:val="0"/>
                      <w:marBottom w:val="0"/>
                      <w:divBdr>
                        <w:top w:val="none" w:sz="0" w:space="0" w:color="auto"/>
                        <w:left w:val="none" w:sz="0" w:space="0" w:color="auto"/>
                        <w:bottom w:val="none" w:sz="0" w:space="0" w:color="auto"/>
                        <w:right w:val="none" w:sz="0" w:space="0" w:color="auto"/>
                      </w:divBdr>
                    </w:div>
                  </w:divsChild>
                </w:div>
                <w:div w:id="938369761">
                  <w:marLeft w:val="0"/>
                  <w:marRight w:val="0"/>
                  <w:marTop w:val="0"/>
                  <w:marBottom w:val="0"/>
                  <w:divBdr>
                    <w:top w:val="none" w:sz="0" w:space="0" w:color="auto"/>
                    <w:left w:val="none" w:sz="0" w:space="0" w:color="auto"/>
                    <w:bottom w:val="none" w:sz="0" w:space="0" w:color="auto"/>
                    <w:right w:val="none" w:sz="0" w:space="0" w:color="auto"/>
                  </w:divBdr>
                  <w:divsChild>
                    <w:div w:id="1950116189">
                      <w:marLeft w:val="0"/>
                      <w:marRight w:val="0"/>
                      <w:marTop w:val="0"/>
                      <w:marBottom w:val="0"/>
                      <w:divBdr>
                        <w:top w:val="none" w:sz="0" w:space="0" w:color="auto"/>
                        <w:left w:val="none" w:sz="0" w:space="0" w:color="auto"/>
                        <w:bottom w:val="none" w:sz="0" w:space="0" w:color="auto"/>
                        <w:right w:val="none" w:sz="0" w:space="0" w:color="auto"/>
                      </w:divBdr>
                    </w:div>
                  </w:divsChild>
                </w:div>
                <w:div w:id="798105581">
                  <w:marLeft w:val="0"/>
                  <w:marRight w:val="0"/>
                  <w:marTop w:val="0"/>
                  <w:marBottom w:val="0"/>
                  <w:divBdr>
                    <w:top w:val="none" w:sz="0" w:space="0" w:color="auto"/>
                    <w:left w:val="none" w:sz="0" w:space="0" w:color="auto"/>
                    <w:bottom w:val="none" w:sz="0" w:space="0" w:color="auto"/>
                    <w:right w:val="none" w:sz="0" w:space="0" w:color="auto"/>
                  </w:divBdr>
                  <w:divsChild>
                    <w:div w:id="1860117958">
                      <w:marLeft w:val="0"/>
                      <w:marRight w:val="0"/>
                      <w:marTop w:val="0"/>
                      <w:marBottom w:val="0"/>
                      <w:divBdr>
                        <w:top w:val="none" w:sz="0" w:space="0" w:color="auto"/>
                        <w:left w:val="none" w:sz="0" w:space="0" w:color="auto"/>
                        <w:bottom w:val="none" w:sz="0" w:space="0" w:color="auto"/>
                        <w:right w:val="none" w:sz="0" w:space="0" w:color="auto"/>
                      </w:divBdr>
                    </w:div>
                  </w:divsChild>
                </w:div>
                <w:div w:id="1906522549">
                  <w:marLeft w:val="0"/>
                  <w:marRight w:val="0"/>
                  <w:marTop w:val="0"/>
                  <w:marBottom w:val="0"/>
                  <w:divBdr>
                    <w:top w:val="none" w:sz="0" w:space="0" w:color="auto"/>
                    <w:left w:val="none" w:sz="0" w:space="0" w:color="auto"/>
                    <w:bottom w:val="none" w:sz="0" w:space="0" w:color="auto"/>
                    <w:right w:val="none" w:sz="0" w:space="0" w:color="auto"/>
                  </w:divBdr>
                  <w:divsChild>
                    <w:div w:id="1275551280">
                      <w:marLeft w:val="0"/>
                      <w:marRight w:val="0"/>
                      <w:marTop w:val="0"/>
                      <w:marBottom w:val="0"/>
                      <w:divBdr>
                        <w:top w:val="none" w:sz="0" w:space="0" w:color="auto"/>
                        <w:left w:val="none" w:sz="0" w:space="0" w:color="auto"/>
                        <w:bottom w:val="none" w:sz="0" w:space="0" w:color="auto"/>
                        <w:right w:val="none" w:sz="0" w:space="0" w:color="auto"/>
                      </w:divBdr>
                    </w:div>
                  </w:divsChild>
                </w:div>
                <w:div w:id="243146861">
                  <w:marLeft w:val="0"/>
                  <w:marRight w:val="0"/>
                  <w:marTop w:val="0"/>
                  <w:marBottom w:val="0"/>
                  <w:divBdr>
                    <w:top w:val="none" w:sz="0" w:space="0" w:color="auto"/>
                    <w:left w:val="none" w:sz="0" w:space="0" w:color="auto"/>
                    <w:bottom w:val="none" w:sz="0" w:space="0" w:color="auto"/>
                    <w:right w:val="none" w:sz="0" w:space="0" w:color="auto"/>
                  </w:divBdr>
                  <w:divsChild>
                    <w:div w:id="2030401214">
                      <w:marLeft w:val="0"/>
                      <w:marRight w:val="0"/>
                      <w:marTop w:val="0"/>
                      <w:marBottom w:val="0"/>
                      <w:divBdr>
                        <w:top w:val="none" w:sz="0" w:space="0" w:color="auto"/>
                        <w:left w:val="none" w:sz="0" w:space="0" w:color="auto"/>
                        <w:bottom w:val="none" w:sz="0" w:space="0" w:color="auto"/>
                        <w:right w:val="none" w:sz="0" w:space="0" w:color="auto"/>
                      </w:divBdr>
                    </w:div>
                  </w:divsChild>
                </w:div>
                <w:div w:id="1534343993">
                  <w:marLeft w:val="0"/>
                  <w:marRight w:val="0"/>
                  <w:marTop w:val="0"/>
                  <w:marBottom w:val="0"/>
                  <w:divBdr>
                    <w:top w:val="none" w:sz="0" w:space="0" w:color="auto"/>
                    <w:left w:val="none" w:sz="0" w:space="0" w:color="auto"/>
                    <w:bottom w:val="none" w:sz="0" w:space="0" w:color="auto"/>
                    <w:right w:val="none" w:sz="0" w:space="0" w:color="auto"/>
                  </w:divBdr>
                  <w:divsChild>
                    <w:div w:id="2031176828">
                      <w:marLeft w:val="0"/>
                      <w:marRight w:val="0"/>
                      <w:marTop w:val="0"/>
                      <w:marBottom w:val="0"/>
                      <w:divBdr>
                        <w:top w:val="none" w:sz="0" w:space="0" w:color="auto"/>
                        <w:left w:val="none" w:sz="0" w:space="0" w:color="auto"/>
                        <w:bottom w:val="none" w:sz="0" w:space="0" w:color="auto"/>
                        <w:right w:val="none" w:sz="0" w:space="0" w:color="auto"/>
                      </w:divBdr>
                    </w:div>
                  </w:divsChild>
                </w:div>
                <w:div w:id="1259755683">
                  <w:marLeft w:val="0"/>
                  <w:marRight w:val="0"/>
                  <w:marTop w:val="0"/>
                  <w:marBottom w:val="0"/>
                  <w:divBdr>
                    <w:top w:val="none" w:sz="0" w:space="0" w:color="auto"/>
                    <w:left w:val="none" w:sz="0" w:space="0" w:color="auto"/>
                    <w:bottom w:val="none" w:sz="0" w:space="0" w:color="auto"/>
                    <w:right w:val="none" w:sz="0" w:space="0" w:color="auto"/>
                  </w:divBdr>
                  <w:divsChild>
                    <w:div w:id="579482092">
                      <w:marLeft w:val="0"/>
                      <w:marRight w:val="0"/>
                      <w:marTop w:val="0"/>
                      <w:marBottom w:val="0"/>
                      <w:divBdr>
                        <w:top w:val="none" w:sz="0" w:space="0" w:color="auto"/>
                        <w:left w:val="none" w:sz="0" w:space="0" w:color="auto"/>
                        <w:bottom w:val="none" w:sz="0" w:space="0" w:color="auto"/>
                        <w:right w:val="none" w:sz="0" w:space="0" w:color="auto"/>
                      </w:divBdr>
                    </w:div>
                  </w:divsChild>
                </w:div>
                <w:div w:id="650598019">
                  <w:marLeft w:val="0"/>
                  <w:marRight w:val="0"/>
                  <w:marTop w:val="0"/>
                  <w:marBottom w:val="0"/>
                  <w:divBdr>
                    <w:top w:val="none" w:sz="0" w:space="0" w:color="auto"/>
                    <w:left w:val="none" w:sz="0" w:space="0" w:color="auto"/>
                    <w:bottom w:val="none" w:sz="0" w:space="0" w:color="auto"/>
                    <w:right w:val="none" w:sz="0" w:space="0" w:color="auto"/>
                  </w:divBdr>
                  <w:divsChild>
                    <w:div w:id="268898806">
                      <w:marLeft w:val="0"/>
                      <w:marRight w:val="0"/>
                      <w:marTop w:val="0"/>
                      <w:marBottom w:val="0"/>
                      <w:divBdr>
                        <w:top w:val="none" w:sz="0" w:space="0" w:color="auto"/>
                        <w:left w:val="none" w:sz="0" w:space="0" w:color="auto"/>
                        <w:bottom w:val="none" w:sz="0" w:space="0" w:color="auto"/>
                        <w:right w:val="none" w:sz="0" w:space="0" w:color="auto"/>
                      </w:divBdr>
                    </w:div>
                  </w:divsChild>
                </w:div>
                <w:div w:id="2126579013">
                  <w:marLeft w:val="0"/>
                  <w:marRight w:val="0"/>
                  <w:marTop w:val="0"/>
                  <w:marBottom w:val="0"/>
                  <w:divBdr>
                    <w:top w:val="none" w:sz="0" w:space="0" w:color="auto"/>
                    <w:left w:val="none" w:sz="0" w:space="0" w:color="auto"/>
                    <w:bottom w:val="none" w:sz="0" w:space="0" w:color="auto"/>
                    <w:right w:val="none" w:sz="0" w:space="0" w:color="auto"/>
                  </w:divBdr>
                  <w:divsChild>
                    <w:div w:id="228080487">
                      <w:marLeft w:val="0"/>
                      <w:marRight w:val="0"/>
                      <w:marTop w:val="0"/>
                      <w:marBottom w:val="0"/>
                      <w:divBdr>
                        <w:top w:val="none" w:sz="0" w:space="0" w:color="auto"/>
                        <w:left w:val="none" w:sz="0" w:space="0" w:color="auto"/>
                        <w:bottom w:val="none" w:sz="0" w:space="0" w:color="auto"/>
                        <w:right w:val="none" w:sz="0" w:space="0" w:color="auto"/>
                      </w:divBdr>
                    </w:div>
                  </w:divsChild>
                </w:div>
                <w:div w:id="458843203">
                  <w:marLeft w:val="0"/>
                  <w:marRight w:val="0"/>
                  <w:marTop w:val="0"/>
                  <w:marBottom w:val="0"/>
                  <w:divBdr>
                    <w:top w:val="none" w:sz="0" w:space="0" w:color="auto"/>
                    <w:left w:val="none" w:sz="0" w:space="0" w:color="auto"/>
                    <w:bottom w:val="none" w:sz="0" w:space="0" w:color="auto"/>
                    <w:right w:val="none" w:sz="0" w:space="0" w:color="auto"/>
                  </w:divBdr>
                  <w:divsChild>
                    <w:div w:id="525601954">
                      <w:marLeft w:val="0"/>
                      <w:marRight w:val="0"/>
                      <w:marTop w:val="0"/>
                      <w:marBottom w:val="0"/>
                      <w:divBdr>
                        <w:top w:val="none" w:sz="0" w:space="0" w:color="auto"/>
                        <w:left w:val="none" w:sz="0" w:space="0" w:color="auto"/>
                        <w:bottom w:val="none" w:sz="0" w:space="0" w:color="auto"/>
                        <w:right w:val="none" w:sz="0" w:space="0" w:color="auto"/>
                      </w:divBdr>
                    </w:div>
                  </w:divsChild>
                </w:div>
                <w:div w:id="981274873">
                  <w:marLeft w:val="0"/>
                  <w:marRight w:val="0"/>
                  <w:marTop w:val="0"/>
                  <w:marBottom w:val="0"/>
                  <w:divBdr>
                    <w:top w:val="none" w:sz="0" w:space="0" w:color="auto"/>
                    <w:left w:val="none" w:sz="0" w:space="0" w:color="auto"/>
                    <w:bottom w:val="none" w:sz="0" w:space="0" w:color="auto"/>
                    <w:right w:val="none" w:sz="0" w:space="0" w:color="auto"/>
                  </w:divBdr>
                  <w:divsChild>
                    <w:div w:id="1974217462">
                      <w:marLeft w:val="0"/>
                      <w:marRight w:val="0"/>
                      <w:marTop w:val="0"/>
                      <w:marBottom w:val="0"/>
                      <w:divBdr>
                        <w:top w:val="none" w:sz="0" w:space="0" w:color="auto"/>
                        <w:left w:val="none" w:sz="0" w:space="0" w:color="auto"/>
                        <w:bottom w:val="none" w:sz="0" w:space="0" w:color="auto"/>
                        <w:right w:val="none" w:sz="0" w:space="0" w:color="auto"/>
                      </w:divBdr>
                    </w:div>
                  </w:divsChild>
                </w:div>
                <w:div w:id="121074752">
                  <w:marLeft w:val="0"/>
                  <w:marRight w:val="0"/>
                  <w:marTop w:val="0"/>
                  <w:marBottom w:val="0"/>
                  <w:divBdr>
                    <w:top w:val="none" w:sz="0" w:space="0" w:color="auto"/>
                    <w:left w:val="none" w:sz="0" w:space="0" w:color="auto"/>
                    <w:bottom w:val="none" w:sz="0" w:space="0" w:color="auto"/>
                    <w:right w:val="none" w:sz="0" w:space="0" w:color="auto"/>
                  </w:divBdr>
                  <w:divsChild>
                    <w:div w:id="819686581">
                      <w:marLeft w:val="0"/>
                      <w:marRight w:val="0"/>
                      <w:marTop w:val="0"/>
                      <w:marBottom w:val="0"/>
                      <w:divBdr>
                        <w:top w:val="none" w:sz="0" w:space="0" w:color="auto"/>
                        <w:left w:val="none" w:sz="0" w:space="0" w:color="auto"/>
                        <w:bottom w:val="none" w:sz="0" w:space="0" w:color="auto"/>
                        <w:right w:val="none" w:sz="0" w:space="0" w:color="auto"/>
                      </w:divBdr>
                    </w:div>
                  </w:divsChild>
                </w:div>
                <w:div w:id="502277751">
                  <w:marLeft w:val="0"/>
                  <w:marRight w:val="0"/>
                  <w:marTop w:val="0"/>
                  <w:marBottom w:val="0"/>
                  <w:divBdr>
                    <w:top w:val="none" w:sz="0" w:space="0" w:color="auto"/>
                    <w:left w:val="none" w:sz="0" w:space="0" w:color="auto"/>
                    <w:bottom w:val="none" w:sz="0" w:space="0" w:color="auto"/>
                    <w:right w:val="none" w:sz="0" w:space="0" w:color="auto"/>
                  </w:divBdr>
                  <w:divsChild>
                    <w:div w:id="1754859655">
                      <w:marLeft w:val="0"/>
                      <w:marRight w:val="0"/>
                      <w:marTop w:val="0"/>
                      <w:marBottom w:val="0"/>
                      <w:divBdr>
                        <w:top w:val="none" w:sz="0" w:space="0" w:color="auto"/>
                        <w:left w:val="none" w:sz="0" w:space="0" w:color="auto"/>
                        <w:bottom w:val="none" w:sz="0" w:space="0" w:color="auto"/>
                        <w:right w:val="none" w:sz="0" w:space="0" w:color="auto"/>
                      </w:divBdr>
                    </w:div>
                  </w:divsChild>
                </w:div>
                <w:div w:id="1112625705">
                  <w:marLeft w:val="0"/>
                  <w:marRight w:val="0"/>
                  <w:marTop w:val="0"/>
                  <w:marBottom w:val="0"/>
                  <w:divBdr>
                    <w:top w:val="none" w:sz="0" w:space="0" w:color="auto"/>
                    <w:left w:val="none" w:sz="0" w:space="0" w:color="auto"/>
                    <w:bottom w:val="none" w:sz="0" w:space="0" w:color="auto"/>
                    <w:right w:val="none" w:sz="0" w:space="0" w:color="auto"/>
                  </w:divBdr>
                  <w:divsChild>
                    <w:div w:id="804352477">
                      <w:marLeft w:val="0"/>
                      <w:marRight w:val="0"/>
                      <w:marTop w:val="0"/>
                      <w:marBottom w:val="0"/>
                      <w:divBdr>
                        <w:top w:val="none" w:sz="0" w:space="0" w:color="auto"/>
                        <w:left w:val="none" w:sz="0" w:space="0" w:color="auto"/>
                        <w:bottom w:val="none" w:sz="0" w:space="0" w:color="auto"/>
                        <w:right w:val="none" w:sz="0" w:space="0" w:color="auto"/>
                      </w:divBdr>
                    </w:div>
                  </w:divsChild>
                </w:div>
                <w:div w:id="882794430">
                  <w:marLeft w:val="0"/>
                  <w:marRight w:val="0"/>
                  <w:marTop w:val="0"/>
                  <w:marBottom w:val="0"/>
                  <w:divBdr>
                    <w:top w:val="none" w:sz="0" w:space="0" w:color="auto"/>
                    <w:left w:val="none" w:sz="0" w:space="0" w:color="auto"/>
                    <w:bottom w:val="none" w:sz="0" w:space="0" w:color="auto"/>
                    <w:right w:val="none" w:sz="0" w:space="0" w:color="auto"/>
                  </w:divBdr>
                  <w:divsChild>
                    <w:div w:id="251859714">
                      <w:marLeft w:val="0"/>
                      <w:marRight w:val="0"/>
                      <w:marTop w:val="0"/>
                      <w:marBottom w:val="0"/>
                      <w:divBdr>
                        <w:top w:val="none" w:sz="0" w:space="0" w:color="auto"/>
                        <w:left w:val="none" w:sz="0" w:space="0" w:color="auto"/>
                        <w:bottom w:val="none" w:sz="0" w:space="0" w:color="auto"/>
                        <w:right w:val="none" w:sz="0" w:space="0" w:color="auto"/>
                      </w:divBdr>
                    </w:div>
                  </w:divsChild>
                </w:div>
                <w:div w:id="1945260515">
                  <w:marLeft w:val="0"/>
                  <w:marRight w:val="0"/>
                  <w:marTop w:val="0"/>
                  <w:marBottom w:val="0"/>
                  <w:divBdr>
                    <w:top w:val="none" w:sz="0" w:space="0" w:color="auto"/>
                    <w:left w:val="none" w:sz="0" w:space="0" w:color="auto"/>
                    <w:bottom w:val="none" w:sz="0" w:space="0" w:color="auto"/>
                    <w:right w:val="none" w:sz="0" w:space="0" w:color="auto"/>
                  </w:divBdr>
                  <w:divsChild>
                    <w:div w:id="497035436">
                      <w:marLeft w:val="0"/>
                      <w:marRight w:val="0"/>
                      <w:marTop w:val="0"/>
                      <w:marBottom w:val="0"/>
                      <w:divBdr>
                        <w:top w:val="none" w:sz="0" w:space="0" w:color="auto"/>
                        <w:left w:val="none" w:sz="0" w:space="0" w:color="auto"/>
                        <w:bottom w:val="none" w:sz="0" w:space="0" w:color="auto"/>
                        <w:right w:val="none" w:sz="0" w:space="0" w:color="auto"/>
                      </w:divBdr>
                    </w:div>
                  </w:divsChild>
                </w:div>
                <w:div w:id="373847595">
                  <w:marLeft w:val="0"/>
                  <w:marRight w:val="0"/>
                  <w:marTop w:val="0"/>
                  <w:marBottom w:val="0"/>
                  <w:divBdr>
                    <w:top w:val="none" w:sz="0" w:space="0" w:color="auto"/>
                    <w:left w:val="none" w:sz="0" w:space="0" w:color="auto"/>
                    <w:bottom w:val="none" w:sz="0" w:space="0" w:color="auto"/>
                    <w:right w:val="none" w:sz="0" w:space="0" w:color="auto"/>
                  </w:divBdr>
                  <w:divsChild>
                    <w:div w:id="360710718">
                      <w:marLeft w:val="0"/>
                      <w:marRight w:val="0"/>
                      <w:marTop w:val="0"/>
                      <w:marBottom w:val="0"/>
                      <w:divBdr>
                        <w:top w:val="none" w:sz="0" w:space="0" w:color="auto"/>
                        <w:left w:val="none" w:sz="0" w:space="0" w:color="auto"/>
                        <w:bottom w:val="none" w:sz="0" w:space="0" w:color="auto"/>
                        <w:right w:val="none" w:sz="0" w:space="0" w:color="auto"/>
                      </w:divBdr>
                    </w:div>
                  </w:divsChild>
                </w:div>
                <w:div w:id="2047947720">
                  <w:marLeft w:val="0"/>
                  <w:marRight w:val="0"/>
                  <w:marTop w:val="0"/>
                  <w:marBottom w:val="0"/>
                  <w:divBdr>
                    <w:top w:val="none" w:sz="0" w:space="0" w:color="auto"/>
                    <w:left w:val="none" w:sz="0" w:space="0" w:color="auto"/>
                    <w:bottom w:val="none" w:sz="0" w:space="0" w:color="auto"/>
                    <w:right w:val="none" w:sz="0" w:space="0" w:color="auto"/>
                  </w:divBdr>
                  <w:divsChild>
                    <w:div w:id="62148777">
                      <w:marLeft w:val="0"/>
                      <w:marRight w:val="0"/>
                      <w:marTop w:val="0"/>
                      <w:marBottom w:val="0"/>
                      <w:divBdr>
                        <w:top w:val="none" w:sz="0" w:space="0" w:color="auto"/>
                        <w:left w:val="none" w:sz="0" w:space="0" w:color="auto"/>
                        <w:bottom w:val="none" w:sz="0" w:space="0" w:color="auto"/>
                        <w:right w:val="none" w:sz="0" w:space="0" w:color="auto"/>
                      </w:divBdr>
                    </w:div>
                  </w:divsChild>
                </w:div>
                <w:div w:id="2127507548">
                  <w:marLeft w:val="0"/>
                  <w:marRight w:val="0"/>
                  <w:marTop w:val="0"/>
                  <w:marBottom w:val="0"/>
                  <w:divBdr>
                    <w:top w:val="none" w:sz="0" w:space="0" w:color="auto"/>
                    <w:left w:val="none" w:sz="0" w:space="0" w:color="auto"/>
                    <w:bottom w:val="none" w:sz="0" w:space="0" w:color="auto"/>
                    <w:right w:val="none" w:sz="0" w:space="0" w:color="auto"/>
                  </w:divBdr>
                  <w:divsChild>
                    <w:div w:id="90397452">
                      <w:marLeft w:val="0"/>
                      <w:marRight w:val="0"/>
                      <w:marTop w:val="0"/>
                      <w:marBottom w:val="0"/>
                      <w:divBdr>
                        <w:top w:val="none" w:sz="0" w:space="0" w:color="auto"/>
                        <w:left w:val="none" w:sz="0" w:space="0" w:color="auto"/>
                        <w:bottom w:val="none" w:sz="0" w:space="0" w:color="auto"/>
                        <w:right w:val="none" w:sz="0" w:space="0" w:color="auto"/>
                      </w:divBdr>
                    </w:div>
                  </w:divsChild>
                </w:div>
                <w:div w:id="1976065008">
                  <w:marLeft w:val="0"/>
                  <w:marRight w:val="0"/>
                  <w:marTop w:val="0"/>
                  <w:marBottom w:val="0"/>
                  <w:divBdr>
                    <w:top w:val="none" w:sz="0" w:space="0" w:color="auto"/>
                    <w:left w:val="none" w:sz="0" w:space="0" w:color="auto"/>
                    <w:bottom w:val="none" w:sz="0" w:space="0" w:color="auto"/>
                    <w:right w:val="none" w:sz="0" w:space="0" w:color="auto"/>
                  </w:divBdr>
                  <w:divsChild>
                    <w:div w:id="1023821178">
                      <w:marLeft w:val="0"/>
                      <w:marRight w:val="0"/>
                      <w:marTop w:val="0"/>
                      <w:marBottom w:val="0"/>
                      <w:divBdr>
                        <w:top w:val="none" w:sz="0" w:space="0" w:color="auto"/>
                        <w:left w:val="none" w:sz="0" w:space="0" w:color="auto"/>
                        <w:bottom w:val="none" w:sz="0" w:space="0" w:color="auto"/>
                        <w:right w:val="none" w:sz="0" w:space="0" w:color="auto"/>
                      </w:divBdr>
                    </w:div>
                  </w:divsChild>
                </w:div>
                <w:div w:id="995187450">
                  <w:marLeft w:val="0"/>
                  <w:marRight w:val="0"/>
                  <w:marTop w:val="0"/>
                  <w:marBottom w:val="0"/>
                  <w:divBdr>
                    <w:top w:val="none" w:sz="0" w:space="0" w:color="auto"/>
                    <w:left w:val="none" w:sz="0" w:space="0" w:color="auto"/>
                    <w:bottom w:val="none" w:sz="0" w:space="0" w:color="auto"/>
                    <w:right w:val="none" w:sz="0" w:space="0" w:color="auto"/>
                  </w:divBdr>
                  <w:divsChild>
                    <w:div w:id="926886980">
                      <w:marLeft w:val="0"/>
                      <w:marRight w:val="0"/>
                      <w:marTop w:val="0"/>
                      <w:marBottom w:val="0"/>
                      <w:divBdr>
                        <w:top w:val="none" w:sz="0" w:space="0" w:color="auto"/>
                        <w:left w:val="none" w:sz="0" w:space="0" w:color="auto"/>
                        <w:bottom w:val="none" w:sz="0" w:space="0" w:color="auto"/>
                        <w:right w:val="none" w:sz="0" w:space="0" w:color="auto"/>
                      </w:divBdr>
                    </w:div>
                  </w:divsChild>
                </w:div>
                <w:div w:id="142503317">
                  <w:marLeft w:val="0"/>
                  <w:marRight w:val="0"/>
                  <w:marTop w:val="0"/>
                  <w:marBottom w:val="0"/>
                  <w:divBdr>
                    <w:top w:val="none" w:sz="0" w:space="0" w:color="auto"/>
                    <w:left w:val="none" w:sz="0" w:space="0" w:color="auto"/>
                    <w:bottom w:val="none" w:sz="0" w:space="0" w:color="auto"/>
                    <w:right w:val="none" w:sz="0" w:space="0" w:color="auto"/>
                  </w:divBdr>
                  <w:divsChild>
                    <w:div w:id="1064599197">
                      <w:marLeft w:val="0"/>
                      <w:marRight w:val="0"/>
                      <w:marTop w:val="0"/>
                      <w:marBottom w:val="0"/>
                      <w:divBdr>
                        <w:top w:val="none" w:sz="0" w:space="0" w:color="auto"/>
                        <w:left w:val="none" w:sz="0" w:space="0" w:color="auto"/>
                        <w:bottom w:val="none" w:sz="0" w:space="0" w:color="auto"/>
                        <w:right w:val="none" w:sz="0" w:space="0" w:color="auto"/>
                      </w:divBdr>
                    </w:div>
                  </w:divsChild>
                </w:div>
                <w:div w:id="803544621">
                  <w:marLeft w:val="0"/>
                  <w:marRight w:val="0"/>
                  <w:marTop w:val="0"/>
                  <w:marBottom w:val="0"/>
                  <w:divBdr>
                    <w:top w:val="none" w:sz="0" w:space="0" w:color="auto"/>
                    <w:left w:val="none" w:sz="0" w:space="0" w:color="auto"/>
                    <w:bottom w:val="none" w:sz="0" w:space="0" w:color="auto"/>
                    <w:right w:val="none" w:sz="0" w:space="0" w:color="auto"/>
                  </w:divBdr>
                  <w:divsChild>
                    <w:div w:id="531070132">
                      <w:marLeft w:val="0"/>
                      <w:marRight w:val="0"/>
                      <w:marTop w:val="0"/>
                      <w:marBottom w:val="0"/>
                      <w:divBdr>
                        <w:top w:val="none" w:sz="0" w:space="0" w:color="auto"/>
                        <w:left w:val="none" w:sz="0" w:space="0" w:color="auto"/>
                        <w:bottom w:val="none" w:sz="0" w:space="0" w:color="auto"/>
                        <w:right w:val="none" w:sz="0" w:space="0" w:color="auto"/>
                      </w:divBdr>
                    </w:div>
                  </w:divsChild>
                </w:div>
                <w:div w:id="2141343304">
                  <w:marLeft w:val="0"/>
                  <w:marRight w:val="0"/>
                  <w:marTop w:val="0"/>
                  <w:marBottom w:val="0"/>
                  <w:divBdr>
                    <w:top w:val="none" w:sz="0" w:space="0" w:color="auto"/>
                    <w:left w:val="none" w:sz="0" w:space="0" w:color="auto"/>
                    <w:bottom w:val="none" w:sz="0" w:space="0" w:color="auto"/>
                    <w:right w:val="none" w:sz="0" w:space="0" w:color="auto"/>
                  </w:divBdr>
                  <w:divsChild>
                    <w:div w:id="619144659">
                      <w:marLeft w:val="0"/>
                      <w:marRight w:val="0"/>
                      <w:marTop w:val="0"/>
                      <w:marBottom w:val="0"/>
                      <w:divBdr>
                        <w:top w:val="none" w:sz="0" w:space="0" w:color="auto"/>
                        <w:left w:val="none" w:sz="0" w:space="0" w:color="auto"/>
                        <w:bottom w:val="none" w:sz="0" w:space="0" w:color="auto"/>
                        <w:right w:val="none" w:sz="0" w:space="0" w:color="auto"/>
                      </w:divBdr>
                    </w:div>
                  </w:divsChild>
                </w:div>
                <w:div w:id="967469479">
                  <w:marLeft w:val="0"/>
                  <w:marRight w:val="0"/>
                  <w:marTop w:val="0"/>
                  <w:marBottom w:val="0"/>
                  <w:divBdr>
                    <w:top w:val="none" w:sz="0" w:space="0" w:color="auto"/>
                    <w:left w:val="none" w:sz="0" w:space="0" w:color="auto"/>
                    <w:bottom w:val="none" w:sz="0" w:space="0" w:color="auto"/>
                    <w:right w:val="none" w:sz="0" w:space="0" w:color="auto"/>
                  </w:divBdr>
                  <w:divsChild>
                    <w:div w:id="866910389">
                      <w:marLeft w:val="0"/>
                      <w:marRight w:val="0"/>
                      <w:marTop w:val="0"/>
                      <w:marBottom w:val="0"/>
                      <w:divBdr>
                        <w:top w:val="none" w:sz="0" w:space="0" w:color="auto"/>
                        <w:left w:val="none" w:sz="0" w:space="0" w:color="auto"/>
                        <w:bottom w:val="none" w:sz="0" w:space="0" w:color="auto"/>
                        <w:right w:val="none" w:sz="0" w:space="0" w:color="auto"/>
                      </w:divBdr>
                    </w:div>
                  </w:divsChild>
                </w:div>
                <w:div w:id="1966156635">
                  <w:marLeft w:val="0"/>
                  <w:marRight w:val="0"/>
                  <w:marTop w:val="0"/>
                  <w:marBottom w:val="0"/>
                  <w:divBdr>
                    <w:top w:val="none" w:sz="0" w:space="0" w:color="auto"/>
                    <w:left w:val="none" w:sz="0" w:space="0" w:color="auto"/>
                    <w:bottom w:val="none" w:sz="0" w:space="0" w:color="auto"/>
                    <w:right w:val="none" w:sz="0" w:space="0" w:color="auto"/>
                  </w:divBdr>
                  <w:divsChild>
                    <w:div w:id="1135486485">
                      <w:marLeft w:val="0"/>
                      <w:marRight w:val="0"/>
                      <w:marTop w:val="0"/>
                      <w:marBottom w:val="0"/>
                      <w:divBdr>
                        <w:top w:val="none" w:sz="0" w:space="0" w:color="auto"/>
                        <w:left w:val="none" w:sz="0" w:space="0" w:color="auto"/>
                        <w:bottom w:val="none" w:sz="0" w:space="0" w:color="auto"/>
                        <w:right w:val="none" w:sz="0" w:space="0" w:color="auto"/>
                      </w:divBdr>
                    </w:div>
                  </w:divsChild>
                </w:div>
                <w:div w:id="503127954">
                  <w:marLeft w:val="0"/>
                  <w:marRight w:val="0"/>
                  <w:marTop w:val="0"/>
                  <w:marBottom w:val="0"/>
                  <w:divBdr>
                    <w:top w:val="none" w:sz="0" w:space="0" w:color="auto"/>
                    <w:left w:val="none" w:sz="0" w:space="0" w:color="auto"/>
                    <w:bottom w:val="none" w:sz="0" w:space="0" w:color="auto"/>
                    <w:right w:val="none" w:sz="0" w:space="0" w:color="auto"/>
                  </w:divBdr>
                  <w:divsChild>
                    <w:div w:id="1150293308">
                      <w:marLeft w:val="0"/>
                      <w:marRight w:val="0"/>
                      <w:marTop w:val="0"/>
                      <w:marBottom w:val="0"/>
                      <w:divBdr>
                        <w:top w:val="none" w:sz="0" w:space="0" w:color="auto"/>
                        <w:left w:val="none" w:sz="0" w:space="0" w:color="auto"/>
                        <w:bottom w:val="none" w:sz="0" w:space="0" w:color="auto"/>
                        <w:right w:val="none" w:sz="0" w:space="0" w:color="auto"/>
                      </w:divBdr>
                    </w:div>
                  </w:divsChild>
                </w:div>
                <w:div w:id="344555442">
                  <w:marLeft w:val="0"/>
                  <w:marRight w:val="0"/>
                  <w:marTop w:val="0"/>
                  <w:marBottom w:val="0"/>
                  <w:divBdr>
                    <w:top w:val="none" w:sz="0" w:space="0" w:color="auto"/>
                    <w:left w:val="none" w:sz="0" w:space="0" w:color="auto"/>
                    <w:bottom w:val="none" w:sz="0" w:space="0" w:color="auto"/>
                    <w:right w:val="none" w:sz="0" w:space="0" w:color="auto"/>
                  </w:divBdr>
                  <w:divsChild>
                    <w:div w:id="1135174153">
                      <w:marLeft w:val="0"/>
                      <w:marRight w:val="0"/>
                      <w:marTop w:val="0"/>
                      <w:marBottom w:val="0"/>
                      <w:divBdr>
                        <w:top w:val="none" w:sz="0" w:space="0" w:color="auto"/>
                        <w:left w:val="none" w:sz="0" w:space="0" w:color="auto"/>
                        <w:bottom w:val="none" w:sz="0" w:space="0" w:color="auto"/>
                        <w:right w:val="none" w:sz="0" w:space="0" w:color="auto"/>
                      </w:divBdr>
                    </w:div>
                  </w:divsChild>
                </w:div>
                <w:div w:id="1001276795">
                  <w:marLeft w:val="0"/>
                  <w:marRight w:val="0"/>
                  <w:marTop w:val="0"/>
                  <w:marBottom w:val="0"/>
                  <w:divBdr>
                    <w:top w:val="none" w:sz="0" w:space="0" w:color="auto"/>
                    <w:left w:val="none" w:sz="0" w:space="0" w:color="auto"/>
                    <w:bottom w:val="none" w:sz="0" w:space="0" w:color="auto"/>
                    <w:right w:val="none" w:sz="0" w:space="0" w:color="auto"/>
                  </w:divBdr>
                  <w:divsChild>
                    <w:div w:id="2070375733">
                      <w:marLeft w:val="0"/>
                      <w:marRight w:val="0"/>
                      <w:marTop w:val="0"/>
                      <w:marBottom w:val="0"/>
                      <w:divBdr>
                        <w:top w:val="none" w:sz="0" w:space="0" w:color="auto"/>
                        <w:left w:val="none" w:sz="0" w:space="0" w:color="auto"/>
                        <w:bottom w:val="none" w:sz="0" w:space="0" w:color="auto"/>
                        <w:right w:val="none" w:sz="0" w:space="0" w:color="auto"/>
                      </w:divBdr>
                    </w:div>
                  </w:divsChild>
                </w:div>
                <w:div w:id="2116361756">
                  <w:marLeft w:val="0"/>
                  <w:marRight w:val="0"/>
                  <w:marTop w:val="0"/>
                  <w:marBottom w:val="0"/>
                  <w:divBdr>
                    <w:top w:val="none" w:sz="0" w:space="0" w:color="auto"/>
                    <w:left w:val="none" w:sz="0" w:space="0" w:color="auto"/>
                    <w:bottom w:val="none" w:sz="0" w:space="0" w:color="auto"/>
                    <w:right w:val="none" w:sz="0" w:space="0" w:color="auto"/>
                  </w:divBdr>
                  <w:divsChild>
                    <w:div w:id="482281959">
                      <w:marLeft w:val="0"/>
                      <w:marRight w:val="0"/>
                      <w:marTop w:val="0"/>
                      <w:marBottom w:val="0"/>
                      <w:divBdr>
                        <w:top w:val="none" w:sz="0" w:space="0" w:color="auto"/>
                        <w:left w:val="none" w:sz="0" w:space="0" w:color="auto"/>
                        <w:bottom w:val="none" w:sz="0" w:space="0" w:color="auto"/>
                        <w:right w:val="none" w:sz="0" w:space="0" w:color="auto"/>
                      </w:divBdr>
                    </w:div>
                  </w:divsChild>
                </w:div>
                <w:div w:id="1279990345">
                  <w:marLeft w:val="0"/>
                  <w:marRight w:val="0"/>
                  <w:marTop w:val="0"/>
                  <w:marBottom w:val="0"/>
                  <w:divBdr>
                    <w:top w:val="none" w:sz="0" w:space="0" w:color="auto"/>
                    <w:left w:val="none" w:sz="0" w:space="0" w:color="auto"/>
                    <w:bottom w:val="none" w:sz="0" w:space="0" w:color="auto"/>
                    <w:right w:val="none" w:sz="0" w:space="0" w:color="auto"/>
                  </w:divBdr>
                  <w:divsChild>
                    <w:div w:id="431901760">
                      <w:marLeft w:val="0"/>
                      <w:marRight w:val="0"/>
                      <w:marTop w:val="0"/>
                      <w:marBottom w:val="0"/>
                      <w:divBdr>
                        <w:top w:val="none" w:sz="0" w:space="0" w:color="auto"/>
                        <w:left w:val="none" w:sz="0" w:space="0" w:color="auto"/>
                        <w:bottom w:val="none" w:sz="0" w:space="0" w:color="auto"/>
                        <w:right w:val="none" w:sz="0" w:space="0" w:color="auto"/>
                      </w:divBdr>
                    </w:div>
                  </w:divsChild>
                </w:div>
                <w:div w:id="985745052">
                  <w:marLeft w:val="0"/>
                  <w:marRight w:val="0"/>
                  <w:marTop w:val="0"/>
                  <w:marBottom w:val="0"/>
                  <w:divBdr>
                    <w:top w:val="none" w:sz="0" w:space="0" w:color="auto"/>
                    <w:left w:val="none" w:sz="0" w:space="0" w:color="auto"/>
                    <w:bottom w:val="none" w:sz="0" w:space="0" w:color="auto"/>
                    <w:right w:val="none" w:sz="0" w:space="0" w:color="auto"/>
                  </w:divBdr>
                  <w:divsChild>
                    <w:div w:id="1250160">
                      <w:marLeft w:val="0"/>
                      <w:marRight w:val="0"/>
                      <w:marTop w:val="0"/>
                      <w:marBottom w:val="0"/>
                      <w:divBdr>
                        <w:top w:val="none" w:sz="0" w:space="0" w:color="auto"/>
                        <w:left w:val="none" w:sz="0" w:space="0" w:color="auto"/>
                        <w:bottom w:val="none" w:sz="0" w:space="0" w:color="auto"/>
                        <w:right w:val="none" w:sz="0" w:space="0" w:color="auto"/>
                      </w:divBdr>
                    </w:div>
                  </w:divsChild>
                </w:div>
                <w:div w:id="1460611333">
                  <w:marLeft w:val="0"/>
                  <w:marRight w:val="0"/>
                  <w:marTop w:val="0"/>
                  <w:marBottom w:val="0"/>
                  <w:divBdr>
                    <w:top w:val="none" w:sz="0" w:space="0" w:color="auto"/>
                    <w:left w:val="none" w:sz="0" w:space="0" w:color="auto"/>
                    <w:bottom w:val="none" w:sz="0" w:space="0" w:color="auto"/>
                    <w:right w:val="none" w:sz="0" w:space="0" w:color="auto"/>
                  </w:divBdr>
                  <w:divsChild>
                    <w:div w:id="1705716691">
                      <w:marLeft w:val="0"/>
                      <w:marRight w:val="0"/>
                      <w:marTop w:val="0"/>
                      <w:marBottom w:val="0"/>
                      <w:divBdr>
                        <w:top w:val="none" w:sz="0" w:space="0" w:color="auto"/>
                        <w:left w:val="none" w:sz="0" w:space="0" w:color="auto"/>
                        <w:bottom w:val="none" w:sz="0" w:space="0" w:color="auto"/>
                        <w:right w:val="none" w:sz="0" w:space="0" w:color="auto"/>
                      </w:divBdr>
                    </w:div>
                  </w:divsChild>
                </w:div>
                <w:div w:id="1327440595">
                  <w:marLeft w:val="0"/>
                  <w:marRight w:val="0"/>
                  <w:marTop w:val="0"/>
                  <w:marBottom w:val="0"/>
                  <w:divBdr>
                    <w:top w:val="none" w:sz="0" w:space="0" w:color="auto"/>
                    <w:left w:val="none" w:sz="0" w:space="0" w:color="auto"/>
                    <w:bottom w:val="none" w:sz="0" w:space="0" w:color="auto"/>
                    <w:right w:val="none" w:sz="0" w:space="0" w:color="auto"/>
                  </w:divBdr>
                  <w:divsChild>
                    <w:div w:id="1273517251">
                      <w:marLeft w:val="0"/>
                      <w:marRight w:val="0"/>
                      <w:marTop w:val="0"/>
                      <w:marBottom w:val="0"/>
                      <w:divBdr>
                        <w:top w:val="none" w:sz="0" w:space="0" w:color="auto"/>
                        <w:left w:val="none" w:sz="0" w:space="0" w:color="auto"/>
                        <w:bottom w:val="none" w:sz="0" w:space="0" w:color="auto"/>
                        <w:right w:val="none" w:sz="0" w:space="0" w:color="auto"/>
                      </w:divBdr>
                    </w:div>
                  </w:divsChild>
                </w:div>
                <w:div w:id="16782124">
                  <w:marLeft w:val="0"/>
                  <w:marRight w:val="0"/>
                  <w:marTop w:val="0"/>
                  <w:marBottom w:val="0"/>
                  <w:divBdr>
                    <w:top w:val="none" w:sz="0" w:space="0" w:color="auto"/>
                    <w:left w:val="none" w:sz="0" w:space="0" w:color="auto"/>
                    <w:bottom w:val="none" w:sz="0" w:space="0" w:color="auto"/>
                    <w:right w:val="none" w:sz="0" w:space="0" w:color="auto"/>
                  </w:divBdr>
                  <w:divsChild>
                    <w:div w:id="465514149">
                      <w:marLeft w:val="0"/>
                      <w:marRight w:val="0"/>
                      <w:marTop w:val="0"/>
                      <w:marBottom w:val="0"/>
                      <w:divBdr>
                        <w:top w:val="none" w:sz="0" w:space="0" w:color="auto"/>
                        <w:left w:val="none" w:sz="0" w:space="0" w:color="auto"/>
                        <w:bottom w:val="none" w:sz="0" w:space="0" w:color="auto"/>
                        <w:right w:val="none" w:sz="0" w:space="0" w:color="auto"/>
                      </w:divBdr>
                    </w:div>
                  </w:divsChild>
                </w:div>
                <w:div w:id="623392978">
                  <w:marLeft w:val="0"/>
                  <w:marRight w:val="0"/>
                  <w:marTop w:val="0"/>
                  <w:marBottom w:val="0"/>
                  <w:divBdr>
                    <w:top w:val="none" w:sz="0" w:space="0" w:color="auto"/>
                    <w:left w:val="none" w:sz="0" w:space="0" w:color="auto"/>
                    <w:bottom w:val="none" w:sz="0" w:space="0" w:color="auto"/>
                    <w:right w:val="none" w:sz="0" w:space="0" w:color="auto"/>
                  </w:divBdr>
                  <w:divsChild>
                    <w:div w:id="349068068">
                      <w:marLeft w:val="0"/>
                      <w:marRight w:val="0"/>
                      <w:marTop w:val="0"/>
                      <w:marBottom w:val="0"/>
                      <w:divBdr>
                        <w:top w:val="none" w:sz="0" w:space="0" w:color="auto"/>
                        <w:left w:val="none" w:sz="0" w:space="0" w:color="auto"/>
                        <w:bottom w:val="none" w:sz="0" w:space="0" w:color="auto"/>
                        <w:right w:val="none" w:sz="0" w:space="0" w:color="auto"/>
                      </w:divBdr>
                    </w:div>
                  </w:divsChild>
                </w:div>
                <w:div w:id="1266765900">
                  <w:marLeft w:val="0"/>
                  <w:marRight w:val="0"/>
                  <w:marTop w:val="0"/>
                  <w:marBottom w:val="0"/>
                  <w:divBdr>
                    <w:top w:val="none" w:sz="0" w:space="0" w:color="auto"/>
                    <w:left w:val="none" w:sz="0" w:space="0" w:color="auto"/>
                    <w:bottom w:val="none" w:sz="0" w:space="0" w:color="auto"/>
                    <w:right w:val="none" w:sz="0" w:space="0" w:color="auto"/>
                  </w:divBdr>
                  <w:divsChild>
                    <w:div w:id="1532065729">
                      <w:marLeft w:val="0"/>
                      <w:marRight w:val="0"/>
                      <w:marTop w:val="0"/>
                      <w:marBottom w:val="0"/>
                      <w:divBdr>
                        <w:top w:val="none" w:sz="0" w:space="0" w:color="auto"/>
                        <w:left w:val="none" w:sz="0" w:space="0" w:color="auto"/>
                        <w:bottom w:val="none" w:sz="0" w:space="0" w:color="auto"/>
                        <w:right w:val="none" w:sz="0" w:space="0" w:color="auto"/>
                      </w:divBdr>
                    </w:div>
                  </w:divsChild>
                </w:div>
                <w:div w:id="2094617412">
                  <w:marLeft w:val="0"/>
                  <w:marRight w:val="0"/>
                  <w:marTop w:val="0"/>
                  <w:marBottom w:val="0"/>
                  <w:divBdr>
                    <w:top w:val="none" w:sz="0" w:space="0" w:color="auto"/>
                    <w:left w:val="none" w:sz="0" w:space="0" w:color="auto"/>
                    <w:bottom w:val="none" w:sz="0" w:space="0" w:color="auto"/>
                    <w:right w:val="none" w:sz="0" w:space="0" w:color="auto"/>
                  </w:divBdr>
                  <w:divsChild>
                    <w:div w:id="571819556">
                      <w:marLeft w:val="0"/>
                      <w:marRight w:val="0"/>
                      <w:marTop w:val="0"/>
                      <w:marBottom w:val="0"/>
                      <w:divBdr>
                        <w:top w:val="none" w:sz="0" w:space="0" w:color="auto"/>
                        <w:left w:val="none" w:sz="0" w:space="0" w:color="auto"/>
                        <w:bottom w:val="none" w:sz="0" w:space="0" w:color="auto"/>
                        <w:right w:val="none" w:sz="0" w:space="0" w:color="auto"/>
                      </w:divBdr>
                    </w:div>
                  </w:divsChild>
                </w:div>
                <w:div w:id="1403213958">
                  <w:marLeft w:val="0"/>
                  <w:marRight w:val="0"/>
                  <w:marTop w:val="0"/>
                  <w:marBottom w:val="0"/>
                  <w:divBdr>
                    <w:top w:val="none" w:sz="0" w:space="0" w:color="auto"/>
                    <w:left w:val="none" w:sz="0" w:space="0" w:color="auto"/>
                    <w:bottom w:val="none" w:sz="0" w:space="0" w:color="auto"/>
                    <w:right w:val="none" w:sz="0" w:space="0" w:color="auto"/>
                  </w:divBdr>
                  <w:divsChild>
                    <w:div w:id="45226772">
                      <w:marLeft w:val="0"/>
                      <w:marRight w:val="0"/>
                      <w:marTop w:val="0"/>
                      <w:marBottom w:val="0"/>
                      <w:divBdr>
                        <w:top w:val="none" w:sz="0" w:space="0" w:color="auto"/>
                        <w:left w:val="none" w:sz="0" w:space="0" w:color="auto"/>
                        <w:bottom w:val="none" w:sz="0" w:space="0" w:color="auto"/>
                        <w:right w:val="none" w:sz="0" w:space="0" w:color="auto"/>
                      </w:divBdr>
                    </w:div>
                  </w:divsChild>
                </w:div>
                <w:div w:id="326059882">
                  <w:marLeft w:val="0"/>
                  <w:marRight w:val="0"/>
                  <w:marTop w:val="0"/>
                  <w:marBottom w:val="0"/>
                  <w:divBdr>
                    <w:top w:val="none" w:sz="0" w:space="0" w:color="auto"/>
                    <w:left w:val="none" w:sz="0" w:space="0" w:color="auto"/>
                    <w:bottom w:val="none" w:sz="0" w:space="0" w:color="auto"/>
                    <w:right w:val="none" w:sz="0" w:space="0" w:color="auto"/>
                  </w:divBdr>
                  <w:divsChild>
                    <w:div w:id="1065839641">
                      <w:marLeft w:val="0"/>
                      <w:marRight w:val="0"/>
                      <w:marTop w:val="0"/>
                      <w:marBottom w:val="0"/>
                      <w:divBdr>
                        <w:top w:val="none" w:sz="0" w:space="0" w:color="auto"/>
                        <w:left w:val="none" w:sz="0" w:space="0" w:color="auto"/>
                        <w:bottom w:val="none" w:sz="0" w:space="0" w:color="auto"/>
                        <w:right w:val="none" w:sz="0" w:space="0" w:color="auto"/>
                      </w:divBdr>
                    </w:div>
                  </w:divsChild>
                </w:div>
                <w:div w:id="292368210">
                  <w:marLeft w:val="0"/>
                  <w:marRight w:val="0"/>
                  <w:marTop w:val="0"/>
                  <w:marBottom w:val="0"/>
                  <w:divBdr>
                    <w:top w:val="none" w:sz="0" w:space="0" w:color="auto"/>
                    <w:left w:val="none" w:sz="0" w:space="0" w:color="auto"/>
                    <w:bottom w:val="none" w:sz="0" w:space="0" w:color="auto"/>
                    <w:right w:val="none" w:sz="0" w:space="0" w:color="auto"/>
                  </w:divBdr>
                  <w:divsChild>
                    <w:div w:id="1104569875">
                      <w:marLeft w:val="0"/>
                      <w:marRight w:val="0"/>
                      <w:marTop w:val="0"/>
                      <w:marBottom w:val="0"/>
                      <w:divBdr>
                        <w:top w:val="none" w:sz="0" w:space="0" w:color="auto"/>
                        <w:left w:val="none" w:sz="0" w:space="0" w:color="auto"/>
                        <w:bottom w:val="none" w:sz="0" w:space="0" w:color="auto"/>
                        <w:right w:val="none" w:sz="0" w:space="0" w:color="auto"/>
                      </w:divBdr>
                    </w:div>
                  </w:divsChild>
                </w:div>
                <w:div w:id="83917693">
                  <w:marLeft w:val="0"/>
                  <w:marRight w:val="0"/>
                  <w:marTop w:val="0"/>
                  <w:marBottom w:val="0"/>
                  <w:divBdr>
                    <w:top w:val="none" w:sz="0" w:space="0" w:color="auto"/>
                    <w:left w:val="none" w:sz="0" w:space="0" w:color="auto"/>
                    <w:bottom w:val="none" w:sz="0" w:space="0" w:color="auto"/>
                    <w:right w:val="none" w:sz="0" w:space="0" w:color="auto"/>
                  </w:divBdr>
                  <w:divsChild>
                    <w:div w:id="1705060148">
                      <w:marLeft w:val="0"/>
                      <w:marRight w:val="0"/>
                      <w:marTop w:val="0"/>
                      <w:marBottom w:val="0"/>
                      <w:divBdr>
                        <w:top w:val="none" w:sz="0" w:space="0" w:color="auto"/>
                        <w:left w:val="none" w:sz="0" w:space="0" w:color="auto"/>
                        <w:bottom w:val="none" w:sz="0" w:space="0" w:color="auto"/>
                        <w:right w:val="none" w:sz="0" w:space="0" w:color="auto"/>
                      </w:divBdr>
                    </w:div>
                  </w:divsChild>
                </w:div>
                <w:div w:id="1798792812">
                  <w:marLeft w:val="0"/>
                  <w:marRight w:val="0"/>
                  <w:marTop w:val="0"/>
                  <w:marBottom w:val="0"/>
                  <w:divBdr>
                    <w:top w:val="none" w:sz="0" w:space="0" w:color="auto"/>
                    <w:left w:val="none" w:sz="0" w:space="0" w:color="auto"/>
                    <w:bottom w:val="none" w:sz="0" w:space="0" w:color="auto"/>
                    <w:right w:val="none" w:sz="0" w:space="0" w:color="auto"/>
                  </w:divBdr>
                  <w:divsChild>
                    <w:div w:id="195235583">
                      <w:marLeft w:val="0"/>
                      <w:marRight w:val="0"/>
                      <w:marTop w:val="0"/>
                      <w:marBottom w:val="0"/>
                      <w:divBdr>
                        <w:top w:val="none" w:sz="0" w:space="0" w:color="auto"/>
                        <w:left w:val="none" w:sz="0" w:space="0" w:color="auto"/>
                        <w:bottom w:val="none" w:sz="0" w:space="0" w:color="auto"/>
                        <w:right w:val="none" w:sz="0" w:space="0" w:color="auto"/>
                      </w:divBdr>
                    </w:div>
                  </w:divsChild>
                </w:div>
                <w:div w:id="1620407436">
                  <w:marLeft w:val="0"/>
                  <w:marRight w:val="0"/>
                  <w:marTop w:val="0"/>
                  <w:marBottom w:val="0"/>
                  <w:divBdr>
                    <w:top w:val="none" w:sz="0" w:space="0" w:color="auto"/>
                    <w:left w:val="none" w:sz="0" w:space="0" w:color="auto"/>
                    <w:bottom w:val="none" w:sz="0" w:space="0" w:color="auto"/>
                    <w:right w:val="none" w:sz="0" w:space="0" w:color="auto"/>
                  </w:divBdr>
                  <w:divsChild>
                    <w:div w:id="1530676972">
                      <w:marLeft w:val="0"/>
                      <w:marRight w:val="0"/>
                      <w:marTop w:val="0"/>
                      <w:marBottom w:val="0"/>
                      <w:divBdr>
                        <w:top w:val="none" w:sz="0" w:space="0" w:color="auto"/>
                        <w:left w:val="none" w:sz="0" w:space="0" w:color="auto"/>
                        <w:bottom w:val="none" w:sz="0" w:space="0" w:color="auto"/>
                        <w:right w:val="none" w:sz="0" w:space="0" w:color="auto"/>
                      </w:divBdr>
                    </w:div>
                  </w:divsChild>
                </w:div>
                <w:div w:id="1167475055">
                  <w:marLeft w:val="0"/>
                  <w:marRight w:val="0"/>
                  <w:marTop w:val="0"/>
                  <w:marBottom w:val="0"/>
                  <w:divBdr>
                    <w:top w:val="none" w:sz="0" w:space="0" w:color="auto"/>
                    <w:left w:val="none" w:sz="0" w:space="0" w:color="auto"/>
                    <w:bottom w:val="none" w:sz="0" w:space="0" w:color="auto"/>
                    <w:right w:val="none" w:sz="0" w:space="0" w:color="auto"/>
                  </w:divBdr>
                  <w:divsChild>
                    <w:div w:id="1172454679">
                      <w:marLeft w:val="0"/>
                      <w:marRight w:val="0"/>
                      <w:marTop w:val="0"/>
                      <w:marBottom w:val="0"/>
                      <w:divBdr>
                        <w:top w:val="none" w:sz="0" w:space="0" w:color="auto"/>
                        <w:left w:val="none" w:sz="0" w:space="0" w:color="auto"/>
                        <w:bottom w:val="none" w:sz="0" w:space="0" w:color="auto"/>
                        <w:right w:val="none" w:sz="0" w:space="0" w:color="auto"/>
                      </w:divBdr>
                    </w:div>
                  </w:divsChild>
                </w:div>
                <w:div w:id="336731469">
                  <w:marLeft w:val="0"/>
                  <w:marRight w:val="0"/>
                  <w:marTop w:val="0"/>
                  <w:marBottom w:val="0"/>
                  <w:divBdr>
                    <w:top w:val="none" w:sz="0" w:space="0" w:color="auto"/>
                    <w:left w:val="none" w:sz="0" w:space="0" w:color="auto"/>
                    <w:bottom w:val="none" w:sz="0" w:space="0" w:color="auto"/>
                    <w:right w:val="none" w:sz="0" w:space="0" w:color="auto"/>
                  </w:divBdr>
                  <w:divsChild>
                    <w:div w:id="1233199074">
                      <w:marLeft w:val="0"/>
                      <w:marRight w:val="0"/>
                      <w:marTop w:val="0"/>
                      <w:marBottom w:val="0"/>
                      <w:divBdr>
                        <w:top w:val="none" w:sz="0" w:space="0" w:color="auto"/>
                        <w:left w:val="none" w:sz="0" w:space="0" w:color="auto"/>
                        <w:bottom w:val="none" w:sz="0" w:space="0" w:color="auto"/>
                        <w:right w:val="none" w:sz="0" w:space="0" w:color="auto"/>
                      </w:divBdr>
                    </w:div>
                    <w:div w:id="609168285">
                      <w:marLeft w:val="0"/>
                      <w:marRight w:val="0"/>
                      <w:marTop w:val="0"/>
                      <w:marBottom w:val="0"/>
                      <w:divBdr>
                        <w:top w:val="none" w:sz="0" w:space="0" w:color="auto"/>
                        <w:left w:val="none" w:sz="0" w:space="0" w:color="auto"/>
                        <w:bottom w:val="none" w:sz="0" w:space="0" w:color="auto"/>
                        <w:right w:val="none" w:sz="0" w:space="0" w:color="auto"/>
                      </w:divBdr>
                    </w:div>
                    <w:div w:id="1259098189">
                      <w:marLeft w:val="0"/>
                      <w:marRight w:val="0"/>
                      <w:marTop w:val="0"/>
                      <w:marBottom w:val="0"/>
                      <w:divBdr>
                        <w:top w:val="none" w:sz="0" w:space="0" w:color="auto"/>
                        <w:left w:val="none" w:sz="0" w:space="0" w:color="auto"/>
                        <w:bottom w:val="none" w:sz="0" w:space="0" w:color="auto"/>
                        <w:right w:val="none" w:sz="0" w:space="0" w:color="auto"/>
                      </w:divBdr>
                    </w:div>
                    <w:div w:id="931470932">
                      <w:marLeft w:val="0"/>
                      <w:marRight w:val="0"/>
                      <w:marTop w:val="0"/>
                      <w:marBottom w:val="0"/>
                      <w:divBdr>
                        <w:top w:val="none" w:sz="0" w:space="0" w:color="auto"/>
                        <w:left w:val="none" w:sz="0" w:space="0" w:color="auto"/>
                        <w:bottom w:val="none" w:sz="0" w:space="0" w:color="auto"/>
                        <w:right w:val="none" w:sz="0" w:space="0" w:color="auto"/>
                      </w:divBdr>
                    </w:div>
                  </w:divsChild>
                </w:div>
                <w:div w:id="1663199956">
                  <w:marLeft w:val="0"/>
                  <w:marRight w:val="0"/>
                  <w:marTop w:val="0"/>
                  <w:marBottom w:val="0"/>
                  <w:divBdr>
                    <w:top w:val="none" w:sz="0" w:space="0" w:color="auto"/>
                    <w:left w:val="none" w:sz="0" w:space="0" w:color="auto"/>
                    <w:bottom w:val="none" w:sz="0" w:space="0" w:color="auto"/>
                    <w:right w:val="none" w:sz="0" w:space="0" w:color="auto"/>
                  </w:divBdr>
                  <w:divsChild>
                    <w:div w:id="757209743">
                      <w:marLeft w:val="0"/>
                      <w:marRight w:val="0"/>
                      <w:marTop w:val="0"/>
                      <w:marBottom w:val="0"/>
                      <w:divBdr>
                        <w:top w:val="none" w:sz="0" w:space="0" w:color="auto"/>
                        <w:left w:val="none" w:sz="0" w:space="0" w:color="auto"/>
                        <w:bottom w:val="none" w:sz="0" w:space="0" w:color="auto"/>
                        <w:right w:val="none" w:sz="0" w:space="0" w:color="auto"/>
                      </w:divBdr>
                    </w:div>
                  </w:divsChild>
                </w:div>
                <w:div w:id="1347825010">
                  <w:marLeft w:val="0"/>
                  <w:marRight w:val="0"/>
                  <w:marTop w:val="0"/>
                  <w:marBottom w:val="0"/>
                  <w:divBdr>
                    <w:top w:val="none" w:sz="0" w:space="0" w:color="auto"/>
                    <w:left w:val="none" w:sz="0" w:space="0" w:color="auto"/>
                    <w:bottom w:val="none" w:sz="0" w:space="0" w:color="auto"/>
                    <w:right w:val="none" w:sz="0" w:space="0" w:color="auto"/>
                  </w:divBdr>
                  <w:divsChild>
                    <w:div w:id="1755083472">
                      <w:marLeft w:val="0"/>
                      <w:marRight w:val="0"/>
                      <w:marTop w:val="0"/>
                      <w:marBottom w:val="0"/>
                      <w:divBdr>
                        <w:top w:val="none" w:sz="0" w:space="0" w:color="auto"/>
                        <w:left w:val="none" w:sz="0" w:space="0" w:color="auto"/>
                        <w:bottom w:val="none" w:sz="0" w:space="0" w:color="auto"/>
                        <w:right w:val="none" w:sz="0" w:space="0" w:color="auto"/>
                      </w:divBdr>
                    </w:div>
                  </w:divsChild>
                </w:div>
                <w:div w:id="229973026">
                  <w:marLeft w:val="0"/>
                  <w:marRight w:val="0"/>
                  <w:marTop w:val="0"/>
                  <w:marBottom w:val="0"/>
                  <w:divBdr>
                    <w:top w:val="none" w:sz="0" w:space="0" w:color="auto"/>
                    <w:left w:val="none" w:sz="0" w:space="0" w:color="auto"/>
                    <w:bottom w:val="none" w:sz="0" w:space="0" w:color="auto"/>
                    <w:right w:val="none" w:sz="0" w:space="0" w:color="auto"/>
                  </w:divBdr>
                  <w:divsChild>
                    <w:div w:id="2003046468">
                      <w:marLeft w:val="0"/>
                      <w:marRight w:val="0"/>
                      <w:marTop w:val="0"/>
                      <w:marBottom w:val="0"/>
                      <w:divBdr>
                        <w:top w:val="none" w:sz="0" w:space="0" w:color="auto"/>
                        <w:left w:val="none" w:sz="0" w:space="0" w:color="auto"/>
                        <w:bottom w:val="none" w:sz="0" w:space="0" w:color="auto"/>
                        <w:right w:val="none" w:sz="0" w:space="0" w:color="auto"/>
                      </w:divBdr>
                    </w:div>
                  </w:divsChild>
                </w:div>
                <w:div w:id="1922524210">
                  <w:marLeft w:val="0"/>
                  <w:marRight w:val="0"/>
                  <w:marTop w:val="0"/>
                  <w:marBottom w:val="0"/>
                  <w:divBdr>
                    <w:top w:val="none" w:sz="0" w:space="0" w:color="auto"/>
                    <w:left w:val="none" w:sz="0" w:space="0" w:color="auto"/>
                    <w:bottom w:val="none" w:sz="0" w:space="0" w:color="auto"/>
                    <w:right w:val="none" w:sz="0" w:space="0" w:color="auto"/>
                  </w:divBdr>
                  <w:divsChild>
                    <w:div w:id="1425296819">
                      <w:marLeft w:val="0"/>
                      <w:marRight w:val="0"/>
                      <w:marTop w:val="0"/>
                      <w:marBottom w:val="0"/>
                      <w:divBdr>
                        <w:top w:val="none" w:sz="0" w:space="0" w:color="auto"/>
                        <w:left w:val="none" w:sz="0" w:space="0" w:color="auto"/>
                        <w:bottom w:val="none" w:sz="0" w:space="0" w:color="auto"/>
                        <w:right w:val="none" w:sz="0" w:space="0" w:color="auto"/>
                      </w:divBdr>
                    </w:div>
                  </w:divsChild>
                </w:div>
                <w:div w:id="591355054">
                  <w:marLeft w:val="0"/>
                  <w:marRight w:val="0"/>
                  <w:marTop w:val="0"/>
                  <w:marBottom w:val="0"/>
                  <w:divBdr>
                    <w:top w:val="none" w:sz="0" w:space="0" w:color="auto"/>
                    <w:left w:val="none" w:sz="0" w:space="0" w:color="auto"/>
                    <w:bottom w:val="none" w:sz="0" w:space="0" w:color="auto"/>
                    <w:right w:val="none" w:sz="0" w:space="0" w:color="auto"/>
                  </w:divBdr>
                  <w:divsChild>
                    <w:div w:id="1865898281">
                      <w:marLeft w:val="0"/>
                      <w:marRight w:val="0"/>
                      <w:marTop w:val="0"/>
                      <w:marBottom w:val="0"/>
                      <w:divBdr>
                        <w:top w:val="none" w:sz="0" w:space="0" w:color="auto"/>
                        <w:left w:val="none" w:sz="0" w:space="0" w:color="auto"/>
                        <w:bottom w:val="none" w:sz="0" w:space="0" w:color="auto"/>
                        <w:right w:val="none" w:sz="0" w:space="0" w:color="auto"/>
                      </w:divBdr>
                    </w:div>
                  </w:divsChild>
                </w:div>
                <w:div w:id="1363047159">
                  <w:marLeft w:val="0"/>
                  <w:marRight w:val="0"/>
                  <w:marTop w:val="0"/>
                  <w:marBottom w:val="0"/>
                  <w:divBdr>
                    <w:top w:val="none" w:sz="0" w:space="0" w:color="auto"/>
                    <w:left w:val="none" w:sz="0" w:space="0" w:color="auto"/>
                    <w:bottom w:val="none" w:sz="0" w:space="0" w:color="auto"/>
                    <w:right w:val="none" w:sz="0" w:space="0" w:color="auto"/>
                  </w:divBdr>
                  <w:divsChild>
                    <w:div w:id="817574961">
                      <w:marLeft w:val="0"/>
                      <w:marRight w:val="0"/>
                      <w:marTop w:val="0"/>
                      <w:marBottom w:val="0"/>
                      <w:divBdr>
                        <w:top w:val="none" w:sz="0" w:space="0" w:color="auto"/>
                        <w:left w:val="none" w:sz="0" w:space="0" w:color="auto"/>
                        <w:bottom w:val="none" w:sz="0" w:space="0" w:color="auto"/>
                        <w:right w:val="none" w:sz="0" w:space="0" w:color="auto"/>
                      </w:divBdr>
                    </w:div>
                  </w:divsChild>
                </w:div>
                <w:div w:id="1261330923">
                  <w:marLeft w:val="0"/>
                  <w:marRight w:val="0"/>
                  <w:marTop w:val="0"/>
                  <w:marBottom w:val="0"/>
                  <w:divBdr>
                    <w:top w:val="none" w:sz="0" w:space="0" w:color="auto"/>
                    <w:left w:val="none" w:sz="0" w:space="0" w:color="auto"/>
                    <w:bottom w:val="none" w:sz="0" w:space="0" w:color="auto"/>
                    <w:right w:val="none" w:sz="0" w:space="0" w:color="auto"/>
                  </w:divBdr>
                  <w:divsChild>
                    <w:div w:id="266275566">
                      <w:marLeft w:val="0"/>
                      <w:marRight w:val="0"/>
                      <w:marTop w:val="0"/>
                      <w:marBottom w:val="0"/>
                      <w:divBdr>
                        <w:top w:val="none" w:sz="0" w:space="0" w:color="auto"/>
                        <w:left w:val="none" w:sz="0" w:space="0" w:color="auto"/>
                        <w:bottom w:val="none" w:sz="0" w:space="0" w:color="auto"/>
                        <w:right w:val="none" w:sz="0" w:space="0" w:color="auto"/>
                      </w:divBdr>
                    </w:div>
                    <w:div w:id="1336222759">
                      <w:marLeft w:val="0"/>
                      <w:marRight w:val="0"/>
                      <w:marTop w:val="0"/>
                      <w:marBottom w:val="0"/>
                      <w:divBdr>
                        <w:top w:val="none" w:sz="0" w:space="0" w:color="auto"/>
                        <w:left w:val="none" w:sz="0" w:space="0" w:color="auto"/>
                        <w:bottom w:val="none" w:sz="0" w:space="0" w:color="auto"/>
                        <w:right w:val="none" w:sz="0" w:space="0" w:color="auto"/>
                      </w:divBdr>
                    </w:div>
                    <w:div w:id="1980451972">
                      <w:marLeft w:val="0"/>
                      <w:marRight w:val="0"/>
                      <w:marTop w:val="0"/>
                      <w:marBottom w:val="0"/>
                      <w:divBdr>
                        <w:top w:val="none" w:sz="0" w:space="0" w:color="auto"/>
                        <w:left w:val="none" w:sz="0" w:space="0" w:color="auto"/>
                        <w:bottom w:val="none" w:sz="0" w:space="0" w:color="auto"/>
                        <w:right w:val="none" w:sz="0" w:space="0" w:color="auto"/>
                      </w:divBdr>
                    </w:div>
                    <w:div w:id="2062244987">
                      <w:marLeft w:val="0"/>
                      <w:marRight w:val="0"/>
                      <w:marTop w:val="0"/>
                      <w:marBottom w:val="0"/>
                      <w:divBdr>
                        <w:top w:val="none" w:sz="0" w:space="0" w:color="auto"/>
                        <w:left w:val="none" w:sz="0" w:space="0" w:color="auto"/>
                        <w:bottom w:val="none" w:sz="0" w:space="0" w:color="auto"/>
                        <w:right w:val="none" w:sz="0" w:space="0" w:color="auto"/>
                      </w:divBdr>
                    </w:div>
                    <w:div w:id="2124380922">
                      <w:marLeft w:val="0"/>
                      <w:marRight w:val="0"/>
                      <w:marTop w:val="0"/>
                      <w:marBottom w:val="0"/>
                      <w:divBdr>
                        <w:top w:val="none" w:sz="0" w:space="0" w:color="auto"/>
                        <w:left w:val="none" w:sz="0" w:space="0" w:color="auto"/>
                        <w:bottom w:val="none" w:sz="0" w:space="0" w:color="auto"/>
                        <w:right w:val="none" w:sz="0" w:space="0" w:color="auto"/>
                      </w:divBdr>
                    </w:div>
                    <w:div w:id="1879321602">
                      <w:marLeft w:val="0"/>
                      <w:marRight w:val="0"/>
                      <w:marTop w:val="0"/>
                      <w:marBottom w:val="0"/>
                      <w:divBdr>
                        <w:top w:val="none" w:sz="0" w:space="0" w:color="auto"/>
                        <w:left w:val="none" w:sz="0" w:space="0" w:color="auto"/>
                        <w:bottom w:val="none" w:sz="0" w:space="0" w:color="auto"/>
                        <w:right w:val="none" w:sz="0" w:space="0" w:color="auto"/>
                      </w:divBdr>
                    </w:div>
                    <w:div w:id="668824542">
                      <w:marLeft w:val="0"/>
                      <w:marRight w:val="0"/>
                      <w:marTop w:val="0"/>
                      <w:marBottom w:val="0"/>
                      <w:divBdr>
                        <w:top w:val="none" w:sz="0" w:space="0" w:color="auto"/>
                        <w:left w:val="none" w:sz="0" w:space="0" w:color="auto"/>
                        <w:bottom w:val="none" w:sz="0" w:space="0" w:color="auto"/>
                        <w:right w:val="none" w:sz="0" w:space="0" w:color="auto"/>
                      </w:divBdr>
                    </w:div>
                    <w:div w:id="815149156">
                      <w:marLeft w:val="0"/>
                      <w:marRight w:val="0"/>
                      <w:marTop w:val="0"/>
                      <w:marBottom w:val="0"/>
                      <w:divBdr>
                        <w:top w:val="none" w:sz="0" w:space="0" w:color="auto"/>
                        <w:left w:val="none" w:sz="0" w:space="0" w:color="auto"/>
                        <w:bottom w:val="none" w:sz="0" w:space="0" w:color="auto"/>
                        <w:right w:val="none" w:sz="0" w:space="0" w:color="auto"/>
                      </w:divBdr>
                    </w:div>
                    <w:div w:id="982469990">
                      <w:marLeft w:val="0"/>
                      <w:marRight w:val="0"/>
                      <w:marTop w:val="0"/>
                      <w:marBottom w:val="0"/>
                      <w:divBdr>
                        <w:top w:val="none" w:sz="0" w:space="0" w:color="auto"/>
                        <w:left w:val="none" w:sz="0" w:space="0" w:color="auto"/>
                        <w:bottom w:val="none" w:sz="0" w:space="0" w:color="auto"/>
                        <w:right w:val="none" w:sz="0" w:space="0" w:color="auto"/>
                      </w:divBdr>
                    </w:div>
                    <w:div w:id="417752898">
                      <w:marLeft w:val="0"/>
                      <w:marRight w:val="0"/>
                      <w:marTop w:val="0"/>
                      <w:marBottom w:val="0"/>
                      <w:divBdr>
                        <w:top w:val="none" w:sz="0" w:space="0" w:color="auto"/>
                        <w:left w:val="none" w:sz="0" w:space="0" w:color="auto"/>
                        <w:bottom w:val="none" w:sz="0" w:space="0" w:color="auto"/>
                        <w:right w:val="none" w:sz="0" w:space="0" w:color="auto"/>
                      </w:divBdr>
                    </w:div>
                    <w:div w:id="970407452">
                      <w:marLeft w:val="0"/>
                      <w:marRight w:val="0"/>
                      <w:marTop w:val="0"/>
                      <w:marBottom w:val="0"/>
                      <w:divBdr>
                        <w:top w:val="none" w:sz="0" w:space="0" w:color="auto"/>
                        <w:left w:val="none" w:sz="0" w:space="0" w:color="auto"/>
                        <w:bottom w:val="none" w:sz="0" w:space="0" w:color="auto"/>
                        <w:right w:val="none" w:sz="0" w:space="0" w:color="auto"/>
                      </w:divBdr>
                    </w:div>
                    <w:div w:id="98990462">
                      <w:marLeft w:val="0"/>
                      <w:marRight w:val="0"/>
                      <w:marTop w:val="0"/>
                      <w:marBottom w:val="0"/>
                      <w:divBdr>
                        <w:top w:val="none" w:sz="0" w:space="0" w:color="auto"/>
                        <w:left w:val="none" w:sz="0" w:space="0" w:color="auto"/>
                        <w:bottom w:val="none" w:sz="0" w:space="0" w:color="auto"/>
                        <w:right w:val="none" w:sz="0" w:space="0" w:color="auto"/>
                      </w:divBdr>
                    </w:div>
                    <w:div w:id="183716951">
                      <w:marLeft w:val="0"/>
                      <w:marRight w:val="0"/>
                      <w:marTop w:val="0"/>
                      <w:marBottom w:val="0"/>
                      <w:divBdr>
                        <w:top w:val="none" w:sz="0" w:space="0" w:color="auto"/>
                        <w:left w:val="none" w:sz="0" w:space="0" w:color="auto"/>
                        <w:bottom w:val="none" w:sz="0" w:space="0" w:color="auto"/>
                        <w:right w:val="none" w:sz="0" w:space="0" w:color="auto"/>
                      </w:divBdr>
                    </w:div>
                    <w:div w:id="341904809">
                      <w:marLeft w:val="0"/>
                      <w:marRight w:val="0"/>
                      <w:marTop w:val="0"/>
                      <w:marBottom w:val="0"/>
                      <w:divBdr>
                        <w:top w:val="none" w:sz="0" w:space="0" w:color="auto"/>
                        <w:left w:val="none" w:sz="0" w:space="0" w:color="auto"/>
                        <w:bottom w:val="none" w:sz="0" w:space="0" w:color="auto"/>
                        <w:right w:val="none" w:sz="0" w:space="0" w:color="auto"/>
                      </w:divBdr>
                    </w:div>
                    <w:div w:id="188489825">
                      <w:marLeft w:val="0"/>
                      <w:marRight w:val="0"/>
                      <w:marTop w:val="0"/>
                      <w:marBottom w:val="0"/>
                      <w:divBdr>
                        <w:top w:val="none" w:sz="0" w:space="0" w:color="auto"/>
                        <w:left w:val="none" w:sz="0" w:space="0" w:color="auto"/>
                        <w:bottom w:val="none" w:sz="0" w:space="0" w:color="auto"/>
                        <w:right w:val="none" w:sz="0" w:space="0" w:color="auto"/>
                      </w:divBdr>
                    </w:div>
                  </w:divsChild>
                </w:div>
                <w:div w:id="1922982534">
                  <w:marLeft w:val="0"/>
                  <w:marRight w:val="0"/>
                  <w:marTop w:val="0"/>
                  <w:marBottom w:val="0"/>
                  <w:divBdr>
                    <w:top w:val="none" w:sz="0" w:space="0" w:color="auto"/>
                    <w:left w:val="none" w:sz="0" w:space="0" w:color="auto"/>
                    <w:bottom w:val="none" w:sz="0" w:space="0" w:color="auto"/>
                    <w:right w:val="none" w:sz="0" w:space="0" w:color="auto"/>
                  </w:divBdr>
                  <w:divsChild>
                    <w:div w:id="540552271">
                      <w:marLeft w:val="0"/>
                      <w:marRight w:val="0"/>
                      <w:marTop w:val="0"/>
                      <w:marBottom w:val="0"/>
                      <w:divBdr>
                        <w:top w:val="none" w:sz="0" w:space="0" w:color="auto"/>
                        <w:left w:val="none" w:sz="0" w:space="0" w:color="auto"/>
                        <w:bottom w:val="none" w:sz="0" w:space="0" w:color="auto"/>
                        <w:right w:val="none" w:sz="0" w:space="0" w:color="auto"/>
                      </w:divBdr>
                    </w:div>
                  </w:divsChild>
                </w:div>
                <w:div w:id="114100274">
                  <w:marLeft w:val="0"/>
                  <w:marRight w:val="0"/>
                  <w:marTop w:val="0"/>
                  <w:marBottom w:val="0"/>
                  <w:divBdr>
                    <w:top w:val="none" w:sz="0" w:space="0" w:color="auto"/>
                    <w:left w:val="none" w:sz="0" w:space="0" w:color="auto"/>
                    <w:bottom w:val="none" w:sz="0" w:space="0" w:color="auto"/>
                    <w:right w:val="none" w:sz="0" w:space="0" w:color="auto"/>
                  </w:divBdr>
                  <w:divsChild>
                    <w:div w:id="1548882468">
                      <w:marLeft w:val="0"/>
                      <w:marRight w:val="0"/>
                      <w:marTop w:val="0"/>
                      <w:marBottom w:val="0"/>
                      <w:divBdr>
                        <w:top w:val="none" w:sz="0" w:space="0" w:color="auto"/>
                        <w:left w:val="none" w:sz="0" w:space="0" w:color="auto"/>
                        <w:bottom w:val="none" w:sz="0" w:space="0" w:color="auto"/>
                        <w:right w:val="none" w:sz="0" w:space="0" w:color="auto"/>
                      </w:divBdr>
                    </w:div>
                  </w:divsChild>
                </w:div>
                <w:div w:id="379981010">
                  <w:marLeft w:val="0"/>
                  <w:marRight w:val="0"/>
                  <w:marTop w:val="0"/>
                  <w:marBottom w:val="0"/>
                  <w:divBdr>
                    <w:top w:val="none" w:sz="0" w:space="0" w:color="auto"/>
                    <w:left w:val="none" w:sz="0" w:space="0" w:color="auto"/>
                    <w:bottom w:val="none" w:sz="0" w:space="0" w:color="auto"/>
                    <w:right w:val="none" w:sz="0" w:space="0" w:color="auto"/>
                  </w:divBdr>
                  <w:divsChild>
                    <w:div w:id="2078164841">
                      <w:marLeft w:val="0"/>
                      <w:marRight w:val="0"/>
                      <w:marTop w:val="0"/>
                      <w:marBottom w:val="0"/>
                      <w:divBdr>
                        <w:top w:val="none" w:sz="0" w:space="0" w:color="auto"/>
                        <w:left w:val="none" w:sz="0" w:space="0" w:color="auto"/>
                        <w:bottom w:val="none" w:sz="0" w:space="0" w:color="auto"/>
                        <w:right w:val="none" w:sz="0" w:space="0" w:color="auto"/>
                      </w:divBdr>
                    </w:div>
                  </w:divsChild>
                </w:div>
                <w:div w:id="307517943">
                  <w:marLeft w:val="0"/>
                  <w:marRight w:val="0"/>
                  <w:marTop w:val="0"/>
                  <w:marBottom w:val="0"/>
                  <w:divBdr>
                    <w:top w:val="none" w:sz="0" w:space="0" w:color="auto"/>
                    <w:left w:val="none" w:sz="0" w:space="0" w:color="auto"/>
                    <w:bottom w:val="none" w:sz="0" w:space="0" w:color="auto"/>
                    <w:right w:val="none" w:sz="0" w:space="0" w:color="auto"/>
                  </w:divBdr>
                  <w:divsChild>
                    <w:div w:id="1404140550">
                      <w:marLeft w:val="0"/>
                      <w:marRight w:val="0"/>
                      <w:marTop w:val="0"/>
                      <w:marBottom w:val="0"/>
                      <w:divBdr>
                        <w:top w:val="none" w:sz="0" w:space="0" w:color="auto"/>
                        <w:left w:val="none" w:sz="0" w:space="0" w:color="auto"/>
                        <w:bottom w:val="none" w:sz="0" w:space="0" w:color="auto"/>
                        <w:right w:val="none" w:sz="0" w:space="0" w:color="auto"/>
                      </w:divBdr>
                    </w:div>
                  </w:divsChild>
                </w:div>
                <w:div w:id="1185022487">
                  <w:marLeft w:val="0"/>
                  <w:marRight w:val="0"/>
                  <w:marTop w:val="0"/>
                  <w:marBottom w:val="0"/>
                  <w:divBdr>
                    <w:top w:val="none" w:sz="0" w:space="0" w:color="auto"/>
                    <w:left w:val="none" w:sz="0" w:space="0" w:color="auto"/>
                    <w:bottom w:val="none" w:sz="0" w:space="0" w:color="auto"/>
                    <w:right w:val="none" w:sz="0" w:space="0" w:color="auto"/>
                  </w:divBdr>
                  <w:divsChild>
                    <w:div w:id="1827629582">
                      <w:marLeft w:val="0"/>
                      <w:marRight w:val="0"/>
                      <w:marTop w:val="0"/>
                      <w:marBottom w:val="0"/>
                      <w:divBdr>
                        <w:top w:val="none" w:sz="0" w:space="0" w:color="auto"/>
                        <w:left w:val="none" w:sz="0" w:space="0" w:color="auto"/>
                        <w:bottom w:val="none" w:sz="0" w:space="0" w:color="auto"/>
                        <w:right w:val="none" w:sz="0" w:space="0" w:color="auto"/>
                      </w:divBdr>
                    </w:div>
                  </w:divsChild>
                </w:div>
                <w:div w:id="2075543060">
                  <w:marLeft w:val="0"/>
                  <w:marRight w:val="0"/>
                  <w:marTop w:val="0"/>
                  <w:marBottom w:val="0"/>
                  <w:divBdr>
                    <w:top w:val="none" w:sz="0" w:space="0" w:color="auto"/>
                    <w:left w:val="none" w:sz="0" w:space="0" w:color="auto"/>
                    <w:bottom w:val="none" w:sz="0" w:space="0" w:color="auto"/>
                    <w:right w:val="none" w:sz="0" w:space="0" w:color="auto"/>
                  </w:divBdr>
                  <w:divsChild>
                    <w:div w:id="700323137">
                      <w:marLeft w:val="0"/>
                      <w:marRight w:val="0"/>
                      <w:marTop w:val="0"/>
                      <w:marBottom w:val="0"/>
                      <w:divBdr>
                        <w:top w:val="none" w:sz="0" w:space="0" w:color="auto"/>
                        <w:left w:val="none" w:sz="0" w:space="0" w:color="auto"/>
                        <w:bottom w:val="none" w:sz="0" w:space="0" w:color="auto"/>
                        <w:right w:val="none" w:sz="0" w:space="0" w:color="auto"/>
                      </w:divBdr>
                    </w:div>
                  </w:divsChild>
                </w:div>
                <w:div w:id="2042971431">
                  <w:marLeft w:val="0"/>
                  <w:marRight w:val="0"/>
                  <w:marTop w:val="0"/>
                  <w:marBottom w:val="0"/>
                  <w:divBdr>
                    <w:top w:val="none" w:sz="0" w:space="0" w:color="auto"/>
                    <w:left w:val="none" w:sz="0" w:space="0" w:color="auto"/>
                    <w:bottom w:val="none" w:sz="0" w:space="0" w:color="auto"/>
                    <w:right w:val="none" w:sz="0" w:space="0" w:color="auto"/>
                  </w:divBdr>
                  <w:divsChild>
                    <w:div w:id="2055813320">
                      <w:marLeft w:val="0"/>
                      <w:marRight w:val="0"/>
                      <w:marTop w:val="0"/>
                      <w:marBottom w:val="0"/>
                      <w:divBdr>
                        <w:top w:val="none" w:sz="0" w:space="0" w:color="auto"/>
                        <w:left w:val="none" w:sz="0" w:space="0" w:color="auto"/>
                        <w:bottom w:val="none" w:sz="0" w:space="0" w:color="auto"/>
                        <w:right w:val="none" w:sz="0" w:space="0" w:color="auto"/>
                      </w:divBdr>
                    </w:div>
                  </w:divsChild>
                </w:div>
                <w:div w:id="209195805">
                  <w:marLeft w:val="0"/>
                  <w:marRight w:val="0"/>
                  <w:marTop w:val="0"/>
                  <w:marBottom w:val="0"/>
                  <w:divBdr>
                    <w:top w:val="none" w:sz="0" w:space="0" w:color="auto"/>
                    <w:left w:val="none" w:sz="0" w:space="0" w:color="auto"/>
                    <w:bottom w:val="none" w:sz="0" w:space="0" w:color="auto"/>
                    <w:right w:val="none" w:sz="0" w:space="0" w:color="auto"/>
                  </w:divBdr>
                  <w:divsChild>
                    <w:div w:id="669944">
                      <w:marLeft w:val="0"/>
                      <w:marRight w:val="0"/>
                      <w:marTop w:val="0"/>
                      <w:marBottom w:val="0"/>
                      <w:divBdr>
                        <w:top w:val="none" w:sz="0" w:space="0" w:color="auto"/>
                        <w:left w:val="none" w:sz="0" w:space="0" w:color="auto"/>
                        <w:bottom w:val="none" w:sz="0" w:space="0" w:color="auto"/>
                        <w:right w:val="none" w:sz="0" w:space="0" w:color="auto"/>
                      </w:divBdr>
                    </w:div>
                  </w:divsChild>
                </w:div>
                <w:div w:id="1238635780">
                  <w:marLeft w:val="0"/>
                  <w:marRight w:val="0"/>
                  <w:marTop w:val="0"/>
                  <w:marBottom w:val="0"/>
                  <w:divBdr>
                    <w:top w:val="none" w:sz="0" w:space="0" w:color="auto"/>
                    <w:left w:val="none" w:sz="0" w:space="0" w:color="auto"/>
                    <w:bottom w:val="none" w:sz="0" w:space="0" w:color="auto"/>
                    <w:right w:val="none" w:sz="0" w:space="0" w:color="auto"/>
                  </w:divBdr>
                  <w:divsChild>
                    <w:div w:id="1345589765">
                      <w:marLeft w:val="0"/>
                      <w:marRight w:val="0"/>
                      <w:marTop w:val="0"/>
                      <w:marBottom w:val="0"/>
                      <w:divBdr>
                        <w:top w:val="none" w:sz="0" w:space="0" w:color="auto"/>
                        <w:left w:val="none" w:sz="0" w:space="0" w:color="auto"/>
                        <w:bottom w:val="none" w:sz="0" w:space="0" w:color="auto"/>
                        <w:right w:val="none" w:sz="0" w:space="0" w:color="auto"/>
                      </w:divBdr>
                    </w:div>
                  </w:divsChild>
                </w:div>
                <w:div w:id="584655995">
                  <w:marLeft w:val="0"/>
                  <w:marRight w:val="0"/>
                  <w:marTop w:val="0"/>
                  <w:marBottom w:val="0"/>
                  <w:divBdr>
                    <w:top w:val="none" w:sz="0" w:space="0" w:color="auto"/>
                    <w:left w:val="none" w:sz="0" w:space="0" w:color="auto"/>
                    <w:bottom w:val="none" w:sz="0" w:space="0" w:color="auto"/>
                    <w:right w:val="none" w:sz="0" w:space="0" w:color="auto"/>
                  </w:divBdr>
                  <w:divsChild>
                    <w:div w:id="1302688847">
                      <w:marLeft w:val="0"/>
                      <w:marRight w:val="0"/>
                      <w:marTop w:val="0"/>
                      <w:marBottom w:val="0"/>
                      <w:divBdr>
                        <w:top w:val="none" w:sz="0" w:space="0" w:color="auto"/>
                        <w:left w:val="none" w:sz="0" w:space="0" w:color="auto"/>
                        <w:bottom w:val="none" w:sz="0" w:space="0" w:color="auto"/>
                        <w:right w:val="none" w:sz="0" w:space="0" w:color="auto"/>
                      </w:divBdr>
                    </w:div>
                  </w:divsChild>
                </w:div>
                <w:div w:id="66614428">
                  <w:marLeft w:val="0"/>
                  <w:marRight w:val="0"/>
                  <w:marTop w:val="0"/>
                  <w:marBottom w:val="0"/>
                  <w:divBdr>
                    <w:top w:val="none" w:sz="0" w:space="0" w:color="auto"/>
                    <w:left w:val="none" w:sz="0" w:space="0" w:color="auto"/>
                    <w:bottom w:val="none" w:sz="0" w:space="0" w:color="auto"/>
                    <w:right w:val="none" w:sz="0" w:space="0" w:color="auto"/>
                  </w:divBdr>
                  <w:divsChild>
                    <w:div w:id="456606898">
                      <w:marLeft w:val="0"/>
                      <w:marRight w:val="0"/>
                      <w:marTop w:val="0"/>
                      <w:marBottom w:val="0"/>
                      <w:divBdr>
                        <w:top w:val="none" w:sz="0" w:space="0" w:color="auto"/>
                        <w:left w:val="none" w:sz="0" w:space="0" w:color="auto"/>
                        <w:bottom w:val="none" w:sz="0" w:space="0" w:color="auto"/>
                        <w:right w:val="none" w:sz="0" w:space="0" w:color="auto"/>
                      </w:divBdr>
                    </w:div>
                  </w:divsChild>
                </w:div>
                <w:div w:id="1142580214">
                  <w:marLeft w:val="0"/>
                  <w:marRight w:val="0"/>
                  <w:marTop w:val="0"/>
                  <w:marBottom w:val="0"/>
                  <w:divBdr>
                    <w:top w:val="none" w:sz="0" w:space="0" w:color="auto"/>
                    <w:left w:val="none" w:sz="0" w:space="0" w:color="auto"/>
                    <w:bottom w:val="none" w:sz="0" w:space="0" w:color="auto"/>
                    <w:right w:val="none" w:sz="0" w:space="0" w:color="auto"/>
                  </w:divBdr>
                  <w:divsChild>
                    <w:div w:id="1085029689">
                      <w:marLeft w:val="0"/>
                      <w:marRight w:val="0"/>
                      <w:marTop w:val="0"/>
                      <w:marBottom w:val="0"/>
                      <w:divBdr>
                        <w:top w:val="none" w:sz="0" w:space="0" w:color="auto"/>
                        <w:left w:val="none" w:sz="0" w:space="0" w:color="auto"/>
                        <w:bottom w:val="none" w:sz="0" w:space="0" w:color="auto"/>
                        <w:right w:val="none" w:sz="0" w:space="0" w:color="auto"/>
                      </w:divBdr>
                    </w:div>
                  </w:divsChild>
                </w:div>
                <w:div w:id="1047149475">
                  <w:marLeft w:val="0"/>
                  <w:marRight w:val="0"/>
                  <w:marTop w:val="0"/>
                  <w:marBottom w:val="0"/>
                  <w:divBdr>
                    <w:top w:val="none" w:sz="0" w:space="0" w:color="auto"/>
                    <w:left w:val="none" w:sz="0" w:space="0" w:color="auto"/>
                    <w:bottom w:val="none" w:sz="0" w:space="0" w:color="auto"/>
                    <w:right w:val="none" w:sz="0" w:space="0" w:color="auto"/>
                  </w:divBdr>
                  <w:divsChild>
                    <w:div w:id="119229897">
                      <w:marLeft w:val="0"/>
                      <w:marRight w:val="0"/>
                      <w:marTop w:val="0"/>
                      <w:marBottom w:val="0"/>
                      <w:divBdr>
                        <w:top w:val="none" w:sz="0" w:space="0" w:color="auto"/>
                        <w:left w:val="none" w:sz="0" w:space="0" w:color="auto"/>
                        <w:bottom w:val="none" w:sz="0" w:space="0" w:color="auto"/>
                        <w:right w:val="none" w:sz="0" w:space="0" w:color="auto"/>
                      </w:divBdr>
                    </w:div>
                  </w:divsChild>
                </w:div>
                <w:div w:id="840895459">
                  <w:marLeft w:val="0"/>
                  <w:marRight w:val="0"/>
                  <w:marTop w:val="0"/>
                  <w:marBottom w:val="0"/>
                  <w:divBdr>
                    <w:top w:val="none" w:sz="0" w:space="0" w:color="auto"/>
                    <w:left w:val="none" w:sz="0" w:space="0" w:color="auto"/>
                    <w:bottom w:val="none" w:sz="0" w:space="0" w:color="auto"/>
                    <w:right w:val="none" w:sz="0" w:space="0" w:color="auto"/>
                  </w:divBdr>
                  <w:divsChild>
                    <w:div w:id="1952279651">
                      <w:marLeft w:val="0"/>
                      <w:marRight w:val="0"/>
                      <w:marTop w:val="0"/>
                      <w:marBottom w:val="0"/>
                      <w:divBdr>
                        <w:top w:val="none" w:sz="0" w:space="0" w:color="auto"/>
                        <w:left w:val="none" w:sz="0" w:space="0" w:color="auto"/>
                        <w:bottom w:val="none" w:sz="0" w:space="0" w:color="auto"/>
                        <w:right w:val="none" w:sz="0" w:space="0" w:color="auto"/>
                      </w:divBdr>
                    </w:div>
                  </w:divsChild>
                </w:div>
                <w:div w:id="1469973941">
                  <w:marLeft w:val="0"/>
                  <w:marRight w:val="0"/>
                  <w:marTop w:val="0"/>
                  <w:marBottom w:val="0"/>
                  <w:divBdr>
                    <w:top w:val="none" w:sz="0" w:space="0" w:color="auto"/>
                    <w:left w:val="none" w:sz="0" w:space="0" w:color="auto"/>
                    <w:bottom w:val="none" w:sz="0" w:space="0" w:color="auto"/>
                    <w:right w:val="none" w:sz="0" w:space="0" w:color="auto"/>
                  </w:divBdr>
                  <w:divsChild>
                    <w:div w:id="336084545">
                      <w:marLeft w:val="0"/>
                      <w:marRight w:val="0"/>
                      <w:marTop w:val="0"/>
                      <w:marBottom w:val="0"/>
                      <w:divBdr>
                        <w:top w:val="none" w:sz="0" w:space="0" w:color="auto"/>
                        <w:left w:val="none" w:sz="0" w:space="0" w:color="auto"/>
                        <w:bottom w:val="none" w:sz="0" w:space="0" w:color="auto"/>
                        <w:right w:val="none" w:sz="0" w:space="0" w:color="auto"/>
                      </w:divBdr>
                    </w:div>
                  </w:divsChild>
                </w:div>
                <w:div w:id="1086462235">
                  <w:marLeft w:val="0"/>
                  <w:marRight w:val="0"/>
                  <w:marTop w:val="0"/>
                  <w:marBottom w:val="0"/>
                  <w:divBdr>
                    <w:top w:val="none" w:sz="0" w:space="0" w:color="auto"/>
                    <w:left w:val="none" w:sz="0" w:space="0" w:color="auto"/>
                    <w:bottom w:val="none" w:sz="0" w:space="0" w:color="auto"/>
                    <w:right w:val="none" w:sz="0" w:space="0" w:color="auto"/>
                  </w:divBdr>
                  <w:divsChild>
                    <w:div w:id="1793403949">
                      <w:marLeft w:val="0"/>
                      <w:marRight w:val="0"/>
                      <w:marTop w:val="0"/>
                      <w:marBottom w:val="0"/>
                      <w:divBdr>
                        <w:top w:val="none" w:sz="0" w:space="0" w:color="auto"/>
                        <w:left w:val="none" w:sz="0" w:space="0" w:color="auto"/>
                        <w:bottom w:val="none" w:sz="0" w:space="0" w:color="auto"/>
                        <w:right w:val="none" w:sz="0" w:space="0" w:color="auto"/>
                      </w:divBdr>
                    </w:div>
                  </w:divsChild>
                </w:div>
                <w:div w:id="2031758453">
                  <w:marLeft w:val="0"/>
                  <w:marRight w:val="0"/>
                  <w:marTop w:val="0"/>
                  <w:marBottom w:val="0"/>
                  <w:divBdr>
                    <w:top w:val="none" w:sz="0" w:space="0" w:color="auto"/>
                    <w:left w:val="none" w:sz="0" w:space="0" w:color="auto"/>
                    <w:bottom w:val="none" w:sz="0" w:space="0" w:color="auto"/>
                    <w:right w:val="none" w:sz="0" w:space="0" w:color="auto"/>
                  </w:divBdr>
                  <w:divsChild>
                    <w:div w:id="722095726">
                      <w:marLeft w:val="0"/>
                      <w:marRight w:val="0"/>
                      <w:marTop w:val="0"/>
                      <w:marBottom w:val="0"/>
                      <w:divBdr>
                        <w:top w:val="none" w:sz="0" w:space="0" w:color="auto"/>
                        <w:left w:val="none" w:sz="0" w:space="0" w:color="auto"/>
                        <w:bottom w:val="none" w:sz="0" w:space="0" w:color="auto"/>
                        <w:right w:val="none" w:sz="0" w:space="0" w:color="auto"/>
                      </w:divBdr>
                    </w:div>
                  </w:divsChild>
                </w:div>
                <w:div w:id="326254340">
                  <w:marLeft w:val="0"/>
                  <w:marRight w:val="0"/>
                  <w:marTop w:val="0"/>
                  <w:marBottom w:val="0"/>
                  <w:divBdr>
                    <w:top w:val="none" w:sz="0" w:space="0" w:color="auto"/>
                    <w:left w:val="none" w:sz="0" w:space="0" w:color="auto"/>
                    <w:bottom w:val="none" w:sz="0" w:space="0" w:color="auto"/>
                    <w:right w:val="none" w:sz="0" w:space="0" w:color="auto"/>
                  </w:divBdr>
                  <w:divsChild>
                    <w:div w:id="165560298">
                      <w:marLeft w:val="0"/>
                      <w:marRight w:val="0"/>
                      <w:marTop w:val="0"/>
                      <w:marBottom w:val="0"/>
                      <w:divBdr>
                        <w:top w:val="none" w:sz="0" w:space="0" w:color="auto"/>
                        <w:left w:val="none" w:sz="0" w:space="0" w:color="auto"/>
                        <w:bottom w:val="none" w:sz="0" w:space="0" w:color="auto"/>
                        <w:right w:val="none" w:sz="0" w:space="0" w:color="auto"/>
                      </w:divBdr>
                    </w:div>
                  </w:divsChild>
                </w:div>
                <w:div w:id="534735524">
                  <w:marLeft w:val="0"/>
                  <w:marRight w:val="0"/>
                  <w:marTop w:val="0"/>
                  <w:marBottom w:val="0"/>
                  <w:divBdr>
                    <w:top w:val="none" w:sz="0" w:space="0" w:color="auto"/>
                    <w:left w:val="none" w:sz="0" w:space="0" w:color="auto"/>
                    <w:bottom w:val="none" w:sz="0" w:space="0" w:color="auto"/>
                    <w:right w:val="none" w:sz="0" w:space="0" w:color="auto"/>
                  </w:divBdr>
                  <w:divsChild>
                    <w:div w:id="581376456">
                      <w:marLeft w:val="0"/>
                      <w:marRight w:val="0"/>
                      <w:marTop w:val="0"/>
                      <w:marBottom w:val="0"/>
                      <w:divBdr>
                        <w:top w:val="none" w:sz="0" w:space="0" w:color="auto"/>
                        <w:left w:val="none" w:sz="0" w:space="0" w:color="auto"/>
                        <w:bottom w:val="none" w:sz="0" w:space="0" w:color="auto"/>
                        <w:right w:val="none" w:sz="0" w:space="0" w:color="auto"/>
                      </w:divBdr>
                    </w:div>
                  </w:divsChild>
                </w:div>
                <w:div w:id="416102295">
                  <w:marLeft w:val="0"/>
                  <w:marRight w:val="0"/>
                  <w:marTop w:val="0"/>
                  <w:marBottom w:val="0"/>
                  <w:divBdr>
                    <w:top w:val="none" w:sz="0" w:space="0" w:color="auto"/>
                    <w:left w:val="none" w:sz="0" w:space="0" w:color="auto"/>
                    <w:bottom w:val="none" w:sz="0" w:space="0" w:color="auto"/>
                    <w:right w:val="none" w:sz="0" w:space="0" w:color="auto"/>
                  </w:divBdr>
                  <w:divsChild>
                    <w:div w:id="1172063644">
                      <w:marLeft w:val="0"/>
                      <w:marRight w:val="0"/>
                      <w:marTop w:val="0"/>
                      <w:marBottom w:val="0"/>
                      <w:divBdr>
                        <w:top w:val="none" w:sz="0" w:space="0" w:color="auto"/>
                        <w:left w:val="none" w:sz="0" w:space="0" w:color="auto"/>
                        <w:bottom w:val="none" w:sz="0" w:space="0" w:color="auto"/>
                        <w:right w:val="none" w:sz="0" w:space="0" w:color="auto"/>
                      </w:divBdr>
                    </w:div>
                  </w:divsChild>
                </w:div>
                <w:div w:id="799613078">
                  <w:marLeft w:val="0"/>
                  <w:marRight w:val="0"/>
                  <w:marTop w:val="0"/>
                  <w:marBottom w:val="0"/>
                  <w:divBdr>
                    <w:top w:val="none" w:sz="0" w:space="0" w:color="auto"/>
                    <w:left w:val="none" w:sz="0" w:space="0" w:color="auto"/>
                    <w:bottom w:val="none" w:sz="0" w:space="0" w:color="auto"/>
                    <w:right w:val="none" w:sz="0" w:space="0" w:color="auto"/>
                  </w:divBdr>
                  <w:divsChild>
                    <w:div w:id="665518541">
                      <w:marLeft w:val="0"/>
                      <w:marRight w:val="0"/>
                      <w:marTop w:val="0"/>
                      <w:marBottom w:val="0"/>
                      <w:divBdr>
                        <w:top w:val="none" w:sz="0" w:space="0" w:color="auto"/>
                        <w:left w:val="none" w:sz="0" w:space="0" w:color="auto"/>
                        <w:bottom w:val="none" w:sz="0" w:space="0" w:color="auto"/>
                        <w:right w:val="none" w:sz="0" w:space="0" w:color="auto"/>
                      </w:divBdr>
                    </w:div>
                  </w:divsChild>
                </w:div>
                <w:div w:id="406801833">
                  <w:marLeft w:val="0"/>
                  <w:marRight w:val="0"/>
                  <w:marTop w:val="0"/>
                  <w:marBottom w:val="0"/>
                  <w:divBdr>
                    <w:top w:val="none" w:sz="0" w:space="0" w:color="auto"/>
                    <w:left w:val="none" w:sz="0" w:space="0" w:color="auto"/>
                    <w:bottom w:val="none" w:sz="0" w:space="0" w:color="auto"/>
                    <w:right w:val="none" w:sz="0" w:space="0" w:color="auto"/>
                  </w:divBdr>
                  <w:divsChild>
                    <w:div w:id="838276642">
                      <w:marLeft w:val="0"/>
                      <w:marRight w:val="0"/>
                      <w:marTop w:val="0"/>
                      <w:marBottom w:val="0"/>
                      <w:divBdr>
                        <w:top w:val="none" w:sz="0" w:space="0" w:color="auto"/>
                        <w:left w:val="none" w:sz="0" w:space="0" w:color="auto"/>
                        <w:bottom w:val="none" w:sz="0" w:space="0" w:color="auto"/>
                        <w:right w:val="none" w:sz="0" w:space="0" w:color="auto"/>
                      </w:divBdr>
                    </w:div>
                  </w:divsChild>
                </w:div>
                <w:div w:id="662198289">
                  <w:marLeft w:val="0"/>
                  <w:marRight w:val="0"/>
                  <w:marTop w:val="0"/>
                  <w:marBottom w:val="0"/>
                  <w:divBdr>
                    <w:top w:val="none" w:sz="0" w:space="0" w:color="auto"/>
                    <w:left w:val="none" w:sz="0" w:space="0" w:color="auto"/>
                    <w:bottom w:val="none" w:sz="0" w:space="0" w:color="auto"/>
                    <w:right w:val="none" w:sz="0" w:space="0" w:color="auto"/>
                  </w:divBdr>
                  <w:divsChild>
                    <w:div w:id="1709912232">
                      <w:marLeft w:val="0"/>
                      <w:marRight w:val="0"/>
                      <w:marTop w:val="0"/>
                      <w:marBottom w:val="0"/>
                      <w:divBdr>
                        <w:top w:val="none" w:sz="0" w:space="0" w:color="auto"/>
                        <w:left w:val="none" w:sz="0" w:space="0" w:color="auto"/>
                        <w:bottom w:val="none" w:sz="0" w:space="0" w:color="auto"/>
                        <w:right w:val="none" w:sz="0" w:space="0" w:color="auto"/>
                      </w:divBdr>
                    </w:div>
                  </w:divsChild>
                </w:div>
                <w:div w:id="957877794">
                  <w:marLeft w:val="0"/>
                  <w:marRight w:val="0"/>
                  <w:marTop w:val="0"/>
                  <w:marBottom w:val="0"/>
                  <w:divBdr>
                    <w:top w:val="none" w:sz="0" w:space="0" w:color="auto"/>
                    <w:left w:val="none" w:sz="0" w:space="0" w:color="auto"/>
                    <w:bottom w:val="none" w:sz="0" w:space="0" w:color="auto"/>
                    <w:right w:val="none" w:sz="0" w:space="0" w:color="auto"/>
                  </w:divBdr>
                  <w:divsChild>
                    <w:div w:id="612135095">
                      <w:marLeft w:val="0"/>
                      <w:marRight w:val="0"/>
                      <w:marTop w:val="0"/>
                      <w:marBottom w:val="0"/>
                      <w:divBdr>
                        <w:top w:val="none" w:sz="0" w:space="0" w:color="auto"/>
                        <w:left w:val="none" w:sz="0" w:space="0" w:color="auto"/>
                        <w:bottom w:val="none" w:sz="0" w:space="0" w:color="auto"/>
                        <w:right w:val="none" w:sz="0" w:space="0" w:color="auto"/>
                      </w:divBdr>
                    </w:div>
                  </w:divsChild>
                </w:div>
                <w:div w:id="1998803405">
                  <w:marLeft w:val="0"/>
                  <w:marRight w:val="0"/>
                  <w:marTop w:val="0"/>
                  <w:marBottom w:val="0"/>
                  <w:divBdr>
                    <w:top w:val="none" w:sz="0" w:space="0" w:color="auto"/>
                    <w:left w:val="none" w:sz="0" w:space="0" w:color="auto"/>
                    <w:bottom w:val="none" w:sz="0" w:space="0" w:color="auto"/>
                    <w:right w:val="none" w:sz="0" w:space="0" w:color="auto"/>
                  </w:divBdr>
                  <w:divsChild>
                    <w:div w:id="1172721349">
                      <w:marLeft w:val="0"/>
                      <w:marRight w:val="0"/>
                      <w:marTop w:val="0"/>
                      <w:marBottom w:val="0"/>
                      <w:divBdr>
                        <w:top w:val="none" w:sz="0" w:space="0" w:color="auto"/>
                        <w:left w:val="none" w:sz="0" w:space="0" w:color="auto"/>
                        <w:bottom w:val="none" w:sz="0" w:space="0" w:color="auto"/>
                        <w:right w:val="none" w:sz="0" w:space="0" w:color="auto"/>
                      </w:divBdr>
                    </w:div>
                  </w:divsChild>
                </w:div>
                <w:div w:id="234315719">
                  <w:marLeft w:val="0"/>
                  <w:marRight w:val="0"/>
                  <w:marTop w:val="0"/>
                  <w:marBottom w:val="0"/>
                  <w:divBdr>
                    <w:top w:val="none" w:sz="0" w:space="0" w:color="auto"/>
                    <w:left w:val="none" w:sz="0" w:space="0" w:color="auto"/>
                    <w:bottom w:val="none" w:sz="0" w:space="0" w:color="auto"/>
                    <w:right w:val="none" w:sz="0" w:space="0" w:color="auto"/>
                  </w:divBdr>
                  <w:divsChild>
                    <w:div w:id="1201236823">
                      <w:marLeft w:val="0"/>
                      <w:marRight w:val="0"/>
                      <w:marTop w:val="0"/>
                      <w:marBottom w:val="0"/>
                      <w:divBdr>
                        <w:top w:val="none" w:sz="0" w:space="0" w:color="auto"/>
                        <w:left w:val="none" w:sz="0" w:space="0" w:color="auto"/>
                        <w:bottom w:val="none" w:sz="0" w:space="0" w:color="auto"/>
                        <w:right w:val="none" w:sz="0" w:space="0" w:color="auto"/>
                      </w:divBdr>
                    </w:div>
                  </w:divsChild>
                </w:div>
                <w:div w:id="533469605">
                  <w:marLeft w:val="0"/>
                  <w:marRight w:val="0"/>
                  <w:marTop w:val="0"/>
                  <w:marBottom w:val="0"/>
                  <w:divBdr>
                    <w:top w:val="none" w:sz="0" w:space="0" w:color="auto"/>
                    <w:left w:val="none" w:sz="0" w:space="0" w:color="auto"/>
                    <w:bottom w:val="none" w:sz="0" w:space="0" w:color="auto"/>
                    <w:right w:val="none" w:sz="0" w:space="0" w:color="auto"/>
                  </w:divBdr>
                  <w:divsChild>
                    <w:div w:id="124584904">
                      <w:marLeft w:val="0"/>
                      <w:marRight w:val="0"/>
                      <w:marTop w:val="0"/>
                      <w:marBottom w:val="0"/>
                      <w:divBdr>
                        <w:top w:val="none" w:sz="0" w:space="0" w:color="auto"/>
                        <w:left w:val="none" w:sz="0" w:space="0" w:color="auto"/>
                        <w:bottom w:val="none" w:sz="0" w:space="0" w:color="auto"/>
                        <w:right w:val="none" w:sz="0" w:space="0" w:color="auto"/>
                      </w:divBdr>
                    </w:div>
                  </w:divsChild>
                </w:div>
                <w:div w:id="1153258333">
                  <w:marLeft w:val="0"/>
                  <w:marRight w:val="0"/>
                  <w:marTop w:val="0"/>
                  <w:marBottom w:val="0"/>
                  <w:divBdr>
                    <w:top w:val="none" w:sz="0" w:space="0" w:color="auto"/>
                    <w:left w:val="none" w:sz="0" w:space="0" w:color="auto"/>
                    <w:bottom w:val="none" w:sz="0" w:space="0" w:color="auto"/>
                    <w:right w:val="none" w:sz="0" w:space="0" w:color="auto"/>
                  </w:divBdr>
                  <w:divsChild>
                    <w:div w:id="1505590569">
                      <w:marLeft w:val="0"/>
                      <w:marRight w:val="0"/>
                      <w:marTop w:val="0"/>
                      <w:marBottom w:val="0"/>
                      <w:divBdr>
                        <w:top w:val="none" w:sz="0" w:space="0" w:color="auto"/>
                        <w:left w:val="none" w:sz="0" w:space="0" w:color="auto"/>
                        <w:bottom w:val="none" w:sz="0" w:space="0" w:color="auto"/>
                        <w:right w:val="none" w:sz="0" w:space="0" w:color="auto"/>
                      </w:divBdr>
                    </w:div>
                  </w:divsChild>
                </w:div>
                <w:div w:id="650669725">
                  <w:marLeft w:val="0"/>
                  <w:marRight w:val="0"/>
                  <w:marTop w:val="0"/>
                  <w:marBottom w:val="0"/>
                  <w:divBdr>
                    <w:top w:val="none" w:sz="0" w:space="0" w:color="auto"/>
                    <w:left w:val="none" w:sz="0" w:space="0" w:color="auto"/>
                    <w:bottom w:val="none" w:sz="0" w:space="0" w:color="auto"/>
                    <w:right w:val="none" w:sz="0" w:space="0" w:color="auto"/>
                  </w:divBdr>
                  <w:divsChild>
                    <w:div w:id="1188640209">
                      <w:marLeft w:val="0"/>
                      <w:marRight w:val="0"/>
                      <w:marTop w:val="0"/>
                      <w:marBottom w:val="0"/>
                      <w:divBdr>
                        <w:top w:val="none" w:sz="0" w:space="0" w:color="auto"/>
                        <w:left w:val="none" w:sz="0" w:space="0" w:color="auto"/>
                        <w:bottom w:val="none" w:sz="0" w:space="0" w:color="auto"/>
                        <w:right w:val="none" w:sz="0" w:space="0" w:color="auto"/>
                      </w:divBdr>
                    </w:div>
                  </w:divsChild>
                </w:div>
                <w:div w:id="1806660928">
                  <w:marLeft w:val="0"/>
                  <w:marRight w:val="0"/>
                  <w:marTop w:val="0"/>
                  <w:marBottom w:val="0"/>
                  <w:divBdr>
                    <w:top w:val="none" w:sz="0" w:space="0" w:color="auto"/>
                    <w:left w:val="none" w:sz="0" w:space="0" w:color="auto"/>
                    <w:bottom w:val="none" w:sz="0" w:space="0" w:color="auto"/>
                    <w:right w:val="none" w:sz="0" w:space="0" w:color="auto"/>
                  </w:divBdr>
                  <w:divsChild>
                    <w:div w:id="526718870">
                      <w:marLeft w:val="0"/>
                      <w:marRight w:val="0"/>
                      <w:marTop w:val="0"/>
                      <w:marBottom w:val="0"/>
                      <w:divBdr>
                        <w:top w:val="none" w:sz="0" w:space="0" w:color="auto"/>
                        <w:left w:val="none" w:sz="0" w:space="0" w:color="auto"/>
                        <w:bottom w:val="none" w:sz="0" w:space="0" w:color="auto"/>
                        <w:right w:val="none" w:sz="0" w:space="0" w:color="auto"/>
                      </w:divBdr>
                    </w:div>
                  </w:divsChild>
                </w:div>
                <w:div w:id="935819835">
                  <w:marLeft w:val="0"/>
                  <w:marRight w:val="0"/>
                  <w:marTop w:val="0"/>
                  <w:marBottom w:val="0"/>
                  <w:divBdr>
                    <w:top w:val="none" w:sz="0" w:space="0" w:color="auto"/>
                    <w:left w:val="none" w:sz="0" w:space="0" w:color="auto"/>
                    <w:bottom w:val="none" w:sz="0" w:space="0" w:color="auto"/>
                    <w:right w:val="none" w:sz="0" w:space="0" w:color="auto"/>
                  </w:divBdr>
                  <w:divsChild>
                    <w:div w:id="811412404">
                      <w:marLeft w:val="0"/>
                      <w:marRight w:val="0"/>
                      <w:marTop w:val="0"/>
                      <w:marBottom w:val="0"/>
                      <w:divBdr>
                        <w:top w:val="none" w:sz="0" w:space="0" w:color="auto"/>
                        <w:left w:val="none" w:sz="0" w:space="0" w:color="auto"/>
                        <w:bottom w:val="none" w:sz="0" w:space="0" w:color="auto"/>
                        <w:right w:val="none" w:sz="0" w:space="0" w:color="auto"/>
                      </w:divBdr>
                    </w:div>
                  </w:divsChild>
                </w:div>
                <w:div w:id="1308169477">
                  <w:marLeft w:val="0"/>
                  <w:marRight w:val="0"/>
                  <w:marTop w:val="0"/>
                  <w:marBottom w:val="0"/>
                  <w:divBdr>
                    <w:top w:val="none" w:sz="0" w:space="0" w:color="auto"/>
                    <w:left w:val="none" w:sz="0" w:space="0" w:color="auto"/>
                    <w:bottom w:val="none" w:sz="0" w:space="0" w:color="auto"/>
                    <w:right w:val="none" w:sz="0" w:space="0" w:color="auto"/>
                  </w:divBdr>
                  <w:divsChild>
                    <w:div w:id="1682001230">
                      <w:marLeft w:val="0"/>
                      <w:marRight w:val="0"/>
                      <w:marTop w:val="0"/>
                      <w:marBottom w:val="0"/>
                      <w:divBdr>
                        <w:top w:val="none" w:sz="0" w:space="0" w:color="auto"/>
                        <w:left w:val="none" w:sz="0" w:space="0" w:color="auto"/>
                        <w:bottom w:val="none" w:sz="0" w:space="0" w:color="auto"/>
                        <w:right w:val="none" w:sz="0" w:space="0" w:color="auto"/>
                      </w:divBdr>
                    </w:div>
                  </w:divsChild>
                </w:div>
                <w:div w:id="830371664">
                  <w:marLeft w:val="0"/>
                  <w:marRight w:val="0"/>
                  <w:marTop w:val="0"/>
                  <w:marBottom w:val="0"/>
                  <w:divBdr>
                    <w:top w:val="none" w:sz="0" w:space="0" w:color="auto"/>
                    <w:left w:val="none" w:sz="0" w:space="0" w:color="auto"/>
                    <w:bottom w:val="none" w:sz="0" w:space="0" w:color="auto"/>
                    <w:right w:val="none" w:sz="0" w:space="0" w:color="auto"/>
                  </w:divBdr>
                  <w:divsChild>
                    <w:div w:id="2054116376">
                      <w:marLeft w:val="0"/>
                      <w:marRight w:val="0"/>
                      <w:marTop w:val="0"/>
                      <w:marBottom w:val="0"/>
                      <w:divBdr>
                        <w:top w:val="none" w:sz="0" w:space="0" w:color="auto"/>
                        <w:left w:val="none" w:sz="0" w:space="0" w:color="auto"/>
                        <w:bottom w:val="none" w:sz="0" w:space="0" w:color="auto"/>
                        <w:right w:val="none" w:sz="0" w:space="0" w:color="auto"/>
                      </w:divBdr>
                    </w:div>
                  </w:divsChild>
                </w:div>
                <w:div w:id="1012801717">
                  <w:marLeft w:val="0"/>
                  <w:marRight w:val="0"/>
                  <w:marTop w:val="0"/>
                  <w:marBottom w:val="0"/>
                  <w:divBdr>
                    <w:top w:val="none" w:sz="0" w:space="0" w:color="auto"/>
                    <w:left w:val="none" w:sz="0" w:space="0" w:color="auto"/>
                    <w:bottom w:val="none" w:sz="0" w:space="0" w:color="auto"/>
                    <w:right w:val="none" w:sz="0" w:space="0" w:color="auto"/>
                  </w:divBdr>
                  <w:divsChild>
                    <w:div w:id="1871065717">
                      <w:marLeft w:val="0"/>
                      <w:marRight w:val="0"/>
                      <w:marTop w:val="0"/>
                      <w:marBottom w:val="0"/>
                      <w:divBdr>
                        <w:top w:val="none" w:sz="0" w:space="0" w:color="auto"/>
                        <w:left w:val="none" w:sz="0" w:space="0" w:color="auto"/>
                        <w:bottom w:val="none" w:sz="0" w:space="0" w:color="auto"/>
                        <w:right w:val="none" w:sz="0" w:space="0" w:color="auto"/>
                      </w:divBdr>
                    </w:div>
                  </w:divsChild>
                </w:div>
                <w:div w:id="995497096">
                  <w:marLeft w:val="0"/>
                  <w:marRight w:val="0"/>
                  <w:marTop w:val="0"/>
                  <w:marBottom w:val="0"/>
                  <w:divBdr>
                    <w:top w:val="none" w:sz="0" w:space="0" w:color="auto"/>
                    <w:left w:val="none" w:sz="0" w:space="0" w:color="auto"/>
                    <w:bottom w:val="none" w:sz="0" w:space="0" w:color="auto"/>
                    <w:right w:val="none" w:sz="0" w:space="0" w:color="auto"/>
                  </w:divBdr>
                  <w:divsChild>
                    <w:div w:id="1294823737">
                      <w:marLeft w:val="0"/>
                      <w:marRight w:val="0"/>
                      <w:marTop w:val="0"/>
                      <w:marBottom w:val="0"/>
                      <w:divBdr>
                        <w:top w:val="none" w:sz="0" w:space="0" w:color="auto"/>
                        <w:left w:val="none" w:sz="0" w:space="0" w:color="auto"/>
                        <w:bottom w:val="none" w:sz="0" w:space="0" w:color="auto"/>
                        <w:right w:val="none" w:sz="0" w:space="0" w:color="auto"/>
                      </w:divBdr>
                    </w:div>
                  </w:divsChild>
                </w:div>
                <w:div w:id="79252001">
                  <w:marLeft w:val="0"/>
                  <w:marRight w:val="0"/>
                  <w:marTop w:val="0"/>
                  <w:marBottom w:val="0"/>
                  <w:divBdr>
                    <w:top w:val="none" w:sz="0" w:space="0" w:color="auto"/>
                    <w:left w:val="none" w:sz="0" w:space="0" w:color="auto"/>
                    <w:bottom w:val="none" w:sz="0" w:space="0" w:color="auto"/>
                    <w:right w:val="none" w:sz="0" w:space="0" w:color="auto"/>
                  </w:divBdr>
                  <w:divsChild>
                    <w:div w:id="638725113">
                      <w:marLeft w:val="0"/>
                      <w:marRight w:val="0"/>
                      <w:marTop w:val="0"/>
                      <w:marBottom w:val="0"/>
                      <w:divBdr>
                        <w:top w:val="none" w:sz="0" w:space="0" w:color="auto"/>
                        <w:left w:val="none" w:sz="0" w:space="0" w:color="auto"/>
                        <w:bottom w:val="none" w:sz="0" w:space="0" w:color="auto"/>
                        <w:right w:val="none" w:sz="0" w:space="0" w:color="auto"/>
                      </w:divBdr>
                    </w:div>
                  </w:divsChild>
                </w:div>
                <w:div w:id="1828354856">
                  <w:marLeft w:val="0"/>
                  <w:marRight w:val="0"/>
                  <w:marTop w:val="0"/>
                  <w:marBottom w:val="0"/>
                  <w:divBdr>
                    <w:top w:val="none" w:sz="0" w:space="0" w:color="auto"/>
                    <w:left w:val="none" w:sz="0" w:space="0" w:color="auto"/>
                    <w:bottom w:val="none" w:sz="0" w:space="0" w:color="auto"/>
                    <w:right w:val="none" w:sz="0" w:space="0" w:color="auto"/>
                  </w:divBdr>
                  <w:divsChild>
                    <w:div w:id="2089879599">
                      <w:marLeft w:val="0"/>
                      <w:marRight w:val="0"/>
                      <w:marTop w:val="0"/>
                      <w:marBottom w:val="0"/>
                      <w:divBdr>
                        <w:top w:val="none" w:sz="0" w:space="0" w:color="auto"/>
                        <w:left w:val="none" w:sz="0" w:space="0" w:color="auto"/>
                        <w:bottom w:val="none" w:sz="0" w:space="0" w:color="auto"/>
                        <w:right w:val="none" w:sz="0" w:space="0" w:color="auto"/>
                      </w:divBdr>
                    </w:div>
                  </w:divsChild>
                </w:div>
                <w:div w:id="1881088409">
                  <w:marLeft w:val="0"/>
                  <w:marRight w:val="0"/>
                  <w:marTop w:val="0"/>
                  <w:marBottom w:val="0"/>
                  <w:divBdr>
                    <w:top w:val="none" w:sz="0" w:space="0" w:color="auto"/>
                    <w:left w:val="none" w:sz="0" w:space="0" w:color="auto"/>
                    <w:bottom w:val="none" w:sz="0" w:space="0" w:color="auto"/>
                    <w:right w:val="none" w:sz="0" w:space="0" w:color="auto"/>
                  </w:divBdr>
                  <w:divsChild>
                    <w:div w:id="1456870981">
                      <w:marLeft w:val="0"/>
                      <w:marRight w:val="0"/>
                      <w:marTop w:val="0"/>
                      <w:marBottom w:val="0"/>
                      <w:divBdr>
                        <w:top w:val="none" w:sz="0" w:space="0" w:color="auto"/>
                        <w:left w:val="none" w:sz="0" w:space="0" w:color="auto"/>
                        <w:bottom w:val="none" w:sz="0" w:space="0" w:color="auto"/>
                        <w:right w:val="none" w:sz="0" w:space="0" w:color="auto"/>
                      </w:divBdr>
                    </w:div>
                  </w:divsChild>
                </w:div>
                <w:div w:id="842092774">
                  <w:marLeft w:val="0"/>
                  <w:marRight w:val="0"/>
                  <w:marTop w:val="0"/>
                  <w:marBottom w:val="0"/>
                  <w:divBdr>
                    <w:top w:val="none" w:sz="0" w:space="0" w:color="auto"/>
                    <w:left w:val="none" w:sz="0" w:space="0" w:color="auto"/>
                    <w:bottom w:val="none" w:sz="0" w:space="0" w:color="auto"/>
                    <w:right w:val="none" w:sz="0" w:space="0" w:color="auto"/>
                  </w:divBdr>
                  <w:divsChild>
                    <w:div w:id="1787893980">
                      <w:marLeft w:val="0"/>
                      <w:marRight w:val="0"/>
                      <w:marTop w:val="0"/>
                      <w:marBottom w:val="0"/>
                      <w:divBdr>
                        <w:top w:val="none" w:sz="0" w:space="0" w:color="auto"/>
                        <w:left w:val="none" w:sz="0" w:space="0" w:color="auto"/>
                        <w:bottom w:val="none" w:sz="0" w:space="0" w:color="auto"/>
                        <w:right w:val="none" w:sz="0" w:space="0" w:color="auto"/>
                      </w:divBdr>
                    </w:div>
                  </w:divsChild>
                </w:div>
                <w:div w:id="835535296">
                  <w:marLeft w:val="0"/>
                  <w:marRight w:val="0"/>
                  <w:marTop w:val="0"/>
                  <w:marBottom w:val="0"/>
                  <w:divBdr>
                    <w:top w:val="none" w:sz="0" w:space="0" w:color="auto"/>
                    <w:left w:val="none" w:sz="0" w:space="0" w:color="auto"/>
                    <w:bottom w:val="none" w:sz="0" w:space="0" w:color="auto"/>
                    <w:right w:val="none" w:sz="0" w:space="0" w:color="auto"/>
                  </w:divBdr>
                  <w:divsChild>
                    <w:div w:id="571239336">
                      <w:marLeft w:val="0"/>
                      <w:marRight w:val="0"/>
                      <w:marTop w:val="0"/>
                      <w:marBottom w:val="0"/>
                      <w:divBdr>
                        <w:top w:val="none" w:sz="0" w:space="0" w:color="auto"/>
                        <w:left w:val="none" w:sz="0" w:space="0" w:color="auto"/>
                        <w:bottom w:val="none" w:sz="0" w:space="0" w:color="auto"/>
                        <w:right w:val="none" w:sz="0" w:space="0" w:color="auto"/>
                      </w:divBdr>
                    </w:div>
                  </w:divsChild>
                </w:div>
                <w:div w:id="265890316">
                  <w:marLeft w:val="0"/>
                  <w:marRight w:val="0"/>
                  <w:marTop w:val="0"/>
                  <w:marBottom w:val="0"/>
                  <w:divBdr>
                    <w:top w:val="none" w:sz="0" w:space="0" w:color="auto"/>
                    <w:left w:val="none" w:sz="0" w:space="0" w:color="auto"/>
                    <w:bottom w:val="none" w:sz="0" w:space="0" w:color="auto"/>
                    <w:right w:val="none" w:sz="0" w:space="0" w:color="auto"/>
                  </w:divBdr>
                  <w:divsChild>
                    <w:div w:id="276566424">
                      <w:marLeft w:val="0"/>
                      <w:marRight w:val="0"/>
                      <w:marTop w:val="0"/>
                      <w:marBottom w:val="0"/>
                      <w:divBdr>
                        <w:top w:val="none" w:sz="0" w:space="0" w:color="auto"/>
                        <w:left w:val="none" w:sz="0" w:space="0" w:color="auto"/>
                        <w:bottom w:val="none" w:sz="0" w:space="0" w:color="auto"/>
                        <w:right w:val="none" w:sz="0" w:space="0" w:color="auto"/>
                      </w:divBdr>
                    </w:div>
                  </w:divsChild>
                </w:div>
                <w:div w:id="148711311">
                  <w:marLeft w:val="0"/>
                  <w:marRight w:val="0"/>
                  <w:marTop w:val="0"/>
                  <w:marBottom w:val="0"/>
                  <w:divBdr>
                    <w:top w:val="none" w:sz="0" w:space="0" w:color="auto"/>
                    <w:left w:val="none" w:sz="0" w:space="0" w:color="auto"/>
                    <w:bottom w:val="none" w:sz="0" w:space="0" w:color="auto"/>
                    <w:right w:val="none" w:sz="0" w:space="0" w:color="auto"/>
                  </w:divBdr>
                  <w:divsChild>
                    <w:div w:id="371927647">
                      <w:marLeft w:val="0"/>
                      <w:marRight w:val="0"/>
                      <w:marTop w:val="0"/>
                      <w:marBottom w:val="0"/>
                      <w:divBdr>
                        <w:top w:val="none" w:sz="0" w:space="0" w:color="auto"/>
                        <w:left w:val="none" w:sz="0" w:space="0" w:color="auto"/>
                        <w:bottom w:val="none" w:sz="0" w:space="0" w:color="auto"/>
                        <w:right w:val="none" w:sz="0" w:space="0" w:color="auto"/>
                      </w:divBdr>
                    </w:div>
                  </w:divsChild>
                </w:div>
                <w:div w:id="1203902283">
                  <w:marLeft w:val="0"/>
                  <w:marRight w:val="0"/>
                  <w:marTop w:val="0"/>
                  <w:marBottom w:val="0"/>
                  <w:divBdr>
                    <w:top w:val="none" w:sz="0" w:space="0" w:color="auto"/>
                    <w:left w:val="none" w:sz="0" w:space="0" w:color="auto"/>
                    <w:bottom w:val="none" w:sz="0" w:space="0" w:color="auto"/>
                    <w:right w:val="none" w:sz="0" w:space="0" w:color="auto"/>
                  </w:divBdr>
                  <w:divsChild>
                    <w:div w:id="768113501">
                      <w:marLeft w:val="0"/>
                      <w:marRight w:val="0"/>
                      <w:marTop w:val="0"/>
                      <w:marBottom w:val="0"/>
                      <w:divBdr>
                        <w:top w:val="none" w:sz="0" w:space="0" w:color="auto"/>
                        <w:left w:val="none" w:sz="0" w:space="0" w:color="auto"/>
                        <w:bottom w:val="none" w:sz="0" w:space="0" w:color="auto"/>
                        <w:right w:val="none" w:sz="0" w:space="0" w:color="auto"/>
                      </w:divBdr>
                    </w:div>
                  </w:divsChild>
                </w:div>
                <w:div w:id="1977566231">
                  <w:marLeft w:val="0"/>
                  <w:marRight w:val="0"/>
                  <w:marTop w:val="0"/>
                  <w:marBottom w:val="0"/>
                  <w:divBdr>
                    <w:top w:val="none" w:sz="0" w:space="0" w:color="auto"/>
                    <w:left w:val="none" w:sz="0" w:space="0" w:color="auto"/>
                    <w:bottom w:val="none" w:sz="0" w:space="0" w:color="auto"/>
                    <w:right w:val="none" w:sz="0" w:space="0" w:color="auto"/>
                  </w:divBdr>
                  <w:divsChild>
                    <w:div w:id="961228793">
                      <w:marLeft w:val="0"/>
                      <w:marRight w:val="0"/>
                      <w:marTop w:val="0"/>
                      <w:marBottom w:val="0"/>
                      <w:divBdr>
                        <w:top w:val="none" w:sz="0" w:space="0" w:color="auto"/>
                        <w:left w:val="none" w:sz="0" w:space="0" w:color="auto"/>
                        <w:bottom w:val="none" w:sz="0" w:space="0" w:color="auto"/>
                        <w:right w:val="none" w:sz="0" w:space="0" w:color="auto"/>
                      </w:divBdr>
                    </w:div>
                  </w:divsChild>
                </w:div>
                <w:div w:id="1693991521">
                  <w:marLeft w:val="0"/>
                  <w:marRight w:val="0"/>
                  <w:marTop w:val="0"/>
                  <w:marBottom w:val="0"/>
                  <w:divBdr>
                    <w:top w:val="none" w:sz="0" w:space="0" w:color="auto"/>
                    <w:left w:val="none" w:sz="0" w:space="0" w:color="auto"/>
                    <w:bottom w:val="none" w:sz="0" w:space="0" w:color="auto"/>
                    <w:right w:val="none" w:sz="0" w:space="0" w:color="auto"/>
                  </w:divBdr>
                  <w:divsChild>
                    <w:div w:id="1044476672">
                      <w:marLeft w:val="0"/>
                      <w:marRight w:val="0"/>
                      <w:marTop w:val="0"/>
                      <w:marBottom w:val="0"/>
                      <w:divBdr>
                        <w:top w:val="none" w:sz="0" w:space="0" w:color="auto"/>
                        <w:left w:val="none" w:sz="0" w:space="0" w:color="auto"/>
                        <w:bottom w:val="none" w:sz="0" w:space="0" w:color="auto"/>
                        <w:right w:val="none" w:sz="0" w:space="0" w:color="auto"/>
                      </w:divBdr>
                    </w:div>
                  </w:divsChild>
                </w:div>
                <w:div w:id="1778022783">
                  <w:marLeft w:val="0"/>
                  <w:marRight w:val="0"/>
                  <w:marTop w:val="0"/>
                  <w:marBottom w:val="0"/>
                  <w:divBdr>
                    <w:top w:val="none" w:sz="0" w:space="0" w:color="auto"/>
                    <w:left w:val="none" w:sz="0" w:space="0" w:color="auto"/>
                    <w:bottom w:val="none" w:sz="0" w:space="0" w:color="auto"/>
                    <w:right w:val="none" w:sz="0" w:space="0" w:color="auto"/>
                  </w:divBdr>
                  <w:divsChild>
                    <w:div w:id="308361599">
                      <w:marLeft w:val="0"/>
                      <w:marRight w:val="0"/>
                      <w:marTop w:val="0"/>
                      <w:marBottom w:val="0"/>
                      <w:divBdr>
                        <w:top w:val="none" w:sz="0" w:space="0" w:color="auto"/>
                        <w:left w:val="none" w:sz="0" w:space="0" w:color="auto"/>
                        <w:bottom w:val="none" w:sz="0" w:space="0" w:color="auto"/>
                        <w:right w:val="none" w:sz="0" w:space="0" w:color="auto"/>
                      </w:divBdr>
                    </w:div>
                    <w:div w:id="877667245">
                      <w:marLeft w:val="0"/>
                      <w:marRight w:val="0"/>
                      <w:marTop w:val="0"/>
                      <w:marBottom w:val="0"/>
                      <w:divBdr>
                        <w:top w:val="none" w:sz="0" w:space="0" w:color="auto"/>
                        <w:left w:val="none" w:sz="0" w:space="0" w:color="auto"/>
                        <w:bottom w:val="none" w:sz="0" w:space="0" w:color="auto"/>
                        <w:right w:val="none" w:sz="0" w:space="0" w:color="auto"/>
                      </w:divBdr>
                    </w:div>
                    <w:div w:id="1896162284">
                      <w:marLeft w:val="0"/>
                      <w:marRight w:val="0"/>
                      <w:marTop w:val="0"/>
                      <w:marBottom w:val="0"/>
                      <w:divBdr>
                        <w:top w:val="none" w:sz="0" w:space="0" w:color="auto"/>
                        <w:left w:val="none" w:sz="0" w:space="0" w:color="auto"/>
                        <w:bottom w:val="none" w:sz="0" w:space="0" w:color="auto"/>
                        <w:right w:val="none" w:sz="0" w:space="0" w:color="auto"/>
                      </w:divBdr>
                    </w:div>
                    <w:div w:id="2130968755">
                      <w:marLeft w:val="0"/>
                      <w:marRight w:val="0"/>
                      <w:marTop w:val="0"/>
                      <w:marBottom w:val="0"/>
                      <w:divBdr>
                        <w:top w:val="none" w:sz="0" w:space="0" w:color="auto"/>
                        <w:left w:val="none" w:sz="0" w:space="0" w:color="auto"/>
                        <w:bottom w:val="none" w:sz="0" w:space="0" w:color="auto"/>
                        <w:right w:val="none" w:sz="0" w:space="0" w:color="auto"/>
                      </w:divBdr>
                    </w:div>
                    <w:div w:id="881748001">
                      <w:marLeft w:val="0"/>
                      <w:marRight w:val="0"/>
                      <w:marTop w:val="0"/>
                      <w:marBottom w:val="0"/>
                      <w:divBdr>
                        <w:top w:val="none" w:sz="0" w:space="0" w:color="auto"/>
                        <w:left w:val="none" w:sz="0" w:space="0" w:color="auto"/>
                        <w:bottom w:val="none" w:sz="0" w:space="0" w:color="auto"/>
                        <w:right w:val="none" w:sz="0" w:space="0" w:color="auto"/>
                      </w:divBdr>
                    </w:div>
                  </w:divsChild>
                </w:div>
                <w:div w:id="286938610">
                  <w:marLeft w:val="0"/>
                  <w:marRight w:val="0"/>
                  <w:marTop w:val="0"/>
                  <w:marBottom w:val="0"/>
                  <w:divBdr>
                    <w:top w:val="none" w:sz="0" w:space="0" w:color="auto"/>
                    <w:left w:val="none" w:sz="0" w:space="0" w:color="auto"/>
                    <w:bottom w:val="none" w:sz="0" w:space="0" w:color="auto"/>
                    <w:right w:val="none" w:sz="0" w:space="0" w:color="auto"/>
                  </w:divBdr>
                  <w:divsChild>
                    <w:div w:id="827592225">
                      <w:marLeft w:val="0"/>
                      <w:marRight w:val="0"/>
                      <w:marTop w:val="0"/>
                      <w:marBottom w:val="0"/>
                      <w:divBdr>
                        <w:top w:val="none" w:sz="0" w:space="0" w:color="auto"/>
                        <w:left w:val="none" w:sz="0" w:space="0" w:color="auto"/>
                        <w:bottom w:val="none" w:sz="0" w:space="0" w:color="auto"/>
                        <w:right w:val="none" w:sz="0" w:space="0" w:color="auto"/>
                      </w:divBdr>
                    </w:div>
                  </w:divsChild>
                </w:div>
                <w:div w:id="677660816">
                  <w:marLeft w:val="0"/>
                  <w:marRight w:val="0"/>
                  <w:marTop w:val="0"/>
                  <w:marBottom w:val="0"/>
                  <w:divBdr>
                    <w:top w:val="none" w:sz="0" w:space="0" w:color="auto"/>
                    <w:left w:val="none" w:sz="0" w:space="0" w:color="auto"/>
                    <w:bottom w:val="none" w:sz="0" w:space="0" w:color="auto"/>
                    <w:right w:val="none" w:sz="0" w:space="0" w:color="auto"/>
                  </w:divBdr>
                  <w:divsChild>
                    <w:div w:id="1194422751">
                      <w:marLeft w:val="0"/>
                      <w:marRight w:val="0"/>
                      <w:marTop w:val="0"/>
                      <w:marBottom w:val="0"/>
                      <w:divBdr>
                        <w:top w:val="none" w:sz="0" w:space="0" w:color="auto"/>
                        <w:left w:val="none" w:sz="0" w:space="0" w:color="auto"/>
                        <w:bottom w:val="none" w:sz="0" w:space="0" w:color="auto"/>
                        <w:right w:val="none" w:sz="0" w:space="0" w:color="auto"/>
                      </w:divBdr>
                    </w:div>
                  </w:divsChild>
                </w:div>
                <w:div w:id="623542270">
                  <w:marLeft w:val="0"/>
                  <w:marRight w:val="0"/>
                  <w:marTop w:val="0"/>
                  <w:marBottom w:val="0"/>
                  <w:divBdr>
                    <w:top w:val="none" w:sz="0" w:space="0" w:color="auto"/>
                    <w:left w:val="none" w:sz="0" w:space="0" w:color="auto"/>
                    <w:bottom w:val="none" w:sz="0" w:space="0" w:color="auto"/>
                    <w:right w:val="none" w:sz="0" w:space="0" w:color="auto"/>
                  </w:divBdr>
                  <w:divsChild>
                    <w:div w:id="14342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036141">
          <w:marLeft w:val="0"/>
          <w:marRight w:val="0"/>
          <w:marTop w:val="0"/>
          <w:marBottom w:val="0"/>
          <w:divBdr>
            <w:top w:val="none" w:sz="0" w:space="0" w:color="auto"/>
            <w:left w:val="none" w:sz="0" w:space="0" w:color="auto"/>
            <w:bottom w:val="none" w:sz="0" w:space="0" w:color="auto"/>
            <w:right w:val="none" w:sz="0" w:space="0" w:color="auto"/>
          </w:divBdr>
          <w:divsChild>
            <w:div w:id="2114277607">
              <w:marLeft w:val="0"/>
              <w:marRight w:val="0"/>
              <w:marTop w:val="0"/>
              <w:marBottom w:val="0"/>
              <w:divBdr>
                <w:top w:val="none" w:sz="0" w:space="0" w:color="auto"/>
                <w:left w:val="none" w:sz="0" w:space="0" w:color="auto"/>
                <w:bottom w:val="none" w:sz="0" w:space="0" w:color="auto"/>
                <w:right w:val="none" w:sz="0" w:space="0" w:color="auto"/>
              </w:divBdr>
            </w:div>
            <w:div w:id="1180504674">
              <w:marLeft w:val="0"/>
              <w:marRight w:val="0"/>
              <w:marTop w:val="0"/>
              <w:marBottom w:val="0"/>
              <w:divBdr>
                <w:top w:val="none" w:sz="0" w:space="0" w:color="auto"/>
                <w:left w:val="none" w:sz="0" w:space="0" w:color="auto"/>
                <w:bottom w:val="none" w:sz="0" w:space="0" w:color="auto"/>
                <w:right w:val="none" w:sz="0" w:space="0" w:color="auto"/>
              </w:divBdr>
            </w:div>
            <w:div w:id="1228683857">
              <w:marLeft w:val="0"/>
              <w:marRight w:val="0"/>
              <w:marTop w:val="0"/>
              <w:marBottom w:val="0"/>
              <w:divBdr>
                <w:top w:val="none" w:sz="0" w:space="0" w:color="auto"/>
                <w:left w:val="none" w:sz="0" w:space="0" w:color="auto"/>
                <w:bottom w:val="none" w:sz="0" w:space="0" w:color="auto"/>
                <w:right w:val="none" w:sz="0" w:space="0" w:color="auto"/>
              </w:divBdr>
            </w:div>
            <w:div w:id="2082100565">
              <w:marLeft w:val="0"/>
              <w:marRight w:val="0"/>
              <w:marTop w:val="0"/>
              <w:marBottom w:val="0"/>
              <w:divBdr>
                <w:top w:val="none" w:sz="0" w:space="0" w:color="auto"/>
                <w:left w:val="none" w:sz="0" w:space="0" w:color="auto"/>
                <w:bottom w:val="none" w:sz="0" w:space="0" w:color="auto"/>
                <w:right w:val="none" w:sz="0" w:space="0" w:color="auto"/>
              </w:divBdr>
            </w:div>
            <w:div w:id="1015695583">
              <w:marLeft w:val="0"/>
              <w:marRight w:val="0"/>
              <w:marTop w:val="0"/>
              <w:marBottom w:val="0"/>
              <w:divBdr>
                <w:top w:val="none" w:sz="0" w:space="0" w:color="auto"/>
                <w:left w:val="none" w:sz="0" w:space="0" w:color="auto"/>
                <w:bottom w:val="none" w:sz="0" w:space="0" w:color="auto"/>
                <w:right w:val="none" w:sz="0" w:space="0" w:color="auto"/>
              </w:divBdr>
            </w:div>
            <w:div w:id="1235046205">
              <w:marLeft w:val="0"/>
              <w:marRight w:val="0"/>
              <w:marTop w:val="0"/>
              <w:marBottom w:val="0"/>
              <w:divBdr>
                <w:top w:val="none" w:sz="0" w:space="0" w:color="auto"/>
                <w:left w:val="none" w:sz="0" w:space="0" w:color="auto"/>
                <w:bottom w:val="none" w:sz="0" w:space="0" w:color="auto"/>
                <w:right w:val="none" w:sz="0" w:space="0" w:color="auto"/>
              </w:divBdr>
            </w:div>
            <w:div w:id="1460798547">
              <w:marLeft w:val="0"/>
              <w:marRight w:val="0"/>
              <w:marTop w:val="0"/>
              <w:marBottom w:val="0"/>
              <w:divBdr>
                <w:top w:val="none" w:sz="0" w:space="0" w:color="auto"/>
                <w:left w:val="none" w:sz="0" w:space="0" w:color="auto"/>
                <w:bottom w:val="none" w:sz="0" w:space="0" w:color="auto"/>
                <w:right w:val="none" w:sz="0" w:space="0" w:color="auto"/>
              </w:divBdr>
            </w:div>
            <w:div w:id="1756632411">
              <w:marLeft w:val="0"/>
              <w:marRight w:val="0"/>
              <w:marTop w:val="0"/>
              <w:marBottom w:val="0"/>
              <w:divBdr>
                <w:top w:val="none" w:sz="0" w:space="0" w:color="auto"/>
                <w:left w:val="none" w:sz="0" w:space="0" w:color="auto"/>
                <w:bottom w:val="none" w:sz="0" w:space="0" w:color="auto"/>
                <w:right w:val="none" w:sz="0" w:space="0" w:color="auto"/>
              </w:divBdr>
            </w:div>
            <w:div w:id="1221213408">
              <w:marLeft w:val="0"/>
              <w:marRight w:val="0"/>
              <w:marTop w:val="0"/>
              <w:marBottom w:val="0"/>
              <w:divBdr>
                <w:top w:val="none" w:sz="0" w:space="0" w:color="auto"/>
                <w:left w:val="none" w:sz="0" w:space="0" w:color="auto"/>
                <w:bottom w:val="none" w:sz="0" w:space="0" w:color="auto"/>
                <w:right w:val="none" w:sz="0" w:space="0" w:color="auto"/>
              </w:divBdr>
            </w:div>
            <w:div w:id="413891433">
              <w:marLeft w:val="0"/>
              <w:marRight w:val="0"/>
              <w:marTop w:val="0"/>
              <w:marBottom w:val="0"/>
              <w:divBdr>
                <w:top w:val="none" w:sz="0" w:space="0" w:color="auto"/>
                <w:left w:val="none" w:sz="0" w:space="0" w:color="auto"/>
                <w:bottom w:val="none" w:sz="0" w:space="0" w:color="auto"/>
                <w:right w:val="none" w:sz="0" w:space="0" w:color="auto"/>
              </w:divBdr>
            </w:div>
            <w:div w:id="2015645642">
              <w:marLeft w:val="0"/>
              <w:marRight w:val="0"/>
              <w:marTop w:val="0"/>
              <w:marBottom w:val="0"/>
              <w:divBdr>
                <w:top w:val="none" w:sz="0" w:space="0" w:color="auto"/>
                <w:left w:val="none" w:sz="0" w:space="0" w:color="auto"/>
                <w:bottom w:val="none" w:sz="0" w:space="0" w:color="auto"/>
                <w:right w:val="none" w:sz="0" w:space="0" w:color="auto"/>
              </w:divBdr>
            </w:div>
            <w:div w:id="904532884">
              <w:marLeft w:val="0"/>
              <w:marRight w:val="0"/>
              <w:marTop w:val="0"/>
              <w:marBottom w:val="0"/>
              <w:divBdr>
                <w:top w:val="none" w:sz="0" w:space="0" w:color="auto"/>
                <w:left w:val="none" w:sz="0" w:space="0" w:color="auto"/>
                <w:bottom w:val="none" w:sz="0" w:space="0" w:color="auto"/>
                <w:right w:val="none" w:sz="0" w:space="0" w:color="auto"/>
              </w:divBdr>
            </w:div>
            <w:div w:id="617032593">
              <w:marLeft w:val="0"/>
              <w:marRight w:val="0"/>
              <w:marTop w:val="0"/>
              <w:marBottom w:val="0"/>
              <w:divBdr>
                <w:top w:val="none" w:sz="0" w:space="0" w:color="auto"/>
                <w:left w:val="none" w:sz="0" w:space="0" w:color="auto"/>
                <w:bottom w:val="none" w:sz="0" w:space="0" w:color="auto"/>
                <w:right w:val="none" w:sz="0" w:space="0" w:color="auto"/>
              </w:divBdr>
            </w:div>
            <w:div w:id="1152986910">
              <w:marLeft w:val="0"/>
              <w:marRight w:val="0"/>
              <w:marTop w:val="0"/>
              <w:marBottom w:val="0"/>
              <w:divBdr>
                <w:top w:val="none" w:sz="0" w:space="0" w:color="auto"/>
                <w:left w:val="none" w:sz="0" w:space="0" w:color="auto"/>
                <w:bottom w:val="none" w:sz="0" w:space="0" w:color="auto"/>
                <w:right w:val="none" w:sz="0" w:space="0" w:color="auto"/>
              </w:divBdr>
            </w:div>
            <w:div w:id="753623821">
              <w:marLeft w:val="0"/>
              <w:marRight w:val="0"/>
              <w:marTop w:val="0"/>
              <w:marBottom w:val="0"/>
              <w:divBdr>
                <w:top w:val="none" w:sz="0" w:space="0" w:color="auto"/>
                <w:left w:val="none" w:sz="0" w:space="0" w:color="auto"/>
                <w:bottom w:val="none" w:sz="0" w:space="0" w:color="auto"/>
                <w:right w:val="none" w:sz="0" w:space="0" w:color="auto"/>
              </w:divBdr>
            </w:div>
            <w:div w:id="557984517">
              <w:marLeft w:val="0"/>
              <w:marRight w:val="0"/>
              <w:marTop w:val="0"/>
              <w:marBottom w:val="0"/>
              <w:divBdr>
                <w:top w:val="none" w:sz="0" w:space="0" w:color="auto"/>
                <w:left w:val="none" w:sz="0" w:space="0" w:color="auto"/>
                <w:bottom w:val="none" w:sz="0" w:space="0" w:color="auto"/>
                <w:right w:val="none" w:sz="0" w:space="0" w:color="auto"/>
              </w:divBdr>
            </w:div>
          </w:divsChild>
        </w:div>
        <w:div w:id="837038178">
          <w:marLeft w:val="0"/>
          <w:marRight w:val="0"/>
          <w:marTop w:val="0"/>
          <w:marBottom w:val="0"/>
          <w:divBdr>
            <w:top w:val="none" w:sz="0" w:space="0" w:color="auto"/>
            <w:left w:val="none" w:sz="0" w:space="0" w:color="auto"/>
            <w:bottom w:val="none" w:sz="0" w:space="0" w:color="auto"/>
            <w:right w:val="none" w:sz="0" w:space="0" w:color="auto"/>
          </w:divBdr>
          <w:divsChild>
            <w:div w:id="2036343775">
              <w:marLeft w:val="0"/>
              <w:marRight w:val="0"/>
              <w:marTop w:val="30"/>
              <w:marBottom w:val="30"/>
              <w:divBdr>
                <w:top w:val="none" w:sz="0" w:space="0" w:color="auto"/>
                <w:left w:val="none" w:sz="0" w:space="0" w:color="auto"/>
                <w:bottom w:val="none" w:sz="0" w:space="0" w:color="auto"/>
                <w:right w:val="none" w:sz="0" w:space="0" w:color="auto"/>
              </w:divBdr>
              <w:divsChild>
                <w:div w:id="73208794">
                  <w:marLeft w:val="0"/>
                  <w:marRight w:val="0"/>
                  <w:marTop w:val="0"/>
                  <w:marBottom w:val="0"/>
                  <w:divBdr>
                    <w:top w:val="none" w:sz="0" w:space="0" w:color="auto"/>
                    <w:left w:val="none" w:sz="0" w:space="0" w:color="auto"/>
                    <w:bottom w:val="none" w:sz="0" w:space="0" w:color="auto"/>
                    <w:right w:val="none" w:sz="0" w:space="0" w:color="auto"/>
                  </w:divBdr>
                  <w:divsChild>
                    <w:div w:id="2045787554">
                      <w:marLeft w:val="0"/>
                      <w:marRight w:val="0"/>
                      <w:marTop w:val="0"/>
                      <w:marBottom w:val="0"/>
                      <w:divBdr>
                        <w:top w:val="none" w:sz="0" w:space="0" w:color="auto"/>
                        <w:left w:val="none" w:sz="0" w:space="0" w:color="auto"/>
                        <w:bottom w:val="none" w:sz="0" w:space="0" w:color="auto"/>
                        <w:right w:val="none" w:sz="0" w:space="0" w:color="auto"/>
                      </w:divBdr>
                    </w:div>
                  </w:divsChild>
                </w:div>
                <w:div w:id="1764649280">
                  <w:marLeft w:val="0"/>
                  <w:marRight w:val="0"/>
                  <w:marTop w:val="0"/>
                  <w:marBottom w:val="0"/>
                  <w:divBdr>
                    <w:top w:val="none" w:sz="0" w:space="0" w:color="auto"/>
                    <w:left w:val="none" w:sz="0" w:space="0" w:color="auto"/>
                    <w:bottom w:val="none" w:sz="0" w:space="0" w:color="auto"/>
                    <w:right w:val="none" w:sz="0" w:space="0" w:color="auto"/>
                  </w:divBdr>
                  <w:divsChild>
                    <w:div w:id="748498399">
                      <w:marLeft w:val="0"/>
                      <w:marRight w:val="0"/>
                      <w:marTop w:val="0"/>
                      <w:marBottom w:val="0"/>
                      <w:divBdr>
                        <w:top w:val="none" w:sz="0" w:space="0" w:color="auto"/>
                        <w:left w:val="none" w:sz="0" w:space="0" w:color="auto"/>
                        <w:bottom w:val="none" w:sz="0" w:space="0" w:color="auto"/>
                        <w:right w:val="none" w:sz="0" w:space="0" w:color="auto"/>
                      </w:divBdr>
                    </w:div>
                  </w:divsChild>
                </w:div>
                <w:div w:id="1907453861">
                  <w:marLeft w:val="0"/>
                  <w:marRight w:val="0"/>
                  <w:marTop w:val="0"/>
                  <w:marBottom w:val="0"/>
                  <w:divBdr>
                    <w:top w:val="none" w:sz="0" w:space="0" w:color="auto"/>
                    <w:left w:val="none" w:sz="0" w:space="0" w:color="auto"/>
                    <w:bottom w:val="none" w:sz="0" w:space="0" w:color="auto"/>
                    <w:right w:val="none" w:sz="0" w:space="0" w:color="auto"/>
                  </w:divBdr>
                  <w:divsChild>
                    <w:div w:id="1917400264">
                      <w:marLeft w:val="0"/>
                      <w:marRight w:val="0"/>
                      <w:marTop w:val="0"/>
                      <w:marBottom w:val="0"/>
                      <w:divBdr>
                        <w:top w:val="none" w:sz="0" w:space="0" w:color="auto"/>
                        <w:left w:val="none" w:sz="0" w:space="0" w:color="auto"/>
                        <w:bottom w:val="none" w:sz="0" w:space="0" w:color="auto"/>
                        <w:right w:val="none" w:sz="0" w:space="0" w:color="auto"/>
                      </w:divBdr>
                    </w:div>
                  </w:divsChild>
                </w:div>
                <w:div w:id="1986734578">
                  <w:marLeft w:val="0"/>
                  <w:marRight w:val="0"/>
                  <w:marTop w:val="0"/>
                  <w:marBottom w:val="0"/>
                  <w:divBdr>
                    <w:top w:val="none" w:sz="0" w:space="0" w:color="auto"/>
                    <w:left w:val="none" w:sz="0" w:space="0" w:color="auto"/>
                    <w:bottom w:val="none" w:sz="0" w:space="0" w:color="auto"/>
                    <w:right w:val="none" w:sz="0" w:space="0" w:color="auto"/>
                  </w:divBdr>
                  <w:divsChild>
                    <w:div w:id="1126582887">
                      <w:marLeft w:val="0"/>
                      <w:marRight w:val="0"/>
                      <w:marTop w:val="0"/>
                      <w:marBottom w:val="0"/>
                      <w:divBdr>
                        <w:top w:val="none" w:sz="0" w:space="0" w:color="auto"/>
                        <w:left w:val="none" w:sz="0" w:space="0" w:color="auto"/>
                        <w:bottom w:val="none" w:sz="0" w:space="0" w:color="auto"/>
                        <w:right w:val="none" w:sz="0" w:space="0" w:color="auto"/>
                      </w:divBdr>
                    </w:div>
                  </w:divsChild>
                </w:div>
                <w:div w:id="723452306">
                  <w:marLeft w:val="0"/>
                  <w:marRight w:val="0"/>
                  <w:marTop w:val="0"/>
                  <w:marBottom w:val="0"/>
                  <w:divBdr>
                    <w:top w:val="none" w:sz="0" w:space="0" w:color="auto"/>
                    <w:left w:val="none" w:sz="0" w:space="0" w:color="auto"/>
                    <w:bottom w:val="none" w:sz="0" w:space="0" w:color="auto"/>
                    <w:right w:val="none" w:sz="0" w:space="0" w:color="auto"/>
                  </w:divBdr>
                  <w:divsChild>
                    <w:div w:id="1350719041">
                      <w:marLeft w:val="0"/>
                      <w:marRight w:val="0"/>
                      <w:marTop w:val="0"/>
                      <w:marBottom w:val="0"/>
                      <w:divBdr>
                        <w:top w:val="none" w:sz="0" w:space="0" w:color="auto"/>
                        <w:left w:val="none" w:sz="0" w:space="0" w:color="auto"/>
                        <w:bottom w:val="none" w:sz="0" w:space="0" w:color="auto"/>
                        <w:right w:val="none" w:sz="0" w:space="0" w:color="auto"/>
                      </w:divBdr>
                    </w:div>
                  </w:divsChild>
                </w:div>
                <w:div w:id="320083816">
                  <w:marLeft w:val="0"/>
                  <w:marRight w:val="0"/>
                  <w:marTop w:val="0"/>
                  <w:marBottom w:val="0"/>
                  <w:divBdr>
                    <w:top w:val="none" w:sz="0" w:space="0" w:color="auto"/>
                    <w:left w:val="none" w:sz="0" w:space="0" w:color="auto"/>
                    <w:bottom w:val="none" w:sz="0" w:space="0" w:color="auto"/>
                    <w:right w:val="none" w:sz="0" w:space="0" w:color="auto"/>
                  </w:divBdr>
                  <w:divsChild>
                    <w:div w:id="873079347">
                      <w:marLeft w:val="0"/>
                      <w:marRight w:val="0"/>
                      <w:marTop w:val="0"/>
                      <w:marBottom w:val="0"/>
                      <w:divBdr>
                        <w:top w:val="none" w:sz="0" w:space="0" w:color="auto"/>
                        <w:left w:val="none" w:sz="0" w:space="0" w:color="auto"/>
                        <w:bottom w:val="none" w:sz="0" w:space="0" w:color="auto"/>
                        <w:right w:val="none" w:sz="0" w:space="0" w:color="auto"/>
                      </w:divBdr>
                    </w:div>
                  </w:divsChild>
                </w:div>
                <w:div w:id="376704375">
                  <w:marLeft w:val="0"/>
                  <w:marRight w:val="0"/>
                  <w:marTop w:val="0"/>
                  <w:marBottom w:val="0"/>
                  <w:divBdr>
                    <w:top w:val="none" w:sz="0" w:space="0" w:color="auto"/>
                    <w:left w:val="none" w:sz="0" w:space="0" w:color="auto"/>
                    <w:bottom w:val="none" w:sz="0" w:space="0" w:color="auto"/>
                    <w:right w:val="none" w:sz="0" w:space="0" w:color="auto"/>
                  </w:divBdr>
                  <w:divsChild>
                    <w:div w:id="2016298256">
                      <w:marLeft w:val="0"/>
                      <w:marRight w:val="0"/>
                      <w:marTop w:val="0"/>
                      <w:marBottom w:val="0"/>
                      <w:divBdr>
                        <w:top w:val="none" w:sz="0" w:space="0" w:color="auto"/>
                        <w:left w:val="none" w:sz="0" w:space="0" w:color="auto"/>
                        <w:bottom w:val="none" w:sz="0" w:space="0" w:color="auto"/>
                        <w:right w:val="none" w:sz="0" w:space="0" w:color="auto"/>
                      </w:divBdr>
                    </w:div>
                  </w:divsChild>
                </w:div>
                <w:div w:id="1017925468">
                  <w:marLeft w:val="0"/>
                  <w:marRight w:val="0"/>
                  <w:marTop w:val="0"/>
                  <w:marBottom w:val="0"/>
                  <w:divBdr>
                    <w:top w:val="none" w:sz="0" w:space="0" w:color="auto"/>
                    <w:left w:val="none" w:sz="0" w:space="0" w:color="auto"/>
                    <w:bottom w:val="none" w:sz="0" w:space="0" w:color="auto"/>
                    <w:right w:val="none" w:sz="0" w:space="0" w:color="auto"/>
                  </w:divBdr>
                  <w:divsChild>
                    <w:div w:id="368380937">
                      <w:marLeft w:val="0"/>
                      <w:marRight w:val="0"/>
                      <w:marTop w:val="0"/>
                      <w:marBottom w:val="0"/>
                      <w:divBdr>
                        <w:top w:val="none" w:sz="0" w:space="0" w:color="auto"/>
                        <w:left w:val="none" w:sz="0" w:space="0" w:color="auto"/>
                        <w:bottom w:val="none" w:sz="0" w:space="0" w:color="auto"/>
                        <w:right w:val="none" w:sz="0" w:space="0" w:color="auto"/>
                      </w:divBdr>
                    </w:div>
                  </w:divsChild>
                </w:div>
                <w:div w:id="323825308">
                  <w:marLeft w:val="0"/>
                  <w:marRight w:val="0"/>
                  <w:marTop w:val="0"/>
                  <w:marBottom w:val="0"/>
                  <w:divBdr>
                    <w:top w:val="none" w:sz="0" w:space="0" w:color="auto"/>
                    <w:left w:val="none" w:sz="0" w:space="0" w:color="auto"/>
                    <w:bottom w:val="none" w:sz="0" w:space="0" w:color="auto"/>
                    <w:right w:val="none" w:sz="0" w:space="0" w:color="auto"/>
                  </w:divBdr>
                  <w:divsChild>
                    <w:div w:id="456533298">
                      <w:marLeft w:val="0"/>
                      <w:marRight w:val="0"/>
                      <w:marTop w:val="0"/>
                      <w:marBottom w:val="0"/>
                      <w:divBdr>
                        <w:top w:val="none" w:sz="0" w:space="0" w:color="auto"/>
                        <w:left w:val="none" w:sz="0" w:space="0" w:color="auto"/>
                        <w:bottom w:val="none" w:sz="0" w:space="0" w:color="auto"/>
                        <w:right w:val="none" w:sz="0" w:space="0" w:color="auto"/>
                      </w:divBdr>
                    </w:div>
                  </w:divsChild>
                </w:div>
                <w:div w:id="1228148760">
                  <w:marLeft w:val="0"/>
                  <w:marRight w:val="0"/>
                  <w:marTop w:val="0"/>
                  <w:marBottom w:val="0"/>
                  <w:divBdr>
                    <w:top w:val="none" w:sz="0" w:space="0" w:color="auto"/>
                    <w:left w:val="none" w:sz="0" w:space="0" w:color="auto"/>
                    <w:bottom w:val="none" w:sz="0" w:space="0" w:color="auto"/>
                    <w:right w:val="none" w:sz="0" w:space="0" w:color="auto"/>
                  </w:divBdr>
                  <w:divsChild>
                    <w:div w:id="925381257">
                      <w:marLeft w:val="0"/>
                      <w:marRight w:val="0"/>
                      <w:marTop w:val="0"/>
                      <w:marBottom w:val="0"/>
                      <w:divBdr>
                        <w:top w:val="none" w:sz="0" w:space="0" w:color="auto"/>
                        <w:left w:val="none" w:sz="0" w:space="0" w:color="auto"/>
                        <w:bottom w:val="none" w:sz="0" w:space="0" w:color="auto"/>
                        <w:right w:val="none" w:sz="0" w:space="0" w:color="auto"/>
                      </w:divBdr>
                    </w:div>
                  </w:divsChild>
                </w:div>
                <w:div w:id="1559589008">
                  <w:marLeft w:val="0"/>
                  <w:marRight w:val="0"/>
                  <w:marTop w:val="0"/>
                  <w:marBottom w:val="0"/>
                  <w:divBdr>
                    <w:top w:val="none" w:sz="0" w:space="0" w:color="auto"/>
                    <w:left w:val="none" w:sz="0" w:space="0" w:color="auto"/>
                    <w:bottom w:val="none" w:sz="0" w:space="0" w:color="auto"/>
                    <w:right w:val="none" w:sz="0" w:space="0" w:color="auto"/>
                  </w:divBdr>
                  <w:divsChild>
                    <w:div w:id="1865095215">
                      <w:marLeft w:val="0"/>
                      <w:marRight w:val="0"/>
                      <w:marTop w:val="0"/>
                      <w:marBottom w:val="0"/>
                      <w:divBdr>
                        <w:top w:val="none" w:sz="0" w:space="0" w:color="auto"/>
                        <w:left w:val="none" w:sz="0" w:space="0" w:color="auto"/>
                        <w:bottom w:val="none" w:sz="0" w:space="0" w:color="auto"/>
                        <w:right w:val="none" w:sz="0" w:space="0" w:color="auto"/>
                      </w:divBdr>
                    </w:div>
                  </w:divsChild>
                </w:div>
                <w:div w:id="791634530">
                  <w:marLeft w:val="0"/>
                  <w:marRight w:val="0"/>
                  <w:marTop w:val="0"/>
                  <w:marBottom w:val="0"/>
                  <w:divBdr>
                    <w:top w:val="none" w:sz="0" w:space="0" w:color="auto"/>
                    <w:left w:val="none" w:sz="0" w:space="0" w:color="auto"/>
                    <w:bottom w:val="none" w:sz="0" w:space="0" w:color="auto"/>
                    <w:right w:val="none" w:sz="0" w:space="0" w:color="auto"/>
                  </w:divBdr>
                  <w:divsChild>
                    <w:div w:id="1543975187">
                      <w:marLeft w:val="0"/>
                      <w:marRight w:val="0"/>
                      <w:marTop w:val="0"/>
                      <w:marBottom w:val="0"/>
                      <w:divBdr>
                        <w:top w:val="none" w:sz="0" w:space="0" w:color="auto"/>
                        <w:left w:val="none" w:sz="0" w:space="0" w:color="auto"/>
                        <w:bottom w:val="none" w:sz="0" w:space="0" w:color="auto"/>
                        <w:right w:val="none" w:sz="0" w:space="0" w:color="auto"/>
                      </w:divBdr>
                    </w:div>
                  </w:divsChild>
                </w:div>
                <w:div w:id="1941404928">
                  <w:marLeft w:val="0"/>
                  <w:marRight w:val="0"/>
                  <w:marTop w:val="0"/>
                  <w:marBottom w:val="0"/>
                  <w:divBdr>
                    <w:top w:val="none" w:sz="0" w:space="0" w:color="auto"/>
                    <w:left w:val="none" w:sz="0" w:space="0" w:color="auto"/>
                    <w:bottom w:val="none" w:sz="0" w:space="0" w:color="auto"/>
                    <w:right w:val="none" w:sz="0" w:space="0" w:color="auto"/>
                  </w:divBdr>
                  <w:divsChild>
                    <w:div w:id="2128969163">
                      <w:marLeft w:val="0"/>
                      <w:marRight w:val="0"/>
                      <w:marTop w:val="0"/>
                      <w:marBottom w:val="0"/>
                      <w:divBdr>
                        <w:top w:val="none" w:sz="0" w:space="0" w:color="auto"/>
                        <w:left w:val="none" w:sz="0" w:space="0" w:color="auto"/>
                        <w:bottom w:val="none" w:sz="0" w:space="0" w:color="auto"/>
                        <w:right w:val="none" w:sz="0" w:space="0" w:color="auto"/>
                      </w:divBdr>
                    </w:div>
                  </w:divsChild>
                </w:div>
                <w:div w:id="1597209039">
                  <w:marLeft w:val="0"/>
                  <w:marRight w:val="0"/>
                  <w:marTop w:val="0"/>
                  <w:marBottom w:val="0"/>
                  <w:divBdr>
                    <w:top w:val="none" w:sz="0" w:space="0" w:color="auto"/>
                    <w:left w:val="none" w:sz="0" w:space="0" w:color="auto"/>
                    <w:bottom w:val="none" w:sz="0" w:space="0" w:color="auto"/>
                    <w:right w:val="none" w:sz="0" w:space="0" w:color="auto"/>
                  </w:divBdr>
                  <w:divsChild>
                    <w:div w:id="1249582625">
                      <w:marLeft w:val="0"/>
                      <w:marRight w:val="0"/>
                      <w:marTop w:val="0"/>
                      <w:marBottom w:val="0"/>
                      <w:divBdr>
                        <w:top w:val="none" w:sz="0" w:space="0" w:color="auto"/>
                        <w:left w:val="none" w:sz="0" w:space="0" w:color="auto"/>
                        <w:bottom w:val="none" w:sz="0" w:space="0" w:color="auto"/>
                        <w:right w:val="none" w:sz="0" w:space="0" w:color="auto"/>
                      </w:divBdr>
                    </w:div>
                  </w:divsChild>
                </w:div>
                <w:div w:id="801003978">
                  <w:marLeft w:val="0"/>
                  <w:marRight w:val="0"/>
                  <w:marTop w:val="0"/>
                  <w:marBottom w:val="0"/>
                  <w:divBdr>
                    <w:top w:val="none" w:sz="0" w:space="0" w:color="auto"/>
                    <w:left w:val="none" w:sz="0" w:space="0" w:color="auto"/>
                    <w:bottom w:val="none" w:sz="0" w:space="0" w:color="auto"/>
                    <w:right w:val="none" w:sz="0" w:space="0" w:color="auto"/>
                  </w:divBdr>
                  <w:divsChild>
                    <w:div w:id="410079322">
                      <w:marLeft w:val="0"/>
                      <w:marRight w:val="0"/>
                      <w:marTop w:val="0"/>
                      <w:marBottom w:val="0"/>
                      <w:divBdr>
                        <w:top w:val="none" w:sz="0" w:space="0" w:color="auto"/>
                        <w:left w:val="none" w:sz="0" w:space="0" w:color="auto"/>
                        <w:bottom w:val="none" w:sz="0" w:space="0" w:color="auto"/>
                        <w:right w:val="none" w:sz="0" w:space="0" w:color="auto"/>
                      </w:divBdr>
                    </w:div>
                  </w:divsChild>
                </w:div>
                <w:div w:id="2072069243">
                  <w:marLeft w:val="0"/>
                  <w:marRight w:val="0"/>
                  <w:marTop w:val="0"/>
                  <w:marBottom w:val="0"/>
                  <w:divBdr>
                    <w:top w:val="none" w:sz="0" w:space="0" w:color="auto"/>
                    <w:left w:val="none" w:sz="0" w:space="0" w:color="auto"/>
                    <w:bottom w:val="none" w:sz="0" w:space="0" w:color="auto"/>
                    <w:right w:val="none" w:sz="0" w:space="0" w:color="auto"/>
                  </w:divBdr>
                  <w:divsChild>
                    <w:div w:id="1117674559">
                      <w:marLeft w:val="0"/>
                      <w:marRight w:val="0"/>
                      <w:marTop w:val="0"/>
                      <w:marBottom w:val="0"/>
                      <w:divBdr>
                        <w:top w:val="none" w:sz="0" w:space="0" w:color="auto"/>
                        <w:left w:val="none" w:sz="0" w:space="0" w:color="auto"/>
                        <w:bottom w:val="none" w:sz="0" w:space="0" w:color="auto"/>
                        <w:right w:val="none" w:sz="0" w:space="0" w:color="auto"/>
                      </w:divBdr>
                    </w:div>
                  </w:divsChild>
                </w:div>
                <w:div w:id="330792152">
                  <w:marLeft w:val="0"/>
                  <w:marRight w:val="0"/>
                  <w:marTop w:val="0"/>
                  <w:marBottom w:val="0"/>
                  <w:divBdr>
                    <w:top w:val="none" w:sz="0" w:space="0" w:color="auto"/>
                    <w:left w:val="none" w:sz="0" w:space="0" w:color="auto"/>
                    <w:bottom w:val="none" w:sz="0" w:space="0" w:color="auto"/>
                    <w:right w:val="none" w:sz="0" w:space="0" w:color="auto"/>
                  </w:divBdr>
                  <w:divsChild>
                    <w:div w:id="785277466">
                      <w:marLeft w:val="0"/>
                      <w:marRight w:val="0"/>
                      <w:marTop w:val="0"/>
                      <w:marBottom w:val="0"/>
                      <w:divBdr>
                        <w:top w:val="none" w:sz="0" w:space="0" w:color="auto"/>
                        <w:left w:val="none" w:sz="0" w:space="0" w:color="auto"/>
                        <w:bottom w:val="none" w:sz="0" w:space="0" w:color="auto"/>
                        <w:right w:val="none" w:sz="0" w:space="0" w:color="auto"/>
                      </w:divBdr>
                    </w:div>
                  </w:divsChild>
                </w:div>
                <w:div w:id="938680293">
                  <w:marLeft w:val="0"/>
                  <w:marRight w:val="0"/>
                  <w:marTop w:val="0"/>
                  <w:marBottom w:val="0"/>
                  <w:divBdr>
                    <w:top w:val="none" w:sz="0" w:space="0" w:color="auto"/>
                    <w:left w:val="none" w:sz="0" w:space="0" w:color="auto"/>
                    <w:bottom w:val="none" w:sz="0" w:space="0" w:color="auto"/>
                    <w:right w:val="none" w:sz="0" w:space="0" w:color="auto"/>
                  </w:divBdr>
                  <w:divsChild>
                    <w:div w:id="444465640">
                      <w:marLeft w:val="0"/>
                      <w:marRight w:val="0"/>
                      <w:marTop w:val="0"/>
                      <w:marBottom w:val="0"/>
                      <w:divBdr>
                        <w:top w:val="none" w:sz="0" w:space="0" w:color="auto"/>
                        <w:left w:val="none" w:sz="0" w:space="0" w:color="auto"/>
                        <w:bottom w:val="none" w:sz="0" w:space="0" w:color="auto"/>
                        <w:right w:val="none" w:sz="0" w:space="0" w:color="auto"/>
                      </w:divBdr>
                    </w:div>
                  </w:divsChild>
                </w:div>
                <w:div w:id="2041392097">
                  <w:marLeft w:val="0"/>
                  <w:marRight w:val="0"/>
                  <w:marTop w:val="0"/>
                  <w:marBottom w:val="0"/>
                  <w:divBdr>
                    <w:top w:val="none" w:sz="0" w:space="0" w:color="auto"/>
                    <w:left w:val="none" w:sz="0" w:space="0" w:color="auto"/>
                    <w:bottom w:val="none" w:sz="0" w:space="0" w:color="auto"/>
                    <w:right w:val="none" w:sz="0" w:space="0" w:color="auto"/>
                  </w:divBdr>
                  <w:divsChild>
                    <w:div w:id="718237947">
                      <w:marLeft w:val="0"/>
                      <w:marRight w:val="0"/>
                      <w:marTop w:val="0"/>
                      <w:marBottom w:val="0"/>
                      <w:divBdr>
                        <w:top w:val="none" w:sz="0" w:space="0" w:color="auto"/>
                        <w:left w:val="none" w:sz="0" w:space="0" w:color="auto"/>
                        <w:bottom w:val="none" w:sz="0" w:space="0" w:color="auto"/>
                        <w:right w:val="none" w:sz="0" w:space="0" w:color="auto"/>
                      </w:divBdr>
                    </w:div>
                  </w:divsChild>
                </w:div>
                <w:div w:id="430509094">
                  <w:marLeft w:val="0"/>
                  <w:marRight w:val="0"/>
                  <w:marTop w:val="0"/>
                  <w:marBottom w:val="0"/>
                  <w:divBdr>
                    <w:top w:val="none" w:sz="0" w:space="0" w:color="auto"/>
                    <w:left w:val="none" w:sz="0" w:space="0" w:color="auto"/>
                    <w:bottom w:val="none" w:sz="0" w:space="0" w:color="auto"/>
                    <w:right w:val="none" w:sz="0" w:space="0" w:color="auto"/>
                  </w:divBdr>
                  <w:divsChild>
                    <w:div w:id="1972903922">
                      <w:marLeft w:val="0"/>
                      <w:marRight w:val="0"/>
                      <w:marTop w:val="0"/>
                      <w:marBottom w:val="0"/>
                      <w:divBdr>
                        <w:top w:val="none" w:sz="0" w:space="0" w:color="auto"/>
                        <w:left w:val="none" w:sz="0" w:space="0" w:color="auto"/>
                        <w:bottom w:val="none" w:sz="0" w:space="0" w:color="auto"/>
                        <w:right w:val="none" w:sz="0" w:space="0" w:color="auto"/>
                      </w:divBdr>
                    </w:div>
                  </w:divsChild>
                </w:div>
                <w:div w:id="329603081">
                  <w:marLeft w:val="0"/>
                  <w:marRight w:val="0"/>
                  <w:marTop w:val="0"/>
                  <w:marBottom w:val="0"/>
                  <w:divBdr>
                    <w:top w:val="none" w:sz="0" w:space="0" w:color="auto"/>
                    <w:left w:val="none" w:sz="0" w:space="0" w:color="auto"/>
                    <w:bottom w:val="none" w:sz="0" w:space="0" w:color="auto"/>
                    <w:right w:val="none" w:sz="0" w:space="0" w:color="auto"/>
                  </w:divBdr>
                  <w:divsChild>
                    <w:div w:id="484273997">
                      <w:marLeft w:val="0"/>
                      <w:marRight w:val="0"/>
                      <w:marTop w:val="0"/>
                      <w:marBottom w:val="0"/>
                      <w:divBdr>
                        <w:top w:val="none" w:sz="0" w:space="0" w:color="auto"/>
                        <w:left w:val="none" w:sz="0" w:space="0" w:color="auto"/>
                        <w:bottom w:val="none" w:sz="0" w:space="0" w:color="auto"/>
                        <w:right w:val="none" w:sz="0" w:space="0" w:color="auto"/>
                      </w:divBdr>
                    </w:div>
                  </w:divsChild>
                </w:div>
                <w:div w:id="420807161">
                  <w:marLeft w:val="0"/>
                  <w:marRight w:val="0"/>
                  <w:marTop w:val="0"/>
                  <w:marBottom w:val="0"/>
                  <w:divBdr>
                    <w:top w:val="none" w:sz="0" w:space="0" w:color="auto"/>
                    <w:left w:val="none" w:sz="0" w:space="0" w:color="auto"/>
                    <w:bottom w:val="none" w:sz="0" w:space="0" w:color="auto"/>
                    <w:right w:val="none" w:sz="0" w:space="0" w:color="auto"/>
                  </w:divBdr>
                  <w:divsChild>
                    <w:div w:id="2035182310">
                      <w:marLeft w:val="0"/>
                      <w:marRight w:val="0"/>
                      <w:marTop w:val="0"/>
                      <w:marBottom w:val="0"/>
                      <w:divBdr>
                        <w:top w:val="none" w:sz="0" w:space="0" w:color="auto"/>
                        <w:left w:val="none" w:sz="0" w:space="0" w:color="auto"/>
                        <w:bottom w:val="none" w:sz="0" w:space="0" w:color="auto"/>
                        <w:right w:val="none" w:sz="0" w:space="0" w:color="auto"/>
                      </w:divBdr>
                    </w:div>
                  </w:divsChild>
                </w:div>
                <w:div w:id="976762409">
                  <w:marLeft w:val="0"/>
                  <w:marRight w:val="0"/>
                  <w:marTop w:val="0"/>
                  <w:marBottom w:val="0"/>
                  <w:divBdr>
                    <w:top w:val="none" w:sz="0" w:space="0" w:color="auto"/>
                    <w:left w:val="none" w:sz="0" w:space="0" w:color="auto"/>
                    <w:bottom w:val="none" w:sz="0" w:space="0" w:color="auto"/>
                    <w:right w:val="none" w:sz="0" w:space="0" w:color="auto"/>
                  </w:divBdr>
                  <w:divsChild>
                    <w:div w:id="283198437">
                      <w:marLeft w:val="0"/>
                      <w:marRight w:val="0"/>
                      <w:marTop w:val="0"/>
                      <w:marBottom w:val="0"/>
                      <w:divBdr>
                        <w:top w:val="none" w:sz="0" w:space="0" w:color="auto"/>
                        <w:left w:val="none" w:sz="0" w:space="0" w:color="auto"/>
                        <w:bottom w:val="none" w:sz="0" w:space="0" w:color="auto"/>
                        <w:right w:val="none" w:sz="0" w:space="0" w:color="auto"/>
                      </w:divBdr>
                    </w:div>
                  </w:divsChild>
                </w:div>
                <w:div w:id="285550566">
                  <w:marLeft w:val="0"/>
                  <w:marRight w:val="0"/>
                  <w:marTop w:val="0"/>
                  <w:marBottom w:val="0"/>
                  <w:divBdr>
                    <w:top w:val="none" w:sz="0" w:space="0" w:color="auto"/>
                    <w:left w:val="none" w:sz="0" w:space="0" w:color="auto"/>
                    <w:bottom w:val="none" w:sz="0" w:space="0" w:color="auto"/>
                    <w:right w:val="none" w:sz="0" w:space="0" w:color="auto"/>
                  </w:divBdr>
                  <w:divsChild>
                    <w:div w:id="1822502051">
                      <w:marLeft w:val="0"/>
                      <w:marRight w:val="0"/>
                      <w:marTop w:val="0"/>
                      <w:marBottom w:val="0"/>
                      <w:divBdr>
                        <w:top w:val="none" w:sz="0" w:space="0" w:color="auto"/>
                        <w:left w:val="none" w:sz="0" w:space="0" w:color="auto"/>
                        <w:bottom w:val="none" w:sz="0" w:space="0" w:color="auto"/>
                        <w:right w:val="none" w:sz="0" w:space="0" w:color="auto"/>
                      </w:divBdr>
                    </w:div>
                  </w:divsChild>
                </w:div>
                <w:div w:id="1443496124">
                  <w:marLeft w:val="0"/>
                  <w:marRight w:val="0"/>
                  <w:marTop w:val="0"/>
                  <w:marBottom w:val="0"/>
                  <w:divBdr>
                    <w:top w:val="none" w:sz="0" w:space="0" w:color="auto"/>
                    <w:left w:val="none" w:sz="0" w:space="0" w:color="auto"/>
                    <w:bottom w:val="none" w:sz="0" w:space="0" w:color="auto"/>
                    <w:right w:val="none" w:sz="0" w:space="0" w:color="auto"/>
                  </w:divBdr>
                  <w:divsChild>
                    <w:div w:id="742065615">
                      <w:marLeft w:val="0"/>
                      <w:marRight w:val="0"/>
                      <w:marTop w:val="0"/>
                      <w:marBottom w:val="0"/>
                      <w:divBdr>
                        <w:top w:val="none" w:sz="0" w:space="0" w:color="auto"/>
                        <w:left w:val="none" w:sz="0" w:space="0" w:color="auto"/>
                        <w:bottom w:val="none" w:sz="0" w:space="0" w:color="auto"/>
                        <w:right w:val="none" w:sz="0" w:space="0" w:color="auto"/>
                      </w:divBdr>
                    </w:div>
                  </w:divsChild>
                </w:div>
                <w:div w:id="608508193">
                  <w:marLeft w:val="0"/>
                  <w:marRight w:val="0"/>
                  <w:marTop w:val="0"/>
                  <w:marBottom w:val="0"/>
                  <w:divBdr>
                    <w:top w:val="none" w:sz="0" w:space="0" w:color="auto"/>
                    <w:left w:val="none" w:sz="0" w:space="0" w:color="auto"/>
                    <w:bottom w:val="none" w:sz="0" w:space="0" w:color="auto"/>
                    <w:right w:val="none" w:sz="0" w:space="0" w:color="auto"/>
                  </w:divBdr>
                  <w:divsChild>
                    <w:div w:id="775058731">
                      <w:marLeft w:val="0"/>
                      <w:marRight w:val="0"/>
                      <w:marTop w:val="0"/>
                      <w:marBottom w:val="0"/>
                      <w:divBdr>
                        <w:top w:val="none" w:sz="0" w:space="0" w:color="auto"/>
                        <w:left w:val="none" w:sz="0" w:space="0" w:color="auto"/>
                        <w:bottom w:val="none" w:sz="0" w:space="0" w:color="auto"/>
                        <w:right w:val="none" w:sz="0" w:space="0" w:color="auto"/>
                      </w:divBdr>
                    </w:div>
                  </w:divsChild>
                </w:div>
                <w:div w:id="826434302">
                  <w:marLeft w:val="0"/>
                  <w:marRight w:val="0"/>
                  <w:marTop w:val="0"/>
                  <w:marBottom w:val="0"/>
                  <w:divBdr>
                    <w:top w:val="none" w:sz="0" w:space="0" w:color="auto"/>
                    <w:left w:val="none" w:sz="0" w:space="0" w:color="auto"/>
                    <w:bottom w:val="none" w:sz="0" w:space="0" w:color="auto"/>
                    <w:right w:val="none" w:sz="0" w:space="0" w:color="auto"/>
                  </w:divBdr>
                  <w:divsChild>
                    <w:div w:id="530848247">
                      <w:marLeft w:val="0"/>
                      <w:marRight w:val="0"/>
                      <w:marTop w:val="0"/>
                      <w:marBottom w:val="0"/>
                      <w:divBdr>
                        <w:top w:val="none" w:sz="0" w:space="0" w:color="auto"/>
                        <w:left w:val="none" w:sz="0" w:space="0" w:color="auto"/>
                        <w:bottom w:val="none" w:sz="0" w:space="0" w:color="auto"/>
                        <w:right w:val="none" w:sz="0" w:space="0" w:color="auto"/>
                      </w:divBdr>
                    </w:div>
                  </w:divsChild>
                </w:div>
                <w:div w:id="2064791259">
                  <w:marLeft w:val="0"/>
                  <w:marRight w:val="0"/>
                  <w:marTop w:val="0"/>
                  <w:marBottom w:val="0"/>
                  <w:divBdr>
                    <w:top w:val="none" w:sz="0" w:space="0" w:color="auto"/>
                    <w:left w:val="none" w:sz="0" w:space="0" w:color="auto"/>
                    <w:bottom w:val="none" w:sz="0" w:space="0" w:color="auto"/>
                    <w:right w:val="none" w:sz="0" w:space="0" w:color="auto"/>
                  </w:divBdr>
                  <w:divsChild>
                    <w:div w:id="1611937052">
                      <w:marLeft w:val="0"/>
                      <w:marRight w:val="0"/>
                      <w:marTop w:val="0"/>
                      <w:marBottom w:val="0"/>
                      <w:divBdr>
                        <w:top w:val="none" w:sz="0" w:space="0" w:color="auto"/>
                        <w:left w:val="none" w:sz="0" w:space="0" w:color="auto"/>
                        <w:bottom w:val="none" w:sz="0" w:space="0" w:color="auto"/>
                        <w:right w:val="none" w:sz="0" w:space="0" w:color="auto"/>
                      </w:divBdr>
                    </w:div>
                  </w:divsChild>
                </w:div>
                <w:div w:id="2086797974">
                  <w:marLeft w:val="0"/>
                  <w:marRight w:val="0"/>
                  <w:marTop w:val="0"/>
                  <w:marBottom w:val="0"/>
                  <w:divBdr>
                    <w:top w:val="none" w:sz="0" w:space="0" w:color="auto"/>
                    <w:left w:val="none" w:sz="0" w:space="0" w:color="auto"/>
                    <w:bottom w:val="none" w:sz="0" w:space="0" w:color="auto"/>
                    <w:right w:val="none" w:sz="0" w:space="0" w:color="auto"/>
                  </w:divBdr>
                  <w:divsChild>
                    <w:div w:id="288325154">
                      <w:marLeft w:val="0"/>
                      <w:marRight w:val="0"/>
                      <w:marTop w:val="0"/>
                      <w:marBottom w:val="0"/>
                      <w:divBdr>
                        <w:top w:val="none" w:sz="0" w:space="0" w:color="auto"/>
                        <w:left w:val="none" w:sz="0" w:space="0" w:color="auto"/>
                        <w:bottom w:val="none" w:sz="0" w:space="0" w:color="auto"/>
                        <w:right w:val="none" w:sz="0" w:space="0" w:color="auto"/>
                      </w:divBdr>
                    </w:div>
                  </w:divsChild>
                </w:div>
                <w:div w:id="726227716">
                  <w:marLeft w:val="0"/>
                  <w:marRight w:val="0"/>
                  <w:marTop w:val="0"/>
                  <w:marBottom w:val="0"/>
                  <w:divBdr>
                    <w:top w:val="none" w:sz="0" w:space="0" w:color="auto"/>
                    <w:left w:val="none" w:sz="0" w:space="0" w:color="auto"/>
                    <w:bottom w:val="none" w:sz="0" w:space="0" w:color="auto"/>
                    <w:right w:val="none" w:sz="0" w:space="0" w:color="auto"/>
                  </w:divBdr>
                  <w:divsChild>
                    <w:div w:id="1142774701">
                      <w:marLeft w:val="0"/>
                      <w:marRight w:val="0"/>
                      <w:marTop w:val="0"/>
                      <w:marBottom w:val="0"/>
                      <w:divBdr>
                        <w:top w:val="none" w:sz="0" w:space="0" w:color="auto"/>
                        <w:left w:val="none" w:sz="0" w:space="0" w:color="auto"/>
                        <w:bottom w:val="none" w:sz="0" w:space="0" w:color="auto"/>
                        <w:right w:val="none" w:sz="0" w:space="0" w:color="auto"/>
                      </w:divBdr>
                    </w:div>
                  </w:divsChild>
                </w:div>
                <w:div w:id="1362970586">
                  <w:marLeft w:val="0"/>
                  <w:marRight w:val="0"/>
                  <w:marTop w:val="0"/>
                  <w:marBottom w:val="0"/>
                  <w:divBdr>
                    <w:top w:val="none" w:sz="0" w:space="0" w:color="auto"/>
                    <w:left w:val="none" w:sz="0" w:space="0" w:color="auto"/>
                    <w:bottom w:val="none" w:sz="0" w:space="0" w:color="auto"/>
                    <w:right w:val="none" w:sz="0" w:space="0" w:color="auto"/>
                  </w:divBdr>
                  <w:divsChild>
                    <w:div w:id="102875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85565082">
      <w:bodyDiv w:val="1"/>
      <w:marLeft w:val="0"/>
      <w:marRight w:val="0"/>
      <w:marTop w:val="0"/>
      <w:marBottom w:val="0"/>
      <w:divBdr>
        <w:top w:val="none" w:sz="0" w:space="0" w:color="auto"/>
        <w:left w:val="none" w:sz="0" w:space="0" w:color="auto"/>
        <w:bottom w:val="none" w:sz="0" w:space="0" w:color="auto"/>
        <w:right w:val="none" w:sz="0" w:space="0" w:color="auto"/>
      </w:divBdr>
      <w:divsChild>
        <w:div w:id="2050299422">
          <w:marLeft w:val="0"/>
          <w:marRight w:val="0"/>
          <w:marTop w:val="0"/>
          <w:marBottom w:val="0"/>
          <w:divBdr>
            <w:top w:val="none" w:sz="0" w:space="0" w:color="auto"/>
            <w:left w:val="none" w:sz="0" w:space="0" w:color="auto"/>
            <w:bottom w:val="none" w:sz="0" w:space="0" w:color="auto"/>
            <w:right w:val="none" w:sz="0" w:space="0" w:color="auto"/>
          </w:divBdr>
          <w:divsChild>
            <w:div w:id="1908496437">
              <w:marLeft w:val="0"/>
              <w:marRight w:val="0"/>
              <w:marTop w:val="0"/>
              <w:marBottom w:val="0"/>
              <w:divBdr>
                <w:top w:val="none" w:sz="0" w:space="0" w:color="auto"/>
                <w:left w:val="none" w:sz="0" w:space="0" w:color="auto"/>
                <w:bottom w:val="none" w:sz="0" w:space="0" w:color="auto"/>
                <w:right w:val="none" w:sz="0" w:space="0" w:color="auto"/>
              </w:divBdr>
            </w:div>
          </w:divsChild>
        </w:div>
        <w:div w:id="1802113699">
          <w:marLeft w:val="0"/>
          <w:marRight w:val="0"/>
          <w:marTop w:val="0"/>
          <w:marBottom w:val="0"/>
          <w:divBdr>
            <w:top w:val="none" w:sz="0" w:space="0" w:color="auto"/>
            <w:left w:val="none" w:sz="0" w:space="0" w:color="auto"/>
            <w:bottom w:val="none" w:sz="0" w:space="0" w:color="auto"/>
            <w:right w:val="none" w:sz="0" w:space="0" w:color="auto"/>
          </w:divBdr>
          <w:divsChild>
            <w:div w:id="272904538">
              <w:marLeft w:val="0"/>
              <w:marRight w:val="0"/>
              <w:marTop w:val="0"/>
              <w:marBottom w:val="0"/>
              <w:divBdr>
                <w:top w:val="none" w:sz="0" w:space="0" w:color="auto"/>
                <w:left w:val="none" w:sz="0" w:space="0" w:color="auto"/>
                <w:bottom w:val="none" w:sz="0" w:space="0" w:color="auto"/>
                <w:right w:val="none" w:sz="0" w:space="0" w:color="auto"/>
              </w:divBdr>
            </w:div>
          </w:divsChild>
        </w:div>
        <w:div w:id="157503609">
          <w:marLeft w:val="0"/>
          <w:marRight w:val="0"/>
          <w:marTop w:val="0"/>
          <w:marBottom w:val="0"/>
          <w:divBdr>
            <w:top w:val="none" w:sz="0" w:space="0" w:color="auto"/>
            <w:left w:val="none" w:sz="0" w:space="0" w:color="auto"/>
            <w:bottom w:val="none" w:sz="0" w:space="0" w:color="auto"/>
            <w:right w:val="none" w:sz="0" w:space="0" w:color="auto"/>
          </w:divBdr>
          <w:divsChild>
            <w:div w:id="1910650547">
              <w:marLeft w:val="0"/>
              <w:marRight w:val="0"/>
              <w:marTop w:val="0"/>
              <w:marBottom w:val="0"/>
              <w:divBdr>
                <w:top w:val="none" w:sz="0" w:space="0" w:color="auto"/>
                <w:left w:val="none" w:sz="0" w:space="0" w:color="auto"/>
                <w:bottom w:val="none" w:sz="0" w:space="0" w:color="auto"/>
                <w:right w:val="none" w:sz="0" w:space="0" w:color="auto"/>
              </w:divBdr>
            </w:div>
          </w:divsChild>
        </w:div>
        <w:div w:id="1583946235">
          <w:marLeft w:val="0"/>
          <w:marRight w:val="0"/>
          <w:marTop w:val="0"/>
          <w:marBottom w:val="0"/>
          <w:divBdr>
            <w:top w:val="none" w:sz="0" w:space="0" w:color="auto"/>
            <w:left w:val="none" w:sz="0" w:space="0" w:color="auto"/>
            <w:bottom w:val="none" w:sz="0" w:space="0" w:color="auto"/>
            <w:right w:val="none" w:sz="0" w:space="0" w:color="auto"/>
          </w:divBdr>
          <w:divsChild>
            <w:div w:id="1377703786">
              <w:marLeft w:val="0"/>
              <w:marRight w:val="0"/>
              <w:marTop w:val="0"/>
              <w:marBottom w:val="0"/>
              <w:divBdr>
                <w:top w:val="none" w:sz="0" w:space="0" w:color="auto"/>
                <w:left w:val="none" w:sz="0" w:space="0" w:color="auto"/>
                <w:bottom w:val="none" w:sz="0" w:space="0" w:color="auto"/>
                <w:right w:val="none" w:sz="0" w:space="0" w:color="auto"/>
              </w:divBdr>
            </w:div>
            <w:div w:id="1450666858">
              <w:marLeft w:val="0"/>
              <w:marRight w:val="0"/>
              <w:marTop w:val="0"/>
              <w:marBottom w:val="0"/>
              <w:divBdr>
                <w:top w:val="none" w:sz="0" w:space="0" w:color="auto"/>
                <w:left w:val="none" w:sz="0" w:space="0" w:color="auto"/>
                <w:bottom w:val="none" w:sz="0" w:space="0" w:color="auto"/>
                <w:right w:val="none" w:sz="0" w:space="0" w:color="auto"/>
              </w:divBdr>
            </w:div>
            <w:div w:id="1550190211">
              <w:marLeft w:val="0"/>
              <w:marRight w:val="0"/>
              <w:marTop w:val="0"/>
              <w:marBottom w:val="0"/>
              <w:divBdr>
                <w:top w:val="none" w:sz="0" w:space="0" w:color="auto"/>
                <w:left w:val="none" w:sz="0" w:space="0" w:color="auto"/>
                <w:bottom w:val="none" w:sz="0" w:space="0" w:color="auto"/>
                <w:right w:val="none" w:sz="0" w:space="0" w:color="auto"/>
              </w:divBdr>
            </w:div>
          </w:divsChild>
        </w:div>
        <w:div w:id="1163862240">
          <w:marLeft w:val="0"/>
          <w:marRight w:val="0"/>
          <w:marTop w:val="0"/>
          <w:marBottom w:val="0"/>
          <w:divBdr>
            <w:top w:val="none" w:sz="0" w:space="0" w:color="auto"/>
            <w:left w:val="none" w:sz="0" w:space="0" w:color="auto"/>
            <w:bottom w:val="none" w:sz="0" w:space="0" w:color="auto"/>
            <w:right w:val="none" w:sz="0" w:space="0" w:color="auto"/>
          </w:divBdr>
          <w:divsChild>
            <w:div w:id="835074537">
              <w:marLeft w:val="0"/>
              <w:marRight w:val="0"/>
              <w:marTop w:val="0"/>
              <w:marBottom w:val="0"/>
              <w:divBdr>
                <w:top w:val="none" w:sz="0" w:space="0" w:color="auto"/>
                <w:left w:val="none" w:sz="0" w:space="0" w:color="auto"/>
                <w:bottom w:val="none" w:sz="0" w:space="0" w:color="auto"/>
                <w:right w:val="none" w:sz="0" w:space="0" w:color="auto"/>
              </w:divBdr>
            </w:div>
          </w:divsChild>
        </w:div>
        <w:div w:id="1603874869">
          <w:marLeft w:val="0"/>
          <w:marRight w:val="0"/>
          <w:marTop w:val="0"/>
          <w:marBottom w:val="0"/>
          <w:divBdr>
            <w:top w:val="none" w:sz="0" w:space="0" w:color="auto"/>
            <w:left w:val="none" w:sz="0" w:space="0" w:color="auto"/>
            <w:bottom w:val="none" w:sz="0" w:space="0" w:color="auto"/>
            <w:right w:val="none" w:sz="0" w:space="0" w:color="auto"/>
          </w:divBdr>
          <w:divsChild>
            <w:div w:id="837581268">
              <w:marLeft w:val="0"/>
              <w:marRight w:val="0"/>
              <w:marTop w:val="0"/>
              <w:marBottom w:val="0"/>
              <w:divBdr>
                <w:top w:val="none" w:sz="0" w:space="0" w:color="auto"/>
                <w:left w:val="none" w:sz="0" w:space="0" w:color="auto"/>
                <w:bottom w:val="none" w:sz="0" w:space="0" w:color="auto"/>
                <w:right w:val="none" w:sz="0" w:space="0" w:color="auto"/>
              </w:divBdr>
            </w:div>
          </w:divsChild>
        </w:div>
        <w:div w:id="125009608">
          <w:marLeft w:val="0"/>
          <w:marRight w:val="0"/>
          <w:marTop w:val="0"/>
          <w:marBottom w:val="0"/>
          <w:divBdr>
            <w:top w:val="none" w:sz="0" w:space="0" w:color="auto"/>
            <w:left w:val="none" w:sz="0" w:space="0" w:color="auto"/>
            <w:bottom w:val="none" w:sz="0" w:space="0" w:color="auto"/>
            <w:right w:val="none" w:sz="0" w:space="0" w:color="auto"/>
          </w:divBdr>
          <w:divsChild>
            <w:div w:id="1801679300">
              <w:marLeft w:val="0"/>
              <w:marRight w:val="0"/>
              <w:marTop w:val="0"/>
              <w:marBottom w:val="0"/>
              <w:divBdr>
                <w:top w:val="none" w:sz="0" w:space="0" w:color="auto"/>
                <w:left w:val="none" w:sz="0" w:space="0" w:color="auto"/>
                <w:bottom w:val="none" w:sz="0" w:space="0" w:color="auto"/>
                <w:right w:val="none" w:sz="0" w:space="0" w:color="auto"/>
              </w:divBdr>
            </w:div>
          </w:divsChild>
        </w:div>
        <w:div w:id="2145465125">
          <w:marLeft w:val="0"/>
          <w:marRight w:val="0"/>
          <w:marTop w:val="0"/>
          <w:marBottom w:val="0"/>
          <w:divBdr>
            <w:top w:val="none" w:sz="0" w:space="0" w:color="auto"/>
            <w:left w:val="none" w:sz="0" w:space="0" w:color="auto"/>
            <w:bottom w:val="none" w:sz="0" w:space="0" w:color="auto"/>
            <w:right w:val="none" w:sz="0" w:space="0" w:color="auto"/>
          </w:divBdr>
          <w:divsChild>
            <w:div w:id="1672827356">
              <w:marLeft w:val="0"/>
              <w:marRight w:val="0"/>
              <w:marTop w:val="0"/>
              <w:marBottom w:val="0"/>
              <w:divBdr>
                <w:top w:val="none" w:sz="0" w:space="0" w:color="auto"/>
                <w:left w:val="none" w:sz="0" w:space="0" w:color="auto"/>
                <w:bottom w:val="none" w:sz="0" w:space="0" w:color="auto"/>
                <w:right w:val="none" w:sz="0" w:space="0" w:color="auto"/>
              </w:divBdr>
            </w:div>
          </w:divsChild>
        </w:div>
        <w:div w:id="189995091">
          <w:marLeft w:val="0"/>
          <w:marRight w:val="0"/>
          <w:marTop w:val="0"/>
          <w:marBottom w:val="0"/>
          <w:divBdr>
            <w:top w:val="none" w:sz="0" w:space="0" w:color="auto"/>
            <w:left w:val="none" w:sz="0" w:space="0" w:color="auto"/>
            <w:bottom w:val="none" w:sz="0" w:space="0" w:color="auto"/>
            <w:right w:val="none" w:sz="0" w:space="0" w:color="auto"/>
          </w:divBdr>
          <w:divsChild>
            <w:div w:id="377974395">
              <w:marLeft w:val="0"/>
              <w:marRight w:val="0"/>
              <w:marTop w:val="0"/>
              <w:marBottom w:val="0"/>
              <w:divBdr>
                <w:top w:val="none" w:sz="0" w:space="0" w:color="auto"/>
                <w:left w:val="none" w:sz="0" w:space="0" w:color="auto"/>
                <w:bottom w:val="none" w:sz="0" w:space="0" w:color="auto"/>
                <w:right w:val="none" w:sz="0" w:space="0" w:color="auto"/>
              </w:divBdr>
            </w:div>
          </w:divsChild>
        </w:div>
        <w:div w:id="141120751">
          <w:marLeft w:val="0"/>
          <w:marRight w:val="0"/>
          <w:marTop w:val="0"/>
          <w:marBottom w:val="0"/>
          <w:divBdr>
            <w:top w:val="none" w:sz="0" w:space="0" w:color="auto"/>
            <w:left w:val="none" w:sz="0" w:space="0" w:color="auto"/>
            <w:bottom w:val="none" w:sz="0" w:space="0" w:color="auto"/>
            <w:right w:val="none" w:sz="0" w:space="0" w:color="auto"/>
          </w:divBdr>
          <w:divsChild>
            <w:div w:id="773329808">
              <w:marLeft w:val="0"/>
              <w:marRight w:val="0"/>
              <w:marTop w:val="0"/>
              <w:marBottom w:val="0"/>
              <w:divBdr>
                <w:top w:val="none" w:sz="0" w:space="0" w:color="auto"/>
                <w:left w:val="none" w:sz="0" w:space="0" w:color="auto"/>
                <w:bottom w:val="none" w:sz="0" w:space="0" w:color="auto"/>
                <w:right w:val="none" w:sz="0" w:space="0" w:color="auto"/>
              </w:divBdr>
            </w:div>
          </w:divsChild>
        </w:div>
        <w:div w:id="140201041">
          <w:marLeft w:val="0"/>
          <w:marRight w:val="0"/>
          <w:marTop w:val="0"/>
          <w:marBottom w:val="0"/>
          <w:divBdr>
            <w:top w:val="none" w:sz="0" w:space="0" w:color="auto"/>
            <w:left w:val="none" w:sz="0" w:space="0" w:color="auto"/>
            <w:bottom w:val="none" w:sz="0" w:space="0" w:color="auto"/>
            <w:right w:val="none" w:sz="0" w:space="0" w:color="auto"/>
          </w:divBdr>
          <w:divsChild>
            <w:div w:id="2047485414">
              <w:marLeft w:val="0"/>
              <w:marRight w:val="0"/>
              <w:marTop w:val="0"/>
              <w:marBottom w:val="0"/>
              <w:divBdr>
                <w:top w:val="none" w:sz="0" w:space="0" w:color="auto"/>
                <w:left w:val="none" w:sz="0" w:space="0" w:color="auto"/>
                <w:bottom w:val="none" w:sz="0" w:space="0" w:color="auto"/>
                <w:right w:val="none" w:sz="0" w:space="0" w:color="auto"/>
              </w:divBdr>
            </w:div>
          </w:divsChild>
        </w:div>
        <w:div w:id="1895267796">
          <w:marLeft w:val="0"/>
          <w:marRight w:val="0"/>
          <w:marTop w:val="0"/>
          <w:marBottom w:val="0"/>
          <w:divBdr>
            <w:top w:val="none" w:sz="0" w:space="0" w:color="auto"/>
            <w:left w:val="none" w:sz="0" w:space="0" w:color="auto"/>
            <w:bottom w:val="none" w:sz="0" w:space="0" w:color="auto"/>
            <w:right w:val="none" w:sz="0" w:space="0" w:color="auto"/>
          </w:divBdr>
          <w:divsChild>
            <w:div w:id="1410810841">
              <w:marLeft w:val="0"/>
              <w:marRight w:val="0"/>
              <w:marTop w:val="0"/>
              <w:marBottom w:val="0"/>
              <w:divBdr>
                <w:top w:val="none" w:sz="0" w:space="0" w:color="auto"/>
                <w:left w:val="none" w:sz="0" w:space="0" w:color="auto"/>
                <w:bottom w:val="none" w:sz="0" w:space="0" w:color="auto"/>
                <w:right w:val="none" w:sz="0" w:space="0" w:color="auto"/>
              </w:divBdr>
            </w:div>
          </w:divsChild>
        </w:div>
        <w:div w:id="11999906">
          <w:marLeft w:val="0"/>
          <w:marRight w:val="0"/>
          <w:marTop w:val="0"/>
          <w:marBottom w:val="0"/>
          <w:divBdr>
            <w:top w:val="none" w:sz="0" w:space="0" w:color="auto"/>
            <w:left w:val="none" w:sz="0" w:space="0" w:color="auto"/>
            <w:bottom w:val="none" w:sz="0" w:space="0" w:color="auto"/>
            <w:right w:val="none" w:sz="0" w:space="0" w:color="auto"/>
          </w:divBdr>
          <w:divsChild>
            <w:div w:id="1630628341">
              <w:marLeft w:val="0"/>
              <w:marRight w:val="0"/>
              <w:marTop w:val="0"/>
              <w:marBottom w:val="0"/>
              <w:divBdr>
                <w:top w:val="none" w:sz="0" w:space="0" w:color="auto"/>
                <w:left w:val="none" w:sz="0" w:space="0" w:color="auto"/>
                <w:bottom w:val="none" w:sz="0" w:space="0" w:color="auto"/>
                <w:right w:val="none" w:sz="0" w:space="0" w:color="auto"/>
              </w:divBdr>
            </w:div>
          </w:divsChild>
        </w:div>
        <w:div w:id="1368065921">
          <w:marLeft w:val="0"/>
          <w:marRight w:val="0"/>
          <w:marTop w:val="0"/>
          <w:marBottom w:val="0"/>
          <w:divBdr>
            <w:top w:val="none" w:sz="0" w:space="0" w:color="auto"/>
            <w:left w:val="none" w:sz="0" w:space="0" w:color="auto"/>
            <w:bottom w:val="none" w:sz="0" w:space="0" w:color="auto"/>
            <w:right w:val="none" w:sz="0" w:space="0" w:color="auto"/>
          </w:divBdr>
          <w:divsChild>
            <w:div w:id="1080785867">
              <w:marLeft w:val="0"/>
              <w:marRight w:val="0"/>
              <w:marTop w:val="0"/>
              <w:marBottom w:val="0"/>
              <w:divBdr>
                <w:top w:val="none" w:sz="0" w:space="0" w:color="auto"/>
                <w:left w:val="none" w:sz="0" w:space="0" w:color="auto"/>
                <w:bottom w:val="none" w:sz="0" w:space="0" w:color="auto"/>
                <w:right w:val="none" w:sz="0" w:space="0" w:color="auto"/>
              </w:divBdr>
            </w:div>
          </w:divsChild>
        </w:div>
        <w:div w:id="1552884880">
          <w:marLeft w:val="0"/>
          <w:marRight w:val="0"/>
          <w:marTop w:val="0"/>
          <w:marBottom w:val="0"/>
          <w:divBdr>
            <w:top w:val="none" w:sz="0" w:space="0" w:color="auto"/>
            <w:left w:val="none" w:sz="0" w:space="0" w:color="auto"/>
            <w:bottom w:val="none" w:sz="0" w:space="0" w:color="auto"/>
            <w:right w:val="none" w:sz="0" w:space="0" w:color="auto"/>
          </w:divBdr>
          <w:divsChild>
            <w:div w:id="1457873499">
              <w:marLeft w:val="0"/>
              <w:marRight w:val="0"/>
              <w:marTop w:val="0"/>
              <w:marBottom w:val="0"/>
              <w:divBdr>
                <w:top w:val="none" w:sz="0" w:space="0" w:color="auto"/>
                <w:left w:val="none" w:sz="0" w:space="0" w:color="auto"/>
                <w:bottom w:val="none" w:sz="0" w:space="0" w:color="auto"/>
                <w:right w:val="none" w:sz="0" w:space="0" w:color="auto"/>
              </w:divBdr>
            </w:div>
          </w:divsChild>
        </w:div>
        <w:div w:id="1515805001">
          <w:marLeft w:val="0"/>
          <w:marRight w:val="0"/>
          <w:marTop w:val="0"/>
          <w:marBottom w:val="0"/>
          <w:divBdr>
            <w:top w:val="none" w:sz="0" w:space="0" w:color="auto"/>
            <w:left w:val="none" w:sz="0" w:space="0" w:color="auto"/>
            <w:bottom w:val="none" w:sz="0" w:space="0" w:color="auto"/>
            <w:right w:val="none" w:sz="0" w:space="0" w:color="auto"/>
          </w:divBdr>
          <w:divsChild>
            <w:div w:id="1091052659">
              <w:marLeft w:val="0"/>
              <w:marRight w:val="0"/>
              <w:marTop w:val="0"/>
              <w:marBottom w:val="0"/>
              <w:divBdr>
                <w:top w:val="none" w:sz="0" w:space="0" w:color="auto"/>
                <w:left w:val="none" w:sz="0" w:space="0" w:color="auto"/>
                <w:bottom w:val="none" w:sz="0" w:space="0" w:color="auto"/>
                <w:right w:val="none" w:sz="0" w:space="0" w:color="auto"/>
              </w:divBdr>
            </w:div>
          </w:divsChild>
        </w:div>
        <w:div w:id="1241329594">
          <w:marLeft w:val="0"/>
          <w:marRight w:val="0"/>
          <w:marTop w:val="0"/>
          <w:marBottom w:val="0"/>
          <w:divBdr>
            <w:top w:val="none" w:sz="0" w:space="0" w:color="auto"/>
            <w:left w:val="none" w:sz="0" w:space="0" w:color="auto"/>
            <w:bottom w:val="none" w:sz="0" w:space="0" w:color="auto"/>
            <w:right w:val="none" w:sz="0" w:space="0" w:color="auto"/>
          </w:divBdr>
          <w:divsChild>
            <w:div w:id="1643927210">
              <w:marLeft w:val="0"/>
              <w:marRight w:val="0"/>
              <w:marTop w:val="0"/>
              <w:marBottom w:val="0"/>
              <w:divBdr>
                <w:top w:val="none" w:sz="0" w:space="0" w:color="auto"/>
                <w:left w:val="none" w:sz="0" w:space="0" w:color="auto"/>
                <w:bottom w:val="none" w:sz="0" w:space="0" w:color="auto"/>
                <w:right w:val="none" w:sz="0" w:space="0" w:color="auto"/>
              </w:divBdr>
            </w:div>
          </w:divsChild>
        </w:div>
        <w:div w:id="1820993963">
          <w:marLeft w:val="0"/>
          <w:marRight w:val="0"/>
          <w:marTop w:val="0"/>
          <w:marBottom w:val="0"/>
          <w:divBdr>
            <w:top w:val="none" w:sz="0" w:space="0" w:color="auto"/>
            <w:left w:val="none" w:sz="0" w:space="0" w:color="auto"/>
            <w:bottom w:val="none" w:sz="0" w:space="0" w:color="auto"/>
            <w:right w:val="none" w:sz="0" w:space="0" w:color="auto"/>
          </w:divBdr>
          <w:divsChild>
            <w:div w:id="210962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2411327">
      <w:bodyDiv w:val="1"/>
      <w:marLeft w:val="0"/>
      <w:marRight w:val="0"/>
      <w:marTop w:val="0"/>
      <w:marBottom w:val="0"/>
      <w:divBdr>
        <w:top w:val="none" w:sz="0" w:space="0" w:color="auto"/>
        <w:left w:val="none" w:sz="0" w:space="0" w:color="auto"/>
        <w:bottom w:val="none" w:sz="0" w:space="0" w:color="auto"/>
        <w:right w:val="none" w:sz="0" w:space="0" w:color="auto"/>
      </w:divBdr>
      <w:divsChild>
        <w:div w:id="2055689756">
          <w:marLeft w:val="0"/>
          <w:marRight w:val="0"/>
          <w:marTop w:val="0"/>
          <w:marBottom w:val="0"/>
          <w:divBdr>
            <w:top w:val="none" w:sz="0" w:space="0" w:color="auto"/>
            <w:left w:val="none" w:sz="0" w:space="0" w:color="auto"/>
            <w:bottom w:val="none" w:sz="0" w:space="0" w:color="auto"/>
            <w:right w:val="none" w:sz="0" w:space="0" w:color="auto"/>
          </w:divBdr>
          <w:divsChild>
            <w:div w:id="672146397">
              <w:marLeft w:val="0"/>
              <w:marRight w:val="0"/>
              <w:marTop w:val="0"/>
              <w:marBottom w:val="0"/>
              <w:divBdr>
                <w:top w:val="none" w:sz="0" w:space="0" w:color="auto"/>
                <w:left w:val="none" w:sz="0" w:space="0" w:color="auto"/>
                <w:bottom w:val="none" w:sz="0" w:space="0" w:color="auto"/>
                <w:right w:val="none" w:sz="0" w:space="0" w:color="auto"/>
              </w:divBdr>
            </w:div>
          </w:divsChild>
        </w:div>
        <w:div w:id="702025979">
          <w:marLeft w:val="0"/>
          <w:marRight w:val="0"/>
          <w:marTop w:val="0"/>
          <w:marBottom w:val="0"/>
          <w:divBdr>
            <w:top w:val="none" w:sz="0" w:space="0" w:color="auto"/>
            <w:left w:val="none" w:sz="0" w:space="0" w:color="auto"/>
            <w:bottom w:val="none" w:sz="0" w:space="0" w:color="auto"/>
            <w:right w:val="none" w:sz="0" w:space="0" w:color="auto"/>
          </w:divBdr>
          <w:divsChild>
            <w:div w:id="619922364">
              <w:marLeft w:val="0"/>
              <w:marRight w:val="0"/>
              <w:marTop w:val="0"/>
              <w:marBottom w:val="0"/>
              <w:divBdr>
                <w:top w:val="none" w:sz="0" w:space="0" w:color="auto"/>
                <w:left w:val="none" w:sz="0" w:space="0" w:color="auto"/>
                <w:bottom w:val="none" w:sz="0" w:space="0" w:color="auto"/>
                <w:right w:val="none" w:sz="0" w:space="0" w:color="auto"/>
              </w:divBdr>
            </w:div>
          </w:divsChild>
        </w:div>
        <w:div w:id="1697921929">
          <w:marLeft w:val="0"/>
          <w:marRight w:val="0"/>
          <w:marTop w:val="0"/>
          <w:marBottom w:val="0"/>
          <w:divBdr>
            <w:top w:val="none" w:sz="0" w:space="0" w:color="auto"/>
            <w:left w:val="none" w:sz="0" w:space="0" w:color="auto"/>
            <w:bottom w:val="none" w:sz="0" w:space="0" w:color="auto"/>
            <w:right w:val="none" w:sz="0" w:space="0" w:color="auto"/>
          </w:divBdr>
          <w:divsChild>
            <w:div w:id="1956327807">
              <w:marLeft w:val="0"/>
              <w:marRight w:val="0"/>
              <w:marTop w:val="0"/>
              <w:marBottom w:val="0"/>
              <w:divBdr>
                <w:top w:val="none" w:sz="0" w:space="0" w:color="auto"/>
                <w:left w:val="none" w:sz="0" w:space="0" w:color="auto"/>
                <w:bottom w:val="none" w:sz="0" w:space="0" w:color="auto"/>
                <w:right w:val="none" w:sz="0" w:space="0" w:color="auto"/>
              </w:divBdr>
            </w:div>
          </w:divsChild>
        </w:div>
        <w:div w:id="1845823803">
          <w:marLeft w:val="0"/>
          <w:marRight w:val="0"/>
          <w:marTop w:val="0"/>
          <w:marBottom w:val="0"/>
          <w:divBdr>
            <w:top w:val="none" w:sz="0" w:space="0" w:color="auto"/>
            <w:left w:val="none" w:sz="0" w:space="0" w:color="auto"/>
            <w:bottom w:val="none" w:sz="0" w:space="0" w:color="auto"/>
            <w:right w:val="none" w:sz="0" w:space="0" w:color="auto"/>
          </w:divBdr>
          <w:divsChild>
            <w:div w:id="2102329987">
              <w:marLeft w:val="0"/>
              <w:marRight w:val="0"/>
              <w:marTop w:val="0"/>
              <w:marBottom w:val="0"/>
              <w:divBdr>
                <w:top w:val="none" w:sz="0" w:space="0" w:color="auto"/>
                <w:left w:val="none" w:sz="0" w:space="0" w:color="auto"/>
                <w:bottom w:val="none" w:sz="0" w:space="0" w:color="auto"/>
                <w:right w:val="none" w:sz="0" w:space="0" w:color="auto"/>
              </w:divBdr>
            </w:div>
          </w:divsChild>
        </w:div>
        <w:div w:id="2090232728">
          <w:marLeft w:val="0"/>
          <w:marRight w:val="0"/>
          <w:marTop w:val="0"/>
          <w:marBottom w:val="0"/>
          <w:divBdr>
            <w:top w:val="none" w:sz="0" w:space="0" w:color="auto"/>
            <w:left w:val="none" w:sz="0" w:space="0" w:color="auto"/>
            <w:bottom w:val="none" w:sz="0" w:space="0" w:color="auto"/>
            <w:right w:val="none" w:sz="0" w:space="0" w:color="auto"/>
          </w:divBdr>
          <w:divsChild>
            <w:div w:id="833492536">
              <w:marLeft w:val="0"/>
              <w:marRight w:val="0"/>
              <w:marTop w:val="0"/>
              <w:marBottom w:val="0"/>
              <w:divBdr>
                <w:top w:val="none" w:sz="0" w:space="0" w:color="auto"/>
                <w:left w:val="none" w:sz="0" w:space="0" w:color="auto"/>
                <w:bottom w:val="none" w:sz="0" w:space="0" w:color="auto"/>
                <w:right w:val="none" w:sz="0" w:space="0" w:color="auto"/>
              </w:divBdr>
            </w:div>
          </w:divsChild>
        </w:div>
        <w:div w:id="451675671">
          <w:marLeft w:val="0"/>
          <w:marRight w:val="0"/>
          <w:marTop w:val="0"/>
          <w:marBottom w:val="0"/>
          <w:divBdr>
            <w:top w:val="none" w:sz="0" w:space="0" w:color="auto"/>
            <w:left w:val="none" w:sz="0" w:space="0" w:color="auto"/>
            <w:bottom w:val="none" w:sz="0" w:space="0" w:color="auto"/>
            <w:right w:val="none" w:sz="0" w:space="0" w:color="auto"/>
          </w:divBdr>
          <w:divsChild>
            <w:div w:id="1135100686">
              <w:marLeft w:val="0"/>
              <w:marRight w:val="0"/>
              <w:marTop w:val="0"/>
              <w:marBottom w:val="0"/>
              <w:divBdr>
                <w:top w:val="none" w:sz="0" w:space="0" w:color="auto"/>
                <w:left w:val="none" w:sz="0" w:space="0" w:color="auto"/>
                <w:bottom w:val="none" w:sz="0" w:space="0" w:color="auto"/>
                <w:right w:val="none" w:sz="0" w:space="0" w:color="auto"/>
              </w:divBdr>
            </w:div>
          </w:divsChild>
        </w:div>
        <w:div w:id="346760680">
          <w:marLeft w:val="0"/>
          <w:marRight w:val="0"/>
          <w:marTop w:val="0"/>
          <w:marBottom w:val="0"/>
          <w:divBdr>
            <w:top w:val="none" w:sz="0" w:space="0" w:color="auto"/>
            <w:left w:val="none" w:sz="0" w:space="0" w:color="auto"/>
            <w:bottom w:val="none" w:sz="0" w:space="0" w:color="auto"/>
            <w:right w:val="none" w:sz="0" w:space="0" w:color="auto"/>
          </w:divBdr>
          <w:divsChild>
            <w:div w:id="843739555">
              <w:marLeft w:val="0"/>
              <w:marRight w:val="0"/>
              <w:marTop w:val="0"/>
              <w:marBottom w:val="0"/>
              <w:divBdr>
                <w:top w:val="none" w:sz="0" w:space="0" w:color="auto"/>
                <w:left w:val="none" w:sz="0" w:space="0" w:color="auto"/>
                <w:bottom w:val="none" w:sz="0" w:space="0" w:color="auto"/>
                <w:right w:val="none" w:sz="0" w:space="0" w:color="auto"/>
              </w:divBdr>
            </w:div>
          </w:divsChild>
        </w:div>
        <w:div w:id="2036035099">
          <w:marLeft w:val="0"/>
          <w:marRight w:val="0"/>
          <w:marTop w:val="0"/>
          <w:marBottom w:val="0"/>
          <w:divBdr>
            <w:top w:val="none" w:sz="0" w:space="0" w:color="auto"/>
            <w:left w:val="none" w:sz="0" w:space="0" w:color="auto"/>
            <w:bottom w:val="none" w:sz="0" w:space="0" w:color="auto"/>
            <w:right w:val="none" w:sz="0" w:space="0" w:color="auto"/>
          </w:divBdr>
          <w:divsChild>
            <w:div w:id="1072967796">
              <w:marLeft w:val="0"/>
              <w:marRight w:val="0"/>
              <w:marTop w:val="0"/>
              <w:marBottom w:val="0"/>
              <w:divBdr>
                <w:top w:val="none" w:sz="0" w:space="0" w:color="auto"/>
                <w:left w:val="none" w:sz="0" w:space="0" w:color="auto"/>
                <w:bottom w:val="none" w:sz="0" w:space="0" w:color="auto"/>
                <w:right w:val="none" w:sz="0" w:space="0" w:color="auto"/>
              </w:divBdr>
            </w:div>
          </w:divsChild>
        </w:div>
        <w:div w:id="1051465171">
          <w:marLeft w:val="0"/>
          <w:marRight w:val="0"/>
          <w:marTop w:val="0"/>
          <w:marBottom w:val="0"/>
          <w:divBdr>
            <w:top w:val="none" w:sz="0" w:space="0" w:color="auto"/>
            <w:left w:val="none" w:sz="0" w:space="0" w:color="auto"/>
            <w:bottom w:val="none" w:sz="0" w:space="0" w:color="auto"/>
            <w:right w:val="none" w:sz="0" w:space="0" w:color="auto"/>
          </w:divBdr>
          <w:divsChild>
            <w:div w:id="538321977">
              <w:marLeft w:val="0"/>
              <w:marRight w:val="0"/>
              <w:marTop w:val="0"/>
              <w:marBottom w:val="0"/>
              <w:divBdr>
                <w:top w:val="none" w:sz="0" w:space="0" w:color="auto"/>
                <w:left w:val="none" w:sz="0" w:space="0" w:color="auto"/>
                <w:bottom w:val="none" w:sz="0" w:space="0" w:color="auto"/>
                <w:right w:val="none" w:sz="0" w:space="0" w:color="auto"/>
              </w:divBdr>
            </w:div>
          </w:divsChild>
        </w:div>
        <w:div w:id="1600017569">
          <w:marLeft w:val="0"/>
          <w:marRight w:val="0"/>
          <w:marTop w:val="0"/>
          <w:marBottom w:val="0"/>
          <w:divBdr>
            <w:top w:val="none" w:sz="0" w:space="0" w:color="auto"/>
            <w:left w:val="none" w:sz="0" w:space="0" w:color="auto"/>
            <w:bottom w:val="none" w:sz="0" w:space="0" w:color="auto"/>
            <w:right w:val="none" w:sz="0" w:space="0" w:color="auto"/>
          </w:divBdr>
          <w:divsChild>
            <w:div w:id="1427195014">
              <w:marLeft w:val="0"/>
              <w:marRight w:val="0"/>
              <w:marTop w:val="0"/>
              <w:marBottom w:val="0"/>
              <w:divBdr>
                <w:top w:val="none" w:sz="0" w:space="0" w:color="auto"/>
                <w:left w:val="none" w:sz="0" w:space="0" w:color="auto"/>
                <w:bottom w:val="none" w:sz="0" w:space="0" w:color="auto"/>
                <w:right w:val="none" w:sz="0" w:space="0" w:color="auto"/>
              </w:divBdr>
            </w:div>
          </w:divsChild>
        </w:div>
        <w:div w:id="1021779840">
          <w:marLeft w:val="0"/>
          <w:marRight w:val="0"/>
          <w:marTop w:val="0"/>
          <w:marBottom w:val="0"/>
          <w:divBdr>
            <w:top w:val="none" w:sz="0" w:space="0" w:color="auto"/>
            <w:left w:val="none" w:sz="0" w:space="0" w:color="auto"/>
            <w:bottom w:val="none" w:sz="0" w:space="0" w:color="auto"/>
            <w:right w:val="none" w:sz="0" w:space="0" w:color="auto"/>
          </w:divBdr>
          <w:divsChild>
            <w:div w:id="1204712935">
              <w:marLeft w:val="0"/>
              <w:marRight w:val="0"/>
              <w:marTop w:val="0"/>
              <w:marBottom w:val="0"/>
              <w:divBdr>
                <w:top w:val="none" w:sz="0" w:space="0" w:color="auto"/>
                <w:left w:val="none" w:sz="0" w:space="0" w:color="auto"/>
                <w:bottom w:val="none" w:sz="0" w:space="0" w:color="auto"/>
                <w:right w:val="none" w:sz="0" w:space="0" w:color="auto"/>
              </w:divBdr>
            </w:div>
          </w:divsChild>
        </w:div>
        <w:div w:id="582766740">
          <w:marLeft w:val="0"/>
          <w:marRight w:val="0"/>
          <w:marTop w:val="0"/>
          <w:marBottom w:val="0"/>
          <w:divBdr>
            <w:top w:val="none" w:sz="0" w:space="0" w:color="auto"/>
            <w:left w:val="none" w:sz="0" w:space="0" w:color="auto"/>
            <w:bottom w:val="none" w:sz="0" w:space="0" w:color="auto"/>
            <w:right w:val="none" w:sz="0" w:space="0" w:color="auto"/>
          </w:divBdr>
          <w:divsChild>
            <w:div w:id="96217592">
              <w:marLeft w:val="0"/>
              <w:marRight w:val="0"/>
              <w:marTop w:val="0"/>
              <w:marBottom w:val="0"/>
              <w:divBdr>
                <w:top w:val="none" w:sz="0" w:space="0" w:color="auto"/>
                <w:left w:val="none" w:sz="0" w:space="0" w:color="auto"/>
                <w:bottom w:val="none" w:sz="0" w:space="0" w:color="auto"/>
                <w:right w:val="none" w:sz="0" w:space="0" w:color="auto"/>
              </w:divBdr>
            </w:div>
          </w:divsChild>
        </w:div>
        <w:div w:id="1497919036">
          <w:marLeft w:val="0"/>
          <w:marRight w:val="0"/>
          <w:marTop w:val="0"/>
          <w:marBottom w:val="0"/>
          <w:divBdr>
            <w:top w:val="none" w:sz="0" w:space="0" w:color="auto"/>
            <w:left w:val="none" w:sz="0" w:space="0" w:color="auto"/>
            <w:bottom w:val="none" w:sz="0" w:space="0" w:color="auto"/>
            <w:right w:val="none" w:sz="0" w:space="0" w:color="auto"/>
          </w:divBdr>
          <w:divsChild>
            <w:div w:id="1860702995">
              <w:marLeft w:val="0"/>
              <w:marRight w:val="0"/>
              <w:marTop w:val="0"/>
              <w:marBottom w:val="0"/>
              <w:divBdr>
                <w:top w:val="none" w:sz="0" w:space="0" w:color="auto"/>
                <w:left w:val="none" w:sz="0" w:space="0" w:color="auto"/>
                <w:bottom w:val="none" w:sz="0" w:space="0" w:color="auto"/>
                <w:right w:val="none" w:sz="0" w:space="0" w:color="auto"/>
              </w:divBdr>
            </w:div>
          </w:divsChild>
        </w:div>
        <w:div w:id="1435512545">
          <w:marLeft w:val="0"/>
          <w:marRight w:val="0"/>
          <w:marTop w:val="0"/>
          <w:marBottom w:val="0"/>
          <w:divBdr>
            <w:top w:val="none" w:sz="0" w:space="0" w:color="auto"/>
            <w:left w:val="none" w:sz="0" w:space="0" w:color="auto"/>
            <w:bottom w:val="none" w:sz="0" w:space="0" w:color="auto"/>
            <w:right w:val="none" w:sz="0" w:space="0" w:color="auto"/>
          </w:divBdr>
          <w:divsChild>
            <w:div w:id="408770328">
              <w:marLeft w:val="0"/>
              <w:marRight w:val="0"/>
              <w:marTop w:val="0"/>
              <w:marBottom w:val="0"/>
              <w:divBdr>
                <w:top w:val="none" w:sz="0" w:space="0" w:color="auto"/>
                <w:left w:val="none" w:sz="0" w:space="0" w:color="auto"/>
                <w:bottom w:val="none" w:sz="0" w:space="0" w:color="auto"/>
                <w:right w:val="none" w:sz="0" w:space="0" w:color="auto"/>
              </w:divBdr>
            </w:div>
          </w:divsChild>
        </w:div>
        <w:div w:id="1968077601">
          <w:marLeft w:val="0"/>
          <w:marRight w:val="0"/>
          <w:marTop w:val="0"/>
          <w:marBottom w:val="0"/>
          <w:divBdr>
            <w:top w:val="none" w:sz="0" w:space="0" w:color="auto"/>
            <w:left w:val="none" w:sz="0" w:space="0" w:color="auto"/>
            <w:bottom w:val="none" w:sz="0" w:space="0" w:color="auto"/>
            <w:right w:val="none" w:sz="0" w:space="0" w:color="auto"/>
          </w:divBdr>
          <w:divsChild>
            <w:div w:id="56785368">
              <w:marLeft w:val="0"/>
              <w:marRight w:val="0"/>
              <w:marTop w:val="0"/>
              <w:marBottom w:val="0"/>
              <w:divBdr>
                <w:top w:val="none" w:sz="0" w:space="0" w:color="auto"/>
                <w:left w:val="none" w:sz="0" w:space="0" w:color="auto"/>
                <w:bottom w:val="none" w:sz="0" w:space="0" w:color="auto"/>
                <w:right w:val="none" w:sz="0" w:space="0" w:color="auto"/>
              </w:divBdr>
            </w:div>
          </w:divsChild>
        </w:div>
        <w:div w:id="347870830">
          <w:marLeft w:val="0"/>
          <w:marRight w:val="0"/>
          <w:marTop w:val="0"/>
          <w:marBottom w:val="0"/>
          <w:divBdr>
            <w:top w:val="none" w:sz="0" w:space="0" w:color="auto"/>
            <w:left w:val="none" w:sz="0" w:space="0" w:color="auto"/>
            <w:bottom w:val="none" w:sz="0" w:space="0" w:color="auto"/>
            <w:right w:val="none" w:sz="0" w:space="0" w:color="auto"/>
          </w:divBdr>
          <w:divsChild>
            <w:div w:id="1059785472">
              <w:marLeft w:val="0"/>
              <w:marRight w:val="0"/>
              <w:marTop w:val="0"/>
              <w:marBottom w:val="0"/>
              <w:divBdr>
                <w:top w:val="none" w:sz="0" w:space="0" w:color="auto"/>
                <w:left w:val="none" w:sz="0" w:space="0" w:color="auto"/>
                <w:bottom w:val="none" w:sz="0" w:space="0" w:color="auto"/>
                <w:right w:val="none" w:sz="0" w:space="0" w:color="auto"/>
              </w:divBdr>
            </w:div>
          </w:divsChild>
        </w:div>
        <w:div w:id="771709222">
          <w:marLeft w:val="0"/>
          <w:marRight w:val="0"/>
          <w:marTop w:val="0"/>
          <w:marBottom w:val="0"/>
          <w:divBdr>
            <w:top w:val="none" w:sz="0" w:space="0" w:color="auto"/>
            <w:left w:val="none" w:sz="0" w:space="0" w:color="auto"/>
            <w:bottom w:val="none" w:sz="0" w:space="0" w:color="auto"/>
            <w:right w:val="none" w:sz="0" w:space="0" w:color="auto"/>
          </w:divBdr>
          <w:divsChild>
            <w:div w:id="2061631606">
              <w:marLeft w:val="0"/>
              <w:marRight w:val="0"/>
              <w:marTop w:val="0"/>
              <w:marBottom w:val="0"/>
              <w:divBdr>
                <w:top w:val="none" w:sz="0" w:space="0" w:color="auto"/>
                <w:left w:val="none" w:sz="0" w:space="0" w:color="auto"/>
                <w:bottom w:val="none" w:sz="0" w:space="0" w:color="auto"/>
                <w:right w:val="none" w:sz="0" w:space="0" w:color="auto"/>
              </w:divBdr>
            </w:div>
          </w:divsChild>
        </w:div>
        <w:div w:id="893468562">
          <w:marLeft w:val="0"/>
          <w:marRight w:val="0"/>
          <w:marTop w:val="0"/>
          <w:marBottom w:val="0"/>
          <w:divBdr>
            <w:top w:val="none" w:sz="0" w:space="0" w:color="auto"/>
            <w:left w:val="none" w:sz="0" w:space="0" w:color="auto"/>
            <w:bottom w:val="none" w:sz="0" w:space="0" w:color="auto"/>
            <w:right w:val="none" w:sz="0" w:space="0" w:color="auto"/>
          </w:divBdr>
          <w:divsChild>
            <w:div w:id="849222235">
              <w:marLeft w:val="0"/>
              <w:marRight w:val="0"/>
              <w:marTop w:val="0"/>
              <w:marBottom w:val="0"/>
              <w:divBdr>
                <w:top w:val="none" w:sz="0" w:space="0" w:color="auto"/>
                <w:left w:val="none" w:sz="0" w:space="0" w:color="auto"/>
                <w:bottom w:val="none" w:sz="0" w:space="0" w:color="auto"/>
                <w:right w:val="none" w:sz="0" w:space="0" w:color="auto"/>
              </w:divBdr>
            </w:div>
          </w:divsChild>
        </w:div>
        <w:div w:id="527836770">
          <w:marLeft w:val="0"/>
          <w:marRight w:val="0"/>
          <w:marTop w:val="0"/>
          <w:marBottom w:val="0"/>
          <w:divBdr>
            <w:top w:val="none" w:sz="0" w:space="0" w:color="auto"/>
            <w:left w:val="none" w:sz="0" w:space="0" w:color="auto"/>
            <w:bottom w:val="none" w:sz="0" w:space="0" w:color="auto"/>
            <w:right w:val="none" w:sz="0" w:space="0" w:color="auto"/>
          </w:divBdr>
          <w:divsChild>
            <w:div w:id="1770079067">
              <w:marLeft w:val="0"/>
              <w:marRight w:val="0"/>
              <w:marTop w:val="0"/>
              <w:marBottom w:val="0"/>
              <w:divBdr>
                <w:top w:val="none" w:sz="0" w:space="0" w:color="auto"/>
                <w:left w:val="none" w:sz="0" w:space="0" w:color="auto"/>
                <w:bottom w:val="none" w:sz="0" w:space="0" w:color="auto"/>
                <w:right w:val="none" w:sz="0" w:space="0" w:color="auto"/>
              </w:divBdr>
            </w:div>
          </w:divsChild>
        </w:div>
        <w:div w:id="1645350249">
          <w:marLeft w:val="0"/>
          <w:marRight w:val="0"/>
          <w:marTop w:val="0"/>
          <w:marBottom w:val="0"/>
          <w:divBdr>
            <w:top w:val="none" w:sz="0" w:space="0" w:color="auto"/>
            <w:left w:val="none" w:sz="0" w:space="0" w:color="auto"/>
            <w:bottom w:val="none" w:sz="0" w:space="0" w:color="auto"/>
            <w:right w:val="none" w:sz="0" w:space="0" w:color="auto"/>
          </w:divBdr>
          <w:divsChild>
            <w:div w:id="143082947">
              <w:marLeft w:val="0"/>
              <w:marRight w:val="0"/>
              <w:marTop w:val="0"/>
              <w:marBottom w:val="0"/>
              <w:divBdr>
                <w:top w:val="none" w:sz="0" w:space="0" w:color="auto"/>
                <w:left w:val="none" w:sz="0" w:space="0" w:color="auto"/>
                <w:bottom w:val="none" w:sz="0" w:space="0" w:color="auto"/>
                <w:right w:val="none" w:sz="0" w:space="0" w:color="auto"/>
              </w:divBdr>
            </w:div>
          </w:divsChild>
        </w:div>
        <w:div w:id="2115324439">
          <w:marLeft w:val="0"/>
          <w:marRight w:val="0"/>
          <w:marTop w:val="0"/>
          <w:marBottom w:val="0"/>
          <w:divBdr>
            <w:top w:val="none" w:sz="0" w:space="0" w:color="auto"/>
            <w:left w:val="none" w:sz="0" w:space="0" w:color="auto"/>
            <w:bottom w:val="none" w:sz="0" w:space="0" w:color="auto"/>
            <w:right w:val="none" w:sz="0" w:space="0" w:color="auto"/>
          </w:divBdr>
          <w:divsChild>
            <w:div w:id="1396508">
              <w:marLeft w:val="0"/>
              <w:marRight w:val="0"/>
              <w:marTop w:val="0"/>
              <w:marBottom w:val="0"/>
              <w:divBdr>
                <w:top w:val="none" w:sz="0" w:space="0" w:color="auto"/>
                <w:left w:val="none" w:sz="0" w:space="0" w:color="auto"/>
                <w:bottom w:val="none" w:sz="0" w:space="0" w:color="auto"/>
                <w:right w:val="none" w:sz="0" w:space="0" w:color="auto"/>
              </w:divBdr>
            </w:div>
          </w:divsChild>
        </w:div>
        <w:div w:id="1854609494">
          <w:marLeft w:val="0"/>
          <w:marRight w:val="0"/>
          <w:marTop w:val="0"/>
          <w:marBottom w:val="0"/>
          <w:divBdr>
            <w:top w:val="none" w:sz="0" w:space="0" w:color="auto"/>
            <w:left w:val="none" w:sz="0" w:space="0" w:color="auto"/>
            <w:bottom w:val="none" w:sz="0" w:space="0" w:color="auto"/>
            <w:right w:val="none" w:sz="0" w:space="0" w:color="auto"/>
          </w:divBdr>
          <w:divsChild>
            <w:div w:id="29688775">
              <w:marLeft w:val="0"/>
              <w:marRight w:val="0"/>
              <w:marTop w:val="0"/>
              <w:marBottom w:val="0"/>
              <w:divBdr>
                <w:top w:val="none" w:sz="0" w:space="0" w:color="auto"/>
                <w:left w:val="none" w:sz="0" w:space="0" w:color="auto"/>
                <w:bottom w:val="none" w:sz="0" w:space="0" w:color="auto"/>
                <w:right w:val="none" w:sz="0" w:space="0" w:color="auto"/>
              </w:divBdr>
            </w:div>
          </w:divsChild>
        </w:div>
        <w:div w:id="304242849">
          <w:marLeft w:val="0"/>
          <w:marRight w:val="0"/>
          <w:marTop w:val="0"/>
          <w:marBottom w:val="0"/>
          <w:divBdr>
            <w:top w:val="none" w:sz="0" w:space="0" w:color="auto"/>
            <w:left w:val="none" w:sz="0" w:space="0" w:color="auto"/>
            <w:bottom w:val="none" w:sz="0" w:space="0" w:color="auto"/>
            <w:right w:val="none" w:sz="0" w:space="0" w:color="auto"/>
          </w:divBdr>
          <w:divsChild>
            <w:div w:id="877086569">
              <w:marLeft w:val="0"/>
              <w:marRight w:val="0"/>
              <w:marTop w:val="0"/>
              <w:marBottom w:val="0"/>
              <w:divBdr>
                <w:top w:val="none" w:sz="0" w:space="0" w:color="auto"/>
                <w:left w:val="none" w:sz="0" w:space="0" w:color="auto"/>
                <w:bottom w:val="none" w:sz="0" w:space="0" w:color="auto"/>
                <w:right w:val="none" w:sz="0" w:space="0" w:color="auto"/>
              </w:divBdr>
            </w:div>
          </w:divsChild>
        </w:div>
        <w:div w:id="658921947">
          <w:marLeft w:val="0"/>
          <w:marRight w:val="0"/>
          <w:marTop w:val="0"/>
          <w:marBottom w:val="0"/>
          <w:divBdr>
            <w:top w:val="none" w:sz="0" w:space="0" w:color="auto"/>
            <w:left w:val="none" w:sz="0" w:space="0" w:color="auto"/>
            <w:bottom w:val="none" w:sz="0" w:space="0" w:color="auto"/>
            <w:right w:val="none" w:sz="0" w:space="0" w:color="auto"/>
          </w:divBdr>
          <w:divsChild>
            <w:div w:id="507525255">
              <w:marLeft w:val="0"/>
              <w:marRight w:val="0"/>
              <w:marTop w:val="0"/>
              <w:marBottom w:val="0"/>
              <w:divBdr>
                <w:top w:val="none" w:sz="0" w:space="0" w:color="auto"/>
                <w:left w:val="none" w:sz="0" w:space="0" w:color="auto"/>
                <w:bottom w:val="none" w:sz="0" w:space="0" w:color="auto"/>
                <w:right w:val="none" w:sz="0" w:space="0" w:color="auto"/>
              </w:divBdr>
            </w:div>
          </w:divsChild>
        </w:div>
        <w:div w:id="1072578862">
          <w:marLeft w:val="0"/>
          <w:marRight w:val="0"/>
          <w:marTop w:val="0"/>
          <w:marBottom w:val="0"/>
          <w:divBdr>
            <w:top w:val="none" w:sz="0" w:space="0" w:color="auto"/>
            <w:left w:val="none" w:sz="0" w:space="0" w:color="auto"/>
            <w:bottom w:val="none" w:sz="0" w:space="0" w:color="auto"/>
            <w:right w:val="none" w:sz="0" w:space="0" w:color="auto"/>
          </w:divBdr>
          <w:divsChild>
            <w:div w:id="1386414358">
              <w:marLeft w:val="0"/>
              <w:marRight w:val="0"/>
              <w:marTop w:val="0"/>
              <w:marBottom w:val="0"/>
              <w:divBdr>
                <w:top w:val="none" w:sz="0" w:space="0" w:color="auto"/>
                <w:left w:val="none" w:sz="0" w:space="0" w:color="auto"/>
                <w:bottom w:val="none" w:sz="0" w:space="0" w:color="auto"/>
                <w:right w:val="none" w:sz="0" w:space="0" w:color="auto"/>
              </w:divBdr>
            </w:div>
          </w:divsChild>
        </w:div>
        <w:div w:id="477919365">
          <w:marLeft w:val="0"/>
          <w:marRight w:val="0"/>
          <w:marTop w:val="0"/>
          <w:marBottom w:val="0"/>
          <w:divBdr>
            <w:top w:val="none" w:sz="0" w:space="0" w:color="auto"/>
            <w:left w:val="none" w:sz="0" w:space="0" w:color="auto"/>
            <w:bottom w:val="none" w:sz="0" w:space="0" w:color="auto"/>
            <w:right w:val="none" w:sz="0" w:space="0" w:color="auto"/>
          </w:divBdr>
          <w:divsChild>
            <w:div w:id="306250516">
              <w:marLeft w:val="0"/>
              <w:marRight w:val="0"/>
              <w:marTop w:val="0"/>
              <w:marBottom w:val="0"/>
              <w:divBdr>
                <w:top w:val="none" w:sz="0" w:space="0" w:color="auto"/>
                <w:left w:val="none" w:sz="0" w:space="0" w:color="auto"/>
                <w:bottom w:val="none" w:sz="0" w:space="0" w:color="auto"/>
                <w:right w:val="none" w:sz="0" w:space="0" w:color="auto"/>
              </w:divBdr>
            </w:div>
          </w:divsChild>
        </w:div>
        <w:div w:id="1039158785">
          <w:marLeft w:val="0"/>
          <w:marRight w:val="0"/>
          <w:marTop w:val="0"/>
          <w:marBottom w:val="0"/>
          <w:divBdr>
            <w:top w:val="none" w:sz="0" w:space="0" w:color="auto"/>
            <w:left w:val="none" w:sz="0" w:space="0" w:color="auto"/>
            <w:bottom w:val="none" w:sz="0" w:space="0" w:color="auto"/>
            <w:right w:val="none" w:sz="0" w:space="0" w:color="auto"/>
          </w:divBdr>
          <w:divsChild>
            <w:div w:id="683409516">
              <w:marLeft w:val="0"/>
              <w:marRight w:val="0"/>
              <w:marTop w:val="0"/>
              <w:marBottom w:val="0"/>
              <w:divBdr>
                <w:top w:val="none" w:sz="0" w:space="0" w:color="auto"/>
                <w:left w:val="none" w:sz="0" w:space="0" w:color="auto"/>
                <w:bottom w:val="none" w:sz="0" w:space="0" w:color="auto"/>
                <w:right w:val="none" w:sz="0" w:space="0" w:color="auto"/>
              </w:divBdr>
            </w:div>
          </w:divsChild>
        </w:div>
        <w:div w:id="866454843">
          <w:marLeft w:val="0"/>
          <w:marRight w:val="0"/>
          <w:marTop w:val="0"/>
          <w:marBottom w:val="0"/>
          <w:divBdr>
            <w:top w:val="none" w:sz="0" w:space="0" w:color="auto"/>
            <w:left w:val="none" w:sz="0" w:space="0" w:color="auto"/>
            <w:bottom w:val="none" w:sz="0" w:space="0" w:color="auto"/>
            <w:right w:val="none" w:sz="0" w:space="0" w:color="auto"/>
          </w:divBdr>
          <w:divsChild>
            <w:div w:id="563217259">
              <w:marLeft w:val="0"/>
              <w:marRight w:val="0"/>
              <w:marTop w:val="0"/>
              <w:marBottom w:val="0"/>
              <w:divBdr>
                <w:top w:val="none" w:sz="0" w:space="0" w:color="auto"/>
                <w:left w:val="none" w:sz="0" w:space="0" w:color="auto"/>
                <w:bottom w:val="none" w:sz="0" w:space="0" w:color="auto"/>
                <w:right w:val="none" w:sz="0" w:space="0" w:color="auto"/>
              </w:divBdr>
            </w:div>
          </w:divsChild>
        </w:div>
        <w:div w:id="1869946021">
          <w:marLeft w:val="0"/>
          <w:marRight w:val="0"/>
          <w:marTop w:val="0"/>
          <w:marBottom w:val="0"/>
          <w:divBdr>
            <w:top w:val="none" w:sz="0" w:space="0" w:color="auto"/>
            <w:left w:val="none" w:sz="0" w:space="0" w:color="auto"/>
            <w:bottom w:val="none" w:sz="0" w:space="0" w:color="auto"/>
            <w:right w:val="none" w:sz="0" w:space="0" w:color="auto"/>
          </w:divBdr>
          <w:divsChild>
            <w:div w:id="682442155">
              <w:marLeft w:val="0"/>
              <w:marRight w:val="0"/>
              <w:marTop w:val="0"/>
              <w:marBottom w:val="0"/>
              <w:divBdr>
                <w:top w:val="none" w:sz="0" w:space="0" w:color="auto"/>
                <w:left w:val="none" w:sz="0" w:space="0" w:color="auto"/>
                <w:bottom w:val="none" w:sz="0" w:space="0" w:color="auto"/>
                <w:right w:val="none" w:sz="0" w:space="0" w:color="auto"/>
              </w:divBdr>
            </w:div>
          </w:divsChild>
        </w:div>
        <w:div w:id="861360068">
          <w:marLeft w:val="0"/>
          <w:marRight w:val="0"/>
          <w:marTop w:val="0"/>
          <w:marBottom w:val="0"/>
          <w:divBdr>
            <w:top w:val="none" w:sz="0" w:space="0" w:color="auto"/>
            <w:left w:val="none" w:sz="0" w:space="0" w:color="auto"/>
            <w:bottom w:val="none" w:sz="0" w:space="0" w:color="auto"/>
            <w:right w:val="none" w:sz="0" w:space="0" w:color="auto"/>
          </w:divBdr>
          <w:divsChild>
            <w:div w:id="15814169">
              <w:marLeft w:val="0"/>
              <w:marRight w:val="0"/>
              <w:marTop w:val="0"/>
              <w:marBottom w:val="0"/>
              <w:divBdr>
                <w:top w:val="none" w:sz="0" w:space="0" w:color="auto"/>
                <w:left w:val="none" w:sz="0" w:space="0" w:color="auto"/>
                <w:bottom w:val="none" w:sz="0" w:space="0" w:color="auto"/>
                <w:right w:val="none" w:sz="0" w:space="0" w:color="auto"/>
              </w:divBdr>
            </w:div>
          </w:divsChild>
        </w:div>
        <w:div w:id="1529492056">
          <w:marLeft w:val="0"/>
          <w:marRight w:val="0"/>
          <w:marTop w:val="0"/>
          <w:marBottom w:val="0"/>
          <w:divBdr>
            <w:top w:val="none" w:sz="0" w:space="0" w:color="auto"/>
            <w:left w:val="none" w:sz="0" w:space="0" w:color="auto"/>
            <w:bottom w:val="none" w:sz="0" w:space="0" w:color="auto"/>
            <w:right w:val="none" w:sz="0" w:space="0" w:color="auto"/>
          </w:divBdr>
          <w:divsChild>
            <w:div w:id="592477569">
              <w:marLeft w:val="0"/>
              <w:marRight w:val="0"/>
              <w:marTop w:val="0"/>
              <w:marBottom w:val="0"/>
              <w:divBdr>
                <w:top w:val="none" w:sz="0" w:space="0" w:color="auto"/>
                <w:left w:val="none" w:sz="0" w:space="0" w:color="auto"/>
                <w:bottom w:val="none" w:sz="0" w:space="0" w:color="auto"/>
                <w:right w:val="none" w:sz="0" w:space="0" w:color="auto"/>
              </w:divBdr>
            </w:div>
          </w:divsChild>
        </w:div>
        <w:div w:id="126288890">
          <w:marLeft w:val="0"/>
          <w:marRight w:val="0"/>
          <w:marTop w:val="0"/>
          <w:marBottom w:val="0"/>
          <w:divBdr>
            <w:top w:val="none" w:sz="0" w:space="0" w:color="auto"/>
            <w:left w:val="none" w:sz="0" w:space="0" w:color="auto"/>
            <w:bottom w:val="none" w:sz="0" w:space="0" w:color="auto"/>
            <w:right w:val="none" w:sz="0" w:space="0" w:color="auto"/>
          </w:divBdr>
          <w:divsChild>
            <w:div w:id="21134845">
              <w:marLeft w:val="0"/>
              <w:marRight w:val="0"/>
              <w:marTop w:val="0"/>
              <w:marBottom w:val="0"/>
              <w:divBdr>
                <w:top w:val="none" w:sz="0" w:space="0" w:color="auto"/>
                <w:left w:val="none" w:sz="0" w:space="0" w:color="auto"/>
                <w:bottom w:val="none" w:sz="0" w:space="0" w:color="auto"/>
                <w:right w:val="none" w:sz="0" w:space="0" w:color="auto"/>
              </w:divBdr>
            </w:div>
          </w:divsChild>
        </w:div>
        <w:div w:id="1306856206">
          <w:marLeft w:val="0"/>
          <w:marRight w:val="0"/>
          <w:marTop w:val="0"/>
          <w:marBottom w:val="0"/>
          <w:divBdr>
            <w:top w:val="none" w:sz="0" w:space="0" w:color="auto"/>
            <w:left w:val="none" w:sz="0" w:space="0" w:color="auto"/>
            <w:bottom w:val="none" w:sz="0" w:space="0" w:color="auto"/>
            <w:right w:val="none" w:sz="0" w:space="0" w:color="auto"/>
          </w:divBdr>
          <w:divsChild>
            <w:div w:id="250817107">
              <w:marLeft w:val="0"/>
              <w:marRight w:val="0"/>
              <w:marTop w:val="0"/>
              <w:marBottom w:val="0"/>
              <w:divBdr>
                <w:top w:val="none" w:sz="0" w:space="0" w:color="auto"/>
                <w:left w:val="none" w:sz="0" w:space="0" w:color="auto"/>
                <w:bottom w:val="none" w:sz="0" w:space="0" w:color="auto"/>
                <w:right w:val="none" w:sz="0" w:space="0" w:color="auto"/>
              </w:divBdr>
            </w:div>
          </w:divsChild>
        </w:div>
        <w:div w:id="1830827482">
          <w:marLeft w:val="0"/>
          <w:marRight w:val="0"/>
          <w:marTop w:val="0"/>
          <w:marBottom w:val="0"/>
          <w:divBdr>
            <w:top w:val="none" w:sz="0" w:space="0" w:color="auto"/>
            <w:left w:val="none" w:sz="0" w:space="0" w:color="auto"/>
            <w:bottom w:val="none" w:sz="0" w:space="0" w:color="auto"/>
            <w:right w:val="none" w:sz="0" w:space="0" w:color="auto"/>
          </w:divBdr>
          <w:divsChild>
            <w:div w:id="558981883">
              <w:marLeft w:val="0"/>
              <w:marRight w:val="0"/>
              <w:marTop w:val="0"/>
              <w:marBottom w:val="0"/>
              <w:divBdr>
                <w:top w:val="none" w:sz="0" w:space="0" w:color="auto"/>
                <w:left w:val="none" w:sz="0" w:space="0" w:color="auto"/>
                <w:bottom w:val="none" w:sz="0" w:space="0" w:color="auto"/>
                <w:right w:val="none" w:sz="0" w:space="0" w:color="auto"/>
              </w:divBdr>
            </w:div>
          </w:divsChild>
        </w:div>
        <w:div w:id="1301157014">
          <w:marLeft w:val="0"/>
          <w:marRight w:val="0"/>
          <w:marTop w:val="0"/>
          <w:marBottom w:val="0"/>
          <w:divBdr>
            <w:top w:val="none" w:sz="0" w:space="0" w:color="auto"/>
            <w:left w:val="none" w:sz="0" w:space="0" w:color="auto"/>
            <w:bottom w:val="none" w:sz="0" w:space="0" w:color="auto"/>
            <w:right w:val="none" w:sz="0" w:space="0" w:color="auto"/>
          </w:divBdr>
          <w:divsChild>
            <w:div w:id="152914394">
              <w:marLeft w:val="0"/>
              <w:marRight w:val="0"/>
              <w:marTop w:val="0"/>
              <w:marBottom w:val="0"/>
              <w:divBdr>
                <w:top w:val="none" w:sz="0" w:space="0" w:color="auto"/>
                <w:left w:val="none" w:sz="0" w:space="0" w:color="auto"/>
                <w:bottom w:val="none" w:sz="0" w:space="0" w:color="auto"/>
                <w:right w:val="none" w:sz="0" w:space="0" w:color="auto"/>
              </w:divBdr>
            </w:div>
          </w:divsChild>
        </w:div>
        <w:div w:id="195824090">
          <w:marLeft w:val="0"/>
          <w:marRight w:val="0"/>
          <w:marTop w:val="0"/>
          <w:marBottom w:val="0"/>
          <w:divBdr>
            <w:top w:val="none" w:sz="0" w:space="0" w:color="auto"/>
            <w:left w:val="none" w:sz="0" w:space="0" w:color="auto"/>
            <w:bottom w:val="none" w:sz="0" w:space="0" w:color="auto"/>
            <w:right w:val="none" w:sz="0" w:space="0" w:color="auto"/>
          </w:divBdr>
          <w:divsChild>
            <w:div w:id="1494176988">
              <w:marLeft w:val="0"/>
              <w:marRight w:val="0"/>
              <w:marTop w:val="0"/>
              <w:marBottom w:val="0"/>
              <w:divBdr>
                <w:top w:val="none" w:sz="0" w:space="0" w:color="auto"/>
                <w:left w:val="none" w:sz="0" w:space="0" w:color="auto"/>
                <w:bottom w:val="none" w:sz="0" w:space="0" w:color="auto"/>
                <w:right w:val="none" w:sz="0" w:space="0" w:color="auto"/>
              </w:divBdr>
            </w:div>
          </w:divsChild>
        </w:div>
        <w:div w:id="1955283294">
          <w:marLeft w:val="0"/>
          <w:marRight w:val="0"/>
          <w:marTop w:val="0"/>
          <w:marBottom w:val="0"/>
          <w:divBdr>
            <w:top w:val="none" w:sz="0" w:space="0" w:color="auto"/>
            <w:left w:val="none" w:sz="0" w:space="0" w:color="auto"/>
            <w:bottom w:val="none" w:sz="0" w:space="0" w:color="auto"/>
            <w:right w:val="none" w:sz="0" w:space="0" w:color="auto"/>
          </w:divBdr>
          <w:divsChild>
            <w:div w:id="2051955861">
              <w:marLeft w:val="0"/>
              <w:marRight w:val="0"/>
              <w:marTop w:val="0"/>
              <w:marBottom w:val="0"/>
              <w:divBdr>
                <w:top w:val="none" w:sz="0" w:space="0" w:color="auto"/>
                <w:left w:val="none" w:sz="0" w:space="0" w:color="auto"/>
                <w:bottom w:val="none" w:sz="0" w:space="0" w:color="auto"/>
                <w:right w:val="none" w:sz="0" w:space="0" w:color="auto"/>
              </w:divBdr>
            </w:div>
          </w:divsChild>
        </w:div>
        <w:div w:id="402413012">
          <w:marLeft w:val="0"/>
          <w:marRight w:val="0"/>
          <w:marTop w:val="0"/>
          <w:marBottom w:val="0"/>
          <w:divBdr>
            <w:top w:val="none" w:sz="0" w:space="0" w:color="auto"/>
            <w:left w:val="none" w:sz="0" w:space="0" w:color="auto"/>
            <w:bottom w:val="none" w:sz="0" w:space="0" w:color="auto"/>
            <w:right w:val="none" w:sz="0" w:space="0" w:color="auto"/>
          </w:divBdr>
          <w:divsChild>
            <w:div w:id="1095590990">
              <w:marLeft w:val="0"/>
              <w:marRight w:val="0"/>
              <w:marTop w:val="0"/>
              <w:marBottom w:val="0"/>
              <w:divBdr>
                <w:top w:val="none" w:sz="0" w:space="0" w:color="auto"/>
                <w:left w:val="none" w:sz="0" w:space="0" w:color="auto"/>
                <w:bottom w:val="none" w:sz="0" w:space="0" w:color="auto"/>
                <w:right w:val="none" w:sz="0" w:space="0" w:color="auto"/>
              </w:divBdr>
            </w:div>
          </w:divsChild>
        </w:div>
        <w:div w:id="518811197">
          <w:marLeft w:val="0"/>
          <w:marRight w:val="0"/>
          <w:marTop w:val="0"/>
          <w:marBottom w:val="0"/>
          <w:divBdr>
            <w:top w:val="none" w:sz="0" w:space="0" w:color="auto"/>
            <w:left w:val="none" w:sz="0" w:space="0" w:color="auto"/>
            <w:bottom w:val="none" w:sz="0" w:space="0" w:color="auto"/>
            <w:right w:val="none" w:sz="0" w:space="0" w:color="auto"/>
          </w:divBdr>
          <w:divsChild>
            <w:div w:id="1319307472">
              <w:marLeft w:val="0"/>
              <w:marRight w:val="0"/>
              <w:marTop w:val="0"/>
              <w:marBottom w:val="0"/>
              <w:divBdr>
                <w:top w:val="none" w:sz="0" w:space="0" w:color="auto"/>
                <w:left w:val="none" w:sz="0" w:space="0" w:color="auto"/>
                <w:bottom w:val="none" w:sz="0" w:space="0" w:color="auto"/>
                <w:right w:val="none" w:sz="0" w:space="0" w:color="auto"/>
              </w:divBdr>
            </w:div>
          </w:divsChild>
        </w:div>
        <w:div w:id="478155458">
          <w:marLeft w:val="0"/>
          <w:marRight w:val="0"/>
          <w:marTop w:val="0"/>
          <w:marBottom w:val="0"/>
          <w:divBdr>
            <w:top w:val="none" w:sz="0" w:space="0" w:color="auto"/>
            <w:left w:val="none" w:sz="0" w:space="0" w:color="auto"/>
            <w:bottom w:val="none" w:sz="0" w:space="0" w:color="auto"/>
            <w:right w:val="none" w:sz="0" w:space="0" w:color="auto"/>
          </w:divBdr>
          <w:divsChild>
            <w:div w:id="886797741">
              <w:marLeft w:val="0"/>
              <w:marRight w:val="0"/>
              <w:marTop w:val="0"/>
              <w:marBottom w:val="0"/>
              <w:divBdr>
                <w:top w:val="none" w:sz="0" w:space="0" w:color="auto"/>
                <w:left w:val="none" w:sz="0" w:space="0" w:color="auto"/>
                <w:bottom w:val="none" w:sz="0" w:space="0" w:color="auto"/>
                <w:right w:val="none" w:sz="0" w:space="0" w:color="auto"/>
              </w:divBdr>
            </w:div>
          </w:divsChild>
        </w:div>
        <w:div w:id="1042747383">
          <w:marLeft w:val="0"/>
          <w:marRight w:val="0"/>
          <w:marTop w:val="0"/>
          <w:marBottom w:val="0"/>
          <w:divBdr>
            <w:top w:val="none" w:sz="0" w:space="0" w:color="auto"/>
            <w:left w:val="none" w:sz="0" w:space="0" w:color="auto"/>
            <w:bottom w:val="none" w:sz="0" w:space="0" w:color="auto"/>
            <w:right w:val="none" w:sz="0" w:space="0" w:color="auto"/>
          </w:divBdr>
          <w:divsChild>
            <w:div w:id="854271187">
              <w:marLeft w:val="0"/>
              <w:marRight w:val="0"/>
              <w:marTop w:val="0"/>
              <w:marBottom w:val="0"/>
              <w:divBdr>
                <w:top w:val="none" w:sz="0" w:space="0" w:color="auto"/>
                <w:left w:val="none" w:sz="0" w:space="0" w:color="auto"/>
                <w:bottom w:val="none" w:sz="0" w:space="0" w:color="auto"/>
                <w:right w:val="none" w:sz="0" w:space="0" w:color="auto"/>
              </w:divBdr>
            </w:div>
          </w:divsChild>
        </w:div>
        <w:div w:id="788166812">
          <w:marLeft w:val="0"/>
          <w:marRight w:val="0"/>
          <w:marTop w:val="0"/>
          <w:marBottom w:val="0"/>
          <w:divBdr>
            <w:top w:val="none" w:sz="0" w:space="0" w:color="auto"/>
            <w:left w:val="none" w:sz="0" w:space="0" w:color="auto"/>
            <w:bottom w:val="none" w:sz="0" w:space="0" w:color="auto"/>
            <w:right w:val="none" w:sz="0" w:space="0" w:color="auto"/>
          </w:divBdr>
          <w:divsChild>
            <w:div w:id="74252583">
              <w:marLeft w:val="0"/>
              <w:marRight w:val="0"/>
              <w:marTop w:val="0"/>
              <w:marBottom w:val="0"/>
              <w:divBdr>
                <w:top w:val="none" w:sz="0" w:space="0" w:color="auto"/>
                <w:left w:val="none" w:sz="0" w:space="0" w:color="auto"/>
                <w:bottom w:val="none" w:sz="0" w:space="0" w:color="auto"/>
                <w:right w:val="none" w:sz="0" w:space="0" w:color="auto"/>
              </w:divBdr>
            </w:div>
          </w:divsChild>
        </w:div>
        <w:div w:id="822894126">
          <w:marLeft w:val="0"/>
          <w:marRight w:val="0"/>
          <w:marTop w:val="0"/>
          <w:marBottom w:val="0"/>
          <w:divBdr>
            <w:top w:val="none" w:sz="0" w:space="0" w:color="auto"/>
            <w:left w:val="none" w:sz="0" w:space="0" w:color="auto"/>
            <w:bottom w:val="none" w:sz="0" w:space="0" w:color="auto"/>
            <w:right w:val="none" w:sz="0" w:space="0" w:color="auto"/>
          </w:divBdr>
          <w:divsChild>
            <w:div w:id="340668787">
              <w:marLeft w:val="0"/>
              <w:marRight w:val="0"/>
              <w:marTop w:val="0"/>
              <w:marBottom w:val="0"/>
              <w:divBdr>
                <w:top w:val="none" w:sz="0" w:space="0" w:color="auto"/>
                <w:left w:val="none" w:sz="0" w:space="0" w:color="auto"/>
                <w:bottom w:val="none" w:sz="0" w:space="0" w:color="auto"/>
                <w:right w:val="none" w:sz="0" w:space="0" w:color="auto"/>
              </w:divBdr>
            </w:div>
          </w:divsChild>
        </w:div>
        <w:div w:id="1936790932">
          <w:marLeft w:val="0"/>
          <w:marRight w:val="0"/>
          <w:marTop w:val="0"/>
          <w:marBottom w:val="0"/>
          <w:divBdr>
            <w:top w:val="none" w:sz="0" w:space="0" w:color="auto"/>
            <w:left w:val="none" w:sz="0" w:space="0" w:color="auto"/>
            <w:bottom w:val="none" w:sz="0" w:space="0" w:color="auto"/>
            <w:right w:val="none" w:sz="0" w:space="0" w:color="auto"/>
          </w:divBdr>
          <w:divsChild>
            <w:div w:id="852643555">
              <w:marLeft w:val="0"/>
              <w:marRight w:val="0"/>
              <w:marTop w:val="0"/>
              <w:marBottom w:val="0"/>
              <w:divBdr>
                <w:top w:val="none" w:sz="0" w:space="0" w:color="auto"/>
                <w:left w:val="none" w:sz="0" w:space="0" w:color="auto"/>
                <w:bottom w:val="none" w:sz="0" w:space="0" w:color="auto"/>
                <w:right w:val="none" w:sz="0" w:space="0" w:color="auto"/>
              </w:divBdr>
            </w:div>
          </w:divsChild>
        </w:div>
        <w:div w:id="1100685059">
          <w:marLeft w:val="0"/>
          <w:marRight w:val="0"/>
          <w:marTop w:val="0"/>
          <w:marBottom w:val="0"/>
          <w:divBdr>
            <w:top w:val="none" w:sz="0" w:space="0" w:color="auto"/>
            <w:left w:val="none" w:sz="0" w:space="0" w:color="auto"/>
            <w:bottom w:val="none" w:sz="0" w:space="0" w:color="auto"/>
            <w:right w:val="none" w:sz="0" w:space="0" w:color="auto"/>
          </w:divBdr>
          <w:divsChild>
            <w:div w:id="1717698992">
              <w:marLeft w:val="0"/>
              <w:marRight w:val="0"/>
              <w:marTop w:val="0"/>
              <w:marBottom w:val="0"/>
              <w:divBdr>
                <w:top w:val="none" w:sz="0" w:space="0" w:color="auto"/>
                <w:left w:val="none" w:sz="0" w:space="0" w:color="auto"/>
                <w:bottom w:val="none" w:sz="0" w:space="0" w:color="auto"/>
                <w:right w:val="none" w:sz="0" w:space="0" w:color="auto"/>
              </w:divBdr>
            </w:div>
          </w:divsChild>
        </w:div>
        <w:div w:id="553810121">
          <w:marLeft w:val="0"/>
          <w:marRight w:val="0"/>
          <w:marTop w:val="0"/>
          <w:marBottom w:val="0"/>
          <w:divBdr>
            <w:top w:val="none" w:sz="0" w:space="0" w:color="auto"/>
            <w:left w:val="none" w:sz="0" w:space="0" w:color="auto"/>
            <w:bottom w:val="none" w:sz="0" w:space="0" w:color="auto"/>
            <w:right w:val="none" w:sz="0" w:space="0" w:color="auto"/>
          </w:divBdr>
          <w:divsChild>
            <w:div w:id="1237130062">
              <w:marLeft w:val="0"/>
              <w:marRight w:val="0"/>
              <w:marTop w:val="0"/>
              <w:marBottom w:val="0"/>
              <w:divBdr>
                <w:top w:val="none" w:sz="0" w:space="0" w:color="auto"/>
                <w:left w:val="none" w:sz="0" w:space="0" w:color="auto"/>
                <w:bottom w:val="none" w:sz="0" w:space="0" w:color="auto"/>
                <w:right w:val="none" w:sz="0" w:space="0" w:color="auto"/>
              </w:divBdr>
            </w:div>
          </w:divsChild>
        </w:div>
        <w:div w:id="955795578">
          <w:marLeft w:val="0"/>
          <w:marRight w:val="0"/>
          <w:marTop w:val="0"/>
          <w:marBottom w:val="0"/>
          <w:divBdr>
            <w:top w:val="none" w:sz="0" w:space="0" w:color="auto"/>
            <w:left w:val="none" w:sz="0" w:space="0" w:color="auto"/>
            <w:bottom w:val="none" w:sz="0" w:space="0" w:color="auto"/>
            <w:right w:val="none" w:sz="0" w:space="0" w:color="auto"/>
          </w:divBdr>
          <w:divsChild>
            <w:div w:id="1715083704">
              <w:marLeft w:val="0"/>
              <w:marRight w:val="0"/>
              <w:marTop w:val="0"/>
              <w:marBottom w:val="0"/>
              <w:divBdr>
                <w:top w:val="none" w:sz="0" w:space="0" w:color="auto"/>
                <w:left w:val="none" w:sz="0" w:space="0" w:color="auto"/>
                <w:bottom w:val="none" w:sz="0" w:space="0" w:color="auto"/>
                <w:right w:val="none" w:sz="0" w:space="0" w:color="auto"/>
              </w:divBdr>
            </w:div>
          </w:divsChild>
        </w:div>
        <w:div w:id="1935937694">
          <w:marLeft w:val="0"/>
          <w:marRight w:val="0"/>
          <w:marTop w:val="0"/>
          <w:marBottom w:val="0"/>
          <w:divBdr>
            <w:top w:val="none" w:sz="0" w:space="0" w:color="auto"/>
            <w:left w:val="none" w:sz="0" w:space="0" w:color="auto"/>
            <w:bottom w:val="none" w:sz="0" w:space="0" w:color="auto"/>
            <w:right w:val="none" w:sz="0" w:space="0" w:color="auto"/>
          </w:divBdr>
          <w:divsChild>
            <w:div w:id="218058056">
              <w:marLeft w:val="0"/>
              <w:marRight w:val="0"/>
              <w:marTop w:val="0"/>
              <w:marBottom w:val="0"/>
              <w:divBdr>
                <w:top w:val="none" w:sz="0" w:space="0" w:color="auto"/>
                <w:left w:val="none" w:sz="0" w:space="0" w:color="auto"/>
                <w:bottom w:val="none" w:sz="0" w:space="0" w:color="auto"/>
                <w:right w:val="none" w:sz="0" w:space="0" w:color="auto"/>
              </w:divBdr>
            </w:div>
          </w:divsChild>
        </w:div>
        <w:div w:id="323318814">
          <w:marLeft w:val="0"/>
          <w:marRight w:val="0"/>
          <w:marTop w:val="0"/>
          <w:marBottom w:val="0"/>
          <w:divBdr>
            <w:top w:val="none" w:sz="0" w:space="0" w:color="auto"/>
            <w:left w:val="none" w:sz="0" w:space="0" w:color="auto"/>
            <w:bottom w:val="none" w:sz="0" w:space="0" w:color="auto"/>
            <w:right w:val="none" w:sz="0" w:space="0" w:color="auto"/>
          </w:divBdr>
          <w:divsChild>
            <w:div w:id="27267924">
              <w:marLeft w:val="0"/>
              <w:marRight w:val="0"/>
              <w:marTop w:val="0"/>
              <w:marBottom w:val="0"/>
              <w:divBdr>
                <w:top w:val="none" w:sz="0" w:space="0" w:color="auto"/>
                <w:left w:val="none" w:sz="0" w:space="0" w:color="auto"/>
                <w:bottom w:val="none" w:sz="0" w:space="0" w:color="auto"/>
                <w:right w:val="none" w:sz="0" w:space="0" w:color="auto"/>
              </w:divBdr>
            </w:div>
          </w:divsChild>
        </w:div>
        <w:div w:id="1408650900">
          <w:marLeft w:val="0"/>
          <w:marRight w:val="0"/>
          <w:marTop w:val="0"/>
          <w:marBottom w:val="0"/>
          <w:divBdr>
            <w:top w:val="none" w:sz="0" w:space="0" w:color="auto"/>
            <w:left w:val="none" w:sz="0" w:space="0" w:color="auto"/>
            <w:bottom w:val="none" w:sz="0" w:space="0" w:color="auto"/>
            <w:right w:val="none" w:sz="0" w:space="0" w:color="auto"/>
          </w:divBdr>
          <w:divsChild>
            <w:div w:id="1291981410">
              <w:marLeft w:val="0"/>
              <w:marRight w:val="0"/>
              <w:marTop w:val="0"/>
              <w:marBottom w:val="0"/>
              <w:divBdr>
                <w:top w:val="none" w:sz="0" w:space="0" w:color="auto"/>
                <w:left w:val="none" w:sz="0" w:space="0" w:color="auto"/>
                <w:bottom w:val="none" w:sz="0" w:space="0" w:color="auto"/>
                <w:right w:val="none" w:sz="0" w:space="0" w:color="auto"/>
              </w:divBdr>
            </w:div>
          </w:divsChild>
        </w:div>
        <w:div w:id="1620409421">
          <w:marLeft w:val="0"/>
          <w:marRight w:val="0"/>
          <w:marTop w:val="0"/>
          <w:marBottom w:val="0"/>
          <w:divBdr>
            <w:top w:val="none" w:sz="0" w:space="0" w:color="auto"/>
            <w:left w:val="none" w:sz="0" w:space="0" w:color="auto"/>
            <w:bottom w:val="none" w:sz="0" w:space="0" w:color="auto"/>
            <w:right w:val="none" w:sz="0" w:space="0" w:color="auto"/>
          </w:divBdr>
          <w:divsChild>
            <w:div w:id="270675176">
              <w:marLeft w:val="0"/>
              <w:marRight w:val="0"/>
              <w:marTop w:val="0"/>
              <w:marBottom w:val="0"/>
              <w:divBdr>
                <w:top w:val="none" w:sz="0" w:space="0" w:color="auto"/>
                <w:left w:val="none" w:sz="0" w:space="0" w:color="auto"/>
                <w:bottom w:val="none" w:sz="0" w:space="0" w:color="auto"/>
                <w:right w:val="none" w:sz="0" w:space="0" w:color="auto"/>
              </w:divBdr>
            </w:div>
          </w:divsChild>
        </w:div>
        <w:div w:id="1948389438">
          <w:marLeft w:val="0"/>
          <w:marRight w:val="0"/>
          <w:marTop w:val="0"/>
          <w:marBottom w:val="0"/>
          <w:divBdr>
            <w:top w:val="none" w:sz="0" w:space="0" w:color="auto"/>
            <w:left w:val="none" w:sz="0" w:space="0" w:color="auto"/>
            <w:bottom w:val="none" w:sz="0" w:space="0" w:color="auto"/>
            <w:right w:val="none" w:sz="0" w:space="0" w:color="auto"/>
          </w:divBdr>
          <w:divsChild>
            <w:div w:id="1446731562">
              <w:marLeft w:val="0"/>
              <w:marRight w:val="0"/>
              <w:marTop w:val="0"/>
              <w:marBottom w:val="0"/>
              <w:divBdr>
                <w:top w:val="none" w:sz="0" w:space="0" w:color="auto"/>
                <w:left w:val="none" w:sz="0" w:space="0" w:color="auto"/>
                <w:bottom w:val="none" w:sz="0" w:space="0" w:color="auto"/>
                <w:right w:val="none" w:sz="0" w:space="0" w:color="auto"/>
              </w:divBdr>
            </w:div>
          </w:divsChild>
        </w:div>
        <w:div w:id="1268613045">
          <w:marLeft w:val="0"/>
          <w:marRight w:val="0"/>
          <w:marTop w:val="0"/>
          <w:marBottom w:val="0"/>
          <w:divBdr>
            <w:top w:val="none" w:sz="0" w:space="0" w:color="auto"/>
            <w:left w:val="none" w:sz="0" w:space="0" w:color="auto"/>
            <w:bottom w:val="none" w:sz="0" w:space="0" w:color="auto"/>
            <w:right w:val="none" w:sz="0" w:space="0" w:color="auto"/>
          </w:divBdr>
          <w:divsChild>
            <w:div w:id="865093986">
              <w:marLeft w:val="0"/>
              <w:marRight w:val="0"/>
              <w:marTop w:val="0"/>
              <w:marBottom w:val="0"/>
              <w:divBdr>
                <w:top w:val="none" w:sz="0" w:space="0" w:color="auto"/>
                <w:left w:val="none" w:sz="0" w:space="0" w:color="auto"/>
                <w:bottom w:val="none" w:sz="0" w:space="0" w:color="auto"/>
                <w:right w:val="none" w:sz="0" w:space="0" w:color="auto"/>
              </w:divBdr>
            </w:div>
          </w:divsChild>
        </w:div>
        <w:div w:id="1972898961">
          <w:marLeft w:val="0"/>
          <w:marRight w:val="0"/>
          <w:marTop w:val="0"/>
          <w:marBottom w:val="0"/>
          <w:divBdr>
            <w:top w:val="none" w:sz="0" w:space="0" w:color="auto"/>
            <w:left w:val="none" w:sz="0" w:space="0" w:color="auto"/>
            <w:bottom w:val="none" w:sz="0" w:space="0" w:color="auto"/>
            <w:right w:val="none" w:sz="0" w:space="0" w:color="auto"/>
          </w:divBdr>
          <w:divsChild>
            <w:div w:id="14697159">
              <w:marLeft w:val="0"/>
              <w:marRight w:val="0"/>
              <w:marTop w:val="0"/>
              <w:marBottom w:val="0"/>
              <w:divBdr>
                <w:top w:val="none" w:sz="0" w:space="0" w:color="auto"/>
                <w:left w:val="none" w:sz="0" w:space="0" w:color="auto"/>
                <w:bottom w:val="none" w:sz="0" w:space="0" w:color="auto"/>
                <w:right w:val="none" w:sz="0" w:space="0" w:color="auto"/>
              </w:divBdr>
            </w:div>
          </w:divsChild>
        </w:div>
        <w:div w:id="1935047789">
          <w:marLeft w:val="0"/>
          <w:marRight w:val="0"/>
          <w:marTop w:val="0"/>
          <w:marBottom w:val="0"/>
          <w:divBdr>
            <w:top w:val="none" w:sz="0" w:space="0" w:color="auto"/>
            <w:left w:val="none" w:sz="0" w:space="0" w:color="auto"/>
            <w:bottom w:val="none" w:sz="0" w:space="0" w:color="auto"/>
            <w:right w:val="none" w:sz="0" w:space="0" w:color="auto"/>
          </w:divBdr>
          <w:divsChild>
            <w:div w:id="347604935">
              <w:marLeft w:val="0"/>
              <w:marRight w:val="0"/>
              <w:marTop w:val="0"/>
              <w:marBottom w:val="0"/>
              <w:divBdr>
                <w:top w:val="none" w:sz="0" w:space="0" w:color="auto"/>
                <w:left w:val="none" w:sz="0" w:space="0" w:color="auto"/>
                <w:bottom w:val="none" w:sz="0" w:space="0" w:color="auto"/>
                <w:right w:val="none" w:sz="0" w:space="0" w:color="auto"/>
              </w:divBdr>
            </w:div>
          </w:divsChild>
        </w:div>
        <w:div w:id="1728186507">
          <w:marLeft w:val="0"/>
          <w:marRight w:val="0"/>
          <w:marTop w:val="0"/>
          <w:marBottom w:val="0"/>
          <w:divBdr>
            <w:top w:val="none" w:sz="0" w:space="0" w:color="auto"/>
            <w:left w:val="none" w:sz="0" w:space="0" w:color="auto"/>
            <w:bottom w:val="none" w:sz="0" w:space="0" w:color="auto"/>
            <w:right w:val="none" w:sz="0" w:space="0" w:color="auto"/>
          </w:divBdr>
          <w:divsChild>
            <w:div w:id="335302350">
              <w:marLeft w:val="0"/>
              <w:marRight w:val="0"/>
              <w:marTop w:val="0"/>
              <w:marBottom w:val="0"/>
              <w:divBdr>
                <w:top w:val="none" w:sz="0" w:space="0" w:color="auto"/>
                <w:left w:val="none" w:sz="0" w:space="0" w:color="auto"/>
                <w:bottom w:val="none" w:sz="0" w:space="0" w:color="auto"/>
                <w:right w:val="none" w:sz="0" w:space="0" w:color="auto"/>
              </w:divBdr>
            </w:div>
          </w:divsChild>
        </w:div>
        <w:div w:id="513498148">
          <w:marLeft w:val="0"/>
          <w:marRight w:val="0"/>
          <w:marTop w:val="0"/>
          <w:marBottom w:val="0"/>
          <w:divBdr>
            <w:top w:val="none" w:sz="0" w:space="0" w:color="auto"/>
            <w:left w:val="none" w:sz="0" w:space="0" w:color="auto"/>
            <w:bottom w:val="none" w:sz="0" w:space="0" w:color="auto"/>
            <w:right w:val="none" w:sz="0" w:space="0" w:color="auto"/>
          </w:divBdr>
          <w:divsChild>
            <w:div w:id="1245189549">
              <w:marLeft w:val="0"/>
              <w:marRight w:val="0"/>
              <w:marTop w:val="0"/>
              <w:marBottom w:val="0"/>
              <w:divBdr>
                <w:top w:val="none" w:sz="0" w:space="0" w:color="auto"/>
                <w:left w:val="none" w:sz="0" w:space="0" w:color="auto"/>
                <w:bottom w:val="none" w:sz="0" w:space="0" w:color="auto"/>
                <w:right w:val="none" w:sz="0" w:space="0" w:color="auto"/>
              </w:divBdr>
            </w:div>
          </w:divsChild>
        </w:div>
        <w:div w:id="1714618880">
          <w:marLeft w:val="0"/>
          <w:marRight w:val="0"/>
          <w:marTop w:val="0"/>
          <w:marBottom w:val="0"/>
          <w:divBdr>
            <w:top w:val="none" w:sz="0" w:space="0" w:color="auto"/>
            <w:left w:val="none" w:sz="0" w:space="0" w:color="auto"/>
            <w:bottom w:val="none" w:sz="0" w:space="0" w:color="auto"/>
            <w:right w:val="none" w:sz="0" w:space="0" w:color="auto"/>
          </w:divBdr>
          <w:divsChild>
            <w:div w:id="1981769134">
              <w:marLeft w:val="0"/>
              <w:marRight w:val="0"/>
              <w:marTop w:val="0"/>
              <w:marBottom w:val="0"/>
              <w:divBdr>
                <w:top w:val="none" w:sz="0" w:space="0" w:color="auto"/>
                <w:left w:val="none" w:sz="0" w:space="0" w:color="auto"/>
                <w:bottom w:val="none" w:sz="0" w:space="0" w:color="auto"/>
                <w:right w:val="none" w:sz="0" w:space="0" w:color="auto"/>
              </w:divBdr>
            </w:div>
          </w:divsChild>
        </w:div>
        <w:div w:id="908345268">
          <w:marLeft w:val="0"/>
          <w:marRight w:val="0"/>
          <w:marTop w:val="0"/>
          <w:marBottom w:val="0"/>
          <w:divBdr>
            <w:top w:val="none" w:sz="0" w:space="0" w:color="auto"/>
            <w:left w:val="none" w:sz="0" w:space="0" w:color="auto"/>
            <w:bottom w:val="none" w:sz="0" w:space="0" w:color="auto"/>
            <w:right w:val="none" w:sz="0" w:space="0" w:color="auto"/>
          </w:divBdr>
          <w:divsChild>
            <w:div w:id="1032223937">
              <w:marLeft w:val="0"/>
              <w:marRight w:val="0"/>
              <w:marTop w:val="0"/>
              <w:marBottom w:val="0"/>
              <w:divBdr>
                <w:top w:val="none" w:sz="0" w:space="0" w:color="auto"/>
                <w:left w:val="none" w:sz="0" w:space="0" w:color="auto"/>
                <w:bottom w:val="none" w:sz="0" w:space="0" w:color="auto"/>
                <w:right w:val="none" w:sz="0" w:space="0" w:color="auto"/>
              </w:divBdr>
            </w:div>
          </w:divsChild>
        </w:div>
        <w:div w:id="1977106630">
          <w:marLeft w:val="0"/>
          <w:marRight w:val="0"/>
          <w:marTop w:val="0"/>
          <w:marBottom w:val="0"/>
          <w:divBdr>
            <w:top w:val="none" w:sz="0" w:space="0" w:color="auto"/>
            <w:left w:val="none" w:sz="0" w:space="0" w:color="auto"/>
            <w:bottom w:val="none" w:sz="0" w:space="0" w:color="auto"/>
            <w:right w:val="none" w:sz="0" w:space="0" w:color="auto"/>
          </w:divBdr>
          <w:divsChild>
            <w:div w:id="2110545646">
              <w:marLeft w:val="0"/>
              <w:marRight w:val="0"/>
              <w:marTop w:val="0"/>
              <w:marBottom w:val="0"/>
              <w:divBdr>
                <w:top w:val="none" w:sz="0" w:space="0" w:color="auto"/>
                <w:left w:val="none" w:sz="0" w:space="0" w:color="auto"/>
                <w:bottom w:val="none" w:sz="0" w:space="0" w:color="auto"/>
                <w:right w:val="none" w:sz="0" w:space="0" w:color="auto"/>
              </w:divBdr>
            </w:div>
          </w:divsChild>
        </w:div>
        <w:div w:id="1449201730">
          <w:marLeft w:val="0"/>
          <w:marRight w:val="0"/>
          <w:marTop w:val="0"/>
          <w:marBottom w:val="0"/>
          <w:divBdr>
            <w:top w:val="none" w:sz="0" w:space="0" w:color="auto"/>
            <w:left w:val="none" w:sz="0" w:space="0" w:color="auto"/>
            <w:bottom w:val="none" w:sz="0" w:space="0" w:color="auto"/>
            <w:right w:val="none" w:sz="0" w:space="0" w:color="auto"/>
          </w:divBdr>
          <w:divsChild>
            <w:div w:id="81411192">
              <w:marLeft w:val="0"/>
              <w:marRight w:val="0"/>
              <w:marTop w:val="0"/>
              <w:marBottom w:val="0"/>
              <w:divBdr>
                <w:top w:val="none" w:sz="0" w:space="0" w:color="auto"/>
                <w:left w:val="none" w:sz="0" w:space="0" w:color="auto"/>
                <w:bottom w:val="none" w:sz="0" w:space="0" w:color="auto"/>
                <w:right w:val="none" w:sz="0" w:space="0" w:color="auto"/>
              </w:divBdr>
            </w:div>
          </w:divsChild>
        </w:div>
        <w:div w:id="491456006">
          <w:marLeft w:val="0"/>
          <w:marRight w:val="0"/>
          <w:marTop w:val="0"/>
          <w:marBottom w:val="0"/>
          <w:divBdr>
            <w:top w:val="none" w:sz="0" w:space="0" w:color="auto"/>
            <w:left w:val="none" w:sz="0" w:space="0" w:color="auto"/>
            <w:bottom w:val="none" w:sz="0" w:space="0" w:color="auto"/>
            <w:right w:val="none" w:sz="0" w:space="0" w:color="auto"/>
          </w:divBdr>
          <w:divsChild>
            <w:div w:id="952593096">
              <w:marLeft w:val="0"/>
              <w:marRight w:val="0"/>
              <w:marTop w:val="0"/>
              <w:marBottom w:val="0"/>
              <w:divBdr>
                <w:top w:val="none" w:sz="0" w:space="0" w:color="auto"/>
                <w:left w:val="none" w:sz="0" w:space="0" w:color="auto"/>
                <w:bottom w:val="none" w:sz="0" w:space="0" w:color="auto"/>
                <w:right w:val="none" w:sz="0" w:space="0" w:color="auto"/>
              </w:divBdr>
            </w:div>
          </w:divsChild>
        </w:div>
        <w:div w:id="8265528">
          <w:marLeft w:val="0"/>
          <w:marRight w:val="0"/>
          <w:marTop w:val="0"/>
          <w:marBottom w:val="0"/>
          <w:divBdr>
            <w:top w:val="none" w:sz="0" w:space="0" w:color="auto"/>
            <w:left w:val="none" w:sz="0" w:space="0" w:color="auto"/>
            <w:bottom w:val="none" w:sz="0" w:space="0" w:color="auto"/>
            <w:right w:val="none" w:sz="0" w:space="0" w:color="auto"/>
          </w:divBdr>
          <w:divsChild>
            <w:div w:id="6816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16751889">
      <w:bodyDiv w:val="1"/>
      <w:marLeft w:val="0"/>
      <w:marRight w:val="0"/>
      <w:marTop w:val="0"/>
      <w:marBottom w:val="0"/>
      <w:divBdr>
        <w:top w:val="none" w:sz="0" w:space="0" w:color="auto"/>
        <w:left w:val="none" w:sz="0" w:space="0" w:color="auto"/>
        <w:bottom w:val="none" w:sz="0" w:space="0" w:color="auto"/>
        <w:right w:val="none" w:sz="0" w:space="0" w:color="auto"/>
      </w:divBdr>
      <w:divsChild>
        <w:div w:id="327488967">
          <w:marLeft w:val="0"/>
          <w:marRight w:val="0"/>
          <w:marTop w:val="0"/>
          <w:marBottom w:val="0"/>
          <w:divBdr>
            <w:top w:val="none" w:sz="0" w:space="0" w:color="auto"/>
            <w:left w:val="none" w:sz="0" w:space="0" w:color="auto"/>
            <w:bottom w:val="none" w:sz="0" w:space="0" w:color="auto"/>
            <w:right w:val="none" w:sz="0" w:space="0" w:color="auto"/>
          </w:divBdr>
        </w:div>
        <w:div w:id="2028477580">
          <w:marLeft w:val="0"/>
          <w:marRight w:val="0"/>
          <w:marTop w:val="0"/>
          <w:marBottom w:val="0"/>
          <w:divBdr>
            <w:top w:val="none" w:sz="0" w:space="0" w:color="auto"/>
            <w:left w:val="none" w:sz="0" w:space="0" w:color="auto"/>
            <w:bottom w:val="none" w:sz="0" w:space="0" w:color="auto"/>
            <w:right w:val="none" w:sz="0" w:space="0" w:color="auto"/>
          </w:divBdr>
        </w:div>
        <w:div w:id="1154565237">
          <w:marLeft w:val="0"/>
          <w:marRight w:val="0"/>
          <w:marTop w:val="0"/>
          <w:marBottom w:val="0"/>
          <w:divBdr>
            <w:top w:val="none" w:sz="0" w:space="0" w:color="auto"/>
            <w:left w:val="none" w:sz="0" w:space="0" w:color="auto"/>
            <w:bottom w:val="none" w:sz="0" w:space="0" w:color="auto"/>
            <w:right w:val="none" w:sz="0" w:space="0" w:color="auto"/>
          </w:divBdr>
        </w:div>
        <w:div w:id="1308127115">
          <w:marLeft w:val="0"/>
          <w:marRight w:val="0"/>
          <w:marTop w:val="0"/>
          <w:marBottom w:val="0"/>
          <w:divBdr>
            <w:top w:val="none" w:sz="0" w:space="0" w:color="auto"/>
            <w:left w:val="none" w:sz="0" w:space="0" w:color="auto"/>
            <w:bottom w:val="none" w:sz="0" w:space="0" w:color="auto"/>
            <w:right w:val="none" w:sz="0" w:space="0" w:color="auto"/>
          </w:divBdr>
          <w:divsChild>
            <w:div w:id="1656303311">
              <w:marLeft w:val="0"/>
              <w:marRight w:val="0"/>
              <w:marTop w:val="30"/>
              <w:marBottom w:val="30"/>
              <w:divBdr>
                <w:top w:val="none" w:sz="0" w:space="0" w:color="auto"/>
                <w:left w:val="none" w:sz="0" w:space="0" w:color="auto"/>
                <w:bottom w:val="none" w:sz="0" w:space="0" w:color="auto"/>
                <w:right w:val="none" w:sz="0" w:space="0" w:color="auto"/>
              </w:divBdr>
              <w:divsChild>
                <w:div w:id="2005552732">
                  <w:marLeft w:val="0"/>
                  <w:marRight w:val="0"/>
                  <w:marTop w:val="0"/>
                  <w:marBottom w:val="0"/>
                  <w:divBdr>
                    <w:top w:val="none" w:sz="0" w:space="0" w:color="auto"/>
                    <w:left w:val="none" w:sz="0" w:space="0" w:color="auto"/>
                    <w:bottom w:val="none" w:sz="0" w:space="0" w:color="auto"/>
                    <w:right w:val="none" w:sz="0" w:space="0" w:color="auto"/>
                  </w:divBdr>
                  <w:divsChild>
                    <w:div w:id="1710908513">
                      <w:marLeft w:val="0"/>
                      <w:marRight w:val="0"/>
                      <w:marTop w:val="0"/>
                      <w:marBottom w:val="0"/>
                      <w:divBdr>
                        <w:top w:val="none" w:sz="0" w:space="0" w:color="auto"/>
                        <w:left w:val="none" w:sz="0" w:space="0" w:color="auto"/>
                        <w:bottom w:val="none" w:sz="0" w:space="0" w:color="auto"/>
                        <w:right w:val="none" w:sz="0" w:space="0" w:color="auto"/>
                      </w:divBdr>
                    </w:div>
                  </w:divsChild>
                </w:div>
                <w:div w:id="1221748238">
                  <w:marLeft w:val="0"/>
                  <w:marRight w:val="0"/>
                  <w:marTop w:val="0"/>
                  <w:marBottom w:val="0"/>
                  <w:divBdr>
                    <w:top w:val="none" w:sz="0" w:space="0" w:color="auto"/>
                    <w:left w:val="none" w:sz="0" w:space="0" w:color="auto"/>
                    <w:bottom w:val="none" w:sz="0" w:space="0" w:color="auto"/>
                    <w:right w:val="none" w:sz="0" w:space="0" w:color="auto"/>
                  </w:divBdr>
                  <w:divsChild>
                    <w:div w:id="766539282">
                      <w:marLeft w:val="0"/>
                      <w:marRight w:val="0"/>
                      <w:marTop w:val="0"/>
                      <w:marBottom w:val="0"/>
                      <w:divBdr>
                        <w:top w:val="none" w:sz="0" w:space="0" w:color="auto"/>
                        <w:left w:val="none" w:sz="0" w:space="0" w:color="auto"/>
                        <w:bottom w:val="none" w:sz="0" w:space="0" w:color="auto"/>
                        <w:right w:val="none" w:sz="0" w:space="0" w:color="auto"/>
                      </w:divBdr>
                    </w:div>
                  </w:divsChild>
                </w:div>
                <w:div w:id="451168904">
                  <w:marLeft w:val="0"/>
                  <w:marRight w:val="0"/>
                  <w:marTop w:val="0"/>
                  <w:marBottom w:val="0"/>
                  <w:divBdr>
                    <w:top w:val="none" w:sz="0" w:space="0" w:color="auto"/>
                    <w:left w:val="none" w:sz="0" w:space="0" w:color="auto"/>
                    <w:bottom w:val="none" w:sz="0" w:space="0" w:color="auto"/>
                    <w:right w:val="none" w:sz="0" w:space="0" w:color="auto"/>
                  </w:divBdr>
                  <w:divsChild>
                    <w:div w:id="131448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42885640">
      <w:bodyDiv w:val="1"/>
      <w:marLeft w:val="0"/>
      <w:marRight w:val="0"/>
      <w:marTop w:val="0"/>
      <w:marBottom w:val="0"/>
      <w:divBdr>
        <w:top w:val="none" w:sz="0" w:space="0" w:color="auto"/>
        <w:left w:val="none" w:sz="0" w:space="0" w:color="auto"/>
        <w:bottom w:val="none" w:sz="0" w:space="0" w:color="auto"/>
        <w:right w:val="none" w:sz="0" w:space="0" w:color="auto"/>
      </w:divBdr>
      <w:divsChild>
        <w:div w:id="704448525">
          <w:marLeft w:val="0"/>
          <w:marRight w:val="0"/>
          <w:marTop w:val="0"/>
          <w:marBottom w:val="0"/>
          <w:divBdr>
            <w:top w:val="none" w:sz="0" w:space="0" w:color="auto"/>
            <w:left w:val="none" w:sz="0" w:space="0" w:color="auto"/>
            <w:bottom w:val="none" w:sz="0" w:space="0" w:color="auto"/>
            <w:right w:val="none" w:sz="0" w:space="0" w:color="auto"/>
          </w:divBdr>
          <w:divsChild>
            <w:div w:id="1749182989">
              <w:marLeft w:val="0"/>
              <w:marRight w:val="0"/>
              <w:marTop w:val="0"/>
              <w:marBottom w:val="0"/>
              <w:divBdr>
                <w:top w:val="none" w:sz="0" w:space="0" w:color="auto"/>
                <w:left w:val="none" w:sz="0" w:space="0" w:color="auto"/>
                <w:bottom w:val="none" w:sz="0" w:space="0" w:color="auto"/>
                <w:right w:val="none" w:sz="0" w:space="0" w:color="auto"/>
              </w:divBdr>
            </w:div>
          </w:divsChild>
        </w:div>
        <w:div w:id="920220812">
          <w:marLeft w:val="0"/>
          <w:marRight w:val="0"/>
          <w:marTop w:val="0"/>
          <w:marBottom w:val="0"/>
          <w:divBdr>
            <w:top w:val="none" w:sz="0" w:space="0" w:color="auto"/>
            <w:left w:val="none" w:sz="0" w:space="0" w:color="auto"/>
            <w:bottom w:val="none" w:sz="0" w:space="0" w:color="auto"/>
            <w:right w:val="none" w:sz="0" w:space="0" w:color="auto"/>
          </w:divBdr>
          <w:divsChild>
            <w:div w:id="1882277187">
              <w:marLeft w:val="0"/>
              <w:marRight w:val="0"/>
              <w:marTop w:val="0"/>
              <w:marBottom w:val="0"/>
              <w:divBdr>
                <w:top w:val="none" w:sz="0" w:space="0" w:color="auto"/>
                <w:left w:val="none" w:sz="0" w:space="0" w:color="auto"/>
                <w:bottom w:val="none" w:sz="0" w:space="0" w:color="auto"/>
                <w:right w:val="none" w:sz="0" w:space="0" w:color="auto"/>
              </w:divBdr>
            </w:div>
          </w:divsChild>
        </w:div>
        <w:div w:id="1177961926">
          <w:marLeft w:val="0"/>
          <w:marRight w:val="0"/>
          <w:marTop w:val="0"/>
          <w:marBottom w:val="0"/>
          <w:divBdr>
            <w:top w:val="none" w:sz="0" w:space="0" w:color="auto"/>
            <w:left w:val="none" w:sz="0" w:space="0" w:color="auto"/>
            <w:bottom w:val="none" w:sz="0" w:space="0" w:color="auto"/>
            <w:right w:val="none" w:sz="0" w:space="0" w:color="auto"/>
          </w:divBdr>
          <w:divsChild>
            <w:div w:id="1107969614">
              <w:marLeft w:val="0"/>
              <w:marRight w:val="0"/>
              <w:marTop w:val="0"/>
              <w:marBottom w:val="0"/>
              <w:divBdr>
                <w:top w:val="none" w:sz="0" w:space="0" w:color="auto"/>
                <w:left w:val="none" w:sz="0" w:space="0" w:color="auto"/>
                <w:bottom w:val="none" w:sz="0" w:space="0" w:color="auto"/>
                <w:right w:val="none" w:sz="0" w:space="0" w:color="auto"/>
              </w:divBdr>
            </w:div>
          </w:divsChild>
        </w:div>
        <w:div w:id="844125511">
          <w:marLeft w:val="0"/>
          <w:marRight w:val="0"/>
          <w:marTop w:val="0"/>
          <w:marBottom w:val="0"/>
          <w:divBdr>
            <w:top w:val="none" w:sz="0" w:space="0" w:color="auto"/>
            <w:left w:val="none" w:sz="0" w:space="0" w:color="auto"/>
            <w:bottom w:val="none" w:sz="0" w:space="0" w:color="auto"/>
            <w:right w:val="none" w:sz="0" w:space="0" w:color="auto"/>
          </w:divBdr>
          <w:divsChild>
            <w:div w:id="1717856238">
              <w:marLeft w:val="0"/>
              <w:marRight w:val="0"/>
              <w:marTop w:val="0"/>
              <w:marBottom w:val="0"/>
              <w:divBdr>
                <w:top w:val="none" w:sz="0" w:space="0" w:color="auto"/>
                <w:left w:val="none" w:sz="0" w:space="0" w:color="auto"/>
                <w:bottom w:val="none" w:sz="0" w:space="0" w:color="auto"/>
                <w:right w:val="none" w:sz="0" w:space="0" w:color="auto"/>
              </w:divBdr>
            </w:div>
          </w:divsChild>
        </w:div>
        <w:div w:id="437214026">
          <w:marLeft w:val="0"/>
          <w:marRight w:val="0"/>
          <w:marTop w:val="0"/>
          <w:marBottom w:val="0"/>
          <w:divBdr>
            <w:top w:val="none" w:sz="0" w:space="0" w:color="auto"/>
            <w:left w:val="none" w:sz="0" w:space="0" w:color="auto"/>
            <w:bottom w:val="none" w:sz="0" w:space="0" w:color="auto"/>
            <w:right w:val="none" w:sz="0" w:space="0" w:color="auto"/>
          </w:divBdr>
          <w:divsChild>
            <w:div w:id="818571294">
              <w:marLeft w:val="0"/>
              <w:marRight w:val="0"/>
              <w:marTop w:val="0"/>
              <w:marBottom w:val="0"/>
              <w:divBdr>
                <w:top w:val="none" w:sz="0" w:space="0" w:color="auto"/>
                <w:left w:val="none" w:sz="0" w:space="0" w:color="auto"/>
                <w:bottom w:val="none" w:sz="0" w:space="0" w:color="auto"/>
                <w:right w:val="none" w:sz="0" w:space="0" w:color="auto"/>
              </w:divBdr>
            </w:div>
            <w:div w:id="1839272698">
              <w:marLeft w:val="0"/>
              <w:marRight w:val="0"/>
              <w:marTop w:val="0"/>
              <w:marBottom w:val="0"/>
              <w:divBdr>
                <w:top w:val="none" w:sz="0" w:space="0" w:color="auto"/>
                <w:left w:val="none" w:sz="0" w:space="0" w:color="auto"/>
                <w:bottom w:val="none" w:sz="0" w:space="0" w:color="auto"/>
                <w:right w:val="none" w:sz="0" w:space="0" w:color="auto"/>
              </w:divBdr>
            </w:div>
          </w:divsChild>
        </w:div>
        <w:div w:id="1695417593">
          <w:marLeft w:val="0"/>
          <w:marRight w:val="0"/>
          <w:marTop w:val="0"/>
          <w:marBottom w:val="0"/>
          <w:divBdr>
            <w:top w:val="none" w:sz="0" w:space="0" w:color="auto"/>
            <w:left w:val="none" w:sz="0" w:space="0" w:color="auto"/>
            <w:bottom w:val="none" w:sz="0" w:space="0" w:color="auto"/>
            <w:right w:val="none" w:sz="0" w:space="0" w:color="auto"/>
          </w:divBdr>
          <w:divsChild>
            <w:div w:id="1288396706">
              <w:marLeft w:val="0"/>
              <w:marRight w:val="0"/>
              <w:marTop w:val="0"/>
              <w:marBottom w:val="0"/>
              <w:divBdr>
                <w:top w:val="none" w:sz="0" w:space="0" w:color="auto"/>
                <w:left w:val="none" w:sz="0" w:space="0" w:color="auto"/>
                <w:bottom w:val="none" w:sz="0" w:space="0" w:color="auto"/>
                <w:right w:val="none" w:sz="0" w:space="0" w:color="auto"/>
              </w:divBdr>
            </w:div>
          </w:divsChild>
        </w:div>
        <w:div w:id="1269897475">
          <w:marLeft w:val="0"/>
          <w:marRight w:val="0"/>
          <w:marTop w:val="0"/>
          <w:marBottom w:val="0"/>
          <w:divBdr>
            <w:top w:val="none" w:sz="0" w:space="0" w:color="auto"/>
            <w:left w:val="none" w:sz="0" w:space="0" w:color="auto"/>
            <w:bottom w:val="none" w:sz="0" w:space="0" w:color="auto"/>
            <w:right w:val="none" w:sz="0" w:space="0" w:color="auto"/>
          </w:divBdr>
          <w:divsChild>
            <w:div w:id="1516504830">
              <w:marLeft w:val="0"/>
              <w:marRight w:val="0"/>
              <w:marTop w:val="0"/>
              <w:marBottom w:val="0"/>
              <w:divBdr>
                <w:top w:val="none" w:sz="0" w:space="0" w:color="auto"/>
                <w:left w:val="none" w:sz="0" w:space="0" w:color="auto"/>
                <w:bottom w:val="none" w:sz="0" w:space="0" w:color="auto"/>
                <w:right w:val="none" w:sz="0" w:space="0" w:color="auto"/>
              </w:divBdr>
            </w:div>
          </w:divsChild>
        </w:div>
        <w:div w:id="242838791">
          <w:marLeft w:val="0"/>
          <w:marRight w:val="0"/>
          <w:marTop w:val="0"/>
          <w:marBottom w:val="0"/>
          <w:divBdr>
            <w:top w:val="none" w:sz="0" w:space="0" w:color="auto"/>
            <w:left w:val="none" w:sz="0" w:space="0" w:color="auto"/>
            <w:bottom w:val="none" w:sz="0" w:space="0" w:color="auto"/>
            <w:right w:val="none" w:sz="0" w:space="0" w:color="auto"/>
          </w:divBdr>
          <w:divsChild>
            <w:div w:id="130946163">
              <w:marLeft w:val="0"/>
              <w:marRight w:val="0"/>
              <w:marTop w:val="0"/>
              <w:marBottom w:val="0"/>
              <w:divBdr>
                <w:top w:val="none" w:sz="0" w:space="0" w:color="auto"/>
                <w:left w:val="none" w:sz="0" w:space="0" w:color="auto"/>
                <w:bottom w:val="none" w:sz="0" w:space="0" w:color="auto"/>
                <w:right w:val="none" w:sz="0" w:space="0" w:color="auto"/>
              </w:divBdr>
            </w:div>
          </w:divsChild>
        </w:div>
        <w:div w:id="1222207521">
          <w:marLeft w:val="0"/>
          <w:marRight w:val="0"/>
          <w:marTop w:val="0"/>
          <w:marBottom w:val="0"/>
          <w:divBdr>
            <w:top w:val="none" w:sz="0" w:space="0" w:color="auto"/>
            <w:left w:val="none" w:sz="0" w:space="0" w:color="auto"/>
            <w:bottom w:val="none" w:sz="0" w:space="0" w:color="auto"/>
            <w:right w:val="none" w:sz="0" w:space="0" w:color="auto"/>
          </w:divBdr>
          <w:divsChild>
            <w:div w:id="1576236819">
              <w:marLeft w:val="0"/>
              <w:marRight w:val="0"/>
              <w:marTop w:val="0"/>
              <w:marBottom w:val="0"/>
              <w:divBdr>
                <w:top w:val="none" w:sz="0" w:space="0" w:color="auto"/>
                <w:left w:val="none" w:sz="0" w:space="0" w:color="auto"/>
                <w:bottom w:val="none" w:sz="0" w:space="0" w:color="auto"/>
                <w:right w:val="none" w:sz="0" w:space="0" w:color="auto"/>
              </w:divBdr>
            </w:div>
          </w:divsChild>
        </w:div>
        <w:div w:id="1253733923">
          <w:marLeft w:val="0"/>
          <w:marRight w:val="0"/>
          <w:marTop w:val="0"/>
          <w:marBottom w:val="0"/>
          <w:divBdr>
            <w:top w:val="none" w:sz="0" w:space="0" w:color="auto"/>
            <w:left w:val="none" w:sz="0" w:space="0" w:color="auto"/>
            <w:bottom w:val="none" w:sz="0" w:space="0" w:color="auto"/>
            <w:right w:val="none" w:sz="0" w:space="0" w:color="auto"/>
          </w:divBdr>
          <w:divsChild>
            <w:div w:id="1693215677">
              <w:marLeft w:val="0"/>
              <w:marRight w:val="0"/>
              <w:marTop w:val="0"/>
              <w:marBottom w:val="0"/>
              <w:divBdr>
                <w:top w:val="none" w:sz="0" w:space="0" w:color="auto"/>
                <w:left w:val="none" w:sz="0" w:space="0" w:color="auto"/>
                <w:bottom w:val="none" w:sz="0" w:space="0" w:color="auto"/>
                <w:right w:val="none" w:sz="0" w:space="0" w:color="auto"/>
              </w:divBdr>
            </w:div>
          </w:divsChild>
        </w:div>
        <w:div w:id="827862903">
          <w:marLeft w:val="0"/>
          <w:marRight w:val="0"/>
          <w:marTop w:val="0"/>
          <w:marBottom w:val="0"/>
          <w:divBdr>
            <w:top w:val="none" w:sz="0" w:space="0" w:color="auto"/>
            <w:left w:val="none" w:sz="0" w:space="0" w:color="auto"/>
            <w:bottom w:val="none" w:sz="0" w:space="0" w:color="auto"/>
            <w:right w:val="none" w:sz="0" w:space="0" w:color="auto"/>
          </w:divBdr>
          <w:divsChild>
            <w:div w:id="1350983251">
              <w:marLeft w:val="0"/>
              <w:marRight w:val="0"/>
              <w:marTop w:val="0"/>
              <w:marBottom w:val="0"/>
              <w:divBdr>
                <w:top w:val="none" w:sz="0" w:space="0" w:color="auto"/>
                <w:left w:val="none" w:sz="0" w:space="0" w:color="auto"/>
                <w:bottom w:val="none" w:sz="0" w:space="0" w:color="auto"/>
                <w:right w:val="none" w:sz="0" w:space="0" w:color="auto"/>
              </w:divBdr>
            </w:div>
          </w:divsChild>
        </w:div>
        <w:div w:id="1447769971">
          <w:marLeft w:val="0"/>
          <w:marRight w:val="0"/>
          <w:marTop w:val="0"/>
          <w:marBottom w:val="0"/>
          <w:divBdr>
            <w:top w:val="none" w:sz="0" w:space="0" w:color="auto"/>
            <w:left w:val="none" w:sz="0" w:space="0" w:color="auto"/>
            <w:bottom w:val="none" w:sz="0" w:space="0" w:color="auto"/>
            <w:right w:val="none" w:sz="0" w:space="0" w:color="auto"/>
          </w:divBdr>
          <w:divsChild>
            <w:div w:id="85425997">
              <w:marLeft w:val="0"/>
              <w:marRight w:val="0"/>
              <w:marTop w:val="0"/>
              <w:marBottom w:val="0"/>
              <w:divBdr>
                <w:top w:val="none" w:sz="0" w:space="0" w:color="auto"/>
                <w:left w:val="none" w:sz="0" w:space="0" w:color="auto"/>
                <w:bottom w:val="none" w:sz="0" w:space="0" w:color="auto"/>
                <w:right w:val="none" w:sz="0" w:space="0" w:color="auto"/>
              </w:divBdr>
            </w:div>
          </w:divsChild>
        </w:div>
        <w:div w:id="2061636348">
          <w:marLeft w:val="0"/>
          <w:marRight w:val="0"/>
          <w:marTop w:val="0"/>
          <w:marBottom w:val="0"/>
          <w:divBdr>
            <w:top w:val="none" w:sz="0" w:space="0" w:color="auto"/>
            <w:left w:val="none" w:sz="0" w:space="0" w:color="auto"/>
            <w:bottom w:val="none" w:sz="0" w:space="0" w:color="auto"/>
            <w:right w:val="none" w:sz="0" w:space="0" w:color="auto"/>
          </w:divBdr>
          <w:divsChild>
            <w:div w:id="1492520434">
              <w:marLeft w:val="0"/>
              <w:marRight w:val="0"/>
              <w:marTop w:val="0"/>
              <w:marBottom w:val="0"/>
              <w:divBdr>
                <w:top w:val="none" w:sz="0" w:space="0" w:color="auto"/>
                <w:left w:val="none" w:sz="0" w:space="0" w:color="auto"/>
                <w:bottom w:val="none" w:sz="0" w:space="0" w:color="auto"/>
                <w:right w:val="none" w:sz="0" w:space="0" w:color="auto"/>
              </w:divBdr>
            </w:div>
          </w:divsChild>
        </w:div>
        <w:div w:id="1819808391">
          <w:marLeft w:val="0"/>
          <w:marRight w:val="0"/>
          <w:marTop w:val="0"/>
          <w:marBottom w:val="0"/>
          <w:divBdr>
            <w:top w:val="none" w:sz="0" w:space="0" w:color="auto"/>
            <w:left w:val="none" w:sz="0" w:space="0" w:color="auto"/>
            <w:bottom w:val="none" w:sz="0" w:space="0" w:color="auto"/>
            <w:right w:val="none" w:sz="0" w:space="0" w:color="auto"/>
          </w:divBdr>
          <w:divsChild>
            <w:div w:id="1620451710">
              <w:marLeft w:val="0"/>
              <w:marRight w:val="0"/>
              <w:marTop w:val="0"/>
              <w:marBottom w:val="0"/>
              <w:divBdr>
                <w:top w:val="none" w:sz="0" w:space="0" w:color="auto"/>
                <w:left w:val="none" w:sz="0" w:space="0" w:color="auto"/>
                <w:bottom w:val="none" w:sz="0" w:space="0" w:color="auto"/>
                <w:right w:val="none" w:sz="0" w:space="0" w:color="auto"/>
              </w:divBdr>
            </w:div>
          </w:divsChild>
        </w:div>
        <w:div w:id="134494363">
          <w:marLeft w:val="0"/>
          <w:marRight w:val="0"/>
          <w:marTop w:val="0"/>
          <w:marBottom w:val="0"/>
          <w:divBdr>
            <w:top w:val="none" w:sz="0" w:space="0" w:color="auto"/>
            <w:left w:val="none" w:sz="0" w:space="0" w:color="auto"/>
            <w:bottom w:val="none" w:sz="0" w:space="0" w:color="auto"/>
            <w:right w:val="none" w:sz="0" w:space="0" w:color="auto"/>
          </w:divBdr>
          <w:divsChild>
            <w:div w:id="1397633314">
              <w:marLeft w:val="0"/>
              <w:marRight w:val="0"/>
              <w:marTop w:val="0"/>
              <w:marBottom w:val="0"/>
              <w:divBdr>
                <w:top w:val="none" w:sz="0" w:space="0" w:color="auto"/>
                <w:left w:val="none" w:sz="0" w:space="0" w:color="auto"/>
                <w:bottom w:val="none" w:sz="0" w:space="0" w:color="auto"/>
                <w:right w:val="none" w:sz="0" w:space="0" w:color="auto"/>
              </w:divBdr>
            </w:div>
          </w:divsChild>
        </w:div>
        <w:div w:id="236328459">
          <w:marLeft w:val="0"/>
          <w:marRight w:val="0"/>
          <w:marTop w:val="0"/>
          <w:marBottom w:val="0"/>
          <w:divBdr>
            <w:top w:val="none" w:sz="0" w:space="0" w:color="auto"/>
            <w:left w:val="none" w:sz="0" w:space="0" w:color="auto"/>
            <w:bottom w:val="none" w:sz="0" w:space="0" w:color="auto"/>
            <w:right w:val="none" w:sz="0" w:space="0" w:color="auto"/>
          </w:divBdr>
          <w:divsChild>
            <w:div w:id="525287585">
              <w:marLeft w:val="0"/>
              <w:marRight w:val="0"/>
              <w:marTop w:val="0"/>
              <w:marBottom w:val="0"/>
              <w:divBdr>
                <w:top w:val="none" w:sz="0" w:space="0" w:color="auto"/>
                <w:left w:val="none" w:sz="0" w:space="0" w:color="auto"/>
                <w:bottom w:val="none" w:sz="0" w:space="0" w:color="auto"/>
                <w:right w:val="none" w:sz="0" w:space="0" w:color="auto"/>
              </w:divBdr>
            </w:div>
          </w:divsChild>
        </w:div>
        <w:div w:id="1796213132">
          <w:marLeft w:val="0"/>
          <w:marRight w:val="0"/>
          <w:marTop w:val="0"/>
          <w:marBottom w:val="0"/>
          <w:divBdr>
            <w:top w:val="none" w:sz="0" w:space="0" w:color="auto"/>
            <w:left w:val="none" w:sz="0" w:space="0" w:color="auto"/>
            <w:bottom w:val="none" w:sz="0" w:space="0" w:color="auto"/>
            <w:right w:val="none" w:sz="0" w:space="0" w:color="auto"/>
          </w:divBdr>
          <w:divsChild>
            <w:div w:id="550849514">
              <w:marLeft w:val="0"/>
              <w:marRight w:val="0"/>
              <w:marTop w:val="0"/>
              <w:marBottom w:val="0"/>
              <w:divBdr>
                <w:top w:val="none" w:sz="0" w:space="0" w:color="auto"/>
                <w:left w:val="none" w:sz="0" w:space="0" w:color="auto"/>
                <w:bottom w:val="none" w:sz="0" w:space="0" w:color="auto"/>
                <w:right w:val="none" w:sz="0" w:space="0" w:color="auto"/>
              </w:divBdr>
            </w:div>
          </w:divsChild>
        </w:div>
        <w:div w:id="307438664">
          <w:marLeft w:val="0"/>
          <w:marRight w:val="0"/>
          <w:marTop w:val="0"/>
          <w:marBottom w:val="0"/>
          <w:divBdr>
            <w:top w:val="none" w:sz="0" w:space="0" w:color="auto"/>
            <w:left w:val="none" w:sz="0" w:space="0" w:color="auto"/>
            <w:bottom w:val="none" w:sz="0" w:space="0" w:color="auto"/>
            <w:right w:val="none" w:sz="0" w:space="0" w:color="auto"/>
          </w:divBdr>
          <w:divsChild>
            <w:div w:id="1049956030">
              <w:marLeft w:val="0"/>
              <w:marRight w:val="0"/>
              <w:marTop w:val="0"/>
              <w:marBottom w:val="0"/>
              <w:divBdr>
                <w:top w:val="none" w:sz="0" w:space="0" w:color="auto"/>
                <w:left w:val="none" w:sz="0" w:space="0" w:color="auto"/>
                <w:bottom w:val="none" w:sz="0" w:space="0" w:color="auto"/>
                <w:right w:val="none" w:sz="0" w:space="0" w:color="auto"/>
              </w:divBdr>
            </w:div>
          </w:divsChild>
        </w:div>
        <w:div w:id="1922908704">
          <w:marLeft w:val="0"/>
          <w:marRight w:val="0"/>
          <w:marTop w:val="0"/>
          <w:marBottom w:val="0"/>
          <w:divBdr>
            <w:top w:val="none" w:sz="0" w:space="0" w:color="auto"/>
            <w:left w:val="none" w:sz="0" w:space="0" w:color="auto"/>
            <w:bottom w:val="none" w:sz="0" w:space="0" w:color="auto"/>
            <w:right w:val="none" w:sz="0" w:space="0" w:color="auto"/>
          </w:divBdr>
          <w:divsChild>
            <w:div w:id="1863587731">
              <w:marLeft w:val="0"/>
              <w:marRight w:val="0"/>
              <w:marTop w:val="0"/>
              <w:marBottom w:val="0"/>
              <w:divBdr>
                <w:top w:val="none" w:sz="0" w:space="0" w:color="auto"/>
                <w:left w:val="none" w:sz="0" w:space="0" w:color="auto"/>
                <w:bottom w:val="none" w:sz="0" w:space="0" w:color="auto"/>
                <w:right w:val="none" w:sz="0" w:space="0" w:color="auto"/>
              </w:divBdr>
            </w:div>
          </w:divsChild>
        </w:div>
        <w:div w:id="1268807084">
          <w:marLeft w:val="0"/>
          <w:marRight w:val="0"/>
          <w:marTop w:val="0"/>
          <w:marBottom w:val="0"/>
          <w:divBdr>
            <w:top w:val="none" w:sz="0" w:space="0" w:color="auto"/>
            <w:left w:val="none" w:sz="0" w:space="0" w:color="auto"/>
            <w:bottom w:val="none" w:sz="0" w:space="0" w:color="auto"/>
            <w:right w:val="none" w:sz="0" w:space="0" w:color="auto"/>
          </w:divBdr>
          <w:divsChild>
            <w:div w:id="1505167352">
              <w:marLeft w:val="0"/>
              <w:marRight w:val="0"/>
              <w:marTop w:val="0"/>
              <w:marBottom w:val="0"/>
              <w:divBdr>
                <w:top w:val="none" w:sz="0" w:space="0" w:color="auto"/>
                <w:left w:val="none" w:sz="0" w:space="0" w:color="auto"/>
                <w:bottom w:val="none" w:sz="0" w:space="0" w:color="auto"/>
                <w:right w:val="none" w:sz="0" w:space="0" w:color="auto"/>
              </w:divBdr>
            </w:div>
          </w:divsChild>
        </w:div>
        <w:div w:id="1661346377">
          <w:marLeft w:val="0"/>
          <w:marRight w:val="0"/>
          <w:marTop w:val="0"/>
          <w:marBottom w:val="0"/>
          <w:divBdr>
            <w:top w:val="none" w:sz="0" w:space="0" w:color="auto"/>
            <w:left w:val="none" w:sz="0" w:space="0" w:color="auto"/>
            <w:bottom w:val="none" w:sz="0" w:space="0" w:color="auto"/>
            <w:right w:val="none" w:sz="0" w:space="0" w:color="auto"/>
          </w:divBdr>
          <w:divsChild>
            <w:div w:id="1867018731">
              <w:marLeft w:val="0"/>
              <w:marRight w:val="0"/>
              <w:marTop w:val="0"/>
              <w:marBottom w:val="0"/>
              <w:divBdr>
                <w:top w:val="none" w:sz="0" w:space="0" w:color="auto"/>
                <w:left w:val="none" w:sz="0" w:space="0" w:color="auto"/>
                <w:bottom w:val="none" w:sz="0" w:space="0" w:color="auto"/>
                <w:right w:val="none" w:sz="0" w:space="0" w:color="auto"/>
              </w:divBdr>
            </w:div>
          </w:divsChild>
        </w:div>
        <w:div w:id="516315540">
          <w:marLeft w:val="0"/>
          <w:marRight w:val="0"/>
          <w:marTop w:val="0"/>
          <w:marBottom w:val="0"/>
          <w:divBdr>
            <w:top w:val="none" w:sz="0" w:space="0" w:color="auto"/>
            <w:left w:val="none" w:sz="0" w:space="0" w:color="auto"/>
            <w:bottom w:val="none" w:sz="0" w:space="0" w:color="auto"/>
            <w:right w:val="none" w:sz="0" w:space="0" w:color="auto"/>
          </w:divBdr>
          <w:divsChild>
            <w:div w:id="1287930592">
              <w:marLeft w:val="0"/>
              <w:marRight w:val="0"/>
              <w:marTop w:val="0"/>
              <w:marBottom w:val="0"/>
              <w:divBdr>
                <w:top w:val="none" w:sz="0" w:space="0" w:color="auto"/>
                <w:left w:val="none" w:sz="0" w:space="0" w:color="auto"/>
                <w:bottom w:val="none" w:sz="0" w:space="0" w:color="auto"/>
                <w:right w:val="none" w:sz="0" w:space="0" w:color="auto"/>
              </w:divBdr>
            </w:div>
          </w:divsChild>
        </w:div>
        <w:div w:id="321549857">
          <w:marLeft w:val="0"/>
          <w:marRight w:val="0"/>
          <w:marTop w:val="0"/>
          <w:marBottom w:val="0"/>
          <w:divBdr>
            <w:top w:val="none" w:sz="0" w:space="0" w:color="auto"/>
            <w:left w:val="none" w:sz="0" w:space="0" w:color="auto"/>
            <w:bottom w:val="none" w:sz="0" w:space="0" w:color="auto"/>
            <w:right w:val="none" w:sz="0" w:space="0" w:color="auto"/>
          </w:divBdr>
          <w:divsChild>
            <w:div w:id="311177333">
              <w:marLeft w:val="0"/>
              <w:marRight w:val="0"/>
              <w:marTop w:val="0"/>
              <w:marBottom w:val="0"/>
              <w:divBdr>
                <w:top w:val="none" w:sz="0" w:space="0" w:color="auto"/>
                <w:left w:val="none" w:sz="0" w:space="0" w:color="auto"/>
                <w:bottom w:val="none" w:sz="0" w:space="0" w:color="auto"/>
                <w:right w:val="none" w:sz="0" w:space="0" w:color="auto"/>
              </w:divBdr>
            </w:div>
          </w:divsChild>
        </w:div>
        <w:div w:id="505636898">
          <w:marLeft w:val="0"/>
          <w:marRight w:val="0"/>
          <w:marTop w:val="0"/>
          <w:marBottom w:val="0"/>
          <w:divBdr>
            <w:top w:val="none" w:sz="0" w:space="0" w:color="auto"/>
            <w:left w:val="none" w:sz="0" w:space="0" w:color="auto"/>
            <w:bottom w:val="none" w:sz="0" w:space="0" w:color="auto"/>
            <w:right w:val="none" w:sz="0" w:space="0" w:color="auto"/>
          </w:divBdr>
          <w:divsChild>
            <w:div w:id="131556486">
              <w:marLeft w:val="0"/>
              <w:marRight w:val="0"/>
              <w:marTop w:val="0"/>
              <w:marBottom w:val="0"/>
              <w:divBdr>
                <w:top w:val="none" w:sz="0" w:space="0" w:color="auto"/>
                <w:left w:val="none" w:sz="0" w:space="0" w:color="auto"/>
                <w:bottom w:val="none" w:sz="0" w:space="0" w:color="auto"/>
                <w:right w:val="none" w:sz="0" w:space="0" w:color="auto"/>
              </w:divBdr>
            </w:div>
          </w:divsChild>
        </w:div>
        <w:div w:id="1235970758">
          <w:marLeft w:val="0"/>
          <w:marRight w:val="0"/>
          <w:marTop w:val="0"/>
          <w:marBottom w:val="0"/>
          <w:divBdr>
            <w:top w:val="none" w:sz="0" w:space="0" w:color="auto"/>
            <w:left w:val="none" w:sz="0" w:space="0" w:color="auto"/>
            <w:bottom w:val="none" w:sz="0" w:space="0" w:color="auto"/>
            <w:right w:val="none" w:sz="0" w:space="0" w:color="auto"/>
          </w:divBdr>
          <w:divsChild>
            <w:div w:id="369036985">
              <w:marLeft w:val="0"/>
              <w:marRight w:val="0"/>
              <w:marTop w:val="0"/>
              <w:marBottom w:val="0"/>
              <w:divBdr>
                <w:top w:val="none" w:sz="0" w:space="0" w:color="auto"/>
                <w:left w:val="none" w:sz="0" w:space="0" w:color="auto"/>
                <w:bottom w:val="none" w:sz="0" w:space="0" w:color="auto"/>
                <w:right w:val="none" w:sz="0" w:space="0" w:color="auto"/>
              </w:divBdr>
            </w:div>
          </w:divsChild>
        </w:div>
        <w:div w:id="1367221689">
          <w:marLeft w:val="0"/>
          <w:marRight w:val="0"/>
          <w:marTop w:val="0"/>
          <w:marBottom w:val="0"/>
          <w:divBdr>
            <w:top w:val="none" w:sz="0" w:space="0" w:color="auto"/>
            <w:left w:val="none" w:sz="0" w:space="0" w:color="auto"/>
            <w:bottom w:val="none" w:sz="0" w:space="0" w:color="auto"/>
            <w:right w:val="none" w:sz="0" w:space="0" w:color="auto"/>
          </w:divBdr>
          <w:divsChild>
            <w:div w:id="1739211773">
              <w:marLeft w:val="0"/>
              <w:marRight w:val="0"/>
              <w:marTop w:val="0"/>
              <w:marBottom w:val="0"/>
              <w:divBdr>
                <w:top w:val="none" w:sz="0" w:space="0" w:color="auto"/>
                <w:left w:val="none" w:sz="0" w:space="0" w:color="auto"/>
                <w:bottom w:val="none" w:sz="0" w:space="0" w:color="auto"/>
                <w:right w:val="none" w:sz="0" w:space="0" w:color="auto"/>
              </w:divBdr>
            </w:div>
          </w:divsChild>
        </w:div>
        <w:div w:id="1181893877">
          <w:marLeft w:val="0"/>
          <w:marRight w:val="0"/>
          <w:marTop w:val="0"/>
          <w:marBottom w:val="0"/>
          <w:divBdr>
            <w:top w:val="none" w:sz="0" w:space="0" w:color="auto"/>
            <w:left w:val="none" w:sz="0" w:space="0" w:color="auto"/>
            <w:bottom w:val="none" w:sz="0" w:space="0" w:color="auto"/>
            <w:right w:val="none" w:sz="0" w:space="0" w:color="auto"/>
          </w:divBdr>
          <w:divsChild>
            <w:div w:id="1297301787">
              <w:marLeft w:val="0"/>
              <w:marRight w:val="0"/>
              <w:marTop w:val="0"/>
              <w:marBottom w:val="0"/>
              <w:divBdr>
                <w:top w:val="none" w:sz="0" w:space="0" w:color="auto"/>
                <w:left w:val="none" w:sz="0" w:space="0" w:color="auto"/>
                <w:bottom w:val="none" w:sz="0" w:space="0" w:color="auto"/>
                <w:right w:val="none" w:sz="0" w:space="0" w:color="auto"/>
              </w:divBdr>
            </w:div>
          </w:divsChild>
        </w:div>
        <w:div w:id="1761634997">
          <w:marLeft w:val="0"/>
          <w:marRight w:val="0"/>
          <w:marTop w:val="0"/>
          <w:marBottom w:val="0"/>
          <w:divBdr>
            <w:top w:val="none" w:sz="0" w:space="0" w:color="auto"/>
            <w:left w:val="none" w:sz="0" w:space="0" w:color="auto"/>
            <w:bottom w:val="none" w:sz="0" w:space="0" w:color="auto"/>
            <w:right w:val="none" w:sz="0" w:space="0" w:color="auto"/>
          </w:divBdr>
          <w:divsChild>
            <w:div w:id="357194588">
              <w:marLeft w:val="0"/>
              <w:marRight w:val="0"/>
              <w:marTop w:val="0"/>
              <w:marBottom w:val="0"/>
              <w:divBdr>
                <w:top w:val="none" w:sz="0" w:space="0" w:color="auto"/>
                <w:left w:val="none" w:sz="0" w:space="0" w:color="auto"/>
                <w:bottom w:val="none" w:sz="0" w:space="0" w:color="auto"/>
                <w:right w:val="none" w:sz="0" w:space="0" w:color="auto"/>
              </w:divBdr>
            </w:div>
          </w:divsChild>
        </w:div>
        <w:div w:id="1981760286">
          <w:marLeft w:val="0"/>
          <w:marRight w:val="0"/>
          <w:marTop w:val="0"/>
          <w:marBottom w:val="0"/>
          <w:divBdr>
            <w:top w:val="none" w:sz="0" w:space="0" w:color="auto"/>
            <w:left w:val="none" w:sz="0" w:space="0" w:color="auto"/>
            <w:bottom w:val="none" w:sz="0" w:space="0" w:color="auto"/>
            <w:right w:val="none" w:sz="0" w:space="0" w:color="auto"/>
          </w:divBdr>
          <w:divsChild>
            <w:div w:id="1478378107">
              <w:marLeft w:val="0"/>
              <w:marRight w:val="0"/>
              <w:marTop w:val="0"/>
              <w:marBottom w:val="0"/>
              <w:divBdr>
                <w:top w:val="none" w:sz="0" w:space="0" w:color="auto"/>
                <w:left w:val="none" w:sz="0" w:space="0" w:color="auto"/>
                <w:bottom w:val="none" w:sz="0" w:space="0" w:color="auto"/>
                <w:right w:val="none" w:sz="0" w:space="0" w:color="auto"/>
              </w:divBdr>
            </w:div>
          </w:divsChild>
        </w:div>
        <w:div w:id="1672219966">
          <w:marLeft w:val="0"/>
          <w:marRight w:val="0"/>
          <w:marTop w:val="0"/>
          <w:marBottom w:val="0"/>
          <w:divBdr>
            <w:top w:val="none" w:sz="0" w:space="0" w:color="auto"/>
            <w:left w:val="none" w:sz="0" w:space="0" w:color="auto"/>
            <w:bottom w:val="none" w:sz="0" w:space="0" w:color="auto"/>
            <w:right w:val="none" w:sz="0" w:space="0" w:color="auto"/>
          </w:divBdr>
          <w:divsChild>
            <w:div w:id="2007973605">
              <w:marLeft w:val="0"/>
              <w:marRight w:val="0"/>
              <w:marTop w:val="0"/>
              <w:marBottom w:val="0"/>
              <w:divBdr>
                <w:top w:val="none" w:sz="0" w:space="0" w:color="auto"/>
                <w:left w:val="none" w:sz="0" w:space="0" w:color="auto"/>
                <w:bottom w:val="none" w:sz="0" w:space="0" w:color="auto"/>
                <w:right w:val="none" w:sz="0" w:space="0" w:color="auto"/>
              </w:divBdr>
            </w:div>
          </w:divsChild>
        </w:div>
        <w:div w:id="92014714">
          <w:marLeft w:val="0"/>
          <w:marRight w:val="0"/>
          <w:marTop w:val="0"/>
          <w:marBottom w:val="0"/>
          <w:divBdr>
            <w:top w:val="none" w:sz="0" w:space="0" w:color="auto"/>
            <w:left w:val="none" w:sz="0" w:space="0" w:color="auto"/>
            <w:bottom w:val="none" w:sz="0" w:space="0" w:color="auto"/>
            <w:right w:val="none" w:sz="0" w:space="0" w:color="auto"/>
          </w:divBdr>
          <w:divsChild>
            <w:div w:id="322509789">
              <w:marLeft w:val="0"/>
              <w:marRight w:val="0"/>
              <w:marTop w:val="0"/>
              <w:marBottom w:val="0"/>
              <w:divBdr>
                <w:top w:val="none" w:sz="0" w:space="0" w:color="auto"/>
                <w:left w:val="none" w:sz="0" w:space="0" w:color="auto"/>
                <w:bottom w:val="none" w:sz="0" w:space="0" w:color="auto"/>
                <w:right w:val="none" w:sz="0" w:space="0" w:color="auto"/>
              </w:divBdr>
            </w:div>
          </w:divsChild>
        </w:div>
        <w:div w:id="1743524174">
          <w:marLeft w:val="0"/>
          <w:marRight w:val="0"/>
          <w:marTop w:val="0"/>
          <w:marBottom w:val="0"/>
          <w:divBdr>
            <w:top w:val="none" w:sz="0" w:space="0" w:color="auto"/>
            <w:left w:val="none" w:sz="0" w:space="0" w:color="auto"/>
            <w:bottom w:val="none" w:sz="0" w:space="0" w:color="auto"/>
            <w:right w:val="none" w:sz="0" w:space="0" w:color="auto"/>
          </w:divBdr>
          <w:divsChild>
            <w:div w:id="786628674">
              <w:marLeft w:val="0"/>
              <w:marRight w:val="0"/>
              <w:marTop w:val="0"/>
              <w:marBottom w:val="0"/>
              <w:divBdr>
                <w:top w:val="none" w:sz="0" w:space="0" w:color="auto"/>
                <w:left w:val="none" w:sz="0" w:space="0" w:color="auto"/>
                <w:bottom w:val="none" w:sz="0" w:space="0" w:color="auto"/>
                <w:right w:val="none" w:sz="0" w:space="0" w:color="auto"/>
              </w:divBdr>
            </w:div>
          </w:divsChild>
        </w:div>
        <w:div w:id="258146930">
          <w:marLeft w:val="0"/>
          <w:marRight w:val="0"/>
          <w:marTop w:val="0"/>
          <w:marBottom w:val="0"/>
          <w:divBdr>
            <w:top w:val="none" w:sz="0" w:space="0" w:color="auto"/>
            <w:left w:val="none" w:sz="0" w:space="0" w:color="auto"/>
            <w:bottom w:val="none" w:sz="0" w:space="0" w:color="auto"/>
            <w:right w:val="none" w:sz="0" w:space="0" w:color="auto"/>
          </w:divBdr>
          <w:divsChild>
            <w:div w:id="1586762383">
              <w:marLeft w:val="0"/>
              <w:marRight w:val="0"/>
              <w:marTop w:val="0"/>
              <w:marBottom w:val="0"/>
              <w:divBdr>
                <w:top w:val="none" w:sz="0" w:space="0" w:color="auto"/>
                <w:left w:val="none" w:sz="0" w:space="0" w:color="auto"/>
                <w:bottom w:val="none" w:sz="0" w:space="0" w:color="auto"/>
                <w:right w:val="none" w:sz="0" w:space="0" w:color="auto"/>
              </w:divBdr>
            </w:div>
          </w:divsChild>
        </w:div>
        <w:div w:id="554052159">
          <w:marLeft w:val="0"/>
          <w:marRight w:val="0"/>
          <w:marTop w:val="0"/>
          <w:marBottom w:val="0"/>
          <w:divBdr>
            <w:top w:val="none" w:sz="0" w:space="0" w:color="auto"/>
            <w:left w:val="none" w:sz="0" w:space="0" w:color="auto"/>
            <w:bottom w:val="none" w:sz="0" w:space="0" w:color="auto"/>
            <w:right w:val="none" w:sz="0" w:space="0" w:color="auto"/>
          </w:divBdr>
          <w:divsChild>
            <w:div w:id="1650668832">
              <w:marLeft w:val="0"/>
              <w:marRight w:val="0"/>
              <w:marTop w:val="0"/>
              <w:marBottom w:val="0"/>
              <w:divBdr>
                <w:top w:val="none" w:sz="0" w:space="0" w:color="auto"/>
                <w:left w:val="none" w:sz="0" w:space="0" w:color="auto"/>
                <w:bottom w:val="none" w:sz="0" w:space="0" w:color="auto"/>
                <w:right w:val="none" w:sz="0" w:space="0" w:color="auto"/>
              </w:divBdr>
            </w:div>
          </w:divsChild>
        </w:div>
        <w:div w:id="911475689">
          <w:marLeft w:val="0"/>
          <w:marRight w:val="0"/>
          <w:marTop w:val="0"/>
          <w:marBottom w:val="0"/>
          <w:divBdr>
            <w:top w:val="none" w:sz="0" w:space="0" w:color="auto"/>
            <w:left w:val="none" w:sz="0" w:space="0" w:color="auto"/>
            <w:bottom w:val="none" w:sz="0" w:space="0" w:color="auto"/>
            <w:right w:val="none" w:sz="0" w:space="0" w:color="auto"/>
          </w:divBdr>
          <w:divsChild>
            <w:div w:id="1389647185">
              <w:marLeft w:val="0"/>
              <w:marRight w:val="0"/>
              <w:marTop w:val="0"/>
              <w:marBottom w:val="0"/>
              <w:divBdr>
                <w:top w:val="none" w:sz="0" w:space="0" w:color="auto"/>
                <w:left w:val="none" w:sz="0" w:space="0" w:color="auto"/>
                <w:bottom w:val="none" w:sz="0" w:space="0" w:color="auto"/>
                <w:right w:val="none" w:sz="0" w:space="0" w:color="auto"/>
              </w:divBdr>
            </w:div>
          </w:divsChild>
        </w:div>
        <w:div w:id="918446561">
          <w:marLeft w:val="0"/>
          <w:marRight w:val="0"/>
          <w:marTop w:val="0"/>
          <w:marBottom w:val="0"/>
          <w:divBdr>
            <w:top w:val="none" w:sz="0" w:space="0" w:color="auto"/>
            <w:left w:val="none" w:sz="0" w:space="0" w:color="auto"/>
            <w:bottom w:val="none" w:sz="0" w:space="0" w:color="auto"/>
            <w:right w:val="none" w:sz="0" w:space="0" w:color="auto"/>
          </w:divBdr>
          <w:divsChild>
            <w:div w:id="359354999">
              <w:marLeft w:val="0"/>
              <w:marRight w:val="0"/>
              <w:marTop w:val="0"/>
              <w:marBottom w:val="0"/>
              <w:divBdr>
                <w:top w:val="none" w:sz="0" w:space="0" w:color="auto"/>
                <w:left w:val="none" w:sz="0" w:space="0" w:color="auto"/>
                <w:bottom w:val="none" w:sz="0" w:space="0" w:color="auto"/>
                <w:right w:val="none" w:sz="0" w:space="0" w:color="auto"/>
              </w:divBdr>
            </w:div>
          </w:divsChild>
        </w:div>
        <w:div w:id="43602345">
          <w:marLeft w:val="0"/>
          <w:marRight w:val="0"/>
          <w:marTop w:val="0"/>
          <w:marBottom w:val="0"/>
          <w:divBdr>
            <w:top w:val="none" w:sz="0" w:space="0" w:color="auto"/>
            <w:left w:val="none" w:sz="0" w:space="0" w:color="auto"/>
            <w:bottom w:val="none" w:sz="0" w:space="0" w:color="auto"/>
            <w:right w:val="none" w:sz="0" w:space="0" w:color="auto"/>
          </w:divBdr>
          <w:divsChild>
            <w:div w:id="482966290">
              <w:marLeft w:val="0"/>
              <w:marRight w:val="0"/>
              <w:marTop w:val="0"/>
              <w:marBottom w:val="0"/>
              <w:divBdr>
                <w:top w:val="none" w:sz="0" w:space="0" w:color="auto"/>
                <w:left w:val="none" w:sz="0" w:space="0" w:color="auto"/>
                <w:bottom w:val="none" w:sz="0" w:space="0" w:color="auto"/>
                <w:right w:val="none" w:sz="0" w:space="0" w:color="auto"/>
              </w:divBdr>
            </w:div>
          </w:divsChild>
        </w:div>
        <w:div w:id="1609896069">
          <w:marLeft w:val="0"/>
          <w:marRight w:val="0"/>
          <w:marTop w:val="0"/>
          <w:marBottom w:val="0"/>
          <w:divBdr>
            <w:top w:val="none" w:sz="0" w:space="0" w:color="auto"/>
            <w:left w:val="none" w:sz="0" w:space="0" w:color="auto"/>
            <w:bottom w:val="none" w:sz="0" w:space="0" w:color="auto"/>
            <w:right w:val="none" w:sz="0" w:space="0" w:color="auto"/>
          </w:divBdr>
          <w:divsChild>
            <w:div w:id="1522280690">
              <w:marLeft w:val="0"/>
              <w:marRight w:val="0"/>
              <w:marTop w:val="0"/>
              <w:marBottom w:val="0"/>
              <w:divBdr>
                <w:top w:val="none" w:sz="0" w:space="0" w:color="auto"/>
                <w:left w:val="none" w:sz="0" w:space="0" w:color="auto"/>
                <w:bottom w:val="none" w:sz="0" w:space="0" w:color="auto"/>
                <w:right w:val="none" w:sz="0" w:space="0" w:color="auto"/>
              </w:divBdr>
            </w:div>
          </w:divsChild>
        </w:div>
        <w:div w:id="1093090575">
          <w:marLeft w:val="0"/>
          <w:marRight w:val="0"/>
          <w:marTop w:val="0"/>
          <w:marBottom w:val="0"/>
          <w:divBdr>
            <w:top w:val="none" w:sz="0" w:space="0" w:color="auto"/>
            <w:left w:val="none" w:sz="0" w:space="0" w:color="auto"/>
            <w:bottom w:val="none" w:sz="0" w:space="0" w:color="auto"/>
            <w:right w:val="none" w:sz="0" w:space="0" w:color="auto"/>
          </w:divBdr>
          <w:divsChild>
            <w:div w:id="1095832769">
              <w:marLeft w:val="0"/>
              <w:marRight w:val="0"/>
              <w:marTop w:val="0"/>
              <w:marBottom w:val="0"/>
              <w:divBdr>
                <w:top w:val="none" w:sz="0" w:space="0" w:color="auto"/>
                <w:left w:val="none" w:sz="0" w:space="0" w:color="auto"/>
                <w:bottom w:val="none" w:sz="0" w:space="0" w:color="auto"/>
                <w:right w:val="none" w:sz="0" w:space="0" w:color="auto"/>
              </w:divBdr>
            </w:div>
          </w:divsChild>
        </w:div>
        <w:div w:id="1204246715">
          <w:marLeft w:val="0"/>
          <w:marRight w:val="0"/>
          <w:marTop w:val="0"/>
          <w:marBottom w:val="0"/>
          <w:divBdr>
            <w:top w:val="none" w:sz="0" w:space="0" w:color="auto"/>
            <w:left w:val="none" w:sz="0" w:space="0" w:color="auto"/>
            <w:bottom w:val="none" w:sz="0" w:space="0" w:color="auto"/>
            <w:right w:val="none" w:sz="0" w:space="0" w:color="auto"/>
          </w:divBdr>
          <w:divsChild>
            <w:div w:id="2091268859">
              <w:marLeft w:val="0"/>
              <w:marRight w:val="0"/>
              <w:marTop w:val="0"/>
              <w:marBottom w:val="0"/>
              <w:divBdr>
                <w:top w:val="none" w:sz="0" w:space="0" w:color="auto"/>
                <w:left w:val="none" w:sz="0" w:space="0" w:color="auto"/>
                <w:bottom w:val="none" w:sz="0" w:space="0" w:color="auto"/>
                <w:right w:val="none" w:sz="0" w:space="0" w:color="auto"/>
              </w:divBdr>
            </w:div>
          </w:divsChild>
        </w:div>
        <w:div w:id="218638525">
          <w:marLeft w:val="0"/>
          <w:marRight w:val="0"/>
          <w:marTop w:val="0"/>
          <w:marBottom w:val="0"/>
          <w:divBdr>
            <w:top w:val="none" w:sz="0" w:space="0" w:color="auto"/>
            <w:left w:val="none" w:sz="0" w:space="0" w:color="auto"/>
            <w:bottom w:val="none" w:sz="0" w:space="0" w:color="auto"/>
            <w:right w:val="none" w:sz="0" w:space="0" w:color="auto"/>
          </w:divBdr>
          <w:divsChild>
            <w:div w:id="294870183">
              <w:marLeft w:val="0"/>
              <w:marRight w:val="0"/>
              <w:marTop w:val="0"/>
              <w:marBottom w:val="0"/>
              <w:divBdr>
                <w:top w:val="none" w:sz="0" w:space="0" w:color="auto"/>
                <w:left w:val="none" w:sz="0" w:space="0" w:color="auto"/>
                <w:bottom w:val="none" w:sz="0" w:space="0" w:color="auto"/>
                <w:right w:val="none" w:sz="0" w:space="0" w:color="auto"/>
              </w:divBdr>
            </w:div>
          </w:divsChild>
        </w:div>
        <w:div w:id="1785073111">
          <w:marLeft w:val="0"/>
          <w:marRight w:val="0"/>
          <w:marTop w:val="0"/>
          <w:marBottom w:val="0"/>
          <w:divBdr>
            <w:top w:val="none" w:sz="0" w:space="0" w:color="auto"/>
            <w:left w:val="none" w:sz="0" w:space="0" w:color="auto"/>
            <w:bottom w:val="none" w:sz="0" w:space="0" w:color="auto"/>
            <w:right w:val="none" w:sz="0" w:space="0" w:color="auto"/>
          </w:divBdr>
          <w:divsChild>
            <w:div w:id="1568226434">
              <w:marLeft w:val="0"/>
              <w:marRight w:val="0"/>
              <w:marTop w:val="0"/>
              <w:marBottom w:val="0"/>
              <w:divBdr>
                <w:top w:val="none" w:sz="0" w:space="0" w:color="auto"/>
                <w:left w:val="none" w:sz="0" w:space="0" w:color="auto"/>
                <w:bottom w:val="none" w:sz="0" w:space="0" w:color="auto"/>
                <w:right w:val="none" w:sz="0" w:space="0" w:color="auto"/>
              </w:divBdr>
            </w:div>
          </w:divsChild>
        </w:div>
        <w:div w:id="1866215143">
          <w:marLeft w:val="0"/>
          <w:marRight w:val="0"/>
          <w:marTop w:val="0"/>
          <w:marBottom w:val="0"/>
          <w:divBdr>
            <w:top w:val="none" w:sz="0" w:space="0" w:color="auto"/>
            <w:left w:val="none" w:sz="0" w:space="0" w:color="auto"/>
            <w:bottom w:val="none" w:sz="0" w:space="0" w:color="auto"/>
            <w:right w:val="none" w:sz="0" w:space="0" w:color="auto"/>
          </w:divBdr>
          <w:divsChild>
            <w:div w:id="2017341389">
              <w:marLeft w:val="0"/>
              <w:marRight w:val="0"/>
              <w:marTop w:val="0"/>
              <w:marBottom w:val="0"/>
              <w:divBdr>
                <w:top w:val="none" w:sz="0" w:space="0" w:color="auto"/>
                <w:left w:val="none" w:sz="0" w:space="0" w:color="auto"/>
                <w:bottom w:val="none" w:sz="0" w:space="0" w:color="auto"/>
                <w:right w:val="none" w:sz="0" w:space="0" w:color="auto"/>
              </w:divBdr>
            </w:div>
          </w:divsChild>
        </w:div>
        <w:div w:id="1444960030">
          <w:marLeft w:val="0"/>
          <w:marRight w:val="0"/>
          <w:marTop w:val="0"/>
          <w:marBottom w:val="0"/>
          <w:divBdr>
            <w:top w:val="none" w:sz="0" w:space="0" w:color="auto"/>
            <w:left w:val="none" w:sz="0" w:space="0" w:color="auto"/>
            <w:bottom w:val="none" w:sz="0" w:space="0" w:color="auto"/>
            <w:right w:val="none" w:sz="0" w:space="0" w:color="auto"/>
          </w:divBdr>
          <w:divsChild>
            <w:div w:id="1943100822">
              <w:marLeft w:val="0"/>
              <w:marRight w:val="0"/>
              <w:marTop w:val="0"/>
              <w:marBottom w:val="0"/>
              <w:divBdr>
                <w:top w:val="none" w:sz="0" w:space="0" w:color="auto"/>
                <w:left w:val="none" w:sz="0" w:space="0" w:color="auto"/>
                <w:bottom w:val="none" w:sz="0" w:space="0" w:color="auto"/>
                <w:right w:val="none" w:sz="0" w:space="0" w:color="auto"/>
              </w:divBdr>
            </w:div>
          </w:divsChild>
        </w:div>
        <w:div w:id="1888759578">
          <w:marLeft w:val="0"/>
          <w:marRight w:val="0"/>
          <w:marTop w:val="0"/>
          <w:marBottom w:val="0"/>
          <w:divBdr>
            <w:top w:val="none" w:sz="0" w:space="0" w:color="auto"/>
            <w:left w:val="none" w:sz="0" w:space="0" w:color="auto"/>
            <w:bottom w:val="none" w:sz="0" w:space="0" w:color="auto"/>
            <w:right w:val="none" w:sz="0" w:space="0" w:color="auto"/>
          </w:divBdr>
          <w:divsChild>
            <w:div w:id="1122117197">
              <w:marLeft w:val="0"/>
              <w:marRight w:val="0"/>
              <w:marTop w:val="0"/>
              <w:marBottom w:val="0"/>
              <w:divBdr>
                <w:top w:val="none" w:sz="0" w:space="0" w:color="auto"/>
                <w:left w:val="none" w:sz="0" w:space="0" w:color="auto"/>
                <w:bottom w:val="none" w:sz="0" w:space="0" w:color="auto"/>
                <w:right w:val="none" w:sz="0" w:space="0" w:color="auto"/>
              </w:divBdr>
            </w:div>
          </w:divsChild>
        </w:div>
        <w:div w:id="1570116540">
          <w:marLeft w:val="0"/>
          <w:marRight w:val="0"/>
          <w:marTop w:val="0"/>
          <w:marBottom w:val="0"/>
          <w:divBdr>
            <w:top w:val="none" w:sz="0" w:space="0" w:color="auto"/>
            <w:left w:val="none" w:sz="0" w:space="0" w:color="auto"/>
            <w:bottom w:val="none" w:sz="0" w:space="0" w:color="auto"/>
            <w:right w:val="none" w:sz="0" w:space="0" w:color="auto"/>
          </w:divBdr>
          <w:divsChild>
            <w:div w:id="97723757">
              <w:marLeft w:val="0"/>
              <w:marRight w:val="0"/>
              <w:marTop w:val="0"/>
              <w:marBottom w:val="0"/>
              <w:divBdr>
                <w:top w:val="none" w:sz="0" w:space="0" w:color="auto"/>
                <w:left w:val="none" w:sz="0" w:space="0" w:color="auto"/>
                <w:bottom w:val="none" w:sz="0" w:space="0" w:color="auto"/>
                <w:right w:val="none" w:sz="0" w:space="0" w:color="auto"/>
              </w:divBdr>
            </w:div>
          </w:divsChild>
        </w:div>
        <w:div w:id="46227808">
          <w:marLeft w:val="0"/>
          <w:marRight w:val="0"/>
          <w:marTop w:val="0"/>
          <w:marBottom w:val="0"/>
          <w:divBdr>
            <w:top w:val="none" w:sz="0" w:space="0" w:color="auto"/>
            <w:left w:val="none" w:sz="0" w:space="0" w:color="auto"/>
            <w:bottom w:val="none" w:sz="0" w:space="0" w:color="auto"/>
            <w:right w:val="none" w:sz="0" w:space="0" w:color="auto"/>
          </w:divBdr>
          <w:divsChild>
            <w:div w:id="458956522">
              <w:marLeft w:val="0"/>
              <w:marRight w:val="0"/>
              <w:marTop w:val="0"/>
              <w:marBottom w:val="0"/>
              <w:divBdr>
                <w:top w:val="none" w:sz="0" w:space="0" w:color="auto"/>
                <w:left w:val="none" w:sz="0" w:space="0" w:color="auto"/>
                <w:bottom w:val="none" w:sz="0" w:space="0" w:color="auto"/>
                <w:right w:val="none" w:sz="0" w:space="0" w:color="auto"/>
              </w:divBdr>
            </w:div>
          </w:divsChild>
        </w:div>
        <w:div w:id="158927326">
          <w:marLeft w:val="0"/>
          <w:marRight w:val="0"/>
          <w:marTop w:val="0"/>
          <w:marBottom w:val="0"/>
          <w:divBdr>
            <w:top w:val="none" w:sz="0" w:space="0" w:color="auto"/>
            <w:left w:val="none" w:sz="0" w:space="0" w:color="auto"/>
            <w:bottom w:val="none" w:sz="0" w:space="0" w:color="auto"/>
            <w:right w:val="none" w:sz="0" w:space="0" w:color="auto"/>
          </w:divBdr>
          <w:divsChild>
            <w:div w:id="1222400460">
              <w:marLeft w:val="0"/>
              <w:marRight w:val="0"/>
              <w:marTop w:val="0"/>
              <w:marBottom w:val="0"/>
              <w:divBdr>
                <w:top w:val="none" w:sz="0" w:space="0" w:color="auto"/>
                <w:left w:val="none" w:sz="0" w:space="0" w:color="auto"/>
                <w:bottom w:val="none" w:sz="0" w:space="0" w:color="auto"/>
                <w:right w:val="none" w:sz="0" w:space="0" w:color="auto"/>
              </w:divBdr>
            </w:div>
          </w:divsChild>
        </w:div>
        <w:div w:id="1348408755">
          <w:marLeft w:val="0"/>
          <w:marRight w:val="0"/>
          <w:marTop w:val="0"/>
          <w:marBottom w:val="0"/>
          <w:divBdr>
            <w:top w:val="none" w:sz="0" w:space="0" w:color="auto"/>
            <w:left w:val="none" w:sz="0" w:space="0" w:color="auto"/>
            <w:bottom w:val="none" w:sz="0" w:space="0" w:color="auto"/>
            <w:right w:val="none" w:sz="0" w:space="0" w:color="auto"/>
          </w:divBdr>
          <w:divsChild>
            <w:div w:id="339629494">
              <w:marLeft w:val="0"/>
              <w:marRight w:val="0"/>
              <w:marTop w:val="0"/>
              <w:marBottom w:val="0"/>
              <w:divBdr>
                <w:top w:val="none" w:sz="0" w:space="0" w:color="auto"/>
                <w:left w:val="none" w:sz="0" w:space="0" w:color="auto"/>
                <w:bottom w:val="none" w:sz="0" w:space="0" w:color="auto"/>
                <w:right w:val="none" w:sz="0" w:space="0" w:color="auto"/>
              </w:divBdr>
            </w:div>
          </w:divsChild>
        </w:div>
        <w:div w:id="632029802">
          <w:marLeft w:val="0"/>
          <w:marRight w:val="0"/>
          <w:marTop w:val="0"/>
          <w:marBottom w:val="0"/>
          <w:divBdr>
            <w:top w:val="none" w:sz="0" w:space="0" w:color="auto"/>
            <w:left w:val="none" w:sz="0" w:space="0" w:color="auto"/>
            <w:bottom w:val="none" w:sz="0" w:space="0" w:color="auto"/>
            <w:right w:val="none" w:sz="0" w:space="0" w:color="auto"/>
          </w:divBdr>
          <w:divsChild>
            <w:div w:id="55515275">
              <w:marLeft w:val="0"/>
              <w:marRight w:val="0"/>
              <w:marTop w:val="0"/>
              <w:marBottom w:val="0"/>
              <w:divBdr>
                <w:top w:val="none" w:sz="0" w:space="0" w:color="auto"/>
                <w:left w:val="none" w:sz="0" w:space="0" w:color="auto"/>
                <w:bottom w:val="none" w:sz="0" w:space="0" w:color="auto"/>
                <w:right w:val="none" w:sz="0" w:space="0" w:color="auto"/>
              </w:divBdr>
            </w:div>
          </w:divsChild>
        </w:div>
        <w:div w:id="1685596896">
          <w:marLeft w:val="0"/>
          <w:marRight w:val="0"/>
          <w:marTop w:val="0"/>
          <w:marBottom w:val="0"/>
          <w:divBdr>
            <w:top w:val="none" w:sz="0" w:space="0" w:color="auto"/>
            <w:left w:val="none" w:sz="0" w:space="0" w:color="auto"/>
            <w:bottom w:val="none" w:sz="0" w:space="0" w:color="auto"/>
            <w:right w:val="none" w:sz="0" w:space="0" w:color="auto"/>
          </w:divBdr>
          <w:divsChild>
            <w:div w:id="546845205">
              <w:marLeft w:val="0"/>
              <w:marRight w:val="0"/>
              <w:marTop w:val="0"/>
              <w:marBottom w:val="0"/>
              <w:divBdr>
                <w:top w:val="none" w:sz="0" w:space="0" w:color="auto"/>
                <w:left w:val="none" w:sz="0" w:space="0" w:color="auto"/>
                <w:bottom w:val="none" w:sz="0" w:space="0" w:color="auto"/>
                <w:right w:val="none" w:sz="0" w:space="0" w:color="auto"/>
              </w:divBdr>
            </w:div>
          </w:divsChild>
        </w:div>
        <w:div w:id="441459755">
          <w:marLeft w:val="0"/>
          <w:marRight w:val="0"/>
          <w:marTop w:val="0"/>
          <w:marBottom w:val="0"/>
          <w:divBdr>
            <w:top w:val="none" w:sz="0" w:space="0" w:color="auto"/>
            <w:left w:val="none" w:sz="0" w:space="0" w:color="auto"/>
            <w:bottom w:val="none" w:sz="0" w:space="0" w:color="auto"/>
            <w:right w:val="none" w:sz="0" w:space="0" w:color="auto"/>
          </w:divBdr>
          <w:divsChild>
            <w:div w:id="1647051190">
              <w:marLeft w:val="0"/>
              <w:marRight w:val="0"/>
              <w:marTop w:val="0"/>
              <w:marBottom w:val="0"/>
              <w:divBdr>
                <w:top w:val="none" w:sz="0" w:space="0" w:color="auto"/>
                <w:left w:val="none" w:sz="0" w:space="0" w:color="auto"/>
                <w:bottom w:val="none" w:sz="0" w:space="0" w:color="auto"/>
                <w:right w:val="none" w:sz="0" w:space="0" w:color="auto"/>
              </w:divBdr>
            </w:div>
          </w:divsChild>
        </w:div>
        <w:div w:id="567309279">
          <w:marLeft w:val="0"/>
          <w:marRight w:val="0"/>
          <w:marTop w:val="0"/>
          <w:marBottom w:val="0"/>
          <w:divBdr>
            <w:top w:val="none" w:sz="0" w:space="0" w:color="auto"/>
            <w:left w:val="none" w:sz="0" w:space="0" w:color="auto"/>
            <w:bottom w:val="none" w:sz="0" w:space="0" w:color="auto"/>
            <w:right w:val="none" w:sz="0" w:space="0" w:color="auto"/>
          </w:divBdr>
          <w:divsChild>
            <w:div w:id="211383949">
              <w:marLeft w:val="0"/>
              <w:marRight w:val="0"/>
              <w:marTop w:val="0"/>
              <w:marBottom w:val="0"/>
              <w:divBdr>
                <w:top w:val="none" w:sz="0" w:space="0" w:color="auto"/>
                <w:left w:val="none" w:sz="0" w:space="0" w:color="auto"/>
                <w:bottom w:val="none" w:sz="0" w:space="0" w:color="auto"/>
                <w:right w:val="none" w:sz="0" w:space="0" w:color="auto"/>
              </w:divBdr>
            </w:div>
          </w:divsChild>
        </w:div>
        <w:div w:id="537089613">
          <w:marLeft w:val="0"/>
          <w:marRight w:val="0"/>
          <w:marTop w:val="0"/>
          <w:marBottom w:val="0"/>
          <w:divBdr>
            <w:top w:val="none" w:sz="0" w:space="0" w:color="auto"/>
            <w:left w:val="none" w:sz="0" w:space="0" w:color="auto"/>
            <w:bottom w:val="none" w:sz="0" w:space="0" w:color="auto"/>
            <w:right w:val="none" w:sz="0" w:space="0" w:color="auto"/>
          </w:divBdr>
          <w:divsChild>
            <w:div w:id="1628125252">
              <w:marLeft w:val="0"/>
              <w:marRight w:val="0"/>
              <w:marTop w:val="0"/>
              <w:marBottom w:val="0"/>
              <w:divBdr>
                <w:top w:val="none" w:sz="0" w:space="0" w:color="auto"/>
                <w:left w:val="none" w:sz="0" w:space="0" w:color="auto"/>
                <w:bottom w:val="none" w:sz="0" w:space="0" w:color="auto"/>
                <w:right w:val="none" w:sz="0" w:space="0" w:color="auto"/>
              </w:divBdr>
            </w:div>
          </w:divsChild>
        </w:div>
        <w:div w:id="709577134">
          <w:marLeft w:val="0"/>
          <w:marRight w:val="0"/>
          <w:marTop w:val="0"/>
          <w:marBottom w:val="0"/>
          <w:divBdr>
            <w:top w:val="none" w:sz="0" w:space="0" w:color="auto"/>
            <w:left w:val="none" w:sz="0" w:space="0" w:color="auto"/>
            <w:bottom w:val="none" w:sz="0" w:space="0" w:color="auto"/>
            <w:right w:val="none" w:sz="0" w:space="0" w:color="auto"/>
          </w:divBdr>
          <w:divsChild>
            <w:div w:id="1940942413">
              <w:marLeft w:val="0"/>
              <w:marRight w:val="0"/>
              <w:marTop w:val="0"/>
              <w:marBottom w:val="0"/>
              <w:divBdr>
                <w:top w:val="none" w:sz="0" w:space="0" w:color="auto"/>
                <w:left w:val="none" w:sz="0" w:space="0" w:color="auto"/>
                <w:bottom w:val="none" w:sz="0" w:space="0" w:color="auto"/>
                <w:right w:val="none" w:sz="0" w:space="0" w:color="auto"/>
              </w:divBdr>
            </w:div>
          </w:divsChild>
        </w:div>
        <w:div w:id="1060589509">
          <w:marLeft w:val="0"/>
          <w:marRight w:val="0"/>
          <w:marTop w:val="0"/>
          <w:marBottom w:val="0"/>
          <w:divBdr>
            <w:top w:val="none" w:sz="0" w:space="0" w:color="auto"/>
            <w:left w:val="none" w:sz="0" w:space="0" w:color="auto"/>
            <w:bottom w:val="none" w:sz="0" w:space="0" w:color="auto"/>
            <w:right w:val="none" w:sz="0" w:space="0" w:color="auto"/>
          </w:divBdr>
          <w:divsChild>
            <w:div w:id="902257528">
              <w:marLeft w:val="0"/>
              <w:marRight w:val="0"/>
              <w:marTop w:val="0"/>
              <w:marBottom w:val="0"/>
              <w:divBdr>
                <w:top w:val="none" w:sz="0" w:space="0" w:color="auto"/>
                <w:left w:val="none" w:sz="0" w:space="0" w:color="auto"/>
                <w:bottom w:val="none" w:sz="0" w:space="0" w:color="auto"/>
                <w:right w:val="none" w:sz="0" w:space="0" w:color="auto"/>
              </w:divBdr>
            </w:div>
          </w:divsChild>
        </w:div>
        <w:div w:id="1009285475">
          <w:marLeft w:val="0"/>
          <w:marRight w:val="0"/>
          <w:marTop w:val="0"/>
          <w:marBottom w:val="0"/>
          <w:divBdr>
            <w:top w:val="none" w:sz="0" w:space="0" w:color="auto"/>
            <w:left w:val="none" w:sz="0" w:space="0" w:color="auto"/>
            <w:bottom w:val="none" w:sz="0" w:space="0" w:color="auto"/>
            <w:right w:val="none" w:sz="0" w:space="0" w:color="auto"/>
          </w:divBdr>
          <w:divsChild>
            <w:div w:id="1231963866">
              <w:marLeft w:val="0"/>
              <w:marRight w:val="0"/>
              <w:marTop w:val="0"/>
              <w:marBottom w:val="0"/>
              <w:divBdr>
                <w:top w:val="none" w:sz="0" w:space="0" w:color="auto"/>
                <w:left w:val="none" w:sz="0" w:space="0" w:color="auto"/>
                <w:bottom w:val="none" w:sz="0" w:space="0" w:color="auto"/>
                <w:right w:val="none" w:sz="0" w:space="0" w:color="auto"/>
              </w:divBdr>
            </w:div>
          </w:divsChild>
        </w:div>
        <w:div w:id="1094135434">
          <w:marLeft w:val="0"/>
          <w:marRight w:val="0"/>
          <w:marTop w:val="0"/>
          <w:marBottom w:val="0"/>
          <w:divBdr>
            <w:top w:val="none" w:sz="0" w:space="0" w:color="auto"/>
            <w:left w:val="none" w:sz="0" w:space="0" w:color="auto"/>
            <w:bottom w:val="none" w:sz="0" w:space="0" w:color="auto"/>
            <w:right w:val="none" w:sz="0" w:space="0" w:color="auto"/>
          </w:divBdr>
          <w:divsChild>
            <w:div w:id="2005157244">
              <w:marLeft w:val="0"/>
              <w:marRight w:val="0"/>
              <w:marTop w:val="0"/>
              <w:marBottom w:val="0"/>
              <w:divBdr>
                <w:top w:val="none" w:sz="0" w:space="0" w:color="auto"/>
                <w:left w:val="none" w:sz="0" w:space="0" w:color="auto"/>
                <w:bottom w:val="none" w:sz="0" w:space="0" w:color="auto"/>
                <w:right w:val="none" w:sz="0" w:space="0" w:color="auto"/>
              </w:divBdr>
            </w:div>
          </w:divsChild>
        </w:div>
        <w:div w:id="1806654966">
          <w:marLeft w:val="0"/>
          <w:marRight w:val="0"/>
          <w:marTop w:val="0"/>
          <w:marBottom w:val="0"/>
          <w:divBdr>
            <w:top w:val="none" w:sz="0" w:space="0" w:color="auto"/>
            <w:left w:val="none" w:sz="0" w:space="0" w:color="auto"/>
            <w:bottom w:val="none" w:sz="0" w:space="0" w:color="auto"/>
            <w:right w:val="none" w:sz="0" w:space="0" w:color="auto"/>
          </w:divBdr>
          <w:divsChild>
            <w:div w:id="173345959">
              <w:marLeft w:val="0"/>
              <w:marRight w:val="0"/>
              <w:marTop w:val="0"/>
              <w:marBottom w:val="0"/>
              <w:divBdr>
                <w:top w:val="none" w:sz="0" w:space="0" w:color="auto"/>
                <w:left w:val="none" w:sz="0" w:space="0" w:color="auto"/>
                <w:bottom w:val="none" w:sz="0" w:space="0" w:color="auto"/>
                <w:right w:val="none" w:sz="0" w:space="0" w:color="auto"/>
              </w:divBdr>
            </w:div>
          </w:divsChild>
        </w:div>
        <w:div w:id="1568296349">
          <w:marLeft w:val="0"/>
          <w:marRight w:val="0"/>
          <w:marTop w:val="0"/>
          <w:marBottom w:val="0"/>
          <w:divBdr>
            <w:top w:val="none" w:sz="0" w:space="0" w:color="auto"/>
            <w:left w:val="none" w:sz="0" w:space="0" w:color="auto"/>
            <w:bottom w:val="none" w:sz="0" w:space="0" w:color="auto"/>
            <w:right w:val="none" w:sz="0" w:space="0" w:color="auto"/>
          </w:divBdr>
          <w:divsChild>
            <w:div w:id="1180198468">
              <w:marLeft w:val="0"/>
              <w:marRight w:val="0"/>
              <w:marTop w:val="0"/>
              <w:marBottom w:val="0"/>
              <w:divBdr>
                <w:top w:val="none" w:sz="0" w:space="0" w:color="auto"/>
                <w:left w:val="none" w:sz="0" w:space="0" w:color="auto"/>
                <w:bottom w:val="none" w:sz="0" w:space="0" w:color="auto"/>
                <w:right w:val="none" w:sz="0" w:space="0" w:color="auto"/>
              </w:divBdr>
            </w:div>
          </w:divsChild>
        </w:div>
        <w:div w:id="765156020">
          <w:marLeft w:val="0"/>
          <w:marRight w:val="0"/>
          <w:marTop w:val="0"/>
          <w:marBottom w:val="0"/>
          <w:divBdr>
            <w:top w:val="none" w:sz="0" w:space="0" w:color="auto"/>
            <w:left w:val="none" w:sz="0" w:space="0" w:color="auto"/>
            <w:bottom w:val="none" w:sz="0" w:space="0" w:color="auto"/>
            <w:right w:val="none" w:sz="0" w:space="0" w:color="auto"/>
          </w:divBdr>
          <w:divsChild>
            <w:div w:id="450365795">
              <w:marLeft w:val="0"/>
              <w:marRight w:val="0"/>
              <w:marTop w:val="0"/>
              <w:marBottom w:val="0"/>
              <w:divBdr>
                <w:top w:val="none" w:sz="0" w:space="0" w:color="auto"/>
                <w:left w:val="none" w:sz="0" w:space="0" w:color="auto"/>
                <w:bottom w:val="none" w:sz="0" w:space="0" w:color="auto"/>
                <w:right w:val="none" w:sz="0" w:space="0" w:color="auto"/>
              </w:divBdr>
            </w:div>
          </w:divsChild>
        </w:div>
        <w:div w:id="1699309238">
          <w:marLeft w:val="0"/>
          <w:marRight w:val="0"/>
          <w:marTop w:val="0"/>
          <w:marBottom w:val="0"/>
          <w:divBdr>
            <w:top w:val="none" w:sz="0" w:space="0" w:color="auto"/>
            <w:left w:val="none" w:sz="0" w:space="0" w:color="auto"/>
            <w:bottom w:val="none" w:sz="0" w:space="0" w:color="auto"/>
            <w:right w:val="none" w:sz="0" w:space="0" w:color="auto"/>
          </w:divBdr>
          <w:divsChild>
            <w:div w:id="1140419764">
              <w:marLeft w:val="0"/>
              <w:marRight w:val="0"/>
              <w:marTop w:val="0"/>
              <w:marBottom w:val="0"/>
              <w:divBdr>
                <w:top w:val="none" w:sz="0" w:space="0" w:color="auto"/>
                <w:left w:val="none" w:sz="0" w:space="0" w:color="auto"/>
                <w:bottom w:val="none" w:sz="0" w:space="0" w:color="auto"/>
                <w:right w:val="none" w:sz="0" w:space="0" w:color="auto"/>
              </w:divBdr>
            </w:div>
          </w:divsChild>
        </w:div>
        <w:div w:id="972370015">
          <w:marLeft w:val="0"/>
          <w:marRight w:val="0"/>
          <w:marTop w:val="0"/>
          <w:marBottom w:val="0"/>
          <w:divBdr>
            <w:top w:val="none" w:sz="0" w:space="0" w:color="auto"/>
            <w:left w:val="none" w:sz="0" w:space="0" w:color="auto"/>
            <w:bottom w:val="none" w:sz="0" w:space="0" w:color="auto"/>
            <w:right w:val="none" w:sz="0" w:space="0" w:color="auto"/>
          </w:divBdr>
          <w:divsChild>
            <w:div w:id="75521729">
              <w:marLeft w:val="0"/>
              <w:marRight w:val="0"/>
              <w:marTop w:val="0"/>
              <w:marBottom w:val="0"/>
              <w:divBdr>
                <w:top w:val="none" w:sz="0" w:space="0" w:color="auto"/>
                <w:left w:val="none" w:sz="0" w:space="0" w:color="auto"/>
                <w:bottom w:val="none" w:sz="0" w:space="0" w:color="auto"/>
                <w:right w:val="none" w:sz="0" w:space="0" w:color="auto"/>
              </w:divBdr>
            </w:div>
          </w:divsChild>
        </w:div>
        <w:div w:id="1265575913">
          <w:marLeft w:val="0"/>
          <w:marRight w:val="0"/>
          <w:marTop w:val="0"/>
          <w:marBottom w:val="0"/>
          <w:divBdr>
            <w:top w:val="none" w:sz="0" w:space="0" w:color="auto"/>
            <w:left w:val="none" w:sz="0" w:space="0" w:color="auto"/>
            <w:bottom w:val="none" w:sz="0" w:space="0" w:color="auto"/>
            <w:right w:val="none" w:sz="0" w:space="0" w:color="auto"/>
          </w:divBdr>
          <w:divsChild>
            <w:div w:id="1036080299">
              <w:marLeft w:val="0"/>
              <w:marRight w:val="0"/>
              <w:marTop w:val="0"/>
              <w:marBottom w:val="0"/>
              <w:divBdr>
                <w:top w:val="none" w:sz="0" w:space="0" w:color="auto"/>
                <w:left w:val="none" w:sz="0" w:space="0" w:color="auto"/>
                <w:bottom w:val="none" w:sz="0" w:space="0" w:color="auto"/>
                <w:right w:val="none" w:sz="0" w:space="0" w:color="auto"/>
              </w:divBdr>
            </w:div>
          </w:divsChild>
        </w:div>
        <w:div w:id="523906895">
          <w:marLeft w:val="0"/>
          <w:marRight w:val="0"/>
          <w:marTop w:val="0"/>
          <w:marBottom w:val="0"/>
          <w:divBdr>
            <w:top w:val="none" w:sz="0" w:space="0" w:color="auto"/>
            <w:left w:val="none" w:sz="0" w:space="0" w:color="auto"/>
            <w:bottom w:val="none" w:sz="0" w:space="0" w:color="auto"/>
            <w:right w:val="none" w:sz="0" w:space="0" w:color="auto"/>
          </w:divBdr>
          <w:divsChild>
            <w:div w:id="739640254">
              <w:marLeft w:val="0"/>
              <w:marRight w:val="0"/>
              <w:marTop w:val="0"/>
              <w:marBottom w:val="0"/>
              <w:divBdr>
                <w:top w:val="none" w:sz="0" w:space="0" w:color="auto"/>
                <w:left w:val="none" w:sz="0" w:space="0" w:color="auto"/>
                <w:bottom w:val="none" w:sz="0" w:space="0" w:color="auto"/>
                <w:right w:val="none" w:sz="0" w:space="0" w:color="auto"/>
              </w:divBdr>
            </w:div>
          </w:divsChild>
        </w:div>
        <w:div w:id="580061733">
          <w:marLeft w:val="0"/>
          <w:marRight w:val="0"/>
          <w:marTop w:val="0"/>
          <w:marBottom w:val="0"/>
          <w:divBdr>
            <w:top w:val="none" w:sz="0" w:space="0" w:color="auto"/>
            <w:left w:val="none" w:sz="0" w:space="0" w:color="auto"/>
            <w:bottom w:val="none" w:sz="0" w:space="0" w:color="auto"/>
            <w:right w:val="none" w:sz="0" w:space="0" w:color="auto"/>
          </w:divBdr>
          <w:divsChild>
            <w:div w:id="2055618542">
              <w:marLeft w:val="0"/>
              <w:marRight w:val="0"/>
              <w:marTop w:val="0"/>
              <w:marBottom w:val="0"/>
              <w:divBdr>
                <w:top w:val="none" w:sz="0" w:space="0" w:color="auto"/>
                <w:left w:val="none" w:sz="0" w:space="0" w:color="auto"/>
                <w:bottom w:val="none" w:sz="0" w:space="0" w:color="auto"/>
                <w:right w:val="none" w:sz="0" w:space="0" w:color="auto"/>
              </w:divBdr>
            </w:div>
          </w:divsChild>
        </w:div>
        <w:div w:id="276717483">
          <w:marLeft w:val="0"/>
          <w:marRight w:val="0"/>
          <w:marTop w:val="0"/>
          <w:marBottom w:val="0"/>
          <w:divBdr>
            <w:top w:val="none" w:sz="0" w:space="0" w:color="auto"/>
            <w:left w:val="none" w:sz="0" w:space="0" w:color="auto"/>
            <w:bottom w:val="none" w:sz="0" w:space="0" w:color="auto"/>
            <w:right w:val="none" w:sz="0" w:space="0" w:color="auto"/>
          </w:divBdr>
          <w:divsChild>
            <w:div w:id="900746759">
              <w:marLeft w:val="0"/>
              <w:marRight w:val="0"/>
              <w:marTop w:val="0"/>
              <w:marBottom w:val="0"/>
              <w:divBdr>
                <w:top w:val="none" w:sz="0" w:space="0" w:color="auto"/>
                <w:left w:val="none" w:sz="0" w:space="0" w:color="auto"/>
                <w:bottom w:val="none" w:sz="0" w:space="0" w:color="auto"/>
                <w:right w:val="none" w:sz="0" w:space="0" w:color="auto"/>
              </w:divBdr>
            </w:div>
          </w:divsChild>
        </w:div>
        <w:div w:id="410270891">
          <w:marLeft w:val="0"/>
          <w:marRight w:val="0"/>
          <w:marTop w:val="0"/>
          <w:marBottom w:val="0"/>
          <w:divBdr>
            <w:top w:val="none" w:sz="0" w:space="0" w:color="auto"/>
            <w:left w:val="none" w:sz="0" w:space="0" w:color="auto"/>
            <w:bottom w:val="none" w:sz="0" w:space="0" w:color="auto"/>
            <w:right w:val="none" w:sz="0" w:space="0" w:color="auto"/>
          </w:divBdr>
          <w:divsChild>
            <w:div w:id="978532460">
              <w:marLeft w:val="0"/>
              <w:marRight w:val="0"/>
              <w:marTop w:val="0"/>
              <w:marBottom w:val="0"/>
              <w:divBdr>
                <w:top w:val="none" w:sz="0" w:space="0" w:color="auto"/>
                <w:left w:val="none" w:sz="0" w:space="0" w:color="auto"/>
                <w:bottom w:val="none" w:sz="0" w:space="0" w:color="auto"/>
                <w:right w:val="none" w:sz="0" w:space="0" w:color="auto"/>
              </w:divBdr>
            </w:div>
          </w:divsChild>
        </w:div>
        <w:div w:id="1981886339">
          <w:marLeft w:val="0"/>
          <w:marRight w:val="0"/>
          <w:marTop w:val="0"/>
          <w:marBottom w:val="0"/>
          <w:divBdr>
            <w:top w:val="none" w:sz="0" w:space="0" w:color="auto"/>
            <w:left w:val="none" w:sz="0" w:space="0" w:color="auto"/>
            <w:bottom w:val="none" w:sz="0" w:space="0" w:color="auto"/>
            <w:right w:val="none" w:sz="0" w:space="0" w:color="auto"/>
          </w:divBdr>
          <w:divsChild>
            <w:div w:id="2014645482">
              <w:marLeft w:val="0"/>
              <w:marRight w:val="0"/>
              <w:marTop w:val="0"/>
              <w:marBottom w:val="0"/>
              <w:divBdr>
                <w:top w:val="none" w:sz="0" w:space="0" w:color="auto"/>
                <w:left w:val="none" w:sz="0" w:space="0" w:color="auto"/>
                <w:bottom w:val="none" w:sz="0" w:space="0" w:color="auto"/>
                <w:right w:val="none" w:sz="0" w:space="0" w:color="auto"/>
              </w:divBdr>
            </w:div>
          </w:divsChild>
        </w:div>
        <w:div w:id="206526294">
          <w:marLeft w:val="0"/>
          <w:marRight w:val="0"/>
          <w:marTop w:val="0"/>
          <w:marBottom w:val="0"/>
          <w:divBdr>
            <w:top w:val="none" w:sz="0" w:space="0" w:color="auto"/>
            <w:left w:val="none" w:sz="0" w:space="0" w:color="auto"/>
            <w:bottom w:val="none" w:sz="0" w:space="0" w:color="auto"/>
            <w:right w:val="none" w:sz="0" w:space="0" w:color="auto"/>
          </w:divBdr>
          <w:divsChild>
            <w:div w:id="156178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46226">
      <w:bodyDiv w:val="1"/>
      <w:marLeft w:val="0"/>
      <w:marRight w:val="0"/>
      <w:marTop w:val="0"/>
      <w:marBottom w:val="0"/>
      <w:divBdr>
        <w:top w:val="none" w:sz="0" w:space="0" w:color="auto"/>
        <w:left w:val="none" w:sz="0" w:space="0" w:color="auto"/>
        <w:bottom w:val="none" w:sz="0" w:space="0" w:color="auto"/>
        <w:right w:val="none" w:sz="0" w:space="0" w:color="auto"/>
      </w:divBdr>
      <w:divsChild>
        <w:div w:id="117072540">
          <w:marLeft w:val="0"/>
          <w:marRight w:val="0"/>
          <w:marTop w:val="0"/>
          <w:marBottom w:val="0"/>
          <w:divBdr>
            <w:top w:val="none" w:sz="0" w:space="0" w:color="auto"/>
            <w:left w:val="none" w:sz="0" w:space="0" w:color="auto"/>
            <w:bottom w:val="none" w:sz="0" w:space="0" w:color="auto"/>
            <w:right w:val="none" w:sz="0" w:space="0" w:color="auto"/>
          </w:divBdr>
        </w:div>
        <w:div w:id="244606176">
          <w:marLeft w:val="0"/>
          <w:marRight w:val="0"/>
          <w:marTop w:val="0"/>
          <w:marBottom w:val="0"/>
          <w:divBdr>
            <w:top w:val="none" w:sz="0" w:space="0" w:color="auto"/>
            <w:left w:val="none" w:sz="0" w:space="0" w:color="auto"/>
            <w:bottom w:val="none" w:sz="0" w:space="0" w:color="auto"/>
            <w:right w:val="none" w:sz="0" w:space="0" w:color="auto"/>
          </w:divBdr>
        </w:div>
        <w:div w:id="207106773">
          <w:marLeft w:val="0"/>
          <w:marRight w:val="0"/>
          <w:marTop w:val="0"/>
          <w:marBottom w:val="0"/>
          <w:divBdr>
            <w:top w:val="none" w:sz="0" w:space="0" w:color="auto"/>
            <w:left w:val="none" w:sz="0" w:space="0" w:color="auto"/>
            <w:bottom w:val="none" w:sz="0" w:space="0" w:color="auto"/>
            <w:right w:val="none" w:sz="0" w:space="0" w:color="auto"/>
          </w:divBdr>
        </w:div>
        <w:div w:id="776876851">
          <w:marLeft w:val="0"/>
          <w:marRight w:val="0"/>
          <w:marTop w:val="0"/>
          <w:marBottom w:val="0"/>
          <w:divBdr>
            <w:top w:val="none" w:sz="0" w:space="0" w:color="auto"/>
            <w:left w:val="none" w:sz="0" w:space="0" w:color="auto"/>
            <w:bottom w:val="none" w:sz="0" w:space="0" w:color="auto"/>
            <w:right w:val="none" w:sz="0" w:space="0" w:color="auto"/>
          </w:divBdr>
        </w:div>
      </w:divsChild>
    </w:div>
    <w:div w:id="1151100389">
      <w:bodyDiv w:val="1"/>
      <w:marLeft w:val="0"/>
      <w:marRight w:val="0"/>
      <w:marTop w:val="0"/>
      <w:marBottom w:val="0"/>
      <w:divBdr>
        <w:top w:val="none" w:sz="0" w:space="0" w:color="auto"/>
        <w:left w:val="none" w:sz="0" w:space="0" w:color="auto"/>
        <w:bottom w:val="none" w:sz="0" w:space="0" w:color="auto"/>
        <w:right w:val="none" w:sz="0" w:space="0" w:color="auto"/>
      </w:divBdr>
      <w:divsChild>
        <w:div w:id="33310285">
          <w:marLeft w:val="0"/>
          <w:marRight w:val="0"/>
          <w:marTop w:val="0"/>
          <w:marBottom w:val="0"/>
          <w:divBdr>
            <w:top w:val="none" w:sz="0" w:space="0" w:color="auto"/>
            <w:left w:val="none" w:sz="0" w:space="0" w:color="auto"/>
            <w:bottom w:val="none" w:sz="0" w:space="0" w:color="auto"/>
            <w:right w:val="none" w:sz="0" w:space="0" w:color="auto"/>
          </w:divBdr>
          <w:divsChild>
            <w:div w:id="20664546">
              <w:marLeft w:val="0"/>
              <w:marRight w:val="0"/>
              <w:marTop w:val="0"/>
              <w:marBottom w:val="0"/>
              <w:divBdr>
                <w:top w:val="none" w:sz="0" w:space="0" w:color="auto"/>
                <w:left w:val="none" w:sz="0" w:space="0" w:color="auto"/>
                <w:bottom w:val="none" w:sz="0" w:space="0" w:color="auto"/>
                <w:right w:val="none" w:sz="0" w:space="0" w:color="auto"/>
              </w:divBdr>
            </w:div>
          </w:divsChild>
        </w:div>
        <w:div w:id="426312982">
          <w:marLeft w:val="0"/>
          <w:marRight w:val="0"/>
          <w:marTop w:val="0"/>
          <w:marBottom w:val="0"/>
          <w:divBdr>
            <w:top w:val="none" w:sz="0" w:space="0" w:color="auto"/>
            <w:left w:val="none" w:sz="0" w:space="0" w:color="auto"/>
            <w:bottom w:val="none" w:sz="0" w:space="0" w:color="auto"/>
            <w:right w:val="none" w:sz="0" w:space="0" w:color="auto"/>
          </w:divBdr>
          <w:divsChild>
            <w:div w:id="481625716">
              <w:marLeft w:val="0"/>
              <w:marRight w:val="0"/>
              <w:marTop w:val="0"/>
              <w:marBottom w:val="0"/>
              <w:divBdr>
                <w:top w:val="none" w:sz="0" w:space="0" w:color="auto"/>
                <w:left w:val="none" w:sz="0" w:space="0" w:color="auto"/>
                <w:bottom w:val="none" w:sz="0" w:space="0" w:color="auto"/>
                <w:right w:val="none" w:sz="0" w:space="0" w:color="auto"/>
              </w:divBdr>
            </w:div>
          </w:divsChild>
        </w:div>
        <w:div w:id="378240666">
          <w:marLeft w:val="0"/>
          <w:marRight w:val="0"/>
          <w:marTop w:val="0"/>
          <w:marBottom w:val="0"/>
          <w:divBdr>
            <w:top w:val="none" w:sz="0" w:space="0" w:color="auto"/>
            <w:left w:val="none" w:sz="0" w:space="0" w:color="auto"/>
            <w:bottom w:val="none" w:sz="0" w:space="0" w:color="auto"/>
            <w:right w:val="none" w:sz="0" w:space="0" w:color="auto"/>
          </w:divBdr>
          <w:divsChild>
            <w:div w:id="360211160">
              <w:marLeft w:val="0"/>
              <w:marRight w:val="0"/>
              <w:marTop w:val="0"/>
              <w:marBottom w:val="0"/>
              <w:divBdr>
                <w:top w:val="none" w:sz="0" w:space="0" w:color="auto"/>
                <w:left w:val="none" w:sz="0" w:space="0" w:color="auto"/>
                <w:bottom w:val="none" w:sz="0" w:space="0" w:color="auto"/>
                <w:right w:val="none" w:sz="0" w:space="0" w:color="auto"/>
              </w:divBdr>
            </w:div>
          </w:divsChild>
        </w:div>
        <w:div w:id="956182658">
          <w:marLeft w:val="0"/>
          <w:marRight w:val="0"/>
          <w:marTop w:val="0"/>
          <w:marBottom w:val="0"/>
          <w:divBdr>
            <w:top w:val="none" w:sz="0" w:space="0" w:color="auto"/>
            <w:left w:val="none" w:sz="0" w:space="0" w:color="auto"/>
            <w:bottom w:val="none" w:sz="0" w:space="0" w:color="auto"/>
            <w:right w:val="none" w:sz="0" w:space="0" w:color="auto"/>
          </w:divBdr>
          <w:divsChild>
            <w:div w:id="8534215">
              <w:marLeft w:val="0"/>
              <w:marRight w:val="0"/>
              <w:marTop w:val="0"/>
              <w:marBottom w:val="0"/>
              <w:divBdr>
                <w:top w:val="none" w:sz="0" w:space="0" w:color="auto"/>
                <w:left w:val="none" w:sz="0" w:space="0" w:color="auto"/>
                <w:bottom w:val="none" w:sz="0" w:space="0" w:color="auto"/>
                <w:right w:val="none" w:sz="0" w:space="0" w:color="auto"/>
              </w:divBdr>
            </w:div>
          </w:divsChild>
        </w:div>
        <w:div w:id="938218141">
          <w:marLeft w:val="0"/>
          <w:marRight w:val="0"/>
          <w:marTop w:val="0"/>
          <w:marBottom w:val="0"/>
          <w:divBdr>
            <w:top w:val="none" w:sz="0" w:space="0" w:color="auto"/>
            <w:left w:val="none" w:sz="0" w:space="0" w:color="auto"/>
            <w:bottom w:val="none" w:sz="0" w:space="0" w:color="auto"/>
            <w:right w:val="none" w:sz="0" w:space="0" w:color="auto"/>
          </w:divBdr>
          <w:divsChild>
            <w:div w:id="6837222">
              <w:marLeft w:val="0"/>
              <w:marRight w:val="0"/>
              <w:marTop w:val="0"/>
              <w:marBottom w:val="0"/>
              <w:divBdr>
                <w:top w:val="none" w:sz="0" w:space="0" w:color="auto"/>
                <w:left w:val="none" w:sz="0" w:space="0" w:color="auto"/>
                <w:bottom w:val="none" w:sz="0" w:space="0" w:color="auto"/>
                <w:right w:val="none" w:sz="0" w:space="0" w:color="auto"/>
              </w:divBdr>
            </w:div>
          </w:divsChild>
        </w:div>
        <w:div w:id="2147237175">
          <w:marLeft w:val="0"/>
          <w:marRight w:val="0"/>
          <w:marTop w:val="0"/>
          <w:marBottom w:val="0"/>
          <w:divBdr>
            <w:top w:val="none" w:sz="0" w:space="0" w:color="auto"/>
            <w:left w:val="none" w:sz="0" w:space="0" w:color="auto"/>
            <w:bottom w:val="none" w:sz="0" w:space="0" w:color="auto"/>
            <w:right w:val="none" w:sz="0" w:space="0" w:color="auto"/>
          </w:divBdr>
          <w:divsChild>
            <w:div w:id="537623767">
              <w:marLeft w:val="0"/>
              <w:marRight w:val="0"/>
              <w:marTop w:val="0"/>
              <w:marBottom w:val="0"/>
              <w:divBdr>
                <w:top w:val="none" w:sz="0" w:space="0" w:color="auto"/>
                <w:left w:val="none" w:sz="0" w:space="0" w:color="auto"/>
                <w:bottom w:val="none" w:sz="0" w:space="0" w:color="auto"/>
                <w:right w:val="none" w:sz="0" w:space="0" w:color="auto"/>
              </w:divBdr>
            </w:div>
          </w:divsChild>
        </w:div>
        <w:div w:id="882670505">
          <w:marLeft w:val="0"/>
          <w:marRight w:val="0"/>
          <w:marTop w:val="0"/>
          <w:marBottom w:val="0"/>
          <w:divBdr>
            <w:top w:val="none" w:sz="0" w:space="0" w:color="auto"/>
            <w:left w:val="none" w:sz="0" w:space="0" w:color="auto"/>
            <w:bottom w:val="none" w:sz="0" w:space="0" w:color="auto"/>
            <w:right w:val="none" w:sz="0" w:space="0" w:color="auto"/>
          </w:divBdr>
          <w:divsChild>
            <w:div w:id="1966737543">
              <w:marLeft w:val="0"/>
              <w:marRight w:val="0"/>
              <w:marTop w:val="0"/>
              <w:marBottom w:val="0"/>
              <w:divBdr>
                <w:top w:val="none" w:sz="0" w:space="0" w:color="auto"/>
                <w:left w:val="none" w:sz="0" w:space="0" w:color="auto"/>
                <w:bottom w:val="none" w:sz="0" w:space="0" w:color="auto"/>
                <w:right w:val="none" w:sz="0" w:space="0" w:color="auto"/>
              </w:divBdr>
            </w:div>
          </w:divsChild>
        </w:div>
        <w:div w:id="1005130433">
          <w:marLeft w:val="0"/>
          <w:marRight w:val="0"/>
          <w:marTop w:val="0"/>
          <w:marBottom w:val="0"/>
          <w:divBdr>
            <w:top w:val="none" w:sz="0" w:space="0" w:color="auto"/>
            <w:left w:val="none" w:sz="0" w:space="0" w:color="auto"/>
            <w:bottom w:val="none" w:sz="0" w:space="0" w:color="auto"/>
            <w:right w:val="none" w:sz="0" w:space="0" w:color="auto"/>
          </w:divBdr>
          <w:divsChild>
            <w:div w:id="862472289">
              <w:marLeft w:val="0"/>
              <w:marRight w:val="0"/>
              <w:marTop w:val="0"/>
              <w:marBottom w:val="0"/>
              <w:divBdr>
                <w:top w:val="none" w:sz="0" w:space="0" w:color="auto"/>
                <w:left w:val="none" w:sz="0" w:space="0" w:color="auto"/>
                <w:bottom w:val="none" w:sz="0" w:space="0" w:color="auto"/>
                <w:right w:val="none" w:sz="0" w:space="0" w:color="auto"/>
              </w:divBdr>
            </w:div>
          </w:divsChild>
        </w:div>
        <w:div w:id="1522892341">
          <w:marLeft w:val="0"/>
          <w:marRight w:val="0"/>
          <w:marTop w:val="0"/>
          <w:marBottom w:val="0"/>
          <w:divBdr>
            <w:top w:val="none" w:sz="0" w:space="0" w:color="auto"/>
            <w:left w:val="none" w:sz="0" w:space="0" w:color="auto"/>
            <w:bottom w:val="none" w:sz="0" w:space="0" w:color="auto"/>
            <w:right w:val="none" w:sz="0" w:space="0" w:color="auto"/>
          </w:divBdr>
          <w:divsChild>
            <w:div w:id="116654469">
              <w:marLeft w:val="0"/>
              <w:marRight w:val="0"/>
              <w:marTop w:val="0"/>
              <w:marBottom w:val="0"/>
              <w:divBdr>
                <w:top w:val="none" w:sz="0" w:space="0" w:color="auto"/>
                <w:left w:val="none" w:sz="0" w:space="0" w:color="auto"/>
                <w:bottom w:val="none" w:sz="0" w:space="0" w:color="auto"/>
                <w:right w:val="none" w:sz="0" w:space="0" w:color="auto"/>
              </w:divBdr>
            </w:div>
          </w:divsChild>
        </w:div>
        <w:div w:id="2022777261">
          <w:marLeft w:val="0"/>
          <w:marRight w:val="0"/>
          <w:marTop w:val="0"/>
          <w:marBottom w:val="0"/>
          <w:divBdr>
            <w:top w:val="none" w:sz="0" w:space="0" w:color="auto"/>
            <w:left w:val="none" w:sz="0" w:space="0" w:color="auto"/>
            <w:bottom w:val="none" w:sz="0" w:space="0" w:color="auto"/>
            <w:right w:val="none" w:sz="0" w:space="0" w:color="auto"/>
          </w:divBdr>
          <w:divsChild>
            <w:div w:id="1385179612">
              <w:marLeft w:val="0"/>
              <w:marRight w:val="0"/>
              <w:marTop w:val="0"/>
              <w:marBottom w:val="0"/>
              <w:divBdr>
                <w:top w:val="none" w:sz="0" w:space="0" w:color="auto"/>
                <w:left w:val="none" w:sz="0" w:space="0" w:color="auto"/>
                <w:bottom w:val="none" w:sz="0" w:space="0" w:color="auto"/>
                <w:right w:val="none" w:sz="0" w:space="0" w:color="auto"/>
              </w:divBdr>
            </w:div>
          </w:divsChild>
        </w:div>
        <w:div w:id="388844725">
          <w:marLeft w:val="0"/>
          <w:marRight w:val="0"/>
          <w:marTop w:val="0"/>
          <w:marBottom w:val="0"/>
          <w:divBdr>
            <w:top w:val="none" w:sz="0" w:space="0" w:color="auto"/>
            <w:left w:val="none" w:sz="0" w:space="0" w:color="auto"/>
            <w:bottom w:val="none" w:sz="0" w:space="0" w:color="auto"/>
            <w:right w:val="none" w:sz="0" w:space="0" w:color="auto"/>
          </w:divBdr>
          <w:divsChild>
            <w:div w:id="1939631626">
              <w:marLeft w:val="0"/>
              <w:marRight w:val="0"/>
              <w:marTop w:val="0"/>
              <w:marBottom w:val="0"/>
              <w:divBdr>
                <w:top w:val="none" w:sz="0" w:space="0" w:color="auto"/>
                <w:left w:val="none" w:sz="0" w:space="0" w:color="auto"/>
                <w:bottom w:val="none" w:sz="0" w:space="0" w:color="auto"/>
                <w:right w:val="none" w:sz="0" w:space="0" w:color="auto"/>
              </w:divBdr>
            </w:div>
          </w:divsChild>
        </w:div>
        <w:div w:id="283658693">
          <w:marLeft w:val="0"/>
          <w:marRight w:val="0"/>
          <w:marTop w:val="0"/>
          <w:marBottom w:val="0"/>
          <w:divBdr>
            <w:top w:val="none" w:sz="0" w:space="0" w:color="auto"/>
            <w:left w:val="none" w:sz="0" w:space="0" w:color="auto"/>
            <w:bottom w:val="none" w:sz="0" w:space="0" w:color="auto"/>
            <w:right w:val="none" w:sz="0" w:space="0" w:color="auto"/>
          </w:divBdr>
          <w:divsChild>
            <w:div w:id="1401755803">
              <w:marLeft w:val="0"/>
              <w:marRight w:val="0"/>
              <w:marTop w:val="0"/>
              <w:marBottom w:val="0"/>
              <w:divBdr>
                <w:top w:val="none" w:sz="0" w:space="0" w:color="auto"/>
                <w:left w:val="none" w:sz="0" w:space="0" w:color="auto"/>
                <w:bottom w:val="none" w:sz="0" w:space="0" w:color="auto"/>
                <w:right w:val="none" w:sz="0" w:space="0" w:color="auto"/>
              </w:divBdr>
            </w:div>
          </w:divsChild>
        </w:div>
        <w:div w:id="877089688">
          <w:marLeft w:val="0"/>
          <w:marRight w:val="0"/>
          <w:marTop w:val="0"/>
          <w:marBottom w:val="0"/>
          <w:divBdr>
            <w:top w:val="none" w:sz="0" w:space="0" w:color="auto"/>
            <w:left w:val="none" w:sz="0" w:space="0" w:color="auto"/>
            <w:bottom w:val="none" w:sz="0" w:space="0" w:color="auto"/>
            <w:right w:val="none" w:sz="0" w:space="0" w:color="auto"/>
          </w:divBdr>
          <w:divsChild>
            <w:div w:id="691999737">
              <w:marLeft w:val="0"/>
              <w:marRight w:val="0"/>
              <w:marTop w:val="0"/>
              <w:marBottom w:val="0"/>
              <w:divBdr>
                <w:top w:val="none" w:sz="0" w:space="0" w:color="auto"/>
                <w:left w:val="none" w:sz="0" w:space="0" w:color="auto"/>
                <w:bottom w:val="none" w:sz="0" w:space="0" w:color="auto"/>
                <w:right w:val="none" w:sz="0" w:space="0" w:color="auto"/>
              </w:divBdr>
            </w:div>
          </w:divsChild>
        </w:div>
        <w:div w:id="1038942372">
          <w:marLeft w:val="0"/>
          <w:marRight w:val="0"/>
          <w:marTop w:val="0"/>
          <w:marBottom w:val="0"/>
          <w:divBdr>
            <w:top w:val="none" w:sz="0" w:space="0" w:color="auto"/>
            <w:left w:val="none" w:sz="0" w:space="0" w:color="auto"/>
            <w:bottom w:val="none" w:sz="0" w:space="0" w:color="auto"/>
            <w:right w:val="none" w:sz="0" w:space="0" w:color="auto"/>
          </w:divBdr>
          <w:divsChild>
            <w:div w:id="330790662">
              <w:marLeft w:val="0"/>
              <w:marRight w:val="0"/>
              <w:marTop w:val="0"/>
              <w:marBottom w:val="0"/>
              <w:divBdr>
                <w:top w:val="none" w:sz="0" w:space="0" w:color="auto"/>
                <w:left w:val="none" w:sz="0" w:space="0" w:color="auto"/>
                <w:bottom w:val="none" w:sz="0" w:space="0" w:color="auto"/>
                <w:right w:val="none" w:sz="0" w:space="0" w:color="auto"/>
              </w:divBdr>
            </w:div>
          </w:divsChild>
        </w:div>
        <w:div w:id="555707546">
          <w:marLeft w:val="0"/>
          <w:marRight w:val="0"/>
          <w:marTop w:val="0"/>
          <w:marBottom w:val="0"/>
          <w:divBdr>
            <w:top w:val="none" w:sz="0" w:space="0" w:color="auto"/>
            <w:left w:val="none" w:sz="0" w:space="0" w:color="auto"/>
            <w:bottom w:val="none" w:sz="0" w:space="0" w:color="auto"/>
            <w:right w:val="none" w:sz="0" w:space="0" w:color="auto"/>
          </w:divBdr>
          <w:divsChild>
            <w:div w:id="694960787">
              <w:marLeft w:val="0"/>
              <w:marRight w:val="0"/>
              <w:marTop w:val="0"/>
              <w:marBottom w:val="0"/>
              <w:divBdr>
                <w:top w:val="none" w:sz="0" w:space="0" w:color="auto"/>
                <w:left w:val="none" w:sz="0" w:space="0" w:color="auto"/>
                <w:bottom w:val="none" w:sz="0" w:space="0" w:color="auto"/>
                <w:right w:val="none" w:sz="0" w:space="0" w:color="auto"/>
              </w:divBdr>
            </w:div>
          </w:divsChild>
        </w:div>
        <w:div w:id="137189454">
          <w:marLeft w:val="0"/>
          <w:marRight w:val="0"/>
          <w:marTop w:val="0"/>
          <w:marBottom w:val="0"/>
          <w:divBdr>
            <w:top w:val="none" w:sz="0" w:space="0" w:color="auto"/>
            <w:left w:val="none" w:sz="0" w:space="0" w:color="auto"/>
            <w:bottom w:val="none" w:sz="0" w:space="0" w:color="auto"/>
            <w:right w:val="none" w:sz="0" w:space="0" w:color="auto"/>
          </w:divBdr>
          <w:divsChild>
            <w:div w:id="39019384">
              <w:marLeft w:val="0"/>
              <w:marRight w:val="0"/>
              <w:marTop w:val="0"/>
              <w:marBottom w:val="0"/>
              <w:divBdr>
                <w:top w:val="none" w:sz="0" w:space="0" w:color="auto"/>
                <w:left w:val="none" w:sz="0" w:space="0" w:color="auto"/>
                <w:bottom w:val="none" w:sz="0" w:space="0" w:color="auto"/>
                <w:right w:val="none" w:sz="0" w:space="0" w:color="auto"/>
              </w:divBdr>
            </w:div>
          </w:divsChild>
        </w:div>
        <w:div w:id="1844320701">
          <w:marLeft w:val="0"/>
          <w:marRight w:val="0"/>
          <w:marTop w:val="0"/>
          <w:marBottom w:val="0"/>
          <w:divBdr>
            <w:top w:val="none" w:sz="0" w:space="0" w:color="auto"/>
            <w:left w:val="none" w:sz="0" w:space="0" w:color="auto"/>
            <w:bottom w:val="none" w:sz="0" w:space="0" w:color="auto"/>
            <w:right w:val="none" w:sz="0" w:space="0" w:color="auto"/>
          </w:divBdr>
          <w:divsChild>
            <w:div w:id="1414081535">
              <w:marLeft w:val="0"/>
              <w:marRight w:val="0"/>
              <w:marTop w:val="0"/>
              <w:marBottom w:val="0"/>
              <w:divBdr>
                <w:top w:val="none" w:sz="0" w:space="0" w:color="auto"/>
                <w:left w:val="none" w:sz="0" w:space="0" w:color="auto"/>
                <w:bottom w:val="none" w:sz="0" w:space="0" w:color="auto"/>
                <w:right w:val="none" w:sz="0" w:space="0" w:color="auto"/>
              </w:divBdr>
            </w:div>
          </w:divsChild>
        </w:div>
        <w:div w:id="1335374523">
          <w:marLeft w:val="0"/>
          <w:marRight w:val="0"/>
          <w:marTop w:val="0"/>
          <w:marBottom w:val="0"/>
          <w:divBdr>
            <w:top w:val="none" w:sz="0" w:space="0" w:color="auto"/>
            <w:left w:val="none" w:sz="0" w:space="0" w:color="auto"/>
            <w:bottom w:val="none" w:sz="0" w:space="0" w:color="auto"/>
            <w:right w:val="none" w:sz="0" w:space="0" w:color="auto"/>
          </w:divBdr>
          <w:divsChild>
            <w:div w:id="1871724073">
              <w:marLeft w:val="0"/>
              <w:marRight w:val="0"/>
              <w:marTop w:val="0"/>
              <w:marBottom w:val="0"/>
              <w:divBdr>
                <w:top w:val="none" w:sz="0" w:space="0" w:color="auto"/>
                <w:left w:val="none" w:sz="0" w:space="0" w:color="auto"/>
                <w:bottom w:val="none" w:sz="0" w:space="0" w:color="auto"/>
                <w:right w:val="none" w:sz="0" w:space="0" w:color="auto"/>
              </w:divBdr>
            </w:div>
          </w:divsChild>
        </w:div>
        <w:div w:id="1978604443">
          <w:marLeft w:val="0"/>
          <w:marRight w:val="0"/>
          <w:marTop w:val="0"/>
          <w:marBottom w:val="0"/>
          <w:divBdr>
            <w:top w:val="none" w:sz="0" w:space="0" w:color="auto"/>
            <w:left w:val="none" w:sz="0" w:space="0" w:color="auto"/>
            <w:bottom w:val="none" w:sz="0" w:space="0" w:color="auto"/>
            <w:right w:val="none" w:sz="0" w:space="0" w:color="auto"/>
          </w:divBdr>
          <w:divsChild>
            <w:div w:id="1308851425">
              <w:marLeft w:val="0"/>
              <w:marRight w:val="0"/>
              <w:marTop w:val="0"/>
              <w:marBottom w:val="0"/>
              <w:divBdr>
                <w:top w:val="none" w:sz="0" w:space="0" w:color="auto"/>
                <w:left w:val="none" w:sz="0" w:space="0" w:color="auto"/>
                <w:bottom w:val="none" w:sz="0" w:space="0" w:color="auto"/>
                <w:right w:val="none" w:sz="0" w:space="0" w:color="auto"/>
              </w:divBdr>
            </w:div>
          </w:divsChild>
        </w:div>
        <w:div w:id="934551645">
          <w:marLeft w:val="0"/>
          <w:marRight w:val="0"/>
          <w:marTop w:val="0"/>
          <w:marBottom w:val="0"/>
          <w:divBdr>
            <w:top w:val="none" w:sz="0" w:space="0" w:color="auto"/>
            <w:left w:val="none" w:sz="0" w:space="0" w:color="auto"/>
            <w:bottom w:val="none" w:sz="0" w:space="0" w:color="auto"/>
            <w:right w:val="none" w:sz="0" w:space="0" w:color="auto"/>
          </w:divBdr>
          <w:divsChild>
            <w:div w:id="280841623">
              <w:marLeft w:val="0"/>
              <w:marRight w:val="0"/>
              <w:marTop w:val="0"/>
              <w:marBottom w:val="0"/>
              <w:divBdr>
                <w:top w:val="none" w:sz="0" w:space="0" w:color="auto"/>
                <w:left w:val="none" w:sz="0" w:space="0" w:color="auto"/>
                <w:bottom w:val="none" w:sz="0" w:space="0" w:color="auto"/>
                <w:right w:val="none" w:sz="0" w:space="0" w:color="auto"/>
              </w:divBdr>
            </w:div>
          </w:divsChild>
        </w:div>
        <w:div w:id="925531632">
          <w:marLeft w:val="0"/>
          <w:marRight w:val="0"/>
          <w:marTop w:val="0"/>
          <w:marBottom w:val="0"/>
          <w:divBdr>
            <w:top w:val="none" w:sz="0" w:space="0" w:color="auto"/>
            <w:left w:val="none" w:sz="0" w:space="0" w:color="auto"/>
            <w:bottom w:val="none" w:sz="0" w:space="0" w:color="auto"/>
            <w:right w:val="none" w:sz="0" w:space="0" w:color="auto"/>
          </w:divBdr>
          <w:divsChild>
            <w:div w:id="261035771">
              <w:marLeft w:val="0"/>
              <w:marRight w:val="0"/>
              <w:marTop w:val="0"/>
              <w:marBottom w:val="0"/>
              <w:divBdr>
                <w:top w:val="none" w:sz="0" w:space="0" w:color="auto"/>
                <w:left w:val="none" w:sz="0" w:space="0" w:color="auto"/>
                <w:bottom w:val="none" w:sz="0" w:space="0" w:color="auto"/>
                <w:right w:val="none" w:sz="0" w:space="0" w:color="auto"/>
              </w:divBdr>
            </w:div>
          </w:divsChild>
        </w:div>
        <w:div w:id="1673676314">
          <w:marLeft w:val="0"/>
          <w:marRight w:val="0"/>
          <w:marTop w:val="0"/>
          <w:marBottom w:val="0"/>
          <w:divBdr>
            <w:top w:val="none" w:sz="0" w:space="0" w:color="auto"/>
            <w:left w:val="none" w:sz="0" w:space="0" w:color="auto"/>
            <w:bottom w:val="none" w:sz="0" w:space="0" w:color="auto"/>
            <w:right w:val="none" w:sz="0" w:space="0" w:color="auto"/>
          </w:divBdr>
          <w:divsChild>
            <w:div w:id="105393398">
              <w:marLeft w:val="0"/>
              <w:marRight w:val="0"/>
              <w:marTop w:val="0"/>
              <w:marBottom w:val="0"/>
              <w:divBdr>
                <w:top w:val="none" w:sz="0" w:space="0" w:color="auto"/>
                <w:left w:val="none" w:sz="0" w:space="0" w:color="auto"/>
                <w:bottom w:val="none" w:sz="0" w:space="0" w:color="auto"/>
                <w:right w:val="none" w:sz="0" w:space="0" w:color="auto"/>
              </w:divBdr>
            </w:div>
          </w:divsChild>
        </w:div>
        <w:div w:id="1108768007">
          <w:marLeft w:val="0"/>
          <w:marRight w:val="0"/>
          <w:marTop w:val="0"/>
          <w:marBottom w:val="0"/>
          <w:divBdr>
            <w:top w:val="none" w:sz="0" w:space="0" w:color="auto"/>
            <w:left w:val="none" w:sz="0" w:space="0" w:color="auto"/>
            <w:bottom w:val="none" w:sz="0" w:space="0" w:color="auto"/>
            <w:right w:val="none" w:sz="0" w:space="0" w:color="auto"/>
          </w:divBdr>
          <w:divsChild>
            <w:div w:id="1916429991">
              <w:marLeft w:val="0"/>
              <w:marRight w:val="0"/>
              <w:marTop w:val="0"/>
              <w:marBottom w:val="0"/>
              <w:divBdr>
                <w:top w:val="none" w:sz="0" w:space="0" w:color="auto"/>
                <w:left w:val="none" w:sz="0" w:space="0" w:color="auto"/>
                <w:bottom w:val="none" w:sz="0" w:space="0" w:color="auto"/>
                <w:right w:val="none" w:sz="0" w:space="0" w:color="auto"/>
              </w:divBdr>
            </w:div>
          </w:divsChild>
        </w:div>
        <w:div w:id="980307908">
          <w:marLeft w:val="0"/>
          <w:marRight w:val="0"/>
          <w:marTop w:val="0"/>
          <w:marBottom w:val="0"/>
          <w:divBdr>
            <w:top w:val="none" w:sz="0" w:space="0" w:color="auto"/>
            <w:left w:val="none" w:sz="0" w:space="0" w:color="auto"/>
            <w:bottom w:val="none" w:sz="0" w:space="0" w:color="auto"/>
            <w:right w:val="none" w:sz="0" w:space="0" w:color="auto"/>
          </w:divBdr>
          <w:divsChild>
            <w:div w:id="734935926">
              <w:marLeft w:val="0"/>
              <w:marRight w:val="0"/>
              <w:marTop w:val="0"/>
              <w:marBottom w:val="0"/>
              <w:divBdr>
                <w:top w:val="none" w:sz="0" w:space="0" w:color="auto"/>
                <w:left w:val="none" w:sz="0" w:space="0" w:color="auto"/>
                <w:bottom w:val="none" w:sz="0" w:space="0" w:color="auto"/>
                <w:right w:val="none" w:sz="0" w:space="0" w:color="auto"/>
              </w:divBdr>
            </w:div>
          </w:divsChild>
        </w:div>
        <w:div w:id="568922533">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
          </w:divsChild>
        </w:div>
        <w:div w:id="1580480821">
          <w:marLeft w:val="0"/>
          <w:marRight w:val="0"/>
          <w:marTop w:val="0"/>
          <w:marBottom w:val="0"/>
          <w:divBdr>
            <w:top w:val="none" w:sz="0" w:space="0" w:color="auto"/>
            <w:left w:val="none" w:sz="0" w:space="0" w:color="auto"/>
            <w:bottom w:val="none" w:sz="0" w:space="0" w:color="auto"/>
            <w:right w:val="none" w:sz="0" w:space="0" w:color="auto"/>
          </w:divBdr>
          <w:divsChild>
            <w:div w:id="1746293081">
              <w:marLeft w:val="0"/>
              <w:marRight w:val="0"/>
              <w:marTop w:val="0"/>
              <w:marBottom w:val="0"/>
              <w:divBdr>
                <w:top w:val="none" w:sz="0" w:space="0" w:color="auto"/>
                <w:left w:val="none" w:sz="0" w:space="0" w:color="auto"/>
                <w:bottom w:val="none" w:sz="0" w:space="0" w:color="auto"/>
                <w:right w:val="none" w:sz="0" w:space="0" w:color="auto"/>
              </w:divBdr>
            </w:div>
          </w:divsChild>
        </w:div>
        <w:div w:id="776757892">
          <w:marLeft w:val="0"/>
          <w:marRight w:val="0"/>
          <w:marTop w:val="0"/>
          <w:marBottom w:val="0"/>
          <w:divBdr>
            <w:top w:val="none" w:sz="0" w:space="0" w:color="auto"/>
            <w:left w:val="none" w:sz="0" w:space="0" w:color="auto"/>
            <w:bottom w:val="none" w:sz="0" w:space="0" w:color="auto"/>
            <w:right w:val="none" w:sz="0" w:space="0" w:color="auto"/>
          </w:divBdr>
          <w:divsChild>
            <w:div w:id="997227199">
              <w:marLeft w:val="0"/>
              <w:marRight w:val="0"/>
              <w:marTop w:val="0"/>
              <w:marBottom w:val="0"/>
              <w:divBdr>
                <w:top w:val="none" w:sz="0" w:space="0" w:color="auto"/>
                <w:left w:val="none" w:sz="0" w:space="0" w:color="auto"/>
                <w:bottom w:val="none" w:sz="0" w:space="0" w:color="auto"/>
                <w:right w:val="none" w:sz="0" w:space="0" w:color="auto"/>
              </w:divBdr>
            </w:div>
          </w:divsChild>
        </w:div>
        <w:div w:id="1578249303">
          <w:marLeft w:val="0"/>
          <w:marRight w:val="0"/>
          <w:marTop w:val="0"/>
          <w:marBottom w:val="0"/>
          <w:divBdr>
            <w:top w:val="none" w:sz="0" w:space="0" w:color="auto"/>
            <w:left w:val="none" w:sz="0" w:space="0" w:color="auto"/>
            <w:bottom w:val="none" w:sz="0" w:space="0" w:color="auto"/>
            <w:right w:val="none" w:sz="0" w:space="0" w:color="auto"/>
          </w:divBdr>
          <w:divsChild>
            <w:div w:id="2095472185">
              <w:marLeft w:val="0"/>
              <w:marRight w:val="0"/>
              <w:marTop w:val="0"/>
              <w:marBottom w:val="0"/>
              <w:divBdr>
                <w:top w:val="none" w:sz="0" w:space="0" w:color="auto"/>
                <w:left w:val="none" w:sz="0" w:space="0" w:color="auto"/>
                <w:bottom w:val="none" w:sz="0" w:space="0" w:color="auto"/>
                <w:right w:val="none" w:sz="0" w:space="0" w:color="auto"/>
              </w:divBdr>
            </w:div>
          </w:divsChild>
        </w:div>
        <w:div w:id="1969698734">
          <w:marLeft w:val="0"/>
          <w:marRight w:val="0"/>
          <w:marTop w:val="0"/>
          <w:marBottom w:val="0"/>
          <w:divBdr>
            <w:top w:val="none" w:sz="0" w:space="0" w:color="auto"/>
            <w:left w:val="none" w:sz="0" w:space="0" w:color="auto"/>
            <w:bottom w:val="none" w:sz="0" w:space="0" w:color="auto"/>
            <w:right w:val="none" w:sz="0" w:space="0" w:color="auto"/>
          </w:divBdr>
          <w:divsChild>
            <w:div w:id="768936697">
              <w:marLeft w:val="0"/>
              <w:marRight w:val="0"/>
              <w:marTop w:val="0"/>
              <w:marBottom w:val="0"/>
              <w:divBdr>
                <w:top w:val="none" w:sz="0" w:space="0" w:color="auto"/>
                <w:left w:val="none" w:sz="0" w:space="0" w:color="auto"/>
                <w:bottom w:val="none" w:sz="0" w:space="0" w:color="auto"/>
                <w:right w:val="none" w:sz="0" w:space="0" w:color="auto"/>
              </w:divBdr>
            </w:div>
          </w:divsChild>
        </w:div>
        <w:div w:id="1921408113">
          <w:marLeft w:val="0"/>
          <w:marRight w:val="0"/>
          <w:marTop w:val="0"/>
          <w:marBottom w:val="0"/>
          <w:divBdr>
            <w:top w:val="none" w:sz="0" w:space="0" w:color="auto"/>
            <w:left w:val="none" w:sz="0" w:space="0" w:color="auto"/>
            <w:bottom w:val="none" w:sz="0" w:space="0" w:color="auto"/>
            <w:right w:val="none" w:sz="0" w:space="0" w:color="auto"/>
          </w:divBdr>
          <w:divsChild>
            <w:div w:id="686368797">
              <w:marLeft w:val="0"/>
              <w:marRight w:val="0"/>
              <w:marTop w:val="0"/>
              <w:marBottom w:val="0"/>
              <w:divBdr>
                <w:top w:val="none" w:sz="0" w:space="0" w:color="auto"/>
                <w:left w:val="none" w:sz="0" w:space="0" w:color="auto"/>
                <w:bottom w:val="none" w:sz="0" w:space="0" w:color="auto"/>
                <w:right w:val="none" w:sz="0" w:space="0" w:color="auto"/>
              </w:divBdr>
            </w:div>
          </w:divsChild>
        </w:div>
        <w:div w:id="1752773328">
          <w:marLeft w:val="0"/>
          <w:marRight w:val="0"/>
          <w:marTop w:val="0"/>
          <w:marBottom w:val="0"/>
          <w:divBdr>
            <w:top w:val="none" w:sz="0" w:space="0" w:color="auto"/>
            <w:left w:val="none" w:sz="0" w:space="0" w:color="auto"/>
            <w:bottom w:val="none" w:sz="0" w:space="0" w:color="auto"/>
            <w:right w:val="none" w:sz="0" w:space="0" w:color="auto"/>
          </w:divBdr>
          <w:divsChild>
            <w:div w:id="265500555">
              <w:marLeft w:val="0"/>
              <w:marRight w:val="0"/>
              <w:marTop w:val="0"/>
              <w:marBottom w:val="0"/>
              <w:divBdr>
                <w:top w:val="none" w:sz="0" w:space="0" w:color="auto"/>
                <w:left w:val="none" w:sz="0" w:space="0" w:color="auto"/>
                <w:bottom w:val="none" w:sz="0" w:space="0" w:color="auto"/>
                <w:right w:val="none" w:sz="0" w:space="0" w:color="auto"/>
              </w:divBdr>
            </w:div>
          </w:divsChild>
        </w:div>
        <w:div w:id="1348097442">
          <w:marLeft w:val="0"/>
          <w:marRight w:val="0"/>
          <w:marTop w:val="0"/>
          <w:marBottom w:val="0"/>
          <w:divBdr>
            <w:top w:val="none" w:sz="0" w:space="0" w:color="auto"/>
            <w:left w:val="none" w:sz="0" w:space="0" w:color="auto"/>
            <w:bottom w:val="none" w:sz="0" w:space="0" w:color="auto"/>
            <w:right w:val="none" w:sz="0" w:space="0" w:color="auto"/>
          </w:divBdr>
          <w:divsChild>
            <w:div w:id="2085881848">
              <w:marLeft w:val="0"/>
              <w:marRight w:val="0"/>
              <w:marTop w:val="0"/>
              <w:marBottom w:val="0"/>
              <w:divBdr>
                <w:top w:val="none" w:sz="0" w:space="0" w:color="auto"/>
                <w:left w:val="none" w:sz="0" w:space="0" w:color="auto"/>
                <w:bottom w:val="none" w:sz="0" w:space="0" w:color="auto"/>
                <w:right w:val="none" w:sz="0" w:space="0" w:color="auto"/>
              </w:divBdr>
            </w:div>
          </w:divsChild>
        </w:div>
        <w:div w:id="706568300">
          <w:marLeft w:val="0"/>
          <w:marRight w:val="0"/>
          <w:marTop w:val="0"/>
          <w:marBottom w:val="0"/>
          <w:divBdr>
            <w:top w:val="none" w:sz="0" w:space="0" w:color="auto"/>
            <w:left w:val="none" w:sz="0" w:space="0" w:color="auto"/>
            <w:bottom w:val="none" w:sz="0" w:space="0" w:color="auto"/>
            <w:right w:val="none" w:sz="0" w:space="0" w:color="auto"/>
          </w:divBdr>
          <w:divsChild>
            <w:div w:id="1489595157">
              <w:marLeft w:val="0"/>
              <w:marRight w:val="0"/>
              <w:marTop w:val="0"/>
              <w:marBottom w:val="0"/>
              <w:divBdr>
                <w:top w:val="none" w:sz="0" w:space="0" w:color="auto"/>
                <w:left w:val="none" w:sz="0" w:space="0" w:color="auto"/>
                <w:bottom w:val="none" w:sz="0" w:space="0" w:color="auto"/>
                <w:right w:val="none" w:sz="0" w:space="0" w:color="auto"/>
              </w:divBdr>
            </w:div>
          </w:divsChild>
        </w:div>
        <w:div w:id="124810215">
          <w:marLeft w:val="0"/>
          <w:marRight w:val="0"/>
          <w:marTop w:val="0"/>
          <w:marBottom w:val="0"/>
          <w:divBdr>
            <w:top w:val="none" w:sz="0" w:space="0" w:color="auto"/>
            <w:left w:val="none" w:sz="0" w:space="0" w:color="auto"/>
            <w:bottom w:val="none" w:sz="0" w:space="0" w:color="auto"/>
            <w:right w:val="none" w:sz="0" w:space="0" w:color="auto"/>
          </w:divBdr>
          <w:divsChild>
            <w:div w:id="1064911446">
              <w:marLeft w:val="0"/>
              <w:marRight w:val="0"/>
              <w:marTop w:val="0"/>
              <w:marBottom w:val="0"/>
              <w:divBdr>
                <w:top w:val="none" w:sz="0" w:space="0" w:color="auto"/>
                <w:left w:val="none" w:sz="0" w:space="0" w:color="auto"/>
                <w:bottom w:val="none" w:sz="0" w:space="0" w:color="auto"/>
                <w:right w:val="none" w:sz="0" w:space="0" w:color="auto"/>
              </w:divBdr>
            </w:div>
          </w:divsChild>
        </w:div>
        <w:div w:id="79715179">
          <w:marLeft w:val="0"/>
          <w:marRight w:val="0"/>
          <w:marTop w:val="0"/>
          <w:marBottom w:val="0"/>
          <w:divBdr>
            <w:top w:val="none" w:sz="0" w:space="0" w:color="auto"/>
            <w:left w:val="none" w:sz="0" w:space="0" w:color="auto"/>
            <w:bottom w:val="none" w:sz="0" w:space="0" w:color="auto"/>
            <w:right w:val="none" w:sz="0" w:space="0" w:color="auto"/>
          </w:divBdr>
          <w:divsChild>
            <w:div w:id="367341121">
              <w:marLeft w:val="0"/>
              <w:marRight w:val="0"/>
              <w:marTop w:val="0"/>
              <w:marBottom w:val="0"/>
              <w:divBdr>
                <w:top w:val="none" w:sz="0" w:space="0" w:color="auto"/>
                <w:left w:val="none" w:sz="0" w:space="0" w:color="auto"/>
                <w:bottom w:val="none" w:sz="0" w:space="0" w:color="auto"/>
                <w:right w:val="none" w:sz="0" w:space="0" w:color="auto"/>
              </w:divBdr>
            </w:div>
          </w:divsChild>
        </w:div>
        <w:div w:id="1269392950">
          <w:marLeft w:val="0"/>
          <w:marRight w:val="0"/>
          <w:marTop w:val="0"/>
          <w:marBottom w:val="0"/>
          <w:divBdr>
            <w:top w:val="none" w:sz="0" w:space="0" w:color="auto"/>
            <w:left w:val="none" w:sz="0" w:space="0" w:color="auto"/>
            <w:bottom w:val="none" w:sz="0" w:space="0" w:color="auto"/>
            <w:right w:val="none" w:sz="0" w:space="0" w:color="auto"/>
          </w:divBdr>
          <w:divsChild>
            <w:div w:id="864754909">
              <w:marLeft w:val="0"/>
              <w:marRight w:val="0"/>
              <w:marTop w:val="0"/>
              <w:marBottom w:val="0"/>
              <w:divBdr>
                <w:top w:val="none" w:sz="0" w:space="0" w:color="auto"/>
                <w:left w:val="none" w:sz="0" w:space="0" w:color="auto"/>
                <w:bottom w:val="none" w:sz="0" w:space="0" w:color="auto"/>
                <w:right w:val="none" w:sz="0" w:space="0" w:color="auto"/>
              </w:divBdr>
            </w:div>
          </w:divsChild>
        </w:div>
        <w:div w:id="1221401846">
          <w:marLeft w:val="0"/>
          <w:marRight w:val="0"/>
          <w:marTop w:val="0"/>
          <w:marBottom w:val="0"/>
          <w:divBdr>
            <w:top w:val="none" w:sz="0" w:space="0" w:color="auto"/>
            <w:left w:val="none" w:sz="0" w:space="0" w:color="auto"/>
            <w:bottom w:val="none" w:sz="0" w:space="0" w:color="auto"/>
            <w:right w:val="none" w:sz="0" w:space="0" w:color="auto"/>
          </w:divBdr>
          <w:divsChild>
            <w:div w:id="1503931617">
              <w:marLeft w:val="0"/>
              <w:marRight w:val="0"/>
              <w:marTop w:val="0"/>
              <w:marBottom w:val="0"/>
              <w:divBdr>
                <w:top w:val="none" w:sz="0" w:space="0" w:color="auto"/>
                <w:left w:val="none" w:sz="0" w:space="0" w:color="auto"/>
                <w:bottom w:val="none" w:sz="0" w:space="0" w:color="auto"/>
                <w:right w:val="none" w:sz="0" w:space="0" w:color="auto"/>
              </w:divBdr>
            </w:div>
          </w:divsChild>
        </w:div>
        <w:div w:id="1789205428">
          <w:marLeft w:val="0"/>
          <w:marRight w:val="0"/>
          <w:marTop w:val="0"/>
          <w:marBottom w:val="0"/>
          <w:divBdr>
            <w:top w:val="none" w:sz="0" w:space="0" w:color="auto"/>
            <w:left w:val="none" w:sz="0" w:space="0" w:color="auto"/>
            <w:bottom w:val="none" w:sz="0" w:space="0" w:color="auto"/>
            <w:right w:val="none" w:sz="0" w:space="0" w:color="auto"/>
          </w:divBdr>
          <w:divsChild>
            <w:div w:id="729577066">
              <w:marLeft w:val="0"/>
              <w:marRight w:val="0"/>
              <w:marTop w:val="0"/>
              <w:marBottom w:val="0"/>
              <w:divBdr>
                <w:top w:val="none" w:sz="0" w:space="0" w:color="auto"/>
                <w:left w:val="none" w:sz="0" w:space="0" w:color="auto"/>
                <w:bottom w:val="none" w:sz="0" w:space="0" w:color="auto"/>
                <w:right w:val="none" w:sz="0" w:space="0" w:color="auto"/>
              </w:divBdr>
            </w:div>
          </w:divsChild>
        </w:div>
        <w:div w:id="172232389">
          <w:marLeft w:val="0"/>
          <w:marRight w:val="0"/>
          <w:marTop w:val="0"/>
          <w:marBottom w:val="0"/>
          <w:divBdr>
            <w:top w:val="none" w:sz="0" w:space="0" w:color="auto"/>
            <w:left w:val="none" w:sz="0" w:space="0" w:color="auto"/>
            <w:bottom w:val="none" w:sz="0" w:space="0" w:color="auto"/>
            <w:right w:val="none" w:sz="0" w:space="0" w:color="auto"/>
          </w:divBdr>
          <w:divsChild>
            <w:div w:id="1252082383">
              <w:marLeft w:val="0"/>
              <w:marRight w:val="0"/>
              <w:marTop w:val="0"/>
              <w:marBottom w:val="0"/>
              <w:divBdr>
                <w:top w:val="none" w:sz="0" w:space="0" w:color="auto"/>
                <w:left w:val="none" w:sz="0" w:space="0" w:color="auto"/>
                <w:bottom w:val="none" w:sz="0" w:space="0" w:color="auto"/>
                <w:right w:val="none" w:sz="0" w:space="0" w:color="auto"/>
              </w:divBdr>
            </w:div>
          </w:divsChild>
        </w:div>
        <w:div w:id="1862012907">
          <w:marLeft w:val="0"/>
          <w:marRight w:val="0"/>
          <w:marTop w:val="0"/>
          <w:marBottom w:val="0"/>
          <w:divBdr>
            <w:top w:val="none" w:sz="0" w:space="0" w:color="auto"/>
            <w:left w:val="none" w:sz="0" w:space="0" w:color="auto"/>
            <w:bottom w:val="none" w:sz="0" w:space="0" w:color="auto"/>
            <w:right w:val="none" w:sz="0" w:space="0" w:color="auto"/>
          </w:divBdr>
          <w:divsChild>
            <w:div w:id="771706051">
              <w:marLeft w:val="0"/>
              <w:marRight w:val="0"/>
              <w:marTop w:val="0"/>
              <w:marBottom w:val="0"/>
              <w:divBdr>
                <w:top w:val="none" w:sz="0" w:space="0" w:color="auto"/>
                <w:left w:val="none" w:sz="0" w:space="0" w:color="auto"/>
                <w:bottom w:val="none" w:sz="0" w:space="0" w:color="auto"/>
                <w:right w:val="none" w:sz="0" w:space="0" w:color="auto"/>
              </w:divBdr>
            </w:div>
          </w:divsChild>
        </w:div>
        <w:div w:id="1005521987">
          <w:marLeft w:val="0"/>
          <w:marRight w:val="0"/>
          <w:marTop w:val="0"/>
          <w:marBottom w:val="0"/>
          <w:divBdr>
            <w:top w:val="none" w:sz="0" w:space="0" w:color="auto"/>
            <w:left w:val="none" w:sz="0" w:space="0" w:color="auto"/>
            <w:bottom w:val="none" w:sz="0" w:space="0" w:color="auto"/>
            <w:right w:val="none" w:sz="0" w:space="0" w:color="auto"/>
          </w:divBdr>
          <w:divsChild>
            <w:div w:id="1003775311">
              <w:marLeft w:val="0"/>
              <w:marRight w:val="0"/>
              <w:marTop w:val="0"/>
              <w:marBottom w:val="0"/>
              <w:divBdr>
                <w:top w:val="none" w:sz="0" w:space="0" w:color="auto"/>
                <w:left w:val="none" w:sz="0" w:space="0" w:color="auto"/>
                <w:bottom w:val="none" w:sz="0" w:space="0" w:color="auto"/>
                <w:right w:val="none" w:sz="0" w:space="0" w:color="auto"/>
              </w:divBdr>
            </w:div>
          </w:divsChild>
        </w:div>
        <w:div w:id="1668291576">
          <w:marLeft w:val="0"/>
          <w:marRight w:val="0"/>
          <w:marTop w:val="0"/>
          <w:marBottom w:val="0"/>
          <w:divBdr>
            <w:top w:val="none" w:sz="0" w:space="0" w:color="auto"/>
            <w:left w:val="none" w:sz="0" w:space="0" w:color="auto"/>
            <w:bottom w:val="none" w:sz="0" w:space="0" w:color="auto"/>
            <w:right w:val="none" w:sz="0" w:space="0" w:color="auto"/>
          </w:divBdr>
          <w:divsChild>
            <w:div w:id="1944923272">
              <w:marLeft w:val="0"/>
              <w:marRight w:val="0"/>
              <w:marTop w:val="0"/>
              <w:marBottom w:val="0"/>
              <w:divBdr>
                <w:top w:val="none" w:sz="0" w:space="0" w:color="auto"/>
                <w:left w:val="none" w:sz="0" w:space="0" w:color="auto"/>
                <w:bottom w:val="none" w:sz="0" w:space="0" w:color="auto"/>
                <w:right w:val="none" w:sz="0" w:space="0" w:color="auto"/>
              </w:divBdr>
            </w:div>
          </w:divsChild>
        </w:div>
        <w:div w:id="1146435324">
          <w:marLeft w:val="0"/>
          <w:marRight w:val="0"/>
          <w:marTop w:val="0"/>
          <w:marBottom w:val="0"/>
          <w:divBdr>
            <w:top w:val="none" w:sz="0" w:space="0" w:color="auto"/>
            <w:left w:val="none" w:sz="0" w:space="0" w:color="auto"/>
            <w:bottom w:val="none" w:sz="0" w:space="0" w:color="auto"/>
            <w:right w:val="none" w:sz="0" w:space="0" w:color="auto"/>
          </w:divBdr>
          <w:divsChild>
            <w:div w:id="2008509833">
              <w:marLeft w:val="0"/>
              <w:marRight w:val="0"/>
              <w:marTop w:val="0"/>
              <w:marBottom w:val="0"/>
              <w:divBdr>
                <w:top w:val="none" w:sz="0" w:space="0" w:color="auto"/>
                <w:left w:val="none" w:sz="0" w:space="0" w:color="auto"/>
                <w:bottom w:val="none" w:sz="0" w:space="0" w:color="auto"/>
                <w:right w:val="none" w:sz="0" w:space="0" w:color="auto"/>
              </w:divBdr>
            </w:div>
          </w:divsChild>
        </w:div>
        <w:div w:id="1346790506">
          <w:marLeft w:val="0"/>
          <w:marRight w:val="0"/>
          <w:marTop w:val="0"/>
          <w:marBottom w:val="0"/>
          <w:divBdr>
            <w:top w:val="none" w:sz="0" w:space="0" w:color="auto"/>
            <w:left w:val="none" w:sz="0" w:space="0" w:color="auto"/>
            <w:bottom w:val="none" w:sz="0" w:space="0" w:color="auto"/>
            <w:right w:val="none" w:sz="0" w:space="0" w:color="auto"/>
          </w:divBdr>
          <w:divsChild>
            <w:div w:id="92435062">
              <w:marLeft w:val="0"/>
              <w:marRight w:val="0"/>
              <w:marTop w:val="0"/>
              <w:marBottom w:val="0"/>
              <w:divBdr>
                <w:top w:val="none" w:sz="0" w:space="0" w:color="auto"/>
                <w:left w:val="none" w:sz="0" w:space="0" w:color="auto"/>
                <w:bottom w:val="none" w:sz="0" w:space="0" w:color="auto"/>
                <w:right w:val="none" w:sz="0" w:space="0" w:color="auto"/>
              </w:divBdr>
            </w:div>
          </w:divsChild>
        </w:div>
        <w:div w:id="1988777299">
          <w:marLeft w:val="0"/>
          <w:marRight w:val="0"/>
          <w:marTop w:val="0"/>
          <w:marBottom w:val="0"/>
          <w:divBdr>
            <w:top w:val="none" w:sz="0" w:space="0" w:color="auto"/>
            <w:left w:val="none" w:sz="0" w:space="0" w:color="auto"/>
            <w:bottom w:val="none" w:sz="0" w:space="0" w:color="auto"/>
            <w:right w:val="none" w:sz="0" w:space="0" w:color="auto"/>
          </w:divBdr>
          <w:divsChild>
            <w:div w:id="1555778768">
              <w:marLeft w:val="0"/>
              <w:marRight w:val="0"/>
              <w:marTop w:val="0"/>
              <w:marBottom w:val="0"/>
              <w:divBdr>
                <w:top w:val="none" w:sz="0" w:space="0" w:color="auto"/>
                <w:left w:val="none" w:sz="0" w:space="0" w:color="auto"/>
                <w:bottom w:val="none" w:sz="0" w:space="0" w:color="auto"/>
                <w:right w:val="none" w:sz="0" w:space="0" w:color="auto"/>
              </w:divBdr>
            </w:div>
          </w:divsChild>
        </w:div>
        <w:div w:id="1692024946">
          <w:marLeft w:val="0"/>
          <w:marRight w:val="0"/>
          <w:marTop w:val="0"/>
          <w:marBottom w:val="0"/>
          <w:divBdr>
            <w:top w:val="none" w:sz="0" w:space="0" w:color="auto"/>
            <w:left w:val="none" w:sz="0" w:space="0" w:color="auto"/>
            <w:bottom w:val="none" w:sz="0" w:space="0" w:color="auto"/>
            <w:right w:val="none" w:sz="0" w:space="0" w:color="auto"/>
          </w:divBdr>
          <w:divsChild>
            <w:div w:id="1886016167">
              <w:marLeft w:val="0"/>
              <w:marRight w:val="0"/>
              <w:marTop w:val="0"/>
              <w:marBottom w:val="0"/>
              <w:divBdr>
                <w:top w:val="none" w:sz="0" w:space="0" w:color="auto"/>
                <w:left w:val="none" w:sz="0" w:space="0" w:color="auto"/>
                <w:bottom w:val="none" w:sz="0" w:space="0" w:color="auto"/>
                <w:right w:val="none" w:sz="0" w:space="0" w:color="auto"/>
              </w:divBdr>
            </w:div>
          </w:divsChild>
        </w:div>
        <w:div w:id="1639143359">
          <w:marLeft w:val="0"/>
          <w:marRight w:val="0"/>
          <w:marTop w:val="0"/>
          <w:marBottom w:val="0"/>
          <w:divBdr>
            <w:top w:val="none" w:sz="0" w:space="0" w:color="auto"/>
            <w:left w:val="none" w:sz="0" w:space="0" w:color="auto"/>
            <w:bottom w:val="none" w:sz="0" w:space="0" w:color="auto"/>
            <w:right w:val="none" w:sz="0" w:space="0" w:color="auto"/>
          </w:divBdr>
          <w:divsChild>
            <w:div w:id="2011638139">
              <w:marLeft w:val="0"/>
              <w:marRight w:val="0"/>
              <w:marTop w:val="0"/>
              <w:marBottom w:val="0"/>
              <w:divBdr>
                <w:top w:val="none" w:sz="0" w:space="0" w:color="auto"/>
                <w:left w:val="none" w:sz="0" w:space="0" w:color="auto"/>
                <w:bottom w:val="none" w:sz="0" w:space="0" w:color="auto"/>
                <w:right w:val="none" w:sz="0" w:space="0" w:color="auto"/>
              </w:divBdr>
            </w:div>
          </w:divsChild>
        </w:div>
        <w:div w:id="1200430466">
          <w:marLeft w:val="0"/>
          <w:marRight w:val="0"/>
          <w:marTop w:val="0"/>
          <w:marBottom w:val="0"/>
          <w:divBdr>
            <w:top w:val="none" w:sz="0" w:space="0" w:color="auto"/>
            <w:left w:val="none" w:sz="0" w:space="0" w:color="auto"/>
            <w:bottom w:val="none" w:sz="0" w:space="0" w:color="auto"/>
            <w:right w:val="none" w:sz="0" w:space="0" w:color="auto"/>
          </w:divBdr>
          <w:divsChild>
            <w:div w:id="1272206667">
              <w:marLeft w:val="0"/>
              <w:marRight w:val="0"/>
              <w:marTop w:val="0"/>
              <w:marBottom w:val="0"/>
              <w:divBdr>
                <w:top w:val="none" w:sz="0" w:space="0" w:color="auto"/>
                <w:left w:val="none" w:sz="0" w:space="0" w:color="auto"/>
                <w:bottom w:val="none" w:sz="0" w:space="0" w:color="auto"/>
                <w:right w:val="none" w:sz="0" w:space="0" w:color="auto"/>
              </w:divBdr>
            </w:div>
          </w:divsChild>
        </w:div>
        <w:div w:id="284507100">
          <w:marLeft w:val="0"/>
          <w:marRight w:val="0"/>
          <w:marTop w:val="0"/>
          <w:marBottom w:val="0"/>
          <w:divBdr>
            <w:top w:val="none" w:sz="0" w:space="0" w:color="auto"/>
            <w:left w:val="none" w:sz="0" w:space="0" w:color="auto"/>
            <w:bottom w:val="none" w:sz="0" w:space="0" w:color="auto"/>
            <w:right w:val="none" w:sz="0" w:space="0" w:color="auto"/>
          </w:divBdr>
          <w:divsChild>
            <w:div w:id="17442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624010">
      <w:bodyDiv w:val="1"/>
      <w:marLeft w:val="0"/>
      <w:marRight w:val="0"/>
      <w:marTop w:val="0"/>
      <w:marBottom w:val="0"/>
      <w:divBdr>
        <w:top w:val="none" w:sz="0" w:space="0" w:color="auto"/>
        <w:left w:val="none" w:sz="0" w:space="0" w:color="auto"/>
        <w:bottom w:val="none" w:sz="0" w:space="0" w:color="auto"/>
        <w:right w:val="none" w:sz="0" w:space="0" w:color="auto"/>
      </w:divBdr>
      <w:divsChild>
        <w:div w:id="129713356">
          <w:marLeft w:val="0"/>
          <w:marRight w:val="0"/>
          <w:marTop w:val="0"/>
          <w:marBottom w:val="0"/>
          <w:divBdr>
            <w:top w:val="none" w:sz="0" w:space="0" w:color="auto"/>
            <w:left w:val="none" w:sz="0" w:space="0" w:color="auto"/>
            <w:bottom w:val="none" w:sz="0" w:space="0" w:color="auto"/>
            <w:right w:val="none" w:sz="0" w:space="0" w:color="auto"/>
          </w:divBdr>
          <w:divsChild>
            <w:div w:id="786661084">
              <w:marLeft w:val="0"/>
              <w:marRight w:val="0"/>
              <w:marTop w:val="0"/>
              <w:marBottom w:val="0"/>
              <w:divBdr>
                <w:top w:val="none" w:sz="0" w:space="0" w:color="auto"/>
                <w:left w:val="none" w:sz="0" w:space="0" w:color="auto"/>
                <w:bottom w:val="none" w:sz="0" w:space="0" w:color="auto"/>
                <w:right w:val="none" w:sz="0" w:space="0" w:color="auto"/>
              </w:divBdr>
            </w:div>
            <w:div w:id="1616904998">
              <w:marLeft w:val="0"/>
              <w:marRight w:val="0"/>
              <w:marTop w:val="0"/>
              <w:marBottom w:val="0"/>
              <w:divBdr>
                <w:top w:val="none" w:sz="0" w:space="0" w:color="auto"/>
                <w:left w:val="none" w:sz="0" w:space="0" w:color="auto"/>
                <w:bottom w:val="none" w:sz="0" w:space="0" w:color="auto"/>
                <w:right w:val="none" w:sz="0" w:space="0" w:color="auto"/>
              </w:divBdr>
            </w:div>
            <w:div w:id="1628506568">
              <w:marLeft w:val="0"/>
              <w:marRight w:val="0"/>
              <w:marTop w:val="0"/>
              <w:marBottom w:val="0"/>
              <w:divBdr>
                <w:top w:val="none" w:sz="0" w:space="0" w:color="auto"/>
                <w:left w:val="none" w:sz="0" w:space="0" w:color="auto"/>
                <w:bottom w:val="none" w:sz="0" w:space="0" w:color="auto"/>
                <w:right w:val="none" w:sz="0" w:space="0" w:color="auto"/>
              </w:divBdr>
            </w:div>
            <w:div w:id="946936105">
              <w:marLeft w:val="0"/>
              <w:marRight w:val="0"/>
              <w:marTop w:val="0"/>
              <w:marBottom w:val="0"/>
              <w:divBdr>
                <w:top w:val="none" w:sz="0" w:space="0" w:color="auto"/>
                <w:left w:val="none" w:sz="0" w:space="0" w:color="auto"/>
                <w:bottom w:val="none" w:sz="0" w:space="0" w:color="auto"/>
                <w:right w:val="none" w:sz="0" w:space="0" w:color="auto"/>
              </w:divBdr>
            </w:div>
            <w:div w:id="1001544655">
              <w:marLeft w:val="0"/>
              <w:marRight w:val="0"/>
              <w:marTop w:val="0"/>
              <w:marBottom w:val="0"/>
              <w:divBdr>
                <w:top w:val="none" w:sz="0" w:space="0" w:color="auto"/>
                <w:left w:val="none" w:sz="0" w:space="0" w:color="auto"/>
                <w:bottom w:val="none" w:sz="0" w:space="0" w:color="auto"/>
                <w:right w:val="none" w:sz="0" w:space="0" w:color="auto"/>
              </w:divBdr>
            </w:div>
            <w:div w:id="712771140">
              <w:marLeft w:val="0"/>
              <w:marRight w:val="0"/>
              <w:marTop w:val="0"/>
              <w:marBottom w:val="0"/>
              <w:divBdr>
                <w:top w:val="none" w:sz="0" w:space="0" w:color="auto"/>
                <w:left w:val="none" w:sz="0" w:space="0" w:color="auto"/>
                <w:bottom w:val="none" w:sz="0" w:space="0" w:color="auto"/>
                <w:right w:val="none" w:sz="0" w:space="0" w:color="auto"/>
              </w:divBdr>
            </w:div>
            <w:div w:id="126515738">
              <w:marLeft w:val="0"/>
              <w:marRight w:val="0"/>
              <w:marTop w:val="0"/>
              <w:marBottom w:val="0"/>
              <w:divBdr>
                <w:top w:val="none" w:sz="0" w:space="0" w:color="auto"/>
                <w:left w:val="none" w:sz="0" w:space="0" w:color="auto"/>
                <w:bottom w:val="none" w:sz="0" w:space="0" w:color="auto"/>
                <w:right w:val="none" w:sz="0" w:space="0" w:color="auto"/>
              </w:divBdr>
            </w:div>
            <w:div w:id="1471436404">
              <w:marLeft w:val="0"/>
              <w:marRight w:val="0"/>
              <w:marTop w:val="0"/>
              <w:marBottom w:val="0"/>
              <w:divBdr>
                <w:top w:val="none" w:sz="0" w:space="0" w:color="auto"/>
                <w:left w:val="none" w:sz="0" w:space="0" w:color="auto"/>
                <w:bottom w:val="none" w:sz="0" w:space="0" w:color="auto"/>
                <w:right w:val="none" w:sz="0" w:space="0" w:color="auto"/>
              </w:divBdr>
            </w:div>
            <w:div w:id="75639595">
              <w:marLeft w:val="0"/>
              <w:marRight w:val="0"/>
              <w:marTop w:val="0"/>
              <w:marBottom w:val="0"/>
              <w:divBdr>
                <w:top w:val="none" w:sz="0" w:space="0" w:color="auto"/>
                <w:left w:val="none" w:sz="0" w:space="0" w:color="auto"/>
                <w:bottom w:val="none" w:sz="0" w:space="0" w:color="auto"/>
                <w:right w:val="none" w:sz="0" w:space="0" w:color="auto"/>
              </w:divBdr>
            </w:div>
            <w:div w:id="445732399">
              <w:marLeft w:val="0"/>
              <w:marRight w:val="0"/>
              <w:marTop w:val="0"/>
              <w:marBottom w:val="0"/>
              <w:divBdr>
                <w:top w:val="none" w:sz="0" w:space="0" w:color="auto"/>
                <w:left w:val="none" w:sz="0" w:space="0" w:color="auto"/>
                <w:bottom w:val="none" w:sz="0" w:space="0" w:color="auto"/>
                <w:right w:val="none" w:sz="0" w:space="0" w:color="auto"/>
              </w:divBdr>
            </w:div>
            <w:div w:id="1099988431">
              <w:marLeft w:val="0"/>
              <w:marRight w:val="0"/>
              <w:marTop w:val="0"/>
              <w:marBottom w:val="0"/>
              <w:divBdr>
                <w:top w:val="none" w:sz="0" w:space="0" w:color="auto"/>
                <w:left w:val="none" w:sz="0" w:space="0" w:color="auto"/>
                <w:bottom w:val="none" w:sz="0" w:space="0" w:color="auto"/>
                <w:right w:val="none" w:sz="0" w:space="0" w:color="auto"/>
              </w:divBdr>
            </w:div>
            <w:div w:id="771436638">
              <w:marLeft w:val="0"/>
              <w:marRight w:val="0"/>
              <w:marTop w:val="0"/>
              <w:marBottom w:val="0"/>
              <w:divBdr>
                <w:top w:val="none" w:sz="0" w:space="0" w:color="auto"/>
                <w:left w:val="none" w:sz="0" w:space="0" w:color="auto"/>
                <w:bottom w:val="none" w:sz="0" w:space="0" w:color="auto"/>
                <w:right w:val="none" w:sz="0" w:space="0" w:color="auto"/>
              </w:divBdr>
            </w:div>
            <w:div w:id="2084063121">
              <w:marLeft w:val="0"/>
              <w:marRight w:val="0"/>
              <w:marTop w:val="0"/>
              <w:marBottom w:val="0"/>
              <w:divBdr>
                <w:top w:val="none" w:sz="0" w:space="0" w:color="auto"/>
                <w:left w:val="none" w:sz="0" w:space="0" w:color="auto"/>
                <w:bottom w:val="none" w:sz="0" w:space="0" w:color="auto"/>
                <w:right w:val="none" w:sz="0" w:space="0" w:color="auto"/>
              </w:divBdr>
            </w:div>
            <w:div w:id="463470698">
              <w:marLeft w:val="0"/>
              <w:marRight w:val="0"/>
              <w:marTop w:val="0"/>
              <w:marBottom w:val="0"/>
              <w:divBdr>
                <w:top w:val="none" w:sz="0" w:space="0" w:color="auto"/>
                <w:left w:val="none" w:sz="0" w:space="0" w:color="auto"/>
                <w:bottom w:val="none" w:sz="0" w:space="0" w:color="auto"/>
                <w:right w:val="none" w:sz="0" w:space="0" w:color="auto"/>
              </w:divBdr>
            </w:div>
            <w:div w:id="1779787000">
              <w:marLeft w:val="0"/>
              <w:marRight w:val="0"/>
              <w:marTop w:val="0"/>
              <w:marBottom w:val="0"/>
              <w:divBdr>
                <w:top w:val="none" w:sz="0" w:space="0" w:color="auto"/>
                <w:left w:val="none" w:sz="0" w:space="0" w:color="auto"/>
                <w:bottom w:val="none" w:sz="0" w:space="0" w:color="auto"/>
                <w:right w:val="none" w:sz="0" w:space="0" w:color="auto"/>
              </w:divBdr>
            </w:div>
            <w:div w:id="245575930">
              <w:marLeft w:val="0"/>
              <w:marRight w:val="0"/>
              <w:marTop w:val="0"/>
              <w:marBottom w:val="0"/>
              <w:divBdr>
                <w:top w:val="none" w:sz="0" w:space="0" w:color="auto"/>
                <w:left w:val="none" w:sz="0" w:space="0" w:color="auto"/>
                <w:bottom w:val="none" w:sz="0" w:space="0" w:color="auto"/>
                <w:right w:val="none" w:sz="0" w:space="0" w:color="auto"/>
              </w:divBdr>
            </w:div>
            <w:div w:id="2137525168">
              <w:marLeft w:val="0"/>
              <w:marRight w:val="0"/>
              <w:marTop w:val="0"/>
              <w:marBottom w:val="0"/>
              <w:divBdr>
                <w:top w:val="none" w:sz="0" w:space="0" w:color="auto"/>
                <w:left w:val="none" w:sz="0" w:space="0" w:color="auto"/>
                <w:bottom w:val="none" w:sz="0" w:space="0" w:color="auto"/>
                <w:right w:val="none" w:sz="0" w:space="0" w:color="auto"/>
              </w:divBdr>
            </w:div>
            <w:div w:id="387580531">
              <w:marLeft w:val="0"/>
              <w:marRight w:val="0"/>
              <w:marTop w:val="0"/>
              <w:marBottom w:val="0"/>
              <w:divBdr>
                <w:top w:val="none" w:sz="0" w:space="0" w:color="auto"/>
                <w:left w:val="none" w:sz="0" w:space="0" w:color="auto"/>
                <w:bottom w:val="none" w:sz="0" w:space="0" w:color="auto"/>
                <w:right w:val="none" w:sz="0" w:space="0" w:color="auto"/>
              </w:divBdr>
            </w:div>
          </w:divsChild>
        </w:div>
        <w:div w:id="1522621698">
          <w:marLeft w:val="0"/>
          <w:marRight w:val="0"/>
          <w:marTop w:val="0"/>
          <w:marBottom w:val="0"/>
          <w:divBdr>
            <w:top w:val="none" w:sz="0" w:space="0" w:color="auto"/>
            <w:left w:val="none" w:sz="0" w:space="0" w:color="auto"/>
            <w:bottom w:val="none" w:sz="0" w:space="0" w:color="auto"/>
            <w:right w:val="none" w:sz="0" w:space="0" w:color="auto"/>
          </w:divBdr>
          <w:divsChild>
            <w:div w:id="1395542309">
              <w:marLeft w:val="0"/>
              <w:marRight w:val="0"/>
              <w:marTop w:val="0"/>
              <w:marBottom w:val="0"/>
              <w:divBdr>
                <w:top w:val="none" w:sz="0" w:space="0" w:color="auto"/>
                <w:left w:val="none" w:sz="0" w:space="0" w:color="auto"/>
                <w:bottom w:val="none" w:sz="0" w:space="0" w:color="auto"/>
                <w:right w:val="none" w:sz="0" w:space="0" w:color="auto"/>
              </w:divBdr>
            </w:div>
            <w:div w:id="84807965">
              <w:marLeft w:val="0"/>
              <w:marRight w:val="0"/>
              <w:marTop w:val="0"/>
              <w:marBottom w:val="0"/>
              <w:divBdr>
                <w:top w:val="none" w:sz="0" w:space="0" w:color="auto"/>
                <w:left w:val="none" w:sz="0" w:space="0" w:color="auto"/>
                <w:bottom w:val="none" w:sz="0" w:space="0" w:color="auto"/>
                <w:right w:val="none" w:sz="0" w:space="0" w:color="auto"/>
              </w:divBdr>
            </w:div>
            <w:div w:id="1941061874">
              <w:marLeft w:val="0"/>
              <w:marRight w:val="0"/>
              <w:marTop w:val="0"/>
              <w:marBottom w:val="0"/>
              <w:divBdr>
                <w:top w:val="none" w:sz="0" w:space="0" w:color="auto"/>
                <w:left w:val="none" w:sz="0" w:space="0" w:color="auto"/>
                <w:bottom w:val="none" w:sz="0" w:space="0" w:color="auto"/>
                <w:right w:val="none" w:sz="0" w:space="0" w:color="auto"/>
              </w:divBdr>
            </w:div>
            <w:div w:id="1068964033">
              <w:marLeft w:val="0"/>
              <w:marRight w:val="0"/>
              <w:marTop w:val="0"/>
              <w:marBottom w:val="0"/>
              <w:divBdr>
                <w:top w:val="none" w:sz="0" w:space="0" w:color="auto"/>
                <w:left w:val="none" w:sz="0" w:space="0" w:color="auto"/>
                <w:bottom w:val="none" w:sz="0" w:space="0" w:color="auto"/>
                <w:right w:val="none" w:sz="0" w:space="0" w:color="auto"/>
              </w:divBdr>
            </w:div>
            <w:div w:id="24714113">
              <w:marLeft w:val="0"/>
              <w:marRight w:val="0"/>
              <w:marTop w:val="0"/>
              <w:marBottom w:val="0"/>
              <w:divBdr>
                <w:top w:val="none" w:sz="0" w:space="0" w:color="auto"/>
                <w:left w:val="none" w:sz="0" w:space="0" w:color="auto"/>
                <w:bottom w:val="none" w:sz="0" w:space="0" w:color="auto"/>
                <w:right w:val="none" w:sz="0" w:space="0" w:color="auto"/>
              </w:divBdr>
            </w:div>
            <w:div w:id="1075014174">
              <w:marLeft w:val="0"/>
              <w:marRight w:val="0"/>
              <w:marTop w:val="0"/>
              <w:marBottom w:val="0"/>
              <w:divBdr>
                <w:top w:val="none" w:sz="0" w:space="0" w:color="auto"/>
                <w:left w:val="none" w:sz="0" w:space="0" w:color="auto"/>
                <w:bottom w:val="none" w:sz="0" w:space="0" w:color="auto"/>
                <w:right w:val="none" w:sz="0" w:space="0" w:color="auto"/>
              </w:divBdr>
            </w:div>
            <w:div w:id="1215971298">
              <w:marLeft w:val="0"/>
              <w:marRight w:val="0"/>
              <w:marTop w:val="0"/>
              <w:marBottom w:val="0"/>
              <w:divBdr>
                <w:top w:val="none" w:sz="0" w:space="0" w:color="auto"/>
                <w:left w:val="none" w:sz="0" w:space="0" w:color="auto"/>
                <w:bottom w:val="none" w:sz="0" w:space="0" w:color="auto"/>
                <w:right w:val="none" w:sz="0" w:space="0" w:color="auto"/>
              </w:divBdr>
            </w:div>
            <w:div w:id="447045491">
              <w:marLeft w:val="0"/>
              <w:marRight w:val="0"/>
              <w:marTop w:val="0"/>
              <w:marBottom w:val="0"/>
              <w:divBdr>
                <w:top w:val="none" w:sz="0" w:space="0" w:color="auto"/>
                <w:left w:val="none" w:sz="0" w:space="0" w:color="auto"/>
                <w:bottom w:val="none" w:sz="0" w:space="0" w:color="auto"/>
                <w:right w:val="none" w:sz="0" w:space="0" w:color="auto"/>
              </w:divBdr>
            </w:div>
            <w:div w:id="882212585">
              <w:marLeft w:val="0"/>
              <w:marRight w:val="0"/>
              <w:marTop w:val="0"/>
              <w:marBottom w:val="0"/>
              <w:divBdr>
                <w:top w:val="none" w:sz="0" w:space="0" w:color="auto"/>
                <w:left w:val="none" w:sz="0" w:space="0" w:color="auto"/>
                <w:bottom w:val="none" w:sz="0" w:space="0" w:color="auto"/>
                <w:right w:val="none" w:sz="0" w:space="0" w:color="auto"/>
              </w:divBdr>
            </w:div>
            <w:div w:id="1248344312">
              <w:marLeft w:val="0"/>
              <w:marRight w:val="0"/>
              <w:marTop w:val="0"/>
              <w:marBottom w:val="0"/>
              <w:divBdr>
                <w:top w:val="none" w:sz="0" w:space="0" w:color="auto"/>
                <w:left w:val="none" w:sz="0" w:space="0" w:color="auto"/>
                <w:bottom w:val="none" w:sz="0" w:space="0" w:color="auto"/>
                <w:right w:val="none" w:sz="0" w:space="0" w:color="auto"/>
              </w:divBdr>
            </w:div>
            <w:div w:id="1500540961">
              <w:marLeft w:val="0"/>
              <w:marRight w:val="0"/>
              <w:marTop w:val="0"/>
              <w:marBottom w:val="0"/>
              <w:divBdr>
                <w:top w:val="none" w:sz="0" w:space="0" w:color="auto"/>
                <w:left w:val="none" w:sz="0" w:space="0" w:color="auto"/>
                <w:bottom w:val="none" w:sz="0" w:space="0" w:color="auto"/>
                <w:right w:val="none" w:sz="0" w:space="0" w:color="auto"/>
              </w:divBdr>
            </w:div>
            <w:div w:id="1294797412">
              <w:marLeft w:val="0"/>
              <w:marRight w:val="0"/>
              <w:marTop w:val="0"/>
              <w:marBottom w:val="0"/>
              <w:divBdr>
                <w:top w:val="none" w:sz="0" w:space="0" w:color="auto"/>
                <w:left w:val="none" w:sz="0" w:space="0" w:color="auto"/>
                <w:bottom w:val="none" w:sz="0" w:space="0" w:color="auto"/>
                <w:right w:val="none" w:sz="0" w:space="0" w:color="auto"/>
              </w:divBdr>
            </w:div>
            <w:div w:id="497577669">
              <w:marLeft w:val="0"/>
              <w:marRight w:val="0"/>
              <w:marTop w:val="0"/>
              <w:marBottom w:val="0"/>
              <w:divBdr>
                <w:top w:val="none" w:sz="0" w:space="0" w:color="auto"/>
                <w:left w:val="none" w:sz="0" w:space="0" w:color="auto"/>
                <w:bottom w:val="none" w:sz="0" w:space="0" w:color="auto"/>
                <w:right w:val="none" w:sz="0" w:space="0" w:color="auto"/>
              </w:divBdr>
            </w:div>
            <w:div w:id="313141118">
              <w:marLeft w:val="0"/>
              <w:marRight w:val="0"/>
              <w:marTop w:val="0"/>
              <w:marBottom w:val="0"/>
              <w:divBdr>
                <w:top w:val="none" w:sz="0" w:space="0" w:color="auto"/>
                <w:left w:val="none" w:sz="0" w:space="0" w:color="auto"/>
                <w:bottom w:val="none" w:sz="0" w:space="0" w:color="auto"/>
                <w:right w:val="none" w:sz="0" w:space="0" w:color="auto"/>
              </w:divBdr>
            </w:div>
            <w:div w:id="548758962">
              <w:marLeft w:val="0"/>
              <w:marRight w:val="0"/>
              <w:marTop w:val="0"/>
              <w:marBottom w:val="0"/>
              <w:divBdr>
                <w:top w:val="none" w:sz="0" w:space="0" w:color="auto"/>
                <w:left w:val="none" w:sz="0" w:space="0" w:color="auto"/>
                <w:bottom w:val="none" w:sz="0" w:space="0" w:color="auto"/>
                <w:right w:val="none" w:sz="0" w:space="0" w:color="auto"/>
              </w:divBdr>
            </w:div>
            <w:div w:id="1613515423">
              <w:marLeft w:val="0"/>
              <w:marRight w:val="0"/>
              <w:marTop w:val="0"/>
              <w:marBottom w:val="0"/>
              <w:divBdr>
                <w:top w:val="none" w:sz="0" w:space="0" w:color="auto"/>
                <w:left w:val="none" w:sz="0" w:space="0" w:color="auto"/>
                <w:bottom w:val="none" w:sz="0" w:space="0" w:color="auto"/>
                <w:right w:val="none" w:sz="0" w:space="0" w:color="auto"/>
              </w:divBdr>
            </w:div>
            <w:div w:id="294607304">
              <w:marLeft w:val="0"/>
              <w:marRight w:val="0"/>
              <w:marTop w:val="0"/>
              <w:marBottom w:val="0"/>
              <w:divBdr>
                <w:top w:val="none" w:sz="0" w:space="0" w:color="auto"/>
                <w:left w:val="none" w:sz="0" w:space="0" w:color="auto"/>
                <w:bottom w:val="none" w:sz="0" w:space="0" w:color="auto"/>
                <w:right w:val="none" w:sz="0" w:space="0" w:color="auto"/>
              </w:divBdr>
            </w:div>
            <w:div w:id="614094583">
              <w:marLeft w:val="0"/>
              <w:marRight w:val="0"/>
              <w:marTop w:val="0"/>
              <w:marBottom w:val="0"/>
              <w:divBdr>
                <w:top w:val="none" w:sz="0" w:space="0" w:color="auto"/>
                <w:left w:val="none" w:sz="0" w:space="0" w:color="auto"/>
                <w:bottom w:val="none" w:sz="0" w:space="0" w:color="auto"/>
                <w:right w:val="none" w:sz="0" w:space="0" w:color="auto"/>
              </w:divBdr>
            </w:div>
            <w:div w:id="596714931">
              <w:marLeft w:val="0"/>
              <w:marRight w:val="0"/>
              <w:marTop w:val="0"/>
              <w:marBottom w:val="0"/>
              <w:divBdr>
                <w:top w:val="none" w:sz="0" w:space="0" w:color="auto"/>
                <w:left w:val="none" w:sz="0" w:space="0" w:color="auto"/>
                <w:bottom w:val="none" w:sz="0" w:space="0" w:color="auto"/>
                <w:right w:val="none" w:sz="0" w:space="0" w:color="auto"/>
              </w:divBdr>
            </w:div>
            <w:div w:id="1054815131">
              <w:marLeft w:val="0"/>
              <w:marRight w:val="0"/>
              <w:marTop w:val="0"/>
              <w:marBottom w:val="0"/>
              <w:divBdr>
                <w:top w:val="none" w:sz="0" w:space="0" w:color="auto"/>
                <w:left w:val="none" w:sz="0" w:space="0" w:color="auto"/>
                <w:bottom w:val="none" w:sz="0" w:space="0" w:color="auto"/>
                <w:right w:val="none" w:sz="0" w:space="0" w:color="auto"/>
              </w:divBdr>
            </w:div>
          </w:divsChild>
        </w:div>
        <w:div w:id="1820729283">
          <w:marLeft w:val="0"/>
          <w:marRight w:val="0"/>
          <w:marTop w:val="0"/>
          <w:marBottom w:val="0"/>
          <w:divBdr>
            <w:top w:val="none" w:sz="0" w:space="0" w:color="auto"/>
            <w:left w:val="none" w:sz="0" w:space="0" w:color="auto"/>
            <w:bottom w:val="none" w:sz="0" w:space="0" w:color="auto"/>
            <w:right w:val="none" w:sz="0" w:space="0" w:color="auto"/>
          </w:divBdr>
          <w:divsChild>
            <w:div w:id="826821160">
              <w:marLeft w:val="0"/>
              <w:marRight w:val="0"/>
              <w:marTop w:val="0"/>
              <w:marBottom w:val="0"/>
              <w:divBdr>
                <w:top w:val="none" w:sz="0" w:space="0" w:color="auto"/>
                <w:left w:val="none" w:sz="0" w:space="0" w:color="auto"/>
                <w:bottom w:val="none" w:sz="0" w:space="0" w:color="auto"/>
                <w:right w:val="none" w:sz="0" w:space="0" w:color="auto"/>
              </w:divBdr>
            </w:div>
            <w:div w:id="1235118394">
              <w:marLeft w:val="0"/>
              <w:marRight w:val="0"/>
              <w:marTop w:val="0"/>
              <w:marBottom w:val="0"/>
              <w:divBdr>
                <w:top w:val="none" w:sz="0" w:space="0" w:color="auto"/>
                <w:left w:val="none" w:sz="0" w:space="0" w:color="auto"/>
                <w:bottom w:val="none" w:sz="0" w:space="0" w:color="auto"/>
                <w:right w:val="none" w:sz="0" w:space="0" w:color="auto"/>
              </w:divBdr>
            </w:div>
            <w:div w:id="1924099631">
              <w:marLeft w:val="0"/>
              <w:marRight w:val="0"/>
              <w:marTop w:val="0"/>
              <w:marBottom w:val="0"/>
              <w:divBdr>
                <w:top w:val="none" w:sz="0" w:space="0" w:color="auto"/>
                <w:left w:val="none" w:sz="0" w:space="0" w:color="auto"/>
                <w:bottom w:val="none" w:sz="0" w:space="0" w:color="auto"/>
                <w:right w:val="none" w:sz="0" w:space="0" w:color="auto"/>
              </w:divBdr>
            </w:div>
            <w:div w:id="1822497012">
              <w:marLeft w:val="0"/>
              <w:marRight w:val="0"/>
              <w:marTop w:val="0"/>
              <w:marBottom w:val="0"/>
              <w:divBdr>
                <w:top w:val="none" w:sz="0" w:space="0" w:color="auto"/>
                <w:left w:val="none" w:sz="0" w:space="0" w:color="auto"/>
                <w:bottom w:val="none" w:sz="0" w:space="0" w:color="auto"/>
                <w:right w:val="none" w:sz="0" w:space="0" w:color="auto"/>
              </w:divBdr>
            </w:div>
            <w:div w:id="1648558858">
              <w:marLeft w:val="0"/>
              <w:marRight w:val="0"/>
              <w:marTop w:val="0"/>
              <w:marBottom w:val="0"/>
              <w:divBdr>
                <w:top w:val="none" w:sz="0" w:space="0" w:color="auto"/>
                <w:left w:val="none" w:sz="0" w:space="0" w:color="auto"/>
                <w:bottom w:val="none" w:sz="0" w:space="0" w:color="auto"/>
                <w:right w:val="none" w:sz="0" w:space="0" w:color="auto"/>
              </w:divBdr>
            </w:div>
            <w:div w:id="601257078">
              <w:marLeft w:val="0"/>
              <w:marRight w:val="0"/>
              <w:marTop w:val="0"/>
              <w:marBottom w:val="0"/>
              <w:divBdr>
                <w:top w:val="none" w:sz="0" w:space="0" w:color="auto"/>
                <w:left w:val="none" w:sz="0" w:space="0" w:color="auto"/>
                <w:bottom w:val="none" w:sz="0" w:space="0" w:color="auto"/>
                <w:right w:val="none" w:sz="0" w:space="0" w:color="auto"/>
              </w:divBdr>
            </w:div>
            <w:div w:id="863324153">
              <w:marLeft w:val="0"/>
              <w:marRight w:val="0"/>
              <w:marTop w:val="0"/>
              <w:marBottom w:val="0"/>
              <w:divBdr>
                <w:top w:val="none" w:sz="0" w:space="0" w:color="auto"/>
                <w:left w:val="none" w:sz="0" w:space="0" w:color="auto"/>
                <w:bottom w:val="none" w:sz="0" w:space="0" w:color="auto"/>
                <w:right w:val="none" w:sz="0" w:space="0" w:color="auto"/>
              </w:divBdr>
            </w:div>
            <w:div w:id="994528197">
              <w:marLeft w:val="0"/>
              <w:marRight w:val="0"/>
              <w:marTop w:val="0"/>
              <w:marBottom w:val="0"/>
              <w:divBdr>
                <w:top w:val="none" w:sz="0" w:space="0" w:color="auto"/>
                <w:left w:val="none" w:sz="0" w:space="0" w:color="auto"/>
                <w:bottom w:val="none" w:sz="0" w:space="0" w:color="auto"/>
                <w:right w:val="none" w:sz="0" w:space="0" w:color="auto"/>
              </w:divBdr>
            </w:div>
            <w:div w:id="1479110772">
              <w:marLeft w:val="0"/>
              <w:marRight w:val="0"/>
              <w:marTop w:val="0"/>
              <w:marBottom w:val="0"/>
              <w:divBdr>
                <w:top w:val="none" w:sz="0" w:space="0" w:color="auto"/>
                <w:left w:val="none" w:sz="0" w:space="0" w:color="auto"/>
                <w:bottom w:val="none" w:sz="0" w:space="0" w:color="auto"/>
                <w:right w:val="none" w:sz="0" w:space="0" w:color="auto"/>
              </w:divBdr>
            </w:div>
            <w:div w:id="643974215">
              <w:marLeft w:val="0"/>
              <w:marRight w:val="0"/>
              <w:marTop w:val="0"/>
              <w:marBottom w:val="0"/>
              <w:divBdr>
                <w:top w:val="none" w:sz="0" w:space="0" w:color="auto"/>
                <w:left w:val="none" w:sz="0" w:space="0" w:color="auto"/>
                <w:bottom w:val="none" w:sz="0" w:space="0" w:color="auto"/>
                <w:right w:val="none" w:sz="0" w:space="0" w:color="auto"/>
              </w:divBdr>
            </w:div>
            <w:div w:id="82536532">
              <w:marLeft w:val="0"/>
              <w:marRight w:val="0"/>
              <w:marTop w:val="0"/>
              <w:marBottom w:val="0"/>
              <w:divBdr>
                <w:top w:val="none" w:sz="0" w:space="0" w:color="auto"/>
                <w:left w:val="none" w:sz="0" w:space="0" w:color="auto"/>
                <w:bottom w:val="none" w:sz="0" w:space="0" w:color="auto"/>
                <w:right w:val="none" w:sz="0" w:space="0" w:color="auto"/>
              </w:divBdr>
            </w:div>
            <w:div w:id="1611474368">
              <w:marLeft w:val="0"/>
              <w:marRight w:val="0"/>
              <w:marTop w:val="0"/>
              <w:marBottom w:val="0"/>
              <w:divBdr>
                <w:top w:val="none" w:sz="0" w:space="0" w:color="auto"/>
                <w:left w:val="none" w:sz="0" w:space="0" w:color="auto"/>
                <w:bottom w:val="none" w:sz="0" w:space="0" w:color="auto"/>
                <w:right w:val="none" w:sz="0" w:space="0" w:color="auto"/>
              </w:divBdr>
            </w:div>
            <w:div w:id="1251811642">
              <w:marLeft w:val="0"/>
              <w:marRight w:val="0"/>
              <w:marTop w:val="0"/>
              <w:marBottom w:val="0"/>
              <w:divBdr>
                <w:top w:val="none" w:sz="0" w:space="0" w:color="auto"/>
                <w:left w:val="none" w:sz="0" w:space="0" w:color="auto"/>
                <w:bottom w:val="none" w:sz="0" w:space="0" w:color="auto"/>
                <w:right w:val="none" w:sz="0" w:space="0" w:color="auto"/>
              </w:divBdr>
            </w:div>
            <w:div w:id="1929541066">
              <w:marLeft w:val="0"/>
              <w:marRight w:val="0"/>
              <w:marTop w:val="0"/>
              <w:marBottom w:val="0"/>
              <w:divBdr>
                <w:top w:val="none" w:sz="0" w:space="0" w:color="auto"/>
                <w:left w:val="none" w:sz="0" w:space="0" w:color="auto"/>
                <w:bottom w:val="none" w:sz="0" w:space="0" w:color="auto"/>
                <w:right w:val="none" w:sz="0" w:space="0" w:color="auto"/>
              </w:divBdr>
            </w:div>
            <w:div w:id="1731071927">
              <w:marLeft w:val="0"/>
              <w:marRight w:val="0"/>
              <w:marTop w:val="0"/>
              <w:marBottom w:val="0"/>
              <w:divBdr>
                <w:top w:val="none" w:sz="0" w:space="0" w:color="auto"/>
                <w:left w:val="none" w:sz="0" w:space="0" w:color="auto"/>
                <w:bottom w:val="none" w:sz="0" w:space="0" w:color="auto"/>
                <w:right w:val="none" w:sz="0" w:space="0" w:color="auto"/>
              </w:divBdr>
            </w:div>
            <w:div w:id="809637085">
              <w:marLeft w:val="0"/>
              <w:marRight w:val="0"/>
              <w:marTop w:val="0"/>
              <w:marBottom w:val="0"/>
              <w:divBdr>
                <w:top w:val="none" w:sz="0" w:space="0" w:color="auto"/>
                <w:left w:val="none" w:sz="0" w:space="0" w:color="auto"/>
                <w:bottom w:val="none" w:sz="0" w:space="0" w:color="auto"/>
                <w:right w:val="none" w:sz="0" w:space="0" w:color="auto"/>
              </w:divBdr>
            </w:div>
            <w:div w:id="2085908261">
              <w:marLeft w:val="0"/>
              <w:marRight w:val="0"/>
              <w:marTop w:val="0"/>
              <w:marBottom w:val="0"/>
              <w:divBdr>
                <w:top w:val="none" w:sz="0" w:space="0" w:color="auto"/>
                <w:left w:val="none" w:sz="0" w:space="0" w:color="auto"/>
                <w:bottom w:val="none" w:sz="0" w:space="0" w:color="auto"/>
                <w:right w:val="none" w:sz="0" w:space="0" w:color="auto"/>
              </w:divBdr>
            </w:div>
            <w:div w:id="1733963026">
              <w:marLeft w:val="0"/>
              <w:marRight w:val="0"/>
              <w:marTop w:val="0"/>
              <w:marBottom w:val="0"/>
              <w:divBdr>
                <w:top w:val="none" w:sz="0" w:space="0" w:color="auto"/>
                <w:left w:val="none" w:sz="0" w:space="0" w:color="auto"/>
                <w:bottom w:val="none" w:sz="0" w:space="0" w:color="auto"/>
                <w:right w:val="none" w:sz="0" w:space="0" w:color="auto"/>
              </w:divBdr>
            </w:div>
            <w:div w:id="722750607">
              <w:marLeft w:val="0"/>
              <w:marRight w:val="0"/>
              <w:marTop w:val="0"/>
              <w:marBottom w:val="0"/>
              <w:divBdr>
                <w:top w:val="none" w:sz="0" w:space="0" w:color="auto"/>
                <w:left w:val="none" w:sz="0" w:space="0" w:color="auto"/>
                <w:bottom w:val="none" w:sz="0" w:space="0" w:color="auto"/>
                <w:right w:val="none" w:sz="0" w:space="0" w:color="auto"/>
              </w:divBdr>
            </w:div>
            <w:div w:id="1750957818">
              <w:marLeft w:val="0"/>
              <w:marRight w:val="0"/>
              <w:marTop w:val="0"/>
              <w:marBottom w:val="0"/>
              <w:divBdr>
                <w:top w:val="none" w:sz="0" w:space="0" w:color="auto"/>
                <w:left w:val="none" w:sz="0" w:space="0" w:color="auto"/>
                <w:bottom w:val="none" w:sz="0" w:space="0" w:color="auto"/>
                <w:right w:val="none" w:sz="0" w:space="0" w:color="auto"/>
              </w:divBdr>
            </w:div>
          </w:divsChild>
        </w:div>
        <w:div w:id="439254201">
          <w:marLeft w:val="0"/>
          <w:marRight w:val="0"/>
          <w:marTop w:val="0"/>
          <w:marBottom w:val="0"/>
          <w:divBdr>
            <w:top w:val="none" w:sz="0" w:space="0" w:color="auto"/>
            <w:left w:val="none" w:sz="0" w:space="0" w:color="auto"/>
            <w:bottom w:val="none" w:sz="0" w:space="0" w:color="auto"/>
            <w:right w:val="none" w:sz="0" w:space="0" w:color="auto"/>
          </w:divBdr>
          <w:divsChild>
            <w:div w:id="2099717568">
              <w:marLeft w:val="0"/>
              <w:marRight w:val="0"/>
              <w:marTop w:val="0"/>
              <w:marBottom w:val="0"/>
              <w:divBdr>
                <w:top w:val="none" w:sz="0" w:space="0" w:color="auto"/>
                <w:left w:val="none" w:sz="0" w:space="0" w:color="auto"/>
                <w:bottom w:val="none" w:sz="0" w:space="0" w:color="auto"/>
                <w:right w:val="none" w:sz="0" w:space="0" w:color="auto"/>
              </w:divBdr>
            </w:div>
            <w:div w:id="1204709447">
              <w:marLeft w:val="0"/>
              <w:marRight w:val="0"/>
              <w:marTop w:val="0"/>
              <w:marBottom w:val="0"/>
              <w:divBdr>
                <w:top w:val="none" w:sz="0" w:space="0" w:color="auto"/>
                <w:left w:val="none" w:sz="0" w:space="0" w:color="auto"/>
                <w:bottom w:val="none" w:sz="0" w:space="0" w:color="auto"/>
                <w:right w:val="none" w:sz="0" w:space="0" w:color="auto"/>
              </w:divBdr>
            </w:div>
            <w:div w:id="1883446177">
              <w:marLeft w:val="0"/>
              <w:marRight w:val="0"/>
              <w:marTop w:val="0"/>
              <w:marBottom w:val="0"/>
              <w:divBdr>
                <w:top w:val="none" w:sz="0" w:space="0" w:color="auto"/>
                <w:left w:val="none" w:sz="0" w:space="0" w:color="auto"/>
                <w:bottom w:val="none" w:sz="0" w:space="0" w:color="auto"/>
                <w:right w:val="none" w:sz="0" w:space="0" w:color="auto"/>
              </w:divBdr>
            </w:div>
            <w:div w:id="307632487">
              <w:marLeft w:val="0"/>
              <w:marRight w:val="0"/>
              <w:marTop w:val="0"/>
              <w:marBottom w:val="0"/>
              <w:divBdr>
                <w:top w:val="none" w:sz="0" w:space="0" w:color="auto"/>
                <w:left w:val="none" w:sz="0" w:space="0" w:color="auto"/>
                <w:bottom w:val="none" w:sz="0" w:space="0" w:color="auto"/>
                <w:right w:val="none" w:sz="0" w:space="0" w:color="auto"/>
              </w:divBdr>
            </w:div>
            <w:div w:id="1075129549">
              <w:marLeft w:val="0"/>
              <w:marRight w:val="0"/>
              <w:marTop w:val="0"/>
              <w:marBottom w:val="0"/>
              <w:divBdr>
                <w:top w:val="none" w:sz="0" w:space="0" w:color="auto"/>
                <w:left w:val="none" w:sz="0" w:space="0" w:color="auto"/>
                <w:bottom w:val="none" w:sz="0" w:space="0" w:color="auto"/>
                <w:right w:val="none" w:sz="0" w:space="0" w:color="auto"/>
              </w:divBdr>
            </w:div>
            <w:div w:id="1847623639">
              <w:marLeft w:val="0"/>
              <w:marRight w:val="0"/>
              <w:marTop w:val="0"/>
              <w:marBottom w:val="0"/>
              <w:divBdr>
                <w:top w:val="none" w:sz="0" w:space="0" w:color="auto"/>
                <w:left w:val="none" w:sz="0" w:space="0" w:color="auto"/>
                <w:bottom w:val="none" w:sz="0" w:space="0" w:color="auto"/>
                <w:right w:val="none" w:sz="0" w:space="0" w:color="auto"/>
              </w:divBdr>
            </w:div>
            <w:div w:id="316810754">
              <w:marLeft w:val="0"/>
              <w:marRight w:val="0"/>
              <w:marTop w:val="0"/>
              <w:marBottom w:val="0"/>
              <w:divBdr>
                <w:top w:val="none" w:sz="0" w:space="0" w:color="auto"/>
                <w:left w:val="none" w:sz="0" w:space="0" w:color="auto"/>
                <w:bottom w:val="none" w:sz="0" w:space="0" w:color="auto"/>
                <w:right w:val="none" w:sz="0" w:space="0" w:color="auto"/>
              </w:divBdr>
            </w:div>
            <w:div w:id="28843299">
              <w:marLeft w:val="0"/>
              <w:marRight w:val="0"/>
              <w:marTop w:val="0"/>
              <w:marBottom w:val="0"/>
              <w:divBdr>
                <w:top w:val="none" w:sz="0" w:space="0" w:color="auto"/>
                <w:left w:val="none" w:sz="0" w:space="0" w:color="auto"/>
                <w:bottom w:val="none" w:sz="0" w:space="0" w:color="auto"/>
                <w:right w:val="none" w:sz="0" w:space="0" w:color="auto"/>
              </w:divBdr>
            </w:div>
            <w:div w:id="1515072491">
              <w:marLeft w:val="0"/>
              <w:marRight w:val="0"/>
              <w:marTop w:val="0"/>
              <w:marBottom w:val="0"/>
              <w:divBdr>
                <w:top w:val="none" w:sz="0" w:space="0" w:color="auto"/>
                <w:left w:val="none" w:sz="0" w:space="0" w:color="auto"/>
                <w:bottom w:val="none" w:sz="0" w:space="0" w:color="auto"/>
                <w:right w:val="none" w:sz="0" w:space="0" w:color="auto"/>
              </w:divBdr>
            </w:div>
            <w:div w:id="1756128095">
              <w:marLeft w:val="0"/>
              <w:marRight w:val="0"/>
              <w:marTop w:val="0"/>
              <w:marBottom w:val="0"/>
              <w:divBdr>
                <w:top w:val="none" w:sz="0" w:space="0" w:color="auto"/>
                <w:left w:val="none" w:sz="0" w:space="0" w:color="auto"/>
                <w:bottom w:val="none" w:sz="0" w:space="0" w:color="auto"/>
                <w:right w:val="none" w:sz="0" w:space="0" w:color="auto"/>
              </w:divBdr>
            </w:div>
            <w:div w:id="1238244037">
              <w:marLeft w:val="0"/>
              <w:marRight w:val="0"/>
              <w:marTop w:val="0"/>
              <w:marBottom w:val="0"/>
              <w:divBdr>
                <w:top w:val="none" w:sz="0" w:space="0" w:color="auto"/>
                <w:left w:val="none" w:sz="0" w:space="0" w:color="auto"/>
                <w:bottom w:val="none" w:sz="0" w:space="0" w:color="auto"/>
                <w:right w:val="none" w:sz="0" w:space="0" w:color="auto"/>
              </w:divBdr>
            </w:div>
            <w:div w:id="161241640">
              <w:marLeft w:val="0"/>
              <w:marRight w:val="0"/>
              <w:marTop w:val="0"/>
              <w:marBottom w:val="0"/>
              <w:divBdr>
                <w:top w:val="none" w:sz="0" w:space="0" w:color="auto"/>
                <w:left w:val="none" w:sz="0" w:space="0" w:color="auto"/>
                <w:bottom w:val="none" w:sz="0" w:space="0" w:color="auto"/>
                <w:right w:val="none" w:sz="0" w:space="0" w:color="auto"/>
              </w:divBdr>
            </w:div>
            <w:div w:id="1915309402">
              <w:marLeft w:val="0"/>
              <w:marRight w:val="0"/>
              <w:marTop w:val="0"/>
              <w:marBottom w:val="0"/>
              <w:divBdr>
                <w:top w:val="none" w:sz="0" w:space="0" w:color="auto"/>
                <w:left w:val="none" w:sz="0" w:space="0" w:color="auto"/>
                <w:bottom w:val="none" w:sz="0" w:space="0" w:color="auto"/>
                <w:right w:val="none" w:sz="0" w:space="0" w:color="auto"/>
              </w:divBdr>
            </w:div>
            <w:div w:id="1753620985">
              <w:marLeft w:val="0"/>
              <w:marRight w:val="0"/>
              <w:marTop w:val="0"/>
              <w:marBottom w:val="0"/>
              <w:divBdr>
                <w:top w:val="none" w:sz="0" w:space="0" w:color="auto"/>
                <w:left w:val="none" w:sz="0" w:space="0" w:color="auto"/>
                <w:bottom w:val="none" w:sz="0" w:space="0" w:color="auto"/>
                <w:right w:val="none" w:sz="0" w:space="0" w:color="auto"/>
              </w:divBdr>
            </w:div>
            <w:div w:id="1970940154">
              <w:marLeft w:val="0"/>
              <w:marRight w:val="0"/>
              <w:marTop w:val="0"/>
              <w:marBottom w:val="0"/>
              <w:divBdr>
                <w:top w:val="none" w:sz="0" w:space="0" w:color="auto"/>
                <w:left w:val="none" w:sz="0" w:space="0" w:color="auto"/>
                <w:bottom w:val="none" w:sz="0" w:space="0" w:color="auto"/>
                <w:right w:val="none" w:sz="0" w:space="0" w:color="auto"/>
              </w:divBdr>
            </w:div>
            <w:div w:id="880243649">
              <w:marLeft w:val="0"/>
              <w:marRight w:val="0"/>
              <w:marTop w:val="0"/>
              <w:marBottom w:val="0"/>
              <w:divBdr>
                <w:top w:val="none" w:sz="0" w:space="0" w:color="auto"/>
                <w:left w:val="none" w:sz="0" w:space="0" w:color="auto"/>
                <w:bottom w:val="none" w:sz="0" w:space="0" w:color="auto"/>
                <w:right w:val="none" w:sz="0" w:space="0" w:color="auto"/>
              </w:divBdr>
            </w:div>
            <w:div w:id="329798010">
              <w:marLeft w:val="0"/>
              <w:marRight w:val="0"/>
              <w:marTop w:val="0"/>
              <w:marBottom w:val="0"/>
              <w:divBdr>
                <w:top w:val="none" w:sz="0" w:space="0" w:color="auto"/>
                <w:left w:val="none" w:sz="0" w:space="0" w:color="auto"/>
                <w:bottom w:val="none" w:sz="0" w:space="0" w:color="auto"/>
                <w:right w:val="none" w:sz="0" w:space="0" w:color="auto"/>
              </w:divBdr>
            </w:div>
            <w:div w:id="1928607820">
              <w:marLeft w:val="0"/>
              <w:marRight w:val="0"/>
              <w:marTop w:val="0"/>
              <w:marBottom w:val="0"/>
              <w:divBdr>
                <w:top w:val="none" w:sz="0" w:space="0" w:color="auto"/>
                <w:left w:val="none" w:sz="0" w:space="0" w:color="auto"/>
                <w:bottom w:val="none" w:sz="0" w:space="0" w:color="auto"/>
                <w:right w:val="none" w:sz="0" w:space="0" w:color="auto"/>
              </w:divBdr>
            </w:div>
            <w:div w:id="403914894">
              <w:marLeft w:val="0"/>
              <w:marRight w:val="0"/>
              <w:marTop w:val="0"/>
              <w:marBottom w:val="0"/>
              <w:divBdr>
                <w:top w:val="none" w:sz="0" w:space="0" w:color="auto"/>
                <w:left w:val="none" w:sz="0" w:space="0" w:color="auto"/>
                <w:bottom w:val="none" w:sz="0" w:space="0" w:color="auto"/>
                <w:right w:val="none" w:sz="0" w:space="0" w:color="auto"/>
              </w:divBdr>
            </w:div>
            <w:div w:id="821434617">
              <w:marLeft w:val="0"/>
              <w:marRight w:val="0"/>
              <w:marTop w:val="0"/>
              <w:marBottom w:val="0"/>
              <w:divBdr>
                <w:top w:val="none" w:sz="0" w:space="0" w:color="auto"/>
                <w:left w:val="none" w:sz="0" w:space="0" w:color="auto"/>
                <w:bottom w:val="none" w:sz="0" w:space="0" w:color="auto"/>
                <w:right w:val="none" w:sz="0" w:space="0" w:color="auto"/>
              </w:divBdr>
            </w:div>
          </w:divsChild>
        </w:div>
        <w:div w:id="605431180">
          <w:marLeft w:val="0"/>
          <w:marRight w:val="0"/>
          <w:marTop w:val="0"/>
          <w:marBottom w:val="0"/>
          <w:divBdr>
            <w:top w:val="none" w:sz="0" w:space="0" w:color="auto"/>
            <w:left w:val="none" w:sz="0" w:space="0" w:color="auto"/>
            <w:bottom w:val="none" w:sz="0" w:space="0" w:color="auto"/>
            <w:right w:val="none" w:sz="0" w:space="0" w:color="auto"/>
          </w:divBdr>
          <w:divsChild>
            <w:div w:id="758600539">
              <w:marLeft w:val="0"/>
              <w:marRight w:val="0"/>
              <w:marTop w:val="0"/>
              <w:marBottom w:val="0"/>
              <w:divBdr>
                <w:top w:val="none" w:sz="0" w:space="0" w:color="auto"/>
                <w:left w:val="none" w:sz="0" w:space="0" w:color="auto"/>
                <w:bottom w:val="none" w:sz="0" w:space="0" w:color="auto"/>
                <w:right w:val="none" w:sz="0" w:space="0" w:color="auto"/>
              </w:divBdr>
            </w:div>
            <w:div w:id="2021394277">
              <w:marLeft w:val="0"/>
              <w:marRight w:val="0"/>
              <w:marTop w:val="0"/>
              <w:marBottom w:val="0"/>
              <w:divBdr>
                <w:top w:val="none" w:sz="0" w:space="0" w:color="auto"/>
                <w:left w:val="none" w:sz="0" w:space="0" w:color="auto"/>
                <w:bottom w:val="none" w:sz="0" w:space="0" w:color="auto"/>
                <w:right w:val="none" w:sz="0" w:space="0" w:color="auto"/>
              </w:divBdr>
            </w:div>
            <w:div w:id="1560478085">
              <w:marLeft w:val="0"/>
              <w:marRight w:val="0"/>
              <w:marTop w:val="0"/>
              <w:marBottom w:val="0"/>
              <w:divBdr>
                <w:top w:val="none" w:sz="0" w:space="0" w:color="auto"/>
                <w:left w:val="none" w:sz="0" w:space="0" w:color="auto"/>
                <w:bottom w:val="none" w:sz="0" w:space="0" w:color="auto"/>
                <w:right w:val="none" w:sz="0" w:space="0" w:color="auto"/>
              </w:divBdr>
            </w:div>
            <w:div w:id="1340692069">
              <w:marLeft w:val="0"/>
              <w:marRight w:val="0"/>
              <w:marTop w:val="0"/>
              <w:marBottom w:val="0"/>
              <w:divBdr>
                <w:top w:val="none" w:sz="0" w:space="0" w:color="auto"/>
                <w:left w:val="none" w:sz="0" w:space="0" w:color="auto"/>
                <w:bottom w:val="none" w:sz="0" w:space="0" w:color="auto"/>
                <w:right w:val="none" w:sz="0" w:space="0" w:color="auto"/>
              </w:divBdr>
            </w:div>
            <w:div w:id="510951272">
              <w:marLeft w:val="0"/>
              <w:marRight w:val="0"/>
              <w:marTop w:val="0"/>
              <w:marBottom w:val="0"/>
              <w:divBdr>
                <w:top w:val="none" w:sz="0" w:space="0" w:color="auto"/>
                <w:left w:val="none" w:sz="0" w:space="0" w:color="auto"/>
                <w:bottom w:val="none" w:sz="0" w:space="0" w:color="auto"/>
                <w:right w:val="none" w:sz="0" w:space="0" w:color="auto"/>
              </w:divBdr>
            </w:div>
            <w:div w:id="54084619">
              <w:marLeft w:val="0"/>
              <w:marRight w:val="0"/>
              <w:marTop w:val="0"/>
              <w:marBottom w:val="0"/>
              <w:divBdr>
                <w:top w:val="none" w:sz="0" w:space="0" w:color="auto"/>
                <w:left w:val="none" w:sz="0" w:space="0" w:color="auto"/>
                <w:bottom w:val="none" w:sz="0" w:space="0" w:color="auto"/>
                <w:right w:val="none" w:sz="0" w:space="0" w:color="auto"/>
              </w:divBdr>
            </w:div>
            <w:div w:id="2083990125">
              <w:marLeft w:val="0"/>
              <w:marRight w:val="0"/>
              <w:marTop w:val="0"/>
              <w:marBottom w:val="0"/>
              <w:divBdr>
                <w:top w:val="none" w:sz="0" w:space="0" w:color="auto"/>
                <w:left w:val="none" w:sz="0" w:space="0" w:color="auto"/>
                <w:bottom w:val="none" w:sz="0" w:space="0" w:color="auto"/>
                <w:right w:val="none" w:sz="0" w:space="0" w:color="auto"/>
              </w:divBdr>
            </w:div>
            <w:div w:id="1971785748">
              <w:marLeft w:val="0"/>
              <w:marRight w:val="0"/>
              <w:marTop w:val="0"/>
              <w:marBottom w:val="0"/>
              <w:divBdr>
                <w:top w:val="none" w:sz="0" w:space="0" w:color="auto"/>
                <w:left w:val="none" w:sz="0" w:space="0" w:color="auto"/>
                <w:bottom w:val="none" w:sz="0" w:space="0" w:color="auto"/>
                <w:right w:val="none" w:sz="0" w:space="0" w:color="auto"/>
              </w:divBdr>
            </w:div>
            <w:div w:id="1799763409">
              <w:marLeft w:val="0"/>
              <w:marRight w:val="0"/>
              <w:marTop w:val="0"/>
              <w:marBottom w:val="0"/>
              <w:divBdr>
                <w:top w:val="none" w:sz="0" w:space="0" w:color="auto"/>
                <w:left w:val="none" w:sz="0" w:space="0" w:color="auto"/>
                <w:bottom w:val="none" w:sz="0" w:space="0" w:color="auto"/>
                <w:right w:val="none" w:sz="0" w:space="0" w:color="auto"/>
              </w:divBdr>
            </w:div>
            <w:div w:id="555315150">
              <w:marLeft w:val="0"/>
              <w:marRight w:val="0"/>
              <w:marTop w:val="0"/>
              <w:marBottom w:val="0"/>
              <w:divBdr>
                <w:top w:val="none" w:sz="0" w:space="0" w:color="auto"/>
                <w:left w:val="none" w:sz="0" w:space="0" w:color="auto"/>
                <w:bottom w:val="none" w:sz="0" w:space="0" w:color="auto"/>
                <w:right w:val="none" w:sz="0" w:space="0" w:color="auto"/>
              </w:divBdr>
            </w:div>
            <w:div w:id="1341085451">
              <w:marLeft w:val="0"/>
              <w:marRight w:val="0"/>
              <w:marTop w:val="0"/>
              <w:marBottom w:val="0"/>
              <w:divBdr>
                <w:top w:val="none" w:sz="0" w:space="0" w:color="auto"/>
                <w:left w:val="none" w:sz="0" w:space="0" w:color="auto"/>
                <w:bottom w:val="none" w:sz="0" w:space="0" w:color="auto"/>
                <w:right w:val="none" w:sz="0" w:space="0" w:color="auto"/>
              </w:divBdr>
            </w:div>
            <w:div w:id="1743597617">
              <w:marLeft w:val="0"/>
              <w:marRight w:val="0"/>
              <w:marTop w:val="0"/>
              <w:marBottom w:val="0"/>
              <w:divBdr>
                <w:top w:val="none" w:sz="0" w:space="0" w:color="auto"/>
                <w:left w:val="none" w:sz="0" w:space="0" w:color="auto"/>
                <w:bottom w:val="none" w:sz="0" w:space="0" w:color="auto"/>
                <w:right w:val="none" w:sz="0" w:space="0" w:color="auto"/>
              </w:divBdr>
            </w:div>
            <w:div w:id="1513300690">
              <w:marLeft w:val="0"/>
              <w:marRight w:val="0"/>
              <w:marTop w:val="0"/>
              <w:marBottom w:val="0"/>
              <w:divBdr>
                <w:top w:val="none" w:sz="0" w:space="0" w:color="auto"/>
                <w:left w:val="none" w:sz="0" w:space="0" w:color="auto"/>
                <w:bottom w:val="none" w:sz="0" w:space="0" w:color="auto"/>
                <w:right w:val="none" w:sz="0" w:space="0" w:color="auto"/>
              </w:divBdr>
            </w:div>
            <w:div w:id="984357920">
              <w:marLeft w:val="0"/>
              <w:marRight w:val="0"/>
              <w:marTop w:val="0"/>
              <w:marBottom w:val="0"/>
              <w:divBdr>
                <w:top w:val="none" w:sz="0" w:space="0" w:color="auto"/>
                <w:left w:val="none" w:sz="0" w:space="0" w:color="auto"/>
                <w:bottom w:val="none" w:sz="0" w:space="0" w:color="auto"/>
                <w:right w:val="none" w:sz="0" w:space="0" w:color="auto"/>
              </w:divBdr>
            </w:div>
            <w:div w:id="2049791853">
              <w:marLeft w:val="0"/>
              <w:marRight w:val="0"/>
              <w:marTop w:val="0"/>
              <w:marBottom w:val="0"/>
              <w:divBdr>
                <w:top w:val="none" w:sz="0" w:space="0" w:color="auto"/>
                <w:left w:val="none" w:sz="0" w:space="0" w:color="auto"/>
                <w:bottom w:val="none" w:sz="0" w:space="0" w:color="auto"/>
                <w:right w:val="none" w:sz="0" w:space="0" w:color="auto"/>
              </w:divBdr>
            </w:div>
            <w:div w:id="1259175555">
              <w:marLeft w:val="0"/>
              <w:marRight w:val="0"/>
              <w:marTop w:val="0"/>
              <w:marBottom w:val="0"/>
              <w:divBdr>
                <w:top w:val="none" w:sz="0" w:space="0" w:color="auto"/>
                <w:left w:val="none" w:sz="0" w:space="0" w:color="auto"/>
                <w:bottom w:val="none" w:sz="0" w:space="0" w:color="auto"/>
                <w:right w:val="none" w:sz="0" w:space="0" w:color="auto"/>
              </w:divBdr>
            </w:div>
            <w:div w:id="672032156">
              <w:marLeft w:val="0"/>
              <w:marRight w:val="0"/>
              <w:marTop w:val="0"/>
              <w:marBottom w:val="0"/>
              <w:divBdr>
                <w:top w:val="none" w:sz="0" w:space="0" w:color="auto"/>
                <w:left w:val="none" w:sz="0" w:space="0" w:color="auto"/>
                <w:bottom w:val="none" w:sz="0" w:space="0" w:color="auto"/>
                <w:right w:val="none" w:sz="0" w:space="0" w:color="auto"/>
              </w:divBdr>
            </w:div>
            <w:div w:id="591553073">
              <w:marLeft w:val="0"/>
              <w:marRight w:val="0"/>
              <w:marTop w:val="0"/>
              <w:marBottom w:val="0"/>
              <w:divBdr>
                <w:top w:val="none" w:sz="0" w:space="0" w:color="auto"/>
                <w:left w:val="none" w:sz="0" w:space="0" w:color="auto"/>
                <w:bottom w:val="none" w:sz="0" w:space="0" w:color="auto"/>
                <w:right w:val="none" w:sz="0" w:space="0" w:color="auto"/>
              </w:divBdr>
            </w:div>
            <w:div w:id="1600985934">
              <w:marLeft w:val="0"/>
              <w:marRight w:val="0"/>
              <w:marTop w:val="0"/>
              <w:marBottom w:val="0"/>
              <w:divBdr>
                <w:top w:val="none" w:sz="0" w:space="0" w:color="auto"/>
                <w:left w:val="none" w:sz="0" w:space="0" w:color="auto"/>
                <w:bottom w:val="none" w:sz="0" w:space="0" w:color="auto"/>
                <w:right w:val="none" w:sz="0" w:space="0" w:color="auto"/>
              </w:divBdr>
            </w:div>
            <w:div w:id="457262483">
              <w:marLeft w:val="0"/>
              <w:marRight w:val="0"/>
              <w:marTop w:val="0"/>
              <w:marBottom w:val="0"/>
              <w:divBdr>
                <w:top w:val="none" w:sz="0" w:space="0" w:color="auto"/>
                <w:left w:val="none" w:sz="0" w:space="0" w:color="auto"/>
                <w:bottom w:val="none" w:sz="0" w:space="0" w:color="auto"/>
                <w:right w:val="none" w:sz="0" w:space="0" w:color="auto"/>
              </w:divBdr>
            </w:div>
          </w:divsChild>
        </w:div>
        <w:div w:id="514929115">
          <w:marLeft w:val="0"/>
          <w:marRight w:val="0"/>
          <w:marTop w:val="0"/>
          <w:marBottom w:val="0"/>
          <w:divBdr>
            <w:top w:val="none" w:sz="0" w:space="0" w:color="auto"/>
            <w:left w:val="none" w:sz="0" w:space="0" w:color="auto"/>
            <w:bottom w:val="none" w:sz="0" w:space="0" w:color="auto"/>
            <w:right w:val="none" w:sz="0" w:space="0" w:color="auto"/>
          </w:divBdr>
          <w:divsChild>
            <w:div w:id="230653655">
              <w:marLeft w:val="0"/>
              <w:marRight w:val="0"/>
              <w:marTop w:val="0"/>
              <w:marBottom w:val="0"/>
              <w:divBdr>
                <w:top w:val="none" w:sz="0" w:space="0" w:color="auto"/>
                <w:left w:val="none" w:sz="0" w:space="0" w:color="auto"/>
                <w:bottom w:val="none" w:sz="0" w:space="0" w:color="auto"/>
                <w:right w:val="none" w:sz="0" w:space="0" w:color="auto"/>
              </w:divBdr>
            </w:div>
            <w:div w:id="704059828">
              <w:marLeft w:val="0"/>
              <w:marRight w:val="0"/>
              <w:marTop w:val="0"/>
              <w:marBottom w:val="0"/>
              <w:divBdr>
                <w:top w:val="none" w:sz="0" w:space="0" w:color="auto"/>
                <w:left w:val="none" w:sz="0" w:space="0" w:color="auto"/>
                <w:bottom w:val="none" w:sz="0" w:space="0" w:color="auto"/>
                <w:right w:val="none" w:sz="0" w:space="0" w:color="auto"/>
              </w:divBdr>
            </w:div>
            <w:div w:id="1458378212">
              <w:marLeft w:val="0"/>
              <w:marRight w:val="0"/>
              <w:marTop w:val="0"/>
              <w:marBottom w:val="0"/>
              <w:divBdr>
                <w:top w:val="none" w:sz="0" w:space="0" w:color="auto"/>
                <w:left w:val="none" w:sz="0" w:space="0" w:color="auto"/>
                <w:bottom w:val="none" w:sz="0" w:space="0" w:color="auto"/>
                <w:right w:val="none" w:sz="0" w:space="0" w:color="auto"/>
              </w:divBdr>
            </w:div>
            <w:div w:id="1420247676">
              <w:marLeft w:val="0"/>
              <w:marRight w:val="0"/>
              <w:marTop w:val="0"/>
              <w:marBottom w:val="0"/>
              <w:divBdr>
                <w:top w:val="none" w:sz="0" w:space="0" w:color="auto"/>
                <w:left w:val="none" w:sz="0" w:space="0" w:color="auto"/>
                <w:bottom w:val="none" w:sz="0" w:space="0" w:color="auto"/>
                <w:right w:val="none" w:sz="0" w:space="0" w:color="auto"/>
              </w:divBdr>
            </w:div>
            <w:div w:id="477110948">
              <w:marLeft w:val="0"/>
              <w:marRight w:val="0"/>
              <w:marTop w:val="0"/>
              <w:marBottom w:val="0"/>
              <w:divBdr>
                <w:top w:val="none" w:sz="0" w:space="0" w:color="auto"/>
                <w:left w:val="none" w:sz="0" w:space="0" w:color="auto"/>
                <w:bottom w:val="none" w:sz="0" w:space="0" w:color="auto"/>
                <w:right w:val="none" w:sz="0" w:space="0" w:color="auto"/>
              </w:divBdr>
            </w:div>
            <w:div w:id="1410158693">
              <w:marLeft w:val="0"/>
              <w:marRight w:val="0"/>
              <w:marTop w:val="0"/>
              <w:marBottom w:val="0"/>
              <w:divBdr>
                <w:top w:val="none" w:sz="0" w:space="0" w:color="auto"/>
                <w:left w:val="none" w:sz="0" w:space="0" w:color="auto"/>
                <w:bottom w:val="none" w:sz="0" w:space="0" w:color="auto"/>
                <w:right w:val="none" w:sz="0" w:space="0" w:color="auto"/>
              </w:divBdr>
            </w:div>
            <w:div w:id="291715448">
              <w:marLeft w:val="0"/>
              <w:marRight w:val="0"/>
              <w:marTop w:val="0"/>
              <w:marBottom w:val="0"/>
              <w:divBdr>
                <w:top w:val="none" w:sz="0" w:space="0" w:color="auto"/>
                <w:left w:val="none" w:sz="0" w:space="0" w:color="auto"/>
                <w:bottom w:val="none" w:sz="0" w:space="0" w:color="auto"/>
                <w:right w:val="none" w:sz="0" w:space="0" w:color="auto"/>
              </w:divBdr>
            </w:div>
            <w:div w:id="183823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66938126">
      <w:bodyDiv w:val="1"/>
      <w:marLeft w:val="0"/>
      <w:marRight w:val="0"/>
      <w:marTop w:val="0"/>
      <w:marBottom w:val="0"/>
      <w:divBdr>
        <w:top w:val="none" w:sz="0" w:space="0" w:color="auto"/>
        <w:left w:val="none" w:sz="0" w:space="0" w:color="auto"/>
        <w:bottom w:val="none" w:sz="0" w:space="0" w:color="auto"/>
        <w:right w:val="none" w:sz="0" w:space="0" w:color="auto"/>
      </w:divBdr>
      <w:divsChild>
        <w:div w:id="314377272">
          <w:marLeft w:val="0"/>
          <w:marRight w:val="0"/>
          <w:marTop w:val="0"/>
          <w:marBottom w:val="0"/>
          <w:divBdr>
            <w:top w:val="none" w:sz="0" w:space="0" w:color="auto"/>
            <w:left w:val="none" w:sz="0" w:space="0" w:color="auto"/>
            <w:bottom w:val="none" w:sz="0" w:space="0" w:color="auto"/>
            <w:right w:val="none" w:sz="0" w:space="0" w:color="auto"/>
          </w:divBdr>
          <w:divsChild>
            <w:div w:id="440884494">
              <w:marLeft w:val="0"/>
              <w:marRight w:val="0"/>
              <w:marTop w:val="0"/>
              <w:marBottom w:val="0"/>
              <w:divBdr>
                <w:top w:val="none" w:sz="0" w:space="0" w:color="auto"/>
                <w:left w:val="none" w:sz="0" w:space="0" w:color="auto"/>
                <w:bottom w:val="none" w:sz="0" w:space="0" w:color="auto"/>
                <w:right w:val="none" w:sz="0" w:space="0" w:color="auto"/>
              </w:divBdr>
            </w:div>
          </w:divsChild>
        </w:div>
        <w:div w:id="245648738">
          <w:marLeft w:val="0"/>
          <w:marRight w:val="0"/>
          <w:marTop w:val="0"/>
          <w:marBottom w:val="0"/>
          <w:divBdr>
            <w:top w:val="none" w:sz="0" w:space="0" w:color="auto"/>
            <w:left w:val="none" w:sz="0" w:space="0" w:color="auto"/>
            <w:bottom w:val="none" w:sz="0" w:space="0" w:color="auto"/>
            <w:right w:val="none" w:sz="0" w:space="0" w:color="auto"/>
          </w:divBdr>
          <w:divsChild>
            <w:div w:id="1563368991">
              <w:marLeft w:val="0"/>
              <w:marRight w:val="0"/>
              <w:marTop w:val="0"/>
              <w:marBottom w:val="0"/>
              <w:divBdr>
                <w:top w:val="none" w:sz="0" w:space="0" w:color="auto"/>
                <w:left w:val="none" w:sz="0" w:space="0" w:color="auto"/>
                <w:bottom w:val="none" w:sz="0" w:space="0" w:color="auto"/>
                <w:right w:val="none" w:sz="0" w:space="0" w:color="auto"/>
              </w:divBdr>
            </w:div>
          </w:divsChild>
        </w:div>
        <w:div w:id="331372921">
          <w:marLeft w:val="0"/>
          <w:marRight w:val="0"/>
          <w:marTop w:val="0"/>
          <w:marBottom w:val="0"/>
          <w:divBdr>
            <w:top w:val="none" w:sz="0" w:space="0" w:color="auto"/>
            <w:left w:val="none" w:sz="0" w:space="0" w:color="auto"/>
            <w:bottom w:val="none" w:sz="0" w:space="0" w:color="auto"/>
            <w:right w:val="none" w:sz="0" w:space="0" w:color="auto"/>
          </w:divBdr>
          <w:divsChild>
            <w:div w:id="1376731551">
              <w:marLeft w:val="0"/>
              <w:marRight w:val="0"/>
              <w:marTop w:val="0"/>
              <w:marBottom w:val="0"/>
              <w:divBdr>
                <w:top w:val="none" w:sz="0" w:space="0" w:color="auto"/>
                <w:left w:val="none" w:sz="0" w:space="0" w:color="auto"/>
                <w:bottom w:val="none" w:sz="0" w:space="0" w:color="auto"/>
                <w:right w:val="none" w:sz="0" w:space="0" w:color="auto"/>
              </w:divBdr>
            </w:div>
          </w:divsChild>
        </w:div>
        <w:div w:id="1682658500">
          <w:marLeft w:val="0"/>
          <w:marRight w:val="0"/>
          <w:marTop w:val="0"/>
          <w:marBottom w:val="0"/>
          <w:divBdr>
            <w:top w:val="none" w:sz="0" w:space="0" w:color="auto"/>
            <w:left w:val="none" w:sz="0" w:space="0" w:color="auto"/>
            <w:bottom w:val="none" w:sz="0" w:space="0" w:color="auto"/>
            <w:right w:val="none" w:sz="0" w:space="0" w:color="auto"/>
          </w:divBdr>
          <w:divsChild>
            <w:div w:id="122121730">
              <w:marLeft w:val="0"/>
              <w:marRight w:val="0"/>
              <w:marTop w:val="0"/>
              <w:marBottom w:val="0"/>
              <w:divBdr>
                <w:top w:val="none" w:sz="0" w:space="0" w:color="auto"/>
                <w:left w:val="none" w:sz="0" w:space="0" w:color="auto"/>
                <w:bottom w:val="none" w:sz="0" w:space="0" w:color="auto"/>
                <w:right w:val="none" w:sz="0" w:space="0" w:color="auto"/>
              </w:divBdr>
            </w:div>
          </w:divsChild>
        </w:div>
        <w:div w:id="918905685">
          <w:marLeft w:val="0"/>
          <w:marRight w:val="0"/>
          <w:marTop w:val="0"/>
          <w:marBottom w:val="0"/>
          <w:divBdr>
            <w:top w:val="none" w:sz="0" w:space="0" w:color="auto"/>
            <w:left w:val="none" w:sz="0" w:space="0" w:color="auto"/>
            <w:bottom w:val="none" w:sz="0" w:space="0" w:color="auto"/>
            <w:right w:val="none" w:sz="0" w:space="0" w:color="auto"/>
          </w:divBdr>
          <w:divsChild>
            <w:div w:id="265121110">
              <w:marLeft w:val="0"/>
              <w:marRight w:val="0"/>
              <w:marTop w:val="0"/>
              <w:marBottom w:val="0"/>
              <w:divBdr>
                <w:top w:val="none" w:sz="0" w:space="0" w:color="auto"/>
                <w:left w:val="none" w:sz="0" w:space="0" w:color="auto"/>
                <w:bottom w:val="none" w:sz="0" w:space="0" w:color="auto"/>
                <w:right w:val="none" w:sz="0" w:space="0" w:color="auto"/>
              </w:divBdr>
            </w:div>
          </w:divsChild>
        </w:div>
        <w:div w:id="481386052">
          <w:marLeft w:val="0"/>
          <w:marRight w:val="0"/>
          <w:marTop w:val="0"/>
          <w:marBottom w:val="0"/>
          <w:divBdr>
            <w:top w:val="none" w:sz="0" w:space="0" w:color="auto"/>
            <w:left w:val="none" w:sz="0" w:space="0" w:color="auto"/>
            <w:bottom w:val="none" w:sz="0" w:space="0" w:color="auto"/>
            <w:right w:val="none" w:sz="0" w:space="0" w:color="auto"/>
          </w:divBdr>
          <w:divsChild>
            <w:div w:id="1816951397">
              <w:marLeft w:val="0"/>
              <w:marRight w:val="0"/>
              <w:marTop w:val="0"/>
              <w:marBottom w:val="0"/>
              <w:divBdr>
                <w:top w:val="none" w:sz="0" w:space="0" w:color="auto"/>
                <w:left w:val="none" w:sz="0" w:space="0" w:color="auto"/>
                <w:bottom w:val="none" w:sz="0" w:space="0" w:color="auto"/>
                <w:right w:val="none" w:sz="0" w:space="0" w:color="auto"/>
              </w:divBdr>
            </w:div>
          </w:divsChild>
        </w:div>
        <w:div w:id="174658846">
          <w:marLeft w:val="0"/>
          <w:marRight w:val="0"/>
          <w:marTop w:val="0"/>
          <w:marBottom w:val="0"/>
          <w:divBdr>
            <w:top w:val="none" w:sz="0" w:space="0" w:color="auto"/>
            <w:left w:val="none" w:sz="0" w:space="0" w:color="auto"/>
            <w:bottom w:val="none" w:sz="0" w:space="0" w:color="auto"/>
            <w:right w:val="none" w:sz="0" w:space="0" w:color="auto"/>
          </w:divBdr>
          <w:divsChild>
            <w:div w:id="36273264">
              <w:marLeft w:val="0"/>
              <w:marRight w:val="0"/>
              <w:marTop w:val="0"/>
              <w:marBottom w:val="0"/>
              <w:divBdr>
                <w:top w:val="none" w:sz="0" w:space="0" w:color="auto"/>
                <w:left w:val="none" w:sz="0" w:space="0" w:color="auto"/>
                <w:bottom w:val="none" w:sz="0" w:space="0" w:color="auto"/>
                <w:right w:val="none" w:sz="0" w:space="0" w:color="auto"/>
              </w:divBdr>
            </w:div>
          </w:divsChild>
        </w:div>
        <w:div w:id="1836532970">
          <w:marLeft w:val="0"/>
          <w:marRight w:val="0"/>
          <w:marTop w:val="0"/>
          <w:marBottom w:val="0"/>
          <w:divBdr>
            <w:top w:val="none" w:sz="0" w:space="0" w:color="auto"/>
            <w:left w:val="none" w:sz="0" w:space="0" w:color="auto"/>
            <w:bottom w:val="none" w:sz="0" w:space="0" w:color="auto"/>
            <w:right w:val="none" w:sz="0" w:space="0" w:color="auto"/>
          </w:divBdr>
          <w:divsChild>
            <w:div w:id="651641313">
              <w:marLeft w:val="0"/>
              <w:marRight w:val="0"/>
              <w:marTop w:val="0"/>
              <w:marBottom w:val="0"/>
              <w:divBdr>
                <w:top w:val="none" w:sz="0" w:space="0" w:color="auto"/>
                <w:left w:val="none" w:sz="0" w:space="0" w:color="auto"/>
                <w:bottom w:val="none" w:sz="0" w:space="0" w:color="auto"/>
                <w:right w:val="none" w:sz="0" w:space="0" w:color="auto"/>
              </w:divBdr>
            </w:div>
          </w:divsChild>
        </w:div>
        <w:div w:id="1297448106">
          <w:marLeft w:val="0"/>
          <w:marRight w:val="0"/>
          <w:marTop w:val="0"/>
          <w:marBottom w:val="0"/>
          <w:divBdr>
            <w:top w:val="none" w:sz="0" w:space="0" w:color="auto"/>
            <w:left w:val="none" w:sz="0" w:space="0" w:color="auto"/>
            <w:bottom w:val="none" w:sz="0" w:space="0" w:color="auto"/>
            <w:right w:val="none" w:sz="0" w:space="0" w:color="auto"/>
          </w:divBdr>
          <w:divsChild>
            <w:div w:id="1625840965">
              <w:marLeft w:val="0"/>
              <w:marRight w:val="0"/>
              <w:marTop w:val="0"/>
              <w:marBottom w:val="0"/>
              <w:divBdr>
                <w:top w:val="none" w:sz="0" w:space="0" w:color="auto"/>
                <w:left w:val="none" w:sz="0" w:space="0" w:color="auto"/>
                <w:bottom w:val="none" w:sz="0" w:space="0" w:color="auto"/>
                <w:right w:val="none" w:sz="0" w:space="0" w:color="auto"/>
              </w:divBdr>
            </w:div>
          </w:divsChild>
        </w:div>
        <w:div w:id="1447315306">
          <w:marLeft w:val="0"/>
          <w:marRight w:val="0"/>
          <w:marTop w:val="0"/>
          <w:marBottom w:val="0"/>
          <w:divBdr>
            <w:top w:val="none" w:sz="0" w:space="0" w:color="auto"/>
            <w:left w:val="none" w:sz="0" w:space="0" w:color="auto"/>
            <w:bottom w:val="none" w:sz="0" w:space="0" w:color="auto"/>
            <w:right w:val="none" w:sz="0" w:space="0" w:color="auto"/>
          </w:divBdr>
          <w:divsChild>
            <w:div w:id="1083915817">
              <w:marLeft w:val="0"/>
              <w:marRight w:val="0"/>
              <w:marTop w:val="0"/>
              <w:marBottom w:val="0"/>
              <w:divBdr>
                <w:top w:val="none" w:sz="0" w:space="0" w:color="auto"/>
                <w:left w:val="none" w:sz="0" w:space="0" w:color="auto"/>
                <w:bottom w:val="none" w:sz="0" w:space="0" w:color="auto"/>
                <w:right w:val="none" w:sz="0" w:space="0" w:color="auto"/>
              </w:divBdr>
            </w:div>
          </w:divsChild>
        </w:div>
        <w:div w:id="1538273787">
          <w:marLeft w:val="0"/>
          <w:marRight w:val="0"/>
          <w:marTop w:val="0"/>
          <w:marBottom w:val="0"/>
          <w:divBdr>
            <w:top w:val="none" w:sz="0" w:space="0" w:color="auto"/>
            <w:left w:val="none" w:sz="0" w:space="0" w:color="auto"/>
            <w:bottom w:val="none" w:sz="0" w:space="0" w:color="auto"/>
            <w:right w:val="none" w:sz="0" w:space="0" w:color="auto"/>
          </w:divBdr>
          <w:divsChild>
            <w:div w:id="1220675113">
              <w:marLeft w:val="0"/>
              <w:marRight w:val="0"/>
              <w:marTop w:val="0"/>
              <w:marBottom w:val="0"/>
              <w:divBdr>
                <w:top w:val="none" w:sz="0" w:space="0" w:color="auto"/>
                <w:left w:val="none" w:sz="0" w:space="0" w:color="auto"/>
                <w:bottom w:val="none" w:sz="0" w:space="0" w:color="auto"/>
                <w:right w:val="none" w:sz="0" w:space="0" w:color="auto"/>
              </w:divBdr>
            </w:div>
          </w:divsChild>
        </w:div>
        <w:div w:id="1018853452">
          <w:marLeft w:val="0"/>
          <w:marRight w:val="0"/>
          <w:marTop w:val="0"/>
          <w:marBottom w:val="0"/>
          <w:divBdr>
            <w:top w:val="none" w:sz="0" w:space="0" w:color="auto"/>
            <w:left w:val="none" w:sz="0" w:space="0" w:color="auto"/>
            <w:bottom w:val="none" w:sz="0" w:space="0" w:color="auto"/>
            <w:right w:val="none" w:sz="0" w:space="0" w:color="auto"/>
          </w:divBdr>
          <w:divsChild>
            <w:div w:id="81805958">
              <w:marLeft w:val="0"/>
              <w:marRight w:val="0"/>
              <w:marTop w:val="0"/>
              <w:marBottom w:val="0"/>
              <w:divBdr>
                <w:top w:val="none" w:sz="0" w:space="0" w:color="auto"/>
                <w:left w:val="none" w:sz="0" w:space="0" w:color="auto"/>
                <w:bottom w:val="none" w:sz="0" w:space="0" w:color="auto"/>
                <w:right w:val="none" w:sz="0" w:space="0" w:color="auto"/>
              </w:divBdr>
            </w:div>
          </w:divsChild>
        </w:div>
        <w:div w:id="1516503622">
          <w:marLeft w:val="0"/>
          <w:marRight w:val="0"/>
          <w:marTop w:val="0"/>
          <w:marBottom w:val="0"/>
          <w:divBdr>
            <w:top w:val="none" w:sz="0" w:space="0" w:color="auto"/>
            <w:left w:val="none" w:sz="0" w:space="0" w:color="auto"/>
            <w:bottom w:val="none" w:sz="0" w:space="0" w:color="auto"/>
            <w:right w:val="none" w:sz="0" w:space="0" w:color="auto"/>
          </w:divBdr>
          <w:divsChild>
            <w:div w:id="533084363">
              <w:marLeft w:val="0"/>
              <w:marRight w:val="0"/>
              <w:marTop w:val="0"/>
              <w:marBottom w:val="0"/>
              <w:divBdr>
                <w:top w:val="none" w:sz="0" w:space="0" w:color="auto"/>
                <w:left w:val="none" w:sz="0" w:space="0" w:color="auto"/>
                <w:bottom w:val="none" w:sz="0" w:space="0" w:color="auto"/>
                <w:right w:val="none" w:sz="0" w:space="0" w:color="auto"/>
              </w:divBdr>
            </w:div>
          </w:divsChild>
        </w:div>
        <w:div w:id="1626304322">
          <w:marLeft w:val="0"/>
          <w:marRight w:val="0"/>
          <w:marTop w:val="0"/>
          <w:marBottom w:val="0"/>
          <w:divBdr>
            <w:top w:val="none" w:sz="0" w:space="0" w:color="auto"/>
            <w:left w:val="none" w:sz="0" w:space="0" w:color="auto"/>
            <w:bottom w:val="none" w:sz="0" w:space="0" w:color="auto"/>
            <w:right w:val="none" w:sz="0" w:space="0" w:color="auto"/>
          </w:divBdr>
          <w:divsChild>
            <w:div w:id="1126893401">
              <w:marLeft w:val="0"/>
              <w:marRight w:val="0"/>
              <w:marTop w:val="0"/>
              <w:marBottom w:val="0"/>
              <w:divBdr>
                <w:top w:val="none" w:sz="0" w:space="0" w:color="auto"/>
                <w:left w:val="none" w:sz="0" w:space="0" w:color="auto"/>
                <w:bottom w:val="none" w:sz="0" w:space="0" w:color="auto"/>
                <w:right w:val="none" w:sz="0" w:space="0" w:color="auto"/>
              </w:divBdr>
            </w:div>
          </w:divsChild>
        </w:div>
        <w:div w:id="2101678607">
          <w:marLeft w:val="0"/>
          <w:marRight w:val="0"/>
          <w:marTop w:val="0"/>
          <w:marBottom w:val="0"/>
          <w:divBdr>
            <w:top w:val="none" w:sz="0" w:space="0" w:color="auto"/>
            <w:left w:val="none" w:sz="0" w:space="0" w:color="auto"/>
            <w:bottom w:val="none" w:sz="0" w:space="0" w:color="auto"/>
            <w:right w:val="none" w:sz="0" w:space="0" w:color="auto"/>
          </w:divBdr>
          <w:divsChild>
            <w:div w:id="1594973557">
              <w:marLeft w:val="0"/>
              <w:marRight w:val="0"/>
              <w:marTop w:val="0"/>
              <w:marBottom w:val="0"/>
              <w:divBdr>
                <w:top w:val="none" w:sz="0" w:space="0" w:color="auto"/>
                <w:left w:val="none" w:sz="0" w:space="0" w:color="auto"/>
                <w:bottom w:val="none" w:sz="0" w:space="0" w:color="auto"/>
                <w:right w:val="none" w:sz="0" w:space="0" w:color="auto"/>
              </w:divBdr>
            </w:div>
          </w:divsChild>
        </w:div>
        <w:div w:id="908032085">
          <w:marLeft w:val="0"/>
          <w:marRight w:val="0"/>
          <w:marTop w:val="0"/>
          <w:marBottom w:val="0"/>
          <w:divBdr>
            <w:top w:val="none" w:sz="0" w:space="0" w:color="auto"/>
            <w:left w:val="none" w:sz="0" w:space="0" w:color="auto"/>
            <w:bottom w:val="none" w:sz="0" w:space="0" w:color="auto"/>
            <w:right w:val="none" w:sz="0" w:space="0" w:color="auto"/>
          </w:divBdr>
          <w:divsChild>
            <w:div w:id="1191911858">
              <w:marLeft w:val="0"/>
              <w:marRight w:val="0"/>
              <w:marTop w:val="0"/>
              <w:marBottom w:val="0"/>
              <w:divBdr>
                <w:top w:val="none" w:sz="0" w:space="0" w:color="auto"/>
                <w:left w:val="none" w:sz="0" w:space="0" w:color="auto"/>
                <w:bottom w:val="none" w:sz="0" w:space="0" w:color="auto"/>
                <w:right w:val="none" w:sz="0" w:space="0" w:color="auto"/>
              </w:divBdr>
            </w:div>
          </w:divsChild>
        </w:div>
        <w:div w:id="1016732354">
          <w:marLeft w:val="0"/>
          <w:marRight w:val="0"/>
          <w:marTop w:val="0"/>
          <w:marBottom w:val="0"/>
          <w:divBdr>
            <w:top w:val="none" w:sz="0" w:space="0" w:color="auto"/>
            <w:left w:val="none" w:sz="0" w:space="0" w:color="auto"/>
            <w:bottom w:val="none" w:sz="0" w:space="0" w:color="auto"/>
            <w:right w:val="none" w:sz="0" w:space="0" w:color="auto"/>
          </w:divBdr>
          <w:divsChild>
            <w:div w:id="219875563">
              <w:marLeft w:val="0"/>
              <w:marRight w:val="0"/>
              <w:marTop w:val="0"/>
              <w:marBottom w:val="0"/>
              <w:divBdr>
                <w:top w:val="none" w:sz="0" w:space="0" w:color="auto"/>
                <w:left w:val="none" w:sz="0" w:space="0" w:color="auto"/>
                <w:bottom w:val="none" w:sz="0" w:space="0" w:color="auto"/>
                <w:right w:val="none" w:sz="0" w:space="0" w:color="auto"/>
              </w:divBdr>
            </w:div>
          </w:divsChild>
        </w:div>
        <w:div w:id="421878883">
          <w:marLeft w:val="0"/>
          <w:marRight w:val="0"/>
          <w:marTop w:val="0"/>
          <w:marBottom w:val="0"/>
          <w:divBdr>
            <w:top w:val="none" w:sz="0" w:space="0" w:color="auto"/>
            <w:left w:val="none" w:sz="0" w:space="0" w:color="auto"/>
            <w:bottom w:val="none" w:sz="0" w:space="0" w:color="auto"/>
            <w:right w:val="none" w:sz="0" w:space="0" w:color="auto"/>
          </w:divBdr>
          <w:divsChild>
            <w:div w:id="499004687">
              <w:marLeft w:val="0"/>
              <w:marRight w:val="0"/>
              <w:marTop w:val="0"/>
              <w:marBottom w:val="0"/>
              <w:divBdr>
                <w:top w:val="none" w:sz="0" w:space="0" w:color="auto"/>
                <w:left w:val="none" w:sz="0" w:space="0" w:color="auto"/>
                <w:bottom w:val="none" w:sz="0" w:space="0" w:color="auto"/>
                <w:right w:val="none" w:sz="0" w:space="0" w:color="auto"/>
              </w:divBdr>
            </w:div>
          </w:divsChild>
        </w:div>
        <w:div w:id="1874733915">
          <w:marLeft w:val="0"/>
          <w:marRight w:val="0"/>
          <w:marTop w:val="0"/>
          <w:marBottom w:val="0"/>
          <w:divBdr>
            <w:top w:val="none" w:sz="0" w:space="0" w:color="auto"/>
            <w:left w:val="none" w:sz="0" w:space="0" w:color="auto"/>
            <w:bottom w:val="none" w:sz="0" w:space="0" w:color="auto"/>
            <w:right w:val="none" w:sz="0" w:space="0" w:color="auto"/>
          </w:divBdr>
          <w:divsChild>
            <w:div w:id="1742673948">
              <w:marLeft w:val="0"/>
              <w:marRight w:val="0"/>
              <w:marTop w:val="0"/>
              <w:marBottom w:val="0"/>
              <w:divBdr>
                <w:top w:val="none" w:sz="0" w:space="0" w:color="auto"/>
                <w:left w:val="none" w:sz="0" w:space="0" w:color="auto"/>
                <w:bottom w:val="none" w:sz="0" w:space="0" w:color="auto"/>
                <w:right w:val="none" w:sz="0" w:space="0" w:color="auto"/>
              </w:divBdr>
            </w:div>
          </w:divsChild>
        </w:div>
        <w:div w:id="138500898">
          <w:marLeft w:val="0"/>
          <w:marRight w:val="0"/>
          <w:marTop w:val="0"/>
          <w:marBottom w:val="0"/>
          <w:divBdr>
            <w:top w:val="none" w:sz="0" w:space="0" w:color="auto"/>
            <w:left w:val="none" w:sz="0" w:space="0" w:color="auto"/>
            <w:bottom w:val="none" w:sz="0" w:space="0" w:color="auto"/>
            <w:right w:val="none" w:sz="0" w:space="0" w:color="auto"/>
          </w:divBdr>
          <w:divsChild>
            <w:div w:id="1345934399">
              <w:marLeft w:val="0"/>
              <w:marRight w:val="0"/>
              <w:marTop w:val="0"/>
              <w:marBottom w:val="0"/>
              <w:divBdr>
                <w:top w:val="none" w:sz="0" w:space="0" w:color="auto"/>
                <w:left w:val="none" w:sz="0" w:space="0" w:color="auto"/>
                <w:bottom w:val="none" w:sz="0" w:space="0" w:color="auto"/>
                <w:right w:val="none" w:sz="0" w:space="0" w:color="auto"/>
              </w:divBdr>
            </w:div>
          </w:divsChild>
        </w:div>
        <w:div w:id="1864127817">
          <w:marLeft w:val="0"/>
          <w:marRight w:val="0"/>
          <w:marTop w:val="0"/>
          <w:marBottom w:val="0"/>
          <w:divBdr>
            <w:top w:val="none" w:sz="0" w:space="0" w:color="auto"/>
            <w:left w:val="none" w:sz="0" w:space="0" w:color="auto"/>
            <w:bottom w:val="none" w:sz="0" w:space="0" w:color="auto"/>
            <w:right w:val="none" w:sz="0" w:space="0" w:color="auto"/>
          </w:divBdr>
          <w:divsChild>
            <w:div w:id="1567566323">
              <w:marLeft w:val="0"/>
              <w:marRight w:val="0"/>
              <w:marTop w:val="0"/>
              <w:marBottom w:val="0"/>
              <w:divBdr>
                <w:top w:val="none" w:sz="0" w:space="0" w:color="auto"/>
                <w:left w:val="none" w:sz="0" w:space="0" w:color="auto"/>
                <w:bottom w:val="none" w:sz="0" w:space="0" w:color="auto"/>
                <w:right w:val="none" w:sz="0" w:space="0" w:color="auto"/>
              </w:divBdr>
            </w:div>
          </w:divsChild>
        </w:div>
        <w:div w:id="824977921">
          <w:marLeft w:val="0"/>
          <w:marRight w:val="0"/>
          <w:marTop w:val="0"/>
          <w:marBottom w:val="0"/>
          <w:divBdr>
            <w:top w:val="none" w:sz="0" w:space="0" w:color="auto"/>
            <w:left w:val="none" w:sz="0" w:space="0" w:color="auto"/>
            <w:bottom w:val="none" w:sz="0" w:space="0" w:color="auto"/>
            <w:right w:val="none" w:sz="0" w:space="0" w:color="auto"/>
          </w:divBdr>
          <w:divsChild>
            <w:div w:id="2051374023">
              <w:marLeft w:val="0"/>
              <w:marRight w:val="0"/>
              <w:marTop w:val="0"/>
              <w:marBottom w:val="0"/>
              <w:divBdr>
                <w:top w:val="none" w:sz="0" w:space="0" w:color="auto"/>
                <w:left w:val="none" w:sz="0" w:space="0" w:color="auto"/>
                <w:bottom w:val="none" w:sz="0" w:space="0" w:color="auto"/>
                <w:right w:val="none" w:sz="0" w:space="0" w:color="auto"/>
              </w:divBdr>
            </w:div>
          </w:divsChild>
        </w:div>
        <w:div w:id="1649749977">
          <w:marLeft w:val="0"/>
          <w:marRight w:val="0"/>
          <w:marTop w:val="0"/>
          <w:marBottom w:val="0"/>
          <w:divBdr>
            <w:top w:val="none" w:sz="0" w:space="0" w:color="auto"/>
            <w:left w:val="none" w:sz="0" w:space="0" w:color="auto"/>
            <w:bottom w:val="none" w:sz="0" w:space="0" w:color="auto"/>
            <w:right w:val="none" w:sz="0" w:space="0" w:color="auto"/>
          </w:divBdr>
          <w:divsChild>
            <w:div w:id="2023165358">
              <w:marLeft w:val="0"/>
              <w:marRight w:val="0"/>
              <w:marTop w:val="0"/>
              <w:marBottom w:val="0"/>
              <w:divBdr>
                <w:top w:val="none" w:sz="0" w:space="0" w:color="auto"/>
                <w:left w:val="none" w:sz="0" w:space="0" w:color="auto"/>
                <w:bottom w:val="none" w:sz="0" w:space="0" w:color="auto"/>
                <w:right w:val="none" w:sz="0" w:space="0" w:color="auto"/>
              </w:divBdr>
            </w:div>
          </w:divsChild>
        </w:div>
        <w:div w:id="1634021092">
          <w:marLeft w:val="0"/>
          <w:marRight w:val="0"/>
          <w:marTop w:val="0"/>
          <w:marBottom w:val="0"/>
          <w:divBdr>
            <w:top w:val="none" w:sz="0" w:space="0" w:color="auto"/>
            <w:left w:val="none" w:sz="0" w:space="0" w:color="auto"/>
            <w:bottom w:val="none" w:sz="0" w:space="0" w:color="auto"/>
            <w:right w:val="none" w:sz="0" w:space="0" w:color="auto"/>
          </w:divBdr>
          <w:divsChild>
            <w:div w:id="714157859">
              <w:marLeft w:val="0"/>
              <w:marRight w:val="0"/>
              <w:marTop w:val="0"/>
              <w:marBottom w:val="0"/>
              <w:divBdr>
                <w:top w:val="none" w:sz="0" w:space="0" w:color="auto"/>
                <w:left w:val="none" w:sz="0" w:space="0" w:color="auto"/>
                <w:bottom w:val="none" w:sz="0" w:space="0" w:color="auto"/>
                <w:right w:val="none" w:sz="0" w:space="0" w:color="auto"/>
              </w:divBdr>
            </w:div>
          </w:divsChild>
        </w:div>
        <w:div w:id="1469586818">
          <w:marLeft w:val="0"/>
          <w:marRight w:val="0"/>
          <w:marTop w:val="0"/>
          <w:marBottom w:val="0"/>
          <w:divBdr>
            <w:top w:val="none" w:sz="0" w:space="0" w:color="auto"/>
            <w:left w:val="none" w:sz="0" w:space="0" w:color="auto"/>
            <w:bottom w:val="none" w:sz="0" w:space="0" w:color="auto"/>
            <w:right w:val="none" w:sz="0" w:space="0" w:color="auto"/>
          </w:divBdr>
          <w:divsChild>
            <w:div w:id="20068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401">
      <w:bodyDiv w:val="1"/>
      <w:marLeft w:val="0"/>
      <w:marRight w:val="0"/>
      <w:marTop w:val="0"/>
      <w:marBottom w:val="0"/>
      <w:divBdr>
        <w:top w:val="none" w:sz="0" w:space="0" w:color="auto"/>
        <w:left w:val="none" w:sz="0" w:space="0" w:color="auto"/>
        <w:bottom w:val="none" w:sz="0" w:space="0" w:color="auto"/>
        <w:right w:val="none" w:sz="0" w:space="0" w:color="auto"/>
      </w:divBdr>
      <w:divsChild>
        <w:div w:id="1395465405">
          <w:marLeft w:val="0"/>
          <w:marRight w:val="0"/>
          <w:marTop w:val="0"/>
          <w:marBottom w:val="0"/>
          <w:divBdr>
            <w:top w:val="none" w:sz="0" w:space="0" w:color="auto"/>
            <w:left w:val="none" w:sz="0" w:space="0" w:color="auto"/>
            <w:bottom w:val="none" w:sz="0" w:space="0" w:color="auto"/>
            <w:right w:val="none" w:sz="0" w:space="0" w:color="auto"/>
          </w:divBdr>
          <w:divsChild>
            <w:div w:id="468014335">
              <w:marLeft w:val="-75"/>
              <w:marRight w:val="0"/>
              <w:marTop w:val="30"/>
              <w:marBottom w:val="30"/>
              <w:divBdr>
                <w:top w:val="none" w:sz="0" w:space="0" w:color="auto"/>
                <w:left w:val="none" w:sz="0" w:space="0" w:color="auto"/>
                <w:bottom w:val="none" w:sz="0" w:space="0" w:color="auto"/>
                <w:right w:val="none" w:sz="0" w:space="0" w:color="auto"/>
              </w:divBdr>
              <w:divsChild>
                <w:div w:id="1934701929">
                  <w:marLeft w:val="0"/>
                  <w:marRight w:val="0"/>
                  <w:marTop w:val="0"/>
                  <w:marBottom w:val="0"/>
                  <w:divBdr>
                    <w:top w:val="none" w:sz="0" w:space="0" w:color="auto"/>
                    <w:left w:val="none" w:sz="0" w:space="0" w:color="auto"/>
                    <w:bottom w:val="none" w:sz="0" w:space="0" w:color="auto"/>
                    <w:right w:val="none" w:sz="0" w:space="0" w:color="auto"/>
                  </w:divBdr>
                  <w:divsChild>
                    <w:div w:id="778452195">
                      <w:marLeft w:val="0"/>
                      <w:marRight w:val="0"/>
                      <w:marTop w:val="0"/>
                      <w:marBottom w:val="0"/>
                      <w:divBdr>
                        <w:top w:val="none" w:sz="0" w:space="0" w:color="auto"/>
                        <w:left w:val="none" w:sz="0" w:space="0" w:color="auto"/>
                        <w:bottom w:val="none" w:sz="0" w:space="0" w:color="auto"/>
                        <w:right w:val="none" w:sz="0" w:space="0" w:color="auto"/>
                      </w:divBdr>
                    </w:div>
                  </w:divsChild>
                </w:div>
                <w:div w:id="2124877469">
                  <w:marLeft w:val="0"/>
                  <w:marRight w:val="0"/>
                  <w:marTop w:val="0"/>
                  <w:marBottom w:val="0"/>
                  <w:divBdr>
                    <w:top w:val="none" w:sz="0" w:space="0" w:color="auto"/>
                    <w:left w:val="none" w:sz="0" w:space="0" w:color="auto"/>
                    <w:bottom w:val="none" w:sz="0" w:space="0" w:color="auto"/>
                    <w:right w:val="none" w:sz="0" w:space="0" w:color="auto"/>
                  </w:divBdr>
                  <w:divsChild>
                    <w:div w:id="96145142">
                      <w:marLeft w:val="0"/>
                      <w:marRight w:val="0"/>
                      <w:marTop w:val="0"/>
                      <w:marBottom w:val="0"/>
                      <w:divBdr>
                        <w:top w:val="none" w:sz="0" w:space="0" w:color="auto"/>
                        <w:left w:val="none" w:sz="0" w:space="0" w:color="auto"/>
                        <w:bottom w:val="none" w:sz="0" w:space="0" w:color="auto"/>
                        <w:right w:val="none" w:sz="0" w:space="0" w:color="auto"/>
                      </w:divBdr>
                    </w:div>
                  </w:divsChild>
                </w:div>
                <w:div w:id="2075276549">
                  <w:marLeft w:val="0"/>
                  <w:marRight w:val="0"/>
                  <w:marTop w:val="0"/>
                  <w:marBottom w:val="0"/>
                  <w:divBdr>
                    <w:top w:val="none" w:sz="0" w:space="0" w:color="auto"/>
                    <w:left w:val="none" w:sz="0" w:space="0" w:color="auto"/>
                    <w:bottom w:val="none" w:sz="0" w:space="0" w:color="auto"/>
                    <w:right w:val="none" w:sz="0" w:space="0" w:color="auto"/>
                  </w:divBdr>
                  <w:divsChild>
                    <w:div w:id="445470656">
                      <w:marLeft w:val="0"/>
                      <w:marRight w:val="0"/>
                      <w:marTop w:val="0"/>
                      <w:marBottom w:val="0"/>
                      <w:divBdr>
                        <w:top w:val="none" w:sz="0" w:space="0" w:color="auto"/>
                        <w:left w:val="none" w:sz="0" w:space="0" w:color="auto"/>
                        <w:bottom w:val="none" w:sz="0" w:space="0" w:color="auto"/>
                        <w:right w:val="none" w:sz="0" w:space="0" w:color="auto"/>
                      </w:divBdr>
                    </w:div>
                  </w:divsChild>
                </w:div>
                <w:div w:id="1352147916">
                  <w:marLeft w:val="0"/>
                  <w:marRight w:val="0"/>
                  <w:marTop w:val="0"/>
                  <w:marBottom w:val="0"/>
                  <w:divBdr>
                    <w:top w:val="none" w:sz="0" w:space="0" w:color="auto"/>
                    <w:left w:val="none" w:sz="0" w:space="0" w:color="auto"/>
                    <w:bottom w:val="none" w:sz="0" w:space="0" w:color="auto"/>
                    <w:right w:val="none" w:sz="0" w:space="0" w:color="auto"/>
                  </w:divBdr>
                  <w:divsChild>
                    <w:div w:id="571475056">
                      <w:marLeft w:val="0"/>
                      <w:marRight w:val="0"/>
                      <w:marTop w:val="0"/>
                      <w:marBottom w:val="0"/>
                      <w:divBdr>
                        <w:top w:val="none" w:sz="0" w:space="0" w:color="auto"/>
                        <w:left w:val="none" w:sz="0" w:space="0" w:color="auto"/>
                        <w:bottom w:val="none" w:sz="0" w:space="0" w:color="auto"/>
                        <w:right w:val="none" w:sz="0" w:space="0" w:color="auto"/>
                      </w:divBdr>
                    </w:div>
                  </w:divsChild>
                </w:div>
                <w:div w:id="1772815157">
                  <w:marLeft w:val="0"/>
                  <w:marRight w:val="0"/>
                  <w:marTop w:val="0"/>
                  <w:marBottom w:val="0"/>
                  <w:divBdr>
                    <w:top w:val="none" w:sz="0" w:space="0" w:color="auto"/>
                    <w:left w:val="none" w:sz="0" w:space="0" w:color="auto"/>
                    <w:bottom w:val="none" w:sz="0" w:space="0" w:color="auto"/>
                    <w:right w:val="none" w:sz="0" w:space="0" w:color="auto"/>
                  </w:divBdr>
                  <w:divsChild>
                    <w:div w:id="1345747929">
                      <w:marLeft w:val="0"/>
                      <w:marRight w:val="0"/>
                      <w:marTop w:val="0"/>
                      <w:marBottom w:val="0"/>
                      <w:divBdr>
                        <w:top w:val="none" w:sz="0" w:space="0" w:color="auto"/>
                        <w:left w:val="none" w:sz="0" w:space="0" w:color="auto"/>
                        <w:bottom w:val="none" w:sz="0" w:space="0" w:color="auto"/>
                        <w:right w:val="none" w:sz="0" w:space="0" w:color="auto"/>
                      </w:divBdr>
                    </w:div>
                  </w:divsChild>
                </w:div>
                <w:div w:id="1421412027">
                  <w:marLeft w:val="0"/>
                  <w:marRight w:val="0"/>
                  <w:marTop w:val="0"/>
                  <w:marBottom w:val="0"/>
                  <w:divBdr>
                    <w:top w:val="none" w:sz="0" w:space="0" w:color="auto"/>
                    <w:left w:val="none" w:sz="0" w:space="0" w:color="auto"/>
                    <w:bottom w:val="none" w:sz="0" w:space="0" w:color="auto"/>
                    <w:right w:val="none" w:sz="0" w:space="0" w:color="auto"/>
                  </w:divBdr>
                  <w:divsChild>
                    <w:div w:id="358706453">
                      <w:marLeft w:val="0"/>
                      <w:marRight w:val="0"/>
                      <w:marTop w:val="0"/>
                      <w:marBottom w:val="0"/>
                      <w:divBdr>
                        <w:top w:val="none" w:sz="0" w:space="0" w:color="auto"/>
                        <w:left w:val="none" w:sz="0" w:space="0" w:color="auto"/>
                        <w:bottom w:val="none" w:sz="0" w:space="0" w:color="auto"/>
                        <w:right w:val="none" w:sz="0" w:space="0" w:color="auto"/>
                      </w:divBdr>
                    </w:div>
                  </w:divsChild>
                </w:div>
                <w:div w:id="7298937">
                  <w:marLeft w:val="0"/>
                  <w:marRight w:val="0"/>
                  <w:marTop w:val="0"/>
                  <w:marBottom w:val="0"/>
                  <w:divBdr>
                    <w:top w:val="none" w:sz="0" w:space="0" w:color="auto"/>
                    <w:left w:val="none" w:sz="0" w:space="0" w:color="auto"/>
                    <w:bottom w:val="none" w:sz="0" w:space="0" w:color="auto"/>
                    <w:right w:val="none" w:sz="0" w:space="0" w:color="auto"/>
                  </w:divBdr>
                  <w:divsChild>
                    <w:div w:id="720443901">
                      <w:marLeft w:val="0"/>
                      <w:marRight w:val="0"/>
                      <w:marTop w:val="0"/>
                      <w:marBottom w:val="0"/>
                      <w:divBdr>
                        <w:top w:val="none" w:sz="0" w:space="0" w:color="auto"/>
                        <w:left w:val="none" w:sz="0" w:space="0" w:color="auto"/>
                        <w:bottom w:val="none" w:sz="0" w:space="0" w:color="auto"/>
                        <w:right w:val="none" w:sz="0" w:space="0" w:color="auto"/>
                      </w:divBdr>
                    </w:div>
                  </w:divsChild>
                </w:div>
                <w:div w:id="1739279551">
                  <w:marLeft w:val="0"/>
                  <w:marRight w:val="0"/>
                  <w:marTop w:val="0"/>
                  <w:marBottom w:val="0"/>
                  <w:divBdr>
                    <w:top w:val="none" w:sz="0" w:space="0" w:color="auto"/>
                    <w:left w:val="none" w:sz="0" w:space="0" w:color="auto"/>
                    <w:bottom w:val="none" w:sz="0" w:space="0" w:color="auto"/>
                    <w:right w:val="none" w:sz="0" w:space="0" w:color="auto"/>
                  </w:divBdr>
                  <w:divsChild>
                    <w:div w:id="144908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1956">
          <w:marLeft w:val="0"/>
          <w:marRight w:val="0"/>
          <w:marTop w:val="0"/>
          <w:marBottom w:val="0"/>
          <w:divBdr>
            <w:top w:val="none" w:sz="0" w:space="0" w:color="auto"/>
            <w:left w:val="none" w:sz="0" w:space="0" w:color="auto"/>
            <w:bottom w:val="none" w:sz="0" w:space="0" w:color="auto"/>
            <w:right w:val="none" w:sz="0" w:space="0" w:color="auto"/>
          </w:divBdr>
        </w:div>
      </w:divsChild>
    </w:div>
    <w:div w:id="1171145690">
      <w:bodyDiv w:val="1"/>
      <w:marLeft w:val="0"/>
      <w:marRight w:val="0"/>
      <w:marTop w:val="0"/>
      <w:marBottom w:val="0"/>
      <w:divBdr>
        <w:top w:val="none" w:sz="0" w:space="0" w:color="auto"/>
        <w:left w:val="none" w:sz="0" w:space="0" w:color="auto"/>
        <w:bottom w:val="none" w:sz="0" w:space="0" w:color="auto"/>
        <w:right w:val="none" w:sz="0" w:space="0" w:color="auto"/>
      </w:divBdr>
      <w:divsChild>
        <w:div w:id="2128619855">
          <w:marLeft w:val="0"/>
          <w:marRight w:val="0"/>
          <w:marTop w:val="0"/>
          <w:marBottom w:val="0"/>
          <w:divBdr>
            <w:top w:val="none" w:sz="0" w:space="0" w:color="auto"/>
            <w:left w:val="none" w:sz="0" w:space="0" w:color="auto"/>
            <w:bottom w:val="none" w:sz="0" w:space="0" w:color="auto"/>
            <w:right w:val="none" w:sz="0" w:space="0" w:color="auto"/>
          </w:divBdr>
        </w:div>
        <w:div w:id="1021667791">
          <w:marLeft w:val="0"/>
          <w:marRight w:val="0"/>
          <w:marTop w:val="0"/>
          <w:marBottom w:val="0"/>
          <w:divBdr>
            <w:top w:val="none" w:sz="0" w:space="0" w:color="auto"/>
            <w:left w:val="none" w:sz="0" w:space="0" w:color="auto"/>
            <w:bottom w:val="none" w:sz="0" w:space="0" w:color="auto"/>
            <w:right w:val="none" w:sz="0" w:space="0" w:color="auto"/>
          </w:divBdr>
        </w:div>
        <w:div w:id="1159080824">
          <w:marLeft w:val="0"/>
          <w:marRight w:val="0"/>
          <w:marTop w:val="0"/>
          <w:marBottom w:val="0"/>
          <w:divBdr>
            <w:top w:val="none" w:sz="0" w:space="0" w:color="auto"/>
            <w:left w:val="none" w:sz="0" w:space="0" w:color="auto"/>
            <w:bottom w:val="none" w:sz="0" w:space="0" w:color="auto"/>
            <w:right w:val="none" w:sz="0" w:space="0" w:color="auto"/>
          </w:divBdr>
        </w:div>
        <w:div w:id="765464464">
          <w:marLeft w:val="0"/>
          <w:marRight w:val="0"/>
          <w:marTop w:val="0"/>
          <w:marBottom w:val="0"/>
          <w:divBdr>
            <w:top w:val="none" w:sz="0" w:space="0" w:color="auto"/>
            <w:left w:val="none" w:sz="0" w:space="0" w:color="auto"/>
            <w:bottom w:val="none" w:sz="0" w:space="0" w:color="auto"/>
            <w:right w:val="none" w:sz="0" w:space="0" w:color="auto"/>
          </w:divBdr>
        </w:div>
        <w:div w:id="144788567">
          <w:marLeft w:val="0"/>
          <w:marRight w:val="0"/>
          <w:marTop w:val="0"/>
          <w:marBottom w:val="0"/>
          <w:divBdr>
            <w:top w:val="none" w:sz="0" w:space="0" w:color="auto"/>
            <w:left w:val="none" w:sz="0" w:space="0" w:color="auto"/>
            <w:bottom w:val="none" w:sz="0" w:space="0" w:color="auto"/>
            <w:right w:val="none" w:sz="0" w:space="0" w:color="auto"/>
          </w:divBdr>
        </w:div>
      </w:divsChild>
    </w:div>
    <w:div w:id="1174152259">
      <w:bodyDiv w:val="1"/>
      <w:marLeft w:val="0"/>
      <w:marRight w:val="0"/>
      <w:marTop w:val="0"/>
      <w:marBottom w:val="0"/>
      <w:divBdr>
        <w:top w:val="none" w:sz="0" w:space="0" w:color="auto"/>
        <w:left w:val="none" w:sz="0" w:space="0" w:color="auto"/>
        <w:bottom w:val="none" w:sz="0" w:space="0" w:color="auto"/>
        <w:right w:val="none" w:sz="0" w:space="0" w:color="auto"/>
      </w:divBdr>
      <w:divsChild>
        <w:div w:id="1008413367">
          <w:marLeft w:val="0"/>
          <w:marRight w:val="0"/>
          <w:marTop w:val="0"/>
          <w:marBottom w:val="0"/>
          <w:divBdr>
            <w:top w:val="none" w:sz="0" w:space="0" w:color="auto"/>
            <w:left w:val="none" w:sz="0" w:space="0" w:color="auto"/>
            <w:bottom w:val="none" w:sz="0" w:space="0" w:color="auto"/>
            <w:right w:val="none" w:sz="0" w:space="0" w:color="auto"/>
          </w:divBdr>
          <w:divsChild>
            <w:div w:id="1025592210">
              <w:marLeft w:val="0"/>
              <w:marRight w:val="0"/>
              <w:marTop w:val="0"/>
              <w:marBottom w:val="0"/>
              <w:divBdr>
                <w:top w:val="none" w:sz="0" w:space="0" w:color="auto"/>
                <w:left w:val="none" w:sz="0" w:space="0" w:color="auto"/>
                <w:bottom w:val="none" w:sz="0" w:space="0" w:color="auto"/>
                <w:right w:val="none" w:sz="0" w:space="0" w:color="auto"/>
              </w:divBdr>
            </w:div>
            <w:div w:id="814562214">
              <w:marLeft w:val="0"/>
              <w:marRight w:val="0"/>
              <w:marTop w:val="0"/>
              <w:marBottom w:val="0"/>
              <w:divBdr>
                <w:top w:val="none" w:sz="0" w:space="0" w:color="auto"/>
                <w:left w:val="none" w:sz="0" w:space="0" w:color="auto"/>
                <w:bottom w:val="none" w:sz="0" w:space="0" w:color="auto"/>
                <w:right w:val="none" w:sz="0" w:space="0" w:color="auto"/>
              </w:divBdr>
            </w:div>
            <w:div w:id="1311210519">
              <w:marLeft w:val="0"/>
              <w:marRight w:val="0"/>
              <w:marTop w:val="0"/>
              <w:marBottom w:val="0"/>
              <w:divBdr>
                <w:top w:val="none" w:sz="0" w:space="0" w:color="auto"/>
                <w:left w:val="none" w:sz="0" w:space="0" w:color="auto"/>
                <w:bottom w:val="none" w:sz="0" w:space="0" w:color="auto"/>
                <w:right w:val="none" w:sz="0" w:space="0" w:color="auto"/>
              </w:divBdr>
            </w:div>
            <w:div w:id="279260480">
              <w:marLeft w:val="0"/>
              <w:marRight w:val="0"/>
              <w:marTop w:val="0"/>
              <w:marBottom w:val="0"/>
              <w:divBdr>
                <w:top w:val="none" w:sz="0" w:space="0" w:color="auto"/>
                <w:left w:val="none" w:sz="0" w:space="0" w:color="auto"/>
                <w:bottom w:val="none" w:sz="0" w:space="0" w:color="auto"/>
                <w:right w:val="none" w:sz="0" w:space="0" w:color="auto"/>
              </w:divBdr>
            </w:div>
            <w:div w:id="1406563074">
              <w:marLeft w:val="0"/>
              <w:marRight w:val="0"/>
              <w:marTop w:val="0"/>
              <w:marBottom w:val="0"/>
              <w:divBdr>
                <w:top w:val="none" w:sz="0" w:space="0" w:color="auto"/>
                <w:left w:val="none" w:sz="0" w:space="0" w:color="auto"/>
                <w:bottom w:val="none" w:sz="0" w:space="0" w:color="auto"/>
                <w:right w:val="none" w:sz="0" w:space="0" w:color="auto"/>
              </w:divBdr>
            </w:div>
            <w:div w:id="604075063">
              <w:marLeft w:val="0"/>
              <w:marRight w:val="0"/>
              <w:marTop w:val="0"/>
              <w:marBottom w:val="0"/>
              <w:divBdr>
                <w:top w:val="none" w:sz="0" w:space="0" w:color="auto"/>
                <w:left w:val="none" w:sz="0" w:space="0" w:color="auto"/>
                <w:bottom w:val="none" w:sz="0" w:space="0" w:color="auto"/>
                <w:right w:val="none" w:sz="0" w:space="0" w:color="auto"/>
              </w:divBdr>
            </w:div>
            <w:div w:id="2135250162">
              <w:marLeft w:val="0"/>
              <w:marRight w:val="0"/>
              <w:marTop w:val="0"/>
              <w:marBottom w:val="0"/>
              <w:divBdr>
                <w:top w:val="none" w:sz="0" w:space="0" w:color="auto"/>
                <w:left w:val="none" w:sz="0" w:space="0" w:color="auto"/>
                <w:bottom w:val="none" w:sz="0" w:space="0" w:color="auto"/>
                <w:right w:val="none" w:sz="0" w:space="0" w:color="auto"/>
              </w:divBdr>
            </w:div>
            <w:div w:id="1135760869">
              <w:marLeft w:val="0"/>
              <w:marRight w:val="0"/>
              <w:marTop w:val="0"/>
              <w:marBottom w:val="0"/>
              <w:divBdr>
                <w:top w:val="none" w:sz="0" w:space="0" w:color="auto"/>
                <w:left w:val="none" w:sz="0" w:space="0" w:color="auto"/>
                <w:bottom w:val="none" w:sz="0" w:space="0" w:color="auto"/>
                <w:right w:val="none" w:sz="0" w:space="0" w:color="auto"/>
              </w:divBdr>
            </w:div>
            <w:div w:id="1705404907">
              <w:marLeft w:val="0"/>
              <w:marRight w:val="0"/>
              <w:marTop w:val="0"/>
              <w:marBottom w:val="0"/>
              <w:divBdr>
                <w:top w:val="none" w:sz="0" w:space="0" w:color="auto"/>
                <w:left w:val="none" w:sz="0" w:space="0" w:color="auto"/>
                <w:bottom w:val="none" w:sz="0" w:space="0" w:color="auto"/>
                <w:right w:val="none" w:sz="0" w:space="0" w:color="auto"/>
              </w:divBdr>
            </w:div>
            <w:div w:id="548344145">
              <w:marLeft w:val="0"/>
              <w:marRight w:val="0"/>
              <w:marTop w:val="0"/>
              <w:marBottom w:val="0"/>
              <w:divBdr>
                <w:top w:val="none" w:sz="0" w:space="0" w:color="auto"/>
                <w:left w:val="none" w:sz="0" w:space="0" w:color="auto"/>
                <w:bottom w:val="none" w:sz="0" w:space="0" w:color="auto"/>
                <w:right w:val="none" w:sz="0" w:space="0" w:color="auto"/>
              </w:divBdr>
            </w:div>
            <w:div w:id="2107920735">
              <w:marLeft w:val="0"/>
              <w:marRight w:val="0"/>
              <w:marTop w:val="0"/>
              <w:marBottom w:val="0"/>
              <w:divBdr>
                <w:top w:val="none" w:sz="0" w:space="0" w:color="auto"/>
                <w:left w:val="none" w:sz="0" w:space="0" w:color="auto"/>
                <w:bottom w:val="none" w:sz="0" w:space="0" w:color="auto"/>
                <w:right w:val="none" w:sz="0" w:space="0" w:color="auto"/>
              </w:divBdr>
            </w:div>
          </w:divsChild>
        </w:div>
        <w:div w:id="1156192061">
          <w:marLeft w:val="0"/>
          <w:marRight w:val="0"/>
          <w:marTop w:val="0"/>
          <w:marBottom w:val="0"/>
          <w:divBdr>
            <w:top w:val="none" w:sz="0" w:space="0" w:color="auto"/>
            <w:left w:val="none" w:sz="0" w:space="0" w:color="auto"/>
            <w:bottom w:val="none" w:sz="0" w:space="0" w:color="auto"/>
            <w:right w:val="none" w:sz="0" w:space="0" w:color="auto"/>
          </w:divBdr>
        </w:div>
        <w:div w:id="444079711">
          <w:marLeft w:val="0"/>
          <w:marRight w:val="0"/>
          <w:marTop w:val="0"/>
          <w:marBottom w:val="0"/>
          <w:divBdr>
            <w:top w:val="none" w:sz="0" w:space="0" w:color="auto"/>
            <w:left w:val="none" w:sz="0" w:space="0" w:color="auto"/>
            <w:bottom w:val="none" w:sz="0" w:space="0" w:color="auto"/>
            <w:right w:val="none" w:sz="0" w:space="0" w:color="auto"/>
          </w:divBdr>
        </w:div>
      </w:divsChild>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192458678">
      <w:bodyDiv w:val="1"/>
      <w:marLeft w:val="0"/>
      <w:marRight w:val="0"/>
      <w:marTop w:val="0"/>
      <w:marBottom w:val="0"/>
      <w:divBdr>
        <w:top w:val="none" w:sz="0" w:space="0" w:color="auto"/>
        <w:left w:val="none" w:sz="0" w:space="0" w:color="auto"/>
        <w:bottom w:val="none" w:sz="0" w:space="0" w:color="auto"/>
        <w:right w:val="none" w:sz="0" w:space="0" w:color="auto"/>
      </w:divBdr>
      <w:divsChild>
        <w:div w:id="1897930015">
          <w:marLeft w:val="0"/>
          <w:marRight w:val="0"/>
          <w:marTop w:val="0"/>
          <w:marBottom w:val="0"/>
          <w:divBdr>
            <w:top w:val="none" w:sz="0" w:space="0" w:color="auto"/>
            <w:left w:val="none" w:sz="0" w:space="0" w:color="auto"/>
            <w:bottom w:val="none" w:sz="0" w:space="0" w:color="auto"/>
            <w:right w:val="none" w:sz="0" w:space="0" w:color="auto"/>
          </w:divBdr>
        </w:div>
        <w:div w:id="1505240562">
          <w:marLeft w:val="0"/>
          <w:marRight w:val="0"/>
          <w:marTop w:val="0"/>
          <w:marBottom w:val="0"/>
          <w:divBdr>
            <w:top w:val="none" w:sz="0" w:space="0" w:color="auto"/>
            <w:left w:val="none" w:sz="0" w:space="0" w:color="auto"/>
            <w:bottom w:val="none" w:sz="0" w:space="0" w:color="auto"/>
            <w:right w:val="none" w:sz="0" w:space="0" w:color="auto"/>
          </w:divBdr>
        </w:div>
      </w:divsChild>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2599053">
      <w:bodyDiv w:val="1"/>
      <w:marLeft w:val="0"/>
      <w:marRight w:val="0"/>
      <w:marTop w:val="0"/>
      <w:marBottom w:val="0"/>
      <w:divBdr>
        <w:top w:val="none" w:sz="0" w:space="0" w:color="auto"/>
        <w:left w:val="none" w:sz="0" w:space="0" w:color="auto"/>
        <w:bottom w:val="none" w:sz="0" w:space="0" w:color="auto"/>
        <w:right w:val="none" w:sz="0" w:space="0" w:color="auto"/>
      </w:divBdr>
      <w:divsChild>
        <w:div w:id="312639432">
          <w:marLeft w:val="0"/>
          <w:marRight w:val="0"/>
          <w:marTop w:val="0"/>
          <w:marBottom w:val="0"/>
          <w:divBdr>
            <w:top w:val="none" w:sz="0" w:space="0" w:color="auto"/>
            <w:left w:val="none" w:sz="0" w:space="0" w:color="auto"/>
            <w:bottom w:val="none" w:sz="0" w:space="0" w:color="auto"/>
            <w:right w:val="none" w:sz="0" w:space="0" w:color="auto"/>
          </w:divBdr>
        </w:div>
        <w:div w:id="88431810">
          <w:marLeft w:val="0"/>
          <w:marRight w:val="0"/>
          <w:marTop w:val="0"/>
          <w:marBottom w:val="0"/>
          <w:divBdr>
            <w:top w:val="none" w:sz="0" w:space="0" w:color="auto"/>
            <w:left w:val="none" w:sz="0" w:space="0" w:color="auto"/>
            <w:bottom w:val="none" w:sz="0" w:space="0" w:color="auto"/>
            <w:right w:val="none" w:sz="0" w:space="0" w:color="auto"/>
          </w:divBdr>
          <w:divsChild>
            <w:div w:id="1772698692">
              <w:marLeft w:val="-75"/>
              <w:marRight w:val="0"/>
              <w:marTop w:val="30"/>
              <w:marBottom w:val="30"/>
              <w:divBdr>
                <w:top w:val="none" w:sz="0" w:space="0" w:color="auto"/>
                <w:left w:val="none" w:sz="0" w:space="0" w:color="auto"/>
                <w:bottom w:val="none" w:sz="0" w:space="0" w:color="auto"/>
                <w:right w:val="none" w:sz="0" w:space="0" w:color="auto"/>
              </w:divBdr>
              <w:divsChild>
                <w:div w:id="87701130">
                  <w:marLeft w:val="0"/>
                  <w:marRight w:val="0"/>
                  <w:marTop w:val="0"/>
                  <w:marBottom w:val="0"/>
                  <w:divBdr>
                    <w:top w:val="none" w:sz="0" w:space="0" w:color="auto"/>
                    <w:left w:val="none" w:sz="0" w:space="0" w:color="auto"/>
                    <w:bottom w:val="none" w:sz="0" w:space="0" w:color="auto"/>
                    <w:right w:val="none" w:sz="0" w:space="0" w:color="auto"/>
                  </w:divBdr>
                  <w:divsChild>
                    <w:div w:id="1127579277">
                      <w:marLeft w:val="0"/>
                      <w:marRight w:val="0"/>
                      <w:marTop w:val="0"/>
                      <w:marBottom w:val="0"/>
                      <w:divBdr>
                        <w:top w:val="none" w:sz="0" w:space="0" w:color="auto"/>
                        <w:left w:val="none" w:sz="0" w:space="0" w:color="auto"/>
                        <w:bottom w:val="none" w:sz="0" w:space="0" w:color="auto"/>
                        <w:right w:val="none" w:sz="0" w:space="0" w:color="auto"/>
                      </w:divBdr>
                    </w:div>
                  </w:divsChild>
                </w:div>
                <w:div w:id="1262176564">
                  <w:marLeft w:val="0"/>
                  <w:marRight w:val="0"/>
                  <w:marTop w:val="0"/>
                  <w:marBottom w:val="0"/>
                  <w:divBdr>
                    <w:top w:val="none" w:sz="0" w:space="0" w:color="auto"/>
                    <w:left w:val="none" w:sz="0" w:space="0" w:color="auto"/>
                    <w:bottom w:val="none" w:sz="0" w:space="0" w:color="auto"/>
                    <w:right w:val="none" w:sz="0" w:space="0" w:color="auto"/>
                  </w:divBdr>
                  <w:divsChild>
                    <w:div w:id="1887064679">
                      <w:marLeft w:val="0"/>
                      <w:marRight w:val="0"/>
                      <w:marTop w:val="0"/>
                      <w:marBottom w:val="0"/>
                      <w:divBdr>
                        <w:top w:val="none" w:sz="0" w:space="0" w:color="auto"/>
                        <w:left w:val="none" w:sz="0" w:space="0" w:color="auto"/>
                        <w:bottom w:val="none" w:sz="0" w:space="0" w:color="auto"/>
                        <w:right w:val="none" w:sz="0" w:space="0" w:color="auto"/>
                      </w:divBdr>
                    </w:div>
                  </w:divsChild>
                </w:div>
                <w:div w:id="2082755329">
                  <w:marLeft w:val="0"/>
                  <w:marRight w:val="0"/>
                  <w:marTop w:val="0"/>
                  <w:marBottom w:val="0"/>
                  <w:divBdr>
                    <w:top w:val="none" w:sz="0" w:space="0" w:color="auto"/>
                    <w:left w:val="none" w:sz="0" w:space="0" w:color="auto"/>
                    <w:bottom w:val="none" w:sz="0" w:space="0" w:color="auto"/>
                    <w:right w:val="none" w:sz="0" w:space="0" w:color="auto"/>
                  </w:divBdr>
                  <w:divsChild>
                    <w:div w:id="1970892477">
                      <w:marLeft w:val="0"/>
                      <w:marRight w:val="0"/>
                      <w:marTop w:val="0"/>
                      <w:marBottom w:val="0"/>
                      <w:divBdr>
                        <w:top w:val="none" w:sz="0" w:space="0" w:color="auto"/>
                        <w:left w:val="none" w:sz="0" w:space="0" w:color="auto"/>
                        <w:bottom w:val="none" w:sz="0" w:space="0" w:color="auto"/>
                        <w:right w:val="none" w:sz="0" w:space="0" w:color="auto"/>
                      </w:divBdr>
                    </w:div>
                  </w:divsChild>
                </w:div>
                <w:div w:id="1206481331">
                  <w:marLeft w:val="0"/>
                  <w:marRight w:val="0"/>
                  <w:marTop w:val="0"/>
                  <w:marBottom w:val="0"/>
                  <w:divBdr>
                    <w:top w:val="none" w:sz="0" w:space="0" w:color="auto"/>
                    <w:left w:val="none" w:sz="0" w:space="0" w:color="auto"/>
                    <w:bottom w:val="none" w:sz="0" w:space="0" w:color="auto"/>
                    <w:right w:val="none" w:sz="0" w:space="0" w:color="auto"/>
                  </w:divBdr>
                  <w:divsChild>
                    <w:div w:id="1783725220">
                      <w:marLeft w:val="0"/>
                      <w:marRight w:val="0"/>
                      <w:marTop w:val="0"/>
                      <w:marBottom w:val="0"/>
                      <w:divBdr>
                        <w:top w:val="none" w:sz="0" w:space="0" w:color="auto"/>
                        <w:left w:val="none" w:sz="0" w:space="0" w:color="auto"/>
                        <w:bottom w:val="none" w:sz="0" w:space="0" w:color="auto"/>
                        <w:right w:val="none" w:sz="0" w:space="0" w:color="auto"/>
                      </w:divBdr>
                    </w:div>
                  </w:divsChild>
                </w:div>
                <w:div w:id="1011876047">
                  <w:marLeft w:val="0"/>
                  <w:marRight w:val="0"/>
                  <w:marTop w:val="0"/>
                  <w:marBottom w:val="0"/>
                  <w:divBdr>
                    <w:top w:val="none" w:sz="0" w:space="0" w:color="auto"/>
                    <w:left w:val="none" w:sz="0" w:space="0" w:color="auto"/>
                    <w:bottom w:val="none" w:sz="0" w:space="0" w:color="auto"/>
                    <w:right w:val="none" w:sz="0" w:space="0" w:color="auto"/>
                  </w:divBdr>
                  <w:divsChild>
                    <w:div w:id="235408696">
                      <w:marLeft w:val="0"/>
                      <w:marRight w:val="0"/>
                      <w:marTop w:val="0"/>
                      <w:marBottom w:val="0"/>
                      <w:divBdr>
                        <w:top w:val="none" w:sz="0" w:space="0" w:color="auto"/>
                        <w:left w:val="none" w:sz="0" w:space="0" w:color="auto"/>
                        <w:bottom w:val="none" w:sz="0" w:space="0" w:color="auto"/>
                        <w:right w:val="none" w:sz="0" w:space="0" w:color="auto"/>
                      </w:divBdr>
                    </w:div>
                  </w:divsChild>
                </w:div>
                <w:div w:id="120610804">
                  <w:marLeft w:val="0"/>
                  <w:marRight w:val="0"/>
                  <w:marTop w:val="0"/>
                  <w:marBottom w:val="0"/>
                  <w:divBdr>
                    <w:top w:val="none" w:sz="0" w:space="0" w:color="auto"/>
                    <w:left w:val="none" w:sz="0" w:space="0" w:color="auto"/>
                    <w:bottom w:val="none" w:sz="0" w:space="0" w:color="auto"/>
                    <w:right w:val="none" w:sz="0" w:space="0" w:color="auto"/>
                  </w:divBdr>
                  <w:divsChild>
                    <w:div w:id="395321620">
                      <w:marLeft w:val="0"/>
                      <w:marRight w:val="0"/>
                      <w:marTop w:val="0"/>
                      <w:marBottom w:val="0"/>
                      <w:divBdr>
                        <w:top w:val="none" w:sz="0" w:space="0" w:color="auto"/>
                        <w:left w:val="none" w:sz="0" w:space="0" w:color="auto"/>
                        <w:bottom w:val="none" w:sz="0" w:space="0" w:color="auto"/>
                        <w:right w:val="none" w:sz="0" w:space="0" w:color="auto"/>
                      </w:divBdr>
                    </w:div>
                  </w:divsChild>
                </w:div>
                <w:div w:id="804196088">
                  <w:marLeft w:val="0"/>
                  <w:marRight w:val="0"/>
                  <w:marTop w:val="0"/>
                  <w:marBottom w:val="0"/>
                  <w:divBdr>
                    <w:top w:val="none" w:sz="0" w:space="0" w:color="auto"/>
                    <w:left w:val="none" w:sz="0" w:space="0" w:color="auto"/>
                    <w:bottom w:val="none" w:sz="0" w:space="0" w:color="auto"/>
                    <w:right w:val="none" w:sz="0" w:space="0" w:color="auto"/>
                  </w:divBdr>
                  <w:divsChild>
                    <w:div w:id="979074288">
                      <w:marLeft w:val="0"/>
                      <w:marRight w:val="0"/>
                      <w:marTop w:val="0"/>
                      <w:marBottom w:val="0"/>
                      <w:divBdr>
                        <w:top w:val="none" w:sz="0" w:space="0" w:color="auto"/>
                        <w:left w:val="none" w:sz="0" w:space="0" w:color="auto"/>
                        <w:bottom w:val="none" w:sz="0" w:space="0" w:color="auto"/>
                        <w:right w:val="none" w:sz="0" w:space="0" w:color="auto"/>
                      </w:divBdr>
                    </w:div>
                  </w:divsChild>
                </w:div>
                <w:div w:id="364335847">
                  <w:marLeft w:val="0"/>
                  <w:marRight w:val="0"/>
                  <w:marTop w:val="0"/>
                  <w:marBottom w:val="0"/>
                  <w:divBdr>
                    <w:top w:val="none" w:sz="0" w:space="0" w:color="auto"/>
                    <w:left w:val="none" w:sz="0" w:space="0" w:color="auto"/>
                    <w:bottom w:val="none" w:sz="0" w:space="0" w:color="auto"/>
                    <w:right w:val="none" w:sz="0" w:space="0" w:color="auto"/>
                  </w:divBdr>
                  <w:divsChild>
                    <w:div w:id="1130324389">
                      <w:marLeft w:val="0"/>
                      <w:marRight w:val="0"/>
                      <w:marTop w:val="0"/>
                      <w:marBottom w:val="0"/>
                      <w:divBdr>
                        <w:top w:val="none" w:sz="0" w:space="0" w:color="auto"/>
                        <w:left w:val="none" w:sz="0" w:space="0" w:color="auto"/>
                        <w:bottom w:val="none" w:sz="0" w:space="0" w:color="auto"/>
                        <w:right w:val="none" w:sz="0" w:space="0" w:color="auto"/>
                      </w:divBdr>
                    </w:div>
                  </w:divsChild>
                </w:div>
                <w:div w:id="791946224">
                  <w:marLeft w:val="0"/>
                  <w:marRight w:val="0"/>
                  <w:marTop w:val="0"/>
                  <w:marBottom w:val="0"/>
                  <w:divBdr>
                    <w:top w:val="none" w:sz="0" w:space="0" w:color="auto"/>
                    <w:left w:val="none" w:sz="0" w:space="0" w:color="auto"/>
                    <w:bottom w:val="none" w:sz="0" w:space="0" w:color="auto"/>
                    <w:right w:val="none" w:sz="0" w:space="0" w:color="auto"/>
                  </w:divBdr>
                  <w:divsChild>
                    <w:div w:id="22823918">
                      <w:marLeft w:val="0"/>
                      <w:marRight w:val="0"/>
                      <w:marTop w:val="0"/>
                      <w:marBottom w:val="0"/>
                      <w:divBdr>
                        <w:top w:val="none" w:sz="0" w:space="0" w:color="auto"/>
                        <w:left w:val="none" w:sz="0" w:space="0" w:color="auto"/>
                        <w:bottom w:val="none" w:sz="0" w:space="0" w:color="auto"/>
                        <w:right w:val="none" w:sz="0" w:space="0" w:color="auto"/>
                      </w:divBdr>
                    </w:div>
                  </w:divsChild>
                </w:div>
                <w:div w:id="323513256">
                  <w:marLeft w:val="0"/>
                  <w:marRight w:val="0"/>
                  <w:marTop w:val="0"/>
                  <w:marBottom w:val="0"/>
                  <w:divBdr>
                    <w:top w:val="none" w:sz="0" w:space="0" w:color="auto"/>
                    <w:left w:val="none" w:sz="0" w:space="0" w:color="auto"/>
                    <w:bottom w:val="none" w:sz="0" w:space="0" w:color="auto"/>
                    <w:right w:val="none" w:sz="0" w:space="0" w:color="auto"/>
                  </w:divBdr>
                  <w:divsChild>
                    <w:div w:id="881599891">
                      <w:marLeft w:val="0"/>
                      <w:marRight w:val="0"/>
                      <w:marTop w:val="0"/>
                      <w:marBottom w:val="0"/>
                      <w:divBdr>
                        <w:top w:val="none" w:sz="0" w:space="0" w:color="auto"/>
                        <w:left w:val="none" w:sz="0" w:space="0" w:color="auto"/>
                        <w:bottom w:val="none" w:sz="0" w:space="0" w:color="auto"/>
                        <w:right w:val="none" w:sz="0" w:space="0" w:color="auto"/>
                      </w:divBdr>
                    </w:div>
                  </w:divsChild>
                </w:div>
                <w:div w:id="1380663455">
                  <w:marLeft w:val="0"/>
                  <w:marRight w:val="0"/>
                  <w:marTop w:val="0"/>
                  <w:marBottom w:val="0"/>
                  <w:divBdr>
                    <w:top w:val="none" w:sz="0" w:space="0" w:color="auto"/>
                    <w:left w:val="none" w:sz="0" w:space="0" w:color="auto"/>
                    <w:bottom w:val="none" w:sz="0" w:space="0" w:color="auto"/>
                    <w:right w:val="none" w:sz="0" w:space="0" w:color="auto"/>
                  </w:divBdr>
                  <w:divsChild>
                    <w:div w:id="1068647257">
                      <w:marLeft w:val="0"/>
                      <w:marRight w:val="0"/>
                      <w:marTop w:val="0"/>
                      <w:marBottom w:val="0"/>
                      <w:divBdr>
                        <w:top w:val="none" w:sz="0" w:space="0" w:color="auto"/>
                        <w:left w:val="none" w:sz="0" w:space="0" w:color="auto"/>
                        <w:bottom w:val="none" w:sz="0" w:space="0" w:color="auto"/>
                        <w:right w:val="none" w:sz="0" w:space="0" w:color="auto"/>
                      </w:divBdr>
                    </w:div>
                  </w:divsChild>
                </w:div>
                <w:div w:id="1879315680">
                  <w:marLeft w:val="0"/>
                  <w:marRight w:val="0"/>
                  <w:marTop w:val="0"/>
                  <w:marBottom w:val="0"/>
                  <w:divBdr>
                    <w:top w:val="none" w:sz="0" w:space="0" w:color="auto"/>
                    <w:left w:val="none" w:sz="0" w:space="0" w:color="auto"/>
                    <w:bottom w:val="none" w:sz="0" w:space="0" w:color="auto"/>
                    <w:right w:val="none" w:sz="0" w:space="0" w:color="auto"/>
                  </w:divBdr>
                  <w:divsChild>
                    <w:div w:id="639575402">
                      <w:marLeft w:val="0"/>
                      <w:marRight w:val="0"/>
                      <w:marTop w:val="0"/>
                      <w:marBottom w:val="0"/>
                      <w:divBdr>
                        <w:top w:val="none" w:sz="0" w:space="0" w:color="auto"/>
                        <w:left w:val="none" w:sz="0" w:space="0" w:color="auto"/>
                        <w:bottom w:val="none" w:sz="0" w:space="0" w:color="auto"/>
                        <w:right w:val="none" w:sz="0" w:space="0" w:color="auto"/>
                      </w:divBdr>
                    </w:div>
                  </w:divsChild>
                </w:div>
                <w:div w:id="213082319">
                  <w:marLeft w:val="0"/>
                  <w:marRight w:val="0"/>
                  <w:marTop w:val="0"/>
                  <w:marBottom w:val="0"/>
                  <w:divBdr>
                    <w:top w:val="none" w:sz="0" w:space="0" w:color="auto"/>
                    <w:left w:val="none" w:sz="0" w:space="0" w:color="auto"/>
                    <w:bottom w:val="none" w:sz="0" w:space="0" w:color="auto"/>
                    <w:right w:val="none" w:sz="0" w:space="0" w:color="auto"/>
                  </w:divBdr>
                  <w:divsChild>
                    <w:div w:id="1574242058">
                      <w:marLeft w:val="0"/>
                      <w:marRight w:val="0"/>
                      <w:marTop w:val="0"/>
                      <w:marBottom w:val="0"/>
                      <w:divBdr>
                        <w:top w:val="none" w:sz="0" w:space="0" w:color="auto"/>
                        <w:left w:val="none" w:sz="0" w:space="0" w:color="auto"/>
                        <w:bottom w:val="none" w:sz="0" w:space="0" w:color="auto"/>
                        <w:right w:val="none" w:sz="0" w:space="0" w:color="auto"/>
                      </w:divBdr>
                    </w:div>
                  </w:divsChild>
                </w:div>
                <w:div w:id="1588922440">
                  <w:marLeft w:val="0"/>
                  <w:marRight w:val="0"/>
                  <w:marTop w:val="0"/>
                  <w:marBottom w:val="0"/>
                  <w:divBdr>
                    <w:top w:val="none" w:sz="0" w:space="0" w:color="auto"/>
                    <w:left w:val="none" w:sz="0" w:space="0" w:color="auto"/>
                    <w:bottom w:val="none" w:sz="0" w:space="0" w:color="auto"/>
                    <w:right w:val="none" w:sz="0" w:space="0" w:color="auto"/>
                  </w:divBdr>
                  <w:divsChild>
                    <w:div w:id="201285568">
                      <w:marLeft w:val="0"/>
                      <w:marRight w:val="0"/>
                      <w:marTop w:val="0"/>
                      <w:marBottom w:val="0"/>
                      <w:divBdr>
                        <w:top w:val="none" w:sz="0" w:space="0" w:color="auto"/>
                        <w:left w:val="none" w:sz="0" w:space="0" w:color="auto"/>
                        <w:bottom w:val="none" w:sz="0" w:space="0" w:color="auto"/>
                        <w:right w:val="none" w:sz="0" w:space="0" w:color="auto"/>
                      </w:divBdr>
                    </w:div>
                  </w:divsChild>
                </w:div>
                <w:div w:id="1860897548">
                  <w:marLeft w:val="0"/>
                  <w:marRight w:val="0"/>
                  <w:marTop w:val="0"/>
                  <w:marBottom w:val="0"/>
                  <w:divBdr>
                    <w:top w:val="none" w:sz="0" w:space="0" w:color="auto"/>
                    <w:left w:val="none" w:sz="0" w:space="0" w:color="auto"/>
                    <w:bottom w:val="none" w:sz="0" w:space="0" w:color="auto"/>
                    <w:right w:val="none" w:sz="0" w:space="0" w:color="auto"/>
                  </w:divBdr>
                  <w:divsChild>
                    <w:div w:id="834959782">
                      <w:marLeft w:val="0"/>
                      <w:marRight w:val="0"/>
                      <w:marTop w:val="0"/>
                      <w:marBottom w:val="0"/>
                      <w:divBdr>
                        <w:top w:val="none" w:sz="0" w:space="0" w:color="auto"/>
                        <w:left w:val="none" w:sz="0" w:space="0" w:color="auto"/>
                        <w:bottom w:val="none" w:sz="0" w:space="0" w:color="auto"/>
                        <w:right w:val="none" w:sz="0" w:space="0" w:color="auto"/>
                      </w:divBdr>
                    </w:div>
                  </w:divsChild>
                </w:div>
                <w:div w:id="237593998">
                  <w:marLeft w:val="0"/>
                  <w:marRight w:val="0"/>
                  <w:marTop w:val="0"/>
                  <w:marBottom w:val="0"/>
                  <w:divBdr>
                    <w:top w:val="none" w:sz="0" w:space="0" w:color="auto"/>
                    <w:left w:val="none" w:sz="0" w:space="0" w:color="auto"/>
                    <w:bottom w:val="none" w:sz="0" w:space="0" w:color="auto"/>
                    <w:right w:val="none" w:sz="0" w:space="0" w:color="auto"/>
                  </w:divBdr>
                  <w:divsChild>
                    <w:div w:id="1738631419">
                      <w:marLeft w:val="0"/>
                      <w:marRight w:val="0"/>
                      <w:marTop w:val="0"/>
                      <w:marBottom w:val="0"/>
                      <w:divBdr>
                        <w:top w:val="none" w:sz="0" w:space="0" w:color="auto"/>
                        <w:left w:val="none" w:sz="0" w:space="0" w:color="auto"/>
                        <w:bottom w:val="none" w:sz="0" w:space="0" w:color="auto"/>
                        <w:right w:val="none" w:sz="0" w:space="0" w:color="auto"/>
                      </w:divBdr>
                    </w:div>
                  </w:divsChild>
                </w:div>
                <w:div w:id="2110810675">
                  <w:marLeft w:val="0"/>
                  <w:marRight w:val="0"/>
                  <w:marTop w:val="0"/>
                  <w:marBottom w:val="0"/>
                  <w:divBdr>
                    <w:top w:val="none" w:sz="0" w:space="0" w:color="auto"/>
                    <w:left w:val="none" w:sz="0" w:space="0" w:color="auto"/>
                    <w:bottom w:val="none" w:sz="0" w:space="0" w:color="auto"/>
                    <w:right w:val="none" w:sz="0" w:space="0" w:color="auto"/>
                  </w:divBdr>
                  <w:divsChild>
                    <w:div w:id="803889442">
                      <w:marLeft w:val="0"/>
                      <w:marRight w:val="0"/>
                      <w:marTop w:val="0"/>
                      <w:marBottom w:val="0"/>
                      <w:divBdr>
                        <w:top w:val="none" w:sz="0" w:space="0" w:color="auto"/>
                        <w:left w:val="none" w:sz="0" w:space="0" w:color="auto"/>
                        <w:bottom w:val="none" w:sz="0" w:space="0" w:color="auto"/>
                        <w:right w:val="none" w:sz="0" w:space="0" w:color="auto"/>
                      </w:divBdr>
                    </w:div>
                  </w:divsChild>
                </w:div>
                <w:div w:id="1601715503">
                  <w:marLeft w:val="0"/>
                  <w:marRight w:val="0"/>
                  <w:marTop w:val="0"/>
                  <w:marBottom w:val="0"/>
                  <w:divBdr>
                    <w:top w:val="none" w:sz="0" w:space="0" w:color="auto"/>
                    <w:left w:val="none" w:sz="0" w:space="0" w:color="auto"/>
                    <w:bottom w:val="none" w:sz="0" w:space="0" w:color="auto"/>
                    <w:right w:val="none" w:sz="0" w:space="0" w:color="auto"/>
                  </w:divBdr>
                  <w:divsChild>
                    <w:div w:id="1187136242">
                      <w:marLeft w:val="0"/>
                      <w:marRight w:val="0"/>
                      <w:marTop w:val="0"/>
                      <w:marBottom w:val="0"/>
                      <w:divBdr>
                        <w:top w:val="none" w:sz="0" w:space="0" w:color="auto"/>
                        <w:left w:val="none" w:sz="0" w:space="0" w:color="auto"/>
                        <w:bottom w:val="none" w:sz="0" w:space="0" w:color="auto"/>
                        <w:right w:val="none" w:sz="0" w:space="0" w:color="auto"/>
                      </w:divBdr>
                    </w:div>
                  </w:divsChild>
                </w:div>
                <w:div w:id="1352412085">
                  <w:marLeft w:val="0"/>
                  <w:marRight w:val="0"/>
                  <w:marTop w:val="0"/>
                  <w:marBottom w:val="0"/>
                  <w:divBdr>
                    <w:top w:val="none" w:sz="0" w:space="0" w:color="auto"/>
                    <w:left w:val="none" w:sz="0" w:space="0" w:color="auto"/>
                    <w:bottom w:val="none" w:sz="0" w:space="0" w:color="auto"/>
                    <w:right w:val="none" w:sz="0" w:space="0" w:color="auto"/>
                  </w:divBdr>
                  <w:divsChild>
                    <w:div w:id="1315717977">
                      <w:marLeft w:val="0"/>
                      <w:marRight w:val="0"/>
                      <w:marTop w:val="0"/>
                      <w:marBottom w:val="0"/>
                      <w:divBdr>
                        <w:top w:val="none" w:sz="0" w:space="0" w:color="auto"/>
                        <w:left w:val="none" w:sz="0" w:space="0" w:color="auto"/>
                        <w:bottom w:val="none" w:sz="0" w:space="0" w:color="auto"/>
                        <w:right w:val="none" w:sz="0" w:space="0" w:color="auto"/>
                      </w:divBdr>
                    </w:div>
                  </w:divsChild>
                </w:div>
                <w:div w:id="1089083267">
                  <w:marLeft w:val="0"/>
                  <w:marRight w:val="0"/>
                  <w:marTop w:val="0"/>
                  <w:marBottom w:val="0"/>
                  <w:divBdr>
                    <w:top w:val="none" w:sz="0" w:space="0" w:color="auto"/>
                    <w:left w:val="none" w:sz="0" w:space="0" w:color="auto"/>
                    <w:bottom w:val="none" w:sz="0" w:space="0" w:color="auto"/>
                    <w:right w:val="none" w:sz="0" w:space="0" w:color="auto"/>
                  </w:divBdr>
                  <w:divsChild>
                    <w:div w:id="1170560424">
                      <w:marLeft w:val="0"/>
                      <w:marRight w:val="0"/>
                      <w:marTop w:val="0"/>
                      <w:marBottom w:val="0"/>
                      <w:divBdr>
                        <w:top w:val="none" w:sz="0" w:space="0" w:color="auto"/>
                        <w:left w:val="none" w:sz="0" w:space="0" w:color="auto"/>
                        <w:bottom w:val="none" w:sz="0" w:space="0" w:color="auto"/>
                        <w:right w:val="none" w:sz="0" w:space="0" w:color="auto"/>
                      </w:divBdr>
                    </w:div>
                  </w:divsChild>
                </w:div>
                <w:div w:id="1363245147">
                  <w:marLeft w:val="0"/>
                  <w:marRight w:val="0"/>
                  <w:marTop w:val="0"/>
                  <w:marBottom w:val="0"/>
                  <w:divBdr>
                    <w:top w:val="none" w:sz="0" w:space="0" w:color="auto"/>
                    <w:left w:val="none" w:sz="0" w:space="0" w:color="auto"/>
                    <w:bottom w:val="none" w:sz="0" w:space="0" w:color="auto"/>
                    <w:right w:val="none" w:sz="0" w:space="0" w:color="auto"/>
                  </w:divBdr>
                  <w:divsChild>
                    <w:div w:id="467671831">
                      <w:marLeft w:val="0"/>
                      <w:marRight w:val="0"/>
                      <w:marTop w:val="0"/>
                      <w:marBottom w:val="0"/>
                      <w:divBdr>
                        <w:top w:val="none" w:sz="0" w:space="0" w:color="auto"/>
                        <w:left w:val="none" w:sz="0" w:space="0" w:color="auto"/>
                        <w:bottom w:val="none" w:sz="0" w:space="0" w:color="auto"/>
                        <w:right w:val="none" w:sz="0" w:space="0" w:color="auto"/>
                      </w:divBdr>
                    </w:div>
                  </w:divsChild>
                </w:div>
                <w:div w:id="2027171593">
                  <w:marLeft w:val="0"/>
                  <w:marRight w:val="0"/>
                  <w:marTop w:val="0"/>
                  <w:marBottom w:val="0"/>
                  <w:divBdr>
                    <w:top w:val="none" w:sz="0" w:space="0" w:color="auto"/>
                    <w:left w:val="none" w:sz="0" w:space="0" w:color="auto"/>
                    <w:bottom w:val="none" w:sz="0" w:space="0" w:color="auto"/>
                    <w:right w:val="none" w:sz="0" w:space="0" w:color="auto"/>
                  </w:divBdr>
                  <w:divsChild>
                    <w:div w:id="1636914465">
                      <w:marLeft w:val="0"/>
                      <w:marRight w:val="0"/>
                      <w:marTop w:val="0"/>
                      <w:marBottom w:val="0"/>
                      <w:divBdr>
                        <w:top w:val="none" w:sz="0" w:space="0" w:color="auto"/>
                        <w:left w:val="none" w:sz="0" w:space="0" w:color="auto"/>
                        <w:bottom w:val="none" w:sz="0" w:space="0" w:color="auto"/>
                        <w:right w:val="none" w:sz="0" w:space="0" w:color="auto"/>
                      </w:divBdr>
                    </w:div>
                  </w:divsChild>
                </w:div>
                <w:div w:id="1831753517">
                  <w:marLeft w:val="0"/>
                  <w:marRight w:val="0"/>
                  <w:marTop w:val="0"/>
                  <w:marBottom w:val="0"/>
                  <w:divBdr>
                    <w:top w:val="none" w:sz="0" w:space="0" w:color="auto"/>
                    <w:left w:val="none" w:sz="0" w:space="0" w:color="auto"/>
                    <w:bottom w:val="none" w:sz="0" w:space="0" w:color="auto"/>
                    <w:right w:val="none" w:sz="0" w:space="0" w:color="auto"/>
                  </w:divBdr>
                  <w:divsChild>
                    <w:div w:id="165096707">
                      <w:marLeft w:val="0"/>
                      <w:marRight w:val="0"/>
                      <w:marTop w:val="0"/>
                      <w:marBottom w:val="0"/>
                      <w:divBdr>
                        <w:top w:val="none" w:sz="0" w:space="0" w:color="auto"/>
                        <w:left w:val="none" w:sz="0" w:space="0" w:color="auto"/>
                        <w:bottom w:val="none" w:sz="0" w:space="0" w:color="auto"/>
                        <w:right w:val="none" w:sz="0" w:space="0" w:color="auto"/>
                      </w:divBdr>
                    </w:div>
                  </w:divsChild>
                </w:div>
                <w:div w:id="1625620502">
                  <w:marLeft w:val="0"/>
                  <w:marRight w:val="0"/>
                  <w:marTop w:val="0"/>
                  <w:marBottom w:val="0"/>
                  <w:divBdr>
                    <w:top w:val="none" w:sz="0" w:space="0" w:color="auto"/>
                    <w:left w:val="none" w:sz="0" w:space="0" w:color="auto"/>
                    <w:bottom w:val="none" w:sz="0" w:space="0" w:color="auto"/>
                    <w:right w:val="none" w:sz="0" w:space="0" w:color="auto"/>
                  </w:divBdr>
                  <w:divsChild>
                    <w:div w:id="1898777109">
                      <w:marLeft w:val="0"/>
                      <w:marRight w:val="0"/>
                      <w:marTop w:val="0"/>
                      <w:marBottom w:val="0"/>
                      <w:divBdr>
                        <w:top w:val="none" w:sz="0" w:space="0" w:color="auto"/>
                        <w:left w:val="none" w:sz="0" w:space="0" w:color="auto"/>
                        <w:bottom w:val="none" w:sz="0" w:space="0" w:color="auto"/>
                        <w:right w:val="none" w:sz="0" w:space="0" w:color="auto"/>
                      </w:divBdr>
                    </w:div>
                  </w:divsChild>
                </w:div>
                <w:div w:id="679284816">
                  <w:marLeft w:val="0"/>
                  <w:marRight w:val="0"/>
                  <w:marTop w:val="0"/>
                  <w:marBottom w:val="0"/>
                  <w:divBdr>
                    <w:top w:val="none" w:sz="0" w:space="0" w:color="auto"/>
                    <w:left w:val="none" w:sz="0" w:space="0" w:color="auto"/>
                    <w:bottom w:val="none" w:sz="0" w:space="0" w:color="auto"/>
                    <w:right w:val="none" w:sz="0" w:space="0" w:color="auto"/>
                  </w:divBdr>
                  <w:divsChild>
                    <w:div w:id="1445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21874">
          <w:marLeft w:val="0"/>
          <w:marRight w:val="0"/>
          <w:marTop w:val="0"/>
          <w:marBottom w:val="0"/>
          <w:divBdr>
            <w:top w:val="none" w:sz="0" w:space="0" w:color="auto"/>
            <w:left w:val="none" w:sz="0" w:space="0" w:color="auto"/>
            <w:bottom w:val="none" w:sz="0" w:space="0" w:color="auto"/>
            <w:right w:val="none" w:sz="0" w:space="0" w:color="auto"/>
          </w:divBdr>
        </w:div>
      </w:divsChild>
    </w:div>
    <w:div w:id="1217549030">
      <w:bodyDiv w:val="1"/>
      <w:marLeft w:val="0"/>
      <w:marRight w:val="0"/>
      <w:marTop w:val="0"/>
      <w:marBottom w:val="0"/>
      <w:divBdr>
        <w:top w:val="none" w:sz="0" w:space="0" w:color="auto"/>
        <w:left w:val="none" w:sz="0" w:space="0" w:color="auto"/>
        <w:bottom w:val="none" w:sz="0" w:space="0" w:color="auto"/>
        <w:right w:val="none" w:sz="0" w:space="0" w:color="auto"/>
      </w:divBdr>
      <w:divsChild>
        <w:div w:id="1954823600">
          <w:marLeft w:val="0"/>
          <w:marRight w:val="0"/>
          <w:marTop w:val="0"/>
          <w:marBottom w:val="0"/>
          <w:divBdr>
            <w:top w:val="none" w:sz="0" w:space="0" w:color="auto"/>
            <w:left w:val="none" w:sz="0" w:space="0" w:color="auto"/>
            <w:bottom w:val="none" w:sz="0" w:space="0" w:color="auto"/>
            <w:right w:val="none" w:sz="0" w:space="0" w:color="auto"/>
          </w:divBdr>
          <w:divsChild>
            <w:div w:id="1110317547">
              <w:marLeft w:val="0"/>
              <w:marRight w:val="0"/>
              <w:marTop w:val="0"/>
              <w:marBottom w:val="0"/>
              <w:divBdr>
                <w:top w:val="none" w:sz="0" w:space="0" w:color="auto"/>
                <w:left w:val="none" w:sz="0" w:space="0" w:color="auto"/>
                <w:bottom w:val="none" w:sz="0" w:space="0" w:color="auto"/>
                <w:right w:val="none" w:sz="0" w:space="0" w:color="auto"/>
              </w:divBdr>
            </w:div>
            <w:div w:id="1347899834">
              <w:marLeft w:val="0"/>
              <w:marRight w:val="0"/>
              <w:marTop w:val="0"/>
              <w:marBottom w:val="0"/>
              <w:divBdr>
                <w:top w:val="none" w:sz="0" w:space="0" w:color="auto"/>
                <w:left w:val="none" w:sz="0" w:space="0" w:color="auto"/>
                <w:bottom w:val="none" w:sz="0" w:space="0" w:color="auto"/>
                <w:right w:val="none" w:sz="0" w:space="0" w:color="auto"/>
              </w:divBdr>
            </w:div>
          </w:divsChild>
        </w:div>
        <w:div w:id="293021291">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990862591">
          <w:marLeft w:val="0"/>
          <w:marRight w:val="0"/>
          <w:marTop w:val="0"/>
          <w:marBottom w:val="0"/>
          <w:divBdr>
            <w:top w:val="none" w:sz="0" w:space="0" w:color="auto"/>
            <w:left w:val="none" w:sz="0" w:space="0" w:color="auto"/>
            <w:bottom w:val="none" w:sz="0" w:space="0" w:color="auto"/>
            <w:right w:val="none" w:sz="0" w:space="0" w:color="auto"/>
          </w:divBdr>
        </w:div>
        <w:div w:id="1042943555">
          <w:marLeft w:val="0"/>
          <w:marRight w:val="0"/>
          <w:marTop w:val="0"/>
          <w:marBottom w:val="0"/>
          <w:divBdr>
            <w:top w:val="none" w:sz="0" w:space="0" w:color="auto"/>
            <w:left w:val="none" w:sz="0" w:space="0" w:color="auto"/>
            <w:bottom w:val="none" w:sz="0" w:space="0" w:color="auto"/>
            <w:right w:val="none" w:sz="0" w:space="0" w:color="auto"/>
          </w:divBdr>
          <w:divsChild>
            <w:div w:id="224923570">
              <w:marLeft w:val="0"/>
              <w:marRight w:val="0"/>
              <w:marTop w:val="30"/>
              <w:marBottom w:val="30"/>
              <w:divBdr>
                <w:top w:val="none" w:sz="0" w:space="0" w:color="auto"/>
                <w:left w:val="none" w:sz="0" w:space="0" w:color="auto"/>
                <w:bottom w:val="none" w:sz="0" w:space="0" w:color="auto"/>
                <w:right w:val="none" w:sz="0" w:space="0" w:color="auto"/>
              </w:divBdr>
              <w:divsChild>
                <w:div w:id="1848981405">
                  <w:marLeft w:val="0"/>
                  <w:marRight w:val="0"/>
                  <w:marTop w:val="0"/>
                  <w:marBottom w:val="0"/>
                  <w:divBdr>
                    <w:top w:val="none" w:sz="0" w:space="0" w:color="auto"/>
                    <w:left w:val="none" w:sz="0" w:space="0" w:color="auto"/>
                    <w:bottom w:val="none" w:sz="0" w:space="0" w:color="auto"/>
                    <w:right w:val="none" w:sz="0" w:space="0" w:color="auto"/>
                  </w:divBdr>
                  <w:divsChild>
                    <w:div w:id="1093933921">
                      <w:marLeft w:val="0"/>
                      <w:marRight w:val="0"/>
                      <w:marTop w:val="0"/>
                      <w:marBottom w:val="0"/>
                      <w:divBdr>
                        <w:top w:val="none" w:sz="0" w:space="0" w:color="auto"/>
                        <w:left w:val="none" w:sz="0" w:space="0" w:color="auto"/>
                        <w:bottom w:val="none" w:sz="0" w:space="0" w:color="auto"/>
                        <w:right w:val="none" w:sz="0" w:space="0" w:color="auto"/>
                      </w:divBdr>
                    </w:div>
                  </w:divsChild>
                </w:div>
                <w:div w:id="92434162">
                  <w:marLeft w:val="0"/>
                  <w:marRight w:val="0"/>
                  <w:marTop w:val="0"/>
                  <w:marBottom w:val="0"/>
                  <w:divBdr>
                    <w:top w:val="none" w:sz="0" w:space="0" w:color="auto"/>
                    <w:left w:val="none" w:sz="0" w:space="0" w:color="auto"/>
                    <w:bottom w:val="none" w:sz="0" w:space="0" w:color="auto"/>
                    <w:right w:val="none" w:sz="0" w:space="0" w:color="auto"/>
                  </w:divBdr>
                  <w:divsChild>
                    <w:div w:id="638802914">
                      <w:marLeft w:val="0"/>
                      <w:marRight w:val="0"/>
                      <w:marTop w:val="0"/>
                      <w:marBottom w:val="0"/>
                      <w:divBdr>
                        <w:top w:val="none" w:sz="0" w:space="0" w:color="auto"/>
                        <w:left w:val="none" w:sz="0" w:space="0" w:color="auto"/>
                        <w:bottom w:val="none" w:sz="0" w:space="0" w:color="auto"/>
                        <w:right w:val="none" w:sz="0" w:space="0" w:color="auto"/>
                      </w:divBdr>
                    </w:div>
                  </w:divsChild>
                </w:div>
                <w:div w:id="2130278497">
                  <w:marLeft w:val="0"/>
                  <w:marRight w:val="0"/>
                  <w:marTop w:val="0"/>
                  <w:marBottom w:val="0"/>
                  <w:divBdr>
                    <w:top w:val="none" w:sz="0" w:space="0" w:color="auto"/>
                    <w:left w:val="none" w:sz="0" w:space="0" w:color="auto"/>
                    <w:bottom w:val="none" w:sz="0" w:space="0" w:color="auto"/>
                    <w:right w:val="none" w:sz="0" w:space="0" w:color="auto"/>
                  </w:divBdr>
                  <w:divsChild>
                    <w:div w:id="1757937874">
                      <w:marLeft w:val="0"/>
                      <w:marRight w:val="0"/>
                      <w:marTop w:val="0"/>
                      <w:marBottom w:val="0"/>
                      <w:divBdr>
                        <w:top w:val="none" w:sz="0" w:space="0" w:color="auto"/>
                        <w:left w:val="none" w:sz="0" w:space="0" w:color="auto"/>
                        <w:bottom w:val="none" w:sz="0" w:space="0" w:color="auto"/>
                        <w:right w:val="none" w:sz="0" w:space="0" w:color="auto"/>
                      </w:divBdr>
                    </w:div>
                  </w:divsChild>
                </w:div>
                <w:div w:id="168915047">
                  <w:marLeft w:val="0"/>
                  <w:marRight w:val="0"/>
                  <w:marTop w:val="0"/>
                  <w:marBottom w:val="0"/>
                  <w:divBdr>
                    <w:top w:val="none" w:sz="0" w:space="0" w:color="auto"/>
                    <w:left w:val="none" w:sz="0" w:space="0" w:color="auto"/>
                    <w:bottom w:val="none" w:sz="0" w:space="0" w:color="auto"/>
                    <w:right w:val="none" w:sz="0" w:space="0" w:color="auto"/>
                  </w:divBdr>
                  <w:divsChild>
                    <w:div w:id="1261718390">
                      <w:marLeft w:val="0"/>
                      <w:marRight w:val="0"/>
                      <w:marTop w:val="0"/>
                      <w:marBottom w:val="0"/>
                      <w:divBdr>
                        <w:top w:val="none" w:sz="0" w:space="0" w:color="auto"/>
                        <w:left w:val="none" w:sz="0" w:space="0" w:color="auto"/>
                        <w:bottom w:val="none" w:sz="0" w:space="0" w:color="auto"/>
                        <w:right w:val="none" w:sz="0" w:space="0" w:color="auto"/>
                      </w:divBdr>
                    </w:div>
                  </w:divsChild>
                </w:div>
                <w:div w:id="2073498447">
                  <w:marLeft w:val="0"/>
                  <w:marRight w:val="0"/>
                  <w:marTop w:val="0"/>
                  <w:marBottom w:val="0"/>
                  <w:divBdr>
                    <w:top w:val="none" w:sz="0" w:space="0" w:color="auto"/>
                    <w:left w:val="none" w:sz="0" w:space="0" w:color="auto"/>
                    <w:bottom w:val="none" w:sz="0" w:space="0" w:color="auto"/>
                    <w:right w:val="none" w:sz="0" w:space="0" w:color="auto"/>
                  </w:divBdr>
                  <w:divsChild>
                    <w:div w:id="1323699337">
                      <w:marLeft w:val="0"/>
                      <w:marRight w:val="0"/>
                      <w:marTop w:val="0"/>
                      <w:marBottom w:val="0"/>
                      <w:divBdr>
                        <w:top w:val="none" w:sz="0" w:space="0" w:color="auto"/>
                        <w:left w:val="none" w:sz="0" w:space="0" w:color="auto"/>
                        <w:bottom w:val="none" w:sz="0" w:space="0" w:color="auto"/>
                        <w:right w:val="none" w:sz="0" w:space="0" w:color="auto"/>
                      </w:divBdr>
                    </w:div>
                  </w:divsChild>
                </w:div>
                <w:div w:id="1390306225">
                  <w:marLeft w:val="0"/>
                  <w:marRight w:val="0"/>
                  <w:marTop w:val="0"/>
                  <w:marBottom w:val="0"/>
                  <w:divBdr>
                    <w:top w:val="none" w:sz="0" w:space="0" w:color="auto"/>
                    <w:left w:val="none" w:sz="0" w:space="0" w:color="auto"/>
                    <w:bottom w:val="none" w:sz="0" w:space="0" w:color="auto"/>
                    <w:right w:val="none" w:sz="0" w:space="0" w:color="auto"/>
                  </w:divBdr>
                  <w:divsChild>
                    <w:div w:id="1372026233">
                      <w:marLeft w:val="0"/>
                      <w:marRight w:val="0"/>
                      <w:marTop w:val="0"/>
                      <w:marBottom w:val="0"/>
                      <w:divBdr>
                        <w:top w:val="none" w:sz="0" w:space="0" w:color="auto"/>
                        <w:left w:val="none" w:sz="0" w:space="0" w:color="auto"/>
                        <w:bottom w:val="none" w:sz="0" w:space="0" w:color="auto"/>
                        <w:right w:val="none" w:sz="0" w:space="0" w:color="auto"/>
                      </w:divBdr>
                    </w:div>
                  </w:divsChild>
                </w:div>
                <w:div w:id="1772311204">
                  <w:marLeft w:val="0"/>
                  <w:marRight w:val="0"/>
                  <w:marTop w:val="0"/>
                  <w:marBottom w:val="0"/>
                  <w:divBdr>
                    <w:top w:val="none" w:sz="0" w:space="0" w:color="auto"/>
                    <w:left w:val="none" w:sz="0" w:space="0" w:color="auto"/>
                    <w:bottom w:val="none" w:sz="0" w:space="0" w:color="auto"/>
                    <w:right w:val="none" w:sz="0" w:space="0" w:color="auto"/>
                  </w:divBdr>
                  <w:divsChild>
                    <w:div w:id="530189139">
                      <w:marLeft w:val="0"/>
                      <w:marRight w:val="0"/>
                      <w:marTop w:val="0"/>
                      <w:marBottom w:val="0"/>
                      <w:divBdr>
                        <w:top w:val="none" w:sz="0" w:space="0" w:color="auto"/>
                        <w:left w:val="none" w:sz="0" w:space="0" w:color="auto"/>
                        <w:bottom w:val="none" w:sz="0" w:space="0" w:color="auto"/>
                        <w:right w:val="none" w:sz="0" w:space="0" w:color="auto"/>
                      </w:divBdr>
                    </w:div>
                  </w:divsChild>
                </w:div>
                <w:div w:id="2066105219">
                  <w:marLeft w:val="0"/>
                  <w:marRight w:val="0"/>
                  <w:marTop w:val="0"/>
                  <w:marBottom w:val="0"/>
                  <w:divBdr>
                    <w:top w:val="none" w:sz="0" w:space="0" w:color="auto"/>
                    <w:left w:val="none" w:sz="0" w:space="0" w:color="auto"/>
                    <w:bottom w:val="none" w:sz="0" w:space="0" w:color="auto"/>
                    <w:right w:val="none" w:sz="0" w:space="0" w:color="auto"/>
                  </w:divBdr>
                  <w:divsChild>
                    <w:div w:id="152571348">
                      <w:marLeft w:val="0"/>
                      <w:marRight w:val="0"/>
                      <w:marTop w:val="0"/>
                      <w:marBottom w:val="0"/>
                      <w:divBdr>
                        <w:top w:val="none" w:sz="0" w:space="0" w:color="auto"/>
                        <w:left w:val="none" w:sz="0" w:space="0" w:color="auto"/>
                        <w:bottom w:val="none" w:sz="0" w:space="0" w:color="auto"/>
                        <w:right w:val="none" w:sz="0" w:space="0" w:color="auto"/>
                      </w:divBdr>
                    </w:div>
                  </w:divsChild>
                </w:div>
                <w:div w:id="300042339">
                  <w:marLeft w:val="0"/>
                  <w:marRight w:val="0"/>
                  <w:marTop w:val="0"/>
                  <w:marBottom w:val="0"/>
                  <w:divBdr>
                    <w:top w:val="none" w:sz="0" w:space="0" w:color="auto"/>
                    <w:left w:val="none" w:sz="0" w:space="0" w:color="auto"/>
                    <w:bottom w:val="none" w:sz="0" w:space="0" w:color="auto"/>
                    <w:right w:val="none" w:sz="0" w:space="0" w:color="auto"/>
                  </w:divBdr>
                  <w:divsChild>
                    <w:div w:id="433794739">
                      <w:marLeft w:val="0"/>
                      <w:marRight w:val="0"/>
                      <w:marTop w:val="0"/>
                      <w:marBottom w:val="0"/>
                      <w:divBdr>
                        <w:top w:val="none" w:sz="0" w:space="0" w:color="auto"/>
                        <w:left w:val="none" w:sz="0" w:space="0" w:color="auto"/>
                        <w:bottom w:val="none" w:sz="0" w:space="0" w:color="auto"/>
                        <w:right w:val="none" w:sz="0" w:space="0" w:color="auto"/>
                      </w:divBdr>
                    </w:div>
                  </w:divsChild>
                </w:div>
                <w:div w:id="819928700">
                  <w:marLeft w:val="0"/>
                  <w:marRight w:val="0"/>
                  <w:marTop w:val="0"/>
                  <w:marBottom w:val="0"/>
                  <w:divBdr>
                    <w:top w:val="none" w:sz="0" w:space="0" w:color="auto"/>
                    <w:left w:val="none" w:sz="0" w:space="0" w:color="auto"/>
                    <w:bottom w:val="none" w:sz="0" w:space="0" w:color="auto"/>
                    <w:right w:val="none" w:sz="0" w:space="0" w:color="auto"/>
                  </w:divBdr>
                  <w:divsChild>
                    <w:div w:id="747113251">
                      <w:marLeft w:val="0"/>
                      <w:marRight w:val="0"/>
                      <w:marTop w:val="0"/>
                      <w:marBottom w:val="0"/>
                      <w:divBdr>
                        <w:top w:val="none" w:sz="0" w:space="0" w:color="auto"/>
                        <w:left w:val="none" w:sz="0" w:space="0" w:color="auto"/>
                        <w:bottom w:val="none" w:sz="0" w:space="0" w:color="auto"/>
                        <w:right w:val="none" w:sz="0" w:space="0" w:color="auto"/>
                      </w:divBdr>
                    </w:div>
                    <w:div w:id="974263718">
                      <w:marLeft w:val="0"/>
                      <w:marRight w:val="0"/>
                      <w:marTop w:val="0"/>
                      <w:marBottom w:val="0"/>
                      <w:divBdr>
                        <w:top w:val="none" w:sz="0" w:space="0" w:color="auto"/>
                        <w:left w:val="none" w:sz="0" w:space="0" w:color="auto"/>
                        <w:bottom w:val="none" w:sz="0" w:space="0" w:color="auto"/>
                        <w:right w:val="none" w:sz="0" w:space="0" w:color="auto"/>
                      </w:divBdr>
                    </w:div>
                    <w:div w:id="26492543">
                      <w:marLeft w:val="0"/>
                      <w:marRight w:val="0"/>
                      <w:marTop w:val="0"/>
                      <w:marBottom w:val="0"/>
                      <w:divBdr>
                        <w:top w:val="none" w:sz="0" w:space="0" w:color="auto"/>
                        <w:left w:val="none" w:sz="0" w:space="0" w:color="auto"/>
                        <w:bottom w:val="none" w:sz="0" w:space="0" w:color="auto"/>
                        <w:right w:val="none" w:sz="0" w:space="0" w:color="auto"/>
                      </w:divBdr>
                    </w:div>
                  </w:divsChild>
                </w:div>
                <w:div w:id="1778333376">
                  <w:marLeft w:val="0"/>
                  <w:marRight w:val="0"/>
                  <w:marTop w:val="0"/>
                  <w:marBottom w:val="0"/>
                  <w:divBdr>
                    <w:top w:val="none" w:sz="0" w:space="0" w:color="auto"/>
                    <w:left w:val="none" w:sz="0" w:space="0" w:color="auto"/>
                    <w:bottom w:val="none" w:sz="0" w:space="0" w:color="auto"/>
                    <w:right w:val="none" w:sz="0" w:space="0" w:color="auto"/>
                  </w:divBdr>
                  <w:divsChild>
                    <w:div w:id="85159022">
                      <w:marLeft w:val="0"/>
                      <w:marRight w:val="0"/>
                      <w:marTop w:val="0"/>
                      <w:marBottom w:val="0"/>
                      <w:divBdr>
                        <w:top w:val="none" w:sz="0" w:space="0" w:color="auto"/>
                        <w:left w:val="none" w:sz="0" w:space="0" w:color="auto"/>
                        <w:bottom w:val="none" w:sz="0" w:space="0" w:color="auto"/>
                        <w:right w:val="none" w:sz="0" w:space="0" w:color="auto"/>
                      </w:divBdr>
                    </w:div>
                  </w:divsChild>
                </w:div>
                <w:div w:id="660432051">
                  <w:marLeft w:val="0"/>
                  <w:marRight w:val="0"/>
                  <w:marTop w:val="0"/>
                  <w:marBottom w:val="0"/>
                  <w:divBdr>
                    <w:top w:val="none" w:sz="0" w:space="0" w:color="auto"/>
                    <w:left w:val="none" w:sz="0" w:space="0" w:color="auto"/>
                    <w:bottom w:val="none" w:sz="0" w:space="0" w:color="auto"/>
                    <w:right w:val="none" w:sz="0" w:space="0" w:color="auto"/>
                  </w:divBdr>
                  <w:divsChild>
                    <w:div w:id="1869757505">
                      <w:marLeft w:val="0"/>
                      <w:marRight w:val="0"/>
                      <w:marTop w:val="0"/>
                      <w:marBottom w:val="0"/>
                      <w:divBdr>
                        <w:top w:val="none" w:sz="0" w:space="0" w:color="auto"/>
                        <w:left w:val="none" w:sz="0" w:space="0" w:color="auto"/>
                        <w:bottom w:val="none" w:sz="0" w:space="0" w:color="auto"/>
                        <w:right w:val="none" w:sz="0" w:space="0" w:color="auto"/>
                      </w:divBdr>
                    </w:div>
                  </w:divsChild>
                </w:div>
                <w:div w:id="85880359">
                  <w:marLeft w:val="0"/>
                  <w:marRight w:val="0"/>
                  <w:marTop w:val="0"/>
                  <w:marBottom w:val="0"/>
                  <w:divBdr>
                    <w:top w:val="none" w:sz="0" w:space="0" w:color="auto"/>
                    <w:left w:val="none" w:sz="0" w:space="0" w:color="auto"/>
                    <w:bottom w:val="none" w:sz="0" w:space="0" w:color="auto"/>
                    <w:right w:val="none" w:sz="0" w:space="0" w:color="auto"/>
                  </w:divBdr>
                  <w:divsChild>
                    <w:div w:id="1489323697">
                      <w:marLeft w:val="0"/>
                      <w:marRight w:val="0"/>
                      <w:marTop w:val="0"/>
                      <w:marBottom w:val="0"/>
                      <w:divBdr>
                        <w:top w:val="none" w:sz="0" w:space="0" w:color="auto"/>
                        <w:left w:val="none" w:sz="0" w:space="0" w:color="auto"/>
                        <w:bottom w:val="none" w:sz="0" w:space="0" w:color="auto"/>
                        <w:right w:val="none" w:sz="0" w:space="0" w:color="auto"/>
                      </w:divBdr>
                    </w:div>
                  </w:divsChild>
                </w:div>
                <w:div w:id="1896697171">
                  <w:marLeft w:val="0"/>
                  <w:marRight w:val="0"/>
                  <w:marTop w:val="0"/>
                  <w:marBottom w:val="0"/>
                  <w:divBdr>
                    <w:top w:val="none" w:sz="0" w:space="0" w:color="auto"/>
                    <w:left w:val="none" w:sz="0" w:space="0" w:color="auto"/>
                    <w:bottom w:val="none" w:sz="0" w:space="0" w:color="auto"/>
                    <w:right w:val="none" w:sz="0" w:space="0" w:color="auto"/>
                  </w:divBdr>
                  <w:divsChild>
                    <w:div w:id="149640965">
                      <w:marLeft w:val="0"/>
                      <w:marRight w:val="0"/>
                      <w:marTop w:val="0"/>
                      <w:marBottom w:val="0"/>
                      <w:divBdr>
                        <w:top w:val="none" w:sz="0" w:space="0" w:color="auto"/>
                        <w:left w:val="none" w:sz="0" w:space="0" w:color="auto"/>
                        <w:bottom w:val="none" w:sz="0" w:space="0" w:color="auto"/>
                        <w:right w:val="none" w:sz="0" w:space="0" w:color="auto"/>
                      </w:divBdr>
                    </w:div>
                  </w:divsChild>
                </w:div>
                <w:div w:id="2140221508">
                  <w:marLeft w:val="0"/>
                  <w:marRight w:val="0"/>
                  <w:marTop w:val="0"/>
                  <w:marBottom w:val="0"/>
                  <w:divBdr>
                    <w:top w:val="none" w:sz="0" w:space="0" w:color="auto"/>
                    <w:left w:val="none" w:sz="0" w:space="0" w:color="auto"/>
                    <w:bottom w:val="none" w:sz="0" w:space="0" w:color="auto"/>
                    <w:right w:val="none" w:sz="0" w:space="0" w:color="auto"/>
                  </w:divBdr>
                  <w:divsChild>
                    <w:div w:id="1970667885">
                      <w:marLeft w:val="0"/>
                      <w:marRight w:val="0"/>
                      <w:marTop w:val="0"/>
                      <w:marBottom w:val="0"/>
                      <w:divBdr>
                        <w:top w:val="none" w:sz="0" w:space="0" w:color="auto"/>
                        <w:left w:val="none" w:sz="0" w:space="0" w:color="auto"/>
                        <w:bottom w:val="none" w:sz="0" w:space="0" w:color="auto"/>
                        <w:right w:val="none" w:sz="0" w:space="0" w:color="auto"/>
                      </w:divBdr>
                    </w:div>
                    <w:div w:id="1184856619">
                      <w:marLeft w:val="0"/>
                      <w:marRight w:val="0"/>
                      <w:marTop w:val="0"/>
                      <w:marBottom w:val="0"/>
                      <w:divBdr>
                        <w:top w:val="none" w:sz="0" w:space="0" w:color="auto"/>
                        <w:left w:val="none" w:sz="0" w:space="0" w:color="auto"/>
                        <w:bottom w:val="none" w:sz="0" w:space="0" w:color="auto"/>
                        <w:right w:val="none" w:sz="0" w:space="0" w:color="auto"/>
                      </w:divBdr>
                    </w:div>
                  </w:divsChild>
                </w:div>
                <w:div w:id="1622804432">
                  <w:marLeft w:val="0"/>
                  <w:marRight w:val="0"/>
                  <w:marTop w:val="0"/>
                  <w:marBottom w:val="0"/>
                  <w:divBdr>
                    <w:top w:val="none" w:sz="0" w:space="0" w:color="auto"/>
                    <w:left w:val="none" w:sz="0" w:space="0" w:color="auto"/>
                    <w:bottom w:val="none" w:sz="0" w:space="0" w:color="auto"/>
                    <w:right w:val="none" w:sz="0" w:space="0" w:color="auto"/>
                  </w:divBdr>
                  <w:divsChild>
                    <w:div w:id="766390104">
                      <w:marLeft w:val="0"/>
                      <w:marRight w:val="0"/>
                      <w:marTop w:val="0"/>
                      <w:marBottom w:val="0"/>
                      <w:divBdr>
                        <w:top w:val="none" w:sz="0" w:space="0" w:color="auto"/>
                        <w:left w:val="none" w:sz="0" w:space="0" w:color="auto"/>
                        <w:bottom w:val="none" w:sz="0" w:space="0" w:color="auto"/>
                        <w:right w:val="none" w:sz="0" w:space="0" w:color="auto"/>
                      </w:divBdr>
                    </w:div>
                  </w:divsChild>
                </w:div>
                <w:div w:id="81799522">
                  <w:marLeft w:val="0"/>
                  <w:marRight w:val="0"/>
                  <w:marTop w:val="0"/>
                  <w:marBottom w:val="0"/>
                  <w:divBdr>
                    <w:top w:val="none" w:sz="0" w:space="0" w:color="auto"/>
                    <w:left w:val="none" w:sz="0" w:space="0" w:color="auto"/>
                    <w:bottom w:val="none" w:sz="0" w:space="0" w:color="auto"/>
                    <w:right w:val="none" w:sz="0" w:space="0" w:color="auto"/>
                  </w:divBdr>
                  <w:divsChild>
                    <w:div w:id="1185749494">
                      <w:marLeft w:val="0"/>
                      <w:marRight w:val="0"/>
                      <w:marTop w:val="0"/>
                      <w:marBottom w:val="0"/>
                      <w:divBdr>
                        <w:top w:val="none" w:sz="0" w:space="0" w:color="auto"/>
                        <w:left w:val="none" w:sz="0" w:space="0" w:color="auto"/>
                        <w:bottom w:val="none" w:sz="0" w:space="0" w:color="auto"/>
                        <w:right w:val="none" w:sz="0" w:space="0" w:color="auto"/>
                      </w:divBdr>
                    </w:div>
                  </w:divsChild>
                </w:div>
                <w:div w:id="1690642250">
                  <w:marLeft w:val="0"/>
                  <w:marRight w:val="0"/>
                  <w:marTop w:val="0"/>
                  <w:marBottom w:val="0"/>
                  <w:divBdr>
                    <w:top w:val="none" w:sz="0" w:space="0" w:color="auto"/>
                    <w:left w:val="none" w:sz="0" w:space="0" w:color="auto"/>
                    <w:bottom w:val="none" w:sz="0" w:space="0" w:color="auto"/>
                    <w:right w:val="none" w:sz="0" w:space="0" w:color="auto"/>
                  </w:divBdr>
                  <w:divsChild>
                    <w:div w:id="613903810">
                      <w:marLeft w:val="0"/>
                      <w:marRight w:val="0"/>
                      <w:marTop w:val="0"/>
                      <w:marBottom w:val="0"/>
                      <w:divBdr>
                        <w:top w:val="none" w:sz="0" w:space="0" w:color="auto"/>
                        <w:left w:val="none" w:sz="0" w:space="0" w:color="auto"/>
                        <w:bottom w:val="none" w:sz="0" w:space="0" w:color="auto"/>
                        <w:right w:val="none" w:sz="0" w:space="0" w:color="auto"/>
                      </w:divBdr>
                    </w:div>
                  </w:divsChild>
                </w:div>
                <w:div w:id="405610056">
                  <w:marLeft w:val="0"/>
                  <w:marRight w:val="0"/>
                  <w:marTop w:val="0"/>
                  <w:marBottom w:val="0"/>
                  <w:divBdr>
                    <w:top w:val="none" w:sz="0" w:space="0" w:color="auto"/>
                    <w:left w:val="none" w:sz="0" w:space="0" w:color="auto"/>
                    <w:bottom w:val="none" w:sz="0" w:space="0" w:color="auto"/>
                    <w:right w:val="none" w:sz="0" w:space="0" w:color="auto"/>
                  </w:divBdr>
                  <w:divsChild>
                    <w:div w:id="1512598836">
                      <w:marLeft w:val="0"/>
                      <w:marRight w:val="0"/>
                      <w:marTop w:val="0"/>
                      <w:marBottom w:val="0"/>
                      <w:divBdr>
                        <w:top w:val="none" w:sz="0" w:space="0" w:color="auto"/>
                        <w:left w:val="none" w:sz="0" w:space="0" w:color="auto"/>
                        <w:bottom w:val="none" w:sz="0" w:space="0" w:color="auto"/>
                        <w:right w:val="none" w:sz="0" w:space="0" w:color="auto"/>
                      </w:divBdr>
                    </w:div>
                  </w:divsChild>
                </w:div>
                <w:div w:id="839387558">
                  <w:marLeft w:val="0"/>
                  <w:marRight w:val="0"/>
                  <w:marTop w:val="0"/>
                  <w:marBottom w:val="0"/>
                  <w:divBdr>
                    <w:top w:val="none" w:sz="0" w:space="0" w:color="auto"/>
                    <w:left w:val="none" w:sz="0" w:space="0" w:color="auto"/>
                    <w:bottom w:val="none" w:sz="0" w:space="0" w:color="auto"/>
                    <w:right w:val="none" w:sz="0" w:space="0" w:color="auto"/>
                  </w:divBdr>
                  <w:divsChild>
                    <w:div w:id="1409184838">
                      <w:marLeft w:val="0"/>
                      <w:marRight w:val="0"/>
                      <w:marTop w:val="0"/>
                      <w:marBottom w:val="0"/>
                      <w:divBdr>
                        <w:top w:val="none" w:sz="0" w:space="0" w:color="auto"/>
                        <w:left w:val="none" w:sz="0" w:space="0" w:color="auto"/>
                        <w:bottom w:val="none" w:sz="0" w:space="0" w:color="auto"/>
                        <w:right w:val="none" w:sz="0" w:space="0" w:color="auto"/>
                      </w:divBdr>
                    </w:div>
                    <w:div w:id="980574789">
                      <w:marLeft w:val="0"/>
                      <w:marRight w:val="0"/>
                      <w:marTop w:val="0"/>
                      <w:marBottom w:val="0"/>
                      <w:divBdr>
                        <w:top w:val="none" w:sz="0" w:space="0" w:color="auto"/>
                        <w:left w:val="none" w:sz="0" w:space="0" w:color="auto"/>
                        <w:bottom w:val="none" w:sz="0" w:space="0" w:color="auto"/>
                        <w:right w:val="none" w:sz="0" w:space="0" w:color="auto"/>
                      </w:divBdr>
                    </w:div>
                    <w:div w:id="74937280">
                      <w:marLeft w:val="0"/>
                      <w:marRight w:val="0"/>
                      <w:marTop w:val="0"/>
                      <w:marBottom w:val="0"/>
                      <w:divBdr>
                        <w:top w:val="none" w:sz="0" w:space="0" w:color="auto"/>
                        <w:left w:val="none" w:sz="0" w:space="0" w:color="auto"/>
                        <w:bottom w:val="none" w:sz="0" w:space="0" w:color="auto"/>
                        <w:right w:val="none" w:sz="0" w:space="0" w:color="auto"/>
                      </w:divBdr>
                    </w:div>
                  </w:divsChild>
                </w:div>
                <w:div w:id="500975157">
                  <w:marLeft w:val="0"/>
                  <w:marRight w:val="0"/>
                  <w:marTop w:val="0"/>
                  <w:marBottom w:val="0"/>
                  <w:divBdr>
                    <w:top w:val="none" w:sz="0" w:space="0" w:color="auto"/>
                    <w:left w:val="none" w:sz="0" w:space="0" w:color="auto"/>
                    <w:bottom w:val="none" w:sz="0" w:space="0" w:color="auto"/>
                    <w:right w:val="none" w:sz="0" w:space="0" w:color="auto"/>
                  </w:divBdr>
                  <w:divsChild>
                    <w:div w:id="635796172">
                      <w:marLeft w:val="0"/>
                      <w:marRight w:val="0"/>
                      <w:marTop w:val="0"/>
                      <w:marBottom w:val="0"/>
                      <w:divBdr>
                        <w:top w:val="none" w:sz="0" w:space="0" w:color="auto"/>
                        <w:left w:val="none" w:sz="0" w:space="0" w:color="auto"/>
                        <w:bottom w:val="none" w:sz="0" w:space="0" w:color="auto"/>
                        <w:right w:val="none" w:sz="0" w:space="0" w:color="auto"/>
                      </w:divBdr>
                    </w:div>
                  </w:divsChild>
                </w:div>
                <w:div w:id="297028081">
                  <w:marLeft w:val="0"/>
                  <w:marRight w:val="0"/>
                  <w:marTop w:val="0"/>
                  <w:marBottom w:val="0"/>
                  <w:divBdr>
                    <w:top w:val="none" w:sz="0" w:space="0" w:color="auto"/>
                    <w:left w:val="none" w:sz="0" w:space="0" w:color="auto"/>
                    <w:bottom w:val="none" w:sz="0" w:space="0" w:color="auto"/>
                    <w:right w:val="none" w:sz="0" w:space="0" w:color="auto"/>
                  </w:divBdr>
                  <w:divsChild>
                    <w:div w:id="220099029">
                      <w:marLeft w:val="0"/>
                      <w:marRight w:val="0"/>
                      <w:marTop w:val="0"/>
                      <w:marBottom w:val="0"/>
                      <w:divBdr>
                        <w:top w:val="none" w:sz="0" w:space="0" w:color="auto"/>
                        <w:left w:val="none" w:sz="0" w:space="0" w:color="auto"/>
                        <w:bottom w:val="none" w:sz="0" w:space="0" w:color="auto"/>
                        <w:right w:val="none" w:sz="0" w:space="0" w:color="auto"/>
                      </w:divBdr>
                    </w:div>
                  </w:divsChild>
                </w:div>
                <w:div w:id="823740916">
                  <w:marLeft w:val="0"/>
                  <w:marRight w:val="0"/>
                  <w:marTop w:val="0"/>
                  <w:marBottom w:val="0"/>
                  <w:divBdr>
                    <w:top w:val="none" w:sz="0" w:space="0" w:color="auto"/>
                    <w:left w:val="none" w:sz="0" w:space="0" w:color="auto"/>
                    <w:bottom w:val="none" w:sz="0" w:space="0" w:color="auto"/>
                    <w:right w:val="none" w:sz="0" w:space="0" w:color="auto"/>
                  </w:divBdr>
                  <w:divsChild>
                    <w:div w:id="1030493207">
                      <w:marLeft w:val="0"/>
                      <w:marRight w:val="0"/>
                      <w:marTop w:val="0"/>
                      <w:marBottom w:val="0"/>
                      <w:divBdr>
                        <w:top w:val="none" w:sz="0" w:space="0" w:color="auto"/>
                        <w:left w:val="none" w:sz="0" w:space="0" w:color="auto"/>
                        <w:bottom w:val="none" w:sz="0" w:space="0" w:color="auto"/>
                        <w:right w:val="none" w:sz="0" w:space="0" w:color="auto"/>
                      </w:divBdr>
                    </w:div>
                  </w:divsChild>
                </w:div>
                <w:div w:id="493256665">
                  <w:marLeft w:val="0"/>
                  <w:marRight w:val="0"/>
                  <w:marTop w:val="0"/>
                  <w:marBottom w:val="0"/>
                  <w:divBdr>
                    <w:top w:val="none" w:sz="0" w:space="0" w:color="auto"/>
                    <w:left w:val="none" w:sz="0" w:space="0" w:color="auto"/>
                    <w:bottom w:val="none" w:sz="0" w:space="0" w:color="auto"/>
                    <w:right w:val="none" w:sz="0" w:space="0" w:color="auto"/>
                  </w:divBdr>
                  <w:divsChild>
                    <w:div w:id="899562998">
                      <w:marLeft w:val="0"/>
                      <w:marRight w:val="0"/>
                      <w:marTop w:val="0"/>
                      <w:marBottom w:val="0"/>
                      <w:divBdr>
                        <w:top w:val="none" w:sz="0" w:space="0" w:color="auto"/>
                        <w:left w:val="none" w:sz="0" w:space="0" w:color="auto"/>
                        <w:bottom w:val="none" w:sz="0" w:space="0" w:color="auto"/>
                        <w:right w:val="none" w:sz="0" w:space="0" w:color="auto"/>
                      </w:divBdr>
                    </w:div>
                  </w:divsChild>
                </w:div>
                <w:div w:id="326174855">
                  <w:marLeft w:val="0"/>
                  <w:marRight w:val="0"/>
                  <w:marTop w:val="0"/>
                  <w:marBottom w:val="0"/>
                  <w:divBdr>
                    <w:top w:val="none" w:sz="0" w:space="0" w:color="auto"/>
                    <w:left w:val="none" w:sz="0" w:space="0" w:color="auto"/>
                    <w:bottom w:val="none" w:sz="0" w:space="0" w:color="auto"/>
                    <w:right w:val="none" w:sz="0" w:space="0" w:color="auto"/>
                  </w:divBdr>
                  <w:divsChild>
                    <w:div w:id="1568567204">
                      <w:marLeft w:val="0"/>
                      <w:marRight w:val="0"/>
                      <w:marTop w:val="0"/>
                      <w:marBottom w:val="0"/>
                      <w:divBdr>
                        <w:top w:val="none" w:sz="0" w:space="0" w:color="auto"/>
                        <w:left w:val="none" w:sz="0" w:space="0" w:color="auto"/>
                        <w:bottom w:val="none" w:sz="0" w:space="0" w:color="auto"/>
                        <w:right w:val="none" w:sz="0" w:space="0" w:color="auto"/>
                      </w:divBdr>
                    </w:div>
                    <w:div w:id="2095589021">
                      <w:marLeft w:val="0"/>
                      <w:marRight w:val="0"/>
                      <w:marTop w:val="0"/>
                      <w:marBottom w:val="0"/>
                      <w:divBdr>
                        <w:top w:val="none" w:sz="0" w:space="0" w:color="auto"/>
                        <w:left w:val="none" w:sz="0" w:space="0" w:color="auto"/>
                        <w:bottom w:val="none" w:sz="0" w:space="0" w:color="auto"/>
                        <w:right w:val="none" w:sz="0" w:space="0" w:color="auto"/>
                      </w:divBdr>
                    </w:div>
                    <w:div w:id="1751538741">
                      <w:marLeft w:val="0"/>
                      <w:marRight w:val="0"/>
                      <w:marTop w:val="0"/>
                      <w:marBottom w:val="0"/>
                      <w:divBdr>
                        <w:top w:val="none" w:sz="0" w:space="0" w:color="auto"/>
                        <w:left w:val="none" w:sz="0" w:space="0" w:color="auto"/>
                        <w:bottom w:val="none" w:sz="0" w:space="0" w:color="auto"/>
                        <w:right w:val="none" w:sz="0" w:space="0" w:color="auto"/>
                      </w:divBdr>
                    </w:div>
                  </w:divsChild>
                </w:div>
                <w:div w:id="1818261308">
                  <w:marLeft w:val="0"/>
                  <w:marRight w:val="0"/>
                  <w:marTop w:val="0"/>
                  <w:marBottom w:val="0"/>
                  <w:divBdr>
                    <w:top w:val="none" w:sz="0" w:space="0" w:color="auto"/>
                    <w:left w:val="none" w:sz="0" w:space="0" w:color="auto"/>
                    <w:bottom w:val="none" w:sz="0" w:space="0" w:color="auto"/>
                    <w:right w:val="none" w:sz="0" w:space="0" w:color="auto"/>
                  </w:divBdr>
                  <w:divsChild>
                    <w:div w:id="603807046">
                      <w:marLeft w:val="0"/>
                      <w:marRight w:val="0"/>
                      <w:marTop w:val="0"/>
                      <w:marBottom w:val="0"/>
                      <w:divBdr>
                        <w:top w:val="none" w:sz="0" w:space="0" w:color="auto"/>
                        <w:left w:val="none" w:sz="0" w:space="0" w:color="auto"/>
                        <w:bottom w:val="none" w:sz="0" w:space="0" w:color="auto"/>
                        <w:right w:val="none" w:sz="0" w:space="0" w:color="auto"/>
                      </w:divBdr>
                    </w:div>
                    <w:div w:id="159732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26033">
          <w:marLeft w:val="0"/>
          <w:marRight w:val="0"/>
          <w:marTop w:val="0"/>
          <w:marBottom w:val="0"/>
          <w:divBdr>
            <w:top w:val="none" w:sz="0" w:space="0" w:color="auto"/>
            <w:left w:val="none" w:sz="0" w:space="0" w:color="auto"/>
            <w:bottom w:val="none" w:sz="0" w:space="0" w:color="auto"/>
            <w:right w:val="none" w:sz="0" w:space="0" w:color="auto"/>
          </w:divBdr>
        </w:div>
        <w:div w:id="533928023">
          <w:marLeft w:val="0"/>
          <w:marRight w:val="0"/>
          <w:marTop w:val="0"/>
          <w:marBottom w:val="0"/>
          <w:divBdr>
            <w:top w:val="none" w:sz="0" w:space="0" w:color="auto"/>
            <w:left w:val="none" w:sz="0" w:space="0" w:color="auto"/>
            <w:bottom w:val="none" w:sz="0" w:space="0" w:color="auto"/>
            <w:right w:val="none" w:sz="0" w:space="0" w:color="auto"/>
          </w:divBdr>
        </w:div>
        <w:div w:id="1314263371">
          <w:marLeft w:val="0"/>
          <w:marRight w:val="0"/>
          <w:marTop w:val="0"/>
          <w:marBottom w:val="0"/>
          <w:divBdr>
            <w:top w:val="none" w:sz="0" w:space="0" w:color="auto"/>
            <w:left w:val="none" w:sz="0" w:space="0" w:color="auto"/>
            <w:bottom w:val="none" w:sz="0" w:space="0" w:color="auto"/>
            <w:right w:val="none" w:sz="0" w:space="0" w:color="auto"/>
          </w:divBdr>
        </w:div>
        <w:div w:id="2070418972">
          <w:marLeft w:val="0"/>
          <w:marRight w:val="0"/>
          <w:marTop w:val="0"/>
          <w:marBottom w:val="0"/>
          <w:divBdr>
            <w:top w:val="none" w:sz="0" w:space="0" w:color="auto"/>
            <w:left w:val="none" w:sz="0" w:space="0" w:color="auto"/>
            <w:bottom w:val="none" w:sz="0" w:space="0" w:color="auto"/>
            <w:right w:val="none" w:sz="0" w:space="0" w:color="auto"/>
          </w:divBdr>
        </w:div>
        <w:div w:id="950552113">
          <w:marLeft w:val="0"/>
          <w:marRight w:val="0"/>
          <w:marTop w:val="0"/>
          <w:marBottom w:val="0"/>
          <w:divBdr>
            <w:top w:val="none" w:sz="0" w:space="0" w:color="auto"/>
            <w:left w:val="none" w:sz="0" w:space="0" w:color="auto"/>
            <w:bottom w:val="none" w:sz="0" w:space="0" w:color="auto"/>
            <w:right w:val="none" w:sz="0" w:space="0" w:color="auto"/>
          </w:divBdr>
        </w:div>
        <w:div w:id="2102488723">
          <w:marLeft w:val="0"/>
          <w:marRight w:val="0"/>
          <w:marTop w:val="0"/>
          <w:marBottom w:val="0"/>
          <w:divBdr>
            <w:top w:val="none" w:sz="0" w:space="0" w:color="auto"/>
            <w:left w:val="none" w:sz="0" w:space="0" w:color="auto"/>
            <w:bottom w:val="none" w:sz="0" w:space="0" w:color="auto"/>
            <w:right w:val="none" w:sz="0" w:space="0" w:color="auto"/>
          </w:divBdr>
          <w:divsChild>
            <w:div w:id="280040523">
              <w:marLeft w:val="0"/>
              <w:marRight w:val="0"/>
              <w:marTop w:val="30"/>
              <w:marBottom w:val="30"/>
              <w:divBdr>
                <w:top w:val="none" w:sz="0" w:space="0" w:color="auto"/>
                <w:left w:val="none" w:sz="0" w:space="0" w:color="auto"/>
                <w:bottom w:val="none" w:sz="0" w:space="0" w:color="auto"/>
                <w:right w:val="none" w:sz="0" w:space="0" w:color="auto"/>
              </w:divBdr>
              <w:divsChild>
                <w:div w:id="600068537">
                  <w:marLeft w:val="0"/>
                  <w:marRight w:val="0"/>
                  <w:marTop w:val="0"/>
                  <w:marBottom w:val="0"/>
                  <w:divBdr>
                    <w:top w:val="none" w:sz="0" w:space="0" w:color="auto"/>
                    <w:left w:val="none" w:sz="0" w:space="0" w:color="auto"/>
                    <w:bottom w:val="none" w:sz="0" w:space="0" w:color="auto"/>
                    <w:right w:val="none" w:sz="0" w:space="0" w:color="auto"/>
                  </w:divBdr>
                  <w:divsChild>
                    <w:div w:id="1820463536">
                      <w:marLeft w:val="0"/>
                      <w:marRight w:val="0"/>
                      <w:marTop w:val="0"/>
                      <w:marBottom w:val="0"/>
                      <w:divBdr>
                        <w:top w:val="none" w:sz="0" w:space="0" w:color="auto"/>
                        <w:left w:val="none" w:sz="0" w:space="0" w:color="auto"/>
                        <w:bottom w:val="none" w:sz="0" w:space="0" w:color="auto"/>
                        <w:right w:val="none" w:sz="0" w:space="0" w:color="auto"/>
                      </w:divBdr>
                    </w:div>
                  </w:divsChild>
                </w:div>
                <w:div w:id="983580259">
                  <w:marLeft w:val="0"/>
                  <w:marRight w:val="0"/>
                  <w:marTop w:val="0"/>
                  <w:marBottom w:val="0"/>
                  <w:divBdr>
                    <w:top w:val="none" w:sz="0" w:space="0" w:color="auto"/>
                    <w:left w:val="none" w:sz="0" w:space="0" w:color="auto"/>
                    <w:bottom w:val="none" w:sz="0" w:space="0" w:color="auto"/>
                    <w:right w:val="none" w:sz="0" w:space="0" w:color="auto"/>
                  </w:divBdr>
                  <w:divsChild>
                    <w:div w:id="1064566949">
                      <w:marLeft w:val="0"/>
                      <w:marRight w:val="0"/>
                      <w:marTop w:val="0"/>
                      <w:marBottom w:val="0"/>
                      <w:divBdr>
                        <w:top w:val="none" w:sz="0" w:space="0" w:color="auto"/>
                        <w:left w:val="none" w:sz="0" w:space="0" w:color="auto"/>
                        <w:bottom w:val="none" w:sz="0" w:space="0" w:color="auto"/>
                        <w:right w:val="none" w:sz="0" w:space="0" w:color="auto"/>
                      </w:divBdr>
                    </w:div>
                  </w:divsChild>
                </w:div>
                <w:div w:id="1417826929">
                  <w:marLeft w:val="0"/>
                  <w:marRight w:val="0"/>
                  <w:marTop w:val="0"/>
                  <w:marBottom w:val="0"/>
                  <w:divBdr>
                    <w:top w:val="none" w:sz="0" w:space="0" w:color="auto"/>
                    <w:left w:val="none" w:sz="0" w:space="0" w:color="auto"/>
                    <w:bottom w:val="none" w:sz="0" w:space="0" w:color="auto"/>
                    <w:right w:val="none" w:sz="0" w:space="0" w:color="auto"/>
                  </w:divBdr>
                  <w:divsChild>
                    <w:div w:id="1698702641">
                      <w:marLeft w:val="0"/>
                      <w:marRight w:val="0"/>
                      <w:marTop w:val="0"/>
                      <w:marBottom w:val="0"/>
                      <w:divBdr>
                        <w:top w:val="none" w:sz="0" w:space="0" w:color="auto"/>
                        <w:left w:val="none" w:sz="0" w:space="0" w:color="auto"/>
                        <w:bottom w:val="none" w:sz="0" w:space="0" w:color="auto"/>
                        <w:right w:val="none" w:sz="0" w:space="0" w:color="auto"/>
                      </w:divBdr>
                    </w:div>
                  </w:divsChild>
                </w:div>
                <w:div w:id="366761089">
                  <w:marLeft w:val="0"/>
                  <w:marRight w:val="0"/>
                  <w:marTop w:val="0"/>
                  <w:marBottom w:val="0"/>
                  <w:divBdr>
                    <w:top w:val="none" w:sz="0" w:space="0" w:color="auto"/>
                    <w:left w:val="none" w:sz="0" w:space="0" w:color="auto"/>
                    <w:bottom w:val="none" w:sz="0" w:space="0" w:color="auto"/>
                    <w:right w:val="none" w:sz="0" w:space="0" w:color="auto"/>
                  </w:divBdr>
                  <w:divsChild>
                    <w:div w:id="1199004355">
                      <w:marLeft w:val="0"/>
                      <w:marRight w:val="0"/>
                      <w:marTop w:val="0"/>
                      <w:marBottom w:val="0"/>
                      <w:divBdr>
                        <w:top w:val="none" w:sz="0" w:space="0" w:color="auto"/>
                        <w:left w:val="none" w:sz="0" w:space="0" w:color="auto"/>
                        <w:bottom w:val="none" w:sz="0" w:space="0" w:color="auto"/>
                        <w:right w:val="none" w:sz="0" w:space="0" w:color="auto"/>
                      </w:divBdr>
                    </w:div>
                  </w:divsChild>
                </w:div>
                <w:div w:id="909771203">
                  <w:marLeft w:val="0"/>
                  <w:marRight w:val="0"/>
                  <w:marTop w:val="0"/>
                  <w:marBottom w:val="0"/>
                  <w:divBdr>
                    <w:top w:val="none" w:sz="0" w:space="0" w:color="auto"/>
                    <w:left w:val="none" w:sz="0" w:space="0" w:color="auto"/>
                    <w:bottom w:val="none" w:sz="0" w:space="0" w:color="auto"/>
                    <w:right w:val="none" w:sz="0" w:space="0" w:color="auto"/>
                  </w:divBdr>
                  <w:divsChild>
                    <w:div w:id="218982662">
                      <w:marLeft w:val="0"/>
                      <w:marRight w:val="0"/>
                      <w:marTop w:val="0"/>
                      <w:marBottom w:val="0"/>
                      <w:divBdr>
                        <w:top w:val="none" w:sz="0" w:space="0" w:color="auto"/>
                        <w:left w:val="none" w:sz="0" w:space="0" w:color="auto"/>
                        <w:bottom w:val="none" w:sz="0" w:space="0" w:color="auto"/>
                        <w:right w:val="none" w:sz="0" w:space="0" w:color="auto"/>
                      </w:divBdr>
                    </w:div>
                  </w:divsChild>
                </w:div>
                <w:div w:id="1455296212">
                  <w:marLeft w:val="0"/>
                  <w:marRight w:val="0"/>
                  <w:marTop w:val="0"/>
                  <w:marBottom w:val="0"/>
                  <w:divBdr>
                    <w:top w:val="none" w:sz="0" w:space="0" w:color="auto"/>
                    <w:left w:val="none" w:sz="0" w:space="0" w:color="auto"/>
                    <w:bottom w:val="none" w:sz="0" w:space="0" w:color="auto"/>
                    <w:right w:val="none" w:sz="0" w:space="0" w:color="auto"/>
                  </w:divBdr>
                  <w:divsChild>
                    <w:div w:id="481389558">
                      <w:marLeft w:val="0"/>
                      <w:marRight w:val="0"/>
                      <w:marTop w:val="0"/>
                      <w:marBottom w:val="0"/>
                      <w:divBdr>
                        <w:top w:val="none" w:sz="0" w:space="0" w:color="auto"/>
                        <w:left w:val="none" w:sz="0" w:space="0" w:color="auto"/>
                        <w:bottom w:val="none" w:sz="0" w:space="0" w:color="auto"/>
                        <w:right w:val="none" w:sz="0" w:space="0" w:color="auto"/>
                      </w:divBdr>
                    </w:div>
                  </w:divsChild>
                </w:div>
                <w:div w:id="854155553">
                  <w:marLeft w:val="0"/>
                  <w:marRight w:val="0"/>
                  <w:marTop w:val="0"/>
                  <w:marBottom w:val="0"/>
                  <w:divBdr>
                    <w:top w:val="none" w:sz="0" w:space="0" w:color="auto"/>
                    <w:left w:val="none" w:sz="0" w:space="0" w:color="auto"/>
                    <w:bottom w:val="none" w:sz="0" w:space="0" w:color="auto"/>
                    <w:right w:val="none" w:sz="0" w:space="0" w:color="auto"/>
                  </w:divBdr>
                  <w:divsChild>
                    <w:div w:id="1644196563">
                      <w:marLeft w:val="0"/>
                      <w:marRight w:val="0"/>
                      <w:marTop w:val="0"/>
                      <w:marBottom w:val="0"/>
                      <w:divBdr>
                        <w:top w:val="none" w:sz="0" w:space="0" w:color="auto"/>
                        <w:left w:val="none" w:sz="0" w:space="0" w:color="auto"/>
                        <w:bottom w:val="none" w:sz="0" w:space="0" w:color="auto"/>
                        <w:right w:val="none" w:sz="0" w:space="0" w:color="auto"/>
                      </w:divBdr>
                    </w:div>
                  </w:divsChild>
                </w:div>
                <w:div w:id="722288265">
                  <w:marLeft w:val="0"/>
                  <w:marRight w:val="0"/>
                  <w:marTop w:val="0"/>
                  <w:marBottom w:val="0"/>
                  <w:divBdr>
                    <w:top w:val="none" w:sz="0" w:space="0" w:color="auto"/>
                    <w:left w:val="none" w:sz="0" w:space="0" w:color="auto"/>
                    <w:bottom w:val="none" w:sz="0" w:space="0" w:color="auto"/>
                    <w:right w:val="none" w:sz="0" w:space="0" w:color="auto"/>
                  </w:divBdr>
                  <w:divsChild>
                    <w:div w:id="1218977351">
                      <w:marLeft w:val="0"/>
                      <w:marRight w:val="0"/>
                      <w:marTop w:val="0"/>
                      <w:marBottom w:val="0"/>
                      <w:divBdr>
                        <w:top w:val="none" w:sz="0" w:space="0" w:color="auto"/>
                        <w:left w:val="none" w:sz="0" w:space="0" w:color="auto"/>
                        <w:bottom w:val="none" w:sz="0" w:space="0" w:color="auto"/>
                        <w:right w:val="none" w:sz="0" w:space="0" w:color="auto"/>
                      </w:divBdr>
                    </w:div>
                  </w:divsChild>
                </w:div>
                <w:div w:id="866605694">
                  <w:marLeft w:val="0"/>
                  <w:marRight w:val="0"/>
                  <w:marTop w:val="0"/>
                  <w:marBottom w:val="0"/>
                  <w:divBdr>
                    <w:top w:val="none" w:sz="0" w:space="0" w:color="auto"/>
                    <w:left w:val="none" w:sz="0" w:space="0" w:color="auto"/>
                    <w:bottom w:val="none" w:sz="0" w:space="0" w:color="auto"/>
                    <w:right w:val="none" w:sz="0" w:space="0" w:color="auto"/>
                  </w:divBdr>
                  <w:divsChild>
                    <w:div w:id="415980268">
                      <w:marLeft w:val="0"/>
                      <w:marRight w:val="0"/>
                      <w:marTop w:val="0"/>
                      <w:marBottom w:val="0"/>
                      <w:divBdr>
                        <w:top w:val="none" w:sz="0" w:space="0" w:color="auto"/>
                        <w:left w:val="none" w:sz="0" w:space="0" w:color="auto"/>
                        <w:bottom w:val="none" w:sz="0" w:space="0" w:color="auto"/>
                        <w:right w:val="none" w:sz="0" w:space="0" w:color="auto"/>
                      </w:divBdr>
                    </w:div>
                  </w:divsChild>
                </w:div>
                <w:div w:id="1215657816">
                  <w:marLeft w:val="0"/>
                  <w:marRight w:val="0"/>
                  <w:marTop w:val="0"/>
                  <w:marBottom w:val="0"/>
                  <w:divBdr>
                    <w:top w:val="none" w:sz="0" w:space="0" w:color="auto"/>
                    <w:left w:val="none" w:sz="0" w:space="0" w:color="auto"/>
                    <w:bottom w:val="none" w:sz="0" w:space="0" w:color="auto"/>
                    <w:right w:val="none" w:sz="0" w:space="0" w:color="auto"/>
                  </w:divBdr>
                  <w:divsChild>
                    <w:div w:id="939483768">
                      <w:marLeft w:val="0"/>
                      <w:marRight w:val="0"/>
                      <w:marTop w:val="0"/>
                      <w:marBottom w:val="0"/>
                      <w:divBdr>
                        <w:top w:val="none" w:sz="0" w:space="0" w:color="auto"/>
                        <w:left w:val="none" w:sz="0" w:space="0" w:color="auto"/>
                        <w:bottom w:val="none" w:sz="0" w:space="0" w:color="auto"/>
                        <w:right w:val="none" w:sz="0" w:space="0" w:color="auto"/>
                      </w:divBdr>
                    </w:div>
                  </w:divsChild>
                </w:div>
                <w:div w:id="1705791809">
                  <w:marLeft w:val="0"/>
                  <w:marRight w:val="0"/>
                  <w:marTop w:val="0"/>
                  <w:marBottom w:val="0"/>
                  <w:divBdr>
                    <w:top w:val="none" w:sz="0" w:space="0" w:color="auto"/>
                    <w:left w:val="none" w:sz="0" w:space="0" w:color="auto"/>
                    <w:bottom w:val="none" w:sz="0" w:space="0" w:color="auto"/>
                    <w:right w:val="none" w:sz="0" w:space="0" w:color="auto"/>
                  </w:divBdr>
                  <w:divsChild>
                    <w:div w:id="326372973">
                      <w:marLeft w:val="0"/>
                      <w:marRight w:val="0"/>
                      <w:marTop w:val="0"/>
                      <w:marBottom w:val="0"/>
                      <w:divBdr>
                        <w:top w:val="none" w:sz="0" w:space="0" w:color="auto"/>
                        <w:left w:val="none" w:sz="0" w:space="0" w:color="auto"/>
                        <w:bottom w:val="none" w:sz="0" w:space="0" w:color="auto"/>
                        <w:right w:val="none" w:sz="0" w:space="0" w:color="auto"/>
                      </w:divBdr>
                    </w:div>
                  </w:divsChild>
                </w:div>
                <w:div w:id="1727414200">
                  <w:marLeft w:val="0"/>
                  <w:marRight w:val="0"/>
                  <w:marTop w:val="0"/>
                  <w:marBottom w:val="0"/>
                  <w:divBdr>
                    <w:top w:val="none" w:sz="0" w:space="0" w:color="auto"/>
                    <w:left w:val="none" w:sz="0" w:space="0" w:color="auto"/>
                    <w:bottom w:val="none" w:sz="0" w:space="0" w:color="auto"/>
                    <w:right w:val="none" w:sz="0" w:space="0" w:color="auto"/>
                  </w:divBdr>
                  <w:divsChild>
                    <w:div w:id="1341545985">
                      <w:marLeft w:val="0"/>
                      <w:marRight w:val="0"/>
                      <w:marTop w:val="0"/>
                      <w:marBottom w:val="0"/>
                      <w:divBdr>
                        <w:top w:val="none" w:sz="0" w:space="0" w:color="auto"/>
                        <w:left w:val="none" w:sz="0" w:space="0" w:color="auto"/>
                        <w:bottom w:val="none" w:sz="0" w:space="0" w:color="auto"/>
                        <w:right w:val="none" w:sz="0" w:space="0" w:color="auto"/>
                      </w:divBdr>
                    </w:div>
                  </w:divsChild>
                </w:div>
                <w:div w:id="891767774">
                  <w:marLeft w:val="0"/>
                  <w:marRight w:val="0"/>
                  <w:marTop w:val="0"/>
                  <w:marBottom w:val="0"/>
                  <w:divBdr>
                    <w:top w:val="none" w:sz="0" w:space="0" w:color="auto"/>
                    <w:left w:val="none" w:sz="0" w:space="0" w:color="auto"/>
                    <w:bottom w:val="none" w:sz="0" w:space="0" w:color="auto"/>
                    <w:right w:val="none" w:sz="0" w:space="0" w:color="auto"/>
                  </w:divBdr>
                  <w:divsChild>
                    <w:div w:id="524946321">
                      <w:marLeft w:val="0"/>
                      <w:marRight w:val="0"/>
                      <w:marTop w:val="0"/>
                      <w:marBottom w:val="0"/>
                      <w:divBdr>
                        <w:top w:val="none" w:sz="0" w:space="0" w:color="auto"/>
                        <w:left w:val="none" w:sz="0" w:space="0" w:color="auto"/>
                        <w:bottom w:val="none" w:sz="0" w:space="0" w:color="auto"/>
                        <w:right w:val="none" w:sz="0" w:space="0" w:color="auto"/>
                      </w:divBdr>
                    </w:div>
                  </w:divsChild>
                </w:div>
                <w:div w:id="1571385812">
                  <w:marLeft w:val="0"/>
                  <w:marRight w:val="0"/>
                  <w:marTop w:val="0"/>
                  <w:marBottom w:val="0"/>
                  <w:divBdr>
                    <w:top w:val="none" w:sz="0" w:space="0" w:color="auto"/>
                    <w:left w:val="none" w:sz="0" w:space="0" w:color="auto"/>
                    <w:bottom w:val="none" w:sz="0" w:space="0" w:color="auto"/>
                    <w:right w:val="none" w:sz="0" w:space="0" w:color="auto"/>
                  </w:divBdr>
                  <w:divsChild>
                    <w:div w:id="768619282">
                      <w:marLeft w:val="0"/>
                      <w:marRight w:val="0"/>
                      <w:marTop w:val="0"/>
                      <w:marBottom w:val="0"/>
                      <w:divBdr>
                        <w:top w:val="none" w:sz="0" w:space="0" w:color="auto"/>
                        <w:left w:val="none" w:sz="0" w:space="0" w:color="auto"/>
                        <w:bottom w:val="none" w:sz="0" w:space="0" w:color="auto"/>
                        <w:right w:val="none" w:sz="0" w:space="0" w:color="auto"/>
                      </w:divBdr>
                    </w:div>
                  </w:divsChild>
                </w:div>
                <w:div w:id="683822702">
                  <w:marLeft w:val="0"/>
                  <w:marRight w:val="0"/>
                  <w:marTop w:val="0"/>
                  <w:marBottom w:val="0"/>
                  <w:divBdr>
                    <w:top w:val="none" w:sz="0" w:space="0" w:color="auto"/>
                    <w:left w:val="none" w:sz="0" w:space="0" w:color="auto"/>
                    <w:bottom w:val="none" w:sz="0" w:space="0" w:color="auto"/>
                    <w:right w:val="none" w:sz="0" w:space="0" w:color="auto"/>
                  </w:divBdr>
                  <w:divsChild>
                    <w:div w:id="2055037763">
                      <w:marLeft w:val="0"/>
                      <w:marRight w:val="0"/>
                      <w:marTop w:val="0"/>
                      <w:marBottom w:val="0"/>
                      <w:divBdr>
                        <w:top w:val="none" w:sz="0" w:space="0" w:color="auto"/>
                        <w:left w:val="none" w:sz="0" w:space="0" w:color="auto"/>
                        <w:bottom w:val="none" w:sz="0" w:space="0" w:color="auto"/>
                        <w:right w:val="none" w:sz="0" w:space="0" w:color="auto"/>
                      </w:divBdr>
                    </w:div>
                  </w:divsChild>
                </w:div>
                <w:div w:id="1136991921">
                  <w:marLeft w:val="0"/>
                  <w:marRight w:val="0"/>
                  <w:marTop w:val="0"/>
                  <w:marBottom w:val="0"/>
                  <w:divBdr>
                    <w:top w:val="none" w:sz="0" w:space="0" w:color="auto"/>
                    <w:left w:val="none" w:sz="0" w:space="0" w:color="auto"/>
                    <w:bottom w:val="none" w:sz="0" w:space="0" w:color="auto"/>
                    <w:right w:val="none" w:sz="0" w:space="0" w:color="auto"/>
                  </w:divBdr>
                  <w:divsChild>
                    <w:div w:id="2145003855">
                      <w:marLeft w:val="0"/>
                      <w:marRight w:val="0"/>
                      <w:marTop w:val="0"/>
                      <w:marBottom w:val="0"/>
                      <w:divBdr>
                        <w:top w:val="none" w:sz="0" w:space="0" w:color="auto"/>
                        <w:left w:val="none" w:sz="0" w:space="0" w:color="auto"/>
                        <w:bottom w:val="none" w:sz="0" w:space="0" w:color="auto"/>
                        <w:right w:val="none" w:sz="0" w:space="0" w:color="auto"/>
                      </w:divBdr>
                    </w:div>
                  </w:divsChild>
                </w:div>
                <w:div w:id="601643053">
                  <w:marLeft w:val="0"/>
                  <w:marRight w:val="0"/>
                  <w:marTop w:val="0"/>
                  <w:marBottom w:val="0"/>
                  <w:divBdr>
                    <w:top w:val="none" w:sz="0" w:space="0" w:color="auto"/>
                    <w:left w:val="none" w:sz="0" w:space="0" w:color="auto"/>
                    <w:bottom w:val="none" w:sz="0" w:space="0" w:color="auto"/>
                    <w:right w:val="none" w:sz="0" w:space="0" w:color="auto"/>
                  </w:divBdr>
                  <w:divsChild>
                    <w:div w:id="1927223168">
                      <w:marLeft w:val="0"/>
                      <w:marRight w:val="0"/>
                      <w:marTop w:val="0"/>
                      <w:marBottom w:val="0"/>
                      <w:divBdr>
                        <w:top w:val="none" w:sz="0" w:space="0" w:color="auto"/>
                        <w:left w:val="none" w:sz="0" w:space="0" w:color="auto"/>
                        <w:bottom w:val="none" w:sz="0" w:space="0" w:color="auto"/>
                        <w:right w:val="none" w:sz="0" w:space="0" w:color="auto"/>
                      </w:divBdr>
                    </w:div>
                  </w:divsChild>
                </w:div>
                <w:div w:id="659967955">
                  <w:marLeft w:val="0"/>
                  <w:marRight w:val="0"/>
                  <w:marTop w:val="0"/>
                  <w:marBottom w:val="0"/>
                  <w:divBdr>
                    <w:top w:val="none" w:sz="0" w:space="0" w:color="auto"/>
                    <w:left w:val="none" w:sz="0" w:space="0" w:color="auto"/>
                    <w:bottom w:val="none" w:sz="0" w:space="0" w:color="auto"/>
                    <w:right w:val="none" w:sz="0" w:space="0" w:color="auto"/>
                  </w:divBdr>
                  <w:divsChild>
                    <w:div w:id="1349524603">
                      <w:marLeft w:val="0"/>
                      <w:marRight w:val="0"/>
                      <w:marTop w:val="0"/>
                      <w:marBottom w:val="0"/>
                      <w:divBdr>
                        <w:top w:val="none" w:sz="0" w:space="0" w:color="auto"/>
                        <w:left w:val="none" w:sz="0" w:space="0" w:color="auto"/>
                        <w:bottom w:val="none" w:sz="0" w:space="0" w:color="auto"/>
                        <w:right w:val="none" w:sz="0" w:space="0" w:color="auto"/>
                      </w:divBdr>
                    </w:div>
                  </w:divsChild>
                </w:div>
                <w:div w:id="1924728471">
                  <w:marLeft w:val="0"/>
                  <w:marRight w:val="0"/>
                  <w:marTop w:val="0"/>
                  <w:marBottom w:val="0"/>
                  <w:divBdr>
                    <w:top w:val="none" w:sz="0" w:space="0" w:color="auto"/>
                    <w:left w:val="none" w:sz="0" w:space="0" w:color="auto"/>
                    <w:bottom w:val="none" w:sz="0" w:space="0" w:color="auto"/>
                    <w:right w:val="none" w:sz="0" w:space="0" w:color="auto"/>
                  </w:divBdr>
                  <w:divsChild>
                    <w:div w:id="1758090833">
                      <w:marLeft w:val="0"/>
                      <w:marRight w:val="0"/>
                      <w:marTop w:val="0"/>
                      <w:marBottom w:val="0"/>
                      <w:divBdr>
                        <w:top w:val="none" w:sz="0" w:space="0" w:color="auto"/>
                        <w:left w:val="none" w:sz="0" w:space="0" w:color="auto"/>
                        <w:bottom w:val="none" w:sz="0" w:space="0" w:color="auto"/>
                        <w:right w:val="none" w:sz="0" w:space="0" w:color="auto"/>
                      </w:divBdr>
                    </w:div>
                  </w:divsChild>
                </w:div>
                <w:div w:id="1958294665">
                  <w:marLeft w:val="0"/>
                  <w:marRight w:val="0"/>
                  <w:marTop w:val="0"/>
                  <w:marBottom w:val="0"/>
                  <w:divBdr>
                    <w:top w:val="none" w:sz="0" w:space="0" w:color="auto"/>
                    <w:left w:val="none" w:sz="0" w:space="0" w:color="auto"/>
                    <w:bottom w:val="none" w:sz="0" w:space="0" w:color="auto"/>
                    <w:right w:val="none" w:sz="0" w:space="0" w:color="auto"/>
                  </w:divBdr>
                  <w:divsChild>
                    <w:div w:id="1563711334">
                      <w:marLeft w:val="0"/>
                      <w:marRight w:val="0"/>
                      <w:marTop w:val="0"/>
                      <w:marBottom w:val="0"/>
                      <w:divBdr>
                        <w:top w:val="none" w:sz="0" w:space="0" w:color="auto"/>
                        <w:left w:val="none" w:sz="0" w:space="0" w:color="auto"/>
                        <w:bottom w:val="none" w:sz="0" w:space="0" w:color="auto"/>
                        <w:right w:val="none" w:sz="0" w:space="0" w:color="auto"/>
                      </w:divBdr>
                    </w:div>
                  </w:divsChild>
                </w:div>
                <w:div w:id="1663502614">
                  <w:marLeft w:val="0"/>
                  <w:marRight w:val="0"/>
                  <w:marTop w:val="0"/>
                  <w:marBottom w:val="0"/>
                  <w:divBdr>
                    <w:top w:val="none" w:sz="0" w:space="0" w:color="auto"/>
                    <w:left w:val="none" w:sz="0" w:space="0" w:color="auto"/>
                    <w:bottom w:val="none" w:sz="0" w:space="0" w:color="auto"/>
                    <w:right w:val="none" w:sz="0" w:space="0" w:color="auto"/>
                  </w:divBdr>
                  <w:divsChild>
                    <w:div w:id="337389200">
                      <w:marLeft w:val="0"/>
                      <w:marRight w:val="0"/>
                      <w:marTop w:val="0"/>
                      <w:marBottom w:val="0"/>
                      <w:divBdr>
                        <w:top w:val="none" w:sz="0" w:space="0" w:color="auto"/>
                        <w:left w:val="none" w:sz="0" w:space="0" w:color="auto"/>
                        <w:bottom w:val="none" w:sz="0" w:space="0" w:color="auto"/>
                        <w:right w:val="none" w:sz="0" w:space="0" w:color="auto"/>
                      </w:divBdr>
                    </w:div>
                  </w:divsChild>
                </w:div>
                <w:div w:id="999775691">
                  <w:marLeft w:val="0"/>
                  <w:marRight w:val="0"/>
                  <w:marTop w:val="0"/>
                  <w:marBottom w:val="0"/>
                  <w:divBdr>
                    <w:top w:val="none" w:sz="0" w:space="0" w:color="auto"/>
                    <w:left w:val="none" w:sz="0" w:space="0" w:color="auto"/>
                    <w:bottom w:val="none" w:sz="0" w:space="0" w:color="auto"/>
                    <w:right w:val="none" w:sz="0" w:space="0" w:color="auto"/>
                  </w:divBdr>
                  <w:divsChild>
                    <w:div w:id="676272642">
                      <w:marLeft w:val="0"/>
                      <w:marRight w:val="0"/>
                      <w:marTop w:val="0"/>
                      <w:marBottom w:val="0"/>
                      <w:divBdr>
                        <w:top w:val="none" w:sz="0" w:space="0" w:color="auto"/>
                        <w:left w:val="none" w:sz="0" w:space="0" w:color="auto"/>
                        <w:bottom w:val="none" w:sz="0" w:space="0" w:color="auto"/>
                        <w:right w:val="none" w:sz="0" w:space="0" w:color="auto"/>
                      </w:divBdr>
                    </w:div>
                  </w:divsChild>
                </w:div>
                <w:div w:id="1921253443">
                  <w:marLeft w:val="0"/>
                  <w:marRight w:val="0"/>
                  <w:marTop w:val="0"/>
                  <w:marBottom w:val="0"/>
                  <w:divBdr>
                    <w:top w:val="none" w:sz="0" w:space="0" w:color="auto"/>
                    <w:left w:val="none" w:sz="0" w:space="0" w:color="auto"/>
                    <w:bottom w:val="none" w:sz="0" w:space="0" w:color="auto"/>
                    <w:right w:val="none" w:sz="0" w:space="0" w:color="auto"/>
                  </w:divBdr>
                  <w:divsChild>
                    <w:div w:id="1702438517">
                      <w:marLeft w:val="0"/>
                      <w:marRight w:val="0"/>
                      <w:marTop w:val="0"/>
                      <w:marBottom w:val="0"/>
                      <w:divBdr>
                        <w:top w:val="none" w:sz="0" w:space="0" w:color="auto"/>
                        <w:left w:val="none" w:sz="0" w:space="0" w:color="auto"/>
                        <w:bottom w:val="none" w:sz="0" w:space="0" w:color="auto"/>
                        <w:right w:val="none" w:sz="0" w:space="0" w:color="auto"/>
                      </w:divBdr>
                    </w:div>
                  </w:divsChild>
                </w:div>
                <w:div w:id="782460979">
                  <w:marLeft w:val="0"/>
                  <w:marRight w:val="0"/>
                  <w:marTop w:val="0"/>
                  <w:marBottom w:val="0"/>
                  <w:divBdr>
                    <w:top w:val="none" w:sz="0" w:space="0" w:color="auto"/>
                    <w:left w:val="none" w:sz="0" w:space="0" w:color="auto"/>
                    <w:bottom w:val="none" w:sz="0" w:space="0" w:color="auto"/>
                    <w:right w:val="none" w:sz="0" w:space="0" w:color="auto"/>
                  </w:divBdr>
                  <w:divsChild>
                    <w:div w:id="602766890">
                      <w:marLeft w:val="0"/>
                      <w:marRight w:val="0"/>
                      <w:marTop w:val="0"/>
                      <w:marBottom w:val="0"/>
                      <w:divBdr>
                        <w:top w:val="none" w:sz="0" w:space="0" w:color="auto"/>
                        <w:left w:val="none" w:sz="0" w:space="0" w:color="auto"/>
                        <w:bottom w:val="none" w:sz="0" w:space="0" w:color="auto"/>
                        <w:right w:val="none" w:sz="0" w:space="0" w:color="auto"/>
                      </w:divBdr>
                    </w:div>
                  </w:divsChild>
                </w:div>
                <w:div w:id="1845972522">
                  <w:marLeft w:val="0"/>
                  <w:marRight w:val="0"/>
                  <w:marTop w:val="0"/>
                  <w:marBottom w:val="0"/>
                  <w:divBdr>
                    <w:top w:val="none" w:sz="0" w:space="0" w:color="auto"/>
                    <w:left w:val="none" w:sz="0" w:space="0" w:color="auto"/>
                    <w:bottom w:val="none" w:sz="0" w:space="0" w:color="auto"/>
                    <w:right w:val="none" w:sz="0" w:space="0" w:color="auto"/>
                  </w:divBdr>
                  <w:divsChild>
                    <w:div w:id="631178320">
                      <w:marLeft w:val="0"/>
                      <w:marRight w:val="0"/>
                      <w:marTop w:val="0"/>
                      <w:marBottom w:val="0"/>
                      <w:divBdr>
                        <w:top w:val="none" w:sz="0" w:space="0" w:color="auto"/>
                        <w:left w:val="none" w:sz="0" w:space="0" w:color="auto"/>
                        <w:bottom w:val="none" w:sz="0" w:space="0" w:color="auto"/>
                        <w:right w:val="none" w:sz="0" w:space="0" w:color="auto"/>
                      </w:divBdr>
                    </w:div>
                  </w:divsChild>
                </w:div>
                <w:div w:id="987780910">
                  <w:marLeft w:val="0"/>
                  <w:marRight w:val="0"/>
                  <w:marTop w:val="0"/>
                  <w:marBottom w:val="0"/>
                  <w:divBdr>
                    <w:top w:val="none" w:sz="0" w:space="0" w:color="auto"/>
                    <w:left w:val="none" w:sz="0" w:space="0" w:color="auto"/>
                    <w:bottom w:val="none" w:sz="0" w:space="0" w:color="auto"/>
                    <w:right w:val="none" w:sz="0" w:space="0" w:color="auto"/>
                  </w:divBdr>
                  <w:divsChild>
                    <w:div w:id="798496808">
                      <w:marLeft w:val="0"/>
                      <w:marRight w:val="0"/>
                      <w:marTop w:val="0"/>
                      <w:marBottom w:val="0"/>
                      <w:divBdr>
                        <w:top w:val="none" w:sz="0" w:space="0" w:color="auto"/>
                        <w:left w:val="none" w:sz="0" w:space="0" w:color="auto"/>
                        <w:bottom w:val="none" w:sz="0" w:space="0" w:color="auto"/>
                        <w:right w:val="none" w:sz="0" w:space="0" w:color="auto"/>
                      </w:divBdr>
                    </w:div>
                  </w:divsChild>
                </w:div>
                <w:div w:id="439108744">
                  <w:marLeft w:val="0"/>
                  <w:marRight w:val="0"/>
                  <w:marTop w:val="0"/>
                  <w:marBottom w:val="0"/>
                  <w:divBdr>
                    <w:top w:val="none" w:sz="0" w:space="0" w:color="auto"/>
                    <w:left w:val="none" w:sz="0" w:space="0" w:color="auto"/>
                    <w:bottom w:val="none" w:sz="0" w:space="0" w:color="auto"/>
                    <w:right w:val="none" w:sz="0" w:space="0" w:color="auto"/>
                  </w:divBdr>
                  <w:divsChild>
                    <w:div w:id="262307669">
                      <w:marLeft w:val="0"/>
                      <w:marRight w:val="0"/>
                      <w:marTop w:val="0"/>
                      <w:marBottom w:val="0"/>
                      <w:divBdr>
                        <w:top w:val="none" w:sz="0" w:space="0" w:color="auto"/>
                        <w:left w:val="none" w:sz="0" w:space="0" w:color="auto"/>
                        <w:bottom w:val="none" w:sz="0" w:space="0" w:color="auto"/>
                        <w:right w:val="none" w:sz="0" w:space="0" w:color="auto"/>
                      </w:divBdr>
                    </w:div>
                  </w:divsChild>
                </w:div>
                <w:div w:id="1320965545">
                  <w:marLeft w:val="0"/>
                  <w:marRight w:val="0"/>
                  <w:marTop w:val="0"/>
                  <w:marBottom w:val="0"/>
                  <w:divBdr>
                    <w:top w:val="none" w:sz="0" w:space="0" w:color="auto"/>
                    <w:left w:val="none" w:sz="0" w:space="0" w:color="auto"/>
                    <w:bottom w:val="none" w:sz="0" w:space="0" w:color="auto"/>
                    <w:right w:val="none" w:sz="0" w:space="0" w:color="auto"/>
                  </w:divBdr>
                  <w:divsChild>
                    <w:div w:id="932394030">
                      <w:marLeft w:val="0"/>
                      <w:marRight w:val="0"/>
                      <w:marTop w:val="0"/>
                      <w:marBottom w:val="0"/>
                      <w:divBdr>
                        <w:top w:val="none" w:sz="0" w:space="0" w:color="auto"/>
                        <w:left w:val="none" w:sz="0" w:space="0" w:color="auto"/>
                        <w:bottom w:val="none" w:sz="0" w:space="0" w:color="auto"/>
                        <w:right w:val="none" w:sz="0" w:space="0" w:color="auto"/>
                      </w:divBdr>
                    </w:div>
                  </w:divsChild>
                </w:div>
                <w:div w:id="1192449927">
                  <w:marLeft w:val="0"/>
                  <w:marRight w:val="0"/>
                  <w:marTop w:val="0"/>
                  <w:marBottom w:val="0"/>
                  <w:divBdr>
                    <w:top w:val="none" w:sz="0" w:space="0" w:color="auto"/>
                    <w:left w:val="none" w:sz="0" w:space="0" w:color="auto"/>
                    <w:bottom w:val="none" w:sz="0" w:space="0" w:color="auto"/>
                    <w:right w:val="none" w:sz="0" w:space="0" w:color="auto"/>
                  </w:divBdr>
                  <w:divsChild>
                    <w:div w:id="1646277494">
                      <w:marLeft w:val="0"/>
                      <w:marRight w:val="0"/>
                      <w:marTop w:val="0"/>
                      <w:marBottom w:val="0"/>
                      <w:divBdr>
                        <w:top w:val="none" w:sz="0" w:space="0" w:color="auto"/>
                        <w:left w:val="none" w:sz="0" w:space="0" w:color="auto"/>
                        <w:bottom w:val="none" w:sz="0" w:space="0" w:color="auto"/>
                        <w:right w:val="none" w:sz="0" w:space="0" w:color="auto"/>
                      </w:divBdr>
                    </w:div>
                  </w:divsChild>
                </w:div>
                <w:div w:id="1096170861">
                  <w:marLeft w:val="0"/>
                  <w:marRight w:val="0"/>
                  <w:marTop w:val="0"/>
                  <w:marBottom w:val="0"/>
                  <w:divBdr>
                    <w:top w:val="none" w:sz="0" w:space="0" w:color="auto"/>
                    <w:left w:val="none" w:sz="0" w:space="0" w:color="auto"/>
                    <w:bottom w:val="none" w:sz="0" w:space="0" w:color="auto"/>
                    <w:right w:val="none" w:sz="0" w:space="0" w:color="auto"/>
                  </w:divBdr>
                  <w:divsChild>
                    <w:div w:id="1826822034">
                      <w:marLeft w:val="0"/>
                      <w:marRight w:val="0"/>
                      <w:marTop w:val="0"/>
                      <w:marBottom w:val="0"/>
                      <w:divBdr>
                        <w:top w:val="none" w:sz="0" w:space="0" w:color="auto"/>
                        <w:left w:val="none" w:sz="0" w:space="0" w:color="auto"/>
                        <w:bottom w:val="none" w:sz="0" w:space="0" w:color="auto"/>
                        <w:right w:val="none" w:sz="0" w:space="0" w:color="auto"/>
                      </w:divBdr>
                    </w:div>
                  </w:divsChild>
                </w:div>
                <w:div w:id="862397526">
                  <w:marLeft w:val="0"/>
                  <w:marRight w:val="0"/>
                  <w:marTop w:val="0"/>
                  <w:marBottom w:val="0"/>
                  <w:divBdr>
                    <w:top w:val="none" w:sz="0" w:space="0" w:color="auto"/>
                    <w:left w:val="none" w:sz="0" w:space="0" w:color="auto"/>
                    <w:bottom w:val="none" w:sz="0" w:space="0" w:color="auto"/>
                    <w:right w:val="none" w:sz="0" w:space="0" w:color="auto"/>
                  </w:divBdr>
                  <w:divsChild>
                    <w:div w:id="684524582">
                      <w:marLeft w:val="0"/>
                      <w:marRight w:val="0"/>
                      <w:marTop w:val="0"/>
                      <w:marBottom w:val="0"/>
                      <w:divBdr>
                        <w:top w:val="none" w:sz="0" w:space="0" w:color="auto"/>
                        <w:left w:val="none" w:sz="0" w:space="0" w:color="auto"/>
                        <w:bottom w:val="none" w:sz="0" w:space="0" w:color="auto"/>
                        <w:right w:val="none" w:sz="0" w:space="0" w:color="auto"/>
                      </w:divBdr>
                    </w:div>
                  </w:divsChild>
                </w:div>
                <w:div w:id="1705791959">
                  <w:marLeft w:val="0"/>
                  <w:marRight w:val="0"/>
                  <w:marTop w:val="0"/>
                  <w:marBottom w:val="0"/>
                  <w:divBdr>
                    <w:top w:val="none" w:sz="0" w:space="0" w:color="auto"/>
                    <w:left w:val="none" w:sz="0" w:space="0" w:color="auto"/>
                    <w:bottom w:val="none" w:sz="0" w:space="0" w:color="auto"/>
                    <w:right w:val="none" w:sz="0" w:space="0" w:color="auto"/>
                  </w:divBdr>
                  <w:divsChild>
                    <w:div w:id="205144858">
                      <w:marLeft w:val="0"/>
                      <w:marRight w:val="0"/>
                      <w:marTop w:val="0"/>
                      <w:marBottom w:val="0"/>
                      <w:divBdr>
                        <w:top w:val="none" w:sz="0" w:space="0" w:color="auto"/>
                        <w:left w:val="none" w:sz="0" w:space="0" w:color="auto"/>
                        <w:bottom w:val="none" w:sz="0" w:space="0" w:color="auto"/>
                        <w:right w:val="none" w:sz="0" w:space="0" w:color="auto"/>
                      </w:divBdr>
                    </w:div>
                  </w:divsChild>
                </w:div>
                <w:div w:id="936258177">
                  <w:marLeft w:val="0"/>
                  <w:marRight w:val="0"/>
                  <w:marTop w:val="0"/>
                  <w:marBottom w:val="0"/>
                  <w:divBdr>
                    <w:top w:val="none" w:sz="0" w:space="0" w:color="auto"/>
                    <w:left w:val="none" w:sz="0" w:space="0" w:color="auto"/>
                    <w:bottom w:val="none" w:sz="0" w:space="0" w:color="auto"/>
                    <w:right w:val="none" w:sz="0" w:space="0" w:color="auto"/>
                  </w:divBdr>
                  <w:divsChild>
                    <w:div w:id="1319385253">
                      <w:marLeft w:val="0"/>
                      <w:marRight w:val="0"/>
                      <w:marTop w:val="0"/>
                      <w:marBottom w:val="0"/>
                      <w:divBdr>
                        <w:top w:val="none" w:sz="0" w:space="0" w:color="auto"/>
                        <w:left w:val="none" w:sz="0" w:space="0" w:color="auto"/>
                        <w:bottom w:val="none" w:sz="0" w:space="0" w:color="auto"/>
                        <w:right w:val="none" w:sz="0" w:space="0" w:color="auto"/>
                      </w:divBdr>
                    </w:div>
                  </w:divsChild>
                </w:div>
                <w:div w:id="905261141">
                  <w:marLeft w:val="0"/>
                  <w:marRight w:val="0"/>
                  <w:marTop w:val="0"/>
                  <w:marBottom w:val="0"/>
                  <w:divBdr>
                    <w:top w:val="none" w:sz="0" w:space="0" w:color="auto"/>
                    <w:left w:val="none" w:sz="0" w:space="0" w:color="auto"/>
                    <w:bottom w:val="none" w:sz="0" w:space="0" w:color="auto"/>
                    <w:right w:val="none" w:sz="0" w:space="0" w:color="auto"/>
                  </w:divBdr>
                  <w:divsChild>
                    <w:div w:id="448402361">
                      <w:marLeft w:val="0"/>
                      <w:marRight w:val="0"/>
                      <w:marTop w:val="0"/>
                      <w:marBottom w:val="0"/>
                      <w:divBdr>
                        <w:top w:val="none" w:sz="0" w:space="0" w:color="auto"/>
                        <w:left w:val="none" w:sz="0" w:space="0" w:color="auto"/>
                        <w:bottom w:val="none" w:sz="0" w:space="0" w:color="auto"/>
                        <w:right w:val="none" w:sz="0" w:space="0" w:color="auto"/>
                      </w:divBdr>
                    </w:div>
                  </w:divsChild>
                </w:div>
                <w:div w:id="1809929658">
                  <w:marLeft w:val="0"/>
                  <w:marRight w:val="0"/>
                  <w:marTop w:val="0"/>
                  <w:marBottom w:val="0"/>
                  <w:divBdr>
                    <w:top w:val="none" w:sz="0" w:space="0" w:color="auto"/>
                    <w:left w:val="none" w:sz="0" w:space="0" w:color="auto"/>
                    <w:bottom w:val="none" w:sz="0" w:space="0" w:color="auto"/>
                    <w:right w:val="none" w:sz="0" w:space="0" w:color="auto"/>
                  </w:divBdr>
                  <w:divsChild>
                    <w:div w:id="1027408008">
                      <w:marLeft w:val="0"/>
                      <w:marRight w:val="0"/>
                      <w:marTop w:val="0"/>
                      <w:marBottom w:val="0"/>
                      <w:divBdr>
                        <w:top w:val="none" w:sz="0" w:space="0" w:color="auto"/>
                        <w:left w:val="none" w:sz="0" w:space="0" w:color="auto"/>
                        <w:bottom w:val="none" w:sz="0" w:space="0" w:color="auto"/>
                        <w:right w:val="none" w:sz="0" w:space="0" w:color="auto"/>
                      </w:divBdr>
                    </w:div>
                  </w:divsChild>
                </w:div>
                <w:div w:id="1400208079">
                  <w:marLeft w:val="0"/>
                  <w:marRight w:val="0"/>
                  <w:marTop w:val="0"/>
                  <w:marBottom w:val="0"/>
                  <w:divBdr>
                    <w:top w:val="none" w:sz="0" w:space="0" w:color="auto"/>
                    <w:left w:val="none" w:sz="0" w:space="0" w:color="auto"/>
                    <w:bottom w:val="none" w:sz="0" w:space="0" w:color="auto"/>
                    <w:right w:val="none" w:sz="0" w:space="0" w:color="auto"/>
                  </w:divBdr>
                  <w:divsChild>
                    <w:div w:id="1453551736">
                      <w:marLeft w:val="0"/>
                      <w:marRight w:val="0"/>
                      <w:marTop w:val="0"/>
                      <w:marBottom w:val="0"/>
                      <w:divBdr>
                        <w:top w:val="none" w:sz="0" w:space="0" w:color="auto"/>
                        <w:left w:val="none" w:sz="0" w:space="0" w:color="auto"/>
                        <w:bottom w:val="none" w:sz="0" w:space="0" w:color="auto"/>
                        <w:right w:val="none" w:sz="0" w:space="0" w:color="auto"/>
                      </w:divBdr>
                    </w:div>
                  </w:divsChild>
                </w:div>
                <w:div w:id="1752661192">
                  <w:marLeft w:val="0"/>
                  <w:marRight w:val="0"/>
                  <w:marTop w:val="0"/>
                  <w:marBottom w:val="0"/>
                  <w:divBdr>
                    <w:top w:val="none" w:sz="0" w:space="0" w:color="auto"/>
                    <w:left w:val="none" w:sz="0" w:space="0" w:color="auto"/>
                    <w:bottom w:val="none" w:sz="0" w:space="0" w:color="auto"/>
                    <w:right w:val="none" w:sz="0" w:space="0" w:color="auto"/>
                  </w:divBdr>
                  <w:divsChild>
                    <w:div w:id="2030986750">
                      <w:marLeft w:val="0"/>
                      <w:marRight w:val="0"/>
                      <w:marTop w:val="0"/>
                      <w:marBottom w:val="0"/>
                      <w:divBdr>
                        <w:top w:val="none" w:sz="0" w:space="0" w:color="auto"/>
                        <w:left w:val="none" w:sz="0" w:space="0" w:color="auto"/>
                        <w:bottom w:val="none" w:sz="0" w:space="0" w:color="auto"/>
                        <w:right w:val="none" w:sz="0" w:space="0" w:color="auto"/>
                      </w:divBdr>
                    </w:div>
                  </w:divsChild>
                </w:div>
                <w:div w:id="1601329778">
                  <w:marLeft w:val="0"/>
                  <w:marRight w:val="0"/>
                  <w:marTop w:val="0"/>
                  <w:marBottom w:val="0"/>
                  <w:divBdr>
                    <w:top w:val="none" w:sz="0" w:space="0" w:color="auto"/>
                    <w:left w:val="none" w:sz="0" w:space="0" w:color="auto"/>
                    <w:bottom w:val="none" w:sz="0" w:space="0" w:color="auto"/>
                    <w:right w:val="none" w:sz="0" w:space="0" w:color="auto"/>
                  </w:divBdr>
                  <w:divsChild>
                    <w:div w:id="942222935">
                      <w:marLeft w:val="0"/>
                      <w:marRight w:val="0"/>
                      <w:marTop w:val="0"/>
                      <w:marBottom w:val="0"/>
                      <w:divBdr>
                        <w:top w:val="none" w:sz="0" w:space="0" w:color="auto"/>
                        <w:left w:val="none" w:sz="0" w:space="0" w:color="auto"/>
                        <w:bottom w:val="none" w:sz="0" w:space="0" w:color="auto"/>
                        <w:right w:val="none" w:sz="0" w:space="0" w:color="auto"/>
                      </w:divBdr>
                    </w:div>
                  </w:divsChild>
                </w:div>
                <w:div w:id="620110931">
                  <w:marLeft w:val="0"/>
                  <w:marRight w:val="0"/>
                  <w:marTop w:val="0"/>
                  <w:marBottom w:val="0"/>
                  <w:divBdr>
                    <w:top w:val="none" w:sz="0" w:space="0" w:color="auto"/>
                    <w:left w:val="none" w:sz="0" w:space="0" w:color="auto"/>
                    <w:bottom w:val="none" w:sz="0" w:space="0" w:color="auto"/>
                    <w:right w:val="none" w:sz="0" w:space="0" w:color="auto"/>
                  </w:divBdr>
                  <w:divsChild>
                    <w:div w:id="1757359492">
                      <w:marLeft w:val="0"/>
                      <w:marRight w:val="0"/>
                      <w:marTop w:val="0"/>
                      <w:marBottom w:val="0"/>
                      <w:divBdr>
                        <w:top w:val="none" w:sz="0" w:space="0" w:color="auto"/>
                        <w:left w:val="none" w:sz="0" w:space="0" w:color="auto"/>
                        <w:bottom w:val="none" w:sz="0" w:space="0" w:color="auto"/>
                        <w:right w:val="none" w:sz="0" w:space="0" w:color="auto"/>
                      </w:divBdr>
                    </w:div>
                  </w:divsChild>
                </w:div>
                <w:div w:id="1193298046">
                  <w:marLeft w:val="0"/>
                  <w:marRight w:val="0"/>
                  <w:marTop w:val="0"/>
                  <w:marBottom w:val="0"/>
                  <w:divBdr>
                    <w:top w:val="none" w:sz="0" w:space="0" w:color="auto"/>
                    <w:left w:val="none" w:sz="0" w:space="0" w:color="auto"/>
                    <w:bottom w:val="none" w:sz="0" w:space="0" w:color="auto"/>
                    <w:right w:val="none" w:sz="0" w:space="0" w:color="auto"/>
                  </w:divBdr>
                  <w:divsChild>
                    <w:div w:id="561252945">
                      <w:marLeft w:val="0"/>
                      <w:marRight w:val="0"/>
                      <w:marTop w:val="0"/>
                      <w:marBottom w:val="0"/>
                      <w:divBdr>
                        <w:top w:val="none" w:sz="0" w:space="0" w:color="auto"/>
                        <w:left w:val="none" w:sz="0" w:space="0" w:color="auto"/>
                        <w:bottom w:val="none" w:sz="0" w:space="0" w:color="auto"/>
                        <w:right w:val="none" w:sz="0" w:space="0" w:color="auto"/>
                      </w:divBdr>
                    </w:div>
                  </w:divsChild>
                </w:div>
                <w:div w:id="1433084658">
                  <w:marLeft w:val="0"/>
                  <w:marRight w:val="0"/>
                  <w:marTop w:val="0"/>
                  <w:marBottom w:val="0"/>
                  <w:divBdr>
                    <w:top w:val="none" w:sz="0" w:space="0" w:color="auto"/>
                    <w:left w:val="none" w:sz="0" w:space="0" w:color="auto"/>
                    <w:bottom w:val="none" w:sz="0" w:space="0" w:color="auto"/>
                    <w:right w:val="none" w:sz="0" w:space="0" w:color="auto"/>
                  </w:divBdr>
                  <w:divsChild>
                    <w:div w:id="406004580">
                      <w:marLeft w:val="0"/>
                      <w:marRight w:val="0"/>
                      <w:marTop w:val="0"/>
                      <w:marBottom w:val="0"/>
                      <w:divBdr>
                        <w:top w:val="none" w:sz="0" w:space="0" w:color="auto"/>
                        <w:left w:val="none" w:sz="0" w:space="0" w:color="auto"/>
                        <w:bottom w:val="none" w:sz="0" w:space="0" w:color="auto"/>
                        <w:right w:val="none" w:sz="0" w:space="0" w:color="auto"/>
                      </w:divBdr>
                    </w:div>
                  </w:divsChild>
                </w:div>
                <w:div w:id="1545603789">
                  <w:marLeft w:val="0"/>
                  <w:marRight w:val="0"/>
                  <w:marTop w:val="0"/>
                  <w:marBottom w:val="0"/>
                  <w:divBdr>
                    <w:top w:val="none" w:sz="0" w:space="0" w:color="auto"/>
                    <w:left w:val="none" w:sz="0" w:space="0" w:color="auto"/>
                    <w:bottom w:val="none" w:sz="0" w:space="0" w:color="auto"/>
                    <w:right w:val="none" w:sz="0" w:space="0" w:color="auto"/>
                  </w:divBdr>
                  <w:divsChild>
                    <w:div w:id="887182681">
                      <w:marLeft w:val="0"/>
                      <w:marRight w:val="0"/>
                      <w:marTop w:val="0"/>
                      <w:marBottom w:val="0"/>
                      <w:divBdr>
                        <w:top w:val="none" w:sz="0" w:space="0" w:color="auto"/>
                        <w:left w:val="none" w:sz="0" w:space="0" w:color="auto"/>
                        <w:bottom w:val="none" w:sz="0" w:space="0" w:color="auto"/>
                        <w:right w:val="none" w:sz="0" w:space="0" w:color="auto"/>
                      </w:divBdr>
                    </w:div>
                  </w:divsChild>
                </w:div>
                <w:div w:id="1036349134">
                  <w:marLeft w:val="0"/>
                  <w:marRight w:val="0"/>
                  <w:marTop w:val="0"/>
                  <w:marBottom w:val="0"/>
                  <w:divBdr>
                    <w:top w:val="none" w:sz="0" w:space="0" w:color="auto"/>
                    <w:left w:val="none" w:sz="0" w:space="0" w:color="auto"/>
                    <w:bottom w:val="none" w:sz="0" w:space="0" w:color="auto"/>
                    <w:right w:val="none" w:sz="0" w:space="0" w:color="auto"/>
                  </w:divBdr>
                  <w:divsChild>
                    <w:div w:id="1862547855">
                      <w:marLeft w:val="0"/>
                      <w:marRight w:val="0"/>
                      <w:marTop w:val="0"/>
                      <w:marBottom w:val="0"/>
                      <w:divBdr>
                        <w:top w:val="none" w:sz="0" w:space="0" w:color="auto"/>
                        <w:left w:val="none" w:sz="0" w:space="0" w:color="auto"/>
                        <w:bottom w:val="none" w:sz="0" w:space="0" w:color="auto"/>
                        <w:right w:val="none" w:sz="0" w:space="0" w:color="auto"/>
                      </w:divBdr>
                    </w:div>
                  </w:divsChild>
                </w:div>
                <w:div w:id="815413378">
                  <w:marLeft w:val="0"/>
                  <w:marRight w:val="0"/>
                  <w:marTop w:val="0"/>
                  <w:marBottom w:val="0"/>
                  <w:divBdr>
                    <w:top w:val="none" w:sz="0" w:space="0" w:color="auto"/>
                    <w:left w:val="none" w:sz="0" w:space="0" w:color="auto"/>
                    <w:bottom w:val="none" w:sz="0" w:space="0" w:color="auto"/>
                    <w:right w:val="none" w:sz="0" w:space="0" w:color="auto"/>
                  </w:divBdr>
                  <w:divsChild>
                    <w:div w:id="66538789">
                      <w:marLeft w:val="0"/>
                      <w:marRight w:val="0"/>
                      <w:marTop w:val="0"/>
                      <w:marBottom w:val="0"/>
                      <w:divBdr>
                        <w:top w:val="none" w:sz="0" w:space="0" w:color="auto"/>
                        <w:left w:val="none" w:sz="0" w:space="0" w:color="auto"/>
                        <w:bottom w:val="none" w:sz="0" w:space="0" w:color="auto"/>
                        <w:right w:val="none" w:sz="0" w:space="0" w:color="auto"/>
                      </w:divBdr>
                    </w:div>
                  </w:divsChild>
                </w:div>
                <w:div w:id="909081130">
                  <w:marLeft w:val="0"/>
                  <w:marRight w:val="0"/>
                  <w:marTop w:val="0"/>
                  <w:marBottom w:val="0"/>
                  <w:divBdr>
                    <w:top w:val="none" w:sz="0" w:space="0" w:color="auto"/>
                    <w:left w:val="none" w:sz="0" w:space="0" w:color="auto"/>
                    <w:bottom w:val="none" w:sz="0" w:space="0" w:color="auto"/>
                    <w:right w:val="none" w:sz="0" w:space="0" w:color="auto"/>
                  </w:divBdr>
                  <w:divsChild>
                    <w:div w:id="1998458392">
                      <w:marLeft w:val="0"/>
                      <w:marRight w:val="0"/>
                      <w:marTop w:val="0"/>
                      <w:marBottom w:val="0"/>
                      <w:divBdr>
                        <w:top w:val="none" w:sz="0" w:space="0" w:color="auto"/>
                        <w:left w:val="none" w:sz="0" w:space="0" w:color="auto"/>
                        <w:bottom w:val="none" w:sz="0" w:space="0" w:color="auto"/>
                        <w:right w:val="none" w:sz="0" w:space="0" w:color="auto"/>
                      </w:divBdr>
                    </w:div>
                  </w:divsChild>
                </w:div>
                <w:div w:id="207915">
                  <w:marLeft w:val="0"/>
                  <w:marRight w:val="0"/>
                  <w:marTop w:val="0"/>
                  <w:marBottom w:val="0"/>
                  <w:divBdr>
                    <w:top w:val="none" w:sz="0" w:space="0" w:color="auto"/>
                    <w:left w:val="none" w:sz="0" w:space="0" w:color="auto"/>
                    <w:bottom w:val="none" w:sz="0" w:space="0" w:color="auto"/>
                    <w:right w:val="none" w:sz="0" w:space="0" w:color="auto"/>
                  </w:divBdr>
                  <w:divsChild>
                    <w:div w:id="1151947491">
                      <w:marLeft w:val="0"/>
                      <w:marRight w:val="0"/>
                      <w:marTop w:val="0"/>
                      <w:marBottom w:val="0"/>
                      <w:divBdr>
                        <w:top w:val="none" w:sz="0" w:space="0" w:color="auto"/>
                        <w:left w:val="none" w:sz="0" w:space="0" w:color="auto"/>
                        <w:bottom w:val="none" w:sz="0" w:space="0" w:color="auto"/>
                        <w:right w:val="none" w:sz="0" w:space="0" w:color="auto"/>
                      </w:divBdr>
                    </w:div>
                  </w:divsChild>
                </w:div>
                <w:div w:id="930509093">
                  <w:marLeft w:val="0"/>
                  <w:marRight w:val="0"/>
                  <w:marTop w:val="0"/>
                  <w:marBottom w:val="0"/>
                  <w:divBdr>
                    <w:top w:val="none" w:sz="0" w:space="0" w:color="auto"/>
                    <w:left w:val="none" w:sz="0" w:space="0" w:color="auto"/>
                    <w:bottom w:val="none" w:sz="0" w:space="0" w:color="auto"/>
                    <w:right w:val="none" w:sz="0" w:space="0" w:color="auto"/>
                  </w:divBdr>
                  <w:divsChild>
                    <w:div w:id="229078052">
                      <w:marLeft w:val="0"/>
                      <w:marRight w:val="0"/>
                      <w:marTop w:val="0"/>
                      <w:marBottom w:val="0"/>
                      <w:divBdr>
                        <w:top w:val="none" w:sz="0" w:space="0" w:color="auto"/>
                        <w:left w:val="none" w:sz="0" w:space="0" w:color="auto"/>
                        <w:bottom w:val="none" w:sz="0" w:space="0" w:color="auto"/>
                        <w:right w:val="none" w:sz="0" w:space="0" w:color="auto"/>
                      </w:divBdr>
                    </w:div>
                  </w:divsChild>
                </w:div>
                <w:div w:id="1017656889">
                  <w:marLeft w:val="0"/>
                  <w:marRight w:val="0"/>
                  <w:marTop w:val="0"/>
                  <w:marBottom w:val="0"/>
                  <w:divBdr>
                    <w:top w:val="none" w:sz="0" w:space="0" w:color="auto"/>
                    <w:left w:val="none" w:sz="0" w:space="0" w:color="auto"/>
                    <w:bottom w:val="none" w:sz="0" w:space="0" w:color="auto"/>
                    <w:right w:val="none" w:sz="0" w:space="0" w:color="auto"/>
                  </w:divBdr>
                  <w:divsChild>
                    <w:div w:id="1336959678">
                      <w:marLeft w:val="0"/>
                      <w:marRight w:val="0"/>
                      <w:marTop w:val="0"/>
                      <w:marBottom w:val="0"/>
                      <w:divBdr>
                        <w:top w:val="none" w:sz="0" w:space="0" w:color="auto"/>
                        <w:left w:val="none" w:sz="0" w:space="0" w:color="auto"/>
                        <w:bottom w:val="none" w:sz="0" w:space="0" w:color="auto"/>
                        <w:right w:val="none" w:sz="0" w:space="0" w:color="auto"/>
                      </w:divBdr>
                    </w:div>
                  </w:divsChild>
                </w:div>
                <w:div w:id="929852949">
                  <w:marLeft w:val="0"/>
                  <w:marRight w:val="0"/>
                  <w:marTop w:val="0"/>
                  <w:marBottom w:val="0"/>
                  <w:divBdr>
                    <w:top w:val="none" w:sz="0" w:space="0" w:color="auto"/>
                    <w:left w:val="none" w:sz="0" w:space="0" w:color="auto"/>
                    <w:bottom w:val="none" w:sz="0" w:space="0" w:color="auto"/>
                    <w:right w:val="none" w:sz="0" w:space="0" w:color="auto"/>
                  </w:divBdr>
                  <w:divsChild>
                    <w:div w:id="1176260768">
                      <w:marLeft w:val="0"/>
                      <w:marRight w:val="0"/>
                      <w:marTop w:val="0"/>
                      <w:marBottom w:val="0"/>
                      <w:divBdr>
                        <w:top w:val="none" w:sz="0" w:space="0" w:color="auto"/>
                        <w:left w:val="none" w:sz="0" w:space="0" w:color="auto"/>
                        <w:bottom w:val="none" w:sz="0" w:space="0" w:color="auto"/>
                        <w:right w:val="none" w:sz="0" w:space="0" w:color="auto"/>
                      </w:divBdr>
                    </w:div>
                  </w:divsChild>
                </w:div>
                <w:div w:id="1607926468">
                  <w:marLeft w:val="0"/>
                  <w:marRight w:val="0"/>
                  <w:marTop w:val="0"/>
                  <w:marBottom w:val="0"/>
                  <w:divBdr>
                    <w:top w:val="none" w:sz="0" w:space="0" w:color="auto"/>
                    <w:left w:val="none" w:sz="0" w:space="0" w:color="auto"/>
                    <w:bottom w:val="none" w:sz="0" w:space="0" w:color="auto"/>
                    <w:right w:val="none" w:sz="0" w:space="0" w:color="auto"/>
                  </w:divBdr>
                  <w:divsChild>
                    <w:div w:id="1096436553">
                      <w:marLeft w:val="0"/>
                      <w:marRight w:val="0"/>
                      <w:marTop w:val="0"/>
                      <w:marBottom w:val="0"/>
                      <w:divBdr>
                        <w:top w:val="none" w:sz="0" w:space="0" w:color="auto"/>
                        <w:left w:val="none" w:sz="0" w:space="0" w:color="auto"/>
                        <w:bottom w:val="none" w:sz="0" w:space="0" w:color="auto"/>
                        <w:right w:val="none" w:sz="0" w:space="0" w:color="auto"/>
                      </w:divBdr>
                    </w:div>
                  </w:divsChild>
                </w:div>
                <w:div w:id="910775175">
                  <w:marLeft w:val="0"/>
                  <w:marRight w:val="0"/>
                  <w:marTop w:val="0"/>
                  <w:marBottom w:val="0"/>
                  <w:divBdr>
                    <w:top w:val="none" w:sz="0" w:space="0" w:color="auto"/>
                    <w:left w:val="none" w:sz="0" w:space="0" w:color="auto"/>
                    <w:bottom w:val="none" w:sz="0" w:space="0" w:color="auto"/>
                    <w:right w:val="none" w:sz="0" w:space="0" w:color="auto"/>
                  </w:divBdr>
                  <w:divsChild>
                    <w:div w:id="674841186">
                      <w:marLeft w:val="0"/>
                      <w:marRight w:val="0"/>
                      <w:marTop w:val="0"/>
                      <w:marBottom w:val="0"/>
                      <w:divBdr>
                        <w:top w:val="none" w:sz="0" w:space="0" w:color="auto"/>
                        <w:left w:val="none" w:sz="0" w:space="0" w:color="auto"/>
                        <w:bottom w:val="none" w:sz="0" w:space="0" w:color="auto"/>
                        <w:right w:val="none" w:sz="0" w:space="0" w:color="auto"/>
                      </w:divBdr>
                    </w:div>
                  </w:divsChild>
                </w:div>
                <w:div w:id="1177041505">
                  <w:marLeft w:val="0"/>
                  <w:marRight w:val="0"/>
                  <w:marTop w:val="0"/>
                  <w:marBottom w:val="0"/>
                  <w:divBdr>
                    <w:top w:val="none" w:sz="0" w:space="0" w:color="auto"/>
                    <w:left w:val="none" w:sz="0" w:space="0" w:color="auto"/>
                    <w:bottom w:val="none" w:sz="0" w:space="0" w:color="auto"/>
                    <w:right w:val="none" w:sz="0" w:space="0" w:color="auto"/>
                  </w:divBdr>
                  <w:divsChild>
                    <w:div w:id="70928834">
                      <w:marLeft w:val="0"/>
                      <w:marRight w:val="0"/>
                      <w:marTop w:val="0"/>
                      <w:marBottom w:val="0"/>
                      <w:divBdr>
                        <w:top w:val="none" w:sz="0" w:space="0" w:color="auto"/>
                        <w:left w:val="none" w:sz="0" w:space="0" w:color="auto"/>
                        <w:bottom w:val="none" w:sz="0" w:space="0" w:color="auto"/>
                        <w:right w:val="none" w:sz="0" w:space="0" w:color="auto"/>
                      </w:divBdr>
                    </w:div>
                  </w:divsChild>
                </w:div>
                <w:div w:id="2135446109">
                  <w:marLeft w:val="0"/>
                  <w:marRight w:val="0"/>
                  <w:marTop w:val="0"/>
                  <w:marBottom w:val="0"/>
                  <w:divBdr>
                    <w:top w:val="none" w:sz="0" w:space="0" w:color="auto"/>
                    <w:left w:val="none" w:sz="0" w:space="0" w:color="auto"/>
                    <w:bottom w:val="none" w:sz="0" w:space="0" w:color="auto"/>
                    <w:right w:val="none" w:sz="0" w:space="0" w:color="auto"/>
                  </w:divBdr>
                  <w:divsChild>
                    <w:div w:id="879248382">
                      <w:marLeft w:val="0"/>
                      <w:marRight w:val="0"/>
                      <w:marTop w:val="0"/>
                      <w:marBottom w:val="0"/>
                      <w:divBdr>
                        <w:top w:val="none" w:sz="0" w:space="0" w:color="auto"/>
                        <w:left w:val="none" w:sz="0" w:space="0" w:color="auto"/>
                        <w:bottom w:val="none" w:sz="0" w:space="0" w:color="auto"/>
                        <w:right w:val="none" w:sz="0" w:space="0" w:color="auto"/>
                      </w:divBdr>
                    </w:div>
                  </w:divsChild>
                </w:div>
                <w:div w:id="664406419">
                  <w:marLeft w:val="0"/>
                  <w:marRight w:val="0"/>
                  <w:marTop w:val="0"/>
                  <w:marBottom w:val="0"/>
                  <w:divBdr>
                    <w:top w:val="none" w:sz="0" w:space="0" w:color="auto"/>
                    <w:left w:val="none" w:sz="0" w:space="0" w:color="auto"/>
                    <w:bottom w:val="none" w:sz="0" w:space="0" w:color="auto"/>
                    <w:right w:val="none" w:sz="0" w:space="0" w:color="auto"/>
                  </w:divBdr>
                  <w:divsChild>
                    <w:div w:id="1472747360">
                      <w:marLeft w:val="0"/>
                      <w:marRight w:val="0"/>
                      <w:marTop w:val="0"/>
                      <w:marBottom w:val="0"/>
                      <w:divBdr>
                        <w:top w:val="none" w:sz="0" w:space="0" w:color="auto"/>
                        <w:left w:val="none" w:sz="0" w:space="0" w:color="auto"/>
                        <w:bottom w:val="none" w:sz="0" w:space="0" w:color="auto"/>
                        <w:right w:val="none" w:sz="0" w:space="0" w:color="auto"/>
                      </w:divBdr>
                    </w:div>
                  </w:divsChild>
                </w:div>
                <w:div w:id="1436629772">
                  <w:marLeft w:val="0"/>
                  <w:marRight w:val="0"/>
                  <w:marTop w:val="0"/>
                  <w:marBottom w:val="0"/>
                  <w:divBdr>
                    <w:top w:val="none" w:sz="0" w:space="0" w:color="auto"/>
                    <w:left w:val="none" w:sz="0" w:space="0" w:color="auto"/>
                    <w:bottom w:val="none" w:sz="0" w:space="0" w:color="auto"/>
                    <w:right w:val="none" w:sz="0" w:space="0" w:color="auto"/>
                  </w:divBdr>
                  <w:divsChild>
                    <w:div w:id="1515456567">
                      <w:marLeft w:val="0"/>
                      <w:marRight w:val="0"/>
                      <w:marTop w:val="0"/>
                      <w:marBottom w:val="0"/>
                      <w:divBdr>
                        <w:top w:val="none" w:sz="0" w:space="0" w:color="auto"/>
                        <w:left w:val="none" w:sz="0" w:space="0" w:color="auto"/>
                        <w:bottom w:val="none" w:sz="0" w:space="0" w:color="auto"/>
                        <w:right w:val="none" w:sz="0" w:space="0" w:color="auto"/>
                      </w:divBdr>
                    </w:div>
                    <w:div w:id="967662296">
                      <w:marLeft w:val="0"/>
                      <w:marRight w:val="0"/>
                      <w:marTop w:val="0"/>
                      <w:marBottom w:val="0"/>
                      <w:divBdr>
                        <w:top w:val="none" w:sz="0" w:space="0" w:color="auto"/>
                        <w:left w:val="none" w:sz="0" w:space="0" w:color="auto"/>
                        <w:bottom w:val="none" w:sz="0" w:space="0" w:color="auto"/>
                        <w:right w:val="none" w:sz="0" w:space="0" w:color="auto"/>
                      </w:divBdr>
                    </w:div>
                    <w:div w:id="1093551205">
                      <w:marLeft w:val="0"/>
                      <w:marRight w:val="0"/>
                      <w:marTop w:val="0"/>
                      <w:marBottom w:val="0"/>
                      <w:divBdr>
                        <w:top w:val="none" w:sz="0" w:space="0" w:color="auto"/>
                        <w:left w:val="none" w:sz="0" w:space="0" w:color="auto"/>
                        <w:bottom w:val="none" w:sz="0" w:space="0" w:color="auto"/>
                        <w:right w:val="none" w:sz="0" w:space="0" w:color="auto"/>
                      </w:divBdr>
                    </w:div>
                    <w:div w:id="2027779713">
                      <w:marLeft w:val="0"/>
                      <w:marRight w:val="0"/>
                      <w:marTop w:val="0"/>
                      <w:marBottom w:val="0"/>
                      <w:divBdr>
                        <w:top w:val="none" w:sz="0" w:space="0" w:color="auto"/>
                        <w:left w:val="none" w:sz="0" w:space="0" w:color="auto"/>
                        <w:bottom w:val="none" w:sz="0" w:space="0" w:color="auto"/>
                        <w:right w:val="none" w:sz="0" w:space="0" w:color="auto"/>
                      </w:divBdr>
                    </w:div>
                  </w:divsChild>
                </w:div>
                <w:div w:id="481703199">
                  <w:marLeft w:val="0"/>
                  <w:marRight w:val="0"/>
                  <w:marTop w:val="0"/>
                  <w:marBottom w:val="0"/>
                  <w:divBdr>
                    <w:top w:val="none" w:sz="0" w:space="0" w:color="auto"/>
                    <w:left w:val="none" w:sz="0" w:space="0" w:color="auto"/>
                    <w:bottom w:val="none" w:sz="0" w:space="0" w:color="auto"/>
                    <w:right w:val="none" w:sz="0" w:space="0" w:color="auto"/>
                  </w:divBdr>
                  <w:divsChild>
                    <w:div w:id="1385250040">
                      <w:marLeft w:val="0"/>
                      <w:marRight w:val="0"/>
                      <w:marTop w:val="0"/>
                      <w:marBottom w:val="0"/>
                      <w:divBdr>
                        <w:top w:val="none" w:sz="0" w:space="0" w:color="auto"/>
                        <w:left w:val="none" w:sz="0" w:space="0" w:color="auto"/>
                        <w:bottom w:val="none" w:sz="0" w:space="0" w:color="auto"/>
                        <w:right w:val="none" w:sz="0" w:space="0" w:color="auto"/>
                      </w:divBdr>
                    </w:div>
                  </w:divsChild>
                </w:div>
                <w:div w:id="1185360584">
                  <w:marLeft w:val="0"/>
                  <w:marRight w:val="0"/>
                  <w:marTop w:val="0"/>
                  <w:marBottom w:val="0"/>
                  <w:divBdr>
                    <w:top w:val="none" w:sz="0" w:space="0" w:color="auto"/>
                    <w:left w:val="none" w:sz="0" w:space="0" w:color="auto"/>
                    <w:bottom w:val="none" w:sz="0" w:space="0" w:color="auto"/>
                    <w:right w:val="none" w:sz="0" w:space="0" w:color="auto"/>
                  </w:divBdr>
                  <w:divsChild>
                    <w:div w:id="1859391037">
                      <w:marLeft w:val="0"/>
                      <w:marRight w:val="0"/>
                      <w:marTop w:val="0"/>
                      <w:marBottom w:val="0"/>
                      <w:divBdr>
                        <w:top w:val="none" w:sz="0" w:space="0" w:color="auto"/>
                        <w:left w:val="none" w:sz="0" w:space="0" w:color="auto"/>
                        <w:bottom w:val="none" w:sz="0" w:space="0" w:color="auto"/>
                        <w:right w:val="none" w:sz="0" w:space="0" w:color="auto"/>
                      </w:divBdr>
                    </w:div>
                  </w:divsChild>
                </w:div>
                <w:div w:id="1524704807">
                  <w:marLeft w:val="0"/>
                  <w:marRight w:val="0"/>
                  <w:marTop w:val="0"/>
                  <w:marBottom w:val="0"/>
                  <w:divBdr>
                    <w:top w:val="none" w:sz="0" w:space="0" w:color="auto"/>
                    <w:left w:val="none" w:sz="0" w:space="0" w:color="auto"/>
                    <w:bottom w:val="none" w:sz="0" w:space="0" w:color="auto"/>
                    <w:right w:val="none" w:sz="0" w:space="0" w:color="auto"/>
                  </w:divBdr>
                  <w:divsChild>
                    <w:div w:id="1392733020">
                      <w:marLeft w:val="0"/>
                      <w:marRight w:val="0"/>
                      <w:marTop w:val="0"/>
                      <w:marBottom w:val="0"/>
                      <w:divBdr>
                        <w:top w:val="none" w:sz="0" w:space="0" w:color="auto"/>
                        <w:left w:val="none" w:sz="0" w:space="0" w:color="auto"/>
                        <w:bottom w:val="none" w:sz="0" w:space="0" w:color="auto"/>
                        <w:right w:val="none" w:sz="0" w:space="0" w:color="auto"/>
                      </w:divBdr>
                    </w:div>
                  </w:divsChild>
                </w:div>
                <w:div w:id="65567882">
                  <w:marLeft w:val="0"/>
                  <w:marRight w:val="0"/>
                  <w:marTop w:val="0"/>
                  <w:marBottom w:val="0"/>
                  <w:divBdr>
                    <w:top w:val="none" w:sz="0" w:space="0" w:color="auto"/>
                    <w:left w:val="none" w:sz="0" w:space="0" w:color="auto"/>
                    <w:bottom w:val="none" w:sz="0" w:space="0" w:color="auto"/>
                    <w:right w:val="none" w:sz="0" w:space="0" w:color="auto"/>
                  </w:divBdr>
                  <w:divsChild>
                    <w:div w:id="1221674663">
                      <w:marLeft w:val="0"/>
                      <w:marRight w:val="0"/>
                      <w:marTop w:val="0"/>
                      <w:marBottom w:val="0"/>
                      <w:divBdr>
                        <w:top w:val="none" w:sz="0" w:space="0" w:color="auto"/>
                        <w:left w:val="none" w:sz="0" w:space="0" w:color="auto"/>
                        <w:bottom w:val="none" w:sz="0" w:space="0" w:color="auto"/>
                        <w:right w:val="none" w:sz="0" w:space="0" w:color="auto"/>
                      </w:divBdr>
                    </w:div>
                  </w:divsChild>
                </w:div>
                <w:div w:id="1916428773">
                  <w:marLeft w:val="0"/>
                  <w:marRight w:val="0"/>
                  <w:marTop w:val="0"/>
                  <w:marBottom w:val="0"/>
                  <w:divBdr>
                    <w:top w:val="none" w:sz="0" w:space="0" w:color="auto"/>
                    <w:left w:val="none" w:sz="0" w:space="0" w:color="auto"/>
                    <w:bottom w:val="none" w:sz="0" w:space="0" w:color="auto"/>
                    <w:right w:val="none" w:sz="0" w:space="0" w:color="auto"/>
                  </w:divBdr>
                  <w:divsChild>
                    <w:div w:id="1987934179">
                      <w:marLeft w:val="0"/>
                      <w:marRight w:val="0"/>
                      <w:marTop w:val="0"/>
                      <w:marBottom w:val="0"/>
                      <w:divBdr>
                        <w:top w:val="none" w:sz="0" w:space="0" w:color="auto"/>
                        <w:left w:val="none" w:sz="0" w:space="0" w:color="auto"/>
                        <w:bottom w:val="none" w:sz="0" w:space="0" w:color="auto"/>
                        <w:right w:val="none" w:sz="0" w:space="0" w:color="auto"/>
                      </w:divBdr>
                    </w:div>
                  </w:divsChild>
                </w:div>
                <w:div w:id="884678910">
                  <w:marLeft w:val="0"/>
                  <w:marRight w:val="0"/>
                  <w:marTop w:val="0"/>
                  <w:marBottom w:val="0"/>
                  <w:divBdr>
                    <w:top w:val="none" w:sz="0" w:space="0" w:color="auto"/>
                    <w:left w:val="none" w:sz="0" w:space="0" w:color="auto"/>
                    <w:bottom w:val="none" w:sz="0" w:space="0" w:color="auto"/>
                    <w:right w:val="none" w:sz="0" w:space="0" w:color="auto"/>
                  </w:divBdr>
                  <w:divsChild>
                    <w:div w:id="918557198">
                      <w:marLeft w:val="0"/>
                      <w:marRight w:val="0"/>
                      <w:marTop w:val="0"/>
                      <w:marBottom w:val="0"/>
                      <w:divBdr>
                        <w:top w:val="none" w:sz="0" w:space="0" w:color="auto"/>
                        <w:left w:val="none" w:sz="0" w:space="0" w:color="auto"/>
                        <w:bottom w:val="none" w:sz="0" w:space="0" w:color="auto"/>
                        <w:right w:val="none" w:sz="0" w:space="0" w:color="auto"/>
                      </w:divBdr>
                    </w:div>
                  </w:divsChild>
                </w:div>
                <w:div w:id="1374308591">
                  <w:marLeft w:val="0"/>
                  <w:marRight w:val="0"/>
                  <w:marTop w:val="0"/>
                  <w:marBottom w:val="0"/>
                  <w:divBdr>
                    <w:top w:val="none" w:sz="0" w:space="0" w:color="auto"/>
                    <w:left w:val="none" w:sz="0" w:space="0" w:color="auto"/>
                    <w:bottom w:val="none" w:sz="0" w:space="0" w:color="auto"/>
                    <w:right w:val="none" w:sz="0" w:space="0" w:color="auto"/>
                  </w:divBdr>
                  <w:divsChild>
                    <w:div w:id="1134643729">
                      <w:marLeft w:val="0"/>
                      <w:marRight w:val="0"/>
                      <w:marTop w:val="0"/>
                      <w:marBottom w:val="0"/>
                      <w:divBdr>
                        <w:top w:val="none" w:sz="0" w:space="0" w:color="auto"/>
                        <w:left w:val="none" w:sz="0" w:space="0" w:color="auto"/>
                        <w:bottom w:val="none" w:sz="0" w:space="0" w:color="auto"/>
                        <w:right w:val="none" w:sz="0" w:space="0" w:color="auto"/>
                      </w:divBdr>
                    </w:div>
                    <w:div w:id="364213465">
                      <w:marLeft w:val="0"/>
                      <w:marRight w:val="0"/>
                      <w:marTop w:val="0"/>
                      <w:marBottom w:val="0"/>
                      <w:divBdr>
                        <w:top w:val="none" w:sz="0" w:space="0" w:color="auto"/>
                        <w:left w:val="none" w:sz="0" w:space="0" w:color="auto"/>
                        <w:bottom w:val="none" w:sz="0" w:space="0" w:color="auto"/>
                        <w:right w:val="none" w:sz="0" w:space="0" w:color="auto"/>
                      </w:divBdr>
                    </w:div>
                    <w:div w:id="1577131850">
                      <w:marLeft w:val="0"/>
                      <w:marRight w:val="0"/>
                      <w:marTop w:val="0"/>
                      <w:marBottom w:val="0"/>
                      <w:divBdr>
                        <w:top w:val="none" w:sz="0" w:space="0" w:color="auto"/>
                        <w:left w:val="none" w:sz="0" w:space="0" w:color="auto"/>
                        <w:bottom w:val="none" w:sz="0" w:space="0" w:color="auto"/>
                        <w:right w:val="none" w:sz="0" w:space="0" w:color="auto"/>
                      </w:divBdr>
                    </w:div>
                    <w:div w:id="1877231363">
                      <w:marLeft w:val="0"/>
                      <w:marRight w:val="0"/>
                      <w:marTop w:val="0"/>
                      <w:marBottom w:val="0"/>
                      <w:divBdr>
                        <w:top w:val="none" w:sz="0" w:space="0" w:color="auto"/>
                        <w:left w:val="none" w:sz="0" w:space="0" w:color="auto"/>
                        <w:bottom w:val="none" w:sz="0" w:space="0" w:color="auto"/>
                        <w:right w:val="none" w:sz="0" w:space="0" w:color="auto"/>
                      </w:divBdr>
                    </w:div>
                    <w:div w:id="1767193460">
                      <w:marLeft w:val="0"/>
                      <w:marRight w:val="0"/>
                      <w:marTop w:val="0"/>
                      <w:marBottom w:val="0"/>
                      <w:divBdr>
                        <w:top w:val="none" w:sz="0" w:space="0" w:color="auto"/>
                        <w:left w:val="none" w:sz="0" w:space="0" w:color="auto"/>
                        <w:bottom w:val="none" w:sz="0" w:space="0" w:color="auto"/>
                        <w:right w:val="none" w:sz="0" w:space="0" w:color="auto"/>
                      </w:divBdr>
                    </w:div>
                    <w:div w:id="1685939723">
                      <w:marLeft w:val="0"/>
                      <w:marRight w:val="0"/>
                      <w:marTop w:val="0"/>
                      <w:marBottom w:val="0"/>
                      <w:divBdr>
                        <w:top w:val="none" w:sz="0" w:space="0" w:color="auto"/>
                        <w:left w:val="none" w:sz="0" w:space="0" w:color="auto"/>
                        <w:bottom w:val="none" w:sz="0" w:space="0" w:color="auto"/>
                        <w:right w:val="none" w:sz="0" w:space="0" w:color="auto"/>
                      </w:divBdr>
                    </w:div>
                    <w:div w:id="1369574150">
                      <w:marLeft w:val="0"/>
                      <w:marRight w:val="0"/>
                      <w:marTop w:val="0"/>
                      <w:marBottom w:val="0"/>
                      <w:divBdr>
                        <w:top w:val="none" w:sz="0" w:space="0" w:color="auto"/>
                        <w:left w:val="none" w:sz="0" w:space="0" w:color="auto"/>
                        <w:bottom w:val="none" w:sz="0" w:space="0" w:color="auto"/>
                        <w:right w:val="none" w:sz="0" w:space="0" w:color="auto"/>
                      </w:divBdr>
                    </w:div>
                    <w:div w:id="844438885">
                      <w:marLeft w:val="0"/>
                      <w:marRight w:val="0"/>
                      <w:marTop w:val="0"/>
                      <w:marBottom w:val="0"/>
                      <w:divBdr>
                        <w:top w:val="none" w:sz="0" w:space="0" w:color="auto"/>
                        <w:left w:val="none" w:sz="0" w:space="0" w:color="auto"/>
                        <w:bottom w:val="none" w:sz="0" w:space="0" w:color="auto"/>
                        <w:right w:val="none" w:sz="0" w:space="0" w:color="auto"/>
                      </w:divBdr>
                    </w:div>
                    <w:div w:id="1868717906">
                      <w:marLeft w:val="0"/>
                      <w:marRight w:val="0"/>
                      <w:marTop w:val="0"/>
                      <w:marBottom w:val="0"/>
                      <w:divBdr>
                        <w:top w:val="none" w:sz="0" w:space="0" w:color="auto"/>
                        <w:left w:val="none" w:sz="0" w:space="0" w:color="auto"/>
                        <w:bottom w:val="none" w:sz="0" w:space="0" w:color="auto"/>
                        <w:right w:val="none" w:sz="0" w:space="0" w:color="auto"/>
                      </w:divBdr>
                    </w:div>
                    <w:div w:id="571739763">
                      <w:marLeft w:val="0"/>
                      <w:marRight w:val="0"/>
                      <w:marTop w:val="0"/>
                      <w:marBottom w:val="0"/>
                      <w:divBdr>
                        <w:top w:val="none" w:sz="0" w:space="0" w:color="auto"/>
                        <w:left w:val="none" w:sz="0" w:space="0" w:color="auto"/>
                        <w:bottom w:val="none" w:sz="0" w:space="0" w:color="auto"/>
                        <w:right w:val="none" w:sz="0" w:space="0" w:color="auto"/>
                      </w:divBdr>
                    </w:div>
                    <w:div w:id="767626488">
                      <w:marLeft w:val="0"/>
                      <w:marRight w:val="0"/>
                      <w:marTop w:val="0"/>
                      <w:marBottom w:val="0"/>
                      <w:divBdr>
                        <w:top w:val="none" w:sz="0" w:space="0" w:color="auto"/>
                        <w:left w:val="none" w:sz="0" w:space="0" w:color="auto"/>
                        <w:bottom w:val="none" w:sz="0" w:space="0" w:color="auto"/>
                        <w:right w:val="none" w:sz="0" w:space="0" w:color="auto"/>
                      </w:divBdr>
                    </w:div>
                    <w:div w:id="873032199">
                      <w:marLeft w:val="0"/>
                      <w:marRight w:val="0"/>
                      <w:marTop w:val="0"/>
                      <w:marBottom w:val="0"/>
                      <w:divBdr>
                        <w:top w:val="none" w:sz="0" w:space="0" w:color="auto"/>
                        <w:left w:val="none" w:sz="0" w:space="0" w:color="auto"/>
                        <w:bottom w:val="none" w:sz="0" w:space="0" w:color="auto"/>
                        <w:right w:val="none" w:sz="0" w:space="0" w:color="auto"/>
                      </w:divBdr>
                    </w:div>
                    <w:div w:id="918250469">
                      <w:marLeft w:val="0"/>
                      <w:marRight w:val="0"/>
                      <w:marTop w:val="0"/>
                      <w:marBottom w:val="0"/>
                      <w:divBdr>
                        <w:top w:val="none" w:sz="0" w:space="0" w:color="auto"/>
                        <w:left w:val="none" w:sz="0" w:space="0" w:color="auto"/>
                        <w:bottom w:val="none" w:sz="0" w:space="0" w:color="auto"/>
                        <w:right w:val="none" w:sz="0" w:space="0" w:color="auto"/>
                      </w:divBdr>
                    </w:div>
                    <w:div w:id="169570501">
                      <w:marLeft w:val="0"/>
                      <w:marRight w:val="0"/>
                      <w:marTop w:val="0"/>
                      <w:marBottom w:val="0"/>
                      <w:divBdr>
                        <w:top w:val="none" w:sz="0" w:space="0" w:color="auto"/>
                        <w:left w:val="none" w:sz="0" w:space="0" w:color="auto"/>
                        <w:bottom w:val="none" w:sz="0" w:space="0" w:color="auto"/>
                        <w:right w:val="none" w:sz="0" w:space="0" w:color="auto"/>
                      </w:divBdr>
                    </w:div>
                    <w:div w:id="1324359587">
                      <w:marLeft w:val="0"/>
                      <w:marRight w:val="0"/>
                      <w:marTop w:val="0"/>
                      <w:marBottom w:val="0"/>
                      <w:divBdr>
                        <w:top w:val="none" w:sz="0" w:space="0" w:color="auto"/>
                        <w:left w:val="none" w:sz="0" w:space="0" w:color="auto"/>
                        <w:bottom w:val="none" w:sz="0" w:space="0" w:color="auto"/>
                        <w:right w:val="none" w:sz="0" w:space="0" w:color="auto"/>
                      </w:divBdr>
                    </w:div>
                  </w:divsChild>
                </w:div>
                <w:div w:id="623118626">
                  <w:marLeft w:val="0"/>
                  <w:marRight w:val="0"/>
                  <w:marTop w:val="0"/>
                  <w:marBottom w:val="0"/>
                  <w:divBdr>
                    <w:top w:val="none" w:sz="0" w:space="0" w:color="auto"/>
                    <w:left w:val="none" w:sz="0" w:space="0" w:color="auto"/>
                    <w:bottom w:val="none" w:sz="0" w:space="0" w:color="auto"/>
                    <w:right w:val="none" w:sz="0" w:space="0" w:color="auto"/>
                  </w:divBdr>
                  <w:divsChild>
                    <w:div w:id="616525139">
                      <w:marLeft w:val="0"/>
                      <w:marRight w:val="0"/>
                      <w:marTop w:val="0"/>
                      <w:marBottom w:val="0"/>
                      <w:divBdr>
                        <w:top w:val="none" w:sz="0" w:space="0" w:color="auto"/>
                        <w:left w:val="none" w:sz="0" w:space="0" w:color="auto"/>
                        <w:bottom w:val="none" w:sz="0" w:space="0" w:color="auto"/>
                        <w:right w:val="none" w:sz="0" w:space="0" w:color="auto"/>
                      </w:divBdr>
                    </w:div>
                  </w:divsChild>
                </w:div>
                <w:div w:id="973750426">
                  <w:marLeft w:val="0"/>
                  <w:marRight w:val="0"/>
                  <w:marTop w:val="0"/>
                  <w:marBottom w:val="0"/>
                  <w:divBdr>
                    <w:top w:val="none" w:sz="0" w:space="0" w:color="auto"/>
                    <w:left w:val="none" w:sz="0" w:space="0" w:color="auto"/>
                    <w:bottom w:val="none" w:sz="0" w:space="0" w:color="auto"/>
                    <w:right w:val="none" w:sz="0" w:space="0" w:color="auto"/>
                  </w:divBdr>
                  <w:divsChild>
                    <w:div w:id="1646471282">
                      <w:marLeft w:val="0"/>
                      <w:marRight w:val="0"/>
                      <w:marTop w:val="0"/>
                      <w:marBottom w:val="0"/>
                      <w:divBdr>
                        <w:top w:val="none" w:sz="0" w:space="0" w:color="auto"/>
                        <w:left w:val="none" w:sz="0" w:space="0" w:color="auto"/>
                        <w:bottom w:val="none" w:sz="0" w:space="0" w:color="auto"/>
                        <w:right w:val="none" w:sz="0" w:space="0" w:color="auto"/>
                      </w:divBdr>
                    </w:div>
                  </w:divsChild>
                </w:div>
                <w:div w:id="181863617">
                  <w:marLeft w:val="0"/>
                  <w:marRight w:val="0"/>
                  <w:marTop w:val="0"/>
                  <w:marBottom w:val="0"/>
                  <w:divBdr>
                    <w:top w:val="none" w:sz="0" w:space="0" w:color="auto"/>
                    <w:left w:val="none" w:sz="0" w:space="0" w:color="auto"/>
                    <w:bottom w:val="none" w:sz="0" w:space="0" w:color="auto"/>
                    <w:right w:val="none" w:sz="0" w:space="0" w:color="auto"/>
                  </w:divBdr>
                  <w:divsChild>
                    <w:div w:id="1550455733">
                      <w:marLeft w:val="0"/>
                      <w:marRight w:val="0"/>
                      <w:marTop w:val="0"/>
                      <w:marBottom w:val="0"/>
                      <w:divBdr>
                        <w:top w:val="none" w:sz="0" w:space="0" w:color="auto"/>
                        <w:left w:val="none" w:sz="0" w:space="0" w:color="auto"/>
                        <w:bottom w:val="none" w:sz="0" w:space="0" w:color="auto"/>
                        <w:right w:val="none" w:sz="0" w:space="0" w:color="auto"/>
                      </w:divBdr>
                    </w:div>
                  </w:divsChild>
                </w:div>
                <w:div w:id="1906068347">
                  <w:marLeft w:val="0"/>
                  <w:marRight w:val="0"/>
                  <w:marTop w:val="0"/>
                  <w:marBottom w:val="0"/>
                  <w:divBdr>
                    <w:top w:val="none" w:sz="0" w:space="0" w:color="auto"/>
                    <w:left w:val="none" w:sz="0" w:space="0" w:color="auto"/>
                    <w:bottom w:val="none" w:sz="0" w:space="0" w:color="auto"/>
                    <w:right w:val="none" w:sz="0" w:space="0" w:color="auto"/>
                  </w:divBdr>
                  <w:divsChild>
                    <w:div w:id="2010020969">
                      <w:marLeft w:val="0"/>
                      <w:marRight w:val="0"/>
                      <w:marTop w:val="0"/>
                      <w:marBottom w:val="0"/>
                      <w:divBdr>
                        <w:top w:val="none" w:sz="0" w:space="0" w:color="auto"/>
                        <w:left w:val="none" w:sz="0" w:space="0" w:color="auto"/>
                        <w:bottom w:val="none" w:sz="0" w:space="0" w:color="auto"/>
                        <w:right w:val="none" w:sz="0" w:space="0" w:color="auto"/>
                      </w:divBdr>
                    </w:div>
                  </w:divsChild>
                </w:div>
                <w:div w:id="1533881370">
                  <w:marLeft w:val="0"/>
                  <w:marRight w:val="0"/>
                  <w:marTop w:val="0"/>
                  <w:marBottom w:val="0"/>
                  <w:divBdr>
                    <w:top w:val="none" w:sz="0" w:space="0" w:color="auto"/>
                    <w:left w:val="none" w:sz="0" w:space="0" w:color="auto"/>
                    <w:bottom w:val="none" w:sz="0" w:space="0" w:color="auto"/>
                    <w:right w:val="none" w:sz="0" w:space="0" w:color="auto"/>
                  </w:divBdr>
                  <w:divsChild>
                    <w:div w:id="1179661468">
                      <w:marLeft w:val="0"/>
                      <w:marRight w:val="0"/>
                      <w:marTop w:val="0"/>
                      <w:marBottom w:val="0"/>
                      <w:divBdr>
                        <w:top w:val="none" w:sz="0" w:space="0" w:color="auto"/>
                        <w:left w:val="none" w:sz="0" w:space="0" w:color="auto"/>
                        <w:bottom w:val="none" w:sz="0" w:space="0" w:color="auto"/>
                        <w:right w:val="none" w:sz="0" w:space="0" w:color="auto"/>
                      </w:divBdr>
                    </w:div>
                  </w:divsChild>
                </w:div>
                <w:div w:id="1011418832">
                  <w:marLeft w:val="0"/>
                  <w:marRight w:val="0"/>
                  <w:marTop w:val="0"/>
                  <w:marBottom w:val="0"/>
                  <w:divBdr>
                    <w:top w:val="none" w:sz="0" w:space="0" w:color="auto"/>
                    <w:left w:val="none" w:sz="0" w:space="0" w:color="auto"/>
                    <w:bottom w:val="none" w:sz="0" w:space="0" w:color="auto"/>
                    <w:right w:val="none" w:sz="0" w:space="0" w:color="auto"/>
                  </w:divBdr>
                  <w:divsChild>
                    <w:div w:id="74933837">
                      <w:marLeft w:val="0"/>
                      <w:marRight w:val="0"/>
                      <w:marTop w:val="0"/>
                      <w:marBottom w:val="0"/>
                      <w:divBdr>
                        <w:top w:val="none" w:sz="0" w:space="0" w:color="auto"/>
                        <w:left w:val="none" w:sz="0" w:space="0" w:color="auto"/>
                        <w:bottom w:val="none" w:sz="0" w:space="0" w:color="auto"/>
                        <w:right w:val="none" w:sz="0" w:space="0" w:color="auto"/>
                      </w:divBdr>
                    </w:div>
                  </w:divsChild>
                </w:div>
                <w:div w:id="1483232627">
                  <w:marLeft w:val="0"/>
                  <w:marRight w:val="0"/>
                  <w:marTop w:val="0"/>
                  <w:marBottom w:val="0"/>
                  <w:divBdr>
                    <w:top w:val="none" w:sz="0" w:space="0" w:color="auto"/>
                    <w:left w:val="none" w:sz="0" w:space="0" w:color="auto"/>
                    <w:bottom w:val="none" w:sz="0" w:space="0" w:color="auto"/>
                    <w:right w:val="none" w:sz="0" w:space="0" w:color="auto"/>
                  </w:divBdr>
                  <w:divsChild>
                    <w:div w:id="1732803668">
                      <w:marLeft w:val="0"/>
                      <w:marRight w:val="0"/>
                      <w:marTop w:val="0"/>
                      <w:marBottom w:val="0"/>
                      <w:divBdr>
                        <w:top w:val="none" w:sz="0" w:space="0" w:color="auto"/>
                        <w:left w:val="none" w:sz="0" w:space="0" w:color="auto"/>
                        <w:bottom w:val="none" w:sz="0" w:space="0" w:color="auto"/>
                        <w:right w:val="none" w:sz="0" w:space="0" w:color="auto"/>
                      </w:divBdr>
                    </w:div>
                  </w:divsChild>
                </w:div>
                <w:div w:id="727148371">
                  <w:marLeft w:val="0"/>
                  <w:marRight w:val="0"/>
                  <w:marTop w:val="0"/>
                  <w:marBottom w:val="0"/>
                  <w:divBdr>
                    <w:top w:val="none" w:sz="0" w:space="0" w:color="auto"/>
                    <w:left w:val="none" w:sz="0" w:space="0" w:color="auto"/>
                    <w:bottom w:val="none" w:sz="0" w:space="0" w:color="auto"/>
                    <w:right w:val="none" w:sz="0" w:space="0" w:color="auto"/>
                  </w:divBdr>
                  <w:divsChild>
                    <w:div w:id="1124469181">
                      <w:marLeft w:val="0"/>
                      <w:marRight w:val="0"/>
                      <w:marTop w:val="0"/>
                      <w:marBottom w:val="0"/>
                      <w:divBdr>
                        <w:top w:val="none" w:sz="0" w:space="0" w:color="auto"/>
                        <w:left w:val="none" w:sz="0" w:space="0" w:color="auto"/>
                        <w:bottom w:val="none" w:sz="0" w:space="0" w:color="auto"/>
                        <w:right w:val="none" w:sz="0" w:space="0" w:color="auto"/>
                      </w:divBdr>
                    </w:div>
                  </w:divsChild>
                </w:div>
                <w:div w:id="562957550">
                  <w:marLeft w:val="0"/>
                  <w:marRight w:val="0"/>
                  <w:marTop w:val="0"/>
                  <w:marBottom w:val="0"/>
                  <w:divBdr>
                    <w:top w:val="none" w:sz="0" w:space="0" w:color="auto"/>
                    <w:left w:val="none" w:sz="0" w:space="0" w:color="auto"/>
                    <w:bottom w:val="none" w:sz="0" w:space="0" w:color="auto"/>
                    <w:right w:val="none" w:sz="0" w:space="0" w:color="auto"/>
                  </w:divBdr>
                  <w:divsChild>
                    <w:div w:id="1877699509">
                      <w:marLeft w:val="0"/>
                      <w:marRight w:val="0"/>
                      <w:marTop w:val="0"/>
                      <w:marBottom w:val="0"/>
                      <w:divBdr>
                        <w:top w:val="none" w:sz="0" w:space="0" w:color="auto"/>
                        <w:left w:val="none" w:sz="0" w:space="0" w:color="auto"/>
                        <w:bottom w:val="none" w:sz="0" w:space="0" w:color="auto"/>
                        <w:right w:val="none" w:sz="0" w:space="0" w:color="auto"/>
                      </w:divBdr>
                    </w:div>
                  </w:divsChild>
                </w:div>
                <w:div w:id="209387580">
                  <w:marLeft w:val="0"/>
                  <w:marRight w:val="0"/>
                  <w:marTop w:val="0"/>
                  <w:marBottom w:val="0"/>
                  <w:divBdr>
                    <w:top w:val="none" w:sz="0" w:space="0" w:color="auto"/>
                    <w:left w:val="none" w:sz="0" w:space="0" w:color="auto"/>
                    <w:bottom w:val="none" w:sz="0" w:space="0" w:color="auto"/>
                    <w:right w:val="none" w:sz="0" w:space="0" w:color="auto"/>
                  </w:divBdr>
                  <w:divsChild>
                    <w:div w:id="208762178">
                      <w:marLeft w:val="0"/>
                      <w:marRight w:val="0"/>
                      <w:marTop w:val="0"/>
                      <w:marBottom w:val="0"/>
                      <w:divBdr>
                        <w:top w:val="none" w:sz="0" w:space="0" w:color="auto"/>
                        <w:left w:val="none" w:sz="0" w:space="0" w:color="auto"/>
                        <w:bottom w:val="none" w:sz="0" w:space="0" w:color="auto"/>
                        <w:right w:val="none" w:sz="0" w:space="0" w:color="auto"/>
                      </w:divBdr>
                    </w:div>
                  </w:divsChild>
                </w:div>
                <w:div w:id="197933576">
                  <w:marLeft w:val="0"/>
                  <w:marRight w:val="0"/>
                  <w:marTop w:val="0"/>
                  <w:marBottom w:val="0"/>
                  <w:divBdr>
                    <w:top w:val="none" w:sz="0" w:space="0" w:color="auto"/>
                    <w:left w:val="none" w:sz="0" w:space="0" w:color="auto"/>
                    <w:bottom w:val="none" w:sz="0" w:space="0" w:color="auto"/>
                    <w:right w:val="none" w:sz="0" w:space="0" w:color="auto"/>
                  </w:divBdr>
                  <w:divsChild>
                    <w:div w:id="1967849976">
                      <w:marLeft w:val="0"/>
                      <w:marRight w:val="0"/>
                      <w:marTop w:val="0"/>
                      <w:marBottom w:val="0"/>
                      <w:divBdr>
                        <w:top w:val="none" w:sz="0" w:space="0" w:color="auto"/>
                        <w:left w:val="none" w:sz="0" w:space="0" w:color="auto"/>
                        <w:bottom w:val="none" w:sz="0" w:space="0" w:color="auto"/>
                        <w:right w:val="none" w:sz="0" w:space="0" w:color="auto"/>
                      </w:divBdr>
                    </w:div>
                  </w:divsChild>
                </w:div>
                <w:div w:id="1659533845">
                  <w:marLeft w:val="0"/>
                  <w:marRight w:val="0"/>
                  <w:marTop w:val="0"/>
                  <w:marBottom w:val="0"/>
                  <w:divBdr>
                    <w:top w:val="none" w:sz="0" w:space="0" w:color="auto"/>
                    <w:left w:val="none" w:sz="0" w:space="0" w:color="auto"/>
                    <w:bottom w:val="none" w:sz="0" w:space="0" w:color="auto"/>
                    <w:right w:val="none" w:sz="0" w:space="0" w:color="auto"/>
                  </w:divBdr>
                  <w:divsChild>
                    <w:div w:id="1389765437">
                      <w:marLeft w:val="0"/>
                      <w:marRight w:val="0"/>
                      <w:marTop w:val="0"/>
                      <w:marBottom w:val="0"/>
                      <w:divBdr>
                        <w:top w:val="none" w:sz="0" w:space="0" w:color="auto"/>
                        <w:left w:val="none" w:sz="0" w:space="0" w:color="auto"/>
                        <w:bottom w:val="none" w:sz="0" w:space="0" w:color="auto"/>
                        <w:right w:val="none" w:sz="0" w:space="0" w:color="auto"/>
                      </w:divBdr>
                    </w:div>
                  </w:divsChild>
                </w:div>
                <w:div w:id="1160543699">
                  <w:marLeft w:val="0"/>
                  <w:marRight w:val="0"/>
                  <w:marTop w:val="0"/>
                  <w:marBottom w:val="0"/>
                  <w:divBdr>
                    <w:top w:val="none" w:sz="0" w:space="0" w:color="auto"/>
                    <w:left w:val="none" w:sz="0" w:space="0" w:color="auto"/>
                    <w:bottom w:val="none" w:sz="0" w:space="0" w:color="auto"/>
                    <w:right w:val="none" w:sz="0" w:space="0" w:color="auto"/>
                  </w:divBdr>
                  <w:divsChild>
                    <w:div w:id="676423285">
                      <w:marLeft w:val="0"/>
                      <w:marRight w:val="0"/>
                      <w:marTop w:val="0"/>
                      <w:marBottom w:val="0"/>
                      <w:divBdr>
                        <w:top w:val="none" w:sz="0" w:space="0" w:color="auto"/>
                        <w:left w:val="none" w:sz="0" w:space="0" w:color="auto"/>
                        <w:bottom w:val="none" w:sz="0" w:space="0" w:color="auto"/>
                        <w:right w:val="none" w:sz="0" w:space="0" w:color="auto"/>
                      </w:divBdr>
                    </w:div>
                  </w:divsChild>
                </w:div>
                <w:div w:id="1115517506">
                  <w:marLeft w:val="0"/>
                  <w:marRight w:val="0"/>
                  <w:marTop w:val="0"/>
                  <w:marBottom w:val="0"/>
                  <w:divBdr>
                    <w:top w:val="none" w:sz="0" w:space="0" w:color="auto"/>
                    <w:left w:val="none" w:sz="0" w:space="0" w:color="auto"/>
                    <w:bottom w:val="none" w:sz="0" w:space="0" w:color="auto"/>
                    <w:right w:val="none" w:sz="0" w:space="0" w:color="auto"/>
                  </w:divBdr>
                  <w:divsChild>
                    <w:div w:id="704065621">
                      <w:marLeft w:val="0"/>
                      <w:marRight w:val="0"/>
                      <w:marTop w:val="0"/>
                      <w:marBottom w:val="0"/>
                      <w:divBdr>
                        <w:top w:val="none" w:sz="0" w:space="0" w:color="auto"/>
                        <w:left w:val="none" w:sz="0" w:space="0" w:color="auto"/>
                        <w:bottom w:val="none" w:sz="0" w:space="0" w:color="auto"/>
                        <w:right w:val="none" w:sz="0" w:space="0" w:color="auto"/>
                      </w:divBdr>
                    </w:div>
                  </w:divsChild>
                </w:div>
                <w:div w:id="1166818651">
                  <w:marLeft w:val="0"/>
                  <w:marRight w:val="0"/>
                  <w:marTop w:val="0"/>
                  <w:marBottom w:val="0"/>
                  <w:divBdr>
                    <w:top w:val="none" w:sz="0" w:space="0" w:color="auto"/>
                    <w:left w:val="none" w:sz="0" w:space="0" w:color="auto"/>
                    <w:bottom w:val="none" w:sz="0" w:space="0" w:color="auto"/>
                    <w:right w:val="none" w:sz="0" w:space="0" w:color="auto"/>
                  </w:divBdr>
                  <w:divsChild>
                    <w:div w:id="1780561272">
                      <w:marLeft w:val="0"/>
                      <w:marRight w:val="0"/>
                      <w:marTop w:val="0"/>
                      <w:marBottom w:val="0"/>
                      <w:divBdr>
                        <w:top w:val="none" w:sz="0" w:space="0" w:color="auto"/>
                        <w:left w:val="none" w:sz="0" w:space="0" w:color="auto"/>
                        <w:bottom w:val="none" w:sz="0" w:space="0" w:color="auto"/>
                        <w:right w:val="none" w:sz="0" w:space="0" w:color="auto"/>
                      </w:divBdr>
                    </w:div>
                  </w:divsChild>
                </w:div>
                <w:div w:id="97721141">
                  <w:marLeft w:val="0"/>
                  <w:marRight w:val="0"/>
                  <w:marTop w:val="0"/>
                  <w:marBottom w:val="0"/>
                  <w:divBdr>
                    <w:top w:val="none" w:sz="0" w:space="0" w:color="auto"/>
                    <w:left w:val="none" w:sz="0" w:space="0" w:color="auto"/>
                    <w:bottom w:val="none" w:sz="0" w:space="0" w:color="auto"/>
                    <w:right w:val="none" w:sz="0" w:space="0" w:color="auto"/>
                  </w:divBdr>
                  <w:divsChild>
                    <w:div w:id="1899903250">
                      <w:marLeft w:val="0"/>
                      <w:marRight w:val="0"/>
                      <w:marTop w:val="0"/>
                      <w:marBottom w:val="0"/>
                      <w:divBdr>
                        <w:top w:val="none" w:sz="0" w:space="0" w:color="auto"/>
                        <w:left w:val="none" w:sz="0" w:space="0" w:color="auto"/>
                        <w:bottom w:val="none" w:sz="0" w:space="0" w:color="auto"/>
                        <w:right w:val="none" w:sz="0" w:space="0" w:color="auto"/>
                      </w:divBdr>
                    </w:div>
                  </w:divsChild>
                </w:div>
                <w:div w:id="1278174855">
                  <w:marLeft w:val="0"/>
                  <w:marRight w:val="0"/>
                  <w:marTop w:val="0"/>
                  <w:marBottom w:val="0"/>
                  <w:divBdr>
                    <w:top w:val="none" w:sz="0" w:space="0" w:color="auto"/>
                    <w:left w:val="none" w:sz="0" w:space="0" w:color="auto"/>
                    <w:bottom w:val="none" w:sz="0" w:space="0" w:color="auto"/>
                    <w:right w:val="none" w:sz="0" w:space="0" w:color="auto"/>
                  </w:divBdr>
                  <w:divsChild>
                    <w:div w:id="1046755471">
                      <w:marLeft w:val="0"/>
                      <w:marRight w:val="0"/>
                      <w:marTop w:val="0"/>
                      <w:marBottom w:val="0"/>
                      <w:divBdr>
                        <w:top w:val="none" w:sz="0" w:space="0" w:color="auto"/>
                        <w:left w:val="none" w:sz="0" w:space="0" w:color="auto"/>
                        <w:bottom w:val="none" w:sz="0" w:space="0" w:color="auto"/>
                        <w:right w:val="none" w:sz="0" w:space="0" w:color="auto"/>
                      </w:divBdr>
                    </w:div>
                  </w:divsChild>
                </w:div>
                <w:div w:id="356125502">
                  <w:marLeft w:val="0"/>
                  <w:marRight w:val="0"/>
                  <w:marTop w:val="0"/>
                  <w:marBottom w:val="0"/>
                  <w:divBdr>
                    <w:top w:val="none" w:sz="0" w:space="0" w:color="auto"/>
                    <w:left w:val="none" w:sz="0" w:space="0" w:color="auto"/>
                    <w:bottom w:val="none" w:sz="0" w:space="0" w:color="auto"/>
                    <w:right w:val="none" w:sz="0" w:space="0" w:color="auto"/>
                  </w:divBdr>
                  <w:divsChild>
                    <w:div w:id="1553226792">
                      <w:marLeft w:val="0"/>
                      <w:marRight w:val="0"/>
                      <w:marTop w:val="0"/>
                      <w:marBottom w:val="0"/>
                      <w:divBdr>
                        <w:top w:val="none" w:sz="0" w:space="0" w:color="auto"/>
                        <w:left w:val="none" w:sz="0" w:space="0" w:color="auto"/>
                        <w:bottom w:val="none" w:sz="0" w:space="0" w:color="auto"/>
                        <w:right w:val="none" w:sz="0" w:space="0" w:color="auto"/>
                      </w:divBdr>
                    </w:div>
                  </w:divsChild>
                </w:div>
                <w:div w:id="1199315232">
                  <w:marLeft w:val="0"/>
                  <w:marRight w:val="0"/>
                  <w:marTop w:val="0"/>
                  <w:marBottom w:val="0"/>
                  <w:divBdr>
                    <w:top w:val="none" w:sz="0" w:space="0" w:color="auto"/>
                    <w:left w:val="none" w:sz="0" w:space="0" w:color="auto"/>
                    <w:bottom w:val="none" w:sz="0" w:space="0" w:color="auto"/>
                    <w:right w:val="none" w:sz="0" w:space="0" w:color="auto"/>
                  </w:divBdr>
                  <w:divsChild>
                    <w:div w:id="1138034210">
                      <w:marLeft w:val="0"/>
                      <w:marRight w:val="0"/>
                      <w:marTop w:val="0"/>
                      <w:marBottom w:val="0"/>
                      <w:divBdr>
                        <w:top w:val="none" w:sz="0" w:space="0" w:color="auto"/>
                        <w:left w:val="none" w:sz="0" w:space="0" w:color="auto"/>
                        <w:bottom w:val="none" w:sz="0" w:space="0" w:color="auto"/>
                        <w:right w:val="none" w:sz="0" w:space="0" w:color="auto"/>
                      </w:divBdr>
                    </w:div>
                  </w:divsChild>
                </w:div>
                <w:div w:id="500849744">
                  <w:marLeft w:val="0"/>
                  <w:marRight w:val="0"/>
                  <w:marTop w:val="0"/>
                  <w:marBottom w:val="0"/>
                  <w:divBdr>
                    <w:top w:val="none" w:sz="0" w:space="0" w:color="auto"/>
                    <w:left w:val="none" w:sz="0" w:space="0" w:color="auto"/>
                    <w:bottom w:val="none" w:sz="0" w:space="0" w:color="auto"/>
                    <w:right w:val="none" w:sz="0" w:space="0" w:color="auto"/>
                  </w:divBdr>
                  <w:divsChild>
                    <w:div w:id="1586374699">
                      <w:marLeft w:val="0"/>
                      <w:marRight w:val="0"/>
                      <w:marTop w:val="0"/>
                      <w:marBottom w:val="0"/>
                      <w:divBdr>
                        <w:top w:val="none" w:sz="0" w:space="0" w:color="auto"/>
                        <w:left w:val="none" w:sz="0" w:space="0" w:color="auto"/>
                        <w:bottom w:val="none" w:sz="0" w:space="0" w:color="auto"/>
                        <w:right w:val="none" w:sz="0" w:space="0" w:color="auto"/>
                      </w:divBdr>
                    </w:div>
                  </w:divsChild>
                </w:div>
                <w:div w:id="1545940950">
                  <w:marLeft w:val="0"/>
                  <w:marRight w:val="0"/>
                  <w:marTop w:val="0"/>
                  <w:marBottom w:val="0"/>
                  <w:divBdr>
                    <w:top w:val="none" w:sz="0" w:space="0" w:color="auto"/>
                    <w:left w:val="none" w:sz="0" w:space="0" w:color="auto"/>
                    <w:bottom w:val="none" w:sz="0" w:space="0" w:color="auto"/>
                    <w:right w:val="none" w:sz="0" w:space="0" w:color="auto"/>
                  </w:divBdr>
                  <w:divsChild>
                    <w:div w:id="349570347">
                      <w:marLeft w:val="0"/>
                      <w:marRight w:val="0"/>
                      <w:marTop w:val="0"/>
                      <w:marBottom w:val="0"/>
                      <w:divBdr>
                        <w:top w:val="none" w:sz="0" w:space="0" w:color="auto"/>
                        <w:left w:val="none" w:sz="0" w:space="0" w:color="auto"/>
                        <w:bottom w:val="none" w:sz="0" w:space="0" w:color="auto"/>
                        <w:right w:val="none" w:sz="0" w:space="0" w:color="auto"/>
                      </w:divBdr>
                    </w:div>
                  </w:divsChild>
                </w:div>
                <w:div w:id="1557155629">
                  <w:marLeft w:val="0"/>
                  <w:marRight w:val="0"/>
                  <w:marTop w:val="0"/>
                  <w:marBottom w:val="0"/>
                  <w:divBdr>
                    <w:top w:val="none" w:sz="0" w:space="0" w:color="auto"/>
                    <w:left w:val="none" w:sz="0" w:space="0" w:color="auto"/>
                    <w:bottom w:val="none" w:sz="0" w:space="0" w:color="auto"/>
                    <w:right w:val="none" w:sz="0" w:space="0" w:color="auto"/>
                  </w:divBdr>
                  <w:divsChild>
                    <w:div w:id="1171143780">
                      <w:marLeft w:val="0"/>
                      <w:marRight w:val="0"/>
                      <w:marTop w:val="0"/>
                      <w:marBottom w:val="0"/>
                      <w:divBdr>
                        <w:top w:val="none" w:sz="0" w:space="0" w:color="auto"/>
                        <w:left w:val="none" w:sz="0" w:space="0" w:color="auto"/>
                        <w:bottom w:val="none" w:sz="0" w:space="0" w:color="auto"/>
                        <w:right w:val="none" w:sz="0" w:space="0" w:color="auto"/>
                      </w:divBdr>
                    </w:div>
                  </w:divsChild>
                </w:div>
                <w:div w:id="1726367024">
                  <w:marLeft w:val="0"/>
                  <w:marRight w:val="0"/>
                  <w:marTop w:val="0"/>
                  <w:marBottom w:val="0"/>
                  <w:divBdr>
                    <w:top w:val="none" w:sz="0" w:space="0" w:color="auto"/>
                    <w:left w:val="none" w:sz="0" w:space="0" w:color="auto"/>
                    <w:bottom w:val="none" w:sz="0" w:space="0" w:color="auto"/>
                    <w:right w:val="none" w:sz="0" w:space="0" w:color="auto"/>
                  </w:divBdr>
                  <w:divsChild>
                    <w:div w:id="353387327">
                      <w:marLeft w:val="0"/>
                      <w:marRight w:val="0"/>
                      <w:marTop w:val="0"/>
                      <w:marBottom w:val="0"/>
                      <w:divBdr>
                        <w:top w:val="none" w:sz="0" w:space="0" w:color="auto"/>
                        <w:left w:val="none" w:sz="0" w:space="0" w:color="auto"/>
                        <w:bottom w:val="none" w:sz="0" w:space="0" w:color="auto"/>
                        <w:right w:val="none" w:sz="0" w:space="0" w:color="auto"/>
                      </w:divBdr>
                    </w:div>
                  </w:divsChild>
                </w:div>
                <w:div w:id="1939487278">
                  <w:marLeft w:val="0"/>
                  <w:marRight w:val="0"/>
                  <w:marTop w:val="0"/>
                  <w:marBottom w:val="0"/>
                  <w:divBdr>
                    <w:top w:val="none" w:sz="0" w:space="0" w:color="auto"/>
                    <w:left w:val="none" w:sz="0" w:space="0" w:color="auto"/>
                    <w:bottom w:val="none" w:sz="0" w:space="0" w:color="auto"/>
                    <w:right w:val="none" w:sz="0" w:space="0" w:color="auto"/>
                  </w:divBdr>
                  <w:divsChild>
                    <w:div w:id="1444694401">
                      <w:marLeft w:val="0"/>
                      <w:marRight w:val="0"/>
                      <w:marTop w:val="0"/>
                      <w:marBottom w:val="0"/>
                      <w:divBdr>
                        <w:top w:val="none" w:sz="0" w:space="0" w:color="auto"/>
                        <w:left w:val="none" w:sz="0" w:space="0" w:color="auto"/>
                        <w:bottom w:val="none" w:sz="0" w:space="0" w:color="auto"/>
                        <w:right w:val="none" w:sz="0" w:space="0" w:color="auto"/>
                      </w:divBdr>
                    </w:div>
                  </w:divsChild>
                </w:div>
                <w:div w:id="425811795">
                  <w:marLeft w:val="0"/>
                  <w:marRight w:val="0"/>
                  <w:marTop w:val="0"/>
                  <w:marBottom w:val="0"/>
                  <w:divBdr>
                    <w:top w:val="none" w:sz="0" w:space="0" w:color="auto"/>
                    <w:left w:val="none" w:sz="0" w:space="0" w:color="auto"/>
                    <w:bottom w:val="none" w:sz="0" w:space="0" w:color="auto"/>
                    <w:right w:val="none" w:sz="0" w:space="0" w:color="auto"/>
                  </w:divBdr>
                  <w:divsChild>
                    <w:div w:id="284892259">
                      <w:marLeft w:val="0"/>
                      <w:marRight w:val="0"/>
                      <w:marTop w:val="0"/>
                      <w:marBottom w:val="0"/>
                      <w:divBdr>
                        <w:top w:val="none" w:sz="0" w:space="0" w:color="auto"/>
                        <w:left w:val="none" w:sz="0" w:space="0" w:color="auto"/>
                        <w:bottom w:val="none" w:sz="0" w:space="0" w:color="auto"/>
                        <w:right w:val="none" w:sz="0" w:space="0" w:color="auto"/>
                      </w:divBdr>
                    </w:div>
                  </w:divsChild>
                </w:div>
                <w:div w:id="812023408">
                  <w:marLeft w:val="0"/>
                  <w:marRight w:val="0"/>
                  <w:marTop w:val="0"/>
                  <w:marBottom w:val="0"/>
                  <w:divBdr>
                    <w:top w:val="none" w:sz="0" w:space="0" w:color="auto"/>
                    <w:left w:val="none" w:sz="0" w:space="0" w:color="auto"/>
                    <w:bottom w:val="none" w:sz="0" w:space="0" w:color="auto"/>
                    <w:right w:val="none" w:sz="0" w:space="0" w:color="auto"/>
                  </w:divBdr>
                  <w:divsChild>
                    <w:div w:id="594290762">
                      <w:marLeft w:val="0"/>
                      <w:marRight w:val="0"/>
                      <w:marTop w:val="0"/>
                      <w:marBottom w:val="0"/>
                      <w:divBdr>
                        <w:top w:val="none" w:sz="0" w:space="0" w:color="auto"/>
                        <w:left w:val="none" w:sz="0" w:space="0" w:color="auto"/>
                        <w:bottom w:val="none" w:sz="0" w:space="0" w:color="auto"/>
                        <w:right w:val="none" w:sz="0" w:space="0" w:color="auto"/>
                      </w:divBdr>
                    </w:div>
                  </w:divsChild>
                </w:div>
                <w:div w:id="116416142">
                  <w:marLeft w:val="0"/>
                  <w:marRight w:val="0"/>
                  <w:marTop w:val="0"/>
                  <w:marBottom w:val="0"/>
                  <w:divBdr>
                    <w:top w:val="none" w:sz="0" w:space="0" w:color="auto"/>
                    <w:left w:val="none" w:sz="0" w:space="0" w:color="auto"/>
                    <w:bottom w:val="none" w:sz="0" w:space="0" w:color="auto"/>
                    <w:right w:val="none" w:sz="0" w:space="0" w:color="auto"/>
                  </w:divBdr>
                  <w:divsChild>
                    <w:div w:id="772896610">
                      <w:marLeft w:val="0"/>
                      <w:marRight w:val="0"/>
                      <w:marTop w:val="0"/>
                      <w:marBottom w:val="0"/>
                      <w:divBdr>
                        <w:top w:val="none" w:sz="0" w:space="0" w:color="auto"/>
                        <w:left w:val="none" w:sz="0" w:space="0" w:color="auto"/>
                        <w:bottom w:val="none" w:sz="0" w:space="0" w:color="auto"/>
                        <w:right w:val="none" w:sz="0" w:space="0" w:color="auto"/>
                      </w:divBdr>
                    </w:div>
                  </w:divsChild>
                </w:div>
                <w:div w:id="923682579">
                  <w:marLeft w:val="0"/>
                  <w:marRight w:val="0"/>
                  <w:marTop w:val="0"/>
                  <w:marBottom w:val="0"/>
                  <w:divBdr>
                    <w:top w:val="none" w:sz="0" w:space="0" w:color="auto"/>
                    <w:left w:val="none" w:sz="0" w:space="0" w:color="auto"/>
                    <w:bottom w:val="none" w:sz="0" w:space="0" w:color="auto"/>
                    <w:right w:val="none" w:sz="0" w:space="0" w:color="auto"/>
                  </w:divBdr>
                  <w:divsChild>
                    <w:div w:id="480846979">
                      <w:marLeft w:val="0"/>
                      <w:marRight w:val="0"/>
                      <w:marTop w:val="0"/>
                      <w:marBottom w:val="0"/>
                      <w:divBdr>
                        <w:top w:val="none" w:sz="0" w:space="0" w:color="auto"/>
                        <w:left w:val="none" w:sz="0" w:space="0" w:color="auto"/>
                        <w:bottom w:val="none" w:sz="0" w:space="0" w:color="auto"/>
                        <w:right w:val="none" w:sz="0" w:space="0" w:color="auto"/>
                      </w:divBdr>
                    </w:div>
                  </w:divsChild>
                </w:div>
                <w:div w:id="811407974">
                  <w:marLeft w:val="0"/>
                  <w:marRight w:val="0"/>
                  <w:marTop w:val="0"/>
                  <w:marBottom w:val="0"/>
                  <w:divBdr>
                    <w:top w:val="none" w:sz="0" w:space="0" w:color="auto"/>
                    <w:left w:val="none" w:sz="0" w:space="0" w:color="auto"/>
                    <w:bottom w:val="none" w:sz="0" w:space="0" w:color="auto"/>
                    <w:right w:val="none" w:sz="0" w:space="0" w:color="auto"/>
                  </w:divBdr>
                  <w:divsChild>
                    <w:div w:id="1172139254">
                      <w:marLeft w:val="0"/>
                      <w:marRight w:val="0"/>
                      <w:marTop w:val="0"/>
                      <w:marBottom w:val="0"/>
                      <w:divBdr>
                        <w:top w:val="none" w:sz="0" w:space="0" w:color="auto"/>
                        <w:left w:val="none" w:sz="0" w:space="0" w:color="auto"/>
                        <w:bottom w:val="none" w:sz="0" w:space="0" w:color="auto"/>
                        <w:right w:val="none" w:sz="0" w:space="0" w:color="auto"/>
                      </w:divBdr>
                    </w:div>
                  </w:divsChild>
                </w:div>
                <w:div w:id="1704357349">
                  <w:marLeft w:val="0"/>
                  <w:marRight w:val="0"/>
                  <w:marTop w:val="0"/>
                  <w:marBottom w:val="0"/>
                  <w:divBdr>
                    <w:top w:val="none" w:sz="0" w:space="0" w:color="auto"/>
                    <w:left w:val="none" w:sz="0" w:space="0" w:color="auto"/>
                    <w:bottom w:val="none" w:sz="0" w:space="0" w:color="auto"/>
                    <w:right w:val="none" w:sz="0" w:space="0" w:color="auto"/>
                  </w:divBdr>
                  <w:divsChild>
                    <w:div w:id="1219976328">
                      <w:marLeft w:val="0"/>
                      <w:marRight w:val="0"/>
                      <w:marTop w:val="0"/>
                      <w:marBottom w:val="0"/>
                      <w:divBdr>
                        <w:top w:val="none" w:sz="0" w:space="0" w:color="auto"/>
                        <w:left w:val="none" w:sz="0" w:space="0" w:color="auto"/>
                        <w:bottom w:val="none" w:sz="0" w:space="0" w:color="auto"/>
                        <w:right w:val="none" w:sz="0" w:space="0" w:color="auto"/>
                      </w:divBdr>
                    </w:div>
                  </w:divsChild>
                </w:div>
                <w:div w:id="1218011203">
                  <w:marLeft w:val="0"/>
                  <w:marRight w:val="0"/>
                  <w:marTop w:val="0"/>
                  <w:marBottom w:val="0"/>
                  <w:divBdr>
                    <w:top w:val="none" w:sz="0" w:space="0" w:color="auto"/>
                    <w:left w:val="none" w:sz="0" w:space="0" w:color="auto"/>
                    <w:bottom w:val="none" w:sz="0" w:space="0" w:color="auto"/>
                    <w:right w:val="none" w:sz="0" w:space="0" w:color="auto"/>
                  </w:divBdr>
                  <w:divsChild>
                    <w:div w:id="618148973">
                      <w:marLeft w:val="0"/>
                      <w:marRight w:val="0"/>
                      <w:marTop w:val="0"/>
                      <w:marBottom w:val="0"/>
                      <w:divBdr>
                        <w:top w:val="none" w:sz="0" w:space="0" w:color="auto"/>
                        <w:left w:val="none" w:sz="0" w:space="0" w:color="auto"/>
                        <w:bottom w:val="none" w:sz="0" w:space="0" w:color="auto"/>
                        <w:right w:val="none" w:sz="0" w:space="0" w:color="auto"/>
                      </w:divBdr>
                    </w:div>
                  </w:divsChild>
                </w:div>
                <w:div w:id="1363240834">
                  <w:marLeft w:val="0"/>
                  <w:marRight w:val="0"/>
                  <w:marTop w:val="0"/>
                  <w:marBottom w:val="0"/>
                  <w:divBdr>
                    <w:top w:val="none" w:sz="0" w:space="0" w:color="auto"/>
                    <w:left w:val="none" w:sz="0" w:space="0" w:color="auto"/>
                    <w:bottom w:val="none" w:sz="0" w:space="0" w:color="auto"/>
                    <w:right w:val="none" w:sz="0" w:space="0" w:color="auto"/>
                  </w:divBdr>
                  <w:divsChild>
                    <w:div w:id="2103066767">
                      <w:marLeft w:val="0"/>
                      <w:marRight w:val="0"/>
                      <w:marTop w:val="0"/>
                      <w:marBottom w:val="0"/>
                      <w:divBdr>
                        <w:top w:val="none" w:sz="0" w:space="0" w:color="auto"/>
                        <w:left w:val="none" w:sz="0" w:space="0" w:color="auto"/>
                        <w:bottom w:val="none" w:sz="0" w:space="0" w:color="auto"/>
                        <w:right w:val="none" w:sz="0" w:space="0" w:color="auto"/>
                      </w:divBdr>
                    </w:div>
                  </w:divsChild>
                </w:div>
                <w:div w:id="1514952075">
                  <w:marLeft w:val="0"/>
                  <w:marRight w:val="0"/>
                  <w:marTop w:val="0"/>
                  <w:marBottom w:val="0"/>
                  <w:divBdr>
                    <w:top w:val="none" w:sz="0" w:space="0" w:color="auto"/>
                    <w:left w:val="none" w:sz="0" w:space="0" w:color="auto"/>
                    <w:bottom w:val="none" w:sz="0" w:space="0" w:color="auto"/>
                    <w:right w:val="none" w:sz="0" w:space="0" w:color="auto"/>
                  </w:divBdr>
                  <w:divsChild>
                    <w:div w:id="61409680">
                      <w:marLeft w:val="0"/>
                      <w:marRight w:val="0"/>
                      <w:marTop w:val="0"/>
                      <w:marBottom w:val="0"/>
                      <w:divBdr>
                        <w:top w:val="none" w:sz="0" w:space="0" w:color="auto"/>
                        <w:left w:val="none" w:sz="0" w:space="0" w:color="auto"/>
                        <w:bottom w:val="none" w:sz="0" w:space="0" w:color="auto"/>
                        <w:right w:val="none" w:sz="0" w:space="0" w:color="auto"/>
                      </w:divBdr>
                    </w:div>
                  </w:divsChild>
                </w:div>
                <w:div w:id="1468551178">
                  <w:marLeft w:val="0"/>
                  <w:marRight w:val="0"/>
                  <w:marTop w:val="0"/>
                  <w:marBottom w:val="0"/>
                  <w:divBdr>
                    <w:top w:val="none" w:sz="0" w:space="0" w:color="auto"/>
                    <w:left w:val="none" w:sz="0" w:space="0" w:color="auto"/>
                    <w:bottom w:val="none" w:sz="0" w:space="0" w:color="auto"/>
                    <w:right w:val="none" w:sz="0" w:space="0" w:color="auto"/>
                  </w:divBdr>
                  <w:divsChild>
                    <w:div w:id="1364357797">
                      <w:marLeft w:val="0"/>
                      <w:marRight w:val="0"/>
                      <w:marTop w:val="0"/>
                      <w:marBottom w:val="0"/>
                      <w:divBdr>
                        <w:top w:val="none" w:sz="0" w:space="0" w:color="auto"/>
                        <w:left w:val="none" w:sz="0" w:space="0" w:color="auto"/>
                        <w:bottom w:val="none" w:sz="0" w:space="0" w:color="auto"/>
                        <w:right w:val="none" w:sz="0" w:space="0" w:color="auto"/>
                      </w:divBdr>
                    </w:div>
                  </w:divsChild>
                </w:div>
                <w:div w:id="1352489405">
                  <w:marLeft w:val="0"/>
                  <w:marRight w:val="0"/>
                  <w:marTop w:val="0"/>
                  <w:marBottom w:val="0"/>
                  <w:divBdr>
                    <w:top w:val="none" w:sz="0" w:space="0" w:color="auto"/>
                    <w:left w:val="none" w:sz="0" w:space="0" w:color="auto"/>
                    <w:bottom w:val="none" w:sz="0" w:space="0" w:color="auto"/>
                    <w:right w:val="none" w:sz="0" w:space="0" w:color="auto"/>
                  </w:divBdr>
                  <w:divsChild>
                    <w:div w:id="950867758">
                      <w:marLeft w:val="0"/>
                      <w:marRight w:val="0"/>
                      <w:marTop w:val="0"/>
                      <w:marBottom w:val="0"/>
                      <w:divBdr>
                        <w:top w:val="none" w:sz="0" w:space="0" w:color="auto"/>
                        <w:left w:val="none" w:sz="0" w:space="0" w:color="auto"/>
                        <w:bottom w:val="none" w:sz="0" w:space="0" w:color="auto"/>
                        <w:right w:val="none" w:sz="0" w:space="0" w:color="auto"/>
                      </w:divBdr>
                    </w:div>
                  </w:divsChild>
                </w:div>
                <w:div w:id="1934703920">
                  <w:marLeft w:val="0"/>
                  <w:marRight w:val="0"/>
                  <w:marTop w:val="0"/>
                  <w:marBottom w:val="0"/>
                  <w:divBdr>
                    <w:top w:val="none" w:sz="0" w:space="0" w:color="auto"/>
                    <w:left w:val="none" w:sz="0" w:space="0" w:color="auto"/>
                    <w:bottom w:val="none" w:sz="0" w:space="0" w:color="auto"/>
                    <w:right w:val="none" w:sz="0" w:space="0" w:color="auto"/>
                  </w:divBdr>
                  <w:divsChild>
                    <w:div w:id="1016006476">
                      <w:marLeft w:val="0"/>
                      <w:marRight w:val="0"/>
                      <w:marTop w:val="0"/>
                      <w:marBottom w:val="0"/>
                      <w:divBdr>
                        <w:top w:val="none" w:sz="0" w:space="0" w:color="auto"/>
                        <w:left w:val="none" w:sz="0" w:space="0" w:color="auto"/>
                        <w:bottom w:val="none" w:sz="0" w:space="0" w:color="auto"/>
                        <w:right w:val="none" w:sz="0" w:space="0" w:color="auto"/>
                      </w:divBdr>
                    </w:div>
                  </w:divsChild>
                </w:div>
                <w:div w:id="824665392">
                  <w:marLeft w:val="0"/>
                  <w:marRight w:val="0"/>
                  <w:marTop w:val="0"/>
                  <w:marBottom w:val="0"/>
                  <w:divBdr>
                    <w:top w:val="none" w:sz="0" w:space="0" w:color="auto"/>
                    <w:left w:val="none" w:sz="0" w:space="0" w:color="auto"/>
                    <w:bottom w:val="none" w:sz="0" w:space="0" w:color="auto"/>
                    <w:right w:val="none" w:sz="0" w:space="0" w:color="auto"/>
                  </w:divBdr>
                  <w:divsChild>
                    <w:div w:id="2083408819">
                      <w:marLeft w:val="0"/>
                      <w:marRight w:val="0"/>
                      <w:marTop w:val="0"/>
                      <w:marBottom w:val="0"/>
                      <w:divBdr>
                        <w:top w:val="none" w:sz="0" w:space="0" w:color="auto"/>
                        <w:left w:val="none" w:sz="0" w:space="0" w:color="auto"/>
                        <w:bottom w:val="none" w:sz="0" w:space="0" w:color="auto"/>
                        <w:right w:val="none" w:sz="0" w:space="0" w:color="auto"/>
                      </w:divBdr>
                    </w:div>
                  </w:divsChild>
                </w:div>
                <w:div w:id="1077433914">
                  <w:marLeft w:val="0"/>
                  <w:marRight w:val="0"/>
                  <w:marTop w:val="0"/>
                  <w:marBottom w:val="0"/>
                  <w:divBdr>
                    <w:top w:val="none" w:sz="0" w:space="0" w:color="auto"/>
                    <w:left w:val="none" w:sz="0" w:space="0" w:color="auto"/>
                    <w:bottom w:val="none" w:sz="0" w:space="0" w:color="auto"/>
                    <w:right w:val="none" w:sz="0" w:space="0" w:color="auto"/>
                  </w:divBdr>
                  <w:divsChild>
                    <w:div w:id="110054033">
                      <w:marLeft w:val="0"/>
                      <w:marRight w:val="0"/>
                      <w:marTop w:val="0"/>
                      <w:marBottom w:val="0"/>
                      <w:divBdr>
                        <w:top w:val="none" w:sz="0" w:space="0" w:color="auto"/>
                        <w:left w:val="none" w:sz="0" w:space="0" w:color="auto"/>
                        <w:bottom w:val="none" w:sz="0" w:space="0" w:color="auto"/>
                        <w:right w:val="none" w:sz="0" w:space="0" w:color="auto"/>
                      </w:divBdr>
                    </w:div>
                  </w:divsChild>
                </w:div>
                <w:div w:id="1557355570">
                  <w:marLeft w:val="0"/>
                  <w:marRight w:val="0"/>
                  <w:marTop w:val="0"/>
                  <w:marBottom w:val="0"/>
                  <w:divBdr>
                    <w:top w:val="none" w:sz="0" w:space="0" w:color="auto"/>
                    <w:left w:val="none" w:sz="0" w:space="0" w:color="auto"/>
                    <w:bottom w:val="none" w:sz="0" w:space="0" w:color="auto"/>
                    <w:right w:val="none" w:sz="0" w:space="0" w:color="auto"/>
                  </w:divBdr>
                  <w:divsChild>
                    <w:div w:id="344745580">
                      <w:marLeft w:val="0"/>
                      <w:marRight w:val="0"/>
                      <w:marTop w:val="0"/>
                      <w:marBottom w:val="0"/>
                      <w:divBdr>
                        <w:top w:val="none" w:sz="0" w:space="0" w:color="auto"/>
                        <w:left w:val="none" w:sz="0" w:space="0" w:color="auto"/>
                        <w:bottom w:val="none" w:sz="0" w:space="0" w:color="auto"/>
                        <w:right w:val="none" w:sz="0" w:space="0" w:color="auto"/>
                      </w:divBdr>
                    </w:div>
                  </w:divsChild>
                </w:div>
                <w:div w:id="867916711">
                  <w:marLeft w:val="0"/>
                  <w:marRight w:val="0"/>
                  <w:marTop w:val="0"/>
                  <w:marBottom w:val="0"/>
                  <w:divBdr>
                    <w:top w:val="none" w:sz="0" w:space="0" w:color="auto"/>
                    <w:left w:val="none" w:sz="0" w:space="0" w:color="auto"/>
                    <w:bottom w:val="none" w:sz="0" w:space="0" w:color="auto"/>
                    <w:right w:val="none" w:sz="0" w:space="0" w:color="auto"/>
                  </w:divBdr>
                  <w:divsChild>
                    <w:div w:id="122626932">
                      <w:marLeft w:val="0"/>
                      <w:marRight w:val="0"/>
                      <w:marTop w:val="0"/>
                      <w:marBottom w:val="0"/>
                      <w:divBdr>
                        <w:top w:val="none" w:sz="0" w:space="0" w:color="auto"/>
                        <w:left w:val="none" w:sz="0" w:space="0" w:color="auto"/>
                        <w:bottom w:val="none" w:sz="0" w:space="0" w:color="auto"/>
                        <w:right w:val="none" w:sz="0" w:space="0" w:color="auto"/>
                      </w:divBdr>
                    </w:div>
                  </w:divsChild>
                </w:div>
                <w:div w:id="170072595">
                  <w:marLeft w:val="0"/>
                  <w:marRight w:val="0"/>
                  <w:marTop w:val="0"/>
                  <w:marBottom w:val="0"/>
                  <w:divBdr>
                    <w:top w:val="none" w:sz="0" w:space="0" w:color="auto"/>
                    <w:left w:val="none" w:sz="0" w:space="0" w:color="auto"/>
                    <w:bottom w:val="none" w:sz="0" w:space="0" w:color="auto"/>
                    <w:right w:val="none" w:sz="0" w:space="0" w:color="auto"/>
                  </w:divBdr>
                  <w:divsChild>
                    <w:div w:id="788857830">
                      <w:marLeft w:val="0"/>
                      <w:marRight w:val="0"/>
                      <w:marTop w:val="0"/>
                      <w:marBottom w:val="0"/>
                      <w:divBdr>
                        <w:top w:val="none" w:sz="0" w:space="0" w:color="auto"/>
                        <w:left w:val="none" w:sz="0" w:space="0" w:color="auto"/>
                        <w:bottom w:val="none" w:sz="0" w:space="0" w:color="auto"/>
                        <w:right w:val="none" w:sz="0" w:space="0" w:color="auto"/>
                      </w:divBdr>
                    </w:div>
                  </w:divsChild>
                </w:div>
                <w:div w:id="18163776">
                  <w:marLeft w:val="0"/>
                  <w:marRight w:val="0"/>
                  <w:marTop w:val="0"/>
                  <w:marBottom w:val="0"/>
                  <w:divBdr>
                    <w:top w:val="none" w:sz="0" w:space="0" w:color="auto"/>
                    <w:left w:val="none" w:sz="0" w:space="0" w:color="auto"/>
                    <w:bottom w:val="none" w:sz="0" w:space="0" w:color="auto"/>
                    <w:right w:val="none" w:sz="0" w:space="0" w:color="auto"/>
                  </w:divBdr>
                  <w:divsChild>
                    <w:div w:id="1303460418">
                      <w:marLeft w:val="0"/>
                      <w:marRight w:val="0"/>
                      <w:marTop w:val="0"/>
                      <w:marBottom w:val="0"/>
                      <w:divBdr>
                        <w:top w:val="none" w:sz="0" w:space="0" w:color="auto"/>
                        <w:left w:val="none" w:sz="0" w:space="0" w:color="auto"/>
                        <w:bottom w:val="none" w:sz="0" w:space="0" w:color="auto"/>
                        <w:right w:val="none" w:sz="0" w:space="0" w:color="auto"/>
                      </w:divBdr>
                    </w:div>
                  </w:divsChild>
                </w:div>
                <w:div w:id="1447195327">
                  <w:marLeft w:val="0"/>
                  <w:marRight w:val="0"/>
                  <w:marTop w:val="0"/>
                  <w:marBottom w:val="0"/>
                  <w:divBdr>
                    <w:top w:val="none" w:sz="0" w:space="0" w:color="auto"/>
                    <w:left w:val="none" w:sz="0" w:space="0" w:color="auto"/>
                    <w:bottom w:val="none" w:sz="0" w:space="0" w:color="auto"/>
                    <w:right w:val="none" w:sz="0" w:space="0" w:color="auto"/>
                  </w:divBdr>
                  <w:divsChild>
                    <w:div w:id="752943256">
                      <w:marLeft w:val="0"/>
                      <w:marRight w:val="0"/>
                      <w:marTop w:val="0"/>
                      <w:marBottom w:val="0"/>
                      <w:divBdr>
                        <w:top w:val="none" w:sz="0" w:space="0" w:color="auto"/>
                        <w:left w:val="none" w:sz="0" w:space="0" w:color="auto"/>
                        <w:bottom w:val="none" w:sz="0" w:space="0" w:color="auto"/>
                        <w:right w:val="none" w:sz="0" w:space="0" w:color="auto"/>
                      </w:divBdr>
                    </w:div>
                  </w:divsChild>
                </w:div>
                <w:div w:id="841894683">
                  <w:marLeft w:val="0"/>
                  <w:marRight w:val="0"/>
                  <w:marTop w:val="0"/>
                  <w:marBottom w:val="0"/>
                  <w:divBdr>
                    <w:top w:val="none" w:sz="0" w:space="0" w:color="auto"/>
                    <w:left w:val="none" w:sz="0" w:space="0" w:color="auto"/>
                    <w:bottom w:val="none" w:sz="0" w:space="0" w:color="auto"/>
                    <w:right w:val="none" w:sz="0" w:space="0" w:color="auto"/>
                  </w:divBdr>
                  <w:divsChild>
                    <w:div w:id="736241268">
                      <w:marLeft w:val="0"/>
                      <w:marRight w:val="0"/>
                      <w:marTop w:val="0"/>
                      <w:marBottom w:val="0"/>
                      <w:divBdr>
                        <w:top w:val="none" w:sz="0" w:space="0" w:color="auto"/>
                        <w:left w:val="none" w:sz="0" w:space="0" w:color="auto"/>
                        <w:bottom w:val="none" w:sz="0" w:space="0" w:color="auto"/>
                        <w:right w:val="none" w:sz="0" w:space="0" w:color="auto"/>
                      </w:divBdr>
                    </w:div>
                  </w:divsChild>
                </w:div>
                <w:div w:id="159009199">
                  <w:marLeft w:val="0"/>
                  <w:marRight w:val="0"/>
                  <w:marTop w:val="0"/>
                  <w:marBottom w:val="0"/>
                  <w:divBdr>
                    <w:top w:val="none" w:sz="0" w:space="0" w:color="auto"/>
                    <w:left w:val="none" w:sz="0" w:space="0" w:color="auto"/>
                    <w:bottom w:val="none" w:sz="0" w:space="0" w:color="auto"/>
                    <w:right w:val="none" w:sz="0" w:space="0" w:color="auto"/>
                  </w:divBdr>
                  <w:divsChild>
                    <w:div w:id="1892694697">
                      <w:marLeft w:val="0"/>
                      <w:marRight w:val="0"/>
                      <w:marTop w:val="0"/>
                      <w:marBottom w:val="0"/>
                      <w:divBdr>
                        <w:top w:val="none" w:sz="0" w:space="0" w:color="auto"/>
                        <w:left w:val="none" w:sz="0" w:space="0" w:color="auto"/>
                        <w:bottom w:val="none" w:sz="0" w:space="0" w:color="auto"/>
                        <w:right w:val="none" w:sz="0" w:space="0" w:color="auto"/>
                      </w:divBdr>
                    </w:div>
                  </w:divsChild>
                </w:div>
                <w:div w:id="683089898">
                  <w:marLeft w:val="0"/>
                  <w:marRight w:val="0"/>
                  <w:marTop w:val="0"/>
                  <w:marBottom w:val="0"/>
                  <w:divBdr>
                    <w:top w:val="none" w:sz="0" w:space="0" w:color="auto"/>
                    <w:left w:val="none" w:sz="0" w:space="0" w:color="auto"/>
                    <w:bottom w:val="none" w:sz="0" w:space="0" w:color="auto"/>
                    <w:right w:val="none" w:sz="0" w:space="0" w:color="auto"/>
                  </w:divBdr>
                  <w:divsChild>
                    <w:div w:id="1254582026">
                      <w:marLeft w:val="0"/>
                      <w:marRight w:val="0"/>
                      <w:marTop w:val="0"/>
                      <w:marBottom w:val="0"/>
                      <w:divBdr>
                        <w:top w:val="none" w:sz="0" w:space="0" w:color="auto"/>
                        <w:left w:val="none" w:sz="0" w:space="0" w:color="auto"/>
                        <w:bottom w:val="none" w:sz="0" w:space="0" w:color="auto"/>
                        <w:right w:val="none" w:sz="0" w:space="0" w:color="auto"/>
                      </w:divBdr>
                    </w:div>
                    <w:div w:id="668025039">
                      <w:marLeft w:val="0"/>
                      <w:marRight w:val="0"/>
                      <w:marTop w:val="0"/>
                      <w:marBottom w:val="0"/>
                      <w:divBdr>
                        <w:top w:val="none" w:sz="0" w:space="0" w:color="auto"/>
                        <w:left w:val="none" w:sz="0" w:space="0" w:color="auto"/>
                        <w:bottom w:val="none" w:sz="0" w:space="0" w:color="auto"/>
                        <w:right w:val="none" w:sz="0" w:space="0" w:color="auto"/>
                      </w:divBdr>
                    </w:div>
                    <w:div w:id="781148159">
                      <w:marLeft w:val="0"/>
                      <w:marRight w:val="0"/>
                      <w:marTop w:val="0"/>
                      <w:marBottom w:val="0"/>
                      <w:divBdr>
                        <w:top w:val="none" w:sz="0" w:space="0" w:color="auto"/>
                        <w:left w:val="none" w:sz="0" w:space="0" w:color="auto"/>
                        <w:bottom w:val="none" w:sz="0" w:space="0" w:color="auto"/>
                        <w:right w:val="none" w:sz="0" w:space="0" w:color="auto"/>
                      </w:divBdr>
                    </w:div>
                    <w:div w:id="1248615315">
                      <w:marLeft w:val="0"/>
                      <w:marRight w:val="0"/>
                      <w:marTop w:val="0"/>
                      <w:marBottom w:val="0"/>
                      <w:divBdr>
                        <w:top w:val="none" w:sz="0" w:space="0" w:color="auto"/>
                        <w:left w:val="none" w:sz="0" w:space="0" w:color="auto"/>
                        <w:bottom w:val="none" w:sz="0" w:space="0" w:color="auto"/>
                        <w:right w:val="none" w:sz="0" w:space="0" w:color="auto"/>
                      </w:divBdr>
                    </w:div>
                    <w:div w:id="841317602">
                      <w:marLeft w:val="0"/>
                      <w:marRight w:val="0"/>
                      <w:marTop w:val="0"/>
                      <w:marBottom w:val="0"/>
                      <w:divBdr>
                        <w:top w:val="none" w:sz="0" w:space="0" w:color="auto"/>
                        <w:left w:val="none" w:sz="0" w:space="0" w:color="auto"/>
                        <w:bottom w:val="none" w:sz="0" w:space="0" w:color="auto"/>
                        <w:right w:val="none" w:sz="0" w:space="0" w:color="auto"/>
                      </w:divBdr>
                    </w:div>
                  </w:divsChild>
                </w:div>
                <w:div w:id="1805586493">
                  <w:marLeft w:val="0"/>
                  <w:marRight w:val="0"/>
                  <w:marTop w:val="0"/>
                  <w:marBottom w:val="0"/>
                  <w:divBdr>
                    <w:top w:val="none" w:sz="0" w:space="0" w:color="auto"/>
                    <w:left w:val="none" w:sz="0" w:space="0" w:color="auto"/>
                    <w:bottom w:val="none" w:sz="0" w:space="0" w:color="auto"/>
                    <w:right w:val="none" w:sz="0" w:space="0" w:color="auto"/>
                  </w:divBdr>
                  <w:divsChild>
                    <w:div w:id="1969167325">
                      <w:marLeft w:val="0"/>
                      <w:marRight w:val="0"/>
                      <w:marTop w:val="0"/>
                      <w:marBottom w:val="0"/>
                      <w:divBdr>
                        <w:top w:val="none" w:sz="0" w:space="0" w:color="auto"/>
                        <w:left w:val="none" w:sz="0" w:space="0" w:color="auto"/>
                        <w:bottom w:val="none" w:sz="0" w:space="0" w:color="auto"/>
                        <w:right w:val="none" w:sz="0" w:space="0" w:color="auto"/>
                      </w:divBdr>
                    </w:div>
                  </w:divsChild>
                </w:div>
                <w:div w:id="1099250611">
                  <w:marLeft w:val="0"/>
                  <w:marRight w:val="0"/>
                  <w:marTop w:val="0"/>
                  <w:marBottom w:val="0"/>
                  <w:divBdr>
                    <w:top w:val="none" w:sz="0" w:space="0" w:color="auto"/>
                    <w:left w:val="none" w:sz="0" w:space="0" w:color="auto"/>
                    <w:bottom w:val="none" w:sz="0" w:space="0" w:color="auto"/>
                    <w:right w:val="none" w:sz="0" w:space="0" w:color="auto"/>
                  </w:divBdr>
                  <w:divsChild>
                    <w:div w:id="201091681">
                      <w:marLeft w:val="0"/>
                      <w:marRight w:val="0"/>
                      <w:marTop w:val="0"/>
                      <w:marBottom w:val="0"/>
                      <w:divBdr>
                        <w:top w:val="none" w:sz="0" w:space="0" w:color="auto"/>
                        <w:left w:val="none" w:sz="0" w:space="0" w:color="auto"/>
                        <w:bottom w:val="none" w:sz="0" w:space="0" w:color="auto"/>
                        <w:right w:val="none" w:sz="0" w:space="0" w:color="auto"/>
                      </w:divBdr>
                    </w:div>
                  </w:divsChild>
                </w:div>
                <w:div w:id="256713331">
                  <w:marLeft w:val="0"/>
                  <w:marRight w:val="0"/>
                  <w:marTop w:val="0"/>
                  <w:marBottom w:val="0"/>
                  <w:divBdr>
                    <w:top w:val="none" w:sz="0" w:space="0" w:color="auto"/>
                    <w:left w:val="none" w:sz="0" w:space="0" w:color="auto"/>
                    <w:bottom w:val="none" w:sz="0" w:space="0" w:color="auto"/>
                    <w:right w:val="none" w:sz="0" w:space="0" w:color="auto"/>
                  </w:divBdr>
                  <w:divsChild>
                    <w:div w:id="123319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23959">
          <w:marLeft w:val="0"/>
          <w:marRight w:val="0"/>
          <w:marTop w:val="0"/>
          <w:marBottom w:val="0"/>
          <w:divBdr>
            <w:top w:val="none" w:sz="0" w:space="0" w:color="auto"/>
            <w:left w:val="none" w:sz="0" w:space="0" w:color="auto"/>
            <w:bottom w:val="none" w:sz="0" w:space="0" w:color="auto"/>
            <w:right w:val="none" w:sz="0" w:space="0" w:color="auto"/>
          </w:divBdr>
          <w:divsChild>
            <w:div w:id="592323910">
              <w:marLeft w:val="0"/>
              <w:marRight w:val="0"/>
              <w:marTop w:val="0"/>
              <w:marBottom w:val="0"/>
              <w:divBdr>
                <w:top w:val="none" w:sz="0" w:space="0" w:color="auto"/>
                <w:left w:val="none" w:sz="0" w:space="0" w:color="auto"/>
                <w:bottom w:val="none" w:sz="0" w:space="0" w:color="auto"/>
                <w:right w:val="none" w:sz="0" w:space="0" w:color="auto"/>
              </w:divBdr>
            </w:div>
            <w:div w:id="2131851498">
              <w:marLeft w:val="0"/>
              <w:marRight w:val="0"/>
              <w:marTop w:val="0"/>
              <w:marBottom w:val="0"/>
              <w:divBdr>
                <w:top w:val="none" w:sz="0" w:space="0" w:color="auto"/>
                <w:left w:val="none" w:sz="0" w:space="0" w:color="auto"/>
                <w:bottom w:val="none" w:sz="0" w:space="0" w:color="auto"/>
                <w:right w:val="none" w:sz="0" w:space="0" w:color="auto"/>
              </w:divBdr>
            </w:div>
            <w:div w:id="1554194640">
              <w:marLeft w:val="0"/>
              <w:marRight w:val="0"/>
              <w:marTop w:val="0"/>
              <w:marBottom w:val="0"/>
              <w:divBdr>
                <w:top w:val="none" w:sz="0" w:space="0" w:color="auto"/>
                <w:left w:val="none" w:sz="0" w:space="0" w:color="auto"/>
                <w:bottom w:val="none" w:sz="0" w:space="0" w:color="auto"/>
                <w:right w:val="none" w:sz="0" w:space="0" w:color="auto"/>
              </w:divBdr>
            </w:div>
            <w:div w:id="1949654688">
              <w:marLeft w:val="0"/>
              <w:marRight w:val="0"/>
              <w:marTop w:val="0"/>
              <w:marBottom w:val="0"/>
              <w:divBdr>
                <w:top w:val="none" w:sz="0" w:space="0" w:color="auto"/>
                <w:left w:val="none" w:sz="0" w:space="0" w:color="auto"/>
                <w:bottom w:val="none" w:sz="0" w:space="0" w:color="auto"/>
                <w:right w:val="none" w:sz="0" w:space="0" w:color="auto"/>
              </w:divBdr>
            </w:div>
            <w:div w:id="379478689">
              <w:marLeft w:val="0"/>
              <w:marRight w:val="0"/>
              <w:marTop w:val="0"/>
              <w:marBottom w:val="0"/>
              <w:divBdr>
                <w:top w:val="none" w:sz="0" w:space="0" w:color="auto"/>
                <w:left w:val="none" w:sz="0" w:space="0" w:color="auto"/>
                <w:bottom w:val="none" w:sz="0" w:space="0" w:color="auto"/>
                <w:right w:val="none" w:sz="0" w:space="0" w:color="auto"/>
              </w:divBdr>
            </w:div>
            <w:div w:id="1601838471">
              <w:marLeft w:val="0"/>
              <w:marRight w:val="0"/>
              <w:marTop w:val="0"/>
              <w:marBottom w:val="0"/>
              <w:divBdr>
                <w:top w:val="none" w:sz="0" w:space="0" w:color="auto"/>
                <w:left w:val="none" w:sz="0" w:space="0" w:color="auto"/>
                <w:bottom w:val="none" w:sz="0" w:space="0" w:color="auto"/>
                <w:right w:val="none" w:sz="0" w:space="0" w:color="auto"/>
              </w:divBdr>
            </w:div>
            <w:div w:id="804547988">
              <w:marLeft w:val="0"/>
              <w:marRight w:val="0"/>
              <w:marTop w:val="0"/>
              <w:marBottom w:val="0"/>
              <w:divBdr>
                <w:top w:val="none" w:sz="0" w:space="0" w:color="auto"/>
                <w:left w:val="none" w:sz="0" w:space="0" w:color="auto"/>
                <w:bottom w:val="none" w:sz="0" w:space="0" w:color="auto"/>
                <w:right w:val="none" w:sz="0" w:space="0" w:color="auto"/>
              </w:divBdr>
            </w:div>
            <w:div w:id="691302297">
              <w:marLeft w:val="0"/>
              <w:marRight w:val="0"/>
              <w:marTop w:val="0"/>
              <w:marBottom w:val="0"/>
              <w:divBdr>
                <w:top w:val="none" w:sz="0" w:space="0" w:color="auto"/>
                <w:left w:val="none" w:sz="0" w:space="0" w:color="auto"/>
                <w:bottom w:val="none" w:sz="0" w:space="0" w:color="auto"/>
                <w:right w:val="none" w:sz="0" w:space="0" w:color="auto"/>
              </w:divBdr>
            </w:div>
            <w:div w:id="1264075290">
              <w:marLeft w:val="0"/>
              <w:marRight w:val="0"/>
              <w:marTop w:val="0"/>
              <w:marBottom w:val="0"/>
              <w:divBdr>
                <w:top w:val="none" w:sz="0" w:space="0" w:color="auto"/>
                <w:left w:val="none" w:sz="0" w:space="0" w:color="auto"/>
                <w:bottom w:val="none" w:sz="0" w:space="0" w:color="auto"/>
                <w:right w:val="none" w:sz="0" w:space="0" w:color="auto"/>
              </w:divBdr>
            </w:div>
            <w:div w:id="1982466432">
              <w:marLeft w:val="0"/>
              <w:marRight w:val="0"/>
              <w:marTop w:val="0"/>
              <w:marBottom w:val="0"/>
              <w:divBdr>
                <w:top w:val="none" w:sz="0" w:space="0" w:color="auto"/>
                <w:left w:val="none" w:sz="0" w:space="0" w:color="auto"/>
                <w:bottom w:val="none" w:sz="0" w:space="0" w:color="auto"/>
                <w:right w:val="none" w:sz="0" w:space="0" w:color="auto"/>
              </w:divBdr>
            </w:div>
            <w:div w:id="961113663">
              <w:marLeft w:val="0"/>
              <w:marRight w:val="0"/>
              <w:marTop w:val="0"/>
              <w:marBottom w:val="0"/>
              <w:divBdr>
                <w:top w:val="none" w:sz="0" w:space="0" w:color="auto"/>
                <w:left w:val="none" w:sz="0" w:space="0" w:color="auto"/>
                <w:bottom w:val="none" w:sz="0" w:space="0" w:color="auto"/>
                <w:right w:val="none" w:sz="0" w:space="0" w:color="auto"/>
              </w:divBdr>
            </w:div>
            <w:div w:id="745693081">
              <w:marLeft w:val="0"/>
              <w:marRight w:val="0"/>
              <w:marTop w:val="0"/>
              <w:marBottom w:val="0"/>
              <w:divBdr>
                <w:top w:val="none" w:sz="0" w:space="0" w:color="auto"/>
                <w:left w:val="none" w:sz="0" w:space="0" w:color="auto"/>
                <w:bottom w:val="none" w:sz="0" w:space="0" w:color="auto"/>
                <w:right w:val="none" w:sz="0" w:space="0" w:color="auto"/>
              </w:divBdr>
            </w:div>
            <w:div w:id="1732534154">
              <w:marLeft w:val="0"/>
              <w:marRight w:val="0"/>
              <w:marTop w:val="0"/>
              <w:marBottom w:val="0"/>
              <w:divBdr>
                <w:top w:val="none" w:sz="0" w:space="0" w:color="auto"/>
                <w:left w:val="none" w:sz="0" w:space="0" w:color="auto"/>
                <w:bottom w:val="none" w:sz="0" w:space="0" w:color="auto"/>
                <w:right w:val="none" w:sz="0" w:space="0" w:color="auto"/>
              </w:divBdr>
            </w:div>
            <w:div w:id="2146584071">
              <w:marLeft w:val="0"/>
              <w:marRight w:val="0"/>
              <w:marTop w:val="0"/>
              <w:marBottom w:val="0"/>
              <w:divBdr>
                <w:top w:val="none" w:sz="0" w:space="0" w:color="auto"/>
                <w:left w:val="none" w:sz="0" w:space="0" w:color="auto"/>
                <w:bottom w:val="none" w:sz="0" w:space="0" w:color="auto"/>
                <w:right w:val="none" w:sz="0" w:space="0" w:color="auto"/>
              </w:divBdr>
            </w:div>
            <w:div w:id="618684272">
              <w:marLeft w:val="0"/>
              <w:marRight w:val="0"/>
              <w:marTop w:val="0"/>
              <w:marBottom w:val="0"/>
              <w:divBdr>
                <w:top w:val="none" w:sz="0" w:space="0" w:color="auto"/>
                <w:left w:val="none" w:sz="0" w:space="0" w:color="auto"/>
                <w:bottom w:val="none" w:sz="0" w:space="0" w:color="auto"/>
                <w:right w:val="none" w:sz="0" w:space="0" w:color="auto"/>
              </w:divBdr>
            </w:div>
            <w:div w:id="2125080303">
              <w:marLeft w:val="0"/>
              <w:marRight w:val="0"/>
              <w:marTop w:val="0"/>
              <w:marBottom w:val="0"/>
              <w:divBdr>
                <w:top w:val="none" w:sz="0" w:space="0" w:color="auto"/>
                <w:left w:val="none" w:sz="0" w:space="0" w:color="auto"/>
                <w:bottom w:val="none" w:sz="0" w:space="0" w:color="auto"/>
                <w:right w:val="none" w:sz="0" w:space="0" w:color="auto"/>
              </w:divBdr>
            </w:div>
          </w:divsChild>
        </w:div>
        <w:div w:id="937566345">
          <w:marLeft w:val="0"/>
          <w:marRight w:val="0"/>
          <w:marTop w:val="0"/>
          <w:marBottom w:val="0"/>
          <w:divBdr>
            <w:top w:val="none" w:sz="0" w:space="0" w:color="auto"/>
            <w:left w:val="none" w:sz="0" w:space="0" w:color="auto"/>
            <w:bottom w:val="none" w:sz="0" w:space="0" w:color="auto"/>
            <w:right w:val="none" w:sz="0" w:space="0" w:color="auto"/>
          </w:divBdr>
          <w:divsChild>
            <w:div w:id="493958596">
              <w:marLeft w:val="0"/>
              <w:marRight w:val="0"/>
              <w:marTop w:val="30"/>
              <w:marBottom w:val="30"/>
              <w:divBdr>
                <w:top w:val="none" w:sz="0" w:space="0" w:color="auto"/>
                <w:left w:val="none" w:sz="0" w:space="0" w:color="auto"/>
                <w:bottom w:val="none" w:sz="0" w:space="0" w:color="auto"/>
                <w:right w:val="none" w:sz="0" w:space="0" w:color="auto"/>
              </w:divBdr>
              <w:divsChild>
                <w:div w:id="1835031885">
                  <w:marLeft w:val="0"/>
                  <w:marRight w:val="0"/>
                  <w:marTop w:val="0"/>
                  <w:marBottom w:val="0"/>
                  <w:divBdr>
                    <w:top w:val="none" w:sz="0" w:space="0" w:color="auto"/>
                    <w:left w:val="none" w:sz="0" w:space="0" w:color="auto"/>
                    <w:bottom w:val="none" w:sz="0" w:space="0" w:color="auto"/>
                    <w:right w:val="none" w:sz="0" w:space="0" w:color="auto"/>
                  </w:divBdr>
                  <w:divsChild>
                    <w:div w:id="703679002">
                      <w:marLeft w:val="0"/>
                      <w:marRight w:val="0"/>
                      <w:marTop w:val="0"/>
                      <w:marBottom w:val="0"/>
                      <w:divBdr>
                        <w:top w:val="none" w:sz="0" w:space="0" w:color="auto"/>
                        <w:left w:val="none" w:sz="0" w:space="0" w:color="auto"/>
                        <w:bottom w:val="none" w:sz="0" w:space="0" w:color="auto"/>
                        <w:right w:val="none" w:sz="0" w:space="0" w:color="auto"/>
                      </w:divBdr>
                    </w:div>
                  </w:divsChild>
                </w:div>
                <w:div w:id="968123856">
                  <w:marLeft w:val="0"/>
                  <w:marRight w:val="0"/>
                  <w:marTop w:val="0"/>
                  <w:marBottom w:val="0"/>
                  <w:divBdr>
                    <w:top w:val="none" w:sz="0" w:space="0" w:color="auto"/>
                    <w:left w:val="none" w:sz="0" w:space="0" w:color="auto"/>
                    <w:bottom w:val="none" w:sz="0" w:space="0" w:color="auto"/>
                    <w:right w:val="none" w:sz="0" w:space="0" w:color="auto"/>
                  </w:divBdr>
                  <w:divsChild>
                    <w:div w:id="2119134077">
                      <w:marLeft w:val="0"/>
                      <w:marRight w:val="0"/>
                      <w:marTop w:val="0"/>
                      <w:marBottom w:val="0"/>
                      <w:divBdr>
                        <w:top w:val="none" w:sz="0" w:space="0" w:color="auto"/>
                        <w:left w:val="none" w:sz="0" w:space="0" w:color="auto"/>
                        <w:bottom w:val="none" w:sz="0" w:space="0" w:color="auto"/>
                        <w:right w:val="none" w:sz="0" w:space="0" w:color="auto"/>
                      </w:divBdr>
                    </w:div>
                  </w:divsChild>
                </w:div>
                <w:div w:id="273564580">
                  <w:marLeft w:val="0"/>
                  <w:marRight w:val="0"/>
                  <w:marTop w:val="0"/>
                  <w:marBottom w:val="0"/>
                  <w:divBdr>
                    <w:top w:val="none" w:sz="0" w:space="0" w:color="auto"/>
                    <w:left w:val="none" w:sz="0" w:space="0" w:color="auto"/>
                    <w:bottom w:val="none" w:sz="0" w:space="0" w:color="auto"/>
                    <w:right w:val="none" w:sz="0" w:space="0" w:color="auto"/>
                  </w:divBdr>
                  <w:divsChild>
                    <w:div w:id="1946111309">
                      <w:marLeft w:val="0"/>
                      <w:marRight w:val="0"/>
                      <w:marTop w:val="0"/>
                      <w:marBottom w:val="0"/>
                      <w:divBdr>
                        <w:top w:val="none" w:sz="0" w:space="0" w:color="auto"/>
                        <w:left w:val="none" w:sz="0" w:space="0" w:color="auto"/>
                        <w:bottom w:val="none" w:sz="0" w:space="0" w:color="auto"/>
                        <w:right w:val="none" w:sz="0" w:space="0" w:color="auto"/>
                      </w:divBdr>
                    </w:div>
                  </w:divsChild>
                </w:div>
                <w:div w:id="780884440">
                  <w:marLeft w:val="0"/>
                  <w:marRight w:val="0"/>
                  <w:marTop w:val="0"/>
                  <w:marBottom w:val="0"/>
                  <w:divBdr>
                    <w:top w:val="none" w:sz="0" w:space="0" w:color="auto"/>
                    <w:left w:val="none" w:sz="0" w:space="0" w:color="auto"/>
                    <w:bottom w:val="none" w:sz="0" w:space="0" w:color="auto"/>
                    <w:right w:val="none" w:sz="0" w:space="0" w:color="auto"/>
                  </w:divBdr>
                  <w:divsChild>
                    <w:div w:id="253629396">
                      <w:marLeft w:val="0"/>
                      <w:marRight w:val="0"/>
                      <w:marTop w:val="0"/>
                      <w:marBottom w:val="0"/>
                      <w:divBdr>
                        <w:top w:val="none" w:sz="0" w:space="0" w:color="auto"/>
                        <w:left w:val="none" w:sz="0" w:space="0" w:color="auto"/>
                        <w:bottom w:val="none" w:sz="0" w:space="0" w:color="auto"/>
                        <w:right w:val="none" w:sz="0" w:space="0" w:color="auto"/>
                      </w:divBdr>
                    </w:div>
                  </w:divsChild>
                </w:div>
                <w:div w:id="927078665">
                  <w:marLeft w:val="0"/>
                  <w:marRight w:val="0"/>
                  <w:marTop w:val="0"/>
                  <w:marBottom w:val="0"/>
                  <w:divBdr>
                    <w:top w:val="none" w:sz="0" w:space="0" w:color="auto"/>
                    <w:left w:val="none" w:sz="0" w:space="0" w:color="auto"/>
                    <w:bottom w:val="none" w:sz="0" w:space="0" w:color="auto"/>
                    <w:right w:val="none" w:sz="0" w:space="0" w:color="auto"/>
                  </w:divBdr>
                  <w:divsChild>
                    <w:div w:id="1515879621">
                      <w:marLeft w:val="0"/>
                      <w:marRight w:val="0"/>
                      <w:marTop w:val="0"/>
                      <w:marBottom w:val="0"/>
                      <w:divBdr>
                        <w:top w:val="none" w:sz="0" w:space="0" w:color="auto"/>
                        <w:left w:val="none" w:sz="0" w:space="0" w:color="auto"/>
                        <w:bottom w:val="none" w:sz="0" w:space="0" w:color="auto"/>
                        <w:right w:val="none" w:sz="0" w:space="0" w:color="auto"/>
                      </w:divBdr>
                    </w:div>
                  </w:divsChild>
                </w:div>
                <w:div w:id="1463576321">
                  <w:marLeft w:val="0"/>
                  <w:marRight w:val="0"/>
                  <w:marTop w:val="0"/>
                  <w:marBottom w:val="0"/>
                  <w:divBdr>
                    <w:top w:val="none" w:sz="0" w:space="0" w:color="auto"/>
                    <w:left w:val="none" w:sz="0" w:space="0" w:color="auto"/>
                    <w:bottom w:val="none" w:sz="0" w:space="0" w:color="auto"/>
                    <w:right w:val="none" w:sz="0" w:space="0" w:color="auto"/>
                  </w:divBdr>
                  <w:divsChild>
                    <w:div w:id="1889948303">
                      <w:marLeft w:val="0"/>
                      <w:marRight w:val="0"/>
                      <w:marTop w:val="0"/>
                      <w:marBottom w:val="0"/>
                      <w:divBdr>
                        <w:top w:val="none" w:sz="0" w:space="0" w:color="auto"/>
                        <w:left w:val="none" w:sz="0" w:space="0" w:color="auto"/>
                        <w:bottom w:val="none" w:sz="0" w:space="0" w:color="auto"/>
                        <w:right w:val="none" w:sz="0" w:space="0" w:color="auto"/>
                      </w:divBdr>
                    </w:div>
                  </w:divsChild>
                </w:div>
                <w:div w:id="1315065539">
                  <w:marLeft w:val="0"/>
                  <w:marRight w:val="0"/>
                  <w:marTop w:val="0"/>
                  <w:marBottom w:val="0"/>
                  <w:divBdr>
                    <w:top w:val="none" w:sz="0" w:space="0" w:color="auto"/>
                    <w:left w:val="none" w:sz="0" w:space="0" w:color="auto"/>
                    <w:bottom w:val="none" w:sz="0" w:space="0" w:color="auto"/>
                    <w:right w:val="none" w:sz="0" w:space="0" w:color="auto"/>
                  </w:divBdr>
                  <w:divsChild>
                    <w:div w:id="637296295">
                      <w:marLeft w:val="0"/>
                      <w:marRight w:val="0"/>
                      <w:marTop w:val="0"/>
                      <w:marBottom w:val="0"/>
                      <w:divBdr>
                        <w:top w:val="none" w:sz="0" w:space="0" w:color="auto"/>
                        <w:left w:val="none" w:sz="0" w:space="0" w:color="auto"/>
                        <w:bottom w:val="none" w:sz="0" w:space="0" w:color="auto"/>
                        <w:right w:val="none" w:sz="0" w:space="0" w:color="auto"/>
                      </w:divBdr>
                    </w:div>
                  </w:divsChild>
                </w:div>
                <w:div w:id="828206286">
                  <w:marLeft w:val="0"/>
                  <w:marRight w:val="0"/>
                  <w:marTop w:val="0"/>
                  <w:marBottom w:val="0"/>
                  <w:divBdr>
                    <w:top w:val="none" w:sz="0" w:space="0" w:color="auto"/>
                    <w:left w:val="none" w:sz="0" w:space="0" w:color="auto"/>
                    <w:bottom w:val="none" w:sz="0" w:space="0" w:color="auto"/>
                    <w:right w:val="none" w:sz="0" w:space="0" w:color="auto"/>
                  </w:divBdr>
                  <w:divsChild>
                    <w:div w:id="696583580">
                      <w:marLeft w:val="0"/>
                      <w:marRight w:val="0"/>
                      <w:marTop w:val="0"/>
                      <w:marBottom w:val="0"/>
                      <w:divBdr>
                        <w:top w:val="none" w:sz="0" w:space="0" w:color="auto"/>
                        <w:left w:val="none" w:sz="0" w:space="0" w:color="auto"/>
                        <w:bottom w:val="none" w:sz="0" w:space="0" w:color="auto"/>
                        <w:right w:val="none" w:sz="0" w:space="0" w:color="auto"/>
                      </w:divBdr>
                    </w:div>
                  </w:divsChild>
                </w:div>
                <w:div w:id="1989280752">
                  <w:marLeft w:val="0"/>
                  <w:marRight w:val="0"/>
                  <w:marTop w:val="0"/>
                  <w:marBottom w:val="0"/>
                  <w:divBdr>
                    <w:top w:val="none" w:sz="0" w:space="0" w:color="auto"/>
                    <w:left w:val="none" w:sz="0" w:space="0" w:color="auto"/>
                    <w:bottom w:val="none" w:sz="0" w:space="0" w:color="auto"/>
                    <w:right w:val="none" w:sz="0" w:space="0" w:color="auto"/>
                  </w:divBdr>
                  <w:divsChild>
                    <w:div w:id="930234265">
                      <w:marLeft w:val="0"/>
                      <w:marRight w:val="0"/>
                      <w:marTop w:val="0"/>
                      <w:marBottom w:val="0"/>
                      <w:divBdr>
                        <w:top w:val="none" w:sz="0" w:space="0" w:color="auto"/>
                        <w:left w:val="none" w:sz="0" w:space="0" w:color="auto"/>
                        <w:bottom w:val="none" w:sz="0" w:space="0" w:color="auto"/>
                        <w:right w:val="none" w:sz="0" w:space="0" w:color="auto"/>
                      </w:divBdr>
                    </w:div>
                  </w:divsChild>
                </w:div>
                <w:div w:id="1725444099">
                  <w:marLeft w:val="0"/>
                  <w:marRight w:val="0"/>
                  <w:marTop w:val="0"/>
                  <w:marBottom w:val="0"/>
                  <w:divBdr>
                    <w:top w:val="none" w:sz="0" w:space="0" w:color="auto"/>
                    <w:left w:val="none" w:sz="0" w:space="0" w:color="auto"/>
                    <w:bottom w:val="none" w:sz="0" w:space="0" w:color="auto"/>
                    <w:right w:val="none" w:sz="0" w:space="0" w:color="auto"/>
                  </w:divBdr>
                  <w:divsChild>
                    <w:div w:id="253129976">
                      <w:marLeft w:val="0"/>
                      <w:marRight w:val="0"/>
                      <w:marTop w:val="0"/>
                      <w:marBottom w:val="0"/>
                      <w:divBdr>
                        <w:top w:val="none" w:sz="0" w:space="0" w:color="auto"/>
                        <w:left w:val="none" w:sz="0" w:space="0" w:color="auto"/>
                        <w:bottom w:val="none" w:sz="0" w:space="0" w:color="auto"/>
                        <w:right w:val="none" w:sz="0" w:space="0" w:color="auto"/>
                      </w:divBdr>
                    </w:div>
                  </w:divsChild>
                </w:div>
                <w:div w:id="894048529">
                  <w:marLeft w:val="0"/>
                  <w:marRight w:val="0"/>
                  <w:marTop w:val="0"/>
                  <w:marBottom w:val="0"/>
                  <w:divBdr>
                    <w:top w:val="none" w:sz="0" w:space="0" w:color="auto"/>
                    <w:left w:val="none" w:sz="0" w:space="0" w:color="auto"/>
                    <w:bottom w:val="none" w:sz="0" w:space="0" w:color="auto"/>
                    <w:right w:val="none" w:sz="0" w:space="0" w:color="auto"/>
                  </w:divBdr>
                  <w:divsChild>
                    <w:div w:id="67003924">
                      <w:marLeft w:val="0"/>
                      <w:marRight w:val="0"/>
                      <w:marTop w:val="0"/>
                      <w:marBottom w:val="0"/>
                      <w:divBdr>
                        <w:top w:val="none" w:sz="0" w:space="0" w:color="auto"/>
                        <w:left w:val="none" w:sz="0" w:space="0" w:color="auto"/>
                        <w:bottom w:val="none" w:sz="0" w:space="0" w:color="auto"/>
                        <w:right w:val="none" w:sz="0" w:space="0" w:color="auto"/>
                      </w:divBdr>
                    </w:div>
                  </w:divsChild>
                </w:div>
                <w:div w:id="1825774093">
                  <w:marLeft w:val="0"/>
                  <w:marRight w:val="0"/>
                  <w:marTop w:val="0"/>
                  <w:marBottom w:val="0"/>
                  <w:divBdr>
                    <w:top w:val="none" w:sz="0" w:space="0" w:color="auto"/>
                    <w:left w:val="none" w:sz="0" w:space="0" w:color="auto"/>
                    <w:bottom w:val="none" w:sz="0" w:space="0" w:color="auto"/>
                    <w:right w:val="none" w:sz="0" w:space="0" w:color="auto"/>
                  </w:divBdr>
                  <w:divsChild>
                    <w:div w:id="683364907">
                      <w:marLeft w:val="0"/>
                      <w:marRight w:val="0"/>
                      <w:marTop w:val="0"/>
                      <w:marBottom w:val="0"/>
                      <w:divBdr>
                        <w:top w:val="none" w:sz="0" w:space="0" w:color="auto"/>
                        <w:left w:val="none" w:sz="0" w:space="0" w:color="auto"/>
                        <w:bottom w:val="none" w:sz="0" w:space="0" w:color="auto"/>
                        <w:right w:val="none" w:sz="0" w:space="0" w:color="auto"/>
                      </w:divBdr>
                    </w:div>
                  </w:divsChild>
                </w:div>
                <w:div w:id="1239290895">
                  <w:marLeft w:val="0"/>
                  <w:marRight w:val="0"/>
                  <w:marTop w:val="0"/>
                  <w:marBottom w:val="0"/>
                  <w:divBdr>
                    <w:top w:val="none" w:sz="0" w:space="0" w:color="auto"/>
                    <w:left w:val="none" w:sz="0" w:space="0" w:color="auto"/>
                    <w:bottom w:val="none" w:sz="0" w:space="0" w:color="auto"/>
                    <w:right w:val="none" w:sz="0" w:space="0" w:color="auto"/>
                  </w:divBdr>
                  <w:divsChild>
                    <w:div w:id="2132745493">
                      <w:marLeft w:val="0"/>
                      <w:marRight w:val="0"/>
                      <w:marTop w:val="0"/>
                      <w:marBottom w:val="0"/>
                      <w:divBdr>
                        <w:top w:val="none" w:sz="0" w:space="0" w:color="auto"/>
                        <w:left w:val="none" w:sz="0" w:space="0" w:color="auto"/>
                        <w:bottom w:val="none" w:sz="0" w:space="0" w:color="auto"/>
                        <w:right w:val="none" w:sz="0" w:space="0" w:color="auto"/>
                      </w:divBdr>
                    </w:div>
                  </w:divsChild>
                </w:div>
                <w:div w:id="703097375">
                  <w:marLeft w:val="0"/>
                  <w:marRight w:val="0"/>
                  <w:marTop w:val="0"/>
                  <w:marBottom w:val="0"/>
                  <w:divBdr>
                    <w:top w:val="none" w:sz="0" w:space="0" w:color="auto"/>
                    <w:left w:val="none" w:sz="0" w:space="0" w:color="auto"/>
                    <w:bottom w:val="none" w:sz="0" w:space="0" w:color="auto"/>
                    <w:right w:val="none" w:sz="0" w:space="0" w:color="auto"/>
                  </w:divBdr>
                  <w:divsChild>
                    <w:div w:id="1191649537">
                      <w:marLeft w:val="0"/>
                      <w:marRight w:val="0"/>
                      <w:marTop w:val="0"/>
                      <w:marBottom w:val="0"/>
                      <w:divBdr>
                        <w:top w:val="none" w:sz="0" w:space="0" w:color="auto"/>
                        <w:left w:val="none" w:sz="0" w:space="0" w:color="auto"/>
                        <w:bottom w:val="none" w:sz="0" w:space="0" w:color="auto"/>
                        <w:right w:val="none" w:sz="0" w:space="0" w:color="auto"/>
                      </w:divBdr>
                    </w:div>
                  </w:divsChild>
                </w:div>
                <w:div w:id="738988576">
                  <w:marLeft w:val="0"/>
                  <w:marRight w:val="0"/>
                  <w:marTop w:val="0"/>
                  <w:marBottom w:val="0"/>
                  <w:divBdr>
                    <w:top w:val="none" w:sz="0" w:space="0" w:color="auto"/>
                    <w:left w:val="none" w:sz="0" w:space="0" w:color="auto"/>
                    <w:bottom w:val="none" w:sz="0" w:space="0" w:color="auto"/>
                    <w:right w:val="none" w:sz="0" w:space="0" w:color="auto"/>
                  </w:divBdr>
                  <w:divsChild>
                    <w:div w:id="1120954710">
                      <w:marLeft w:val="0"/>
                      <w:marRight w:val="0"/>
                      <w:marTop w:val="0"/>
                      <w:marBottom w:val="0"/>
                      <w:divBdr>
                        <w:top w:val="none" w:sz="0" w:space="0" w:color="auto"/>
                        <w:left w:val="none" w:sz="0" w:space="0" w:color="auto"/>
                        <w:bottom w:val="none" w:sz="0" w:space="0" w:color="auto"/>
                        <w:right w:val="none" w:sz="0" w:space="0" w:color="auto"/>
                      </w:divBdr>
                    </w:div>
                  </w:divsChild>
                </w:div>
                <w:div w:id="97986536">
                  <w:marLeft w:val="0"/>
                  <w:marRight w:val="0"/>
                  <w:marTop w:val="0"/>
                  <w:marBottom w:val="0"/>
                  <w:divBdr>
                    <w:top w:val="none" w:sz="0" w:space="0" w:color="auto"/>
                    <w:left w:val="none" w:sz="0" w:space="0" w:color="auto"/>
                    <w:bottom w:val="none" w:sz="0" w:space="0" w:color="auto"/>
                    <w:right w:val="none" w:sz="0" w:space="0" w:color="auto"/>
                  </w:divBdr>
                  <w:divsChild>
                    <w:div w:id="1684819380">
                      <w:marLeft w:val="0"/>
                      <w:marRight w:val="0"/>
                      <w:marTop w:val="0"/>
                      <w:marBottom w:val="0"/>
                      <w:divBdr>
                        <w:top w:val="none" w:sz="0" w:space="0" w:color="auto"/>
                        <w:left w:val="none" w:sz="0" w:space="0" w:color="auto"/>
                        <w:bottom w:val="none" w:sz="0" w:space="0" w:color="auto"/>
                        <w:right w:val="none" w:sz="0" w:space="0" w:color="auto"/>
                      </w:divBdr>
                    </w:div>
                  </w:divsChild>
                </w:div>
                <w:div w:id="1428842954">
                  <w:marLeft w:val="0"/>
                  <w:marRight w:val="0"/>
                  <w:marTop w:val="0"/>
                  <w:marBottom w:val="0"/>
                  <w:divBdr>
                    <w:top w:val="none" w:sz="0" w:space="0" w:color="auto"/>
                    <w:left w:val="none" w:sz="0" w:space="0" w:color="auto"/>
                    <w:bottom w:val="none" w:sz="0" w:space="0" w:color="auto"/>
                    <w:right w:val="none" w:sz="0" w:space="0" w:color="auto"/>
                  </w:divBdr>
                  <w:divsChild>
                    <w:div w:id="87431699">
                      <w:marLeft w:val="0"/>
                      <w:marRight w:val="0"/>
                      <w:marTop w:val="0"/>
                      <w:marBottom w:val="0"/>
                      <w:divBdr>
                        <w:top w:val="none" w:sz="0" w:space="0" w:color="auto"/>
                        <w:left w:val="none" w:sz="0" w:space="0" w:color="auto"/>
                        <w:bottom w:val="none" w:sz="0" w:space="0" w:color="auto"/>
                        <w:right w:val="none" w:sz="0" w:space="0" w:color="auto"/>
                      </w:divBdr>
                    </w:div>
                  </w:divsChild>
                </w:div>
                <w:div w:id="327565439">
                  <w:marLeft w:val="0"/>
                  <w:marRight w:val="0"/>
                  <w:marTop w:val="0"/>
                  <w:marBottom w:val="0"/>
                  <w:divBdr>
                    <w:top w:val="none" w:sz="0" w:space="0" w:color="auto"/>
                    <w:left w:val="none" w:sz="0" w:space="0" w:color="auto"/>
                    <w:bottom w:val="none" w:sz="0" w:space="0" w:color="auto"/>
                    <w:right w:val="none" w:sz="0" w:space="0" w:color="auto"/>
                  </w:divBdr>
                  <w:divsChild>
                    <w:div w:id="110518479">
                      <w:marLeft w:val="0"/>
                      <w:marRight w:val="0"/>
                      <w:marTop w:val="0"/>
                      <w:marBottom w:val="0"/>
                      <w:divBdr>
                        <w:top w:val="none" w:sz="0" w:space="0" w:color="auto"/>
                        <w:left w:val="none" w:sz="0" w:space="0" w:color="auto"/>
                        <w:bottom w:val="none" w:sz="0" w:space="0" w:color="auto"/>
                        <w:right w:val="none" w:sz="0" w:space="0" w:color="auto"/>
                      </w:divBdr>
                    </w:div>
                  </w:divsChild>
                </w:div>
                <w:div w:id="168912244">
                  <w:marLeft w:val="0"/>
                  <w:marRight w:val="0"/>
                  <w:marTop w:val="0"/>
                  <w:marBottom w:val="0"/>
                  <w:divBdr>
                    <w:top w:val="none" w:sz="0" w:space="0" w:color="auto"/>
                    <w:left w:val="none" w:sz="0" w:space="0" w:color="auto"/>
                    <w:bottom w:val="none" w:sz="0" w:space="0" w:color="auto"/>
                    <w:right w:val="none" w:sz="0" w:space="0" w:color="auto"/>
                  </w:divBdr>
                  <w:divsChild>
                    <w:div w:id="1534029245">
                      <w:marLeft w:val="0"/>
                      <w:marRight w:val="0"/>
                      <w:marTop w:val="0"/>
                      <w:marBottom w:val="0"/>
                      <w:divBdr>
                        <w:top w:val="none" w:sz="0" w:space="0" w:color="auto"/>
                        <w:left w:val="none" w:sz="0" w:space="0" w:color="auto"/>
                        <w:bottom w:val="none" w:sz="0" w:space="0" w:color="auto"/>
                        <w:right w:val="none" w:sz="0" w:space="0" w:color="auto"/>
                      </w:divBdr>
                    </w:div>
                  </w:divsChild>
                </w:div>
                <w:div w:id="2143570660">
                  <w:marLeft w:val="0"/>
                  <w:marRight w:val="0"/>
                  <w:marTop w:val="0"/>
                  <w:marBottom w:val="0"/>
                  <w:divBdr>
                    <w:top w:val="none" w:sz="0" w:space="0" w:color="auto"/>
                    <w:left w:val="none" w:sz="0" w:space="0" w:color="auto"/>
                    <w:bottom w:val="none" w:sz="0" w:space="0" w:color="auto"/>
                    <w:right w:val="none" w:sz="0" w:space="0" w:color="auto"/>
                  </w:divBdr>
                  <w:divsChild>
                    <w:div w:id="1883712999">
                      <w:marLeft w:val="0"/>
                      <w:marRight w:val="0"/>
                      <w:marTop w:val="0"/>
                      <w:marBottom w:val="0"/>
                      <w:divBdr>
                        <w:top w:val="none" w:sz="0" w:space="0" w:color="auto"/>
                        <w:left w:val="none" w:sz="0" w:space="0" w:color="auto"/>
                        <w:bottom w:val="none" w:sz="0" w:space="0" w:color="auto"/>
                        <w:right w:val="none" w:sz="0" w:space="0" w:color="auto"/>
                      </w:divBdr>
                    </w:div>
                  </w:divsChild>
                </w:div>
                <w:div w:id="1717855301">
                  <w:marLeft w:val="0"/>
                  <w:marRight w:val="0"/>
                  <w:marTop w:val="0"/>
                  <w:marBottom w:val="0"/>
                  <w:divBdr>
                    <w:top w:val="none" w:sz="0" w:space="0" w:color="auto"/>
                    <w:left w:val="none" w:sz="0" w:space="0" w:color="auto"/>
                    <w:bottom w:val="none" w:sz="0" w:space="0" w:color="auto"/>
                    <w:right w:val="none" w:sz="0" w:space="0" w:color="auto"/>
                  </w:divBdr>
                  <w:divsChild>
                    <w:div w:id="474569797">
                      <w:marLeft w:val="0"/>
                      <w:marRight w:val="0"/>
                      <w:marTop w:val="0"/>
                      <w:marBottom w:val="0"/>
                      <w:divBdr>
                        <w:top w:val="none" w:sz="0" w:space="0" w:color="auto"/>
                        <w:left w:val="none" w:sz="0" w:space="0" w:color="auto"/>
                        <w:bottom w:val="none" w:sz="0" w:space="0" w:color="auto"/>
                        <w:right w:val="none" w:sz="0" w:space="0" w:color="auto"/>
                      </w:divBdr>
                    </w:div>
                  </w:divsChild>
                </w:div>
                <w:div w:id="1949191082">
                  <w:marLeft w:val="0"/>
                  <w:marRight w:val="0"/>
                  <w:marTop w:val="0"/>
                  <w:marBottom w:val="0"/>
                  <w:divBdr>
                    <w:top w:val="none" w:sz="0" w:space="0" w:color="auto"/>
                    <w:left w:val="none" w:sz="0" w:space="0" w:color="auto"/>
                    <w:bottom w:val="none" w:sz="0" w:space="0" w:color="auto"/>
                    <w:right w:val="none" w:sz="0" w:space="0" w:color="auto"/>
                  </w:divBdr>
                  <w:divsChild>
                    <w:div w:id="1417825472">
                      <w:marLeft w:val="0"/>
                      <w:marRight w:val="0"/>
                      <w:marTop w:val="0"/>
                      <w:marBottom w:val="0"/>
                      <w:divBdr>
                        <w:top w:val="none" w:sz="0" w:space="0" w:color="auto"/>
                        <w:left w:val="none" w:sz="0" w:space="0" w:color="auto"/>
                        <w:bottom w:val="none" w:sz="0" w:space="0" w:color="auto"/>
                        <w:right w:val="none" w:sz="0" w:space="0" w:color="auto"/>
                      </w:divBdr>
                    </w:div>
                  </w:divsChild>
                </w:div>
                <w:div w:id="1203713573">
                  <w:marLeft w:val="0"/>
                  <w:marRight w:val="0"/>
                  <w:marTop w:val="0"/>
                  <w:marBottom w:val="0"/>
                  <w:divBdr>
                    <w:top w:val="none" w:sz="0" w:space="0" w:color="auto"/>
                    <w:left w:val="none" w:sz="0" w:space="0" w:color="auto"/>
                    <w:bottom w:val="none" w:sz="0" w:space="0" w:color="auto"/>
                    <w:right w:val="none" w:sz="0" w:space="0" w:color="auto"/>
                  </w:divBdr>
                  <w:divsChild>
                    <w:div w:id="489833392">
                      <w:marLeft w:val="0"/>
                      <w:marRight w:val="0"/>
                      <w:marTop w:val="0"/>
                      <w:marBottom w:val="0"/>
                      <w:divBdr>
                        <w:top w:val="none" w:sz="0" w:space="0" w:color="auto"/>
                        <w:left w:val="none" w:sz="0" w:space="0" w:color="auto"/>
                        <w:bottom w:val="none" w:sz="0" w:space="0" w:color="auto"/>
                        <w:right w:val="none" w:sz="0" w:space="0" w:color="auto"/>
                      </w:divBdr>
                    </w:div>
                  </w:divsChild>
                </w:div>
                <w:div w:id="1809401102">
                  <w:marLeft w:val="0"/>
                  <w:marRight w:val="0"/>
                  <w:marTop w:val="0"/>
                  <w:marBottom w:val="0"/>
                  <w:divBdr>
                    <w:top w:val="none" w:sz="0" w:space="0" w:color="auto"/>
                    <w:left w:val="none" w:sz="0" w:space="0" w:color="auto"/>
                    <w:bottom w:val="none" w:sz="0" w:space="0" w:color="auto"/>
                    <w:right w:val="none" w:sz="0" w:space="0" w:color="auto"/>
                  </w:divBdr>
                  <w:divsChild>
                    <w:div w:id="1056516145">
                      <w:marLeft w:val="0"/>
                      <w:marRight w:val="0"/>
                      <w:marTop w:val="0"/>
                      <w:marBottom w:val="0"/>
                      <w:divBdr>
                        <w:top w:val="none" w:sz="0" w:space="0" w:color="auto"/>
                        <w:left w:val="none" w:sz="0" w:space="0" w:color="auto"/>
                        <w:bottom w:val="none" w:sz="0" w:space="0" w:color="auto"/>
                        <w:right w:val="none" w:sz="0" w:space="0" w:color="auto"/>
                      </w:divBdr>
                    </w:div>
                  </w:divsChild>
                </w:div>
                <w:div w:id="1167017458">
                  <w:marLeft w:val="0"/>
                  <w:marRight w:val="0"/>
                  <w:marTop w:val="0"/>
                  <w:marBottom w:val="0"/>
                  <w:divBdr>
                    <w:top w:val="none" w:sz="0" w:space="0" w:color="auto"/>
                    <w:left w:val="none" w:sz="0" w:space="0" w:color="auto"/>
                    <w:bottom w:val="none" w:sz="0" w:space="0" w:color="auto"/>
                    <w:right w:val="none" w:sz="0" w:space="0" w:color="auto"/>
                  </w:divBdr>
                  <w:divsChild>
                    <w:div w:id="1403672033">
                      <w:marLeft w:val="0"/>
                      <w:marRight w:val="0"/>
                      <w:marTop w:val="0"/>
                      <w:marBottom w:val="0"/>
                      <w:divBdr>
                        <w:top w:val="none" w:sz="0" w:space="0" w:color="auto"/>
                        <w:left w:val="none" w:sz="0" w:space="0" w:color="auto"/>
                        <w:bottom w:val="none" w:sz="0" w:space="0" w:color="auto"/>
                        <w:right w:val="none" w:sz="0" w:space="0" w:color="auto"/>
                      </w:divBdr>
                    </w:div>
                  </w:divsChild>
                </w:div>
                <w:div w:id="1703089590">
                  <w:marLeft w:val="0"/>
                  <w:marRight w:val="0"/>
                  <w:marTop w:val="0"/>
                  <w:marBottom w:val="0"/>
                  <w:divBdr>
                    <w:top w:val="none" w:sz="0" w:space="0" w:color="auto"/>
                    <w:left w:val="none" w:sz="0" w:space="0" w:color="auto"/>
                    <w:bottom w:val="none" w:sz="0" w:space="0" w:color="auto"/>
                    <w:right w:val="none" w:sz="0" w:space="0" w:color="auto"/>
                  </w:divBdr>
                  <w:divsChild>
                    <w:div w:id="1770999242">
                      <w:marLeft w:val="0"/>
                      <w:marRight w:val="0"/>
                      <w:marTop w:val="0"/>
                      <w:marBottom w:val="0"/>
                      <w:divBdr>
                        <w:top w:val="none" w:sz="0" w:space="0" w:color="auto"/>
                        <w:left w:val="none" w:sz="0" w:space="0" w:color="auto"/>
                        <w:bottom w:val="none" w:sz="0" w:space="0" w:color="auto"/>
                        <w:right w:val="none" w:sz="0" w:space="0" w:color="auto"/>
                      </w:divBdr>
                    </w:div>
                  </w:divsChild>
                </w:div>
                <w:div w:id="1385373407">
                  <w:marLeft w:val="0"/>
                  <w:marRight w:val="0"/>
                  <w:marTop w:val="0"/>
                  <w:marBottom w:val="0"/>
                  <w:divBdr>
                    <w:top w:val="none" w:sz="0" w:space="0" w:color="auto"/>
                    <w:left w:val="none" w:sz="0" w:space="0" w:color="auto"/>
                    <w:bottom w:val="none" w:sz="0" w:space="0" w:color="auto"/>
                    <w:right w:val="none" w:sz="0" w:space="0" w:color="auto"/>
                  </w:divBdr>
                  <w:divsChild>
                    <w:div w:id="1722096444">
                      <w:marLeft w:val="0"/>
                      <w:marRight w:val="0"/>
                      <w:marTop w:val="0"/>
                      <w:marBottom w:val="0"/>
                      <w:divBdr>
                        <w:top w:val="none" w:sz="0" w:space="0" w:color="auto"/>
                        <w:left w:val="none" w:sz="0" w:space="0" w:color="auto"/>
                        <w:bottom w:val="none" w:sz="0" w:space="0" w:color="auto"/>
                        <w:right w:val="none" w:sz="0" w:space="0" w:color="auto"/>
                      </w:divBdr>
                    </w:div>
                  </w:divsChild>
                </w:div>
                <w:div w:id="1192493147">
                  <w:marLeft w:val="0"/>
                  <w:marRight w:val="0"/>
                  <w:marTop w:val="0"/>
                  <w:marBottom w:val="0"/>
                  <w:divBdr>
                    <w:top w:val="none" w:sz="0" w:space="0" w:color="auto"/>
                    <w:left w:val="none" w:sz="0" w:space="0" w:color="auto"/>
                    <w:bottom w:val="none" w:sz="0" w:space="0" w:color="auto"/>
                    <w:right w:val="none" w:sz="0" w:space="0" w:color="auto"/>
                  </w:divBdr>
                  <w:divsChild>
                    <w:div w:id="1726031313">
                      <w:marLeft w:val="0"/>
                      <w:marRight w:val="0"/>
                      <w:marTop w:val="0"/>
                      <w:marBottom w:val="0"/>
                      <w:divBdr>
                        <w:top w:val="none" w:sz="0" w:space="0" w:color="auto"/>
                        <w:left w:val="none" w:sz="0" w:space="0" w:color="auto"/>
                        <w:bottom w:val="none" w:sz="0" w:space="0" w:color="auto"/>
                        <w:right w:val="none" w:sz="0" w:space="0" w:color="auto"/>
                      </w:divBdr>
                    </w:div>
                  </w:divsChild>
                </w:div>
                <w:div w:id="2145465024">
                  <w:marLeft w:val="0"/>
                  <w:marRight w:val="0"/>
                  <w:marTop w:val="0"/>
                  <w:marBottom w:val="0"/>
                  <w:divBdr>
                    <w:top w:val="none" w:sz="0" w:space="0" w:color="auto"/>
                    <w:left w:val="none" w:sz="0" w:space="0" w:color="auto"/>
                    <w:bottom w:val="none" w:sz="0" w:space="0" w:color="auto"/>
                    <w:right w:val="none" w:sz="0" w:space="0" w:color="auto"/>
                  </w:divBdr>
                  <w:divsChild>
                    <w:div w:id="675770933">
                      <w:marLeft w:val="0"/>
                      <w:marRight w:val="0"/>
                      <w:marTop w:val="0"/>
                      <w:marBottom w:val="0"/>
                      <w:divBdr>
                        <w:top w:val="none" w:sz="0" w:space="0" w:color="auto"/>
                        <w:left w:val="none" w:sz="0" w:space="0" w:color="auto"/>
                        <w:bottom w:val="none" w:sz="0" w:space="0" w:color="auto"/>
                        <w:right w:val="none" w:sz="0" w:space="0" w:color="auto"/>
                      </w:divBdr>
                    </w:div>
                  </w:divsChild>
                </w:div>
                <w:div w:id="1136795735">
                  <w:marLeft w:val="0"/>
                  <w:marRight w:val="0"/>
                  <w:marTop w:val="0"/>
                  <w:marBottom w:val="0"/>
                  <w:divBdr>
                    <w:top w:val="none" w:sz="0" w:space="0" w:color="auto"/>
                    <w:left w:val="none" w:sz="0" w:space="0" w:color="auto"/>
                    <w:bottom w:val="none" w:sz="0" w:space="0" w:color="auto"/>
                    <w:right w:val="none" w:sz="0" w:space="0" w:color="auto"/>
                  </w:divBdr>
                  <w:divsChild>
                    <w:div w:id="313724941">
                      <w:marLeft w:val="0"/>
                      <w:marRight w:val="0"/>
                      <w:marTop w:val="0"/>
                      <w:marBottom w:val="0"/>
                      <w:divBdr>
                        <w:top w:val="none" w:sz="0" w:space="0" w:color="auto"/>
                        <w:left w:val="none" w:sz="0" w:space="0" w:color="auto"/>
                        <w:bottom w:val="none" w:sz="0" w:space="0" w:color="auto"/>
                        <w:right w:val="none" w:sz="0" w:space="0" w:color="auto"/>
                      </w:divBdr>
                    </w:div>
                  </w:divsChild>
                </w:div>
                <w:div w:id="999312852">
                  <w:marLeft w:val="0"/>
                  <w:marRight w:val="0"/>
                  <w:marTop w:val="0"/>
                  <w:marBottom w:val="0"/>
                  <w:divBdr>
                    <w:top w:val="none" w:sz="0" w:space="0" w:color="auto"/>
                    <w:left w:val="none" w:sz="0" w:space="0" w:color="auto"/>
                    <w:bottom w:val="none" w:sz="0" w:space="0" w:color="auto"/>
                    <w:right w:val="none" w:sz="0" w:space="0" w:color="auto"/>
                  </w:divBdr>
                  <w:divsChild>
                    <w:div w:id="114565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30460314">
      <w:bodyDiv w:val="1"/>
      <w:marLeft w:val="0"/>
      <w:marRight w:val="0"/>
      <w:marTop w:val="0"/>
      <w:marBottom w:val="0"/>
      <w:divBdr>
        <w:top w:val="none" w:sz="0" w:space="0" w:color="auto"/>
        <w:left w:val="none" w:sz="0" w:space="0" w:color="auto"/>
        <w:bottom w:val="none" w:sz="0" w:space="0" w:color="auto"/>
        <w:right w:val="none" w:sz="0" w:space="0" w:color="auto"/>
      </w:divBdr>
      <w:divsChild>
        <w:div w:id="808715993">
          <w:marLeft w:val="0"/>
          <w:marRight w:val="0"/>
          <w:marTop w:val="0"/>
          <w:marBottom w:val="0"/>
          <w:divBdr>
            <w:top w:val="none" w:sz="0" w:space="0" w:color="auto"/>
            <w:left w:val="none" w:sz="0" w:space="0" w:color="auto"/>
            <w:bottom w:val="none" w:sz="0" w:space="0" w:color="auto"/>
            <w:right w:val="none" w:sz="0" w:space="0" w:color="auto"/>
          </w:divBdr>
          <w:divsChild>
            <w:div w:id="1029647791">
              <w:marLeft w:val="0"/>
              <w:marRight w:val="0"/>
              <w:marTop w:val="0"/>
              <w:marBottom w:val="0"/>
              <w:divBdr>
                <w:top w:val="none" w:sz="0" w:space="0" w:color="auto"/>
                <w:left w:val="none" w:sz="0" w:space="0" w:color="auto"/>
                <w:bottom w:val="none" w:sz="0" w:space="0" w:color="auto"/>
                <w:right w:val="none" w:sz="0" w:space="0" w:color="auto"/>
              </w:divBdr>
            </w:div>
          </w:divsChild>
        </w:div>
        <w:div w:id="861699574">
          <w:marLeft w:val="0"/>
          <w:marRight w:val="0"/>
          <w:marTop w:val="0"/>
          <w:marBottom w:val="0"/>
          <w:divBdr>
            <w:top w:val="none" w:sz="0" w:space="0" w:color="auto"/>
            <w:left w:val="none" w:sz="0" w:space="0" w:color="auto"/>
            <w:bottom w:val="none" w:sz="0" w:space="0" w:color="auto"/>
            <w:right w:val="none" w:sz="0" w:space="0" w:color="auto"/>
          </w:divBdr>
          <w:divsChild>
            <w:div w:id="1068922269">
              <w:marLeft w:val="0"/>
              <w:marRight w:val="0"/>
              <w:marTop w:val="0"/>
              <w:marBottom w:val="0"/>
              <w:divBdr>
                <w:top w:val="none" w:sz="0" w:space="0" w:color="auto"/>
                <w:left w:val="none" w:sz="0" w:space="0" w:color="auto"/>
                <w:bottom w:val="none" w:sz="0" w:space="0" w:color="auto"/>
                <w:right w:val="none" w:sz="0" w:space="0" w:color="auto"/>
              </w:divBdr>
            </w:div>
          </w:divsChild>
        </w:div>
        <w:div w:id="1262182283">
          <w:marLeft w:val="0"/>
          <w:marRight w:val="0"/>
          <w:marTop w:val="0"/>
          <w:marBottom w:val="0"/>
          <w:divBdr>
            <w:top w:val="none" w:sz="0" w:space="0" w:color="auto"/>
            <w:left w:val="none" w:sz="0" w:space="0" w:color="auto"/>
            <w:bottom w:val="none" w:sz="0" w:space="0" w:color="auto"/>
            <w:right w:val="none" w:sz="0" w:space="0" w:color="auto"/>
          </w:divBdr>
          <w:divsChild>
            <w:div w:id="1737047019">
              <w:marLeft w:val="0"/>
              <w:marRight w:val="0"/>
              <w:marTop w:val="0"/>
              <w:marBottom w:val="0"/>
              <w:divBdr>
                <w:top w:val="none" w:sz="0" w:space="0" w:color="auto"/>
                <w:left w:val="none" w:sz="0" w:space="0" w:color="auto"/>
                <w:bottom w:val="none" w:sz="0" w:space="0" w:color="auto"/>
                <w:right w:val="none" w:sz="0" w:space="0" w:color="auto"/>
              </w:divBdr>
            </w:div>
          </w:divsChild>
        </w:div>
        <w:div w:id="899049531">
          <w:marLeft w:val="0"/>
          <w:marRight w:val="0"/>
          <w:marTop w:val="0"/>
          <w:marBottom w:val="0"/>
          <w:divBdr>
            <w:top w:val="none" w:sz="0" w:space="0" w:color="auto"/>
            <w:left w:val="none" w:sz="0" w:space="0" w:color="auto"/>
            <w:bottom w:val="none" w:sz="0" w:space="0" w:color="auto"/>
            <w:right w:val="none" w:sz="0" w:space="0" w:color="auto"/>
          </w:divBdr>
          <w:divsChild>
            <w:div w:id="219247061">
              <w:marLeft w:val="0"/>
              <w:marRight w:val="0"/>
              <w:marTop w:val="0"/>
              <w:marBottom w:val="0"/>
              <w:divBdr>
                <w:top w:val="none" w:sz="0" w:space="0" w:color="auto"/>
                <w:left w:val="none" w:sz="0" w:space="0" w:color="auto"/>
                <w:bottom w:val="none" w:sz="0" w:space="0" w:color="auto"/>
                <w:right w:val="none" w:sz="0" w:space="0" w:color="auto"/>
              </w:divBdr>
            </w:div>
            <w:div w:id="270360187">
              <w:marLeft w:val="0"/>
              <w:marRight w:val="0"/>
              <w:marTop w:val="0"/>
              <w:marBottom w:val="0"/>
              <w:divBdr>
                <w:top w:val="none" w:sz="0" w:space="0" w:color="auto"/>
                <w:left w:val="none" w:sz="0" w:space="0" w:color="auto"/>
                <w:bottom w:val="none" w:sz="0" w:space="0" w:color="auto"/>
                <w:right w:val="none" w:sz="0" w:space="0" w:color="auto"/>
              </w:divBdr>
            </w:div>
            <w:div w:id="1057242074">
              <w:marLeft w:val="0"/>
              <w:marRight w:val="0"/>
              <w:marTop w:val="0"/>
              <w:marBottom w:val="0"/>
              <w:divBdr>
                <w:top w:val="none" w:sz="0" w:space="0" w:color="auto"/>
                <w:left w:val="none" w:sz="0" w:space="0" w:color="auto"/>
                <w:bottom w:val="none" w:sz="0" w:space="0" w:color="auto"/>
                <w:right w:val="none" w:sz="0" w:space="0" w:color="auto"/>
              </w:divBdr>
            </w:div>
          </w:divsChild>
        </w:div>
        <w:div w:id="1458983204">
          <w:marLeft w:val="0"/>
          <w:marRight w:val="0"/>
          <w:marTop w:val="0"/>
          <w:marBottom w:val="0"/>
          <w:divBdr>
            <w:top w:val="none" w:sz="0" w:space="0" w:color="auto"/>
            <w:left w:val="none" w:sz="0" w:space="0" w:color="auto"/>
            <w:bottom w:val="none" w:sz="0" w:space="0" w:color="auto"/>
            <w:right w:val="none" w:sz="0" w:space="0" w:color="auto"/>
          </w:divBdr>
          <w:divsChild>
            <w:div w:id="1322543978">
              <w:marLeft w:val="0"/>
              <w:marRight w:val="0"/>
              <w:marTop w:val="0"/>
              <w:marBottom w:val="0"/>
              <w:divBdr>
                <w:top w:val="none" w:sz="0" w:space="0" w:color="auto"/>
                <w:left w:val="none" w:sz="0" w:space="0" w:color="auto"/>
                <w:bottom w:val="none" w:sz="0" w:space="0" w:color="auto"/>
                <w:right w:val="none" w:sz="0" w:space="0" w:color="auto"/>
              </w:divBdr>
            </w:div>
          </w:divsChild>
        </w:div>
        <w:div w:id="470640429">
          <w:marLeft w:val="0"/>
          <w:marRight w:val="0"/>
          <w:marTop w:val="0"/>
          <w:marBottom w:val="0"/>
          <w:divBdr>
            <w:top w:val="none" w:sz="0" w:space="0" w:color="auto"/>
            <w:left w:val="none" w:sz="0" w:space="0" w:color="auto"/>
            <w:bottom w:val="none" w:sz="0" w:space="0" w:color="auto"/>
            <w:right w:val="none" w:sz="0" w:space="0" w:color="auto"/>
          </w:divBdr>
          <w:divsChild>
            <w:div w:id="1918901104">
              <w:marLeft w:val="0"/>
              <w:marRight w:val="0"/>
              <w:marTop w:val="0"/>
              <w:marBottom w:val="0"/>
              <w:divBdr>
                <w:top w:val="none" w:sz="0" w:space="0" w:color="auto"/>
                <w:left w:val="none" w:sz="0" w:space="0" w:color="auto"/>
                <w:bottom w:val="none" w:sz="0" w:space="0" w:color="auto"/>
                <w:right w:val="none" w:sz="0" w:space="0" w:color="auto"/>
              </w:divBdr>
            </w:div>
          </w:divsChild>
        </w:div>
        <w:div w:id="1883401501">
          <w:marLeft w:val="0"/>
          <w:marRight w:val="0"/>
          <w:marTop w:val="0"/>
          <w:marBottom w:val="0"/>
          <w:divBdr>
            <w:top w:val="none" w:sz="0" w:space="0" w:color="auto"/>
            <w:left w:val="none" w:sz="0" w:space="0" w:color="auto"/>
            <w:bottom w:val="none" w:sz="0" w:space="0" w:color="auto"/>
            <w:right w:val="none" w:sz="0" w:space="0" w:color="auto"/>
          </w:divBdr>
          <w:divsChild>
            <w:div w:id="1083796414">
              <w:marLeft w:val="0"/>
              <w:marRight w:val="0"/>
              <w:marTop w:val="0"/>
              <w:marBottom w:val="0"/>
              <w:divBdr>
                <w:top w:val="none" w:sz="0" w:space="0" w:color="auto"/>
                <w:left w:val="none" w:sz="0" w:space="0" w:color="auto"/>
                <w:bottom w:val="none" w:sz="0" w:space="0" w:color="auto"/>
                <w:right w:val="none" w:sz="0" w:space="0" w:color="auto"/>
              </w:divBdr>
            </w:div>
          </w:divsChild>
        </w:div>
        <w:div w:id="1503620091">
          <w:marLeft w:val="0"/>
          <w:marRight w:val="0"/>
          <w:marTop w:val="0"/>
          <w:marBottom w:val="0"/>
          <w:divBdr>
            <w:top w:val="none" w:sz="0" w:space="0" w:color="auto"/>
            <w:left w:val="none" w:sz="0" w:space="0" w:color="auto"/>
            <w:bottom w:val="none" w:sz="0" w:space="0" w:color="auto"/>
            <w:right w:val="none" w:sz="0" w:space="0" w:color="auto"/>
          </w:divBdr>
          <w:divsChild>
            <w:div w:id="540940572">
              <w:marLeft w:val="0"/>
              <w:marRight w:val="0"/>
              <w:marTop w:val="0"/>
              <w:marBottom w:val="0"/>
              <w:divBdr>
                <w:top w:val="none" w:sz="0" w:space="0" w:color="auto"/>
                <w:left w:val="none" w:sz="0" w:space="0" w:color="auto"/>
                <w:bottom w:val="none" w:sz="0" w:space="0" w:color="auto"/>
                <w:right w:val="none" w:sz="0" w:space="0" w:color="auto"/>
              </w:divBdr>
            </w:div>
          </w:divsChild>
        </w:div>
        <w:div w:id="277955891">
          <w:marLeft w:val="0"/>
          <w:marRight w:val="0"/>
          <w:marTop w:val="0"/>
          <w:marBottom w:val="0"/>
          <w:divBdr>
            <w:top w:val="none" w:sz="0" w:space="0" w:color="auto"/>
            <w:left w:val="none" w:sz="0" w:space="0" w:color="auto"/>
            <w:bottom w:val="none" w:sz="0" w:space="0" w:color="auto"/>
            <w:right w:val="none" w:sz="0" w:space="0" w:color="auto"/>
          </w:divBdr>
          <w:divsChild>
            <w:div w:id="918951484">
              <w:marLeft w:val="0"/>
              <w:marRight w:val="0"/>
              <w:marTop w:val="0"/>
              <w:marBottom w:val="0"/>
              <w:divBdr>
                <w:top w:val="none" w:sz="0" w:space="0" w:color="auto"/>
                <w:left w:val="none" w:sz="0" w:space="0" w:color="auto"/>
                <w:bottom w:val="none" w:sz="0" w:space="0" w:color="auto"/>
                <w:right w:val="none" w:sz="0" w:space="0" w:color="auto"/>
              </w:divBdr>
            </w:div>
          </w:divsChild>
        </w:div>
        <w:div w:id="515577974">
          <w:marLeft w:val="0"/>
          <w:marRight w:val="0"/>
          <w:marTop w:val="0"/>
          <w:marBottom w:val="0"/>
          <w:divBdr>
            <w:top w:val="none" w:sz="0" w:space="0" w:color="auto"/>
            <w:left w:val="none" w:sz="0" w:space="0" w:color="auto"/>
            <w:bottom w:val="none" w:sz="0" w:space="0" w:color="auto"/>
            <w:right w:val="none" w:sz="0" w:space="0" w:color="auto"/>
          </w:divBdr>
          <w:divsChild>
            <w:div w:id="1494881335">
              <w:marLeft w:val="0"/>
              <w:marRight w:val="0"/>
              <w:marTop w:val="0"/>
              <w:marBottom w:val="0"/>
              <w:divBdr>
                <w:top w:val="none" w:sz="0" w:space="0" w:color="auto"/>
                <w:left w:val="none" w:sz="0" w:space="0" w:color="auto"/>
                <w:bottom w:val="none" w:sz="0" w:space="0" w:color="auto"/>
                <w:right w:val="none" w:sz="0" w:space="0" w:color="auto"/>
              </w:divBdr>
            </w:div>
          </w:divsChild>
        </w:div>
        <w:div w:id="588000639">
          <w:marLeft w:val="0"/>
          <w:marRight w:val="0"/>
          <w:marTop w:val="0"/>
          <w:marBottom w:val="0"/>
          <w:divBdr>
            <w:top w:val="none" w:sz="0" w:space="0" w:color="auto"/>
            <w:left w:val="none" w:sz="0" w:space="0" w:color="auto"/>
            <w:bottom w:val="none" w:sz="0" w:space="0" w:color="auto"/>
            <w:right w:val="none" w:sz="0" w:space="0" w:color="auto"/>
          </w:divBdr>
          <w:divsChild>
            <w:div w:id="124587850">
              <w:marLeft w:val="0"/>
              <w:marRight w:val="0"/>
              <w:marTop w:val="0"/>
              <w:marBottom w:val="0"/>
              <w:divBdr>
                <w:top w:val="none" w:sz="0" w:space="0" w:color="auto"/>
                <w:left w:val="none" w:sz="0" w:space="0" w:color="auto"/>
                <w:bottom w:val="none" w:sz="0" w:space="0" w:color="auto"/>
                <w:right w:val="none" w:sz="0" w:space="0" w:color="auto"/>
              </w:divBdr>
            </w:div>
          </w:divsChild>
        </w:div>
        <w:div w:id="608198740">
          <w:marLeft w:val="0"/>
          <w:marRight w:val="0"/>
          <w:marTop w:val="0"/>
          <w:marBottom w:val="0"/>
          <w:divBdr>
            <w:top w:val="none" w:sz="0" w:space="0" w:color="auto"/>
            <w:left w:val="none" w:sz="0" w:space="0" w:color="auto"/>
            <w:bottom w:val="none" w:sz="0" w:space="0" w:color="auto"/>
            <w:right w:val="none" w:sz="0" w:space="0" w:color="auto"/>
          </w:divBdr>
          <w:divsChild>
            <w:div w:id="74322589">
              <w:marLeft w:val="0"/>
              <w:marRight w:val="0"/>
              <w:marTop w:val="0"/>
              <w:marBottom w:val="0"/>
              <w:divBdr>
                <w:top w:val="none" w:sz="0" w:space="0" w:color="auto"/>
                <w:left w:val="none" w:sz="0" w:space="0" w:color="auto"/>
                <w:bottom w:val="none" w:sz="0" w:space="0" w:color="auto"/>
                <w:right w:val="none" w:sz="0" w:space="0" w:color="auto"/>
              </w:divBdr>
            </w:div>
          </w:divsChild>
        </w:div>
        <w:div w:id="733895130">
          <w:marLeft w:val="0"/>
          <w:marRight w:val="0"/>
          <w:marTop w:val="0"/>
          <w:marBottom w:val="0"/>
          <w:divBdr>
            <w:top w:val="none" w:sz="0" w:space="0" w:color="auto"/>
            <w:left w:val="none" w:sz="0" w:space="0" w:color="auto"/>
            <w:bottom w:val="none" w:sz="0" w:space="0" w:color="auto"/>
            <w:right w:val="none" w:sz="0" w:space="0" w:color="auto"/>
          </w:divBdr>
          <w:divsChild>
            <w:div w:id="239025407">
              <w:marLeft w:val="0"/>
              <w:marRight w:val="0"/>
              <w:marTop w:val="0"/>
              <w:marBottom w:val="0"/>
              <w:divBdr>
                <w:top w:val="none" w:sz="0" w:space="0" w:color="auto"/>
                <w:left w:val="none" w:sz="0" w:space="0" w:color="auto"/>
                <w:bottom w:val="none" w:sz="0" w:space="0" w:color="auto"/>
                <w:right w:val="none" w:sz="0" w:space="0" w:color="auto"/>
              </w:divBdr>
            </w:div>
          </w:divsChild>
        </w:div>
        <w:div w:id="1571888336">
          <w:marLeft w:val="0"/>
          <w:marRight w:val="0"/>
          <w:marTop w:val="0"/>
          <w:marBottom w:val="0"/>
          <w:divBdr>
            <w:top w:val="none" w:sz="0" w:space="0" w:color="auto"/>
            <w:left w:val="none" w:sz="0" w:space="0" w:color="auto"/>
            <w:bottom w:val="none" w:sz="0" w:space="0" w:color="auto"/>
            <w:right w:val="none" w:sz="0" w:space="0" w:color="auto"/>
          </w:divBdr>
          <w:divsChild>
            <w:div w:id="690108012">
              <w:marLeft w:val="0"/>
              <w:marRight w:val="0"/>
              <w:marTop w:val="0"/>
              <w:marBottom w:val="0"/>
              <w:divBdr>
                <w:top w:val="none" w:sz="0" w:space="0" w:color="auto"/>
                <w:left w:val="none" w:sz="0" w:space="0" w:color="auto"/>
                <w:bottom w:val="none" w:sz="0" w:space="0" w:color="auto"/>
                <w:right w:val="none" w:sz="0" w:space="0" w:color="auto"/>
              </w:divBdr>
            </w:div>
          </w:divsChild>
        </w:div>
        <w:div w:id="799496362">
          <w:marLeft w:val="0"/>
          <w:marRight w:val="0"/>
          <w:marTop w:val="0"/>
          <w:marBottom w:val="0"/>
          <w:divBdr>
            <w:top w:val="none" w:sz="0" w:space="0" w:color="auto"/>
            <w:left w:val="none" w:sz="0" w:space="0" w:color="auto"/>
            <w:bottom w:val="none" w:sz="0" w:space="0" w:color="auto"/>
            <w:right w:val="none" w:sz="0" w:space="0" w:color="auto"/>
          </w:divBdr>
          <w:divsChild>
            <w:div w:id="1515419798">
              <w:marLeft w:val="0"/>
              <w:marRight w:val="0"/>
              <w:marTop w:val="0"/>
              <w:marBottom w:val="0"/>
              <w:divBdr>
                <w:top w:val="none" w:sz="0" w:space="0" w:color="auto"/>
                <w:left w:val="none" w:sz="0" w:space="0" w:color="auto"/>
                <w:bottom w:val="none" w:sz="0" w:space="0" w:color="auto"/>
                <w:right w:val="none" w:sz="0" w:space="0" w:color="auto"/>
              </w:divBdr>
            </w:div>
          </w:divsChild>
        </w:div>
        <w:div w:id="1819029517">
          <w:marLeft w:val="0"/>
          <w:marRight w:val="0"/>
          <w:marTop w:val="0"/>
          <w:marBottom w:val="0"/>
          <w:divBdr>
            <w:top w:val="none" w:sz="0" w:space="0" w:color="auto"/>
            <w:left w:val="none" w:sz="0" w:space="0" w:color="auto"/>
            <w:bottom w:val="none" w:sz="0" w:space="0" w:color="auto"/>
            <w:right w:val="none" w:sz="0" w:space="0" w:color="auto"/>
          </w:divBdr>
          <w:divsChild>
            <w:div w:id="590547361">
              <w:marLeft w:val="0"/>
              <w:marRight w:val="0"/>
              <w:marTop w:val="0"/>
              <w:marBottom w:val="0"/>
              <w:divBdr>
                <w:top w:val="none" w:sz="0" w:space="0" w:color="auto"/>
                <w:left w:val="none" w:sz="0" w:space="0" w:color="auto"/>
                <w:bottom w:val="none" w:sz="0" w:space="0" w:color="auto"/>
                <w:right w:val="none" w:sz="0" w:space="0" w:color="auto"/>
              </w:divBdr>
            </w:div>
          </w:divsChild>
        </w:div>
        <w:div w:id="1294362986">
          <w:marLeft w:val="0"/>
          <w:marRight w:val="0"/>
          <w:marTop w:val="0"/>
          <w:marBottom w:val="0"/>
          <w:divBdr>
            <w:top w:val="none" w:sz="0" w:space="0" w:color="auto"/>
            <w:left w:val="none" w:sz="0" w:space="0" w:color="auto"/>
            <w:bottom w:val="none" w:sz="0" w:space="0" w:color="auto"/>
            <w:right w:val="none" w:sz="0" w:space="0" w:color="auto"/>
          </w:divBdr>
          <w:divsChild>
            <w:div w:id="1778479087">
              <w:marLeft w:val="0"/>
              <w:marRight w:val="0"/>
              <w:marTop w:val="0"/>
              <w:marBottom w:val="0"/>
              <w:divBdr>
                <w:top w:val="none" w:sz="0" w:space="0" w:color="auto"/>
                <w:left w:val="none" w:sz="0" w:space="0" w:color="auto"/>
                <w:bottom w:val="none" w:sz="0" w:space="0" w:color="auto"/>
                <w:right w:val="none" w:sz="0" w:space="0" w:color="auto"/>
              </w:divBdr>
            </w:div>
          </w:divsChild>
        </w:div>
        <w:div w:id="954142364">
          <w:marLeft w:val="0"/>
          <w:marRight w:val="0"/>
          <w:marTop w:val="0"/>
          <w:marBottom w:val="0"/>
          <w:divBdr>
            <w:top w:val="none" w:sz="0" w:space="0" w:color="auto"/>
            <w:left w:val="none" w:sz="0" w:space="0" w:color="auto"/>
            <w:bottom w:val="none" w:sz="0" w:space="0" w:color="auto"/>
            <w:right w:val="none" w:sz="0" w:space="0" w:color="auto"/>
          </w:divBdr>
          <w:divsChild>
            <w:div w:id="88637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696981">
      <w:bodyDiv w:val="1"/>
      <w:marLeft w:val="0"/>
      <w:marRight w:val="0"/>
      <w:marTop w:val="0"/>
      <w:marBottom w:val="0"/>
      <w:divBdr>
        <w:top w:val="none" w:sz="0" w:space="0" w:color="auto"/>
        <w:left w:val="none" w:sz="0" w:space="0" w:color="auto"/>
        <w:bottom w:val="none" w:sz="0" w:space="0" w:color="auto"/>
        <w:right w:val="none" w:sz="0" w:space="0" w:color="auto"/>
      </w:divBdr>
      <w:divsChild>
        <w:div w:id="2066491660">
          <w:marLeft w:val="0"/>
          <w:marRight w:val="0"/>
          <w:marTop w:val="0"/>
          <w:marBottom w:val="0"/>
          <w:divBdr>
            <w:top w:val="none" w:sz="0" w:space="0" w:color="auto"/>
            <w:left w:val="none" w:sz="0" w:space="0" w:color="auto"/>
            <w:bottom w:val="none" w:sz="0" w:space="0" w:color="auto"/>
            <w:right w:val="none" w:sz="0" w:space="0" w:color="auto"/>
          </w:divBdr>
          <w:divsChild>
            <w:div w:id="108160040">
              <w:marLeft w:val="0"/>
              <w:marRight w:val="0"/>
              <w:marTop w:val="0"/>
              <w:marBottom w:val="0"/>
              <w:divBdr>
                <w:top w:val="none" w:sz="0" w:space="0" w:color="auto"/>
                <w:left w:val="none" w:sz="0" w:space="0" w:color="auto"/>
                <w:bottom w:val="none" w:sz="0" w:space="0" w:color="auto"/>
                <w:right w:val="none" w:sz="0" w:space="0" w:color="auto"/>
              </w:divBdr>
            </w:div>
          </w:divsChild>
        </w:div>
        <w:div w:id="441993333">
          <w:marLeft w:val="0"/>
          <w:marRight w:val="0"/>
          <w:marTop w:val="0"/>
          <w:marBottom w:val="0"/>
          <w:divBdr>
            <w:top w:val="none" w:sz="0" w:space="0" w:color="auto"/>
            <w:left w:val="none" w:sz="0" w:space="0" w:color="auto"/>
            <w:bottom w:val="none" w:sz="0" w:space="0" w:color="auto"/>
            <w:right w:val="none" w:sz="0" w:space="0" w:color="auto"/>
          </w:divBdr>
          <w:divsChild>
            <w:div w:id="915286763">
              <w:marLeft w:val="0"/>
              <w:marRight w:val="0"/>
              <w:marTop w:val="0"/>
              <w:marBottom w:val="0"/>
              <w:divBdr>
                <w:top w:val="none" w:sz="0" w:space="0" w:color="auto"/>
                <w:left w:val="none" w:sz="0" w:space="0" w:color="auto"/>
                <w:bottom w:val="none" w:sz="0" w:space="0" w:color="auto"/>
                <w:right w:val="none" w:sz="0" w:space="0" w:color="auto"/>
              </w:divBdr>
            </w:div>
          </w:divsChild>
        </w:div>
        <w:div w:id="171380239">
          <w:marLeft w:val="0"/>
          <w:marRight w:val="0"/>
          <w:marTop w:val="0"/>
          <w:marBottom w:val="0"/>
          <w:divBdr>
            <w:top w:val="none" w:sz="0" w:space="0" w:color="auto"/>
            <w:left w:val="none" w:sz="0" w:space="0" w:color="auto"/>
            <w:bottom w:val="none" w:sz="0" w:space="0" w:color="auto"/>
            <w:right w:val="none" w:sz="0" w:space="0" w:color="auto"/>
          </w:divBdr>
          <w:divsChild>
            <w:div w:id="1099837073">
              <w:marLeft w:val="0"/>
              <w:marRight w:val="0"/>
              <w:marTop w:val="0"/>
              <w:marBottom w:val="0"/>
              <w:divBdr>
                <w:top w:val="none" w:sz="0" w:space="0" w:color="auto"/>
                <w:left w:val="none" w:sz="0" w:space="0" w:color="auto"/>
                <w:bottom w:val="none" w:sz="0" w:space="0" w:color="auto"/>
                <w:right w:val="none" w:sz="0" w:space="0" w:color="auto"/>
              </w:divBdr>
            </w:div>
            <w:div w:id="228544484">
              <w:marLeft w:val="0"/>
              <w:marRight w:val="0"/>
              <w:marTop w:val="0"/>
              <w:marBottom w:val="0"/>
              <w:divBdr>
                <w:top w:val="none" w:sz="0" w:space="0" w:color="auto"/>
                <w:left w:val="none" w:sz="0" w:space="0" w:color="auto"/>
                <w:bottom w:val="none" w:sz="0" w:space="0" w:color="auto"/>
                <w:right w:val="none" w:sz="0" w:space="0" w:color="auto"/>
              </w:divBdr>
            </w:div>
          </w:divsChild>
        </w:div>
        <w:div w:id="1474057294">
          <w:marLeft w:val="0"/>
          <w:marRight w:val="0"/>
          <w:marTop w:val="0"/>
          <w:marBottom w:val="0"/>
          <w:divBdr>
            <w:top w:val="none" w:sz="0" w:space="0" w:color="auto"/>
            <w:left w:val="none" w:sz="0" w:space="0" w:color="auto"/>
            <w:bottom w:val="none" w:sz="0" w:space="0" w:color="auto"/>
            <w:right w:val="none" w:sz="0" w:space="0" w:color="auto"/>
          </w:divBdr>
          <w:divsChild>
            <w:div w:id="1430203360">
              <w:marLeft w:val="0"/>
              <w:marRight w:val="0"/>
              <w:marTop w:val="0"/>
              <w:marBottom w:val="0"/>
              <w:divBdr>
                <w:top w:val="none" w:sz="0" w:space="0" w:color="auto"/>
                <w:left w:val="none" w:sz="0" w:space="0" w:color="auto"/>
                <w:bottom w:val="none" w:sz="0" w:space="0" w:color="auto"/>
                <w:right w:val="none" w:sz="0" w:space="0" w:color="auto"/>
              </w:divBdr>
            </w:div>
            <w:div w:id="1458832844">
              <w:marLeft w:val="0"/>
              <w:marRight w:val="0"/>
              <w:marTop w:val="0"/>
              <w:marBottom w:val="0"/>
              <w:divBdr>
                <w:top w:val="none" w:sz="0" w:space="0" w:color="auto"/>
                <w:left w:val="none" w:sz="0" w:space="0" w:color="auto"/>
                <w:bottom w:val="none" w:sz="0" w:space="0" w:color="auto"/>
                <w:right w:val="none" w:sz="0" w:space="0" w:color="auto"/>
              </w:divBdr>
            </w:div>
            <w:div w:id="2075471694">
              <w:marLeft w:val="0"/>
              <w:marRight w:val="0"/>
              <w:marTop w:val="0"/>
              <w:marBottom w:val="0"/>
              <w:divBdr>
                <w:top w:val="none" w:sz="0" w:space="0" w:color="auto"/>
                <w:left w:val="none" w:sz="0" w:space="0" w:color="auto"/>
                <w:bottom w:val="none" w:sz="0" w:space="0" w:color="auto"/>
                <w:right w:val="none" w:sz="0" w:space="0" w:color="auto"/>
              </w:divBdr>
            </w:div>
            <w:div w:id="1687167514">
              <w:marLeft w:val="0"/>
              <w:marRight w:val="0"/>
              <w:marTop w:val="0"/>
              <w:marBottom w:val="0"/>
              <w:divBdr>
                <w:top w:val="none" w:sz="0" w:space="0" w:color="auto"/>
                <w:left w:val="none" w:sz="0" w:space="0" w:color="auto"/>
                <w:bottom w:val="none" w:sz="0" w:space="0" w:color="auto"/>
                <w:right w:val="none" w:sz="0" w:space="0" w:color="auto"/>
              </w:divBdr>
            </w:div>
          </w:divsChild>
        </w:div>
        <w:div w:id="1102918143">
          <w:marLeft w:val="0"/>
          <w:marRight w:val="0"/>
          <w:marTop w:val="0"/>
          <w:marBottom w:val="0"/>
          <w:divBdr>
            <w:top w:val="none" w:sz="0" w:space="0" w:color="auto"/>
            <w:left w:val="none" w:sz="0" w:space="0" w:color="auto"/>
            <w:bottom w:val="none" w:sz="0" w:space="0" w:color="auto"/>
            <w:right w:val="none" w:sz="0" w:space="0" w:color="auto"/>
          </w:divBdr>
          <w:divsChild>
            <w:div w:id="1450972046">
              <w:marLeft w:val="0"/>
              <w:marRight w:val="0"/>
              <w:marTop w:val="0"/>
              <w:marBottom w:val="0"/>
              <w:divBdr>
                <w:top w:val="none" w:sz="0" w:space="0" w:color="auto"/>
                <w:left w:val="none" w:sz="0" w:space="0" w:color="auto"/>
                <w:bottom w:val="none" w:sz="0" w:space="0" w:color="auto"/>
                <w:right w:val="none" w:sz="0" w:space="0" w:color="auto"/>
              </w:divBdr>
            </w:div>
          </w:divsChild>
        </w:div>
        <w:div w:id="888611931">
          <w:marLeft w:val="0"/>
          <w:marRight w:val="0"/>
          <w:marTop w:val="0"/>
          <w:marBottom w:val="0"/>
          <w:divBdr>
            <w:top w:val="none" w:sz="0" w:space="0" w:color="auto"/>
            <w:left w:val="none" w:sz="0" w:space="0" w:color="auto"/>
            <w:bottom w:val="none" w:sz="0" w:space="0" w:color="auto"/>
            <w:right w:val="none" w:sz="0" w:space="0" w:color="auto"/>
          </w:divBdr>
          <w:divsChild>
            <w:div w:id="230386160">
              <w:marLeft w:val="0"/>
              <w:marRight w:val="0"/>
              <w:marTop w:val="0"/>
              <w:marBottom w:val="0"/>
              <w:divBdr>
                <w:top w:val="none" w:sz="0" w:space="0" w:color="auto"/>
                <w:left w:val="none" w:sz="0" w:space="0" w:color="auto"/>
                <w:bottom w:val="none" w:sz="0" w:space="0" w:color="auto"/>
                <w:right w:val="none" w:sz="0" w:space="0" w:color="auto"/>
              </w:divBdr>
            </w:div>
          </w:divsChild>
        </w:div>
        <w:div w:id="1297175564">
          <w:marLeft w:val="0"/>
          <w:marRight w:val="0"/>
          <w:marTop w:val="0"/>
          <w:marBottom w:val="0"/>
          <w:divBdr>
            <w:top w:val="none" w:sz="0" w:space="0" w:color="auto"/>
            <w:left w:val="none" w:sz="0" w:space="0" w:color="auto"/>
            <w:bottom w:val="none" w:sz="0" w:space="0" w:color="auto"/>
            <w:right w:val="none" w:sz="0" w:space="0" w:color="auto"/>
          </w:divBdr>
          <w:divsChild>
            <w:div w:id="1301375993">
              <w:marLeft w:val="0"/>
              <w:marRight w:val="0"/>
              <w:marTop w:val="0"/>
              <w:marBottom w:val="0"/>
              <w:divBdr>
                <w:top w:val="none" w:sz="0" w:space="0" w:color="auto"/>
                <w:left w:val="none" w:sz="0" w:space="0" w:color="auto"/>
                <w:bottom w:val="none" w:sz="0" w:space="0" w:color="auto"/>
                <w:right w:val="none" w:sz="0" w:space="0" w:color="auto"/>
              </w:divBdr>
            </w:div>
            <w:div w:id="1655142921">
              <w:marLeft w:val="0"/>
              <w:marRight w:val="0"/>
              <w:marTop w:val="0"/>
              <w:marBottom w:val="0"/>
              <w:divBdr>
                <w:top w:val="none" w:sz="0" w:space="0" w:color="auto"/>
                <w:left w:val="none" w:sz="0" w:space="0" w:color="auto"/>
                <w:bottom w:val="none" w:sz="0" w:space="0" w:color="auto"/>
                <w:right w:val="none" w:sz="0" w:space="0" w:color="auto"/>
              </w:divBdr>
            </w:div>
          </w:divsChild>
        </w:div>
        <w:div w:id="1358117002">
          <w:marLeft w:val="0"/>
          <w:marRight w:val="0"/>
          <w:marTop w:val="0"/>
          <w:marBottom w:val="0"/>
          <w:divBdr>
            <w:top w:val="none" w:sz="0" w:space="0" w:color="auto"/>
            <w:left w:val="none" w:sz="0" w:space="0" w:color="auto"/>
            <w:bottom w:val="none" w:sz="0" w:space="0" w:color="auto"/>
            <w:right w:val="none" w:sz="0" w:space="0" w:color="auto"/>
          </w:divBdr>
          <w:divsChild>
            <w:div w:id="1766464296">
              <w:marLeft w:val="0"/>
              <w:marRight w:val="0"/>
              <w:marTop w:val="0"/>
              <w:marBottom w:val="0"/>
              <w:divBdr>
                <w:top w:val="none" w:sz="0" w:space="0" w:color="auto"/>
                <w:left w:val="none" w:sz="0" w:space="0" w:color="auto"/>
                <w:bottom w:val="none" w:sz="0" w:space="0" w:color="auto"/>
                <w:right w:val="none" w:sz="0" w:space="0" w:color="auto"/>
              </w:divBdr>
            </w:div>
          </w:divsChild>
        </w:div>
        <w:div w:id="257567839">
          <w:marLeft w:val="0"/>
          <w:marRight w:val="0"/>
          <w:marTop w:val="0"/>
          <w:marBottom w:val="0"/>
          <w:divBdr>
            <w:top w:val="none" w:sz="0" w:space="0" w:color="auto"/>
            <w:left w:val="none" w:sz="0" w:space="0" w:color="auto"/>
            <w:bottom w:val="none" w:sz="0" w:space="0" w:color="auto"/>
            <w:right w:val="none" w:sz="0" w:space="0" w:color="auto"/>
          </w:divBdr>
          <w:divsChild>
            <w:div w:id="347830818">
              <w:marLeft w:val="0"/>
              <w:marRight w:val="0"/>
              <w:marTop w:val="0"/>
              <w:marBottom w:val="0"/>
              <w:divBdr>
                <w:top w:val="none" w:sz="0" w:space="0" w:color="auto"/>
                <w:left w:val="none" w:sz="0" w:space="0" w:color="auto"/>
                <w:bottom w:val="none" w:sz="0" w:space="0" w:color="auto"/>
                <w:right w:val="none" w:sz="0" w:space="0" w:color="auto"/>
              </w:divBdr>
            </w:div>
          </w:divsChild>
        </w:div>
        <w:div w:id="2128045014">
          <w:marLeft w:val="0"/>
          <w:marRight w:val="0"/>
          <w:marTop w:val="0"/>
          <w:marBottom w:val="0"/>
          <w:divBdr>
            <w:top w:val="none" w:sz="0" w:space="0" w:color="auto"/>
            <w:left w:val="none" w:sz="0" w:space="0" w:color="auto"/>
            <w:bottom w:val="none" w:sz="0" w:space="0" w:color="auto"/>
            <w:right w:val="none" w:sz="0" w:space="0" w:color="auto"/>
          </w:divBdr>
          <w:divsChild>
            <w:div w:id="1314992895">
              <w:marLeft w:val="0"/>
              <w:marRight w:val="0"/>
              <w:marTop w:val="0"/>
              <w:marBottom w:val="0"/>
              <w:divBdr>
                <w:top w:val="none" w:sz="0" w:space="0" w:color="auto"/>
                <w:left w:val="none" w:sz="0" w:space="0" w:color="auto"/>
                <w:bottom w:val="none" w:sz="0" w:space="0" w:color="auto"/>
                <w:right w:val="none" w:sz="0" w:space="0" w:color="auto"/>
              </w:divBdr>
            </w:div>
          </w:divsChild>
        </w:div>
        <w:div w:id="498928441">
          <w:marLeft w:val="0"/>
          <w:marRight w:val="0"/>
          <w:marTop w:val="0"/>
          <w:marBottom w:val="0"/>
          <w:divBdr>
            <w:top w:val="none" w:sz="0" w:space="0" w:color="auto"/>
            <w:left w:val="none" w:sz="0" w:space="0" w:color="auto"/>
            <w:bottom w:val="none" w:sz="0" w:space="0" w:color="auto"/>
            <w:right w:val="none" w:sz="0" w:space="0" w:color="auto"/>
          </w:divBdr>
          <w:divsChild>
            <w:div w:id="1082918276">
              <w:marLeft w:val="0"/>
              <w:marRight w:val="0"/>
              <w:marTop w:val="0"/>
              <w:marBottom w:val="0"/>
              <w:divBdr>
                <w:top w:val="none" w:sz="0" w:space="0" w:color="auto"/>
                <w:left w:val="none" w:sz="0" w:space="0" w:color="auto"/>
                <w:bottom w:val="none" w:sz="0" w:space="0" w:color="auto"/>
                <w:right w:val="none" w:sz="0" w:space="0" w:color="auto"/>
              </w:divBdr>
            </w:div>
          </w:divsChild>
        </w:div>
        <w:div w:id="1293555924">
          <w:marLeft w:val="0"/>
          <w:marRight w:val="0"/>
          <w:marTop w:val="0"/>
          <w:marBottom w:val="0"/>
          <w:divBdr>
            <w:top w:val="none" w:sz="0" w:space="0" w:color="auto"/>
            <w:left w:val="none" w:sz="0" w:space="0" w:color="auto"/>
            <w:bottom w:val="none" w:sz="0" w:space="0" w:color="auto"/>
            <w:right w:val="none" w:sz="0" w:space="0" w:color="auto"/>
          </w:divBdr>
          <w:divsChild>
            <w:div w:id="36787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29736">
      <w:bodyDiv w:val="1"/>
      <w:marLeft w:val="0"/>
      <w:marRight w:val="0"/>
      <w:marTop w:val="0"/>
      <w:marBottom w:val="0"/>
      <w:divBdr>
        <w:top w:val="none" w:sz="0" w:space="0" w:color="auto"/>
        <w:left w:val="none" w:sz="0" w:space="0" w:color="auto"/>
        <w:bottom w:val="none" w:sz="0" w:space="0" w:color="auto"/>
        <w:right w:val="none" w:sz="0" w:space="0" w:color="auto"/>
      </w:divBdr>
      <w:divsChild>
        <w:div w:id="620696368">
          <w:marLeft w:val="0"/>
          <w:marRight w:val="0"/>
          <w:marTop w:val="0"/>
          <w:marBottom w:val="0"/>
          <w:divBdr>
            <w:top w:val="none" w:sz="0" w:space="0" w:color="auto"/>
            <w:left w:val="none" w:sz="0" w:space="0" w:color="auto"/>
            <w:bottom w:val="none" w:sz="0" w:space="0" w:color="auto"/>
            <w:right w:val="none" w:sz="0" w:space="0" w:color="auto"/>
          </w:divBdr>
          <w:divsChild>
            <w:div w:id="552931033">
              <w:marLeft w:val="-75"/>
              <w:marRight w:val="0"/>
              <w:marTop w:val="30"/>
              <w:marBottom w:val="30"/>
              <w:divBdr>
                <w:top w:val="none" w:sz="0" w:space="0" w:color="auto"/>
                <w:left w:val="none" w:sz="0" w:space="0" w:color="auto"/>
                <w:bottom w:val="none" w:sz="0" w:space="0" w:color="auto"/>
                <w:right w:val="none" w:sz="0" w:space="0" w:color="auto"/>
              </w:divBdr>
              <w:divsChild>
                <w:div w:id="1680737270">
                  <w:marLeft w:val="0"/>
                  <w:marRight w:val="0"/>
                  <w:marTop w:val="0"/>
                  <w:marBottom w:val="0"/>
                  <w:divBdr>
                    <w:top w:val="none" w:sz="0" w:space="0" w:color="auto"/>
                    <w:left w:val="none" w:sz="0" w:space="0" w:color="auto"/>
                    <w:bottom w:val="none" w:sz="0" w:space="0" w:color="auto"/>
                    <w:right w:val="none" w:sz="0" w:space="0" w:color="auto"/>
                  </w:divBdr>
                  <w:divsChild>
                    <w:div w:id="1078552202">
                      <w:marLeft w:val="0"/>
                      <w:marRight w:val="0"/>
                      <w:marTop w:val="0"/>
                      <w:marBottom w:val="0"/>
                      <w:divBdr>
                        <w:top w:val="none" w:sz="0" w:space="0" w:color="auto"/>
                        <w:left w:val="none" w:sz="0" w:space="0" w:color="auto"/>
                        <w:bottom w:val="none" w:sz="0" w:space="0" w:color="auto"/>
                        <w:right w:val="none" w:sz="0" w:space="0" w:color="auto"/>
                      </w:divBdr>
                    </w:div>
                  </w:divsChild>
                </w:div>
                <w:div w:id="2095122534">
                  <w:marLeft w:val="0"/>
                  <w:marRight w:val="0"/>
                  <w:marTop w:val="0"/>
                  <w:marBottom w:val="0"/>
                  <w:divBdr>
                    <w:top w:val="none" w:sz="0" w:space="0" w:color="auto"/>
                    <w:left w:val="none" w:sz="0" w:space="0" w:color="auto"/>
                    <w:bottom w:val="none" w:sz="0" w:space="0" w:color="auto"/>
                    <w:right w:val="none" w:sz="0" w:space="0" w:color="auto"/>
                  </w:divBdr>
                  <w:divsChild>
                    <w:div w:id="1880314529">
                      <w:marLeft w:val="0"/>
                      <w:marRight w:val="0"/>
                      <w:marTop w:val="0"/>
                      <w:marBottom w:val="0"/>
                      <w:divBdr>
                        <w:top w:val="none" w:sz="0" w:space="0" w:color="auto"/>
                        <w:left w:val="none" w:sz="0" w:space="0" w:color="auto"/>
                        <w:bottom w:val="none" w:sz="0" w:space="0" w:color="auto"/>
                        <w:right w:val="none" w:sz="0" w:space="0" w:color="auto"/>
                      </w:divBdr>
                    </w:div>
                  </w:divsChild>
                </w:div>
                <w:div w:id="1016729734">
                  <w:marLeft w:val="0"/>
                  <w:marRight w:val="0"/>
                  <w:marTop w:val="0"/>
                  <w:marBottom w:val="0"/>
                  <w:divBdr>
                    <w:top w:val="none" w:sz="0" w:space="0" w:color="auto"/>
                    <w:left w:val="none" w:sz="0" w:space="0" w:color="auto"/>
                    <w:bottom w:val="none" w:sz="0" w:space="0" w:color="auto"/>
                    <w:right w:val="none" w:sz="0" w:space="0" w:color="auto"/>
                  </w:divBdr>
                  <w:divsChild>
                    <w:div w:id="1130394810">
                      <w:marLeft w:val="0"/>
                      <w:marRight w:val="0"/>
                      <w:marTop w:val="0"/>
                      <w:marBottom w:val="0"/>
                      <w:divBdr>
                        <w:top w:val="none" w:sz="0" w:space="0" w:color="auto"/>
                        <w:left w:val="none" w:sz="0" w:space="0" w:color="auto"/>
                        <w:bottom w:val="none" w:sz="0" w:space="0" w:color="auto"/>
                        <w:right w:val="none" w:sz="0" w:space="0" w:color="auto"/>
                      </w:divBdr>
                    </w:div>
                  </w:divsChild>
                </w:div>
                <w:div w:id="108621486">
                  <w:marLeft w:val="0"/>
                  <w:marRight w:val="0"/>
                  <w:marTop w:val="0"/>
                  <w:marBottom w:val="0"/>
                  <w:divBdr>
                    <w:top w:val="none" w:sz="0" w:space="0" w:color="auto"/>
                    <w:left w:val="none" w:sz="0" w:space="0" w:color="auto"/>
                    <w:bottom w:val="none" w:sz="0" w:space="0" w:color="auto"/>
                    <w:right w:val="none" w:sz="0" w:space="0" w:color="auto"/>
                  </w:divBdr>
                  <w:divsChild>
                    <w:div w:id="1744328043">
                      <w:marLeft w:val="0"/>
                      <w:marRight w:val="0"/>
                      <w:marTop w:val="0"/>
                      <w:marBottom w:val="0"/>
                      <w:divBdr>
                        <w:top w:val="none" w:sz="0" w:space="0" w:color="auto"/>
                        <w:left w:val="none" w:sz="0" w:space="0" w:color="auto"/>
                        <w:bottom w:val="none" w:sz="0" w:space="0" w:color="auto"/>
                        <w:right w:val="none" w:sz="0" w:space="0" w:color="auto"/>
                      </w:divBdr>
                    </w:div>
                  </w:divsChild>
                </w:div>
                <w:div w:id="1358703246">
                  <w:marLeft w:val="0"/>
                  <w:marRight w:val="0"/>
                  <w:marTop w:val="0"/>
                  <w:marBottom w:val="0"/>
                  <w:divBdr>
                    <w:top w:val="none" w:sz="0" w:space="0" w:color="auto"/>
                    <w:left w:val="none" w:sz="0" w:space="0" w:color="auto"/>
                    <w:bottom w:val="none" w:sz="0" w:space="0" w:color="auto"/>
                    <w:right w:val="none" w:sz="0" w:space="0" w:color="auto"/>
                  </w:divBdr>
                  <w:divsChild>
                    <w:div w:id="1156922858">
                      <w:marLeft w:val="0"/>
                      <w:marRight w:val="0"/>
                      <w:marTop w:val="0"/>
                      <w:marBottom w:val="0"/>
                      <w:divBdr>
                        <w:top w:val="none" w:sz="0" w:space="0" w:color="auto"/>
                        <w:left w:val="none" w:sz="0" w:space="0" w:color="auto"/>
                        <w:bottom w:val="none" w:sz="0" w:space="0" w:color="auto"/>
                        <w:right w:val="none" w:sz="0" w:space="0" w:color="auto"/>
                      </w:divBdr>
                    </w:div>
                  </w:divsChild>
                </w:div>
                <w:div w:id="862326786">
                  <w:marLeft w:val="0"/>
                  <w:marRight w:val="0"/>
                  <w:marTop w:val="0"/>
                  <w:marBottom w:val="0"/>
                  <w:divBdr>
                    <w:top w:val="none" w:sz="0" w:space="0" w:color="auto"/>
                    <w:left w:val="none" w:sz="0" w:space="0" w:color="auto"/>
                    <w:bottom w:val="none" w:sz="0" w:space="0" w:color="auto"/>
                    <w:right w:val="none" w:sz="0" w:space="0" w:color="auto"/>
                  </w:divBdr>
                  <w:divsChild>
                    <w:div w:id="777723701">
                      <w:marLeft w:val="0"/>
                      <w:marRight w:val="0"/>
                      <w:marTop w:val="0"/>
                      <w:marBottom w:val="0"/>
                      <w:divBdr>
                        <w:top w:val="none" w:sz="0" w:space="0" w:color="auto"/>
                        <w:left w:val="none" w:sz="0" w:space="0" w:color="auto"/>
                        <w:bottom w:val="none" w:sz="0" w:space="0" w:color="auto"/>
                        <w:right w:val="none" w:sz="0" w:space="0" w:color="auto"/>
                      </w:divBdr>
                    </w:div>
                  </w:divsChild>
                </w:div>
                <w:div w:id="509031907">
                  <w:marLeft w:val="0"/>
                  <w:marRight w:val="0"/>
                  <w:marTop w:val="0"/>
                  <w:marBottom w:val="0"/>
                  <w:divBdr>
                    <w:top w:val="none" w:sz="0" w:space="0" w:color="auto"/>
                    <w:left w:val="none" w:sz="0" w:space="0" w:color="auto"/>
                    <w:bottom w:val="none" w:sz="0" w:space="0" w:color="auto"/>
                    <w:right w:val="none" w:sz="0" w:space="0" w:color="auto"/>
                  </w:divBdr>
                  <w:divsChild>
                    <w:div w:id="992486580">
                      <w:marLeft w:val="0"/>
                      <w:marRight w:val="0"/>
                      <w:marTop w:val="0"/>
                      <w:marBottom w:val="0"/>
                      <w:divBdr>
                        <w:top w:val="none" w:sz="0" w:space="0" w:color="auto"/>
                        <w:left w:val="none" w:sz="0" w:space="0" w:color="auto"/>
                        <w:bottom w:val="none" w:sz="0" w:space="0" w:color="auto"/>
                        <w:right w:val="none" w:sz="0" w:space="0" w:color="auto"/>
                      </w:divBdr>
                    </w:div>
                  </w:divsChild>
                </w:div>
                <w:div w:id="736630809">
                  <w:marLeft w:val="0"/>
                  <w:marRight w:val="0"/>
                  <w:marTop w:val="0"/>
                  <w:marBottom w:val="0"/>
                  <w:divBdr>
                    <w:top w:val="none" w:sz="0" w:space="0" w:color="auto"/>
                    <w:left w:val="none" w:sz="0" w:space="0" w:color="auto"/>
                    <w:bottom w:val="none" w:sz="0" w:space="0" w:color="auto"/>
                    <w:right w:val="none" w:sz="0" w:space="0" w:color="auto"/>
                  </w:divBdr>
                  <w:divsChild>
                    <w:div w:id="175874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230184">
          <w:marLeft w:val="0"/>
          <w:marRight w:val="0"/>
          <w:marTop w:val="0"/>
          <w:marBottom w:val="0"/>
          <w:divBdr>
            <w:top w:val="none" w:sz="0" w:space="0" w:color="auto"/>
            <w:left w:val="none" w:sz="0" w:space="0" w:color="auto"/>
            <w:bottom w:val="none" w:sz="0" w:space="0" w:color="auto"/>
            <w:right w:val="none" w:sz="0" w:space="0" w:color="auto"/>
          </w:divBdr>
        </w:div>
      </w:divsChild>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8365081">
      <w:bodyDiv w:val="1"/>
      <w:marLeft w:val="0"/>
      <w:marRight w:val="0"/>
      <w:marTop w:val="0"/>
      <w:marBottom w:val="0"/>
      <w:divBdr>
        <w:top w:val="none" w:sz="0" w:space="0" w:color="auto"/>
        <w:left w:val="none" w:sz="0" w:space="0" w:color="auto"/>
        <w:bottom w:val="none" w:sz="0" w:space="0" w:color="auto"/>
        <w:right w:val="none" w:sz="0" w:space="0" w:color="auto"/>
      </w:divBdr>
      <w:divsChild>
        <w:div w:id="300117766">
          <w:marLeft w:val="0"/>
          <w:marRight w:val="0"/>
          <w:marTop w:val="0"/>
          <w:marBottom w:val="0"/>
          <w:divBdr>
            <w:top w:val="none" w:sz="0" w:space="0" w:color="auto"/>
            <w:left w:val="none" w:sz="0" w:space="0" w:color="auto"/>
            <w:bottom w:val="none" w:sz="0" w:space="0" w:color="auto"/>
            <w:right w:val="none" w:sz="0" w:space="0" w:color="auto"/>
          </w:divBdr>
        </w:div>
        <w:div w:id="1413090151">
          <w:marLeft w:val="0"/>
          <w:marRight w:val="0"/>
          <w:marTop w:val="0"/>
          <w:marBottom w:val="0"/>
          <w:divBdr>
            <w:top w:val="none" w:sz="0" w:space="0" w:color="auto"/>
            <w:left w:val="none" w:sz="0" w:space="0" w:color="auto"/>
            <w:bottom w:val="none" w:sz="0" w:space="0" w:color="auto"/>
            <w:right w:val="none" w:sz="0" w:space="0" w:color="auto"/>
          </w:divBdr>
        </w:div>
        <w:div w:id="1773474582">
          <w:marLeft w:val="0"/>
          <w:marRight w:val="0"/>
          <w:marTop w:val="0"/>
          <w:marBottom w:val="0"/>
          <w:divBdr>
            <w:top w:val="none" w:sz="0" w:space="0" w:color="auto"/>
            <w:left w:val="none" w:sz="0" w:space="0" w:color="auto"/>
            <w:bottom w:val="none" w:sz="0" w:space="0" w:color="auto"/>
            <w:right w:val="none" w:sz="0" w:space="0" w:color="auto"/>
          </w:divBdr>
        </w:div>
      </w:divsChild>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33995374">
      <w:bodyDiv w:val="1"/>
      <w:marLeft w:val="0"/>
      <w:marRight w:val="0"/>
      <w:marTop w:val="0"/>
      <w:marBottom w:val="0"/>
      <w:divBdr>
        <w:top w:val="none" w:sz="0" w:space="0" w:color="auto"/>
        <w:left w:val="none" w:sz="0" w:space="0" w:color="auto"/>
        <w:bottom w:val="none" w:sz="0" w:space="0" w:color="auto"/>
        <w:right w:val="none" w:sz="0" w:space="0" w:color="auto"/>
      </w:divBdr>
      <w:divsChild>
        <w:div w:id="2131778717">
          <w:marLeft w:val="0"/>
          <w:marRight w:val="0"/>
          <w:marTop w:val="0"/>
          <w:marBottom w:val="0"/>
          <w:divBdr>
            <w:top w:val="none" w:sz="0" w:space="0" w:color="auto"/>
            <w:left w:val="none" w:sz="0" w:space="0" w:color="auto"/>
            <w:bottom w:val="none" w:sz="0" w:space="0" w:color="auto"/>
            <w:right w:val="none" w:sz="0" w:space="0" w:color="auto"/>
          </w:divBdr>
          <w:divsChild>
            <w:div w:id="1049914859">
              <w:marLeft w:val="0"/>
              <w:marRight w:val="0"/>
              <w:marTop w:val="0"/>
              <w:marBottom w:val="0"/>
              <w:divBdr>
                <w:top w:val="none" w:sz="0" w:space="0" w:color="auto"/>
                <w:left w:val="none" w:sz="0" w:space="0" w:color="auto"/>
                <w:bottom w:val="none" w:sz="0" w:space="0" w:color="auto"/>
                <w:right w:val="none" w:sz="0" w:space="0" w:color="auto"/>
              </w:divBdr>
            </w:div>
          </w:divsChild>
        </w:div>
        <w:div w:id="599680628">
          <w:marLeft w:val="0"/>
          <w:marRight w:val="0"/>
          <w:marTop w:val="0"/>
          <w:marBottom w:val="0"/>
          <w:divBdr>
            <w:top w:val="none" w:sz="0" w:space="0" w:color="auto"/>
            <w:left w:val="none" w:sz="0" w:space="0" w:color="auto"/>
            <w:bottom w:val="none" w:sz="0" w:space="0" w:color="auto"/>
            <w:right w:val="none" w:sz="0" w:space="0" w:color="auto"/>
          </w:divBdr>
          <w:divsChild>
            <w:div w:id="239802434">
              <w:marLeft w:val="0"/>
              <w:marRight w:val="0"/>
              <w:marTop w:val="0"/>
              <w:marBottom w:val="0"/>
              <w:divBdr>
                <w:top w:val="none" w:sz="0" w:space="0" w:color="auto"/>
                <w:left w:val="none" w:sz="0" w:space="0" w:color="auto"/>
                <w:bottom w:val="none" w:sz="0" w:space="0" w:color="auto"/>
                <w:right w:val="none" w:sz="0" w:space="0" w:color="auto"/>
              </w:divBdr>
            </w:div>
          </w:divsChild>
        </w:div>
        <w:div w:id="1436559463">
          <w:marLeft w:val="0"/>
          <w:marRight w:val="0"/>
          <w:marTop w:val="0"/>
          <w:marBottom w:val="0"/>
          <w:divBdr>
            <w:top w:val="none" w:sz="0" w:space="0" w:color="auto"/>
            <w:left w:val="none" w:sz="0" w:space="0" w:color="auto"/>
            <w:bottom w:val="none" w:sz="0" w:space="0" w:color="auto"/>
            <w:right w:val="none" w:sz="0" w:space="0" w:color="auto"/>
          </w:divBdr>
          <w:divsChild>
            <w:div w:id="586692794">
              <w:marLeft w:val="0"/>
              <w:marRight w:val="0"/>
              <w:marTop w:val="0"/>
              <w:marBottom w:val="0"/>
              <w:divBdr>
                <w:top w:val="none" w:sz="0" w:space="0" w:color="auto"/>
                <w:left w:val="none" w:sz="0" w:space="0" w:color="auto"/>
                <w:bottom w:val="none" w:sz="0" w:space="0" w:color="auto"/>
                <w:right w:val="none" w:sz="0" w:space="0" w:color="auto"/>
              </w:divBdr>
            </w:div>
          </w:divsChild>
        </w:div>
        <w:div w:id="1612972821">
          <w:marLeft w:val="0"/>
          <w:marRight w:val="0"/>
          <w:marTop w:val="0"/>
          <w:marBottom w:val="0"/>
          <w:divBdr>
            <w:top w:val="none" w:sz="0" w:space="0" w:color="auto"/>
            <w:left w:val="none" w:sz="0" w:space="0" w:color="auto"/>
            <w:bottom w:val="none" w:sz="0" w:space="0" w:color="auto"/>
            <w:right w:val="none" w:sz="0" w:space="0" w:color="auto"/>
          </w:divBdr>
          <w:divsChild>
            <w:div w:id="28458354">
              <w:marLeft w:val="0"/>
              <w:marRight w:val="0"/>
              <w:marTop w:val="0"/>
              <w:marBottom w:val="0"/>
              <w:divBdr>
                <w:top w:val="none" w:sz="0" w:space="0" w:color="auto"/>
                <w:left w:val="none" w:sz="0" w:space="0" w:color="auto"/>
                <w:bottom w:val="none" w:sz="0" w:space="0" w:color="auto"/>
                <w:right w:val="none" w:sz="0" w:space="0" w:color="auto"/>
              </w:divBdr>
            </w:div>
          </w:divsChild>
        </w:div>
        <w:div w:id="591087193">
          <w:marLeft w:val="0"/>
          <w:marRight w:val="0"/>
          <w:marTop w:val="0"/>
          <w:marBottom w:val="0"/>
          <w:divBdr>
            <w:top w:val="none" w:sz="0" w:space="0" w:color="auto"/>
            <w:left w:val="none" w:sz="0" w:space="0" w:color="auto"/>
            <w:bottom w:val="none" w:sz="0" w:space="0" w:color="auto"/>
            <w:right w:val="none" w:sz="0" w:space="0" w:color="auto"/>
          </w:divBdr>
          <w:divsChild>
            <w:div w:id="1087575035">
              <w:marLeft w:val="0"/>
              <w:marRight w:val="0"/>
              <w:marTop w:val="0"/>
              <w:marBottom w:val="0"/>
              <w:divBdr>
                <w:top w:val="none" w:sz="0" w:space="0" w:color="auto"/>
                <w:left w:val="none" w:sz="0" w:space="0" w:color="auto"/>
                <w:bottom w:val="none" w:sz="0" w:space="0" w:color="auto"/>
                <w:right w:val="none" w:sz="0" w:space="0" w:color="auto"/>
              </w:divBdr>
            </w:div>
          </w:divsChild>
        </w:div>
        <w:div w:id="489829647">
          <w:marLeft w:val="0"/>
          <w:marRight w:val="0"/>
          <w:marTop w:val="0"/>
          <w:marBottom w:val="0"/>
          <w:divBdr>
            <w:top w:val="none" w:sz="0" w:space="0" w:color="auto"/>
            <w:left w:val="none" w:sz="0" w:space="0" w:color="auto"/>
            <w:bottom w:val="none" w:sz="0" w:space="0" w:color="auto"/>
            <w:right w:val="none" w:sz="0" w:space="0" w:color="auto"/>
          </w:divBdr>
          <w:divsChild>
            <w:div w:id="1517232751">
              <w:marLeft w:val="0"/>
              <w:marRight w:val="0"/>
              <w:marTop w:val="0"/>
              <w:marBottom w:val="0"/>
              <w:divBdr>
                <w:top w:val="none" w:sz="0" w:space="0" w:color="auto"/>
                <w:left w:val="none" w:sz="0" w:space="0" w:color="auto"/>
                <w:bottom w:val="none" w:sz="0" w:space="0" w:color="auto"/>
                <w:right w:val="none" w:sz="0" w:space="0" w:color="auto"/>
              </w:divBdr>
            </w:div>
          </w:divsChild>
        </w:div>
        <w:div w:id="898713276">
          <w:marLeft w:val="0"/>
          <w:marRight w:val="0"/>
          <w:marTop w:val="0"/>
          <w:marBottom w:val="0"/>
          <w:divBdr>
            <w:top w:val="none" w:sz="0" w:space="0" w:color="auto"/>
            <w:left w:val="none" w:sz="0" w:space="0" w:color="auto"/>
            <w:bottom w:val="none" w:sz="0" w:space="0" w:color="auto"/>
            <w:right w:val="none" w:sz="0" w:space="0" w:color="auto"/>
          </w:divBdr>
          <w:divsChild>
            <w:div w:id="321154397">
              <w:marLeft w:val="0"/>
              <w:marRight w:val="0"/>
              <w:marTop w:val="0"/>
              <w:marBottom w:val="0"/>
              <w:divBdr>
                <w:top w:val="none" w:sz="0" w:space="0" w:color="auto"/>
                <w:left w:val="none" w:sz="0" w:space="0" w:color="auto"/>
                <w:bottom w:val="none" w:sz="0" w:space="0" w:color="auto"/>
                <w:right w:val="none" w:sz="0" w:space="0" w:color="auto"/>
              </w:divBdr>
            </w:div>
          </w:divsChild>
        </w:div>
        <w:div w:id="2013530152">
          <w:marLeft w:val="0"/>
          <w:marRight w:val="0"/>
          <w:marTop w:val="0"/>
          <w:marBottom w:val="0"/>
          <w:divBdr>
            <w:top w:val="none" w:sz="0" w:space="0" w:color="auto"/>
            <w:left w:val="none" w:sz="0" w:space="0" w:color="auto"/>
            <w:bottom w:val="none" w:sz="0" w:space="0" w:color="auto"/>
            <w:right w:val="none" w:sz="0" w:space="0" w:color="auto"/>
          </w:divBdr>
          <w:divsChild>
            <w:div w:id="1159154526">
              <w:marLeft w:val="0"/>
              <w:marRight w:val="0"/>
              <w:marTop w:val="0"/>
              <w:marBottom w:val="0"/>
              <w:divBdr>
                <w:top w:val="none" w:sz="0" w:space="0" w:color="auto"/>
                <w:left w:val="none" w:sz="0" w:space="0" w:color="auto"/>
                <w:bottom w:val="none" w:sz="0" w:space="0" w:color="auto"/>
                <w:right w:val="none" w:sz="0" w:space="0" w:color="auto"/>
              </w:divBdr>
            </w:div>
          </w:divsChild>
        </w:div>
        <w:div w:id="413011112">
          <w:marLeft w:val="0"/>
          <w:marRight w:val="0"/>
          <w:marTop w:val="0"/>
          <w:marBottom w:val="0"/>
          <w:divBdr>
            <w:top w:val="none" w:sz="0" w:space="0" w:color="auto"/>
            <w:left w:val="none" w:sz="0" w:space="0" w:color="auto"/>
            <w:bottom w:val="none" w:sz="0" w:space="0" w:color="auto"/>
            <w:right w:val="none" w:sz="0" w:space="0" w:color="auto"/>
          </w:divBdr>
          <w:divsChild>
            <w:div w:id="1747607913">
              <w:marLeft w:val="0"/>
              <w:marRight w:val="0"/>
              <w:marTop w:val="0"/>
              <w:marBottom w:val="0"/>
              <w:divBdr>
                <w:top w:val="none" w:sz="0" w:space="0" w:color="auto"/>
                <w:left w:val="none" w:sz="0" w:space="0" w:color="auto"/>
                <w:bottom w:val="none" w:sz="0" w:space="0" w:color="auto"/>
                <w:right w:val="none" w:sz="0" w:space="0" w:color="auto"/>
              </w:divBdr>
            </w:div>
          </w:divsChild>
        </w:div>
        <w:div w:id="2143182415">
          <w:marLeft w:val="0"/>
          <w:marRight w:val="0"/>
          <w:marTop w:val="0"/>
          <w:marBottom w:val="0"/>
          <w:divBdr>
            <w:top w:val="none" w:sz="0" w:space="0" w:color="auto"/>
            <w:left w:val="none" w:sz="0" w:space="0" w:color="auto"/>
            <w:bottom w:val="none" w:sz="0" w:space="0" w:color="auto"/>
            <w:right w:val="none" w:sz="0" w:space="0" w:color="auto"/>
          </w:divBdr>
          <w:divsChild>
            <w:div w:id="436097493">
              <w:marLeft w:val="0"/>
              <w:marRight w:val="0"/>
              <w:marTop w:val="0"/>
              <w:marBottom w:val="0"/>
              <w:divBdr>
                <w:top w:val="none" w:sz="0" w:space="0" w:color="auto"/>
                <w:left w:val="none" w:sz="0" w:space="0" w:color="auto"/>
                <w:bottom w:val="none" w:sz="0" w:space="0" w:color="auto"/>
                <w:right w:val="none" w:sz="0" w:space="0" w:color="auto"/>
              </w:divBdr>
            </w:div>
          </w:divsChild>
        </w:div>
        <w:div w:id="1258097756">
          <w:marLeft w:val="0"/>
          <w:marRight w:val="0"/>
          <w:marTop w:val="0"/>
          <w:marBottom w:val="0"/>
          <w:divBdr>
            <w:top w:val="none" w:sz="0" w:space="0" w:color="auto"/>
            <w:left w:val="none" w:sz="0" w:space="0" w:color="auto"/>
            <w:bottom w:val="none" w:sz="0" w:space="0" w:color="auto"/>
            <w:right w:val="none" w:sz="0" w:space="0" w:color="auto"/>
          </w:divBdr>
          <w:divsChild>
            <w:div w:id="726950460">
              <w:marLeft w:val="0"/>
              <w:marRight w:val="0"/>
              <w:marTop w:val="0"/>
              <w:marBottom w:val="0"/>
              <w:divBdr>
                <w:top w:val="none" w:sz="0" w:space="0" w:color="auto"/>
                <w:left w:val="none" w:sz="0" w:space="0" w:color="auto"/>
                <w:bottom w:val="none" w:sz="0" w:space="0" w:color="auto"/>
                <w:right w:val="none" w:sz="0" w:space="0" w:color="auto"/>
              </w:divBdr>
            </w:div>
          </w:divsChild>
        </w:div>
        <w:div w:id="687875513">
          <w:marLeft w:val="0"/>
          <w:marRight w:val="0"/>
          <w:marTop w:val="0"/>
          <w:marBottom w:val="0"/>
          <w:divBdr>
            <w:top w:val="none" w:sz="0" w:space="0" w:color="auto"/>
            <w:left w:val="none" w:sz="0" w:space="0" w:color="auto"/>
            <w:bottom w:val="none" w:sz="0" w:space="0" w:color="auto"/>
            <w:right w:val="none" w:sz="0" w:space="0" w:color="auto"/>
          </w:divBdr>
          <w:divsChild>
            <w:div w:id="778718051">
              <w:marLeft w:val="0"/>
              <w:marRight w:val="0"/>
              <w:marTop w:val="0"/>
              <w:marBottom w:val="0"/>
              <w:divBdr>
                <w:top w:val="none" w:sz="0" w:space="0" w:color="auto"/>
                <w:left w:val="none" w:sz="0" w:space="0" w:color="auto"/>
                <w:bottom w:val="none" w:sz="0" w:space="0" w:color="auto"/>
                <w:right w:val="none" w:sz="0" w:space="0" w:color="auto"/>
              </w:divBdr>
            </w:div>
          </w:divsChild>
        </w:div>
        <w:div w:id="1932396863">
          <w:marLeft w:val="0"/>
          <w:marRight w:val="0"/>
          <w:marTop w:val="0"/>
          <w:marBottom w:val="0"/>
          <w:divBdr>
            <w:top w:val="none" w:sz="0" w:space="0" w:color="auto"/>
            <w:left w:val="none" w:sz="0" w:space="0" w:color="auto"/>
            <w:bottom w:val="none" w:sz="0" w:space="0" w:color="auto"/>
            <w:right w:val="none" w:sz="0" w:space="0" w:color="auto"/>
          </w:divBdr>
          <w:divsChild>
            <w:div w:id="875896957">
              <w:marLeft w:val="0"/>
              <w:marRight w:val="0"/>
              <w:marTop w:val="0"/>
              <w:marBottom w:val="0"/>
              <w:divBdr>
                <w:top w:val="none" w:sz="0" w:space="0" w:color="auto"/>
                <w:left w:val="none" w:sz="0" w:space="0" w:color="auto"/>
                <w:bottom w:val="none" w:sz="0" w:space="0" w:color="auto"/>
                <w:right w:val="none" w:sz="0" w:space="0" w:color="auto"/>
              </w:divBdr>
            </w:div>
          </w:divsChild>
        </w:div>
        <w:div w:id="822623442">
          <w:marLeft w:val="0"/>
          <w:marRight w:val="0"/>
          <w:marTop w:val="0"/>
          <w:marBottom w:val="0"/>
          <w:divBdr>
            <w:top w:val="none" w:sz="0" w:space="0" w:color="auto"/>
            <w:left w:val="none" w:sz="0" w:space="0" w:color="auto"/>
            <w:bottom w:val="none" w:sz="0" w:space="0" w:color="auto"/>
            <w:right w:val="none" w:sz="0" w:space="0" w:color="auto"/>
          </w:divBdr>
          <w:divsChild>
            <w:div w:id="1169825996">
              <w:marLeft w:val="0"/>
              <w:marRight w:val="0"/>
              <w:marTop w:val="0"/>
              <w:marBottom w:val="0"/>
              <w:divBdr>
                <w:top w:val="none" w:sz="0" w:space="0" w:color="auto"/>
                <w:left w:val="none" w:sz="0" w:space="0" w:color="auto"/>
                <w:bottom w:val="none" w:sz="0" w:space="0" w:color="auto"/>
                <w:right w:val="none" w:sz="0" w:space="0" w:color="auto"/>
              </w:divBdr>
            </w:div>
          </w:divsChild>
        </w:div>
        <w:div w:id="648099956">
          <w:marLeft w:val="0"/>
          <w:marRight w:val="0"/>
          <w:marTop w:val="0"/>
          <w:marBottom w:val="0"/>
          <w:divBdr>
            <w:top w:val="none" w:sz="0" w:space="0" w:color="auto"/>
            <w:left w:val="none" w:sz="0" w:space="0" w:color="auto"/>
            <w:bottom w:val="none" w:sz="0" w:space="0" w:color="auto"/>
            <w:right w:val="none" w:sz="0" w:space="0" w:color="auto"/>
          </w:divBdr>
          <w:divsChild>
            <w:div w:id="1426800805">
              <w:marLeft w:val="0"/>
              <w:marRight w:val="0"/>
              <w:marTop w:val="0"/>
              <w:marBottom w:val="0"/>
              <w:divBdr>
                <w:top w:val="none" w:sz="0" w:space="0" w:color="auto"/>
                <w:left w:val="none" w:sz="0" w:space="0" w:color="auto"/>
                <w:bottom w:val="none" w:sz="0" w:space="0" w:color="auto"/>
                <w:right w:val="none" w:sz="0" w:space="0" w:color="auto"/>
              </w:divBdr>
            </w:div>
          </w:divsChild>
        </w:div>
        <w:div w:id="1385564575">
          <w:marLeft w:val="0"/>
          <w:marRight w:val="0"/>
          <w:marTop w:val="0"/>
          <w:marBottom w:val="0"/>
          <w:divBdr>
            <w:top w:val="none" w:sz="0" w:space="0" w:color="auto"/>
            <w:left w:val="none" w:sz="0" w:space="0" w:color="auto"/>
            <w:bottom w:val="none" w:sz="0" w:space="0" w:color="auto"/>
            <w:right w:val="none" w:sz="0" w:space="0" w:color="auto"/>
          </w:divBdr>
          <w:divsChild>
            <w:div w:id="1354115624">
              <w:marLeft w:val="0"/>
              <w:marRight w:val="0"/>
              <w:marTop w:val="0"/>
              <w:marBottom w:val="0"/>
              <w:divBdr>
                <w:top w:val="none" w:sz="0" w:space="0" w:color="auto"/>
                <w:left w:val="none" w:sz="0" w:space="0" w:color="auto"/>
                <w:bottom w:val="none" w:sz="0" w:space="0" w:color="auto"/>
                <w:right w:val="none" w:sz="0" w:space="0" w:color="auto"/>
              </w:divBdr>
            </w:div>
          </w:divsChild>
        </w:div>
        <w:div w:id="1783761618">
          <w:marLeft w:val="0"/>
          <w:marRight w:val="0"/>
          <w:marTop w:val="0"/>
          <w:marBottom w:val="0"/>
          <w:divBdr>
            <w:top w:val="none" w:sz="0" w:space="0" w:color="auto"/>
            <w:left w:val="none" w:sz="0" w:space="0" w:color="auto"/>
            <w:bottom w:val="none" w:sz="0" w:space="0" w:color="auto"/>
            <w:right w:val="none" w:sz="0" w:space="0" w:color="auto"/>
          </w:divBdr>
          <w:divsChild>
            <w:div w:id="506942379">
              <w:marLeft w:val="0"/>
              <w:marRight w:val="0"/>
              <w:marTop w:val="0"/>
              <w:marBottom w:val="0"/>
              <w:divBdr>
                <w:top w:val="none" w:sz="0" w:space="0" w:color="auto"/>
                <w:left w:val="none" w:sz="0" w:space="0" w:color="auto"/>
                <w:bottom w:val="none" w:sz="0" w:space="0" w:color="auto"/>
                <w:right w:val="none" w:sz="0" w:space="0" w:color="auto"/>
              </w:divBdr>
            </w:div>
          </w:divsChild>
        </w:div>
        <w:div w:id="275873263">
          <w:marLeft w:val="0"/>
          <w:marRight w:val="0"/>
          <w:marTop w:val="0"/>
          <w:marBottom w:val="0"/>
          <w:divBdr>
            <w:top w:val="none" w:sz="0" w:space="0" w:color="auto"/>
            <w:left w:val="none" w:sz="0" w:space="0" w:color="auto"/>
            <w:bottom w:val="none" w:sz="0" w:space="0" w:color="auto"/>
            <w:right w:val="none" w:sz="0" w:space="0" w:color="auto"/>
          </w:divBdr>
          <w:divsChild>
            <w:div w:id="777676554">
              <w:marLeft w:val="0"/>
              <w:marRight w:val="0"/>
              <w:marTop w:val="0"/>
              <w:marBottom w:val="0"/>
              <w:divBdr>
                <w:top w:val="none" w:sz="0" w:space="0" w:color="auto"/>
                <w:left w:val="none" w:sz="0" w:space="0" w:color="auto"/>
                <w:bottom w:val="none" w:sz="0" w:space="0" w:color="auto"/>
                <w:right w:val="none" w:sz="0" w:space="0" w:color="auto"/>
              </w:divBdr>
            </w:div>
          </w:divsChild>
        </w:div>
        <w:div w:id="1578326741">
          <w:marLeft w:val="0"/>
          <w:marRight w:val="0"/>
          <w:marTop w:val="0"/>
          <w:marBottom w:val="0"/>
          <w:divBdr>
            <w:top w:val="none" w:sz="0" w:space="0" w:color="auto"/>
            <w:left w:val="none" w:sz="0" w:space="0" w:color="auto"/>
            <w:bottom w:val="none" w:sz="0" w:space="0" w:color="auto"/>
            <w:right w:val="none" w:sz="0" w:space="0" w:color="auto"/>
          </w:divBdr>
          <w:divsChild>
            <w:div w:id="1655403604">
              <w:marLeft w:val="0"/>
              <w:marRight w:val="0"/>
              <w:marTop w:val="0"/>
              <w:marBottom w:val="0"/>
              <w:divBdr>
                <w:top w:val="none" w:sz="0" w:space="0" w:color="auto"/>
                <w:left w:val="none" w:sz="0" w:space="0" w:color="auto"/>
                <w:bottom w:val="none" w:sz="0" w:space="0" w:color="auto"/>
                <w:right w:val="none" w:sz="0" w:space="0" w:color="auto"/>
              </w:divBdr>
            </w:div>
          </w:divsChild>
        </w:div>
        <w:div w:id="235630711">
          <w:marLeft w:val="0"/>
          <w:marRight w:val="0"/>
          <w:marTop w:val="0"/>
          <w:marBottom w:val="0"/>
          <w:divBdr>
            <w:top w:val="none" w:sz="0" w:space="0" w:color="auto"/>
            <w:left w:val="none" w:sz="0" w:space="0" w:color="auto"/>
            <w:bottom w:val="none" w:sz="0" w:space="0" w:color="auto"/>
            <w:right w:val="none" w:sz="0" w:space="0" w:color="auto"/>
          </w:divBdr>
          <w:divsChild>
            <w:div w:id="1012146015">
              <w:marLeft w:val="0"/>
              <w:marRight w:val="0"/>
              <w:marTop w:val="0"/>
              <w:marBottom w:val="0"/>
              <w:divBdr>
                <w:top w:val="none" w:sz="0" w:space="0" w:color="auto"/>
                <w:left w:val="none" w:sz="0" w:space="0" w:color="auto"/>
                <w:bottom w:val="none" w:sz="0" w:space="0" w:color="auto"/>
                <w:right w:val="none" w:sz="0" w:space="0" w:color="auto"/>
              </w:divBdr>
            </w:div>
          </w:divsChild>
        </w:div>
        <w:div w:id="1815638220">
          <w:marLeft w:val="0"/>
          <w:marRight w:val="0"/>
          <w:marTop w:val="0"/>
          <w:marBottom w:val="0"/>
          <w:divBdr>
            <w:top w:val="none" w:sz="0" w:space="0" w:color="auto"/>
            <w:left w:val="none" w:sz="0" w:space="0" w:color="auto"/>
            <w:bottom w:val="none" w:sz="0" w:space="0" w:color="auto"/>
            <w:right w:val="none" w:sz="0" w:space="0" w:color="auto"/>
          </w:divBdr>
          <w:divsChild>
            <w:div w:id="644051038">
              <w:marLeft w:val="0"/>
              <w:marRight w:val="0"/>
              <w:marTop w:val="0"/>
              <w:marBottom w:val="0"/>
              <w:divBdr>
                <w:top w:val="none" w:sz="0" w:space="0" w:color="auto"/>
                <w:left w:val="none" w:sz="0" w:space="0" w:color="auto"/>
                <w:bottom w:val="none" w:sz="0" w:space="0" w:color="auto"/>
                <w:right w:val="none" w:sz="0" w:space="0" w:color="auto"/>
              </w:divBdr>
            </w:div>
          </w:divsChild>
        </w:div>
        <w:div w:id="423648913">
          <w:marLeft w:val="0"/>
          <w:marRight w:val="0"/>
          <w:marTop w:val="0"/>
          <w:marBottom w:val="0"/>
          <w:divBdr>
            <w:top w:val="none" w:sz="0" w:space="0" w:color="auto"/>
            <w:left w:val="none" w:sz="0" w:space="0" w:color="auto"/>
            <w:bottom w:val="none" w:sz="0" w:space="0" w:color="auto"/>
            <w:right w:val="none" w:sz="0" w:space="0" w:color="auto"/>
          </w:divBdr>
          <w:divsChild>
            <w:div w:id="1757938275">
              <w:marLeft w:val="0"/>
              <w:marRight w:val="0"/>
              <w:marTop w:val="0"/>
              <w:marBottom w:val="0"/>
              <w:divBdr>
                <w:top w:val="none" w:sz="0" w:space="0" w:color="auto"/>
                <w:left w:val="none" w:sz="0" w:space="0" w:color="auto"/>
                <w:bottom w:val="none" w:sz="0" w:space="0" w:color="auto"/>
                <w:right w:val="none" w:sz="0" w:space="0" w:color="auto"/>
              </w:divBdr>
            </w:div>
          </w:divsChild>
        </w:div>
        <w:div w:id="820930293">
          <w:marLeft w:val="0"/>
          <w:marRight w:val="0"/>
          <w:marTop w:val="0"/>
          <w:marBottom w:val="0"/>
          <w:divBdr>
            <w:top w:val="none" w:sz="0" w:space="0" w:color="auto"/>
            <w:left w:val="none" w:sz="0" w:space="0" w:color="auto"/>
            <w:bottom w:val="none" w:sz="0" w:space="0" w:color="auto"/>
            <w:right w:val="none" w:sz="0" w:space="0" w:color="auto"/>
          </w:divBdr>
          <w:divsChild>
            <w:div w:id="2087219789">
              <w:marLeft w:val="0"/>
              <w:marRight w:val="0"/>
              <w:marTop w:val="0"/>
              <w:marBottom w:val="0"/>
              <w:divBdr>
                <w:top w:val="none" w:sz="0" w:space="0" w:color="auto"/>
                <w:left w:val="none" w:sz="0" w:space="0" w:color="auto"/>
                <w:bottom w:val="none" w:sz="0" w:space="0" w:color="auto"/>
                <w:right w:val="none" w:sz="0" w:space="0" w:color="auto"/>
              </w:divBdr>
            </w:div>
          </w:divsChild>
        </w:div>
        <w:div w:id="704524556">
          <w:marLeft w:val="0"/>
          <w:marRight w:val="0"/>
          <w:marTop w:val="0"/>
          <w:marBottom w:val="0"/>
          <w:divBdr>
            <w:top w:val="none" w:sz="0" w:space="0" w:color="auto"/>
            <w:left w:val="none" w:sz="0" w:space="0" w:color="auto"/>
            <w:bottom w:val="none" w:sz="0" w:space="0" w:color="auto"/>
            <w:right w:val="none" w:sz="0" w:space="0" w:color="auto"/>
          </w:divBdr>
          <w:divsChild>
            <w:div w:id="1771854739">
              <w:marLeft w:val="0"/>
              <w:marRight w:val="0"/>
              <w:marTop w:val="0"/>
              <w:marBottom w:val="0"/>
              <w:divBdr>
                <w:top w:val="none" w:sz="0" w:space="0" w:color="auto"/>
                <w:left w:val="none" w:sz="0" w:space="0" w:color="auto"/>
                <w:bottom w:val="none" w:sz="0" w:space="0" w:color="auto"/>
                <w:right w:val="none" w:sz="0" w:space="0" w:color="auto"/>
              </w:divBdr>
            </w:div>
          </w:divsChild>
        </w:div>
        <w:div w:id="605160427">
          <w:marLeft w:val="0"/>
          <w:marRight w:val="0"/>
          <w:marTop w:val="0"/>
          <w:marBottom w:val="0"/>
          <w:divBdr>
            <w:top w:val="none" w:sz="0" w:space="0" w:color="auto"/>
            <w:left w:val="none" w:sz="0" w:space="0" w:color="auto"/>
            <w:bottom w:val="none" w:sz="0" w:space="0" w:color="auto"/>
            <w:right w:val="none" w:sz="0" w:space="0" w:color="auto"/>
          </w:divBdr>
          <w:divsChild>
            <w:div w:id="986518046">
              <w:marLeft w:val="0"/>
              <w:marRight w:val="0"/>
              <w:marTop w:val="0"/>
              <w:marBottom w:val="0"/>
              <w:divBdr>
                <w:top w:val="none" w:sz="0" w:space="0" w:color="auto"/>
                <w:left w:val="none" w:sz="0" w:space="0" w:color="auto"/>
                <w:bottom w:val="none" w:sz="0" w:space="0" w:color="auto"/>
                <w:right w:val="none" w:sz="0" w:space="0" w:color="auto"/>
              </w:divBdr>
            </w:div>
          </w:divsChild>
        </w:div>
        <w:div w:id="621150567">
          <w:marLeft w:val="0"/>
          <w:marRight w:val="0"/>
          <w:marTop w:val="0"/>
          <w:marBottom w:val="0"/>
          <w:divBdr>
            <w:top w:val="none" w:sz="0" w:space="0" w:color="auto"/>
            <w:left w:val="none" w:sz="0" w:space="0" w:color="auto"/>
            <w:bottom w:val="none" w:sz="0" w:space="0" w:color="auto"/>
            <w:right w:val="none" w:sz="0" w:space="0" w:color="auto"/>
          </w:divBdr>
          <w:divsChild>
            <w:div w:id="1406688120">
              <w:marLeft w:val="0"/>
              <w:marRight w:val="0"/>
              <w:marTop w:val="0"/>
              <w:marBottom w:val="0"/>
              <w:divBdr>
                <w:top w:val="none" w:sz="0" w:space="0" w:color="auto"/>
                <w:left w:val="none" w:sz="0" w:space="0" w:color="auto"/>
                <w:bottom w:val="none" w:sz="0" w:space="0" w:color="auto"/>
                <w:right w:val="none" w:sz="0" w:space="0" w:color="auto"/>
              </w:divBdr>
            </w:div>
          </w:divsChild>
        </w:div>
        <w:div w:id="1056003432">
          <w:marLeft w:val="0"/>
          <w:marRight w:val="0"/>
          <w:marTop w:val="0"/>
          <w:marBottom w:val="0"/>
          <w:divBdr>
            <w:top w:val="none" w:sz="0" w:space="0" w:color="auto"/>
            <w:left w:val="none" w:sz="0" w:space="0" w:color="auto"/>
            <w:bottom w:val="none" w:sz="0" w:space="0" w:color="auto"/>
            <w:right w:val="none" w:sz="0" w:space="0" w:color="auto"/>
          </w:divBdr>
          <w:divsChild>
            <w:div w:id="1567640413">
              <w:marLeft w:val="0"/>
              <w:marRight w:val="0"/>
              <w:marTop w:val="0"/>
              <w:marBottom w:val="0"/>
              <w:divBdr>
                <w:top w:val="none" w:sz="0" w:space="0" w:color="auto"/>
                <w:left w:val="none" w:sz="0" w:space="0" w:color="auto"/>
                <w:bottom w:val="none" w:sz="0" w:space="0" w:color="auto"/>
                <w:right w:val="none" w:sz="0" w:space="0" w:color="auto"/>
              </w:divBdr>
            </w:div>
          </w:divsChild>
        </w:div>
        <w:div w:id="1023439773">
          <w:marLeft w:val="0"/>
          <w:marRight w:val="0"/>
          <w:marTop w:val="0"/>
          <w:marBottom w:val="0"/>
          <w:divBdr>
            <w:top w:val="none" w:sz="0" w:space="0" w:color="auto"/>
            <w:left w:val="none" w:sz="0" w:space="0" w:color="auto"/>
            <w:bottom w:val="none" w:sz="0" w:space="0" w:color="auto"/>
            <w:right w:val="none" w:sz="0" w:space="0" w:color="auto"/>
          </w:divBdr>
          <w:divsChild>
            <w:div w:id="387843044">
              <w:marLeft w:val="0"/>
              <w:marRight w:val="0"/>
              <w:marTop w:val="0"/>
              <w:marBottom w:val="0"/>
              <w:divBdr>
                <w:top w:val="none" w:sz="0" w:space="0" w:color="auto"/>
                <w:left w:val="none" w:sz="0" w:space="0" w:color="auto"/>
                <w:bottom w:val="none" w:sz="0" w:space="0" w:color="auto"/>
                <w:right w:val="none" w:sz="0" w:space="0" w:color="auto"/>
              </w:divBdr>
            </w:div>
          </w:divsChild>
        </w:div>
        <w:div w:id="1469932902">
          <w:marLeft w:val="0"/>
          <w:marRight w:val="0"/>
          <w:marTop w:val="0"/>
          <w:marBottom w:val="0"/>
          <w:divBdr>
            <w:top w:val="none" w:sz="0" w:space="0" w:color="auto"/>
            <w:left w:val="none" w:sz="0" w:space="0" w:color="auto"/>
            <w:bottom w:val="none" w:sz="0" w:space="0" w:color="auto"/>
            <w:right w:val="none" w:sz="0" w:space="0" w:color="auto"/>
          </w:divBdr>
          <w:divsChild>
            <w:div w:id="2130277873">
              <w:marLeft w:val="0"/>
              <w:marRight w:val="0"/>
              <w:marTop w:val="0"/>
              <w:marBottom w:val="0"/>
              <w:divBdr>
                <w:top w:val="none" w:sz="0" w:space="0" w:color="auto"/>
                <w:left w:val="none" w:sz="0" w:space="0" w:color="auto"/>
                <w:bottom w:val="none" w:sz="0" w:space="0" w:color="auto"/>
                <w:right w:val="none" w:sz="0" w:space="0" w:color="auto"/>
              </w:divBdr>
            </w:div>
          </w:divsChild>
        </w:div>
        <w:div w:id="242642878">
          <w:marLeft w:val="0"/>
          <w:marRight w:val="0"/>
          <w:marTop w:val="0"/>
          <w:marBottom w:val="0"/>
          <w:divBdr>
            <w:top w:val="none" w:sz="0" w:space="0" w:color="auto"/>
            <w:left w:val="none" w:sz="0" w:space="0" w:color="auto"/>
            <w:bottom w:val="none" w:sz="0" w:space="0" w:color="auto"/>
            <w:right w:val="none" w:sz="0" w:space="0" w:color="auto"/>
          </w:divBdr>
          <w:divsChild>
            <w:div w:id="339551482">
              <w:marLeft w:val="0"/>
              <w:marRight w:val="0"/>
              <w:marTop w:val="0"/>
              <w:marBottom w:val="0"/>
              <w:divBdr>
                <w:top w:val="none" w:sz="0" w:space="0" w:color="auto"/>
                <w:left w:val="none" w:sz="0" w:space="0" w:color="auto"/>
                <w:bottom w:val="none" w:sz="0" w:space="0" w:color="auto"/>
                <w:right w:val="none" w:sz="0" w:space="0" w:color="auto"/>
              </w:divBdr>
            </w:div>
          </w:divsChild>
        </w:div>
        <w:div w:id="2124033508">
          <w:marLeft w:val="0"/>
          <w:marRight w:val="0"/>
          <w:marTop w:val="0"/>
          <w:marBottom w:val="0"/>
          <w:divBdr>
            <w:top w:val="none" w:sz="0" w:space="0" w:color="auto"/>
            <w:left w:val="none" w:sz="0" w:space="0" w:color="auto"/>
            <w:bottom w:val="none" w:sz="0" w:space="0" w:color="auto"/>
            <w:right w:val="none" w:sz="0" w:space="0" w:color="auto"/>
          </w:divBdr>
          <w:divsChild>
            <w:div w:id="10302364">
              <w:marLeft w:val="0"/>
              <w:marRight w:val="0"/>
              <w:marTop w:val="0"/>
              <w:marBottom w:val="0"/>
              <w:divBdr>
                <w:top w:val="none" w:sz="0" w:space="0" w:color="auto"/>
                <w:left w:val="none" w:sz="0" w:space="0" w:color="auto"/>
                <w:bottom w:val="none" w:sz="0" w:space="0" w:color="auto"/>
                <w:right w:val="none" w:sz="0" w:space="0" w:color="auto"/>
              </w:divBdr>
            </w:div>
          </w:divsChild>
        </w:div>
        <w:div w:id="641353301">
          <w:marLeft w:val="0"/>
          <w:marRight w:val="0"/>
          <w:marTop w:val="0"/>
          <w:marBottom w:val="0"/>
          <w:divBdr>
            <w:top w:val="none" w:sz="0" w:space="0" w:color="auto"/>
            <w:left w:val="none" w:sz="0" w:space="0" w:color="auto"/>
            <w:bottom w:val="none" w:sz="0" w:space="0" w:color="auto"/>
            <w:right w:val="none" w:sz="0" w:space="0" w:color="auto"/>
          </w:divBdr>
          <w:divsChild>
            <w:div w:id="613366689">
              <w:marLeft w:val="0"/>
              <w:marRight w:val="0"/>
              <w:marTop w:val="0"/>
              <w:marBottom w:val="0"/>
              <w:divBdr>
                <w:top w:val="none" w:sz="0" w:space="0" w:color="auto"/>
                <w:left w:val="none" w:sz="0" w:space="0" w:color="auto"/>
                <w:bottom w:val="none" w:sz="0" w:space="0" w:color="auto"/>
                <w:right w:val="none" w:sz="0" w:space="0" w:color="auto"/>
              </w:divBdr>
            </w:div>
          </w:divsChild>
        </w:div>
        <w:div w:id="2146314883">
          <w:marLeft w:val="0"/>
          <w:marRight w:val="0"/>
          <w:marTop w:val="0"/>
          <w:marBottom w:val="0"/>
          <w:divBdr>
            <w:top w:val="none" w:sz="0" w:space="0" w:color="auto"/>
            <w:left w:val="none" w:sz="0" w:space="0" w:color="auto"/>
            <w:bottom w:val="none" w:sz="0" w:space="0" w:color="auto"/>
            <w:right w:val="none" w:sz="0" w:space="0" w:color="auto"/>
          </w:divBdr>
          <w:divsChild>
            <w:div w:id="1252084738">
              <w:marLeft w:val="0"/>
              <w:marRight w:val="0"/>
              <w:marTop w:val="0"/>
              <w:marBottom w:val="0"/>
              <w:divBdr>
                <w:top w:val="none" w:sz="0" w:space="0" w:color="auto"/>
                <w:left w:val="none" w:sz="0" w:space="0" w:color="auto"/>
                <w:bottom w:val="none" w:sz="0" w:space="0" w:color="auto"/>
                <w:right w:val="none" w:sz="0" w:space="0" w:color="auto"/>
              </w:divBdr>
            </w:div>
          </w:divsChild>
        </w:div>
        <w:div w:id="1934044092">
          <w:marLeft w:val="0"/>
          <w:marRight w:val="0"/>
          <w:marTop w:val="0"/>
          <w:marBottom w:val="0"/>
          <w:divBdr>
            <w:top w:val="none" w:sz="0" w:space="0" w:color="auto"/>
            <w:left w:val="none" w:sz="0" w:space="0" w:color="auto"/>
            <w:bottom w:val="none" w:sz="0" w:space="0" w:color="auto"/>
            <w:right w:val="none" w:sz="0" w:space="0" w:color="auto"/>
          </w:divBdr>
          <w:divsChild>
            <w:div w:id="137310298">
              <w:marLeft w:val="0"/>
              <w:marRight w:val="0"/>
              <w:marTop w:val="0"/>
              <w:marBottom w:val="0"/>
              <w:divBdr>
                <w:top w:val="none" w:sz="0" w:space="0" w:color="auto"/>
                <w:left w:val="none" w:sz="0" w:space="0" w:color="auto"/>
                <w:bottom w:val="none" w:sz="0" w:space="0" w:color="auto"/>
                <w:right w:val="none" w:sz="0" w:space="0" w:color="auto"/>
              </w:divBdr>
            </w:div>
          </w:divsChild>
        </w:div>
        <w:div w:id="388001102">
          <w:marLeft w:val="0"/>
          <w:marRight w:val="0"/>
          <w:marTop w:val="0"/>
          <w:marBottom w:val="0"/>
          <w:divBdr>
            <w:top w:val="none" w:sz="0" w:space="0" w:color="auto"/>
            <w:left w:val="none" w:sz="0" w:space="0" w:color="auto"/>
            <w:bottom w:val="none" w:sz="0" w:space="0" w:color="auto"/>
            <w:right w:val="none" w:sz="0" w:space="0" w:color="auto"/>
          </w:divBdr>
          <w:divsChild>
            <w:div w:id="1635715206">
              <w:marLeft w:val="0"/>
              <w:marRight w:val="0"/>
              <w:marTop w:val="0"/>
              <w:marBottom w:val="0"/>
              <w:divBdr>
                <w:top w:val="none" w:sz="0" w:space="0" w:color="auto"/>
                <w:left w:val="none" w:sz="0" w:space="0" w:color="auto"/>
                <w:bottom w:val="none" w:sz="0" w:space="0" w:color="auto"/>
                <w:right w:val="none" w:sz="0" w:space="0" w:color="auto"/>
              </w:divBdr>
            </w:div>
          </w:divsChild>
        </w:div>
        <w:div w:id="902256632">
          <w:marLeft w:val="0"/>
          <w:marRight w:val="0"/>
          <w:marTop w:val="0"/>
          <w:marBottom w:val="0"/>
          <w:divBdr>
            <w:top w:val="none" w:sz="0" w:space="0" w:color="auto"/>
            <w:left w:val="none" w:sz="0" w:space="0" w:color="auto"/>
            <w:bottom w:val="none" w:sz="0" w:space="0" w:color="auto"/>
            <w:right w:val="none" w:sz="0" w:space="0" w:color="auto"/>
          </w:divBdr>
          <w:divsChild>
            <w:div w:id="1960406602">
              <w:marLeft w:val="0"/>
              <w:marRight w:val="0"/>
              <w:marTop w:val="0"/>
              <w:marBottom w:val="0"/>
              <w:divBdr>
                <w:top w:val="none" w:sz="0" w:space="0" w:color="auto"/>
                <w:left w:val="none" w:sz="0" w:space="0" w:color="auto"/>
                <w:bottom w:val="none" w:sz="0" w:space="0" w:color="auto"/>
                <w:right w:val="none" w:sz="0" w:space="0" w:color="auto"/>
              </w:divBdr>
            </w:div>
          </w:divsChild>
        </w:div>
        <w:div w:id="940838489">
          <w:marLeft w:val="0"/>
          <w:marRight w:val="0"/>
          <w:marTop w:val="0"/>
          <w:marBottom w:val="0"/>
          <w:divBdr>
            <w:top w:val="none" w:sz="0" w:space="0" w:color="auto"/>
            <w:left w:val="none" w:sz="0" w:space="0" w:color="auto"/>
            <w:bottom w:val="none" w:sz="0" w:space="0" w:color="auto"/>
            <w:right w:val="none" w:sz="0" w:space="0" w:color="auto"/>
          </w:divBdr>
          <w:divsChild>
            <w:div w:id="1492675663">
              <w:marLeft w:val="0"/>
              <w:marRight w:val="0"/>
              <w:marTop w:val="0"/>
              <w:marBottom w:val="0"/>
              <w:divBdr>
                <w:top w:val="none" w:sz="0" w:space="0" w:color="auto"/>
                <w:left w:val="none" w:sz="0" w:space="0" w:color="auto"/>
                <w:bottom w:val="none" w:sz="0" w:space="0" w:color="auto"/>
                <w:right w:val="none" w:sz="0" w:space="0" w:color="auto"/>
              </w:divBdr>
            </w:div>
          </w:divsChild>
        </w:div>
        <w:div w:id="569996243">
          <w:marLeft w:val="0"/>
          <w:marRight w:val="0"/>
          <w:marTop w:val="0"/>
          <w:marBottom w:val="0"/>
          <w:divBdr>
            <w:top w:val="none" w:sz="0" w:space="0" w:color="auto"/>
            <w:left w:val="none" w:sz="0" w:space="0" w:color="auto"/>
            <w:bottom w:val="none" w:sz="0" w:space="0" w:color="auto"/>
            <w:right w:val="none" w:sz="0" w:space="0" w:color="auto"/>
          </w:divBdr>
          <w:divsChild>
            <w:div w:id="2075081012">
              <w:marLeft w:val="0"/>
              <w:marRight w:val="0"/>
              <w:marTop w:val="0"/>
              <w:marBottom w:val="0"/>
              <w:divBdr>
                <w:top w:val="none" w:sz="0" w:space="0" w:color="auto"/>
                <w:left w:val="none" w:sz="0" w:space="0" w:color="auto"/>
                <w:bottom w:val="none" w:sz="0" w:space="0" w:color="auto"/>
                <w:right w:val="none" w:sz="0" w:space="0" w:color="auto"/>
              </w:divBdr>
            </w:div>
          </w:divsChild>
        </w:div>
        <w:div w:id="1072004964">
          <w:marLeft w:val="0"/>
          <w:marRight w:val="0"/>
          <w:marTop w:val="0"/>
          <w:marBottom w:val="0"/>
          <w:divBdr>
            <w:top w:val="none" w:sz="0" w:space="0" w:color="auto"/>
            <w:left w:val="none" w:sz="0" w:space="0" w:color="auto"/>
            <w:bottom w:val="none" w:sz="0" w:space="0" w:color="auto"/>
            <w:right w:val="none" w:sz="0" w:space="0" w:color="auto"/>
          </w:divBdr>
          <w:divsChild>
            <w:div w:id="373577118">
              <w:marLeft w:val="0"/>
              <w:marRight w:val="0"/>
              <w:marTop w:val="0"/>
              <w:marBottom w:val="0"/>
              <w:divBdr>
                <w:top w:val="none" w:sz="0" w:space="0" w:color="auto"/>
                <w:left w:val="none" w:sz="0" w:space="0" w:color="auto"/>
                <w:bottom w:val="none" w:sz="0" w:space="0" w:color="auto"/>
                <w:right w:val="none" w:sz="0" w:space="0" w:color="auto"/>
              </w:divBdr>
            </w:div>
          </w:divsChild>
        </w:div>
        <w:div w:id="1486508555">
          <w:marLeft w:val="0"/>
          <w:marRight w:val="0"/>
          <w:marTop w:val="0"/>
          <w:marBottom w:val="0"/>
          <w:divBdr>
            <w:top w:val="none" w:sz="0" w:space="0" w:color="auto"/>
            <w:left w:val="none" w:sz="0" w:space="0" w:color="auto"/>
            <w:bottom w:val="none" w:sz="0" w:space="0" w:color="auto"/>
            <w:right w:val="none" w:sz="0" w:space="0" w:color="auto"/>
          </w:divBdr>
          <w:divsChild>
            <w:div w:id="981040789">
              <w:marLeft w:val="0"/>
              <w:marRight w:val="0"/>
              <w:marTop w:val="0"/>
              <w:marBottom w:val="0"/>
              <w:divBdr>
                <w:top w:val="none" w:sz="0" w:space="0" w:color="auto"/>
                <w:left w:val="none" w:sz="0" w:space="0" w:color="auto"/>
                <w:bottom w:val="none" w:sz="0" w:space="0" w:color="auto"/>
                <w:right w:val="none" w:sz="0" w:space="0" w:color="auto"/>
              </w:divBdr>
            </w:div>
          </w:divsChild>
        </w:div>
        <w:div w:id="1373454711">
          <w:marLeft w:val="0"/>
          <w:marRight w:val="0"/>
          <w:marTop w:val="0"/>
          <w:marBottom w:val="0"/>
          <w:divBdr>
            <w:top w:val="none" w:sz="0" w:space="0" w:color="auto"/>
            <w:left w:val="none" w:sz="0" w:space="0" w:color="auto"/>
            <w:bottom w:val="none" w:sz="0" w:space="0" w:color="auto"/>
            <w:right w:val="none" w:sz="0" w:space="0" w:color="auto"/>
          </w:divBdr>
          <w:divsChild>
            <w:div w:id="170028979">
              <w:marLeft w:val="0"/>
              <w:marRight w:val="0"/>
              <w:marTop w:val="0"/>
              <w:marBottom w:val="0"/>
              <w:divBdr>
                <w:top w:val="none" w:sz="0" w:space="0" w:color="auto"/>
                <w:left w:val="none" w:sz="0" w:space="0" w:color="auto"/>
                <w:bottom w:val="none" w:sz="0" w:space="0" w:color="auto"/>
                <w:right w:val="none" w:sz="0" w:space="0" w:color="auto"/>
              </w:divBdr>
            </w:div>
          </w:divsChild>
        </w:div>
        <w:div w:id="1643390445">
          <w:marLeft w:val="0"/>
          <w:marRight w:val="0"/>
          <w:marTop w:val="0"/>
          <w:marBottom w:val="0"/>
          <w:divBdr>
            <w:top w:val="none" w:sz="0" w:space="0" w:color="auto"/>
            <w:left w:val="none" w:sz="0" w:space="0" w:color="auto"/>
            <w:bottom w:val="none" w:sz="0" w:space="0" w:color="auto"/>
            <w:right w:val="none" w:sz="0" w:space="0" w:color="auto"/>
          </w:divBdr>
          <w:divsChild>
            <w:div w:id="7560368">
              <w:marLeft w:val="0"/>
              <w:marRight w:val="0"/>
              <w:marTop w:val="0"/>
              <w:marBottom w:val="0"/>
              <w:divBdr>
                <w:top w:val="none" w:sz="0" w:space="0" w:color="auto"/>
                <w:left w:val="none" w:sz="0" w:space="0" w:color="auto"/>
                <w:bottom w:val="none" w:sz="0" w:space="0" w:color="auto"/>
                <w:right w:val="none" w:sz="0" w:space="0" w:color="auto"/>
              </w:divBdr>
            </w:div>
          </w:divsChild>
        </w:div>
        <w:div w:id="1818299036">
          <w:marLeft w:val="0"/>
          <w:marRight w:val="0"/>
          <w:marTop w:val="0"/>
          <w:marBottom w:val="0"/>
          <w:divBdr>
            <w:top w:val="none" w:sz="0" w:space="0" w:color="auto"/>
            <w:left w:val="none" w:sz="0" w:space="0" w:color="auto"/>
            <w:bottom w:val="none" w:sz="0" w:space="0" w:color="auto"/>
            <w:right w:val="none" w:sz="0" w:space="0" w:color="auto"/>
          </w:divBdr>
          <w:divsChild>
            <w:div w:id="325986726">
              <w:marLeft w:val="0"/>
              <w:marRight w:val="0"/>
              <w:marTop w:val="0"/>
              <w:marBottom w:val="0"/>
              <w:divBdr>
                <w:top w:val="none" w:sz="0" w:space="0" w:color="auto"/>
                <w:left w:val="none" w:sz="0" w:space="0" w:color="auto"/>
                <w:bottom w:val="none" w:sz="0" w:space="0" w:color="auto"/>
                <w:right w:val="none" w:sz="0" w:space="0" w:color="auto"/>
              </w:divBdr>
            </w:div>
          </w:divsChild>
        </w:div>
        <w:div w:id="649528411">
          <w:marLeft w:val="0"/>
          <w:marRight w:val="0"/>
          <w:marTop w:val="0"/>
          <w:marBottom w:val="0"/>
          <w:divBdr>
            <w:top w:val="none" w:sz="0" w:space="0" w:color="auto"/>
            <w:left w:val="none" w:sz="0" w:space="0" w:color="auto"/>
            <w:bottom w:val="none" w:sz="0" w:space="0" w:color="auto"/>
            <w:right w:val="none" w:sz="0" w:space="0" w:color="auto"/>
          </w:divBdr>
          <w:divsChild>
            <w:div w:id="77362892">
              <w:marLeft w:val="0"/>
              <w:marRight w:val="0"/>
              <w:marTop w:val="0"/>
              <w:marBottom w:val="0"/>
              <w:divBdr>
                <w:top w:val="none" w:sz="0" w:space="0" w:color="auto"/>
                <w:left w:val="none" w:sz="0" w:space="0" w:color="auto"/>
                <w:bottom w:val="none" w:sz="0" w:space="0" w:color="auto"/>
                <w:right w:val="none" w:sz="0" w:space="0" w:color="auto"/>
              </w:divBdr>
            </w:div>
          </w:divsChild>
        </w:div>
        <w:div w:id="1074206698">
          <w:marLeft w:val="0"/>
          <w:marRight w:val="0"/>
          <w:marTop w:val="0"/>
          <w:marBottom w:val="0"/>
          <w:divBdr>
            <w:top w:val="none" w:sz="0" w:space="0" w:color="auto"/>
            <w:left w:val="none" w:sz="0" w:space="0" w:color="auto"/>
            <w:bottom w:val="none" w:sz="0" w:space="0" w:color="auto"/>
            <w:right w:val="none" w:sz="0" w:space="0" w:color="auto"/>
          </w:divBdr>
          <w:divsChild>
            <w:div w:id="252208340">
              <w:marLeft w:val="0"/>
              <w:marRight w:val="0"/>
              <w:marTop w:val="0"/>
              <w:marBottom w:val="0"/>
              <w:divBdr>
                <w:top w:val="none" w:sz="0" w:space="0" w:color="auto"/>
                <w:left w:val="none" w:sz="0" w:space="0" w:color="auto"/>
                <w:bottom w:val="none" w:sz="0" w:space="0" w:color="auto"/>
                <w:right w:val="none" w:sz="0" w:space="0" w:color="auto"/>
              </w:divBdr>
            </w:div>
          </w:divsChild>
        </w:div>
        <w:div w:id="747265219">
          <w:marLeft w:val="0"/>
          <w:marRight w:val="0"/>
          <w:marTop w:val="0"/>
          <w:marBottom w:val="0"/>
          <w:divBdr>
            <w:top w:val="none" w:sz="0" w:space="0" w:color="auto"/>
            <w:left w:val="none" w:sz="0" w:space="0" w:color="auto"/>
            <w:bottom w:val="none" w:sz="0" w:space="0" w:color="auto"/>
            <w:right w:val="none" w:sz="0" w:space="0" w:color="auto"/>
          </w:divBdr>
          <w:divsChild>
            <w:div w:id="161048568">
              <w:marLeft w:val="0"/>
              <w:marRight w:val="0"/>
              <w:marTop w:val="0"/>
              <w:marBottom w:val="0"/>
              <w:divBdr>
                <w:top w:val="none" w:sz="0" w:space="0" w:color="auto"/>
                <w:left w:val="none" w:sz="0" w:space="0" w:color="auto"/>
                <w:bottom w:val="none" w:sz="0" w:space="0" w:color="auto"/>
                <w:right w:val="none" w:sz="0" w:space="0" w:color="auto"/>
              </w:divBdr>
            </w:div>
          </w:divsChild>
        </w:div>
        <w:div w:id="1863203810">
          <w:marLeft w:val="0"/>
          <w:marRight w:val="0"/>
          <w:marTop w:val="0"/>
          <w:marBottom w:val="0"/>
          <w:divBdr>
            <w:top w:val="none" w:sz="0" w:space="0" w:color="auto"/>
            <w:left w:val="none" w:sz="0" w:space="0" w:color="auto"/>
            <w:bottom w:val="none" w:sz="0" w:space="0" w:color="auto"/>
            <w:right w:val="none" w:sz="0" w:space="0" w:color="auto"/>
          </w:divBdr>
          <w:divsChild>
            <w:div w:id="924343018">
              <w:marLeft w:val="0"/>
              <w:marRight w:val="0"/>
              <w:marTop w:val="0"/>
              <w:marBottom w:val="0"/>
              <w:divBdr>
                <w:top w:val="none" w:sz="0" w:space="0" w:color="auto"/>
                <w:left w:val="none" w:sz="0" w:space="0" w:color="auto"/>
                <w:bottom w:val="none" w:sz="0" w:space="0" w:color="auto"/>
                <w:right w:val="none" w:sz="0" w:space="0" w:color="auto"/>
              </w:divBdr>
            </w:div>
          </w:divsChild>
        </w:div>
        <w:div w:id="2016613284">
          <w:marLeft w:val="0"/>
          <w:marRight w:val="0"/>
          <w:marTop w:val="0"/>
          <w:marBottom w:val="0"/>
          <w:divBdr>
            <w:top w:val="none" w:sz="0" w:space="0" w:color="auto"/>
            <w:left w:val="none" w:sz="0" w:space="0" w:color="auto"/>
            <w:bottom w:val="none" w:sz="0" w:space="0" w:color="auto"/>
            <w:right w:val="none" w:sz="0" w:space="0" w:color="auto"/>
          </w:divBdr>
          <w:divsChild>
            <w:div w:id="1785418214">
              <w:marLeft w:val="0"/>
              <w:marRight w:val="0"/>
              <w:marTop w:val="0"/>
              <w:marBottom w:val="0"/>
              <w:divBdr>
                <w:top w:val="none" w:sz="0" w:space="0" w:color="auto"/>
                <w:left w:val="none" w:sz="0" w:space="0" w:color="auto"/>
                <w:bottom w:val="none" w:sz="0" w:space="0" w:color="auto"/>
                <w:right w:val="none" w:sz="0" w:space="0" w:color="auto"/>
              </w:divBdr>
            </w:div>
          </w:divsChild>
        </w:div>
        <w:div w:id="2139492408">
          <w:marLeft w:val="0"/>
          <w:marRight w:val="0"/>
          <w:marTop w:val="0"/>
          <w:marBottom w:val="0"/>
          <w:divBdr>
            <w:top w:val="none" w:sz="0" w:space="0" w:color="auto"/>
            <w:left w:val="none" w:sz="0" w:space="0" w:color="auto"/>
            <w:bottom w:val="none" w:sz="0" w:space="0" w:color="auto"/>
            <w:right w:val="none" w:sz="0" w:space="0" w:color="auto"/>
          </w:divBdr>
          <w:divsChild>
            <w:div w:id="2122721903">
              <w:marLeft w:val="0"/>
              <w:marRight w:val="0"/>
              <w:marTop w:val="0"/>
              <w:marBottom w:val="0"/>
              <w:divBdr>
                <w:top w:val="none" w:sz="0" w:space="0" w:color="auto"/>
                <w:left w:val="none" w:sz="0" w:space="0" w:color="auto"/>
                <w:bottom w:val="none" w:sz="0" w:space="0" w:color="auto"/>
                <w:right w:val="none" w:sz="0" w:space="0" w:color="auto"/>
              </w:divBdr>
            </w:div>
          </w:divsChild>
        </w:div>
        <w:div w:id="1551501222">
          <w:marLeft w:val="0"/>
          <w:marRight w:val="0"/>
          <w:marTop w:val="0"/>
          <w:marBottom w:val="0"/>
          <w:divBdr>
            <w:top w:val="none" w:sz="0" w:space="0" w:color="auto"/>
            <w:left w:val="none" w:sz="0" w:space="0" w:color="auto"/>
            <w:bottom w:val="none" w:sz="0" w:space="0" w:color="auto"/>
            <w:right w:val="none" w:sz="0" w:space="0" w:color="auto"/>
          </w:divBdr>
          <w:divsChild>
            <w:div w:id="854922254">
              <w:marLeft w:val="0"/>
              <w:marRight w:val="0"/>
              <w:marTop w:val="0"/>
              <w:marBottom w:val="0"/>
              <w:divBdr>
                <w:top w:val="none" w:sz="0" w:space="0" w:color="auto"/>
                <w:left w:val="none" w:sz="0" w:space="0" w:color="auto"/>
                <w:bottom w:val="none" w:sz="0" w:space="0" w:color="auto"/>
                <w:right w:val="none" w:sz="0" w:space="0" w:color="auto"/>
              </w:divBdr>
            </w:div>
          </w:divsChild>
        </w:div>
        <w:div w:id="1763841529">
          <w:marLeft w:val="0"/>
          <w:marRight w:val="0"/>
          <w:marTop w:val="0"/>
          <w:marBottom w:val="0"/>
          <w:divBdr>
            <w:top w:val="none" w:sz="0" w:space="0" w:color="auto"/>
            <w:left w:val="none" w:sz="0" w:space="0" w:color="auto"/>
            <w:bottom w:val="none" w:sz="0" w:space="0" w:color="auto"/>
            <w:right w:val="none" w:sz="0" w:space="0" w:color="auto"/>
          </w:divBdr>
          <w:divsChild>
            <w:div w:id="1677271208">
              <w:marLeft w:val="0"/>
              <w:marRight w:val="0"/>
              <w:marTop w:val="0"/>
              <w:marBottom w:val="0"/>
              <w:divBdr>
                <w:top w:val="none" w:sz="0" w:space="0" w:color="auto"/>
                <w:left w:val="none" w:sz="0" w:space="0" w:color="auto"/>
                <w:bottom w:val="none" w:sz="0" w:space="0" w:color="auto"/>
                <w:right w:val="none" w:sz="0" w:space="0" w:color="auto"/>
              </w:divBdr>
            </w:div>
          </w:divsChild>
        </w:div>
        <w:div w:id="681325054">
          <w:marLeft w:val="0"/>
          <w:marRight w:val="0"/>
          <w:marTop w:val="0"/>
          <w:marBottom w:val="0"/>
          <w:divBdr>
            <w:top w:val="none" w:sz="0" w:space="0" w:color="auto"/>
            <w:left w:val="none" w:sz="0" w:space="0" w:color="auto"/>
            <w:bottom w:val="none" w:sz="0" w:space="0" w:color="auto"/>
            <w:right w:val="none" w:sz="0" w:space="0" w:color="auto"/>
          </w:divBdr>
          <w:divsChild>
            <w:div w:id="1906867623">
              <w:marLeft w:val="0"/>
              <w:marRight w:val="0"/>
              <w:marTop w:val="0"/>
              <w:marBottom w:val="0"/>
              <w:divBdr>
                <w:top w:val="none" w:sz="0" w:space="0" w:color="auto"/>
                <w:left w:val="none" w:sz="0" w:space="0" w:color="auto"/>
                <w:bottom w:val="none" w:sz="0" w:space="0" w:color="auto"/>
                <w:right w:val="none" w:sz="0" w:space="0" w:color="auto"/>
              </w:divBdr>
            </w:div>
          </w:divsChild>
        </w:div>
        <w:div w:id="1184980990">
          <w:marLeft w:val="0"/>
          <w:marRight w:val="0"/>
          <w:marTop w:val="0"/>
          <w:marBottom w:val="0"/>
          <w:divBdr>
            <w:top w:val="none" w:sz="0" w:space="0" w:color="auto"/>
            <w:left w:val="none" w:sz="0" w:space="0" w:color="auto"/>
            <w:bottom w:val="none" w:sz="0" w:space="0" w:color="auto"/>
            <w:right w:val="none" w:sz="0" w:space="0" w:color="auto"/>
          </w:divBdr>
          <w:divsChild>
            <w:div w:id="9796535">
              <w:marLeft w:val="0"/>
              <w:marRight w:val="0"/>
              <w:marTop w:val="0"/>
              <w:marBottom w:val="0"/>
              <w:divBdr>
                <w:top w:val="none" w:sz="0" w:space="0" w:color="auto"/>
                <w:left w:val="none" w:sz="0" w:space="0" w:color="auto"/>
                <w:bottom w:val="none" w:sz="0" w:space="0" w:color="auto"/>
                <w:right w:val="none" w:sz="0" w:space="0" w:color="auto"/>
              </w:divBdr>
            </w:div>
          </w:divsChild>
        </w:div>
        <w:div w:id="745885753">
          <w:marLeft w:val="0"/>
          <w:marRight w:val="0"/>
          <w:marTop w:val="0"/>
          <w:marBottom w:val="0"/>
          <w:divBdr>
            <w:top w:val="none" w:sz="0" w:space="0" w:color="auto"/>
            <w:left w:val="none" w:sz="0" w:space="0" w:color="auto"/>
            <w:bottom w:val="none" w:sz="0" w:space="0" w:color="auto"/>
            <w:right w:val="none" w:sz="0" w:space="0" w:color="auto"/>
          </w:divBdr>
          <w:divsChild>
            <w:div w:id="942147205">
              <w:marLeft w:val="0"/>
              <w:marRight w:val="0"/>
              <w:marTop w:val="0"/>
              <w:marBottom w:val="0"/>
              <w:divBdr>
                <w:top w:val="none" w:sz="0" w:space="0" w:color="auto"/>
                <w:left w:val="none" w:sz="0" w:space="0" w:color="auto"/>
                <w:bottom w:val="none" w:sz="0" w:space="0" w:color="auto"/>
                <w:right w:val="none" w:sz="0" w:space="0" w:color="auto"/>
              </w:divBdr>
            </w:div>
          </w:divsChild>
        </w:div>
        <w:div w:id="506096999">
          <w:marLeft w:val="0"/>
          <w:marRight w:val="0"/>
          <w:marTop w:val="0"/>
          <w:marBottom w:val="0"/>
          <w:divBdr>
            <w:top w:val="none" w:sz="0" w:space="0" w:color="auto"/>
            <w:left w:val="none" w:sz="0" w:space="0" w:color="auto"/>
            <w:bottom w:val="none" w:sz="0" w:space="0" w:color="auto"/>
            <w:right w:val="none" w:sz="0" w:space="0" w:color="auto"/>
          </w:divBdr>
          <w:divsChild>
            <w:div w:id="1064764224">
              <w:marLeft w:val="0"/>
              <w:marRight w:val="0"/>
              <w:marTop w:val="0"/>
              <w:marBottom w:val="0"/>
              <w:divBdr>
                <w:top w:val="none" w:sz="0" w:space="0" w:color="auto"/>
                <w:left w:val="none" w:sz="0" w:space="0" w:color="auto"/>
                <w:bottom w:val="none" w:sz="0" w:space="0" w:color="auto"/>
                <w:right w:val="none" w:sz="0" w:space="0" w:color="auto"/>
              </w:divBdr>
            </w:div>
            <w:div w:id="735127418">
              <w:marLeft w:val="0"/>
              <w:marRight w:val="0"/>
              <w:marTop w:val="0"/>
              <w:marBottom w:val="0"/>
              <w:divBdr>
                <w:top w:val="none" w:sz="0" w:space="0" w:color="auto"/>
                <w:left w:val="none" w:sz="0" w:space="0" w:color="auto"/>
                <w:bottom w:val="none" w:sz="0" w:space="0" w:color="auto"/>
                <w:right w:val="none" w:sz="0" w:space="0" w:color="auto"/>
              </w:divBdr>
            </w:div>
            <w:div w:id="120927428">
              <w:marLeft w:val="0"/>
              <w:marRight w:val="0"/>
              <w:marTop w:val="0"/>
              <w:marBottom w:val="0"/>
              <w:divBdr>
                <w:top w:val="none" w:sz="0" w:space="0" w:color="auto"/>
                <w:left w:val="none" w:sz="0" w:space="0" w:color="auto"/>
                <w:bottom w:val="none" w:sz="0" w:space="0" w:color="auto"/>
                <w:right w:val="none" w:sz="0" w:space="0" w:color="auto"/>
              </w:divBdr>
            </w:div>
            <w:div w:id="1428619748">
              <w:marLeft w:val="0"/>
              <w:marRight w:val="0"/>
              <w:marTop w:val="0"/>
              <w:marBottom w:val="0"/>
              <w:divBdr>
                <w:top w:val="none" w:sz="0" w:space="0" w:color="auto"/>
                <w:left w:val="none" w:sz="0" w:space="0" w:color="auto"/>
                <w:bottom w:val="none" w:sz="0" w:space="0" w:color="auto"/>
                <w:right w:val="none" w:sz="0" w:space="0" w:color="auto"/>
              </w:divBdr>
            </w:div>
          </w:divsChild>
        </w:div>
        <w:div w:id="1278026419">
          <w:marLeft w:val="0"/>
          <w:marRight w:val="0"/>
          <w:marTop w:val="0"/>
          <w:marBottom w:val="0"/>
          <w:divBdr>
            <w:top w:val="none" w:sz="0" w:space="0" w:color="auto"/>
            <w:left w:val="none" w:sz="0" w:space="0" w:color="auto"/>
            <w:bottom w:val="none" w:sz="0" w:space="0" w:color="auto"/>
            <w:right w:val="none" w:sz="0" w:space="0" w:color="auto"/>
          </w:divBdr>
          <w:divsChild>
            <w:div w:id="530916887">
              <w:marLeft w:val="0"/>
              <w:marRight w:val="0"/>
              <w:marTop w:val="0"/>
              <w:marBottom w:val="0"/>
              <w:divBdr>
                <w:top w:val="none" w:sz="0" w:space="0" w:color="auto"/>
                <w:left w:val="none" w:sz="0" w:space="0" w:color="auto"/>
                <w:bottom w:val="none" w:sz="0" w:space="0" w:color="auto"/>
                <w:right w:val="none" w:sz="0" w:space="0" w:color="auto"/>
              </w:divBdr>
            </w:div>
          </w:divsChild>
        </w:div>
        <w:div w:id="712536942">
          <w:marLeft w:val="0"/>
          <w:marRight w:val="0"/>
          <w:marTop w:val="0"/>
          <w:marBottom w:val="0"/>
          <w:divBdr>
            <w:top w:val="none" w:sz="0" w:space="0" w:color="auto"/>
            <w:left w:val="none" w:sz="0" w:space="0" w:color="auto"/>
            <w:bottom w:val="none" w:sz="0" w:space="0" w:color="auto"/>
            <w:right w:val="none" w:sz="0" w:space="0" w:color="auto"/>
          </w:divBdr>
          <w:divsChild>
            <w:div w:id="1116218932">
              <w:marLeft w:val="0"/>
              <w:marRight w:val="0"/>
              <w:marTop w:val="0"/>
              <w:marBottom w:val="0"/>
              <w:divBdr>
                <w:top w:val="none" w:sz="0" w:space="0" w:color="auto"/>
                <w:left w:val="none" w:sz="0" w:space="0" w:color="auto"/>
                <w:bottom w:val="none" w:sz="0" w:space="0" w:color="auto"/>
                <w:right w:val="none" w:sz="0" w:space="0" w:color="auto"/>
              </w:divBdr>
            </w:div>
          </w:divsChild>
        </w:div>
        <w:div w:id="2051491757">
          <w:marLeft w:val="0"/>
          <w:marRight w:val="0"/>
          <w:marTop w:val="0"/>
          <w:marBottom w:val="0"/>
          <w:divBdr>
            <w:top w:val="none" w:sz="0" w:space="0" w:color="auto"/>
            <w:left w:val="none" w:sz="0" w:space="0" w:color="auto"/>
            <w:bottom w:val="none" w:sz="0" w:space="0" w:color="auto"/>
            <w:right w:val="none" w:sz="0" w:space="0" w:color="auto"/>
          </w:divBdr>
          <w:divsChild>
            <w:div w:id="1623152492">
              <w:marLeft w:val="0"/>
              <w:marRight w:val="0"/>
              <w:marTop w:val="0"/>
              <w:marBottom w:val="0"/>
              <w:divBdr>
                <w:top w:val="none" w:sz="0" w:space="0" w:color="auto"/>
                <w:left w:val="none" w:sz="0" w:space="0" w:color="auto"/>
                <w:bottom w:val="none" w:sz="0" w:space="0" w:color="auto"/>
                <w:right w:val="none" w:sz="0" w:space="0" w:color="auto"/>
              </w:divBdr>
            </w:div>
          </w:divsChild>
        </w:div>
        <w:div w:id="1615215227">
          <w:marLeft w:val="0"/>
          <w:marRight w:val="0"/>
          <w:marTop w:val="0"/>
          <w:marBottom w:val="0"/>
          <w:divBdr>
            <w:top w:val="none" w:sz="0" w:space="0" w:color="auto"/>
            <w:left w:val="none" w:sz="0" w:space="0" w:color="auto"/>
            <w:bottom w:val="none" w:sz="0" w:space="0" w:color="auto"/>
            <w:right w:val="none" w:sz="0" w:space="0" w:color="auto"/>
          </w:divBdr>
          <w:divsChild>
            <w:div w:id="1565870855">
              <w:marLeft w:val="0"/>
              <w:marRight w:val="0"/>
              <w:marTop w:val="0"/>
              <w:marBottom w:val="0"/>
              <w:divBdr>
                <w:top w:val="none" w:sz="0" w:space="0" w:color="auto"/>
                <w:left w:val="none" w:sz="0" w:space="0" w:color="auto"/>
                <w:bottom w:val="none" w:sz="0" w:space="0" w:color="auto"/>
                <w:right w:val="none" w:sz="0" w:space="0" w:color="auto"/>
              </w:divBdr>
            </w:div>
          </w:divsChild>
        </w:div>
        <w:div w:id="312300729">
          <w:marLeft w:val="0"/>
          <w:marRight w:val="0"/>
          <w:marTop w:val="0"/>
          <w:marBottom w:val="0"/>
          <w:divBdr>
            <w:top w:val="none" w:sz="0" w:space="0" w:color="auto"/>
            <w:left w:val="none" w:sz="0" w:space="0" w:color="auto"/>
            <w:bottom w:val="none" w:sz="0" w:space="0" w:color="auto"/>
            <w:right w:val="none" w:sz="0" w:space="0" w:color="auto"/>
          </w:divBdr>
          <w:divsChild>
            <w:div w:id="660819393">
              <w:marLeft w:val="0"/>
              <w:marRight w:val="0"/>
              <w:marTop w:val="0"/>
              <w:marBottom w:val="0"/>
              <w:divBdr>
                <w:top w:val="none" w:sz="0" w:space="0" w:color="auto"/>
                <w:left w:val="none" w:sz="0" w:space="0" w:color="auto"/>
                <w:bottom w:val="none" w:sz="0" w:space="0" w:color="auto"/>
                <w:right w:val="none" w:sz="0" w:space="0" w:color="auto"/>
              </w:divBdr>
            </w:div>
          </w:divsChild>
        </w:div>
        <w:div w:id="399640160">
          <w:marLeft w:val="0"/>
          <w:marRight w:val="0"/>
          <w:marTop w:val="0"/>
          <w:marBottom w:val="0"/>
          <w:divBdr>
            <w:top w:val="none" w:sz="0" w:space="0" w:color="auto"/>
            <w:left w:val="none" w:sz="0" w:space="0" w:color="auto"/>
            <w:bottom w:val="none" w:sz="0" w:space="0" w:color="auto"/>
            <w:right w:val="none" w:sz="0" w:space="0" w:color="auto"/>
          </w:divBdr>
          <w:divsChild>
            <w:div w:id="1743677998">
              <w:marLeft w:val="0"/>
              <w:marRight w:val="0"/>
              <w:marTop w:val="0"/>
              <w:marBottom w:val="0"/>
              <w:divBdr>
                <w:top w:val="none" w:sz="0" w:space="0" w:color="auto"/>
                <w:left w:val="none" w:sz="0" w:space="0" w:color="auto"/>
                <w:bottom w:val="none" w:sz="0" w:space="0" w:color="auto"/>
                <w:right w:val="none" w:sz="0" w:space="0" w:color="auto"/>
              </w:divBdr>
            </w:div>
          </w:divsChild>
        </w:div>
        <w:div w:id="56055100">
          <w:marLeft w:val="0"/>
          <w:marRight w:val="0"/>
          <w:marTop w:val="0"/>
          <w:marBottom w:val="0"/>
          <w:divBdr>
            <w:top w:val="none" w:sz="0" w:space="0" w:color="auto"/>
            <w:left w:val="none" w:sz="0" w:space="0" w:color="auto"/>
            <w:bottom w:val="none" w:sz="0" w:space="0" w:color="auto"/>
            <w:right w:val="none" w:sz="0" w:space="0" w:color="auto"/>
          </w:divBdr>
          <w:divsChild>
            <w:div w:id="631399680">
              <w:marLeft w:val="0"/>
              <w:marRight w:val="0"/>
              <w:marTop w:val="0"/>
              <w:marBottom w:val="0"/>
              <w:divBdr>
                <w:top w:val="none" w:sz="0" w:space="0" w:color="auto"/>
                <w:left w:val="none" w:sz="0" w:space="0" w:color="auto"/>
                <w:bottom w:val="none" w:sz="0" w:space="0" w:color="auto"/>
                <w:right w:val="none" w:sz="0" w:space="0" w:color="auto"/>
              </w:divBdr>
            </w:div>
            <w:div w:id="1357658127">
              <w:marLeft w:val="0"/>
              <w:marRight w:val="0"/>
              <w:marTop w:val="0"/>
              <w:marBottom w:val="0"/>
              <w:divBdr>
                <w:top w:val="none" w:sz="0" w:space="0" w:color="auto"/>
                <w:left w:val="none" w:sz="0" w:space="0" w:color="auto"/>
                <w:bottom w:val="none" w:sz="0" w:space="0" w:color="auto"/>
                <w:right w:val="none" w:sz="0" w:space="0" w:color="auto"/>
              </w:divBdr>
            </w:div>
            <w:div w:id="634792390">
              <w:marLeft w:val="0"/>
              <w:marRight w:val="0"/>
              <w:marTop w:val="0"/>
              <w:marBottom w:val="0"/>
              <w:divBdr>
                <w:top w:val="none" w:sz="0" w:space="0" w:color="auto"/>
                <w:left w:val="none" w:sz="0" w:space="0" w:color="auto"/>
                <w:bottom w:val="none" w:sz="0" w:space="0" w:color="auto"/>
                <w:right w:val="none" w:sz="0" w:space="0" w:color="auto"/>
              </w:divBdr>
            </w:div>
            <w:div w:id="738287199">
              <w:marLeft w:val="0"/>
              <w:marRight w:val="0"/>
              <w:marTop w:val="0"/>
              <w:marBottom w:val="0"/>
              <w:divBdr>
                <w:top w:val="none" w:sz="0" w:space="0" w:color="auto"/>
                <w:left w:val="none" w:sz="0" w:space="0" w:color="auto"/>
                <w:bottom w:val="none" w:sz="0" w:space="0" w:color="auto"/>
                <w:right w:val="none" w:sz="0" w:space="0" w:color="auto"/>
              </w:divBdr>
            </w:div>
            <w:div w:id="1961182758">
              <w:marLeft w:val="0"/>
              <w:marRight w:val="0"/>
              <w:marTop w:val="0"/>
              <w:marBottom w:val="0"/>
              <w:divBdr>
                <w:top w:val="none" w:sz="0" w:space="0" w:color="auto"/>
                <w:left w:val="none" w:sz="0" w:space="0" w:color="auto"/>
                <w:bottom w:val="none" w:sz="0" w:space="0" w:color="auto"/>
                <w:right w:val="none" w:sz="0" w:space="0" w:color="auto"/>
              </w:divBdr>
            </w:div>
            <w:div w:id="936644694">
              <w:marLeft w:val="0"/>
              <w:marRight w:val="0"/>
              <w:marTop w:val="0"/>
              <w:marBottom w:val="0"/>
              <w:divBdr>
                <w:top w:val="none" w:sz="0" w:space="0" w:color="auto"/>
                <w:left w:val="none" w:sz="0" w:space="0" w:color="auto"/>
                <w:bottom w:val="none" w:sz="0" w:space="0" w:color="auto"/>
                <w:right w:val="none" w:sz="0" w:space="0" w:color="auto"/>
              </w:divBdr>
            </w:div>
            <w:div w:id="325281728">
              <w:marLeft w:val="0"/>
              <w:marRight w:val="0"/>
              <w:marTop w:val="0"/>
              <w:marBottom w:val="0"/>
              <w:divBdr>
                <w:top w:val="none" w:sz="0" w:space="0" w:color="auto"/>
                <w:left w:val="none" w:sz="0" w:space="0" w:color="auto"/>
                <w:bottom w:val="none" w:sz="0" w:space="0" w:color="auto"/>
                <w:right w:val="none" w:sz="0" w:space="0" w:color="auto"/>
              </w:divBdr>
            </w:div>
            <w:div w:id="1200121501">
              <w:marLeft w:val="0"/>
              <w:marRight w:val="0"/>
              <w:marTop w:val="0"/>
              <w:marBottom w:val="0"/>
              <w:divBdr>
                <w:top w:val="none" w:sz="0" w:space="0" w:color="auto"/>
                <w:left w:val="none" w:sz="0" w:space="0" w:color="auto"/>
                <w:bottom w:val="none" w:sz="0" w:space="0" w:color="auto"/>
                <w:right w:val="none" w:sz="0" w:space="0" w:color="auto"/>
              </w:divBdr>
            </w:div>
            <w:div w:id="1799495675">
              <w:marLeft w:val="0"/>
              <w:marRight w:val="0"/>
              <w:marTop w:val="0"/>
              <w:marBottom w:val="0"/>
              <w:divBdr>
                <w:top w:val="none" w:sz="0" w:space="0" w:color="auto"/>
                <w:left w:val="none" w:sz="0" w:space="0" w:color="auto"/>
                <w:bottom w:val="none" w:sz="0" w:space="0" w:color="auto"/>
                <w:right w:val="none" w:sz="0" w:space="0" w:color="auto"/>
              </w:divBdr>
            </w:div>
            <w:div w:id="1995638758">
              <w:marLeft w:val="0"/>
              <w:marRight w:val="0"/>
              <w:marTop w:val="0"/>
              <w:marBottom w:val="0"/>
              <w:divBdr>
                <w:top w:val="none" w:sz="0" w:space="0" w:color="auto"/>
                <w:left w:val="none" w:sz="0" w:space="0" w:color="auto"/>
                <w:bottom w:val="none" w:sz="0" w:space="0" w:color="auto"/>
                <w:right w:val="none" w:sz="0" w:space="0" w:color="auto"/>
              </w:divBdr>
            </w:div>
            <w:div w:id="4943150">
              <w:marLeft w:val="0"/>
              <w:marRight w:val="0"/>
              <w:marTop w:val="0"/>
              <w:marBottom w:val="0"/>
              <w:divBdr>
                <w:top w:val="none" w:sz="0" w:space="0" w:color="auto"/>
                <w:left w:val="none" w:sz="0" w:space="0" w:color="auto"/>
                <w:bottom w:val="none" w:sz="0" w:space="0" w:color="auto"/>
                <w:right w:val="none" w:sz="0" w:space="0" w:color="auto"/>
              </w:divBdr>
            </w:div>
            <w:div w:id="1301113654">
              <w:marLeft w:val="0"/>
              <w:marRight w:val="0"/>
              <w:marTop w:val="0"/>
              <w:marBottom w:val="0"/>
              <w:divBdr>
                <w:top w:val="none" w:sz="0" w:space="0" w:color="auto"/>
                <w:left w:val="none" w:sz="0" w:space="0" w:color="auto"/>
                <w:bottom w:val="none" w:sz="0" w:space="0" w:color="auto"/>
                <w:right w:val="none" w:sz="0" w:space="0" w:color="auto"/>
              </w:divBdr>
            </w:div>
            <w:div w:id="770708976">
              <w:marLeft w:val="0"/>
              <w:marRight w:val="0"/>
              <w:marTop w:val="0"/>
              <w:marBottom w:val="0"/>
              <w:divBdr>
                <w:top w:val="none" w:sz="0" w:space="0" w:color="auto"/>
                <w:left w:val="none" w:sz="0" w:space="0" w:color="auto"/>
                <w:bottom w:val="none" w:sz="0" w:space="0" w:color="auto"/>
                <w:right w:val="none" w:sz="0" w:space="0" w:color="auto"/>
              </w:divBdr>
            </w:div>
            <w:div w:id="581371946">
              <w:marLeft w:val="0"/>
              <w:marRight w:val="0"/>
              <w:marTop w:val="0"/>
              <w:marBottom w:val="0"/>
              <w:divBdr>
                <w:top w:val="none" w:sz="0" w:space="0" w:color="auto"/>
                <w:left w:val="none" w:sz="0" w:space="0" w:color="auto"/>
                <w:bottom w:val="none" w:sz="0" w:space="0" w:color="auto"/>
                <w:right w:val="none" w:sz="0" w:space="0" w:color="auto"/>
              </w:divBdr>
            </w:div>
            <w:div w:id="1205632973">
              <w:marLeft w:val="0"/>
              <w:marRight w:val="0"/>
              <w:marTop w:val="0"/>
              <w:marBottom w:val="0"/>
              <w:divBdr>
                <w:top w:val="none" w:sz="0" w:space="0" w:color="auto"/>
                <w:left w:val="none" w:sz="0" w:space="0" w:color="auto"/>
                <w:bottom w:val="none" w:sz="0" w:space="0" w:color="auto"/>
                <w:right w:val="none" w:sz="0" w:space="0" w:color="auto"/>
              </w:divBdr>
            </w:div>
          </w:divsChild>
        </w:div>
        <w:div w:id="781074163">
          <w:marLeft w:val="0"/>
          <w:marRight w:val="0"/>
          <w:marTop w:val="0"/>
          <w:marBottom w:val="0"/>
          <w:divBdr>
            <w:top w:val="none" w:sz="0" w:space="0" w:color="auto"/>
            <w:left w:val="none" w:sz="0" w:space="0" w:color="auto"/>
            <w:bottom w:val="none" w:sz="0" w:space="0" w:color="auto"/>
            <w:right w:val="none" w:sz="0" w:space="0" w:color="auto"/>
          </w:divBdr>
          <w:divsChild>
            <w:div w:id="1945382543">
              <w:marLeft w:val="0"/>
              <w:marRight w:val="0"/>
              <w:marTop w:val="0"/>
              <w:marBottom w:val="0"/>
              <w:divBdr>
                <w:top w:val="none" w:sz="0" w:space="0" w:color="auto"/>
                <w:left w:val="none" w:sz="0" w:space="0" w:color="auto"/>
                <w:bottom w:val="none" w:sz="0" w:space="0" w:color="auto"/>
                <w:right w:val="none" w:sz="0" w:space="0" w:color="auto"/>
              </w:divBdr>
            </w:div>
          </w:divsChild>
        </w:div>
        <w:div w:id="1795556598">
          <w:marLeft w:val="0"/>
          <w:marRight w:val="0"/>
          <w:marTop w:val="0"/>
          <w:marBottom w:val="0"/>
          <w:divBdr>
            <w:top w:val="none" w:sz="0" w:space="0" w:color="auto"/>
            <w:left w:val="none" w:sz="0" w:space="0" w:color="auto"/>
            <w:bottom w:val="none" w:sz="0" w:space="0" w:color="auto"/>
            <w:right w:val="none" w:sz="0" w:space="0" w:color="auto"/>
          </w:divBdr>
          <w:divsChild>
            <w:div w:id="241180417">
              <w:marLeft w:val="0"/>
              <w:marRight w:val="0"/>
              <w:marTop w:val="0"/>
              <w:marBottom w:val="0"/>
              <w:divBdr>
                <w:top w:val="none" w:sz="0" w:space="0" w:color="auto"/>
                <w:left w:val="none" w:sz="0" w:space="0" w:color="auto"/>
                <w:bottom w:val="none" w:sz="0" w:space="0" w:color="auto"/>
                <w:right w:val="none" w:sz="0" w:space="0" w:color="auto"/>
              </w:divBdr>
            </w:div>
          </w:divsChild>
        </w:div>
        <w:div w:id="851840811">
          <w:marLeft w:val="0"/>
          <w:marRight w:val="0"/>
          <w:marTop w:val="0"/>
          <w:marBottom w:val="0"/>
          <w:divBdr>
            <w:top w:val="none" w:sz="0" w:space="0" w:color="auto"/>
            <w:left w:val="none" w:sz="0" w:space="0" w:color="auto"/>
            <w:bottom w:val="none" w:sz="0" w:space="0" w:color="auto"/>
            <w:right w:val="none" w:sz="0" w:space="0" w:color="auto"/>
          </w:divBdr>
          <w:divsChild>
            <w:div w:id="1291133589">
              <w:marLeft w:val="0"/>
              <w:marRight w:val="0"/>
              <w:marTop w:val="0"/>
              <w:marBottom w:val="0"/>
              <w:divBdr>
                <w:top w:val="none" w:sz="0" w:space="0" w:color="auto"/>
                <w:left w:val="none" w:sz="0" w:space="0" w:color="auto"/>
                <w:bottom w:val="none" w:sz="0" w:space="0" w:color="auto"/>
                <w:right w:val="none" w:sz="0" w:space="0" w:color="auto"/>
              </w:divBdr>
            </w:div>
          </w:divsChild>
        </w:div>
        <w:div w:id="1635216188">
          <w:marLeft w:val="0"/>
          <w:marRight w:val="0"/>
          <w:marTop w:val="0"/>
          <w:marBottom w:val="0"/>
          <w:divBdr>
            <w:top w:val="none" w:sz="0" w:space="0" w:color="auto"/>
            <w:left w:val="none" w:sz="0" w:space="0" w:color="auto"/>
            <w:bottom w:val="none" w:sz="0" w:space="0" w:color="auto"/>
            <w:right w:val="none" w:sz="0" w:space="0" w:color="auto"/>
          </w:divBdr>
          <w:divsChild>
            <w:div w:id="1700356822">
              <w:marLeft w:val="0"/>
              <w:marRight w:val="0"/>
              <w:marTop w:val="0"/>
              <w:marBottom w:val="0"/>
              <w:divBdr>
                <w:top w:val="none" w:sz="0" w:space="0" w:color="auto"/>
                <w:left w:val="none" w:sz="0" w:space="0" w:color="auto"/>
                <w:bottom w:val="none" w:sz="0" w:space="0" w:color="auto"/>
                <w:right w:val="none" w:sz="0" w:space="0" w:color="auto"/>
              </w:divBdr>
            </w:div>
          </w:divsChild>
        </w:div>
        <w:div w:id="611208296">
          <w:marLeft w:val="0"/>
          <w:marRight w:val="0"/>
          <w:marTop w:val="0"/>
          <w:marBottom w:val="0"/>
          <w:divBdr>
            <w:top w:val="none" w:sz="0" w:space="0" w:color="auto"/>
            <w:left w:val="none" w:sz="0" w:space="0" w:color="auto"/>
            <w:bottom w:val="none" w:sz="0" w:space="0" w:color="auto"/>
            <w:right w:val="none" w:sz="0" w:space="0" w:color="auto"/>
          </w:divBdr>
          <w:divsChild>
            <w:div w:id="1997489401">
              <w:marLeft w:val="0"/>
              <w:marRight w:val="0"/>
              <w:marTop w:val="0"/>
              <w:marBottom w:val="0"/>
              <w:divBdr>
                <w:top w:val="none" w:sz="0" w:space="0" w:color="auto"/>
                <w:left w:val="none" w:sz="0" w:space="0" w:color="auto"/>
                <w:bottom w:val="none" w:sz="0" w:space="0" w:color="auto"/>
                <w:right w:val="none" w:sz="0" w:space="0" w:color="auto"/>
              </w:divBdr>
            </w:div>
          </w:divsChild>
        </w:div>
        <w:div w:id="1659653709">
          <w:marLeft w:val="0"/>
          <w:marRight w:val="0"/>
          <w:marTop w:val="0"/>
          <w:marBottom w:val="0"/>
          <w:divBdr>
            <w:top w:val="none" w:sz="0" w:space="0" w:color="auto"/>
            <w:left w:val="none" w:sz="0" w:space="0" w:color="auto"/>
            <w:bottom w:val="none" w:sz="0" w:space="0" w:color="auto"/>
            <w:right w:val="none" w:sz="0" w:space="0" w:color="auto"/>
          </w:divBdr>
          <w:divsChild>
            <w:div w:id="1518305014">
              <w:marLeft w:val="0"/>
              <w:marRight w:val="0"/>
              <w:marTop w:val="0"/>
              <w:marBottom w:val="0"/>
              <w:divBdr>
                <w:top w:val="none" w:sz="0" w:space="0" w:color="auto"/>
                <w:left w:val="none" w:sz="0" w:space="0" w:color="auto"/>
                <w:bottom w:val="none" w:sz="0" w:space="0" w:color="auto"/>
                <w:right w:val="none" w:sz="0" w:space="0" w:color="auto"/>
              </w:divBdr>
            </w:div>
          </w:divsChild>
        </w:div>
        <w:div w:id="1156457720">
          <w:marLeft w:val="0"/>
          <w:marRight w:val="0"/>
          <w:marTop w:val="0"/>
          <w:marBottom w:val="0"/>
          <w:divBdr>
            <w:top w:val="none" w:sz="0" w:space="0" w:color="auto"/>
            <w:left w:val="none" w:sz="0" w:space="0" w:color="auto"/>
            <w:bottom w:val="none" w:sz="0" w:space="0" w:color="auto"/>
            <w:right w:val="none" w:sz="0" w:space="0" w:color="auto"/>
          </w:divBdr>
          <w:divsChild>
            <w:div w:id="2069913608">
              <w:marLeft w:val="0"/>
              <w:marRight w:val="0"/>
              <w:marTop w:val="0"/>
              <w:marBottom w:val="0"/>
              <w:divBdr>
                <w:top w:val="none" w:sz="0" w:space="0" w:color="auto"/>
                <w:left w:val="none" w:sz="0" w:space="0" w:color="auto"/>
                <w:bottom w:val="none" w:sz="0" w:space="0" w:color="auto"/>
                <w:right w:val="none" w:sz="0" w:space="0" w:color="auto"/>
              </w:divBdr>
            </w:div>
          </w:divsChild>
        </w:div>
        <w:div w:id="1467973124">
          <w:marLeft w:val="0"/>
          <w:marRight w:val="0"/>
          <w:marTop w:val="0"/>
          <w:marBottom w:val="0"/>
          <w:divBdr>
            <w:top w:val="none" w:sz="0" w:space="0" w:color="auto"/>
            <w:left w:val="none" w:sz="0" w:space="0" w:color="auto"/>
            <w:bottom w:val="none" w:sz="0" w:space="0" w:color="auto"/>
            <w:right w:val="none" w:sz="0" w:space="0" w:color="auto"/>
          </w:divBdr>
          <w:divsChild>
            <w:div w:id="1063912681">
              <w:marLeft w:val="0"/>
              <w:marRight w:val="0"/>
              <w:marTop w:val="0"/>
              <w:marBottom w:val="0"/>
              <w:divBdr>
                <w:top w:val="none" w:sz="0" w:space="0" w:color="auto"/>
                <w:left w:val="none" w:sz="0" w:space="0" w:color="auto"/>
                <w:bottom w:val="none" w:sz="0" w:space="0" w:color="auto"/>
                <w:right w:val="none" w:sz="0" w:space="0" w:color="auto"/>
              </w:divBdr>
            </w:div>
          </w:divsChild>
        </w:div>
        <w:div w:id="824587373">
          <w:marLeft w:val="0"/>
          <w:marRight w:val="0"/>
          <w:marTop w:val="0"/>
          <w:marBottom w:val="0"/>
          <w:divBdr>
            <w:top w:val="none" w:sz="0" w:space="0" w:color="auto"/>
            <w:left w:val="none" w:sz="0" w:space="0" w:color="auto"/>
            <w:bottom w:val="none" w:sz="0" w:space="0" w:color="auto"/>
            <w:right w:val="none" w:sz="0" w:space="0" w:color="auto"/>
          </w:divBdr>
          <w:divsChild>
            <w:div w:id="281150999">
              <w:marLeft w:val="0"/>
              <w:marRight w:val="0"/>
              <w:marTop w:val="0"/>
              <w:marBottom w:val="0"/>
              <w:divBdr>
                <w:top w:val="none" w:sz="0" w:space="0" w:color="auto"/>
                <w:left w:val="none" w:sz="0" w:space="0" w:color="auto"/>
                <w:bottom w:val="none" w:sz="0" w:space="0" w:color="auto"/>
                <w:right w:val="none" w:sz="0" w:space="0" w:color="auto"/>
              </w:divBdr>
            </w:div>
          </w:divsChild>
        </w:div>
        <w:div w:id="605117026">
          <w:marLeft w:val="0"/>
          <w:marRight w:val="0"/>
          <w:marTop w:val="0"/>
          <w:marBottom w:val="0"/>
          <w:divBdr>
            <w:top w:val="none" w:sz="0" w:space="0" w:color="auto"/>
            <w:left w:val="none" w:sz="0" w:space="0" w:color="auto"/>
            <w:bottom w:val="none" w:sz="0" w:space="0" w:color="auto"/>
            <w:right w:val="none" w:sz="0" w:space="0" w:color="auto"/>
          </w:divBdr>
          <w:divsChild>
            <w:div w:id="1102337948">
              <w:marLeft w:val="0"/>
              <w:marRight w:val="0"/>
              <w:marTop w:val="0"/>
              <w:marBottom w:val="0"/>
              <w:divBdr>
                <w:top w:val="none" w:sz="0" w:space="0" w:color="auto"/>
                <w:left w:val="none" w:sz="0" w:space="0" w:color="auto"/>
                <w:bottom w:val="none" w:sz="0" w:space="0" w:color="auto"/>
                <w:right w:val="none" w:sz="0" w:space="0" w:color="auto"/>
              </w:divBdr>
            </w:div>
          </w:divsChild>
        </w:div>
        <w:div w:id="819351368">
          <w:marLeft w:val="0"/>
          <w:marRight w:val="0"/>
          <w:marTop w:val="0"/>
          <w:marBottom w:val="0"/>
          <w:divBdr>
            <w:top w:val="none" w:sz="0" w:space="0" w:color="auto"/>
            <w:left w:val="none" w:sz="0" w:space="0" w:color="auto"/>
            <w:bottom w:val="none" w:sz="0" w:space="0" w:color="auto"/>
            <w:right w:val="none" w:sz="0" w:space="0" w:color="auto"/>
          </w:divBdr>
          <w:divsChild>
            <w:div w:id="160125208">
              <w:marLeft w:val="0"/>
              <w:marRight w:val="0"/>
              <w:marTop w:val="0"/>
              <w:marBottom w:val="0"/>
              <w:divBdr>
                <w:top w:val="none" w:sz="0" w:space="0" w:color="auto"/>
                <w:left w:val="none" w:sz="0" w:space="0" w:color="auto"/>
                <w:bottom w:val="none" w:sz="0" w:space="0" w:color="auto"/>
                <w:right w:val="none" w:sz="0" w:space="0" w:color="auto"/>
              </w:divBdr>
            </w:div>
          </w:divsChild>
        </w:div>
        <w:div w:id="547231369">
          <w:marLeft w:val="0"/>
          <w:marRight w:val="0"/>
          <w:marTop w:val="0"/>
          <w:marBottom w:val="0"/>
          <w:divBdr>
            <w:top w:val="none" w:sz="0" w:space="0" w:color="auto"/>
            <w:left w:val="none" w:sz="0" w:space="0" w:color="auto"/>
            <w:bottom w:val="none" w:sz="0" w:space="0" w:color="auto"/>
            <w:right w:val="none" w:sz="0" w:space="0" w:color="auto"/>
          </w:divBdr>
          <w:divsChild>
            <w:div w:id="372390960">
              <w:marLeft w:val="0"/>
              <w:marRight w:val="0"/>
              <w:marTop w:val="0"/>
              <w:marBottom w:val="0"/>
              <w:divBdr>
                <w:top w:val="none" w:sz="0" w:space="0" w:color="auto"/>
                <w:left w:val="none" w:sz="0" w:space="0" w:color="auto"/>
                <w:bottom w:val="none" w:sz="0" w:space="0" w:color="auto"/>
                <w:right w:val="none" w:sz="0" w:space="0" w:color="auto"/>
              </w:divBdr>
            </w:div>
          </w:divsChild>
        </w:div>
        <w:div w:id="2114128509">
          <w:marLeft w:val="0"/>
          <w:marRight w:val="0"/>
          <w:marTop w:val="0"/>
          <w:marBottom w:val="0"/>
          <w:divBdr>
            <w:top w:val="none" w:sz="0" w:space="0" w:color="auto"/>
            <w:left w:val="none" w:sz="0" w:space="0" w:color="auto"/>
            <w:bottom w:val="none" w:sz="0" w:space="0" w:color="auto"/>
            <w:right w:val="none" w:sz="0" w:space="0" w:color="auto"/>
          </w:divBdr>
          <w:divsChild>
            <w:div w:id="465781117">
              <w:marLeft w:val="0"/>
              <w:marRight w:val="0"/>
              <w:marTop w:val="0"/>
              <w:marBottom w:val="0"/>
              <w:divBdr>
                <w:top w:val="none" w:sz="0" w:space="0" w:color="auto"/>
                <w:left w:val="none" w:sz="0" w:space="0" w:color="auto"/>
                <w:bottom w:val="none" w:sz="0" w:space="0" w:color="auto"/>
                <w:right w:val="none" w:sz="0" w:space="0" w:color="auto"/>
              </w:divBdr>
            </w:div>
          </w:divsChild>
        </w:div>
        <w:div w:id="885408221">
          <w:marLeft w:val="0"/>
          <w:marRight w:val="0"/>
          <w:marTop w:val="0"/>
          <w:marBottom w:val="0"/>
          <w:divBdr>
            <w:top w:val="none" w:sz="0" w:space="0" w:color="auto"/>
            <w:left w:val="none" w:sz="0" w:space="0" w:color="auto"/>
            <w:bottom w:val="none" w:sz="0" w:space="0" w:color="auto"/>
            <w:right w:val="none" w:sz="0" w:space="0" w:color="auto"/>
          </w:divBdr>
          <w:divsChild>
            <w:div w:id="1943301135">
              <w:marLeft w:val="0"/>
              <w:marRight w:val="0"/>
              <w:marTop w:val="0"/>
              <w:marBottom w:val="0"/>
              <w:divBdr>
                <w:top w:val="none" w:sz="0" w:space="0" w:color="auto"/>
                <w:left w:val="none" w:sz="0" w:space="0" w:color="auto"/>
                <w:bottom w:val="none" w:sz="0" w:space="0" w:color="auto"/>
                <w:right w:val="none" w:sz="0" w:space="0" w:color="auto"/>
              </w:divBdr>
            </w:div>
          </w:divsChild>
        </w:div>
        <w:div w:id="795221386">
          <w:marLeft w:val="0"/>
          <w:marRight w:val="0"/>
          <w:marTop w:val="0"/>
          <w:marBottom w:val="0"/>
          <w:divBdr>
            <w:top w:val="none" w:sz="0" w:space="0" w:color="auto"/>
            <w:left w:val="none" w:sz="0" w:space="0" w:color="auto"/>
            <w:bottom w:val="none" w:sz="0" w:space="0" w:color="auto"/>
            <w:right w:val="none" w:sz="0" w:space="0" w:color="auto"/>
          </w:divBdr>
          <w:divsChild>
            <w:div w:id="1525630261">
              <w:marLeft w:val="0"/>
              <w:marRight w:val="0"/>
              <w:marTop w:val="0"/>
              <w:marBottom w:val="0"/>
              <w:divBdr>
                <w:top w:val="none" w:sz="0" w:space="0" w:color="auto"/>
                <w:left w:val="none" w:sz="0" w:space="0" w:color="auto"/>
                <w:bottom w:val="none" w:sz="0" w:space="0" w:color="auto"/>
                <w:right w:val="none" w:sz="0" w:space="0" w:color="auto"/>
              </w:divBdr>
            </w:div>
          </w:divsChild>
        </w:div>
        <w:div w:id="1140074085">
          <w:marLeft w:val="0"/>
          <w:marRight w:val="0"/>
          <w:marTop w:val="0"/>
          <w:marBottom w:val="0"/>
          <w:divBdr>
            <w:top w:val="none" w:sz="0" w:space="0" w:color="auto"/>
            <w:left w:val="none" w:sz="0" w:space="0" w:color="auto"/>
            <w:bottom w:val="none" w:sz="0" w:space="0" w:color="auto"/>
            <w:right w:val="none" w:sz="0" w:space="0" w:color="auto"/>
          </w:divBdr>
          <w:divsChild>
            <w:div w:id="1345588804">
              <w:marLeft w:val="0"/>
              <w:marRight w:val="0"/>
              <w:marTop w:val="0"/>
              <w:marBottom w:val="0"/>
              <w:divBdr>
                <w:top w:val="none" w:sz="0" w:space="0" w:color="auto"/>
                <w:left w:val="none" w:sz="0" w:space="0" w:color="auto"/>
                <w:bottom w:val="none" w:sz="0" w:space="0" w:color="auto"/>
                <w:right w:val="none" w:sz="0" w:space="0" w:color="auto"/>
              </w:divBdr>
            </w:div>
          </w:divsChild>
        </w:div>
        <w:div w:id="1033650343">
          <w:marLeft w:val="0"/>
          <w:marRight w:val="0"/>
          <w:marTop w:val="0"/>
          <w:marBottom w:val="0"/>
          <w:divBdr>
            <w:top w:val="none" w:sz="0" w:space="0" w:color="auto"/>
            <w:left w:val="none" w:sz="0" w:space="0" w:color="auto"/>
            <w:bottom w:val="none" w:sz="0" w:space="0" w:color="auto"/>
            <w:right w:val="none" w:sz="0" w:space="0" w:color="auto"/>
          </w:divBdr>
          <w:divsChild>
            <w:div w:id="196893220">
              <w:marLeft w:val="0"/>
              <w:marRight w:val="0"/>
              <w:marTop w:val="0"/>
              <w:marBottom w:val="0"/>
              <w:divBdr>
                <w:top w:val="none" w:sz="0" w:space="0" w:color="auto"/>
                <w:left w:val="none" w:sz="0" w:space="0" w:color="auto"/>
                <w:bottom w:val="none" w:sz="0" w:space="0" w:color="auto"/>
                <w:right w:val="none" w:sz="0" w:space="0" w:color="auto"/>
              </w:divBdr>
            </w:div>
          </w:divsChild>
        </w:div>
        <w:div w:id="911961844">
          <w:marLeft w:val="0"/>
          <w:marRight w:val="0"/>
          <w:marTop w:val="0"/>
          <w:marBottom w:val="0"/>
          <w:divBdr>
            <w:top w:val="none" w:sz="0" w:space="0" w:color="auto"/>
            <w:left w:val="none" w:sz="0" w:space="0" w:color="auto"/>
            <w:bottom w:val="none" w:sz="0" w:space="0" w:color="auto"/>
            <w:right w:val="none" w:sz="0" w:space="0" w:color="auto"/>
          </w:divBdr>
          <w:divsChild>
            <w:div w:id="1337616716">
              <w:marLeft w:val="0"/>
              <w:marRight w:val="0"/>
              <w:marTop w:val="0"/>
              <w:marBottom w:val="0"/>
              <w:divBdr>
                <w:top w:val="none" w:sz="0" w:space="0" w:color="auto"/>
                <w:left w:val="none" w:sz="0" w:space="0" w:color="auto"/>
                <w:bottom w:val="none" w:sz="0" w:space="0" w:color="auto"/>
                <w:right w:val="none" w:sz="0" w:space="0" w:color="auto"/>
              </w:divBdr>
            </w:div>
          </w:divsChild>
        </w:div>
        <w:div w:id="35742201">
          <w:marLeft w:val="0"/>
          <w:marRight w:val="0"/>
          <w:marTop w:val="0"/>
          <w:marBottom w:val="0"/>
          <w:divBdr>
            <w:top w:val="none" w:sz="0" w:space="0" w:color="auto"/>
            <w:left w:val="none" w:sz="0" w:space="0" w:color="auto"/>
            <w:bottom w:val="none" w:sz="0" w:space="0" w:color="auto"/>
            <w:right w:val="none" w:sz="0" w:space="0" w:color="auto"/>
          </w:divBdr>
          <w:divsChild>
            <w:div w:id="904028320">
              <w:marLeft w:val="0"/>
              <w:marRight w:val="0"/>
              <w:marTop w:val="0"/>
              <w:marBottom w:val="0"/>
              <w:divBdr>
                <w:top w:val="none" w:sz="0" w:space="0" w:color="auto"/>
                <w:left w:val="none" w:sz="0" w:space="0" w:color="auto"/>
                <w:bottom w:val="none" w:sz="0" w:space="0" w:color="auto"/>
                <w:right w:val="none" w:sz="0" w:space="0" w:color="auto"/>
              </w:divBdr>
            </w:div>
          </w:divsChild>
        </w:div>
        <w:div w:id="343366132">
          <w:marLeft w:val="0"/>
          <w:marRight w:val="0"/>
          <w:marTop w:val="0"/>
          <w:marBottom w:val="0"/>
          <w:divBdr>
            <w:top w:val="none" w:sz="0" w:space="0" w:color="auto"/>
            <w:left w:val="none" w:sz="0" w:space="0" w:color="auto"/>
            <w:bottom w:val="none" w:sz="0" w:space="0" w:color="auto"/>
            <w:right w:val="none" w:sz="0" w:space="0" w:color="auto"/>
          </w:divBdr>
          <w:divsChild>
            <w:div w:id="1082213591">
              <w:marLeft w:val="0"/>
              <w:marRight w:val="0"/>
              <w:marTop w:val="0"/>
              <w:marBottom w:val="0"/>
              <w:divBdr>
                <w:top w:val="none" w:sz="0" w:space="0" w:color="auto"/>
                <w:left w:val="none" w:sz="0" w:space="0" w:color="auto"/>
                <w:bottom w:val="none" w:sz="0" w:space="0" w:color="auto"/>
                <w:right w:val="none" w:sz="0" w:space="0" w:color="auto"/>
              </w:divBdr>
            </w:div>
          </w:divsChild>
        </w:div>
        <w:div w:id="61951688">
          <w:marLeft w:val="0"/>
          <w:marRight w:val="0"/>
          <w:marTop w:val="0"/>
          <w:marBottom w:val="0"/>
          <w:divBdr>
            <w:top w:val="none" w:sz="0" w:space="0" w:color="auto"/>
            <w:left w:val="none" w:sz="0" w:space="0" w:color="auto"/>
            <w:bottom w:val="none" w:sz="0" w:space="0" w:color="auto"/>
            <w:right w:val="none" w:sz="0" w:space="0" w:color="auto"/>
          </w:divBdr>
          <w:divsChild>
            <w:div w:id="463277804">
              <w:marLeft w:val="0"/>
              <w:marRight w:val="0"/>
              <w:marTop w:val="0"/>
              <w:marBottom w:val="0"/>
              <w:divBdr>
                <w:top w:val="none" w:sz="0" w:space="0" w:color="auto"/>
                <w:left w:val="none" w:sz="0" w:space="0" w:color="auto"/>
                <w:bottom w:val="none" w:sz="0" w:space="0" w:color="auto"/>
                <w:right w:val="none" w:sz="0" w:space="0" w:color="auto"/>
              </w:divBdr>
            </w:div>
          </w:divsChild>
        </w:div>
        <w:div w:id="1655180030">
          <w:marLeft w:val="0"/>
          <w:marRight w:val="0"/>
          <w:marTop w:val="0"/>
          <w:marBottom w:val="0"/>
          <w:divBdr>
            <w:top w:val="none" w:sz="0" w:space="0" w:color="auto"/>
            <w:left w:val="none" w:sz="0" w:space="0" w:color="auto"/>
            <w:bottom w:val="none" w:sz="0" w:space="0" w:color="auto"/>
            <w:right w:val="none" w:sz="0" w:space="0" w:color="auto"/>
          </w:divBdr>
          <w:divsChild>
            <w:div w:id="1889561593">
              <w:marLeft w:val="0"/>
              <w:marRight w:val="0"/>
              <w:marTop w:val="0"/>
              <w:marBottom w:val="0"/>
              <w:divBdr>
                <w:top w:val="none" w:sz="0" w:space="0" w:color="auto"/>
                <w:left w:val="none" w:sz="0" w:space="0" w:color="auto"/>
                <w:bottom w:val="none" w:sz="0" w:space="0" w:color="auto"/>
                <w:right w:val="none" w:sz="0" w:space="0" w:color="auto"/>
              </w:divBdr>
            </w:div>
          </w:divsChild>
        </w:div>
        <w:div w:id="33695318">
          <w:marLeft w:val="0"/>
          <w:marRight w:val="0"/>
          <w:marTop w:val="0"/>
          <w:marBottom w:val="0"/>
          <w:divBdr>
            <w:top w:val="none" w:sz="0" w:space="0" w:color="auto"/>
            <w:left w:val="none" w:sz="0" w:space="0" w:color="auto"/>
            <w:bottom w:val="none" w:sz="0" w:space="0" w:color="auto"/>
            <w:right w:val="none" w:sz="0" w:space="0" w:color="auto"/>
          </w:divBdr>
          <w:divsChild>
            <w:div w:id="1084573741">
              <w:marLeft w:val="0"/>
              <w:marRight w:val="0"/>
              <w:marTop w:val="0"/>
              <w:marBottom w:val="0"/>
              <w:divBdr>
                <w:top w:val="none" w:sz="0" w:space="0" w:color="auto"/>
                <w:left w:val="none" w:sz="0" w:space="0" w:color="auto"/>
                <w:bottom w:val="none" w:sz="0" w:space="0" w:color="auto"/>
                <w:right w:val="none" w:sz="0" w:space="0" w:color="auto"/>
              </w:divBdr>
            </w:div>
          </w:divsChild>
        </w:div>
        <w:div w:id="1277180683">
          <w:marLeft w:val="0"/>
          <w:marRight w:val="0"/>
          <w:marTop w:val="0"/>
          <w:marBottom w:val="0"/>
          <w:divBdr>
            <w:top w:val="none" w:sz="0" w:space="0" w:color="auto"/>
            <w:left w:val="none" w:sz="0" w:space="0" w:color="auto"/>
            <w:bottom w:val="none" w:sz="0" w:space="0" w:color="auto"/>
            <w:right w:val="none" w:sz="0" w:space="0" w:color="auto"/>
          </w:divBdr>
          <w:divsChild>
            <w:div w:id="1297643263">
              <w:marLeft w:val="0"/>
              <w:marRight w:val="0"/>
              <w:marTop w:val="0"/>
              <w:marBottom w:val="0"/>
              <w:divBdr>
                <w:top w:val="none" w:sz="0" w:space="0" w:color="auto"/>
                <w:left w:val="none" w:sz="0" w:space="0" w:color="auto"/>
                <w:bottom w:val="none" w:sz="0" w:space="0" w:color="auto"/>
                <w:right w:val="none" w:sz="0" w:space="0" w:color="auto"/>
              </w:divBdr>
            </w:div>
          </w:divsChild>
        </w:div>
        <w:div w:id="1103694604">
          <w:marLeft w:val="0"/>
          <w:marRight w:val="0"/>
          <w:marTop w:val="0"/>
          <w:marBottom w:val="0"/>
          <w:divBdr>
            <w:top w:val="none" w:sz="0" w:space="0" w:color="auto"/>
            <w:left w:val="none" w:sz="0" w:space="0" w:color="auto"/>
            <w:bottom w:val="none" w:sz="0" w:space="0" w:color="auto"/>
            <w:right w:val="none" w:sz="0" w:space="0" w:color="auto"/>
          </w:divBdr>
          <w:divsChild>
            <w:div w:id="1019236463">
              <w:marLeft w:val="0"/>
              <w:marRight w:val="0"/>
              <w:marTop w:val="0"/>
              <w:marBottom w:val="0"/>
              <w:divBdr>
                <w:top w:val="none" w:sz="0" w:space="0" w:color="auto"/>
                <w:left w:val="none" w:sz="0" w:space="0" w:color="auto"/>
                <w:bottom w:val="none" w:sz="0" w:space="0" w:color="auto"/>
                <w:right w:val="none" w:sz="0" w:space="0" w:color="auto"/>
              </w:divBdr>
            </w:div>
          </w:divsChild>
        </w:div>
        <w:div w:id="964969353">
          <w:marLeft w:val="0"/>
          <w:marRight w:val="0"/>
          <w:marTop w:val="0"/>
          <w:marBottom w:val="0"/>
          <w:divBdr>
            <w:top w:val="none" w:sz="0" w:space="0" w:color="auto"/>
            <w:left w:val="none" w:sz="0" w:space="0" w:color="auto"/>
            <w:bottom w:val="none" w:sz="0" w:space="0" w:color="auto"/>
            <w:right w:val="none" w:sz="0" w:space="0" w:color="auto"/>
          </w:divBdr>
          <w:divsChild>
            <w:div w:id="1510564549">
              <w:marLeft w:val="0"/>
              <w:marRight w:val="0"/>
              <w:marTop w:val="0"/>
              <w:marBottom w:val="0"/>
              <w:divBdr>
                <w:top w:val="none" w:sz="0" w:space="0" w:color="auto"/>
                <w:left w:val="none" w:sz="0" w:space="0" w:color="auto"/>
                <w:bottom w:val="none" w:sz="0" w:space="0" w:color="auto"/>
                <w:right w:val="none" w:sz="0" w:space="0" w:color="auto"/>
              </w:divBdr>
            </w:div>
          </w:divsChild>
        </w:div>
        <w:div w:id="671034890">
          <w:marLeft w:val="0"/>
          <w:marRight w:val="0"/>
          <w:marTop w:val="0"/>
          <w:marBottom w:val="0"/>
          <w:divBdr>
            <w:top w:val="none" w:sz="0" w:space="0" w:color="auto"/>
            <w:left w:val="none" w:sz="0" w:space="0" w:color="auto"/>
            <w:bottom w:val="none" w:sz="0" w:space="0" w:color="auto"/>
            <w:right w:val="none" w:sz="0" w:space="0" w:color="auto"/>
          </w:divBdr>
          <w:divsChild>
            <w:div w:id="63649687">
              <w:marLeft w:val="0"/>
              <w:marRight w:val="0"/>
              <w:marTop w:val="0"/>
              <w:marBottom w:val="0"/>
              <w:divBdr>
                <w:top w:val="none" w:sz="0" w:space="0" w:color="auto"/>
                <w:left w:val="none" w:sz="0" w:space="0" w:color="auto"/>
                <w:bottom w:val="none" w:sz="0" w:space="0" w:color="auto"/>
                <w:right w:val="none" w:sz="0" w:space="0" w:color="auto"/>
              </w:divBdr>
            </w:div>
          </w:divsChild>
        </w:div>
        <w:div w:id="303509966">
          <w:marLeft w:val="0"/>
          <w:marRight w:val="0"/>
          <w:marTop w:val="0"/>
          <w:marBottom w:val="0"/>
          <w:divBdr>
            <w:top w:val="none" w:sz="0" w:space="0" w:color="auto"/>
            <w:left w:val="none" w:sz="0" w:space="0" w:color="auto"/>
            <w:bottom w:val="none" w:sz="0" w:space="0" w:color="auto"/>
            <w:right w:val="none" w:sz="0" w:space="0" w:color="auto"/>
          </w:divBdr>
          <w:divsChild>
            <w:div w:id="1283880185">
              <w:marLeft w:val="0"/>
              <w:marRight w:val="0"/>
              <w:marTop w:val="0"/>
              <w:marBottom w:val="0"/>
              <w:divBdr>
                <w:top w:val="none" w:sz="0" w:space="0" w:color="auto"/>
                <w:left w:val="none" w:sz="0" w:space="0" w:color="auto"/>
                <w:bottom w:val="none" w:sz="0" w:space="0" w:color="auto"/>
                <w:right w:val="none" w:sz="0" w:space="0" w:color="auto"/>
              </w:divBdr>
            </w:div>
          </w:divsChild>
        </w:div>
        <w:div w:id="436365369">
          <w:marLeft w:val="0"/>
          <w:marRight w:val="0"/>
          <w:marTop w:val="0"/>
          <w:marBottom w:val="0"/>
          <w:divBdr>
            <w:top w:val="none" w:sz="0" w:space="0" w:color="auto"/>
            <w:left w:val="none" w:sz="0" w:space="0" w:color="auto"/>
            <w:bottom w:val="none" w:sz="0" w:space="0" w:color="auto"/>
            <w:right w:val="none" w:sz="0" w:space="0" w:color="auto"/>
          </w:divBdr>
          <w:divsChild>
            <w:div w:id="814227442">
              <w:marLeft w:val="0"/>
              <w:marRight w:val="0"/>
              <w:marTop w:val="0"/>
              <w:marBottom w:val="0"/>
              <w:divBdr>
                <w:top w:val="none" w:sz="0" w:space="0" w:color="auto"/>
                <w:left w:val="none" w:sz="0" w:space="0" w:color="auto"/>
                <w:bottom w:val="none" w:sz="0" w:space="0" w:color="auto"/>
                <w:right w:val="none" w:sz="0" w:space="0" w:color="auto"/>
              </w:divBdr>
            </w:div>
          </w:divsChild>
        </w:div>
        <w:div w:id="1790658223">
          <w:marLeft w:val="0"/>
          <w:marRight w:val="0"/>
          <w:marTop w:val="0"/>
          <w:marBottom w:val="0"/>
          <w:divBdr>
            <w:top w:val="none" w:sz="0" w:space="0" w:color="auto"/>
            <w:left w:val="none" w:sz="0" w:space="0" w:color="auto"/>
            <w:bottom w:val="none" w:sz="0" w:space="0" w:color="auto"/>
            <w:right w:val="none" w:sz="0" w:space="0" w:color="auto"/>
          </w:divBdr>
          <w:divsChild>
            <w:div w:id="1963918316">
              <w:marLeft w:val="0"/>
              <w:marRight w:val="0"/>
              <w:marTop w:val="0"/>
              <w:marBottom w:val="0"/>
              <w:divBdr>
                <w:top w:val="none" w:sz="0" w:space="0" w:color="auto"/>
                <w:left w:val="none" w:sz="0" w:space="0" w:color="auto"/>
                <w:bottom w:val="none" w:sz="0" w:space="0" w:color="auto"/>
                <w:right w:val="none" w:sz="0" w:space="0" w:color="auto"/>
              </w:divBdr>
            </w:div>
          </w:divsChild>
        </w:div>
        <w:div w:id="370956143">
          <w:marLeft w:val="0"/>
          <w:marRight w:val="0"/>
          <w:marTop w:val="0"/>
          <w:marBottom w:val="0"/>
          <w:divBdr>
            <w:top w:val="none" w:sz="0" w:space="0" w:color="auto"/>
            <w:left w:val="none" w:sz="0" w:space="0" w:color="auto"/>
            <w:bottom w:val="none" w:sz="0" w:space="0" w:color="auto"/>
            <w:right w:val="none" w:sz="0" w:space="0" w:color="auto"/>
          </w:divBdr>
          <w:divsChild>
            <w:div w:id="1470589343">
              <w:marLeft w:val="0"/>
              <w:marRight w:val="0"/>
              <w:marTop w:val="0"/>
              <w:marBottom w:val="0"/>
              <w:divBdr>
                <w:top w:val="none" w:sz="0" w:space="0" w:color="auto"/>
                <w:left w:val="none" w:sz="0" w:space="0" w:color="auto"/>
                <w:bottom w:val="none" w:sz="0" w:space="0" w:color="auto"/>
                <w:right w:val="none" w:sz="0" w:space="0" w:color="auto"/>
              </w:divBdr>
            </w:div>
          </w:divsChild>
        </w:div>
        <w:div w:id="369569331">
          <w:marLeft w:val="0"/>
          <w:marRight w:val="0"/>
          <w:marTop w:val="0"/>
          <w:marBottom w:val="0"/>
          <w:divBdr>
            <w:top w:val="none" w:sz="0" w:space="0" w:color="auto"/>
            <w:left w:val="none" w:sz="0" w:space="0" w:color="auto"/>
            <w:bottom w:val="none" w:sz="0" w:space="0" w:color="auto"/>
            <w:right w:val="none" w:sz="0" w:space="0" w:color="auto"/>
          </w:divBdr>
          <w:divsChild>
            <w:div w:id="1758209678">
              <w:marLeft w:val="0"/>
              <w:marRight w:val="0"/>
              <w:marTop w:val="0"/>
              <w:marBottom w:val="0"/>
              <w:divBdr>
                <w:top w:val="none" w:sz="0" w:space="0" w:color="auto"/>
                <w:left w:val="none" w:sz="0" w:space="0" w:color="auto"/>
                <w:bottom w:val="none" w:sz="0" w:space="0" w:color="auto"/>
                <w:right w:val="none" w:sz="0" w:space="0" w:color="auto"/>
              </w:divBdr>
            </w:div>
          </w:divsChild>
        </w:div>
        <w:div w:id="1383824643">
          <w:marLeft w:val="0"/>
          <w:marRight w:val="0"/>
          <w:marTop w:val="0"/>
          <w:marBottom w:val="0"/>
          <w:divBdr>
            <w:top w:val="none" w:sz="0" w:space="0" w:color="auto"/>
            <w:left w:val="none" w:sz="0" w:space="0" w:color="auto"/>
            <w:bottom w:val="none" w:sz="0" w:space="0" w:color="auto"/>
            <w:right w:val="none" w:sz="0" w:space="0" w:color="auto"/>
          </w:divBdr>
          <w:divsChild>
            <w:div w:id="1622346214">
              <w:marLeft w:val="0"/>
              <w:marRight w:val="0"/>
              <w:marTop w:val="0"/>
              <w:marBottom w:val="0"/>
              <w:divBdr>
                <w:top w:val="none" w:sz="0" w:space="0" w:color="auto"/>
                <w:left w:val="none" w:sz="0" w:space="0" w:color="auto"/>
                <w:bottom w:val="none" w:sz="0" w:space="0" w:color="auto"/>
                <w:right w:val="none" w:sz="0" w:space="0" w:color="auto"/>
              </w:divBdr>
            </w:div>
          </w:divsChild>
        </w:div>
        <w:div w:id="1414623475">
          <w:marLeft w:val="0"/>
          <w:marRight w:val="0"/>
          <w:marTop w:val="0"/>
          <w:marBottom w:val="0"/>
          <w:divBdr>
            <w:top w:val="none" w:sz="0" w:space="0" w:color="auto"/>
            <w:left w:val="none" w:sz="0" w:space="0" w:color="auto"/>
            <w:bottom w:val="none" w:sz="0" w:space="0" w:color="auto"/>
            <w:right w:val="none" w:sz="0" w:space="0" w:color="auto"/>
          </w:divBdr>
          <w:divsChild>
            <w:div w:id="180559035">
              <w:marLeft w:val="0"/>
              <w:marRight w:val="0"/>
              <w:marTop w:val="0"/>
              <w:marBottom w:val="0"/>
              <w:divBdr>
                <w:top w:val="none" w:sz="0" w:space="0" w:color="auto"/>
                <w:left w:val="none" w:sz="0" w:space="0" w:color="auto"/>
                <w:bottom w:val="none" w:sz="0" w:space="0" w:color="auto"/>
                <w:right w:val="none" w:sz="0" w:space="0" w:color="auto"/>
              </w:divBdr>
            </w:div>
          </w:divsChild>
        </w:div>
        <w:div w:id="626205881">
          <w:marLeft w:val="0"/>
          <w:marRight w:val="0"/>
          <w:marTop w:val="0"/>
          <w:marBottom w:val="0"/>
          <w:divBdr>
            <w:top w:val="none" w:sz="0" w:space="0" w:color="auto"/>
            <w:left w:val="none" w:sz="0" w:space="0" w:color="auto"/>
            <w:bottom w:val="none" w:sz="0" w:space="0" w:color="auto"/>
            <w:right w:val="none" w:sz="0" w:space="0" w:color="auto"/>
          </w:divBdr>
          <w:divsChild>
            <w:div w:id="864946027">
              <w:marLeft w:val="0"/>
              <w:marRight w:val="0"/>
              <w:marTop w:val="0"/>
              <w:marBottom w:val="0"/>
              <w:divBdr>
                <w:top w:val="none" w:sz="0" w:space="0" w:color="auto"/>
                <w:left w:val="none" w:sz="0" w:space="0" w:color="auto"/>
                <w:bottom w:val="none" w:sz="0" w:space="0" w:color="auto"/>
                <w:right w:val="none" w:sz="0" w:space="0" w:color="auto"/>
              </w:divBdr>
            </w:div>
          </w:divsChild>
        </w:div>
        <w:div w:id="1131242856">
          <w:marLeft w:val="0"/>
          <w:marRight w:val="0"/>
          <w:marTop w:val="0"/>
          <w:marBottom w:val="0"/>
          <w:divBdr>
            <w:top w:val="none" w:sz="0" w:space="0" w:color="auto"/>
            <w:left w:val="none" w:sz="0" w:space="0" w:color="auto"/>
            <w:bottom w:val="none" w:sz="0" w:space="0" w:color="auto"/>
            <w:right w:val="none" w:sz="0" w:space="0" w:color="auto"/>
          </w:divBdr>
          <w:divsChild>
            <w:div w:id="1868369783">
              <w:marLeft w:val="0"/>
              <w:marRight w:val="0"/>
              <w:marTop w:val="0"/>
              <w:marBottom w:val="0"/>
              <w:divBdr>
                <w:top w:val="none" w:sz="0" w:space="0" w:color="auto"/>
                <w:left w:val="none" w:sz="0" w:space="0" w:color="auto"/>
                <w:bottom w:val="none" w:sz="0" w:space="0" w:color="auto"/>
                <w:right w:val="none" w:sz="0" w:space="0" w:color="auto"/>
              </w:divBdr>
            </w:div>
          </w:divsChild>
        </w:div>
        <w:div w:id="974724051">
          <w:marLeft w:val="0"/>
          <w:marRight w:val="0"/>
          <w:marTop w:val="0"/>
          <w:marBottom w:val="0"/>
          <w:divBdr>
            <w:top w:val="none" w:sz="0" w:space="0" w:color="auto"/>
            <w:left w:val="none" w:sz="0" w:space="0" w:color="auto"/>
            <w:bottom w:val="none" w:sz="0" w:space="0" w:color="auto"/>
            <w:right w:val="none" w:sz="0" w:space="0" w:color="auto"/>
          </w:divBdr>
          <w:divsChild>
            <w:div w:id="2134129202">
              <w:marLeft w:val="0"/>
              <w:marRight w:val="0"/>
              <w:marTop w:val="0"/>
              <w:marBottom w:val="0"/>
              <w:divBdr>
                <w:top w:val="none" w:sz="0" w:space="0" w:color="auto"/>
                <w:left w:val="none" w:sz="0" w:space="0" w:color="auto"/>
                <w:bottom w:val="none" w:sz="0" w:space="0" w:color="auto"/>
                <w:right w:val="none" w:sz="0" w:space="0" w:color="auto"/>
              </w:divBdr>
            </w:div>
          </w:divsChild>
        </w:div>
        <w:div w:id="712196935">
          <w:marLeft w:val="0"/>
          <w:marRight w:val="0"/>
          <w:marTop w:val="0"/>
          <w:marBottom w:val="0"/>
          <w:divBdr>
            <w:top w:val="none" w:sz="0" w:space="0" w:color="auto"/>
            <w:left w:val="none" w:sz="0" w:space="0" w:color="auto"/>
            <w:bottom w:val="none" w:sz="0" w:space="0" w:color="auto"/>
            <w:right w:val="none" w:sz="0" w:space="0" w:color="auto"/>
          </w:divBdr>
          <w:divsChild>
            <w:div w:id="97794143">
              <w:marLeft w:val="0"/>
              <w:marRight w:val="0"/>
              <w:marTop w:val="0"/>
              <w:marBottom w:val="0"/>
              <w:divBdr>
                <w:top w:val="none" w:sz="0" w:space="0" w:color="auto"/>
                <w:left w:val="none" w:sz="0" w:space="0" w:color="auto"/>
                <w:bottom w:val="none" w:sz="0" w:space="0" w:color="auto"/>
                <w:right w:val="none" w:sz="0" w:space="0" w:color="auto"/>
              </w:divBdr>
            </w:div>
          </w:divsChild>
        </w:div>
        <w:div w:id="1268388988">
          <w:marLeft w:val="0"/>
          <w:marRight w:val="0"/>
          <w:marTop w:val="0"/>
          <w:marBottom w:val="0"/>
          <w:divBdr>
            <w:top w:val="none" w:sz="0" w:space="0" w:color="auto"/>
            <w:left w:val="none" w:sz="0" w:space="0" w:color="auto"/>
            <w:bottom w:val="none" w:sz="0" w:space="0" w:color="auto"/>
            <w:right w:val="none" w:sz="0" w:space="0" w:color="auto"/>
          </w:divBdr>
          <w:divsChild>
            <w:div w:id="386343176">
              <w:marLeft w:val="0"/>
              <w:marRight w:val="0"/>
              <w:marTop w:val="0"/>
              <w:marBottom w:val="0"/>
              <w:divBdr>
                <w:top w:val="none" w:sz="0" w:space="0" w:color="auto"/>
                <w:left w:val="none" w:sz="0" w:space="0" w:color="auto"/>
                <w:bottom w:val="none" w:sz="0" w:space="0" w:color="auto"/>
                <w:right w:val="none" w:sz="0" w:space="0" w:color="auto"/>
              </w:divBdr>
            </w:div>
          </w:divsChild>
        </w:div>
        <w:div w:id="1128817689">
          <w:marLeft w:val="0"/>
          <w:marRight w:val="0"/>
          <w:marTop w:val="0"/>
          <w:marBottom w:val="0"/>
          <w:divBdr>
            <w:top w:val="none" w:sz="0" w:space="0" w:color="auto"/>
            <w:left w:val="none" w:sz="0" w:space="0" w:color="auto"/>
            <w:bottom w:val="none" w:sz="0" w:space="0" w:color="auto"/>
            <w:right w:val="none" w:sz="0" w:space="0" w:color="auto"/>
          </w:divBdr>
          <w:divsChild>
            <w:div w:id="1685205731">
              <w:marLeft w:val="0"/>
              <w:marRight w:val="0"/>
              <w:marTop w:val="0"/>
              <w:marBottom w:val="0"/>
              <w:divBdr>
                <w:top w:val="none" w:sz="0" w:space="0" w:color="auto"/>
                <w:left w:val="none" w:sz="0" w:space="0" w:color="auto"/>
                <w:bottom w:val="none" w:sz="0" w:space="0" w:color="auto"/>
                <w:right w:val="none" w:sz="0" w:space="0" w:color="auto"/>
              </w:divBdr>
            </w:div>
          </w:divsChild>
        </w:div>
        <w:div w:id="1034428867">
          <w:marLeft w:val="0"/>
          <w:marRight w:val="0"/>
          <w:marTop w:val="0"/>
          <w:marBottom w:val="0"/>
          <w:divBdr>
            <w:top w:val="none" w:sz="0" w:space="0" w:color="auto"/>
            <w:left w:val="none" w:sz="0" w:space="0" w:color="auto"/>
            <w:bottom w:val="none" w:sz="0" w:space="0" w:color="auto"/>
            <w:right w:val="none" w:sz="0" w:space="0" w:color="auto"/>
          </w:divBdr>
          <w:divsChild>
            <w:div w:id="1099957730">
              <w:marLeft w:val="0"/>
              <w:marRight w:val="0"/>
              <w:marTop w:val="0"/>
              <w:marBottom w:val="0"/>
              <w:divBdr>
                <w:top w:val="none" w:sz="0" w:space="0" w:color="auto"/>
                <w:left w:val="none" w:sz="0" w:space="0" w:color="auto"/>
                <w:bottom w:val="none" w:sz="0" w:space="0" w:color="auto"/>
                <w:right w:val="none" w:sz="0" w:space="0" w:color="auto"/>
              </w:divBdr>
            </w:div>
          </w:divsChild>
        </w:div>
        <w:div w:id="1854297911">
          <w:marLeft w:val="0"/>
          <w:marRight w:val="0"/>
          <w:marTop w:val="0"/>
          <w:marBottom w:val="0"/>
          <w:divBdr>
            <w:top w:val="none" w:sz="0" w:space="0" w:color="auto"/>
            <w:left w:val="none" w:sz="0" w:space="0" w:color="auto"/>
            <w:bottom w:val="none" w:sz="0" w:space="0" w:color="auto"/>
            <w:right w:val="none" w:sz="0" w:space="0" w:color="auto"/>
          </w:divBdr>
          <w:divsChild>
            <w:div w:id="959258549">
              <w:marLeft w:val="0"/>
              <w:marRight w:val="0"/>
              <w:marTop w:val="0"/>
              <w:marBottom w:val="0"/>
              <w:divBdr>
                <w:top w:val="none" w:sz="0" w:space="0" w:color="auto"/>
                <w:left w:val="none" w:sz="0" w:space="0" w:color="auto"/>
                <w:bottom w:val="none" w:sz="0" w:space="0" w:color="auto"/>
                <w:right w:val="none" w:sz="0" w:space="0" w:color="auto"/>
              </w:divBdr>
            </w:div>
          </w:divsChild>
        </w:div>
        <w:div w:id="1286498588">
          <w:marLeft w:val="0"/>
          <w:marRight w:val="0"/>
          <w:marTop w:val="0"/>
          <w:marBottom w:val="0"/>
          <w:divBdr>
            <w:top w:val="none" w:sz="0" w:space="0" w:color="auto"/>
            <w:left w:val="none" w:sz="0" w:space="0" w:color="auto"/>
            <w:bottom w:val="none" w:sz="0" w:space="0" w:color="auto"/>
            <w:right w:val="none" w:sz="0" w:space="0" w:color="auto"/>
          </w:divBdr>
          <w:divsChild>
            <w:div w:id="108206093">
              <w:marLeft w:val="0"/>
              <w:marRight w:val="0"/>
              <w:marTop w:val="0"/>
              <w:marBottom w:val="0"/>
              <w:divBdr>
                <w:top w:val="none" w:sz="0" w:space="0" w:color="auto"/>
                <w:left w:val="none" w:sz="0" w:space="0" w:color="auto"/>
                <w:bottom w:val="none" w:sz="0" w:space="0" w:color="auto"/>
                <w:right w:val="none" w:sz="0" w:space="0" w:color="auto"/>
              </w:divBdr>
            </w:div>
          </w:divsChild>
        </w:div>
        <w:div w:id="741605837">
          <w:marLeft w:val="0"/>
          <w:marRight w:val="0"/>
          <w:marTop w:val="0"/>
          <w:marBottom w:val="0"/>
          <w:divBdr>
            <w:top w:val="none" w:sz="0" w:space="0" w:color="auto"/>
            <w:left w:val="none" w:sz="0" w:space="0" w:color="auto"/>
            <w:bottom w:val="none" w:sz="0" w:space="0" w:color="auto"/>
            <w:right w:val="none" w:sz="0" w:space="0" w:color="auto"/>
          </w:divBdr>
          <w:divsChild>
            <w:div w:id="1861776059">
              <w:marLeft w:val="0"/>
              <w:marRight w:val="0"/>
              <w:marTop w:val="0"/>
              <w:marBottom w:val="0"/>
              <w:divBdr>
                <w:top w:val="none" w:sz="0" w:space="0" w:color="auto"/>
                <w:left w:val="none" w:sz="0" w:space="0" w:color="auto"/>
                <w:bottom w:val="none" w:sz="0" w:space="0" w:color="auto"/>
                <w:right w:val="none" w:sz="0" w:space="0" w:color="auto"/>
              </w:divBdr>
            </w:div>
          </w:divsChild>
        </w:div>
        <w:div w:id="93594254">
          <w:marLeft w:val="0"/>
          <w:marRight w:val="0"/>
          <w:marTop w:val="0"/>
          <w:marBottom w:val="0"/>
          <w:divBdr>
            <w:top w:val="none" w:sz="0" w:space="0" w:color="auto"/>
            <w:left w:val="none" w:sz="0" w:space="0" w:color="auto"/>
            <w:bottom w:val="none" w:sz="0" w:space="0" w:color="auto"/>
            <w:right w:val="none" w:sz="0" w:space="0" w:color="auto"/>
          </w:divBdr>
          <w:divsChild>
            <w:div w:id="695424817">
              <w:marLeft w:val="0"/>
              <w:marRight w:val="0"/>
              <w:marTop w:val="0"/>
              <w:marBottom w:val="0"/>
              <w:divBdr>
                <w:top w:val="none" w:sz="0" w:space="0" w:color="auto"/>
                <w:left w:val="none" w:sz="0" w:space="0" w:color="auto"/>
                <w:bottom w:val="none" w:sz="0" w:space="0" w:color="auto"/>
                <w:right w:val="none" w:sz="0" w:space="0" w:color="auto"/>
              </w:divBdr>
            </w:div>
          </w:divsChild>
        </w:div>
        <w:div w:id="601113197">
          <w:marLeft w:val="0"/>
          <w:marRight w:val="0"/>
          <w:marTop w:val="0"/>
          <w:marBottom w:val="0"/>
          <w:divBdr>
            <w:top w:val="none" w:sz="0" w:space="0" w:color="auto"/>
            <w:left w:val="none" w:sz="0" w:space="0" w:color="auto"/>
            <w:bottom w:val="none" w:sz="0" w:space="0" w:color="auto"/>
            <w:right w:val="none" w:sz="0" w:space="0" w:color="auto"/>
          </w:divBdr>
          <w:divsChild>
            <w:div w:id="938610577">
              <w:marLeft w:val="0"/>
              <w:marRight w:val="0"/>
              <w:marTop w:val="0"/>
              <w:marBottom w:val="0"/>
              <w:divBdr>
                <w:top w:val="none" w:sz="0" w:space="0" w:color="auto"/>
                <w:left w:val="none" w:sz="0" w:space="0" w:color="auto"/>
                <w:bottom w:val="none" w:sz="0" w:space="0" w:color="auto"/>
                <w:right w:val="none" w:sz="0" w:space="0" w:color="auto"/>
              </w:divBdr>
            </w:div>
            <w:div w:id="692614716">
              <w:marLeft w:val="0"/>
              <w:marRight w:val="0"/>
              <w:marTop w:val="0"/>
              <w:marBottom w:val="0"/>
              <w:divBdr>
                <w:top w:val="none" w:sz="0" w:space="0" w:color="auto"/>
                <w:left w:val="none" w:sz="0" w:space="0" w:color="auto"/>
                <w:bottom w:val="none" w:sz="0" w:space="0" w:color="auto"/>
                <w:right w:val="none" w:sz="0" w:space="0" w:color="auto"/>
              </w:divBdr>
            </w:div>
            <w:div w:id="1780443125">
              <w:marLeft w:val="0"/>
              <w:marRight w:val="0"/>
              <w:marTop w:val="0"/>
              <w:marBottom w:val="0"/>
              <w:divBdr>
                <w:top w:val="none" w:sz="0" w:space="0" w:color="auto"/>
                <w:left w:val="none" w:sz="0" w:space="0" w:color="auto"/>
                <w:bottom w:val="none" w:sz="0" w:space="0" w:color="auto"/>
                <w:right w:val="none" w:sz="0" w:space="0" w:color="auto"/>
              </w:divBdr>
            </w:div>
            <w:div w:id="1395740470">
              <w:marLeft w:val="0"/>
              <w:marRight w:val="0"/>
              <w:marTop w:val="0"/>
              <w:marBottom w:val="0"/>
              <w:divBdr>
                <w:top w:val="none" w:sz="0" w:space="0" w:color="auto"/>
                <w:left w:val="none" w:sz="0" w:space="0" w:color="auto"/>
                <w:bottom w:val="none" w:sz="0" w:space="0" w:color="auto"/>
                <w:right w:val="none" w:sz="0" w:space="0" w:color="auto"/>
              </w:divBdr>
            </w:div>
            <w:div w:id="821387895">
              <w:marLeft w:val="0"/>
              <w:marRight w:val="0"/>
              <w:marTop w:val="0"/>
              <w:marBottom w:val="0"/>
              <w:divBdr>
                <w:top w:val="none" w:sz="0" w:space="0" w:color="auto"/>
                <w:left w:val="none" w:sz="0" w:space="0" w:color="auto"/>
                <w:bottom w:val="none" w:sz="0" w:space="0" w:color="auto"/>
                <w:right w:val="none" w:sz="0" w:space="0" w:color="auto"/>
              </w:divBdr>
            </w:div>
          </w:divsChild>
        </w:div>
        <w:div w:id="742802395">
          <w:marLeft w:val="0"/>
          <w:marRight w:val="0"/>
          <w:marTop w:val="0"/>
          <w:marBottom w:val="0"/>
          <w:divBdr>
            <w:top w:val="none" w:sz="0" w:space="0" w:color="auto"/>
            <w:left w:val="none" w:sz="0" w:space="0" w:color="auto"/>
            <w:bottom w:val="none" w:sz="0" w:space="0" w:color="auto"/>
            <w:right w:val="none" w:sz="0" w:space="0" w:color="auto"/>
          </w:divBdr>
          <w:divsChild>
            <w:div w:id="1485313590">
              <w:marLeft w:val="0"/>
              <w:marRight w:val="0"/>
              <w:marTop w:val="0"/>
              <w:marBottom w:val="0"/>
              <w:divBdr>
                <w:top w:val="none" w:sz="0" w:space="0" w:color="auto"/>
                <w:left w:val="none" w:sz="0" w:space="0" w:color="auto"/>
                <w:bottom w:val="none" w:sz="0" w:space="0" w:color="auto"/>
                <w:right w:val="none" w:sz="0" w:space="0" w:color="auto"/>
              </w:divBdr>
            </w:div>
          </w:divsChild>
        </w:div>
        <w:div w:id="1612936952">
          <w:marLeft w:val="0"/>
          <w:marRight w:val="0"/>
          <w:marTop w:val="0"/>
          <w:marBottom w:val="0"/>
          <w:divBdr>
            <w:top w:val="none" w:sz="0" w:space="0" w:color="auto"/>
            <w:left w:val="none" w:sz="0" w:space="0" w:color="auto"/>
            <w:bottom w:val="none" w:sz="0" w:space="0" w:color="auto"/>
            <w:right w:val="none" w:sz="0" w:space="0" w:color="auto"/>
          </w:divBdr>
          <w:divsChild>
            <w:div w:id="877623660">
              <w:marLeft w:val="0"/>
              <w:marRight w:val="0"/>
              <w:marTop w:val="0"/>
              <w:marBottom w:val="0"/>
              <w:divBdr>
                <w:top w:val="none" w:sz="0" w:space="0" w:color="auto"/>
                <w:left w:val="none" w:sz="0" w:space="0" w:color="auto"/>
                <w:bottom w:val="none" w:sz="0" w:space="0" w:color="auto"/>
                <w:right w:val="none" w:sz="0" w:space="0" w:color="auto"/>
              </w:divBdr>
            </w:div>
          </w:divsChild>
        </w:div>
        <w:div w:id="1936983562">
          <w:marLeft w:val="0"/>
          <w:marRight w:val="0"/>
          <w:marTop w:val="0"/>
          <w:marBottom w:val="0"/>
          <w:divBdr>
            <w:top w:val="none" w:sz="0" w:space="0" w:color="auto"/>
            <w:left w:val="none" w:sz="0" w:space="0" w:color="auto"/>
            <w:bottom w:val="none" w:sz="0" w:space="0" w:color="auto"/>
            <w:right w:val="none" w:sz="0" w:space="0" w:color="auto"/>
          </w:divBdr>
          <w:divsChild>
            <w:div w:id="6627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53141518">
      <w:bodyDiv w:val="1"/>
      <w:marLeft w:val="0"/>
      <w:marRight w:val="0"/>
      <w:marTop w:val="0"/>
      <w:marBottom w:val="0"/>
      <w:divBdr>
        <w:top w:val="none" w:sz="0" w:space="0" w:color="auto"/>
        <w:left w:val="none" w:sz="0" w:space="0" w:color="auto"/>
        <w:bottom w:val="none" w:sz="0" w:space="0" w:color="auto"/>
        <w:right w:val="none" w:sz="0" w:space="0" w:color="auto"/>
      </w:divBdr>
      <w:divsChild>
        <w:div w:id="77793920">
          <w:marLeft w:val="0"/>
          <w:marRight w:val="0"/>
          <w:marTop w:val="0"/>
          <w:marBottom w:val="0"/>
          <w:divBdr>
            <w:top w:val="none" w:sz="0" w:space="0" w:color="auto"/>
            <w:left w:val="none" w:sz="0" w:space="0" w:color="auto"/>
            <w:bottom w:val="none" w:sz="0" w:space="0" w:color="auto"/>
            <w:right w:val="none" w:sz="0" w:space="0" w:color="auto"/>
          </w:divBdr>
          <w:divsChild>
            <w:div w:id="1057628171">
              <w:marLeft w:val="0"/>
              <w:marRight w:val="0"/>
              <w:marTop w:val="0"/>
              <w:marBottom w:val="0"/>
              <w:divBdr>
                <w:top w:val="none" w:sz="0" w:space="0" w:color="auto"/>
                <w:left w:val="none" w:sz="0" w:space="0" w:color="auto"/>
                <w:bottom w:val="none" w:sz="0" w:space="0" w:color="auto"/>
                <w:right w:val="none" w:sz="0" w:space="0" w:color="auto"/>
              </w:divBdr>
            </w:div>
            <w:div w:id="1719280089">
              <w:marLeft w:val="0"/>
              <w:marRight w:val="0"/>
              <w:marTop w:val="0"/>
              <w:marBottom w:val="0"/>
              <w:divBdr>
                <w:top w:val="none" w:sz="0" w:space="0" w:color="auto"/>
                <w:left w:val="none" w:sz="0" w:space="0" w:color="auto"/>
                <w:bottom w:val="none" w:sz="0" w:space="0" w:color="auto"/>
                <w:right w:val="none" w:sz="0" w:space="0" w:color="auto"/>
              </w:divBdr>
            </w:div>
            <w:div w:id="561449953">
              <w:marLeft w:val="0"/>
              <w:marRight w:val="0"/>
              <w:marTop w:val="0"/>
              <w:marBottom w:val="0"/>
              <w:divBdr>
                <w:top w:val="none" w:sz="0" w:space="0" w:color="auto"/>
                <w:left w:val="none" w:sz="0" w:space="0" w:color="auto"/>
                <w:bottom w:val="none" w:sz="0" w:space="0" w:color="auto"/>
                <w:right w:val="none" w:sz="0" w:space="0" w:color="auto"/>
              </w:divBdr>
            </w:div>
            <w:div w:id="1323504879">
              <w:marLeft w:val="0"/>
              <w:marRight w:val="0"/>
              <w:marTop w:val="0"/>
              <w:marBottom w:val="0"/>
              <w:divBdr>
                <w:top w:val="none" w:sz="0" w:space="0" w:color="auto"/>
                <w:left w:val="none" w:sz="0" w:space="0" w:color="auto"/>
                <w:bottom w:val="none" w:sz="0" w:space="0" w:color="auto"/>
                <w:right w:val="none" w:sz="0" w:space="0" w:color="auto"/>
              </w:divBdr>
            </w:div>
            <w:div w:id="1883009270">
              <w:marLeft w:val="0"/>
              <w:marRight w:val="0"/>
              <w:marTop w:val="0"/>
              <w:marBottom w:val="0"/>
              <w:divBdr>
                <w:top w:val="none" w:sz="0" w:space="0" w:color="auto"/>
                <w:left w:val="none" w:sz="0" w:space="0" w:color="auto"/>
                <w:bottom w:val="none" w:sz="0" w:space="0" w:color="auto"/>
                <w:right w:val="none" w:sz="0" w:space="0" w:color="auto"/>
              </w:divBdr>
            </w:div>
            <w:div w:id="1676957293">
              <w:marLeft w:val="0"/>
              <w:marRight w:val="0"/>
              <w:marTop w:val="0"/>
              <w:marBottom w:val="0"/>
              <w:divBdr>
                <w:top w:val="none" w:sz="0" w:space="0" w:color="auto"/>
                <w:left w:val="none" w:sz="0" w:space="0" w:color="auto"/>
                <w:bottom w:val="none" w:sz="0" w:space="0" w:color="auto"/>
                <w:right w:val="none" w:sz="0" w:space="0" w:color="auto"/>
              </w:divBdr>
            </w:div>
            <w:div w:id="1063480698">
              <w:marLeft w:val="0"/>
              <w:marRight w:val="0"/>
              <w:marTop w:val="0"/>
              <w:marBottom w:val="0"/>
              <w:divBdr>
                <w:top w:val="none" w:sz="0" w:space="0" w:color="auto"/>
                <w:left w:val="none" w:sz="0" w:space="0" w:color="auto"/>
                <w:bottom w:val="none" w:sz="0" w:space="0" w:color="auto"/>
                <w:right w:val="none" w:sz="0" w:space="0" w:color="auto"/>
              </w:divBdr>
            </w:div>
            <w:div w:id="812722078">
              <w:marLeft w:val="0"/>
              <w:marRight w:val="0"/>
              <w:marTop w:val="0"/>
              <w:marBottom w:val="0"/>
              <w:divBdr>
                <w:top w:val="none" w:sz="0" w:space="0" w:color="auto"/>
                <w:left w:val="none" w:sz="0" w:space="0" w:color="auto"/>
                <w:bottom w:val="none" w:sz="0" w:space="0" w:color="auto"/>
                <w:right w:val="none" w:sz="0" w:space="0" w:color="auto"/>
              </w:divBdr>
            </w:div>
            <w:div w:id="2126608890">
              <w:marLeft w:val="0"/>
              <w:marRight w:val="0"/>
              <w:marTop w:val="0"/>
              <w:marBottom w:val="0"/>
              <w:divBdr>
                <w:top w:val="none" w:sz="0" w:space="0" w:color="auto"/>
                <w:left w:val="none" w:sz="0" w:space="0" w:color="auto"/>
                <w:bottom w:val="none" w:sz="0" w:space="0" w:color="auto"/>
                <w:right w:val="none" w:sz="0" w:space="0" w:color="auto"/>
              </w:divBdr>
            </w:div>
            <w:div w:id="1083992801">
              <w:marLeft w:val="0"/>
              <w:marRight w:val="0"/>
              <w:marTop w:val="0"/>
              <w:marBottom w:val="0"/>
              <w:divBdr>
                <w:top w:val="none" w:sz="0" w:space="0" w:color="auto"/>
                <w:left w:val="none" w:sz="0" w:space="0" w:color="auto"/>
                <w:bottom w:val="none" w:sz="0" w:space="0" w:color="auto"/>
                <w:right w:val="none" w:sz="0" w:space="0" w:color="auto"/>
              </w:divBdr>
            </w:div>
            <w:div w:id="424308571">
              <w:marLeft w:val="0"/>
              <w:marRight w:val="0"/>
              <w:marTop w:val="0"/>
              <w:marBottom w:val="0"/>
              <w:divBdr>
                <w:top w:val="none" w:sz="0" w:space="0" w:color="auto"/>
                <w:left w:val="none" w:sz="0" w:space="0" w:color="auto"/>
                <w:bottom w:val="none" w:sz="0" w:space="0" w:color="auto"/>
                <w:right w:val="none" w:sz="0" w:space="0" w:color="auto"/>
              </w:divBdr>
            </w:div>
            <w:div w:id="795874412">
              <w:marLeft w:val="0"/>
              <w:marRight w:val="0"/>
              <w:marTop w:val="0"/>
              <w:marBottom w:val="0"/>
              <w:divBdr>
                <w:top w:val="none" w:sz="0" w:space="0" w:color="auto"/>
                <w:left w:val="none" w:sz="0" w:space="0" w:color="auto"/>
                <w:bottom w:val="none" w:sz="0" w:space="0" w:color="auto"/>
                <w:right w:val="none" w:sz="0" w:space="0" w:color="auto"/>
              </w:divBdr>
            </w:div>
            <w:div w:id="961575652">
              <w:marLeft w:val="0"/>
              <w:marRight w:val="0"/>
              <w:marTop w:val="0"/>
              <w:marBottom w:val="0"/>
              <w:divBdr>
                <w:top w:val="none" w:sz="0" w:space="0" w:color="auto"/>
                <w:left w:val="none" w:sz="0" w:space="0" w:color="auto"/>
                <w:bottom w:val="none" w:sz="0" w:space="0" w:color="auto"/>
                <w:right w:val="none" w:sz="0" w:space="0" w:color="auto"/>
              </w:divBdr>
            </w:div>
            <w:div w:id="1129861920">
              <w:marLeft w:val="0"/>
              <w:marRight w:val="0"/>
              <w:marTop w:val="0"/>
              <w:marBottom w:val="0"/>
              <w:divBdr>
                <w:top w:val="none" w:sz="0" w:space="0" w:color="auto"/>
                <w:left w:val="none" w:sz="0" w:space="0" w:color="auto"/>
                <w:bottom w:val="none" w:sz="0" w:space="0" w:color="auto"/>
                <w:right w:val="none" w:sz="0" w:space="0" w:color="auto"/>
              </w:divBdr>
            </w:div>
            <w:div w:id="1169910997">
              <w:marLeft w:val="0"/>
              <w:marRight w:val="0"/>
              <w:marTop w:val="0"/>
              <w:marBottom w:val="0"/>
              <w:divBdr>
                <w:top w:val="none" w:sz="0" w:space="0" w:color="auto"/>
                <w:left w:val="none" w:sz="0" w:space="0" w:color="auto"/>
                <w:bottom w:val="none" w:sz="0" w:space="0" w:color="auto"/>
                <w:right w:val="none" w:sz="0" w:space="0" w:color="auto"/>
              </w:divBdr>
            </w:div>
            <w:div w:id="1172842582">
              <w:marLeft w:val="0"/>
              <w:marRight w:val="0"/>
              <w:marTop w:val="0"/>
              <w:marBottom w:val="0"/>
              <w:divBdr>
                <w:top w:val="none" w:sz="0" w:space="0" w:color="auto"/>
                <w:left w:val="none" w:sz="0" w:space="0" w:color="auto"/>
                <w:bottom w:val="none" w:sz="0" w:space="0" w:color="auto"/>
                <w:right w:val="none" w:sz="0" w:space="0" w:color="auto"/>
              </w:divBdr>
            </w:div>
            <w:div w:id="1147628609">
              <w:marLeft w:val="0"/>
              <w:marRight w:val="0"/>
              <w:marTop w:val="0"/>
              <w:marBottom w:val="0"/>
              <w:divBdr>
                <w:top w:val="none" w:sz="0" w:space="0" w:color="auto"/>
                <w:left w:val="none" w:sz="0" w:space="0" w:color="auto"/>
                <w:bottom w:val="none" w:sz="0" w:space="0" w:color="auto"/>
                <w:right w:val="none" w:sz="0" w:space="0" w:color="auto"/>
              </w:divBdr>
            </w:div>
            <w:div w:id="967517427">
              <w:marLeft w:val="0"/>
              <w:marRight w:val="0"/>
              <w:marTop w:val="0"/>
              <w:marBottom w:val="0"/>
              <w:divBdr>
                <w:top w:val="none" w:sz="0" w:space="0" w:color="auto"/>
                <w:left w:val="none" w:sz="0" w:space="0" w:color="auto"/>
                <w:bottom w:val="none" w:sz="0" w:space="0" w:color="auto"/>
                <w:right w:val="none" w:sz="0" w:space="0" w:color="auto"/>
              </w:divBdr>
            </w:div>
          </w:divsChild>
        </w:div>
        <w:div w:id="1950770222">
          <w:marLeft w:val="0"/>
          <w:marRight w:val="0"/>
          <w:marTop w:val="0"/>
          <w:marBottom w:val="0"/>
          <w:divBdr>
            <w:top w:val="none" w:sz="0" w:space="0" w:color="auto"/>
            <w:left w:val="none" w:sz="0" w:space="0" w:color="auto"/>
            <w:bottom w:val="none" w:sz="0" w:space="0" w:color="auto"/>
            <w:right w:val="none" w:sz="0" w:space="0" w:color="auto"/>
          </w:divBdr>
          <w:divsChild>
            <w:div w:id="2049720488">
              <w:marLeft w:val="0"/>
              <w:marRight w:val="0"/>
              <w:marTop w:val="0"/>
              <w:marBottom w:val="0"/>
              <w:divBdr>
                <w:top w:val="none" w:sz="0" w:space="0" w:color="auto"/>
                <w:left w:val="none" w:sz="0" w:space="0" w:color="auto"/>
                <w:bottom w:val="none" w:sz="0" w:space="0" w:color="auto"/>
                <w:right w:val="none" w:sz="0" w:space="0" w:color="auto"/>
              </w:divBdr>
            </w:div>
            <w:div w:id="5456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8418">
      <w:bodyDiv w:val="1"/>
      <w:marLeft w:val="0"/>
      <w:marRight w:val="0"/>
      <w:marTop w:val="0"/>
      <w:marBottom w:val="0"/>
      <w:divBdr>
        <w:top w:val="none" w:sz="0" w:space="0" w:color="auto"/>
        <w:left w:val="none" w:sz="0" w:space="0" w:color="auto"/>
        <w:bottom w:val="none" w:sz="0" w:space="0" w:color="auto"/>
        <w:right w:val="none" w:sz="0" w:space="0" w:color="auto"/>
      </w:divBdr>
      <w:divsChild>
        <w:div w:id="1616522397">
          <w:marLeft w:val="0"/>
          <w:marRight w:val="0"/>
          <w:marTop w:val="0"/>
          <w:marBottom w:val="0"/>
          <w:divBdr>
            <w:top w:val="none" w:sz="0" w:space="0" w:color="auto"/>
            <w:left w:val="none" w:sz="0" w:space="0" w:color="auto"/>
            <w:bottom w:val="none" w:sz="0" w:space="0" w:color="auto"/>
            <w:right w:val="none" w:sz="0" w:space="0" w:color="auto"/>
          </w:divBdr>
          <w:divsChild>
            <w:div w:id="1295058266">
              <w:marLeft w:val="0"/>
              <w:marRight w:val="0"/>
              <w:marTop w:val="0"/>
              <w:marBottom w:val="0"/>
              <w:divBdr>
                <w:top w:val="none" w:sz="0" w:space="0" w:color="auto"/>
                <w:left w:val="none" w:sz="0" w:space="0" w:color="auto"/>
                <w:bottom w:val="none" w:sz="0" w:space="0" w:color="auto"/>
                <w:right w:val="none" w:sz="0" w:space="0" w:color="auto"/>
              </w:divBdr>
            </w:div>
            <w:div w:id="1273855799">
              <w:marLeft w:val="0"/>
              <w:marRight w:val="0"/>
              <w:marTop w:val="0"/>
              <w:marBottom w:val="0"/>
              <w:divBdr>
                <w:top w:val="none" w:sz="0" w:space="0" w:color="auto"/>
                <w:left w:val="none" w:sz="0" w:space="0" w:color="auto"/>
                <w:bottom w:val="none" w:sz="0" w:space="0" w:color="auto"/>
                <w:right w:val="none" w:sz="0" w:space="0" w:color="auto"/>
              </w:divBdr>
            </w:div>
            <w:div w:id="285893001">
              <w:marLeft w:val="0"/>
              <w:marRight w:val="0"/>
              <w:marTop w:val="0"/>
              <w:marBottom w:val="0"/>
              <w:divBdr>
                <w:top w:val="none" w:sz="0" w:space="0" w:color="auto"/>
                <w:left w:val="none" w:sz="0" w:space="0" w:color="auto"/>
                <w:bottom w:val="none" w:sz="0" w:space="0" w:color="auto"/>
                <w:right w:val="none" w:sz="0" w:space="0" w:color="auto"/>
              </w:divBdr>
            </w:div>
            <w:div w:id="2011181472">
              <w:marLeft w:val="0"/>
              <w:marRight w:val="0"/>
              <w:marTop w:val="0"/>
              <w:marBottom w:val="0"/>
              <w:divBdr>
                <w:top w:val="none" w:sz="0" w:space="0" w:color="auto"/>
                <w:left w:val="none" w:sz="0" w:space="0" w:color="auto"/>
                <w:bottom w:val="none" w:sz="0" w:space="0" w:color="auto"/>
                <w:right w:val="none" w:sz="0" w:space="0" w:color="auto"/>
              </w:divBdr>
            </w:div>
            <w:div w:id="1748768733">
              <w:marLeft w:val="0"/>
              <w:marRight w:val="0"/>
              <w:marTop w:val="0"/>
              <w:marBottom w:val="0"/>
              <w:divBdr>
                <w:top w:val="none" w:sz="0" w:space="0" w:color="auto"/>
                <w:left w:val="none" w:sz="0" w:space="0" w:color="auto"/>
                <w:bottom w:val="none" w:sz="0" w:space="0" w:color="auto"/>
                <w:right w:val="none" w:sz="0" w:space="0" w:color="auto"/>
              </w:divBdr>
            </w:div>
            <w:div w:id="95949110">
              <w:marLeft w:val="0"/>
              <w:marRight w:val="0"/>
              <w:marTop w:val="0"/>
              <w:marBottom w:val="0"/>
              <w:divBdr>
                <w:top w:val="none" w:sz="0" w:space="0" w:color="auto"/>
                <w:left w:val="none" w:sz="0" w:space="0" w:color="auto"/>
                <w:bottom w:val="none" w:sz="0" w:space="0" w:color="auto"/>
                <w:right w:val="none" w:sz="0" w:space="0" w:color="auto"/>
              </w:divBdr>
            </w:div>
            <w:div w:id="1404835298">
              <w:marLeft w:val="0"/>
              <w:marRight w:val="0"/>
              <w:marTop w:val="0"/>
              <w:marBottom w:val="0"/>
              <w:divBdr>
                <w:top w:val="none" w:sz="0" w:space="0" w:color="auto"/>
                <w:left w:val="none" w:sz="0" w:space="0" w:color="auto"/>
                <w:bottom w:val="none" w:sz="0" w:space="0" w:color="auto"/>
                <w:right w:val="none" w:sz="0" w:space="0" w:color="auto"/>
              </w:divBdr>
            </w:div>
            <w:div w:id="177931846">
              <w:marLeft w:val="0"/>
              <w:marRight w:val="0"/>
              <w:marTop w:val="0"/>
              <w:marBottom w:val="0"/>
              <w:divBdr>
                <w:top w:val="none" w:sz="0" w:space="0" w:color="auto"/>
                <w:left w:val="none" w:sz="0" w:space="0" w:color="auto"/>
                <w:bottom w:val="none" w:sz="0" w:space="0" w:color="auto"/>
                <w:right w:val="none" w:sz="0" w:space="0" w:color="auto"/>
              </w:divBdr>
            </w:div>
            <w:div w:id="1892770929">
              <w:marLeft w:val="0"/>
              <w:marRight w:val="0"/>
              <w:marTop w:val="0"/>
              <w:marBottom w:val="0"/>
              <w:divBdr>
                <w:top w:val="none" w:sz="0" w:space="0" w:color="auto"/>
                <w:left w:val="none" w:sz="0" w:space="0" w:color="auto"/>
                <w:bottom w:val="none" w:sz="0" w:space="0" w:color="auto"/>
                <w:right w:val="none" w:sz="0" w:space="0" w:color="auto"/>
              </w:divBdr>
            </w:div>
            <w:div w:id="317878222">
              <w:marLeft w:val="0"/>
              <w:marRight w:val="0"/>
              <w:marTop w:val="0"/>
              <w:marBottom w:val="0"/>
              <w:divBdr>
                <w:top w:val="none" w:sz="0" w:space="0" w:color="auto"/>
                <w:left w:val="none" w:sz="0" w:space="0" w:color="auto"/>
                <w:bottom w:val="none" w:sz="0" w:space="0" w:color="auto"/>
                <w:right w:val="none" w:sz="0" w:space="0" w:color="auto"/>
              </w:divBdr>
            </w:div>
            <w:div w:id="1429352390">
              <w:marLeft w:val="0"/>
              <w:marRight w:val="0"/>
              <w:marTop w:val="0"/>
              <w:marBottom w:val="0"/>
              <w:divBdr>
                <w:top w:val="none" w:sz="0" w:space="0" w:color="auto"/>
                <w:left w:val="none" w:sz="0" w:space="0" w:color="auto"/>
                <w:bottom w:val="none" w:sz="0" w:space="0" w:color="auto"/>
                <w:right w:val="none" w:sz="0" w:space="0" w:color="auto"/>
              </w:divBdr>
            </w:div>
            <w:div w:id="1195195748">
              <w:marLeft w:val="0"/>
              <w:marRight w:val="0"/>
              <w:marTop w:val="0"/>
              <w:marBottom w:val="0"/>
              <w:divBdr>
                <w:top w:val="none" w:sz="0" w:space="0" w:color="auto"/>
                <w:left w:val="none" w:sz="0" w:space="0" w:color="auto"/>
                <w:bottom w:val="none" w:sz="0" w:space="0" w:color="auto"/>
                <w:right w:val="none" w:sz="0" w:space="0" w:color="auto"/>
              </w:divBdr>
            </w:div>
            <w:div w:id="869687106">
              <w:marLeft w:val="0"/>
              <w:marRight w:val="0"/>
              <w:marTop w:val="0"/>
              <w:marBottom w:val="0"/>
              <w:divBdr>
                <w:top w:val="none" w:sz="0" w:space="0" w:color="auto"/>
                <w:left w:val="none" w:sz="0" w:space="0" w:color="auto"/>
                <w:bottom w:val="none" w:sz="0" w:space="0" w:color="auto"/>
                <w:right w:val="none" w:sz="0" w:space="0" w:color="auto"/>
              </w:divBdr>
            </w:div>
            <w:div w:id="84613238">
              <w:marLeft w:val="0"/>
              <w:marRight w:val="0"/>
              <w:marTop w:val="0"/>
              <w:marBottom w:val="0"/>
              <w:divBdr>
                <w:top w:val="none" w:sz="0" w:space="0" w:color="auto"/>
                <w:left w:val="none" w:sz="0" w:space="0" w:color="auto"/>
                <w:bottom w:val="none" w:sz="0" w:space="0" w:color="auto"/>
                <w:right w:val="none" w:sz="0" w:space="0" w:color="auto"/>
              </w:divBdr>
            </w:div>
            <w:div w:id="1588683806">
              <w:marLeft w:val="0"/>
              <w:marRight w:val="0"/>
              <w:marTop w:val="0"/>
              <w:marBottom w:val="0"/>
              <w:divBdr>
                <w:top w:val="none" w:sz="0" w:space="0" w:color="auto"/>
                <w:left w:val="none" w:sz="0" w:space="0" w:color="auto"/>
                <w:bottom w:val="none" w:sz="0" w:space="0" w:color="auto"/>
                <w:right w:val="none" w:sz="0" w:space="0" w:color="auto"/>
              </w:divBdr>
            </w:div>
            <w:div w:id="207449765">
              <w:marLeft w:val="0"/>
              <w:marRight w:val="0"/>
              <w:marTop w:val="0"/>
              <w:marBottom w:val="0"/>
              <w:divBdr>
                <w:top w:val="none" w:sz="0" w:space="0" w:color="auto"/>
                <w:left w:val="none" w:sz="0" w:space="0" w:color="auto"/>
                <w:bottom w:val="none" w:sz="0" w:space="0" w:color="auto"/>
                <w:right w:val="none" w:sz="0" w:space="0" w:color="auto"/>
              </w:divBdr>
            </w:div>
            <w:div w:id="2086798525">
              <w:marLeft w:val="0"/>
              <w:marRight w:val="0"/>
              <w:marTop w:val="0"/>
              <w:marBottom w:val="0"/>
              <w:divBdr>
                <w:top w:val="none" w:sz="0" w:space="0" w:color="auto"/>
                <w:left w:val="none" w:sz="0" w:space="0" w:color="auto"/>
                <w:bottom w:val="none" w:sz="0" w:space="0" w:color="auto"/>
                <w:right w:val="none" w:sz="0" w:space="0" w:color="auto"/>
              </w:divBdr>
            </w:div>
            <w:div w:id="862208569">
              <w:marLeft w:val="0"/>
              <w:marRight w:val="0"/>
              <w:marTop w:val="0"/>
              <w:marBottom w:val="0"/>
              <w:divBdr>
                <w:top w:val="none" w:sz="0" w:space="0" w:color="auto"/>
                <w:left w:val="none" w:sz="0" w:space="0" w:color="auto"/>
                <w:bottom w:val="none" w:sz="0" w:space="0" w:color="auto"/>
                <w:right w:val="none" w:sz="0" w:space="0" w:color="auto"/>
              </w:divBdr>
            </w:div>
            <w:div w:id="379019747">
              <w:marLeft w:val="0"/>
              <w:marRight w:val="0"/>
              <w:marTop w:val="0"/>
              <w:marBottom w:val="0"/>
              <w:divBdr>
                <w:top w:val="none" w:sz="0" w:space="0" w:color="auto"/>
                <w:left w:val="none" w:sz="0" w:space="0" w:color="auto"/>
                <w:bottom w:val="none" w:sz="0" w:space="0" w:color="auto"/>
                <w:right w:val="none" w:sz="0" w:space="0" w:color="auto"/>
              </w:divBdr>
            </w:div>
          </w:divsChild>
        </w:div>
        <w:div w:id="775565558">
          <w:marLeft w:val="0"/>
          <w:marRight w:val="0"/>
          <w:marTop w:val="0"/>
          <w:marBottom w:val="0"/>
          <w:divBdr>
            <w:top w:val="none" w:sz="0" w:space="0" w:color="auto"/>
            <w:left w:val="none" w:sz="0" w:space="0" w:color="auto"/>
            <w:bottom w:val="none" w:sz="0" w:space="0" w:color="auto"/>
            <w:right w:val="none" w:sz="0" w:space="0" w:color="auto"/>
          </w:divBdr>
          <w:divsChild>
            <w:div w:id="139226930">
              <w:marLeft w:val="0"/>
              <w:marRight w:val="0"/>
              <w:marTop w:val="0"/>
              <w:marBottom w:val="0"/>
              <w:divBdr>
                <w:top w:val="none" w:sz="0" w:space="0" w:color="auto"/>
                <w:left w:val="none" w:sz="0" w:space="0" w:color="auto"/>
                <w:bottom w:val="none" w:sz="0" w:space="0" w:color="auto"/>
                <w:right w:val="none" w:sz="0" w:space="0" w:color="auto"/>
              </w:divBdr>
            </w:div>
            <w:div w:id="2067490095">
              <w:marLeft w:val="0"/>
              <w:marRight w:val="0"/>
              <w:marTop w:val="0"/>
              <w:marBottom w:val="0"/>
              <w:divBdr>
                <w:top w:val="none" w:sz="0" w:space="0" w:color="auto"/>
                <w:left w:val="none" w:sz="0" w:space="0" w:color="auto"/>
                <w:bottom w:val="none" w:sz="0" w:space="0" w:color="auto"/>
                <w:right w:val="none" w:sz="0" w:space="0" w:color="auto"/>
              </w:divBdr>
            </w:div>
            <w:div w:id="422645980">
              <w:marLeft w:val="0"/>
              <w:marRight w:val="0"/>
              <w:marTop w:val="0"/>
              <w:marBottom w:val="0"/>
              <w:divBdr>
                <w:top w:val="none" w:sz="0" w:space="0" w:color="auto"/>
                <w:left w:val="none" w:sz="0" w:space="0" w:color="auto"/>
                <w:bottom w:val="none" w:sz="0" w:space="0" w:color="auto"/>
                <w:right w:val="none" w:sz="0" w:space="0" w:color="auto"/>
              </w:divBdr>
            </w:div>
            <w:div w:id="1117404687">
              <w:marLeft w:val="0"/>
              <w:marRight w:val="0"/>
              <w:marTop w:val="0"/>
              <w:marBottom w:val="0"/>
              <w:divBdr>
                <w:top w:val="none" w:sz="0" w:space="0" w:color="auto"/>
                <w:left w:val="none" w:sz="0" w:space="0" w:color="auto"/>
                <w:bottom w:val="none" w:sz="0" w:space="0" w:color="auto"/>
                <w:right w:val="none" w:sz="0" w:space="0" w:color="auto"/>
              </w:divBdr>
            </w:div>
            <w:div w:id="145065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17174">
      <w:bodyDiv w:val="1"/>
      <w:marLeft w:val="0"/>
      <w:marRight w:val="0"/>
      <w:marTop w:val="0"/>
      <w:marBottom w:val="0"/>
      <w:divBdr>
        <w:top w:val="none" w:sz="0" w:space="0" w:color="auto"/>
        <w:left w:val="none" w:sz="0" w:space="0" w:color="auto"/>
        <w:bottom w:val="none" w:sz="0" w:space="0" w:color="auto"/>
        <w:right w:val="none" w:sz="0" w:space="0" w:color="auto"/>
      </w:divBdr>
      <w:divsChild>
        <w:div w:id="1357541190">
          <w:marLeft w:val="0"/>
          <w:marRight w:val="0"/>
          <w:marTop w:val="0"/>
          <w:marBottom w:val="0"/>
          <w:divBdr>
            <w:top w:val="none" w:sz="0" w:space="0" w:color="auto"/>
            <w:left w:val="none" w:sz="0" w:space="0" w:color="auto"/>
            <w:bottom w:val="none" w:sz="0" w:space="0" w:color="auto"/>
            <w:right w:val="none" w:sz="0" w:space="0" w:color="auto"/>
          </w:divBdr>
          <w:divsChild>
            <w:div w:id="209464121">
              <w:marLeft w:val="0"/>
              <w:marRight w:val="0"/>
              <w:marTop w:val="0"/>
              <w:marBottom w:val="0"/>
              <w:divBdr>
                <w:top w:val="none" w:sz="0" w:space="0" w:color="auto"/>
                <w:left w:val="none" w:sz="0" w:space="0" w:color="auto"/>
                <w:bottom w:val="none" w:sz="0" w:space="0" w:color="auto"/>
                <w:right w:val="none" w:sz="0" w:space="0" w:color="auto"/>
              </w:divBdr>
            </w:div>
          </w:divsChild>
        </w:div>
        <w:div w:id="1212695338">
          <w:marLeft w:val="0"/>
          <w:marRight w:val="0"/>
          <w:marTop w:val="0"/>
          <w:marBottom w:val="0"/>
          <w:divBdr>
            <w:top w:val="none" w:sz="0" w:space="0" w:color="auto"/>
            <w:left w:val="none" w:sz="0" w:space="0" w:color="auto"/>
            <w:bottom w:val="none" w:sz="0" w:space="0" w:color="auto"/>
            <w:right w:val="none" w:sz="0" w:space="0" w:color="auto"/>
          </w:divBdr>
          <w:divsChild>
            <w:div w:id="65154190">
              <w:marLeft w:val="0"/>
              <w:marRight w:val="0"/>
              <w:marTop w:val="0"/>
              <w:marBottom w:val="0"/>
              <w:divBdr>
                <w:top w:val="none" w:sz="0" w:space="0" w:color="auto"/>
                <w:left w:val="none" w:sz="0" w:space="0" w:color="auto"/>
                <w:bottom w:val="none" w:sz="0" w:space="0" w:color="auto"/>
                <w:right w:val="none" w:sz="0" w:space="0" w:color="auto"/>
              </w:divBdr>
            </w:div>
          </w:divsChild>
        </w:div>
        <w:div w:id="1258829965">
          <w:marLeft w:val="0"/>
          <w:marRight w:val="0"/>
          <w:marTop w:val="0"/>
          <w:marBottom w:val="0"/>
          <w:divBdr>
            <w:top w:val="none" w:sz="0" w:space="0" w:color="auto"/>
            <w:left w:val="none" w:sz="0" w:space="0" w:color="auto"/>
            <w:bottom w:val="none" w:sz="0" w:space="0" w:color="auto"/>
            <w:right w:val="none" w:sz="0" w:space="0" w:color="auto"/>
          </w:divBdr>
          <w:divsChild>
            <w:div w:id="1145320590">
              <w:marLeft w:val="0"/>
              <w:marRight w:val="0"/>
              <w:marTop w:val="0"/>
              <w:marBottom w:val="0"/>
              <w:divBdr>
                <w:top w:val="none" w:sz="0" w:space="0" w:color="auto"/>
                <w:left w:val="none" w:sz="0" w:space="0" w:color="auto"/>
                <w:bottom w:val="none" w:sz="0" w:space="0" w:color="auto"/>
                <w:right w:val="none" w:sz="0" w:space="0" w:color="auto"/>
              </w:divBdr>
            </w:div>
          </w:divsChild>
        </w:div>
        <w:div w:id="1224101878">
          <w:marLeft w:val="0"/>
          <w:marRight w:val="0"/>
          <w:marTop w:val="0"/>
          <w:marBottom w:val="0"/>
          <w:divBdr>
            <w:top w:val="none" w:sz="0" w:space="0" w:color="auto"/>
            <w:left w:val="none" w:sz="0" w:space="0" w:color="auto"/>
            <w:bottom w:val="none" w:sz="0" w:space="0" w:color="auto"/>
            <w:right w:val="none" w:sz="0" w:space="0" w:color="auto"/>
          </w:divBdr>
          <w:divsChild>
            <w:div w:id="38894309">
              <w:marLeft w:val="0"/>
              <w:marRight w:val="0"/>
              <w:marTop w:val="0"/>
              <w:marBottom w:val="0"/>
              <w:divBdr>
                <w:top w:val="none" w:sz="0" w:space="0" w:color="auto"/>
                <w:left w:val="none" w:sz="0" w:space="0" w:color="auto"/>
                <w:bottom w:val="none" w:sz="0" w:space="0" w:color="auto"/>
                <w:right w:val="none" w:sz="0" w:space="0" w:color="auto"/>
              </w:divBdr>
            </w:div>
          </w:divsChild>
        </w:div>
        <w:div w:id="1860583218">
          <w:marLeft w:val="0"/>
          <w:marRight w:val="0"/>
          <w:marTop w:val="0"/>
          <w:marBottom w:val="0"/>
          <w:divBdr>
            <w:top w:val="none" w:sz="0" w:space="0" w:color="auto"/>
            <w:left w:val="none" w:sz="0" w:space="0" w:color="auto"/>
            <w:bottom w:val="none" w:sz="0" w:space="0" w:color="auto"/>
            <w:right w:val="none" w:sz="0" w:space="0" w:color="auto"/>
          </w:divBdr>
          <w:divsChild>
            <w:div w:id="1087387882">
              <w:marLeft w:val="0"/>
              <w:marRight w:val="0"/>
              <w:marTop w:val="0"/>
              <w:marBottom w:val="0"/>
              <w:divBdr>
                <w:top w:val="none" w:sz="0" w:space="0" w:color="auto"/>
                <w:left w:val="none" w:sz="0" w:space="0" w:color="auto"/>
                <w:bottom w:val="none" w:sz="0" w:space="0" w:color="auto"/>
                <w:right w:val="none" w:sz="0" w:space="0" w:color="auto"/>
              </w:divBdr>
            </w:div>
          </w:divsChild>
        </w:div>
        <w:div w:id="2053382395">
          <w:marLeft w:val="0"/>
          <w:marRight w:val="0"/>
          <w:marTop w:val="0"/>
          <w:marBottom w:val="0"/>
          <w:divBdr>
            <w:top w:val="none" w:sz="0" w:space="0" w:color="auto"/>
            <w:left w:val="none" w:sz="0" w:space="0" w:color="auto"/>
            <w:bottom w:val="none" w:sz="0" w:space="0" w:color="auto"/>
            <w:right w:val="none" w:sz="0" w:space="0" w:color="auto"/>
          </w:divBdr>
          <w:divsChild>
            <w:div w:id="2082941107">
              <w:marLeft w:val="0"/>
              <w:marRight w:val="0"/>
              <w:marTop w:val="0"/>
              <w:marBottom w:val="0"/>
              <w:divBdr>
                <w:top w:val="none" w:sz="0" w:space="0" w:color="auto"/>
                <w:left w:val="none" w:sz="0" w:space="0" w:color="auto"/>
                <w:bottom w:val="none" w:sz="0" w:space="0" w:color="auto"/>
                <w:right w:val="none" w:sz="0" w:space="0" w:color="auto"/>
              </w:divBdr>
            </w:div>
          </w:divsChild>
        </w:div>
        <w:div w:id="1461681369">
          <w:marLeft w:val="0"/>
          <w:marRight w:val="0"/>
          <w:marTop w:val="0"/>
          <w:marBottom w:val="0"/>
          <w:divBdr>
            <w:top w:val="none" w:sz="0" w:space="0" w:color="auto"/>
            <w:left w:val="none" w:sz="0" w:space="0" w:color="auto"/>
            <w:bottom w:val="none" w:sz="0" w:space="0" w:color="auto"/>
            <w:right w:val="none" w:sz="0" w:space="0" w:color="auto"/>
          </w:divBdr>
          <w:divsChild>
            <w:div w:id="1552686541">
              <w:marLeft w:val="0"/>
              <w:marRight w:val="0"/>
              <w:marTop w:val="0"/>
              <w:marBottom w:val="0"/>
              <w:divBdr>
                <w:top w:val="none" w:sz="0" w:space="0" w:color="auto"/>
                <w:left w:val="none" w:sz="0" w:space="0" w:color="auto"/>
                <w:bottom w:val="none" w:sz="0" w:space="0" w:color="auto"/>
                <w:right w:val="none" w:sz="0" w:space="0" w:color="auto"/>
              </w:divBdr>
            </w:div>
          </w:divsChild>
        </w:div>
        <w:div w:id="1127897871">
          <w:marLeft w:val="0"/>
          <w:marRight w:val="0"/>
          <w:marTop w:val="0"/>
          <w:marBottom w:val="0"/>
          <w:divBdr>
            <w:top w:val="none" w:sz="0" w:space="0" w:color="auto"/>
            <w:left w:val="none" w:sz="0" w:space="0" w:color="auto"/>
            <w:bottom w:val="none" w:sz="0" w:space="0" w:color="auto"/>
            <w:right w:val="none" w:sz="0" w:space="0" w:color="auto"/>
          </w:divBdr>
          <w:divsChild>
            <w:div w:id="1318992748">
              <w:marLeft w:val="0"/>
              <w:marRight w:val="0"/>
              <w:marTop w:val="0"/>
              <w:marBottom w:val="0"/>
              <w:divBdr>
                <w:top w:val="none" w:sz="0" w:space="0" w:color="auto"/>
                <w:left w:val="none" w:sz="0" w:space="0" w:color="auto"/>
                <w:bottom w:val="none" w:sz="0" w:space="0" w:color="auto"/>
                <w:right w:val="none" w:sz="0" w:space="0" w:color="auto"/>
              </w:divBdr>
            </w:div>
          </w:divsChild>
        </w:div>
        <w:div w:id="1336763469">
          <w:marLeft w:val="0"/>
          <w:marRight w:val="0"/>
          <w:marTop w:val="0"/>
          <w:marBottom w:val="0"/>
          <w:divBdr>
            <w:top w:val="none" w:sz="0" w:space="0" w:color="auto"/>
            <w:left w:val="none" w:sz="0" w:space="0" w:color="auto"/>
            <w:bottom w:val="none" w:sz="0" w:space="0" w:color="auto"/>
            <w:right w:val="none" w:sz="0" w:space="0" w:color="auto"/>
          </w:divBdr>
          <w:divsChild>
            <w:div w:id="1810585555">
              <w:marLeft w:val="0"/>
              <w:marRight w:val="0"/>
              <w:marTop w:val="0"/>
              <w:marBottom w:val="0"/>
              <w:divBdr>
                <w:top w:val="none" w:sz="0" w:space="0" w:color="auto"/>
                <w:left w:val="none" w:sz="0" w:space="0" w:color="auto"/>
                <w:bottom w:val="none" w:sz="0" w:space="0" w:color="auto"/>
                <w:right w:val="none" w:sz="0" w:space="0" w:color="auto"/>
              </w:divBdr>
            </w:div>
          </w:divsChild>
        </w:div>
        <w:div w:id="1488128756">
          <w:marLeft w:val="0"/>
          <w:marRight w:val="0"/>
          <w:marTop w:val="0"/>
          <w:marBottom w:val="0"/>
          <w:divBdr>
            <w:top w:val="none" w:sz="0" w:space="0" w:color="auto"/>
            <w:left w:val="none" w:sz="0" w:space="0" w:color="auto"/>
            <w:bottom w:val="none" w:sz="0" w:space="0" w:color="auto"/>
            <w:right w:val="none" w:sz="0" w:space="0" w:color="auto"/>
          </w:divBdr>
          <w:divsChild>
            <w:div w:id="2098668956">
              <w:marLeft w:val="0"/>
              <w:marRight w:val="0"/>
              <w:marTop w:val="0"/>
              <w:marBottom w:val="0"/>
              <w:divBdr>
                <w:top w:val="none" w:sz="0" w:space="0" w:color="auto"/>
                <w:left w:val="none" w:sz="0" w:space="0" w:color="auto"/>
                <w:bottom w:val="none" w:sz="0" w:space="0" w:color="auto"/>
                <w:right w:val="none" w:sz="0" w:space="0" w:color="auto"/>
              </w:divBdr>
            </w:div>
          </w:divsChild>
        </w:div>
        <w:div w:id="1764257448">
          <w:marLeft w:val="0"/>
          <w:marRight w:val="0"/>
          <w:marTop w:val="0"/>
          <w:marBottom w:val="0"/>
          <w:divBdr>
            <w:top w:val="none" w:sz="0" w:space="0" w:color="auto"/>
            <w:left w:val="none" w:sz="0" w:space="0" w:color="auto"/>
            <w:bottom w:val="none" w:sz="0" w:space="0" w:color="auto"/>
            <w:right w:val="none" w:sz="0" w:space="0" w:color="auto"/>
          </w:divBdr>
          <w:divsChild>
            <w:div w:id="1242763181">
              <w:marLeft w:val="0"/>
              <w:marRight w:val="0"/>
              <w:marTop w:val="0"/>
              <w:marBottom w:val="0"/>
              <w:divBdr>
                <w:top w:val="none" w:sz="0" w:space="0" w:color="auto"/>
                <w:left w:val="none" w:sz="0" w:space="0" w:color="auto"/>
                <w:bottom w:val="none" w:sz="0" w:space="0" w:color="auto"/>
                <w:right w:val="none" w:sz="0" w:space="0" w:color="auto"/>
              </w:divBdr>
            </w:div>
          </w:divsChild>
        </w:div>
        <w:div w:id="298001465">
          <w:marLeft w:val="0"/>
          <w:marRight w:val="0"/>
          <w:marTop w:val="0"/>
          <w:marBottom w:val="0"/>
          <w:divBdr>
            <w:top w:val="none" w:sz="0" w:space="0" w:color="auto"/>
            <w:left w:val="none" w:sz="0" w:space="0" w:color="auto"/>
            <w:bottom w:val="none" w:sz="0" w:space="0" w:color="auto"/>
            <w:right w:val="none" w:sz="0" w:space="0" w:color="auto"/>
          </w:divBdr>
          <w:divsChild>
            <w:div w:id="990518988">
              <w:marLeft w:val="0"/>
              <w:marRight w:val="0"/>
              <w:marTop w:val="0"/>
              <w:marBottom w:val="0"/>
              <w:divBdr>
                <w:top w:val="none" w:sz="0" w:space="0" w:color="auto"/>
                <w:left w:val="none" w:sz="0" w:space="0" w:color="auto"/>
                <w:bottom w:val="none" w:sz="0" w:space="0" w:color="auto"/>
                <w:right w:val="none" w:sz="0" w:space="0" w:color="auto"/>
              </w:divBdr>
            </w:div>
          </w:divsChild>
        </w:div>
        <w:div w:id="1573006067">
          <w:marLeft w:val="0"/>
          <w:marRight w:val="0"/>
          <w:marTop w:val="0"/>
          <w:marBottom w:val="0"/>
          <w:divBdr>
            <w:top w:val="none" w:sz="0" w:space="0" w:color="auto"/>
            <w:left w:val="none" w:sz="0" w:space="0" w:color="auto"/>
            <w:bottom w:val="none" w:sz="0" w:space="0" w:color="auto"/>
            <w:right w:val="none" w:sz="0" w:space="0" w:color="auto"/>
          </w:divBdr>
          <w:divsChild>
            <w:div w:id="843209667">
              <w:marLeft w:val="0"/>
              <w:marRight w:val="0"/>
              <w:marTop w:val="0"/>
              <w:marBottom w:val="0"/>
              <w:divBdr>
                <w:top w:val="none" w:sz="0" w:space="0" w:color="auto"/>
                <w:left w:val="none" w:sz="0" w:space="0" w:color="auto"/>
                <w:bottom w:val="none" w:sz="0" w:space="0" w:color="auto"/>
                <w:right w:val="none" w:sz="0" w:space="0" w:color="auto"/>
              </w:divBdr>
            </w:div>
          </w:divsChild>
        </w:div>
        <w:div w:id="773204997">
          <w:marLeft w:val="0"/>
          <w:marRight w:val="0"/>
          <w:marTop w:val="0"/>
          <w:marBottom w:val="0"/>
          <w:divBdr>
            <w:top w:val="none" w:sz="0" w:space="0" w:color="auto"/>
            <w:left w:val="none" w:sz="0" w:space="0" w:color="auto"/>
            <w:bottom w:val="none" w:sz="0" w:space="0" w:color="auto"/>
            <w:right w:val="none" w:sz="0" w:space="0" w:color="auto"/>
          </w:divBdr>
          <w:divsChild>
            <w:div w:id="931011831">
              <w:marLeft w:val="0"/>
              <w:marRight w:val="0"/>
              <w:marTop w:val="0"/>
              <w:marBottom w:val="0"/>
              <w:divBdr>
                <w:top w:val="none" w:sz="0" w:space="0" w:color="auto"/>
                <w:left w:val="none" w:sz="0" w:space="0" w:color="auto"/>
                <w:bottom w:val="none" w:sz="0" w:space="0" w:color="auto"/>
                <w:right w:val="none" w:sz="0" w:space="0" w:color="auto"/>
              </w:divBdr>
            </w:div>
          </w:divsChild>
        </w:div>
        <w:div w:id="775903813">
          <w:marLeft w:val="0"/>
          <w:marRight w:val="0"/>
          <w:marTop w:val="0"/>
          <w:marBottom w:val="0"/>
          <w:divBdr>
            <w:top w:val="none" w:sz="0" w:space="0" w:color="auto"/>
            <w:left w:val="none" w:sz="0" w:space="0" w:color="auto"/>
            <w:bottom w:val="none" w:sz="0" w:space="0" w:color="auto"/>
            <w:right w:val="none" w:sz="0" w:space="0" w:color="auto"/>
          </w:divBdr>
          <w:divsChild>
            <w:div w:id="1441682462">
              <w:marLeft w:val="0"/>
              <w:marRight w:val="0"/>
              <w:marTop w:val="0"/>
              <w:marBottom w:val="0"/>
              <w:divBdr>
                <w:top w:val="none" w:sz="0" w:space="0" w:color="auto"/>
                <w:left w:val="none" w:sz="0" w:space="0" w:color="auto"/>
                <w:bottom w:val="none" w:sz="0" w:space="0" w:color="auto"/>
                <w:right w:val="none" w:sz="0" w:space="0" w:color="auto"/>
              </w:divBdr>
            </w:div>
          </w:divsChild>
        </w:div>
        <w:div w:id="1127627318">
          <w:marLeft w:val="0"/>
          <w:marRight w:val="0"/>
          <w:marTop w:val="0"/>
          <w:marBottom w:val="0"/>
          <w:divBdr>
            <w:top w:val="none" w:sz="0" w:space="0" w:color="auto"/>
            <w:left w:val="none" w:sz="0" w:space="0" w:color="auto"/>
            <w:bottom w:val="none" w:sz="0" w:space="0" w:color="auto"/>
            <w:right w:val="none" w:sz="0" w:space="0" w:color="auto"/>
          </w:divBdr>
          <w:divsChild>
            <w:div w:id="632100934">
              <w:marLeft w:val="0"/>
              <w:marRight w:val="0"/>
              <w:marTop w:val="0"/>
              <w:marBottom w:val="0"/>
              <w:divBdr>
                <w:top w:val="none" w:sz="0" w:space="0" w:color="auto"/>
                <w:left w:val="none" w:sz="0" w:space="0" w:color="auto"/>
                <w:bottom w:val="none" w:sz="0" w:space="0" w:color="auto"/>
                <w:right w:val="none" w:sz="0" w:space="0" w:color="auto"/>
              </w:divBdr>
            </w:div>
          </w:divsChild>
        </w:div>
        <w:div w:id="672297412">
          <w:marLeft w:val="0"/>
          <w:marRight w:val="0"/>
          <w:marTop w:val="0"/>
          <w:marBottom w:val="0"/>
          <w:divBdr>
            <w:top w:val="none" w:sz="0" w:space="0" w:color="auto"/>
            <w:left w:val="none" w:sz="0" w:space="0" w:color="auto"/>
            <w:bottom w:val="none" w:sz="0" w:space="0" w:color="auto"/>
            <w:right w:val="none" w:sz="0" w:space="0" w:color="auto"/>
          </w:divBdr>
          <w:divsChild>
            <w:div w:id="836724431">
              <w:marLeft w:val="0"/>
              <w:marRight w:val="0"/>
              <w:marTop w:val="0"/>
              <w:marBottom w:val="0"/>
              <w:divBdr>
                <w:top w:val="none" w:sz="0" w:space="0" w:color="auto"/>
                <w:left w:val="none" w:sz="0" w:space="0" w:color="auto"/>
                <w:bottom w:val="none" w:sz="0" w:space="0" w:color="auto"/>
                <w:right w:val="none" w:sz="0" w:space="0" w:color="auto"/>
              </w:divBdr>
            </w:div>
          </w:divsChild>
        </w:div>
        <w:div w:id="302856862">
          <w:marLeft w:val="0"/>
          <w:marRight w:val="0"/>
          <w:marTop w:val="0"/>
          <w:marBottom w:val="0"/>
          <w:divBdr>
            <w:top w:val="none" w:sz="0" w:space="0" w:color="auto"/>
            <w:left w:val="none" w:sz="0" w:space="0" w:color="auto"/>
            <w:bottom w:val="none" w:sz="0" w:space="0" w:color="auto"/>
            <w:right w:val="none" w:sz="0" w:space="0" w:color="auto"/>
          </w:divBdr>
          <w:divsChild>
            <w:div w:id="279193676">
              <w:marLeft w:val="0"/>
              <w:marRight w:val="0"/>
              <w:marTop w:val="0"/>
              <w:marBottom w:val="0"/>
              <w:divBdr>
                <w:top w:val="none" w:sz="0" w:space="0" w:color="auto"/>
                <w:left w:val="none" w:sz="0" w:space="0" w:color="auto"/>
                <w:bottom w:val="none" w:sz="0" w:space="0" w:color="auto"/>
                <w:right w:val="none" w:sz="0" w:space="0" w:color="auto"/>
              </w:divBdr>
            </w:div>
          </w:divsChild>
        </w:div>
        <w:div w:id="1147893935">
          <w:marLeft w:val="0"/>
          <w:marRight w:val="0"/>
          <w:marTop w:val="0"/>
          <w:marBottom w:val="0"/>
          <w:divBdr>
            <w:top w:val="none" w:sz="0" w:space="0" w:color="auto"/>
            <w:left w:val="none" w:sz="0" w:space="0" w:color="auto"/>
            <w:bottom w:val="none" w:sz="0" w:space="0" w:color="auto"/>
            <w:right w:val="none" w:sz="0" w:space="0" w:color="auto"/>
          </w:divBdr>
          <w:divsChild>
            <w:div w:id="1303731298">
              <w:marLeft w:val="0"/>
              <w:marRight w:val="0"/>
              <w:marTop w:val="0"/>
              <w:marBottom w:val="0"/>
              <w:divBdr>
                <w:top w:val="none" w:sz="0" w:space="0" w:color="auto"/>
                <w:left w:val="none" w:sz="0" w:space="0" w:color="auto"/>
                <w:bottom w:val="none" w:sz="0" w:space="0" w:color="auto"/>
                <w:right w:val="none" w:sz="0" w:space="0" w:color="auto"/>
              </w:divBdr>
            </w:div>
          </w:divsChild>
        </w:div>
        <w:div w:id="389621017">
          <w:marLeft w:val="0"/>
          <w:marRight w:val="0"/>
          <w:marTop w:val="0"/>
          <w:marBottom w:val="0"/>
          <w:divBdr>
            <w:top w:val="none" w:sz="0" w:space="0" w:color="auto"/>
            <w:left w:val="none" w:sz="0" w:space="0" w:color="auto"/>
            <w:bottom w:val="none" w:sz="0" w:space="0" w:color="auto"/>
            <w:right w:val="none" w:sz="0" w:space="0" w:color="auto"/>
          </w:divBdr>
          <w:divsChild>
            <w:div w:id="226035646">
              <w:marLeft w:val="0"/>
              <w:marRight w:val="0"/>
              <w:marTop w:val="0"/>
              <w:marBottom w:val="0"/>
              <w:divBdr>
                <w:top w:val="none" w:sz="0" w:space="0" w:color="auto"/>
                <w:left w:val="none" w:sz="0" w:space="0" w:color="auto"/>
                <w:bottom w:val="none" w:sz="0" w:space="0" w:color="auto"/>
                <w:right w:val="none" w:sz="0" w:space="0" w:color="auto"/>
              </w:divBdr>
            </w:div>
          </w:divsChild>
        </w:div>
        <w:div w:id="1172723143">
          <w:marLeft w:val="0"/>
          <w:marRight w:val="0"/>
          <w:marTop w:val="0"/>
          <w:marBottom w:val="0"/>
          <w:divBdr>
            <w:top w:val="none" w:sz="0" w:space="0" w:color="auto"/>
            <w:left w:val="none" w:sz="0" w:space="0" w:color="auto"/>
            <w:bottom w:val="none" w:sz="0" w:space="0" w:color="auto"/>
            <w:right w:val="none" w:sz="0" w:space="0" w:color="auto"/>
          </w:divBdr>
          <w:divsChild>
            <w:div w:id="1166239686">
              <w:marLeft w:val="0"/>
              <w:marRight w:val="0"/>
              <w:marTop w:val="0"/>
              <w:marBottom w:val="0"/>
              <w:divBdr>
                <w:top w:val="none" w:sz="0" w:space="0" w:color="auto"/>
                <w:left w:val="none" w:sz="0" w:space="0" w:color="auto"/>
                <w:bottom w:val="none" w:sz="0" w:space="0" w:color="auto"/>
                <w:right w:val="none" w:sz="0" w:space="0" w:color="auto"/>
              </w:divBdr>
            </w:div>
          </w:divsChild>
        </w:div>
        <w:div w:id="1959482638">
          <w:marLeft w:val="0"/>
          <w:marRight w:val="0"/>
          <w:marTop w:val="0"/>
          <w:marBottom w:val="0"/>
          <w:divBdr>
            <w:top w:val="none" w:sz="0" w:space="0" w:color="auto"/>
            <w:left w:val="none" w:sz="0" w:space="0" w:color="auto"/>
            <w:bottom w:val="none" w:sz="0" w:space="0" w:color="auto"/>
            <w:right w:val="none" w:sz="0" w:space="0" w:color="auto"/>
          </w:divBdr>
          <w:divsChild>
            <w:div w:id="1720084373">
              <w:marLeft w:val="0"/>
              <w:marRight w:val="0"/>
              <w:marTop w:val="0"/>
              <w:marBottom w:val="0"/>
              <w:divBdr>
                <w:top w:val="none" w:sz="0" w:space="0" w:color="auto"/>
                <w:left w:val="none" w:sz="0" w:space="0" w:color="auto"/>
                <w:bottom w:val="none" w:sz="0" w:space="0" w:color="auto"/>
                <w:right w:val="none" w:sz="0" w:space="0" w:color="auto"/>
              </w:divBdr>
            </w:div>
          </w:divsChild>
        </w:div>
        <w:div w:id="1685404564">
          <w:marLeft w:val="0"/>
          <w:marRight w:val="0"/>
          <w:marTop w:val="0"/>
          <w:marBottom w:val="0"/>
          <w:divBdr>
            <w:top w:val="none" w:sz="0" w:space="0" w:color="auto"/>
            <w:left w:val="none" w:sz="0" w:space="0" w:color="auto"/>
            <w:bottom w:val="none" w:sz="0" w:space="0" w:color="auto"/>
            <w:right w:val="none" w:sz="0" w:space="0" w:color="auto"/>
          </w:divBdr>
          <w:divsChild>
            <w:div w:id="438641866">
              <w:marLeft w:val="0"/>
              <w:marRight w:val="0"/>
              <w:marTop w:val="0"/>
              <w:marBottom w:val="0"/>
              <w:divBdr>
                <w:top w:val="none" w:sz="0" w:space="0" w:color="auto"/>
                <w:left w:val="none" w:sz="0" w:space="0" w:color="auto"/>
                <w:bottom w:val="none" w:sz="0" w:space="0" w:color="auto"/>
                <w:right w:val="none" w:sz="0" w:space="0" w:color="auto"/>
              </w:divBdr>
            </w:div>
          </w:divsChild>
        </w:div>
        <w:div w:id="510611568">
          <w:marLeft w:val="0"/>
          <w:marRight w:val="0"/>
          <w:marTop w:val="0"/>
          <w:marBottom w:val="0"/>
          <w:divBdr>
            <w:top w:val="none" w:sz="0" w:space="0" w:color="auto"/>
            <w:left w:val="none" w:sz="0" w:space="0" w:color="auto"/>
            <w:bottom w:val="none" w:sz="0" w:space="0" w:color="auto"/>
            <w:right w:val="none" w:sz="0" w:space="0" w:color="auto"/>
          </w:divBdr>
          <w:divsChild>
            <w:div w:id="854883087">
              <w:marLeft w:val="0"/>
              <w:marRight w:val="0"/>
              <w:marTop w:val="0"/>
              <w:marBottom w:val="0"/>
              <w:divBdr>
                <w:top w:val="none" w:sz="0" w:space="0" w:color="auto"/>
                <w:left w:val="none" w:sz="0" w:space="0" w:color="auto"/>
                <w:bottom w:val="none" w:sz="0" w:space="0" w:color="auto"/>
                <w:right w:val="none" w:sz="0" w:space="0" w:color="auto"/>
              </w:divBdr>
            </w:div>
          </w:divsChild>
        </w:div>
        <w:div w:id="864902491">
          <w:marLeft w:val="0"/>
          <w:marRight w:val="0"/>
          <w:marTop w:val="0"/>
          <w:marBottom w:val="0"/>
          <w:divBdr>
            <w:top w:val="none" w:sz="0" w:space="0" w:color="auto"/>
            <w:left w:val="none" w:sz="0" w:space="0" w:color="auto"/>
            <w:bottom w:val="none" w:sz="0" w:space="0" w:color="auto"/>
            <w:right w:val="none" w:sz="0" w:space="0" w:color="auto"/>
          </w:divBdr>
          <w:divsChild>
            <w:div w:id="101150913">
              <w:marLeft w:val="0"/>
              <w:marRight w:val="0"/>
              <w:marTop w:val="0"/>
              <w:marBottom w:val="0"/>
              <w:divBdr>
                <w:top w:val="none" w:sz="0" w:space="0" w:color="auto"/>
                <w:left w:val="none" w:sz="0" w:space="0" w:color="auto"/>
                <w:bottom w:val="none" w:sz="0" w:space="0" w:color="auto"/>
                <w:right w:val="none" w:sz="0" w:space="0" w:color="auto"/>
              </w:divBdr>
            </w:div>
          </w:divsChild>
        </w:div>
        <w:div w:id="137037592">
          <w:marLeft w:val="0"/>
          <w:marRight w:val="0"/>
          <w:marTop w:val="0"/>
          <w:marBottom w:val="0"/>
          <w:divBdr>
            <w:top w:val="none" w:sz="0" w:space="0" w:color="auto"/>
            <w:left w:val="none" w:sz="0" w:space="0" w:color="auto"/>
            <w:bottom w:val="none" w:sz="0" w:space="0" w:color="auto"/>
            <w:right w:val="none" w:sz="0" w:space="0" w:color="auto"/>
          </w:divBdr>
          <w:divsChild>
            <w:div w:id="350961045">
              <w:marLeft w:val="0"/>
              <w:marRight w:val="0"/>
              <w:marTop w:val="0"/>
              <w:marBottom w:val="0"/>
              <w:divBdr>
                <w:top w:val="none" w:sz="0" w:space="0" w:color="auto"/>
                <w:left w:val="none" w:sz="0" w:space="0" w:color="auto"/>
                <w:bottom w:val="none" w:sz="0" w:space="0" w:color="auto"/>
                <w:right w:val="none" w:sz="0" w:space="0" w:color="auto"/>
              </w:divBdr>
            </w:div>
          </w:divsChild>
        </w:div>
        <w:div w:id="493687939">
          <w:marLeft w:val="0"/>
          <w:marRight w:val="0"/>
          <w:marTop w:val="0"/>
          <w:marBottom w:val="0"/>
          <w:divBdr>
            <w:top w:val="none" w:sz="0" w:space="0" w:color="auto"/>
            <w:left w:val="none" w:sz="0" w:space="0" w:color="auto"/>
            <w:bottom w:val="none" w:sz="0" w:space="0" w:color="auto"/>
            <w:right w:val="none" w:sz="0" w:space="0" w:color="auto"/>
          </w:divBdr>
          <w:divsChild>
            <w:div w:id="74025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387143193">
      <w:bodyDiv w:val="1"/>
      <w:marLeft w:val="0"/>
      <w:marRight w:val="0"/>
      <w:marTop w:val="0"/>
      <w:marBottom w:val="0"/>
      <w:divBdr>
        <w:top w:val="none" w:sz="0" w:space="0" w:color="auto"/>
        <w:left w:val="none" w:sz="0" w:space="0" w:color="auto"/>
        <w:bottom w:val="none" w:sz="0" w:space="0" w:color="auto"/>
        <w:right w:val="none" w:sz="0" w:space="0" w:color="auto"/>
      </w:divBdr>
      <w:divsChild>
        <w:div w:id="790829101">
          <w:marLeft w:val="0"/>
          <w:marRight w:val="0"/>
          <w:marTop w:val="0"/>
          <w:marBottom w:val="0"/>
          <w:divBdr>
            <w:top w:val="none" w:sz="0" w:space="0" w:color="auto"/>
            <w:left w:val="none" w:sz="0" w:space="0" w:color="auto"/>
            <w:bottom w:val="none" w:sz="0" w:space="0" w:color="auto"/>
            <w:right w:val="none" w:sz="0" w:space="0" w:color="auto"/>
          </w:divBdr>
          <w:divsChild>
            <w:div w:id="1548957307">
              <w:marLeft w:val="0"/>
              <w:marRight w:val="0"/>
              <w:marTop w:val="0"/>
              <w:marBottom w:val="0"/>
              <w:divBdr>
                <w:top w:val="none" w:sz="0" w:space="0" w:color="auto"/>
                <w:left w:val="none" w:sz="0" w:space="0" w:color="auto"/>
                <w:bottom w:val="none" w:sz="0" w:space="0" w:color="auto"/>
                <w:right w:val="none" w:sz="0" w:space="0" w:color="auto"/>
              </w:divBdr>
            </w:div>
          </w:divsChild>
        </w:div>
        <w:div w:id="998769079">
          <w:marLeft w:val="0"/>
          <w:marRight w:val="0"/>
          <w:marTop w:val="0"/>
          <w:marBottom w:val="0"/>
          <w:divBdr>
            <w:top w:val="none" w:sz="0" w:space="0" w:color="auto"/>
            <w:left w:val="none" w:sz="0" w:space="0" w:color="auto"/>
            <w:bottom w:val="none" w:sz="0" w:space="0" w:color="auto"/>
            <w:right w:val="none" w:sz="0" w:space="0" w:color="auto"/>
          </w:divBdr>
          <w:divsChild>
            <w:div w:id="146216593">
              <w:marLeft w:val="0"/>
              <w:marRight w:val="0"/>
              <w:marTop w:val="0"/>
              <w:marBottom w:val="0"/>
              <w:divBdr>
                <w:top w:val="none" w:sz="0" w:space="0" w:color="auto"/>
                <w:left w:val="none" w:sz="0" w:space="0" w:color="auto"/>
                <w:bottom w:val="none" w:sz="0" w:space="0" w:color="auto"/>
                <w:right w:val="none" w:sz="0" w:space="0" w:color="auto"/>
              </w:divBdr>
            </w:div>
          </w:divsChild>
        </w:div>
        <w:div w:id="267734669">
          <w:marLeft w:val="0"/>
          <w:marRight w:val="0"/>
          <w:marTop w:val="0"/>
          <w:marBottom w:val="0"/>
          <w:divBdr>
            <w:top w:val="none" w:sz="0" w:space="0" w:color="auto"/>
            <w:left w:val="none" w:sz="0" w:space="0" w:color="auto"/>
            <w:bottom w:val="none" w:sz="0" w:space="0" w:color="auto"/>
            <w:right w:val="none" w:sz="0" w:space="0" w:color="auto"/>
          </w:divBdr>
          <w:divsChild>
            <w:div w:id="1558852665">
              <w:marLeft w:val="0"/>
              <w:marRight w:val="0"/>
              <w:marTop w:val="0"/>
              <w:marBottom w:val="0"/>
              <w:divBdr>
                <w:top w:val="none" w:sz="0" w:space="0" w:color="auto"/>
                <w:left w:val="none" w:sz="0" w:space="0" w:color="auto"/>
                <w:bottom w:val="none" w:sz="0" w:space="0" w:color="auto"/>
                <w:right w:val="none" w:sz="0" w:space="0" w:color="auto"/>
              </w:divBdr>
            </w:div>
          </w:divsChild>
        </w:div>
        <w:div w:id="1127352224">
          <w:marLeft w:val="0"/>
          <w:marRight w:val="0"/>
          <w:marTop w:val="0"/>
          <w:marBottom w:val="0"/>
          <w:divBdr>
            <w:top w:val="none" w:sz="0" w:space="0" w:color="auto"/>
            <w:left w:val="none" w:sz="0" w:space="0" w:color="auto"/>
            <w:bottom w:val="none" w:sz="0" w:space="0" w:color="auto"/>
            <w:right w:val="none" w:sz="0" w:space="0" w:color="auto"/>
          </w:divBdr>
          <w:divsChild>
            <w:div w:id="648290351">
              <w:marLeft w:val="0"/>
              <w:marRight w:val="0"/>
              <w:marTop w:val="0"/>
              <w:marBottom w:val="0"/>
              <w:divBdr>
                <w:top w:val="none" w:sz="0" w:space="0" w:color="auto"/>
                <w:left w:val="none" w:sz="0" w:space="0" w:color="auto"/>
                <w:bottom w:val="none" w:sz="0" w:space="0" w:color="auto"/>
                <w:right w:val="none" w:sz="0" w:space="0" w:color="auto"/>
              </w:divBdr>
            </w:div>
          </w:divsChild>
        </w:div>
        <w:div w:id="272904009">
          <w:marLeft w:val="0"/>
          <w:marRight w:val="0"/>
          <w:marTop w:val="0"/>
          <w:marBottom w:val="0"/>
          <w:divBdr>
            <w:top w:val="none" w:sz="0" w:space="0" w:color="auto"/>
            <w:left w:val="none" w:sz="0" w:space="0" w:color="auto"/>
            <w:bottom w:val="none" w:sz="0" w:space="0" w:color="auto"/>
            <w:right w:val="none" w:sz="0" w:space="0" w:color="auto"/>
          </w:divBdr>
          <w:divsChild>
            <w:div w:id="575870259">
              <w:marLeft w:val="0"/>
              <w:marRight w:val="0"/>
              <w:marTop w:val="0"/>
              <w:marBottom w:val="0"/>
              <w:divBdr>
                <w:top w:val="none" w:sz="0" w:space="0" w:color="auto"/>
                <w:left w:val="none" w:sz="0" w:space="0" w:color="auto"/>
                <w:bottom w:val="none" w:sz="0" w:space="0" w:color="auto"/>
                <w:right w:val="none" w:sz="0" w:space="0" w:color="auto"/>
              </w:divBdr>
            </w:div>
            <w:div w:id="1559853041">
              <w:marLeft w:val="0"/>
              <w:marRight w:val="0"/>
              <w:marTop w:val="0"/>
              <w:marBottom w:val="0"/>
              <w:divBdr>
                <w:top w:val="none" w:sz="0" w:space="0" w:color="auto"/>
                <w:left w:val="none" w:sz="0" w:space="0" w:color="auto"/>
                <w:bottom w:val="none" w:sz="0" w:space="0" w:color="auto"/>
                <w:right w:val="none" w:sz="0" w:space="0" w:color="auto"/>
              </w:divBdr>
            </w:div>
          </w:divsChild>
        </w:div>
        <w:div w:id="797141486">
          <w:marLeft w:val="0"/>
          <w:marRight w:val="0"/>
          <w:marTop w:val="0"/>
          <w:marBottom w:val="0"/>
          <w:divBdr>
            <w:top w:val="none" w:sz="0" w:space="0" w:color="auto"/>
            <w:left w:val="none" w:sz="0" w:space="0" w:color="auto"/>
            <w:bottom w:val="none" w:sz="0" w:space="0" w:color="auto"/>
            <w:right w:val="none" w:sz="0" w:space="0" w:color="auto"/>
          </w:divBdr>
          <w:divsChild>
            <w:div w:id="275261464">
              <w:marLeft w:val="0"/>
              <w:marRight w:val="0"/>
              <w:marTop w:val="0"/>
              <w:marBottom w:val="0"/>
              <w:divBdr>
                <w:top w:val="none" w:sz="0" w:space="0" w:color="auto"/>
                <w:left w:val="none" w:sz="0" w:space="0" w:color="auto"/>
                <w:bottom w:val="none" w:sz="0" w:space="0" w:color="auto"/>
                <w:right w:val="none" w:sz="0" w:space="0" w:color="auto"/>
              </w:divBdr>
            </w:div>
          </w:divsChild>
        </w:div>
        <w:div w:id="1321041483">
          <w:marLeft w:val="0"/>
          <w:marRight w:val="0"/>
          <w:marTop w:val="0"/>
          <w:marBottom w:val="0"/>
          <w:divBdr>
            <w:top w:val="none" w:sz="0" w:space="0" w:color="auto"/>
            <w:left w:val="none" w:sz="0" w:space="0" w:color="auto"/>
            <w:bottom w:val="none" w:sz="0" w:space="0" w:color="auto"/>
            <w:right w:val="none" w:sz="0" w:space="0" w:color="auto"/>
          </w:divBdr>
          <w:divsChild>
            <w:div w:id="108207628">
              <w:marLeft w:val="0"/>
              <w:marRight w:val="0"/>
              <w:marTop w:val="0"/>
              <w:marBottom w:val="0"/>
              <w:divBdr>
                <w:top w:val="none" w:sz="0" w:space="0" w:color="auto"/>
                <w:left w:val="none" w:sz="0" w:space="0" w:color="auto"/>
                <w:bottom w:val="none" w:sz="0" w:space="0" w:color="auto"/>
                <w:right w:val="none" w:sz="0" w:space="0" w:color="auto"/>
              </w:divBdr>
            </w:div>
          </w:divsChild>
        </w:div>
        <w:div w:id="371151540">
          <w:marLeft w:val="0"/>
          <w:marRight w:val="0"/>
          <w:marTop w:val="0"/>
          <w:marBottom w:val="0"/>
          <w:divBdr>
            <w:top w:val="none" w:sz="0" w:space="0" w:color="auto"/>
            <w:left w:val="none" w:sz="0" w:space="0" w:color="auto"/>
            <w:bottom w:val="none" w:sz="0" w:space="0" w:color="auto"/>
            <w:right w:val="none" w:sz="0" w:space="0" w:color="auto"/>
          </w:divBdr>
          <w:divsChild>
            <w:div w:id="999775362">
              <w:marLeft w:val="0"/>
              <w:marRight w:val="0"/>
              <w:marTop w:val="0"/>
              <w:marBottom w:val="0"/>
              <w:divBdr>
                <w:top w:val="none" w:sz="0" w:space="0" w:color="auto"/>
                <w:left w:val="none" w:sz="0" w:space="0" w:color="auto"/>
                <w:bottom w:val="none" w:sz="0" w:space="0" w:color="auto"/>
                <w:right w:val="none" w:sz="0" w:space="0" w:color="auto"/>
              </w:divBdr>
            </w:div>
          </w:divsChild>
        </w:div>
        <w:div w:id="583732431">
          <w:marLeft w:val="0"/>
          <w:marRight w:val="0"/>
          <w:marTop w:val="0"/>
          <w:marBottom w:val="0"/>
          <w:divBdr>
            <w:top w:val="none" w:sz="0" w:space="0" w:color="auto"/>
            <w:left w:val="none" w:sz="0" w:space="0" w:color="auto"/>
            <w:bottom w:val="none" w:sz="0" w:space="0" w:color="auto"/>
            <w:right w:val="none" w:sz="0" w:space="0" w:color="auto"/>
          </w:divBdr>
          <w:divsChild>
            <w:div w:id="1432705825">
              <w:marLeft w:val="0"/>
              <w:marRight w:val="0"/>
              <w:marTop w:val="0"/>
              <w:marBottom w:val="0"/>
              <w:divBdr>
                <w:top w:val="none" w:sz="0" w:space="0" w:color="auto"/>
                <w:left w:val="none" w:sz="0" w:space="0" w:color="auto"/>
                <w:bottom w:val="none" w:sz="0" w:space="0" w:color="auto"/>
                <w:right w:val="none" w:sz="0" w:space="0" w:color="auto"/>
              </w:divBdr>
            </w:div>
          </w:divsChild>
        </w:div>
        <w:div w:id="1322197062">
          <w:marLeft w:val="0"/>
          <w:marRight w:val="0"/>
          <w:marTop w:val="0"/>
          <w:marBottom w:val="0"/>
          <w:divBdr>
            <w:top w:val="none" w:sz="0" w:space="0" w:color="auto"/>
            <w:left w:val="none" w:sz="0" w:space="0" w:color="auto"/>
            <w:bottom w:val="none" w:sz="0" w:space="0" w:color="auto"/>
            <w:right w:val="none" w:sz="0" w:space="0" w:color="auto"/>
          </w:divBdr>
          <w:divsChild>
            <w:div w:id="2092119466">
              <w:marLeft w:val="0"/>
              <w:marRight w:val="0"/>
              <w:marTop w:val="0"/>
              <w:marBottom w:val="0"/>
              <w:divBdr>
                <w:top w:val="none" w:sz="0" w:space="0" w:color="auto"/>
                <w:left w:val="none" w:sz="0" w:space="0" w:color="auto"/>
                <w:bottom w:val="none" w:sz="0" w:space="0" w:color="auto"/>
                <w:right w:val="none" w:sz="0" w:space="0" w:color="auto"/>
              </w:divBdr>
            </w:div>
          </w:divsChild>
        </w:div>
        <w:div w:id="1557739563">
          <w:marLeft w:val="0"/>
          <w:marRight w:val="0"/>
          <w:marTop w:val="0"/>
          <w:marBottom w:val="0"/>
          <w:divBdr>
            <w:top w:val="none" w:sz="0" w:space="0" w:color="auto"/>
            <w:left w:val="none" w:sz="0" w:space="0" w:color="auto"/>
            <w:bottom w:val="none" w:sz="0" w:space="0" w:color="auto"/>
            <w:right w:val="none" w:sz="0" w:space="0" w:color="auto"/>
          </w:divBdr>
          <w:divsChild>
            <w:div w:id="758252783">
              <w:marLeft w:val="0"/>
              <w:marRight w:val="0"/>
              <w:marTop w:val="0"/>
              <w:marBottom w:val="0"/>
              <w:divBdr>
                <w:top w:val="none" w:sz="0" w:space="0" w:color="auto"/>
                <w:left w:val="none" w:sz="0" w:space="0" w:color="auto"/>
                <w:bottom w:val="none" w:sz="0" w:space="0" w:color="auto"/>
                <w:right w:val="none" w:sz="0" w:space="0" w:color="auto"/>
              </w:divBdr>
            </w:div>
          </w:divsChild>
        </w:div>
        <w:div w:id="966937996">
          <w:marLeft w:val="0"/>
          <w:marRight w:val="0"/>
          <w:marTop w:val="0"/>
          <w:marBottom w:val="0"/>
          <w:divBdr>
            <w:top w:val="none" w:sz="0" w:space="0" w:color="auto"/>
            <w:left w:val="none" w:sz="0" w:space="0" w:color="auto"/>
            <w:bottom w:val="none" w:sz="0" w:space="0" w:color="auto"/>
            <w:right w:val="none" w:sz="0" w:space="0" w:color="auto"/>
          </w:divBdr>
          <w:divsChild>
            <w:div w:id="1538858498">
              <w:marLeft w:val="0"/>
              <w:marRight w:val="0"/>
              <w:marTop w:val="0"/>
              <w:marBottom w:val="0"/>
              <w:divBdr>
                <w:top w:val="none" w:sz="0" w:space="0" w:color="auto"/>
                <w:left w:val="none" w:sz="0" w:space="0" w:color="auto"/>
                <w:bottom w:val="none" w:sz="0" w:space="0" w:color="auto"/>
                <w:right w:val="none" w:sz="0" w:space="0" w:color="auto"/>
              </w:divBdr>
            </w:div>
          </w:divsChild>
        </w:div>
        <w:div w:id="1899586642">
          <w:marLeft w:val="0"/>
          <w:marRight w:val="0"/>
          <w:marTop w:val="0"/>
          <w:marBottom w:val="0"/>
          <w:divBdr>
            <w:top w:val="none" w:sz="0" w:space="0" w:color="auto"/>
            <w:left w:val="none" w:sz="0" w:space="0" w:color="auto"/>
            <w:bottom w:val="none" w:sz="0" w:space="0" w:color="auto"/>
            <w:right w:val="none" w:sz="0" w:space="0" w:color="auto"/>
          </w:divBdr>
          <w:divsChild>
            <w:div w:id="322323380">
              <w:marLeft w:val="0"/>
              <w:marRight w:val="0"/>
              <w:marTop w:val="0"/>
              <w:marBottom w:val="0"/>
              <w:divBdr>
                <w:top w:val="none" w:sz="0" w:space="0" w:color="auto"/>
                <w:left w:val="none" w:sz="0" w:space="0" w:color="auto"/>
                <w:bottom w:val="none" w:sz="0" w:space="0" w:color="auto"/>
                <w:right w:val="none" w:sz="0" w:space="0" w:color="auto"/>
              </w:divBdr>
            </w:div>
          </w:divsChild>
        </w:div>
        <w:div w:id="1140154903">
          <w:marLeft w:val="0"/>
          <w:marRight w:val="0"/>
          <w:marTop w:val="0"/>
          <w:marBottom w:val="0"/>
          <w:divBdr>
            <w:top w:val="none" w:sz="0" w:space="0" w:color="auto"/>
            <w:left w:val="none" w:sz="0" w:space="0" w:color="auto"/>
            <w:bottom w:val="none" w:sz="0" w:space="0" w:color="auto"/>
            <w:right w:val="none" w:sz="0" w:space="0" w:color="auto"/>
          </w:divBdr>
          <w:divsChild>
            <w:div w:id="1217425017">
              <w:marLeft w:val="0"/>
              <w:marRight w:val="0"/>
              <w:marTop w:val="0"/>
              <w:marBottom w:val="0"/>
              <w:divBdr>
                <w:top w:val="none" w:sz="0" w:space="0" w:color="auto"/>
                <w:left w:val="none" w:sz="0" w:space="0" w:color="auto"/>
                <w:bottom w:val="none" w:sz="0" w:space="0" w:color="auto"/>
                <w:right w:val="none" w:sz="0" w:space="0" w:color="auto"/>
              </w:divBdr>
            </w:div>
          </w:divsChild>
        </w:div>
        <w:div w:id="125978401">
          <w:marLeft w:val="0"/>
          <w:marRight w:val="0"/>
          <w:marTop w:val="0"/>
          <w:marBottom w:val="0"/>
          <w:divBdr>
            <w:top w:val="none" w:sz="0" w:space="0" w:color="auto"/>
            <w:left w:val="none" w:sz="0" w:space="0" w:color="auto"/>
            <w:bottom w:val="none" w:sz="0" w:space="0" w:color="auto"/>
            <w:right w:val="none" w:sz="0" w:space="0" w:color="auto"/>
          </w:divBdr>
          <w:divsChild>
            <w:div w:id="1113750023">
              <w:marLeft w:val="0"/>
              <w:marRight w:val="0"/>
              <w:marTop w:val="0"/>
              <w:marBottom w:val="0"/>
              <w:divBdr>
                <w:top w:val="none" w:sz="0" w:space="0" w:color="auto"/>
                <w:left w:val="none" w:sz="0" w:space="0" w:color="auto"/>
                <w:bottom w:val="none" w:sz="0" w:space="0" w:color="auto"/>
                <w:right w:val="none" w:sz="0" w:space="0" w:color="auto"/>
              </w:divBdr>
            </w:div>
          </w:divsChild>
        </w:div>
        <w:div w:id="54088324">
          <w:marLeft w:val="0"/>
          <w:marRight w:val="0"/>
          <w:marTop w:val="0"/>
          <w:marBottom w:val="0"/>
          <w:divBdr>
            <w:top w:val="none" w:sz="0" w:space="0" w:color="auto"/>
            <w:left w:val="none" w:sz="0" w:space="0" w:color="auto"/>
            <w:bottom w:val="none" w:sz="0" w:space="0" w:color="auto"/>
            <w:right w:val="none" w:sz="0" w:space="0" w:color="auto"/>
          </w:divBdr>
          <w:divsChild>
            <w:div w:id="1824617600">
              <w:marLeft w:val="0"/>
              <w:marRight w:val="0"/>
              <w:marTop w:val="0"/>
              <w:marBottom w:val="0"/>
              <w:divBdr>
                <w:top w:val="none" w:sz="0" w:space="0" w:color="auto"/>
                <w:left w:val="none" w:sz="0" w:space="0" w:color="auto"/>
                <w:bottom w:val="none" w:sz="0" w:space="0" w:color="auto"/>
                <w:right w:val="none" w:sz="0" w:space="0" w:color="auto"/>
              </w:divBdr>
            </w:div>
          </w:divsChild>
        </w:div>
        <w:div w:id="681317385">
          <w:marLeft w:val="0"/>
          <w:marRight w:val="0"/>
          <w:marTop w:val="0"/>
          <w:marBottom w:val="0"/>
          <w:divBdr>
            <w:top w:val="none" w:sz="0" w:space="0" w:color="auto"/>
            <w:left w:val="none" w:sz="0" w:space="0" w:color="auto"/>
            <w:bottom w:val="none" w:sz="0" w:space="0" w:color="auto"/>
            <w:right w:val="none" w:sz="0" w:space="0" w:color="auto"/>
          </w:divBdr>
          <w:divsChild>
            <w:div w:id="1116830176">
              <w:marLeft w:val="0"/>
              <w:marRight w:val="0"/>
              <w:marTop w:val="0"/>
              <w:marBottom w:val="0"/>
              <w:divBdr>
                <w:top w:val="none" w:sz="0" w:space="0" w:color="auto"/>
                <w:left w:val="none" w:sz="0" w:space="0" w:color="auto"/>
                <w:bottom w:val="none" w:sz="0" w:space="0" w:color="auto"/>
                <w:right w:val="none" w:sz="0" w:space="0" w:color="auto"/>
              </w:divBdr>
            </w:div>
          </w:divsChild>
        </w:div>
        <w:div w:id="2000889071">
          <w:marLeft w:val="0"/>
          <w:marRight w:val="0"/>
          <w:marTop w:val="0"/>
          <w:marBottom w:val="0"/>
          <w:divBdr>
            <w:top w:val="none" w:sz="0" w:space="0" w:color="auto"/>
            <w:left w:val="none" w:sz="0" w:space="0" w:color="auto"/>
            <w:bottom w:val="none" w:sz="0" w:space="0" w:color="auto"/>
            <w:right w:val="none" w:sz="0" w:space="0" w:color="auto"/>
          </w:divBdr>
          <w:divsChild>
            <w:div w:id="638461374">
              <w:marLeft w:val="0"/>
              <w:marRight w:val="0"/>
              <w:marTop w:val="0"/>
              <w:marBottom w:val="0"/>
              <w:divBdr>
                <w:top w:val="none" w:sz="0" w:space="0" w:color="auto"/>
                <w:left w:val="none" w:sz="0" w:space="0" w:color="auto"/>
                <w:bottom w:val="none" w:sz="0" w:space="0" w:color="auto"/>
                <w:right w:val="none" w:sz="0" w:space="0" w:color="auto"/>
              </w:divBdr>
            </w:div>
          </w:divsChild>
        </w:div>
        <w:div w:id="534729631">
          <w:marLeft w:val="0"/>
          <w:marRight w:val="0"/>
          <w:marTop w:val="0"/>
          <w:marBottom w:val="0"/>
          <w:divBdr>
            <w:top w:val="none" w:sz="0" w:space="0" w:color="auto"/>
            <w:left w:val="none" w:sz="0" w:space="0" w:color="auto"/>
            <w:bottom w:val="none" w:sz="0" w:space="0" w:color="auto"/>
            <w:right w:val="none" w:sz="0" w:space="0" w:color="auto"/>
          </w:divBdr>
          <w:divsChild>
            <w:div w:id="173886847">
              <w:marLeft w:val="0"/>
              <w:marRight w:val="0"/>
              <w:marTop w:val="0"/>
              <w:marBottom w:val="0"/>
              <w:divBdr>
                <w:top w:val="none" w:sz="0" w:space="0" w:color="auto"/>
                <w:left w:val="none" w:sz="0" w:space="0" w:color="auto"/>
                <w:bottom w:val="none" w:sz="0" w:space="0" w:color="auto"/>
                <w:right w:val="none" w:sz="0" w:space="0" w:color="auto"/>
              </w:divBdr>
            </w:div>
          </w:divsChild>
        </w:div>
        <w:div w:id="672143530">
          <w:marLeft w:val="0"/>
          <w:marRight w:val="0"/>
          <w:marTop w:val="0"/>
          <w:marBottom w:val="0"/>
          <w:divBdr>
            <w:top w:val="none" w:sz="0" w:space="0" w:color="auto"/>
            <w:left w:val="none" w:sz="0" w:space="0" w:color="auto"/>
            <w:bottom w:val="none" w:sz="0" w:space="0" w:color="auto"/>
            <w:right w:val="none" w:sz="0" w:space="0" w:color="auto"/>
          </w:divBdr>
          <w:divsChild>
            <w:div w:id="703290509">
              <w:marLeft w:val="0"/>
              <w:marRight w:val="0"/>
              <w:marTop w:val="0"/>
              <w:marBottom w:val="0"/>
              <w:divBdr>
                <w:top w:val="none" w:sz="0" w:space="0" w:color="auto"/>
                <w:left w:val="none" w:sz="0" w:space="0" w:color="auto"/>
                <w:bottom w:val="none" w:sz="0" w:space="0" w:color="auto"/>
                <w:right w:val="none" w:sz="0" w:space="0" w:color="auto"/>
              </w:divBdr>
            </w:div>
          </w:divsChild>
        </w:div>
        <w:div w:id="433984517">
          <w:marLeft w:val="0"/>
          <w:marRight w:val="0"/>
          <w:marTop w:val="0"/>
          <w:marBottom w:val="0"/>
          <w:divBdr>
            <w:top w:val="none" w:sz="0" w:space="0" w:color="auto"/>
            <w:left w:val="none" w:sz="0" w:space="0" w:color="auto"/>
            <w:bottom w:val="none" w:sz="0" w:space="0" w:color="auto"/>
            <w:right w:val="none" w:sz="0" w:space="0" w:color="auto"/>
          </w:divBdr>
          <w:divsChild>
            <w:div w:id="1034885903">
              <w:marLeft w:val="0"/>
              <w:marRight w:val="0"/>
              <w:marTop w:val="0"/>
              <w:marBottom w:val="0"/>
              <w:divBdr>
                <w:top w:val="none" w:sz="0" w:space="0" w:color="auto"/>
                <w:left w:val="none" w:sz="0" w:space="0" w:color="auto"/>
                <w:bottom w:val="none" w:sz="0" w:space="0" w:color="auto"/>
                <w:right w:val="none" w:sz="0" w:space="0" w:color="auto"/>
              </w:divBdr>
            </w:div>
          </w:divsChild>
        </w:div>
        <w:div w:id="1201699049">
          <w:marLeft w:val="0"/>
          <w:marRight w:val="0"/>
          <w:marTop w:val="0"/>
          <w:marBottom w:val="0"/>
          <w:divBdr>
            <w:top w:val="none" w:sz="0" w:space="0" w:color="auto"/>
            <w:left w:val="none" w:sz="0" w:space="0" w:color="auto"/>
            <w:bottom w:val="none" w:sz="0" w:space="0" w:color="auto"/>
            <w:right w:val="none" w:sz="0" w:space="0" w:color="auto"/>
          </w:divBdr>
          <w:divsChild>
            <w:div w:id="284240023">
              <w:marLeft w:val="0"/>
              <w:marRight w:val="0"/>
              <w:marTop w:val="0"/>
              <w:marBottom w:val="0"/>
              <w:divBdr>
                <w:top w:val="none" w:sz="0" w:space="0" w:color="auto"/>
                <w:left w:val="none" w:sz="0" w:space="0" w:color="auto"/>
                <w:bottom w:val="none" w:sz="0" w:space="0" w:color="auto"/>
                <w:right w:val="none" w:sz="0" w:space="0" w:color="auto"/>
              </w:divBdr>
            </w:div>
          </w:divsChild>
        </w:div>
        <w:div w:id="1979531198">
          <w:marLeft w:val="0"/>
          <w:marRight w:val="0"/>
          <w:marTop w:val="0"/>
          <w:marBottom w:val="0"/>
          <w:divBdr>
            <w:top w:val="none" w:sz="0" w:space="0" w:color="auto"/>
            <w:left w:val="none" w:sz="0" w:space="0" w:color="auto"/>
            <w:bottom w:val="none" w:sz="0" w:space="0" w:color="auto"/>
            <w:right w:val="none" w:sz="0" w:space="0" w:color="auto"/>
          </w:divBdr>
          <w:divsChild>
            <w:div w:id="1046760930">
              <w:marLeft w:val="0"/>
              <w:marRight w:val="0"/>
              <w:marTop w:val="0"/>
              <w:marBottom w:val="0"/>
              <w:divBdr>
                <w:top w:val="none" w:sz="0" w:space="0" w:color="auto"/>
                <w:left w:val="none" w:sz="0" w:space="0" w:color="auto"/>
                <w:bottom w:val="none" w:sz="0" w:space="0" w:color="auto"/>
                <w:right w:val="none" w:sz="0" w:space="0" w:color="auto"/>
              </w:divBdr>
            </w:div>
          </w:divsChild>
        </w:div>
        <w:div w:id="198326371">
          <w:marLeft w:val="0"/>
          <w:marRight w:val="0"/>
          <w:marTop w:val="0"/>
          <w:marBottom w:val="0"/>
          <w:divBdr>
            <w:top w:val="none" w:sz="0" w:space="0" w:color="auto"/>
            <w:left w:val="none" w:sz="0" w:space="0" w:color="auto"/>
            <w:bottom w:val="none" w:sz="0" w:space="0" w:color="auto"/>
            <w:right w:val="none" w:sz="0" w:space="0" w:color="auto"/>
          </w:divBdr>
          <w:divsChild>
            <w:div w:id="146823158">
              <w:marLeft w:val="0"/>
              <w:marRight w:val="0"/>
              <w:marTop w:val="0"/>
              <w:marBottom w:val="0"/>
              <w:divBdr>
                <w:top w:val="none" w:sz="0" w:space="0" w:color="auto"/>
                <w:left w:val="none" w:sz="0" w:space="0" w:color="auto"/>
                <w:bottom w:val="none" w:sz="0" w:space="0" w:color="auto"/>
                <w:right w:val="none" w:sz="0" w:space="0" w:color="auto"/>
              </w:divBdr>
            </w:div>
          </w:divsChild>
        </w:div>
        <w:div w:id="476997450">
          <w:marLeft w:val="0"/>
          <w:marRight w:val="0"/>
          <w:marTop w:val="0"/>
          <w:marBottom w:val="0"/>
          <w:divBdr>
            <w:top w:val="none" w:sz="0" w:space="0" w:color="auto"/>
            <w:left w:val="none" w:sz="0" w:space="0" w:color="auto"/>
            <w:bottom w:val="none" w:sz="0" w:space="0" w:color="auto"/>
            <w:right w:val="none" w:sz="0" w:space="0" w:color="auto"/>
          </w:divBdr>
          <w:divsChild>
            <w:div w:id="1039628617">
              <w:marLeft w:val="0"/>
              <w:marRight w:val="0"/>
              <w:marTop w:val="0"/>
              <w:marBottom w:val="0"/>
              <w:divBdr>
                <w:top w:val="none" w:sz="0" w:space="0" w:color="auto"/>
                <w:left w:val="none" w:sz="0" w:space="0" w:color="auto"/>
                <w:bottom w:val="none" w:sz="0" w:space="0" w:color="auto"/>
                <w:right w:val="none" w:sz="0" w:space="0" w:color="auto"/>
              </w:divBdr>
            </w:div>
          </w:divsChild>
        </w:div>
        <w:div w:id="250700979">
          <w:marLeft w:val="0"/>
          <w:marRight w:val="0"/>
          <w:marTop w:val="0"/>
          <w:marBottom w:val="0"/>
          <w:divBdr>
            <w:top w:val="none" w:sz="0" w:space="0" w:color="auto"/>
            <w:left w:val="none" w:sz="0" w:space="0" w:color="auto"/>
            <w:bottom w:val="none" w:sz="0" w:space="0" w:color="auto"/>
            <w:right w:val="none" w:sz="0" w:space="0" w:color="auto"/>
          </w:divBdr>
          <w:divsChild>
            <w:div w:id="763653582">
              <w:marLeft w:val="0"/>
              <w:marRight w:val="0"/>
              <w:marTop w:val="0"/>
              <w:marBottom w:val="0"/>
              <w:divBdr>
                <w:top w:val="none" w:sz="0" w:space="0" w:color="auto"/>
                <w:left w:val="none" w:sz="0" w:space="0" w:color="auto"/>
                <w:bottom w:val="none" w:sz="0" w:space="0" w:color="auto"/>
                <w:right w:val="none" w:sz="0" w:space="0" w:color="auto"/>
              </w:divBdr>
            </w:div>
          </w:divsChild>
        </w:div>
        <w:div w:id="1870869938">
          <w:marLeft w:val="0"/>
          <w:marRight w:val="0"/>
          <w:marTop w:val="0"/>
          <w:marBottom w:val="0"/>
          <w:divBdr>
            <w:top w:val="none" w:sz="0" w:space="0" w:color="auto"/>
            <w:left w:val="none" w:sz="0" w:space="0" w:color="auto"/>
            <w:bottom w:val="none" w:sz="0" w:space="0" w:color="auto"/>
            <w:right w:val="none" w:sz="0" w:space="0" w:color="auto"/>
          </w:divBdr>
          <w:divsChild>
            <w:div w:id="1108307391">
              <w:marLeft w:val="0"/>
              <w:marRight w:val="0"/>
              <w:marTop w:val="0"/>
              <w:marBottom w:val="0"/>
              <w:divBdr>
                <w:top w:val="none" w:sz="0" w:space="0" w:color="auto"/>
                <w:left w:val="none" w:sz="0" w:space="0" w:color="auto"/>
                <w:bottom w:val="none" w:sz="0" w:space="0" w:color="auto"/>
                <w:right w:val="none" w:sz="0" w:space="0" w:color="auto"/>
              </w:divBdr>
            </w:div>
          </w:divsChild>
        </w:div>
        <w:div w:id="1872105334">
          <w:marLeft w:val="0"/>
          <w:marRight w:val="0"/>
          <w:marTop w:val="0"/>
          <w:marBottom w:val="0"/>
          <w:divBdr>
            <w:top w:val="none" w:sz="0" w:space="0" w:color="auto"/>
            <w:left w:val="none" w:sz="0" w:space="0" w:color="auto"/>
            <w:bottom w:val="none" w:sz="0" w:space="0" w:color="auto"/>
            <w:right w:val="none" w:sz="0" w:space="0" w:color="auto"/>
          </w:divBdr>
          <w:divsChild>
            <w:div w:id="2002387614">
              <w:marLeft w:val="0"/>
              <w:marRight w:val="0"/>
              <w:marTop w:val="0"/>
              <w:marBottom w:val="0"/>
              <w:divBdr>
                <w:top w:val="none" w:sz="0" w:space="0" w:color="auto"/>
                <w:left w:val="none" w:sz="0" w:space="0" w:color="auto"/>
                <w:bottom w:val="none" w:sz="0" w:space="0" w:color="auto"/>
                <w:right w:val="none" w:sz="0" w:space="0" w:color="auto"/>
              </w:divBdr>
            </w:div>
          </w:divsChild>
        </w:div>
        <w:div w:id="82637">
          <w:marLeft w:val="0"/>
          <w:marRight w:val="0"/>
          <w:marTop w:val="0"/>
          <w:marBottom w:val="0"/>
          <w:divBdr>
            <w:top w:val="none" w:sz="0" w:space="0" w:color="auto"/>
            <w:left w:val="none" w:sz="0" w:space="0" w:color="auto"/>
            <w:bottom w:val="none" w:sz="0" w:space="0" w:color="auto"/>
            <w:right w:val="none" w:sz="0" w:space="0" w:color="auto"/>
          </w:divBdr>
          <w:divsChild>
            <w:div w:id="502865872">
              <w:marLeft w:val="0"/>
              <w:marRight w:val="0"/>
              <w:marTop w:val="0"/>
              <w:marBottom w:val="0"/>
              <w:divBdr>
                <w:top w:val="none" w:sz="0" w:space="0" w:color="auto"/>
                <w:left w:val="none" w:sz="0" w:space="0" w:color="auto"/>
                <w:bottom w:val="none" w:sz="0" w:space="0" w:color="auto"/>
                <w:right w:val="none" w:sz="0" w:space="0" w:color="auto"/>
              </w:divBdr>
            </w:div>
          </w:divsChild>
        </w:div>
        <w:div w:id="1736319382">
          <w:marLeft w:val="0"/>
          <w:marRight w:val="0"/>
          <w:marTop w:val="0"/>
          <w:marBottom w:val="0"/>
          <w:divBdr>
            <w:top w:val="none" w:sz="0" w:space="0" w:color="auto"/>
            <w:left w:val="none" w:sz="0" w:space="0" w:color="auto"/>
            <w:bottom w:val="none" w:sz="0" w:space="0" w:color="auto"/>
            <w:right w:val="none" w:sz="0" w:space="0" w:color="auto"/>
          </w:divBdr>
          <w:divsChild>
            <w:div w:id="1299917192">
              <w:marLeft w:val="0"/>
              <w:marRight w:val="0"/>
              <w:marTop w:val="0"/>
              <w:marBottom w:val="0"/>
              <w:divBdr>
                <w:top w:val="none" w:sz="0" w:space="0" w:color="auto"/>
                <w:left w:val="none" w:sz="0" w:space="0" w:color="auto"/>
                <w:bottom w:val="none" w:sz="0" w:space="0" w:color="auto"/>
                <w:right w:val="none" w:sz="0" w:space="0" w:color="auto"/>
              </w:divBdr>
            </w:div>
          </w:divsChild>
        </w:div>
        <w:div w:id="1183006753">
          <w:marLeft w:val="0"/>
          <w:marRight w:val="0"/>
          <w:marTop w:val="0"/>
          <w:marBottom w:val="0"/>
          <w:divBdr>
            <w:top w:val="none" w:sz="0" w:space="0" w:color="auto"/>
            <w:left w:val="none" w:sz="0" w:space="0" w:color="auto"/>
            <w:bottom w:val="none" w:sz="0" w:space="0" w:color="auto"/>
            <w:right w:val="none" w:sz="0" w:space="0" w:color="auto"/>
          </w:divBdr>
          <w:divsChild>
            <w:div w:id="135027360">
              <w:marLeft w:val="0"/>
              <w:marRight w:val="0"/>
              <w:marTop w:val="0"/>
              <w:marBottom w:val="0"/>
              <w:divBdr>
                <w:top w:val="none" w:sz="0" w:space="0" w:color="auto"/>
                <w:left w:val="none" w:sz="0" w:space="0" w:color="auto"/>
                <w:bottom w:val="none" w:sz="0" w:space="0" w:color="auto"/>
                <w:right w:val="none" w:sz="0" w:space="0" w:color="auto"/>
              </w:divBdr>
            </w:div>
          </w:divsChild>
        </w:div>
        <w:div w:id="1406147237">
          <w:marLeft w:val="0"/>
          <w:marRight w:val="0"/>
          <w:marTop w:val="0"/>
          <w:marBottom w:val="0"/>
          <w:divBdr>
            <w:top w:val="none" w:sz="0" w:space="0" w:color="auto"/>
            <w:left w:val="none" w:sz="0" w:space="0" w:color="auto"/>
            <w:bottom w:val="none" w:sz="0" w:space="0" w:color="auto"/>
            <w:right w:val="none" w:sz="0" w:space="0" w:color="auto"/>
          </w:divBdr>
          <w:divsChild>
            <w:div w:id="1254048615">
              <w:marLeft w:val="0"/>
              <w:marRight w:val="0"/>
              <w:marTop w:val="0"/>
              <w:marBottom w:val="0"/>
              <w:divBdr>
                <w:top w:val="none" w:sz="0" w:space="0" w:color="auto"/>
                <w:left w:val="none" w:sz="0" w:space="0" w:color="auto"/>
                <w:bottom w:val="none" w:sz="0" w:space="0" w:color="auto"/>
                <w:right w:val="none" w:sz="0" w:space="0" w:color="auto"/>
              </w:divBdr>
            </w:div>
          </w:divsChild>
        </w:div>
        <w:div w:id="59330802">
          <w:marLeft w:val="0"/>
          <w:marRight w:val="0"/>
          <w:marTop w:val="0"/>
          <w:marBottom w:val="0"/>
          <w:divBdr>
            <w:top w:val="none" w:sz="0" w:space="0" w:color="auto"/>
            <w:left w:val="none" w:sz="0" w:space="0" w:color="auto"/>
            <w:bottom w:val="none" w:sz="0" w:space="0" w:color="auto"/>
            <w:right w:val="none" w:sz="0" w:space="0" w:color="auto"/>
          </w:divBdr>
          <w:divsChild>
            <w:div w:id="1217737885">
              <w:marLeft w:val="0"/>
              <w:marRight w:val="0"/>
              <w:marTop w:val="0"/>
              <w:marBottom w:val="0"/>
              <w:divBdr>
                <w:top w:val="none" w:sz="0" w:space="0" w:color="auto"/>
                <w:left w:val="none" w:sz="0" w:space="0" w:color="auto"/>
                <w:bottom w:val="none" w:sz="0" w:space="0" w:color="auto"/>
                <w:right w:val="none" w:sz="0" w:space="0" w:color="auto"/>
              </w:divBdr>
            </w:div>
          </w:divsChild>
        </w:div>
        <w:div w:id="829715766">
          <w:marLeft w:val="0"/>
          <w:marRight w:val="0"/>
          <w:marTop w:val="0"/>
          <w:marBottom w:val="0"/>
          <w:divBdr>
            <w:top w:val="none" w:sz="0" w:space="0" w:color="auto"/>
            <w:left w:val="none" w:sz="0" w:space="0" w:color="auto"/>
            <w:bottom w:val="none" w:sz="0" w:space="0" w:color="auto"/>
            <w:right w:val="none" w:sz="0" w:space="0" w:color="auto"/>
          </w:divBdr>
          <w:divsChild>
            <w:div w:id="50352505">
              <w:marLeft w:val="0"/>
              <w:marRight w:val="0"/>
              <w:marTop w:val="0"/>
              <w:marBottom w:val="0"/>
              <w:divBdr>
                <w:top w:val="none" w:sz="0" w:space="0" w:color="auto"/>
                <w:left w:val="none" w:sz="0" w:space="0" w:color="auto"/>
                <w:bottom w:val="none" w:sz="0" w:space="0" w:color="auto"/>
                <w:right w:val="none" w:sz="0" w:space="0" w:color="auto"/>
              </w:divBdr>
            </w:div>
          </w:divsChild>
        </w:div>
        <w:div w:id="1679383691">
          <w:marLeft w:val="0"/>
          <w:marRight w:val="0"/>
          <w:marTop w:val="0"/>
          <w:marBottom w:val="0"/>
          <w:divBdr>
            <w:top w:val="none" w:sz="0" w:space="0" w:color="auto"/>
            <w:left w:val="none" w:sz="0" w:space="0" w:color="auto"/>
            <w:bottom w:val="none" w:sz="0" w:space="0" w:color="auto"/>
            <w:right w:val="none" w:sz="0" w:space="0" w:color="auto"/>
          </w:divBdr>
          <w:divsChild>
            <w:div w:id="1121144163">
              <w:marLeft w:val="0"/>
              <w:marRight w:val="0"/>
              <w:marTop w:val="0"/>
              <w:marBottom w:val="0"/>
              <w:divBdr>
                <w:top w:val="none" w:sz="0" w:space="0" w:color="auto"/>
                <w:left w:val="none" w:sz="0" w:space="0" w:color="auto"/>
                <w:bottom w:val="none" w:sz="0" w:space="0" w:color="auto"/>
                <w:right w:val="none" w:sz="0" w:space="0" w:color="auto"/>
              </w:divBdr>
            </w:div>
          </w:divsChild>
        </w:div>
        <w:div w:id="866524176">
          <w:marLeft w:val="0"/>
          <w:marRight w:val="0"/>
          <w:marTop w:val="0"/>
          <w:marBottom w:val="0"/>
          <w:divBdr>
            <w:top w:val="none" w:sz="0" w:space="0" w:color="auto"/>
            <w:left w:val="none" w:sz="0" w:space="0" w:color="auto"/>
            <w:bottom w:val="none" w:sz="0" w:space="0" w:color="auto"/>
            <w:right w:val="none" w:sz="0" w:space="0" w:color="auto"/>
          </w:divBdr>
          <w:divsChild>
            <w:div w:id="1396080033">
              <w:marLeft w:val="0"/>
              <w:marRight w:val="0"/>
              <w:marTop w:val="0"/>
              <w:marBottom w:val="0"/>
              <w:divBdr>
                <w:top w:val="none" w:sz="0" w:space="0" w:color="auto"/>
                <w:left w:val="none" w:sz="0" w:space="0" w:color="auto"/>
                <w:bottom w:val="none" w:sz="0" w:space="0" w:color="auto"/>
                <w:right w:val="none" w:sz="0" w:space="0" w:color="auto"/>
              </w:divBdr>
            </w:div>
          </w:divsChild>
        </w:div>
        <w:div w:id="857692379">
          <w:marLeft w:val="0"/>
          <w:marRight w:val="0"/>
          <w:marTop w:val="0"/>
          <w:marBottom w:val="0"/>
          <w:divBdr>
            <w:top w:val="none" w:sz="0" w:space="0" w:color="auto"/>
            <w:left w:val="none" w:sz="0" w:space="0" w:color="auto"/>
            <w:bottom w:val="none" w:sz="0" w:space="0" w:color="auto"/>
            <w:right w:val="none" w:sz="0" w:space="0" w:color="auto"/>
          </w:divBdr>
          <w:divsChild>
            <w:div w:id="869412471">
              <w:marLeft w:val="0"/>
              <w:marRight w:val="0"/>
              <w:marTop w:val="0"/>
              <w:marBottom w:val="0"/>
              <w:divBdr>
                <w:top w:val="none" w:sz="0" w:space="0" w:color="auto"/>
                <w:left w:val="none" w:sz="0" w:space="0" w:color="auto"/>
                <w:bottom w:val="none" w:sz="0" w:space="0" w:color="auto"/>
                <w:right w:val="none" w:sz="0" w:space="0" w:color="auto"/>
              </w:divBdr>
            </w:div>
          </w:divsChild>
        </w:div>
        <w:div w:id="2012482669">
          <w:marLeft w:val="0"/>
          <w:marRight w:val="0"/>
          <w:marTop w:val="0"/>
          <w:marBottom w:val="0"/>
          <w:divBdr>
            <w:top w:val="none" w:sz="0" w:space="0" w:color="auto"/>
            <w:left w:val="none" w:sz="0" w:space="0" w:color="auto"/>
            <w:bottom w:val="none" w:sz="0" w:space="0" w:color="auto"/>
            <w:right w:val="none" w:sz="0" w:space="0" w:color="auto"/>
          </w:divBdr>
          <w:divsChild>
            <w:div w:id="1592659695">
              <w:marLeft w:val="0"/>
              <w:marRight w:val="0"/>
              <w:marTop w:val="0"/>
              <w:marBottom w:val="0"/>
              <w:divBdr>
                <w:top w:val="none" w:sz="0" w:space="0" w:color="auto"/>
                <w:left w:val="none" w:sz="0" w:space="0" w:color="auto"/>
                <w:bottom w:val="none" w:sz="0" w:space="0" w:color="auto"/>
                <w:right w:val="none" w:sz="0" w:space="0" w:color="auto"/>
              </w:divBdr>
            </w:div>
          </w:divsChild>
        </w:div>
        <w:div w:id="1458336743">
          <w:marLeft w:val="0"/>
          <w:marRight w:val="0"/>
          <w:marTop w:val="0"/>
          <w:marBottom w:val="0"/>
          <w:divBdr>
            <w:top w:val="none" w:sz="0" w:space="0" w:color="auto"/>
            <w:left w:val="none" w:sz="0" w:space="0" w:color="auto"/>
            <w:bottom w:val="none" w:sz="0" w:space="0" w:color="auto"/>
            <w:right w:val="none" w:sz="0" w:space="0" w:color="auto"/>
          </w:divBdr>
          <w:divsChild>
            <w:div w:id="1168979981">
              <w:marLeft w:val="0"/>
              <w:marRight w:val="0"/>
              <w:marTop w:val="0"/>
              <w:marBottom w:val="0"/>
              <w:divBdr>
                <w:top w:val="none" w:sz="0" w:space="0" w:color="auto"/>
                <w:left w:val="none" w:sz="0" w:space="0" w:color="auto"/>
                <w:bottom w:val="none" w:sz="0" w:space="0" w:color="auto"/>
                <w:right w:val="none" w:sz="0" w:space="0" w:color="auto"/>
              </w:divBdr>
            </w:div>
          </w:divsChild>
        </w:div>
        <w:div w:id="919875092">
          <w:marLeft w:val="0"/>
          <w:marRight w:val="0"/>
          <w:marTop w:val="0"/>
          <w:marBottom w:val="0"/>
          <w:divBdr>
            <w:top w:val="none" w:sz="0" w:space="0" w:color="auto"/>
            <w:left w:val="none" w:sz="0" w:space="0" w:color="auto"/>
            <w:bottom w:val="none" w:sz="0" w:space="0" w:color="auto"/>
            <w:right w:val="none" w:sz="0" w:space="0" w:color="auto"/>
          </w:divBdr>
          <w:divsChild>
            <w:div w:id="222957564">
              <w:marLeft w:val="0"/>
              <w:marRight w:val="0"/>
              <w:marTop w:val="0"/>
              <w:marBottom w:val="0"/>
              <w:divBdr>
                <w:top w:val="none" w:sz="0" w:space="0" w:color="auto"/>
                <w:left w:val="none" w:sz="0" w:space="0" w:color="auto"/>
                <w:bottom w:val="none" w:sz="0" w:space="0" w:color="auto"/>
                <w:right w:val="none" w:sz="0" w:space="0" w:color="auto"/>
              </w:divBdr>
            </w:div>
          </w:divsChild>
        </w:div>
        <w:div w:id="631404114">
          <w:marLeft w:val="0"/>
          <w:marRight w:val="0"/>
          <w:marTop w:val="0"/>
          <w:marBottom w:val="0"/>
          <w:divBdr>
            <w:top w:val="none" w:sz="0" w:space="0" w:color="auto"/>
            <w:left w:val="none" w:sz="0" w:space="0" w:color="auto"/>
            <w:bottom w:val="none" w:sz="0" w:space="0" w:color="auto"/>
            <w:right w:val="none" w:sz="0" w:space="0" w:color="auto"/>
          </w:divBdr>
          <w:divsChild>
            <w:div w:id="1234003469">
              <w:marLeft w:val="0"/>
              <w:marRight w:val="0"/>
              <w:marTop w:val="0"/>
              <w:marBottom w:val="0"/>
              <w:divBdr>
                <w:top w:val="none" w:sz="0" w:space="0" w:color="auto"/>
                <w:left w:val="none" w:sz="0" w:space="0" w:color="auto"/>
                <w:bottom w:val="none" w:sz="0" w:space="0" w:color="auto"/>
                <w:right w:val="none" w:sz="0" w:space="0" w:color="auto"/>
              </w:divBdr>
            </w:div>
          </w:divsChild>
        </w:div>
        <w:div w:id="2146389878">
          <w:marLeft w:val="0"/>
          <w:marRight w:val="0"/>
          <w:marTop w:val="0"/>
          <w:marBottom w:val="0"/>
          <w:divBdr>
            <w:top w:val="none" w:sz="0" w:space="0" w:color="auto"/>
            <w:left w:val="none" w:sz="0" w:space="0" w:color="auto"/>
            <w:bottom w:val="none" w:sz="0" w:space="0" w:color="auto"/>
            <w:right w:val="none" w:sz="0" w:space="0" w:color="auto"/>
          </w:divBdr>
          <w:divsChild>
            <w:div w:id="1270744922">
              <w:marLeft w:val="0"/>
              <w:marRight w:val="0"/>
              <w:marTop w:val="0"/>
              <w:marBottom w:val="0"/>
              <w:divBdr>
                <w:top w:val="none" w:sz="0" w:space="0" w:color="auto"/>
                <w:left w:val="none" w:sz="0" w:space="0" w:color="auto"/>
                <w:bottom w:val="none" w:sz="0" w:space="0" w:color="auto"/>
                <w:right w:val="none" w:sz="0" w:space="0" w:color="auto"/>
              </w:divBdr>
            </w:div>
          </w:divsChild>
        </w:div>
        <w:div w:id="496507228">
          <w:marLeft w:val="0"/>
          <w:marRight w:val="0"/>
          <w:marTop w:val="0"/>
          <w:marBottom w:val="0"/>
          <w:divBdr>
            <w:top w:val="none" w:sz="0" w:space="0" w:color="auto"/>
            <w:left w:val="none" w:sz="0" w:space="0" w:color="auto"/>
            <w:bottom w:val="none" w:sz="0" w:space="0" w:color="auto"/>
            <w:right w:val="none" w:sz="0" w:space="0" w:color="auto"/>
          </w:divBdr>
          <w:divsChild>
            <w:div w:id="2032875608">
              <w:marLeft w:val="0"/>
              <w:marRight w:val="0"/>
              <w:marTop w:val="0"/>
              <w:marBottom w:val="0"/>
              <w:divBdr>
                <w:top w:val="none" w:sz="0" w:space="0" w:color="auto"/>
                <w:left w:val="none" w:sz="0" w:space="0" w:color="auto"/>
                <w:bottom w:val="none" w:sz="0" w:space="0" w:color="auto"/>
                <w:right w:val="none" w:sz="0" w:space="0" w:color="auto"/>
              </w:divBdr>
            </w:div>
          </w:divsChild>
        </w:div>
        <w:div w:id="343213583">
          <w:marLeft w:val="0"/>
          <w:marRight w:val="0"/>
          <w:marTop w:val="0"/>
          <w:marBottom w:val="0"/>
          <w:divBdr>
            <w:top w:val="none" w:sz="0" w:space="0" w:color="auto"/>
            <w:left w:val="none" w:sz="0" w:space="0" w:color="auto"/>
            <w:bottom w:val="none" w:sz="0" w:space="0" w:color="auto"/>
            <w:right w:val="none" w:sz="0" w:space="0" w:color="auto"/>
          </w:divBdr>
          <w:divsChild>
            <w:div w:id="1681858599">
              <w:marLeft w:val="0"/>
              <w:marRight w:val="0"/>
              <w:marTop w:val="0"/>
              <w:marBottom w:val="0"/>
              <w:divBdr>
                <w:top w:val="none" w:sz="0" w:space="0" w:color="auto"/>
                <w:left w:val="none" w:sz="0" w:space="0" w:color="auto"/>
                <w:bottom w:val="none" w:sz="0" w:space="0" w:color="auto"/>
                <w:right w:val="none" w:sz="0" w:space="0" w:color="auto"/>
              </w:divBdr>
            </w:div>
          </w:divsChild>
        </w:div>
        <w:div w:id="2076662285">
          <w:marLeft w:val="0"/>
          <w:marRight w:val="0"/>
          <w:marTop w:val="0"/>
          <w:marBottom w:val="0"/>
          <w:divBdr>
            <w:top w:val="none" w:sz="0" w:space="0" w:color="auto"/>
            <w:left w:val="none" w:sz="0" w:space="0" w:color="auto"/>
            <w:bottom w:val="none" w:sz="0" w:space="0" w:color="auto"/>
            <w:right w:val="none" w:sz="0" w:space="0" w:color="auto"/>
          </w:divBdr>
          <w:divsChild>
            <w:div w:id="1710839247">
              <w:marLeft w:val="0"/>
              <w:marRight w:val="0"/>
              <w:marTop w:val="0"/>
              <w:marBottom w:val="0"/>
              <w:divBdr>
                <w:top w:val="none" w:sz="0" w:space="0" w:color="auto"/>
                <w:left w:val="none" w:sz="0" w:space="0" w:color="auto"/>
                <w:bottom w:val="none" w:sz="0" w:space="0" w:color="auto"/>
                <w:right w:val="none" w:sz="0" w:space="0" w:color="auto"/>
              </w:divBdr>
            </w:div>
          </w:divsChild>
        </w:div>
        <w:div w:id="386076550">
          <w:marLeft w:val="0"/>
          <w:marRight w:val="0"/>
          <w:marTop w:val="0"/>
          <w:marBottom w:val="0"/>
          <w:divBdr>
            <w:top w:val="none" w:sz="0" w:space="0" w:color="auto"/>
            <w:left w:val="none" w:sz="0" w:space="0" w:color="auto"/>
            <w:bottom w:val="none" w:sz="0" w:space="0" w:color="auto"/>
            <w:right w:val="none" w:sz="0" w:space="0" w:color="auto"/>
          </w:divBdr>
          <w:divsChild>
            <w:div w:id="1363363899">
              <w:marLeft w:val="0"/>
              <w:marRight w:val="0"/>
              <w:marTop w:val="0"/>
              <w:marBottom w:val="0"/>
              <w:divBdr>
                <w:top w:val="none" w:sz="0" w:space="0" w:color="auto"/>
                <w:left w:val="none" w:sz="0" w:space="0" w:color="auto"/>
                <w:bottom w:val="none" w:sz="0" w:space="0" w:color="auto"/>
                <w:right w:val="none" w:sz="0" w:space="0" w:color="auto"/>
              </w:divBdr>
            </w:div>
          </w:divsChild>
        </w:div>
        <w:div w:id="403340287">
          <w:marLeft w:val="0"/>
          <w:marRight w:val="0"/>
          <w:marTop w:val="0"/>
          <w:marBottom w:val="0"/>
          <w:divBdr>
            <w:top w:val="none" w:sz="0" w:space="0" w:color="auto"/>
            <w:left w:val="none" w:sz="0" w:space="0" w:color="auto"/>
            <w:bottom w:val="none" w:sz="0" w:space="0" w:color="auto"/>
            <w:right w:val="none" w:sz="0" w:space="0" w:color="auto"/>
          </w:divBdr>
          <w:divsChild>
            <w:div w:id="612136232">
              <w:marLeft w:val="0"/>
              <w:marRight w:val="0"/>
              <w:marTop w:val="0"/>
              <w:marBottom w:val="0"/>
              <w:divBdr>
                <w:top w:val="none" w:sz="0" w:space="0" w:color="auto"/>
                <w:left w:val="none" w:sz="0" w:space="0" w:color="auto"/>
                <w:bottom w:val="none" w:sz="0" w:space="0" w:color="auto"/>
                <w:right w:val="none" w:sz="0" w:space="0" w:color="auto"/>
              </w:divBdr>
            </w:div>
          </w:divsChild>
        </w:div>
        <w:div w:id="1716998665">
          <w:marLeft w:val="0"/>
          <w:marRight w:val="0"/>
          <w:marTop w:val="0"/>
          <w:marBottom w:val="0"/>
          <w:divBdr>
            <w:top w:val="none" w:sz="0" w:space="0" w:color="auto"/>
            <w:left w:val="none" w:sz="0" w:space="0" w:color="auto"/>
            <w:bottom w:val="none" w:sz="0" w:space="0" w:color="auto"/>
            <w:right w:val="none" w:sz="0" w:space="0" w:color="auto"/>
          </w:divBdr>
          <w:divsChild>
            <w:div w:id="415253775">
              <w:marLeft w:val="0"/>
              <w:marRight w:val="0"/>
              <w:marTop w:val="0"/>
              <w:marBottom w:val="0"/>
              <w:divBdr>
                <w:top w:val="none" w:sz="0" w:space="0" w:color="auto"/>
                <w:left w:val="none" w:sz="0" w:space="0" w:color="auto"/>
                <w:bottom w:val="none" w:sz="0" w:space="0" w:color="auto"/>
                <w:right w:val="none" w:sz="0" w:space="0" w:color="auto"/>
              </w:divBdr>
            </w:div>
          </w:divsChild>
        </w:div>
        <w:div w:id="972097129">
          <w:marLeft w:val="0"/>
          <w:marRight w:val="0"/>
          <w:marTop w:val="0"/>
          <w:marBottom w:val="0"/>
          <w:divBdr>
            <w:top w:val="none" w:sz="0" w:space="0" w:color="auto"/>
            <w:left w:val="none" w:sz="0" w:space="0" w:color="auto"/>
            <w:bottom w:val="none" w:sz="0" w:space="0" w:color="auto"/>
            <w:right w:val="none" w:sz="0" w:space="0" w:color="auto"/>
          </w:divBdr>
          <w:divsChild>
            <w:div w:id="1280992778">
              <w:marLeft w:val="0"/>
              <w:marRight w:val="0"/>
              <w:marTop w:val="0"/>
              <w:marBottom w:val="0"/>
              <w:divBdr>
                <w:top w:val="none" w:sz="0" w:space="0" w:color="auto"/>
                <w:left w:val="none" w:sz="0" w:space="0" w:color="auto"/>
                <w:bottom w:val="none" w:sz="0" w:space="0" w:color="auto"/>
                <w:right w:val="none" w:sz="0" w:space="0" w:color="auto"/>
              </w:divBdr>
            </w:div>
          </w:divsChild>
        </w:div>
        <w:div w:id="1503933811">
          <w:marLeft w:val="0"/>
          <w:marRight w:val="0"/>
          <w:marTop w:val="0"/>
          <w:marBottom w:val="0"/>
          <w:divBdr>
            <w:top w:val="none" w:sz="0" w:space="0" w:color="auto"/>
            <w:left w:val="none" w:sz="0" w:space="0" w:color="auto"/>
            <w:bottom w:val="none" w:sz="0" w:space="0" w:color="auto"/>
            <w:right w:val="none" w:sz="0" w:space="0" w:color="auto"/>
          </w:divBdr>
          <w:divsChild>
            <w:div w:id="2025084860">
              <w:marLeft w:val="0"/>
              <w:marRight w:val="0"/>
              <w:marTop w:val="0"/>
              <w:marBottom w:val="0"/>
              <w:divBdr>
                <w:top w:val="none" w:sz="0" w:space="0" w:color="auto"/>
                <w:left w:val="none" w:sz="0" w:space="0" w:color="auto"/>
                <w:bottom w:val="none" w:sz="0" w:space="0" w:color="auto"/>
                <w:right w:val="none" w:sz="0" w:space="0" w:color="auto"/>
              </w:divBdr>
            </w:div>
          </w:divsChild>
        </w:div>
        <w:div w:id="1379353644">
          <w:marLeft w:val="0"/>
          <w:marRight w:val="0"/>
          <w:marTop w:val="0"/>
          <w:marBottom w:val="0"/>
          <w:divBdr>
            <w:top w:val="none" w:sz="0" w:space="0" w:color="auto"/>
            <w:left w:val="none" w:sz="0" w:space="0" w:color="auto"/>
            <w:bottom w:val="none" w:sz="0" w:space="0" w:color="auto"/>
            <w:right w:val="none" w:sz="0" w:space="0" w:color="auto"/>
          </w:divBdr>
          <w:divsChild>
            <w:div w:id="151991528">
              <w:marLeft w:val="0"/>
              <w:marRight w:val="0"/>
              <w:marTop w:val="0"/>
              <w:marBottom w:val="0"/>
              <w:divBdr>
                <w:top w:val="none" w:sz="0" w:space="0" w:color="auto"/>
                <w:left w:val="none" w:sz="0" w:space="0" w:color="auto"/>
                <w:bottom w:val="none" w:sz="0" w:space="0" w:color="auto"/>
                <w:right w:val="none" w:sz="0" w:space="0" w:color="auto"/>
              </w:divBdr>
            </w:div>
          </w:divsChild>
        </w:div>
        <w:div w:id="1588533595">
          <w:marLeft w:val="0"/>
          <w:marRight w:val="0"/>
          <w:marTop w:val="0"/>
          <w:marBottom w:val="0"/>
          <w:divBdr>
            <w:top w:val="none" w:sz="0" w:space="0" w:color="auto"/>
            <w:left w:val="none" w:sz="0" w:space="0" w:color="auto"/>
            <w:bottom w:val="none" w:sz="0" w:space="0" w:color="auto"/>
            <w:right w:val="none" w:sz="0" w:space="0" w:color="auto"/>
          </w:divBdr>
          <w:divsChild>
            <w:div w:id="1458138782">
              <w:marLeft w:val="0"/>
              <w:marRight w:val="0"/>
              <w:marTop w:val="0"/>
              <w:marBottom w:val="0"/>
              <w:divBdr>
                <w:top w:val="none" w:sz="0" w:space="0" w:color="auto"/>
                <w:left w:val="none" w:sz="0" w:space="0" w:color="auto"/>
                <w:bottom w:val="none" w:sz="0" w:space="0" w:color="auto"/>
                <w:right w:val="none" w:sz="0" w:space="0" w:color="auto"/>
              </w:divBdr>
            </w:div>
          </w:divsChild>
        </w:div>
        <w:div w:id="1937320199">
          <w:marLeft w:val="0"/>
          <w:marRight w:val="0"/>
          <w:marTop w:val="0"/>
          <w:marBottom w:val="0"/>
          <w:divBdr>
            <w:top w:val="none" w:sz="0" w:space="0" w:color="auto"/>
            <w:left w:val="none" w:sz="0" w:space="0" w:color="auto"/>
            <w:bottom w:val="none" w:sz="0" w:space="0" w:color="auto"/>
            <w:right w:val="none" w:sz="0" w:space="0" w:color="auto"/>
          </w:divBdr>
          <w:divsChild>
            <w:div w:id="954944617">
              <w:marLeft w:val="0"/>
              <w:marRight w:val="0"/>
              <w:marTop w:val="0"/>
              <w:marBottom w:val="0"/>
              <w:divBdr>
                <w:top w:val="none" w:sz="0" w:space="0" w:color="auto"/>
                <w:left w:val="none" w:sz="0" w:space="0" w:color="auto"/>
                <w:bottom w:val="none" w:sz="0" w:space="0" w:color="auto"/>
                <w:right w:val="none" w:sz="0" w:space="0" w:color="auto"/>
              </w:divBdr>
            </w:div>
          </w:divsChild>
        </w:div>
        <w:div w:id="1302463867">
          <w:marLeft w:val="0"/>
          <w:marRight w:val="0"/>
          <w:marTop w:val="0"/>
          <w:marBottom w:val="0"/>
          <w:divBdr>
            <w:top w:val="none" w:sz="0" w:space="0" w:color="auto"/>
            <w:left w:val="none" w:sz="0" w:space="0" w:color="auto"/>
            <w:bottom w:val="none" w:sz="0" w:space="0" w:color="auto"/>
            <w:right w:val="none" w:sz="0" w:space="0" w:color="auto"/>
          </w:divBdr>
          <w:divsChild>
            <w:div w:id="389309089">
              <w:marLeft w:val="0"/>
              <w:marRight w:val="0"/>
              <w:marTop w:val="0"/>
              <w:marBottom w:val="0"/>
              <w:divBdr>
                <w:top w:val="none" w:sz="0" w:space="0" w:color="auto"/>
                <w:left w:val="none" w:sz="0" w:space="0" w:color="auto"/>
                <w:bottom w:val="none" w:sz="0" w:space="0" w:color="auto"/>
                <w:right w:val="none" w:sz="0" w:space="0" w:color="auto"/>
              </w:divBdr>
            </w:div>
          </w:divsChild>
        </w:div>
        <w:div w:id="143669441">
          <w:marLeft w:val="0"/>
          <w:marRight w:val="0"/>
          <w:marTop w:val="0"/>
          <w:marBottom w:val="0"/>
          <w:divBdr>
            <w:top w:val="none" w:sz="0" w:space="0" w:color="auto"/>
            <w:left w:val="none" w:sz="0" w:space="0" w:color="auto"/>
            <w:bottom w:val="none" w:sz="0" w:space="0" w:color="auto"/>
            <w:right w:val="none" w:sz="0" w:space="0" w:color="auto"/>
          </w:divBdr>
          <w:divsChild>
            <w:div w:id="1111514082">
              <w:marLeft w:val="0"/>
              <w:marRight w:val="0"/>
              <w:marTop w:val="0"/>
              <w:marBottom w:val="0"/>
              <w:divBdr>
                <w:top w:val="none" w:sz="0" w:space="0" w:color="auto"/>
                <w:left w:val="none" w:sz="0" w:space="0" w:color="auto"/>
                <w:bottom w:val="none" w:sz="0" w:space="0" w:color="auto"/>
                <w:right w:val="none" w:sz="0" w:space="0" w:color="auto"/>
              </w:divBdr>
            </w:div>
          </w:divsChild>
        </w:div>
        <w:div w:id="1638948520">
          <w:marLeft w:val="0"/>
          <w:marRight w:val="0"/>
          <w:marTop w:val="0"/>
          <w:marBottom w:val="0"/>
          <w:divBdr>
            <w:top w:val="none" w:sz="0" w:space="0" w:color="auto"/>
            <w:left w:val="none" w:sz="0" w:space="0" w:color="auto"/>
            <w:bottom w:val="none" w:sz="0" w:space="0" w:color="auto"/>
            <w:right w:val="none" w:sz="0" w:space="0" w:color="auto"/>
          </w:divBdr>
          <w:divsChild>
            <w:div w:id="1359157879">
              <w:marLeft w:val="0"/>
              <w:marRight w:val="0"/>
              <w:marTop w:val="0"/>
              <w:marBottom w:val="0"/>
              <w:divBdr>
                <w:top w:val="none" w:sz="0" w:space="0" w:color="auto"/>
                <w:left w:val="none" w:sz="0" w:space="0" w:color="auto"/>
                <w:bottom w:val="none" w:sz="0" w:space="0" w:color="auto"/>
                <w:right w:val="none" w:sz="0" w:space="0" w:color="auto"/>
              </w:divBdr>
            </w:div>
          </w:divsChild>
        </w:div>
        <w:div w:id="1075660827">
          <w:marLeft w:val="0"/>
          <w:marRight w:val="0"/>
          <w:marTop w:val="0"/>
          <w:marBottom w:val="0"/>
          <w:divBdr>
            <w:top w:val="none" w:sz="0" w:space="0" w:color="auto"/>
            <w:left w:val="none" w:sz="0" w:space="0" w:color="auto"/>
            <w:bottom w:val="none" w:sz="0" w:space="0" w:color="auto"/>
            <w:right w:val="none" w:sz="0" w:space="0" w:color="auto"/>
          </w:divBdr>
          <w:divsChild>
            <w:div w:id="4744908">
              <w:marLeft w:val="0"/>
              <w:marRight w:val="0"/>
              <w:marTop w:val="0"/>
              <w:marBottom w:val="0"/>
              <w:divBdr>
                <w:top w:val="none" w:sz="0" w:space="0" w:color="auto"/>
                <w:left w:val="none" w:sz="0" w:space="0" w:color="auto"/>
                <w:bottom w:val="none" w:sz="0" w:space="0" w:color="auto"/>
                <w:right w:val="none" w:sz="0" w:space="0" w:color="auto"/>
              </w:divBdr>
            </w:div>
          </w:divsChild>
        </w:div>
        <w:div w:id="550383809">
          <w:marLeft w:val="0"/>
          <w:marRight w:val="0"/>
          <w:marTop w:val="0"/>
          <w:marBottom w:val="0"/>
          <w:divBdr>
            <w:top w:val="none" w:sz="0" w:space="0" w:color="auto"/>
            <w:left w:val="none" w:sz="0" w:space="0" w:color="auto"/>
            <w:bottom w:val="none" w:sz="0" w:space="0" w:color="auto"/>
            <w:right w:val="none" w:sz="0" w:space="0" w:color="auto"/>
          </w:divBdr>
          <w:divsChild>
            <w:div w:id="1280381454">
              <w:marLeft w:val="0"/>
              <w:marRight w:val="0"/>
              <w:marTop w:val="0"/>
              <w:marBottom w:val="0"/>
              <w:divBdr>
                <w:top w:val="none" w:sz="0" w:space="0" w:color="auto"/>
                <w:left w:val="none" w:sz="0" w:space="0" w:color="auto"/>
                <w:bottom w:val="none" w:sz="0" w:space="0" w:color="auto"/>
                <w:right w:val="none" w:sz="0" w:space="0" w:color="auto"/>
              </w:divBdr>
            </w:div>
          </w:divsChild>
        </w:div>
        <w:div w:id="1741979020">
          <w:marLeft w:val="0"/>
          <w:marRight w:val="0"/>
          <w:marTop w:val="0"/>
          <w:marBottom w:val="0"/>
          <w:divBdr>
            <w:top w:val="none" w:sz="0" w:space="0" w:color="auto"/>
            <w:left w:val="none" w:sz="0" w:space="0" w:color="auto"/>
            <w:bottom w:val="none" w:sz="0" w:space="0" w:color="auto"/>
            <w:right w:val="none" w:sz="0" w:space="0" w:color="auto"/>
          </w:divBdr>
          <w:divsChild>
            <w:div w:id="65929332">
              <w:marLeft w:val="0"/>
              <w:marRight w:val="0"/>
              <w:marTop w:val="0"/>
              <w:marBottom w:val="0"/>
              <w:divBdr>
                <w:top w:val="none" w:sz="0" w:space="0" w:color="auto"/>
                <w:left w:val="none" w:sz="0" w:space="0" w:color="auto"/>
                <w:bottom w:val="none" w:sz="0" w:space="0" w:color="auto"/>
                <w:right w:val="none" w:sz="0" w:space="0" w:color="auto"/>
              </w:divBdr>
            </w:div>
          </w:divsChild>
        </w:div>
        <w:div w:id="197738390">
          <w:marLeft w:val="0"/>
          <w:marRight w:val="0"/>
          <w:marTop w:val="0"/>
          <w:marBottom w:val="0"/>
          <w:divBdr>
            <w:top w:val="none" w:sz="0" w:space="0" w:color="auto"/>
            <w:left w:val="none" w:sz="0" w:space="0" w:color="auto"/>
            <w:bottom w:val="none" w:sz="0" w:space="0" w:color="auto"/>
            <w:right w:val="none" w:sz="0" w:space="0" w:color="auto"/>
          </w:divBdr>
          <w:divsChild>
            <w:div w:id="342098647">
              <w:marLeft w:val="0"/>
              <w:marRight w:val="0"/>
              <w:marTop w:val="0"/>
              <w:marBottom w:val="0"/>
              <w:divBdr>
                <w:top w:val="none" w:sz="0" w:space="0" w:color="auto"/>
                <w:left w:val="none" w:sz="0" w:space="0" w:color="auto"/>
                <w:bottom w:val="none" w:sz="0" w:space="0" w:color="auto"/>
                <w:right w:val="none" w:sz="0" w:space="0" w:color="auto"/>
              </w:divBdr>
            </w:div>
          </w:divsChild>
        </w:div>
        <w:div w:id="176315190">
          <w:marLeft w:val="0"/>
          <w:marRight w:val="0"/>
          <w:marTop w:val="0"/>
          <w:marBottom w:val="0"/>
          <w:divBdr>
            <w:top w:val="none" w:sz="0" w:space="0" w:color="auto"/>
            <w:left w:val="none" w:sz="0" w:space="0" w:color="auto"/>
            <w:bottom w:val="none" w:sz="0" w:space="0" w:color="auto"/>
            <w:right w:val="none" w:sz="0" w:space="0" w:color="auto"/>
          </w:divBdr>
          <w:divsChild>
            <w:div w:id="48039833">
              <w:marLeft w:val="0"/>
              <w:marRight w:val="0"/>
              <w:marTop w:val="0"/>
              <w:marBottom w:val="0"/>
              <w:divBdr>
                <w:top w:val="none" w:sz="0" w:space="0" w:color="auto"/>
                <w:left w:val="none" w:sz="0" w:space="0" w:color="auto"/>
                <w:bottom w:val="none" w:sz="0" w:space="0" w:color="auto"/>
                <w:right w:val="none" w:sz="0" w:space="0" w:color="auto"/>
              </w:divBdr>
            </w:div>
          </w:divsChild>
        </w:div>
        <w:div w:id="1450012288">
          <w:marLeft w:val="0"/>
          <w:marRight w:val="0"/>
          <w:marTop w:val="0"/>
          <w:marBottom w:val="0"/>
          <w:divBdr>
            <w:top w:val="none" w:sz="0" w:space="0" w:color="auto"/>
            <w:left w:val="none" w:sz="0" w:space="0" w:color="auto"/>
            <w:bottom w:val="none" w:sz="0" w:space="0" w:color="auto"/>
            <w:right w:val="none" w:sz="0" w:space="0" w:color="auto"/>
          </w:divBdr>
          <w:divsChild>
            <w:div w:id="976880883">
              <w:marLeft w:val="0"/>
              <w:marRight w:val="0"/>
              <w:marTop w:val="0"/>
              <w:marBottom w:val="0"/>
              <w:divBdr>
                <w:top w:val="none" w:sz="0" w:space="0" w:color="auto"/>
                <w:left w:val="none" w:sz="0" w:space="0" w:color="auto"/>
                <w:bottom w:val="none" w:sz="0" w:space="0" w:color="auto"/>
                <w:right w:val="none" w:sz="0" w:space="0" w:color="auto"/>
              </w:divBdr>
            </w:div>
          </w:divsChild>
        </w:div>
        <w:div w:id="52848658">
          <w:marLeft w:val="0"/>
          <w:marRight w:val="0"/>
          <w:marTop w:val="0"/>
          <w:marBottom w:val="0"/>
          <w:divBdr>
            <w:top w:val="none" w:sz="0" w:space="0" w:color="auto"/>
            <w:left w:val="none" w:sz="0" w:space="0" w:color="auto"/>
            <w:bottom w:val="none" w:sz="0" w:space="0" w:color="auto"/>
            <w:right w:val="none" w:sz="0" w:space="0" w:color="auto"/>
          </w:divBdr>
          <w:divsChild>
            <w:div w:id="1393235883">
              <w:marLeft w:val="0"/>
              <w:marRight w:val="0"/>
              <w:marTop w:val="0"/>
              <w:marBottom w:val="0"/>
              <w:divBdr>
                <w:top w:val="none" w:sz="0" w:space="0" w:color="auto"/>
                <w:left w:val="none" w:sz="0" w:space="0" w:color="auto"/>
                <w:bottom w:val="none" w:sz="0" w:space="0" w:color="auto"/>
                <w:right w:val="none" w:sz="0" w:space="0" w:color="auto"/>
              </w:divBdr>
            </w:div>
          </w:divsChild>
        </w:div>
        <w:div w:id="1835296982">
          <w:marLeft w:val="0"/>
          <w:marRight w:val="0"/>
          <w:marTop w:val="0"/>
          <w:marBottom w:val="0"/>
          <w:divBdr>
            <w:top w:val="none" w:sz="0" w:space="0" w:color="auto"/>
            <w:left w:val="none" w:sz="0" w:space="0" w:color="auto"/>
            <w:bottom w:val="none" w:sz="0" w:space="0" w:color="auto"/>
            <w:right w:val="none" w:sz="0" w:space="0" w:color="auto"/>
          </w:divBdr>
          <w:divsChild>
            <w:div w:id="294913758">
              <w:marLeft w:val="0"/>
              <w:marRight w:val="0"/>
              <w:marTop w:val="0"/>
              <w:marBottom w:val="0"/>
              <w:divBdr>
                <w:top w:val="none" w:sz="0" w:space="0" w:color="auto"/>
                <w:left w:val="none" w:sz="0" w:space="0" w:color="auto"/>
                <w:bottom w:val="none" w:sz="0" w:space="0" w:color="auto"/>
                <w:right w:val="none" w:sz="0" w:space="0" w:color="auto"/>
              </w:divBdr>
            </w:div>
          </w:divsChild>
        </w:div>
        <w:div w:id="1155687848">
          <w:marLeft w:val="0"/>
          <w:marRight w:val="0"/>
          <w:marTop w:val="0"/>
          <w:marBottom w:val="0"/>
          <w:divBdr>
            <w:top w:val="none" w:sz="0" w:space="0" w:color="auto"/>
            <w:left w:val="none" w:sz="0" w:space="0" w:color="auto"/>
            <w:bottom w:val="none" w:sz="0" w:space="0" w:color="auto"/>
            <w:right w:val="none" w:sz="0" w:space="0" w:color="auto"/>
          </w:divBdr>
          <w:divsChild>
            <w:div w:id="2139641570">
              <w:marLeft w:val="0"/>
              <w:marRight w:val="0"/>
              <w:marTop w:val="0"/>
              <w:marBottom w:val="0"/>
              <w:divBdr>
                <w:top w:val="none" w:sz="0" w:space="0" w:color="auto"/>
                <w:left w:val="none" w:sz="0" w:space="0" w:color="auto"/>
                <w:bottom w:val="none" w:sz="0" w:space="0" w:color="auto"/>
                <w:right w:val="none" w:sz="0" w:space="0" w:color="auto"/>
              </w:divBdr>
            </w:div>
          </w:divsChild>
        </w:div>
        <w:div w:id="381637915">
          <w:marLeft w:val="0"/>
          <w:marRight w:val="0"/>
          <w:marTop w:val="0"/>
          <w:marBottom w:val="0"/>
          <w:divBdr>
            <w:top w:val="none" w:sz="0" w:space="0" w:color="auto"/>
            <w:left w:val="none" w:sz="0" w:space="0" w:color="auto"/>
            <w:bottom w:val="none" w:sz="0" w:space="0" w:color="auto"/>
            <w:right w:val="none" w:sz="0" w:space="0" w:color="auto"/>
          </w:divBdr>
          <w:divsChild>
            <w:div w:id="332538159">
              <w:marLeft w:val="0"/>
              <w:marRight w:val="0"/>
              <w:marTop w:val="0"/>
              <w:marBottom w:val="0"/>
              <w:divBdr>
                <w:top w:val="none" w:sz="0" w:space="0" w:color="auto"/>
                <w:left w:val="none" w:sz="0" w:space="0" w:color="auto"/>
                <w:bottom w:val="none" w:sz="0" w:space="0" w:color="auto"/>
                <w:right w:val="none" w:sz="0" w:space="0" w:color="auto"/>
              </w:divBdr>
            </w:div>
          </w:divsChild>
        </w:div>
        <w:div w:id="2001344919">
          <w:marLeft w:val="0"/>
          <w:marRight w:val="0"/>
          <w:marTop w:val="0"/>
          <w:marBottom w:val="0"/>
          <w:divBdr>
            <w:top w:val="none" w:sz="0" w:space="0" w:color="auto"/>
            <w:left w:val="none" w:sz="0" w:space="0" w:color="auto"/>
            <w:bottom w:val="none" w:sz="0" w:space="0" w:color="auto"/>
            <w:right w:val="none" w:sz="0" w:space="0" w:color="auto"/>
          </w:divBdr>
          <w:divsChild>
            <w:div w:id="133328867">
              <w:marLeft w:val="0"/>
              <w:marRight w:val="0"/>
              <w:marTop w:val="0"/>
              <w:marBottom w:val="0"/>
              <w:divBdr>
                <w:top w:val="none" w:sz="0" w:space="0" w:color="auto"/>
                <w:left w:val="none" w:sz="0" w:space="0" w:color="auto"/>
                <w:bottom w:val="none" w:sz="0" w:space="0" w:color="auto"/>
                <w:right w:val="none" w:sz="0" w:space="0" w:color="auto"/>
              </w:divBdr>
            </w:div>
          </w:divsChild>
        </w:div>
        <w:div w:id="1380205479">
          <w:marLeft w:val="0"/>
          <w:marRight w:val="0"/>
          <w:marTop w:val="0"/>
          <w:marBottom w:val="0"/>
          <w:divBdr>
            <w:top w:val="none" w:sz="0" w:space="0" w:color="auto"/>
            <w:left w:val="none" w:sz="0" w:space="0" w:color="auto"/>
            <w:bottom w:val="none" w:sz="0" w:space="0" w:color="auto"/>
            <w:right w:val="none" w:sz="0" w:space="0" w:color="auto"/>
          </w:divBdr>
          <w:divsChild>
            <w:div w:id="1317299409">
              <w:marLeft w:val="0"/>
              <w:marRight w:val="0"/>
              <w:marTop w:val="0"/>
              <w:marBottom w:val="0"/>
              <w:divBdr>
                <w:top w:val="none" w:sz="0" w:space="0" w:color="auto"/>
                <w:left w:val="none" w:sz="0" w:space="0" w:color="auto"/>
                <w:bottom w:val="none" w:sz="0" w:space="0" w:color="auto"/>
                <w:right w:val="none" w:sz="0" w:space="0" w:color="auto"/>
              </w:divBdr>
            </w:div>
          </w:divsChild>
        </w:div>
        <w:div w:id="784233331">
          <w:marLeft w:val="0"/>
          <w:marRight w:val="0"/>
          <w:marTop w:val="0"/>
          <w:marBottom w:val="0"/>
          <w:divBdr>
            <w:top w:val="none" w:sz="0" w:space="0" w:color="auto"/>
            <w:left w:val="none" w:sz="0" w:space="0" w:color="auto"/>
            <w:bottom w:val="none" w:sz="0" w:space="0" w:color="auto"/>
            <w:right w:val="none" w:sz="0" w:space="0" w:color="auto"/>
          </w:divBdr>
          <w:divsChild>
            <w:div w:id="1730952694">
              <w:marLeft w:val="0"/>
              <w:marRight w:val="0"/>
              <w:marTop w:val="0"/>
              <w:marBottom w:val="0"/>
              <w:divBdr>
                <w:top w:val="none" w:sz="0" w:space="0" w:color="auto"/>
                <w:left w:val="none" w:sz="0" w:space="0" w:color="auto"/>
                <w:bottom w:val="none" w:sz="0" w:space="0" w:color="auto"/>
                <w:right w:val="none" w:sz="0" w:space="0" w:color="auto"/>
              </w:divBdr>
            </w:div>
          </w:divsChild>
        </w:div>
        <w:div w:id="1256552423">
          <w:marLeft w:val="0"/>
          <w:marRight w:val="0"/>
          <w:marTop w:val="0"/>
          <w:marBottom w:val="0"/>
          <w:divBdr>
            <w:top w:val="none" w:sz="0" w:space="0" w:color="auto"/>
            <w:left w:val="none" w:sz="0" w:space="0" w:color="auto"/>
            <w:bottom w:val="none" w:sz="0" w:space="0" w:color="auto"/>
            <w:right w:val="none" w:sz="0" w:space="0" w:color="auto"/>
          </w:divBdr>
          <w:divsChild>
            <w:div w:id="58492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14012390">
      <w:bodyDiv w:val="1"/>
      <w:marLeft w:val="0"/>
      <w:marRight w:val="0"/>
      <w:marTop w:val="0"/>
      <w:marBottom w:val="0"/>
      <w:divBdr>
        <w:top w:val="none" w:sz="0" w:space="0" w:color="auto"/>
        <w:left w:val="none" w:sz="0" w:space="0" w:color="auto"/>
        <w:bottom w:val="none" w:sz="0" w:space="0" w:color="auto"/>
        <w:right w:val="none" w:sz="0" w:space="0" w:color="auto"/>
      </w:divBdr>
      <w:divsChild>
        <w:div w:id="1141534232">
          <w:marLeft w:val="0"/>
          <w:marRight w:val="0"/>
          <w:marTop w:val="0"/>
          <w:marBottom w:val="0"/>
          <w:divBdr>
            <w:top w:val="none" w:sz="0" w:space="0" w:color="auto"/>
            <w:left w:val="none" w:sz="0" w:space="0" w:color="auto"/>
            <w:bottom w:val="none" w:sz="0" w:space="0" w:color="auto"/>
            <w:right w:val="none" w:sz="0" w:space="0" w:color="auto"/>
          </w:divBdr>
          <w:divsChild>
            <w:div w:id="2116168215">
              <w:marLeft w:val="0"/>
              <w:marRight w:val="0"/>
              <w:marTop w:val="0"/>
              <w:marBottom w:val="0"/>
              <w:divBdr>
                <w:top w:val="none" w:sz="0" w:space="0" w:color="auto"/>
                <w:left w:val="none" w:sz="0" w:space="0" w:color="auto"/>
                <w:bottom w:val="none" w:sz="0" w:space="0" w:color="auto"/>
                <w:right w:val="none" w:sz="0" w:space="0" w:color="auto"/>
              </w:divBdr>
            </w:div>
          </w:divsChild>
        </w:div>
        <w:div w:id="32002237">
          <w:marLeft w:val="0"/>
          <w:marRight w:val="0"/>
          <w:marTop w:val="0"/>
          <w:marBottom w:val="0"/>
          <w:divBdr>
            <w:top w:val="none" w:sz="0" w:space="0" w:color="auto"/>
            <w:left w:val="none" w:sz="0" w:space="0" w:color="auto"/>
            <w:bottom w:val="none" w:sz="0" w:space="0" w:color="auto"/>
            <w:right w:val="none" w:sz="0" w:space="0" w:color="auto"/>
          </w:divBdr>
          <w:divsChild>
            <w:div w:id="1245186472">
              <w:marLeft w:val="0"/>
              <w:marRight w:val="0"/>
              <w:marTop w:val="0"/>
              <w:marBottom w:val="0"/>
              <w:divBdr>
                <w:top w:val="none" w:sz="0" w:space="0" w:color="auto"/>
                <w:left w:val="none" w:sz="0" w:space="0" w:color="auto"/>
                <w:bottom w:val="none" w:sz="0" w:space="0" w:color="auto"/>
                <w:right w:val="none" w:sz="0" w:space="0" w:color="auto"/>
              </w:divBdr>
            </w:div>
          </w:divsChild>
        </w:div>
        <w:div w:id="942031136">
          <w:marLeft w:val="0"/>
          <w:marRight w:val="0"/>
          <w:marTop w:val="0"/>
          <w:marBottom w:val="0"/>
          <w:divBdr>
            <w:top w:val="none" w:sz="0" w:space="0" w:color="auto"/>
            <w:left w:val="none" w:sz="0" w:space="0" w:color="auto"/>
            <w:bottom w:val="none" w:sz="0" w:space="0" w:color="auto"/>
            <w:right w:val="none" w:sz="0" w:space="0" w:color="auto"/>
          </w:divBdr>
          <w:divsChild>
            <w:div w:id="1878857347">
              <w:marLeft w:val="0"/>
              <w:marRight w:val="0"/>
              <w:marTop w:val="0"/>
              <w:marBottom w:val="0"/>
              <w:divBdr>
                <w:top w:val="none" w:sz="0" w:space="0" w:color="auto"/>
                <w:left w:val="none" w:sz="0" w:space="0" w:color="auto"/>
                <w:bottom w:val="none" w:sz="0" w:space="0" w:color="auto"/>
                <w:right w:val="none" w:sz="0" w:space="0" w:color="auto"/>
              </w:divBdr>
            </w:div>
          </w:divsChild>
        </w:div>
        <w:div w:id="70200184">
          <w:marLeft w:val="0"/>
          <w:marRight w:val="0"/>
          <w:marTop w:val="0"/>
          <w:marBottom w:val="0"/>
          <w:divBdr>
            <w:top w:val="none" w:sz="0" w:space="0" w:color="auto"/>
            <w:left w:val="none" w:sz="0" w:space="0" w:color="auto"/>
            <w:bottom w:val="none" w:sz="0" w:space="0" w:color="auto"/>
            <w:right w:val="none" w:sz="0" w:space="0" w:color="auto"/>
          </w:divBdr>
          <w:divsChild>
            <w:div w:id="78409482">
              <w:marLeft w:val="0"/>
              <w:marRight w:val="0"/>
              <w:marTop w:val="0"/>
              <w:marBottom w:val="0"/>
              <w:divBdr>
                <w:top w:val="none" w:sz="0" w:space="0" w:color="auto"/>
                <w:left w:val="none" w:sz="0" w:space="0" w:color="auto"/>
                <w:bottom w:val="none" w:sz="0" w:space="0" w:color="auto"/>
                <w:right w:val="none" w:sz="0" w:space="0" w:color="auto"/>
              </w:divBdr>
            </w:div>
          </w:divsChild>
        </w:div>
        <w:div w:id="598685542">
          <w:marLeft w:val="0"/>
          <w:marRight w:val="0"/>
          <w:marTop w:val="0"/>
          <w:marBottom w:val="0"/>
          <w:divBdr>
            <w:top w:val="none" w:sz="0" w:space="0" w:color="auto"/>
            <w:left w:val="none" w:sz="0" w:space="0" w:color="auto"/>
            <w:bottom w:val="none" w:sz="0" w:space="0" w:color="auto"/>
            <w:right w:val="none" w:sz="0" w:space="0" w:color="auto"/>
          </w:divBdr>
          <w:divsChild>
            <w:div w:id="964232707">
              <w:marLeft w:val="0"/>
              <w:marRight w:val="0"/>
              <w:marTop w:val="0"/>
              <w:marBottom w:val="0"/>
              <w:divBdr>
                <w:top w:val="none" w:sz="0" w:space="0" w:color="auto"/>
                <w:left w:val="none" w:sz="0" w:space="0" w:color="auto"/>
                <w:bottom w:val="none" w:sz="0" w:space="0" w:color="auto"/>
                <w:right w:val="none" w:sz="0" w:space="0" w:color="auto"/>
              </w:divBdr>
            </w:div>
          </w:divsChild>
        </w:div>
        <w:div w:id="570849734">
          <w:marLeft w:val="0"/>
          <w:marRight w:val="0"/>
          <w:marTop w:val="0"/>
          <w:marBottom w:val="0"/>
          <w:divBdr>
            <w:top w:val="none" w:sz="0" w:space="0" w:color="auto"/>
            <w:left w:val="none" w:sz="0" w:space="0" w:color="auto"/>
            <w:bottom w:val="none" w:sz="0" w:space="0" w:color="auto"/>
            <w:right w:val="none" w:sz="0" w:space="0" w:color="auto"/>
          </w:divBdr>
          <w:divsChild>
            <w:div w:id="1579556623">
              <w:marLeft w:val="0"/>
              <w:marRight w:val="0"/>
              <w:marTop w:val="0"/>
              <w:marBottom w:val="0"/>
              <w:divBdr>
                <w:top w:val="none" w:sz="0" w:space="0" w:color="auto"/>
                <w:left w:val="none" w:sz="0" w:space="0" w:color="auto"/>
                <w:bottom w:val="none" w:sz="0" w:space="0" w:color="auto"/>
                <w:right w:val="none" w:sz="0" w:space="0" w:color="auto"/>
              </w:divBdr>
            </w:div>
          </w:divsChild>
        </w:div>
        <w:div w:id="1180504340">
          <w:marLeft w:val="0"/>
          <w:marRight w:val="0"/>
          <w:marTop w:val="0"/>
          <w:marBottom w:val="0"/>
          <w:divBdr>
            <w:top w:val="none" w:sz="0" w:space="0" w:color="auto"/>
            <w:left w:val="none" w:sz="0" w:space="0" w:color="auto"/>
            <w:bottom w:val="none" w:sz="0" w:space="0" w:color="auto"/>
            <w:right w:val="none" w:sz="0" w:space="0" w:color="auto"/>
          </w:divBdr>
          <w:divsChild>
            <w:div w:id="1592617693">
              <w:marLeft w:val="0"/>
              <w:marRight w:val="0"/>
              <w:marTop w:val="0"/>
              <w:marBottom w:val="0"/>
              <w:divBdr>
                <w:top w:val="none" w:sz="0" w:space="0" w:color="auto"/>
                <w:left w:val="none" w:sz="0" w:space="0" w:color="auto"/>
                <w:bottom w:val="none" w:sz="0" w:space="0" w:color="auto"/>
                <w:right w:val="none" w:sz="0" w:space="0" w:color="auto"/>
              </w:divBdr>
            </w:div>
          </w:divsChild>
        </w:div>
        <w:div w:id="66391937">
          <w:marLeft w:val="0"/>
          <w:marRight w:val="0"/>
          <w:marTop w:val="0"/>
          <w:marBottom w:val="0"/>
          <w:divBdr>
            <w:top w:val="none" w:sz="0" w:space="0" w:color="auto"/>
            <w:left w:val="none" w:sz="0" w:space="0" w:color="auto"/>
            <w:bottom w:val="none" w:sz="0" w:space="0" w:color="auto"/>
            <w:right w:val="none" w:sz="0" w:space="0" w:color="auto"/>
          </w:divBdr>
          <w:divsChild>
            <w:div w:id="979578830">
              <w:marLeft w:val="0"/>
              <w:marRight w:val="0"/>
              <w:marTop w:val="0"/>
              <w:marBottom w:val="0"/>
              <w:divBdr>
                <w:top w:val="none" w:sz="0" w:space="0" w:color="auto"/>
                <w:left w:val="none" w:sz="0" w:space="0" w:color="auto"/>
                <w:bottom w:val="none" w:sz="0" w:space="0" w:color="auto"/>
                <w:right w:val="none" w:sz="0" w:space="0" w:color="auto"/>
              </w:divBdr>
            </w:div>
          </w:divsChild>
        </w:div>
        <w:div w:id="137384025">
          <w:marLeft w:val="0"/>
          <w:marRight w:val="0"/>
          <w:marTop w:val="0"/>
          <w:marBottom w:val="0"/>
          <w:divBdr>
            <w:top w:val="none" w:sz="0" w:space="0" w:color="auto"/>
            <w:left w:val="none" w:sz="0" w:space="0" w:color="auto"/>
            <w:bottom w:val="none" w:sz="0" w:space="0" w:color="auto"/>
            <w:right w:val="none" w:sz="0" w:space="0" w:color="auto"/>
          </w:divBdr>
          <w:divsChild>
            <w:div w:id="1262639380">
              <w:marLeft w:val="0"/>
              <w:marRight w:val="0"/>
              <w:marTop w:val="0"/>
              <w:marBottom w:val="0"/>
              <w:divBdr>
                <w:top w:val="none" w:sz="0" w:space="0" w:color="auto"/>
                <w:left w:val="none" w:sz="0" w:space="0" w:color="auto"/>
                <w:bottom w:val="none" w:sz="0" w:space="0" w:color="auto"/>
                <w:right w:val="none" w:sz="0" w:space="0" w:color="auto"/>
              </w:divBdr>
            </w:div>
          </w:divsChild>
        </w:div>
        <w:div w:id="707417408">
          <w:marLeft w:val="0"/>
          <w:marRight w:val="0"/>
          <w:marTop w:val="0"/>
          <w:marBottom w:val="0"/>
          <w:divBdr>
            <w:top w:val="none" w:sz="0" w:space="0" w:color="auto"/>
            <w:left w:val="none" w:sz="0" w:space="0" w:color="auto"/>
            <w:bottom w:val="none" w:sz="0" w:space="0" w:color="auto"/>
            <w:right w:val="none" w:sz="0" w:space="0" w:color="auto"/>
          </w:divBdr>
          <w:divsChild>
            <w:div w:id="230582824">
              <w:marLeft w:val="0"/>
              <w:marRight w:val="0"/>
              <w:marTop w:val="0"/>
              <w:marBottom w:val="0"/>
              <w:divBdr>
                <w:top w:val="none" w:sz="0" w:space="0" w:color="auto"/>
                <w:left w:val="none" w:sz="0" w:space="0" w:color="auto"/>
                <w:bottom w:val="none" w:sz="0" w:space="0" w:color="auto"/>
                <w:right w:val="none" w:sz="0" w:space="0" w:color="auto"/>
              </w:divBdr>
            </w:div>
          </w:divsChild>
        </w:div>
        <w:div w:id="1425495991">
          <w:marLeft w:val="0"/>
          <w:marRight w:val="0"/>
          <w:marTop w:val="0"/>
          <w:marBottom w:val="0"/>
          <w:divBdr>
            <w:top w:val="none" w:sz="0" w:space="0" w:color="auto"/>
            <w:left w:val="none" w:sz="0" w:space="0" w:color="auto"/>
            <w:bottom w:val="none" w:sz="0" w:space="0" w:color="auto"/>
            <w:right w:val="none" w:sz="0" w:space="0" w:color="auto"/>
          </w:divBdr>
          <w:divsChild>
            <w:div w:id="533227760">
              <w:marLeft w:val="0"/>
              <w:marRight w:val="0"/>
              <w:marTop w:val="0"/>
              <w:marBottom w:val="0"/>
              <w:divBdr>
                <w:top w:val="none" w:sz="0" w:space="0" w:color="auto"/>
                <w:left w:val="none" w:sz="0" w:space="0" w:color="auto"/>
                <w:bottom w:val="none" w:sz="0" w:space="0" w:color="auto"/>
                <w:right w:val="none" w:sz="0" w:space="0" w:color="auto"/>
              </w:divBdr>
            </w:div>
          </w:divsChild>
        </w:div>
        <w:div w:id="2075159348">
          <w:marLeft w:val="0"/>
          <w:marRight w:val="0"/>
          <w:marTop w:val="0"/>
          <w:marBottom w:val="0"/>
          <w:divBdr>
            <w:top w:val="none" w:sz="0" w:space="0" w:color="auto"/>
            <w:left w:val="none" w:sz="0" w:space="0" w:color="auto"/>
            <w:bottom w:val="none" w:sz="0" w:space="0" w:color="auto"/>
            <w:right w:val="none" w:sz="0" w:space="0" w:color="auto"/>
          </w:divBdr>
          <w:divsChild>
            <w:div w:id="386299355">
              <w:marLeft w:val="0"/>
              <w:marRight w:val="0"/>
              <w:marTop w:val="0"/>
              <w:marBottom w:val="0"/>
              <w:divBdr>
                <w:top w:val="none" w:sz="0" w:space="0" w:color="auto"/>
                <w:left w:val="none" w:sz="0" w:space="0" w:color="auto"/>
                <w:bottom w:val="none" w:sz="0" w:space="0" w:color="auto"/>
                <w:right w:val="none" w:sz="0" w:space="0" w:color="auto"/>
              </w:divBdr>
            </w:div>
          </w:divsChild>
        </w:div>
        <w:div w:id="981546263">
          <w:marLeft w:val="0"/>
          <w:marRight w:val="0"/>
          <w:marTop w:val="0"/>
          <w:marBottom w:val="0"/>
          <w:divBdr>
            <w:top w:val="none" w:sz="0" w:space="0" w:color="auto"/>
            <w:left w:val="none" w:sz="0" w:space="0" w:color="auto"/>
            <w:bottom w:val="none" w:sz="0" w:space="0" w:color="auto"/>
            <w:right w:val="none" w:sz="0" w:space="0" w:color="auto"/>
          </w:divBdr>
          <w:divsChild>
            <w:div w:id="1199510731">
              <w:marLeft w:val="0"/>
              <w:marRight w:val="0"/>
              <w:marTop w:val="0"/>
              <w:marBottom w:val="0"/>
              <w:divBdr>
                <w:top w:val="none" w:sz="0" w:space="0" w:color="auto"/>
                <w:left w:val="none" w:sz="0" w:space="0" w:color="auto"/>
                <w:bottom w:val="none" w:sz="0" w:space="0" w:color="auto"/>
                <w:right w:val="none" w:sz="0" w:space="0" w:color="auto"/>
              </w:divBdr>
            </w:div>
          </w:divsChild>
        </w:div>
        <w:div w:id="1272544571">
          <w:marLeft w:val="0"/>
          <w:marRight w:val="0"/>
          <w:marTop w:val="0"/>
          <w:marBottom w:val="0"/>
          <w:divBdr>
            <w:top w:val="none" w:sz="0" w:space="0" w:color="auto"/>
            <w:left w:val="none" w:sz="0" w:space="0" w:color="auto"/>
            <w:bottom w:val="none" w:sz="0" w:space="0" w:color="auto"/>
            <w:right w:val="none" w:sz="0" w:space="0" w:color="auto"/>
          </w:divBdr>
          <w:divsChild>
            <w:div w:id="1355228001">
              <w:marLeft w:val="0"/>
              <w:marRight w:val="0"/>
              <w:marTop w:val="0"/>
              <w:marBottom w:val="0"/>
              <w:divBdr>
                <w:top w:val="none" w:sz="0" w:space="0" w:color="auto"/>
                <w:left w:val="none" w:sz="0" w:space="0" w:color="auto"/>
                <w:bottom w:val="none" w:sz="0" w:space="0" w:color="auto"/>
                <w:right w:val="none" w:sz="0" w:space="0" w:color="auto"/>
              </w:divBdr>
            </w:div>
          </w:divsChild>
        </w:div>
        <w:div w:id="382482713">
          <w:marLeft w:val="0"/>
          <w:marRight w:val="0"/>
          <w:marTop w:val="0"/>
          <w:marBottom w:val="0"/>
          <w:divBdr>
            <w:top w:val="none" w:sz="0" w:space="0" w:color="auto"/>
            <w:left w:val="none" w:sz="0" w:space="0" w:color="auto"/>
            <w:bottom w:val="none" w:sz="0" w:space="0" w:color="auto"/>
            <w:right w:val="none" w:sz="0" w:space="0" w:color="auto"/>
          </w:divBdr>
          <w:divsChild>
            <w:div w:id="1684088452">
              <w:marLeft w:val="0"/>
              <w:marRight w:val="0"/>
              <w:marTop w:val="0"/>
              <w:marBottom w:val="0"/>
              <w:divBdr>
                <w:top w:val="none" w:sz="0" w:space="0" w:color="auto"/>
                <w:left w:val="none" w:sz="0" w:space="0" w:color="auto"/>
                <w:bottom w:val="none" w:sz="0" w:space="0" w:color="auto"/>
                <w:right w:val="none" w:sz="0" w:space="0" w:color="auto"/>
              </w:divBdr>
            </w:div>
          </w:divsChild>
        </w:div>
        <w:div w:id="1306623792">
          <w:marLeft w:val="0"/>
          <w:marRight w:val="0"/>
          <w:marTop w:val="0"/>
          <w:marBottom w:val="0"/>
          <w:divBdr>
            <w:top w:val="none" w:sz="0" w:space="0" w:color="auto"/>
            <w:left w:val="none" w:sz="0" w:space="0" w:color="auto"/>
            <w:bottom w:val="none" w:sz="0" w:space="0" w:color="auto"/>
            <w:right w:val="none" w:sz="0" w:space="0" w:color="auto"/>
          </w:divBdr>
          <w:divsChild>
            <w:div w:id="455562311">
              <w:marLeft w:val="0"/>
              <w:marRight w:val="0"/>
              <w:marTop w:val="0"/>
              <w:marBottom w:val="0"/>
              <w:divBdr>
                <w:top w:val="none" w:sz="0" w:space="0" w:color="auto"/>
                <w:left w:val="none" w:sz="0" w:space="0" w:color="auto"/>
                <w:bottom w:val="none" w:sz="0" w:space="0" w:color="auto"/>
                <w:right w:val="none" w:sz="0" w:space="0" w:color="auto"/>
              </w:divBdr>
            </w:div>
          </w:divsChild>
        </w:div>
        <w:div w:id="2036694370">
          <w:marLeft w:val="0"/>
          <w:marRight w:val="0"/>
          <w:marTop w:val="0"/>
          <w:marBottom w:val="0"/>
          <w:divBdr>
            <w:top w:val="none" w:sz="0" w:space="0" w:color="auto"/>
            <w:left w:val="none" w:sz="0" w:space="0" w:color="auto"/>
            <w:bottom w:val="none" w:sz="0" w:space="0" w:color="auto"/>
            <w:right w:val="none" w:sz="0" w:space="0" w:color="auto"/>
          </w:divBdr>
          <w:divsChild>
            <w:div w:id="37436110">
              <w:marLeft w:val="0"/>
              <w:marRight w:val="0"/>
              <w:marTop w:val="0"/>
              <w:marBottom w:val="0"/>
              <w:divBdr>
                <w:top w:val="none" w:sz="0" w:space="0" w:color="auto"/>
                <w:left w:val="none" w:sz="0" w:space="0" w:color="auto"/>
                <w:bottom w:val="none" w:sz="0" w:space="0" w:color="auto"/>
                <w:right w:val="none" w:sz="0" w:space="0" w:color="auto"/>
              </w:divBdr>
            </w:div>
          </w:divsChild>
        </w:div>
        <w:div w:id="1287278316">
          <w:marLeft w:val="0"/>
          <w:marRight w:val="0"/>
          <w:marTop w:val="0"/>
          <w:marBottom w:val="0"/>
          <w:divBdr>
            <w:top w:val="none" w:sz="0" w:space="0" w:color="auto"/>
            <w:left w:val="none" w:sz="0" w:space="0" w:color="auto"/>
            <w:bottom w:val="none" w:sz="0" w:space="0" w:color="auto"/>
            <w:right w:val="none" w:sz="0" w:space="0" w:color="auto"/>
          </w:divBdr>
          <w:divsChild>
            <w:div w:id="1401560972">
              <w:marLeft w:val="0"/>
              <w:marRight w:val="0"/>
              <w:marTop w:val="0"/>
              <w:marBottom w:val="0"/>
              <w:divBdr>
                <w:top w:val="none" w:sz="0" w:space="0" w:color="auto"/>
                <w:left w:val="none" w:sz="0" w:space="0" w:color="auto"/>
                <w:bottom w:val="none" w:sz="0" w:space="0" w:color="auto"/>
                <w:right w:val="none" w:sz="0" w:space="0" w:color="auto"/>
              </w:divBdr>
            </w:div>
          </w:divsChild>
        </w:div>
        <w:div w:id="230653752">
          <w:marLeft w:val="0"/>
          <w:marRight w:val="0"/>
          <w:marTop w:val="0"/>
          <w:marBottom w:val="0"/>
          <w:divBdr>
            <w:top w:val="none" w:sz="0" w:space="0" w:color="auto"/>
            <w:left w:val="none" w:sz="0" w:space="0" w:color="auto"/>
            <w:bottom w:val="none" w:sz="0" w:space="0" w:color="auto"/>
            <w:right w:val="none" w:sz="0" w:space="0" w:color="auto"/>
          </w:divBdr>
          <w:divsChild>
            <w:div w:id="1375932327">
              <w:marLeft w:val="0"/>
              <w:marRight w:val="0"/>
              <w:marTop w:val="0"/>
              <w:marBottom w:val="0"/>
              <w:divBdr>
                <w:top w:val="none" w:sz="0" w:space="0" w:color="auto"/>
                <w:left w:val="none" w:sz="0" w:space="0" w:color="auto"/>
                <w:bottom w:val="none" w:sz="0" w:space="0" w:color="auto"/>
                <w:right w:val="none" w:sz="0" w:space="0" w:color="auto"/>
              </w:divBdr>
            </w:div>
          </w:divsChild>
        </w:div>
        <w:div w:id="2016421781">
          <w:marLeft w:val="0"/>
          <w:marRight w:val="0"/>
          <w:marTop w:val="0"/>
          <w:marBottom w:val="0"/>
          <w:divBdr>
            <w:top w:val="none" w:sz="0" w:space="0" w:color="auto"/>
            <w:left w:val="none" w:sz="0" w:space="0" w:color="auto"/>
            <w:bottom w:val="none" w:sz="0" w:space="0" w:color="auto"/>
            <w:right w:val="none" w:sz="0" w:space="0" w:color="auto"/>
          </w:divBdr>
          <w:divsChild>
            <w:div w:id="647443209">
              <w:marLeft w:val="0"/>
              <w:marRight w:val="0"/>
              <w:marTop w:val="0"/>
              <w:marBottom w:val="0"/>
              <w:divBdr>
                <w:top w:val="none" w:sz="0" w:space="0" w:color="auto"/>
                <w:left w:val="none" w:sz="0" w:space="0" w:color="auto"/>
                <w:bottom w:val="none" w:sz="0" w:space="0" w:color="auto"/>
                <w:right w:val="none" w:sz="0" w:space="0" w:color="auto"/>
              </w:divBdr>
            </w:div>
          </w:divsChild>
        </w:div>
        <w:div w:id="232858482">
          <w:marLeft w:val="0"/>
          <w:marRight w:val="0"/>
          <w:marTop w:val="0"/>
          <w:marBottom w:val="0"/>
          <w:divBdr>
            <w:top w:val="none" w:sz="0" w:space="0" w:color="auto"/>
            <w:left w:val="none" w:sz="0" w:space="0" w:color="auto"/>
            <w:bottom w:val="none" w:sz="0" w:space="0" w:color="auto"/>
            <w:right w:val="none" w:sz="0" w:space="0" w:color="auto"/>
          </w:divBdr>
          <w:divsChild>
            <w:div w:id="96562858">
              <w:marLeft w:val="0"/>
              <w:marRight w:val="0"/>
              <w:marTop w:val="0"/>
              <w:marBottom w:val="0"/>
              <w:divBdr>
                <w:top w:val="none" w:sz="0" w:space="0" w:color="auto"/>
                <w:left w:val="none" w:sz="0" w:space="0" w:color="auto"/>
                <w:bottom w:val="none" w:sz="0" w:space="0" w:color="auto"/>
                <w:right w:val="none" w:sz="0" w:space="0" w:color="auto"/>
              </w:divBdr>
            </w:div>
          </w:divsChild>
        </w:div>
        <w:div w:id="674848350">
          <w:marLeft w:val="0"/>
          <w:marRight w:val="0"/>
          <w:marTop w:val="0"/>
          <w:marBottom w:val="0"/>
          <w:divBdr>
            <w:top w:val="none" w:sz="0" w:space="0" w:color="auto"/>
            <w:left w:val="none" w:sz="0" w:space="0" w:color="auto"/>
            <w:bottom w:val="none" w:sz="0" w:space="0" w:color="auto"/>
            <w:right w:val="none" w:sz="0" w:space="0" w:color="auto"/>
          </w:divBdr>
          <w:divsChild>
            <w:div w:id="1682051464">
              <w:marLeft w:val="0"/>
              <w:marRight w:val="0"/>
              <w:marTop w:val="0"/>
              <w:marBottom w:val="0"/>
              <w:divBdr>
                <w:top w:val="none" w:sz="0" w:space="0" w:color="auto"/>
                <w:left w:val="none" w:sz="0" w:space="0" w:color="auto"/>
                <w:bottom w:val="none" w:sz="0" w:space="0" w:color="auto"/>
                <w:right w:val="none" w:sz="0" w:space="0" w:color="auto"/>
              </w:divBdr>
            </w:div>
          </w:divsChild>
        </w:div>
        <w:div w:id="709107958">
          <w:marLeft w:val="0"/>
          <w:marRight w:val="0"/>
          <w:marTop w:val="0"/>
          <w:marBottom w:val="0"/>
          <w:divBdr>
            <w:top w:val="none" w:sz="0" w:space="0" w:color="auto"/>
            <w:left w:val="none" w:sz="0" w:space="0" w:color="auto"/>
            <w:bottom w:val="none" w:sz="0" w:space="0" w:color="auto"/>
            <w:right w:val="none" w:sz="0" w:space="0" w:color="auto"/>
          </w:divBdr>
          <w:divsChild>
            <w:div w:id="1923292206">
              <w:marLeft w:val="0"/>
              <w:marRight w:val="0"/>
              <w:marTop w:val="0"/>
              <w:marBottom w:val="0"/>
              <w:divBdr>
                <w:top w:val="none" w:sz="0" w:space="0" w:color="auto"/>
                <w:left w:val="none" w:sz="0" w:space="0" w:color="auto"/>
                <w:bottom w:val="none" w:sz="0" w:space="0" w:color="auto"/>
                <w:right w:val="none" w:sz="0" w:space="0" w:color="auto"/>
              </w:divBdr>
            </w:div>
          </w:divsChild>
        </w:div>
        <w:div w:id="808594472">
          <w:marLeft w:val="0"/>
          <w:marRight w:val="0"/>
          <w:marTop w:val="0"/>
          <w:marBottom w:val="0"/>
          <w:divBdr>
            <w:top w:val="none" w:sz="0" w:space="0" w:color="auto"/>
            <w:left w:val="none" w:sz="0" w:space="0" w:color="auto"/>
            <w:bottom w:val="none" w:sz="0" w:space="0" w:color="auto"/>
            <w:right w:val="none" w:sz="0" w:space="0" w:color="auto"/>
          </w:divBdr>
          <w:divsChild>
            <w:div w:id="445004695">
              <w:marLeft w:val="0"/>
              <w:marRight w:val="0"/>
              <w:marTop w:val="0"/>
              <w:marBottom w:val="0"/>
              <w:divBdr>
                <w:top w:val="none" w:sz="0" w:space="0" w:color="auto"/>
                <w:left w:val="none" w:sz="0" w:space="0" w:color="auto"/>
                <w:bottom w:val="none" w:sz="0" w:space="0" w:color="auto"/>
                <w:right w:val="none" w:sz="0" w:space="0" w:color="auto"/>
              </w:divBdr>
            </w:div>
          </w:divsChild>
        </w:div>
        <w:div w:id="844246251">
          <w:marLeft w:val="0"/>
          <w:marRight w:val="0"/>
          <w:marTop w:val="0"/>
          <w:marBottom w:val="0"/>
          <w:divBdr>
            <w:top w:val="none" w:sz="0" w:space="0" w:color="auto"/>
            <w:left w:val="none" w:sz="0" w:space="0" w:color="auto"/>
            <w:bottom w:val="none" w:sz="0" w:space="0" w:color="auto"/>
            <w:right w:val="none" w:sz="0" w:space="0" w:color="auto"/>
          </w:divBdr>
          <w:divsChild>
            <w:div w:id="228999297">
              <w:marLeft w:val="0"/>
              <w:marRight w:val="0"/>
              <w:marTop w:val="0"/>
              <w:marBottom w:val="0"/>
              <w:divBdr>
                <w:top w:val="none" w:sz="0" w:space="0" w:color="auto"/>
                <w:left w:val="none" w:sz="0" w:space="0" w:color="auto"/>
                <w:bottom w:val="none" w:sz="0" w:space="0" w:color="auto"/>
                <w:right w:val="none" w:sz="0" w:space="0" w:color="auto"/>
              </w:divBdr>
            </w:div>
          </w:divsChild>
        </w:div>
        <w:div w:id="501042175">
          <w:marLeft w:val="0"/>
          <w:marRight w:val="0"/>
          <w:marTop w:val="0"/>
          <w:marBottom w:val="0"/>
          <w:divBdr>
            <w:top w:val="none" w:sz="0" w:space="0" w:color="auto"/>
            <w:left w:val="none" w:sz="0" w:space="0" w:color="auto"/>
            <w:bottom w:val="none" w:sz="0" w:space="0" w:color="auto"/>
            <w:right w:val="none" w:sz="0" w:space="0" w:color="auto"/>
          </w:divBdr>
          <w:divsChild>
            <w:div w:id="1506507508">
              <w:marLeft w:val="0"/>
              <w:marRight w:val="0"/>
              <w:marTop w:val="0"/>
              <w:marBottom w:val="0"/>
              <w:divBdr>
                <w:top w:val="none" w:sz="0" w:space="0" w:color="auto"/>
                <w:left w:val="none" w:sz="0" w:space="0" w:color="auto"/>
                <w:bottom w:val="none" w:sz="0" w:space="0" w:color="auto"/>
                <w:right w:val="none" w:sz="0" w:space="0" w:color="auto"/>
              </w:divBdr>
            </w:div>
          </w:divsChild>
        </w:div>
        <w:div w:id="243733312">
          <w:marLeft w:val="0"/>
          <w:marRight w:val="0"/>
          <w:marTop w:val="0"/>
          <w:marBottom w:val="0"/>
          <w:divBdr>
            <w:top w:val="none" w:sz="0" w:space="0" w:color="auto"/>
            <w:left w:val="none" w:sz="0" w:space="0" w:color="auto"/>
            <w:bottom w:val="none" w:sz="0" w:space="0" w:color="auto"/>
            <w:right w:val="none" w:sz="0" w:space="0" w:color="auto"/>
          </w:divBdr>
          <w:divsChild>
            <w:div w:id="42600325">
              <w:marLeft w:val="0"/>
              <w:marRight w:val="0"/>
              <w:marTop w:val="0"/>
              <w:marBottom w:val="0"/>
              <w:divBdr>
                <w:top w:val="none" w:sz="0" w:space="0" w:color="auto"/>
                <w:left w:val="none" w:sz="0" w:space="0" w:color="auto"/>
                <w:bottom w:val="none" w:sz="0" w:space="0" w:color="auto"/>
                <w:right w:val="none" w:sz="0" w:space="0" w:color="auto"/>
              </w:divBdr>
            </w:div>
          </w:divsChild>
        </w:div>
        <w:div w:id="825366936">
          <w:marLeft w:val="0"/>
          <w:marRight w:val="0"/>
          <w:marTop w:val="0"/>
          <w:marBottom w:val="0"/>
          <w:divBdr>
            <w:top w:val="none" w:sz="0" w:space="0" w:color="auto"/>
            <w:left w:val="none" w:sz="0" w:space="0" w:color="auto"/>
            <w:bottom w:val="none" w:sz="0" w:space="0" w:color="auto"/>
            <w:right w:val="none" w:sz="0" w:space="0" w:color="auto"/>
          </w:divBdr>
          <w:divsChild>
            <w:div w:id="378819881">
              <w:marLeft w:val="0"/>
              <w:marRight w:val="0"/>
              <w:marTop w:val="0"/>
              <w:marBottom w:val="0"/>
              <w:divBdr>
                <w:top w:val="none" w:sz="0" w:space="0" w:color="auto"/>
                <w:left w:val="none" w:sz="0" w:space="0" w:color="auto"/>
                <w:bottom w:val="none" w:sz="0" w:space="0" w:color="auto"/>
                <w:right w:val="none" w:sz="0" w:space="0" w:color="auto"/>
              </w:divBdr>
            </w:div>
          </w:divsChild>
        </w:div>
        <w:div w:id="1608349099">
          <w:marLeft w:val="0"/>
          <w:marRight w:val="0"/>
          <w:marTop w:val="0"/>
          <w:marBottom w:val="0"/>
          <w:divBdr>
            <w:top w:val="none" w:sz="0" w:space="0" w:color="auto"/>
            <w:left w:val="none" w:sz="0" w:space="0" w:color="auto"/>
            <w:bottom w:val="none" w:sz="0" w:space="0" w:color="auto"/>
            <w:right w:val="none" w:sz="0" w:space="0" w:color="auto"/>
          </w:divBdr>
          <w:divsChild>
            <w:div w:id="1903246549">
              <w:marLeft w:val="0"/>
              <w:marRight w:val="0"/>
              <w:marTop w:val="0"/>
              <w:marBottom w:val="0"/>
              <w:divBdr>
                <w:top w:val="none" w:sz="0" w:space="0" w:color="auto"/>
                <w:left w:val="none" w:sz="0" w:space="0" w:color="auto"/>
                <w:bottom w:val="none" w:sz="0" w:space="0" w:color="auto"/>
                <w:right w:val="none" w:sz="0" w:space="0" w:color="auto"/>
              </w:divBdr>
            </w:div>
          </w:divsChild>
        </w:div>
        <w:div w:id="1025866112">
          <w:marLeft w:val="0"/>
          <w:marRight w:val="0"/>
          <w:marTop w:val="0"/>
          <w:marBottom w:val="0"/>
          <w:divBdr>
            <w:top w:val="none" w:sz="0" w:space="0" w:color="auto"/>
            <w:left w:val="none" w:sz="0" w:space="0" w:color="auto"/>
            <w:bottom w:val="none" w:sz="0" w:space="0" w:color="auto"/>
            <w:right w:val="none" w:sz="0" w:space="0" w:color="auto"/>
          </w:divBdr>
          <w:divsChild>
            <w:div w:id="1225412275">
              <w:marLeft w:val="0"/>
              <w:marRight w:val="0"/>
              <w:marTop w:val="0"/>
              <w:marBottom w:val="0"/>
              <w:divBdr>
                <w:top w:val="none" w:sz="0" w:space="0" w:color="auto"/>
                <w:left w:val="none" w:sz="0" w:space="0" w:color="auto"/>
                <w:bottom w:val="none" w:sz="0" w:space="0" w:color="auto"/>
                <w:right w:val="none" w:sz="0" w:space="0" w:color="auto"/>
              </w:divBdr>
            </w:div>
          </w:divsChild>
        </w:div>
        <w:div w:id="2008170378">
          <w:marLeft w:val="0"/>
          <w:marRight w:val="0"/>
          <w:marTop w:val="0"/>
          <w:marBottom w:val="0"/>
          <w:divBdr>
            <w:top w:val="none" w:sz="0" w:space="0" w:color="auto"/>
            <w:left w:val="none" w:sz="0" w:space="0" w:color="auto"/>
            <w:bottom w:val="none" w:sz="0" w:space="0" w:color="auto"/>
            <w:right w:val="none" w:sz="0" w:space="0" w:color="auto"/>
          </w:divBdr>
          <w:divsChild>
            <w:div w:id="1203591464">
              <w:marLeft w:val="0"/>
              <w:marRight w:val="0"/>
              <w:marTop w:val="0"/>
              <w:marBottom w:val="0"/>
              <w:divBdr>
                <w:top w:val="none" w:sz="0" w:space="0" w:color="auto"/>
                <w:left w:val="none" w:sz="0" w:space="0" w:color="auto"/>
                <w:bottom w:val="none" w:sz="0" w:space="0" w:color="auto"/>
                <w:right w:val="none" w:sz="0" w:space="0" w:color="auto"/>
              </w:divBdr>
            </w:div>
          </w:divsChild>
        </w:div>
        <w:div w:id="916399461">
          <w:marLeft w:val="0"/>
          <w:marRight w:val="0"/>
          <w:marTop w:val="0"/>
          <w:marBottom w:val="0"/>
          <w:divBdr>
            <w:top w:val="none" w:sz="0" w:space="0" w:color="auto"/>
            <w:left w:val="none" w:sz="0" w:space="0" w:color="auto"/>
            <w:bottom w:val="none" w:sz="0" w:space="0" w:color="auto"/>
            <w:right w:val="none" w:sz="0" w:space="0" w:color="auto"/>
          </w:divBdr>
          <w:divsChild>
            <w:div w:id="904876383">
              <w:marLeft w:val="0"/>
              <w:marRight w:val="0"/>
              <w:marTop w:val="0"/>
              <w:marBottom w:val="0"/>
              <w:divBdr>
                <w:top w:val="none" w:sz="0" w:space="0" w:color="auto"/>
                <w:left w:val="none" w:sz="0" w:space="0" w:color="auto"/>
                <w:bottom w:val="none" w:sz="0" w:space="0" w:color="auto"/>
                <w:right w:val="none" w:sz="0" w:space="0" w:color="auto"/>
              </w:divBdr>
            </w:div>
          </w:divsChild>
        </w:div>
        <w:div w:id="904028424">
          <w:marLeft w:val="0"/>
          <w:marRight w:val="0"/>
          <w:marTop w:val="0"/>
          <w:marBottom w:val="0"/>
          <w:divBdr>
            <w:top w:val="none" w:sz="0" w:space="0" w:color="auto"/>
            <w:left w:val="none" w:sz="0" w:space="0" w:color="auto"/>
            <w:bottom w:val="none" w:sz="0" w:space="0" w:color="auto"/>
            <w:right w:val="none" w:sz="0" w:space="0" w:color="auto"/>
          </w:divBdr>
          <w:divsChild>
            <w:div w:id="838350036">
              <w:marLeft w:val="0"/>
              <w:marRight w:val="0"/>
              <w:marTop w:val="0"/>
              <w:marBottom w:val="0"/>
              <w:divBdr>
                <w:top w:val="none" w:sz="0" w:space="0" w:color="auto"/>
                <w:left w:val="none" w:sz="0" w:space="0" w:color="auto"/>
                <w:bottom w:val="none" w:sz="0" w:space="0" w:color="auto"/>
                <w:right w:val="none" w:sz="0" w:space="0" w:color="auto"/>
              </w:divBdr>
            </w:div>
          </w:divsChild>
        </w:div>
        <w:div w:id="197278487">
          <w:marLeft w:val="0"/>
          <w:marRight w:val="0"/>
          <w:marTop w:val="0"/>
          <w:marBottom w:val="0"/>
          <w:divBdr>
            <w:top w:val="none" w:sz="0" w:space="0" w:color="auto"/>
            <w:left w:val="none" w:sz="0" w:space="0" w:color="auto"/>
            <w:bottom w:val="none" w:sz="0" w:space="0" w:color="auto"/>
            <w:right w:val="none" w:sz="0" w:space="0" w:color="auto"/>
          </w:divBdr>
          <w:divsChild>
            <w:div w:id="153376731">
              <w:marLeft w:val="0"/>
              <w:marRight w:val="0"/>
              <w:marTop w:val="0"/>
              <w:marBottom w:val="0"/>
              <w:divBdr>
                <w:top w:val="none" w:sz="0" w:space="0" w:color="auto"/>
                <w:left w:val="none" w:sz="0" w:space="0" w:color="auto"/>
                <w:bottom w:val="none" w:sz="0" w:space="0" w:color="auto"/>
                <w:right w:val="none" w:sz="0" w:space="0" w:color="auto"/>
              </w:divBdr>
            </w:div>
          </w:divsChild>
        </w:div>
        <w:div w:id="2097509390">
          <w:marLeft w:val="0"/>
          <w:marRight w:val="0"/>
          <w:marTop w:val="0"/>
          <w:marBottom w:val="0"/>
          <w:divBdr>
            <w:top w:val="none" w:sz="0" w:space="0" w:color="auto"/>
            <w:left w:val="none" w:sz="0" w:space="0" w:color="auto"/>
            <w:bottom w:val="none" w:sz="0" w:space="0" w:color="auto"/>
            <w:right w:val="none" w:sz="0" w:space="0" w:color="auto"/>
          </w:divBdr>
          <w:divsChild>
            <w:div w:id="229731225">
              <w:marLeft w:val="0"/>
              <w:marRight w:val="0"/>
              <w:marTop w:val="0"/>
              <w:marBottom w:val="0"/>
              <w:divBdr>
                <w:top w:val="none" w:sz="0" w:space="0" w:color="auto"/>
                <w:left w:val="none" w:sz="0" w:space="0" w:color="auto"/>
                <w:bottom w:val="none" w:sz="0" w:space="0" w:color="auto"/>
                <w:right w:val="none" w:sz="0" w:space="0" w:color="auto"/>
              </w:divBdr>
            </w:div>
          </w:divsChild>
        </w:div>
        <w:div w:id="1852909369">
          <w:marLeft w:val="0"/>
          <w:marRight w:val="0"/>
          <w:marTop w:val="0"/>
          <w:marBottom w:val="0"/>
          <w:divBdr>
            <w:top w:val="none" w:sz="0" w:space="0" w:color="auto"/>
            <w:left w:val="none" w:sz="0" w:space="0" w:color="auto"/>
            <w:bottom w:val="none" w:sz="0" w:space="0" w:color="auto"/>
            <w:right w:val="none" w:sz="0" w:space="0" w:color="auto"/>
          </w:divBdr>
          <w:divsChild>
            <w:div w:id="1878154906">
              <w:marLeft w:val="0"/>
              <w:marRight w:val="0"/>
              <w:marTop w:val="0"/>
              <w:marBottom w:val="0"/>
              <w:divBdr>
                <w:top w:val="none" w:sz="0" w:space="0" w:color="auto"/>
                <w:left w:val="none" w:sz="0" w:space="0" w:color="auto"/>
                <w:bottom w:val="none" w:sz="0" w:space="0" w:color="auto"/>
                <w:right w:val="none" w:sz="0" w:space="0" w:color="auto"/>
              </w:divBdr>
            </w:div>
          </w:divsChild>
        </w:div>
        <w:div w:id="1651515029">
          <w:marLeft w:val="0"/>
          <w:marRight w:val="0"/>
          <w:marTop w:val="0"/>
          <w:marBottom w:val="0"/>
          <w:divBdr>
            <w:top w:val="none" w:sz="0" w:space="0" w:color="auto"/>
            <w:left w:val="none" w:sz="0" w:space="0" w:color="auto"/>
            <w:bottom w:val="none" w:sz="0" w:space="0" w:color="auto"/>
            <w:right w:val="none" w:sz="0" w:space="0" w:color="auto"/>
          </w:divBdr>
          <w:divsChild>
            <w:div w:id="1174222774">
              <w:marLeft w:val="0"/>
              <w:marRight w:val="0"/>
              <w:marTop w:val="0"/>
              <w:marBottom w:val="0"/>
              <w:divBdr>
                <w:top w:val="none" w:sz="0" w:space="0" w:color="auto"/>
                <w:left w:val="none" w:sz="0" w:space="0" w:color="auto"/>
                <w:bottom w:val="none" w:sz="0" w:space="0" w:color="auto"/>
                <w:right w:val="none" w:sz="0" w:space="0" w:color="auto"/>
              </w:divBdr>
            </w:div>
          </w:divsChild>
        </w:div>
        <w:div w:id="1863938969">
          <w:marLeft w:val="0"/>
          <w:marRight w:val="0"/>
          <w:marTop w:val="0"/>
          <w:marBottom w:val="0"/>
          <w:divBdr>
            <w:top w:val="none" w:sz="0" w:space="0" w:color="auto"/>
            <w:left w:val="none" w:sz="0" w:space="0" w:color="auto"/>
            <w:bottom w:val="none" w:sz="0" w:space="0" w:color="auto"/>
            <w:right w:val="none" w:sz="0" w:space="0" w:color="auto"/>
          </w:divBdr>
          <w:divsChild>
            <w:div w:id="1533762242">
              <w:marLeft w:val="0"/>
              <w:marRight w:val="0"/>
              <w:marTop w:val="0"/>
              <w:marBottom w:val="0"/>
              <w:divBdr>
                <w:top w:val="none" w:sz="0" w:space="0" w:color="auto"/>
                <w:left w:val="none" w:sz="0" w:space="0" w:color="auto"/>
                <w:bottom w:val="none" w:sz="0" w:space="0" w:color="auto"/>
                <w:right w:val="none" w:sz="0" w:space="0" w:color="auto"/>
              </w:divBdr>
            </w:div>
          </w:divsChild>
        </w:div>
        <w:div w:id="1481311449">
          <w:marLeft w:val="0"/>
          <w:marRight w:val="0"/>
          <w:marTop w:val="0"/>
          <w:marBottom w:val="0"/>
          <w:divBdr>
            <w:top w:val="none" w:sz="0" w:space="0" w:color="auto"/>
            <w:left w:val="none" w:sz="0" w:space="0" w:color="auto"/>
            <w:bottom w:val="none" w:sz="0" w:space="0" w:color="auto"/>
            <w:right w:val="none" w:sz="0" w:space="0" w:color="auto"/>
          </w:divBdr>
          <w:divsChild>
            <w:div w:id="1577472471">
              <w:marLeft w:val="0"/>
              <w:marRight w:val="0"/>
              <w:marTop w:val="0"/>
              <w:marBottom w:val="0"/>
              <w:divBdr>
                <w:top w:val="none" w:sz="0" w:space="0" w:color="auto"/>
                <w:left w:val="none" w:sz="0" w:space="0" w:color="auto"/>
                <w:bottom w:val="none" w:sz="0" w:space="0" w:color="auto"/>
                <w:right w:val="none" w:sz="0" w:space="0" w:color="auto"/>
              </w:divBdr>
            </w:div>
          </w:divsChild>
        </w:div>
        <w:div w:id="1255434797">
          <w:marLeft w:val="0"/>
          <w:marRight w:val="0"/>
          <w:marTop w:val="0"/>
          <w:marBottom w:val="0"/>
          <w:divBdr>
            <w:top w:val="none" w:sz="0" w:space="0" w:color="auto"/>
            <w:left w:val="none" w:sz="0" w:space="0" w:color="auto"/>
            <w:bottom w:val="none" w:sz="0" w:space="0" w:color="auto"/>
            <w:right w:val="none" w:sz="0" w:space="0" w:color="auto"/>
          </w:divBdr>
          <w:divsChild>
            <w:div w:id="300426434">
              <w:marLeft w:val="0"/>
              <w:marRight w:val="0"/>
              <w:marTop w:val="0"/>
              <w:marBottom w:val="0"/>
              <w:divBdr>
                <w:top w:val="none" w:sz="0" w:space="0" w:color="auto"/>
                <w:left w:val="none" w:sz="0" w:space="0" w:color="auto"/>
                <w:bottom w:val="none" w:sz="0" w:space="0" w:color="auto"/>
                <w:right w:val="none" w:sz="0" w:space="0" w:color="auto"/>
              </w:divBdr>
            </w:div>
          </w:divsChild>
        </w:div>
        <w:div w:id="1137338653">
          <w:marLeft w:val="0"/>
          <w:marRight w:val="0"/>
          <w:marTop w:val="0"/>
          <w:marBottom w:val="0"/>
          <w:divBdr>
            <w:top w:val="none" w:sz="0" w:space="0" w:color="auto"/>
            <w:left w:val="none" w:sz="0" w:space="0" w:color="auto"/>
            <w:bottom w:val="none" w:sz="0" w:space="0" w:color="auto"/>
            <w:right w:val="none" w:sz="0" w:space="0" w:color="auto"/>
          </w:divBdr>
          <w:divsChild>
            <w:div w:id="1751124327">
              <w:marLeft w:val="0"/>
              <w:marRight w:val="0"/>
              <w:marTop w:val="0"/>
              <w:marBottom w:val="0"/>
              <w:divBdr>
                <w:top w:val="none" w:sz="0" w:space="0" w:color="auto"/>
                <w:left w:val="none" w:sz="0" w:space="0" w:color="auto"/>
                <w:bottom w:val="none" w:sz="0" w:space="0" w:color="auto"/>
                <w:right w:val="none" w:sz="0" w:space="0" w:color="auto"/>
              </w:divBdr>
            </w:div>
          </w:divsChild>
        </w:div>
        <w:div w:id="787698694">
          <w:marLeft w:val="0"/>
          <w:marRight w:val="0"/>
          <w:marTop w:val="0"/>
          <w:marBottom w:val="0"/>
          <w:divBdr>
            <w:top w:val="none" w:sz="0" w:space="0" w:color="auto"/>
            <w:left w:val="none" w:sz="0" w:space="0" w:color="auto"/>
            <w:bottom w:val="none" w:sz="0" w:space="0" w:color="auto"/>
            <w:right w:val="none" w:sz="0" w:space="0" w:color="auto"/>
          </w:divBdr>
          <w:divsChild>
            <w:div w:id="881404218">
              <w:marLeft w:val="0"/>
              <w:marRight w:val="0"/>
              <w:marTop w:val="0"/>
              <w:marBottom w:val="0"/>
              <w:divBdr>
                <w:top w:val="none" w:sz="0" w:space="0" w:color="auto"/>
                <w:left w:val="none" w:sz="0" w:space="0" w:color="auto"/>
                <w:bottom w:val="none" w:sz="0" w:space="0" w:color="auto"/>
                <w:right w:val="none" w:sz="0" w:space="0" w:color="auto"/>
              </w:divBdr>
            </w:div>
          </w:divsChild>
        </w:div>
        <w:div w:id="1528639739">
          <w:marLeft w:val="0"/>
          <w:marRight w:val="0"/>
          <w:marTop w:val="0"/>
          <w:marBottom w:val="0"/>
          <w:divBdr>
            <w:top w:val="none" w:sz="0" w:space="0" w:color="auto"/>
            <w:left w:val="none" w:sz="0" w:space="0" w:color="auto"/>
            <w:bottom w:val="none" w:sz="0" w:space="0" w:color="auto"/>
            <w:right w:val="none" w:sz="0" w:space="0" w:color="auto"/>
          </w:divBdr>
          <w:divsChild>
            <w:div w:id="268049742">
              <w:marLeft w:val="0"/>
              <w:marRight w:val="0"/>
              <w:marTop w:val="0"/>
              <w:marBottom w:val="0"/>
              <w:divBdr>
                <w:top w:val="none" w:sz="0" w:space="0" w:color="auto"/>
                <w:left w:val="none" w:sz="0" w:space="0" w:color="auto"/>
                <w:bottom w:val="none" w:sz="0" w:space="0" w:color="auto"/>
                <w:right w:val="none" w:sz="0" w:space="0" w:color="auto"/>
              </w:divBdr>
            </w:div>
          </w:divsChild>
        </w:div>
        <w:div w:id="1636985316">
          <w:marLeft w:val="0"/>
          <w:marRight w:val="0"/>
          <w:marTop w:val="0"/>
          <w:marBottom w:val="0"/>
          <w:divBdr>
            <w:top w:val="none" w:sz="0" w:space="0" w:color="auto"/>
            <w:left w:val="none" w:sz="0" w:space="0" w:color="auto"/>
            <w:bottom w:val="none" w:sz="0" w:space="0" w:color="auto"/>
            <w:right w:val="none" w:sz="0" w:space="0" w:color="auto"/>
          </w:divBdr>
          <w:divsChild>
            <w:div w:id="666400068">
              <w:marLeft w:val="0"/>
              <w:marRight w:val="0"/>
              <w:marTop w:val="0"/>
              <w:marBottom w:val="0"/>
              <w:divBdr>
                <w:top w:val="none" w:sz="0" w:space="0" w:color="auto"/>
                <w:left w:val="none" w:sz="0" w:space="0" w:color="auto"/>
                <w:bottom w:val="none" w:sz="0" w:space="0" w:color="auto"/>
                <w:right w:val="none" w:sz="0" w:space="0" w:color="auto"/>
              </w:divBdr>
            </w:div>
          </w:divsChild>
        </w:div>
        <w:div w:id="185405566">
          <w:marLeft w:val="0"/>
          <w:marRight w:val="0"/>
          <w:marTop w:val="0"/>
          <w:marBottom w:val="0"/>
          <w:divBdr>
            <w:top w:val="none" w:sz="0" w:space="0" w:color="auto"/>
            <w:left w:val="none" w:sz="0" w:space="0" w:color="auto"/>
            <w:bottom w:val="none" w:sz="0" w:space="0" w:color="auto"/>
            <w:right w:val="none" w:sz="0" w:space="0" w:color="auto"/>
          </w:divBdr>
          <w:divsChild>
            <w:div w:id="105005321">
              <w:marLeft w:val="0"/>
              <w:marRight w:val="0"/>
              <w:marTop w:val="0"/>
              <w:marBottom w:val="0"/>
              <w:divBdr>
                <w:top w:val="none" w:sz="0" w:space="0" w:color="auto"/>
                <w:left w:val="none" w:sz="0" w:space="0" w:color="auto"/>
                <w:bottom w:val="none" w:sz="0" w:space="0" w:color="auto"/>
                <w:right w:val="none" w:sz="0" w:space="0" w:color="auto"/>
              </w:divBdr>
            </w:div>
          </w:divsChild>
        </w:div>
        <w:div w:id="760416632">
          <w:marLeft w:val="0"/>
          <w:marRight w:val="0"/>
          <w:marTop w:val="0"/>
          <w:marBottom w:val="0"/>
          <w:divBdr>
            <w:top w:val="none" w:sz="0" w:space="0" w:color="auto"/>
            <w:left w:val="none" w:sz="0" w:space="0" w:color="auto"/>
            <w:bottom w:val="none" w:sz="0" w:space="0" w:color="auto"/>
            <w:right w:val="none" w:sz="0" w:space="0" w:color="auto"/>
          </w:divBdr>
          <w:divsChild>
            <w:div w:id="1316566321">
              <w:marLeft w:val="0"/>
              <w:marRight w:val="0"/>
              <w:marTop w:val="0"/>
              <w:marBottom w:val="0"/>
              <w:divBdr>
                <w:top w:val="none" w:sz="0" w:space="0" w:color="auto"/>
                <w:left w:val="none" w:sz="0" w:space="0" w:color="auto"/>
                <w:bottom w:val="none" w:sz="0" w:space="0" w:color="auto"/>
                <w:right w:val="none" w:sz="0" w:space="0" w:color="auto"/>
              </w:divBdr>
            </w:div>
          </w:divsChild>
        </w:div>
        <w:div w:id="2007125679">
          <w:marLeft w:val="0"/>
          <w:marRight w:val="0"/>
          <w:marTop w:val="0"/>
          <w:marBottom w:val="0"/>
          <w:divBdr>
            <w:top w:val="none" w:sz="0" w:space="0" w:color="auto"/>
            <w:left w:val="none" w:sz="0" w:space="0" w:color="auto"/>
            <w:bottom w:val="none" w:sz="0" w:space="0" w:color="auto"/>
            <w:right w:val="none" w:sz="0" w:space="0" w:color="auto"/>
          </w:divBdr>
          <w:divsChild>
            <w:div w:id="1504969851">
              <w:marLeft w:val="0"/>
              <w:marRight w:val="0"/>
              <w:marTop w:val="0"/>
              <w:marBottom w:val="0"/>
              <w:divBdr>
                <w:top w:val="none" w:sz="0" w:space="0" w:color="auto"/>
                <w:left w:val="none" w:sz="0" w:space="0" w:color="auto"/>
                <w:bottom w:val="none" w:sz="0" w:space="0" w:color="auto"/>
                <w:right w:val="none" w:sz="0" w:space="0" w:color="auto"/>
              </w:divBdr>
            </w:div>
          </w:divsChild>
        </w:div>
        <w:div w:id="1433085827">
          <w:marLeft w:val="0"/>
          <w:marRight w:val="0"/>
          <w:marTop w:val="0"/>
          <w:marBottom w:val="0"/>
          <w:divBdr>
            <w:top w:val="none" w:sz="0" w:space="0" w:color="auto"/>
            <w:left w:val="none" w:sz="0" w:space="0" w:color="auto"/>
            <w:bottom w:val="none" w:sz="0" w:space="0" w:color="auto"/>
            <w:right w:val="none" w:sz="0" w:space="0" w:color="auto"/>
          </w:divBdr>
          <w:divsChild>
            <w:div w:id="556086518">
              <w:marLeft w:val="0"/>
              <w:marRight w:val="0"/>
              <w:marTop w:val="0"/>
              <w:marBottom w:val="0"/>
              <w:divBdr>
                <w:top w:val="none" w:sz="0" w:space="0" w:color="auto"/>
                <w:left w:val="none" w:sz="0" w:space="0" w:color="auto"/>
                <w:bottom w:val="none" w:sz="0" w:space="0" w:color="auto"/>
                <w:right w:val="none" w:sz="0" w:space="0" w:color="auto"/>
              </w:divBdr>
            </w:div>
          </w:divsChild>
        </w:div>
        <w:div w:id="1648897574">
          <w:marLeft w:val="0"/>
          <w:marRight w:val="0"/>
          <w:marTop w:val="0"/>
          <w:marBottom w:val="0"/>
          <w:divBdr>
            <w:top w:val="none" w:sz="0" w:space="0" w:color="auto"/>
            <w:left w:val="none" w:sz="0" w:space="0" w:color="auto"/>
            <w:bottom w:val="none" w:sz="0" w:space="0" w:color="auto"/>
            <w:right w:val="none" w:sz="0" w:space="0" w:color="auto"/>
          </w:divBdr>
          <w:divsChild>
            <w:div w:id="1603763875">
              <w:marLeft w:val="0"/>
              <w:marRight w:val="0"/>
              <w:marTop w:val="0"/>
              <w:marBottom w:val="0"/>
              <w:divBdr>
                <w:top w:val="none" w:sz="0" w:space="0" w:color="auto"/>
                <w:left w:val="none" w:sz="0" w:space="0" w:color="auto"/>
                <w:bottom w:val="none" w:sz="0" w:space="0" w:color="auto"/>
                <w:right w:val="none" w:sz="0" w:space="0" w:color="auto"/>
              </w:divBdr>
            </w:div>
          </w:divsChild>
        </w:div>
        <w:div w:id="80835577">
          <w:marLeft w:val="0"/>
          <w:marRight w:val="0"/>
          <w:marTop w:val="0"/>
          <w:marBottom w:val="0"/>
          <w:divBdr>
            <w:top w:val="none" w:sz="0" w:space="0" w:color="auto"/>
            <w:left w:val="none" w:sz="0" w:space="0" w:color="auto"/>
            <w:bottom w:val="none" w:sz="0" w:space="0" w:color="auto"/>
            <w:right w:val="none" w:sz="0" w:space="0" w:color="auto"/>
          </w:divBdr>
          <w:divsChild>
            <w:div w:id="2035228811">
              <w:marLeft w:val="0"/>
              <w:marRight w:val="0"/>
              <w:marTop w:val="0"/>
              <w:marBottom w:val="0"/>
              <w:divBdr>
                <w:top w:val="none" w:sz="0" w:space="0" w:color="auto"/>
                <w:left w:val="none" w:sz="0" w:space="0" w:color="auto"/>
                <w:bottom w:val="none" w:sz="0" w:space="0" w:color="auto"/>
                <w:right w:val="none" w:sz="0" w:space="0" w:color="auto"/>
              </w:divBdr>
            </w:div>
          </w:divsChild>
        </w:div>
        <w:div w:id="2093819149">
          <w:marLeft w:val="0"/>
          <w:marRight w:val="0"/>
          <w:marTop w:val="0"/>
          <w:marBottom w:val="0"/>
          <w:divBdr>
            <w:top w:val="none" w:sz="0" w:space="0" w:color="auto"/>
            <w:left w:val="none" w:sz="0" w:space="0" w:color="auto"/>
            <w:bottom w:val="none" w:sz="0" w:space="0" w:color="auto"/>
            <w:right w:val="none" w:sz="0" w:space="0" w:color="auto"/>
          </w:divBdr>
          <w:divsChild>
            <w:div w:id="890725803">
              <w:marLeft w:val="0"/>
              <w:marRight w:val="0"/>
              <w:marTop w:val="0"/>
              <w:marBottom w:val="0"/>
              <w:divBdr>
                <w:top w:val="none" w:sz="0" w:space="0" w:color="auto"/>
                <w:left w:val="none" w:sz="0" w:space="0" w:color="auto"/>
                <w:bottom w:val="none" w:sz="0" w:space="0" w:color="auto"/>
                <w:right w:val="none" w:sz="0" w:space="0" w:color="auto"/>
              </w:divBdr>
            </w:div>
          </w:divsChild>
        </w:div>
        <w:div w:id="1931350845">
          <w:marLeft w:val="0"/>
          <w:marRight w:val="0"/>
          <w:marTop w:val="0"/>
          <w:marBottom w:val="0"/>
          <w:divBdr>
            <w:top w:val="none" w:sz="0" w:space="0" w:color="auto"/>
            <w:left w:val="none" w:sz="0" w:space="0" w:color="auto"/>
            <w:bottom w:val="none" w:sz="0" w:space="0" w:color="auto"/>
            <w:right w:val="none" w:sz="0" w:space="0" w:color="auto"/>
          </w:divBdr>
          <w:divsChild>
            <w:div w:id="1996713578">
              <w:marLeft w:val="0"/>
              <w:marRight w:val="0"/>
              <w:marTop w:val="0"/>
              <w:marBottom w:val="0"/>
              <w:divBdr>
                <w:top w:val="none" w:sz="0" w:space="0" w:color="auto"/>
                <w:left w:val="none" w:sz="0" w:space="0" w:color="auto"/>
                <w:bottom w:val="none" w:sz="0" w:space="0" w:color="auto"/>
                <w:right w:val="none" w:sz="0" w:space="0" w:color="auto"/>
              </w:divBdr>
            </w:div>
          </w:divsChild>
        </w:div>
        <w:div w:id="691031254">
          <w:marLeft w:val="0"/>
          <w:marRight w:val="0"/>
          <w:marTop w:val="0"/>
          <w:marBottom w:val="0"/>
          <w:divBdr>
            <w:top w:val="none" w:sz="0" w:space="0" w:color="auto"/>
            <w:left w:val="none" w:sz="0" w:space="0" w:color="auto"/>
            <w:bottom w:val="none" w:sz="0" w:space="0" w:color="auto"/>
            <w:right w:val="none" w:sz="0" w:space="0" w:color="auto"/>
          </w:divBdr>
          <w:divsChild>
            <w:div w:id="247275206">
              <w:marLeft w:val="0"/>
              <w:marRight w:val="0"/>
              <w:marTop w:val="0"/>
              <w:marBottom w:val="0"/>
              <w:divBdr>
                <w:top w:val="none" w:sz="0" w:space="0" w:color="auto"/>
                <w:left w:val="none" w:sz="0" w:space="0" w:color="auto"/>
                <w:bottom w:val="none" w:sz="0" w:space="0" w:color="auto"/>
                <w:right w:val="none" w:sz="0" w:space="0" w:color="auto"/>
              </w:divBdr>
            </w:div>
          </w:divsChild>
        </w:div>
        <w:div w:id="2077126204">
          <w:marLeft w:val="0"/>
          <w:marRight w:val="0"/>
          <w:marTop w:val="0"/>
          <w:marBottom w:val="0"/>
          <w:divBdr>
            <w:top w:val="none" w:sz="0" w:space="0" w:color="auto"/>
            <w:left w:val="none" w:sz="0" w:space="0" w:color="auto"/>
            <w:bottom w:val="none" w:sz="0" w:space="0" w:color="auto"/>
            <w:right w:val="none" w:sz="0" w:space="0" w:color="auto"/>
          </w:divBdr>
          <w:divsChild>
            <w:div w:id="1268777203">
              <w:marLeft w:val="0"/>
              <w:marRight w:val="0"/>
              <w:marTop w:val="0"/>
              <w:marBottom w:val="0"/>
              <w:divBdr>
                <w:top w:val="none" w:sz="0" w:space="0" w:color="auto"/>
                <w:left w:val="none" w:sz="0" w:space="0" w:color="auto"/>
                <w:bottom w:val="none" w:sz="0" w:space="0" w:color="auto"/>
                <w:right w:val="none" w:sz="0" w:space="0" w:color="auto"/>
              </w:divBdr>
            </w:div>
          </w:divsChild>
        </w:div>
        <w:div w:id="1029182084">
          <w:marLeft w:val="0"/>
          <w:marRight w:val="0"/>
          <w:marTop w:val="0"/>
          <w:marBottom w:val="0"/>
          <w:divBdr>
            <w:top w:val="none" w:sz="0" w:space="0" w:color="auto"/>
            <w:left w:val="none" w:sz="0" w:space="0" w:color="auto"/>
            <w:bottom w:val="none" w:sz="0" w:space="0" w:color="auto"/>
            <w:right w:val="none" w:sz="0" w:space="0" w:color="auto"/>
          </w:divBdr>
          <w:divsChild>
            <w:div w:id="712074962">
              <w:marLeft w:val="0"/>
              <w:marRight w:val="0"/>
              <w:marTop w:val="0"/>
              <w:marBottom w:val="0"/>
              <w:divBdr>
                <w:top w:val="none" w:sz="0" w:space="0" w:color="auto"/>
                <w:left w:val="none" w:sz="0" w:space="0" w:color="auto"/>
                <w:bottom w:val="none" w:sz="0" w:space="0" w:color="auto"/>
                <w:right w:val="none" w:sz="0" w:space="0" w:color="auto"/>
              </w:divBdr>
            </w:div>
          </w:divsChild>
        </w:div>
        <w:div w:id="1310092253">
          <w:marLeft w:val="0"/>
          <w:marRight w:val="0"/>
          <w:marTop w:val="0"/>
          <w:marBottom w:val="0"/>
          <w:divBdr>
            <w:top w:val="none" w:sz="0" w:space="0" w:color="auto"/>
            <w:left w:val="none" w:sz="0" w:space="0" w:color="auto"/>
            <w:bottom w:val="none" w:sz="0" w:space="0" w:color="auto"/>
            <w:right w:val="none" w:sz="0" w:space="0" w:color="auto"/>
          </w:divBdr>
          <w:divsChild>
            <w:div w:id="1478297272">
              <w:marLeft w:val="0"/>
              <w:marRight w:val="0"/>
              <w:marTop w:val="0"/>
              <w:marBottom w:val="0"/>
              <w:divBdr>
                <w:top w:val="none" w:sz="0" w:space="0" w:color="auto"/>
                <w:left w:val="none" w:sz="0" w:space="0" w:color="auto"/>
                <w:bottom w:val="none" w:sz="0" w:space="0" w:color="auto"/>
                <w:right w:val="none" w:sz="0" w:space="0" w:color="auto"/>
              </w:divBdr>
            </w:div>
          </w:divsChild>
        </w:div>
        <w:div w:id="1882088777">
          <w:marLeft w:val="0"/>
          <w:marRight w:val="0"/>
          <w:marTop w:val="0"/>
          <w:marBottom w:val="0"/>
          <w:divBdr>
            <w:top w:val="none" w:sz="0" w:space="0" w:color="auto"/>
            <w:left w:val="none" w:sz="0" w:space="0" w:color="auto"/>
            <w:bottom w:val="none" w:sz="0" w:space="0" w:color="auto"/>
            <w:right w:val="none" w:sz="0" w:space="0" w:color="auto"/>
          </w:divBdr>
          <w:divsChild>
            <w:div w:id="585115487">
              <w:marLeft w:val="0"/>
              <w:marRight w:val="0"/>
              <w:marTop w:val="0"/>
              <w:marBottom w:val="0"/>
              <w:divBdr>
                <w:top w:val="none" w:sz="0" w:space="0" w:color="auto"/>
                <w:left w:val="none" w:sz="0" w:space="0" w:color="auto"/>
                <w:bottom w:val="none" w:sz="0" w:space="0" w:color="auto"/>
                <w:right w:val="none" w:sz="0" w:space="0" w:color="auto"/>
              </w:divBdr>
            </w:div>
          </w:divsChild>
        </w:div>
        <w:div w:id="2146005511">
          <w:marLeft w:val="0"/>
          <w:marRight w:val="0"/>
          <w:marTop w:val="0"/>
          <w:marBottom w:val="0"/>
          <w:divBdr>
            <w:top w:val="none" w:sz="0" w:space="0" w:color="auto"/>
            <w:left w:val="none" w:sz="0" w:space="0" w:color="auto"/>
            <w:bottom w:val="none" w:sz="0" w:space="0" w:color="auto"/>
            <w:right w:val="none" w:sz="0" w:space="0" w:color="auto"/>
          </w:divBdr>
          <w:divsChild>
            <w:div w:id="1250236261">
              <w:marLeft w:val="0"/>
              <w:marRight w:val="0"/>
              <w:marTop w:val="0"/>
              <w:marBottom w:val="0"/>
              <w:divBdr>
                <w:top w:val="none" w:sz="0" w:space="0" w:color="auto"/>
                <w:left w:val="none" w:sz="0" w:space="0" w:color="auto"/>
                <w:bottom w:val="none" w:sz="0" w:space="0" w:color="auto"/>
                <w:right w:val="none" w:sz="0" w:space="0" w:color="auto"/>
              </w:divBdr>
            </w:div>
          </w:divsChild>
        </w:div>
        <w:div w:id="1685473544">
          <w:marLeft w:val="0"/>
          <w:marRight w:val="0"/>
          <w:marTop w:val="0"/>
          <w:marBottom w:val="0"/>
          <w:divBdr>
            <w:top w:val="none" w:sz="0" w:space="0" w:color="auto"/>
            <w:left w:val="none" w:sz="0" w:space="0" w:color="auto"/>
            <w:bottom w:val="none" w:sz="0" w:space="0" w:color="auto"/>
            <w:right w:val="none" w:sz="0" w:space="0" w:color="auto"/>
          </w:divBdr>
          <w:divsChild>
            <w:div w:id="594939230">
              <w:marLeft w:val="0"/>
              <w:marRight w:val="0"/>
              <w:marTop w:val="0"/>
              <w:marBottom w:val="0"/>
              <w:divBdr>
                <w:top w:val="none" w:sz="0" w:space="0" w:color="auto"/>
                <w:left w:val="none" w:sz="0" w:space="0" w:color="auto"/>
                <w:bottom w:val="none" w:sz="0" w:space="0" w:color="auto"/>
                <w:right w:val="none" w:sz="0" w:space="0" w:color="auto"/>
              </w:divBdr>
            </w:div>
          </w:divsChild>
        </w:div>
        <w:div w:id="1716077214">
          <w:marLeft w:val="0"/>
          <w:marRight w:val="0"/>
          <w:marTop w:val="0"/>
          <w:marBottom w:val="0"/>
          <w:divBdr>
            <w:top w:val="none" w:sz="0" w:space="0" w:color="auto"/>
            <w:left w:val="none" w:sz="0" w:space="0" w:color="auto"/>
            <w:bottom w:val="none" w:sz="0" w:space="0" w:color="auto"/>
            <w:right w:val="none" w:sz="0" w:space="0" w:color="auto"/>
          </w:divBdr>
          <w:divsChild>
            <w:div w:id="1253585743">
              <w:marLeft w:val="0"/>
              <w:marRight w:val="0"/>
              <w:marTop w:val="0"/>
              <w:marBottom w:val="0"/>
              <w:divBdr>
                <w:top w:val="none" w:sz="0" w:space="0" w:color="auto"/>
                <w:left w:val="none" w:sz="0" w:space="0" w:color="auto"/>
                <w:bottom w:val="none" w:sz="0" w:space="0" w:color="auto"/>
                <w:right w:val="none" w:sz="0" w:space="0" w:color="auto"/>
              </w:divBdr>
            </w:div>
          </w:divsChild>
        </w:div>
        <w:div w:id="1709377697">
          <w:marLeft w:val="0"/>
          <w:marRight w:val="0"/>
          <w:marTop w:val="0"/>
          <w:marBottom w:val="0"/>
          <w:divBdr>
            <w:top w:val="none" w:sz="0" w:space="0" w:color="auto"/>
            <w:left w:val="none" w:sz="0" w:space="0" w:color="auto"/>
            <w:bottom w:val="none" w:sz="0" w:space="0" w:color="auto"/>
            <w:right w:val="none" w:sz="0" w:space="0" w:color="auto"/>
          </w:divBdr>
          <w:divsChild>
            <w:div w:id="903101143">
              <w:marLeft w:val="0"/>
              <w:marRight w:val="0"/>
              <w:marTop w:val="0"/>
              <w:marBottom w:val="0"/>
              <w:divBdr>
                <w:top w:val="none" w:sz="0" w:space="0" w:color="auto"/>
                <w:left w:val="none" w:sz="0" w:space="0" w:color="auto"/>
                <w:bottom w:val="none" w:sz="0" w:space="0" w:color="auto"/>
                <w:right w:val="none" w:sz="0" w:space="0" w:color="auto"/>
              </w:divBdr>
            </w:div>
          </w:divsChild>
        </w:div>
        <w:div w:id="2037845442">
          <w:marLeft w:val="0"/>
          <w:marRight w:val="0"/>
          <w:marTop w:val="0"/>
          <w:marBottom w:val="0"/>
          <w:divBdr>
            <w:top w:val="none" w:sz="0" w:space="0" w:color="auto"/>
            <w:left w:val="none" w:sz="0" w:space="0" w:color="auto"/>
            <w:bottom w:val="none" w:sz="0" w:space="0" w:color="auto"/>
            <w:right w:val="none" w:sz="0" w:space="0" w:color="auto"/>
          </w:divBdr>
          <w:divsChild>
            <w:div w:id="565454207">
              <w:marLeft w:val="0"/>
              <w:marRight w:val="0"/>
              <w:marTop w:val="0"/>
              <w:marBottom w:val="0"/>
              <w:divBdr>
                <w:top w:val="none" w:sz="0" w:space="0" w:color="auto"/>
                <w:left w:val="none" w:sz="0" w:space="0" w:color="auto"/>
                <w:bottom w:val="none" w:sz="0" w:space="0" w:color="auto"/>
                <w:right w:val="none" w:sz="0" w:space="0" w:color="auto"/>
              </w:divBdr>
            </w:div>
          </w:divsChild>
        </w:div>
        <w:div w:id="1538666694">
          <w:marLeft w:val="0"/>
          <w:marRight w:val="0"/>
          <w:marTop w:val="0"/>
          <w:marBottom w:val="0"/>
          <w:divBdr>
            <w:top w:val="none" w:sz="0" w:space="0" w:color="auto"/>
            <w:left w:val="none" w:sz="0" w:space="0" w:color="auto"/>
            <w:bottom w:val="none" w:sz="0" w:space="0" w:color="auto"/>
            <w:right w:val="none" w:sz="0" w:space="0" w:color="auto"/>
          </w:divBdr>
          <w:divsChild>
            <w:div w:id="136663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88258">
      <w:bodyDiv w:val="1"/>
      <w:marLeft w:val="0"/>
      <w:marRight w:val="0"/>
      <w:marTop w:val="0"/>
      <w:marBottom w:val="0"/>
      <w:divBdr>
        <w:top w:val="none" w:sz="0" w:space="0" w:color="auto"/>
        <w:left w:val="none" w:sz="0" w:space="0" w:color="auto"/>
        <w:bottom w:val="none" w:sz="0" w:space="0" w:color="auto"/>
        <w:right w:val="none" w:sz="0" w:space="0" w:color="auto"/>
      </w:divBdr>
      <w:divsChild>
        <w:div w:id="879901702">
          <w:marLeft w:val="0"/>
          <w:marRight w:val="0"/>
          <w:marTop w:val="0"/>
          <w:marBottom w:val="0"/>
          <w:divBdr>
            <w:top w:val="none" w:sz="0" w:space="0" w:color="auto"/>
            <w:left w:val="none" w:sz="0" w:space="0" w:color="auto"/>
            <w:bottom w:val="none" w:sz="0" w:space="0" w:color="auto"/>
            <w:right w:val="none" w:sz="0" w:space="0" w:color="auto"/>
          </w:divBdr>
          <w:divsChild>
            <w:div w:id="2085452058">
              <w:marLeft w:val="0"/>
              <w:marRight w:val="0"/>
              <w:marTop w:val="0"/>
              <w:marBottom w:val="0"/>
              <w:divBdr>
                <w:top w:val="none" w:sz="0" w:space="0" w:color="auto"/>
                <w:left w:val="none" w:sz="0" w:space="0" w:color="auto"/>
                <w:bottom w:val="none" w:sz="0" w:space="0" w:color="auto"/>
                <w:right w:val="none" w:sz="0" w:space="0" w:color="auto"/>
              </w:divBdr>
            </w:div>
            <w:div w:id="192692965">
              <w:marLeft w:val="0"/>
              <w:marRight w:val="0"/>
              <w:marTop w:val="0"/>
              <w:marBottom w:val="0"/>
              <w:divBdr>
                <w:top w:val="none" w:sz="0" w:space="0" w:color="auto"/>
                <w:left w:val="none" w:sz="0" w:space="0" w:color="auto"/>
                <w:bottom w:val="none" w:sz="0" w:space="0" w:color="auto"/>
                <w:right w:val="none" w:sz="0" w:space="0" w:color="auto"/>
              </w:divBdr>
            </w:div>
            <w:div w:id="1881211302">
              <w:marLeft w:val="0"/>
              <w:marRight w:val="0"/>
              <w:marTop w:val="0"/>
              <w:marBottom w:val="0"/>
              <w:divBdr>
                <w:top w:val="none" w:sz="0" w:space="0" w:color="auto"/>
                <w:left w:val="none" w:sz="0" w:space="0" w:color="auto"/>
                <w:bottom w:val="none" w:sz="0" w:space="0" w:color="auto"/>
                <w:right w:val="none" w:sz="0" w:space="0" w:color="auto"/>
              </w:divBdr>
            </w:div>
            <w:div w:id="1030255730">
              <w:marLeft w:val="0"/>
              <w:marRight w:val="0"/>
              <w:marTop w:val="0"/>
              <w:marBottom w:val="0"/>
              <w:divBdr>
                <w:top w:val="none" w:sz="0" w:space="0" w:color="auto"/>
                <w:left w:val="none" w:sz="0" w:space="0" w:color="auto"/>
                <w:bottom w:val="none" w:sz="0" w:space="0" w:color="auto"/>
                <w:right w:val="none" w:sz="0" w:space="0" w:color="auto"/>
              </w:divBdr>
            </w:div>
            <w:div w:id="1388919576">
              <w:marLeft w:val="0"/>
              <w:marRight w:val="0"/>
              <w:marTop w:val="0"/>
              <w:marBottom w:val="0"/>
              <w:divBdr>
                <w:top w:val="none" w:sz="0" w:space="0" w:color="auto"/>
                <w:left w:val="none" w:sz="0" w:space="0" w:color="auto"/>
                <w:bottom w:val="none" w:sz="0" w:space="0" w:color="auto"/>
                <w:right w:val="none" w:sz="0" w:space="0" w:color="auto"/>
              </w:divBdr>
            </w:div>
            <w:div w:id="583690770">
              <w:marLeft w:val="0"/>
              <w:marRight w:val="0"/>
              <w:marTop w:val="0"/>
              <w:marBottom w:val="0"/>
              <w:divBdr>
                <w:top w:val="none" w:sz="0" w:space="0" w:color="auto"/>
                <w:left w:val="none" w:sz="0" w:space="0" w:color="auto"/>
                <w:bottom w:val="none" w:sz="0" w:space="0" w:color="auto"/>
                <w:right w:val="none" w:sz="0" w:space="0" w:color="auto"/>
              </w:divBdr>
            </w:div>
            <w:div w:id="1634286695">
              <w:marLeft w:val="0"/>
              <w:marRight w:val="0"/>
              <w:marTop w:val="0"/>
              <w:marBottom w:val="0"/>
              <w:divBdr>
                <w:top w:val="none" w:sz="0" w:space="0" w:color="auto"/>
                <w:left w:val="none" w:sz="0" w:space="0" w:color="auto"/>
                <w:bottom w:val="none" w:sz="0" w:space="0" w:color="auto"/>
                <w:right w:val="none" w:sz="0" w:space="0" w:color="auto"/>
              </w:divBdr>
            </w:div>
            <w:div w:id="1571843810">
              <w:marLeft w:val="0"/>
              <w:marRight w:val="0"/>
              <w:marTop w:val="0"/>
              <w:marBottom w:val="0"/>
              <w:divBdr>
                <w:top w:val="none" w:sz="0" w:space="0" w:color="auto"/>
                <w:left w:val="none" w:sz="0" w:space="0" w:color="auto"/>
                <w:bottom w:val="none" w:sz="0" w:space="0" w:color="auto"/>
                <w:right w:val="none" w:sz="0" w:space="0" w:color="auto"/>
              </w:divBdr>
            </w:div>
            <w:div w:id="1038892610">
              <w:marLeft w:val="0"/>
              <w:marRight w:val="0"/>
              <w:marTop w:val="0"/>
              <w:marBottom w:val="0"/>
              <w:divBdr>
                <w:top w:val="none" w:sz="0" w:space="0" w:color="auto"/>
                <w:left w:val="none" w:sz="0" w:space="0" w:color="auto"/>
                <w:bottom w:val="none" w:sz="0" w:space="0" w:color="auto"/>
                <w:right w:val="none" w:sz="0" w:space="0" w:color="auto"/>
              </w:divBdr>
            </w:div>
            <w:div w:id="888763265">
              <w:marLeft w:val="0"/>
              <w:marRight w:val="0"/>
              <w:marTop w:val="0"/>
              <w:marBottom w:val="0"/>
              <w:divBdr>
                <w:top w:val="none" w:sz="0" w:space="0" w:color="auto"/>
                <w:left w:val="none" w:sz="0" w:space="0" w:color="auto"/>
                <w:bottom w:val="none" w:sz="0" w:space="0" w:color="auto"/>
                <w:right w:val="none" w:sz="0" w:space="0" w:color="auto"/>
              </w:divBdr>
            </w:div>
            <w:div w:id="1260605782">
              <w:marLeft w:val="0"/>
              <w:marRight w:val="0"/>
              <w:marTop w:val="0"/>
              <w:marBottom w:val="0"/>
              <w:divBdr>
                <w:top w:val="none" w:sz="0" w:space="0" w:color="auto"/>
                <w:left w:val="none" w:sz="0" w:space="0" w:color="auto"/>
                <w:bottom w:val="none" w:sz="0" w:space="0" w:color="auto"/>
                <w:right w:val="none" w:sz="0" w:space="0" w:color="auto"/>
              </w:divBdr>
            </w:div>
            <w:div w:id="1893618947">
              <w:marLeft w:val="0"/>
              <w:marRight w:val="0"/>
              <w:marTop w:val="0"/>
              <w:marBottom w:val="0"/>
              <w:divBdr>
                <w:top w:val="none" w:sz="0" w:space="0" w:color="auto"/>
                <w:left w:val="none" w:sz="0" w:space="0" w:color="auto"/>
                <w:bottom w:val="none" w:sz="0" w:space="0" w:color="auto"/>
                <w:right w:val="none" w:sz="0" w:space="0" w:color="auto"/>
              </w:divBdr>
            </w:div>
            <w:div w:id="2084058412">
              <w:marLeft w:val="0"/>
              <w:marRight w:val="0"/>
              <w:marTop w:val="0"/>
              <w:marBottom w:val="0"/>
              <w:divBdr>
                <w:top w:val="none" w:sz="0" w:space="0" w:color="auto"/>
                <w:left w:val="none" w:sz="0" w:space="0" w:color="auto"/>
                <w:bottom w:val="none" w:sz="0" w:space="0" w:color="auto"/>
                <w:right w:val="none" w:sz="0" w:space="0" w:color="auto"/>
              </w:divBdr>
            </w:div>
            <w:div w:id="1656489434">
              <w:marLeft w:val="0"/>
              <w:marRight w:val="0"/>
              <w:marTop w:val="0"/>
              <w:marBottom w:val="0"/>
              <w:divBdr>
                <w:top w:val="none" w:sz="0" w:space="0" w:color="auto"/>
                <w:left w:val="none" w:sz="0" w:space="0" w:color="auto"/>
                <w:bottom w:val="none" w:sz="0" w:space="0" w:color="auto"/>
                <w:right w:val="none" w:sz="0" w:space="0" w:color="auto"/>
              </w:divBdr>
            </w:div>
            <w:div w:id="266886289">
              <w:marLeft w:val="0"/>
              <w:marRight w:val="0"/>
              <w:marTop w:val="0"/>
              <w:marBottom w:val="0"/>
              <w:divBdr>
                <w:top w:val="none" w:sz="0" w:space="0" w:color="auto"/>
                <w:left w:val="none" w:sz="0" w:space="0" w:color="auto"/>
                <w:bottom w:val="none" w:sz="0" w:space="0" w:color="auto"/>
                <w:right w:val="none" w:sz="0" w:space="0" w:color="auto"/>
              </w:divBdr>
            </w:div>
            <w:div w:id="2104260403">
              <w:marLeft w:val="0"/>
              <w:marRight w:val="0"/>
              <w:marTop w:val="0"/>
              <w:marBottom w:val="0"/>
              <w:divBdr>
                <w:top w:val="none" w:sz="0" w:space="0" w:color="auto"/>
                <w:left w:val="none" w:sz="0" w:space="0" w:color="auto"/>
                <w:bottom w:val="none" w:sz="0" w:space="0" w:color="auto"/>
                <w:right w:val="none" w:sz="0" w:space="0" w:color="auto"/>
              </w:divBdr>
            </w:div>
            <w:div w:id="2102486448">
              <w:marLeft w:val="0"/>
              <w:marRight w:val="0"/>
              <w:marTop w:val="0"/>
              <w:marBottom w:val="0"/>
              <w:divBdr>
                <w:top w:val="none" w:sz="0" w:space="0" w:color="auto"/>
                <w:left w:val="none" w:sz="0" w:space="0" w:color="auto"/>
                <w:bottom w:val="none" w:sz="0" w:space="0" w:color="auto"/>
                <w:right w:val="none" w:sz="0" w:space="0" w:color="auto"/>
              </w:divBdr>
            </w:div>
          </w:divsChild>
        </w:div>
        <w:div w:id="1008143709">
          <w:marLeft w:val="0"/>
          <w:marRight w:val="0"/>
          <w:marTop w:val="0"/>
          <w:marBottom w:val="0"/>
          <w:divBdr>
            <w:top w:val="none" w:sz="0" w:space="0" w:color="auto"/>
            <w:left w:val="none" w:sz="0" w:space="0" w:color="auto"/>
            <w:bottom w:val="none" w:sz="0" w:space="0" w:color="auto"/>
            <w:right w:val="none" w:sz="0" w:space="0" w:color="auto"/>
          </w:divBdr>
        </w:div>
        <w:div w:id="618605074">
          <w:marLeft w:val="0"/>
          <w:marRight w:val="0"/>
          <w:marTop w:val="0"/>
          <w:marBottom w:val="0"/>
          <w:divBdr>
            <w:top w:val="none" w:sz="0" w:space="0" w:color="auto"/>
            <w:left w:val="none" w:sz="0" w:space="0" w:color="auto"/>
            <w:bottom w:val="none" w:sz="0" w:space="0" w:color="auto"/>
            <w:right w:val="none" w:sz="0" w:space="0" w:color="auto"/>
          </w:divBdr>
        </w:div>
        <w:div w:id="994450454">
          <w:marLeft w:val="0"/>
          <w:marRight w:val="0"/>
          <w:marTop w:val="0"/>
          <w:marBottom w:val="0"/>
          <w:divBdr>
            <w:top w:val="none" w:sz="0" w:space="0" w:color="auto"/>
            <w:left w:val="none" w:sz="0" w:space="0" w:color="auto"/>
            <w:bottom w:val="none" w:sz="0" w:space="0" w:color="auto"/>
            <w:right w:val="none" w:sz="0" w:space="0" w:color="auto"/>
          </w:divBdr>
          <w:divsChild>
            <w:div w:id="1965767392">
              <w:marLeft w:val="-75"/>
              <w:marRight w:val="0"/>
              <w:marTop w:val="30"/>
              <w:marBottom w:val="30"/>
              <w:divBdr>
                <w:top w:val="none" w:sz="0" w:space="0" w:color="auto"/>
                <w:left w:val="none" w:sz="0" w:space="0" w:color="auto"/>
                <w:bottom w:val="none" w:sz="0" w:space="0" w:color="auto"/>
                <w:right w:val="none" w:sz="0" w:space="0" w:color="auto"/>
              </w:divBdr>
              <w:divsChild>
                <w:div w:id="1073046031">
                  <w:marLeft w:val="0"/>
                  <w:marRight w:val="0"/>
                  <w:marTop w:val="0"/>
                  <w:marBottom w:val="0"/>
                  <w:divBdr>
                    <w:top w:val="none" w:sz="0" w:space="0" w:color="auto"/>
                    <w:left w:val="none" w:sz="0" w:space="0" w:color="auto"/>
                    <w:bottom w:val="none" w:sz="0" w:space="0" w:color="auto"/>
                    <w:right w:val="none" w:sz="0" w:space="0" w:color="auto"/>
                  </w:divBdr>
                  <w:divsChild>
                    <w:div w:id="169875019">
                      <w:marLeft w:val="0"/>
                      <w:marRight w:val="0"/>
                      <w:marTop w:val="0"/>
                      <w:marBottom w:val="0"/>
                      <w:divBdr>
                        <w:top w:val="none" w:sz="0" w:space="0" w:color="auto"/>
                        <w:left w:val="none" w:sz="0" w:space="0" w:color="auto"/>
                        <w:bottom w:val="none" w:sz="0" w:space="0" w:color="auto"/>
                        <w:right w:val="none" w:sz="0" w:space="0" w:color="auto"/>
                      </w:divBdr>
                    </w:div>
                  </w:divsChild>
                </w:div>
                <w:div w:id="778836131">
                  <w:marLeft w:val="0"/>
                  <w:marRight w:val="0"/>
                  <w:marTop w:val="0"/>
                  <w:marBottom w:val="0"/>
                  <w:divBdr>
                    <w:top w:val="none" w:sz="0" w:space="0" w:color="auto"/>
                    <w:left w:val="none" w:sz="0" w:space="0" w:color="auto"/>
                    <w:bottom w:val="none" w:sz="0" w:space="0" w:color="auto"/>
                    <w:right w:val="none" w:sz="0" w:space="0" w:color="auto"/>
                  </w:divBdr>
                  <w:divsChild>
                    <w:div w:id="1990090263">
                      <w:marLeft w:val="0"/>
                      <w:marRight w:val="0"/>
                      <w:marTop w:val="0"/>
                      <w:marBottom w:val="0"/>
                      <w:divBdr>
                        <w:top w:val="none" w:sz="0" w:space="0" w:color="auto"/>
                        <w:left w:val="none" w:sz="0" w:space="0" w:color="auto"/>
                        <w:bottom w:val="none" w:sz="0" w:space="0" w:color="auto"/>
                        <w:right w:val="none" w:sz="0" w:space="0" w:color="auto"/>
                      </w:divBdr>
                    </w:div>
                  </w:divsChild>
                </w:div>
                <w:div w:id="1479224745">
                  <w:marLeft w:val="0"/>
                  <w:marRight w:val="0"/>
                  <w:marTop w:val="0"/>
                  <w:marBottom w:val="0"/>
                  <w:divBdr>
                    <w:top w:val="none" w:sz="0" w:space="0" w:color="auto"/>
                    <w:left w:val="none" w:sz="0" w:space="0" w:color="auto"/>
                    <w:bottom w:val="none" w:sz="0" w:space="0" w:color="auto"/>
                    <w:right w:val="none" w:sz="0" w:space="0" w:color="auto"/>
                  </w:divBdr>
                  <w:divsChild>
                    <w:div w:id="1005665730">
                      <w:marLeft w:val="0"/>
                      <w:marRight w:val="0"/>
                      <w:marTop w:val="0"/>
                      <w:marBottom w:val="0"/>
                      <w:divBdr>
                        <w:top w:val="none" w:sz="0" w:space="0" w:color="auto"/>
                        <w:left w:val="none" w:sz="0" w:space="0" w:color="auto"/>
                        <w:bottom w:val="none" w:sz="0" w:space="0" w:color="auto"/>
                        <w:right w:val="none" w:sz="0" w:space="0" w:color="auto"/>
                      </w:divBdr>
                    </w:div>
                  </w:divsChild>
                </w:div>
                <w:div w:id="2001805490">
                  <w:marLeft w:val="0"/>
                  <w:marRight w:val="0"/>
                  <w:marTop w:val="0"/>
                  <w:marBottom w:val="0"/>
                  <w:divBdr>
                    <w:top w:val="none" w:sz="0" w:space="0" w:color="auto"/>
                    <w:left w:val="none" w:sz="0" w:space="0" w:color="auto"/>
                    <w:bottom w:val="none" w:sz="0" w:space="0" w:color="auto"/>
                    <w:right w:val="none" w:sz="0" w:space="0" w:color="auto"/>
                  </w:divBdr>
                  <w:divsChild>
                    <w:div w:id="1424302265">
                      <w:marLeft w:val="0"/>
                      <w:marRight w:val="0"/>
                      <w:marTop w:val="0"/>
                      <w:marBottom w:val="0"/>
                      <w:divBdr>
                        <w:top w:val="none" w:sz="0" w:space="0" w:color="auto"/>
                        <w:left w:val="none" w:sz="0" w:space="0" w:color="auto"/>
                        <w:bottom w:val="none" w:sz="0" w:space="0" w:color="auto"/>
                        <w:right w:val="none" w:sz="0" w:space="0" w:color="auto"/>
                      </w:divBdr>
                    </w:div>
                  </w:divsChild>
                </w:div>
                <w:div w:id="1547377921">
                  <w:marLeft w:val="0"/>
                  <w:marRight w:val="0"/>
                  <w:marTop w:val="0"/>
                  <w:marBottom w:val="0"/>
                  <w:divBdr>
                    <w:top w:val="none" w:sz="0" w:space="0" w:color="auto"/>
                    <w:left w:val="none" w:sz="0" w:space="0" w:color="auto"/>
                    <w:bottom w:val="none" w:sz="0" w:space="0" w:color="auto"/>
                    <w:right w:val="none" w:sz="0" w:space="0" w:color="auto"/>
                  </w:divBdr>
                  <w:divsChild>
                    <w:div w:id="1350064173">
                      <w:marLeft w:val="0"/>
                      <w:marRight w:val="0"/>
                      <w:marTop w:val="0"/>
                      <w:marBottom w:val="0"/>
                      <w:divBdr>
                        <w:top w:val="none" w:sz="0" w:space="0" w:color="auto"/>
                        <w:left w:val="none" w:sz="0" w:space="0" w:color="auto"/>
                        <w:bottom w:val="none" w:sz="0" w:space="0" w:color="auto"/>
                        <w:right w:val="none" w:sz="0" w:space="0" w:color="auto"/>
                      </w:divBdr>
                    </w:div>
                  </w:divsChild>
                </w:div>
                <w:div w:id="505170261">
                  <w:marLeft w:val="0"/>
                  <w:marRight w:val="0"/>
                  <w:marTop w:val="0"/>
                  <w:marBottom w:val="0"/>
                  <w:divBdr>
                    <w:top w:val="none" w:sz="0" w:space="0" w:color="auto"/>
                    <w:left w:val="none" w:sz="0" w:space="0" w:color="auto"/>
                    <w:bottom w:val="none" w:sz="0" w:space="0" w:color="auto"/>
                    <w:right w:val="none" w:sz="0" w:space="0" w:color="auto"/>
                  </w:divBdr>
                  <w:divsChild>
                    <w:div w:id="1161582225">
                      <w:marLeft w:val="0"/>
                      <w:marRight w:val="0"/>
                      <w:marTop w:val="0"/>
                      <w:marBottom w:val="0"/>
                      <w:divBdr>
                        <w:top w:val="none" w:sz="0" w:space="0" w:color="auto"/>
                        <w:left w:val="none" w:sz="0" w:space="0" w:color="auto"/>
                        <w:bottom w:val="none" w:sz="0" w:space="0" w:color="auto"/>
                        <w:right w:val="none" w:sz="0" w:space="0" w:color="auto"/>
                      </w:divBdr>
                    </w:div>
                  </w:divsChild>
                </w:div>
                <w:div w:id="1210535076">
                  <w:marLeft w:val="0"/>
                  <w:marRight w:val="0"/>
                  <w:marTop w:val="0"/>
                  <w:marBottom w:val="0"/>
                  <w:divBdr>
                    <w:top w:val="none" w:sz="0" w:space="0" w:color="auto"/>
                    <w:left w:val="none" w:sz="0" w:space="0" w:color="auto"/>
                    <w:bottom w:val="none" w:sz="0" w:space="0" w:color="auto"/>
                    <w:right w:val="none" w:sz="0" w:space="0" w:color="auto"/>
                  </w:divBdr>
                  <w:divsChild>
                    <w:div w:id="1348368294">
                      <w:marLeft w:val="0"/>
                      <w:marRight w:val="0"/>
                      <w:marTop w:val="0"/>
                      <w:marBottom w:val="0"/>
                      <w:divBdr>
                        <w:top w:val="none" w:sz="0" w:space="0" w:color="auto"/>
                        <w:left w:val="none" w:sz="0" w:space="0" w:color="auto"/>
                        <w:bottom w:val="none" w:sz="0" w:space="0" w:color="auto"/>
                        <w:right w:val="none" w:sz="0" w:space="0" w:color="auto"/>
                      </w:divBdr>
                    </w:div>
                  </w:divsChild>
                </w:div>
                <w:div w:id="887303413">
                  <w:marLeft w:val="0"/>
                  <w:marRight w:val="0"/>
                  <w:marTop w:val="0"/>
                  <w:marBottom w:val="0"/>
                  <w:divBdr>
                    <w:top w:val="none" w:sz="0" w:space="0" w:color="auto"/>
                    <w:left w:val="none" w:sz="0" w:space="0" w:color="auto"/>
                    <w:bottom w:val="none" w:sz="0" w:space="0" w:color="auto"/>
                    <w:right w:val="none" w:sz="0" w:space="0" w:color="auto"/>
                  </w:divBdr>
                  <w:divsChild>
                    <w:div w:id="1255241651">
                      <w:marLeft w:val="0"/>
                      <w:marRight w:val="0"/>
                      <w:marTop w:val="0"/>
                      <w:marBottom w:val="0"/>
                      <w:divBdr>
                        <w:top w:val="none" w:sz="0" w:space="0" w:color="auto"/>
                        <w:left w:val="none" w:sz="0" w:space="0" w:color="auto"/>
                        <w:bottom w:val="none" w:sz="0" w:space="0" w:color="auto"/>
                        <w:right w:val="none" w:sz="0" w:space="0" w:color="auto"/>
                      </w:divBdr>
                    </w:div>
                  </w:divsChild>
                </w:div>
                <w:div w:id="288322122">
                  <w:marLeft w:val="0"/>
                  <w:marRight w:val="0"/>
                  <w:marTop w:val="0"/>
                  <w:marBottom w:val="0"/>
                  <w:divBdr>
                    <w:top w:val="none" w:sz="0" w:space="0" w:color="auto"/>
                    <w:left w:val="none" w:sz="0" w:space="0" w:color="auto"/>
                    <w:bottom w:val="none" w:sz="0" w:space="0" w:color="auto"/>
                    <w:right w:val="none" w:sz="0" w:space="0" w:color="auto"/>
                  </w:divBdr>
                  <w:divsChild>
                    <w:div w:id="1431853586">
                      <w:marLeft w:val="0"/>
                      <w:marRight w:val="0"/>
                      <w:marTop w:val="0"/>
                      <w:marBottom w:val="0"/>
                      <w:divBdr>
                        <w:top w:val="none" w:sz="0" w:space="0" w:color="auto"/>
                        <w:left w:val="none" w:sz="0" w:space="0" w:color="auto"/>
                        <w:bottom w:val="none" w:sz="0" w:space="0" w:color="auto"/>
                        <w:right w:val="none" w:sz="0" w:space="0" w:color="auto"/>
                      </w:divBdr>
                    </w:div>
                  </w:divsChild>
                </w:div>
                <w:div w:id="80221422">
                  <w:marLeft w:val="0"/>
                  <w:marRight w:val="0"/>
                  <w:marTop w:val="0"/>
                  <w:marBottom w:val="0"/>
                  <w:divBdr>
                    <w:top w:val="none" w:sz="0" w:space="0" w:color="auto"/>
                    <w:left w:val="none" w:sz="0" w:space="0" w:color="auto"/>
                    <w:bottom w:val="none" w:sz="0" w:space="0" w:color="auto"/>
                    <w:right w:val="none" w:sz="0" w:space="0" w:color="auto"/>
                  </w:divBdr>
                  <w:divsChild>
                    <w:div w:id="920913604">
                      <w:marLeft w:val="0"/>
                      <w:marRight w:val="0"/>
                      <w:marTop w:val="0"/>
                      <w:marBottom w:val="0"/>
                      <w:divBdr>
                        <w:top w:val="none" w:sz="0" w:space="0" w:color="auto"/>
                        <w:left w:val="none" w:sz="0" w:space="0" w:color="auto"/>
                        <w:bottom w:val="none" w:sz="0" w:space="0" w:color="auto"/>
                        <w:right w:val="none" w:sz="0" w:space="0" w:color="auto"/>
                      </w:divBdr>
                    </w:div>
                  </w:divsChild>
                </w:div>
                <w:div w:id="40446622">
                  <w:marLeft w:val="0"/>
                  <w:marRight w:val="0"/>
                  <w:marTop w:val="0"/>
                  <w:marBottom w:val="0"/>
                  <w:divBdr>
                    <w:top w:val="none" w:sz="0" w:space="0" w:color="auto"/>
                    <w:left w:val="none" w:sz="0" w:space="0" w:color="auto"/>
                    <w:bottom w:val="none" w:sz="0" w:space="0" w:color="auto"/>
                    <w:right w:val="none" w:sz="0" w:space="0" w:color="auto"/>
                  </w:divBdr>
                  <w:divsChild>
                    <w:div w:id="1924997206">
                      <w:marLeft w:val="0"/>
                      <w:marRight w:val="0"/>
                      <w:marTop w:val="0"/>
                      <w:marBottom w:val="0"/>
                      <w:divBdr>
                        <w:top w:val="none" w:sz="0" w:space="0" w:color="auto"/>
                        <w:left w:val="none" w:sz="0" w:space="0" w:color="auto"/>
                        <w:bottom w:val="none" w:sz="0" w:space="0" w:color="auto"/>
                        <w:right w:val="none" w:sz="0" w:space="0" w:color="auto"/>
                      </w:divBdr>
                    </w:div>
                  </w:divsChild>
                </w:div>
                <w:div w:id="880291025">
                  <w:marLeft w:val="0"/>
                  <w:marRight w:val="0"/>
                  <w:marTop w:val="0"/>
                  <w:marBottom w:val="0"/>
                  <w:divBdr>
                    <w:top w:val="none" w:sz="0" w:space="0" w:color="auto"/>
                    <w:left w:val="none" w:sz="0" w:space="0" w:color="auto"/>
                    <w:bottom w:val="none" w:sz="0" w:space="0" w:color="auto"/>
                    <w:right w:val="none" w:sz="0" w:space="0" w:color="auto"/>
                  </w:divBdr>
                  <w:divsChild>
                    <w:div w:id="208058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349397">
          <w:marLeft w:val="0"/>
          <w:marRight w:val="0"/>
          <w:marTop w:val="0"/>
          <w:marBottom w:val="0"/>
          <w:divBdr>
            <w:top w:val="none" w:sz="0" w:space="0" w:color="auto"/>
            <w:left w:val="none" w:sz="0" w:space="0" w:color="auto"/>
            <w:bottom w:val="none" w:sz="0" w:space="0" w:color="auto"/>
            <w:right w:val="none" w:sz="0" w:space="0" w:color="auto"/>
          </w:divBdr>
          <w:divsChild>
            <w:div w:id="360671905">
              <w:marLeft w:val="0"/>
              <w:marRight w:val="0"/>
              <w:marTop w:val="0"/>
              <w:marBottom w:val="0"/>
              <w:divBdr>
                <w:top w:val="none" w:sz="0" w:space="0" w:color="auto"/>
                <w:left w:val="none" w:sz="0" w:space="0" w:color="auto"/>
                <w:bottom w:val="none" w:sz="0" w:space="0" w:color="auto"/>
                <w:right w:val="none" w:sz="0" w:space="0" w:color="auto"/>
              </w:divBdr>
            </w:div>
            <w:div w:id="1166507631">
              <w:marLeft w:val="0"/>
              <w:marRight w:val="0"/>
              <w:marTop w:val="0"/>
              <w:marBottom w:val="0"/>
              <w:divBdr>
                <w:top w:val="none" w:sz="0" w:space="0" w:color="auto"/>
                <w:left w:val="none" w:sz="0" w:space="0" w:color="auto"/>
                <w:bottom w:val="none" w:sz="0" w:space="0" w:color="auto"/>
                <w:right w:val="none" w:sz="0" w:space="0" w:color="auto"/>
              </w:divBdr>
            </w:div>
            <w:div w:id="637300873">
              <w:marLeft w:val="0"/>
              <w:marRight w:val="0"/>
              <w:marTop w:val="0"/>
              <w:marBottom w:val="0"/>
              <w:divBdr>
                <w:top w:val="none" w:sz="0" w:space="0" w:color="auto"/>
                <w:left w:val="none" w:sz="0" w:space="0" w:color="auto"/>
                <w:bottom w:val="none" w:sz="0" w:space="0" w:color="auto"/>
                <w:right w:val="none" w:sz="0" w:space="0" w:color="auto"/>
              </w:divBdr>
            </w:div>
            <w:div w:id="989287819">
              <w:marLeft w:val="0"/>
              <w:marRight w:val="0"/>
              <w:marTop w:val="0"/>
              <w:marBottom w:val="0"/>
              <w:divBdr>
                <w:top w:val="none" w:sz="0" w:space="0" w:color="auto"/>
                <w:left w:val="none" w:sz="0" w:space="0" w:color="auto"/>
                <w:bottom w:val="none" w:sz="0" w:space="0" w:color="auto"/>
                <w:right w:val="none" w:sz="0" w:space="0" w:color="auto"/>
              </w:divBdr>
            </w:div>
            <w:div w:id="1313438068">
              <w:marLeft w:val="0"/>
              <w:marRight w:val="0"/>
              <w:marTop w:val="0"/>
              <w:marBottom w:val="0"/>
              <w:divBdr>
                <w:top w:val="none" w:sz="0" w:space="0" w:color="auto"/>
                <w:left w:val="none" w:sz="0" w:space="0" w:color="auto"/>
                <w:bottom w:val="none" w:sz="0" w:space="0" w:color="auto"/>
                <w:right w:val="none" w:sz="0" w:space="0" w:color="auto"/>
              </w:divBdr>
            </w:div>
            <w:div w:id="260379078">
              <w:marLeft w:val="0"/>
              <w:marRight w:val="0"/>
              <w:marTop w:val="0"/>
              <w:marBottom w:val="0"/>
              <w:divBdr>
                <w:top w:val="none" w:sz="0" w:space="0" w:color="auto"/>
                <w:left w:val="none" w:sz="0" w:space="0" w:color="auto"/>
                <w:bottom w:val="none" w:sz="0" w:space="0" w:color="auto"/>
                <w:right w:val="none" w:sz="0" w:space="0" w:color="auto"/>
              </w:divBdr>
            </w:div>
            <w:div w:id="1625622129">
              <w:marLeft w:val="0"/>
              <w:marRight w:val="0"/>
              <w:marTop w:val="0"/>
              <w:marBottom w:val="0"/>
              <w:divBdr>
                <w:top w:val="none" w:sz="0" w:space="0" w:color="auto"/>
                <w:left w:val="none" w:sz="0" w:space="0" w:color="auto"/>
                <w:bottom w:val="none" w:sz="0" w:space="0" w:color="auto"/>
                <w:right w:val="none" w:sz="0" w:space="0" w:color="auto"/>
              </w:divBdr>
            </w:div>
            <w:div w:id="511721292">
              <w:marLeft w:val="0"/>
              <w:marRight w:val="0"/>
              <w:marTop w:val="0"/>
              <w:marBottom w:val="0"/>
              <w:divBdr>
                <w:top w:val="none" w:sz="0" w:space="0" w:color="auto"/>
                <w:left w:val="none" w:sz="0" w:space="0" w:color="auto"/>
                <w:bottom w:val="none" w:sz="0" w:space="0" w:color="auto"/>
                <w:right w:val="none" w:sz="0" w:space="0" w:color="auto"/>
              </w:divBdr>
            </w:div>
            <w:div w:id="1608002262">
              <w:marLeft w:val="0"/>
              <w:marRight w:val="0"/>
              <w:marTop w:val="0"/>
              <w:marBottom w:val="0"/>
              <w:divBdr>
                <w:top w:val="none" w:sz="0" w:space="0" w:color="auto"/>
                <w:left w:val="none" w:sz="0" w:space="0" w:color="auto"/>
                <w:bottom w:val="none" w:sz="0" w:space="0" w:color="auto"/>
                <w:right w:val="none" w:sz="0" w:space="0" w:color="auto"/>
              </w:divBdr>
            </w:div>
            <w:div w:id="717049542">
              <w:marLeft w:val="0"/>
              <w:marRight w:val="0"/>
              <w:marTop w:val="0"/>
              <w:marBottom w:val="0"/>
              <w:divBdr>
                <w:top w:val="none" w:sz="0" w:space="0" w:color="auto"/>
                <w:left w:val="none" w:sz="0" w:space="0" w:color="auto"/>
                <w:bottom w:val="none" w:sz="0" w:space="0" w:color="auto"/>
                <w:right w:val="none" w:sz="0" w:space="0" w:color="auto"/>
              </w:divBdr>
            </w:div>
            <w:div w:id="315039963">
              <w:marLeft w:val="0"/>
              <w:marRight w:val="0"/>
              <w:marTop w:val="0"/>
              <w:marBottom w:val="0"/>
              <w:divBdr>
                <w:top w:val="none" w:sz="0" w:space="0" w:color="auto"/>
                <w:left w:val="none" w:sz="0" w:space="0" w:color="auto"/>
                <w:bottom w:val="none" w:sz="0" w:space="0" w:color="auto"/>
                <w:right w:val="none" w:sz="0" w:space="0" w:color="auto"/>
              </w:divBdr>
            </w:div>
            <w:div w:id="1597248471">
              <w:marLeft w:val="0"/>
              <w:marRight w:val="0"/>
              <w:marTop w:val="0"/>
              <w:marBottom w:val="0"/>
              <w:divBdr>
                <w:top w:val="none" w:sz="0" w:space="0" w:color="auto"/>
                <w:left w:val="none" w:sz="0" w:space="0" w:color="auto"/>
                <w:bottom w:val="none" w:sz="0" w:space="0" w:color="auto"/>
                <w:right w:val="none" w:sz="0" w:space="0" w:color="auto"/>
              </w:divBdr>
            </w:div>
            <w:div w:id="928806967">
              <w:marLeft w:val="0"/>
              <w:marRight w:val="0"/>
              <w:marTop w:val="0"/>
              <w:marBottom w:val="0"/>
              <w:divBdr>
                <w:top w:val="none" w:sz="0" w:space="0" w:color="auto"/>
                <w:left w:val="none" w:sz="0" w:space="0" w:color="auto"/>
                <w:bottom w:val="none" w:sz="0" w:space="0" w:color="auto"/>
                <w:right w:val="none" w:sz="0" w:space="0" w:color="auto"/>
              </w:divBdr>
            </w:div>
            <w:div w:id="161431400">
              <w:marLeft w:val="0"/>
              <w:marRight w:val="0"/>
              <w:marTop w:val="0"/>
              <w:marBottom w:val="0"/>
              <w:divBdr>
                <w:top w:val="none" w:sz="0" w:space="0" w:color="auto"/>
                <w:left w:val="none" w:sz="0" w:space="0" w:color="auto"/>
                <w:bottom w:val="none" w:sz="0" w:space="0" w:color="auto"/>
                <w:right w:val="none" w:sz="0" w:space="0" w:color="auto"/>
              </w:divBdr>
            </w:div>
            <w:div w:id="220597242">
              <w:marLeft w:val="0"/>
              <w:marRight w:val="0"/>
              <w:marTop w:val="0"/>
              <w:marBottom w:val="0"/>
              <w:divBdr>
                <w:top w:val="none" w:sz="0" w:space="0" w:color="auto"/>
                <w:left w:val="none" w:sz="0" w:space="0" w:color="auto"/>
                <w:bottom w:val="none" w:sz="0" w:space="0" w:color="auto"/>
                <w:right w:val="none" w:sz="0" w:space="0" w:color="auto"/>
              </w:divBdr>
            </w:div>
          </w:divsChild>
        </w:div>
        <w:div w:id="482164284">
          <w:marLeft w:val="0"/>
          <w:marRight w:val="0"/>
          <w:marTop w:val="0"/>
          <w:marBottom w:val="0"/>
          <w:divBdr>
            <w:top w:val="none" w:sz="0" w:space="0" w:color="auto"/>
            <w:left w:val="none" w:sz="0" w:space="0" w:color="auto"/>
            <w:bottom w:val="none" w:sz="0" w:space="0" w:color="auto"/>
            <w:right w:val="none" w:sz="0" w:space="0" w:color="auto"/>
          </w:divBdr>
          <w:divsChild>
            <w:div w:id="6564551">
              <w:marLeft w:val="-75"/>
              <w:marRight w:val="0"/>
              <w:marTop w:val="30"/>
              <w:marBottom w:val="30"/>
              <w:divBdr>
                <w:top w:val="none" w:sz="0" w:space="0" w:color="auto"/>
                <w:left w:val="none" w:sz="0" w:space="0" w:color="auto"/>
                <w:bottom w:val="none" w:sz="0" w:space="0" w:color="auto"/>
                <w:right w:val="none" w:sz="0" w:space="0" w:color="auto"/>
              </w:divBdr>
              <w:divsChild>
                <w:div w:id="511719609">
                  <w:marLeft w:val="0"/>
                  <w:marRight w:val="0"/>
                  <w:marTop w:val="0"/>
                  <w:marBottom w:val="0"/>
                  <w:divBdr>
                    <w:top w:val="none" w:sz="0" w:space="0" w:color="auto"/>
                    <w:left w:val="none" w:sz="0" w:space="0" w:color="auto"/>
                    <w:bottom w:val="none" w:sz="0" w:space="0" w:color="auto"/>
                    <w:right w:val="none" w:sz="0" w:space="0" w:color="auto"/>
                  </w:divBdr>
                  <w:divsChild>
                    <w:div w:id="93551202">
                      <w:marLeft w:val="0"/>
                      <w:marRight w:val="0"/>
                      <w:marTop w:val="0"/>
                      <w:marBottom w:val="0"/>
                      <w:divBdr>
                        <w:top w:val="none" w:sz="0" w:space="0" w:color="auto"/>
                        <w:left w:val="none" w:sz="0" w:space="0" w:color="auto"/>
                        <w:bottom w:val="none" w:sz="0" w:space="0" w:color="auto"/>
                        <w:right w:val="none" w:sz="0" w:space="0" w:color="auto"/>
                      </w:divBdr>
                    </w:div>
                  </w:divsChild>
                </w:div>
                <w:div w:id="876700879">
                  <w:marLeft w:val="0"/>
                  <w:marRight w:val="0"/>
                  <w:marTop w:val="0"/>
                  <w:marBottom w:val="0"/>
                  <w:divBdr>
                    <w:top w:val="none" w:sz="0" w:space="0" w:color="auto"/>
                    <w:left w:val="none" w:sz="0" w:space="0" w:color="auto"/>
                    <w:bottom w:val="none" w:sz="0" w:space="0" w:color="auto"/>
                    <w:right w:val="none" w:sz="0" w:space="0" w:color="auto"/>
                  </w:divBdr>
                  <w:divsChild>
                    <w:div w:id="455954058">
                      <w:marLeft w:val="0"/>
                      <w:marRight w:val="0"/>
                      <w:marTop w:val="0"/>
                      <w:marBottom w:val="0"/>
                      <w:divBdr>
                        <w:top w:val="none" w:sz="0" w:space="0" w:color="auto"/>
                        <w:left w:val="none" w:sz="0" w:space="0" w:color="auto"/>
                        <w:bottom w:val="none" w:sz="0" w:space="0" w:color="auto"/>
                        <w:right w:val="none" w:sz="0" w:space="0" w:color="auto"/>
                      </w:divBdr>
                    </w:div>
                  </w:divsChild>
                </w:div>
                <w:div w:id="520703594">
                  <w:marLeft w:val="0"/>
                  <w:marRight w:val="0"/>
                  <w:marTop w:val="0"/>
                  <w:marBottom w:val="0"/>
                  <w:divBdr>
                    <w:top w:val="none" w:sz="0" w:space="0" w:color="auto"/>
                    <w:left w:val="none" w:sz="0" w:space="0" w:color="auto"/>
                    <w:bottom w:val="none" w:sz="0" w:space="0" w:color="auto"/>
                    <w:right w:val="none" w:sz="0" w:space="0" w:color="auto"/>
                  </w:divBdr>
                  <w:divsChild>
                    <w:div w:id="68622408">
                      <w:marLeft w:val="0"/>
                      <w:marRight w:val="0"/>
                      <w:marTop w:val="0"/>
                      <w:marBottom w:val="0"/>
                      <w:divBdr>
                        <w:top w:val="none" w:sz="0" w:space="0" w:color="auto"/>
                        <w:left w:val="none" w:sz="0" w:space="0" w:color="auto"/>
                        <w:bottom w:val="none" w:sz="0" w:space="0" w:color="auto"/>
                        <w:right w:val="none" w:sz="0" w:space="0" w:color="auto"/>
                      </w:divBdr>
                    </w:div>
                  </w:divsChild>
                </w:div>
                <w:div w:id="317921542">
                  <w:marLeft w:val="0"/>
                  <w:marRight w:val="0"/>
                  <w:marTop w:val="0"/>
                  <w:marBottom w:val="0"/>
                  <w:divBdr>
                    <w:top w:val="none" w:sz="0" w:space="0" w:color="auto"/>
                    <w:left w:val="none" w:sz="0" w:space="0" w:color="auto"/>
                    <w:bottom w:val="none" w:sz="0" w:space="0" w:color="auto"/>
                    <w:right w:val="none" w:sz="0" w:space="0" w:color="auto"/>
                  </w:divBdr>
                  <w:divsChild>
                    <w:div w:id="1358772035">
                      <w:marLeft w:val="0"/>
                      <w:marRight w:val="0"/>
                      <w:marTop w:val="0"/>
                      <w:marBottom w:val="0"/>
                      <w:divBdr>
                        <w:top w:val="none" w:sz="0" w:space="0" w:color="auto"/>
                        <w:left w:val="none" w:sz="0" w:space="0" w:color="auto"/>
                        <w:bottom w:val="none" w:sz="0" w:space="0" w:color="auto"/>
                        <w:right w:val="none" w:sz="0" w:space="0" w:color="auto"/>
                      </w:divBdr>
                    </w:div>
                  </w:divsChild>
                </w:div>
                <w:div w:id="1076174788">
                  <w:marLeft w:val="0"/>
                  <w:marRight w:val="0"/>
                  <w:marTop w:val="0"/>
                  <w:marBottom w:val="0"/>
                  <w:divBdr>
                    <w:top w:val="none" w:sz="0" w:space="0" w:color="auto"/>
                    <w:left w:val="none" w:sz="0" w:space="0" w:color="auto"/>
                    <w:bottom w:val="none" w:sz="0" w:space="0" w:color="auto"/>
                    <w:right w:val="none" w:sz="0" w:space="0" w:color="auto"/>
                  </w:divBdr>
                  <w:divsChild>
                    <w:div w:id="341782463">
                      <w:marLeft w:val="0"/>
                      <w:marRight w:val="0"/>
                      <w:marTop w:val="0"/>
                      <w:marBottom w:val="0"/>
                      <w:divBdr>
                        <w:top w:val="none" w:sz="0" w:space="0" w:color="auto"/>
                        <w:left w:val="none" w:sz="0" w:space="0" w:color="auto"/>
                        <w:bottom w:val="none" w:sz="0" w:space="0" w:color="auto"/>
                        <w:right w:val="none" w:sz="0" w:space="0" w:color="auto"/>
                      </w:divBdr>
                    </w:div>
                  </w:divsChild>
                </w:div>
                <w:div w:id="470251126">
                  <w:marLeft w:val="0"/>
                  <w:marRight w:val="0"/>
                  <w:marTop w:val="0"/>
                  <w:marBottom w:val="0"/>
                  <w:divBdr>
                    <w:top w:val="none" w:sz="0" w:space="0" w:color="auto"/>
                    <w:left w:val="none" w:sz="0" w:space="0" w:color="auto"/>
                    <w:bottom w:val="none" w:sz="0" w:space="0" w:color="auto"/>
                    <w:right w:val="none" w:sz="0" w:space="0" w:color="auto"/>
                  </w:divBdr>
                  <w:divsChild>
                    <w:div w:id="849488509">
                      <w:marLeft w:val="0"/>
                      <w:marRight w:val="0"/>
                      <w:marTop w:val="0"/>
                      <w:marBottom w:val="0"/>
                      <w:divBdr>
                        <w:top w:val="none" w:sz="0" w:space="0" w:color="auto"/>
                        <w:left w:val="none" w:sz="0" w:space="0" w:color="auto"/>
                        <w:bottom w:val="none" w:sz="0" w:space="0" w:color="auto"/>
                        <w:right w:val="none" w:sz="0" w:space="0" w:color="auto"/>
                      </w:divBdr>
                    </w:div>
                  </w:divsChild>
                </w:div>
                <w:div w:id="2069649051">
                  <w:marLeft w:val="0"/>
                  <w:marRight w:val="0"/>
                  <w:marTop w:val="0"/>
                  <w:marBottom w:val="0"/>
                  <w:divBdr>
                    <w:top w:val="none" w:sz="0" w:space="0" w:color="auto"/>
                    <w:left w:val="none" w:sz="0" w:space="0" w:color="auto"/>
                    <w:bottom w:val="none" w:sz="0" w:space="0" w:color="auto"/>
                    <w:right w:val="none" w:sz="0" w:space="0" w:color="auto"/>
                  </w:divBdr>
                  <w:divsChild>
                    <w:div w:id="1207328197">
                      <w:marLeft w:val="0"/>
                      <w:marRight w:val="0"/>
                      <w:marTop w:val="0"/>
                      <w:marBottom w:val="0"/>
                      <w:divBdr>
                        <w:top w:val="none" w:sz="0" w:space="0" w:color="auto"/>
                        <w:left w:val="none" w:sz="0" w:space="0" w:color="auto"/>
                        <w:bottom w:val="none" w:sz="0" w:space="0" w:color="auto"/>
                        <w:right w:val="none" w:sz="0" w:space="0" w:color="auto"/>
                      </w:divBdr>
                    </w:div>
                  </w:divsChild>
                </w:div>
                <w:div w:id="1328442804">
                  <w:marLeft w:val="0"/>
                  <w:marRight w:val="0"/>
                  <w:marTop w:val="0"/>
                  <w:marBottom w:val="0"/>
                  <w:divBdr>
                    <w:top w:val="none" w:sz="0" w:space="0" w:color="auto"/>
                    <w:left w:val="none" w:sz="0" w:space="0" w:color="auto"/>
                    <w:bottom w:val="none" w:sz="0" w:space="0" w:color="auto"/>
                    <w:right w:val="none" w:sz="0" w:space="0" w:color="auto"/>
                  </w:divBdr>
                  <w:divsChild>
                    <w:div w:id="483620911">
                      <w:marLeft w:val="0"/>
                      <w:marRight w:val="0"/>
                      <w:marTop w:val="0"/>
                      <w:marBottom w:val="0"/>
                      <w:divBdr>
                        <w:top w:val="none" w:sz="0" w:space="0" w:color="auto"/>
                        <w:left w:val="none" w:sz="0" w:space="0" w:color="auto"/>
                        <w:bottom w:val="none" w:sz="0" w:space="0" w:color="auto"/>
                        <w:right w:val="none" w:sz="0" w:space="0" w:color="auto"/>
                      </w:divBdr>
                    </w:div>
                  </w:divsChild>
                </w:div>
                <w:div w:id="167525274">
                  <w:marLeft w:val="0"/>
                  <w:marRight w:val="0"/>
                  <w:marTop w:val="0"/>
                  <w:marBottom w:val="0"/>
                  <w:divBdr>
                    <w:top w:val="none" w:sz="0" w:space="0" w:color="auto"/>
                    <w:left w:val="none" w:sz="0" w:space="0" w:color="auto"/>
                    <w:bottom w:val="none" w:sz="0" w:space="0" w:color="auto"/>
                    <w:right w:val="none" w:sz="0" w:space="0" w:color="auto"/>
                  </w:divBdr>
                  <w:divsChild>
                    <w:div w:id="1255163215">
                      <w:marLeft w:val="0"/>
                      <w:marRight w:val="0"/>
                      <w:marTop w:val="0"/>
                      <w:marBottom w:val="0"/>
                      <w:divBdr>
                        <w:top w:val="none" w:sz="0" w:space="0" w:color="auto"/>
                        <w:left w:val="none" w:sz="0" w:space="0" w:color="auto"/>
                        <w:bottom w:val="none" w:sz="0" w:space="0" w:color="auto"/>
                        <w:right w:val="none" w:sz="0" w:space="0" w:color="auto"/>
                      </w:divBdr>
                    </w:div>
                  </w:divsChild>
                </w:div>
                <w:div w:id="202519583">
                  <w:marLeft w:val="0"/>
                  <w:marRight w:val="0"/>
                  <w:marTop w:val="0"/>
                  <w:marBottom w:val="0"/>
                  <w:divBdr>
                    <w:top w:val="none" w:sz="0" w:space="0" w:color="auto"/>
                    <w:left w:val="none" w:sz="0" w:space="0" w:color="auto"/>
                    <w:bottom w:val="none" w:sz="0" w:space="0" w:color="auto"/>
                    <w:right w:val="none" w:sz="0" w:space="0" w:color="auto"/>
                  </w:divBdr>
                  <w:divsChild>
                    <w:div w:id="576979364">
                      <w:marLeft w:val="0"/>
                      <w:marRight w:val="0"/>
                      <w:marTop w:val="0"/>
                      <w:marBottom w:val="0"/>
                      <w:divBdr>
                        <w:top w:val="none" w:sz="0" w:space="0" w:color="auto"/>
                        <w:left w:val="none" w:sz="0" w:space="0" w:color="auto"/>
                        <w:bottom w:val="none" w:sz="0" w:space="0" w:color="auto"/>
                        <w:right w:val="none" w:sz="0" w:space="0" w:color="auto"/>
                      </w:divBdr>
                    </w:div>
                  </w:divsChild>
                </w:div>
                <w:div w:id="1766074870">
                  <w:marLeft w:val="0"/>
                  <w:marRight w:val="0"/>
                  <w:marTop w:val="0"/>
                  <w:marBottom w:val="0"/>
                  <w:divBdr>
                    <w:top w:val="none" w:sz="0" w:space="0" w:color="auto"/>
                    <w:left w:val="none" w:sz="0" w:space="0" w:color="auto"/>
                    <w:bottom w:val="none" w:sz="0" w:space="0" w:color="auto"/>
                    <w:right w:val="none" w:sz="0" w:space="0" w:color="auto"/>
                  </w:divBdr>
                  <w:divsChild>
                    <w:div w:id="433284499">
                      <w:marLeft w:val="0"/>
                      <w:marRight w:val="0"/>
                      <w:marTop w:val="0"/>
                      <w:marBottom w:val="0"/>
                      <w:divBdr>
                        <w:top w:val="none" w:sz="0" w:space="0" w:color="auto"/>
                        <w:left w:val="none" w:sz="0" w:space="0" w:color="auto"/>
                        <w:bottom w:val="none" w:sz="0" w:space="0" w:color="auto"/>
                        <w:right w:val="none" w:sz="0" w:space="0" w:color="auto"/>
                      </w:divBdr>
                    </w:div>
                  </w:divsChild>
                </w:div>
                <w:div w:id="1592857596">
                  <w:marLeft w:val="0"/>
                  <w:marRight w:val="0"/>
                  <w:marTop w:val="0"/>
                  <w:marBottom w:val="0"/>
                  <w:divBdr>
                    <w:top w:val="none" w:sz="0" w:space="0" w:color="auto"/>
                    <w:left w:val="none" w:sz="0" w:space="0" w:color="auto"/>
                    <w:bottom w:val="none" w:sz="0" w:space="0" w:color="auto"/>
                    <w:right w:val="none" w:sz="0" w:space="0" w:color="auto"/>
                  </w:divBdr>
                  <w:divsChild>
                    <w:div w:id="1579241467">
                      <w:marLeft w:val="0"/>
                      <w:marRight w:val="0"/>
                      <w:marTop w:val="0"/>
                      <w:marBottom w:val="0"/>
                      <w:divBdr>
                        <w:top w:val="none" w:sz="0" w:space="0" w:color="auto"/>
                        <w:left w:val="none" w:sz="0" w:space="0" w:color="auto"/>
                        <w:bottom w:val="none" w:sz="0" w:space="0" w:color="auto"/>
                        <w:right w:val="none" w:sz="0" w:space="0" w:color="auto"/>
                      </w:divBdr>
                    </w:div>
                  </w:divsChild>
                </w:div>
                <w:div w:id="1042633731">
                  <w:marLeft w:val="0"/>
                  <w:marRight w:val="0"/>
                  <w:marTop w:val="0"/>
                  <w:marBottom w:val="0"/>
                  <w:divBdr>
                    <w:top w:val="none" w:sz="0" w:space="0" w:color="auto"/>
                    <w:left w:val="none" w:sz="0" w:space="0" w:color="auto"/>
                    <w:bottom w:val="none" w:sz="0" w:space="0" w:color="auto"/>
                    <w:right w:val="none" w:sz="0" w:space="0" w:color="auto"/>
                  </w:divBdr>
                  <w:divsChild>
                    <w:div w:id="632516901">
                      <w:marLeft w:val="0"/>
                      <w:marRight w:val="0"/>
                      <w:marTop w:val="0"/>
                      <w:marBottom w:val="0"/>
                      <w:divBdr>
                        <w:top w:val="none" w:sz="0" w:space="0" w:color="auto"/>
                        <w:left w:val="none" w:sz="0" w:space="0" w:color="auto"/>
                        <w:bottom w:val="none" w:sz="0" w:space="0" w:color="auto"/>
                        <w:right w:val="none" w:sz="0" w:space="0" w:color="auto"/>
                      </w:divBdr>
                    </w:div>
                  </w:divsChild>
                </w:div>
                <w:div w:id="407531931">
                  <w:marLeft w:val="0"/>
                  <w:marRight w:val="0"/>
                  <w:marTop w:val="0"/>
                  <w:marBottom w:val="0"/>
                  <w:divBdr>
                    <w:top w:val="none" w:sz="0" w:space="0" w:color="auto"/>
                    <w:left w:val="none" w:sz="0" w:space="0" w:color="auto"/>
                    <w:bottom w:val="none" w:sz="0" w:space="0" w:color="auto"/>
                    <w:right w:val="none" w:sz="0" w:space="0" w:color="auto"/>
                  </w:divBdr>
                  <w:divsChild>
                    <w:div w:id="173033064">
                      <w:marLeft w:val="0"/>
                      <w:marRight w:val="0"/>
                      <w:marTop w:val="0"/>
                      <w:marBottom w:val="0"/>
                      <w:divBdr>
                        <w:top w:val="none" w:sz="0" w:space="0" w:color="auto"/>
                        <w:left w:val="none" w:sz="0" w:space="0" w:color="auto"/>
                        <w:bottom w:val="none" w:sz="0" w:space="0" w:color="auto"/>
                        <w:right w:val="none" w:sz="0" w:space="0" w:color="auto"/>
                      </w:divBdr>
                    </w:div>
                  </w:divsChild>
                </w:div>
                <w:div w:id="893078805">
                  <w:marLeft w:val="0"/>
                  <w:marRight w:val="0"/>
                  <w:marTop w:val="0"/>
                  <w:marBottom w:val="0"/>
                  <w:divBdr>
                    <w:top w:val="none" w:sz="0" w:space="0" w:color="auto"/>
                    <w:left w:val="none" w:sz="0" w:space="0" w:color="auto"/>
                    <w:bottom w:val="none" w:sz="0" w:space="0" w:color="auto"/>
                    <w:right w:val="none" w:sz="0" w:space="0" w:color="auto"/>
                  </w:divBdr>
                  <w:divsChild>
                    <w:div w:id="1608199623">
                      <w:marLeft w:val="0"/>
                      <w:marRight w:val="0"/>
                      <w:marTop w:val="0"/>
                      <w:marBottom w:val="0"/>
                      <w:divBdr>
                        <w:top w:val="none" w:sz="0" w:space="0" w:color="auto"/>
                        <w:left w:val="none" w:sz="0" w:space="0" w:color="auto"/>
                        <w:bottom w:val="none" w:sz="0" w:space="0" w:color="auto"/>
                        <w:right w:val="none" w:sz="0" w:space="0" w:color="auto"/>
                      </w:divBdr>
                    </w:div>
                  </w:divsChild>
                </w:div>
                <w:div w:id="189690382">
                  <w:marLeft w:val="0"/>
                  <w:marRight w:val="0"/>
                  <w:marTop w:val="0"/>
                  <w:marBottom w:val="0"/>
                  <w:divBdr>
                    <w:top w:val="none" w:sz="0" w:space="0" w:color="auto"/>
                    <w:left w:val="none" w:sz="0" w:space="0" w:color="auto"/>
                    <w:bottom w:val="none" w:sz="0" w:space="0" w:color="auto"/>
                    <w:right w:val="none" w:sz="0" w:space="0" w:color="auto"/>
                  </w:divBdr>
                  <w:divsChild>
                    <w:div w:id="1078136917">
                      <w:marLeft w:val="0"/>
                      <w:marRight w:val="0"/>
                      <w:marTop w:val="0"/>
                      <w:marBottom w:val="0"/>
                      <w:divBdr>
                        <w:top w:val="none" w:sz="0" w:space="0" w:color="auto"/>
                        <w:left w:val="none" w:sz="0" w:space="0" w:color="auto"/>
                        <w:bottom w:val="none" w:sz="0" w:space="0" w:color="auto"/>
                        <w:right w:val="none" w:sz="0" w:space="0" w:color="auto"/>
                      </w:divBdr>
                    </w:div>
                  </w:divsChild>
                </w:div>
                <w:div w:id="1155101478">
                  <w:marLeft w:val="0"/>
                  <w:marRight w:val="0"/>
                  <w:marTop w:val="0"/>
                  <w:marBottom w:val="0"/>
                  <w:divBdr>
                    <w:top w:val="none" w:sz="0" w:space="0" w:color="auto"/>
                    <w:left w:val="none" w:sz="0" w:space="0" w:color="auto"/>
                    <w:bottom w:val="none" w:sz="0" w:space="0" w:color="auto"/>
                    <w:right w:val="none" w:sz="0" w:space="0" w:color="auto"/>
                  </w:divBdr>
                  <w:divsChild>
                    <w:div w:id="857503784">
                      <w:marLeft w:val="0"/>
                      <w:marRight w:val="0"/>
                      <w:marTop w:val="0"/>
                      <w:marBottom w:val="0"/>
                      <w:divBdr>
                        <w:top w:val="none" w:sz="0" w:space="0" w:color="auto"/>
                        <w:left w:val="none" w:sz="0" w:space="0" w:color="auto"/>
                        <w:bottom w:val="none" w:sz="0" w:space="0" w:color="auto"/>
                        <w:right w:val="none" w:sz="0" w:space="0" w:color="auto"/>
                      </w:divBdr>
                    </w:div>
                  </w:divsChild>
                </w:div>
                <w:div w:id="1770850294">
                  <w:marLeft w:val="0"/>
                  <w:marRight w:val="0"/>
                  <w:marTop w:val="0"/>
                  <w:marBottom w:val="0"/>
                  <w:divBdr>
                    <w:top w:val="none" w:sz="0" w:space="0" w:color="auto"/>
                    <w:left w:val="none" w:sz="0" w:space="0" w:color="auto"/>
                    <w:bottom w:val="none" w:sz="0" w:space="0" w:color="auto"/>
                    <w:right w:val="none" w:sz="0" w:space="0" w:color="auto"/>
                  </w:divBdr>
                  <w:divsChild>
                    <w:div w:id="798299474">
                      <w:marLeft w:val="0"/>
                      <w:marRight w:val="0"/>
                      <w:marTop w:val="0"/>
                      <w:marBottom w:val="0"/>
                      <w:divBdr>
                        <w:top w:val="none" w:sz="0" w:space="0" w:color="auto"/>
                        <w:left w:val="none" w:sz="0" w:space="0" w:color="auto"/>
                        <w:bottom w:val="none" w:sz="0" w:space="0" w:color="auto"/>
                        <w:right w:val="none" w:sz="0" w:space="0" w:color="auto"/>
                      </w:divBdr>
                    </w:div>
                  </w:divsChild>
                </w:div>
                <w:div w:id="534853833">
                  <w:marLeft w:val="0"/>
                  <w:marRight w:val="0"/>
                  <w:marTop w:val="0"/>
                  <w:marBottom w:val="0"/>
                  <w:divBdr>
                    <w:top w:val="none" w:sz="0" w:space="0" w:color="auto"/>
                    <w:left w:val="none" w:sz="0" w:space="0" w:color="auto"/>
                    <w:bottom w:val="none" w:sz="0" w:space="0" w:color="auto"/>
                    <w:right w:val="none" w:sz="0" w:space="0" w:color="auto"/>
                  </w:divBdr>
                  <w:divsChild>
                    <w:div w:id="1982997824">
                      <w:marLeft w:val="0"/>
                      <w:marRight w:val="0"/>
                      <w:marTop w:val="0"/>
                      <w:marBottom w:val="0"/>
                      <w:divBdr>
                        <w:top w:val="none" w:sz="0" w:space="0" w:color="auto"/>
                        <w:left w:val="none" w:sz="0" w:space="0" w:color="auto"/>
                        <w:bottom w:val="none" w:sz="0" w:space="0" w:color="auto"/>
                        <w:right w:val="none" w:sz="0" w:space="0" w:color="auto"/>
                      </w:divBdr>
                    </w:div>
                  </w:divsChild>
                </w:div>
                <w:div w:id="300156722">
                  <w:marLeft w:val="0"/>
                  <w:marRight w:val="0"/>
                  <w:marTop w:val="0"/>
                  <w:marBottom w:val="0"/>
                  <w:divBdr>
                    <w:top w:val="none" w:sz="0" w:space="0" w:color="auto"/>
                    <w:left w:val="none" w:sz="0" w:space="0" w:color="auto"/>
                    <w:bottom w:val="none" w:sz="0" w:space="0" w:color="auto"/>
                    <w:right w:val="none" w:sz="0" w:space="0" w:color="auto"/>
                  </w:divBdr>
                  <w:divsChild>
                    <w:div w:id="2135440786">
                      <w:marLeft w:val="0"/>
                      <w:marRight w:val="0"/>
                      <w:marTop w:val="0"/>
                      <w:marBottom w:val="0"/>
                      <w:divBdr>
                        <w:top w:val="none" w:sz="0" w:space="0" w:color="auto"/>
                        <w:left w:val="none" w:sz="0" w:space="0" w:color="auto"/>
                        <w:bottom w:val="none" w:sz="0" w:space="0" w:color="auto"/>
                        <w:right w:val="none" w:sz="0" w:space="0" w:color="auto"/>
                      </w:divBdr>
                    </w:div>
                  </w:divsChild>
                </w:div>
                <w:div w:id="2124569407">
                  <w:marLeft w:val="0"/>
                  <w:marRight w:val="0"/>
                  <w:marTop w:val="0"/>
                  <w:marBottom w:val="0"/>
                  <w:divBdr>
                    <w:top w:val="none" w:sz="0" w:space="0" w:color="auto"/>
                    <w:left w:val="none" w:sz="0" w:space="0" w:color="auto"/>
                    <w:bottom w:val="none" w:sz="0" w:space="0" w:color="auto"/>
                    <w:right w:val="none" w:sz="0" w:space="0" w:color="auto"/>
                  </w:divBdr>
                  <w:divsChild>
                    <w:div w:id="585572898">
                      <w:marLeft w:val="0"/>
                      <w:marRight w:val="0"/>
                      <w:marTop w:val="0"/>
                      <w:marBottom w:val="0"/>
                      <w:divBdr>
                        <w:top w:val="none" w:sz="0" w:space="0" w:color="auto"/>
                        <w:left w:val="none" w:sz="0" w:space="0" w:color="auto"/>
                        <w:bottom w:val="none" w:sz="0" w:space="0" w:color="auto"/>
                        <w:right w:val="none" w:sz="0" w:space="0" w:color="auto"/>
                      </w:divBdr>
                    </w:div>
                  </w:divsChild>
                </w:div>
                <w:div w:id="1551645507">
                  <w:marLeft w:val="0"/>
                  <w:marRight w:val="0"/>
                  <w:marTop w:val="0"/>
                  <w:marBottom w:val="0"/>
                  <w:divBdr>
                    <w:top w:val="none" w:sz="0" w:space="0" w:color="auto"/>
                    <w:left w:val="none" w:sz="0" w:space="0" w:color="auto"/>
                    <w:bottom w:val="none" w:sz="0" w:space="0" w:color="auto"/>
                    <w:right w:val="none" w:sz="0" w:space="0" w:color="auto"/>
                  </w:divBdr>
                  <w:divsChild>
                    <w:div w:id="317538508">
                      <w:marLeft w:val="0"/>
                      <w:marRight w:val="0"/>
                      <w:marTop w:val="0"/>
                      <w:marBottom w:val="0"/>
                      <w:divBdr>
                        <w:top w:val="none" w:sz="0" w:space="0" w:color="auto"/>
                        <w:left w:val="none" w:sz="0" w:space="0" w:color="auto"/>
                        <w:bottom w:val="none" w:sz="0" w:space="0" w:color="auto"/>
                        <w:right w:val="none" w:sz="0" w:space="0" w:color="auto"/>
                      </w:divBdr>
                    </w:div>
                  </w:divsChild>
                </w:div>
                <w:div w:id="1609896969">
                  <w:marLeft w:val="0"/>
                  <w:marRight w:val="0"/>
                  <w:marTop w:val="0"/>
                  <w:marBottom w:val="0"/>
                  <w:divBdr>
                    <w:top w:val="none" w:sz="0" w:space="0" w:color="auto"/>
                    <w:left w:val="none" w:sz="0" w:space="0" w:color="auto"/>
                    <w:bottom w:val="none" w:sz="0" w:space="0" w:color="auto"/>
                    <w:right w:val="none" w:sz="0" w:space="0" w:color="auto"/>
                  </w:divBdr>
                  <w:divsChild>
                    <w:div w:id="493182324">
                      <w:marLeft w:val="0"/>
                      <w:marRight w:val="0"/>
                      <w:marTop w:val="0"/>
                      <w:marBottom w:val="0"/>
                      <w:divBdr>
                        <w:top w:val="none" w:sz="0" w:space="0" w:color="auto"/>
                        <w:left w:val="none" w:sz="0" w:space="0" w:color="auto"/>
                        <w:bottom w:val="none" w:sz="0" w:space="0" w:color="auto"/>
                        <w:right w:val="none" w:sz="0" w:space="0" w:color="auto"/>
                      </w:divBdr>
                    </w:div>
                  </w:divsChild>
                </w:div>
                <w:div w:id="1847592139">
                  <w:marLeft w:val="0"/>
                  <w:marRight w:val="0"/>
                  <w:marTop w:val="0"/>
                  <w:marBottom w:val="0"/>
                  <w:divBdr>
                    <w:top w:val="none" w:sz="0" w:space="0" w:color="auto"/>
                    <w:left w:val="none" w:sz="0" w:space="0" w:color="auto"/>
                    <w:bottom w:val="none" w:sz="0" w:space="0" w:color="auto"/>
                    <w:right w:val="none" w:sz="0" w:space="0" w:color="auto"/>
                  </w:divBdr>
                  <w:divsChild>
                    <w:div w:id="535772360">
                      <w:marLeft w:val="0"/>
                      <w:marRight w:val="0"/>
                      <w:marTop w:val="0"/>
                      <w:marBottom w:val="0"/>
                      <w:divBdr>
                        <w:top w:val="none" w:sz="0" w:space="0" w:color="auto"/>
                        <w:left w:val="none" w:sz="0" w:space="0" w:color="auto"/>
                        <w:bottom w:val="none" w:sz="0" w:space="0" w:color="auto"/>
                        <w:right w:val="none" w:sz="0" w:space="0" w:color="auto"/>
                      </w:divBdr>
                    </w:div>
                  </w:divsChild>
                </w:div>
                <w:div w:id="1304190082">
                  <w:marLeft w:val="0"/>
                  <w:marRight w:val="0"/>
                  <w:marTop w:val="0"/>
                  <w:marBottom w:val="0"/>
                  <w:divBdr>
                    <w:top w:val="none" w:sz="0" w:space="0" w:color="auto"/>
                    <w:left w:val="none" w:sz="0" w:space="0" w:color="auto"/>
                    <w:bottom w:val="none" w:sz="0" w:space="0" w:color="auto"/>
                    <w:right w:val="none" w:sz="0" w:space="0" w:color="auto"/>
                  </w:divBdr>
                  <w:divsChild>
                    <w:div w:id="200173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42986">
          <w:marLeft w:val="0"/>
          <w:marRight w:val="0"/>
          <w:marTop w:val="0"/>
          <w:marBottom w:val="0"/>
          <w:divBdr>
            <w:top w:val="none" w:sz="0" w:space="0" w:color="auto"/>
            <w:left w:val="none" w:sz="0" w:space="0" w:color="auto"/>
            <w:bottom w:val="none" w:sz="0" w:space="0" w:color="auto"/>
            <w:right w:val="none" w:sz="0" w:space="0" w:color="auto"/>
          </w:divBdr>
        </w:div>
        <w:div w:id="1553616457">
          <w:marLeft w:val="0"/>
          <w:marRight w:val="0"/>
          <w:marTop w:val="0"/>
          <w:marBottom w:val="0"/>
          <w:divBdr>
            <w:top w:val="none" w:sz="0" w:space="0" w:color="auto"/>
            <w:left w:val="none" w:sz="0" w:space="0" w:color="auto"/>
            <w:bottom w:val="none" w:sz="0" w:space="0" w:color="auto"/>
            <w:right w:val="none" w:sz="0" w:space="0" w:color="auto"/>
          </w:divBdr>
        </w:div>
        <w:div w:id="1599024921">
          <w:marLeft w:val="0"/>
          <w:marRight w:val="0"/>
          <w:marTop w:val="0"/>
          <w:marBottom w:val="0"/>
          <w:divBdr>
            <w:top w:val="none" w:sz="0" w:space="0" w:color="auto"/>
            <w:left w:val="none" w:sz="0" w:space="0" w:color="auto"/>
            <w:bottom w:val="none" w:sz="0" w:space="0" w:color="auto"/>
            <w:right w:val="none" w:sz="0" w:space="0" w:color="auto"/>
          </w:divBdr>
        </w:div>
        <w:div w:id="1566449857">
          <w:marLeft w:val="0"/>
          <w:marRight w:val="0"/>
          <w:marTop w:val="0"/>
          <w:marBottom w:val="0"/>
          <w:divBdr>
            <w:top w:val="none" w:sz="0" w:space="0" w:color="auto"/>
            <w:left w:val="none" w:sz="0" w:space="0" w:color="auto"/>
            <w:bottom w:val="none" w:sz="0" w:space="0" w:color="auto"/>
            <w:right w:val="none" w:sz="0" w:space="0" w:color="auto"/>
          </w:divBdr>
        </w:div>
        <w:div w:id="654067298">
          <w:marLeft w:val="0"/>
          <w:marRight w:val="0"/>
          <w:marTop w:val="0"/>
          <w:marBottom w:val="0"/>
          <w:divBdr>
            <w:top w:val="none" w:sz="0" w:space="0" w:color="auto"/>
            <w:left w:val="none" w:sz="0" w:space="0" w:color="auto"/>
            <w:bottom w:val="none" w:sz="0" w:space="0" w:color="auto"/>
            <w:right w:val="none" w:sz="0" w:space="0" w:color="auto"/>
          </w:divBdr>
        </w:div>
        <w:div w:id="692145268">
          <w:marLeft w:val="0"/>
          <w:marRight w:val="0"/>
          <w:marTop w:val="0"/>
          <w:marBottom w:val="0"/>
          <w:divBdr>
            <w:top w:val="none" w:sz="0" w:space="0" w:color="auto"/>
            <w:left w:val="none" w:sz="0" w:space="0" w:color="auto"/>
            <w:bottom w:val="none" w:sz="0" w:space="0" w:color="auto"/>
            <w:right w:val="none" w:sz="0" w:space="0" w:color="auto"/>
          </w:divBdr>
        </w:div>
        <w:div w:id="337582749">
          <w:marLeft w:val="0"/>
          <w:marRight w:val="0"/>
          <w:marTop w:val="0"/>
          <w:marBottom w:val="0"/>
          <w:divBdr>
            <w:top w:val="none" w:sz="0" w:space="0" w:color="auto"/>
            <w:left w:val="none" w:sz="0" w:space="0" w:color="auto"/>
            <w:bottom w:val="none" w:sz="0" w:space="0" w:color="auto"/>
            <w:right w:val="none" w:sz="0" w:space="0" w:color="auto"/>
          </w:divBdr>
          <w:divsChild>
            <w:div w:id="1318655912">
              <w:marLeft w:val="-75"/>
              <w:marRight w:val="0"/>
              <w:marTop w:val="30"/>
              <w:marBottom w:val="30"/>
              <w:divBdr>
                <w:top w:val="none" w:sz="0" w:space="0" w:color="auto"/>
                <w:left w:val="none" w:sz="0" w:space="0" w:color="auto"/>
                <w:bottom w:val="none" w:sz="0" w:space="0" w:color="auto"/>
                <w:right w:val="none" w:sz="0" w:space="0" w:color="auto"/>
              </w:divBdr>
              <w:divsChild>
                <w:div w:id="1858885476">
                  <w:marLeft w:val="0"/>
                  <w:marRight w:val="0"/>
                  <w:marTop w:val="0"/>
                  <w:marBottom w:val="0"/>
                  <w:divBdr>
                    <w:top w:val="none" w:sz="0" w:space="0" w:color="auto"/>
                    <w:left w:val="none" w:sz="0" w:space="0" w:color="auto"/>
                    <w:bottom w:val="none" w:sz="0" w:space="0" w:color="auto"/>
                    <w:right w:val="none" w:sz="0" w:space="0" w:color="auto"/>
                  </w:divBdr>
                  <w:divsChild>
                    <w:div w:id="629241500">
                      <w:marLeft w:val="0"/>
                      <w:marRight w:val="0"/>
                      <w:marTop w:val="0"/>
                      <w:marBottom w:val="0"/>
                      <w:divBdr>
                        <w:top w:val="none" w:sz="0" w:space="0" w:color="auto"/>
                        <w:left w:val="none" w:sz="0" w:space="0" w:color="auto"/>
                        <w:bottom w:val="none" w:sz="0" w:space="0" w:color="auto"/>
                        <w:right w:val="none" w:sz="0" w:space="0" w:color="auto"/>
                      </w:divBdr>
                    </w:div>
                  </w:divsChild>
                </w:div>
                <w:div w:id="908659934">
                  <w:marLeft w:val="0"/>
                  <w:marRight w:val="0"/>
                  <w:marTop w:val="0"/>
                  <w:marBottom w:val="0"/>
                  <w:divBdr>
                    <w:top w:val="none" w:sz="0" w:space="0" w:color="auto"/>
                    <w:left w:val="none" w:sz="0" w:space="0" w:color="auto"/>
                    <w:bottom w:val="none" w:sz="0" w:space="0" w:color="auto"/>
                    <w:right w:val="none" w:sz="0" w:space="0" w:color="auto"/>
                  </w:divBdr>
                  <w:divsChild>
                    <w:div w:id="1178885535">
                      <w:marLeft w:val="0"/>
                      <w:marRight w:val="0"/>
                      <w:marTop w:val="0"/>
                      <w:marBottom w:val="0"/>
                      <w:divBdr>
                        <w:top w:val="none" w:sz="0" w:space="0" w:color="auto"/>
                        <w:left w:val="none" w:sz="0" w:space="0" w:color="auto"/>
                        <w:bottom w:val="none" w:sz="0" w:space="0" w:color="auto"/>
                        <w:right w:val="none" w:sz="0" w:space="0" w:color="auto"/>
                      </w:divBdr>
                    </w:div>
                  </w:divsChild>
                </w:div>
                <w:div w:id="810441336">
                  <w:marLeft w:val="0"/>
                  <w:marRight w:val="0"/>
                  <w:marTop w:val="0"/>
                  <w:marBottom w:val="0"/>
                  <w:divBdr>
                    <w:top w:val="none" w:sz="0" w:space="0" w:color="auto"/>
                    <w:left w:val="none" w:sz="0" w:space="0" w:color="auto"/>
                    <w:bottom w:val="none" w:sz="0" w:space="0" w:color="auto"/>
                    <w:right w:val="none" w:sz="0" w:space="0" w:color="auto"/>
                  </w:divBdr>
                  <w:divsChild>
                    <w:div w:id="581910574">
                      <w:marLeft w:val="0"/>
                      <w:marRight w:val="0"/>
                      <w:marTop w:val="0"/>
                      <w:marBottom w:val="0"/>
                      <w:divBdr>
                        <w:top w:val="none" w:sz="0" w:space="0" w:color="auto"/>
                        <w:left w:val="none" w:sz="0" w:space="0" w:color="auto"/>
                        <w:bottom w:val="none" w:sz="0" w:space="0" w:color="auto"/>
                        <w:right w:val="none" w:sz="0" w:space="0" w:color="auto"/>
                      </w:divBdr>
                    </w:div>
                  </w:divsChild>
                </w:div>
                <w:div w:id="625088534">
                  <w:marLeft w:val="0"/>
                  <w:marRight w:val="0"/>
                  <w:marTop w:val="0"/>
                  <w:marBottom w:val="0"/>
                  <w:divBdr>
                    <w:top w:val="none" w:sz="0" w:space="0" w:color="auto"/>
                    <w:left w:val="none" w:sz="0" w:space="0" w:color="auto"/>
                    <w:bottom w:val="none" w:sz="0" w:space="0" w:color="auto"/>
                    <w:right w:val="none" w:sz="0" w:space="0" w:color="auto"/>
                  </w:divBdr>
                  <w:divsChild>
                    <w:div w:id="1365404527">
                      <w:marLeft w:val="0"/>
                      <w:marRight w:val="0"/>
                      <w:marTop w:val="0"/>
                      <w:marBottom w:val="0"/>
                      <w:divBdr>
                        <w:top w:val="none" w:sz="0" w:space="0" w:color="auto"/>
                        <w:left w:val="none" w:sz="0" w:space="0" w:color="auto"/>
                        <w:bottom w:val="none" w:sz="0" w:space="0" w:color="auto"/>
                        <w:right w:val="none" w:sz="0" w:space="0" w:color="auto"/>
                      </w:divBdr>
                    </w:div>
                  </w:divsChild>
                </w:div>
                <w:div w:id="968510524">
                  <w:marLeft w:val="0"/>
                  <w:marRight w:val="0"/>
                  <w:marTop w:val="0"/>
                  <w:marBottom w:val="0"/>
                  <w:divBdr>
                    <w:top w:val="none" w:sz="0" w:space="0" w:color="auto"/>
                    <w:left w:val="none" w:sz="0" w:space="0" w:color="auto"/>
                    <w:bottom w:val="none" w:sz="0" w:space="0" w:color="auto"/>
                    <w:right w:val="none" w:sz="0" w:space="0" w:color="auto"/>
                  </w:divBdr>
                  <w:divsChild>
                    <w:div w:id="294022056">
                      <w:marLeft w:val="0"/>
                      <w:marRight w:val="0"/>
                      <w:marTop w:val="0"/>
                      <w:marBottom w:val="0"/>
                      <w:divBdr>
                        <w:top w:val="none" w:sz="0" w:space="0" w:color="auto"/>
                        <w:left w:val="none" w:sz="0" w:space="0" w:color="auto"/>
                        <w:bottom w:val="none" w:sz="0" w:space="0" w:color="auto"/>
                        <w:right w:val="none" w:sz="0" w:space="0" w:color="auto"/>
                      </w:divBdr>
                    </w:div>
                  </w:divsChild>
                </w:div>
                <w:div w:id="1283803866">
                  <w:marLeft w:val="0"/>
                  <w:marRight w:val="0"/>
                  <w:marTop w:val="0"/>
                  <w:marBottom w:val="0"/>
                  <w:divBdr>
                    <w:top w:val="none" w:sz="0" w:space="0" w:color="auto"/>
                    <w:left w:val="none" w:sz="0" w:space="0" w:color="auto"/>
                    <w:bottom w:val="none" w:sz="0" w:space="0" w:color="auto"/>
                    <w:right w:val="none" w:sz="0" w:space="0" w:color="auto"/>
                  </w:divBdr>
                  <w:divsChild>
                    <w:div w:id="742140743">
                      <w:marLeft w:val="0"/>
                      <w:marRight w:val="0"/>
                      <w:marTop w:val="0"/>
                      <w:marBottom w:val="0"/>
                      <w:divBdr>
                        <w:top w:val="none" w:sz="0" w:space="0" w:color="auto"/>
                        <w:left w:val="none" w:sz="0" w:space="0" w:color="auto"/>
                        <w:bottom w:val="none" w:sz="0" w:space="0" w:color="auto"/>
                        <w:right w:val="none" w:sz="0" w:space="0" w:color="auto"/>
                      </w:divBdr>
                    </w:div>
                  </w:divsChild>
                </w:div>
                <w:div w:id="859441077">
                  <w:marLeft w:val="0"/>
                  <w:marRight w:val="0"/>
                  <w:marTop w:val="0"/>
                  <w:marBottom w:val="0"/>
                  <w:divBdr>
                    <w:top w:val="none" w:sz="0" w:space="0" w:color="auto"/>
                    <w:left w:val="none" w:sz="0" w:space="0" w:color="auto"/>
                    <w:bottom w:val="none" w:sz="0" w:space="0" w:color="auto"/>
                    <w:right w:val="none" w:sz="0" w:space="0" w:color="auto"/>
                  </w:divBdr>
                  <w:divsChild>
                    <w:div w:id="411779375">
                      <w:marLeft w:val="0"/>
                      <w:marRight w:val="0"/>
                      <w:marTop w:val="0"/>
                      <w:marBottom w:val="0"/>
                      <w:divBdr>
                        <w:top w:val="none" w:sz="0" w:space="0" w:color="auto"/>
                        <w:left w:val="none" w:sz="0" w:space="0" w:color="auto"/>
                        <w:bottom w:val="none" w:sz="0" w:space="0" w:color="auto"/>
                        <w:right w:val="none" w:sz="0" w:space="0" w:color="auto"/>
                      </w:divBdr>
                    </w:div>
                  </w:divsChild>
                </w:div>
                <w:div w:id="907692247">
                  <w:marLeft w:val="0"/>
                  <w:marRight w:val="0"/>
                  <w:marTop w:val="0"/>
                  <w:marBottom w:val="0"/>
                  <w:divBdr>
                    <w:top w:val="none" w:sz="0" w:space="0" w:color="auto"/>
                    <w:left w:val="none" w:sz="0" w:space="0" w:color="auto"/>
                    <w:bottom w:val="none" w:sz="0" w:space="0" w:color="auto"/>
                    <w:right w:val="none" w:sz="0" w:space="0" w:color="auto"/>
                  </w:divBdr>
                  <w:divsChild>
                    <w:div w:id="799763281">
                      <w:marLeft w:val="0"/>
                      <w:marRight w:val="0"/>
                      <w:marTop w:val="0"/>
                      <w:marBottom w:val="0"/>
                      <w:divBdr>
                        <w:top w:val="none" w:sz="0" w:space="0" w:color="auto"/>
                        <w:left w:val="none" w:sz="0" w:space="0" w:color="auto"/>
                        <w:bottom w:val="none" w:sz="0" w:space="0" w:color="auto"/>
                        <w:right w:val="none" w:sz="0" w:space="0" w:color="auto"/>
                      </w:divBdr>
                    </w:div>
                  </w:divsChild>
                </w:div>
                <w:div w:id="654652082">
                  <w:marLeft w:val="0"/>
                  <w:marRight w:val="0"/>
                  <w:marTop w:val="0"/>
                  <w:marBottom w:val="0"/>
                  <w:divBdr>
                    <w:top w:val="none" w:sz="0" w:space="0" w:color="auto"/>
                    <w:left w:val="none" w:sz="0" w:space="0" w:color="auto"/>
                    <w:bottom w:val="none" w:sz="0" w:space="0" w:color="auto"/>
                    <w:right w:val="none" w:sz="0" w:space="0" w:color="auto"/>
                  </w:divBdr>
                  <w:divsChild>
                    <w:div w:id="2007197934">
                      <w:marLeft w:val="0"/>
                      <w:marRight w:val="0"/>
                      <w:marTop w:val="0"/>
                      <w:marBottom w:val="0"/>
                      <w:divBdr>
                        <w:top w:val="none" w:sz="0" w:space="0" w:color="auto"/>
                        <w:left w:val="none" w:sz="0" w:space="0" w:color="auto"/>
                        <w:bottom w:val="none" w:sz="0" w:space="0" w:color="auto"/>
                        <w:right w:val="none" w:sz="0" w:space="0" w:color="auto"/>
                      </w:divBdr>
                    </w:div>
                  </w:divsChild>
                </w:div>
                <w:div w:id="1387799022">
                  <w:marLeft w:val="0"/>
                  <w:marRight w:val="0"/>
                  <w:marTop w:val="0"/>
                  <w:marBottom w:val="0"/>
                  <w:divBdr>
                    <w:top w:val="none" w:sz="0" w:space="0" w:color="auto"/>
                    <w:left w:val="none" w:sz="0" w:space="0" w:color="auto"/>
                    <w:bottom w:val="none" w:sz="0" w:space="0" w:color="auto"/>
                    <w:right w:val="none" w:sz="0" w:space="0" w:color="auto"/>
                  </w:divBdr>
                  <w:divsChild>
                    <w:div w:id="1969898386">
                      <w:marLeft w:val="0"/>
                      <w:marRight w:val="0"/>
                      <w:marTop w:val="0"/>
                      <w:marBottom w:val="0"/>
                      <w:divBdr>
                        <w:top w:val="none" w:sz="0" w:space="0" w:color="auto"/>
                        <w:left w:val="none" w:sz="0" w:space="0" w:color="auto"/>
                        <w:bottom w:val="none" w:sz="0" w:space="0" w:color="auto"/>
                        <w:right w:val="none" w:sz="0" w:space="0" w:color="auto"/>
                      </w:divBdr>
                    </w:div>
                  </w:divsChild>
                </w:div>
                <w:div w:id="919946370">
                  <w:marLeft w:val="0"/>
                  <w:marRight w:val="0"/>
                  <w:marTop w:val="0"/>
                  <w:marBottom w:val="0"/>
                  <w:divBdr>
                    <w:top w:val="none" w:sz="0" w:space="0" w:color="auto"/>
                    <w:left w:val="none" w:sz="0" w:space="0" w:color="auto"/>
                    <w:bottom w:val="none" w:sz="0" w:space="0" w:color="auto"/>
                    <w:right w:val="none" w:sz="0" w:space="0" w:color="auto"/>
                  </w:divBdr>
                  <w:divsChild>
                    <w:div w:id="1238901714">
                      <w:marLeft w:val="0"/>
                      <w:marRight w:val="0"/>
                      <w:marTop w:val="0"/>
                      <w:marBottom w:val="0"/>
                      <w:divBdr>
                        <w:top w:val="none" w:sz="0" w:space="0" w:color="auto"/>
                        <w:left w:val="none" w:sz="0" w:space="0" w:color="auto"/>
                        <w:bottom w:val="none" w:sz="0" w:space="0" w:color="auto"/>
                        <w:right w:val="none" w:sz="0" w:space="0" w:color="auto"/>
                      </w:divBdr>
                    </w:div>
                  </w:divsChild>
                </w:div>
                <w:div w:id="1280528258">
                  <w:marLeft w:val="0"/>
                  <w:marRight w:val="0"/>
                  <w:marTop w:val="0"/>
                  <w:marBottom w:val="0"/>
                  <w:divBdr>
                    <w:top w:val="none" w:sz="0" w:space="0" w:color="auto"/>
                    <w:left w:val="none" w:sz="0" w:space="0" w:color="auto"/>
                    <w:bottom w:val="none" w:sz="0" w:space="0" w:color="auto"/>
                    <w:right w:val="none" w:sz="0" w:space="0" w:color="auto"/>
                  </w:divBdr>
                  <w:divsChild>
                    <w:div w:id="1111165017">
                      <w:marLeft w:val="0"/>
                      <w:marRight w:val="0"/>
                      <w:marTop w:val="0"/>
                      <w:marBottom w:val="0"/>
                      <w:divBdr>
                        <w:top w:val="none" w:sz="0" w:space="0" w:color="auto"/>
                        <w:left w:val="none" w:sz="0" w:space="0" w:color="auto"/>
                        <w:bottom w:val="none" w:sz="0" w:space="0" w:color="auto"/>
                        <w:right w:val="none" w:sz="0" w:space="0" w:color="auto"/>
                      </w:divBdr>
                    </w:div>
                  </w:divsChild>
                </w:div>
                <w:div w:id="1332635980">
                  <w:marLeft w:val="0"/>
                  <w:marRight w:val="0"/>
                  <w:marTop w:val="0"/>
                  <w:marBottom w:val="0"/>
                  <w:divBdr>
                    <w:top w:val="none" w:sz="0" w:space="0" w:color="auto"/>
                    <w:left w:val="none" w:sz="0" w:space="0" w:color="auto"/>
                    <w:bottom w:val="none" w:sz="0" w:space="0" w:color="auto"/>
                    <w:right w:val="none" w:sz="0" w:space="0" w:color="auto"/>
                  </w:divBdr>
                  <w:divsChild>
                    <w:div w:id="1423605721">
                      <w:marLeft w:val="0"/>
                      <w:marRight w:val="0"/>
                      <w:marTop w:val="0"/>
                      <w:marBottom w:val="0"/>
                      <w:divBdr>
                        <w:top w:val="none" w:sz="0" w:space="0" w:color="auto"/>
                        <w:left w:val="none" w:sz="0" w:space="0" w:color="auto"/>
                        <w:bottom w:val="none" w:sz="0" w:space="0" w:color="auto"/>
                        <w:right w:val="none" w:sz="0" w:space="0" w:color="auto"/>
                      </w:divBdr>
                    </w:div>
                  </w:divsChild>
                </w:div>
                <w:div w:id="1523126103">
                  <w:marLeft w:val="0"/>
                  <w:marRight w:val="0"/>
                  <w:marTop w:val="0"/>
                  <w:marBottom w:val="0"/>
                  <w:divBdr>
                    <w:top w:val="none" w:sz="0" w:space="0" w:color="auto"/>
                    <w:left w:val="none" w:sz="0" w:space="0" w:color="auto"/>
                    <w:bottom w:val="none" w:sz="0" w:space="0" w:color="auto"/>
                    <w:right w:val="none" w:sz="0" w:space="0" w:color="auto"/>
                  </w:divBdr>
                  <w:divsChild>
                    <w:div w:id="796876739">
                      <w:marLeft w:val="0"/>
                      <w:marRight w:val="0"/>
                      <w:marTop w:val="0"/>
                      <w:marBottom w:val="0"/>
                      <w:divBdr>
                        <w:top w:val="none" w:sz="0" w:space="0" w:color="auto"/>
                        <w:left w:val="none" w:sz="0" w:space="0" w:color="auto"/>
                        <w:bottom w:val="none" w:sz="0" w:space="0" w:color="auto"/>
                        <w:right w:val="none" w:sz="0" w:space="0" w:color="auto"/>
                      </w:divBdr>
                    </w:div>
                  </w:divsChild>
                </w:div>
                <w:div w:id="1781299965">
                  <w:marLeft w:val="0"/>
                  <w:marRight w:val="0"/>
                  <w:marTop w:val="0"/>
                  <w:marBottom w:val="0"/>
                  <w:divBdr>
                    <w:top w:val="none" w:sz="0" w:space="0" w:color="auto"/>
                    <w:left w:val="none" w:sz="0" w:space="0" w:color="auto"/>
                    <w:bottom w:val="none" w:sz="0" w:space="0" w:color="auto"/>
                    <w:right w:val="none" w:sz="0" w:space="0" w:color="auto"/>
                  </w:divBdr>
                  <w:divsChild>
                    <w:div w:id="450782007">
                      <w:marLeft w:val="0"/>
                      <w:marRight w:val="0"/>
                      <w:marTop w:val="0"/>
                      <w:marBottom w:val="0"/>
                      <w:divBdr>
                        <w:top w:val="none" w:sz="0" w:space="0" w:color="auto"/>
                        <w:left w:val="none" w:sz="0" w:space="0" w:color="auto"/>
                        <w:bottom w:val="none" w:sz="0" w:space="0" w:color="auto"/>
                        <w:right w:val="none" w:sz="0" w:space="0" w:color="auto"/>
                      </w:divBdr>
                    </w:div>
                  </w:divsChild>
                </w:div>
                <w:div w:id="1643584874">
                  <w:marLeft w:val="0"/>
                  <w:marRight w:val="0"/>
                  <w:marTop w:val="0"/>
                  <w:marBottom w:val="0"/>
                  <w:divBdr>
                    <w:top w:val="none" w:sz="0" w:space="0" w:color="auto"/>
                    <w:left w:val="none" w:sz="0" w:space="0" w:color="auto"/>
                    <w:bottom w:val="none" w:sz="0" w:space="0" w:color="auto"/>
                    <w:right w:val="none" w:sz="0" w:space="0" w:color="auto"/>
                  </w:divBdr>
                  <w:divsChild>
                    <w:div w:id="1767768760">
                      <w:marLeft w:val="0"/>
                      <w:marRight w:val="0"/>
                      <w:marTop w:val="0"/>
                      <w:marBottom w:val="0"/>
                      <w:divBdr>
                        <w:top w:val="none" w:sz="0" w:space="0" w:color="auto"/>
                        <w:left w:val="none" w:sz="0" w:space="0" w:color="auto"/>
                        <w:bottom w:val="none" w:sz="0" w:space="0" w:color="auto"/>
                        <w:right w:val="none" w:sz="0" w:space="0" w:color="auto"/>
                      </w:divBdr>
                    </w:div>
                  </w:divsChild>
                </w:div>
                <w:div w:id="762917716">
                  <w:marLeft w:val="0"/>
                  <w:marRight w:val="0"/>
                  <w:marTop w:val="0"/>
                  <w:marBottom w:val="0"/>
                  <w:divBdr>
                    <w:top w:val="none" w:sz="0" w:space="0" w:color="auto"/>
                    <w:left w:val="none" w:sz="0" w:space="0" w:color="auto"/>
                    <w:bottom w:val="none" w:sz="0" w:space="0" w:color="auto"/>
                    <w:right w:val="none" w:sz="0" w:space="0" w:color="auto"/>
                  </w:divBdr>
                  <w:divsChild>
                    <w:div w:id="1836531534">
                      <w:marLeft w:val="0"/>
                      <w:marRight w:val="0"/>
                      <w:marTop w:val="0"/>
                      <w:marBottom w:val="0"/>
                      <w:divBdr>
                        <w:top w:val="none" w:sz="0" w:space="0" w:color="auto"/>
                        <w:left w:val="none" w:sz="0" w:space="0" w:color="auto"/>
                        <w:bottom w:val="none" w:sz="0" w:space="0" w:color="auto"/>
                        <w:right w:val="none" w:sz="0" w:space="0" w:color="auto"/>
                      </w:divBdr>
                    </w:div>
                  </w:divsChild>
                </w:div>
                <w:div w:id="1383795632">
                  <w:marLeft w:val="0"/>
                  <w:marRight w:val="0"/>
                  <w:marTop w:val="0"/>
                  <w:marBottom w:val="0"/>
                  <w:divBdr>
                    <w:top w:val="none" w:sz="0" w:space="0" w:color="auto"/>
                    <w:left w:val="none" w:sz="0" w:space="0" w:color="auto"/>
                    <w:bottom w:val="none" w:sz="0" w:space="0" w:color="auto"/>
                    <w:right w:val="none" w:sz="0" w:space="0" w:color="auto"/>
                  </w:divBdr>
                  <w:divsChild>
                    <w:div w:id="740909402">
                      <w:marLeft w:val="0"/>
                      <w:marRight w:val="0"/>
                      <w:marTop w:val="0"/>
                      <w:marBottom w:val="0"/>
                      <w:divBdr>
                        <w:top w:val="none" w:sz="0" w:space="0" w:color="auto"/>
                        <w:left w:val="none" w:sz="0" w:space="0" w:color="auto"/>
                        <w:bottom w:val="none" w:sz="0" w:space="0" w:color="auto"/>
                        <w:right w:val="none" w:sz="0" w:space="0" w:color="auto"/>
                      </w:divBdr>
                    </w:div>
                  </w:divsChild>
                </w:div>
                <w:div w:id="1292589314">
                  <w:marLeft w:val="0"/>
                  <w:marRight w:val="0"/>
                  <w:marTop w:val="0"/>
                  <w:marBottom w:val="0"/>
                  <w:divBdr>
                    <w:top w:val="none" w:sz="0" w:space="0" w:color="auto"/>
                    <w:left w:val="none" w:sz="0" w:space="0" w:color="auto"/>
                    <w:bottom w:val="none" w:sz="0" w:space="0" w:color="auto"/>
                    <w:right w:val="none" w:sz="0" w:space="0" w:color="auto"/>
                  </w:divBdr>
                  <w:divsChild>
                    <w:div w:id="1514226825">
                      <w:marLeft w:val="0"/>
                      <w:marRight w:val="0"/>
                      <w:marTop w:val="0"/>
                      <w:marBottom w:val="0"/>
                      <w:divBdr>
                        <w:top w:val="none" w:sz="0" w:space="0" w:color="auto"/>
                        <w:left w:val="none" w:sz="0" w:space="0" w:color="auto"/>
                        <w:bottom w:val="none" w:sz="0" w:space="0" w:color="auto"/>
                        <w:right w:val="none" w:sz="0" w:space="0" w:color="auto"/>
                      </w:divBdr>
                    </w:div>
                  </w:divsChild>
                </w:div>
                <w:div w:id="395015400">
                  <w:marLeft w:val="0"/>
                  <w:marRight w:val="0"/>
                  <w:marTop w:val="0"/>
                  <w:marBottom w:val="0"/>
                  <w:divBdr>
                    <w:top w:val="none" w:sz="0" w:space="0" w:color="auto"/>
                    <w:left w:val="none" w:sz="0" w:space="0" w:color="auto"/>
                    <w:bottom w:val="none" w:sz="0" w:space="0" w:color="auto"/>
                    <w:right w:val="none" w:sz="0" w:space="0" w:color="auto"/>
                  </w:divBdr>
                  <w:divsChild>
                    <w:div w:id="946424287">
                      <w:marLeft w:val="0"/>
                      <w:marRight w:val="0"/>
                      <w:marTop w:val="0"/>
                      <w:marBottom w:val="0"/>
                      <w:divBdr>
                        <w:top w:val="none" w:sz="0" w:space="0" w:color="auto"/>
                        <w:left w:val="none" w:sz="0" w:space="0" w:color="auto"/>
                        <w:bottom w:val="none" w:sz="0" w:space="0" w:color="auto"/>
                        <w:right w:val="none" w:sz="0" w:space="0" w:color="auto"/>
                      </w:divBdr>
                    </w:div>
                  </w:divsChild>
                </w:div>
                <w:div w:id="1986738712">
                  <w:marLeft w:val="0"/>
                  <w:marRight w:val="0"/>
                  <w:marTop w:val="0"/>
                  <w:marBottom w:val="0"/>
                  <w:divBdr>
                    <w:top w:val="none" w:sz="0" w:space="0" w:color="auto"/>
                    <w:left w:val="none" w:sz="0" w:space="0" w:color="auto"/>
                    <w:bottom w:val="none" w:sz="0" w:space="0" w:color="auto"/>
                    <w:right w:val="none" w:sz="0" w:space="0" w:color="auto"/>
                  </w:divBdr>
                  <w:divsChild>
                    <w:div w:id="153761315">
                      <w:marLeft w:val="0"/>
                      <w:marRight w:val="0"/>
                      <w:marTop w:val="0"/>
                      <w:marBottom w:val="0"/>
                      <w:divBdr>
                        <w:top w:val="none" w:sz="0" w:space="0" w:color="auto"/>
                        <w:left w:val="none" w:sz="0" w:space="0" w:color="auto"/>
                        <w:bottom w:val="none" w:sz="0" w:space="0" w:color="auto"/>
                        <w:right w:val="none" w:sz="0" w:space="0" w:color="auto"/>
                      </w:divBdr>
                    </w:div>
                  </w:divsChild>
                </w:div>
                <w:div w:id="1537497467">
                  <w:marLeft w:val="0"/>
                  <w:marRight w:val="0"/>
                  <w:marTop w:val="0"/>
                  <w:marBottom w:val="0"/>
                  <w:divBdr>
                    <w:top w:val="none" w:sz="0" w:space="0" w:color="auto"/>
                    <w:left w:val="none" w:sz="0" w:space="0" w:color="auto"/>
                    <w:bottom w:val="none" w:sz="0" w:space="0" w:color="auto"/>
                    <w:right w:val="none" w:sz="0" w:space="0" w:color="auto"/>
                  </w:divBdr>
                  <w:divsChild>
                    <w:div w:id="1446579310">
                      <w:marLeft w:val="0"/>
                      <w:marRight w:val="0"/>
                      <w:marTop w:val="0"/>
                      <w:marBottom w:val="0"/>
                      <w:divBdr>
                        <w:top w:val="none" w:sz="0" w:space="0" w:color="auto"/>
                        <w:left w:val="none" w:sz="0" w:space="0" w:color="auto"/>
                        <w:bottom w:val="none" w:sz="0" w:space="0" w:color="auto"/>
                        <w:right w:val="none" w:sz="0" w:space="0" w:color="auto"/>
                      </w:divBdr>
                    </w:div>
                  </w:divsChild>
                </w:div>
                <w:div w:id="1306857315">
                  <w:marLeft w:val="0"/>
                  <w:marRight w:val="0"/>
                  <w:marTop w:val="0"/>
                  <w:marBottom w:val="0"/>
                  <w:divBdr>
                    <w:top w:val="none" w:sz="0" w:space="0" w:color="auto"/>
                    <w:left w:val="none" w:sz="0" w:space="0" w:color="auto"/>
                    <w:bottom w:val="none" w:sz="0" w:space="0" w:color="auto"/>
                    <w:right w:val="none" w:sz="0" w:space="0" w:color="auto"/>
                  </w:divBdr>
                  <w:divsChild>
                    <w:div w:id="1743604843">
                      <w:marLeft w:val="0"/>
                      <w:marRight w:val="0"/>
                      <w:marTop w:val="0"/>
                      <w:marBottom w:val="0"/>
                      <w:divBdr>
                        <w:top w:val="none" w:sz="0" w:space="0" w:color="auto"/>
                        <w:left w:val="none" w:sz="0" w:space="0" w:color="auto"/>
                        <w:bottom w:val="none" w:sz="0" w:space="0" w:color="auto"/>
                        <w:right w:val="none" w:sz="0" w:space="0" w:color="auto"/>
                      </w:divBdr>
                    </w:div>
                  </w:divsChild>
                </w:div>
                <w:div w:id="71391604">
                  <w:marLeft w:val="0"/>
                  <w:marRight w:val="0"/>
                  <w:marTop w:val="0"/>
                  <w:marBottom w:val="0"/>
                  <w:divBdr>
                    <w:top w:val="none" w:sz="0" w:space="0" w:color="auto"/>
                    <w:left w:val="none" w:sz="0" w:space="0" w:color="auto"/>
                    <w:bottom w:val="none" w:sz="0" w:space="0" w:color="auto"/>
                    <w:right w:val="none" w:sz="0" w:space="0" w:color="auto"/>
                  </w:divBdr>
                  <w:divsChild>
                    <w:div w:id="1408648123">
                      <w:marLeft w:val="0"/>
                      <w:marRight w:val="0"/>
                      <w:marTop w:val="0"/>
                      <w:marBottom w:val="0"/>
                      <w:divBdr>
                        <w:top w:val="none" w:sz="0" w:space="0" w:color="auto"/>
                        <w:left w:val="none" w:sz="0" w:space="0" w:color="auto"/>
                        <w:bottom w:val="none" w:sz="0" w:space="0" w:color="auto"/>
                        <w:right w:val="none" w:sz="0" w:space="0" w:color="auto"/>
                      </w:divBdr>
                    </w:div>
                  </w:divsChild>
                </w:div>
                <w:div w:id="937370535">
                  <w:marLeft w:val="0"/>
                  <w:marRight w:val="0"/>
                  <w:marTop w:val="0"/>
                  <w:marBottom w:val="0"/>
                  <w:divBdr>
                    <w:top w:val="none" w:sz="0" w:space="0" w:color="auto"/>
                    <w:left w:val="none" w:sz="0" w:space="0" w:color="auto"/>
                    <w:bottom w:val="none" w:sz="0" w:space="0" w:color="auto"/>
                    <w:right w:val="none" w:sz="0" w:space="0" w:color="auto"/>
                  </w:divBdr>
                  <w:divsChild>
                    <w:div w:id="133787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10590">
          <w:marLeft w:val="0"/>
          <w:marRight w:val="0"/>
          <w:marTop w:val="0"/>
          <w:marBottom w:val="0"/>
          <w:divBdr>
            <w:top w:val="none" w:sz="0" w:space="0" w:color="auto"/>
            <w:left w:val="none" w:sz="0" w:space="0" w:color="auto"/>
            <w:bottom w:val="none" w:sz="0" w:space="0" w:color="auto"/>
            <w:right w:val="none" w:sz="0" w:space="0" w:color="auto"/>
          </w:divBdr>
          <w:divsChild>
            <w:div w:id="125663328">
              <w:marLeft w:val="0"/>
              <w:marRight w:val="0"/>
              <w:marTop w:val="0"/>
              <w:marBottom w:val="0"/>
              <w:divBdr>
                <w:top w:val="none" w:sz="0" w:space="0" w:color="auto"/>
                <w:left w:val="none" w:sz="0" w:space="0" w:color="auto"/>
                <w:bottom w:val="none" w:sz="0" w:space="0" w:color="auto"/>
                <w:right w:val="none" w:sz="0" w:space="0" w:color="auto"/>
              </w:divBdr>
            </w:div>
            <w:div w:id="602348936">
              <w:marLeft w:val="0"/>
              <w:marRight w:val="0"/>
              <w:marTop w:val="0"/>
              <w:marBottom w:val="0"/>
              <w:divBdr>
                <w:top w:val="none" w:sz="0" w:space="0" w:color="auto"/>
                <w:left w:val="none" w:sz="0" w:space="0" w:color="auto"/>
                <w:bottom w:val="none" w:sz="0" w:space="0" w:color="auto"/>
                <w:right w:val="none" w:sz="0" w:space="0" w:color="auto"/>
              </w:divBdr>
            </w:div>
            <w:div w:id="2097707370">
              <w:marLeft w:val="0"/>
              <w:marRight w:val="0"/>
              <w:marTop w:val="0"/>
              <w:marBottom w:val="0"/>
              <w:divBdr>
                <w:top w:val="none" w:sz="0" w:space="0" w:color="auto"/>
                <w:left w:val="none" w:sz="0" w:space="0" w:color="auto"/>
                <w:bottom w:val="none" w:sz="0" w:space="0" w:color="auto"/>
                <w:right w:val="none" w:sz="0" w:space="0" w:color="auto"/>
              </w:divBdr>
            </w:div>
            <w:div w:id="573975692">
              <w:marLeft w:val="0"/>
              <w:marRight w:val="0"/>
              <w:marTop w:val="0"/>
              <w:marBottom w:val="0"/>
              <w:divBdr>
                <w:top w:val="none" w:sz="0" w:space="0" w:color="auto"/>
                <w:left w:val="none" w:sz="0" w:space="0" w:color="auto"/>
                <w:bottom w:val="none" w:sz="0" w:space="0" w:color="auto"/>
                <w:right w:val="none" w:sz="0" w:space="0" w:color="auto"/>
              </w:divBdr>
            </w:div>
            <w:div w:id="1065226202">
              <w:marLeft w:val="0"/>
              <w:marRight w:val="0"/>
              <w:marTop w:val="0"/>
              <w:marBottom w:val="0"/>
              <w:divBdr>
                <w:top w:val="none" w:sz="0" w:space="0" w:color="auto"/>
                <w:left w:val="none" w:sz="0" w:space="0" w:color="auto"/>
                <w:bottom w:val="none" w:sz="0" w:space="0" w:color="auto"/>
                <w:right w:val="none" w:sz="0" w:space="0" w:color="auto"/>
              </w:divBdr>
            </w:div>
            <w:div w:id="846867520">
              <w:marLeft w:val="0"/>
              <w:marRight w:val="0"/>
              <w:marTop w:val="0"/>
              <w:marBottom w:val="0"/>
              <w:divBdr>
                <w:top w:val="none" w:sz="0" w:space="0" w:color="auto"/>
                <w:left w:val="none" w:sz="0" w:space="0" w:color="auto"/>
                <w:bottom w:val="none" w:sz="0" w:space="0" w:color="auto"/>
                <w:right w:val="none" w:sz="0" w:space="0" w:color="auto"/>
              </w:divBdr>
            </w:div>
            <w:div w:id="775825885">
              <w:marLeft w:val="0"/>
              <w:marRight w:val="0"/>
              <w:marTop w:val="0"/>
              <w:marBottom w:val="0"/>
              <w:divBdr>
                <w:top w:val="none" w:sz="0" w:space="0" w:color="auto"/>
                <w:left w:val="none" w:sz="0" w:space="0" w:color="auto"/>
                <w:bottom w:val="none" w:sz="0" w:space="0" w:color="auto"/>
                <w:right w:val="none" w:sz="0" w:space="0" w:color="auto"/>
              </w:divBdr>
            </w:div>
            <w:div w:id="38014634">
              <w:marLeft w:val="0"/>
              <w:marRight w:val="0"/>
              <w:marTop w:val="0"/>
              <w:marBottom w:val="0"/>
              <w:divBdr>
                <w:top w:val="none" w:sz="0" w:space="0" w:color="auto"/>
                <w:left w:val="none" w:sz="0" w:space="0" w:color="auto"/>
                <w:bottom w:val="none" w:sz="0" w:space="0" w:color="auto"/>
                <w:right w:val="none" w:sz="0" w:space="0" w:color="auto"/>
              </w:divBdr>
            </w:div>
            <w:div w:id="380061443">
              <w:marLeft w:val="0"/>
              <w:marRight w:val="0"/>
              <w:marTop w:val="0"/>
              <w:marBottom w:val="0"/>
              <w:divBdr>
                <w:top w:val="none" w:sz="0" w:space="0" w:color="auto"/>
                <w:left w:val="none" w:sz="0" w:space="0" w:color="auto"/>
                <w:bottom w:val="none" w:sz="0" w:space="0" w:color="auto"/>
                <w:right w:val="none" w:sz="0" w:space="0" w:color="auto"/>
              </w:divBdr>
            </w:div>
            <w:div w:id="497579227">
              <w:marLeft w:val="0"/>
              <w:marRight w:val="0"/>
              <w:marTop w:val="0"/>
              <w:marBottom w:val="0"/>
              <w:divBdr>
                <w:top w:val="none" w:sz="0" w:space="0" w:color="auto"/>
                <w:left w:val="none" w:sz="0" w:space="0" w:color="auto"/>
                <w:bottom w:val="none" w:sz="0" w:space="0" w:color="auto"/>
                <w:right w:val="none" w:sz="0" w:space="0" w:color="auto"/>
              </w:divBdr>
            </w:div>
            <w:div w:id="2127574995">
              <w:marLeft w:val="0"/>
              <w:marRight w:val="0"/>
              <w:marTop w:val="0"/>
              <w:marBottom w:val="0"/>
              <w:divBdr>
                <w:top w:val="none" w:sz="0" w:space="0" w:color="auto"/>
                <w:left w:val="none" w:sz="0" w:space="0" w:color="auto"/>
                <w:bottom w:val="none" w:sz="0" w:space="0" w:color="auto"/>
                <w:right w:val="none" w:sz="0" w:space="0" w:color="auto"/>
              </w:divBdr>
            </w:div>
            <w:div w:id="554976219">
              <w:marLeft w:val="0"/>
              <w:marRight w:val="0"/>
              <w:marTop w:val="0"/>
              <w:marBottom w:val="0"/>
              <w:divBdr>
                <w:top w:val="none" w:sz="0" w:space="0" w:color="auto"/>
                <w:left w:val="none" w:sz="0" w:space="0" w:color="auto"/>
                <w:bottom w:val="none" w:sz="0" w:space="0" w:color="auto"/>
                <w:right w:val="none" w:sz="0" w:space="0" w:color="auto"/>
              </w:divBdr>
            </w:div>
            <w:div w:id="1462112390">
              <w:marLeft w:val="0"/>
              <w:marRight w:val="0"/>
              <w:marTop w:val="0"/>
              <w:marBottom w:val="0"/>
              <w:divBdr>
                <w:top w:val="none" w:sz="0" w:space="0" w:color="auto"/>
                <w:left w:val="none" w:sz="0" w:space="0" w:color="auto"/>
                <w:bottom w:val="none" w:sz="0" w:space="0" w:color="auto"/>
                <w:right w:val="none" w:sz="0" w:space="0" w:color="auto"/>
              </w:divBdr>
            </w:div>
            <w:div w:id="1662543918">
              <w:marLeft w:val="0"/>
              <w:marRight w:val="0"/>
              <w:marTop w:val="0"/>
              <w:marBottom w:val="0"/>
              <w:divBdr>
                <w:top w:val="none" w:sz="0" w:space="0" w:color="auto"/>
                <w:left w:val="none" w:sz="0" w:space="0" w:color="auto"/>
                <w:bottom w:val="none" w:sz="0" w:space="0" w:color="auto"/>
                <w:right w:val="none" w:sz="0" w:space="0" w:color="auto"/>
              </w:divBdr>
            </w:div>
            <w:div w:id="1591281450">
              <w:marLeft w:val="0"/>
              <w:marRight w:val="0"/>
              <w:marTop w:val="0"/>
              <w:marBottom w:val="0"/>
              <w:divBdr>
                <w:top w:val="none" w:sz="0" w:space="0" w:color="auto"/>
                <w:left w:val="none" w:sz="0" w:space="0" w:color="auto"/>
                <w:bottom w:val="none" w:sz="0" w:space="0" w:color="auto"/>
                <w:right w:val="none" w:sz="0" w:space="0" w:color="auto"/>
              </w:divBdr>
            </w:div>
            <w:div w:id="270283303">
              <w:marLeft w:val="0"/>
              <w:marRight w:val="0"/>
              <w:marTop w:val="0"/>
              <w:marBottom w:val="0"/>
              <w:divBdr>
                <w:top w:val="none" w:sz="0" w:space="0" w:color="auto"/>
                <w:left w:val="none" w:sz="0" w:space="0" w:color="auto"/>
                <w:bottom w:val="none" w:sz="0" w:space="0" w:color="auto"/>
                <w:right w:val="none" w:sz="0" w:space="0" w:color="auto"/>
              </w:divBdr>
            </w:div>
            <w:div w:id="1338266756">
              <w:marLeft w:val="0"/>
              <w:marRight w:val="0"/>
              <w:marTop w:val="0"/>
              <w:marBottom w:val="0"/>
              <w:divBdr>
                <w:top w:val="none" w:sz="0" w:space="0" w:color="auto"/>
                <w:left w:val="none" w:sz="0" w:space="0" w:color="auto"/>
                <w:bottom w:val="none" w:sz="0" w:space="0" w:color="auto"/>
                <w:right w:val="none" w:sz="0" w:space="0" w:color="auto"/>
              </w:divBdr>
            </w:div>
            <w:div w:id="832724510">
              <w:marLeft w:val="0"/>
              <w:marRight w:val="0"/>
              <w:marTop w:val="0"/>
              <w:marBottom w:val="0"/>
              <w:divBdr>
                <w:top w:val="none" w:sz="0" w:space="0" w:color="auto"/>
                <w:left w:val="none" w:sz="0" w:space="0" w:color="auto"/>
                <w:bottom w:val="none" w:sz="0" w:space="0" w:color="auto"/>
                <w:right w:val="none" w:sz="0" w:space="0" w:color="auto"/>
              </w:divBdr>
            </w:div>
            <w:div w:id="617102358">
              <w:marLeft w:val="0"/>
              <w:marRight w:val="0"/>
              <w:marTop w:val="0"/>
              <w:marBottom w:val="0"/>
              <w:divBdr>
                <w:top w:val="none" w:sz="0" w:space="0" w:color="auto"/>
                <w:left w:val="none" w:sz="0" w:space="0" w:color="auto"/>
                <w:bottom w:val="none" w:sz="0" w:space="0" w:color="auto"/>
                <w:right w:val="none" w:sz="0" w:space="0" w:color="auto"/>
              </w:divBdr>
            </w:div>
            <w:div w:id="835726482">
              <w:marLeft w:val="0"/>
              <w:marRight w:val="0"/>
              <w:marTop w:val="0"/>
              <w:marBottom w:val="0"/>
              <w:divBdr>
                <w:top w:val="none" w:sz="0" w:space="0" w:color="auto"/>
                <w:left w:val="none" w:sz="0" w:space="0" w:color="auto"/>
                <w:bottom w:val="none" w:sz="0" w:space="0" w:color="auto"/>
                <w:right w:val="none" w:sz="0" w:space="0" w:color="auto"/>
              </w:divBdr>
            </w:div>
          </w:divsChild>
        </w:div>
        <w:div w:id="386880517">
          <w:marLeft w:val="0"/>
          <w:marRight w:val="0"/>
          <w:marTop w:val="0"/>
          <w:marBottom w:val="0"/>
          <w:divBdr>
            <w:top w:val="none" w:sz="0" w:space="0" w:color="auto"/>
            <w:left w:val="none" w:sz="0" w:space="0" w:color="auto"/>
            <w:bottom w:val="none" w:sz="0" w:space="0" w:color="auto"/>
            <w:right w:val="none" w:sz="0" w:space="0" w:color="auto"/>
          </w:divBdr>
          <w:divsChild>
            <w:div w:id="1120412700">
              <w:marLeft w:val="0"/>
              <w:marRight w:val="0"/>
              <w:marTop w:val="0"/>
              <w:marBottom w:val="0"/>
              <w:divBdr>
                <w:top w:val="none" w:sz="0" w:space="0" w:color="auto"/>
                <w:left w:val="none" w:sz="0" w:space="0" w:color="auto"/>
                <w:bottom w:val="none" w:sz="0" w:space="0" w:color="auto"/>
                <w:right w:val="none" w:sz="0" w:space="0" w:color="auto"/>
              </w:divBdr>
            </w:div>
            <w:div w:id="1082724381">
              <w:marLeft w:val="0"/>
              <w:marRight w:val="0"/>
              <w:marTop w:val="0"/>
              <w:marBottom w:val="0"/>
              <w:divBdr>
                <w:top w:val="none" w:sz="0" w:space="0" w:color="auto"/>
                <w:left w:val="none" w:sz="0" w:space="0" w:color="auto"/>
                <w:bottom w:val="none" w:sz="0" w:space="0" w:color="auto"/>
                <w:right w:val="none" w:sz="0" w:space="0" w:color="auto"/>
              </w:divBdr>
            </w:div>
            <w:div w:id="504635851">
              <w:marLeft w:val="0"/>
              <w:marRight w:val="0"/>
              <w:marTop w:val="0"/>
              <w:marBottom w:val="0"/>
              <w:divBdr>
                <w:top w:val="none" w:sz="0" w:space="0" w:color="auto"/>
                <w:left w:val="none" w:sz="0" w:space="0" w:color="auto"/>
                <w:bottom w:val="none" w:sz="0" w:space="0" w:color="auto"/>
                <w:right w:val="none" w:sz="0" w:space="0" w:color="auto"/>
              </w:divBdr>
            </w:div>
            <w:div w:id="1914510350">
              <w:marLeft w:val="0"/>
              <w:marRight w:val="0"/>
              <w:marTop w:val="0"/>
              <w:marBottom w:val="0"/>
              <w:divBdr>
                <w:top w:val="none" w:sz="0" w:space="0" w:color="auto"/>
                <w:left w:val="none" w:sz="0" w:space="0" w:color="auto"/>
                <w:bottom w:val="none" w:sz="0" w:space="0" w:color="auto"/>
                <w:right w:val="none" w:sz="0" w:space="0" w:color="auto"/>
              </w:divBdr>
            </w:div>
            <w:div w:id="1618100154">
              <w:marLeft w:val="0"/>
              <w:marRight w:val="0"/>
              <w:marTop w:val="0"/>
              <w:marBottom w:val="0"/>
              <w:divBdr>
                <w:top w:val="none" w:sz="0" w:space="0" w:color="auto"/>
                <w:left w:val="none" w:sz="0" w:space="0" w:color="auto"/>
                <w:bottom w:val="none" w:sz="0" w:space="0" w:color="auto"/>
                <w:right w:val="none" w:sz="0" w:space="0" w:color="auto"/>
              </w:divBdr>
            </w:div>
            <w:div w:id="1817062944">
              <w:marLeft w:val="0"/>
              <w:marRight w:val="0"/>
              <w:marTop w:val="0"/>
              <w:marBottom w:val="0"/>
              <w:divBdr>
                <w:top w:val="none" w:sz="0" w:space="0" w:color="auto"/>
                <w:left w:val="none" w:sz="0" w:space="0" w:color="auto"/>
                <w:bottom w:val="none" w:sz="0" w:space="0" w:color="auto"/>
                <w:right w:val="none" w:sz="0" w:space="0" w:color="auto"/>
              </w:divBdr>
            </w:div>
          </w:divsChild>
        </w:div>
        <w:div w:id="824857349">
          <w:marLeft w:val="0"/>
          <w:marRight w:val="0"/>
          <w:marTop w:val="0"/>
          <w:marBottom w:val="0"/>
          <w:divBdr>
            <w:top w:val="none" w:sz="0" w:space="0" w:color="auto"/>
            <w:left w:val="none" w:sz="0" w:space="0" w:color="auto"/>
            <w:bottom w:val="none" w:sz="0" w:space="0" w:color="auto"/>
            <w:right w:val="none" w:sz="0" w:space="0" w:color="auto"/>
          </w:divBdr>
          <w:divsChild>
            <w:div w:id="107167740">
              <w:marLeft w:val="-75"/>
              <w:marRight w:val="0"/>
              <w:marTop w:val="30"/>
              <w:marBottom w:val="30"/>
              <w:divBdr>
                <w:top w:val="none" w:sz="0" w:space="0" w:color="auto"/>
                <w:left w:val="none" w:sz="0" w:space="0" w:color="auto"/>
                <w:bottom w:val="none" w:sz="0" w:space="0" w:color="auto"/>
                <w:right w:val="none" w:sz="0" w:space="0" w:color="auto"/>
              </w:divBdr>
              <w:divsChild>
                <w:div w:id="2011374082">
                  <w:marLeft w:val="0"/>
                  <w:marRight w:val="0"/>
                  <w:marTop w:val="0"/>
                  <w:marBottom w:val="0"/>
                  <w:divBdr>
                    <w:top w:val="none" w:sz="0" w:space="0" w:color="auto"/>
                    <w:left w:val="none" w:sz="0" w:space="0" w:color="auto"/>
                    <w:bottom w:val="none" w:sz="0" w:space="0" w:color="auto"/>
                    <w:right w:val="none" w:sz="0" w:space="0" w:color="auto"/>
                  </w:divBdr>
                  <w:divsChild>
                    <w:div w:id="1412043100">
                      <w:marLeft w:val="0"/>
                      <w:marRight w:val="0"/>
                      <w:marTop w:val="0"/>
                      <w:marBottom w:val="0"/>
                      <w:divBdr>
                        <w:top w:val="none" w:sz="0" w:space="0" w:color="auto"/>
                        <w:left w:val="none" w:sz="0" w:space="0" w:color="auto"/>
                        <w:bottom w:val="none" w:sz="0" w:space="0" w:color="auto"/>
                        <w:right w:val="none" w:sz="0" w:space="0" w:color="auto"/>
                      </w:divBdr>
                    </w:div>
                  </w:divsChild>
                </w:div>
                <w:div w:id="1419331044">
                  <w:marLeft w:val="0"/>
                  <w:marRight w:val="0"/>
                  <w:marTop w:val="0"/>
                  <w:marBottom w:val="0"/>
                  <w:divBdr>
                    <w:top w:val="none" w:sz="0" w:space="0" w:color="auto"/>
                    <w:left w:val="none" w:sz="0" w:space="0" w:color="auto"/>
                    <w:bottom w:val="none" w:sz="0" w:space="0" w:color="auto"/>
                    <w:right w:val="none" w:sz="0" w:space="0" w:color="auto"/>
                  </w:divBdr>
                  <w:divsChild>
                    <w:div w:id="888416408">
                      <w:marLeft w:val="0"/>
                      <w:marRight w:val="0"/>
                      <w:marTop w:val="0"/>
                      <w:marBottom w:val="0"/>
                      <w:divBdr>
                        <w:top w:val="none" w:sz="0" w:space="0" w:color="auto"/>
                        <w:left w:val="none" w:sz="0" w:space="0" w:color="auto"/>
                        <w:bottom w:val="none" w:sz="0" w:space="0" w:color="auto"/>
                        <w:right w:val="none" w:sz="0" w:space="0" w:color="auto"/>
                      </w:divBdr>
                    </w:div>
                  </w:divsChild>
                </w:div>
                <w:div w:id="1652709670">
                  <w:marLeft w:val="0"/>
                  <w:marRight w:val="0"/>
                  <w:marTop w:val="0"/>
                  <w:marBottom w:val="0"/>
                  <w:divBdr>
                    <w:top w:val="none" w:sz="0" w:space="0" w:color="auto"/>
                    <w:left w:val="none" w:sz="0" w:space="0" w:color="auto"/>
                    <w:bottom w:val="none" w:sz="0" w:space="0" w:color="auto"/>
                    <w:right w:val="none" w:sz="0" w:space="0" w:color="auto"/>
                  </w:divBdr>
                  <w:divsChild>
                    <w:div w:id="1527526943">
                      <w:marLeft w:val="0"/>
                      <w:marRight w:val="0"/>
                      <w:marTop w:val="0"/>
                      <w:marBottom w:val="0"/>
                      <w:divBdr>
                        <w:top w:val="none" w:sz="0" w:space="0" w:color="auto"/>
                        <w:left w:val="none" w:sz="0" w:space="0" w:color="auto"/>
                        <w:bottom w:val="none" w:sz="0" w:space="0" w:color="auto"/>
                        <w:right w:val="none" w:sz="0" w:space="0" w:color="auto"/>
                      </w:divBdr>
                    </w:div>
                  </w:divsChild>
                </w:div>
                <w:div w:id="1697151494">
                  <w:marLeft w:val="0"/>
                  <w:marRight w:val="0"/>
                  <w:marTop w:val="0"/>
                  <w:marBottom w:val="0"/>
                  <w:divBdr>
                    <w:top w:val="none" w:sz="0" w:space="0" w:color="auto"/>
                    <w:left w:val="none" w:sz="0" w:space="0" w:color="auto"/>
                    <w:bottom w:val="none" w:sz="0" w:space="0" w:color="auto"/>
                    <w:right w:val="none" w:sz="0" w:space="0" w:color="auto"/>
                  </w:divBdr>
                  <w:divsChild>
                    <w:div w:id="442572625">
                      <w:marLeft w:val="0"/>
                      <w:marRight w:val="0"/>
                      <w:marTop w:val="0"/>
                      <w:marBottom w:val="0"/>
                      <w:divBdr>
                        <w:top w:val="none" w:sz="0" w:space="0" w:color="auto"/>
                        <w:left w:val="none" w:sz="0" w:space="0" w:color="auto"/>
                        <w:bottom w:val="none" w:sz="0" w:space="0" w:color="auto"/>
                        <w:right w:val="none" w:sz="0" w:space="0" w:color="auto"/>
                      </w:divBdr>
                    </w:div>
                  </w:divsChild>
                </w:div>
                <w:div w:id="605313569">
                  <w:marLeft w:val="0"/>
                  <w:marRight w:val="0"/>
                  <w:marTop w:val="0"/>
                  <w:marBottom w:val="0"/>
                  <w:divBdr>
                    <w:top w:val="none" w:sz="0" w:space="0" w:color="auto"/>
                    <w:left w:val="none" w:sz="0" w:space="0" w:color="auto"/>
                    <w:bottom w:val="none" w:sz="0" w:space="0" w:color="auto"/>
                    <w:right w:val="none" w:sz="0" w:space="0" w:color="auto"/>
                  </w:divBdr>
                  <w:divsChild>
                    <w:div w:id="1521504516">
                      <w:marLeft w:val="0"/>
                      <w:marRight w:val="0"/>
                      <w:marTop w:val="0"/>
                      <w:marBottom w:val="0"/>
                      <w:divBdr>
                        <w:top w:val="none" w:sz="0" w:space="0" w:color="auto"/>
                        <w:left w:val="none" w:sz="0" w:space="0" w:color="auto"/>
                        <w:bottom w:val="none" w:sz="0" w:space="0" w:color="auto"/>
                        <w:right w:val="none" w:sz="0" w:space="0" w:color="auto"/>
                      </w:divBdr>
                    </w:div>
                  </w:divsChild>
                </w:div>
                <w:div w:id="563414876">
                  <w:marLeft w:val="0"/>
                  <w:marRight w:val="0"/>
                  <w:marTop w:val="0"/>
                  <w:marBottom w:val="0"/>
                  <w:divBdr>
                    <w:top w:val="none" w:sz="0" w:space="0" w:color="auto"/>
                    <w:left w:val="none" w:sz="0" w:space="0" w:color="auto"/>
                    <w:bottom w:val="none" w:sz="0" w:space="0" w:color="auto"/>
                    <w:right w:val="none" w:sz="0" w:space="0" w:color="auto"/>
                  </w:divBdr>
                  <w:divsChild>
                    <w:div w:id="1273636190">
                      <w:marLeft w:val="0"/>
                      <w:marRight w:val="0"/>
                      <w:marTop w:val="0"/>
                      <w:marBottom w:val="0"/>
                      <w:divBdr>
                        <w:top w:val="none" w:sz="0" w:space="0" w:color="auto"/>
                        <w:left w:val="none" w:sz="0" w:space="0" w:color="auto"/>
                        <w:bottom w:val="none" w:sz="0" w:space="0" w:color="auto"/>
                        <w:right w:val="none" w:sz="0" w:space="0" w:color="auto"/>
                      </w:divBdr>
                    </w:div>
                  </w:divsChild>
                </w:div>
                <w:div w:id="928848671">
                  <w:marLeft w:val="0"/>
                  <w:marRight w:val="0"/>
                  <w:marTop w:val="0"/>
                  <w:marBottom w:val="0"/>
                  <w:divBdr>
                    <w:top w:val="none" w:sz="0" w:space="0" w:color="auto"/>
                    <w:left w:val="none" w:sz="0" w:space="0" w:color="auto"/>
                    <w:bottom w:val="none" w:sz="0" w:space="0" w:color="auto"/>
                    <w:right w:val="none" w:sz="0" w:space="0" w:color="auto"/>
                  </w:divBdr>
                  <w:divsChild>
                    <w:div w:id="1691448680">
                      <w:marLeft w:val="0"/>
                      <w:marRight w:val="0"/>
                      <w:marTop w:val="0"/>
                      <w:marBottom w:val="0"/>
                      <w:divBdr>
                        <w:top w:val="none" w:sz="0" w:space="0" w:color="auto"/>
                        <w:left w:val="none" w:sz="0" w:space="0" w:color="auto"/>
                        <w:bottom w:val="none" w:sz="0" w:space="0" w:color="auto"/>
                        <w:right w:val="none" w:sz="0" w:space="0" w:color="auto"/>
                      </w:divBdr>
                    </w:div>
                  </w:divsChild>
                </w:div>
                <w:div w:id="1588148920">
                  <w:marLeft w:val="0"/>
                  <w:marRight w:val="0"/>
                  <w:marTop w:val="0"/>
                  <w:marBottom w:val="0"/>
                  <w:divBdr>
                    <w:top w:val="none" w:sz="0" w:space="0" w:color="auto"/>
                    <w:left w:val="none" w:sz="0" w:space="0" w:color="auto"/>
                    <w:bottom w:val="none" w:sz="0" w:space="0" w:color="auto"/>
                    <w:right w:val="none" w:sz="0" w:space="0" w:color="auto"/>
                  </w:divBdr>
                  <w:divsChild>
                    <w:div w:id="109856298">
                      <w:marLeft w:val="0"/>
                      <w:marRight w:val="0"/>
                      <w:marTop w:val="0"/>
                      <w:marBottom w:val="0"/>
                      <w:divBdr>
                        <w:top w:val="none" w:sz="0" w:space="0" w:color="auto"/>
                        <w:left w:val="none" w:sz="0" w:space="0" w:color="auto"/>
                        <w:bottom w:val="none" w:sz="0" w:space="0" w:color="auto"/>
                        <w:right w:val="none" w:sz="0" w:space="0" w:color="auto"/>
                      </w:divBdr>
                    </w:div>
                  </w:divsChild>
                </w:div>
                <w:div w:id="177550184">
                  <w:marLeft w:val="0"/>
                  <w:marRight w:val="0"/>
                  <w:marTop w:val="0"/>
                  <w:marBottom w:val="0"/>
                  <w:divBdr>
                    <w:top w:val="none" w:sz="0" w:space="0" w:color="auto"/>
                    <w:left w:val="none" w:sz="0" w:space="0" w:color="auto"/>
                    <w:bottom w:val="none" w:sz="0" w:space="0" w:color="auto"/>
                    <w:right w:val="none" w:sz="0" w:space="0" w:color="auto"/>
                  </w:divBdr>
                  <w:divsChild>
                    <w:div w:id="1315376356">
                      <w:marLeft w:val="0"/>
                      <w:marRight w:val="0"/>
                      <w:marTop w:val="0"/>
                      <w:marBottom w:val="0"/>
                      <w:divBdr>
                        <w:top w:val="none" w:sz="0" w:space="0" w:color="auto"/>
                        <w:left w:val="none" w:sz="0" w:space="0" w:color="auto"/>
                        <w:bottom w:val="none" w:sz="0" w:space="0" w:color="auto"/>
                        <w:right w:val="none" w:sz="0" w:space="0" w:color="auto"/>
                      </w:divBdr>
                    </w:div>
                  </w:divsChild>
                </w:div>
                <w:div w:id="1530216613">
                  <w:marLeft w:val="0"/>
                  <w:marRight w:val="0"/>
                  <w:marTop w:val="0"/>
                  <w:marBottom w:val="0"/>
                  <w:divBdr>
                    <w:top w:val="none" w:sz="0" w:space="0" w:color="auto"/>
                    <w:left w:val="none" w:sz="0" w:space="0" w:color="auto"/>
                    <w:bottom w:val="none" w:sz="0" w:space="0" w:color="auto"/>
                    <w:right w:val="none" w:sz="0" w:space="0" w:color="auto"/>
                  </w:divBdr>
                  <w:divsChild>
                    <w:div w:id="797722665">
                      <w:marLeft w:val="0"/>
                      <w:marRight w:val="0"/>
                      <w:marTop w:val="0"/>
                      <w:marBottom w:val="0"/>
                      <w:divBdr>
                        <w:top w:val="none" w:sz="0" w:space="0" w:color="auto"/>
                        <w:left w:val="none" w:sz="0" w:space="0" w:color="auto"/>
                        <w:bottom w:val="none" w:sz="0" w:space="0" w:color="auto"/>
                        <w:right w:val="none" w:sz="0" w:space="0" w:color="auto"/>
                      </w:divBdr>
                    </w:div>
                  </w:divsChild>
                </w:div>
                <w:div w:id="678390738">
                  <w:marLeft w:val="0"/>
                  <w:marRight w:val="0"/>
                  <w:marTop w:val="0"/>
                  <w:marBottom w:val="0"/>
                  <w:divBdr>
                    <w:top w:val="none" w:sz="0" w:space="0" w:color="auto"/>
                    <w:left w:val="none" w:sz="0" w:space="0" w:color="auto"/>
                    <w:bottom w:val="none" w:sz="0" w:space="0" w:color="auto"/>
                    <w:right w:val="none" w:sz="0" w:space="0" w:color="auto"/>
                  </w:divBdr>
                  <w:divsChild>
                    <w:div w:id="209731743">
                      <w:marLeft w:val="0"/>
                      <w:marRight w:val="0"/>
                      <w:marTop w:val="0"/>
                      <w:marBottom w:val="0"/>
                      <w:divBdr>
                        <w:top w:val="none" w:sz="0" w:space="0" w:color="auto"/>
                        <w:left w:val="none" w:sz="0" w:space="0" w:color="auto"/>
                        <w:bottom w:val="none" w:sz="0" w:space="0" w:color="auto"/>
                        <w:right w:val="none" w:sz="0" w:space="0" w:color="auto"/>
                      </w:divBdr>
                    </w:div>
                  </w:divsChild>
                </w:div>
                <w:div w:id="427845891">
                  <w:marLeft w:val="0"/>
                  <w:marRight w:val="0"/>
                  <w:marTop w:val="0"/>
                  <w:marBottom w:val="0"/>
                  <w:divBdr>
                    <w:top w:val="none" w:sz="0" w:space="0" w:color="auto"/>
                    <w:left w:val="none" w:sz="0" w:space="0" w:color="auto"/>
                    <w:bottom w:val="none" w:sz="0" w:space="0" w:color="auto"/>
                    <w:right w:val="none" w:sz="0" w:space="0" w:color="auto"/>
                  </w:divBdr>
                  <w:divsChild>
                    <w:div w:id="2116753677">
                      <w:marLeft w:val="0"/>
                      <w:marRight w:val="0"/>
                      <w:marTop w:val="0"/>
                      <w:marBottom w:val="0"/>
                      <w:divBdr>
                        <w:top w:val="none" w:sz="0" w:space="0" w:color="auto"/>
                        <w:left w:val="none" w:sz="0" w:space="0" w:color="auto"/>
                        <w:bottom w:val="none" w:sz="0" w:space="0" w:color="auto"/>
                        <w:right w:val="none" w:sz="0" w:space="0" w:color="auto"/>
                      </w:divBdr>
                    </w:div>
                  </w:divsChild>
                </w:div>
                <w:div w:id="312833660">
                  <w:marLeft w:val="0"/>
                  <w:marRight w:val="0"/>
                  <w:marTop w:val="0"/>
                  <w:marBottom w:val="0"/>
                  <w:divBdr>
                    <w:top w:val="none" w:sz="0" w:space="0" w:color="auto"/>
                    <w:left w:val="none" w:sz="0" w:space="0" w:color="auto"/>
                    <w:bottom w:val="none" w:sz="0" w:space="0" w:color="auto"/>
                    <w:right w:val="none" w:sz="0" w:space="0" w:color="auto"/>
                  </w:divBdr>
                  <w:divsChild>
                    <w:div w:id="1279527417">
                      <w:marLeft w:val="0"/>
                      <w:marRight w:val="0"/>
                      <w:marTop w:val="0"/>
                      <w:marBottom w:val="0"/>
                      <w:divBdr>
                        <w:top w:val="none" w:sz="0" w:space="0" w:color="auto"/>
                        <w:left w:val="none" w:sz="0" w:space="0" w:color="auto"/>
                        <w:bottom w:val="none" w:sz="0" w:space="0" w:color="auto"/>
                        <w:right w:val="none" w:sz="0" w:space="0" w:color="auto"/>
                      </w:divBdr>
                    </w:div>
                  </w:divsChild>
                </w:div>
                <w:div w:id="626543769">
                  <w:marLeft w:val="0"/>
                  <w:marRight w:val="0"/>
                  <w:marTop w:val="0"/>
                  <w:marBottom w:val="0"/>
                  <w:divBdr>
                    <w:top w:val="none" w:sz="0" w:space="0" w:color="auto"/>
                    <w:left w:val="none" w:sz="0" w:space="0" w:color="auto"/>
                    <w:bottom w:val="none" w:sz="0" w:space="0" w:color="auto"/>
                    <w:right w:val="none" w:sz="0" w:space="0" w:color="auto"/>
                  </w:divBdr>
                  <w:divsChild>
                    <w:div w:id="423191810">
                      <w:marLeft w:val="0"/>
                      <w:marRight w:val="0"/>
                      <w:marTop w:val="0"/>
                      <w:marBottom w:val="0"/>
                      <w:divBdr>
                        <w:top w:val="none" w:sz="0" w:space="0" w:color="auto"/>
                        <w:left w:val="none" w:sz="0" w:space="0" w:color="auto"/>
                        <w:bottom w:val="none" w:sz="0" w:space="0" w:color="auto"/>
                        <w:right w:val="none" w:sz="0" w:space="0" w:color="auto"/>
                      </w:divBdr>
                    </w:div>
                  </w:divsChild>
                </w:div>
                <w:div w:id="2120711775">
                  <w:marLeft w:val="0"/>
                  <w:marRight w:val="0"/>
                  <w:marTop w:val="0"/>
                  <w:marBottom w:val="0"/>
                  <w:divBdr>
                    <w:top w:val="none" w:sz="0" w:space="0" w:color="auto"/>
                    <w:left w:val="none" w:sz="0" w:space="0" w:color="auto"/>
                    <w:bottom w:val="none" w:sz="0" w:space="0" w:color="auto"/>
                    <w:right w:val="none" w:sz="0" w:space="0" w:color="auto"/>
                  </w:divBdr>
                  <w:divsChild>
                    <w:div w:id="431242207">
                      <w:marLeft w:val="0"/>
                      <w:marRight w:val="0"/>
                      <w:marTop w:val="0"/>
                      <w:marBottom w:val="0"/>
                      <w:divBdr>
                        <w:top w:val="none" w:sz="0" w:space="0" w:color="auto"/>
                        <w:left w:val="none" w:sz="0" w:space="0" w:color="auto"/>
                        <w:bottom w:val="none" w:sz="0" w:space="0" w:color="auto"/>
                        <w:right w:val="none" w:sz="0" w:space="0" w:color="auto"/>
                      </w:divBdr>
                    </w:div>
                  </w:divsChild>
                </w:div>
                <w:div w:id="1579555466">
                  <w:marLeft w:val="0"/>
                  <w:marRight w:val="0"/>
                  <w:marTop w:val="0"/>
                  <w:marBottom w:val="0"/>
                  <w:divBdr>
                    <w:top w:val="none" w:sz="0" w:space="0" w:color="auto"/>
                    <w:left w:val="none" w:sz="0" w:space="0" w:color="auto"/>
                    <w:bottom w:val="none" w:sz="0" w:space="0" w:color="auto"/>
                    <w:right w:val="none" w:sz="0" w:space="0" w:color="auto"/>
                  </w:divBdr>
                  <w:divsChild>
                    <w:div w:id="861430720">
                      <w:marLeft w:val="0"/>
                      <w:marRight w:val="0"/>
                      <w:marTop w:val="0"/>
                      <w:marBottom w:val="0"/>
                      <w:divBdr>
                        <w:top w:val="none" w:sz="0" w:space="0" w:color="auto"/>
                        <w:left w:val="none" w:sz="0" w:space="0" w:color="auto"/>
                        <w:bottom w:val="none" w:sz="0" w:space="0" w:color="auto"/>
                        <w:right w:val="none" w:sz="0" w:space="0" w:color="auto"/>
                      </w:divBdr>
                    </w:div>
                  </w:divsChild>
                </w:div>
                <w:div w:id="218831780">
                  <w:marLeft w:val="0"/>
                  <w:marRight w:val="0"/>
                  <w:marTop w:val="0"/>
                  <w:marBottom w:val="0"/>
                  <w:divBdr>
                    <w:top w:val="none" w:sz="0" w:space="0" w:color="auto"/>
                    <w:left w:val="none" w:sz="0" w:space="0" w:color="auto"/>
                    <w:bottom w:val="none" w:sz="0" w:space="0" w:color="auto"/>
                    <w:right w:val="none" w:sz="0" w:space="0" w:color="auto"/>
                  </w:divBdr>
                  <w:divsChild>
                    <w:div w:id="806355752">
                      <w:marLeft w:val="0"/>
                      <w:marRight w:val="0"/>
                      <w:marTop w:val="0"/>
                      <w:marBottom w:val="0"/>
                      <w:divBdr>
                        <w:top w:val="none" w:sz="0" w:space="0" w:color="auto"/>
                        <w:left w:val="none" w:sz="0" w:space="0" w:color="auto"/>
                        <w:bottom w:val="none" w:sz="0" w:space="0" w:color="auto"/>
                        <w:right w:val="none" w:sz="0" w:space="0" w:color="auto"/>
                      </w:divBdr>
                    </w:div>
                  </w:divsChild>
                </w:div>
                <w:div w:id="1799034250">
                  <w:marLeft w:val="0"/>
                  <w:marRight w:val="0"/>
                  <w:marTop w:val="0"/>
                  <w:marBottom w:val="0"/>
                  <w:divBdr>
                    <w:top w:val="none" w:sz="0" w:space="0" w:color="auto"/>
                    <w:left w:val="none" w:sz="0" w:space="0" w:color="auto"/>
                    <w:bottom w:val="none" w:sz="0" w:space="0" w:color="auto"/>
                    <w:right w:val="none" w:sz="0" w:space="0" w:color="auto"/>
                  </w:divBdr>
                  <w:divsChild>
                    <w:div w:id="1677657088">
                      <w:marLeft w:val="0"/>
                      <w:marRight w:val="0"/>
                      <w:marTop w:val="0"/>
                      <w:marBottom w:val="0"/>
                      <w:divBdr>
                        <w:top w:val="none" w:sz="0" w:space="0" w:color="auto"/>
                        <w:left w:val="none" w:sz="0" w:space="0" w:color="auto"/>
                        <w:bottom w:val="none" w:sz="0" w:space="0" w:color="auto"/>
                        <w:right w:val="none" w:sz="0" w:space="0" w:color="auto"/>
                      </w:divBdr>
                    </w:div>
                  </w:divsChild>
                </w:div>
                <w:div w:id="1237351731">
                  <w:marLeft w:val="0"/>
                  <w:marRight w:val="0"/>
                  <w:marTop w:val="0"/>
                  <w:marBottom w:val="0"/>
                  <w:divBdr>
                    <w:top w:val="none" w:sz="0" w:space="0" w:color="auto"/>
                    <w:left w:val="none" w:sz="0" w:space="0" w:color="auto"/>
                    <w:bottom w:val="none" w:sz="0" w:space="0" w:color="auto"/>
                    <w:right w:val="none" w:sz="0" w:space="0" w:color="auto"/>
                  </w:divBdr>
                  <w:divsChild>
                    <w:div w:id="1654681333">
                      <w:marLeft w:val="0"/>
                      <w:marRight w:val="0"/>
                      <w:marTop w:val="0"/>
                      <w:marBottom w:val="0"/>
                      <w:divBdr>
                        <w:top w:val="none" w:sz="0" w:space="0" w:color="auto"/>
                        <w:left w:val="none" w:sz="0" w:space="0" w:color="auto"/>
                        <w:bottom w:val="none" w:sz="0" w:space="0" w:color="auto"/>
                        <w:right w:val="none" w:sz="0" w:space="0" w:color="auto"/>
                      </w:divBdr>
                    </w:div>
                  </w:divsChild>
                </w:div>
                <w:div w:id="1663002277">
                  <w:marLeft w:val="0"/>
                  <w:marRight w:val="0"/>
                  <w:marTop w:val="0"/>
                  <w:marBottom w:val="0"/>
                  <w:divBdr>
                    <w:top w:val="none" w:sz="0" w:space="0" w:color="auto"/>
                    <w:left w:val="none" w:sz="0" w:space="0" w:color="auto"/>
                    <w:bottom w:val="none" w:sz="0" w:space="0" w:color="auto"/>
                    <w:right w:val="none" w:sz="0" w:space="0" w:color="auto"/>
                  </w:divBdr>
                  <w:divsChild>
                    <w:div w:id="1149521017">
                      <w:marLeft w:val="0"/>
                      <w:marRight w:val="0"/>
                      <w:marTop w:val="0"/>
                      <w:marBottom w:val="0"/>
                      <w:divBdr>
                        <w:top w:val="none" w:sz="0" w:space="0" w:color="auto"/>
                        <w:left w:val="none" w:sz="0" w:space="0" w:color="auto"/>
                        <w:bottom w:val="none" w:sz="0" w:space="0" w:color="auto"/>
                        <w:right w:val="none" w:sz="0" w:space="0" w:color="auto"/>
                      </w:divBdr>
                    </w:div>
                  </w:divsChild>
                </w:div>
                <w:div w:id="498622248">
                  <w:marLeft w:val="0"/>
                  <w:marRight w:val="0"/>
                  <w:marTop w:val="0"/>
                  <w:marBottom w:val="0"/>
                  <w:divBdr>
                    <w:top w:val="none" w:sz="0" w:space="0" w:color="auto"/>
                    <w:left w:val="none" w:sz="0" w:space="0" w:color="auto"/>
                    <w:bottom w:val="none" w:sz="0" w:space="0" w:color="auto"/>
                    <w:right w:val="none" w:sz="0" w:space="0" w:color="auto"/>
                  </w:divBdr>
                  <w:divsChild>
                    <w:div w:id="1664965449">
                      <w:marLeft w:val="0"/>
                      <w:marRight w:val="0"/>
                      <w:marTop w:val="0"/>
                      <w:marBottom w:val="0"/>
                      <w:divBdr>
                        <w:top w:val="none" w:sz="0" w:space="0" w:color="auto"/>
                        <w:left w:val="none" w:sz="0" w:space="0" w:color="auto"/>
                        <w:bottom w:val="none" w:sz="0" w:space="0" w:color="auto"/>
                        <w:right w:val="none" w:sz="0" w:space="0" w:color="auto"/>
                      </w:divBdr>
                    </w:div>
                  </w:divsChild>
                </w:div>
                <w:div w:id="2137680348">
                  <w:marLeft w:val="0"/>
                  <w:marRight w:val="0"/>
                  <w:marTop w:val="0"/>
                  <w:marBottom w:val="0"/>
                  <w:divBdr>
                    <w:top w:val="none" w:sz="0" w:space="0" w:color="auto"/>
                    <w:left w:val="none" w:sz="0" w:space="0" w:color="auto"/>
                    <w:bottom w:val="none" w:sz="0" w:space="0" w:color="auto"/>
                    <w:right w:val="none" w:sz="0" w:space="0" w:color="auto"/>
                  </w:divBdr>
                  <w:divsChild>
                    <w:div w:id="655961508">
                      <w:marLeft w:val="0"/>
                      <w:marRight w:val="0"/>
                      <w:marTop w:val="0"/>
                      <w:marBottom w:val="0"/>
                      <w:divBdr>
                        <w:top w:val="none" w:sz="0" w:space="0" w:color="auto"/>
                        <w:left w:val="none" w:sz="0" w:space="0" w:color="auto"/>
                        <w:bottom w:val="none" w:sz="0" w:space="0" w:color="auto"/>
                        <w:right w:val="none" w:sz="0" w:space="0" w:color="auto"/>
                      </w:divBdr>
                    </w:div>
                  </w:divsChild>
                </w:div>
                <w:div w:id="2084184587">
                  <w:marLeft w:val="0"/>
                  <w:marRight w:val="0"/>
                  <w:marTop w:val="0"/>
                  <w:marBottom w:val="0"/>
                  <w:divBdr>
                    <w:top w:val="none" w:sz="0" w:space="0" w:color="auto"/>
                    <w:left w:val="none" w:sz="0" w:space="0" w:color="auto"/>
                    <w:bottom w:val="none" w:sz="0" w:space="0" w:color="auto"/>
                    <w:right w:val="none" w:sz="0" w:space="0" w:color="auto"/>
                  </w:divBdr>
                  <w:divsChild>
                    <w:div w:id="1072970956">
                      <w:marLeft w:val="0"/>
                      <w:marRight w:val="0"/>
                      <w:marTop w:val="0"/>
                      <w:marBottom w:val="0"/>
                      <w:divBdr>
                        <w:top w:val="none" w:sz="0" w:space="0" w:color="auto"/>
                        <w:left w:val="none" w:sz="0" w:space="0" w:color="auto"/>
                        <w:bottom w:val="none" w:sz="0" w:space="0" w:color="auto"/>
                        <w:right w:val="none" w:sz="0" w:space="0" w:color="auto"/>
                      </w:divBdr>
                    </w:div>
                  </w:divsChild>
                </w:div>
                <w:div w:id="1089496853">
                  <w:marLeft w:val="0"/>
                  <w:marRight w:val="0"/>
                  <w:marTop w:val="0"/>
                  <w:marBottom w:val="0"/>
                  <w:divBdr>
                    <w:top w:val="none" w:sz="0" w:space="0" w:color="auto"/>
                    <w:left w:val="none" w:sz="0" w:space="0" w:color="auto"/>
                    <w:bottom w:val="none" w:sz="0" w:space="0" w:color="auto"/>
                    <w:right w:val="none" w:sz="0" w:space="0" w:color="auto"/>
                  </w:divBdr>
                  <w:divsChild>
                    <w:div w:id="377045765">
                      <w:marLeft w:val="0"/>
                      <w:marRight w:val="0"/>
                      <w:marTop w:val="0"/>
                      <w:marBottom w:val="0"/>
                      <w:divBdr>
                        <w:top w:val="none" w:sz="0" w:space="0" w:color="auto"/>
                        <w:left w:val="none" w:sz="0" w:space="0" w:color="auto"/>
                        <w:bottom w:val="none" w:sz="0" w:space="0" w:color="auto"/>
                        <w:right w:val="none" w:sz="0" w:space="0" w:color="auto"/>
                      </w:divBdr>
                    </w:div>
                  </w:divsChild>
                </w:div>
                <w:div w:id="211774146">
                  <w:marLeft w:val="0"/>
                  <w:marRight w:val="0"/>
                  <w:marTop w:val="0"/>
                  <w:marBottom w:val="0"/>
                  <w:divBdr>
                    <w:top w:val="none" w:sz="0" w:space="0" w:color="auto"/>
                    <w:left w:val="none" w:sz="0" w:space="0" w:color="auto"/>
                    <w:bottom w:val="none" w:sz="0" w:space="0" w:color="auto"/>
                    <w:right w:val="none" w:sz="0" w:space="0" w:color="auto"/>
                  </w:divBdr>
                  <w:divsChild>
                    <w:div w:id="1077170736">
                      <w:marLeft w:val="0"/>
                      <w:marRight w:val="0"/>
                      <w:marTop w:val="0"/>
                      <w:marBottom w:val="0"/>
                      <w:divBdr>
                        <w:top w:val="none" w:sz="0" w:space="0" w:color="auto"/>
                        <w:left w:val="none" w:sz="0" w:space="0" w:color="auto"/>
                        <w:bottom w:val="none" w:sz="0" w:space="0" w:color="auto"/>
                        <w:right w:val="none" w:sz="0" w:space="0" w:color="auto"/>
                      </w:divBdr>
                    </w:div>
                  </w:divsChild>
                </w:div>
                <w:div w:id="108203809">
                  <w:marLeft w:val="0"/>
                  <w:marRight w:val="0"/>
                  <w:marTop w:val="0"/>
                  <w:marBottom w:val="0"/>
                  <w:divBdr>
                    <w:top w:val="none" w:sz="0" w:space="0" w:color="auto"/>
                    <w:left w:val="none" w:sz="0" w:space="0" w:color="auto"/>
                    <w:bottom w:val="none" w:sz="0" w:space="0" w:color="auto"/>
                    <w:right w:val="none" w:sz="0" w:space="0" w:color="auto"/>
                  </w:divBdr>
                  <w:divsChild>
                    <w:div w:id="983850815">
                      <w:marLeft w:val="0"/>
                      <w:marRight w:val="0"/>
                      <w:marTop w:val="0"/>
                      <w:marBottom w:val="0"/>
                      <w:divBdr>
                        <w:top w:val="none" w:sz="0" w:space="0" w:color="auto"/>
                        <w:left w:val="none" w:sz="0" w:space="0" w:color="auto"/>
                        <w:bottom w:val="none" w:sz="0" w:space="0" w:color="auto"/>
                        <w:right w:val="none" w:sz="0" w:space="0" w:color="auto"/>
                      </w:divBdr>
                    </w:div>
                  </w:divsChild>
                </w:div>
                <w:div w:id="888147525">
                  <w:marLeft w:val="0"/>
                  <w:marRight w:val="0"/>
                  <w:marTop w:val="0"/>
                  <w:marBottom w:val="0"/>
                  <w:divBdr>
                    <w:top w:val="none" w:sz="0" w:space="0" w:color="auto"/>
                    <w:left w:val="none" w:sz="0" w:space="0" w:color="auto"/>
                    <w:bottom w:val="none" w:sz="0" w:space="0" w:color="auto"/>
                    <w:right w:val="none" w:sz="0" w:space="0" w:color="auto"/>
                  </w:divBdr>
                  <w:divsChild>
                    <w:div w:id="1818108875">
                      <w:marLeft w:val="0"/>
                      <w:marRight w:val="0"/>
                      <w:marTop w:val="0"/>
                      <w:marBottom w:val="0"/>
                      <w:divBdr>
                        <w:top w:val="none" w:sz="0" w:space="0" w:color="auto"/>
                        <w:left w:val="none" w:sz="0" w:space="0" w:color="auto"/>
                        <w:bottom w:val="none" w:sz="0" w:space="0" w:color="auto"/>
                        <w:right w:val="none" w:sz="0" w:space="0" w:color="auto"/>
                      </w:divBdr>
                    </w:div>
                  </w:divsChild>
                </w:div>
                <w:div w:id="1202397554">
                  <w:marLeft w:val="0"/>
                  <w:marRight w:val="0"/>
                  <w:marTop w:val="0"/>
                  <w:marBottom w:val="0"/>
                  <w:divBdr>
                    <w:top w:val="none" w:sz="0" w:space="0" w:color="auto"/>
                    <w:left w:val="none" w:sz="0" w:space="0" w:color="auto"/>
                    <w:bottom w:val="none" w:sz="0" w:space="0" w:color="auto"/>
                    <w:right w:val="none" w:sz="0" w:space="0" w:color="auto"/>
                  </w:divBdr>
                  <w:divsChild>
                    <w:div w:id="193468583">
                      <w:marLeft w:val="0"/>
                      <w:marRight w:val="0"/>
                      <w:marTop w:val="0"/>
                      <w:marBottom w:val="0"/>
                      <w:divBdr>
                        <w:top w:val="none" w:sz="0" w:space="0" w:color="auto"/>
                        <w:left w:val="none" w:sz="0" w:space="0" w:color="auto"/>
                        <w:bottom w:val="none" w:sz="0" w:space="0" w:color="auto"/>
                        <w:right w:val="none" w:sz="0" w:space="0" w:color="auto"/>
                      </w:divBdr>
                    </w:div>
                  </w:divsChild>
                </w:div>
                <w:div w:id="127600626">
                  <w:marLeft w:val="0"/>
                  <w:marRight w:val="0"/>
                  <w:marTop w:val="0"/>
                  <w:marBottom w:val="0"/>
                  <w:divBdr>
                    <w:top w:val="none" w:sz="0" w:space="0" w:color="auto"/>
                    <w:left w:val="none" w:sz="0" w:space="0" w:color="auto"/>
                    <w:bottom w:val="none" w:sz="0" w:space="0" w:color="auto"/>
                    <w:right w:val="none" w:sz="0" w:space="0" w:color="auto"/>
                  </w:divBdr>
                  <w:divsChild>
                    <w:div w:id="576280672">
                      <w:marLeft w:val="0"/>
                      <w:marRight w:val="0"/>
                      <w:marTop w:val="0"/>
                      <w:marBottom w:val="0"/>
                      <w:divBdr>
                        <w:top w:val="none" w:sz="0" w:space="0" w:color="auto"/>
                        <w:left w:val="none" w:sz="0" w:space="0" w:color="auto"/>
                        <w:bottom w:val="none" w:sz="0" w:space="0" w:color="auto"/>
                        <w:right w:val="none" w:sz="0" w:space="0" w:color="auto"/>
                      </w:divBdr>
                    </w:div>
                  </w:divsChild>
                </w:div>
                <w:div w:id="1297251041">
                  <w:marLeft w:val="0"/>
                  <w:marRight w:val="0"/>
                  <w:marTop w:val="0"/>
                  <w:marBottom w:val="0"/>
                  <w:divBdr>
                    <w:top w:val="none" w:sz="0" w:space="0" w:color="auto"/>
                    <w:left w:val="none" w:sz="0" w:space="0" w:color="auto"/>
                    <w:bottom w:val="none" w:sz="0" w:space="0" w:color="auto"/>
                    <w:right w:val="none" w:sz="0" w:space="0" w:color="auto"/>
                  </w:divBdr>
                  <w:divsChild>
                    <w:div w:id="1762987421">
                      <w:marLeft w:val="0"/>
                      <w:marRight w:val="0"/>
                      <w:marTop w:val="0"/>
                      <w:marBottom w:val="0"/>
                      <w:divBdr>
                        <w:top w:val="none" w:sz="0" w:space="0" w:color="auto"/>
                        <w:left w:val="none" w:sz="0" w:space="0" w:color="auto"/>
                        <w:bottom w:val="none" w:sz="0" w:space="0" w:color="auto"/>
                        <w:right w:val="none" w:sz="0" w:space="0" w:color="auto"/>
                      </w:divBdr>
                    </w:div>
                  </w:divsChild>
                </w:div>
                <w:div w:id="299505531">
                  <w:marLeft w:val="0"/>
                  <w:marRight w:val="0"/>
                  <w:marTop w:val="0"/>
                  <w:marBottom w:val="0"/>
                  <w:divBdr>
                    <w:top w:val="none" w:sz="0" w:space="0" w:color="auto"/>
                    <w:left w:val="none" w:sz="0" w:space="0" w:color="auto"/>
                    <w:bottom w:val="none" w:sz="0" w:space="0" w:color="auto"/>
                    <w:right w:val="none" w:sz="0" w:space="0" w:color="auto"/>
                  </w:divBdr>
                  <w:divsChild>
                    <w:div w:id="754791318">
                      <w:marLeft w:val="0"/>
                      <w:marRight w:val="0"/>
                      <w:marTop w:val="0"/>
                      <w:marBottom w:val="0"/>
                      <w:divBdr>
                        <w:top w:val="none" w:sz="0" w:space="0" w:color="auto"/>
                        <w:left w:val="none" w:sz="0" w:space="0" w:color="auto"/>
                        <w:bottom w:val="none" w:sz="0" w:space="0" w:color="auto"/>
                        <w:right w:val="none" w:sz="0" w:space="0" w:color="auto"/>
                      </w:divBdr>
                    </w:div>
                  </w:divsChild>
                </w:div>
                <w:div w:id="242032618">
                  <w:marLeft w:val="0"/>
                  <w:marRight w:val="0"/>
                  <w:marTop w:val="0"/>
                  <w:marBottom w:val="0"/>
                  <w:divBdr>
                    <w:top w:val="none" w:sz="0" w:space="0" w:color="auto"/>
                    <w:left w:val="none" w:sz="0" w:space="0" w:color="auto"/>
                    <w:bottom w:val="none" w:sz="0" w:space="0" w:color="auto"/>
                    <w:right w:val="none" w:sz="0" w:space="0" w:color="auto"/>
                  </w:divBdr>
                  <w:divsChild>
                    <w:div w:id="1308315667">
                      <w:marLeft w:val="0"/>
                      <w:marRight w:val="0"/>
                      <w:marTop w:val="0"/>
                      <w:marBottom w:val="0"/>
                      <w:divBdr>
                        <w:top w:val="none" w:sz="0" w:space="0" w:color="auto"/>
                        <w:left w:val="none" w:sz="0" w:space="0" w:color="auto"/>
                        <w:bottom w:val="none" w:sz="0" w:space="0" w:color="auto"/>
                        <w:right w:val="none" w:sz="0" w:space="0" w:color="auto"/>
                      </w:divBdr>
                    </w:div>
                  </w:divsChild>
                </w:div>
                <w:div w:id="604770518">
                  <w:marLeft w:val="0"/>
                  <w:marRight w:val="0"/>
                  <w:marTop w:val="0"/>
                  <w:marBottom w:val="0"/>
                  <w:divBdr>
                    <w:top w:val="none" w:sz="0" w:space="0" w:color="auto"/>
                    <w:left w:val="none" w:sz="0" w:space="0" w:color="auto"/>
                    <w:bottom w:val="none" w:sz="0" w:space="0" w:color="auto"/>
                    <w:right w:val="none" w:sz="0" w:space="0" w:color="auto"/>
                  </w:divBdr>
                  <w:divsChild>
                    <w:div w:id="1836022463">
                      <w:marLeft w:val="0"/>
                      <w:marRight w:val="0"/>
                      <w:marTop w:val="0"/>
                      <w:marBottom w:val="0"/>
                      <w:divBdr>
                        <w:top w:val="none" w:sz="0" w:space="0" w:color="auto"/>
                        <w:left w:val="none" w:sz="0" w:space="0" w:color="auto"/>
                        <w:bottom w:val="none" w:sz="0" w:space="0" w:color="auto"/>
                        <w:right w:val="none" w:sz="0" w:space="0" w:color="auto"/>
                      </w:divBdr>
                    </w:div>
                  </w:divsChild>
                </w:div>
                <w:div w:id="1911111060">
                  <w:marLeft w:val="0"/>
                  <w:marRight w:val="0"/>
                  <w:marTop w:val="0"/>
                  <w:marBottom w:val="0"/>
                  <w:divBdr>
                    <w:top w:val="none" w:sz="0" w:space="0" w:color="auto"/>
                    <w:left w:val="none" w:sz="0" w:space="0" w:color="auto"/>
                    <w:bottom w:val="none" w:sz="0" w:space="0" w:color="auto"/>
                    <w:right w:val="none" w:sz="0" w:space="0" w:color="auto"/>
                  </w:divBdr>
                  <w:divsChild>
                    <w:div w:id="2083018681">
                      <w:marLeft w:val="0"/>
                      <w:marRight w:val="0"/>
                      <w:marTop w:val="0"/>
                      <w:marBottom w:val="0"/>
                      <w:divBdr>
                        <w:top w:val="none" w:sz="0" w:space="0" w:color="auto"/>
                        <w:left w:val="none" w:sz="0" w:space="0" w:color="auto"/>
                        <w:bottom w:val="none" w:sz="0" w:space="0" w:color="auto"/>
                        <w:right w:val="none" w:sz="0" w:space="0" w:color="auto"/>
                      </w:divBdr>
                    </w:div>
                  </w:divsChild>
                </w:div>
                <w:div w:id="899370052">
                  <w:marLeft w:val="0"/>
                  <w:marRight w:val="0"/>
                  <w:marTop w:val="0"/>
                  <w:marBottom w:val="0"/>
                  <w:divBdr>
                    <w:top w:val="none" w:sz="0" w:space="0" w:color="auto"/>
                    <w:left w:val="none" w:sz="0" w:space="0" w:color="auto"/>
                    <w:bottom w:val="none" w:sz="0" w:space="0" w:color="auto"/>
                    <w:right w:val="none" w:sz="0" w:space="0" w:color="auto"/>
                  </w:divBdr>
                  <w:divsChild>
                    <w:div w:id="1737438747">
                      <w:marLeft w:val="0"/>
                      <w:marRight w:val="0"/>
                      <w:marTop w:val="0"/>
                      <w:marBottom w:val="0"/>
                      <w:divBdr>
                        <w:top w:val="none" w:sz="0" w:space="0" w:color="auto"/>
                        <w:left w:val="none" w:sz="0" w:space="0" w:color="auto"/>
                        <w:bottom w:val="none" w:sz="0" w:space="0" w:color="auto"/>
                        <w:right w:val="none" w:sz="0" w:space="0" w:color="auto"/>
                      </w:divBdr>
                    </w:div>
                  </w:divsChild>
                </w:div>
                <w:div w:id="36901205">
                  <w:marLeft w:val="0"/>
                  <w:marRight w:val="0"/>
                  <w:marTop w:val="0"/>
                  <w:marBottom w:val="0"/>
                  <w:divBdr>
                    <w:top w:val="none" w:sz="0" w:space="0" w:color="auto"/>
                    <w:left w:val="none" w:sz="0" w:space="0" w:color="auto"/>
                    <w:bottom w:val="none" w:sz="0" w:space="0" w:color="auto"/>
                    <w:right w:val="none" w:sz="0" w:space="0" w:color="auto"/>
                  </w:divBdr>
                  <w:divsChild>
                    <w:div w:id="2029788182">
                      <w:marLeft w:val="0"/>
                      <w:marRight w:val="0"/>
                      <w:marTop w:val="0"/>
                      <w:marBottom w:val="0"/>
                      <w:divBdr>
                        <w:top w:val="none" w:sz="0" w:space="0" w:color="auto"/>
                        <w:left w:val="none" w:sz="0" w:space="0" w:color="auto"/>
                        <w:bottom w:val="none" w:sz="0" w:space="0" w:color="auto"/>
                        <w:right w:val="none" w:sz="0" w:space="0" w:color="auto"/>
                      </w:divBdr>
                    </w:div>
                  </w:divsChild>
                </w:div>
                <w:div w:id="1278371593">
                  <w:marLeft w:val="0"/>
                  <w:marRight w:val="0"/>
                  <w:marTop w:val="0"/>
                  <w:marBottom w:val="0"/>
                  <w:divBdr>
                    <w:top w:val="none" w:sz="0" w:space="0" w:color="auto"/>
                    <w:left w:val="none" w:sz="0" w:space="0" w:color="auto"/>
                    <w:bottom w:val="none" w:sz="0" w:space="0" w:color="auto"/>
                    <w:right w:val="none" w:sz="0" w:space="0" w:color="auto"/>
                  </w:divBdr>
                  <w:divsChild>
                    <w:div w:id="1931505981">
                      <w:marLeft w:val="0"/>
                      <w:marRight w:val="0"/>
                      <w:marTop w:val="0"/>
                      <w:marBottom w:val="0"/>
                      <w:divBdr>
                        <w:top w:val="none" w:sz="0" w:space="0" w:color="auto"/>
                        <w:left w:val="none" w:sz="0" w:space="0" w:color="auto"/>
                        <w:bottom w:val="none" w:sz="0" w:space="0" w:color="auto"/>
                        <w:right w:val="none" w:sz="0" w:space="0" w:color="auto"/>
                      </w:divBdr>
                    </w:div>
                  </w:divsChild>
                </w:div>
                <w:div w:id="234097069">
                  <w:marLeft w:val="0"/>
                  <w:marRight w:val="0"/>
                  <w:marTop w:val="0"/>
                  <w:marBottom w:val="0"/>
                  <w:divBdr>
                    <w:top w:val="none" w:sz="0" w:space="0" w:color="auto"/>
                    <w:left w:val="none" w:sz="0" w:space="0" w:color="auto"/>
                    <w:bottom w:val="none" w:sz="0" w:space="0" w:color="auto"/>
                    <w:right w:val="none" w:sz="0" w:space="0" w:color="auto"/>
                  </w:divBdr>
                  <w:divsChild>
                    <w:div w:id="1776557178">
                      <w:marLeft w:val="0"/>
                      <w:marRight w:val="0"/>
                      <w:marTop w:val="0"/>
                      <w:marBottom w:val="0"/>
                      <w:divBdr>
                        <w:top w:val="none" w:sz="0" w:space="0" w:color="auto"/>
                        <w:left w:val="none" w:sz="0" w:space="0" w:color="auto"/>
                        <w:bottom w:val="none" w:sz="0" w:space="0" w:color="auto"/>
                        <w:right w:val="none" w:sz="0" w:space="0" w:color="auto"/>
                      </w:divBdr>
                    </w:div>
                  </w:divsChild>
                </w:div>
                <w:div w:id="2133861303">
                  <w:marLeft w:val="0"/>
                  <w:marRight w:val="0"/>
                  <w:marTop w:val="0"/>
                  <w:marBottom w:val="0"/>
                  <w:divBdr>
                    <w:top w:val="none" w:sz="0" w:space="0" w:color="auto"/>
                    <w:left w:val="none" w:sz="0" w:space="0" w:color="auto"/>
                    <w:bottom w:val="none" w:sz="0" w:space="0" w:color="auto"/>
                    <w:right w:val="none" w:sz="0" w:space="0" w:color="auto"/>
                  </w:divBdr>
                  <w:divsChild>
                    <w:div w:id="878397495">
                      <w:marLeft w:val="0"/>
                      <w:marRight w:val="0"/>
                      <w:marTop w:val="0"/>
                      <w:marBottom w:val="0"/>
                      <w:divBdr>
                        <w:top w:val="none" w:sz="0" w:space="0" w:color="auto"/>
                        <w:left w:val="none" w:sz="0" w:space="0" w:color="auto"/>
                        <w:bottom w:val="none" w:sz="0" w:space="0" w:color="auto"/>
                        <w:right w:val="none" w:sz="0" w:space="0" w:color="auto"/>
                      </w:divBdr>
                    </w:div>
                  </w:divsChild>
                </w:div>
                <w:div w:id="143663264">
                  <w:marLeft w:val="0"/>
                  <w:marRight w:val="0"/>
                  <w:marTop w:val="0"/>
                  <w:marBottom w:val="0"/>
                  <w:divBdr>
                    <w:top w:val="none" w:sz="0" w:space="0" w:color="auto"/>
                    <w:left w:val="none" w:sz="0" w:space="0" w:color="auto"/>
                    <w:bottom w:val="none" w:sz="0" w:space="0" w:color="auto"/>
                    <w:right w:val="none" w:sz="0" w:space="0" w:color="auto"/>
                  </w:divBdr>
                  <w:divsChild>
                    <w:div w:id="603730527">
                      <w:marLeft w:val="0"/>
                      <w:marRight w:val="0"/>
                      <w:marTop w:val="0"/>
                      <w:marBottom w:val="0"/>
                      <w:divBdr>
                        <w:top w:val="none" w:sz="0" w:space="0" w:color="auto"/>
                        <w:left w:val="none" w:sz="0" w:space="0" w:color="auto"/>
                        <w:bottom w:val="none" w:sz="0" w:space="0" w:color="auto"/>
                        <w:right w:val="none" w:sz="0" w:space="0" w:color="auto"/>
                      </w:divBdr>
                    </w:div>
                  </w:divsChild>
                </w:div>
                <w:div w:id="281347794">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
                  </w:divsChild>
                </w:div>
                <w:div w:id="556211628">
                  <w:marLeft w:val="0"/>
                  <w:marRight w:val="0"/>
                  <w:marTop w:val="0"/>
                  <w:marBottom w:val="0"/>
                  <w:divBdr>
                    <w:top w:val="none" w:sz="0" w:space="0" w:color="auto"/>
                    <w:left w:val="none" w:sz="0" w:space="0" w:color="auto"/>
                    <w:bottom w:val="none" w:sz="0" w:space="0" w:color="auto"/>
                    <w:right w:val="none" w:sz="0" w:space="0" w:color="auto"/>
                  </w:divBdr>
                  <w:divsChild>
                    <w:div w:id="576129826">
                      <w:marLeft w:val="0"/>
                      <w:marRight w:val="0"/>
                      <w:marTop w:val="0"/>
                      <w:marBottom w:val="0"/>
                      <w:divBdr>
                        <w:top w:val="none" w:sz="0" w:space="0" w:color="auto"/>
                        <w:left w:val="none" w:sz="0" w:space="0" w:color="auto"/>
                        <w:bottom w:val="none" w:sz="0" w:space="0" w:color="auto"/>
                        <w:right w:val="none" w:sz="0" w:space="0" w:color="auto"/>
                      </w:divBdr>
                    </w:div>
                  </w:divsChild>
                </w:div>
                <w:div w:id="1782727309">
                  <w:marLeft w:val="0"/>
                  <w:marRight w:val="0"/>
                  <w:marTop w:val="0"/>
                  <w:marBottom w:val="0"/>
                  <w:divBdr>
                    <w:top w:val="none" w:sz="0" w:space="0" w:color="auto"/>
                    <w:left w:val="none" w:sz="0" w:space="0" w:color="auto"/>
                    <w:bottom w:val="none" w:sz="0" w:space="0" w:color="auto"/>
                    <w:right w:val="none" w:sz="0" w:space="0" w:color="auto"/>
                  </w:divBdr>
                  <w:divsChild>
                    <w:div w:id="1345328566">
                      <w:marLeft w:val="0"/>
                      <w:marRight w:val="0"/>
                      <w:marTop w:val="0"/>
                      <w:marBottom w:val="0"/>
                      <w:divBdr>
                        <w:top w:val="none" w:sz="0" w:space="0" w:color="auto"/>
                        <w:left w:val="none" w:sz="0" w:space="0" w:color="auto"/>
                        <w:bottom w:val="none" w:sz="0" w:space="0" w:color="auto"/>
                        <w:right w:val="none" w:sz="0" w:space="0" w:color="auto"/>
                      </w:divBdr>
                    </w:div>
                  </w:divsChild>
                </w:div>
                <w:div w:id="1780563598">
                  <w:marLeft w:val="0"/>
                  <w:marRight w:val="0"/>
                  <w:marTop w:val="0"/>
                  <w:marBottom w:val="0"/>
                  <w:divBdr>
                    <w:top w:val="none" w:sz="0" w:space="0" w:color="auto"/>
                    <w:left w:val="none" w:sz="0" w:space="0" w:color="auto"/>
                    <w:bottom w:val="none" w:sz="0" w:space="0" w:color="auto"/>
                    <w:right w:val="none" w:sz="0" w:space="0" w:color="auto"/>
                  </w:divBdr>
                  <w:divsChild>
                    <w:div w:id="738214252">
                      <w:marLeft w:val="0"/>
                      <w:marRight w:val="0"/>
                      <w:marTop w:val="0"/>
                      <w:marBottom w:val="0"/>
                      <w:divBdr>
                        <w:top w:val="none" w:sz="0" w:space="0" w:color="auto"/>
                        <w:left w:val="none" w:sz="0" w:space="0" w:color="auto"/>
                        <w:bottom w:val="none" w:sz="0" w:space="0" w:color="auto"/>
                        <w:right w:val="none" w:sz="0" w:space="0" w:color="auto"/>
                      </w:divBdr>
                    </w:div>
                  </w:divsChild>
                </w:div>
                <w:div w:id="1988851624">
                  <w:marLeft w:val="0"/>
                  <w:marRight w:val="0"/>
                  <w:marTop w:val="0"/>
                  <w:marBottom w:val="0"/>
                  <w:divBdr>
                    <w:top w:val="none" w:sz="0" w:space="0" w:color="auto"/>
                    <w:left w:val="none" w:sz="0" w:space="0" w:color="auto"/>
                    <w:bottom w:val="none" w:sz="0" w:space="0" w:color="auto"/>
                    <w:right w:val="none" w:sz="0" w:space="0" w:color="auto"/>
                  </w:divBdr>
                  <w:divsChild>
                    <w:div w:id="1562716403">
                      <w:marLeft w:val="0"/>
                      <w:marRight w:val="0"/>
                      <w:marTop w:val="0"/>
                      <w:marBottom w:val="0"/>
                      <w:divBdr>
                        <w:top w:val="none" w:sz="0" w:space="0" w:color="auto"/>
                        <w:left w:val="none" w:sz="0" w:space="0" w:color="auto"/>
                        <w:bottom w:val="none" w:sz="0" w:space="0" w:color="auto"/>
                        <w:right w:val="none" w:sz="0" w:space="0" w:color="auto"/>
                      </w:divBdr>
                    </w:div>
                  </w:divsChild>
                </w:div>
                <w:div w:id="90439783">
                  <w:marLeft w:val="0"/>
                  <w:marRight w:val="0"/>
                  <w:marTop w:val="0"/>
                  <w:marBottom w:val="0"/>
                  <w:divBdr>
                    <w:top w:val="none" w:sz="0" w:space="0" w:color="auto"/>
                    <w:left w:val="none" w:sz="0" w:space="0" w:color="auto"/>
                    <w:bottom w:val="none" w:sz="0" w:space="0" w:color="auto"/>
                    <w:right w:val="none" w:sz="0" w:space="0" w:color="auto"/>
                  </w:divBdr>
                  <w:divsChild>
                    <w:div w:id="501511997">
                      <w:marLeft w:val="0"/>
                      <w:marRight w:val="0"/>
                      <w:marTop w:val="0"/>
                      <w:marBottom w:val="0"/>
                      <w:divBdr>
                        <w:top w:val="none" w:sz="0" w:space="0" w:color="auto"/>
                        <w:left w:val="none" w:sz="0" w:space="0" w:color="auto"/>
                        <w:bottom w:val="none" w:sz="0" w:space="0" w:color="auto"/>
                        <w:right w:val="none" w:sz="0" w:space="0" w:color="auto"/>
                      </w:divBdr>
                    </w:div>
                  </w:divsChild>
                </w:div>
                <w:div w:id="2049378836">
                  <w:marLeft w:val="0"/>
                  <w:marRight w:val="0"/>
                  <w:marTop w:val="0"/>
                  <w:marBottom w:val="0"/>
                  <w:divBdr>
                    <w:top w:val="none" w:sz="0" w:space="0" w:color="auto"/>
                    <w:left w:val="none" w:sz="0" w:space="0" w:color="auto"/>
                    <w:bottom w:val="none" w:sz="0" w:space="0" w:color="auto"/>
                    <w:right w:val="none" w:sz="0" w:space="0" w:color="auto"/>
                  </w:divBdr>
                  <w:divsChild>
                    <w:div w:id="84889929">
                      <w:marLeft w:val="0"/>
                      <w:marRight w:val="0"/>
                      <w:marTop w:val="0"/>
                      <w:marBottom w:val="0"/>
                      <w:divBdr>
                        <w:top w:val="none" w:sz="0" w:space="0" w:color="auto"/>
                        <w:left w:val="none" w:sz="0" w:space="0" w:color="auto"/>
                        <w:bottom w:val="none" w:sz="0" w:space="0" w:color="auto"/>
                        <w:right w:val="none" w:sz="0" w:space="0" w:color="auto"/>
                      </w:divBdr>
                    </w:div>
                  </w:divsChild>
                </w:div>
                <w:div w:id="711541865">
                  <w:marLeft w:val="0"/>
                  <w:marRight w:val="0"/>
                  <w:marTop w:val="0"/>
                  <w:marBottom w:val="0"/>
                  <w:divBdr>
                    <w:top w:val="none" w:sz="0" w:space="0" w:color="auto"/>
                    <w:left w:val="none" w:sz="0" w:space="0" w:color="auto"/>
                    <w:bottom w:val="none" w:sz="0" w:space="0" w:color="auto"/>
                    <w:right w:val="none" w:sz="0" w:space="0" w:color="auto"/>
                  </w:divBdr>
                  <w:divsChild>
                    <w:div w:id="576132148">
                      <w:marLeft w:val="0"/>
                      <w:marRight w:val="0"/>
                      <w:marTop w:val="0"/>
                      <w:marBottom w:val="0"/>
                      <w:divBdr>
                        <w:top w:val="none" w:sz="0" w:space="0" w:color="auto"/>
                        <w:left w:val="none" w:sz="0" w:space="0" w:color="auto"/>
                        <w:bottom w:val="none" w:sz="0" w:space="0" w:color="auto"/>
                        <w:right w:val="none" w:sz="0" w:space="0" w:color="auto"/>
                      </w:divBdr>
                    </w:div>
                  </w:divsChild>
                </w:div>
                <w:div w:id="1382364169">
                  <w:marLeft w:val="0"/>
                  <w:marRight w:val="0"/>
                  <w:marTop w:val="0"/>
                  <w:marBottom w:val="0"/>
                  <w:divBdr>
                    <w:top w:val="none" w:sz="0" w:space="0" w:color="auto"/>
                    <w:left w:val="none" w:sz="0" w:space="0" w:color="auto"/>
                    <w:bottom w:val="none" w:sz="0" w:space="0" w:color="auto"/>
                    <w:right w:val="none" w:sz="0" w:space="0" w:color="auto"/>
                  </w:divBdr>
                  <w:divsChild>
                    <w:div w:id="5859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893049">
          <w:marLeft w:val="0"/>
          <w:marRight w:val="0"/>
          <w:marTop w:val="0"/>
          <w:marBottom w:val="0"/>
          <w:divBdr>
            <w:top w:val="none" w:sz="0" w:space="0" w:color="auto"/>
            <w:left w:val="none" w:sz="0" w:space="0" w:color="auto"/>
            <w:bottom w:val="none" w:sz="0" w:space="0" w:color="auto"/>
            <w:right w:val="none" w:sz="0" w:space="0" w:color="auto"/>
          </w:divBdr>
        </w:div>
        <w:div w:id="1131367467">
          <w:marLeft w:val="0"/>
          <w:marRight w:val="0"/>
          <w:marTop w:val="0"/>
          <w:marBottom w:val="0"/>
          <w:divBdr>
            <w:top w:val="none" w:sz="0" w:space="0" w:color="auto"/>
            <w:left w:val="none" w:sz="0" w:space="0" w:color="auto"/>
            <w:bottom w:val="none" w:sz="0" w:space="0" w:color="auto"/>
            <w:right w:val="none" w:sz="0" w:space="0" w:color="auto"/>
          </w:divBdr>
        </w:div>
        <w:div w:id="936058817">
          <w:marLeft w:val="0"/>
          <w:marRight w:val="0"/>
          <w:marTop w:val="0"/>
          <w:marBottom w:val="0"/>
          <w:divBdr>
            <w:top w:val="none" w:sz="0" w:space="0" w:color="auto"/>
            <w:left w:val="none" w:sz="0" w:space="0" w:color="auto"/>
            <w:bottom w:val="none" w:sz="0" w:space="0" w:color="auto"/>
            <w:right w:val="none" w:sz="0" w:space="0" w:color="auto"/>
          </w:divBdr>
          <w:divsChild>
            <w:div w:id="1733503557">
              <w:marLeft w:val="-75"/>
              <w:marRight w:val="0"/>
              <w:marTop w:val="30"/>
              <w:marBottom w:val="30"/>
              <w:divBdr>
                <w:top w:val="none" w:sz="0" w:space="0" w:color="auto"/>
                <w:left w:val="none" w:sz="0" w:space="0" w:color="auto"/>
                <w:bottom w:val="none" w:sz="0" w:space="0" w:color="auto"/>
                <w:right w:val="none" w:sz="0" w:space="0" w:color="auto"/>
              </w:divBdr>
              <w:divsChild>
                <w:div w:id="1864830351">
                  <w:marLeft w:val="0"/>
                  <w:marRight w:val="0"/>
                  <w:marTop w:val="0"/>
                  <w:marBottom w:val="0"/>
                  <w:divBdr>
                    <w:top w:val="none" w:sz="0" w:space="0" w:color="auto"/>
                    <w:left w:val="none" w:sz="0" w:space="0" w:color="auto"/>
                    <w:bottom w:val="none" w:sz="0" w:space="0" w:color="auto"/>
                    <w:right w:val="none" w:sz="0" w:space="0" w:color="auto"/>
                  </w:divBdr>
                  <w:divsChild>
                    <w:div w:id="923994562">
                      <w:marLeft w:val="0"/>
                      <w:marRight w:val="0"/>
                      <w:marTop w:val="0"/>
                      <w:marBottom w:val="0"/>
                      <w:divBdr>
                        <w:top w:val="none" w:sz="0" w:space="0" w:color="auto"/>
                        <w:left w:val="none" w:sz="0" w:space="0" w:color="auto"/>
                        <w:bottom w:val="none" w:sz="0" w:space="0" w:color="auto"/>
                        <w:right w:val="none" w:sz="0" w:space="0" w:color="auto"/>
                      </w:divBdr>
                    </w:div>
                  </w:divsChild>
                </w:div>
                <w:div w:id="1269392622">
                  <w:marLeft w:val="0"/>
                  <w:marRight w:val="0"/>
                  <w:marTop w:val="0"/>
                  <w:marBottom w:val="0"/>
                  <w:divBdr>
                    <w:top w:val="none" w:sz="0" w:space="0" w:color="auto"/>
                    <w:left w:val="none" w:sz="0" w:space="0" w:color="auto"/>
                    <w:bottom w:val="none" w:sz="0" w:space="0" w:color="auto"/>
                    <w:right w:val="none" w:sz="0" w:space="0" w:color="auto"/>
                  </w:divBdr>
                  <w:divsChild>
                    <w:div w:id="890503277">
                      <w:marLeft w:val="0"/>
                      <w:marRight w:val="0"/>
                      <w:marTop w:val="0"/>
                      <w:marBottom w:val="0"/>
                      <w:divBdr>
                        <w:top w:val="none" w:sz="0" w:space="0" w:color="auto"/>
                        <w:left w:val="none" w:sz="0" w:space="0" w:color="auto"/>
                        <w:bottom w:val="none" w:sz="0" w:space="0" w:color="auto"/>
                        <w:right w:val="none" w:sz="0" w:space="0" w:color="auto"/>
                      </w:divBdr>
                    </w:div>
                  </w:divsChild>
                </w:div>
                <w:div w:id="1959217621">
                  <w:marLeft w:val="0"/>
                  <w:marRight w:val="0"/>
                  <w:marTop w:val="0"/>
                  <w:marBottom w:val="0"/>
                  <w:divBdr>
                    <w:top w:val="none" w:sz="0" w:space="0" w:color="auto"/>
                    <w:left w:val="none" w:sz="0" w:space="0" w:color="auto"/>
                    <w:bottom w:val="none" w:sz="0" w:space="0" w:color="auto"/>
                    <w:right w:val="none" w:sz="0" w:space="0" w:color="auto"/>
                  </w:divBdr>
                  <w:divsChild>
                    <w:div w:id="309752596">
                      <w:marLeft w:val="0"/>
                      <w:marRight w:val="0"/>
                      <w:marTop w:val="0"/>
                      <w:marBottom w:val="0"/>
                      <w:divBdr>
                        <w:top w:val="none" w:sz="0" w:space="0" w:color="auto"/>
                        <w:left w:val="none" w:sz="0" w:space="0" w:color="auto"/>
                        <w:bottom w:val="none" w:sz="0" w:space="0" w:color="auto"/>
                        <w:right w:val="none" w:sz="0" w:space="0" w:color="auto"/>
                      </w:divBdr>
                    </w:div>
                  </w:divsChild>
                </w:div>
                <w:div w:id="831529067">
                  <w:marLeft w:val="0"/>
                  <w:marRight w:val="0"/>
                  <w:marTop w:val="0"/>
                  <w:marBottom w:val="0"/>
                  <w:divBdr>
                    <w:top w:val="none" w:sz="0" w:space="0" w:color="auto"/>
                    <w:left w:val="none" w:sz="0" w:space="0" w:color="auto"/>
                    <w:bottom w:val="none" w:sz="0" w:space="0" w:color="auto"/>
                    <w:right w:val="none" w:sz="0" w:space="0" w:color="auto"/>
                  </w:divBdr>
                  <w:divsChild>
                    <w:div w:id="55519680">
                      <w:marLeft w:val="0"/>
                      <w:marRight w:val="0"/>
                      <w:marTop w:val="0"/>
                      <w:marBottom w:val="0"/>
                      <w:divBdr>
                        <w:top w:val="none" w:sz="0" w:space="0" w:color="auto"/>
                        <w:left w:val="none" w:sz="0" w:space="0" w:color="auto"/>
                        <w:bottom w:val="none" w:sz="0" w:space="0" w:color="auto"/>
                        <w:right w:val="none" w:sz="0" w:space="0" w:color="auto"/>
                      </w:divBdr>
                    </w:div>
                  </w:divsChild>
                </w:div>
                <w:div w:id="1509565560">
                  <w:marLeft w:val="0"/>
                  <w:marRight w:val="0"/>
                  <w:marTop w:val="0"/>
                  <w:marBottom w:val="0"/>
                  <w:divBdr>
                    <w:top w:val="none" w:sz="0" w:space="0" w:color="auto"/>
                    <w:left w:val="none" w:sz="0" w:space="0" w:color="auto"/>
                    <w:bottom w:val="none" w:sz="0" w:space="0" w:color="auto"/>
                    <w:right w:val="none" w:sz="0" w:space="0" w:color="auto"/>
                  </w:divBdr>
                  <w:divsChild>
                    <w:div w:id="1276137243">
                      <w:marLeft w:val="0"/>
                      <w:marRight w:val="0"/>
                      <w:marTop w:val="0"/>
                      <w:marBottom w:val="0"/>
                      <w:divBdr>
                        <w:top w:val="none" w:sz="0" w:space="0" w:color="auto"/>
                        <w:left w:val="none" w:sz="0" w:space="0" w:color="auto"/>
                        <w:bottom w:val="none" w:sz="0" w:space="0" w:color="auto"/>
                        <w:right w:val="none" w:sz="0" w:space="0" w:color="auto"/>
                      </w:divBdr>
                    </w:div>
                  </w:divsChild>
                </w:div>
                <w:div w:id="1384061810">
                  <w:marLeft w:val="0"/>
                  <w:marRight w:val="0"/>
                  <w:marTop w:val="0"/>
                  <w:marBottom w:val="0"/>
                  <w:divBdr>
                    <w:top w:val="none" w:sz="0" w:space="0" w:color="auto"/>
                    <w:left w:val="none" w:sz="0" w:space="0" w:color="auto"/>
                    <w:bottom w:val="none" w:sz="0" w:space="0" w:color="auto"/>
                    <w:right w:val="none" w:sz="0" w:space="0" w:color="auto"/>
                  </w:divBdr>
                  <w:divsChild>
                    <w:div w:id="352925312">
                      <w:marLeft w:val="0"/>
                      <w:marRight w:val="0"/>
                      <w:marTop w:val="0"/>
                      <w:marBottom w:val="0"/>
                      <w:divBdr>
                        <w:top w:val="none" w:sz="0" w:space="0" w:color="auto"/>
                        <w:left w:val="none" w:sz="0" w:space="0" w:color="auto"/>
                        <w:bottom w:val="none" w:sz="0" w:space="0" w:color="auto"/>
                        <w:right w:val="none" w:sz="0" w:space="0" w:color="auto"/>
                      </w:divBdr>
                    </w:div>
                  </w:divsChild>
                </w:div>
                <w:div w:id="938678831">
                  <w:marLeft w:val="0"/>
                  <w:marRight w:val="0"/>
                  <w:marTop w:val="0"/>
                  <w:marBottom w:val="0"/>
                  <w:divBdr>
                    <w:top w:val="none" w:sz="0" w:space="0" w:color="auto"/>
                    <w:left w:val="none" w:sz="0" w:space="0" w:color="auto"/>
                    <w:bottom w:val="none" w:sz="0" w:space="0" w:color="auto"/>
                    <w:right w:val="none" w:sz="0" w:space="0" w:color="auto"/>
                  </w:divBdr>
                  <w:divsChild>
                    <w:div w:id="1830514170">
                      <w:marLeft w:val="0"/>
                      <w:marRight w:val="0"/>
                      <w:marTop w:val="0"/>
                      <w:marBottom w:val="0"/>
                      <w:divBdr>
                        <w:top w:val="none" w:sz="0" w:space="0" w:color="auto"/>
                        <w:left w:val="none" w:sz="0" w:space="0" w:color="auto"/>
                        <w:bottom w:val="none" w:sz="0" w:space="0" w:color="auto"/>
                        <w:right w:val="none" w:sz="0" w:space="0" w:color="auto"/>
                      </w:divBdr>
                    </w:div>
                  </w:divsChild>
                </w:div>
                <w:div w:id="1367104197">
                  <w:marLeft w:val="0"/>
                  <w:marRight w:val="0"/>
                  <w:marTop w:val="0"/>
                  <w:marBottom w:val="0"/>
                  <w:divBdr>
                    <w:top w:val="none" w:sz="0" w:space="0" w:color="auto"/>
                    <w:left w:val="none" w:sz="0" w:space="0" w:color="auto"/>
                    <w:bottom w:val="none" w:sz="0" w:space="0" w:color="auto"/>
                    <w:right w:val="none" w:sz="0" w:space="0" w:color="auto"/>
                  </w:divBdr>
                  <w:divsChild>
                    <w:div w:id="448207722">
                      <w:marLeft w:val="0"/>
                      <w:marRight w:val="0"/>
                      <w:marTop w:val="0"/>
                      <w:marBottom w:val="0"/>
                      <w:divBdr>
                        <w:top w:val="none" w:sz="0" w:space="0" w:color="auto"/>
                        <w:left w:val="none" w:sz="0" w:space="0" w:color="auto"/>
                        <w:bottom w:val="none" w:sz="0" w:space="0" w:color="auto"/>
                        <w:right w:val="none" w:sz="0" w:space="0" w:color="auto"/>
                      </w:divBdr>
                    </w:div>
                  </w:divsChild>
                </w:div>
                <w:div w:id="275450400">
                  <w:marLeft w:val="0"/>
                  <w:marRight w:val="0"/>
                  <w:marTop w:val="0"/>
                  <w:marBottom w:val="0"/>
                  <w:divBdr>
                    <w:top w:val="none" w:sz="0" w:space="0" w:color="auto"/>
                    <w:left w:val="none" w:sz="0" w:space="0" w:color="auto"/>
                    <w:bottom w:val="none" w:sz="0" w:space="0" w:color="auto"/>
                    <w:right w:val="none" w:sz="0" w:space="0" w:color="auto"/>
                  </w:divBdr>
                  <w:divsChild>
                    <w:div w:id="1696956015">
                      <w:marLeft w:val="0"/>
                      <w:marRight w:val="0"/>
                      <w:marTop w:val="0"/>
                      <w:marBottom w:val="0"/>
                      <w:divBdr>
                        <w:top w:val="none" w:sz="0" w:space="0" w:color="auto"/>
                        <w:left w:val="none" w:sz="0" w:space="0" w:color="auto"/>
                        <w:bottom w:val="none" w:sz="0" w:space="0" w:color="auto"/>
                        <w:right w:val="none" w:sz="0" w:space="0" w:color="auto"/>
                      </w:divBdr>
                    </w:div>
                  </w:divsChild>
                </w:div>
                <w:div w:id="1729836968">
                  <w:marLeft w:val="0"/>
                  <w:marRight w:val="0"/>
                  <w:marTop w:val="0"/>
                  <w:marBottom w:val="0"/>
                  <w:divBdr>
                    <w:top w:val="none" w:sz="0" w:space="0" w:color="auto"/>
                    <w:left w:val="none" w:sz="0" w:space="0" w:color="auto"/>
                    <w:bottom w:val="none" w:sz="0" w:space="0" w:color="auto"/>
                    <w:right w:val="none" w:sz="0" w:space="0" w:color="auto"/>
                  </w:divBdr>
                  <w:divsChild>
                    <w:div w:id="1740321738">
                      <w:marLeft w:val="0"/>
                      <w:marRight w:val="0"/>
                      <w:marTop w:val="0"/>
                      <w:marBottom w:val="0"/>
                      <w:divBdr>
                        <w:top w:val="none" w:sz="0" w:space="0" w:color="auto"/>
                        <w:left w:val="none" w:sz="0" w:space="0" w:color="auto"/>
                        <w:bottom w:val="none" w:sz="0" w:space="0" w:color="auto"/>
                        <w:right w:val="none" w:sz="0" w:space="0" w:color="auto"/>
                      </w:divBdr>
                    </w:div>
                  </w:divsChild>
                </w:div>
                <w:div w:id="135344084">
                  <w:marLeft w:val="0"/>
                  <w:marRight w:val="0"/>
                  <w:marTop w:val="0"/>
                  <w:marBottom w:val="0"/>
                  <w:divBdr>
                    <w:top w:val="none" w:sz="0" w:space="0" w:color="auto"/>
                    <w:left w:val="none" w:sz="0" w:space="0" w:color="auto"/>
                    <w:bottom w:val="none" w:sz="0" w:space="0" w:color="auto"/>
                    <w:right w:val="none" w:sz="0" w:space="0" w:color="auto"/>
                  </w:divBdr>
                  <w:divsChild>
                    <w:div w:id="978000718">
                      <w:marLeft w:val="0"/>
                      <w:marRight w:val="0"/>
                      <w:marTop w:val="0"/>
                      <w:marBottom w:val="0"/>
                      <w:divBdr>
                        <w:top w:val="none" w:sz="0" w:space="0" w:color="auto"/>
                        <w:left w:val="none" w:sz="0" w:space="0" w:color="auto"/>
                        <w:bottom w:val="none" w:sz="0" w:space="0" w:color="auto"/>
                        <w:right w:val="none" w:sz="0" w:space="0" w:color="auto"/>
                      </w:divBdr>
                    </w:div>
                  </w:divsChild>
                </w:div>
                <w:div w:id="212624710">
                  <w:marLeft w:val="0"/>
                  <w:marRight w:val="0"/>
                  <w:marTop w:val="0"/>
                  <w:marBottom w:val="0"/>
                  <w:divBdr>
                    <w:top w:val="none" w:sz="0" w:space="0" w:color="auto"/>
                    <w:left w:val="none" w:sz="0" w:space="0" w:color="auto"/>
                    <w:bottom w:val="none" w:sz="0" w:space="0" w:color="auto"/>
                    <w:right w:val="none" w:sz="0" w:space="0" w:color="auto"/>
                  </w:divBdr>
                  <w:divsChild>
                    <w:div w:id="1569532087">
                      <w:marLeft w:val="0"/>
                      <w:marRight w:val="0"/>
                      <w:marTop w:val="0"/>
                      <w:marBottom w:val="0"/>
                      <w:divBdr>
                        <w:top w:val="none" w:sz="0" w:space="0" w:color="auto"/>
                        <w:left w:val="none" w:sz="0" w:space="0" w:color="auto"/>
                        <w:bottom w:val="none" w:sz="0" w:space="0" w:color="auto"/>
                        <w:right w:val="none" w:sz="0" w:space="0" w:color="auto"/>
                      </w:divBdr>
                    </w:div>
                  </w:divsChild>
                </w:div>
                <w:div w:id="425922645">
                  <w:marLeft w:val="0"/>
                  <w:marRight w:val="0"/>
                  <w:marTop w:val="0"/>
                  <w:marBottom w:val="0"/>
                  <w:divBdr>
                    <w:top w:val="none" w:sz="0" w:space="0" w:color="auto"/>
                    <w:left w:val="none" w:sz="0" w:space="0" w:color="auto"/>
                    <w:bottom w:val="none" w:sz="0" w:space="0" w:color="auto"/>
                    <w:right w:val="none" w:sz="0" w:space="0" w:color="auto"/>
                  </w:divBdr>
                  <w:divsChild>
                    <w:div w:id="1315523953">
                      <w:marLeft w:val="0"/>
                      <w:marRight w:val="0"/>
                      <w:marTop w:val="0"/>
                      <w:marBottom w:val="0"/>
                      <w:divBdr>
                        <w:top w:val="none" w:sz="0" w:space="0" w:color="auto"/>
                        <w:left w:val="none" w:sz="0" w:space="0" w:color="auto"/>
                        <w:bottom w:val="none" w:sz="0" w:space="0" w:color="auto"/>
                        <w:right w:val="none" w:sz="0" w:space="0" w:color="auto"/>
                      </w:divBdr>
                    </w:div>
                  </w:divsChild>
                </w:div>
                <w:div w:id="256331607">
                  <w:marLeft w:val="0"/>
                  <w:marRight w:val="0"/>
                  <w:marTop w:val="0"/>
                  <w:marBottom w:val="0"/>
                  <w:divBdr>
                    <w:top w:val="none" w:sz="0" w:space="0" w:color="auto"/>
                    <w:left w:val="none" w:sz="0" w:space="0" w:color="auto"/>
                    <w:bottom w:val="none" w:sz="0" w:space="0" w:color="auto"/>
                    <w:right w:val="none" w:sz="0" w:space="0" w:color="auto"/>
                  </w:divBdr>
                  <w:divsChild>
                    <w:div w:id="490020499">
                      <w:marLeft w:val="0"/>
                      <w:marRight w:val="0"/>
                      <w:marTop w:val="0"/>
                      <w:marBottom w:val="0"/>
                      <w:divBdr>
                        <w:top w:val="none" w:sz="0" w:space="0" w:color="auto"/>
                        <w:left w:val="none" w:sz="0" w:space="0" w:color="auto"/>
                        <w:bottom w:val="none" w:sz="0" w:space="0" w:color="auto"/>
                        <w:right w:val="none" w:sz="0" w:space="0" w:color="auto"/>
                      </w:divBdr>
                    </w:div>
                  </w:divsChild>
                </w:div>
                <w:div w:id="1307785264">
                  <w:marLeft w:val="0"/>
                  <w:marRight w:val="0"/>
                  <w:marTop w:val="0"/>
                  <w:marBottom w:val="0"/>
                  <w:divBdr>
                    <w:top w:val="none" w:sz="0" w:space="0" w:color="auto"/>
                    <w:left w:val="none" w:sz="0" w:space="0" w:color="auto"/>
                    <w:bottom w:val="none" w:sz="0" w:space="0" w:color="auto"/>
                    <w:right w:val="none" w:sz="0" w:space="0" w:color="auto"/>
                  </w:divBdr>
                  <w:divsChild>
                    <w:div w:id="1372145938">
                      <w:marLeft w:val="0"/>
                      <w:marRight w:val="0"/>
                      <w:marTop w:val="0"/>
                      <w:marBottom w:val="0"/>
                      <w:divBdr>
                        <w:top w:val="none" w:sz="0" w:space="0" w:color="auto"/>
                        <w:left w:val="none" w:sz="0" w:space="0" w:color="auto"/>
                        <w:bottom w:val="none" w:sz="0" w:space="0" w:color="auto"/>
                        <w:right w:val="none" w:sz="0" w:space="0" w:color="auto"/>
                      </w:divBdr>
                    </w:div>
                  </w:divsChild>
                </w:div>
                <w:div w:id="478545337">
                  <w:marLeft w:val="0"/>
                  <w:marRight w:val="0"/>
                  <w:marTop w:val="0"/>
                  <w:marBottom w:val="0"/>
                  <w:divBdr>
                    <w:top w:val="none" w:sz="0" w:space="0" w:color="auto"/>
                    <w:left w:val="none" w:sz="0" w:space="0" w:color="auto"/>
                    <w:bottom w:val="none" w:sz="0" w:space="0" w:color="auto"/>
                    <w:right w:val="none" w:sz="0" w:space="0" w:color="auto"/>
                  </w:divBdr>
                  <w:divsChild>
                    <w:div w:id="526679266">
                      <w:marLeft w:val="0"/>
                      <w:marRight w:val="0"/>
                      <w:marTop w:val="0"/>
                      <w:marBottom w:val="0"/>
                      <w:divBdr>
                        <w:top w:val="none" w:sz="0" w:space="0" w:color="auto"/>
                        <w:left w:val="none" w:sz="0" w:space="0" w:color="auto"/>
                        <w:bottom w:val="none" w:sz="0" w:space="0" w:color="auto"/>
                        <w:right w:val="none" w:sz="0" w:space="0" w:color="auto"/>
                      </w:divBdr>
                    </w:div>
                  </w:divsChild>
                </w:div>
                <w:div w:id="1593973719">
                  <w:marLeft w:val="0"/>
                  <w:marRight w:val="0"/>
                  <w:marTop w:val="0"/>
                  <w:marBottom w:val="0"/>
                  <w:divBdr>
                    <w:top w:val="none" w:sz="0" w:space="0" w:color="auto"/>
                    <w:left w:val="none" w:sz="0" w:space="0" w:color="auto"/>
                    <w:bottom w:val="none" w:sz="0" w:space="0" w:color="auto"/>
                    <w:right w:val="none" w:sz="0" w:space="0" w:color="auto"/>
                  </w:divBdr>
                  <w:divsChild>
                    <w:div w:id="604852345">
                      <w:marLeft w:val="0"/>
                      <w:marRight w:val="0"/>
                      <w:marTop w:val="0"/>
                      <w:marBottom w:val="0"/>
                      <w:divBdr>
                        <w:top w:val="none" w:sz="0" w:space="0" w:color="auto"/>
                        <w:left w:val="none" w:sz="0" w:space="0" w:color="auto"/>
                        <w:bottom w:val="none" w:sz="0" w:space="0" w:color="auto"/>
                        <w:right w:val="none" w:sz="0" w:space="0" w:color="auto"/>
                      </w:divBdr>
                    </w:div>
                  </w:divsChild>
                </w:div>
                <w:div w:id="235677474">
                  <w:marLeft w:val="0"/>
                  <w:marRight w:val="0"/>
                  <w:marTop w:val="0"/>
                  <w:marBottom w:val="0"/>
                  <w:divBdr>
                    <w:top w:val="none" w:sz="0" w:space="0" w:color="auto"/>
                    <w:left w:val="none" w:sz="0" w:space="0" w:color="auto"/>
                    <w:bottom w:val="none" w:sz="0" w:space="0" w:color="auto"/>
                    <w:right w:val="none" w:sz="0" w:space="0" w:color="auto"/>
                  </w:divBdr>
                  <w:divsChild>
                    <w:div w:id="183134022">
                      <w:marLeft w:val="0"/>
                      <w:marRight w:val="0"/>
                      <w:marTop w:val="0"/>
                      <w:marBottom w:val="0"/>
                      <w:divBdr>
                        <w:top w:val="none" w:sz="0" w:space="0" w:color="auto"/>
                        <w:left w:val="none" w:sz="0" w:space="0" w:color="auto"/>
                        <w:bottom w:val="none" w:sz="0" w:space="0" w:color="auto"/>
                        <w:right w:val="none" w:sz="0" w:space="0" w:color="auto"/>
                      </w:divBdr>
                    </w:div>
                  </w:divsChild>
                </w:div>
                <w:div w:id="428622132">
                  <w:marLeft w:val="0"/>
                  <w:marRight w:val="0"/>
                  <w:marTop w:val="0"/>
                  <w:marBottom w:val="0"/>
                  <w:divBdr>
                    <w:top w:val="none" w:sz="0" w:space="0" w:color="auto"/>
                    <w:left w:val="none" w:sz="0" w:space="0" w:color="auto"/>
                    <w:bottom w:val="none" w:sz="0" w:space="0" w:color="auto"/>
                    <w:right w:val="none" w:sz="0" w:space="0" w:color="auto"/>
                  </w:divBdr>
                  <w:divsChild>
                    <w:div w:id="1450784999">
                      <w:marLeft w:val="0"/>
                      <w:marRight w:val="0"/>
                      <w:marTop w:val="0"/>
                      <w:marBottom w:val="0"/>
                      <w:divBdr>
                        <w:top w:val="none" w:sz="0" w:space="0" w:color="auto"/>
                        <w:left w:val="none" w:sz="0" w:space="0" w:color="auto"/>
                        <w:bottom w:val="none" w:sz="0" w:space="0" w:color="auto"/>
                        <w:right w:val="none" w:sz="0" w:space="0" w:color="auto"/>
                      </w:divBdr>
                    </w:div>
                  </w:divsChild>
                </w:div>
                <w:div w:id="325935289">
                  <w:marLeft w:val="0"/>
                  <w:marRight w:val="0"/>
                  <w:marTop w:val="0"/>
                  <w:marBottom w:val="0"/>
                  <w:divBdr>
                    <w:top w:val="none" w:sz="0" w:space="0" w:color="auto"/>
                    <w:left w:val="none" w:sz="0" w:space="0" w:color="auto"/>
                    <w:bottom w:val="none" w:sz="0" w:space="0" w:color="auto"/>
                    <w:right w:val="none" w:sz="0" w:space="0" w:color="auto"/>
                  </w:divBdr>
                  <w:divsChild>
                    <w:div w:id="2003194860">
                      <w:marLeft w:val="0"/>
                      <w:marRight w:val="0"/>
                      <w:marTop w:val="0"/>
                      <w:marBottom w:val="0"/>
                      <w:divBdr>
                        <w:top w:val="none" w:sz="0" w:space="0" w:color="auto"/>
                        <w:left w:val="none" w:sz="0" w:space="0" w:color="auto"/>
                        <w:bottom w:val="none" w:sz="0" w:space="0" w:color="auto"/>
                        <w:right w:val="none" w:sz="0" w:space="0" w:color="auto"/>
                      </w:divBdr>
                    </w:div>
                  </w:divsChild>
                </w:div>
                <w:div w:id="1558928624">
                  <w:marLeft w:val="0"/>
                  <w:marRight w:val="0"/>
                  <w:marTop w:val="0"/>
                  <w:marBottom w:val="0"/>
                  <w:divBdr>
                    <w:top w:val="none" w:sz="0" w:space="0" w:color="auto"/>
                    <w:left w:val="none" w:sz="0" w:space="0" w:color="auto"/>
                    <w:bottom w:val="none" w:sz="0" w:space="0" w:color="auto"/>
                    <w:right w:val="none" w:sz="0" w:space="0" w:color="auto"/>
                  </w:divBdr>
                  <w:divsChild>
                    <w:div w:id="879165806">
                      <w:marLeft w:val="0"/>
                      <w:marRight w:val="0"/>
                      <w:marTop w:val="0"/>
                      <w:marBottom w:val="0"/>
                      <w:divBdr>
                        <w:top w:val="none" w:sz="0" w:space="0" w:color="auto"/>
                        <w:left w:val="none" w:sz="0" w:space="0" w:color="auto"/>
                        <w:bottom w:val="none" w:sz="0" w:space="0" w:color="auto"/>
                        <w:right w:val="none" w:sz="0" w:space="0" w:color="auto"/>
                      </w:divBdr>
                    </w:div>
                  </w:divsChild>
                </w:div>
                <w:div w:id="1961842659">
                  <w:marLeft w:val="0"/>
                  <w:marRight w:val="0"/>
                  <w:marTop w:val="0"/>
                  <w:marBottom w:val="0"/>
                  <w:divBdr>
                    <w:top w:val="none" w:sz="0" w:space="0" w:color="auto"/>
                    <w:left w:val="none" w:sz="0" w:space="0" w:color="auto"/>
                    <w:bottom w:val="none" w:sz="0" w:space="0" w:color="auto"/>
                    <w:right w:val="none" w:sz="0" w:space="0" w:color="auto"/>
                  </w:divBdr>
                  <w:divsChild>
                    <w:div w:id="339939916">
                      <w:marLeft w:val="0"/>
                      <w:marRight w:val="0"/>
                      <w:marTop w:val="0"/>
                      <w:marBottom w:val="0"/>
                      <w:divBdr>
                        <w:top w:val="none" w:sz="0" w:space="0" w:color="auto"/>
                        <w:left w:val="none" w:sz="0" w:space="0" w:color="auto"/>
                        <w:bottom w:val="none" w:sz="0" w:space="0" w:color="auto"/>
                        <w:right w:val="none" w:sz="0" w:space="0" w:color="auto"/>
                      </w:divBdr>
                    </w:div>
                  </w:divsChild>
                </w:div>
                <w:div w:id="1415124280">
                  <w:marLeft w:val="0"/>
                  <w:marRight w:val="0"/>
                  <w:marTop w:val="0"/>
                  <w:marBottom w:val="0"/>
                  <w:divBdr>
                    <w:top w:val="none" w:sz="0" w:space="0" w:color="auto"/>
                    <w:left w:val="none" w:sz="0" w:space="0" w:color="auto"/>
                    <w:bottom w:val="none" w:sz="0" w:space="0" w:color="auto"/>
                    <w:right w:val="none" w:sz="0" w:space="0" w:color="auto"/>
                  </w:divBdr>
                  <w:divsChild>
                    <w:div w:id="1158230542">
                      <w:marLeft w:val="0"/>
                      <w:marRight w:val="0"/>
                      <w:marTop w:val="0"/>
                      <w:marBottom w:val="0"/>
                      <w:divBdr>
                        <w:top w:val="none" w:sz="0" w:space="0" w:color="auto"/>
                        <w:left w:val="none" w:sz="0" w:space="0" w:color="auto"/>
                        <w:bottom w:val="none" w:sz="0" w:space="0" w:color="auto"/>
                        <w:right w:val="none" w:sz="0" w:space="0" w:color="auto"/>
                      </w:divBdr>
                    </w:div>
                  </w:divsChild>
                </w:div>
                <w:div w:id="1220442010">
                  <w:marLeft w:val="0"/>
                  <w:marRight w:val="0"/>
                  <w:marTop w:val="0"/>
                  <w:marBottom w:val="0"/>
                  <w:divBdr>
                    <w:top w:val="none" w:sz="0" w:space="0" w:color="auto"/>
                    <w:left w:val="none" w:sz="0" w:space="0" w:color="auto"/>
                    <w:bottom w:val="none" w:sz="0" w:space="0" w:color="auto"/>
                    <w:right w:val="none" w:sz="0" w:space="0" w:color="auto"/>
                  </w:divBdr>
                  <w:divsChild>
                    <w:div w:id="237709874">
                      <w:marLeft w:val="0"/>
                      <w:marRight w:val="0"/>
                      <w:marTop w:val="0"/>
                      <w:marBottom w:val="0"/>
                      <w:divBdr>
                        <w:top w:val="none" w:sz="0" w:space="0" w:color="auto"/>
                        <w:left w:val="none" w:sz="0" w:space="0" w:color="auto"/>
                        <w:bottom w:val="none" w:sz="0" w:space="0" w:color="auto"/>
                        <w:right w:val="none" w:sz="0" w:space="0" w:color="auto"/>
                      </w:divBdr>
                    </w:div>
                  </w:divsChild>
                </w:div>
                <w:div w:id="1562448661">
                  <w:marLeft w:val="0"/>
                  <w:marRight w:val="0"/>
                  <w:marTop w:val="0"/>
                  <w:marBottom w:val="0"/>
                  <w:divBdr>
                    <w:top w:val="none" w:sz="0" w:space="0" w:color="auto"/>
                    <w:left w:val="none" w:sz="0" w:space="0" w:color="auto"/>
                    <w:bottom w:val="none" w:sz="0" w:space="0" w:color="auto"/>
                    <w:right w:val="none" w:sz="0" w:space="0" w:color="auto"/>
                  </w:divBdr>
                  <w:divsChild>
                    <w:div w:id="59788269">
                      <w:marLeft w:val="0"/>
                      <w:marRight w:val="0"/>
                      <w:marTop w:val="0"/>
                      <w:marBottom w:val="0"/>
                      <w:divBdr>
                        <w:top w:val="none" w:sz="0" w:space="0" w:color="auto"/>
                        <w:left w:val="none" w:sz="0" w:space="0" w:color="auto"/>
                        <w:bottom w:val="none" w:sz="0" w:space="0" w:color="auto"/>
                        <w:right w:val="none" w:sz="0" w:space="0" w:color="auto"/>
                      </w:divBdr>
                    </w:div>
                  </w:divsChild>
                </w:div>
                <w:div w:id="1953511025">
                  <w:marLeft w:val="0"/>
                  <w:marRight w:val="0"/>
                  <w:marTop w:val="0"/>
                  <w:marBottom w:val="0"/>
                  <w:divBdr>
                    <w:top w:val="none" w:sz="0" w:space="0" w:color="auto"/>
                    <w:left w:val="none" w:sz="0" w:space="0" w:color="auto"/>
                    <w:bottom w:val="none" w:sz="0" w:space="0" w:color="auto"/>
                    <w:right w:val="none" w:sz="0" w:space="0" w:color="auto"/>
                  </w:divBdr>
                  <w:divsChild>
                    <w:div w:id="489560646">
                      <w:marLeft w:val="0"/>
                      <w:marRight w:val="0"/>
                      <w:marTop w:val="0"/>
                      <w:marBottom w:val="0"/>
                      <w:divBdr>
                        <w:top w:val="none" w:sz="0" w:space="0" w:color="auto"/>
                        <w:left w:val="none" w:sz="0" w:space="0" w:color="auto"/>
                        <w:bottom w:val="none" w:sz="0" w:space="0" w:color="auto"/>
                        <w:right w:val="none" w:sz="0" w:space="0" w:color="auto"/>
                      </w:divBdr>
                    </w:div>
                  </w:divsChild>
                </w:div>
                <w:div w:id="587349999">
                  <w:marLeft w:val="0"/>
                  <w:marRight w:val="0"/>
                  <w:marTop w:val="0"/>
                  <w:marBottom w:val="0"/>
                  <w:divBdr>
                    <w:top w:val="none" w:sz="0" w:space="0" w:color="auto"/>
                    <w:left w:val="none" w:sz="0" w:space="0" w:color="auto"/>
                    <w:bottom w:val="none" w:sz="0" w:space="0" w:color="auto"/>
                    <w:right w:val="none" w:sz="0" w:space="0" w:color="auto"/>
                  </w:divBdr>
                  <w:divsChild>
                    <w:div w:id="787436534">
                      <w:marLeft w:val="0"/>
                      <w:marRight w:val="0"/>
                      <w:marTop w:val="0"/>
                      <w:marBottom w:val="0"/>
                      <w:divBdr>
                        <w:top w:val="none" w:sz="0" w:space="0" w:color="auto"/>
                        <w:left w:val="none" w:sz="0" w:space="0" w:color="auto"/>
                        <w:bottom w:val="none" w:sz="0" w:space="0" w:color="auto"/>
                        <w:right w:val="none" w:sz="0" w:space="0" w:color="auto"/>
                      </w:divBdr>
                    </w:div>
                  </w:divsChild>
                </w:div>
                <w:div w:id="236981044">
                  <w:marLeft w:val="0"/>
                  <w:marRight w:val="0"/>
                  <w:marTop w:val="0"/>
                  <w:marBottom w:val="0"/>
                  <w:divBdr>
                    <w:top w:val="none" w:sz="0" w:space="0" w:color="auto"/>
                    <w:left w:val="none" w:sz="0" w:space="0" w:color="auto"/>
                    <w:bottom w:val="none" w:sz="0" w:space="0" w:color="auto"/>
                    <w:right w:val="none" w:sz="0" w:space="0" w:color="auto"/>
                  </w:divBdr>
                  <w:divsChild>
                    <w:div w:id="1440025337">
                      <w:marLeft w:val="0"/>
                      <w:marRight w:val="0"/>
                      <w:marTop w:val="0"/>
                      <w:marBottom w:val="0"/>
                      <w:divBdr>
                        <w:top w:val="none" w:sz="0" w:space="0" w:color="auto"/>
                        <w:left w:val="none" w:sz="0" w:space="0" w:color="auto"/>
                        <w:bottom w:val="none" w:sz="0" w:space="0" w:color="auto"/>
                        <w:right w:val="none" w:sz="0" w:space="0" w:color="auto"/>
                      </w:divBdr>
                    </w:div>
                  </w:divsChild>
                </w:div>
                <w:div w:id="1485395646">
                  <w:marLeft w:val="0"/>
                  <w:marRight w:val="0"/>
                  <w:marTop w:val="0"/>
                  <w:marBottom w:val="0"/>
                  <w:divBdr>
                    <w:top w:val="none" w:sz="0" w:space="0" w:color="auto"/>
                    <w:left w:val="none" w:sz="0" w:space="0" w:color="auto"/>
                    <w:bottom w:val="none" w:sz="0" w:space="0" w:color="auto"/>
                    <w:right w:val="none" w:sz="0" w:space="0" w:color="auto"/>
                  </w:divBdr>
                  <w:divsChild>
                    <w:div w:id="1694764075">
                      <w:marLeft w:val="0"/>
                      <w:marRight w:val="0"/>
                      <w:marTop w:val="0"/>
                      <w:marBottom w:val="0"/>
                      <w:divBdr>
                        <w:top w:val="none" w:sz="0" w:space="0" w:color="auto"/>
                        <w:left w:val="none" w:sz="0" w:space="0" w:color="auto"/>
                        <w:bottom w:val="none" w:sz="0" w:space="0" w:color="auto"/>
                        <w:right w:val="none" w:sz="0" w:space="0" w:color="auto"/>
                      </w:divBdr>
                    </w:div>
                  </w:divsChild>
                </w:div>
                <w:div w:id="1933931614">
                  <w:marLeft w:val="0"/>
                  <w:marRight w:val="0"/>
                  <w:marTop w:val="0"/>
                  <w:marBottom w:val="0"/>
                  <w:divBdr>
                    <w:top w:val="none" w:sz="0" w:space="0" w:color="auto"/>
                    <w:left w:val="none" w:sz="0" w:space="0" w:color="auto"/>
                    <w:bottom w:val="none" w:sz="0" w:space="0" w:color="auto"/>
                    <w:right w:val="none" w:sz="0" w:space="0" w:color="auto"/>
                  </w:divBdr>
                  <w:divsChild>
                    <w:div w:id="1540123992">
                      <w:marLeft w:val="0"/>
                      <w:marRight w:val="0"/>
                      <w:marTop w:val="0"/>
                      <w:marBottom w:val="0"/>
                      <w:divBdr>
                        <w:top w:val="none" w:sz="0" w:space="0" w:color="auto"/>
                        <w:left w:val="none" w:sz="0" w:space="0" w:color="auto"/>
                        <w:bottom w:val="none" w:sz="0" w:space="0" w:color="auto"/>
                        <w:right w:val="none" w:sz="0" w:space="0" w:color="auto"/>
                      </w:divBdr>
                    </w:div>
                  </w:divsChild>
                </w:div>
                <w:div w:id="1841579954">
                  <w:marLeft w:val="0"/>
                  <w:marRight w:val="0"/>
                  <w:marTop w:val="0"/>
                  <w:marBottom w:val="0"/>
                  <w:divBdr>
                    <w:top w:val="none" w:sz="0" w:space="0" w:color="auto"/>
                    <w:left w:val="none" w:sz="0" w:space="0" w:color="auto"/>
                    <w:bottom w:val="none" w:sz="0" w:space="0" w:color="auto"/>
                    <w:right w:val="none" w:sz="0" w:space="0" w:color="auto"/>
                  </w:divBdr>
                  <w:divsChild>
                    <w:div w:id="1694304546">
                      <w:marLeft w:val="0"/>
                      <w:marRight w:val="0"/>
                      <w:marTop w:val="0"/>
                      <w:marBottom w:val="0"/>
                      <w:divBdr>
                        <w:top w:val="none" w:sz="0" w:space="0" w:color="auto"/>
                        <w:left w:val="none" w:sz="0" w:space="0" w:color="auto"/>
                        <w:bottom w:val="none" w:sz="0" w:space="0" w:color="auto"/>
                        <w:right w:val="none" w:sz="0" w:space="0" w:color="auto"/>
                      </w:divBdr>
                    </w:div>
                  </w:divsChild>
                </w:div>
                <w:div w:id="1455292825">
                  <w:marLeft w:val="0"/>
                  <w:marRight w:val="0"/>
                  <w:marTop w:val="0"/>
                  <w:marBottom w:val="0"/>
                  <w:divBdr>
                    <w:top w:val="none" w:sz="0" w:space="0" w:color="auto"/>
                    <w:left w:val="none" w:sz="0" w:space="0" w:color="auto"/>
                    <w:bottom w:val="none" w:sz="0" w:space="0" w:color="auto"/>
                    <w:right w:val="none" w:sz="0" w:space="0" w:color="auto"/>
                  </w:divBdr>
                  <w:divsChild>
                    <w:div w:id="322785408">
                      <w:marLeft w:val="0"/>
                      <w:marRight w:val="0"/>
                      <w:marTop w:val="0"/>
                      <w:marBottom w:val="0"/>
                      <w:divBdr>
                        <w:top w:val="none" w:sz="0" w:space="0" w:color="auto"/>
                        <w:left w:val="none" w:sz="0" w:space="0" w:color="auto"/>
                        <w:bottom w:val="none" w:sz="0" w:space="0" w:color="auto"/>
                        <w:right w:val="none" w:sz="0" w:space="0" w:color="auto"/>
                      </w:divBdr>
                    </w:div>
                  </w:divsChild>
                </w:div>
                <w:div w:id="2111049689">
                  <w:marLeft w:val="0"/>
                  <w:marRight w:val="0"/>
                  <w:marTop w:val="0"/>
                  <w:marBottom w:val="0"/>
                  <w:divBdr>
                    <w:top w:val="none" w:sz="0" w:space="0" w:color="auto"/>
                    <w:left w:val="none" w:sz="0" w:space="0" w:color="auto"/>
                    <w:bottom w:val="none" w:sz="0" w:space="0" w:color="auto"/>
                    <w:right w:val="none" w:sz="0" w:space="0" w:color="auto"/>
                  </w:divBdr>
                  <w:divsChild>
                    <w:div w:id="1521896827">
                      <w:marLeft w:val="0"/>
                      <w:marRight w:val="0"/>
                      <w:marTop w:val="0"/>
                      <w:marBottom w:val="0"/>
                      <w:divBdr>
                        <w:top w:val="none" w:sz="0" w:space="0" w:color="auto"/>
                        <w:left w:val="none" w:sz="0" w:space="0" w:color="auto"/>
                        <w:bottom w:val="none" w:sz="0" w:space="0" w:color="auto"/>
                        <w:right w:val="none" w:sz="0" w:space="0" w:color="auto"/>
                      </w:divBdr>
                    </w:div>
                  </w:divsChild>
                </w:div>
                <w:div w:id="571161927">
                  <w:marLeft w:val="0"/>
                  <w:marRight w:val="0"/>
                  <w:marTop w:val="0"/>
                  <w:marBottom w:val="0"/>
                  <w:divBdr>
                    <w:top w:val="none" w:sz="0" w:space="0" w:color="auto"/>
                    <w:left w:val="none" w:sz="0" w:space="0" w:color="auto"/>
                    <w:bottom w:val="none" w:sz="0" w:space="0" w:color="auto"/>
                    <w:right w:val="none" w:sz="0" w:space="0" w:color="auto"/>
                  </w:divBdr>
                  <w:divsChild>
                    <w:div w:id="254674365">
                      <w:marLeft w:val="0"/>
                      <w:marRight w:val="0"/>
                      <w:marTop w:val="0"/>
                      <w:marBottom w:val="0"/>
                      <w:divBdr>
                        <w:top w:val="none" w:sz="0" w:space="0" w:color="auto"/>
                        <w:left w:val="none" w:sz="0" w:space="0" w:color="auto"/>
                        <w:bottom w:val="none" w:sz="0" w:space="0" w:color="auto"/>
                        <w:right w:val="none" w:sz="0" w:space="0" w:color="auto"/>
                      </w:divBdr>
                    </w:div>
                  </w:divsChild>
                </w:div>
                <w:div w:id="925379616">
                  <w:marLeft w:val="0"/>
                  <w:marRight w:val="0"/>
                  <w:marTop w:val="0"/>
                  <w:marBottom w:val="0"/>
                  <w:divBdr>
                    <w:top w:val="none" w:sz="0" w:space="0" w:color="auto"/>
                    <w:left w:val="none" w:sz="0" w:space="0" w:color="auto"/>
                    <w:bottom w:val="none" w:sz="0" w:space="0" w:color="auto"/>
                    <w:right w:val="none" w:sz="0" w:space="0" w:color="auto"/>
                  </w:divBdr>
                  <w:divsChild>
                    <w:div w:id="1840266582">
                      <w:marLeft w:val="0"/>
                      <w:marRight w:val="0"/>
                      <w:marTop w:val="0"/>
                      <w:marBottom w:val="0"/>
                      <w:divBdr>
                        <w:top w:val="none" w:sz="0" w:space="0" w:color="auto"/>
                        <w:left w:val="none" w:sz="0" w:space="0" w:color="auto"/>
                        <w:bottom w:val="none" w:sz="0" w:space="0" w:color="auto"/>
                        <w:right w:val="none" w:sz="0" w:space="0" w:color="auto"/>
                      </w:divBdr>
                    </w:div>
                  </w:divsChild>
                </w:div>
                <w:div w:id="954751209">
                  <w:marLeft w:val="0"/>
                  <w:marRight w:val="0"/>
                  <w:marTop w:val="0"/>
                  <w:marBottom w:val="0"/>
                  <w:divBdr>
                    <w:top w:val="none" w:sz="0" w:space="0" w:color="auto"/>
                    <w:left w:val="none" w:sz="0" w:space="0" w:color="auto"/>
                    <w:bottom w:val="none" w:sz="0" w:space="0" w:color="auto"/>
                    <w:right w:val="none" w:sz="0" w:space="0" w:color="auto"/>
                  </w:divBdr>
                  <w:divsChild>
                    <w:div w:id="1518158654">
                      <w:marLeft w:val="0"/>
                      <w:marRight w:val="0"/>
                      <w:marTop w:val="0"/>
                      <w:marBottom w:val="0"/>
                      <w:divBdr>
                        <w:top w:val="none" w:sz="0" w:space="0" w:color="auto"/>
                        <w:left w:val="none" w:sz="0" w:space="0" w:color="auto"/>
                        <w:bottom w:val="none" w:sz="0" w:space="0" w:color="auto"/>
                        <w:right w:val="none" w:sz="0" w:space="0" w:color="auto"/>
                      </w:divBdr>
                    </w:div>
                  </w:divsChild>
                </w:div>
                <w:div w:id="46490839">
                  <w:marLeft w:val="0"/>
                  <w:marRight w:val="0"/>
                  <w:marTop w:val="0"/>
                  <w:marBottom w:val="0"/>
                  <w:divBdr>
                    <w:top w:val="none" w:sz="0" w:space="0" w:color="auto"/>
                    <w:left w:val="none" w:sz="0" w:space="0" w:color="auto"/>
                    <w:bottom w:val="none" w:sz="0" w:space="0" w:color="auto"/>
                    <w:right w:val="none" w:sz="0" w:space="0" w:color="auto"/>
                  </w:divBdr>
                  <w:divsChild>
                    <w:div w:id="1987591629">
                      <w:marLeft w:val="0"/>
                      <w:marRight w:val="0"/>
                      <w:marTop w:val="0"/>
                      <w:marBottom w:val="0"/>
                      <w:divBdr>
                        <w:top w:val="none" w:sz="0" w:space="0" w:color="auto"/>
                        <w:left w:val="none" w:sz="0" w:space="0" w:color="auto"/>
                        <w:bottom w:val="none" w:sz="0" w:space="0" w:color="auto"/>
                        <w:right w:val="none" w:sz="0" w:space="0" w:color="auto"/>
                      </w:divBdr>
                    </w:div>
                  </w:divsChild>
                </w:div>
                <w:div w:id="211503329">
                  <w:marLeft w:val="0"/>
                  <w:marRight w:val="0"/>
                  <w:marTop w:val="0"/>
                  <w:marBottom w:val="0"/>
                  <w:divBdr>
                    <w:top w:val="none" w:sz="0" w:space="0" w:color="auto"/>
                    <w:left w:val="none" w:sz="0" w:space="0" w:color="auto"/>
                    <w:bottom w:val="none" w:sz="0" w:space="0" w:color="auto"/>
                    <w:right w:val="none" w:sz="0" w:space="0" w:color="auto"/>
                  </w:divBdr>
                  <w:divsChild>
                    <w:div w:id="1162938148">
                      <w:marLeft w:val="0"/>
                      <w:marRight w:val="0"/>
                      <w:marTop w:val="0"/>
                      <w:marBottom w:val="0"/>
                      <w:divBdr>
                        <w:top w:val="none" w:sz="0" w:space="0" w:color="auto"/>
                        <w:left w:val="none" w:sz="0" w:space="0" w:color="auto"/>
                        <w:bottom w:val="none" w:sz="0" w:space="0" w:color="auto"/>
                        <w:right w:val="none" w:sz="0" w:space="0" w:color="auto"/>
                      </w:divBdr>
                    </w:div>
                  </w:divsChild>
                </w:div>
                <w:div w:id="842820767">
                  <w:marLeft w:val="0"/>
                  <w:marRight w:val="0"/>
                  <w:marTop w:val="0"/>
                  <w:marBottom w:val="0"/>
                  <w:divBdr>
                    <w:top w:val="none" w:sz="0" w:space="0" w:color="auto"/>
                    <w:left w:val="none" w:sz="0" w:space="0" w:color="auto"/>
                    <w:bottom w:val="none" w:sz="0" w:space="0" w:color="auto"/>
                    <w:right w:val="none" w:sz="0" w:space="0" w:color="auto"/>
                  </w:divBdr>
                  <w:divsChild>
                    <w:div w:id="75708571">
                      <w:marLeft w:val="0"/>
                      <w:marRight w:val="0"/>
                      <w:marTop w:val="0"/>
                      <w:marBottom w:val="0"/>
                      <w:divBdr>
                        <w:top w:val="none" w:sz="0" w:space="0" w:color="auto"/>
                        <w:left w:val="none" w:sz="0" w:space="0" w:color="auto"/>
                        <w:bottom w:val="none" w:sz="0" w:space="0" w:color="auto"/>
                        <w:right w:val="none" w:sz="0" w:space="0" w:color="auto"/>
                      </w:divBdr>
                    </w:div>
                  </w:divsChild>
                </w:div>
                <w:div w:id="796803513">
                  <w:marLeft w:val="0"/>
                  <w:marRight w:val="0"/>
                  <w:marTop w:val="0"/>
                  <w:marBottom w:val="0"/>
                  <w:divBdr>
                    <w:top w:val="none" w:sz="0" w:space="0" w:color="auto"/>
                    <w:left w:val="none" w:sz="0" w:space="0" w:color="auto"/>
                    <w:bottom w:val="none" w:sz="0" w:space="0" w:color="auto"/>
                    <w:right w:val="none" w:sz="0" w:space="0" w:color="auto"/>
                  </w:divBdr>
                  <w:divsChild>
                    <w:div w:id="921796058">
                      <w:marLeft w:val="0"/>
                      <w:marRight w:val="0"/>
                      <w:marTop w:val="0"/>
                      <w:marBottom w:val="0"/>
                      <w:divBdr>
                        <w:top w:val="none" w:sz="0" w:space="0" w:color="auto"/>
                        <w:left w:val="none" w:sz="0" w:space="0" w:color="auto"/>
                        <w:bottom w:val="none" w:sz="0" w:space="0" w:color="auto"/>
                        <w:right w:val="none" w:sz="0" w:space="0" w:color="auto"/>
                      </w:divBdr>
                    </w:div>
                  </w:divsChild>
                </w:div>
                <w:div w:id="658769729">
                  <w:marLeft w:val="0"/>
                  <w:marRight w:val="0"/>
                  <w:marTop w:val="0"/>
                  <w:marBottom w:val="0"/>
                  <w:divBdr>
                    <w:top w:val="none" w:sz="0" w:space="0" w:color="auto"/>
                    <w:left w:val="none" w:sz="0" w:space="0" w:color="auto"/>
                    <w:bottom w:val="none" w:sz="0" w:space="0" w:color="auto"/>
                    <w:right w:val="none" w:sz="0" w:space="0" w:color="auto"/>
                  </w:divBdr>
                  <w:divsChild>
                    <w:div w:id="1742944104">
                      <w:marLeft w:val="0"/>
                      <w:marRight w:val="0"/>
                      <w:marTop w:val="0"/>
                      <w:marBottom w:val="0"/>
                      <w:divBdr>
                        <w:top w:val="none" w:sz="0" w:space="0" w:color="auto"/>
                        <w:left w:val="none" w:sz="0" w:space="0" w:color="auto"/>
                        <w:bottom w:val="none" w:sz="0" w:space="0" w:color="auto"/>
                        <w:right w:val="none" w:sz="0" w:space="0" w:color="auto"/>
                      </w:divBdr>
                    </w:div>
                  </w:divsChild>
                </w:div>
                <w:div w:id="1365129154">
                  <w:marLeft w:val="0"/>
                  <w:marRight w:val="0"/>
                  <w:marTop w:val="0"/>
                  <w:marBottom w:val="0"/>
                  <w:divBdr>
                    <w:top w:val="none" w:sz="0" w:space="0" w:color="auto"/>
                    <w:left w:val="none" w:sz="0" w:space="0" w:color="auto"/>
                    <w:bottom w:val="none" w:sz="0" w:space="0" w:color="auto"/>
                    <w:right w:val="none" w:sz="0" w:space="0" w:color="auto"/>
                  </w:divBdr>
                  <w:divsChild>
                    <w:div w:id="1629554761">
                      <w:marLeft w:val="0"/>
                      <w:marRight w:val="0"/>
                      <w:marTop w:val="0"/>
                      <w:marBottom w:val="0"/>
                      <w:divBdr>
                        <w:top w:val="none" w:sz="0" w:space="0" w:color="auto"/>
                        <w:left w:val="none" w:sz="0" w:space="0" w:color="auto"/>
                        <w:bottom w:val="none" w:sz="0" w:space="0" w:color="auto"/>
                        <w:right w:val="none" w:sz="0" w:space="0" w:color="auto"/>
                      </w:divBdr>
                    </w:div>
                  </w:divsChild>
                </w:div>
                <w:div w:id="452291640">
                  <w:marLeft w:val="0"/>
                  <w:marRight w:val="0"/>
                  <w:marTop w:val="0"/>
                  <w:marBottom w:val="0"/>
                  <w:divBdr>
                    <w:top w:val="none" w:sz="0" w:space="0" w:color="auto"/>
                    <w:left w:val="none" w:sz="0" w:space="0" w:color="auto"/>
                    <w:bottom w:val="none" w:sz="0" w:space="0" w:color="auto"/>
                    <w:right w:val="none" w:sz="0" w:space="0" w:color="auto"/>
                  </w:divBdr>
                  <w:divsChild>
                    <w:div w:id="778336752">
                      <w:marLeft w:val="0"/>
                      <w:marRight w:val="0"/>
                      <w:marTop w:val="0"/>
                      <w:marBottom w:val="0"/>
                      <w:divBdr>
                        <w:top w:val="none" w:sz="0" w:space="0" w:color="auto"/>
                        <w:left w:val="none" w:sz="0" w:space="0" w:color="auto"/>
                        <w:bottom w:val="none" w:sz="0" w:space="0" w:color="auto"/>
                        <w:right w:val="none" w:sz="0" w:space="0" w:color="auto"/>
                      </w:divBdr>
                    </w:div>
                  </w:divsChild>
                </w:div>
                <w:div w:id="2095398748">
                  <w:marLeft w:val="0"/>
                  <w:marRight w:val="0"/>
                  <w:marTop w:val="0"/>
                  <w:marBottom w:val="0"/>
                  <w:divBdr>
                    <w:top w:val="none" w:sz="0" w:space="0" w:color="auto"/>
                    <w:left w:val="none" w:sz="0" w:space="0" w:color="auto"/>
                    <w:bottom w:val="none" w:sz="0" w:space="0" w:color="auto"/>
                    <w:right w:val="none" w:sz="0" w:space="0" w:color="auto"/>
                  </w:divBdr>
                  <w:divsChild>
                    <w:div w:id="1225870194">
                      <w:marLeft w:val="0"/>
                      <w:marRight w:val="0"/>
                      <w:marTop w:val="0"/>
                      <w:marBottom w:val="0"/>
                      <w:divBdr>
                        <w:top w:val="none" w:sz="0" w:space="0" w:color="auto"/>
                        <w:left w:val="none" w:sz="0" w:space="0" w:color="auto"/>
                        <w:bottom w:val="none" w:sz="0" w:space="0" w:color="auto"/>
                        <w:right w:val="none" w:sz="0" w:space="0" w:color="auto"/>
                      </w:divBdr>
                    </w:div>
                  </w:divsChild>
                </w:div>
                <w:div w:id="1366325617">
                  <w:marLeft w:val="0"/>
                  <w:marRight w:val="0"/>
                  <w:marTop w:val="0"/>
                  <w:marBottom w:val="0"/>
                  <w:divBdr>
                    <w:top w:val="none" w:sz="0" w:space="0" w:color="auto"/>
                    <w:left w:val="none" w:sz="0" w:space="0" w:color="auto"/>
                    <w:bottom w:val="none" w:sz="0" w:space="0" w:color="auto"/>
                    <w:right w:val="none" w:sz="0" w:space="0" w:color="auto"/>
                  </w:divBdr>
                  <w:divsChild>
                    <w:div w:id="1241789529">
                      <w:marLeft w:val="0"/>
                      <w:marRight w:val="0"/>
                      <w:marTop w:val="0"/>
                      <w:marBottom w:val="0"/>
                      <w:divBdr>
                        <w:top w:val="none" w:sz="0" w:space="0" w:color="auto"/>
                        <w:left w:val="none" w:sz="0" w:space="0" w:color="auto"/>
                        <w:bottom w:val="none" w:sz="0" w:space="0" w:color="auto"/>
                        <w:right w:val="none" w:sz="0" w:space="0" w:color="auto"/>
                      </w:divBdr>
                    </w:div>
                  </w:divsChild>
                </w:div>
                <w:div w:id="850266161">
                  <w:marLeft w:val="0"/>
                  <w:marRight w:val="0"/>
                  <w:marTop w:val="0"/>
                  <w:marBottom w:val="0"/>
                  <w:divBdr>
                    <w:top w:val="none" w:sz="0" w:space="0" w:color="auto"/>
                    <w:left w:val="none" w:sz="0" w:space="0" w:color="auto"/>
                    <w:bottom w:val="none" w:sz="0" w:space="0" w:color="auto"/>
                    <w:right w:val="none" w:sz="0" w:space="0" w:color="auto"/>
                  </w:divBdr>
                  <w:divsChild>
                    <w:div w:id="8679073">
                      <w:marLeft w:val="0"/>
                      <w:marRight w:val="0"/>
                      <w:marTop w:val="0"/>
                      <w:marBottom w:val="0"/>
                      <w:divBdr>
                        <w:top w:val="none" w:sz="0" w:space="0" w:color="auto"/>
                        <w:left w:val="none" w:sz="0" w:space="0" w:color="auto"/>
                        <w:bottom w:val="none" w:sz="0" w:space="0" w:color="auto"/>
                        <w:right w:val="none" w:sz="0" w:space="0" w:color="auto"/>
                      </w:divBdr>
                    </w:div>
                  </w:divsChild>
                </w:div>
                <w:div w:id="1521044721">
                  <w:marLeft w:val="0"/>
                  <w:marRight w:val="0"/>
                  <w:marTop w:val="0"/>
                  <w:marBottom w:val="0"/>
                  <w:divBdr>
                    <w:top w:val="none" w:sz="0" w:space="0" w:color="auto"/>
                    <w:left w:val="none" w:sz="0" w:space="0" w:color="auto"/>
                    <w:bottom w:val="none" w:sz="0" w:space="0" w:color="auto"/>
                    <w:right w:val="none" w:sz="0" w:space="0" w:color="auto"/>
                  </w:divBdr>
                  <w:divsChild>
                    <w:div w:id="1129015119">
                      <w:marLeft w:val="0"/>
                      <w:marRight w:val="0"/>
                      <w:marTop w:val="0"/>
                      <w:marBottom w:val="0"/>
                      <w:divBdr>
                        <w:top w:val="none" w:sz="0" w:space="0" w:color="auto"/>
                        <w:left w:val="none" w:sz="0" w:space="0" w:color="auto"/>
                        <w:bottom w:val="none" w:sz="0" w:space="0" w:color="auto"/>
                        <w:right w:val="none" w:sz="0" w:space="0" w:color="auto"/>
                      </w:divBdr>
                    </w:div>
                  </w:divsChild>
                </w:div>
                <w:div w:id="455296517">
                  <w:marLeft w:val="0"/>
                  <w:marRight w:val="0"/>
                  <w:marTop w:val="0"/>
                  <w:marBottom w:val="0"/>
                  <w:divBdr>
                    <w:top w:val="none" w:sz="0" w:space="0" w:color="auto"/>
                    <w:left w:val="none" w:sz="0" w:space="0" w:color="auto"/>
                    <w:bottom w:val="none" w:sz="0" w:space="0" w:color="auto"/>
                    <w:right w:val="none" w:sz="0" w:space="0" w:color="auto"/>
                  </w:divBdr>
                  <w:divsChild>
                    <w:div w:id="1511674186">
                      <w:marLeft w:val="0"/>
                      <w:marRight w:val="0"/>
                      <w:marTop w:val="0"/>
                      <w:marBottom w:val="0"/>
                      <w:divBdr>
                        <w:top w:val="none" w:sz="0" w:space="0" w:color="auto"/>
                        <w:left w:val="none" w:sz="0" w:space="0" w:color="auto"/>
                        <w:bottom w:val="none" w:sz="0" w:space="0" w:color="auto"/>
                        <w:right w:val="none" w:sz="0" w:space="0" w:color="auto"/>
                      </w:divBdr>
                    </w:div>
                  </w:divsChild>
                </w:div>
                <w:div w:id="502748182">
                  <w:marLeft w:val="0"/>
                  <w:marRight w:val="0"/>
                  <w:marTop w:val="0"/>
                  <w:marBottom w:val="0"/>
                  <w:divBdr>
                    <w:top w:val="none" w:sz="0" w:space="0" w:color="auto"/>
                    <w:left w:val="none" w:sz="0" w:space="0" w:color="auto"/>
                    <w:bottom w:val="none" w:sz="0" w:space="0" w:color="auto"/>
                    <w:right w:val="none" w:sz="0" w:space="0" w:color="auto"/>
                  </w:divBdr>
                  <w:divsChild>
                    <w:div w:id="9580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3428">
          <w:marLeft w:val="0"/>
          <w:marRight w:val="0"/>
          <w:marTop w:val="0"/>
          <w:marBottom w:val="0"/>
          <w:divBdr>
            <w:top w:val="none" w:sz="0" w:space="0" w:color="auto"/>
            <w:left w:val="none" w:sz="0" w:space="0" w:color="auto"/>
            <w:bottom w:val="none" w:sz="0" w:space="0" w:color="auto"/>
            <w:right w:val="none" w:sz="0" w:space="0" w:color="auto"/>
          </w:divBdr>
          <w:divsChild>
            <w:div w:id="828210203">
              <w:marLeft w:val="0"/>
              <w:marRight w:val="0"/>
              <w:marTop w:val="0"/>
              <w:marBottom w:val="0"/>
              <w:divBdr>
                <w:top w:val="none" w:sz="0" w:space="0" w:color="auto"/>
                <w:left w:val="none" w:sz="0" w:space="0" w:color="auto"/>
                <w:bottom w:val="none" w:sz="0" w:space="0" w:color="auto"/>
                <w:right w:val="none" w:sz="0" w:space="0" w:color="auto"/>
              </w:divBdr>
            </w:div>
            <w:div w:id="1062600798">
              <w:marLeft w:val="0"/>
              <w:marRight w:val="0"/>
              <w:marTop w:val="0"/>
              <w:marBottom w:val="0"/>
              <w:divBdr>
                <w:top w:val="none" w:sz="0" w:space="0" w:color="auto"/>
                <w:left w:val="none" w:sz="0" w:space="0" w:color="auto"/>
                <w:bottom w:val="none" w:sz="0" w:space="0" w:color="auto"/>
                <w:right w:val="none" w:sz="0" w:space="0" w:color="auto"/>
              </w:divBdr>
            </w:div>
            <w:div w:id="443963302">
              <w:marLeft w:val="0"/>
              <w:marRight w:val="0"/>
              <w:marTop w:val="0"/>
              <w:marBottom w:val="0"/>
              <w:divBdr>
                <w:top w:val="none" w:sz="0" w:space="0" w:color="auto"/>
                <w:left w:val="none" w:sz="0" w:space="0" w:color="auto"/>
                <w:bottom w:val="none" w:sz="0" w:space="0" w:color="auto"/>
                <w:right w:val="none" w:sz="0" w:space="0" w:color="auto"/>
              </w:divBdr>
            </w:div>
            <w:div w:id="313922527">
              <w:marLeft w:val="0"/>
              <w:marRight w:val="0"/>
              <w:marTop w:val="0"/>
              <w:marBottom w:val="0"/>
              <w:divBdr>
                <w:top w:val="none" w:sz="0" w:space="0" w:color="auto"/>
                <w:left w:val="none" w:sz="0" w:space="0" w:color="auto"/>
                <w:bottom w:val="none" w:sz="0" w:space="0" w:color="auto"/>
                <w:right w:val="none" w:sz="0" w:space="0" w:color="auto"/>
              </w:divBdr>
            </w:div>
            <w:div w:id="1434125499">
              <w:marLeft w:val="0"/>
              <w:marRight w:val="0"/>
              <w:marTop w:val="0"/>
              <w:marBottom w:val="0"/>
              <w:divBdr>
                <w:top w:val="none" w:sz="0" w:space="0" w:color="auto"/>
                <w:left w:val="none" w:sz="0" w:space="0" w:color="auto"/>
                <w:bottom w:val="none" w:sz="0" w:space="0" w:color="auto"/>
                <w:right w:val="none" w:sz="0" w:space="0" w:color="auto"/>
              </w:divBdr>
            </w:div>
            <w:div w:id="2034257191">
              <w:marLeft w:val="0"/>
              <w:marRight w:val="0"/>
              <w:marTop w:val="0"/>
              <w:marBottom w:val="0"/>
              <w:divBdr>
                <w:top w:val="none" w:sz="0" w:space="0" w:color="auto"/>
                <w:left w:val="none" w:sz="0" w:space="0" w:color="auto"/>
                <w:bottom w:val="none" w:sz="0" w:space="0" w:color="auto"/>
                <w:right w:val="none" w:sz="0" w:space="0" w:color="auto"/>
              </w:divBdr>
            </w:div>
            <w:div w:id="2053731012">
              <w:marLeft w:val="0"/>
              <w:marRight w:val="0"/>
              <w:marTop w:val="0"/>
              <w:marBottom w:val="0"/>
              <w:divBdr>
                <w:top w:val="none" w:sz="0" w:space="0" w:color="auto"/>
                <w:left w:val="none" w:sz="0" w:space="0" w:color="auto"/>
                <w:bottom w:val="none" w:sz="0" w:space="0" w:color="auto"/>
                <w:right w:val="none" w:sz="0" w:space="0" w:color="auto"/>
              </w:divBdr>
            </w:div>
            <w:div w:id="1675838936">
              <w:marLeft w:val="0"/>
              <w:marRight w:val="0"/>
              <w:marTop w:val="0"/>
              <w:marBottom w:val="0"/>
              <w:divBdr>
                <w:top w:val="none" w:sz="0" w:space="0" w:color="auto"/>
                <w:left w:val="none" w:sz="0" w:space="0" w:color="auto"/>
                <w:bottom w:val="none" w:sz="0" w:space="0" w:color="auto"/>
                <w:right w:val="none" w:sz="0" w:space="0" w:color="auto"/>
              </w:divBdr>
            </w:div>
            <w:div w:id="1437553555">
              <w:marLeft w:val="0"/>
              <w:marRight w:val="0"/>
              <w:marTop w:val="0"/>
              <w:marBottom w:val="0"/>
              <w:divBdr>
                <w:top w:val="none" w:sz="0" w:space="0" w:color="auto"/>
                <w:left w:val="none" w:sz="0" w:space="0" w:color="auto"/>
                <w:bottom w:val="none" w:sz="0" w:space="0" w:color="auto"/>
                <w:right w:val="none" w:sz="0" w:space="0" w:color="auto"/>
              </w:divBdr>
            </w:div>
            <w:div w:id="1019741486">
              <w:marLeft w:val="0"/>
              <w:marRight w:val="0"/>
              <w:marTop w:val="0"/>
              <w:marBottom w:val="0"/>
              <w:divBdr>
                <w:top w:val="none" w:sz="0" w:space="0" w:color="auto"/>
                <w:left w:val="none" w:sz="0" w:space="0" w:color="auto"/>
                <w:bottom w:val="none" w:sz="0" w:space="0" w:color="auto"/>
                <w:right w:val="none" w:sz="0" w:space="0" w:color="auto"/>
              </w:divBdr>
            </w:div>
            <w:div w:id="1165441482">
              <w:marLeft w:val="0"/>
              <w:marRight w:val="0"/>
              <w:marTop w:val="0"/>
              <w:marBottom w:val="0"/>
              <w:divBdr>
                <w:top w:val="none" w:sz="0" w:space="0" w:color="auto"/>
                <w:left w:val="none" w:sz="0" w:space="0" w:color="auto"/>
                <w:bottom w:val="none" w:sz="0" w:space="0" w:color="auto"/>
                <w:right w:val="none" w:sz="0" w:space="0" w:color="auto"/>
              </w:divBdr>
            </w:div>
            <w:div w:id="34015099">
              <w:marLeft w:val="0"/>
              <w:marRight w:val="0"/>
              <w:marTop w:val="0"/>
              <w:marBottom w:val="0"/>
              <w:divBdr>
                <w:top w:val="none" w:sz="0" w:space="0" w:color="auto"/>
                <w:left w:val="none" w:sz="0" w:space="0" w:color="auto"/>
                <w:bottom w:val="none" w:sz="0" w:space="0" w:color="auto"/>
                <w:right w:val="none" w:sz="0" w:space="0" w:color="auto"/>
              </w:divBdr>
            </w:div>
            <w:div w:id="828640148">
              <w:marLeft w:val="0"/>
              <w:marRight w:val="0"/>
              <w:marTop w:val="0"/>
              <w:marBottom w:val="0"/>
              <w:divBdr>
                <w:top w:val="none" w:sz="0" w:space="0" w:color="auto"/>
                <w:left w:val="none" w:sz="0" w:space="0" w:color="auto"/>
                <w:bottom w:val="none" w:sz="0" w:space="0" w:color="auto"/>
                <w:right w:val="none" w:sz="0" w:space="0" w:color="auto"/>
              </w:divBdr>
            </w:div>
            <w:div w:id="1100106297">
              <w:marLeft w:val="0"/>
              <w:marRight w:val="0"/>
              <w:marTop w:val="0"/>
              <w:marBottom w:val="0"/>
              <w:divBdr>
                <w:top w:val="none" w:sz="0" w:space="0" w:color="auto"/>
                <w:left w:val="none" w:sz="0" w:space="0" w:color="auto"/>
                <w:bottom w:val="none" w:sz="0" w:space="0" w:color="auto"/>
                <w:right w:val="none" w:sz="0" w:space="0" w:color="auto"/>
              </w:divBdr>
            </w:div>
            <w:div w:id="917638220">
              <w:marLeft w:val="0"/>
              <w:marRight w:val="0"/>
              <w:marTop w:val="0"/>
              <w:marBottom w:val="0"/>
              <w:divBdr>
                <w:top w:val="none" w:sz="0" w:space="0" w:color="auto"/>
                <w:left w:val="none" w:sz="0" w:space="0" w:color="auto"/>
                <w:bottom w:val="none" w:sz="0" w:space="0" w:color="auto"/>
                <w:right w:val="none" w:sz="0" w:space="0" w:color="auto"/>
              </w:divBdr>
            </w:div>
            <w:div w:id="1581602858">
              <w:marLeft w:val="0"/>
              <w:marRight w:val="0"/>
              <w:marTop w:val="0"/>
              <w:marBottom w:val="0"/>
              <w:divBdr>
                <w:top w:val="none" w:sz="0" w:space="0" w:color="auto"/>
                <w:left w:val="none" w:sz="0" w:space="0" w:color="auto"/>
                <w:bottom w:val="none" w:sz="0" w:space="0" w:color="auto"/>
                <w:right w:val="none" w:sz="0" w:space="0" w:color="auto"/>
              </w:divBdr>
            </w:div>
            <w:div w:id="1525361069">
              <w:marLeft w:val="0"/>
              <w:marRight w:val="0"/>
              <w:marTop w:val="0"/>
              <w:marBottom w:val="0"/>
              <w:divBdr>
                <w:top w:val="none" w:sz="0" w:space="0" w:color="auto"/>
                <w:left w:val="none" w:sz="0" w:space="0" w:color="auto"/>
                <w:bottom w:val="none" w:sz="0" w:space="0" w:color="auto"/>
                <w:right w:val="none" w:sz="0" w:space="0" w:color="auto"/>
              </w:divBdr>
            </w:div>
            <w:div w:id="578297249">
              <w:marLeft w:val="0"/>
              <w:marRight w:val="0"/>
              <w:marTop w:val="0"/>
              <w:marBottom w:val="0"/>
              <w:divBdr>
                <w:top w:val="none" w:sz="0" w:space="0" w:color="auto"/>
                <w:left w:val="none" w:sz="0" w:space="0" w:color="auto"/>
                <w:bottom w:val="none" w:sz="0" w:space="0" w:color="auto"/>
                <w:right w:val="none" w:sz="0" w:space="0" w:color="auto"/>
              </w:divBdr>
            </w:div>
            <w:div w:id="1039823692">
              <w:marLeft w:val="0"/>
              <w:marRight w:val="0"/>
              <w:marTop w:val="0"/>
              <w:marBottom w:val="0"/>
              <w:divBdr>
                <w:top w:val="none" w:sz="0" w:space="0" w:color="auto"/>
                <w:left w:val="none" w:sz="0" w:space="0" w:color="auto"/>
                <w:bottom w:val="none" w:sz="0" w:space="0" w:color="auto"/>
                <w:right w:val="none" w:sz="0" w:space="0" w:color="auto"/>
              </w:divBdr>
            </w:div>
            <w:div w:id="693577609">
              <w:marLeft w:val="0"/>
              <w:marRight w:val="0"/>
              <w:marTop w:val="0"/>
              <w:marBottom w:val="0"/>
              <w:divBdr>
                <w:top w:val="none" w:sz="0" w:space="0" w:color="auto"/>
                <w:left w:val="none" w:sz="0" w:space="0" w:color="auto"/>
                <w:bottom w:val="none" w:sz="0" w:space="0" w:color="auto"/>
                <w:right w:val="none" w:sz="0" w:space="0" w:color="auto"/>
              </w:divBdr>
            </w:div>
          </w:divsChild>
        </w:div>
        <w:div w:id="2002614614">
          <w:marLeft w:val="0"/>
          <w:marRight w:val="0"/>
          <w:marTop w:val="0"/>
          <w:marBottom w:val="0"/>
          <w:divBdr>
            <w:top w:val="none" w:sz="0" w:space="0" w:color="auto"/>
            <w:left w:val="none" w:sz="0" w:space="0" w:color="auto"/>
            <w:bottom w:val="none" w:sz="0" w:space="0" w:color="auto"/>
            <w:right w:val="none" w:sz="0" w:space="0" w:color="auto"/>
          </w:divBdr>
          <w:divsChild>
            <w:div w:id="858932576">
              <w:marLeft w:val="0"/>
              <w:marRight w:val="0"/>
              <w:marTop w:val="0"/>
              <w:marBottom w:val="0"/>
              <w:divBdr>
                <w:top w:val="none" w:sz="0" w:space="0" w:color="auto"/>
                <w:left w:val="none" w:sz="0" w:space="0" w:color="auto"/>
                <w:bottom w:val="none" w:sz="0" w:space="0" w:color="auto"/>
                <w:right w:val="none" w:sz="0" w:space="0" w:color="auto"/>
              </w:divBdr>
            </w:div>
            <w:div w:id="1776948073">
              <w:marLeft w:val="0"/>
              <w:marRight w:val="0"/>
              <w:marTop w:val="0"/>
              <w:marBottom w:val="0"/>
              <w:divBdr>
                <w:top w:val="none" w:sz="0" w:space="0" w:color="auto"/>
                <w:left w:val="none" w:sz="0" w:space="0" w:color="auto"/>
                <w:bottom w:val="none" w:sz="0" w:space="0" w:color="auto"/>
                <w:right w:val="none" w:sz="0" w:space="0" w:color="auto"/>
              </w:divBdr>
            </w:div>
            <w:div w:id="1743871896">
              <w:marLeft w:val="0"/>
              <w:marRight w:val="0"/>
              <w:marTop w:val="0"/>
              <w:marBottom w:val="0"/>
              <w:divBdr>
                <w:top w:val="none" w:sz="0" w:space="0" w:color="auto"/>
                <w:left w:val="none" w:sz="0" w:space="0" w:color="auto"/>
                <w:bottom w:val="none" w:sz="0" w:space="0" w:color="auto"/>
                <w:right w:val="none" w:sz="0" w:space="0" w:color="auto"/>
              </w:divBdr>
            </w:div>
            <w:div w:id="1104879456">
              <w:marLeft w:val="0"/>
              <w:marRight w:val="0"/>
              <w:marTop w:val="0"/>
              <w:marBottom w:val="0"/>
              <w:divBdr>
                <w:top w:val="none" w:sz="0" w:space="0" w:color="auto"/>
                <w:left w:val="none" w:sz="0" w:space="0" w:color="auto"/>
                <w:bottom w:val="none" w:sz="0" w:space="0" w:color="auto"/>
                <w:right w:val="none" w:sz="0" w:space="0" w:color="auto"/>
              </w:divBdr>
            </w:div>
            <w:div w:id="1887719466">
              <w:marLeft w:val="0"/>
              <w:marRight w:val="0"/>
              <w:marTop w:val="0"/>
              <w:marBottom w:val="0"/>
              <w:divBdr>
                <w:top w:val="none" w:sz="0" w:space="0" w:color="auto"/>
                <w:left w:val="none" w:sz="0" w:space="0" w:color="auto"/>
                <w:bottom w:val="none" w:sz="0" w:space="0" w:color="auto"/>
                <w:right w:val="none" w:sz="0" w:space="0" w:color="auto"/>
              </w:divBdr>
            </w:div>
            <w:div w:id="643779521">
              <w:marLeft w:val="0"/>
              <w:marRight w:val="0"/>
              <w:marTop w:val="0"/>
              <w:marBottom w:val="0"/>
              <w:divBdr>
                <w:top w:val="none" w:sz="0" w:space="0" w:color="auto"/>
                <w:left w:val="none" w:sz="0" w:space="0" w:color="auto"/>
                <w:bottom w:val="none" w:sz="0" w:space="0" w:color="auto"/>
                <w:right w:val="none" w:sz="0" w:space="0" w:color="auto"/>
              </w:divBdr>
            </w:div>
            <w:div w:id="493910077">
              <w:marLeft w:val="0"/>
              <w:marRight w:val="0"/>
              <w:marTop w:val="0"/>
              <w:marBottom w:val="0"/>
              <w:divBdr>
                <w:top w:val="none" w:sz="0" w:space="0" w:color="auto"/>
                <w:left w:val="none" w:sz="0" w:space="0" w:color="auto"/>
                <w:bottom w:val="none" w:sz="0" w:space="0" w:color="auto"/>
                <w:right w:val="none" w:sz="0" w:space="0" w:color="auto"/>
              </w:divBdr>
            </w:div>
            <w:div w:id="2005813868">
              <w:marLeft w:val="0"/>
              <w:marRight w:val="0"/>
              <w:marTop w:val="0"/>
              <w:marBottom w:val="0"/>
              <w:divBdr>
                <w:top w:val="none" w:sz="0" w:space="0" w:color="auto"/>
                <w:left w:val="none" w:sz="0" w:space="0" w:color="auto"/>
                <w:bottom w:val="none" w:sz="0" w:space="0" w:color="auto"/>
                <w:right w:val="none" w:sz="0" w:space="0" w:color="auto"/>
              </w:divBdr>
            </w:div>
            <w:div w:id="548422251">
              <w:marLeft w:val="0"/>
              <w:marRight w:val="0"/>
              <w:marTop w:val="0"/>
              <w:marBottom w:val="0"/>
              <w:divBdr>
                <w:top w:val="none" w:sz="0" w:space="0" w:color="auto"/>
                <w:left w:val="none" w:sz="0" w:space="0" w:color="auto"/>
                <w:bottom w:val="none" w:sz="0" w:space="0" w:color="auto"/>
                <w:right w:val="none" w:sz="0" w:space="0" w:color="auto"/>
              </w:divBdr>
            </w:div>
            <w:div w:id="505442127">
              <w:marLeft w:val="0"/>
              <w:marRight w:val="0"/>
              <w:marTop w:val="0"/>
              <w:marBottom w:val="0"/>
              <w:divBdr>
                <w:top w:val="none" w:sz="0" w:space="0" w:color="auto"/>
                <w:left w:val="none" w:sz="0" w:space="0" w:color="auto"/>
                <w:bottom w:val="none" w:sz="0" w:space="0" w:color="auto"/>
                <w:right w:val="none" w:sz="0" w:space="0" w:color="auto"/>
              </w:divBdr>
            </w:div>
            <w:div w:id="726878228">
              <w:marLeft w:val="0"/>
              <w:marRight w:val="0"/>
              <w:marTop w:val="0"/>
              <w:marBottom w:val="0"/>
              <w:divBdr>
                <w:top w:val="none" w:sz="0" w:space="0" w:color="auto"/>
                <w:left w:val="none" w:sz="0" w:space="0" w:color="auto"/>
                <w:bottom w:val="none" w:sz="0" w:space="0" w:color="auto"/>
                <w:right w:val="none" w:sz="0" w:space="0" w:color="auto"/>
              </w:divBdr>
            </w:div>
            <w:div w:id="598295231">
              <w:marLeft w:val="0"/>
              <w:marRight w:val="0"/>
              <w:marTop w:val="0"/>
              <w:marBottom w:val="0"/>
              <w:divBdr>
                <w:top w:val="none" w:sz="0" w:space="0" w:color="auto"/>
                <w:left w:val="none" w:sz="0" w:space="0" w:color="auto"/>
                <w:bottom w:val="none" w:sz="0" w:space="0" w:color="auto"/>
                <w:right w:val="none" w:sz="0" w:space="0" w:color="auto"/>
              </w:divBdr>
            </w:div>
            <w:div w:id="868295332">
              <w:marLeft w:val="0"/>
              <w:marRight w:val="0"/>
              <w:marTop w:val="0"/>
              <w:marBottom w:val="0"/>
              <w:divBdr>
                <w:top w:val="none" w:sz="0" w:space="0" w:color="auto"/>
                <w:left w:val="none" w:sz="0" w:space="0" w:color="auto"/>
                <w:bottom w:val="none" w:sz="0" w:space="0" w:color="auto"/>
                <w:right w:val="none" w:sz="0" w:space="0" w:color="auto"/>
              </w:divBdr>
            </w:div>
            <w:div w:id="1848670109">
              <w:marLeft w:val="0"/>
              <w:marRight w:val="0"/>
              <w:marTop w:val="0"/>
              <w:marBottom w:val="0"/>
              <w:divBdr>
                <w:top w:val="none" w:sz="0" w:space="0" w:color="auto"/>
                <w:left w:val="none" w:sz="0" w:space="0" w:color="auto"/>
                <w:bottom w:val="none" w:sz="0" w:space="0" w:color="auto"/>
                <w:right w:val="none" w:sz="0" w:space="0" w:color="auto"/>
              </w:divBdr>
            </w:div>
            <w:div w:id="262496995">
              <w:marLeft w:val="0"/>
              <w:marRight w:val="0"/>
              <w:marTop w:val="0"/>
              <w:marBottom w:val="0"/>
              <w:divBdr>
                <w:top w:val="none" w:sz="0" w:space="0" w:color="auto"/>
                <w:left w:val="none" w:sz="0" w:space="0" w:color="auto"/>
                <w:bottom w:val="none" w:sz="0" w:space="0" w:color="auto"/>
                <w:right w:val="none" w:sz="0" w:space="0" w:color="auto"/>
              </w:divBdr>
            </w:div>
            <w:div w:id="1193541832">
              <w:marLeft w:val="0"/>
              <w:marRight w:val="0"/>
              <w:marTop w:val="0"/>
              <w:marBottom w:val="0"/>
              <w:divBdr>
                <w:top w:val="none" w:sz="0" w:space="0" w:color="auto"/>
                <w:left w:val="none" w:sz="0" w:space="0" w:color="auto"/>
                <w:bottom w:val="none" w:sz="0" w:space="0" w:color="auto"/>
                <w:right w:val="none" w:sz="0" w:space="0" w:color="auto"/>
              </w:divBdr>
            </w:div>
            <w:div w:id="318922247">
              <w:marLeft w:val="0"/>
              <w:marRight w:val="0"/>
              <w:marTop w:val="0"/>
              <w:marBottom w:val="0"/>
              <w:divBdr>
                <w:top w:val="none" w:sz="0" w:space="0" w:color="auto"/>
                <w:left w:val="none" w:sz="0" w:space="0" w:color="auto"/>
                <w:bottom w:val="none" w:sz="0" w:space="0" w:color="auto"/>
                <w:right w:val="none" w:sz="0" w:space="0" w:color="auto"/>
              </w:divBdr>
            </w:div>
            <w:div w:id="1554583473">
              <w:marLeft w:val="0"/>
              <w:marRight w:val="0"/>
              <w:marTop w:val="0"/>
              <w:marBottom w:val="0"/>
              <w:divBdr>
                <w:top w:val="none" w:sz="0" w:space="0" w:color="auto"/>
                <w:left w:val="none" w:sz="0" w:space="0" w:color="auto"/>
                <w:bottom w:val="none" w:sz="0" w:space="0" w:color="auto"/>
                <w:right w:val="none" w:sz="0" w:space="0" w:color="auto"/>
              </w:divBdr>
            </w:div>
            <w:div w:id="991836601">
              <w:marLeft w:val="0"/>
              <w:marRight w:val="0"/>
              <w:marTop w:val="0"/>
              <w:marBottom w:val="0"/>
              <w:divBdr>
                <w:top w:val="none" w:sz="0" w:space="0" w:color="auto"/>
                <w:left w:val="none" w:sz="0" w:space="0" w:color="auto"/>
                <w:bottom w:val="none" w:sz="0" w:space="0" w:color="auto"/>
                <w:right w:val="none" w:sz="0" w:space="0" w:color="auto"/>
              </w:divBdr>
            </w:div>
            <w:div w:id="59643281">
              <w:marLeft w:val="0"/>
              <w:marRight w:val="0"/>
              <w:marTop w:val="0"/>
              <w:marBottom w:val="0"/>
              <w:divBdr>
                <w:top w:val="none" w:sz="0" w:space="0" w:color="auto"/>
                <w:left w:val="none" w:sz="0" w:space="0" w:color="auto"/>
                <w:bottom w:val="none" w:sz="0" w:space="0" w:color="auto"/>
                <w:right w:val="none" w:sz="0" w:space="0" w:color="auto"/>
              </w:divBdr>
            </w:div>
          </w:divsChild>
        </w:div>
        <w:div w:id="1264652497">
          <w:marLeft w:val="0"/>
          <w:marRight w:val="0"/>
          <w:marTop w:val="0"/>
          <w:marBottom w:val="0"/>
          <w:divBdr>
            <w:top w:val="none" w:sz="0" w:space="0" w:color="auto"/>
            <w:left w:val="none" w:sz="0" w:space="0" w:color="auto"/>
            <w:bottom w:val="none" w:sz="0" w:space="0" w:color="auto"/>
            <w:right w:val="none" w:sz="0" w:space="0" w:color="auto"/>
          </w:divBdr>
          <w:divsChild>
            <w:div w:id="1240870502">
              <w:marLeft w:val="0"/>
              <w:marRight w:val="0"/>
              <w:marTop w:val="0"/>
              <w:marBottom w:val="0"/>
              <w:divBdr>
                <w:top w:val="none" w:sz="0" w:space="0" w:color="auto"/>
                <w:left w:val="none" w:sz="0" w:space="0" w:color="auto"/>
                <w:bottom w:val="none" w:sz="0" w:space="0" w:color="auto"/>
                <w:right w:val="none" w:sz="0" w:space="0" w:color="auto"/>
              </w:divBdr>
            </w:div>
            <w:div w:id="825316308">
              <w:marLeft w:val="0"/>
              <w:marRight w:val="0"/>
              <w:marTop w:val="0"/>
              <w:marBottom w:val="0"/>
              <w:divBdr>
                <w:top w:val="none" w:sz="0" w:space="0" w:color="auto"/>
                <w:left w:val="none" w:sz="0" w:space="0" w:color="auto"/>
                <w:bottom w:val="none" w:sz="0" w:space="0" w:color="auto"/>
                <w:right w:val="none" w:sz="0" w:space="0" w:color="auto"/>
              </w:divBdr>
            </w:div>
            <w:div w:id="59834642">
              <w:marLeft w:val="0"/>
              <w:marRight w:val="0"/>
              <w:marTop w:val="0"/>
              <w:marBottom w:val="0"/>
              <w:divBdr>
                <w:top w:val="none" w:sz="0" w:space="0" w:color="auto"/>
                <w:left w:val="none" w:sz="0" w:space="0" w:color="auto"/>
                <w:bottom w:val="none" w:sz="0" w:space="0" w:color="auto"/>
                <w:right w:val="none" w:sz="0" w:space="0" w:color="auto"/>
              </w:divBdr>
            </w:div>
            <w:div w:id="528572510">
              <w:marLeft w:val="0"/>
              <w:marRight w:val="0"/>
              <w:marTop w:val="0"/>
              <w:marBottom w:val="0"/>
              <w:divBdr>
                <w:top w:val="none" w:sz="0" w:space="0" w:color="auto"/>
                <w:left w:val="none" w:sz="0" w:space="0" w:color="auto"/>
                <w:bottom w:val="none" w:sz="0" w:space="0" w:color="auto"/>
                <w:right w:val="none" w:sz="0" w:space="0" w:color="auto"/>
              </w:divBdr>
            </w:div>
            <w:div w:id="134226809">
              <w:marLeft w:val="0"/>
              <w:marRight w:val="0"/>
              <w:marTop w:val="0"/>
              <w:marBottom w:val="0"/>
              <w:divBdr>
                <w:top w:val="none" w:sz="0" w:space="0" w:color="auto"/>
                <w:left w:val="none" w:sz="0" w:space="0" w:color="auto"/>
                <w:bottom w:val="none" w:sz="0" w:space="0" w:color="auto"/>
                <w:right w:val="none" w:sz="0" w:space="0" w:color="auto"/>
              </w:divBdr>
            </w:div>
            <w:div w:id="1699617857">
              <w:marLeft w:val="0"/>
              <w:marRight w:val="0"/>
              <w:marTop w:val="0"/>
              <w:marBottom w:val="0"/>
              <w:divBdr>
                <w:top w:val="none" w:sz="0" w:space="0" w:color="auto"/>
                <w:left w:val="none" w:sz="0" w:space="0" w:color="auto"/>
                <w:bottom w:val="none" w:sz="0" w:space="0" w:color="auto"/>
                <w:right w:val="none" w:sz="0" w:space="0" w:color="auto"/>
              </w:divBdr>
            </w:div>
            <w:div w:id="309986804">
              <w:marLeft w:val="0"/>
              <w:marRight w:val="0"/>
              <w:marTop w:val="0"/>
              <w:marBottom w:val="0"/>
              <w:divBdr>
                <w:top w:val="none" w:sz="0" w:space="0" w:color="auto"/>
                <w:left w:val="none" w:sz="0" w:space="0" w:color="auto"/>
                <w:bottom w:val="none" w:sz="0" w:space="0" w:color="auto"/>
                <w:right w:val="none" w:sz="0" w:space="0" w:color="auto"/>
              </w:divBdr>
            </w:div>
            <w:div w:id="1301232920">
              <w:marLeft w:val="0"/>
              <w:marRight w:val="0"/>
              <w:marTop w:val="0"/>
              <w:marBottom w:val="0"/>
              <w:divBdr>
                <w:top w:val="none" w:sz="0" w:space="0" w:color="auto"/>
                <w:left w:val="none" w:sz="0" w:space="0" w:color="auto"/>
                <w:bottom w:val="none" w:sz="0" w:space="0" w:color="auto"/>
                <w:right w:val="none" w:sz="0" w:space="0" w:color="auto"/>
              </w:divBdr>
            </w:div>
            <w:div w:id="1358309019">
              <w:marLeft w:val="0"/>
              <w:marRight w:val="0"/>
              <w:marTop w:val="0"/>
              <w:marBottom w:val="0"/>
              <w:divBdr>
                <w:top w:val="none" w:sz="0" w:space="0" w:color="auto"/>
                <w:left w:val="none" w:sz="0" w:space="0" w:color="auto"/>
                <w:bottom w:val="none" w:sz="0" w:space="0" w:color="auto"/>
                <w:right w:val="none" w:sz="0" w:space="0" w:color="auto"/>
              </w:divBdr>
            </w:div>
            <w:div w:id="141317350">
              <w:marLeft w:val="0"/>
              <w:marRight w:val="0"/>
              <w:marTop w:val="0"/>
              <w:marBottom w:val="0"/>
              <w:divBdr>
                <w:top w:val="none" w:sz="0" w:space="0" w:color="auto"/>
                <w:left w:val="none" w:sz="0" w:space="0" w:color="auto"/>
                <w:bottom w:val="none" w:sz="0" w:space="0" w:color="auto"/>
                <w:right w:val="none" w:sz="0" w:space="0" w:color="auto"/>
              </w:divBdr>
            </w:div>
            <w:div w:id="343214760">
              <w:marLeft w:val="0"/>
              <w:marRight w:val="0"/>
              <w:marTop w:val="0"/>
              <w:marBottom w:val="0"/>
              <w:divBdr>
                <w:top w:val="none" w:sz="0" w:space="0" w:color="auto"/>
                <w:left w:val="none" w:sz="0" w:space="0" w:color="auto"/>
                <w:bottom w:val="none" w:sz="0" w:space="0" w:color="auto"/>
                <w:right w:val="none" w:sz="0" w:space="0" w:color="auto"/>
              </w:divBdr>
            </w:div>
            <w:div w:id="572014101">
              <w:marLeft w:val="0"/>
              <w:marRight w:val="0"/>
              <w:marTop w:val="0"/>
              <w:marBottom w:val="0"/>
              <w:divBdr>
                <w:top w:val="none" w:sz="0" w:space="0" w:color="auto"/>
                <w:left w:val="none" w:sz="0" w:space="0" w:color="auto"/>
                <w:bottom w:val="none" w:sz="0" w:space="0" w:color="auto"/>
                <w:right w:val="none" w:sz="0" w:space="0" w:color="auto"/>
              </w:divBdr>
            </w:div>
            <w:div w:id="1603150384">
              <w:marLeft w:val="0"/>
              <w:marRight w:val="0"/>
              <w:marTop w:val="0"/>
              <w:marBottom w:val="0"/>
              <w:divBdr>
                <w:top w:val="none" w:sz="0" w:space="0" w:color="auto"/>
                <w:left w:val="none" w:sz="0" w:space="0" w:color="auto"/>
                <w:bottom w:val="none" w:sz="0" w:space="0" w:color="auto"/>
                <w:right w:val="none" w:sz="0" w:space="0" w:color="auto"/>
              </w:divBdr>
            </w:div>
            <w:div w:id="2116634708">
              <w:marLeft w:val="0"/>
              <w:marRight w:val="0"/>
              <w:marTop w:val="0"/>
              <w:marBottom w:val="0"/>
              <w:divBdr>
                <w:top w:val="none" w:sz="0" w:space="0" w:color="auto"/>
                <w:left w:val="none" w:sz="0" w:space="0" w:color="auto"/>
                <w:bottom w:val="none" w:sz="0" w:space="0" w:color="auto"/>
                <w:right w:val="none" w:sz="0" w:space="0" w:color="auto"/>
              </w:divBdr>
            </w:div>
            <w:div w:id="2042393233">
              <w:marLeft w:val="0"/>
              <w:marRight w:val="0"/>
              <w:marTop w:val="0"/>
              <w:marBottom w:val="0"/>
              <w:divBdr>
                <w:top w:val="none" w:sz="0" w:space="0" w:color="auto"/>
                <w:left w:val="none" w:sz="0" w:space="0" w:color="auto"/>
                <w:bottom w:val="none" w:sz="0" w:space="0" w:color="auto"/>
                <w:right w:val="none" w:sz="0" w:space="0" w:color="auto"/>
              </w:divBdr>
            </w:div>
            <w:div w:id="1731418221">
              <w:marLeft w:val="0"/>
              <w:marRight w:val="0"/>
              <w:marTop w:val="0"/>
              <w:marBottom w:val="0"/>
              <w:divBdr>
                <w:top w:val="none" w:sz="0" w:space="0" w:color="auto"/>
                <w:left w:val="none" w:sz="0" w:space="0" w:color="auto"/>
                <w:bottom w:val="none" w:sz="0" w:space="0" w:color="auto"/>
                <w:right w:val="none" w:sz="0" w:space="0" w:color="auto"/>
              </w:divBdr>
            </w:div>
            <w:div w:id="1600870318">
              <w:marLeft w:val="0"/>
              <w:marRight w:val="0"/>
              <w:marTop w:val="0"/>
              <w:marBottom w:val="0"/>
              <w:divBdr>
                <w:top w:val="none" w:sz="0" w:space="0" w:color="auto"/>
                <w:left w:val="none" w:sz="0" w:space="0" w:color="auto"/>
                <w:bottom w:val="none" w:sz="0" w:space="0" w:color="auto"/>
                <w:right w:val="none" w:sz="0" w:space="0" w:color="auto"/>
              </w:divBdr>
            </w:div>
            <w:div w:id="1255046099">
              <w:marLeft w:val="0"/>
              <w:marRight w:val="0"/>
              <w:marTop w:val="0"/>
              <w:marBottom w:val="0"/>
              <w:divBdr>
                <w:top w:val="none" w:sz="0" w:space="0" w:color="auto"/>
                <w:left w:val="none" w:sz="0" w:space="0" w:color="auto"/>
                <w:bottom w:val="none" w:sz="0" w:space="0" w:color="auto"/>
                <w:right w:val="none" w:sz="0" w:space="0" w:color="auto"/>
              </w:divBdr>
            </w:div>
            <w:div w:id="75981313">
              <w:marLeft w:val="0"/>
              <w:marRight w:val="0"/>
              <w:marTop w:val="0"/>
              <w:marBottom w:val="0"/>
              <w:divBdr>
                <w:top w:val="none" w:sz="0" w:space="0" w:color="auto"/>
                <w:left w:val="none" w:sz="0" w:space="0" w:color="auto"/>
                <w:bottom w:val="none" w:sz="0" w:space="0" w:color="auto"/>
                <w:right w:val="none" w:sz="0" w:space="0" w:color="auto"/>
              </w:divBdr>
            </w:div>
            <w:div w:id="859779594">
              <w:marLeft w:val="0"/>
              <w:marRight w:val="0"/>
              <w:marTop w:val="0"/>
              <w:marBottom w:val="0"/>
              <w:divBdr>
                <w:top w:val="none" w:sz="0" w:space="0" w:color="auto"/>
                <w:left w:val="none" w:sz="0" w:space="0" w:color="auto"/>
                <w:bottom w:val="none" w:sz="0" w:space="0" w:color="auto"/>
                <w:right w:val="none" w:sz="0" w:space="0" w:color="auto"/>
              </w:divBdr>
            </w:div>
          </w:divsChild>
        </w:div>
        <w:div w:id="1544366299">
          <w:marLeft w:val="0"/>
          <w:marRight w:val="0"/>
          <w:marTop w:val="0"/>
          <w:marBottom w:val="0"/>
          <w:divBdr>
            <w:top w:val="none" w:sz="0" w:space="0" w:color="auto"/>
            <w:left w:val="none" w:sz="0" w:space="0" w:color="auto"/>
            <w:bottom w:val="none" w:sz="0" w:space="0" w:color="auto"/>
            <w:right w:val="none" w:sz="0" w:space="0" w:color="auto"/>
          </w:divBdr>
          <w:divsChild>
            <w:div w:id="670177210">
              <w:marLeft w:val="0"/>
              <w:marRight w:val="0"/>
              <w:marTop w:val="0"/>
              <w:marBottom w:val="0"/>
              <w:divBdr>
                <w:top w:val="none" w:sz="0" w:space="0" w:color="auto"/>
                <w:left w:val="none" w:sz="0" w:space="0" w:color="auto"/>
                <w:bottom w:val="none" w:sz="0" w:space="0" w:color="auto"/>
                <w:right w:val="none" w:sz="0" w:space="0" w:color="auto"/>
              </w:divBdr>
            </w:div>
            <w:div w:id="2049453938">
              <w:marLeft w:val="0"/>
              <w:marRight w:val="0"/>
              <w:marTop w:val="0"/>
              <w:marBottom w:val="0"/>
              <w:divBdr>
                <w:top w:val="none" w:sz="0" w:space="0" w:color="auto"/>
                <w:left w:val="none" w:sz="0" w:space="0" w:color="auto"/>
                <w:bottom w:val="none" w:sz="0" w:space="0" w:color="auto"/>
                <w:right w:val="none" w:sz="0" w:space="0" w:color="auto"/>
              </w:divBdr>
            </w:div>
            <w:div w:id="42752095">
              <w:marLeft w:val="0"/>
              <w:marRight w:val="0"/>
              <w:marTop w:val="0"/>
              <w:marBottom w:val="0"/>
              <w:divBdr>
                <w:top w:val="none" w:sz="0" w:space="0" w:color="auto"/>
                <w:left w:val="none" w:sz="0" w:space="0" w:color="auto"/>
                <w:bottom w:val="none" w:sz="0" w:space="0" w:color="auto"/>
                <w:right w:val="none" w:sz="0" w:space="0" w:color="auto"/>
              </w:divBdr>
            </w:div>
            <w:div w:id="947350848">
              <w:marLeft w:val="0"/>
              <w:marRight w:val="0"/>
              <w:marTop w:val="0"/>
              <w:marBottom w:val="0"/>
              <w:divBdr>
                <w:top w:val="none" w:sz="0" w:space="0" w:color="auto"/>
                <w:left w:val="none" w:sz="0" w:space="0" w:color="auto"/>
                <w:bottom w:val="none" w:sz="0" w:space="0" w:color="auto"/>
                <w:right w:val="none" w:sz="0" w:space="0" w:color="auto"/>
              </w:divBdr>
            </w:div>
            <w:div w:id="1206721750">
              <w:marLeft w:val="0"/>
              <w:marRight w:val="0"/>
              <w:marTop w:val="0"/>
              <w:marBottom w:val="0"/>
              <w:divBdr>
                <w:top w:val="none" w:sz="0" w:space="0" w:color="auto"/>
                <w:left w:val="none" w:sz="0" w:space="0" w:color="auto"/>
                <w:bottom w:val="none" w:sz="0" w:space="0" w:color="auto"/>
                <w:right w:val="none" w:sz="0" w:space="0" w:color="auto"/>
              </w:divBdr>
            </w:div>
            <w:div w:id="861935759">
              <w:marLeft w:val="0"/>
              <w:marRight w:val="0"/>
              <w:marTop w:val="0"/>
              <w:marBottom w:val="0"/>
              <w:divBdr>
                <w:top w:val="none" w:sz="0" w:space="0" w:color="auto"/>
                <w:left w:val="none" w:sz="0" w:space="0" w:color="auto"/>
                <w:bottom w:val="none" w:sz="0" w:space="0" w:color="auto"/>
                <w:right w:val="none" w:sz="0" w:space="0" w:color="auto"/>
              </w:divBdr>
            </w:div>
            <w:div w:id="628321021">
              <w:marLeft w:val="0"/>
              <w:marRight w:val="0"/>
              <w:marTop w:val="0"/>
              <w:marBottom w:val="0"/>
              <w:divBdr>
                <w:top w:val="none" w:sz="0" w:space="0" w:color="auto"/>
                <w:left w:val="none" w:sz="0" w:space="0" w:color="auto"/>
                <w:bottom w:val="none" w:sz="0" w:space="0" w:color="auto"/>
                <w:right w:val="none" w:sz="0" w:space="0" w:color="auto"/>
              </w:divBdr>
            </w:div>
            <w:div w:id="704447755">
              <w:marLeft w:val="0"/>
              <w:marRight w:val="0"/>
              <w:marTop w:val="0"/>
              <w:marBottom w:val="0"/>
              <w:divBdr>
                <w:top w:val="none" w:sz="0" w:space="0" w:color="auto"/>
                <w:left w:val="none" w:sz="0" w:space="0" w:color="auto"/>
                <w:bottom w:val="none" w:sz="0" w:space="0" w:color="auto"/>
                <w:right w:val="none" w:sz="0" w:space="0" w:color="auto"/>
              </w:divBdr>
            </w:div>
            <w:div w:id="1229606694">
              <w:marLeft w:val="0"/>
              <w:marRight w:val="0"/>
              <w:marTop w:val="0"/>
              <w:marBottom w:val="0"/>
              <w:divBdr>
                <w:top w:val="none" w:sz="0" w:space="0" w:color="auto"/>
                <w:left w:val="none" w:sz="0" w:space="0" w:color="auto"/>
                <w:bottom w:val="none" w:sz="0" w:space="0" w:color="auto"/>
                <w:right w:val="none" w:sz="0" w:space="0" w:color="auto"/>
              </w:divBdr>
            </w:div>
            <w:div w:id="964383073">
              <w:marLeft w:val="0"/>
              <w:marRight w:val="0"/>
              <w:marTop w:val="0"/>
              <w:marBottom w:val="0"/>
              <w:divBdr>
                <w:top w:val="none" w:sz="0" w:space="0" w:color="auto"/>
                <w:left w:val="none" w:sz="0" w:space="0" w:color="auto"/>
                <w:bottom w:val="none" w:sz="0" w:space="0" w:color="auto"/>
                <w:right w:val="none" w:sz="0" w:space="0" w:color="auto"/>
              </w:divBdr>
            </w:div>
            <w:div w:id="1581479119">
              <w:marLeft w:val="0"/>
              <w:marRight w:val="0"/>
              <w:marTop w:val="0"/>
              <w:marBottom w:val="0"/>
              <w:divBdr>
                <w:top w:val="none" w:sz="0" w:space="0" w:color="auto"/>
                <w:left w:val="none" w:sz="0" w:space="0" w:color="auto"/>
                <w:bottom w:val="none" w:sz="0" w:space="0" w:color="auto"/>
                <w:right w:val="none" w:sz="0" w:space="0" w:color="auto"/>
              </w:divBdr>
            </w:div>
            <w:div w:id="484006974">
              <w:marLeft w:val="0"/>
              <w:marRight w:val="0"/>
              <w:marTop w:val="0"/>
              <w:marBottom w:val="0"/>
              <w:divBdr>
                <w:top w:val="none" w:sz="0" w:space="0" w:color="auto"/>
                <w:left w:val="none" w:sz="0" w:space="0" w:color="auto"/>
                <w:bottom w:val="none" w:sz="0" w:space="0" w:color="auto"/>
                <w:right w:val="none" w:sz="0" w:space="0" w:color="auto"/>
              </w:divBdr>
            </w:div>
            <w:div w:id="1768384094">
              <w:marLeft w:val="0"/>
              <w:marRight w:val="0"/>
              <w:marTop w:val="0"/>
              <w:marBottom w:val="0"/>
              <w:divBdr>
                <w:top w:val="none" w:sz="0" w:space="0" w:color="auto"/>
                <w:left w:val="none" w:sz="0" w:space="0" w:color="auto"/>
                <w:bottom w:val="none" w:sz="0" w:space="0" w:color="auto"/>
                <w:right w:val="none" w:sz="0" w:space="0" w:color="auto"/>
              </w:divBdr>
            </w:div>
            <w:div w:id="833766429">
              <w:marLeft w:val="0"/>
              <w:marRight w:val="0"/>
              <w:marTop w:val="0"/>
              <w:marBottom w:val="0"/>
              <w:divBdr>
                <w:top w:val="none" w:sz="0" w:space="0" w:color="auto"/>
                <w:left w:val="none" w:sz="0" w:space="0" w:color="auto"/>
                <w:bottom w:val="none" w:sz="0" w:space="0" w:color="auto"/>
                <w:right w:val="none" w:sz="0" w:space="0" w:color="auto"/>
              </w:divBdr>
            </w:div>
            <w:div w:id="1044907846">
              <w:marLeft w:val="0"/>
              <w:marRight w:val="0"/>
              <w:marTop w:val="0"/>
              <w:marBottom w:val="0"/>
              <w:divBdr>
                <w:top w:val="none" w:sz="0" w:space="0" w:color="auto"/>
                <w:left w:val="none" w:sz="0" w:space="0" w:color="auto"/>
                <w:bottom w:val="none" w:sz="0" w:space="0" w:color="auto"/>
                <w:right w:val="none" w:sz="0" w:space="0" w:color="auto"/>
              </w:divBdr>
            </w:div>
            <w:div w:id="1366904991">
              <w:marLeft w:val="0"/>
              <w:marRight w:val="0"/>
              <w:marTop w:val="0"/>
              <w:marBottom w:val="0"/>
              <w:divBdr>
                <w:top w:val="none" w:sz="0" w:space="0" w:color="auto"/>
                <w:left w:val="none" w:sz="0" w:space="0" w:color="auto"/>
                <w:bottom w:val="none" w:sz="0" w:space="0" w:color="auto"/>
                <w:right w:val="none" w:sz="0" w:space="0" w:color="auto"/>
              </w:divBdr>
            </w:div>
            <w:div w:id="225918940">
              <w:marLeft w:val="0"/>
              <w:marRight w:val="0"/>
              <w:marTop w:val="0"/>
              <w:marBottom w:val="0"/>
              <w:divBdr>
                <w:top w:val="none" w:sz="0" w:space="0" w:color="auto"/>
                <w:left w:val="none" w:sz="0" w:space="0" w:color="auto"/>
                <w:bottom w:val="none" w:sz="0" w:space="0" w:color="auto"/>
                <w:right w:val="none" w:sz="0" w:space="0" w:color="auto"/>
              </w:divBdr>
            </w:div>
            <w:div w:id="843086799">
              <w:marLeft w:val="0"/>
              <w:marRight w:val="0"/>
              <w:marTop w:val="0"/>
              <w:marBottom w:val="0"/>
              <w:divBdr>
                <w:top w:val="none" w:sz="0" w:space="0" w:color="auto"/>
                <w:left w:val="none" w:sz="0" w:space="0" w:color="auto"/>
                <w:bottom w:val="none" w:sz="0" w:space="0" w:color="auto"/>
                <w:right w:val="none" w:sz="0" w:space="0" w:color="auto"/>
              </w:divBdr>
            </w:div>
            <w:div w:id="446702028">
              <w:marLeft w:val="0"/>
              <w:marRight w:val="0"/>
              <w:marTop w:val="0"/>
              <w:marBottom w:val="0"/>
              <w:divBdr>
                <w:top w:val="none" w:sz="0" w:space="0" w:color="auto"/>
                <w:left w:val="none" w:sz="0" w:space="0" w:color="auto"/>
                <w:bottom w:val="none" w:sz="0" w:space="0" w:color="auto"/>
                <w:right w:val="none" w:sz="0" w:space="0" w:color="auto"/>
              </w:divBdr>
            </w:div>
            <w:div w:id="1195195238">
              <w:marLeft w:val="0"/>
              <w:marRight w:val="0"/>
              <w:marTop w:val="0"/>
              <w:marBottom w:val="0"/>
              <w:divBdr>
                <w:top w:val="none" w:sz="0" w:space="0" w:color="auto"/>
                <w:left w:val="none" w:sz="0" w:space="0" w:color="auto"/>
                <w:bottom w:val="none" w:sz="0" w:space="0" w:color="auto"/>
                <w:right w:val="none" w:sz="0" w:space="0" w:color="auto"/>
              </w:divBdr>
            </w:div>
          </w:divsChild>
        </w:div>
        <w:div w:id="1423138063">
          <w:marLeft w:val="0"/>
          <w:marRight w:val="0"/>
          <w:marTop w:val="0"/>
          <w:marBottom w:val="0"/>
          <w:divBdr>
            <w:top w:val="none" w:sz="0" w:space="0" w:color="auto"/>
            <w:left w:val="none" w:sz="0" w:space="0" w:color="auto"/>
            <w:bottom w:val="none" w:sz="0" w:space="0" w:color="auto"/>
            <w:right w:val="none" w:sz="0" w:space="0" w:color="auto"/>
          </w:divBdr>
          <w:divsChild>
            <w:div w:id="378283974">
              <w:marLeft w:val="0"/>
              <w:marRight w:val="0"/>
              <w:marTop w:val="0"/>
              <w:marBottom w:val="0"/>
              <w:divBdr>
                <w:top w:val="none" w:sz="0" w:space="0" w:color="auto"/>
                <w:left w:val="none" w:sz="0" w:space="0" w:color="auto"/>
                <w:bottom w:val="none" w:sz="0" w:space="0" w:color="auto"/>
                <w:right w:val="none" w:sz="0" w:space="0" w:color="auto"/>
              </w:divBdr>
            </w:div>
            <w:div w:id="1722703905">
              <w:marLeft w:val="0"/>
              <w:marRight w:val="0"/>
              <w:marTop w:val="0"/>
              <w:marBottom w:val="0"/>
              <w:divBdr>
                <w:top w:val="none" w:sz="0" w:space="0" w:color="auto"/>
                <w:left w:val="none" w:sz="0" w:space="0" w:color="auto"/>
                <w:bottom w:val="none" w:sz="0" w:space="0" w:color="auto"/>
                <w:right w:val="none" w:sz="0" w:space="0" w:color="auto"/>
              </w:divBdr>
            </w:div>
            <w:div w:id="190265064">
              <w:marLeft w:val="0"/>
              <w:marRight w:val="0"/>
              <w:marTop w:val="0"/>
              <w:marBottom w:val="0"/>
              <w:divBdr>
                <w:top w:val="none" w:sz="0" w:space="0" w:color="auto"/>
                <w:left w:val="none" w:sz="0" w:space="0" w:color="auto"/>
                <w:bottom w:val="none" w:sz="0" w:space="0" w:color="auto"/>
                <w:right w:val="none" w:sz="0" w:space="0" w:color="auto"/>
              </w:divBdr>
            </w:div>
            <w:div w:id="1758163917">
              <w:marLeft w:val="0"/>
              <w:marRight w:val="0"/>
              <w:marTop w:val="0"/>
              <w:marBottom w:val="0"/>
              <w:divBdr>
                <w:top w:val="none" w:sz="0" w:space="0" w:color="auto"/>
                <w:left w:val="none" w:sz="0" w:space="0" w:color="auto"/>
                <w:bottom w:val="none" w:sz="0" w:space="0" w:color="auto"/>
                <w:right w:val="none" w:sz="0" w:space="0" w:color="auto"/>
              </w:divBdr>
            </w:div>
            <w:div w:id="613055597">
              <w:marLeft w:val="0"/>
              <w:marRight w:val="0"/>
              <w:marTop w:val="0"/>
              <w:marBottom w:val="0"/>
              <w:divBdr>
                <w:top w:val="none" w:sz="0" w:space="0" w:color="auto"/>
                <w:left w:val="none" w:sz="0" w:space="0" w:color="auto"/>
                <w:bottom w:val="none" w:sz="0" w:space="0" w:color="auto"/>
                <w:right w:val="none" w:sz="0" w:space="0" w:color="auto"/>
              </w:divBdr>
            </w:div>
            <w:div w:id="1291090265">
              <w:marLeft w:val="0"/>
              <w:marRight w:val="0"/>
              <w:marTop w:val="0"/>
              <w:marBottom w:val="0"/>
              <w:divBdr>
                <w:top w:val="none" w:sz="0" w:space="0" w:color="auto"/>
                <w:left w:val="none" w:sz="0" w:space="0" w:color="auto"/>
                <w:bottom w:val="none" w:sz="0" w:space="0" w:color="auto"/>
                <w:right w:val="none" w:sz="0" w:space="0" w:color="auto"/>
              </w:divBdr>
            </w:div>
            <w:div w:id="139661142">
              <w:marLeft w:val="0"/>
              <w:marRight w:val="0"/>
              <w:marTop w:val="0"/>
              <w:marBottom w:val="0"/>
              <w:divBdr>
                <w:top w:val="none" w:sz="0" w:space="0" w:color="auto"/>
                <w:left w:val="none" w:sz="0" w:space="0" w:color="auto"/>
                <w:bottom w:val="none" w:sz="0" w:space="0" w:color="auto"/>
                <w:right w:val="none" w:sz="0" w:space="0" w:color="auto"/>
              </w:divBdr>
            </w:div>
            <w:div w:id="763109468">
              <w:marLeft w:val="0"/>
              <w:marRight w:val="0"/>
              <w:marTop w:val="0"/>
              <w:marBottom w:val="0"/>
              <w:divBdr>
                <w:top w:val="none" w:sz="0" w:space="0" w:color="auto"/>
                <w:left w:val="none" w:sz="0" w:space="0" w:color="auto"/>
                <w:bottom w:val="none" w:sz="0" w:space="0" w:color="auto"/>
                <w:right w:val="none" w:sz="0" w:space="0" w:color="auto"/>
              </w:divBdr>
            </w:div>
            <w:div w:id="1854998283">
              <w:marLeft w:val="0"/>
              <w:marRight w:val="0"/>
              <w:marTop w:val="0"/>
              <w:marBottom w:val="0"/>
              <w:divBdr>
                <w:top w:val="none" w:sz="0" w:space="0" w:color="auto"/>
                <w:left w:val="none" w:sz="0" w:space="0" w:color="auto"/>
                <w:bottom w:val="none" w:sz="0" w:space="0" w:color="auto"/>
                <w:right w:val="none" w:sz="0" w:space="0" w:color="auto"/>
              </w:divBdr>
            </w:div>
            <w:div w:id="807092052">
              <w:marLeft w:val="0"/>
              <w:marRight w:val="0"/>
              <w:marTop w:val="0"/>
              <w:marBottom w:val="0"/>
              <w:divBdr>
                <w:top w:val="none" w:sz="0" w:space="0" w:color="auto"/>
                <w:left w:val="none" w:sz="0" w:space="0" w:color="auto"/>
                <w:bottom w:val="none" w:sz="0" w:space="0" w:color="auto"/>
                <w:right w:val="none" w:sz="0" w:space="0" w:color="auto"/>
              </w:divBdr>
            </w:div>
            <w:div w:id="446774534">
              <w:marLeft w:val="0"/>
              <w:marRight w:val="0"/>
              <w:marTop w:val="0"/>
              <w:marBottom w:val="0"/>
              <w:divBdr>
                <w:top w:val="none" w:sz="0" w:space="0" w:color="auto"/>
                <w:left w:val="none" w:sz="0" w:space="0" w:color="auto"/>
                <w:bottom w:val="none" w:sz="0" w:space="0" w:color="auto"/>
                <w:right w:val="none" w:sz="0" w:space="0" w:color="auto"/>
              </w:divBdr>
            </w:div>
            <w:div w:id="497112617">
              <w:marLeft w:val="0"/>
              <w:marRight w:val="0"/>
              <w:marTop w:val="0"/>
              <w:marBottom w:val="0"/>
              <w:divBdr>
                <w:top w:val="none" w:sz="0" w:space="0" w:color="auto"/>
                <w:left w:val="none" w:sz="0" w:space="0" w:color="auto"/>
                <w:bottom w:val="none" w:sz="0" w:space="0" w:color="auto"/>
                <w:right w:val="none" w:sz="0" w:space="0" w:color="auto"/>
              </w:divBdr>
            </w:div>
            <w:div w:id="49810058">
              <w:marLeft w:val="0"/>
              <w:marRight w:val="0"/>
              <w:marTop w:val="0"/>
              <w:marBottom w:val="0"/>
              <w:divBdr>
                <w:top w:val="none" w:sz="0" w:space="0" w:color="auto"/>
                <w:left w:val="none" w:sz="0" w:space="0" w:color="auto"/>
                <w:bottom w:val="none" w:sz="0" w:space="0" w:color="auto"/>
                <w:right w:val="none" w:sz="0" w:space="0" w:color="auto"/>
              </w:divBdr>
            </w:div>
            <w:div w:id="292056499">
              <w:marLeft w:val="0"/>
              <w:marRight w:val="0"/>
              <w:marTop w:val="0"/>
              <w:marBottom w:val="0"/>
              <w:divBdr>
                <w:top w:val="none" w:sz="0" w:space="0" w:color="auto"/>
                <w:left w:val="none" w:sz="0" w:space="0" w:color="auto"/>
                <w:bottom w:val="none" w:sz="0" w:space="0" w:color="auto"/>
                <w:right w:val="none" w:sz="0" w:space="0" w:color="auto"/>
              </w:divBdr>
            </w:div>
            <w:div w:id="398289432">
              <w:marLeft w:val="0"/>
              <w:marRight w:val="0"/>
              <w:marTop w:val="0"/>
              <w:marBottom w:val="0"/>
              <w:divBdr>
                <w:top w:val="none" w:sz="0" w:space="0" w:color="auto"/>
                <w:left w:val="none" w:sz="0" w:space="0" w:color="auto"/>
                <w:bottom w:val="none" w:sz="0" w:space="0" w:color="auto"/>
                <w:right w:val="none" w:sz="0" w:space="0" w:color="auto"/>
              </w:divBdr>
            </w:div>
            <w:div w:id="1339306257">
              <w:marLeft w:val="0"/>
              <w:marRight w:val="0"/>
              <w:marTop w:val="0"/>
              <w:marBottom w:val="0"/>
              <w:divBdr>
                <w:top w:val="none" w:sz="0" w:space="0" w:color="auto"/>
                <w:left w:val="none" w:sz="0" w:space="0" w:color="auto"/>
                <w:bottom w:val="none" w:sz="0" w:space="0" w:color="auto"/>
                <w:right w:val="none" w:sz="0" w:space="0" w:color="auto"/>
              </w:divBdr>
            </w:div>
            <w:div w:id="2041080845">
              <w:marLeft w:val="0"/>
              <w:marRight w:val="0"/>
              <w:marTop w:val="0"/>
              <w:marBottom w:val="0"/>
              <w:divBdr>
                <w:top w:val="none" w:sz="0" w:space="0" w:color="auto"/>
                <w:left w:val="none" w:sz="0" w:space="0" w:color="auto"/>
                <w:bottom w:val="none" w:sz="0" w:space="0" w:color="auto"/>
                <w:right w:val="none" w:sz="0" w:space="0" w:color="auto"/>
              </w:divBdr>
            </w:div>
            <w:div w:id="71318126">
              <w:marLeft w:val="0"/>
              <w:marRight w:val="0"/>
              <w:marTop w:val="0"/>
              <w:marBottom w:val="0"/>
              <w:divBdr>
                <w:top w:val="none" w:sz="0" w:space="0" w:color="auto"/>
                <w:left w:val="none" w:sz="0" w:space="0" w:color="auto"/>
                <w:bottom w:val="none" w:sz="0" w:space="0" w:color="auto"/>
                <w:right w:val="none" w:sz="0" w:space="0" w:color="auto"/>
              </w:divBdr>
            </w:div>
            <w:div w:id="2027172908">
              <w:marLeft w:val="0"/>
              <w:marRight w:val="0"/>
              <w:marTop w:val="0"/>
              <w:marBottom w:val="0"/>
              <w:divBdr>
                <w:top w:val="none" w:sz="0" w:space="0" w:color="auto"/>
                <w:left w:val="none" w:sz="0" w:space="0" w:color="auto"/>
                <w:bottom w:val="none" w:sz="0" w:space="0" w:color="auto"/>
                <w:right w:val="none" w:sz="0" w:space="0" w:color="auto"/>
              </w:divBdr>
            </w:div>
            <w:div w:id="2112890478">
              <w:marLeft w:val="0"/>
              <w:marRight w:val="0"/>
              <w:marTop w:val="0"/>
              <w:marBottom w:val="0"/>
              <w:divBdr>
                <w:top w:val="none" w:sz="0" w:space="0" w:color="auto"/>
                <w:left w:val="none" w:sz="0" w:space="0" w:color="auto"/>
                <w:bottom w:val="none" w:sz="0" w:space="0" w:color="auto"/>
                <w:right w:val="none" w:sz="0" w:space="0" w:color="auto"/>
              </w:divBdr>
            </w:div>
          </w:divsChild>
        </w:div>
        <w:div w:id="1472091078">
          <w:marLeft w:val="0"/>
          <w:marRight w:val="0"/>
          <w:marTop w:val="0"/>
          <w:marBottom w:val="0"/>
          <w:divBdr>
            <w:top w:val="none" w:sz="0" w:space="0" w:color="auto"/>
            <w:left w:val="none" w:sz="0" w:space="0" w:color="auto"/>
            <w:bottom w:val="none" w:sz="0" w:space="0" w:color="auto"/>
            <w:right w:val="none" w:sz="0" w:space="0" w:color="auto"/>
          </w:divBdr>
          <w:divsChild>
            <w:div w:id="100490917">
              <w:marLeft w:val="0"/>
              <w:marRight w:val="0"/>
              <w:marTop w:val="0"/>
              <w:marBottom w:val="0"/>
              <w:divBdr>
                <w:top w:val="none" w:sz="0" w:space="0" w:color="auto"/>
                <w:left w:val="none" w:sz="0" w:space="0" w:color="auto"/>
                <w:bottom w:val="none" w:sz="0" w:space="0" w:color="auto"/>
                <w:right w:val="none" w:sz="0" w:space="0" w:color="auto"/>
              </w:divBdr>
            </w:div>
            <w:div w:id="57284412">
              <w:marLeft w:val="0"/>
              <w:marRight w:val="0"/>
              <w:marTop w:val="0"/>
              <w:marBottom w:val="0"/>
              <w:divBdr>
                <w:top w:val="none" w:sz="0" w:space="0" w:color="auto"/>
                <w:left w:val="none" w:sz="0" w:space="0" w:color="auto"/>
                <w:bottom w:val="none" w:sz="0" w:space="0" w:color="auto"/>
                <w:right w:val="none" w:sz="0" w:space="0" w:color="auto"/>
              </w:divBdr>
            </w:div>
            <w:div w:id="1488014297">
              <w:marLeft w:val="0"/>
              <w:marRight w:val="0"/>
              <w:marTop w:val="0"/>
              <w:marBottom w:val="0"/>
              <w:divBdr>
                <w:top w:val="none" w:sz="0" w:space="0" w:color="auto"/>
                <w:left w:val="none" w:sz="0" w:space="0" w:color="auto"/>
                <w:bottom w:val="none" w:sz="0" w:space="0" w:color="auto"/>
                <w:right w:val="none" w:sz="0" w:space="0" w:color="auto"/>
              </w:divBdr>
            </w:div>
            <w:div w:id="1538470989">
              <w:marLeft w:val="0"/>
              <w:marRight w:val="0"/>
              <w:marTop w:val="0"/>
              <w:marBottom w:val="0"/>
              <w:divBdr>
                <w:top w:val="none" w:sz="0" w:space="0" w:color="auto"/>
                <w:left w:val="none" w:sz="0" w:space="0" w:color="auto"/>
                <w:bottom w:val="none" w:sz="0" w:space="0" w:color="auto"/>
                <w:right w:val="none" w:sz="0" w:space="0" w:color="auto"/>
              </w:divBdr>
            </w:div>
            <w:div w:id="602422216">
              <w:marLeft w:val="0"/>
              <w:marRight w:val="0"/>
              <w:marTop w:val="0"/>
              <w:marBottom w:val="0"/>
              <w:divBdr>
                <w:top w:val="none" w:sz="0" w:space="0" w:color="auto"/>
                <w:left w:val="none" w:sz="0" w:space="0" w:color="auto"/>
                <w:bottom w:val="none" w:sz="0" w:space="0" w:color="auto"/>
                <w:right w:val="none" w:sz="0" w:space="0" w:color="auto"/>
              </w:divBdr>
            </w:div>
            <w:div w:id="671756133">
              <w:marLeft w:val="0"/>
              <w:marRight w:val="0"/>
              <w:marTop w:val="0"/>
              <w:marBottom w:val="0"/>
              <w:divBdr>
                <w:top w:val="none" w:sz="0" w:space="0" w:color="auto"/>
                <w:left w:val="none" w:sz="0" w:space="0" w:color="auto"/>
                <w:bottom w:val="none" w:sz="0" w:space="0" w:color="auto"/>
                <w:right w:val="none" w:sz="0" w:space="0" w:color="auto"/>
              </w:divBdr>
            </w:div>
            <w:div w:id="1171027332">
              <w:marLeft w:val="0"/>
              <w:marRight w:val="0"/>
              <w:marTop w:val="0"/>
              <w:marBottom w:val="0"/>
              <w:divBdr>
                <w:top w:val="none" w:sz="0" w:space="0" w:color="auto"/>
                <w:left w:val="none" w:sz="0" w:space="0" w:color="auto"/>
                <w:bottom w:val="none" w:sz="0" w:space="0" w:color="auto"/>
                <w:right w:val="none" w:sz="0" w:space="0" w:color="auto"/>
              </w:divBdr>
            </w:div>
            <w:div w:id="720589927">
              <w:marLeft w:val="0"/>
              <w:marRight w:val="0"/>
              <w:marTop w:val="0"/>
              <w:marBottom w:val="0"/>
              <w:divBdr>
                <w:top w:val="none" w:sz="0" w:space="0" w:color="auto"/>
                <w:left w:val="none" w:sz="0" w:space="0" w:color="auto"/>
                <w:bottom w:val="none" w:sz="0" w:space="0" w:color="auto"/>
                <w:right w:val="none" w:sz="0" w:space="0" w:color="auto"/>
              </w:divBdr>
            </w:div>
            <w:div w:id="277642604">
              <w:marLeft w:val="0"/>
              <w:marRight w:val="0"/>
              <w:marTop w:val="0"/>
              <w:marBottom w:val="0"/>
              <w:divBdr>
                <w:top w:val="none" w:sz="0" w:space="0" w:color="auto"/>
                <w:left w:val="none" w:sz="0" w:space="0" w:color="auto"/>
                <w:bottom w:val="none" w:sz="0" w:space="0" w:color="auto"/>
                <w:right w:val="none" w:sz="0" w:space="0" w:color="auto"/>
              </w:divBdr>
            </w:div>
          </w:divsChild>
        </w:div>
        <w:div w:id="1153981584">
          <w:marLeft w:val="0"/>
          <w:marRight w:val="0"/>
          <w:marTop w:val="0"/>
          <w:marBottom w:val="0"/>
          <w:divBdr>
            <w:top w:val="none" w:sz="0" w:space="0" w:color="auto"/>
            <w:left w:val="none" w:sz="0" w:space="0" w:color="auto"/>
            <w:bottom w:val="none" w:sz="0" w:space="0" w:color="auto"/>
            <w:right w:val="none" w:sz="0" w:space="0" w:color="auto"/>
          </w:divBdr>
          <w:divsChild>
            <w:div w:id="1283460325">
              <w:marLeft w:val="-75"/>
              <w:marRight w:val="0"/>
              <w:marTop w:val="30"/>
              <w:marBottom w:val="30"/>
              <w:divBdr>
                <w:top w:val="none" w:sz="0" w:space="0" w:color="auto"/>
                <w:left w:val="none" w:sz="0" w:space="0" w:color="auto"/>
                <w:bottom w:val="none" w:sz="0" w:space="0" w:color="auto"/>
                <w:right w:val="none" w:sz="0" w:space="0" w:color="auto"/>
              </w:divBdr>
              <w:divsChild>
                <w:div w:id="1461074625">
                  <w:marLeft w:val="0"/>
                  <w:marRight w:val="0"/>
                  <w:marTop w:val="0"/>
                  <w:marBottom w:val="0"/>
                  <w:divBdr>
                    <w:top w:val="none" w:sz="0" w:space="0" w:color="auto"/>
                    <w:left w:val="none" w:sz="0" w:space="0" w:color="auto"/>
                    <w:bottom w:val="none" w:sz="0" w:space="0" w:color="auto"/>
                    <w:right w:val="none" w:sz="0" w:space="0" w:color="auto"/>
                  </w:divBdr>
                  <w:divsChild>
                    <w:div w:id="98257307">
                      <w:marLeft w:val="0"/>
                      <w:marRight w:val="0"/>
                      <w:marTop w:val="0"/>
                      <w:marBottom w:val="0"/>
                      <w:divBdr>
                        <w:top w:val="none" w:sz="0" w:space="0" w:color="auto"/>
                        <w:left w:val="none" w:sz="0" w:space="0" w:color="auto"/>
                        <w:bottom w:val="none" w:sz="0" w:space="0" w:color="auto"/>
                        <w:right w:val="none" w:sz="0" w:space="0" w:color="auto"/>
                      </w:divBdr>
                    </w:div>
                  </w:divsChild>
                </w:div>
                <w:div w:id="776406713">
                  <w:marLeft w:val="0"/>
                  <w:marRight w:val="0"/>
                  <w:marTop w:val="0"/>
                  <w:marBottom w:val="0"/>
                  <w:divBdr>
                    <w:top w:val="none" w:sz="0" w:space="0" w:color="auto"/>
                    <w:left w:val="none" w:sz="0" w:space="0" w:color="auto"/>
                    <w:bottom w:val="none" w:sz="0" w:space="0" w:color="auto"/>
                    <w:right w:val="none" w:sz="0" w:space="0" w:color="auto"/>
                  </w:divBdr>
                  <w:divsChild>
                    <w:div w:id="628365018">
                      <w:marLeft w:val="0"/>
                      <w:marRight w:val="0"/>
                      <w:marTop w:val="0"/>
                      <w:marBottom w:val="0"/>
                      <w:divBdr>
                        <w:top w:val="none" w:sz="0" w:space="0" w:color="auto"/>
                        <w:left w:val="none" w:sz="0" w:space="0" w:color="auto"/>
                        <w:bottom w:val="none" w:sz="0" w:space="0" w:color="auto"/>
                        <w:right w:val="none" w:sz="0" w:space="0" w:color="auto"/>
                      </w:divBdr>
                    </w:div>
                  </w:divsChild>
                </w:div>
                <w:div w:id="103043206">
                  <w:marLeft w:val="0"/>
                  <w:marRight w:val="0"/>
                  <w:marTop w:val="0"/>
                  <w:marBottom w:val="0"/>
                  <w:divBdr>
                    <w:top w:val="none" w:sz="0" w:space="0" w:color="auto"/>
                    <w:left w:val="none" w:sz="0" w:space="0" w:color="auto"/>
                    <w:bottom w:val="none" w:sz="0" w:space="0" w:color="auto"/>
                    <w:right w:val="none" w:sz="0" w:space="0" w:color="auto"/>
                  </w:divBdr>
                  <w:divsChild>
                    <w:div w:id="1658344100">
                      <w:marLeft w:val="0"/>
                      <w:marRight w:val="0"/>
                      <w:marTop w:val="0"/>
                      <w:marBottom w:val="0"/>
                      <w:divBdr>
                        <w:top w:val="none" w:sz="0" w:space="0" w:color="auto"/>
                        <w:left w:val="none" w:sz="0" w:space="0" w:color="auto"/>
                        <w:bottom w:val="none" w:sz="0" w:space="0" w:color="auto"/>
                        <w:right w:val="none" w:sz="0" w:space="0" w:color="auto"/>
                      </w:divBdr>
                    </w:div>
                  </w:divsChild>
                </w:div>
                <w:div w:id="1211962404">
                  <w:marLeft w:val="0"/>
                  <w:marRight w:val="0"/>
                  <w:marTop w:val="0"/>
                  <w:marBottom w:val="0"/>
                  <w:divBdr>
                    <w:top w:val="none" w:sz="0" w:space="0" w:color="auto"/>
                    <w:left w:val="none" w:sz="0" w:space="0" w:color="auto"/>
                    <w:bottom w:val="none" w:sz="0" w:space="0" w:color="auto"/>
                    <w:right w:val="none" w:sz="0" w:space="0" w:color="auto"/>
                  </w:divBdr>
                  <w:divsChild>
                    <w:div w:id="890726749">
                      <w:marLeft w:val="0"/>
                      <w:marRight w:val="0"/>
                      <w:marTop w:val="0"/>
                      <w:marBottom w:val="0"/>
                      <w:divBdr>
                        <w:top w:val="none" w:sz="0" w:space="0" w:color="auto"/>
                        <w:left w:val="none" w:sz="0" w:space="0" w:color="auto"/>
                        <w:bottom w:val="none" w:sz="0" w:space="0" w:color="auto"/>
                        <w:right w:val="none" w:sz="0" w:space="0" w:color="auto"/>
                      </w:divBdr>
                    </w:div>
                  </w:divsChild>
                </w:div>
                <w:div w:id="1281760462">
                  <w:marLeft w:val="0"/>
                  <w:marRight w:val="0"/>
                  <w:marTop w:val="0"/>
                  <w:marBottom w:val="0"/>
                  <w:divBdr>
                    <w:top w:val="none" w:sz="0" w:space="0" w:color="auto"/>
                    <w:left w:val="none" w:sz="0" w:space="0" w:color="auto"/>
                    <w:bottom w:val="none" w:sz="0" w:space="0" w:color="auto"/>
                    <w:right w:val="none" w:sz="0" w:space="0" w:color="auto"/>
                  </w:divBdr>
                  <w:divsChild>
                    <w:div w:id="932980671">
                      <w:marLeft w:val="0"/>
                      <w:marRight w:val="0"/>
                      <w:marTop w:val="0"/>
                      <w:marBottom w:val="0"/>
                      <w:divBdr>
                        <w:top w:val="none" w:sz="0" w:space="0" w:color="auto"/>
                        <w:left w:val="none" w:sz="0" w:space="0" w:color="auto"/>
                        <w:bottom w:val="none" w:sz="0" w:space="0" w:color="auto"/>
                        <w:right w:val="none" w:sz="0" w:space="0" w:color="auto"/>
                      </w:divBdr>
                    </w:div>
                  </w:divsChild>
                </w:div>
                <w:div w:id="1572082476">
                  <w:marLeft w:val="0"/>
                  <w:marRight w:val="0"/>
                  <w:marTop w:val="0"/>
                  <w:marBottom w:val="0"/>
                  <w:divBdr>
                    <w:top w:val="none" w:sz="0" w:space="0" w:color="auto"/>
                    <w:left w:val="none" w:sz="0" w:space="0" w:color="auto"/>
                    <w:bottom w:val="none" w:sz="0" w:space="0" w:color="auto"/>
                    <w:right w:val="none" w:sz="0" w:space="0" w:color="auto"/>
                  </w:divBdr>
                  <w:divsChild>
                    <w:div w:id="524026662">
                      <w:marLeft w:val="0"/>
                      <w:marRight w:val="0"/>
                      <w:marTop w:val="0"/>
                      <w:marBottom w:val="0"/>
                      <w:divBdr>
                        <w:top w:val="none" w:sz="0" w:space="0" w:color="auto"/>
                        <w:left w:val="none" w:sz="0" w:space="0" w:color="auto"/>
                        <w:bottom w:val="none" w:sz="0" w:space="0" w:color="auto"/>
                        <w:right w:val="none" w:sz="0" w:space="0" w:color="auto"/>
                      </w:divBdr>
                    </w:div>
                  </w:divsChild>
                </w:div>
                <w:div w:id="420881842">
                  <w:marLeft w:val="0"/>
                  <w:marRight w:val="0"/>
                  <w:marTop w:val="0"/>
                  <w:marBottom w:val="0"/>
                  <w:divBdr>
                    <w:top w:val="none" w:sz="0" w:space="0" w:color="auto"/>
                    <w:left w:val="none" w:sz="0" w:space="0" w:color="auto"/>
                    <w:bottom w:val="none" w:sz="0" w:space="0" w:color="auto"/>
                    <w:right w:val="none" w:sz="0" w:space="0" w:color="auto"/>
                  </w:divBdr>
                  <w:divsChild>
                    <w:div w:id="445202324">
                      <w:marLeft w:val="0"/>
                      <w:marRight w:val="0"/>
                      <w:marTop w:val="0"/>
                      <w:marBottom w:val="0"/>
                      <w:divBdr>
                        <w:top w:val="none" w:sz="0" w:space="0" w:color="auto"/>
                        <w:left w:val="none" w:sz="0" w:space="0" w:color="auto"/>
                        <w:bottom w:val="none" w:sz="0" w:space="0" w:color="auto"/>
                        <w:right w:val="none" w:sz="0" w:space="0" w:color="auto"/>
                      </w:divBdr>
                    </w:div>
                  </w:divsChild>
                </w:div>
                <w:div w:id="1821573931">
                  <w:marLeft w:val="0"/>
                  <w:marRight w:val="0"/>
                  <w:marTop w:val="0"/>
                  <w:marBottom w:val="0"/>
                  <w:divBdr>
                    <w:top w:val="none" w:sz="0" w:space="0" w:color="auto"/>
                    <w:left w:val="none" w:sz="0" w:space="0" w:color="auto"/>
                    <w:bottom w:val="none" w:sz="0" w:space="0" w:color="auto"/>
                    <w:right w:val="none" w:sz="0" w:space="0" w:color="auto"/>
                  </w:divBdr>
                  <w:divsChild>
                    <w:div w:id="556666950">
                      <w:marLeft w:val="0"/>
                      <w:marRight w:val="0"/>
                      <w:marTop w:val="0"/>
                      <w:marBottom w:val="0"/>
                      <w:divBdr>
                        <w:top w:val="none" w:sz="0" w:space="0" w:color="auto"/>
                        <w:left w:val="none" w:sz="0" w:space="0" w:color="auto"/>
                        <w:bottom w:val="none" w:sz="0" w:space="0" w:color="auto"/>
                        <w:right w:val="none" w:sz="0" w:space="0" w:color="auto"/>
                      </w:divBdr>
                    </w:div>
                  </w:divsChild>
                </w:div>
                <w:div w:id="1131168099">
                  <w:marLeft w:val="0"/>
                  <w:marRight w:val="0"/>
                  <w:marTop w:val="0"/>
                  <w:marBottom w:val="0"/>
                  <w:divBdr>
                    <w:top w:val="none" w:sz="0" w:space="0" w:color="auto"/>
                    <w:left w:val="none" w:sz="0" w:space="0" w:color="auto"/>
                    <w:bottom w:val="none" w:sz="0" w:space="0" w:color="auto"/>
                    <w:right w:val="none" w:sz="0" w:space="0" w:color="auto"/>
                  </w:divBdr>
                  <w:divsChild>
                    <w:div w:id="30881067">
                      <w:marLeft w:val="0"/>
                      <w:marRight w:val="0"/>
                      <w:marTop w:val="0"/>
                      <w:marBottom w:val="0"/>
                      <w:divBdr>
                        <w:top w:val="none" w:sz="0" w:space="0" w:color="auto"/>
                        <w:left w:val="none" w:sz="0" w:space="0" w:color="auto"/>
                        <w:bottom w:val="none" w:sz="0" w:space="0" w:color="auto"/>
                        <w:right w:val="none" w:sz="0" w:space="0" w:color="auto"/>
                      </w:divBdr>
                    </w:div>
                  </w:divsChild>
                </w:div>
                <w:div w:id="794831873">
                  <w:marLeft w:val="0"/>
                  <w:marRight w:val="0"/>
                  <w:marTop w:val="0"/>
                  <w:marBottom w:val="0"/>
                  <w:divBdr>
                    <w:top w:val="none" w:sz="0" w:space="0" w:color="auto"/>
                    <w:left w:val="none" w:sz="0" w:space="0" w:color="auto"/>
                    <w:bottom w:val="none" w:sz="0" w:space="0" w:color="auto"/>
                    <w:right w:val="none" w:sz="0" w:space="0" w:color="auto"/>
                  </w:divBdr>
                  <w:divsChild>
                    <w:div w:id="155072494">
                      <w:marLeft w:val="0"/>
                      <w:marRight w:val="0"/>
                      <w:marTop w:val="0"/>
                      <w:marBottom w:val="0"/>
                      <w:divBdr>
                        <w:top w:val="none" w:sz="0" w:space="0" w:color="auto"/>
                        <w:left w:val="none" w:sz="0" w:space="0" w:color="auto"/>
                        <w:bottom w:val="none" w:sz="0" w:space="0" w:color="auto"/>
                        <w:right w:val="none" w:sz="0" w:space="0" w:color="auto"/>
                      </w:divBdr>
                    </w:div>
                  </w:divsChild>
                </w:div>
                <w:div w:id="947541938">
                  <w:marLeft w:val="0"/>
                  <w:marRight w:val="0"/>
                  <w:marTop w:val="0"/>
                  <w:marBottom w:val="0"/>
                  <w:divBdr>
                    <w:top w:val="none" w:sz="0" w:space="0" w:color="auto"/>
                    <w:left w:val="none" w:sz="0" w:space="0" w:color="auto"/>
                    <w:bottom w:val="none" w:sz="0" w:space="0" w:color="auto"/>
                    <w:right w:val="none" w:sz="0" w:space="0" w:color="auto"/>
                  </w:divBdr>
                  <w:divsChild>
                    <w:div w:id="683484030">
                      <w:marLeft w:val="0"/>
                      <w:marRight w:val="0"/>
                      <w:marTop w:val="0"/>
                      <w:marBottom w:val="0"/>
                      <w:divBdr>
                        <w:top w:val="none" w:sz="0" w:space="0" w:color="auto"/>
                        <w:left w:val="none" w:sz="0" w:space="0" w:color="auto"/>
                        <w:bottom w:val="none" w:sz="0" w:space="0" w:color="auto"/>
                        <w:right w:val="none" w:sz="0" w:space="0" w:color="auto"/>
                      </w:divBdr>
                    </w:div>
                  </w:divsChild>
                </w:div>
                <w:div w:id="45687404">
                  <w:marLeft w:val="0"/>
                  <w:marRight w:val="0"/>
                  <w:marTop w:val="0"/>
                  <w:marBottom w:val="0"/>
                  <w:divBdr>
                    <w:top w:val="none" w:sz="0" w:space="0" w:color="auto"/>
                    <w:left w:val="none" w:sz="0" w:space="0" w:color="auto"/>
                    <w:bottom w:val="none" w:sz="0" w:space="0" w:color="auto"/>
                    <w:right w:val="none" w:sz="0" w:space="0" w:color="auto"/>
                  </w:divBdr>
                  <w:divsChild>
                    <w:div w:id="1851143041">
                      <w:marLeft w:val="0"/>
                      <w:marRight w:val="0"/>
                      <w:marTop w:val="0"/>
                      <w:marBottom w:val="0"/>
                      <w:divBdr>
                        <w:top w:val="none" w:sz="0" w:space="0" w:color="auto"/>
                        <w:left w:val="none" w:sz="0" w:space="0" w:color="auto"/>
                        <w:bottom w:val="none" w:sz="0" w:space="0" w:color="auto"/>
                        <w:right w:val="none" w:sz="0" w:space="0" w:color="auto"/>
                      </w:divBdr>
                    </w:div>
                  </w:divsChild>
                </w:div>
                <w:div w:id="589655454">
                  <w:marLeft w:val="0"/>
                  <w:marRight w:val="0"/>
                  <w:marTop w:val="0"/>
                  <w:marBottom w:val="0"/>
                  <w:divBdr>
                    <w:top w:val="none" w:sz="0" w:space="0" w:color="auto"/>
                    <w:left w:val="none" w:sz="0" w:space="0" w:color="auto"/>
                    <w:bottom w:val="none" w:sz="0" w:space="0" w:color="auto"/>
                    <w:right w:val="none" w:sz="0" w:space="0" w:color="auto"/>
                  </w:divBdr>
                  <w:divsChild>
                    <w:div w:id="622807246">
                      <w:marLeft w:val="0"/>
                      <w:marRight w:val="0"/>
                      <w:marTop w:val="0"/>
                      <w:marBottom w:val="0"/>
                      <w:divBdr>
                        <w:top w:val="none" w:sz="0" w:space="0" w:color="auto"/>
                        <w:left w:val="none" w:sz="0" w:space="0" w:color="auto"/>
                        <w:bottom w:val="none" w:sz="0" w:space="0" w:color="auto"/>
                        <w:right w:val="none" w:sz="0" w:space="0" w:color="auto"/>
                      </w:divBdr>
                    </w:div>
                  </w:divsChild>
                </w:div>
                <w:div w:id="1831944963">
                  <w:marLeft w:val="0"/>
                  <w:marRight w:val="0"/>
                  <w:marTop w:val="0"/>
                  <w:marBottom w:val="0"/>
                  <w:divBdr>
                    <w:top w:val="none" w:sz="0" w:space="0" w:color="auto"/>
                    <w:left w:val="none" w:sz="0" w:space="0" w:color="auto"/>
                    <w:bottom w:val="none" w:sz="0" w:space="0" w:color="auto"/>
                    <w:right w:val="none" w:sz="0" w:space="0" w:color="auto"/>
                  </w:divBdr>
                  <w:divsChild>
                    <w:div w:id="2112311041">
                      <w:marLeft w:val="0"/>
                      <w:marRight w:val="0"/>
                      <w:marTop w:val="0"/>
                      <w:marBottom w:val="0"/>
                      <w:divBdr>
                        <w:top w:val="none" w:sz="0" w:space="0" w:color="auto"/>
                        <w:left w:val="none" w:sz="0" w:space="0" w:color="auto"/>
                        <w:bottom w:val="none" w:sz="0" w:space="0" w:color="auto"/>
                        <w:right w:val="none" w:sz="0" w:space="0" w:color="auto"/>
                      </w:divBdr>
                    </w:div>
                  </w:divsChild>
                </w:div>
                <w:div w:id="231545529">
                  <w:marLeft w:val="0"/>
                  <w:marRight w:val="0"/>
                  <w:marTop w:val="0"/>
                  <w:marBottom w:val="0"/>
                  <w:divBdr>
                    <w:top w:val="none" w:sz="0" w:space="0" w:color="auto"/>
                    <w:left w:val="none" w:sz="0" w:space="0" w:color="auto"/>
                    <w:bottom w:val="none" w:sz="0" w:space="0" w:color="auto"/>
                    <w:right w:val="none" w:sz="0" w:space="0" w:color="auto"/>
                  </w:divBdr>
                  <w:divsChild>
                    <w:div w:id="2016302390">
                      <w:marLeft w:val="0"/>
                      <w:marRight w:val="0"/>
                      <w:marTop w:val="0"/>
                      <w:marBottom w:val="0"/>
                      <w:divBdr>
                        <w:top w:val="none" w:sz="0" w:space="0" w:color="auto"/>
                        <w:left w:val="none" w:sz="0" w:space="0" w:color="auto"/>
                        <w:bottom w:val="none" w:sz="0" w:space="0" w:color="auto"/>
                        <w:right w:val="none" w:sz="0" w:space="0" w:color="auto"/>
                      </w:divBdr>
                    </w:div>
                  </w:divsChild>
                </w:div>
                <w:div w:id="526793720">
                  <w:marLeft w:val="0"/>
                  <w:marRight w:val="0"/>
                  <w:marTop w:val="0"/>
                  <w:marBottom w:val="0"/>
                  <w:divBdr>
                    <w:top w:val="none" w:sz="0" w:space="0" w:color="auto"/>
                    <w:left w:val="none" w:sz="0" w:space="0" w:color="auto"/>
                    <w:bottom w:val="none" w:sz="0" w:space="0" w:color="auto"/>
                    <w:right w:val="none" w:sz="0" w:space="0" w:color="auto"/>
                  </w:divBdr>
                  <w:divsChild>
                    <w:div w:id="804784129">
                      <w:marLeft w:val="0"/>
                      <w:marRight w:val="0"/>
                      <w:marTop w:val="0"/>
                      <w:marBottom w:val="0"/>
                      <w:divBdr>
                        <w:top w:val="none" w:sz="0" w:space="0" w:color="auto"/>
                        <w:left w:val="none" w:sz="0" w:space="0" w:color="auto"/>
                        <w:bottom w:val="none" w:sz="0" w:space="0" w:color="auto"/>
                        <w:right w:val="none" w:sz="0" w:space="0" w:color="auto"/>
                      </w:divBdr>
                    </w:div>
                  </w:divsChild>
                </w:div>
                <w:div w:id="969437231">
                  <w:marLeft w:val="0"/>
                  <w:marRight w:val="0"/>
                  <w:marTop w:val="0"/>
                  <w:marBottom w:val="0"/>
                  <w:divBdr>
                    <w:top w:val="none" w:sz="0" w:space="0" w:color="auto"/>
                    <w:left w:val="none" w:sz="0" w:space="0" w:color="auto"/>
                    <w:bottom w:val="none" w:sz="0" w:space="0" w:color="auto"/>
                    <w:right w:val="none" w:sz="0" w:space="0" w:color="auto"/>
                  </w:divBdr>
                  <w:divsChild>
                    <w:div w:id="634260272">
                      <w:marLeft w:val="0"/>
                      <w:marRight w:val="0"/>
                      <w:marTop w:val="0"/>
                      <w:marBottom w:val="0"/>
                      <w:divBdr>
                        <w:top w:val="none" w:sz="0" w:space="0" w:color="auto"/>
                        <w:left w:val="none" w:sz="0" w:space="0" w:color="auto"/>
                        <w:bottom w:val="none" w:sz="0" w:space="0" w:color="auto"/>
                        <w:right w:val="none" w:sz="0" w:space="0" w:color="auto"/>
                      </w:divBdr>
                    </w:div>
                  </w:divsChild>
                </w:div>
                <w:div w:id="1955818851">
                  <w:marLeft w:val="0"/>
                  <w:marRight w:val="0"/>
                  <w:marTop w:val="0"/>
                  <w:marBottom w:val="0"/>
                  <w:divBdr>
                    <w:top w:val="none" w:sz="0" w:space="0" w:color="auto"/>
                    <w:left w:val="none" w:sz="0" w:space="0" w:color="auto"/>
                    <w:bottom w:val="none" w:sz="0" w:space="0" w:color="auto"/>
                    <w:right w:val="none" w:sz="0" w:space="0" w:color="auto"/>
                  </w:divBdr>
                  <w:divsChild>
                    <w:div w:id="1942713328">
                      <w:marLeft w:val="0"/>
                      <w:marRight w:val="0"/>
                      <w:marTop w:val="0"/>
                      <w:marBottom w:val="0"/>
                      <w:divBdr>
                        <w:top w:val="none" w:sz="0" w:space="0" w:color="auto"/>
                        <w:left w:val="none" w:sz="0" w:space="0" w:color="auto"/>
                        <w:bottom w:val="none" w:sz="0" w:space="0" w:color="auto"/>
                        <w:right w:val="none" w:sz="0" w:space="0" w:color="auto"/>
                      </w:divBdr>
                    </w:div>
                  </w:divsChild>
                </w:div>
                <w:div w:id="1838374196">
                  <w:marLeft w:val="0"/>
                  <w:marRight w:val="0"/>
                  <w:marTop w:val="0"/>
                  <w:marBottom w:val="0"/>
                  <w:divBdr>
                    <w:top w:val="none" w:sz="0" w:space="0" w:color="auto"/>
                    <w:left w:val="none" w:sz="0" w:space="0" w:color="auto"/>
                    <w:bottom w:val="none" w:sz="0" w:space="0" w:color="auto"/>
                    <w:right w:val="none" w:sz="0" w:space="0" w:color="auto"/>
                  </w:divBdr>
                  <w:divsChild>
                    <w:div w:id="229969593">
                      <w:marLeft w:val="0"/>
                      <w:marRight w:val="0"/>
                      <w:marTop w:val="0"/>
                      <w:marBottom w:val="0"/>
                      <w:divBdr>
                        <w:top w:val="none" w:sz="0" w:space="0" w:color="auto"/>
                        <w:left w:val="none" w:sz="0" w:space="0" w:color="auto"/>
                        <w:bottom w:val="none" w:sz="0" w:space="0" w:color="auto"/>
                        <w:right w:val="none" w:sz="0" w:space="0" w:color="auto"/>
                      </w:divBdr>
                    </w:div>
                  </w:divsChild>
                </w:div>
                <w:div w:id="604387697">
                  <w:marLeft w:val="0"/>
                  <w:marRight w:val="0"/>
                  <w:marTop w:val="0"/>
                  <w:marBottom w:val="0"/>
                  <w:divBdr>
                    <w:top w:val="none" w:sz="0" w:space="0" w:color="auto"/>
                    <w:left w:val="none" w:sz="0" w:space="0" w:color="auto"/>
                    <w:bottom w:val="none" w:sz="0" w:space="0" w:color="auto"/>
                    <w:right w:val="none" w:sz="0" w:space="0" w:color="auto"/>
                  </w:divBdr>
                  <w:divsChild>
                    <w:div w:id="1173257235">
                      <w:marLeft w:val="0"/>
                      <w:marRight w:val="0"/>
                      <w:marTop w:val="0"/>
                      <w:marBottom w:val="0"/>
                      <w:divBdr>
                        <w:top w:val="none" w:sz="0" w:space="0" w:color="auto"/>
                        <w:left w:val="none" w:sz="0" w:space="0" w:color="auto"/>
                        <w:bottom w:val="none" w:sz="0" w:space="0" w:color="auto"/>
                        <w:right w:val="none" w:sz="0" w:space="0" w:color="auto"/>
                      </w:divBdr>
                    </w:div>
                  </w:divsChild>
                </w:div>
                <w:div w:id="1743404059">
                  <w:marLeft w:val="0"/>
                  <w:marRight w:val="0"/>
                  <w:marTop w:val="0"/>
                  <w:marBottom w:val="0"/>
                  <w:divBdr>
                    <w:top w:val="none" w:sz="0" w:space="0" w:color="auto"/>
                    <w:left w:val="none" w:sz="0" w:space="0" w:color="auto"/>
                    <w:bottom w:val="none" w:sz="0" w:space="0" w:color="auto"/>
                    <w:right w:val="none" w:sz="0" w:space="0" w:color="auto"/>
                  </w:divBdr>
                  <w:divsChild>
                    <w:div w:id="1311708998">
                      <w:marLeft w:val="0"/>
                      <w:marRight w:val="0"/>
                      <w:marTop w:val="0"/>
                      <w:marBottom w:val="0"/>
                      <w:divBdr>
                        <w:top w:val="none" w:sz="0" w:space="0" w:color="auto"/>
                        <w:left w:val="none" w:sz="0" w:space="0" w:color="auto"/>
                        <w:bottom w:val="none" w:sz="0" w:space="0" w:color="auto"/>
                        <w:right w:val="none" w:sz="0" w:space="0" w:color="auto"/>
                      </w:divBdr>
                    </w:div>
                  </w:divsChild>
                </w:div>
                <w:div w:id="181360678">
                  <w:marLeft w:val="0"/>
                  <w:marRight w:val="0"/>
                  <w:marTop w:val="0"/>
                  <w:marBottom w:val="0"/>
                  <w:divBdr>
                    <w:top w:val="none" w:sz="0" w:space="0" w:color="auto"/>
                    <w:left w:val="none" w:sz="0" w:space="0" w:color="auto"/>
                    <w:bottom w:val="none" w:sz="0" w:space="0" w:color="auto"/>
                    <w:right w:val="none" w:sz="0" w:space="0" w:color="auto"/>
                  </w:divBdr>
                  <w:divsChild>
                    <w:div w:id="1761751514">
                      <w:marLeft w:val="0"/>
                      <w:marRight w:val="0"/>
                      <w:marTop w:val="0"/>
                      <w:marBottom w:val="0"/>
                      <w:divBdr>
                        <w:top w:val="none" w:sz="0" w:space="0" w:color="auto"/>
                        <w:left w:val="none" w:sz="0" w:space="0" w:color="auto"/>
                        <w:bottom w:val="none" w:sz="0" w:space="0" w:color="auto"/>
                        <w:right w:val="none" w:sz="0" w:space="0" w:color="auto"/>
                      </w:divBdr>
                    </w:div>
                  </w:divsChild>
                </w:div>
                <w:div w:id="1131020895">
                  <w:marLeft w:val="0"/>
                  <w:marRight w:val="0"/>
                  <w:marTop w:val="0"/>
                  <w:marBottom w:val="0"/>
                  <w:divBdr>
                    <w:top w:val="none" w:sz="0" w:space="0" w:color="auto"/>
                    <w:left w:val="none" w:sz="0" w:space="0" w:color="auto"/>
                    <w:bottom w:val="none" w:sz="0" w:space="0" w:color="auto"/>
                    <w:right w:val="none" w:sz="0" w:space="0" w:color="auto"/>
                  </w:divBdr>
                  <w:divsChild>
                    <w:div w:id="1414232224">
                      <w:marLeft w:val="0"/>
                      <w:marRight w:val="0"/>
                      <w:marTop w:val="0"/>
                      <w:marBottom w:val="0"/>
                      <w:divBdr>
                        <w:top w:val="none" w:sz="0" w:space="0" w:color="auto"/>
                        <w:left w:val="none" w:sz="0" w:space="0" w:color="auto"/>
                        <w:bottom w:val="none" w:sz="0" w:space="0" w:color="auto"/>
                        <w:right w:val="none" w:sz="0" w:space="0" w:color="auto"/>
                      </w:divBdr>
                    </w:div>
                  </w:divsChild>
                </w:div>
                <w:div w:id="1665813741">
                  <w:marLeft w:val="0"/>
                  <w:marRight w:val="0"/>
                  <w:marTop w:val="0"/>
                  <w:marBottom w:val="0"/>
                  <w:divBdr>
                    <w:top w:val="none" w:sz="0" w:space="0" w:color="auto"/>
                    <w:left w:val="none" w:sz="0" w:space="0" w:color="auto"/>
                    <w:bottom w:val="none" w:sz="0" w:space="0" w:color="auto"/>
                    <w:right w:val="none" w:sz="0" w:space="0" w:color="auto"/>
                  </w:divBdr>
                  <w:divsChild>
                    <w:div w:id="28191753">
                      <w:marLeft w:val="0"/>
                      <w:marRight w:val="0"/>
                      <w:marTop w:val="0"/>
                      <w:marBottom w:val="0"/>
                      <w:divBdr>
                        <w:top w:val="none" w:sz="0" w:space="0" w:color="auto"/>
                        <w:left w:val="none" w:sz="0" w:space="0" w:color="auto"/>
                        <w:bottom w:val="none" w:sz="0" w:space="0" w:color="auto"/>
                        <w:right w:val="none" w:sz="0" w:space="0" w:color="auto"/>
                      </w:divBdr>
                    </w:div>
                  </w:divsChild>
                </w:div>
                <w:div w:id="2032801734">
                  <w:marLeft w:val="0"/>
                  <w:marRight w:val="0"/>
                  <w:marTop w:val="0"/>
                  <w:marBottom w:val="0"/>
                  <w:divBdr>
                    <w:top w:val="none" w:sz="0" w:space="0" w:color="auto"/>
                    <w:left w:val="none" w:sz="0" w:space="0" w:color="auto"/>
                    <w:bottom w:val="none" w:sz="0" w:space="0" w:color="auto"/>
                    <w:right w:val="none" w:sz="0" w:space="0" w:color="auto"/>
                  </w:divBdr>
                  <w:divsChild>
                    <w:div w:id="821239940">
                      <w:marLeft w:val="0"/>
                      <w:marRight w:val="0"/>
                      <w:marTop w:val="0"/>
                      <w:marBottom w:val="0"/>
                      <w:divBdr>
                        <w:top w:val="none" w:sz="0" w:space="0" w:color="auto"/>
                        <w:left w:val="none" w:sz="0" w:space="0" w:color="auto"/>
                        <w:bottom w:val="none" w:sz="0" w:space="0" w:color="auto"/>
                        <w:right w:val="none" w:sz="0" w:space="0" w:color="auto"/>
                      </w:divBdr>
                    </w:div>
                  </w:divsChild>
                </w:div>
                <w:div w:id="942112102">
                  <w:marLeft w:val="0"/>
                  <w:marRight w:val="0"/>
                  <w:marTop w:val="0"/>
                  <w:marBottom w:val="0"/>
                  <w:divBdr>
                    <w:top w:val="none" w:sz="0" w:space="0" w:color="auto"/>
                    <w:left w:val="none" w:sz="0" w:space="0" w:color="auto"/>
                    <w:bottom w:val="none" w:sz="0" w:space="0" w:color="auto"/>
                    <w:right w:val="none" w:sz="0" w:space="0" w:color="auto"/>
                  </w:divBdr>
                  <w:divsChild>
                    <w:div w:id="521630803">
                      <w:marLeft w:val="0"/>
                      <w:marRight w:val="0"/>
                      <w:marTop w:val="0"/>
                      <w:marBottom w:val="0"/>
                      <w:divBdr>
                        <w:top w:val="none" w:sz="0" w:space="0" w:color="auto"/>
                        <w:left w:val="none" w:sz="0" w:space="0" w:color="auto"/>
                        <w:bottom w:val="none" w:sz="0" w:space="0" w:color="auto"/>
                        <w:right w:val="none" w:sz="0" w:space="0" w:color="auto"/>
                      </w:divBdr>
                    </w:div>
                  </w:divsChild>
                </w:div>
                <w:div w:id="396637226">
                  <w:marLeft w:val="0"/>
                  <w:marRight w:val="0"/>
                  <w:marTop w:val="0"/>
                  <w:marBottom w:val="0"/>
                  <w:divBdr>
                    <w:top w:val="none" w:sz="0" w:space="0" w:color="auto"/>
                    <w:left w:val="none" w:sz="0" w:space="0" w:color="auto"/>
                    <w:bottom w:val="none" w:sz="0" w:space="0" w:color="auto"/>
                    <w:right w:val="none" w:sz="0" w:space="0" w:color="auto"/>
                  </w:divBdr>
                  <w:divsChild>
                    <w:div w:id="1840730332">
                      <w:marLeft w:val="0"/>
                      <w:marRight w:val="0"/>
                      <w:marTop w:val="0"/>
                      <w:marBottom w:val="0"/>
                      <w:divBdr>
                        <w:top w:val="none" w:sz="0" w:space="0" w:color="auto"/>
                        <w:left w:val="none" w:sz="0" w:space="0" w:color="auto"/>
                        <w:bottom w:val="none" w:sz="0" w:space="0" w:color="auto"/>
                        <w:right w:val="none" w:sz="0" w:space="0" w:color="auto"/>
                      </w:divBdr>
                    </w:div>
                  </w:divsChild>
                </w:div>
                <w:div w:id="1611932291">
                  <w:marLeft w:val="0"/>
                  <w:marRight w:val="0"/>
                  <w:marTop w:val="0"/>
                  <w:marBottom w:val="0"/>
                  <w:divBdr>
                    <w:top w:val="none" w:sz="0" w:space="0" w:color="auto"/>
                    <w:left w:val="none" w:sz="0" w:space="0" w:color="auto"/>
                    <w:bottom w:val="none" w:sz="0" w:space="0" w:color="auto"/>
                    <w:right w:val="none" w:sz="0" w:space="0" w:color="auto"/>
                  </w:divBdr>
                  <w:divsChild>
                    <w:div w:id="1447189796">
                      <w:marLeft w:val="0"/>
                      <w:marRight w:val="0"/>
                      <w:marTop w:val="0"/>
                      <w:marBottom w:val="0"/>
                      <w:divBdr>
                        <w:top w:val="none" w:sz="0" w:space="0" w:color="auto"/>
                        <w:left w:val="none" w:sz="0" w:space="0" w:color="auto"/>
                        <w:bottom w:val="none" w:sz="0" w:space="0" w:color="auto"/>
                        <w:right w:val="none" w:sz="0" w:space="0" w:color="auto"/>
                      </w:divBdr>
                    </w:div>
                  </w:divsChild>
                </w:div>
                <w:div w:id="1884902659">
                  <w:marLeft w:val="0"/>
                  <w:marRight w:val="0"/>
                  <w:marTop w:val="0"/>
                  <w:marBottom w:val="0"/>
                  <w:divBdr>
                    <w:top w:val="none" w:sz="0" w:space="0" w:color="auto"/>
                    <w:left w:val="none" w:sz="0" w:space="0" w:color="auto"/>
                    <w:bottom w:val="none" w:sz="0" w:space="0" w:color="auto"/>
                    <w:right w:val="none" w:sz="0" w:space="0" w:color="auto"/>
                  </w:divBdr>
                  <w:divsChild>
                    <w:div w:id="110826827">
                      <w:marLeft w:val="0"/>
                      <w:marRight w:val="0"/>
                      <w:marTop w:val="0"/>
                      <w:marBottom w:val="0"/>
                      <w:divBdr>
                        <w:top w:val="none" w:sz="0" w:space="0" w:color="auto"/>
                        <w:left w:val="none" w:sz="0" w:space="0" w:color="auto"/>
                        <w:bottom w:val="none" w:sz="0" w:space="0" w:color="auto"/>
                        <w:right w:val="none" w:sz="0" w:space="0" w:color="auto"/>
                      </w:divBdr>
                    </w:div>
                  </w:divsChild>
                </w:div>
                <w:div w:id="1007555889">
                  <w:marLeft w:val="0"/>
                  <w:marRight w:val="0"/>
                  <w:marTop w:val="0"/>
                  <w:marBottom w:val="0"/>
                  <w:divBdr>
                    <w:top w:val="none" w:sz="0" w:space="0" w:color="auto"/>
                    <w:left w:val="none" w:sz="0" w:space="0" w:color="auto"/>
                    <w:bottom w:val="none" w:sz="0" w:space="0" w:color="auto"/>
                    <w:right w:val="none" w:sz="0" w:space="0" w:color="auto"/>
                  </w:divBdr>
                  <w:divsChild>
                    <w:div w:id="1893730740">
                      <w:marLeft w:val="0"/>
                      <w:marRight w:val="0"/>
                      <w:marTop w:val="0"/>
                      <w:marBottom w:val="0"/>
                      <w:divBdr>
                        <w:top w:val="none" w:sz="0" w:space="0" w:color="auto"/>
                        <w:left w:val="none" w:sz="0" w:space="0" w:color="auto"/>
                        <w:bottom w:val="none" w:sz="0" w:space="0" w:color="auto"/>
                        <w:right w:val="none" w:sz="0" w:space="0" w:color="auto"/>
                      </w:divBdr>
                    </w:div>
                  </w:divsChild>
                </w:div>
                <w:div w:id="1854495015">
                  <w:marLeft w:val="0"/>
                  <w:marRight w:val="0"/>
                  <w:marTop w:val="0"/>
                  <w:marBottom w:val="0"/>
                  <w:divBdr>
                    <w:top w:val="none" w:sz="0" w:space="0" w:color="auto"/>
                    <w:left w:val="none" w:sz="0" w:space="0" w:color="auto"/>
                    <w:bottom w:val="none" w:sz="0" w:space="0" w:color="auto"/>
                    <w:right w:val="none" w:sz="0" w:space="0" w:color="auto"/>
                  </w:divBdr>
                  <w:divsChild>
                    <w:div w:id="222570501">
                      <w:marLeft w:val="0"/>
                      <w:marRight w:val="0"/>
                      <w:marTop w:val="0"/>
                      <w:marBottom w:val="0"/>
                      <w:divBdr>
                        <w:top w:val="none" w:sz="0" w:space="0" w:color="auto"/>
                        <w:left w:val="none" w:sz="0" w:space="0" w:color="auto"/>
                        <w:bottom w:val="none" w:sz="0" w:space="0" w:color="auto"/>
                        <w:right w:val="none" w:sz="0" w:space="0" w:color="auto"/>
                      </w:divBdr>
                    </w:div>
                  </w:divsChild>
                </w:div>
                <w:div w:id="70012301">
                  <w:marLeft w:val="0"/>
                  <w:marRight w:val="0"/>
                  <w:marTop w:val="0"/>
                  <w:marBottom w:val="0"/>
                  <w:divBdr>
                    <w:top w:val="none" w:sz="0" w:space="0" w:color="auto"/>
                    <w:left w:val="none" w:sz="0" w:space="0" w:color="auto"/>
                    <w:bottom w:val="none" w:sz="0" w:space="0" w:color="auto"/>
                    <w:right w:val="none" w:sz="0" w:space="0" w:color="auto"/>
                  </w:divBdr>
                  <w:divsChild>
                    <w:div w:id="1321277378">
                      <w:marLeft w:val="0"/>
                      <w:marRight w:val="0"/>
                      <w:marTop w:val="0"/>
                      <w:marBottom w:val="0"/>
                      <w:divBdr>
                        <w:top w:val="none" w:sz="0" w:space="0" w:color="auto"/>
                        <w:left w:val="none" w:sz="0" w:space="0" w:color="auto"/>
                        <w:bottom w:val="none" w:sz="0" w:space="0" w:color="auto"/>
                        <w:right w:val="none" w:sz="0" w:space="0" w:color="auto"/>
                      </w:divBdr>
                    </w:div>
                  </w:divsChild>
                </w:div>
                <w:div w:id="1326398045">
                  <w:marLeft w:val="0"/>
                  <w:marRight w:val="0"/>
                  <w:marTop w:val="0"/>
                  <w:marBottom w:val="0"/>
                  <w:divBdr>
                    <w:top w:val="none" w:sz="0" w:space="0" w:color="auto"/>
                    <w:left w:val="none" w:sz="0" w:space="0" w:color="auto"/>
                    <w:bottom w:val="none" w:sz="0" w:space="0" w:color="auto"/>
                    <w:right w:val="none" w:sz="0" w:space="0" w:color="auto"/>
                  </w:divBdr>
                  <w:divsChild>
                    <w:div w:id="645861726">
                      <w:marLeft w:val="0"/>
                      <w:marRight w:val="0"/>
                      <w:marTop w:val="0"/>
                      <w:marBottom w:val="0"/>
                      <w:divBdr>
                        <w:top w:val="none" w:sz="0" w:space="0" w:color="auto"/>
                        <w:left w:val="none" w:sz="0" w:space="0" w:color="auto"/>
                        <w:bottom w:val="none" w:sz="0" w:space="0" w:color="auto"/>
                        <w:right w:val="none" w:sz="0" w:space="0" w:color="auto"/>
                      </w:divBdr>
                    </w:div>
                  </w:divsChild>
                </w:div>
                <w:div w:id="1018192902">
                  <w:marLeft w:val="0"/>
                  <w:marRight w:val="0"/>
                  <w:marTop w:val="0"/>
                  <w:marBottom w:val="0"/>
                  <w:divBdr>
                    <w:top w:val="none" w:sz="0" w:space="0" w:color="auto"/>
                    <w:left w:val="none" w:sz="0" w:space="0" w:color="auto"/>
                    <w:bottom w:val="none" w:sz="0" w:space="0" w:color="auto"/>
                    <w:right w:val="none" w:sz="0" w:space="0" w:color="auto"/>
                  </w:divBdr>
                  <w:divsChild>
                    <w:div w:id="678309566">
                      <w:marLeft w:val="0"/>
                      <w:marRight w:val="0"/>
                      <w:marTop w:val="0"/>
                      <w:marBottom w:val="0"/>
                      <w:divBdr>
                        <w:top w:val="none" w:sz="0" w:space="0" w:color="auto"/>
                        <w:left w:val="none" w:sz="0" w:space="0" w:color="auto"/>
                        <w:bottom w:val="none" w:sz="0" w:space="0" w:color="auto"/>
                        <w:right w:val="none" w:sz="0" w:space="0" w:color="auto"/>
                      </w:divBdr>
                    </w:div>
                  </w:divsChild>
                </w:div>
                <w:div w:id="1102996976">
                  <w:marLeft w:val="0"/>
                  <w:marRight w:val="0"/>
                  <w:marTop w:val="0"/>
                  <w:marBottom w:val="0"/>
                  <w:divBdr>
                    <w:top w:val="none" w:sz="0" w:space="0" w:color="auto"/>
                    <w:left w:val="none" w:sz="0" w:space="0" w:color="auto"/>
                    <w:bottom w:val="none" w:sz="0" w:space="0" w:color="auto"/>
                    <w:right w:val="none" w:sz="0" w:space="0" w:color="auto"/>
                  </w:divBdr>
                  <w:divsChild>
                    <w:div w:id="1778984307">
                      <w:marLeft w:val="0"/>
                      <w:marRight w:val="0"/>
                      <w:marTop w:val="0"/>
                      <w:marBottom w:val="0"/>
                      <w:divBdr>
                        <w:top w:val="none" w:sz="0" w:space="0" w:color="auto"/>
                        <w:left w:val="none" w:sz="0" w:space="0" w:color="auto"/>
                        <w:bottom w:val="none" w:sz="0" w:space="0" w:color="auto"/>
                        <w:right w:val="none" w:sz="0" w:space="0" w:color="auto"/>
                      </w:divBdr>
                    </w:div>
                  </w:divsChild>
                </w:div>
                <w:div w:id="28116296">
                  <w:marLeft w:val="0"/>
                  <w:marRight w:val="0"/>
                  <w:marTop w:val="0"/>
                  <w:marBottom w:val="0"/>
                  <w:divBdr>
                    <w:top w:val="none" w:sz="0" w:space="0" w:color="auto"/>
                    <w:left w:val="none" w:sz="0" w:space="0" w:color="auto"/>
                    <w:bottom w:val="none" w:sz="0" w:space="0" w:color="auto"/>
                    <w:right w:val="none" w:sz="0" w:space="0" w:color="auto"/>
                  </w:divBdr>
                  <w:divsChild>
                    <w:div w:id="1182859831">
                      <w:marLeft w:val="0"/>
                      <w:marRight w:val="0"/>
                      <w:marTop w:val="0"/>
                      <w:marBottom w:val="0"/>
                      <w:divBdr>
                        <w:top w:val="none" w:sz="0" w:space="0" w:color="auto"/>
                        <w:left w:val="none" w:sz="0" w:space="0" w:color="auto"/>
                        <w:bottom w:val="none" w:sz="0" w:space="0" w:color="auto"/>
                        <w:right w:val="none" w:sz="0" w:space="0" w:color="auto"/>
                      </w:divBdr>
                    </w:div>
                  </w:divsChild>
                </w:div>
                <w:div w:id="851844531">
                  <w:marLeft w:val="0"/>
                  <w:marRight w:val="0"/>
                  <w:marTop w:val="0"/>
                  <w:marBottom w:val="0"/>
                  <w:divBdr>
                    <w:top w:val="none" w:sz="0" w:space="0" w:color="auto"/>
                    <w:left w:val="none" w:sz="0" w:space="0" w:color="auto"/>
                    <w:bottom w:val="none" w:sz="0" w:space="0" w:color="auto"/>
                    <w:right w:val="none" w:sz="0" w:space="0" w:color="auto"/>
                  </w:divBdr>
                  <w:divsChild>
                    <w:div w:id="911430219">
                      <w:marLeft w:val="0"/>
                      <w:marRight w:val="0"/>
                      <w:marTop w:val="0"/>
                      <w:marBottom w:val="0"/>
                      <w:divBdr>
                        <w:top w:val="none" w:sz="0" w:space="0" w:color="auto"/>
                        <w:left w:val="none" w:sz="0" w:space="0" w:color="auto"/>
                        <w:bottom w:val="none" w:sz="0" w:space="0" w:color="auto"/>
                        <w:right w:val="none" w:sz="0" w:space="0" w:color="auto"/>
                      </w:divBdr>
                    </w:div>
                  </w:divsChild>
                </w:div>
                <w:div w:id="1563559451">
                  <w:marLeft w:val="0"/>
                  <w:marRight w:val="0"/>
                  <w:marTop w:val="0"/>
                  <w:marBottom w:val="0"/>
                  <w:divBdr>
                    <w:top w:val="none" w:sz="0" w:space="0" w:color="auto"/>
                    <w:left w:val="none" w:sz="0" w:space="0" w:color="auto"/>
                    <w:bottom w:val="none" w:sz="0" w:space="0" w:color="auto"/>
                    <w:right w:val="none" w:sz="0" w:space="0" w:color="auto"/>
                  </w:divBdr>
                  <w:divsChild>
                    <w:div w:id="1581211253">
                      <w:marLeft w:val="0"/>
                      <w:marRight w:val="0"/>
                      <w:marTop w:val="0"/>
                      <w:marBottom w:val="0"/>
                      <w:divBdr>
                        <w:top w:val="none" w:sz="0" w:space="0" w:color="auto"/>
                        <w:left w:val="none" w:sz="0" w:space="0" w:color="auto"/>
                        <w:bottom w:val="none" w:sz="0" w:space="0" w:color="auto"/>
                        <w:right w:val="none" w:sz="0" w:space="0" w:color="auto"/>
                      </w:divBdr>
                    </w:div>
                  </w:divsChild>
                </w:div>
                <w:div w:id="512885712">
                  <w:marLeft w:val="0"/>
                  <w:marRight w:val="0"/>
                  <w:marTop w:val="0"/>
                  <w:marBottom w:val="0"/>
                  <w:divBdr>
                    <w:top w:val="none" w:sz="0" w:space="0" w:color="auto"/>
                    <w:left w:val="none" w:sz="0" w:space="0" w:color="auto"/>
                    <w:bottom w:val="none" w:sz="0" w:space="0" w:color="auto"/>
                    <w:right w:val="none" w:sz="0" w:space="0" w:color="auto"/>
                  </w:divBdr>
                  <w:divsChild>
                    <w:div w:id="904798404">
                      <w:marLeft w:val="0"/>
                      <w:marRight w:val="0"/>
                      <w:marTop w:val="0"/>
                      <w:marBottom w:val="0"/>
                      <w:divBdr>
                        <w:top w:val="none" w:sz="0" w:space="0" w:color="auto"/>
                        <w:left w:val="none" w:sz="0" w:space="0" w:color="auto"/>
                        <w:bottom w:val="none" w:sz="0" w:space="0" w:color="auto"/>
                        <w:right w:val="none" w:sz="0" w:space="0" w:color="auto"/>
                      </w:divBdr>
                    </w:div>
                  </w:divsChild>
                </w:div>
                <w:div w:id="547498578">
                  <w:marLeft w:val="0"/>
                  <w:marRight w:val="0"/>
                  <w:marTop w:val="0"/>
                  <w:marBottom w:val="0"/>
                  <w:divBdr>
                    <w:top w:val="none" w:sz="0" w:space="0" w:color="auto"/>
                    <w:left w:val="none" w:sz="0" w:space="0" w:color="auto"/>
                    <w:bottom w:val="none" w:sz="0" w:space="0" w:color="auto"/>
                    <w:right w:val="none" w:sz="0" w:space="0" w:color="auto"/>
                  </w:divBdr>
                  <w:divsChild>
                    <w:div w:id="1487430724">
                      <w:marLeft w:val="0"/>
                      <w:marRight w:val="0"/>
                      <w:marTop w:val="0"/>
                      <w:marBottom w:val="0"/>
                      <w:divBdr>
                        <w:top w:val="none" w:sz="0" w:space="0" w:color="auto"/>
                        <w:left w:val="none" w:sz="0" w:space="0" w:color="auto"/>
                        <w:bottom w:val="none" w:sz="0" w:space="0" w:color="auto"/>
                        <w:right w:val="none" w:sz="0" w:space="0" w:color="auto"/>
                      </w:divBdr>
                    </w:div>
                  </w:divsChild>
                </w:div>
                <w:div w:id="974215435">
                  <w:marLeft w:val="0"/>
                  <w:marRight w:val="0"/>
                  <w:marTop w:val="0"/>
                  <w:marBottom w:val="0"/>
                  <w:divBdr>
                    <w:top w:val="none" w:sz="0" w:space="0" w:color="auto"/>
                    <w:left w:val="none" w:sz="0" w:space="0" w:color="auto"/>
                    <w:bottom w:val="none" w:sz="0" w:space="0" w:color="auto"/>
                    <w:right w:val="none" w:sz="0" w:space="0" w:color="auto"/>
                  </w:divBdr>
                  <w:divsChild>
                    <w:div w:id="616526644">
                      <w:marLeft w:val="0"/>
                      <w:marRight w:val="0"/>
                      <w:marTop w:val="0"/>
                      <w:marBottom w:val="0"/>
                      <w:divBdr>
                        <w:top w:val="none" w:sz="0" w:space="0" w:color="auto"/>
                        <w:left w:val="none" w:sz="0" w:space="0" w:color="auto"/>
                        <w:bottom w:val="none" w:sz="0" w:space="0" w:color="auto"/>
                        <w:right w:val="none" w:sz="0" w:space="0" w:color="auto"/>
                      </w:divBdr>
                    </w:div>
                  </w:divsChild>
                </w:div>
                <w:div w:id="149560050">
                  <w:marLeft w:val="0"/>
                  <w:marRight w:val="0"/>
                  <w:marTop w:val="0"/>
                  <w:marBottom w:val="0"/>
                  <w:divBdr>
                    <w:top w:val="none" w:sz="0" w:space="0" w:color="auto"/>
                    <w:left w:val="none" w:sz="0" w:space="0" w:color="auto"/>
                    <w:bottom w:val="none" w:sz="0" w:space="0" w:color="auto"/>
                    <w:right w:val="none" w:sz="0" w:space="0" w:color="auto"/>
                  </w:divBdr>
                  <w:divsChild>
                    <w:div w:id="265306063">
                      <w:marLeft w:val="0"/>
                      <w:marRight w:val="0"/>
                      <w:marTop w:val="0"/>
                      <w:marBottom w:val="0"/>
                      <w:divBdr>
                        <w:top w:val="none" w:sz="0" w:space="0" w:color="auto"/>
                        <w:left w:val="none" w:sz="0" w:space="0" w:color="auto"/>
                        <w:bottom w:val="none" w:sz="0" w:space="0" w:color="auto"/>
                        <w:right w:val="none" w:sz="0" w:space="0" w:color="auto"/>
                      </w:divBdr>
                    </w:div>
                  </w:divsChild>
                </w:div>
                <w:div w:id="1546941466">
                  <w:marLeft w:val="0"/>
                  <w:marRight w:val="0"/>
                  <w:marTop w:val="0"/>
                  <w:marBottom w:val="0"/>
                  <w:divBdr>
                    <w:top w:val="none" w:sz="0" w:space="0" w:color="auto"/>
                    <w:left w:val="none" w:sz="0" w:space="0" w:color="auto"/>
                    <w:bottom w:val="none" w:sz="0" w:space="0" w:color="auto"/>
                    <w:right w:val="none" w:sz="0" w:space="0" w:color="auto"/>
                  </w:divBdr>
                  <w:divsChild>
                    <w:div w:id="1026827492">
                      <w:marLeft w:val="0"/>
                      <w:marRight w:val="0"/>
                      <w:marTop w:val="0"/>
                      <w:marBottom w:val="0"/>
                      <w:divBdr>
                        <w:top w:val="none" w:sz="0" w:space="0" w:color="auto"/>
                        <w:left w:val="none" w:sz="0" w:space="0" w:color="auto"/>
                        <w:bottom w:val="none" w:sz="0" w:space="0" w:color="auto"/>
                        <w:right w:val="none" w:sz="0" w:space="0" w:color="auto"/>
                      </w:divBdr>
                    </w:div>
                  </w:divsChild>
                </w:div>
                <w:div w:id="2035383007">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
                  </w:divsChild>
                </w:div>
                <w:div w:id="1314718877">
                  <w:marLeft w:val="0"/>
                  <w:marRight w:val="0"/>
                  <w:marTop w:val="0"/>
                  <w:marBottom w:val="0"/>
                  <w:divBdr>
                    <w:top w:val="none" w:sz="0" w:space="0" w:color="auto"/>
                    <w:left w:val="none" w:sz="0" w:space="0" w:color="auto"/>
                    <w:bottom w:val="none" w:sz="0" w:space="0" w:color="auto"/>
                    <w:right w:val="none" w:sz="0" w:space="0" w:color="auto"/>
                  </w:divBdr>
                  <w:divsChild>
                    <w:div w:id="1962683060">
                      <w:marLeft w:val="0"/>
                      <w:marRight w:val="0"/>
                      <w:marTop w:val="0"/>
                      <w:marBottom w:val="0"/>
                      <w:divBdr>
                        <w:top w:val="none" w:sz="0" w:space="0" w:color="auto"/>
                        <w:left w:val="none" w:sz="0" w:space="0" w:color="auto"/>
                        <w:bottom w:val="none" w:sz="0" w:space="0" w:color="auto"/>
                        <w:right w:val="none" w:sz="0" w:space="0" w:color="auto"/>
                      </w:divBdr>
                    </w:div>
                  </w:divsChild>
                </w:div>
                <w:div w:id="925068788">
                  <w:marLeft w:val="0"/>
                  <w:marRight w:val="0"/>
                  <w:marTop w:val="0"/>
                  <w:marBottom w:val="0"/>
                  <w:divBdr>
                    <w:top w:val="none" w:sz="0" w:space="0" w:color="auto"/>
                    <w:left w:val="none" w:sz="0" w:space="0" w:color="auto"/>
                    <w:bottom w:val="none" w:sz="0" w:space="0" w:color="auto"/>
                    <w:right w:val="none" w:sz="0" w:space="0" w:color="auto"/>
                  </w:divBdr>
                  <w:divsChild>
                    <w:div w:id="120540814">
                      <w:marLeft w:val="0"/>
                      <w:marRight w:val="0"/>
                      <w:marTop w:val="0"/>
                      <w:marBottom w:val="0"/>
                      <w:divBdr>
                        <w:top w:val="none" w:sz="0" w:space="0" w:color="auto"/>
                        <w:left w:val="none" w:sz="0" w:space="0" w:color="auto"/>
                        <w:bottom w:val="none" w:sz="0" w:space="0" w:color="auto"/>
                        <w:right w:val="none" w:sz="0" w:space="0" w:color="auto"/>
                      </w:divBdr>
                    </w:div>
                  </w:divsChild>
                </w:div>
                <w:div w:id="656106948">
                  <w:marLeft w:val="0"/>
                  <w:marRight w:val="0"/>
                  <w:marTop w:val="0"/>
                  <w:marBottom w:val="0"/>
                  <w:divBdr>
                    <w:top w:val="none" w:sz="0" w:space="0" w:color="auto"/>
                    <w:left w:val="none" w:sz="0" w:space="0" w:color="auto"/>
                    <w:bottom w:val="none" w:sz="0" w:space="0" w:color="auto"/>
                    <w:right w:val="none" w:sz="0" w:space="0" w:color="auto"/>
                  </w:divBdr>
                  <w:divsChild>
                    <w:div w:id="1160074303">
                      <w:marLeft w:val="0"/>
                      <w:marRight w:val="0"/>
                      <w:marTop w:val="0"/>
                      <w:marBottom w:val="0"/>
                      <w:divBdr>
                        <w:top w:val="none" w:sz="0" w:space="0" w:color="auto"/>
                        <w:left w:val="none" w:sz="0" w:space="0" w:color="auto"/>
                        <w:bottom w:val="none" w:sz="0" w:space="0" w:color="auto"/>
                        <w:right w:val="none" w:sz="0" w:space="0" w:color="auto"/>
                      </w:divBdr>
                    </w:div>
                  </w:divsChild>
                </w:div>
                <w:div w:id="487356724">
                  <w:marLeft w:val="0"/>
                  <w:marRight w:val="0"/>
                  <w:marTop w:val="0"/>
                  <w:marBottom w:val="0"/>
                  <w:divBdr>
                    <w:top w:val="none" w:sz="0" w:space="0" w:color="auto"/>
                    <w:left w:val="none" w:sz="0" w:space="0" w:color="auto"/>
                    <w:bottom w:val="none" w:sz="0" w:space="0" w:color="auto"/>
                    <w:right w:val="none" w:sz="0" w:space="0" w:color="auto"/>
                  </w:divBdr>
                  <w:divsChild>
                    <w:div w:id="1024284906">
                      <w:marLeft w:val="0"/>
                      <w:marRight w:val="0"/>
                      <w:marTop w:val="0"/>
                      <w:marBottom w:val="0"/>
                      <w:divBdr>
                        <w:top w:val="none" w:sz="0" w:space="0" w:color="auto"/>
                        <w:left w:val="none" w:sz="0" w:space="0" w:color="auto"/>
                        <w:bottom w:val="none" w:sz="0" w:space="0" w:color="auto"/>
                        <w:right w:val="none" w:sz="0" w:space="0" w:color="auto"/>
                      </w:divBdr>
                    </w:div>
                  </w:divsChild>
                </w:div>
                <w:div w:id="2114979068">
                  <w:marLeft w:val="0"/>
                  <w:marRight w:val="0"/>
                  <w:marTop w:val="0"/>
                  <w:marBottom w:val="0"/>
                  <w:divBdr>
                    <w:top w:val="none" w:sz="0" w:space="0" w:color="auto"/>
                    <w:left w:val="none" w:sz="0" w:space="0" w:color="auto"/>
                    <w:bottom w:val="none" w:sz="0" w:space="0" w:color="auto"/>
                    <w:right w:val="none" w:sz="0" w:space="0" w:color="auto"/>
                  </w:divBdr>
                  <w:divsChild>
                    <w:div w:id="1849909144">
                      <w:marLeft w:val="0"/>
                      <w:marRight w:val="0"/>
                      <w:marTop w:val="0"/>
                      <w:marBottom w:val="0"/>
                      <w:divBdr>
                        <w:top w:val="none" w:sz="0" w:space="0" w:color="auto"/>
                        <w:left w:val="none" w:sz="0" w:space="0" w:color="auto"/>
                        <w:bottom w:val="none" w:sz="0" w:space="0" w:color="auto"/>
                        <w:right w:val="none" w:sz="0" w:space="0" w:color="auto"/>
                      </w:divBdr>
                    </w:div>
                  </w:divsChild>
                </w:div>
                <w:div w:id="1103305138">
                  <w:marLeft w:val="0"/>
                  <w:marRight w:val="0"/>
                  <w:marTop w:val="0"/>
                  <w:marBottom w:val="0"/>
                  <w:divBdr>
                    <w:top w:val="none" w:sz="0" w:space="0" w:color="auto"/>
                    <w:left w:val="none" w:sz="0" w:space="0" w:color="auto"/>
                    <w:bottom w:val="none" w:sz="0" w:space="0" w:color="auto"/>
                    <w:right w:val="none" w:sz="0" w:space="0" w:color="auto"/>
                  </w:divBdr>
                  <w:divsChild>
                    <w:div w:id="1016156354">
                      <w:marLeft w:val="0"/>
                      <w:marRight w:val="0"/>
                      <w:marTop w:val="0"/>
                      <w:marBottom w:val="0"/>
                      <w:divBdr>
                        <w:top w:val="none" w:sz="0" w:space="0" w:color="auto"/>
                        <w:left w:val="none" w:sz="0" w:space="0" w:color="auto"/>
                        <w:bottom w:val="none" w:sz="0" w:space="0" w:color="auto"/>
                        <w:right w:val="none" w:sz="0" w:space="0" w:color="auto"/>
                      </w:divBdr>
                    </w:div>
                  </w:divsChild>
                </w:div>
                <w:div w:id="944918897">
                  <w:marLeft w:val="0"/>
                  <w:marRight w:val="0"/>
                  <w:marTop w:val="0"/>
                  <w:marBottom w:val="0"/>
                  <w:divBdr>
                    <w:top w:val="none" w:sz="0" w:space="0" w:color="auto"/>
                    <w:left w:val="none" w:sz="0" w:space="0" w:color="auto"/>
                    <w:bottom w:val="none" w:sz="0" w:space="0" w:color="auto"/>
                    <w:right w:val="none" w:sz="0" w:space="0" w:color="auto"/>
                  </w:divBdr>
                  <w:divsChild>
                    <w:div w:id="1264650866">
                      <w:marLeft w:val="0"/>
                      <w:marRight w:val="0"/>
                      <w:marTop w:val="0"/>
                      <w:marBottom w:val="0"/>
                      <w:divBdr>
                        <w:top w:val="none" w:sz="0" w:space="0" w:color="auto"/>
                        <w:left w:val="none" w:sz="0" w:space="0" w:color="auto"/>
                        <w:bottom w:val="none" w:sz="0" w:space="0" w:color="auto"/>
                        <w:right w:val="none" w:sz="0" w:space="0" w:color="auto"/>
                      </w:divBdr>
                    </w:div>
                  </w:divsChild>
                </w:div>
                <w:div w:id="1504736032">
                  <w:marLeft w:val="0"/>
                  <w:marRight w:val="0"/>
                  <w:marTop w:val="0"/>
                  <w:marBottom w:val="0"/>
                  <w:divBdr>
                    <w:top w:val="none" w:sz="0" w:space="0" w:color="auto"/>
                    <w:left w:val="none" w:sz="0" w:space="0" w:color="auto"/>
                    <w:bottom w:val="none" w:sz="0" w:space="0" w:color="auto"/>
                    <w:right w:val="none" w:sz="0" w:space="0" w:color="auto"/>
                  </w:divBdr>
                  <w:divsChild>
                    <w:div w:id="2012681530">
                      <w:marLeft w:val="0"/>
                      <w:marRight w:val="0"/>
                      <w:marTop w:val="0"/>
                      <w:marBottom w:val="0"/>
                      <w:divBdr>
                        <w:top w:val="none" w:sz="0" w:space="0" w:color="auto"/>
                        <w:left w:val="none" w:sz="0" w:space="0" w:color="auto"/>
                        <w:bottom w:val="none" w:sz="0" w:space="0" w:color="auto"/>
                        <w:right w:val="none" w:sz="0" w:space="0" w:color="auto"/>
                      </w:divBdr>
                    </w:div>
                  </w:divsChild>
                </w:div>
                <w:div w:id="2119641302">
                  <w:marLeft w:val="0"/>
                  <w:marRight w:val="0"/>
                  <w:marTop w:val="0"/>
                  <w:marBottom w:val="0"/>
                  <w:divBdr>
                    <w:top w:val="none" w:sz="0" w:space="0" w:color="auto"/>
                    <w:left w:val="none" w:sz="0" w:space="0" w:color="auto"/>
                    <w:bottom w:val="none" w:sz="0" w:space="0" w:color="auto"/>
                    <w:right w:val="none" w:sz="0" w:space="0" w:color="auto"/>
                  </w:divBdr>
                  <w:divsChild>
                    <w:div w:id="997149367">
                      <w:marLeft w:val="0"/>
                      <w:marRight w:val="0"/>
                      <w:marTop w:val="0"/>
                      <w:marBottom w:val="0"/>
                      <w:divBdr>
                        <w:top w:val="none" w:sz="0" w:space="0" w:color="auto"/>
                        <w:left w:val="none" w:sz="0" w:space="0" w:color="auto"/>
                        <w:bottom w:val="none" w:sz="0" w:space="0" w:color="auto"/>
                        <w:right w:val="none" w:sz="0" w:space="0" w:color="auto"/>
                      </w:divBdr>
                    </w:div>
                  </w:divsChild>
                </w:div>
                <w:div w:id="1835413765">
                  <w:marLeft w:val="0"/>
                  <w:marRight w:val="0"/>
                  <w:marTop w:val="0"/>
                  <w:marBottom w:val="0"/>
                  <w:divBdr>
                    <w:top w:val="none" w:sz="0" w:space="0" w:color="auto"/>
                    <w:left w:val="none" w:sz="0" w:space="0" w:color="auto"/>
                    <w:bottom w:val="none" w:sz="0" w:space="0" w:color="auto"/>
                    <w:right w:val="none" w:sz="0" w:space="0" w:color="auto"/>
                  </w:divBdr>
                  <w:divsChild>
                    <w:div w:id="765541506">
                      <w:marLeft w:val="0"/>
                      <w:marRight w:val="0"/>
                      <w:marTop w:val="0"/>
                      <w:marBottom w:val="0"/>
                      <w:divBdr>
                        <w:top w:val="none" w:sz="0" w:space="0" w:color="auto"/>
                        <w:left w:val="none" w:sz="0" w:space="0" w:color="auto"/>
                        <w:bottom w:val="none" w:sz="0" w:space="0" w:color="auto"/>
                        <w:right w:val="none" w:sz="0" w:space="0" w:color="auto"/>
                      </w:divBdr>
                    </w:div>
                  </w:divsChild>
                </w:div>
                <w:div w:id="604966609">
                  <w:marLeft w:val="0"/>
                  <w:marRight w:val="0"/>
                  <w:marTop w:val="0"/>
                  <w:marBottom w:val="0"/>
                  <w:divBdr>
                    <w:top w:val="none" w:sz="0" w:space="0" w:color="auto"/>
                    <w:left w:val="none" w:sz="0" w:space="0" w:color="auto"/>
                    <w:bottom w:val="none" w:sz="0" w:space="0" w:color="auto"/>
                    <w:right w:val="none" w:sz="0" w:space="0" w:color="auto"/>
                  </w:divBdr>
                  <w:divsChild>
                    <w:div w:id="745080136">
                      <w:marLeft w:val="0"/>
                      <w:marRight w:val="0"/>
                      <w:marTop w:val="0"/>
                      <w:marBottom w:val="0"/>
                      <w:divBdr>
                        <w:top w:val="none" w:sz="0" w:space="0" w:color="auto"/>
                        <w:left w:val="none" w:sz="0" w:space="0" w:color="auto"/>
                        <w:bottom w:val="none" w:sz="0" w:space="0" w:color="auto"/>
                        <w:right w:val="none" w:sz="0" w:space="0" w:color="auto"/>
                      </w:divBdr>
                    </w:div>
                  </w:divsChild>
                </w:div>
                <w:div w:id="1773088591">
                  <w:marLeft w:val="0"/>
                  <w:marRight w:val="0"/>
                  <w:marTop w:val="0"/>
                  <w:marBottom w:val="0"/>
                  <w:divBdr>
                    <w:top w:val="none" w:sz="0" w:space="0" w:color="auto"/>
                    <w:left w:val="none" w:sz="0" w:space="0" w:color="auto"/>
                    <w:bottom w:val="none" w:sz="0" w:space="0" w:color="auto"/>
                    <w:right w:val="none" w:sz="0" w:space="0" w:color="auto"/>
                  </w:divBdr>
                  <w:divsChild>
                    <w:div w:id="1800416398">
                      <w:marLeft w:val="0"/>
                      <w:marRight w:val="0"/>
                      <w:marTop w:val="0"/>
                      <w:marBottom w:val="0"/>
                      <w:divBdr>
                        <w:top w:val="none" w:sz="0" w:space="0" w:color="auto"/>
                        <w:left w:val="none" w:sz="0" w:space="0" w:color="auto"/>
                        <w:bottom w:val="none" w:sz="0" w:space="0" w:color="auto"/>
                        <w:right w:val="none" w:sz="0" w:space="0" w:color="auto"/>
                      </w:divBdr>
                    </w:div>
                  </w:divsChild>
                </w:div>
                <w:div w:id="2090468316">
                  <w:marLeft w:val="0"/>
                  <w:marRight w:val="0"/>
                  <w:marTop w:val="0"/>
                  <w:marBottom w:val="0"/>
                  <w:divBdr>
                    <w:top w:val="none" w:sz="0" w:space="0" w:color="auto"/>
                    <w:left w:val="none" w:sz="0" w:space="0" w:color="auto"/>
                    <w:bottom w:val="none" w:sz="0" w:space="0" w:color="auto"/>
                    <w:right w:val="none" w:sz="0" w:space="0" w:color="auto"/>
                  </w:divBdr>
                  <w:divsChild>
                    <w:div w:id="1958676684">
                      <w:marLeft w:val="0"/>
                      <w:marRight w:val="0"/>
                      <w:marTop w:val="0"/>
                      <w:marBottom w:val="0"/>
                      <w:divBdr>
                        <w:top w:val="none" w:sz="0" w:space="0" w:color="auto"/>
                        <w:left w:val="none" w:sz="0" w:space="0" w:color="auto"/>
                        <w:bottom w:val="none" w:sz="0" w:space="0" w:color="auto"/>
                        <w:right w:val="none" w:sz="0" w:space="0" w:color="auto"/>
                      </w:divBdr>
                    </w:div>
                  </w:divsChild>
                </w:div>
                <w:div w:id="1084111951">
                  <w:marLeft w:val="0"/>
                  <w:marRight w:val="0"/>
                  <w:marTop w:val="0"/>
                  <w:marBottom w:val="0"/>
                  <w:divBdr>
                    <w:top w:val="none" w:sz="0" w:space="0" w:color="auto"/>
                    <w:left w:val="none" w:sz="0" w:space="0" w:color="auto"/>
                    <w:bottom w:val="none" w:sz="0" w:space="0" w:color="auto"/>
                    <w:right w:val="none" w:sz="0" w:space="0" w:color="auto"/>
                  </w:divBdr>
                  <w:divsChild>
                    <w:div w:id="490026199">
                      <w:marLeft w:val="0"/>
                      <w:marRight w:val="0"/>
                      <w:marTop w:val="0"/>
                      <w:marBottom w:val="0"/>
                      <w:divBdr>
                        <w:top w:val="none" w:sz="0" w:space="0" w:color="auto"/>
                        <w:left w:val="none" w:sz="0" w:space="0" w:color="auto"/>
                        <w:bottom w:val="none" w:sz="0" w:space="0" w:color="auto"/>
                        <w:right w:val="none" w:sz="0" w:space="0" w:color="auto"/>
                      </w:divBdr>
                    </w:div>
                  </w:divsChild>
                </w:div>
                <w:div w:id="425998729">
                  <w:marLeft w:val="0"/>
                  <w:marRight w:val="0"/>
                  <w:marTop w:val="0"/>
                  <w:marBottom w:val="0"/>
                  <w:divBdr>
                    <w:top w:val="none" w:sz="0" w:space="0" w:color="auto"/>
                    <w:left w:val="none" w:sz="0" w:space="0" w:color="auto"/>
                    <w:bottom w:val="none" w:sz="0" w:space="0" w:color="auto"/>
                    <w:right w:val="none" w:sz="0" w:space="0" w:color="auto"/>
                  </w:divBdr>
                  <w:divsChild>
                    <w:div w:id="1144735830">
                      <w:marLeft w:val="0"/>
                      <w:marRight w:val="0"/>
                      <w:marTop w:val="0"/>
                      <w:marBottom w:val="0"/>
                      <w:divBdr>
                        <w:top w:val="none" w:sz="0" w:space="0" w:color="auto"/>
                        <w:left w:val="none" w:sz="0" w:space="0" w:color="auto"/>
                        <w:bottom w:val="none" w:sz="0" w:space="0" w:color="auto"/>
                        <w:right w:val="none" w:sz="0" w:space="0" w:color="auto"/>
                      </w:divBdr>
                    </w:div>
                  </w:divsChild>
                </w:div>
                <w:div w:id="898785971">
                  <w:marLeft w:val="0"/>
                  <w:marRight w:val="0"/>
                  <w:marTop w:val="0"/>
                  <w:marBottom w:val="0"/>
                  <w:divBdr>
                    <w:top w:val="none" w:sz="0" w:space="0" w:color="auto"/>
                    <w:left w:val="none" w:sz="0" w:space="0" w:color="auto"/>
                    <w:bottom w:val="none" w:sz="0" w:space="0" w:color="auto"/>
                    <w:right w:val="none" w:sz="0" w:space="0" w:color="auto"/>
                  </w:divBdr>
                  <w:divsChild>
                    <w:div w:id="1301810425">
                      <w:marLeft w:val="0"/>
                      <w:marRight w:val="0"/>
                      <w:marTop w:val="0"/>
                      <w:marBottom w:val="0"/>
                      <w:divBdr>
                        <w:top w:val="none" w:sz="0" w:space="0" w:color="auto"/>
                        <w:left w:val="none" w:sz="0" w:space="0" w:color="auto"/>
                        <w:bottom w:val="none" w:sz="0" w:space="0" w:color="auto"/>
                        <w:right w:val="none" w:sz="0" w:space="0" w:color="auto"/>
                      </w:divBdr>
                    </w:div>
                  </w:divsChild>
                </w:div>
                <w:div w:id="694623896">
                  <w:marLeft w:val="0"/>
                  <w:marRight w:val="0"/>
                  <w:marTop w:val="0"/>
                  <w:marBottom w:val="0"/>
                  <w:divBdr>
                    <w:top w:val="none" w:sz="0" w:space="0" w:color="auto"/>
                    <w:left w:val="none" w:sz="0" w:space="0" w:color="auto"/>
                    <w:bottom w:val="none" w:sz="0" w:space="0" w:color="auto"/>
                    <w:right w:val="none" w:sz="0" w:space="0" w:color="auto"/>
                  </w:divBdr>
                  <w:divsChild>
                    <w:div w:id="97723852">
                      <w:marLeft w:val="0"/>
                      <w:marRight w:val="0"/>
                      <w:marTop w:val="0"/>
                      <w:marBottom w:val="0"/>
                      <w:divBdr>
                        <w:top w:val="none" w:sz="0" w:space="0" w:color="auto"/>
                        <w:left w:val="none" w:sz="0" w:space="0" w:color="auto"/>
                        <w:bottom w:val="none" w:sz="0" w:space="0" w:color="auto"/>
                        <w:right w:val="none" w:sz="0" w:space="0" w:color="auto"/>
                      </w:divBdr>
                    </w:div>
                  </w:divsChild>
                </w:div>
                <w:div w:id="976883996">
                  <w:marLeft w:val="0"/>
                  <w:marRight w:val="0"/>
                  <w:marTop w:val="0"/>
                  <w:marBottom w:val="0"/>
                  <w:divBdr>
                    <w:top w:val="none" w:sz="0" w:space="0" w:color="auto"/>
                    <w:left w:val="none" w:sz="0" w:space="0" w:color="auto"/>
                    <w:bottom w:val="none" w:sz="0" w:space="0" w:color="auto"/>
                    <w:right w:val="none" w:sz="0" w:space="0" w:color="auto"/>
                  </w:divBdr>
                  <w:divsChild>
                    <w:div w:id="1101874826">
                      <w:marLeft w:val="0"/>
                      <w:marRight w:val="0"/>
                      <w:marTop w:val="0"/>
                      <w:marBottom w:val="0"/>
                      <w:divBdr>
                        <w:top w:val="none" w:sz="0" w:space="0" w:color="auto"/>
                        <w:left w:val="none" w:sz="0" w:space="0" w:color="auto"/>
                        <w:bottom w:val="none" w:sz="0" w:space="0" w:color="auto"/>
                        <w:right w:val="none" w:sz="0" w:space="0" w:color="auto"/>
                      </w:divBdr>
                    </w:div>
                  </w:divsChild>
                </w:div>
                <w:div w:id="1249122170">
                  <w:marLeft w:val="0"/>
                  <w:marRight w:val="0"/>
                  <w:marTop w:val="0"/>
                  <w:marBottom w:val="0"/>
                  <w:divBdr>
                    <w:top w:val="none" w:sz="0" w:space="0" w:color="auto"/>
                    <w:left w:val="none" w:sz="0" w:space="0" w:color="auto"/>
                    <w:bottom w:val="none" w:sz="0" w:space="0" w:color="auto"/>
                    <w:right w:val="none" w:sz="0" w:space="0" w:color="auto"/>
                  </w:divBdr>
                  <w:divsChild>
                    <w:div w:id="2062434143">
                      <w:marLeft w:val="0"/>
                      <w:marRight w:val="0"/>
                      <w:marTop w:val="0"/>
                      <w:marBottom w:val="0"/>
                      <w:divBdr>
                        <w:top w:val="none" w:sz="0" w:space="0" w:color="auto"/>
                        <w:left w:val="none" w:sz="0" w:space="0" w:color="auto"/>
                        <w:bottom w:val="none" w:sz="0" w:space="0" w:color="auto"/>
                        <w:right w:val="none" w:sz="0" w:space="0" w:color="auto"/>
                      </w:divBdr>
                    </w:div>
                  </w:divsChild>
                </w:div>
                <w:div w:id="1902787086">
                  <w:marLeft w:val="0"/>
                  <w:marRight w:val="0"/>
                  <w:marTop w:val="0"/>
                  <w:marBottom w:val="0"/>
                  <w:divBdr>
                    <w:top w:val="none" w:sz="0" w:space="0" w:color="auto"/>
                    <w:left w:val="none" w:sz="0" w:space="0" w:color="auto"/>
                    <w:bottom w:val="none" w:sz="0" w:space="0" w:color="auto"/>
                    <w:right w:val="none" w:sz="0" w:space="0" w:color="auto"/>
                  </w:divBdr>
                  <w:divsChild>
                    <w:div w:id="551893549">
                      <w:marLeft w:val="0"/>
                      <w:marRight w:val="0"/>
                      <w:marTop w:val="0"/>
                      <w:marBottom w:val="0"/>
                      <w:divBdr>
                        <w:top w:val="none" w:sz="0" w:space="0" w:color="auto"/>
                        <w:left w:val="none" w:sz="0" w:space="0" w:color="auto"/>
                        <w:bottom w:val="none" w:sz="0" w:space="0" w:color="auto"/>
                        <w:right w:val="none" w:sz="0" w:space="0" w:color="auto"/>
                      </w:divBdr>
                    </w:div>
                  </w:divsChild>
                </w:div>
                <w:div w:id="1049377225">
                  <w:marLeft w:val="0"/>
                  <w:marRight w:val="0"/>
                  <w:marTop w:val="0"/>
                  <w:marBottom w:val="0"/>
                  <w:divBdr>
                    <w:top w:val="none" w:sz="0" w:space="0" w:color="auto"/>
                    <w:left w:val="none" w:sz="0" w:space="0" w:color="auto"/>
                    <w:bottom w:val="none" w:sz="0" w:space="0" w:color="auto"/>
                    <w:right w:val="none" w:sz="0" w:space="0" w:color="auto"/>
                  </w:divBdr>
                  <w:divsChild>
                    <w:div w:id="1461876856">
                      <w:marLeft w:val="0"/>
                      <w:marRight w:val="0"/>
                      <w:marTop w:val="0"/>
                      <w:marBottom w:val="0"/>
                      <w:divBdr>
                        <w:top w:val="none" w:sz="0" w:space="0" w:color="auto"/>
                        <w:left w:val="none" w:sz="0" w:space="0" w:color="auto"/>
                        <w:bottom w:val="none" w:sz="0" w:space="0" w:color="auto"/>
                        <w:right w:val="none" w:sz="0" w:space="0" w:color="auto"/>
                      </w:divBdr>
                    </w:div>
                  </w:divsChild>
                </w:div>
                <w:div w:id="722487055">
                  <w:marLeft w:val="0"/>
                  <w:marRight w:val="0"/>
                  <w:marTop w:val="0"/>
                  <w:marBottom w:val="0"/>
                  <w:divBdr>
                    <w:top w:val="none" w:sz="0" w:space="0" w:color="auto"/>
                    <w:left w:val="none" w:sz="0" w:space="0" w:color="auto"/>
                    <w:bottom w:val="none" w:sz="0" w:space="0" w:color="auto"/>
                    <w:right w:val="none" w:sz="0" w:space="0" w:color="auto"/>
                  </w:divBdr>
                  <w:divsChild>
                    <w:div w:id="1858344255">
                      <w:marLeft w:val="0"/>
                      <w:marRight w:val="0"/>
                      <w:marTop w:val="0"/>
                      <w:marBottom w:val="0"/>
                      <w:divBdr>
                        <w:top w:val="none" w:sz="0" w:space="0" w:color="auto"/>
                        <w:left w:val="none" w:sz="0" w:space="0" w:color="auto"/>
                        <w:bottom w:val="none" w:sz="0" w:space="0" w:color="auto"/>
                        <w:right w:val="none" w:sz="0" w:space="0" w:color="auto"/>
                      </w:divBdr>
                    </w:div>
                  </w:divsChild>
                </w:div>
                <w:div w:id="250479959">
                  <w:marLeft w:val="0"/>
                  <w:marRight w:val="0"/>
                  <w:marTop w:val="0"/>
                  <w:marBottom w:val="0"/>
                  <w:divBdr>
                    <w:top w:val="none" w:sz="0" w:space="0" w:color="auto"/>
                    <w:left w:val="none" w:sz="0" w:space="0" w:color="auto"/>
                    <w:bottom w:val="none" w:sz="0" w:space="0" w:color="auto"/>
                    <w:right w:val="none" w:sz="0" w:space="0" w:color="auto"/>
                  </w:divBdr>
                  <w:divsChild>
                    <w:div w:id="839661866">
                      <w:marLeft w:val="0"/>
                      <w:marRight w:val="0"/>
                      <w:marTop w:val="0"/>
                      <w:marBottom w:val="0"/>
                      <w:divBdr>
                        <w:top w:val="none" w:sz="0" w:space="0" w:color="auto"/>
                        <w:left w:val="none" w:sz="0" w:space="0" w:color="auto"/>
                        <w:bottom w:val="none" w:sz="0" w:space="0" w:color="auto"/>
                        <w:right w:val="none" w:sz="0" w:space="0" w:color="auto"/>
                      </w:divBdr>
                    </w:div>
                  </w:divsChild>
                </w:div>
                <w:div w:id="1459836228">
                  <w:marLeft w:val="0"/>
                  <w:marRight w:val="0"/>
                  <w:marTop w:val="0"/>
                  <w:marBottom w:val="0"/>
                  <w:divBdr>
                    <w:top w:val="none" w:sz="0" w:space="0" w:color="auto"/>
                    <w:left w:val="none" w:sz="0" w:space="0" w:color="auto"/>
                    <w:bottom w:val="none" w:sz="0" w:space="0" w:color="auto"/>
                    <w:right w:val="none" w:sz="0" w:space="0" w:color="auto"/>
                  </w:divBdr>
                  <w:divsChild>
                    <w:div w:id="19160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1131">
          <w:marLeft w:val="0"/>
          <w:marRight w:val="0"/>
          <w:marTop w:val="0"/>
          <w:marBottom w:val="0"/>
          <w:divBdr>
            <w:top w:val="none" w:sz="0" w:space="0" w:color="auto"/>
            <w:left w:val="none" w:sz="0" w:space="0" w:color="auto"/>
            <w:bottom w:val="none" w:sz="0" w:space="0" w:color="auto"/>
            <w:right w:val="none" w:sz="0" w:space="0" w:color="auto"/>
          </w:divBdr>
          <w:divsChild>
            <w:div w:id="801004320">
              <w:marLeft w:val="0"/>
              <w:marRight w:val="0"/>
              <w:marTop w:val="0"/>
              <w:marBottom w:val="0"/>
              <w:divBdr>
                <w:top w:val="none" w:sz="0" w:space="0" w:color="auto"/>
                <w:left w:val="none" w:sz="0" w:space="0" w:color="auto"/>
                <w:bottom w:val="none" w:sz="0" w:space="0" w:color="auto"/>
                <w:right w:val="none" w:sz="0" w:space="0" w:color="auto"/>
              </w:divBdr>
            </w:div>
            <w:div w:id="2056923007">
              <w:marLeft w:val="0"/>
              <w:marRight w:val="0"/>
              <w:marTop w:val="0"/>
              <w:marBottom w:val="0"/>
              <w:divBdr>
                <w:top w:val="none" w:sz="0" w:space="0" w:color="auto"/>
                <w:left w:val="none" w:sz="0" w:space="0" w:color="auto"/>
                <w:bottom w:val="none" w:sz="0" w:space="0" w:color="auto"/>
                <w:right w:val="none" w:sz="0" w:space="0" w:color="auto"/>
              </w:divBdr>
            </w:div>
            <w:div w:id="444345157">
              <w:marLeft w:val="0"/>
              <w:marRight w:val="0"/>
              <w:marTop w:val="0"/>
              <w:marBottom w:val="0"/>
              <w:divBdr>
                <w:top w:val="none" w:sz="0" w:space="0" w:color="auto"/>
                <w:left w:val="none" w:sz="0" w:space="0" w:color="auto"/>
                <w:bottom w:val="none" w:sz="0" w:space="0" w:color="auto"/>
                <w:right w:val="none" w:sz="0" w:space="0" w:color="auto"/>
              </w:divBdr>
            </w:div>
            <w:div w:id="2092852191">
              <w:marLeft w:val="0"/>
              <w:marRight w:val="0"/>
              <w:marTop w:val="0"/>
              <w:marBottom w:val="0"/>
              <w:divBdr>
                <w:top w:val="none" w:sz="0" w:space="0" w:color="auto"/>
                <w:left w:val="none" w:sz="0" w:space="0" w:color="auto"/>
                <w:bottom w:val="none" w:sz="0" w:space="0" w:color="auto"/>
                <w:right w:val="none" w:sz="0" w:space="0" w:color="auto"/>
              </w:divBdr>
            </w:div>
          </w:divsChild>
        </w:div>
        <w:div w:id="654800733">
          <w:marLeft w:val="0"/>
          <w:marRight w:val="0"/>
          <w:marTop w:val="0"/>
          <w:marBottom w:val="0"/>
          <w:divBdr>
            <w:top w:val="none" w:sz="0" w:space="0" w:color="auto"/>
            <w:left w:val="none" w:sz="0" w:space="0" w:color="auto"/>
            <w:bottom w:val="none" w:sz="0" w:space="0" w:color="auto"/>
            <w:right w:val="none" w:sz="0" w:space="0" w:color="auto"/>
          </w:divBdr>
          <w:divsChild>
            <w:div w:id="1485508473">
              <w:marLeft w:val="-75"/>
              <w:marRight w:val="0"/>
              <w:marTop w:val="30"/>
              <w:marBottom w:val="30"/>
              <w:divBdr>
                <w:top w:val="none" w:sz="0" w:space="0" w:color="auto"/>
                <w:left w:val="none" w:sz="0" w:space="0" w:color="auto"/>
                <w:bottom w:val="none" w:sz="0" w:space="0" w:color="auto"/>
                <w:right w:val="none" w:sz="0" w:space="0" w:color="auto"/>
              </w:divBdr>
              <w:divsChild>
                <w:div w:id="1557473008">
                  <w:marLeft w:val="0"/>
                  <w:marRight w:val="0"/>
                  <w:marTop w:val="0"/>
                  <w:marBottom w:val="0"/>
                  <w:divBdr>
                    <w:top w:val="none" w:sz="0" w:space="0" w:color="auto"/>
                    <w:left w:val="none" w:sz="0" w:space="0" w:color="auto"/>
                    <w:bottom w:val="none" w:sz="0" w:space="0" w:color="auto"/>
                    <w:right w:val="none" w:sz="0" w:space="0" w:color="auto"/>
                  </w:divBdr>
                  <w:divsChild>
                    <w:div w:id="1597321165">
                      <w:marLeft w:val="0"/>
                      <w:marRight w:val="0"/>
                      <w:marTop w:val="0"/>
                      <w:marBottom w:val="0"/>
                      <w:divBdr>
                        <w:top w:val="none" w:sz="0" w:space="0" w:color="auto"/>
                        <w:left w:val="none" w:sz="0" w:space="0" w:color="auto"/>
                        <w:bottom w:val="none" w:sz="0" w:space="0" w:color="auto"/>
                        <w:right w:val="none" w:sz="0" w:space="0" w:color="auto"/>
                      </w:divBdr>
                    </w:div>
                  </w:divsChild>
                </w:div>
                <w:div w:id="743528038">
                  <w:marLeft w:val="0"/>
                  <w:marRight w:val="0"/>
                  <w:marTop w:val="0"/>
                  <w:marBottom w:val="0"/>
                  <w:divBdr>
                    <w:top w:val="none" w:sz="0" w:space="0" w:color="auto"/>
                    <w:left w:val="none" w:sz="0" w:space="0" w:color="auto"/>
                    <w:bottom w:val="none" w:sz="0" w:space="0" w:color="auto"/>
                    <w:right w:val="none" w:sz="0" w:space="0" w:color="auto"/>
                  </w:divBdr>
                  <w:divsChild>
                    <w:div w:id="1257328393">
                      <w:marLeft w:val="0"/>
                      <w:marRight w:val="0"/>
                      <w:marTop w:val="0"/>
                      <w:marBottom w:val="0"/>
                      <w:divBdr>
                        <w:top w:val="none" w:sz="0" w:space="0" w:color="auto"/>
                        <w:left w:val="none" w:sz="0" w:space="0" w:color="auto"/>
                        <w:bottom w:val="none" w:sz="0" w:space="0" w:color="auto"/>
                        <w:right w:val="none" w:sz="0" w:space="0" w:color="auto"/>
                      </w:divBdr>
                    </w:div>
                  </w:divsChild>
                </w:div>
                <w:div w:id="452407852">
                  <w:marLeft w:val="0"/>
                  <w:marRight w:val="0"/>
                  <w:marTop w:val="0"/>
                  <w:marBottom w:val="0"/>
                  <w:divBdr>
                    <w:top w:val="none" w:sz="0" w:space="0" w:color="auto"/>
                    <w:left w:val="none" w:sz="0" w:space="0" w:color="auto"/>
                    <w:bottom w:val="none" w:sz="0" w:space="0" w:color="auto"/>
                    <w:right w:val="none" w:sz="0" w:space="0" w:color="auto"/>
                  </w:divBdr>
                  <w:divsChild>
                    <w:div w:id="770781168">
                      <w:marLeft w:val="0"/>
                      <w:marRight w:val="0"/>
                      <w:marTop w:val="0"/>
                      <w:marBottom w:val="0"/>
                      <w:divBdr>
                        <w:top w:val="none" w:sz="0" w:space="0" w:color="auto"/>
                        <w:left w:val="none" w:sz="0" w:space="0" w:color="auto"/>
                        <w:bottom w:val="none" w:sz="0" w:space="0" w:color="auto"/>
                        <w:right w:val="none" w:sz="0" w:space="0" w:color="auto"/>
                      </w:divBdr>
                    </w:div>
                  </w:divsChild>
                </w:div>
                <w:div w:id="522979341">
                  <w:marLeft w:val="0"/>
                  <w:marRight w:val="0"/>
                  <w:marTop w:val="0"/>
                  <w:marBottom w:val="0"/>
                  <w:divBdr>
                    <w:top w:val="none" w:sz="0" w:space="0" w:color="auto"/>
                    <w:left w:val="none" w:sz="0" w:space="0" w:color="auto"/>
                    <w:bottom w:val="none" w:sz="0" w:space="0" w:color="auto"/>
                    <w:right w:val="none" w:sz="0" w:space="0" w:color="auto"/>
                  </w:divBdr>
                  <w:divsChild>
                    <w:div w:id="1225069286">
                      <w:marLeft w:val="0"/>
                      <w:marRight w:val="0"/>
                      <w:marTop w:val="0"/>
                      <w:marBottom w:val="0"/>
                      <w:divBdr>
                        <w:top w:val="none" w:sz="0" w:space="0" w:color="auto"/>
                        <w:left w:val="none" w:sz="0" w:space="0" w:color="auto"/>
                        <w:bottom w:val="none" w:sz="0" w:space="0" w:color="auto"/>
                        <w:right w:val="none" w:sz="0" w:space="0" w:color="auto"/>
                      </w:divBdr>
                    </w:div>
                  </w:divsChild>
                </w:div>
                <w:div w:id="753745657">
                  <w:marLeft w:val="0"/>
                  <w:marRight w:val="0"/>
                  <w:marTop w:val="0"/>
                  <w:marBottom w:val="0"/>
                  <w:divBdr>
                    <w:top w:val="none" w:sz="0" w:space="0" w:color="auto"/>
                    <w:left w:val="none" w:sz="0" w:space="0" w:color="auto"/>
                    <w:bottom w:val="none" w:sz="0" w:space="0" w:color="auto"/>
                    <w:right w:val="none" w:sz="0" w:space="0" w:color="auto"/>
                  </w:divBdr>
                  <w:divsChild>
                    <w:div w:id="1540438511">
                      <w:marLeft w:val="0"/>
                      <w:marRight w:val="0"/>
                      <w:marTop w:val="0"/>
                      <w:marBottom w:val="0"/>
                      <w:divBdr>
                        <w:top w:val="none" w:sz="0" w:space="0" w:color="auto"/>
                        <w:left w:val="none" w:sz="0" w:space="0" w:color="auto"/>
                        <w:bottom w:val="none" w:sz="0" w:space="0" w:color="auto"/>
                        <w:right w:val="none" w:sz="0" w:space="0" w:color="auto"/>
                      </w:divBdr>
                    </w:div>
                  </w:divsChild>
                </w:div>
                <w:div w:id="423503371">
                  <w:marLeft w:val="0"/>
                  <w:marRight w:val="0"/>
                  <w:marTop w:val="0"/>
                  <w:marBottom w:val="0"/>
                  <w:divBdr>
                    <w:top w:val="none" w:sz="0" w:space="0" w:color="auto"/>
                    <w:left w:val="none" w:sz="0" w:space="0" w:color="auto"/>
                    <w:bottom w:val="none" w:sz="0" w:space="0" w:color="auto"/>
                    <w:right w:val="none" w:sz="0" w:space="0" w:color="auto"/>
                  </w:divBdr>
                  <w:divsChild>
                    <w:div w:id="2100907117">
                      <w:marLeft w:val="0"/>
                      <w:marRight w:val="0"/>
                      <w:marTop w:val="0"/>
                      <w:marBottom w:val="0"/>
                      <w:divBdr>
                        <w:top w:val="none" w:sz="0" w:space="0" w:color="auto"/>
                        <w:left w:val="none" w:sz="0" w:space="0" w:color="auto"/>
                        <w:bottom w:val="none" w:sz="0" w:space="0" w:color="auto"/>
                        <w:right w:val="none" w:sz="0" w:space="0" w:color="auto"/>
                      </w:divBdr>
                    </w:div>
                  </w:divsChild>
                </w:div>
                <w:div w:id="223219193">
                  <w:marLeft w:val="0"/>
                  <w:marRight w:val="0"/>
                  <w:marTop w:val="0"/>
                  <w:marBottom w:val="0"/>
                  <w:divBdr>
                    <w:top w:val="none" w:sz="0" w:space="0" w:color="auto"/>
                    <w:left w:val="none" w:sz="0" w:space="0" w:color="auto"/>
                    <w:bottom w:val="none" w:sz="0" w:space="0" w:color="auto"/>
                    <w:right w:val="none" w:sz="0" w:space="0" w:color="auto"/>
                  </w:divBdr>
                  <w:divsChild>
                    <w:div w:id="2109157249">
                      <w:marLeft w:val="0"/>
                      <w:marRight w:val="0"/>
                      <w:marTop w:val="0"/>
                      <w:marBottom w:val="0"/>
                      <w:divBdr>
                        <w:top w:val="none" w:sz="0" w:space="0" w:color="auto"/>
                        <w:left w:val="none" w:sz="0" w:space="0" w:color="auto"/>
                        <w:bottom w:val="none" w:sz="0" w:space="0" w:color="auto"/>
                        <w:right w:val="none" w:sz="0" w:space="0" w:color="auto"/>
                      </w:divBdr>
                    </w:div>
                  </w:divsChild>
                </w:div>
                <w:div w:id="1793136687">
                  <w:marLeft w:val="0"/>
                  <w:marRight w:val="0"/>
                  <w:marTop w:val="0"/>
                  <w:marBottom w:val="0"/>
                  <w:divBdr>
                    <w:top w:val="none" w:sz="0" w:space="0" w:color="auto"/>
                    <w:left w:val="none" w:sz="0" w:space="0" w:color="auto"/>
                    <w:bottom w:val="none" w:sz="0" w:space="0" w:color="auto"/>
                    <w:right w:val="none" w:sz="0" w:space="0" w:color="auto"/>
                  </w:divBdr>
                  <w:divsChild>
                    <w:div w:id="634408478">
                      <w:marLeft w:val="0"/>
                      <w:marRight w:val="0"/>
                      <w:marTop w:val="0"/>
                      <w:marBottom w:val="0"/>
                      <w:divBdr>
                        <w:top w:val="none" w:sz="0" w:space="0" w:color="auto"/>
                        <w:left w:val="none" w:sz="0" w:space="0" w:color="auto"/>
                        <w:bottom w:val="none" w:sz="0" w:space="0" w:color="auto"/>
                        <w:right w:val="none" w:sz="0" w:space="0" w:color="auto"/>
                      </w:divBdr>
                    </w:div>
                  </w:divsChild>
                </w:div>
                <w:div w:id="642344646">
                  <w:marLeft w:val="0"/>
                  <w:marRight w:val="0"/>
                  <w:marTop w:val="0"/>
                  <w:marBottom w:val="0"/>
                  <w:divBdr>
                    <w:top w:val="none" w:sz="0" w:space="0" w:color="auto"/>
                    <w:left w:val="none" w:sz="0" w:space="0" w:color="auto"/>
                    <w:bottom w:val="none" w:sz="0" w:space="0" w:color="auto"/>
                    <w:right w:val="none" w:sz="0" w:space="0" w:color="auto"/>
                  </w:divBdr>
                  <w:divsChild>
                    <w:div w:id="1207568515">
                      <w:marLeft w:val="0"/>
                      <w:marRight w:val="0"/>
                      <w:marTop w:val="0"/>
                      <w:marBottom w:val="0"/>
                      <w:divBdr>
                        <w:top w:val="none" w:sz="0" w:space="0" w:color="auto"/>
                        <w:left w:val="none" w:sz="0" w:space="0" w:color="auto"/>
                        <w:bottom w:val="none" w:sz="0" w:space="0" w:color="auto"/>
                        <w:right w:val="none" w:sz="0" w:space="0" w:color="auto"/>
                      </w:divBdr>
                    </w:div>
                  </w:divsChild>
                </w:div>
                <w:div w:id="1272325589">
                  <w:marLeft w:val="0"/>
                  <w:marRight w:val="0"/>
                  <w:marTop w:val="0"/>
                  <w:marBottom w:val="0"/>
                  <w:divBdr>
                    <w:top w:val="none" w:sz="0" w:space="0" w:color="auto"/>
                    <w:left w:val="none" w:sz="0" w:space="0" w:color="auto"/>
                    <w:bottom w:val="none" w:sz="0" w:space="0" w:color="auto"/>
                    <w:right w:val="none" w:sz="0" w:space="0" w:color="auto"/>
                  </w:divBdr>
                  <w:divsChild>
                    <w:div w:id="1506046489">
                      <w:marLeft w:val="0"/>
                      <w:marRight w:val="0"/>
                      <w:marTop w:val="0"/>
                      <w:marBottom w:val="0"/>
                      <w:divBdr>
                        <w:top w:val="none" w:sz="0" w:space="0" w:color="auto"/>
                        <w:left w:val="none" w:sz="0" w:space="0" w:color="auto"/>
                        <w:bottom w:val="none" w:sz="0" w:space="0" w:color="auto"/>
                        <w:right w:val="none" w:sz="0" w:space="0" w:color="auto"/>
                      </w:divBdr>
                    </w:div>
                  </w:divsChild>
                </w:div>
                <w:div w:id="1091464188">
                  <w:marLeft w:val="0"/>
                  <w:marRight w:val="0"/>
                  <w:marTop w:val="0"/>
                  <w:marBottom w:val="0"/>
                  <w:divBdr>
                    <w:top w:val="none" w:sz="0" w:space="0" w:color="auto"/>
                    <w:left w:val="none" w:sz="0" w:space="0" w:color="auto"/>
                    <w:bottom w:val="none" w:sz="0" w:space="0" w:color="auto"/>
                    <w:right w:val="none" w:sz="0" w:space="0" w:color="auto"/>
                  </w:divBdr>
                  <w:divsChild>
                    <w:div w:id="1739281789">
                      <w:marLeft w:val="0"/>
                      <w:marRight w:val="0"/>
                      <w:marTop w:val="0"/>
                      <w:marBottom w:val="0"/>
                      <w:divBdr>
                        <w:top w:val="none" w:sz="0" w:space="0" w:color="auto"/>
                        <w:left w:val="none" w:sz="0" w:space="0" w:color="auto"/>
                        <w:bottom w:val="none" w:sz="0" w:space="0" w:color="auto"/>
                        <w:right w:val="none" w:sz="0" w:space="0" w:color="auto"/>
                      </w:divBdr>
                    </w:div>
                  </w:divsChild>
                </w:div>
                <w:div w:id="1109351126">
                  <w:marLeft w:val="0"/>
                  <w:marRight w:val="0"/>
                  <w:marTop w:val="0"/>
                  <w:marBottom w:val="0"/>
                  <w:divBdr>
                    <w:top w:val="none" w:sz="0" w:space="0" w:color="auto"/>
                    <w:left w:val="none" w:sz="0" w:space="0" w:color="auto"/>
                    <w:bottom w:val="none" w:sz="0" w:space="0" w:color="auto"/>
                    <w:right w:val="none" w:sz="0" w:space="0" w:color="auto"/>
                  </w:divBdr>
                  <w:divsChild>
                    <w:div w:id="1345788248">
                      <w:marLeft w:val="0"/>
                      <w:marRight w:val="0"/>
                      <w:marTop w:val="0"/>
                      <w:marBottom w:val="0"/>
                      <w:divBdr>
                        <w:top w:val="none" w:sz="0" w:space="0" w:color="auto"/>
                        <w:left w:val="none" w:sz="0" w:space="0" w:color="auto"/>
                        <w:bottom w:val="none" w:sz="0" w:space="0" w:color="auto"/>
                        <w:right w:val="none" w:sz="0" w:space="0" w:color="auto"/>
                      </w:divBdr>
                    </w:div>
                  </w:divsChild>
                </w:div>
                <w:div w:id="1346325716">
                  <w:marLeft w:val="0"/>
                  <w:marRight w:val="0"/>
                  <w:marTop w:val="0"/>
                  <w:marBottom w:val="0"/>
                  <w:divBdr>
                    <w:top w:val="none" w:sz="0" w:space="0" w:color="auto"/>
                    <w:left w:val="none" w:sz="0" w:space="0" w:color="auto"/>
                    <w:bottom w:val="none" w:sz="0" w:space="0" w:color="auto"/>
                    <w:right w:val="none" w:sz="0" w:space="0" w:color="auto"/>
                  </w:divBdr>
                  <w:divsChild>
                    <w:div w:id="1939562752">
                      <w:marLeft w:val="0"/>
                      <w:marRight w:val="0"/>
                      <w:marTop w:val="0"/>
                      <w:marBottom w:val="0"/>
                      <w:divBdr>
                        <w:top w:val="none" w:sz="0" w:space="0" w:color="auto"/>
                        <w:left w:val="none" w:sz="0" w:space="0" w:color="auto"/>
                        <w:bottom w:val="none" w:sz="0" w:space="0" w:color="auto"/>
                        <w:right w:val="none" w:sz="0" w:space="0" w:color="auto"/>
                      </w:divBdr>
                    </w:div>
                  </w:divsChild>
                </w:div>
                <w:div w:id="1535659319">
                  <w:marLeft w:val="0"/>
                  <w:marRight w:val="0"/>
                  <w:marTop w:val="0"/>
                  <w:marBottom w:val="0"/>
                  <w:divBdr>
                    <w:top w:val="none" w:sz="0" w:space="0" w:color="auto"/>
                    <w:left w:val="none" w:sz="0" w:space="0" w:color="auto"/>
                    <w:bottom w:val="none" w:sz="0" w:space="0" w:color="auto"/>
                    <w:right w:val="none" w:sz="0" w:space="0" w:color="auto"/>
                  </w:divBdr>
                  <w:divsChild>
                    <w:div w:id="2050453167">
                      <w:marLeft w:val="0"/>
                      <w:marRight w:val="0"/>
                      <w:marTop w:val="0"/>
                      <w:marBottom w:val="0"/>
                      <w:divBdr>
                        <w:top w:val="none" w:sz="0" w:space="0" w:color="auto"/>
                        <w:left w:val="none" w:sz="0" w:space="0" w:color="auto"/>
                        <w:bottom w:val="none" w:sz="0" w:space="0" w:color="auto"/>
                        <w:right w:val="none" w:sz="0" w:space="0" w:color="auto"/>
                      </w:divBdr>
                    </w:div>
                  </w:divsChild>
                </w:div>
                <w:div w:id="1758137841">
                  <w:marLeft w:val="0"/>
                  <w:marRight w:val="0"/>
                  <w:marTop w:val="0"/>
                  <w:marBottom w:val="0"/>
                  <w:divBdr>
                    <w:top w:val="none" w:sz="0" w:space="0" w:color="auto"/>
                    <w:left w:val="none" w:sz="0" w:space="0" w:color="auto"/>
                    <w:bottom w:val="none" w:sz="0" w:space="0" w:color="auto"/>
                    <w:right w:val="none" w:sz="0" w:space="0" w:color="auto"/>
                  </w:divBdr>
                  <w:divsChild>
                    <w:div w:id="1406415434">
                      <w:marLeft w:val="0"/>
                      <w:marRight w:val="0"/>
                      <w:marTop w:val="0"/>
                      <w:marBottom w:val="0"/>
                      <w:divBdr>
                        <w:top w:val="none" w:sz="0" w:space="0" w:color="auto"/>
                        <w:left w:val="none" w:sz="0" w:space="0" w:color="auto"/>
                        <w:bottom w:val="none" w:sz="0" w:space="0" w:color="auto"/>
                        <w:right w:val="none" w:sz="0" w:space="0" w:color="auto"/>
                      </w:divBdr>
                    </w:div>
                  </w:divsChild>
                </w:div>
                <w:div w:id="1791433262">
                  <w:marLeft w:val="0"/>
                  <w:marRight w:val="0"/>
                  <w:marTop w:val="0"/>
                  <w:marBottom w:val="0"/>
                  <w:divBdr>
                    <w:top w:val="none" w:sz="0" w:space="0" w:color="auto"/>
                    <w:left w:val="none" w:sz="0" w:space="0" w:color="auto"/>
                    <w:bottom w:val="none" w:sz="0" w:space="0" w:color="auto"/>
                    <w:right w:val="none" w:sz="0" w:space="0" w:color="auto"/>
                  </w:divBdr>
                  <w:divsChild>
                    <w:div w:id="1372027442">
                      <w:marLeft w:val="0"/>
                      <w:marRight w:val="0"/>
                      <w:marTop w:val="0"/>
                      <w:marBottom w:val="0"/>
                      <w:divBdr>
                        <w:top w:val="none" w:sz="0" w:space="0" w:color="auto"/>
                        <w:left w:val="none" w:sz="0" w:space="0" w:color="auto"/>
                        <w:bottom w:val="none" w:sz="0" w:space="0" w:color="auto"/>
                        <w:right w:val="none" w:sz="0" w:space="0" w:color="auto"/>
                      </w:divBdr>
                    </w:div>
                  </w:divsChild>
                </w:div>
                <w:div w:id="901251193">
                  <w:marLeft w:val="0"/>
                  <w:marRight w:val="0"/>
                  <w:marTop w:val="0"/>
                  <w:marBottom w:val="0"/>
                  <w:divBdr>
                    <w:top w:val="none" w:sz="0" w:space="0" w:color="auto"/>
                    <w:left w:val="none" w:sz="0" w:space="0" w:color="auto"/>
                    <w:bottom w:val="none" w:sz="0" w:space="0" w:color="auto"/>
                    <w:right w:val="none" w:sz="0" w:space="0" w:color="auto"/>
                  </w:divBdr>
                  <w:divsChild>
                    <w:div w:id="1826242162">
                      <w:marLeft w:val="0"/>
                      <w:marRight w:val="0"/>
                      <w:marTop w:val="0"/>
                      <w:marBottom w:val="0"/>
                      <w:divBdr>
                        <w:top w:val="none" w:sz="0" w:space="0" w:color="auto"/>
                        <w:left w:val="none" w:sz="0" w:space="0" w:color="auto"/>
                        <w:bottom w:val="none" w:sz="0" w:space="0" w:color="auto"/>
                        <w:right w:val="none" w:sz="0" w:space="0" w:color="auto"/>
                      </w:divBdr>
                    </w:div>
                  </w:divsChild>
                </w:div>
                <w:div w:id="1034695712">
                  <w:marLeft w:val="0"/>
                  <w:marRight w:val="0"/>
                  <w:marTop w:val="0"/>
                  <w:marBottom w:val="0"/>
                  <w:divBdr>
                    <w:top w:val="none" w:sz="0" w:space="0" w:color="auto"/>
                    <w:left w:val="none" w:sz="0" w:space="0" w:color="auto"/>
                    <w:bottom w:val="none" w:sz="0" w:space="0" w:color="auto"/>
                    <w:right w:val="none" w:sz="0" w:space="0" w:color="auto"/>
                  </w:divBdr>
                  <w:divsChild>
                    <w:div w:id="693463249">
                      <w:marLeft w:val="0"/>
                      <w:marRight w:val="0"/>
                      <w:marTop w:val="0"/>
                      <w:marBottom w:val="0"/>
                      <w:divBdr>
                        <w:top w:val="none" w:sz="0" w:space="0" w:color="auto"/>
                        <w:left w:val="none" w:sz="0" w:space="0" w:color="auto"/>
                        <w:bottom w:val="none" w:sz="0" w:space="0" w:color="auto"/>
                        <w:right w:val="none" w:sz="0" w:space="0" w:color="auto"/>
                      </w:divBdr>
                    </w:div>
                  </w:divsChild>
                </w:div>
                <w:div w:id="1635791881">
                  <w:marLeft w:val="0"/>
                  <w:marRight w:val="0"/>
                  <w:marTop w:val="0"/>
                  <w:marBottom w:val="0"/>
                  <w:divBdr>
                    <w:top w:val="none" w:sz="0" w:space="0" w:color="auto"/>
                    <w:left w:val="none" w:sz="0" w:space="0" w:color="auto"/>
                    <w:bottom w:val="none" w:sz="0" w:space="0" w:color="auto"/>
                    <w:right w:val="none" w:sz="0" w:space="0" w:color="auto"/>
                  </w:divBdr>
                  <w:divsChild>
                    <w:div w:id="923874153">
                      <w:marLeft w:val="0"/>
                      <w:marRight w:val="0"/>
                      <w:marTop w:val="0"/>
                      <w:marBottom w:val="0"/>
                      <w:divBdr>
                        <w:top w:val="none" w:sz="0" w:space="0" w:color="auto"/>
                        <w:left w:val="none" w:sz="0" w:space="0" w:color="auto"/>
                        <w:bottom w:val="none" w:sz="0" w:space="0" w:color="auto"/>
                        <w:right w:val="none" w:sz="0" w:space="0" w:color="auto"/>
                      </w:divBdr>
                    </w:div>
                  </w:divsChild>
                </w:div>
                <w:div w:id="391120466">
                  <w:marLeft w:val="0"/>
                  <w:marRight w:val="0"/>
                  <w:marTop w:val="0"/>
                  <w:marBottom w:val="0"/>
                  <w:divBdr>
                    <w:top w:val="none" w:sz="0" w:space="0" w:color="auto"/>
                    <w:left w:val="none" w:sz="0" w:space="0" w:color="auto"/>
                    <w:bottom w:val="none" w:sz="0" w:space="0" w:color="auto"/>
                    <w:right w:val="none" w:sz="0" w:space="0" w:color="auto"/>
                  </w:divBdr>
                  <w:divsChild>
                    <w:div w:id="1400907969">
                      <w:marLeft w:val="0"/>
                      <w:marRight w:val="0"/>
                      <w:marTop w:val="0"/>
                      <w:marBottom w:val="0"/>
                      <w:divBdr>
                        <w:top w:val="none" w:sz="0" w:space="0" w:color="auto"/>
                        <w:left w:val="none" w:sz="0" w:space="0" w:color="auto"/>
                        <w:bottom w:val="none" w:sz="0" w:space="0" w:color="auto"/>
                        <w:right w:val="none" w:sz="0" w:space="0" w:color="auto"/>
                      </w:divBdr>
                    </w:div>
                  </w:divsChild>
                </w:div>
                <w:div w:id="1327900747">
                  <w:marLeft w:val="0"/>
                  <w:marRight w:val="0"/>
                  <w:marTop w:val="0"/>
                  <w:marBottom w:val="0"/>
                  <w:divBdr>
                    <w:top w:val="none" w:sz="0" w:space="0" w:color="auto"/>
                    <w:left w:val="none" w:sz="0" w:space="0" w:color="auto"/>
                    <w:bottom w:val="none" w:sz="0" w:space="0" w:color="auto"/>
                    <w:right w:val="none" w:sz="0" w:space="0" w:color="auto"/>
                  </w:divBdr>
                  <w:divsChild>
                    <w:div w:id="2027518116">
                      <w:marLeft w:val="0"/>
                      <w:marRight w:val="0"/>
                      <w:marTop w:val="0"/>
                      <w:marBottom w:val="0"/>
                      <w:divBdr>
                        <w:top w:val="none" w:sz="0" w:space="0" w:color="auto"/>
                        <w:left w:val="none" w:sz="0" w:space="0" w:color="auto"/>
                        <w:bottom w:val="none" w:sz="0" w:space="0" w:color="auto"/>
                        <w:right w:val="none" w:sz="0" w:space="0" w:color="auto"/>
                      </w:divBdr>
                    </w:div>
                  </w:divsChild>
                </w:div>
                <w:div w:id="1324775034">
                  <w:marLeft w:val="0"/>
                  <w:marRight w:val="0"/>
                  <w:marTop w:val="0"/>
                  <w:marBottom w:val="0"/>
                  <w:divBdr>
                    <w:top w:val="none" w:sz="0" w:space="0" w:color="auto"/>
                    <w:left w:val="none" w:sz="0" w:space="0" w:color="auto"/>
                    <w:bottom w:val="none" w:sz="0" w:space="0" w:color="auto"/>
                    <w:right w:val="none" w:sz="0" w:space="0" w:color="auto"/>
                  </w:divBdr>
                  <w:divsChild>
                    <w:div w:id="1549953013">
                      <w:marLeft w:val="0"/>
                      <w:marRight w:val="0"/>
                      <w:marTop w:val="0"/>
                      <w:marBottom w:val="0"/>
                      <w:divBdr>
                        <w:top w:val="none" w:sz="0" w:space="0" w:color="auto"/>
                        <w:left w:val="none" w:sz="0" w:space="0" w:color="auto"/>
                        <w:bottom w:val="none" w:sz="0" w:space="0" w:color="auto"/>
                        <w:right w:val="none" w:sz="0" w:space="0" w:color="auto"/>
                      </w:divBdr>
                    </w:div>
                  </w:divsChild>
                </w:div>
                <w:div w:id="96754594">
                  <w:marLeft w:val="0"/>
                  <w:marRight w:val="0"/>
                  <w:marTop w:val="0"/>
                  <w:marBottom w:val="0"/>
                  <w:divBdr>
                    <w:top w:val="none" w:sz="0" w:space="0" w:color="auto"/>
                    <w:left w:val="none" w:sz="0" w:space="0" w:color="auto"/>
                    <w:bottom w:val="none" w:sz="0" w:space="0" w:color="auto"/>
                    <w:right w:val="none" w:sz="0" w:space="0" w:color="auto"/>
                  </w:divBdr>
                  <w:divsChild>
                    <w:div w:id="1240284398">
                      <w:marLeft w:val="0"/>
                      <w:marRight w:val="0"/>
                      <w:marTop w:val="0"/>
                      <w:marBottom w:val="0"/>
                      <w:divBdr>
                        <w:top w:val="none" w:sz="0" w:space="0" w:color="auto"/>
                        <w:left w:val="none" w:sz="0" w:space="0" w:color="auto"/>
                        <w:bottom w:val="none" w:sz="0" w:space="0" w:color="auto"/>
                        <w:right w:val="none" w:sz="0" w:space="0" w:color="auto"/>
                      </w:divBdr>
                    </w:div>
                  </w:divsChild>
                </w:div>
                <w:div w:id="1666124307">
                  <w:marLeft w:val="0"/>
                  <w:marRight w:val="0"/>
                  <w:marTop w:val="0"/>
                  <w:marBottom w:val="0"/>
                  <w:divBdr>
                    <w:top w:val="none" w:sz="0" w:space="0" w:color="auto"/>
                    <w:left w:val="none" w:sz="0" w:space="0" w:color="auto"/>
                    <w:bottom w:val="none" w:sz="0" w:space="0" w:color="auto"/>
                    <w:right w:val="none" w:sz="0" w:space="0" w:color="auto"/>
                  </w:divBdr>
                  <w:divsChild>
                    <w:div w:id="112790811">
                      <w:marLeft w:val="0"/>
                      <w:marRight w:val="0"/>
                      <w:marTop w:val="0"/>
                      <w:marBottom w:val="0"/>
                      <w:divBdr>
                        <w:top w:val="none" w:sz="0" w:space="0" w:color="auto"/>
                        <w:left w:val="none" w:sz="0" w:space="0" w:color="auto"/>
                        <w:bottom w:val="none" w:sz="0" w:space="0" w:color="auto"/>
                        <w:right w:val="none" w:sz="0" w:space="0" w:color="auto"/>
                      </w:divBdr>
                    </w:div>
                  </w:divsChild>
                </w:div>
                <w:div w:id="1658343740">
                  <w:marLeft w:val="0"/>
                  <w:marRight w:val="0"/>
                  <w:marTop w:val="0"/>
                  <w:marBottom w:val="0"/>
                  <w:divBdr>
                    <w:top w:val="none" w:sz="0" w:space="0" w:color="auto"/>
                    <w:left w:val="none" w:sz="0" w:space="0" w:color="auto"/>
                    <w:bottom w:val="none" w:sz="0" w:space="0" w:color="auto"/>
                    <w:right w:val="none" w:sz="0" w:space="0" w:color="auto"/>
                  </w:divBdr>
                  <w:divsChild>
                    <w:div w:id="1991060249">
                      <w:marLeft w:val="0"/>
                      <w:marRight w:val="0"/>
                      <w:marTop w:val="0"/>
                      <w:marBottom w:val="0"/>
                      <w:divBdr>
                        <w:top w:val="none" w:sz="0" w:space="0" w:color="auto"/>
                        <w:left w:val="none" w:sz="0" w:space="0" w:color="auto"/>
                        <w:bottom w:val="none" w:sz="0" w:space="0" w:color="auto"/>
                        <w:right w:val="none" w:sz="0" w:space="0" w:color="auto"/>
                      </w:divBdr>
                    </w:div>
                  </w:divsChild>
                </w:div>
                <w:div w:id="1107042686">
                  <w:marLeft w:val="0"/>
                  <w:marRight w:val="0"/>
                  <w:marTop w:val="0"/>
                  <w:marBottom w:val="0"/>
                  <w:divBdr>
                    <w:top w:val="none" w:sz="0" w:space="0" w:color="auto"/>
                    <w:left w:val="none" w:sz="0" w:space="0" w:color="auto"/>
                    <w:bottom w:val="none" w:sz="0" w:space="0" w:color="auto"/>
                    <w:right w:val="none" w:sz="0" w:space="0" w:color="auto"/>
                  </w:divBdr>
                  <w:divsChild>
                    <w:div w:id="11542578">
                      <w:marLeft w:val="0"/>
                      <w:marRight w:val="0"/>
                      <w:marTop w:val="0"/>
                      <w:marBottom w:val="0"/>
                      <w:divBdr>
                        <w:top w:val="none" w:sz="0" w:space="0" w:color="auto"/>
                        <w:left w:val="none" w:sz="0" w:space="0" w:color="auto"/>
                        <w:bottom w:val="none" w:sz="0" w:space="0" w:color="auto"/>
                        <w:right w:val="none" w:sz="0" w:space="0" w:color="auto"/>
                      </w:divBdr>
                    </w:div>
                  </w:divsChild>
                </w:div>
                <w:div w:id="1704287390">
                  <w:marLeft w:val="0"/>
                  <w:marRight w:val="0"/>
                  <w:marTop w:val="0"/>
                  <w:marBottom w:val="0"/>
                  <w:divBdr>
                    <w:top w:val="none" w:sz="0" w:space="0" w:color="auto"/>
                    <w:left w:val="none" w:sz="0" w:space="0" w:color="auto"/>
                    <w:bottom w:val="none" w:sz="0" w:space="0" w:color="auto"/>
                    <w:right w:val="none" w:sz="0" w:space="0" w:color="auto"/>
                  </w:divBdr>
                  <w:divsChild>
                    <w:div w:id="2103913815">
                      <w:marLeft w:val="0"/>
                      <w:marRight w:val="0"/>
                      <w:marTop w:val="0"/>
                      <w:marBottom w:val="0"/>
                      <w:divBdr>
                        <w:top w:val="none" w:sz="0" w:space="0" w:color="auto"/>
                        <w:left w:val="none" w:sz="0" w:space="0" w:color="auto"/>
                        <w:bottom w:val="none" w:sz="0" w:space="0" w:color="auto"/>
                        <w:right w:val="none" w:sz="0" w:space="0" w:color="auto"/>
                      </w:divBdr>
                    </w:div>
                  </w:divsChild>
                </w:div>
                <w:div w:id="1751076669">
                  <w:marLeft w:val="0"/>
                  <w:marRight w:val="0"/>
                  <w:marTop w:val="0"/>
                  <w:marBottom w:val="0"/>
                  <w:divBdr>
                    <w:top w:val="none" w:sz="0" w:space="0" w:color="auto"/>
                    <w:left w:val="none" w:sz="0" w:space="0" w:color="auto"/>
                    <w:bottom w:val="none" w:sz="0" w:space="0" w:color="auto"/>
                    <w:right w:val="none" w:sz="0" w:space="0" w:color="auto"/>
                  </w:divBdr>
                  <w:divsChild>
                    <w:div w:id="1010452875">
                      <w:marLeft w:val="0"/>
                      <w:marRight w:val="0"/>
                      <w:marTop w:val="0"/>
                      <w:marBottom w:val="0"/>
                      <w:divBdr>
                        <w:top w:val="none" w:sz="0" w:space="0" w:color="auto"/>
                        <w:left w:val="none" w:sz="0" w:space="0" w:color="auto"/>
                        <w:bottom w:val="none" w:sz="0" w:space="0" w:color="auto"/>
                        <w:right w:val="none" w:sz="0" w:space="0" w:color="auto"/>
                      </w:divBdr>
                    </w:div>
                  </w:divsChild>
                </w:div>
                <w:div w:id="996149207">
                  <w:marLeft w:val="0"/>
                  <w:marRight w:val="0"/>
                  <w:marTop w:val="0"/>
                  <w:marBottom w:val="0"/>
                  <w:divBdr>
                    <w:top w:val="none" w:sz="0" w:space="0" w:color="auto"/>
                    <w:left w:val="none" w:sz="0" w:space="0" w:color="auto"/>
                    <w:bottom w:val="none" w:sz="0" w:space="0" w:color="auto"/>
                    <w:right w:val="none" w:sz="0" w:space="0" w:color="auto"/>
                  </w:divBdr>
                  <w:divsChild>
                    <w:div w:id="1848710350">
                      <w:marLeft w:val="0"/>
                      <w:marRight w:val="0"/>
                      <w:marTop w:val="0"/>
                      <w:marBottom w:val="0"/>
                      <w:divBdr>
                        <w:top w:val="none" w:sz="0" w:space="0" w:color="auto"/>
                        <w:left w:val="none" w:sz="0" w:space="0" w:color="auto"/>
                        <w:bottom w:val="none" w:sz="0" w:space="0" w:color="auto"/>
                        <w:right w:val="none" w:sz="0" w:space="0" w:color="auto"/>
                      </w:divBdr>
                    </w:div>
                  </w:divsChild>
                </w:div>
                <w:div w:id="311720066">
                  <w:marLeft w:val="0"/>
                  <w:marRight w:val="0"/>
                  <w:marTop w:val="0"/>
                  <w:marBottom w:val="0"/>
                  <w:divBdr>
                    <w:top w:val="none" w:sz="0" w:space="0" w:color="auto"/>
                    <w:left w:val="none" w:sz="0" w:space="0" w:color="auto"/>
                    <w:bottom w:val="none" w:sz="0" w:space="0" w:color="auto"/>
                    <w:right w:val="none" w:sz="0" w:space="0" w:color="auto"/>
                  </w:divBdr>
                  <w:divsChild>
                    <w:div w:id="1075712712">
                      <w:marLeft w:val="0"/>
                      <w:marRight w:val="0"/>
                      <w:marTop w:val="0"/>
                      <w:marBottom w:val="0"/>
                      <w:divBdr>
                        <w:top w:val="none" w:sz="0" w:space="0" w:color="auto"/>
                        <w:left w:val="none" w:sz="0" w:space="0" w:color="auto"/>
                        <w:bottom w:val="none" w:sz="0" w:space="0" w:color="auto"/>
                        <w:right w:val="none" w:sz="0" w:space="0" w:color="auto"/>
                      </w:divBdr>
                    </w:div>
                  </w:divsChild>
                </w:div>
                <w:div w:id="268586405">
                  <w:marLeft w:val="0"/>
                  <w:marRight w:val="0"/>
                  <w:marTop w:val="0"/>
                  <w:marBottom w:val="0"/>
                  <w:divBdr>
                    <w:top w:val="none" w:sz="0" w:space="0" w:color="auto"/>
                    <w:left w:val="none" w:sz="0" w:space="0" w:color="auto"/>
                    <w:bottom w:val="none" w:sz="0" w:space="0" w:color="auto"/>
                    <w:right w:val="none" w:sz="0" w:space="0" w:color="auto"/>
                  </w:divBdr>
                  <w:divsChild>
                    <w:div w:id="1276867446">
                      <w:marLeft w:val="0"/>
                      <w:marRight w:val="0"/>
                      <w:marTop w:val="0"/>
                      <w:marBottom w:val="0"/>
                      <w:divBdr>
                        <w:top w:val="none" w:sz="0" w:space="0" w:color="auto"/>
                        <w:left w:val="none" w:sz="0" w:space="0" w:color="auto"/>
                        <w:bottom w:val="none" w:sz="0" w:space="0" w:color="auto"/>
                        <w:right w:val="none" w:sz="0" w:space="0" w:color="auto"/>
                      </w:divBdr>
                    </w:div>
                  </w:divsChild>
                </w:div>
                <w:div w:id="1127167821">
                  <w:marLeft w:val="0"/>
                  <w:marRight w:val="0"/>
                  <w:marTop w:val="0"/>
                  <w:marBottom w:val="0"/>
                  <w:divBdr>
                    <w:top w:val="none" w:sz="0" w:space="0" w:color="auto"/>
                    <w:left w:val="none" w:sz="0" w:space="0" w:color="auto"/>
                    <w:bottom w:val="none" w:sz="0" w:space="0" w:color="auto"/>
                    <w:right w:val="none" w:sz="0" w:space="0" w:color="auto"/>
                  </w:divBdr>
                  <w:divsChild>
                    <w:div w:id="1412040109">
                      <w:marLeft w:val="0"/>
                      <w:marRight w:val="0"/>
                      <w:marTop w:val="0"/>
                      <w:marBottom w:val="0"/>
                      <w:divBdr>
                        <w:top w:val="none" w:sz="0" w:space="0" w:color="auto"/>
                        <w:left w:val="none" w:sz="0" w:space="0" w:color="auto"/>
                        <w:bottom w:val="none" w:sz="0" w:space="0" w:color="auto"/>
                        <w:right w:val="none" w:sz="0" w:space="0" w:color="auto"/>
                      </w:divBdr>
                    </w:div>
                  </w:divsChild>
                </w:div>
                <w:div w:id="60249116">
                  <w:marLeft w:val="0"/>
                  <w:marRight w:val="0"/>
                  <w:marTop w:val="0"/>
                  <w:marBottom w:val="0"/>
                  <w:divBdr>
                    <w:top w:val="none" w:sz="0" w:space="0" w:color="auto"/>
                    <w:left w:val="none" w:sz="0" w:space="0" w:color="auto"/>
                    <w:bottom w:val="none" w:sz="0" w:space="0" w:color="auto"/>
                    <w:right w:val="none" w:sz="0" w:space="0" w:color="auto"/>
                  </w:divBdr>
                  <w:divsChild>
                    <w:div w:id="330302788">
                      <w:marLeft w:val="0"/>
                      <w:marRight w:val="0"/>
                      <w:marTop w:val="0"/>
                      <w:marBottom w:val="0"/>
                      <w:divBdr>
                        <w:top w:val="none" w:sz="0" w:space="0" w:color="auto"/>
                        <w:left w:val="none" w:sz="0" w:space="0" w:color="auto"/>
                        <w:bottom w:val="none" w:sz="0" w:space="0" w:color="auto"/>
                        <w:right w:val="none" w:sz="0" w:space="0" w:color="auto"/>
                      </w:divBdr>
                    </w:div>
                  </w:divsChild>
                </w:div>
                <w:div w:id="1878931891">
                  <w:marLeft w:val="0"/>
                  <w:marRight w:val="0"/>
                  <w:marTop w:val="0"/>
                  <w:marBottom w:val="0"/>
                  <w:divBdr>
                    <w:top w:val="none" w:sz="0" w:space="0" w:color="auto"/>
                    <w:left w:val="none" w:sz="0" w:space="0" w:color="auto"/>
                    <w:bottom w:val="none" w:sz="0" w:space="0" w:color="auto"/>
                    <w:right w:val="none" w:sz="0" w:space="0" w:color="auto"/>
                  </w:divBdr>
                  <w:divsChild>
                    <w:div w:id="1231112767">
                      <w:marLeft w:val="0"/>
                      <w:marRight w:val="0"/>
                      <w:marTop w:val="0"/>
                      <w:marBottom w:val="0"/>
                      <w:divBdr>
                        <w:top w:val="none" w:sz="0" w:space="0" w:color="auto"/>
                        <w:left w:val="none" w:sz="0" w:space="0" w:color="auto"/>
                        <w:bottom w:val="none" w:sz="0" w:space="0" w:color="auto"/>
                        <w:right w:val="none" w:sz="0" w:space="0" w:color="auto"/>
                      </w:divBdr>
                    </w:div>
                  </w:divsChild>
                </w:div>
                <w:div w:id="402292216">
                  <w:marLeft w:val="0"/>
                  <w:marRight w:val="0"/>
                  <w:marTop w:val="0"/>
                  <w:marBottom w:val="0"/>
                  <w:divBdr>
                    <w:top w:val="none" w:sz="0" w:space="0" w:color="auto"/>
                    <w:left w:val="none" w:sz="0" w:space="0" w:color="auto"/>
                    <w:bottom w:val="none" w:sz="0" w:space="0" w:color="auto"/>
                    <w:right w:val="none" w:sz="0" w:space="0" w:color="auto"/>
                  </w:divBdr>
                  <w:divsChild>
                    <w:div w:id="551844923">
                      <w:marLeft w:val="0"/>
                      <w:marRight w:val="0"/>
                      <w:marTop w:val="0"/>
                      <w:marBottom w:val="0"/>
                      <w:divBdr>
                        <w:top w:val="none" w:sz="0" w:space="0" w:color="auto"/>
                        <w:left w:val="none" w:sz="0" w:space="0" w:color="auto"/>
                        <w:bottom w:val="none" w:sz="0" w:space="0" w:color="auto"/>
                        <w:right w:val="none" w:sz="0" w:space="0" w:color="auto"/>
                      </w:divBdr>
                    </w:div>
                  </w:divsChild>
                </w:div>
                <w:div w:id="1984310629">
                  <w:marLeft w:val="0"/>
                  <w:marRight w:val="0"/>
                  <w:marTop w:val="0"/>
                  <w:marBottom w:val="0"/>
                  <w:divBdr>
                    <w:top w:val="none" w:sz="0" w:space="0" w:color="auto"/>
                    <w:left w:val="none" w:sz="0" w:space="0" w:color="auto"/>
                    <w:bottom w:val="none" w:sz="0" w:space="0" w:color="auto"/>
                    <w:right w:val="none" w:sz="0" w:space="0" w:color="auto"/>
                  </w:divBdr>
                  <w:divsChild>
                    <w:div w:id="934022295">
                      <w:marLeft w:val="0"/>
                      <w:marRight w:val="0"/>
                      <w:marTop w:val="0"/>
                      <w:marBottom w:val="0"/>
                      <w:divBdr>
                        <w:top w:val="none" w:sz="0" w:space="0" w:color="auto"/>
                        <w:left w:val="none" w:sz="0" w:space="0" w:color="auto"/>
                        <w:bottom w:val="none" w:sz="0" w:space="0" w:color="auto"/>
                        <w:right w:val="none" w:sz="0" w:space="0" w:color="auto"/>
                      </w:divBdr>
                    </w:div>
                  </w:divsChild>
                </w:div>
                <w:div w:id="1745689283">
                  <w:marLeft w:val="0"/>
                  <w:marRight w:val="0"/>
                  <w:marTop w:val="0"/>
                  <w:marBottom w:val="0"/>
                  <w:divBdr>
                    <w:top w:val="none" w:sz="0" w:space="0" w:color="auto"/>
                    <w:left w:val="none" w:sz="0" w:space="0" w:color="auto"/>
                    <w:bottom w:val="none" w:sz="0" w:space="0" w:color="auto"/>
                    <w:right w:val="none" w:sz="0" w:space="0" w:color="auto"/>
                  </w:divBdr>
                  <w:divsChild>
                    <w:div w:id="437485489">
                      <w:marLeft w:val="0"/>
                      <w:marRight w:val="0"/>
                      <w:marTop w:val="0"/>
                      <w:marBottom w:val="0"/>
                      <w:divBdr>
                        <w:top w:val="none" w:sz="0" w:space="0" w:color="auto"/>
                        <w:left w:val="none" w:sz="0" w:space="0" w:color="auto"/>
                        <w:bottom w:val="none" w:sz="0" w:space="0" w:color="auto"/>
                        <w:right w:val="none" w:sz="0" w:space="0" w:color="auto"/>
                      </w:divBdr>
                    </w:div>
                  </w:divsChild>
                </w:div>
                <w:div w:id="2145467786">
                  <w:marLeft w:val="0"/>
                  <w:marRight w:val="0"/>
                  <w:marTop w:val="0"/>
                  <w:marBottom w:val="0"/>
                  <w:divBdr>
                    <w:top w:val="none" w:sz="0" w:space="0" w:color="auto"/>
                    <w:left w:val="none" w:sz="0" w:space="0" w:color="auto"/>
                    <w:bottom w:val="none" w:sz="0" w:space="0" w:color="auto"/>
                    <w:right w:val="none" w:sz="0" w:space="0" w:color="auto"/>
                  </w:divBdr>
                  <w:divsChild>
                    <w:div w:id="1261379943">
                      <w:marLeft w:val="0"/>
                      <w:marRight w:val="0"/>
                      <w:marTop w:val="0"/>
                      <w:marBottom w:val="0"/>
                      <w:divBdr>
                        <w:top w:val="none" w:sz="0" w:space="0" w:color="auto"/>
                        <w:left w:val="none" w:sz="0" w:space="0" w:color="auto"/>
                        <w:bottom w:val="none" w:sz="0" w:space="0" w:color="auto"/>
                        <w:right w:val="none" w:sz="0" w:space="0" w:color="auto"/>
                      </w:divBdr>
                    </w:div>
                  </w:divsChild>
                </w:div>
                <w:div w:id="696538956">
                  <w:marLeft w:val="0"/>
                  <w:marRight w:val="0"/>
                  <w:marTop w:val="0"/>
                  <w:marBottom w:val="0"/>
                  <w:divBdr>
                    <w:top w:val="none" w:sz="0" w:space="0" w:color="auto"/>
                    <w:left w:val="none" w:sz="0" w:space="0" w:color="auto"/>
                    <w:bottom w:val="none" w:sz="0" w:space="0" w:color="auto"/>
                    <w:right w:val="none" w:sz="0" w:space="0" w:color="auto"/>
                  </w:divBdr>
                  <w:divsChild>
                    <w:div w:id="5446235">
                      <w:marLeft w:val="0"/>
                      <w:marRight w:val="0"/>
                      <w:marTop w:val="0"/>
                      <w:marBottom w:val="0"/>
                      <w:divBdr>
                        <w:top w:val="none" w:sz="0" w:space="0" w:color="auto"/>
                        <w:left w:val="none" w:sz="0" w:space="0" w:color="auto"/>
                        <w:bottom w:val="none" w:sz="0" w:space="0" w:color="auto"/>
                        <w:right w:val="none" w:sz="0" w:space="0" w:color="auto"/>
                      </w:divBdr>
                    </w:div>
                  </w:divsChild>
                </w:div>
                <w:div w:id="1741750400">
                  <w:marLeft w:val="0"/>
                  <w:marRight w:val="0"/>
                  <w:marTop w:val="0"/>
                  <w:marBottom w:val="0"/>
                  <w:divBdr>
                    <w:top w:val="none" w:sz="0" w:space="0" w:color="auto"/>
                    <w:left w:val="none" w:sz="0" w:space="0" w:color="auto"/>
                    <w:bottom w:val="none" w:sz="0" w:space="0" w:color="auto"/>
                    <w:right w:val="none" w:sz="0" w:space="0" w:color="auto"/>
                  </w:divBdr>
                  <w:divsChild>
                    <w:div w:id="566303862">
                      <w:marLeft w:val="0"/>
                      <w:marRight w:val="0"/>
                      <w:marTop w:val="0"/>
                      <w:marBottom w:val="0"/>
                      <w:divBdr>
                        <w:top w:val="none" w:sz="0" w:space="0" w:color="auto"/>
                        <w:left w:val="none" w:sz="0" w:space="0" w:color="auto"/>
                        <w:bottom w:val="none" w:sz="0" w:space="0" w:color="auto"/>
                        <w:right w:val="none" w:sz="0" w:space="0" w:color="auto"/>
                      </w:divBdr>
                    </w:div>
                  </w:divsChild>
                </w:div>
                <w:div w:id="1902060209">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724110453">
                  <w:marLeft w:val="0"/>
                  <w:marRight w:val="0"/>
                  <w:marTop w:val="0"/>
                  <w:marBottom w:val="0"/>
                  <w:divBdr>
                    <w:top w:val="none" w:sz="0" w:space="0" w:color="auto"/>
                    <w:left w:val="none" w:sz="0" w:space="0" w:color="auto"/>
                    <w:bottom w:val="none" w:sz="0" w:space="0" w:color="auto"/>
                    <w:right w:val="none" w:sz="0" w:space="0" w:color="auto"/>
                  </w:divBdr>
                  <w:divsChild>
                    <w:div w:id="78213226">
                      <w:marLeft w:val="0"/>
                      <w:marRight w:val="0"/>
                      <w:marTop w:val="0"/>
                      <w:marBottom w:val="0"/>
                      <w:divBdr>
                        <w:top w:val="none" w:sz="0" w:space="0" w:color="auto"/>
                        <w:left w:val="none" w:sz="0" w:space="0" w:color="auto"/>
                        <w:bottom w:val="none" w:sz="0" w:space="0" w:color="auto"/>
                        <w:right w:val="none" w:sz="0" w:space="0" w:color="auto"/>
                      </w:divBdr>
                    </w:div>
                  </w:divsChild>
                </w:div>
                <w:div w:id="1033531908">
                  <w:marLeft w:val="0"/>
                  <w:marRight w:val="0"/>
                  <w:marTop w:val="0"/>
                  <w:marBottom w:val="0"/>
                  <w:divBdr>
                    <w:top w:val="none" w:sz="0" w:space="0" w:color="auto"/>
                    <w:left w:val="none" w:sz="0" w:space="0" w:color="auto"/>
                    <w:bottom w:val="none" w:sz="0" w:space="0" w:color="auto"/>
                    <w:right w:val="none" w:sz="0" w:space="0" w:color="auto"/>
                  </w:divBdr>
                  <w:divsChild>
                    <w:div w:id="41902922">
                      <w:marLeft w:val="0"/>
                      <w:marRight w:val="0"/>
                      <w:marTop w:val="0"/>
                      <w:marBottom w:val="0"/>
                      <w:divBdr>
                        <w:top w:val="none" w:sz="0" w:space="0" w:color="auto"/>
                        <w:left w:val="none" w:sz="0" w:space="0" w:color="auto"/>
                        <w:bottom w:val="none" w:sz="0" w:space="0" w:color="auto"/>
                        <w:right w:val="none" w:sz="0" w:space="0" w:color="auto"/>
                      </w:divBdr>
                    </w:div>
                  </w:divsChild>
                </w:div>
                <w:div w:id="649405029">
                  <w:marLeft w:val="0"/>
                  <w:marRight w:val="0"/>
                  <w:marTop w:val="0"/>
                  <w:marBottom w:val="0"/>
                  <w:divBdr>
                    <w:top w:val="none" w:sz="0" w:space="0" w:color="auto"/>
                    <w:left w:val="none" w:sz="0" w:space="0" w:color="auto"/>
                    <w:bottom w:val="none" w:sz="0" w:space="0" w:color="auto"/>
                    <w:right w:val="none" w:sz="0" w:space="0" w:color="auto"/>
                  </w:divBdr>
                  <w:divsChild>
                    <w:div w:id="457644165">
                      <w:marLeft w:val="0"/>
                      <w:marRight w:val="0"/>
                      <w:marTop w:val="0"/>
                      <w:marBottom w:val="0"/>
                      <w:divBdr>
                        <w:top w:val="none" w:sz="0" w:space="0" w:color="auto"/>
                        <w:left w:val="none" w:sz="0" w:space="0" w:color="auto"/>
                        <w:bottom w:val="none" w:sz="0" w:space="0" w:color="auto"/>
                        <w:right w:val="none" w:sz="0" w:space="0" w:color="auto"/>
                      </w:divBdr>
                    </w:div>
                  </w:divsChild>
                </w:div>
                <w:div w:id="1657300011">
                  <w:marLeft w:val="0"/>
                  <w:marRight w:val="0"/>
                  <w:marTop w:val="0"/>
                  <w:marBottom w:val="0"/>
                  <w:divBdr>
                    <w:top w:val="none" w:sz="0" w:space="0" w:color="auto"/>
                    <w:left w:val="none" w:sz="0" w:space="0" w:color="auto"/>
                    <w:bottom w:val="none" w:sz="0" w:space="0" w:color="auto"/>
                    <w:right w:val="none" w:sz="0" w:space="0" w:color="auto"/>
                  </w:divBdr>
                  <w:divsChild>
                    <w:div w:id="401292088">
                      <w:marLeft w:val="0"/>
                      <w:marRight w:val="0"/>
                      <w:marTop w:val="0"/>
                      <w:marBottom w:val="0"/>
                      <w:divBdr>
                        <w:top w:val="none" w:sz="0" w:space="0" w:color="auto"/>
                        <w:left w:val="none" w:sz="0" w:space="0" w:color="auto"/>
                        <w:bottom w:val="none" w:sz="0" w:space="0" w:color="auto"/>
                        <w:right w:val="none" w:sz="0" w:space="0" w:color="auto"/>
                      </w:divBdr>
                    </w:div>
                  </w:divsChild>
                </w:div>
                <w:div w:id="691416310">
                  <w:marLeft w:val="0"/>
                  <w:marRight w:val="0"/>
                  <w:marTop w:val="0"/>
                  <w:marBottom w:val="0"/>
                  <w:divBdr>
                    <w:top w:val="none" w:sz="0" w:space="0" w:color="auto"/>
                    <w:left w:val="none" w:sz="0" w:space="0" w:color="auto"/>
                    <w:bottom w:val="none" w:sz="0" w:space="0" w:color="auto"/>
                    <w:right w:val="none" w:sz="0" w:space="0" w:color="auto"/>
                  </w:divBdr>
                  <w:divsChild>
                    <w:div w:id="2054041861">
                      <w:marLeft w:val="0"/>
                      <w:marRight w:val="0"/>
                      <w:marTop w:val="0"/>
                      <w:marBottom w:val="0"/>
                      <w:divBdr>
                        <w:top w:val="none" w:sz="0" w:space="0" w:color="auto"/>
                        <w:left w:val="none" w:sz="0" w:space="0" w:color="auto"/>
                        <w:bottom w:val="none" w:sz="0" w:space="0" w:color="auto"/>
                        <w:right w:val="none" w:sz="0" w:space="0" w:color="auto"/>
                      </w:divBdr>
                    </w:div>
                  </w:divsChild>
                </w:div>
                <w:div w:id="1547839851">
                  <w:marLeft w:val="0"/>
                  <w:marRight w:val="0"/>
                  <w:marTop w:val="0"/>
                  <w:marBottom w:val="0"/>
                  <w:divBdr>
                    <w:top w:val="none" w:sz="0" w:space="0" w:color="auto"/>
                    <w:left w:val="none" w:sz="0" w:space="0" w:color="auto"/>
                    <w:bottom w:val="none" w:sz="0" w:space="0" w:color="auto"/>
                    <w:right w:val="none" w:sz="0" w:space="0" w:color="auto"/>
                  </w:divBdr>
                  <w:divsChild>
                    <w:div w:id="1575047072">
                      <w:marLeft w:val="0"/>
                      <w:marRight w:val="0"/>
                      <w:marTop w:val="0"/>
                      <w:marBottom w:val="0"/>
                      <w:divBdr>
                        <w:top w:val="none" w:sz="0" w:space="0" w:color="auto"/>
                        <w:left w:val="none" w:sz="0" w:space="0" w:color="auto"/>
                        <w:bottom w:val="none" w:sz="0" w:space="0" w:color="auto"/>
                        <w:right w:val="none" w:sz="0" w:space="0" w:color="auto"/>
                      </w:divBdr>
                    </w:div>
                  </w:divsChild>
                </w:div>
                <w:div w:id="1080179978">
                  <w:marLeft w:val="0"/>
                  <w:marRight w:val="0"/>
                  <w:marTop w:val="0"/>
                  <w:marBottom w:val="0"/>
                  <w:divBdr>
                    <w:top w:val="none" w:sz="0" w:space="0" w:color="auto"/>
                    <w:left w:val="none" w:sz="0" w:space="0" w:color="auto"/>
                    <w:bottom w:val="none" w:sz="0" w:space="0" w:color="auto"/>
                    <w:right w:val="none" w:sz="0" w:space="0" w:color="auto"/>
                  </w:divBdr>
                  <w:divsChild>
                    <w:div w:id="1952128557">
                      <w:marLeft w:val="0"/>
                      <w:marRight w:val="0"/>
                      <w:marTop w:val="0"/>
                      <w:marBottom w:val="0"/>
                      <w:divBdr>
                        <w:top w:val="none" w:sz="0" w:space="0" w:color="auto"/>
                        <w:left w:val="none" w:sz="0" w:space="0" w:color="auto"/>
                        <w:bottom w:val="none" w:sz="0" w:space="0" w:color="auto"/>
                        <w:right w:val="none" w:sz="0" w:space="0" w:color="auto"/>
                      </w:divBdr>
                    </w:div>
                  </w:divsChild>
                </w:div>
                <w:div w:id="1725375681">
                  <w:marLeft w:val="0"/>
                  <w:marRight w:val="0"/>
                  <w:marTop w:val="0"/>
                  <w:marBottom w:val="0"/>
                  <w:divBdr>
                    <w:top w:val="none" w:sz="0" w:space="0" w:color="auto"/>
                    <w:left w:val="none" w:sz="0" w:space="0" w:color="auto"/>
                    <w:bottom w:val="none" w:sz="0" w:space="0" w:color="auto"/>
                    <w:right w:val="none" w:sz="0" w:space="0" w:color="auto"/>
                  </w:divBdr>
                  <w:divsChild>
                    <w:div w:id="1067998504">
                      <w:marLeft w:val="0"/>
                      <w:marRight w:val="0"/>
                      <w:marTop w:val="0"/>
                      <w:marBottom w:val="0"/>
                      <w:divBdr>
                        <w:top w:val="none" w:sz="0" w:space="0" w:color="auto"/>
                        <w:left w:val="none" w:sz="0" w:space="0" w:color="auto"/>
                        <w:bottom w:val="none" w:sz="0" w:space="0" w:color="auto"/>
                        <w:right w:val="none" w:sz="0" w:space="0" w:color="auto"/>
                      </w:divBdr>
                    </w:div>
                  </w:divsChild>
                </w:div>
                <w:div w:id="699747688">
                  <w:marLeft w:val="0"/>
                  <w:marRight w:val="0"/>
                  <w:marTop w:val="0"/>
                  <w:marBottom w:val="0"/>
                  <w:divBdr>
                    <w:top w:val="none" w:sz="0" w:space="0" w:color="auto"/>
                    <w:left w:val="none" w:sz="0" w:space="0" w:color="auto"/>
                    <w:bottom w:val="none" w:sz="0" w:space="0" w:color="auto"/>
                    <w:right w:val="none" w:sz="0" w:space="0" w:color="auto"/>
                  </w:divBdr>
                  <w:divsChild>
                    <w:div w:id="608046082">
                      <w:marLeft w:val="0"/>
                      <w:marRight w:val="0"/>
                      <w:marTop w:val="0"/>
                      <w:marBottom w:val="0"/>
                      <w:divBdr>
                        <w:top w:val="none" w:sz="0" w:space="0" w:color="auto"/>
                        <w:left w:val="none" w:sz="0" w:space="0" w:color="auto"/>
                        <w:bottom w:val="none" w:sz="0" w:space="0" w:color="auto"/>
                        <w:right w:val="none" w:sz="0" w:space="0" w:color="auto"/>
                      </w:divBdr>
                    </w:div>
                  </w:divsChild>
                </w:div>
                <w:div w:id="2019888795">
                  <w:marLeft w:val="0"/>
                  <w:marRight w:val="0"/>
                  <w:marTop w:val="0"/>
                  <w:marBottom w:val="0"/>
                  <w:divBdr>
                    <w:top w:val="none" w:sz="0" w:space="0" w:color="auto"/>
                    <w:left w:val="none" w:sz="0" w:space="0" w:color="auto"/>
                    <w:bottom w:val="none" w:sz="0" w:space="0" w:color="auto"/>
                    <w:right w:val="none" w:sz="0" w:space="0" w:color="auto"/>
                  </w:divBdr>
                  <w:divsChild>
                    <w:div w:id="929582268">
                      <w:marLeft w:val="0"/>
                      <w:marRight w:val="0"/>
                      <w:marTop w:val="0"/>
                      <w:marBottom w:val="0"/>
                      <w:divBdr>
                        <w:top w:val="none" w:sz="0" w:space="0" w:color="auto"/>
                        <w:left w:val="none" w:sz="0" w:space="0" w:color="auto"/>
                        <w:bottom w:val="none" w:sz="0" w:space="0" w:color="auto"/>
                        <w:right w:val="none" w:sz="0" w:space="0" w:color="auto"/>
                      </w:divBdr>
                    </w:div>
                  </w:divsChild>
                </w:div>
                <w:div w:id="1300645322">
                  <w:marLeft w:val="0"/>
                  <w:marRight w:val="0"/>
                  <w:marTop w:val="0"/>
                  <w:marBottom w:val="0"/>
                  <w:divBdr>
                    <w:top w:val="none" w:sz="0" w:space="0" w:color="auto"/>
                    <w:left w:val="none" w:sz="0" w:space="0" w:color="auto"/>
                    <w:bottom w:val="none" w:sz="0" w:space="0" w:color="auto"/>
                    <w:right w:val="none" w:sz="0" w:space="0" w:color="auto"/>
                  </w:divBdr>
                  <w:divsChild>
                    <w:div w:id="1409765624">
                      <w:marLeft w:val="0"/>
                      <w:marRight w:val="0"/>
                      <w:marTop w:val="0"/>
                      <w:marBottom w:val="0"/>
                      <w:divBdr>
                        <w:top w:val="none" w:sz="0" w:space="0" w:color="auto"/>
                        <w:left w:val="none" w:sz="0" w:space="0" w:color="auto"/>
                        <w:bottom w:val="none" w:sz="0" w:space="0" w:color="auto"/>
                        <w:right w:val="none" w:sz="0" w:space="0" w:color="auto"/>
                      </w:divBdr>
                    </w:div>
                  </w:divsChild>
                </w:div>
                <w:div w:id="482966539">
                  <w:marLeft w:val="0"/>
                  <w:marRight w:val="0"/>
                  <w:marTop w:val="0"/>
                  <w:marBottom w:val="0"/>
                  <w:divBdr>
                    <w:top w:val="none" w:sz="0" w:space="0" w:color="auto"/>
                    <w:left w:val="none" w:sz="0" w:space="0" w:color="auto"/>
                    <w:bottom w:val="none" w:sz="0" w:space="0" w:color="auto"/>
                    <w:right w:val="none" w:sz="0" w:space="0" w:color="auto"/>
                  </w:divBdr>
                  <w:divsChild>
                    <w:div w:id="1885218923">
                      <w:marLeft w:val="0"/>
                      <w:marRight w:val="0"/>
                      <w:marTop w:val="0"/>
                      <w:marBottom w:val="0"/>
                      <w:divBdr>
                        <w:top w:val="none" w:sz="0" w:space="0" w:color="auto"/>
                        <w:left w:val="none" w:sz="0" w:space="0" w:color="auto"/>
                        <w:bottom w:val="none" w:sz="0" w:space="0" w:color="auto"/>
                        <w:right w:val="none" w:sz="0" w:space="0" w:color="auto"/>
                      </w:divBdr>
                    </w:div>
                  </w:divsChild>
                </w:div>
                <w:div w:id="1300453638">
                  <w:marLeft w:val="0"/>
                  <w:marRight w:val="0"/>
                  <w:marTop w:val="0"/>
                  <w:marBottom w:val="0"/>
                  <w:divBdr>
                    <w:top w:val="none" w:sz="0" w:space="0" w:color="auto"/>
                    <w:left w:val="none" w:sz="0" w:space="0" w:color="auto"/>
                    <w:bottom w:val="none" w:sz="0" w:space="0" w:color="auto"/>
                    <w:right w:val="none" w:sz="0" w:space="0" w:color="auto"/>
                  </w:divBdr>
                  <w:divsChild>
                    <w:div w:id="1521777698">
                      <w:marLeft w:val="0"/>
                      <w:marRight w:val="0"/>
                      <w:marTop w:val="0"/>
                      <w:marBottom w:val="0"/>
                      <w:divBdr>
                        <w:top w:val="none" w:sz="0" w:space="0" w:color="auto"/>
                        <w:left w:val="none" w:sz="0" w:space="0" w:color="auto"/>
                        <w:bottom w:val="none" w:sz="0" w:space="0" w:color="auto"/>
                        <w:right w:val="none" w:sz="0" w:space="0" w:color="auto"/>
                      </w:divBdr>
                    </w:div>
                  </w:divsChild>
                </w:div>
                <w:div w:id="663433597">
                  <w:marLeft w:val="0"/>
                  <w:marRight w:val="0"/>
                  <w:marTop w:val="0"/>
                  <w:marBottom w:val="0"/>
                  <w:divBdr>
                    <w:top w:val="none" w:sz="0" w:space="0" w:color="auto"/>
                    <w:left w:val="none" w:sz="0" w:space="0" w:color="auto"/>
                    <w:bottom w:val="none" w:sz="0" w:space="0" w:color="auto"/>
                    <w:right w:val="none" w:sz="0" w:space="0" w:color="auto"/>
                  </w:divBdr>
                  <w:divsChild>
                    <w:div w:id="1511599522">
                      <w:marLeft w:val="0"/>
                      <w:marRight w:val="0"/>
                      <w:marTop w:val="0"/>
                      <w:marBottom w:val="0"/>
                      <w:divBdr>
                        <w:top w:val="none" w:sz="0" w:space="0" w:color="auto"/>
                        <w:left w:val="none" w:sz="0" w:space="0" w:color="auto"/>
                        <w:bottom w:val="none" w:sz="0" w:space="0" w:color="auto"/>
                        <w:right w:val="none" w:sz="0" w:space="0" w:color="auto"/>
                      </w:divBdr>
                    </w:div>
                  </w:divsChild>
                </w:div>
                <w:div w:id="461315520">
                  <w:marLeft w:val="0"/>
                  <w:marRight w:val="0"/>
                  <w:marTop w:val="0"/>
                  <w:marBottom w:val="0"/>
                  <w:divBdr>
                    <w:top w:val="none" w:sz="0" w:space="0" w:color="auto"/>
                    <w:left w:val="none" w:sz="0" w:space="0" w:color="auto"/>
                    <w:bottom w:val="none" w:sz="0" w:space="0" w:color="auto"/>
                    <w:right w:val="none" w:sz="0" w:space="0" w:color="auto"/>
                  </w:divBdr>
                  <w:divsChild>
                    <w:div w:id="265773560">
                      <w:marLeft w:val="0"/>
                      <w:marRight w:val="0"/>
                      <w:marTop w:val="0"/>
                      <w:marBottom w:val="0"/>
                      <w:divBdr>
                        <w:top w:val="none" w:sz="0" w:space="0" w:color="auto"/>
                        <w:left w:val="none" w:sz="0" w:space="0" w:color="auto"/>
                        <w:bottom w:val="none" w:sz="0" w:space="0" w:color="auto"/>
                        <w:right w:val="none" w:sz="0" w:space="0" w:color="auto"/>
                      </w:divBdr>
                    </w:div>
                  </w:divsChild>
                </w:div>
                <w:div w:id="1407000362">
                  <w:marLeft w:val="0"/>
                  <w:marRight w:val="0"/>
                  <w:marTop w:val="0"/>
                  <w:marBottom w:val="0"/>
                  <w:divBdr>
                    <w:top w:val="none" w:sz="0" w:space="0" w:color="auto"/>
                    <w:left w:val="none" w:sz="0" w:space="0" w:color="auto"/>
                    <w:bottom w:val="none" w:sz="0" w:space="0" w:color="auto"/>
                    <w:right w:val="none" w:sz="0" w:space="0" w:color="auto"/>
                  </w:divBdr>
                  <w:divsChild>
                    <w:div w:id="1336375980">
                      <w:marLeft w:val="0"/>
                      <w:marRight w:val="0"/>
                      <w:marTop w:val="0"/>
                      <w:marBottom w:val="0"/>
                      <w:divBdr>
                        <w:top w:val="none" w:sz="0" w:space="0" w:color="auto"/>
                        <w:left w:val="none" w:sz="0" w:space="0" w:color="auto"/>
                        <w:bottom w:val="none" w:sz="0" w:space="0" w:color="auto"/>
                        <w:right w:val="none" w:sz="0" w:space="0" w:color="auto"/>
                      </w:divBdr>
                    </w:div>
                  </w:divsChild>
                </w:div>
                <w:div w:id="2040471708">
                  <w:marLeft w:val="0"/>
                  <w:marRight w:val="0"/>
                  <w:marTop w:val="0"/>
                  <w:marBottom w:val="0"/>
                  <w:divBdr>
                    <w:top w:val="none" w:sz="0" w:space="0" w:color="auto"/>
                    <w:left w:val="none" w:sz="0" w:space="0" w:color="auto"/>
                    <w:bottom w:val="none" w:sz="0" w:space="0" w:color="auto"/>
                    <w:right w:val="none" w:sz="0" w:space="0" w:color="auto"/>
                  </w:divBdr>
                  <w:divsChild>
                    <w:div w:id="257954390">
                      <w:marLeft w:val="0"/>
                      <w:marRight w:val="0"/>
                      <w:marTop w:val="0"/>
                      <w:marBottom w:val="0"/>
                      <w:divBdr>
                        <w:top w:val="none" w:sz="0" w:space="0" w:color="auto"/>
                        <w:left w:val="none" w:sz="0" w:space="0" w:color="auto"/>
                        <w:bottom w:val="none" w:sz="0" w:space="0" w:color="auto"/>
                        <w:right w:val="none" w:sz="0" w:space="0" w:color="auto"/>
                      </w:divBdr>
                    </w:div>
                  </w:divsChild>
                </w:div>
                <w:div w:id="1450200352">
                  <w:marLeft w:val="0"/>
                  <w:marRight w:val="0"/>
                  <w:marTop w:val="0"/>
                  <w:marBottom w:val="0"/>
                  <w:divBdr>
                    <w:top w:val="none" w:sz="0" w:space="0" w:color="auto"/>
                    <w:left w:val="none" w:sz="0" w:space="0" w:color="auto"/>
                    <w:bottom w:val="none" w:sz="0" w:space="0" w:color="auto"/>
                    <w:right w:val="none" w:sz="0" w:space="0" w:color="auto"/>
                  </w:divBdr>
                  <w:divsChild>
                    <w:div w:id="523635545">
                      <w:marLeft w:val="0"/>
                      <w:marRight w:val="0"/>
                      <w:marTop w:val="0"/>
                      <w:marBottom w:val="0"/>
                      <w:divBdr>
                        <w:top w:val="none" w:sz="0" w:space="0" w:color="auto"/>
                        <w:left w:val="none" w:sz="0" w:space="0" w:color="auto"/>
                        <w:bottom w:val="none" w:sz="0" w:space="0" w:color="auto"/>
                        <w:right w:val="none" w:sz="0" w:space="0" w:color="auto"/>
                      </w:divBdr>
                    </w:div>
                  </w:divsChild>
                </w:div>
                <w:div w:id="1800759453">
                  <w:marLeft w:val="0"/>
                  <w:marRight w:val="0"/>
                  <w:marTop w:val="0"/>
                  <w:marBottom w:val="0"/>
                  <w:divBdr>
                    <w:top w:val="none" w:sz="0" w:space="0" w:color="auto"/>
                    <w:left w:val="none" w:sz="0" w:space="0" w:color="auto"/>
                    <w:bottom w:val="none" w:sz="0" w:space="0" w:color="auto"/>
                    <w:right w:val="none" w:sz="0" w:space="0" w:color="auto"/>
                  </w:divBdr>
                  <w:divsChild>
                    <w:div w:id="1908687482">
                      <w:marLeft w:val="0"/>
                      <w:marRight w:val="0"/>
                      <w:marTop w:val="0"/>
                      <w:marBottom w:val="0"/>
                      <w:divBdr>
                        <w:top w:val="none" w:sz="0" w:space="0" w:color="auto"/>
                        <w:left w:val="none" w:sz="0" w:space="0" w:color="auto"/>
                        <w:bottom w:val="none" w:sz="0" w:space="0" w:color="auto"/>
                        <w:right w:val="none" w:sz="0" w:space="0" w:color="auto"/>
                      </w:divBdr>
                    </w:div>
                  </w:divsChild>
                </w:div>
                <w:div w:id="855004544">
                  <w:marLeft w:val="0"/>
                  <w:marRight w:val="0"/>
                  <w:marTop w:val="0"/>
                  <w:marBottom w:val="0"/>
                  <w:divBdr>
                    <w:top w:val="none" w:sz="0" w:space="0" w:color="auto"/>
                    <w:left w:val="none" w:sz="0" w:space="0" w:color="auto"/>
                    <w:bottom w:val="none" w:sz="0" w:space="0" w:color="auto"/>
                    <w:right w:val="none" w:sz="0" w:space="0" w:color="auto"/>
                  </w:divBdr>
                  <w:divsChild>
                    <w:div w:id="63719887">
                      <w:marLeft w:val="0"/>
                      <w:marRight w:val="0"/>
                      <w:marTop w:val="0"/>
                      <w:marBottom w:val="0"/>
                      <w:divBdr>
                        <w:top w:val="none" w:sz="0" w:space="0" w:color="auto"/>
                        <w:left w:val="none" w:sz="0" w:space="0" w:color="auto"/>
                        <w:bottom w:val="none" w:sz="0" w:space="0" w:color="auto"/>
                        <w:right w:val="none" w:sz="0" w:space="0" w:color="auto"/>
                      </w:divBdr>
                    </w:div>
                  </w:divsChild>
                </w:div>
                <w:div w:id="934167901">
                  <w:marLeft w:val="0"/>
                  <w:marRight w:val="0"/>
                  <w:marTop w:val="0"/>
                  <w:marBottom w:val="0"/>
                  <w:divBdr>
                    <w:top w:val="none" w:sz="0" w:space="0" w:color="auto"/>
                    <w:left w:val="none" w:sz="0" w:space="0" w:color="auto"/>
                    <w:bottom w:val="none" w:sz="0" w:space="0" w:color="auto"/>
                    <w:right w:val="none" w:sz="0" w:space="0" w:color="auto"/>
                  </w:divBdr>
                  <w:divsChild>
                    <w:div w:id="920453445">
                      <w:marLeft w:val="0"/>
                      <w:marRight w:val="0"/>
                      <w:marTop w:val="0"/>
                      <w:marBottom w:val="0"/>
                      <w:divBdr>
                        <w:top w:val="none" w:sz="0" w:space="0" w:color="auto"/>
                        <w:left w:val="none" w:sz="0" w:space="0" w:color="auto"/>
                        <w:bottom w:val="none" w:sz="0" w:space="0" w:color="auto"/>
                        <w:right w:val="none" w:sz="0" w:space="0" w:color="auto"/>
                      </w:divBdr>
                    </w:div>
                  </w:divsChild>
                </w:div>
                <w:div w:id="2125998192">
                  <w:marLeft w:val="0"/>
                  <w:marRight w:val="0"/>
                  <w:marTop w:val="0"/>
                  <w:marBottom w:val="0"/>
                  <w:divBdr>
                    <w:top w:val="none" w:sz="0" w:space="0" w:color="auto"/>
                    <w:left w:val="none" w:sz="0" w:space="0" w:color="auto"/>
                    <w:bottom w:val="none" w:sz="0" w:space="0" w:color="auto"/>
                    <w:right w:val="none" w:sz="0" w:space="0" w:color="auto"/>
                  </w:divBdr>
                  <w:divsChild>
                    <w:div w:id="512307981">
                      <w:marLeft w:val="0"/>
                      <w:marRight w:val="0"/>
                      <w:marTop w:val="0"/>
                      <w:marBottom w:val="0"/>
                      <w:divBdr>
                        <w:top w:val="none" w:sz="0" w:space="0" w:color="auto"/>
                        <w:left w:val="none" w:sz="0" w:space="0" w:color="auto"/>
                        <w:bottom w:val="none" w:sz="0" w:space="0" w:color="auto"/>
                        <w:right w:val="none" w:sz="0" w:space="0" w:color="auto"/>
                      </w:divBdr>
                    </w:div>
                  </w:divsChild>
                </w:div>
                <w:div w:id="1241717923">
                  <w:marLeft w:val="0"/>
                  <w:marRight w:val="0"/>
                  <w:marTop w:val="0"/>
                  <w:marBottom w:val="0"/>
                  <w:divBdr>
                    <w:top w:val="none" w:sz="0" w:space="0" w:color="auto"/>
                    <w:left w:val="none" w:sz="0" w:space="0" w:color="auto"/>
                    <w:bottom w:val="none" w:sz="0" w:space="0" w:color="auto"/>
                    <w:right w:val="none" w:sz="0" w:space="0" w:color="auto"/>
                  </w:divBdr>
                  <w:divsChild>
                    <w:div w:id="1384989933">
                      <w:marLeft w:val="0"/>
                      <w:marRight w:val="0"/>
                      <w:marTop w:val="0"/>
                      <w:marBottom w:val="0"/>
                      <w:divBdr>
                        <w:top w:val="none" w:sz="0" w:space="0" w:color="auto"/>
                        <w:left w:val="none" w:sz="0" w:space="0" w:color="auto"/>
                        <w:bottom w:val="none" w:sz="0" w:space="0" w:color="auto"/>
                        <w:right w:val="none" w:sz="0" w:space="0" w:color="auto"/>
                      </w:divBdr>
                    </w:div>
                  </w:divsChild>
                </w:div>
                <w:div w:id="1416901057">
                  <w:marLeft w:val="0"/>
                  <w:marRight w:val="0"/>
                  <w:marTop w:val="0"/>
                  <w:marBottom w:val="0"/>
                  <w:divBdr>
                    <w:top w:val="none" w:sz="0" w:space="0" w:color="auto"/>
                    <w:left w:val="none" w:sz="0" w:space="0" w:color="auto"/>
                    <w:bottom w:val="none" w:sz="0" w:space="0" w:color="auto"/>
                    <w:right w:val="none" w:sz="0" w:space="0" w:color="auto"/>
                  </w:divBdr>
                  <w:divsChild>
                    <w:div w:id="1014570582">
                      <w:marLeft w:val="0"/>
                      <w:marRight w:val="0"/>
                      <w:marTop w:val="0"/>
                      <w:marBottom w:val="0"/>
                      <w:divBdr>
                        <w:top w:val="none" w:sz="0" w:space="0" w:color="auto"/>
                        <w:left w:val="none" w:sz="0" w:space="0" w:color="auto"/>
                        <w:bottom w:val="none" w:sz="0" w:space="0" w:color="auto"/>
                        <w:right w:val="none" w:sz="0" w:space="0" w:color="auto"/>
                      </w:divBdr>
                    </w:div>
                  </w:divsChild>
                </w:div>
                <w:div w:id="1062408829">
                  <w:marLeft w:val="0"/>
                  <w:marRight w:val="0"/>
                  <w:marTop w:val="0"/>
                  <w:marBottom w:val="0"/>
                  <w:divBdr>
                    <w:top w:val="none" w:sz="0" w:space="0" w:color="auto"/>
                    <w:left w:val="none" w:sz="0" w:space="0" w:color="auto"/>
                    <w:bottom w:val="none" w:sz="0" w:space="0" w:color="auto"/>
                    <w:right w:val="none" w:sz="0" w:space="0" w:color="auto"/>
                  </w:divBdr>
                  <w:divsChild>
                    <w:div w:id="1630162100">
                      <w:marLeft w:val="0"/>
                      <w:marRight w:val="0"/>
                      <w:marTop w:val="0"/>
                      <w:marBottom w:val="0"/>
                      <w:divBdr>
                        <w:top w:val="none" w:sz="0" w:space="0" w:color="auto"/>
                        <w:left w:val="none" w:sz="0" w:space="0" w:color="auto"/>
                        <w:bottom w:val="none" w:sz="0" w:space="0" w:color="auto"/>
                        <w:right w:val="none" w:sz="0" w:space="0" w:color="auto"/>
                      </w:divBdr>
                    </w:div>
                  </w:divsChild>
                </w:div>
                <w:div w:id="1987468319">
                  <w:marLeft w:val="0"/>
                  <w:marRight w:val="0"/>
                  <w:marTop w:val="0"/>
                  <w:marBottom w:val="0"/>
                  <w:divBdr>
                    <w:top w:val="none" w:sz="0" w:space="0" w:color="auto"/>
                    <w:left w:val="none" w:sz="0" w:space="0" w:color="auto"/>
                    <w:bottom w:val="none" w:sz="0" w:space="0" w:color="auto"/>
                    <w:right w:val="none" w:sz="0" w:space="0" w:color="auto"/>
                  </w:divBdr>
                  <w:divsChild>
                    <w:div w:id="1256786851">
                      <w:marLeft w:val="0"/>
                      <w:marRight w:val="0"/>
                      <w:marTop w:val="0"/>
                      <w:marBottom w:val="0"/>
                      <w:divBdr>
                        <w:top w:val="none" w:sz="0" w:space="0" w:color="auto"/>
                        <w:left w:val="none" w:sz="0" w:space="0" w:color="auto"/>
                        <w:bottom w:val="none" w:sz="0" w:space="0" w:color="auto"/>
                        <w:right w:val="none" w:sz="0" w:space="0" w:color="auto"/>
                      </w:divBdr>
                    </w:div>
                  </w:divsChild>
                </w:div>
                <w:div w:id="821118995">
                  <w:marLeft w:val="0"/>
                  <w:marRight w:val="0"/>
                  <w:marTop w:val="0"/>
                  <w:marBottom w:val="0"/>
                  <w:divBdr>
                    <w:top w:val="none" w:sz="0" w:space="0" w:color="auto"/>
                    <w:left w:val="none" w:sz="0" w:space="0" w:color="auto"/>
                    <w:bottom w:val="none" w:sz="0" w:space="0" w:color="auto"/>
                    <w:right w:val="none" w:sz="0" w:space="0" w:color="auto"/>
                  </w:divBdr>
                  <w:divsChild>
                    <w:div w:id="1062604442">
                      <w:marLeft w:val="0"/>
                      <w:marRight w:val="0"/>
                      <w:marTop w:val="0"/>
                      <w:marBottom w:val="0"/>
                      <w:divBdr>
                        <w:top w:val="none" w:sz="0" w:space="0" w:color="auto"/>
                        <w:left w:val="none" w:sz="0" w:space="0" w:color="auto"/>
                        <w:bottom w:val="none" w:sz="0" w:space="0" w:color="auto"/>
                        <w:right w:val="none" w:sz="0" w:space="0" w:color="auto"/>
                      </w:divBdr>
                    </w:div>
                  </w:divsChild>
                </w:div>
                <w:div w:id="2099673324">
                  <w:marLeft w:val="0"/>
                  <w:marRight w:val="0"/>
                  <w:marTop w:val="0"/>
                  <w:marBottom w:val="0"/>
                  <w:divBdr>
                    <w:top w:val="none" w:sz="0" w:space="0" w:color="auto"/>
                    <w:left w:val="none" w:sz="0" w:space="0" w:color="auto"/>
                    <w:bottom w:val="none" w:sz="0" w:space="0" w:color="auto"/>
                    <w:right w:val="none" w:sz="0" w:space="0" w:color="auto"/>
                  </w:divBdr>
                  <w:divsChild>
                    <w:div w:id="280306617">
                      <w:marLeft w:val="0"/>
                      <w:marRight w:val="0"/>
                      <w:marTop w:val="0"/>
                      <w:marBottom w:val="0"/>
                      <w:divBdr>
                        <w:top w:val="none" w:sz="0" w:space="0" w:color="auto"/>
                        <w:left w:val="none" w:sz="0" w:space="0" w:color="auto"/>
                        <w:bottom w:val="none" w:sz="0" w:space="0" w:color="auto"/>
                        <w:right w:val="none" w:sz="0" w:space="0" w:color="auto"/>
                      </w:divBdr>
                    </w:div>
                  </w:divsChild>
                </w:div>
                <w:div w:id="681202589">
                  <w:marLeft w:val="0"/>
                  <w:marRight w:val="0"/>
                  <w:marTop w:val="0"/>
                  <w:marBottom w:val="0"/>
                  <w:divBdr>
                    <w:top w:val="none" w:sz="0" w:space="0" w:color="auto"/>
                    <w:left w:val="none" w:sz="0" w:space="0" w:color="auto"/>
                    <w:bottom w:val="none" w:sz="0" w:space="0" w:color="auto"/>
                    <w:right w:val="none" w:sz="0" w:space="0" w:color="auto"/>
                  </w:divBdr>
                  <w:divsChild>
                    <w:div w:id="693775724">
                      <w:marLeft w:val="0"/>
                      <w:marRight w:val="0"/>
                      <w:marTop w:val="0"/>
                      <w:marBottom w:val="0"/>
                      <w:divBdr>
                        <w:top w:val="none" w:sz="0" w:space="0" w:color="auto"/>
                        <w:left w:val="none" w:sz="0" w:space="0" w:color="auto"/>
                        <w:bottom w:val="none" w:sz="0" w:space="0" w:color="auto"/>
                        <w:right w:val="none" w:sz="0" w:space="0" w:color="auto"/>
                      </w:divBdr>
                    </w:div>
                  </w:divsChild>
                </w:div>
                <w:div w:id="652366662">
                  <w:marLeft w:val="0"/>
                  <w:marRight w:val="0"/>
                  <w:marTop w:val="0"/>
                  <w:marBottom w:val="0"/>
                  <w:divBdr>
                    <w:top w:val="none" w:sz="0" w:space="0" w:color="auto"/>
                    <w:left w:val="none" w:sz="0" w:space="0" w:color="auto"/>
                    <w:bottom w:val="none" w:sz="0" w:space="0" w:color="auto"/>
                    <w:right w:val="none" w:sz="0" w:space="0" w:color="auto"/>
                  </w:divBdr>
                  <w:divsChild>
                    <w:div w:id="1142963942">
                      <w:marLeft w:val="0"/>
                      <w:marRight w:val="0"/>
                      <w:marTop w:val="0"/>
                      <w:marBottom w:val="0"/>
                      <w:divBdr>
                        <w:top w:val="none" w:sz="0" w:space="0" w:color="auto"/>
                        <w:left w:val="none" w:sz="0" w:space="0" w:color="auto"/>
                        <w:bottom w:val="none" w:sz="0" w:space="0" w:color="auto"/>
                        <w:right w:val="none" w:sz="0" w:space="0" w:color="auto"/>
                      </w:divBdr>
                    </w:div>
                  </w:divsChild>
                </w:div>
                <w:div w:id="490490107">
                  <w:marLeft w:val="0"/>
                  <w:marRight w:val="0"/>
                  <w:marTop w:val="0"/>
                  <w:marBottom w:val="0"/>
                  <w:divBdr>
                    <w:top w:val="none" w:sz="0" w:space="0" w:color="auto"/>
                    <w:left w:val="none" w:sz="0" w:space="0" w:color="auto"/>
                    <w:bottom w:val="none" w:sz="0" w:space="0" w:color="auto"/>
                    <w:right w:val="none" w:sz="0" w:space="0" w:color="auto"/>
                  </w:divBdr>
                  <w:divsChild>
                    <w:div w:id="858854112">
                      <w:marLeft w:val="0"/>
                      <w:marRight w:val="0"/>
                      <w:marTop w:val="0"/>
                      <w:marBottom w:val="0"/>
                      <w:divBdr>
                        <w:top w:val="none" w:sz="0" w:space="0" w:color="auto"/>
                        <w:left w:val="none" w:sz="0" w:space="0" w:color="auto"/>
                        <w:bottom w:val="none" w:sz="0" w:space="0" w:color="auto"/>
                        <w:right w:val="none" w:sz="0" w:space="0" w:color="auto"/>
                      </w:divBdr>
                    </w:div>
                  </w:divsChild>
                </w:div>
                <w:div w:id="1437364702">
                  <w:marLeft w:val="0"/>
                  <w:marRight w:val="0"/>
                  <w:marTop w:val="0"/>
                  <w:marBottom w:val="0"/>
                  <w:divBdr>
                    <w:top w:val="none" w:sz="0" w:space="0" w:color="auto"/>
                    <w:left w:val="none" w:sz="0" w:space="0" w:color="auto"/>
                    <w:bottom w:val="none" w:sz="0" w:space="0" w:color="auto"/>
                    <w:right w:val="none" w:sz="0" w:space="0" w:color="auto"/>
                  </w:divBdr>
                  <w:divsChild>
                    <w:div w:id="1885409857">
                      <w:marLeft w:val="0"/>
                      <w:marRight w:val="0"/>
                      <w:marTop w:val="0"/>
                      <w:marBottom w:val="0"/>
                      <w:divBdr>
                        <w:top w:val="none" w:sz="0" w:space="0" w:color="auto"/>
                        <w:left w:val="none" w:sz="0" w:space="0" w:color="auto"/>
                        <w:bottom w:val="none" w:sz="0" w:space="0" w:color="auto"/>
                        <w:right w:val="none" w:sz="0" w:space="0" w:color="auto"/>
                      </w:divBdr>
                    </w:div>
                  </w:divsChild>
                </w:div>
                <w:div w:id="1755777702">
                  <w:marLeft w:val="0"/>
                  <w:marRight w:val="0"/>
                  <w:marTop w:val="0"/>
                  <w:marBottom w:val="0"/>
                  <w:divBdr>
                    <w:top w:val="none" w:sz="0" w:space="0" w:color="auto"/>
                    <w:left w:val="none" w:sz="0" w:space="0" w:color="auto"/>
                    <w:bottom w:val="none" w:sz="0" w:space="0" w:color="auto"/>
                    <w:right w:val="none" w:sz="0" w:space="0" w:color="auto"/>
                  </w:divBdr>
                  <w:divsChild>
                    <w:div w:id="191615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037384">
          <w:marLeft w:val="0"/>
          <w:marRight w:val="0"/>
          <w:marTop w:val="0"/>
          <w:marBottom w:val="0"/>
          <w:divBdr>
            <w:top w:val="none" w:sz="0" w:space="0" w:color="auto"/>
            <w:left w:val="none" w:sz="0" w:space="0" w:color="auto"/>
            <w:bottom w:val="none" w:sz="0" w:space="0" w:color="auto"/>
            <w:right w:val="none" w:sz="0" w:space="0" w:color="auto"/>
          </w:divBdr>
          <w:divsChild>
            <w:div w:id="1507400938">
              <w:marLeft w:val="0"/>
              <w:marRight w:val="0"/>
              <w:marTop w:val="0"/>
              <w:marBottom w:val="0"/>
              <w:divBdr>
                <w:top w:val="none" w:sz="0" w:space="0" w:color="auto"/>
                <w:left w:val="none" w:sz="0" w:space="0" w:color="auto"/>
                <w:bottom w:val="none" w:sz="0" w:space="0" w:color="auto"/>
                <w:right w:val="none" w:sz="0" w:space="0" w:color="auto"/>
              </w:divBdr>
            </w:div>
            <w:div w:id="1341002870">
              <w:marLeft w:val="0"/>
              <w:marRight w:val="0"/>
              <w:marTop w:val="0"/>
              <w:marBottom w:val="0"/>
              <w:divBdr>
                <w:top w:val="none" w:sz="0" w:space="0" w:color="auto"/>
                <w:left w:val="none" w:sz="0" w:space="0" w:color="auto"/>
                <w:bottom w:val="none" w:sz="0" w:space="0" w:color="auto"/>
                <w:right w:val="none" w:sz="0" w:space="0" w:color="auto"/>
              </w:divBdr>
            </w:div>
            <w:div w:id="929776006">
              <w:marLeft w:val="0"/>
              <w:marRight w:val="0"/>
              <w:marTop w:val="0"/>
              <w:marBottom w:val="0"/>
              <w:divBdr>
                <w:top w:val="none" w:sz="0" w:space="0" w:color="auto"/>
                <w:left w:val="none" w:sz="0" w:space="0" w:color="auto"/>
                <w:bottom w:val="none" w:sz="0" w:space="0" w:color="auto"/>
                <w:right w:val="none" w:sz="0" w:space="0" w:color="auto"/>
              </w:divBdr>
            </w:div>
            <w:div w:id="1986084176">
              <w:marLeft w:val="0"/>
              <w:marRight w:val="0"/>
              <w:marTop w:val="0"/>
              <w:marBottom w:val="0"/>
              <w:divBdr>
                <w:top w:val="none" w:sz="0" w:space="0" w:color="auto"/>
                <w:left w:val="none" w:sz="0" w:space="0" w:color="auto"/>
                <w:bottom w:val="none" w:sz="0" w:space="0" w:color="auto"/>
                <w:right w:val="none" w:sz="0" w:space="0" w:color="auto"/>
              </w:divBdr>
            </w:div>
            <w:div w:id="417485135">
              <w:marLeft w:val="0"/>
              <w:marRight w:val="0"/>
              <w:marTop w:val="0"/>
              <w:marBottom w:val="0"/>
              <w:divBdr>
                <w:top w:val="none" w:sz="0" w:space="0" w:color="auto"/>
                <w:left w:val="none" w:sz="0" w:space="0" w:color="auto"/>
                <w:bottom w:val="none" w:sz="0" w:space="0" w:color="auto"/>
                <w:right w:val="none" w:sz="0" w:space="0" w:color="auto"/>
              </w:divBdr>
            </w:div>
            <w:div w:id="1391033110">
              <w:marLeft w:val="0"/>
              <w:marRight w:val="0"/>
              <w:marTop w:val="0"/>
              <w:marBottom w:val="0"/>
              <w:divBdr>
                <w:top w:val="none" w:sz="0" w:space="0" w:color="auto"/>
                <w:left w:val="none" w:sz="0" w:space="0" w:color="auto"/>
                <w:bottom w:val="none" w:sz="0" w:space="0" w:color="auto"/>
                <w:right w:val="none" w:sz="0" w:space="0" w:color="auto"/>
              </w:divBdr>
            </w:div>
            <w:div w:id="601911853">
              <w:marLeft w:val="0"/>
              <w:marRight w:val="0"/>
              <w:marTop w:val="0"/>
              <w:marBottom w:val="0"/>
              <w:divBdr>
                <w:top w:val="none" w:sz="0" w:space="0" w:color="auto"/>
                <w:left w:val="none" w:sz="0" w:space="0" w:color="auto"/>
                <w:bottom w:val="none" w:sz="0" w:space="0" w:color="auto"/>
                <w:right w:val="none" w:sz="0" w:space="0" w:color="auto"/>
              </w:divBdr>
            </w:div>
            <w:div w:id="325666086">
              <w:marLeft w:val="0"/>
              <w:marRight w:val="0"/>
              <w:marTop w:val="0"/>
              <w:marBottom w:val="0"/>
              <w:divBdr>
                <w:top w:val="none" w:sz="0" w:space="0" w:color="auto"/>
                <w:left w:val="none" w:sz="0" w:space="0" w:color="auto"/>
                <w:bottom w:val="none" w:sz="0" w:space="0" w:color="auto"/>
                <w:right w:val="none" w:sz="0" w:space="0" w:color="auto"/>
              </w:divBdr>
            </w:div>
            <w:div w:id="1663776233">
              <w:marLeft w:val="0"/>
              <w:marRight w:val="0"/>
              <w:marTop w:val="0"/>
              <w:marBottom w:val="0"/>
              <w:divBdr>
                <w:top w:val="none" w:sz="0" w:space="0" w:color="auto"/>
                <w:left w:val="none" w:sz="0" w:space="0" w:color="auto"/>
                <w:bottom w:val="none" w:sz="0" w:space="0" w:color="auto"/>
                <w:right w:val="none" w:sz="0" w:space="0" w:color="auto"/>
              </w:divBdr>
            </w:div>
            <w:div w:id="994143232">
              <w:marLeft w:val="0"/>
              <w:marRight w:val="0"/>
              <w:marTop w:val="0"/>
              <w:marBottom w:val="0"/>
              <w:divBdr>
                <w:top w:val="none" w:sz="0" w:space="0" w:color="auto"/>
                <w:left w:val="none" w:sz="0" w:space="0" w:color="auto"/>
                <w:bottom w:val="none" w:sz="0" w:space="0" w:color="auto"/>
                <w:right w:val="none" w:sz="0" w:space="0" w:color="auto"/>
              </w:divBdr>
            </w:div>
          </w:divsChild>
        </w:div>
        <w:div w:id="1420642615">
          <w:marLeft w:val="0"/>
          <w:marRight w:val="0"/>
          <w:marTop w:val="0"/>
          <w:marBottom w:val="0"/>
          <w:divBdr>
            <w:top w:val="none" w:sz="0" w:space="0" w:color="auto"/>
            <w:left w:val="none" w:sz="0" w:space="0" w:color="auto"/>
            <w:bottom w:val="none" w:sz="0" w:space="0" w:color="auto"/>
            <w:right w:val="none" w:sz="0" w:space="0" w:color="auto"/>
          </w:divBdr>
          <w:divsChild>
            <w:div w:id="1121848336">
              <w:marLeft w:val="-75"/>
              <w:marRight w:val="0"/>
              <w:marTop w:val="30"/>
              <w:marBottom w:val="30"/>
              <w:divBdr>
                <w:top w:val="none" w:sz="0" w:space="0" w:color="auto"/>
                <w:left w:val="none" w:sz="0" w:space="0" w:color="auto"/>
                <w:bottom w:val="none" w:sz="0" w:space="0" w:color="auto"/>
                <w:right w:val="none" w:sz="0" w:space="0" w:color="auto"/>
              </w:divBdr>
              <w:divsChild>
                <w:div w:id="980579417">
                  <w:marLeft w:val="0"/>
                  <w:marRight w:val="0"/>
                  <w:marTop w:val="0"/>
                  <w:marBottom w:val="0"/>
                  <w:divBdr>
                    <w:top w:val="none" w:sz="0" w:space="0" w:color="auto"/>
                    <w:left w:val="none" w:sz="0" w:space="0" w:color="auto"/>
                    <w:bottom w:val="none" w:sz="0" w:space="0" w:color="auto"/>
                    <w:right w:val="none" w:sz="0" w:space="0" w:color="auto"/>
                  </w:divBdr>
                  <w:divsChild>
                    <w:div w:id="631248122">
                      <w:marLeft w:val="0"/>
                      <w:marRight w:val="0"/>
                      <w:marTop w:val="0"/>
                      <w:marBottom w:val="0"/>
                      <w:divBdr>
                        <w:top w:val="none" w:sz="0" w:space="0" w:color="auto"/>
                        <w:left w:val="none" w:sz="0" w:space="0" w:color="auto"/>
                        <w:bottom w:val="none" w:sz="0" w:space="0" w:color="auto"/>
                        <w:right w:val="none" w:sz="0" w:space="0" w:color="auto"/>
                      </w:divBdr>
                    </w:div>
                  </w:divsChild>
                </w:div>
                <w:div w:id="206724519">
                  <w:marLeft w:val="0"/>
                  <w:marRight w:val="0"/>
                  <w:marTop w:val="0"/>
                  <w:marBottom w:val="0"/>
                  <w:divBdr>
                    <w:top w:val="none" w:sz="0" w:space="0" w:color="auto"/>
                    <w:left w:val="none" w:sz="0" w:space="0" w:color="auto"/>
                    <w:bottom w:val="none" w:sz="0" w:space="0" w:color="auto"/>
                    <w:right w:val="none" w:sz="0" w:space="0" w:color="auto"/>
                  </w:divBdr>
                  <w:divsChild>
                    <w:div w:id="652607942">
                      <w:marLeft w:val="0"/>
                      <w:marRight w:val="0"/>
                      <w:marTop w:val="0"/>
                      <w:marBottom w:val="0"/>
                      <w:divBdr>
                        <w:top w:val="none" w:sz="0" w:space="0" w:color="auto"/>
                        <w:left w:val="none" w:sz="0" w:space="0" w:color="auto"/>
                        <w:bottom w:val="none" w:sz="0" w:space="0" w:color="auto"/>
                        <w:right w:val="none" w:sz="0" w:space="0" w:color="auto"/>
                      </w:divBdr>
                    </w:div>
                  </w:divsChild>
                </w:div>
                <w:div w:id="1276061546">
                  <w:marLeft w:val="0"/>
                  <w:marRight w:val="0"/>
                  <w:marTop w:val="0"/>
                  <w:marBottom w:val="0"/>
                  <w:divBdr>
                    <w:top w:val="none" w:sz="0" w:space="0" w:color="auto"/>
                    <w:left w:val="none" w:sz="0" w:space="0" w:color="auto"/>
                    <w:bottom w:val="none" w:sz="0" w:space="0" w:color="auto"/>
                    <w:right w:val="none" w:sz="0" w:space="0" w:color="auto"/>
                  </w:divBdr>
                  <w:divsChild>
                    <w:div w:id="1658610003">
                      <w:marLeft w:val="0"/>
                      <w:marRight w:val="0"/>
                      <w:marTop w:val="0"/>
                      <w:marBottom w:val="0"/>
                      <w:divBdr>
                        <w:top w:val="none" w:sz="0" w:space="0" w:color="auto"/>
                        <w:left w:val="none" w:sz="0" w:space="0" w:color="auto"/>
                        <w:bottom w:val="none" w:sz="0" w:space="0" w:color="auto"/>
                        <w:right w:val="none" w:sz="0" w:space="0" w:color="auto"/>
                      </w:divBdr>
                    </w:div>
                  </w:divsChild>
                </w:div>
                <w:div w:id="1943224192">
                  <w:marLeft w:val="0"/>
                  <w:marRight w:val="0"/>
                  <w:marTop w:val="0"/>
                  <w:marBottom w:val="0"/>
                  <w:divBdr>
                    <w:top w:val="none" w:sz="0" w:space="0" w:color="auto"/>
                    <w:left w:val="none" w:sz="0" w:space="0" w:color="auto"/>
                    <w:bottom w:val="none" w:sz="0" w:space="0" w:color="auto"/>
                    <w:right w:val="none" w:sz="0" w:space="0" w:color="auto"/>
                  </w:divBdr>
                  <w:divsChild>
                    <w:div w:id="426120737">
                      <w:marLeft w:val="0"/>
                      <w:marRight w:val="0"/>
                      <w:marTop w:val="0"/>
                      <w:marBottom w:val="0"/>
                      <w:divBdr>
                        <w:top w:val="none" w:sz="0" w:space="0" w:color="auto"/>
                        <w:left w:val="none" w:sz="0" w:space="0" w:color="auto"/>
                        <w:bottom w:val="none" w:sz="0" w:space="0" w:color="auto"/>
                        <w:right w:val="none" w:sz="0" w:space="0" w:color="auto"/>
                      </w:divBdr>
                    </w:div>
                  </w:divsChild>
                </w:div>
                <w:div w:id="1207176337">
                  <w:marLeft w:val="0"/>
                  <w:marRight w:val="0"/>
                  <w:marTop w:val="0"/>
                  <w:marBottom w:val="0"/>
                  <w:divBdr>
                    <w:top w:val="none" w:sz="0" w:space="0" w:color="auto"/>
                    <w:left w:val="none" w:sz="0" w:space="0" w:color="auto"/>
                    <w:bottom w:val="none" w:sz="0" w:space="0" w:color="auto"/>
                    <w:right w:val="none" w:sz="0" w:space="0" w:color="auto"/>
                  </w:divBdr>
                  <w:divsChild>
                    <w:div w:id="507871133">
                      <w:marLeft w:val="0"/>
                      <w:marRight w:val="0"/>
                      <w:marTop w:val="0"/>
                      <w:marBottom w:val="0"/>
                      <w:divBdr>
                        <w:top w:val="none" w:sz="0" w:space="0" w:color="auto"/>
                        <w:left w:val="none" w:sz="0" w:space="0" w:color="auto"/>
                        <w:bottom w:val="none" w:sz="0" w:space="0" w:color="auto"/>
                        <w:right w:val="none" w:sz="0" w:space="0" w:color="auto"/>
                      </w:divBdr>
                    </w:div>
                  </w:divsChild>
                </w:div>
                <w:div w:id="772869532">
                  <w:marLeft w:val="0"/>
                  <w:marRight w:val="0"/>
                  <w:marTop w:val="0"/>
                  <w:marBottom w:val="0"/>
                  <w:divBdr>
                    <w:top w:val="none" w:sz="0" w:space="0" w:color="auto"/>
                    <w:left w:val="none" w:sz="0" w:space="0" w:color="auto"/>
                    <w:bottom w:val="none" w:sz="0" w:space="0" w:color="auto"/>
                    <w:right w:val="none" w:sz="0" w:space="0" w:color="auto"/>
                  </w:divBdr>
                  <w:divsChild>
                    <w:div w:id="511459941">
                      <w:marLeft w:val="0"/>
                      <w:marRight w:val="0"/>
                      <w:marTop w:val="0"/>
                      <w:marBottom w:val="0"/>
                      <w:divBdr>
                        <w:top w:val="none" w:sz="0" w:space="0" w:color="auto"/>
                        <w:left w:val="none" w:sz="0" w:space="0" w:color="auto"/>
                        <w:bottom w:val="none" w:sz="0" w:space="0" w:color="auto"/>
                        <w:right w:val="none" w:sz="0" w:space="0" w:color="auto"/>
                      </w:divBdr>
                    </w:div>
                  </w:divsChild>
                </w:div>
                <w:div w:id="1486700452">
                  <w:marLeft w:val="0"/>
                  <w:marRight w:val="0"/>
                  <w:marTop w:val="0"/>
                  <w:marBottom w:val="0"/>
                  <w:divBdr>
                    <w:top w:val="none" w:sz="0" w:space="0" w:color="auto"/>
                    <w:left w:val="none" w:sz="0" w:space="0" w:color="auto"/>
                    <w:bottom w:val="none" w:sz="0" w:space="0" w:color="auto"/>
                    <w:right w:val="none" w:sz="0" w:space="0" w:color="auto"/>
                  </w:divBdr>
                  <w:divsChild>
                    <w:div w:id="467237515">
                      <w:marLeft w:val="0"/>
                      <w:marRight w:val="0"/>
                      <w:marTop w:val="0"/>
                      <w:marBottom w:val="0"/>
                      <w:divBdr>
                        <w:top w:val="none" w:sz="0" w:space="0" w:color="auto"/>
                        <w:left w:val="none" w:sz="0" w:space="0" w:color="auto"/>
                        <w:bottom w:val="none" w:sz="0" w:space="0" w:color="auto"/>
                        <w:right w:val="none" w:sz="0" w:space="0" w:color="auto"/>
                      </w:divBdr>
                    </w:div>
                  </w:divsChild>
                </w:div>
                <w:div w:id="398359332">
                  <w:marLeft w:val="0"/>
                  <w:marRight w:val="0"/>
                  <w:marTop w:val="0"/>
                  <w:marBottom w:val="0"/>
                  <w:divBdr>
                    <w:top w:val="none" w:sz="0" w:space="0" w:color="auto"/>
                    <w:left w:val="none" w:sz="0" w:space="0" w:color="auto"/>
                    <w:bottom w:val="none" w:sz="0" w:space="0" w:color="auto"/>
                    <w:right w:val="none" w:sz="0" w:space="0" w:color="auto"/>
                  </w:divBdr>
                  <w:divsChild>
                    <w:div w:id="325672297">
                      <w:marLeft w:val="0"/>
                      <w:marRight w:val="0"/>
                      <w:marTop w:val="0"/>
                      <w:marBottom w:val="0"/>
                      <w:divBdr>
                        <w:top w:val="none" w:sz="0" w:space="0" w:color="auto"/>
                        <w:left w:val="none" w:sz="0" w:space="0" w:color="auto"/>
                        <w:bottom w:val="none" w:sz="0" w:space="0" w:color="auto"/>
                        <w:right w:val="none" w:sz="0" w:space="0" w:color="auto"/>
                      </w:divBdr>
                    </w:div>
                  </w:divsChild>
                </w:div>
                <w:div w:id="373894902">
                  <w:marLeft w:val="0"/>
                  <w:marRight w:val="0"/>
                  <w:marTop w:val="0"/>
                  <w:marBottom w:val="0"/>
                  <w:divBdr>
                    <w:top w:val="none" w:sz="0" w:space="0" w:color="auto"/>
                    <w:left w:val="none" w:sz="0" w:space="0" w:color="auto"/>
                    <w:bottom w:val="none" w:sz="0" w:space="0" w:color="auto"/>
                    <w:right w:val="none" w:sz="0" w:space="0" w:color="auto"/>
                  </w:divBdr>
                  <w:divsChild>
                    <w:div w:id="1111701612">
                      <w:marLeft w:val="0"/>
                      <w:marRight w:val="0"/>
                      <w:marTop w:val="0"/>
                      <w:marBottom w:val="0"/>
                      <w:divBdr>
                        <w:top w:val="none" w:sz="0" w:space="0" w:color="auto"/>
                        <w:left w:val="none" w:sz="0" w:space="0" w:color="auto"/>
                        <w:bottom w:val="none" w:sz="0" w:space="0" w:color="auto"/>
                        <w:right w:val="none" w:sz="0" w:space="0" w:color="auto"/>
                      </w:divBdr>
                    </w:div>
                  </w:divsChild>
                </w:div>
                <w:div w:id="759913840">
                  <w:marLeft w:val="0"/>
                  <w:marRight w:val="0"/>
                  <w:marTop w:val="0"/>
                  <w:marBottom w:val="0"/>
                  <w:divBdr>
                    <w:top w:val="none" w:sz="0" w:space="0" w:color="auto"/>
                    <w:left w:val="none" w:sz="0" w:space="0" w:color="auto"/>
                    <w:bottom w:val="none" w:sz="0" w:space="0" w:color="auto"/>
                    <w:right w:val="none" w:sz="0" w:space="0" w:color="auto"/>
                  </w:divBdr>
                  <w:divsChild>
                    <w:div w:id="658576700">
                      <w:marLeft w:val="0"/>
                      <w:marRight w:val="0"/>
                      <w:marTop w:val="0"/>
                      <w:marBottom w:val="0"/>
                      <w:divBdr>
                        <w:top w:val="none" w:sz="0" w:space="0" w:color="auto"/>
                        <w:left w:val="none" w:sz="0" w:space="0" w:color="auto"/>
                        <w:bottom w:val="none" w:sz="0" w:space="0" w:color="auto"/>
                        <w:right w:val="none" w:sz="0" w:space="0" w:color="auto"/>
                      </w:divBdr>
                    </w:div>
                  </w:divsChild>
                </w:div>
                <w:div w:id="1509520839">
                  <w:marLeft w:val="0"/>
                  <w:marRight w:val="0"/>
                  <w:marTop w:val="0"/>
                  <w:marBottom w:val="0"/>
                  <w:divBdr>
                    <w:top w:val="none" w:sz="0" w:space="0" w:color="auto"/>
                    <w:left w:val="none" w:sz="0" w:space="0" w:color="auto"/>
                    <w:bottom w:val="none" w:sz="0" w:space="0" w:color="auto"/>
                    <w:right w:val="none" w:sz="0" w:space="0" w:color="auto"/>
                  </w:divBdr>
                  <w:divsChild>
                    <w:div w:id="815491452">
                      <w:marLeft w:val="0"/>
                      <w:marRight w:val="0"/>
                      <w:marTop w:val="0"/>
                      <w:marBottom w:val="0"/>
                      <w:divBdr>
                        <w:top w:val="none" w:sz="0" w:space="0" w:color="auto"/>
                        <w:left w:val="none" w:sz="0" w:space="0" w:color="auto"/>
                        <w:bottom w:val="none" w:sz="0" w:space="0" w:color="auto"/>
                        <w:right w:val="none" w:sz="0" w:space="0" w:color="auto"/>
                      </w:divBdr>
                    </w:div>
                  </w:divsChild>
                </w:div>
                <w:div w:id="791244989">
                  <w:marLeft w:val="0"/>
                  <w:marRight w:val="0"/>
                  <w:marTop w:val="0"/>
                  <w:marBottom w:val="0"/>
                  <w:divBdr>
                    <w:top w:val="none" w:sz="0" w:space="0" w:color="auto"/>
                    <w:left w:val="none" w:sz="0" w:space="0" w:color="auto"/>
                    <w:bottom w:val="none" w:sz="0" w:space="0" w:color="auto"/>
                    <w:right w:val="none" w:sz="0" w:space="0" w:color="auto"/>
                  </w:divBdr>
                  <w:divsChild>
                    <w:div w:id="217980364">
                      <w:marLeft w:val="0"/>
                      <w:marRight w:val="0"/>
                      <w:marTop w:val="0"/>
                      <w:marBottom w:val="0"/>
                      <w:divBdr>
                        <w:top w:val="none" w:sz="0" w:space="0" w:color="auto"/>
                        <w:left w:val="none" w:sz="0" w:space="0" w:color="auto"/>
                        <w:bottom w:val="none" w:sz="0" w:space="0" w:color="auto"/>
                        <w:right w:val="none" w:sz="0" w:space="0" w:color="auto"/>
                      </w:divBdr>
                    </w:div>
                  </w:divsChild>
                </w:div>
                <w:div w:id="169805947">
                  <w:marLeft w:val="0"/>
                  <w:marRight w:val="0"/>
                  <w:marTop w:val="0"/>
                  <w:marBottom w:val="0"/>
                  <w:divBdr>
                    <w:top w:val="none" w:sz="0" w:space="0" w:color="auto"/>
                    <w:left w:val="none" w:sz="0" w:space="0" w:color="auto"/>
                    <w:bottom w:val="none" w:sz="0" w:space="0" w:color="auto"/>
                    <w:right w:val="none" w:sz="0" w:space="0" w:color="auto"/>
                  </w:divBdr>
                  <w:divsChild>
                    <w:div w:id="743649040">
                      <w:marLeft w:val="0"/>
                      <w:marRight w:val="0"/>
                      <w:marTop w:val="0"/>
                      <w:marBottom w:val="0"/>
                      <w:divBdr>
                        <w:top w:val="none" w:sz="0" w:space="0" w:color="auto"/>
                        <w:left w:val="none" w:sz="0" w:space="0" w:color="auto"/>
                        <w:bottom w:val="none" w:sz="0" w:space="0" w:color="auto"/>
                        <w:right w:val="none" w:sz="0" w:space="0" w:color="auto"/>
                      </w:divBdr>
                    </w:div>
                  </w:divsChild>
                </w:div>
                <w:div w:id="521092989">
                  <w:marLeft w:val="0"/>
                  <w:marRight w:val="0"/>
                  <w:marTop w:val="0"/>
                  <w:marBottom w:val="0"/>
                  <w:divBdr>
                    <w:top w:val="none" w:sz="0" w:space="0" w:color="auto"/>
                    <w:left w:val="none" w:sz="0" w:space="0" w:color="auto"/>
                    <w:bottom w:val="none" w:sz="0" w:space="0" w:color="auto"/>
                    <w:right w:val="none" w:sz="0" w:space="0" w:color="auto"/>
                  </w:divBdr>
                  <w:divsChild>
                    <w:div w:id="1363049908">
                      <w:marLeft w:val="0"/>
                      <w:marRight w:val="0"/>
                      <w:marTop w:val="0"/>
                      <w:marBottom w:val="0"/>
                      <w:divBdr>
                        <w:top w:val="none" w:sz="0" w:space="0" w:color="auto"/>
                        <w:left w:val="none" w:sz="0" w:space="0" w:color="auto"/>
                        <w:bottom w:val="none" w:sz="0" w:space="0" w:color="auto"/>
                        <w:right w:val="none" w:sz="0" w:space="0" w:color="auto"/>
                      </w:divBdr>
                    </w:div>
                  </w:divsChild>
                </w:div>
                <w:div w:id="270742633">
                  <w:marLeft w:val="0"/>
                  <w:marRight w:val="0"/>
                  <w:marTop w:val="0"/>
                  <w:marBottom w:val="0"/>
                  <w:divBdr>
                    <w:top w:val="none" w:sz="0" w:space="0" w:color="auto"/>
                    <w:left w:val="none" w:sz="0" w:space="0" w:color="auto"/>
                    <w:bottom w:val="none" w:sz="0" w:space="0" w:color="auto"/>
                    <w:right w:val="none" w:sz="0" w:space="0" w:color="auto"/>
                  </w:divBdr>
                  <w:divsChild>
                    <w:div w:id="1152913596">
                      <w:marLeft w:val="0"/>
                      <w:marRight w:val="0"/>
                      <w:marTop w:val="0"/>
                      <w:marBottom w:val="0"/>
                      <w:divBdr>
                        <w:top w:val="none" w:sz="0" w:space="0" w:color="auto"/>
                        <w:left w:val="none" w:sz="0" w:space="0" w:color="auto"/>
                        <w:bottom w:val="none" w:sz="0" w:space="0" w:color="auto"/>
                        <w:right w:val="none" w:sz="0" w:space="0" w:color="auto"/>
                      </w:divBdr>
                    </w:div>
                  </w:divsChild>
                </w:div>
                <w:div w:id="438724085">
                  <w:marLeft w:val="0"/>
                  <w:marRight w:val="0"/>
                  <w:marTop w:val="0"/>
                  <w:marBottom w:val="0"/>
                  <w:divBdr>
                    <w:top w:val="none" w:sz="0" w:space="0" w:color="auto"/>
                    <w:left w:val="none" w:sz="0" w:space="0" w:color="auto"/>
                    <w:bottom w:val="none" w:sz="0" w:space="0" w:color="auto"/>
                    <w:right w:val="none" w:sz="0" w:space="0" w:color="auto"/>
                  </w:divBdr>
                  <w:divsChild>
                    <w:div w:id="797652072">
                      <w:marLeft w:val="0"/>
                      <w:marRight w:val="0"/>
                      <w:marTop w:val="0"/>
                      <w:marBottom w:val="0"/>
                      <w:divBdr>
                        <w:top w:val="none" w:sz="0" w:space="0" w:color="auto"/>
                        <w:left w:val="none" w:sz="0" w:space="0" w:color="auto"/>
                        <w:bottom w:val="none" w:sz="0" w:space="0" w:color="auto"/>
                        <w:right w:val="none" w:sz="0" w:space="0" w:color="auto"/>
                      </w:divBdr>
                    </w:div>
                  </w:divsChild>
                </w:div>
                <w:div w:id="1560241913">
                  <w:marLeft w:val="0"/>
                  <w:marRight w:val="0"/>
                  <w:marTop w:val="0"/>
                  <w:marBottom w:val="0"/>
                  <w:divBdr>
                    <w:top w:val="none" w:sz="0" w:space="0" w:color="auto"/>
                    <w:left w:val="none" w:sz="0" w:space="0" w:color="auto"/>
                    <w:bottom w:val="none" w:sz="0" w:space="0" w:color="auto"/>
                    <w:right w:val="none" w:sz="0" w:space="0" w:color="auto"/>
                  </w:divBdr>
                  <w:divsChild>
                    <w:div w:id="468934415">
                      <w:marLeft w:val="0"/>
                      <w:marRight w:val="0"/>
                      <w:marTop w:val="0"/>
                      <w:marBottom w:val="0"/>
                      <w:divBdr>
                        <w:top w:val="none" w:sz="0" w:space="0" w:color="auto"/>
                        <w:left w:val="none" w:sz="0" w:space="0" w:color="auto"/>
                        <w:bottom w:val="none" w:sz="0" w:space="0" w:color="auto"/>
                        <w:right w:val="none" w:sz="0" w:space="0" w:color="auto"/>
                      </w:divBdr>
                    </w:div>
                  </w:divsChild>
                </w:div>
                <w:div w:id="154611268">
                  <w:marLeft w:val="0"/>
                  <w:marRight w:val="0"/>
                  <w:marTop w:val="0"/>
                  <w:marBottom w:val="0"/>
                  <w:divBdr>
                    <w:top w:val="none" w:sz="0" w:space="0" w:color="auto"/>
                    <w:left w:val="none" w:sz="0" w:space="0" w:color="auto"/>
                    <w:bottom w:val="none" w:sz="0" w:space="0" w:color="auto"/>
                    <w:right w:val="none" w:sz="0" w:space="0" w:color="auto"/>
                  </w:divBdr>
                  <w:divsChild>
                    <w:div w:id="395473548">
                      <w:marLeft w:val="0"/>
                      <w:marRight w:val="0"/>
                      <w:marTop w:val="0"/>
                      <w:marBottom w:val="0"/>
                      <w:divBdr>
                        <w:top w:val="none" w:sz="0" w:space="0" w:color="auto"/>
                        <w:left w:val="none" w:sz="0" w:space="0" w:color="auto"/>
                        <w:bottom w:val="none" w:sz="0" w:space="0" w:color="auto"/>
                        <w:right w:val="none" w:sz="0" w:space="0" w:color="auto"/>
                      </w:divBdr>
                    </w:div>
                  </w:divsChild>
                </w:div>
                <w:div w:id="105542951">
                  <w:marLeft w:val="0"/>
                  <w:marRight w:val="0"/>
                  <w:marTop w:val="0"/>
                  <w:marBottom w:val="0"/>
                  <w:divBdr>
                    <w:top w:val="none" w:sz="0" w:space="0" w:color="auto"/>
                    <w:left w:val="none" w:sz="0" w:space="0" w:color="auto"/>
                    <w:bottom w:val="none" w:sz="0" w:space="0" w:color="auto"/>
                    <w:right w:val="none" w:sz="0" w:space="0" w:color="auto"/>
                  </w:divBdr>
                  <w:divsChild>
                    <w:div w:id="1814327260">
                      <w:marLeft w:val="0"/>
                      <w:marRight w:val="0"/>
                      <w:marTop w:val="0"/>
                      <w:marBottom w:val="0"/>
                      <w:divBdr>
                        <w:top w:val="none" w:sz="0" w:space="0" w:color="auto"/>
                        <w:left w:val="none" w:sz="0" w:space="0" w:color="auto"/>
                        <w:bottom w:val="none" w:sz="0" w:space="0" w:color="auto"/>
                        <w:right w:val="none" w:sz="0" w:space="0" w:color="auto"/>
                      </w:divBdr>
                    </w:div>
                  </w:divsChild>
                </w:div>
                <w:div w:id="1755282043">
                  <w:marLeft w:val="0"/>
                  <w:marRight w:val="0"/>
                  <w:marTop w:val="0"/>
                  <w:marBottom w:val="0"/>
                  <w:divBdr>
                    <w:top w:val="none" w:sz="0" w:space="0" w:color="auto"/>
                    <w:left w:val="none" w:sz="0" w:space="0" w:color="auto"/>
                    <w:bottom w:val="none" w:sz="0" w:space="0" w:color="auto"/>
                    <w:right w:val="none" w:sz="0" w:space="0" w:color="auto"/>
                  </w:divBdr>
                  <w:divsChild>
                    <w:div w:id="284505044">
                      <w:marLeft w:val="0"/>
                      <w:marRight w:val="0"/>
                      <w:marTop w:val="0"/>
                      <w:marBottom w:val="0"/>
                      <w:divBdr>
                        <w:top w:val="none" w:sz="0" w:space="0" w:color="auto"/>
                        <w:left w:val="none" w:sz="0" w:space="0" w:color="auto"/>
                        <w:bottom w:val="none" w:sz="0" w:space="0" w:color="auto"/>
                        <w:right w:val="none" w:sz="0" w:space="0" w:color="auto"/>
                      </w:divBdr>
                    </w:div>
                  </w:divsChild>
                </w:div>
                <w:div w:id="1537690697">
                  <w:marLeft w:val="0"/>
                  <w:marRight w:val="0"/>
                  <w:marTop w:val="0"/>
                  <w:marBottom w:val="0"/>
                  <w:divBdr>
                    <w:top w:val="none" w:sz="0" w:space="0" w:color="auto"/>
                    <w:left w:val="none" w:sz="0" w:space="0" w:color="auto"/>
                    <w:bottom w:val="none" w:sz="0" w:space="0" w:color="auto"/>
                    <w:right w:val="none" w:sz="0" w:space="0" w:color="auto"/>
                  </w:divBdr>
                  <w:divsChild>
                    <w:div w:id="2019885595">
                      <w:marLeft w:val="0"/>
                      <w:marRight w:val="0"/>
                      <w:marTop w:val="0"/>
                      <w:marBottom w:val="0"/>
                      <w:divBdr>
                        <w:top w:val="none" w:sz="0" w:space="0" w:color="auto"/>
                        <w:left w:val="none" w:sz="0" w:space="0" w:color="auto"/>
                        <w:bottom w:val="none" w:sz="0" w:space="0" w:color="auto"/>
                        <w:right w:val="none" w:sz="0" w:space="0" w:color="auto"/>
                      </w:divBdr>
                    </w:div>
                  </w:divsChild>
                </w:div>
                <w:div w:id="1975719907">
                  <w:marLeft w:val="0"/>
                  <w:marRight w:val="0"/>
                  <w:marTop w:val="0"/>
                  <w:marBottom w:val="0"/>
                  <w:divBdr>
                    <w:top w:val="none" w:sz="0" w:space="0" w:color="auto"/>
                    <w:left w:val="none" w:sz="0" w:space="0" w:color="auto"/>
                    <w:bottom w:val="none" w:sz="0" w:space="0" w:color="auto"/>
                    <w:right w:val="none" w:sz="0" w:space="0" w:color="auto"/>
                  </w:divBdr>
                  <w:divsChild>
                    <w:div w:id="422117422">
                      <w:marLeft w:val="0"/>
                      <w:marRight w:val="0"/>
                      <w:marTop w:val="0"/>
                      <w:marBottom w:val="0"/>
                      <w:divBdr>
                        <w:top w:val="none" w:sz="0" w:space="0" w:color="auto"/>
                        <w:left w:val="none" w:sz="0" w:space="0" w:color="auto"/>
                        <w:bottom w:val="none" w:sz="0" w:space="0" w:color="auto"/>
                        <w:right w:val="none" w:sz="0" w:space="0" w:color="auto"/>
                      </w:divBdr>
                    </w:div>
                  </w:divsChild>
                </w:div>
                <w:div w:id="1682976125">
                  <w:marLeft w:val="0"/>
                  <w:marRight w:val="0"/>
                  <w:marTop w:val="0"/>
                  <w:marBottom w:val="0"/>
                  <w:divBdr>
                    <w:top w:val="none" w:sz="0" w:space="0" w:color="auto"/>
                    <w:left w:val="none" w:sz="0" w:space="0" w:color="auto"/>
                    <w:bottom w:val="none" w:sz="0" w:space="0" w:color="auto"/>
                    <w:right w:val="none" w:sz="0" w:space="0" w:color="auto"/>
                  </w:divBdr>
                  <w:divsChild>
                    <w:div w:id="1908491468">
                      <w:marLeft w:val="0"/>
                      <w:marRight w:val="0"/>
                      <w:marTop w:val="0"/>
                      <w:marBottom w:val="0"/>
                      <w:divBdr>
                        <w:top w:val="none" w:sz="0" w:space="0" w:color="auto"/>
                        <w:left w:val="none" w:sz="0" w:space="0" w:color="auto"/>
                        <w:bottom w:val="none" w:sz="0" w:space="0" w:color="auto"/>
                        <w:right w:val="none" w:sz="0" w:space="0" w:color="auto"/>
                      </w:divBdr>
                    </w:div>
                  </w:divsChild>
                </w:div>
                <w:div w:id="1063674314">
                  <w:marLeft w:val="0"/>
                  <w:marRight w:val="0"/>
                  <w:marTop w:val="0"/>
                  <w:marBottom w:val="0"/>
                  <w:divBdr>
                    <w:top w:val="none" w:sz="0" w:space="0" w:color="auto"/>
                    <w:left w:val="none" w:sz="0" w:space="0" w:color="auto"/>
                    <w:bottom w:val="none" w:sz="0" w:space="0" w:color="auto"/>
                    <w:right w:val="none" w:sz="0" w:space="0" w:color="auto"/>
                  </w:divBdr>
                  <w:divsChild>
                    <w:div w:id="663313086">
                      <w:marLeft w:val="0"/>
                      <w:marRight w:val="0"/>
                      <w:marTop w:val="0"/>
                      <w:marBottom w:val="0"/>
                      <w:divBdr>
                        <w:top w:val="none" w:sz="0" w:space="0" w:color="auto"/>
                        <w:left w:val="none" w:sz="0" w:space="0" w:color="auto"/>
                        <w:bottom w:val="none" w:sz="0" w:space="0" w:color="auto"/>
                        <w:right w:val="none" w:sz="0" w:space="0" w:color="auto"/>
                      </w:divBdr>
                    </w:div>
                  </w:divsChild>
                </w:div>
                <w:div w:id="1447695124">
                  <w:marLeft w:val="0"/>
                  <w:marRight w:val="0"/>
                  <w:marTop w:val="0"/>
                  <w:marBottom w:val="0"/>
                  <w:divBdr>
                    <w:top w:val="none" w:sz="0" w:space="0" w:color="auto"/>
                    <w:left w:val="none" w:sz="0" w:space="0" w:color="auto"/>
                    <w:bottom w:val="none" w:sz="0" w:space="0" w:color="auto"/>
                    <w:right w:val="none" w:sz="0" w:space="0" w:color="auto"/>
                  </w:divBdr>
                  <w:divsChild>
                    <w:div w:id="904536402">
                      <w:marLeft w:val="0"/>
                      <w:marRight w:val="0"/>
                      <w:marTop w:val="0"/>
                      <w:marBottom w:val="0"/>
                      <w:divBdr>
                        <w:top w:val="none" w:sz="0" w:space="0" w:color="auto"/>
                        <w:left w:val="none" w:sz="0" w:space="0" w:color="auto"/>
                        <w:bottom w:val="none" w:sz="0" w:space="0" w:color="auto"/>
                        <w:right w:val="none" w:sz="0" w:space="0" w:color="auto"/>
                      </w:divBdr>
                    </w:div>
                  </w:divsChild>
                </w:div>
                <w:div w:id="501623504">
                  <w:marLeft w:val="0"/>
                  <w:marRight w:val="0"/>
                  <w:marTop w:val="0"/>
                  <w:marBottom w:val="0"/>
                  <w:divBdr>
                    <w:top w:val="none" w:sz="0" w:space="0" w:color="auto"/>
                    <w:left w:val="none" w:sz="0" w:space="0" w:color="auto"/>
                    <w:bottom w:val="none" w:sz="0" w:space="0" w:color="auto"/>
                    <w:right w:val="none" w:sz="0" w:space="0" w:color="auto"/>
                  </w:divBdr>
                  <w:divsChild>
                    <w:div w:id="2040667159">
                      <w:marLeft w:val="0"/>
                      <w:marRight w:val="0"/>
                      <w:marTop w:val="0"/>
                      <w:marBottom w:val="0"/>
                      <w:divBdr>
                        <w:top w:val="none" w:sz="0" w:space="0" w:color="auto"/>
                        <w:left w:val="none" w:sz="0" w:space="0" w:color="auto"/>
                        <w:bottom w:val="none" w:sz="0" w:space="0" w:color="auto"/>
                        <w:right w:val="none" w:sz="0" w:space="0" w:color="auto"/>
                      </w:divBdr>
                    </w:div>
                  </w:divsChild>
                </w:div>
                <w:div w:id="1159074986">
                  <w:marLeft w:val="0"/>
                  <w:marRight w:val="0"/>
                  <w:marTop w:val="0"/>
                  <w:marBottom w:val="0"/>
                  <w:divBdr>
                    <w:top w:val="none" w:sz="0" w:space="0" w:color="auto"/>
                    <w:left w:val="none" w:sz="0" w:space="0" w:color="auto"/>
                    <w:bottom w:val="none" w:sz="0" w:space="0" w:color="auto"/>
                    <w:right w:val="none" w:sz="0" w:space="0" w:color="auto"/>
                  </w:divBdr>
                  <w:divsChild>
                    <w:div w:id="72243104">
                      <w:marLeft w:val="0"/>
                      <w:marRight w:val="0"/>
                      <w:marTop w:val="0"/>
                      <w:marBottom w:val="0"/>
                      <w:divBdr>
                        <w:top w:val="none" w:sz="0" w:space="0" w:color="auto"/>
                        <w:left w:val="none" w:sz="0" w:space="0" w:color="auto"/>
                        <w:bottom w:val="none" w:sz="0" w:space="0" w:color="auto"/>
                        <w:right w:val="none" w:sz="0" w:space="0" w:color="auto"/>
                      </w:divBdr>
                    </w:div>
                  </w:divsChild>
                </w:div>
                <w:div w:id="785386288">
                  <w:marLeft w:val="0"/>
                  <w:marRight w:val="0"/>
                  <w:marTop w:val="0"/>
                  <w:marBottom w:val="0"/>
                  <w:divBdr>
                    <w:top w:val="none" w:sz="0" w:space="0" w:color="auto"/>
                    <w:left w:val="none" w:sz="0" w:space="0" w:color="auto"/>
                    <w:bottom w:val="none" w:sz="0" w:space="0" w:color="auto"/>
                    <w:right w:val="none" w:sz="0" w:space="0" w:color="auto"/>
                  </w:divBdr>
                  <w:divsChild>
                    <w:div w:id="1536455786">
                      <w:marLeft w:val="0"/>
                      <w:marRight w:val="0"/>
                      <w:marTop w:val="0"/>
                      <w:marBottom w:val="0"/>
                      <w:divBdr>
                        <w:top w:val="none" w:sz="0" w:space="0" w:color="auto"/>
                        <w:left w:val="none" w:sz="0" w:space="0" w:color="auto"/>
                        <w:bottom w:val="none" w:sz="0" w:space="0" w:color="auto"/>
                        <w:right w:val="none" w:sz="0" w:space="0" w:color="auto"/>
                      </w:divBdr>
                    </w:div>
                  </w:divsChild>
                </w:div>
                <w:div w:id="1222640074">
                  <w:marLeft w:val="0"/>
                  <w:marRight w:val="0"/>
                  <w:marTop w:val="0"/>
                  <w:marBottom w:val="0"/>
                  <w:divBdr>
                    <w:top w:val="none" w:sz="0" w:space="0" w:color="auto"/>
                    <w:left w:val="none" w:sz="0" w:space="0" w:color="auto"/>
                    <w:bottom w:val="none" w:sz="0" w:space="0" w:color="auto"/>
                    <w:right w:val="none" w:sz="0" w:space="0" w:color="auto"/>
                  </w:divBdr>
                  <w:divsChild>
                    <w:div w:id="722942735">
                      <w:marLeft w:val="0"/>
                      <w:marRight w:val="0"/>
                      <w:marTop w:val="0"/>
                      <w:marBottom w:val="0"/>
                      <w:divBdr>
                        <w:top w:val="none" w:sz="0" w:space="0" w:color="auto"/>
                        <w:left w:val="none" w:sz="0" w:space="0" w:color="auto"/>
                        <w:bottom w:val="none" w:sz="0" w:space="0" w:color="auto"/>
                        <w:right w:val="none" w:sz="0" w:space="0" w:color="auto"/>
                      </w:divBdr>
                    </w:div>
                  </w:divsChild>
                </w:div>
                <w:div w:id="1213692435">
                  <w:marLeft w:val="0"/>
                  <w:marRight w:val="0"/>
                  <w:marTop w:val="0"/>
                  <w:marBottom w:val="0"/>
                  <w:divBdr>
                    <w:top w:val="none" w:sz="0" w:space="0" w:color="auto"/>
                    <w:left w:val="none" w:sz="0" w:space="0" w:color="auto"/>
                    <w:bottom w:val="none" w:sz="0" w:space="0" w:color="auto"/>
                    <w:right w:val="none" w:sz="0" w:space="0" w:color="auto"/>
                  </w:divBdr>
                  <w:divsChild>
                    <w:div w:id="455488928">
                      <w:marLeft w:val="0"/>
                      <w:marRight w:val="0"/>
                      <w:marTop w:val="0"/>
                      <w:marBottom w:val="0"/>
                      <w:divBdr>
                        <w:top w:val="none" w:sz="0" w:space="0" w:color="auto"/>
                        <w:left w:val="none" w:sz="0" w:space="0" w:color="auto"/>
                        <w:bottom w:val="none" w:sz="0" w:space="0" w:color="auto"/>
                        <w:right w:val="none" w:sz="0" w:space="0" w:color="auto"/>
                      </w:divBdr>
                    </w:div>
                  </w:divsChild>
                </w:div>
                <w:div w:id="1179779146">
                  <w:marLeft w:val="0"/>
                  <w:marRight w:val="0"/>
                  <w:marTop w:val="0"/>
                  <w:marBottom w:val="0"/>
                  <w:divBdr>
                    <w:top w:val="none" w:sz="0" w:space="0" w:color="auto"/>
                    <w:left w:val="none" w:sz="0" w:space="0" w:color="auto"/>
                    <w:bottom w:val="none" w:sz="0" w:space="0" w:color="auto"/>
                    <w:right w:val="none" w:sz="0" w:space="0" w:color="auto"/>
                  </w:divBdr>
                  <w:divsChild>
                    <w:div w:id="1524175151">
                      <w:marLeft w:val="0"/>
                      <w:marRight w:val="0"/>
                      <w:marTop w:val="0"/>
                      <w:marBottom w:val="0"/>
                      <w:divBdr>
                        <w:top w:val="none" w:sz="0" w:space="0" w:color="auto"/>
                        <w:left w:val="none" w:sz="0" w:space="0" w:color="auto"/>
                        <w:bottom w:val="none" w:sz="0" w:space="0" w:color="auto"/>
                        <w:right w:val="none" w:sz="0" w:space="0" w:color="auto"/>
                      </w:divBdr>
                    </w:div>
                  </w:divsChild>
                </w:div>
                <w:div w:id="75329185">
                  <w:marLeft w:val="0"/>
                  <w:marRight w:val="0"/>
                  <w:marTop w:val="0"/>
                  <w:marBottom w:val="0"/>
                  <w:divBdr>
                    <w:top w:val="none" w:sz="0" w:space="0" w:color="auto"/>
                    <w:left w:val="none" w:sz="0" w:space="0" w:color="auto"/>
                    <w:bottom w:val="none" w:sz="0" w:space="0" w:color="auto"/>
                    <w:right w:val="none" w:sz="0" w:space="0" w:color="auto"/>
                  </w:divBdr>
                  <w:divsChild>
                    <w:div w:id="680545682">
                      <w:marLeft w:val="0"/>
                      <w:marRight w:val="0"/>
                      <w:marTop w:val="0"/>
                      <w:marBottom w:val="0"/>
                      <w:divBdr>
                        <w:top w:val="none" w:sz="0" w:space="0" w:color="auto"/>
                        <w:left w:val="none" w:sz="0" w:space="0" w:color="auto"/>
                        <w:bottom w:val="none" w:sz="0" w:space="0" w:color="auto"/>
                        <w:right w:val="none" w:sz="0" w:space="0" w:color="auto"/>
                      </w:divBdr>
                    </w:div>
                  </w:divsChild>
                </w:div>
                <w:div w:id="2066565762">
                  <w:marLeft w:val="0"/>
                  <w:marRight w:val="0"/>
                  <w:marTop w:val="0"/>
                  <w:marBottom w:val="0"/>
                  <w:divBdr>
                    <w:top w:val="none" w:sz="0" w:space="0" w:color="auto"/>
                    <w:left w:val="none" w:sz="0" w:space="0" w:color="auto"/>
                    <w:bottom w:val="none" w:sz="0" w:space="0" w:color="auto"/>
                    <w:right w:val="none" w:sz="0" w:space="0" w:color="auto"/>
                  </w:divBdr>
                  <w:divsChild>
                    <w:div w:id="822814406">
                      <w:marLeft w:val="0"/>
                      <w:marRight w:val="0"/>
                      <w:marTop w:val="0"/>
                      <w:marBottom w:val="0"/>
                      <w:divBdr>
                        <w:top w:val="none" w:sz="0" w:space="0" w:color="auto"/>
                        <w:left w:val="none" w:sz="0" w:space="0" w:color="auto"/>
                        <w:bottom w:val="none" w:sz="0" w:space="0" w:color="auto"/>
                        <w:right w:val="none" w:sz="0" w:space="0" w:color="auto"/>
                      </w:divBdr>
                    </w:div>
                  </w:divsChild>
                </w:div>
                <w:div w:id="1283417658">
                  <w:marLeft w:val="0"/>
                  <w:marRight w:val="0"/>
                  <w:marTop w:val="0"/>
                  <w:marBottom w:val="0"/>
                  <w:divBdr>
                    <w:top w:val="none" w:sz="0" w:space="0" w:color="auto"/>
                    <w:left w:val="none" w:sz="0" w:space="0" w:color="auto"/>
                    <w:bottom w:val="none" w:sz="0" w:space="0" w:color="auto"/>
                    <w:right w:val="none" w:sz="0" w:space="0" w:color="auto"/>
                  </w:divBdr>
                  <w:divsChild>
                    <w:div w:id="1817455894">
                      <w:marLeft w:val="0"/>
                      <w:marRight w:val="0"/>
                      <w:marTop w:val="0"/>
                      <w:marBottom w:val="0"/>
                      <w:divBdr>
                        <w:top w:val="none" w:sz="0" w:space="0" w:color="auto"/>
                        <w:left w:val="none" w:sz="0" w:space="0" w:color="auto"/>
                        <w:bottom w:val="none" w:sz="0" w:space="0" w:color="auto"/>
                        <w:right w:val="none" w:sz="0" w:space="0" w:color="auto"/>
                      </w:divBdr>
                    </w:div>
                  </w:divsChild>
                </w:div>
                <w:div w:id="1346520193">
                  <w:marLeft w:val="0"/>
                  <w:marRight w:val="0"/>
                  <w:marTop w:val="0"/>
                  <w:marBottom w:val="0"/>
                  <w:divBdr>
                    <w:top w:val="none" w:sz="0" w:space="0" w:color="auto"/>
                    <w:left w:val="none" w:sz="0" w:space="0" w:color="auto"/>
                    <w:bottom w:val="none" w:sz="0" w:space="0" w:color="auto"/>
                    <w:right w:val="none" w:sz="0" w:space="0" w:color="auto"/>
                  </w:divBdr>
                  <w:divsChild>
                    <w:div w:id="1436903800">
                      <w:marLeft w:val="0"/>
                      <w:marRight w:val="0"/>
                      <w:marTop w:val="0"/>
                      <w:marBottom w:val="0"/>
                      <w:divBdr>
                        <w:top w:val="none" w:sz="0" w:space="0" w:color="auto"/>
                        <w:left w:val="none" w:sz="0" w:space="0" w:color="auto"/>
                        <w:bottom w:val="none" w:sz="0" w:space="0" w:color="auto"/>
                        <w:right w:val="none" w:sz="0" w:space="0" w:color="auto"/>
                      </w:divBdr>
                    </w:div>
                  </w:divsChild>
                </w:div>
                <w:div w:id="213733762">
                  <w:marLeft w:val="0"/>
                  <w:marRight w:val="0"/>
                  <w:marTop w:val="0"/>
                  <w:marBottom w:val="0"/>
                  <w:divBdr>
                    <w:top w:val="none" w:sz="0" w:space="0" w:color="auto"/>
                    <w:left w:val="none" w:sz="0" w:space="0" w:color="auto"/>
                    <w:bottom w:val="none" w:sz="0" w:space="0" w:color="auto"/>
                    <w:right w:val="none" w:sz="0" w:space="0" w:color="auto"/>
                  </w:divBdr>
                  <w:divsChild>
                    <w:div w:id="685911250">
                      <w:marLeft w:val="0"/>
                      <w:marRight w:val="0"/>
                      <w:marTop w:val="0"/>
                      <w:marBottom w:val="0"/>
                      <w:divBdr>
                        <w:top w:val="none" w:sz="0" w:space="0" w:color="auto"/>
                        <w:left w:val="none" w:sz="0" w:space="0" w:color="auto"/>
                        <w:bottom w:val="none" w:sz="0" w:space="0" w:color="auto"/>
                        <w:right w:val="none" w:sz="0" w:space="0" w:color="auto"/>
                      </w:divBdr>
                    </w:div>
                  </w:divsChild>
                </w:div>
                <w:div w:id="217279176">
                  <w:marLeft w:val="0"/>
                  <w:marRight w:val="0"/>
                  <w:marTop w:val="0"/>
                  <w:marBottom w:val="0"/>
                  <w:divBdr>
                    <w:top w:val="none" w:sz="0" w:space="0" w:color="auto"/>
                    <w:left w:val="none" w:sz="0" w:space="0" w:color="auto"/>
                    <w:bottom w:val="none" w:sz="0" w:space="0" w:color="auto"/>
                    <w:right w:val="none" w:sz="0" w:space="0" w:color="auto"/>
                  </w:divBdr>
                  <w:divsChild>
                    <w:div w:id="231963003">
                      <w:marLeft w:val="0"/>
                      <w:marRight w:val="0"/>
                      <w:marTop w:val="0"/>
                      <w:marBottom w:val="0"/>
                      <w:divBdr>
                        <w:top w:val="none" w:sz="0" w:space="0" w:color="auto"/>
                        <w:left w:val="none" w:sz="0" w:space="0" w:color="auto"/>
                        <w:bottom w:val="none" w:sz="0" w:space="0" w:color="auto"/>
                        <w:right w:val="none" w:sz="0" w:space="0" w:color="auto"/>
                      </w:divBdr>
                    </w:div>
                  </w:divsChild>
                </w:div>
                <w:div w:id="1068650815">
                  <w:marLeft w:val="0"/>
                  <w:marRight w:val="0"/>
                  <w:marTop w:val="0"/>
                  <w:marBottom w:val="0"/>
                  <w:divBdr>
                    <w:top w:val="none" w:sz="0" w:space="0" w:color="auto"/>
                    <w:left w:val="none" w:sz="0" w:space="0" w:color="auto"/>
                    <w:bottom w:val="none" w:sz="0" w:space="0" w:color="auto"/>
                    <w:right w:val="none" w:sz="0" w:space="0" w:color="auto"/>
                  </w:divBdr>
                  <w:divsChild>
                    <w:div w:id="551384134">
                      <w:marLeft w:val="0"/>
                      <w:marRight w:val="0"/>
                      <w:marTop w:val="0"/>
                      <w:marBottom w:val="0"/>
                      <w:divBdr>
                        <w:top w:val="none" w:sz="0" w:space="0" w:color="auto"/>
                        <w:left w:val="none" w:sz="0" w:space="0" w:color="auto"/>
                        <w:bottom w:val="none" w:sz="0" w:space="0" w:color="auto"/>
                        <w:right w:val="none" w:sz="0" w:space="0" w:color="auto"/>
                      </w:divBdr>
                    </w:div>
                  </w:divsChild>
                </w:div>
                <w:div w:id="1335499690">
                  <w:marLeft w:val="0"/>
                  <w:marRight w:val="0"/>
                  <w:marTop w:val="0"/>
                  <w:marBottom w:val="0"/>
                  <w:divBdr>
                    <w:top w:val="none" w:sz="0" w:space="0" w:color="auto"/>
                    <w:left w:val="none" w:sz="0" w:space="0" w:color="auto"/>
                    <w:bottom w:val="none" w:sz="0" w:space="0" w:color="auto"/>
                    <w:right w:val="none" w:sz="0" w:space="0" w:color="auto"/>
                  </w:divBdr>
                  <w:divsChild>
                    <w:div w:id="2035812354">
                      <w:marLeft w:val="0"/>
                      <w:marRight w:val="0"/>
                      <w:marTop w:val="0"/>
                      <w:marBottom w:val="0"/>
                      <w:divBdr>
                        <w:top w:val="none" w:sz="0" w:space="0" w:color="auto"/>
                        <w:left w:val="none" w:sz="0" w:space="0" w:color="auto"/>
                        <w:bottom w:val="none" w:sz="0" w:space="0" w:color="auto"/>
                        <w:right w:val="none" w:sz="0" w:space="0" w:color="auto"/>
                      </w:divBdr>
                    </w:div>
                  </w:divsChild>
                </w:div>
                <w:div w:id="1933319929">
                  <w:marLeft w:val="0"/>
                  <w:marRight w:val="0"/>
                  <w:marTop w:val="0"/>
                  <w:marBottom w:val="0"/>
                  <w:divBdr>
                    <w:top w:val="none" w:sz="0" w:space="0" w:color="auto"/>
                    <w:left w:val="none" w:sz="0" w:space="0" w:color="auto"/>
                    <w:bottom w:val="none" w:sz="0" w:space="0" w:color="auto"/>
                    <w:right w:val="none" w:sz="0" w:space="0" w:color="auto"/>
                  </w:divBdr>
                  <w:divsChild>
                    <w:div w:id="1312905325">
                      <w:marLeft w:val="0"/>
                      <w:marRight w:val="0"/>
                      <w:marTop w:val="0"/>
                      <w:marBottom w:val="0"/>
                      <w:divBdr>
                        <w:top w:val="none" w:sz="0" w:space="0" w:color="auto"/>
                        <w:left w:val="none" w:sz="0" w:space="0" w:color="auto"/>
                        <w:bottom w:val="none" w:sz="0" w:space="0" w:color="auto"/>
                        <w:right w:val="none" w:sz="0" w:space="0" w:color="auto"/>
                      </w:divBdr>
                    </w:div>
                  </w:divsChild>
                </w:div>
                <w:div w:id="657344339">
                  <w:marLeft w:val="0"/>
                  <w:marRight w:val="0"/>
                  <w:marTop w:val="0"/>
                  <w:marBottom w:val="0"/>
                  <w:divBdr>
                    <w:top w:val="none" w:sz="0" w:space="0" w:color="auto"/>
                    <w:left w:val="none" w:sz="0" w:space="0" w:color="auto"/>
                    <w:bottom w:val="none" w:sz="0" w:space="0" w:color="auto"/>
                    <w:right w:val="none" w:sz="0" w:space="0" w:color="auto"/>
                  </w:divBdr>
                  <w:divsChild>
                    <w:div w:id="1094282839">
                      <w:marLeft w:val="0"/>
                      <w:marRight w:val="0"/>
                      <w:marTop w:val="0"/>
                      <w:marBottom w:val="0"/>
                      <w:divBdr>
                        <w:top w:val="none" w:sz="0" w:space="0" w:color="auto"/>
                        <w:left w:val="none" w:sz="0" w:space="0" w:color="auto"/>
                        <w:bottom w:val="none" w:sz="0" w:space="0" w:color="auto"/>
                        <w:right w:val="none" w:sz="0" w:space="0" w:color="auto"/>
                      </w:divBdr>
                    </w:div>
                  </w:divsChild>
                </w:div>
                <w:div w:id="562375703">
                  <w:marLeft w:val="0"/>
                  <w:marRight w:val="0"/>
                  <w:marTop w:val="0"/>
                  <w:marBottom w:val="0"/>
                  <w:divBdr>
                    <w:top w:val="none" w:sz="0" w:space="0" w:color="auto"/>
                    <w:left w:val="none" w:sz="0" w:space="0" w:color="auto"/>
                    <w:bottom w:val="none" w:sz="0" w:space="0" w:color="auto"/>
                    <w:right w:val="none" w:sz="0" w:space="0" w:color="auto"/>
                  </w:divBdr>
                  <w:divsChild>
                    <w:div w:id="1791823223">
                      <w:marLeft w:val="0"/>
                      <w:marRight w:val="0"/>
                      <w:marTop w:val="0"/>
                      <w:marBottom w:val="0"/>
                      <w:divBdr>
                        <w:top w:val="none" w:sz="0" w:space="0" w:color="auto"/>
                        <w:left w:val="none" w:sz="0" w:space="0" w:color="auto"/>
                        <w:bottom w:val="none" w:sz="0" w:space="0" w:color="auto"/>
                        <w:right w:val="none" w:sz="0" w:space="0" w:color="auto"/>
                      </w:divBdr>
                    </w:div>
                  </w:divsChild>
                </w:div>
                <w:div w:id="1030835256">
                  <w:marLeft w:val="0"/>
                  <w:marRight w:val="0"/>
                  <w:marTop w:val="0"/>
                  <w:marBottom w:val="0"/>
                  <w:divBdr>
                    <w:top w:val="none" w:sz="0" w:space="0" w:color="auto"/>
                    <w:left w:val="none" w:sz="0" w:space="0" w:color="auto"/>
                    <w:bottom w:val="none" w:sz="0" w:space="0" w:color="auto"/>
                    <w:right w:val="none" w:sz="0" w:space="0" w:color="auto"/>
                  </w:divBdr>
                  <w:divsChild>
                    <w:div w:id="137460653">
                      <w:marLeft w:val="0"/>
                      <w:marRight w:val="0"/>
                      <w:marTop w:val="0"/>
                      <w:marBottom w:val="0"/>
                      <w:divBdr>
                        <w:top w:val="none" w:sz="0" w:space="0" w:color="auto"/>
                        <w:left w:val="none" w:sz="0" w:space="0" w:color="auto"/>
                        <w:bottom w:val="none" w:sz="0" w:space="0" w:color="auto"/>
                        <w:right w:val="none" w:sz="0" w:space="0" w:color="auto"/>
                      </w:divBdr>
                    </w:div>
                  </w:divsChild>
                </w:div>
                <w:div w:id="1140996555">
                  <w:marLeft w:val="0"/>
                  <w:marRight w:val="0"/>
                  <w:marTop w:val="0"/>
                  <w:marBottom w:val="0"/>
                  <w:divBdr>
                    <w:top w:val="none" w:sz="0" w:space="0" w:color="auto"/>
                    <w:left w:val="none" w:sz="0" w:space="0" w:color="auto"/>
                    <w:bottom w:val="none" w:sz="0" w:space="0" w:color="auto"/>
                    <w:right w:val="none" w:sz="0" w:space="0" w:color="auto"/>
                  </w:divBdr>
                  <w:divsChild>
                    <w:div w:id="743339391">
                      <w:marLeft w:val="0"/>
                      <w:marRight w:val="0"/>
                      <w:marTop w:val="0"/>
                      <w:marBottom w:val="0"/>
                      <w:divBdr>
                        <w:top w:val="none" w:sz="0" w:space="0" w:color="auto"/>
                        <w:left w:val="none" w:sz="0" w:space="0" w:color="auto"/>
                        <w:bottom w:val="none" w:sz="0" w:space="0" w:color="auto"/>
                        <w:right w:val="none" w:sz="0" w:space="0" w:color="auto"/>
                      </w:divBdr>
                    </w:div>
                  </w:divsChild>
                </w:div>
                <w:div w:id="1958490457">
                  <w:marLeft w:val="0"/>
                  <w:marRight w:val="0"/>
                  <w:marTop w:val="0"/>
                  <w:marBottom w:val="0"/>
                  <w:divBdr>
                    <w:top w:val="none" w:sz="0" w:space="0" w:color="auto"/>
                    <w:left w:val="none" w:sz="0" w:space="0" w:color="auto"/>
                    <w:bottom w:val="none" w:sz="0" w:space="0" w:color="auto"/>
                    <w:right w:val="none" w:sz="0" w:space="0" w:color="auto"/>
                  </w:divBdr>
                  <w:divsChild>
                    <w:div w:id="1118792598">
                      <w:marLeft w:val="0"/>
                      <w:marRight w:val="0"/>
                      <w:marTop w:val="0"/>
                      <w:marBottom w:val="0"/>
                      <w:divBdr>
                        <w:top w:val="none" w:sz="0" w:space="0" w:color="auto"/>
                        <w:left w:val="none" w:sz="0" w:space="0" w:color="auto"/>
                        <w:bottom w:val="none" w:sz="0" w:space="0" w:color="auto"/>
                        <w:right w:val="none" w:sz="0" w:space="0" w:color="auto"/>
                      </w:divBdr>
                    </w:div>
                  </w:divsChild>
                </w:div>
                <w:div w:id="443501770">
                  <w:marLeft w:val="0"/>
                  <w:marRight w:val="0"/>
                  <w:marTop w:val="0"/>
                  <w:marBottom w:val="0"/>
                  <w:divBdr>
                    <w:top w:val="none" w:sz="0" w:space="0" w:color="auto"/>
                    <w:left w:val="none" w:sz="0" w:space="0" w:color="auto"/>
                    <w:bottom w:val="none" w:sz="0" w:space="0" w:color="auto"/>
                    <w:right w:val="none" w:sz="0" w:space="0" w:color="auto"/>
                  </w:divBdr>
                  <w:divsChild>
                    <w:div w:id="1216965193">
                      <w:marLeft w:val="0"/>
                      <w:marRight w:val="0"/>
                      <w:marTop w:val="0"/>
                      <w:marBottom w:val="0"/>
                      <w:divBdr>
                        <w:top w:val="none" w:sz="0" w:space="0" w:color="auto"/>
                        <w:left w:val="none" w:sz="0" w:space="0" w:color="auto"/>
                        <w:bottom w:val="none" w:sz="0" w:space="0" w:color="auto"/>
                        <w:right w:val="none" w:sz="0" w:space="0" w:color="auto"/>
                      </w:divBdr>
                    </w:div>
                  </w:divsChild>
                </w:div>
                <w:div w:id="928386831">
                  <w:marLeft w:val="0"/>
                  <w:marRight w:val="0"/>
                  <w:marTop w:val="0"/>
                  <w:marBottom w:val="0"/>
                  <w:divBdr>
                    <w:top w:val="none" w:sz="0" w:space="0" w:color="auto"/>
                    <w:left w:val="none" w:sz="0" w:space="0" w:color="auto"/>
                    <w:bottom w:val="none" w:sz="0" w:space="0" w:color="auto"/>
                    <w:right w:val="none" w:sz="0" w:space="0" w:color="auto"/>
                  </w:divBdr>
                  <w:divsChild>
                    <w:div w:id="156966015">
                      <w:marLeft w:val="0"/>
                      <w:marRight w:val="0"/>
                      <w:marTop w:val="0"/>
                      <w:marBottom w:val="0"/>
                      <w:divBdr>
                        <w:top w:val="none" w:sz="0" w:space="0" w:color="auto"/>
                        <w:left w:val="none" w:sz="0" w:space="0" w:color="auto"/>
                        <w:bottom w:val="none" w:sz="0" w:space="0" w:color="auto"/>
                        <w:right w:val="none" w:sz="0" w:space="0" w:color="auto"/>
                      </w:divBdr>
                    </w:div>
                  </w:divsChild>
                </w:div>
                <w:div w:id="1423137622">
                  <w:marLeft w:val="0"/>
                  <w:marRight w:val="0"/>
                  <w:marTop w:val="0"/>
                  <w:marBottom w:val="0"/>
                  <w:divBdr>
                    <w:top w:val="none" w:sz="0" w:space="0" w:color="auto"/>
                    <w:left w:val="none" w:sz="0" w:space="0" w:color="auto"/>
                    <w:bottom w:val="none" w:sz="0" w:space="0" w:color="auto"/>
                    <w:right w:val="none" w:sz="0" w:space="0" w:color="auto"/>
                  </w:divBdr>
                  <w:divsChild>
                    <w:div w:id="1178613272">
                      <w:marLeft w:val="0"/>
                      <w:marRight w:val="0"/>
                      <w:marTop w:val="0"/>
                      <w:marBottom w:val="0"/>
                      <w:divBdr>
                        <w:top w:val="none" w:sz="0" w:space="0" w:color="auto"/>
                        <w:left w:val="none" w:sz="0" w:space="0" w:color="auto"/>
                        <w:bottom w:val="none" w:sz="0" w:space="0" w:color="auto"/>
                        <w:right w:val="none" w:sz="0" w:space="0" w:color="auto"/>
                      </w:divBdr>
                    </w:div>
                  </w:divsChild>
                </w:div>
                <w:div w:id="2111390463">
                  <w:marLeft w:val="0"/>
                  <w:marRight w:val="0"/>
                  <w:marTop w:val="0"/>
                  <w:marBottom w:val="0"/>
                  <w:divBdr>
                    <w:top w:val="none" w:sz="0" w:space="0" w:color="auto"/>
                    <w:left w:val="none" w:sz="0" w:space="0" w:color="auto"/>
                    <w:bottom w:val="none" w:sz="0" w:space="0" w:color="auto"/>
                    <w:right w:val="none" w:sz="0" w:space="0" w:color="auto"/>
                  </w:divBdr>
                  <w:divsChild>
                    <w:div w:id="416874709">
                      <w:marLeft w:val="0"/>
                      <w:marRight w:val="0"/>
                      <w:marTop w:val="0"/>
                      <w:marBottom w:val="0"/>
                      <w:divBdr>
                        <w:top w:val="none" w:sz="0" w:space="0" w:color="auto"/>
                        <w:left w:val="none" w:sz="0" w:space="0" w:color="auto"/>
                        <w:bottom w:val="none" w:sz="0" w:space="0" w:color="auto"/>
                        <w:right w:val="none" w:sz="0" w:space="0" w:color="auto"/>
                      </w:divBdr>
                    </w:div>
                  </w:divsChild>
                </w:div>
                <w:div w:id="2016347112">
                  <w:marLeft w:val="0"/>
                  <w:marRight w:val="0"/>
                  <w:marTop w:val="0"/>
                  <w:marBottom w:val="0"/>
                  <w:divBdr>
                    <w:top w:val="none" w:sz="0" w:space="0" w:color="auto"/>
                    <w:left w:val="none" w:sz="0" w:space="0" w:color="auto"/>
                    <w:bottom w:val="none" w:sz="0" w:space="0" w:color="auto"/>
                    <w:right w:val="none" w:sz="0" w:space="0" w:color="auto"/>
                  </w:divBdr>
                  <w:divsChild>
                    <w:div w:id="1437098184">
                      <w:marLeft w:val="0"/>
                      <w:marRight w:val="0"/>
                      <w:marTop w:val="0"/>
                      <w:marBottom w:val="0"/>
                      <w:divBdr>
                        <w:top w:val="none" w:sz="0" w:space="0" w:color="auto"/>
                        <w:left w:val="none" w:sz="0" w:space="0" w:color="auto"/>
                        <w:bottom w:val="none" w:sz="0" w:space="0" w:color="auto"/>
                        <w:right w:val="none" w:sz="0" w:space="0" w:color="auto"/>
                      </w:divBdr>
                    </w:div>
                  </w:divsChild>
                </w:div>
                <w:div w:id="1162356870">
                  <w:marLeft w:val="0"/>
                  <w:marRight w:val="0"/>
                  <w:marTop w:val="0"/>
                  <w:marBottom w:val="0"/>
                  <w:divBdr>
                    <w:top w:val="none" w:sz="0" w:space="0" w:color="auto"/>
                    <w:left w:val="none" w:sz="0" w:space="0" w:color="auto"/>
                    <w:bottom w:val="none" w:sz="0" w:space="0" w:color="auto"/>
                    <w:right w:val="none" w:sz="0" w:space="0" w:color="auto"/>
                  </w:divBdr>
                  <w:divsChild>
                    <w:div w:id="1974096570">
                      <w:marLeft w:val="0"/>
                      <w:marRight w:val="0"/>
                      <w:marTop w:val="0"/>
                      <w:marBottom w:val="0"/>
                      <w:divBdr>
                        <w:top w:val="none" w:sz="0" w:space="0" w:color="auto"/>
                        <w:left w:val="none" w:sz="0" w:space="0" w:color="auto"/>
                        <w:bottom w:val="none" w:sz="0" w:space="0" w:color="auto"/>
                        <w:right w:val="none" w:sz="0" w:space="0" w:color="auto"/>
                      </w:divBdr>
                    </w:div>
                  </w:divsChild>
                </w:div>
                <w:div w:id="494032514">
                  <w:marLeft w:val="0"/>
                  <w:marRight w:val="0"/>
                  <w:marTop w:val="0"/>
                  <w:marBottom w:val="0"/>
                  <w:divBdr>
                    <w:top w:val="none" w:sz="0" w:space="0" w:color="auto"/>
                    <w:left w:val="none" w:sz="0" w:space="0" w:color="auto"/>
                    <w:bottom w:val="none" w:sz="0" w:space="0" w:color="auto"/>
                    <w:right w:val="none" w:sz="0" w:space="0" w:color="auto"/>
                  </w:divBdr>
                  <w:divsChild>
                    <w:div w:id="1035274041">
                      <w:marLeft w:val="0"/>
                      <w:marRight w:val="0"/>
                      <w:marTop w:val="0"/>
                      <w:marBottom w:val="0"/>
                      <w:divBdr>
                        <w:top w:val="none" w:sz="0" w:space="0" w:color="auto"/>
                        <w:left w:val="none" w:sz="0" w:space="0" w:color="auto"/>
                        <w:bottom w:val="none" w:sz="0" w:space="0" w:color="auto"/>
                        <w:right w:val="none" w:sz="0" w:space="0" w:color="auto"/>
                      </w:divBdr>
                    </w:div>
                  </w:divsChild>
                </w:div>
                <w:div w:id="254826546">
                  <w:marLeft w:val="0"/>
                  <w:marRight w:val="0"/>
                  <w:marTop w:val="0"/>
                  <w:marBottom w:val="0"/>
                  <w:divBdr>
                    <w:top w:val="none" w:sz="0" w:space="0" w:color="auto"/>
                    <w:left w:val="none" w:sz="0" w:space="0" w:color="auto"/>
                    <w:bottom w:val="none" w:sz="0" w:space="0" w:color="auto"/>
                    <w:right w:val="none" w:sz="0" w:space="0" w:color="auto"/>
                  </w:divBdr>
                  <w:divsChild>
                    <w:div w:id="1817410602">
                      <w:marLeft w:val="0"/>
                      <w:marRight w:val="0"/>
                      <w:marTop w:val="0"/>
                      <w:marBottom w:val="0"/>
                      <w:divBdr>
                        <w:top w:val="none" w:sz="0" w:space="0" w:color="auto"/>
                        <w:left w:val="none" w:sz="0" w:space="0" w:color="auto"/>
                        <w:bottom w:val="none" w:sz="0" w:space="0" w:color="auto"/>
                        <w:right w:val="none" w:sz="0" w:space="0" w:color="auto"/>
                      </w:divBdr>
                    </w:div>
                  </w:divsChild>
                </w:div>
                <w:div w:id="1226064660">
                  <w:marLeft w:val="0"/>
                  <w:marRight w:val="0"/>
                  <w:marTop w:val="0"/>
                  <w:marBottom w:val="0"/>
                  <w:divBdr>
                    <w:top w:val="none" w:sz="0" w:space="0" w:color="auto"/>
                    <w:left w:val="none" w:sz="0" w:space="0" w:color="auto"/>
                    <w:bottom w:val="none" w:sz="0" w:space="0" w:color="auto"/>
                    <w:right w:val="none" w:sz="0" w:space="0" w:color="auto"/>
                  </w:divBdr>
                  <w:divsChild>
                    <w:div w:id="107505072">
                      <w:marLeft w:val="0"/>
                      <w:marRight w:val="0"/>
                      <w:marTop w:val="0"/>
                      <w:marBottom w:val="0"/>
                      <w:divBdr>
                        <w:top w:val="none" w:sz="0" w:space="0" w:color="auto"/>
                        <w:left w:val="none" w:sz="0" w:space="0" w:color="auto"/>
                        <w:bottom w:val="none" w:sz="0" w:space="0" w:color="auto"/>
                        <w:right w:val="none" w:sz="0" w:space="0" w:color="auto"/>
                      </w:divBdr>
                    </w:div>
                  </w:divsChild>
                </w:div>
                <w:div w:id="1275092606">
                  <w:marLeft w:val="0"/>
                  <w:marRight w:val="0"/>
                  <w:marTop w:val="0"/>
                  <w:marBottom w:val="0"/>
                  <w:divBdr>
                    <w:top w:val="none" w:sz="0" w:space="0" w:color="auto"/>
                    <w:left w:val="none" w:sz="0" w:space="0" w:color="auto"/>
                    <w:bottom w:val="none" w:sz="0" w:space="0" w:color="auto"/>
                    <w:right w:val="none" w:sz="0" w:space="0" w:color="auto"/>
                  </w:divBdr>
                  <w:divsChild>
                    <w:div w:id="1831411322">
                      <w:marLeft w:val="0"/>
                      <w:marRight w:val="0"/>
                      <w:marTop w:val="0"/>
                      <w:marBottom w:val="0"/>
                      <w:divBdr>
                        <w:top w:val="none" w:sz="0" w:space="0" w:color="auto"/>
                        <w:left w:val="none" w:sz="0" w:space="0" w:color="auto"/>
                        <w:bottom w:val="none" w:sz="0" w:space="0" w:color="auto"/>
                        <w:right w:val="none" w:sz="0" w:space="0" w:color="auto"/>
                      </w:divBdr>
                    </w:div>
                  </w:divsChild>
                </w:div>
                <w:div w:id="1637635939">
                  <w:marLeft w:val="0"/>
                  <w:marRight w:val="0"/>
                  <w:marTop w:val="0"/>
                  <w:marBottom w:val="0"/>
                  <w:divBdr>
                    <w:top w:val="none" w:sz="0" w:space="0" w:color="auto"/>
                    <w:left w:val="none" w:sz="0" w:space="0" w:color="auto"/>
                    <w:bottom w:val="none" w:sz="0" w:space="0" w:color="auto"/>
                    <w:right w:val="none" w:sz="0" w:space="0" w:color="auto"/>
                  </w:divBdr>
                  <w:divsChild>
                    <w:div w:id="580064360">
                      <w:marLeft w:val="0"/>
                      <w:marRight w:val="0"/>
                      <w:marTop w:val="0"/>
                      <w:marBottom w:val="0"/>
                      <w:divBdr>
                        <w:top w:val="none" w:sz="0" w:space="0" w:color="auto"/>
                        <w:left w:val="none" w:sz="0" w:space="0" w:color="auto"/>
                        <w:bottom w:val="none" w:sz="0" w:space="0" w:color="auto"/>
                        <w:right w:val="none" w:sz="0" w:space="0" w:color="auto"/>
                      </w:divBdr>
                    </w:div>
                  </w:divsChild>
                </w:div>
                <w:div w:id="573200780">
                  <w:marLeft w:val="0"/>
                  <w:marRight w:val="0"/>
                  <w:marTop w:val="0"/>
                  <w:marBottom w:val="0"/>
                  <w:divBdr>
                    <w:top w:val="none" w:sz="0" w:space="0" w:color="auto"/>
                    <w:left w:val="none" w:sz="0" w:space="0" w:color="auto"/>
                    <w:bottom w:val="none" w:sz="0" w:space="0" w:color="auto"/>
                    <w:right w:val="none" w:sz="0" w:space="0" w:color="auto"/>
                  </w:divBdr>
                  <w:divsChild>
                    <w:div w:id="269969066">
                      <w:marLeft w:val="0"/>
                      <w:marRight w:val="0"/>
                      <w:marTop w:val="0"/>
                      <w:marBottom w:val="0"/>
                      <w:divBdr>
                        <w:top w:val="none" w:sz="0" w:space="0" w:color="auto"/>
                        <w:left w:val="none" w:sz="0" w:space="0" w:color="auto"/>
                        <w:bottom w:val="none" w:sz="0" w:space="0" w:color="auto"/>
                        <w:right w:val="none" w:sz="0" w:space="0" w:color="auto"/>
                      </w:divBdr>
                    </w:div>
                  </w:divsChild>
                </w:div>
                <w:div w:id="1173298435">
                  <w:marLeft w:val="0"/>
                  <w:marRight w:val="0"/>
                  <w:marTop w:val="0"/>
                  <w:marBottom w:val="0"/>
                  <w:divBdr>
                    <w:top w:val="none" w:sz="0" w:space="0" w:color="auto"/>
                    <w:left w:val="none" w:sz="0" w:space="0" w:color="auto"/>
                    <w:bottom w:val="none" w:sz="0" w:space="0" w:color="auto"/>
                    <w:right w:val="none" w:sz="0" w:space="0" w:color="auto"/>
                  </w:divBdr>
                  <w:divsChild>
                    <w:div w:id="1804271758">
                      <w:marLeft w:val="0"/>
                      <w:marRight w:val="0"/>
                      <w:marTop w:val="0"/>
                      <w:marBottom w:val="0"/>
                      <w:divBdr>
                        <w:top w:val="none" w:sz="0" w:space="0" w:color="auto"/>
                        <w:left w:val="none" w:sz="0" w:space="0" w:color="auto"/>
                        <w:bottom w:val="none" w:sz="0" w:space="0" w:color="auto"/>
                        <w:right w:val="none" w:sz="0" w:space="0" w:color="auto"/>
                      </w:divBdr>
                    </w:div>
                  </w:divsChild>
                </w:div>
                <w:div w:id="1376808319">
                  <w:marLeft w:val="0"/>
                  <w:marRight w:val="0"/>
                  <w:marTop w:val="0"/>
                  <w:marBottom w:val="0"/>
                  <w:divBdr>
                    <w:top w:val="none" w:sz="0" w:space="0" w:color="auto"/>
                    <w:left w:val="none" w:sz="0" w:space="0" w:color="auto"/>
                    <w:bottom w:val="none" w:sz="0" w:space="0" w:color="auto"/>
                    <w:right w:val="none" w:sz="0" w:space="0" w:color="auto"/>
                  </w:divBdr>
                  <w:divsChild>
                    <w:div w:id="247008436">
                      <w:marLeft w:val="0"/>
                      <w:marRight w:val="0"/>
                      <w:marTop w:val="0"/>
                      <w:marBottom w:val="0"/>
                      <w:divBdr>
                        <w:top w:val="none" w:sz="0" w:space="0" w:color="auto"/>
                        <w:left w:val="none" w:sz="0" w:space="0" w:color="auto"/>
                        <w:bottom w:val="none" w:sz="0" w:space="0" w:color="auto"/>
                        <w:right w:val="none" w:sz="0" w:space="0" w:color="auto"/>
                      </w:divBdr>
                    </w:div>
                  </w:divsChild>
                </w:div>
                <w:div w:id="1044908864">
                  <w:marLeft w:val="0"/>
                  <w:marRight w:val="0"/>
                  <w:marTop w:val="0"/>
                  <w:marBottom w:val="0"/>
                  <w:divBdr>
                    <w:top w:val="none" w:sz="0" w:space="0" w:color="auto"/>
                    <w:left w:val="none" w:sz="0" w:space="0" w:color="auto"/>
                    <w:bottom w:val="none" w:sz="0" w:space="0" w:color="auto"/>
                    <w:right w:val="none" w:sz="0" w:space="0" w:color="auto"/>
                  </w:divBdr>
                  <w:divsChild>
                    <w:div w:id="1328443268">
                      <w:marLeft w:val="0"/>
                      <w:marRight w:val="0"/>
                      <w:marTop w:val="0"/>
                      <w:marBottom w:val="0"/>
                      <w:divBdr>
                        <w:top w:val="none" w:sz="0" w:space="0" w:color="auto"/>
                        <w:left w:val="none" w:sz="0" w:space="0" w:color="auto"/>
                        <w:bottom w:val="none" w:sz="0" w:space="0" w:color="auto"/>
                        <w:right w:val="none" w:sz="0" w:space="0" w:color="auto"/>
                      </w:divBdr>
                    </w:div>
                  </w:divsChild>
                </w:div>
                <w:div w:id="1651252560">
                  <w:marLeft w:val="0"/>
                  <w:marRight w:val="0"/>
                  <w:marTop w:val="0"/>
                  <w:marBottom w:val="0"/>
                  <w:divBdr>
                    <w:top w:val="none" w:sz="0" w:space="0" w:color="auto"/>
                    <w:left w:val="none" w:sz="0" w:space="0" w:color="auto"/>
                    <w:bottom w:val="none" w:sz="0" w:space="0" w:color="auto"/>
                    <w:right w:val="none" w:sz="0" w:space="0" w:color="auto"/>
                  </w:divBdr>
                  <w:divsChild>
                    <w:div w:id="449206057">
                      <w:marLeft w:val="0"/>
                      <w:marRight w:val="0"/>
                      <w:marTop w:val="0"/>
                      <w:marBottom w:val="0"/>
                      <w:divBdr>
                        <w:top w:val="none" w:sz="0" w:space="0" w:color="auto"/>
                        <w:left w:val="none" w:sz="0" w:space="0" w:color="auto"/>
                        <w:bottom w:val="none" w:sz="0" w:space="0" w:color="auto"/>
                        <w:right w:val="none" w:sz="0" w:space="0" w:color="auto"/>
                      </w:divBdr>
                    </w:div>
                  </w:divsChild>
                </w:div>
                <w:div w:id="1877885464">
                  <w:marLeft w:val="0"/>
                  <w:marRight w:val="0"/>
                  <w:marTop w:val="0"/>
                  <w:marBottom w:val="0"/>
                  <w:divBdr>
                    <w:top w:val="none" w:sz="0" w:space="0" w:color="auto"/>
                    <w:left w:val="none" w:sz="0" w:space="0" w:color="auto"/>
                    <w:bottom w:val="none" w:sz="0" w:space="0" w:color="auto"/>
                    <w:right w:val="none" w:sz="0" w:space="0" w:color="auto"/>
                  </w:divBdr>
                  <w:divsChild>
                    <w:div w:id="148256588">
                      <w:marLeft w:val="0"/>
                      <w:marRight w:val="0"/>
                      <w:marTop w:val="0"/>
                      <w:marBottom w:val="0"/>
                      <w:divBdr>
                        <w:top w:val="none" w:sz="0" w:space="0" w:color="auto"/>
                        <w:left w:val="none" w:sz="0" w:space="0" w:color="auto"/>
                        <w:bottom w:val="none" w:sz="0" w:space="0" w:color="auto"/>
                        <w:right w:val="none" w:sz="0" w:space="0" w:color="auto"/>
                      </w:divBdr>
                    </w:div>
                  </w:divsChild>
                </w:div>
                <w:div w:id="2144344200">
                  <w:marLeft w:val="0"/>
                  <w:marRight w:val="0"/>
                  <w:marTop w:val="0"/>
                  <w:marBottom w:val="0"/>
                  <w:divBdr>
                    <w:top w:val="none" w:sz="0" w:space="0" w:color="auto"/>
                    <w:left w:val="none" w:sz="0" w:space="0" w:color="auto"/>
                    <w:bottom w:val="none" w:sz="0" w:space="0" w:color="auto"/>
                    <w:right w:val="none" w:sz="0" w:space="0" w:color="auto"/>
                  </w:divBdr>
                  <w:divsChild>
                    <w:div w:id="492065494">
                      <w:marLeft w:val="0"/>
                      <w:marRight w:val="0"/>
                      <w:marTop w:val="0"/>
                      <w:marBottom w:val="0"/>
                      <w:divBdr>
                        <w:top w:val="none" w:sz="0" w:space="0" w:color="auto"/>
                        <w:left w:val="none" w:sz="0" w:space="0" w:color="auto"/>
                        <w:bottom w:val="none" w:sz="0" w:space="0" w:color="auto"/>
                        <w:right w:val="none" w:sz="0" w:space="0" w:color="auto"/>
                      </w:divBdr>
                    </w:div>
                  </w:divsChild>
                </w:div>
                <w:div w:id="264575583">
                  <w:marLeft w:val="0"/>
                  <w:marRight w:val="0"/>
                  <w:marTop w:val="0"/>
                  <w:marBottom w:val="0"/>
                  <w:divBdr>
                    <w:top w:val="none" w:sz="0" w:space="0" w:color="auto"/>
                    <w:left w:val="none" w:sz="0" w:space="0" w:color="auto"/>
                    <w:bottom w:val="none" w:sz="0" w:space="0" w:color="auto"/>
                    <w:right w:val="none" w:sz="0" w:space="0" w:color="auto"/>
                  </w:divBdr>
                  <w:divsChild>
                    <w:div w:id="834227856">
                      <w:marLeft w:val="0"/>
                      <w:marRight w:val="0"/>
                      <w:marTop w:val="0"/>
                      <w:marBottom w:val="0"/>
                      <w:divBdr>
                        <w:top w:val="none" w:sz="0" w:space="0" w:color="auto"/>
                        <w:left w:val="none" w:sz="0" w:space="0" w:color="auto"/>
                        <w:bottom w:val="none" w:sz="0" w:space="0" w:color="auto"/>
                        <w:right w:val="none" w:sz="0" w:space="0" w:color="auto"/>
                      </w:divBdr>
                    </w:div>
                  </w:divsChild>
                </w:div>
                <w:div w:id="2140761851">
                  <w:marLeft w:val="0"/>
                  <w:marRight w:val="0"/>
                  <w:marTop w:val="0"/>
                  <w:marBottom w:val="0"/>
                  <w:divBdr>
                    <w:top w:val="none" w:sz="0" w:space="0" w:color="auto"/>
                    <w:left w:val="none" w:sz="0" w:space="0" w:color="auto"/>
                    <w:bottom w:val="none" w:sz="0" w:space="0" w:color="auto"/>
                    <w:right w:val="none" w:sz="0" w:space="0" w:color="auto"/>
                  </w:divBdr>
                  <w:divsChild>
                    <w:div w:id="917177104">
                      <w:marLeft w:val="0"/>
                      <w:marRight w:val="0"/>
                      <w:marTop w:val="0"/>
                      <w:marBottom w:val="0"/>
                      <w:divBdr>
                        <w:top w:val="none" w:sz="0" w:space="0" w:color="auto"/>
                        <w:left w:val="none" w:sz="0" w:space="0" w:color="auto"/>
                        <w:bottom w:val="none" w:sz="0" w:space="0" w:color="auto"/>
                        <w:right w:val="none" w:sz="0" w:space="0" w:color="auto"/>
                      </w:divBdr>
                    </w:div>
                  </w:divsChild>
                </w:div>
                <w:div w:id="477769608">
                  <w:marLeft w:val="0"/>
                  <w:marRight w:val="0"/>
                  <w:marTop w:val="0"/>
                  <w:marBottom w:val="0"/>
                  <w:divBdr>
                    <w:top w:val="none" w:sz="0" w:space="0" w:color="auto"/>
                    <w:left w:val="none" w:sz="0" w:space="0" w:color="auto"/>
                    <w:bottom w:val="none" w:sz="0" w:space="0" w:color="auto"/>
                    <w:right w:val="none" w:sz="0" w:space="0" w:color="auto"/>
                  </w:divBdr>
                  <w:divsChild>
                    <w:div w:id="914510784">
                      <w:marLeft w:val="0"/>
                      <w:marRight w:val="0"/>
                      <w:marTop w:val="0"/>
                      <w:marBottom w:val="0"/>
                      <w:divBdr>
                        <w:top w:val="none" w:sz="0" w:space="0" w:color="auto"/>
                        <w:left w:val="none" w:sz="0" w:space="0" w:color="auto"/>
                        <w:bottom w:val="none" w:sz="0" w:space="0" w:color="auto"/>
                        <w:right w:val="none" w:sz="0" w:space="0" w:color="auto"/>
                      </w:divBdr>
                    </w:div>
                  </w:divsChild>
                </w:div>
                <w:div w:id="204292291">
                  <w:marLeft w:val="0"/>
                  <w:marRight w:val="0"/>
                  <w:marTop w:val="0"/>
                  <w:marBottom w:val="0"/>
                  <w:divBdr>
                    <w:top w:val="none" w:sz="0" w:space="0" w:color="auto"/>
                    <w:left w:val="none" w:sz="0" w:space="0" w:color="auto"/>
                    <w:bottom w:val="none" w:sz="0" w:space="0" w:color="auto"/>
                    <w:right w:val="none" w:sz="0" w:space="0" w:color="auto"/>
                  </w:divBdr>
                  <w:divsChild>
                    <w:div w:id="473185">
                      <w:marLeft w:val="0"/>
                      <w:marRight w:val="0"/>
                      <w:marTop w:val="0"/>
                      <w:marBottom w:val="0"/>
                      <w:divBdr>
                        <w:top w:val="none" w:sz="0" w:space="0" w:color="auto"/>
                        <w:left w:val="none" w:sz="0" w:space="0" w:color="auto"/>
                        <w:bottom w:val="none" w:sz="0" w:space="0" w:color="auto"/>
                        <w:right w:val="none" w:sz="0" w:space="0" w:color="auto"/>
                      </w:divBdr>
                    </w:div>
                  </w:divsChild>
                </w:div>
                <w:div w:id="1048921809">
                  <w:marLeft w:val="0"/>
                  <w:marRight w:val="0"/>
                  <w:marTop w:val="0"/>
                  <w:marBottom w:val="0"/>
                  <w:divBdr>
                    <w:top w:val="none" w:sz="0" w:space="0" w:color="auto"/>
                    <w:left w:val="none" w:sz="0" w:space="0" w:color="auto"/>
                    <w:bottom w:val="none" w:sz="0" w:space="0" w:color="auto"/>
                    <w:right w:val="none" w:sz="0" w:space="0" w:color="auto"/>
                  </w:divBdr>
                  <w:divsChild>
                    <w:div w:id="434711263">
                      <w:marLeft w:val="0"/>
                      <w:marRight w:val="0"/>
                      <w:marTop w:val="0"/>
                      <w:marBottom w:val="0"/>
                      <w:divBdr>
                        <w:top w:val="none" w:sz="0" w:space="0" w:color="auto"/>
                        <w:left w:val="none" w:sz="0" w:space="0" w:color="auto"/>
                        <w:bottom w:val="none" w:sz="0" w:space="0" w:color="auto"/>
                        <w:right w:val="none" w:sz="0" w:space="0" w:color="auto"/>
                      </w:divBdr>
                    </w:div>
                  </w:divsChild>
                </w:div>
                <w:div w:id="698360295">
                  <w:marLeft w:val="0"/>
                  <w:marRight w:val="0"/>
                  <w:marTop w:val="0"/>
                  <w:marBottom w:val="0"/>
                  <w:divBdr>
                    <w:top w:val="none" w:sz="0" w:space="0" w:color="auto"/>
                    <w:left w:val="none" w:sz="0" w:space="0" w:color="auto"/>
                    <w:bottom w:val="none" w:sz="0" w:space="0" w:color="auto"/>
                    <w:right w:val="none" w:sz="0" w:space="0" w:color="auto"/>
                  </w:divBdr>
                  <w:divsChild>
                    <w:div w:id="1590430285">
                      <w:marLeft w:val="0"/>
                      <w:marRight w:val="0"/>
                      <w:marTop w:val="0"/>
                      <w:marBottom w:val="0"/>
                      <w:divBdr>
                        <w:top w:val="none" w:sz="0" w:space="0" w:color="auto"/>
                        <w:left w:val="none" w:sz="0" w:space="0" w:color="auto"/>
                        <w:bottom w:val="none" w:sz="0" w:space="0" w:color="auto"/>
                        <w:right w:val="none" w:sz="0" w:space="0" w:color="auto"/>
                      </w:divBdr>
                    </w:div>
                  </w:divsChild>
                </w:div>
                <w:div w:id="51853810">
                  <w:marLeft w:val="0"/>
                  <w:marRight w:val="0"/>
                  <w:marTop w:val="0"/>
                  <w:marBottom w:val="0"/>
                  <w:divBdr>
                    <w:top w:val="none" w:sz="0" w:space="0" w:color="auto"/>
                    <w:left w:val="none" w:sz="0" w:space="0" w:color="auto"/>
                    <w:bottom w:val="none" w:sz="0" w:space="0" w:color="auto"/>
                    <w:right w:val="none" w:sz="0" w:space="0" w:color="auto"/>
                  </w:divBdr>
                  <w:divsChild>
                    <w:div w:id="610210600">
                      <w:marLeft w:val="0"/>
                      <w:marRight w:val="0"/>
                      <w:marTop w:val="0"/>
                      <w:marBottom w:val="0"/>
                      <w:divBdr>
                        <w:top w:val="none" w:sz="0" w:space="0" w:color="auto"/>
                        <w:left w:val="none" w:sz="0" w:space="0" w:color="auto"/>
                        <w:bottom w:val="none" w:sz="0" w:space="0" w:color="auto"/>
                        <w:right w:val="none" w:sz="0" w:space="0" w:color="auto"/>
                      </w:divBdr>
                    </w:div>
                  </w:divsChild>
                </w:div>
                <w:div w:id="431436146">
                  <w:marLeft w:val="0"/>
                  <w:marRight w:val="0"/>
                  <w:marTop w:val="0"/>
                  <w:marBottom w:val="0"/>
                  <w:divBdr>
                    <w:top w:val="none" w:sz="0" w:space="0" w:color="auto"/>
                    <w:left w:val="none" w:sz="0" w:space="0" w:color="auto"/>
                    <w:bottom w:val="none" w:sz="0" w:space="0" w:color="auto"/>
                    <w:right w:val="none" w:sz="0" w:space="0" w:color="auto"/>
                  </w:divBdr>
                  <w:divsChild>
                    <w:div w:id="289753384">
                      <w:marLeft w:val="0"/>
                      <w:marRight w:val="0"/>
                      <w:marTop w:val="0"/>
                      <w:marBottom w:val="0"/>
                      <w:divBdr>
                        <w:top w:val="none" w:sz="0" w:space="0" w:color="auto"/>
                        <w:left w:val="none" w:sz="0" w:space="0" w:color="auto"/>
                        <w:bottom w:val="none" w:sz="0" w:space="0" w:color="auto"/>
                        <w:right w:val="none" w:sz="0" w:space="0" w:color="auto"/>
                      </w:divBdr>
                    </w:div>
                  </w:divsChild>
                </w:div>
                <w:div w:id="1622960070">
                  <w:marLeft w:val="0"/>
                  <w:marRight w:val="0"/>
                  <w:marTop w:val="0"/>
                  <w:marBottom w:val="0"/>
                  <w:divBdr>
                    <w:top w:val="none" w:sz="0" w:space="0" w:color="auto"/>
                    <w:left w:val="none" w:sz="0" w:space="0" w:color="auto"/>
                    <w:bottom w:val="none" w:sz="0" w:space="0" w:color="auto"/>
                    <w:right w:val="none" w:sz="0" w:space="0" w:color="auto"/>
                  </w:divBdr>
                  <w:divsChild>
                    <w:div w:id="126094579">
                      <w:marLeft w:val="0"/>
                      <w:marRight w:val="0"/>
                      <w:marTop w:val="0"/>
                      <w:marBottom w:val="0"/>
                      <w:divBdr>
                        <w:top w:val="none" w:sz="0" w:space="0" w:color="auto"/>
                        <w:left w:val="none" w:sz="0" w:space="0" w:color="auto"/>
                        <w:bottom w:val="none" w:sz="0" w:space="0" w:color="auto"/>
                        <w:right w:val="none" w:sz="0" w:space="0" w:color="auto"/>
                      </w:divBdr>
                    </w:div>
                  </w:divsChild>
                </w:div>
                <w:div w:id="842234514">
                  <w:marLeft w:val="0"/>
                  <w:marRight w:val="0"/>
                  <w:marTop w:val="0"/>
                  <w:marBottom w:val="0"/>
                  <w:divBdr>
                    <w:top w:val="none" w:sz="0" w:space="0" w:color="auto"/>
                    <w:left w:val="none" w:sz="0" w:space="0" w:color="auto"/>
                    <w:bottom w:val="none" w:sz="0" w:space="0" w:color="auto"/>
                    <w:right w:val="none" w:sz="0" w:space="0" w:color="auto"/>
                  </w:divBdr>
                  <w:divsChild>
                    <w:div w:id="1202474975">
                      <w:marLeft w:val="0"/>
                      <w:marRight w:val="0"/>
                      <w:marTop w:val="0"/>
                      <w:marBottom w:val="0"/>
                      <w:divBdr>
                        <w:top w:val="none" w:sz="0" w:space="0" w:color="auto"/>
                        <w:left w:val="none" w:sz="0" w:space="0" w:color="auto"/>
                        <w:bottom w:val="none" w:sz="0" w:space="0" w:color="auto"/>
                        <w:right w:val="none" w:sz="0" w:space="0" w:color="auto"/>
                      </w:divBdr>
                    </w:div>
                  </w:divsChild>
                </w:div>
                <w:div w:id="2123571933">
                  <w:marLeft w:val="0"/>
                  <w:marRight w:val="0"/>
                  <w:marTop w:val="0"/>
                  <w:marBottom w:val="0"/>
                  <w:divBdr>
                    <w:top w:val="none" w:sz="0" w:space="0" w:color="auto"/>
                    <w:left w:val="none" w:sz="0" w:space="0" w:color="auto"/>
                    <w:bottom w:val="none" w:sz="0" w:space="0" w:color="auto"/>
                    <w:right w:val="none" w:sz="0" w:space="0" w:color="auto"/>
                  </w:divBdr>
                  <w:divsChild>
                    <w:div w:id="15817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88067">
          <w:marLeft w:val="0"/>
          <w:marRight w:val="0"/>
          <w:marTop w:val="0"/>
          <w:marBottom w:val="0"/>
          <w:divBdr>
            <w:top w:val="none" w:sz="0" w:space="0" w:color="auto"/>
            <w:left w:val="none" w:sz="0" w:space="0" w:color="auto"/>
            <w:bottom w:val="none" w:sz="0" w:space="0" w:color="auto"/>
            <w:right w:val="none" w:sz="0" w:space="0" w:color="auto"/>
          </w:divBdr>
          <w:divsChild>
            <w:div w:id="1925260600">
              <w:marLeft w:val="0"/>
              <w:marRight w:val="0"/>
              <w:marTop w:val="0"/>
              <w:marBottom w:val="0"/>
              <w:divBdr>
                <w:top w:val="none" w:sz="0" w:space="0" w:color="auto"/>
                <w:left w:val="none" w:sz="0" w:space="0" w:color="auto"/>
                <w:bottom w:val="none" w:sz="0" w:space="0" w:color="auto"/>
                <w:right w:val="none" w:sz="0" w:space="0" w:color="auto"/>
              </w:divBdr>
            </w:div>
            <w:div w:id="1638336133">
              <w:marLeft w:val="0"/>
              <w:marRight w:val="0"/>
              <w:marTop w:val="0"/>
              <w:marBottom w:val="0"/>
              <w:divBdr>
                <w:top w:val="none" w:sz="0" w:space="0" w:color="auto"/>
                <w:left w:val="none" w:sz="0" w:space="0" w:color="auto"/>
                <w:bottom w:val="none" w:sz="0" w:space="0" w:color="auto"/>
                <w:right w:val="none" w:sz="0" w:space="0" w:color="auto"/>
              </w:divBdr>
            </w:div>
            <w:div w:id="813180401">
              <w:marLeft w:val="0"/>
              <w:marRight w:val="0"/>
              <w:marTop w:val="0"/>
              <w:marBottom w:val="0"/>
              <w:divBdr>
                <w:top w:val="none" w:sz="0" w:space="0" w:color="auto"/>
                <w:left w:val="none" w:sz="0" w:space="0" w:color="auto"/>
                <w:bottom w:val="none" w:sz="0" w:space="0" w:color="auto"/>
                <w:right w:val="none" w:sz="0" w:space="0" w:color="auto"/>
              </w:divBdr>
            </w:div>
          </w:divsChild>
        </w:div>
        <w:div w:id="1706171194">
          <w:marLeft w:val="0"/>
          <w:marRight w:val="0"/>
          <w:marTop w:val="0"/>
          <w:marBottom w:val="0"/>
          <w:divBdr>
            <w:top w:val="none" w:sz="0" w:space="0" w:color="auto"/>
            <w:left w:val="none" w:sz="0" w:space="0" w:color="auto"/>
            <w:bottom w:val="none" w:sz="0" w:space="0" w:color="auto"/>
            <w:right w:val="none" w:sz="0" w:space="0" w:color="auto"/>
          </w:divBdr>
          <w:divsChild>
            <w:div w:id="1652178811">
              <w:marLeft w:val="-75"/>
              <w:marRight w:val="0"/>
              <w:marTop w:val="30"/>
              <w:marBottom w:val="30"/>
              <w:divBdr>
                <w:top w:val="none" w:sz="0" w:space="0" w:color="auto"/>
                <w:left w:val="none" w:sz="0" w:space="0" w:color="auto"/>
                <w:bottom w:val="none" w:sz="0" w:space="0" w:color="auto"/>
                <w:right w:val="none" w:sz="0" w:space="0" w:color="auto"/>
              </w:divBdr>
              <w:divsChild>
                <w:div w:id="768892232">
                  <w:marLeft w:val="0"/>
                  <w:marRight w:val="0"/>
                  <w:marTop w:val="0"/>
                  <w:marBottom w:val="0"/>
                  <w:divBdr>
                    <w:top w:val="none" w:sz="0" w:space="0" w:color="auto"/>
                    <w:left w:val="none" w:sz="0" w:space="0" w:color="auto"/>
                    <w:bottom w:val="none" w:sz="0" w:space="0" w:color="auto"/>
                    <w:right w:val="none" w:sz="0" w:space="0" w:color="auto"/>
                  </w:divBdr>
                  <w:divsChild>
                    <w:div w:id="1639845363">
                      <w:marLeft w:val="0"/>
                      <w:marRight w:val="0"/>
                      <w:marTop w:val="0"/>
                      <w:marBottom w:val="0"/>
                      <w:divBdr>
                        <w:top w:val="none" w:sz="0" w:space="0" w:color="auto"/>
                        <w:left w:val="none" w:sz="0" w:space="0" w:color="auto"/>
                        <w:bottom w:val="none" w:sz="0" w:space="0" w:color="auto"/>
                        <w:right w:val="none" w:sz="0" w:space="0" w:color="auto"/>
                      </w:divBdr>
                    </w:div>
                  </w:divsChild>
                </w:div>
                <w:div w:id="1592545313">
                  <w:marLeft w:val="0"/>
                  <w:marRight w:val="0"/>
                  <w:marTop w:val="0"/>
                  <w:marBottom w:val="0"/>
                  <w:divBdr>
                    <w:top w:val="none" w:sz="0" w:space="0" w:color="auto"/>
                    <w:left w:val="none" w:sz="0" w:space="0" w:color="auto"/>
                    <w:bottom w:val="none" w:sz="0" w:space="0" w:color="auto"/>
                    <w:right w:val="none" w:sz="0" w:space="0" w:color="auto"/>
                  </w:divBdr>
                  <w:divsChild>
                    <w:div w:id="1233852477">
                      <w:marLeft w:val="0"/>
                      <w:marRight w:val="0"/>
                      <w:marTop w:val="0"/>
                      <w:marBottom w:val="0"/>
                      <w:divBdr>
                        <w:top w:val="none" w:sz="0" w:space="0" w:color="auto"/>
                        <w:left w:val="none" w:sz="0" w:space="0" w:color="auto"/>
                        <w:bottom w:val="none" w:sz="0" w:space="0" w:color="auto"/>
                        <w:right w:val="none" w:sz="0" w:space="0" w:color="auto"/>
                      </w:divBdr>
                    </w:div>
                  </w:divsChild>
                </w:div>
                <w:div w:id="1298560411">
                  <w:marLeft w:val="0"/>
                  <w:marRight w:val="0"/>
                  <w:marTop w:val="0"/>
                  <w:marBottom w:val="0"/>
                  <w:divBdr>
                    <w:top w:val="none" w:sz="0" w:space="0" w:color="auto"/>
                    <w:left w:val="none" w:sz="0" w:space="0" w:color="auto"/>
                    <w:bottom w:val="none" w:sz="0" w:space="0" w:color="auto"/>
                    <w:right w:val="none" w:sz="0" w:space="0" w:color="auto"/>
                  </w:divBdr>
                  <w:divsChild>
                    <w:div w:id="652374823">
                      <w:marLeft w:val="0"/>
                      <w:marRight w:val="0"/>
                      <w:marTop w:val="0"/>
                      <w:marBottom w:val="0"/>
                      <w:divBdr>
                        <w:top w:val="none" w:sz="0" w:space="0" w:color="auto"/>
                        <w:left w:val="none" w:sz="0" w:space="0" w:color="auto"/>
                        <w:bottom w:val="none" w:sz="0" w:space="0" w:color="auto"/>
                        <w:right w:val="none" w:sz="0" w:space="0" w:color="auto"/>
                      </w:divBdr>
                    </w:div>
                  </w:divsChild>
                </w:div>
                <w:div w:id="1201750194">
                  <w:marLeft w:val="0"/>
                  <w:marRight w:val="0"/>
                  <w:marTop w:val="0"/>
                  <w:marBottom w:val="0"/>
                  <w:divBdr>
                    <w:top w:val="none" w:sz="0" w:space="0" w:color="auto"/>
                    <w:left w:val="none" w:sz="0" w:space="0" w:color="auto"/>
                    <w:bottom w:val="none" w:sz="0" w:space="0" w:color="auto"/>
                    <w:right w:val="none" w:sz="0" w:space="0" w:color="auto"/>
                  </w:divBdr>
                  <w:divsChild>
                    <w:div w:id="1448310310">
                      <w:marLeft w:val="0"/>
                      <w:marRight w:val="0"/>
                      <w:marTop w:val="0"/>
                      <w:marBottom w:val="0"/>
                      <w:divBdr>
                        <w:top w:val="none" w:sz="0" w:space="0" w:color="auto"/>
                        <w:left w:val="none" w:sz="0" w:space="0" w:color="auto"/>
                        <w:bottom w:val="none" w:sz="0" w:space="0" w:color="auto"/>
                        <w:right w:val="none" w:sz="0" w:space="0" w:color="auto"/>
                      </w:divBdr>
                    </w:div>
                  </w:divsChild>
                </w:div>
                <w:div w:id="1982808080">
                  <w:marLeft w:val="0"/>
                  <w:marRight w:val="0"/>
                  <w:marTop w:val="0"/>
                  <w:marBottom w:val="0"/>
                  <w:divBdr>
                    <w:top w:val="none" w:sz="0" w:space="0" w:color="auto"/>
                    <w:left w:val="none" w:sz="0" w:space="0" w:color="auto"/>
                    <w:bottom w:val="none" w:sz="0" w:space="0" w:color="auto"/>
                    <w:right w:val="none" w:sz="0" w:space="0" w:color="auto"/>
                  </w:divBdr>
                  <w:divsChild>
                    <w:div w:id="412892344">
                      <w:marLeft w:val="0"/>
                      <w:marRight w:val="0"/>
                      <w:marTop w:val="0"/>
                      <w:marBottom w:val="0"/>
                      <w:divBdr>
                        <w:top w:val="none" w:sz="0" w:space="0" w:color="auto"/>
                        <w:left w:val="none" w:sz="0" w:space="0" w:color="auto"/>
                        <w:bottom w:val="none" w:sz="0" w:space="0" w:color="auto"/>
                        <w:right w:val="none" w:sz="0" w:space="0" w:color="auto"/>
                      </w:divBdr>
                    </w:div>
                  </w:divsChild>
                </w:div>
                <w:div w:id="861016612">
                  <w:marLeft w:val="0"/>
                  <w:marRight w:val="0"/>
                  <w:marTop w:val="0"/>
                  <w:marBottom w:val="0"/>
                  <w:divBdr>
                    <w:top w:val="none" w:sz="0" w:space="0" w:color="auto"/>
                    <w:left w:val="none" w:sz="0" w:space="0" w:color="auto"/>
                    <w:bottom w:val="none" w:sz="0" w:space="0" w:color="auto"/>
                    <w:right w:val="none" w:sz="0" w:space="0" w:color="auto"/>
                  </w:divBdr>
                  <w:divsChild>
                    <w:div w:id="1079644136">
                      <w:marLeft w:val="0"/>
                      <w:marRight w:val="0"/>
                      <w:marTop w:val="0"/>
                      <w:marBottom w:val="0"/>
                      <w:divBdr>
                        <w:top w:val="none" w:sz="0" w:space="0" w:color="auto"/>
                        <w:left w:val="none" w:sz="0" w:space="0" w:color="auto"/>
                        <w:bottom w:val="none" w:sz="0" w:space="0" w:color="auto"/>
                        <w:right w:val="none" w:sz="0" w:space="0" w:color="auto"/>
                      </w:divBdr>
                    </w:div>
                  </w:divsChild>
                </w:div>
                <w:div w:id="179241264">
                  <w:marLeft w:val="0"/>
                  <w:marRight w:val="0"/>
                  <w:marTop w:val="0"/>
                  <w:marBottom w:val="0"/>
                  <w:divBdr>
                    <w:top w:val="none" w:sz="0" w:space="0" w:color="auto"/>
                    <w:left w:val="none" w:sz="0" w:space="0" w:color="auto"/>
                    <w:bottom w:val="none" w:sz="0" w:space="0" w:color="auto"/>
                    <w:right w:val="none" w:sz="0" w:space="0" w:color="auto"/>
                  </w:divBdr>
                  <w:divsChild>
                    <w:div w:id="1877505726">
                      <w:marLeft w:val="0"/>
                      <w:marRight w:val="0"/>
                      <w:marTop w:val="0"/>
                      <w:marBottom w:val="0"/>
                      <w:divBdr>
                        <w:top w:val="none" w:sz="0" w:space="0" w:color="auto"/>
                        <w:left w:val="none" w:sz="0" w:space="0" w:color="auto"/>
                        <w:bottom w:val="none" w:sz="0" w:space="0" w:color="auto"/>
                        <w:right w:val="none" w:sz="0" w:space="0" w:color="auto"/>
                      </w:divBdr>
                    </w:div>
                  </w:divsChild>
                </w:div>
                <w:div w:id="660890320">
                  <w:marLeft w:val="0"/>
                  <w:marRight w:val="0"/>
                  <w:marTop w:val="0"/>
                  <w:marBottom w:val="0"/>
                  <w:divBdr>
                    <w:top w:val="none" w:sz="0" w:space="0" w:color="auto"/>
                    <w:left w:val="none" w:sz="0" w:space="0" w:color="auto"/>
                    <w:bottom w:val="none" w:sz="0" w:space="0" w:color="auto"/>
                    <w:right w:val="none" w:sz="0" w:space="0" w:color="auto"/>
                  </w:divBdr>
                  <w:divsChild>
                    <w:div w:id="288980341">
                      <w:marLeft w:val="0"/>
                      <w:marRight w:val="0"/>
                      <w:marTop w:val="0"/>
                      <w:marBottom w:val="0"/>
                      <w:divBdr>
                        <w:top w:val="none" w:sz="0" w:space="0" w:color="auto"/>
                        <w:left w:val="none" w:sz="0" w:space="0" w:color="auto"/>
                        <w:bottom w:val="none" w:sz="0" w:space="0" w:color="auto"/>
                        <w:right w:val="none" w:sz="0" w:space="0" w:color="auto"/>
                      </w:divBdr>
                    </w:div>
                  </w:divsChild>
                </w:div>
                <w:div w:id="604192277">
                  <w:marLeft w:val="0"/>
                  <w:marRight w:val="0"/>
                  <w:marTop w:val="0"/>
                  <w:marBottom w:val="0"/>
                  <w:divBdr>
                    <w:top w:val="none" w:sz="0" w:space="0" w:color="auto"/>
                    <w:left w:val="none" w:sz="0" w:space="0" w:color="auto"/>
                    <w:bottom w:val="none" w:sz="0" w:space="0" w:color="auto"/>
                    <w:right w:val="none" w:sz="0" w:space="0" w:color="auto"/>
                  </w:divBdr>
                  <w:divsChild>
                    <w:div w:id="2105689894">
                      <w:marLeft w:val="0"/>
                      <w:marRight w:val="0"/>
                      <w:marTop w:val="0"/>
                      <w:marBottom w:val="0"/>
                      <w:divBdr>
                        <w:top w:val="none" w:sz="0" w:space="0" w:color="auto"/>
                        <w:left w:val="none" w:sz="0" w:space="0" w:color="auto"/>
                        <w:bottom w:val="none" w:sz="0" w:space="0" w:color="auto"/>
                        <w:right w:val="none" w:sz="0" w:space="0" w:color="auto"/>
                      </w:divBdr>
                    </w:div>
                  </w:divsChild>
                </w:div>
                <w:div w:id="37898555">
                  <w:marLeft w:val="0"/>
                  <w:marRight w:val="0"/>
                  <w:marTop w:val="0"/>
                  <w:marBottom w:val="0"/>
                  <w:divBdr>
                    <w:top w:val="none" w:sz="0" w:space="0" w:color="auto"/>
                    <w:left w:val="none" w:sz="0" w:space="0" w:color="auto"/>
                    <w:bottom w:val="none" w:sz="0" w:space="0" w:color="auto"/>
                    <w:right w:val="none" w:sz="0" w:space="0" w:color="auto"/>
                  </w:divBdr>
                  <w:divsChild>
                    <w:div w:id="1062412053">
                      <w:marLeft w:val="0"/>
                      <w:marRight w:val="0"/>
                      <w:marTop w:val="0"/>
                      <w:marBottom w:val="0"/>
                      <w:divBdr>
                        <w:top w:val="none" w:sz="0" w:space="0" w:color="auto"/>
                        <w:left w:val="none" w:sz="0" w:space="0" w:color="auto"/>
                        <w:bottom w:val="none" w:sz="0" w:space="0" w:color="auto"/>
                        <w:right w:val="none" w:sz="0" w:space="0" w:color="auto"/>
                      </w:divBdr>
                    </w:div>
                  </w:divsChild>
                </w:div>
                <w:div w:id="1626538840">
                  <w:marLeft w:val="0"/>
                  <w:marRight w:val="0"/>
                  <w:marTop w:val="0"/>
                  <w:marBottom w:val="0"/>
                  <w:divBdr>
                    <w:top w:val="none" w:sz="0" w:space="0" w:color="auto"/>
                    <w:left w:val="none" w:sz="0" w:space="0" w:color="auto"/>
                    <w:bottom w:val="none" w:sz="0" w:space="0" w:color="auto"/>
                    <w:right w:val="none" w:sz="0" w:space="0" w:color="auto"/>
                  </w:divBdr>
                  <w:divsChild>
                    <w:div w:id="112093868">
                      <w:marLeft w:val="0"/>
                      <w:marRight w:val="0"/>
                      <w:marTop w:val="0"/>
                      <w:marBottom w:val="0"/>
                      <w:divBdr>
                        <w:top w:val="none" w:sz="0" w:space="0" w:color="auto"/>
                        <w:left w:val="none" w:sz="0" w:space="0" w:color="auto"/>
                        <w:bottom w:val="none" w:sz="0" w:space="0" w:color="auto"/>
                        <w:right w:val="none" w:sz="0" w:space="0" w:color="auto"/>
                      </w:divBdr>
                    </w:div>
                  </w:divsChild>
                </w:div>
                <w:div w:id="2068719257">
                  <w:marLeft w:val="0"/>
                  <w:marRight w:val="0"/>
                  <w:marTop w:val="0"/>
                  <w:marBottom w:val="0"/>
                  <w:divBdr>
                    <w:top w:val="none" w:sz="0" w:space="0" w:color="auto"/>
                    <w:left w:val="none" w:sz="0" w:space="0" w:color="auto"/>
                    <w:bottom w:val="none" w:sz="0" w:space="0" w:color="auto"/>
                    <w:right w:val="none" w:sz="0" w:space="0" w:color="auto"/>
                  </w:divBdr>
                  <w:divsChild>
                    <w:div w:id="1481194807">
                      <w:marLeft w:val="0"/>
                      <w:marRight w:val="0"/>
                      <w:marTop w:val="0"/>
                      <w:marBottom w:val="0"/>
                      <w:divBdr>
                        <w:top w:val="none" w:sz="0" w:space="0" w:color="auto"/>
                        <w:left w:val="none" w:sz="0" w:space="0" w:color="auto"/>
                        <w:bottom w:val="none" w:sz="0" w:space="0" w:color="auto"/>
                        <w:right w:val="none" w:sz="0" w:space="0" w:color="auto"/>
                      </w:divBdr>
                    </w:div>
                  </w:divsChild>
                </w:div>
                <w:div w:id="861941095">
                  <w:marLeft w:val="0"/>
                  <w:marRight w:val="0"/>
                  <w:marTop w:val="0"/>
                  <w:marBottom w:val="0"/>
                  <w:divBdr>
                    <w:top w:val="none" w:sz="0" w:space="0" w:color="auto"/>
                    <w:left w:val="none" w:sz="0" w:space="0" w:color="auto"/>
                    <w:bottom w:val="none" w:sz="0" w:space="0" w:color="auto"/>
                    <w:right w:val="none" w:sz="0" w:space="0" w:color="auto"/>
                  </w:divBdr>
                  <w:divsChild>
                    <w:div w:id="1558124824">
                      <w:marLeft w:val="0"/>
                      <w:marRight w:val="0"/>
                      <w:marTop w:val="0"/>
                      <w:marBottom w:val="0"/>
                      <w:divBdr>
                        <w:top w:val="none" w:sz="0" w:space="0" w:color="auto"/>
                        <w:left w:val="none" w:sz="0" w:space="0" w:color="auto"/>
                        <w:bottom w:val="none" w:sz="0" w:space="0" w:color="auto"/>
                        <w:right w:val="none" w:sz="0" w:space="0" w:color="auto"/>
                      </w:divBdr>
                    </w:div>
                  </w:divsChild>
                </w:div>
                <w:div w:id="516383918">
                  <w:marLeft w:val="0"/>
                  <w:marRight w:val="0"/>
                  <w:marTop w:val="0"/>
                  <w:marBottom w:val="0"/>
                  <w:divBdr>
                    <w:top w:val="none" w:sz="0" w:space="0" w:color="auto"/>
                    <w:left w:val="none" w:sz="0" w:space="0" w:color="auto"/>
                    <w:bottom w:val="none" w:sz="0" w:space="0" w:color="auto"/>
                    <w:right w:val="none" w:sz="0" w:space="0" w:color="auto"/>
                  </w:divBdr>
                  <w:divsChild>
                    <w:div w:id="1551727992">
                      <w:marLeft w:val="0"/>
                      <w:marRight w:val="0"/>
                      <w:marTop w:val="0"/>
                      <w:marBottom w:val="0"/>
                      <w:divBdr>
                        <w:top w:val="none" w:sz="0" w:space="0" w:color="auto"/>
                        <w:left w:val="none" w:sz="0" w:space="0" w:color="auto"/>
                        <w:bottom w:val="none" w:sz="0" w:space="0" w:color="auto"/>
                        <w:right w:val="none" w:sz="0" w:space="0" w:color="auto"/>
                      </w:divBdr>
                    </w:div>
                  </w:divsChild>
                </w:div>
                <w:div w:id="870148399">
                  <w:marLeft w:val="0"/>
                  <w:marRight w:val="0"/>
                  <w:marTop w:val="0"/>
                  <w:marBottom w:val="0"/>
                  <w:divBdr>
                    <w:top w:val="none" w:sz="0" w:space="0" w:color="auto"/>
                    <w:left w:val="none" w:sz="0" w:space="0" w:color="auto"/>
                    <w:bottom w:val="none" w:sz="0" w:space="0" w:color="auto"/>
                    <w:right w:val="none" w:sz="0" w:space="0" w:color="auto"/>
                  </w:divBdr>
                  <w:divsChild>
                    <w:div w:id="2121337915">
                      <w:marLeft w:val="0"/>
                      <w:marRight w:val="0"/>
                      <w:marTop w:val="0"/>
                      <w:marBottom w:val="0"/>
                      <w:divBdr>
                        <w:top w:val="none" w:sz="0" w:space="0" w:color="auto"/>
                        <w:left w:val="none" w:sz="0" w:space="0" w:color="auto"/>
                        <w:bottom w:val="none" w:sz="0" w:space="0" w:color="auto"/>
                        <w:right w:val="none" w:sz="0" w:space="0" w:color="auto"/>
                      </w:divBdr>
                    </w:div>
                  </w:divsChild>
                </w:div>
                <w:div w:id="2015717300">
                  <w:marLeft w:val="0"/>
                  <w:marRight w:val="0"/>
                  <w:marTop w:val="0"/>
                  <w:marBottom w:val="0"/>
                  <w:divBdr>
                    <w:top w:val="none" w:sz="0" w:space="0" w:color="auto"/>
                    <w:left w:val="none" w:sz="0" w:space="0" w:color="auto"/>
                    <w:bottom w:val="none" w:sz="0" w:space="0" w:color="auto"/>
                    <w:right w:val="none" w:sz="0" w:space="0" w:color="auto"/>
                  </w:divBdr>
                  <w:divsChild>
                    <w:div w:id="1539119556">
                      <w:marLeft w:val="0"/>
                      <w:marRight w:val="0"/>
                      <w:marTop w:val="0"/>
                      <w:marBottom w:val="0"/>
                      <w:divBdr>
                        <w:top w:val="none" w:sz="0" w:space="0" w:color="auto"/>
                        <w:left w:val="none" w:sz="0" w:space="0" w:color="auto"/>
                        <w:bottom w:val="none" w:sz="0" w:space="0" w:color="auto"/>
                        <w:right w:val="none" w:sz="0" w:space="0" w:color="auto"/>
                      </w:divBdr>
                    </w:div>
                  </w:divsChild>
                </w:div>
                <w:div w:id="1761443727">
                  <w:marLeft w:val="0"/>
                  <w:marRight w:val="0"/>
                  <w:marTop w:val="0"/>
                  <w:marBottom w:val="0"/>
                  <w:divBdr>
                    <w:top w:val="none" w:sz="0" w:space="0" w:color="auto"/>
                    <w:left w:val="none" w:sz="0" w:space="0" w:color="auto"/>
                    <w:bottom w:val="none" w:sz="0" w:space="0" w:color="auto"/>
                    <w:right w:val="none" w:sz="0" w:space="0" w:color="auto"/>
                  </w:divBdr>
                  <w:divsChild>
                    <w:div w:id="149568712">
                      <w:marLeft w:val="0"/>
                      <w:marRight w:val="0"/>
                      <w:marTop w:val="0"/>
                      <w:marBottom w:val="0"/>
                      <w:divBdr>
                        <w:top w:val="none" w:sz="0" w:space="0" w:color="auto"/>
                        <w:left w:val="none" w:sz="0" w:space="0" w:color="auto"/>
                        <w:bottom w:val="none" w:sz="0" w:space="0" w:color="auto"/>
                        <w:right w:val="none" w:sz="0" w:space="0" w:color="auto"/>
                      </w:divBdr>
                    </w:div>
                  </w:divsChild>
                </w:div>
                <w:div w:id="1227453727">
                  <w:marLeft w:val="0"/>
                  <w:marRight w:val="0"/>
                  <w:marTop w:val="0"/>
                  <w:marBottom w:val="0"/>
                  <w:divBdr>
                    <w:top w:val="none" w:sz="0" w:space="0" w:color="auto"/>
                    <w:left w:val="none" w:sz="0" w:space="0" w:color="auto"/>
                    <w:bottom w:val="none" w:sz="0" w:space="0" w:color="auto"/>
                    <w:right w:val="none" w:sz="0" w:space="0" w:color="auto"/>
                  </w:divBdr>
                  <w:divsChild>
                    <w:div w:id="816382798">
                      <w:marLeft w:val="0"/>
                      <w:marRight w:val="0"/>
                      <w:marTop w:val="0"/>
                      <w:marBottom w:val="0"/>
                      <w:divBdr>
                        <w:top w:val="none" w:sz="0" w:space="0" w:color="auto"/>
                        <w:left w:val="none" w:sz="0" w:space="0" w:color="auto"/>
                        <w:bottom w:val="none" w:sz="0" w:space="0" w:color="auto"/>
                        <w:right w:val="none" w:sz="0" w:space="0" w:color="auto"/>
                      </w:divBdr>
                    </w:div>
                  </w:divsChild>
                </w:div>
                <w:div w:id="613365250">
                  <w:marLeft w:val="0"/>
                  <w:marRight w:val="0"/>
                  <w:marTop w:val="0"/>
                  <w:marBottom w:val="0"/>
                  <w:divBdr>
                    <w:top w:val="none" w:sz="0" w:space="0" w:color="auto"/>
                    <w:left w:val="none" w:sz="0" w:space="0" w:color="auto"/>
                    <w:bottom w:val="none" w:sz="0" w:space="0" w:color="auto"/>
                    <w:right w:val="none" w:sz="0" w:space="0" w:color="auto"/>
                  </w:divBdr>
                  <w:divsChild>
                    <w:div w:id="1448500028">
                      <w:marLeft w:val="0"/>
                      <w:marRight w:val="0"/>
                      <w:marTop w:val="0"/>
                      <w:marBottom w:val="0"/>
                      <w:divBdr>
                        <w:top w:val="none" w:sz="0" w:space="0" w:color="auto"/>
                        <w:left w:val="none" w:sz="0" w:space="0" w:color="auto"/>
                        <w:bottom w:val="none" w:sz="0" w:space="0" w:color="auto"/>
                        <w:right w:val="none" w:sz="0" w:space="0" w:color="auto"/>
                      </w:divBdr>
                    </w:div>
                  </w:divsChild>
                </w:div>
                <w:div w:id="1206060128">
                  <w:marLeft w:val="0"/>
                  <w:marRight w:val="0"/>
                  <w:marTop w:val="0"/>
                  <w:marBottom w:val="0"/>
                  <w:divBdr>
                    <w:top w:val="none" w:sz="0" w:space="0" w:color="auto"/>
                    <w:left w:val="none" w:sz="0" w:space="0" w:color="auto"/>
                    <w:bottom w:val="none" w:sz="0" w:space="0" w:color="auto"/>
                    <w:right w:val="none" w:sz="0" w:space="0" w:color="auto"/>
                  </w:divBdr>
                  <w:divsChild>
                    <w:div w:id="33116324">
                      <w:marLeft w:val="0"/>
                      <w:marRight w:val="0"/>
                      <w:marTop w:val="0"/>
                      <w:marBottom w:val="0"/>
                      <w:divBdr>
                        <w:top w:val="none" w:sz="0" w:space="0" w:color="auto"/>
                        <w:left w:val="none" w:sz="0" w:space="0" w:color="auto"/>
                        <w:bottom w:val="none" w:sz="0" w:space="0" w:color="auto"/>
                        <w:right w:val="none" w:sz="0" w:space="0" w:color="auto"/>
                      </w:divBdr>
                    </w:div>
                  </w:divsChild>
                </w:div>
                <w:div w:id="1583023440">
                  <w:marLeft w:val="0"/>
                  <w:marRight w:val="0"/>
                  <w:marTop w:val="0"/>
                  <w:marBottom w:val="0"/>
                  <w:divBdr>
                    <w:top w:val="none" w:sz="0" w:space="0" w:color="auto"/>
                    <w:left w:val="none" w:sz="0" w:space="0" w:color="auto"/>
                    <w:bottom w:val="none" w:sz="0" w:space="0" w:color="auto"/>
                    <w:right w:val="none" w:sz="0" w:space="0" w:color="auto"/>
                  </w:divBdr>
                  <w:divsChild>
                    <w:div w:id="1625194397">
                      <w:marLeft w:val="0"/>
                      <w:marRight w:val="0"/>
                      <w:marTop w:val="0"/>
                      <w:marBottom w:val="0"/>
                      <w:divBdr>
                        <w:top w:val="none" w:sz="0" w:space="0" w:color="auto"/>
                        <w:left w:val="none" w:sz="0" w:space="0" w:color="auto"/>
                        <w:bottom w:val="none" w:sz="0" w:space="0" w:color="auto"/>
                        <w:right w:val="none" w:sz="0" w:space="0" w:color="auto"/>
                      </w:divBdr>
                    </w:div>
                  </w:divsChild>
                </w:div>
                <w:div w:id="1622834652">
                  <w:marLeft w:val="0"/>
                  <w:marRight w:val="0"/>
                  <w:marTop w:val="0"/>
                  <w:marBottom w:val="0"/>
                  <w:divBdr>
                    <w:top w:val="none" w:sz="0" w:space="0" w:color="auto"/>
                    <w:left w:val="none" w:sz="0" w:space="0" w:color="auto"/>
                    <w:bottom w:val="none" w:sz="0" w:space="0" w:color="auto"/>
                    <w:right w:val="none" w:sz="0" w:space="0" w:color="auto"/>
                  </w:divBdr>
                  <w:divsChild>
                    <w:div w:id="1702708101">
                      <w:marLeft w:val="0"/>
                      <w:marRight w:val="0"/>
                      <w:marTop w:val="0"/>
                      <w:marBottom w:val="0"/>
                      <w:divBdr>
                        <w:top w:val="none" w:sz="0" w:space="0" w:color="auto"/>
                        <w:left w:val="none" w:sz="0" w:space="0" w:color="auto"/>
                        <w:bottom w:val="none" w:sz="0" w:space="0" w:color="auto"/>
                        <w:right w:val="none" w:sz="0" w:space="0" w:color="auto"/>
                      </w:divBdr>
                    </w:div>
                  </w:divsChild>
                </w:div>
                <w:div w:id="1263225124">
                  <w:marLeft w:val="0"/>
                  <w:marRight w:val="0"/>
                  <w:marTop w:val="0"/>
                  <w:marBottom w:val="0"/>
                  <w:divBdr>
                    <w:top w:val="none" w:sz="0" w:space="0" w:color="auto"/>
                    <w:left w:val="none" w:sz="0" w:space="0" w:color="auto"/>
                    <w:bottom w:val="none" w:sz="0" w:space="0" w:color="auto"/>
                    <w:right w:val="none" w:sz="0" w:space="0" w:color="auto"/>
                  </w:divBdr>
                  <w:divsChild>
                    <w:div w:id="164639583">
                      <w:marLeft w:val="0"/>
                      <w:marRight w:val="0"/>
                      <w:marTop w:val="0"/>
                      <w:marBottom w:val="0"/>
                      <w:divBdr>
                        <w:top w:val="none" w:sz="0" w:space="0" w:color="auto"/>
                        <w:left w:val="none" w:sz="0" w:space="0" w:color="auto"/>
                        <w:bottom w:val="none" w:sz="0" w:space="0" w:color="auto"/>
                        <w:right w:val="none" w:sz="0" w:space="0" w:color="auto"/>
                      </w:divBdr>
                    </w:div>
                  </w:divsChild>
                </w:div>
                <w:div w:id="1624582284">
                  <w:marLeft w:val="0"/>
                  <w:marRight w:val="0"/>
                  <w:marTop w:val="0"/>
                  <w:marBottom w:val="0"/>
                  <w:divBdr>
                    <w:top w:val="none" w:sz="0" w:space="0" w:color="auto"/>
                    <w:left w:val="none" w:sz="0" w:space="0" w:color="auto"/>
                    <w:bottom w:val="none" w:sz="0" w:space="0" w:color="auto"/>
                    <w:right w:val="none" w:sz="0" w:space="0" w:color="auto"/>
                  </w:divBdr>
                  <w:divsChild>
                    <w:div w:id="298540471">
                      <w:marLeft w:val="0"/>
                      <w:marRight w:val="0"/>
                      <w:marTop w:val="0"/>
                      <w:marBottom w:val="0"/>
                      <w:divBdr>
                        <w:top w:val="none" w:sz="0" w:space="0" w:color="auto"/>
                        <w:left w:val="none" w:sz="0" w:space="0" w:color="auto"/>
                        <w:bottom w:val="none" w:sz="0" w:space="0" w:color="auto"/>
                        <w:right w:val="none" w:sz="0" w:space="0" w:color="auto"/>
                      </w:divBdr>
                    </w:div>
                  </w:divsChild>
                </w:div>
                <w:div w:id="1385180540">
                  <w:marLeft w:val="0"/>
                  <w:marRight w:val="0"/>
                  <w:marTop w:val="0"/>
                  <w:marBottom w:val="0"/>
                  <w:divBdr>
                    <w:top w:val="none" w:sz="0" w:space="0" w:color="auto"/>
                    <w:left w:val="none" w:sz="0" w:space="0" w:color="auto"/>
                    <w:bottom w:val="none" w:sz="0" w:space="0" w:color="auto"/>
                    <w:right w:val="none" w:sz="0" w:space="0" w:color="auto"/>
                  </w:divBdr>
                  <w:divsChild>
                    <w:div w:id="620720899">
                      <w:marLeft w:val="0"/>
                      <w:marRight w:val="0"/>
                      <w:marTop w:val="0"/>
                      <w:marBottom w:val="0"/>
                      <w:divBdr>
                        <w:top w:val="none" w:sz="0" w:space="0" w:color="auto"/>
                        <w:left w:val="none" w:sz="0" w:space="0" w:color="auto"/>
                        <w:bottom w:val="none" w:sz="0" w:space="0" w:color="auto"/>
                        <w:right w:val="none" w:sz="0" w:space="0" w:color="auto"/>
                      </w:divBdr>
                    </w:div>
                  </w:divsChild>
                </w:div>
                <w:div w:id="77529187">
                  <w:marLeft w:val="0"/>
                  <w:marRight w:val="0"/>
                  <w:marTop w:val="0"/>
                  <w:marBottom w:val="0"/>
                  <w:divBdr>
                    <w:top w:val="none" w:sz="0" w:space="0" w:color="auto"/>
                    <w:left w:val="none" w:sz="0" w:space="0" w:color="auto"/>
                    <w:bottom w:val="none" w:sz="0" w:space="0" w:color="auto"/>
                    <w:right w:val="none" w:sz="0" w:space="0" w:color="auto"/>
                  </w:divBdr>
                  <w:divsChild>
                    <w:div w:id="185028520">
                      <w:marLeft w:val="0"/>
                      <w:marRight w:val="0"/>
                      <w:marTop w:val="0"/>
                      <w:marBottom w:val="0"/>
                      <w:divBdr>
                        <w:top w:val="none" w:sz="0" w:space="0" w:color="auto"/>
                        <w:left w:val="none" w:sz="0" w:space="0" w:color="auto"/>
                        <w:bottom w:val="none" w:sz="0" w:space="0" w:color="auto"/>
                        <w:right w:val="none" w:sz="0" w:space="0" w:color="auto"/>
                      </w:divBdr>
                    </w:div>
                  </w:divsChild>
                </w:div>
                <w:div w:id="1070156024">
                  <w:marLeft w:val="0"/>
                  <w:marRight w:val="0"/>
                  <w:marTop w:val="0"/>
                  <w:marBottom w:val="0"/>
                  <w:divBdr>
                    <w:top w:val="none" w:sz="0" w:space="0" w:color="auto"/>
                    <w:left w:val="none" w:sz="0" w:space="0" w:color="auto"/>
                    <w:bottom w:val="none" w:sz="0" w:space="0" w:color="auto"/>
                    <w:right w:val="none" w:sz="0" w:space="0" w:color="auto"/>
                  </w:divBdr>
                  <w:divsChild>
                    <w:div w:id="1430587117">
                      <w:marLeft w:val="0"/>
                      <w:marRight w:val="0"/>
                      <w:marTop w:val="0"/>
                      <w:marBottom w:val="0"/>
                      <w:divBdr>
                        <w:top w:val="none" w:sz="0" w:space="0" w:color="auto"/>
                        <w:left w:val="none" w:sz="0" w:space="0" w:color="auto"/>
                        <w:bottom w:val="none" w:sz="0" w:space="0" w:color="auto"/>
                        <w:right w:val="none" w:sz="0" w:space="0" w:color="auto"/>
                      </w:divBdr>
                    </w:div>
                  </w:divsChild>
                </w:div>
                <w:div w:id="1918400488">
                  <w:marLeft w:val="0"/>
                  <w:marRight w:val="0"/>
                  <w:marTop w:val="0"/>
                  <w:marBottom w:val="0"/>
                  <w:divBdr>
                    <w:top w:val="none" w:sz="0" w:space="0" w:color="auto"/>
                    <w:left w:val="none" w:sz="0" w:space="0" w:color="auto"/>
                    <w:bottom w:val="none" w:sz="0" w:space="0" w:color="auto"/>
                    <w:right w:val="none" w:sz="0" w:space="0" w:color="auto"/>
                  </w:divBdr>
                  <w:divsChild>
                    <w:div w:id="1601254203">
                      <w:marLeft w:val="0"/>
                      <w:marRight w:val="0"/>
                      <w:marTop w:val="0"/>
                      <w:marBottom w:val="0"/>
                      <w:divBdr>
                        <w:top w:val="none" w:sz="0" w:space="0" w:color="auto"/>
                        <w:left w:val="none" w:sz="0" w:space="0" w:color="auto"/>
                        <w:bottom w:val="none" w:sz="0" w:space="0" w:color="auto"/>
                        <w:right w:val="none" w:sz="0" w:space="0" w:color="auto"/>
                      </w:divBdr>
                    </w:div>
                  </w:divsChild>
                </w:div>
                <w:div w:id="1041435934">
                  <w:marLeft w:val="0"/>
                  <w:marRight w:val="0"/>
                  <w:marTop w:val="0"/>
                  <w:marBottom w:val="0"/>
                  <w:divBdr>
                    <w:top w:val="none" w:sz="0" w:space="0" w:color="auto"/>
                    <w:left w:val="none" w:sz="0" w:space="0" w:color="auto"/>
                    <w:bottom w:val="none" w:sz="0" w:space="0" w:color="auto"/>
                    <w:right w:val="none" w:sz="0" w:space="0" w:color="auto"/>
                  </w:divBdr>
                  <w:divsChild>
                    <w:div w:id="826559758">
                      <w:marLeft w:val="0"/>
                      <w:marRight w:val="0"/>
                      <w:marTop w:val="0"/>
                      <w:marBottom w:val="0"/>
                      <w:divBdr>
                        <w:top w:val="none" w:sz="0" w:space="0" w:color="auto"/>
                        <w:left w:val="none" w:sz="0" w:space="0" w:color="auto"/>
                        <w:bottom w:val="none" w:sz="0" w:space="0" w:color="auto"/>
                        <w:right w:val="none" w:sz="0" w:space="0" w:color="auto"/>
                      </w:divBdr>
                    </w:div>
                  </w:divsChild>
                </w:div>
                <w:div w:id="1191334715">
                  <w:marLeft w:val="0"/>
                  <w:marRight w:val="0"/>
                  <w:marTop w:val="0"/>
                  <w:marBottom w:val="0"/>
                  <w:divBdr>
                    <w:top w:val="none" w:sz="0" w:space="0" w:color="auto"/>
                    <w:left w:val="none" w:sz="0" w:space="0" w:color="auto"/>
                    <w:bottom w:val="none" w:sz="0" w:space="0" w:color="auto"/>
                    <w:right w:val="none" w:sz="0" w:space="0" w:color="auto"/>
                  </w:divBdr>
                  <w:divsChild>
                    <w:div w:id="1044132966">
                      <w:marLeft w:val="0"/>
                      <w:marRight w:val="0"/>
                      <w:marTop w:val="0"/>
                      <w:marBottom w:val="0"/>
                      <w:divBdr>
                        <w:top w:val="none" w:sz="0" w:space="0" w:color="auto"/>
                        <w:left w:val="none" w:sz="0" w:space="0" w:color="auto"/>
                        <w:bottom w:val="none" w:sz="0" w:space="0" w:color="auto"/>
                        <w:right w:val="none" w:sz="0" w:space="0" w:color="auto"/>
                      </w:divBdr>
                    </w:div>
                  </w:divsChild>
                </w:div>
                <w:div w:id="1623732594">
                  <w:marLeft w:val="0"/>
                  <w:marRight w:val="0"/>
                  <w:marTop w:val="0"/>
                  <w:marBottom w:val="0"/>
                  <w:divBdr>
                    <w:top w:val="none" w:sz="0" w:space="0" w:color="auto"/>
                    <w:left w:val="none" w:sz="0" w:space="0" w:color="auto"/>
                    <w:bottom w:val="none" w:sz="0" w:space="0" w:color="auto"/>
                    <w:right w:val="none" w:sz="0" w:space="0" w:color="auto"/>
                  </w:divBdr>
                  <w:divsChild>
                    <w:div w:id="609317225">
                      <w:marLeft w:val="0"/>
                      <w:marRight w:val="0"/>
                      <w:marTop w:val="0"/>
                      <w:marBottom w:val="0"/>
                      <w:divBdr>
                        <w:top w:val="none" w:sz="0" w:space="0" w:color="auto"/>
                        <w:left w:val="none" w:sz="0" w:space="0" w:color="auto"/>
                        <w:bottom w:val="none" w:sz="0" w:space="0" w:color="auto"/>
                        <w:right w:val="none" w:sz="0" w:space="0" w:color="auto"/>
                      </w:divBdr>
                    </w:div>
                  </w:divsChild>
                </w:div>
                <w:div w:id="1310289274">
                  <w:marLeft w:val="0"/>
                  <w:marRight w:val="0"/>
                  <w:marTop w:val="0"/>
                  <w:marBottom w:val="0"/>
                  <w:divBdr>
                    <w:top w:val="none" w:sz="0" w:space="0" w:color="auto"/>
                    <w:left w:val="none" w:sz="0" w:space="0" w:color="auto"/>
                    <w:bottom w:val="none" w:sz="0" w:space="0" w:color="auto"/>
                    <w:right w:val="none" w:sz="0" w:space="0" w:color="auto"/>
                  </w:divBdr>
                  <w:divsChild>
                    <w:div w:id="2092465810">
                      <w:marLeft w:val="0"/>
                      <w:marRight w:val="0"/>
                      <w:marTop w:val="0"/>
                      <w:marBottom w:val="0"/>
                      <w:divBdr>
                        <w:top w:val="none" w:sz="0" w:space="0" w:color="auto"/>
                        <w:left w:val="none" w:sz="0" w:space="0" w:color="auto"/>
                        <w:bottom w:val="none" w:sz="0" w:space="0" w:color="auto"/>
                        <w:right w:val="none" w:sz="0" w:space="0" w:color="auto"/>
                      </w:divBdr>
                    </w:div>
                  </w:divsChild>
                </w:div>
                <w:div w:id="514344889">
                  <w:marLeft w:val="0"/>
                  <w:marRight w:val="0"/>
                  <w:marTop w:val="0"/>
                  <w:marBottom w:val="0"/>
                  <w:divBdr>
                    <w:top w:val="none" w:sz="0" w:space="0" w:color="auto"/>
                    <w:left w:val="none" w:sz="0" w:space="0" w:color="auto"/>
                    <w:bottom w:val="none" w:sz="0" w:space="0" w:color="auto"/>
                    <w:right w:val="none" w:sz="0" w:space="0" w:color="auto"/>
                  </w:divBdr>
                  <w:divsChild>
                    <w:div w:id="2018144488">
                      <w:marLeft w:val="0"/>
                      <w:marRight w:val="0"/>
                      <w:marTop w:val="0"/>
                      <w:marBottom w:val="0"/>
                      <w:divBdr>
                        <w:top w:val="none" w:sz="0" w:space="0" w:color="auto"/>
                        <w:left w:val="none" w:sz="0" w:space="0" w:color="auto"/>
                        <w:bottom w:val="none" w:sz="0" w:space="0" w:color="auto"/>
                        <w:right w:val="none" w:sz="0" w:space="0" w:color="auto"/>
                      </w:divBdr>
                    </w:div>
                  </w:divsChild>
                </w:div>
                <w:div w:id="1351179891">
                  <w:marLeft w:val="0"/>
                  <w:marRight w:val="0"/>
                  <w:marTop w:val="0"/>
                  <w:marBottom w:val="0"/>
                  <w:divBdr>
                    <w:top w:val="none" w:sz="0" w:space="0" w:color="auto"/>
                    <w:left w:val="none" w:sz="0" w:space="0" w:color="auto"/>
                    <w:bottom w:val="none" w:sz="0" w:space="0" w:color="auto"/>
                    <w:right w:val="none" w:sz="0" w:space="0" w:color="auto"/>
                  </w:divBdr>
                  <w:divsChild>
                    <w:div w:id="447160975">
                      <w:marLeft w:val="0"/>
                      <w:marRight w:val="0"/>
                      <w:marTop w:val="0"/>
                      <w:marBottom w:val="0"/>
                      <w:divBdr>
                        <w:top w:val="none" w:sz="0" w:space="0" w:color="auto"/>
                        <w:left w:val="none" w:sz="0" w:space="0" w:color="auto"/>
                        <w:bottom w:val="none" w:sz="0" w:space="0" w:color="auto"/>
                        <w:right w:val="none" w:sz="0" w:space="0" w:color="auto"/>
                      </w:divBdr>
                    </w:div>
                  </w:divsChild>
                </w:div>
                <w:div w:id="1487237572">
                  <w:marLeft w:val="0"/>
                  <w:marRight w:val="0"/>
                  <w:marTop w:val="0"/>
                  <w:marBottom w:val="0"/>
                  <w:divBdr>
                    <w:top w:val="none" w:sz="0" w:space="0" w:color="auto"/>
                    <w:left w:val="none" w:sz="0" w:space="0" w:color="auto"/>
                    <w:bottom w:val="none" w:sz="0" w:space="0" w:color="auto"/>
                    <w:right w:val="none" w:sz="0" w:space="0" w:color="auto"/>
                  </w:divBdr>
                  <w:divsChild>
                    <w:div w:id="1968587943">
                      <w:marLeft w:val="0"/>
                      <w:marRight w:val="0"/>
                      <w:marTop w:val="0"/>
                      <w:marBottom w:val="0"/>
                      <w:divBdr>
                        <w:top w:val="none" w:sz="0" w:space="0" w:color="auto"/>
                        <w:left w:val="none" w:sz="0" w:space="0" w:color="auto"/>
                        <w:bottom w:val="none" w:sz="0" w:space="0" w:color="auto"/>
                        <w:right w:val="none" w:sz="0" w:space="0" w:color="auto"/>
                      </w:divBdr>
                    </w:div>
                  </w:divsChild>
                </w:div>
                <w:div w:id="902913320">
                  <w:marLeft w:val="0"/>
                  <w:marRight w:val="0"/>
                  <w:marTop w:val="0"/>
                  <w:marBottom w:val="0"/>
                  <w:divBdr>
                    <w:top w:val="none" w:sz="0" w:space="0" w:color="auto"/>
                    <w:left w:val="none" w:sz="0" w:space="0" w:color="auto"/>
                    <w:bottom w:val="none" w:sz="0" w:space="0" w:color="auto"/>
                    <w:right w:val="none" w:sz="0" w:space="0" w:color="auto"/>
                  </w:divBdr>
                  <w:divsChild>
                    <w:div w:id="81727520">
                      <w:marLeft w:val="0"/>
                      <w:marRight w:val="0"/>
                      <w:marTop w:val="0"/>
                      <w:marBottom w:val="0"/>
                      <w:divBdr>
                        <w:top w:val="none" w:sz="0" w:space="0" w:color="auto"/>
                        <w:left w:val="none" w:sz="0" w:space="0" w:color="auto"/>
                        <w:bottom w:val="none" w:sz="0" w:space="0" w:color="auto"/>
                        <w:right w:val="none" w:sz="0" w:space="0" w:color="auto"/>
                      </w:divBdr>
                    </w:div>
                  </w:divsChild>
                </w:div>
                <w:div w:id="45180576">
                  <w:marLeft w:val="0"/>
                  <w:marRight w:val="0"/>
                  <w:marTop w:val="0"/>
                  <w:marBottom w:val="0"/>
                  <w:divBdr>
                    <w:top w:val="none" w:sz="0" w:space="0" w:color="auto"/>
                    <w:left w:val="none" w:sz="0" w:space="0" w:color="auto"/>
                    <w:bottom w:val="none" w:sz="0" w:space="0" w:color="auto"/>
                    <w:right w:val="none" w:sz="0" w:space="0" w:color="auto"/>
                  </w:divBdr>
                  <w:divsChild>
                    <w:div w:id="1547179196">
                      <w:marLeft w:val="0"/>
                      <w:marRight w:val="0"/>
                      <w:marTop w:val="0"/>
                      <w:marBottom w:val="0"/>
                      <w:divBdr>
                        <w:top w:val="none" w:sz="0" w:space="0" w:color="auto"/>
                        <w:left w:val="none" w:sz="0" w:space="0" w:color="auto"/>
                        <w:bottom w:val="none" w:sz="0" w:space="0" w:color="auto"/>
                        <w:right w:val="none" w:sz="0" w:space="0" w:color="auto"/>
                      </w:divBdr>
                    </w:div>
                  </w:divsChild>
                </w:div>
                <w:div w:id="1840734877">
                  <w:marLeft w:val="0"/>
                  <w:marRight w:val="0"/>
                  <w:marTop w:val="0"/>
                  <w:marBottom w:val="0"/>
                  <w:divBdr>
                    <w:top w:val="none" w:sz="0" w:space="0" w:color="auto"/>
                    <w:left w:val="none" w:sz="0" w:space="0" w:color="auto"/>
                    <w:bottom w:val="none" w:sz="0" w:space="0" w:color="auto"/>
                    <w:right w:val="none" w:sz="0" w:space="0" w:color="auto"/>
                  </w:divBdr>
                  <w:divsChild>
                    <w:div w:id="613515236">
                      <w:marLeft w:val="0"/>
                      <w:marRight w:val="0"/>
                      <w:marTop w:val="0"/>
                      <w:marBottom w:val="0"/>
                      <w:divBdr>
                        <w:top w:val="none" w:sz="0" w:space="0" w:color="auto"/>
                        <w:left w:val="none" w:sz="0" w:space="0" w:color="auto"/>
                        <w:bottom w:val="none" w:sz="0" w:space="0" w:color="auto"/>
                        <w:right w:val="none" w:sz="0" w:space="0" w:color="auto"/>
                      </w:divBdr>
                    </w:div>
                  </w:divsChild>
                </w:div>
                <w:div w:id="735861429">
                  <w:marLeft w:val="0"/>
                  <w:marRight w:val="0"/>
                  <w:marTop w:val="0"/>
                  <w:marBottom w:val="0"/>
                  <w:divBdr>
                    <w:top w:val="none" w:sz="0" w:space="0" w:color="auto"/>
                    <w:left w:val="none" w:sz="0" w:space="0" w:color="auto"/>
                    <w:bottom w:val="none" w:sz="0" w:space="0" w:color="auto"/>
                    <w:right w:val="none" w:sz="0" w:space="0" w:color="auto"/>
                  </w:divBdr>
                  <w:divsChild>
                    <w:div w:id="1399207751">
                      <w:marLeft w:val="0"/>
                      <w:marRight w:val="0"/>
                      <w:marTop w:val="0"/>
                      <w:marBottom w:val="0"/>
                      <w:divBdr>
                        <w:top w:val="none" w:sz="0" w:space="0" w:color="auto"/>
                        <w:left w:val="none" w:sz="0" w:space="0" w:color="auto"/>
                        <w:bottom w:val="none" w:sz="0" w:space="0" w:color="auto"/>
                        <w:right w:val="none" w:sz="0" w:space="0" w:color="auto"/>
                      </w:divBdr>
                    </w:div>
                  </w:divsChild>
                </w:div>
                <w:div w:id="417558185">
                  <w:marLeft w:val="0"/>
                  <w:marRight w:val="0"/>
                  <w:marTop w:val="0"/>
                  <w:marBottom w:val="0"/>
                  <w:divBdr>
                    <w:top w:val="none" w:sz="0" w:space="0" w:color="auto"/>
                    <w:left w:val="none" w:sz="0" w:space="0" w:color="auto"/>
                    <w:bottom w:val="none" w:sz="0" w:space="0" w:color="auto"/>
                    <w:right w:val="none" w:sz="0" w:space="0" w:color="auto"/>
                  </w:divBdr>
                  <w:divsChild>
                    <w:div w:id="2046367936">
                      <w:marLeft w:val="0"/>
                      <w:marRight w:val="0"/>
                      <w:marTop w:val="0"/>
                      <w:marBottom w:val="0"/>
                      <w:divBdr>
                        <w:top w:val="none" w:sz="0" w:space="0" w:color="auto"/>
                        <w:left w:val="none" w:sz="0" w:space="0" w:color="auto"/>
                        <w:bottom w:val="none" w:sz="0" w:space="0" w:color="auto"/>
                        <w:right w:val="none" w:sz="0" w:space="0" w:color="auto"/>
                      </w:divBdr>
                    </w:div>
                  </w:divsChild>
                </w:div>
                <w:div w:id="1376806067">
                  <w:marLeft w:val="0"/>
                  <w:marRight w:val="0"/>
                  <w:marTop w:val="0"/>
                  <w:marBottom w:val="0"/>
                  <w:divBdr>
                    <w:top w:val="none" w:sz="0" w:space="0" w:color="auto"/>
                    <w:left w:val="none" w:sz="0" w:space="0" w:color="auto"/>
                    <w:bottom w:val="none" w:sz="0" w:space="0" w:color="auto"/>
                    <w:right w:val="none" w:sz="0" w:space="0" w:color="auto"/>
                  </w:divBdr>
                  <w:divsChild>
                    <w:div w:id="2071034260">
                      <w:marLeft w:val="0"/>
                      <w:marRight w:val="0"/>
                      <w:marTop w:val="0"/>
                      <w:marBottom w:val="0"/>
                      <w:divBdr>
                        <w:top w:val="none" w:sz="0" w:space="0" w:color="auto"/>
                        <w:left w:val="none" w:sz="0" w:space="0" w:color="auto"/>
                        <w:bottom w:val="none" w:sz="0" w:space="0" w:color="auto"/>
                        <w:right w:val="none" w:sz="0" w:space="0" w:color="auto"/>
                      </w:divBdr>
                    </w:div>
                  </w:divsChild>
                </w:div>
                <w:div w:id="1722941784">
                  <w:marLeft w:val="0"/>
                  <w:marRight w:val="0"/>
                  <w:marTop w:val="0"/>
                  <w:marBottom w:val="0"/>
                  <w:divBdr>
                    <w:top w:val="none" w:sz="0" w:space="0" w:color="auto"/>
                    <w:left w:val="none" w:sz="0" w:space="0" w:color="auto"/>
                    <w:bottom w:val="none" w:sz="0" w:space="0" w:color="auto"/>
                    <w:right w:val="none" w:sz="0" w:space="0" w:color="auto"/>
                  </w:divBdr>
                  <w:divsChild>
                    <w:div w:id="1344748704">
                      <w:marLeft w:val="0"/>
                      <w:marRight w:val="0"/>
                      <w:marTop w:val="0"/>
                      <w:marBottom w:val="0"/>
                      <w:divBdr>
                        <w:top w:val="none" w:sz="0" w:space="0" w:color="auto"/>
                        <w:left w:val="none" w:sz="0" w:space="0" w:color="auto"/>
                        <w:bottom w:val="none" w:sz="0" w:space="0" w:color="auto"/>
                        <w:right w:val="none" w:sz="0" w:space="0" w:color="auto"/>
                      </w:divBdr>
                    </w:div>
                  </w:divsChild>
                </w:div>
                <w:div w:id="155459617">
                  <w:marLeft w:val="0"/>
                  <w:marRight w:val="0"/>
                  <w:marTop w:val="0"/>
                  <w:marBottom w:val="0"/>
                  <w:divBdr>
                    <w:top w:val="none" w:sz="0" w:space="0" w:color="auto"/>
                    <w:left w:val="none" w:sz="0" w:space="0" w:color="auto"/>
                    <w:bottom w:val="none" w:sz="0" w:space="0" w:color="auto"/>
                    <w:right w:val="none" w:sz="0" w:space="0" w:color="auto"/>
                  </w:divBdr>
                  <w:divsChild>
                    <w:div w:id="313338890">
                      <w:marLeft w:val="0"/>
                      <w:marRight w:val="0"/>
                      <w:marTop w:val="0"/>
                      <w:marBottom w:val="0"/>
                      <w:divBdr>
                        <w:top w:val="none" w:sz="0" w:space="0" w:color="auto"/>
                        <w:left w:val="none" w:sz="0" w:space="0" w:color="auto"/>
                        <w:bottom w:val="none" w:sz="0" w:space="0" w:color="auto"/>
                        <w:right w:val="none" w:sz="0" w:space="0" w:color="auto"/>
                      </w:divBdr>
                    </w:div>
                  </w:divsChild>
                </w:div>
                <w:div w:id="1591233030">
                  <w:marLeft w:val="0"/>
                  <w:marRight w:val="0"/>
                  <w:marTop w:val="0"/>
                  <w:marBottom w:val="0"/>
                  <w:divBdr>
                    <w:top w:val="none" w:sz="0" w:space="0" w:color="auto"/>
                    <w:left w:val="none" w:sz="0" w:space="0" w:color="auto"/>
                    <w:bottom w:val="none" w:sz="0" w:space="0" w:color="auto"/>
                    <w:right w:val="none" w:sz="0" w:space="0" w:color="auto"/>
                  </w:divBdr>
                  <w:divsChild>
                    <w:div w:id="853767532">
                      <w:marLeft w:val="0"/>
                      <w:marRight w:val="0"/>
                      <w:marTop w:val="0"/>
                      <w:marBottom w:val="0"/>
                      <w:divBdr>
                        <w:top w:val="none" w:sz="0" w:space="0" w:color="auto"/>
                        <w:left w:val="none" w:sz="0" w:space="0" w:color="auto"/>
                        <w:bottom w:val="none" w:sz="0" w:space="0" w:color="auto"/>
                        <w:right w:val="none" w:sz="0" w:space="0" w:color="auto"/>
                      </w:divBdr>
                    </w:div>
                  </w:divsChild>
                </w:div>
                <w:div w:id="358240252">
                  <w:marLeft w:val="0"/>
                  <w:marRight w:val="0"/>
                  <w:marTop w:val="0"/>
                  <w:marBottom w:val="0"/>
                  <w:divBdr>
                    <w:top w:val="none" w:sz="0" w:space="0" w:color="auto"/>
                    <w:left w:val="none" w:sz="0" w:space="0" w:color="auto"/>
                    <w:bottom w:val="none" w:sz="0" w:space="0" w:color="auto"/>
                    <w:right w:val="none" w:sz="0" w:space="0" w:color="auto"/>
                  </w:divBdr>
                  <w:divsChild>
                    <w:div w:id="1394308478">
                      <w:marLeft w:val="0"/>
                      <w:marRight w:val="0"/>
                      <w:marTop w:val="0"/>
                      <w:marBottom w:val="0"/>
                      <w:divBdr>
                        <w:top w:val="none" w:sz="0" w:space="0" w:color="auto"/>
                        <w:left w:val="none" w:sz="0" w:space="0" w:color="auto"/>
                        <w:bottom w:val="none" w:sz="0" w:space="0" w:color="auto"/>
                        <w:right w:val="none" w:sz="0" w:space="0" w:color="auto"/>
                      </w:divBdr>
                    </w:div>
                  </w:divsChild>
                </w:div>
                <w:div w:id="1491559633">
                  <w:marLeft w:val="0"/>
                  <w:marRight w:val="0"/>
                  <w:marTop w:val="0"/>
                  <w:marBottom w:val="0"/>
                  <w:divBdr>
                    <w:top w:val="none" w:sz="0" w:space="0" w:color="auto"/>
                    <w:left w:val="none" w:sz="0" w:space="0" w:color="auto"/>
                    <w:bottom w:val="none" w:sz="0" w:space="0" w:color="auto"/>
                    <w:right w:val="none" w:sz="0" w:space="0" w:color="auto"/>
                  </w:divBdr>
                  <w:divsChild>
                    <w:div w:id="631836655">
                      <w:marLeft w:val="0"/>
                      <w:marRight w:val="0"/>
                      <w:marTop w:val="0"/>
                      <w:marBottom w:val="0"/>
                      <w:divBdr>
                        <w:top w:val="none" w:sz="0" w:space="0" w:color="auto"/>
                        <w:left w:val="none" w:sz="0" w:space="0" w:color="auto"/>
                        <w:bottom w:val="none" w:sz="0" w:space="0" w:color="auto"/>
                        <w:right w:val="none" w:sz="0" w:space="0" w:color="auto"/>
                      </w:divBdr>
                    </w:div>
                  </w:divsChild>
                </w:div>
                <w:div w:id="858348077">
                  <w:marLeft w:val="0"/>
                  <w:marRight w:val="0"/>
                  <w:marTop w:val="0"/>
                  <w:marBottom w:val="0"/>
                  <w:divBdr>
                    <w:top w:val="none" w:sz="0" w:space="0" w:color="auto"/>
                    <w:left w:val="none" w:sz="0" w:space="0" w:color="auto"/>
                    <w:bottom w:val="none" w:sz="0" w:space="0" w:color="auto"/>
                    <w:right w:val="none" w:sz="0" w:space="0" w:color="auto"/>
                  </w:divBdr>
                  <w:divsChild>
                    <w:div w:id="1220093836">
                      <w:marLeft w:val="0"/>
                      <w:marRight w:val="0"/>
                      <w:marTop w:val="0"/>
                      <w:marBottom w:val="0"/>
                      <w:divBdr>
                        <w:top w:val="none" w:sz="0" w:space="0" w:color="auto"/>
                        <w:left w:val="none" w:sz="0" w:space="0" w:color="auto"/>
                        <w:bottom w:val="none" w:sz="0" w:space="0" w:color="auto"/>
                        <w:right w:val="none" w:sz="0" w:space="0" w:color="auto"/>
                      </w:divBdr>
                    </w:div>
                  </w:divsChild>
                </w:div>
                <w:div w:id="1405378512">
                  <w:marLeft w:val="0"/>
                  <w:marRight w:val="0"/>
                  <w:marTop w:val="0"/>
                  <w:marBottom w:val="0"/>
                  <w:divBdr>
                    <w:top w:val="none" w:sz="0" w:space="0" w:color="auto"/>
                    <w:left w:val="none" w:sz="0" w:space="0" w:color="auto"/>
                    <w:bottom w:val="none" w:sz="0" w:space="0" w:color="auto"/>
                    <w:right w:val="none" w:sz="0" w:space="0" w:color="auto"/>
                  </w:divBdr>
                  <w:divsChild>
                    <w:div w:id="594172232">
                      <w:marLeft w:val="0"/>
                      <w:marRight w:val="0"/>
                      <w:marTop w:val="0"/>
                      <w:marBottom w:val="0"/>
                      <w:divBdr>
                        <w:top w:val="none" w:sz="0" w:space="0" w:color="auto"/>
                        <w:left w:val="none" w:sz="0" w:space="0" w:color="auto"/>
                        <w:bottom w:val="none" w:sz="0" w:space="0" w:color="auto"/>
                        <w:right w:val="none" w:sz="0" w:space="0" w:color="auto"/>
                      </w:divBdr>
                    </w:div>
                  </w:divsChild>
                </w:div>
                <w:div w:id="1376851914">
                  <w:marLeft w:val="0"/>
                  <w:marRight w:val="0"/>
                  <w:marTop w:val="0"/>
                  <w:marBottom w:val="0"/>
                  <w:divBdr>
                    <w:top w:val="none" w:sz="0" w:space="0" w:color="auto"/>
                    <w:left w:val="none" w:sz="0" w:space="0" w:color="auto"/>
                    <w:bottom w:val="none" w:sz="0" w:space="0" w:color="auto"/>
                    <w:right w:val="none" w:sz="0" w:space="0" w:color="auto"/>
                  </w:divBdr>
                  <w:divsChild>
                    <w:div w:id="1547715354">
                      <w:marLeft w:val="0"/>
                      <w:marRight w:val="0"/>
                      <w:marTop w:val="0"/>
                      <w:marBottom w:val="0"/>
                      <w:divBdr>
                        <w:top w:val="none" w:sz="0" w:space="0" w:color="auto"/>
                        <w:left w:val="none" w:sz="0" w:space="0" w:color="auto"/>
                        <w:bottom w:val="none" w:sz="0" w:space="0" w:color="auto"/>
                        <w:right w:val="none" w:sz="0" w:space="0" w:color="auto"/>
                      </w:divBdr>
                    </w:div>
                  </w:divsChild>
                </w:div>
                <w:div w:id="809589354">
                  <w:marLeft w:val="0"/>
                  <w:marRight w:val="0"/>
                  <w:marTop w:val="0"/>
                  <w:marBottom w:val="0"/>
                  <w:divBdr>
                    <w:top w:val="none" w:sz="0" w:space="0" w:color="auto"/>
                    <w:left w:val="none" w:sz="0" w:space="0" w:color="auto"/>
                    <w:bottom w:val="none" w:sz="0" w:space="0" w:color="auto"/>
                    <w:right w:val="none" w:sz="0" w:space="0" w:color="auto"/>
                  </w:divBdr>
                  <w:divsChild>
                    <w:div w:id="602230580">
                      <w:marLeft w:val="0"/>
                      <w:marRight w:val="0"/>
                      <w:marTop w:val="0"/>
                      <w:marBottom w:val="0"/>
                      <w:divBdr>
                        <w:top w:val="none" w:sz="0" w:space="0" w:color="auto"/>
                        <w:left w:val="none" w:sz="0" w:space="0" w:color="auto"/>
                        <w:bottom w:val="none" w:sz="0" w:space="0" w:color="auto"/>
                        <w:right w:val="none" w:sz="0" w:space="0" w:color="auto"/>
                      </w:divBdr>
                    </w:div>
                  </w:divsChild>
                </w:div>
                <w:div w:id="2036887442">
                  <w:marLeft w:val="0"/>
                  <w:marRight w:val="0"/>
                  <w:marTop w:val="0"/>
                  <w:marBottom w:val="0"/>
                  <w:divBdr>
                    <w:top w:val="none" w:sz="0" w:space="0" w:color="auto"/>
                    <w:left w:val="none" w:sz="0" w:space="0" w:color="auto"/>
                    <w:bottom w:val="none" w:sz="0" w:space="0" w:color="auto"/>
                    <w:right w:val="none" w:sz="0" w:space="0" w:color="auto"/>
                  </w:divBdr>
                  <w:divsChild>
                    <w:div w:id="765227663">
                      <w:marLeft w:val="0"/>
                      <w:marRight w:val="0"/>
                      <w:marTop w:val="0"/>
                      <w:marBottom w:val="0"/>
                      <w:divBdr>
                        <w:top w:val="none" w:sz="0" w:space="0" w:color="auto"/>
                        <w:left w:val="none" w:sz="0" w:space="0" w:color="auto"/>
                        <w:bottom w:val="none" w:sz="0" w:space="0" w:color="auto"/>
                        <w:right w:val="none" w:sz="0" w:space="0" w:color="auto"/>
                      </w:divBdr>
                    </w:div>
                  </w:divsChild>
                </w:div>
                <w:div w:id="697971412">
                  <w:marLeft w:val="0"/>
                  <w:marRight w:val="0"/>
                  <w:marTop w:val="0"/>
                  <w:marBottom w:val="0"/>
                  <w:divBdr>
                    <w:top w:val="none" w:sz="0" w:space="0" w:color="auto"/>
                    <w:left w:val="none" w:sz="0" w:space="0" w:color="auto"/>
                    <w:bottom w:val="none" w:sz="0" w:space="0" w:color="auto"/>
                    <w:right w:val="none" w:sz="0" w:space="0" w:color="auto"/>
                  </w:divBdr>
                  <w:divsChild>
                    <w:div w:id="1351300751">
                      <w:marLeft w:val="0"/>
                      <w:marRight w:val="0"/>
                      <w:marTop w:val="0"/>
                      <w:marBottom w:val="0"/>
                      <w:divBdr>
                        <w:top w:val="none" w:sz="0" w:space="0" w:color="auto"/>
                        <w:left w:val="none" w:sz="0" w:space="0" w:color="auto"/>
                        <w:bottom w:val="none" w:sz="0" w:space="0" w:color="auto"/>
                        <w:right w:val="none" w:sz="0" w:space="0" w:color="auto"/>
                      </w:divBdr>
                    </w:div>
                  </w:divsChild>
                </w:div>
                <w:div w:id="51389851">
                  <w:marLeft w:val="0"/>
                  <w:marRight w:val="0"/>
                  <w:marTop w:val="0"/>
                  <w:marBottom w:val="0"/>
                  <w:divBdr>
                    <w:top w:val="none" w:sz="0" w:space="0" w:color="auto"/>
                    <w:left w:val="none" w:sz="0" w:space="0" w:color="auto"/>
                    <w:bottom w:val="none" w:sz="0" w:space="0" w:color="auto"/>
                    <w:right w:val="none" w:sz="0" w:space="0" w:color="auto"/>
                  </w:divBdr>
                  <w:divsChild>
                    <w:div w:id="64500116">
                      <w:marLeft w:val="0"/>
                      <w:marRight w:val="0"/>
                      <w:marTop w:val="0"/>
                      <w:marBottom w:val="0"/>
                      <w:divBdr>
                        <w:top w:val="none" w:sz="0" w:space="0" w:color="auto"/>
                        <w:left w:val="none" w:sz="0" w:space="0" w:color="auto"/>
                        <w:bottom w:val="none" w:sz="0" w:space="0" w:color="auto"/>
                        <w:right w:val="none" w:sz="0" w:space="0" w:color="auto"/>
                      </w:divBdr>
                    </w:div>
                  </w:divsChild>
                </w:div>
                <w:div w:id="1524399629">
                  <w:marLeft w:val="0"/>
                  <w:marRight w:val="0"/>
                  <w:marTop w:val="0"/>
                  <w:marBottom w:val="0"/>
                  <w:divBdr>
                    <w:top w:val="none" w:sz="0" w:space="0" w:color="auto"/>
                    <w:left w:val="none" w:sz="0" w:space="0" w:color="auto"/>
                    <w:bottom w:val="none" w:sz="0" w:space="0" w:color="auto"/>
                    <w:right w:val="none" w:sz="0" w:space="0" w:color="auto"/>
                  </w:divBdr>
                  <w:divsChild>
                    <w:div w:id="1259602810">
                      <w:marLeft w:val="0"/>
                      <w:marRight w:val="0"/>
                      <w:marTop w:val="0"/>
                      <w:marBottom w:val="0"/>
                      <w:divBdr>
                        <w:top w:val="none" w:sz="0" w:space="0" w:color="auto"/>
                        <w:left w:val="none" w:sz="0" w:space="0" w:color="auto"/>
                        <w:bottom w:val="none" w:sz="0" w:space="0" w:color="auto"/>
                        <w:right w:val="none" w:sz="0" w:space="0" w:color="auto"/>
                      </w:divBdr>
                    </w:div>
                  </w:divsChild>
                </w:div>
                <w:div w:id="1991208921">
                  <w:marLeft w:val="0"/>
                  <w:marRight w:val="0"/>
                  <w:marTop w:val="0"/>
                  <w:marBottom w:val="0"/>
                  <w:divBdr>
                    <w:top w:val="none" w:sz="0" w:space="0" w:color="auto"/>
                    <w:left w:val="none" w:sz="0" w:space="0" w:color="auto"/>
                    <w:bottom w:val="none" w:sz="0" w:space="0" w:color="auto"/>
                    <w:right w:val="none" w:sz="0" w:space="0" w:color="auto"/>
                  </w:divBdr>
                  <w:divsChild>
                    <w:div w:id="1984001946">
                      <w:marLeft w:val="0"/>
                      <w:marRight w:val="0"/>
                      <w:marTop w:val="0"/>
                      <w:marBottom w:val="0"/>
                      <w:divBdr>
                        <w:top w:val="none" w:sz="0" w:space="0" w:color="auto"/>
                        <w:left w:val="none" w:sz="0" w:space="0" w:color="auto"/>
                        <w:bottom w:val="none" w:sz="0" w:space="0" w:color="auto"/>
                        <w:right w:val="none" w:sz="0" w:space="0" w:color="auto"/>
                      </w:divBdr>
                    </w:div>
                  </w:divsChild>
                </w:div>
                <w:div w:id="196548686">
                  <w:marLeft w:val="0"/>
                  <w:marRight w:val="0"/>
                  <w:marTop w:val="0"/>
                  <w:marBottom w:val="0"/>
                  <w:divBdr>
                    <w:top w:val="none" w:sz="0" w:space="0" w:color="auto"/>
                    <w:left w:val="none" w:sz="0" w:space="0" w:color="auto"/>
                    <w:bottom w:val="none" w:sz="0" w:space="0" w:color="auto"/>
                    <w:right w:val="none" w:sz="0" w:space="0" w:color="auto"/>
                  </w:divBdr>
                  <w:divsChild>
                    <w:div w:id="311443361">
                      <w:marLeft w:val="0"/>
                      <w:marRight w:val="0"/>
                      <w:marTop w:val="0"/>
                      <w:marBottom w:val="0"/>
                      <w:divBdr>
                        <w:top w:val="none" w:sz="0" w:space="0" w:color="auto"/>
                        <w:left w:val="none" w:sz="0" w:space="0" w:color="auto"/>
                        <w:bottom w:val="none" w:sz="0" w:space="0" w:color="auto"/>
                        <w:right w:val="none" w:sz="0" w:space="0" w:color="auto"/>
                      </w:divBdr>
                    </w:div>
                  </w:divsChild>
                </w:div>
                <w:div w:id="1611081730">
                  <w:marLeft w:val="0"/>
                  <w:marRight w:val="0"/>
                  <w:marTop w:val="0"/>
                  <w:marBottom w:val="0"/>
                  <w:divBdr>
                    <w:top w:val="none" w:sz="0" w:space="0" w:color="auto"/>
                    <w:left w:val="none" w:sz="0" w:space="0" w:color="auto"/>
                    <w:bottom w:val="none" w:sz="0" w:space="0" w:color="auto"/>
                    <w:right w:val="none" w:sz="0" w:space="0" w:color="auto"/>
                  </w:divBdr>
                  <w:divsChild>
                    <w:div w:id="1888684372">
                      <w:marLeft w:val="0"/>
                      <w:marRight w:val="0"/>
                      <w:marTop w:val="0"/>
                      <w:marBottom w:val="0"/>
                      <w:divBdr>
                        <w:top w:val="none" w:sz="0" w:space="0" w:color="auto"/>
                        <w:left w:val="none" w:sz="0" w:space="0" w:color="auto"/>
                        <w:bottom w:val="none" w:sz="0" w:space="0" w:color="auto"/>
                        <w:right w:val="none" w:sz="0" w:space="0" w:color="auto"/>
                      </w:divBdr>
                    </w:div>
                  </w:divsChild>
                </w:div>
                <w:div w:id="879902795">
                  <w:marLeft w:val="0"/>
                  <w:marRight w:val="0"/>
                  <w:marTop w:val="0"/>
                  <w:marBottom w:val="0"/>
                  <w:divBdr>
                    <w:top w:val="none" w:sz="0" w:space="0" w:color="auto"/>
                    <w:left w:val="none" w:sz="0" w:space="0" w:color="auto"/>
                    <w:bottom w:val="none" w:sz="0" w:space="0" w:color="auto"/>
                    <w:right w:val="none" w:sz="0" w:space="0" w:color="auto"/>
                  </w:divBdr>
                  <w:divsChild>
                    <w:div w:id="1648433779">
                      <w:marLeft w:val="0"/>
                      <w:marRight w:val="0"/>
                      <w:marTop w:val="0"/>
                      <w:marBottom w:val="0"/>
                      <w:divBdr>
                        <w:top w:val="none" w:sz="0" w:space="0" w:color="auto"/>
                        <w:left w:val="none" w:sz="0" w:space="0" w:color="auto"/>
                        <w:bottom w:val="none" w:sz="0" w:space="0" w:color="auto"/>
                        <w:right w:val="none" w:sz="0" w:space="0" w:color="auto"/>
                      </w:divBdr>
                    </w:div>
                  </w:divsChild>
                </w:div>
                <w:div w:id="96872027">
                  <w:marLeft w:val="0"/>
                  <w:marRight w:val="0"/>
                  <w:marTop w:val="0"/>
                  <w:marBottom w:val="0"/>
                  <w:divBdr>
                    <w:top w:val="none" w:sz="0" w:space="0" w:color="auto"/>
                    <w:left w:val="none" w:sz="0" w:space="0" w:color="auto"/>
                    <w:bottom w:val="none" w:sz="0" w:space="0" w:color="auto"/>
                    <w:right w:val="none" w:sz="0" w:space="0" w:color="auto"/>
                  </w:divBdr>
                  <w:divsChild>
                    <w:div w:id="333341753">
                      <w:marLeft w:val="0"/>
                      <w:marRight w:val="0"/>
                      <w:marTop w:val="0"/>
                      <w:marBottom w:val="0"/>
                      <w:divBdr>
                        <w:top w:val="none" w:sz="0" w:space="0" w:color="auto"/>
                        <w:left w:val="none" w:sz="0" w:space="0" w:color="auto"/>
                        <w:bottom w:val="none" w:sz="0" w:space="0" w:color="auto"/>
                        <w:right w:val="none" w:sz="0" w:space="0" w:color="auto"/>
                      </w:divBdr>
                    </w:div>
                  </w:divsChild>
                </w:div>
                <w:div w:id="2011910389">
                  <w:marLeft w:val="0"/>
                  <w:marRight w:val="0"/>
                  <w:marTop w:val="0"/>
                  <w:marBottom w:val="0"/>
                  <w:divBdr>
                    <w:top w:val="none" w:sz="0" w:space="0" w:color="auto"/>
                    <w:left w:val="none" w:sz="0" w:space="0" w:color="auto"/>
                    <w:bottom w:val="none" w:sz="0" w:space="0" w:color="auto"/>
                    <w:right w:val="none" w:sz="0" w:space="0" w:color="auto"/>
                  </w:divBdr>
                  <w:divsChild>
                    <w:div w:id="1903056111">
                      <w:marLeft w:val="0"/>
                      <w:marRight w:val="0"/>
                      <w:marTop w:val="0"/>
                      <w:marBottom w:val="0"/>
                      <w:divBdr>
                        <w:top w:val="none" w:sz="0" w:space="0" w:color="auto"/>
                        <w:left w:val="none" w:sz="0" w:space="0" w:color="auto"/>
                        <w:bottom w:val="none" w:sz="0" w:space="0" w:color="auto"/>
                        <w:right w:val="none" w:sz="0" w:space="0" w:color="auto"/>
                      </w:divBdr>
                    </w:div>
                  </w:divsChild>
                </w:div>
                <w:div w:id="1413965161">
                  <w:marLeft w:val="0"/>
                  <w:marRight w:val="0"/>
                  <w:marTop w:val="0"/>
                  <w:marBottom w:val="0"/>
                  <w:divBdr>
                    <w:top w:val="none" w:sz="0" w:space="0" w:color="auto"/>
                    <w:left w:val="none" w:sz="0" w:space="0" w:color="auto"/>
                    <w:bottom w:val="none" w:sz="0" w:space="0" w:color="auto"/>
                    <w:right w:val="none" w:sz="0" w:space="0" w:color="auto"/>
                  </w:divBdr>
                  <w:divsChild>
                    <w:div w:id="1484196920">
                      <w:marLeft w:val="0"/>
                      <w:marRight w:val="0"/>
                      <w:marTop w:val="0"/>
                      <w:marBottom w:val="0"/>
                      <w:divBdr>
                        <w:top w:val="none" w:sz="0" w:space="0" w:color="auto"/>
                        <w:left w:val="none" w:sz="0" w:space="0" w:color="auto"/>
                        <w:bottom w:val="none" w:sz="0" w:space="0" w:color="auto"/>
                        <w:right w:val="none" w:sz="0" w:space="0" w:color="auto"/>
                      </w:divBdr>
                    </w:div>
                  </w:divsChild>
                </w:div>
                <w:div w:id="990593819">
                  <w:marLeft w:val="0"/>
                  <w:marRight w:val="0"/>
                  <w:marTop w:val="0"/>
                  <w:marBottom w:val="0"/>
                  <w:divBdr>
                    <w:top w:val="none" w:sz="0" w:space="0" w:color="auto"/>
                    <w:left w:val="none" w:sz="0" w:space="0" w:color="auto"/>
                    <w:bottom w:val="none" w:sz="0" w:space="0" w:color="auto"/>
                    <w:right w:val="none" w:sz="0" w:space="0" w:color="auto"/>
                  </w:divBdr>
                  <w:divsChild>
                    <w:div w:id="183255653">
                      <w:marLeft w:val="0"/>
                      <w:marRight w:val="0"/>
                      <w:marTop w:val="0"/>
                      <w:marBottom w:val="0"/>
                      <w:divBdr>
                        <w:top w:val="none" w:sz="0" w:space="0" w:color="auto"/>
                        <w:left w:val="none" w:sz="0" w:space="0" w:color="auto"/>
                        <w:bottom w:val="none" w:sz="0" w:space="0" w:color="auto"/>
                        <w:right w:val="none" w:sz="0" w:space="0" w:color="auto"/>
                      </w:divBdr>
                    </w:div>
                  </w:divsChild>
                </w:div>
                <w:div w:id="560360467">
                  <w:marLeft w:val="0"/>
                  <w:marRight w:val="0"/>
                  <w:marTop w:val="0"/>
                  <w:marBottom w:val="0"/>
                  <w:divBdr>
                    <w:top w:val="none" w:sz="0" w:space="0" w:color="auto"/>
                    <w:left w:val="none" w:sz="0" w:space="0" w:color="auto"/>
                    <w:bottom w:val="none" w:sz="0" w:space="0" w:color="auto"/>
                    <w:right w:val="none" w:sz="0" w:space="0" w:color="auto"/>
                  </w:divBdr>
                  <w:divsChild>
                    <w:div w:id="2136830581">
                      <w:marLeft w:val="0"/>
                      <w:marRight w:val="0"/>
                      <w:marTop w:val="0"/>
                      <w:marBottom w:val="0"/>
                      <w:divBdr>
                        <w:top w:val="none" w:sz="0" w:space="0" w:color="auto"/>
                        <w:left w:val="none" w:sz="0" w:space="0" w:color="auto"/>
                        <w:bottom w:val="none" w:sz="0" w:space="0" w:color="auto"/>
                        <w:right w:val="none" w:sz="0" w:space="0" w:color="auto"/>
                      </w:divBdr>
                    </w:div>
                  </w:divsChild>
                </w:div>
                <w:div w:id="854736274">
                  <w:marLeft w:val="0"/>
                  <w:marRight w:val="0"/>
                  <w:marTop w:val="0"/>
                  <w:marBottom w:val="0"/>
                  <w:divBdr>
                    <w:top w:val="none" w:sz="0" w:space="0" w:color="auto"/>
                    <w:left w:val="none" w:sz="0" w:space="0" w:color="auto"/>
                    <w:bottom w:val="none" w:sz="0" w:space="0" w:color="auto"/>
                    <w:right w:val="none" w:sz="0" w:space="0" w:color="auto"/>
                  </w:divBdr>
                  <w:divsChild>
                    <w:div w:id="845359792">
                      <w:marLeft w:val="0"/>
                      <w:marRight w:val="0"/>
                      <w:marTop w:val="0"/>
                      <w:marBottom w:val="0"/>
                      <w:divBdr>
                        <w:top w:val="none" w:sz="0" w:space="0" w:color="auto"/>
                        <w:left w:val="none" w:sz="0" w:space="0" w:color="auto"/>
                        <w:bottom w:val="none" w:sz="0" w:space="0" w:color="auto"/>
                        <w:right w:val="none" w:sz="0" w:space="0" w:color="auto"/>
                      </w:divBdr>
                    </w:div>
                  </w:divsChild>
                </w:div>
                <w:div w:id="1373459225">
                  <w:marLeft w:val="0"/>
                  <w:marRight w:val="0"/>
                  <w:marTop w:val="0"/>
                  <w:marBottom w:val="0"/>
                  <w:divBdr>
                    <w:top w:val="none" w:sz="0" w:space="0" w:color="auto"/>
                    <w:left w:val="none" w:sz="0" w:space="0" w:color="auto"/>
                    <w:bottom w:val="none" w:sz="0" w:space="0" w:color="auto"/>
                    <w:right w:val="none" w:sz="0" w:space="0" w:color="auto"/>
                  </w:divBdr>
                  <w:divsChild>
                    <w:div w:id="882905972">
                      <w:marLeft w:val="0"/>
                      <w:marRight w:val="0"/>
                      <w:marTop w:val="0"/>
                      <w:marBottom w:val="0"/>
                      <w:divBdr>
                        <w:top w:val="none" w:sz="0" w:space="0" w:color="auto"/>
                        <w:left w:val="none" w:sz="0" w:space="0" w:color="auto"/>
                        <w:bottom w:val="none" w:sz="0" w:space="0" w:color="auto"/>
                        <w:right w:val="none" w:sz="0" w:space="0" w:color="auto"/>
                      </w:divBdr>
                    </w:div>
                  </w:divsChild>
                </w:div>
                <w:div w:id="1328896025">
                  <w:marLeft w:val="0"/>
                  <w:marRight w:val="0"/>
                  <w:marTop w:val="0"/>
                  <w:marBottom w:val="0"/>
                  <w:divBdr>
                    <w:top w:val="none" w:sz="0" w:space="0" w:color="auto"/>
                    <w:left w:val="none" w:sz="0" w:space="0" w:color="auto"/>
                    <w:bottom w:val="none" w:sz="0" w:space="0" w:color="auto"/>
                    <w:right w:val="none" w:sz="0" w:space="0" w:color="auto"/>
                  </w:divBdr>
                  <w:divsChild>
                    <w:div w:id="79525291">
                      <w:marLeft w:val="0"/>
                      <w:marRight w:val="0"/>
                      <w:marTop w:val="0"/>
                      <w:marBottom w:val="0"/>
                      <w:divBdr>
                        <w:top w:val="none" w:sz="0" w:space="0" w:color="auto"/>
                        <w:left w:val="none" w:sz="0" w:space="0" w:color="auto"/>
                        <w:bottom w:val="none" w:sz="0" w:space="0" w:color="auto"/>
                        <w:right w:val="none" w:sz="0" w:space="0" w:color="auto"/>
                      </w:divBdr>
                    </w:div>
                  </w:divsChild>
                </w:div>
                <w:div w:id="603458634">
                  <w:marLeft w:val="0"/>
                  <w:marRight w:val="0"/>
                  <w:marTop w:val="0"/>
                  <w:marBottom w:val="0"/>
                  <w:divBdr>
                    <w:top w:val="none" w:sz="0" w:space="0" w:color="auto"/>
                    <w:left w:val="none" w:sz="0" w:space="0" w:color="auto"/>
                    <w:bottom w:val="none" w:sz="0" w:space="0" w:color="auto"/>
                    <w:right w:val="none" w:sz="0" w:space="0" w:color="auto"/>
                  </w:divBdr>
                  <w:divsChild>
                    <w:div w:id="1601722318">
                      <w:marLeft w:val="0"/>
                      <w:marRight w:val="0"/>
                      <w:marTop w:val="0"/>
                      <w:marBottom w:val="0"/>
                      <w:divBdr>
                        <w:top w:val="none" w:sz="0" w:space="0" w:color="auto"/>
                        <w:left w:val="none" w:sz="0" w:space="0" w:color="auto"/>
                        <w:bottom w:val="none" w:sz="0" w:space="0" w:color="auto"/>
                        <w:right w:val="none" w:sz="0" w:space="0" w:color="auto"/>
                      </w:divBdr>
                    </w:div>
                  </w:divsChild>
                </w:div>
                <w:div w:id="1902252407">
                  <w:marLeft w:val="0"/>
                  <w:marRight w:val="0"/>
                  <w:marTop w:val="0"/>
                  <w:marBottom w:val="0"/>
                  <w:divBdr>
                    <w:top w:val="none" w:sz="0" w:space="0" w:color="auto"/>
                    <w:left w:val="none" w:sz="0" w:space="0" w:color="auto"/>
                    <w:bottom w:val="none" w:sz="0" w:space="0" w:color="auto"/>
                    <w:right w:val="none" w:sz="0" w:space="0" w:color="auto"/>
                  </w:divBdr>
                  <w:divsChild>
                    <w:div w:id="36589797">
                      <w:marLeft w:val="0"/>
                      <w:marRight w:val="0"/>
                      <w:marTop w:val="0"/>
                      <w:marBottom w:val="0"/>
                      <w:divBdr>
                        <w:top w:val="none" w:sz="0" w:space="0" w:color="auto"/>
                        <w:left w:val="none" w:sz="0" w:space="0" w:color="auto"/>
                        <w:bottom w:val="none" w:sz="0" w:space="0" w:color="auto"/>
                        <w:right w:val="none" w:sz="0" w:space="0" w:color="auto"/>
                      </w:divBdr>
                    </w:div>
                  </w:divsChild>
                </w:div>
                <w:div w:id="1831167957">
                  <w:marLeft w:val="0"/>
                  <w:marRight w:val="0"/>
                  <w:marTop w:val="0"/>
                  <w:marBottom w:val="0"/>
                  <w:divBdr>
                    <w:top w:val="none" w:sz="0" w:space="0" w:color="auto"/>
                    <w:left w:val="none" w:sz="0" w:space="0" w:color="auto"/>
                    <w:bottom w:val="none" w:sz="0" w:space="0" w:color="auto"/>
                    <w:right w:val="none" w:sz="0" w:space="0" w:color="auto"/>
                  </w:divBdr>
                  <w:divsChild>
                    <w:div w:id="326323992">
                      <w:marLeft w:val="0"/>
                      <w:marRight w:val="0"/>
                      <w:marTop w:val="0"/>
                      <w:marBottom w:val="0"/>
                      <w:divBdr>
                        <w:top w:val="none" w:sz="0" w:space="0" w:color="auto"/>
                        <w:left w:val="none" w:sz="0" w:space="0" w:color="auto"/>
                        <w:bottom w:val="none" w:sz="0" w:space="0" w:color="auto"/>
                        <w:right w:val="none" w:sz="0" w:space="0" w:color="auto"/>
                      </w:divBdr>
                    </w:div>
                  </w:divsChild>
                </w:div>
                <w:div w:id="1319991359">
                  <w:marLeft w:val="0"/>
                  <w:marRight w:val="0"/>
                  <w:marTop w:val="0"/>
                  <w:marBottom w:val="0"/>
                  <w:divBdr>
                    <w:top w:val="none" w:sz="0" w:space="0" w:color="auto"/>
                    <w:left w:val="none" w:sz="0" w:space="0" w:color="auto"/>
                    <w:bottom w:val="none" w:sz="0" w:space="0" w:color="auto"/>
                    <w:right w:val="none" w:sz="0" w:space="0" w:color="auto"/>
                  </w:divBdr>
                  <w:divsChild>
                    <w:div w:id="221212138">
                      <w:marLeft w:val="0"/>
                      <w:marRight w:val="0"/>
                      <w:marTop w:val="0"/>
                      <w:marBottom w:val="0"/>
                      <w:divBdr>
                        <w:top w:val="none" w:sz="0" w:space="0" w:color="auto"/>
                        <w:left w:val="none" w:sz="0" w:space="0" w:color="auto"/>
                        <w:bottom w:val="none" w:sz="0" w:space="0" w:color="auto"/>
                        <w:right w:val="none" w:sz="0" w:space="0" w:color="auto"/>
                      </w:divBdr>
                    </w:div>
                  </w:divsChild>
                </w:div>
                <w:div w:id="200095496">
                  <w:marLeft w:val="0"/>
                  <w:marRight w:val="0"/>
                  <w:marTop w:val="0"/>
                  <w:marBottom w:val="0"/>
                  <w:divBdr>
                    <w:top w:val="none" w:sz="0" w:space="0" w:color="auto"/>
                    <w:left w:val="none" w:sz="0" w:space="0" w:color="auto"/>
                    <w:bottom w:val="none" w:sz="0" w:space="0" w:color="auto"/>
                    <w:right w:val="none" w:sz="0" w:space="0" w:color="auto"/>
                  </w:divBdr>
                  <w:divsChild>
                    <w:div w:id="781343287">
                      <w:marLeft w:val="0"/>
                      <w:marRight w:val="0"/>
                      <w:marTop w:val="0"/>
                      <w:marBottom w:val="0"/>
                      <w:divBdr>
                        <w:top w:val="none" w:sz="0" w:space="0" w:color="auto"/>
                        <w:left w:val="none" w:sz="0" w:space="0" w:color="auto"/>
                        <w:bottom w:val="none" w:sz="0" w:space="0" w:color="auto"/>
                        <w:right w:val="none" w:sz="0" w:space="0" w:color="auto"/>
                      </w:divBdr>
                    </w:div>
                  </w:divsChild>
                </w:div>
                <w:div w:id="1732579410">
                  <w:marLeft w:val="0"/>
                  <w:marRight w:val="0"/>
                  <w:marTop w:val="0"/>
                  <w:marBottom w:val="0"/>
                  <w:divBdr>
                    <w:top w:val="none" w:sz="0" w:space="0" w:color="auto"/>
                    <w:left w:val="none" w:sz="0" w:space="0" w:color="auto"/>
                    <w:bottom w:val="none" w:sz="0" w:space="0" w:color="auto"/>
                    <w:right w:val="none" w:sz="0" w:space="0" w:color="auto"/>
                  </w:divBdr>
                  <w:divsChild>
                    <w:div w:id="1459110435">
                      <w:marLeft w:val="0"/>
                      <w:marRight w:val="0"/>
                      <w:marTop w:val="0"/>
                      <w:marBottom w:val="0"/>
                      <w:divBdr>
                        <w:top w:val="none" w:sz="0" w:space="0" w:color="auto"/>
                        <w:left w:val="none" w:sz="0" w:space="0" w:color="auto"/>
                        <w:bottom w:val="none" w:sz="0" w:space="0" w:color="auto"/>
                        <w:right w:val="none" w:sz="0" w:space="0" w:color="auto"/>
                      </w:divBdr>
                    </w:div>
                  </w:divsChild>
                </w:div>
                <w:div w:id="1451827464">
                  <w:marLeft w:val="0"/>
                  <w:marRight w:val="0"/>
                  <w:marTop w:val="0"/>
                  <w:marBottom w:val="0"/>
                  <w:divBdr>
                    <w:top w:val="none" w:sz="0" w:space="0" w:color="auto"/>
                    <w:left w:val="none" w:sz="0" w:space="0" w:color="auto"/>
                    <w:bottom w:val="none" w:sz="0" w:space="0" w:color="auto"/>
                    <w:right w:val="none" w:sz="0" w:space="0" w:color="auto"/>
                  </w:divBdr>
                  <w:divsChild>
                    <w:div w:id="911933562">
                      <w:marLeft w:val="0"/>
                      <w:marRight w:val="0"/>
                      <w:marTop w:val="0"/>
                      <w:marBottom w:val="0"/>
                      <w:divBdr>
                        <w:top w:val="none" w:sz="0" w:space="0" w:color="auto"/>
                        <w:left w:val="none" w:sz="0" w:space="0" w:color="auto"/>
                        <w:bottom w:val="none" w:sz="0" w:space="0" w:color="auto"/>
                        <w:right w:val="none" w:sz="0" w:space="0" w:color="auto"/>
                      </w:divBdr>
                    </w:div>
                  </w:divsChild>
                </w:div>
                <w:div w:id="434911361">
                  <w:marLeft w:val="0"/>
                  <w:marRight w:val="0"/>
                  <w:marTop w:val="0"/>
                  <w:marBottom w:val="0"/>
                  <w:divBdr>
                    <w:top w:val="none" w:sz="0" w:space="0" w:color="auto"/>
                    <w:left w:val="none" w:sz="0" w:space="0" w:color="auto"/>
                    <w:bottom w:val="none" w:sz="0" w:space="0" w:color="auto"/>
                    <w:right w:val="none" w:sz="0" w:space="0" w:color="auto"/>
                  </w:divBdr>
                  <w:divsChild>
                    <w:div w:id="91620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272292">
          <w:marLeft w:val="0"/>
          <w:marRight w:val="0"/>
          <w:marTop w:val="0"/>
          <w:marBottom w:val="0"/>
          <w:divBdr>
            <w:top w:val="none" w:sz="0" w:space="0" w:color="auto"/>
            <w:left w:val="none" w:sz="0" w:space="0" w:color="auto"/>
            <w:bottom w:val="none" w:sz="0" w:space="0" w:color="auto"/>
            <w:right w:val="none" w:sz="0" w:space="0" w:color="auto"/>
          </w:divBdr>
          <w:divsChild>
            <w:div w:id="248272458">
              <w:marLeft w:val="0"/>
              <w:marRight w:val="0"/>
              <w:marTop w:val="0"/>
              <w:marBottom w:val="0"/>
              <w:divBdr>
                <w:top w:val="none" w:sz="0" w:space="0" w:color="auto"/>
                <w:left w:val="none" w:sz="0" w:space="0" w:color="auto"/>
                <w:bottom w:val="none" w:sz="0" w:space="0" w:color="auto"/>
                <w:right w:val="none" w:sz="0" w:space="0" w:color="auto"/>
              </w:divBdr>
            </w:div>
            <w:div w:id="1243299462">
              <w:marLeft w:val="0"/>
              <w:marRight w:val="0"/>
              <w:marTop w:val="0"/>
              <w:marBottom w:val="0"/>
              <w:divBdr>
                <w:top w:val="none" w:sz="0" w:space="0" w:color="auto"/>
                <w:left w:val="none" w:sz="0" w:space="0" w:color="auto"/>
                <w:bottom w:val="none" w:sz="0" w:space="0" w:color="auto"/>
                <w:right w:val="none" w:sz="0" w:space="0" w:color="auto"/>
              </w:divBdr>
            </w:div>
            <w:div w:id="1389764257">
              <w:marLeft w:val="0"/>
              <w:marRight w:val="0"/>
              <w:marTop w:val="0"/>
              <w:marBottom w:val="0"/>
              <w:divBdr>
                <w:top w:val="none" w:sz="0" w:space="0" w:color="auto"/>
                <w:left w:val="none" w:sz="0" w:space="0" w:color="auto"/>
                <w:bottom w:val="none" w:sz="0" w:space="0" w:color="auto"/>
                <w:right w:val="none" w:sz="0" w:space="0" w:color="auto"/>
              </w:divBdr>
            </w:div>
          </w:divsChild>
        </w:div>
        <w:div w:id="138890961">
          <w:marLeft w:val="0"/>
          <w:marRight w:val="0"/>
          <w:marTop w:val="0"/>
          <w:marBottom w:val="0"/>
          <w:divBdr>
            <w:top w:val="none" w:sz="0" w:space="0" w:color="auto"/>
            <w:left w:val="none" w:sz="0" w:space="0" w:color="auto"/>
            <w:bottom w:val="none" w:sz="0" w:space="0" w:color="auto"/>
            <w:right w:val="none" w:sz="0" w:space="0" w:color="auto"/>
          </w:divBdr>
          <w:divsChild>
            <w:div w:id="853760497">
              <w:marLeft w:val="-75"/>
              <w:marRight w:val="0"/>
              <w:marTop w:val="30"/>
              <w:marBottom w:val="30"/>
              <w:divBdr>
                <w:top w:val="none" w:sz="0" w:space="0" w:color="auto"/>
                <w:left w:val="none" w:sz="0" w:space="0" w:color="auto"/>
                <w:bottom w:val="none" w:sz="0" w:space="0" w:color="auto"/>
                <w:right w:val="none" w:sz="0" w:space="0" w:color="auto"/>
              </w:divBdr>
              <w:divsChild>
                <w:div w:id="507644602">
                  <w:marLeft w:val="0"/>
                  <w:marRight w:val="0"/>
                  <w:marTop w:val="0"/>
                  <w:marBottom w:val="0"/>
                  <w:divBdr>
                    <w:top w:val="none" w:sz="0" w:space="0" w:color="auto"/>
                    <w:left w:val="none" w:sz="0" w:space="0" w:color="auto"/>
                    <w:bottom w:val="none" w:sz="0" w:space="0" w:color="auto"/>
                    <w:right w:val="none" w:sz="0" w:space="0" w:color="auto"/>
                  </w:divBdr>
                  <w:divsChild>
                    <w:div w:id="1782142582">
                      <w:marLeft w:val="0"/>
                      <w:marRight w:val="0"/>
                      <w:marTop w:val="0"/>
                      <w:marBottom w:val="0"/>
                      <w:divBdr>
                        <w:top w:val="none" w:sz="0" w:space="0" w:color="auto"/>
                        <w:left w:val="none" w:sz="0" w:space="0" w:color="auto"/>
                        <w:bottom w:val="none" w:sz="0" w:space="0" w:color="auto"/>
                        <w:right w:val="none" w:sz="0" w:space="0" w:color="auto"/>
                      </w:divBdr>
                    </w:div>
                  </w:divsChild>
                </w:div>
                <w:div w:id="796682752">
                  <w:marLeft w:val="0"/>
                  <w:marRight w:val="0"/>
                  <w:marTop w:val="0"/>
                  <w:marBottom w:val="0"/>
                  <w:divBdr>
                    <w:top w:val="none" w:sz="0" w:space="0" w:color="auto"/>
                    <w:left w:val="none" w:sz="0" w:space="0" w:color="auto"/>
                    <w:bottom w:val="none" w:sz="0" w:space="0" w:color="auto"/>
                    <w:right w:val="none" w:sz="0" w:space="0" w:color="auto"/>
                  </w:divBdr>
                  <w:divsChild>
                    <w:div w:id="125969762">
                      <w:marLeft w:val="0"/>
                      <w:marRight w:val="0"/>
                      <w:marTop w:val="0"/>
                      <w:marBottom w:val="0"/>
                      <w:divBdr>
                        <w:top w:val="none" w:sz="0" w:space="0" w:color="auto"/>
                        <w:left w:val="none" w:sz="0" w:space="0" w:color="auto"/>
                        <w:bottom w:val="none" w:sz="0" w:space="0" w:color="auto"/>
                        <w:right w:val="none" w:sz="0" w:space="0" w:color="auto"/>
                      </w:divBdr>
                    </w:div>
                  </w:divsChild>
                </w:div>
                <w:div w:id="1473134939">
                  <w:marLeft w:val="0"/>
                  <w:marRight w:val="0"/>
                  <w:marTop w:val="0"/>
                  <w:marBottom w:val="0"/>
                  <w:divBdr>
                    <w:top w:val="none" w:sz="0" w:space="0" w:color="auto"/>
                    <w:left w:val="none" w:sz="0" w:space="0" w:color="auto"/>
                    <w:bottom w:val="none" w:sz="0" w:space="0" w:color="auto"/>
                    <w:right w:val="none" w:sz="0" w:space="0" w:color="auto"/>
                  </w:divBdr>
                  <w:divsChild>
                    <w:div w:id="704907373">
                      <w:marLeft w:val="0"/>
                      <w:marRight w:val="0"/>
                      <w:marTop w:val="0"/>
                      <w:marBottom w:val="0"/>
                      <w:divBdr>
                        <w:top w:val="none" w:sz="0" w:space="0" w:color="auto"/>
                        <w:left w:val="none" w:sz="0" w:space="0" w:color="auto"/>
                        <w:bottom w:val="none" w:sz="0" w:space="0" w:color="auto"/>
                        <w:right w:val="none" w:sz="0" w:space="0" w:color="auto"/>
                      </w:divBdr>
                    </w:div>
                  </w:divsChild>
                </w:div>
                <w:div w:id="112750815">
                  <w:marLeft w:val="0"/>
                  <w:marRight w:val="0"/>
                  <w:marTop w:val="0"/>
                  <w:marBottom w:val="0"/>
                  <w:divBdr>
                    <w:top w:val="none" w:sz="0" w:space="0" w:color="auto"/>
                    <w:left w:val="none" w:sz="0" w:space="0" w:color="auto"/>
                    <w:bottom w:val="none" w:sz="0" w:space="0" w:color="auto"/>
                    <w:right w:val="none" w:sz="0" w:space="0" w:color="auto"/>
                  </w:divBdr>
                  <w:divsChild>
                    <w:div w:id="1481653139">
                      <w:marLeft w:val="0"/>
                      <w:marRight w:val="0"/>
                      <w:marTop w:val="0"/>
                      <w:marBottom w:val="0"/>
                      <w:divBdr>
                        <w:top w:val="none" w:sz="0" w:space="0" w:color="auto"/>
                        <w:left w:val="none" w:sz="0" w:space="0" w:color="auto"/>
                        <w:bottom w:val="none" w:sz="0" w:space="0" w:color="auto"/>
                        <w:right w:val="none" w:sz="0" w:space="0" w:color="auto"/>
                      </w:divBdr>
                    </w:div>
                  </w:divsChild>
                </w:div>
                <w:div w:id="2140174998">
                  <w:marLeft w:val="0"/>
                  <w:marRight w:val="0"/>
                  <w:marTop w:val="0"/>
                  <w:marBottom w:val="0"/>
                  <w:divBdr>
                    <w:top w:val="none" w:sz="0" w:space="0" w:color="auto"/>
                    <w:left w:val="none" w:sz="0" w:space="0" w:color="auto"/>
                    <w:bottom w:val="none" w:sz="0" w:space="0" w:color="auto"/>
                    <w:right w:val="none" w:sz="0" w:space="0" w:color="auto"/>
                  </w:divBdr>
                  <w:divsChild>
                    <w:div w:id="1360163164">
                      <w:marLeft w:val="0"/>
                      <w:marRight w:val="0"/>
                      <w:marTop w:val="0"/>
                      <w:marBottom w:val="0"/>
                      <w:divBdr>
                        <w:top w:val="none" w:sz="0" w:space="0" w:color="auto"/>
                        <w:left w:val="none" w:sz="0" w:space="0" w:color="auto"/>
                        <w:bottom w:val="none" w:sz="0" w:space="0" w:color="auto"/>
                        <w:right w:val="none" w:sz="0" w:space="0" w:color="auto"/>
                      </w:divBdr>
                    </w:div>
                  </w:divsChild>
                </w:div>
                <w:div w:id="239950321">
                  <w:marLeft w:val="0"/>
                  <w:marRight w:val="0"/>
                  <w:marTop w:val="0"/>
                  <w:marBottom w:val="0"/>
                  <w:divBdr>
                    <w:top w:val="none" w:sz="0" w:space="0" w:color="auto"/>
                    <w:left w:val="none" w:sz="0" w:space="0" w:color="auto"/>
                    <w:bottom w:val="none" w:sz="0" w:space="0" w:color="auto"/>
                    <w:right w:val="none" w:sz="0" w:space="0" w:color="auto"/>
                  </w:divBdr>
                  <w:divsChild>
                    <w:div w:id="1745563662">
                      <w:marLeft w:val="0"/>
                      <w:marRight w:val="0"/>
                      <w:marTop w:val="0"/>
                      <w:marBottom w:val="0"/>
                      <w:divBdr>
                        <w:top w:val="none" w:sz="0" w:space="0" w:color="auto"/>
                        <w:left w:val="none" w:sz="0" w:space="0" w:color="auto"/>
                        <w:bottom w:val="none" w:sz="0" w:space="0" w:color="auto"/>
                        <w:right w:val="none" w:sz="0" w:space="0" w:color="auto"/>
                      </w:divBdr>
                    </w:div>
                  </w:divsChild>
                </w:div>
                <w:div w:id="1368918390">
                  <w:marLeft w:val="0"/>
                  <w:marRight w:val="0"/>
                  <w:marTop w:val="0"/>
                  <w:marBottom w:val="0"/>
                  <w:divBdr>
                    <w:top w:val="none" w:sz="0" w:space="0" w:color="auto"/>
                    <w:left w:val="none" w:sz="0" w:space="0" w:color="auto"/>
                    <w:bottom w:val="none" w:sz="0" w:space="0" w:color="auto"/>
                    <w:right w:val="none" w:sz="0" w:space="0" w:color="auto"/>
                  </w:divBdr>
                  <w:divsChild>
                    <w:div w:id="331569877">
                      <w:marLeft w:val="0"/>
                      <w:marRight w:val="0"/>
                      <w:marTop w:val="0"/>
                      <w:marBottom w:val="0"/>
                      <w:divBdr>
                        <w:top w:val="none" w:sz="0" w:space="0" w:color="auto"/>
                        <w:left w:val="none" w:sz="0" w:space="0" w:color="auto"/>
                        <w:bottom w:val="none" w:sz="0" w:space="0" w:color="auto"/>
                        <w:right w:val="none" w:sz="0" w:space="0" w:color="auto"/>
                      </w:divBdr>
                    </w:div>
                  </w:divsChild>
                </w:div>
                <w:div w:id="370110276">
                  <w:marLeft w:val="0"/>
                  <w:marRight w:val="0"/>
                  <w:marTop w:val="0"/>
                  <w:marBottom w:val="0"/>
                  <w:divBdr>
                    <w:top w:val="none" w:sz="0" w:space="0" w:color="auto"/>
                    <w:left w:val="none" w:sz="0" w:space="0" w:color="auto"/>
                    <w:bottom w:val="none" w:sz="0" w:space="0" w:color="auto"/>
                    <w:right w:val="none" w:sz="0" w:space="0" w:color="auto"/>
                  </w:divBdr>
                  <w:divsChild>
                    <w:div w:id="1920208184">
                      <w:marLeft w:val="0"/>
                      <w:marRight w:val="0"/>
                      <w:marTop w:val="0"/>
                      <w:marBottom w:val="0"/>
                      <w:divBdr>
                        <w:top w:val="none" w:sz="0" w:space="0" w:color="auto"/>
                        <w:left w:val="none" w:sz="0" w:space="0" w:color="auto"/>
                        <w:bottom w:val="none" w:sz="0" w:space="0" w:color="auto"/>
                        <w:right w:val="none" w:sz="0" w:space="0" w:color="auto"/>
                      </w:divBdr>
                    </w:div>
                  </w:divsChild>
                </w:div>
                <w:div w:id="227227567">
                  <w:marLeft w:val="0"/>
                  <w:marRight w:val="0"/>
                  <w:marTop w:val="0"/>
                  <w:marBottom w:val="0"/>
                  <w:divBdr>
                    <w:top w:val="none" w:sz="0" w:space="0" w:color="auto"/>
                    <w:left w:val="none" w:sz="0" w:space="0" w:color="auto"/>
                    <w:bottom w:val="none" w:sz="0" w:space="0" w:color="auto"/>
                    <w:right w:val="none" w:sz="0" w:space="0" w:color="auto"/>
                  </w:divBdr>
                  <w:divsChild>
                    <w:div w:id="894002300">
                      <w:marLeft w:val="0"/>
                      <w:marRight w:val="0"/>
                      <w:marTop w:val="0"/>
                      <w:marBottom w:val="0"/>
                      <w:divBdr>
                        <w:top w:val="none" w:sz="0" w:space="0" w:color="auto"/>
                        <w:left w:val="none" w:sz="0" w:space="0" w:color="auto"/>
                        <w:bottom w:val="none" w:sz="0" w:space="0" w:color="auto"/>
                        <w:right w:val="none" w:sz="0" w:space="0" w:color="auto"/>
                      </w:divBdr>
                    </w:div>
                  </w:divsChild>
                </w:div>
                <w:div w:id="1507556101">
                  <w:marLeft w:val="0"/>
                  <w:marRight w:val="0"/>
                  <w:marTop w:val="0"/>
                  <w:marBottom w:val="0"/>
                  <w:divBdr>
                    <w:top w:val="none" w:sz="0" w:space="0" w:color="auto"/>
                    <w:left w:val="none" w:sz="0" w:space="0" w:color="auto"/>
                    <w:bottom w:val="none" w:sz="0" w:space="0" w:color="auto"/>
                    <w:right w:val="none" w:sz="0" w:space="0" w:color="auto"/>
                  </w:divBdr>
                  <w:divsChild>
                    <w:div w:id="1239440676">
                      <w:marLeft w:val="0"/>
                      <w:marRight w:val="0"/>
                      <w:marTop w:val="0"/>
                      <w:marBottom w:val="0"/>
                      <w:divBdr>
                        <w:top w:val="none" w:sz="0" w:space="0" w:color="auto"/>
                        <w:left w:val="none" w:sz="0" w:space="0" w:color="auto"/>
                        <w:bottom w:val="none" w:sz="0" w:space="0" w:color="auto"/>
                        <w:right w:val="none" w:sz="0" w:space="0" w:color="auto"/>
                      </w:divBdr>
                    </w:div>
                  </w:divsChild>
                </w:div>
                <w:div w:id="386531330">
                  <w:marLeft w:val="0"/>
                  <w:marRight w:val="0"/>
                  <w:marTop w:val="0"/>
                  <w:marBottom w:val="0"/>
                  <w:divBdr>
                    <w:top w:val="none" w:sz="0" w:space="0" w:color="auto"/>
                    <w:left w:val="none" w:sz="0" w:space="0" w:color="auto"/>
                    <w:bottom w:val="none" w:sz="0" w:space="0" w:color="auto"/>
                    <w:right w:val="none" w:sz="0" w:space="0" w:color="auto"/>
                  </w:divBdr>
                  <w:divsChild>
                    <w:div w:id="289745830">
                      <w:marLeft w:val="0"/>
                      <w:marRight w:val="0"/>
                      <w:marTop w:val="0"/>
                      <w:marBottom w:val="0"/>
                      <w:divBdr>
                        <w:top w:val="none" w:sz="0" w:space="0" w:color="auto"/>
                        <w:left w:val="none" w:sz="0" w:space="0" w:color="auto"/>
                        <w:bottom w:val="none" w:sz="0" w:space="0" w:color="auto"/>
                        <w:right w:val="none" w:sz="0" w:space="0" w:color="auto"/>
                      </w:divBdr>
                    </w:div>
                  </w:divsChild>
                </w:div>
                <w:div w:id="2048943325">
                  <w:marLeft w:val="0"/>
                  <w:marRight w:val="0"/>
                  <w:marTop w:val="0"/>
                  <w:marBottom w:val="0"/>
                  <w:divBdr>
                    <w:top w:val="none" w:sz="0" w:space="0" w:color="auto"/>
                    <w:left w:val="none" w:sz="0" w:space="0" w:color="auto"/>
                    <w:bottom w:val="none" w:sz="0" w:space="0" w:color="auto"/>
                    <w:right w:val="none" w:sz="0" w:space="0" w:color="auto"/>
                  </w:divBdr>
                  <w:divsChild>
                    <w:div w:id="1511532016">
                      <w:marLeft w:val="0"/>
                      <w:marRight w:val="0"/>
                      <w:marTop w:val="0"/>
                      <w:marBottom w:val="0"/>
                      <w:divBdr>
                        <w:top w:val="none" w:sz="0" w:space="0" w:color="auto"/>
                        <w:left w:val="none" w:sz="0" w:space="0" w:color="auto"/>
                        <w:bottom w:val="none" w:sz="0" w:space="0" w:color="auto"/>
                        <w:right w:val="none" w:sz="0" w:space="0" w:color="auto"/>
                      </w:divBdr>
                    </w:div>
                  </w:divsChild>
                </w:div>
                <w:div w:id="1125077851">
                  <w:marLeft w:val="0"/>
                  <w:marRight w:val="0"/>
                  <w:marTop w:val="0"/>
                  <w:marBottom w:val="0"/>
                  <w:divBdr>
                    <w:top w:val="none" w:sz="0" w:space="0" w:color="auto"/>
                    <w:left w:val="none" w:sz="0" w:space="0" w:color="auto"/>
                    <w:bottom w:val="none" w:sz="0" w:space="0" w:color="auto"/>
                    <w:right w:val="none" w:sz="0" w:space="0" w:color="auto"/>
                  </w:divBdr>
                  <w:divsChild>
                    <w:div w:id="141313404">
                      <w:marLeft w:val="0"/>
                      <w:marRight w:val="0"/>
                      <w:marTop w:val="0"/>
                      <w:marBottom w:val="0"/>
                      <w:divBdr>
                        <w:top w:val="none" w:sz="0" w:space="0" w:color="auto"/>
                        <w:left w:val="none" w:sz="0" w:space="0" w:color="auto"/>
                        <w:bottom w:val="none" w:sz="0" w:space="0" w:color="auto"/>
                        <w:right w:val="none" w:sz="0" w:space="0" w:color="auto"/>
                      </w:divBdr>
                    </w:div>
                  </w:divsChild>
                </w:div>
                <w:div w:id="551312612">
                  <w:marLeft w:val="0"/>
                  <w:marRight w:val="0"/>
                  <w:marTop w:val="0"/>
                  <w:marBottom w:val="0"/>
                  <w:divBdr>
                    <w:top w:val="none" w:sz="0" w:space="0" w:color="auto"/>
                    <w:left w:val="none" w:sz="0" w:space="0" w:color="auto"/>
                    <w:bottom w:val="none" w:sz="0" w:space="0" w:color="auto"/>
                    <w:right w:val="none" w:sz="0" w:space="0" w:color="auto"/>
                  </w:divBdr>
                  <w:divsChild>
                    <w:div w:id="1947301360">
                      <w:marLeft w:val="0"/>
                      <w:marRight w:val="0"/>
                      <w:marTop w:val="0"/>
                      <w:marBottom w:val="0"/>
                      <w:divBdr>
                        <w:top w:val="none" w:sz="0" w:space="0" w:color="auto"/>
                        <w:left w:val="none" w:sz="0" w:space="0" w:color="auto"/>
                        <w:bottom w:val="none" w:sz="0" w:space="0" w:color="auto"/>
                        <w:right w:val="none" w:sz="0" w:space="0" w:color="auto"/>
                      </w:divBdr>
                    </w:div>
                  </w:divsChild>
                </w:div>
                <w:div w:id="282810116">
                  <w:marLeft w:val="0"/>
                  <w:marRight w:val="0"/>
                  <w:marTop w:val="0"/>
                  <w:marBottom w:val="0"/>
                  <w:divBdr>
                    <w:top w:val="none" w:sz="0" w:space="0" w:color="auto"/>
                    <w:left w:val="none" w:sz="0" w:space="0" w:color="auto"/>
                    <w:bottom w:val="none" w:sz="0" w:space="0" w:color="auto"/>
                    <w:right w:val="none" w:sz="0" w:space="0" w:color="auto"/>
                  </w:divBdr>
                  <w:divsChild>
                    <w:div w:id="953636617">
                      <w:marLeft w:val="0"/>
                      <w:marRight w:val="0"/>
                      <w:marTop w:val="0"/>
                      <w:marBottom w:val="0"/>
                      <w:divBdr>
                        <w:top w:val="none" w:sz="0" w:space="0" w:color="auto"/>
                        <w:left w:val="none" w:sz="0" w:space="0" w:color="auto"/>
                        <w:bottom w:val="none" w:sz="0" w:space="0" w:color="auto"/>
                        <w:right w:val="none" w:sz="0" w:space="0" w:color="auto"/>
                      </w:divBdr>
                    </w:div>
                  </w:divsChild>
                </w:div>
                <w:div w:id="1774205054">
                  <w:marLeft w:val="0"/>
                  <w:marRight w:val="0"/>
                  <w:marTop w:val="0"/>
                  <w:marBottom w:val="0"/>
                  <w:divBdr>
                    <w:top w:val="none" w:sz="0" w:space="0" w:color="auto"/>
                    <w:left w:val="none" w:sz="0" w:space="0" w:color="auto"/>
                    <w:bottom w:val="none" w:sz="0" w:space="0" w:color="auto"/>
                    <w:right w:val="none" w:sz="0" w:space="0" w:color="auto"/>
                  </w:divBdr>
                  <w:divsChild>
                    <w:div w:id="1323312497">
                      <w:marLeft w:val="0"/>
                      <w:marRight w:val="0"/>
                      <w:marTop w:val="0"/>
                      <w:marBottom w:val="0"/>
                      <w:divBdr>
                        <w:top w:val="none" w:sz="0" w:space="0" w:color="auto"/>
                        <w:left w:val="none" w:sz="0" w:space="0" w:color="auto"/>
                        <w:bottom w:val="none" w:sz="0" w:space="0" w:color="auto"/>
                        <w:right w:val="none" w:sz="0" w:space="0" w:color="auto"/>
                      </w:divBdr>
                    </w:div>
                  </w:divsChild>
                </w:div>
                <w:div w:id="1558280735">
                  <w:marLeft w:val="0"/>
                  <w:marRight w:val="0"/>
                  <w:marTop w:val="0"/>
                  <w:marBottom w:val="0"/>
                  <w:divBdr>
                    <w:top w:val="none" w:sz="0" w:space="0" w:color="auto"/>
                    <w:left w:val="none" w:sz="0" w:space="0" w:color="auto"/>
                    <w:bottom w:val="none" w:sz="0" w:space="0" w:color="auto"/>
                    <w:right w:val="none" w:sz="0" w:space="0" w:color="auto"/>
                  </w:divBdr>
                  <w:divsChild>
                    <w:div w:id="1151823028">
                      <w:marLeft w:val="0"/>
                      <w:marRight w:val="0"/>
                      <w:marTop w:val="0"/>
                      <w:marBottom w:val="0"/>
                      <w:divBdr>
                        <w:top w:val="none" w:sz="0" w:space="0" w:color="auto"/>
                        <w:left w:val="none" w:sz="0" w:space="0" w:color="auto"/>
                        <w:bottom w:val="none" w:sz="0" w:space="0" w:color="auto"/>
                        <w:right w:val="none" w:sz="0" w:space="0" w:color="auto"/>
                      </w:divBdr>
                    </w:div>
                  </w:divsChild>
                </w:div>
                <w:div w:id="817192526">
                  <w:marLeft w:val="0"/>
                  <w:marRight w:val="0"/>
                  <w:marTop w:val="0"/>
                  <w:marBottom w:val="0"/>
                  <w:divBdr>
                    <w:top w:val="none" w:sz="0" w:space="0" w:color="auto"/>
                    <w:left w:val="none" w:sz="0" w:space="0" w:color="auto"/>
                    <w:bottom w:val="none" w:sz="0" w:space="0" w:color="auto"/>
                    <w:right w:val="none" w:sz="0" w:space="0" w:color="auto"/>
                  </w:divBdr>
                  <w:divsChild>
                    <w:div w:id="467673935">
                      <w:marLeft w:val="0"/>
                      <w:marRight w:val="0"/>
                      <w:marTop w:val="0"/>
                      <w:marBottom w:val="0"/>
                      <w:divBdr>
                        <w:top w:val="none" w:sz="0" w:space="0" w:color="auto"/>
                        <w:left w:val="none" w:sz="0" w:space="0" w:color="auto"/>
                        <w:bottom w:val="none" w:sz="0" w:space="0" w:color="auto"/>
                        <w:right w:val="none" w:sz="0" w:space="0" w:color="auto"/>
                      </w:divBdr>
                    </w:div>
                  </w:divsChild>
                </w:div>
                <w:div w:id="1715812985">
                  <w:marLeft w:val="0"/>
                  <w:marRight w:val="0"/>
                  <w:marTop w:val="0"/>
                  <w:marBottom w:val="0"/>
                  <w:divBdr>
                    <w:top w:val="none" w:sz="0" w:space="0" w:color="auto"/>
                    <w:left w:val="none" w:sz="0" w:space="0" w:color="auto"/>
                    <w:bottom w:val="none" w:sz="0" w:space="0" w:color="auto"/>
                    <w:right w:val="none" w:sz="0" w:space="0" w:color="auto"/>
                  </w:divBdr>
                  <w:divsChild>
                    <w:div w:id="120612170">
                      <w:marLeft w:val="0"/>
                      <w:marRight w:val="0"/>
                      <w:marTop w:val="0"/>
                      <w:marBottom w:val="0"/>
                      <w:divBdr>
                        <w:top w:val="none" w:sz="0" w:space="0" w:color="auto"/>
                        <w:left w:val="none" w:sz="0" w:space="0" w:color="auto"/>
                        <w:bottom w:val="none" w:sz="0" w:space="0" w:color="auto"/>
                        <w:right w:val="none" w:sz="0" w:space="0" w:color="auto"/>
                      </w:divBdr>
                    </w:div>
                  </w:divsChild>
                </w:div>
                <w:div w:id="1603493239">
                  <w:marLeft w:val="0"/>
                  <w:marRight w:val="0"/>
                  <w:marTop w:val="0"/>
                  <w:marBottom w:val="0"/>
                  <w:divBdr>
                    <w:top w:val="none" w:sz="0" w:space="0" w:color="auto"/>
                    <w:left w:val="none" w:sz="0" w:space="0" w:color="auto"/>
                    <w:bottom w:val="none" w:sz="0" w:space="0" w:color="auto"/>
                    <w:right w:val="none" w:sz="0" w:space="0" w:color="auto"/>
                  </w:divBdr>
                  <w:divsChild>
                    <w:div w:id="1076055808">
                      <w:marLeft w:val="0"/>
                      <w:marRight w:val="0"/>
                      <w:marTop w:val="0"/>
                      <w:marBottom w:val="0"/>
                      <w:divBdr>
                        <w:top w:val="none" w:sz="0" w:space="0" w:color="auto"/>
                        <w:left w:val="none" w:sz="0" w:space="0" w:color="auto"/>
                        <w:bottom w:val="none" w:sz="0" w:space="0" w:color="auto"/>
                        <w:right w:val="none" w:sz="0" w:space="0" w:color="auto"/>
                      </w:divBdr>
                    </w:div>
                  </w:divsChild>
                </w:div>
                <w:div w:id="142889300">
                  <w:marLeft w:val="0"/>
                  <w:marRight w:val="0"/>
                  <w:marTop w:val="0"/>
                  <w:marBottom w:val="0"/>
                  <w:divBdr>
                    <w:top w:val="none" w:sz="0" w:space="0" w:color="auto"/>
                    <w:left w:val="none" w:sz="0" w:space="0" w:color="auto"/>
                    <w:bottom w:val="none" w:sz="0" w:space="0" w:color="auto"/>
                    <w:right w:val="none" w:sz="0" w:space="0" w:color="auto"/>
                  </w:divBdr>
                  <w:divsChild>
                    <w:div w:id="1220244475">
                      <w:marLeft w:val="0"/>
                      <w:marRight w:val="0"/>
                      <w:marTop w:val="0"/>
                      <w:marBottom w:val="0"/>
                      <w:divBdr>
                        <w:top w:val="none" w:sz="0" w:space="0" w:color="auto"/>
                        <w:left w:val="none" w:sz="0" w:space="0" w:color="auto"/>
                        <w:bottom w:val="none" w:sz="0" w:space="0" w:color="auto"/>
                        <w:right w:val="none" w:sz="0" w:space="0" w:color="auto"/>
                      </w:divBdr>
                    </w:div>
                  </w:divsChild>
                </w:div>
                <w:div w:id="1184975109">
                  <w:marLeft w:val="0"/>
                  <w:marRight w:val="0"/>
                  <w:marTop w:val="0"/>
                  <w:marBottom w:val="0"/>
                  <w:divBdr>
                    <w:top w:val="none" w:sz="0" w:space="0" w:color="auto"/>
                    <w:left w:val="none" w:sz="0" w:space="0" w:color="auto"/>
                    <w:bottom w:val="none" w:sz="0" w:space="0" w:color="auto"/>
                    <w:right w:val="none" w:sz="0" w:space="0" w:color="auto"/>
                  </w:divBdr>
                  <w:divsChild>
                    <w:div w:id="505751830">
                      <w:marLeft w:val="0"/>
                      <w:marRight w:val="0"/>
                      <w:marTop w:val="0"/>
                      <w:marBottom w:val="0"/>
                      <w:divBdr>
                        <w:top w:val="none" w:sz="0" w:space="0" w:color="auto"/>
                        <w:left w:val="none" w:sz="0" w:space="0" w:color="auto"/>
                        <w:bottom w:val="none" w:sz="0" w:space="0" w:color="auto"/>
                        <w:right w:val="none" w:sz="0" w:space="0" w:color="auto"/>
                      </w:divBdr>
                    </w:div>
                  </w:divsChild>
                </w:div>
                <w:div w:id="820266848">
                  <w:marLeft w:val="0"/>
                  <w:marRight w:val="0"/>
                  <w:marTop w:val="0"/>
                  <w:marBottom w:val="0"/>
                  <w:divBdr>
                    <w:top w:val="none" w:sz="0" w:space="0" w:color="auto"/>
                    <w:left w:val="none" w:sz="0" w:space="0" w:color="auto"/>
                    <w:bottom w:val="none" w:sz="0" w:space="0" w:color="auto"/>
                    <w:right w:val="none" w:sz="0" w:space="0" w:color="auto"/>
                  </w:divBdr>
                  <w:divsChild>
                    <w:div w:id="1802070004">
                      <w:marLeft w:val="0"/>
                      <w:marRight w:val="0"/>
                      <w:marTop w:val="0"/>
                      <w:marBottom w:val="0"/>
                      <w:divBdr>
                        <w:top w:val="none" w:sz="0" w:space="0" w:color="auto"/>
                        <w:left w:val="none" w:sz="0" w:space="0" w:color="auto"/>
                        <w:bottom w:val="none" w:sz="0" w:space="0" w:color="auto"/>
                        <w:right w:val="none" w:sz="0" w:space="0" w:color="auto"/>
                      </w:divBdr>
                    </w:div>
                  </w:divsChild>
                </w:div>
                <w:div w:id="110902501">
                  <w:marLeft w:val="0"/>
                  <w:marRight w:val="0"/>
                  <w:marTop w:val="0"/>
                  <w:marBottom w:val="0"/>
                  <w:divBdr>
                    <w:top w:val="none" w:sz="0" w:space="0" w:color="auto"/>
                    <w:left w:val="none" w:sz="0" w:space="0" w:color="auto"/>
                    <w:bottom w:val="none" w:sz="0" w:space="0" w:color="auto"/>
                    <w:right w:val="none" w:sz="0" w:space="0" w:color="auto"/>
                  </w:divBdr>
                  <w:divsChild>
                    <w:div w:id="1110932369">
                      <w:marLeft w:val="0"/>
                      <w:marRight w:val="0"/>
                      <w:marTop w:val="0"/>
                      <w:marBottom w:val="0"/>
                      <w:divBdr>
                        <w:top w:val="none" w:sz="0" w:space="0" w:color="auto"/>
                        <w:left w:val="none" w:sz="0" w:space="0" w:color="auto"/>
                        <w:bottom w:val="none" w:sz="0" w:space="0" w:color="auto"/>
                        <w:right w:val="none" w:sz="0" w:space="0" w:color="auto"/>
                      </w:divBdr>
                    </w:div>
                  </w:divsChild>
                </w:div>
                <w:div w:id="129978691">
                  <w:marLeft w:val="0"/>
                  <w:marRight w:val="0"/>
                  <w:marTop w:val="0"/>
                  <w:marBottom w:val="0"/>
                  <w:divBdr>
                    <w:top w:val="none" w:sz="0" w:space="0" w:color="auto"/>
                    <w:left w:val="none" w:sz="0" w:space="0" w:color="auto"/>
                    <w:bottom w:val="none" w:sz="0" w:space="0" w:color="auto"/>
                    <w:right w:val="none" w:sz="0" w:space="0" w:color="auto"/>
                  </w:divBdr>
                  <w:divsChild>
                    <w:div w:id="667438786">
                      <w:marLeft w:val="0"/>
                      <w:marRight w:val="0"/>
                      <w:marTop w:val="0"/>
                      <w:marBottom w:val="0"/>
                      <w:divBdr>
                        <w:top w:val="none" w:sz="0" w:space="0" w:color="auto"/>
                        <w:left w:val="none" w:sz="0" w:space="0" w:color="auto"/>
                        <w:bottom w:val="none" w:sz="0" w:space="0" w:color="auto"/>
                        <w:right w:val="none" w:sz="0" w:space="0" w:color="auto"/>
                      </w:divBdr>
                    </w:div>
                  </w:divsChild>
                </w:div>
                <w:div w:id="881675633">
                  <w:marLeft w:val="0"/>
                  <w:marRight w:val="0"/>
                  <w:marTop w:val="0"/>
                  <w:marBottom w:val="0"/>
                  <w:divBdr>
                    <w:top w:val="none" w:sz="0" w:space="0" w:color="auto"/>
                    <w:left w:val="none" w:sz="0" w:space="0" w:color="auto"/>
                    <w:bottom w:val="none" w:sz="0" w:space="0" w:color="auto"/>
                    <w:right w:val="none" w:sz="0" w:space="0" w:color="auto"/>
                  </w:divBdr>
                  <w:divsChild>
                    <w:div w:id="714545212">
                      <w:marLeft w:val="0"/>
                      <w:marRight w:val="0"/>
                      <w:marTop w:val="0"/>
                      <w:marBottom w:val="0"/>
                      <w:divBdr>
                        <w:top w:val="none" w:sz="0" w:space="0" w:color="auto"/>
                        <w:left w:val="none" w:sz="0" w:space="0" w:color="auto"/>
                        <w:bottom w:val="none" w:sz="0" w:space="0" w:color="auto"/>
                        <w:right w:val="none" w:sz="0" w:space="0" w:color="auto"/>
                      </w:divBdr>
                    </w:div>
                  </w:divsChild>
                </w:div>
                <w:div w:id="804544159">
                  <w:marLeft w:val="0"/>
                  <w:marRight w:val="0"/>
                  <w:marTop w:val="0"/>
                  <w:marBottom w:val="0"/>
                  <w:divBdr>
                    <w:top w:val="none" w:sz="0" w:space="0" w:color="auto"/>
                    <w:left w:val="none" w:sz="0" w:space="0" w:color="auto"/>
                    <w:bottom w:val="none" w:sz="0" w:space="0" w:color="auto"/>
                    <w:right w:val="none" w:sz="0" w:space="0" w:color="auto"/>
                  </w:divBdr>
                  <w:divsChild>
                    <w:div w:id="2080904034">
                      <w:marLeft w:val="0"/>
                      <w:marRight w:val="0"/>
                      <w:marTop w:val="0"/>
                      <w:marBottom w:val="0"/>
                      <w:divBdr>
                        <w:top w:val="none" w:sz="0" w:space="0" w:color="auto"/>
                        <w:left w:val="none" w:sz="0" w:space="0" w:color="auto"/>
                        <w:bottom w:val="none" w:sz="0" w:space="0" w:color="auto"/>
                        <w:right w:val="none" w:sz="0" w:space="0" w:color="auto"/>
                      </w:divBdr>
                    </w:div>
                  </w:divsChild>
                </w:div>
                <w:div w:id="267783128">
                  <w:marLeft w:val="0"/>
                  <w:marRight w:val="0"/>
                  <w:marTop w:val="0"/>
                  <w:marBottom w:val="0"/>
                  <w:divBdr>
                    <w:top w:val="none" w:sz="0" w:space="0" w:color="auto"/>
                    <w:left w:val="none" w:sz="0" w:space="0" w:color="auto"/>
                    <w:bottom w:val="none" w:sz="0" w:space="0" w:color="auto"/>
                    <w:right w:val="none" w:sz="0" w:space="0" w:color="auto"/>
                  </w:divBdr>
                  <w:divsChild>
                    <w:div w:id="660812714">
                      <w:marLeft w:val="0"/>
                      <w:marRight w:val="0"/>
                      <w:marTop w:val="0"/>
                      <w:marBottom w:val="0"/>
                      <w:divBdr>
                        <w:top w:val="none" w:sz="0" w:space="0" w:color="auto"/>
                        <w:left w:val="none" w:sz="0" w:space="0" w:color="auto"/>
                        <w:bottom w:val="none" w:sz="0" w:space="0" w:color="auto"/>
                        <w:right w:val="none" w:sz="0" w:space="0" w:color="auto"/>
                      </w:divBdr>
                    </w:div>
                  </w:divsChild>
                </w:div>
                <w:div w:id="1530947729">
                  <w:marLeft w:val="0"/>
                  <w:marRight w:val="0"/>
                  <w:marTop w:val="0"/>
                  <w:marBottom w:val="0"/>
                  <w:divBdr>
                    <w:top w:val="none" w:sz="0" w:space="0" w:color="auto"/>
                    <w:left w:val="none" w:sz="0" w:space="0" w:color="auto"/>
                    <w:bottom w:val="none" w:sz="0" w:space="0" w:color="auto"/>
                    <w:right w:val="none" w:sz="0" w:space="0" w:color="auto"/>
                  </w:divBdr>
                  <w:divsChild>
                    <w:div w:id="1441339613">
                      <w:marLeft w:val="0"/>
                      <w:marRight w:val="0"/>
                      <w:marTop w:val="0"/>
                      <w:marBottom w:val="0"/>
                      <w:divBdr>
                        <w:top w:val="none" w:sz="0" w:space="0" w:color="auto"/>
                        <w:left w:val="none" w:sz="0" w:space="0" w:color="auto"/>
                        <w:bottom w:val="none" w:sz="0" w:space="0" w:color="auto"/>
                        <w:right w:val="none" w:sz="0" w:space="0" w:color="auto"/>
                      </w:divBdr>
                    </w:div>
                  </w:divsChild>
                </w:div>
                <w:div w:id="263730201">
                  <w:marLeft w:val="0"/>
                  <w:marRight w:val="0"/>
                  <w:marTop w:val="0"/>
                  <w:marBottom w:val="0"/>
                  <w:divBdr>
                    <w:top w:val="none" w:sz="0" w:space="0" w:color="auto"/>
                    <w:left w:val="none" w:sz="0" w:space="0" w:color="auto"/>
                    <w:bottom w:val="none" w:sz="0" w:space="0" w:color="auto"/>
                    <w:right w:val="none" w:sz="0" w:space="0" w:color="auto"/>
                  </w:divBdr>
                  <w:divsChild>
                    <w:div w:id="578369136">
                      <w:marLeft w:val="0"/>
                      <w:marRight w:val="0"/>
                      <w:marTop w:val="0"/>
                      <w:marBottom w:val="0"/>
                      <w:divBdr>
                        <w:top w:val="none" w:sz="0" w:space="0" w:color="auto"/>
                        <w:left w:val="none" w:sz="0" w:space="0" w:color="auto"/>
                        <w:bottom w:val="none" w:sz="0" w:space="0" w:color="auto"/>
                        <w:right w:val="none" w:sz="0" w:space="0" w:color="auto"/>
                      </w:divBdr>
                    </w:div>
                  </w:divsChild>
                </w:div>
                <w:div w:id="1549757784">
                  <w:marLeft w:val="0"/>
                  <w:marRight w:val="0"/>
                  <w:marTop w:val="0"/>
                  <w:marBottom w:val="0"/>
                  <w:divBdr>
                    <w:top w:val="none" w:sz="0" w:space="0" w:color="auto"/>
                    <w:left w:val="none" w:sz="0" w:space="0" w:color="auto"/>
                    <w:bottom w:val="none" w:sz="0" w:space="0" w:color="auto"/>
                    <w:right w:val="none" w:sz="0" w:space="0" w:color="auto"/>
                  </w:divBdr>
                  <w:divsChild>
                    <w:div w:id="663751349">
                      <w:marLeft w:val="0"/>
                      <w:marRight w:val="0"/>
                      <w:marTop w:val="0"/>
                      <w:marBottom w:val="0"/>
                      <w:divBdr>
                        <w:top w:val="none" w:sz="0" w:space="0" w:color="auto"/>
                        <w:left w:val="none" w:sz="0" w:space="0" w:color="auto"/>
                        <w:bottom w:val="none" w:sz="0" w:space="0" w:color="auto"/>
                        <w:right w:val="none" w:sz="0" w:space="0" w:color="auto"/>
                      </w:divBdr>
                    </w:div>
                  </w:divsChild>
                </w:div>
                <w:div w:id="1317420958">
                  <w:marLeft w:val="0"/>
                  <w:marRight w:val="0"/>
                  <w:marTop w:val="0"/>
                  <w:marBottom w:val="0"/>
                  <w:divBdr>
                    <w:top w:val="none" w:sz="0" w:space="0" w:color="auto"/>
                    <w:left w:val="none" w:sz="0" w:space="0" w:color="auto"/>
                    <w:bottom w:val="none" w:sz="0" w:space="0" w:color="auto"/>
                    <w:right w:val="none" w:sz="0" w:space="0" w:color="auto"/>
                  </w:divBdr>
                  <w:divsChild>
                    <w:div w:id="57359863">
                      <w:marLeft w:val="0"/>
                      <w:marRight w:val="0"/>
                      <w:marTop w:val="0"/>
                      <w:marBottom w:val="0"/>
                      <w:divBdr>
                        <w:top w:val="none" w:sz="0" w:space="0" w:color="auto"/>
                        <w:left w:val="none" w:sz="0" w:space="0" w:color="auto"/>
                        <w:bottom w:val="none" w:sz="0" w:space="0" w:color="auto"/>
                        <w:right w:val="none" w:sz="0" w:space="0" w:color="auto"/>
                      </w:divBdr>
                    </w:div>
                  </w:divsChild>
                </w:div>
                <w:div w:id="328099441">
                  <w:marLeft w:val="0"/>
                  <w:marRight w:val="0"/>
                  <w:marTop w:val="0"/>
                  <w:marBottom w:val="0"/>
                  <w:divBdr>
                    <w:top w:val="none" w:sz="0" w:space="0" w:color="auto"/>
                    <w:left w:val="none" w:sz="0" w:space="0" w:color="auto"/>
                    <w:bottom w:val="none" w:sz="0" w:space="0" w:color="auto"/>
                    <w:right w:val="none" w:sz="0" w:space="0" w:color="auto"/>
                  </w:divBdr>
                  <w:divsChild>
                    <w:div w:id="932011856">
                      <w:marLeft w:val="0"/>
                      <w:marRight w:val="0"/>
                      <w:marTop w:val="0"/>
                      <w:marBottom w:val="0"/>
                      <w:divBdr>
                        <w:top w:val="none" w:sz="0" w:space="0" w:color="auto"/>
                        <w:left w:val="none" w:sz="0" w:space="0" w:color="auto"/>
                        <w:bottom w:val="none" w:sz="0" w:space="0" w:color="auto"/>
                        <w:right w:val="none" w:sz="0" w:space="0" w:color="auto"/>
                      </w:divBdr>
                    </w:div>
                  </w:divsChild>
                </w:div>
                <w:div w:id="1370717752">
                  <w:marLeft w:val="0"/>
                  <w:marRight w:val="0"/>
                  <w:marTop w:val="0"/>
                  <w:marBottom w:val="0"/>
                  <w:divBdr>
                    <w:top w:val="none" w:sz="0" w:space="0" w:color="auto"/>
                    <w:left w:val="none" w:sz="0" w:space="0" w:color="auto"/>
                    <w:bottom w:val="none" w:sz="0" w:space="0" w:color="auto"/>
                    <w:right w:val="none" w:sz="0" w:space="0" w:color="auto"/>
                  </w:divBdr>
                  <w:divsChild>
                    <w:div w:id="399720518">
                      <w:marLeft w:val="0"/>
                      <w:marRight w:val="0"/>
                      <w:marTop w:val="0"/>
                      <w:marBottom w:val="0"/>
                      <w:divBdr>
                        <w:top w:val="none" w:sz="0" w:space="0" w:color="auto"/>
                        <w:left w:val="none" w:sz="0" w:space="0" w:color="auto"/>
                        <w:bottom w:val="none" w:sz="0" w:space="0" w:color="auto"/>
                        <w:right w:val="none" w:sz="0" w:space="0" w:color="auto"/>
                      </w:divBdr>
                    </w:div>
                  </w:divsChild>
                </w:div>
                <w:div w:id="1042947446">
                  <w:marLeft w:val="0"/>
                  <w:marRight w:val="0"/>
                  <w:marTop w:val="0"/>
                  <w:marBottom w:val="0"/>
                  <w:divBdr>
                    <w:top w:val="none" w:sz="0" w:space="0" w:color="auto"/>
                    <w:left w:val="none" w:sz="0" w:space="0" w:color="auto"/>
                    <w:bottom w:val="none" w:sz="0" w:space="0" w:color="auto"/>
                    <w:right w:val="none" w:sz="0" w:space="0" w:color="auto"/>
                  </w:divBdr>
                  <w:divsChild>
                    <w:div w:id="1637055949">
                      <w:marLeft w:val="0"/>
                      <w:marRight w:val="0"/>
                      <w:marTop w:val="0"/>
                      <w:marBottom w:val="0"/>
                      <w:divBdr>
                        <w:top w:val="none" w:sz="0" w:space="0" w:color="auto"/>
                        <w:left w:val="none" w:sz="0" w:space="0" w:color="auto"/>
                        <w:bottom w:val="none" w:sz="0" w:space="0" w:color="auto"/>
                        <w:right w:val="none" w:sz="0" w:space="0" w:color="auto"/>
                      </w:divBdr>
                    </w:div>
                  </w:divsChild>
                </w:div>
                <w:div w:id="786200942">
                  <w:marLeft w:val="0"/>
                  <w:marRight w:val="0"/>
                  <w:marTop w:val="0"/>
                  <w:marBottom w:val="0"/>
                  <w:divBdr>
                    <w:top w:val="none" w:sz="0" w:space="0" w:color="auto"/>
                    <w:left w:val="none" w:sz="0" w:space="0" w:color="auto"/>
                    <w:bottom w:val="none" w:sz="0" w:space="0" w:color="auto"/>
                    <w:right w:val="none" w:sz="0" w:space="0" w:color="auto"/>
                  </w:divBdr>
                  <w:divsChild>
                    <w:div w:id="1461260537">
                      <w:marLeft w:val="0"/>
                      <w:marRight w:val="0"/>
                      <w:marTop w:val="0"/>
                      <w:marBottom w:val="0"/>
                      <w:divBdr>
                        <w:top w:val="none" w:sz="0" w:space="0" w:color="auto"/>
                        <w:left w:val="none" w:sz="0" w:space="0" w:color="auto"/>
                        <w:bottom w:val="none" w:sz="0" w:space="0" w:color="auto"/>
                        <w:right w:val="none" w:sz="0" w:space="0" w:color="auto"/>
                      </w:divBdr>
                    </w:div>
                  </w:divsChild>
                </w:div>
                <w:div w:id="319041124">
                  <w:marLeft w:val="0"/>
                  <w:marRight w:val="0"/>
                  <w:marTop w:val="0"/>
                  <w:marBottom w:val="0"/>
                  <w:divBdr>
                    <w:top w:val="none" w:sz="0" w:space="0" w:color="auto"/>
                    <w:left w:val="none" w:sz="0" w:space="0" w:color="auto"/>
                    <w:bottom w:val="none" w:sz="0" w:space="0" w:color="auto"/>
                    <w:right w:val="none" w:sz="0" w:space="0" w:color="auto"/>
                  </w:divBdr>
                  <w:divsChild>
                    <w:div w:id="253363905">
                      <w:marLeft w:val="0"/>
                      <w:marRight w:val="0"/>
                      <w:marTop w:val="0"/>
                      <w:marBottom w:val="0"/>
                      <w:divBdr>
                        <w:top w:val="none" w:sz="0" w:space="0" w:color="auto"/>
                        <w:left w:val="none" w:sz="0" w:space="0" w:color="auto"/>
                        <w:bottom w:val="none" w:sz="0" w:space="0" w:color="auto"/>
                        <w:right w:val="none" w:sz="0" w:space="0" w:color="auto"/>
                      </w:divBdr>
                    </w:div>
                  </w:divsChild>
                </w:div>
                <w:div w:id="1661545358">
                  <w:marLeft w:val="0"/>
                  <w:marRight w:val="0"/>
                  <w:marTop w:val="0"/>
                  <w:marBottom w:val="0"/>
                  <w:divBdr>
                    <w:top w:val="none" w:sz="0" w:space="0" w:color="auto"/>
                    <w:left w:val="none" w:sz="0" w:space="0" w:color="auto"/>
                    <w:bottom w:val="none" w:sz="0" w:space="0" w:color="auto"/>
                    <w:right w:val="none" w:sz="0" w:space="0" w:color="auto"/>
                  </w:divBdr>
                  <w:divsChild>
                    <w:div w:id="1001657728">
                      <w:marLeft w:val="0"/>
                      <w:marRight w:val="0"/>
                      <w:marTop w:val="0"/>
                      <w:marBottom w:val="0"/>
                      <w:divBdr>
                        <w:top w:val="none" w:sz="0" w:space="0" w:color="auto"/>
                        <w:left w:val="none" w:sz="0" w:space="0" w:color="auto"/>
                        <w:bottom w:val="none" w:sz="0" w:space="0" w:color="auto"/>
                        <w:right w:val="none" w:sz="0" w:space="0" w:color="auto"/>
                      </w:divBdr>
                    </w:div>
                  </w:divsChild>
                </w:div>
                <w:div w:id="54815243">
                  <w:marLeft w:val="0"/>
                  <w:marRight w:val="0"/>
                  <w:marTop w:val="0"/>
                  <w:marBottom w:val="0"/>
                  <w:divBdr>
                    <w:top w:val="none" w:sz="0" w:space="0" w:color="auto"/>
                    <w:left w:val="none" w:sz="0" w:space="0" w:color="auto"/>
                    <w:bottom w:val="none" w:sz="0" w:space="0" w:color="auto"/>
                    <w:right w:val="none" w:sz="0" w:space="0" w:color="auto"/>
                  </w:divBdr>
                  <w:divsChild>
                    <w:div w:id="132260713">
                      <w:marLeft w:val="0"/>
                      <w:marRight w:val="0"/>
                      <w:marTop w:val="0"/>
                      <w:marBottom w:val="0"/>
                      <w:divBdr>
                        <w:top w:val="none" w:sz="0" w:space="0" w:color="auto"/>
                        <w:left w:val="none" w:sz="0" w:space="0" w:color="auto"/>
                        <w:bottom w:val="none" w:sz="0" w:space="0" w:color="auto"/>
                        <w:right w:val="none" w:sz="0" w:space="0" w:color="auto"/>
                      </w:divBdr>
                    </w:div>
                  </w:divsChild>
                </w:div>
                <w:div w:id="639111227">
                  <w:marLeft w:val="0"/>
                  <w:marRight w:val="0"/>
                  <w:marTop w:val="0"/>
                  <w:marBottom w:val="0"/>
                  <w:divBdr>
                    <w:top w:val="none" w:sz="0" w:space="0" w:color="auto"/>
                    <w:left w:val="none" w:sz="0" w:space="0" w:color="auto"/>
                    <w:bottom w:val="none" w:sz="0" w:space="0" w:color="auto"/>
                    <w:right w:val="none" w:sz="0" w:space="0" w:color="auto"/>
                  </w:divBdr>
                  <w:divsChild>
                    <w:div w:id="1604142713">
                      <w:marLeft w:val="0"/>
                      <w:marRight w:val="0"/>
                      <w:marTop w:val="0"/>
                      <w:marBottom w:val="0"/>
                      <w:divBdr>
                        <w:top w:val="none" w:sz="0" w:space="0" w:color="auto"/>
                        <w:left w:val="none" w:sz="0" w:space="0" w:color="auto"/>
                        <w:bottom w:val="none" w:sz="0" w:space="0" w:color="auto"/>
                        <w:right w:val="none" w:sz="0" w:space="0" w:color="auto"/>
                      </w:divBdr>
                    </w:div>
                  </w:divsChild>
                </w:div>
                <w:div w:id="1952081306">
                  <w:marLeft w:val="0"/>
                  <w:marRight w:val="0"/>
                  <w:marTop w:val="0"/>
                  <w:marBottom w:val="0"/>
                  <w:divBdr>
                    <w:top w:val="none" w:sz="0" w:space="0" w:color="auto"/>
                    <w:left w:val="none" w:sz="0" w:space="0" w:color="auto"/>
                    <w:bottom w:val="none" w:sz="0" w:space="0" w:color="auto"/>
                    <w:right w:val="none" w:sz="0" w:space="0" w:color="auto"/>
                  </w:divBdr>
                  <w:divsChild>
                    <w:div w:id="1124620267">
                      <w:marLeft w:val="0"/>
                      <w:marRight w:val="0"/>
                      <w:marTop w:val="0"/>
                      <w:marBottom w:val="0"/>
                      <w:divBdr>
                        <w:top w:val="none" w:sz="0" w:space="0" w:color="auto"/>
                        <w:left w:val="none" w:sz="0" w:space="0" w:color="auto"/>
                        <w:bottom w:val="none" w:sz="0" w:space="0" w:color="auto"/>
                        <w:right w:val="none" w:sz="0" w:space="0" w:color="auto"/>
                      </w:divBdr>
                    </w:div>
                  </w:divsChild>
                </w:div>
                <w:div w:id="2085642963">
                  <w:marLeft w:val="0"/>
                  <w:marRight w:val="0"/>
                  <w:marTop w:val="0"/>
                  <w:marBottom w:val="0"/>
                  <w:divBdr>
                    <w:top w:val="none" w:sz="0" w:space="0" w:color="auto"/>
                    <w:left w:val="none" w:sz="0" w:space="0" w:color="auto"/>
                    <w:bottom w:val="none" w:sz="0" w:space="0" w:color="auto"/>
                    <w:right w:val="none" w:sz="0" w:space="0" w:color="auto"/>
                  </w:divBdr>
                  <w:divsChild>
                    <w:div w:id="1651713060">
                      <w:marLeft w:val="0"/>
                      <w:marRight w:val="0"/>
                      <w:marTop w:val="0"/>
                      <w:marBottom w:val="0"/>
                      <w:divBdr>
                        <w:top w:val="none" w:sz="0" w:space="0" w:color="auto"/>
                        <w:left w:val="none" w:sz="0" w:space="0" w:color="auto"/>
                        <w:bottom w:val="none" w:sz="0" w:space="0" w:color="auto"/>
                        <w:right w:val="none" w:sz="0" w:space="0" w:color="auto"/>
                      </w:divBdr>
                    </w:div>
                  </w:divsChild>
                </w:div>
                <w:div w:id="656225849">
                  <w:marLeft w:val="0"/>
                  <w:marRight w:val="0"/>
                  <w:marTop w:val="0"/>
                  <w:marBottom w:val="0"/>
                  <w:divBdr>
                    <w:top w:val="none" w:sz="0" w:space="0" w:color="auto"/>
                    <w:left w:val="none" w:sz="0" w:space="0" w:color="auto"/>
                    <w:bottom w:val="none" w:sz="0" w:space="0" w:color="auto"/>
                    <w:right w:val="none" w:sz="0" w:space="0" w:color="auto"/>
                  </w:divBdr>
                  <w:divsChild>
                    <w:div w:id="1362393141">
                      <w:marLeft w:val="0"/>
                      <w:marRight w:val="0"/>
                      <w:marTop w:val="0"/>
                      <w:marBottom w:val="0"/>
                      <w:divBdr>
                        <w:top w:val="none" w:sz="0" w:space="0" w:color="auto"/>
                        <w:left w:val="none" w:sz="0" w:space="0" w:color="auto"/>
                        <w:bottom w:val="none" w:sz="0" w:space="0" w:color="auto"/>
                        <w:right w:val="none" w:sz="0" w:space="0" w:color="auto"/>
                      </w:divBdr>
                    </w:div>
                  </w:divsChild>
                </w:div>
                <w:div w:id="375618386">
                  <w:marLeft w:val="0"/>
                  <w:marRight w:val="0"/>
                  <w:marTop w:val="0"/>
                  <w:marBottom w:val="0"/>
                  <w:divBdr>
                    <w:top w:val="none" w:sz="0" w:space="0" w:color="auto"/>
                    <w:left w:val="none" w:sz="0" w:space="0" w:color="auto"/>
                    <w:bottom w:val="none" w:sz="0" w:space="0" w:color="auto"/>
                    <w:right w:val="none" w:sz="0" w:space="0" w:color="auto"/>
                  </w:divBdr>
                  <w:divsChild>
                    <w:div w:id="1013916678">
                      <w:marLeft w:val="0"/>
                      <w:marRight w:val="0"/>
                      <w:marTop w:val="0"/>
                      <w:marBottom w:val="0"/>
                      <w:divBdr>
                        <w:top w:val="none" w:sz="0" w:space="0" w:color="auto"/>
                        <w:left w:val="none" w:sz="0" w:space="0" w:color="auto"/>
                        <w:bottom w:val="none" w:sz="0" w:space="0" w:color="auto"/>
                        <w:right w:val="none" w:sz="0" w:space="0" w:color="auto"/>
                      </w:divBdr>
                    </w:div>
                  </w:divsChild>
                </w:div>
                <w:div w:id="780035831">
                  <w:marLeft w:val="0"/>
                  <w:marRight w:val="0"/>
                  <w:marTop w:val="0"/>
                  <w:marBottom w:val="0"/>
                  <w:divBdr>
                    <w:top w:val="none" w:sz="0" w:space="0" w:color="auto"/>
                    <w:left w:val="none" w:sz="0" w:space="0" w:color="auto"/>
                    <w:bottom w:val="none" w:sz="0" w:space="0" w:color="auto"/>
                    <w:right w:val="none" w:sz="0" w:space="0" w:color="auto"/>
                  </w:divBdr>
                  <w:divsChild>
                    <w:div w:id="519273895">
                      <w:marLeft w:val="0"/>
                      <w:marRight w:val="0"/>
                      <w:marTop w:val="0"/>
                      <w:marBottom w:val="0"/>
                      <w:divBdr>
                        <w:top w:val="none" w:sz="0" w:space="0" w:color="auto"/>
                        <w:left w:val="none" w:sz="0" w:space="0" w:color="auto"/>
                        <w:bottom w:val="none" w:sz="0" w:space="0" w:color="auto"/>
                        <w:right w:val="none" w:sz="0" w:space="0" w:color="auto"/>
                      </w:divBdr>
                    </w:div>
                  </w:divsChild>
                </w:div>
                <w:div w:id="884104409">
                  <w:marLeft w:val="0"/>
                  <w:marRight w:val="0"/>
                  <w:marTop w:val="0"/>
                  <w:marBottom w:val="0"/>
                  <w:divBdr>
                    <w:top w:val="none" w:sz="0" w:space="0" w:color="auto"/>
                    <w:left w:val="none" w:sz="0" w:space="0" w:color="auto"/>
                    <w:bottom w:val="none" w:sz="0" w:space="0" w:color="auto"/>
                    <w:right w:val="none" w:sz="0" w:space="0" w:color="auto"/>
                  </w:divBdr>
                  <w:divsChild>
                    <w:div w:id="897670258">
                      <w:marLeft w:val="0"/>
                      <w:marRight w:val="0"/>
                      <w:marTop w:val="0"/>
                      <w:marBottom w:val="0"/>
                      <w:divBdr>
                        <w:top w:val="none" w:sz="0" w:space="0" w:color="auto"/>
                        <w:left w:val="none" w:sz="0" w:space="0" w:color="auto"/>
                        <w:bottom w:val="none" w:sz="0" w:space="0" w:color="auto"/>
                        <w:right w:val="none" w:sz="0" w:space="0" w:color="auto"/>
                      </w:divBdr>
                    </w:div>
                  </w:divsChild>
                </w:div>
                <w:div w:id="596331691">
                  <w:marLeft w:val="0"/>
                  <w:marRight w:val="0"/>
                  <w:marTop w:val="0"/>
                  <w:marBottom w:val="0"/>
                  <w:divBdr>
                    <w:top w:val="none" w:sz="0" w:space="0" w:color="auto"/>
                    <w:left w:val="none" w:sz="0" w:space="0" w:color="auto"/>
                    <w:bottom w:val="none" w:sz="0" w:space="0" w:color="auto"/>
                    <w:right w:val="none" w:sz="0" w:space="0" w:color="auto"/>
                  </w:divBdr>
                  <w:divsChild>
                    <w:div w:id="153298224">
                      <w:marLeft w:val="0"/>
                      <w:marRight w:val="0"/>
                      <w:marTop w:val="0"/>
                      <w:marBottom w:val="0"/>
                      <w:divBdr>
                        <w:top w:val="none" w:sz="0" w:space="0" w:color="auto"/>
                        <w:left w:val="none" w:sz="0" w:space="0" w:color="auto"/>
                        <w:bottom w:val="none" w:sz="0" w:space="0" w:color="auto"/>
                        <w:right w:val="none" w:sz="0" w:space="0" w:color="auto"/>
                      </w:divBdr>
                    </w:div>
                  </w:divsChild>
                </w:div>
                <w:div w:id="381057854">
                  <w:marLeft w:val="0"/>
                  <w:marRight w:val="0"/>
                  <w:marTop w:val="0"/>
                  <w:marBottom w:val="0"/>
                  <w:divBdr>
                    <w:top w:val="none" w:sz="0" w:space="0" w:color="auto"/>
                    <w:left w:val="none" w:sz="0" w:space="0" w:color="auto"/>
                    <w:bottom w:val="none" w:sz="0" w:space="0" w:color="auto"/>
                    <w:right w:val="none" w:sz="0" w:space="0" w:color="auto"/>
                  </w:divBdr>
                  <w:divsChild>
                    <w:div w:id="1677152562">
                      <w:marLeft w:val="0"/>
                      <w:marRight w:val="0"/>
                      <w:marTop w:val="0"/>
                      <w:marBottom w:val="0"/>
                      <w:divBdr>
                        <w:top w:val="none" w:sz="0" w:space="0" w:color="auto"/>
                        <w:left w:val="none" w:sz="0" w:space="0" w:color="auto"/>
                        <w:bottom w:val="none" w:sz="0" w:space="0" w:color="auto"/>
                        <w:right w:val="none" w:sz="0" w:space="0" w:color="auto"/>
                      </w:divBdr>
                    </w:div>
                  </w:divsChild>
                </w:div>
                <w:div w:id="1828132650">
                  <w:marLeft w:val="0"/>
                  <w:marRight w:val="0"/>
                  <w:marTop w:val="0"/>
                  <w:marBottom w:val="0"/>
                  <w:divBdr>
                    <w:top w:val="none" w:sz="0" w:space="0" w:color="auto"/>
                    <w:left w:val="none" w:sz="0" w:space="0" w:color="auto"/>
                    <w:bottom w:val="none" w:sz="0" w:space="0" w:color="auto"/>
                    <w:right w:val="none" w:sz="0" w:space="0" w:color="auto"/>
                  </w:divBdr>
                  <w:divsChild>
                    <w:div w:id="568223664">
                      <w:marLeft w:val="0"/>
                      <w:marRight w:val="0"/>
                      <w:marTop w:val="0"/>
                      <w:marBottom w:val="0"/>
                      <w:divBdr>
                        <w:top w:val="none" w:sz="0" w:space="0" w:color="auto"/>
                        <w:left w:val="none" w:sz="0" w:space="0" w:color="auto"/>
                        <w:bottom w:val="none" w:sz="0" w:space="0" w:color="auto"/>
                        <w:right w:val="none" w:sz="0" w:space="0" w:color="auto"/>
                      </w:divBdr>
                    </w:div>
                  </w:divsChild>
                </w:div>
                <w:div w:id="1908413661">
                  <w:marLeft w:val="0"/>
                  <w:marRight w:val="0"/>
                  <w:marTop w:val="0"/>
                  <w:marBottom w:val="0"/>
                  <w:divBdr>
                    <w:top w:val="none" w:sz="0" w:space="0" w:color="auto"/>
                    <w:left w:val="none" w:sz="0" w:space="0" w:color="auto"/>
                    <w:bottom w:val="none" w:sz="0" w:space="0" w:color="auto"/>
                    <w:right w:val="none" w:sz="0" w:space="0" w:color="auto"/>
                  </w:divBdr>
                  <w:divsChild>
                    <w:div w:id="705444761">
                      <w:marLeft w:val="0"/>
                      <w:marRight w:val="0"/>
                      <w:marTop w:val="0"/>
                      <w:marBottom w:val="0"/>
                      <w:divBdr>
                        <w:top w:val="none" w:sz="0" w:space="0" w:color="auto"/>
                        <w:left w:val="none" w:sz="0" w:space="0" w:color="auto"/>
                        <w:bottom w:val="none" w:sz="0" w:space="0" w:color="auto"/>
                        <w:right w:val="none" w:sz="0" w:space="0" w:color="auto"/>
                      </w:divBdr>
                    </w:div>
                  </w:divsChild>
                </w:div>
                <w:div w:id="1987539880">
                  <w:marLeft w:val="0"/>
                  <w:marRight w:val="0"/>
                  <w:marTop w:val="0"/>
                  <w:marBottom w:val="0"/>
                  <w:divBdr>
                    <w:top w:val="none" w:sz="0" w:space="0" w:color="auto"/>
                    <w:left w:val="none" w:sz="0" w:space="0" w:color="auto"/>
                    <w:bottom w:val="none" w:sz="0" w:space="0" w:color="auto"/>
                    <w:right w:val="none" w:sz="0" w:space="0" w:color="auto"/>
                  </w:divBdr>
                  <w:divsChild>
                    <w:div w:id="1912498693">
                      <w:marLeft w:val="0"/>
                      <w:marRight w:val="0"/>
                      <w:marTop w:val="0"/>
                      <w:marBottom w:val="0"/>
                      <w:divBdr>
                        <w:top w:val="none" w:sz="0" w:space="0" w:color="auto"/>
                        <w:left w:val="none" w:sz="0" w:space="0" w:color="auto"/>
                        <w:bottom w:val="none" w:sz="0" w:space="0" w:color="auto"/>
                        <w:right w:val="none" w:sz="0" w:space="0" w:color="auto"/>
                      </w:divBdr>
                    </w:div>
                  </w:divsChild>
                </w:div>
                <w:div w:id="73623302">
                  <w:marLeft w:val="0"/>
                  <w:marRight w:val="0"/>
                  <w:marTop w:val="0"/>
                  <w:marBottom w:val="0"/>
                  <w:divBdr>
                    <w:top w:val="none" w:sz="0" w:space="0" w:color="auto"/>
                    <w:left w:val="none" w:sz="0" w:space="0" w:color="auto"/>
                    <w:bottom w:val="none" w:sz="0" w:space="0" w:color="auto"/>
                    <w:right w:val="none" w:sz="0" w:space="0" w:color="auto"/>
                  </w:divBdr>
                  <w:divsChild>
                    <w:div w:id="242761122">
                      <w:marLeft w:val="0"/>
                      <w:marRight w:val="0"/>
                      <w:marTop w:val="0"/>
                      <w:marBottom w:val="0"/>
                      <w:divBdr>
                        <w:top w:val="none" w:sz="0" w:space="0" w:color="auto"/>
                        <w:left w:val="none" w:sz="0" w:space="0" w:color="auto"/>
                        <w:bottom w:val="none" w:sz="0" w:space="0" w:color="auto"/>
                        <w:right w:val="none" w:sz="0" w:space="0" w:color="auto"/>
                      </w:divBdr>
                    </w:div>
                  </w:divsChild>
                </w:div>
                <w:div w:id="1532836318">
                  <w:marLeft w:val="0"/>
                  <w:marRight w:val="0"/>
                  <w:marTop w:val="0"/>
                  <w:marBottom w:val="0"/>
                  <w:divBdr>
                    <w:top w:val="none" w:sz="0" w:space="0" w:color="auto"/>
                    <w:left w:val="none" w:sz="0" w:space="0" w:color="auto"/>
                    <w:bottom w:val="none" w:sz="0" w:space="0" w:color="auto"/>
                    <w:right w:val="none" w:sz="0" w:space="0" w:color="auto"/>
                  </w:divBdr>
                  <w:divsChild>
                    <w:div w:id="59406647">
                      <w:marLeft w:val="0"/>
                      <w:marRight w:val="0"/>
                      <w:marTop w:val="0"/>
                      <w:marBottom w:val="0"/>
                      <w:divBdr>
                        <w:top w:val="none" w:sz="0" w:space="0" w:color="auto"/>
                        <w:left w:val="none" w:sz="0" w:space="0" w:color="auto"/>
                        <w:bottom w:val="none" w:sz="0" w:space="0" w:color="auto"/>
                        <w:right w:val="none" w:sz="0" w:space="0" w:color="auto"/>
                      </w:divBdr>
                    </w:div>
                  </w:divsChild>
                </w:div>
                <w:div w:id="1224758626">
                  <w:marLeft w:val="0"/>
                  <w:marRight w:val="0"/>
                  <w:marTop w:val="0"/>
                  <w:marBottom w:val="0"/>
                  <w:divBdr>
                    <w:top w:val="none" w:sz="0" w:space="0" w:color="auto"/>
                    <w:left w:val="none" w:sz="0" w:space="0" w:color="auto"/>
                    <w:bottom w:val="none" w:sz="0" w:space="0" w:color="auto"/>
                    <w:right w:val="none" w:sz="0" w:space="0" w:color="auto"/>
                  </w:divBdr>
                  <w:divsChild>
                    <w:div w:id="331378157">
                      <w:marLeft w:val="0"/>
                      <w:marRight w:val="0"/>
                      <w:marTop w:val="0"/>
                      <w:marBottom w:val="0"/>
                      <w:divBdr>
                        <w:top w:val="none" w:sz="0" w:space="0" w:color="auto"/>
                        <w:left w:val="none" w:sz="0" w:space="0" w:color="auto"/>
                        <w:bottom w:val="none" w:sz="0" w:space="0" w:color="auto"/>
                        <w:right w:val="none" w:sz="0" w:space="0" w:color="auto"/>
                      </w:divBdr>
                    </w:div>
                  </w:divsChild>
                </w:div>
                <w:div w:id="473063237">
                  <w:marLeft w:val="0"/>
                  <w:marRight w:val="0"/>
                  <w:marTop w:val="0"/>
                  <w:marBottom w:val="0"/>
                  <w:divBdr>
                    <w:top w:val="none" w:sz="0" w:space="0" w:color="auto"/>
                    <w:left w:val="none" w:sz="0" w:space="0" w:color="auto"/>
                    <w:bottom w:val="none" w:sz="0" w:space="0" w:color="auto"/>
                    <w:right w:val="none" w:sz="0" w:space="0" w:color="auto"/>
                  </w:divBdr>
                  <w:divsChild>
                    <w:div w:id="825367034">
                      <w:marLeft w:val="0"/>
                      <w:marRight w:val="0"/>
                      <w:marTop w:val="0"/>
                      <w:marBottom w:val="0"/>
                      <w:divBdr>
                        <w:top w:val="none" w:sz="0" w:space="0" w:color="auto"/>
                        <w:left w:val="none" w:sz="0" w:space="0" w:color="auto"/>
                        <w:bottom w:val="none" w:sz="0" w:space="0" w:color="auto"/>
                        <w:right w:val="none" w:sz="0" w:space="0" w:color="auto"/>
                      </w:divBdr>
                    </w:div>
                  </w:divsChild>
                </w:div>
                <w:div w:id="703596744">
                  <w:marLeft w:val="0"/>
                  <w:marRight w:val="0"/>
                  <w:marTop w:val="0"/>
                  <w:marBottom w:val="0"/>
                  <w:divBdr>
                    <w:top w:val="none" w:sz="0" w:space="0" w:color="auto"/>
                    <w:left w:val="none" w:sz="0" w:space="0" w:color="auto"/>
                    <w:bottom w:val="none" w:sz="0" w:space="0" w:color="auto"/>
                    <w:right w:val="none" w:sz="0" w:space="0" w:color="auto"/>
                  </w:divBdr>
                  <w:divsChild>
                    <w:div w:id="1939605365">
                      <w:marLeft w:val="0"/>
                      <w:marRight w:val="0"/>
                      <w:marTop w:val="0"/>
                      <w:marBottom w:val="0"/>
                      <w:divBdr>
                        <w:top w:val="none" w:sz="0" w:space="0" w:color="auto"/>
                        <w:left w:val="none" w:sz="0" w:space="0" w:color="auto"/>
                        <w:bottom w:val="none" w:sz="0" w:space="0" w:color="auto"/>
                        <w:right w:val="none" w:sz="0" w:space="0" w:color="auto"/>
                      </w:divBdr>
                    </w:div>
                  </w:divsChild>
                </w:div>
                <w:div w:id="1608390619">
                  <w:marLeft w:val="0"/>
                  <w:marRight w:val="0"/>
                  <w:marTop w:val="0"/>
                  <w:marBottom w:val="0"/>
                  <w:divBdr>
                    <w:top w:val="none" w:sz="0" w:space="0" w:color="auto"/>
                    <w:left w:val="none" w:sz="0" w:space="0" w:color="auto"/>
                    <w:bottom w:val="none" w:sz="0" w:space="0" w:color="auto"/>
                    <w:right w:val="none" w:sz="0" w:space="0" w:color="auto"/>
                  </w:divBdr>
                  <w:divsChild>
                    <w:div w:id="1882396739">
                      <w:marLeft w:val="0"/>
                      <w:marRight w:val="0"/>
                      <w:marTop w:val="0"/>
                      <w:marBottom w:val="0"/>
                      <w:divBdr>
                        <w:top w:val="none" w:sz="0" w:space="0" w:color="auto"/>
                        <w:left w:val="none" w:sz="0" w:space="0" w:color="auto"/>
                        <w:bottom w:val="none" w:sz="0" w:space="0" w:color="auto"/>
                        <w:right w:val="none" w:sz="0" w:space="0" w:color="auto"/>
                      </w:divBdr>
                    </w:div>
                  </w:divsChild>
                </w:div>
                <w:div w:id="1519466783">
                  <w:marLeft w:val="0"/>
                  <w:marRight w:val="0"/>
                  <w:marTop w:val="0"/>
                  <w:marBottom w:val="0"/>
                  <w:divBdr>
                    <w:top w:val="none" w:sz="0" w:space="0" w:color="auto"/>
                    <w:left w:val="none" w:sz="0" w:space="0" w:color="auto"/>
                    <w:bottom w:val="none" w:sz="0" w:space="0" w:color="auto"/>
                    <w:right w:val="none" w:sz="0" w:space="0" w:color="auto"/>
                  </w:divBdr>
                  <w:divsChild>
                    <w:div w:id="1162966453">
                      <w:marLeft w:val="0"/>
                      <w:marRight w:val="0"/>
                      <w:marTop w:val="0"/>
                      <w:marBottom w:val="0"/>
                      <w:divBdr>
                        <w:top w:val="none" w:sz="0" w:space="0" w:color="auto"/>
                        <w:left w:val="none" w:sz="0" w:space="0" w:color="auto"/>
                        <w:bottom w:val="none" w:sz="0" w:space="0" w:color="auto"/>
                        <w:right w:val="none" w:sz="0" w:space="0" w:color="auto"/>
                      </w:divBdr>
                    </w:div>
                  </w:divsChild>
                </w:div>
                <w:div w:id="1590846610">
                  <w:marLeft w:val="0"/>
                  <w:marRight w:val="0"/>
                  <w:marTop w:val="0"/>
                  <w:marBottom w:val="0"/>
                  <w:divBdr>
                    <w:top w:val="none" w:sz="0" w:space="0" w:color="auto"/>
                    <w:left w:val="none" w:sz="0" w:space="0" w:color="auto"/>
                    <w:bottom w:val="none" w:sz="0" w:space="0" w:color="auto"/>
                    <w:right w:val="none" w:sz="0" w:space="0" w:color="auto"/>
                  </w:divBdr>
                  <w:divsChild>
                    <w:div w:id="1760784918">
                      <w:marLeft w:val="0"/>
                      <w:marRight w:val="0"/>
                      <w:marTop w:val="0"/>
                      <w:marBottom w:val="0"/>
                      <w:divBdr>
                        <w:top w:val="none" w:sz="0" w:space="0" w:color="auto"/>
                        <w:left w:val="none" w:sz="0" w:space="0" w:color="auto"/>
                        <w:bottom w:val="none" w:sz="0" w:space="0" w:color="auto"/>
                        <w:right w:val="none" w:sz="0" w:space="0" w:color="auto"/>
                      </w:divBdr>
                    </w:div>
                  </w:divsChild>
                </w:div>
                <w:div w:id="1683777131">
                  <w:marLeft w:val="0"/>
                  <w:marRight w:val="0"/>
                  <w:marTop w:val="0"/>
                  <w:marBottom w:val="0"/>
                  <w:divBdr>
                    <w:top w:val="none" w:sz="0" w:space="0" w:color="auto"/>
                    <w:left w:val="none" w:sz="0" w:space="0" w:color="auto"/>
                    <w:bottom w:val="none" w:sz="0" w:space="0" w:color="auto"/>
                    <w:right w:val="none" w:sz="0" w:space="0" w:color="auto"/>
                  </w:divBdr>
                  <w:divsChild>
                    <w:div w:id="1637956361">
                      <w:marLeft w:val="0"/>
                      <w:marRight w:val="0"/>
                      <w:marTop w:val="0"/>
                      <w:marBottom w:val="0"/>
                      <w:divBdr>
                        <w:top w:val="none" w:sz="0" w:space="0" w:color="auto"/>
                        <w:left w:val="none" w:sz="0" w:space="0" w:color="auto"/>
                        <w:bottom w:val="none" w:sz="0" w:space="0" w:color="auto"/>
                        <w:right w:val="none" w:sz="0" w:space="0" w:color="auto"/>
                      </w:divBdr>
                    </w:div>
                  </w:divsChild>
                </w:div>
                <w:div w:id="1753703257">
                  <w:marLeft w:val="0"/>
                  <w:marRight w:val="0"/>
                  <w:marTop w:val="0"/>
                  <w:marBottom w:val="0"/>
                  <w:divBdr>
                    <w:top w:val="none" w:sz="0" w:space="0" w:color="auto"/>
                    <w:left w:val="none" w:sz="0" w:space="0" w:color="auto"/>
                    <w:bottom w:val="none" w:sz="0" w:space="0" w:color="auto"/>
                    <w:right w:val="none" w:sz="0" w:space="0" w:color="auto"/>
                  </w:divBdr>
                  <w:divsChild>
                    <w:div w:id="1034425518">
                      <w:marLeft w:val="0"/>
                      <w:marRight w:val="0"/>
                      <w:marTop w:val="0"/>
                      <w:marBottom w:val="0"/>
                      <w:divBdr>
                        <w:top w:val="none" w:sz="0" w:space="0" w:color="auto"/>
                        <w:left w:val="none" w:sz="0" w:space="0" w:color="auto"/>
                        <w:bottom w:val="none" w:sz="0" w:space="0" w:color="auto"/>
                        <w:right w:val="none" w:sz="0" w:space="0" w:color="auto"/>
                      </w:divBdr>
                    </w:div>
                  </w:divsChild>
                </w:div>
                <w:div w:id="1461917573">
                  <w:marLeft w:val="0"/>
                  <w:marRight w:val="0"/>
                  <w:marTop w:val="0"/>
                  <w:marBottom w:val="0"/>
                  <w:divBdr>
                    <w:top w:val="none" w:sz="0" w:space="0" w:color="auto"/>
                    <w:left w:val="none" w:sz="0" w:space="0" w:color="auto"/>
                    <w:bottom w:val="none" w:sz="0" w:space="0" w:color="auto"/>
                    <w:right w:val="none" w:sz="0" w:space="0" w:color="auto"/>
                  </w:divBdr>
                  <w:divsChild>
                    <w:div w:id="1784953355">
                      <w:marLeft w:val="0"/>
                      <w:marRight w:val="0"/>
                      <w:marTop w:val="0"/>
                      <w:marBottom w:val="0"/>
                      <w:divBdr>
                        <w:top w:val="none" w:sz="0" w:space="0" w:color="auto"/>
                        <w:left w:val="none" w:sz="0" w:space="0" w:color="auto"/>
                        <w:bottom w:val="none" w:sz="0" w:space="0" w:color="auto"/>
                        <w:right w:val="none" w:sz="0" w:space="0" w:color="auto"/>
                      </w:divBdr>
                    </w:div>
                  </w:divsChild>
                </w:div>
                <w:div w:id="1142114592">
                  <w:marLeft w:val="0"/>
                  <w:marRight w:val="0"/>
                  <w:marTop w:val="0"/>
                  <w:marBottom w:val="0"/>
                  <w:divBdr>
                    <w:top w:val="none" w:sz="0" w:space="0" w:color="auto"/>
                    <w:left w:val="none" w:sz="0" w:space="0" w:color="auto"/>
                    <w:bottom w:val="none" w:sz="0" w:space="0" w:color="auto"/>
                    <w:right w:val="none" w:sz="0" w:space="0" w:color="auto"/>
                  </w:divBdr>
                  <w:divsChild>
                    <w:div w:id="1559776897">
                      <w:marLeft w:val="0"/>
                      <w:marRight w:val="0"/>
                      <w:marTop w:val="0"/>
                      <w:marBottom w:val="0"/>
                      <w:divBdr>
                        <w:top w:val="none" w:sz="0" w:space="0" w:color="auto"/>
                        <w:left w:val="none" w:sz="0" w:space="0" w:color="auto"/>
                        <w:bottom w:val="none" w:sz="0" w:space="0" w:color="auto"/>
                        <w:right w:val="none" w:sz="0" w:space="0" w:color="auto"/>
                      </w:divBdr>
                    </w:div>
                  </w:divsChild>
                </w:div>
                <w:div w:id="1299335586">
                  <w:marLeft w:val="0"/>
                  <w:marRight w:val="0"/>
                  <w:marTop w:val="0"/>
                  <w:marBottom w:val="0"/>
                  <w:divBdr>
                    <w:top w:val="none" w:sz="0" w:space="0" w:color="auto"/>
                    <w:left w:val="none" w:sz="0" w:space="0" w:color="auto"/>
                    <w:bottom w:val="none" w:sz="0" w:space="0" w:color="auto"/>
                    <w:right w:val="none" w:sz="0" w:space="0" w:color="auto"/>
                  </w:divBdr>
                  <w:divsChild>
                    <w:div w:id="2089108353">
                      <w:marLeft w:val="0"/>
                      <w:marRight w:val="0"/>
                      <w:marTop w:val="0"/>
                      <w:marBottom w:val="0"/>
                      <w:divBdr>
                        <w:top w:val="none" w:sz="0" w:space="0" w:color="auto"/>
                        <w:left w:val="none" w:sz="0" w:space="0" w:color="auto"/>
                        <w:bottom w:val="none" w:sz="0" w:space="0" w:color="auto"/>
                        <w:right w:val="none" w:sz="0" w:space="0" w:color="auto"/>
                      </w:divBdr>
                    </w:div>
                  </w:divsChild>
                </w:div>
                <w:div w:id="1318798152">
                  <w:marLeft w:val="0"/>
                  <w:marRight w:val="0"/>
                  <w:marTop w:val="0"/>
                  <w:marBottom w:val="0"/>
                  <w:divBdr>
                    <w:top w:val="none" w:sz="0" w:space="0" w:color="auto"/>
                    <w:left w:val="none" w:sz="0" w:space="0" w:color="auto"/>
                    <w:bottom w:val="none" w:sz="0" w:space="0" w:color="auto"/>
                    <w:right w:val="none" w:sz="0" w:space="0" w:color="auto"/>
                  </w:divBdr>
                  <w:divsChild>
                    <w:div w:id="1759445247">
                      <w:marLeft w:val="0"/>
                      <w:marRight w:val="0"/>
                      <w:marTop w:val="0"/>
                      <w:marBottom w:val="0"/>
                      <w:divBdr>
                        <w:top w:val="none" w:sz="0" w:space="0" w:color="auto"/>
                        <w:left w:val="none" w:sz="0" w:space="0" w:color="auto"/>
                        <w:bottom w:val="none" w:sz="0" w:space="0" w:color="auto"/>
                        <w:right w:val="none" w:sz="0" w:space="0" w:color="auto"/>
                      </w:divBdr>
                    </w:div>
                  </w:divsChild>
                </w:div>
                <w:div w:id="1352760372">
                  <w:marLeft w:val="0"/>
                  <w:marRight w:val="0"/>
                  <w:marTop w:val="0"/>
                  <w:marBottom w:val="0"/>
                  <w:divBdr>
                    <w:top w:val="none" w:sz="0" w:space="0" w:color="auto"/>
                    <w:left w:val="none" w:sz="0" w:space="0" w:color="auto"/>
                    <w:bottom w:val="none" w:sz="0" w:space="0" w:color="auto"/>
                    <w:right w:val="none" w:sz="0" w:space="0" w:color="auto"/>
                  </w:divBdr>
                  <w:divsChild>
                    <w:div w:id="750665568">
                      <w:marLeft w:val="0"/>
                      <w:marRight w:val="0"/>
                      <w:marTop w:val="0"/>
                      <w:marBottom w:val="0"/>
                      <w:divBdr>
                        <w:top w:val="none" w:sz="0" w:space="0" w:color="auto"/>
                        <w:left w:val="none" w:sz="0" w:space="0" w:color="auto"/>
                        <w:bottom w:val="none" w:sz="0" w:space="0" w:color="auto"/>
                        <w:right w:val="none" w:sz="0" w:space="0" w:color="auto"/>
                      </w:divBdr>
                    </w:div>
                  </w:divsChild>
                </w:div>
                <w:div w:id="1691568065">
                  <w:marLeft w:val="0"/>
                  <w:marRight w:val="0"/>
                  <w:marTop w:val="0"/>
                  <w:marBottom w:val="0"/>
                  <w:divBdr>
                    <w:top w:val="none" w:sz="0" w:space="0" w:color="auto"/>
                    <w:left w:val="none" w:sz="0" w:space="0" w:color="auto"/>
                    <w:bottom w:val="none" w:sz="0" w:space="0" w:color="auto"/>
                    <w:right w:val="none" w:sz="0" w:space="0" w:color="auto"/>
                  </w:divBdr>
                  <w:divsChild>
                    <w:div w:id="343897329">
                      <w:marLeft w:val="0"/>
                      <w:marRight w:val="0"/>
                      <w:marTop w:val="0"/>
                      <w:marBottom w:val="0"/>
                      <w:divBdr>
                        <w:top w:val="none" w:sz="0" w:space="0" w:color="auto"/>
                        <w:left w:val="none" w:sz="0" w:space="0" w:color="auto"/>
                        <w:bottom w:val="none" w:sz="0" w:space="0" w:color="auto"/>
                        <w:right w:val="none" w:sz="0" w:space="0" w:color="auto"/>
                      </w:divBdr>
                    </w:div>
                  </w:divsChild>
                </w:div>
                <w:div w:id="2000768820">
                  <w:marLeft w:val="0"/>
                  <w:marRight w:val="0"/>
                  <w:marTop w:val="0"/>
                  <w:marBottom w:val="0"/>
                  <w:divBdr>
                    <w:top w:val="none" w:sz="0" w:space="0" w:color="auto"/>
                    <w:left w:val="none" w:sz="0" w:space="0" w:color="auto"/>
                    <w:bottom w:val="none" w:sz="0" w:space="0" w:color="auto"/>
                    <w:right w:val="none" w:sz="0" w:space="0" w:color="auto"/>
                  </w:divBdr>
                  <w:divsChild>
                    <w:div w:id="1318337506">
                      <w:marLeft w:val="0"/>
                      <w:marRight w:val="0"/>
                      <w:marTop w:val="0"/>
                      <w:marBottom w:val="0"/>
                      <w:divBdr>
                        <w:top w:val="none" w:sz="0" w:space="0" w:color="auto"/>
                        <w:left w:val="none" w:sz="0" w:space="0" w:color="auto"/>
                        <w:bottom w:val="none" w:sz="0" w:space="0" w:color="auto"/>
                        <w:right w:val="none" w:sz="0" w:space="0" w:color="auto"/>
                      </w:divBdr>
                    </w:div>
                  </w:divsChild>
                </w:div>
                <w:div w:id="394554001">
                  <w:marLeft w:val="0"/>
                  <w:marRight w:val="0"/>
                  <w:marTop w:val="0"/>
                  <w:marBottom w:val="0"/>
                  <w:divBdr>
                    <w:top w:val="none" w:sz="0" w:space="0" w:color="auto"/>
                    <w:left w:val="none" w:sz="0" w:space="0" w:color="auto"/>
                    <w:bottom w:val="none" w:sz="0" w:space="0" w:color="auto"/>
                    <w:right w:val="none" w:sz="0" w:space="0" w:color="auto"/>
                  </w:divBdr>
                  <w:divsChild>
                    <w:div w:id="811823566">
                      <w:marLeft w:val="0"/>
                      <w:marRight w:val="0"/>
                      <w:marTop w:val="0"/>
                      <w:marBottom w:val="0"/>
                      <w:divBdr>
                        <w:top w:val="none" w:sz="0" w:space="0" w:color="auto"/>
                        <w:left w:val="none" w:sz="0" w:space="0" w:color="auto"/>
                        <w:bottom w:val="none" w:sz="0" w:space="0" w:color="auto"/>
                        <w:right w:val="none" w:sz="0" w:space="0" w:color="auto"/>
                      </w:divBdr>
                    </w:div>
                  </w:divsChild>
                </w:div>
                <w:div w:id="1776092667">
                  <w:marLeft w:val="0"/>
                  <w:marRight w:val="0"/>
                  <w:marTop w:val="0"/>
                  <w:marBottom w:val="0"/>
                  <w:divBdr>
                    <w:top w:val="none" w:sz="0" w:space="0" w:color="auto"/>
                    <w:left w:val="none" w:sz="0" w:space="0" w:color="auto"/>
                    <w:bottom w:val="none" w:sz="0" w:space="0" w:color="auto"/>
                    <w:right w:val="none" w:sz="0" w:space="0" w:color="auto"/>
                  </w:divBdr>
                  <w:divsChild>
                    <w:div w:id="1984116372">
                      <w:marLeft w:val="0"/>
                      <w:marRight w:val="0"/>
                      <w:marTop w:val="0"/>
                      <w:marBottom w:val="0"/>
                      <w:divBdr>
                        <w:top w:val="none" w:sz="0" w:space="0" w:color="auto"/>
                        <w:left w:val="none" w:sz="0" w:space="0" w:color="auto"/>
                        <w:bottom w:val="none" w:sz="0" w:space="0" w:color="auto"/>
                        <w:right w:val="none" w:sz="0" w:space="0" w:color="auto"/>
                      </w:divBdr>
                    </w:div>
                  </w:divsChild>
                </w:div>
                <w:div w:id="660543879">
                  <w:marLeft w:val="0"/>
                  <w:marRight w:val="0"/>
                  <w:marTop w:val="0"/>
                  <w:marBottom w:val="0"/>
                  <w:divBdr>
                    <w:top w:val="none" w:sz="0" w:space="0" w:color="auto"/>
                    <w:left w:val="none" w:sz="0" w:space="0" w:color="auto"/>
                    <w:bottom w:val="none" w:sz="0" w:space="0" w:color="auto"/>
                    <w:right w:val="none" w:sz="0" w:space="0" w:color="auto"/>
                  </w:divBdr>
                  <w:divsChild>
                    <w:div w:id="1692875971">
                      <w:marLeft w:val="0"/>
                      <w:marRight w:val="0"/>
                      <w:marTop w:val="0"/>
                      <w:marBottom w:val="0"/>
                      <w:divBdr>
                        <w:top w:val="none" w:sz="0" w:space="0" w:color="auto"/>
                        <w:left w:val="none" w:sz="0" w:space="0" w:color="auto"/>
                        <w:bottom w:val="none" w:sz="0" w:space="0" w:color="auto"/>
                        <w:right w:val="none" w:sz="0" w:space="0" w:color="auto"/>
                      </w:divBdr>
                    </w:div>
                  </w:divsChild>
                </w:div>
                <w:div w:id="35856160">
                  <w:marLeft w:val="0"/>
                  <w:marRight w:val="0"/>
                  <w:marTop w:val="0"/>
                  <w:marBottom w:val="0"/>
                  <w:divBdr>
                    <w:top w:val="none" w:sz="0" w:space="0" w:color="auto"/>
                    <w:left w:val="none" w:sz="0" w:space="0" w:color="auto"/>
                    <w:bottom w:val="none" w:sz="0" w:space="0" w:color="auto"/>
                    <w:right w:val="none" w:sz="0" w:space="0" w:color="auto"/>
                  </w:divBdr>
                  <w:divsChild>
                    <w:div w:id="1345326898">
                      <w:marLeft w:val="0"/>
                      <w:marRight w:val="0"/>
                      <w:marTop w:val="0"/>
                      <w:marBottom w:val="0"/>
                      <w:divBdr>
                        <w:top w:val="none" w:sz="0" w:space="0" w:color="auto"/>
                        <w:left w:val="none" w:sz="0" w:space="0" w:color="auto"/>
                        <w:bottom w:val="none" w:sz="0" w:space="0" w:color="auto"/>
                        <w:right w:val="none" w:sz="0" w:space="0" w:color="auto"/>
                      </w:divBdr>
                    </w:div>
                  </w:divsChild>
                </w:div>
                <w:div w:id="338318253">
                  <w:marLeft w:val="0"/>
                  <w:marRight w:val="0"/>
                  <w:marTop w:val="0"/>
                  <w:marBottom w:val="0"/>
                  <w:divBdr>
                    <w:top w:val="none" w:sz="0" w:space="0" w:color="auto"/>
                    <w:left w:val="none" w:sz="0" w:space="0" w:color="auto"/>
                    <w:bottom w:val="none" w:sz="0" w:space="0" w:color="auto"/>
                    <w:right w:val="none" w:sz="0" w:space="0" w:color="auto"/>
                  </w:divBdr>
                  <w:divsChild>
                    <w:div w:id="486634785">
                      <w:marLeft w:val="0"/>
                      <w:marRight w:val="0"/>
                      <w:marTop w:val="0"/>
                      <w:marBottom w:val="0"/>
                      <w:divBdr>
                        <w:top w:val="none" w:sz="0" w:space="0" w:color="auto"/>
                        <w:left w:val="none" w:sz="0" w:space="0" w:color="auto"/>
                        <w:bottom w:val="none" w:sz="0" w:space="0" w:color="auto"/>
                        <w:right w:val="none" w:sz="0" w:space="0" w:color="auto"/>
                      </w:divBdr>
                    </w:div>
                  </w:divsChild>
                </w:div>
                <w:div w:id="2020697691">
                  <w:marLeft w:val="0"/>
                  <w:marRight w:val="0"/>
                  <w:marTop w:val="0"/>
                  <w:marBottom w:val="0"/>
                  <w:divBdr>
                    <w:top w:val="none" w:sz="0" w:space="0" w:color="auto"/>
                    <w:left w:val="none" w:sz="0" w:space="0" w:color="auto"/>
                    <w:bottom w:val="none" w:sz="0" w:space="0" w:color="auto"/>
                    <w:right w:val="none" w:sz="0" w:space="0" w:color="auto"/>
                  </w:divBdr>
                  <w:divsChild>
                    <w:div w:id="111922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36239">
          <w:marLeft w:val="0"/>
          <w:marRight w:val="0"/>
          <w:marTop w:val="0"/>
          <w:marBottom w:val="0"/>
          <w:divBdr>
            <w:top w:val="none" w:sz="0" w:space="0" w:color="auto"/>
            <w:left w:val="none" w:sz="0" w:space="0" w:color="auto"/>
            <w:bottom w:val="none" w:sz="0" w:space="0" w:color="auto"/>
            <w:right w:val="none" w:sz="0" w:space="0" w:color="auto"/>
          </w:divBdr>
          <w:divsChild>
            <w:div w:id="1105004624">
              <w:marLeft w:val="0"/>
              <w:marRight w:val="0"/>
              <w:marTop w:val="0"/>
              <w:marBottom w:val="0"/>
              <w:divBdr>
                <w:top w:val="none" w:sz="0" w:space="0" w:color="auto"/>
                <w:left w:val="none" w:sz="0" w:space="0" w:color="auto"/>
                <w:bottom w:val="none" w:sz="0" w:space="0" w:color="auto"/>
                <w:right w:val="none" w:sz="0" w:space="0" w:color="auto"/>
              </w:divBdr>
            </w:div>
            <w:div w:id="592861917">
              <w:marLeft w:val="0"/>
              <w:marRight w:val="0"/>
              <w:marTop w:val="0"/>
              <w:marBottom w:val="0"/>
              <w:divBdr>
                <w:top w:val="none" w:sz="0" w:space="0" w:color="auto"/>
                <w:left w:val="none" w:sz="0" w:space="0" w:color="auto"/>
                <w:bottom w:val="none" w:sz="0" w:space="0" w:color="auto"/>
                <w:right w:val="none" w:sz="0" w:space="0" w:color="auto"/>
              </w:divBdr>
            </w:div>
            <w:div w:id="1565801570">
              <w:marLeft w:val="0"/>
              <w:marRight w:val="0"/>
              <w:marTop w:val="0"/>
              <w:marBottom w:val="0"/>
              <w:divBdr>
                <w:top w:val="none" w:sz="0" w:space="0" w:color="auto"/>
                <w:left w:val="none" w:sz="0" w:space="0" w:color="auto"/>
                <w:bottom w:val="none" w:sz="0" w:space="0" w:color="auto"/>
                <w:right w:val="none" w:sz="0" w:space="0" w:color="auto"/>
              </w:divBdr>
            </w:div>
            <w:div w:id="450898340">
              <w:marLeft w:val="0"/>
              <w:marRight w:val="0"/>
              <w:marTop w:val="0"/>
              <w:marBottom w:val="0"/>
              <w:divBdr>
                <w:top w:val="none" w:sz="0" w:space="0" w:color="auto"/>
                <w:left w:val="none" w:sz="0" w:space="0" w:color="auto"/>
                <w:bottom w:val="none" w:sz="0" w:space="0" w:color="auto"/>
                <w:right w:val="none" w:sz="0" w:space="0" w:color="auto"/>
              </w:divBdr>
            </w:div>
            <w:div w:id="340815686">
              <w:marLeft w:val="0"/>
              <w:marRight w:val="0"/>
              <w:marTop w:val="0"/>
              <w:marBottom w:val="0"/>
              <w:divBdr>
                <w:top w:val="none" w:sz="0" w:space="0" w:color="auto"/>
                <w:left w:val="none" w:sz="0" w:space="0" w:color="auto"/>
                <w:bottom w:val="none" w:sz="0" w:space="0" w:color="auto"/>
                <w:right w:val="none" w:sz="0" w:space="0" w:color="auto"/>
              </w:divBdr>
            </w:div>
          </w:divsChild>
        </w:div>
        <w:div w:id="1041134096">
          <w:marLeft w:val="0"/>
          <w:marRight w:val="0"/>
          <w:marTop w:val="0"/>
          <w:marBottom w:val="0"/>
          <w:divBdr>
            <w:top w:val="none" w:sz="0" w:space="0" w:color="auto"/>
            <w:left w:val="none" w:sz="0" w:space="0" w:color="auto"/>
            <w:bottom w:val="none" w:sz="0" w:space="0" w:color="auto"/>
            <w:right w:val="none" w:sz="0" w:space="0" w:color="auto"/>
          </w:divBdr>
          <w:divsChild>
            <w:div w:id="719089456">
              <w:marLeft w:val="-75"/>
              <w:marRight w:val="0"/>
              <w:marTop w:val="30"/>
              <w:marBottom w:val="30"/>
              <w:divBdr>
                <w:top w:val="none" w:sz="0" w:space="0" w:color="auto"/>
                <w:left w:val="none" w:sz="0" w:space="0" w:color="auto"/>
                <w:bottom w:val="none" w:sz="0" w:space="0" w:color="auto"/>
                <w:right w:val="none" w:sz="0" w:space="0" w:color="auto"/>
              </w:divBdr>
              <w:divsChild>
                <w:div w:id="932517194">
                  <w:marLeft w:val="0"/>
                  <w:marRight w:val="0"/>
                  <w:marTop w:val="0"/>
                  <w:marBottom w:val="0"/>
                  <w:divBdr>
                    <w:top w:val="none" w:sz="0" w:space="0" w:color="auto"/>
                    <w:left w:val="none" w:sz="0" w:space="0" w:color="auto"/>
                    <w:bottom w:val="none" w:sz="0" w:space="0" w:color="auto"/>
                    <w:right w:val="none" w:sz="0" w:space="0" w:color="auto"/>
                  </w:divBdr>
                  <w:divsChild>
                    <w:div w:id="1517887568">
                      <w:marLeft w:val="0"/>
                      <w:marRight w:val="0"/>
                      <w:marTop w:val="0"/>
                      <w:marBottom w:val="0"/>
                      <w:divBdr>
                        <w:top w:val="none" w:sz="0" w:space="0" w:color="auto"/>
                        <w:left w:val="none" w:sz="0" w:space="0" w:color="auto"/>
                        <w:bottom w:val="none" w:sz="0" w:space="0" w:color="auto"/>
                        <w:right w:val="none" w:sz="0" w:space="0" w:color="auto"/>
                      </w:divBdr>
                    </w:div>
                  </w:divsChild>
                </w:div>
                <w:div w:id="638876896">
                  <w:marLeft w:val="0"/>
                  <w:marRight w:val="0"/>
                  <w:marTop w:val="0"/>
                  <w:marBottom w:val="0"/>
                  <w:divBdr>
                    <w:top w:val="none" w:sz="0" w:space="0" w:color="auto"/>
                    <w:left w:val="none" w:sz="0" w:space="0" w:color="auto"/>
                    <w:bottom w:val="none" w:sz="0" w:space="0" w:color="auto"/>
                    <w:right w:val="none" w:sz="0" w:space="0" w:color="auto"/>
                  </w:divBdr>
                  <w:divsChild>
                    <w:div w:id="1413044371">
                      <w:marLeft w:val="0"/>
                      <w:marRight w:val="0"/>
                      <w:marTop w:val="0"/>
                      <w:marBottom w:val="0"/>
                      <w:divBdr>
                        <w:top w:val="none" w:sz="0" w:space="0" w:color="auto"/>
                        <w:left w:val="none" w:sz="0" w:space="0" w:color="auto"/>
                        <w:bottom w:val="none" w:sz="0" w:space="0" w:color="auto"/>
                        <w:right w:val="none" w:sz="0" w:space="0" w:color="auto"/>
                      </w:divBdr>
                    </w:div>
                  </w:divsChild>
                </w:div>
                <w:div w:id="1596203747">
                  <w:marLeft w:val="0"/>
                  <w:marRight w:val="0"/>
                  <w:marTop w:val="0"/>
                  <w:marBottom w:val="0"/>
                  <w:divBdr>
                    <w:top w:val="none" w:sz="0" w:space="0" w:color="auto"/>
                    <w:left w:val="none" w:sz="0" w:space="0" w:color="auto"/>
                    <w:bottom w:val="none" w:sz="0" w:space="0" w:color="auto"/>
                    <w:right w:val="none" w:sz="0" w:space="0" w:color="auto"/>
                  </w:divBdr>
                  <w:divsChild>
                    <w:div w:id="1108112698">
                      <w:marLeft w:val="0"/>
                      <w:marRight w:val="0"/>
                      <w:marTop w:val="0"/>
                      <w:marBottom w:val="0"/>
                      <w:divBdr>
                        <w:top w:val="none" w:sz="0" w:space="0" w:color="auto"/>
                        <w:left w:val="none" w:sz="0" w:space="0" w:color="auto"/>
                        <w:bottom w:val="none" w:sz="0" w:space="0" w:color="auto"/>
                        <w:right w:val="none" w:sz="0" w:space="0" w:color="auto"/>
                      </w:divBdr>
                    </w:div>
                  </w:divsChild>
                </w:div>
                <w:div w:id="1076169634">
                  <w:marLeft w:val="0"/>
                  <w:marRight w:val="0"/>
                  <w:marTop w:val="0"/>
                  <w:marBottom w:val="0"/>
                  <w:divBdr>
                    <w:top w:val="none" w:sz="0" w:space="0" w:color="auto"/>
                    <w:left w:val="none" w:sz="0" w:space="0" w:color="auto"/>
                    <w:bottom w:val="none" w:sz="0" w:space="0" w:color="auto"/>
                    <w:right w:val="none" w:sz="0" w:space="0" w:color="auto"/>
                  </w:divBdr>
                  <w:divsChild>
                    <w:div w:id="1905600369">
                      <w:marLeft w:val="0"/>
                      <w:marRight w:val="0"/>
                      <w:marTop w:val="0"/>
                      <w:marBottom w:val="0"/>
                      <w:divBdr>
                        <w:top w:val="none" w:sz="0" w:space="0" w:color="auto"/>
                        <w:left w:val="none" w:sz="0" w:space="0" w:color="auto"/>
                        <w:bottom w:val="none" w:sz="0" w:space="0" w:color="auto"/>
                        <w:right w:val="none" w:sz="0" w:space="0" w:color="auto"/>
                      </w:divBdr>
                    </w:div>
                  </w:divsChild>
                </w:div>
                <w:div w:id="1483735725">
                  <w:marLeft w:val="0"/>
                  <w:marRight w:val="0"/>
                  <w:marTop w:val="0"/>
                  <w:marBottom w:val="0"/>
                  <w:divBdr>
                    <w:top w:val="none" w:sz="0" w:space="0" w:color="auto"/>
                    <w:left w:val="none" w:sz="0" w:space="0" w:color="auto"/>
                    <w:bottom w:val="none" w:sz="0" w:space="0" w:color="auto"/>
                    <w:right w:val="none" w:sz="0" w:space="0" w:color="auto"/>
                  </w:divBdr>
                  <w:divsChild>
                    <w:div w:id="1177235818">
                      <w:marLeft w:val="0"/>
                      <w:marRight w:val="0"/>
                      <w:marTop w:val="0"/>
                      <w:marBottom w:val="0"/>
                      <w:divBdr>
                        <w:top w:val="none" w:sz="0" w:space="0" w:color="auto"/>
                        <w:left w:val="none" w:sz="0" w:space="0" w:color="auto"/>
                        <w:bottom w:val="none" w:sz="0" w:space="0" w:color="auto"/>
                        <w:right w:val="none" w:sz="0" w:space="0" w:color="auto"/>
                      </w:divBdr>
                    </w:div>
                  </w:divsChild>
                </w:div>
                <w:div w:id="1315644612">
                  <w:marLeft w:val="0"/>
                  <w:marRight w:val="0"/>
                  <w:marTop w:val="0"/>
                  <w:marBottom w:val="0"/>
                  <w:divBdr>
                    <w:top w:val="none" w:sz="0" w:space="0" w:color="auto"/>
                    <w:left w:val="none" w:sz="0" w:space="0" w:color="auto"/>
                    <w:bottom w:val="none" w:sz="0" w:space="0" w:color="auto"/>
                    <w:right w:val="none" w:sz="0" w:space="0" w:color="auto"/>
                  </w:divBdr>
                  <w:divsChild>
                    <w:div w:id="880098343">
                      <w:marLeft w:val="0"/>
                      <w:marRight w:val="0"/>
                      <w:marTop w:val="0"/>
                      <w:marBottom w:val="0"/>
                      <w:divBdr>
                        <w:top w:val="none" w:sz="0" w:space="0" w:color="auto"/>
                        <w:left w:val="none" w:sz="0" w:space="0" w:color="auto"/>
                        <w:bottom w:val="none" w:sz="0" w:space="0" w:color="auto"/>
                        <w:right w:val="none" w:sz="0" w:space="0" w:color="auto"/>
                      </w:divBdr>
                    </w:div>
                  </w:divsChild>
                </w:div>
                <w:div w:id="535704513">
                  <w:marLeft w:val="0"/>
                  <w:marRight w:val="0"/>
                  <w:marTop w:val="0"/>
                  <w:marBottom w:val="0"/>
                  <w:divBdr>
                    <w:top w:val="none" w:sz="0" w:space="0" w:color="auto"/>
                    <w:left w:val="none" w:sz="0" w:space="0" w:color="auto"/>
                    <w:bottom w:val="none" w:sz="0" w:space="0" w:color="auto"/>
                    <w:right w:val="none" w:sz="0" w:space="0" w:color="auto"/>
                  </w:divBdr>
                  <w:divsChild>
                    <w:div w:id="375861239">
                      <w:marLeft w:val="0"/>
                      <w:marRight w:val="0"/>
                      <w:marTop w:val="0"/>
                      <w:marBottom w:val="0"/>
                      <w:divBdr>
                        <w:top w:val="none" w:sz="0" w:space="0" w:color="auto"/>
                        <w:left w:val="none" w:sz="0" w:space="0" w:color="auto"/>
                        <w:bottom w:val="none" w:sz="0" w:space="0" w:color="auto"/>
                        <w:right w:val="none" w:sz="0" w:space="0" w:color="auto"/>
                      </w:divBdr>
                    </w:div>
                  </w:divsChild>
                </w:div>
                <w:div w:id="1024938807">
                  <w:marLeft w:val="0"/>
                  <w:marRight w:val="0"/>
                  <w:marTop w:val="0"/>
                  <w:marBottom w:val="0"/>
                  <w:divBdr>
                    <w:top w:val="none" w:sz="0" w:space="0" w:color="auto"/>
                    <w:left w:val="none" w:sz="0" w:space="0" w:color="auto"/>
                    <w:bottom w:val="none" w:sz="0" w:space="0" w:color="auto"/>
                    <w:right w:val="none" w:sz="0" w:space="0" w:color="auto"/>
                  </w:divBdr>
                  <w:divsChild>
                    <w:div w:id="457064040">
                      <w:marLeft w:val="0"/>
                      <w:marRight w:val="0"/>
                      <w:marTop w:val="0"/>
                      <w:marBottom w:val="0"/>
                      <w:divBdr>
                        <w:top w:val="none" w:sz="0" w:space="0" w:color="auto"/>
                        <w:left w:val="none" w:sz="0" w:space="0" w:color="auto"/>
                        <w:bottom w:val="none" w:sz="0" w:space="0" w:color="auto"/>
                        <w:right w:val="none" w:sz="0" w:space="0" w:color="auto"/>
                      </w:divBdr>
                    </w:div>
                  </w:divsChild>
                </w:div>
                <w:div w:id="711419168">
                  <w:marLeft w:val="0"/>
                  <w:marRight w:val="0"/>
                  <w:marTop w:val="0"/>
                  <w:marBottom w:val="0"/>
                  <w:divBdr>
                    <w:top w:val="none" w:sz="0" w:space="0" w:color="auto"/>
                    <w:left w:val="none" w:sz="0" w:space="0" w:color="auto"/>
                    <w:bottom w:val="none" w:sz="0" w:space="0" w:color="auto"/>
                    <w:right w:val="none" w:sz="0" w:space="0" w:color="auto"/>
                  </w:divBdr>
                  <w:divsChild>
                    <w:div w:id="417022605">
                      <w:marLeft w:val="0"/>
                      <w:marRight w:val="0"/>
                      <w:marTop w:val="0"/>
                      <w:marBottom w:val="0"/>
                      <w:divBdr>
                        <w:top w:val="none" w:sz="0" w:space="0" w:color="auto"/>
                        <w:left w:val="none" w:sz="0" w:space="0" w:color="auto"/>
                        <w:bottom w:val="none" w:sz="0" w:space="0" w:color="auto"/>
                        <w:right w:val="none" w:sz="0" w:space="0" w:color="auto"/>
                      </w:divBdr>
                    </w:div>
                  </w:divsChild>
                </w:div>
                <w:div w:id="727991248">
                  <w:marLeft w:val="0"/>
                  <w:marRight w:val="0"/>
                  <w:marTop w:val="0"/>
                  <w:marBottom w:val="0"/>
                  <w:divBdr>
                    <w:top w:val="none" w:sz="0" w:space="0" w:color="auto"/>
                    <w:left w:val="none" w:sz="0" w:space="0" w:color="auto"/>
                    <w:bottom w:val="none" w:sz="0" w:space="0" w:color="auto"/>
                    <w:right w:val="none" w:sz="0" w:space="0" w:color="auto"/>
                  </w:divBdr>
                  <w:divsChild>
                    <w:div w:id="833688365">
                      <w:marLeft w:val="0"/>
                      <w:marRight w:val="0"/>
                      <w:marTop w:val="0"/>
                      <w:marBottom w:val="0"/>
                      <w:divBdr>
                        <w:top w:val="none" w:sz="0" w:space="0" w:color="auto"/>
                        <w:left w:val="none" w:sz="0" w:space="0" w:color="auto"/>
                        <w:bottom w:val="none" w:sz="0" w:space="0" w:color="auto"/>
                        <w:right w:val="none" w:sz="0" w:space="0" w:color="auto"/>
                      </w:divBdr>
                    </w:div>
                  </w:divsChild>
                </w:div>
                <w:div w:id="1790705881">
                  <w:marLeft w:val="0"/>
                  <w:marRight w:val="0"/>
                  <w:marTop w:val="0"/>
                  <w:marBottom w:val="0"/>
                  <w:divBdr>
                    <w:top w:val="none" w:sz="0" w:space="0" w:color="auto"/>
                    <w:left w:val="none" w:sz="0" w:space="0" w:color="auto"/>
                    <w:bottom w:val="none" w:sz="0" w:space="0" w:color="auto"/>
                    <w:right w:val="none" w:sz="0" w:space="0" w:color="auto"/>
                  </w:divBdr>
                  <w:divsChild>
                    <w:div w:id="359283872">
                      <w:marLeft w:val="0"/>
                      <w:marRight w:val="0"/>
                      <w:marTop w:val="0"/>
                      <w:marBottom w:val="0"/>
                      <w:divBdr>
                        <w:top w:val="none" w:sz="0" w:space="0" w:color="auto"/>
                        <w:left w:val="none" w:sz="0" w:space="0" w:color="auto"/>
                        <w:bottom w:val="none" w:sz="0" w:space="0" w:color="auto"/>
                        <w:right w:val="none" w:sz="0" w:space="0" w:color="auto"/>
                      </w:divBdr>
                    </w:div>
                  </w:divsChild>
                </w:div>
                <w:div w:id="1494953741">
                  <w:marLeft w:val="0"/>
                  <w:marRight w:val="0"/>
                  <w:marTop w:val="0"/>
                  <w:marBottom w:val="0"/>
                  <w:divBdr>
                    <w:top w:val="none" w:sz="0" w:space="0" w:color="auto"/>
                    <w:left w:val="none" w:sz="0" w:space="0" w:color="auto"/>
                    <w:bottom w:val="none" w:sz="0" w:space="0" w:color="auto"/>
                    <w:right w:val="none" w:sz="0" w:space="0" w:color="auto"/>
                  </w:divBdr>
                  <w:divsChild>
                    <w:div w:id="200481312">
                      <w:marLeft w:val="0"/>
                      <w:marRight w:val="0"/>
                      <w:marTop w:val="0"/>
                      <w:marBottom w:val="0"/>
                      <w:divBdr>
                        <w:top w:val="none" w:sz="0" w:space="0" w:color="auto"/>
                        <w:left w:val="none" w:sz="0" w:space="0" w:color="auto"/>
                        <w:bottom w:val="none" w:sz="0" w:space="0" w:color="auto"/>
                        <w:right w:val="none" w:sz="0" w:space="0" w:color="auto"/>
                      </w:divBdr>
                    </w:div>
                  </w:divsChild>
                </w:div>
                <w:div w:id="476264871">
                  <w:marLeft w:val="0"/>
                  <w:marRight w:val="0"/>
                  <w:marTop w:val="0"/>
                  <w:marBottom w:val="0"/>
                  <w:divBdr>
                    <w:top w:val="none" w:sz="0" w:space="0" w:color="auto"/>
                    <w:left w:val="none" w:sz="0" w:space="0" w:color="auto"/>
                    <w:bottom w:val="none" w:sz="0" w:space="0" w:color="auto"/>
                    <w:right w:val="none" w:sz="0" w:space="0" w:color="auto"/>
                  </w:divBdr>
                  <w:divsChild>
                    <w:div w:id="638459813">
                      <w:marLeft w:val="0"/>
                      <w:marRight w:val="0"/>
                      <w:marTop w:val="0"/>
                      <w:marBottom w:val="0"/>
                      <w:divBdr>
                        <w:top w:val="none" w:sz="0" w:space="0" w:color="auto"/>
                        <w:left w:val="none" w:sz="0" w:space="0" w:color="auto"/>
                        <w:bottom w:val="none" w:sz="0" w:space="0" w:color="auto"/>
                        <w:right w:val="none" w:sz="0" w:space="0" w:color="auto"/>
                      </w:divBdr>
                    </w:div>
                  </w:divsChild>
                </w:div>
                <w:div w:id="1415594273">
                  <w:marLeft w:val="0"/>
                  <w:marRight w:val="0"/>
                  <w:marTop w:val="0"/>
                  <w:marBottom w:val="0"/>
                  <w:divBdr>
                    <w:top w:val="none" w:sz="0" w:space="0" w:color="auto"/>
                    <w:left w:val="none" w:sz="0" w:space="0" w:color="auto"/>
                    <w:bottom w:val="none" w:sz="0" w:space="0" w:color="auto"/>
                    <w:right w:val="none" w:sz="0" w:space="0" w:color="auto"/>
                  </w:divBdr>
                  <w:divsChild>
                    <w:div w:id="1264844955">
                      <w:marLeft w:val="0"/>
                      <w:marRight w:val="0"/>
                      <w:marTop w:val="0"/>
                      <w:marBottom w:val="0"/>
                      <w:divBdr>
                        <w:top w:val="none" w:sz="0" w:space="0" w:color="auto"/>
                        <w:left w:val="none" w:sz="0" w:space="0" w:color="auto"/>
                        <w:bottom w:val="none" w:sz="0" w:space="0" w:color="auto"/>
                        <w:right w:val="none" w:sz="0" w:space="0" w:color="auto"/>
                      </w:divBdr>
                    </w:div>
                  </w:divsChild>
                </w:div>
                <w:div w:id="235629590">
                  <w:marLeft w:val="0"/>
                  <w:marRight w:val="0"/>
                  <w:marTop w:val="0"/>
                  <w:marBottom w:val="0"/>
                  <w:divBdr>
                    <w:top w:val="none" w:sz="0" w:space="0" w:color="auto"/>
                    <w:left w:val="none" w:sz="0" w:space="0" w:color="auto"/>
                    <w:bottom w:val="none" w:sz="0" w:space="0" w:color="auto"/>
                    <w:right w:val="none" w:sz="0" w:space="0" w:color="auto"/>
                  </w:divBdr>
                  <w:divsChild>
                    <w:div w:id="927351249">
                      <w:marLeft w:val="0"/>
                      <w:marRight w:val="0"/>
                      <w:marTop w:val="0"/>
                      <w:marBottom w:val="0"/>
                      <w:divBdr>
                        <w:top w:val="none" w:sz="0" w:space="0" w:color="auto"/>
                        <w:left w:val="none" w:sz="0" w:space="0" w:color="auto"/>
                        <w:bottom w:val="none" w:sz="0" w:space="0" w:color="auto"/>
                        <w:right w:val="none" w:sz="0" w:space="0" w:color="auto"/>
                      </w:divBdr>
                    </w:div>
                  </w:divsChild>
                </w:div>
                <w:div w:id="2036493594">
                  <w:marLeft w:val="0"/>
                  <w:marRight w:val="0"/>
                  <w:marTop w:val="0"/>
                  <w:marBottom w:val="0"/>
                  <w:divBdr>
                    <w:top w:val="none" w:sz="0" w:space="0" w:color="auto"/>
                    <w:left w:val="none" w:sz="0" w:space="0" w:color="auto"/>
                    <w:bottom w:val="none" w:sz="0" w:space="0" w:color="auto"/>
                    <w:right w:val="none" w:sz="0" w:space="0" w:color="auto"/>
                  </w:divBdr>
                  <w:divsChild>
                    <w:div w:id="526875429">
                      <w:marLeft w:val="0"/>
                      <w:marRight w:val="0"/>
                      <w:marTop w:val="0"/>
                      <w:marBottom w:val="0"/>
                      <w:divBdr>
                        <w:top w:val="none" w:sz="0" w:space="0" w:color="auto"/>
                        <w:left w:val="none" w:sz="0" w:space="0" w:color="auto"/>
                        <w:bottom w:val="none" w:sz="0" w:space="0" w:color="auto"/>
                        <w:right w:val="none" w:sz="0" w:space="0" w:color="auto"/>
                      </w:divBdr>
                    </w:div>
                  </w:divsChild>
                </w:div>
                <w:div w:id="1034572820">
                  <w:marLeft w:val="0"/>
                  <w:marRight w:val="0"/>
                  <w:marTop w:val="0"/>
                  <w:marBottom w:val="0"/>
                  <w:divBdr>
                    <w:top w:val="none" w:sz="0" w:space="0" w:color="auto"/>
                    <w:left w:val="none" w:sz="0" w:space="0" w:color="auto"/>
                    <w:bottom w:val="none" w:sz="0" w:space="0" w:color="auto"/>
                    <w:right w:val="none" w:sz="0" w:space="0" w:color="auto"/>
                  </w:divBdr>
                  <w:divsChild>
                    <w:div w:id="426539171">
                      <w:marLeft w:val="0"/>
                      <w:marRight w:val="0"/>
                      <w:marTop w:val="0"/>
                      <w:marBottom w:val="0"/>
                      <w:divBdr>
                        <w:top w:val="none" w:sz="0" w:space="0" w:color="auto"/>
                        <w:left w:val="none" w:sz="0" w:space="0" w:color="auto"/>
                        <w:bottom w:val="none" w:sz="0" w:space="0" w:color="auto"/>
                        <w:right w:val="none" w:sz="0" w:space="0" w:color="auto"/>
                      </w:divBdr>
                    </w:div>
                  </w:divsChild>
                </w:div>
                <w:div w:id="811479024">
                  <w:marLeft w:val="0"/>
                  <w:marRight w:val="0"/>
                  <w:marTop w:val="0"/>
                  <w:marBottom w:val="0"/>
                  <w:divBdr>
                    <w:top w:val="none" w:sz="0" w:space="0" w:color="auto"/>
                    <w:left w:val="none" w:sz="0" w:space="0" w:color="auto"/>
                    <w:bottom w:val="none" w:sz="0" w:space="0" w:color="auto"/>
                    <w:right w:val="none" w:sz="0" w:space="0" w:color="auto"/>
                  </w:divBdr>
                  <w:divsChild>
                    <w:div w:id="763302027">
                      <w:marLeft w:val="0"/>
                      <w:marRight w:val="0"/>
                      <w:marTop w:val="0"/>
                      <w:marBottom w:val="0"/>
                      <w:divBdr>
                        <w:top w:val="none" w:sz="0" w:space="0" w:color="auto"/>
                        <w:left w:val="none" w:sz="0" w:space="0" w:color="auto"/>
                        <w:bottom w:val="none" w:sz="0" w:space="0" w:color="auto"/>
                        <w:right w:val="none" w:sz="0" w:space="0" w:color="auto"/>
                      </w:divBdr>
                    </w:div>
                  </w:divsChild>
                </w:div>
                <w:div w:id="1872762823">
                  <w:marLeft w:val="0"/>
                  <w:marRight w:val="0"/>
                  <w:marTop w:val="0"/>
                  <w:marBottom w:val="0"/>
                  <w:divBdr>
                    <w:top w:val="none" w:sz="0" w:space="0" w:color="auto"/>
                    <w:left w:val="none" w:sz="0" w:space="0" w:color="auto"/>
                    <w:bottom w:val="none" w:sz="0" w:space="0" w:color="auto"/>
                    <w:right w:val="none" w:sz="0" w:space="0" w:color="auto"/>
                  </w:divBdr>
                  <w:divsChild>
                    <w:div w:id="652173782">
                      <w:marLeft w:val="0"/>
                      <w:marRight w:val="0"/>
                      <w:marTop w:val="0"/>
                      <w:marBottom w:val="0"/>
                      <w:divBdr>
                        <w:top w:val="none" w:sz="0" w:space="0" w:color="auto"/>
                        <w:left w:val="none" w:sz="0" w:space="0" w:color="auto"/>
                        <w:bottom w:val="none" w:sz="0" w:space="0" w:color="auto"/>
                        <w:right w:val="none" w:sz="0" w:space="0" w:color="auto"/>
                      </w:divBdr>
                    </w:div>
                  </w:divsChild>
                </w:div>
                <w:div w:id="757940366">
                  <w:marLeft w:val="0"/>
                  <w:marRight w:val="0"/>
                  <w:marTop w:val="0"/>
                  <w:marBottom w:val="0"/>
                  <w:divBdr>
                    <w:top w:val="none" w:sz="0" w:space="0" w:color="auto"/>
                    <w:left w:val="none" w:sz="0" w:space="0" w:color="auto"/>
                    <w:bottom w:val="none" w:sz="0" w:space="0" w:color="auto"/>
                    <w:right w:val="none" w:sz="0" w:space="0" w:color="auto"/>
                  </w:divBdr>
                  <w:divsChild>
                    <w:div w:id="1171991913">
                      <w:marLeft w:val="0"/>
                      <w:marRight w:val="0"/>
                      <w:marTop w:val="0"/>
                      <w:marBottom w:val="0"/>
                      <w:divBdr>
                        <w:top w:val="none" w:sz="0" w:space="0" w:color="auto"/>
                        <w:left w:val="none" w:sz="0" w:space="0" w:color="auto"/>
                        <w:bottom w:val="none" w:sz="0" w:space="0" w:color="auto"/>
                        <w:right w:val="none" w:sz="0" w:space="0" w:color="auto"/>
                      </w:divBdr>
                    </w:div>
                  </w:divsChild>
                </w:div>
                <w:div w:id="1039665975">
                  <w:marLeft w:val="0"/>
                  <w:marRight w:val="0"/>
                  <w:marTop w:val="0"/>
                  <w:marBottom w:val="0"/>
                  <w:divBdr>
                    <w:top w:val="none" w:sz="0" w:space="0" w:color="auto"/>
                    <w:left w:val="none" w:sz="0" w:space="0" w:color="auto"/>
                    <w:bottom w:val="none" w:sz="0" w:space="0" w:color="auto"/>
                    <w:right w:val="none" w:sz="0" w:space="0" w:color="auto"/>
                  </w:divBdr>
                  <w:divsChild>
                    <w:div w:id="529807032">
                      <w:marLeft w:val="0"/>
                      <w:marRight w:val="0"/>
                      <w:marTop w:val="0"/>
                      <w:marBottom w:val="0"/>
                      <w:divBdr>
                        <w:top w:val="none" w:sz="0" w:space="0" w:color="auto"/>
                        <w:left w:val="none" w:sz="0" w:space="0" w:color="auto"/>
                        <w:bottom w:val="none" w:sz="0" w:space="0" w:color="auto"/>
                        <w:right w:val="none" w:sz="0" w:space="0" w:color="auto"/>
                      </w:divBdr>
                    </w:div>
                  </w:divsChild>
                </w:div>
                <w:div w:id="381753729">
                  <w:marLeft w:val="0"/>
                  <w:marRight w:val="0"/>
                  <w:marTop w:val="0"/>
                  <w:marBottom w:val="0"/>
                  <w:divBdr>
                    <w:top w:val="none" w:sz="0" w:space="0" w:color="auto"/>
                    <w:left w:val="none" w:sz="0" w:space="0" w:color="auto"/>
                    <w:bottom w:val="none" w:sz="0" w:space="0" w:color="auto"/>
                    <w:right w:val="none" w:sz="0" w:space="0" w:color="auto"/>
                  </w:divBdr>
                  <w:divsChild>
                    <w:div w:id="1302034571">
                      <w:marLeft w:val="0"/>
                      <w:marRight w:val="0"/>
                      <w:marTop w:val="0"/>
                      <w:marBottom w:val="0"/>
                      <w:divBdr>
                        <w:top w:val="none" w:sz="0" w:space="0" w:color="auto"/>
                        <w:left w:val="none" w:sz="0" w:space="0" w:color="auto"/>
                        <w:bottom w:val="none" w:sz="0" w:space="0" w:color="auto"/>
                        <w:right w:val="none" w:sz="0" w:space="0" w:color="auto"/>
                      </w:divBdr>
                    </w:div>
                  </w:divsChild>
                </w:div>
                <w:div w:id="63770915">
                  <w:marLeft w:val="0"/>
                  <w:marRight w:val="0"/>
                  <w:marTop w:val="0"/>
                  <w:marBottom w:val="0"/>
                  <w:divBdr>
                    <w:top w:val="none" w:sz="0" w:space="0" w:color="auto"/>
                    <w:left w:val="none" w:sz="0" w:space="0" w:color="auto"/>
                    <w:bottom w:val="none" w:sz="0" w:space="0" w:color="auto"/>
                    <w:right w:val="none" w:sz="0" w:space="0" w:color="auto"/>
                  </w:divBdr>
                  <w:divsChild>
                    <w:div w:id="177888870">
                      <w:marLeft w:val="0"/>
                      <w:marRight w:val="0"/>
                      <w:marTop w:val="0"/>
                      <w:marBottom w:val="0"/>
                      <w:divBdr>
                        <w:top w:val="none" w:sz="0" w:space="0" w:color="auto"/>
                        <w:left w:val="none" w:sz="0" w:space="0" w:color="auto"/>
                        <w:bottom w:val="none" w:sz="0" w:space="0" w:color="auto"/>
                        <w:right w:val="none" w:sz="0" w:space="0" w:color="auto"/>
                      </w:divBdr>
                    </w:div>
                  </w:divsChild>
                </w:div>
                <w:div w:id="1968506297">
                  <w:marLeft w:val="0"/>
                  <w:marRight w:val="0"/>
                  <w:marTop w:val="0"/>
                  <w:marBottom w:val="0"/>
                  <w:divBdr>
                    <w:top w:val="none" w:sz="0" w:space="0" w:color="auto"/>
                    <w:left w:val="none" w:sz="0" w:space="0" w:color="auto"/>
                    <w:bottom w:val="none" w:sz="0" w:space="0" w:color="auto"/>
                    <w:right w:val="none" w:sz="0" w:space="0" w:color="auto"/>
                  </w:divBdr>
                  <w:divsChild>
                    <w:div w:id="1782872849">
                      <w:marLeft w:val="0"/>
                      <w:marRight w:val="0"/>
                      <w:marTop w:val="0"/>
                      <w:marBottom w:val="0"/>
                      <w:divBdr>
                        <w:top w:val="none" w:sz="0" w:space="0" w:color="auto"/>
                        <w:left w:val="none" w:sz="0" w:space="0" w:color="auto"/>
                        <w:bottom w:val="none" w:sz="0" w:space="0" w:color="auto"/>
                        <w:right w:val="none" w:sz="0" w:space="0" w:color="auto"/>
                      </w:divBdr>
                    </w:div>
                  </w:divsChild>
                </w:div>
                <w:div w:id="1545948741">
                  <w:marLeft w:val="0"/>
                  <w:marRight w:val="0"/>
                  <w:marTop w:val="0"/>
                  <w:marBottom w:val="0"/>
                  <w:divBdr>
                    <w:top w:val="none" w:sz="0" w:space="0" w:color="auto"/>
                    <w:left w:val="none" w:sz="0" w:space="0" w:color="auto"/>
                    <w:bottom w:val="none" w:sz="0" w:space="0" w:color="auto"/>
                    <w:right w:val="none" w:sz="0" w:space="0" w:color="auto"/>
                  </w:divBdr>
                  <w:divsChild>
                    <w:div w:id="382170609">
                      <w:marLeft w:val="0"/>
                      <w:marRight w:val="0"/>
                      <w:marTop w:val="0"/>
                      <w:marBottom w:val="0"/>
                      <w:divBdr>
                        <w:top w:val="none" w:sz="0" w:space="0" w:color="auto"/>
                        <w:left w:val="none" w:sz="0" w:space="0" w:color="auto"/>
                        <w:bottom w:val="none" w:sz="0" w:space="0" w:color="auto"/>
                        <w:right w:val="none" w:sz="0" w:space="0" w:color="auto"/>
                      </w:divBdr>
                    </w:div>
                  </w:divsChild>
                </w:div>
                <w:div w:id="255674458">
                  <w:marLeft w:val="0"/>
                  <w:marRight w:val="0"/>
                  <w:marTop w:val="0"/>
                  <w:marBottom w:val="0"/>
                  <w:divBdr>
                    <w:top w:val="none" w:sz="0" w:space="0" w:color="auto"/>
                    <w:left w:val="none" w:sz="0" w:space="0" w:color="auto"/>
                    <w:bottom w:val="none" w:sz="0" w:space="0" w:color="auto"/>
                    <w:right w:val="none" w:sz="0" w:space="0" w:color="auto"/>
                  </w:divBdr>
                  <w:divsChild>
                    <w:div w:id="1336763833">
                      <w:marLeft w:val="0"/>
                      <w:marRight w:val="0"/>
                      <w:marTop w:val="0"/>
                      <w:marBottom w:val="0"/>
                      <w:divBdr>
                        <w:top w:val="none" w:sz="0" w:space="0" w:color="auto"/>
                        <w:left w:val="none" w:sz="0" w:space="0" w:color="auto"/>
                        <w:bottom w:val="none" w:sz="0" w:space="0" w:color="auto"/>
                        <w:right w:val="none" w:sz="0" w:space="0" w:color="auto"/>
                      </w:divBdr>
                    </w:div>
                  </w:divsChild>
                </w:div>
                <w:div w:id="869880662">
                  <w:marLeft w:val="0"/>
                  <w:marRight w:val="0"/>
                  <w:marTop w:val="0"/>
                  <w:marBottom w:val="0"/>
                  <w:divBdr>
                    <w:top w:val="none" w:sz="0" w:space="0" w:color="auto"/>
                    <w:left w:val="none" w:sz="0" w:space="0" w:color="auto"/>
                    <w:bottom w:val="none" w:sz="0" w:space="0" w:color="auto"/>
                    <w:right w:val="none" w:sz="0" w:space="0" w:color="auto"/>
                  </w:divBdr>
                  <w:divsChild>
                    <w:div w:id="955989825">
                      <w:marLeft w:val="0"/>
                      <w:marRight w:val="0"/>
                      <w:marTop w:val="0"/>
                      <w:marBottom w:val="0"/>
                      <w:divBdr>
                        <w:top w:val="none" w:sz="0" w:space="0" w:color="auto"/>
                        <w:left w:val="none" w:sz="0" w:space="0" w:color="auto"/>
                        <w:bottom w:val="none" w:sz="0" w:space="0" w:color="auto"/>
                        <w:right w:val="none" w:sz="0" w:space="0" w:color="auto"/>
                      </w:divBdr>
                    </w:div>
                  </w:divsChild>
                </w:div>
                <w:div w:id="999968084">
                  <w:marLeft w:val="0"/>
                  <w:marRight w:val="0"/>
                  <w:marTop w:val="0"/>
                  <w:marBottom w:val="0"/>
                  <w:divBdr>
                    <w:top w:val="none" w:sz="0" w:space="0" w:color="auto"/>
                    <w:left w:val="none" w:sz="0" w:space="0" w:color="auto"/>
                    <w:bottom w:val="none" w:sz="0" w:space="0" w:color="auto"/>
                    <w:right w:val="none" w:sz="0" w:space="0" w:color="auto"/>
                  </w:divBdr>
                  <w:divsChild>
                    <w:div w:id="596403325">
                      <w:marLeft w:val="0"/>
                      <w:marRight w:val="0"/>
                      <w:marTop w:val="0"/>
                      <w:marBottom w:val="0"/>
                      <w:divBdr>
                        <w:top w:val="none" w:sz="0" w:space="0" w:color="auto"/>
                        <w:left w:val="none" w:sz="0" w:space="0" w:color="auto"/>
                        <w:bottom w:val="none" w:sz="0" w:space="0" w:color="auto"/>
                        <w:right w:val="none" w:sz="0" w:space="0" w:color="auto"/>
                      </w:divBdr>
                    </w:div>
                  </w:divsChild>
                </w:div>
                <w:div w:id="1952206923">
                  <w:marLeft w:val="0"/>
                  <w:marRight w:val="0"/>
                  <w:marTop w:val="0"/>
                  <w:marBottom w:val="0"/>
                  <w:divBdr>
                    <w:top w:val="none" w:sz="0" w:space="0" w:color="auto"/>
                    <w:left w:val="none" w:sz="0" w:space="0" w:color="auto"/>
                    <w:bottom w:val="none" w:sz="0" w:space="0" w:color="auto"/>
                    <w:right w:val="none" w:sz="0" w:space="0" w:color="auto"/>
                  </w:divBdr>
                  <w:divsChild>
                    <w:div w:id="676081684">
                      <w:marLeft w:val="0"/>
                      <w:marRight w:val="0"/>
                      <w:marTop w:val="0"/>
                      <w:marBottom w:val="0"/>
                      <w:divBdr>
                        <w:top w:val="none" w:sz="0" w:space="0" w:color="auto"/>
                        <w:left w:val="none" w:sz="0" w:space="0" w:color="auto"/>
                        <w:bottom w:val="none" w:sz="0" w:space="0" w:color="auto"/>
                        <w:right w:val="none" w:sz="0" w:space="0" w:color="auto"/>
                      </w:divBdr>
                    </w:div>
                  </w:divsChild>
                </w:div>
                <w:div w:id="760567790">
                  <w:marLeft w:val="0"/>
                  <w:marRight w:val="0"/>
                  <w:marTop w:val="0"/>
                  <w:marBottom w:val="0"/>
                  <w:divBdr>
                    <w:top w:val="none" w:sz="0" w:space="0" w:color="auto"/>
                    <w:left w:val="none" w:sz="0" w:space="0" w:color="auto"/>
                    <w:bottom w:val="none" w:sz="0" w:space="0" w:color="auto"/>
                    <w:right w:val="none" w:sz="0" w:space="0" w:color="auto"/>
                  </w:divBdr>
                  <w:divsChild>
                    <w:div w:id="1637954198">
                      <w:marLeft w:val="0"/>
                      <w:marRight w:val="0"/>
                      <w:marTop w:val="0"/>
                      <w:marBottom w:val="0"/>
                      <w:divBdr>
                        <w:top w:val="none" w:sz="0" w:space="0" w:color="auto"/>
                        <w:left w:val="none" w:sz="0" w:space="0" w:color="auto"/>
                        <w:bottom w:val="none" w:sz="0" w:space="0" w:color="auto"/>
                        <w:right w:val="none" w:sz="0" w:space="0" w:color="auto"/>
                      </w:divBdr>
                    </w:div>
                  </w:divsChild>
                </w:div>
                <w:div w:id="729115951">
                  <w:marLeft w:val="0"/>
                  <w:marRight w:val="0"/>
                  <w:marTop w:val="0"/>
                  <w:marBottom w:val="0"/>
                  <w:divBdr>
                    <w:top w:val="none" w:sz="0" w:space="0" w:color="auto"/>
                    <w:left w:val="none" w:sz="0" w:space="0" w:color="auto"/>
                    <w:bottom w:val="none" w:sz="0" w:space="0" w:color="auto"/>
                    <w:right w:val="none" w:sz="0" w:space="0" w:color="auto"/>
                  </w:divBdr>
                  <w:divsChild>
                    <w:div w:id="1907716872">
                      <w:marLeft w:val="0"/>
                      <w:marRight w:val="0"/>
                      <w:marTop w:val="0"/>
                      <w:marBottom w:val="0"/>
                      <w:divBdr>
                        <w:top w:val="none" w:sz="0" w:space="0" w:color="auto"/>
                        <w:left w:val="none" w:sz="0" w:space="0" w:color="auto"/>
                        <w:bottom w:val="none" w:sz="0" w:space="0" w:color="auto"/>
                        <w:right w:val="none" w:sz="0" w:space="0" w:color="auto"/>
                      </w:divBdr>
                    </w:div>
                  </w:divsChild>
                </w:div>
                <w:div w:id="750926677">
                  <w:marLeft w:val="0"/>
                  <w:marRight w:val="0"/>
                  <w:marTop w:val="0"/>
                  <w:marBottom w:val="0"/>
                  <w:divBdr>
                    <w:top w:val="none" w:sz="0" w:space="0" w:color="auto"/>
                    <w:left w:val="none" w:sz="0" w:space="0" w:color="auto"/>
                    <w:bottom w:val="none" w:sz="0" w:space="0" w:color="auto"/>
                    <w:right w:val="none" w:sz="0" w:space="0" w:color="auto"/>
                  </w:divBdr>
                  <w:divsChild>
                    <w:div w:id="1356496305">
                      <w:marLeft w:val="0"/>
                      <w:marRight w:val="0"/>
                      <w:marTop w:val="0"/>
                      <w:marBottom w:val="0"/>
                      <w:divBdr>
                        <w:top w:val="none" w:sz="0" w:space="0" w:color="auto"/>
                        <w:left w:val="none" w:sz="0" w:space="0" w:color="auto"/>
                        <w:bottom w:val="none" w:sz="0" w:space="0" w:color="auto"/>
                        <w:right w:val="none" w:sz="0" w:space="0" w:color="auto"/>
                      </w:divBdr>
                    </w:div>
                  </w:divsChild>
                </w:div>
                <w:div w:id="1302735851">
                  <w:marLeft w:val="0"/>
                  <w:marRight w:val="0"/>
                  <w:marTop w:val="0"/>
                  <w:marBottom w:val="0"/>
                  <w:divBdr>
                    <w:top w:val="none" w:sz="0" w:space="0" w:color="auto"/>
                    <w:left w:val="none" w:sz="0" w:space="0" w:color="auto"/>
                    <w:bottom w:val="none" w:sz="0" w:space="0" w:color="auto"/>
                    <w:right w:val="none" w:sz="0" w:space="0" w:color="auto"/>
                  </w:divBdr>
                  <w:divsChild>
                    <w:div w:id="1428498817">
                      <w:marLeft w:val="0"/>
                      <w:marRight w:val="0"/>
                      <w:marTop w:val="0"/>
                      <w:marBottom w:val="0"/>
                      <w:divBdr>
                        <w:top w:val="none" w:sz="0" w:space="0" w:color="auto"/>
                        <w:left w:val="none" w:sz="0" w:space="0" w:color="auto"/>
                        <w:bottom w:val="none" w:sz="0" w:space="0" w:color="auto"/>
                        <w:right w:val="none" w:sz="0" w:space="0" w:color="auto"/>
                      </w:divBdr>
                    </w:div>
                  </w:divsChild>
                </w:div>
                <w:div w:id="1367096358">
                  <w:marLeft w:val="0"/>
                  <w:marRight w:val="0"/>
                  <w:marTop w:val="0"/>
                  <w:marBottom w:val="0"/>
                  <w:divBdr>
                    <w:top w:val="none" w:sz="0" w:space="0" w:color="auto"/>
                    <w:left w:val="none" w:sz="0" w:space="0" w:color="auto"/>
                    <w:bottom w:val="none" w:sz="0" w:space="0" w:color="auto"/>
                    <w:right w:val="none" w:sz="0" w:space="0" w:color="auto"/>
                  </w:divBdr>
                  <w:divsChild>
                    <w:div w:id="1799454200">
                      <w:marLeft w:val="0"/>
                      <w:marRight w:val="0"/>
                      <w:marTop w:val="0"/>
                      <w:marBottom w:val="0"/>
                      <w:divBdr>
                        <w:top w:val="none" w:sz="0" w:space="0" w:color="auto"/>
                        <w:left w:val="none" w:sz="0" w:space="0" w:color="auto"/>
                        <w:bottom w:val="none" w:sz="0" w:space="0" w:color="auto"/>
                        <w:right w:val="none" w:sz="0" w:space="0" w:color="auto"/>
                      </w:divBdr>
                    </w:div>
                  </w:divsChild>
                </w:div>
                <w:div w:id="357315620">
                  <w:marLeft w:val="0"/>
                  <w:marRight w:val="0"/>
                  <w:marTop w:val="0"/>
                  <w:marBottom w:val="0"/>
                  <w:divBdr>
                    <w:top w:val="none" w:sz="0" w:space="0" w:color="auto"/>
                    <w:left w:val="none" w:sz="0" w:space="0" w:color="auto"/>
                    <w:bottom w:val="none" w:sz="0" w:space="0" w:color="auto"/>
                    <w:right w:val="none" w:sz="0" w:space="0" w:color="auto"/>
                  </w:divBdr>
                  <w:divsChild>
                    <w:div w:id="343947415">
                      <w:marLeft w:val="0"/>
                      <w:marRight w:val="0"/>
                      <w:marTop w:val="0"/>
                      <w:marBottom w:val="0"/>
                      <w:divBdr>
                        <w:top w:val="none" w:sz="0" w:space="0" w:color="auto"/>
                        <w:left w:val="none" w:sz="0" w:space="0" w:color="auto"/>
                        <w:bottom w:val="none" w:sz="0" w:space="0" w:color="auto"/>
                        <w:right w:val="none" w:sz="0" w:space="0" w:color="auto"/>
                      </w:divBdr>
                    </w:div>
                  </w:divsChild>
                </w:div>
                <w:div w:id="1112283983">
                  <w:marLeft w:val="0"/>
                  <w:marRight w:val="0"/>
                  <w:marTop w:val="0"/>
                  <w:marBottom w:val="0"/>
                  <w:divBdr>
                    <w:top w:val="none" w:sz="0" w:space="0" w:color="auto"/>
                    <w:left w:val="none" w:sz="0" w:space="0" w:color="auto"/>
                    <w:bottom w:val="none" w:sz="0" w:space="0" w:color="auto"/>
                    <w:right w:val="none" w:sz="0" w:space="0" w:color="auto"/>
                  </w:divBdr>
                  <w:divsChild>
                    <w:div w:id="1591083293">
                      <w:marLeft w:val="0"/>
                      <w:marRight w:val="0"/>
                      <w:marTop w:val="0"/>
                      <w:marBottom w:val="0"/>
                      <w:divBdr>
                        <w:top w:val="none" w:sz="0" w:space="0" w:color="auto"/>
                        <w:left w:val="none" w:sz="0" w:space="0" w:color="auto"/>
                        <w:bottom w:val="none" w:sz="0" w:space="0" w:color="auto"/>
                        <w:right w:val="none" w:sz="0" w:space="0" w:color="auto"/>
                      </w:divBdr>
                    </w:div>
                  </w:divsChild>
                </w:div>
                <w:div w:id="1986471679">
                  <w:marLeft w:val="0"/>
                  <w:marRight w:val="0"/>
                  <w:marTop w:val="0"/>
                  <w:marBottom w:val="0"/>
                  <w:divBdr>
                    <w:top w:val="none" w:sz="0" w:space="0" w:color="auto"/>
                    <w:left w:val="none" w:sz="0" w:space="0" w:color="auto"/>
                    <w:bottom w:val="none" w:sz="0" w:space="0" w:color="auto"/>
                    <w:right w:val="none" w:sz="0" w:space="0" w:color="auto"/>
                  </w:divBdr>
                  <w:divsChild>
                    <w:div w:id="1002582469">
                      <w:marLeft w:val="0"/>
                      <w:marRight w:val="0"/>
                      <w:marTop w:val="0"/>
                      <w:marBottom w:val="0"/>
                      <w:divBdr>
                        <w:top w:val="none" w:sz="0" w:space="0" w:color="auto"/>
                        <w:left w:val="none" w:sz="0" w:space="0" w:color="auto"/>
                        <w:bottom w:val="none" w:sz="0" w:space="0" w:color="auto"/>
                        <w:right w:val="none" w:sz="0" w:space="0" w:color="auto"/>
                      </w:divBdr>
                    </w:div>
                  </w:divsChild>
                </w:div>
                <w:div w:id="481964589">
                  <w:marLeft w:val="0"/>
                  <w:marRight w:val="0"/>
                  <w:marTop w:val="0"/>
                  <w:marBottom w:val="0"/>
                  <w:divBdr>
                    <w:top w:val="none" w:sz="0" w:space="0" w:color="auto"/>
                    <w:left w:val="none" w:sz="0" w:space="0" w:color="auto"/>
                    <w:bottom w:val="none" w:sz="0" w:space="0" w:color="auto"/>
                    <w:right w:val="none" w:sz="0" w:space="0" w:color="auto"/>
                  </w:divBdr>
                  <w:divsChild>
                    <w:div w:id="233201665">
                      <w:marLeft w:val="0"/>
                      <w:marRight w:val="0"/>
                      <w:marTop w:val="0"/>
                      <w:marBottom w:val="0"/>
                      <w:divBdr>
                        <w:top w:val="none" w:sz="0" w:space="0" w:color="auto"/>
                        <w:left w:val="none" w:sz="0" w:space="0" w:color="auto"/>
                        <w:bottom w:val="none" w:sz="0" w:space="0" w:color="auto"/>
                        <w:right w:val="none" w:sz="0" w:space="0" w:color="auto"/>
                      </w:divBdr>
                    </w:div>
                  </w:divsChild>
                </w:div>
                <w:div w:id="195048013">
                  <w:marLeft w:val="0"/>
                  <w:marRight w:val="0"/>
                  <w:marTop w:val="0"/>
                  <w:marBottom w:val="0"/>
                  <w:divBdr>
                    <w:top w:val="none" w:sz="0" w:space="0" w:color="auto"/>
                    <w:left w:val="none" w:sz="0" w:space="0" w:color="auto"/>
                    <w:bottom w:val="none" w:sz="0" w:space="0" w:color="auto"/>
                    <w:right w:val="none" w:sz="0" w:space="0" w:color="auto"/>
                  </w:divBdr>
                  <w:divsChild>
                    <w:div w:id="81070821">
                      <w:marLeft w:val="0"/>
                      <w:marRight w:val="0"/>
                      <w:marTop w:val="0"/>
                      <w:marBottom w:val="0"/>
                      <w:divBdr>
                        <w:top w:val="none" w:sz="0" w:space="0" w:color="auto"/>
                        <w:left w:val="none" w:sz="0" w:space="0" w:color="auto"/>
                        <w:bottom w:val="none" w:sz="0" w:space="0" w:color="auto"/>
                        <w:right w:val="none" w:sz="0" w:space="0" w:color="auto"/>
                      </w:divBdr>
                    </w:div>
                  </w:divsChild>
                </w:div>
                <w:div w:id="996762051">
                  <w:marLeft w:val="0"/>
                  <w:marRight w:val="0"/>
                  <w:marTop w:val="0"/>
                  <w:marBottom w:val="0"/>
                  <w:divBdr>
                    <w:top w:val="none" w:sz="0" w:space="0" w:color="auto"/>
                    <w:left w:val="none" w:sz="0" w:space="0" w:color="auto"/>
                    <w:bottom w:val="none" w:sz="0" w:space="0" w:color="auto"/>
                    <w:right w:val="none" w:sz="0" w:space="0" w:color="auto"/>
                  </w:divBdr>
                  <w:divsChild>
                    <w:div w:id="1277130955">
                      <w:marLeft w:val="0"/>
                      <w:marRight w:val="0"/>
                      <w:marTop w:val="0"/>
                      <w:marBottom w:val="0"/>
                      <w:divBdr>
                        <w:top w:val="none" w:sz="0" w:space="0" w:color="auto"/>
                        <w:left w:val="none" w:sz="0" w:space="0" w:color="auto"/>
                        <w:bottom w:val="none" w:sz="0" w:space="0" w:color="auto"/>
                        <w:right w:val="none" w:sz="0" w:space="0" w:color="auto"/>
                      </w:divBdr>
                    </w:div>
                  </w:divsChild>
                </w:div>
                <w:div w:id="423186147">
                  <w:marLeft w:val="0"/>
                  <w:marRight w:val="0"/>
                  <w:marTop w:val="0"/>
                  <w:marBottom w:val="0"/>
                  <w:divBdr>
                    <w:top w:val="none" w:sz="0" w:space="0" w:color="auto"/>
                    <w:left w:val="none" w:sz="0" w:space="0" w:color="auto"/>
                    <w:bottom w:val="none" w:sz="0" w:space="0" w:color="auto"/>
                    <w:right w:val="none" w:sz="0" w:space="0" w:color="auto"/>
                  </w:divBdr>
                  <w:divsChild>
                    <w:div w:id="416682279">
                      <w:marLeft w:val="0"/>
                      <w:marRight w:val="0"/>
                      <w:marTop w:val="0"/>
                      <w:marBottom w:val="0"/>
                      <w:divBdr>
                        <w:top w:val="none" w:sz="0" w:space="0" w:color="auto"/>
                        <w:left w:val="none" w:sz="0" w:space="0" w:color="auto"/>
                        <w:bottom w:val="none" w:sz="0" w:space="0" w:color="auto"/>
                        <w:right w:val="none" w:sz="0" w:space="0" w:color="auto"/>
                      </w:divBdr>
                    </w:div>
                  </w:divsChild>
                </w:div>
                <w:div w:id="1464080737">
                  <w:marLeft w:val="0"/>
                  <w:marRight w:val="0"/>
                  <w:marTop w:val="0"/>
                  <w:marBottom w:val="0"/>
                  <w:divBdr>
                    <w:top w:val="none" w:sz="0" w:space="0" w:color="auto"/>
                    <w:left w:val="none" w:sz="0" w:space="0" w:color="auto"/>
                    <w:bottom w:val="none" w:sz="0" w:space="0" w:color="auto"/>
                    <w:right w:val="none" w:sz="0" w:space="0" w:color="auto"/>
                  </w:divBdr>
                  <w:divsChild>
                    <w:div w:id="203712331">
                      <w:marLeft w:val="0"/>
                      <w:marRight w:val="0"/>
                      <w:marTop w:val="0"/>
                      <w:marBottom w:val="0"/>
                      <w:divBdr>
                        <w:top w:val="none" w:sz="0" w:space="0" w:color="auto"/>
                        <w:left w:val="none" w:sz="0" w:space="0" w:color="auto"/>
                        <w:bottom w:val="none" w:sz="0" w:space="0" w:color="auto"/>
                        <w:right w:val="none" w:sz="0" w:space="0" w:color="auto"/>
                      </w:divBdr>
                    </w:div>
                  </w:divsChild>
                </w:div>
                <w:div w:id="973371229">
                  <w:marLeft w:val="0"/>
                  <w:marRight w:val="0"/>
                  <w:marTop w:val="0"/>
                  <w:marBottom w:val="0"/>
                  <w:divBdr>
                    <w:top w:val="none" w:sz="0" w:space="0" w:color="auto"/>
                    <w:left w:val="none" w:sz="0" w:space="0" w:color="auto"/>
                    <w:bottom w:val="none" w:sz="0" w:space="0" w:color="auto"/>
                    <w:right w:val="none" w:sz="0" w:space="0" w:color="auto"/>
                  </w:divBdr>
                  <w:divsChild>
                    <w:div w:id="1071923826">
                      <w:marLeft w:val="0"/>
                      <w:marRight w:val="0"/>
                      <w:marTop w:val="0"/>
                      <w:marBottom w:val="0"/>
                      <w:divBdr>
                        <w:top w:val="none" w:sz="0" w:space="0" w:color="auto"/>
                        <w:left w:val="none" w:sz="0" w:space="0" w:color="auto"/>
                        <w:bottom w:val="none" w:sz="0" w:space="0" w:color="auto"/>
                        <w:right w:val="none" w:sz="0" w:space="0" w:color="auto"/>
                      </w:divBdr>
                    </w:div>
                  </w:divsChild>
                </w:div>
                <w:div w:id="1986156097">
                  <w:marLeft w:val="0"/>
                  <w:marRight w:val="0"/>
                  <w:marTop w:val="0"/>
                  <w:marBottom w:val="0"/>
                  <w:divBdr>
                    <w:top w:val="none" w:sz="0" w:space="0" w:color="auto"/>
                    <w:left w:val="none" w:sz="0" w:space="0" w:color="auto"/>
                    <w:bottom w:val="none" w:sz="0" w:space="0" w:color="auto"/>
                    <w:right w:val="none" w:sz="0" w:space="0" w:color="auto"/>
                  </w:divBdr>
                  <w:divsChild>
                    <w:div w:id="1720084881">
                      <w:marLeft w:val="0"/>
                      <w:marRight w:val="0"/>
                      <w:marTop w:val="0"/>
                      <w:marBottom w:val="0"/>
                      <w:divBdr>
                        <w:top w:val="none" w:sz="0" w:space="0" w:color="auto"/>
                        <w:left w:val="none" w:sz="0" w:space="0" w:color="auto"/>
                        <w:bottom w:val="none" w:sz="0" w:space="0" w:color="auto"/>
                        <w:right w:val="none" w:sz="0" w:space="0" w:color="auto"/>
                      </w:divBdr>
                    </w:div>
                  </w:divsChild>
                </w:div>
                <w:div w:id="945499491">
                  <w:marLeft w:val="0"/>
                  <w:marRight w:val="0"/>
                  <w:marTop w:val="0"/>
                  <w:marBottom w:val="0"/>
                  <w:divBdr>
                    <w:top w:val="none" w:sz="0" w:space="0" w:color="auto"/>
                    <w:left w:val="none" w:sz="0" w:space="0" w:color="auto"/>
                    <w:bottom w:val="none" w:sz="0" w:space="0" w:color="auto"/>
                    <w:right w:val="none" w:sz="0" w:space="0" w:color="auto"/>
                  </w:divBdr>
                  <w:divsChild>
                    <w:div w:id="375739132">
                      <w:marLeft w:val="0"/>
                      <w:marRight w:val="0"/>
                      <w:marTop w:val="0"/>
                      <w:marBottom w:val="0"/>
                      <w:divBdr>
                        <w:top w:val="none" w:sz="0" w:space="0" w:color="auto"/>
                        <w:left w:val="none" w:sz="0" w:space="0" w:color="auto"/>
                        <w:bottom w:val="none" w:sz="0" w:space="0" w:color="auto"/>
                        <w:right w:val="none" w:sz="0" w:space="0" w:color="auto"/>
                      </w:divBdr>
                    </w:div>
                  </w:divsChild>
                </w:div>
                <w:div w:id="375085899">
                  <w:marLeft w:val="0"/>
                  <w:marRight w:val="0"/>
                  <w:marTop w:val="0"/>
                  <w:marBottom w:val="0"/>
                  <w:divBdr>
                    <w:top w:val="none" w:sz="0" w:space="0" w:color="auto"/>
                    <w:left w:val="none" w:sz="0" w:space="0" w:color="auto"/>
                    <w:bottom w:val="none" w:sz="0" w:space="0" w:color="auto"/>
                    <w:right w:val="none" w:sz="0" w:space="0" w:color="auto"/>
                  </w:divBdr>
                  <w:divsChild>
                    <w:div w:id="855996311">
                      <w:marLeft w:val="0"/>
                      <w:marRight w:val="0"/>
                      <w:marTop w:val="0"/>
                      <w:marBottom w:val="0"/>
                      <w:divBdr>
                        <w:top w:val="none" w:sz="0" w:space="0" w:color="auto"/>
                        <w:left w:val="none" w:sz="0" w:space="0" w:color="auto"/>
                        <w:bottom w:val="none" w:sz="0" w:space="0" w:color="auto"/>
                        <w:right w:val="none" w:sz="0" w:space="0" w:color="auto"/>
                      </w:divBdr>
                    </w:div>
                  </w:divsChild>
                </w:div>
                <w:div w:id="1548949213">
                  <w:marLeft w:val="0"/>
                  <w:marRight w:val="0"/>
                  <w:marTop w:val="0"/>
                  <w:marBottom w:val="0"/>
                  <w:divBdr>
                    <w:top w:val="none" w:sz="0" w:space="0" w:color="auto"/>
                    <w:left w:val="none" w:sz="0" w:space="0" w:color="auto"/>
                    <w:bottom w:val="none" w:sz="0" w:space="0" w:color="auto"/>
                    <w:right w:val="none" w:sz="0" w:space="0" w:color="auto"/>
                  </w:divBdr>
                  <w:divsChild>
                    <w:div w:id="1875801969">
                      <w:marLeft w:val="0"/>
                      <w:marRight w:val="0"/>
                      <w:marTop w:val="0"/>
                      <w:marBottom w:val="0"/>
                      <w:divBdr>
                        <w:top w:val="none" w:sz="0" w:space="0" w:color="auto"/>
                        <w:left w:val="none" w:sz="0" w:space="0" w:color="auto"/>
                        <w:bottom w:val="none" w:sz="0" w:space="0" w:color="auto"/>
                        <w:right w:val="none" w:sz="0" w:space="0" w:color="auto"/>
                      </w:divBdr>
                    </w:div>
                  </w:divsChild>
                </w:div>
                <w:div w:id="2107772120">
                  <w:marLeft w:val="0"/>
                  <w:marRight w:val="0"/>
                  <w:marTop w:val="0"/>
                  <w:marBottom w:val="0"/>
                  <w:divBdr>
                    <w:top w:val="none" w:sz="0" w:space="0" w:color="auto"/>
                    <w:left w:val="none" w:sz="0" w:space="0" w:color="auto"/>
                    <w:bottom w:val="none" w:sz="0" w:space="0" w:color="auto"/>
                    <w:right w:val="none" w:sz="0" w:space="0" w:color="auto"/>
                  </w:divBdr>
                  <w:divsChild>
                    <w:div w:id="861821127">
                      <w:marLeft w:val="0"/>
                      <w:marRight w:val="0"/>
                      <w:marTop w:val="0"/>
                      <w:marBottom w:val="0"/>
                      <w:divBdr>
                        <w:top w:val="none" w:sz="0" w:space="0" w:color="auto"/>
                        <w:left w:val="none" w:sz="0" w:space="0" w:color="auto"/>
                        <w:bottom w:val="none" w:sz="0" w:space="0" w:color="auto"/>
                        <w:right w:val="none" w:sz="0" w:space="0" w:color="auto"/>
                      </w:divBdr>
                    </w:div>
                  </w:divsChild>
                </w:div>
                <w:div w:id="1209606682">
                  <w:marLeft w:val="0"/>
                  <w:marRight w:val="0"/>
                  <w:marTop w:val="0"/>
                  <w:marBottom w:val="0"/>
                  <w:divBdr>
                    <w:top w:val="none" w:sz="0" w:space="0" w:color="auto"/>
                    <w:left w:val="none" w:sz="0" w:space="0" w:color="auto"/>
                    <w:bottom w:val="none" w:sz="0" w:space="0" w:color="auto"/>
                    <w:right w:val="none" w:sz="0" w:space="0" w:color="auto"/>
                  </w:divBdr>
                  <w:divsChild>
                    <w:div w:id="1455514396">
                      <w:marLeft w:val="0"/>
                      <w:marRight w:val="0"/>
                      <w:marTop w:val="0"/>
                      <w:marBottom w:val="0"/>
                      <w:divBdr>
                        <w:top w:val="none" w:sz="0" w:space="0" w:color="auto"/>
                        <w:left w:val="none" w:sz="0" w:space="0" w:color="auto"/>
                        <w:bottom w:val="none" w:sz="0" w:space="0" w:color="auto"/>
                        <w:right w:val="none" w:sz="0" w:space="0" w:color="auto"/>
                      </w:divBdr>
                    </w:div>
                  </w:divsChild>
                </w:div>
                <w:div w:id="1943419211">
                  <w:marLeft w:val="0"/>
                  <w:marRight w:val="0"/>
                  <w:marTop w:val="0"/>
                  <w:marBottom w:val="0"/>
                  <w:divBdr>
                    <w:top w:val="none" w:sz="0" w:space="0" w:color="auto"/>
                    <w:left w:val="none" w:sz="0" w:space="0" w:color="auto"/>
                    <w:bottom w:val="none" w:sz="0" w:space="0" w:color="auto"/>
                    <w:right w:val="none" w:sz="0" w:space="0" w:color="auto"/>
                  </w:divBdr>
                  <w:divsChild>
                    <w:div w:id="1510018769">
                      <w:marLeft w:val="0"/>
                      <w:marRight w:val="0"/>
                      <w:marTop w:val="0"/>
                      <w:marBottom w:val="0"/>
                      <w:divBdr>
                        <w:top w:val="none" w:sz="0" w:space="0" w:color="auto"/>
                        <w:left w:val="none" w:sz="0" w:space="0" w:color="auto"/>
                        <w:bottom w:val="none" w:sz="0" w:space="0" w:color="auto"/>
                        <w:right w:val="none" w:sz="0" w:space="0" w:color="auto"/>
                      </w:divBdr>
                    </w:div>
                  </w:divsChild>
                </w:div>
                <w:div w:id="2133399364">
                  <w:marLeft w:val="0"/>
                  <w:marRight w:val="0"/>
                  <w:marTop w:val="0"/>
                  <w:marBottom w:val="0"/>
                  <w:divBdr>
                    <w:top w:val="none" w:sz="0" w:space="0" w:color="auto"/>
                    <w:left w:val="none" w:sz="0" w:space="0" w:color="auto"/>
                    <w:bottom w:val="none" w:sz="0" w:space="0" w:color="auto"/>
                    <w:right w:val="none" w:sz="0" w:space="0" w:color="auto"/>
                  </w:divBdr>
                  <w:divsChild>
                    <w:div w:id="186917550">
                      <w:marLeft w:val="0"/>
                      <w:marRight w:val="0"/>
                      <w:marTop w:val="0"/>
                      <w:marBottom w:val="0"/>
                      <w:divBdr>
                        <w:top w:val="none" w:sz="0" w:space="0" w:color="auto"/>
                        <w:left w:val="none" w:sz="0" w:space="0" w:color="auto"/>
                        <w:bottom w:val="none" w:sz="0" w:space="0" w:color="auto"/>
                        <w:right w:val="none" w:sz="0" w:space="0" w:color="auto"/>
                      </w:divBdr>
                    </w:div>
                  </w:divsChild>
                </w:div>
                <w:div w:id="221866745">
                  <w:marLeft w:val="0"/>
                  <w:marRight w:val="0"/>
                  <w:marTop w:val="0"/>
                  <w:marBottom w:val="0"/>
                  <w:divBdr>
                    <w:top w:val="none" w:sz="0" w:space="0" w:color="auto"/>
                    <w:left w:val="none" w:sz="0" w:space="0" w:color="auto"/>
                    <w:bottom w:val="none" w:sz="0" w:space="0" w:color="auto"/>
                    <w:right w:val="none" w:sz="0" w:space="0" w:color="auto"/>
                  </w:divBdr>
                  <w:divsChild>
                    <w:div w:id="378630122">
                      <w:marLeft w:val="0"/>
                      <w:marRight w:val="0"/>
                      <w:marTop w:val="0"/>
                      <w:marBottom w:val="0"/>
                      <w:divBdr>
                        <w:top w:val="none" w:sz="0" w:space="0" w:color="auto"/>
                        <w:left w:val="none" w:sz="0" w:space="0" w:color="auto"/>
                        <w:bottom w:val="none" w:sz="0" w:space="0" w:color="auto"/>
                        <w:right w:val="none" w:sz="0" w:space="0" w:color="auto"/>
                      </w:divBdr>
                    </w:div>
                  </w:divsChild>
                </w:div>
                <w:div w:id="1158183285">
                  <w:marLeft w:val="0"/>
                  <w:marRight w:val="0"/>
                  <w:marTop w:val="0"/>
                  <w:marBottom w:val="0"/>
                  <w:divBdr>
                    <w:top w:val="none" w:sz="0" w:space="0" w:color="auto"/>
                    <w:left w:val="none" w:sz="0" w:space="0" w:color="auto"/>
                    <w:bottom w:val="none" w:sz="0" w:space="0" w:color="auto"/>
                    <w:right w:val="none" w:sz="0" w:space="0" w:color="auto"/>
                  </w:divBdr>
                  <w:divsChild>
                    <w:div w:id="1743601887">
                      <w:marLeft w:val="0"/>
                      <w:marRight w:val="0"/>
                      <w:marTop w:val="0"/>
                      <w:marBottom w:val="0"/>
                      <w:divBdr>
                        <w:top w:val="none" w:sz="0" w:space="0" w:color="auto"/>
                        <w:left w:val="none" w:sz="0" w:space="0" w:color="auto"/>
                        <w:bottom w:val="none" w:sz="0" w:space="0" w:color="auto"/>
                        <w:right w:val="none" w:sz="0" w:space="0" w:color="auto"/>
                      </w:divBdr>
                    </w:div>
                  </w:divsChild>
                </w:div>
                <w:div w:id="1743718117">
                  <w:marLeft w:val="0"/>
                  <w:marRight w:val="0"/>
                  <w:marTop w:val="0"/>
                  <w:marBottom w:val="0"/>
                  <w:divBdr>
                    <w:top w:val="none" w:sz="0" w:space="0" w:color="auto"/>
                    <w:left w:val="none" w:sz="0" w:space="0" w:color="auto"/>
                    <w:bottom w:val="none" w:sz="0" w:space="0" w:color="auto"/>
                    <w:right w:val="none" w:sz="0" w:space="0" w:color="auto"/>
                  </w:divBdr>
                  <w:divsChild>
                    <w:div w:id="546063200">
                      <w:marLeft w:val="0"/>
                      <w:marRight w:val="0"/>
                      <w:marTop w:val="0"/>
                      <w:marBottom w:val="0"/>
                      <w:divBdr>
                        <w:top w:val="none" w:sz="0" w:space="0" w:color="auto"/>
                        <w:left w:val="none" w:sz="0" w:space="0" w:color="auto"/>
                        <w:bottom w:val="none" w:sz="0" w:space="0" w:color="auto"/>
                        <w:right w:val="none" w:sz="0" w:space="0" w:color="auto"/>
                      </w:divBdr>
                    </w:div>
                  </w:divsChild>
                </w:div>
                <w:div w:id="1260605015">
                  <w:marLeft w:val="0"/>
                  <w:marRight w:val="0"/>
                  <w:marTop w:val="0"/>
                  <w:marBottom w:val="0"/>
                  <w:divBdr>
                    <w:top w:val="none" w:sz="0" w:space="0" w:color="auto"/>
                    <w:left w:val="none" w:sz="0" w:space="0" w:color="auto"/>
                    <w:bottom w:val="none" w:sz="0" w:space="0" w:color="auto"/>
                    <w:right w:val="none" w:sz="0" w:space="0" w:color="auto"/>
                  </w:divBdr>
                  <w:divsChild>
                    <w:div w:id="43992618">
                      <w:marLeft w:val="0"/>
                      <w:marRight w:val="0"/>
                      <w:marTop w:val="0"/>
                      <w:marBottom w:val="0"/>
                      <w:divBdr>
                        <w:top w:val="none" w:sz="0" w:space="0" w:color="auto"/>
                        <w:left w:val="none" w:sz="0" w:space="0" w:color="auto"/>
                        <w:bottom w:val="none" w:sz="0" w:space="0" w:color="auto"/>
                        <w:right w:val="none" w:sz="0" w:space="0" w:color="auto"/>
                      </w:divBdr>
                    </w:div>
                  </w:divsChild>
                </w:div>
                <w:div w:id="15545199">
                  <w:marLeft w:val="0"/>
                  <w:marRight w:val="0"/>
                  <w:marTop w:val="0"/>
                  <w:marBottom w:val="0"/>
                  <w:divBdr>
                    <w:top w:val="none" w:sz="0" w:space="0" w:color="auto"/>
                    <w:left w:val="none" w:sz="0" w:space="0" w:color="auto"/>
                    <w:bottom w:val="none" w:sz="0" w:space="0" w:color="auto"/>
                    <w:right w:val="none" w:sz="0" w:space="0" w:color="auto"/>
                  </w:divBdr>
                  <w:divsChild>
                    <w:div w:id="2092772915">
                      <w:marLeft w:val="0"/>
                      <w:marRight w:val="0"/>
                      <w:marTop w:val="0"/>
                      <w:marBottom w:val="0"/>
                      <w:divBdr>
                        <w:top w:val="none" w:sz="0" w:space="0" w:color="auto"/>
                        <w:left w:val="none" w:sz="0" w:space="0" w:color="auto"/>
                        <w:bottom w:val="none" w:sz="0" w:space="0" w:color="auto"/>
                        <w:right w:val="none" w:sz="0" w:space="0" w:color="auto"/>
                      </w:divBdr>
                    </w:div>
                  </w:divsChild>
                </w:div>
                <w:div w:id="1004239082">
                  <w:marLeft w:val="0"/>
                  <w:marRight w:val="0"/>
                  <w:marTop w:val="0"/>
                  <w:marBottom w:val="0"/>
                  <w:divBdr>
                    <w:top w:val="none" w:sz="0" w:space="0" w:color="auto"/>
                    <w:left w:val="none" w:sz="0" w:space="0" w:color="auto"/>
                    <w:bottom w:val="none" w:sz="0" w:space="0" w:color="auto"/>
                    <w:right w:val="none" w:sz="0" w:space="0" w:color="auto"/>
                  </w:divBdr>
                  <w:divsChild>
                    <w:div w:id="1265384497">
                      <w:marLeft w:val="0"/>
                      <w:marRight w:val="0"/>
                      <w:marTop w:val="0"/>
                      <w:marBottom w:val="0"/>
                      <w:divBdr>
                        <w:top w:val="none" w:sz="0" w:space="0" w:color="auto"/>
                        <w:left w:val="none" w:sz="0" w:space="0" w:color="auto"/>
                        <w:bottom w:val="none" w:sz="0" w:space="0" w:color="auto"/>
                        <w:right w:val="none" w:sz="0" w:space="0" w:color="auto"/>
                      </w:divBdr>
                    </w:div>
                  </w:divsChild>
                </w:div>
                <w:div w:id="42802307">
                  <w:marLeft w:val="0"/>
                  <w:marRight w:val="0"/>
                  <w:marTop w:val="0"/>
                  <w:marBottom w:val="0"/>
                  <w:divBdr>
                    <w:top w:val="none" w:sz="0" w:space="0" w:color="auto"/>
                    <w:left w:val="none" w:sz="0" w:space="0" w:color="auto"/>
                    <w:bottom w:val="none" w:sz="0" w:space="0" w:color="auto"/>
                    <w:right w:val="none" w:sz="0" w:space="0" w:color="auto"/>
                  </w:divBdr>
                  <w:divsChild>
                    <w:div w:id="1629436969">
                      <w:marLeft w:val="0"/>
                      <w:marRight w:val="0"/>
                      <w:marTop w:val="0"/>
                      <w:marBottom w:val="0"/>
                      <w:divBdr>
                        <w:top w:val="none" w:sz="0" w:space="0" w:color="auto"/>
                        <w:left w:val="none" w:sz="0" w:space="0" w:color="auto"/>
                        <w:bottom w:val="none" w:sz="0" w:space="0" w:color="auto"/>
                        <w:right w:val="none" w:sz="0" w:space="0" w:color="auto"/>
                      </w:divBdr>
                    </w:div>
                  </w:divsChild>
                </w:div>
                <w:div w:id="1651716681">
                  <w:marLeft w:val="0"/>
                  <w:marRight w:val="0"/>
                  <w:marTop w:val="0"/>
                  <w:marBottom w:val="0"/>
                  <w:divBdr>
                    <w:top w:val="none" w:sz="0" w:space="0" w:color="auto"/>
                    <w:left w:val="none" w:sz="0" w:space="0" w:color="auto"/>
                    <w:bottom w:val="none" w:sz="0" w:space="0" w:color="auto"/>
                    <w:right w:val="none" w:sz="0" w:space="0" w:color="auto"/>
                  </w:divBdr>
                  <w:divsChild>
                    <w:div w:id="1778864433">
                      <w:marLeft w:val="0"/>
                      <w:marRight w:val="0"/>
                      <w:marTop w:val="0"/>
                      <w:marBottom w:val="0"/>
                      <w:divBdr>
                        <w:top w:val="none" w:sz="0" w:space="0" w:color="auto"/>
                        <w:left w:val="none" w:sz="0" w:space="0" w:color="auto"/>
                        <w:bottom w:val="none" w:sz="0" w:space="0" w:color="auto"/>
                        <w:right w:val="none" w:sz="0" w:space="0" w:color="auto"/>
                      </w:divBdr>
                    </w:div>
                  </w:divsChild>
                </w:div>
                <w:div w:id="64107112">
                  <w:marLeft w:val="0"/>
                  <w:marRight w:val="0"/>
                  <w:marTop w:val="0"/>
                  <w:marBottom w:val="0"/>
                  <w:divBdr>
                    <w:top w:val="none" w:sz="0" w:space="0" w:color="auto"/>
                    <w:left w:val="none" w:sz="0" w:space="0" w:color="auto"/>
                    <w:bottom w:val="none" w:sz="0" w:space="0" w:color="auto"/>
                    <w:right w:val="none" w:sz="0" w:space="0" w:color="auto"/>
                  </w:divBdr>
                  <w:divsChild>
                    <w:div w:id="661279633">
                      <w:marLeft w:val="0"/>
                      <w:marRight w:val="0"/>
                      <w:marTop w:val="0"/>
                      <w:marBottom w:val="0"/>
                      <w:divBdr>
                        <w:top w:val="none" w:sz="0" w:space="0" w:color="auto"/>
                        <w:left w:val="none" w:sz="0" w:space="0" w:color="auto"/>
                        <w:bottom w:val="none" w:sz="0" w:space="0" w:color="auto"/>
                        <w:right w:val="none" w:sz="0" w:space="0" w:color="auto"/>
                      </w:divBdr>
                    </w:div>
                  </w:divsChild>
                </w:div>
                <w:div w:id="1470975270">
                  <w:marLeft w:val="0"/>
                  <w:marRight w:val="0"/>
                  <w:marTop w:val="0"/>
                  <w:marBottom w:val="0"/>
                  <w:divBdr>
                    <w:top w:val="none" w:sz="0" w:space="0" w:color="auto"/>
                    <w:left w:val="none" w:sz="0" w:space="0" w:color="auto"/>
                    <w:bottom w:val="none" w:sz="0" w:space="0" w:color="auto"/>
                    <w:right w:val="none" w:sz="0" w:space="0" w:color="auto"/>
                  </w:divBdr>
                  <w:divsChild>
                    <w:div w:id="1583370231">
                      <w:marLeft w:val="0"/>
                      <w:marRight w:val="0"/>
                      <w:marTop w:val="0"/>
                      <w:marBottom w:val="0"/>
                      <w:divBdr>
                        <w:top w:val="none" w:sz="0" w:space="0" w:color="auto"/>
                        <w:left w:val="none" w:sz="0" w:space="0" w:color="auto"/>
                        <w:bottom w:val="none" w:sz="0" w:space="0" w:color="auto"/>
                        <w:right w:val="none" w:sz="0" w:space="0" w:color="auto"/>
                      </w:divBdr>
                    </w:div>
                  </w:divsChild>
                </w:div>
                <w:div w:id="2074543292">
                  <w:marLeft w:val="0"/>
                  <w:marRight w:val="0"/>
                  <w:marTop w:val="0"/>
                  <w:marBottom w:val="0"/>
                  <w:divBdr>
                    <w:top w:val="none" w:sz="0" w:space="0" w:color="auto"/>
                    <w:left w:val="none" w:sz="0" w:space="0" w:color="auto"/>
                    <w:bottom w:val="none" w:sz="0" w:space="0" w:color="auto"/>
                    <w:right w:val="none" w:sz="0" w:space="0" w:color="auto"/>
                  </w:divBdr>
                  <w:divsChild>
                    <w:div w:id="1130200580">
                      <w:marLeft w:val="0"/>
                      <w:marRight w:val="0"/>
                      <w:marTop w:val="0"/>
                      <w:marBottom w:val="0"/>
                      <w:divBdr>
                        <w:top w:val="none" w:sz="0" w:space="0" w:color="auto"/>
                        <w:left w:val="none" w:sz="0" w:space="0" w:color="auto"/>
                        <w:bottom w:val="none" w:sz="0" w:space="0" w:color="auto"/>
                        <w:right w:val="none" w:sz="0" w:space="0" w:color="auto"/>
                      </w:divBdr>
                    </w:div>
                  </w:divsChild>
                </w:div>
                <w:div w:id="448933295">
                  <w:marLeft w:val="0"/>
                  <w:marRight w:val="0"/>
                  <w:marTop w:val="0"/>
                  <w:marBottom w:val="0"/>
                  <w:divBdr>
                    <w:top w:val="none" w:sz="0" w:space="0" w:color="auto"/>
                    <w:left w:val="none" w:sz="0" w:space="0" w:color="auto"/>
                    <w:bottom w:val="none" w:sz="0" w:space="0" w:color="auto"/>
                    <w:right w:val="none" w:sz="0" w:space="0" w:color="auto"/>
                  </w:divBdr>
                  <w:divsChild>
                    <w:div w:id="403840123">
                      <w:marLeft w:val="0"/>
                      <w:marRight w:val="0"/>
                      <w:marTop w:val="0"/>
                      <w:marBottom w:val="0"/>
                      <w:divBdr>
                        <w:top w:val="none" w:sz="0" w:space="0" w:color="auto"/>
                        <w:left w:val="none" w:sz="0" w:space="0" w:color="auto"/>
                        <w:bottom w:val="none" w:sz="0" w:space="0" w:color="auto"/>
                        <w:right w:val="none" w:sz="0" w:space="0" w:color="auto"/>
                      </w:divBdr>
                    </w:div>
                  </w:divsChild>
                </w:div>
                <w:div w:id="1893229677">
                  <w:marLeft w:val="0"/>
                  <w:marRight w:val="0"/>
                  <w:marTop w:val="0"/>
                  <w:marBottom w:val="0"/>
                  <w:divBdr>
                    <w:top w:val="none" w:sz="0" w:space="0" w:color="auto"/>
                    <w:left w:val="none" w:sz="0" w:space="0" w:color="auto"/>
                    <w:bottom w:val="none" w:sz="0" w:space="0" w:color="auto"/>
                    <w:right w:val="none" w:sz="0" w:space="0" w:color="auto"/>
                  </w:divBdr>
                  <w:divsChild>
                    <w:div w:id="572159804">
                      <w:marLeft w:val="0"/>
                      <w:marRight w:val="0"/>
                      <w:marTop w:val="0"/>
                      <w:marBottom w:val="0"/>
                      <w:divBdr>
                        <w:top w:val="none" w:sz="0" w:space="0" w:color="auto"/>
                        <w:left w:val="none" w:sz="0" w:space="0" w:color="auto"/>
                        <w:bottom w:val="none" w:sz="0" w:space="0" w:color="auto"/>
                        <w:right w:val="none" w:sz="0" w:space="0" w:color="auto"/>
                      </w:divBdr>
                    </w:div>
                  </w:divsChild>
                </w:div>
                <w:div w:id="383605650">
                  <w:marLeft w:val="0"/>
                  <w:marRight w:val="0"/>
                  <w:marTop w:val="0"/>
                  <w:marBottom w:val="0"/>
                  <w:divBdr>
                    <w:top w:val="none" w:sz="0" w:space="0" w:color="auto"/>
                    <w:left w:val="none" w:sz="0" w:space="0" w:color="auto"/>
                    <w:bottom w:val="none" w:sz="0" w:space="0" w:color="auto"/>
                    <w:right w:val="none" w:sz="0" w:space="0" w:color="auto"/>
                  </w:divBdr>
                  <w:divsChild>
                    <w:div w:id="1408916464">
                      <w:marLeft w:val="0"/>
                      <w:marRight w:val="0"/>
                      <w:marTop w:val="0"/>
                      <w:marBottom w:val="0"/>
                      <w:divBdr>
                        <w:top w:val="none" w:sz="0" w:space="0" w:color="auto"/>
                        <w:left w:val="none" w:sz="0" w:space="0" w:color="auto"/>
                        <w:bottom w:val="none" w:sz="0" w:space="0" w:color="auto"/>
                        <w:right w:val="none" w:sz="0" w:space="0" w:color="auto"/>
                      </w:divBdr>
                    </w:div>
                  </w:divsChild>
                </w:div>
                <w:div w:id="1792281811">
                  <w:marLeft w:val="0"/>
                  <w:marRight w:val="0"/>
                  <w:marTop w:val="0"/>
                  <w:marBottom w:val="0"/>
                  <w:divBdr>
                    <w:top w:val="none" w:sz="0" w:space="0" w:color="auto"/>
                    <w:left w:val="none" w:sz="0" w:space="0" w:color="auto"/>
                    <w:bottom w:val="none" w:sz="0" w:space="0" w:color="auto"/>
                    <w:right w:val="none" w:sz="0" w:space="0" w:color="auto"/>
                  </w:divBdr>
                  <w:divsChild>
                    <w:div w:id="492524519">
                      <w:marLeft w:val="0"/>
                      <w:marRight w:val="0"/>
                      <w:marTop w:val="0"/>
                      <w:marBottom w:val="0"/>
                      <w:divBdr>
                        <w:top w:val="none" w:sz="0" w:space="0" w:color="auto"/>
                        <w:left w:val="none" w:sz="0" w:space="0" w:color="auto"/>
                        <w:bottom w:val="none" w:sz="0" w:space="0" w:color="auto"/>
                        <w:right w:val="none" w:sz="0" w:space="0" w:color="auto"/>
                      </w:divBdr>
                    </w:div>
                  </w:divsChild>
                </w:div>
                <w:div w:id="1771925739">
                  <w:marLeft w:val="0"/>
                  <w:marRight w:val="0"/>
                  <w:marTop w:val="0"/>
                  <w:marBottom w:val="0"/>
                  <w:divBdr>
                    <w:top w:val="none" w:sz="0" w:space="0" w:color="auto"/>
                    <w:left w:val="none" w:sz="0" w:space="0" w:color="auto"/>
                    <w:bottom w:val="none" w:sz="0" w:space="0" w:color="auto"/>
                    <w:right w:val="none" w:sz="0" w:space="0" w:color="auto"/>
                  </w:divBdr>
                  <w:divsChild>
                    <w:div w:id="1978802201">
                      <w:marLeft w:val="0"/>
                      <w:marRight w:val="0"/>
                      <w:marTop w:val="0"/>
                      <w:marBottom w:val="0"/>
                      <w:divBdr>
                        <w:top w:val="none" w:sz="0" w:space="0" w:color="auto"/>
                        <w:left w:val="none" w:sz="0" w:space="0" w:color="auto"/>
                        <w:bottom w:val="none" w:sz="0" w:space="0" w:color="auto"/>
                        <w:right w:val="none" w:sz="0" w:space="0" w:color="auto"/>
                      </w:divBdr>
                    </w:div>
                  </w:divsChild>
                </w:div>
                <w:div w:id="926813158">
                  <w:marLeft w:val="0"/>
                  <w:marRight w:val="0"/>
                  <w:marTop w:val="0"/>
                  <w:marBottom w:val="0"/>
                  <w:divBdr>
                    <w:top w:val="none" w:sz="0" w:space="0" w:color="auto"/>
                    <w:left w:val="none" w:sz="0" w:space="0" w:color="auto"/>
                    <w:bottom w:val="none" w:sz="0" w:space="0" w:color="auto"/>
                    <w:right w:val="none" w:sz="0" w:space="0" w:color="auto"/>
                  </w:divBdr>
                  <w:divsChild>
                    <w:div w:id="18091747">
                      <w:marLeft w:val="0"/>
                      <w:marRight w:val="0"/>
                      <w:marTop w:val="0"/>
                      <w:marBottom w:val="0"/>
                      <w:divBdr>
                        <w:top w:val="none" w:sz="0" w:space="0" w:color="auto"/>
                        <w:left w:val="none" w:sz="0" w:space="0" w:color="auto"/>
                        <w:bottom w:val="none" w:sz="0" w:space="0" w:color="auto"/>
                        <w:right w:val="none" w:sz="0" w:space="0" w:color="auto"/>
                      </w:divBdr>
                    </w:div>
                  </w:divsChild>
                </w:div>
                <w:div w:id="1242913890">
                  <w:marLeft w:val="0"/>
                  <w:marRight w:val="0"/>
                  <w:marTop w:val="0"/>
                  <w:marBottom w:val="0"/>
                  <w:divBdr>
                    <w:top w:val="none" w:sz="0" w:space="0" w:color="auto"/>
                    <w:left w:val="none" w:sz="0" w:space="0" w:color="auto"/>
                    <w:bottom w:val="none" w:sz="0" w:space="0" w:color="auto"/>
                    <w:right w:val="none" w:sz="0" w:space="0" w:color="auto"/>
                  </w:divBdr>
                  <w:divsChild>
                    <w:div w:id="98258558">
                      <w:marLeft w:val="0"/>
                      <w:marRight w:val="0"/>
                      <w:marTop w:val="0"/>
                      <w:marBottom w:val="0"/>
                      <w:divBdr>
                        <w:top w:val="none" w:sz="0" w:space="0" w:color="auto"/>
                        <w:left w:val="none" w:sz="0" w:space="0" w:color="auto"/>
                        <w:bottom w:val="none" w:sz="0" w:space="0" w:color="auto"/>
                        <w:right w:val="none" w:sz="0" w:space="0" w:color="auto"/>
                      </w:divBdr>
                    </w:div>
                  </w:divsChild>
                </w:div>
                <w:div w:id="1135829654">
                  <w:marLeft w:val="0"/>
                  <w:marRight w:val="0"/>
                  <w:marTop w:val="0"/>
                  <w:marBottom w:val="0"/>
                  <w:divBdr>
                    <w:top w:val="none" w:sz="0" w:space="0" w:color="auto"/>
                    <w:left w:val="none" w:sz="0" w:space="0" w:color="auto"/>
                    <w:bottom w:val="none" w:sz="0" w:space="0" w:color="auto"/>
                    <w:right w:val="none" w:sz="0" w:space="0" w:color="auto"/>
                  </w:divBdr>
                  <w:divsChild>
                    <w:div w:id="1347558737">
                      <w:marLeft w:val="0"/>
                      <w:marRight w:val="0"/>
                      <w:marTop w:val="0"/>
                      <w:marBottom w:val="0"/>
                      <w:divBdr>
                        <w:top w:val="none" w:sz="0" w:space="0" w:color="auto"/>
                        <w:left w:val="none" w:sz="0" w:space="0" w:color="auto"/>
                        <w:bottom w:val="none" w:sz="0" w:space="0" w:color="auto"/>
                        <w:right w:val="none" w:sz="0" w:space="0" w:color="auto"/>
                      </w:divBdr>
                    </w:div>
                  </w:divsChild>
                </w:div>
                <w:div w:id="199897576">
                  <w:marLeft w:val="0"/>
                  <w:marRight w:val="0"/>
                  <w:marTop w:val="0"/>
                  <w:marBottom w:val="0"/>
                  <w:divBdr>
                    <w:top w:val="none" w:sz="0" w:space="0" w:color="auto"/>
                    <w:left w:val="none" w:sz="0" w:space="0" w:color="auto"/>
                    <w:bottom w:val="none" w:sz="0" w:space="0" w:color="auto"/>
                    <w:right w:val="none" w:sz="0" w:space="0" w:color="auto"/>
                  </w:divBdr>
                  <w:divsChild>
                    <w:div w:id="1246644680">
                      <w:marLeft w:val="0"/>
                      <w:marRight w:val="0"/>
                      <w:marTop w:val="0"/>
                      <w:marBottom w:val="0"/>
                      <w:divBdr>
                        <w:top w:val="none" w:sz="0" w:space="0" w:color="auto"/>
                        <w:left w:val="none" w:sz="0" w:space="0" w:color="auto"/>
                        <w:bottom w:val="none" w:sz="0" w:space="0" w:color="auto"/>
                        <w:right w:val="none" w:sz="0" w:space="0" w:color="auto"/>
                      </w:divBdr>
                    </w:div>
                  </w:divsChild>
                </w:div>
                <w:div w:id="637879430">
                  <w:marLeft w:val="0"/>
                  <w:marRight w:val="0"/>
                  <w:marTop w:val="0"/>
                  <w:marBottom w:val="0"/>
                  <w:divBdr>
                    <w:top w:val="none" w:sz="0" w:space="0" w:color="auto"/>
                    <w:left w:val="none" w:sz="0" w:space="0" w:color="auto"/>
                    <w:bottom w:val="none" w:sz="0" w:space="0" w:color="auto"/>
                    <w:right w:val="none" w:sz="0" w:space="0" w:color="auto"/>
                  </w:divBdr>
                  <w:divsChild>
                    <w:div w:id="62431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887006">
          <w:marLeft w:val="0"/>
          <w:marRight w:val="0"/>
          <w:marTop w:val="0"/>
          <w:marBottom w:val="0"/>
          <w:divBdr>
            <w:top w:val="none" w:sz="0" w:space="0" w:color="auto"/>
            <w:left w:val="none" w:sz="0" w:space="0" w:color="auto"/>
            <w:bottom w:val="none" w:sz="0" w:space="0" w:color="auto"/>
            <w:right w:val="none" w:sz="0" w:space="0" w:color="auto"/>
          </w:divBdr>
          <w:divsChild>
            <w:div w:id="85345736">
              <w:marLeft w:val="0"/>
              <w:marRight w:val="0"/>
              <w:marTop w:val="0"/>
              <w:marBottom w:val="0"/>
              <w:divBdr>
                <w:top w:val="none" w:sz="0" w:space="0" w:color="auto"/>
                <w:left w:val="none" w:sz="0" w:space="0" w:color="auto"/>
                <w:bottom w:val="none" w:sz="0" w:space="0" w:color="auto"/>
                <w:right w:val="none" w:sz="0" w:space="0" w:color="auto"/>
              </w:divBdr>
            </w:div>
            <w:div w:id="935216458">
              <w:marLeft w:val="0"/>
              <w:marRight w:val="0"/>
              <w:marTop w:val="0"/>
              <w:marBottom w:val="0"/>
              <w:divBdr>
                <w:top w:val="none" w:sz="0" w:space="0" w:color="auto"/>
                <w:left w:val="none" w:sz="0" w:space="0" w:color="auto"/>
                <w:bottom w:val="none" w:sz="0" w:space="0" w:color="auto"/>
                <w:right w:val="none" w:sz="0" w:space="0" w:color="auto"/>
              </w:divBdr>
            </w:div>
            <w:div w:id="1634603396">
              <w:marLeft w:val="0"/>
              <w:marRight w:val="0"/>
              <w:marTop w:val="0"/>
              <w:marBottom w:val="0"/>
              <w:divBdr>
                <w:top w:val="none" w:sz="0" w:space="0" w:color="auto"/>
                <w:left w:val="none" w:sz="0" w:space="0" w:color="auto"/>
                <w:bottom w:val="none" w:sz="0" w:space="0" w:color="auto"/>
                <w:right w:val="none" w:sz="0" w:space="0" w:color="auto"/>
              </w:divBdr>
            </w:div>
            <w:div w:id="57680221">
              <w:marLeft w:val="0"/>
              <w:marRight w:val="0"/>
              <w:marTop w:val="0"/>
              <w:marBottom w:val="0"/>
              <w:divBdr>
                <w:top w:val="none" w:sz="0" w:space="0" w:color="auto"/>
                <w:left w:val="none" w:sz="0" w:space="0" w:color="auto"/>
                <w:bottom w:val="none" w:sz="0" w:space="0" w:color="auto"/>
                <w:right w:val="none" w:sz="0" w:space="0" w:color="auto"/>
              </w:divBdr>
            </w:div>
            <w:div w:id="1877427148">
              <w:marLeft w:val="0"/>
              <w:marRight w:val="0"/>
              <w:marTop w:val="0"/>
              <w:marBottom w:val="0"/>
              <w:divBdr>
                <w:top w:val="none" w:sz="0" w:space="0" w:color="auto"/>
                <w:left w:val="none" w:sz="0" w:space="0" w:color="auto"/>
                <w:bottom w:val="none" w:sz="0" w:space="0" w:color="auto"/>
                <w:right w:val="none" w:sz="0" w:space="0" w:color="auto"/>
              </w:divBdr>
            </w:div>
            <w:div w:id="596913688">
              <w:marLeft w:val="0"/>
              <w:marRight w:val="0"/>
              <w:marTop w:val="0"/>
              <w:marBottom w:val="0"/>
              <w:divBdr>
                <w:top w:val="none" w:sz="0" w:space="0" w:color="auto"/>
                <w:left w:val="none" w:sz="0" w:space="0" w:color="auto"/>
                <w:bottom w:val="none" w:sz="0" w:space="0" w:color="auto"/>
                <w:right w:val="none" w:sz="0" w:space="0" w:color="auto"/>
              </w:divBdr>
            </w:div>
            <w:div w:id="1452356686">
              <w:marLeft w:val="0"/>
              <w:marRight w:val="0"/>
              <w:marTop w:val="0"/>
              <w:marBottom w:val="0"/>
              <w:divBdr>
                <w:top w:val="none" w:sz="0" w:space="0" w:color="auto"/>
                <w:left w:val="none" w:sz="0" w:space="0" w:color="auto"/>
                <w:bottom w:val="none" w:sz="0" w:space="0" w:color="auto"/>
                <w:right w:val="none" w:sz="0" w:space="0" w:color="auto"/>
              </w:divBdr>
            </w:div>
            <w:div w:id="1904682155">
              <w:marLeft w:val="0"/>
              <w:marRight w:val="0"/>
              <w:marTop w:val="0"/>
              <w:marBottom w:val="0"/>
              <w:divBdr>
                <w:top w:val="none" w:sz="0" w:space="0" w:color="auto"/>
                <w:left w:val="none" w:sz="0" w:space="0" w:color="auto"/>
                <w:bottom w:val="none" w:sz="0" w:space="0" w:color="auto"/>
                <w:right w:val="none" w:sz="0" w:space="0" w:color="auto"/>
              </w:divBdr>
            </w:div>
            <w:div w:id="1959681832">
              <w:marLeft w:val="0"/>
              <w:marRight w:val="0"/>
              <w:marTop w:val="0"/>
              <w:marBottom w:val="0"/>
              <w:divBdr>
                <w:top w:val="none" w:sz="0" w:space="0" w:color="auto"/>
                <w:left w:val="none" w:sz="0" w:space="0" w:color="auto"/>
                <w:bottom w:val="none" w:sz="0" w:space="0" w:color="auto"/>
                <w:right w:val="none" w:sz="0" w:space="0" w:color="auto"/>
              </w:divBdr>
            </w:div>
            <w:div w:id="192815097">
              <w:marLeft w:val="0"/>
              <w:marRight w:val="0"/>
              <w:marTop w:val="0"/>
              <w:marBottom w:val="0"/>
              <w:divBdr>
                <w:top w:val="none" w:sz="0" w:space="0" w:color="auto"/>
                <w:left w:val="none" w:sz="0" w:space="0" w:color="auto"/>
                <w:bottom w:val="none" w:sz="0" w:space="0" w:color="auto"/>
                <w:right w:val="none" w:sz="0" w:space="0" w:color="auto"/>
              </w:divBdr>
            </w:div>
            <w:div w:id="450785715">
              <w:marLeft w:val="0"/>
              <w:marRight w:val="0"/>
              <w:marTop w:val="0"/>
              <w:marBottom w:val="0"/>
              <w:divBdr>
                <w:top w:val="none" w:sz="0" w:space="0" w:color="auto"/>
                <w:left w:val="none" w:sz="0" w:space="0" w:color="auto"/>
                <w:bottom w:val="none" w:sz="0" w:space="0" w:color="auto"/>
                <w:right w:val="none" w:sz="0" w:space="0" w:color="auto"/>
              </w:divBdr>
            </w:div>
            <w:div w:id="1922176510">
              <w:marLeft w:val="0"/>
              <w:marRight w:val="0"/>
              <w:marTop w:val="0"/>
              <w:marBottom w:val="0"/>
              <w:divBdr>
                <w:top w:val="none" w:sz="0" w:space="0" w:color="auto"/>
                <w:left w:val="none" w:sz="0" w:space="0" w:color="auto"/>
                <w:bottom w:val="none" w:sz="0" w:space="0" w:color="auto"/>
                <w:right w:val="none" w:sz="0" w:space="0" w:color="auto"/>
              </w:divBdr>
            </w:div>
            <w:div w:id="561915332">
              <w:marLeft w:val="0"/>
              <w:marRight w:val="0"/>
              <w:marTop w:val="0"/>
              <w:marBottom w:val="0"/>
              <w:divBdr>
                <w:top w:val="none" w:sz="0" w:space="0" w:color="auto"/>
                <w:left w:val="none" w:sz="0" w:space="0" w:color="auto"/>
                <w:bottom w:val="none" w:sz="0" w:space="0" w:color="auto"/>
                <w:right w:val="none" w:sz="0" w:space="0" w:color="auto"/>
              </w:divBdr>
            </w:div>
            <w:div w:id="1886989455">
              <w:marLeft w:val="0"/>
              <w:marRight w:val="0"/>
              <w:marTop w:val="0"/>
              <w:marBottom w:val="0"/>
              <w:divBdr>
                <w:top w:val="none" w:sz="0" w:space="0" w:color="auto"/>
                <w:left w:val="none" w:sz="0" w:space="0" w:color="auto"/>
                <w:bottom w:val="none" w:sz="0" w:space="0" w:color="auto"/>
                <w:right w:val="none" w:sz="0" w:space="0" w:color="auto"/>
              </w:divBdr>
            </w:div>
            <w:div w:id="1890610904">
              <w:marLeft w:val="0"/>
              <w:marRight w:val="0"/>
              <w:marTop w:val="0"/>
              <w:marBottom w:val="0"/>
              <w:divBdr>
                <w:top w:val="none" w:sz="0" w:space="0" w:color="auto"/>
                <w:left w:val="none" w:sz="0" w:space="0" w:color="auto"/>
                <w:bottom w:val="none" w:sz="0" w:space="0" w:color="auto"/>
                <w:right w:val="none" w:sz="0" w:space="0" w:color="auto"/>
              </w:divBdr>
            </w:div>
            <w:div w:id="2112120408">
              <w:marLeft w:val="0"/>
              <w:marRight w:val="0"/>
              <w:marTop w:val="0"/>
              <w:marBottom w:val="0"/>
              <w:divBdr>
                <w:top w:val="none" w:sz="0" w:space="0" w:color="auto"/>
                <w:left w:val="none" w:sz="0" w:space="0" w:color="auto"/>
                <w:bottom w:val="none" w:sz="0" w:space="0" w:color="auto"/>
                <w:right w:val="none" w:sz="0" w:space="0" w:color="auto"/>
              </w:divBdr>
            </w:div>
            <w:div w:id="382557335">
              <w:marLeft w:val="0"/>
              <w:marRight w:val="0"/>
              <w:marTop w:val="0"/>
              <w:marBottom w:val="0"/>
              <w:divBdr>
                <w:top w:val="none" w:sz="0" w:space="0" w:color="auto"/>
                <w:left w:val="none" w:sz="0" w:space="0" w:color="auto"/>
                <w:bottom w:val="none" w:sz="0" w:space="0" w:color="auto"/>
                <w:right w:val="none" w:sz="0" w:space="0" w:color="auto"/>
              </w:divBdr>
            </w:div>
            <w:div w:id="999890284">
              <w:marLeft w:val="0"/>
              <w:marRight w:val="0"/>
              <w:marTop w:val="0"/>
              <w:marBottom w:val="0"/>
              <w:divBdr>
                <w:top w:val="none" w:sz="0" w:space="0" w:color="auto"/>
                <w:left w:val="none" w:sz="0" w:space="0" w:color="auto"/>
                <w:bottom w:val="none" w:sz="0" w:space="0" w:color="auto"/>
                <w:right w:val="none" w:sz="0" w:space="0" w:color="auto"/>
              </w:divBdr>
            </w:div>
            <w:div w:id="2062706003">
              <w:marLeft w:val="0"/>
              <w:marRight w:val="0"/>
              <w:marTop w:val="0"/>
              <w:marBottom w:val="0"/>
              <w:divBdr>
                <w:top w:val="none" w:sz="0" w:space="0" w:color="auto"/>
                <w:left w:val="none" w:sz="0" w:space="0" w:color="auto"/>
                <w:bottom w:val="none" w:sz="0" w:space="0" w:color="auto"/>
                <w:right w:val="none" w:sz="0" w:space="0" w:color="auto"/>
              </w:divBdr>
            </w:div>
            <w:div w:id="1011956900">
              <w:marLeft w:val="0"/>
              <w:marRight w:val="0"/>
              <w:marTop w:val="0"/>
              <w:marBottom w:val="0"/>
              <w:divBdr>
                <w:top w:val="none" w:sz="0" w:space="0" w:color="auto"/>
                <w:left w:val="none" w:sz="0" w:space="0" w:color="auto"/>
                <w:bottom w:val="none" w:sz="0" w:space="0" w:color="auto"/>
                <w:right w:val="none" w:sz="0" w:space="0" w:color="auto"/>
              </w:divBdr>
            </w:div>
          </w:divsChild>
        </w:div>
        <w:div w:id="1929267371">
          <w:marLeft w:val="0"/>
          <w:marRight w:val="0"/>
          <w:marTop w:val="0"/>
          <w:marBottom w:val="0"/>
          <w:divBdr>
            <w:top w:val="none" w:sz="0" w:space="0" w:color="auto"/>
            <w:left w:val="none" w:sz="0" w:space="0" w:color="auto"/>
            <w:bottom w:val="none" w:sz="0" w:space="0" w:color="auto"/>
            <w:right w:val="none" w:sz="0" w:space="0" w:color="auto"/>
          </w:divBdr>
          <w:divsChild>
            <w:div w:id="1360010894">
              <w:marLeft w:val="0"/>
              <w:marRight w:val="0"/>
              <w:marTop w:val="0"/>
              <w:marBottom w:val="0"/>
              <w:divBdr>
                <w:top w:val="none" w:sz="0" w:space="0" w:color="auto"/>
                <w:left w:val="none" w:sz="0" w:space="0" w:color="auto"/>
                <w:bottom w:val="none" w:sz="0" w:space="0" w:color="auto"/>
                <w:right w:val="none" w:sz="0" w:space="0" w:color="auto"/>
              </w:divBdr>
            </w:div>
            <w:div w:id="284774675">
              <w:marLeft w:val="0"/>
              <w:marRight w:val="0"/>
              <w:marTop w:val="0"/>
              <w:marBottom w:val="0"/>
              <w:divBdr>
                <w:top w:val="none" w:sz="0" w:space="0" w:color="auto"/>
                <w:left w:val="none" w:sz="0" w:space="0" w:color="auto"/>
                <w:bottom w:val="none" w:sz="0" w:space="0" w:color="auto"/>
                <w:right w:val="none" w:sz="0" w:space="0" w:color="auto"/>
              </w:divBdr>
            </w:div>
            <w:div w:id="202711907">
              <w:marLeft w:val="0"/>
              <w:marRight w:val="0"/>
              <w:marTop w:val="0"/>
              <w:marBottom w:val="0"/>
              <w:divBdr>
                <w:top w:val="none" w:sz="0" w:space="0" w:color="auto"/>
                <w:left w:val="none" w:sz="0" w:space="0" w:color="auto"/>
                <w:bottom w:val="none" w:sz="0" w:space="0" w:color="auto"/>
                <w:right w:val="none" w:sz="0" w:space="0" w:color="auto"/>
              </w:divBdr>
            </w:div>
            <w:div w:id="580680205">
              <w:marLeft w:val="0"/>
              <w:marRight w:val="0"/>
              <w:marTop w:val="0"/>
              <w:marBottom w:val="0"/>
              <w:divBdr>
                <w:top w:val="none" w:sz="0" w:space="0" w:color="auto"/>
                <w:left w:val="none" w:sz="0" w:space="0" w:color="auto"/>
                <w:bottom w:val="none" w:sz="0" w:space="0" w:color="auto"/>
                <w:right w:val="none" w:sz="0" w:space="0" w:color="auto"/>
              </w:divBdr>
            </w:div>
            <w:div w:id="586160436">
              <w:marLeft w:val="0"/>
              <w:marRight w:val="0"/>
              <w:marTop w:val="0"/>
              <w:marBottom w:val="0"/>
              <w:divBdr>
                <w:top w:val="none" w:sz="0" w:space="0" w:color="auto"/>
                <w:left w:val="none" w:sz="0" w:space="0" w:color="auto"/>
                <w:bottom w:val="none" w:sz="0" w:space="0" w:color="auto"/>
                <w:right w:val="none" w:sz="0" w:space="0" w:color="auto"/>
              </w:divBdr>
            </w:div>
            <w:div w:id="2133203631">
              <w:marLeft w:val="0"/>
              <w:marRight w:val="0"/>
              <w:marTop w:val="0"/>
              <w:marBottom w:val="0"/>
              <w:divBdr>
                <w:top w:val="none" w:sz="0" w:space="0" w:color="auto"/>
                <w:left w:val="none" w:sz="0" w:space="0" w:color="auto"/>
                <w:bottom w:val="none" w:sz="0" w:space="0" w:color="auto"/>
                <w:right w:val="none" w:sz="0" w:space="0" w:color="auto"/>
              </w:divBdr>
            </w:div>
            <w:div w:id="67116134">
              <w:marLeft w:val="0"/>
              <w:marRight w:val="0"/>
              <w:marTop w:val="0"/>
              <w:marBottom w:val="0"/>
              <w:divBdr>
                <w:top w:val="none" w:sz="0" w:space="0" w:color="auto"/>
                <w:left w:val="none" w:sz="0" w:space="0" w:color="auto"/>
                <w:bottom w:val="none" w:sz="0" w:space="0" w:color="auto"/>
                <w:right w:val="none" w:sz="0" w:space="0" w:color="auto"/>
              </w:divBdr>
            </w:div>
            <w:div w:id="50545130">
              <w:marLeft w:val="0"/>
              <w:marRight w:val="0"/>
              <w:marTop w:val="0"/>
              <w:marBottom w:val="0"/>
              <w:divBdr>
                <w:top w:val="none" w:sz="0" w:space="0" w:color="auto"/>
                <w:left w:val="none" w:sz="0" w:space="0" w:color="auto"/>
                <w:bottom w:val="none" w:sz="0" w:space="0" w:color="auto"/>
                <w:right w:val="none" w:sz="0" w:space="0" w:color="auto"/>
              </w:divBdr>
            </w:div>
            <w:div w:id="40986078">
              <w:marLeft w:val="0"/>
              <w:marRight w:val="0"/>
              <w:marTop w:val="0"/>
              <w:marBottom w:val="0"/>
              <w:divBdr>
                <w:top w:val="none" w:sz="0" w:space="0" w:color="auto"/>
                <w:left w:val="none" w:sz="0" w:space="0" w:color="auto"/>
                <w:bottom w:val="none" w:sz="0" w:space="0" w:color="auto"/>
                <w:right w:val="none" w:sz="0" w:space="0" w:color="auto"/>
              </w:divBdr>
            </w:div>
            <w:div w:id="325401666">
              <w:marLeft w:val="0"/>
              <w:marRight w:val="0"/>
              <w:marTop w:val="0"/>
              <w:marBottom w:val="0"/>
              <w:divBdr>
                <w:top w:val="none" w:sz="0" w:space="0" w:color="auto"/>
                <w:left w:val="none" w:sz="0" w:space="0" w:color="auto"/>
                <w:bottom w:val="none" w:sz="0" w:space="0" w:color="auto"/>
                <w:right w:val="none" w:sz="0" w:space="0" w:color="auto"/>
              </w:divBdr>
            </w:div>
            <w:div w:id="1650482007">
              <w:marLeft w:val="0"/>
              <w:marRight w:val="0"/>
              <w:marTop w:val="0"/>
              <w:marBottom w:val="0"/>
              <w:divBdr>
                <w:top w:val="none" w:sz="0" w:space="0" w:color="auto"/>
                <w:left w:val="none" w:sz="0" w:space="0" w:color="auto"/>
                <w:bottom w:val="none" w:sz="0" w:space="0" w:color="auto"/>
                <w:right w:val="none" w:sz="0" w:space="0" w:color="auto"/>
              </w:divBdr>
            </w:div>
            <w:div w:id="1035159880">
              <w:marLeft w:val="0"/>
              <w:marRight w:val="0"/>
              <w:marTop w:val="0"/>
              <w:marBottom w:val="0"/>
              <w:divBdr>
                <w:top w:val="none" w:sz="0" w:space="0" w:color="auto"/>
                <w:left w:val="none" w:sz="0" w:space="0" w:color="auto"/>
                <w:bottom w:val="none" w:sz="0" w:space="0" w:color="auto"/>
                <w:right w:val="none" w:sz="0" w:space="0" w:color="auto"/>
              </w:divBdr>
            </w:div>
            <w:div w:id="970868060">
              <w:marLeft w:val="0"/>
              <w:marRight w:val="0"/>
              <w:marTop w:val="0"/>
              <w:marBottom w:val="0"/>
              <w:divBdr>
                <w:top w:val="none" w:sz="0" w:space="0" w:color="auto"/>
                <w:left w:val="none" w:sz="0" w:space="0" w:color="auto"/>
                <w:bottom w:val="none" w:sz="0" w:space="0" w:color="auto"/>
                <w:right w:val="none" w:sz="0" w:space="0" w:color="auto"/>
              </w:divBdr>
            </w:div>
            <w:div w:id="2116051165">
              <w:marLeft w:val="0"/>
              <w:marRight w:val="0"/>
              <w:marTop w:val="0"/>
              <w:marBottom w:val="0"/>
              <w:divBdr>
                <w:top w:val="none" w:sz="0" w:space="0" w:color="auto"/>
                <w:left w:val="none" w:sz="0" w:space="0" w:color="auto"/>
                <w:bottom w:val="none" w:sz="0" w:space="0" w:color="auto"/>
                <w:right w:val="none" w:sz="0" w:space="0" w:color="auto"/>
              </w:divBdr>
            </w:div>
            <w:div w:id="394403092">
              <w:marLeft w:val="0"/>
              <w:marRight w:val="0"/>
              <w:marTop w:val="0"/>
              <w:marBottom w:val="0"/>
              <w:divBdr>
                <w:top w:val="none" w:sz="0" w:space="0" w:color="auto"/>
                <w:left w:val="none" w:sz="0" w:space="0" w:color="auto"/>
                <w:bottom w:val="none" w:sz="0" w:space="0" w:color="auto"/>
                <w:right w:val="none" w:sz="0" w:space="0" w:color="auto"/>
              </w:divBdr>
            </w:div>
            <w:div w:id="536358914">
              <w:marLeft w:val="0"/>
              <w:marRight w:val="0"/>
              <w:marTop w:val="0"/>
              <w:marBottom w:val="0"/>
              <w:divBdr>
                <w:top w:val="none" w:sz="0" w:space="0" w:color="auto"/>
                <w:left w:val="none" w:sz="0" w:space="0" w:color="auto"/>
                <w:bottom w:val="none" w:sz="0" w:space="0" w:color="auto"/>
                <w:right w:val="none" w:sz="0" w:space="0" w:color="auto"/>
              </w:divBdr>
            </w:div>
            <w:div w:id="61055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400942">
      <w:bodyDiv w:val="1"/>
      <w:marLeft w:val="0"/>
      <w:marRight w:val="0"/>
      <w:marTop w:val="0"/>
      <w:marBottom w:val="0"/>
      <w:divBdr>
        <w:top w:val="none" w:sz="0" w:space="0" w:color="auto"/>
        <w:left w:val="none" w:sz="0" w:space="0" w:color="auto"/>
        <w:bottom w:val="none" w:sz="0" w:space="0" w:color="auto"/>
        <w:right w:val="none" w:sz="0" w:space="0" w:color="auto"/>
      </w:divBdr>
      <w:divsChild>
        <w:div w:id="137964575">
          <w:marLeft w:val="0"/>
          <w:marRight w:val="0"/>
          <w:marTop w:val="0"/>
          <w:marBottom w:val="0"/>
          <w:divBdr>
            <w:top w:val="none" w:sz="0" w:space="0" w:color="auto"/>
            <w:left w:val="none" w:sz="0" w:space="0" w:color="auto"/>
            <w:bottom w:val="none" w:sz="0" w:space="0" w:color="auto"/>
            <w:right w:val="none" w:sz="0" w:space="0" w:color="auto"/>
          </w:divBdr>
        </w:div>
        <w:div w:id="1010720710">
          <w:marLeft w:val="0"/>
          <w:marRight w:val="0"/>
          <w:marTop w:val="0"/>
          <w:marBottom w:val="0"/>
          <w:divBdr>
            <w:top w:val="none" w:sz="0" w:space="0" w:color="auto"/>
            <w:left w:val="none" w:sz="0" w:space="0" w:color="auto"/>
            <w:bottom w:val="none" w:sz="0" w:space="0" w:color="auto"/>
            <w:right w:val="none" w:sz="0" w:space="0" w:color="auto"/>
          </w:divBdr>
        </w:div>
        <w:div w:id="1226525379">
          <w:marLeft w:val="0"/>
          <w:marRight w:val="0"/>
          <w:marTop w:val="0"/>
          <w:marBottom w:val="0"/>
          <w:divBdr>
            <w:top w:val="none" w:sz="0" w:space="0" w:color="auto"/>
            <w:left w:val="none" w:sz="0" w:space="0" w:color="auto"/>
            <w:bottom w:val="none" w:sz="0" w:space="0" w:color="auto"/>
            <w:right w:val="none" w:sz="0" w:space="0" w:color="auto"/>
          </w:divBdr>
        </w:div>
        <w:div w:id="632639172">
          <w:marLeft w:val="0"/>
          <w:marRight w:val="0"/>
          <w:marTop w:val="0"/>
          <w:marBottom w:val="0"/>
          <w:divBdr>
            <w:top w:val="none" w:sz="0" w:space="0" w:color="auto"/>
            <w:left w:val="none" w:sz="0" w:space="0" w:color="auto"/>
            <w:bottom w:val="none" w:sz="0" w:space="0" w:color="auto"/>
            <w:right w:val="none" w:sz="0" w:space="0" w:color="auto"/>
          </w:divBdr>
          <w:divsChild>
            <w:div w:id="501623682">
              <w:marLeft w:val="0"/>
              <w:marRight w:val="0"/>
              <w:marTop w:val="30"/>
              <w:marBottom w:val="30"/>
              <w:divBdr>
                <w:top w:val="none" w:sz="0" w:space="0" w:color="auto"/>
                <w:left w:val="none" w:sz="0" w:space="0" w:color="auto"/>
                <w:bottom w:val="none" w:sz="0" w:space="0" w:color="auto"/>
                <w:right w:val="none" w:sz="0" w:space="0" w:color="auto"/>
              </w:divBdr>
              <w:divsChild>
                <w:div w:id="1177622432">
                  <w:marLeft w:val="0"/>
                  <w:marRight w:val="0"/>
                  <w:marTop w:val="0"/>
                  <w:marBottom w:val="0"/>
                  <w:divBdr>
                    <w:top w:val="none" w:sz="0" w:space="0" w:color="auto"/>
                    <w:left w:val="none" w:sz="0" w:space="0" w:color="auto"/>
                    <w:bottom w:val="none" w:sz="0" w:space="0" w:color="auto"/>
                    <w:right w:val="none" w:sz="0" w:space="0" w:color="auto"/>
                  </w:divBdr>
                  <w:divsChild>
                    <w:div w:id="885139250">
                      <w:marLeft w:val="0"/>
                      <w:marRight w:val="0"/>
                      <w:marTop w:val="0"/>
                      <w:marBottom w:val="0"/>
                      <w:divBdr>
                        <w:top w:val="none" w:sz="0" w:space="0" w:color="auto"/>
                        <w:left w:val="none" w:sz="0" w:space="0" w:color="auto"/>
                        <w:bottom w:val="none" w:sz="0" w:space="0" w:color="auto"/>
                        <w:right w:val="none" w:sz="0" w:space="0" w:color="auto"/>
                      </w:divBdr>
                    </w:div>
                  </w:divsChild>
                </w:div>
                <w:div w:id="1359088341">
                  <w:marLeft w:val="0"/>
                  <w:marRight w:val="0"/>
                  <w:marTop w:val="0"/>
                  <w:marBottom w:val="0"/>
                  <w:divBdr>
                    <w:top w:val="none" w:sz="0" w:space="0" w:color="auto"/>
                    <w:left w:val="none" w:sz="0" w:space="0" w:color="auto"/>
                    <w:bottom w:val="none" w:sz="0" w:space="0" w:color="auto"/>
                    <w:right w:val="none" w:sz="0" w:space="0" w:color="auto"/>
                  </w:divBdr>
                  <w:divsChild>
                    <w:div w:id="1508640180">
                      <w:marLeft w:val="0"/>
                      <w:marRight w:val="0"/>
                      <w:marTop w:val="0"/>
                      <w:marBottom w:val="0"/>
                      <w:divBdr>
                        <w:top w:val="none" w:sz="0" w:space="0" w:color="auto"/>
                        <w:left w:val="none" w:sz="0" w:space="0" w:color="auto"/>
                        <w:bottom w:val="none" w:sz="0" w:space="0" w:color="auto"/>
                        <w:right w:val="none" w:sz="0" w:space="0" w:color="auto"/>
                      </w:divBdr>
                    </w:div>
                  </w:divsChild>
                </w:div>
                <w:div w:id="559629635">
                  <w:marLeft w:val="0"/>
                  <w:marRight w:val="0"/>
                  <w:marTop w:val="0"/>
                  <w:marBottom w:val="0"/>
                  <w:divBdr>
                    <w:top w:val="none" w:sz="0" w:space="0" w:color="auto"/>
                    <w:left w:val="none" w:sz="0" w:space="0" w:color="auto"/>
                    <w:bottom w:val="none" w:sz="0" w:space="0" w:color="auto"/>
                    <w:right w:val="none" w:sz="0" w:space="0" w:color="auto"/>
                  </w:divBdr>
                  <w:divsChild>
                    <w:div w:id="67017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234292">
      <w:bodyDiv w:val="1"/>
      <w:marLeft w:val="0"/>
      <w:marRight w:val="0"/>
      <w:marTop w:val="0"/>
      <w:marBottom w:val="0"/>
      <w:divBdr>
        <w:top w:val="none" w:sz="0" w:space="0" w:color="auto"/>
        <w:left w:val="none" w:sz="0" w:space="0" w:color="auto"/>
        <w:bottom w:val="none" w:sz="0" w:space="0" w:color="auto"/>
        <w:right w:val="none" w:sz="0" w:space="0" w:color="auto"/>
      </w:divBdr>
      <w:divsChild>
        <w:div w:id="1801220541">
          <w:marLeft w:val="0"/>
          <w:marRight w:val="0"/>
          <w:marTop w:val="0"/>
          <w:marBottom w:val="0"/>
          <w:divBdr>
            <w:top w:val="none" w:sz="0" w:space="0" w:color="auto"/>
            <w:left w:val="none" w:sz="0" w:space="0" w:color="auto"/>
            <w:bottom w:val="none" w:sz="0" w:space="0" w:color="auto"/>
            <w:right w:val="none" w:sz="0" w:space="0" w:color="auto"/>
          </w:divBdr>
          <w:divsChild>
            <w:div w:id="229848234">
              <w:marLeft w:val="0"/>
              <w:marRight w:val="0"/>
              <w:marTop w:val="0"/>
              <w:marBottom w:val="0"/>
              <w:divBdr>
                <w:top w:val="none" w:sz="0" w:space="0" w:color="auto"/>
                <w:left w:val="none" w:sz="0" w:space="0" w:color="auto"/>
                <w:bottom w:val="none" w:sz="0" w:space="0" w:color="auto"/>
                <w:right w:val="none" w:sz="0" w:space="0" w:color="auto"/>
              </w:divBdr>
            </w:div>
          </w:divsChild>
        </w:div>
        <w:div w:id="1409887215">
          <w:marLeft w:val="0"/>
          <w:marRight w:val="0"/>
          <w:marTop w:val="0"/>
          <w:marBottom w:val="0"/>
          <w:divBdr>
            <w:top w:val="none" w:sz="0" w:space="0" w:color="auto"/>
            <w:left w:val="none" w:sz="0" w:space="0" w:color="auto"/>
            <w:bottom w:val="none" w:sz="0" w:space="0" w:color="auto"/>
            <w:right w:val="none" w:sz="0" w:space="0" w:color="auto"/>
          </w:divBdr>
          <w:divsChild>
            <w:div w:id="399208408">
              <w:marLeft w:val="0"/>
              <w:marRight w:val="0"/>
              <w:marTop w:val="0"/>
              <w:marBottom w:val="0"/>
              <w:divBdr>
                <w:top w:val="none" w:sz="0" w:space="0" w:color="auto"/>
                <w:left w:val="none" w:sz="0" w:space="0" w:color="auto"/>
                <w:bottom w:val="none" w:sz="0" w:space="0" w:color="auto"/>
                <w:right w:val="none" w:sz="0" w:space="0" w:color="auto"/>
              </w:divBdr>
            </w:div>
          </w:divsChild>
        </w:div>
        <w:div w:id="1898121866">
          <w:marLeft w:val="0"/>
          <w:marRight w:val="0"/>
          <w:marTop w:val="0"/>
          <w:marBottom w:val="0"/>
          <w:divBdr>
            <w:top w:val="none" w:sz="0" w:space="0" w:color="auto"/>
            <w:left w:val="none" w:sz="0" w:space="0" w:color="auto"/>
            <w:bottom w:val="none" w:sz="0" w:space="0" w:color="auto"/>
            <w:right w:val="none" w:sz="0" w:space="0" w:color="auto"/>
          </w:divBdr>
          <w:divsChild>
            <w:div w:id="86391892">
              <w:marLeft w:val="0"/>
              <w:marRight w:val="0"/>
              <w:marTop w:val="0"/>
              <w:marBottom w:val="0"/>
              <w:divBdr>
                <w:top w:val="none" w:sz="0" w:space="0" w:color="auto"/>
                <w:left w:val="none" w:sz="0" w:space="0" w:color="auto"/>
                <w:bottom w:val="none" w:sz="0" w:space="0" w:color="auto"/>
                <w:right w:val="none" w:sz="0" w:space="0" w:color="auto"/>
              </w:divBdr>
            </w:div>
          </w:divsChild>
        </w:div>
        <w:div w:id="344984074">
          <w:marLeft w:val="0"/>
          <w:marRight w:val="0"/>
          <w:marTop w:val="0"/>
          <w:marBottom w:val="0"/>
          <w:divBdr>
            <w:top w:val="none" w:sz="0" w:space="0" w:color="auto"/>
            <w:left w:val="none" w:sz="0" w:space="0" w:color="auto"/>
            <w:bottom w:val="none" w:sz="0" w:space="0" w:color="auto"/>
            <w:right w:val="none" w:sz="0" w:space="0" w:color="auto"/>
          </w:divBdr>
          <w:divsChild>
            <w:div w:id="1795320690">
              <w:marLeft w:val="0"/>
              <w:marRight w:val="0"/>
              <w:marTop w:val="0"/>
              <w:marBottom w:val="0"/>
              <w:divBdr>
                <w:top w:val="none" w:sz="0" w:space="0" w:color="auto"/>
                <w:left w:val="none" w:sz="0" w:space="0" w:color="auto"/>
                <w:bottom w:val="none" w:sz="0" w:space="0" w:color="auto"/>
                <w:right w:val="none" w:sz="0" w:space="0" w:color="auto"/>
              </w:divBdr>
            </w:div>
          </w:divsChild>
        </w:div>
        <w:div w:id="1834684620">
          <w:marLeft w:val="0"/>
          <w:marRight w:val="0"/>
          <w:marTop w:val="0"/>
          <w:marBottom w:val="0"/>
          <w:divBdr>
            <w:top w:val="none" w:sz="0" w:space="0" w:color="auto"/>
            <w:left w:val="none" w:sz="0" w:space="0" w:color="auto"/>
            <w:bottom w:val="none" w:sz="0" w:space="0" w:color="auto"/>
            <w:right w:val="none" w:sz="0" w:space="0" w:color="auto"/>
          </w:divBdr>
          <w:divsChild>
            <w:div w:id="483358754">
              <w:marLeft w:val="0"/>
              <w:marRight w:val="0"/>
              <w:marTop w:val="0"/>
              <w:marBottom w:val="0"/>
              <w:divBdr>
                <w:top w:val="none" w:sz="0" w:space="0" w:color="auto"/>
                <w:left w:val="none" w:sz="0" w:space="0" w:color="auto"/>
                <w:bottom w:val="none" w:sz="0" w:space="0" w:color="auto"/>
                <w:right w:val="none" w:sz="0" w:space="0" w:color="auto"/>
              </w:divBdr>
            </w:div>
          </w:divsChild>
        </w:div>
        <w:div w:id="1903056419">
          <w:marLeft w:val="0"/>
          <w:marRight w:val="0"/>
          <w:marTop w:val="0"/>
          <w:marBottom w:val="0"/>
          <w:divBdr>
            <w:top w:val="none" w:sz="0" w:space="0" w:color="auto"/>
            <w:left w:val="none" w:sz="0" w:space="0" w:color="auto"/>
            <w:bottom w:val="none" w:sz="0" w:space="0" w:color="auto"/>
            <w:right w:val="none" w:sz="0" w:space="0" w:color="auto"/>
          </w:divBdr>
          <w:divsChild>
            <w:div w:id="1804536515">
              <w:marLeft w:val="0"/>
              <w:marRight w:val="0"/>
              <w:marTop w:val="0"/>
              <w:marBottom w:val="0"/>
              <w:divBdr>
                <w:top w:val="none" w:sz="0" w:space="0" w:color="auto"/>
                <w:left w:val="none" w:sz="0" w:space="0" w:color="auto"/>
                <w:bottom w:val="none" w:sz="0" w:space="0" w:color="auto"/>
                <w:right w:val="none" w:sz="0" w:space="0" w:color="auto"/>
              </w:divBdr>
            </w:div>
          </w:divsChild>
        </w:div>
        <w:div w:id="789055452">
          <w:marLeft w:val="0"/>
          <w:marRight w:val="0"/>
          <w:marTop w:val="0"/>
          <w:marBottom w:val="0"/>
          <w:divBdr>
            <w:top w:val="none" w:sz="0" w:space="0" w:color="auto"/>
            <w:left w:val="none" w:sz="0" w:space="0" w:color="auto"/>
            <w:bottom w:val="none" w:sz="0" w:space="0" w:color="auto"/>
            <w:right w:val="none" w:sz="0" w:space="0" w:color="auto"/>
          </w:divBdr>
          <w:divsChild>
            <w:div w:id="684669804">
              <w:marLeft w:val="0"/>
              <w:marRight w:val="0"/>
              <w:marTop w:val="0"/>
              <w:marBottom w:val="0"/>
              <w:divBdr>
                <w:top w:val="none" w:sz="0" w:space="0" w:color="auto"/>
                <w:left w:val="none" w:sz="0" w:space="0" w:color="auto"/>
                <w:bottom w:val="none" w:sz="0" w:space="0" w:color="auto"/>
                <w:right w:val="none" w:sz="0" w:space="0" w:color="auto"/>
              </w:divBdr>
            </w:div>
          </w:divsChild>
        </w:div>
        <w:div w:id="1450705726">
          <w:marLeft w:val="0"/>
          <w:marRight w:val="0"/>
          <w:marTop w:val="0"/>
          <w:marBottom w:val="0"/>
          <w:divBdr>
            <w:top w:val="none" w:sz="0" w:space="0" w:color="auto"/>
            <w:left w:val="none" w:sz="0" w:space="0" w:color="auto"/>
            <w:bottom w:val="none" w:sz="0" w:space="0" w:color="auto"/>
            <w:right w:val="none" w:sz="0" w:space="0" w:color="auto"/>
          </w:divBdr>
          <w:divsChild>
            <w:div w:id="406536172">
              <w:marLeft w:val="0"/>
              <w:marRight w:val="0"/>
              <w:marTop w:val="0"/>
              <w:marBottom w:val="0"/>
              <w:divBdr>
                <w:top w:val="none" w:sz="0" w:space="0" w:color="auto"/>
                <w:left w:val="none" w:sz="0" w:space="0" w:color="auto"/>
                <w:bottom w:val="none" w:sz="0" w:space="0" w:color="auto"/>
                <w:right w:val="none" w:sz="0" w:space="0" w:color="auto"/>
              </w:divBdr>
            </w:div>
          </w:divsChild>
        </w:div>
        <w:div w:id="1639993119">
          <w:marLeft w:val="0"/>
          <w:marRight w:val="0"/>
          <w:marTop w:val="0"/>
          <w:marBottom w:val="0"/>
          <w:divBdr>
            <w:top w:val="none" w:sz="0" w:space="0" w:color="auto"/>
            <w:left w:val="none" w:sz="0" w:space="0" w:color="auto"/>
            <w:bottom w:val="none" w:sz="0" w:space="0" w:color="auto"/>
            <w:right w:val="none" w:sz="0" w:space="0" w:color="auto"/>
          </w:divBdr>
          <w:divsChild>
            <w:div w:id="1669097732">
              <w:marLeft w:val="0"/>
              <w:marRight w:val="0"/>
              <w:marTop w:val="0"/>
              <w:marBottom w:val="0"/>
              <w:divBdr>
                <w:top w:val="none" w:sz="0" w:space="0" w:color="auto"/>
                <w:left w:val="none" w:sz="0" w:space="0" w:color="auto"/>
                <w:bottom w:val="none" w:sz="0" w:space="0" w:color="auto"/>
                <w:right w:val="none" w:sz="0" w:space="0" w:color="auto"/>
              </w:divBdr>
            </w:div>
          </w:divsChild>
        </w:div>
        <w:div w:id="2102337005">
          <w:marLeft w:val="0"/>
          <w:marRight w:val="0"/>
          <w:marTop w:val="0"/>
          <w:marBottom w:val="0"/>
          <w:divBdr>
            <w:top w:val="none" w:sz="0" w:space="0" w:color="auto"/>
            <w:left w:val="none" w:sz="0" w:space="0" w:color="auto"/>
            <w:bottom w:val="none" w:sz="0" w:space="0" w:color="auto"/>
            <w:right w:val="none" w:sz="0" w:space="0" w:color="auto"/>
          </w:divBdr>
          <w:divsChild>
            <w:div w:id="1736858867">
              <w:marLeft w:val="0"/>
              <w:marRight w:val="0"/>
              <w:marTop w:val="0"/>
              <w:marBottom w:val="0"/>
              <w:divBdr>
                <w:top w:val="none" w:sz="0" w:space="0" w:color="auto"/>
                <w:left w:val="none" w:sz="0" w:space="0" w:color="auto"/>
                <w:bottom w:val="none" w:sz="0" w:space="0" w:color="auto"/>
                <w:right w:val="none" w:sz="0" w:space="0" w:color="auto"/>
              </w:divBdr>
            </w:div>
          </w:divsChild>
        </w:div>
        <w:div w:id="1533764025">
          <w:marLeft w:val="0"/>
          <w:marRight w:val="0"/>
          <w:marTop w:val="0"/>
          <w:marBottom w:val="0"/>
          <w:divBdr>
            <w:top w:val="none" w:sz="0" w:space="0" w:color="auto"/>
            <w:left w:val="none" w:sz="0" w:space="0" w:color="auto"/>
            <w:bottom w:val="none" w:sz="0" w:space="0" w:color="auto"/>
            <w:right w:val="none" w:sz="0" w:space="0" w:color="auto"/>
          </w:divBdr>
          <w:divsChild>
            <w:div w:id="247540024">
              <w:marLeft w:val="0"/>
              <w:marRight w:val="0"/>
              <w:marTop w:val="0"/>
              <w:marBottom w:val="0"/>
              <w:divBdr>
                <w:top w:val="none" w:sz="0" w:space="0" w:color="auto"/>
                <w:left w:val="none" w:sz="0" w:space="0" w:color="auto"/>
                <w:bottom w:val="none" w:sz="0" w:space="0" w:color="auto"/>
                <w:right w:val="none" w:sz="0" w:space="0" w:color="auto"/>
              </w:divBdr>
            </w:div>
          </w:divsChild>
        </w:div>
        <w:div w:id="27804545">
          <w:marLeft w:val="0"/>
          <w:marRight w:val="0"/>
          <w:marTop w:val="0"/>
          <w:marBottom w:val="0"/>
          <w:divBdr>
            <w:top w:val="none" w:sz="0" w:space="0" w:color="auto"/>
            <w:left w:val="none" w:sz="0" w:space="0" w:color="auto"/>
            <w:bottom w:val="none" w:sz="0" w:space="0" w:color="auto"/>
            <w:right w:val="none" w:sz="0" w:space="0" w:color="auto"/>
          </w:divBdr>
          <w:divsChild>
            <w:div w:id="672072104">
              <w:marLeft w:val="0"/>
              <w:marRight w:val="0"/>
              <w:marTop w:val="0"/>
              <w:marBottom w:val="0"/>
              <w:divBdr>
                <w:top w:val="none" w:sz="0" w:space="0" w:color="auto"/>
                <w:left w:val="none" w:sz="0" w:space="0" w:color="auto"/>
                <w:bottom w:val="none" w:sz="0" w:space="0" w:color="auto"/>
                <w:right w:val="none" w:sz="0" w:space="0" w:color="auto"/>
              </w:divBdr>
            </w:div>
          </w:divsChild>
        </w:div>
        <w:div w:id="115954481">
          <w:marLeft w:val="0"/>
          <w:marRight w:val="0"/>
          <w:marTop w:val="0"/>
          <w:marBottom w:val="0"/>
          <w:divBdr>
            <w:top w:val="none" w:sz="0" w:space="0" w:color="auto"/>
            <w:left w:val="none" w:sz="0" w:space="0" w:color="auto"/>
            <w:bottom w:val="none" w:sz="0" w:space="0" w:color="auto"/>
            <w:right w:val="none" w:sz="0" w:space="0" w:color="auto"/>
          </w:divBdr>
          <w:divsChild>
            <w:div w:id="897327523">
              <w:marLeft w:val="0"/>
              <w:marRight w:val="0"/>
              <w:marTop w:val="0"/>
              <w:marBottom w:val="0"/>
              <w:divBdr>
                <w:top w:val="none" w:sz="0" w:space="0" w:color="auto"/>
                <w:left w:val="none" w:sz="0" w:space="0" w:color="auto"/>
                <w:bottom w:val="none" w:sz="0" w:space="0" w:color="auto"/>
                <w:right w:val="none" w:sz="0" w:space="0" w:color="auto"/>
              </w:divBdr>
            </w:div>
          </w:divsChild>
        </w:div>
        <w:div w:id="1005669548">
          <w:marLeft w:val="0"/>
          <w:marRight w:val="0"/>
          <w:marTop w:val="0"/>
          <w:marBottom w:val="0"/>
          <w:divBdr>
            <w:top w:val="none" w:sz="0" w:space="0" w:color="auto"/>
            <w:left w:val="none" w:sz="0" w:space="0" w:color="auto"/>
            <w:bottom w:val="none" w:sz="0" w:space="0" w:color="auto"/>
            <w:right w:val="none" w:sz="0" w:space="0" w:color="auto"/>
          </w:divBdr>
          <w:divsChild>
            <w:div w:id="225726931">
              <w:marLeft w:val="0"/>
              <w:marRight w:val="0"/>
              <w:marTop w:val="0"/>
              <w:marBottom w:val="0"/>
              <w:divBdr>
                <w:top w:val="none" w:sz="0" w:space="0" w:color="auto"/>
                <w:left w:val="none" w:sz="0" w:space="0" w:color="auto"/>
                <w:bottom w:val="none" w:sz="0" w:space="0" w:color="auto"/>
                <w:right w:val="none" w:sz="0" w:space="0" w:color="auto"/>
              </w:divBdr>
            </w:div>
          </w:divsChild>
        </w:div>
        <w:div w:id="159662368">
          <w:marLeft w:val="0"/>
          <w:marRight w:val="0"/>
          <w:marTop w:val="0"/>
          <w:marBottom w:val="0"/>
          <w:divBdr>
            <w:top w:val="none" w:sz="0" w:space="0" w:color="auto"/>
            <w:left w:val="none" w:sz="0" w:space="0" w:color="auto"/>
            <w:bottom w:val="none" w:sz="0" w:space="0" w:color="auto"/>
            <w:right w:val="none" w:sz="0" w:space="0" w:color="auto"/>
          </w:divBdr>
          <w:divsChild>
            <w:div w:id="173299478">
              <w:marLeft w:val="0"/>
              <w:marRight w:val="0"/>
              <w:marTop w:val="0"/>
              <w:marBottom w:val="0"/>
              <w:divBdr>
                <w:top w:val="none" w:sz="0" w:space="0" w:color="auto"/>
                <w:left w:val="none" w:sz="0" w:space="0" w:color="auto"/>
                <w:bottom w:val="none" w:sz="0" w:space="0" w:color="auto"/>
                <w:right w:val="none" w:sz="0" w:space="0" w:color="auto"/>
              </w:divBdr>
            </w:div>
          </w:divsChild>
        </w:div>
        <w:div w:id="1652980847">
          <w:marLeft w:val="0"/>
          <w:marRight w:val="0"/>
          <w:marTop w:val="0"/>
          <w:marBottom w:val="0"/>
          <w:divBdr>
            <w:top w:val="none" w:sz="0" w:space="0" w:color="auto"/>
            <w:left w:val="none" w:sz="0" w:space="0" w:color="auto"/>
            <w:bottom w:val="none" w:sz="0" w:space="0" w:color="auto"/>
            <w:right w:val="none" w:sz="0" w:space="0" w:color="auto"/>
          </w:divBdr>
          <w:divsChild>
            <w:div w:id="2066637640">
              <w:marLeft w:val="0"/>
              <w:marRight w:val="0"/>
              <w:marTop w:val="0"/>
              <w:marBottom w:val="0"/>
              <w:divBdr>
                <w:top w:val="none" w:sz="0" w:space="0" w:color="auto"/>
                <w:left w:val="none" w:sz="0" w:space="0" w:color="auto"/>
                <w:bottom w:val="none" w:sz="0" w:space="0" w:color="auto"/>
                <w:right w:val="none" w:sz="0" w:space="0" w:color="auto"/>
              </w:divBdr>
            </w:div>
          </w:divsChild>
        </w:div>
        <w:div w:id="939337748">
          <w:marLeft w:val="0"/>
          <w:marRight w:val="0"/>
          <w:marTop w:val="0"/>
          <w:marBottom w:val="0"/>
          <w:divBdr>
            <w:top w:val="none" w:sz="0" w:space="0" w:color="auto"/>
            <w:left w:val="none" w:sz="0" w:space="0" w:color="auto"/>
            <w:bottom w:val="none" w:sz="0" w:space="0" w:color="auto"/>
            <w:right w:val="none" w:sz="0" w:space="0" w:color="auto"/>
          </w:divBdr>
          <w:divsChild>
            <w:div w:id="1808358651">
              <w:marLeft w:val="0"/>
              <w:marRight w:val="0"/>
              <w:marTop w:val="0"/>
              <w:marBottom w:val="0"/>
              <w:divBdr>
                <w:top w:val="none" w:sz="0" w:space="0" w:color="auto"/>
                <w:left w:val="none" w:sz="0" w:space="0" w:color="auto"/>
                <w:bottom w:val="none" w:sz="0" w:space="0" w:color="auto"/>
                <w:right w:val="none" w:sz="0" w:space="0" w:color="auto"/>
              </w:divBdr>
            </w:div>
          </w:divsChild>
        </w:div>
        <w:div w:id="1287127100">
          <w:marLeft w:val="0"/>
          <w:marRight w:val="0"/>
          <w:marTop w:val="0"/>
          <w:marBottom w:val="0"/>
          <w:divBdr>
            <w:top w:val="none" w:sz="0" w:space="0" w:color="auto"/>
            <w:left w:val="none" w:sz="0" w:space="0" w:color="auto"/>
            <w:bottom w:val="none" w:sz="0" w:space="0" w:color="auto"/>
            <w:right w:val="none" w:sz="0" w:space="0" w:color="auto"/>
          </w:divBdr>
          <w:divsChild>
            <w:div w:id="382413946">
              <w:marLeft w:val="0"/>
              <w:marRight w:val="0"/>
              <w:marTop w:val="0"/>
              <w:marBottom w:val="0"/>
              <w:divBdr>
                <w:top w:val="none" w:sz="0" w:space="0" w:color="auto"/>
                <w:left w:val="none" w:sz="0" w:space="0" w:color="auto"/>
                <w:bottom w:val="none" w:sz="0" w:space="0" w:color="auto"/>
                <w:right w:val="none" w:sz="0" w:space="0" w:color="auto"/>
              </w:divBdr>
            </w:div>
          </w:divsChild>
        </w:div>
        <w:div w:id="596056822">
          <w:marLeft w:val="0"/>
          <w:marRight w:val="0"/>
          <w:marTop w:val="0"/>
          <w:marBottom w:val="0"/>
          <w:divBdr>
            <w:top w:val="none" w:sz="0" w:space="0" w:color="auto"/>
            <w:left w:val="none" w:sz="0" w:space="0" w:color="auto"/>
            <w:bottom w:val="none" w:sz="0" w:space="0" w:color="auto"/>
            <w:right w:val="none" w:sz="0" w:space="0" w:color="auto"/>
          </w:divBdr>
          <w:divsChild>
            <w:div w:id="124544662">
              <w:marLeft w:val="0"/>
              <w:marRight w:val="0"/>
              <w:marTop w:val="0"/>
              <w:marBottom w:val="0"/>
              <w:divBdr>
                <w:top w:val="none" w:sz="0" w:space="0" w:color="auto"/>
                <w:left w:val="none" w:sz="0" w:space="0" w:color="auto"/>
                <w:bottom w:val="none" w:sz="0" w:space="0" w:color="auto"/>
                <w:right w:val="none" w:sz="0" w:space="0" w:color="auto"/>
              </w:divBdr>
            </w:div>
          </w:divsChild>
        </w:div>
        <w:div w:id="1345744418">
          <w:marLeft w:val="0"/>
          <w:marRight w:val="0"/>
          <w:marTop w:val="0"/>
          <w:marBottom w:val="0"/>
          <w:divBdr>
            <w:top w:val="none" w:sz="0" w:space="0" w:color="auto"/>
            <w:left w:val="none" w:sz="0" w:space="0" w:color="auto"/>
            <w:bottom w:val="none" w:sz="0" w:space="0" w:color="auto"/>
            <w:right w:val="none" w:sz="0" w:space="0" w:color="auto"/>
          </w:divBdr>
          <w:divsChild>
            <w:div w:id="1646006422">
              <w:marLeft w:val="0"/>
              <w:marRight w:val="0"/>
              <w:marTop w:val="0"/>
              <w:marBottom w:val="0"/>
              <w:divBdr>
                <w:top w:val="none" w:sz="0" w:space="0" w:color="auto"/>
                <w:left w:val="none" w:sz="0" w:space="0" w:color="auto"/>
                <w:bottom w:val="none" w:sz="0" w:space="0" w:color="auto"/>
                <w:right w:val="none" w:sz="0" w:space="0" w:color="auto"/>
              </w:divBdr>
            </w:div>
          </w:divsChild>
        </w:div>
        <w:div w:id="259339599">
          <w:marLeft w:val="0"/>
          <w:marRight w:val="0"/>
          <w:marTop w:val="0"/>
          <w:marBottom w:val="0"/>
          <w:divBdr>
            <w:top w:val="none" w:sz="0" w:space="0" w:color="auto"/>
            <w:left w:val="none" w:sz="0" w:space="0" w:color="auto"/>
            <w:bottom w:val="none" w:sz="0" w:space="0" w:color="auto"/>
            <w:right w:val="none" w:sz="0" w:space="0" w:color="auto"/>
          </w:divBdr>
          <w:divsChild>
            <w:div w:id="1059942528">
              <w:marLeft w:val="0"/>
              <w:marRight w:val="0"/>
              <w:marTop w:val="0"/>
              <w:marBottom w:val="0"/>
              <w:divBdr>
                <w:top w:val="none" w:sz="0" w:space="0" w:color="auto"/>
                <w:left w:val="none" w:sz="0" w:space="0" w:color="auto"/>
                <w:bottom w:val="none" w:sz="0" w:space="0" w:color="auto"/>
                <w:right w:val="none" w:sz="0" w:space="0" w:color="auto"/>
              </w:divBdr>
            </w:div>
          </w:divsChild>
        </w:div>
        <w:div w:id="1709408144">
          <w:marLeft w:val="0"/>
          <w:marRight w:val="0"/>
          <w:marTop w:val="0"/>
          <w:marBottom w:val="0"/>
          <w:divBdr>
            <w:top w:val="none" w:sz="0" w:space="0" w:color="auto"/>
            <w:left w:val="none" w:sz="0" w:space="0" w:color="auto"/>
            <w:bottom w:val="none" w:sz="0" w:space="0" w:color="auto"/>
            <w:right w:val="none" w:sz="0" w:space="0" w:color="auto"/>
          </w:divBdr>
          <w:divsChild>
            <w:div w:id="834107133">
              <w:marLeft w:val="0"/>
              <w:marRight w:val="0"/>
              <w:marTop w:val="0"/>
              <w:marBottom w:val="0"/>
              <w:divBdr>
                <w:top w:val="none" w:sz="0" w:space="0" w:color="auto"/>
                <w:left w:val="none" w:sz="0" w:space="0" w:color="auto"/>
                <w:bottom w:val="none" w:sz="0" w:space="0" w:color="auto"/>
                <w:right w:val="none" w:sz="0" w:space="0" w:color="auto"/>
              </w:divBdr>
            </w:div>
          </w:divsChild>
        </w:div>
        <w:div w:id="676617045">
          <w:marLeft w:val="0"/>
          <w:marRight w:val="0"/>
          <w:marTop w:val="0"/>
          <w:marBottom w:val="0"/>
          <w:divBdr>
            <w:top w:val="none" w:sz="0" w:space="0" w:color="auto"/>
            <w:left w:val="none" w:sz="0" w:space="0" w:color="auto"/>
            <w:bottom w:val="none" w:sz="0" w:space="0" w:color="auto"/>
            <w:right w:val="none" w:sz="0" w:space="0" w:color="auto"/>
          </w:divBdr>
          <w:divsChild>
            <w:div w:id="1446579225">
              <w:marLeft w:val="0"/>
              <w:marRight w:val="0"/>
              <w:marTop w:val="0"/>
              <w:marBottom w:val="0"/>
              <w:divBdr>
                <w:top w:val="none" w:sz="0" w:space="0" w:color="auto"/>
                <w:left w:val="none" w:sz="0" w:space="0" w:color="auto"/>
                <w:bottom w:val="none" w:sz="0" w:space="0" w:color="auto"/>
                <w:right w:val="none" w:sz="0" w:space="0" w:color="auto"/>
              </w:divBdr>
            </w:div>
          </w:divsChild>
        </w:div>
        <w:div w:id="52319129">
          <w:marLeft w:val="0"/>
          <w:marRight w:val="0"/>
          <w:marTop w:val="0"/>
          <w:marBottom w:val="0"/>
          <w:divBdr>
            <w:top w:val="none" w:sz="0" w:space="0" w:color="auto"/>
            <w:left w:val="none" w:sz="0" w:space="0" w:color="auto"/>
            <w:bottom w:val="none" w:sz="0" w:space="0" w:color="auto"/>
            <w:right w:val="none" w:sz="0" w:space="0" w:color="auto"/>
          </w:divBdr>
          <w:divsChild>
            <w:div w:id="1975327866">
              <w:marLeft w:val="0"/>
              <w:marRight w:val="0"/>
              <w:marTop w:val="0"/>
              <w:marBottom w:val="0"/>
              <w:divBdr>
                <w:top w:val="none" w:sz="0" w:space="0" w:color="auto"/>
                <w:left w:val="none" w:sz="0" w:space="0" w:color="auto"/>
                <w:bottom w:val="none" w:sz="0" w:space="0" w:color="auto"/>
                <w:right w:val="none" w:sz="0" w:space="0" w:color="auto"/>
              </w:divBdr>
            </w:div>
          </w:divsChild>
        </w:div>
        <w:div w:id="1161232501">
          <w:marLeft w:val="0"/>
          <w:marRight w:val="0"/>
          <w:marTop w:val="0"/>
          <w:marBottom w:val="0"/>
          <w:divBdr>
            <w:top w:val="none" w:sz="0" w:space="0" w:color="auto"/>
            <w:left w:val="none" w:sz="0" w:space="0" w:color="auto"/>
            <w:bottom w:val="none" w:sz="0" w:space="0" w:color="auto"/>
            <w:right w:val="none" w:sz="0" w:space="0" w:color="auto"/>
          </w:divBdr>
          <w:divsChild>
            <w:div w:id="1121725298">
              <w:marLeft w:val="0"/>
              <w:marRight w:val="0"/>
              <w:marTop w:val="0"/>
              <w:marBottom w:val="0"/>
              <w:divBdr>
                <w:top w:val="none" w:sz="0" w:space="0" w:color="auto"/>
                <w:left w:val="none" w:sz="0" w:space="0" w:color="auto"/>
                <w:bottom w:val="none" w:sz="0" w:space="0" w:color="auto"/>
                <w:right w:val="none" w:sz="0" w:space="0" w:color="auto"/>
              </w:divBdr>
            </w:div>
          </w:divsChild>
        </w:div>
        <w:div w:id="1787693080">
          <w:marLeft w:val="0"/>
          <w:marRight w:val="0"/>
          <w:marTop w:val="0"/>
          <w:marBottom w:val="0"/>
          <w:divBdr>
            <w:top w:val="none" w:sz="0" w:space="0" w:color="auto"/>
            <w:left w:val="none" w:sz="0" w:space="0" w:color="auto"/>
            <w:bottom w:val="none" w:sz="0" w:space="0" w:color="auto"/>
            <w:right w:val="none" w:sz="0" w:space="0" w:color="auto"/>
          </w:divBdr>
          <w:divsChild>
            <w:div w:id="107821777">
              <w:marLeft w:val="0"/>
              <w:marRight w:val="0"/>
              <w:marTop w:val="0"/>
              <w:marBottom w:val="0"/>
              <w:divBdr>
                <w:top w:val="none" w:sz="0" w:space="0" w:color="auto"/>
                <w:left w:val="none" w:sz="0" w:space="0" w:color="auto"/>
                <w:bottom w:val="none" w:sz="0" w:space="0" w:color="auto"/>
                <w:right w:val="none" w:sz="0" w:space="0" w:color="auto"/>
              </w:divBdr>
            </w:div>
          </w:divsChild>
        </w:div>
        <w:div w:id="1912502115">
          <w:marLeft w:val="0"/>
          <w:marRight w:val="0"/>
          <w:marTop w:val="0"/>
          <w:marBottom w:val="0"/>
          <w:divBdr>
            <w:top w:val="none" w:sz="0" w:space="0" w:color="auto"/>
            <w:left w:val="none" w:sz="0" w:space="0" w:color="auto"/>
            <w:bottom w:val="none" w:sz="0" w:space="0" w:color="auto"/>
            <w:right w:val="none" w:sz="0" w:space="0" w:color="auto"/>
          </w:divBdr>
          <w:divsChild>
            <w:div w:id="323704741">
              <w:marLeft w:val="0"/>
              <w:marRight w:val="0"/>
              <w:marTop w:val="0"/>
              <w:marBottom w:val="0"/>
              <w:divBdr>
                <w:top w:val="none" w:sz="0" w:space="0" w:color="auto"/>
                <w:left w:val="none" w:sz="0" w:space="0" w:color="auto"/>
                <w:bottom w:val="none" w:sz="0" w:space="0" w:color="auto"/>
                <w:right w:val="none" w:sz="0" w:space="0" w:color="auto"/>
              </w:divBdr>
            </w:div>
          </w:divsChild>
        </w:div>
        <w:div w:id="1900968789">
          <w:marLeft w:val="0"/>
          <w:marRight w:val="0"/>
          <w:marTop w:val="0"/>
          <w:marBottom w:val="0"/>
          <w:divBdr>
            <w:top w:val="none" w:sz="0" w:space="0" w:color="auto"/>
            <w:left w:val="none" w:sz="0" w:space="0" w:color="auto"/>
            <w:bottom w:val="none" w:sz="0" w:space="0" w:color="auto"/>
            <w:right w:val="none" w:sz="0" w:space="0" w:color="auto"/>
          </w:divBdr>
          <w:divsChild>
            <w:div w:id="700478879">
              <w:marLeft w:val="0"/>
              <w:marRight w:val="0"/>
              <w:marTop w:val="0"/>
              <w:marBottom w:val="0"/>
              <w:divBdr>
                <w:top w:val="none" w:sz="0" w:space="0" w:color="auto"/>
                <w:left w:val="none" w:sz="0" w:space="0" w:color="auto"/>
                <w:bottom w:val="none" w:sz="0" w:space="0" w:color="auto"/>
                <w:right w:val="none" w:sz="0" w:space="0" w:color="auto"/>
              </w:divBdr>
            </w:div>
          </w:divsChild>
        </w:div>
        <w:div w:id="822434328">
          <w:marLeft w:val="0"/>
          <w:marRight w:val="0"/>
          <w:marTop w:val="0"/>
          <w:marBottom w:val="0"/>
          <w:divBdr>
            <w:top w:val="none" w:sz="0" w:space="0" w:color="auto"/>
            <w:left w:val="none" w:sz="0" w:space="0" w:color="auto"/>
            <w:bottom w:val="none" w:sz="0" w:space="0" w:color="auto"/>
            <w:right w:val="none" w:sz="0" w:space="0" w:color="auto"/>
          </w:divBdr>
          <w:divsChild>
            <w:div w:id="332493278">
              <w:marLeft w:val="0"/>
              <w:marRight w:val="0"/>
              <w:marTop w:val="0"/>
              <w:marBottom w:val="0"/>
              <w:divBdr>
                <w:top w:val="none" w:sz="0" w:space="0" w:color="auto"/>
                <w:left w:val="none" w:sz="0" w:space="0" w:color="auto"/>
                <w:bottom w:val="none" w:sz="0" w:space="0" w:color="auto"/>
                <w:right w:val="none" w:sz="0" w:space="0" w:color="auto"/>
              </w:divBdr>
            </w:div>
            <w:div w:id="1958637340">
              <w:marLeft w:val="0"/>
              <w:marRight w:val="0"/>
              <w:marTop w:val="0"/>
              <w:marBottom w:val="0"/>
              <w:divBdr>
                <w:top w:val="none" w:sz="0" w:space="0" w:color="auto"/>
                <w:left w:val="none" w:sz="0" w:space="0" w:color="auto"/>
                <w:bottom w:val="none" w:sz="0" w:space="0" w:color="auto"/>
                <w:right w:val="none" w:sz="0" w:space="0" w:color="auto"/>
              </w:divBdr>
            </w:div>
          </w:divsChild>
        </w:div>
        <w:div w:id="466123249">
          <w:marLeft w:val="0"/>
          <w:marRight w:val="0"/>
          <w:marTop w:val="0"/>
          <w:marBottom w:val="0"/>
          <w:divBdr>
            <w:top w:val="none" w:sz="0" w:space="0" w:color="auto"/>
            <w:left w:val="none" w:sz="0" w:space="0" w:color="auto"/>
            <w:bottom w:val="none" w:sz="0" w:space="0" w:color="auto"/>
            <w:right w:val="none" w:sz="0" w:space="0" w:color="auto"/>
          </w:divBdr>
          <w:divsChild>
            <w:div w:id="1754668131">
              <w:marLeft w:val="0"/>
              <w:marRight w:val="0"/>
              <w:marTop w:val="0"/>
              <w:marBottom w:val="0"/>
              <w:divBdr>
                <w:top w:val="none" w:sz="0" w:space="0" w:color="auto"/>
                <w:left w:val="none" w:sz="0" w:space="0" w:color="auto"/>
                <w:bottom w:val="none" w:sz="0" w:space="0" w:color="auto"/>
                <w:right w:val="none" w:sz="0" w:space="0" w:color="auto"/>
              </w:divBdr>
            </w:div>
          </w:divsChild>
        </w:div>
        <w:div w:id="413472626">
          <w:marLeft w:val="0"/>
          <w:marRight w:val="0"/>
          <w:marTop w:val="0"/>
          <w:marBottom w:val="0"/>
          <w:divBdr>
            <w:top w:val="none" w:sz="0" w:space="0" w:color="auto"/>
            <w:left w:val="none" w:sz="0" w:space="0" w:color="auto"/>
            <w:bottom w:val="none" w:sz="0" w:space="0" w:color="auto"/>
            <w:right w:val="none" w:sz="0" w:space="0" w:color="auto"/>
          </w:divBdr>
          <w:divsChild>
            <w:div w:id="994801732">
              <w:marLeft w:val="0"/>
              <w:marRight w:val="0"/>
              <w:marTop w:val="0"/>
              <w:marBottom w:val="0"/>
              <w:divBdr>
                <w:top w:val="none" w:sz="0" w:space="0" w:color="auto"/>
                <w:left w:val="none" w:sz="0" w:space="0" w:color="auto"/>
                <w:bottom w:val="none" w:sz="0" w:space="0" w:color="auto"/>
                <w:right w:val="none" w:sz="0" w:space="0" w:color="auto"/>
              </w:divBdr>
            </w:div>
            <w:div w:id="119232028">
              <w:marLeft w:val="0"/>
              <w:marRight w:val="0"/>
              <w:marTop w:val="0"/>
              <w:marBottom w:val="0"/>
              <w:divBdr>
                <w:top w:val="none" w:sz="0" w:space="0" w:color="auto"/>
                <w:left w:val="none" w:sz="0" w:space="0" w:color="auto"/>
                <w:bottom w:val="none" w:sz="0" w:space="0" w:color="auto"/>
                <w:right w:val="none" w:sz="0" w:space="0" w:color="auto"/>
              </w:divBdr>
            </w:div>
          </w:divsChild>
        </w:div>
        <w:div w:id="1870026840">
          <w:marLeft w:val="0"/>
          <w:marRight w:val="0"/>
          <w:marTop w:val="0"/>
          <w:marBottom w:val="0"/>
          <w:divBdr>
            <w:top w:val="none" w:sz="0" w:space="0" w:color="auto"/>
            <w:left w:val="none" w:sz="0" w:space="0" w:color="auto"/>
            <w:bottom w:val="none" w:sz="0" w:space="0" w:color="auto"/>
            <w:right w:val="none" w:sz="0" w:space="0" w:color="auto"/>
          </w:divBdr>
          <w:divsChild>
            <w:div w:id="29961111">
              <w:marLeft w:val="0"/>
              <w:marRight w:val="0"/>
              <w:marTop w:val="0"/>
              <w:marBottom w:val="0"/>
              <w:divBdr>
                <w:top w:val="none" w:sz="0" w:space="0" w:color="auto"/>
                <w:left w:val="none" w:sz="0" w:space="0" w:color="auto"/>
                <w:bottom w:val="none" w:sz="0" w:space="0" w:color="auto"/>
                <w:right w:val="none" w:sz="0" w:space="0" w:color="auto"/>
              </w:divBdr>
            </w:div>
            <w:div w:id="1255549177">
              <w:marLeft w:val="0"/>
              <w:marRight w:val="0"/>
              <w:marTop w:val="0"/>
              <w:marBottom w:val="0"/>
              <w:divBdr>
                <w:top w:val="none" w:sz="0" w:space="0" w:color="auto"/>
                <w:left w:val="none" w:sz="0" w:space="0" w:color="auto"/>
                <w:bottom w:val="none" w:sz="0" w:space="0" w:color="auto"/>
                <w:right w:val="none" w:sz="0" w:space="0" w:color="auto"/>
              </w:divBdr>
            </w:div>
          </w:divsChild>
        </w:div>
        <w:div w:id="1349605073">
          <w:marLeft w:val="0"/>
          <w:marRight w:val="0"/>
          <w:marTop w:val="0"/>
          <w:marBottom w:val="0"/>
          <w:divBdr>
            <w:top w:val="none" w:sz="0" w:space="0" w:color="auto"/>
            <w:left w:val="none" w:sz="0" w:space="0" w:color="auto"/>
            <w:bottom w:val="none" w:sz="0" w:space="0" w:color="auto"/>
            <w:right w:val="none" w:sz="0" w:space="0" w:color="auto"/>
          </w:divBdr>
          <w:divsChild>
            <w:div w:id="1491407307">
              <w:marLeft w:val="0"/>
              <w:marRight w:val="0"/>
              <w:marTop w:val="0"/>
              <w:marBottom w:val="0"/>
              <w:divBdr>
                <w:top w:val="none" w:sz="0" w:space="0" w:color="auto"/>
                <w:left w:val="none" w:sz="0" w:space="0" w:color="auto"/>
                <w:bottom w:val="none" w:sz="0" w:space="0" w:color="auto"/>
                <w:right w:val="none" w:sz="0" w:space="0" w:color="auto"/>
              </w:divBdr>
            </w:div>
            <w:div w:id="862396862">
              <w:marLeft w:val="0"/>
              <w:marRight w:val="0"/>
              <w:marTop w:val="0"/>
              <w:marBottom w:val="0"/>
              <w:divBdr>
                <w:top w:val="none" w:sz="0" w:space="0" w:color="auto"/>
                <w:left w:val="none" w:sz="0" w:space="0" w:color="auto"/>
                <w:bottom w:val="none" w:sz="0" w:space="0" w:color="auto"/>
                <w:right w:val="none" w:sz="0" w:space="0" w:color="auto"/>
              </w:divBdr>
            </w:div>
            <w:div w:id="258295421">
              <w:marLeft w:val="0"/>
              <w:marRight w:val="0"/>
              <w:marTop w:val="0"/>
              <w:marBottom w:val="0"/>
              <w:divBdr>
                <w:top w:val="none" w:sz="0" w:space="0" w:color="auto"/>
                <w:left w:val="none" w:sz="0" w:space="0" w:color="auto"/>
                <w:bottom w:val="none" w:sz="0" w:space="0" w:color="auto"/>
                <w:right w:val="none" w:sz="0" w:space="0" w:color="auto"/>
              </w:divBdr>
            </w:div>
          </w:divsChild>
        </w:div>
        <w:div w:id="379793207">
          <w:marLeft w:val="0"/>
          <w:marRight w:val="0"/>
          <w:marTop w:val="0"/>
          <w:marBottom w:val="0"/>
          <w:divBdr>
            <w:top w:val="none" w:sz="0" w:space="0" w:color="auto"/>
            <w:left w:val="none" w:sz="0" w:space="0" w:color="auto"/>
            <w:bottom w:val="none" w:sz="0" w:space="0" w:color="auto"/>
            <w:right w:val="none" w:sz="0" w:space="0" w:color="auto"/>
          </w:divBdr>
          <w:divsChild>
            <w:div w:id="1045065846">
              <w:marLeft w:val="0"/>
              <w:marRight w:val="0"/>
              <w:marTop w:val="0"/>
              <w:marBottom w:val="0"/>
              <w:divBdr>
                <w:top w:val="none" w:sz="0" w:space="0" w:color="auto"/>
                <w:left w:val="none" w:sz="0" w:space="0" w:color="auto"/>
                <w:bottom w:val="none" w:sz="0" w:space="0" w:color="auto"/>
                <w:right w:val="none" w:sz="0" w:space="0" w:color="auto"/>
              </w:divBdr>
            </w:div>
          </w:divsChild>
        </w:div>
        <w:div w:id="1208494708">
          <w:marLeft w:val="0"/>
          <w:marRight w:val="0"/>
          <w:marTop w:val="0"/>
          <w:marBottom w:val="0"/>
          <w:divBdr>
            <w:top w:val="none" w:sz="0" w:space="0" w:color="auto"/>
            <w:left w:val="none" w:sz="0" w:space="0" w:color="auto"/>
            <w:bottom w:val="none" w:sz="0" w:space="0" w:color="auto"/>
            <w:right w:val="none" w:sz="0" w:space="0" w:color="auto"/>
          </w:divBdr>
          <w:divsChild>
            <w:div w:id="1814519580">
              <w:marLeft w:val="0"/>
              <w:marRight w:val="0"/>
              <w:marTop w:val="0"/>
              <w:marBottom w:val="0"/>
              <w:divBdr>
                <w:top w:val="none" w:sz="0" w:space="0" w:color="auto"/>
                <w:left w:val="none" w:sz="0" w:space="0" w:color="auto"/>
                <w:bottom w:val="none" w:sz="0" w:space="0" w:color="auto"/>
                <w:right w:val="none" w:sz="0" w:space="0" w:color="auto"/>
              </w:divBdr>
            </w:div>
            <w:div w:id="1234779134">
              <w:marLeft w:val="0"/>
              <w:marRight w:val="0"/>
              <w:marTop w:val="0"/>
              <w:marBottom w:val="0"/>
              <w:divBdr>
                <w:top w:val="none" w:sz="0" w:space="0" w:color="auto"/>
                <w:left w:val="none" w:sz="0" w:space="0" w:color="auto"/>
                <w:bottom w:val="none" w:sz="0" w:space="0" w:color="auto"/>
                <w:right w:val="none" w:sz="0" w:space="0" w:color="auto"/>
              </w:divBdr>
            </w:div>
            <w:div w:id="644435632">
              <w:marLeft w:val="0"/>
              <w:marRight w:val="0"/>
              <w:marTop w:val="0"/>
              <w:marBottom w:val="0"/>
              <w:divBdr>
                <w:top w:val="none" w:sz="0" w:space="0" w:color="auto"/>
                <w:left w:val="none" w:sz="0" w:space="0" w:color="auto"/>
                <w:bottom w:val="none" w:sz="0" w:space="0" w:color="auto"/>
                <w:right w:val="none" w:sz="0" w:space="0" w:color="auto"/>
              </w:divBdr>
            </w:div>
          </w:divsChild>
        </w:div>
        <w:div w:id="1095634610">
          <w:marLeft w:val="0"/>
          <w:marRight w:val="0"/>
          <w:marTop w:val="0"/>
          <w:marBottom w:val="0"/>
          <w:divBdr>
            <w:top w:val="none" w:sz="0" w:space="0" w:color="auto"/>
            <w:left w:val="none" w:sz="0" w:space="0" w:color="auto"/>
            <w:bottom w:val="none" w:sz="0" w:space="0" w:color="auto"/>
            <w:right w:val="none" w:sz="0" w:space="0" w:color="auto"/>
          </w:divBdr>
          <w:divsChild>
            <w:div w:id="1033338413">
              <w:marLeft w:val="0"/>
              <w:marRight w:val="0"/>
              <w:marTop w:val="0"/>
              <w:marBottom w:val="0"/>
              <w:divBdr>
                <w:top w:val="none" w:sz="0" w:space="0" w:color="auto"/>
                <w:left w:val="none" w:sz="0" w:space="0" w:color="auto"/>
                <w:bottom w:val="none" w:sz="0" w:space="0" w:color="auto"/>
                <w:right w:val="none" w:sz="0" w:space="0" w:color="auto"/>
              </w:divBdr>
            </w:div>
          </w:divsChild>
        </w:div>
        <w:div w:id="1992102495">
          <w:marLeft w:val="0"/>
          <w:marRight w:val="0"/>
          <w:marTop w:val="0"/>
          <w:marBottom w:val="0"/>
          <w:divBdr>
            <w:top w:val="none" w:sz="0" w:space="0" w:color="auto"/>
            <w:left w:val="none" w:sz="0" w:space="0" w:color="auto"/>
            <w:bottom w:val="none" w:sz="0" w:space="0" w:color="auto"/>
            <w:right w:val="none" w:sz="0" w:space="0" w:color="auto"/>
          </w:divBdr>
          <w:divsChild>
            <w:div w:id="1411540412">
              <w:marLeft w:val="0"/>
              <w:marRight w:val="0"/>
              <w:marTop w:val="0"/>
              <w:marBottom w:val="0"/>
              <w:divBdr>
                <w:top w:val="none" w:sz="0" w:space="0" w:color="auto"/>
                <w:left w:val="none" w:sz="0" w:space="0" w:color="auto"/>
                <w:bottom w:val="none" w:sz="0" w:space="0" w:color="auto"/>
                <w:right w:val="none" w:sz="0" w:space="0" w:color="auto"/>
              </w:divBdr>
            </w:div>
            <w:div w:id="2031832489">
              <w:marLeft w:val="0"/>
              <w:marRight w:val="0"/>
              <w:marTop w:val="0"/>
              <w:marBottom w:val="0"/>
              <w:divBdr>
                <w:top w:val="none" w:sz="0" w:space="0" w:color="auto"/>
                <w:left w:val="none" w:sz="0" w:space="0" w:color="auto"/>
                <w:bottom w:val="none" w:sz="0" w:space="0" w:color="auto"/>
                <w:right w:val="none" w:sz="0" w:space="0" w:color="auto"/>
              </w:divBdr>
            </w:div>
            <w:div w:id="1673801027">
              <w:marLeft w:val="0"/>
              <w:marRight w:val="0"/>
              <w:marTop w:val="0"/>
              <w:marBottom w:val="0"/>
              <w:divBdr>
                <w:top w:val="none" w:sz="0" w:space="0" w:color="auto"/>
                <w:left w:val="none" w:sz="0" w:space="0" w:color="auto"/>
                <w:bottom w:val="none" w:sz="0" w:space="0" w:color="auto"/>
                <w:right w:val="none" w:sz="0" w:space="0" w:color="auto"/>
              </w:divBdr>
            </w:div>
          </w:divsChild>
        </w:div>
        <w:div w:id="1561407729">
          <w:marLeft w:val="0"/>
          <w:marRight w:val="0"/>
          <w:marTop w:val="0"/>
          <w:marBottom w:val="0"/>
          <w:divBdr>
            <w:top w:val="none" w:sz="0" w:space="0" w:color="auto"/>
            <w:left w:val="none" w:sz="0" w:space="0" w:color="auto"/>
            <w:bottom w:val="none" w:sz="0" w:space="0" w:color="auto"/>
            <w:right w:val="none" w:sz="0" w:space="0" w:color="auto"/>
          </w:divBdr>
          <w:divsChild>
            <w:div w:id="1256212267">
              <w:marLeft w:val="0"/>
              <w:marRight w:val="0"/>
              <w:marTop w:val="0"/>
              <w:marBottom w:val="0"/>
              <w:divBdr>
                <w:top w:val="none" w:sz="0" w:space="0" w:color="auto"/>
                <w:left w:val="none" w:sz="0" w:space="0" w:color="auto"/>
                <w:bottom w:val="none" w:sz="0" w:space="0" w:color="auto"/>
                <w:right w:val="none" w:sz="0" w:space="0" w:color="auto"/>
              </w:divBdr>
            </w:div>
          </w:divsChild>
        </w:div>
        <w:div w:id="984892154">
          <w:marLeft w:val="0"/>
          <w:marRight w:val="0"/>
          <w:marTop w:val="0"/>
          <w:marBottom w:val="0"/>
          <w:divBdr>
            <w:top w:val="none" w:sz="0" w:space="0" w:color="auto"/>
            <w:left w:val="none" w:sz="0" w:space="0" w:color="auto"/>
            <w:bottom w:val="none" w:sz="0" w:space="0" w:color="auto"/>
            <w:right w:val="none" w:sz="0" w:space="0" w:color="auto"/>
          </w:divBdr>
          <w:divsChild>
            <w:div w:id="907501032">
              <w:marLeft w:val="0"/>
              <w:marRight w:val="0"/>
              <w:marTop w:val="0"/>
              <w:marBottom w:val="0"/>
              <w:divBdr>
                <w:top w:val="none" w:sz="0" w:space="0" w:color="auto"/>
                <w:left w:val="none" w:sz="0" w:space="0" w:color="auto"/>
                <w:bottom w:val="none" w:sz="0" w:space="0" w:color="auto"/>
                <w:right w:val="none" w:sz="0" w:space="0" w:color="auto"/>
              </w:divBdr>
            </w:div>
          </w:divsChild>
        </w:div>
        <w:div w:id="177433542">
          <w:marLeft w:val="0"/>
          <w:marRight w:val="0"/>
          <w:marTop w:val="0"/>
          <w:marBottom w:val="0"/>
          <w:divBdr>
            <w:top w:val="none" w:sz="0" w:space="0" w:color="auto"/>
            <w:left w:val="none" w:sz="0" w:space="0" w:color="auto"/>
            <w:bottom w:val="none" w:sz="0" w:space="0" w:color="auto"/>
            <w:right w:val="none" w:sz="0" w:space="0" w:color="auto"/>
          </w:divBdr>
          <w:divsChild>
            <w:div w:id="20976124">
              <w:marLeft w:val="0"/>
              <w:marRight w:val="0"/>
              <w:marTop w:val="0"/>
              <w:marBottom w:val="0"/>
              <w:divBdr>
                <w:top w:val="none" w:sz="0" w:space="0" w:color="auto"/>
                <w:left w:val="none" w:sz="0" w:space="0" w:color="auto"/>
                <w:bottom w:val="none" w:sz="0" w:space="0" w:color="auto"/>
                <w:right w:val="none" w:sz="0" w:space="0" w:color="auto"/>
              </w:divBdr>
            </w:div>
          </w:divsChild>
        </w:div>
        <w:div w:id="44305219">
          <w:marLeft w:val="0"/>
          <w:marRight w:val="0"/>
          <w:marTop w:val="0"/>
          <w:marBottom w:val="0"/>
          <w:divBdr>
            <w:top w:val="none" w:sz="0" w:space="0" w:color="auto"/>
            <w:left w:val="none" w:sz="0" w:space="0" w:color="auto"/>
            <w:bottom w:val="none" w:sz="0" w:space="0" w:color="auto"/>
            <w:right w:val="none" w:sz="0" w:space="0" w:color="auto"/>
          </w:divBdr>
          <w:divsChild>
            <w:div w:id="862061725">
              <w:marLeft w:val="0"/>
              <w:marRight w:val="0"/>
              <w:marTop w:val="0"/>
              <w:marBottom w:val="0"/>
              <w:divBdr>
                <w:top w:val="none" w:sz="0" w:space="0" w:color="auto"/>
                <w:left w:val="none" w:sz="0" w:space="0" w:color="auto"/>
                <w:bottom w:val="none" w:sz="0" w:space="0" w:color="auto"/>
                <w:right w:val="none" w:sz="0" w:space="0" w:color="auto"/>
              </w:divBdr>
            </w:div>
          </w:divsChild>
        </w:div>
        <w:div w:id="1178153846">
          <w:marLeft w:val="0"/>
          <w:marRight w:val="0"/>
          <w:marTop w:val="0"/>
          <w:marBottom w:val="0"/>
          <w:divBdr>
            <w:top w:val="none" w:sz="0" w:space="0" w:color="auto"/>
            <w:left w:val="none" w:sz="0" w:space="0" w:color="auto"/>
            <w:bottom w:val="none" w:sz="0" w:space="0" w:color="auto"/>
            <w:right w:val="none" w:sz="0" w:space="0" w:color="auto"/>
          </w:divBdr>
          <w:divsChild>
            <w:div w:id="246574493">
              <w:marLeft w:val="0"/>
              <w:marRight w:val="0"/>
              <w:marTop w:val="0"/>
              <w:marBottom w:val="0"/>
              <w:divBdr>
                <w:top w:val="none" w:sz="0" w:space="0" w:color="auto"/>
                <w:left w:val="none" w:sz="0" w:space="0" w:color="auto"/>
                <w:bottom w:val="none" w:sz="0" w:space="0" w:color="auto"/>
                <w:right w:val="none" w:sz="0" w:space="0" w:color="auto"/>
              </w:divBdr>
            </w:div>
          </w:divsChild>
        </w:div>
        <w:div w:id="1849902576">
          <w:marLeft w:val="0"/>
          <w:marRight w:val="0"/>
          <w:marTop w:val="0"/>
          <w:marBottom w:val="0"/>
          <w:divBdr>
            <w:top w:val="none" w:sz="0" w:space="0" w:color="auto"/>
            <w:left w:val="none" w:sz="0" w:space="0" w:color="auto"/>
            <w:bottom w:val="none" w:sz="0" w:space="0" w:color="auto"/>
            <w:right w:val="none" w:sz="0" w:space="0" w:color="auto"/>
          </w:divBdr>
          <w:divsChild>
            <w:div w:id="1558008153">
              <w:marLeft w:val="0"/>
              <w:marRight w:val="0"/>
              <w:marTop w:val="0"/>
              <w:marBottom w:val="0"/>
              <w:divBdr>
                <w:top w:val="none" w:sz="0" w:space="0" w:color="auto"/>
                <w:left w:val="none" w:sz="0" w:space="0" w:color="auto"/>
                <w:bottom w:val="none" w:sz="0" w:space="0" w:color="auto"/>
                <w:right w:val="none" w:sz="0" w:space="0" w:color="auto"/>
              </w:divBdr>
            </w:div>
          </w:divsChild>
        </w:div>
        <w:div w:id="231698376">
          <w:marLeft w:val="0"/>
          <w:marRight w:val="0"/>
          <w:marTop w:val="0"/>
          <w:marBottom w:val="0"/>
          <w:divBdr>
            <w:top w:val="none" w:sz="0" w:space="0" w:color="auto"/>
            <w:left w:val="none" w:sz="0" w:space="0" w:color="auto"/>
            <w:bottom w:val="none" w:sz="0" w:space="0" w:color="auto"/>
            <w:right w:val="none" w:sz="0" w:space="0" w:color="auto"/>
          </w:divBdr>
          <w:divsChild>
            <w:div w:id="689450548">
              <w:marLeft w:val="0"/>
              <w:marRight w:val="0"/>
              <w:marTop w:val="0"/>
              <w:marBottom w:val="0"/>
              <w:divBdr>
                <w:top w:val="none" w:sz="0" w:space="0" w:color="auto"/>
                <w:left w:val="none" w:sz="0" w:space="0" w:color="auto"/>
                <w:bottom w:val="none" w:sz="0" w:space="0" w:color="auto"/>
                <w:right w:val="none" w:sz="0" w:space="0" w:color="auto"/>
              </w:divBdr>
            </w:div>
          </w:divsChild>
        </w:div>
        <w:div w:id="953289853">
          <w:marLeft w:val="0"/>
          <w:marRight w:val="0"/>
          <w:marTop w:val="0"/>
          <w:marBottom w:val="0"/>
          <w:divBdr>
            <w:top w:val="none" w:sz="0" w:space="0" w:color="auto"/>
            <w:left w:val="none" w:sz="0" w:space="0" w:color="auto"/>
            <w:bottom w:val="none" w:sz="0" w:space="0" w:color="auto"/>
            <w:right w:val="none" w:sz="0" w:space="0" w:color="auto"/>
          </w:divBdr>
          <w:divsChild>
            <w:div w:id="1884095887">
              <w:marLeft w:val="0"/>
              <w:marRight w:val="0"/>
              <w:marTop w:val="0"/>
              <w:marBottom w:val="0"/>
              <w:divBdr>
                <w:top w:val="none" w:sz="0" w:space="0" w:color="auto"/>
                <w:left w:val="none" w:sz="0" w:space="0" w:color="auto"/>
                <w:bottom w:val="none" w:sz="0" w:space="0" w:color="auto"/>
                <w:right w:val="none" w:sz="0" w:space="0" w:color="auto"/>
              </w:divBdr>
            </w:div>
          </w:divsChild>
        </w:div>
        <w:div w:id="1968121059">
          <w:marLeft w:val="0"/>
          <w:marRight w:val="0"/>
          <w:marTop w:val="0"/>
          <w:marBottom w:val="0"/>
          <w:divBdr>
            <w:top w:val="none" w:sz="0" w:space="0" w:color="auto"/>
            <w:left w:val="none" w:sz="0" w:space="0" w:color="auto"/>
            <w:bottom w:val="none" w:sz="0" w:space="0" w:color="auto"/>
            <w:right w:val="none" w:sz="0" w:space="0" w:color="auto"/>
          </w:divBdr>
          <w:divsChild>
            <w:div w:id="509149554">
              <w:marLeft w:val="0"/>
              <w:marRight w:val="0"/>
              <w:marTop w:val="0"/>
              <w:marBottom w:val="0"/>
              <w:divBdr>
                <w:top w:val="none" w:sz="0" w:space="0" w:color="auto"/>
                <w:left w:val="none" w:sz="0" w:space="0" w:color="auto"/>
                <w:bottom w:val="none" w:sz="0" w:space="0" w:color="auto"/>
                <w:right w:val="none" w:sz="0" w:space="0" w:color="auto"/>
              </w:divBdr>
            </w:div>
          </w:divsChild>
        </w:div>
        <w:div w:id="2091728573">
          <w:marLeft w:val="0"/>
          <w:marRight w:val="0"/>
          <w:marTop w:val="0"/>
          <w:marBottom w:val="0"/>
          <w:divBdr>
            <w:top w:val="none" w:sz="0" w:space="0" w:color="auto"/>
            <w:left w:val="none" w:sz="0" w:space="0" w:color="auto"/>
            <w:bottom w:val="none" w:sz="0" w:space="0" w:color="auto"/>
            <w:right w:val="none" w:sz="0" w:space="0" w:color="auto"/>
          </w:divBdr>
          <w:divsChild>
            <w:div w:id="968631979">
              <w:marLeft w:val="0"/>
              <w:marRight w:val="0"/>
              <w:marTop w:val="0"/>
              <w:marBottom w:val="0"/>
              <w:divBdr>
                <w:top w:val="none" w:sz="0" w:space="0" w:color="auto"/>
                <w:left w:val="none" w:sz="0" w:space="0" w:color="auto"/>
                <w:bottom w:val="none" w:sz="0" w:space="0" w:color="auto"/>
                <w:right w:val="none" w:sz="0" w:space="0" w:color="auto"/>
              </w:divBdr>
            </w:div>
          </w:divsChild>
        </w:div>
        <w:div w:id="1249071545">
          <w:marLeft w:val="0"/>
          <w:marRight w:val="0"/>
          <w:marTop w:val="0"/>
          <w:marBottom w:val="0"/>
          <w:divBdr>
            <w:top w:val="none" w:sz="0" w:space="0" w:color="auto"/>
            <w:left w:val="none" w:sz="0" w:space="0" w:color="auto"/>
            <w:bottom w:val="none" w:sz="0" w:space="0" w:color="auto"/>
            <w:right w:val="none" w:sz="0" w:space="0" w:color="auto"/>
          </w:divBdr>
          <w:divsChild>
            <w:div w:id="1712459729">
              <w:marLeft w:val="0"/>
              <w:marRight w:val="0"/>
              <w:marTop w:val="0"/>
              <w:marBottom w:val="0"/>
              <w:divBdr>
                <w:top w:val="none" w:sz="0" w:space="0" w:color="auto"/>
                <w:left w:val="none" w:sz="0" w:space="0" w:color="auto"/>
                <w:bottom w:val="none" w:sz="0" w:space="0" w:color="auto"/>
                <w:right w:val="none" w:sz="0" w:space="0" w:color="auto"/>
              </w:divBdr>
            </w:div>
          </w:divsChild>
        </w:div>
        <w:div w:id="1136484252">
          <w:marLeft w:val="0"/>
          <w:marRight w:val="0"/>
          <w:marTop w:val="0"/>
          <w:marBottom w:val="0"/>
          <w:divBdr>
            <w:top w:val="none" w:sz="0" w:space="0" w:color="auto"/>
            <w:left w:val="none" w:sz="0" w:space="0" w:color="auto"/>
            <w:bottom w:val="none" w:sz="0" w:space="0" w:color="auto"/>
            <w:right w:val="none" w:sz="0" w:space="0" w:color="auto"/>
          </w:divBdr>
          <w:divsChild>
            <w:div w:id="1225484133">
              <w:marLeft w:val="0"/>
              <w:marRight w:val="0"/>
              <w:marTop w:val="0"/>
              <w:marBottom w:val="0"/>
              <w:divBdr>
                <w:top w:val="none" w:sz="0" w:space="0" w:color="auto"/>
                <w:left w:val="none" w:sz="0" w:space="0" w:color="auto"/>
                <w:bottom w:val="none" w:sz="0" w:space="0" w:color="auto"/>
                <w:right w:val="none" w:sz="0" w:space="0" w:color="auto"/>
              </w:divBdr>
            </w:div>
          </w:divsChild>
        </w:div>
        <w:div w:id="1601527448">
          <w:marLeft w:val="0"/>
          <w:marRight w:val="0"/>
          <w:marTop w:val="0"/>
          <w:marBottom w:val="0"/>
          <w:divBdr>
            <w:top w:val="none" w:sz="0" w:space="0" w:color="auto"/>
            <w:left w:val="none" w:sz="0" w:space="0" w:color="auto"/>
            <w:bottom w:val="none" w:sz="0" w:space="0" w:color="auto"/>
            <w:right w:val="none" w:sz="0" w:space="0" w:color="auto"/>
          </w:divBdr>
          <w:divsChild>
            <w:div w:id="170996305">
              <w:marLeft w:val="0"/>
              <w:marRight w:val="0"/>
              <w:marTop w:val="0"/>
              <w:marBottom w:val="0"/>
              <w:divBdr>
                <w:top w:val="none" w:sz="0" w:space="0" w:color="auto"/>
                <w:left w:val="none" w:sz="0" w:space="0" w:color="auto"/>
                <w:bottom w:val="none" w:sz="0" w:space="0" w:color="auto"/>
                <w:right w:val="none" w:sz="0" w:space="0" w:color="auto"/>
              </w:divBdr>
            </w:div>
          </w:divsChild>
        </w:div>
        <w:div w:id="33577690">
          <w:marLeft w:val="0"/>
          <w:marRight w:val="0"/>
          <w:marTop w:val="0"/>
          <w:marBottom w:val="0"/>
          <w:divBdr>
            <w:top w:val="none" w:sz="0" w:space="0" w:color="auto"/>
            <w:left w:val="none" w:sz="0" w:space="0" w:color="auto"/>
            <w:bottom w:val="none" w:sz="0" w:space="0" w:color="auto"/>
            <w:right w:val="none" w:sz="0" w:space="0" w:color="auto"/>
          </w:divBdr>
          <w:divsChild>
            <w:div w:id="244803571">
              <w:marLeft w:val="0"/>
              <w:marRight w:val="0"/>
              <w:marTop w:val="0"/>
              <w:marBottom w:val="0"/>
              <w:divBdr>
                <w:top w:val="none" w:sz="0" w:space="0" w:color="auto"/>
                <w:left w:val="none" w:sz="0" w:space="0" w:color="auto"/>
                <w:bottom w:val="none" w:sz="0" w:space="0" w:color="auto"/>
                <w:right w:val="none" w:sz="0" w:space="0" w:color="auto"/>
              </w:divBdr>
            </w:div>
          </w:divsChild>
        </w:div>
        <w:div w:id="1547911992">
          <w:marLeft w:val="0"/>
          <w:marRight w:val="0"/>
          <w:marTop w:val="0"/>
          <w:marBottom w:val="0"/>
          <w:divBdr>
            <w:top w:val="none" w:sz="0" w:space="0" w:color="auto"/>
            <w:left w:val="none" w:sz="0" w:space="0" w:color="auto"/>
            <w:bottom w:val="none" w:sz="0" w:space="0" w:color="auto"/>
            <w:right w:val="none" w:sz="0" w:space="0" w:color="auto"/>
          </w:divBdr>
          <w:divsChild>
            <w:div w:id="2145459645">
              <w:marLeft w:val="0"/>
              <w:marRight w:val="0"/>
              <w:marTop w:val="0"/>
              <w:marBottom w:val="0"/>
              <w:divBdr>
                <w:top w:val="none" w:sz="0" w:space="0" w:color="auto"/>
                <w:left w:val="none" w:sz="0" w:space="0" w:color="auto"/>
                <w:bottom w:val="none" w:sz="0" w:space="0" w:color="auto"/>
                <w:right w:val="none" w:sz="0" w:space="0" w:color="auto"/>
              </w:divBdr>
            </w:div>
          </w:divsChild>
        </w:div>
        <w:div w:id="711417740">
          <w:marLeft w:val="0"/>
          <w:marRight w:val="0"/>
          <w:marTop w:val="0"/>
          <w:marBottom w:val="0"/>
          <w:divBdr>
            <w:top w:val="none" w:sz="0" w:space="0" w:color="auto"/>
            <w:left w:val="none" w:sz="0" w:space="0" w:color="auto"/>
            <w:bottom w:val="none" w:sz="0" w:space="0" w:color="auto"/>
            <w:right w:val="none" w:sz="0" w:space="0" w:color="auto"/>
          </w:divBdr>
          <w:divsChild>
            <w:div w:id="134343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35132930">
      <w:bodyDiv w:val="1"/>
      <w:marLeft w:val="0"/>
      <w:marRight w:val="0"/>
      <w:marTop w:val="0"/>
      <w:marBottom w:val="0"/>
      <w:divBdr>
        <w:top w:val="none" w:sz="0" w:space="0" w:color="auto"/>
        <w:left w:val="none" w:sz="0" w:space="0" w:color="auto"/>
        <w:bottom w:val="none" w:sz="0" w:space="0" w:color="auto"/>
        <w:right w:val="none" w:sz="0" w:space="0" w:color="auto"/>
      </w:divBdr>
      <w:divsChild>
        <w:div w:id="980771316">
          <w:marLeft w:val="0"/>
          <w:marRight w:val="0"/>
          <w:marTop w:val="0"/>
          <w:marBottom w:val="0"/>
          <w:divBdr>
            <w:top w:val="none" w:sz="0" w:space="0" w:color="auto"/>
            <w:left w:val="none" w:sz="0" w:space="0" w:color="auto"/>
            <w:bottom w:val="none" w:sz="0" w:space="0" w:color="auto"/>
            <w:right w:val="none" w:sz="0" w:space="0" w:color="auto"/>
          </w:divBdr>
          <w:divsChild>
            <w:div w:id="2028017670">
              <w:marLeft w:val="0"/>
              <w:marRight w:val="0"/>
              <w:marTop w:val="0"/>
              <w:marBottom w:val="0"/>
              <w:divBdr>
                <w:top w:val="none" w:sz="0" w:space="0" w:color="auto"/>
                <w:left w:val="none" w:sz="0" w:space="0" w:color="auto"/>
                <w:bottom w:val="none" w:sz="0" w:space="0" w:color="auto"/>
                <w:right w:val="none" w:sz="0" w:space="0" w:color="auto"/>
              </w:divBdr>
            </w:div>
          </w:divsChild>
        </w:div>
        <w:div w:id="1662848746">
          <w:marLeft w:val="0"/>
          <w:marRight w:val="0"/>
          <w:marTop w:val="0"/>
          <w:marBottom w:val="0"/>
          <w:divBdr>
            <w:top w:val="none" w:sz="0" w:space="0" w:color="auto"/>
            <w:left w:val="none" w:sz="0" w:space="0" w:color="auto"/>
            <w:bottom w:val="none" w:sz="0" w:space="0" w:color="auto"/>
            <w:right w:val="none" w:sz="0" w:space="0" w:color="auto"/>
          </w:divBdr>
          <w:divsChild>
            <w:div w:id="1854689638">
              <w:marLeft w:val="0"/>
              <w:marRight w:val="0"/>
              <w:marTop w:val="0"/>
              <w:marBottom w:val="0"/>
              <w:divBdr>
                <w:top w:val="none" w:sz="0" w:space="0" w:color="auto"/>
                <w:left w:val="none" w:sz="0" w:space="0" w:color="auto"/>
                <w:bottom w:val="none" w:sz="0" w:space="0" w:color="auto"/>
                <w:right w:val="none" w:sz="0" w:space="0" w:color="auto"/>
              </w:divBdr>
            </w:div>
          </w:divsChild>
        </w:div>
        <w:div w:id="68160203">
          <w:marLeft w:val="0"/>
          <w:marRight w:val="0"/>
          <w:marTop w:val="0"/>
          <w:marBottom w:val="0"/>
          <w:divBdr>
            <w:top w:val="none" w:sz="0" w:space="0" w:color="auto"/>
            <w:left w:val="none" w:sz="0" w:space="0" w:color="auto"/>
            <w:bottom w:val="none" w:sz="0" w:space="0" w:color="auto"/>
            <w:right w:val="none" w:sz="0" w:space="0" w:color="auto"/>
          </w:divBdr>
          <w:divsChild>
            <w:div w:id="554856352">
              <w:marLeft w:val="0"/>
              <w:marRight w:val="0"/>
              <w:marTop w:val="0"/>
              <w:marBottom w:val="0"/>
              <w:divBdr>
                <w:top w:val="none" w:sz="0" w:space="0" w:color="auto"/>
                <w:left w:val="none" w:sz="0" w:space="0" w:color="auto"/>
                <w:bottom w:val="none" w:sz="0" w:space="0" w:color="auto"/>
                <w:right w:val="none" w:sz="0" w:space="0" w:color="auto"/>
              </w:divBdr>
            </w:div>
          </w:divsChild>
        </w:div>
        <w:div w:id="614557218">
          <w:marLeft w:val="0"/>
          <w:marRight w:val="0"/>
          <w:marTop w:val="0"/>
          <w:marBottom w:val="0"/>
          <w:divBdr>
            <w:top w:val="none" w:sz="0" w:space="0" w:color="auto"/>
            <w:left w:val="none" w:sz="0" w:space="0" w:color="auto"/>
            <w:bottom w:val="none" w:sz="0" w:space="0" w:color="auto"/>
            <w:right w:val="none" w:sz="0" w:space="0" w:color="auto"/>
          </w:divBdr>
          <w:divsChild>
            <w:div w:id="199242289">
              <w:marLeft w:val="0"/>
              <w:marRight w:val="0"/>
              <w:marTop w:val="0"/>
              <w:marBottom w:val="0"/>
              <w:divBdr>
                <w:top w:val="none" w:sz="0" w:space="0" w:color="auto"/>
                <w:left w:val="none" w:sz="0" w:space="0" w:color="auto"/>
                <w:bottom w:val="none" w:sz="0" w:space="0" w:color="auto"/>
                <w:right w:val="none" w:sz="0" w:space="0" w:color="auto"/>
              </w:divBdr>
            </w:div>
          </w:divsChild>
        </w:div>
        <w:div w:id="1078869467">
          <w:marLeft w:val="0"/>
          <w:marRight w:val="0"/>
          <w:marTop w:val="0"/>
          <w:marBottom w:val="0"/>
          <w:divBdr>
            <w:top w:val="none" w:sz="0" w:space="0" w:color="auto"/>
            <w:left w:val="none" w:sz="0" w:space="0" w:color="auto"/>
            <w:bottom w:val="none" w:sz="0" w:space="0" w:color="auto"/>
            <w:right w:val="none" w:sz="0" w:space="0" w:color="auto"/>
          </w:divBdr>
          <w:divsChild>
            <w:div w:id="1428425240">
              <w:marLeft w:val="0"/>
              <w:marRight w:val="0"/>
              <w:marTop w:val="0"/>
              <w:marBottom w:val="0"/>
              <w:divBdr>
                <w:top w:val="none" w:sz="0" w:space="0" w:color="auto"/>
                <w:left w:val="none" w:sz="0" w:space="0" w:color="auto"/>
                <w:bottom w:val="none" w:sz="0" w:space="0" w:color="auto"/>
                <w:right w:val="none" w:sz="0" w:space="0" w:color="auto"/>
              </w:divBdr>
            </w:div>
          </w:divsChild>
        </w:div>
        <w:div w:id="1979257576">
          <w:marLeft w:val="0"/>
          <w:marRight w:val="0"/>
          <w:marTop w:val="0"/>
          <w:marBottom w:val="0"/>
          <w:divBdr>
            <w:top w:val="none" w:sz="0" w:space="0" w:color="auto"/>
            <w:left w:val="none" w:sz="0" w:space="0" w:color="auto"/>
            <w:bottom w:val="none" w:sz="0" w:space="0" w:color="auto"/>
            <w:right w:val="none" w:sz="0" w:space="0" w:color="auto"/>
          </w:divBdr>
          <w:divsChild>
            <w:div w:id="80373760">
              <w:marLeft w:val="0"/>
              <w:marRight w:val="0"/>
              <w:marTop w:val="0"/>
              <w:marBottom w:val="0"/>
              <w:divBdr>
                <w:top w:val="none" w:sz="0" w:space="0" w:color="auto"/>
                <w:left w:val="none" w:sz="0" w:space="0" w:color="auto"/>
                <w:bottom w:val="none" w:sz="0" w:space="0" w:color="auto"/>
                <w:right w:val="none" w:sz="0" w:space="0" w:color="auto"/>
              </w:divBdr>
            </w:div>
          </w:divsChild>
        </w:div>
        <w:div w:id="1240864163">
          <w:marLeft w:val="0"/>
          <w:marRight w:val="0"/>
          <w:marTop w:val="0"/>
          <w:marBottom w:val="0"/>
          <w:divBdr>
            <w:top w:val="none" w:sz="0" w:space="0" w:color="auto"/>
            <w:left w:val="none" w:sz="0" w:space="0" w:color="auto"/>
            <w:bottom w:val="none" w:sz="0" w:space="0" w:color="auto"/>
            <w:right w:val="none" w:sz="0" w:space="0" w:color="auto"/>
          </w:divBdr>
          <w:divsChild>
            <w:div w:id="1470440636">
              <w:marLeft w:val="0"/>
              <w:marRight w:val="0"/>
              <w:marTop w:val="0"/>
              <w:marBottom w:val="0"/>
              <w:divBdr>
                <w:top w:val="none" w:sz="0" w:space="0" w:color="auto"/>
                <w:left w:val="none" w:sz="0" w:space="0" w:color="auto"/>
                <w:bottom w:val="none" w:sz="0" w:space="0" w:color="auto"/>
                <w:right w:val="none" w:sz="0" w:space="0" w:color="auto"/>
              </w:divBdr>
            </w:div>
          </w:divsChild>
        </w:div>
        <w:div w:id="379869075">
          <w:marLeft w:val="0"/>
          <w:marRight w:val="0"/>
          <w:marTop w:val="0"/>
          <w:marBottom w:val="0"/>
          <w:divBdr>
            <w:top w:val="none" w:sz="0" w:space="0" w:color="auto"/>
            <w:left w:val="none" w:sz="0" w:space="0" w:color="auto"/>
            <w:bottom w:val="none" w:sz="0" w:space="0" w:color="auto"/>
            <w:right w:val="none" w:sz="0" w:space="0" w:color="auto"/>
          </w:divBdr>
          <w:divsChild>
            <w:div w:id="485392327">
              <w:marLeft w:val="0"/>
              <w:marRight w:val="0"/>
              <w:marTop w:val="0"/>
              <w:marBottom w:val="0"/>
              <w:divBdr>
                <w:top w:val="none" w:sz="0" w:space="0" w:color="auto"/>
                <w:left w:val="none" w:sz="0" w:space="0" w:color="auto"/>
                <w:bottom w:val="none" w:sz="0" w:space="0" w:color="auto"/>
                <w:right w:val="none" w:sz="0" w:space="0" w:color="auto"/>
              </w:divBdr>
            </w:div>
          </w:divsChild>
        </w:div>
        <w:div w:id="766577881">
          <w:marLeft w:val="0"/>
          <w:marRight w:val="0"/>
          <w:marTop w:val="0"/>
          <w:marBottom w:val="0"/>
          <w:divBdr>
            <w:top w:val="none" w:sz="0" w:space="0" w:color="auto"/>
            <w:left w:val="none" w:sz="0" w:space="0" w:color="auto"/>
            <w:bottom w:val="none" w:sz="0" w:space="0" w:color="auto"/>
            <w:right w:val="none" w:sz="0" w:space="0" w:color="auto"/>
          </w:divBdr>
          <w:divsChild>
            <w:div w:id="1434200969">
              <w:marLeft w:val="0"/>
              <w:marRight w:val="0"/>
              <w:marTop w:val="0"/>
              <w:marBottom w:val="0"/>
              <w:divBdr>
                <w:top w:val="none" w:sz="0" w:space="0" w:color="auto"/>
                <w:left w:val="none" w:sz="0" w:space="0" w:color="auto"/>
                <w:bottom w:val="none" w:sz="0" w:space="0" w:color="auto"/>
                <w:right w:val="none" w:sz="0" w:space="0" w:color="auto"/>
              </w:divBdr>
            </w:div>
          </w:divsChild>
        </w:div>
        <w:div w:id="418016168">
          <w:marLeft w:val="0"/>
          <w:marRight w:val="0"/>
          <w:marTop w:val="0"/>
          <w:marBottom w:val="0"/>
          <w:divBdr>
            <w:top w:val="none" w:sz="0" w:space="0" w:color="auto"/>
            <w:left w:val="none" w:sz="0" w:space="0" w:color="auto"/>
            <w:bottom w:val="none" w:sz="0" w:space="0" w:color="auto"/>
            <w:right w:val="none" w:sz="0" w:space="0" w:color="auto"/>
          </w:divBdr>
          <w:divsChild>
            <w:div w:id="2052339496">
              <w:marLeft w:val="0"/>
              <w:marRight w:val="0"/>
              <w:marTop w:val="0"/>
              <w:marBottom w:val="0"/>
              <w:divBdr>
                <w:top w:val="none" w:sz="0" w:space="0" w:color="auto"/>
                <w:left w:val="none" w:sz="0" w:space="0" w:color="auto"/>
                <w:bottom w:val="none" w:sz="0" w:space="0" w:color="auto"/>
                <w:right w:val="none" w:sz="0" w:space="0" w:color="auto"/>
              </w:divBdr>
            </w:div>
          </w:divsChild>
        </w:div>
        <w:div w:id="1744640568">
          <w:marLeft w:val="0"/>
          <w:marRight w:val="0"/>
          <w:marTop w:val="0"/>
          <w:marBottom w:val="0"/>
          <w:divBdr>
            <w:top w:val="none" w:sz="0" w:space="0" w:color="auto"/>
            <w:left w:val="none" w:sz="0" w:space="0" w:color="auto"/>
            <w:bottom w:val="none" w:sz="0" w:space="0" w:color="auto"/>
            <w:right w:val="none" w:sz="0" w:space="0" w:color="auto"/>
          </w:divBdr>
          <w:divsChild>
            <w:div w:id="1068957785">
              <w:marLeft w:val="0"/>
              <w:marRight w:val="0"/>
              <w:marTop w:val="0"/>
              <w:marBottom w:val="0"/>
              <w:divBdr>
                <w:top w:val="none" w:sz="0" w:space="0" w:color="auto"/>
                <w:left w:val="none" w:sz="0" w:space="0" w:color="auto"/>
                <w:bottom w:val="none" w:sz="0" w:space="0" w:color="auto"/>
                <w:right w:val="none" w:sz="0" w:space="0" w:color="auto"/>
              </w:divBdr>
            </w:div>
          </w:divsChild>
        </w:div>
        <w:div w:id="959337672">
          <w:marLeft w:val="0"/>
          <w:marRight w:val="0"/>
          <w:marTop w:val="0"/>
          <w:marBottom w:val="0"/>
          <w:divBdr>
            <w:top w:val="none" w:sz="0" w:space="0" w:color="auto"/>
            <w:left w:val="none" w:sz="0" w:space="0" w:color="auto"/>
            <w:bottom w:val="none" w:sz="0" w:space="0" w:color="auto"/>
            <w:right w:val="none" w:sz="0" w:space="0" w:color="auto"/>
          </w:divBdr>
          <w:divsChild>
            <w:div w:id="1970236225">
              <w:marLeft w:val="0"/>
              <w:marRight w:val="0"/>
              <w:marTop w:val="0"/>
              <w:marBottom w:val="0"/>
              <w:divBdr>
                <w:top w:val="none" w:sz="0" w:space="0" w:color="auto"/>
                <w:left w:val="none" w:sz="0" w:space="0" w:color="auto"/>
                <w:bottom w:val="none" w:sz="0" w:space="0" w:color="auto"/>
                <w:right w:val="none" w:sz="0" w:space="0" w:color="auto"/>
              </w:divBdr>
            </w:div>
          </w:divsChild>
        </w:div>
        <w:div w:id="1745182814">
          <w:marLeft w:val="0"/>
          <w:marRight w:val="0"/>
          <w:marTop w:val="0"/>
          <w:marBottom w:val="0"/>
          <w:divBdr>
            <w:top w:val="none" w:sz="0" w:space="0" w:color="auto"/>
            <w:left w:val="none" w:sz="0" w:space="0" w:color="auto"/>
            <w:bottom w:val="none" w:sz="0" w:space="0" w:color="auto"/>
            <w:right w:val="none" w:sz="0" w:space="0" w:color="auto"/>
          </w:divBdr>
          <w:divsChild>
            <w:div w:id="549878031">
              <w:marLeft w:val="0"/>
              <w:marRight w:val="0"/>
              <w:marTop w:val="0"/>
              <w:marBottom w:val="0"/>
              <w:divBdr>
                <w:top w:val="none" w:sz="0" w:space="0" w:color="auto"/>
                <w:left w:val="none" w:sz="0" w:space="0" w:color="auto"/>
                <w:bottom w:val="none" w:sz="0" w:space="0" w:color="auto"/>
                <w:right w:val="none" w:sz="0" w:space="0" w:color="auto"/>
              </w:divBdr>
            </w:div>
          </w:divsChild>
        </w:div>
        <w:div w:id="607666107">
          <w:marLeft w:val="0"/>
          <w:marRight w:val="0"/>
          <w:marTop w:val="0"/>
          <w:marBottom w:val="0"/>
          <w:divBdr>
            <w:top w:val="none" w:sz="0" w:space="0" w:color="auto"/>
            <w:left w:val="none" w:sz="0" w:space="0" w:color="auto"/>
            <w:bottom w:val="none" w:sz="0" w:space="0" w:color="auto"/>
            <w:right w:val="none" w:sz="0" w:space="0" w:color="auto"/>
          </w:divBdr>
          <w:divsChild>
            <w:div w:id="545290019">
              <w:marLeft w:val="0"/>
              <w:marRight w:val="0"/>
              <w:marTop w:val="0"/>
              <w:marBottom w:val="0"/>
              <w:divBdr>
                <w:top w:val="none" w:sz="0" w:space="0" w:color="auto"/>
                <w:left w:val="none" w:sz="0" w:space="0" w:color="auto"/>
                <w:bottom w:val="none" w:sz="0" w:space="0" w:color="auto"/>
                <w:right w:val="none" w:sz="0" w:space="0" w:color="auto"/>
              </w:divBdr>
            </w:div>
          </w:divsChild>
        </w:div>
        <w:div w:id="1073353426">
          <w:marLeft w:val="0"/>
          <w:marRight w:val="0"/>
          <w:marTop w:val="0"/>
          <w:marBottom w:val="0"/>
          <w:divBdr>
            <w:top w:val="none" w:sz="0" w:space="0" w:color="auto"/>
            <w:left w:val="none" w:sz="0" w:space="0" w:color="auto"/>
            <w:bottom w:val="none" w:sz="0" w:space="0" w:color="auto"/>
            <w:right w:val="none" w:sz="0" w:space="0" w:color="auto"/>
          </w:divBdr>
          <w:divsChild>
            <w:div w:id="360057044">
              <w:marLeft w:val="0"/>
              <w:marRight w:val="0"/>
              <w:marTop w:val="0"/>
              <w:marBottom w:val="0"/>
              <w:divBdr>
                <w:top w:val="none" w:sz="0" w:space="0" w:color="auto"/>
                <w:left w:val="none" w:sz="0" w:space="0" w:color="auto"/>
                <w:bottom w:val="none" w:sz="0" w:space="0" w:color="auto"/>
                <w:right w:val="none" w:sz="0" w:space="0" w:color="auto"/>
              </w:divBdr>
            </w:div>
          </w:divsChild>
        </w:div>
        <w:div w:id="113183059">
          <w:marLeft w:val="0"/>
          <w:marRight w:val="0"/>
          <w:marTop w:val="0"/>
          <w:marBottom w:val="0"/>
          <w:divBdr>
            <w:top w:val="none" w:sz="0" w:space="0" w:color="auto"/>
            <w:left w:val="none" w:sz="0" w:space="0" w:color="auto"/>
            <w:bottom w:val="none" w:sz="0" w:space="0" w:color="auto"/>
            <w:right w:val="none" w:sz="0" w:space="0" w:color="auto"/>
          </w:divBdr>
          <w:divsChild>
            <w:div w:id="2109884788">
              <w:marLeft w:val="0"/>
              <w:marRight w:val="0"/>
              <w:marTop w:val="0"/>
              <w:marBottom w:val="0"/>
              <w:divBdr>
                <w:top w:val="none" w:sz="0" w:space="0" w:color="auto"/>
                <w:left w:val="none" w:sz="0" w:space="0" w:color="auto"/>
                <w:bottom w:val="none" w:sz="0" w:space="0" w:color="auto"/>
                <w:right w:val="none" w:sz="0" w:space="0" w:color="auto"/>
              </w:divBdr>
            </w:div>
          </w:divsChild>
        </w:div>
        <w:div w:id="1199196640">
          <w:marLeft w:val="0"/>
          <w:marRight w:val="0"/>
          <w:marTop w:val="0"/>
          <w:marBottom w:val="0"/>
          <w:divBdr>
            <w:top w:val="none" w:sz="0" w:space="0" w:color="auto"/>
            <w:left w:val="none" w:sz="0" w:space="0" w:color="auto"/>
            <w:bottom w:val="none" w:sz="0" w:space="0" w:color="auto"/>
            <w:right w:val="none" w:sz="0" w:space="0" w:color="auto"/>
          </w:divBdr>
          <w:divsChild>
            <w:div w:id="941914946">
              <w:marLeft w:val="0"/>
              <w:marRight w:val="0"/>
              <w:marTop w:val="0"/>
              <w:marBottom w:val="0"/>
              <w:divBdr>
                <w:top w:val="none" w:sz="0" w:space="0" w:color="auto"/>
                <w:left w:val="none" w:sz="0" w:space="0" w:color="auto"/>
                <w:bottom w:val="none" w:sz="0" w:space="0" w:color="auto"/>
                <w:right w:val="none" w:sz="0" w:space="0" w:color="auto"/>
              </w:divBdr>
            </w:div>
          </w:divsChild>
        </w:div>
        <w:div w:id="491524744">
          <w:marLeft w:val="0"/>
          <w:marRight w:val="0"/>
          <w:marTop w:val="0"/>
          <w:marBottom w:val="0"/>
          <w:divBdr>
            <w:top w:val="none" w:sz="0" w:space="0" w:color="auto"/>
            <w:left w:val="none" w:sz="0" w:space="0" w:color="auto"/>
            <w:bottom w:val="none" w:sz="0" w:space="0" w:color="auto"/>
            <w:right w:val="none" w:sz="0" w:space="0" w:color="auto"/>
          </w:divBdr>
          <w:divsChild>
            <w:div w:id="678777649">
              <w:marLeft w:val="0"/>
              <w:marRight w:val="0"/>
              <w:marTop w:val="0"/>
              <w:marBottom w:val="0"/>
              <w:divBdr>
                <w:top w:val="none" w:sz="0" w:space="0" w:color="auto"/>
                <w:left w:val="none" w:sz="0" w:space="0" w:color="auto"/>
                <w:bottom w:val="none" w:sz="0" w:space="0" w:color="auto"/>
                <w:right w:val="none" w:sz="0" w:space="0" w:color="auto"/>
              </w:divBdr>
            </w:div>
          </w:divsChild>
        </w:div>
        <w:div w:id="845829607">
          <w:marLeft w:val="0"/>
          <w:marRight w:val="0"/>
          <w:marTop w:val="0"/>
          <w:marBottom w:val="0"/>
          <w:divBdr>
            <w:top w:val="none" w:sz="0" w:space="0" w:color="auto"/>
            <w:left w:val="none" w:sz="0" w:space="0" w:color="auto"/>
            <w:bottom w:val="none" w:sz="0" w:space="0" w:color="auto"/>
            <w:right w:val="none" w:sz="0" w:space="0" w:color="auto"/>
          </w:divBdr>
          <w:divsChild>
            <w:div w:id="57439885">
              <w:marLeft w:val="0"/>
              <w:marRight w:val="0"/>
              <w:marTop w:val="0"/>
              <w:marBottom w:val="0"/>
              <w:divBdr>
                <w:top w:val="none" w:sz="0" w:space="0" w:color="auto"/>
                <w:left w:val="none" w:sz="0" w:space="0" w:color="auto"/>
                <w:bottom w:val="none" w:sz="0" w:space="0" w:color="auto"/>
                <w:right w:val="none" w:sz="0" w:space="0" w:color="auto"/>
              </w:divBdr>
            </w:div>
          </w:divsChild>
        </w:div>
        <w:div w:id="492070209">
          <w:marLeft w:val="0"/>
          <w:marRight w:val="0"/>
          <w:marTop w:val="0"/>
          <w:marBottom w:val="0"/>
          <w:divBdr>
            <w:top w:val="none" w:sz="0" w:space="0" w:color="auto"/>
            <w:left w:val="none" w:sz="0" w:space="0" w:color="auto"/>
            <w:bottom w:val="none" w:sz="0" w:space="0" w:color="auto"/>
            <w:right w:val="none" w:sz="0" w:space="0" w:color="auto"/>
          </w:divBdr>
          <w:divsChild>
            <w:div w:id="758913447">
              <w:marLeft w:val="0"/>
              <w:marRight w:val="0"/>
              <w:marTop w:val="0"/>
              <w:marBottom w:val="0"/>
              <w:divBdr>
                <w:top w:val="none" w:sz="0" w:space="0" w:color="auto"/>
                <w:left w:val="none" w:sz="0" w:space="0" w:color="auto"/>
                <w:bottom w:val="none" w:sz="0" w:space="0" w:color="auto"/>
                <w:right w:val="none" w:sz="0" w:space="0" w:color="auto"/>
              </w:divBdr>
            </w:div>
          </w:divsChild>
        </w:div>
        <w:div w:id="1712461181">
          <w:marLeft w:val="0"/>
          <w:marRight w:val="0"/>
          <w:marTop w:val="0"/>
          <w:marBottom w:val="0"/>
          <w:divBdr>
            <w:top w:val="none" w:sz="0" w:space="0" w:color="auto"/>
            <w:left w:val="none" w:sz="0" w:space="0" w:color="auto"/>
            <w:bottom w:val="none" w:sz="0" w:space="0" w:color="auto"/>
            <w:right w:val="none" w:sz="0" w:space="0" w:color="auto"/>
          </w:divBdr>
          <w:divsChild>
            <w:div w:id="507602276">
              <w:marLeft w:val="0"/>
              <w:marRight w:val="0"/>
              <w:marTop w:val="0"/>
              <w:marBottom w:val="0"/>
              <w:divBdr>
                <w:top w:val="none" w:sz="0" w:space="0" w:color="auto"/>
                <w:left w:val="none" w:sz="0" w:space="0" w:color="auto"/>
                <w:bottom w:val="none" w:sz="0" w:space="0" w:color="auto"/>
                <w:right w:val="none" w:sz="0" w:space="0" w:color="auto"/>
              </w:divBdr>
            </w:div>
          </w:divsChild>
        </w:div>
        <w:div w:id="1563831358">
          <w:marLeft w:val="0"/>
          <w:marRight w:val="0"/>
          <w:marTop w:val="0"/>
          <w:marBottom w:val="0"/>
          <w:divBdr>
            <w:top w:val="none" w:sz="0" w:space="0" w:color="auto"/>
            <w:left w:val="none" w:sz="0" w:space="0" w:color="auto"/>
            <w:bottom w:val="none" w:sz="0" w:space="0" w:color="auto"/>
            <w:right w:val="none" w:sz="0" w:space="0" w:color="auto"/>
          </w:divBdr>
          <w:divsChild>
            <w:div w:id="2063746752">
              <w:marLeft w:val="0"/>
              <w:marRight w:val="0"/>
              <w:marTop w:val="0"/>
              <w:marBottom w:val="0"/>
              <w:divBdr>
                <w:top w:val="none" w:sz="0" w:space="0" w:color="auto"/>
                <w:left w:val="none" w:sz="0" w:space="0" w:color="auto"/>
                <w:bottom w:val="none" w:sz="0" w:space="0" w:color="auto"/>
                <w:right w:val="none" w:sz="0" w:space="0" w:color="auto"/>
              </w:divBdr>
            </w:div>
          </w:divsChild>
        </w:div>
        <w:div w:id="1012488448">
          <w:marLeft w:val="0"/>
          <w:marRight w:val="0"/>
          <w:marTop w:val="0"/>
          <w:marBottom w:val="0"/>
          <w:divBdr>
            <w:top w:val="none" w:sz="0" w:space="0" w:color="auto"/>
            <w:left w:val="none" w:sz="0" w:space="0" w:color="auto"/>
            <w:bottom w:val="none" w:sz="0" w:space="0" w:color="auto"/>
            <w:right w:val="none" w:sz="0" w:space="0" w:color="auto"/>
          </w:divBdr>
          <w:divsChild>
            <w:div w:id="1624577824">
              <w:marLeft w:val="0"/>
              <w:marRight w:val="0"/>
              <w:marTop w:val="0"/>
              <w:marBottom w:val="0"/>
              <w:divBdr>
                <w:top w:val="none" w:sz="0" w:space="0" w:color="auto"/>
                <w:left w:val="none" w:sz="0" w:space="0" w:color="auto"/>
                <w:bottom w:val="none" w:sz="0" w:space="0" w:color="auto"/>
                <w:right w:val="none" w:sz="0" w:space="0" w:color="auto"/>
              </w:divBdr>
            </w:div>
          </w:divsChild>
        </w:div>
        <w:div w:id="656887357">
          <w:marLeft w:val="0"/>
          <w:marRight w:val="0"/>
          <w:marTop w:val="0"/>
          <w:marBottom w:val="0"/>
          <w:divBdr>
            <w:top w:val="none" w:sz="0" w:space="0" w:color="auto"/>
            <w:left w:val="none" w:sz="0" w:space="0" w:color="auto"/>
            <w:bottom w:val="none" w:sz="0" w:space="0" w:color="auto"/>
            <w:right w:val="none" w:sz="0" w:space="0" w:color="auto"/>
          </w:divBdr>
          <w:divsChild>
            <w:div w:id="1801335596">
              <w:marLeft w:val="0"/>
              <w:marRight w:val="0"/>
              <w:marTop w:val="0"/>
              <w:marBottom w:val="0"/>
              <w:divBdr>
                <w:top w:val="none" w:sz="0" w:space="0" w:color="auto"/>
                <w:left w:val="none" w:sz="0" w:space="0" w:color="auto"/>
                <w:bottom w:val="none" w:sz="0" w:space="0" w:color="auto"/>
                <w:right w:val="none" w:sz="0" w:space="0" w:color="auto"/>
              </w:divBdr>
            </w:div>
          </w:divsChild>
        </w:div>
        <w:div w:id="1061487838">
          <w:marLeft w:val="0"/>
          <w:marRight w:val="0"/>
          <w:marTop w:val="0"/>
          <w:marBottom w:val="0"/>
          <w:divBdr>
            <w:top w:val="none" w:sz="0" w:space="0" w:color="auto"/>
            <w:left w:val="none" w:sz="0" w:space="0" w:color="auto"/>
            <w:bottom w:val="none" w:sz="0" w:space="0" w:color="auto"/>
            <w:right w:val="none" w:sz="0" w:space="0" w:color="auto"/>
          </w:divBdr>
          <w:divsChild>
            <w:div w:id="622149535">
              <w:marLeft w:val="0"/>
              <w:marRight w:val="0"/>
              <w:marTop w:val="0"/>
              <w:marBottom w:val="0"/>
              <w:divBdr>
                <w:top w:val="none" w:sz="0" w:space="0" w:color="auto"/>
                <w:left w:val="none" w:sz="0" w:space="0" w:color="auto"/>
                <w:bottom w:val="none" w:sz="0" w:space="0" w:color="auto"/>
                <w:right w:val="none" w:sz="0" w:space="0" w:color="auto"/>
              </w:divBdr>
            </w:div>
          </w:divsChild>
        </w:div>
        <w:div w:id="1157305121">
          <w:marLeft w:val="0"/>
          <w:marRight w:val="0"/>
          <w:marTop w:val="0"/>
          <w:marBottom w:val="0"/>
          <w:divBdr>
            <w:top w:val="none" w:sz="0" w:space="0" w:color="auto"/>
            <w:left w:val="none" w:sz="0" w:space="0" w:color="auto"/>
            <w:bottom w:val="none" w:sz="0" w:space="0" w:color="auto"/>
            <w:right w:val="none" w:sz="0" w:space="0" w:color="auto"/>
          </w:divBdr>
          <w:divsChild>
            <w:div w:id="1252545390">
              <w:marLeft w:val="0"/>
              <w:marRight w:val="0"/>
              <w:marTop w:val="0"/>
              <w:marBottom w:val="0"/>
              <w:divBdr>
                <w:top w:val="none" w:sz="0" w:space="0" w:color="auto"/>
                <w:left w:val="none" w:sz="0" w:space="0" w:color="auto"/>
                <w:bottom w:val="none" w:sz="0" w:space="0" w:color="auto"/>
                <w:right w:val="none" w:sz="0" w:space="0" w:color="auto"/>
              </w:divBdr>
            </w:div>
          </w:divsChild>
        </w:div>
        <w:div w:id="1354840334">
          <w:marLeft w:val="0"/>
          <w:marRight w:val="0"/>
          <w:marTop w:val="0"/>
          <w:marBottom w:val="0"/>
          <w:divBdr>
            <w:top w:val="none" w:sz="0" w:space="0" w:color="auto"/>
            <w:left w:val="none" w:sz="0" w:space="0" w:color="auto"/>
            <w:bottom w:val="none" w:sz="0" w:space="0" w:color="auto"/>
            <w:right w:val="none" w:sz="0" w:space="0" w:color="auto"/>
          </w:divBdr>
          <w:divsChild>
            <w:div w:id="142379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61395">
      <w:bodyDiv w:val="1"/>
      <w:marLeft w:val="0"/>
      <w:marRight w:val="0"/>
      <w:marTop w:val="0"/>
      <w:marBottom w:val="0"/>
      <w:divBdr>
        <w:top w:val="none" w:sz="0" w:space="0" w:color="auto"/>
        <w:left w:val="none" w:sz="0" w:space="0" w:color="auto"/>
        <w:bottom w:val="none" w:sz="0" w:space="0" w:color="auto"/>
        <w:right w:val="none" w:sz="0" w:space="0" w:color="auto"/>
      </w:divBdr>
      <w:divsChild>
        <w:div w:id="23097997">
          <w:marLeft w:val="0"/>
          <w:marRight w:val="0"/>
          <w:marTop w:val="0"/>
          <w:marBottom w:val="0"/>
          <w:divBdr>
            <w:top w:val="none" w:sz="0" w:space="0" w:color="auto"/>
            <w:left w:val="none" w:sz="0" w:space="0" w:color="auto"/>
            <w:bottom w:val="none" w:sz="0" w:space="0" w:color="auto"/>
            <w:right w:val="none" w:sz="0" w:space="0" w:color="auto"/>
          </w:divBdr>
        </w:div>
        <w:div w:id="895429458">
          <w:marLeft w:val="0"/>
          <w:marRight w:val="0"/>
          <w:marTop w:val="0"/>
          <w:marBottom w:val="0"/>
          <w:divBdr>
            <w:top w:val="none" w:sz="0" w:space="0" w:color="auto"/>
            <w:left w:val="none" w:sz="0" w:space="0" w:color="auto"/>
            <w:bottom w:val="none" w:sz="0" w:space="0" w:color="auto"/>
            <w:right w:val="none" w:sz="0" w:space="0" w:color="auto"/>
          </w:divBdr>
        </w:div>
        <w:div w:id="1788695740">
          <w:marLeft w:val="0"/>
          <w:marRight w:val="0"/>
          <w:marTop w:val="0"/>
          <w:marBottom w:val="0"/>
          <w:divBdr>
            <w:top w:val="none" w:sz="0" w:space="0" w:color="auto"/>
            <w:left w:val="none" w:sz="0" w:space="0" w:color="auto"/>
            <w:bottom w:val="none" w:sz="0" w:space="0" w:color="auto"/>
            <w:right w:val="none" w:sz="0" w:space="0" w:color="auto"/>
          </w:divBdr>
        </w:div>
      </w:divsChild>
    </w:div>
    <w:div w:id="1450663634">
      <w:bodyDiv w:val="1"/>
      <w:marLeft w:val="0"/>
      <w:marRight w:val="0"/>
      <w:marTop w:val="0"/>
      <w:marBottom w:val="0"/>
      <w:divBdr>
        <w:top w:val="none" w:sz="0" w:space="0" w:color="auto"/>
        <w:left w:val="none" w:sz="0" w:space="0" w:color="auto"/>
        <w:bottom w:val="none" w:sz="0" w:space="0" w:color="auto"/>
        <w:right w:val="none" w:sz="0" w:space="0" w:color="auto"/>
      </w:divBdr>
      <w:divsChild>
        <w:div w:id="1608658120">
          <w:marLeft w:val="0"/>
          <w:marRight w:val="0"/>
          <w:marTop w:val="0"/>
          <w:marBottom w:val="0"/>
          <w:divBdr>
            <w:top w:val="none" w:sz="0" w:space="0" w:color="auto"/>
            <w:left w:val="none" w:sz="0" w:space="0" w:color="auto"/>
            <w:bottom w:val="none" w:sz="0" w:space="0" w:color="auto"/>
            <w:right w:val="none" w:sz="0" w:space="0" w:color="auto"/>
          </w:divBdr>
          <w:divsChild>
            <w:div w:id="928584284">
              <w:marLeft w:val="0"/>
              <w:marRight w:val="0"/>
              <w:marTop w:val="0"/>
              <w:marBottom w:val="0"/>
              <w:divBdr>
                <w:top w:val="none" w:sz="0" w:space="0" w:color="auto"/>
                <w:left w:val="none" w:sz="0" w:space="0" w:color="auto"/>
                <w:bottom w:val="none" w:sz="0" w:space="0" w:color="auto"/>
                <w:right w:val="none" w:sz="0" w:space="0" w:color="auto"/>
              </w:divBdr>
            </w:div>
          </w:divsChild>
        </w:div>
        <w:div w:id="2039576100">
          <w:marLeft w:val="0"/>
          <w:marRight w:val="0"/>
          <w:marTop w:val="0"/>
          <w:marBottom w:val="0"/>
          <w:divBdr>
            <w:top w:val="none" w:sz="0" w:space="0" w:color="auto"/>
            <w:left w:val="none" w:sz="0" w:space="0" w:color="auto"/>
            <w:bottom w:val="none" w:sz="0" w:space="0" w:color="auto"/>
            <w:right w:val="none" w:sz="0" w:space="0" w:color="auto"/>
          </w:divBdr>
          <w:divsChild>
            <w:div w:id="435641954">
              <w:marLeft w:val="0"/>
              <w:marRight w:val="0"/>
              <w:marTop w:val="0"/>
              <w:marBottom w:val="0"/>
              <w:divBdr>
                <w:top w:val="none" w:sz="0" w:space="0" w:color="auto"/>
                <w:left w:val="none" w:sz="0" w:space="0" w:color="auto"/>
                <w:bottom w:val="none" w:sz="0" w:space="0" w:color="auto"/>
                <w:right w:val="none" w:sz="0" w:space="0" w:color="auto"/>
              </w:divBdr>
            </w:div>
          </w:divsChild>
        </w:div>
        <w:div w:id="104233844">
          <w:marLeft w:val="0"/>
          <w:marRight w:val="0"/>
          <w:marTop w:val="0"/>
          <w:marBottom w:val="0"/>
          <w:divBdr>
            <w:top w:val="none" w:sz="0" w:space="0" w:color="auto"/>
            <w:left w:val="none" w:sz="0" w:space="0" w:color="auto"/>
            <w:bottom w:val="none" w:sz="0" w:space="0" w:color="auto"/>
            <w:right w:val="none" w:sz="0" w:space="0" w:color="auto"/>
          </w:divBdr>
          <w:divsChild>
            <w:div w:id="2022119382">
              <w:marLeft w:val="0"/>
              <w:marRight w:val="0"/>
              <w:marTop w:val="0"/>
              <w:marBottom w:val="0"/>
              <w:divBdr>
                <w:top w:val="none" w:sz="0" w:space="0" w:color="auto"/>
                <w:left w:val="none" w:sz="0" w:space="0" w:color="auto"/>
                <w:bottom w:val="none" w:sz="0" w:space="0" w:color="auto"/>
                <w:right w:val="none" w:sz="0" w:space="0" w:color="auto"/>
              </w:divBdr>
            </w:div>
          </w:divsChild>
        </w:div>
        <w:div w:id="1506360471">
          <w:marLeft w:val="0"/>
          <w:marRight w:val="0"/>
          <w:marTop w:val="0"/>
          <w:marBottom w:val="0"/>
          <w:divBdr>
            <w:top w:val="none" w:sz="0" w:space="0" w:color="auto"/>
            <w:left w:val="none" w:sz="0" w:space="0" w:color="auto"/>
            <w:bottom w:val="none" w:sz="0" w:space="0" w:color="auto"/>
            <w:right w:val="none" w:sz="0" w:space="0" w:color="auto"/>
          </w:divBdr>
          <w:divsChild>
            <w:div w:id="1343626334">
              <w:marLeft w:val="0"/>
              <w:marRight w:val="0"/>
              <w:marTop w:val="0"/>
              <w:marBottom w:val="0"/>
              <w:divBdr>
                <w:top w:val="none" w:sz="0" w:space="0" w:color="auto"/>
                <w:left w:val="none" w:sz="0" w:space="0" w:color="auto"/>
                <w:bottom w:val="none" w:sz="0" w:space="0" w:color="auto"/>
                <w:right w:val="none" w:sz="0" w:space="0" w:color="auto"/>
              </w:divBdr>
            </w:div>
            <w:div w:id="1571889710">
              <w:marLeft w:val="0"/>
              <w:marRight w:val="0"/>
              <w:marTop w:val="0"/>
              <w:marBottom w:val="0"/>
              <w:divBdr>
                <w:top w:val="none" w:sz="0" w:space="0" w:color="auto"/>
                <w:left w:val="none" w:sz="0" w:space="0" w:color="auto"/>
                <w:bottom w:val="none" w:sz="0" w:space="0" w:color="auto"/>
                <w:right w:val="none" w:sz="0" w:space="0" w:color="auto"/>
              </w:divBdr>
            </w:div>
          </w:divsChild>
        </w:div>
        <w:div w:id="153766268">
          <w:marLeft w:val="0"/>
          <w:marRight w:val="0"/>
          <w:marTop w:val="0"/>
          <w:marBottom w:val="0"/>
          <w:divBdr>
            <w:top w:val="none" w:sz="0" w:space="0" w:color="auto"/>
            <w:left w:val="none" w:sz="0" w:space="0" w:color="auto"/>
            <w:bottom w:val="none" w:sz="0" w:space="0" w:color="auto"/>
            <w:right w:val="none" w:sz="0" w:space="0" w:color="auto"/>
          </w:divBdr>
          <w:divsChild>
            <w:div w:id="347559328">
              <w:marLeft w:val="0"/>
              <w:marRight w:val="0"/>
              <w:marTop w:val="0"/>
              <w:marBottom w:val="0"/>
              <w:divBdr>
                <w:top w:val="none" w:sz="0" w:space="0" w:color="auto"/>
                <w:left w:val="none" w:sz="0" w:space="0" w:color="auto"/>
                <w:bottom w:val="none" w:sz="0" w:space="0" w:color="auto"/>
                <w:right w:val="none" w:sz="0" w:space="0" w:color="auto"/>
              </w:divBdr>
            </w:div>
          </w:divsChild>
        </w:div>
        <w:div w:id="1023898599">
          <w:marLeft w:val="0"/>
          <w:marRight w:val="0"/>
          <w:marTop w:val="0"/>
          <w:marBottom w:val="0"/>
          <w:divBdr>
            <w:top w:val="none" w:sz="0" w:space="0" w:color="auto"/>
            <w:left w:val="none" w:sz="0" w:space="0" w:color="auto"/>
            <w:bottom w:val="none" w:sz="0" w:space="0" w:color="auto"/>
            <w:right w:val="none" w:sz="0" w:space="0" w:color="auto"/>
          </w:divBdr>
          <w:divsChild>
            <w:div w:id="773086800">
              <w:marLeft w:val="0"/>
              <w:marRight w:val="0"/>
              <w:marTop w:val="0"/>
              <w:marBottom w:val="0"/>
              <w:divBdr>
                <w:top w:val="none" w:sz="0" w:space="0" w:color="auto"/>
                <w:left w:val="none" w:sz="0" w:space="0" w:color="auto"/>
                <w:bottom w:val="none" w:sz="0" w:space="0" w:color="auto"/>
                <w:right w:val="none" w:sz="0" w:space="0" w:color="auto"/>
              </w:divBdr>
            </w:div>
          </w:divsChild>
        </w:div>
        <w:div w:id="2112818489">
          <w:marLeft w:val="0"/>
          <w:marRight w:val="0"/>
          <w:marTop w:val="0"/>
          <w:marBottom w:val="0"/>
          <w:divBdr>
            <w:top w:val="none" w:sz="0" w:space="0" w:color="auto"/>
            <w:left w:val="none" w:sz="0" w:space="0" w:color="auto"/>
            <w:bottom w:val="none" w:sz="0" w:space="0" w:color="auto"/>
            <w:right w:val="none" w:sz="0" w:space="0" w:color="auto"/>
          </w:divBdr>
          <w:divsChild>
            <w:div w:id="2131436206">
              <w:marLeft w:val="0"/>
              <w:marRight w:val="0"/>
              <w:marTop w:val="0"/>
              <w:marBottom w:val="0"/>
              <w:divBdr>
                <w:top w:val="none" w:sz="0" w:space="0" w:color="auto"/>
                <w:left w:val="none" w:sz="0" w:space="0" w:color="auto"/>
                <w:bottom w:val="none" w:sz="0" w:space="0" w:color="auto"/>
                <w:right w:val="none" w:sz="0" w:space="0" w:color="auto"/>
              </w:divBdr>
            </w:div>
          </w:divsChild>
        </w:div>
        <w:div w:id="900092108">
          <w:marLeft w:val="0"/>
          <w:marRight w:val="0"/>
          <w:marTop w:val="0"/>
          <w:marBottom w:val="0"/>
          <w:divBdr>
            <w:top w:val="none" w:sz="0" w:space="0" w:color="auto"/>
            <w:left w:val="none" w:sz="0" w:space="0" w:color="auto"/>
            <w:bottom w:val="none" w:sz="0" w:space="0" w:color="auto"/>
            <w:right w:val="none" w:sz="0" w:space="0" w:color="auto"/>
          </w:divBdr>
          <w:divsChild>
            <w:div w:id="1016614065">
              <w:marLeft w:val="0"/>
              <w:marRight w:val="0"/>
              <w:marTop w:val="0"/>
              <w:marBottom w:val="0"/>
              <w:divBdr>
                <w:top w:val="none" w:sz="0" w:space="0" w:color="auto"/>
                <w:left w:val="none" w:sz="0" w:space="0" w:color="auto"/>
                <w:bottom w:val="none" w:sz="0" w:space="0" w:color="auto"/>
                <w:right w:val="none" w:sz="0" w:space="0" w:color="auto"/>
              </w:divBdr>
            </w:div>
          </w:divsChild>
        </w:div>
        <w:div w:id="1916738039">
          <w:marLeft w:val="0"/>
          <w:marRight w:val="0"/>
          <w:marTop w:val="0"/>
          <w:marBottom w:val="0"/>
          <w:divBdr>
            <w:top w:val="none" w:sz="0" w:space="0" w:color="auto"/>
            <w:left w:val="none" w:sz="0" w:space="0" w:color="auto"/>
            <w:bottom w:val="none" w:sz="0" w:space="0" w:color="auto"/>
            <w:right w:val="none" w:sz="0" w:space="0" w:color="auto"/>
          </w:divBdr>
          <w:divsChild>
            <w:div w:id="1094278277">
              <w:marLeft w:val="0"/>
              <w:marRight w:val="0"/>
              <w:marTop w:val="0"/>
              <w:marBottom w:val="0"/>
              <w:divBdr>
                <w:top w:val="none" w:sz="0" w:space="0" w:color="auto"/>
                <w:left w:val="none" w:sz="0" w:space="0" w:color="auto"/>
                <w:bottom w:val="none" w:sz="0" w:space="0" w:color="auto"/>
                <w:right w:val="none" w:sz="0" w:space="0" w:color="auto"/>
              </w:divBdr>
            </w:div>
          </w:divsChild>
        </w:div>
        <w:div w:id="1457336935">
          <w:marLeft w:val="0"/>
          <w:marRight w:val="0"/>
          <w:marTop w:val="0"/>
          <w:marBottom w:val="0"/>
          <w:divBdr>
            <w:top w:val="none" w:sz="0" w:space="0" w:color="auto"/>
            <w:left w:val="none" w:sz="0" w:space="0" w:color="auto"/>
            <w:bottom w:val="none" w:sz="0" w:space="0" w:color="auto"/>
            <w:right w:val="none" w:sz="0" w:space="0" w:color="auto"/>
          </w:divBdr>
          <w:divsChild>
            <w:div w:id="426121360">
              <w:marLeft w:val="0"/>
              <w:marRight w:val="0"/>
              <w:marTop w:val="0"/>
              <w:marBottom w:val="0"/>
              <w:divBdr>
                <w:top w:val="none" w:sz="0" w:space="0" w:color="auto"/>
                <w:left w:val="none" w:sz="0" w:space="0" w:color="auto"/>
                <w:bottom w:val="none" w:sz="0" w:space="0" w:color="auto"/>
                <w:right w:val="none" w:sz="0" w:space="0" w:color="auto"/>
              </w:divBdr>
            </w:div>
          </w:divsChild>
        </w:div>
        <w:div w:id="785739356">
          <w:marLeft w:val="0"/>
          <w:marRight w:val="0"/>
          <w:marTop w:val="0"/>
          <w:marBottom w:val="0"/>
          <w:divBdr>
            <w:top w:val="none" w:sz="0" w:space="0" w:color="auto"/>
            <w:left w:val="none" w:sz="0" w:space="0" w:color="auto"/>
            <w:bottom w:val="none" w:sz="0" w:space="0" w:color="auto"/>
            <w:right w:val="none" w:sz="0" w:space="0" w:color="auto"/>
          </w:divBdr>
          <w:divsChild>
            <w:div w:id="10795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1901190">
      <w:bodyDiv w:val="1"/>
      <w:marLeft w:val="0"/>
      <w:marRight w:val="0"/>
      <w:marTop w:val="0"/>
      <w:marBottom w:val="0"/>
      <w:divBdr>
        <w:top w:val="none" w:sz="0" w:space="0" w:color="auto"/>
        <w:left w:val="none" w:sz="0" w:space="0" w:color="auto"/>
        <w:bottom w:val="none" w:sz="0" w:space="0" w:color="auto"/>
        <w:right w:val="none" w:sz="0" w:space="0" w:color="auto"/>
      </w:divBdr>
      <w:divsChild>
        <w:div w:id="130710329">
          <w:marLeft w:val="0"/>
          <w:marRight w:val="0"/>
          <w:marTop w:val="0"/>
          <w:marBottom w:val="0"/>
          <w:divBdr>
            <w:top w:val="none" w:sz="0" w:space="0" w:color="auto"/>
            <w:left w:val="none" w:sz="0" w:space="0" w:color="auto"/>
            <w:bottom w:val="none" w:sz="0" w:space="0" w:color="auto"/>
            <w:right w:val="none" w:sz="0" w:space="0" w:color="auto"/>
          </w:divBdr>
          <w:divsChild>
            <w:div w:id="1474712789">
              <w:marLeft w:val="0"/>
              <w:marRight w:val="0"/>
              <w:marTop w:val="0"/>
              <w:marBottom w:val="0"/>
              <w:divBdr>
                <w:top w:val="none" w:sz="0" w:space="0" w:color="auto"/>
                <w:left w:val="none" w:sz="0" w:space="0" w:color="auto"/>
                <w:bottom w:val="none" w:sz="0" w:space="0" w:color="auto"/>
                <w:right w:val="none" w:sz="0" w:space="0" w:color="auto"/>
              </w:divBdr>
            </w:div>
          </w:divsChild>
        </w:div>
        <w:div w:id="487329250">
          <w:marLeft w:val="0"/>
          <w:marRight w:val="0"/>
          <w:marTop w:val="0"/>
          <w:marBottom w:val="0"/>
          <w:divBdr>
            <w:top w:val="none" w:sz="0" w:space="0" w:color="auto"/>
            <w:left w:val="none" w:sz="0" w:space="0" w:color="auto"/>
            <w:bottom w:val="none" w:sz="0" w:space="0" w:color="auto"/>
            <w:right w:val="none" w:sz="0" w:space="0" w:color="auto"/>
          </w:divBdr>
          <w:divsChild>
            <w:div w:id="2017417813">
              <w:marLeft w:val="0"/>
              <w:marRight w:val="0"/>
              <w:marTop w:val="0"/>
              <w:marBottom w:val="0"/>
              <w:divBdr>
                <w:top w:val="none" w:sz="0" w:space="0" w:color="auto"/>
                <w:left w:val="none" w:sz="0" w:space="0" w:color="auto"/>
                <w:bottom w:val="none" w:sz="0" w:space="0" w:color="auto"/>
                <w:right w:val="none" w:sz="0" w:space="0" w:color="auto"/>
              </w:divBdr>
            </w:div>
          </w:divsChild>
        </w:div>
        <w:div w:id="554202764">
          <w:marLeft w:val="0"/>
          <w:marRight w:val="0"/>
          <w:marTop w:val="0"/>
          <w:marBottom w:val="0"/>
          <w:divBdr>
            <w:top w:val="none" w:sz="0" w:space="0" w:color="auto"/>
            <w:left w:val="none" w:sz="0" w:space="0" w:color="auto"/>
            <w:bottom w:val="none" w:sz="0" w:space="0" w:color="auto"/>
            <w:right w:val="none" w:sz="0" w:space="0" w:color="auto"/>
          </w:divBdr>
          <w:divsChild>
            <w:div w:id="368920408">
              <w:marLeft w:val="0"/>
              <w:marRight w:val="0"/>
              <w:marTop w:val="0"/>
              <w:marBottom w:val="0"/>
              <w:divBdr>
                <w:top w:val="none" w:sz="0" w:space="0" w:color="auto"/>
                <w:left w:val="none" w:sz="0" w:space="0" w:color="auto"/>
                <w:bottom w:val="none" w:sz="0" w:space="0" w:color="auto"/>
                <w:right w:val="none" w:sz="0" w:space="0" w:color="auto"/>
              </w:divBdr>
            </w:div>
          </w:divsChild>
        </w:div>
        <w:div w:id="1419863815">
          <w:marLeft w:val="0"/>
          <w:marRight w:val="0"/>
          <w:marTop w:val="0"/>
          <w:marBottom w:val="0"/>
          <w:divBdr>
            <w:top w:val="none" w:sz="0" w:space="0" w:color="auto"/>
            <w:left w:val="none" w:sz="0" w:space="0" w:color="auto"/>
            <w:bottom w:val="none" w:sz="0" w:space="0" w:color="auto"/>
            <w:right w:val="none" w:sz="0" w:space="0" w:color="auto"/>
          </w:divBdr>
          <w:divsChild>
            <w:div w:id="164590458">
              <w:marLeft w:val="0"/>
              <w:marRight w:val="0"/>
              <w:marTop w:val="0"/>
              <w:marBottom w:val="0"/>
              <w:divBdr>
                <w:top w:val="none" w:sz="0" w:space="0" w:color="auto"/>
                <w:left w:val="none" w:sz="0" w:space="0" w:color="auto"/>
                <w:bottom w:val="none" w:sz="0" w:space="0" w:color="auto"/>
                <w:right w:val="none" w:sz="0" w:space="0" w:color="auto"/>
              </w:divBdr>
            </w:div>
            <w:div w:id="899632589">
              <w:marLeft w:val="0"/>
              <w:marRight w:val="0"/>
              <w:marTop w:val="0"/>
              <w:marBottom w:val="0"/>
              <w:divBdr>
                <w:top w:val="none" w:sz="0" w:space="0" w:color="auto"/>
                <w:left w:val="none" w:sz="0" w:space="0" w:color="auto"/>
                <w:bottom w:val="none" w:sz="0" w:space="0" w:color="auto"/>
                <w:right w:val="none" w:sz="0" w:space="0" w:color="auto"/>
              </w:divBdr>
            </w:div>
            <w:div w:id="1137185435">
              <w:marLeft w:val="0"/>
              <w:marRight w:val="0"/>
              <w:marTop w:val="0"/>
              <w:marBottom w:val="0"/>
              <w:divBdr>
                <w:top w:val="none" w:sz="0" w:space="0" w:color="auto"/>
                <w:left w:val="none" w:sz="0" w:space="0" w:color="auto"/>
                <w:bottom w:val="none" w:sz="0" w:space="0" w:color="auto"/>
                <w:right w:val="none" w:sz="0" w:space="0" w:color="auto"/>
              </w:divBdr>
            </w:div>
          </w:divsChild>
        </w:div>
        <w:div w:id="372996953">
          <w:marLeft w:val="0"/>
          <w:marRight w:val="0"/>
          <w:marTop w:val="0"/>
          <w:marBottom w:val="0"/>
          <w:divBdr>
            <w:top w:val="none" w:sz="0" w:space="0" w:color="auto"/>
            <w:left w:val="none" w:sz="0" w:space="0" w:color="auto"/>
            <w:bottom w:val="none" w:sz="0" w:space="0" w:color="auto"/>
            <w:right w:val="none" w:sz="0" w:space="0" w:color="auto"/>
          </w:divBdr>
          <w:divsChild>
            <w:div w:id="325089219">
              <w:marLeft w:val="0"/>
              <w:marRight w:val="0"/>
              <w:marTop w:val="0"/>
              <w:marBottom w:val="0"/>
              <w:divBdr>
                <w:top w:val="none" w:sz="0" w:space="0" w:color="auto"/>
                <w:left w:val="none" w:sz="0" w:space="0" w:color="auto"/>
                <w:bottom w:val="none" w:sz="0" w:space="0" w:color="auto"/>
                <w:right w:val="none" w:sz="0" w:space="0" w:color="auto"/>
              </w:divBdr>
            </w:div>
          </w:divsChild>
        </w:div>
        <w:div w:id="478809055">
          <w:marLeft w:val="0"/>
          <w:marRight w:val="0"/>
          <w:marTop w:val="0"/>
          <w:marBottom w:val="0"/>
          <w:divBdr>
            <w:top w:val="none" w:sz="0" w:space="0" w:color="auto"/>
            <w:left w:val="none" w:sz="0" w:space="0" w:color="auto"/>
            <w:bottom w:val="none" w:sz="0" w:space="0" w:color="auto"/>
            <w:right w:val="none" w:sz="0" w:space="0" w:color="auto"/>
          </w:divBdr>
          <w:divsChild>
            <w:div w:id="771047062">
              <w:marLeft w:val="0"/>
              <w:marRight w:val="0"/>
              <w:marTop w:val="0"/>
              <w:marBottom w:val="0"/>
              <w:divBdr>
                <w:top w:val="none" w:sz="0" w:space="0" w:color="auto"/>
                <w:left w:val="none" w:sz="0" w:space="0" w:color="auto"/>
                <w:bottom w:val="none" w:sz="0" w:space="0" w:color="auto"/>
                <w:right w:val="none" w:sz="0" w:space="0" w:color="auto"/>
              </w:divBdr>
            </w:div>
          </w:divsChild>
        </w:div>
        <w:div w:id="134298622">
          <w:marLeft w:val="0"/>
          <w:marRight w:val="0"/>
          <w:marTop w:val="0"/>
          <w:marBottom w:val="0"/>
          <w:divBdr>
            <w:top w:val="none" w:sz="0" w:space="0" w:color="auto"/>
            <w:left w:val="none" w:sz="0" w:space="0" w:color="auto"/>
            <w:bottom w:val="none" w:sz="0" w:space="0" w:color="auto"/>
            <w:right w:val="none" w:sz="0" w:space="0" w:color="auto"/>
          </w:divBdr>
          <w:divsChild>
            <w:div w:id="141776635">
              <w:marLeft w:val="0"/>
              <w:marRight w:val="0"/>
              <w:marTop w:val="0"/>
              <w:marBottom w:val="0"/>
              <w:divBdr>
                <w:top w:val="none" w:sz="0" w:space="0" w:color="auto"/>
                <w:left w:val="none" w:sz="0" w:space="0" w:color="auto"/>
                <w:bottom w:val="none" w:sz="0" w:space="0" w:color="auto"/>
                <w:right w:val="none" w:sz="0" w:space="0" w:color="auto"/>
              </w:divBdr>
            </w:div>
          </w:divsChild>
        </w:div>
        <w:div w:id="88699614">
          <w:marLeft w:val="0"/>
          <w:marRight w:val="0"/>
          <w:marTop w:val="0"/>
          <w:marBottom w:val="0"/>
          <w:divBdr>
            <w:top w:val="none" w:sz="0" w:space="0" w:color="auto"/>
            <w:left w:val="none" w:sz="0" w:space="0" w:color="auto"/>
            <w:bottom w:val="none" w:sz="0" w:space="0" w:color="auto"/>
            <w:right w:val="none" w:sz="0" w:space="0" w:color="auto"/>
          </w:divBdr>
          <w:divsChild>
            <w:div w:id="666439581">
              <w:marLeft w:val="0"/>
              <w:marRight w:val="0"/>
              <w:marTop w:val="0"/>
              <w:marBottom w:val="0"/>
              <w:divBdr>
                <w:top w:val="none" w:sz="0" w:space="0" w:color="auto"/>
                <w:left w:val="none" w:sz="0" w:space="0" w:color="auto"/>
                <w:bottom w:val="none" w:sz="0" w:space="0" w:color="auto"/>
                <w:right w:val="none" w:sz="0" w:space="0" w:color="auto"/>
              </w:divBdr>
            </w:div>
          </w:divsChild>
        </w:div>
        <w:div w:id="1350915070">
          <w:marLeft w:val="0"/>
          <w:marRight w:val="0"/>
          <w:marTop w:val="0"/>
          <w:marBottom w:val="0"/>
          <w:divBdr>
            <w:top w:val="none" w:sz="0" w:space="0" w:color="auto"/>
            <w:left w:val="none" w:sz="0" w:space="0" w:color="auto"/>
            <w:bottom w:val="none" w:sz="0" w:space="0" w:color="auto"/>
            <w:right w:val="none" w:sz="0" w:space="0" w:color="auto"/>
          </w:divBdr>
          <w:divsChild>
            <w:div w:id="1806459202">
              <w:marLeft w:val="0"/>
              <w:marRight w:val="0"/>
              <w:marTop w:val="0"/>
              <w:marBottom w:val="0"/>
              <w:divBdr>
                <w:top w:val="none" w:sz="0" w:space="0" w:color="auto"/>
                <w:left w:val="none" w:sz="0" w:space="0" w:color="auto"/>
                <w:bottom w:val="none" w:sz="0" w:space="0" w:color="auto"/>
                <w:right w:val="none" w:sz="0" w:space="0" w:color="auto"/>
              </w:divBdr>
            </w:div>
          </w:divsChild>
        </w:div>
        <w:div w:id="1513035507">
          <w:marLeft w:val="0"/>
          <w:marRight w:val="0"/>
          <w:marTop w:val="0"/>
          <w:marBottom w:val="0"/>
          <w:divBdr>
            <w:top w:val="none" w:sz="0" w:space="0" w:color="auto"/>
            <w:left w:val="none" w:sz="0" w:space="0" w:color="auto"/>
            <w:bottom w:val="none" w:sz="0" w:space="0" w:color="auto"/>
            <w:right w:val="none" w:sz="0" w:space="0" w:color="auto"/>
          </w:divBdr>
          <w:divsChild>
            <w:div w:id="1641030254">
              <w:marLeft w:val="0"/>
              <w:marRight w:val="0"/>
              <w:marTop w:val="0"/>
              <w:marBottom w:val="0"/>
              <w:divBdr>
                <w:top w:val="none" w:sz="0" w:space="0" w:color="auto"/>
                <w:left w:val="none" w:sz="0" w:space="0" w:color="auto"/>
                <w:bottom w:val="none" w:sz="0" w:space="0" w:color="auto"/>
                <w:right w:val="none" w:sz="0" w:space="0" w:color="auto"/>
              </w:divBdr>
            </w:div>
          </w:divsChild>
        </w:div>
        <w:div w:id="2123189067">
          <w:marLeft w:val="0"/>
          <w:marRight w:val="0"/>
          <w:marTop w:val="0"/>
          <w:marBottom w:val="0"/>
          <w:divBdr>
            <w:top w:val="none" w:sz="0" w:space="0" w:color="auto"/>
            <w:left w:val="none" w:sz="0" w:space="0" w:color="auto"/>
            <w:bottom w:val="none" w:sz="0" w:space="0" w:color="auto"/>
            <w:right w:val="none" w:sz="0" w:space="0" w:color="auto"/>
          </w:divBdr>
          <w:divsChild>
            <w:div w:id="57751092">
              <w:marLeft w:val="0"/>
              <w:marRight w:val="0"/>
              <w:marTop w:val="0"/>
              <w:marBottom w:val="0"/>
              <w:divBdr>
                <w:top w:val="none" w:sz="0" w:space="0" w:color="auto"/>
                <w:left w:val="none" w:sz="0" w:space="0" w:color="auto"/>
                <w:bottom w:val="none" w:sz="0" w:space="0" w:color="auto"/>
                <w:right w:val="none" w:sz="0" w:space="0" w:color="auto"/>
              </w:divBdr>
            </w:div>
          </w:divsChild>
        </w:div>
        <w:div w:id="1209806946">
          <w:marLeft w:val="0"/>
          <w:marRight w:val="0"/>
          <w:marTop w:val="0"/>
          <w:marBottom w:val="0"/>
          <w:divBdr>
            <w:top w:val="none" w:sz="0" w:space="0" w:color="auto"/>
            <w:left w:val="none" w:sz="0" w:space="0" w:color="auto"/>
            <w:bottom w:val="none" w:sz="0" w:space="0" w:color="auto"/>
            <w:right w:val="none" w:sz="0" w:space="0" w:color="auto"/>
          </w:divBdr>
          <w:divsChild>
            <w:div w:id="520319529">
              <w:marLeft w:val="0"/>
              <w:marRight w:val="0"/>
              <w:marTop w:val="0"/>
              <w:marBottom w:val="0"/>
              <w:divBdr>
                <w:top w:val="none" w:sz="0" w:space="0" w:color="auto"/>
                <w:left w:val="none" w:sz="0" w:space="0" w:color="auto"/>
                <w:bottom w:val="none" w:sz="0" w:space="0" w:color="auto"/>
                <w:right w:val="none" w:sz="0" w:space="0" w:color="auto"/>
              </w:divBdr>
            </w:div>
          </w:divsChild>
        </w:div>
        <w:div w:id="645204618">
          <w:marLeft w:val="0"/>
          <w:marRight w:val="0"/>
          <w:marTop w:val="0"/>
          <w:marBottom w:val="0"/>
          <w:divBdr>
            <w:top w:val="none" w:sz="0" w:space="0" w:color="auto"/>
            <w:left w:val="none" w:sz="0" w:space="0" w:color="auto"/>
            <w:bottom w:val="none" w:sz="0" w:space="0" w:color="auto"/>
            <w:right w:val="none" w:sz="0" w:space="0" w:color="auto"/>
          </w:divBdr>
          <w:divsChild>
            <w:div w:id="1026252280">
              <w:marLeft w:val="0"/>
              <w:marRight w:val="0"/>
              <w:marTop w:val="0"/>
              <w:marBottom w:val="0"/>
              <w:divBdr>
                <w:top w:val="none" w:sz="0" w:space="0" w:color="auto"/>
                <w:left w:val="none" w:sz="0" w:space="0" w:color="auto"/>
                <w:bottom w:val="none" w:sz="0" w:space="0" w:color="auto"/>
                <w:right w:val="none" w:sz="0" w:space="0" w:color="auto"/>
              </w:divBdr>
            </w:div>
          </w:divsChild>
        </w:div>
        <w:div w:id="2014338118">
          <w:marLeft w:val="0"/>
          <w:marRight w:val="0"/>
          <w:marTop w:val="0"/>
          <w:marBottom w:val="0"/>
          <w:divBdr>
            <w:top w:val="none" w:sz="0" w:space="0" w:color="auto"/>
            <w:left w:val="none" w:sz="0" w:space="0" w:color="auto"/>
            <w:bottom w:val="none" w:sz="0" w:space="0" w:color="auto"/>
            <w:right w:val="none" w:sz="0" w:space="0" w:color="auto"/>
          </w:divBdr>
          <w:divsChild>
            <w:div w:id="1810395817">
              <w:marLeft w:val="0"/>
              <w:marRight w:val="0"/>
              <w:marTop w:val="0"/>
              <w:marBottom w:val="0"/>
              <w:divBdr>
                <w:top w:val="none" w:sz="0" w:space="0" w:color="auto"/>
                <w:left w:val="none" w:sz="0" w:space="0" w:color="auto"/>
                <w:bottom w:val="none" w:sz="0" w:space="0" w:color="auto"/>
                <w:right w:val="none" w:sz="0" w:space="0" w:color="auto"/>
              </w:divBdr>
            </w:div>
          </w:divsChild>
        </w:div>
        <w:div w:id="1428841885">
          <w:marLeft w:val="0"/>
          <w:marRight w:val="0"/>
          <w:marTop w:val="0"/>
          <w:marBottom w:val="0"/>
          <w:divBdr>
            <w:top w:val="none" w:sz="0" w:space="0" w:color="auto"/>
            <w:left w:val="none" w:sz="0" w:space="0" w:color="auto"/>
            <w:bottom w:val="none" w:sz="0" w:space="0" w:color="auto"/>
            <w:right w:val="none" w:sz="0" w:space="0" w:color="auto"/>
          </w:divBdr>
          <w:divsChild>
            <w:div w:id="2141681588">
              <w:marLeft w:val="0"/>
              <w:marRight w:val="0"/>
              <w:marTop w:val="0"/>
              <w:marBottom w:val="0"/>
              <w:divBdr>
                <w:top w:val="none" w:sz="0" w:space="0" w:color="auto"/>
                <w:left w:val="none" w:sz="0" w:space="0" w:color="auto"/>
                <w:bottom w:val="none" w:sz="0" w:space="0" w:color="auto"/>
                <w:right w:val="none" w:sz="0" w:space="0" w:color="auto"/>
              </w:divBdr>
            </w:div>
          </w:divsChild>
        </w:div>
        <w:div w:id="975647033">
          <w:marLeft w:val="0"/>
          <w:marRight w:val="0"/>
          <w:marTop w:val="0"/>
          <w:marBottom w:val="0"/>
          <w:divBdr>
            <w:top w:val="none" w:sz="0" w:space="0" w:color="auto"/>
            <w:left w:val="none" w:sz="0" w:space="0" w:color="auto"/>
            <w:bottom w:val="none" w:sz="0" w:space="0" w:color="auto"/>
            <w:right w:val="none" w:sz="0" w:space="0" w:color="auto"/>
          </w:divBdr>
          <w:divsChild>
            <w:div w:id="1822849080">
              <w:marLeft w:val="0"/>
              <w:marRight w:val="0"/>
              <w:marTop w:val="0"/>
              <w:marBottom w:val="0"/>
              <w:divBdr>
                <w:top w:val="none" w:sz="0" w:space="0" w:color="auto"/>
                <w:left w:val="none" w:sz="0" w:space="0" w:color="auto"/>
                <w:bottom w:val="none" w:sz="0" w:space="0" w:color="auto"/>
                <w:right w:val="none" w:sz="0" w:space="0" w:color="auto"/>
              </w:divBdr>
            </w:div>
          </w:divsChild>
        </w:div>
        <w:div w:id="1398937466">
          <w:marLeft w:val="0"/>
          <w:marRight w:val="0"/>
          <w:marTop w:val="0"/>
          <w:marBottom w:val="0"/>
          <w:divBdr>
            <w:top w:val="none" w:sz="0" w:space="0" w:color="auto"/>
            <w:left w:val="none" w:sz="0" w:space="0" w:color="auto"/>
            <w:bottom w:val="none" w:sz="0" w:space="0" w:color="auto"/>
            <w:right w:val="none" w:sz="0" w:space="0" w:color="auto"/>
          </w:divBdr>
          <w:divsChild>
            <w:div w:id="1588733056">
              <w:marLeft w:val="0"/>
              <w:marRight w:val="0"/>
              <w:marTop w:val="0"/>
              <w:marBottom w:val="0"/>
              <w:divBdr>
                <w:top w:val="none" w:sz="0" w:space="0" w:color="auto"/>
                <w:left w:val="none" w:sz="0" w:space="0" w:color="auto"/>
                <w:bottom w:val="none" w:sz="0" w:space="0" w:color="auto"/>
                <w:right w:val="none" w:sz="0" w:space="0" w:color="auto"/>
              </w:divBdr>
            </w:div>
          </w:divsChild>
        </w:div>
        <w:div w:id="2026787107">
          <w:marLeft w:val="0"/>
          <w:marRight w:val="0"/>
          <w:marTop w:val="0"/>
          <w:marBottom w:val="0"/>
          <w:divBdr>
            <w:top w:val="none" w:sz="0" w:space="0" w:color="auto"/>
            <w:left w:val="none" w:sz="0" w:space="0" w:color="auto"/>
            <w:bottom w:val="none" w:sz="0" w:space="0" w:color="auto"/>
            <w:right w:val="none" w:sz="0" w:space="0" w:color="auto"/>
          </w:divBdr>
          <w:divsChild>
            <w:div w:id="59717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51049">
      <w:bodyDiv w:val="1"/>
      <w:marLeft w:val="0"/>
      <w:marRight w:val="0"/>
      <w:marTop w:val="0"/>
      <w:marBottom w:val="0"/>
      <w:divBdr>
        <w:top w:val="none" w:sz="0" w:space="0" w:color="auto"/>
        <w:left w:val="none" w:sz="0" w:space="0" w:color="auto"/>
        <w:bottom w:val="none" w:sz="0" w:space="0" w:color="auto"/>
        <w:right w:val="none" w:sz="0" w:space="0" w:color="auto"/>
      </w:divBdr>
      <w:divsChild>
        <w:div w:id="2074428246">
          <w:marLeft w:val="0"/>
          <w:marRight w:val="0"/>
          <w:marTop w:val="0"/>
          <w:marBottom w:val="0"/>
          <w:divBdr>
            <w:top w:val="none" w:sz="0" w:space="0" w:color="auto"/>
            <w:left w:val="none" w:sz="0" w:space="0" w:color="auto"/>
            <w:bottom w:val="none" w:sz="0" w:space="0" w:color="auto"/>
            <w:right w:val="none" w:sz="0" w:space="0" w:color="auto"/>
          </w:divBdr>
          <w:divsChild>
            <w:div w:id="1070693638">
              <w:marLeft w:val="0"/>
              <w:marRight w:val="0"/>
              <w:marTop w:val="0"/>
              <w:marBottom w:val="0"/>
              <w:divBdr>
                <w:top w:val="none" w:sz="0" w:space="0" w:color="auto"/>
                <w:left w:val="none" w:sz="0" w:space="0" w:color="auto"/>
                <w:bottom w:val="none" w:sz="0" w:space="0" w:color="auto"/>
                <w:right w:val="none" w:sz="0" w:space="0" w:color="auto"/>
              </w:divBdr>
            </w:div>
          </w:divsChild>
        </w:div>
        <w:div w:id="2050252576">
          <w:marLeft w:val="0"/>
          <w:marRight w:val="0"/>
          <w:marTop w:val="0"/>
          <w:marBottom w:val="0"/>
          <w:divBdr>
            <w:top w:val="none" w:sz="0" w:space="0" w:color="auto"/>
            <w:left w:val="none" w:sz="0" w:space="0" w:color="auto"/>
            <w:bottom w:val="none" w:sz="0" w:space="0" w:color="auto"/>
            <w:right w:val="none" w:sz="0" w:space="0" w:color="auto"/>
          </w:divBdr>
          <w:divsChild>
            <w:div w:id="1367490170">
              <w:marLeft w:val="0"/>
              <w:marRight w:val="0"/>
              <w:marTop w:val="0"/>
              <w:marBottom w:val="0"/>
              <w:divBdr>
                <w:top w:val="none" w:sz="0" w:space="0" w:color="auto"/>
                <w:left w:val="none" w:sz="0" w:space="0" w:color="auto"/>
                <w:bottom w:val="none" w:sz="0" w:space="0" w:color="auto"/>
                <w:right w:val="none" w:sz="0" w:space="0" w:color="auto"/>
              </w:divBdr>
            </w:div>
          </w:divsChild>
        </w:div>
        <w:div w:id="1276327372">
          <w:marLeft w:val="0"/>
          <w:marRight w:val="0"/>
          <w:marTop w:val="0"/>
          <w:marBottom w:val="0"/>
          <w:divBdr>
            <w:top w:val="none" w:sz="0" w:space="0" w:color="auto"/>
            <w:left w:val="none" w:sz="0" w:space="0" w:color="auto"/>
            <w:bottom w:val="none" w:sz="0" w:space="0" w:color="auto"/>
            <w:right w:val="none" w:sz="0" w:space="0" w:color="auto"/>
          </w:divBdr>
          <w:divsChild>
            <w:div w:id="1957054224">
              <w:marLeft w:val="0"/>
              <w:marRight w:val="0"/>
              <w:marTop w:val="0"/>
              <w:marBottom w:val="0"/>
              <w:divBdr>
                <w:top w:val="none" w:sz="0" w:space="0" w:color="auto"/>
                <w:left w:val="none" w:sz="0" w:space="0" w:color="auto"/>
                <w:bottom w:val="none" w:sz="0" w:space="0" w:color="auto"/>
                <w:right w:val="none" w:sz="0" w:space="0" w:color="auto"/>
              </w:divBdr>
            </w:div>
          </w:divsChild>
        </w:div>
        <w:div w:id="464855118">
          <w:marLeft w:val="0"/>
          <w:marRight w:val="0"/>
          <w:marTop w:val="0"/>
          <w:marBottom w:val="0"/>
          <w:divBdr>
            <w:top w:val="none" w:sz="0" w:space="0" w:color="auto"/>
            <w:left w:val="none" w:sz="0" w:space="0" w:color="auto"/>
            <w:bottom w:val="none" w:sz="0" w:space="0" w:color="auto"/>
            <w:right w:val="none" w:sz="0" w:space="0" w:color="auto"/>
          </w:divBdr>
          <w:divsChild>
            <w:div w:id="1659264651">
              <w:marLeft w:val="0"/>
              <w:marRight w:val="0"/>
              <w:marTop w:val="0"/>
              <w:marBottom w:val="0"/>
              <w:divBdr>
                <w:top w:val="none" w:sz="0" w:space="0" w:color="auto"/>
                <w:left w:val="none" w:sz="0" w:space="0" w:color="auto"/>
                <w:bottom w:val="none" w:sz="0" w:space="0" w:color="auto"/>
                <w:right w:val="none" w:sz="0" w:space="0" w:color="auto"/>
              </w:divBdr>
            </w:div>
          </w:divsChild>
        </w:div>
        <w:div w:id="111364175">
          <w:marLeft w:val="0"/>
          <w:marRight w:val="0"/>
          <w:marTop w:val="0"/>
          <w:marBottom w:val="0"/>
          <w:divBdr>
            <w:top w:val="none" w:sz="0" w:space="0" w:color="auto"/>
            <w:left w:val="none" w:sz="0" w:space="0" w:color="auto"/>
            <w:bottom w:val="none" w:sz="0" w:space="0" w:color="auto"/>
            <w:right w:val="none" w:sz="0" w:space="0" w:color="auto"/>
          </w:divBdr>
          <w:divsChild>
            <w:div w:id="1934125947">
              <w:marLeft w:val="0"/>
              <w:marRight w:val="0"/>
              <w:marTop w:val="0"/>
              <w:marBottom w:val="0"/>
              <w:divBdr>
                <w:top w:val="none" w:sz="0" w:space="0" w:color="auto"/>
                <w:left w:val="none" w:sz="0" w:space="0" w:color="auto"/>
                <w:bottom w:val="none" w:sz="0" w:space="0" w:color="auto"/>
                <w:right w:val="none" w:sz="0" w:space="0" w:color="auto"/>
              </w:divBdr>
            </w:div>
          </w:divsChild>
        </w:div>
        <w:div w:id="1884367848">
          <w:marLeft w:val="0"/>
          <w:marRight w:val="0"/>
          <w:marTop w:val="0"/>
          <w:marBottom w:val="0"/>
          <w:divBdr>
            <w:top w:val="none" w:sz="0" w:space="0" w:color="auto"/>
            <w:left w:val="none" w:sz="0" w:space="0" w:color="auto"/>
            <w:bottom w:val="none" w:sz="0" w:space="0" w:color="auto"/>
            <w:right w:val="none" w:sz="0" w:space="0" w:color="auto"/>
          </w:divBdr>
          <w:divsChild>
            <w:div w:id="62967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81751">
      <w:bodyDiv w:val="1"/>
      <w:marLeft w:val="0"/>
      <w:marRight w:val="0"/>
      <w:marTop w:val="0"/>
      <w:marBottom w:val="0"/>
      <w:divBdr>
        <w:top w:val="none" w:sz="0" w:space="0" w:color="auto"/>
        <w:left w:val="none" w:sz="0" w:space="0" w:color="auto"/>
        <w:bottom w:val="none" w:sz="0" w:space="0" w:color="auto"/>
        <w:right w:val="none" w:sz="0" w:space="0" w:color="auto"/>
      </w:divBdr>
      <w:divsChild>
        <w:div w:id="1927106534">
          <w:marLeft w:val="0"/>
          <w:marRight w:val="0"/>
          <w:marTop w:val="0"/>
          <w:marBottom w:val="0"/>
          <w:divBdr>
            <w:top w:val="none" w:sz="0" w:space="0" w:color="auto"/>
            <w:left w:val="none" w:sz="0" w:space="0" w:color="auto"/>
            <w:bottom w:val="none" w:sz="0" w:space="0" w:color="auto"/>
            <w:right w:val="none" w:sz="0" w:space="0" w:color="auto"/>
          </w:divBdr>
        </w:div>
        <w:div w:id="1237400820">
          <w:marLeft w:val="0"/>
          <w:marRight w:val="0"/>
          <w:marTop w:val="0"/>
          <w:marBottom w:val="0"/>
          <w:divBdr>
            <w:top w:val="none" w:sz="0" w:space="0" w:color="auto"/>
            <w:left w:val="none" w:sz="0" w:space="0" w:color="auto"/>
            <w:bottom w:val="none" w:sz="0" w:space="0" w:color="auto"/>
            <w:right w:val="none" w:sz="0" w:space="0" w:color="auto"/>
          </w:divBdr>
        </w:div>
        <w:div w:id="1950621232">
          <w:marLeft w:val="0"/>
          <w:marRight w:val="0"/>
          <w:marTop w:val="0"/>
          <w:marBottom w:val="0"/>
          <w:divBdr>
            <w:top w:val="none" w:sz="0" w:space="0" w:color="auto"/>
            <w:left w:val="none" w:sz="0" w:space="0" w:color="auto"/>
            <w:bottom w:val="none" w:sz="0" w:space="0" w:color="auto"/>
            <w:right w:val="none" w:sz="0" w:space="0" w:color="auto"/>
          </w:divBdr>
        </w:div>
        <w:div w:id="507059886">
          <w:marLeft w:val="0"/>
          <w:marRight w:val="0"/>
          <w:marTop w:val="0"/>
          <w:marBottom w:val="0"/>
          <w:divBdr>
            <w:top w:val="none" w:sz="0" w:space="0" w:color="auto"/>
            <w:left w:val="none" w:sz="0" w:space="0" w:color="auto"/>
            <w:bottom w:val="none" w:sz="0" w:space="0" w:color="auto"/>
            <w:right w:val="none" w:sz="0" w:space="0" w:color="auto"/>
          </w:divBdr>
        </w:div>
        <w:div w:id="995494702">
          <w:marLeft w:val="0"/>
          <w:marRight w:val="0"/>
          <w:marTop w:val="0"/>
          <w:marBottom w:val="0"/>
          <w:divBdr>
            <w:top w:val="none" w:sz="0" w:space="0" w:color="auto"/>
            <w:left w:val="none" w:sz="0" w:space="0" w:color="auto"/>
            <w:bottom w:val="none" w:sz="0" w:space="0" w:color="auto"/>
            <w:right w:val="none" w:sz="0" w:space="0" w:color="auto"/>
          </w:divBdr>
        </w:div>
        <w:div w:id="1291591948">
          <w:marLeft w:val="0"/>
          <w:marRight w:val="0"/>
          <w:marTop w:val="0"/>
          <w:marBottom w:val="0"/>
          <w:divBdr>
            <w:top w:val="none" w:sz="0" w:space="0" w:color="auto"/>
            <w:left w:val="none" w:sz="0" w:space="0" w:color="auto"/>
            <w:bottom w:val="none" w:sz="0" w:space="0" w:color="auto"/>
            <w:right w:val="none" w:sz="0" w:space="0" w:color="auto"/>
          </w:divBdr>
        </w:div>
      </w:divsChild>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71365183">
      <w:bodyDiv w:val="1"/>
      <w:marLeft w:val="0"/>
      <w:marRight w:val="0"/>
      <w:marTop w:val="0"/>
      <w:marBottom w:val="0"/>
      <w:divBdr>
        <w:top w:val="none" w:sz="0" w:space="0" w:color="auto"/>
        <w:left w:val="none" w:sz="0" w:space="0" w:color="auto"/>
        <w:bottom w:val="none" w:sz="0" w:space="0" w:color="auto"/>
        <w:right w:val="none" w:sz="0" w:space="0" w:color="auto"/>
      </w:divBdr>
      <w:divsChild>
        <w:div w:id="455609750">
          <w:marLeft w:val="0"/>
          <w:marRight w:val="0"/>
          <w:marTop w:val="0"/>
          <w:marBottom w:val="0"/>
          <w:divBdr>
            <w:top w:val="none" w:sz="0" w:space="0" w:color="auto"/>
            <w:left w:val="none" w:sz="0" w:space="0" w:color="auto"/>
            <w:bottom w:val="none" w:sz="0" w:space="0" w:color="auto"/>
            <w:right w:val="none" w:sz="0" w:space="0" w:color="auto"/>
          </w:divBdr>
          <w:divsChild>
            <w:div w:id="1594046646">
              <w:marLeft w:val="0"/>
              <w:marRight w:val="0"/>
              <w:marTop w:val="0"/>
              <w:marBottom w:val="0"/>
              <w:divBdr>
                <w:top w:val="none" w:sz="0" w:space="0" w:color="auto"/>
                <w:left w:val="none" w:sz="0" w:space="0" w:color="auto"/>
                <w:bottom w:val="none" w:sz="0" w:space="0" w:color="auto"/>
                <w:right w:val="none" w:sz="0" w:space="0" w:color="auto"/>
              </w:divBdr>
            </w:div>
            <w:div w:id="1019165430">
              <w:marLeft w:val="0"/>
              <w:marRight w:val="0"/>
              <w:marTop w:val="0"/>
              <w:marBottom w:val="0"/>
              <w:divBdr>
                <w:top w:val="none" w:sz="0" w:space="0" w:color="auto"/>
                <w:left w:val="none" w:sz="0" w:space="0" w:color="auto"/>
                <w:bottom w:val="none" w:sz="0" w:space="0" w:color="auto"/>
                <w:right w:val="none" w:sz="0" w:space="0" w:color="auto"/>
              </w:divBdr>
            </w:div>
            <w:div w:id="918638569">
              <w:marLeft w:val="0"/>
              <w:marRight w:val="0"/>
              <w:marTop w:val="0"/>
              <w:marBottom w:val="0"/>
              <w:divBdr>
                <w:top w:val="none" w:sz="0" w:space="0" w:color="auto"/>
                <w:left w:val="none" w:sz="0" w:space="0" w:color="auto"/>
                <w:bottom w:val="none" w:sz="0" w:space="0" w:color="auto"/>
                <w:right w:val="none" w:sz="0" w:space="0" w:color="auto"/>
              </w:divBdr>
            </w:div>
            <w:div w:id="840438372">
              <w:marLeft w:val="0"/>
              <w:marRight w:val="0"/>
              <w:marTop w:val="0"/>
              <w:marBottom w:val="0"/>
              <w:divBdr>
                <w:top w:val="none" w:sz="0" w:space="0" w:color="auto"/>
                <w:left w:val="none" w:sz="0" w:space="0" w:color="auto"/>
                <w:bottom w:val="none" w:sz="0" w:space="0" w:color="auto"/>
                <w:right w:val="none" w:sz="0" w:space="0" w:color="auto"/>
              </w:divBdr>
            </w:div>
            <w:div w:id="45182872">
              <w:marLeft w:val="0"/>
              <w:marRight w:val="0"/>
              <w:marTop w:val="0"/>
              <w:marBottom w:val="0"/>
              <w:divBdr>
                <w:top w:val="none" w:sz="0" w:space="0" w:color="auto"/>
                <w:left w:val="none" w:sz="0" w:space="0" w:color="auto"/>
                <w:bottom w:val="none" w:sz="0" w:space="0" w:color="auto"/>
                <w:right w:val="none" w:sz="0" w:space="0" w:color="auto"/>
              </w:divBdr>
            </w:div>
            <w:div w:id="1014503819">
              <w:marLeft w:val="0"/>
              <w:marRight w:val="0"/>
              <w:marTop w:val="0"/>
              <w:marBottom w:val="0"/>
              <w:divBdr>
                <w:top w:val="none" w:sz="0" w:space="0" w:color="auto"/>
                <w:left w:val="none" w:sz="0" w:space="0" w:color="auto"/>
                <w:bottom w:val="none" w:sz="0" w:space="0" w:color="auto"/>
                <w:right w:val="none" w:sz="0" w:space="0" w:color="auto"/>
              </w:divBdr>
            </w:div>
            <w:div w:id="745106520">
              <w:marLeft w:val="0"/>
              <w:marRight w:val="0"/>
              <w:marTop w:val="0"/>
              <w:marBottom w:val="0"/>
              <w:divBdr>
                <w:top w:val="none" w:sz="0" w:space="0" w:color="auto"/>
                <w:left w:val="none" w:sz="0" w:space="0" w:color="auto"/>
                <w:bottom w:val="none" w:sz="0" w:space="0" w:color="auto"/>
                <w:right w:val="none" w:sz="0" w:space="0" w:color="auto"/>
              </w:divBdr>
            </w:div>
            <w:div w:id="379551281">
              <w:marLeft w:val="0"/>
              <w:marRight w:val="0"/>
              <w:marTop w:val="0"/>
              <w:marBottom w:val="0"/>
              <w:divBdr>
                <w:top w:val="none" w:sz="0" w:space="0" w:color="auto"/>
                <w:left w:val="none" w:sz="0" w:space="0" w:color="auto"/>
                <w:bottom w:val="none" w:sz="0" w:space="0" w:color="auto"/>
                <w:right w:val="none" w:sz="0" w:space="0" w:color="auto"/>
              </w:divBdr>
            </w:div>
            <w:div w:id="144324619">
              <w:marLeft w:val="0"/>
              <w:marRight w:val="0"/>
              <w:marTop w:val="0"/>
              <w:marBottom w:val="0"/>
              <w:divBdr>
                <w:top w:val="none" w:sz="0" w:space="0" w:color="auto"/>
                <w:left w:val="none" w:sz="0" w:space="0" w:color="auto"/>
                <w:bottom w:val="none" w:sz="0" w:space="0" w:color="auto"/>
                <w:right w:val="none" w:sz="0" w:space="0" w:color="auto"/>
              </w:divBdr>
            </w:div>
            <w:div w:id="1666319116">
              <w:marLeft w:val="0"/>
              <w:marRight w:val="0"/>
              <w:marTop w:val="0"/>
              <w:marBottom w:val="0"/>
              <w:divBdr>
                <w:top w:val="none" w:sz="0" w:space="0" w:color="auto"/>
                <w:left w:val="none" w:sz="0" w:space="0" w:color="auto"/>
                <w:bottom w:val="none" w:sz="0" w:space="0" w:color="auto"/>
                <w:right w:val="none" w:sz="0" w:space="0" w:color="auto"/>
              </w:divBdr>
            </w:div>
            <w:div w:id="1632132440">
              <w:marLeft w:val="0"/>
              <w:marRight w:val="0"/>
              <w:marTop w:val="0"/>
              <w:marBottom w:val="0"/>
              <w:divBdr>
                <w:top w:val="none" w:sz="0" w:space="0" w:color="auto"/>
                <w:left w:val="none" w:sz="0" w:space="0" w:color="auto"/>
                <w:bottom w:val="none" w:sz="0" w:space="0" w:color="auto"/>
                <w:right w:val="none" w:sz="0" w:space="0" w:color="auto"/>
              </w:divBdr>
            </w:div>
            <w:div w:id="1960721508">
              <w:marLeft w:val="0"/>
              <w:marRight w:val="0"/>
              <w:marTop w:val="0"/>
              <w:marBottom w:val="0"/>
              <w:divBdr>
                <w:top w:val="none" w:sz="0" w:space="0" w:color="auto"/>
                <w:left w:val="none" w:sz="0" w:space="0" w:color="auto"/>
                <w:bottom w:val="none" w:sz="0" w:space="0" w:color="auto"/>
                <w:right w:val="none" w:sz="0" w:space="0" w:color="auto"/>
              </w:divBdr>
            </w:div>
            <w:div w:id="1598825958">
              <w:marLeft w:val="0"/>
              <w:marRight w:val="0"/>
              <w:marTop w:val="0"/>
              <w:marBottom w:val="0"/>
              <w:divBdr>
                <w:top w:val="none" w:sz="0" w:space="0" w:color="auto"/>
                <w:left w:val="none" w:sz="0" w:space="0" w:color="auto"/>
                <w:bottom w:val="none" w:sz="0" w:space="0" w:color="auto"/>
                <w:right w:val="none" w:sz="0" w:space="0" w:color="auto"/>
              </w:divBdr>
            </w:div>
            <w:div w:id="2009750799">
              <w:marLeft w:val="0"/>
              <w:marRight w:val="0"/>
              <w:marTop w:val="0"/>
              <w:marBottom w:val="0"/>
              <w:divBdr>
                <w:top w:val="none" w:sz="0" w:space="0" w:color="auto"/>
                <w:left w:val="none" w:sz="0" w:space="0" w:color="auto"/>
                <w:bottom w:val="none" w:sz="0" w:space="0" w:color="auto"/>
                <w:right w:val="none" w:sz="0" w:space="0" w:color="auto"/>
              </w:divBdr>
            </w:div>
            <w:div w:id="43872998">
              <w:marLeft w:val="0"/>
              <w:marRight w:val="0"/>
              <w:marTop w:val="0"/>
              <w:marBottom w:val="0"/>
              <w:divBdr>
                <w:top w:val="none" w:sz="0" w:space="0" w:color="auto"/>
                <w:left w:val="none" w:sz="0" w:space="0" w:color="auto"/>
                <w:bottom w:val="none" w:sz="0" w:space="0" w:color="auto"/>
                <w:right w:val="none" w:sz="0" w:space="0" w:color="auto"/>
              </w:divBdr>
            </w:div>
            <w:div w:id="380784476">
              <w:marLeft w:val="0"/>
              <w:marRight w:val="0"/>
              <w:marTop w:val="0"/>
              <w:marBottom w:val="0"/>
              <w:divBdr>
                <w:top w:val="none" w:sz="0" w:space="0" w:color="auto"/>
                <w:left w:val="none" w:sz="0" w:space="0" w:color="auto"/>
                <w:bottom w:val="none" w:sz="0" w:space="0" w:color="auto"/>
                <w:right w:val="none" w:sz="0" w:space="0" w:color="auto"/>
              </w:divBdr>
            </w:div>
          </w:divsChild>
        </w:div>
        <w:div w:id="1291592704">
          <w:marLeft w:val="0"/>
          <w:marRight w:val="0"/>
          <w:marTop w:val="0"/>
          <w:marBottom w:val="0"/>
          <w:divBdr>
            <w:top w:val="none" w:sz="0" w:space="0" w:color="auto"/>
            <w:left w:val="none" w:sz="0" w:space="0" w:color="auto"/>
            <w:bottom w:val="none" w:sz="0" w:space="0" w:color="auto"/>
            <w:right w:val="none" w:sz="0" w:space="0" w:color="auto"/>
          </w:divBdr>
        </w:div>
        <w:div w:id="658922488">
          <w:marLeft w:val="0"/>
          <w:marRight w:val="0"/>
          <w:marTop w:val="0"/>
          <w:marBottom w:val="0"/>
          <w:divBdr>
            <w:top w:val="none" w:sz="0" w:space="0" w:color="auto"/>
            <w:left w:val="none" w:sz="0" w:space="0" w:color="auto"/>
            <w:bottom w:val="none" w:sz="0" w:space="0" w:color="auto"/>
            <w:right w:val="none" w:sz="0" w:space="0" w:color="auto"/>
          </w:divBdr>
        </w:div>
      </w:divsChild>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487819036">
      <w:bodyDiv w:val="1"/>
      <w:marLeft w:val="0"/>
      <w:marRight w:val="0"/>
      <w:marTop w:val="0"/>
      <w:marBottom w:val="0"/>
      <w:divBdr>
        <w:top w:val="none" w:sz="0" w:space="0" w:color="auto"/>
        <w:left w:val="none" w:sz="0" w:space="0" w:color="auto"/>
        <w:bottom w:val="none" w:sz="0" w:space="0" w:color="auto"/>
        <w:right w:val="none" w:sz="0" w:space="0" w:color="auto"/>
      </w:divBdr>
      <w:divsChild>
        <w:div w:id="196237940">
          <w:marLeft w:val="0"/>
          <w:marRight w:val="0"/>
          <w:marTop w:val="0"/>
          <w:marBottom w:val="0"/>
          <w:divBdr>
            <w:top w:val="none" w:sz="0" w:space="0" w:color="auto"/>
            <w:left w:val="none" w:sz="0" w:space="0" w:color="auto"/>
            <w:bottom w:val="none" w:sz="0" w:space="0" w:color="auto"/>
            <w:right w:val="none" w:sz="0" w:space="0" w:color="auto"/>
          </w:divBdr>
          <w:divsChild>
            <w:div w:id="1844468893">
              <w:marLeft w:val="-75"/>
              <w:marRight w:val="0"/>
              <w:marTop w:val="30"/>
              <w:marBottom w:val="30"/>
              <w:divBdr>
                <w:top w:val="none" w:sz="0" w:space="0" w:color="auto"/>
                <w:left w:val="none" w:sz="0" w:space="0" w:color="auto"/>
                <w:bottom w:val="none" w:sz="0" w:space="0" w:color="auto"/>
                <w:right w:val="none" w:sz="0" w:space="0" w:color="auto"/>
              </w:divBdr>
              <w:divsChild>
                <w:div w:id="2013143725">
                  <w:marLeft w:val="0"/>
                  <w:marRight w:val="0"/>
                  <w:marTop w:val="0"/>
                  <w:marBottom w:val="0"/>
                  <w:divBdr>
                    <w:top w:val="none" w:sz="0" w:space="0" w:color="auto"/>
                    <w:left w:val="none" w:sz="0" w:space="0" w:color="auto"/>
                    <w:bottom w:val="none" w:sz="0" w:space="0" w:color="auto"/>
                    <w:right w:val="none" w:sz="0" w:space="0" w:color="auto"/>
                  </w:divBdr>
                  <w:divsChild>
                    <w:div w:id="436025264">
                      <w:marLeft w:val="0"/>
                      <w:marRight w:val="0"/>
                      <w:marTop w:val="0"/>
                      <w:marBottom w:val="0"/>
                      <w:divBdr>
                        <w:top w:val="none" w:sz="0" w:space="0" w:color="auto"/>
                        <w:left w:val="none" w:sz="0" w:space="0" w:color="auto"/>
                        <w:bottom w:val="none" w:sz="0" w:space="0" w:color="auto"/>
                        <w:right w:val="none" w:sz="0" w:space="0" w:color="auto"/>
                      </w:divBdr>
                    </w:div>
                  </w:divsChild>
                </w:div>
                <w:div w:id="311446966">
                  <w:marLeft w:val="0"/>
                  <w:marRight w:val="0"/>
                  <w:marTop w:val="0"/>
                  <w:marBottom w:val="0"/>
                  <w:divBdr>
                    <w:top w:val="none" w:sz="0" w:space="0" w:color="auto"/>
                    <w:left w:val="none" w:sz="0" w:space="0" w:color="auto"/>
                    <w:bottom w:val="none" w:sz="0" w:space="0" w:color="auto"/>
                    <w:right w:val="none" w:sz="0" w:space="0" w:color="auto"/>
                  </w:divBdr>
                  <w:divsChild>
                    <w:div w:id="1296184084">
                      <w:marLeft w:val="0"/>
                      <w:marRight w:val="0"/>
                      <w:marTop w:val="0"/>
                      <w:marBottom w:val="0"/>
                      <w:divBdr>
                        <w:top w:val="none" w:sz="0" w:space="0" w:color="auto"/>
                        <w:left w:val="none" w:sz="0" w:space="0" w:color="auto"/>
                        <w:bottom w:val="none" w:sz="0" w:space="0" w:color="auto"/>
                        <w:right w:val="none" w:sz="0" w:space="0" w:color="auto"/>
                      </w:divBdr>
                    </w:div>
                  </w:divsChild>
                </w:div>
                <w:div w:id="1209028811">
                  <w:marLeft w:val="0"/>
                  <w:marRight w:val="0"/>
                  <w:marTop w:val="0"/>
                  <w:marBottom w:val="0"/>
                  <w:divBdr>
                    <w:top w:val="none" w:sz="0" w:space="0" w:color="auto"/>
                    <w:left w:val="none" w:sz="0" w:space="0" w:color="auto"/>
                    <w:bottom w:val="none" w:sz="0" w:space="0" w:color="auto"/>
                    <w:right w:val="none" w:sz="0" w:space="0" w:color="auto"/>
                  </w:divBdr>
                  <w:divsChild>
                    <w:div w:id="1533179240">
                      <w:marLeft w:val="0"/>
                      <w:marRight w:val="0"/>
                      <w:marTop w:val="0"/>
                      <w:marBottom w:val="0"/>
                      <w:divBdr>
                        <w:top w:val="none" w:sz="0" w:space="0" w:color="auto"/>
                        <w:left w:val="none" w:sz="0" w:space="0" w:color="auto"/>
                        <w:bottom w:val="none" w:sz="0" w:space="0" w:color="auto"/>
                        <w:right w:val="none" w:sz="0" w:space="0" w:color="auto"/>
                      </w:divBdr>
                    </w:div>
                  </w:divsChild>
                </w:div>
                <w:div w:id="1222135697">
                  <w:marLeft w:val="0"/>
                  <w:marRight w:val="0"/>
                  <w:marTop w:val="0"/>
                  <w:marBottom w:val="0"/>
                  <w:divBdr>
                    <w:top w:val="none" w:sz="0" w:space="0" w:color="auto"/>
                    <w:left w:val="none" w:sz="0" w:space="0" w:color="auto"/>
                    <w:bottom w:val="none" w:sz="0" w:space="0" w:color="auto"/>
                    <w:right w:val="none" w:sz="0" w:space="0" w:color="auto"/>
                  </w:divBdr>
                  <w:divsChild>
                    <w:div w:id="335695085">
                      <w:marLeft w:val="0"/>
                      <w:marRight w:val="0"/>
                      <w:marTop w:val="0"/>
                      <w:marBottom w:val="0"/>
                      <w:divBdr>
                        <w:top w:val="none" w:sz="0" w:space="0" w:color="auto"/>
                        <w:left w:val="none" w:sz="0" w:space="0" w:color="auto"/>
                        <w:bottom w:val="none" w:sz="0" w:space="0" w:color="auto"/>
                        <w:right w:val="none" w:sz="0" w:space="0" w:color="auto"/>
                      </w:divBdr>
                    </w:div>
                  </w:divsChild>
                </w:div>
                <w:div w:id="741414128">
                  <w:marLeft w:val="0"/>
                  <w:marRight w:val="0"/>
                  <w:marTop w:val="0"/>
                  <w:marBottom w:val="0"/>
                  <w:divBdr>
                    <w:top w:val="none" w:sz="0" w:space="0" w:color="auto"/>
                    <w:left w:val="none" w:sz="0" w:space="0" w:color="auto"/>
                    <w:bottom w:val="none" w:sz="0" w:space="0" w:color="auto"/>
                    <w:right w:val="none" w:sz="0" w:space="0" w:color="auto"/>
                  </w:divBdr>
                  <w:divsChild>
                    <w:div w:id="34817560">
                      <w:marLeft w:val="0"/>
                      <w:marRight w:val="0"/>
                      <w:marTop w:val="0"/>
                      <w:marBottom w:val="0"/>
                      <w:divBdr>
                        <w:top w:val="none" w:sz="0" w:space="0" w:color="auto"/>
                        <w:left w:val="none" w:sz="0" w:space="0" w:color="auto"/>
                        <w:bottom w:val="none" w:sz="0" w:space="0" w:color="auto"/>
                        <w:right w:val="none" w:sz="0" w:space="0" w:color="auto"/>
                      </w:divBdr>
                    </w:div>
                  </w:divsChild>
                </w:div>
                <w:div w:id="381371401">
                  <w:marLeft w:val="0"/>
                  <w:marRight w:val="0"/>
                  <w:marTop w:val="0"/>
                  <w:marBottom w:val="0"/>
                  <w:divBdr>
                    <w:top w:val="none" w:sz="0" w:space="0" w:color="auto"/>
                    <w:left w:val="none" w:sz="0" w:space="0" w:color="auto"/>
                    <w:bottom w:val="none" w:sz="0" w:space="0" w:color="auto"/>
                    <w:right w:val="none" w:sz="0" w:space="0" w:color="auto"/>
                  </w:divBdr>
                  <w:divsChild>
                    <w:div w:id="1548948569">
                      <w:marLeft w:val="0"/>
                      <w:marRight w:val="0"/>
                      <w:marTop w:val="0"/>
                      <w:marBottom w:val="0"/>
                      <w:divBdr>
                        <w:top w:val="none" w:sz="0" w:space="0" w:color="auto"/>
                        <w:left w:val="none" w:sz="0" w:space="0" w:color="auto"/>
                        <w:bottom w:val="none" w:sz="0" w:space="0" w:color="auto"/>
                        <w:right w:val="none" w:sz="0" w:space="0" w:color="auto"/>
                      </w:divBdr>
                    </w:div>
                  </w:divsChild>
                </w:div>
                <w:div w:id="1021660268">
                  <w:marLeft w:val="0"/>
                  <w:marRight w:val="0"/>
                  <w:marTop w:val="0"/>
                  <w:marBottom w:val="0"/>
                  <w:divBdr>
                    <w:top w:val="none" w:sz="0" w:space="0" w:color="auto"/>
                    <w:left w:val="none" w:sz="0" w:space="0" w:color="auto"/>
                    <w:bottom w:val="none" w:sz="0" w:space="0" w:color="auto"/>
                    <w:right w:val="none" w:sz="0" w:space="0" w:color="auto"/>
                  </w:divBdr>
                  <w:divsChild>
                    <w:div w:id="406923625">
                      <w:marLeft w:val="0"/>
                      <w:marRight w:val="0"/>
                      <w:marTop w:val="0"/>
                      <w:marBottom w:val="0"/>
                      <w:divBdr>
                        <w:top w:val="none" w:sz="0" w:space="0" w:color="auto"/>
                        <w:left w:val="none" w:sz="0" w:space="0" w:color="auto"/>
                        <w:bottom w:val="none" w:sz="0" w:space="0" w:color="auto"/>
                        <w:right w:val="none" w:sz="0" w:space="0" w:color="auto"/>
                      </w:divBdr>
                    </w:div>
                  </w:divsChild>
                </w:div>
                <w:div w:id="19623257">
                  <w:marLeft w:val="0"/>
                  <w:marRight w:val="0"/>
                  <w:marTop w:val="0"/>
                  <w:marBottom w:val="0"/>
                  <w:divBdr>
                    <w:top w:val="none" w:sz="0" w:space="0" w:color="auto"/>
                    <w:left w:val="none" w:sz="0" w:space="0" w:color="auto"/>
                    <w:bottom w:val="none" w:sz="0" w:space="0" w:color="auto"/>
                    <w:right w:val="none" w:sz="0" w:space="0" w:color="auto"/>
                  </w:divBdr>
                  <w:divsChild>
                    <w:div w:id="17171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8157">
          <w:marLeft w:val="0"/>
          <w:marRight w:val="0"/>
          <w:marTop w:val="0"/>
          <w:marBottom w:val="0"/>
          <w:divBdr>
            <w:top w:val="none" w:sz="0" w:space="0" w:color="auto"/>
            <w:left w:val="none" w:sz="0" w:space="0" w:color="auto"/>
            <w:bottom w:val="none" w:sz="0" w:space="0" w:color="auto"/>
            <w:right w:val="none" w:sz="0" w:space="0" w:color="auto"/>
          </w:divBdr>
        </w:div>
      </w:divsChild>
    </w:div>
    <w:div w:id="1501311855">
      <w:bodyDiv w:val="1"/>
      <w:marLeft w:val="0"/>
      <w:marRight w:val="0"/>
      <w:marTop w:val="0"/>
      <w:marBottom w:val="0"/>
      <w:divBdr>
        <w:top w:val="none" w:sz="0" w:space="0" w:color="auto"/>
        <w:left w:val="none" w:sz="0" w:space="0" w:color="auto"/>
        <w:bottom w:val="none" w:sz="0" w:space="0" w:color="auto"/>
        <w:right w:val="none" w:sz="0" w:space="0" w:color="auto"/>
      </w:divBdr>
      <w:divsChild>
        <w:div w:id="1515924186">
          <w:marLeft w:val="0"/>
          <w:marRight w:val="0"/>
          <w:marTop w:val="0"/>
          <w:marBottom w:val="0"/>
          <w:divBdr>
            <w:top w:val="none" w:sz="0" w:space="0" w:color="auto"/>
            <w:left w:val="none" w:sz="0" w:space="0" w:color="auto"/>
            <w:bottom w:val="none" w:sz="0" w:space="0" w:color="auto"/>
            <w:right w:val="none" w:sz="0" w:space="0" w:color="auto"/>
          </w:divBdr>
          <w:divsChild>
            <w:div w:id="239143562">
              <w:marLeft w:val="0"/>
              <w:marRight w:val="0"/>
              <w:marTop w:val="0"/>
              <w:marBottom w:val="0"/>
              <w:divBdr>
                <w:top w:val="none" w:sz="0" w:space="0" w:color="auto"/>
                <w:left w:val="none" w:sz="0" w:space="0" w:color="auto"/>
                <w:bottom w:val="none" w:sz="0" w:space="0" w:color="auto"/>
                <w:right w:val="none" w:sz="0" w:space="0" w:color="auto"/>
              </w:divBdr>
            </w:div>
            <w:div w:id="1579174636">
              <w:marLeft w:val="0"/>
              <w:marRight w:val="0"/>
              <w:marTop w:val="0"/>
              <w:marBottom w:val="0"/>
              <w:divBdr>
                <w:top w:val="none" w:sz="0" w:space="0" w:color="auto"/>
                <w:left w:val="none" w:sz="0" w:space="0" w:color="auto"/>
                <w:bottom w:val="none" w:sz="0" w:space="0" w:color="auto"/>
                <w:right w:val="none" w:sz="0" w:space="0" w:color="auto"/>
              </w:divBdr>
            </w:div>
            <w:div w:id="1564683607">
              <w:marLeft w:val="0"/>
              <w:marRight w:val="0"/>
              <w:marTop w:val="0"/>
              <w:marBottom w:val="0"/>
              <w:divBdr>
                <w:top w:val="none" w:sz="0" w:space="0" w:color="auto"/>
                <w:left w:val="none" w:sz="0" w:space="0" w:color="auto"/>
                <w:bottom w:val="none" w:sz="0" w:space="0" w:color="auto"/>
                <w:right w:val="none" w:sz="0" w:space="0" w:color="auto"/>
              </w:divBdr>
            </w:div>
            <w:div w:id="1786121376">
              <w:marLeft w:val="0"/>
              <w:marRight w:val="0"/>
              <w:marTop w:val="0"/>
              <w:marBottom w:val="0"/>
              <w:divBdr>
                <w:top w:val="none" w:sz="0" w:space="0" w:color="auto"/>
                <w:left w:val="none" w:sz="0" w:space="0" w:color="auto"/>
                <w:bottom w:val="none" w:sz="0" w:space="0" w:color="auto"/>
                <w:right w:val="none" w:sz="0" w:space="0" w:color="auto"/>
              </w:divBdr>
            </w:div>
            <w:div w:id="1893996532">
              <w:marLeft w:val="0"/>
              <w:marRight w:val="0"/>
              <w:marTop w:val="0"/>
              <w:marBottom w:val="0"/>
              <w:divBdr>
                <w:top w:val="none" w:sz="0" w:space="0" w:color="auto"/>
                <w:left w:val="none" w:sz="0" w:space="0" w:color="auto"/>
                <w:bottom w:val="none" w:sz="0" w:space="0" w:color="auto"/>
                <w:right w:val="none" w:sz="0" w:space="0" w:color="auto"/>
              </w:divBdr>
            </w:div>
            <w:div w:id="1987782020">
              <w:marLeft w:val="0"/>
              <w:marRight w:val="0"/>
              <w:marTop w:val="0"/>
              <w:marBottom w:val="0"/>
              <w:divBdr>
                <w:top w:val="none" w:sz="0" w:space="0" w:color="auto"/>
                <w:left w:val="none" w:sz="0" w:space="0" w:color="auto"/>
                <w:bottom w:val="none" w:sz="0" w:space="0" w:color="auto"/>
                <w:right w:val="none" w:sz="0" w:space="0" w:color="auto"/>
              </w:divBdr>
            </w:div>
            <w:div w:id="1928151221">
              <w:marLeft w:val="0"/>
              <w:marRight w:val="0"/>
              <w:marTop w:val="0"/>
              <w:marBottom w:val="0"/>
              <w:divBdr>
                <w:top w:val="none" w:sz="0" w:space="0" w:color="auto"/>
                <w:left w:val="none" w:sz="0" w:space="0" w:color="auto"/>
                <w:bottom w:val="none" w:sz="0" w:space="0" w:color="auto"/>
                <w:right w:val="none" w:sz="0" w:space="0" w:color="auto"/>
              </w:divBdr>
            </w:div>
            <w:div w:id="355010708">
              <w:marLeft w:val="0"/>
              <w:marRight w:val="0"/>
              <w:marTop w:val="0"/>
              <w:marBottom w:val="0"/>
              <w:divBdr>
                <w:top w:val="none" w:sz="0" w:space="0" w:color="auto"/>
                <w:left w:val="none" w:sz="0" w:space="0" w:color="auto"/>
                <w:bottom w:val="none" w:sz="0" w:space="0" w:color="auto"/>
                <w:right w:val="none" w:sz="0" w:space="0" w:color="auto"/>
              </w:divBdr>
            </w:div>
            <w:div w:id="1279214438">
              <w:marLeft w:val="0"/>
              <w:marRight w:val="0"/>
              <w:marTop w:val="0"/>
              <w:marBottom w:val="0"/>
              <w:divBdr>
                <w:top w:val="none" w:sz="0" w:space="0" w:color="auto"/>
                <w:left w:val="none" w:sz="0" w:space="0" w:color="auto"/>
                <w:bottom w:val="none" w:sz="0" w:space="0" w:color="auto"/>
                <w:right w:val="none" w:sz="0" w:space="0" w:color="auto"/>
              </w:divBdr>
            </w:div>
            <w:div w:id="779879645">
              <w:marLeft w:val="0"/>
              <w:marRight w:val="0"/>
              <w:marTop w:val="0"/>
              <w:marBottom w:val="0"/>
              <w:divBdr>
                <w:top w:val="none" w:sz="0" w:space="0" w:color="auto"/>
                <w:left w:val="none" w:sz="0" w:space="0" w:color="auto"/>
                <w:bottom w:val="none" w:sz="0" w:space="0" w:color="auto"/>
                <w:right w:val="none" w:sz="0" w:space="0" w:color="auto"/>
              </w:divBdr>
            </w:div>
            <w:div w:id="1246568828">
              <w:marLeft w:val="0"/>
              <w:marRight w:val="0"/>
              <w:marTop w:val="0"/>
              <w:marBottom w:val="0"/>
              <w:divBdr>
                <w:top w:val="none" w:sz="0" w:space="0" w:color="auto"/>
                <w:left w:val="none" w:sz="0" w:space="0" w:color="auto"/>
                <w:bottom w:val="none" w:sz="0" w:space="0" w:color="auto"/>
                <w:right w:val="none" w:sz="0" w:space="0" w:color="auto"/>
              </w:divBdr>
            </w:div>
            <w:div w:id="516651408">
              <w:marLeft w:val="0"/>
              <w:marRight w:val="0"/>
              <w:marTop w:val="0"/>
              <w:marBottom w:val="0"/>
              <w:divBdr>
                <w:top w:val="none" w:sz="0" w:space="0" w:color="auto"/>
                <w:left w:val="none" w:sz="0" w:space="0" w:color="auto"/>
                <w:bottom w:val="none" w:sz="0" w:space="0" w:color="auto"/>
                <w:right w:val="none" w:sz="0" w:space="0" w:color="auto"/>
              </w:divBdr>
            </w:div>
            <w:div w:id="1017653965">
              <w:marLeft w:val="0"/>
              <w:marRight w:val="0"/>
              <w:marTop w:val="0"/>
              <w:marBottom w:val="0"/>
              <w:divBdr>
                <w:top w:val="none" w:sz="0" w:space="0" w:color="auto"/>
                <w:left w:val="none" w:sz="0" w:space="0" w:color="auto"/>
                <w:bottom w:val="none" w:sz="0" w:space="0" w:color="auto"/>
                <w:right w:val="none" w:sz="0" w:space="0" w:color="auto"/>
              </w:divBdr>
            </w:div>
            <w:div w:id="2107072613">
              <w:marLeft w:val="0"/>
              <w:marRight w:val="0"/>
              <w:marTop w:val="0"/>
              <w:marBottom w:val="0"/>
              <w:divBdr>
                <w:top w:val="none" w:sz="0" w:space="0" w:color="auto"/>
                <w:left w:val="none" w:sz="0" w:space="0" w:color="auto"/>
                <w:bottom w:val="none" w:sz="0" w:space="0" w:color="auto"/>
                <w:right w:val="none" w:sz="0" w:space="0" w:color="auto"/>
              </w:divBdr>
            </w:div>
            <w:div w:id="489174043">
              <w:marLeft w:val="0"/>
              <w:marRight w:val="0"/>
              <w:marTop w:val="0"/>
              <w:marBottom w:val="0"/>
              <w:divBdr>
                <w:top w:val="none" w:sz="0" w:space="0" w:color="auto"/>
                <w:left w:val="none" w:sz="0" w:space="0" w:color="auto"/>
                <w:bottom w:val="none" w:sz="0" w:space="0" w:color="auto"/>
                <w:right w:val="none" w:sz="0" w:space="0" w:color="auto"/>
              </w:divBdr>
            </w:div>
            <w:div w:id="228078426">
              <w:marLeft w:val="0"/>
              <w:marRight w:val="0"/>
              <w:marTop w:val="0"/>
              <w:marBottom w:val="0"/>
              <w:divBdr>
                <w:top w:val="none" w:sz="0" w:space="0" w:color="auto"/>
                <w:left w:val="none" w:sz="0" w:space="0" w:color="auto"/>
                <w:bottom w:val="none" w:sz="0" w:space="0" w:color="auto"/>
                <w:right w:val="none" w:sz="0" w:space="0" w:color="auto"/>
              </w:divBdr>
            </w:div>
            <w:div w:id="420178734">
              <w:marLeft w:val="0"/>
              <w:marRight w:val="0"/>
              <w:marTop w:val="0"/>
              <w:marBottom w:val="0"/>
              <w:divBdr>
                <w:top w:val="none" w:sz="0" w:space="0" w:color="auto"/>
                <w:left w:val="none" w:sz="0" w:space="0" w:color="auto"/>
                <w:bottom w:val="none" w:sz="0" w:space="0" w:color="auto"/>
                <w:right w:val="none" w:sz="0" w:space="0" w:color="auto"/>
              </w:divBdr>
            </w:div>
            <w:div w:id="1190676646">
              <w:marLeft w:val="0"/>
              <w:marRight w:val="0"/>
              <w:marTop w:val="0"/>
              <w:marBottom w:val="0"/>
              <w:divBdr>
                <w:top w:val="none" w:sz="0" w:space="0" w:color="auto"/>
                <w:left w:val="none" w:sz="0" w:space="0" w:color="auto"/>
                <w:bottom w:val="none" w:sz="0" w:space="0" w:color="auto"/>
                <w:right w:val="none" w:sz="0" w:space="0" w:color="auto"/>
              </w:divBdr>
            </w:div>
            <w:div w:id="1243106588">
              <w:marLeft w:val="0"/>
              <w:marRight w:val="0"/>
              <w:marTop w:val="0"/>
              <w:marBottom w:val="0"/>
              <w:divBdr>
                <w:top w:val="none" w:sz="0" w:space="0" w:color="auto"/>
                <w:left w:val="none" w:sz="0" w:space="0" w:color="auto"/>
                <w:bottom w:val="none" w:sz="0" w:space="0" w:color="auto"/>
                <w:right w:val="none" w:sz="0" w:space="0" w:color="auto"/>
              </w:divBdr>
            </w:div>
          </w:divsChild>
        </w:div>
        <w:div w:id="1498614791">
          <w:marLeft w:val="0"/>
          <w:marRight w:val="0"/>
          <w:marTop w:val="0"/>
          <w:marBottom w:val="0"/>
          <w:divBdr>
            <w:top w:val="none" w:sz="0" w:space="0" w:color="auto"/>
            <w:left w:val="none" w:sz="0" w:space="0" w:color="auto"/>
            <w:bottom w:val="none" w:sz="0" w:space="0" w:color="auto"/>
            <w:right w:val="none" w:sz="0" w:space="0" w:color="auto"/>
          </w:divBdr>
          <w:divsChild>
            <w:div w:id="1343897193">
              <w:marLeft w:val="0"/>
              <w:marRight w:val="0"/>
              <w:marTop w:val="0"/>
              <w:marBottom w:val="0"/>
              <w:divBdr>
                <w:top w:val="none" w:sz="0" w:space="0" w:color="auto"/>
                <w:left w:val="none" w:sz="0" w:space="0" w:color="auto"/>
                <w:bottom w:val="none" w:sz="0" w:space="0" w:color="auto"/>
                <w:right w:val="none" w:sz="0" w:space="0" w:color="auto"/>
              </w:divBdr>
            </w:div>
            <w:div w:id="187836804">
              <w:marLeft w:val="0"/>
              <w:marRight w:val="0"/>
              <w:marTop w:val="0"/>
              <w:marBottom w:val="0"/>
              <w:divBdr>
                <w:top w:val="none" w:sz="0" w:space="0" w:color="auto"/>
                <w:left w:val="none" w:sz="0" w:space="0" w:color="auto"/>
                <w:bottom w:val="none" w:sz="0" w:space="0" w:color="auto"/>
                <w:right w:val="none" w:sz="0" w:space="0" w:color="auto"/>
              </w:divBdr>
            </w:div>
            <w:div w:id="1264649974">
              <w:marLeft w:val="0"/>
              <w:marRight w:val="0"/>
              <w:marTop w:val="0"/>
              <w:marBottom w:val="0"/>
              <w:divBdr>
                <w:top w:val="none" w:sz="0" w:space="0" w:color="auto"/>
                <w:left w:val="none" w:sz="0" w:space="0" w:color="auto"/>
                <w:bottom w:val="none" w:sz="0" w:space="0" w:color="auto"/>
                <w:right w:val="none" w:sz="0" w:space="0" w:color="auto"/>
              </w:divBdr>
            </w:div>
            <w:div w:id="540434139">
              <w:marLeft w:val="0"/>
              <w:marRight w:val="0"/>
              <w:marTop w:val="0"/>
              <w:marBottom w:val="0"/>
              <w:divBdr>
                <w:top w:val="none" w:sz="0" w:space="0" w:color="auto"/>
                <w:left w:val="none" w:sz="0" w:space="0" w:color="auto"/>
                <w:bottom w:val="none" w:sz="0" w:space="0" w:color="auto"/>
                <w:right w:val="none" w:sz="0" w:space="0" w:color="auto"/>
              </w:divBdr>
            </w:div>
            <w:div w:id="663626577">
              <w:marLeft w:val="0"/>
              <w:marRight w:val="0"/>
              <w:marTop w:val="0"/>
              <w:marBottom w:val="0"/>
              <w:divBdr>
                <w:top w:val="none" w:sz="0" w:space="0" w:color="auto"/>
                <w:left w:val="none" w:sz="0" w:space="0" w:color="auto"/>
                <w:bottom w:val="none" w:sz="0" w:space="0" w:color="auto"/>
                <w:right w:val="none" w:sz="0" w:space="0" w:color="auto"/>
              </w:divBdr>
            </w:div>
            <w:div w:id="1633437593">
              <w:marLeft w:val="0"/>
              <w:marRight w:val="0"/>
              <w:marTop w:val="0"/>
              <w:marBottom w:val="0"/>
              <w:divBdr>
                <w:top w:val="none" w:sz="0" w:space="0" w:color="auto"/>
                <w:left w:val="none" w:sz="0" w:space="0" w:color="auto"/>
                <w:bottom w:val="none" w:sz="0" w:space="0" w:color="auto"/>
                <w:right w:val="none" w:sz="0" w:space="0" w:color="auto"/>
              </w:divBdr>
            </w:div>
          </w:divsChild>
        </w:div>
        <w:div w:id="54478561">
          <w:marLeft w:val="0"/>
          <w:marRight w:val="0"/>
          <w:marTop w:val="0"/>
          <w:marBottom w:val="0"/>
          <w:divBdr>
            <w:top w:val="none" w:sz="0" w:space="0" w:color="auto"/>
            <w:left w:val="none" w:sz="0" w:space="0" w:color="auto"/>
            <w:bottom w:val="none" w:sz="0" w:space="0" w:color="auto"/>
            <w:right w:val="none" w:sz="0" w:space="0" w:color="auto"/>
          </w:divBdr>
        </w:div>
        <w:div w:id="1398700670">
          <w:marLeft w:val="0"/>
          <w:marRight w:val="0"/>
          <w:marTop w:val="0"/>
          <w:marBottom w:val="0"/>
          <w:divBdr>
            <w:top w:val="none" w:sz="0" w:space="0" w:color="auto"/>
            <w:left w:val="none" w:sz="0" w:space="0" w:color="auto"/>
            <w:bottom w:val="none" w:sz="0" w:space="0" w:color="auto"/>
            <w:right w:val="none" w:sz="0" w:space="0" w:color="auto"/>
          </w:divBdr>
        </w:div>
        <w:div w:id="1934439006">
          <w:marLeft w:val="0"/>
          <w:marRight w:val="0"/>
          <w:marTop w:val="0"/>
          <w:marBottom w:val="0"/>
          <w:divBdr>
            <w:top w:val="none" w:sz="0" w:space="0" w:color="auto"/>
            <w:left w:val="none" w:sz="0" w:space="0" w:color="auto"/>
            <w:bottom w:val="none" w:sz="0" w:space="0" w:color="auto"/>
            <w:right w:val="none" w:sz="0" w:space="0" w:color="auto"/>
          </w:divBdr>
        </w:div>
        <w:div w:id="1275215901">
          <w:marLeft w:val="0"/>
          <w:marRight w:val="0"/>
          <w:marTop w:val="0"/>
          <w:marBottom w:val="0"/>
          <w:divBdr>
            <w:top w:val="none" w:sz="0" w:space="0" w:color="auto"/>
            <w:left w:val="none" w:sz="0" w:space="0" w:color="auto"/>
            <w:bottom w:val="none" w:sz="0" w:space="0" w:color="auto"/>
            <w:right w:val="none" w:sz="0" w:space="0" w:color="auto"/>
          </w:divBdr>
        </w:div>
        <w:div w:id="732964906">
          <w:marLeft w:val="0"/>
          <w:marRight w:val="0"/>
          <w:marTop w:val="0"/>
          <w:marBottom w:val="0"/>
          <w:divBdr>
            <w:top w:val="none" w:sz="0" w:space="0" w:color="auto"/>
            <w:left w:val="none" w:sz="0" w:space="0" w:color="auto"/>
            <w:bottom w:val="none" w:sz="0" w:space="0" w:color="auto"/>
            <w:right w:val="none" w:sz="0" w:space="0" w:color="auto"/>
          </w:divBdr>
        </w:div>
        <w:div w:id="1971324195">
          <w:marLeft w:val="0"/>
          <w:marRight w:val="0"/>
          <w:marTop w:val="0"/>
          <w:marBottom w:val="0"/>
          <w:divBdr>
            <w:top w:val="none" w:sz="0" w:space="0" w:color="auto"/>
            <w:left w:val="none" w:sz="0" w:space="0" w:color="auto"/>
            <w:bottom w:val="none" w:sz="0" w:space="0" w:color="auto"/>
            <w:right w:val="none" w:sz="0" w:space="0" w:color="auto"/>
          </w:divBdr>
        </w:div>
        <w:div w:id="344019239">
          <w:marLeft w:val="0"/>
          <w:marRight w:val="0"/>
          <w:marTop w:val="0"/>
          <w:marBottom w:val="0"/>
          <w:divBdr>
            <w:top w:val="none" w:sz="0" w:space="0" w:color="auto"/>
            <w:left w:val="none" w:sz="0" w:space="0" w:color="auto"/>
            <w:bottom w:val="none" w:sz="0" w:space="0" w:color="auto"/>
            <w:right w:val="none" w:sz="0" w:space="0" w:color="auto"/>
          </w:divBdr>
        </w:div>
        <w:div w:id="1771701143">
          <w:marLeft w:val="0"/>
          <w:marRight w:val="0"/>
          <w:marTop w:val="0"/>
          <w:marBottom w:val="0"/>
          <w:divBdr>
            <w:top w:val="none" w:sz="0" w:space="0" w:color="auto"/>
            <w:left w:val="none" w:sz="0" w:space="0" w:color="auto"/>
            <w:bottom w:val="none" w:sz="0" w:space="0" w:color="auto"/>
            <w:right w:val="none" w:sz="0" w:space="0" w:color="auto"/>
          </w:divBdr>
        </w:div>
        <w:div w:id="1314216623">
          <w:marLeft w:val="0"/>
          <w:marRight w:val="0"/>
          <w:marTop w:val="0"/>
          <w:marBottom w:val="0"/>
          <w:divBdr>
            <w:top w:val="none" w:sz="0" w:space="0" w:color="auto"/>
            <w:left w:val="none" w:sz="0" w:space="0" w:color="auto"/>
            <w:bottom w:val="none" w:sz="0" w:space="0" w:color="auto"/>
            <w:right w:val="none" w:sz="0" w:space="0" w:color="auto"/>
          </w:divBdr>
        </w:div>
        <w:div w:id="2091124163">
          <w:marLeft w:val="0"/>
          <w:marRight w:val="0"/>
          <w:marTop w:val="0"/>
          <w:marBottom w:val="0"/>
          <w:divBdr>
            <w:top w:val="none" w:sz="0" w:space="0" w:color="auto"/>
            <w:left w:val="none" w:sz="0" w:space="0" w:color="auto"/>
            <w:bottom w:val="none" w:sz="0" w:space="0" w:color="auto"/>
            <w:right w:val="none" w:sz="0" w:space="0" w:color="auto"/>
          </w:divBdr>
        </w:div>
        <w:div w:id="1514489482">
          <w:marLeft w:val="0"/>
          <w:marRight w:val="0"/>
          <w:marTop w:val="0"/>
          <w:marBottom w:val="0"/>
          <w:divBdr>
            <w:top w:val="none" w:sz="0" w:space="0" w:color="auto"/>
            <w:left w:val="none" w:sz="0" w:space="0" w:color="auto"/>
            <w:bottom w:val="none" w:sz="0" w:space="0" w:color="auto"/>
            <w:right w:val="none" w:sz="0" w:space="0" w:color="auto"/>
          </w:divBdr>
          <w:divsChild>
            <w:div w:id="1049570009">
              <w:marLeft w:val="-75"/>
              <w:marRight w:val="0"/>
              <w:marTop w:val="30"/>
              <w:marBottom w:val="30"/>
              <w:divBdr>
                <w:top w:val="none" w:sz="0" w:space="0" w:color="auto"/>
                <w:left w:val="none" w:sz="0" w:space="0" w:color="auto"/>
                <w:bottom w:val="none" w:sz="0" w:space="0" w:color="auto"/>
                <w:right w:val="none" w:sz="0" w:space="0" w:color="auto"/>
              </w:divBdr>
              <w:divsChild>
                <w:div w:id="1649624104">
                  <w:marLeft w:val="0"/>
                  <w:marRight w:val="0"/>
                  <w:marTop w:val="0"/>
                  <w:marBottom w:val="0"/>
                  <w:divBdr>
                    <w:top w:val="none" w:sz="0" w:space="0" w:color="auto"/>
                    <w:left w:val="none" w:sz="0" w:space="0" w:color="auto"/>
                    <w:bottom w:val="none" w:sz="0" w:space="0" w:color="auto"/>
                    <w:right w:val="none" w:sz="0" w:space="0" w:color="auto"/>
                  </w:divBdr>
                  <w:divsChild>
                    <w:div w:id="378631138">
                      <w:marLeft w:val="0"/>
                      <w:marRight w:val="0"/>
                      <w:marTop w:val="0"/>
                      <w:marBottom w:val="0"/>
                      <w:divBdr>
                        <w:top w:val="none" w:sz="0" w:space="0" w:color="auto"/>
                        <w:left w:val="none" w:sz="0" w:space="0" w:color="auto"/>
                        <w:bottom w:val="none" w:sz="0" w:space="0" w:color="auto"/>
                        <w:right w:val="none" w:sz="0" w:space="0" w:color="auto"/>
                      </w:divBdr>
                    </w:div>
                  </w:divsChild>
                </w:div>
                <w:div w:id="1342854146">
                  <w:marLeft w:val="0"/>
                  <w:marRight w:val="0"/>
                  <w:marTop w:val="0"/>
                  <w:marBottom w:val="0"/>
                  <w:divBdr>
                    <w:top w:val="none" w:sz="0" w:space="0" w:color="auto"/>
                    <w:left w:val="none" w:sz="0" w:space="0" w:color="auto"/>
                    <w:bottom w:val="none" w:sz="0" w:space="0" w:color="auto"/>
                    <w:right w:val="none" w:sz="0" w:space="0" w:color="auto"/>
                  </w:divBdr>
                  <w:divsChild>
                    <w:div w:id="1599866175">
                      <w:marLeft w:val="0"/>
                      <w:marRight w:val="0"/>
                      <w:marTop w:val="0"/>
                      <w:marBottom w:val="0"/>
                      <w:divBdr>
                        <w:top w:val="none" w:sz="0" w:space="0" w:color="auto"/>
                        <w:left w:val="none" w:sz="0" w:space="0" w:color="auto"/>
                        <w:bottom w:val="none" w:sz="0" w:space="0" w:color="auto"/>
                        <w:right w:val="none" w:sz="0" w:space="0" w:color="auto"/>
                      </w:divBdr>
                    </w:div>
                    <w:div w:id="1329867895">
                      <w:marLeft w:val="0"/>
                      <w:marRight w:val="0"/>
                      <w:marTop w:val="0"/>
                      <w:marBottom w:val="0"/>
                      <w:divBdr>
                        <w:top w:val="none" w:sz="0" w:space="0" w:color="auto"/>
                        <w:left w:val="none" w:sz="0" w:space="0" w:color="auto"/>
                        <w:bottom w:val="none" w:sz="0" w:space="0" w:color="auto"/>
                        <w:right w:val="none" w:sz="0" w:space="0" w:color="auto"/>
                      </w:divBdr>
                    </w:div>
                    <w:div w:id="160098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4898">
          <w:marLeft w:val="0"/>
          <w:marRight w:val="0"/>
          <w:marTop w:val="0"/>
          <w:marBottom w:val="0"/>
          <w:divBdr>
            <w:top w:val="none" w:sz="0" w:space="0" w:color="auto"/>
            <w:left w:val="none" w:sz="0" w:space="0" w:color="auto"/>
            <w:bottom w:val="none" w:sz="0" w:space="0" w:color="auto"/>
            <w:right w:val="none" w:sz="0" w:space="0" w:color="auto"/>
          </w:divBdr>
        </w:div>
      </w:divsChild>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28134889">
      <w:bodyDiv w:val="1"/>
      <w:marLeft w:val="0"/>
      <w:marRight w:val="0"/>
      <w:marTop w:val="0"/>
      <w:marBottom w:val="0"/>
      <w:divBdr>
        <w:top w:val="none" w:sz="0" w:space="0" w:color="auto"/>
        <w:left w:val="none" w:sz="0" w:space="0" w:color="auto"/>
        <w:bottom w:val="none" w:sz="0" w:space="0" w:color="auto"/>
        <w:right w:val="none" w:sz="0" w:space="0" w:color="auto"/>
      </w:divBdr>
      <w:divsChild>
        <w:div w:id="1611550161">
          <w:marLeft w:val="0"/>
          <w:marRight w:val="0"/>
          <w:marTop w:val="0"/>
          <w:marBottom w:val="0"/>
          <w:divBdr>
            <w:top w:val="none" w:sz="0" w:space="0" w:color="auto"/>
            <w:left w:val="none" w:sz="0" w:space="0" w:color="auto"/>
            <w:bottom w:val="none" w:sz="0" w:space="0" w:color="auto"/>
            <w:right w:val="none" w:sz="0" w:space="0" w:color="auto"/>
          </w:divBdr>
        </w:div>
        <w:div w:id="1737900908">
          <w:marLeft w:val="0"/>
          <w:marRight w:val="0"/>
          <w:marTop w:val="0"/>
          <w:marBottom w:val="0"/>
          <w:divBdr>
            <w:top w:val="none" w:sz="0" w:space="0" w:color="auto"/>
            <w:left w:val="none" w:sz="0" w:space="0" w:color="auto"/>
            <w:bottom w:val="none" w:sz="0" w:space="0" w:color="auto"/>
            <w:right w:val="none" w:sz="0" w:space="0" w:color="auto"/>
          </w:divBdr>
        </w:div>
        <w:div w:id="795760755">
          <w:marLeft w:val="0"/>
          <w:marRight w:val="0"/>
          <w:marTop w:val="0"/>
          <w:marBottom w:val="0"/>
          <w:divBdr>
            <w:top w:val="none" w:sz="0" w:space="0" w:color="auto"/>
            <w:left w:val="none" w:sz="0" w:space="0" w:color="auto"/>
            <w:bottom w:val="none" w:sz="0" w:space="0" w:color="auto"/>
            <w:right w:val="none" w:sz="0" w:space="0" w:color="auto"/>
          </w:divBdr>
        </w:div>
      </w:divsChild>
    </w:div>
    <w:div w:id="1532184648">
      <w:bodyDiv w:val="1"/>
      <w:marLeft w:val="0"/>
      <w:marRight w:val="0"/>
      <w:marTop w:val="0"/>
      <w:marBottom w:val="0"/>
      <w:divBdr>
        <w:top w:val="none" w:sz="0" w:space="0" w:color="auto"/>
        <w:left w:val="none" w:sz="0" w:space="0" w:color="auto"/>
        <w:bottom w:val="none" w:sz="0" w:space="0" w:color="auto"/>
        <w:right w:val="none" w:sz="0" w:space="0" w:color="auto"/>
      </w:divBdr>
      <w:divsChild>
        <w:div w:id="801310624">
          <w:marLeft w:val="0"/>
          <w:marRight w:val="0"/>
          <w:marTop w:val="0"/>
          <w:marBottom w:val="0"/>
          <w:divBdr>
            <w:top w:val="none" w:sz="0" w:space="0" w:color="auto"/>
            <w:left w:val="none" w:sz="0" w:space="0" w:color="auto"/>
            <w:bottom w:val="none" w:sz="0" w:space="0" w:color="auto"/>
            <w:right w:val="none" w:sz="0" w:space="0" w:color="auto"/>
          </w:divBdr>
          <w:divsChild>
            <w:div w:id="35089937">
              <w:marLeft w:val="0"/>
              <w:marRight w:val="0"/>
              <w:marTop w:val="0"/>
              <w:marBottom w:val="0"/>
              <w:divBdr>
                <w:top w:val="none" w:sz="0" w:space="0" w:color="auto"/>
                <w:left w:val="none" w:sz="0" w:space="0" w:color="auto"/>
                <w:bottom w:val="none" w:sz="0" w:space="0" w:color="auto"/>
                <w:right w:val="none" w:sz="0" w:space="0" w:color="auto"/>
              </w:divBdr>
            </w:div>
          </w:divsChild>
        </w:div>
        <w:div w:id="646283205">
          <w:marLeft w:val="0"/>
          <w:marRight w:val="0"/>
          <w:marTop w:val="0"/>
          <w:marBottom w:val="0"/>
          <w:divBdr>
            <w:top w:val="none" w:sz="0" w:space="0" w:color="auto"/>
            <w:left w:val="none" w:sz="0" w:space="0" w:color="auto"/>
            <w:bottom w:val="none" w:sz="0" w:space="0" w:color="auto"/>
            <w:right w:val="none" w:sz="0" w:space="0" w:color="auto"/>
          </w:divBdr>
          <w:divsChild>
            <w:div w:id="62026738">
              <w:marLeft w:val="0"/>
              <w:marRight w:val="0"/>
              <w:marTop w:val="0"/>
              <w:marBottom w:val="0"/>
              <w:divBdr>
                <w:top w:val="none" w:sz="0" w:space="0" w:color="auto"/>
                <w:left w:val="none" w:sz="0" w:space="0" w:color="auto"/>
                <w:bottom w:val="none" w:sz="0" w:space="0" w:color="auto"/>
                <w:right w:val="none" w:sz="0" w:space="0" w:color="auto"/>
              </w:divBdr>
            </w:div>
          </w:divsChild>
        </w:div>
        <w:div w:id="727844754">
          <w:marLeft w:val="0"/>
          <w:marRight w:val="0"/>
          <w:marTop w:val="0"/>
          <w:marBottom w:val="0"/>
          <w:divBdr>
            <w:top w:val="none" w:sz="0" w:space="0" w:color="auto"/>
            <w:left w:val="none" w:sz="0" w:space="0" w:color="auto"/>
            <w:bottom w:val="none" w:sz="0" w:space="0" w:color="auto"/>
            <w:right w:val="none" w:sz="0" w:space="0" w:color="auto"/>
          </w:divBdr>
          <w:divsChild>
            <w:div w:id="1506826931">
              <w:marLeft w:val="0"/>
              <w:marRight w:val="0"/>
              <w:marTop w:val="0"/>
              <w:marBottom w:val="0"/>
              <w:divBdr>
                <w:top w:val="none" w:sz="0" w:space="0" w:color="auto"/>
                <w:left w:val="none" w:sz="0" w:space="0" w:color="auto"/>
                <w:bottom w:val="none" w:sz="0" w:space="0" w:color="auto"/>
                <w:right w:val="none" w:sz="0" w:space="0" w:color="auto"/>
              </w:divBdr>
            </w:div>
          </w:divsChild>
        </w:div>
        <w:div w:id="215120922">
          <w:marLeft w:val="0"/>
          <w:marRight w:val="0"/>
          <w:marTop w:val="0"/>
          <w:marBottom w:val="0"/>
          <w:divBdr>
            <w:top w:val="none" w:sz="0" w:space="0" w:color="auto"/>
            <w:left w:val="none" w:sz="0" w:space="0" w:color="auto"/>
            <w:bottom w:val="none" w:sz="0" w:space="0" w:color="auto"/>
            <w:right w:val="none" w:sz="0" w:space="0" w:color="auto"/>
          </w:divBdr>
          <w:divsChild>
            <w:div w:id="1855417859">
              <w:marLeft w:val="0"/>
              <w:marRight w:val="0"/>
              <w:marTop w:val="0"/>
              <w:marBottom w:val="0"/>
              <w:divBdr>
                <w:top w:val="none" w:sz="0" w:space="0" w:color="auto"/>
                <w:left w:val="none" w:sz="0" w:space="0" w:color="auto"/>
                <w:bottom w:val="none" w:sz="0" w:space="0" w:color="auto"/>
                <w:right w:val="none" w:sz="0" w:space="0" w:color="auto"/>
              </w:divBdr>
            </w:div>
          </w:divsChild>
        </w:div>
        <w:div w:id="1512912173">
          <w:marLeft w:val="0"/>
          <w:marRight w:val="0"/>
          <w:marTop w:val="0"/>
          <w:marBottom w:val="0"/>
          <w:divBdr>
            <w:top w:val="none" w:sz="0" w:space="0" w:color="auto"/>
            <w:left w:val="none" w:sz="0" w:space="0" w:color="auto"/>
            <w:bottom w:val="none" w:sz="0" w:space="0" w:color="auto"/>
            <w:right w:val="none" w:sz="0" w:space="0" w:color="auto"/>
          </w:divBdr>
          <w:divsChild>
            <w:div w:id="452485806">
              <w:marLeft w:val="0"/>
              <w:marRight w:val="0"/>
              <w:marTop w:val="0"/>
              <w:marBottom w:val="0"/>
              <w:divBdr>
                <w:top w:val="none" w:sz="0" w:space="0" w:color="auto"/>
                <w:left w:val="none" w:sz="0" w:space="0" w:color="auto"/>
                <w:bottom w:val="none" w:sz="0" w:space="0" w:color="auto"/>
                <w:right w:val="none" w:sz="0" w:space="0" w:color="auto"/>
              </w:divBdr>
            </w:div>
          </w:divsChild>
        </w:div>
        <w:div w:id="1614283205">
          <w:marLeft w:val="0"/>
          <w:marRight w:val="0"/>
          <w:marTop w:val="0"/>
          <w:marBottom w:val="0"/>
          <w:divBdr>
            <w:top w:val="none" w:sz="0" w:space="0" w:color="auto"/>
            <w:left w:val="none" w:sz="0" w:space="0" w:color="auto"/>
            <w:bottom w:val="none" w:sz="0" w:space="0" w:color="auto"/>
            <w:right w:val="none" w:sz="0" w:space="0" w:color="auto"/>
          </w:divBdr>
          <w:divsChild>
            <w:div w:id="84958587">
              <w:marLeft w:val="0"/>
              <w:marRight w:val="0"/>
              <w:marTop w:val="0"/>
              <w:marBottom w:val="0"/>
              <w:divBdr>
                <w:top w:val="none" w:sz="0" w:space="0" w:color="auto"/>
                <w:left w:val="none" w:sz="0" w:space="0" w:color="auto"/>
                <w:bottom w:val="none" w:sz="0" w:space="0" w:color="auto"/>
                <w:right w:val="none" w:sz="0" w:space="0" w:color="auto"/>
              </w:divBdr>
            </w:div>
          </w:divsChild>
        </w:div>
        <w:div w:id="1844319318">
          <w:marLeft w:val="0"/>
          <w:marRight w:val="0"/>
          <w:marTop w:val="0"/>
          <w:marBottom w:val="0"/>
          <w:divBdr>
            <w:top w:val="none" w:sz="0" w:space="0" w:color="auto"/>
            <w:left w:val="none" w:sz="0" w:space="0" w:color="auto"/>
            <w:bottom w:val="none" w:sz="0" w:space="0" w:color="auto"/>
            <w:right w:val="none" w:sz="0" w:space="0" w:color="auto"/>
          </w:divBdr>
          <w:divsChild>
            <w:div w:id="1821384696">
              <w:marLeft w:val="0"/>
              <w:marRight w:val="0"/>
              <w:marTop w:val="0"/>
              <w:marBottom w:val="0"/>
              <w:divBdr>
                <w:top w:val="none" w:sz="0" w:space="0" w:color="auto"/>
                <w:left w:val="none" w:sz="0" w:space="0" w:color="auto"/>
                <w:bottom w:val="none" w:sz="0" w:space="0" w:color="auto"/>
                <w:right w:val="none" w:sz="0" w:space="0" w:color="auto"/>
              </w:divBdr>
            </w:div>
          </w:divsChild>
        </w:div>
        <w:div w:id="2061317349">
          <w:marLeft w:val="0"/>
          <w:marRight w:val="0"/>
          <w:marTop w:val="0"/>
          <w:marBottom w:val="0"/>
          <w:divBdr>
            <w:top w:val="none" w:sz="0" w:space="0" w:color="auto"/>
            <w:left w:val="none" w:sz="0" w:space="0" w:color="auto"/>
            <w:bottom w:val="none" w:sz="0" w:space="0" w:color="auto"/>
            <w:right w:val="none" w:sz="0" w:space="0" w:color="auto"/>
          </w:divBdr>
          <w:divsChild>
            <w:div w:id="1173840619">
              <w:marLeft w:val="0"/>
              <w:marRight w:val="0"/>
              <w:marTop w:val="0"/>
              <w:marBottom w:val="0"/>
              <w:divBdr>
                <w:top w:val="none" w:sz="0" w:space="0" w:color="auto"/>
                <w:left w:val="none" w:sz="0" w:space="0" w:color="auto"/>
                <w:bottom w:val="none" w:sz="0" w:space="0" w:color="auto"/>
                <w:right w:val="none" w:sz="0" w:space="0" w:color="auto"/>
              </w:divBdr>
            </w:div>
          </w:divsChild>
        </w:div>
        <w:div w:id="1751930351">
          <w:marLeft w:val="0"/>
          <w:marRight w:val="0"/>
          <w:marTop w:val="0"/>
          <w:marBottom w:val="0"/>
          <w:divBdr>
            <w:top w:val="none" w:sz="0" w:space="0" w:color="auto"/>
            <w:left w:val="none" w:sz="0" w:space="0" w:color="auto"/>
            <w:bottom w:val="none" w:sz="0" w:space="0" w:color="auto"/>
            <w:right w:val="none" w:sz="0" w:space="0" w:color="auto"/>
          </w:divBdr>
          <w:divsChild>
            <w:div w:id="1338800346">
              <w:marLeft w:val="0"/>
              <w:marRight w:val="0"/>
              <w:marTop w:val="0"/>
              <w:marBottom w:val="0"/>
              <w:divBdr>
                <w:top w:val="none" w:sz="0" w:space="0" w:color="auto"/>
                <w:left w:val="none" w:sz="0" w:space="0" w:color="auto"/>
                <w:bottom w:val="none" w:sz="0" w:space="0" w:color="auto"/>
                <w:right w:val="none" w:sz="0" w:space="0" w:color="auto"/>
              </w:divBdr>
            </w:div>
          </w:divsChild>
        </w:div>
        <w:div w:id="793330348">
          <w:marLeft w:val="0"/>
          <w:marRight w:val="0"/>
          <w:marTop w:val="0"/>
          <w:marBottom w:val="0"/>
          <w:divBdr>
            <w:top w:val="none" w:sz="0" w:space="0" w:color="auto"/>
            <w:left w:val="none" w:sz="0" w:space="0" w:color="auto"/>
            <w:bottom w:val="none" w:sz="0" w:space="0" w:color="auto"/>
            <w:right w:val="none" w:sz="0" w:space="0" w:color="auto"/>
          </w:divBdr>
          <w:divsChild>
            <w:div w:id="1355227106">
              <w:marLeft w:val="0"/>
              <w:marRight w:val="0"/>
              <w:marTop w:val="0"/>
              <w:marBottom w:val="0"/>
              <w:divBdr>
                <w:top w:val="none" w:sz="0" w:space="0" w:color="auto"/>
                <w:left w:val="none" w:sz="0" w:space="0" w:color="auto"/>
                <w:bottom w:val="none" w:sz="0" w:space="0" w:color="auto"/>
                <w:right w:val="none" w:sz="0" w:space="0" w:color="auto"/>
              </w:divBdr>
            </w:div>
          </w:divsChild>
        </w:div>
        <w:div w:id="596796111">
          <w:marLeft w:val="0"/>
          <w:marRight w:val="0"/>
          <w:marTop w:val="0"/>
          <w:marBottom w:val="0"/>
          <w:divBdr>
            <w:top w:val="none" w:sz="0" w:space="0" w:color="auto"/>
            <w:left w:val="none" w:sz="0" w:space="0" w:color="auto"/>
            <w:bottom w:val="none" w:sz="0" w:space="0" w:color="auto"/>
            <w:right w:val="none" w:sz="0" w:space="0" w:color="auto"/>
          </w:divBdr>
          <w:divsChild>
            <w:div w:id="1562793170">
              <w:marLeft w:val="0"/>
              <w:marRight w:val="0"/>
              <w:marTop w:val="0"/>
              <w:marBottom w:val="0"/>
              <w:divBdr>
                <w:top w:val="none" w:sz="0" w:space="0" w:color="auto"/>
                <w:left w:val="none" w:sz="0" w:space="0" w:color="auto"/>
                <w:bottom w:val="none" w:sz="0" w:space="0" w:color="auto"/>
                <w:right w:val="none" w:sz="0" w:space="0" w:color="auto"/>
              </w:divBdr>
            </w:div>
          </w:divsChild>
        </w:div>
        <w:div w:id="1555845560">
          <w:marLeft w:val="0"/>
          <w:marRight w:val="0"/>
          <w:marTop w:val="0"/>
          <w:marBottom w:val="0"/>
          <w:divBdr>
            <w:top w:val="none" w:sz="0" w:space="0" w:color="auto"/>
            <w:left w:val="none" w:sz="0" w:space="0" w:color="auto"/>
            <w:bottom w:val="none" w:sz="0" w:space="0" w:color="auto"/>
            <w:right w:val="none" w:sz="0" w:space="0" w:color="auto"/>
          </w:divBdr>
          <w:divsChild>
            <w:div w:id="1298759638">
              <w:marLeft w:val="0"/>
              <w:marRight w:val="0"/>
              <w:marTop w:val="0"/>
              <w:marBottom w:val="0"/>
              <w:divBdr>
                <w:top w:val="none" w:sz="0" w:space="0" w:color="auto"/>
                <w:left w:val="none" w:sz="0" w:space="0" w:color="auto"/>
                <w:bottom w:val="none" w:sz="0" w:space="0" w:color="auto"/>
                <w:right w:val="none" w:sz="0" w:space="0" w:color="auto"/>
              </w:divBdr>
            </w:div>
          </w:divsChild>
        </w:div>
        <w:div w:id="753815764">
          <w:marLeft w:val="0"/>
          <w:marRight w:val="0"/>
          <w:marTop w:val="0"/>
          <w:marBottom w:val="0"/>
          <w:divBdr>
            <w:top w:val="none" w:sz="0" w:space="0" w:color="auto"/>
            <w:left w:val="none" w:sz="0" w:space="0" w:color="auto"/>
            <w:bottom w:val="none" w:sz="0" w:space="0" w:color="auto"/>
            <w:right w:val="none" w:sz="0" w:space="0" w:color="auto"/>
          </w:divBdr>
          <w:divsChild>
            <w:div w:id="225655343">
              <w:marLeft w:val="0"/>
              <w:marRight w:val="0"/>
              <w:marTop w:val="0"/>
              <w:marBottom w:val="0"/>
              <w:divBdr>
                <w:top w:val="none" w:sz="0" w:space="0" w:color="auto"/>
                <w:left w:val="none" w:sz="0" w:space="0" w:color="auto"/>
                <w:bottom w:val="none" w:sz="0" w:space="0" w:color="auto"/>
                <w:right w:val="none" w:sz="0" w:space="0" w:color="auto"/>
              </w:divBdr>
            </w:div>
          </w:divsChild>
        </w:div>
        <w:div w:id="1007555319">
          <w:marLeft w:val="0"/>
          <w:marRight w:val="0"/>
          <w:marTop w:val="0"/>
          <w:marBottom w:val="0"/>
          <w:divBdr>
            <w:top w:val="none" w:sz="0" w:space="0" w:color="auto"/>
            <w:left w:val="none" w:sz="0" w:space="0" w:color="auto"/>
            <w:bottom w:val="none" w:sz="0" w:space="0" w:color="auto"/>
            <w:right w:val="none" w:sz="0" w:space="0" w:color="auto"/>
          </w:divBdr>
          <w:divsChild>
            <w:div w:id="55319108">
              <w:marLeft w:val="0"/>
              <w:marRight w:val="0"/>
              <w:marTop w:val="0"/>
              <w:marBottom w:val="0"/>
              <w:divBdr>
                <w:top w:val="none" w:sz="0" w:space="0" w:color="auto"/>
                <w:left w:val="none" w:sz="0" w:space="0" w:color="auto"/>
                <w:bottom w:val="none" w:sz="0" w:space="0" w:color="auto"/>
                <w:right w:val="none" w:sz="0" w:space="0" w:color="auto"/>
              </w:divBdr>
            </w:div>
          </w:divsChild>
        </w:div>
        <w:div w:id="612253856">
          <w:marLeft w:val="0"/>
          <w:marRight w:val="0"/>
          <w:marTop w:val="0"/>
          <w:marBottom w:val="0"/>
          <w:divBdr>
            <w:top w:val="none" w:sz="0" w:space="0" w:color="auto"/>
            <w:left w:val="none" w:sz="0" w:space="0" w:color="auto"/>
            <w:bottom w:val="none" w:sz="0" w:space="0" w:color="auto"/>
            <w:right w:val="none" w:sz="0" w:space="0" w:color="auto"/>
          </w:divBdr>
          <w:divsChild>
            <w:div w:id="709064123">
              <w:marLeft w:val="0"/>
              <w:marRight w:val="0"/>
              <w:marTop w:val="0"/>
              <w:marBottom w:val="0"/>
              <w:divBdr>
                <w:top w:val="none" w:sz="0" w:space="0" w:color="auto"/>
                <w:left w:val="none" w:sz="0" w:space="0" w:color="auto"/>
                <w:bottom w:val="none" w:sz="0" w:space="0" w:color="auto"/>
                <w:right w:val="none" w:sz="0" w:space="0" w:color="auto"/>
              </w:divBdr>
            </w:div>
          </w:divsChild>
        </w:div>
        <w:div w:id="1597442131">
          <w:marLeft w:val="0"/>
          <w:marRight w:val="0"/>
          <w:marTop w:val="0"/>
          <w:marBottom w:val="0"/>
          <w:divBdr>
            <w:top w:val="none" w:sz="0" w:space="0" w:color="auto"/>
            <w:left w:val="none" w:sz="0" w:space="0" w:color="auto"/>
            <w:bottom w:val="none" w:sz="0" w:space="0" w:color="auto"/>
            <w:right w:val="none" w:sz="0" w:space="0" w:color="auto"/>
          </w:divBdr>
          <w:divsChild>
            <w:div w:id="1669363890">
              <w:marLeft w:val="0"/>
              <w:marRight w:val="0"/>
              <w:marTop w:val="0"/>
              <w:marBottom w:val="0"/>
              <w:divBdr>
                <w:top w:val="none" w:sz="0" w:space="0" w:color="auto"/>
                <w:left w:val="none" w:sz="0" w:space="0" w:color="auto"/>
                <w:bottom w:val="none" w:sz="0" w:space="0" w:color="auto"/>
                <w:right w:val="none" w:sz="0" w:space="0" w:color="auto"/>
              </w:divBdr>
            </w:div>
          </w:divsChild>
        </w:div>
        <w:div w:id="1538883273">
          <w:marLeft w:val="0"/>
          <w:marRight w:val="0"/>
          <w:marTop w:val="0"/>
          <w:marBottom w:val="0"/>
          <w:divBdr>
            <w:top w:val="none" w:sz="0" w:space="0" w:color="auto"/>
            <w:left w:val="none" w:sz="0" w:space="0" w:color="auto"/>
            <w:bottom w:val="none" w:sz="0" w:space="0" w:color="auto"/>
            <w:right w:val="none" w:sz="0" w:space="0" w:color="auto"/>
          </w:divBdr>
          <w:divsChild>
            <w:div w:id="1561095121">
              <w:marLeft w:val="0"/>
              <w:marRight w:val="0"/>
              <w:marTop w:val="0"/>
              <w:marBottom w:val="0"/>
              <w:divBdr>
                <w:top w:val="none" w:sz="0" w:space="0" w:color="auto"/>
                <w:left w:val="none" w:sz="0" w:space="0" w:color="auto"/>
                <w:bottom w:val="none" w:sz="0" w:space="0" w:color="auto"/>
                <w:right w:val="none" w:sz="0" w:space="0" w:color="auto"/>
              </w:divBdr>
            </w:div>
          </w:divsChild>
        </w:div>
        <w:div w:id="1807816088">
          <w:marLeft w:val="0"/>
          <w:marRight w:val="0"/>
          <w:marTop w:val="0"/>
          <w:marBottom w:val="0"/>
          <w:divBdr>
            <w:top w:val="none" w:sz="0" w:space="0" w:color="auto"/>
            <w:left w:val="none" w:sz="0" w:space="0" w:color="auto"/>
            <w:bottom w:val="none" w:sz="0" w:space="0" w:color="auto"/>
            <w:right w:val="none" w:sz="0" w:space="0" w:color="auto"/>
          </w:divBdr>
          <w:divsChild>
            <w:div w:id="169952500">
              <w:marLeft w:val="0"/>
              <w:marRight w:val="0"/>
              <w:marTop w:val="0"/>
              <w:marBottom w:val="0"/>
              <w:divBdr>
                <w:top w:val="none" w:sz="0" w:space="0" w:color="auto"/>
                <w:left w:val="none" w:sz="0" w:space="0" w:color="auto"/>
                <w:bottom w:val="none" w:sz="0" w:space="0" w:color="auto"/>
                <w:right w:val="none" w:sz="0" w:space="0" w:color="auto"/>
              </w:divBdr>
            </w:div>
          </w:divsChild>
        </w:div>
        <w:div w:id="169492459">
          <w:marLeft w:val="0"/>
          <w:marRight w:val="0"/>
          <w:marTop w:val="0"/>
          <w:marBottom w:val="0"/>
          <w:divBdr>
            <w:top w:val="none" w:sz="0" w:space="0" w:color="auto"/>
            <w:left w:val="none" w:sz="0" w:space="0" w:color="auto"/>
            <w:bottom w:val="none" w:sz="0" w:space="0" w:color="auto"/>
            <w:right w:val="none" w:sz="0" w:space="0" w:color="auto"/>
          </w:divBdr>
          <w:divsChild>
            <w:div w:id="1707027192">
              <w:marLeft w:val="0"/>
              <w:marRight w:val="0"/>
              <w:marTop w:val="0"/>
              <w:marBottom w:val="0"/>
              <w:divBdr>
                <w:top w:val="none" w:sz="0" w:space="0" w:color="auto"/>
                <w:left w:val="none" w:sz="0" w:space="0" w:color="auto"/>
                <w:bottom w:val="none" w:sz="0" w:space="0" w:color="auto"/>
                <w:right w:val="none" w:sz="0" w:space="0" w:color="auto"/>
              </w:divBdr>
            </w:div>
          </w:divsChild>
        </w:div>
        <w:div w:id="674696587">
          <w:marLeft w:val="0"/>
          <w:marRight w:val="0"/>
          <w:marTop w:val="0"/>
          <w:marBottom w:val="0"/>
          <w:divBdr>
            <w:top w:val="none" w:sz="0" w:space="0" w:color="auto"/>
            <w:left w:val="none" w:sz="0" w:space="0" w:color="auto"/>
            <w:bottom w:val="none" w:sz="0" w:space="0" w:color="auto"/>
            <w:right w:val="none" w:sz="0" w:space="0" w:color="auto"/>
          </w:divBdr>
          <w:divsChild>
            <w:div w:id="71010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35726851">
      <w:bodyDiv w:val="1"/>
      <w:marLeft w:val="0"/>
      <w:marRight w:val="0"/>
      <w:marTop w:val="0"/>
      <w:marBottom w:val="0"/>
      <w:divBdr>
        <w:top w:val="none" w:sz="0" w:space="0" w:color="auto"/>
        <w:left w:val="none" w:sz="0" w:space="0" w:color="auto"/>
        <w:bottom w:val="none" w:sz="0" w:space="0" w:color="auto"/>
        <w:right w:val="none" w:sz="0" w:space="0" w:color="auto"/>
      </w:divBdr>
      <w:divsChild>
        <w:div w:id="788744535">
          <w:marLeft w:val="0"/>
          <w:marRight w:val="0"/>
          <w:marTop w:val="0"/>
          <w:marBottom w:val="0"/>
          <w:divBdr>
            <w:top w:val="none" w:sz="0" w:space="0" w:color="auto"/>
            <w:left w:val="none" w:sz="0" w:space="0" w:color="auto"/>
            <w:bottom w:val="none" w:sz="0" w:space="0" w:color="auto"/>
            <w:right w:val="none" w:sz="0" w:space="0" w:color="auto"/>
          </w:divBdr>
          <w:divsChild>
            <w:div w:id="128981747">
              <w:marLeft w:val="0"/>
              <w:marRight w:val="0"/>
              <w:marTop w:val="0"/>
              <w:marBottom w:val="0"/>
              <w:divBdr>
                <w:top w:val="none" w:sz="0" w:space="0" w:color="auto"/>
                <w:left w:val="none" w:sz="0" w:space="0" w:color="auto"/>
                <w:bottom w:val="none" w:sz="0" w:space="0" w:color="auto"/>
                <w:right w:val="none" w:sz="0" w:space="0" w:color="auto"/>
              </w:divBdr>
            </w:div>
            <w:div w:id="1551727659">
              <w:marLeft w:val="0"/>
              <w:marRight w:val="0"/>
              <w:marTop w:val="0"/>
              <w:marBottom w:val="0"/>
              <w:divBdr>
                <w:top w:val="none" w:sz="0" w:space="0" w:color="auto"/>
                <w:left w:val="none" w:sz="0" w:space="0" w:color="auto"/>
                <w:bottom w:val="none" w:sz="0" w:space="0" w:color="auto"/>
                <w:right w:val="none" w:sz="0" w:space="0" w:color="auto"/>
              </w:divBdr>
            </w:div>
            <w:div w:id="948244092">
              <w:marLeft w:val="0"/>
              <w:marRight w:val="0"/>
              <w:marTop w:val="0"/>
              <w:marBottom w:val="0"/>
              <w:divBdr>
                <w:top w:val="none" w:sz="0" w:space="0" w:color="auto"/>
                <w:left w:val="none" w:sz="0" w:space="0" w:color="auto"/>
                <w:bottom w:val="none" w:sz="0" w:space="0" w:color="auto"/>
                <w:right w:val="none" w:sz="0" w:space="0" w:color="auto"/>
              </w:divBdr>
            </w:div>
            <w:div w:id="1043100046">
              <w:marLeft w:val="0"/>
              <w:marRight w:val="0"/>
              <w:marTop w:val="0"/>
              <w:marBottom w:val="0"/>
              <w:divBdr>
                <w:top w:val="none" w:sz="0" w:space="0" w:color="auto"/>
                <w:left w:val="none" w:sz="0" w:space="0" w:color="auto"/>
                <w:bottom w:val="none" w:sz="0" w:space="0" w:color="auto"/>
                <w:right w:val="none" w:sz="0" w:space="0" w:color="auto"/>
              </w:divBdr>
            </w:div>
            <w:div w:id="1283998112">
              <w:marLeft w:val="0"/>
              <w:marRight w:val="0"/>
              <w:marTop w:val="0"/>
              <w:marBottom w:val="0"/>
              <w:divBdr>
                <w:top w:val="none" w:sz="0" w:space="0" w:color="auto"/>
                <w:left w:val="none" w:sz="0" w:space="0" w:color="auto"/>
                <w:bottom w:val="none" w:sz="0" w:space="0" w:color="auto"/>
                <w:right w:val="none" w:sz="0" w:space="0" w:color="auto"/>
              </w:divBdr>
            </w:div>
            <w:div w:id="542718134">
              <w:marLeft w:val="0"/>
              <w:marRight w:val="0"/>
              <w:marTop w:val="0"/>
              <w:marBottom w:val="0"/>
              <w:divBdr>
                <w:top w:val="none" w:sz="0" w:space="0" w:color="auto"/>
                <w:left w:val="none" w:sz="0" w:space="0" w:color="auto"/>
                <w:bottom w:val="none" w:sz="0" w:space="0" w:color="auto"/>
                <w:right w:val="none" w:sz="0" w:space="0" w:color="auto"/>
              </w:divBdr>
            </w:div>
            <w:div w:id="920989559">
              <w:marLeft w:val="0"/>
              <w:marRight w:val="0"/>
              <w:marTop w:val="0"/>
              <w:marBottom w:val="0"/>
              <w:divBdr>
                <w:top w:val="none" w:sz="0" w:space="0" w:color="auto"/>
                <w:left w:val="none" w:sz="0" w:space="0" w:color="auto"/>
                <w:bottom w:val="none" w:sz="0" w:space="0" w:color="auto"/>
                <w:right w:val="none" w:sz="0" w:space="0" w:color="auto"/>
              </w:divBdr>
            </w:div>
            <w:div w:id="1944727121">
              <w:marLeft w:val="0"/>
              <w:marRight w:val="0"/>
              <w:marTop w:val="0"/>
              <w:marBottom w:val="0"/>
              <w:divBdr>
                <w:top w:val="none" w:sz="0" w:space="0" w:color="auto"/>
                <w:left w:val="none" w:sz="0" w:space="0" w:color="auto"/>
                <w:bottom w:val="none" w:sz="0" w:space="0" w:color="auto"/>
                <w:right w:val="none" w:sz="0" w:space="0" w:color="auto"/>
              </w:divBdr>
            </w:div>
            <w:div w:id="668217915">
              <w:marLeft w:val="0"/>
              <w:marRight w:val="0"/>
              <w:marTop w:val="0"/>
              <w:marBottom w:val="0"/>
              <w:divBdr>
                <w:top w:val="none" w:sz="0" w:space="0" w:color="auto"/>
                <w:left w:val="none" w:sz="0" w:space="0" w:color="auto"/>
                <w:bottom w:val="none" w:sz="0" w:space="0" w:color="auto"/>
                <w:right w:val="none" w:sz="0" w:space="0" w:color="auto"/>
              </w:divBdr>
            </w:div>
            <w:div w:id="551426815">
              <w:marLeft w:val="0"/>
              <w:marRight w:val="0"/>
              <w:marTop w:val="0"/>
              <w:marBottom w:val="0"/>
              <w:divBdr>
                <w:top w:val="none" w:sz="0" w:space="0" w:color="auto"/>
                <w:left w:val="none" w:sz="0" w:space="0" w:color="auto"/>
                <w:bottom w:val="none" w:sz="0" w:space="0" w:color="auto"/>
                <w:right w:val="none" w:sz="0" w:space="0" w:color="auto"/>
              </w:divBdr>
            </w:div>
            <w:div w:id="29889004">
              <w:marLeft w:val="0"/>
              <w:marRight w:val="0"/>
              <w:marTop w:val="0"/>
              <w:marBottom w:val="0"/>
              <w:divBdr>
                <w:top w:val="none" w:sz="0" w:space="0" w:color="auto"/>
                <w:left w:val="none" w:sz="0" w:space="0" w:color="auto"/>
                <w:bottom w:val="none" w:sz="0" w:space="0" w:color="auto"/>
                <w:right w:val="none" w:sz="0" w:space="0" w:color="auto"/>
              </w:divBdr>
            </w:div>
            <w:div w:id="479422200">
              <w:marLeft w:val="0"/>
              <w:marRight w:val="0"/>
              <w:marTop w:val="0"/>
              <w:marBottom w:val="0"/>
              <w:divBdr>
                <w:top w:val="none" w:sz="0" w:space="0" w:color="auto"/>
                <w:left w:val="none" w:sz="0" w:space="0" w:color="auto"/>
                <w:bottom w:val="none" w:sz="0" w:space="0" w:color="auto"/>
                <w:right w:val="none" w:sz="0" w:space="0" w:color="auto"/>
              </w:divBdr>
            </w:div>
            <w:div w:id="1842236799">
              <w:marLeft w:val="0"/>
              <w:marRight w:val="0"/>
              <w:marTop w:val="0"/>
              <w:marBottom w:val="0"/>
              <w:divBdr>
                <w:top w:val="none" w:sz="0" w:space="0" w:color="auto"/>
                <w:left w:val="none" w:sz="0" w:space="0" w:color="auto"/>
                <w:bottom w:val="none" w:sz="0" w:space="0" w:color="auto"/>
                <w:right w:val="none" w:sz="0" w:space="0" w:color="auto"/>
              </w:divBdr>
            </w:div>
            <w:div w:id="606431085">
              <w:marLeft w:val="0"/>
              <w:marRight w:val="0"/>
              <w:marTop w:val="0"/>
              <w:marBottom w:val="0"/>
              <w:divBdr>
                <w:top w:val="none" w:sz="0" w:space="0" w:color="auto"/>
                <w:left w:val="none" w:sz="0" w:space="0" w:color="auto"/>
                <w:bottom w:val="none" w:sz="0" w:space="0" w:color="auto"/>
                <w:right w:val="none" w:sz="0" w:space="0" w:color="auto"/>
              </w:divBdr>
            </w:div>
            <w:div w:id="1530338583">
              <w:marLeft w:val="0"/>
              <w:marRight w:val="0"/>
              <w:marTop w:val="0"/>
              <w:marBottom w:val="0"/>
              <w:divBdr>
                <w:top w:val="none" w:sz="0" w:space="0" w:color="auto"/>
                <w:left w:val="none" w:sz="0" w:space="0" w:color="auto"/>
                <w:bottom w:val="none" w:sz="0" w:space="0" w:color="auto"/>
                <w:right w:val="none" w:sz="0" w:space="0" w:color="auto"/>
              </w:divBdr>
            </w:div>
            <w:div w:id="1565801690">
              <w:marLeft w:val="0"/>
              <w:marRight w:val="0"/>
              <w:marTop w:val="0"/>
              <w:marBottom w:val="0"/>
              <w:divBdr>
                <w:top w:val="none" w:sz="0" w:space="0" w:color="auto"/>
                <w:left w:val="none" w:sz="0" w:space="0" w:color="auto"/>
                <w:bottom w:val="none" w:sz="0" w:space="0" w:color="auto"/>
                <w:right w:val="none" w:sz="0" w:space="0" w:color="auto"/>
              </w:divBdr>
            </w:div>
            <w:div w:id="415054359">
              <w:marLeft w:val="0"/>
              <w:marRight w:val="0"/>
              <w:marTop w:val="0"/>
              <w:marBottom w:val="0"/>
              <w:divBdr>
                <w:top w:val="none" w:sz="0" w:space="0" w:color="auto"/>
                <w:left w:val="none" w:sz="0" w:space="0" w:color="auto"/>
                <w:bottom w:val="none" w:sz="0" w:space="0" w:color="auto"/>
                <w:right w:val="none" w:sz="0" w:space="0" w:color="auto"/>
              </w:divBdr>
            </w:div>
            <w:div w:id="365520464">
              <w:marLeft w:val="0"/>
              <w:marRight w:val="0"/>
              <w:marTop w:val="0"/>
              <w:marBottom w:val="0"/>
              <w:divBdr>
                <w:top w:val="none" w:sz="0" w:space="0" w:color="auto"/>
                <w:left w:val="none" w:sz="0" w:space="0" w:color="auto"/>
                <w:bottom w:val="none" w:sz="0" w:space="0" w:color="auto"/>
                <w:right w:val="none" w:sz="0" w:space="0" w:color="auto"/>
              </w:divBdr>
            </w:div>
          </w:divsChild>
        </w:div>
        <w:div w:id="658850558">
          <w:marLeft w:val="0"/>
          <w:marRight w:val="0"/>
          <w:marTop w:val="0"/>
          <w:marBottom w:val="0"/>
          <w:divBdr>
            <w:top w:val="none" w:sz="0" w:space="0" w:color="auto"/>
            <w:left w:val="none" w:sz="0" w:space="0" w:color="auto"/>
            <w:bottom w:val="none" w:sz="0" w:space="0" w:color="auto"/>
            <w:right w:val="none" w:sz="0" w:space="0" w:color="auto"/>
          </w:divBdr>
          <w:divsChild>
            <w:div w:id="1586768935">
              <w:marLeft w:val="0"/>
              <w:marRight w:val="0"/>
              <w:marTop w:val="0"/>
              <w:marBottom w:val="0"/>
              <w:divBdr>
                <w:top w:val="none" w:sz="0" w:space="0" w:color="auto"/>
                <w:left w:val="none" w:sz="0" w:space="0" w:color="auto"/>
                <w:bottom w:val="none" w:sz="0" w:space="0" w:color="auto"/>
                <w:right w:val="none" w:sz="0" w:space="0" w:color="auto"/>
              </w:divBdr>
            </w:div>
            <w:div w:id="702480941">
              <w:marLeft w:val="0"/>
              <w:marRight w:val="0"/>
              <w:marTop w:val="0"/>
              <w:marBottom w:val="0"/>
              <w:divBdr>
                <w:top w:val="none" w:sz="0" w:space="0" w:color="auto"/>
                <w:left w:val="none" w:sz="0" w:space="0" w:color="auto"/>
                <w:bottom w:val="none" w:sz="0" w:space="0" w:color="auto"/>
                <w:right w:val="none" w:sz="0" w:space="0" w:color="auto"/>
              </w:divBdr>
            </w:div>
            <w:div w:id="1544364650">
              <w:marLeft w:val="0"/>
              <w:marRight w:val="0"/>
              <w:marTop w:val="0"/>
              <w:marBottom w:val="0"/>
              <w:divBdr>
                <w:top w:val="none" w:sz="0" w:space="0" w:color="auto"/>
                <w:left w:val="none" w:sz="0" w:space="0" w:color="auto"/>
                <w:bottom w:val="none" w:sz="0" w:space="0" w:color="auto"/>
                <w:right w:val="none" w:sz="0" w:space="0" w:color="auto"/>
              </w:divBdr>
            </w:div>
            <w:div w:id="727266149">
              <w:marLeft w:val="0"/>
              <w:marRight w:val="0"/>
              <w:marTop w:val="0"/>
              <w:marBottom w:val="0"/>
              <w:divBdr>
                <w:top w:val="none" w:sz="0" w:space="0" w:color="auto"/>
                <w:left w:val="none" w:sz="0" w:space="0" w:color="auto"/>
                <w:bottom w:val="none" w:sz="0" w:space="0" w:color="auto"/>
                <w:right w:val="none" w:sz="0" w:space="0" w:color="auto"/>
              </w:divBdr>
            </w:div>
            <w:div w:id="1639726858">
              <w:marLeft w:val="0"/>
              <w:marRight w:val="0"/>
              <w:marTop w:val="0"/>
              <w:marBottom w:val="0"/>
              <w:divBdr>
                <w:top w:val="none" w:sz="0" w:space="0" w:color="auto"/>
                <w:left w:val="none" w:sz="0" w:space="0" w:color="auto"/>
                <w:bottom w:val="none" w:sz="0" w:space="0" w:color="auto"/>
                <w:right w:val="none" w:sz="0" w:space="0" w:color="auto"/>
              </w:divBdr>
            </w:div>
            <w:div w:id="1319963515">
              <w:marLeft w:val="0"/>
              <w:marRight w:val="0"/>
              <w:marTop w:val="0"/>
              <w:marBottom w:val="0"/>
              <w:divBdr>
                <w:top w:val="none" w:sz="0" w:space="0" w:color="auto"/>
                <w:left w:val="none" w:sz="0" w:space="0" w:color="auto"/>
                <w:bottom w:val="none" w:sz="0" w:space="0" w:color="auto"/>
                <w:right w:val="none" w:sz="0" w:space="0" w:color="auto"/>
              </w:divBdr>
            </w:div>
            <w:div w:id="1774207246">
              <w:marLeft w:val="0"/>
              <w:marRight w:val="0"/>
              <w:marTop w:val="0"/>
              <w:marBottom w:val="0"/>
              <w:divBdr>
                <w:top w:val="none" w:sz="0" w:space="0" w:color="auto"/>
                <w:left w:val="none" w:sz="0" w:space="0" w:color="auto"/>
                <w:bottom w:val="none" w:sz="0" w:space="0" w:color="auto"/>
                <w:right w:val="none" w:sz="0" w:space="0" w:color="auto"/>
              </w:divBdr>
            </w:div>
            <w:div w:id="591280279">
              <w:marLeft w:val="0"/>
              <w:marRight w:val="0"/>
              <w:marTop w:val="0"/>
              <w:marBottom w:val="0"/>
              <w:divBdr>
                <w:top w:val="none" w:sz="0" w:space="0" w:color="auto"/>
                <w:left w:val="none" w:sz="0" w:space="0" w:color="auto"/>
                <w:bottom w:val="none" w:sz="0" w:space="0" w:color="auto"/>
                <w:right w:val="none" w:sz="0" w:space="0" w:color="auto"/>
              </w:divBdr>
            </w:div>
            <w:div w:id="722141718">
              <w:marLeft w:val="0"/>
              <w:marRight w:val="0"/>
              <w:marTop w:val="0"/>
              <w:marBottom w:val="0"/>
              <w:divBdr>
                <w:top w:val="none" w:sz="0" w:space="0" w:color="auto"/>
                <w:left w:val="none" w:sz="0" w:space="0" w:color="auto"/>
                <w:bottom w:val="none" w:sz="0" w:space="0" w:color="auto"/>
                <w:right w:val="none" w:sz="0" w:space="0" w:color="auto"/>
              </w:divBdr>
            </w:div>
            <w:div w:id="74210853">
              <w:marLeft w:val="0"/>
              <w:marRight w:val="0"/>
              <w:marTop w:val="0"/>
              <w:marBottom w:val="0"/>
              <w:divBdr>
                <w:top w:val="none" w:sz="0" w:space="0" w:color="auto"/>
                <w:left w:val="none" w:sz="0" w:space="0" w:color="auto"/>
                <w:bottom w:val="none" w:sz="0" w:space="0" w:color="auto"/>
                <w:right w:val="none" w:sz="0" w:space="0" w:color="auto"/>
              </w:divBdr>
            </w:div>
            <w:div w:id="1760907951">
              <w:marLeft w:val="0"/>
              <w:marRight w:val="0"/>
              <w:marTop w:val="0"/>
              <w:marBottom w:val="0"/>
              <w:divBdr>
                <w:top w:val="none" w:sz="0" w:space="0" w:color="auto"/>
                <w:left w:val="none" w:sz="0" w:space="0" w:color="auto"/>
                <w:bottom w:val="none" w:sz="0" w:space="0" w:color="auto"/>
                <w:right w:val="none" w:sz="0" w:space="0" w:color="auto"/>
              </w:divBdr>
            </w:div>
            <w:div w:id="551380498">
              <w:marLeft w:val="0"/>
              <w:marRight w:val="0"/>
              <w:marTop w:val="0"/>
              <w:marBottom w:val="0"/>
              <w:divBdr>
                <w:top w:val="none" w:sz="0" w:space="0" w:color="auto"/>
                <w:left w:val="none" w:sz="0" w:space="0" w:color="auto"/>
                <w:bottom w:val="none" w:sz="0" w:space="0" w:color="auto"/>
                <w:right w:val="none" w:sz="0" w:space="0" w:color="auto"/>
              </w:divBdr>
            </w:div>
            <w:div w:id="657416240">
              <w:marLeft w:val="0"/>
              <w:marRight w:val="0"/>
              <w:marTop w:val="0"/>
              <w:marBottom w:val="0"/>
              <w:divBdr>
                <w:top w:val="none" w:sz="0" w:space="0" w:color="auto"/>
                <w:left w:val="none" w:sz="0" w:space="0" w:color="auto"/>
                <w:bottom w:val="none" w:sz="0" w:space="0" w:color="auto"/>
                <w:right w:val="none" w:sz="0" w:space="0" w:color="auto"/>
              </w:divBdr>
            </w:div>
            <w:div w:id="1124736216">
              <w:marLeft w:val="0"/>
              <w:marRight w:val="0"/>
              <w:marTop w:val="0"/>
              <w:marBottom w:val="0"/>
              <w:divBdr>
                <w:top w:val="none" w:sz="0" w:space="0" w:color="auto"/>
                <w:left w:val="none" w:sz="0" w:space="0" w:color="auto"/>
                <w:bottom w:val="none" w:sz="0" w:space="0" w:color="auto"/>
                <w:right w:val="none" w:sz="0" w:space="0" w:color="auto"/>
              </w:divBdr>
            </w:div>
            <w:div w:id="1720015356">
              <w:marLeft w:val="0"/>
              <w:marRight w:val="0"/>
              <w:marTop w:val="0"/>
              <w:marBottom w:val="0"/>
              <w:divBdr>
                <w:top w:val="none" w:sz="0" w:space="0" w:color="auto"/>
                <w:left w:val="none" w:sz="0" w:space="0" w:color="auto"/>
                <w:bottom w:val="none" w:sz="0" w:space="0" w:color="auto"/>
                <w:right w:val="none" w:sz="0" w:space="0" w:color="auto"/>
              </w:divBdr>
            </w:div>
            <w:div w:id="1641694247">
              <w:marLeft w:val="0"/>
              <w:marRight w:val="0"/>
              <w:marTop w:val="0"/>
              <w:marBottom w:val="0"/>
              <w:divBdr>
                <w:top w:val="none" w:sz="0" w:space="0" w:color="auto"/>
                <w:left w:val="none" w:sz="0" w:space="0" w:color="auto"/>
                <w:bottom w:val="none" w:sz="0" w:space="0" w:color="auto"/>
                <w:right w:val="none" w:sz="0" w:space="0" w:color="auto"/>
              </w:divBdr>
            </w:div>
            <w:div w:id="1054819541">
              <w:marLeft w:val="0"/>
              <w:marRight w:val="0"/>
              <w:marTop w:val="0"/>
              <w:marBottom w:val="0"/>
              <w:divBdr>
                <w:top w:val="none" w:sz="0" w:space="0" w:color="auto"/>
                <w:left w:val="none" w:sz="0" w:space="0" w:color="auto"/>
                <w:bottom w:val="none" w:sz="0" w:space="0" w:color="auto"/>
                <w:right w:val="none" w:sz="0" w:space="0" w:color="auto"/>
              </w:divBdr>
            </w:div>
            <w:div w:id="1665433324">
              <w:marLeft w:val="0"/>
              <w:marRight w:val="0"/>
              <w:marTop w:val="0"/>
              <w:marBottom w:val="0"/>
              <w:divBdr>
                <w:top w:val="none" w:sz="0" w:space="0" w:color="auto"/>
                <w:left w:val="none" w:sz="0" w:space="0" w:color="auto"/>
                <w:bottom w:val="none" w:sz="0" w:space="0" w:color="auto"/>
                <w:right w:val="none" w:sz="0" w:space="0" w:color="auto"/>
              </w:divBdr>
            </w:div>
            <w:div w:id="362748188">
              <w:marLeft w:val="0"/>
              <w:marRight w:val="0"/>
              <w:marTop w:val="0"/>
              <w:marBottom w:val="0"/>
              <w:divBdr>
                <w:top w:val="none" w:sz="0" w:space="0" w:color="auto"/>
                <w:left w:val="none" w:sz="0" w:space="0" w:color="auto"/>
                <w:bottom w:val="none" w:sz="0" w:space="0" w:color="auto"/>
                <w:right w:val="none" w:sz="0" w:space="0" w:color="auto"/>
              </w:divBdr>
            </w:div>
            <w:div w:id="927152313">
              <w:marLeft w:val="0"/>
              <w:marRight w:val="0"/>
              <w:marTop w:val="0"/>
              <w:marBottom w:val="0"/>
              <w:divBdr>
                <w:top w:val="none" w:sz="0" w:space="0" w:color="auto"/>
                <w:left w:val="none" w:sz="0" w:space="0" w:color="auto"/>
                <w:bottom w:val="none" w:sz="0" w:space="0" w:color="auto"/>
                <w:right w:val="none" w:sz="0" w:space="0" w:color="auto"/>
              </w:divBdr>
            </w:div>
          </w:divsChild>
        </w:div>
        <w:div w:id="1608922879">
          <w:marLeft w:val="0"/>
          <w:marRight w:val="0"/>
          <w:marTop w:val="0"/>
          <w:marBottom w:val="0"/>
          <w:divBdr>
            <w:top w:val="none" w:sz="0" w:space="0" w:color="auto"/>
            <w:left w:val="none" w:sz="0" w:space="0" w:color="auto"/>
            <w:bottom w:val="none" w:sz="0" w:space="0" w:color="auto"/>
            <w:right w:val="none" w:sz="0" w:space="0" w:color="auto"/>
          </w:divBdr>
          <w:divsChild>
            <w:div w:id="1111900809">
              <w:marLeft w:val="0"/>
              <w:marRight w:val="0"/>
              <w:marTop w:val="0"/>
              <w:marBottom w:val="0"/>
              <w:divBdr>
                <w:top w:val="none" w:sz="0" w:space="0" w:color="auto"/>
                <w:left w:val="none" w:sz="0" w:space="0" w:color="auto"/>
                <w:bottom w:val="none" w:sz="0" w:space="0" w:color="auto"/>
                <w:right w:val="none" w:sz="0" w:space="0" w:color="auto"/>
              </w:divBdr>
            </w:div>
            <w:div w:id="1290819121">
              <w:marLeft w:val="0"/>
              <w:marRight w:val="0"/>
              <w:marTop w:val="0"/>
              <w:marBottom w:val="0"/>
              <w:divBdr>
                <w:top w:val="none" w:sz="0" w:space="0" w:color="auto"/>
                <w:left w:val="none" w:sz="0" w:space="0" w:color="auto"/>
                <w:bottom w:val="none" w:sz="0" w:space="0" w:color="auto"/>
                <w:right w:val="none" w:sz="0" w:space="0" w:color="auto"/>
              </w:divBdr>
            </w:div>
            <w:div w:id="1154371296">
              <w:marLeft w:val="0"/>
              <w:marRight w:val="0"/>
              <w:marTop w:val="0"/>
              <w:marBottom w:val="0"/>
              <w:divBdr>
                <w:top w:val="none" w:sz="0" w:space="0" w:color="auto"/>
                <w:left w:val="none" w:sz="0" w:space="0" w:color="auto"/>
                <w:bottom w:val="none" w:sz="0" w:space="0" w:color="auto"/>
                <w:right w:val="none" w:sz="0" w:space="0" w:color="auto"/>
              </w:divBdr>
            </w:div>
            <w:div w:id="460999052">
              <w:marLeft w:val="0"/>
              <w:marRight w:val="0"/>
              <w:marTop w:val="0"/>
              <w:marBottom w:val="0"/>
              <w:divBdr>
                <w:top w:val="none" w:sz="0" w:space="0" w:color="auto"/>
                <w:left w:val="none" w:sz="0" w:space="0" w:color="auto"/>
                <w:bottom w:val="none" w:sz="0" w:space="0" w:color="auto"/>
                <w:right w:val="none" w:sz="0" w:space="0" w:color="auto"/>
              </w:divBdr>
            </w:div>
            <w:div w:id="532613511">
              <w:marLeft w:val="0"/>
              <w:marRight w:val="0"/>
              <w:marTop w:val="0"/>
              <w:marBottom w:val="0"/>
              <w:divBdr>
                <w:top w:val="none" w:sz="0" w:space="0" w:color="auto"/>
                <w:left w:val="none" w:sz="0" w:space="0" w:color="auto"/>
                <w:bottom w:val="none" w:sz="0" w:space="0" w:color="auto"/>
                <w:right w:val="none" w:sz="0" w:space="0" w:color="auto"/>
              </w:divBdr>
            </w:div>
            <w:div w:id="1733383133">
              <w:marLeft w:val="0"/>
              <w:marRight w:val="0"/>
              <w:marTop w:val="0"/>
              <w:marBottom w:val="0"/>
              <w:divBdr>
                <w:top w:val="none" w:sz="0" w:space="0" w:color="auto"/>
                <w:left w:val="none" w:sz="0" w:space="0" w:color="auto"/>
                <w:bottom w:val="none" w:sz="0" w:space="0" w:color="auto"/>
                <w:right w:val="none" w:sz="0" w:space="0" w:color="auto"/>
              </w:divBdr>
            </w:div>
            <w:div w:id="2114813945">
              <w:marLeft w:val="0"/>
              <w:marRight w:val="0"/>
              <w:marTop w:val="0"/>
              <w:marBottom w:val="0"/>
              <w:divBdr>
                <w:top w:val="none" w:sz="0" w:space="0" w:color="auto"/>
                <w:left w:val="none" w:sz="0" w:space="0" w:color="auto"/>
                <w:bottom w:val="none" w:sz="0" w:space="0" w:color="auto"/>
                <w:right w:val="none" w:sz="0" w:space="0" w:color="auto"/>
              </w:divBdr>
            </w:div>
            <w:div w:id="1480730541">
              <w:marLeft w:val="0"/>
              <w:marRight w:val="0"/>
              <w:marTop w:val="0"/>
              <w:marBottom w:val="0"/>
              <w:divBdr>
                <w:top w:val="none" w:sz="0" w:space="0" w:color="auto"/>
                <w:left w:val="none" w:sz="0" w:space="0" w:color="auto"/>
                <w:bottom w:val="none" w:sz="0" w:space="0" w:color="auto"/>
                <w:right w:val="none" w:sz="0" w:space="0" w:color="auto"/>
              </w:divBdr>
            </w:div>
            <w:div w:id="958880753">
              <w:marLeft w:val="0"/>
              <w:marRight w:val="0"/>
              <w:marTop w:val="0"/>
              <w:marBottom w:val="0"/>
              <w:divBdr>
                <w:top w:val="none" w:sz="0" w:space="0" w:color="auto"/>
                <w:left w:val="none" w:sz="0" w:space="0" w:color="auto"/>
                <w:bottom w:val="none" w:sz="0" w:space="0" w:color="auto"/>
                <w:right w:val="none" w:sz="0" w:space="0" w:color="auto"/>
              </w:divBdr>
            </w:div>
            <w:div w:id="381825714">
              <w:marLeft w:val="0"/>
              <w:marRight w:val="0"/>
              <w:marTop w:val="0"/>
              <w:marBottom w:val="0"/>
              <w:divBdr>
                <w:top w:val="none" w:sz="0" w:space="0" w:color="auto"/>
                <w:left w:val="none" w:sz="0" w:space="0" w:color="auto"/>
                <w:bottom w:val="none" w:sz="0" w:space="0" w:color="auto"/>
                <w:right w:val="none" w:sz="0" w:space="0" w:color="auto"/>
              </w:divBdr>
            </w:div>
            <w:div w:id="1734620968">
              <w:marLeft w:val="0"/>
              <w:marRight w:val="0"/>
              <w:marTop w:val="0"/>
              <w:marBottom w:val="0"/>
              <w:divBdr>
                <w:top w:val="none" w:sz="0" w:space="0" w:color="auto"/>
                <w:left w:val="none" w:sz="0" w:space="0" w:color="auto"/>
                <w:bottom w:val="none" w:sz="0" w:space="0" w:color="auto"/>
                <w:right w:val="none" w:sz="0" w:space="0" w:color="auto"/>
              </w:divBdr>
            </w:div>
            <w:div w:id="446461759">
              <w:marLeft w:val="0"/>
              <w:marRight w:val="0"/>
              <w:marTop w:val="0"/>
              <w:marBottom w:val="0"/>
              <w:divBdr>
                <w:top w:val="none" w:sz="0" w:space="0" w:color="auto"/>
                <w:left w:val="none" w:sz="0" w:space="0" w:color="auto"/>
                <w:bottom w:val="none" w:sz="0" w:space="0" w:color="auto"/>
                <w:right w:val="none" w:sz="0" w:space="0" w:color="auto"/>
              </w:divBdr>
            </w:div>
            <w:div w:id="1995059113">
              <w:marLeft w:val="0"/>
              <w:marRight w:val="0"/>
              <w:marTop w:val="0"/>
              <w:marBottom w:val="0"/>
              <w:divBdr>
                <w:top w:val="none" w:sz="0" w:space="0" w:color="auto"/>
                <w:left w:val="none" w:sz="0" w:space="0" w:color="auto"/>
                <w:bottom w:val="none" w:sz="0" w:space="0" w:color="auto"/>
                <w:right w:val="none" w:sz="0" w:space="0" w:color="auto"/>
              </w:divBdr>
            </w:div>
            <w:div w:id="394355848">
              <w:marLeft w:val="0"/>
              <w:marRight w:val="0"/>
              <w:marTop w:val="0"/>
              <w:marBottom w:val="0"/>
              <w:divBdr>
                <w:top w:val="none" w:sz="0" w:space="0" w:color="auto"/>
                <w:left w:val="none" w:sz="0" w:space="0" w:color="auto"/>
                <w:bottom w:val="none" w:sz="0" w:space="0" w:color="auto"/>
                <w:right w:val="none" w:sz="0" w:space="0" w:color="auto"/>
              </w:divBdr>
            </w:div>
            <w:div w:id="240993554">
              <w:marLeft w:val="0"/>
              <w:marRight w:val="0"/>
              <w:marTop w:val="0"/>
              <w:marBottom w:val="0"/>
              <w:divBdr>
                <w:top w:val="none" w:sz="0" w:space="0" w:color="auto"/>
                <w:left w:val="none" w:sz="0" w:space="0" w:color="auto"/>
                <w:bottom w:val="none" w:sz="0" w:space="0" w:color="auto"/>
                <w:right w:val="none" w:sz="0" w:space="0" w:color="auto"/>
              </w:divBdr>
            </w:div>
            <w:div w:id="946891538">
              <w:marLeft w:val="0"/>
              <w:marRight w:val="0"/>
              <w:marTop w:val="0"/>
              <w:marBottom w:val="0"/>
              <w:divBdr>
                <w:top w:val="none" w:sz="0" w:space="0" w:color="auto"/>
                <w:left w:val="none" w:sz="0" w:space="0" w:color="auto"/>
                <w:bottom w:val="none" w:sz="0" w:space="0" w:color="auto"/>
                <w:right w:val="none" w:sz="0" w:space="0" w:color="auto"/>
              </w:divBdr>
            </w:div>
            <w:div w:id="651131945">
              <w:marLeft w:val="0"/>
              <w:marRight w:val="0"/>
              <w:marTop w:val="0"/>
              <w:marBottom w:val="0"/>
              <w:divBdr>
                <w:top w:val="none" w:sz="0" w:space="0" w:color="auto"/>
                <w:left w:val="none" w:sz="0" w:space="0" w:color="auto"/>
                <w:bottom w:val="none" w:sz="0" w:space="0" w:color="auto"/>
                <w:right w:val="none" w:sz="0" w:space="0" w:color="auto"/>
              </w:divBdr>
            </w:div>
            <w:div w:id="673654606">
              <w:marLeft w:val="0"/>
              <w:marRight w:val="0"/>
              <w:marTop w:val="0"/>
              <w:marBottom w:val="0"/>
              <w:divBdr>
                <w:top w:val="none" w:sz="0" w:space="0" w:color="auto"/>
                <w:left w:val="none" w:sz="0" w:space="0" w:color="auto"/>
                <w:bottom w:val="none" w:sz="0" w:space="0" w:color="auto"/>
                <w:right w:val="none" w:sz="0" w:space="0" w:color="auto"/>
              </w:divBdr>
            </w:div>
            <w:div w:id="1849786214">
              <w:marLeft w:val="0"/>
              <w:marRight w:val="0"/>
              <w:marTop w:val="0"/>
              <w:marBottom w:val="0"/>
              <w:divBdr>
                <w:top w:val="none" w:sz="0" w:space="0" w:color="auto"/>
                <w:left w:val="none" w:sz="0" w:space="0" w:color="auto"/>
                <w:bottom w:val="none" w:sz="0" w:space="0" w:color="auto"/>
                <w:right w:val="none" w:sz="0" w:space="0" w:color="auto"/>
              </w:divBdr>
            </w:div>
            <w:div w:id="1619723764">
              <w:marLeft w:val="0"/>
              <w:marRight w:val="0"/>
              <w:marTop w:val="0"/>
              <w:marBottom w:val="0"/>
              <w:divBdr>
                <w:top w:val="none" w:sz="0" w:space="0" w:color="auto"/>
                <w:left w:val="none" w:sz="0" w:space="0" w:color="auto"/>
                <w:bottom w:val="none" w:sz="0" w:space="0" w:color="auto"/>
                <w:right w:val="none" w:sz="0" w:space="0" w:color="auto"/>
              </w:divBdr>
            </w:div>
          </w:divsChild>
        </w:div>
        <w:div w:id="1844541722">
          <w:marLeft w:val="0"/>
          <w:marRight w:val="0"/>
          <w:marTop w:val="0"/>
          <w:marBottom w:val="0"/>
          <w:divBdr>
            <w:top w:val="none" w:sz="0" w:space="0" w:color="auto"/>
            <w:left w:val="none" w:sz="0" w:space="0" w:color="auto"/>
            <w:bottom w:val="none" w:sz="0" w:space="0" w:color="auto"/>
            <w:right w:val="none" w:sz="0" w:space="0" w:color="auto"/>
          </w:divBdr>
          <w:divsChild>
            <w:div w:id="597519488">
              <w:marLeft w:val="0"/>
              <w:marRight w:val="0"/>
              <w:marTop w:val="0"/>
              <w:marBottom w:val="0"/>
              <w:divBdr>
                <w:top w:val="none" w:sz="0" w:space="0" w:color="auto"/>
                <w:left w:val="none" w:sz="0" w:space="0" w:color="auto"/>
                <w:bottom w:val="none" w:sz="0" w:space="0" w:color="auto"/>
                <w:right w:val="none" w:sz="0" w:space="0" w:color="auto"/>
              </w:divBdr>
            </w:div>
            <w:div w:id="1193882896">
              <w:marLeft w:val="0"/>
              <w:marRight w:val="0"/>
              <w:marTop w:val="0"/>
              <w:marBottom w:val="0"/>
              <w:divBdr>
                <w:top w:val="none" w:sz="0" w:space="0" w:color="auto"/>
                <w:left w:val="none" w:sz="0" w:space="0" w:color="auto"/>
                <w:bottom w:val="none" w:sz="0" w:space="0" w:color="auto"/>
                <w:right w:val="none" w:sz="0" w:space="0" w:color="auto"/>
              </w:divBdr>
            </w:div>
            <w:div w:id="626818505">
              <w:marLeft w:val="0"/>
              <w:marRight w:val="0"/>
              <w:marTop w:val="0"/>
              <w:marBottom w:val="0"/>
              <w:divBdr>
                <w:top w:val="none" w:sz="0" w:space="0" w:color="auto"/>
                <w:left w:val="none" w:sz="0" w:space="0" w:color="auto"/>
                <w:bottom w:val="none" w:sz="0" w:space="0" w:color="auto"/>
                <w:right w:val="none" w:sz="0" w:space="0" w:color="auto"/>
              </w:divBdr>
            </w:div>
            <w:div w:id="918516379">
              <w:marLeft w:val="0"/>
              <w:marRight w:val="0"/>
              <w:marTop w:val="0"/>
              <w:marBottom w:val="0"/>
              <w:divBdr>
                <w:top w:val="none" w:sz="0" w:space="0" w:color="auto"/>
                <w:left w:val="none" w:sz="0" w:space="0" w:color="auto"/>
                <w:bottom w:val="none" w:sz="0" w:space="0" w:color="auto"/>
                <w:right w:val="none" w:sz="0" w:space="0" w:color="auto"/>
              </w:divBdr>
            </w:div>
            <w:div w:id="2072919117">
              <w:marLeft w:val="0"/>
              <w:marRight w:val="0"/>
              <w:marTop w:val="0"/>
              <w:marBottom w:val="0"/>
              <w:divBdr>
                <w:top w:val="none" w:sz="0" w:space="0" w:color="auto"/>
                <w:left w:val="none" w:sz="0" w:space="0" w:color="auto"/>
                <w:bottom w:val="none" w:sz="0" w:space="0" w:color="auto"/>
                <w:right w:val="none" w:sz="0" w:space="0" w:color="auto"/>
              </w:divBdr>
            </w:div>
            <w:div w:id="249240619">
              <w:marLeft w:val="0"/>
              <w:marRight w:val="0"/>
              <w:marTop w:val="0"/>
              <w:marBottom w:val="0"/>
              <w:divBdr>
                <w:top w:val="none" w:sz="0" w:space="0" w:color="auto"/>
                <w:left w:val="none" w:sz="0" w:space="0" w:color="auto"/>
                <w:bottom w:val="none" w:sz="0" w:space="0" w:color="auto"/>
                <w:right w:val="none" w:sz="0" w:space="0" w:color="auto"/>
              </w:divBdr>
            </w:div>
            <w:div w:id="927693608">
              <w:marLeft w:val="0"/>
              <w:marRight w:val="0"/>
              <w:marTop w:val="0"/>
              <w:marBottom w:val="0"/>
              <w:divBdr>
                <w:top w:val="none" w:sz="0" w:space="0" w:color="auto"/>
                <w:left w:val="none" w:sz="0" w:space="0" w:color="auto"/>
                <w:bottom w:val="none" w:sz="0" w:space="0" w:color="auto"/>
                <w:right w:val="none" w:sz="0" w:space="0" w:color="auto"/>
              </w:divBdr>
            </w:div>
            <w:div w:id="1137843754">
              <w:marLeft w:val="0"/>
              <w:marRight w:val="0"/>
              <w:marTop w:val="0"/>
              <w:marBottom w:val="0"/>
              <w:divBdr>
                <w:top w:val="none" w:sz="0" w:space="0" w:color="auto"/>
                <w:left w:val="none" w:sz="0" w:space="0" w:color="auto"/>
                <w:bottom w:val="none" w:sz="0" w:space="0" w:color="auto"/>
                <w:right w:val="none" w:sz="0" w:space="0" w:color="auto"/>
              </w:divBdr>
            </w:div>
            <w:div w:id="635372334">
              <w:marLeft w:val="0"/>
              <w:marRight w:val="0"/>
              <w:marTop w:val="0"/>
              <w:marBottom w:val="0"/>
              <w:divBdr>
                <w:top w:val="none" w:sz="0" w:space="0" w:color="auto"/>
                <w:left w:val="none" w:sz="0" w:space="0" w:color="auto"/>
                <w:bottom w:val="none" w:sz="0" w:space="0" w:color="auto"/>
                <w:right w:val="none" w:sz="0" w:space="0" w:color="auto"/>
              </w:divBdr>
            </w:div>
            <w:div w:id="42825551">
              <w:marLeft w:val="0"/>
              <w:marRight w:val="0"/>
              <w:marTop w:val="0"/>
              <w:marBottom w:val="0"/>
              <w:divBdr>
                <w:top w:val="none" w:sz="0" w:space="0" w:color="auto"/>
                <w:left w:val="none" w:sz="0" w:space="0" w:color="auto"/>
                <w:bottom w:val="none" w:sz="0" w:space="0" w:color="auto"/>
                <w:right w:val="none" w:sz="0" w:space="0" w:color="auto"/>
              </w:divBdr>
            </w:div>
            <w:div w:id="985091043">
              <w:marLeft w:val="0"/>
              <w:marRight w:val="0"/>
              <w:marTop w:val="0"/>
              <w:marBottom w:val="0"/>
              <w:divBdr>
                <w:top w:val="none" w:sz="0" w:space="0" w:color="auto"/>
                <w:left w:val="none" w:sz="0" w:space="0" w:color="auto"/>
                <w:bottom w:val="none" w:sz="0" w:space="0" w:color="auto"/>
                <w:right w:val="none" w:sz="0" w:space="0" w:color="auto"/>
              </w:divBdr>
            </w:div>
            <w:div w:id="616302961">
              <w:marLeft w:val="0"/>
              <w:marRight w:val="0"/>
              <w:marTop w:val="0"/>
              <w:marBottom w:val="0"/>
              <w:divBdr>
                <w:top w:val="none" w:sz="0" w:space="0" w:color="auto"/>
                <w:left w:val="none" w:sz="0" w:space="0" w:color="auto"/>
                <w:bottom w:val="none" w:sz="0" w:space="0" w:color="auto"/>
                <w:right w:val="none" w:sz="0" w:space="0" w:color="auto"/>
              </w:divBdr>
            </w:div>
            <w:div w:id="550117069">
              <w:marLeft w:val="0"/>
              <w:marRight w:val="0"/>
              <w:marTop w:val="0"/>
              <w:marBottom w:val="0"/>
              <w:divBdr>
                <w:top w:val="none" w:sz="0" w:space="0" w:color="auto"/>
                <w:left w:val="none" w:sz="0" w:space="0" w:color="auto"/>
                <w:bottom w:val="none" w:sz="0" w:space="0" w:color="auto"/>
                <w:right w:val="none" w:sz="0" w:space="0" w:color="auto"/>
              </w:divBdr>
            </w:div>
            <w:div w:id="282617498">
              <w:marLeft w:val="0"/>
              <w:marRight w:val="0"/>
              <w:marTop w:val="0"/>
              <w:marBottom w:val="0"/>
              <w:divBdr>
                <w:top w:val="none" w:sz="0" w:space="0" w:color="auto"/>
                <w:left w:val="none" w:sz="0" w:space="0" w:color="auto"/>
                <w:bottom w:val="none" w:sz="0" w:space="0" w:color="auto"/>
                <w:right w:val="none" w:sz="0" w:space="0" w:color="auto"/>
              </w:divBdr>
            </w:div>
            <w:div w:id="1964655184">
              <w:marLeft w:val="0"/>
              <w:marRight w:val="0"/>
              <w:marTop w:val="0"/>
              <w:marBottom w:val="0"/>
              <w:divBdr>
                <w:top w:val="none" w:sz="0" w:space="0" w:color="auto"/>
                <w:left w:val="none" w:sz="0" w:space="0" w:color="auto"/>
                <w:bottom w:val="none" w:sz="0" w:space="0" w:color="auto"/>
                <w:right w:val="none" w:sz="0" w:space="0" w:color="auto"/>
              </w:divBdr>
            </w:div>
            <w:div w:id="1369989253">
              <w:marLeft w:val="0"/>
              <w:marRight w:val="0"/>
              <w:marTop w:val="0"/>
              <w:marBottom w:val="0"/>
              <w:divBdr>
                <w:top w:val="none" w:sz="0" w:space="0" w:color="auto"/>
                <w:left w:val="none" w:sz="0" w:space="0" w:color="auto"/>
                <w:bottom w:val="none" w:sz="0" w:space="0" w:color="auto"/>
                <w:right w:val="none" w:sz="0" w:space="0" w:color="auto"/>
              </w:divBdr>
            </w:div>
            <w:div w:id="1612273824">
              <w:marLeft w:val="0"/>
              <w:marRight w:val="0"/>
              <w:marTop w:val="0"/>
              <w:marBottom w:val="0"/>
              <w:divBdr>
                <w:top w:val="none" w:sz="0" w:space="0" w:color="auto"/>
                <w:left w:val="none" w:sz="0" w:space="0" w:color="auto"/>
                <w:bottom w:val="none" w:sz="0" w:space="0" w:color="auto"/>
                <w:right w:val="none" w:sz="0" w:space="0" w:color="auto"/>
              </w:divBdr>
            </w:div>
            <w:div w:id="213465840">
              <w:marLeft w:val="0"/>
              <w:marRight w:val="0"/>
              <w:marTop w:val="0"/>
              <w:marBottom w:val="0"/>
              <w:divBdr>
                <w:top w:val="none" w:sz="0" w:space="0" w:color="auto"/>
                <w:left w:val="none" w:sz="0" w:space="0" w:color="auto"/>
                <w:bottom w:val="none" w:sz="0" w:space="0" w:color="auto"/>
                <w:right w:val="none" w:sz="0" w:space="0" w:color="auto"/>
              </w:divBdr>
            </w:div>
            <w:div w:id="872763828">
              <w:marLeft w:val="0"/>
              <w:marRight w:val="0"/>
              <w:marTop w:val="0"/>
              <w:marBottom w:val="0"/>
              <w:divBdr>
                <w:top w:val="none" w:sz="0" w:space="0" w:color="auto"/>
                <w:left w:val="none" w:sz="0" w:space="0" w:color="auto"/>
                <w:bottom w:val="none" w:sz="0" w:space="0" w:color="auto"/>
                <w:right w:val="none" w:sz="0" w:space="0" w:color="auto"/>
              </w:divBdr>
            </w:div>
            <w:div w:id="1134568707">
              <w:marLeft w:val="0"/>
              <w:marRight w:val="0"/>
              <w:marTop w:val="0"/>
              <w:marBottom w:val="0"/>
              <w:divBdr>
                <w:top w:val="none" w:sz="0" w:space="0" w:color="auto"/>
                <w:left w:val="none" w:sz="0" w:space="0" w:color="auto"/>
                <w:bottom w:val="none" w:sz="0" w:space="0" w:color="auto"/>
                <w:right w:val="none" w:sz="0" w:space="0" w:color="auto"/>
              </w:divBdr>
            </w:div>
          </w:divsChild>
        </w:div>
        <w:div w:id="1468233576">
          <w:marLeft w:val="0"/>
          <w:marRight w:val="0"/>
          <w:marTop w:val="0"/>
          <w:marBottom w:val="0"/>
          <w:divBdr>
            <w:top w:val="none" w:sz="0" w:space="0" w:color="auto"/>
            <w:left w:val="none" w:sz="0" w:space="0" w:color="auto"/>
            <w:bottom w:val="none" w:sz="0" w:space="0" w:color="auto"/>
            <w:right w:val="none" w:sz="0" w:space="0" w:color="auto"/>
          </w:divBdr>
          <w:divsChild>
            <w:div w:id="1761098258">
              <w:marLeft w:val="0"/>
              <w:marRight w:val="0"/>
              <w:marTop w:val="0"/>
              <w:marBottom w:val="0"/>
              <w:divBdr>
                <w:top w:val="none" w:sz="0" w:space="0" w:color="auto"/>
                <w:left w:val="none" w:sz="0" w:space="0" w:color="auto"/>
                <w:bottom w:val="none" w:sz="0" w:space="0" w:color="auto"/>
                <w:right w:val="none" w:sz="0" w:space="0" w:color="auto"/>
              </w:divBdr>
            </w:div>
            <w:div w:id="1576550046">
              <w:marLeft w:val="0"/>
              <w:marRight w:val="0"/>
              <w:marTop w:val="0"/>
              <w:marBottom w:val="0"/>
              <w:divBdr>
                <w:top w:val="none" w:sz="0" w:space="0" w:color="auto"/>
                <w:left w:val="none" w:sz="0" w:space="0" w:color="auto"/>
                <w:bottom w:val="none" w:sz="0" w:space="0" w:color="auto"/>
                <w:right w:val="none" w:sz="0" w:space="0" w:color="auto"/>
              </w:divBdr>
            </w:div>
            <w:div w:id="1809318817">
              <w:marLeft w:val="0"/>
              <w:marRight w:val="0"/>
              <w:marTop w:val="0"/>
              <w:marBottom w:val="0"/>
              <w:divBdr>
                <w:top w:val="none" w:sz="0" w:space="0" w:color="auto"/>
                <w:left w:val="none" w:sz="0" w:space="0" w:color="auto"/>
                <w:bottom w:val="none" w:sz="0" w:space="0" w:color="auto"/>
                <w:right w:val="none" w:sz="0" w:space="0" w:color="auto"/>
              </w:divBdr>
            </w:div>
            <w:div w:id="516694769">
              <w:marLeft w:val="0"/>
              <w:marRight w:val="0"/>
              <w:marTop w:val="0"/>
              <w:marBottom w:val="0"/>
              <w:divBdr>
                <w:top w:val="none" w:sz="0" w:space="0" w:color="auto"/>
                <w:left w:val="none" w:sz="0" w:space="0" w:color="auto"/>
                <w:bottom w:val="none" w:sz="0" w:space="0" w:color="auto"/>
                <w:right w:val="none" w:sz="0" w:space="0" w:color="auto"/>
              </w:divBdr>
            </w:div>
            <w:div w:id="1665816538">
              <w:marLeft w:val="0"/>
              <w:marRight w:val="0"/>
              <w:marTop w:val="0"/>
              <w:marBottom w:val="0"/>
              <w:divBdr>
                <w:top w:val="none" w:sz="0" w:space="0" w:color="auto"/>
                <w:left w:val="none" w:sz="0" w:space="0" w:color="auto"/>
                <w:bottom w:val="none" w:sz="0" w:space="0" w:color="auto"/>
                <w:right w:val="none" w:sz="0" w:space="0" w:color="auto"/>
              </w:divBdr>
            </w:div>
            <w:div w:id="1959793938">
              <w:marLeft w:val="0"/>
              <w:marRight w:val="0"/>
              <w:marTop w:val="0"/>
              <w:marBottom w:val="0"/>
              <w:divBdr>
                <w:top w:val="none" w:sz="0" w:space="0" w:color="auto"/>
                <w:left w:val="none" w:sz="0" w:space="0" w:color="auto"/>
                <w:bottom w:val="none" w:sz="0" w:space="0" w:color="auto"/>
                <w:right w:val="none" w:sz="0" w:space="0" w:color="auto"/>
              </w:divBdr>
            </w:div>
            <w:div w:id="1931505292">
              <w:marLeft w:val="0"/>
              <w:marRight w:val="0"/>
              <w:marTop w:val="0"/>
              <w:marBottom w:val="0"/>
              <w:divBdr>
                <w:top w:val="none" w:sz="0" w:space="0" w:color="auto"/>
                <w:left w:val="none" w:sz="0" w:space="0" w:color="auto"/>
                <w:bottom w:val="none" w:sz="0" w:space="0" w:color="auto"/>
                <w:right w:val="none" w:sz="0" w:space="0" w:color="auto"/>
              </w:divBdr>
            </w:div>
            <w:div w:id="2004045762">
              <w:marLeft w:val="0"/>
              <w:marRight w:val="0"/>
              <w:marTop w:val="0"/>
              <w:marBottom w:val="0"/>
              <w:divBdr>
                <w:top w:val="none" w:sz="0" w:space="0" w:color="auto"/>
                <w:left w:val="none" w:sz="0" w:space="0" w:color="auto"/>
                <w:bottom w:val="none" w:sz="0" w:space="0" w:color="auto"/>
                <w:right w:val="none" w:sz="0" w:space="0" w:color="auto"/>
              </w:divBdr>
            </w:div>
            <w:div w:id="1638023372">
              <w:marLeft w:val="0"/>
              <w:marRight w:val="0"/>
              <w:marTop w:val="0"/>
              <w:marBottom w:val="0"/>
              <w:divBdr>
                <w:top w:val="none" w:sz="0" w:space="0" w:color="auto"/>
                <w:left w:val="none" w:sz="0" w:space="0" w:color="auto"/>
                <w:bottom w:val="none" w:sz="0" w:space="0" w:color="auto"/>
                <w:right w:val="none" w:sz="0" w:space="0" w:color="auto"/>
              </w:divBdr>
            </w:div>
            <w:div w:id="1111365571">
              <w:marLeft w:val="0"/>
              <w:marRight w:val="0"/>
              <w:marTop w:val="0"/>
              <w:marBottom w:val="0"/>
              <w:divBdr>
                <w:top w:val="none" w:sz="0" w:space="0" w:color="auto"/>
                <w:left w:val="none" w:sz="0" w:space="0" w:color="auto"/>
                <w:bottom w:val="none" w:sz="0" w:space="0" w:color="auto"/>
                <w:right w:val="none" w:sz="0" w:space="0" w:color="auto"/>
              </w:divBdr>
            </w:div>
            <w:div w:id="568032288">
              <w:marLeft w:val="0"/>
              <w:marRight w:val="0"/>
              <w:marTop w:val="0"/>
              <w:marBottom w:val="0"/>
              <w:divBdr>
                <w:top w:val="none" w:sz="0" w:space="0" w:color="auto"/>
                <w:left w:val="none" w:sz="0" w:space="0" w:color="auto"/>
                <w:bottom w:val="none" w:sz="0" w:space="0" w:color="auto"/>
                <w:right w:val="none" w:sz="0" w:space="0" w:color="auto"/>
              </w:divBdr>
            </w:div>
            <w:div w:id="1956861134">
              <w:marLeft w:val="0"/>
              <w:marRight w:val="0"/>
              <w:marTop w:val="0"/>
              <w:marBottom w:val="0"/>
              <w:divBdr>
                <w:top w:val="none" w:sz="0" w:space="0" w:color="auto"/>
                <w:left w:val="none" w:sz="0" w:space="0" w:color="auto"/>
                <w:bottom w:val="none" w:sz="0" w:space="0" w:color="auto"/>
                <w:right w:val="none" w:sz="0" w:space="0" w:color="auto"/>
              </w:divBdr>
            </w:div>
            <w:div w:id="1928149046">
              <w:marLeft w:val="0"/>
              <w:marRight w:val="0"/>
              <w:marTop w:val="0"/>
              <w:marBottom w:val="0"/>
              <w:divBdr>
                <w:top w:val="none" w:sz="0" w:space="0" w:color="auto"/>
                <w:left w:val="none" w:sz="0" w:space="0" w:color="auto"/>
                <w:bottom w:val="none" w:sz="0" w:space="0" w:color="auto"/>
                <w:right w:val="none" w:sz="0" w:space="0" w:color="auto"/>
              </w:divBdr>
            </w:div>
            <w:div w:id="438574177">
              <w:marLeft w:val="0"/>
              <w:marRight w:val="0"/>
              <w:marTop w:val="0"/>
              <w:marBottom w:val="0"/>
              <w:divBdr>
                <w:top w:val="none" w:sz="0" w:space="0" w:color="auto"/>
                <w:left w:val="none" w:sz="0" w:space="0" w:color="auto"/>
                <w:bottom w:val="none" w:sz="0" w:space="0" w:color="auto"/>
                <w:right w:val="none" w:sz="0" w:space="0" w:color="auto"/>
              </w:divBdr>
            </w:div>
            <w:div w:id="1261907732">
              <w:marLeft w:val="0"/>
              <w:marRight w:val="0"/>
              <w:marTop w:val="0"/>
              <w:marBottom w:val="0"/>
              <w:divBdr>
                <w:top w:val="none" w:sz="0" w:space="0" w:color="auto"/>
                <w:left w:val="none" w:sz="0" w:space="0" w:color="auto"/>
                <w:bottom w:val="none" w:sz="0" w:space="0" w:color="auto"/>
                <w:right w:val="none" w:sz="0" w:space="0" w:color="auto"/>
              </w:divBdr>
            </w:div>
            <w:div w:id="1454637687">
              <w:marLeft w:val="0"/>
              <w:marRight w:val="0"/>
              <w:marTop w:val="0"/>
              <w:marBottom w:val="0"/>
              <w:divBdr>
                <w:top w:val="none" w:sz="0" w:space="0" w:color="auto"/>
                <w:left w:val="none" w:sz="0" w:space="0" w:color="auto"/>
                <w:bottom w:val="none" w:sz="0" w:space="0" w:color="auto"/>
                <w:right w:val="none" w:sz="0" w:space="0" w:color="auto"/>
              </w:divBdr>
            </w:div>
            <w:div w:id="383254577">
              <w:marLeft w:val="0"/>
              <w:marRight w:val="0"/>
              <w:marTop w:val="0"/>
              <w:marBottom w:val="0"/>
              <w:divBdr>
                <w:top w:val="none" w:sz="0" w:space="0" w:color="auto"/>
                <w:left w:val="none" w:sz="0" w:space="0" w:color="auto"/>
                <w:bottom w:val="none" w:sz="0" w:space="0" w:color="auto"/>
                <w:right w:val="none" w:sz="0" w:space="0" w:color="auto"/>
              </w:divBdr>
            </w:div>
            <w:div w:id="1489325366">
              <w:marLeft w:val="0"/>
              <w:marRight w:val="0"/>
              <w:marTop w:val="0"/>
              <w:marBottom w:val="0"/>
              <w:divBdr>
                <w:top w:val="none" w:sz="0" w:space="0" w:color="auto"/>
                <w:left w:val="none" w:sz="0" w:space="0" w:color="auto"/>
                <w:bottom w:val="none" w:sz="0" w:space="0" w:color="auto"/>
                <w:right w:val="none" w:sz="0" w:space="0" w:color="auto"/>
              </w:divBdr>
            </w:div>
            <w:div w:id="1958677277">
              <w:marLeft w:val="0"/>
              <w:marRight w:val="0"/>
              <w:marTop w:val="0"/>
              <w:marBottom w:val="0"/>
              <w:divBdr>
                <w:top w:val="none" w:sz="0" w:space="0" w:color="auto"/>
                <w:left w:val="none" w:sz="0" w:space="0" w:color="auto"/>
                <w:bottom w:val="none" w:sz="0" w:space="0" w:color="auto"/>
                <w:right w:val="none" w:sz="0" w:space="0" w:color="auto"/>
              </w:divBdr>
            </w:div>
            <w:div w:id="456879257">
              <w:marLeft w:val="0"/>
              <w:marRight w:val="0"/>
              <w:marTop w:val="0"/>
              <w:marBottom w:val="0"/>
              <w:divBdr>
                <w:top w:val="none" w:sz="0" w:space="0" w:color="auto"/>
                <w:left w:val="none" w:sz="0" w:space="0" w:color="auto"/>
                <w:bottom w:val="none" w:sz="0" w:space="0" w:color="auto"/>
                <w:right w:val="none" w:sz="0" w:space="0" w:color="auto"/>
              </w:divBdr>
            </w:div>
          </w:divsChild>
        </w:div>
        <w:div w:id="605767764">
          <w:marLeft w:val="0"/>
          <w:marRight w:val="0"/>
          <w:marTop w:val="0"/>
          <w:marBottom w:val="0"/>
          <w:divBdr>
            <w:top w:val="none" w:sz="0" w:space="0" w:color="auto"/>
            <w:left w:val="none" w:sz="0" w:space="0" w:color="auto"/>
            <w:bottom w:val="none" w:sz="0" w:space="0" w:color="auto"/>
            <w:right w:val="none" w:sz="0" w:space="0" w:color="auto"/>
          </w:divBdr>
          <w:divsChild>
            <w:div w:id="1082028431">
              <w:marLeft w:val="0"/>
              <w:marRight w:val="0"/>
              <w:marTop w:val="0"/>
              <w:marBottom w:val="0"/>
              <w:divBdr>
                <w:top w:val="none" w:sz="0" w:space="0" w:color="auto"/>
                <w:left w:val="none" w:sz="0" w:space="0" w:color="auto"/>
                <w:bottom w:val="none" w:sz="0" w:space="0" w:color="auto"/>
                <w:right w:val="none" w:sz="0" w:space="0" w:color="auto"/>
              </w:divBdr>
            </w:div>
            <w:div w:id="191264449">
              <w:marLeft w:val="0"/>
              <w:marRight w:val="0"/>
              <w:marTop w:val="0"/>
              <w:marBottom w:val="0"/>
              <w:divBdr>
                <w:top w:val="none" w:sz="0" w:space="0" w:color="auto"/>
                <w:left w:val="none" w:sz="0" w:space="0" w:color="auto"/>
                <w:bottom w:val="none" w:sz="0" w:space="0" w:color="auto"/>
                <w:right w:val="none" w:sz="0" w:space="0" w:color="auto"/>
              </w:divBdr>
            </w:div>
            <w:div w:id="1543054522">
              <w:marLeft w:val="0"/>
              <w:marRight w:val="0"/>
              <w:marTop w:val="0"/>
              <w:marBottom w:val="0"/>
              <w:divBdr>
                <w:top w:val="none" w:sz="0" w:space="0" w:color="auto"/>
                <w:left w:val="none" w:sz="0" w:space="0" w:color="auto"/>
                <w:bottom w:val="none" w:sz="0" w:space="0" w:color="auto"/>
                <w:right w:val="none" w:sz="0" w:space="0" w:color="auto"/>
              </w:divBdr>
            </w:div>
            <w:div w:id="243225473">
              <w:marLeft w:val="0"/>
              <w:marRight w:val="0"/>
              <w:marTop w:val="0"/>
              <w:marBottom w:val="0"/>
              <w:divBdr>
                <w:top w:val="none" w:sz="0" w:space="0" w:color="auto"/>
                <w:left w:val="none" w:sz="0" w:space="0" w:color="auto"/>
                <w:bottom w:val="none" w:sz="0" w:space="0" w:color="auto"/>
                <w:right w:val="none" w:sz="0" w:space="0" w:color="auto"/>
              </w:divBdr>
            </w:div>
            <w:div w:id="765073586">
              <w:marLeft w:val="0"/>
              <w:marRight w:val="0"/>
              <w:marTop w:val="0"/>
              <w:marBottom w:val="0"/>
              <w:divBdr>
                <w:top w:val="none" w:sz="0" w:space="0" w:color="auto"/>
                <w:left w:val="none" w:sz="0" w:space="0" w:color="auto"/>
                <w:bottom w:val="none" w:sz="0" w:space="0" w:color="auto"/>
                <w:right w:val="none" w:sz="0" w:space="0" w:color="auto"/>
              </w:divBdr>
            </w:div>
            <w:div w:id="844979372">
              <w:marLeft w:val="0"/>
              <w:marRight w:val="0"/>
              <w:marTop w:val="0"/>
              <w:marBottom w:val="0"/>
              <w:divBdr>
                <w:top w:val="none" w:sz="0" w:space="0" w:color="auto"/>
                <w:left w:val="none" w:sz="0" w:space="0" w:color="auto"/>
                <w:bottom w:val="none" w:sz="0" w:space="0" w:color="auto"/>
                <w:right w:val="none" w:sz="0" w:space="0" w:color="auto"/>
              </w:divBdr>
            </w:div>
            <w:div w:id="2019697803">
              <w:marLeft w:val="0"/>
              <w:marRight w:val="0"/>
              <w:marTop w:val="0"/>
              <w:marBottom w:val="0"/>
              <w:divBdr>
                <w:top w:val="none" w:sz="0" w:space="0" w:color="auto"/>
                <w:left w:val="none" w:sz="0" w:space="0" w:color="auto"/>
                <w:bottom w:val="none" w:sz="0" w:space="0" w:color="auto"/>
                <w:right w:val="none" w:sz="0" w:space="0" w:color="auto"/>
              </w:divBdr>
            </w:div>
            <w:div w:id="8405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9950">
      <w:bodyDiv w:val="1"/>
      <w:marLeft w:val="0"/>
      <w:marRight w:val="0"/>
      <w:marTop w:val="0"/>
      <w:marBottom w:val="0"/>
      <w:divBdr>
        <w:top w:val="none" w:sz="0" w:space="0" w:color="auto"/>
        <w:left w:val="none" w:sz="0" w:space="0" w:color="auto"/>
        <w:bottom w:val="none" w:sz="0" w:space="0" w:color="auto"/>
        <w:right w:val="none" w:sz="0" w:space="0" w:color="auto"/>
      </w:divBdr>
      <w:divsChild>
        <w:div w:id="291252383">
          <w:marLeft w:val="0"/>
          <w:marRight w:val="0"/>
          <w:marTop w:val="0"/>
          <w:marBottom w:val="0"/>
          <w:divBdr>
            <w:top w:val="none" w:sz="0" w:space="0" w:color="auto"/>
            <w:left w:val="none" w:sz="0" w:space="0" w:color="auto"/>
            <w:bottom w:val="none" w:sz="0" w:space="0" w:color="auto"/>
            <w:right w:val="none" w:sz="0" w:space="0" w:color="auto"/>
          </w:divBdr>
          <w:divsChild>
            <w:div w:id="1000080995">
              <w:marLeft w:val="0"/>
              <w:marRight w:val="0"/>
              <w:marTop w:val="0"/>
              <w:marBottom w:val="0"/>
              <w:divBdr>
                <w:top w:val="none" w:sz="0" w:space="0" w:color="auto"/>
                <w:left w:val="none" w:sz="0" w:space="0" w:color="auto"/>
                <w:bottom w:val="none" w:sz="0" w:space="0" w:color="auto"/>
                <w:right w:val="none" w:sz="0" w:space="0" w:color="auto"/>
              </w:divBdr>
            </w:div>
          </w:divsChild>
        </w:div>
        <w:div w:id="541944067">
          <w:marLeft w:val="0"/>
          <w:marRight w:val="0"/>
          <w:marTop w:val="0"/>
          <w:marBottom w:val="0"/>
          <w:divBdr>
            <w:top w:val="none" w:sz="0" w:space="0" w:color="auto"/>
            <w:left w:val="none" w:sz="0" w:space="0" w:color="auto"/>
            <w:bottom w:val="none" w:sz="0" w:space="0" w:color="auto"/>
            <w:right w:val="none" w:sz="0" w:space="0" w:color="auto"/>
          </w:divBdr>
          <w:divsChild>
            <w:div w:id="1768696922">
              <w:marLeft w:val="0"/>
              <w:marRight w:val="0"/>
              <w:marTop w:val="0"/>
              <w:marBottom w:val="0"/>
              <w:divBdr>
                <w:top w:val="none" w:sz="0" w:space="0" w:color="auto"/>
                <w:left w:val="none" w:sz="0" w:space="0" w:color="auto"/>
                <w:bottom w:val="none" w:sz="0" w:space="0" w:color="auto"/>
                <w:right w:val="none" w:sz="0" w:space="0" w:color="auto"/>
              </w:divBdr>
            </w:div>
          </w:divsChild>
        </w:div>
        <w:div w:id="188686895">
          <w:marLeft w:val="0"/>
          <w:marRight w:val="0"/>
          <w:marTop w:val="0"/>
          <w:marBottom w:val="0"/>
          <w:divBdr>
            <w:top w:val="none" w:sz="0" w:space="0" w:color="auto"/>
            <w:left w:val="none" w:sz="0" w:space="0" w:color="auto"/>
            <w:bottom w:val="none" w:sz="0" w:space="0" w:color="auto"/>
            <w:right w:val="none" w:sz="0" w:space="0" w:color="auto"/>
          </w:divBdr>
          <w:divsChild>
            <w:div w:id="951131038">
              <w:marLeft w:val="0"/>
              <w:marRight w:val="0"/>
              <w:marTop w:val="0"/>
              <w:marBottom w:val="0"/>
              <w:divBdr>
                <w:top w:val="none" w:sz="0" w:space="0" w:color="auto"/>
                <w:left w:val="none" w:sz="0" w:space="0" w:color="auto"/>
                <w:bottom w:val="none" w:sz="0" w:space="0" w:color="auto"/>
                <w:right w:val="none" w:sz="0" w:space="0" w:color="auto"/>
              </w:divBdr>
            </w:div>
          </w:divsChild>
        </w:div>
        <w:div w:id="1368220929">
          <w:marLeft w:val="0"/>
          <w:marRight w:val="0"/>
          <w:marTop w:val="0"/>
          <w:marBottom w:val="0"/>
          <w:divBdr>
            <w:top w:val="none" w:sz="0" w:space="0" w:color="auto"/>
            <w:left w:val="none" w:sz="0" w:space="0" w:color="auto"/>
            <w:bottom w:val="none" w:sz="0" w:space="0" w:color="auto"/>
            <w:right w:val="none" w:sz="0" w:space="0" w:color="auto"/>
          </w:divBdr>
          <w:divsChild>
            <w:div w:id="1876890963">
              <w:marLeft w:val="0"/>
              <w:marRight w:val="0"/>
              <w:marTop w:val="0"/>
              <w:marBottom w:val="0"/>
              <w:divBdr>
                <w:top w:val="none" w:sz="0" w:space="0" w:color="auto"/>
                <w:left w:val="none" w:sz="0" w:space="0" w:color="auto"/>
                <w:bottom w:val="none" w:sz="0" w:space="0" w:color="auto"/>
                <w:right w:val="none" w:sz="0" w:space="0" w:color="auto"/>
              </w:divBdr>
            </w:div>
            <w:div w:id="431514886">
              <w:marLeft w:val="0"/>
              <w:marRight w:val="0"/>
              <w:marTop w:val="0"/>
              <w:marBottom w:val="0"/>
              <w:divBdr>
                <w:top w:val="none" w:sz="0" w:space="0" w:color="auto"/>
                <w:left w:val="none" w:sz="0" w:space="0" w:color="auto"/>
                <w:bottom w:val="none" w:sz="0" w:space="0" w:color="auto"/>
                <w:right w:val="none" w:sz="0" w:space="0" w:color="auto"/>
              </w:divBdr>
            </w:div>
            <w:div w:id="834492174">
              <w:marLeft w:val="0"/>
              <w:marRight w:val="0"/>
              <w:marTop w:val="0"/>
              <w:marBottom w:val="0"/>
              <w:divBdr>
                <w:top w:val="none" w:sz="0" w:space="0" w:color="auto"/>
                <w:left w:val="none" w:sz="0" w:space="0" w:color="auto"/>
                <w:bottom w:val="none" w:sz="0" w:space="0" w:color="auto"/>
                <w:right w:val="none" w:sz="0" w:space="0" w:color="auto"/>
              </w:divBdr>
            </w:div>
          </w:divsChild>
        </w:div>
        <w:div w:id="1455908923">
          <w:marLeft w:val="0"/>
          <w:marRight w:val="0"/>
          <w:marTop w:val="0"/>
          <w:marBottom w:val="0"/>
          <w:divBdr>
            <w:top w:val="none" w:sz="0" w:space="0" w:color="auto"/>
            <w:left w:val="none" w:sz="0" w:space="0" w:color="auto"/>
            <w:bottom w:val="none" w:sz="0" w:space="0" w:color="auto"/>
            <w:right w:val="none" w:sz="0" w:space="0" w:color="auto"/>
          </w:divBdr>
          <w:divsChild>
            <w:div w:id="2087071042">
              <w:marLeft w:val="0"/>
              <w:marRight w:val="0"/>
              <w:marTop w:val="0"/>
              <w:marBottom w:val="0"/>
              <w:divBdr>
                <w:top w:val="none" w:sz="0" w:space="0" w:color="auto"/>
                <w:left w:val="none" w:sz="0" w:space="0" w:color="auto"/>
                <w:bottom w:val="none" w:sz="0" w:space="0" w:color="auto"/>
                <w:right w:val="none" w:sz="0" w:space="0" w:color="auto"/>
              </w:divBdr>
            </w:div>
          </w:divsChild>
        </w:div>
        <w:div w:id="1677995961">
          <w:marLeft w:val="0"/>
          <w:marRight w:val="0"/>
          <w:marTop w:val="0"/>
          <w:marBottom w:val="0"/>
          <w:divBdr>
            <w:top w:val="none" w:sz="0" w:space="0" w:color="auto"/>
            <w:left w:val="none" w:sz="0" w:space="0" w:color="auto"/>
            <w:bottom w:val="none" w:sz="0" w:space="0" w:color="auto"/>
            <w:right w:val="none" w:sz="0" w:space="0" w:color="auto"/>
          </w:divBdr>
          <w:divsChild>
            <w:div w:id="1426463241">
              <w:marLeft w:val="0"/>
              <w:marRight w:val="0"/>
              <w:marTop w:val="0"/>
              <w:marBottom w:val="0"/>
              <w:divBdr>
                <w:top w:val="none" w:sz="0" w:space="0" w:color="auto"/>
                <w:left w:val="none" w:sz="0" w:space="0" w:color="auto"/>
                <w:bottom w:val="none" w:sz="0" w:space="0" w:color="auto"/>
                <w:right w:val="none" w:sz="0" w:space="0" w:color="auto"/>
              </w:divBdr>
            </w:div>
          </w:divsChild>
        </w:div>
        <w:div w:id="417410818">
          <w:marLeft w:val="0"/>
          <w:marRight w:val="0"/>
          <w:marTop w:val="0"/>
          <w:marBottom w:val="0"/>
          <w:divBdr>
            <w:top w:val="none" w:sz="0" w:space="0" w:color="auto"/>
            <w:left w:val="none" w:sz="0" w:space="0" w:color="auto"/>
            <w:bottom w:val="none" w:sz="0" w:space="0" w:color="auto"/>
            <w:right w:val="none" w:sz="0" w:space="0" w:color="auto"/>
          </w:divBdr>
          <w:divsChild>
            <w:div w:id="1851791205">
              <w:marLeft w:val="0"/>
              <w:marRight w:val="0"/>
              <w:marTop w:val="0"/>
              <w:marBottom w:val="0"/>
              <w:divBdr>
                <w:top w:val="none" w:sz="0" w:space="0" w:color="auto"/>
                <w:left w:val="none" w:sz="0" w:space="0" w:color="auto"/>
                <w:bottom w:val="none" w:sz="0" w:space="0" w:color="auto"/>
                <w:right w:val="none" w:sz="0" w:space="0" w:color="auto"/>
              </w:divBdr>
            </w:div>
          </w:divsChild>
        </w:div>
        <w:div w:id="1645700055">
          <w:marLeft w:val="0"/>
          <w:marRight w:val="0"/>
          <w:marTop w:val="0"/>
          <w:marBottom w:val="0"/>
          <w:divBdr>
            <w:top w:val="none" w:sz="0" w:space="0" w:color="auto"/>
            <w:left w:val="none" w:sz="0" w:space="0" w:color="auto"/>
            <w:bottom w:val="none" w:sz="0" w:space="0" w:color="auto"/>
            <w:right w:val="none" w:sz="0" w:space="0" w:color="auto"/>
          </w:divBdr>
          <w:divsChild>
            <w:div w:id="2107144353">
              <w:marLeft w:val="0"/>
              <w:marRight w:val="0"/>
              <w:marTop w:val="0"/>
              <w:marBottom w:val="0"/>
              <w:divBdr>
                <w:top w:val="none" w:sz="0" w:space="0" w:color="auto"/>
                <w:left w:val="none" w:sz="0" w:space="0" w:color="auto"/>
                <w:bottom w:val="none" w:sz="0" w:space="0" w:color="auto"/>
                <w:right w:val="none" w:sz="0" w:space="0" w:color="auto"/>
              </w:divBdr>
            </w:div>
          </w:divsChild>
        </w:div>
        <w:div w:id="576672004">
          <w:marLeft w:val="0"/>
          <w:marRight w:val="0"/>
          <w:marTop w:val="0"/>
          <w:marBottom w:val="0"/>
          <w:divBdr>
            <w:top w:val="none" w:sz="0" w:space="0" w:color="auto"/>
            <w:left w:val="none" w:sz="0" w:space="0" w:color="auto"/>
            <w:bottom w:val="none" w:sz="0" w:space="0" w:color="auto"/>
            <w:right w:val="none" w:sz="0" w:space="0" w:color="auto"/>
          </w:divBdr>
          <w:divsChild>
            <w:div w:id="1605532528">
              <w:marLeft w:val="0"/>
              <w:marRight w:val="0"/>
              <w:marTop w:val="0"/>
              <w:marBottom w:val="0"/>
              <w:divBdr>
                <w:top w:val="none" w:sz="0" w:space="0" w:color="auto"/>
                <w:left w:val="none" w:sz="0" w:space="0" w:color="auto"/>
                <w:bottom w:val="none" w:sz="0" w:space="0" w:color="auto"/>
                <w:right w:val="none" w:sz="0" w:space="0" w:color="auto"/>
              </w:divBdr>
            </w:div>
          </w:divsChild>
        </w:div>
        <w:div w:id="1308164158">
          <w:marLeft w:val="0"/>
          <w:marRight w:val="0"/>
          <w:marTop w:val="0"/>
          <w:marBottom w:val="0"/>
          <w:divBdr>
            <w:top w:val="none" w:sz="0" w:space="0" w:color="auto"/>
            <w:left w:val="none" w:sz="0" w:space="0" w:color="auto"/>
            <w:bottom w:val="none" w:sz="0" w:space="0" w:color="auto"/>
            <w:right w:val="none" w:sz="0" w:space="0" w:color="auto"/>
          </w:divBdr>
          <w:divsChild>
            <w:div w:id="330105568">
              <w:marLeft w:val="0"/>
              <w:marRight w:val="0"/>
              <w:marTop w:val="0"/>
              <w:marBottom w:val="0"/>
              <w:divBdr>
                <w:top w:val="none" w:sz="0" w:space="0" w:color="auto"/>
                <w:left w:val="none" w:sz="0" w:space="0" w:color="auto"/>
                <w:bottom w:val="none" w:sz="0" w:space="0" w:color="auto"/>
                <w:right w:val="none" w:sz="0" w:space="0" w:color="auto"/>
              </w:divBdr>
            </w:div>
          </w:divsChild>
        </w:div>
        <w:div w:id="1041787943">
          <w:marLeft w:val="0"/>
          <w:marRight w:val="0"/>
          <w:marTop w:val="0"/>
          <w:marBottom w:val="0"/>
          <w:divBdr>
            <w:top w:val="none" w:sz="0" w:space="0" w:color="auto"/>
            <w:left w:val="none" w:sz="0" w:space="0" w:color="auto"/>
            <w:bottom w:val="none" w:sz="0" w:space="0" w:color="auto"/>
            <w:right w:val="none" w:sz="0" w:space="0" w:color="auto"/>
          </w:divBdr>
          <w:divsChild>
            <w:div w:id="1363483278">
              <w:marLeft w:val="0"/>
              <w:marRight w:val="0"/>
              <w:marTop w:val="0"/>
              <w:marBottom w:val="0"/>
              <w:divBdr>
                <w:top w:val="none" w:sz="0" w:space="0" w:color="auto"/>
                <w:left w:val="none" w:sz="0" w:space="0" w:color="auto"/>
                <w:bottom w:val="none" w:sz="0" w:space="0" w:color="auto"/>
                <w:right w:val="none" w:sz="0" w:space="0" w:color="auto"/>
              </w:divBdr>
            </w:div>
          </w:divsChild>
        </w:div>
        <w:div w:id="976185296">
          <w:marLeft w:val="0"/>
          <w:marRight w:val="0"/>
          <w:marTop w:val="0"/>
          <w:marBottom w:val="0"/>
          <w:divBdr>
            <w:top w:val="none" w:sz="0" w:space="0" w:color="auto"/>
            <w:left w:val="none" w:sz="0" w:space="0" w:color="auto"/>
            <w:bottom w:val="none" w:sz="0" w:space="0" w:color="auto"/>
            <w:right w:val="none" w:sz="0" w:space="0" w:color="auto"/>
          </w:divBdr>
          <w:divsChild>
            <w:div w:id="1155799924">
              <w:marLeft w:val="0"/>
              <w:marRight w:val="0"/>
              <w:marTop w:val="0"/>
              <w:marBottom w:val="0"/>
              <w:divBdr>
                <w:top w:val="none" w:sz="0" w:space="0" w:color="auto"/>
                <w:left w:val="none" w:sz="0" w:space="0" w:color="auto"/>
                <w:bottom w:val="none" w:sz="0" w:space="0" w:color="auto"/>
                <w:right w:val="none" w:sz="0" w:space="0" w:color="auto"/>
              </w:divBdr>
            </w:div>
          </w:divsChild>
        </w:div>
        <w:div w:id="1417634054">
          <w:marLeft w:val="0"/>
          <w:marRight w:val="0"/>
          <w:marTop w:val="0"/>
          <w:marBottom w:val="0"/>
          <w:divBdr>
            <w:top w:val="none" w:sz="0" w:space="0" w:color="auto"/>
            <w:left w:val="none" w:sz="0" w:space="0" w:color="auto"/>
            <w:bottom w:val="none" w:sz="0" w:space="0" w:color="auto"/>
            <w:right w:val="none" w:sz="0" w:space="0" w:color="auto"/>
          </w:divBdr>
          <w:divsChild>
            <w:div w:id="1270429986">
              <w:marLeft w:val="0"/>
              <w:marRight w:val="0"/>
              <w:marTop w:val="0"/>
              <w:marBottom w:val="0"/>
              <w:divBdr>
                <w:top w:val="none" w:sz="0" w:space="0" w:color="auto"/>
                <w:left w:val="none" w:sz="0" w:space="0" w:color="auto"/>
                <w:bottom w:val="none" w:sz="0" w:space="0" w:color="auto"/>
                <w:right w:val="none" w:sz="0" w:space="0" w:color="auto"/>
              </w:divBdr>
            </w:div>
          </w:divsChild>
        </w:div>
        <w:div w:id="357513272">
          <w:marLeft w:val="0"/>
          <w:marRight w:val="0"/>
          <w:marTop w:val="0"/>
          <w:marBottom w:val="0"/>
          <w:divBdr>
            <w:top w:val="none" w:sz="0" w:space="0" w:color="auto"/>
            <w:left w:val="none" w:sz="0" w:space="0" w:color="auto"/>
            <w:bottom w:val="none" w:sz="0" w:space="0" w:color="auto"/>
            <w:right w:val="none" w:sz="0" w:space="0" w:color="auto"/>
          </w:divBdr>
          <w:divsChild>
            <w:div w:id="1403025447">
              <w:marLeft w:val="0"/>
              <w:marRight w:val="0"/>
              <w:marTop w:val="0"/>
              <w:marBottom w:val="0"/>
              <w:divBdr>
                <w:top w:val="none" w:sz="0" w:space="0" w:color="auto"/>
                <w:left w:val="none" w:sz="0" w:space="0" w:color="auto"/>
                <w:bottom w:val="none" w:sz="0" w:space="0" w:color="auto"/>
                <w:right w:val="none" w:sz="0" w:space="0" w:color="auto"/>
              </w:divBdr>
            </w:div>
          </w:divsChild>
        </w:div>
        <w:div w:id="1380784007">
          <w:marLeft w:val="0"/>
          <w:marRight w:val="0"/>
          <w:marTop w:val="0"/>
          <w:marBottom w:val="0"/>
          <w:divBdr>
            <w:top w:val="none" w:sz="0" w:space="0" w:color="auto"/>
            <w:left w:val="none" w:sz="0" w:space="0" w:color="auto"/>
            <w:bottom w:val="none" w:sz="0" w:space="0" w:color="auto"/>
            <w:right w:val="none" w:sz="0" w:space="0" w:color="auto"/>
          </w:divBdr>
          <w:divsChild>
            <w:div w:id="1502354326">
              <w:marLeft w:val="0"/>
              <w:marRight w:val="0"/>
              <w:marTop w:val="0"/>
              <w:marBottom w:val="0"/>
              <w:divBdr>
                <w:top w:val="none" w:sz="0" w:space="0" w:color="auto"/>
                <w:left w:val="none" w:sz="0" w:space="0" w:color="auto"/>
                <w:bottom w:val="none" w:sz="0" w:space="0" w:color="auto"/>
                <w:right w:val="none" w:sz="0" w:space="0" w:color="auto"/>
              </w:divBdr>
            </w:div>
          </w:divsChild>
        </w:div>
        <w:div w:id="632489297">
          <w:marLeft w:val="0"/>
          <w:marRight w:val="0"/>
          <w:marTop w:val="0"/>
          <w:marBottom w:val="0"/>
          <w:divBdr>
            <w:top w:val="none" w:sz="0" w:space="0" w:color="auto"/>
            <w:left w:val="none" w:sz="0" w:space="0" w:color="auto"/>
            <w:bottom w:val="none" w:sz="0" w:space="0" w:color="auto"/>
            <w:right w:val="none" w:sz="0" w:space="0" w:color="auto"/>
          </w:divBdr>
          <w:divsChild>
            <w:div w:id="864633611">
              <w:marLeft w:val="0"/>
              <w:marRight w:val="0"/>
              <w:marTop w:val="0"/>
              <w:marBottom w:val="0"/>
              <w:divBdr>
                <w:top w:val="none" w:sz="0" w:space="0" w:color="auto"/>
                <w:left w:val="none" w:sz="0" w:space="0" w:color="auto"/>
                <w:bottom w:val="none" w:sz="0" w:space="0" w:color="auto"/>
                <w:right w:val="none" w:sz="0" w:space="0" w:color="auto"/>
              </w:divBdr>
            </w:div>
          </w:divsChild>
        </w:div>
        <w:div w:id="2020348774">
          <w:marLeft w:val="0"/>
          <w:marRight w:val="0"/>
          <w:marTop w:val="0"/>
          <w:marBottom w:val="0"/>
          <w:divBdr>
            <w:top w:val="none" w:sz="0" w:space="0" w:color="auto"/>
            <w:left w:val="none" w:sz="0" w:space="0" w:color="auto"/>
            <w:bottom w:val="none" w:sz="0" w:space="0" w:color="auto"/>
            <w:right w:val="none" w:sz="0" w:space="0" w:color="auto"/>
          </w:divBdr>
          <w:divsChild>
            <w:div w:id="204218870">
              <w:marLeft w:val="0"/>
              <w:marRight w:val="0"/>
              <w:marTop w:val="0"/>
              <w:marBottom w:val="0"/>
              <w:divBdr>
                <w:top w:val="none" w:sz="0" w:space="0" w:color="auto"/>
                <w:left w:val="none" w:sz="0" w:space="0" w:color="auto"/>
                <w:bottom w:val="none" w:sz="0" w:space="0" w:color="auto"/>
                <w:right w:val="none" w:sz="0" w:space="0" w:color="auto"/>
              </w:divBdr>
            </w:div>
          </w:divsChild>
        </w:div>
        <w:div w:id="985861553">
          <w:marLeft w:val="0"/>
          <w:marRight w:val="0"/>
          <w:marTop w:val="0"/>
          <w:marBottom w:val="0"/>
          <w:divBdr>
            <w:top w:val="none" w:sz="0" w:space="0" w:color="auto"/>
            <w:left w:val="none" w:sz="0" w:space="0" w:color="auto"/>
            <w:bottom w:val="none" w:sz="0" w:space="0" w:color="auto"/>
            <w:right w:val="none" w:sz="0" w:space="0" w:color="auto"/>
          </w:divBdr>
          <w:divsChild>
            <w:div w:id="125219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0433250">
      <w:bodyDiv w:val="1"/>
      <w:marLeft w:val="0"/>
      <w:marRight w:val="0"/>
      <w:marTop w:val="0"/>
      <w:marBottom w:val="0"/>
      <w:divBdr>
        <w:top w:val="none" w:sz="0" w:space="0" w:color="auto"/>
        <w:left w:val="none" w:sz="0" w:space="0" w:color="auto"/>
        <w:bottom w:val="none" w:sz="0" w:space="0" w:color="auto"/>
        <w:right w:val="none" w:sz="0" w:space="0" w:color="auto"/>
      </w:divBdr>
      <w:divsChild>
        <w:div w:id="710226655">
          <w:marLeft w:val="0"/>
          <w:marRight w:val="0"/>
          <w:marTop w:val="0"/>
          <w:marBottom w:val="0"/>
          <w:divBdr>
            <w:top w:val="none" w:sz="0" w:space="0" w:color="auto"/>
            <w:left w:val="none" w:sz="0" w:space="0" w:color="auto"/>
            <w:bottom w:val="none" w:sz="0" w:space="0" w:color="auto"/>
            <w:right w:val="none" w:sz="0" w:space="0" w:color="auto"/>
          </w:divBdr>
        </w:div>
        <w:div w:id="957838912">
          <w:marLeft w:val="0"/>
          <w:marRight w:val="0"/>
          <w:marTop w:val="0"/>
          <w:marBottom w:val="0"/>
          <w:divBdr>
            <w:top w:val="none" w:sz="0" w:space="0" w:color="auto"/>
            <w:left w:val="none" w:sz="0" w:space="0" w:color="auto"/>
            <w:bottom w:val="none" w:sz="0" w:space="0" w:color="auto"/>
            <w:right w:val="none" w:sz="0" w:space="0" w:color="auto"/>
          </w:divBdr>
        </w:div>
        <w:div w:id="437650608">
          <w:marLeft w:val="0"/>
          <w:marRight w:val="0"/>
          <w:marTop w:val="0"/>
          <w:marBottom w:val="0"/>
          <w:divBdr>
            <w:top w:val="none" w:sz="0" w:space="0" w:color="auto"/>
            <w:left w:val="none" w:sz="0" w:space="0" w:color="auto"/>
            <w:bottom w:val="none" w:sz="0" w:space="0" w:color="auto"/>
            <w:right w:val="none" w:sz="0" w:space="0" w:color="auto"/>
          </w:divBdr>
        </w:div>
      </w:divsChild>
    </w:div>
    <w:div w:id="1564635101">
      <w:bodyDiv w:val="1"/>
      <w:marLeft w:val="0"/>
      <w:marRight w:val="0"/>
      <w:marTop w:val="0"/>
      <w:marBottom w:val="0"/>
      <w:divBdr>
        <w:top w:val="none" w:sz="0" w:space="0" w:color="auto"/>
        <w:left w:val="none" w:sz="0" w:space="0" w:color="auto"/>
        <w:bottom w:val="none" w:sz="0" w:space="0" w:color="auto"/>
        <w:right w:val="none" w:sz="0" w:space="0" w:color="auto"/>
      </w:divBdr>
      <w:divsChild>
        <w:div w:id="466705461">
          <w:marLeft w:val="0"/>
          <w:marRight w:val="0"/>
          <w:marTop w:val="0"/>
          <w:marBottom w:val="0"/>
          <w:divBdr>
            <w:top w:val="none" w:sz="0" w:space="0" w:color="auto"/>
            <w:left w:val="none" w:sz="0" w:space="0" w:color="auto"/>
            <w:bottom w:val="none" w:sz="0" w:space="0" w:color="auto"/>
            <w:right w:val="none" w:sz="0" w:space="0" w:color="auto"/>
          </w:divBdr>
          <w:divsChild>
            <w:div w:id="126632755">
              <w:marLeft w:val="0"/>
              <w:marRight w:val="0"/>
              <w:marTop w:val="0"/>
              <w:marBottom w:val="0"/>
              <w:divBdr>
                <w:top w:val="none" w:sz="0" w:space="0" w:color="auto"/>
                <w:left w:val="none" w:sz="0" w:space="0" w:color="auto"/>
                <w:bottom w:val="none" w:sz="0" w:space="0" w:color="auto"/>
                <w:right w:val="none" w:sz="0" w:space="0" w:color="auto"/>
              </w:divBdr>
            </w:div>
          </w:divsChild>
        </w:div>
        <w:div w:id="240989322">
          <w:marLeft w:val="0"/>
          <w:marRight w:val="0"/>
          <w:marTop w:val="0"/>
          <w:marBottom w:val="0"/>
          <w:divBdr>
            <w:top w:val="none" w:sz="0" w:space="0" w:color="auto"/>
            <w:left w:val="none" w:sz="0" w:space="0" w:color="auto"/>
            <w:bottom w:val="none" w:sz="0" w:space="0" w:color="auto"/>
            <w:right w:val="none" w:sz="0" w:space="0" w:color="auto"/>
          </w:divBdr>
          <w:divsChild>
            <w:div w:id="178546602">
              <w:marLeft w:val="0"/>
              <w:marRight w:val="0"/>
              <w:marTop w:val="0"/>
              <w:marBottom w:val="0"/>
              <w:divBdr>
                <w:top w:val="none" w:sz="0" w:space="0" w:color="auto"/>
                <w:left w:val="none" w:sz="0" w:space="0" w:color="auto"/>
                <w:bottom w:val="none" w:sz="0" w:space="0" w:color="auto"/>
                <w:right w:val="none" w:sz="0" w:space="0" w:color="auto"/>
              </w:divBdr>
            </w:div>
          </w:divsChild>
        </w:div>
        <w:div w:id="265700859">
          <w:marLeft w:val="0"/>
          <w:marRight w:val="0"/>
          <w:marTop w:val="0"/>
          <w:marBottom w:val="0"/>
          <w:divBdr>
            <w:top w:val="none" w:sz="0" w:space="0" w:color="auto"/>
            <w:left w:val="none" w:sz="0" w:space="0" w:color="auto"/>
            <w:bottom w:val="none" w:sz="0" w:space="0" w:color="auto"/>
            <w:right w:val="none" w:sz="0" w:space="0" w:color="auto"/>
          </w:divBdr>
          <w:divsChild>
            <w:div w:id="785586845">
              <w:marLeft w:val="0"/>
              <w:marRight w:val="0"/>
              <w:marTop w:val="0"/>
              <w:marBottom w:val="0"/>
              <w:divBdr>
                <w:top w:val="none" w:sz="0" w:space="0" w:color="auto"/>
                <w:left w:val="none" w:sz="0" w:space="0" w:color="auto"/>
                <w:bottom w:val="none" w:sz="0" w:space="0" w:color="auto"/>
                <w:right w:val="none" w:sz="0" w:space="0" w:color="auto"/>
              </w:divBdr>
            </w:div>
          </w:divsChild>
        </w:div>
        <w:div w:id="2109501288">
          <w:marLeft w:val="0"/>
          <w:marRight w:val="0"/>
          <w:marTop w:val="0"/>
          <w:marBottom w:val="0"/>
          <w:divBdr>
            <w:top w:val="none" w:sz="0" w:space="0" w:color="auto"/>
            <w:left w:val="none" w:sz="0" w:space="0" w:color="auto"/>
            <w:bottom w:val="none" w:sz="0" w:space="0" w:color="auto"/>
            <w:right w:val="none" w:sz="0" w:space="0" w:color="auto"/>
          </w:divBdr>
          <w:divsChild>
            <w:div w:id="1005131400">
              <w:marLeft w:val="0"/>
              <w:marRight w:val="0"/>
              <w:marTop w:val="0"/>
              <w:marBottom w:val="0"/>
              <w:divBdr>
                <w:top w:val="none" w:sz="0" w:space="0" w:color="auto"/>
                <w:left w:val="none" w:sz="0" w:space="0" w:color="auto"/>
                <w:bottom w:val="none" w:sz="0" w:space="0" w:color="auto"/>
                <w:right w:val="none" w:sz="0" w:space="0" w:color="auto"/>
              </w:divBdr>
            </w:div>
          </w:divsChild>
        </w:div>
        <w:div w:id="1484275104">
          <w:marLeft w:val="0"/>
          <w:marRight w:val="0"/>
          <w:marTop w:val="0"/>
          <w:marBottom w:val="0"/>
          <w:divBdr>
            <w:top w:val="none" w:sz="0" w:space="0" w:color="auto"/>
            <w:left w:val="none" w:sz="0" w:space="0" w:color="auto"/>
            <w:bottom w:val="none" w:sz="0" w:space="0" w:color="auto"/>
            <w:right w:val="none" w:sz="0" w:space="0" w:color="auto"/>
          </w:divBdr>
          <w:divsChild>
            <w:div w:id="90511941">
              <w:marLeft w:val="0"/>
              <w:marRight w:val="0"/>
              <w:marTop w:val="0"/>
              <w:marBottom w:val="0"/>
              <w:divBdr>
                <w:top w:val="none" w:sz="0" w:space="0" w:color="auto"/>
                <w:left w:val="none" w:sz="0" w:space="0" w:color="auto"/>
                <w:bottom w:val="none" w:sz="0" w:space="0" w:color="auto"/>
                <w:right w:val="none" w:sz="0" w:space="0" w:color="auto"/>
              </w:divBdr>
            </w:div>
          </w:divsChild>
        </w:div>
        <w:div w:id="1241595861">
          <w:marLeft w:val="0"/>
          <w:marRight w:val="0"/>
          <w:marTop w:val="0"/>
          <w:marBottom w:val="0"/>
          <w:divBdr>
            <w:top w:val="none" w:sz="0" w:space="0" w:color="auto"/>
            <w:left w:val="none" w:sz="0" w:space="0" w:color="auto"/>
            <w:bottom w:val="none" w:sz="0" w:space="0" w:color="auto"/>
            <w:right w:val="none" w:sz="0" w:space="0" w:color="auto"/>
          </w:divBdr>
          <w:divsChild>
            <w:div w:id="748505232">
              <w:marLeft w:val="0"/>
              <w:marRight w:val="0"/>
              <w:marTop w:val="0"/>
              <w:marBottom w:val="0"/>
              <w:divBdr>
                <w:top w:val="none" w:sz="0" w:space="0" w:color="auto"/>
                <w:left w:val="none" w:sz="0" w:space="0" w:color="auto"/>
                <w:bottom w:val="none" w:sz="0" w:space="0" w:color="auto"/>
                <w:right w:val="none" w:sz="0" w:space="0" w:color="auto"/>
              </w:divBdr>
            </w:div>
          </w:divsChild>
        </w:div>
        <w:div w:id="783429356">
          <w:marLeft w:val="0"/>
          <w:marRight w:val="0"/>
          <w:marTop w:val="0"/>
          <w:marBottom w:val="0"/>
          <w:divBdr>
            <w:top w:val="none" w:sz="0" w:space="0" w:color="auto"/>
            <w:left w:val="none" w:sz="0" w:space="0" w:color="auto"/>
            <w:bottom w:val="none" w:sz="0" w:space="0" w:color="auto"/>
            <w:right w:val="none" w:sz="0" w:space="0" w:color="auto"/>
          </w:divBdr>
          <w:divsChild>
            <w:div w:id="1680809941">
              <w:marLeft w:val="0"/>
              <w:marRight w:val="0"/>
              <w:marTop w:val="0"/>
              <w:marBottom w:val="0"/>
              <w:divBdr>
                <w:top w:val="none" w:sz="0" w:space="0" w:color="auto"/>
                <w:left w:val="none" w:sz="0" w:space="0" w:color="auto"/>
                <w:bottom w:val="none" w:sz="0" w:space="0" w:color="auto"/>
                <w:right w:val="none" w:sz="0" w:space="0" w:color="auto"/>
              </w:divBdr>
            </w:div>
          </w:divsChild>
        </w:div>
        <w:div w:id="401487924">
          <w:marLeft w:val="0"/>
          <w:marRight w:val="0"/>
          <w:marTop w:val="0"/>
          <w:marBottom w:val="0"/>
          <w:divBdr>
            <w:top w:val="none" w:sz="0" w:space="0" w:color="auto"/>
            <w:left w:val="none" w:sz="0" w:space="0" w:color="auto"/>
            <w:bottom w:val="none" w:sz="0" w:space="0" w:color="auto"/>
            <w:right w:val="none" w:sz="0" w:space="0" w:color="auto"/>
          </w:divBdr>
          <w:divsChild>
            <w:div w:id="936717145">
              <w:marLeft w:val="0"/>
              <w:marRight w:val="0"/>
              <w:marTop w:val="0"/>
              <w:marBottom w:val="0"/>
              <w:divBdr>
                <w:top w:val="none" w:sz="0" w:space="0" w:color="auto"/>
                <w:left w:val="none" w:sz="0" w:space="0" w:color="auto"/>
                <w:bottom w:val="none" w:sz="0" w:space="0" w:color="auto"/>
                <w:right w:val="none" w:sz="0" w:space="0" w:color="auto"/>
              </w:divBdr>
            </w:div>
          </w:divsChild>
        </w:div>
        <w:div w:id="301424404">
          <w:marLeft w:val="0"/>
          <w:marRight w:val="0"/>
          <w:marTop w:val="0"/>
          <w:marBottom w:val="0"/>
          <w:divBdr>
            <w:top w:val="none" w:sz="0" w:space="0" w:color="auto"/>
            <w:left w:val="none" w:sz="0" w:space="0" w:color="auto"/>
            <w:bottom w:val="none" w:sz="0" w:space="0" w:color="auto"/>
            <w:right w:val="none" w:sz="0" w:space="0" w:color="auto"/>
          </w:divBdr>
          <w:divsChild>
            <w:div w:id="748965941">
              <w:marLeft w:val="0"/>
              <w:marRight w:val="0"/>
              <w:marTop w:val="0"/>
              <w:marBottom w:val="0"/>
              <w:divBdr>
                <w:top w:val="none" w:sz="0" w:space="0" w:color="auto"/>
                <w:left w:val="none" w:sz="0" w:space="0" w:color="auto"/>
                <w:bottom w:val="none" w:sz="0" w:space="0" w:color="auto"/>
                <w:right w:val="none" w:sz="0" w:space="0" w:color="auto"/>
              </w:divBdr>
            </w:div>
          </w:divsChild>
        </w:div>
        <w:div w:id="1416437792">
          <w:marLeft w:val="0"/>
          <w:marRight w:val="0"/>
          <w:marTop w:val="0"/>
          <w:marBottom w:val="0"/>
          <w:divBdr>
            <w:top w:val="none" w:sz="0" w:space="0" w:color="auto"/>
            <w:left w:val="none" w:sz="0" w:space="0" w:color="auto"/>
            <w:bottom w:val="none" w:sz="0" w:space="0" w:color="auto"/>
            <w:right w:val="none" w:sz="0" w:space="0" w:color="auto"/>
          </w:divBdr>
          <w:divsChild>
            <w:div w:id="864631537">
              <w:marLeft w:val="0"/>
              <w:marRight w:val="0"/>
              <w:marTop w:val="0"/>
              <w:marBottom w:val="0"/>
              <w:divBdr>
                <w:top w:val="none" w:sz="0" w:space="0" w:color="auto"/>
                <w:left w:val="none" w:sz="0" w:space="0" w:color="auto"/>
                <w:bottom w:val="none" w:sz="0" w:space="0" w:color="auto"/>
                <w:right w:val="none" w:sz="0" w:space="0" w:color="auto"/>
              </w:divBdr>
            </w:div>
          </w:divsChild>
        </w:div>
        <w:div w:id="1918008627">
          <w:marLeft w:val="0"/>
          <w:marRight w:val="0"/>
          <w:marTop w:val="0"/>
          <w:marBottom w:val="0"/>
          <w:divBdr>
            <w:top w:val="none" w:sz="0" w:space="0" w:color="auto"/>
            <w:left w:val="none" w:sz="0" w:space="0" w:color="auto"/>
            <w:bottom w:val="none" w:sz="0" w:space="0" w:color="auto"/>
            <w:right w:val="none" w:sz="0" w:space="0" w:color="auto"/>
          </w:divBdr>
          <w:divsChild>
            <w:div w:id="1875650812">
              <w:marLeft w:val="0"/>
              <w:marRight w:val="0"/>
              <w:marTop w:val="0"/>
              <w:marBottom w:val="0"/>
              <w:divBdr>
                <w:top w:val="none" w:sz="0" w:space="0" w:color="auto"/>
                <w:left w:val="none" w:sz="0" w:space="0" w:color="auto"/>
                <w:bottom w:val="none" w:sz="0" w:space="0" w:color="auto"/>
                <w:right w:val="none" w:sz="0" w:space="0" w:color="auto"/>
              </w:divBdr>
            </w:div>
          </w:divsChild>
        </w:div>
        <w:div w:id="1405642677">
          <w:marLeft w:val="0"/>
          <w:marRight w:val="0"/>
          <w:marTop w:val="0"/>
          <w:marBottom w:val="0"/>
          <w:divBdr>
            <w:top w:val="none" w:sz="0" w:space="0" w:color="auto"/>
            <w:left w:val="none" w:sz="0" w:space="0" w:color="auto"/>
            <w:bottom w:val="none" w:sz="0" w:space="0" w:color="auto"/>
            <w:right w:val="none" w:sz="0" w:space="0" w:color="auto"/>
          </w:divBdr>
          <w:divsChild>
            <w:div w:id="120536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1381549">
      <w:bodyDiv w:val="1"/>
      <w:marLeft w:val="0"/>
      <w:marRight w:val="0"/>
      <w:marTop w:val="0"/>
      <w:marBottom w:val="0"/>
      <w:divBdr>
        <w:top w:val="none" w:sz="0" w:space="0" w:color="auto"/>
        <w:left w:val="none" w:sz="0" w:space="0" w:color="auto"/>
        <w:bottom w:val="none" w:sz="0" w:space="0" w:color="auto"/>
        <w:right w:val="none" w:sz="0" w:space="0" w:color="auto"/>
      </w:divBdr>
      <w:divsChild>
        <w:div w:id="134882740">
          <w:marLeft w:val="0"/>
          <w:marRight w:val="0"/>
          <w:marTop w:val="0"/>
          <w:marBottom w:val="0"/>
          <w:divBdr>
            <w:top w:val="none" w:sz="0" w:space="0" w:color="auto"/>
            <w:left w:val="none" w:sz="0" w:space="0" w:color="auto"/>
            <w:bottom w:val="none" w:sz="0" w:space="0" w:color="auto"/>
            <w:right w:val="none" w:sz="0" w:space="0" w:color="auto"/>
          </w:divBdr>
          <w:divsChild>
            <w:div w:id="999114991">
              <w:marLeft w:val="0"/>
              <w:marRight w:val="0"/>
              <w:marTop w:val="0"/>
              <w:marBottom w:val="0"/>
              <w:divBdr>
                <w:top w:val="none" w:sz="0" w:space="0" w:color="auto"/>
                <w:left w:val="none" w:sz="0" w:space="0" w:color="auto"/>
                <w:bottom w:val="none" w:sz="0" w:space="0" w:color="auto"/>
                <w:right w:val="none" w:sz="0" w:space="0" w:color="auto"/>
              </w:divBdr>
            </w:div>
          </w:divsChild>
        </w:div>
        <w:div w:id="389230346">
          <w:marLeft w:val="0"/>
          <w:marRight w:val="0"/>
          <w:marTop w:val="0"/>
          <w:marBottom w:val="0"/>
          <w:divBdr>
            <w:top w:val="none" w:sz="0" w:space="0" w:color="auto"/>
            <w:left w:val="none" w:sz="0" w:space="0" w:color="auto"/>
            <w:bottom w:val="none" w:sz="0" w:space="0" w:color="auto"/>
            <w:right w:val="none" w:sz="0" w:space="0" w:color="auto"/>
          </w:divBdr>
          <w:divsChild>
            <w:div w:id="2031566993">
              <w:marLeft w:val="0"/>
              <w:marRight w:val="0"/>
              <w:marTop w:val="0"/>
              <w:marBottom w:val="0"/>
              <w:divBdr>
                <w:top w:val="none" w:sz="0" w:space="0" w:color="auto"/>
                <w:left w:val="none" w:sz="0" w:space="0" w:color="auto"/>
                <w:bottom w:val="none" w:sz="0" w:space="0" w:color="auto"/>
                <w:right w:val="none" w:sz="0" w:space="0" w:color="auto"/>
              </w:divBdr>
            </w:div>
          </w:divsChild>
        </w:div>
        <w:div w:id="1684360874">
          <w:marLeft w:val="0"/>
          <w:marRight w:val="0"/>
          <w:marTop w:val="0"/>
          <w:marBottom w:val="0"/>
          <w:divBdr>
            <w:top w:val="none" w:sz="0" w:space="0" w:color="auto"/>
            <w:left w:val="none" w:sz="0" w:space="0" w:color="auto"/>
            <w:bottom w:val="none" w:sz="0" w:space="0" w:color="auto"/>
            <w:right w:val="none" w:sz="0" w:space="0" w:color="auto"/>
          </w:divBdr>
          <w:divsChild>
            <w:div w:id="922185448">
              <w:marLeft w:val="0"/>
              <w:marRight w:val="0"/>
              <w:marTop w:val="0"/>
              <w:marBottom w:val="0"/>
              <w:divBdr>
                <w:top w:val="none" w:sz="0" w:space="0" w:color="auto"/>
                <w:left w:val="none" w:sz="0" w:space="0" w:color="auto"/>
                <w:bottom w:val="none" w:sz="0" w:space="0" w:color="auto"/>
                <w:right w:val="none" w:sz="0" w:space="0" w:color="auto"/>
              </w:divBdr>
            </w:div>
          </w:divsChild>
        </w:div>
        <w:div w:id="1649939132">
          <w:marLeft w:val="0"/>
          <w:marRight w:val="0"/>
          <w:marTop w:val="0"/>
          <w:marBottom w:val="0"/>
          <w:divBdr>
            <w:top w:val="none" w:sz="0" w:space="0" w:color="auto"/>
            <w:left w:val="none" w:sz="0" w:space="0" w:color="auto"/>
            <w:bottom w:val="none" w:sz="0" w:space="0" w:color="auto"/>
            <w:right w:val="none" w:sz="0" w:space="0" w:color="auto"/>
          </w:divBdr>
          <w:divsChild>
            <w:div w:id="1910529226">
              <w:marLeft w:val="0"/>
              <w:marRight w:val="0"/>
              <w:marTop w:val="0"/>
              <w:marBottom w:val="0"/>
              <w:divBdr>
                <w:top w:val="none" w:sz="0" w:space="0" w:color="auto"/>
                <w:left w:val="none" w:sz="0" w:space="0" w:color="auto"/>
                <w:bottom w:val="none" w:sz="0" w:space="0" w:color="auto"/>
                <w:right w:val="none" w:sz="0" w:space="0" w:color="auto"/>
              </w:divBdr>
            </w:div>
          </w:divsChild>
        </w:div>
        <w:div w:id="1837643408">
          <w:marLeft w:val="0"/>
          <w:marRight w:val="0"/>
          <w:marTop w:val="0"/>
          <w:marBottom w:val="0"/>
          <w:divBdr>
            <w:top w:val="none" w:sz="0" w:space="0" w:color="auto"/>
            <w:left w:val="none" w:sz="0" w:space="0" w:color="auto"/>
            <w:bottom w:val="none" w:sz="0" w:space="0" w:color="auto"/>
            <w:right w:val="none" w:sz="0" w:space="0" w:color="auto"/>
          </w:divBdr>
          <w:divsChild>
            <w:div w:id="1331525510">
              <w:marLeft w:val="0"/>
              <w:marRight w:val="0"/>
              <w:marTop w:val="0"/>
              <w:marBottom w:val="0"/>
              <w:divBdr>
                <w:top w:val="none" w:sz="0" w:space="0" w:color="auto"/>
                <w:left w:val="none" w:sz="0" w:space="0" w:color="auto"/>
                <w:bottom w:val="none" w:sz="0" w:space="0" w:color="auto"/>
                <w:right w:val="none" w:sz="0" w:space="0" w:color="auto"/>
              </w:divBdr>
            </w:div>
          </w:divsChild>
        </w:div>
        <w:div w:id="1194734790">
          <w:marLeft w:val="0"/>
          <w:marRight w:val="0"/>
          <w:marTop w:val="0"/>
          <w:marBottom w:val="0"/>
          <w:divBdr>
            <w:top w:val="none" w:sz="0" w:space="0" w:color="auto"/>
            <w:left w:val="none" w:sz="0" w:space="0" w:color="auto"/>
            <w:bottom w:val="none" w:sz="0" w:space="0" w:color="auto"/>
            <w:right w:val="none" w:sz="0" w:space="0" w:color="auto"/>
          </w:divBdr>
          <w:divsChild>
            <w:div w:id="1030881422">
              <w:marLeft w:val="0"/>
              <w:marRight w:val="0"/>
              <w:marTop w:val="0"/>
              <w:marBottom w:val="0"/>
              <w:divBdr>
                <w:top w:val="none" w:sz="0" w:space="0" w:color="auto"/>
                <w:left w:val="none" w:sz="0" w:space="0" w:color="auto"/>
                <w:bottom w:val="none" w:sz="0" w:space="0" w:color="auto"/>
                <w:right w:val="none" w:sz="0" w:space="0" w:color="auto"/>
              </w:divBdr>
            </w:div>
          </w:divsChild>
        </w:div>
        <w:div w:id="1183595753">
          <w:marLeft w:val="0"/>
          <w:marRight w:val="0"/>
          <w:marTop w:val="0"/>
          <w:marBottom w:val="0"/>
          <w:divBdr>
            <w:top w:val="none" w:sz="0" w:space="0" w:color="auto"/>
            <w:left w:val="none" w:sz="0" w:space="0" w:color="auto"/>
            <w:bottom w:val="none" w:sz="0" w:space="0" w:color="auto"/>
            <w:right w:val="none" w:sz="0" w:space="0" w:color="auto"/>
          </w:divBdr>
          <w:divsChild>
            <w:div w:id="783311087">
              <w:marLeft w:val="0"/>
              <w:marRight w:val="0"/>
              <w:marTop w:val="0"/>
              <w:marBottom w:val="0"/>
              <w:divBdr>
                <w:top w:val="none" w:sz="0" w:space="0" w:color="auto"/>
                <w:left w:val="none" w:sz="0" w:space="0" w:color="auto"/>
                <w:bottom w:val="none" w:sz="0" w:space="0" w:color="auto"/>
                <w:right w:val="none" w:sz="0" w:space="0" w:color="auto"/>
              </w:divBdr>
            </w:div>
          </w:divsChild>
        </w:div>
        <w:div w:id="1107579088">
          <w:marLeft w:val="0"/>
          <w:marRight w:val="0"/>
          <w:marTop w:val="0"/>
          <w:marBottom w:val="0"/>
          <w:divBdr>
            <w:top w:val="none" w:sz="0" w:space="0" w:color="auto"/>
            <w:left w:val="none" w:sz="0" w:space="0" w:color="auto"/>
            <w:bottom w:val="none" w:sz="0" w:space="0" w:color="auto"/>
            <w:right w:val="none" w:sz="0" w:space="0" w:color="auto"/>
          </w:divBdr>
          <w:divsChild>
            <w:div w:id="1647932746">
              <w:marLeft w:val="0"/>
              <w:marRight w:val="0"/>
              <w:marTop w:val="0"/>
              <w:marBottom w:val="0"/>
              <w:divBdr>
                <w:top w:val="none" w:sz="0" w:space="0" w:color="auto"/>
                <w:left w:val="none" w:sz="0" w:space="0" w:color="auto"/>
                <w:bottom w:val="none" w:sz="0" w:space="0" w:color="auto"/>
                <w:right w:val="none" w:sz="0" w:space="0" w:color="auto"/>
              </w:divBdr>
            </w:div>
          </w:divsChild>
        </w:div>
        <w:div w:id="945313322">
          <w:marLeft w:val="0"/>
          <w:marRight w:val="0"/>
          <w:marTop w:val="0"/>
          <w:marBottom w:val="0"/>
          <w:divBdr>
            <w:top w:val="none" w:sz="0" w:space="0" w:color="auto"/>
            <w:left w:val="none" w:sz="0" w:space="0" w:color="auto"/>
            <w:bottom w:val="none" w:sz="0" w:space="0" w:color="auto"/>
            <w:right w:val="none" w:sz="0" w:space="0" w:color="auto"/>
          </w:divBdr>
          <w:divsChild>
            <w:div w:id="1856535552">
              <w:marLeft w:val="0"/>
              <w:marRight w:val="0"/>
              <w:marTop w:val="0"/>
              <w:marBottom w:val="0"/>
              <w:divBdr>
                <w:top w:val="none" w:sz="0" w:space="0" w:color="auto"/>
                <w:left w:val="none" w:sz="0" w:space="0" w:color="auto"/>
                <w:bottom w:val="none" w:sz="0" w:space="0" w:color="auto"/>
                <w:right w:val="none" w:sz="0" w:space="0" w:color="auto"/>
              </w:divBdr>
            </w:div>
          </w:divsChild>
        </w:div>
        <w:div w:id="1020353834">
          <w:marLeft w:val="0"/>
          <w:marRight w:val="0"/>
          <w:marTop w:val="0"/>
          <w:marBottom w:val="0"/>
          <w:divBdr>
            <w:top w:val="none" w:sz="0" w:space="0" w:color="auto"/>
            <w:left w:val="none" w:sz="0" w:space="0" w:color="auto"/>
            <w:bottom w:val="none" w:sz="0" w:space="0" w:color="auto"/>
            <w:right w:val="none" w:sz="0" w:space="0" w:color="auto"/>
          </w:divBdr>
          <w:divsChild>
            <w:div w:id="661130349">
              <w:marLeft w:val="0"/>
              <w:marRight w:val="0"/>
              <w:marTop w:val="0"/>
              <w:marBottom w:val="0"/>
              <w:divBdr>
                <w:top w:val="none" w:sz="0" w:space="0" w:color="auto"/>
                <w:left w:val="none" w:sz="0" w:space="0" w:color="auto"/>
                <w:bottom w:val="none" w:sz="0" w:space="0" w:color="auto"/>
                <w:right w:val="none" w:sz="0" w:space="0" w:color="auto"/>
              </w:divBdr>
            </w:div>
          </w:divsChild>
        </w:div>
        <w:div w:id="1901284359">
          <w:marLeft w:val="0"/>
          <w:marRight w:val="0"/>
          <w:marTop w:val="0"/>
          <w:marBottom w:val="0"/>
          <w:divBdr>
            <w:top w:val="none" w:sz="0" w:space="0" w:color="auto"/>
            <w:left w:val="none" w:sz="0" w:space="0" w:color="auto"/>
            <w:bottom w:val="none" w:sz="0" w:space="0" w:color="auto"/>
            <w:right w:val="none" w:sz="0" w:space="0" w:color="auto"/>
          </w:divBdr>
          <w:divsChild>
            <w:div w:id="837960675">
              <w:marLeft w:val="0"/>
              <w:marRight w:val="0"/>
              <w:marTop w:val="0"/>
              <w:marBottom w:val="0"/>
              <w:divBdr>
                <w:top w:val="none" w:sz="0" w:space="0" w:color="auto"/>
                <w:left w:val="none" w:sz="0" w:space="0" w:color="auto"/>
                <w:bottom w:val="none" w:sz="0" w:space="0" w:color="auto"/>
                <w:right w:val="none" w:sz="0" w:space="0" w:color="auto"/>
              </w:divBdr>
            </w:div>
          </w:divsChild>
        </w:div>
        <w:div w:id="899947886">
          <w:marLeft w:val="0"/>
          <w:marRight w:val="0"/>
          <w:marTop w:val="0"/>
          <w:marBottom w:val="0"/>
          <w:divBdr>
            <w:top w:val="none" w:sz="0" w:space="0" w:color="auto"/>
            <w:left w:val="none" w:sz="0" w:space="0" w:color="auto"/>
            <w:bottom w:val="none" w:sz="0" w:space="0" w:color="auto"/>
            <w:right w:val="none" w:sz="0" w:space="0" w:color="auto"/>
          </w:divBdr>
          <w:divsChild>
            <w:div w:id="1297485833">
              <w:marLeft w:val="0"/>
              <w:marRight w:val="0"/>
              <w:marTop w:val="0"/>
              <w:marBottom w:val="0"/>
              <w:divBdr>
                <w:top w:val="none" w:sz="0" w:space="0" w:color="auto"/>
                <w:left w:val="none" w:sz="0" w:space="0" w:color="auto"/>
                <w:bottom w:val="none" w:sz="0" w:space="0" w:color="auto"/>
                <w:right w:val="none" w:sz="0" w:space="0" w:color="auto"/>
              </w:divBdr>
            </w:div>
          </w:divsChild>
        </w:div>
        <w:div w:id="946354466">
          <w:marLeft w:val="0"/>
          <w:marRight w:val="0"/>
          <w:marTop w:val="0"/>
          <w:marBottom w:val="0"/>
          <w:divBdr>
            <w:top w:val="none" w:sz="0" w:space="0" w:color="auto"/>
            <w:left w:val="none" w:sz="0" w:space="0" w:color="auto"/>
            <w:bottom w:val="none" w:sz="0" w:space="0" w:color="auto"/>
            <w:right w:val="none" w:sz="0" w:space="0" w:color="auto"/>
          </w:divBdr>
          <w:divsChild>
            <w:div w:id="114061645">
              <w:marLeft w:val="0"/>
              <w:marRight w:val="0"/>
              <w:marTop w:val="0"/>
              <w:marBottom w:val="0"/>
              <w:divBdr>
                <w:top w:val="none" w:sz="0" w:space="0" w:color="auto"/>
                <w:left w:val="none" w:sz="0" w:space="0" w:color="auto"/>
                <w:bottom w:val="none" w:sz="0" w:space="0" w:color="auto"/>
                <w:right w:val="none" w:sz="0" w:space="0" w:color="auto"/>
              </w:divBdr>
            </w:div>
          </w:divsChild>
        </w:div>
        <w:div w:id="798186183">
          <w:marLeft w:val="0"/>
          <w:marRight w:val="0"/>
          <w:marTop w:val="0"/>
          <w:marBottom w:val="0"/>
          <w:divBdr>
            <w:top w:val="none" w:sz="0" w:space="0" w:color="auto"/>
            <w:left w:val="none" w:sz="0" w:space="0" w:color="auto"/>
            <w:bottom w:val="none" w:sz="0" w:space="0" w:color="auto"/>
            <w:right w:val="none" w:sz="0" w:space="0" w:color="auto"/>
          </w:divBdr>
          <w:divsChild>
            <w:div w:id="1856915128">
              <w:marLeft w:val="0"/>
              <w:marRight w:val="0"/>
              <w:marTop w:val="0"/>
              <w:marBottom w:val="0"/>
              <w:divBdr>
                <w:top w:val="none" w:sz="0" w:space="0" w:color="auto"/>
                <w:left w:val="none" w:sz="0" w:space="0" w:color="auto"/>
                <w:bottom w:val="none" w:sz="0" w:space="0" w:color="auto"/>
                <w:right w:val="none" w:sz="0" w:space="0" w:color="auto"/>
              </w:divBdr>
            </w:div>
          </w:divsChild>
        </w:div>
        <w:div w:id="1191990626">
          <w:marLeft w:val="0"/>
          <w:marRight w:val="0"/>
          <w:marTop w:val="0"/>
          <w:marBottom w:val="0"/>
          <w:divBdr>
            <w:top w:val="none" w:sz="0" w:space="0" w:color="auto"/>
            <w:left w:val="none" w:sz="0" w:space="0" w:color="auto"/>
            <w:bottom w:val="none" w:sz="0" w:space="0" w:color="auto"/>
            <w:right w:val="none" w:sz="0" w:space="0" w:color="auto"/>
          </w:divBdr>
          <w:divsChild>
            <w:div w:id="602539384">
              <w:marLeft w:val="0"/>
              <w:marRight w:val="0"/>
              <w:marTop w:val="0"/>
              <w:marBottom w:val="0"/>
              <w:divBdr>
                <w:top w:val="none" w:sz="0" w:space="0" w:color="auto"/>
                <w:left w:val="none" w:sz="0" w:space="0" w:color="auto"/>
                <w:bottom w:val="none" w:sz="0" w:space="0" w:color="auto"/>
                <w:right w:val="none" w:sz="0" w:space="0" w:color="auto"/>
              </w:divBdr>
            </w:div>
          </w:divsChild>
        </w:div>
        <w:div w:id="2114006335">
          <w:marLeft w:val="0"/>
          <w:marRight w:val="0"/>
          <w:marTop w:val="0"/>
          <w:marBottom w:val="0"/>
          <w:divBdr>
            <w:top w:val="none" w:sz="0" w:space="0" w:color="auto"/>
            <w:left w:val="none" w:sz="0" w:space="0" w:color="auto"/>
            <w:bottom w:val="none" w:sz="0" w:space="0" w:color="auto"/>
            <w:right w:val="none" w:sz="0" w:space="0" w:color="auto"/>
          </w:divBdr>
          <w:divsChild>
            <w:div w:id="552354894">
              <w:marLeft w:val="0"/>
              <w:marRight w:val="0"/>
              <w:marTop w:val="0"/>
              <w:marBottom w:val="0"/>
              <w:divBdr>
                <w:top w:val="none" w:sz="0" w:space="0" w:color="auto"/>
                <w:left w:val="none" w:sz="0" w:space="0" w:color="auto"/>
                <w:bottom w:val="none" w:sz="0" w:space="0" w:color="auto"/>
                <w:right w:val="none" w:sz="0" w:space="0" w:color="auto"/>
              </w:divBdr>
            </w:div>
          </w:divsChild>
        </w:div>
        <w:div w:id="727804088">
          <w:marLeft w:val="0"/>
          <w:marRight w:val="0"/>
          <w:marTop w:val="0"/>
          <w:marBottom w:val="0"/>
          <w:divBdr>
            <w:top w:val="none" w:sz="0" w:space="0" w:color="auto"/>
            <w:left w:val="none" w:sz="0" w:space="0" w:color="auto"/>
            <w:bottom w:val="none" w:sz="0" w:space="0" w:color="auto"/>
            <w:right w:val="none" w:sz="0" w:space="0" w:color="auto"/>
          </w:divBdr>
          <w:divsChild>
            <w:div w:id="1476606000">
              <w:marLeft w:val="0"/>
              <w:marRight w:val="0"/>
              <w:marTop w:val="0"/>
              <w:marBottom w:val="0"/>
              <w:divBdr>
                <w:top w:val="none" w:sz="0" w:space="0" w:color="auto"/>
                <w:left w:val="none" w:sz="0" w:space="0" w:color="auto"/>
                <w:bottom w:val="none" w:sz="0" w:space="0" w:color="auto"/>
                <w:right w:val="none" w:sz="0" w:space="0" w:color="auto"/>
              </w:divBdr>
            </w:div>
          </w:divsChild>
        </w:div>
        <w:div w:id="1990093895">
          <w:marLeft w:val="0"/>
          <w:marRight w:val="0"/>
          <w:marTop w:val="0"/>
          <w:marBottom w:val="0"/>
          <w:divBdr>
            <w:top w:val="none" w:sz="0" w:space="0" w:color="auto"/>
            <w:left w:val="none" w:sz="0" w:space="0" w:color="auto"/>
            <w:bottom w:val="none" w:sz="0" w:space="0" w:color="auto"/>
            <w:right w:val="none" w:sz="0" w:space="0" w:color="auto"/>
          </w:divBdr>
          <w:divsChild>
            <w:div w:id="167133485">
              <w:marLeft w:val="0"/>
              <w:marRight w:val="0"/>
              <w:marTop w:val="0"/>
              <w:marBottom w:val="0"/>
              <w:divBdr>
                <w:top w:val="none" w:sz="0" w:space="0" w:color="auto"/>
                <w:left w:val="none" w:sz="0" w:space="0" w:color="auto"/>
                <w:bottom w:val="none" w:sz="0" w:space="0" w:color="auto"/>
                <w:right w:val="none" w:sz="0" w:space="0" w:color="auto"/>
              </w:divBdr>
            </w:div>
          </w:divsChild>
        </w:div>
        <w:div w:id="597833464">
          <w:marLeft w:val="0"/>
          <w:marRight w:val="0"/>
          <w:marTop w:val="0"/>
          <w:marBottom w:val="0"/>
          <w:divBdr>
            <w:top w:val="none" w:sz="0" w:space="0" w:color="auto"/>
            <w:left w:val="none" w:sz="0" w:space="0" w:color="auto"/>
            <w:bottom w:val="none" w:sz="0" w:space="0" w:color="auto"/>
            <w:right w:val="none" w:sz="0" w:space="0" w:color="auto"/>
          </w:divBdr>
          <w:divsChild>
            <w:div w:id="277378921">
              <w:marLeft w:val="0"/>
              <w:marRight w:val="0"/>
              <w:marTop w:val="0"/>
              <w:marBottom w:val="0"/>
              <w:divBdr>
                <w:top w:val="none" w:sz="0" w:space="0" w:color="auto"/>
                <w:left w:val="none" w:sz="0" w:space="0" w:color="auto"/>
                <w:bottom w:val="none" w:sz="0" w:space="0" w:color="auto"/>
                <w:right w:val="none" w:sz="0" w:space="0" w:color="auto"/>
              </w:divBdr>
            </w:div>
          </w:divsChild>
        </w:div>
        <w:div w:id="389422182">
          <w:marLeft w:val="0"/>
          <w:marRight w:val="0"/>
          <w:marTop w:val="0"/>
          <w:marBottom w:val="0"/>
          <w:divBdr>
            <w:top w:val="none" w:sz="0" w:space="0" w:color="auto"/>
            <w:left w:val="none" w:sz="0" w:space="0" w:color="auto"/>
            <w:bottom w:val="none" w:sz="0" w:space="0" w:color="auto"/>
            <w:right w:val="none" w:sz="0" w:space="0" w:color="auto"/>
          </w:divBdr>
          <w:divsChild>
            <w:div w:id="1690790336">
              <w:marLeft w:val="0"/>
              <w:marRight w:val="0"/>
              <w:marTop w:val="0"/>
              <w:marBottom w:val="0"/>
              <w:divBdr>
                <w:top w:val="none" w:sz="0" w:space="0" w:color="auto"/>
                <w:left w:val="none" w:sz="0" w:space="0" w:color="auto"/>
                <w:bottom w:val="none" w:sz="0" w:space="0" w:color="auto"/>
                <w:right w:val="none" w:sz="0" w:space="0" w:color="auto"/>
              </w:divBdr>
            </w:div>
          </w:divsChild>
        </w:div>
        <w:div w:id="919758472">
          <w:marLeft w:val="0"/>
          <w:marRight w:val="0"/>
          <w:marTop w:val="0"/>
          <w:marBottom w:val="0"/>
          <w:divBdr>
            <w:top w:val="none" w:sz="0" w:space="0" w:color="auto"/>
            <w:left w:val="none" w:sz="0" w:space="0" w:color="auto"/>
            <w:bottom w:val="none" w:sz="0" w:space="0" w:color="auto"/>
            <w:right w:val="none" w:sz="0" w:space="0" w:color="auto"/>
          </w:divBdr>
          <w:divsChild>
            <w:div w:id="311374002">
              <w:marLeft w:val="0"/>
              <w:marRight w:val="0"/>
              <w:marTop w:val="0"/>
              <w:marBottom w:val="0"/>
              <w:divBdr>
                <w:top w:val="none" w:sz="0" w:space="0" w:color="auto"/>
                <w:left w:val="none" w:sz="0" w:space="0" w:color="auto"/>
                <w:bottom w:val="none" w:sz="0" w:space="0" w:color="auto"/>
                <w:right w:val="none" w:sz="0" w:space="0" w:color="auto"/>
              </w:divBdr>
            </w:div>
          </w:divsChild>
        </w:div>
        <w:div w:id="382754725">
          <w:marLeft w:val="0"/>
          <w:marRight w:val="0"/>
          <w:marTop w:val="0"/>
          <w:marBottom w:val="0"/>
          <w:divBdr>
            <w:top w:val="none" w:sz="0" w:space="0" w:color="auto"/>
            <w:left w:val="none" w:sz="0" w:space="0" w:color="auto"/>
            <w:bottom w:val="none" w:sz="0" w:space="0" w:color="auto"/>
            <w:right w:val="none" w:sz="0" w:space="0" w:color="auto"/>
          </w:divBdr>
          <w:divsChild>
            <w:div w:id="77408556">
              <w:marLeft w:val="0"/>
              <w:marRight w:val="0"/>
              <w:marTop w:val="0"/>
              <w:marBottom w:val="0"/>
              <w:divBdr>
                <w:top w:val="none" w:sz="0" w:space="0" w:color="auto"/>
                <w:left w:val="none" w:sz="0" w:space="0" w:color="auto"/>
                <w:bottom w:val="none" w:sz="0" w:space="0" w:color="auto"/>
                <w:right w:val="none" w:sz="0" w:space="0" w:color="auto"/>
              </w:divBdr>
            </w:div>
          </w:divsChild>
        </w:div>
        <w:div w:id="494300842">
          <w:marLeft w:val="0"/>
          <w:marRight w:val="0"/>
          <w:marTop w:val="0"/>
          <w:marBottom w:val="0"/>
          <w:divBdr>
            <w:top w:val="none" w:sz="0" w:space="0" w:color="auto"/>
            <w:left w:val="none" w:sz="0" w:space="0" w:color="auto"/>
            <w:bottom w:val="none" w:sz="0" w:space="0" w:color="auto"/>
            <w:right w:val="none" w:sz="0" w:space="0" w:color="auto"/>
          </w:divBdr>
          <w:divsChild>
            <w:div w:id="1803300771">
              <w:marLeft w:val="0"/>
              <w:marRight w:val="0"/>
              <w:marTop w:val="0"/>
              <w:marBottom w:val="0"/>
              <w:divBdr>
                <w:top w:val="none" w:sz="0" w:space="0" w:color="auto"/>
                <w:left w:val="none" w:sz="0" w:space="0" w:color="auto"/>
                <w:bottom w:val="none" w:sz="0" w:space="0" w:color="auto"/>
                <w:right w:val="none" w:sz="0" w:space="0" w:color="auto"/>
              </w:divBdr>
            </w:div>
          </w:divsChild>
        </w:div>
        <w:div w:id="693993222">
          <w:marLeft w:val="0"/>
          <w:marRight w:val="0"/>
          <w:marTop w:val="0"/>
          <w:marBottom w:val="0"/>
          <w:divBdr>
            <w:top w:val="none" w:sz="0" w:space="0" w:color="auto"/>
            <w:left w:val="none" w:sz="0" w:space="0" w:color="auto"/>
            <w:bottom w:val="none" w:sz="0" w:space="0" w:color="auto"/>
            <w:right w:val="none" w:sz="0" w:space="0" w:color="auto"/>
          </w:divBdr>
          <w:divsChild>
            <w:div w:id="570773420">
              <w:marLeft w:val="0"/>
              <w:marRight w:val="0"/>
              <w:marTop w:val="0"/>
              <w:marBottom w:val="0"/>
              <w:divBdr>
                <w:top w:val="none" w:sz="0" w:space="0" w:color="auto"/>
                <w:left w:val="none" w:sz="0" w:space="0" w:color="auto"/>
                <w:bottom w:val="none" w:sz="0" w:space="0" w:color="auto"/>
                <w:right w:val="none" w:sz="0" w:space="0" w:color="auto"/>
              </w:divBdr>
            </w:div>
          </w:divsChild>
        </w:div>
        <w:div w:id="1972595164">
          <w:marLeft w:val="0"/>
          <w:marRight w:val="0"/>
          <w:marTop w:val="0"/>
          <w:marBottom w:val="0"/>
          <w:divBdr>
            <w:top w:val="none" w:sz="0" w:space="0" w:color="auto"/>
            <w:left w:val="none" w:sz="0" w:space="0" w:color="auto"/>
            <w:bottom w:val="none" w:sz="0" w:space="0" w:color="auto"/>
            <w:right w:val="none" w:sz="0" w:space="0" w:color="auto"/>
          </w:divBdr>
          <w:divsChild>
            <w:div w:id="638387814">
              <w:marLeft w:val="0"/>
              <w:marRight w:val="0"/>
              <w:marTop w:val="0"/>
              <w:marBottom w:val="0"/>
              <w:divBdr>
                <w:top w:val="none" w:sz="0" w:space="0" w:color="auto"/>
                <w:left w:val="none" w:sz="0" w:space="0" w:color="auto"/>
                <w:bottom w:val="none" w:sz="0" w:space="0" w:color="auto"/>
                <w:right w:val="none" w:sz="0" w:space="0" w:color="auto"/>
              </w:divBdr>
            </w:div>
          </w:divsChild>
        </w:div>
        <w:div w:id="1934821023">
          <w:marLeft w:val="0"/>
          <w:marRight w:val="0"/>
          <w:marTop w:val="0"/>
          <w:marBottom w:val="0"/>
          <w:divBdr>
            <w:top w:val="none" w:sz="0" w:space="0" w:color="auto"/>
            <w:left w:val="none" w:sz="0" w:space="0" w:color="auto"/>
            <w:bottom w:val="none" w:sz="0" w:space="0" w:color="auto"/>
            <w:right w:val="none" w:sz="0" w:space="0" w:color="auto"/>
          </w:divBdr>
          <w:divsChild>
            <w:div w:id="1415274175">
              <w:marLeft w:val="0"/>
              <w:marRight w:val="0"/>
              <w:marTop w:val="0"/>
              <w:marBottom w:val="0"/>
              <w:divBdr>
                <w:top w:val="none" w:sz="0" w:space="0" w:color="auto"/>
                <w:left w:val="none" w:sz="0" w:space="0" w:color="auto"/>
                <w:bottom w:val="none" w:sz="0" w:space="0" w:color="auto"/>
                <w:right w:val="none" w:sz="0" w:space="0" w:color="auto"/>
              </w:divBdr>
            </w:div>
          </w:divsChild>
        </w:div>
        <w:div w:id="368914736">
          <w:marLeft w:val="0"/>
          <w:marRight w:val="0"/>
          <w:marTop w:val="0"/>
          <w:marBottom w:val="0"/>
          <w:divBdr>
            <w:top w:val="none" w:sz="0" w:space="0" w:color="auto"/>
            <w:left w:val="none" w:sz="0" w:space="0" w:color="auto"/>
            <w:bottom w:val="none" w:sz="0" w:space="0" w:color="auto"/>
            <w:right w:val="none" w:sz="0" w:space="0" w:color="auto"/>
          </w:divBdr>
          <w:divsChild>
            <w:div w:id="2030526071">
              <w:marLeft w:val="0"/>
              <w:marRight w:val="0"/>
              <w:marTop w:val="0"/>
              <w:marBottom w:val="0"/>
              <w:divBdr>
                <w:top w:val="none" w:sz="0" w:space="0" w:color="auto"/>
                <w:left w:val="none" w:sz="0" w:space="0" w:color="auto"/>
                <w:bottom w:val="none" w:sz="0" w:space="0" w:color="auto"/>
                <w:right w:val="none" w:sz="0" w:space="0" w:color="auto"/>
              </w:divBdr>
            </w:div>
          </w:divsChild>
        </w:div>
        <w:div w:id="2027973772">
          <w:marLeft w:val="0"/>
          <w:marRight w:val="0"/>
          <w:marTop w:val="0"/>
          <w:marBottom w:val="0"/>
          <w:divBdr>
            <w:top w:val="none" w:sz="0" w:space="0" w:color="auto"/>
            <w:left w:val="none" w:sz="0" w:space="0" w:color="auto"/>
            <w:bottom w:val="none" w:sz="0" w:space="0" w:color="auto"/>
            <w:right w:val="none" w:sz="0" w:space="0" w:color="auto"/>
          </w:divBdr>
          <w:divsChild>
            <w:div w:id="142817147">
              <w:marLeft w:val="0"/>
              <w:marRight w:val="0"/>
              <w:marTop w:val="0"/>
              <w:marBottom w:val="0"/>
              <w:divBdr>
                <w:top w:val="none" w:sz="0" w:space="0" w:color="auto"/>
                <w:left w:val="none" w:sz="0" w:space="0" w:color="auto"/>
                <w:bottom w:val="none" w:sz="0" w:space="0" w:color="auto"/>
                <w:right w:val="none" w:sz="0" w:space="0" w:color="auto"/>
              </w:divBdr>
            </w:div>
          </w:divsChild>
        </w:div>
        <w:div w:id="459227246">
          <w:marLeft w:val="0"/>
          <w:marRight w:val="0"/>
          <w:marTop w:val="0"/>
          <w:marBottom w:val="0"/>
          <w:divBdr>
            <w:top w:val="none" w:sz="0" w:space="0" w:color="auto"/>
            <w:left w:val="none" w:sz="0" w:space="0" w:color="auto"/>
            <w:bottom w:val="none" w:sz="0" w:space="0" w:color="auto"/>
            <w:right w:val="none" w:sz="0" w:space="0" w:color="auto"/>
          </w:divBdr>
          <w:divsChild>
            <w:div w:id="1650595455">
              <w:marLeft w:val="0"/>
              <w:marRight w:val="0"/>
              <w:marTop w:val="0"/>
              <w:marBottom w:val="0"/>
              <w:divBdr>
                <w:top w:val="none" w:sz="0" w:space="0" w:color="auto"/>
                <w:left w:val="none" w:sz="0" w:space="0" w:color="auto"/>
                <w:bottom w:val="none" w:sz="0" w:space="0" w:color="auto"/>
                <w:right w:val="none" w:sz="0" w:space="0" w:color="auto"/>
              </w:divBdr>
            </w:div>
          </w:divsChild>
        </w:div>
        <w:div w:id="347804027">
          <w:marLeft w:val="0"/>
          <w:marRight w:val="0"/>
          <w:marTop w:val="0"/>
          <w:marBottom w:val="0"/>
          <w:divBdr>
            <w:top w:val="none" w:sz="0" w:space="0" w:color="auto"/>
            <w:left w:val="none" w:sz="0" w:space="0" w:color="auto"/>
            <w:bottom w:val="none" w:sz="0" w:space="0" w:color="auto"/>
            <w:right w:val="none" w:sz="0" w:space="0" w:color="auto"/>
          </w:divBdr>
          <w:divsChild>
            <w:div w:id="1190219438">
              <w:marLeft w:val="0"/>
              <w:marRight w:val="0"/>
              <w:marTop w:val="0"/>
              <w:marBottom w:val="0"/>
              <w:divBdr>
                <w:top w:val="none" w:sz="0" w:space="0" w:color="auto"/>
                <w:left w:val="none" w:sz="0" w:space="0" w:color="auto"/>
                <w:bottom w:val="none" w:sz="0" w:space="0" w:color="auto"/>
                <w:right w:val="none" w:sz="0" w:space="0" w:color="auto"/>
              </w:divBdr>
            </w:div>
          </w:divsChild>
        </w:div>
        <w:div w:id="1228145225">
          <w:marLeft w:val="0"/>
          <w:marRight w:val="0"/>
          <w:marTop w:val="0"/>
          <w:marBottom w:val="0"/>
          <w:divBdr>
            <w:top w:val="none" w:sz="0" w:space="0" w:color="auto"/>
            <w:left w:val="none" w:sz="0" w:space="0" w:color="auto"/>
            <w:bottom w:val="none" w:sz="0" w:space="0" w:color="auto"/>
            <w:right w:val="none" w:sz="0" w:space="0" w:color="auto"/>
          </w:divBdr>
          <w:divsChild>
            <w:div w:id="557741673">
              <w:marLeft w:val="0"/>
              <w:marRight w:val="0"/>
              <w:marTop w:val="0"/>
              <w:marBottom w:val="0"/>
              <w:divBdr>
                <w:top w:val="none" w:sz="0" w:space="0" w:color="auto"/>
                <w:left w:val="none" w:sz="0" w:space="0" w:color="auto"/>
                <w:bottom w:val="none" w:sz="0" w:space="0" w:color="auto"/>
                <w:right w:val="none" w:sz="0" w:space="0" w:color="auto"/>
              </w:divBdr>
            </w:div>
          </w:divsChild>
        </w:div>
        <w:div w:id="2058233655">
          <w:marLeft w:val="0"/>
          <w:marRight w:val="0"/>
          <w:marTop w:val="0"/>
          <w:marBottom w:val="0"/>
          <w:divBdr>
            <w:top w:val="none" w:sz="0" w:space="0" w:color="auto"/>
            <w:left w:val="none" w:sz="0" w:space="0" w:color="auto"/>
            <w:bottom w:val="none" w:sz="0" w:space="0" w:color="auto"/>
            <w:right w:val="none" w:sz="0" w:space="0" w:color="auto"/>
          </w:divBdr>
          <w:divsChild>
            <w:div w:id="613901556">
              <w:marLeft w:val="0"/>
              <w:marRight w:val="0"/>
              <w:marTop w:val="0"/>
              <w:marBottom w:val="0"/>
              <w:divBdr>
                <w:top w:val="none" w:sz="0" w:space="0" w:color="auto"/>
                <w:left w:val="none" w:sz="0" w:space="0" w:color="auto"/>
                <w:bottom w:val="none" w:sz="0" w:space="0" w:color="auto"/>
                <w:right w:val="none" w:sz="0" w:space="0" w:color="auto"/>
              </w:divBdr>
            </w:div>
          </w:divsChild>
        </w:div>
        <w:div w:id="1241408944">
          <w:marLeft w:val="0"/>
          <w:marRight w:val="0"/>
          <w:marTop w:val="0"/>
          <w:marBottom w:val="0"/>
          <w:divBdr>
            <w:top w:val="none" w:sz="0" w:space="0" w:color="auto"/>
            <w:left w:val="none" w:sz="0" w:space="0" w:color="auto"/>
            <w:bottom w:val="none" w:sz="0" w:space="0" w:color="auto"/>
            <w:right w:val="none" w:sz="0" w:space="0" w:color="auto"/>
          </w:divBdr>
          <w:divsChild>
            <w:div w:id="1772512615">
              <w:marLeft w:val="0"/>
              <w:marRight w:val="0"/>
              <w:marTop w:val="0"/>
              <w:marBottom w:val="0"/>
              <w:divBdr>
                <w:top w:val="none" w:sz="0" w:space="0" w:color="auto"/>
                <w:left w:val="none" w:sz="0" w:space="0" w:color="auto"/>
                <w:bottom w:val="none" w:sz="0" w:space="0" w:color="auto"/>
                <w:right w:val="none" w:sz="0" w:space="0" w:color="auto"/>
              </w:divBdr>
            </w:div>
          </w:divsChild>
        </w:div>
        <w:div w:id="813067421">
          <w:marLeft w:val="0"/>
          <w:marRight w:val="0"/>
          <w:marTop w:val="0"/>
          <w:marBottom w:val="0"/>
          <w:divBdr>
            <w:top w:val="none" w:sz="0" w:space="0" w:color="auto"/>
            <w:left w:val="none" w:sz="0" w:space="0" w:color="auto"/>
            <w:bottom w:val="none" w:sz="0" w:space="0" w:color="auto"/>
            <w:right w:val="none" w:sz="0" w:space="0" w:color="auto"/>
          </w:divBdr>
          <w:divsChild>
            <w:div w:id="874006958">
              <w:marLeft w:val="0"/>
              <w:marRight w:val="0"/>
              <w:marTop w:val="0"/>
              <w:marBottom w:val="0"/>
              <w:divBdr>
                <w:top w:val="none" w:sz="0" w:space="0" w:color="auto"/>
                <w:left w:val="none" w:sz="0" w:space="0" w:color="auto"/>
                <w:bottom w:val="none" w:sz="0" w:space="0" w:color="auto"/>
                <w:right w:val="none" w:sz="0" w:space="0" w:color="auto"/>
              </w:divBdr>
            </w:div>
          </w:divsChild>
        </w:div>
        <w:div w:id="877669492">
          <w:marLeft w:val="0"/>
          <w:marRight w:val="0"/>
          <w:marTop w:val="0"/>
          <w:marBottom w:val="0"/>
          <w:divBdr>
            <w:top w:val="none" w:sz="0" w:space="0" w:color="auto"/>
            <w:left w:val="none" w:sz="0" w:space="0" w:color="auto"/>
            <w:bottom w:val="none" w:sz="0" w:space="0" w:color="auto"/>
            <w:right w:val="none" w:sz="0" w:space="0" w:color="auto"/>
          </w:divBdr>
          <w:divsChild>
            <w:div w:id="1977903950">
              <w:marLeft w:val="0"/>
              <w:marRight w:val="0"/>
              <w:marTop w:val="0"/>
              <w:marBottom w:val="0"/>
              <w:divBdr>
                <w:top w:val="none" w:sz="0" w:space="0" w:color="auto"/>
                <w:left w:val="none" w:sz="0" w:space="0" w:color="auto"/>
                <w:bottom w:val="none" w:sz="0" w:space="0" w:color="auto"/>
                <w:right w:val="none" w:sz="0" w:space="0" w:color="auto"/>
              </w:divBdr>
            </w:div>
          </w:divsChild>
        </w:div>
        <w:div w:id="1102143118">
          <w:marLeft w:val="0"/>
          <w:marRight w:val="0"/>
          <w:marTop w:val="0"/>
          <w:marBottom w:val="0"/>
          <w:divBdr>
            <w:top w:val="none" w:sz="0" w:space="0" w:color="auto"/>
            <w:left w:val="none" w:sz="0" w:space="0" w:color="auto"/>
            <w:bottom w:val="none" w:sz="0" w:space="0" w:color="auto"/>
            <w:right w:val="none" w:sz="0" w:space="0" w:color="auto"/>
          </w:divBdr>
          <w:divsChild>
            <w:div w:id="4326138">
              <w:marLeft w:val="0"/>
              <w:marRight w:val="0"/>
              <w:marTop w:val="0"/>
              <w:marBottom w:val="0"/>
              <w:divBdr>
                <w:top w:val="none" w:sz="0" w:space="0" w:color="auto"/>
                <w:left w:val="none" w:sz="0" w:space="0" w:color="auto"/>
                <w:bottom w:val="none" w:sz="0" w:space="0" w:color="auto"/>
                <w:right w:val="none" w:sz="0" w:space="0" w:color="auto"/>
              </w:divBdr>
            </w:div>
          </w:divsChild>
        </w:div>
        <w:div w:id="1924409068">
          <w:marLeft w:val="0"/>
          <w:marRight w:val="0"/>
          <w:marTop w:val="0"/>
          <w:marBottom w:val="0"/>
          <w:divBdr>
            <w:top w:val="none" w:sz="0" w:space="0" w:color="auto"/>
            <w:left w:val="none" w:sz="0" w:space="0" w:color="auto"/>
            <w:bottom w:val="none" w:sz="0" w:space="0" w:color="auto"/>
            <w:right w:val="none" w:sz="0" w:space="0" w:color="auto"/>
          </w:divBdr>
          <w:divsChild>
            <w:div w:id="491721432">
              <w:marLeft w:val="0"/>
              <w:marRight w:val="0"/>
              <w:marTop w:val="0"/>
              <w:marBottom w:val="0"/>
              <w:divBdr>
                <w:top w:val="none" w:sz="0" w:space="0" w:color="auto"/>
                <w:left w:val="none" w:sz="0" w:space="0" w:color="auto"/>
                <w:bottom w:val="none" w:sz="0" w:space="0" w:color="auto"/>
                <w:right w:val="none" w:sz="0" w:space="0" w:color="auto"/>
              </w:divBdr>
            </w:div>
          </w:divsChild>
        </w:div>
        <w:div w:id="9991723">
          <w:marLeft w:val="0"/>
          <w:marRight w:val="0"/>
          <w:marTop w:val="0"/>
          <w:marBottom w:val="0"/>
          <w:divBdr>
            <w:top w:val="none" w:sz="0" w:space="0" w:color="auto"/>
            <w:left w:val="none" w:sz="0" w:space="0" w:color="auto"/>
            <w:bottom w:val="none" w:sz="0" w:space="0" w:color="auto"/>
            <w:right w:val="none" w:sz="0" w:space="0" w:color="auto"/>
          </w:divBdr>
          <w:divsChild>
            <w:div w:id="1156334366">
              <w:marLeft w:val="0"/>
              <w:marRight w:val="0"/>
              <w:marTop w:val="0"/>
              <w:marBottom w:val="0"/>
              <w:divBdr>
                <w:top w:val="none" w:sz="0" w:space="0" w:color="auto"/>
                <w:left w:val="none" w:sz="0" w:space="0" w:color="auto"/>
                <w:bottom w:val="none" w:sz="0" w:space="0" w:color="auto"/>
                <w:right w:val="none" w:sz="0" w:space="0" w:color="auto"/>
              </w:divBdr>
            </w:div>
          </w:divsChild>
        </w:div>
        <w:div w:id="859467848">
          <w:marLeft w:val="0"/>
          <w:marRight w:val="0"/>
          <w:marTop w:val="0"/>
          <w:marBottom w:val="0"/>
          <w:divBdr>
            <w:top w:val="none" w:sz="0" w:space="0" w:color="auto"/>
            <w:left w:val="none" w:sz="0" w:space="0" w:color="auto"/>
            <w:bottom w:val="none" w:sz="0" w:space="0" w:color="auto"/>
            <w:right w:val="none" w:sz="0" w:space="0" w:color="auto"/>
          </w:divBdr>
          <w:divsChild>
            <w:div w:id="2018923954">
              <w:marLeft w:val="0"/>
              <w:marRight w:val="0"/>
              <w:marTop w:val="0"/>
              <w:marBottom w:val="0"/>
              <w:divBdr>
                <w:top w:val="none" w:sz="0" w:space="0" w:color="auto"/>
                <w:left w:val="none" w:sz="0" w:space="0" w:color="auto"/>
                <w:bottom w:val="none" w:sz="0" w:space="0" w:color="auto"/>
                <w:right w:val="none" w:sz="0" w:space="0" w:color="auto"/>
              </w:divBdr>
            </w:div>
          </w:divsChild>
        </w:div>
        <w:div w:id="911040034">
          <w:marLeft w:val="0"/>
          <w:marRight w:val="0"/>
          <w:marTop w:val="0"/>
          <w:marBottom w:val="0"/>
          <w:divBdr>
            <w:top w:val="none" w:sz="0" w:space="0" w:color="auto"/>
            <w:left w:val="none" w:sz="0" w:space="0" w:color="auto"/>
            <w:bottom w:val="none" w:sz="0" w:space="0" w:color="auto"/>
            <w:right w:val="none" w:sz="0" w:space="0" w:color="auto"/>
          </w:divBdr>
          <w:divsChild>
            <w:div w:id="611593687">
              <w:marLeft w:val="0"/>
              <w:marRight w:val="0"/>
              <w:marTop w:val="0"/>
              <w:marBottom w:val="0"/>
              <w:divBdr>
                <w:top w:val="none" w:sz="0" w:space="0" w:color="auto"/>
                <w:left w:val="none" w:sz="0" w:space="0" w:color="auto"/>
                <w:bottom w:val="none" w:sz="0" w:space="0" w:color="auto"/>
                <w:right w:val="none" w:sz="0" w:space="0" w:color="auto"/>
              </w:divBdr>
            </w:div>
          </w:divsChild>
        </w:div>
        <w:div w:id="1529247826">
          <w:marLeft w:val="0"/>
          <w:marRight w:val="0"/>
          <w:marTop w:val="0"/>
          <w:marBottom w:val="0"/>
          <w:divBdr>
            <w:top w:val="none" w:sz="0" w:space="0" w:color="auto"/>
            <w:left w:val="none" w:sz="0" w:space="0" w:color="auto"/>
            <w:bottom w:val="none" w:sz="0" w:space="0" w:color="auto"/>
            <w:right w:val="none" w:sz="0" w:space="0" w:color="auto"/>
          </w:divBdr>
          <w:divsChild>
            <w:div w:id="1891375638">
              <w:marLeft w:val="0"/>
              <w:marRight w:val="0"/>
              <w:marTop w:val="0"/>
              <w:marBottom w:val="0"/>
              <w:divBdr>
                <w:top w:val="none" w:sz="0" w:space="0" w:color="auto"/>
                <w:left w:val="none" w:sz="0" w:space="0" w:color="auto"/>
                <w:bottom w:val="none" w:sz="0" w:space="0" w:color="auto"/>
                <w:right w:val="none" w:sz="0" w:space="0" w:color="auto"/>
              </w:divBdr>
            </w:div>
          </w:divsChild>
        </w:div>
        <w:div w:id="839589783">
          <w:marLeft w:val="0"/>
          <w:marRight w:val="0"/>
          <w:marTop w:val="0"/>
          <w:marBottom w:val="0"/>
          <w:divBdr>
            <w:top w:val="none" w:sz="0" w:space="0" w:color="auto"/>
            <w:left w:val="none" w:sz="0" w:space="0" w:color="auto"/>
            <w:bottom w:val="none" w:sz="0" w:space="0" w:color="auto"/>
            <w:right w:val="none" w:sz="0" w:space="0" w:color="auto"/>
          </w:divBdr>
          <w:divsChild>
            <w:div w:id="2107731056">
              <w:marLeft w:val="0"/>
              <w:marRight w:val="0"/>
              <w:marTop w:val="0"/>
              <w:marBottom w:val="0"/>
              <w:divBdr>
                <w:top w:val="none" w:sz="0" w:space="0" w:color="auto"/>
                <w:left w:val="none" w:sz="0" w:space="0" w:color="auto"/>
                <w:bottom w:val="none" w:sz="0" w:space="0" w:color="auto"/>
                <w:right w:val="none" w:sz="0" w:space="0" w:color="auto"/>
              </w:divBdr>
            </w:div>
          </w:divsChild>
        </w:div>
        <w:div w:id="1693340261">
          <w:marLeft w:val="0"/>
          <w:marRight w:val="0"/>
          <w:marTop w:val="0"/>
          <w:marBottom w:val="0"/>
          <w:divBdr>
            <w:top w:val="none" w:sz="0" w:space="0" w:color="auto"/>
            <w:left w:val="none" w:sz="0" w:space="0" w:color="auto"/>
            <w:bottom w:val="none" w:sz="0" w:space="0" w:color="auto"/>
            <w:right w:val="none" w:sz="0" w:space="0" w:color="auto"/>
          </w:divBdr>
          <w:divsChild>
            <w:div w:id="2119522419">
              <w:marLeft w:val="0"/>
              <w:marRight w:val="0"/>
              <w:marTop w:val="0"/>
              <w:marBottom w:val="0"/>
              <w:divBdr>
                <w:top w:val="none" w:sz="0" w:space="0" w:color="auto"/>
                <w:left w:val="none" w:sz="0" w:space="0" w:color="auto"/>
                <w:bottom w:val="none" w:sz="0" w:space="0" w:color="auto"/>
                <w:right w:val="none" w:sz="0" w:space="0" w:color="auto"/>
              </w:divBdr>
            </w:div>
          </w:divsChild>
        </w:div>
        <w:div w:id="1701585423">
          <w:marLeft w:val="0"/>
          <w:marRight w:val="0"/>
          <w:marTop w:val="0"/>
          <w:marBottom w:val="0"/>
          <w:divBdr>
            <w:top w:val="none" w:sz="0" w:space="0" w:color="auto"/>
            <w:left w:val="none" w:sz="0" w:space="0" w:color="auto"/>
            <w:bottom w:val="none" w:sz="0" w:space="0" w:color="auto"/>
            <w:right w:val="none" w:sz="0" w:space="0" w:color="auto"/>
          </w:divBdr>
          <w:divsChild>
            <w:div w:id="47582648">
              <w:marLeft w:val="0"/>
              <w:marRight w:val="0"/>
              <w:marTop w:val="0"/>
              <w:marBottom w:val="0"/>
              <w:divBdr>
                <w:top w:val="none" w:sz="0" w:space="0" w:color="auto"/>
                <w:left w:val="none" w:sz="0" w:space="0" w:color="auto"/>
                <w:bottom w:val="none" w:sz="0" w:space="0" w:color="auto"/>
                <w:right w:val="none" w:sz="0" w:space="0" w:color="auto"/>
              </w:divBdr>
            </w:div>
          </w:divsChild>
        </w:div>
        <w:div w:id="2077170245">
          <w:marLeft w:val="0"/>
          <w:marRight w:val="0"/>
          <w:marTop w:val="0"/>
          <w:marBottom w:val="0"/>
          <w:divBdr>
            <w:top w:val="none" w:sz="0" w:space="0" w:color="auto"/>
            <w:left w:val="none" w:sz="0" w:space="0" w:color="auto"/>
            <w:bottom w:val="none" w:sz="0" w:space="0" w:color="auto"/>
            <w:right w:val="none" w:sz="0" w:space="0" w:color="auto"/>
          </w:divBdr>
          <w:divsChild>
            <w:div w:id="661011970">
              <w:marLeft w:val="0"/>
              <w:marRight w:val="0"/>
              <w:marTop w:val="0"/>
              <w:marBottom w:val="0"/>
              <w:divBdr>
                <w:top w:val="none" w:sz="0" w:space="0" w:color="auto"/>
                <w:left w:val="none" w:sz="0" w:space="0" w:color="auto"/>
                <w:bottom w:val="none" w:sz="0" w:space="0" w:color="auto"/>
                <w:right w:val="none" w:sz="0" w:space="0" w:color="auto"/>
              </w:divBdr>
            </w:div>
          </w:divsChild>
        </w:div>
        <w:div w:id="1006401012">
          <w:marLeft w:val="0"/>
          <w:marRight w:val="0"/>
          <w:marTop w:val="0"/>
          <w:marBottom w:val="0"/>
          <w:divBdr>
            <w:top w:val="none" w:sz="0" w:space="0" w:color="auto"/>
            <w:left w:val="none" w:sz="0" w:space="0" w:color="auto"/>
            <w:bottom w:val="none" w:sz="0" w:space="0" w:color="auto"/>
            <w:right w:val="none" w:sz="0" w:space="0" w:color="auto"/>
          </w:divBdr>
          <w:divsChild>
            <w:div w:id="1735932446">
              <w:marLeft w:val="0"/>
              <w:marRight w:val="0"/>
              <w:marTop w:val="0"/>
              <w:marBottom w:val="0"/>
              <w:divBdr>
                <w:top w:val="none" w:sz="0" w:space="0" w:color="auto"/>
                <w:left w:val="none" w:sz="0" w:space="0" w:color="auto"/>
                <w:bottom w:val="none" w:sz="0" w:space="0" w:color="auto"/>
                <w:right w:val="none" w:sz="0" w:space="0" w:color="auto"/>
              </w:divBdr>
            </w:div>
          </w:divsChild>
        </w:div>
        <w:div w:id="897941423">
          <w:marLeft w:val="0"/>
          <w:marRight w:val="0"/>
          <w:marTop w:val="0"/>
          <w:marBottom w:val="0"/>
          <w:divBdr>
            <w:top w:val="none" w:sz="0" w:space="0" w:color="auto"/>
            <w:left w:val="none" w:sz="0" w:space="0" w:color="auto"/>
            <w:bottom w:val="none" w:sz="0" w:space="0" w:color="auto"/>
            <w:right w:val="none" w:sz="0" w:space="0" w:color="auto"/>
          </w:divBdr>
          <w:divsChild>
            <w:div w:id="1127162437">
              <w:marLeft w:val="0"/>
              <w:marRight w:val="0"/>
              <w:marTop w:val="0"/>
              <w:marBottom w:val="0"/>
              <w:divBdr>
                <w:top w:val="none" w:sz="0" w:space="0" w:color="auto"/>
                <w:left w:val="none" w:sz="0" w:space="0" w:color="auto"/>
                <w:bottom w:val="none" w:sz="0" w:space="0" w:color="auto"/>
                <w:right w:val="none" w:sz="0" w:space="0" w:color="auto"/>
              </w:divBdr>
            </w:div>
          </w:divsChild>
        </w:div>
        <w:div w:id="275330131">
          <w:marLeft w:val="0"/>
          <w:marRight w:val="0"/>
          <w:marTop w:val="0"/>
          <w:marBottom w:val="0"/>
          <w:divBdr>
            <w:top w:val="none" w:sz="0" w:space="0" w:color="auto"/>
            <w:left w:val="none" w:sz="0" w:space="0" w:color="auto"/>
            <w:bottom w:val="none" w:sz="0" w:space="0" w:color="auto"/>
            <w:right w:val="none" w:sz="0" w:space="0" w:color="auto"/>
          </w:divBdr>
          <w:divsChild>
            <w:div w:id="484977407">
              <w:marLeft w:val="0"/>
              <w:marRight w:val="0"/>
              <w:marTop w:val="0"/>
              <w:marBottom w:val="0"/>
              <w:divBdr>
                <w:top w:val="none" w:sz="0" w:space="0" w:color="auto"/>
                <w:left w:val="none" w:sz="0" w:space="0" w:color="auto"/>
                <w:bottom w:val="none" w:sz="0" w:space="0" w:color="auto"/>
                <w:right w:val="none" w:sz="0" w:space="0" w:color="auto"/>
              </w:divBdr>
            </w:div>
          </w:divsChild>
        </w:div>
        <w:div w:id="1386174016">
          <w:marLeft w:val="0"/>
          <w:marRight w:val="0"/>
          <w:marTop w:val="0"/>
          <w:marBottom w:val="0"/>
          <w:divBdr>
            <w:top w:val="none" w:sz="0" w:space="0" w:color="auto"/>
            <w:left w:val="none" w:sz="0" w:space="0" w:color="auto"/>
            <w:bottom w:val="none" w:sz="0" w:space="0" w:color="auto"/>
            <w:right w:val="none" w:sz="0" w:space="0" w:color="auto"/>
          </w:divBdr>
          <w:divsChild>
            <w:div w:id="2031177719">
              <w:marLeft w:val="0"/>
              <w:marRight w:val="0"/>
              <w:marTop w:val="0"/>
              <w:marBottom w:val="0"/>
              <w:divBdr>
                <w:top w:val="none" w:sz="0" w:space="0" w:color="auto"/>
                <w:left w:val="none" w:sz="0" w:space="0" w:color="auto"/>
                <w:bottom w:val="none" w:sz="0" w:space="0" w:color="auto"/>
                <w:right w:val="none" w:sz="0" w:space="0" w:color="auto"/>
              </w:divBdr>
            </w:div>
          </w:divsChild>
        </w:div>
        <w:div w:id="1917400821">
          <w:marLeft w:val="0"/>
          <w:marRight w:val="0"/>
          <w:marTop w:val="0"/>
          <w:marBottom w:val="0"/>
          <w:divBdr>
            <w:top w:val="none" w:sz="0" w:space="0" w:color="auto"/>
            <w:left w:val="none" w:sz="0" w:space="0" w:color="auto"/>
            <w:bottom w:val="none" w:sz="0" w:space="0" w:color="auto"/>
            <w:right w:val="none" w:sz="0" w:space="0" w:color="auto"/>
          </w:divBdr>
          <w:divsChild>
            <w:div w:id="1690640629">
              <w:marLeft w:val="0"/>
              <w:marRight w:val="0"/>
              <w:marTop w:val="0"/>
              <w:marBottom w:val="0"/>
              <w:divBdr>
                <w:top w:val="none" w:sz="0" w:space="0" w:color="auto"/>
                <w:left w:val="none" w:sz="0" w:space="0" w:color="auto"/>
                <w:bottom w:val="none" w:sz="0" w:space="0" w:color="auto"/>
                <w:right w:val="none" w:sz="0" w:space="0" w:color="auto"/>
              </w:divBdr>
            </w:div>
          </w:divsChild>
        </w:div>
        <w:div w:id="796293653">
          <w:marLeft w:val="0"/>
          <w:marRight w:val="0"/>
          <w:marTop w:val="0"/>
          <w:marBottom w:val="0"/>
          <w:divBdr>
            <w:top w:val="none" w:sz="0" w:space="0" w:color="auto"/>
            <w:left w:val="none" w:sz="0" w:space="0" w:color="auto"/>
            <w:bottom w:val="none" w:sz="0" w:space="0" w:color="auto"/>
            <w:right w:val="none" w:sz="0" w:space="0" w:color="auto"/>
          </w:divBdr>
          <w:divsChild>
            <w:div w:id="1775244591">
              <w:marLeft w:val="0"/>
              <w:marRight w:val="0"/>
              <w:marTop w:val="0"/>
              <w:marBottom w:val="0"/>
              <w:divBdr>
                <w:top w:val="none" w:sz="0" w:space="0" w:color="auto"/>
                <w:left w:val="none" w:sz="0" w:space="0" w:color="auto"/>
                <w:bottom w:val="none" w:sz="0" w:space="0" w:color="auto"/>
                <w:right w:val="none" w:sz="0" w:space="0" w:color="auto"/>
              </w:divBdr>
            </w:div>
          </w:divsChild>
        </w:div>
        <w:div w:id="182517767">
          <w:marLeft w:val="0"/>
          <w:marRight w:val="0"/>
          <w:marTop w:val="0"/>
          <w:marBottom w:val="0"/>
          <w:divBdr>
            <w:top w:val="none" w:sz="0" w:space="0" w:color="auto"/>
            <w:left w:val="none" w:sz="0" w:space="0" w:color="auto"/>
            <w:bottom w:val="none" w:sz="0" w:space="0" w:color="auto"/>
            <w:right w:val="none" w:sz="0" w:space="0" w:color="auto"/>
          </w:divBdr>
          <w:divsChild>
            <w:div w:id="719018377">
              <w:marLeft w:val="0"/>
              <w:marRight w:val="0"/>
              <w:marTop w:val="0"/>
              <w:marBottom w:val="0"/>
              <w:divBdr>
                <w:top w:val="none" w:sz="0" w:space="0" w:color="auto"/>
                <w:left w:val="none" w:sz="0" w:space="0" w:color="auto"/>
                <w:bottom w:val="none" w:sz="0" w:space="0" w:color="auto"/>
                <w:right w:val="none" w:sz="0" w:space="0" w:color="auto"/>
              </w:divBdr>
            </w:div>
          </w:divsChild>
        </w:div>
        <w:div w:id="449518620">
          <w:marLeft w:val="0"/>
          <w:marRight w:val="0"/>
          <w:marTop w:val="0"/>
          <w:marBottom w:val="0"/>
          <w:divBdr>
            <w:top w:val="none" w:sz="0" w:space="0" w:color="auto"/>
            <w:left w:val="none" w:sz="0" w:space="0" w:color="auto"/>
            <w:bottom w:val="none" w:sz="0" w:space="0" w:color="auto"/>
            <w:right w:val="none" w:sz="0" w:space="0" w:color="auto"/>
          </w:divBdr>
          <w:divsChild>
            <w:div w:id="85811307">
              <w:marLeft w:val="0"/>
              <w:marRight w:val="0"/>
              <w:marTop w:val="0"/>
              <w:marBottom w:val="0"/>
              <w:divBdr>
                <w:top w:val="none" w:sz="0" w:space="0" w:color="auto"/>
                <w:left w:val="none" w:sz="0" w:space="0" w:color="auto"/>
                <w:bottom w:val="none" w:sz="0" w:space="0" w:color="auto"/>
                <w:right w:val="none" w:sz="0" w:space="0" w:color="auto"/>
              </w:divBdr>
            </w:div>
          </w:divsChild>
        </w:div>
        <w:div w:id="1049453013">
          <w:marLeft w:val="0"/>
          <w:marRight w:val="0"/>
          <w:marTop w:val="0"/>
          <w:marBottom w:val="0"/>
          <w:divBdr>
            <w:top w:val="none" w:sz="0" w:space="0" w:color="auto"/>
            <w:left w:val="none" w:sz="0" w:space="0" w:color="auto"/>
            <w:bottom w:val="none" w:sz="0" w:space="0" w:color="auto"/>
            <w:right w:val="none" w:sz="0" w:space="0" w:color="auto"/>
          </w:divBdr>
          <w:divsChild>
            <w:div w:id="1979148327">
              <w:marLeft w:val="0"/>
              <w:marRight w:val="0"/>
              <w:marTop w:val="0"/>
              <w:marBottom w:val="0"/>
              <w:divBdr>
                <w:top w:val="none" w:sz="0" w:space="0" w:color="auto"/>
                <w:left w:val="none" w:sz="0" w:space="0" w:color="auto"/>
                <w:bottom w:val="none" w:sz="0" w:space="0" w:color="auto"/>
                <w:right w:val="none" w:sz="0" w:space="0" w:color="auto"/>
              </w:divBdr>
            </w:div>
          </w:divsChild>
        </w:div>
        <w:div w:id="305860350">
          <w:marLeft w:val="0"/>
          <w:marRight w:val="0"/>
          <w:marTop w:val="0"/>
          <w:marBottom w:val="0"/>
          <w:divBdr>
            <w:top w:val="none" w:sz="0" w:space="0" w:color="auto"/>
            <w:left w:val="none" w:sz="0" w:space="0" w:color="auto"/>
            <w:bottom w:val="none" w:sz="0" w:space="0" w:color="auto"/>
            <w:right w:val="none" w:sz="0" w:space="0" w:color="auto"/>
          </w:divBdr>
          <w:divsChild>
            <w:div w:id="1079135631">
              <w:marLeft w:val="0"/>
              <w:marRight w:val="0"/>
              <w:marTop w:val="0"/>
              <w:marBottom w:val="0"/>
              <w:divBdr>
                <w:top w:val="none" w:sz="0" w:space="0" w:color="auto"/>
                <w:left w:val="none" w:sz="0" w:space="0" w:color="auto"/>
                <w:bottom w:val="none" w:sz="0" w:space="0" w:color="auto"/>
                <w:right w:val="none" w:sz="0" w:space="0" w:color="auto"/>
              </w:divBdr>
            </w:div>
          </w:divsChild>
        </w:div>
        <w:div w:id="1688169877">
          <w:marLeft w:val="0"/>
          <w:marRight w:val="0"/>
          <w:marTop w:val="0"/>
          <w:marBottom w:val="0"/>
          <w:divBdr>
            <w:top w:val="none" w:sz="0" w:space="0" w:color="auto"/>
            <w:left w:val="none" w:sz="0" w:space="0" w:color="auto"/>
            <w:bottom w:val="none" w:sz="0" w:space="0" w:color="auto"/>
            <w:right w:val="none" w:sz="0" w:space="0" w:color="auto"/>
          </w:divBdr>
          <w:divsChild>
            <w:div w:id="947666083">
              <w:marLeft w:val="0"/>
              <w:marRight w:val="0"/>
              <w:marTop w:val="0"/>
              <w:marBottom w:val="0"/>
              <w:divBdr>
                <w:top w:val="none" w:sz="0" w:space="0" w:color="auto"/>
                <w:left w:val="none" w:sz="0" w:space="0" w:color="auto"/>
                <w:bottom w:val="none" w:sz="0" w:space="0" w:color="auto"/>
                <w:right w:val="none" w:sz="0" w:space="0" w:color="auto"/>
              </w:divBdr>
            </w:div>
          </w:divsChild>
        </w:div>
        <w:div w:id="587926843">
          <w:marLeft w:val="0"/>
          <w:marRight w:val="0"/>
          <w:marTop w:val="0"/>
          <w:marBottom w:val="0"/>
          <w:divBdr>
            <w:top w:val="none" w:sz="0" w:space="0" w:color="auto"/>
            <w:left w:val="none" w:sz="0" w:space="0" w:color="auto"/>
            <w:bottom w:val="none" w:sz="0" w:space="0" w:color="auto"/>
            <w:right w:val="none" w:sz="0" w:space="0" w:color="auto"/>
          </w:divBdr>
          <w:divsChild>
            <w:div w:id="102651801">
              <w:marLeft w:val="0"/>
              <w:marRight w:val="0"/>
              <w:marTop w:val="0"/>
              <w:marBottom w:val="0"/>
              <w:divBdr>
                <w:top w:val="none" w:sz="0" w:space="0" w:color="auto"/>
                <w:left w:val="none" w:sz="0" w:space="0" w:color="auto"/>
                <w:bottom w:val="none" w:sz="0" w:space="0" w:color="auto"/>
                <w:right w:val="none" w:sz="0" w:space="0" w:color="auto"/>
              </w:divBdr>
            </w:div>
          </w:divsChild>
        </w:div>
        <w:div w:id="1922178821">
          <w:marLeft w:val="0"/>
          <w:marRight w:val="0"/>
          <w:marTop w:val="0"/>
          <w:marBottom w:val="0"/>
          <w:divBdr>
            <w:top w:val="none" w:sz="0" w:space="0" w:color="auto"/>
            <w:left w:val="none" w:sz="0" w:space="0" w:color="auto"/>
            <w:bottom w:val="none" w:sz="0" w:space="0" w:color="auto"/>
            <w:right w:val="none" w:sz="0" w:space="0" w:color="auto"/>
          </w:divBdr>
          <w:divsChild>
            <w:div w:id="189034680">
              <w:marLeft w:val="0"/>
              <w:marRight w:val="0"/>
              <w:marTop w:val="0"/>
              <w:marBottom w:val="0"/>
              <w:divBdr>
                <w:top w:val="none" w:sz="0" w:space="0" w:color="auto"/>
                <w:left w:val="none" w:sz="0" w:space="0" w:color="auto"/>
                <w:bottom w:val="none" w:sz="0" w:space="0" w:color="auto"/>
                <w:right w:val="none" w:sz="0" w:space="0" w:color="auto"/>
              </w:divBdr>
            </w:div>
          </w:divsChild>
        </w:div>
        <w:div w:id="168524156">
          <w:marLeft w:val="0"/>
          <w:marRight w:val="0"/>
          <w:marTop w:val="0"/>
          <w:marBottom w:val="0"/>
          <w:divBdr>
            <w:top w:val="none" w:sz="0" w:space="0" w:color="auto"/>
            <w:left w:val="none" w:sz="0" w:space="0" w:color="auto"/>
            <w:bottom w:val="none" w:sz="0" w:space="0" w:color="auto"/>
            <w:right w:val="none" w:sz="0" w:space="0" w:color="auto"/>
          </w:divBdr>
          <w:divsChild>
            <w:div w:id="329454200">
              <w:marLeft w:val="0"/>
              <w:marRight w:val="0"/>
              <w:marTop w:val="0"/>
              <w:marBottom w:val="0"/>
              <w:divBdr>
                <w:top w:val="none" w:sz="0" w:space="0" w:color="auto"/>
                <w:left w:val="none" w:sz="0" w:space="0" w:color="auto"/>
                <w:bottom w:val="none" w:sz="0" w:space="0" w:color="auto"/>
                <w:right w:val="none" w:sz="0" w:space="0" w:color="auto"/>
              </w:divBdr>
            </w:div>
          </w:divsChild>
        </w:div>
        <w:div w:id="922227602">
          <w:marLeft w:val="0"/>
          <w:marRight w:val="0"/>
          <w:marTop w:val="0"/>
          <w:marBottom w:val="0"/>
          <w:divBdr>
            <w:top w:val="none" w:sz="0" w:space="0" w:color="auto"/>
            <w:left w:val="none" w:sz="0" w:space="0" w:color="auto"/>
            <w:bottom w:val="none" w:sz="0" w:space="0" w:color="auto"/>
            <w:right w:val="none" w:sz="0" w:space="0" w:color="auto"/>
          </w:divBdr>
          <w:divsChild>
            <w:div w:id="598103618">
              <w:marLeft w:val="0"/>
              <w:marRight w:val="0"/>
              <w:marTop w:val="0"/>
              <w:marBottom w:val="0"/>
              <w:divBdr>
                <w:top w:val="none" w:sz="0" w:space="0" w:color="auto"/>
                <w:left w:val="none" w:sz="0" w:space="0" w:color="auto"/>
                <w:bottom w:val="none" w:sz="0" w:space="0" w:color="auto"/>
                <w:right w:val="none" w:sz="0" w:space="0" w:color="auto"/>
              </w:divBdr>
            </w:div>
          </w:divsChild>
        </w:div>
        <w:div w:id="893154600">
          <w:marLeft w:val="0"/>
          <w:marRight w:val="0"/>
          <w:marTop w:val="0"/>
          <w:marBottom w:val="0"/>
          <w:divBdr>
            <w:top w:val="none" w:sz="0" w:space="0" w:color="auto"/>
            <w:left w:val="none" w:sz="0" w:space="0" w:color="auto"/>
            <w:bottom w:val="none" w:sz="0" w:space="0" w:color="auto"/>
            <w:right w:val="none" w:sz="0" w:space="0" w:color="auto"/>
          </w:divBdr>
          <w:divsChild>
            <w:div w:id="1712532171">
              <w:marLeft w:val="0"/>
              <w:marRight w:val="0"/>
              <w:marTop w:val="0"/>
              <w:marBottom w:val="0"/>
              <w:divBdr>
                <w:top w:val="none" w:sz="0" w:space="0" w:color="auto"/>
                <w:left w:val="none" w:sz="0" w:space="0" w:color="auto"/>
                <w:bottom w:val="none" w:sz="0" w:space="0" w:color="auto"/>
                <w:right w:val="none" w:sz="0" w:space="0" w:color="auto"/>
              </w:divBdr>
            </w:div>
          </w:divsChild>
        </w:div>
        <w:div w:id="664942889">
          <w:marLeft w:val="0"/>
          <w:marRight w:val="0"/>
          <w:marTop w:val="0"/>
          <w:marBottom w:val="0"/>
          <w:divBdr>
            <w:top w:val="none" w:sz="0" w:space="0" w:color="auto"/>
            <w:left w:val="none" w:sz="0" w:space="0" w:color="auto"/>
            <w:bottom w:val="none" w:sz="0" w:space="0" w:color="auto"/>
            <w:right w:val="none" w:sz="0" w:space="0" w:color="auto"/>
          </w:divBdr>
          <w:divsChild>
            <w:div w:id="634991687">
              <w:marLeft w:val="0"/>
              <w:marRight w:val="0"/>
              <w:marTop w:val="0"/>
              <w:marBottom w:val="0"/>
              <w:divBdr>
                <w:top w:val="none" w:sz="0" w:space="0" w:color="auto"/>
                <w:left w:val="none" w:sz="0" w:space="0" w:color="auto"/>
                <w:bottom w:val="none" w:sz="0" w:space="0" w:color="auto"/>
                <w:right w:val="none" w:sz="0" w:space="0" w:color="auto"/>
              </w:divBdr>
            </w:div>
          </w:divsChild>
        </w:div>
        <w:div w:id="259073157">
          <w:marLeft w:val="0"/>
          <w:marRight w:val="0"/>
          <w:marTop w:val="0"/>
          <w:marBottom w:val="0"/>
          <w:divBdr>
            <w:top w:val="none" w:sz="0" w:space="0" w:color="auto"/>
            <w:left w:val="none" w:sz="0" w:space="0" w:color="auto"/>
            <w:bottom w:val="none" w:sz="0" w:space="0" w:color="auto"/>
            <w:right w:val="none" w:sz="0" w:space="0" w:color="auto"/>
          </w:divBdr>
          <w:divsChild>
            <w:div w:id="2075468943">
              <w:marLeft w:val="0"/>
              <w:marRight w:val="0"/>
              <w:marTop w:val="0"/>
              <w:marBottom w:val="0"/>
              <w:divBdr>
                <w:top w:val="none" w:sz="0" w:space="0" w:color="auto"/>
                <w:left w:val="none" w:sz="0" w:space="0" w:color="auto"/>
                <w:bottom w:val="none" w:sz="0" w:space="0" w:color="auto"/>
                <w:right w:val="none" w:sz="0" w:space="0" w:color="auto"/>
              </w:divBdr>
            </w:div>
          </w:divsChild>
        </w:div>
        <w:div w:id="1853760990">
          <w:marLeft w:val="0"/>
          <w:marRight w:val="0"/>
          <w:marTop w:val="0"/>
          <w:marBottom w:val="0"/>
          <w:divBdr>
            <w:top w:val="none" w:sz="0" w:space="0" w:color="auto"/>
            <w:left w:val="none" w:sz="0" w:space="0" w:color="auto"/>
            <w:bottom w:val="none" w:sz="0" w:space="0" w:color="auto"/>
            <w:right w:val="none" w:sz="0" w:space="0" w:color="auto"/>
          </w:divBdr>
          <w:divsChild>
            <w:div w:id="344135764">
              <w:marLeft w:val="0"/>
              <w:marRight w:val="0"/>
              <w:marTop w:val="0"/>
              <w:marBottom w:val="0"/>
              <w:divBdr>
                <w:top w:val="none" w:sz="0" w:space="0" w:color="auto"/>
                <w:left w:val="none" w:sz="0" w:space="0" w:color="auto"/>
                <w:bottom w:val="none" w:sz="0" w:space="0" w:color="auto"/>
                <w:right w:val="none" w:sz="0" w:space="0" w:color="auto"/>
              </w:divBdr>
            </w:div>
          </w:divsChild>
        </w:div>
        <w:div w:id="1687949641">
          <w:marLeft w:val="0"/>
          <w:marRight w:val="0"/>
          <w:marTop w:val="0"/>
          <w:marBottom w:val="0"/>
          <w:divBdr>
            <w:top w:val="none" w:sz="0" w:space="0" w:color="auto"/>
            <w:left w:val="none" w:sz="0" w:space="0" w:color="auto"/>
            <w:bottom w:val="none" w:sz="0" w:space="0" w:color="auto"/>
            <w:right w:val="none" w:sz="0" w:space="0" w:color="auto"/>
          </w:divBdr>
          <w:divsChild>
            <w:div w:id="926772274">
              <w:marLeft w:val="0"/>
              <w:marRight w:val="0"/>
              <w:marTop w:val="0"/>
              <w:marBottom w:val="0"/>
              <w:divBdr>
                <w:top w:val="none" w:sz="0" w:space="0" w:color="auto"/>
                <w:left w:val="none" w:sz="0" w:space="0" w:color="auto"/>
                <w:bottom w:val="none" w:sz="0" w:space="0" w:color="auto"/>
                <w:right w:val="none" w:sz="0" w:space="0" w:color="auto"/>
              </w:divBdr>
            </w:div>
          </w:divsChild>
        </w:div>
        <w:div w:id="680819466">
          <w:marLeft w:val="0"/>
          <w:marRight w:val="0"/>
          <w:marTop w:val="0"/>
          <w:marBottom w:val="0"/>
          <w:divBdr>
            <w:top w:val="none" w:sz="0" w:space="0" w:color="auto"/>
            <w:left w:val="none" w:sz="0" w:space="0" w:color="auto"/>
            <w:bottom w:val="none" w:sz="0" w:space="0" w:color="auto"/>
            <w:right w:val="none" w:sz="0" w:space="0" w:color="auto"/>
          </w:divBdr>
          <w:divsChild>
            <w:div w:id="476654206">
              <w:marLeft w:val="0"/>
              <w:marRight w:val="0"/>
              <w:marTop w:val="0"/>
              <w:marBottom w:val="0"/>
              <w:divBdr>
                <w:top w:val="none" w:sz="0" w:space="0" w:color="auto"/>
                <w:left w:val="none" w:sz="0" w:space="0" w:color="auto"/>
                <w:bottom w:val="none" w:sz="0" w:space="0" w:color="auto"/>
                <w:right w:val="none" w:sz="0" w:space="0" w:color="auto"/>
              </w:divBdr>
            </w:div>
          </w:divsChild>
        </w:div>
        <w:div w:id="44763585">
          <w:marLeft w:val="0"/>
          <w:marRight w:val="0"/>
          <w:marTop w:val="0"/>
          <w:marBottom w:val="0"/>
          <w:divBdr>
            <w:top w:val="none" w:sz="0" w:space="0" w:color="auto"/>
            <w:left w:val="none" w:sz="0" w:space="0" w:color="auto"/>
            <w:bottom w:val="none" w:sz="0" w:space="0" w:color="auto"/>
            <w:right w:val="none" w:sz="0" w:space="0" w:color="auto"/>
          </w:divBdr>
          <w:divsChild>
            <w:div w:id="1803425690">
              <w:marLeft w:val="0"/>
              <w:marRight w:val="0"/>
              <w:marTop w:val="0"/>
              <w:marBottom w:val="0"/>
              <w:divBdr>
                <w:top w:val="none" w:sz="0" w:space="0" w:color="auto"/>
                <w:left w:val="none" w:sz="0" w:space="0" w:color="auto"/>
                <w:bottom w:val="none" w:sz="0" w:space="0" w:color="auto"/>
                <w:right w:val="none" w:sz="0" w:space="0" w:color="auto"/>
              </w:divBdr>
            </w:div>
          </w:divsChild>
        </w:div>
        <w:div w:id="286354464">
          <w:marLeft w:val="0"/>
          <w:marRight w:val="0"/>
          <w:marTop w:val="0"/>
          <w:marBottom w:val="0"/>
          <w:divBdr>
            <w:top w:val="none" w:sz="0" w:space="0" w:color="auto"/>
            <w:left w:val="none" w:sz="0" w:space="0" w:color="auto"/>
            <w:bottom w:val="none" w:sz="0" w:space="0" w:color="auto"/>
            <w:right w:val="none" w:sz="0" w:space="0" w:color="auto"/>
          </w:divBdr>
          <w:divsChild>
            <w:div w:id="1055197168">
              <w:marLeft w:val="0"/>
              <w:marRight w:val="0"/>
              <w:marTop w:val="0"/>
              <w:marBottom w:val="0"/>
              <w:divBdr>
                <w:top w:val="none" w:sz="0" w:space="0" w:color="auto"/>
                <w:left w:val="none" w:sz="0" w:space="0" w:color="auto"/>
                <w:bottom w:val="none" w:sz="0" w:space="0" w:color="auto"/>
                <w:right w:val="none" w:sz="0" w:space="0" w:color="auto"/>
              </w:divBdr>
            </w:div>
          </w:divsChild>
        </w:div>
        <w:div w:id="1292177049">
          <w:marLeft w:val="0"/>
          <w:marRight w:val="0"/>
          <w:marTop w:val="0"/>
          <w:marBottom w:val="0"/>
          <w:divBdr>
            <w:top w:val="none" w:sz="0" w:space="0" w:color="auto"/>
            <w:left w:val="none" w:sz="0" w:space="0" w:color="auto"/>
            <w:bottom w:val="none" w:sz="0" w:space="0" w:color="auto"/>
            <w:right w:val="none" w:sz="0" w:space="0" w:color="auto"/>
          </w:divBdr>
          <w:divsChild>
            <w:div w:id="494298238">
              <w:marLeft w:val="0"/>
              <w:marRight w:val="0"/>
              <w:marTop w:val="0"/>
              <w:marBottom w:val="0"/>
              <w:divBdr>
                <w:top w:val="none" w:sz="0" w:space="0" w:color="auto"/>
                <w:left w:val="none" w:sz="0" w:space="0" w:color="auto"/>
                <w:bottom w:val="none" w:sz="0" w:space="0" w:color="auto"/>
                <w:right w:val="none" w:sz="0" w:space="0" w:color="auto"/>
              </w:divBdr>
            </w:div>
          </w:divsChild>
        </w:div>
        <w:div w:id="558326590">
          <w:marLeft w:val="0"/>
          <w:marRight w:val="0"/>
          <w:marTop w:val="0"/>
          <w:marBottom w:val="0"/>
          <w:divBdr>
            <w:top w:val="none" w:sz="0" w:space="0" w:color="auto"/>
            <w:left w:val="none" w:sz="0" w:space="0" w:color="auto"/>
            <w:bottom w:val="none" w:sz="0" w:space="0" w:color="auto"/>
            <w:right w:val="none" w:sz="0" w:space="0" w:color="auto"/>
          </w:divBdr>
          <w:divsChild>
            <w:div w:id="330524887">
              <w:marLeft w:val="0"/>
              <w:marRight w:val="0"/>
              <w:marTop w:val="0"/>
              <w:marBottom w:val="0"/>
              <w:divBdr>
                <w:top w:val="none" w:sz="0" w:space="0" w:color="auto"/>
                <w:left w:val="none" w:sz="0" w:space="0" w:color="auto"/>
                <w:bottom w:val="none" w:sz="0" w:space="0" w:color="auto"/>
                <w:right w:val="none" w:sz="0" w:space="0" w:color="auto"/>
              </w:divBdr>
            </w:div>
          </w:divsChild>
        </w:div>
        <w:div w:id="948513541">
          <w:marLeft w:val="0"/>
          <w:marRight w:val="0"/>
          <w:marTop w:val="0"/>
          <w:marBottom w:val="0"/>
          <w:divBdr>
            <w:top w:val="none" w:sz="0" w:space="0" w:color="auto"/>
            <w:left w:val="none" w:sz="0" w:space="0" w:color="auto"/>
            <w:bottom w:val="none" w:sz="0" w:space="0" w:color="auto"/>
            <w:right w:val="none" w:sz="0" w:space="0" w:color="auto"/>
          </w:divBdr>
          <w:divsChild>
            <w:div w:id="1765875796">
              <w:marLeft w:val="0"/>
              <w:marRight w:val="0"/>
              <w:marTop w:val="0"/>
              <w:marBottom w:val="0"/>
              <w:divBdr>
                <w:top w:val="none" w:sz="0" w:space="0" w:color="auto"/>
                <w:left w:val="none" w:sz="0" w:space="0" w:color="auto"/>
                <w:bottom w:val="none" w:sz="0" w:space="0" w:color="auto"/>
                <w:right w:val="none" w:sz="0" w:space="0" w:color="auto"/>
              </w:divBdr>
            </w:div>
          </w:divsChild>
        </w:div>
        <w:div w:id="1343166741">
          <w:marLeft w:val="0"/>
          <w:marRight w:val="0"/>
          <w:marTop w:val="0"/>
          <w:marBottom w:val="0"/>
          <w:divBdr>
            <w:top w:val="none" w:sz="0" w:space="0" w:color="auto"/>
            <w:left w:val="none" w:sz="0" w:space="0" w:color="auto"/>
            <w:bottom w:val="none" w:sz="0" w:space="0" w:color="auto"/>
            <w:right w:val="none" w:sz="0" w:space="0" w:color="auto"/>
          </w:divBdr>
          <w:divsChild>
            <w:div w:id="56250496">
              <w:marLeft w:val="0"/>
              <w:marRight w:val="0"/>
              <w:marTop w:val="0"/>
              <w:marBottom w:val="0"/>
              <w:divBdr>
                <w:top w:val="none" w:sz="0" w:space="0" w:color="auto"/>
                <w:left w:val="none" w:sz="0" w:space="0" w:color="auto"/>
                <w:bottom w:val="none" w:sz="0" w:space="0" w:color="auto"/>
                <w:right w:val="none" w:sz="0" w:space="0" w:color="auto"/>
              </w:divBdr>
            </w:div>
          </w:divsChild>
        </w:div>
        <w:div w:id="1229652326">
          <w:marLeft w:val="0"/>
          <w:marRight w:val="0"/>
          <w:marTop w:val="0"/>
          <w:marBottom w:val="0"/>
          <w:divBdr>
            <w:top w:val="none" w:sz="0" w:space="0" w:color="auto"/>
            <w:left w:val="none" w:sz="0" w:space="0" w:color="auto"/>
            <w:bottom w:val="none" w:sz="0" w:space="0" w:color="auto"/>
            <w:right w:val="none" w:sz="0" w:space="0" w:color="auto"/>
          </w:divBdr>
          <w:divsChild>
            <w:div w:id="1315640473">
              <w:marLeft w:val="0"/>
              <w:marRight w:val="0"/>
              <w:marTop w:val="0"/>
              <w:marBottom w:val="0"/>
              <w:divBdr>
                <w:top w:val="none" w:sz="0" w:space="0" w:color="auto"/>
                <w:left w:val="none" w:sz="0" w:space="0" w:color="auto"/>
                <w:bottom w:val="none" w:sz="0" w:space="0" w:color="auto"/>
                <w:right w:val="none" w:sz="0" w:space="0" w:color="auto"/>
              </w:divBdr>
            </w:div>
          </w:divsChild>
        </w:div>
        <w:div w:id="1103383680">
          <w:marLeft w:val="0"/>
          <w:marRight w:val="0"/>
          <w:marTop w:val="0"/>
          <w:marBottom w:val="0"/>
          <w:divBdr>
            <w:top w:val="none" w:sz="0" w:space="0" w:color="auto"/>
            <w:left w:val="none" w:sz="0" w:space="0" w:color="auto"/>
            <w:bottom w:val="none" w:sz="0" w:space="0" w:color="auto"/>
            <w:right w:val="none" w:sz="0" w:space="0" w:color="auto"/>
          </w:divBdr>
          <w:divsChild>
            <w:div w:id="66729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73084455">
      <w:bodyDiv w:val="1"/>
      <w:marLeft w:val="0"/>
      <w:marRight w:val="0"/>
      <w:marTop w:val="0"/>
      <w:marBottom w:val="0"/>
      <w:divBdr>
        <w:top w:val="none" w:sz="0" w:space="0" w:color="auto"/>
        <w:left w:val="none" w:sz="0" w:space="0" w:color="auto"/>
        <w:bottom w:val="none" w:sz="0" w:space="0" w:color="auto"/>
        <w:right w:val="none" w:sz="0" w:space="0" w:color="auto"/>
      </w:divBdr>
      <w:divsChild>
        <w:div w:id="1448767799">
          <w:marLeft w:val="0"/>
          <w:marRight w:val="0"/>
          <w:marTop w:val="0"/>
          <w:marBottom w:val="0"/>
          <w:divBdr>
            <w:top w:val="none" w:sz="0" w:space="0" w:color="auto"/>
            <w:left w:val="none" w:sz="0" w:space="0" w:color="auto"/>
            <w:bottom w:val="none" w:sz="0" w:space="0" w:color="auto"/>
            <w:right w:val="none" w:sz="0" w:space="0" w:color="auto"/>
          </w:divBdr>
          <w:divsChild>
            <w:div w:id="133259570">
              <w:marLeft w:val="0"/>
              <w:marRight w:val="0"/>
              <w:marTop w:val="0"/>
              <w:marBottom w:val="0"/>
              <w:divBdr>
                <w:top w:val="none" w:sz="0" w:space="0" w:color="auto"/>
                <w:left w:val="none" w:sz="0" w:space="0" w:color="auto"/>
                <w:bottom w:val="none" w:sz="0" w:space="0" w:color="auto"/>
                <w:right w:val="none" w:sz="0" w:space="0" w:color="auto"/>
              </w:divBdr>
            </w:div>
          </w:divsChild>
        </w:div>
        <w:div w:id="360134204">
          <w:marLeft w:val="0"/>
          <w:marRight w:val="0"/>
          <w:marTop w:val="0"/>
          <w:marBottom w:val="0"/>
          <w:divBdr>
            <w:top w:val="none" w:sz="0" w:space="0" w:color="auto"/>
            <w:left w:val="none" w:sz="0" w:space="0" w:color="auto"/>
            <w:bottom w:val="none" w:sz="0" w:space="0" w:color="auto"/>
            <w:right w:val="none" w:sz="0" w:space="0" w:color="auto"/>
          </w:divBdr>
          <w:divsChild>
            <w:div w:id="106244806">
              <w:marLeft w:val="0"/>
              <w:marRight w:val="0"/>
              <w:marTop w:val="0"/>
              <w:marBottom w:val="0"/>
              <w:divBdr>
                <w:top w:val="none" w:sz="0" w:space="0" w:color="auto"/>
                <w:left w:val="none" w:sz="0" w:space="0" w:color="auto"/>
                <w:bottom w:val="none" w:sz="0" w:space="0" w:color="auto"/>
                <w:right w:val="none" w:sz="0" w:space="0" w:color="auto"/>
              </w:divBdr>
            </w:div>
          </w:divsChild>
        </w:div>
        <w:div w:id="1313439434">
          <w:marLeft w:val="0"/>
          <w:marRight w:val="0"/>
          <w:marTop w:val="0"/>
          <w:marBottom w:val="0"/>
          <w:divBdr>
            <w:top w:val="none" w:sz="0" w:space="0" w:color="auto"/>
            <w:left w:val="none" w:sz="0" w:space="0" w:color="auto"/>
            <w:bottom w:val="none" w:sz="0" w:space="0" w:color="auto"/>
            <w:right w:val="none" w:sz="0" w:space="0" w:color="auto"/>
          </w:divBdr>
          <w:divsChild>
            <w:div w:id="787747750">
              <w:marLeft w:val="0"/>
              <w:marRight w:val="0"/>
              <w:marTop w:val="0"/>
              <w:marBottom w:val="0"/>
              <w:divBdr>
                <w:top w:val="none" w:sz="0" w:space="0" w:color="auto"/>
                <w:left w:val="none" w:sz="0" w:space="0" w:color="auto"/>
                <w:bottom w:val="none" w:sz="0" w:space="0" w:color="auto"/>
                <w:right w:val="none" w:sz="0" w:space="0" w:color="auto"/>
              </w:divBdr>
            </w:div>
          </w:divsChild>
        </w:div>
        <w:div w:id="71464713">
          <w:marLeft w:val="0"/>
          <w:marRight w:val="0"/>
          <w:marTop w:val="0"/>
          <w:marBottom w:val="0"/>
          <w:divBdr>
            <w:top w:val="none" w:sz="0" w:space="0" w:color="auto"/>
            <w:left w:val="none" w:sz="0" w:space="0" w:color="auto"/>
            <w:bottom w:val="none" w:sz="0" w:space="0" w:color="auto"/>
            <w:right w:val="none" w:sz="0" w:space="0" w:color="auto"/>
          </w:divBdr>
          <w:divsChild>
            <w:div w:id="700936136">
              <w:marLeft w:val="0"/>
              <w:marRight w:val="0"/>
              <w:marTop w:val="0"/>
              <w:marBottom w:val="0"/>
              <w:divBdr>
                <w:top w:val="none" w:sz="0" w:space="0" w:color="auto"/>
                <w:left w:val="none" w:sz="0" w:space="0" w:color="auto"/>
                <w:bottom w:val="none" w:sz="0" w:space="0" w:color="auto"/>
                <w:right w:val="none" w:sz="0" w:space="0" w:color="auto"/>
              </w:divBdr>
            </w:div>
            <w:div w:id="1859156942">
              <w:marLeft w:val="0"/>
              <w:marRight w:val="0"/>
              <w:marTop w:val="0"/>
              <w:marBottom w:val="0"/>
              <w:divBdr>
                <w:top w:val="none" w:sz="0" w:space="0" w:color="auto"/>
                <w:left w:val="none" w:sz="0" w:space="0" w:color="auto"/>
                <w:bottom w:val="none" w:sz="0" w:space="0" w:color="auto"/>
                <w:right w:val="none" w:sz="0" w:space="0" w:color="auto"/>
              </w:divBdr>
            </w:div>
            <w:div w:id="978807916">
              <w:marLeft w:val="0"/>
              <w:marRight w:val="0"/>
              <w:marTop w:val="0"/>
              <w:marBottom w:val="0"/>
              <w:divBdr>
                <w:top w:val="none" w:sz="0" w:space="0" w:color="auto"/>
                <w:left w:val="none" w:sz="0" w:space="0" w:color="auto"/>
                <w:bottom w:val="none" w:sz="0" w:space="0" w:color="auto"/>
                <w:right w:val="none" w:sz="0" w:space="0" w:color="auto"/>
              </w:divBdr>
            </w:div>
          </w:divsChild>
        </w:div>
        <w:div w:id="837159937">
          <w:marLeft w:val="0"/>
          <w:marRight w:val="0"/>
          <w:marTop w:val="0"/>
          <w:marBottom w:val="0"/>
          <w:divBdr>
            <w:top w:val="none" w:sz="0" w:space="0" w:color="auto"/>
            <w:left w:val="none" w:sz="0" w:space="0" w:color="auto"/>
            <w:bottom w:val="none" w:sz="0" w:space="0" w:color="auto"/>
            <w:right w:val="none" w:sz="0" w:space="0" w:color="auto"/>
          </w:divBdr>
          <w:divsChild>
            <w:div w:id="1340692080">
              <w:marLeft w:val="0"/>
              <w:marRight w:val="0"/>
              <w:marTop w:val="0"/>
              <w:marBottom w:val="0"/>
              <w:divBdr>
                <w:top w:val="none" w:sz="0" w:space="0" w:color="auto"/>
                <w:left w:val="none" w:sz="0" w:space="0" w:color="auto"/>
                <w:bottom w:val="none" w:sz="0" w:space="0" w:color="auto"/>
                <w:right w:val="none" w:sz="0" w:space="0" w:color="auto"/>
              </w:divBdr>
            </w:div>
          </w:divsChild>
        </w:div>
        <w:div w:id="1019623018">
          <w:marLeft w:val="0"/>
          <w:marRight w:val="0"/>
          <w:marTop w:val="0"/>
          <w:marBottom w:val="0"/>
          <w:divBdr>
            <w:top w:val="none" w:sz="0" w:space="0" w:color="auto"/>
            <w:left w:val="none" w:sz="0" w:space="0" w:color="auto"/>
            <w:bottom w:val="none" w:sz="0" w:space="0" w:color="auto"/>
            <w:right w:val="none" w:sz="0" w:space="0" w:color="auto"/>
          </w:divBdr>
          <w:divsChild>
            <w:div w:id="363293431">
              <w:marLeft w:val="0"/>
              <w:marRight w:val="0"/>
              <w:marTop w:val="0"/>
              <w:marBottom w:val="0"/>
              <w:divBdr>
                <w:top w:val="none" w:sz="0" w:space="0" w:color="auto"/>
                <w:left w:val="none" w:sz="0" w:space="0" w:color="auto"/>
                <w:bottom w:val="none" w:sz="0" w:space="0" w:color="auto"/>
                <w:right w:val="none" w:sz="0" w:space="0" w:color="auto"/>
              </w:divBdr>
            </w:div>
          </w:divsChild>
        </w:div>
        <w:div w:id="1467159052">
          <w:marLeft w:val="0"/>
          <w:marRight w:val="0"/>
          <w:marTop w:val="0"/>
          <w:marBottom w:val="0"/>
          <w:divBdr>
            <w:top w:val="none" w:sz="0" w:space="0" w:color="auto"/>
            <w:left w:val="none" w:sz="0" w:space="0" w:color="auto"/>
            <w:bottom w:val="none" w:sz="0" w:space="0" w:color="auto"/>
            <w:right w:val="none" w:sz="0" w:space="0" w:color="auto"/>
          </w:divBdr>
          <w:divsChild>
            <w:div w:id="244729376">
              <w:marLeft w:val="0"/>
              <w:marRight w:val="0"/>
              <w:marTop w:val="0"/>
              <w:marBottom w:val="0"/>
              <w:divBdr>
                <w:top w:val="none" w:sz="0" w:space="0" w:color="auto"/>
                <w:left w:val="none" w:sz="0" w:space="0" w:color="auto"/>
                <w:bottom w:val="none" w:sz="0" w:space="0" w:color="auto"/>
                <w:right w:val="none" w:sz="0" w:space="0" w:color="auto"/>
              </w:divBdr>
            </w:div>
          </w:divsChild>
        </w:div>
        <w:div w:id="1820028644">
          <w:marLeft w:val="0"/>
          <w:marRight w:val="0"/>
          <w:marTop w:val="0"/>
          <w:marBottom w:val="0"/>
          <w:divBdr>
            <w:top w:val="none" w:sz="0" w:space="0" w:color="auto"/>
            <w:left w:val="none" w:sz="0" w:space="0" w:color="auto"/>
            <w:bottom w:val="none" w:sz="0" w:space="0" w:color="auto"/>
            <w:right w:val="none" w:sz="0" w:space="0" w:color="auto"/>
          </w:divBdr>
          <w:divsChild>
            <w:div w:id="1955205661">
              <w:marLeft w:val="0"/>
              <w:marRight w:val="0"/>
              <w:marTop w:val="0"/>
              <w:marBottom w:val="0"/>
              <w:divBdr>
                <w:top w:val="none" w:sz="0" w:space="0" w:color="auto"/>
                <w:left w:val="none" w:sz="0" w:space="0" w:color="auto"/>
                <w:bottom w:val="none" w:sz="0" w:space="0" w:color="auto"/>
                <w:right w:val="none" w:sz="0" w:space="0" w:color="auto"/>
              </w:divBdr>
            </w:div>
          </w:divsChild>
        </w:div>
        <w:div w:id="1691449313">
          <w:marLeft w:val="0"/>
          <w:marRight w:val="0"/>
          <w:marTop w:val="0"/>
          <w:marBottom w:val="0"/>
          <w:divBdr>
            <w:top w:val="none" w:sz="0" w:space="0" w:color="auto"/>
            <w:left w:val="none" w:sz="0" w:space="0" w:color="auto"/>
            <w:bottom w:val="none" w:sz="0" w:space="0" w:color="auto"/>
            <w:right w:val="none" w:sz="0" w:space="0" w:color="auto"/>
          </w:divBdr>
          <w:divsChild>
            <w:div w:id="1419474845">
              <w:marLeft w:val="0"/>
              <w:marRight w:val="0"/>
              <w:marTop w:val="0"/>
              <w:marBottom w:val="0"/>
              <w:divBdr>
                <w:top w:val="none" w:sz="0" w:space="0" w:color="auto"/>
                <w:left w:val="none" w:sz="0" w:space="0" w:color="auto"/>
                <w:bottom w:val="none" w:sz="0" w:space="0" w:color="auto"/>
                <w:right w:val="none" w:sz="0" w:space="0" w:color="auto"/>
              </w:divBdr>
            </w:div>
          </w:divsChild>
        </w:div>
        <w:div w:id="1348559629">
          <w:marLeft w:val="0"/>
          <w:marRight w:val="0"/>
          <w:marTop w:val="0"/>
          <w:marBottom w:val="0"/>
          <w:divBdr>
            <w:top w:val="none" w:sz="0" w:space="0" w:color="auto"/>
            <w:left w:val="none" w:sz="0" w:space="0" w:color="auto"/>
            <w:bottom w:val="none" w:sz="0" w:space="0" w:color="auto"/>
            <w:right w:val="none" w:sz="0" w:space="0" w:color="auto"/>
          </w:divBdr>
          <w:divsChild>
            <w:div w:id="246572465">
              <w:marLeft w:val="0"/>
              <w:marRight w:val="0"/>
              <w:marTop w:val="0"/>
              <w:marBottom w:val="0"/>
              <w:divBdr>
                <w:top w:val="none" w:sz="0" w:space="0" w:color="auto"/>
                <w:left w:val="none" w:sz="0" w:space="0" w:color="auto"/>
                <w:bottom w:val="none" w:sz="0" w:space="0" w:color="auto"/>
                <w:right w:val="none" w:sz="0" w:space="0" w:color="auto"/>
              </w:divBdr>
            </w:div>
          </w:divsChild>
        </w:div>
        <w:div w:id="685596151">
          <w:marLeft w:val="0"/>
          <w:marRight w:val="0"/>
          <w:marTop w:val="0"/>
          <w:marBottom w:val="0"/>
          <w:divBdr>
            <w:top w:val="none" w:sz="0" w:space="0" w:color="auto"/>
            <w:left w:val="none" w:sz="0" w:space="0" w:color="auto"/>
            <w:bottom w:val="none" w:sz="0" w:space="0" w:color="auto"/>
            <w:right w:val="none" w:sz="0" w:space="0" w:color="auto"/>
          </w:divBdr>
          <w:divsChild>
            <w:div w:id="570165259">
              <w:marLeft w:val="0"/>
              <w:marRight w:val="0"/>
              <w:marTop w:val="0"/>
              <w:marBottom w:val="0"/>
              <w:divBdr>
                <w:top w:val="none" w:sz="0" w:space="0" w:color="auto"/>
                <w:left w:val="none" w:sz="0" w:space="0" w:color="auto"/>
                <w:bottom w:val="none" w:sz="0" w:space="0" w:color="auto"/>
                <w:right w:val="none" w:sz="0" w:space="0" w:color="auto"/>
              </w:divBdr>
            </w:div>
          </w:divsChild>
        </w:div>
        <w:div w:id="935208285">
          <w:marLeft w:val="0"/>
          <w:marRight w:val="0"/>
          <w:marTop w:val="0"/>
          <w:marBottom w:val="0"/>
          <w:divBdr>
            <w:top w:val="none" w:sz="0" w:space="0" w:color="auto"/>
            <w:left w:val="none" w:sz="0" w:space="0" w:color="auto"/>
            <w:bottom w:val="none" w:sz="0" w:space="0" w:color="auto"/>
            <w:right w:val="none" w:sz="0" w:space="0" w:color="auto"/>
          </w:divBdr>
          <w:divsChild>
            <w:div w:id="2108958204">
              <w:marLeft w:val="0"/>
              <w:marRight w:val="0"/>
              <w:marTop w:val="0"/>
              <w:marBottom w:val="0"/>
              <w:divBdr>
                <w:top w:val="none" w:sz="0" w:space="0" w:color="auto"/>
                <w:left w:val="none" w:sz="0" w:space="0" w:color="auto"/>
                <w:bottom w:val="none" w:sz="0" w:space="0" w:color="auto"/>
                <w:right w:val="none" w:sz="0" w:space="0" w:color="auto"/>
              </w:divBdr>
            </w:div>
          </w:divsChild>
        </w:div>
        <w:div w:id="674842206">
          <w:marLeft w:val="0"/>
          <w:marRight w:val="0"/>
          <w:marTop w:val="0"/>
          <w:marBottom w:val="0"/>
          <w:divBdr>
            <w:top w:val="none" w:sz="0" w:space="0" w:color="auto"/>
            <w:left w:val="none" w:sz="0" w:space="0" w:color="auto"/>
            <w:bottom w:val="none" w:sz="0" w:space="0" w:color="auto"/>
            <w:right w:val="none" w:sz="0" w:space="0" w:color="auto"/>
          </w:divBdr>
          <w:divsChild>
            <w:div w:id="1925338509">
              <w:marLeft w:val="0"/>
              <w:marRight w:val="0"/>
              <w:marTop w:val="0"/>
              <w:marBottom w:val="0"/>
              <w:divBdr>
                <w:top w:val="none" w:sz="0" w:space="0" w:color="auto"/>
                <w:left w:val="none" w:sz="0" w:space="0" w:color="auto"/>
                <w:bottom w:val="none" w:sz="0" w:space="0" w:color="auto"/>
                <w:right w:val="none" w:sz="0" w:space="0" w:color="auto"/>
              </w:divBdr>
            </w:div>
          </w:divsChild>
        </w:div>
        <w:div w:id="553272019">
          <w:marLeft w:val="0"/>
          <w:marRight w:val="0"/>
          <w:marTop w:val="0"/>
          <w:marBottom w:val="0"/>
          <w:divBdr>
            <w:top w:val="none" w:sz="0" w:space="0" w:color="auto"/>
            <w:left w:val="none" w:sz="0" w:space="0" w:color="auto"/>
            <w:bottom w:val="none" w:sz="0" w:space="0" w:color="auto"/>
            <w:right w:val="none" w:sz="0" w:space="0" w:color="auto"/>
          </w:divBdr>
          <w:divsChild>
            <w:div w:id="871453719">
              <w:marLeft w:val="0"/>
              <w:marRight w:val="0"/>
              <w:marTop w:val="0"/>
              <w:marBottom w:val="0"/>
              <w:divBdr>
                <w:top w:val="none" w:sz="0" w:space="0" w:color="auto"/>
                <w:left w:val="none" w:sz="0" w:space="0" w:color="auto"/>
                <w:bottom w:val="none" w:sz="0" w:space="0" w:color="auto"/>
                <w:right w:val="none" w:sz="0" w:space="0" w:color="auto"/>
              </w:divBdr>
            </w:div>
          </w:divsChild>
        </w:div>
        <w:div w:id="831528974">
          <w:marLeft w:val="0"/>
          <w:marRight w:val="0"/>
          <w:marTop w:val="0"/>
          <w:marBottom w:val="0"/>
          <w:divBdr>
            <w:top w:val="none" w:sz="0" w:space="0" w:color="auto"/>
            <w:left w:val="none" w:sz="0" w:space="0" w:color="auto"/>
            <w:bottom w:val="none" w:sz="0" w:space="0" w:color="auto"/>
            <w:right w:val="none" w:sz="0" w:space="0" w:color="auto"/>
          </w:divBdr>
          <w:divsChild>
            <w:div w:id="566766720">
              <w:marLeft w:val="0"/>
              <w:marRight w:val="0"/>
              <w:marTop w:val="0"/>
              <w:marBottom w:val="0"/>
              <w:divBdr>
                <w:top w:val="none" w:sz="0" w:space="0" w:color="auto"/>
                <w:left w:val="none" w:sz="0" w:space="0" w:color="auto"/>
                <w:bottom w:val="none" w:sz="0" w:space="0" w:color="auto"/>
                <w:right w:val="none" w:sz="0" w:space="0" w:color="auto"/>
              </w:divBdr>
            </w:div>
          </w:divsChild>
        </w:div>
        <w:div w:id="661736429">
          <w:marLeft w:val="0"/>
          <w:marRight w:val="0"/>
          <w:marTop w:val="0"/>
          <w:marBottom w:val="0"/>
          <w:divBdr>
            <w:top w:val="none" w:sz="0" w:space="0" w:color="auto"/>
            <w:left w:val="none" w:sz="0" w:space="0" w:color="auto"/>
            <w:bottom w:val="none" w:sz="0" w:space="0" w:color="auto"/>
            <w:right w:val="none" w:sz="0" w:space="0" w:color="auto"/>
          </w:divBdr>
          <w:divsChild>
            <w:div w:id="1363359425">
              <w:marLeft w:val="0"/>
              <w:marRight w:val="0"/>
              <w:marTop w:val="0"/>
              <w:marBottom w:val="0"/>
              <w:divBdr>
                <w:top w:val="none" w:sz="0" w:space="0" w:color="auto"/>
                <w:left w:val="none" w:sz="0" w:space="0" w:color="auto"/>
                <w:bottom w:val="none" w:sz="0" w:space="0" w:color="auto"/>
                <w:right w:val="none" w:sz="0" w:space="0" w:color="auto"/>
              </w:divBdr>
            </w:div>
          </w:divsChild>
        </w:div>
        <w:div w:id="523786255">
          <w:marLeft w:val="0"/>
          <w:marRight w:val="0"/>
          <w:marTop w:val="0"/>
          <w:marBottom w:val="0"/>
          <w:divBdr>
            <w:top w:val="none" w:sz="0" w:space="0" w:color="auto"/>
            <w:left w:val="none" w:sz="0" w:space="0" w:color="auto"/>
            <w:bottom w:val="none" w:sz="0" w:space="0" w:color="auto"/>
            <w:right w:val="none" w:sz="0" w:space="0" w:color="auto"/>
          </w:divBdr>
          <w:divsChild>
            <w:div w:id="1470588055">
              <w:marLeft w:val="0"/>
              <w:marRight w:val="0"/>
              <w:marTop w:val="0"/>
              <w:marBottom w:val="0"/>
              <w:divBdr>
                <w:top w:val="none" w:sz="0" w:space="0" w:color="auto"/>
                <w:left w:val="none" w:sz="0" w:space="0" w:color="auto"/>
                <w:bottom w:val="none" w:sz="0" w:space="0" w:color="auto"/>
                <w:right w:val="none" w:sz="0" w:space="0" w:color="auto"/>
              </w:divBdr>
            </w:div>
          </w:divsChild>
        </w:div>
        <w:div w:id="1541892109">
          <w:marLeft w:val="0"/>
          <w:marRight w:val="0"/>
          <w:marTop w:val="0"/>
          <w:marBottom w:val="0"/>
          <w:divBdr>
            <w:top w:val="none" w:sz="0" w:space="0" w:color="auto"/>
            <w:left w:val="none" w:sz="0" w:space="0" w:color="auto"/>
            <w:bottom w:val="none" w:sz="0" w:space="0" w:color="auto"/>
            <w:right w:val="none" w:sz="0" w:space="0" w:color="auto"/>
          </w:divBdr>
          <w:divsChild>
            <w:div w:id="121454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129926">
      <w:bodyDiv w:val="1"/>
      <w:marLeft w:val="0"/>
      <w:marRight w:val="0"/>
      <w:marTop w:val="0"/>
      <w:marBottom w:val="0"/>
      <w:divBdr>
        <w:top w:val="none" w:sz="0" w:space="0" w:color="auto"/>
        <w:left w:val="none" w:sz="0" w:space="0" w:color="auto"/>
        <w:bottom w:val="none" w:sz="0" w:space="0" w:color="auto"/>
        <w:right w:val="none" w:sz="0" w:space="0" w:color="auto"/>
      </w:divBdr>
      <w:divsChild>
        <w:div w:id="1951619596">
          <w:marLeft w:val="0"/>
          <w:marRight w:val="0"/>
          <w:marTop w:val="0"/>
          <w:marBottom w:val="0"/>
          <w:divBdr>
            <w:top w:val="none" w:sz="0" w:space="0" w:color="auto"/>
            <w:left w:val="none" w:sz="0" w:space="0" w:color="auto"/>
            <w:bottom w:val="none" w:sz="0" w:space="0" w:color="auto"/>
            <w:right w:val="none" w:sz="0" w:space="0" w:color="auto"/>
          </w:divBdr>
          <w:divsChild>
            <w:div w:id="973438668">
              <w:marLeft w:val="0"/>
              <w:marRight w:val="0"/>
              <w:marTop w:val="0"/>
              <w:marBottom w:val="0"/>
              <w:divBdr>
                <w:top w:val="none" w:sz="0" w:space="0" w:color="auto"/>
                <w:left w:val="none" w:sz="0" w:space="0" w:color="auto"/>
                <w:bottom w:val="none" w:sz="0" w:space="0" w:color="auto"/>
                <w:right w:val="none" w:sz="0" w:space="0" w:color="auto"/>
              </w:divBdr>
            </w:div>
          </w:divsChild>
        </w:div>
        <w:div w:id="1768185409">
          <w:marLeft w:val="0"/>
          <w:marRight w:val="0"/>
          <w:marTop w:val="0"/>
          <w:marBottom w:val="0"/>
          <w:divBdr>
            <w:top w:val="none" w:sz="0" w:space="0" w:color="auto"/>
            <w:left w:val="none" w:sz="0" w:space="0" w:color="auto"/>
            <w:bottom w:val="none" w:sz="0" w:space="0" w:color="auto"/>
            <w:right w:val="none" w:sz="0" w:space="0" w:color="auto"/>
          </w:divBdr>
          <w:divsChild>
            <w:div w:id="644432980">
              <w:marLeft w:val="0"/>
              <w:marRight w:val="0"/>
              <w:marTop w:val="0"/>
              <w:marBottom w:val="0"/>
              <w:divBdr>
                <w:top w:val="none" w:sz="0" w:space="0" w:color="auto"/>
                <w:left w:val="none" w:sz="0" w:space="0" w:color="auto"/>
                <w:bottom w:val="none" w:sz="0" w:space="0" w:color="auto"/>
                <w:right w:val="none" w:sz="0" w:space="0" w:color="auto"/>
              </w:divBdr>
            </w:div>
          </w:divsChild>
        </w:div>
        <w:div w:id="2038922579">
          <w:marLeft w:val="0"/>
          <w:marRight w:val="0"/>
          <w:marTop w:val="0"/>
          <w:marBottom w:val="0"/>
          <w:divBdr>
            <w:top w:val="none" w:sz="0" w:space="0" w:color="auto"/>
            <w:left w:val="none" w:sz="0" w:space="0" w:color="auto"/>
            <w:bottom w:val="none" w:sz="0" w:space="0" w:color="auto"/>
            <w:right w:val="none" w:sz="0" w:space="0" w:color="auto"/>
          </w:divBdr>
          <w:divsChild>
            <w:div w:id="35089882">
              <w:marLeft w:val="0"/>
              <w:marRight w:val="0"/>
              <w:marTop w:val="0"/>
              <w:marBottom w:val="0"/>
              <w:divBdr>
                <w:top w:val="none" w:sz="0" w:space="0" w:color="auto"/>
                <w:left w:val="none" w:sz="0" w:space="0" w:color="auto"/>
                <w:bottom w:val="none" w:sz="0" w:space="0" w:color="auto"/>
                <w:right w:val="none" w:sz="0" w:space="0" w:color="auto"/>
              </w:divBdr>
            </w:div>
          </w:divsChild>
        </w:div>
        <w:div w:id="1974752764">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
          </w:divsChild>
        </w:div>
        <w:div w:id="1265187205">
          <w:marLeft w:val="0"/>
          <w:marRight w:val="0"/>
          <w:marTop w:val="0"/>
          <w:marBottom w:val="0"/>
          <w:divBdr>
            <w:top w:val="none" w:sz="0" w:space="0" w:color="auto"/>
            <w:left w:val="none" w:sz="0" w:space="0" w:color="auto"/>
            <w:bottom w:val="none" w:sz="0" w:space="0" w:color="auto"/>
            <w:right w:val="none" w:sz="0" w:space="0" w:color="auto"/>
          </w:divBdr>
          <w:divsChild>
            <w:div w:id="1149637755">
              <w:marLeft w:val="0"/>
              <w:marRight w:val="0"/>
              <w:marTop w:val="0"/>
              <w:marBottom w:val="0"/>
              <w:divBdr>
                <w:top w:val="none" w:sz="0" w:space="0" w:color="auto"/>
                <w:left w:val="none" w:sz="0" w:space="0" w:color="auto"/>
                <w:bottom w:val="none" w:sz="0" w:space="0" w:color="auto"/>
                <w:right w:val="none" w:sz="0" w:space="0" w:color="auto"/>
              </w:divBdr>
            </w:div>
          </w:divsChild>
        </w:div>
        <w:div w:id="1633902996">
          <w:marLeft w:val="0"/>
          <w:marRight w:val="0"/>
          <w:marTop w:val="0"/>
          <w:marBottom w:val="0"/>
          <w:divBdr>
            <w:top w:val="none" w:sz="0" w:space="0" w:color="auto"/>
            <w:left w:val="none" w:sz="0" w:space="0" w:color="auto"/>
            <w:bottom w:val="none" w:sz="0" w:space="0" w:color="auto"/>
            <w:right w:val="none" w:sz="0" w:space="0" w:color="auto"/>
          </w:divBdr>
          <w:divsChild>
            <w:div w:id="879517338">
              <w:marLeft w:val="0"/>
              <w:marRight w:val="0"/>
              <w:marTop w:val="0"/>
              <w:marBottom w:val="0"/>
              <w:divBdr>
                <w:top w:val="none" w:sz="0" w:space="0" w:color="auto"/>
                <w:left w:val="none" w:sz="0" w:space="0" w:color="auto"/>
                <w:bottom w:val="none" w:sz="0" w:space="0" w:color="auto"/>
                <w:right w:val="none" w:sz="0" w:space="0" w:color="auto"/>
              </w:divBdr>
            </w:div>
          </w:divsChild>
        </w:div>
        <w:div w:id="381442917">
          <w:marLeft w:val="0"/>
          <w:marRight w:val="0"/>
          <w:marTop w:val="0"/>
          <w:marBottom w:val="0"/>
          <w:divBdr>
            <w:top w:val="none" w:sz="0" w:space="0" w:color="auto"/>
            <w:left w:val="none" w:sz="0" w:space="0" w:color="auto"/>
            <w:bottom w:val="none" w:sz="0" w:space="0" w:color="auto"/>
            <w:right w:val="none" w:sz="0" w:space="0" w:color="auto"/>
          </w:divBdr>
          <w:divsChild>
            <w:div w:id="538905868">
              <w:marLeft w:val="0"/>
              <w:marRight w:val="0"/>
              <w:marTop w:val="0"/>
              <w:marBottom w:val="0"/>
              <w:divBdr>
                <w:top w:val="none" w:sz="0" w:space="0" w:color="auto"/>
                <w:left w:val="none" w:sz="0" w:space="0" w:color="auto"/>
                <w:bottom w:val="none" w:sz="0" w:space="0" w:color="auto"/>
                <w:right w:val="none" w:sz="0" w:space="0" w:color="auto"/>
              </w:divBdr>
            </w:div>
          </w:divsChild>
        </w:div>
        <w:div w:id="1642268985">
          <w:marLeft w:val="0"/>
          <w:marRight w:val="0"/>
          <w:marTop w:val="0"/>
          <w:marBottom w:val="0"/>
          <w:divBdr>
            <w:top w:val="none" w:sz="0" w:space="0" w:color="auto"/>
            <w:left w:val="none" w:sz="0" w:space="0" w:color="auto"/>
            <w:bottom w:val="none" w:sz="0" w:space="0" w:color="auto"/>
            <w:right w:val="none" w:sz="0" w:space="0" w:color="auto"/>
          </w:divBdr>
          <w:divsChild>
            <w:div w:id="1713072088">
              <w:marLeft w:val="0"/>
              <w:marRight w:val="0"/>
              <w:marTop w:val="0"/>
              <w:marBottom w:val="0"/>
              <w:divBdr>
                <w:top w:val="none" w:sz="0" w:space="0" w:color="auto"/>
                <w:left w:val="none" w:sz="0" w:space="0" w:color="auto"/>
                <w:bottom w:val="none" w:sz="0" w:space="0" w:color="auto"/>
                <w:right w:val="none" w:sz="0" w:space="0" w:color="auto"/>
              </w:divBdr>
            </w:div>
          </w:divsChild>
        </w:div>
        <w:div w:id="29038846">
          <w:marLeft w:val="0"/>
          <w:marRight w:val="0"/>
          <w:marTop w:val="0"/>
          <w:marBottom w:val="0"/>
          <w:divBdr>
            <w:top w:val="none" w:sz="0" w:space="0" w:color="auto"/>
            <w:left w:val="none" w:sz="0" w:space="0" w:color="auto"/>
            <w:bottom w:val="none" w:sz="0" w:space="0" w:color="auto"/>
            <w:right w:val="none" w:sz="0" w:space="0" w:color="auto"/>
          </w:divBdr>
          <w:divsChild>
            <w:div w:id="1258441036">
              <w:marLeft w:val="0"/>
              <w:marRight w:val="0"/>
              <w:marTop w:val="0"/>
              <w:marBottom w:val="0"/>
              <w:divBdr>
                <w:top w:val="none" w:sz="0" w:space="0" w:color="auto"/>
                <w:left w:val="none" w:sz="0" w:space="0" w:color="auto"/>
                <w:bottom w:val="none" w:sz="0" w:space="0" w:color="auto"/>
                <w:right w:val="none" w:sz="0" w:space="0" w:color="auto"/>
              </w:divBdr>
            </w:div>
          </w:divsChild>
        </w:div>
        <w:div w:id="1005085784">
          <w:marLeft w:val="0"/>
          <w:marRight w:val="0"/>
          <w:marTop w:val="0"/>
          <w:marBottom w:val="0"/>
          <w:divBdr>
            <w:top w:val="none" w:sz="0" w:space="0" w:color="auto"/>
            <w:left w:val="none" w:sz="0" w:space="0" w:color="auto"/>
            <w:bottom w:val="none" w:sz="0" w:space="0" w:color="auto"/>
            <w:right w:val="none" w:sz="0" w:space="0" w:color="auto"/>
          </w:divBdr>
          <w:divsChild>
            <w:div w:id="1530870369">
              <w:marLeft w:val="0"/>
              <w:marRight w:val="0"/>
              <w:marTop w:val="0"/>
              <w:marBottom w:val="0"/>
              <w:divBdr>
                <w:top w:val="none" w:sz="0" w:space="0" w:color="auto"/>
                <w:left w:val="none" w:sz="0" w:space="0" w:color="auto"/>
                <w:bottom w:val="none" w:sz="0" w:space="0" w:color="auto"/>
                <w:right w:val="none" w:sz="0" w:space="0" w:color="auto"/>
              </w:divBdr>
            </w:div>
          </w:divsChild>
        </w:div>
        <w:div w:id="1687096586">
          <w:marLeft w:val="0"/>
          <w:marRight w:val="0"/>
          <w:marTop w:val="0"/>
          <w:marBottom w:val="0"/>
          <w:divBdr>
            <w:top w:val="none" w:sz="0" w:space="0" w:color="auto"/>
            <w:left w:val="none" w:sz="0" w:space="0" w:color="auto"/>
            <w:bottom w:val="none" w:sz="0" w:space="0" w:color="auto"/>
            <w:right w:val="none" w:sz="0" w:space="0" w:color="auto"/>
          </w:divBdr>
          <w:divsChild>
            <w:div w:id="530848736">
              <w:marLeft w:val="0"/>
              <w:marRight w:val="0"/>
              <w:marTop w:val="0"/>
              <w:marBottom w:val="0"/>
              <w:divBdr>
                <w:top w:val="none" w:sz="0" w:space="0" w:color="auto"/>
                <w:left w:val="none" w:sz="0" w:space="0" w:color="auto"/>
                <w:bottom w:val="none" w:sz="0" w:space="0" w:color="auto"/>
                <w:right w:val="none" w:sz="0" w:space="0" w:color="auto"/>
              </w:divBdr>
            </w:div>
          </w:divsChild>
        </w:div>
        <w:div w:id="1838961009">
          <w:marLeft w:val="0"/>
          <w:marRight w:val="0"/>
          <w:marTop w:val="0"/>
          <w:marBottom w:val="0"/>
          <w:divBdr>
            <w:top w:val="none" w:sz="0" w:space="0" w:color="auto"/>
            <w:left w:val="none" w:sz="0" w:space="0" w:color="auto"/>
            <w:bottom w:val="none" w:sz="0" w:space="0" w:color="auto"/>
            <w:right w:val="none" w:sz="0" w:space="0" w:color="auto"/>
          </w:divBdr>
          <w:divsChild>
            <w:div w:id="955520982">
              <w:marLeft w:val="0"/>
              <w:marRight w:val="0"/>
              <w:marTop w:val="0"/>
              <w:marBottom w:val="0"/>
              <w:divBdr>
                <w:top w:val="none" w:sz="0" w:space="0" w:color="auto"/>
                <w:left w:val="none" w:sz="0" w:space="0" w:color="auto"/>
                <w:bottom w:val="none" w:sz="0" w:space="0" w:color="auto"/>
                <w:right w:val="none" w:sz="0" w:space="0" w:color="auto"/>
              </w:divBdr>
            </w:div>
          </w:divsChild>
        </w:div>
        <w:div w:id="39911562">
          <w:marLeft w:val="0"/>
          <w:marRight w:val="0"/>
          <w:marTop w:val="0"/>
          <w:marBottom w:val="0"/>
          <w:divBdr>
            <w:top w:val="none" w:sz="0" w:space="0" w:color="auto"/>
            <w:left w:val="none" w:sz="0" w:space="0" w:color="auto"/>
            <w:bottom w:val="none" w:sz="0" w:space="0" w:color="auto"/>
            <w:right w:val="none" w:sz="0" w:space="0" w:color="auto"/>
          </w:divBdr>
          <w:divsChild>
            <w:div w:id="238558500">
              <w:marLeft w:val="0"/>
              <w:marRight w:val="0"/>
              <w:marTop w:val="0"/>
              <w:marBottom w:val="0"/>
              <w:divBdr>
                <w:top w:val="none" w:sz="0" w:space="0" w:color="auto"/>
                <w:left w:val="none" w:sz="0" w:space="0" w:color="auto"/>
                <w:bottom w:val="none" w:sz="0" w:space="0" w:color="auto"/>
                <w:right w:val="none" w:sz="0" w:space="0" w:color="auto"/>
              </w:divBdr>
            </w:div>
          </w:divsChild>
        </w:div>
        <w:div w:id="1674335963">
          <w:marLeft w:val="0"/>
          <w:marRight w:val="0"/>
          <w:marTop w:val="0"/>
          <w:marBottom w:val="0"/>
          <w:divBdr>
            <w:top w:val="none" w:sz="0" w:space="0" w:color="auto"/>
            <w:left w:val="none" w:sz="0" w:space="0" w:color="auto"/>
            <w:bottom w:val="none" w:sz="0" w:space="0" w:color="auto"/>
            <w:right w:val="none" w:sz="0" w:space="0" w:color="auto"/>
          </w:divBdr>
          <w:divsChild>
            <w:div w:id="804273185">
              <w:marLeft w:val="0"/>
              <w:marRight w:val="0"/>
              <w:marTop w:val="0"/>
              <w:marBottom w:val="0"/>
              <w:divBdr>
                <w:top w:val="none" w:sz="0" w:space="0" w:color="auto"/>
                <w:left w:val="none" w:sz="0" w:space="0" w:color="auto"/>
                <w:bottom w:val="none" w:sz="0" w:space="0" w:color="auto"/>
                <w:right w:val="none" w:sz="0" w:space="0" w:color="auto"/>
              </w:divBdr>
            </w:div>
          </w:divsChild>
        </w:div>
        <w:div w:id="244071373">
          <w:marLeft w:val="0"/>
          <w:marRight w:val="0"/>
          <w:marTop w:val="0"/>
          <w:marBottom w:val="0"/>
          <w:divBdr>
            <w:top w:val="none" w:sz="0" w:space="0" w:color="auto"/>
            <w:left w:val="none" w:sz="0" w:space="0" w:color="auto"/>
            <w:bottom w:val="none" w:sz="0" w:space="0" w:color="auto"/>
            <w:right w:val="none" w:sz="0" w:space="0" w:color="auto"/>
          </w:divBdr>
          <w:divsChild>
            <w:div w:id="556282183">
              <w:marLeft w:val="0"/>
              <w:marRight w:val="0"/>
              <w:marTop w:val="0"/>
              <w:marBottom w:val="0"/>
              <w:divBdr>
                <w:top w:val="none" w:sz="0" w:space="0" w:color="auto"/>
                <w:left w:val="none" w:sz="0" w:space="0" w:color="auto"/>
                <w:bottom w:val="none" w:sz="0" w:space="0" w:color="auto"/>
                <w:right w:val="none" w:sz="0" w:space="0" w:color="auto"/>
              </w:divBdr>
            </w:div>
          </w:divsChild>
        </w:div>
        <w:div w:id="1293243030">
          <w:marLeft w:val="0"/>
          <w:marRight w:val="0"/>
          <w:marTop w:val="0"/>
          <w:marBottom w:val="0"/>
          <w:divBdr>
            <w:top w:val="none" w:sz="0" w:space="0" w:color="auto"/>
            <w:left w:val="none" w:sz="0" w:space="0" w:color="auto"/>
            <w:bottom w:val="none" w:sz="0" w:space="0" w:color="auto"/>
            <w:right w:val="none" w:sz="0" w:space="0" w:color="auto"/>
          </w:divBdr>
          <w:divsChild>
            <w:div w:id="1121924285">
              <w:marLeft w:val="0"/>
              <w:marRight w:val="0"/>
              <w:marTop w:val="0"/>
              <w:marBottom w:val="0"/>
              <w:divBdr>
                <w:top w:val="none" w:sz="0" w:space="0" w:color="auto"/>
                <w:left w:val="none" w:sz="0" w:space="0" w:color="auto"/>
                <w:bottom w:val="none" w:sz="0" w:space="0" w:color="auto"/>
                <w:right w:val="none" w:sz="0" w:space="0" w:color="auto"/>
              </w:divBdr>
            </w:div>
          </w:divsChild>
        </w:div>
        <w:div w:id="1136606070">
          <w:marLeft w:val="0"/>
          <w:marRight w:val="0"/>
          <w:marTop w:val="0"/>
          <w:marBottom w:val="0"/>
          <w:divBdr>
            <w:top w:val="none" w:sz="0" w:space="0" w:color="auto"/>
            <w:left w:val="none" w:sz="0" w:space="0" w:color="auto"/>
            <w:bottom w:val="none" w:sz="0" w:space="0" w:color="auto"/>
            <w:right w:val="none" w:sz="0" w:space="0" w:color="auto"/>
          </w:divBdr>
          <w:divsChild>
            <w:div w:id="1472097813">
              <w:marLeft w:val="0"/>
              <w:marRight w:val="0"/>
              <w:marTop w:val="0"/>
              <w:marBottom w:val="0"/>
              <w:divBdr>
                <w:top w:val="none" w:sz="0" w:space="0" w:color="auto"/>
                <w:left w:val="none" w:sz="0" w:space="0" w:color="auto"/>
                <w:bottom w:val="none" w:sz="0" w:space="0" w:color="auto"/>
                <w:right w:val="none" w:sz="0" w:space="0" w:color="auto"/>
              </w:divBdr>
            </w:div>
          </w:divsChild>
        </w:div>
        <w:div w:id="591937070">
          <w:marLeft w:val="0"/>
          <w:marRight w:val="0"/>
          <w:marTop w:val="0"/>
          <w:marBottom w:val="0"/>
          <w:divBdr>
            <w:top w:val="none" w:sz="0" w:space="0" w:color="auto"/>
            <w:left w:val="none" w:sz="0" w:space="0" w:color="auto"/>
            <w:bottom w:val="none" w:sz="0" w:space="0" w:color="auto"/>
            <w:right w:val="none" w:sz="0" w:space="0" w:color="auto"/>
          </w:divBdr>
          <w:divsChild>
            <w:div w:id="805703221">
              <w:marLeft w:val="0"/>
              <w:marRight w:val="0"/>
              <w:marTop w:val="0"/>
              <w:marBottom w:val="0"/>
              <w:divBdr>
                <w:top w:val="none" w:sz="0" w:space="0" w:color="auto"/>
                <w:left w:val="none" w:sz="0" w:space="0" w:color="auto"/>
                <w:bottom w:val="none" w:sz="0" w:space="0" w:color="auto"/>
                <w:right w:val="none" w:sz="0" w:space="0" w:color="auto"/>
              </w:divBdr>
            </w:div>
          </w:divsChild>
        </w:div>
        <w:div w:id="949824519">
          <w:marLeft w:val="0"/>
          <w:marRight w:val="0"/>
          <w:marTop w:val="0"/>
          <w:marBottom w:val="0"/>
          <w:divBdr>
            <w:top w:val="none" w:sz="0" w:space="0" w:color="auto"/>
            <w:left w:val="none" w:sz="0" w:space="0" w:color="auto"/>
            <w:bottom w:val="none" w:sz="0" w:space="0" w:color="auto"/>
            <w:right w:val="none" w:sz="0" w:space="0" w:color="auto"/>
          </w:divBdr>
          <w:divsChild>
            <w:div w:id="71314933">
              <w:marLeft w:val="0"/>
              <w:marRight w:val="0"/>
              <w:marTop w:val="0"/>
              <w:marBottom w:val="0"/>
              <w:divBdr>
                <w:top w:val="none" w:sz="0" w:space="0" w:color="auto"/>
                <w:left w:val="none" w:sz="0" w:space="0" w:color="auto"/>
                <w:bottom w:val="none" w:sz="0" w:space="0" w:color="auto"/>
                <w:right w:val="none" w:sz="0" w:space="0" w:color="auto"/>
              </w:divBdr>
            </w:div>
          </w:divsChild>
        </w:div>
        <w:div w:id="864252337">
          <w:marLeft w:val="0"/>
          <w:marRight w:val="0"/>
          <w:marTop w:val="0"/>
          <w:marBottom w:val="0"/>
          <w:divBdr>
            <w:top w:val="none" w:sz="0" w:space="0" w:color="auto"/>
            <w:left w:val="none" w:sz="0" w:space="0" w:color="auto"/>
            <w:bottom w:val="none" w:sz="0" w:space="0" w:color="auto"/>
            <w:right w:val="none" w:sz="0" w:space="0" w:color="auto"/>
          </w:divBdr>
          <w:divsChild>
            <w:div w:id="797382686">
              <w:marLeft w:val="0"/>
              <w:marRight w:val="0"/>
              <w:marTop w:val="0"/>
              <w:marBottom w:val="0"/>
              <w:divBdr>
                <w:top w:val="none" w:sz="0" w:space="0" w:color="auto"/>
                <w:left w:val="none" w:sz="0" w:space="0" w:color="auto"/>
                <w:bottom w:val="none" w:sz="0" w:space="0" w:color="auto"/>
                <w:right w:val="none" w:sz="0" w:space="0" w:color="auto"/>
              </w:divBdr>
            </w:div>
          </w:divsChild>
        </w:div>
        <w:div w:id="257369857">
          <w:marLeft w:val="0"/>
          <w:marRight w:val="0"/>
          <w:marTop w:val="0"/>
          <w:marBottom w:val="0"/>
          <w:divBdr>
            <w:top w:val="none" w:sz="0" w:space="0" w:color="auto"/>
            <w:left w:val="none" w:sz="0" w:space="0" w:color="auto"/>
            <w:bottom w:val="none" w:sz="0" w:space="0" w:color="auto"/>
            <w:right w:val="none" w:sz="0" w:space="0" w:color="auto"/>
          </w:divBdr>
          <w:divsChild>
            <w:div w:id="1338458357">
              <w:marLeft w:val="0"/>
              <w:marRight w:val="0"/>
              <w:marTop w:val="0"/>
              <w:marBottom w:val="0"/>
              <w:divBdr>
                <w:top w:val="none" w:sz="0" w:space="0" w:color="auto"/>
                <w:left w:val="none" w:sz="0" w:space="0" w:color="auto"/>
                <w:bottom w:val="none" w:sz="0" w:space="0" w:color="auto"/>
                <w:right w:val="none" w:sz="0" w:space="0" w:color="auto"/>
              </w:divBdr>
            </w:div>
          </w:divsChild>
        </w:div>
        <w:div w:id="1783839721">
          <w:marLeft w:val="0"/>
          <w:marRight w:val="0"/>
          <w:marTop w:val="0"/>
          <w:marBottom w:val="0"/>
          <w:divBdr>
            <w:top w:val="none" w:sz="0" w:space="0" w:color="auto"/>
            <w:left w:val="none" w:sz="0" w:space="0" w:color="auto"/>
            <w:bottom w:val="none" w:sz="0" w:space="0" w:color="auto"/>
            <w:right w:val="none" w:sz="0" w:space="0" w:color="auto"/>
          </w:divBdr>
          <w:divsChild>
            <w:div w:id="1892232308">
              <w:marLeft w:val="0"/>
              <w:marRight w:val="0"/>
              <w:marTop w:val="0"/>
              <w:marBottom w:val="0"/>
              <w:divBdr>
                <w:top w:val="none" w:sz="0" w:space="0" w:color="auto"/>
                <w:left w:val="none" w:sz="0" w:space="0" w:color="auto"/>
                <w:bottom w:val="none" w:sz="0" w:space="0" w:color="auto"/>
                <w:right w:val="none" w:sz="0" w:space="0" w:color="auto"/>
              </w:divBdr>
            </w:div>
          </w:divsChild>
        </w:div>
        <w:div w:id="155994613">
          <w:marLeft w:val="0"/>
          <w:marRight w:val="0"/>
          <w:marTop w:val="0"/>
          <w:marBottom w:val="0"/>
          <w:divBdr>
            <w:top w:val="none" w:sz="0" w:space="0" w:color="auto"/>
            <w:left w:val="none" w:sz="0" w:space="0" w:color="auto"/>
            <w:bottom w:val="none" w:sz="0" w:space="0" w:color="auto"/>
            <w:right w:val="none" w:sz="0" w:space="0" w:color="auto"/>
          </w:divBdr>
          <w:divsChild>
            <w:div w:id="1732341374">
              <w:marLeft w:val="0"/>
              <w:marRight w:val="0"/>
              <w:marTop w:val="0"/>
              <w:marBottom w:val="0"/>
              <w:divBdr>
                <w:top w:val="none" w:sz="0" w:space="0" w:color="auto"/>
                <w:left w:val="none" w:sz="0" w:space="0" w:color="auto"/>
                <w:bottom w:val="none" w:sz="0" w:space="0" w:color="auto"/>
                <w:right w:val="none" w:sz="0" w:space="0" w:color="auto"/>
              </w:divBdr>
            </w:div>
          </w:divsChild>
        </w:div>
        <w:div w:id="499085110">
          <w:marLeft w:val="0"/>
          <w:marRight w:val="0"/>
          <w:marTop w:val="0"/>
          <w:marBottom w:val="0"/>
          <w:divBdr>
            <w:top w:val="none" w:sz="0" w:space="0" w:color="auto"/>
            <w:left w:val="none" w:sz="0" w:space="0" w:color="auto"/>
            <w:bottom w:val="none" w:sz="0" w:space="0" w:color="auto"/>
            <w:right w:val="none" w:sz="0" w:space="0" w:color="auto"/>
          </w:divBdr>
          <w:divsChild>
            <w:div w:id="1575580941">
              <w:marLeft w:val="0"/>
              <w:marRight w:val="0"/>
              <w:marTop w:val="0"/>
              <w:marBottom w:val="0"/>
              <w:divBdr>
                <w:top w:val="none" w:sz="0" w:space="0" w:color="auto"/>
                <w:left w:val="none" w:sz="0" w:space="0" w:color="auto"/>
                <w:bottom w:val="none" w:sz="0" w:space="0" w:color="auto"/>
                <w:right w:val="none" w:sz="0" w:space="0" w:color="auto"/>
              </w:divBdr>
            </w:div>
          </w:divsChild>
        </w:div>
        <w:div w:id="300968459">
          <w:marLeft w:val="0"/>
          <w:marRight w:val="0"/>
          <w:marTop w:val="0"/>
          <w:marBottom w:val="0"/>
          <w:divBdr>
            <w:top w:val="none" w:sz="0" w:space="0" w:color="auto"/>
            <w:left w:val="none" w:sz="0" w:space="0" w:color="auto"/>
            <w:bottom w:val="none" w:sz="0" w:space="0" w:color="auto"/>
            <w:right w:val="none" w:sz="0" w:space="0" w:color="auto"/>
          </w:divBdr>
          <w:divsChild>
            <w:div w:id="274286164">
              <w:marLeft w:val="0"/>
              <w:marRight w:val="0"/>
              <w:marTop w:val="0"/>
              <w:marBottom w:val="0"/>
              <w:divBdr>
                <w:top w:val="none" w:sz="0" w:space="0" w:color="auto"/>
                <w:left w:val="none" w:sz="0" w:space="0" w:color="auto"/>
                <w:bottom w:val="none" w:sz="0" w:space="0" w:color="auto"/>
                <w:right w:val="none" w:sz="0" w:space="0" w:color="auto"/>
              </w:divBdr>
            </w:div>
          </w:divsChild>
        </w:div>
        <w:div w:id="1587764338">
          <w:marLeft w:val="0"/>
          <w:marRight w:val="0"/>
          <w:marTop w:val="0"/>
          <w:marBottom w:val="0"/>
          <w:divBdr>
            <w:top w:val="none" w:sz="0" w:space="0" w:color="auto"/>
            <w:left w:val="none" w:sz="0" w:space="0" w:color="auto"/>
            <w:bottom w:val="none" w:sz="0" w:space="0" w:color="auto"/>
            <w:right w:val="none" w:sz="0" w:space="0" w:color="auto"/>
          </w:divBdr>
          <w:divsChild>
            <w:div w:id="1324090217">
              <w:marLeft w:val="0"/>
              <w:marRight w:val="0"/>
              <w:marTop w:val="0"/>
              <w:marBottom w:val="0"/>
              <w:divBdr>
                <w:top w:val="none" w:sz="0" w:space="0" w:color="auto"/>
                <w:left w:val="none" w:sz="0" w:space="0" w:color="auto"/>
                <w:bottom w:val="none" w:sz="0" w:space="0" w:color="auto"/>
                <w:right w:val="none" w:sz="0" w:space="0" w:color="auto"/>
              </w:divBdr>
            </w:div>
          </w:divsChild>
        </w:div>
        <w:div w:id="100687213">
          <w:marLeft w:val="0"/>
          <w:marRight w:val="0"/>
          <w:marTop w:val="0"/>
          <w:marBottom w:val="0"/>
          <w:divBdr>
            <w:top w:val="none" w:sz="0" w:space="0" w:color="auto"/>
            <w:left w:val="none" w:sz="0" w:space="0" w:color="auto"/>
            <w:bottom w:val="none" w:sz="0" w:space="0" w:color="auto"/>
            <w:right w:val="none" w:sz="0" w:space="0" w:color="auto"/>
          </w:divBdr>
          <w:divsChild>
            <w:div w:id="670330581">
              <w:marLeft w:val="0"/>
              <w:marRight w:val="0"/>
              <w:marTop w:val="0"/>
              <w:marBottom w:val="0"/>
              <w:divBdr>
                <w:top w:val="none" w:sz="0" w:space="0" w:color="auto"/>
                <w:left w:val="none" w:sz="0" w:space="0" w:color="auto"/>
                <w:bottom w:val="none" w:sz="0" w:space="0" w:color="auto"/>
                <w:right w:val="none" w:sz="0" w:space="0" w:color="auto"/>
              </w:divBdr>
            </w:div>
          </w:divsChild>
        </w:div>
        <w:div w:id="762142388">
          <w:marLeft w:val="0"/>
          <w:marRight w:val="0"/>
          <w:marTop w:val="0"/>
          <w:marBottom w:val="0"/>
          <w:divBdr>
            <w:top w:val="none" w:sz="0" w:space="0" w:color="auto"/>
            <w:left w:val="none" w:sz="0" w:space="0" w:color="auto"/>
            <w:bottom w:val="none" w:sz="0" w:space="0" w:color="auto"/>
            <w:right w:val="none" w:sz="0" w:space="0" w:color="auto"/>
          </w:divBdr>
          <w:divsChild>
            <w:div w:id="1374619650">
              <w:marLeft w:val="0"/>
              <w:marRight w:val="0"/>
              <w:marTop w:val="0"/>
              <w:marBottom w:val="0"/>
              <w:divBdr>
                <w:top w:val="none" w:sz="0" w:space="0" w:color="auto"/>
                <w:left w:val="none" w:sz="0" w:space="0" w:color="auto"/>
                <w:bottom w:val="none" w:sz="0" w:space="0" w:color="auto"/>
                <w:right w:val="none" w:sz="0" w:space="0" w:color="auto"/>
              </w:divBdr>
            </w:div>
          </w:divsChild>
        </w:div>
        <w:div w:id="1178615557">
          <w:marLeft w:val="0"/>
          <w:marRight w:val="0"/>
          <w:marTop w:val="0"/>
          <w:marBottom w:val="0"/>
          <w:divBdr>
            <w:top w:val="none" w:sz="0" w:space="0" w:color="auto"/>
            <w:left w:val="none" w:sz="0" w:space="0" w:color="auto"/>
            <w:bottom w:val="none" w:sz="0" w:space="0" w:color="auto"/>
            <w:right w:val="none" w:sz="0" w:space="0" w:color="auto"/>
          </w:divBdr>
          <w:divsChild>
            <w:div w:id="944070905">
              <w:marLeft w:val="0"/>
              <w:marRight w:val="0"/>
              <w:marTop w:val="0"/>
              <w:marBottom w:val="0"/>
              <w:divBdr>
                <w:top w:val="none" w:sz="0" w:space="0" w:color="auto"/>
                <w:left w:val="none" w:sz="0" w:space="0" w:color="auto"/>
                <w:bottom w:val="none" w:sz="0" w:space="0" w:color="auto"/>
                <w:right w:val="none" w:sz="0" w:space="0" w:color="auto"/>
              </w:divBdr>
            </w:div>
          </w:divsChild>
        </w:div>
        <w:div w:id="1466855667">
          <w:marLeft w:val="0"/>
          <w:marRight w:val="0"/>
          <w:marTop w:val="0"/>
          <w:marBottom w:val="0"/>
          <w:divBdr>
            <w:top w:val="none" w:sz="0" w:space="0" w:color="auto"/>
            <w:left w:val="none" w:sz="0" w:space="0" w:color="auto"/>
            <w:bottom w:val="none" w:sz="0" w:space="0" w:color="auto"/>
            <w:right w:val="none" w:sz="0" w:space="0" w:color="auto"/>
          </w:divBdr>
          <w:divsChild>
            <w:div w:id="906307682">
              <w:marLeft w:val="0"/>
              <w:marRight w:val="0"/>
              <w:marTop w:val="0"/>
              <w:marBottom w:val="0"/>
              <w:divBdr>
                <w:top w:val="none" w:sz="0" w:space="0" w:color="auto"/>
                <w:left w:val="none" w:sz="0" w:space="0" w:color="auto"/>
                <w:bottom w:val="none" w:sz="0" w:space="0" w:color="auto"/>
                <w:right w:val="none" w:sz="0" w:space="0" w:color="auto"/>
              </w:divBdr>
            </w:div>
          </w:divsChild>
        </w:div>
        <w:div w:id="301928946">
          <w:marLeft w:val="0"/>
          <w:marRight w:val="0"/>
          <w:marTop w:val="0"/>
          <w:marBottom w:val="0"/>
          <w:divBdr>
            <w:top w:val="none" w:sz="0" w:space="0" w:color="auto"/>
            <w:left w:val="none" w:sz="0" w:space="0" w:color="auto"/>
            <w:bottom w:val="none" w:sz="0" w:space="0" w:color="auto"/>
            <w:right w:val="none" w:sz="0" w:space="0" w:color="auto"/>
          </w:divBdr>
          <w:divsChild>
            <w:div w:id="1386294816">
              <w:marLeft w:val="0"/>
              <w:marRight w:val="0"/>
              <w:marTop w:val="0"/>
              <w:marBottom w:val="0"/>
              <w:divBdr>
                <w:top w:val="none" w:sz="0" w:space="0" w:color="auto"/>
                <w:left w:val="none" w:sz="0" w:space="0" w:color="auto"/>
                <w:bottom w:val="none" w:sz="0" w:space="0" w:color="auto"/>
                <w:right w:val="none" w:sz="0" w:space="0" w:color="auto"/>
              </w:divBdr>
            </w:div>
          </w:divsChild>
        </w:div>
        <w:div w:id="371616219">
          <w:marLeft w:val="0"/>
          <w:marRight w:val="0"/>
          <w:marTop w:val="0"/>
          <w:marBottom w:val="0"/>
          <w:divBdr>
            <w:top w:val="none" w:sz="0" w:space="0" w:color="auto"/>
            <w:left w:val="none" w:sz="0" w:space="0" w:color="auto"/>
            <w:bottom w:val="none" w:sz="0" w:space="0" w:color="auto"/>
            <w:right w:val="none" w:sz="0" w:space="0" w:color="auto"/>
          </w:divBdr>
          <w:divsChild>
            <w:div w:id="35156870">
              <w:marLeft w:val="0"/>
              <w:marRight w:val="0"/>
              <w:marTop w:val="0"/>
              <w:marBottom w:val="0"/>
              <w:divBdr>
                <w:top w:val="none" w:sz="0" w:space="0" w:color="auto"/>
                <w:left w:val="none" w:sz="0" w:space="0" w:color="auto"/>
                <w:bottom w:val="none" w:sz="0" w:space="0" w:color="auto"/>
                <w:right w:val="none" w:sz="0" w:space="0" w:color="auto"/>
              </w:divBdr>
            </w:div>
          </w:divsChild>
        </w:div>
        <w:div w:id="1947811658">
          <w:marLeft w:val="0"/>
          <w:marRight w:val="0"/>
          <w:marTop w:val="0"/>
          <w:marBottom w:val="0"/>
          <w:divBdr>
            <w:top w:val="none" w:sz="0" w:space="0" w:color="auto"/>
            <w:left w:val="none" w:sz="0" w:space="0" w:color="auto"/>
            <w:bottom w:val="none" w:sz="0" w:space="0" w:color="auto"/>
            <w:right w:val="none" w:sz="0" w:space="0" w:color="auto"/>
          </w:divBdr>
          <w:divsChild>
            <w:div w:id="779957581">
              <w:marLeft w:val="0"/>
              <w:marRight w:val="0"/>
              <w:marTop w:val="0"/>
              <w:marBottom w:val="0"/>
              <w:divBdr>
                <w:top w:val="none" w:sz="0" w:space="0" w:color="auto"/>
                <w:left w:val="none" w:sz="0" w:space="0" w:color="auto"/>
                <w:bottom w:val="none" w:sz="0" w:space="0" w:color="auto"/>
                <w:right w:val="none" w:sz="0" w:space="0" w:color="auto"/>
              </w:divBdr>
            </w:div>
          </w:divsChild>
        </w:div>
        <w:div w:id="352997888">
          <w:marLeft w:val="0"/>
          <w:marRight w:val="0"/>
          <w:marTop w:val="0"/>
          <w:marBottom w:val="0"/>
          <w:divBdr>
            <w:top w:val="none" w:sz="0" w:space="0" w:color="auto"/>
            <w:left w:val="none" w:sz="0" w:space="0" w:color="auto"/>
            <w:bottom w:val="none" w:sz="0" w:space="0" w:color="auto"/>
            <w:right w:val="none" w:sz="0" w:space="0" w:color="auto"/>
          </w:divBdr>
          <w:divsChild>
            <w:div w:id="58599621">
              <w:marLeft w:val="0"/>
              <w:marRight w:val="0"/>
              <w:marTop w:val="0"/>
              <w:marBottom w:val="0"/>
              <w:divBdr>
                <w:top w:val="none" w:sz="0" w:space="0" w:color="auto"/>
                <w:left w:val="none" w:sz="0" w:space="0" w:color="auto"/>
                <w:bottom w:val="none" w:sz="0" w:space="0" w:color="auto"/>
                <w:right w:val="none" w:sz="0" w:space="0" w:color="auto"/>
              </w:divBdr>
            </w:div>
          </w:divsChild>
        </w:div>
        <w:div w:id="72706513">
          <w:marLeft w:val="0"/>
          <w:marRight w:val="0"/>
          <w:marTop w:val="0"/>
          <w:marBottom w:val="0"/>
          <w:divBdr>
            <w:top w:val="none" w:sz="0" w:space="0" w:color="auto"/>
            <w:left w:val="none" w:sz="0" w:space="0" w:color="auto"/>
            <w:bottom w:val="none" w:sz="0" w:space="0" w:color="auto"/>
            <w:right w:val="none" w:sz="0" w:space="0" w:color="auto"/>
          </w:divBdr>
          <w:divsChild>
            <w:div w:id="1886672872">
              <w:marLeft w:val="0"/>
              <w:marRight w:val="0"/>
              <w:marTop w:val="0"/>
              <w:marBottom w:val="0"/>
              <w:divBdr>
                <w:top w:val="none" w:sz="0" w:space="0" w:color="auto"/>
                <w:left w:val="none" w:sz="0" w:space="0" w:color="auto"/>
                <w:bottom w:val="none" w:sz="0" w:space="0" w:color="auto"/>
                <w:right w:val="none" w:sz="0" w:space="0" w:color="auto"/>
              </w:divBdr>
            </w:div>
          </w:divsChild>
        </w:div>
        <w:div w:id="434441600">
          <w:marLeft w:val="0"/>
          <w:marRight w:val="0"/>
          <w:marTop w:val="0"/>
          <w:marBottom w:val="0"/>
          <w:divBdr>
            <w:top w:val="none" w:sz="0" w:space="0" w:color="auto"/>
            <w:left w:val="none" w:sz="0" w:space="0" w:color="auto"/>
            <w:bottom w:val="none" w:sz="0" w:space="0" w:color="auto"/>
            <w:right w:val="none" w:sz="0" w:space="0" w:color="auto"/>
          </w:divBdr>
          <w:divsChild>
            <w:div w:id="443308476">
              <w:marLeft w:val="0"/>
              <w:marRight w:val="0"/>
              <w:marTop w:val="0"/>
              <w:marBottom w:val="0"/>
              <w:divBdr>
                <w:top w:val="none" w:sz="0" w:space="0" w:color="auto"/>
                <w:left w:val="none" w:sz="0" w:space="0" w:color="auto"/>
                <w:bottom w:val="none" w:sz="0" w:space="0" w:color="auto"/>
                <w:right w:val="none" w:sz="0" w:space="0" w:color="auto"/>
              </w:divBdr>
            </w:div>
          </w:divsChild>
        </w:div>
        <w:div w:id="1309360718">
          <w:marLeft w:val="0"/>
          <w:marRight w:val="0"/>
          <w:marTop w:val="0"/>
          <w:marBottom w:val="0"/>
          <w:divBdr>
            <w:top w:val="none" w:sz="0" w:space="0" w:color="auto"/>
            <w:left w:val="none" w:sz="0" w:space="0" w:color="auto"/>
            <w:bottom w:val="none" w:sz="0" w:space="0" w:color="auto"/>
            <w:right w:val="none" w:sz="0" w:space="0" w:color="auto"/>
          </w:divBdr>
          <w:divsChild>
            <w:div w:id="34081621">
              <w:marLeft w:val="0"/>
              <w:marRight w:val="0"/>
              <w:marTop w:val="0"/>
              <w:marBottom w:val="0"/>
              <w:divBdr>
                <w:top w:val="none" w:sz="0" w:space="0" w:color="auto"/>
                <w:left w:val="none" w:sz="0" w:space="0" w:color="auto"/>
                <w:bottom w:val="none" w:sz="0" w:space="0" w:color="auto"/>
                <w:right w:val="none" w:sz="0" w:space="0" w:color="auto"/>
              </w:divBdr>
            </w:div>
          </w:divsChild>
        </w:div>
        <w:div w:id="246774058">
          <w:marLeft w:val="0"/>
          <w:marRight w:val="0"/>
          <w:marTop w:val="0"/>
          <w:marBottom w:val="0"/>
          <w:divBdr>
            <w:top w:val="none" w:sz="0" w:space="0" w:color="auto"/>
            <w:left w:val="none" w:sz="0" w:space="0" w:color="auto"/>
            <w:bottom w:val="none" w:sz="0" w:space="0" w:color="auto"/>
            <w:right w:val="none" w:sz="0" w:space="0" w:color="auto"/>
          </w:divBdr>
          <w:divsChild>
            <w:div w:id="1097091067">
              <w:marLeft w:val="0"/>
              <w:marRight w:val="0"/>
              <w:marTop w:val="0"/>
              <w:marBottom w:val="0"/>
              <w:divBdr>
                <w:top w:val="none" w:sz="0" w:space="0" w:color="auto"/>
                <w:left w:val="none" w:sz="0" w:space="0" w:color="auto"/>
                <w:bottom w:val="none" w:sz="0" w:space="0" w:color="auto"/>
                <w:right w:val="none" w:sz="0" w:space="0" w:color="auto"/>
              </w:divBdr>
            </w:div>
          </w:divsChild>
        </w:div>
        <w:div w:id="148208039">
          <w:marLeft w:val="0"/>
          <w:marRight w:val="0"/>
          <w:marTop w:val="0"/>
          <w:marBottom w:val="0"/>
          <w:divBdr>
            <w:top w:val="none" w:sz="0" w:space="0" w:color="auto"/>
            <w:left w:val="none" w:sz="0" w:space="0" w:color="auto"/>
            <w:bottom w:val="none" w:sz="0" w:space="0" w:color="auto"/>
            <w:right w:val="none" w:sz="0" w:space="0" w:color="auto"/>
          </w:divBdr>
          <w:divsChild>
            <w:div w:id="1643729385">
              <w:marLeft w:val="0"/>
              <w:marRight w:val="0"/>
              <w:marTop w:val="0"/>
              <w:marBottom w:val="0"/>
              <w:divBdr>
                <w:top w:val="none" w:sz="0" w:space="0" w:color="auto"/>
                <w:left w:val="none" w:sz="0" w:space="0" w:color="auto"/>
                <w:bottom w:val="none" w:sz="0" w:space="0" w:color="auto"/>
                <w:right w:val="none" w:sz="0" w:space="0" w:color="auto"/>
              </w:divBdr>
            </w:div>
          </w:divsChild>
        </w:div>
        <w:div w:id="1580865877">
          <w:marLeft w:val="0"/>
          <w:marRight w:val="0"/>
          <w:marTop w:val="0"/>
          <w:marBottom w:val="0"/>
          <w:divBdr>
            <w:top w:val="none" w:sz="0" w:space="0" w:color="auto"/>
            <w:left w:val="none" w:sz="0" w:space="0" w:color="auto"/>
            <w:bottom w:val="none" w:sz="0" w:space="0" w:color="auto"/>
            <w:right w:val="none" w:sz="0" w:space="0" w:color="auto"/>
          </w:divBdr>
          <w:divsChild>
            <w:div w:id="392393785">
              <w:marLeft w:val="0"/>
              <w:marRight w:val="0"/>
              <w:marTop w:val="0"/>
              <w:marBottom w:val="0"/>
              <w:divBdr>
                <w:top w:val="none" w:sz="0" w:space="0" w:color="auto"/>
                <w:left w:val="none" w:sz="0" w:space="0" w:color="auto"/>
                <w:bottom w:val="none" w:sz="0" w:space="0" w:color="auto"/>
                <w:right w:val="none" w:sz="0" w:space="0" w:color="auto"/>
              </w:divBdr>
            </w:div>
          </w:divsChild>
        </w:div>
        <w:div w:id="1195775684">
          <w:marLeft w:val="0"/>
          <w:marRight w:val="0"/>
          <w:marTop w:val="0"/>
          <w:marBottom w:val="0"/>
          <w:divBdr>
            <w:top w:val="none" w:sz="0" w:space="0" w:color="auto"/>
            <w:left w:val="none" w:sz="0" w:space="0" w:color="auto"/>
            <w:bottom w:val="none" w:sz="0" w:space="0" w:color="auto"/>
            <w:right w:val="none" w:sz="0" w:space="0" w:color="auto"/>
          </w:divBdr>
          <w:divsChild>
            <w:div w:id="1350597169">
              <w:marLeft w:val="0"/>
              <w:marRight w:val="0"/>
              <w:marTop w:val="0"/>
              <w:marBottom w:val="0"/>
              <w:divBdr>
                <w:top w:val="none" w:sz="0" w:space="0" w:color="auto"/>
                <w:left w:val="none" w:sz="0" w:space="0" w:color="auto"/>
                <w:bottom w:val="none" w:sz="0" w:space="0" w:color="auto"/>
                <w:right w:val="none" w:sz="0" w:space="0" w:color="auto"/>
              </w:divBdr>
            </w:div>
          </w:divsChild>
        </w:div>
        <w:div w:id="80415685">
          <w:marLeft w:val="0"/>
          <w:marRight w:val="0"/>
          <w:marTop w:val="0"/>
          <w:marBottom w:val="0"/>
          <w:divBdr>
            <w:top w:val="none" w:sz="0" w:space="0" w:color="auto"/>
            <w:left w:val="none" w:sz="0" w:space="0" w:color="auto"/>
            <w:bottom w:val="none" w:sz="0" w:space="0" w:color="auto"/>
            <w:right w:val="none" w:sz="0" w:space="0" w:color="auto"/>
          </w:divBdr>
          <w:divsChild>
            <w:div w:id="2058242450">
              <w:marLeft w:val="0"/>
              <w:marRight w:val="0"/>
              <w:marTop w:val="0"/>
              <w:marBottom w:val="0"/>
              <w:divBdr>
                <w:top w:val="none" w:sz="0" w:space="0" w:color="auto"/>
                <w:left w:val="none" w:sz="0" w:space="0" w:color="auto"/>
                <w:bottom w:val="none" w:sz="0" w:space="0" w:color="auto"/>
                <w:right w:val="none" w:sz="0" w:space="0" w:color="auto"/>
              </w:divBdr>
            </w:div>
          </w:divsChild>
        </w:div>
        <w:div w:id="292250254">
          <w:marLeft w:val="0"/>
          <w:marRight w:val="0"/>
          <w:marTop w:val="0"/>
          <w:marBottom w:val="0"/>
          <w:divBdr>
            <w:top w:val="none" w:sz="0" w:space="0" w:color="auto"/>
            <w:left w:val="none" w:sz="0" w:space="0" w:color="auto"/>
            <w:bottom w:val="none" w:sz="0" w:space="0" w:color="auto"/>
            <w:right w:val="none" w:sz="0" w:space="0" w:color="auto"/>
          </w:divBdr>
          <w:divsChild>
            <w:div w:id="437599667">
              <w:marLeft w:val="0"/>
              <w:marRight w:val="0"/>
              <w:marTop w:val="0"/>
              <w:marBottom w:val="0"/>
              <w:divBdr>
                <w:top w:val="none" w:sz="0" w:space="0" w:color="auto"/>
                <w:left w:val="none" w:sz="0" w:space="0" w:color="auto"/>
                <w:bottom w:val="none" w:sz="0" w:space="0" w:color="auto"/>
                <w:right w:val="none" w:sz="0" w:space="0" w:color="auto"/>
              </w:divBdr>
            </w:div>
          </w:divsChild>
        </w:div>
        <w:div w:id="225728598">
          <w:marLeft w:val="0"/>
          <w:marRight w:val="0"/>
          <w:marTop w:val="0"/>
          <w:marBottom w:val="0"/>
          <w:divBdr>
            <w:top w:val="none" w:sz="0" w:space="0" w:color="auto"/>
            <w:left w:val="none" w:sz="0" w:space="0" w:color="auto"/>
            <w:bottom w:val="none" w:sz="0" w:space="0" w:color="auto"/>
            <w:right w:val="none" w:sz="0" w:space="0" w:color="auto"/>
          </w:divBdr>
          <w:divsChild>
            <w:div w:id="288978432">
              <w:marLeft w:val="0"/>
              <w:marRight w:val="0"/>
              <w:marTop w:val="0"/>
              <w:marBottom w:val="0"/>
              <w:divBdr>
                <w:top w:val="none" w:sz="0" w:space="0" w:color="auto"/>
                <w:left w:val="none" w:sz="0" w:space="0" w:color="auto"/>
                <w:bottom w:val="none" w:sz="0" w:space="0" w:color="auto"/>
                <w:right w:val="none" w:sz="0" w:space="0" w:color="auto"/>
              </w:divBdr>
            </w:div>
          </w:divsChild>
        </w:div>
        <w:div w:id="129707795">
          <w:marLeft w:val="0"/>
          <w:marRight w:val="0"/>
          <w:marTop w:val="0"/>
          <w:marBottom w:val="0"/>
          <w:divBdr>
            <w:top w:val="none" w:sz="0" w:space="0" w:color="auto"/>
            <w:left w:val="none" w:sz="0" w:space="0" w:color="auto"/>
            <w:bottom w:val="none" w:sz="0" w:space="0" w:color="auto"/>
            <w:right w:val="none" w:sz="0" w:space="0" w:color="auto"/>
          </w:divBdr>
          <w:divsChild>
            <w:div w:id="128940227">
              <w:marLeft w:val="0"/>
              <w:marRight w:val="0"/>
              <w:marTop w:val="0"/>
              <w:marBottom w:val="0"/>
              <w:divBdr>
                <w:top w:val="none" w:sz="0" w:space="0" w:color="auto"/>
                <w:left w:val="none" w:sz="0" w:space="0" w:color="auto"/>
                <w:bottom w:val="none" w:sz="0" w:space="0" w:color="auto"/>
                <w:right w:val="none" w:sz="0" w:space="0" w:color="auto"/>
              </w:divBdr>
            </w:div>
          </w:divsChild>
        </w:div>
        <w:div w:id="1442070913">
          <w:marLeft w:val="0"/>
          <w:marRight w:val="0"/>
          <w:marTop w:val="0"/>
          <w:marBottom w:val="0"/>
          <w:divBdr>
            <w:top w:val="none" w:sz="0" w:space="0" w:color="auto"/>
            <w:left w:val="none" w:sz="0" w:space="0" w:color="auto"/>
            <w:bottom w:val="none" w:sz="0" w:space="0" w:color="auto"/>
            <w:right w:val="none" w:sz="0" w:space="0" w:color="auto"/>
          </w:divBdr>
          <w:divsChild>
            <w:div w:id="1897814548">
              <w:marLeft w:val="0"/>
              <w:marRight w:val="0"/>
              <w:marTop w:val="0"/>
              <w:marBottom w:val="0"/>
              <w:divBdr>
                <w:top w:val="none" w:sz="0" w:space="0" w:color="auto"/>
                <w:left w:val="none" w:sz="0" w:space="0" w:color="auto"/>
                <w:bottom w:val="none" w:sz="0" w:space="0" w:color="auto"/>
                <w:right w:val="none" w:sz="0" w:space="0" w:color="auto"/>
              </w:divBdr>
            </w:div>
          </w:divsChild>
        </w:div>
        <w:div w:id="1499805178">
          <w:marLeft w:val="0"/>
          <w:marRight w:val="0"/>
          <w:marTop w:val="0"/>
          <w:marBottom w:val="0"/>
          <w:divBdr>
            <w:top w:val="none" w:sz="0" w:space="0" w:color="auto"/>
            <w:left w:val="none" w:sz="0" w:space="0" w:color="auto"/>
            <w:bottom w:val="none" w:sz="0" w:space="0" w:color="auto"/>
            <w:right w:val="none" w:sz="0" w:space="0" w:color="auto"/>
          </w:divBdr>
          <w:divsChild>
            <w:div w:id="510333765">
              <w:marLeft w:val="0"/>
              <w:marRight w:val="0"/>
              <w:marTop w:val="0"/>
              <w:marBottom w:val="0"/>
              <w:divBdr>
                <w:top w:val="none" w:sz="0" w:space="0" w:color="auto"/>
                <w:left w:val="none" w:sz="0" w:space="0" w:color="auto"/>
                <w:bottom w:val="none" w:sz="0" w:space="0" w:color="auto"/>
                <w:right w:val="none" w:sz="0" w:space="0" w:color="auto"/>
              </w:divBdr>
            </w:div>
          </w:divsChild>
        </w:div>
        <w:div w:id="1797404199">
          <w:marLeft w:val="0"/>
          <w:marRight w:val="0"/>
          <w:marTop w:val="0"/>
          <w:marBottom w:val="0"/>
          <w:divBdr>
            <w:top w:val="none" w:sz="0" w:space="0" w:color="auto"/>
            <w:left w:val="none" w:sz="0" w:space="0" w:color="auto"/>
            <w:bottom w:val="none" w:sz="0" w:space="0" w:color="auto"/>
            <w:right w:val="none" w:sz="0" w:space="0" w:color="auto"/>
          </w:divBdr>
          <w:divsChild>
            <w:div w:id="1539584980">
              <w:marLeft w:val="0"/>
              <w:marRight w:val="0"/>
              <w:marTop w:val="0"/>
              <w:marBottom w:val="0"/>
              <w:divBdr>
                <w:top w:val="none" w:sz="0" w:space="0" w:color="auto"/>
                <w:left w:val="none" w:sz="0" w:space="0" w:color="auto"/>
                <w:bottom w:val="none" w:sz="0" w:space="0" w:color="auto"/>
                <w:right w:val="none" w:sz="0" w:space="0" w:color="auto"/>
              </w:divBdr>
            </w:div>
          </w:divsChild>
        </w:div>
        <w:div w:id="624233583">
          <w:marLeft w:val="0"/>
          <w:marRight w:val="0"/>
          <w:marTop w:val="0"/>
          <w:marBottom w:val="0"/>
          <w:divBdr>
            <w:top w:val="none" w:sz="0" w:space="0" w:color="auto"/>
            <w:left w:val="none" w:sz="0" w:space="0" w:color="auto"/>
            <w:bottom w:val="none" w:sz="0" w:space="0" w:color="auto"/>
            <w:right w:val="none" w:sz="0" w:space="0" w:color="auto"/>
          </w:divBdr>
          <w:divsChild>
            <w:div w:id="21102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4117">
      <w:bodyDiv w:val="1"/>
      <w:marLeft w:val="0"/>
      <w:marRight w:val="0"/>
      <w:marTop w:val="0"/>
      <w:marBottom w:val="0"/>
      <w:divBdr>
        <w:top w:val="none" w:sz="0" w:space="0" w:color="auto"/>
        <w:left w:val="none" w:sz="0" w:space="0" w:color="auto"/>
        <w:bottom w:val="none" w:sz="0" w:space="0" w:color="auto"/>
        <w:right w:val="none" w:sz="0" w:space="0" w:color="auto"/>
      </w:divBdr>
      <w:divsChild>
        <w:div w:id="41636388">
          <w:marLeft w:val="0"/>
          <w:marRight w:val="0"/>
          <w:marTop w:val="0"/>
          <w:marBottom w:val="0"/>
          <w:divBdr>
            <w:top w:val="none" w:sz="0" w:space="0" w:color="auto"/>
            <w:left w:val="none" w:sz="0" w:space="0" w:color="auto"/>
            <w:bottom w:val="none" w:sz="0" w:space="0" w:color="auto"/>
            <w:right w:val="none" w:sz="0" w:space="0" w:color="auto"/>
          </w:divBdr>
          <w:divsChild>
            <w:div w:id="786195863">
              <w:marLeft w:val="0"/>
              <w:marRight w:val="0"/>
              <w:marTop w:val="0"/>
              <w:marBottom w:val="0"/>
              <w:divBdr>
                <w:top w:val="none" w:sz="0" w:space="0" w:color="auto"/>
                <w:left w:val="none" w:sz="0" w:space="0" w:color="auto"/>
                <w:bottom w:val="none" w:sz="0" w:space="0" w:color="auto"/>
                <w:right w:val="none" w:sz="0" w:space="0" w:color="auto"/>
              </w:divBdr>
            </w:div>
          </w:divsChild>
        </w:div>
        <w:div w:id="989940548">
          <w:marLeft w:val="0"/>
          <w:marRight w:val="0"/>
          <w:marTop w:val="0"/>
          <w:marBottom w:val="0"/>
          <w:divBdr>
            <w:top w:val="none" w:sz="0" w:space="0" w:color="auto"/>
            <w:left w:val="none" w:sz="0" w:space="0" w:color="auto"/>
            <w:bottom w:val="none" w:sz="0" w:space="0" w:color="auto"/>
            <w:right w:val="none" w:sz="0" w:space="0" w:color="auto"/>
          </w:divBdr>
          <w:divsChild>
            <w:div w:id="1110197508">
              <w:marLeft w:val="0"/>
              <w:marRight w:val="0"/>
              <w:marTop w:val="0"/>
              <w:marBottom w:val="0"/>
              <w:divBdr>
                <w:top w:val="none" w:sz="0" w:space="0" w:color="auto"/>
                <w:left w:val="none" w:sz="0" w:space="0" w:color="auto"/>
                <w:bottom w:val="none" w:sz="0" w:space="0" w:color="auto"/>
                <w:right w:val="none" w:sz="0" w:space="0" w:color="auto"/>
              </w:divBdr>
            </w:div>
          </w:divsChild>
        </w:div>
        <w:div w:id="2012098724">
          <w:marLeft w:val="0"/>
          <w:marRight w:val="0"/>
          <w:marTop w:val="0"/>
          <w:marBottom w:val="0"/>
          <w:divBdr>
            <w:top w:val="none" w:sz="0" w:space="0" w:color="auto"/>
            <w:left w:val="none" w:sz="0" w:space="0" w:color="auto"/>
            <w:bottom w:val="none" w:sz="0" w:space="0" w:color="auto"/>
            <w:right w:val="none" w:sz="0" w:space="0" w:color="auto"/>
          </w:divBdr>
          <w:divsChild>
            <w:div w:id="183786389">
              <w:marLeft w:val="0"/>
              <w:marRight w:val="0"/>
              <w:marTop w:val="0"/>
              <w:marBottom w:val="0"/>
              <w:divBdr>
                <w:top w:val="none" w:sz="0" w:space="0" w:color="auto"/>
                <w:left w:val="none" w:sz="0" w:space="0" w:color="auto"/>
                <w:bottom w:val="none" w:sz="0" w:space="0" w:color="auto"/>
                <w:right w:val="none" w:sz="0" w:space="0" w:color="auto"/>
              </w:divBdr>
            </w:div>
          </w:divsChild>
        </w:div>
        <w:div w:id="890775615">
          <w:marLeft w:val="0"/>
          <w:marRight w:val="0"/>
          <w:marTop w:val="0"/>
          <w:marBottom w:val="0"/>
          <w:divBdr>
            <w:top w:val="none" w:sz="0" w:space="0" w:color="auto"/>
            <w:left w:val="none" w:sz="0" w:space="0" w:color="auto"/>
            <w:bottom w:val="none" w:sz="0" w:space="0" w:color="auto"/>
            <w:right w:val="none" w:sz="0" w:space="0" w:color="auto"/>
          </w:divBdr>
          <w:divsChild>
            <w:div w:id="298270439">
              <w:marLeft w:val="0"/>
              <w:marRight w:val="0"/>
              <w:marTop w:val="0"/>
              <w:marBottom w:val="0"/>
              <w:divBdr>
                <w:top w:val="none" w:sz="0" w:space="0" w:color="auto"/>
                <w:left w:val="none" w:sz="0" w:space="0" w:color="auto"/>
                <w:bottom w:val="none" w:sz="0" w:space="0" w:color="auto"/>
                <w:right w:val="none" w:sz="0" w:space="0" w:color="auto"/>
              </w:divBdr>
            </w:div>
          </w:divsChild>
        </w:div>
        <w:div w:id="727726632">
          <w:marLeft w:val="0"/>
          <w:marRight w:val="0"/>
          <w:marTop w:val="0"/>
          <w:marBottom w:val="0"/>
          <w:divBdr>
            <w:top w:val="none" w:sz="0" w:space="0" w:color="auto"/>
            <w:left w:val="none" w:sz="0" w:space="0" w:color="auto"/>
            <w:bottom w:val="none" w:sz="0" w:space="0" w:color="auto"/>
            <w:right w:val="none" w:sz="0" w:space="0" w:color="auto"/>
          </w:divBdr>
          <w:divsChild>
            <w:div w:id="85467426">
              <w:marLeft w:val="0"/>
              <w:marRight w:val="0"/>
              <w:marTop w:val="0"/>
              <w:marBottom w:val="0"/>
              <w:divBdr>
                <w:top w:val="none" w:sz="0" w:space="0" w:color="auto"/>
                <w:left w:val="none" w:sz="0" w:space="0" w:color="auto"/>
                <w:bottom w:val="none" w:sz="0" w:space="0" w:color="auto"/>
                <w:right w:val="none" w:sz="0" w:space="0" w:color="auto"/>
              </w:divBdr>
            </w:div>
          </w:divsChild>
        </w:div>
        <w:div w:id="700863143">
          <w:marLeft w:val="0"/>
          <w:marRight w:val="0"/>
          <w:marTop w:val="0"/>
          <w:marBottom w:val="0"/>
          <w:divBdr>
            <w:top w:val="none" w:sz="0" w:space="0" w:color="auto"/>
            <w:left w:val="none" w:sz="0" w:space="0" w:color="auto"/>
            <w:bottom w:val="none" w:sz="0" w:space="0" w:color="auto"/>
            <w:right w:val="none" w:sz="0" w:space="0" w:color="auto"/>
          </w:divBdr>
          <w:divsChild>
            <w:div w:id="830099703">
              <w:marLeft w:val="0"/>
              <w:marRight w:val="0"/>
              <w:marTop w:val="0"/>
              <w:marBottom w:val="0"/>
              <w:divBdr>
                <w:top w:val="none" w:sz="0" w:space="0" w:color="auto"/>
                <w:left w:val="none" w:sz="0" w:space="0" w:color="auto"/>
                <w:bottom w:val="none" w:sz="0" w:space="0" w:color="auto"/>
                <w:right w:val="none" w:sz="0" w:space="0" w:color="auto"/>
              </w:divBdr>
            </w:div>
          </w:divsChild>
        </w:div>
        <w:div w:id="1935550041">
          <w:marLeft w:val="0"/>
          <w:marRight w:val="0"/>
          <w:marTop w:val="0"/>
          <w:marBottom w:val="0"/>
          <w:divBdr>
            <w:top w:val="none" w:sz="0" w:space="0" w:color="auto"/>
            <w:left w:val="none" w:sz="0" w:space="0" w:color="auto"/>
            <w:bottom w:val="none" w:sz="0" w:space="0" w:color="auto"/>
            <w:right w:val="none" w:sz="0" w:space="0" w:color="auto"/>
          </w:divBdr>
          <w:divsChild>
            <w:div w:id="45186043">
              <w:marLeft w:val="0"/>
              <w:marRight w:val="0"/>
              <w:marTop w:val="0"/>
              <w:marBottom w:val="0"/>
              <w:divBdr>
                <w:top w:val="none" w:sz="0" w:space="0" w:color="auto"/>
                <w:left w:val="none" w:sz="0" w:space="0" w:color="auto"/>
                <w:bottom w:val="none" w:sz="0" w:space="0" w:color="auto"/>
                <w:right w:val="none" w:sz="0" w:space="0" w:color="auto"/>
              </w:divBdr>
            </w:div>
          </w:divsChild>
        </w:div>
        <w:div w:id="1903366974">
          <w:marLeft w:val="0"/>
          <w:marRight w:val="0"/>
          <w:marTop w:val="0"/>
          <w:marBottom w:val="0"/>
          <w:divBdr>
            <w:top w:val="none" w:sz="0" w:space="0" w:color="auto"/>
            <w:left w:val="none" w:sz="0" w:space="0" w:color="auto"/>
            <w:bottom w:val="none" w:sz="0" w:space="0" w:color="auto"/>
            <w:right w:val="none" w:sz="0" w:space="0" w:color="auto"/>
          </w:divBdr>
          <w:divsChild>
            <w:div w:id="1182432491">
              <w:marLeft w:val="0"/>
              <w:marRight w:val="0"/>
              <w:marTop w:val="0"/>
              <w:marBottom w:val="0"/>
              <w:divBdr>
                <w:top w:val="none" w:sz="0" w:space="0" w:color="auto"/>
                <w:left w:val="none" w:sz="0" w:space="0" w:color="auto"/>
                <w:bottom w:val="none" w:sz="0" w:space="0" w:color="auto"/>
                <w:right w:val="none" w:sz="0" w:space="0" w:color="auto"/>
              </w:divBdr>
            </w:div>
          </w:divsChild>
        </w:div>
        <w:div w:id="2138792247">
          <w:marLeft w:val="0"/>
          <w:marRight w:val="0"/>
          <w:marTop w:val="0"/>
          <w:marBottom w:val="0"/>
          <w:divBdr>
            <w:top w:val="none" w:sz="0" w:space="0" w:color="auto"/>
            <w:left w:val="none" w:sz="0" w:space="0" w:color="auto"/>
            <w:bottom w:val="none" w:sz="0" w:space="0" w:color="auto"/>
            <w:right w:val="none" w:sz="0" w:space="0" w:color="auto"/>
          </w:divBdr>
          <w:divsChild>
            <w:div w:id="742096705">
              <w:marLeft w:val="0"/>
              <w:marRight w:val="0"/>
              <w:marTop w:val="0"/>
              <w:marBottom w:val="0"/>
              <w:divBdr>
                <w:top w:val="none" w:sz="0" w:space="0" w:color="auto"/>
                <w:left w:val="none" w:sz="0" w:space="0" w:color="auto"/>
                <w:bottom w:val="none" w:sz="0" w:space="0" w:color="auto"/>
                <w:right w:val="none" w:sz="0" w:space="0" w:color="auto"/>
              </w:divBdr>
            </w:div>
          </w:divsChild>
        </w:div>
        <w:div w:id="8455373">
          <w:marLeft w:val="0"/>
          <w:marRight w:val="0"/>
          <w:marTop w:val="0"/>
          <w:marBottom w:val="0"/>
          <w:divBdr>
            <w:top w:val="none" w:sz="0" w:space="0" w:color="auto"/>
            <w:left w:val="none" w:sz="0" w:space="0" w:color="auto"/>
            <w:bottom w:val="none" w:sz="0" w:space="0" w:color="auto"/>
            <w:right w:val="none" w:sz="0" w:space="0" w:color="auto"/>
          </w:divBdr>
          <w:divsChild>
            <w:div w:id="823010220">
              <w:marLeft w:val="0"/>
              <w:marRight w:val="0"/>
              <w:marTop w:val="0"/>
              <w:marBottom w:val="0"/>
              <w:divBdr>
                <w:top w:val="none" w:sz="0" w:space="0" w:color="auto"/>
                <w:left w:val="none" w:sz="0" w:space="0" w:color="auto"/>
                <w:bottom w:val="none" w:sz="0" w:space="0" w:color="auto"/>
                <w:right w:val="none" w:sz="0" w:space="0" w:color="auto"/>
              </w:divBdr>
            </w:div>
          </w:divsChild>
        </w:div>
        <w:div w:id="1110903660">
          <w:marLeft w:val="0"/>
          <w:marRight w:val="0"/>
          <w:marTop w:val="0"/>
          <w:marBottom w:val="0"/>
          <w:divBdr>
            <w:top w:val="none" w:sz="0" w:space="0" w:color="auto"/>
            <w:left w:val="none" w:sz="0" w:space="0" w:color="auto"/>
            <w:bottom w:val="none" w:sz="0" w:space="0" w:color="auto"/>
            <w:right w:val="none" w:sz="0" w:space="0" w:color="auto"/>
          </w:divBdr>
          <w:divsChild>
            <w:div w:id="875849006">
              <w:marLeft w:val="0"/>
              <w:marRight w:val="0"/>
              <w:marTop w:val="0"/>
              <w:marBottom w:val="0"/>
              <w:divBdr>
                <w:top w:val="none" w:sz="0" w:space="0" w:color="auto"/>
                <w:left w:val="none" w:sz="0" w:space="0" w:color="auto"/>
                <w:bottom w:val="none" w:sz="0" w:space="0" w:color="auto"/>
                <w:right w:val="none" w:sz="0" w:space="0" w:color="auto"/>
              </w:divBdr>
            </w:div>
          </w:divsChild>
        </w:div>
        <w:div w:id="668027449">
          <w:marLeft w:val="0"/>
          <w:marRight w:val="0"/>
          <w:marTop w:val="0"/>
          <w:marBottom w:val="0"/>
          <w:divBdr>
            <w:top w:val="none" w:sz="0" w:space="0" w:color="auto"/>
            <w:left w:val="none" w:sz="0" w:space="0" w:color="auto"/>
            <w:bottom w:val="none" w:sz="0" w:space="0" w:color="auto"/>
            <w:right w:val="none" w:sz="0" w:space="0" w:color="auto"/>
          </w:divBdr>
          <w:divsChild>
            <w:div w:id="67693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18952136">
      <w:bodyDiv w:val="1"/>
      <w:marLeft w:val="0"/>
      <w:marRight w:val="0"/>
      <w:marTop w:val="0"/>
      <w:marBottom w:val="0"/>
      <w:divBdr>
        <w:top w:val="none" w:sz="0" w:space="0" w:color="auto"/>
        <w:left w:val="none" w:sz="0" w:space="0" w:color="auto"/>
        <w:bottom w:val="none" w:sz="0" w:space="0" w:color="auto"/>
        <w:right w:val="none" w:sz="0" w:space="0" w:color="auto"/>
      </w:divBdr>
      <w:divsChild>
        <w:div w:id="421754884">
          <w:marLeft w:val="0"/>
          <w:marRight w:val="0"/>
          <w:marTop w:val="0"/>
          <w:marBottom w:val="0"/>
          <w:divBdr>
            <w:top w:val="none" w:sz="0" w:space="0" w:color="auto"/>
            <w:left w:val="none" w:sz="0" w:space="0" w:color="auto"/>
            <w:bottom w:val="none" w:sz="0" w:space="0" w:color="auto"/>
            <w:right w:val="none" w:sz="0" w:space="0" w:color="auto"/>
          </w:divBdr>
          <w:divsChild>
            <w:div w:id="1179662987">
              <w:marLeft w:val="0"/>
              <w:marRight w:val="0"/>
              <w:marTop w:val="0"/>
              <w:marBottom w:val="0"/>
              <w:divBdr>
                <w:top w:val="none" w:sz="0" w:space="0" w:color="auto"/>
                <w:left w:val="none" w:sz="0" w:space="0" w:color="auto"/>
                <w:bottom w:val="none" w:sz="0" w:space="0" w:color="auto"/>
                <w:right w:val="none" w:sz="0" w:space="0" w:color="auto"/>
              </w:divBdr>
            </w:div>
            <w:div w:id="312413531">
              <w:marLeft w:val="0"/>
              <w:marRight w:val="0"/>
              <w:marTop w:val="0"/>
              <w:marBottom w:val="0"/>
              <w:divBdr>
                <w:top w:val="none" w:sz="0" w:space="0" w:color="auto"/>
                <w:left w:val="none" w:sz="0" w:space="0" w:color="auto"/>
                <w:bottom w:val="none" w:sz="0" w:space="0" w:color="auto"/>
                <w:right w:val="none" w:sz="0" w:space="0" w:color="auto"/>
              </w:divBdr>
            </w:div>
            <w:div w:id="1990594066">
              <w:marLeft w:val="0"/>
              <w:marRight w:val="0"/>
              <w:marTop w:val="0"/>
              <w:marBottom w:val="0"/>
              <w:divBdr>
                <w:top w:val="none" w:sz="0" w:space="0" w:color="auto"/>
                <w:left w:val="none" w:sz="0" w:space="0" w:color="auto"/>
                <w:bottom w:val="none" w:sz="0" w:space="0" w:color="auto"/>
                <w:right w:val="none" w:sz="0" w:space="0" w:color="auto"/>
              </w:divBdr>
            </w:div>
            <w:div w:id="1209802040">
              <w:marLeft w:val="0"/>
              <w:marRight w:val="0"/>
              <w:marTop w:val="0"/>
              <w:marBottom w:val="0"/>
              <w:divBdr>
                <w:top w:val="none" w:sz="0" w:space="0" w:color="auto"/>
                <w:left w:val="none" w:sz="0" w:space="0" w:color="auto"/>
                <w:bottom w:val="none" w:sz="0" w:space="0" w:color="auto"/>
                <w:right w:val="none" w:sz="0" w:space="0" w:color="auto"/>
              </w:divBdr>
            </w:div>
            <w:div w:id="263418388">
              <w:marLeft w:val="0"/>
              <w:marRight w:val="0"/>
              <w:marTop w:val="0"/>
              <w:marBottom w:val="0"/>
              <w:divBdr>
                <w:top w:val="none" w:sz="0" w:space="0" w:color="auto"/>
                <w:left w:val="none" w:sz="0" w:space="0" w:color="auto"/>
                <w:bottom w:val="none" w:sz="0" w:space="0" w:color="auto"/>
                <w:right w:val="none" w:sz="0" w:space="0" w:color="auto"/>
              </w:divBdr>
            </w:div>
            <w:div w:id="63916449">
              <w:marLeft w:val="0"/>
              <w:marRight w:val="0"/>
              <w:marTop w:val="0"/>
              <w:marBottom w:val="0"/>
              <w:divBdr>
                <w:top w:val="none" w:sz="0" w:space="0" w:color="auto"/>
                <w:left w:val="none" w:sz="0" w:space="0" w:color="auto"/>
                <w:bottom w:val="none" w:sz="0" w:space="0" w:color="auto"/>
                <w:right w:val="none" w:sz="0" w:space="0" w:color="auto"/>
              </w:divBdr>
            </w:div>
            <w:div w:id="867573038">
              <w:marLeft w:val="0"/>
              <w:marRight w:val="0"/>
              <w:marTop w:val="0"/>
              <w:marBottom w:val="0"/>
              <w:divBdr>
                <w:top w:val="none" w:sz="0" w:space="0" w:color="auto"/>
                <w:left w:val="none" w:sz="0" w:space="0" w:color="auto"/>
                <w:bottom w:val="none" w:sz="0" w:space="0" w:color="auto"/>
                <w:right w:val="none" w:sz="0" w:space="0" w:color="auto"/>
              </w:divBdr>
            </w:div>
            <w:div w:id="160781449">
              <w:marLeft w:val="0"/>
              <w:marRight w:val="0"/>
              <w:marTop w:val="0"/>
              <w:marBottom w:val="0"/>
              <w:divBdr>
                <w:top w:val="none" w:sz="0" w:space="0" w:color="auto"/>
                <w:left w:val="none" w:sz="0" w:space="0" w:color="auto"/>
                <w:bottom w:val="none" w:sz="0" w:space="0" w:color="auto"/>
                <w:right w:val="none" w:sz="0" w:space="0" w:color="auto"/>
              </w:divBdr>
            </w:div>
            <w:div w:id="698355698">
              <w:marLeft w:val="0"/>
              <w:marRight w:val="0"/>
              <w:marTop w:val="0"/>
              <w:marBottom w:val="0"/>
              <w:divBdr>
                <w:top w:val="none" w:sz="0" w:space="0" w:color="auto"/>
                <w:left w:val="none" w:sz="0" w:space="0" w:color="auto"/>
                <w:bottom w:val="none" w:sz="0" w:space="0" w:color="auto"/>
                <w:right w:val="none" w:sz="0" w:space="0" w:color="auto"/>
              </w:divBdr>
            </w:div>
            <w:div w:id="1049377085">
              <w:marLeft w:val="0"/>
              <w:marRight w:val="0"/>
              <w:marTop w:val="0"/>
              <w:marBottom w:val="0"/>
              <w:divBdr>
                <w:top w:val="none" w:sz="0" w:space="0" w:color="auto"/>
                <w:left w:val="none" w:sz="0" w:space="0" w:color="auto"/>
                <w:bottom w:val="none" w:sz="0" w:space="0" w:color="auto"/>
                <w:right w:val="none" w:sz="0" w:space="0" w:color="auto"/>
              </w:divBdr>
            </w:div>
            <w:div w:id="2008246691">
              <w:marLeft w:val="0"/>
              <w:marRight w:val="0"/>
              <w:marTop w:val="0"/>
              <w:marBottom w:val="0"/>
              <w:divBdr>
                <w:top w:val="none" w:sz="0" w:space="0" w:color="auto"/>
                <w:left w:val="none" w:sz="0" w:space="0" w:color="auto"/>
                <w:bottom w:val="none" w:sz="0" w:space="0" w:color="auto"/>
                <w:right w:val="none" w:sz="0" w:space="0" w:color="auto"/>
              </w:divBdr>
            </w:div>
            <w:div w:id="771973893">
              <w:marLeft w:val="0"/>
              <w:marRight w:val="0"/>
              <w:marTop w:val="0"/>
              <w:marBottom w:val="0"/>
              <w:divBdr>
                <w:top w:val="none" w:sz="0" w:space="0" w:color="auto"/>
                <w:left w:val="none" w:sz="0" w:space="0" w:color="auto"/>
                <w:bottom w:val="none" w:sz="0" w:space="0" w:color="auto"/>
                <w:right w:val="none" w:sz="0" w:space="0" w:color="auto"/>
              </w:divBdr>
            </w:div>
            <w:div w:id="1250233096">
              <w:marLeft w:val="0"/>
              <w:marRight w:val="0"/>
              <w:marTop w:val="0"/>
              <w:marBottom w:val="0"/>
              <w:divBdr>
                <w:top w:val="none" w:sz="0" w:space="0" w:color="auto"/>
                <w:left w:val="none" w:sz="0" w:space="0" w:color="auto"/>
                <w:bottom w:val="none" w:sz="0" w:space="0" w:color="auto"/>
                <w:right w:val="none" w:sz="0" w:space="0" w:color="auto"/>
              </w:divBdr>
            </w:div>
            <w:div w:id="1153059096">
              <w:marLeft w:val="0"/>
              <w:marRight w:val="0"/>
              <w:marTop w:val="0"/>
              <w:marBottom w:val="0"/>
              <w:divBdr>
                <w:top w:val="none" w:sz="0" w:space="0" w:color="auto"/>
                <w:left w:val="none" w:sz="0" w:space="0" w:color="auto"/>
                <w:bottom w:val="none" w:sz="0" w:space="0" w:color="auto"/>
                <w:right w:val="none" w:sz="0" w:space="0" w:color="auto"/>
              </w:divBdr>
            </w:div>
            <w:div w:id="851995453">
              <w:marLeft w:val="0"/>
              <w:marRight w:val="0"/>
              <w:marTop w:val="0"/>
              <w:marBottom w:val="0"/>
              <w:divBdr>
                <w:top w:val="none" w:sz="0" w:space="0" w:color="auto"/>
                <w:left w:val="none" w:sz="0" w:space="0" w:color="auto"/>
                <w:bottom w:val="none" w:sz="0" w:space="0" w:color="auto"/>
                <w:right w:val="none" w:sz="0" w:space="0" w:color="auto"/>
              </w:divBdr>
            </w:div>
            <w:div w:id="516620383">
              <w:marLeft w:val="0"/>
              <w:marRight w:val="0"/>
              <w:marTop w:val="0"/>
              <w:marBottom w:val="0"/>
              <w:divBdr>
                <w:top w:val="none" w:sz="0" w:space="0" w:color="auto"/>
                <w:left w:val="none" w:sz="0" w:space="0" w:color="auto"/>
                <w:bottom w:val="none" w:sz="0" w:space="0" w:color="auto"/>
                <w:right w:val="none" w:sz="0" w:space="0" w:color="auto"/>
              </w:divBdr>
            </w:div>
            <w:div w:id="81538583">
              <w:marLeft w:val="0"/>
              <w:marRight w:val="0"/>
              <w:marTop w:val="0"/>
              <w:marBottom w:val="0"/>
              <w:divBdr>
                <w:top w:val="none" w:sz="0" w:space="0" w:color="auto"/>
                <w:left w:val="none" w:sz="0" w:space="0" w:color="auto"/>
                <w:bottom w:val="none" w:sz="0" w:space="0" w:color="auto"/>
                <w:right w:val="none" w:sz="0" w:space="0" w:color="auto"/>
              </w:divBdr>
            </w:div>
            <w:div w:id="990254722">
              <w:marLeft w:val="0"/>
              <w:marRight w:val="0"/>
              <w:marTop w:val="0"/>
              <w:marBottom w:val="0"/>
              <w:divBdr>
                <w:top w:val="none" w:sz="0" w:space="0" w:color="auto"/>
                <w:left w:val="none" w:sz="0" w:space="0" w:color="auto"/>
                <w:bottom w:val="none" w:sz="0" w:space="0" w:color="auto"/>
                <w:right w:val="none" w:sz="0" w:space="0" w:color="auto"/>
              </w:divBdr>
            </w:div>
          </w:divsChild>
        </w:div>
        <w:div w:id="1419984807">
          <w:marLeft w:val="0"/>
          <w:marRight w:val="0"/>
          <w:marTop w:val="0"/>
          <w:marBottom w:val="0"/>
          <w:divBdr>
            <w:top w:val="none" w:sz="0" w:space="0" w:color="auto"/>
            <w:left w:val="none" w:sz="0" w:space="0" w:color="auto"/>
            <w:bottom w:val="none" w:sz="0" w:space="0" w:color="auto"/>
            <w:right w:val="none" w:sz="0" w:space="0" w:color="auto"/>
          </w:divBdr>
          <w:divsChild>
            <w:div w:id="1321154056">
              <w:marLeft w:val="0"/>
              <w:marRight w:val="0"/>
              <w:marTop w:val="0"/>
              <w:marBottom w:val="0"/>
              <w:divBdr>
                <w:top w:val="none" w:sz="0" w:space="0" w:color="auto"/>
                <w:left w:val="none" w:sz="0" w:space="0" w:color="auto"/>
                <w:bottom w:val="none" w:sz="0" w:space="0" w:color="auto"/>
                <w:right w:val="none" w:sz="0" w:space="0" w:color="auto"/>
              </w:divBdr>
            </w:div>
            <w:div w:id="1779325779">
              <w:marLeft w:val="0"/>
              <w:marRight w:val="0"/>
              <w:marTop w:val="0"/>
              <w:marBottom w:val="0"/>
              <w:divBdr>
                <w:top w:val="none" w:sz="0" w:space="0" w:color="auto"/>
                <w:left w:val="none" w:sz="0" w:space="0" w:color="auto"/>
                <w:bottom w:val="none" w:sz="0" w:space="0" w:color="auto"/>
                <w:right w:val="none" w:sz="0" w:space="0" w:color="auto"/>
              </w:divBdr>
            </w:div>
            <w:div w:id="562562563">
              <w:marLeft w:val="0"/>
              <w:marRight w:val="0"/>
              <w:marTop w:val="0"/>
              <w:marBottom w:val="0"/>
              <w:divBdr>
                <w:top w:val="none" w:sz="0" w:space="0" w:color="auto"/>
                <w:left w:val="none" w:sz="0" w:space="0" w:color="auto"/>
                <w:bottom w:val="none" w:sz="0" w:space="0" w:color="auto"/>
                <w:right w:val="none" w:sz="0" w:space="0" w:color="auto"/>
              </w:divBdr>
            </w:div>
            <w:div w:id="876545968">
              <w:marLeft w:val="0"/>
              <w:marRight w:val="0"/>
              <w:marTop w:val="0"/>
              <w:marBottom w:val="0"/>
              <w:divBdr>
                <w:top w:val="none" w:sz="0" w:space="0" w:color="auto"/>
                <w:left w:val="none" w:sz="0" w:space="0" w:color="auto"/>
                <w:bottom w:val="none" w:sz="0" w:space="0" w:color="auto"/>
                <w:right w:val="none" w:sz="0" w:space="0" w:color="auto"/>
              </w:divBdr>
            </w:div>
            <w:div w:id="1865555838">
              <w:marLeft w:val="0"/>
              <w:marRight w:val="0"/>
              <w:marTop w:val="0"/>
              <w:marBottom w:val="0"/>
              <w:divBdr>
                <w:top w:val="none" w:sz="0" w:space="0" w:color="auto"/>
                <w:left w:val="none" w:sz="0" w:space="0" w:color="auto"/>
                <w:bottom w:val="none" w:sz="0" w:space="0" w:color="auto"/>
                <w:right w:val="none" w:sz="0" w:space="0" w:color="auto"/>
              </w:divBdr>
            </w:div>
            <w:div w:id="982930916">
              <w:marLeft w:val="0"/>
              <w:marRight w:val="0"/>
              <w:marTop w:val="0"/>
              <w:marBottom w:val="0"/>
              <w:divBdr>
                <w:top w:val="none" w:sz="0" w:space="0" w:color="auto"/>
                <w:left w:val="none" w:sz="0" w:space="0" w:color="auto"/>
                <w:bottom w:val="none" w:sz="0" w:space="0" w:color="auto"/>
                <w:right w:val="none" w:sz="0" w:space="0" w:color="auto"/>
              </w:divBdr>
            </w:div>
            <w:div w:id="708459095">
              <w:marLeft w:val="0"/>
              <w:marRight w:val="0"/>
              <w:marTop w:val="0"/>
              <w:marBottom w:val="0"/>
              <w:divBdr>
                <w:top w:val="none" w:sz="0" w:space="0" w:color="auto"/>
                <w:left w:val="none" w:sz="0" w:space="0" w:color="auto"/>
                <w:bottom w:val="none" w:sz="0" w:space="0" w:color="auto"/>
                <w:right w:val="none" w:sz="0" w:space="0" w:color="auto"/>
              </w:divBdr>
            </w:div>
            <w:div w:id="1042679792">
              <w:marLeft w:val="0"/>
              <w:marRight w:val="0"/>
              <w:marTop w:val="0"/>
              <w:marBottom w:val="0"/>
              <w:divBdr>
                <w:top w:val="none" w:sz="0" w:space="0" w:color="auto"/>
                <w:left w:val="none" w:sz="0" w:space="0" w:color="auto"/>
                <w:bottom w:val="none" w:sz="0" w:space="0" w:color="auto"/>
                <w:right w:val="none" w:sz="0" w:space="0" w:color="auto"/>
              </w:divBdr>
            </w:div>
            <w:div w:id="1868910819">
              <w:marLeft w:val="0"/>
              <w:marRight w:val="0"/>
              <w:marTop w:val="0"/>
              <w:marBottom w:val="0"/>
              <w:divBdr>
                <w:top w:val="none" w:sz="0" w:space="0" w:color="auto"/>
                <w:left w:val="none" w:sz="0" w:space="0" w:color="auto"/>
                <w:bottom w:val="none" w:sz="0" w:space="0" w:color="auto"/>
                <w:right w:val="none" w:sz="0" w:space="0" w:color="auto"/>
              </w:divBdr>
            </w:div>
            <w:div w:id="975796941">
              <w:marLeft w:val="0"/>
              <w:marRight w:val="0"/>
              <w:marTop w:val="0"/>
              <w:marBottom w:val="0"/>
              <w:divBdr>
                <w:top w:val="none" w:sz="0" w:space="0" w:color="auto"/>
                <w:left w:val="none" w:sz="0" w:space="0" w:color="auto"/>
                <w:bottom w:val="none" w:sz="0" w:space="0" w:color="auto"/>
                <w:right w:val="none" w:sz="0" w:space="0" w:color="auto"/>
              </w:divBdr>
            </w:div>
            <w:div w:id="911045840">
              <w:marLeft w:val="0"/>
              <w:marRight w:val="0"/>
              <w:marTop w:val="0"/>
              <w:marBottom w:val="0"/>
              <w:divBdr>
                <w:top w:val="none" w:sz="0" w:space="0" w:color="auto"/>
                <w:left w:val="none" w:sz="0" w:space="0" w:color="auto"/>
                <w:bottom w:val="none" w:sz="0" w:space="0" w:color="auto"/>
                <w:right w:val="none" w:sz="0" w:space="0" w:color="auto"/>
              </w:divBdr>
            </w:div>
            <w:div w:id="1598059878">
              <w:marLeft w:val="0"/>
              <w:marRight w:val="0"/>
              <w:marTop w:val="0"/>
              <w:marBottom w:val="0"/>
              <w:divBdr>
                <w:top w:val="none" w:sz="0" w:space="0" w:color="auto"/>
                <w:left w:val="none" w:sz="0" w:space="0" w:color="auto"/>
                <w:bottom w:val="none" w:sz="0" w:space="0" w:color="auto"/>
                <w:right w:val="none" w:sz="0" w:space="0" w:color="auto"/>
              </w:divBdr>
            </w:div>
            <w:div w:id="2102607283">
              <w:marLeft w:val="0"/>
              <w:marRight w:val="0"/>
              <w:marTop w:val="0"/>
              <w:marBottom w:val="0"/>
              <w:divBdr>
                <w:top w:val="none" w:sz="0" w:space="0" w:color="auto"/>
                <w:left w:val="none" w:sz="0" w:space="0" w:color="auto"/>
                <w:bottom w:val="none" w:sz="0" w:space="0" w:color="auto"/>
                <w:right w:val="none" w:sz="0" w:space="0" w:color="auto"/>
              </w:divBdr>
            </w:div>
            <w:div w:id="752506108">
              <w:marLeft w:val="0"/>
              <w:marRight w:val="0"/>
              <w:marTop w:val="0"/>
              <w:marBottom w:val="0"/>
              <w:divBdr>
                <w:top w:val="none" w:sz="0" w:space="0" w:color="auto"/>
                <w:left w:val="none" w:sz="0" w:space="0" w:color="auto"/>
                <w:bottom w:val="none" w:sz="0" w:space="0" w:color="auto"/>
                <w:right w:val="none" w:sz="0" w:space="0" w:color="auto"/>
              </w:divBdr>
            </w:div>
            <w:div w:id="1825924613">
              <w:marLeft w:val="0"/>
              <w:marRight w:val="0"/>
              <w:marTop w:val="0"/>
              <w:marBottom w:val="0"/>
              <w:divBdr>
                <w:top w:val="none" w:sz="0" w:space="0" w:color="auto"/>
                <w:left w:val="none" w:sz="0" w:space="0" w:color="auto"/>
                <w:bottom w:val="none" w:sz="0" w:space="0" w:color="auto"/>
                <w:right w:val="none" w:sz="0" w:space="0" w:color="auto"/>
              </w:divBdr>
            </w:div>
            <w:div w:id="298921436">
              <w:marLeft w:val="0"/>
              <w:marRight w:val="0"/>
              <w:marTop w:val="0"/>
              <w:marBottom w:val="0"/>
              <w:divBdr>
                <w:top w:val="none" w:sz="0" w:space="0" w:color="auto"/>
                <w:left w:val="none" w:sz="0" w:space="0" w:color="auto"/>
                <w:bottom w:val="none" w:sz="0" w:space="0" w:color="auto"/>
                <w:right w:val="none" w:sz="0" w:space="0" w:color="auto"/>
              </w:divBdr>
            </w:div>
            <w:div w:id="2014452333">
              <w:marLeft w:val="0"/>
              <w:marRight w:val="0"/>
              <w:marTop w:val="0"/>
              <w:marBottom w:val="0"/>
              <w:divBdr>
                <w:top w:val="none" w:sz="0" w:space="0" w:color="auto"/>
                <w:left w:val="none" w:sz="0" w:space="0" w:color="auto"/>
                <w:bottom w:val="none" w:sz="0" w:space="0" w:color="auto"/>
                <w:right w:val="none" w:sz="0" w:space="0" w:color="auto"/>
              </w:divBdr>
            </w:div>
            <w:div w:id="302542410">
              <w:marLeft w:val="0"/>
              <w:marRight w:val="0"/>
              <w:marTop w:val="0"/>
              <w:marBottom w:val="0"/>
              <w:divBdr>
                <w:top w:val="none" w:sz="0" w:space="0" w:color="auto"/>
                <w:left w:val="none" w:sz="0" w:space="0" w:color="auto"/>
                <w:bottom w:val="none" w:sz="0" w:space="0" w:color="auto"/>
                <w:right w:val="none" w:sz="0" w:space="0" w:color="auto"/>
              </w:divBdr>
            </w:div>
            <w:div w:id="887031662">
              <w:marLeft w:val="0"/>
              <w:marRight w:val="0"/>
              <w:marTop w:val="0"/>
              <w:marBottom w:val="0"/>
              <w:divBdr>
                <w:top w:val="none" w:sz="0" w:space="0" w:color="auto"/>
                <w:left w:val="none" w:sz="0" w:space="0" w:color="auto"/>
                <w:bottom w:val="none" w:sz="0" w:space="0" w:color="auto"/>
                <w:right w:val="none" w:sz="0" w:space="0" w:color="auto"/>
              </w:divBdr>
            </w:div>
            <w:div w:id="1280258971">
              <w:marLeft w:val="0"/>
              <w:marRight w:val="0"/>
              <w:marTop w:val="0"/>
              <w:marBottom w:val="0"/>
              <w:divBdr>
                <w:top w:val="none" w:sz="0" w:space="0" w:color="auto"/>
                <w:left w:val="none" w:sz="0" w:space="0" w:color="auto"/>
                <w:bottom w:val="none" w:sz="0" w:space="0" w:color="auto"/>
                <w:right w:val="none" w:sz="0" w:space="0" w:color="auto"/>
              </w:divBdr>
            </w:div>
          </w:divsChild>
        </w:div>
        <w:div w:id="1862888529">
          <w:marLeft w:val="0"/>
          <w:marRight w:val="0"/>
          <w:marTop w:val="0"/>
          <w:marBottom w:val="0"/>
          <w:divBdr>
            <w:top w:val="none" w:sz="0" w:space="0" w:color="auto"/>
            <w:left w:val="none" w:sz="0" w:space="0" w:color="auto"/>
            <w:bottom w:val="none" w:sz="0" w:space="0" w:color="auto"/>
            <w:right w:val="none" w:sz="0" w:space="0" w:color="auto"/>
          </w:divBdr>
          <w:divsChild>
            <w:div w:id="219902898">
              <w:marLeft w:val="0"/>
              <w:marRight w:val="0"/>
              <w:marTop w:val="0"/>
              <w:marBottom w:val="0"/>
              <w:divBdr>
                <w:top w:val="none" w:sz="0" w:space="0" w:color="auto"/>
                <w:left w:val="none" w:sz="0" w:space="0" w:color="auto"/>
                <w:bottom w:val="none" w:sz="0" w:space="0" w:color="auto"/>
                <w:right w:val="none" w:sz="0" w:space="0" w:color="auto"/>
              </w:divBdr>
            </w:div>
            <w:div w:id="451245504">
              <w:marLeft w:val="0"/>
              <w:marRight w:val="0"/>
              <w:marTop w:val="0"/>
              <w:marBottom w:val="0"/>
              <w:divBdr>
                <w:top w:val="none" w:sz="0" w:space="0" w:color="auto"/>
                <w:left w:val="none" w:sz="0" w:space="0" w:color="auto"/>
                <w:bottom w:val="none" w:sz="0" w:space="0" w:color="auto"/>
                <w:right w:val="none" w:sz="0" w:space="0" w:color="auto"/>
              </w:divBdr>
            </w:div>
            <w:div w:id="1925147107">
              <w:marLeft w:val="0"/>
              <w:marRight w:val="0"/>
              <w:marTop w:val="0"/>
              <w:marBottom w:val="0"/>
              <w:divBdr>
                <w:top w:val="none" w:sz="0" w:space="0" w:color="auto"/>
                <w:left w:val="none" w:sz="0" w:space="0" w:color="auto"/>
                <w:bottom w:val="none" w:sz="0" w:space="0" w:color="auto"/>
                <w:right w:val="none" w:sz="0" w:space="0" w:color="auto"/>
              </w:divBdr>
            </w:div>
            <w:div w:id="164713625">
              <w:marLeft w:val="0"/>
              <w:marRight w:val="0"/>
              <w:marTop w:val="0"/>
              <w:marBottom w:val="0"/>
              <w:divBdr>
                <w:top w:val="none" w:sz="0" w:space="0" w:color="auto"/>
                <w:left w:val="none" w:sz="0" w:space="0" w:color="auto"/>
                <w:bottom w:val="none" w:sz="0" w:space="0" w:color="auto"/>
                <w:right w:val="none" w:sz="0" w:space="0" w:color="auto"/>
              </w:divBdr>
            </w:div>
            <w:div w:id="24063327">
              <w:marLeft w:val="0"/>
              <w:marRight w:val="0"/>
              <w:marTop w:val="0"/>
              <w:marBottom w:val="0"/>
              <w:divBdr>
                <w:top w:val="none" w:sz="0" w:space="0" w:color="auto"/>
                <w:left w:val="none" w:sz="0" w:space="0" w:color="auto"/>
                <w:bottom w:val="none" w:sz="0" w:space="0" w:color="auto"/>
                <w:right w:val="none" w:sz="0" w:space="0" w:color="auto"/>
              </w:divBdr>
            </w:div>
            <w:div w:id="934872315">
              <w:marLeft w:val="0"/>
              <w:marRight w:val="0"/>
              <w:marTop w:val="0"/>
              <w:marBottom w:val="0"/>
              <w:divBdr>
                <w:top w:val="none" w:sz="0" w:space="0" w:color="auto"/>
                <w:left w:val="none" w:sz="0" w:space="0" w:color="auto"/>
                <w:bottom w:val="none" w:sz="0" w:space="0" w:color="auto"/>
                <w:right w:val="none" w:sz="0" w:space="0" w:color="auto"/>
              </w:divBdr>
            </w:div>
            <w:div w:id="253906075">
              <w:marLeft w:val="0"/>
              <w:marRight w:val="0"/>
              <w:marTop w:val="0"/>
              <w:marBottom w:val="0"/>
              <w:divBdr>
                <w:top w:val="none" w:sz="0" w:space="0" w:color="auto"/>
                <w:left w:val="none" w:sz="0" w:space="0" w:color="auto"/>
                <w:bottom w:val="none" w:sz="0" w:space="0" w:color="auto"/>
                <w:right w:val="none" w:sz="0" w:space="0" w:color="auto"/>
              </w:divBdr>
            </w:div>
            <w:div w:id="749497801">
              <w:marLeft w:val="0"/>
              <w:marRight w:val="0"/>
              <w:marTop w:val="0"/>
              <w:marBottom w:val="0"/>
              <w:divBdr>
                <w:top w:val="none" w:sz="0" w:space="0" w:color="auto"/>
                <w:left w:val="none" w:sz="0" w:space="0" w:color="auto"/>
                <w:bottom w:val="none" w:sz="0" w:space="0" w:color="auto"/>
                <w:right w:val="none" w:sz="0" w:space="0" w:color="auto"/>
              </w:divBdr>
            </w:div>
            <w:div w:id="1605384362">
              <w:marLeft w:val="0"/>
              <w:marRight w:val="0"/>
              <w:marTop w:val="0"/>
              <w:marBottom w:val="0"/>
              <w:divBdr>
                <w:top w:val="none" w:sz="0" w:space="0" w:color="auto"/>
                <w:left w:val="none" w:sz="0" w:space="0" w:color="auto"/>
                <w:bottom w:val="none" w:sz="0" w:space="0" w:color="auto"/>
                <w:right w:val="none" w:sz="0" w:space="0" w:color="auto"/>
              </w:divBdr>
            </w:div>
            <w:div w:id="1782995169">
              <w:marLeft w:val="0"/>
              <w:marRight w:val="0"/>
              <w:marTop w:val="0"/>
              <w:marBottom w:val="0"/>
              <w:divBdr>
                <w:top w:val="none" w:sz="0" w:space="0" w:color="auto"/>
                <w:left w:val="none" w:sz="0" w:space="0" w:color="auto"/>
                <w:bottom w:val="none" w:sz="0" w:space="0" w:color="auto"/>
                <w:right w:val="none" w:sz="0" w:space="0" w:color="auto"/>
              </w:divBdr>
            </w:div>
            <w:div w:id="1133136872">
              <w:marLeft w:val="0"/>
              <w:marRight w:val="0"/>
              <w:marTop w:val="0"/>
              <w:marBottom w:val="0"/>
              <w:divBdr>
                <w:top w:val="none" w:sz="0" w:space="0" w:color="auto"/>
                <w:left w:val="none" w:sz="0" w:space="0" w:color="auto"/>
                <w:bottom w:val="none" w:sz="0" w:space="0" w:color="auto"/>
                <w:right w:val="none" w:sz="0" w:space="0" w:color="auto"/>
              </w:divBdr>
            </w:div>
            <w:div w:id="488326904">
              <w:marLeft w:val="0"/>
              <w:marRight w:val="0"/>
              <w:marTop w:val="0"/>
              <w:marBottom w:val="0"/>
              <w:divBdr>
                <w:top w:val="none" w:sz="0" w:space="0" w:color="auto"/>
                <w:left w:val="none" w:sz="0" w:space="0" w:color="auto"/>
                <w:bottom w:val="none" w:sz="0" w:space="0" w:color="auto"/>
                <w:right w:val="none" w:sz="0" w:space="0" w:color="auto"/>
              </w:divBdr>
            </w:div>
            <w:div w:id="1374190453">
              <w:marLeft w:val="0"/>
              <w:marRight w:val="0"/>
              <w:marTop w:val="0"/>
              <w:marBottom w:val="0"/>
              <w:divBdr>
                <w:top w:val="none" w:sz="0" w:space="0" w:color="auto"/>
                <w:left w:val="none" w:sz="0" w:space="0" w:color="auto"/>
                <w:bottom w:val="none" w:sz="0" w:space="0" w:color="auto"/>
                <w:right w:val="none" w:sz="0" w:space="0" w:color="auto"/>
              </w:divBdr>
            </w:div>
            <w:div w:id="1972593781">
              <w:marLeft w:val="0"/>
              <w:marRight w:val="0"/>
              <w:marTop w:val="0"/>
              <w:marBottom w:val="0"/>
              <w:divBdr>
                <w:top w:val="none" w:sz="0" w:space="0" w:color="auto"/>
                <w:left w:val="none" w:sz="0" w:space="0" w:color="auto"/>
                <w:bottom w:val="none" w:sz="0" w:space="0" w:color="auto"/>
                <w:right w:val="none" w:sz="0" w:space="0" w:color="auto"/>
              </w:divBdr>
            </w:div>
            <w:div w:id="156311211">
              <w:marLeft w:val="0"/>
              <w:marRight w:val="0"/>
              <w:marTop w:val="0"/>
              <w:marBottom w:val="0"/>
              <w:divBdr>
                <w:top w:val="none" w:sz="0" w:space="0" w:color="auto"/>
                <w:left w:val="none" w:sz="0" w:space="0" w:color="auto"/>
                <w:bottom w:val="none" w:sz="0" w:space="0" w:color="auto"/>
                <w:right w:val="none" w:sz="0" w:space="0" w:color="auto"/>
              </w:divBdr>
            </w:div>
            <w:div w:id="301270990">
              <w:marLeft w:val="0"/>
              <w:marRight w:val="0"/>
              <w:marTop w:val="0"/>
              <w:marBottom w:val="0"/>
              <w:divBdr>
                <w:top w:val="none" w:sz="0" w:space="0" w:color="auto"/>
                <w:left w:val="none" w:sz="0" w:space="0" w:color="auto"/>
                <w:bottom w:val="none" w:sz="0" w:space="0" w:color="auto"/>
                <w:right w:val="none" w:sz="0" w:space="0" w:color="auto"/>
              </w:divBdr>
            </w:div>
            <w:div w:id="177695506">
              <w:marLeft w:val="0"/>
              <w:marRight w:val="0"/>
              <w:marTop w:val="0"/>
              <w:marBottom w:val="0"/>
              <w:divBdr>
                <w:top w:val="none" w:sz="0" w:space="0" w:color="auto"/>
                <w:left w:val="none" w:sz="0" w:space="0" w:color="auto"/>
                <w:bottom w:val="none" w:sz="0" w:space="0" w:color="auto"/>
                <w:right w:val="none" w:sz="0" w:space="0" w:color="auto"/>
              </w:divBdr>
            </w:div>
            <w:div w:id="1676763708">
              <w:marLeft w:val="0"/>
              <w:marRight w:val="0"/>
              <w:marTop w:val="0"/>
              <w:marBottom w:val="0"/>
              <w:divBdr>
                <w:top w:val="none" w:sz="0" w:space="0" w:color="auto"/>
                <w:left w:val="none" w:sz="0" w:space="0" w:color="auto"/>
                <w:bottom w:val="none" w:sz="0" w:space="0" w:color="auto"/>
                <w:right w:val="none" w:sz="0" w:space="0" w:color="auto"/>
              </w:divBdr>
            </w:div>
            <w:div w:id="371659415">
              <w:marLeft w:val="0"/>
              <w:marRight w:val="0"/>
              <w:marTop w:val="0"/>
              <w:marBottom w:val="0"/>
              <w:divBdr>
                <w:top w:val="none" w:sz="0" w:space="0" w:color="auto"/>
                <w:left w:val="none" w:sz="0" w:space="0" w:color="auto"/>
                <w:bottom w:val="none" w:sz="0" w:space="0" w:color="auto"/>
                <w:right w:val="none" w:sz="0" w:space="0" w:color="auto"/>
              </w:divBdr>
            </w:div>
            <w:div w:id="486675600">
              <w:marLeft w:val="0"/>
              <w:marRight w:val="0"/>
              <w:marTop w:val="0"/>
              <w:marBottom w:val="0"/>
              <w:divBdr>
                <w:top w:val="none" w:sz="0" w:space="0" w:color="auto"/>
                <w:left w:val="none" w:sz="0" w:space="0" w:color="auto"/>
                <w:bottom w:val="none" w:sz="0" w:space="0" w:color="auto"/>
                <w:right w:val="none" w:sz="0" w:space="0" w:color="auto"/>
              </w:divBdr>
            </w:div>
          </w:divsChild>
        </w:div>
        <w:div w:id="767969220">
          <w:marLeft w:val="0"/>
          <w:marRight w:val="0"/>
          <w:marTop w:val="0"/>
          <w:marBottom w:val="0"/>
          <w:divBdr>
            <w:top w:val="none" w:sz="0" w:space="0" w:color="auto"/>
            <w:left w:val="none" w:sz="0" w:space="0" w:color="auto"/>
            <w:bottom w:val="none" w:sz="0" w:space="0" w:color="auto"/>
            <w:right w:val="none" w:sz="0" w:space="0" w:color="auto"/>
          </w:divBdr>
          <w:divsChild>
            <w:div w:id="1963998767">
              <w:marLeft w:val="0"/>
              <w:marRight w:val="0"/>
              <w:marTop w:val="0"/>
              <w:marBottom w:val="0"/>
              <w:divBdr>
                <w:top w:val="none" w:sz="0" w:space="0" w:color="auto"/>
                <w:left w:val="none" w:sz="0" w:space="0" w:color="auto"/>
                <w:bottom w:val="none" w:sz="0" w:space="0" w:color="auto"/>
                <w:right w:val="none" w:sz="0" w:space="0" w:color="auto"/>
              </w:divBdr>
            </w:div>
            <w:div w:id="1561476997">
              <w:marLeft w:val="0"/>
              <w:marRight w:val="0"/>
              <w:marTop w:val="0"/>
              <w:marBottom w:val="0"/>
              <w:divBdr>
                <w:top w:val="none" w:sz="0" w:space="0" w:color="auto"/>
                <w:left w:val="none" w:sz="0" w:space="0" w:color="auto"/>
                <w:bottom w:val="none" w:sz="0" w:space="0" w:color="auto"/>
                <w:right w:val="none" w:sz="0" w:space="0" w:color="auto"/>
              </w:divBdr>
            </w:div>
            <w:div w:id="1373849894">
              <w:marLeft w:val="0"/>
              <w:marRight w:val="0"/>
              <w:marTop w:val="0"/>
              <w:marBottom w:val="0"/>
              <w:divBdr>
                <w:top w:val="none" w:sz="0" w:space="0" w:color="auto"/>
                <w:left w:val="none" w:sz="0" w:space="0" w:color="auto"/>
                <w:bottom w:val="none" w:sz="0" w:space="0" w:color="auto"/>
                <w:right w:val="none" w:sz="0" w:space="0" w:color="auto"/>
              </w:divBdr>
            </w:div>
            <w:div w:id="1706101203">
              <w:marLeft w:val="0"/>
              <w:marRight w:val="0"/>
              <w:marTop w:val="0"/>
              <w:marBottom w:val="0"/>
              <w:divBdr>
                <w:top w:val="none" w:sz="0" w:space="0" w:color="auto"/>
                <w:left w:val="none" w:sz="0" w:space="0" w:color="auto"/>
                <w:bottom w:val="none" w:sz="0" w:space="0" w:color="auto"/>
                <w:right w:val="none" w:sz="0" w:space="0" w:color="auto"/>
              </w:divBdr>
            </w:div>
            <w:div w:id="1090077260">
              <w:marLeft w:val="0"/>
              <w:marRight w:val="0"/>
              <w:marTop w:val="0"/>
              <w:marBottom w:val="0"/>
              <w:divBdr>
                <w:top w:val="none" w:sz="0" w:space="0" w:color="auto"/>
                <w:left w:val="none" w:sz="0" w:space="0" w:color="auto"/>
                <w:bottom w:val="none" w:sz="0" w:space="0" w:color="auto"/>
                <w:right w:val="none" w:sz="0" w:space="0" w:color="auto"/>
              </w:divBdr>
            </w:div>
            <w:div w:id="1861897861">
              <w:marLeft w:val="0"/>
              <w:marRight w:val="0"/>
              <w:marTop w:val="0"/>
              <w:marBottom w:val="0"/>
              <w:divBdr>
                <w:top w:val="none" w:sz="0" w:space="0" w:color="auto"/>
                <w:left w:val="none" w:sz="0" w:space="0" w:color="auto"/>
                <w:bottom w:val="none" w:sz="0" w:space="0" w:color="auto"/>
                <w:right w:val="none" w:sz="0" w:space="0" w:color="auto"/>
              </w:divBdr>
            </w:div>
            <w:div w:id="403380618">
              <w:marLeft w:val="0"/>
              <w:marRight w:val="0"/>
              <w:marTop w:val="0"/>
              <w:marBottom w:val="0"/>
              <w:divBdr>
                <w:top w:val="none" w:sz="0" w:space="0" w:color="auto"/>
                <w:left w:val="none" w:sz="0" w:space="0" w:color="auto"/>
                <w:bottom w:val="none" w:sz="0" w:space="0" w:color="auto"/>
                <w:right w:val="none" w:sz="0" w:space="0" w:color="auto"/>
              </w:divBdr>
            </w:div>
            <w:div w:id="1349135210">
              <w:marLeft w:val="0"/>
              <w:marRight w:val="0"/>
              <w:marTop w:val="0"/>
              <w:marBottom w:val="0"/>
              <w:divBdr>
                <w:top w:val="none" w:sz="0" w:space="0" w:color="auto"/>
                <w:left w:val="none" w:sz="0" w:space="0" w:color="auto"/>
                <w:bottom w:val="none" w:sz="0" w:space="0" w:color="auto"/>
                <w:right w:val="none" w:sz="0" w:space="0" w:color="auto"/>
              </w:divBdr>
            </w:div>
            <w:div w:id="323361004">
              <w:marLeft w:val="0"/>
              <w:marRight w:val="0"/>
              <w:marTop w:val="0"/>
              <w:marBottom w:val="0"/>
              <w:divBdr>
                <w:top w:val="none" w:sz="0" w:space="0" w:color="auto"/>
                <w:left w:val="none" w:sz="0" w:space="0" w:color="auto"/>
                <w:bottom w:val="none" w:sz="0" w:space="0" w:color="auto"/>
                <w:right w:val="none" w:sz="0" w:space="0" w:color="auto"/>
              </w:divBdr>
            </w:div>
            <w:div w:id="333844934">
              <w:marLeft w:val="0"/>
              <w:marRight w:val="0"/>
              <w:marTop w:val="0"/>
              <w:marBottom w:val="0"/>
              <w:divBdr>
                <w:top w:val="none" w:sz="0" w:space="0" w:color="auto"/>
                <w:left w:val="none" w:sz="0" w:space="0" w:color="auto"/>
                <w:bottom w:val="none" w:sz="0" w:space="0" w:color="auto"/>
                <w:right w:val="none" w:sz="0" w:space="0" w:color="auto"/>
              </w:divBdr>
            </w:div>
            <w:div w:id="1402682143">
              <w:marLeft w:val="0"/>
              <w:marRight w:val="0"/>
              <w:marTop w:val="0"/>
              <w:marBottom w:val="0"/>
              <w:divBdr>
                <w:top w:val="none" w:sz="0" w:space="0" w:color="auto"/>
                <w:left w:val="none" w:sz="0" w:space="0" w:color="auto"/>
                <w:bottom w:val="none" w:sz="0" w:space="0" w:color="auto"/>
                <w:right w:val="none" w:sz="0" w:space="0" w:color="auto"/>
              </w:divBdr>
            </w:div>
            <w:div w:id="465198798">
              <w:marLeft w:val="0"/>
              <w:marRight w:val="0"/>
              <w:marTop w:val="0"/>
              <w:marBottom w:val="0"/>
              <w:divBdr>
                <w:top w:val="none" w:sz="0" w:space="0" w:color="auto"/>
                <w:left w:val="none" w:sz="0" w:space="0" w:color="auto"/>
                <w:bottom w:val="none" w:sz="0" w:space="0" w:color="auto"/>
                <w:right w:val="none" w:sz="0" w:space="0" w:color="auto"/>
              </w:divBdr>
            </w:div>
            <w:div w:id="463355638">
              <w:marLeft w:val="0"/>
              <w:marRight w:val="0"/>
              <w:marTop w:val="0"/>
              <w:marBottom w:val="0"/>
              <w:divBdr>
                <w:top w:val="none" w:sz="0" w:space="0" w:color="auto"/>
                <w:left w:val="none" w:sz="0" w:space="0" w:color="auto"/>
                <w:bottom w:val="none" w:sz="0" w:space="0" w:color="auto"/>
                <w:right w:val="none" w:sz="0" w:space="0" w:color="auto"/>
              </w:divBdr>
            </w:div>
            <w:div w:id="1849442225">
              <w:marLeft w:val="0"/>
              <w:marRight w:val="0"/>
              <w:marTop w:val="0"/>
              <w:marBottom w:val="0"/>
              <w:divBdr>
                <w:top w:val="none" w:sz="0" w:space="0" w:color="auto"/>
                <w:left w:val="none" w:sz="0" w:space="0" w:color="auto"/>
                <w:bottom w:val="none" w:sz="0" w:space="0" w:color="auto"/>
                <w:right w:val="none" w:sz="0" w:space="0" w:color="auto"/>
              </w:divBdr>
            </w:div>
            <w:div w:id="550069751">
              <w:marLeft w:val="0"/>
              <w:marRight w:val="0"/>
              <w:marTop w:val="0"/>
              <w:marBottom w:val="0"/>
              <w:divBdr>
                <w:top w:val="none" w:sz="0" w:space="0" w:color="auto"/>
                <w:left w:val="none" w:sz="0" w:space="0" w:color="auto"/>
                <w:bottom w:val="none" w:sz="0" w:space="0" w:color="auto"/>
                <w:right w:val="none" w:sz="0" w:space="0" w:color="auto"/>
              </w:divBdr>
            </w:div>
            <w:div w:id="1824004864">
              <w:marLeft w:val="0"/>
              <w:marRight w:val="0"/>
              <w:marTop w:val="0"/>
              <w:marBottom w:val="0"/>
              <w:divBdr>
                <w:top w:val="none" w:sz="0" w:space="0" w:color="auto"/>
                <w:left w:val="none" w:sz="0" w:space="0" w:color="auto"/>
                <w:bottom w:val="none" w:sz="0" w:space="0" w:color="auto"/>
                <w:right w:val="none" w:sz="0" w:space="0" w:color="auto"/>
              </w:divBdr>
            </w:div>
            <w:div w:id="1810245122">
              <w:marLeft w:val="0"/>
              <w:marRight w:val="0"/>
              <w:marTop w:val="0"/>
              <w:marBottom w:val="0"/>
              <w:divBdr>
                <w:top w:val="none" w:sz="0" w:space="0" w:color="auto"/>
                <w:left w:val="none" w:sz="0" w:space="0" w:color="auto"/>
                <w:bottom w:val="none" w:sz="0" w:space="0" w:color="auto"/>
                <w:right w:val="none" w:sz="0" w:space="0" w:color="auto"/>
              </w:divBdr>
            </w:div>
            <w:div w:id="580256436">
              <w:marLeft w:val="0"/>
              <w:marRight w:val="0"/>
              <w:marTop w:val="0"/>
              <w:marBottom w:val="0"/>
              <w:divBdr>
                <w:top w:val="none" w:sz="0" w:space="0" w:color="auto"/>
                <w:left w:val="none" w:sz="0" w:space="0" w:color="auto"/>
                <w:bottom w:val="none" w:sz="0" w:space="0" w:color="auto"/>
                <w:right w:val="none" w:sz="0" w:space="0" w:color="auto"/>
              </w:divBdr>
            </w:div>
            <w:div w:id="1806851466">
              <w:marLeft w:val="0"/>
              <w:marRight w:val="0"/>
              <w:marTop w:val="0"/>
              <w:marBottom w:val="0"/>
              <w:divBdr>
                <w:top w:val="none" w:sz="0" w:space="0" w:color="auto"/>
                <w:left w:val="none" w:sz="0" w:space="0" w:color="auto"/>
                <w:bottom w:val="none" w:sz="0" w:space="0" w:color="auto"/>
                <w:right w:val="none" w:sz="0" w:space="0" w:color="auto"/>
              </w:divBdr>
            </w:div>
            <w:div w:id="504832694">
              <w:marLeft w:val="0"/>
              <w:marRight w:val="0"/>
              <w:marTop w:val="0"/>
              <w:marBottom w:val="0"/>
              <w:divBdr>
                <w:top w:val="none" w:sz="0" w:space="0" w:color="auto"/>
                <w:left w:val="none" w:sz="0" w:space="0" w:color="auto"/>
                <w:bottom w:val="none" w:sz="0" w:space="0" w:color="auto"/>
                <w:right w:val="none" w:sz="0" w:space="0" w:color="auto"/>
              </w:divBdr>
            </w:div>
          </w:divsChild>
        </w:div>
        <w:div w:id="723797939">
          <w:marLeft w:val="0"/>
          <w:marRight w:val="0"/>
          <w:marTop w:val="0"/>
          <w:marBottom w:val="0"/>
          <w:divBdr>
            <w:top w:val="none" w:sz="0" w:space="0" w:color="auto"/>
            <w:left w:val="none" w:sz="0" w:space="0" w:color="auto"/>
            <w:bottom w:val="none" w:sz="0" w:space="0" w:color="auto"/>
            <w:right w:val="none" w:sz="0" w:space="0" w:color="auto"/>
          </w:divBdr>
          <w:divsChild>
            <w:div w:id="1306623736">
              <w:marLeft w:val="-75"/>
              <w:marRight w:val="0"/>
              <w:marTop w:val="30"/>
              <w:marBottom w:val="30"/>
              <w:divBdr>
                <w:top w:val="none" w:sz="0" w:space="0" w:color="auto"/>
                <w:left w:val="none" w:sz="0" w:space="0" w:color="auto"/>
                <w:bottom w:val="none" w:sz="0" w:space="0" w:color="auto"/>
                <w:right w:val="none" w:sz="0" w:space="0" w:color="auto"/>
              </w:divBdr>
              <w:divsChild>
                <w:div w:id="965627233">
                  <w:marLeft w:val="0"/>
                  <w:marRight w:val="0"/>
                  <w:marTop w:val="0"/>
                  <w:marBottom w:val="0"/>
                  <w:divBdr>
                    <w:top w:val="none" w:sz="0" w:space="0" w:color="auto"/>
                    <w:left w:val="none" w:sz="0" w:space="0" w:color="auto"/>
                    <w:bottom w:val="none" w:sz="0" w:space="0" w:color="auto"/>
                    <w:right w:val="none" w:sz="0" w:space="0" w:color="auto"/>
                  </w:divBdr>
                  <w:divsChild>
                    <w:div w:id="1168861002">
                      <w:marLeft w:val="0"/>
                      <w:marRight w:val="0"/>
                      <w:marTop w:val="0"/>
                      <w:marBottom w:val="0"/>
                      <w:divBdr>
                        <w:top w:val="none" w:sz="0" w:space="0" w:color="auto"/>
                        <w:left w:val="none" w:sz="0" w:space="0" w:color="auto"/>
                        <w:bottom w:val="none" w:sz="0" w:space="0" w:color="auto"/>
                        <w:right w:val="none" w:sz="0" w:space="0" w:color="auto"/>
                      </w:divBdr>
                    </w:div>
                    <w:div w:id="445083120">
                      <w:marLeft w:val="0"/>
                      <w:marRight w:val="0"/>
                      <w:marTop w:val="0"/>
                      <w:marBottom w:val="0"/>
                      <w:divBdr>
                        <w:top w:val="none" w:sz="0" w:space="0" w:color="auto"/>
                        <w:left w:val="none" w:sz="0" w:space="0" w:color="auto"/>
                        <w:bottom w:val="none" w:sz="0" w:space="0" w:color="auto"/>
                        <w:right w:val="none" w:sz="0" w:space="0" w:color="auto"/>
                      </w:divBdr>
                    </w:div>
                  </w:divsChild>
                </w:div>
                <w:div w:id="501311558">
                  <w:marLeft w:val="0"/>
                  <w:marRight w:val="0"/>
                  <w:marTop w:val="0"/>
                  <w:marBottom w:val="0"/>
                  <w:divBdr>
                    <w:top w:val="none" w:sz="0" w:space="0" w:color="auto"/>
                    <w:left w:val="none" w:sz="0" w:space="0" w:color="auto"/>
                    <w:bottom w:val="none" w:sz="0" w:space="0" w:color="auto"/>
                    <w:right w:val="none" w:sz="0" w:space="0" w:color="auto"/>
                  </w:divBdr>
                  <w:divsChild>
                    <w:div w:id="763190069">
                      <w:marLeft w:val="0"/>
                      <w:marRight w:val="0"/>
                      <w:marTop w:val="0"/>
                      <w:marBottom w:val="0"/>
                      <w:divBdr>
                        <w:top w:val="none" w:sz="0" w:space="0" w:color="auto"/>
                        <w:left w:val="none" w:sz="0" w:space="0" w:color="auto"/>
                        <w:bottom w:val="none" w:sz="0" w:space="0" w:color="auto"/>
                        <w:right w:val="none" w:sz="0" w:space="0" w:color="auto"/>
                      </w:divBdr>
                    </w:div>
                  </w:divsChild>
                </w:div>
                <w:div w:id="1342589866">
                  <w:marLeft w:val="0"/>
                  <w:marRight w:val="0"/>
                  <w:marTop w:val="0"/>
                  <w:marBottom w:val="0"/>
                  <w:divBdr>
                    <w:top w:val="none" w:sz="0" w:space="0" w:color="auto"/>
                    <w:left w:val="none" w:sz="0" w:space="0" w:color="auto"/>
                    <w:bottom w:val="none" w:sz="0" w:space="0" w:color="auto"/>
                    <w:right w:val="none" w:sz="0" w:space="0" w:color="auto"/>
                  </w:divBdr>
                  <w:divsChild>
                    <w:div w:id="1937325229">
                      <w:marLeft w:val="0"/>
                      <w:marRight w:val="0"/>
                      <w:marTop w:val="0"/>
                      <w:marBottom w:val="0"/>
                      <w:divBdr>
                        <w:top w:val="none" w:sz="0" w:space="0" w:color="auto"/>
                        <w:left w:val="none" w:sz="0" w:space="0" w:color="auto"/>
                        <w:bottom w:val="none" w:sz="0" w:space="0" w:color="auto"/>
                        <w:right w:val="none" w:sz="0" w:space="0" w:color="auto"/>
                      </w:divBdr>
                    </w:div>
                  </w:divsChild>
                </w:div>
                <w:div w:id="1266304808">
                  <w:marLeft w:val="0"/>
                  <w:marRight w:val="0"/>
                  <w:marTop w:val="0"/>
                  <w:marBottom w:val="0"/>
                  <w:divBdr>
                    <w:top w:val="none" w:sz="0" w:space="0" w:color="auto"/>
                    <w:left w:val="none" w:sz="0" w:space="0" w:color="auto"/>
                    <w:bottom w:val="none" w:sz="0" w:space="0" w:color="auto"/>
                    <w:right w:val="none" w:sz="0" w:space="0" w:color="auto"/>
                  </w:divBdr>
                  <w:divsChild>
                    <w:div w:id="1677077679">
                      <w:marLeft w:val="0"/>
                      <w:marRight w:val="0"/>
                      <w:marTop w:val="0"/>
                      <w:marBottom w:val="0"/>
                      <w:divBdr>
                        <w:top w:val="none" w:sz="0" w:space="0" w:color="auto"/>
                        <w:left w:val="none" w:sz="0" w:space="0" w:color="auto"/>
                        <w:bottom w:val="none" w:sz="0" w:space="0" w:color="auto"/>
                        <w:right w:val="none" w:sz="0" w:space="0" w:color="auto"/>
                      </w:divBdr>
                    </w:div>
                  </w:divsChild>
                </w:div>
                <w:div w:id="848787766">
                  <w:marLeft w:val="0"/>
                  <w:marRight w:val="0"/>
                  <w:marTop w:val="0"/>
                  <w:marBottom w:val="0"/>
                  <w:divBdr>
                    <w:top w:val="none" w:sz="0" w:space="0" w:color="auto"/>
                    <w:left w:val="none" w:sz="0" w:space="0" w:color="auto"/>
                    <w:bottom w:val="none" w:sz="0" w:space="0" w:color="auto"/>
                    <w:right w:val="none" w:sz="0" w:space="0" w:color="auto"/>
                  </w:divBdr>
                  <w:divsChild>
                    <w:div w:id="1410539409">
                      <w:marLeft w:val="0"/>
                      <w:marRight w:val="0"/>
                      <w:marTop w:val="0"/>
                      <w:marBottom w:val="0"/>
                      <w:divBdr>
                        <w:top w:val="none" w:sz="0" w:space="0" w:color="auto"/>
                        <w:left w:val="none" w:sz="0" w:space="0" w:color="auto"/>
                        <w:bottom w:val="none" w:sz="0" w:space="0" w:color="auto"/>
                        <w:right w:val="none" w:sz="0" w:space="0" w:color="auto"/>
                      </w:divBdr>
                    </w:div>
                    <w:div w:id="20282271">
                      <w:marLeft w:val="0"/>
                      <w:marRight w:val="0"/>
                      <w:marTop w:val="0"/>
                      <w:marBottom w:val="0"/>
                      <w:divBdr>
                        <w:top w:val="none" w:sz="0" w:space="0" w:color="auto"/>
                        <w:left w:val="none" w:sz="0" w:space="0" w:color="auto"/>
                        <w:bottom w:val="none" w:sz="0" w:space="0" w:color="auto"/>
                        <w:right w:val="none" w:sz="0" w:space="0" w:color="auto"/>
                      </w:divBdr>
                    </w:div>
                    <w:div w:id="665283953">
                      <w:marLeft w:val="0"/>
                      <w:marRight w:val="0"/>
                      <w:marTop w:val="0"/>
                      <w:marBottom w:val="0"/>
                      <w:divBdr>
                        <w:top w:val="none" w:sz="0" w:space="0" w:color="auto"/>
                        <w:left w:val="none" w:sz="0" w:space="0" w:color="auto"/>
                        <w:bottom w:val="none" w:sz="0" w:space="0" w:color="auto"/>
                        <w:right w:val="none" w:sz="0" w:space="0" w:color="auto"/>
                      </w:divBdr>
                    </w:div>
                  </w:divsChild>
                </w:div>
                <w:div w:id="2096045450">
                  <w:marLeft w:val="0"/>
                  <w:marRight w:val="0"/>
                  <w:marTop w:val="0"/>
                  <w:marBottom w:val="0"/>
                  <w:divBdr>
                    <w:top w:val="none" w:sz="0" w:space="0" w:color="auto"/>
                    <w:left w:val="none" w:sz="0" w:space="0" w:color="auto"/>
                    <w:bottom w:val="none" w:sz="0" w:space="0" w:color="auto"/>
                    <w:right w:val="none" w:sz="0" w:space="0" w:color="auto"/>
                  </w:divBdr>
                  <w:divsChild>
                    <w:div w:id="69634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813089">
          <w:marLeft w:val="0"/>
          <w:marRight w:val="0"/>
          <w:marTop w:val="0"/>
          <w:marBottom w:val="0"/>
          <w:divBdr>
            <w:top w:val="none" w:sz="0" w:space="0" w:color="auto"/>
            <w:left w:val="none" w:sz="0" w:space="0" w:color="auto"/>
            <w:bottom w:val="none" w:sz="0" w:space="0" w:color="auto"/>
            <w:right w:val="none" w:sz="0" w:space="0" w:color="auto"/>
          </w:divBdr>
          <w:divsChild>
            <w:div w:id="1060708776">
              <w:marLeft w:val="0"/>
              <w:marRight w:val="0"/>
              <w:marTop w:val="0"/>
              <w:marBottom w:val="0"/>
              <w:divBdr>
                <w:top w:val="none" w:sz="0" w:space="0" w:color="auto"/>
                <w:left w:val="none" w:sz="0" w:space="0" w:color="auto"/>
                <w:bottom w:val="none" w:sz="0" w:space="0" w:color="auto"/>
                <w:right w:val="none" w:sz="0" w:space="0" w:color="auto"/>
              </w:divBdr>
            </w:div>
            <w:div w:id="704404579">
              <w:marLeft w:val="0"/>
              <w:marRight w:val="0"/>
              <w:marTop w:val="0"/>
              <w:marBottom w:val="0"/>
              <w:divBdr>
                <w:top w:val="none" w:sz="0" w:space="0" w:color="auto"/>
                <w:left w:val="none" w:sz="0" w:space="0" w:color="auto"/>
                <w:bottom w:val="none" w:sz="0" w:space="0" w:color="auto"/>
                <w:right w:val="none" w:sz="0" w:space="0" w:color="auto"/>
              </w:divBdr>
            </w:div>
            <w:div w:id="1669743770">
              <w:marLeft w:val="0"/>
              <w:marRight w:val="0"/>
              <w:marTop w:val="0"/>
              <w:marBottom w:val="0"/>
              <w:divBdr>
                <w:top w:val="none" w:sz="0" w:space="0" w:color="auto"/>
                <w:left w:val="none" w:sz="0" w:space="0" w:color="auto"/>
                <w:bottom w:val="none" w:sz="0" w:space="0" w:color="auto"/>
                <w:right w:val="none" w:sz="0" w:space="0" w:color="auto"/>
              </w:divBdr>
            </w:div>
            <w:div w:id="1930314321">
              <w:marLeft w:val="0"/>
              <w:marRight w:val="0"/>
              <w:marTop w:val="0"/>
              <w:marBottom w:val="0"/>
              <w:divBdr>
                <w:top w:val="none" w:sz="0" w:space="0" w:color="auto"/>
                <w:left w:val="none" w:sz="0" w:space="0" w:color="auto"/>
                <w:bottom w:val="none" w:sz="0" w:space="0" w:color="auto"/>
                <w:right w:val="none" w:sz="0" w:space="0" w:color="auto"/>
              </w:divBdr>
            </w:div>
            <w:div w:id="954481395">
              <w:marLeft w:val="0"/>
              <w:marRight w:val="0"/>
              <w:marTop w:val="0"/>
              <w:marBottom w:val="0"/>
              <w:divBdr>
                <w:top w:val="none" w:sz="0" w:space="0" w:color="auto"/>
                <w:left w:val="none" w:sz="0" w:space="0" w:color="auto"/>
                <w:bottom w:val="none" w:sz="0" w:space="0" w:color="auto"/>
                <w:right w:val="none" w:sz="0" w:space="0" w:color="auto"/>
              </w:divBdr>
            </w:div>
            <w:div w:id="1004429952">
              <w:marLeft w:val="0"/>
              <w:marRight w:val="0"/>
              <w:marTop w:val="0"/>
              <w:marBottom w:val="0"/>
              <w:divBdr>
                <w:top w:val="none" w:sz="0" w:space="0" w:color="auto"/>
                <w:left w:val="none" w:sz="0" w:space="0" w:color="auto"/>
                <w:bottom w:val="none" w:sz="0" w:space="0" w:color="auto"/>
                <w:right w:val="none" w:sz="0" w:space="0" w:color="auto"/>
              </w:divBdr>
            </w:div>
            <w:div w:id="1975594371">
              <w:marLeft w:val="0"/>
              <w:marRight w:val="0"/>
              <w:marTop w:val="0"/>
              <w:marBottom w:val="0"/>
              <w:divBdr>
                <w:top w:val="none" w:sz="0" w:space="0" w:color="auto"/>
                <w:left w:val="none" w:sz="0" w:space="0" w:color="auto"/>
                <w:bottom w:val="none" w:sz="0" w:space="0" w:color="auto"/>
                <w:right w:val="none" w:sz="0" w:space="0" w:color="auto"/>
              </w:divBdr>
            </w:div>
            <w:div w:id="103429655">
              <w:marLeft w:val="0"/>
              <w:marRight w:val="0"/>
              <w:marTop w:val="0"/>
              <w:marBottom w:val="0"/>
              <w:divBdr>
                <w:top w:val="none" w:sz="0" w:space="0" w:color="auto"/>
                <w:left w:val="none" w:sz="0" w:space="0" w:color="auto"/>
                <w:bottom w:val="none" w:sz="0" w:space="0" w:color="auto"/>
                <w:right w:val="none" w:sz="0" w:space="0" w:color="auto"/>
              </w:divBdr>
            </w:div>
            <w:div w:id="363481916">
              <w:marLeft w:val="0"/>
              <w:marRight w:val="0"/>
              <w:marTop w:val="0"/>
              <w:marBottom w:val="0"/>
              <w:divBdr>
                <w:top w:val="none" w:sz="0" w:space="0" w:color="auto"/>
                <w:left w:val="none" w:sz="0" w:space="0" w:color="auto"/>
                <w:bottom w:val="none" w:sz="0" w:space="0" w:color="auto"/>
                <w:right w:val="none" w:sz="0" w:space="0" w:color="auto"/>
              </w:divBdr>
            </w:div>
            <w:div w:id="1498769867">
              <w:marLeft w:val="0"/>
              <w:marRight w:val="0"/>
              <w:marTop w:val="0"/>
              <w:marBottom w:val="0"/>
              <w:divBdr>
                <w:top w:val="none" w:sz="0" w:space="0" w:color="auto"/>
                <w:left w:val="none" w:sz="0" w:space="0" w:color="auto"/>
                <w:bottom w:val="none" w:sz="0" w:space="0" w:color="auto"/>
                <w:right w:val="none" w:sz="0" w:space="0" w:color="auto"/>
              </w:divBdr>
            </w:div>
            <w:div w:id="2109306616">
              <w:marLeft w:val="0"/>
              <w:marRight w:val="0"/>
              <w:marTop w:val="0"/>
              <w:marBottom w:val="0"/>
              <w:divBdr>
                <w:top w:val="none" w:sz="0" w:space="0" w:color="auto"/>
                <w:left w:val="none" w:sz="0" w:space="0" w:color="auto"/>
                <w:bottom w:val="none" w:sz="0" w:space="0" w:color="auto"/>
                <w:right w:val="none" w:sz="0" w:space="0" w:color="auto"/>
              </w:divBdr>
            </w:div>
            <w:div w:id="666254885">
              <w:marLeft w:val="0"/>
              <w:marRight w:val="0"/>
              <w:marTop w:val="0"/>
              <w:marBottom w:val="0"/>
              <w:divBdr>
                <w:top w:val="none" w:sz="0" w:space="0" w:color="auto"/>
                <w:left w:val="none" w:sz="0" w:space="0" w:color="auto"/>
                <w:bottom w:val="none" w:sz="0" w:space="0" w:color="auto"/>
                <w:right w:val="none" w:sz="0" w:space="0" w:color="auto"/>
              </w:divBdr>
            </w:div>
            <w:div w:id="1314523831">
              <w:marLeft w:val="0"/>
              <w:marRight w:val="0"/>
              <w:marTop w:val="0"/>
              <w:marBottom w:val="0"/>
              <w:divBdr>
                <w:top w:val="none" w:sz="0" w:space="0" w:color="auto"/>
                <w:left w:val="none" w:sz="0" w:space="0" w:color="auto"/>
                <w:bottom w:val="none" w:sz="0" w:space="0" w:color="auto"/>
                <w:right w:val="none" w:sz="0" w:space="0" w:color="auto"/>
              </w:divBdr>
            </w:div>
            <w:div w:id="472260247">
              <w:marLeft w:val="0"/>
              <w:marRight w:val="0"/>
              <w:marTop w:val="0"/>
              <w:marBottom w:val="0"/>
              <w:divBdr>
                <w:top w:val="none" w:sz="0" w:space="0" w:color="auto"/>
                <w:left w:val="none" w:sz="0" w:space="0" w:color="auto"/>
                <w:bottom w:val="none" w:sz="0" w:space="0" w:color="auto"/>
                <w:right w:val="none" w:sz="0" w:space="0" w:color="auto"/>
              </w:divBdr>
            </w:div>
            <w:div w:id="454951247">
              <w:marLeft w:val="0"/>
              <w:marRight w:val="0"/>
              <w:marTop w:val="0"/>
              <w:marBottom w:val="0"/>
              <w:divBdr>
                <w:top w:val="none" w:sz="0" w:space="0" w:color="auto"/>
                <w:left w:val="none" w:sz="0" w:space="0" w:color="auto"/>
                <w:bottom w:val="none" w:sz="0" w:space="0" w:color="auto"/>
                <w:right w:val="none" w:sz="0" w:space="0" w:color="auto"/>
              </w:divBdr>
            </w:div>
            <w:div w:id="881284690">
              <w:marLeft w:val="0"/>
              <w:marRight w:val="0"/>
              <w:marTop w:val="0"/>
              <w:marBottom w:val="0"/>
              <w:divBdr>
                <w:top w:val="none" w:sz="0" w:space="0" w:color="auto"/>
                <w:left w:val="none" w:sz="0" w:space="0" w:color="auto"/>
                <w:bottom w:val="none" w:sz="0" w:space="0" w:color="auto"/>
                <w:right w:val="none" w:sz="0" w:space="0" w:color="auto"/>
              </w:divBdr>
            </w:div>
            <w:div w:id="16934731">
              <w:marLeft w:val="0"/>
              <w:marRight w:val="0"/>
              <w:marTop w:val="0"/>
              <w:marBottom w:val="0"/>
              <w:divBdr>
                <w:top w:val="none" w:sz="0" w:space="0" w:color="auto"/>
                <w:left w:val="none" w:sz="0" w:space="0" w:color="auto"/>
                <w:bottom w:val="none" w:sz="0" w:space="0" w:color="auto"/>
                <w:right w:val="none" w:sz="0" w:space="0" w:color="auto"/>
              </w:divBdr>
            </w:div>
            <w:div w:id="1633094781">
              <w:marLeft w:val="0"/>
              <w:marRight w:val="0"/>
              <w:marTop w:val="0"/>
              <w:marBottom w:val="0"/>
              <w:divBdr>
                <w:top w:val="none" w:sz="0" w:space="0" w:color="auto"/>
                <w:left w:val="none" w:sz="0" w:space="0" w:color="auto"/>
                <w:bottom w:val="none" w:sz="0" w:space="0" w:color="auto"/>
                <w:right w:val="none" w:sz="0" w:space="0" w:color="auto"/>
              </w:divBdr>
            </w:div>
            <w:div w:id="1623530962">
              <w:marLeft w:val="0"/>
              <w:marRight w:val="0"/>
              <w:marTop w:val="0"/>
              <w:marBottom w:val="0"/>
              <w:divBdr>
                <w:top w:val="none" w:sz="0" w:space="0" w:color="auto"/>
                <w:left w:val="none" w:sz="0" w:space="0" w:color="auto"/>
                <w:bottom w:val="none" w:sz="0" w:space="0" w:color="auto"/>
                <w:right w:val="none" w:sz="0" w:space="0" w:color="auto"/>
              </w:divBdr>
            </w:div>
            <w:div w:id="341781523">
              <w:marLeft w:val="0"/>
              <w:marRight w:val="0"/>
              <w:marTop w:val="0"/>
              <w:marBottom w:val="0"/>
              <w:divBdr>
                <w:top w:val="none" w:sz="0" w:space="0" w:color="auto"/>
                <w:left w:val="none" w:sz="0" w:space="0" w:color="auto"/>
                <w:bottom w:val="none" w:sz="0" w:space="0" w:color="auto"/>
                <w:right w:val="none" w:sz="0" w:space="0" w:color="auto"/>
              </w:divBdr>
            </w:div>
          </w:divsChild>
        </w:div>
        <w:div w:id="1901866715">
          <w:marLeft w:val="0"/>
          <w:marRight w:val="0"/>
          <w:marTop w:val="0"/>
          <w:marBottom w:val="0"/>
          <w:divBdr>
            <w:top w:val="none" w:sz="0" w:space="0" w:color="auto"/>
            <w:left w:val="none" w:sz="0" w:space="0" w:color="auto"/>
            <w:bottom w:val="none" w:sz="0" w:space="0" w:color="auto"/>
            <w:right w:val="none" w:sz="0" w:space="0" w:color="auto"/>
          </w:divBdr>
          <w:divsChild>
            <w:div w:id="1578511170">
              <w:marLeft w:val="0"/>
              <w:marRight w:val="0"/>
              <w:marTop w:val="0"/>
              <w:marBottom w:val="0"/>
              <w:divBdr>
                <w:top w:val="none" w:sz="0" w:space="0" w:color="auto"/>
                <w:left w:val="none" w:sz="0" w:space="0" w:color="auto"/>
                <w:bottom w:val="none" w:sz="0" w:space="0" w:color="auto"/>
                <w:right w:val="none" w:sz="0" w:space="0" w:color="auto"/>
              </w:divBdr>
            </w:div>
            <w:div w:id="317391942">
              <w:marLeft w:val="0"/>
              <w:marRight w:val="0"/>
              <w:marTop w:val="0"/>
              <w:marBottom w:val="0"/>
              <w:divBdr>
                <w:top w:val="none" w:sz="0" w:space="0" w:color="auto"/>
                <w:left w:val="none" w:sz="0" w:space="0" w:color="auto"/>
                <w:bottom w:val="none" w:sz="0" w:space="0" w:color="auto"/>
                <w:right w:val="none" w:sz="0" w:space="0" w:color="auto"/>
              </w:divBdr>
            </w:div>
            <w:div w:id="1547374174">
              <w:marLeft w:val="0"/>
              <w:marRight w:val="0"/>
              <w:marTop w:val="0"/>
              <w:marBottom w:val="0"/>
              <w:divBdr>
                <w:top w:val="none" w:sz="0" w:space="0" w:color="auto"/>
                <w:left w:val="none" w:sz="0" w:space="0" w:color="auto"/>
                <w:bottom w:val="none" w:sz="0" w:space="0" w:color="auto"/>
                <w:right w:val="none" w:sz="0" w:space="0" w:color="auto"/>
              </w:divBdr>
            </w:div>
            <w:div w:id="919369604">
              <w:marLeft w:val="0"/>
              <w:marRight w:val="0"/>
              <w:marTop w:val="0"/>
              <w:marBottom w:val="0"/>
              <w:divBdr>
                <w:top w:val="none" w:sz="0" w:space="0" w:color="auto"/>
                <w:left w:val="none" w:sz="0" w:space="0" w:color="auto"/>
                <w:bottom w:val="none" w:sz="0" w:space="0" w:color="auto"/>
                <w:right w:val="none" w:sz="0" w:space="0" w:color="auto"/>
              </w:divBdr>
            </w:div>
            <w:div w:id="1145048405">
              <w:marLeft w:val="0"/>
              <w:marRight w:val="0"/>
              <w:marTop w:val="0"/>
              <w:marBottom w:val="0"/>
              <w:divBdr>
                <w:top w:val="none" w:sz="0" w:space="0" w:color="auto"/>
                <w:left w:val="none" w:sz="0" w:space="0" w:color="auto"/>
                <w:bottom w:val="none" w:sz="0" w:space="0" w:color="auto"/>
                <w:right w:val="none" w:sz="0" w:space="0" w:color="auto"/>
              </w:divBdr>
            </w:div>
            <w:div w:id="142353775">
              <w:marLeft w:val="0"/>
              <w:marRight w:val="0"/>
              <w:marTop w:val="0"/>
              <w:marBottom w:val="0"/>
              <w:divBdr>
                <w:top w:val="none" w:sz="0" w:space="0" w:color="auto"/>
                <w:left w:val="none" w:sz="0" w:space="0" w:color="auto"/>
                <w:bottom w:val="none" w:sz="0" w:space="0" w:color="auto"/>
                <w:right w:val="none" w:sz="0" w:space="0" w:color="auto"/>
              </w:divBdr>
            </w:div>
            <w:div w:id="726533336">
              <w:marLeft w:val="0"/>
              <w:marRight w:val="0"/>
              <w:marTop w:val="0"/>
              <w:marBottom w:val="0"/>
              <w:divBdr>
                <w:top w:val="none" w:sz="0" w:space="0" w:color="auto"/>
                <w:left w:val="none" w:sz="0" w:space="0" w:color="auto"/>
                <w:bottom w:val="none" w:sz="0" w:space="0" w:color="auto"/>
                <w:right w:val="none" w:sz="0" w:space="0" w:color="auto"/>
              </w:divBdr>
            </w:div>
            <w:div w:id="1494445819">
              <w:marLeft w:val="0"/>
              <w:marRight w:val="0"/>
              <w:marTop w:val="0"/>
              <w:marBottom w:val="0"/>
              <w:divBdr>
                <w:top w:val="none" w:sz="0" w:space="0" w:color="auto"/>
                <w:left w:val="none" w:sz="0" w:space="0" w:color="auto"/>
                <w:bottom w:val="none" w:sz="0" w:space="0" w:color="auto"/>
                <w:right w:val="none" w:sz="0" w:space="0" w:color="auto"/>
              </w:divBdr>
            </w:div>
            <w:div w:id="402608293">
              <w:marLeft w:val="0"/>
              <w:marRight w:val="0"/>
              <w:marTop w:val="0"/>
              <w:marBottom w:val="0"/>
              <w:divBdr>
                <w:top w:val="none" w:sz="0" w:space="0" w:color="auto"/>
                <w:left w:val="none" w:sz="0" w:space="0" w:color="auto"/>
                <w:bottom w:val="none" w:sz="0" w:space="0" w:color="auto"/>
                <w:right w:val="none" w:sz="0" w:space="0" w:color="auto"/>
              </w:divBdr>
            </w:div>
            <w:div w:id="1582177465">
              <w:marLeft w:val="0"/>
              <w:marRight w:val="0"/>
              <w:marTop w:val="0"/>
              <w:marBottom w:val="0"/>
              <w:divBdr>
                <w:top w:val="none" w:sz="0" w:space="0" w:color="auto"/>
                <w:left w:val="none" w:sz="0" w:space="0" w:color="auto"/>
                <w:bottom w:val="none" w:sz="0" w:space="0" w:color="auto"/>
                <w:right w:val="none" w:sz="0" w:space="0" w:color="auto"/>
              </w:divBdr>
            </w:div>
            <w:div w:id="1880706595">
              <w:marLeft w:val="0"/>
              <w:marRight w:val="0"/>
              <w:marTop w:val="0"/>
              <w:marBottom w:val="0"/>
              <w:divBdr>
                <w:top w:val="none" w:sz="0" w:space="0" w:color="auto"/>
                <w:left w:val="none" w:sz="0" w:space="0" w:color="auto"/>
                <w:bottom w:val="none" w:sz="0" w:space="0" w:color="auto"/>
                <w:right w:val="none" w:sz="0" w:space="0" w:color="auto"/>
              </w:divBdr>
            </w:div>
            <w:div w:id="2008821536">
              <w:marLeft w:val="0"/>
              <w:marRight w:val="0"/>
              <w:marTop w:val="0"/>
              <w:marBottom w:val="0"/>
              <w:divBdr>
                <w:top w:val="none" w:sz="0" w:space="0" w:color="auto"/>
                <w:left w:val="none" w:sz="0" w:space="0" w:color="auto"/>
                <w:bottom w:val="none" w:sz="0" w:space="0" w:color="auto"/>
                <w:right w:val="none" w:sz="0" w:space="0" w:color="auto"/>
              </w:divBdr>
            </w:div>
            <w:div w:id="2001889315">
              <w:marLeft w:val="0"/>
              <w:marRight w:val="0"/>
              <w:marTop w:val="0"/>
              <w:marBottom w:val="0"/>
              <w:divBdr>
                <w:top w:val="none" w:sz="0" w:space="0" w:color="auto"/>
                <w:left w:val="none" w:sz="0" w:space="0" w:color="auto"/>
                <w:bottom w:val="none" w:sz="0" w:space="0" w:color="auto"/>
                <w:right w:val="none" w:sz="0" w:space="0" w:color="auto"/>
              </w:divBdr>
            </w:div>
            <w:div w:id="1033965466">
              <w:marLeft w:val="0"/>
              <w:marRight w:val="0"/>
              <w:marTop w:val="0"/>
              <w:marBottom w:val="0"/>
              <w:divBdr>
                <w:top w:val="none" w:sz="0" w:space="0" w:color="auto"/>
                <w:left w:val="none" w:sz="0" w:space="0" w:color="auto"/>
                <w:bottom w:val="none" w:sz="0" w:space="0" w:color="auto"/>
                <w:right w:val="none" w:sz="0" w:space="0" w:color="auto"/>
              </w:divBdr>
            </w:div>
            <w:div w:id="1647510679">
              <w:marLeft w:val="0"/>
              <w:marRight w:val="0"/>
              <w:marTop w:val="0"/>
              <w:marBottom w:val="0"/>
              <w:divBdr>
                <w:top w:val="none" w:sz="0" w:space="0" w:color="auto"/>
                <w:left w:val="none" w:sz="0" w:space="0" w:color="auto"/>
                <w:bottom w:val="none" w:sz="0" w:space="0" w:color="auto"/>
                <w:right w:val="none" w:sz="0" w:space="0" w:color="auto"/>
              </w:divBdr>
            </w:div>
            <w:div w:id="1209336087">
              <w:marLeft w:val="0"/>
              <w:marRight w:val="0"/>
              <w:marTop w:val="0"/>
              <w:marBottom w:val="0"/>
              <w:divBdr>
                <w:top w:val="none" w:sz="0" w:space="0" w:color="auto"/>
                <w:left w:val="none" w:sz="0" w:space="0" w:color="auto"/>
                <w:bottom w:val="none" w:sz="0" w:space="0" w:color="auto"/>
                <w:right w:val="none" w:sz="0" w:space="0" w:color="auto"/>
              </w:divBdr>
            </w:div>
            <w:div w:id="1115371752">
              <w:marLeft w:val="0"/>
              <w:marRight w:val="0"/>
              <w:marTop w:val="0"/>
              <w:marBottom w:val="0"/>
              <w:divBdr>
                <w:top w:val="none" w:sz="0" w:space="0" w:color="auto"/>
                <w:left w:val="none" w:sz="0" w:space="0" w:color="auto"/>
                <w:bottom w:val="none" w:sz="0" w:space="0" w:color="auto"/>
                <w:right w:val="none" w:sz="0" w:space="0" w:color="auto"/>
              </w:divBdr>
            </w:div>
            <w:div w:id="318191762">
              <w:marLeft w:val="0"/>
              <w:marRight w:val="0"/>
              <w:marTop w:val="0"/>
              <w:marBottom w:val="0"/>
              <w:divBdr>
                <w:top w:val="none" w:sz="0" w:space="0" w:color="auto"/>
                <w:left w:val="none" w:sz="0" w:space="0" w:color="auto"/>
                <w:bottom w:val="none" w:sz="0" w:space="0" w:color="auto"/>
                <w:right w:val="none" w:sz="0" w:space="0" w:color="auto"/>
              </w:divBdr>
            </w:div>
            <w:div w:id="1490056195">
              <w:marLeft w:val="0"/>
              <w:marRight w:val="0"/>
              <w:marTop w:val="0"/>
              <w:marBottom w:val="0"/>
              <w:divBdr>
                <w:top w:val="none" w:sz="0" w:space="0" w:color="auto"/>
                <w:left w:val="none" w:sz="0" w:space="0" w:color="auto"/>
                <w:bottom w:val="none" w:sz="0" w:space="0" w:color="auto"/>
                <w:right w:val="none" w:sz="0" w:space="0" w:color="auto"/>
              </w:divBdr>
            </w:div>
            <w:div w:id="2063475601">
              <w:marLeft w:val="0"/>
              <w:marRight w:val="0"/>
              <w:marTop w:val="0"/>
              <w:marBottom w:val="0"/>
              <w:divBdr>
                <w:top w:val="none" w:sz="0" w:space="0" w:color="auto"/>
                <w:left w:val="none" w:sz="0" w:space="0" w:color="auto"/>
                <w:bottom w:val="none" w:sz="0" w:space="0" w:color="auto"/>
                <w:right w:val="none" w:sz="0" w:space="0" w:color="auto"/>
              </w:divBdr>
            </w:div>
          </w:divsChild>
        </w:div>
        <w:div w:id="695472167">
          <w:marLeft w:val="0"/>
          <w:marRight w:val="0"/>
          <w:marTop w:val="0"/>
          <w:marBottom w:val="0"/>
          <w:divBdr>
            <w:top w:val="none" w:sz="0" w:space="0" w:color="auto"/>
            <w:left w:val="none" w:sz="0" w:space="0" w:color="auto"/>
            <w:bottom w:val="none" w:sz="0" w:space="0" w:color="auto"/>
            <w:right w:val="none" w:sz="0" w:space="0" w:color="auto"/>
          </w:divBdr>
          <w:divsChild>
            <w:div w:id="531963281">
              <w:marLeft w:val="0"/>
              <w:marRight w:val="0"/>
              <w:marTop w:val="0"/>
              <w:marBottom w:val="0"/>
              <w:divBdr>
                <w:top w:val="none" w:sz="0" w:space="0" w:color="auto"/>
                <w:left w:val="none" w:sz="0" w:space="0" w:color="auto"/>
                <w:bottom w:val="none" w:sz="0" w:space="0" w:color="auto"/>
                <w:right w:val="none" w:sz="0" w:space="0" w:color="auto"/>
              </w:divBdr>
            </w:div>
            <w:div w:id="844511691">
              <w:marLeft w:val="0"/>
              <w:marRight w:val="0"/>
              <w:marTop w:val="0"/>
              <w:marBottom w:val="0"/>
              <w:divBdr>
                <w:top w:val="none" w:sz="0" w:space="0" w:color="auto"/>
                <w:left w:val="none" w:sz="0" w:space="0" w:color="auto"/>
                <w:bottom w:val="none" w:sz="0" w:space="0" w:color="auto"/>
                <w:right w:val="none" w:sz="0" w:space="0" w:color="auto"/>
              </w:divBdr>
            </w:div>
            <w:div w:id="958950456">
              <w:marLeft w:val="0"/>
              <w:marRight w:val="0"/>
              <w:marTop w:val="0"/>
              <w:marBottom w:val="0"/>
              <w:divBdr>
                <w:top w:val="none" w:sz="0" w:space="0" w:color="auto"/>
                <w:left w:val="none" w:sz="0" w:space="0" w:color="auto"/>
                <w:bottom w:val="none" w:sz="0" w:space="0" w:color="auto"/>
                <w:right w:val="none" w:sz="0" w:space="0" w:color="auto"/>
              </w:divBdr>
            </w:div>
            <w:div w:id="1110516666">
              <w:marLeft w:val="0"/>
              <w:marRight w:val="0"/>
              <w:marTop w:val="0"/>
              <w:marBottom w:val="0"/>
              <w:divBdr>
                <w:top w:val="none" w:sz="0" w:space="0" w:color="auto"/>
                <w:left w:val="none" w:sz="0" w:space="0" w:color="auto"/>
                <w:bottom w:val="none" w:sz="0" w:space="0" w:color="auto"/>
                <w:right w:val="none" w:sz="0" w:space="0" w:color="auto"/>
              </w:divBdr>
            </w:div>
          </w:divsChild>
        </w:div>
        <w:div w:id="1109740468">
          <w:marLeft w:val="0"/>
          <w:marRight w:val="0"/>
          <w:marTop w:val="0"/>
          <w:marBottom w:val="0"/>
          <w:divBdr>
            <w:top w:val="none" w:sz="0" w:space="0" w:color="auto"/>
            <w:left w:val="none" w:sz="0" w:space="0" w:color="auto"/>
            <w:bottom w:val="none" w:sz="0" w:space="0" w:color="auto"/>
            <w:right w:val="none" w:sz="0" w:space="0" w:color="auto"/>
          </w:divBdr>
          <w:divsChild>
            <w:div w:id="1971207821">
              <w:marLeft w:val="-75"/>
              <w:marRight w:val="0"/>
              <w:marTop w:val="30"/>
              <w:marBottom w:val="30"/>
              <w:divBdr>
                <w:top w:val="none" w:sz="0" w:space="0" w:color="auto"/>
                <w:left w:val="none" w:sz="0" w:space="0" w:color="auto"/>
                <w:bottom w:val="none" w:sz="0" w:space="0" w:color="auto"/>
                <w:right w:val="none" w:sz="0" w:space="0" w:color="auto"/>
              </w:divBdr>
              <w:divsChild>
                <w:div w:id="93213595">
                  <w:marLeft w:val="0"/>
                  <w:marRight w:val="0"/>
                  <w:marTop w:val="0"/>
                  <w:marBottom w:val="0"/>
                  <w:divBdr>
                    <w:top w:val="none" w:sz="0" w:space="0" w:color="auto"/>
                    <w:left w:val="none" w:sz="0" w:space="0" w:color="auto"/>
                    <w:bottom w:val="none" w:sz="0" w:space="0" w:color="auto"/>
                    <w:right w:val="none" w:sz="0" w:space="0" w:color="auto"/>
                  </w:divBdr>
                  <w:divsChild>
                    <w:div w:id="629822113">
                      <w:marLeft w:val="0"/>
                      <w:marRight w:val="0"/>
                      <w:marTop w:val="0"/>
                      <w:marBottom w:val="0"/>
                      <w:divBdr>
                        <w:top w:val="none" w:sz="0" w:space="0" w:color="auto"/>
                        <w:left w:val="none" w:sz="0" w:space="0" w:color="auto"/>
                        <w:bottom w:val="none" w:sz="0" w:space="0" w:color="auto"/>
                        <w:right w:val="none" w:sz="0" w:space="0" w:color="auto"/>
                      </w:divBdr>
                    </w:div>
                  </w:divsChild>
                </w:div>
                <w:div w:id="741681426">
                  <w:marLeft w:val="0"/>
                  <w:marRight w:val="0"/>
                  <w:marTop w:val="0"/>
                  <w:marBottom w:val="0"/>
                  <w:divBdr>
                    <w:top w:val="none" w:sz="0" w:space="0" w:color="auto"/>
                    <w:left w:val="none" w:sz="0" w:space="0" w:color="auto"/>
                    <w:bottom w:val="none" w:sz="0" w:space="0" w:color="auto"/>
                    <w:right w:val="none" w:sz="0" w:space="0" w:color="auto"/>
                  </w:divBdr>
                  <w:divsChild>
                    <w:div w:id="193467341">
                      <w:marLeft w:val="0"/>
                      <w:marRight w:val="0"/>
                      <w:marTop w:val="0"/>
                      <w:marBottom w:val="0"/>
                      <w:divBdr>
                        <w:top w:val="none" w:sz="0" w:space="0" w:color="auto"/>
                        <w:left w:val="none" w:sz="0" w:space="0" w:color="auto"/>
                        <w:bottom w:val="none" w:sz="0" w:space="0" w:color="auto"/>
                        <w:right w:val="none" w:sz="0" w:space="0" w:color="auto"/>
                      </w:divBdr>
                    </w:div>
                  </w:divsChild>
                </w:div>
                <w:div w:id="127749380">
                  <w:marLeft w:val="0"/>
                  <w:marRight w:val="0"/>
                  <w:marTop w:val="0"/>
                  <w:marBottom w:val="0"/>
                  <w:divBdr>
                    <w:top w:val="none" w:sz="0" w:space="0" w:color="auto"/>
                    <w:left w:val="none" w:sz="0" w:space="0" w:color="auto"/>
                    <w:bottom w:val="none" w:sz="0" w:space="0" w:color="auto"/>
                    <w:right w:val="none" w:sz="0" w:space="0" w:color="auto"/>
                  </w:divBdr>
                  <w:divsChild>
                    <w:div w:id="550533716">
                      <w:marLeft w:val="0"/>
                      <w:marRight w:val="0"/>
                      <w:marTop w:val="0"/>
                      <w:marBottom w:val="0"/>
                      <w:divBdr>
                        <w:top w:val="none" w:sz="0" w:space="0" w:color="auto"/>
                        <w:left w:val="none" w:sz="0" w:space="0" w:color="auto"/>
                        <w:bottom w:val="none" w:sz="0" w:space="0" w:color="auto"/>
                        <w:right w:val="none" w:sz="0" w:space="0" w:color="auto"/>
                      </w:divBdr>
                    </w:div>
                  </w:divsChild>
                </w:div>
                <w:div w:id="1403720807">
                  <w:marLeft w:val="0"/>
                  <w:marRight w:val="0"/>
                  <w:marTop w:val="0"/>
                  <w:marBottom w:val="0"/>
                  <w:divBdr>
                    <w:top w:val="none" w:sz="0" w:space="0" w:color="auto"/>
                    <w:left w:val="none" w:sz="0" w:space="0" w:color="auto"/>
                    <w:bottom w:val="none" w:sz="0" w:space="0" w:color="auto"/>
                    <w:right w:val="none" w:sz="0" w:space="0" w:color="auto"/>
                  </w:divBdr>
                  <w:divsChild>
                    <w:div w:id="873273698">
                      <w:marLeft w:val="0"/>
                      <w:marRight w:val="0"/>
                      <w:marTop w:val="0"/>
                      <w:marBottom w:val="0"/>
                      <w:divBdr>
                        <w:top w:val="none" w:sz="0" w:space="0" w:color="auto"/>
                        <w:left w:val="none" w:sz="0" w:space="0" w:color="auto"/>
                        <w:bottom w:val="none" w:sz="0" w:space="0" w:color="auto"/>
                        <w:right w:val="none" w:sz="0" w:space="0" w:color="auto"/>
                      </w:divBdr>
                    </w:div>
                  </w:divsChild>
                </w:div>
                <w:div w:id="234168689">
                  <w:marLeft w:val="0"/>
                  <w:marRight w:val="0"/>
                  <w:marTop w:val="0"/>
                  <w:marBottom w:val="0"/>
                  <w:divBdr>
                    <w:top w:val="none" w:sz="0" w:space="0" w:color="auto"/>
                    <w:left w:val="none" w:sz="0" w:space="0" w:color="auto"/>
                    <w:bottom w:val="none" w:sz="0" w:space="0" w:color="auto"/>
                    <w:right w:val="none" w:sz="0" w:space="0" w:color="auto"/>
                  </w:divBdr>
                  <w:divsChild>
                    <w:div w:id="1368917226">
                      <w:marLeft w:val="0"/>
                      <w:marRight w:val="0"/>
                      <w:marTop w:val="0"/>
                      <w:marBottom w:val="0"/>
                      <w:divBdr>
                        <w:top w:val="none" w:sz="0" w:space="0" w:color="auto"/>
                        <w:left w:val="none" w:sz="0" w:space="0" w:color="auto"/>
                        <w:bottom w:val="none" w:sz="0" w:space="0" w:color="auto"/>
                        <w:right w:val="none" w:sz="0" w:space="0" w:color="auto"/>
                      </w:divBdr>
                    </w:div>
                  </w:divsChild>
                </w:div>
                <w:div w:id="828179383">
                  <w:marLeft w:val="0"/>
                  <w:marRight w:val="0"/>
                  <w:marTop w:val="0"/>
                  <w:marBottom w:val="0"/>
                  <w:divBdr>
                    <w:top w:val="none" w:sz="0" w:space="0" w:color="auto"/>
                    <w:left w:val="none" w:sz="0" w:space="0" w:color="auto"/>
                    <w:bottom w:val="none" w:sz="0" w:space="0" w:color="auto"/>
                    <w:right w:val="none" w:sz="0" w:space="0" w:color="auto"/>
                  </w:divBdr>
                  <w:divsChild>
                    <w:div w:id="2101173516">
                      <w:marLeft w:val="0"/>
                      <w:marRight w:val="0"/>
                      <w:marTop w:val="0"/>
                      <w:marBottom w:val="0"/>
                      <w:divBdr>
                        <w:top w:val="none" w:sz="0" w:space="0" w:color="auto"/>
                        <w:left w:val="none" w:sz="0" w:space="0" w:color="auto"/>
                        <w:bottom w:val="none" w:sz="0" w:space="0" w:color="auto"/>
                        <w:right w:val="none" w:sz="0" w:space="0" w:color="auto"/>
                      </w:divBdr>
                    </w:div>
                    <w:div w:id="811480676">
                      <w:marLeft w:val="0"/>
                      <w:marRight w:val="0"/>
                      <w:marTop w:val="0"/>
                      <w:marBottom w:val="0"/>
                      <w:divBdr>
                        <w:top w:val="none" w:sz="0" w:space="0" w:color="auto"/>
                        <w:left w:val="none" w:sz="0" w:space="0" w:color="auto"/>
                        <w:bottom w:val="none" w:sz="0" w:space="0" w:color="auto"/>
                        <w:right w:val="none" w:sz="0" w:space="0" w:color="auto"/>
                      </w:divBdr>
                    </w:div>
                  </w:divsChild>
                </w:div>
                <w:div w:id="766392254">
                  <w:marLeft w:val="0"/>
                  <w:marRight w:val="0"/>
                  <w:marTop w:val="0"/>
                  <w:marBottom w:val="0"/>
                  <w:divBdr>
                    <w:top w:val="none" w:sz="0" w:space="0" w:color="auto"/>
                    <w:left w:val="none" w:sz="0" w:space="0" w:color="auto"/>
                    <w:bottom w:val="none" w:sz="0" w:space="0" w:color="auto"/>
                    <w:right w:val="none" w:sz="0" w:space="0" w:color="auto"/>
                  </w:divBdr>
                  <w:divsChild>
                    <w:div w:id="487677489">
                      <w:marLeft w:val="0"/>
                      <w:marRight w:val="0"/>
                      <w:marTop w:val="0"/>
                      <w:marBottom w:val="0"/>
                      <w:divBdr>
                        <w:top w:val="none" w:sz="0" w:space="0" w:color="auto"/>
                        <w:left w:val="none" w:sz="0" w:space="0" w:color="auto"/>
                        <w:bottom w:val="none" w:sz="0" w:space="0" w:color="auto"/>
                        <w:right w:val="none" w:sz="0" w:space="0" w:color="auto"/>
                      </w:divBdr>
                    </w:div>
                  </w:divsChild>
                </w:div>
                <w:div w:id="324667991">
                  <w:marLeft w:val="0"/>
                  <w:marRight w:val="0"/>
                  <w:marTop w:val="0"/>
                  <w:marBottom w:val="0"/>
                  <w:divBdr>
                    <w:top w:val="none" w:sz="0" w:space="0" w:color="auto"/>
                    <w:left w:val="none" w:sz="0" w:space="0" w:color="auto"/>
                    <w:bottom w:val="none" w:sz="0" w:space="0" w:color="auto"/>
                    <w:right w:val="none" w:sz="0" w:space="0" w:color="auto"/>
                  </w:divBdr>
                  <w:divsChild>
                    <w:div w:id="1072854492">
                      <w:marLeft w:val="0"/>
                      <w:marRight w:val="0"/>
                      <w:marTop w:val="0"/>
                      <w:marBottom w:val="0"/>
                      <w:divBdr>
                        <w:top w:val="none" w:sz="0" w:space="0" w:color="auto"/>
                        <w:left w:val="none" w:sz="0" w:space="0" w:color="auto"/>
                        <w:bottom w:val="none" w:sz="0" w:space="0" w:color="auto"/>
                        <w:right w:val="none" w:sz="0" w:space="0" w:color="auto"/>
                      </w:divBdr>
                    </w:div>
                    <w:div w:id="1813908472">
                      <w:marLeft w:val="0"/>
                      <w:marRight w:val="0"/>
                      <w:marTop w:val="0"/>
                      <w:marBottom w:val="0"/>
                      <w:divBdr>
                        <w:top w:val="none" w:sz="0" w:space="0" w:color="auto"/>
                        <w:left w:val="none" w:sz="0" w:space="0" w:color="auto"/>
                        <w:bottom w:val="none" w:sz="0" w:space="0" w:color="auto"/>
                        <w:right w:val="none" w:sz="0" w:space="0" w:color="auto"/>
                      </w:divBdr>
                    </w:div>
                    <w:div w:id="1061906753">
                      <w:marLeft w:val="0"/>
                      <w:marRight w:val="0"/>
                      <w:marTop w:val="0"/>
                      <w:marBottom w:val="0"/>
                      <w:divBdr>
                        <w:top w:val="none" w:sz="0" w:space="0" w:color="auto"/>
                        <w:left w:val="none" w:sz="0" w:space="0" w:color="auto"/>
                        <w:bottom w:val="none" w:sz="0" w:space="0" w:color="auto"/>
                        <w:right w:val="none" w:sz="0" w:space="0" w:color="auto"/>
                      </w:divBdr>
                    </w:div>
                  </w:divsChild>
                </w:div>
                <w:div w:id="1545172812">
                  <w:marLeft w:val="0"/>
                  <w:marRight w:val="0"/>
                  <w:marTop w:val="0"/>
                  <w:marBottom w:val="0"/>
                  <w:divBdr>
                    <w:top w:val="none" w:sz="0" w:space="0" w:color="auto"/>
                    <w:left w:val="none" w:sz="0" w:space="0" w:color="auto"/>
                    <w:bottom w:val="none" w:sz="0" w:space="0" w:color="auto"/>
                    <w:right w:val="none" w:sz="0" w:space="0" w:color="auto"/>
                  </w:divBdr>
                  <w:divsChild>
                    <w:div w:id="1179151156">
                      <w:marLeft w:val="0"/>
                      <w:marRight w:val="0"/>
                      <w:marTop w:val="0"/>
                      <w:marBottom w:val="0"/>
                      <w:divBdr>
                        <w:top w:val="none" w:sz="0" w:space="0" w:color="auto"/>
                        <w:left w:val="none" w:sz="0" w:space="0" w:color="auto"/>
                        <w:bottom w:val="none" w:sz="0" w:space="0" w:color="auto"/>
                        <w:right w:val="none" w:sz="0" w:space="0" w:color="auto"/>
                      </w:divBdr>
                    </w:div>
                  </w:divsChild>
                </w:div>
                <w:div w:id="1663582985">
                  <w:marLeft w:val="0"/>
                  <w:marRight w:val="0"/>
                  <w:marTop w:val="0"/>
                  <w:marBottom w:val="0"/>
                  <w:divBdr>
                    <w:top w:val="none" w:sz="0" w:space="0" w:color="auto"/>
                    <w:left w:val="none" w:sz="0" w:space="0" w:color="auto"/>
                    <w:bottom w:val="none" w:sz="0" w:space="0" w:color="auto"/>
                    <w:right w:val="none" w:sz="0" w:space="0" w:color="auto"/>
                  </w:divBdr>
                  <w:divsChild>
                    <w:div w:id="1499073489">
                      <w:marLeft w:val="0"/>
                      <w:marRight w:val="0"/>
                      <w:marTop w:val="0"/>
                      <w:marBottom w:val="0"/>
                      <w:divBdr>
                        <w:top w:val="none" w:sz="0" w:space="0" w:color="auto"/>
                        <w:left w:val="none" w:sz="0" w:space="0" w:color="auto"/>
                        <w:bottom w:val="none" w:sz="0" w:space="0" w:color="auto"/>
                        <w:right w:val="none" w:sz="0" w:space="0" w:color="auto"/>
                      </w:divBdr>
                    </w:div>
                    <w:div w:id="1708942202">
                      <w:marLeft w:val="0"/>
                      <w:marRight w:val="0"/>
                      <w:marTop w:val="0"/>
                      <w:marBottom w:val="0"/>
                      <w:divBdr>
                        <w:top w:val="none" w:sz="0" w:space="0" w:color="auto"/>
                        <w:left w:val="none" w:sz="0" w:space="0" w:color="auto"/>
                        <w:bottom w:val="none" w:sz="0" w:space="0" w:color="auto"/>
                        <w:right w:val="none" w:sz="0" w:space="0" w:color="auto"/>
                      </w:divBdr>
                    </w:div>
                  </w:divsChild>
                </w:div>
                <w:div w:id="1532301527">
                  <w:marLeft w:val="0"/>
                  <w:marRight w:val="0"/>
                  <w:marTop w:val="0"/>
                  <w:marBottom w:val="0"/>
                  <w:divBdr>
                    <w:top w:val="none" w:sz="0" w:space="0" w:color="auto"/>
                    <w:left w:val="none" w:sz="0" w:space="0" w:color="auto"/>
                    <w:bottom w:val="none" w:sz="0" w:space="0" w:color="auto"/>
                    <w:right w:val="none" w:sz="0" w:space="0" w:color="auto"/>
                  </w:divBdr>
                  <w:divsChild>
                    <w:div w:id="1556115019">
                      <w:marLeft w:val="0"/>
                      <w:marRight w:val="0"/>
                      <w:marTop w:val="0"/>
                      <w:marBottom w:val="0"/>
                      <w:divBdr>
                        <w:top w:val="none" w:sz="0" w:space="0" w:color="auto"/>
                        <w:left w:val="none" w:sz="0" w:space="0" w:color="auto"/>
                        <w:bottom w:val="none" w:sz="0" w:space="0" w:color="auto"/>
                        <w:right w:val="none" w:sz="0" w:space="0" w:color="auto"/>
                      </w:divBdr>
                    </w:div>
                  </w:divsChild>
                </w:div>
                <w:div w:id="1075470190">
                  <w:marLeft w:val="0"/>
                  <w:marRight w:val="0"/>
                  <w:marTop w:val="0"/>
                  <w:marBottom w:val="0"/>
                  <w:divBdr>
                    <w:top w:val="none" w:sz="0" w:space="0" w:color="auto"/>
                    <w:left w:val="none" w:sz="0" w:space="0" w:color="auto"/>
                    <w:bottom w:val="none" w:sz="0" w:space="0" w:color="auto"/>
                    <w:right w:val="none" w:sz="0" w:space="0" w:color="auto"/>
                  </w:divBdr>
                  <w:divsChild>
                    <w:div w:id="1839688299">
                      <w:marLeft w:val="0"/>
                      <w:marRight w:val="0"/>
                      <w:marTop w:val="0"/>
                      <w:marBottom w:val="0"/>
                      <w:divBdr>
                        <w:top w:val="none" w:sz="0" w:space="0" w:color="auto"/>
                        <w:left w:val="none" w:sz="0" w:space="0" w:color="auto"/>
                        <w:bottom w:val="none" w:sz="0" w:space="0" w:color="auto"/>
                        <w:right w:val="none" w:sz="0" w:space="0" w:color="auto"/>
                      </w:divBdr>
                    </w:div>
                  </w:divsChild>
                </w:div>
                <w:div w:id="1641181367">
                  <w:marLeft w:val="0"/>
                  <w:marRight w:val="0"/>
                  <w:marTop w:val="0"/>
                  <w:marBottom w:val="0"/>
                  <w:divBdr>
                    <w:top w:val="none" w:sz="0" w:space="0" w:color="auto"/>
                    <w:left w:val="none" w:sz="0" w:space="0" w:color="auto"/>
                    <w:bottom w:val="none" w:sz="0" w:space="0" w:color="auto"/>
                    <w:right w:val="none" w:sz="0" w:space="0" w:color="auto"/>
                  </w:divBdr>
                  <w:divsChild>
                    <w:div w:id="822818335">
                      <w:marLeft w:val="0"/>
                      <w:marRight w:val="0"/>
                      <w:marTop w:val="0"/>
                      <w:marBottom w:val="0"/>
                      <w:divBdr>
                        <w:top w:val="none" w:sz="0" w:space="0" w:color="auto"/>
                        <w:left w:val="none" w:sz="0" w:space="0" w:color="auto"/>
                        <w:bottom w:val="none" w:sz="0" w:space="0" w:color="auto"/>
                        <w:right w:val="none" w:sz="0" w:space="0" w:color="auto"/>
                      </w:divBdr>
                    </w:div>
                  </w:divsChild>
                </w:div>
                <w:div w:id="290671359">
                  <w:marLeft w:val="0"/>
                  <w:marRight w:val="0"/>
                  <w:marTop w:val="0"/>
                  <w:marBottom w:val="0"/>
                  <w:divBdr>
                    <w:top w:val="none" w:sz="0" w:space="0" w:color="auto"/>
                    <w:left w:val="none" w:sz="0" w:space="0" w:color="auto"/>
                    <w:bottom w:val="none" w:sz="0" w:space="0" w:color="auto"/>
                    <w:right w:val="none" w:sz="0" w:space="0" w:color="auto"/>
                  </w:divBdr>
                  <w:divsChild>
                    <w:div w:id="1390112406">
                      <w:marLeft w:val="0"/>
                      <w:marRight w:val="0"/>
                      <w:marTop w:val="0"/>
                      <w:marBottom w:val="0"/>
                      <w:divBdr>
                        <w:top w:val="none" w:sz="0" w:space="0" w:color="auto"/>
                        <w:left w:val="none" w:sz="0" w:space="0" w:color="auto"/>
                        <w:bottom w:val="none" w:sz="0" w:space="0" w:color="auto"/>
                        <w:right w:val="none" w:sz="0" w:space="0" w:color="auto"/>
                      </w:divBdr>
                    </w:div>
                    <w:div w:id="198475565">
                      <w:marLeft w:val="0"/>
                      <w:marRight w:val="0"/>
                      <w:marTop w:val="0"/>
                      <w:marBottom w:val="0"/>
                      <w:divBdr>
                        <w:top w:val="none" w:sz="0" w:space="0" w:color="auto"/>
                        <w:left w:val="none" w:sz="0" w:space="0" w:color="auto"/>
                        <w:bottom w:val="none" w:sz="0" w:space="0" w:color="auto"/>
                        <w:right w:val="none" w:sz="0" w:space="0" w:color="auto"/>
                      </w:divBdr>
                    </w:div>
                  </w:divsChild>
                </w:div>
                <w:div w:id="926811865">
                  <w:marLeft w:val="0"/>
                  <w:marRight w:val="0"/>
                  <w:marTop w:val="0"/>
                  <w:marBottom w:val="0"/>
                  <w:divBdr>
                    <w:top w:val="none" w:sz="0" w:space="0" w:color="auto"/>
                    <w:left w:val="none" w:sz="0" w:space="0" w:color="auto"/>
                    <w:bottom w:val="none" w:sz="0" w:space="0" w:color="auto"/>
                    <w:right w:val="none" w:sz="0" w:space="0" w:color="auto"/>
                  </w:divBdr>
                  <w:divsChild>
                    <w:div w:id="697245712">
                      <w:marLeft w:val="0"/>
                      <w:marRight w:val="0"/>
                      <w:marTop w:val="0"/>
                      <w:marBottom w:val="0"/>
                      <w:divBdr>
                        <w:top w:val="none" w:sz="0" w:space="0" w:color="auto"/>
                        <w:left w:val="none" w:sz="0" w:space="0" w:color="auto"/>
                        <w:bottom w:val="none" w:sz="0" w:space="0" w:color="auto"/>
                        <w:right w:val="none" w:sz="0" w:space="0" w:color="auto"/>
                      </w:divBdr>
                    </w:div>
                    <w:div w:id="224031406">
                      <w:marLeft w:val="0"/>
                      <w:marRight w:val="0"/>
                      <w:marTop w:val="0"/>
                      <w:marBottom w:val="0"/>
                      <w:divBdr>
                        <w:top w:val="none" w:sz="0" w:space="0" w:color="auto"/>
                        <w:left w:val="none" w:sz="0" w:space="0" w:color="auto"/>
                        <w:bottom w:val="none" w:sz="0" w:space="0" w:color="auto"/>
                        <w:right w:val="none" w:sz="0" w:space="0" w:color="auto"/>
                      </w:divBdr>
                    </w:div>
                  </w:divsChild>
                </w:div>
                <w:div w:id="1544169316">
                  <w:marLeft w:val="0"/>
                  <w:marRight w:val="0"/>
                  <w:marTop w:val="0"/>
                  <w:marBottom w:val="0"/>
                  <w:divBdr>
                    <w:top w:val="none" w:sz="0" w:space="0" w:color="auto"/>
                    <w:left w:val="none" w:sz="0" w:space="0" w:color="auto"/>
                    <w:bottom w:val="none" w:sz="0" w:space="0" w:color="auto"/>
                    <w:right w:val="none" w:sz="0" w:space="0" w:color="auto"/>
                  </w:divBdr>
                  <w:divsChild>
                    <w:div w:id="595485659">
                      <w:marLeft w:val="0"/>
                      <w:marRight w:val="0"/>
                      <w:marTop w:val="0"/>
                      <w:marBottom w:val="0"/>
                      <w:divBdr>
                        <w:top w:val="none" w:sz="0" w:space="0" w:color="auto"/>
                        <w:left w:val="none" w:sz="0" w:space="0" w:color="auto"/>
                        <w:bottom w:val="none" w:sz="0" w:space="0" w:color="auto"/>
                        <w:right w:val="none" w:sz="0" w:space="0" w:color="auto"/>
                      </w:divBdr>
                    </w:div>
                    <w:div w:id="446627886">
                      <w:marLeft w:val="0"/>
                      <w:marRight w:val="0"/>
                      <w:marTop w:val="0"/>
                      <w:marBottom w:val="0"/>
                      <w:divBdr>
                        <w:top w:val="none" w:sz="0" w:space="0" w:color="auto"/>
                        <w:left w:val="none" w:sz="0" w:space="0" w:color="auto"/>
                        <w:bottom w:val="none" w:sz="0" w:space="0" w:color="auto"/>
                        <w:right w:val="none" w:sz="0" w:space="0" w:color="auto"/>
                      </w:divBdr>
                    </w:div>
                  </w:divsChild>
                </w:div>
                <w:div w:id="1477994976">
                  <w:marLeft w:val="0"/>
                  <w:marRight w:val="0"/>
                  <w:marTop w:val="0"/>
                  <w:marBottom w:val="0"/>
                  <w:divBdr>
                    <w:top w:val="none" w:sz="0" w:space="0" w:color="auto"/>
                    <w:left w:val="none" w:sz="0" w:space="0" w:color="auto"/>
                    <w:bottom w:val="none" w:sz="0" w:space="0" w:color="auto"/>
                    <w:right w:val="none" w:sz="0" w:space="0" w:color="auto"/>
                  </w:divBdr>
                  <w:divsChild>
                    <w:div w:id="1028993370">
                      <w:marLeft w:val="0"/>
                      <w:marRight w:val="0"/>
                      <w:marTop w:val="0"/>
                      <w:marBottom w:val="0"/>
                      <w:divBdr>
                        <w:top w:val="none" w:sz="0" w:space="0" w:color="auto"/>
                        <w:left w:val="none" w:sz="0" w:space="0" w:color="auto"/>
                        <w:bottom w:val="none" w:sz="0" w:space="0" w:color="auto"/>
                        <w:right w:val="none" w:sz="0" w:space="0" w:color="auto"/>
                      </w:divBdr>
                    </w:div>
                  </w:divsChild>
                </w:div>
                <w:div w:id="380134265">
                  <w:marLeft w:val="0"/>
                  <w:marRight w:val="0"/>
                  <w:marTop w:val="0"/>
                  <w:marBottom w:val="0"/>
                  <w:divBdr>
                    <w:top w:val="none" w:sz="0" w:space="0" w:color="auto"/>
                    <w:left w:val="none" w:sz="0" w:space="0" w:color="auto"/>
                    <w:bottom w:val="none" w:sz="0" w:space="0" w:color="auto"/>
                    <w:right w:val="none" w:sz="0" w:space="0" w:color="auto"/>
                  </w:divBdr>
                  <w:divsChild>
                    <w:div w:id="1570382292">
                      <w:marLeft w:val="0"/>
                      <w:marRight w:val="0"/>
                      <w:marTop w:val="0"/>
                      <w:marBottom w:val="0"/>
                      <w:divBdr>
                        <w:top w:val="none" w:sz="0" w:space="0" w:color="auto"/>
                        <w:left w:val="none" w:sz="0" w:space="0" w:color="auto"/>
                        <w:bottom w:val="none" w:sz="0" w:space="0" w:color="auto"/>
                        <w:right w:val="none" w:sz="0" w:space="0" w:color="auto"/>
                      </w:divBdr>
                    </w:div>
                    <w:div w:id="1273975834">
                      <w:marLeft w:val="0"/>
                      <w:marRight w:val="0"/>
                      <w:marTop w:val="0"/>
                      <w:marBottom w:val="0"/>
                      <w:divBdr>
                        <w:top w:val="none" w:sz="0" w:space="0" w:color="auto"/>
                        <w:left w:val="none" w:sz="0" w:space="0" w:color="auto"/>
                        <w:bottom w:val="none" w:sz="0" w:space="0" w:color="auto"/>
                        <w:right w:val="none" w:sz="0" w:space="0" w:color="auto"/>
                      </w:divBdr>
                    </w:div>
                  </w:divsChild>
                </w:div>
                <w:div w:id="978268810">
                  <w:marLeft w:val="0"/>
                  <w:marRight w:val="0"/>
                  <w:marTop w:val="0"/>
                  <w:marBottom w:val="0"/>
                  <w:divBdr>
                    <w:top w:val="none" w:sz="0" w:space="0" w:color="auto"/>
                    <w:left w:val="none" w:sz="0" w:space="0" w:color="auto"/>
                    <w:bottom w:val="none" w:sz="0" w:space="0" w:color="auto"/>
                    <w:right w:val="none" w:sz="0" w:space="0" w:color="auto"/>
                  </w:divBdr>
                  <w:divsChild>
                    <w:div w:id="1122386797">
                      <w:marLeft w:val="0"/>
                      <w:marRight w:val="0"/>
                      <w:marTop w:val="0"/>
                      <w:marBottom w:val="0"/>
                      <w:divBdr>
                        <w:top w:val="none" w:sz="0" w:space="0" w:color="auto"/>
                        <w:left w:val="none" w:sz="0" w:space="0" w:color="auto"/>
                        <w:bottom w:val="none" w:sz="0" w:space="0" w:color="auto"/>
                        <w:right w:val="none" w:sz="0" w:space="0" w:color="auto"/>
                      </w:divBdr>
                    </w:div>
                  </w:divsChild>
                </w:div>
                <w:div w:id="1544562092">
                  <w:marLeft w:val="0"/>
                  <w:marRight w:val="0"/>
                  <w:marTop w:val="0"/>
                  <w:marBottom w:val="0"/>
                  <w:divBdr>
                    <w:top w:val="none" w:sz="0" w:space="0" w:color="auto"/>
                    <w:left w:val="none" w:sz="0" w:space="0" w:color="auto"/>
                    <w:bottom w:val="none" w:sz="0" w:space="0" w:color="auto"/>
                    <w:right w:val="none" w:sz="0" w:space="0" w:color="auto"/>
                  </w:divBdr>
                  <w:divsChild>
                    <w:div w:id="2098093385">
                      <w:marLeft w:val="0"/>
                      <w:marRight w:val="0"/>
                      <w:marTop w:val="0"/>
                      <w:marBottom w:val="0"/>
                      <w:divBdr>
                        <w:top w:val="none" w:sz="0" w:space="0" w:color="auto"/>
                        <w:left w:val="none" w:sz="0" w:space="0" w:color="auto"/>
                        <w:bottom w:val="none" w:sz="0" w:space="0" w:color="auto"/>
                        <w:right w:val="none" w:sz="0" w:space="0" w:color="auto"/>
                      </w:divBdr>
                    </w:div>
                  </w:divsChild>
                </w:div>
                <w:div w:id="1159927197">
                  <w:marLeft w:val="0"/>
                  <w:marRight w:val="0"/>
                  <w:marTop w:val="0"/>
                  <w:marBottom w:val="0"/>
                  <w:divBdr>
                    <w:top w:val="none" w:sz="0" w:space="0" w:color="auto"/>
                    <w:left w:val="none" w:sz="0" w:space="0" w:color="auto"/>
                    <w:bottom w:val="none" w:sz="0" w:space="0" w:color="auto"/>
                    <w:right w:val="none" w:sz="0" w:space="0" w:color="auto"/>
                  </w:divBdr>
                  <w:divsChild>
                    <w:div w:id="1126000787">
                      <w:marLeft w:val="0"/>
                      <w:marRight w:val="0"/>
                      <w:marTop w:val="0"/>
                      <w:marBottom w:val="0"/>
                      <w:divBdr>
                        <w:top w:val="none" w:sz="0" w:space="0" w:color="auto"/>
                        <w:left w:val="none" w:sz="0" w:space="0" w:color="auto"/>
                        <w:bottom w:val="none" w:sz="0" w:space="0" w:color="auto"/>
                        <w:right w:val="none" w:sz="0" w:space="0" w:color="auto"/>
                      </w:divBdr>
                    </w:div>
                    <w:div w:id="1942445728">
                      <w:marLeft w:val="0"/>
                      <w:marRight w:val="0"/>
                      <w:marTop w:val="0"/>
                      <w:marBottom w:val="0"/>
                      <w:divBdr>
                        <w:top w:val="none" w:sz="0" w:space="0" w:color="auto"/>
                        <w:left w:val="none" w:sz="0" w:space="0" w:color="auto"/>
                        <w:bottom w:val="none" w:sz="0" w:space="0" w:color="auto"/>
                        <w:right w:val="none" w:sz="0" w:space="0" w:color="auto"/>
                      </w:divBdr>
                    </w:div>
                  </w:divsChild>
                </w:div>
                <w:div w:id="893391501">
                  <w:marLeft w:val="0"/>
                  <w:marRight w:val="0"/>
                  <w:marTop w:val="0"/>
                  <w:marBottom w:val="0"/>
                  <w:divBdr>
                    <w:top w:val="none" w:sz="0" w:space="0" w:color="auto"/>
                    <w:left w:val="none" w:sz="0" w:space="0" w:color="auto"/>
                    <w:bottom w:val="none" w:sz="0" w:space="0" w:color="auto"/>
                    <w:right w:val="none" w:sz="0" w:space="0" w:color="auto"/>
                  </w:divBdr>
                  <w:divsChild>
                    <w:div w:id="737480990">
                      <w:marLeft w:val="0"/>
                      <w:marRight w:val="0"/>
                      <w:marTop w:val="0"/>
                      <w:marBottom w:val="0"/>
                      <w:divBdr>
                        <w:top w:val="none" w:sz="0" w:space="0" w:color="auto"/>
                        <w:left w:val="none" w:sz="0" w:space="0" w:color="auto"/>
                        <w:bottom w:val="none" w:sz="0" w:space="0" w:color="auto"/>
                        <w:right w:val="none" w:sz="0" w:space="0" w:color="auto"/>
                      </w:divBdr>
                    </w:div>
                  </w:divsChild>
                </w:div>
                <w:div w:id="712120330">
                  <w:marLeft w:val="0"/>
                  <w:marRight w:val="0"/>
                  <w:marTop w:val="0"/>
                  <w:marBottom w:val="0"/>
                  <w:divBdr>
                    <w:top w:val="none" w:sz="0" w:space="0" w:color="auto"/>
                    <w:left w:val="none" w:sz="0" w:space="0" w:color="auto"/>
                    <w:bottom w:val="none" w:sz="0" w:space="0" w:color="auto"/>
                    <w:right w:val="none" w:sz="0" w:space="0" w:color="auto"/>
                  </w:divBdr>
                  <w:divsChild>
                    <w:div w:id="658776998">
                      <w:marLeft w:val="0"/>
                      <w:marRight w:val="0"/>
                      <w:marTop w:val="0"/>
                      <w:marBottom w:val="0"/>
                      <w:divBdr>
                        <w:top w:val="none" w:sz="0" w:space="0" w:color="auto"/>
                        <w:left w:val="none" w:sz="0" w:space="0" w:color="auto"/>
                        <w:bottom w:val="none" w:sz="0" w:space="0" w:color="auto"/>
                        <w:right w:val="none" w:sz="0" w:space="0" w:color="auto"/>
                      </w:divBdr>
                    </w:div>
                  </w:divsChild>
                </w:div>
                <w:div w:id="397169684">
                  <w:marLeft w:val="0"/>
                  <w:marRight w:val="0"/>
                  <w:marTop w:val="0"/>
                  <w:marBottom w:val="0"/>
                  <w:divBdr>
                    <w:top w:val="none" w:sz="0" w:space="0" w:color="auto"/>
                    <w:left w:val="none" w:sz="0" w:space="0" w:color="auto"/>
                    <w:bottom w:val="none" w:sz="0" w:space="0" w:color="auto"/>
                    <w:right w:val="none" w:sz="0" w:space="0" w:color="auto"/>
                  </w:divBdr>
                  <w:divsChild>
                    <w:div w:id="2633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318181">
          <w:marLeft w:val="0"/>
          <w:marRight w:val="0"/>
          <w:marTop w:val="0"/>
          <w:marBottom w:val="0"/>
          <w:divBdr>
            <w:top w:val="none" w:sz="0" w:space="0" w:color="auto"/>
            <w:left w:val="none" w:sz="0" w:space="0" w:color="auto"/>
            <w:bottom w:val="none" w:sz="0" w:space="0" w:color="auto"/>
            <w:right w:val="none" w:sz="0" w:space="0" w:color="auto"/>
          </w:divBdr>
          <w:divsChild>
            <w:div w:id="1642228481">
              <w:marLeft w:val="0"/>
              <w:marRight w:val="0"/>
              <w:marTop w:val="0"/>
              <w:marBottom w:val="0"/>
              <w:divBdr>
                <w:top w:val="none" w:sz="0" w:space="0" w:color="auto"/>
                <w:left w:val="none" w:sz="0" w:space="0" w:color="auto"/>
                <w:bottom w:val="none" w:sz="0" w:space="0" w:color="auto"/>
                <w:right w:val="none" w:sz="0" w:space="0" w:color="auto"/>
              </w:divBdr>
            </w:div>
            <w:div w:id="865560142">
              <w:marLeft w:val="0"/>
              <w:marRight w:val="0"/>
              <w:marTop w:val="0"/>
              <w:marBottom w:val="0"/>
              <w:divBdr>
                <w:top w:val="none" w:sz="0" w:space="0" w:color="auto"/>
                <w:left w:val="none" w:sz="0" w:space="0" w:color="auto"/>
                <w:bottom w:val="none" w:sz="0" w:space="0" w:color="auto"/>
                <w:right w:val="none" w:sz="0" w:space="0" w:color="auto"/>
              </w:divBdr>
            </w:div>
            <w:div w:id="1805931396">
              <w:marLeft w:val="0"/>
              <w:marRight w:val="0"/>
              <w:marTop w:val="0"/>
              <w:marBottom w:val="0"/>
              <w:divBdr>
                <w:top w:val="none" w:sz="0" w:space="0" w:color="auto"/>
                <w:left w:val="none" w:sz="0" w:space="0" w:color="auto"/>
                <w:bottom w:val="none" w:sz="0" w:space="0" w:color="auto"/>
                <w:right w:val="none" w:sz="0" w:space="0" w:color="auto"/>
              </w:divBdr>
            </w:div>
            <w:div w:id="1931424986">
              <w:marLeft w:val="0"/>
              <w:marRight w:val="0"/>
              <w:marTop w:val="0"/>
              <w:marBottom w:val="0"/>
              <w:divBdr>
                <w:top w:val="none" w:sz="0" w:space="0" w:color="auto"/>
                <w:left w:val="none" w:sz="0" w:space="0" w:color="auto"/>
                <w:bottom w:val="none" w:sz="0" w:space="0" w:color="auto"/>
                <w:right w:val="none" w:sz="0" w:space="0" w:color="auto"/>
              </w:divBdr>
            </w:div>
            <w:div w:id="478692195">
              <w:marLeft w:val="0"/>
              <w:marRight w:val="0"/>
              <w:marTop w:val="0"/>
              <w:marBottom w:val="0"/>
              <w:divBdr>
                <w:top w:val="none" w:sz="0" w:space="0" w:color="auto"/>
                <w:left w:val="none" w:sz="0" w:space="0" w:color="auto"/>
                <w:bottom w:val="none" w:sz="0" w:space="0" w:color="auto"/>
                <w:right w:val="none" w:sz="0" w:space="0" w:color="auto"/>
              </w:divBdr>
            </w:div>
            <w:div w:id="945112453">
              <w:marLeft w:val="0"/>
              <w:marRight w:val="0"/>
              <w:marTop w:val="0"/>
              <w:marBottom w:val="0"/>
              <w:divBdr>
                <w:top w:val="none" w:sz="0" w:space="0" w:color="auto"/>
                <w:left w:val="none" w:sz="0" w:space="0" w:color="auto"/>
                <w:bottom w:val="none" w:sz="0" w:space="0" w:color="auto"/>
                <w:right w:val="none" w:sz="0" w:space="0" w:color="auto"/>
              </w:divBdr>
            </w:div>
            <w:div w:id="197133319">
              <w:marLeft w:val="0"/>
              <w:marRight w:val="0"/>
              <w:marTop w:val="0"/>
              <w:marBottom w:val="0"/>
              <w:divBdr>
                <w:top w:val="none" w:sz="0" w:space="0" w:color="auto"/>
                <w:left w:val="none" w:sz="0" w:space="0" w:color="auto"/>
                <w:bottom w:val="none" w:sz="0" w:space="0" w:color="auto"/>
                <w:right w:val="none" w:sz="0" w:space="0" w:color="auto"/>
              </w:divBdr>
            </w:div>
            <w:div w:id="697315901">
              <w:marLeft w:val="0"/>
              <w:marRight w:val="0"/>
              <w:marTop w:val="0"/>
              <w:marBottom w:val="0"/>
              <w:divBdr>
                <w:top w:val="none" w:sz="0" w:space="0" w:color="auto"/>
                <w:left w:val="none" w:sz="0" w:space="0" w:color="auto"/>
                <w:bottom w:val="none" w:sz="0" w:space="0" w:color="auto"/>
                <w:right w:val="none" w:sz="0" w:space="0" w:color="auto"/>
              </w:divBdr>
            </w:div>
            <w:div w:id="1489901471">
              <w:marLeft w:val="0"/>
              <w:marRight w:val="0"/>
              <w:marTop w:val="0"/>
              <w:marBottom w:val="0"/>
              <w:divBdr>
                <w:top w:val="none" w:sz="0" w:space="0" w:color="auto"/>
                <w:left w:val="none" w:sz="0" w:space="0" w:color="auto"/>
                <w:bottom w:val="none" w:sz="0" w:space="0" w:color="auto"/>
                <w:right w:val="none" w:sz="0" w:space="0" w:color="auto"/>
              </w:divBdr>
            </w:div>
            <w:div w:id="600915825">
              <w:marLeft w:val="0"/>
              <w:marRight w:val="0"/>
              <w:marTop w:val="0"/>
              <w:marBottom w:val="0"/>
              <w:divBdr>
                <w:top w:val="none" w:sz="0" w:space="0" w:color="auto"/>
                <w:left w:val="none" w:sz="0" w:space="0" w:color="auto"/>
                <w:bottom w:val="none" w:sz="0" w:space="0" w:color="auto"/>
                <w:right w:val="none" w:sz="0" w:space="0" w:color="auto"/>
              </w:divBdr>
            </w:div>
            <w:div w:id="1717271009">
              <w:marLeft w:val="0"/>
              <w:marRight w:val="0"/>
              <w:marTop w:val="0"/>
              <w:marBottom w:val="0"/>
              <w:divBdr>
                <w:top w:val="none" w:sz="0" w:space="0" w:color="auto"/>
                <w:left w:val="none" w:sz="0" w:space="0" w:color="auto"/>
                <w:bottom w:val="none" w:sz="0" w:space="0" w:color="auto"/>
                <w:right w:val="none" w:sz="0" w:space="0" w:color="auto"/>
              </w:divBdr>
            </w:div>
            <w:div w:id="1019546995">
              <w:marLeft w:val="0"/>
              <w:marRight w:val="0"/>
              <w:marTop w:val="0"/>
              <w:marBottom w:val="0"/>
              <w:divBdr>
                <w:top w:val="none" w:sz="0" w:space="0" w:color="auto"/>
                <w:left w:val="none" w:sz="0" w:space="0" w:color="auto"/>
                <w:bottom w:val="none" w:sz="0" w:space="0" w:color="auto"/>
                <w:right w:val="none" w:sz="0" w:space="0" w:color="auto"/>
              </w:divBdr>
            </w:div>
            <w:div w:id="2103792853">
              <w:marLeft w:val="0"/>
              <w:marRight w:val="0"/>
              <w:marTop w:val="0"/>
              <w:marBottom w:val="0"/>
              <w:divBdr>
                <w:top w:val="none" w:sz="0" w:space="0" w:color="auto"/>
                <w:left w:val="none" w:sz="0" w:space="0" w:color="auto"/>
                <w:bottom w:val="none" w:sz="0" w:space="0" w:color="auto"/>
                <w:right w:val="none" w:sz="0" w:space="0" w:color="auto"/>
              </w:divBdr>
            </w:div>
            <w:div w:id="1236434149">
              <w:marLeft w:val="0"/>
              <w:marRight w:val="0"/>
              <w:marTop w:val="0"/>
              <w:marBottom w:val="0"/>
              <w:divBdr>
                <w:top w:val="none" w:sz="0" w:space="0" w:color="auto"/>
                <w:left w:val="none" w:sz="0" w:space="0" w:color="auto"/>
                <w:bottom w:val="none" w:sz="0" w:space="0" w:color="auto"/>
                <w:right w:val="none" w:sz="0" w:space="0" w:color="auto"/>
              </w:divBdr>
            </w:div>
            <w:div w:id="192152515">
              <w:marLeft w:val="0"/>
              <w:marRight w:val="0"/>
              <w:marTop w:val="0"/>
              <w:marBottom w:val="0"/>
              <w:divBdr>
                <w:top w:val="none" w:sz="0" w:space="0" w:color="auto"/>
                <w:left w:val="none" w:sz="0" w:space="0" w:color="auto"/>
                <w:bottom w:val="none" w:sz="0" w:space="0" w:color="auto"/>
                <w:right w:val="none" w:sz="0" w:space="0" w:color="auto"/>
              </w:divBdr>
            </w:div>
          </w:divsChild>
        </w:div>
        <w:div w:id="1521898007">
          <w:marLeft w:val="0"/>
          <w:marRight w:val="0"/>
          <w:marTop w:val="0"/>
          <w:marBottom w:val="0"/>
          <w:divBdr>
            <w:top w:val="none" w:sz="0" w:space="0" w:color="auto"/>
            <w:left w:val="none" w:sz="0" w:space="0" w:color="auto"/>
            <w:bottom w:val="none" w:sz="0" w:space="0" w:color="auto"/>
            <w:right w:val="none" w:sz="0" w:space="0" w:color="auto"/>
          </w:divBdr>
          <w:divsChild>
            <w:div w:id="576208249">
              <w:marLeft w:val="-75"/>
              <w:marRight w:val="0"/>
              <w:marTop w:val="30"/>
              <w:marBottom w:val="30"/>
              <w:divBdr>
                <w:top w:val="none" w:sz="0" w:space="0" w:color="auto"/>
                <w:left w:val="none" w:sz="0" w:space="0" w:color="auto"/>
                <w:bottom w:val="none" w:sz="0" w:space="0" w:color="auto"/>
                <w:right w:val="none" w:sz="0" w:space="0" w:color="auto"/>
              </w:divBdr>
              <w:divsChild>
                <w:div w:id="7954601">
                  <w:marLeft w:val="0"/>
                  <w:marRight w:val="0"/>
                  <w:marTop w:val="0"/>
                  <w:marBottom w:val="0"/>
                  <w:divBdr>
                    <w:top w:val="none" w:sz="0" w:space="0" w:color="auto"/>
                    <w:left w:val="none" w:sz="0" w:space="0" w:color="auto"/>
                    <w:bottom w:val="none" w:sz="0" w:space="0" w:color="auto"/>
                    <w:right w:val="none" w:sz="0" w:space="0" w:color="auto"/>
                  </w:divBdr>
                  <w:divsChild>
                    <w:div w:id="2025014550">
                      <w:marLeft w:val="0"/>
                      <w:marRight w:val="0"/>
                      <w:marTop w:val="0"/>
                      <w:marBottom w:val="0"/>
                      <w:divBdr>
                        <w:top w:val="none" w:sz="0" w:space="0" w:color="auto"/>
                        <w:left w:val="none" w:sz="0" w:space="0" w:color="auto"/>
                        <w:bottom w:val="none" w:sz="0" w:space="0" w:color="auto"/>
                        <w:right w:val="none" w:sz="0" w:space="0" w:color="auto"/>
                      </w:divBdr>
                    </w:div>
                  </w:divsChild>
                </w:div>
                <w:div w:id="591865512">
                  <w:marLeft w:val="0"/>
                  <w:marRight w:val="0"/>
                  <w:marTop w:val="0"/>
                  <w:marBottom w:val="0"/>
                  <w:divBdr>
                    <w:top w:val="none" w:sz="0" w:space="0" w:color="auto"/>
                    <w:left w:val="none" w:sz="0" w:space="0" w:color="auto"/>
                    <w:bottom w:val="none" w:sz="0" w:space="0" w:color="auto"/>
                    <w:right w:val="none" w:sz="0" w:space="0" w:color="auto"/>
                  </w:divBdr>
                  <w:divsChild>
                    <w:div w:id="1194418320">
                      <w:marLeft w:val="0"/>
                      <w:marRight w:val="0"/>
                      <w:marTop w:val="0"/>
                      <w:marBottom w:val="0"/>
                      <w:divBdr>
                        <w:top w:val="none" w:sz="0" w:space="0" w:color="auto"/>
                        <w:left w:val="none" w:sz="0" w:space="0" w:color="auto"/>
                        <w:bottom w:val="none" w:sz="0" w:space="0" w:color="auto"/>
                        <w:right w:val="none" w:sz="0" w:space="0" w:color="auto"/>
                      </w:divBdr>
                    </w:div>
                  </w:divsChild>
                </w:div>
                <w:div w:id="82652032">
                  <w:marLeft w:val="0"/>
                  <w:marRight w:val="0"/>
                  <w:marTop w:val="0"/>
                  <w:marBottom w:val="0"/>
                  <w:divBdr>
                    <w:top w:val="none" w:sz="0" w:space="0" w:color="auto"/>
                    <w:left w:val="none" w:sz="0" w:space="0" w:color="auto"/>
                    <w:bottom w:val="none" w:sz="0" w:space="0" w:color="auto"/>
                    <w:right w:val="none" w:sz="0" w:space="0" w:color="auto"/>
                  </w:divBdr>
                  <w:divsChild>
                    <w:div w:id="156579283">
                      <w:marLeft w:val="0"/>
                      <w:marRight w:val="0"/>
                      <w:marTop w:val="0"/>
                      <w:marBottom w:val="0"/>
                      <w:divBdr>
                        <w:top w:val="none" w:sz="0" w:space="0" w:color="auto"/>
                        <w:left w:val="none" w:sz="0" w:space="0" w:color="auto"/>
                        <w:bottom w:val="none" w:sz="0" w:space="0" w:color="auto"/>
                        <w:right w:val="none" w:sz="0" w:space="0" w:color="auto"/>
                      </w:divBdr>
                    </w:div>
                  </w:divsChild>
                </w:div>
                <w:div w:id="754085233">
                  <w:marLeft w:val="0"/>
                  <w:marRight w:val="0"/>
                  <w:marTop w:val="0"/>
                  <w:marBottom w:val="0"/>
                  <w:divBdr>
                    <w:top w:val="none" w:sz="0" w:space="0" w:color="auto"/>
                    <w:left w:val="none" w:sz="0" w:space="0" w:color="auto"/>
                    <w:bottom w:val="none" w:sz="0" w:space="0" w:color="auto"/>
                    <w:right w:val="none" w:sz="0" w:space="0" w:color="auto"/>
                  </w:divBdr>
                  <w:divsChild>
                    <w:div w:id="1408183597">
                      <w:marLeft w:val="0"/>
                      <w:marRight w:val="0"/>
                      <w:marTop w:val="0"/>
                      <w:marBottom w:val="0"/>
                      <w:divBdr>
                        <w:top w:val="none" w:sz="0" w:space="0" w:color="auto"/>
                        <w:left w:val="none" w:sz="0" w:space="0" w:color="auto"/>
                        <w:bottom w:val="none" w:sz="0" w:space="0" w:color="auto"/>
                        <w:right w:val="none" w:sz="0" w:space="0" w:color="auto"/>
                      </w:divBdr>
                    </w:div>
                  </w:divsChild>
                </w:div>
                <w:div w:id="1151286193">
                  <w:marLeft w:val="0"/>
                  <w:marRight w:val="0"/>
                  <w:marTop w:val="0"/>
                  <w:marBottom w:val="0"/>
                  <w:divBdr>
                    <w:top w:val="none" w:sz="0" w:space="0" w:color="auto"/>
                    <w:left w:val="none" w:sz="0" w:space="0" w:color="auto"/>
                    <w:bottom w:val="none" w:sz="0" w:space="0" w:color="auto"/>
                    <w:right w:val="none" w:sz="0" w:space="0" w:color="auto"/>
                  </w:divBdr>
                  <w:divsChild>
                    <w:div w:id="1004628401">
                      <w:marLeft w:val="0"/>
                      <w:marRight w:val="0"/>
                      <w:marTop w:val="0"/>
                      <w:marBottom w:val="0"/>
                      <w:divBdr>
                        <w:top w:val="none" w:sz="0" w:space="0" w:color="auto"/>
                        <w:left w:val="none" w:sz="0" w:space="0" w:color="auto"/>
                        <w:bottom w:val="none" w:sz="0" w:space="0" w:color="auto"/>
                        <w:right w:val="none" w:sz="0" w:space="0" w:color="auto"/>
                      </w:divBdr>
                    </w:div>
                  </w:divsChild>
                </w:div>
                <w:div w:id="93716557">
                  <w:marLeft w:val="0"/>
                  <w:marRight w:val="0"/>
                  <w:marTop w:val="0"/>
                  <w:marBottom w:val="0"/>
                  <w:divBdr>
                    <w:top w:val="none" w:sz="0" w:space="0" w:color="auto"/>
                    <w:left w:val="none" w:sz="0" w:space="0" w:color="auto"/>
                    <w:bottom w:val="none" w:sz="0" w:space="0" w:color="auto"/>
                    <w:right w:val="none" w:sz="0" w:space="0" w:color="auto"/>
                  </w:divBdr>
                  <w:divsChild>
                    <w:div w:id="103430405">
                      <w:marLeft w:val="0"/>
                      <w:marRight w:val="0"/>
                      <w:marTop w:val="0"/>
                      <w:marBottom w:val="0"/>
                      <w:divBdr>
                        <w:top w:val="none" w:sz="0" w:space="0" w:color="auto"/>
                        <w:left w:val="none" w:sz="0" w:space="0" w:color="auto"/>
                        <w:bottom w:val="none" w:sz="0" w:space="0" w:color="auto"/>
                        <w:right w:val="none" w:sz="0" w:space="0" w:color="auto"/>
                      </w:divBdr>
                    </w:div>
                  </w:divsChild>
                </w:div>
                <w:div w:id="1833712671">
                  <w:marLeft w:val="0"/>
                  <w:marRight w:val="0"/>
                  <w:marTop w:val="0"/>
                  <w:marBottom w:val="0"/>
                  <w:divBdr>
                    <w:top w:val="none" w:sz="0" w:space="0" w:color="auto"/>
                    <w:left w:val="none" w:sz="0" w:space="0" w:color="auto"/>
                    <w:bottom w:val="none" w:sz="0" w:space="0" w:color="auto"/>
                    <w:right w:val="none" w:sz="0" w:space="0" w:color="auto"/>
                  </w:divBdr>
                  <w:divsChild>
                    <w:div w:id="234169710">
                      <w:marLeft w:val="0"/>
                      <w:marRight w:val="0"/>
                      <w:marTop w:val="0"/>
                      <w:marBottom w:val="0"/>
                      <w:divBdr>
                        <w:top w:val="none" w:sz="0" w:space="0" w:color="auto"/>
                        <w:left w:val="none" w:sz="0" w:space="0" w:color="auto"/>
                        <w:bottom w:val="none" w:sz="0" w:space="0" w:color="auto"/>
                        <w:right w:val="none" w:sz="0" w:space="0" w:color="auto"/>
                      </w:divBdr>
                    </w:div>
                  </w:divsChild>
                </w:div>
                <w:div w:id="1244875996">
                  <w:marLeft w:val="0"/>
                  <w:marRight w:val="0"/>
                  <w:marTop w:val="0"/>
                  <w:marBottom w:val="0"/>
                  <w:divBdr>
                    <w:top w:val="none" w:sz="0" w:space="0" w:color="auto"/>
                    <w:left w:val="none" w:sz="0" w:space="0" w:color="auto"/>
                    <w:bottom w:val="none" w:sz="0" w:space="0" w:color="auto"/>
                    <w:right w:val="none" w:sz="0" w:space="0" w:color="auto"/>
                  </w:divBdr>
                  <w:divsChild>
                    <w:div w:id="181288219">
                      <w:marLeft w:val="0"/>
                      <w:marRight w:val="0"/>
                      <w:marTop w:val="0"/>
                      <w:marBottom w:val="0"/>
                      <w:divBdr>
                        <w:top w:val="none" w:sz="0" w:space="0" w:color="auto"/>
                        <w:left w:val="none" w:sz="0" w:space="0" w:color="auto"/>
                        <w:bottom w:val="none" w:sz="0" w:space="0" w:color="auto"/>
                        <w:right w:val="none" w:sz="0" w:space="0" w:color="auto"/>
                      </w:divBdr>
                    </w:div>
                  </w:divsChild>
                </w:div>
                <w:div w:id="62798299">
                  <w:marLeft w:val="0"/>
                  <w:marRight w:val="0"/>
                  <w:marTop w:val="0"/>
                  <w:marBottom w:val="0"/>
                  <w:divBdr>
                    <w:top w:val="none" w:sz="0" w:space="0" w:color="auto"/>
                    <w:left w:val="none" w:sz="0" w:space="0" w:color="auto"/>
                    <w:bottom w:val="none" w:sz="0" w:space="0" w:color="auto"/>
                    <w:right w:val="none" w:sz="0" w:space="0" w:color="auto"/>
                  </w:divBdr>
                  <w:divsChild>
                    <w:div w:id="712654532">
                      <w:marLeft w:val="0"/>
                      <w:marRight w:val="0"/>
                      <w:marTop w:val="0"/>
                      <w:marBottom w:val="0"/>
                      <w:divBdr>
                        <w:top w:val="none" w:sz="0" w:space="0" w:color="auto"/>
                        <w:left w:val="none" w:sz="0" w:space="0" w:color="auto"/>
                        <w:bottom w:val="none" w:sz="0" w:space="0" w:color="auto"/>
                        <w:right w:val="none" w:sz="0" w:space="0" w:color="auto"/>
                      </w:divBdr>
                    </w:div>
                  </w:divsChild>
                </w:div>
                <w:div w:id="1460145950">
                  <w:marLeft w:val="0"/>
                  <w:marRight w:val="0"/>
                  <w:marTop w:val="0"/>
                  <w:marBottom w:val="0"/>
                  <w:divBdr>
                    <w:top w:val="none" w:sz="0" w:space="0" w:color="auto"/>
                    <w:left w:val="none" w:sz="0" w:space="0" w:color="auto"/>
                    <w:bottom w:val="none" w:sz="0" w:space="0" w:color="auto"/>
                    <w:right w:val="none" w:sz="0" w:space="0" w:color="auto"/>
                  </w:divBdr>
                  <w:divsChild>
                    <w:div w:id="81094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452194">
          <w:marLeft w:val="0"/>
          <w:marRight w:val="0"/>
          <w:marTop w:val="0"/>
          <w:marBottom w:val="0"/>
          <w:divBdr>
            <w:top w:val="none" w:sz="0" w:space="0" w:color="auto"/>
            <w:left w:val="none" w:sz="0" w:space="0" w:color="auto"/>
            <w:bottom w:val="none" w:sz="0" w:space="0" w:color="auto"/>
            <w:right w:val="none" w:sz="0" w:space="0" w:color="auto"/>
          </w:divBdr>
          <w:divsChild>
            <w:div w:id="1617903336">
              <w:marLeft w:val="0"/>
              <w:marRight w:val="0"/>
              <w:marTop w:val="0"/>
              <w:marBottom w:val="0"/>
              <w:divBdr>
                <w:top w:val="none" w:sz="0" w:space="0" w:color="auto"/>
                <w:left w:val="none" w:sz="0" w:space="0" w:color="auto"/>
                <w:bottom w:val="none" w:sz="0" w:space="0" w:color="auto"/>
                <w:right w:val="none" w:sz="0" w:space="0" w:color="auto"/>
              </w:divBdr>
            </w:div>
            <w:div w:id="291207664">
              <w:marLeft w:val="0"/>
              <w:marRight w:val="0"/>
              <w:marTop w:val="0"/>
              <w:marBottom w:val="0"/>
              <w:divBdr>
                <w:top w:val="none" w:sz="0" w:space="0" w:color="auto"/>
                <w:left w:val="none" w:sz="0" w:space="0" w:color="auto"/>
                <w:bottom w:val="none" w:sz="0" w:space="0" w:color="auto"/>
                <w:right w:val="none" w:sz="0" w:space="0" w:color="auto"/>
              </w:divBdr>
            </w:div>
            <w:div w:id="677080131">
              <w:marLeft w:val="0"/>
              <w:marRight w:val="0"/>
              <w:marTop w:val="0"/>
              <w:marBottom w:val="0"/>
              <w:divBdr>
                <w:top w:val="none" w:sz="0" w:space="0" w:color="auto"/>
                <w:left w:val="none" w:sz="0" w:space="0" w:color="auto"/>
                <w:bottom w:val="none" w:sz="0" w:space="0" w:color="auto"/>
                <w:right w:val="none" w:sz="0" w:space="0" w:color="auto"/>
              </w:divBdr>
            </w:div>
            <w:div w:id="306320025">
              <w:marLeft w:val="0"/>
              <w:marRight w:val="0"/>
              <w:marTop w:val="0"/>
              <w:marBottom w:val="0"/>
              <w:divBdr>
                <w:top w:val="none" w:sz="0" w:space="0" w:color="auto"/>
                <w:left w:val="none" w:sz="0" w:space="0" w:color="auto"/>
                <w:bottom w:val="none" w:sz="0" w:space="0" w:color="auto"/>
                <w:right w:val="none" w:sz="0" w:space="0" w:color="auto"/>
              </w:divBdr>
            </w:div>
            <w:div w:id="2101099481">
              <w:marLeft w:val="0"/>
              <w:marRight w:val="0"/>
              <w:marTop w:val="0"/>
              <w:marBottom w:val="0"/>
              <w:divBdr>
                <w:top w:val="none" w:sz="0" w:space="0" w:color="auto"/>
                <w:left w:val="none" w:sz="0" w:space="0" w:color="auto"/>
                <w:bottom w:val="none" w:sz="0" w:space="0" w:color="auto"/>
                <w:right w:val="none" w:sz="0" w:space="0" w:color="auto"/>
              </w:divBdr>
            </w:div>
            <w:div w:id="92482948">
              <w:marLeft w:val="0"/>
              <w:marRight w:val="0"/>
              <w:marTop w:val="0"/>
              <w:marBottom w:val="0"/>
              <w:divBdr>
                <w:top w:val="none" w:sz="0" w:space="0" w:color="auto"/>
                <w:left w:val="none" w:sz="0" w:space="0" w:color="auto"/>
                <w:bottom w:val="none" w:sz="0" w:space="0" w:color="auto"/>
                <w:right w:val="none" w:sz="0" w:space="0" w:color="auto"/>
              </w:divBdr>
            </w:div>
          </w:divsChild>
        </w:div>
        <w:div w:id="228804036">
          <w:marLeft w:val="0"/>
          <w:marRight w:val="0"/>
          <w:marTop w:val="0"/>
          <w:marBottom w:val="0"/>
          <w:divBdr>
            <w:top w:val="none" w:sz="0" w:space="0" w:color="auto"/>
            <w:left w:val="none" w:sz="0" w:space="0" w:color="auto"/>
            <w:bottom w:val="none" w:sz="0" w:space="0" w:color="auto"/>
            <w:right w:val="none" w:sz="0" w:space="0" w:color="auto"/>
          </w:divBdr>
          <w:divsChild>
            <w:div w:id="1200826648">
              <w:marLeft w:val="-75"/>
              <w:marRight w:val="0"/>
              <w:marTop w:val="30"/>
              <w:marBottom w:val="30"/>
              <w:divBdr>
                <w:top w:val="none" w:sz="0" w:space="0" w:color="auto"/>
                <w:left w:val="none" w:sz="0" w:space="0" w:color="auto"/>
                <w:bottom w:val="none" w:sz="0" w:space="0" w:color="auto"/>
                <w:right w:val="none" w:sz="0" w:space="0" w:color="auto"/>
              </w:divBdr>
              <w:divsChild>
                <w:div w:id="2064331248">
                  <w:marLeft w:val="0"/>
                  <w:marRight w:val="0"/>
                  <w:marTop w:val="0"/>
                  <w:marBottom w:val="0"/>
                  <w:divBdr>
                    <w:top w:val="none" w:sz="0" w:space="0" w:color="auto"/>
                    <w:left w:val="none" w:sz="0" w:space="0" w:color="auto"/>
                    <w:bottom w:val="none" w:sz="0" w:space="0" w:color="auto"/>
                    <w:right w:val="none" w:sz="0" w:space="0" w:color="auto"/>
                  </w:divBdr>
                  <w:divsChild>
                    <w:div w:id="1855073903">
                      <w:marLeft w:val="0"/>
                      <w:marRight w:val="0"/>
                      <w:marTop w:val="0"/>
                      <w:marBottom w:val="0"/>
                      <w:divBdr>
                        <w:top w:val="none" w:sz="0" w:space="0" w:color="auto"/>
                        <w:left w:val="none" w:sz="0" w:space="0" w:color="auto"/>
                        <w:bottom w:val="none" w:sz="0" w:space="0" w:color="auto"/>
                        <w:right w:val="none" w:sz="0" w:space="0" w:color="auto"/>
                      </w:divBdr>
                    </w:div>
                  </w:divsChild>
                </w:div>
                <w:div w:id="300694689">
                  <w:marLeft w:val="0"/>
                  <w:marRight w:val="0"/>
                  <w:marTop w:val="0"/>
                  <w:marBottom w:val="0"/>
                  <w:divBdr>
                    <w:top w:val="none" w:sz="0" w:space="0" w:color="auto"/>
                    <w:left w:val="none" w:sz="0" w:space="0" w:color="auto"/>
                    <w:bottom w:val="none" w:sz="0" w:space="0" w:color="auto"/>
                    <w:right w:val="none" w:sz="0" w:space="0" w:color="auto"/>
                  </w:divBdr>
                  <w:divsChild>
                    <w:div w:id="1610358676">
                      <w:marLeft w:val="0"/>
                      <w:marRight w:val="0"/>
                      <w:marTop w:val="0"/>
                      <w:marBottom w:val="0"/>
                      <w:divBdr>
                        <w:top w:val="none" w:sz="0" w:space="0" w:color="auto"/>
                        <w:left w:val="none" w:sz="0" w:space="0" w:color="auto"/>
                        <w:bottom w:val="none" w:sz="0" w:space="0" w:color="auto"/>
                        <w:right w:val="none" w:sz="0" w:space="0" w:color="auto"/>
                      </w:divBdr>
                    </w:div>
                  </w:divsChild>
                </w:div>
                <w:div w:id="715197261">
                  <w:marLeft w:val="0"/>
                  <w:marRight w:val="0"/>
                  <w:marTop w:val="0"/>
                  <w:marBottom w:val="0"/>
                  <w:divBdr>
                    <w:top w:val="none" w:sz="0" w:space="0" w:color="auto"/>
                    <w:left w:val="none" w:sz="0" w:space="0" w:color="auto"/>
                    <w:bottom w:val="none" w:sz="0" w:space="0" w:color="auto"/>
                    <w:right w:val="none" w:sz="0" w:space="0" w:color="auto"/>
                  </w:divBdr>
                  <w:divsChild>
                    <w:div w:id="2019379997">
                      <w:marLeft w:val="0"/>
                      <w:marRight w:val="0"/>
                      <w:marTop w:val="0"/>
                      <w:marBottom w:val="0"/>
                      <w:divBdr>
                        <w:top w:val="none" w:sz="0" w:space="0" w:color="auto"/>
                        <w:left w:val="none" w:sz="0" w:space="0" w:color="auto"/>
                        <w:bottom w:val="none" w:sz="0" w:space="0" w:color="auto"/>
                        <w:right w:val="none" w:sz="0" w:space="0" w:color="auto"/>
                      </w:divBdr>
                    </w:div>
                  </w:divsChild>
                </w:div>
                <w:div w:id="1630940546">
                  <w:marLeft w:val="0"/>
                  <w:marRight w:val="0"/>
                  <w:marTop w:val="0"/>
                  <w:marBottom w:val="0"/>
                  <w:divBdr>
                    <w:top w:val="none" w:sz="0" w:space="0" w:color="auto"/>
                    <w:left w:val="none" w:sz="0" w:space="0" w:color="auto"/>
                    <w:bottom w:val="none" w:sz="0" w:space="0" w:color="auto"/>
                    <w:right w:val="none" w:sz="0" w:space="0" w:color="auto"/>
                  </w:divBdr>
                  <w:divsChild>
                    <w:div w:id="505365975">
                      <w:marLeft w:val="0"/>
                      <w:marRight w:val="0"/>
                      <w:marTop w:val="0"/>
                      <w:marBottom w:val="0"/>
                      <w:divBdr>
                        <w:top w:val="none" w:sz="0" w:space="0" w:color="auto"/>
                        <w:left w:val="none" w:sz="0" w:space="0" w:color="auto"/>
                        <w:bottom w:val="none" w:sz="0" w:space="0" w:color="auto"/>
                        <w:right w:val="none" w:sz="0" w:space="0" w:color="auto"/>
                      </w:divBdr>
                    </w:div>
                  </w:divsChild>
                </w:div>
                <w:div w:id="1565919565">
                  <w:marLeft w:val="0"/>
                  <w:marRight w:val="0"/>
                  <w:marTop w:val="0"/>
                  <w:marBottom w:val="0"/>
                  <w:divBdr>
                    <w:top w:val="none" w:sz="0" w:space="0" w:color="auto"/>
                    <w:left w:val="none" w:sz="0" w:space="0" w:color="auto"/>
                    <w:bottom w:val="none" w:sz="0" w:space="0" w:color="auto"/>
                    <w:right w:val="none" w:sz="0" w:space="0" w:color="auto"/>
                  </w:divBdr>
                  <w:divsChild>
                    <w:div w:id="1693872545">
                      <w:marLeft w:val="0"/>
                      <w:marRight w:val="0"/>
                      <w:marTop w:val="0"/>
                      <w:marBottom w:val="0"/>
                      <w:divBdr>
                        <w:top w:val="none" w:sz="0" w:space="0" w:color="auto"/>
                        <w:left w:val="none" w:sz="0" w:space="0" w:color="auto"/>
                        <w:bottom w:val="none" w:sz="0" w:space="0" w:color="auto"/>
                        <w:right w:val="none" w:sz="0" w:space="0" w:color="auto"/>
                      </w:divBdr>
                    </w:div>
                  </w:divsChild>
                </w:div>
                <w:div w:id="1365132024">
                  <w:marLeft w:val="0"/>
                  <w:marRight w:val="0"/>
                  <w:marTop w:val="0"/>
                  <w:marBottom w:val="0"/>
                  <w:divBdr>
                    <w:top w:val="none" w:sz="0" w:space="0" w:color="auto"/>
                    <w:left w:val="none" w:sz="0" w:space="0" w:color="auto"/>
                    <w:bottom w:val="none" w:sz="0" w:space="0" w:color="auto"/>
                    <w:right w:val="none" w:sz="0" w:space="0" w:color="auto"/>
                  </w:divBdr>
                  <w:divsChild>
                    <w:div w:id="1421176051">
                      <w:marLeft w:val="0"/>
                      <w:marRight w:val="0"/>
                      <w:marTop w:val="0"/>
                      <w:marBottom w:val="0"/>
                      <w:divBdr>
                        <w:top w:val="none" w:sz="0" w:space="0" w:color="auto"/>
                        <w:left w:val="none" w:sz="0" w:space="0" w:color="auto"/>
                        <w:bottom w:val="none" w:sz="0" w:space="0" w:color="auto"/>
                        <w:right w:val="none" w:sz="0" w:space="0" w:color="auto"/>
                      </w:divBdr>
                    </w:div>
                  </w:divsChild>
                </w:div>
                <w:div w:id="1619096918">
                  <w:marLeft w:val="0"/>
                  <w:marRight w:val="0"/>
                  <w:marTop w:val="0"/>
                  <w:marBottom w:val="0"/>
                  <w:divBdr>
                    <w:top w:val="none" w:sz="0" w:space="0" w:color="auto"/>
                    <w:left w:val="none" w:sz="0" w:space="0" w:color="auto"/>
                    <w:bottom w:val="none" w:sz="0" w:space="0" w:color="auto"/>
                    <w:right w:val="none" w:sz="0" w:space="0" w:color="auto"/>
                  </w:divBdr>
                  <w:divsChild>
                    <w:div w:id="992951136">
                      <w:marLeft w:val="0"/>
                      <w:marRight w:val="0"/>
                      <w:marTop w:val="0"/>
                      <w:marBottom w:val="0"/>
                      <w:divBdr>
                        <w:top w:val="none" w:sz="0" w:space="0" w:color="auto"/>
                        <w:left w:val="none" w:sz="0" w:space="0" w:color="auto"/>
                        <w:bottom w:val="none" w:sz="0" w:space="0" w:color="auto"/>
                        <w:right w:val="none" w:sz="0" w:space="0" w:color="auto"/>
                      </w:divBdr>
                    </w:div>
                  </w:divsChild>
                </w:div>
                <w:div w:id="1306202027">
                  <w:marLeft w:val="0"/>
                  <w:marRight w:val="0"/>
                  <w:marTop w:val="0"/>
                  <w:marBottom w:val="0"/>
                  <w:divBdr>
                    <w:top w:val="none" w:sz="0" w:space="0" w:color="auto"/>
                    <w:left w:val="none" w:sz="0" w:space="0" w:color="auto"/>
                    <w:bottom w:val="none" w:sz="0" w:space="0" w:color="auto"/>
                    <w:right w:val="none" w:sz="0" w:space="0" w:color="auto"/>
                  </w:divBdr>
                  <w:divsChild>
                    <w:div w:id="2115855606">
                      <w:marLeft w:val="0"/>
                      <w:marRight w:val="0"/>
                      <w:marTop w:val="0"/>
                      <w:marBottom w:val="0"/>
                      <w:divBdr>
                        <w:top w:val="none" w:sz="0" w:space="0" w:color="auto"/>
                        <w:left w:val="none" w:sz="0" w:space="0" w:color="auto"/>
                        <w:bottom w:val="none" w:sz="0" w:space="0" w:color="auto"/>
                        <w:right w:val="none" w:sz="0" w:space="0" w:color="auto"/>
                      </w:divBdr>
                    </w:div>
                  </w:divsChild>
                </w:div>
                <w:div w:id="1726685630">
                  <w:marLeft w:val="0"/>
                  <w:marRight w:val="0"/>
                  <w:marTop w:val="0"/>
                  <w:marBottom w:val="0"/>
                  <w:divBdr>
                    <w:top w:val="none" w:sz="0" w:space="0" w:color="auto"/>
                    <w:left w:val="none" w:sz="0" w:space="0" w:color="auto"/>
                    <w:bottom w:val="none" w:sz="0" w:space="0" w:color="auto"/>
                    <w:right w:val="none" w:sz="0" w:space="0" w:color="auto"/>
                  </w:divBdr>
                  <w:divsChild>
                    <w:div w:id="809593182">
                      <w:marLeft w:val="0"/>
                      <w:marRight w:val="0"/>
                      <w:marTop w:val="0"/>
                      <w:marBottom w:val="0"/>
                      <w:divBdr>
                        <w:top w:val="none" w:sz="0" w:space="0" w:color="auto"/>
                        <w:left w:val="none" w:sz="0" w:space="0" w:color="auto"/>
                        <w:bottom w:val="none" w:sz="0" w:space="0" w:color="auto"/>
                        <w:right w:val="none" w:sz="0" w:space="0" w:color="auto"/>
                      </w:divBdr>
                    </w:div>
                  </w:divsChild>
                </w:div>
                <w:div w:id="1341201623">
                  <w:marLeft w:val="0"/>
                  <w:marRight w:val="0"/>
                  <w:marTop w:val="0"/>
                  <w:marBottom w:val="0"/>
                  <w:divBdr>
                    <w:top w:val="none" w:sz="0" w:space="0" w:color="auto"/>
                    <w:left w:val="none" w:sz="0" w:space="0" w:color="auto"/>
                    <w:bottom w:val="none" w:sz="0" w:space="0" w:color="auto"/>
                    <w:right w:val="none" w:sz="0" w:space="0" w:color="auto"/>
                  </w:divBdr>
                  <w:divsChild>
                    <w:div w:id="2056849140">
                      <w:marLeft w:val="0"/>
                      <w:marRight w:val="0"/>
                      <w:marTop w:val="0"/>
                      <w:marBottom w:val="0"/>
                      <w:divBdr>
                        <w:top w:val="none" w:sz="0" w:space="0" w:color="auto"/>
                        <w:left w:val="none" w:sz="0" w:space="0" w:color="auto"/>
                        <w:bottom w:val="none" w:sz="0" w:space="0" w:color="auto"/>
                        <w:right w:val="none" w:sz="0" w:space="0" w:color="auto"/>
                      </w:divBdr>
                    </w:div>
                  </w:divsChild>
                </w:div>
                <w:div w:id="160202015">
                  <w:marLeft w:val="0"/>
                  <w:marRight w:val="0"/>
                  <w:marTop w:val="0"/>
                  <w:marBottom w:val="0"/>
                  <w:divBdr>
                    <w:top w:val="none" w:sz="0" w:space="0" w:color="auto"/>
                    <w:left w:val="none" w:sz="0" w:space="0" w:color="auto"/>
                    <w:bottom w:val="none" w:sz="0" w:space="0" w:color="auto"/>
                    <w:right w:val="none" w:sz="0" w:space="0" w:color="auto"/>
                  </w:divBdr>
                  <w:divsChild>
                    <w:div w:id="2121606877">
                      <w:marLeft w:val="0"/>
                      <w:marRight w:val="0"/>
                      <w:marTop w:val="0"/>
                      <w:marBottom w:val="0"/>
                      <w:divBdr>
                        <w:top w:val="none" w:sz="0" w:space="0" w:color="auto"/>
                        <w:left w:val="none" w:sz="0" w:space="0" w:color="auto"/>
                        <w:bottom w:val="none" w:sz="0" w:space="0" w:color="auto"/>
                        <w:right w:val="none" w:sz="0" w:space="0" w:color="auto"/>
                      </w:divBdr>
                    </w:div>
                  </w:divsChild>
                </w:div>
                <w:div w:id="1646005447">
                  <w:marLeft w:val="0"/>
                  <w:marRight w:val="0"/>
                  <w:marTop w:val="0"/>
                  <w:marBottom w:val="0"/>
                  <w:divBdr>
                    <w:top w:val="none" w:sz="0" w:space="0" w:color="auto"/>
                    <w:left w:val="none" w:sz="0" w:space="0" w:color="auto"/>
                    <w:bottom w:val="none" w:sz="0" w:space="0" w:color="auto"/>
                    <w:right w:val="none" w:sz="0" w:space="0" w:color="auto"/>
                  </w:divBdr>
                  <w:divsChild>
                    <w:div w:id="796293004">
                      <w:marLeft w:val="0"/>
                      <w:marRight w:val="0"/>
                      <w:marTop w:val="0"/>
                      <w:marBottom w:val="0"/>
                      <w:divBdr>
                        <w:top w:val="none" w:sz="0" w:space="0" w:color="auto"/>
                        <w:left w:val="none" w:sz="0" w:space="0" w:color="auto"/>
                        <w:bottom w:val="none" w:sz="0" w:space="0" w:color="auto"/>
                        <w:right w:val="none" w:sz="0" w:space="0" w:color="auto"/>
                      </w:divBdr>
                    </w:div>
                  </w:divsChild>
                </w:div>
                <w:div w:id="2098088108">
                  <w:marLeft w:val="0"/>
                  <w:marRight w:val="0"/>
                  <w:marTop w:val="0"/>
                  <w:marBottom w:val="0"/>
                  <w:divBdr>
                    <w:top w:val="none" w:sz="0" w:space="0" w:color="auto"/>
                    <w:left w:val="none" w:sz="0" w:space="0" w:color="auto"/>
                    <w:bottom w:val="none" w:sz="0" w:space="0" w:color="auto"/>
                    <w:right w:val="none" w:sz="0" w:space="0" w:color="auto"/>
                  </w:divBdr>
                  <w:divsChild>
                    <w:div w:id="741953521">
                      <w:marLeft w:val="0"/>
                      <w:marRight w:val="0"/>
                      <w:marTop w:val="0"/>
                      <w:marBottom w:val="0"/>
                      <w:divBdr>
                        <w:top w:val="none" w:sz="0" w:space="0" w:color="auto"/>
                        <w:left w:val="none" w:sz="0" w:space="0" w:color="auto"/>
                        <w:bottom w:val="none" w:sz="0" w:space="0" w:color="auto"/>
                        <w:right w:val="none" w:sz="0" w:space="0" w:color="auto"/>
                      </w:divBdr>
                    </w:div>
                  </w:divsChild>
                </w:div>
                <w:div w:id="1021737490">
                  <w:marLeft w:val="0"/>
                  <w:marRight w:val="0"/>
                  <w:marTop w:val="0"/>
                  <w:marBottom w:val="0"/>
                  <w:divBdr>
                    <w:top w:val="none" w:sz="0" w:space="0" w:color="auto"/>
                    <w:left w:val="none" w:sz="0" w:space="0" w:color="auto"/>
                    <w:bottom w:val="none" w:sz="0" w:space="0" w:color="auto"/>
                    <w:right w:val="none" w:sz="0" w:space="0" w:color="auto"/>
                  </w:divBdr>
                  <w:divsChild>
                    <w:div w:id="341512648">
                      <w:marLeft w:val="0"/>
                      <w:marRight w:val="0"/>
                      <w:marTop w:val="0"/>
                      <w:marBottom w:val="0"/>
                      <w:divBdr>
                        <w:top w:val="none" w:sz="0" w:space="0" w:color="auto"/>
                        <w:left w:val="none" w:sz="0" w:space="0" w:color="auto"/>
                        <w:bottom w:val="none" w:sz="0" w:space="0" w:color="auto"/>
                        <w:right w:val="none" w:sz="0" w:space="0" w:color="auto"/>
                      </w:divBdr>
                    </w:div>
                  </w:divsChild>
                </w:div>
                <w:div w:id="1489709236">
                  <w:marLeft w:val="0"/>
                  <w:marRight w:val="0"/>
                  <w:marTop w:val="0"/>
                  <w:marBottom w:val="0"/>
                  <w:divBdr>
                    <w:top w:val="none" w:sz="0" w:space="0" w:color="auto"/>
                    <w:left w:val="none" w:sz="0" w:space="0" w:color="auto"/>
                    <w:bottom w:val="none" w:sz="0" w:space="0" w:color="auto"/>
                    <w:right w:val="none" w:sz="0" w:space="0" w:color="auto"/>
                  </w:divBdr>
                  <w:divsChild>
                    <w:div w:id="51237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626437">
          <w:marLeft w:val="0"/>
          <w:marRight w:val="0"/>
          <w:marTop w:val="0"/>
          <w:marBottom w:val="0"/>
          <w:divBdr>
            <w:top w:val="none" w:sz="0" w:space="0" w:color="auto"/>
            <w:left w:val="none" w:sz="0" w:space="0" w:color="auto"/>
            <w:bottom w:val="none" w:sz="0" w:space="0" w:color="auto"/>
            <w:right w:val="none" w:sz="0" w:space="0" w:color="auto"/>
          </w:divBdr>
          <w:divsChild>
            <w:div w:id="2093039613">
              <w:marLeft w:val="0"/>
              <w:marRight w:val="0"/>
              <w:marTop w:val="0"/>
              <w:marBottom w:val="0"/>
              <w:divBdr>
                <w:top w:val="none" w:sz="0" w:space="0" w:color="auto"/>
                <w:left w:val="none" w:sz="0" w:space="0" w:color="auto"/>
                <w:bottom w:val="none" w:sz="0" w:space="0" w:color="auto"/>
                <w:right w:val="none" w:sz="0" w:space="0" w:color="auto"/>
              </w:divBdr>
            </w:div>
            <w:div w:id="423843974">
              <w:marLeft w:val="0"/>
              <w:marRight w:val="0"/>
              <w:marTop w:val="0"/>
              <w:marBottom w:val="0"/>
              <w:divBdr>
                <w:top w:val="none" w:sz="0" w:space="0" w:color="auto"/>
                <w:left w:val="none" w:sz="0" w:space="0" w:color="auto"/>
                <w:bottom w:val="none" w:sz="0" w:space="0" w:color="auto"/>
                <w:right w:val="none" w:sz="0" w:space="0" w:color="auto"/>
              </w:divBdr>
            </w:div>
            <w:div w:id="958099242">
              <w:marLeft w:val="0"/>
              <w:marRight w:val="0"/>
              <w:marTop w:val="0"/>
              <w:marBottom w:val="0"/>
              <w:divBdr>
                <w:top w:val="none" w:sz="0" w:space="0" w:color="auto"/>
                <w:left w:val="none" w:sz="0" w:space="0" w:color="auto"/>
                <w:bottom w:val="none" w:sz="0" w:space="0" w:color="auto"/>
                <w:right w:val="none" w:sz="0" w:space="0" w:color="auto"/>
              </w:divBdr>
            </w:div>
            <w:div w:id="720448399">
              <w:marLeft w:val="0"/>
              <w:marRight w:val="0"/>
              <w:marTop w:val="0"/>
              <w:marBottom w:val="0"/>
              <w:divBdr>
                <w:top w:val="none" w:sz="0" w:space="0" w:color="auto"/>
                <w:left w:val="none" w:sz="0" w:space="0" w:color="auto"/>
                <w:bottom w:val="none" w:sz="0" w:space="0" w:color="auto"/>
                <w:right w:val="none" w:sz="0" w:space="0" w:color="auto"/>
              </w:divBdr>
            </w:div>
            <w:div w:id="271787028">
              <w:marLeft w:val="0"/>
              <w:marRight w:val="0"/>
              <w:marTop w:val="0"/>
              <w:marBottom w:val="0"/>
              <w:divBdr>
                <w:top w:val="none" w:sz="0" w:space="0" w:color="auto"/>
                <w:left w:val="none" w:sz="0" w:space="0" w:color="auto"/>
                <w:bottom w:val="none" w:sz="0" w:space="0" w:color="auto"/>
                <w:right w:val="none" w:sz="0" w:space="0" w:color="auto"/>
              </w:divBdr>
            </w:div>
            <w:div w:id="224805791">
              <w:marLeft w:val="0"/>
              <w:marRight w:val="0"/>
              <w:marTop w:val="0"/>
              <w:marBottom w:val="0"/>
              <w:divBdr>
                <w:top w:val="none" w:sz="0" w:space="0" w:color="auto"/>
                <w:left w:val="none" w:sz="0" w:space="0" w:color="auto"/>
                <w:bottom w:val="none" w:sz="0" w:space="0" w:color="auto"/>
                <w:right w:val="none" w:sz="0" w:space="0" w:color="auto"/>
              </w:divBdr>
            </w:div>
            <w:div w:id="870000553">
              <w:marLeft w:val="0"/>
              <w:marRight w:val="0"/>
              <w:marTop w:val="0"/>
              <w:marBottom w:val="0"/>
              <w:divBdr>
                <w:top w:val="none" w:sz="0" w:space="0" w:color="auto"/>
                <w:left w:val="none" w:sz="0" w:space="0" w:color="auto"/>
                <w:bottom w:val="none" w:sz="0" w:space="0" w:color="auto"/>
                <w:right w:val="none" w:sz="0" w:space="0" w:color="auto"/>
              </w:divBdr>
            </w:div>
            <w:div w:id="483939092">
              <w:marLeft w:val="0"/>
              <w:marRight w:val="0"/>
              <w:marTop w:val="0"/>
              <w:marBottom w:val="0"/>
              <w:divBdr>
                <w:top w:val="none" w:sz="0" w:space="0" w:color="auto"/>
                <w:left w:val="none" w:sz="0" w:space="0" w:color="auto"/>
                <w:bottom w:val="none" w:sz="0" w:space="0" w:color="auto"/>
                <w:right w:val="none" w:sz="0" w:space="0" w:color="auto"/>
              </w:divBdr>
            </w:div>
            <w:div w:id="1303345577">
              <w:marLeft w:val="0"/>
              <w:marRight w:val="0"/>
              <w:marTop w:val="0"/>
              <w:marBottom w:val="0"/>
              <w:divBdr>
                <w:top w:val="none" w:sz="0" w:space="0" w:color="auto"/>
                <w:left w:val="none" w:sz="0" w:space="0" w:color="auto"/>
                <w:bottom w:val="none" w:sz="0" w:space="0" w:color="auto"/>
                <w:right w:val="none" w:sz="0" w:space="0" w:color="auto"/>
              </w:divBdr>
            </w:div>
            <w:div w:id="2074115557">
              <w:marLeft w:val="0"/>
              <w:marRight w:val="0"/>
              <w:marTop w:val="0"/>
              <w:marBottom w:val="0"/>
              <w:divBdr>
                <w:top w:val="none" w:sz="0" w:space="0" w:color="auto"/>
                <w:left w:val="none" w:sz="0" w:space="0" w:color="auto"/>
                <w:bottom w:val="none" w:sz="0" w:space="0" w:color="auto"/>
                <w:right w:val="none" w:sz="0" w:space="0" w:color="auto"/>
              </w:divBdr>
            </w:div>
            <w:div w:id="1658728720">
              <w:marLeft w:val="0"/>
              <w:marRight w:val="0"/>
              <w:marTop w:val="0"/>
              <w:marBottom w:val="0"/>
              <w:divBdr>
                <w:top w:val="none" w:sz="0" w:space="0" w:color="auto"/>
                <w:left w:val="none" w:sz="0" w:space="0" w:color="auto"/>
                <w:bottom w:val="none" w:sz="0" w:space="0" w:color="auto"/>
                <w:right w:val="none" w:sz="0" w:space="0" w:color="auto"/>
              </w:divBdr>
            </w:div>
            <w:div w:id="1371101819">
              <w:marLeft w:val="0"/>
              <w:marRight w:val="0"/>
              <w:marTop w:val="0"/>
              <w:marBottom w:val="0"/>
              <w:divBdr>
                <w:top w:val="none" w:sz="0" w:space="0" w:color="auto"/>
                <w:left w:val="none" w:sz="0" w:space="0" w:color="auto"/>
                <w:bottom w:val="none" w:sz="0" w:space="0" w:color="auto"/>
                <w:right w:val="none" w:sz="0" w:space="0" w:color="auto"/>
              </w:divBdr>
            </w:div>
            <w:div w:id="1368723723">
              <w:marLeft w:val="0"/>
              <w:marRight w:val="0"/>
              <w:marTop w:val="0"/>
              <w:marBottom w:val="0"/>
              <w:divBdr>
                <w:top w:val="none" w:sz="0" w:space="0" w:color="auto"/>
                <w:left w:val="none" w:sz="0" w:space="0" w:color="auto"/>
                <w:bottom w:val="none" w:sz="0" w:space="0" w:color="auto"/>
                <w:right w:val="none" w:sz="0" w:space="0" w:color="auto"/>
              </w:divBdr>
            </w:div>
            <w:div w:id="1761098508">
              <w:marLeft w:val="0"/>
              <w:marRight w:val="0"/>
              <w:marTop w:val="0"/>
              <w:marBottom w:val="0"/>
              <w:divBdr>
                <w:top w:val="none" w:sz="0" w:space="0" w:color="auto"/>
                <w:left w:val="none" w:sz="0" w:space="0" w:color="auto"/>
                <w:bottom w:val="none" w:sz="0" w:space="0" w:color="auto"/>
                <w:right w:val="none" w:sz="0" w:space="0" w:color="auto"/>
              </w:divBdr>
            </w:div>
            <w:div w:id="1589073538">
              <w:marLeft w:val="0"/>
              <w:marRight w:val="0"/>
              <w:marTop w:val="0"/>
              <w:marBottom w:val="0"/>
              <w:divBdr>
                <w:top w:val="none" w:sz="0" w:space="0" w:color="auto"/>
                <w:left w:val="none" w:sz="0" w:space="0" w:color="auto"/>
                <w:bottom w:val="none" w:sz="0" w:space="0" w:color="auto"/>
                <w:right w:val="none" w:sz="0" w:space="0" w:color="auto"/>
              </w:divBdr>
            </w:div>
            <w:div w:id="1367751490">
              <w:marLeft w:val="0"/>
              <w:marRight w:val="0"/>
              <w:marTop w:val="0"/>
              <w:marBottom w:val="0"/>
              <w:divBdr>
                <w:top w:val="none" w:sz="0" w:space="0" w:color="auto"/>
                <w:left w:val="none" w:sz="0" w:space="0" w:color="auto"/>
                <w:bottom w:val="none" w:sz="0" w:space="0" w:color="auto"/>
                <w:right w:val="none" w:sz="0" w:space="0" w:color="auto"/>
              </w:divBdr>
            </w:div>
            <w:div w:id="2129739712">
              <w:marLeft w:val="0"/>
              <w:marRight w:val="0"/>
              <w:marTop w:val="0"/>
              <w:marBottom w:val="0"/>
              <w:divBdr>
                <w:top w:val="none" w:sz="0" w:space="0" w:color="auto"/>
                <w:left w:val="none" w:sz="0" w:space="0" w:color="auto"/>
                <w:bottom w:val="none" w:sz="0" w:space="0" w:color="auto"/>
                <w:right w:val="none" w:sz="0" w:space="0" w:color="auto"/>
              </w:divBdr>
            </w:div>
            <w:div w:id="1787579275">
              <w:marLeft w:val="0"/>
              <w:marRight w:val="0"/>
              <w:marTop w:val="0"/>
              <w:marBottom w:val="0"/>
              <w:divBdr>
                <w:top w:val="none" w:sz="0" w:space="0" w:color="auto"/>
                <w:left w:val="none" w:sz="0" w:space="0" w:color="auto"/>
                <w:bottom w:val="none" w:sz="0" w:space="0" w:color="auto"/>
                <w:right w:val="none" w:sz="0" w:space="0" w:color="auto"/>
              </w:divBdr>
            </w:div>
            <w:div w:id="944844082">
              <w:marLeft w:val="0"/>
              <w:marRight w:val="0"/>
              <w:marTop w:val="0"/>
              <w:marBottom w:val="0"/>
              <w:divBdr>
                <w:top w:val="none" w:sz="0" w:space="0" w:color="auto"/>
                <w:left w:val="none" w:sz="0" w:space="0" w:color="auto"/>
                <w:bottom w:val="none" w:sz="0" w:space="0" w:color="auto"/>
                <w:right w:val="none" w:sz="0" w:space="0" w:color="auto"/>
              </w:divBdr>
            </w:div>
            <w:div w:id="2004624211">
              <w:marLeft w:val="0"/>
              <w:marRight w:val="0"/>
              <w:marTop w:val="0"/>
              <w:marBottom w:val="0"/>
              <w:divBdr>
                <w:top w:val="none" w:sz="0" w:space="0" w:color="auto"/>
                <w:left w:val="none" w:sz="0" w:space="0" w:color="auto"/>
                <w:bottom w:val="none" w:sz="0" w:space="0" w:color="auto"/>
                <w:right w:val="none" w:sz="0" w:space="0" w:color="auto"/>
              </w:divBdr>
            </w:div>
          </w:divsChild>
        </w:div>
        <w:div w:id="798299479">
          <w:marLeft w:val="0"/>
          <w:marRight w:val="0"/>
          <w:marTop w:val="0"/>
          <w:marBottom w:val="0"/>
          <w:divBdr>
            <w:top w:val="none" w:sz="0" w:space="0" w:color="auto"/>
            <w:left w:val="none" w:sz="0" w:space="0" w:color="auto"/>
            <w:bottom w:val="none" w:sz="0" w:space="0" w:color="auto"/>
            <w:right w:val="none" w:sz="0" w:space="0" w:color="auto"/>
          </w:divBdr>
          <w:divsChild>
            <w:div w:id="2129859786">
              <w:marLeft w:val="0"/>
              <w:marRight w:val="0"/>
              <w:marTop w:val="0"/>
              <w:marBottom w:val="0"/>
              <w:divBdr>
                <w:top w:val="none" w:sz="0" w:space="0" w:color="auto"/>
                <w:left w:val="none" w:sz="0" w:space="0" w:color="auto"/>
                <w:bottom w:val="none" w:sz="0" w:space="0" w:color="auto"/>
                <w:right w:val="none" w:sz="0" w:space="0" w:color="auto"/>
              </w:divBdr>
            </w:div>
            <w:div w:id="635109717">
              <w:marLeft w:val="0"/>
              <w:marRight w:val="0"/>
              <w:marTop w:val="0"/>
              <w:marBottom w:val="0"/>
              <w:divBdr>
                <w:top w:val="none" w:sz="0" w:space="0" w:color="auto"/>
                <w:left w:val="none" w:sz="0" w:space="0" w:color="auto"/>
                <w:bottom w:val="none" w:sz="0" w:space="0" w:color="auto"/>
                <w:right w:val="none" w:sz="0" w:space="0" w:color="auto"/>
              </w:divBdr>
            </w:div>
            <w:div w:id="434254208">
              <w:marLeft w:val="0"/>
              <w:marRight w:val="0"/>
              <w:marTop w:val="0"/>
              <w:marBottom w:val="0"/>
              <w:divBdr>
                <w:top w:val="none" w:sz="0" w:space="0" w:color="auto"/>
                <w:left w:val="none" w:sz="0" w:space="0" w:color="auto"/>
                <w:bottom w:val="none" w:sz="0" w:space="0" w:color="auto"/>
                <w:right w:val="none" w:sz="0" w:space="0" w:color="auto"/>
              </w:divBdr>
            </w:div>
            <w:div w:id="658264800">
              <w:marLeft w:val="0"/>
              <w:marRight w:val="0"/>
              <w:marTop w:val="0"/>
              <w:marBottom w:val="0"/>
              <w:divBdr>
                <w:top w:val="none" w:sz="0" w:space="0" w:color="auto"/>
                <w:left w:val="none" w:sz="0" w:space="0" w:color="auto"/>
                <w:bottom w:val="none" w:sz="0" w:space="0" w:color="auto"/>
                <w:right w:val="none" w:sz="0" w:space="0" w:color="auto"/>
              </w:divBdr>
            </w:div>
            <w:div w:id="1478885687">
              <w:marLeft w:val="0"/>
              <w:marRight w:val="0"/>
              <w:marTop w:val="0"/>
              <w:marBottom w:val="0"/>
              <w:divBdr>
                <w:top w:val="none" w:sz="0" w:space="0" w:color="auto"/>
                <w:left w:val="none" w:sz="0" w:space="0" w:color="auto"/>
                <w:bottom w:val="none" w:sz="0" w:space="0" w:color="auto"/>
                <w:right w:val="none" w:sz="0" w:space="0" w:color="auto"/>
              </w:divBdr>
            </w:div>
            <w:div w:id="402873481">
              <w:marLeft w:val="0"/>
              <w:marRight w:val="0"/>
              <w:marTop w:val="0"/>
              <w:marBottom w:val="0"/>
              <w:divBdr>
                <w:top w:val="none" w:sz="0" w:space="0" w:color="auto"/>
                <w:left w:val="none" w:sz="0" w:space="0" w:color="auto"/>
                <w:bottom w:val="none" w:sz="0" w:space="0" w:color="auto"/>
                <w:right w:val="none" w:sz="0" w:space="0" w:color="auto"/>
              </w:divBdr>
            </w:div>
            <w:div w:id="816263179">
              <w:marLeft w:val="0"/>
              <w:marRight w:val="0"/>
              <w:marTop w:val="0"/>
              <w:marBottom w:val="0"/>
              <w:divBdr>
                <w:top w:val="none" w:sz="0" w:space="0" w:color="auto"/>
                <w:left w:val="none" w:sz="0" w:space="0" w:color="auto"/>
                <w:bottom w:val="none" w:sz="0" w:space="0" w:color="auto"/>
                <w:right w:val="none" w:sz="0" w:space="0" w:color="auto"/>
              </w:divBdr>
            </w:div>
            <w:div w:id="1173573845">
              <w:marLeft w:val="0"/>
              <w:marRight w:val="0"/>
              <w:marTop w:val="0"/>
              <w:marBottom w:val="0"/>
              <w:divBdr>
                <w:top w:val="none" w:sz="0" w:space="0" w:color="auto"/>
                <w:left w:val="none" w:sz="0" w:space="0" w:color="auto"/>
                <w:bottom w:val="none" w:sz="0" w:space="0" w:color="auto"/>
                <w:right w:val="none" w:sz="0" w:space="0" w:color="auto"/>
              </w:divBdr>
            </w:div>
            <w:div w:id="485823896">
              <w:marLeft w:val="0"/>
              <w:marRight w:val="0"/>
              <w:marTop w:val="0"/>
              <w:marBottom w:val="0"/>
              <w:divBdr>
                <w:top w:val="none" w:sz="0" w:space="0" w:color="auto"/>
                <w:left w:val="none" w:sz="0" w:space="0" w:color="auto"/>
                <w:bottom w:val="none" w:sz="0" w:space="0" w:color="auto"/>
                <w:right w:val="none" w:sz="0" w:space="0" w:color="auto"/>
              </w:divBdr>
            </w:div>
            <w:div w:id="1112162613">
              <w:marLeft w:val="0"/>
              <w:marRight w:val="0"/>
              <w:marTop w:val="0"/>
              <w:marBottom w:val="0"/>
              <w:divBdr>
                <w:top w:val="none" w:sz="0" w:space="0" w:color="auto"/>
                <w:left w:val="none" w:sz="0" w:space="0" w:color="auto"/>
                <w:bottom w:val="none" w:sz="0" w:space="0" w:color="auto"/>
                <w:right w:val="none" w:sz="0" w:space="0" w:color="auto"/>
              </w:divBdr>
            </w:div>
            <w:div w:id="625895525">
              <w:marLeft w:val="0"/>
              <w:marRight w:val="0"/>
              <w:marTop w:val="0"/>
              <w:marBottom w:val="0"/>
              <w:divBdr>
                <w:top w:val="none" w:sz="0" w:space="0" w:color="auto"/>
                <w:left w:val="none" w:sz="0" w:space="0" w:color="auto"/>
                <w:bottom w:val="none" w:sz="0" w:space="0" w:color="auto"/>
                <w:right w:val="none" w:sz="0" w:space="0" w:color="auto"/>
              </w:divBdr>
            </w:div>
            <w:div w:id="290718008">
              <w:marLeft w:val="0"/>
              <w:marRight w:val="0"/>
              <w:marTop w:val="0"/>
              <w:marBottom w:val="0"/>
              <w:divBdr>
                <w:top w:val="none" w:sz="0" w:space="0" w:color="auto"/>
                <w:left w:val="none" w:sz="0" w:space="0" w:color="auto"/>
                <w:bottom w:val="none" w:sz="0" w:space="0" w:color="auto"/>
                <w:right w:val="none" w:sz="0" w:space="0" w:color="auto"/>
              </w:divBdr>
            </w:div>
            <w:div w:id="1390304753">
              <w:marLeft w:val="0"/>
              <w:marRight w:val="0"/>
              <w:marTop w:val="0"/>
              <w:marBottom w:val="0"/>
              <w:divBdr>
                <w:top w:val="none" w:sz="0" w:space="0" w:color="auto"/>
                <w:left w:val="none" w:sz="0" w:space="0" w:color="auto"/>
                <w:bottom w:val="none" w:sz="0" w:space="0" w:color="auto"/>
                <w:right w:val="none" w:sz="0" w:space="0" w:color="auto"/>
              </w:divBdr>
            </w:div>
            <w:div w:id="487013769">
              <w:marLeft w:val="0"/>
              <w:marRight w:val="0"/>
              <w:marTop w:val="0"/>
              <w:marBottom w:val="0"/>
              <w:divBdr>
                <w:top w:val="none" w:sz="0" w:space="0" w:color="auto"/>
                <w:left w:val="none" w:sz="0" w:space="0" w:color="auto"/>
                <w:bottom w:val="none" w:sz="0" w:space="0" w:color="auto"/>
                <w:right w:val="none" w:sz="0" w:space="0" w:color="auto"/>
              </w:divBdr>
            </w:div>
            <w:div w:id="1395860059">
              <w:marLeft w:val="0"/>
              <w:marRight w:val="0"/>
              <w:marTop w:val="0"/>
              <w:marBottom w:val="0"/>
              <w:divBdr>
                <w:top w:val="none" w:sz="0" w:space="0" w:color="auto"/>
                <w:left w:val="none" w:sz="0" w:space="0" w:color="auto"/>
                <w:bottom w:val="none" w:sz="0" w:space="0" w:color="auto"/>
                <w:right w:val="none" w:sz="0" w:space="0" w:color="auto"/>
              </w:divBdr>
            </w:div>
            <w:div w:id="174925977">
              <w:marLeft w:val="0"/>
              <w:marRight w:val="0"/>
              <w:marTop w:val="0"/>
              <w:marBottom w:val="0"/>
              <w:divBdr>
                <w:top w:val="none" w:sz="0" w:space="0" w:color="auto"/>
                <w:left w:val="none" w:sz="0" w:space="0" w:color="auto"/>
                <w:bottom w:val="none" w:sz="0" w:space="0" w:color="auto"/>
                <w:right w:val="none" w:sz="0" w:space="0" w:color="auto"/>
              </w:divBdr>
            </w:div>
            <w:div w:id="61492120">
              <w:marLeft w:val="0"/>
              <w:marRight w:val="0"/>
              <w:marTop w:val="0"/>
              <w:marBottom w:val="0"/>
              <w:divBdr>
                <w:top w:val="none" w:sz="0" w:space="0" w:color="auto"/>
                <w:left w:val="none" w:sz="0" w:space="0" w:color="auto"/>
                <w:bottom w:val="none" w:sz="0" w:space="0" w:color="auto"/>
                <w:right w:val="none" w:sz="0" w:space="0" w:color="auto"/>
              </w:divBdr>
            </w:div>
            <w:div w:id="630403083">
              <w:marLeft w:val="0"/>
              <w:marRight w:val="0"/>
              <w:marTop w:val="0"/>
              <w:marBottom w:val="0"/>
              <w:divBdr>
                <w:top w:val="none" w:sz="0" w:space="0" w:color="auto"/>
                <w:left w:val="none" w:sz="0" w:space="0" w:color="auto"/>
                <w:bottom w:val="none" w:sz="0" w:space="0" w:color="auto"/>
                <w:right w:val="none" w:sz="0" w:space="0" w:color="auto"/>
              </w:divBdr>
            </w:div>
            <w:div w:id="238445590">
              <w:marLeft w:val="0"/>
              <w:marRight w:val="0"/>
              <w:marTop w:val="0"/>
              <w:marBottom w:val="0"/>
              <w:divBdr>
                <w:top w:val="none" w:sz="0" w:space="0" w:color="auto"/>
                <w:left w:val="none" w:sz="0" w:space="0" w:color="auto"/>
                <w:bottom w:val="none" w:sz="0" w:space="0" w:color="auto"/>
                <w:right w:val="none" w:sz="0" w:space="0" w:color="auto"/>
              </w:divBdr>
            </w:div>
            <w:div w:id="870144568">
              <w:marLeft w:val="0"/>
              <w:marRight w:val="0"/>
              <w:marTop w:val="0"/>
              <w:marBottom w:val="0"/>
              <w:divBdr>
                <w:top w:val="none" w:sz="0" w:space="0" w:color="auto"/>
                <w:left w:val="none" w:sz="0" w:space="0" w:color="auto"/>
                <w:bottom w:val="none" w:sz="0" w:space="0" w:color="auto"/>
                <w:right w:val="none" w:sz="0" w:space="0" w:color="auto"/>
              </w:divBdr>
            </w:div>
          </w:divsChild>
        </w:div>
        <w:div w:id="1463158759">
          <w:marLeft w:val="0"/>
          <w:marRight w:val="0"/>
          <w:marTop w:val="0"/>
          <w:marBottom w:val="0"/>
          <w:divBdr>
            <w:top w:val="none" w:sz="0" w:space="0" w:color="auto"/>
            <w:left w:val="none" w:sz="0" w:space="0" w:color="auto"/>
            <w:bottom w:val="none" w:sz="0" w:space="0" w:color="auto"/>
            <w:right w:val="none" w:sz="0" w:space="0" w:color="auto"/>
          </w:divBdr>
          <w:divsChild>
            <w:div w:id="838958645">
              <w:marLeft w:val="0"/>
              <w:marRight w:val="0"/>
              <w:marTop w:val="0"/>
              <w:marBottom w:val="0"/>
              <w:divBdr>
                <w:top w:val="none" w:sz="0" w:space="0" w:color="auto"/>
                <w:left w:val="none" w:sz="0" w:space="0" w:color="auto"/>
                <w:bottom w:val="none" w:sz="0" w:space="0" w:color="auto"/>
                <w:right w:val="none" w:sz="0" w:space="0" w:color="auto"/>
              </w:divBdr>
            </w:div>
            <w:div w:id="1943756138">
              <w:marLeft w:val="0"/>
              <w:marRight w:val="0"/>
              <w:marTop w:val="0"/>
              <w:marBottom w:val="0"/>
              <w:divBdr>
                <w:top w:val="none" w:sz="0" w:space="0" w:color="auto"/>
                <w:left w:val="none" w:sz="0" w:space="0" w:color="auto"/>
                <w:bottom w:val="none" w:sz="0" w:space="0" w:color="auto"/>
                <w:right w:val="none" w:sz="0" w:space="0" w:color="auto"/>
              </w:divBdr>
            </w:div>
            <w:div w:id="231240506">
              <w:marLeft w:val="0"/>
              <w:marRight w:val="0"/>
              <w:marTop w:val="0"/>
              <w:marBottom w:val="0"/>
              <w:divBdr>
                <w:top w:val="none" w:sz="0" w:space="0" w:color="auto"/>
                <w:left w:val="none" w:sz="0" w:space="0" w:color="auto"/>
                <w:bottom w:val="none" w:sz="0" w:space="0" w:color="auto"/>
                <w:right w:val="none" w:sz="0" w:space="0" w:color="auto"/>
              </w:divBdr>
            </w:div>
            <w:div w:id="636449780">
              <w:marLeft w:val="0"/>
              <w:marRight w:val="0"/>
              <w:marTop w:val="0"/>
              <w:marBottom w:val="0"/>
              <w:divBdr>
                <w:top w:val="none" w:sz="0" w:space="0" w:color="auto"/>
                <w:left w:val="none" w:sz="0" w:space="0" w:color="auto"/>
                <w:bottom w:val="none" w:sz="0" w:space="0" w:color="auto"/>
                <w:right w:val="none" w:sz="0" w:space="0" w:color="auto"/>
              </w:divBdr>
            </w:div>
            <w:div w:id="1733849399">
              <w:marLeft w:val="0"/>
              <w:marRight w:val="0"/>
              <w:marTop w:val="0"/>
              <w:marBottom w:val="0"/>
              <w:divBdr>
                <w:top w:val="none" w:sz="0" w:space="0" w:color="auto"/>
                <w:left w:val="none" w:sz="0" w:space="0" w:color="auto"/>
                <w:bottom w:val="none" w:sz="0" w:space="0" w:color="auto"/>
                <w:right w:val="none" w:sz="0" w:space="0" w:color="auto"/>
              </w:divBdr>
            </w:div>
            <w:div w:id="1992756870">
              <w:marLeft w:val="0"/>
              <w:marRight w:val="0"/>
              <w:marTop w:val="0"/>
              <w:marBottom w:val="0"/>
              <w:divBdr>
                <w:top w:val="none" w:sz="0" w:space="0" w:color="auto"/>
                <w:left w:val="none" w:sz="0" w:space="0" w:color="auto"/>
                <w:bottom w:val="none" w:sz="0" w:space="0" w:color="auto"/>
                <w:right w:val="none" w:sz="0" w:space="0" w:color="auto"/>
              </w:divBdr>
            </w:div>
            <w:div w:id="1390105782">
              <w:marLeft w:val="0"/>
              <w:marRight w:val="0"/>
              <w:marTop w:val="0"/>
              <w:marBottom w:val="0"/>
              <w:divBdr>
                <w:top w:val="none" w:sz="0" w:space="0" w:color="auto"/>
                <w:left w:val="none" w:sz="0" w:space="0" w:color="auto"/>
                <w:bottom w:val="none" w:sz="0" w:space="0" w:color="auto"/>
                <w:right w:val="none" w:sz="0" w:space="0" w:color="auto"/>
              </w:divBdr>
            </w:div>
            <w:div w:id="2109499753">
              <w:marLeft w:val="0"/>
              <w:marRight w:val="0"/>
              <w:marTop w:val="0"/>
              <w:marBottom w:val="0"/>
              <w:divBdr>
                <w:top w:val="none" w:sz="0" w:space="0" w:color="auto"/>
                <w:left w:val="none" w:sz="0" w:space="0" w:color="auto"/>
                <w:bottom w:val="none" w:sz="0" w:space="0" w:color="auto"/>
                <w:right w:val="none" w:sz="0" w:space="0" w:color="auto"/>
              </w:divBdr>
            </w:div>
            <w:div w:id="1005210570">
              <w:marLeft w:val="0"/>
              <w:marRight w:val="0"/>
              <w:marTop w:val="0"/>
              <w:marBottom w:val="0"/>
              <w:divBdr>
                <w:top w:val="none" w:sz="0" w:space="0" w:color="auto"/>
                <w:left w:val="none" w:sz="0" w:space="0" w:color="auto"/>
                <w:bottom w:val="none" w:sz="0" w:space="0" w:color="auto"/>
                <w:right w:val="none" w:sz="0" w:space="0" w:color="auto"/>
              </w:divBdr>
            </w:div>
            <w:div w:id="381950037">
              <w:marLeft w:val="0"/>
              <w:marRight w:val="0"/>
              <w:marTop w:val="0"/>
              <w:marBottom w:val="0"/>
              <w:divBdr>
                <w:top w:val="none" w:sz="0" w:space="0" w:color="auto"/>
                <w:left w:val="none" w:sz="0" w:space="0" w:color="auto"/>
                <w:bottom w:val="none" w:sz="0" w:space="0" w:color="auto"/>
                <w:right w:val="none" w:sz="0" w:space="0" w:color="auto"/>
              </w:divBdr>
            </w:div>
            <w:div w:id="2053072146">
              <w:marLeft w:val="0"/>
              <w:marRight w:val="0"/>
              <w:marTop w:val="0"/>
              <w:marBottom w:val="0"/>
              <w:divBdr>
                <w:top w:val="none" w:sz="0" w:space="0" w:color="auto"/>
                <w:left w:val="none" w:sz="0" w:space="0" w:color="auto"/>
                <w:bottom w:val="none" w:sz="0" w:space="0" w:color="auto"/>
                <w:right w:val="none" w:sz="0" w:space="0" w:color="auto"/>
              </w:divBdr>
            </w:div>
            <w:div w:id="719474048">
              <w:marLeft w:val="0"/>
              <w:marRight w:val="0"/>
              <w:marTop w:val="0"/>
              <w:marBottom w:val="0"/>
              <w:divBdr>
                <w:top w:val="none" w:sz="0" w:space="0" w:color="auto"/>
                <w:left w:val="none" w:sz="0" w:space="0" w:color="auto"/>
                <w:bottom w:val="none" w:sz="0" w:space="0" w:color="auto"/>
                <w:right w:val="none" w:sz="0" w:space="0" w:color="auto"/>
              </w:divBdr>
            </w:div>
            <w:div w:id="1065444887">
              <w:marLeft w:val="0"/>
              <w:marRight w:val="0"/>
              <w:marTop w:val="0"/>
              <w:marBottom w:val="0"/>
              <w:divBdr>
                <w:top w:val="none" w:sz="0" w:space="0" w:color="auto"/>
                <w:left w:val="none" w:sz="0" w:space="0" w:color="auto"/>
                <w:bottom w:val="none" w:sz="0" w:space="0" w:color="auto"/>
                <w:right w:val="none" w:sz="0" w:space="0" w:color="auto"/>
              </w:divBdr>
            </w:div>
            <w:div w:id="1837382331">
              <w:marLeft w:val="0"/>
              <w:marRight w:val="0"/>
              <w:marTop w:val="0"/>
              <w:marBottom w:val="0"/>
              <w:divBdr>
                <w:top w:val="none" w:sz="0" w:space="0" w:color="auto"/>
                <w:left w:val="none" w:sz="0" w:space="0" w:color="auto"/>
                <w:bottom w:val="none" w:sz="0" w:space="0" w:color="auto"/>
                <w:right w:val="none" w:sz="0" w:space="0" w:color="auto"/>
              </w:divBdr>
            </w:div>
            <w:div w:id="584656688">
              <w:marLeft w:val="0"/>
              <w:marRight w:val="0"/>
              <w:marTop w:val="0"/>
              <w:marBottom w:val="0"/>
              <w:divBdr>
                <w:top w:val="none" w:sz="0" w:space="0" w:color="auto"/>
                <w:left w:val="none" w:sz="0" w:space="0" w:color="auto"/>
                <w:bottom w:val="none" w:sz="0" w:space="0" w:color="auto"/>
                <w:right w:val="none" w:sz="0" w:space="0" w:color="auto"/>
              </w:divBdr>
            </w:div>
            <w:div w:id="1342585005">
              <w:marLeft w:val="0"/>
              <w:marRight w:val="0"/>
              <w:marTop w:val="0"/>
              <w:marBottom w:val="0"/>
              <w:divBdr>
                <w:top w:val="none" w:sz="0" w:space="0" w:color="auto"/>
                <w:left w:val="none" w:sz="0" w:space="0" w:color="auto"/>
                <w:bottom w:val="none" w:sz="0" w:space="0" w:color="auto"/>
                <w:right w:val="none" w:sz="0" w:space="0" w:color="auto"/>
              </w:divBdr>
            </w:div>
            <w:div w:id="1284728080">
              <w:marLeft w:val="0"/>
              <w:marRight w:val="0"/>
              <w:marTop w:val="0"/>
              <w:marBottom w:val="0"/>
              <w:divBdr>
                <w:top w:val="none" w:sz="0" w:space="0" w:color="auto"/>
                <w:left w:val="none" w:sz="0" w:space="0" w:color="auto"/>
                <w:bottom w:val="none" w:sz="0" w:space="0" w:color="auto"/>
                <w:right w:val="none" w:sz="0" w:space="0" w:color="auto"/>
              </w:divBdr>
            </w:div>
            <w:div w:id="1817919654">
              <w:marLeft w:val="0"/>
              <w:marRight w:val="0"/>
              <w:marTop w:val="0"/>
              <w:marBottom w:val="0"/>
              <w:divBdr>
                <w:top w:val="none" w:sz="0" w:space="0" w:color="auto"/>
                <w:left w:val="none" w:sz="0" w:space="0" w:color="auto"/>
                <w:bottom w:val="none" w:sz="0" w:space="0" w:color="auto"/>
                <w:right w:val="none" w:sz="0" w:space="0" w:color="auto"/>
              </w:divBdr>
            </w:div>
            <w:div w:id="1177497612">
              <w:marLeft w:val="0"/>
              <w:marRight w:val="0"/>
              <w:marTop w:val="0"/>
              <w:marBottom w:val="0"/>
              <w:divBdr>
                <w:top w:val="none" w:sz="0" w:space="0" w:color="auto"/>
                <w:left w:val="none" w:sz="0" w:space="0" w:color="auto"/>
                <w:bottom w:val="none" w:sz="0" w:space="0" w:color="auto"/>
                <w:right w:val="none" w:sz="0" w:space="0" w:color="auto"/>
              </w:divBdr>
            </w:div>
            <w:div w:id="432559809">
              <w:marLeft w:val="0"/>
              <w:marRight w:val="0"/>
              <w:marTop w:val="0"/>
              <w:marBottom w:val="0"/>
              <w:divBdr>
                <w:top w:val="none" w:sz="0" w:space="0" w:color="auto"/>
                <w:left w:val="none" w:sz="0" w:space="0" w:color="auto"/>
                <w:bottom w:val="none" w:sz="0" w:space="0" w:color="auto"/>
                <w:right w:val="none" w:sz="0" w:space="0" w:color="auto"/>
              </w:divBdr>
            </w:div>
          </w:divsChild>
        </w:div>
        <w:div w:id="1789006425">
          <w:marLeft w:val="0"/>
          <w:marRight w:val="0"/>
          <w:marTop w:val="0"/>
          <w:marBottom w:val="0"/>
          <w:divBdr>
            <w:top w:val="none" w:sz="0" w:space="0" w:color="auto"/>
            <w:left w:val="none" w:sz="0" w:space="0" w:color="auto"/>
            <w:bottom w:val="none" w:sz="0" w:space="0" w:color="auto"/>
            <w:right w:val="none" w:sz="0" w:space="0" w:color="auto"/>
          </w:divBdr>
          <w:divsChild>
            <w:div w:id="670185819">
              <w:marLeft w:val="0"/>
              <w:marRight w:val="0"/>
              <w:marTop w:val="0"/>
              <w:marBottom w:val="0"/>
              <w:divBdr>
                <w:top w:val="none" w:sz="0" w:space="0" w:color="auto"/>
                <w:left w:val="none" w:sz="0" w:space="0" w:color="auto"/>
                <w:bottom w:val="none" w:sz="0" w:space="0" w:color="auto"/>
                <w:right w:val="none" w:sz="0" w:space="0" w:color="auto"/>
              </w:divBdr>
            </w:div>
            <w:div w:id="1774285258">
              <w:marLeft w:val="0"/>
              <w:marRight w:val="0"/>
              <w:marTop w:val="0"/>
              <w:marBottom w:val="0"/>
              <w:divBdr>
                <w:top w:val="none" w:sz="0" w:space="0" w:color="auto"/>
                <w:left w:val="none" w:sz="0" w:space="0" w:color="auto"/>
                <w:bottom w:val="none" w:sz="0" w:space="0" w:color="auto"/>
                <w:right w:val="none" w:sz="0" w:space="0" w:color="auto"/>
              </w:divBdr>
            </w:div>
            <w:div w:id="79185245">
              <w:marLeft w:val="0"/>
              <w:marRight w:val="0"/>
              <w:marTop w:val="0"/>
              <w:marBottom w:val="0"/>
              <w:divBdr>
                <w:top w:val="none" w:sz="0" w:space="0" w:color="auto"/>
                <w:left w:val="none" w:sz="0" w:space="0" w:color="auto"/>
                <w:bottom w:val="none" w:sz="0" w:space="0" w:color="auto"/>
                <w:right w:val="none" w:sz="0" w:space="0" w:color="auto"/>
              </w:divBdr>
            </w:div>
            <w:div w:id="778837156">
              <w:marLeft w:val="0"/>
              <w:marRight w:val="0"/>
              <w:marTop w:val="0"/>
              <w:marBottom w:val="0"/>
              <w:divBdr>
                <w:top w:val="none" w:sz="0" w:space="0" w:color="auto"/>
                <w:left w:val="none" w:sz="0" w:space="0" w:color="auto"/>
                <w:bottom w:val="none" w:sz="0" w:space="0" w:color="auto"/>
                <w:right w:val="none" w:sz="0" w:space="0" w:color="auto"/>
              </w:divBdr>
            </w:div>
            <w:div w:id="1312248415">
              <w:marLeft w:val="0"/>
              <w:marRight w:val="0"/>
              <w:marTop w:val="0"/>
              <w:marBottom w:val="0"/>
              <w:divBdr>
                <w:top w:val="none" w:sz="0" w:space="0" w:color="auto"/>
                <w:left w:val="none" w:sz="0" w:space="0" w:color="auto"/>
                <w:bottom w:val="none" w:sz="0" w:space="0" w:color="auto"/>
                <w:right w:val="none" w:sz="0" w:space="0" w:color="auto"/>
              </w:divBdr>
            </w:div>
            <w:div w:id="956256061">
              <w:marLeft w:val="0"/>
              <w:marRight w:val="0"/>
              <w:marTop w:val="0"/>
              <w:marBottom w:val="0"/>
              <w:divBdr>
                <w:top w:val="none" w:sz="0" w:space="0" w:color="auto"/>
                <w:left w:val="none" w:sz="0" w:space="0" w:color="auto"/>
                <w:bottom w:val="none" w:sz="0" w:space="0" w:color="auto"/>
                <w:right w:val="none" w:sz="0" w:space="0" w:color="auto"/>
              </w:divBdr>
            </w:div>
          </w:divsChild>
        </w:div>
        <w:div w:id="1889760678">
          <w:marLeft w:val="0"/>
          <w:marRight w:val="0"/>
          <w:marTop w:val="0"/>
          <w:marBottom w:val="0"/>
          <w:divBdr>
            <w:top w:val="none" w:sz="0" w:space="0" w:color="auto"/>
            <w:left w:val="none" w:sz="0" w:space="0" w:color="auto"/>
            <w:bottom w:val="none" w:sz="0" w:space="0" w:color="auto"/>
            <w:right w:val="none" w:sz="0" w:space="0" w:color="auto"/>
          </w:divBdr>
          <w:divsChild>
            <w:div w:id="1212308356">
              <w:marLeft w:val="-75"/>
              <w:marRight w:val="0"/>
              <w:marTop w:val="30"/>
              <w:marBottom w:val="30"/>
              <w:divBdr>
                <w:top w:val="none" w:sz="0" w:space="0" w:color="auto"/>
                <w:left w:val="none" w:sz="0" w:space="0" w:color="auto"/>
                <w:bottom w:val="none" w:sz="0" w:space="0" w:color="auto"/>
                <w:right w:val="none" w:sz="0" w:space="0" w:color="auto"/>
              </w:divBdr>
              <w:divsChild>
                <w:div w:id="1512179707">
                  <w:marLeft w:val="0"/>
                  <w:marRight w:val="0"/>
                  <w:marTop w:val="0"/>
                  <w:marBottom w:val="0"/>
                  <w:divBdr>
                    <w:top w:val="none" w:sz="0" w:space="0" w:color="auto"/>
                    <w:left w:val="none" w:sz="0" w:space="0" w:color="auto"/>
                    <w:bottom w:val="none" w:sz="0" w:space="0" w:color="auto"/>
                    <w:right w:val="none" w:sz="0" w:space="0" w:color="auto"/>
                  </w:divBdr>
                  <w:divsChild>
                    <w:div w:id="1959994279">
                      <w:marLeft w:val="0"/>
                      <w:marRight w:val="0"/>
                      <w:marTop w:val="0"/>
                      <w:marBottom w:val="0"/>
                      <w:divBdr>
                        <w:top w:val="none" w:sz="0" w:space="0" w:color="auto"/>
                        <w:left w:val="none" w:sz="0" w:space="0" w:color="auto"/>
                        <w:bottom w:val="none" w:sz="0" w:space="0" w:color="auto"/>
                        <w:right w:val="none" w:sz="0" w:space="0" w:color="auto"/>
                      </w:divBdr>
                    </w:div>
                  </w:divsChild>
                </w:div>
                <w:div w:id="1719278103">
                  <w:marLeft w:val="0"/>
                  <w:marRight w:val="0"/>
                  <w:marTop w:val="0"/>
                  <w:marBottom w:val="0"/>
                  <w:divBdr>
                    <w:top w:val="none" w:sz="0" w:space="0" w:color="auto"/>
                    <w:left w:val="none" w:sz="0" w:space="0" w:color="auto"/>
                    <w:bottom w:val="none" w:sz="0" w:space="0" w:color="auto"/>
                    <w:right w:val="none" w:sz="0" w:space="0" w:color="auto"/>
                  </w:divBdr>
                  <w:divsChild>
                    <w:div w:id="804200273">
                      <w:marLeft w:val="0"/>
                      <w:marRight w:val="0"/>
                      <w:marTop w:val="0"/>
                      <w:marBottom w:val="0"/>
                      <w:divBdr>
                        <w:top w:val="none" w:sz="0" w:space="0" w:color="auto"/>
                        <w:left w:val="none" w:sz="0" w:space="0" w:color="auto"/>
                        <w:bottom w:val="none" w:sz="0" w:space="0" w:color="auto"/>
                        <w:right w:val="none" w:sz="0" w:space="0" w:color="auto"/>
                      </w:divBdr>
                    </w:div>
                  </w:divsChild>
                </w:div>
                <w:div w:id="866062226">
                  <w:marLeft w:val="0"/>
                  <w:marRight w:val="0"/>
                  <w:marTop w:val="0"/>
                  <w:marBottom w:val="0"/>
                  <w:divBdr>
                    <w:top w:val="none" w:sz="0" w:space="0" w:color="auto"/>
                    <w:left w:val="none" w:sz="0" w:space="0" w:color="auto"/>
                    <w:bottom w:val="none" w:sz="0" w:space="0" w:color="auto"/>
                    <w:right w:val="none" w:sz="0" w:space="0" w:color="auto"/>
                  </w:divBdr>
                  <w:divsChild>
                    <w:div w:id="1886863930">
                      <w:marLeft w:val="0"/>
                      <w:marRight w:val="0"/>
                      <w:marTop w:val="0"/>
                      <w:marBottom w:val="0"/>
                      <w:divBdr>
                        <w:top w:val="none" w:sz="0" w:space="0" w:color="auto"/>
                        <w:left w:val="none" w:sz="0" w:space="0" w:color="auto"/>
                        <w:bottom w:val="none" w:sz="0" w:space="0" w:color="auto"/>
                        <w:right w:val="none" w:sz="0" w:space="0" w:color="auto"/>
                      </w:divBdr>
                    </w:div>
                  </w:divsChild>
                </w:div>
                <w:div w:id="1619794578">
                  <w:marLeft w:val="0"/>
                  <w:marRight w:val="0"/>
                  <w:marTop w:val="0"/>
                  <w:marBottom w:val="0"/>
                  <w:divBdr>
                    <w:top w:val="none" w:sz="0" w:space="0" w:color="auto"/>
                    <w:left w:val="none" w:sz="0" w:space="0" w:color="auto"/>
                    <w:bottom w:val="none" w:sz="0" w:space="0" w:color="auto"/>
                    <w:right w:val="none" w:sz="0" w:space="0" w:color="auto"/>
                  </w:divBdr>
                  <w:divsChild>
                    <w:div w:id="1714308210">
                      <w:marLeft w:val="0"/>
                      <w:marRight w:val="0"/>
                      <w:marTop w:val="0"/>
                      <w:marBottom w:val="0"/>
                      <w:divBdr>
                        <w:top w:val="none" w:sz="0" w:space="0" w:color="auto"/>
                        <w:left w:val="none" w:sz="0" w:space="0" w:color="auto"/>
                        <w:bottom w:val="none" w:sz="0" w:space="0" w:color="auto"/>
                        <w:right w:val="none" w:sz="0" w:space="0" w:color="auto"/>
                      </w:divBdr>
                    </w:div>
                  </w:divsChild>
                </w:div>
                <w:div w:id="1572429311">
                  <w:marLeft w:val="0"/>
                  <w:marRight w:val="0"/>
                  <w:marTop w:val="0"/>
                  <w:marBottom w:val="0"/>
                  <w:divBdr>
                    <w:top w:val="none" w:sz="0" w:space="0" w:color="auto"/>
                    <w:left w:val="none" w:sz="0" w:space="0" w:color="auto"/>
                    <w:bottom w:val="none" w:sz="0" w:space="0" w:color="auto"/>
                    <w:right w:val="none" w:sz="0" w:space="0" w:color="auto"/>
                  </w:divBdr>
                  <w:divsChild>
                    <w:div w:id="1613241358">
                      <w:marLeft w:val="0"/>
                      <w:marRight w:val="0"/>
                      <w:marTop w:val="0"/>
                      <w:marBottom w:val="0"/>
                      <w:divBdr>
                        <w:top w:val="none" w:sz="0" w:space="0" w:color="auto"/>
                        <w:left w:val="none" w:sz="0" w:space="0" w:color="auto"/>
                        <w:bottom w:val="none" w:sz="0" w:space="0" w:color="auto"/>
                        <w:right w:val="none" w:sz="0" w:space="0" w:color="auto"/>
                      </w:divBdr>
                    </w:div>
                  </w:divsChild>
                </w:div>
                <w:div w:id="244922183">
                  <w:marLeft w:val="0"/>
                  <w:marRight w:val="0"/>
                  <w:marTop w:val="0"/>
                  <w:marBottom w:val="0"/>
                  <w:divBdr>
                    <w:top w:val="none" w:sz="0" w:space="0" w:color="auto"/>
                    <w:left w:val="none" w:sz="0" w:space="0" w:color="auto"/>
                    <w:bottom w:val="none" w:sz="0" w:space="0" w:color="auto"/>
                    <w:right w:val="none" w:sz="0" w:space="0" w:color="auto"/>
                  </w:divBdr>
                  <w:divsChild>
                    <w:div w:id="682823791">
                      <w:marLeft w:val="0"/>
                      <w:marRight w:val="0"/>
                      <w:marTop w:val="0"/>
                      <w:marBottom w:val="0"/>
                      <w:divBdr>
                        <w:top w:val="none" w:sz="0" w:space="0" w:color="auto"/>
                        <w:left w:val="none" w:sz="0" w:space="0" w:color="auto"/>
                        <w:bottom w:val="none" w:sz="0" w:space="0" w:color="auto"/>
                        <w:right w:val="none" w:sz="0" w:space="0" w:color="auto"/>
                      </w:divBdr>
                    </w:div>
                  </w:divsChild>
                </w:div>
                <w:div w:id="1951354257">
                  <w:marLeft w:val="0"/>
                  <w:marRight w:val="0"/>
                  <w:marTop w:val="0"/>
                  <w:marBottom w:val="0"/>
                  <w:divBdr>
                    <w:top w:val="none" w:sz="0" w:space="0" w:color="auto"/>
                    <w:left w:val="none" w:sz="0" w:space="0" w:color="auto"/>
                    <w:bottom w:val="none" w:sz="0" w:space="0" w:color="auto"/>
                    <w:right w:val="none" w:sz="0" w:space="0" w:color="auto"/>
                  </w:divBdr>
                  <w:divsChild>
                    <w:div w:id="820850474">
                      <w:marLeft w:val="0"/>
                      <w:marRight w:val="0"/>
                      <w:marTop w:val="0"/>
                      <w:marBottom w:val="0"/>
                      <w:divBdr>
                        <w:top w:val="none" w:sz="0" w:space="0" w:color="auto"/>
                        <w:left w:val="none" w:sz="0" w:space="0" w:color="auto"/>
                        <w:bottom w:val="none" w:sz="0" w:space="0" w:color="auto"/>
                        <w:right w:val="none" w:sz="0" w:space="0" w:color="auto"/>
                      </w:divBdr>
                    </w:div>
                  </w:divsChild>
                </w:div>
                <w:div w:id="1838881638">
                  <w:marLeft w:val="0"/>
                  <w:marRight w:val="0"/>
                  <w:marTop w:val="0"/>
                  <w:marBottom w:val="0"/>
                  <w:divBdr>
                    <w:top w:val="none" w:sz="0" w:space="0" w:color="auto"/>
                    <w:left w:val="none" w:sz="0" w:space="0" w:color="auto"/>
                    <w:bottom w:val="none" w:sz="0" w:space="0" w:color="auto"/>
                    <w:right w:val="none" w:sz="0" w:space="0" w:color="auto"/>
                  </w:divBdr>
                  <w:divsChild>
                    <w:div w:id="1562516671">
                      <w:marLeft w:val="0"/>
                      <w:marRight w:val="0"/>
                      <w:marTop w:val="0"/>
                      <w:marBottom w:val="0"/>
                      <w:divBdr>
                        <w:top w:val="none" w:sz="0" w:space="0" w:color="auto"/>
                        <w:left w:val="none" w:sz="0" w:space="0" w:color="auto"/>
                        <w:bottom w:val="none" w:sz="0" w:space="0" w:color="auto"/>
                        <w:right w:val="none" w:sz="0" w:space="0" w:color="auto"/>
                      </w:divBdr>
                    </w:div>
                  </w:divsChild>
                </w:div>
                <w:div w:id="1701396710">
                  <w:marLeft w:val="0"/>
                  <w:marRight w:val="0"/>
                  <w:marTop w:val="0"/>
                  <w:marBottom w:val="0"/>
                  <w:divBdr>
                    <w:top w:val="none" w:sz="0" w:space="0" w:color="auto"/>
                    <w:left w:val="none" w:sz="0" w:space="0" w:color="auto"/>
                    <w:bottom w:val="none" w:sz="0" w:space="0" w:color="auto"/>
                    <w:right w:val="none" w:sz="0" w:space="0" w:color="auto"/>
                  </w:divBdr>
                  <w:divsChild>
                    <w:div w:id="622611774">
                      <w:marLeft w:val="0"/>
                      <w:marRight w:val="0"/>
                      <w:marTop w:val="0"/>
                      <w:marBottom w:val="0"/>
                      <w:divBdr>
                        <w:top w:val="none" w:sz="0" w:space="0" w:color="auto"/>
                        <w:left w:val="none" w:sz="0" w:space="0" w:color="auto"/>
                        <w:bottom w:val="none" w:sz="0" w:space="0" w:color="auto"/>
                        <w:right w:val="none" w:sz="0" w:space="0" w:color="auto"/>
                      </w:divBdr>
                    </w:div>
                  </w:divsChild>
                </w:div>
                <w:div w:id="914900281">
                  <w:marLeft w:val="0"/>
                  <w:marRight w:val="0"/>
                  <w:marTop w:val="0"/>
                  <w:marBottom w:val="0"/>
                  <w:divBdr>
                    <w:top w:val="none" w:sz="0" w:space="0" w:color="auto"/>
                    <w:left w:val="none" w:sz="0" w:space="0" w:color="auto"/>
                    <w:bottom w:val="none" w:sz="0" w:space="0" w:color="auto"/>
                    <w:right w:val="none" w:sz="0" w:space="0" w:color="auto"/>
                  </w:divBdr>
                  <w:divsChild>
                    <w:div w:id="1591768187">
                      <w:marLeft w:val="0"/>
                      <w:marRight w:val="0"/>
                      <w:marTop w:val="0"/>
                      <w:marBottom w:val="0"/>
                      <w:divBdr>
                        <w:top w:val="none" w:sz="0" w:space="0" w:color="auto"/>
                        <w:left w:val="none" w:sz="0" w:space="0" w:color="auto"/>
                        <w:bottom w:val="none" w:sz="0" w:space="0" w:color="auto"/>
                        <w:right w:val="none" w:sz="0" w:space="0" w:color="auto"/>
                      </w:divBdr>
                    </w:div>
                  </w:divsChild>
                </w:div>
                <w:div w:id="1975650">
                  <w:marLeft w:val="0"/>
                  <w:marRight w:val="0"/>
                  <w:marTop w:val="0"/>
                  <w:marBottom w:val="0"/>
                  <w:divBdr>
                    <w:top w:val="none" w:sz="0" w:space="0" w:color="auto"/>
                    <w:left w:val="none" w:sz="0" w:space="0" w:color="auto"/>
                    <w:bottom w:val="none" w:sz="0" w:space="0" w:color="auto"/>
                    <w:right w:val="none" w:sz="0" w:space="0" w:color="auto"/>
                  </w:divBdr>
                  <w:divsChild>
                    <w:div w:id="917135283">
                      <w:marLeft w:val="0"/>
                      <w:marRight w:val="0"/>
                      <w:marTop w:val="0"/>
                      <w:marBottom w:val="0"/>
                      <w:divBdr>
                        <w:top w:val="none" w:sz="0" w:space="0" w:color="auto"/>
                        <w:left w:val="none" w:sz="0" w:space="0" w:color="auto"/>
                        <w:bottom w:val="none" w:sz="0" w:space="0" w:color="auto"/>
                        <w:right w:val="none" w:sz="0" w:space="0" w:color="auto"/>
                      </w:divBdr>
                    </w:div>
                  </w:divsChild>
                </w:div>
                <w:div w:id="2120761195">
                  <w:marLeft w:val="0"/>
                  <w:marRight w:val="0"/>
                  <w:marTop w:val="0"/>
                  <w:marBottom w:val="0"/>
                  <w:divBdr>
                    <w:top w:val="none" w:sz="0" w:space="0" w:color="auto"/>
                    <w:left w:val="none" w:sz="0" w:space="0" w:color="auto"/>
                    <w:bottom w:val="none" w:sz="0" w:space="0" w:color="auto"/>
                    <w:right w:val="none" w:sz="0" w:space="0" w:color="auto"/>
                  </w:divBdr>
                  <w:divsChild>
                    <w:div w:id="1091850112">
                      <w:marLeft w:val="0"/>
                      <w:marRight w:val="0"/>
                      <w:marTop w:val="0"/>
                      <w:marBottom w:val="0"/>
                      <w:divBdr>
                        <w:top w:val="none" w:sz="0" w:space="0" w:color="auto"/>
                        <w:left w:val="none" w:sz="0" w:space="0" w:color="auto"/>
                        <w:bottom w:val="none" w:sz="0" w:space="0" w:color="auto"/>
                        <w:right w:val="none" w:sz="0" w:space="0" w:color="auto"/>
                      </w:divBdr>
                    </w:div>
                  </w:divsChild>
                </w:div>
                <w:div w:id="463885069">
                  <w:marLeft w:val="0"/>
                  <w:marRight w:val="0"/>
                  <w:marTop w:val="0"/>
                  <w:marBottom w:val="0"/>
                  <w:divBdr>
                    <w:top w:val="none" w:sz="0" w:space="0" w:color="auto"/>
                    <w:left w:val="none" w:sz="0" w:space="0" w:color="auto"/>
                    <w:bottom w:val="none" w:sz="0" w:space="0" w:color="auto"/>
                    <w:right w:val="none" w:sz="0" w:space="0" w:color="auto"/>
                  </w:divBdr>
                  <w:divsChild>
                    <w:div w:id="196164439">
                      <w:marLeft w:val="0"/>
                      <w:marRight w:val="0"/>
                      <w:marTop w:val="0"/>
                      <w:marBottom w:val="0"/>
                      <w:divBdr>
                        <w:top w:val="none" w:sz="0" w:space="0" w:color="auto"/>
                        <w:left w:val="none" w:sz="0" w:space="0" w:color="auto"/>
                        <w:bottom w:val="none" w:sz="0" w:space="0" w:color="auto"/>
                        <w:right w:val="none" w:sz="0" w:space="0" w:color="auto"/>
                      </w:divBdr>
                    </w:div>
                  </w:divsChild>
                </w:div>
                <w:div w:id="2010325879">
                  <w:marLeft w:val="0"/>
                  <w:marRight w:val="0"/>
                  <w:marTop w:val="0"/>
                  <w:marBottom w:val="0"/>
                  <w:divBdr>
                    <w:top w:val="none" w:sz="0" w:space="0" w:color="auto"/>
                    <w:left w:val="none" w:sz="0" w:space="0" w:color="auto"/>
                    <w:bottom w:val="none" w:sz="0" w:space="0" w:color="auto"/>
                    <w:right w:val="none" w:sz="0" w:space="0" w:color="auto"/>
                  </w:divBdr>
                  <w:divsChild>
                    <w:div w:id="779371701">
                      <w:marLeft w:val="0"/>
                      <w:marRight w:val="0"/>
                      <w:marTop w:val="0"/>
                      <w:marBottom w:val="0"/>
                      <w:divBdr>
                        <w:top w:val="none" w:sz="0" w:space="0" w:color="auto"/>
                        <w:left w:val="none" w:sz="0" w:space="0" w:color="auto"/>
                        <w:bottom w:val="none" w:sz="0" w:space="0" w:color="auto"/>
                        <w:right w:val="none" w:sz="0" w:space="0" w:color="auto"/>
                      </w:divBdr>
                    </w:div>
                  </w:divsChild>
                </w:div>
                <w:div w:id="1056471590">
                  <w:marLeft w:val="0"/>
                  <w:marRight w:val="0"/>
                  <w:marTop w:val="0"/>
                  <w:marBottom w:val="0"/>
                  <w:divBdr>
                    <w:top w:val="none" w:sz="0" w:space="0" w:color="auto"/>
                    <w:left w:val="none" w:sz="0" w:space="0" w:color="auto"/>
                    <w:bottom w:val="none" w:sz="0" w:space="0" w:color="auto"/>
                    <w:right w:val="none" w:sz="0" w:space="0" w:color="auto"/>
                  </w:divBdr>
                  <w:divsChild>
                    <w:div w:id="456872057">
                      <w:marLeft w:val="0"/>
                      <w:marRight w:val="0"/>
                      <w:marTop w:val="0"/>
                      <w:marBottom w:val="0"/>
                      <w:divBdr>
                        <w:top w:val="none" w:sz="0" w:space="0" w:color="auto"/>
                        <w:left w:val="none" w:sz="0" w:space="0" w:color="auto"/>
                        <w:bottom w:val="none" w:sz="0" w:space="0" w:color="auto"/>
                        <w:right w:val="none" w:sz="0" w:space="0" w:color="auto"/>
                      </w:divBdr>
                    </w:div>
                  </w:divsChild>
                </w:div>
                <w:div w:id="580214483">
                  <w:marLeft w:val="0"/>
                  <w:marRight w:val="0"/>
                  <w:marTop w:val="0"/>
                  <w:marBottom w:val="0"/>
                  <w:divBdr>
                    <w:top w:val="none" w:sz="0" w:space="0" w:color="auto"/>
                    <w:left w:val="none" w:sz="0" w:space="0" w:color="auto"/>
                    <w:bottom w:val="none" w:sz="0" w:space="0" w:color="auto"/>
                    <w:right w:val="none" w:sz="0" w:space="0" w:color="auto"/>
                  </w:divBdr>
                  <w:divsChild>
                    <w:div w:id="823475775">
                      <w:marLeft w:val="0"/>
                      <w:marRight w:val="0"/>
                      <w:marTop w:val="0"/>
                      <w:marBottom w:val="0"/>
                      <w:divBdr>
                        <w:top w:val="none" w:sz="0" w:space="0" w:color="auto"/>
                        <w:left w:val="none" w:sz="0" w:space="0" w:color="auto"/>
                        <w:bottom w:val="none" w:sz="0" w:space="0" w:color="auto"/>
                        <w:right w:val="none" w:sz="0" w:space="0" w:color="auto"/>
                      </w:divBdr>
                    </w:div>
                  </w:divsChild>
                </w:div>
                <w:div w:id="620917267">
                  <w:marLeft w:val="0"/>
                  <w:marRight w:val="0"/>
                  <w:marTop w:val="0"/>
                  <w:marBottom w:val="0"/>
                  <w:divBdr>
                    <w:top w:val="none" w:sz="0" w:space="0" w:color="auto"/>
                    <w:left w:val="none" w:sz="0" w:space="0" w:color="auto"/>
                    <w:bottom w:val="none" w:sz="0" w:space="0" w:color="auto"/>
                    <w:right w:val="none" w:sz="0" w:space="0" w:color="auto"/>
                  </w:divBdr>
                  <w:divsChild>
                    <w:div w:id="1475636212">
                      <w:marLeft w:val="0"/>
                      <w:marRight w:val="0"/>
                      <w:marTop w:val="0"/>
                      <w:marBottom w:val="0"/>
                      <w:divBdr>
                        <w:top w:val="none" w:sz="0" w:space="0" w:color="auto"/>
                        <w:left w:val="none" w:sz="0" w:space="0" w:color="auto"/>
                        <w:bottom w:val="none" w:sz="0" w:space="0" w:color="auto"/>
                        <w:right w:val="none" w:sz="0" w:space="0" w:color="auto"/>
                      </w:divBdr>
                    </w:div>
                  </w:divsChild>
                </w:div>
                <w:div w:id="821390579">
                  <w:marLeft w:val="0"/>
                  <w:marRight w:val="0"/>
                  <w:marTop w:val="0"/>
                  <w:marBottom w:val="0"/>
                  <w:divBdr>
                    <w:top w:val="none" w:sz="0" w:space="0" w:color="auto"/>
                    <w:left w:val="none" w:sz="0" w:space="0" w:color="auto"/>
                    <w:bottom w:val="none" w:sz="0" w:space="0" w:color="auto"/>
                    <w:right w:val="none" w:sz="0" w:space="0" w:color="auto"/>
                  </w:divBdr>
                  <w:divsChild>
                    <w:div w:id="1942950100">
                      <w:marLeft w:val="0"/>
                      <w:marRight w:val="0"/>
                      <w:marTop w:val="0"/>
                      <w:marBottom w:val="0"/>
                      <w:divBdr>
                        <w:top w:val="none" w:sz="0" w:space="0" w:color="auto"/>
                        <w:left w:val="none" w:sz="0" w:space="0" w:color="auto"/>
                        <w:bottom w:val="none" w:sz="0" w:space="0" w:color="auto"/>
                        <w:right w:val="none" w:sz="0" w:space="0" w:color="auto"/>
                      </w:divBdr>
                    </w:div>
                    <w:div w:id="435755014">
                      <w:marLeft w:val="0"/>
                      <w:marRight w:val="0"/>
                      <w:marTop w:val="0"/>
                      <w:marBottom w:val="0"/>
                      <w:divBdr>
                        <w:top w:val="none" w:sz="0" w:space="0" w:color="auto"/>
                        <w:left w:val="none" w:sz="0" w:space="0" w:color="auto"/>
                        <w:bottom w:val="none" w:sz="0" w:space="0" w:color="auto"/>
                        <w:right w:val="none" w:sz="0" w:space="0" w:color="auto"/>
                      </w:divBdr>
                    </w:div>
                  </w:divsChild>
                </w:div>
                <w:div w:id="2017490691">
                  <w:marLeft w:val="0"/>
                  <w:marRight w:val="0"/>
                  <w:marTop w:val="0"/>
                  <w:marBottom w:val="0"/>
                  <w:divBdr>
                    <w:top w:val="none" w:sz="0" w:space="0" w:color="auto"/>
                    <w:left w:val="none" w:sz="0" w:space="0" w:color="auto"/>
                    <w:bottom w:val="none" w:sz="0" w:space="0" w:color="auto"/>
                    <w:right w:val="none" w:sz="0" w:space="0" w:color="auto"/>
                  </w:divBdr>
                  <w:divsChild>
                    <w:div w:id="1154638151">
                      <w:marLeft w:val="0"/>
                      <w:marRight w:val="0"/>
                      <w:marTop w:val="0"/>
                      <w:marBottom w:val="0"/>
                      <w:divBdr>
                        <w:top w:val="none" w:sz="0" w:space="0" w:color="auto"/>
                        <w:left w:val="none" w:sz="0" w:space="0" w:color="auto"/>
                        <w:bottom w:val="none" w:sz="0" w:space="0" w:color="auto"/>
                        <w:right w:val="none" w:sz="0" w:space="0" w:color="auto"/>
                      </w:divBdr>
                    </w:div>
                  </w:divsChild>
                </w:div>
                <w:div w:id="1306084454">
                  <w:marLeft w:val="0"/>
                  <w:marRight w:val="0"/>
                  <w:marTop w:val="0"/>
                  <w:marBottom w:val="0"/>
                  <w:divBdr>
                    <w:top w:val="none" w:sz="0" w:space="0" w:color="auto"/>
                    <w:left w:val="none" w:sz="0" w:space="0" w:color="auto"/>
                    <w:bottom w:val="none" w:sz="0" w:space="0" w:color="auto"/>
                    <w:right w:val="none" w:sz="0" w:space="0" w:color="auto"/>
                  </w:divBdr>
                  <w:divsChild>
                    <w:div w:id="1318418933">
                      <w:marLeft w:val="0"/>
                      <w:marRight w:val="0"/>
                      <w:marTop w:val="0"/>
                      <w:marBottom w:val="0"/>
                      <w:divBdr>
                        <w:top w:val="none" w:sz="0" w:space="0" w:color="auto"/>
                        <w:left w:val="none" w:sz="0" w:space="0" w:color="auto"/>
                        <w:bottom w:val="none" w:sz="0" w:space="0" w:color="auto"/>
                        <w:right w:val="none" w:sz="0" w:space="0" w:color="auto"/>
                      </w:divBdr>
                    </w:div>
                  </w:divsChild>
                </w:div>
                <w:div w:id="58093896">
                  <w:marLeft w:val="0"/>
                  <w:marRight w:val="0"/>
                  <w:marTop w:val="0"/>
                  <w:marBottom w:val="0"/>
                  <w:divBdr>
                    <w:top w:val="none" w:sz="0" w:space="0" w:color="auto"/>
                    <w:left w:val="none" w:sz="0" w:space="0" w:color="auto"/>
                    <w:bottom w:val="none" w:sz="0" w:space="0" w:color="auto"/>
                    <w:right w:val="none" w:sz="0" w:space="0" w:color="auto"/>
                  </w:divBdr>
                  <w:divsChild>
                    <w:div w:id="741754488">
                      <w:marLeft w:val="0"/>
                      <w:marRight w:val="0"/>
                      <w:marTop w:val="0"/>
                      <w:marBottom w:val="0"/>
                      <w:divBdr>
                        <w:top w:val="none" w:sz="0" w:space="0" w:color="auto"/>
                        <w:left w:val="none" w:sz="0" w:space="0" w:color="auto"/>
                        <w:bottom w:val="none" w:sz="0" w:space="0" w:color="auto"/>
                        <w:right w:val="none" w:sz="0" w:space="0" w:color="auto"/>
                      </w:divBdr>
                    </w:div>
                  </w:divsChild>
                </w:div>
                <w:div w:id="1509365843">
                  <w:marLeft w:val="0"/>
                  <w:marRight w:val="0"/>
                  <w:marTop w:val="0"/>
                  <w:marBottom w:val="0"/>
                  <w:divBdr>
                    <w:top w:val="none" w:sz="0" w:space="0" w:color="auto"/>
                    <w:left w:val="none" w:sz="0" w:space="0" w:color="auto"/>
                    <w:bottom w:val="none" w:sz="0" w:space="0" w:color="auto"/>
                    <w:right w:val="none" w:sz="0" w:space="0" w:color="auto"/>
                  </w:divBdr>
                  <w:divsChild>
                    <w:div w:id="237247574">
                      <w:marLeft w:val="0"/>
                      <w:marRight w:val="0"/>
                      <w:marTop w:val="0"/>
                      <w:marBottom w:val="0"/>
                      <w:divBdr>
                        <w:top w:val="none" w:sz="0" w:space="0" w:color="auto"/>
                        <w:left w:val="none" w:sz="0" w:space="0" w:color="auto"/>
                        <w:bottom w:val="none" w:sz="0" w:space="0" w:color="auto"/>
                        <w:right w:val="none" w:sz="0" w:space="0" w:color="auto"/>
                      </w:divBdr>
                    </w:div>
                    <w:div w:id="302005258">
                      <w:marLeft w:val="0"/>
                      <w:marRight w:val="0"/>
                      <w:marTop w:val="0"/>
                      <w:marBottom w:val="0"/>
                      <w:divBdr>
                        <w:top w:val="none" w:sz="0" w:space="0" w:color="auto"/>
                        <w:left w:val="none" w:sz="0" w:space="0" w:color="auto"/>
                        <w:bottom w:val="none" w:sz="0" w:space="0" w:color="auto"/>
                        <w:right w:val="none" w:sz="0" w:space="0" w:color="auto"/>
                      </w:divBdr>
                    </w:div>
                  </w:divsChild>
                </w:div>
                <w:div w:id="606353506">
                  <w:marLeft w:val="0"/>
                  <w:marRight w:val="0"/>
                  <w:marTop w:val="0"/>
                  <w:marBottom w:val="0"/>
                  <w:divBdr>
                    <w:top w:val="none" w:sz="0" w:space="0" w:color="auto"/>
                    <w:left w:val="none" w:sz="0" w:space="0" w:color="auto"/>
                    <w:bottom w:val="none" w:sz="0" w:space="0" w:color="auto"/>
                    <w:right w:val="none" w:sz="0" w:space="0" w:color="auto"/>
                  </w:divBdr>
                  <w:divsChild>
                    <w:div w:id="924454290">
                      <w:marLeft w:val="0"/>
                      <w:marRight w:val="0"/>
                      <w:marTop w:val="0"/>
                      <w:marBottom w:val="0"/>
                      <w:divBdr>
                        <w:top w:val="none" w:sz="0" w:space="0" w:color="auto"/>
                        <w:left w:val="none" w:sz="0" w:space="0" w:color="auto"/>
                        <w:bottom w:val="none" w:sz="0" w:space="0" w:color="auto"/>
                        <w:right w:val="none" w:sz="0" w:space="0" w:color="auto"/>
                      </w:divBdr>
                    </w:div>
                  </w:divsChild>
                </w:div>
                <w:div w:id="1135415565">
                  <w:marLeft w:val="0"/>
                  <w:marRight w:val="0"/>
                  <w:marTop w:val="0"/>
                  <w:marBottom w:val="0"/>
                  <w:divBdr>
                    <w:top w:val="none" w:sz="0" w:space="0" w:color="auto"/>
                    <w:left w:val="none" w:sz="0" w:space="0" w:color="auto"/>
                    <w:bottom w:val="none" w:sz="0" w:space="0" w:color="auto"/>
                    <w:right w:val="none" w:sz="0" w:space="0" w:color="auto"/>
                  </w:divBdr>
                  <w:divsChild>
                    <w:div w:id="227696445">
                      <w:marLeft w:val="0"/>
                      <w:marRight w:val="0"/>
                      <w:marTop w:val="0"/>
                      <w:marBottom w:val="0"/>
                      <w:divBdr>
                        <w:top w:val="none" w:sz="0" w:space="0" w:color="auto"/>
                        <w:left w:val="none" w:sz="0" w:space="0" w:color="auto"/>
                        <w:bottom w:val="none" w:sz="0" w:space="0" w:color="auto"/>
                        <w:right w:val="none" w:sz="0" w:space="0" w:color="auto"/>
                      </w:divBdr>
                    </w:div>
                  </w:divsChild>
                </w:div>
                <w:div w:id="124590384">
                  <w:marLeft w:val="0"/>
                  <w:marRight w:val="0"/>
                  <w:marTop w:val="0"/>
                  <w:marBottom w:val="0"/>
                  <w:divBdr>
                    <w:top w:val="none" w:sz="0" w:space="0" w:color="auto"/>
                    <w:left w:val="none" w:sz="0" w:space="0" w:color="auto"/>
                    <w:bottom w:val="none" w:sz="0" w:space="0" w:color="auto"/>
                    <w:right w:val="none" w:sz="0" w:space="0" w:color="auto"/>
                  </w:divBdr>
                  <w:divsChild>
                    <w:div w:id="975254936">
                      <w:marLeft w:val="0"/>
                      <w:marRight w:val="0"/>
                      <w:marTop w:val="0"/>
                      <w:marBottom w:val="0"/>
                      <w:divBdr>
                        <w:top w:val="none" w:sz="0" w:space="0" w:color="auto"/>
                        <w:left w:val="none" w:sz="0" w:space="0" w:color="auto"/>
                        <w:bottom w:val="none" w:sz="0" w:space="0" w:color="auto"/>
                        <w:right w:val="none" w:sz="0" w:space="0" w:color="auto"/>
                      </w:divBdr>
                    </w:div>
                    <w:div w:id="599677985">
                      <w:marLeft w:val="0"/>
                      <w:marRight w:val="0"/>
                      <w:marTop w:val="0"/>
                      <w:marBottom w:val="0"/>
                      <w:divBdr>
                        <w:top w:val="none" w:sz="0" w:space="0" w:color="auto"/>
                        <w:left w:val="none" w:sz="0" w:space="0" w:color="auto"/>
                        <w:bottom w:val="none" w:sz="0" w:space="0" w:color="auto"/>
                        <w:right w:val="none" w:sz="0" w:space="0" w:color="auto"/>
                      </w:divBdr>
                    </w:div>
                  </w:divsChild>
                </w:div>
                <w:div w:id="408307070">
                  <w:marLeft w:val="0"/>
                  <w:marRight w:val="0"/>
                  <w:marTop w:val="0"/>
                  <w:marBottom w:val="0"/>
                  <w:divBdr>
                    <w:top w:val="none" w:sz="0" w:space="0" w:color="auto"/>
                    <w:left w:val="none" w:sz="0" w:space="0" w:color="auto"/>
                    <w:bottom w:val="none" w:sz="0" w:space="0" w:color="auto"/>
                    <w:right w:val="none" w:sz="0" w:space="0" w:color="auto"/>
                  </w:divBdr>
                  <w:divsChild>
                    <w:div w:id="1357586692">
                      <w:marLeft w:val="0"/>
                      <w:marRight w:val="0"/>
                      <w:marTop w:val="0"/>
                      <w:marBottom w:val="0"/>
                      <w:divBdr>
                        <w:top w:val="none" w:sz="0" w:space="0" w:color="auto"/>
                        <w:left w:val="none" w:sz="0" w:space="0" w:color="auto"/>
                        <w:bottom w:val="none" w:sz="0" w:space="0" w:color="auto"/>
                        <w:right w:val="none" w:sz="0" w:space="0" w:color="auto"/>
                      </w:divBdr>
                    </w:div>
                  </w:divsChild>
                </w:div>
                <w:div w:id="558246549">
                  <w:marLeft w:val="0"/>
                  <w:marRight w:val="0"/>
                  <w:marTop w:val="0"/>
                  <w:marBottom w:val="0"/>
                  <w:divBdr>
                    <w:top w:val="none" w:sz="0" w:space="0" w:color="auto"/>
                    <w:left w:val="none" w:sz="0" w:space="0" w:color="auto"/>
                    <w:bottom w:val="none" w:sz="0" w:space="0" w:color="auto"/>
                    <w:right w:val="none" w:sz="0" w:space="0" w:color="auto"/>
                  </w:divBdr>
                  <w:divsChild>
                    <w:div w:id="323239199">
                      <w:marLeft w:val="0"/>
                      <w:marRight w:val="0"/>
                      <w:marTop w:val="0"/>
                      <w:marBottom w:val="0"/>
                      <w:divBdr>
                        <w:top w:val="none" w:sz="0" w:space="0" w:color="auto"/>
                        <w:left w:val="none" w:sz="0" w:space="0" w:color="auto"/>
                        <w:bottom w:val="none" w:sz="0" w:space="0" w:color="auto"/>
                        <w:right w:val="none" w:sz="0" w:space="0" w:color="auto"/>
                      </w:divBdr>
                    </w:div>
                    <w:div w:id="1901935776">
                      <w:marLeft w:val="0"/>
                      <w:marRight w:val="0"/>
                      <w:marTop w:val="0"/>
                      <w:marBottom w:val="0"/>
                      <w:divBdr>
                        <w:top w:val="none" w:sz="0" w:space="0" w:color="auto"/>
                        <w:left w:val="none" w:sz="0" w:space="0" w:color="auto"/>
                        <w:bottom w:val="none" w:sz="0" w:space="0" w:color="auto"/>
                        <w:right w:val="none" w:sz="0" w:space="0" w:color="auto"/>
                      </w:divBdr>
                    </w:div>
                    <w:div w:id="1505701148">
                      <w:marLeft w:val="0"/>
                      <w:marRight w:val="0"/>
                      <w:marTop w:val="0"/>
                      <w:marBottom w:val="0"/>
                      <w:divBdr>
                        <w:top w:val="none" w:sz="0" w:space="0" w:color="auto"/>
                        <w:left w:val="none" w:sz="0" w:space="0" w:color="auto"/>
                        <w:bottom w:val="none" w:sz="0" w:space="0" w:color="auto"/>
                        <w:right w:val="none" w:sz="0" w:space="0" w:color="auto"/>
                      </w:divBdr>
                    </w:div>
                  </w:divsChild>
                </w:div>
                <w:div w:id="1432706215">
                  <w:marLeft w:val="0"/>
                  <w:marRight w:val="0"/>
                  <w:marTop w:val="0"/>
                  <w:marBottom w:val="0"/>
                  <w:divBdr>
                    <w:top w:val="none" w:sz="0" w:space="0" w:color="auto"/>
                    <w:left w:val="none" w:sz="0" w:space="0" w:color="auto"/>
                    <w:bottom w:val="none" w:sz="0" w:space="0" w:color="auto"/>
                    <w:right w:val="none" w:sz="0" w:space="0" w:color="auto"/>
                  </w:divBdr>
                  <w:divsChild>
                    <w:div w:id="824782830">
                      <w:marLeft w:val="0"/>
                      <w:marRight w:val="0"/>
                      <w:marTop w:val="0"/>
                      <w:marBottom w:val="0"/>
                      <w:divBdr>
                        <w:top w:val="none" w:sz="0" w:space="0" w:color="auto"/>
                        <w:left w:val="none" w:sz="0" w:space="0" w:color="auto"/>
                        <w:bottom w:val="none" w:sz="0" w:space="0" w:color="auto"/>
                        <w:right w:val="none" w:sz="0" w:space="0" w:color="auto"/>
                      </w:divBdr>
                    </w:div>
                  </w:divsChild>
                </w:div>
                <w:div w:id="1503274882">
                  <w:marLeft w:val="0"/>
                  <w:marRight w:val="0"/>
                  <w:marTop w:val="0"/>
                  <w:marBottom w:val="0"/>
                  <w:divBdr>
                    <w:top w:val="none" w:sz="0" w:space="0" w:color="auto"/>
                    <w:left w:val="none" w:sz="0" w:space="0" w:color="auto"/>
                    <w:bottom w:val="none" w:sz="0" w:space="0" w:color="auto"/>
                    <w:right w:val="none" w:sz="0" w:space="0" w:color="auto"/>
                  </w:divBdr>
                  <w:divsChild>
                    <w:div w:id="340666369">
                      <w:marLeft w:val="0"/>
                      <w:marRight w:val="0"/>
                      <w:marTop w:val="0"/>
                      <w:marBottom w:val="0"/>
                      <w:divBdr>
                        <w:top w:val="none" w:sz="0" w:space="0" w:color="auto"/>
                        <w:left w:val="none" w:sz="0" w:space="0" w:color="auto"/>
                        <w:bottom w:val="none" w:sz="0" w:space="0" w:color="auto"/>
                        <w:right w:val="none" w:sz="0" w:space="0" w:color="auto"/>
                      </w:divBdr>
                    </w:div>
                    <w:div w:id="1377854811">
                      <w:marLeft w:val="0"/>
                      <w:marRight w:val="0"/>
                      <w:marTop w:val="0"/>
                      <w:marBottom w:val="0"/>
                      <w:divBdr>
                        <w:top w:val="none" w:sz="0" w:space="0" w:color="auto"/>
                        <w:left w:val="none" w:sz="0" w:space="0" w:color="auto"/>
                        <w:bottom w:val="none" w:sz="0" w:space="0" w:color="auto"/>
                        <w:right w:val="none" w:sz="0" w:space="0" w:color="auto"/>
                      </w:divBdr>
                    </w:div>
                    <w:div w:id="214199923">
                      <w:marLeft w:val="0"/>
                      <w:marRight w:val="0"/>
                      <w:marTop w:val="0"/>
                      <w:marBottom w:val="0"/>
                      <w:divBdr>
                        <w:top w:val="none" w:sz="0" w:space="0" w:color="auto"/>
                        <w:left w:val="none" w:sz="0" w:space="0" w:color="auto"/>
                        <w:bottom w:val="none" w:sz="0" w:space="0" w:color="auto"/>
                        <w:right w:val="none" w:sz="0" w:space="0" w:color="auto"/>
                      </w:divBdr>
                    </w:div>
                    <w:div w:id="1300450885">
                      <w:marLeft w:val="0"/>
                      <w:marRight w:val="0"/>
                      <w:marTop w:val="0"/>
                      <w:marBottom w:val="0"/>
                      <w:divBdr>
                        <w:top w:val="none" w:sz="0" w:space="0" w:color="auto"/>
                        <w:left w:val="none" w:sz="0" w:space="0" w:color="auto"/>
                        <w:bottom w:val="none" w:sz="0" w:space="0" w:color="auto"/>
                        <w:right w:val="none" w:sz="0" w:space="0" w:color="auto"/>
                      </w:divBdr>
                    </w:div>
                  </w:divsChild>
                </w:div>
                <w:div w:id="572351938">
                  <w:marLeft w:val="0"/>
                  <w:marRight w:val="0"/>
                  <w:marTop w:val="0"/>
                  <w:marBottom w:val="0"/>
                  <w:divBdr>
                    <w:top w:val="none" w:sz="0" w:space="0" w:color="auto"/>
                    <w:left w:val="none" w:sz="0" w:space="0" w:color="auto"/>
                    <w:bottom w:val="none" w:sz="0" w:space="0" w:color="auto"/>
                    <w:right w:val="none" w:sz="0" w:space="0" w:color="auto"/>
                  </w:divBdr>
                  <w:divsChild>
                    <w:div w:id="828206372">
                      <w:marLeft w:val="0"/>
                      <w:marRight w:val="0"/>
                      <w:marTop w:val="0"/>
                      <w:marBottom w:val="0"/>
                      <w:divBdr>
                        <w:top w:val="none" w:sz="0" w:space="0" w:color="auto"/>
                        <w:left w:val="none" w:sz="0" w:space="0" w:color="auto"/>
                        <w:bottom w:val="none" w:sz="0" w:space="0" w:color="auto"/>
                        <w:right w:val="none" w:sz="0" w:space="0" w:color="auto"/>
                      </w:divBdr>
                    </w:div>
                  </w:divsChild>
                </w:div>
                <w:div w:id="654526752">
                  <w:marLeft w:val="0"/>
                  <w:marRight w:val="0"/>
                  <w:marTop w:val="0"/>
                  <w:marBottom w:val="0"/>
                  <w:divBdr>
                    <w:top w:val="none" w:sz="0" w:space="0" w:color="auto"/>
                    <w:left w:val="none" w:sz="0" w:space="0" w:color="auto"/>
                    <w:bottom w:val="none" w:sz="0" w:space="0" w:color="auto"/>
                    <w:right w:val="none" w:sz="0" w:space="0" w:color="auto"/>
                  </w:divBdr>
                  <w:divsChild>
                    <w:div w:id="1818642331">
                      <w:marLeft w:val="0"/>
                      <w:marRight w:val="0"/>
                      <w:marTop w:val="0"/>
                      <w:marBottom w:val="0"/>
                      <w:divBdr>
                        <w:top w:val="none" w:sz="0" w:space="0" w:color="auto"/>
                        <w:left w:val="none" w:sz="0" w:space="0" w:color="auto"/>
                        <w:bottom w:val="none" w:sz="0" w:space="0" w:color="auto"/>
                        <w:right w:val="none" w:sz="0" w:space="0" w:color="auto"/>
                      </w:divBdr>
                    </w:div>
                    <w:div w:id="511606017">
                      <w:marLeft w:val="0"/>
                      <w:marRight w:val="0"/>
                      <w:marTop w:val="0"/>
                      <w:marBottom w:val="0"/>
                      <w:divBdr>
                        <w:top w:val="none" w:sz="0" w:space="0" w:color="auto"/>
                        <w:left w:val="none" w:sz="0" w:space="0" w:color="auto"/>
                        <w:bottom w:val="none" w:sz="0" w:space="0" w:color="auto"/>
                        <w:right w:val="none" w:sz="0" w:space="0" w:color="auto"/>
                      </w:divBdr>
                    </w:div>
                    <w:div w:id="847213487">
                      <w:marLeft w:val="0"/>
                      <w:marRight w:val="0"/>
                      <w:marTop w:val="0"/>
                      <w:marBottom w:val="0"/>
                      <w:divBdr>
                        <w:top w:val="none" w:sz="0" w:space="0" w:color="auto"/>
                        <w:left w:val="none" w:sz="0" w:space="0" w:color="auto"/>
                        <w:bottom w:val="none" w:sz="0" w:space="0" w:color="auto"/>
                        <w:right w:val="none" w:sz="0" w:space="0" w:color="auto"/>
                      </w:divBdr>
                    </w:div>
                  </w:divsChild>
                </w:div>
                <w:div w:id="1475026684">
                  <w:marLeft w:val="0"/>
                  <w:marRight w:val="0"/>
                  <w:marTop w:val="0"/>
                  <w:marBottom w:val="0"/>
                  <w:divBdr>
                    <w:top w:val="none" w:sz="0" w:space="0" w:color="auto"/>
                    <w:left w:val="none" w:sz="0" w:space="0" w:color="auto"/>
                    <w:bottom w:val="none" w:sz="0" w:space="0" w:color="auto"/>
                    <w:right w:val="none" w:sz="0" w:space="0" w:color="auto"/>
                  </w:divBdr>
                  <w:divsChild>
                    <w:div w:id="1962832549">
                      <w:marLeft w:val="0"/>
                      <w:marRight w:val="0"/>
                      <w:marTop w:val="0"/>
                      <w:marBottom w:val="0"/>
                      <w:divBdr>
                        <w:top w:val="none" w:sz="0" w:space="0" w:color="auto"/>
                        <w:left w:val="none" w:sz="0" w:space="0" w:color="auto"/>
                        <w:bottom w:val="none" w:sz="0" w:space="0" w:color="auto"/>
                        <w:right w:val="none" w:sz="0" w:space="0" w:color="auto"/>
                      </w:divBdr>
                    </w:div>
                  </w:divsChild>
                </w:div>
                <w:div w:id="1432238614">
                  <w:marLeft w:val="0"/>
                  <w:marRight w:val="0"/>
                  <w:marTop w:val="0"/>
                  <w:marBottom w:val="0"/>
                  <w:divBdr>
                    <w:top w:val="none" w:sz="0" w:space="0" w:color="auto"/>
                    <w:left w:val="none" w:sz="0" w:space="0" w:color="auto"/>
                    <w:bottom w:val="none" w:sz="0" w:space="0" w:color="auto"/>
                    <w:right w:val="none" w:sz="0" w:space="0" w:color="auto"/>
                  </w:divBdr>
                  <w:divsChild>
                    <w:div w:id="865874099">
                      <w:marLeft w:val="0"/>
                      <w:marRight w:val="0"/>
                      <w:marTop w:val="0"/>
                      <w:marBottom w:val="0"/>
                      <w:divBdr>
                        <w:top w:val="none" w:sz="0" w:space="0" w:color="auto"/>
                        <w:left w:val="none" w:sz="0" w:space="0" w:color="auto"/>
                        <w:bottom w:val="none" w:sz="0" w:space="0" w:color="auto"/>
                        <w:right w:val="none" w:sz="0" w:space="0" w:color="auto"/>
                      </w:divBdr>
                    </w:div>
                  </w:divsChild>
                </w:div>
                <w:div w:id="916473400">
                  <w:marLeft w:val="0"/>
                  <w:marRight w:val="0"/>
                  <w:marTop w:val="0"/>
                  <w:marBottom w:val="0"/>
                  <w:divBdr>
                    <w:top w:val="none" w:sz="0" w:space="0" w:color="auto"/>
                    <w:left w:val="none" w:sz="0" w:space="0" w:color="auto"/>
                    <w:bottom w:val="none" w:sz="0" w:space="0" w:color="auto"/>
                    <w:right w:val="none" w:sz="0" w:space="0" w:color="auto"/>
                  </w:divBdr>
                  <w:divsChild>
                    <w:div w:id="148983408">
                      <w:marLeft w:val="0"/>
                      <w:marRight w:val="0"/>
                      <w:marTop w:val="0"/>
                      <w:marBottom w:val="0"/>
                      <w:divBdr>
                        <w:top w:val="none" w:sz="0" w:space="0" w:color="auto"/>
                        <w:left w:val="none" w:sz="0" w:space="0" w:color="auto"/>
                        <w:bottom w:val="none" w:sz="0" w:space="0" w:color="auto"/>
                        <w:right w:val="none" w:sz="0" w:space="0" w:color="auto"/>
                      </w:divBdr>
                    </w:div>
                  </w:divsChild>
                </w:div>
                <w:div w:id="646518751">
                  <w:marLeft w:val="0"/>
                  <w:marRight w:val="0"/>
                  <w:marTop w:val="0"/>
                  <w:marBottom w:val="0"/>
                  <w:divBdr>
                    <w:top w:val="none" w:sz="0" w:space="0" w:color="auto"/>
                    <w:left w:val="none" w:sz="0" w:space="0" w:color="auto"/>
                    <w:bottom w:val="none" w:sz="0" w:space="0" w:color="auto"/>
                    <w:right w:val="none" w:sz="0" w:space="0" w:color="auto"/>
                  </w:divBdr>
                  <w:divsChild>
                    <w:div w:id="9188250">
                      <w:marLeft w:val="0"/>
                      <w:marRight w:val="0"/>
                      <w:marTop w:val="0"/>
                      <w:marBottom w:val="0"/>
                      <w:divBdr>
                        <w:top w:val="none" w:sz="0" w:space="0" w:color="auto"/>
                        <w:left w:val="none" w:sz="0" w:space="0" w:color="auto"/>
                        <w:bottom w:val="none" w:sz="0" w:space="0" w:color="auto"/>
                        <w:right w:val="none" w:sz="0" w:space="0" w:color="auto"/>
                      </w:divBdr>
                    </w:div>
                  </w:divsChild>
                </w:div>
                <w:div w:id="1941571007">
                  <w:marLeft w:val="0"/>
                  <w:marRight w:val="0"/>
                  <w:marTop w:val="0"/>
                  <w:marBottom w:val="0"/>
                  <w:divBdr>
                    <w:top w:val="none" w:sz="0" w:space="0" w:color="auto"/>
                    <w:left w:val="none" w:sz="0" w:space="0" w:color="auto"/>
                    <w:bottom w:val="none" w:sz="0" w:space="0" w:color="auto"/>
                    <w:right w:val="none" w:sz="0" w:space="0" w:color="auto"/>
                  </w:divBdr>
                  <w:divsChild>
                    <w:div w:id="1638291935">
                      <w:marLeft w:val="0"/>
                      <w:marRight w:val="0"/>
                      <w:marTop w:val="0"/>
                      <w:marBottom w:val="0"/>
                      <w:divBdr>
                        <w:top w:val="none" w:sz="0" w:space="0" w:color="auto"/>
                        <w:left w:val="none" w:sz="0" w:space="0" w:color="auto"/>
                        <w:bottom w:val="none" w:sz="0" w:space="0" w:color="auto"/>
                        <w:right w:val="none" w:sz="0" w:space="0" w:color="auto"/>
                      </w:divBdr>
                    </w:div>
                  </w:divsChild>
                </w:div>
                <w:div w:id="1196701415">
                  <w:marLeft w:val="0"/>
                  <w:marRight w:val="0"/>
                  <w:marTop w:val="0"/>
                  <w:marBottom w:val="0"/>
                  <w:divBdr>
                    <w:top w:val="none" w:sz="0" w:space="0" w:color="auto"/>
                    <w:left w:val="none" w:sz="0" w:space="0" w:color="auto"/>
                    <w:bottom w:val="none" w:sz="0" w:space="0" w:color="auto"/>
                    <w:right w:val="none" w:sz="0" w:space="0" w:color="auto"/>
                  </w:divBdr>
                  <w:divsChild>
                    <w:div w:id="23530535">
                      <w:marLeft w:val="0"/>
                      <w:marRight w:val="0"/>
                      <w:marTop w:val="0"/>
                      <w:marBottom w:val="0"/>
                      <w:divBdr>
                        <w:top w:val="none" w:sz="0" w:space="0" w:color="auto"/>
                        <w:left w:val="none" w:sz="0" w:space="0" w:color="auto"/>
                        <w:bottom w:val="none" w:sz="0" w:space="0" w:color="auto"/>
                        <w:right w:val="none" w:sz="0" w:space="0" w:color="auto"/>
                      </w:divBdr>
                    </w:div>
                  </w:divsChild>
                </w:div>
                <w:div w:id="352539256">
                  <w:marLeft w:val="0"/>
                  <w:marRight w:val="0"/>
                  <w:marTop w:val="0"/>
                  <w:marBottom w:val="0"/>
                  <w:divBdr>
                    <w:top w:val="none" w:sz="0" w:space="0" w:color="auto"/>
                    <w:left w:val="none" w:sz="0" w:space="0" w:color="auto"/>
                    <w:bottom w:val="none" w:sz="0" w:space="0" w:color="auto"/>
                    <w:right w:val="none" w:sz="0" w:space="0" w:color="auto"/>
                  </w:divBdr>
                  <w:divsChild>
                    <w:div w:id="1487237592">
                      <w:marLeft w:val="0"/>
                      <w:marRight w:val="0"/>
                      <w:marTop w:val="0"/>
                      <w:marBottom w:val="0"/>
                      <w:divBdr>
                        <w:top w:val="none" w:sz="0" w:space="0" w:color="auto"/>
                        <w:left w:val="none" w:sz="0" w:space="0" w:color="auto"/>
                        <w:bottom w:val="none" w:sz="0" w:space="0" w:color="auto"/>
                        <w:right w:val="none" w:sz="0" w:space="0" w:color="auto"/>
                      </w:divBdr>
                    </w:div>
                  </w:divsChild>
                </w:div>
                <w:div w:id="1873953019">
                  <w:marLeft w:val="0"/>
                  <w:marRight w:val="0"/>
                  <w:marTop w:val="0"/>
                  <w:marBottom w:val="0"/>
                  <w:divBdr>
                    <w:top w:val="none" w:sz="0" w:space="0" w:color="auto"/>
                    <w:left w:val="none" w:sz="0" w:space="0" w:color="auto"/>
                    <w:bottom w:val="none" w:sz="0" w:space="0" w:color="auto"/>
                    <w:right w:val="none" w:sz="0" w:space="0" w:color="auto"/>
                  </w:divBdr>
                  <w:divsChild>
                    <w:div w:id="1754231245">
                      <w:marLeft w:val="0"/>
                      <w:marRight w:val="0"/>
                      <w:marTop w:val="0"/>
                      <w:marBottom w:val="0"/>
                      <w:divBdr>
                        <w:top w:val="none" w:sz="0" w:space="0" w:color="auto"/>
                        <w:left w:val="none" w:sz="0" w:space="0" w:color="auto"/>
                        <w:bottom w:val="none" w:sz="0" w:space="0" w:color="auto"/>
                        <w:right w:val="none" w:sz="0" w:space="0" w:color="auto"/>
                      </w:divBdr>
                    </w:div>
                  </w:divsChild>
                </w:div>
                <w:div w:id="1450393564">
                  <w:marLeft w:val="0"/>
                  <w:marRight w:val="0"/>
                  <w:marTop w:val="0"/>
                  <w:marBottom w:val="0"/>
                  <w:divBdr>
                    <w:top w:val="none" w:sz="0" w:space="0" w:color="auto"/>
                    <w:left w:val="none" w:sz="0" w:space="0" w:color="auto"/>
                    <w:bottom w:val="none" w:sz="0" w:space="0" w:color="auto"/>
                    <w:right w:val="none" w:sz="0" w:space="0" w:color="auto"/>
                  </w:divBdr>
                  <w:divsChild>
                    <w:div w:id="2017421195">
                      <w:marLeft w:val="0"/>
                      <w:marRight w:val="0"/>
                      <w:marTop w:val="0"/>
                      <w:marBottom w:val="0"/>
                      <w:divBdr>
                        <w:top w:val="none" w:sz="0" w:space="0" w:color="auto"/>
                        <w:left w:val="none" w:sz="0" w:space="0" w:color="auto"/>
                        <w:bottom w:val="none" w:sz="0" w:space="0" w:color="auto"/>
                        <w:right w:val="none" w:sz="0" w:space="0" w:color="auto"/>
                      </w:divBdr>
                    </w:div>
                  </w:divsChild>
                </w:div>
                <w:div w:id="750854618">
                  <w:marLeft w:val="0"/>
                  <w:marRight w:val="0"/>
                  <w:marTop w:val="0"/>
                  <w:marBottom w:val="0"/>
                  <w:divBdr>
                    <w:top w:val="none" w:sz="0" w:space="0" w:color="auto"/>
                    <w:left w:val="none" w:sz="0" w:space="0" w:color="auto"/>
                    <w:bottom w:val="none" w:sz="0" w:space="0" w:color="auto"/>
                    <w:right w:val="none" w:sz="0" w:space="0" w:color="auto"/>
                  </w:divBdr>
                  <w:divsChild>
                    <w:div w:id="2137480546">
                      <w:marLeft w:val="0"/>
                      <w:marRight w:val="0"/>
                      <w:marTop w:val="0"/>
                      <w:marBottom w:val="0"/>
                      <w:divBdr>
                        <w:top w:val="none" w:sz="0" w:space="0" w:color="auto"/>
                        <w:left w:val="none" w:sz="0" w:space="0" w:color="auto"/>
                        <w:bottom w:val="none" w:sz="0" w:space="0" w:color="auto"/>
                        <w:right w:val="none" w:sz="0" w:space="0" w:color="auto"/>
                      </w:divBdr>
                    </w:div>
                  </w:divsChild>
                </w:div>
                <w:div w:id="805701622">
                  <w:marLeft w:val="0"/>
                  <w:marRight w:val="0"/>
                  <w:marTop w:val="0"/>
                  <w:marBottom w:val="0"/>
                  <w:divBdr>
                    <w:top w:val="none" w:sz="0" w:space="0" w:color="auto"/>
                    <w:left w:val="none" w:sz="0" w:space="0" w:color="auto"/>
                    <w:bottom w:val="none" w:sz="0" w:space="0" w:color="auto"/>
                    <w:right w:val="none" w:sz="0" w:space="0" w:color="auto"/>
                  </w:divBdr>
                  <w:divsChild>
                    <w:div w:id="797575787">
                      <w:marLeft w:val="0"/>
                      <w:marRight w:val="0"/>
                      <w:marTop w:val="0"/>
                      <w:marBottom w:val="0"/>
                      <w:divBdr>
                        <w:top w:val="none" w:sz="0" w:space="0" w:color="auto"/>
                        <w:left w:val="none" w:sz="0" w:space="0" w:color="auto"/>
                        <w:bottom w:val="none" w:sz="0" w:space="0" w:color="auto"/>
                        <w:right w:val="none" w:sz="0" w:space="0" w:color="auto"/>
                      </w:divBdr>
                    </w:div>
                  </w:divsChild>
                </w:div>
                <w:div w:id="2143691915">
                  <w:marLeft w:val="0"/>
                  <w:marRight w:val="0"/>
                  <w:marTop w:val="0"/>
                  <w:marBottom w:val="0"/>
                  <w:divBdr>
                    <w:top w:val="none" w:sz="0" w:space="0" w:color="auto"/>
                    <w:left w:val="none" w:sz="0" w:space="0" w:color="auto"/>
                    <w:bottom w:val="none" w:sz="0" w:space="0" w:color="auto"/>
                    <w:right w:val="none" w:sz="0" w:space="0" w:color="auto"/>
                  </w:divBdr>
                  <w:divsChild>
                    <w:div w:id="189585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778392">
          <w:marLeft w:val="0"/>
          <w:marRight w:val="0"/>
          <w:marTop w:val="0"/>
          <w:marBottom w:val="0"/>
          <w:divBdr>
            <w:top w:val="none" w:sz="0" w:space="0" w:color="auto"/>
            <w:left w:val="none" w:sz="0" w:space="0" w:color="auto"/>
            <w:bottom w:val="none" w:sz="0" w:space="0" w:color="auto"/>
            <w:right w:val="none" w:sz="0" w:space="0" w:color="auto"/>
          </w:divBdr>
          <w:divsChild>
            <w:div w:id="67271808">
              <w:marLeft w:val="0"/>
              <w:marRight w:val="0"/>
              <w:marTop w:val="0"/>
              <w:marBottom w:val="0"/>
              <w:divBdr>
                <w:top w:val="none" w:sz="0" w:space="0" w:color="auto"/>
                <w:left w:val="none" w:sz="0" w:space="0" w:color="auto"/>
                <w:bottom w:val="none" w:sz="0" w:space="0" w:color="auto"/>
                <w:right w:val="none" w:sz="0" w:space="0" w:color="auto"/>
              </w:divBdr>
            </w:div>
            <w:div w:id="2024748117">
              <w:marLeft w:val="0"/>
              <w:marRight w:val="0"/>
              <w:marTop w:val="0"/>
              <w:marBottom w:val="0"/>
              <w:divBdr>
                <w:top w:val="none" w:sz="0" w:space="0" w:color="auto"/>
                <w:left w:val="none" w:sz="0" w:space="0" w:color="auto"/>
                <w:bottom w:val="none" w:sz="0" w:space="0" w:color="auto"/>
                <w:right w:val="none" w:sz="0" w:space="0" w:color="auto"/>
              </w:divBdr>
            </w:div>
            <w:div w:id="947809943">
              <w:marLeft w:val="0"/>
              <w:marRight w:val="0"/>
              <w:marTop w:val="0"/>
              <w:marBottom w:val="0"/>
              <w:divBdr>
                <w:top w:val="none" w:sz="0" w:space="0" w:color="auto"/>
                <w:left w:val="none" w:sz="0" w:space="0" w:color="auto"/>
                <w:bottom w:val="none" w:sz="0" w:space="0" w:color="auto"/>
                <w:right w:val="none" w:sz="0" w:space="0" w:color="auto"/>
              </w:divBdr>
            </w:div>
            <w:div w:id="1390155189">
              <w:marLeft w:val="0"/>
              <w:marRight w:val="0"/>
              <w:marTop w:val="0"/>
              <w:marBottom w:val="0"/>
              <w:divBdr>
                <w:top w:val="none" w:sz="0" w:space="0" w:color="auto"/>
                <w:left w:val="none" w:sz="0" w:space="0" w:color="auto"/>
                <w:bottom w:val="none" w:sz="0" w:space="0" w:color="auto"/>
                <w:right w:val="none" w:sz="0" w:space="0" w:color="auto"/>
              </w:divBdr>
            </w:div>
            <w:div w:id="1225797648">
              <w:marLeft w:val="0"/>
              <w:marRight w:val="0"/>
              <w:marTop w:val="0"/>
              <w:marBottom w:val="0"/>
              <w:divBdr>
                <w:top w:val="none" w:sz="0" w:space="0" w:color="auto"/>
                <w:left w:val="none" w:sz="0" w:space="0" w:color="auto"/>
                <w:bottom w:val="none" w:sz="0" w:space="0" w:color="auto"/>
                <w:right w:val="none" w:sz="0" w:space="0" w:color="auto"/>
              </w:divBdr>
            </w:div>
            <w:div w:id="1677802575">
              <w:marLeft w:val="0"/>
              <w:marRight w:val="0"/>
              <w:marTop w:val="0"/>
              <w:marBottom w:val="0"/>
              <w:divBdr>
                <w:top w:val="none" w:sz="0" w:space="0" w:color="auto"/>
                <w:left w:val="none" w:sz="0" w:space="0" w:color="auto"/>
                <w:bottom w:val="none" w:sz="0" w:space="0" w:color="auto"/>
                <w:right w:val="none" w:sz="0" w:space="0" w:color="auto"/>
              </w:divBdr>
            </w:div>
            <w:div w:id="1174030723">
              <w:marLeft w:val="0"/>
              <w:marRight w:val="0"/>
              <w:marTop w:val="0"/>
              <w:marBottom w:val="0"/>
              <w:divBdr>
                <w:top w:val="none" w:sz="0" w:space="0" w:color="auto"/>
                <w:left w:val="none" w:sz="0" w:space="0" w:color="auto"/>
                <w:bottom w:val="none" w:sz="0" w:space="0" w:color="auto"/>
                <w:right w:val="none" w:sz="0" w:space="0" w:color="auto"/>
              </w:divBdr>
            </w:div>
            <w:div w:id="1135490116">
              <w:marLeft w:val="0"/>
              <w:marRight w:val="0"/>
              <w:marTop w:val="0"/>
              <w:marBottom w:val="0"/>
              <w:divBdr>
                <w:top w:val="none" w:sz="0" w:space="0" w:color="auto"/>
                <w:left w:val="none" w:sz="0" w:space="0" w:color="auto"/>
                <w:bottom w:val="none" w:sz="0" w:space="0" w:color="auto"/>
                <w:right w:val="none" w:sz="0" w:space="0" w:color="auto"/>
              </w:divBdr>
            </w:div>
            <w:div w:id="1060863082">
              <w:marLeft w:val="0"/>
              <w:marRight w:val="0"/>
              <w:marTop w:val="0"/>
              <w:marBottom w:val="0"/>
              <w:divBdr>
                <w:top w:val="none" w:sz="0" w:space="0" w:color="auto"/>
                <w:left w:val="none" w:sz="0" w:space="0" w:color="auto"/>
                <w:bottom w:val="none" w:sz="0" w:space="0" w:color="auto"/>
                <w:right w:val="none" w:sz="0" w:space="0" w:color="auto"/>
              </w:divBdr>
            </w:div>
            <w:div w:id="220142877">
              <w:marLeft w:val="0"/>
              <w:marRight w:val="0"/>
              <w:marTop w:val="0"/>
              <w:marBottom w:val="0"/>
              <w:divBdr>
                <w:top w:val="none" w:sz="0" w:space="0" w:color="auto"/>
                <w:left w:val="none" w:sz="0" w:space="0" w:color="auto"/>
                <w:bottom w:val="none" w:sz="0" w:space="0" w:color="auto"/>
                <w:right w:val="none" w:sz="0" w:space="0" w:color="auto"/>
              </w:divBdr>
            </w:div>
            <w:div w:id="1619994470">
              <w:marLeft w:val="0"/>
              <w:marRight w:val="0"/>
              <w:marTop w:val="0"/>
              <w:marBottom w:val="0"/>
              <w:divBdr>
                <w:top w:val="none" w:sz="0" w:space="0" w:color="auto"/>
                <w:left w:val="none" w:sz="0" w:space="0" w:color="auto"/>
                <w:bottom w:val="none" w:sz="0" w:space="0" w:color="auto"/>
                <w:right w:val="none" w:sz="0" w:space="0" w:color="auto"/>
              </w:divBdr>
            </w:div>
            <w:div w:id="219218677">
              <w:marLeft w:val="0"/>
              <w:marRight w:val="0"/>
              <w:marTop w:val="0"/>
              <w:marBottom w:val="0"/>
              <w:divBdr>
                <w:top w:val="none" w:sz="0" w:space="0" w:color="auto"/>
                <w:left w:val="none" w:sz="0" w:space="0" w:color="auto"/>
                <w:bottom w:val="none" w:sz="0" w:space="0" w:color="auto"/>
                <w:right w:val="none" w:sz="0" w:space="0" w:color="auto"/>
              </w:divBdr>
            </w:div>
            <w:div w:id="1544487425">
              <w:marLeft w:val="0"/>
              <w:marRight w:val="0"/>
              <w:marTop w:val="0"/>
              <w:marBottom w:val="0"/>
              <w:divBdr>
                <w:top w:val="none" w:sz="0" w:space="0" w:color="auto"/>
                <w:left w:val="none" w:sz="0" w:space="0" w:color="auto"/>
                <w:bottom w:val="none" w:sz="0" w:space="0" w:color="auto"/>
                <w:right w:val="none" w:sz="0" w:space="0" w:color="auto"/>
              </w:divBdr>
            </w:div>
            <w:div w:id="1583221333">
              <w:marLeft w:val="0"/>
              <w:marRight w:val="0"/>
              <w:marTop w:val="0"/>
              <w:marBottom w:val="0"/>
              <w:divBdr>
                <w:top w:val="none" w:sz="0" w:space="0" w:color="auto"/>
                <w:left w:val="none" w:sz="0" w:space="0" w:color="auto"/>
                <w:bottom w:val="none" w:sz="0" w:space="0" w:color="auto"/>
                <w:right w:val="none" w:sz="0" w:space="0" w:color="auto"/>
              </w:divBdr>
            </w:div>
            <w:div w:id="2006013188">
              <w:marLeft w:val="0"/>
              <w:marRight w:val="0"/>
              <w:marTop w:val="0"/>
              <w:marBottom w:val="0"/>
              <w:divBdr>
                <w:top w:val="none" w:sz="0" w:space="0" w:color="auto"/>
                <w:left w:val="none" w:sz="0" w:space="0" w:color="auto"/>
                <w:bottom w:val="none" w:sz="0" w:space="0" w:color="auto"/>
                <w:right w:val="none" w:sz="0" w:space="0" w:color="auto"/>
              </w:divBdr>
            </w:div>
            <w:div w:id="1993950421">
              <w:marLeft w:val="0"/>
              <w:marRight w:val="0"/>
              <w:marTop w:val="0"/>
              <w:marBottom w:val="0"/>
              <w:divBdr>
                <w:top w:val="none" w:sz="0" w:space="0" w:color="auto"/>
                <w:left w:val="none" w:sz="0" w:space="0" w:color="auto"/>
                <w:bottom w:val="none" w:sz="0" w:space="0" w:color="auto"/>
                <w:right w:val="none" w:sz="0" w:space="0" w:color="auto"/>
              </w:divBdr>
            </w:div>
            <w:div w:id="1270433372">
              <w:marLeft w:val="0"/>
              <w:marRight w:val="0"/>
              <w:marTop w:val="0"/>
              <w:marBottom w:val="0"/>
              <w:divBdr>
                <w:top w:val="none" w:sz="0" w:space="0" w:color="auto"/>
                <w:left w:val="none" w:sz="0" w:space="0" w:color="auto"/>
                <w:bottom w:val="none" w:sz="0" w:space="0" w:color="auto"/>
                <w:right w:val="none" w:sz="0" w:space="0" w:color="auto"/>
              </w:divBdr>
            </w:div>
            <w:div w:id="1114978778">
              <w:marLeft w:val="0"/>
              <w:marRight w:val="0"/>
              <w:marTop w:val="0"/>
              <w:marBottom w:val="0"/>
              <w:divBdr>
                <w:top w:val="none" w:sz="0" w:space="0" w:color="auto"/>
                <w:left w:val="none" w:sz="0" w:space="0" w:color="auto"/>
                <w:bottom w:val="none" w:sz="0" w:space="0" w:color="auto"/>
                <w:right w:val="none" w:sz="0" w:space="0" w:color="auto"/>
              </w:divBdr>
            </w:div>
            <w:div w:id="2016567741">
              <w:marLeft w:val="0"/>
              <w:marRight w:val="0"/>
              <w:marTop w:val="0"/>
              <w:marBottom w:val="0"/>
              <w:divBdr>
                <w:top w:val="none" w:sz="0" w:space="0" w:color="auto"/>
                <w:left w:val="none" w:sz="0" w:space="0" w:color="auto"/>
                <w:bottom w:val="none" w:sz="0" w:space="0" w:color="auto"/>
                <w:right w:val="none" w:sz="0" w:space="0" w:color="auto"/>
              </w:divBdr>
            </w:div>
            <w:div w:id="833692293">
              <w:marLeft w:val="0"/>
              <w:marRight w:val="0"/>
              <w:marTop w:val="0"/>
              <w:marBottom w:val="0"/>
              <w:divBdr>
                <w:top w:val="none" w:sz="0" w:space="0" w:color="auto"/>
                <w:left w:val="none" w:sz="0" w:space="0" w:color="auto"/>
                <w:bottom w:val="none" w:sz="0" w:space="0" w:color="auto"/>
                <w:right w:val="none" w:sz="0" w:space="0" w:color="auto"/>
              </w:divBdr>
            </w:div>
          </w:divsChild>
        </w:div>
        <w:div w:id="1890804207">
          <w:marLeft w:val="0"/>
          <w:marRight w:val="0"/>
          <w:marTop w:val="0"/>
          <w:marBottom w:val="0"/>
          <w:divBdr>
            <w:top w:val="none" w:sz="0" w:space="0" w:color="auto"/>
            <w:left w:val="none" w:sz="0" w:space="0" w:color="auto"/>
            <w:bottom w:val="none" w:sz="0" w:space="0" w:color="auto"/>
            <w:right w:val="none" w:sz="0" w:space="0" w:color="auto"/>
          </w:divBdr>
          <w:divsChild>
            <w:div w:id="396925">
              <w:marLeft w:val="-75"/>
              <w:marRight w:val="0"/>
              <w:marTop w:val="30"/>
              <w:marBottom w:val="30"/>
              <w:divBdr>
                <w:top w:val="none" w:sz="0" w:space="0" w:color="auto"/>
                <w:left w:val="none" w:sz="0" w:space="0" w:color="auto"/>
                <w:bottom w:val="none" w:sz="0" w:space="0" w:color="auto"/>
                <w:right w:val="none" w:sz="0" w:space="0" w:color="auto"/>
              </w:divBdr>
              <w:divsChild>
                <w:div w:id="1511137072">
                  <w:marLeft w:val="0"/>
                  <w:marRight w:val="0"/>
                  <w:marTop w:val="0"/>
                  <w:marBottom w:val="0"/>
                  <w:divBdr>
                    <w:top w:val="none" w:sz="0" w:space="0" w:color="auto"/>
                    <w:left w:val="none" w:sz="0" w:space="0" w:color="auto"/>
                    <w:bottom w:val="none" w:sz="0" w:space="0" w:color="auto"/>
                    <w:right w:val="none" w:sz="0" w:space="0" w:color="auto"/>
                  </w:divBdr>
                  <w:divsChild>
                    <w:div w:id="309749089">
                      <w:marLeft w:val="0"/>
                      <w:marRight w:val="0"/>
                      <w:marTop w:val="0"/>
                      <w:marBottom w:val="0"/>
                      <w:divBdr>
                        <w:top w:val="none" w:sz="0" w:space="0" w:color="auto"/>
                        <w:left w:val="none" w:sz="0" w:space="0" w:color="auto"/>
                        <w:bottom w:val="none" w:sz="0" w:space="0" w:color="auto"/>
                        <w:right w:val="none" w:sz="0" w:space="0" w:color="auto"/>
                      </w:divBdr>
                    </w:div>
                  </w:divsChild>
                </w:div>
                <w:div w:id="2092506107">
                  <w:marLeft w:val="0"/>
                  <w:marRight w:val="0"/>
                  <w:marTop w:val="0"/>
                  <w:marBottom w:val="0"/>
                  <w:divBdr>
                    <w:top w:val="none" w:sz="0" w:space="0" w:color="auto"/>
                    <w:left w:val="none" w:sz="0" w:space="0" w:color="auto"/>
                    <w:bottom w:val="none" w:sz="0" w:space="0" w:color="auto"/>
                    <w:right w:val="none" w:sz="0" w:space="0" w:color="auto"/>
                  </w:divBdr>
                  <w:divsChild>
                    <w:div w:id="1971593375">
                      <w:marLeft w:val="0"/>
                      <w:marRight w:val="0"/>
                      <w:marTop w:val="0"/>
                      <w:marBottom w:val="0"/>
                      <w:divBdr>
                        <w:top w:val="none" w:sz="0" w:space="0" w:color="auto"/>
                        <w:left w:val="none" w:sz="0" w:space="0" w:color="auto"/>
                        <w:bottom w:val="none" w:sz="0" w:space="0" w:color="auto"/>
                        <w:right w:val="none" w:sz="0" w:space="0" w:color="auto"/>
                      </w:divBdr>
                    </w:div>
                  </w:divsChild>
                </w:div>
                <w:div w:id="444082253">
                  <w:marLeft w:val="0"/>
                  <w:marRight w:val="0"/>
                  <w:marTop w:val="0"/>
                  <w:marBottom w:val="0"/>
                  <w:divBdr>
                    <w:top w:val="none" w:sz="0" w:space="0" w:color="auto"/>
                    <w:left w:val="none" w:sz="0" w:space="0" w:color="auto"/>
                    <w:bottom w:val="none" w:sz="0" w:space="0" w:color="auto"/>
                    <w:right w:val="none" w:sz="0" w:space="0" w:color="auto"/>
                  </w:divBdr>
                  <w:divsChild>
                    <w:div w:id="127939208">
                      <w:marLeft w:val="0"/>
                      <w:marRight w:val="0"/>
                      <w:marTop w:val="0"/>
                      <w:marBottom w:val="0"/>
                      <w:divBdr>
                        <w:top w:val="none" w:sz="0" w:space="0" w:color="auto"/>
                        <w:left w:val="none" w:sz="0" w:space="0" w:color="auto"/>
                        <w:bottom w:val="none" w:sz="0" w:space="0" w:color="auto"/>
                        <w:right w:val="none" w:sz="0" w:space="0" w:color="auto"/>
                      </w:divBdr>
                    </w:div>
                  </w:divsChild>
                </w:div>
                <w:div w:id="1914197119">
                  <w:marLeft w:val="0"/>
                  <w:marRight w:val="0"/>
                  <w:marTop w:val="0"/>
                  <w:marBottom w:val="0"/>
                  <w:divBdr>
                    <w:top w:val="none" w:sz="0" w:space="0" w:color="auto"/>
                    <w:left w:val="none" w:sz="0" w:space="0" w:color="auto"/>
                    <w:bottom w:val="none" w:sz="0" w:space="0" w:color="auto"/>
                    <w:right w:val="none" w:sz="0" w:space="0" w:color="auto"/>
                  </w:divBdr>
                  <w:divsChild>
                    <w:div w:id="445317703">
                      <w:marLeft w:val="0"/>
                      <w:marRight w:val="0"/>
                      <w:marTop w:val="0"/>
                      <w:marBottom w:val="0"/>
                      <w:divBdr>
                        <w:top w:val="none" w:sz="0" w:space="0" w:color="auto"/>
                        <w:left w:val="none" w:sz="0" w:space="0" w:color="auto"/>
                        <w:bottom w:val="none" w:sz="0" w:space="0" w:color="auto"/>
                        <w:right w:val="none" w:sz="0" w:space="0" w:color="auto"/>
                      </w:divBdr>
                    </w:div>
                  </w:divsChild>
                </w:div>
                <w:div w:id="477577696">
                  <w:marLeft w:val="0"/>
                  <w:marRight w:val="0"/>
                  <w:marTop w:val="0"/>
                  <w:marBottom w:val="0"/>
                  <w:divBdr>
                    <w:top w:val="none" w:sz="0" w:space="0" w:color="auto"/>
                    <w:left w:val="none" w:sz="0" w:space="0" w:color="auto"/>
                    <w:bottom w:val="none" w:sz="0" w:space="0" w:color="auto"/>
                    <w:right w:val="none" w:sz="0" w:space="0" w:color="auto"/>
                  </w:divBdr>
                  <w:divsChild>
                    <w:div w:id="928081381">
                      <w:marLeft w:val="0"/>
                      <w:marRight w:val="0"/>
                      <w:marTop w:val="0"/>
                      <w:marBottom w:val="0"/>
                      <w:divBdr>
                        <w:top w:val="none" w:sz="0" w:space="0" w:color="auto"/>
                        <w:left w:val="none" w:sz="0" w:space="0" w:color="auto"/>
                        <w:bottom w:val="none" w:sz="0" w:space="0" w:color="auto"/>
                        <w:right w:val="none" w:sz="0" w:space="0" w:color="auto"/>
                      </w:divBdr>
                    </w:div>
                  </w:divsChild>
                </w:div>
                <w:div w:id="778841720">
                  <w:marLeft w:val="0"/>
                  <w:marRight w:val="0"/>
                  <w:marTop w:val="0"/>
                  <w:marBottom w:val="0"/>
                  <w:divBdr>
                    <w:top w:val="none" w:sz="0" w:space="0" w:color="auto"/>
                    <w:left w:val="none" w:sz="0" w:space="0" w:color="auto"/>
                    <w:bottom w:val="none" w:sz="0" w:space="0" w:color="auto"/>
                    <w:right w:val="none" w:sz="0" w:space="0" w:color="auto"/>
                  </w:divBdr>
                  <w:divsChild>
                    <w:div w:id="1324890184">
                      <w:marLeft w:val="0"/>
                      <w:marRight w:val="0"/>
                      <w:marTop w:val="0"/>
                      <w:marBottom w:val="0"/>
                      <w:divBdr>
                        <w:top w:val="none" w:sz="0" w:space="0" w:color="auto"/>
                        <w:left w:val="none" w:sz="0" w:space="0" w:color="auto"/>
                        <w:bottom w:val="none" w:sz="0" w:space="0" w:color="auto"/>
                        <w:right w:val="none" w:sz="0" w:space="0" w:color="auto"/>
                      </w:divBdr>
                    </w:div>
                  </w:divsChild>
                </w:div>
                <w:div w:id="703677345">
                  <w:marLeft w:val="0"/>
                  <w:marRight w:val="0"/>
                  <w:marTop w:val="0"/>
                  <w:marBottom w:val="0"/>
                  <w:divBdr>
                    <w:top w:val="none" w:sz="0" w:space="0" w:color="auto"/>
                    <w:left w:val="none" w:sz="0" w:space="0" w:color="auto"/>
                    <w:bottom w:val="none" w:sz="0" w:space="0" w:color="auto"/>
                    <w:right w:val="none" w:sz="0" w:space="0" w:color="auto"/>
                  </w:divBdr>
                  <w:divsChild>
                    <w:div w:id="1078207194">
                      <w:marLeft w:val="0"/>
                      <w:marRight w:val="0"/>
                      <w:marTop w:val="0"/>
                      <w:marBottom w:val="0"/>
                      <w:divBdr>
                        <w:top w:val="none" w:sz="0" w:space="0" w:color="auto"/>
                        <w:left w:val="none" w:sz="0" w:space="0" w:color="auto"/>
                        <w:bottom w:val="none" w:sz="0" w:space="0" w:color="auto"/>
                        <w:right w:val="none" w:sz="0" w:space="0" w:color="auto"/>
                      </w:divBdr>
                    </w:div>
                  </w:divsChild>
                </w:div>
                <w:div w:id="1951038226">
                  <w:marLeft w:val="0"/>
                  <w:marRight w:val="0"/>
                  <w:marTop w:val="0"/>
                  <w:marBottom w:val="0"/>
                  <w:divBdr>
                    <w:top w:val="none" w:sz="0" w:space="0" w:color="auto"/>
                    <w:left w:val="none" w:sz="0" w:space="0" w:color="auto"/>
                    <w:bottom w:val="none" w:sz="0" w:space="0" w:color="auto"/>
                    <w:right w:val="none" w:sz="0" w:space="0" w:color="auto"/>
                  </w:divBdr>
                  <w:divsChild>
                    <w:div w:id="138309526">
                      <w:marLeft w:val="0"/>
                      <w:marRight w:val="0"/>
                      <w:marTop w:val="0"/>
                      <w:marBottom w:val="0"/>
                      <w:divBdr>
                        <w:top w:val="none" w:sz="0" w:space="0" w:color="auto"/>
                        <w:left w:val="none" w:sz="0" w:space="0" w:color="auto"/>
                        <w:bottom w:val="none" w:sz="0" w:space="0" w:color="auto"/>
                        <w:right w:val="none" w:sz="0" w:space="0" w:color="auto"/>
                      </w:divBdr>
                    </w:div>
                  </w:divsChild>
                </w:div>
                <w:div w:id="1556812959">
                  <w:marLeft w:val="0"/>
                  <w:marRight w:val="0"/>
                  <w:marTop w:val="0"/>
                  <w:marBottom w:val="0"/>
                  <w:divBdr>
                    <w:top w:val="none" w:sz="0" w:space="0" w:color="auto"/>
                    <w:left w:val="none" w:sz="0" w:space="0" w:color="auto"/>
                    <w:bottom w:val="none" w:sz="0" w:space="0" w:color="auto"/>
                    <w:right w:val="none" w:sz="0" w:space="0" w:color="auto"/>
                  </w:divBdr>
                  <w:divsChild>
                    <w:div w:id="22899735">
                      <w:marLeft w:val="0"/>
                      <w:marRight w:val="0"/>
                      <w:marTop w:val="0"/>
                      <w:marBottom w:val="0"/>
                      <w:divBdr>
                        <w:top w:val="none" w:sz="0" w:space="0" w:color="auto"/>
                        <w:left w:val="none" w:sz="0" w:space="0" w:color="auto"/>
                        <w:bottom w:val="none" w:sz="0" w:space="0" w:color="auto"/>
                        <w:right w:val="none" w:sz="0" w:space="0" w:color="auto"/>
                      </w:divBdr>
                    </w:div>
                  </w:divsChild>
                </w:div>
                <w:div w:id="1789471888">
                  <w:marLeft w:val="0"/>
                  <w:marRight w:val="0"/>
                  <w:marTop w:val="0"/>
                  <w:marBottom w:val="0"/>
                  <w:divBdr>
                    <w:top w:val="none" w:sz="0" w:space="0" w:color="auto"/>
                    <w:left w:val="none" w:sz="0" w:space="0" w:color="auto"/>
                    <w:bottom w:val="none" w:sz="0" w:space="0" w:color="auto"/>
                    <w:right w:val="none" w:sz="0" w:space="0" w:color="auto"/>
                  </w:divBdr>
                  <w:divsChild>
                    <w:div w:id="464081164">
                      <w:marLeft w:val="0"/>
                      <w:marRight w:val="0"/>
                      <w:marTop w:val="0"/>
                      <w:marBottom w:val="0"/>
                      <w:divBdr>
                        <w:top w:val="none" w:sz="0" w:space="0" w:color="auto"/>
                        <w:left w:val="none" w:sz="0" w:space="0" w:color="auto"/>
                        <w:bottom w:val="none" w:sz="0" w:space="0" w:color="auto"/>
                        <w:right w:val="none" w:sz="0" w:space="0" w:color="auto"/>
                      </w:divBdr>
                    </w:div>
                  </w:divsChild>
                </w:div>
                <w:div w:id="1762408993">
                  <w:marLeft w:val="0"/>
                  <w:marRight w:val="0"/>
                  <w:marTop w:val="0"/>
                  <w:marBottom w:val="0"/>
                  <w:divBdr>
                    <w:top w:val="none" w:sz="0" w:space="0" w:color="auto"/>
                    <w:left w:val="none" w:sz="0" w:space="0" w:color="auto"/>
                    <w:bottom w:val="none" w:sz="0" w:space="0" w:color="auto"/>
                    <w:right w:val="none" w:sz="0" w:space="0" w:color="auto"/>
                  </w:divBdr>
                  <w:divsChild>
                    <w:div w:id="897280754">
                      <w:marLeft w:val="0"/>
                      <w:marRight w:val="0"/>
                      <w:marTop w:val="0"/>
                      <w:marBottom w:val="0"/>
                      <w:divBdr>
                        <w:top w:val="none" w:sz="0" w:space="0" w:color="auto"/>
                        <w:left w:val="none" w:sz="0" w:space="0" w:color="auto"/>
                        <w:bottom w:val="none" w:sz="0" w:space="0" w:color="auto"/>
                        <w:right w:val="none" w:sz="0" w:space="0" w:color="auto"/>
                      </w:divBdr>
                    </w:div>
                  </w:divsChild>
                </w:div>
                <w:div w:id="1650328093">
                  <w:marLeft w:val="0"/>
                  <w:marRight w:val="0"/>
                  <w:marTop w:val="0"/>
                  <w:marBottom w:val="0"/>
                  <w:divBdr>
                    <w:top w:val="none" w:sz="0" w:space="0" w:color="auto"/>
                    <w:left w:val="none" w:sz="0" w:space="0" w:color="auto"/>
                    <w:bottom w:val="none" w:sz="0" w:space="0" w:color="auto"/>
                    <w:right w:val="none" w:sz="0" w:space="0" w:color="auto"/>
                  </w:divBdr>
                  <w:divsChild>
                    <w:div w:id="2615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318360">
          <w:marLeft w:val="0"/>
          <w:marRight w:val="0"/>
          <w:marTop w:val="0"/>
          <w:marBottom w:val="0"/>
          <w:divBdr>
            <w:top w:val="none" w:sz="0" w:space="0" w:color="auto"/>
            <w:left w:val="none" w:sz="0" w:space="0" w:color="auto"/>
            <w:bottom w:val="none" w:sz="0" w:space="0" w:color="auto"/>
            <w:right w:val="none" w:sz="0" w:space="0" w:color="auto"/>
          </w:divBdr>
          <w:divsChild>
            <w:div w:id="948583801">
              <w:marLeft w:val="0"/>
              <w:marRight w:val="0"/>
              <w:marTop w:val="0"/>
              <w:marBottom w:val="0"/>
              <w:divBdr>
                <w:top w:val="none" w:sz="0" w:space="0" w:color="auto"/>
                <w:left w:val="none" w:sz="0" w:space="0" w:color="auto"/>
                <w:bottom w:val="none" w:sz="0" w:space="0" w:color="auto"/>
                <w:right w:val="none" w:sz="0" w:space="0" w:color="auto"/>
              </w:divBdr>
            </w:div>
            <w:div w:id="1408772458">
              <w:marLeft w:val="0"/>
              <w:marRight w:val="0"/>
              <w:marTop w:val="0"/>
              <w:marBottom w:val="0"/>
              <w:divBdr>
                <w:top w:val="none" w:sz="0" w:space="0" w:color="auto"/>
                <w:left w:val="none" w:sz="0" w:space="0" w:color="auto"/>
                <w:bottom w:val="none" w:sz="0" w:space="0" w:color="auto"/>
                <w:right w:val="none" w:sz="0" w:space="0" w:color="auto"/>
              </w:divBdr>
            </w:div>
            <w:div w:id="1579830651">
              <w:marLeft w:val="0"/>
              <w:marRight w:val="0"/>
              <w:marTop w:val="0"/>
              <w:marBottom w:val="0"/>
              <w:divBdr>
                <w:top w:val="none" w:sz="0" w:space="0" w:color="auto"/>
                <w:left w:val="none" w:sz="0" w:space="0" w:color="auto"/>
                <w:bottom w:val="none" w:sz="0" w:space="0" w:color="auto"/>
                <w:right w:val="none" w:sz="0" w:space="0" w:color="auto"/>
              </w:divBdr>
            </w:div>
            <w:div w:id="1984462429">
              <w:marLeft w:val="0"/>
              <w:marRight w:val="0"/>
              <w:marTop w:val="0"/>
              <w:marBottom w:val="0"/>
              <w:divBdr>
                <w:top w:val="none" w:sz="0" w:space="0" w:color="auto"/>
                <w:left w:val="none" w:sz="0" w:space="0" w:color="auto"/>
                <w:bottom w:val="none" w:sz="0" w:space="0" w:color="auto"/>
                <w:right w:val="none" w:sz="0" w:space="0" w:color="auto"/>
              </w:divBdr>
            </w:div>
            <w:div w:id="1629313078">
              <w:marLeft w:val="0"/>
              <w:marRight w:val="0"/>
              <w:marTop w:val="0"/>
              <w:marBottom w:val="0"/>
              <w:divBdr>
                <w:top w:val="none" w:sz="0" w:space="0" w:color="auto"/>
                <w:left w:val="none" w:sz="0" w:space="0" w:color="auto"/>
                <w:bottom w:val="none" w:sz="0" w:space="0" w:color="auto"/>
                <w:right w:val="none" w:sz="0" w:space="0" w:color="auto"/>
              </w:divBdr>
            </w:div>
            <w:div w:id="785273746">
              <w:marLeft w:val="0"/>
              <w:marRight w:val="0"/>
              <w:marTop w:val="0"/>
              <w:marBottom w:val="0"/>
              <w:divBdr>
                <w:top w:val="none" w:sz="0" w:space="0" w:color="auto"/>
                <w:left w:val="none" w:sz="0" w:space="0" w:color="auto"/>
                <w:bottom w:val="none" w:sz="0" w:space="0" w:color="auto"/>
                <w:right w:val="none" w:sz="0" w:space="0" w:color="auto"/>
              </w:divBdr>
            </w:div>
            <w:div w:id="462160155">
              <w:marLeft w:val="0"/>
              <w:marRight w:val="0"/>
              <w:marTop w:val="0"/>
              <w:marBottom w:val="0"/>
              <w:divBdr>
                <w:top w:val="none" w:sz="0" w:space="0" w:color="auto"/>
                <w:left w:val="none" w:sz="0" w:space="0" w:color="auto"/>
                <w:bottom w:val="none" w:sz="0" w:space="0" w:color="auto"/>
                <w:right w:val="none" w:sz="0" w:space="0" w:color="auto"/>
              </w:divBdr>
            </w:div>
            <w:div w:id="1965233633">
              <w:marLeft w:val="0"/>
              <w:marRight w:val="0"/>
              <w:marTop w:val="0"/>
              <w:marBottom w:val="0"/>
              <w:divBdr>
                <w:top w:val="none" w:sz="0" w:space="0" w:color="auto"/>
                <w:left w:val="none" w:sz="0" w:space="0" w:color="auto"/>
                <w:bottom w:val="none" w:sz="0" w:space="0" w:color="auto"/>
                <w:right w:val="none" w:sz="0" w:space="0" w:color="auto"/>
              </w:divBdr>
            </w:div>
            <w:div w:id="1234389143">
              <w:marLeft w:val="0"/>
              <w:marRight w:val="0"/>
              <w:marTop w:val="0"/>
              <w:marBottom w:val="0"/>
              <w:divBdr>
                <w:top w:val="none" w:sz="0" w:space="0" w:color="auto"/>
                <w:left w:val="none" w:sz="0" w:space="0" w:color="auto"/>
                <w:bottom w:val="none" w:sz="0" w:space="0" w:color="auto"/>
                <w:right w:val="none" w:sz="0" w:space="0" w:color="auto"/>
              </w:divBdr>
            </w:div>
            <w:div w:id="1524978674">
              <w:marLeft w:val="0"/>
              <w:marRight w:val="0"/>
              <w:marTop w:val="0"/>
              <w:marBottom w:val="0"/>
              <w:divBdr>
                <w:top w:val="none" w:sz="0" w:space="0" w:color="auto"/>
                <w:left w:val="none" w:sz="0" w:space="0" w:color="auto"/>
                <w:bottom w:val="none" w:sz="0" w:space="0" w:color="auto"/>
                <w:right w:val="none" w:sz="0" w:space="0" w:color="auto"/>
              </w:divBdr>
            </w:div>
            <w:div w:id="2049841921">
              <w:marLeft w:val="0"/>
              <w:marRight w:val="0"/>
              <w:marTop w:val="0"/>
              <w:marBottom w:val="0"/>
              <w:divBdr>
                <w:top w:val="none" w:sz="0" w:space="0" w:color="auto"/>
                <w:left w:val="none" w:sz="0" w:space="0" w:color="auto"/>
                <w:bottom w:val="none" w:sz="0" w:space="0" w:color="auto"/>
                <w:right w:val="none" w:sz="0" w:space="0" w:color="auto"/>
              </w:divBdr>
            </w:div>
            <w:div w:id="288556573">
              <w:marLeft w:val="0"/>
              <w:marRight w:val="0"/>
              <w:marTop w:val="0"/>
              <w:marBottom w:val="0"/>
              <w:divBdr>
                <w:top w:val="none" w:sz="0" w:space="0" w:color="auto"/>
                <w:left w:val="none" w:sz="0" w:space="0" w:color="auto"/>
                <w:bottom w:val="none" w:sz="0" w:space="0" w:color="auto"/>
                <w:right w:val="none" w:sz="0" w:space="0" w:color="auto"/>
              </w:divBdr>
            </w:div>
            <w:div w:id="992609737">
              <w:marLeft w:val="0"/>
              <w:marRight w:val="0"/>
              <w:marTop w:val="0"/>
              <w:marBottom w:val="0"/>
              <w:divBdr>
                <w:top w:val="none" w:sz="0" w:space="0" w:color="auto"/>
                <w:left w:val="none" w:sz="0" w:space="0" w:color="auto"/>
                <w:bottom w:val="none" w:sz="0" w:space="0" w:color="auto"/>
                <w:right w:val="none" w:sz="0" w:space="0" w:color="auto"/>
              </w:divBdr>
            </w:div>
            <w:div w:id="1749227189">
              <w:marLeft w:val="0"/>
              <w:marRight w:val="0"/>
              <w:marTop w:val="0"/>
              <w:marBottom w:val="0"/>
              <w:divBdr>
                <w:top w:val="none" w:sz="0" w:space="0" w:color="auto"/>
                <w:left w:val="none" w:sz="0" w:space="0" w:color="auto"/>
                <w:bottom w:val="none" w:sz="0" w:space="0" w:color="auto"/>
                <w:right w:val="none" w:sz="0" w:space="0" w:color="auto"/>
              </w:divBdr>
            </w:div>
            <w:div w:id="453208729">
              <w:marLeft w:val="0"/>
              <w:marRight w:val="0"/>
              <w:marTop w:val="0"/>
              <w:marBottom w:val="0"/>
              <w:divBdr>
                <w:top w:val="none" w:sz="0" w:space="0" w:color="auto"/>
                <w:left w:val="none" w:sz="0" w:space="0" w:color="auto"/>
                <w:bottom w:val="none" w:sz="0" w:space="0" w:color="auto"/>
                <w:right w:val="none" w:sz="0" w:space="0" w:color="auto"/>
              </w:divBdr>
            </w:div>
            <w:div w:id="209729477">
              <w:marLeft w:val="0"/>
              <w:marRight w:val="0"/>
              <w:marTop w:val="0"/>
              <w:marBottom w:val="0"/>
              <w:divBdr>
                <w:top w:val="none" w:sz="0" w:space="0" w:color="auto"/>
                <w:left w:val="none" w:sz="0" w:space="0" w:color="auto"/>
                <w:bottom w:val="none" w:sz="0" w:space="0" w:color="auto"/>
                <w:right w:val="none" w:sz="0" w:space="0" w:color="auto"/>
              </w:divBdr>
            </w:div>
            <w:div w:id="980038632">
              <w:marLeft w:val="0"/>
              <w:marRight w:val="0"/>
              <w:marTop w:val="0"/>
              <w:marBottom w:val="0"/>
              <w:divBdr>
                <w:top w:val="none" w:sz="0" w:space="0" w:color="auto"/>
                <w:left w:val="none" w:sz="0" w:space="0" w:color="auto"/>
                <w:bottom w:val="none" w:sz="0" w:space="0" w:color="auto"/>
                <w:right w:val="none" w:sz="0" w:space="0" w:color="auto"/>
              </w:divBdr>
            </w:div>
            <w:div w:id="1429421374">
              <w:marLeft w:val="0"/>
              <w:marRight w:val="0"/>
              <w:marTop w:val="0"/>
              <w:marBottom w:val="0"/>
              <w:divBdr>
                <w:top w:val="none" w:sz="0" w:space="0" w:color="auto"/>
                <w:left w:val="none" w:sz="0" w:space="0" w:color="auto"/>
                <w:bottom w:val="none" w:sz="0" w:space="0" w:color="auto"/>
                <w:right w:val="none" w:sz="0" w:space="0" w:color="auto"/>
              </w:divBdr>
            </w:div>
            <w:div w:id="188958523">
              <w:marLeft w:val="0"/>
              <w:marRight w:val="0"/>
              <w:marTop w:val="0"/>
              <w:marBottom w:val="0"/>
              <w:divBdr>
                <w:top w:val="none" w:sz="0" w:space="0" w:color="auto"/>
                <w:left w:val="none" w:sz="0" w:space="0" w:color="auto"/>
                <w:bottom w:val="none" w:sz="0" w:space="0" w:color="auto"/>
                <w:right w:val="none" w:sz="0" w:space="0" w:color="auto"/>
              </w:divBdr>
            </w:div>
            <w:div w:id="912085090">
              <w:marLeft w:val="0"/>
              <w:marRight w:val="0"/>
              <w:marTop w:val="0"/>
              <w:marBottom w:val="0"/>
              <w:divBdr>
                <w:top w:val="none" w:sz="0" w:space="0" w:color="auto"/>
                <w:left w:val="none" w:sz="0" w:space="0" w:color="auto"/>
                <w:bottom w:val="none" w:sz="0" w:space="0" w:color="auto"/>
                <w:right w:val="none" w:sz="0" w:space="0" w:color="auto"/>
              </w:divBdr>
            </w:div>
          </w:divsChild>
        </w:div>
        <w:div w:id="384641743">
          <w:marLeft w:val="0"/>
          <w:marRight w:val="0"/>
          <w:marTop w:val="0"/>
          <w:marBottom w:val="0"/>
          <w:divBdr>
            <w:top w:val="none" w:sz="0" w:space="0" w:color="auto"/>
            <w:left w:val="none" w:sz="0" w:space="0" w:color="auto"/>
            <w:bottom w:val="none" w:sz="0" w:space="0" w:color="auto"/>
            <w:right w:val="none" w:sz="0" w:space="0" w:color="auto"/>
          </w:divBdr>
        </w:div>
        <w:div w:id="1671520845">
          <w:marLeft w:val="0"/>
          <w:marRight w:val="0"/>
          <w:marTop w:val="0"/>
          <w:marBottom w:val="0"/>
          <w:divBdr>
            <w:top w:val="none" w:sz="0" w:space="0" w:color="auto"/>
            <w:left w:val="none" w:sz="0" w:space="0" w:color="auto"/>
            <w:bottom w:val="none" w:sz="0" w:space="0" w:color="auto"/>
            <w:right w:val="none" w:sz="0" w:space="0" w:color="auto"/>
          </w:divBdr>
        </w:div>
        <w:div w:id="1258490291">
          <w:marLeft w:val="0"/>
          <w:marRight w:val="0"/>
          <w:marTop w:val="0"/>
          <w:marBottom w:val="0"/>
          <w:divBdr>
            <w:top w:val="none" w:sz="0" w:space="0" w:color="auto"/>
            <w:left w:val="none" w:sz="0" w:space="0" w:color="auto"/>
            <w:bottom w:val="none" w:sz="0" w:space="0" w:color="auto"/>
            <w:right w:val="none" w:sz="0" w:space="0" w:color="auto"/>
          </w:divBdr>
        </w:div>
        <w:div w:id="653340419">
          <w:marLeft w:val="0"/>
          <w:marRight w:val="0"/>
          <w:marTop w:val="0"/>
          <w:marBottom w:val="0"/>
          <w:divBdr>
            <w:top w:val="none" w:sz="0" w:space="0" w:color="auto"/>
            <w:left w:val="none" w:sz="0" w:space="0" w:color="auto"/>
            <w:bottom w:val="none" w:sz="0" w:space="0" w:color="auto"/>
            <w:right w:val="none" w:sz="0" w:space="0" w:color="auto"/>
          </w:divBdr>
        </w:div>
        <w:div w:id="612131439">
          <w:marLeft w:val="0"/>
          <w:marRight w:val="0"/>
          <w:marTop w:val="0"/>
          <w:marBottom w:val="0"/>
          <w:divBdr>
            <w:top w:val="none" w:sz="0" w:space="0" w:color="auto"/>
            <w:left w:val="none" w:sz="0" w:space="0" w:color="auto"/>
            <w:bottom w:val="none" w:sz="0" w:space="0" w:color="auto"/>
            <w:right w:val="none" w:sz="0" w:space="0" w:color="auto"/>
          </w:divBdr>
        </w:div>
        <w:div w:id="1575964976">
          <w:marLeft w:val="0"/>
          <w:marRight w:val="0"/>
          <w:marTop w:val="0"/>
          <w:marBottom w:val="0"/>
          <w:divBdr>
            <w:top w:val="none" w:sz="0" w:space="0" w:color="auto"/>
            <w:left w:val="none" w:sz="0" w:space="0" w:color="auto"/>
            <w:bottom w:val="none" w:sz="0" w:space="0" w:color="auto"/>
            <w:right w:val="none" w:sz="0" w:space="0" w:color="auto"/>
          </w:divBdr>
        </w:div>
        <w:div w:id="1891645002">
          <w:marLeft w:val="0"/>
          <w:marRight w:val="0"/>
          <w:marTop w:val="0"/>
          <w:marBottom w:val="0"/>
          <w:divBdr>
            <w:top w:val="none" w:sz="0" w:space="0" w:color="auto"/>
            <w:left w:val="none" w:sz="0" w:space="0" w:color="auto"/>
            <w:bottom w:val="none" w:sz="0" w:space="0" w:color="auto"/>
            <w:right w:val="none" w:sz="0" w:space="0" w:color="auto"/>
          </w:divBdr>
          <w:divsChild>
            <w:div w:id="42871767">
              <w:marLeft w:val="-75"/>
              <w:marRight w:val="0"/>
              <w:marTop w:val="30"/>
              <w:marBottom w:val="30"/>
              <w:divBdr>
                <w:top w:val="none" w:sz="0" w:space="0" w:color="auto"/>
                <w:left w:val="none" w:sz="0" w:space="0" w:color="auto"/>
                <w:bottom w:val="none" w:sz="0" w:space="0" w:color="auto"/>
                <w:right w:val="none" w:sz="0" w:space="0" w:color="auto"/>
              </w:divBdr>
              <w:divsChild>
                <w:div w:id="294213876">
                  <w:marLeft w:val="0"/>
                  <w:marRight w:val="0"/>
                  <w:marTop w:val="0"/>
                  <w:marBottom w:val="0"/>
                  <w:divBdr>
                    <w:top w:val="none" w:sz="0" w:space="0" w:color="auto"/>
                    <w:left w:val="none" w:sz="0" w:space="0" w:color="auto"/>
                    <w:bottom w:val="none" w:sz="0" w:space="0" w:color="auto"/>
                    <w:right w:val="none" w:sz="0" w:space="0" w:color="auto"/>
                  </w:divBdr>
                  <w:divsChild>
                    <w:div w:id="1297757538">
                      <w:marLeft w:val="0"/>
                      <w:marRight w:val="0"/>
                      <w:marTop w:val="0"/>
                      <w:marBottom w:val="0"/>
                      <w:divBdr>
                        <w:top w:val="none" w:sz="0" w:space="0" w:color="auto"/>
                        <w:left w:val="none" w:sz="0" w:space="0" w:color="auto"/>
                        <w:bottom w:val="none" w:sz="0" w:space="0" w:color="auto"/>
                        <w:right w:val="none" w:sz="0" w:space="0" w:color="auto"/>
                      </w:divBdr>
                    </w:div>
                  </w:divsChild>
                </w:div>
                <w:div w:id="888540091">
                  <w:marLeft w:val="0"/>
                  <w:marRight w:val="0"/>
                  <w:marTop w:val="0"/>
                  <w:marBottom w:val="0"/>
                  <w:divBdr>
                    <w:top w:val="none" w:sz="0" w:space="0" w:color="auto"/>
                    <w:left w:val="none" w:sz="0" w:space="0" w:color="auto"/>
                    <w:bottom w:val="none" w:sz="0" w:space="0" w:color="auto"/>
                    <w:right w:val="none" w:sz="0" w:space="0" w:color="auto"/>
                  </w:divBdr>
                  <w:divsChild>
                    <w:div w:id="906382276">
                      <w:marLeft w:val="0"/>
                      <w:marRight w:val="0"/>
                      <w:marTop w:val="0"/>
                      <w:marBottom w:val="0"/>
                      <w:divBdr>
                        <w:top w:val="none" w:sz="0" w:space="0" w:color="auto"/>
                        <w:left w:val="none" w:sz="0" w:space="0" w:color="auto"/>
                        <w:bottom w:val="none" w:sz="0" w:space="0" w:color="auto"/>
                        <w:right w:val="none" w:sz="0" w:space="0" w:color="auto"/>
                      </w:divBdr>
                    </w:div>
                  </w:divsChild>
                </w:div>
                <w:div w:id="415398945">
                  <w:marLeft w:val="0"/>
                  <w:marRight w:val="0"/>
                  <w:marTop w:val="0"/>
                  <w:marBottom w:val="0"/>
                  <w:divBdr>
                    <w:top w:val="none" w:sz="0" w:space="0" w:color="auto"/>
                    <w:left w:val="none" w:sz="0" w:space="0" w:color="auto"/>
                    <w:bottom w:val="none" w:sz="0" w:space="0" w:color="auto"/>
                    <w:right w:val="none" w:sz="0" w:space="0" w:color="auto"/>
                  </w:divBdr>
                  <w:divsChild>
                    <w:div w:id="200749383">
                      <w:marLeft w:val="0"/>
                      <w:marRight w:val="0"/>
                      <w:marTop w:val="0"/>
                      <w:marBottom w:val="0"/>
                      <w:divBdr>
                        <w:top w:val="none" w:sz="0" w:space="0" w:color="auto"/>
                        <w:left w:val="none" w:sz="0" w:space="0" w:color="auto"/>
                        <w:bottom w:val="none" w:sz="0" w:space="0" w:color="auto"/>
                        <w:right w:val="none" w:sz="0" w:space="0" w:color="auto"/>
                      </w:divBdr>
                    </w:div>
                  </w:divsChild>
                </w:div>
                <w:div w:id="1125319101">
                  <w:marLeft w:val="0"/>
                  <w:marRight w:val="0"/>
                  <w:marTop w:val="0"/>
                  <w:marBottom w:val="0"/>
                  <w:divBdr>
                    <w:top w:val="none" w:sz="0" w:space="0" w:color="auto"/>
                    <w:left w:val="none" w:sz="0" w:space="0" w:color="auto"/>
                    <w:bottom w:val="none" w:sz="0" w:space="0" w:color="auto"/>
                    <w:right w:val="none" w:sz="0" w:space="0" w:color="auto"/>
                  </w:divBdr>
                  <w:divsChild>
                    <w:div w:id="471870022">
                      <w:marLeft w:val="0"/>
                      <w:marRight w:val="0"/>
                      <w:marTop w:val="0"/>
                      <w:marBottom w:val="0"/>
                      <w:divBdr>
                        <w:top w:val="none" w:sz="0" w:space="0" w:color="auto"/>
                        <w:left w:val="none" w:sz="0" w:space="0" w:color="auto"/>
                        <w:bottom w:val="none" w:sz="0" w:space="0" w:color="auto"/>
                        <w:right w:val="none" w:sz="0" w:space="0" w:color="auto"/>
                      </w:divBdr>
                    </w:div>
                  </w:divsChild>
                </w:div>
                <w:div w:id="5375970">
                  <w:marLeft w:val="0"/>
                  <w:marRight w:val="0"/>
                  <w:marTop w:val="0"/>
                  <w:marBottom w:val="0"/>
                  <w:divBdr>
                    <w:top w:val="none" w:sz="0" w:space="0" w:color="auto"/>
                    <w:left w:val="none" w:sz="0" w:space="0" w:color="auto"/>
                    <w:bottom w:val="none" w:sz="0" w:space="0" w:color="auto"/>
                    <w:right w:val="none" w:sz="0" w:space="0" w:color="auto"/>
                  </w:divBdr>
                  <w:divsChild>
                    <w:div w:id="891113821">
                      <w:marLeft w:val="0"/>
                      <w:marRight w:val="0"/>
                      <w:marTop w:val="0"/>
                      <w:marBottom w:val="0"/>
                      <w:divBdr>
                        <w:top w:val="none" w:sz="0" w:space="0" w:color="auto"/>
                        <w:left w:val="none" w:sz="0" w:space="0" w:color="auto"/>
                        <w:bottom w:val="none" w:sz="0" w:space="0" w:color="auto"/>
                        <w:right w:val="none" w:sz="0" w:space="0" w:color="auto"/>
                      </w:divBdr>
                    </w:div>
                  </w:divsChild>
                </w:div>
                <w:div w:id="867526111">
                  <w:marLeft w:val="0"/>
                  <w:marRight w:val="0"/>
                  <w:marTop w:val="0"/>
                  <w:marBottom w:val="0"/>
                  <w:divBdr>
                    <w:top w:val="none" w:sz="0" w:space="0" w:color="auto"/>
                    <w:left w:val="none" w:sz="0" w:space="0" w:color="auto"/>
                    <w:bottom w:val="none" w:sz="0" w:space="0" w:color="auto"/>
                    <w:right w:val="none" w:sz="0" w:space="0" w:color="auto"/>
                  </w:divBdr>
                  <w:divsChild>
                    <w:div w:id="1846673432">
                      <w:marLeft w:val="0"/>
                      <w:marRight w:val="0"/>
                      <w:marTop w:val="0"/>
                      <w:marBottom w:val="0"/>
                      <w:divBdr>
                        <w:top w:val="none" w:sz="0" w:space="0" w:color="auto"/>
                        <w:left w:val="none" w:sz="0" w:space="0" w:color="auto"/>
                        <w:bottom w:val="none" w:sz="0" w:space="0" w:color="auto"/>
                        <w:right w:val="none" w:sz="0" w:space="0" w:color="auto"/>
                      </w:divBdr>
                    </w:div>
                  </w:divsChild>
                </w:div>
                <w:div w:id="1085958749">
                  <w:marLeft w:val="0"/>
                  <w:marRight w:val="0"/>
                  <w:marTop w:val="0"/>
                  <w:marBottom w:val="0"/>
                  <w:divBdr>
                    <w:top w:val="none" w:sz="0" w:space="0" w:color="auto"/>
                    <w:left w:val="none" w:sz="0" w:space="0" w:color="auto"/>
                    <w:bottom w:val="none" w:sz="0" w:space="0" w:color="auto"/>
                    <w:right w:val="none" w:sz="0" w:space="0" w:color="auto"/>
                  </w:divBdr>
                  <w:divsChild>
                    <w:div w:id="1313829661">
                      <w:marLeft w:val="0"/>
                      <w:marRight w:val="0"/>
                      <w:marTop w:val="0"/>
                      <w:marBottom w:val="0"/>
                      <w:divBdr>
                        <w:top w:val="none" w:sz="0" w:space="0" w:color="auto"/>
                        <w:left w:val="none" w:sz="0" w:space="0" w:color="auto"/>
                        <w:bottom w:val="none" w:sz="0" w:space="0" w:color="auto"/>
                        <w:right w:val="none" w:sz="0" w:space="0" w:color="auto"/>
                      </w:divBdr>
                    </w:div>
                    <w:div w:id="1152605172">
                      <w:marLeft w:val="0"/>
                      <w:marRight w:val="0"/>
                      <w:marTop w:val="0"/>
                      <w:marBottom w:val="0"/>
                      <w:divBdr>
                        <w:top w:val="none" w:sz="0" w:space="0" w:color="auto"/>
                        <w:left w:val="none" w:sz="0" w:space="0" w:color="auto"/>
                        <w:bottom w:val="none" w:sz="0" w:space="0" w:color="auto"/>
                        <w:right w:val="none" w:sz="0" w:space="0" w:color="auto"/>
                      </w:divBdr>
                    </w:div>
                  </w:divsChild>
                </w:div>
                <w:div w:id="739256412">
                  <w:marLeft w:val="0"/>
                  <w:marRight w:val="0"/>
                  <w:marTop w:val="0"/>
                  <w:marBottom w:val="0"/>
                  <w:divBdr>
                    <w:top w:val="none" w:sz="0" w:space="0" w:color="auto"/>
                    <w:left w:val="none" w:sz="0" w:space="0" w:color="auto"/>
                    <w:bottom w:val="none" w:sz="0" w:space="0" w:color="auto"/>
                    <w:right w:val="none" w:sz="0" w:space="0" w:color="auto"/>
                  </w:divBdr>
                  <w:divsChild>
                    <w:div w:id="651131620">
                      <w:marLeft w:val="0"/>
                      <w:marRight w:val="0"/>
                      <w:marTop w:val="0"/>
                      <w:marBottom w:val="0"/>
                      <w:divBdr>
                        <w:top w:val="none" w:sz="0" w:space="0" w:color="auto"/>
                        <w:left w:val="none" w:sz="0" w:space="0" w:color="auto"/>
                        <w:bottom w:val="none" w:sz="0" w:space="0" w:color="auto"/>
                        <w:right w:val="none" w:sz="0" w:space="0" w:color="auto"/>
                      </w:divBdr>
                    </w:div>
                  </w:divsChild>
                </w:div>
                <w:div w:id="786193172">
                  <w:marLeft w:val="0"/>
                  <w:marRight w:val="0"/>
                  <w:marTop w:val="0"/>
                  <w:marBottom w:val="0"/>
                  <w:divBdr>
                    <w:top w:val="none" w:sz="0" w:space="0" w:color="auto"/>
                    <w:left w:val="none" w:sz="0" w:space="0" w:color="auto"/>
                    <w:bottom w:val="none" w:sz="0" w:space="0" w:color="auto"/>
                    <w:right w:val="none" w:sz="0" w:space="0" w:color="auto"/>
                  </w:divBdr>
                  <w:divsChild>
                    <w:div w:id="1699548853">
                      <w:marLeft w:val="0"/>
                      <w:marRight w:val="0"/>
                      <w:marTop w:val="0"/>
                      <w:marBottom w:val="0"/>
                      <w:divBdr>
                        <w:top w:val="none" w:sz="0" w:space="0" w:color="auto"/>
                        <w:left w:val="none" w:sz="0" w:space="0" w:color="auto"/>
                        <w:bottom w:val="none" w:sz="0" w:space="0" w:color="auto"/>
                        <w:right w:val="none" w:sz="0" w:space="0" w:color="auto"/>
                      </w:divBdr>
                    </w:div>
                  </w:divsChild>
                </w:div>
                <w:div w:id="667754445">
                  <w:marLeft w:val="0"/>
                  <w:marRight w:val="0"/>
                  <w:marTop w:val="0"/>
                  <w:marBottom w:val="0"/>
                  <w:divBdr>
                    <w:top w:val="none" w:sz="0" w:space="0" w:color="auto"/>
                    <w:left w:val="none" w:sz="0" w:space="0" w:color="auto"/>
                    <w:bottom w:val="none" w:sz="0" w:space="0" w:color="auto"/>
                    <w:right w:val="none" w:sz="0" w:space="0" w:color="auto"/>
                  </w:divBdr>
                  <w:divsChild>
                    <w:div w:id="1061632579">
                      <w:marLeft w:val="0"/>
                      <w:marRight w:val="0"/>
                      <w:marTop w:val="0"/>
                      <w:marBottom w:val="0"/>
                      <w:divBdr>
                        <w:top w:val="none" w:sz="0" w:space="0" w:color="auto"/>
                        <w:left w:val="none" w:sz="0" w:space="0" w:color="auto"/>
                        <w:bottom w:val="none" w:sz="0" w:space="0" w:color="auto"/>
                        <w:right w:val="none" w:sz="0" w:space="0" w:color="auto"/>
                      </w:divBdr>
                    </w:div>
                  </w:divsChild>
                </w:div>
                <w:div w:id="1562473612">
                  <w:marLeft w:val="0"/>
                  <w:marRight w:val="0"/>
                  <w:marTop w:val="0"/>
                  <w:marBottom w:val="0"/>
                  <w:divBdr>
                    <w:top w:val="none" w:sz="0" w:space="0" w:color="auto"/>
                    <w:left w:val="none" w:sz="0" w:space="0" w:color="auto"/>
                    <w:bottom w:val="none" w:sz="0" w:space="0" w:color="auto"/>
                    <w:right w:val="none" w:sz="0" w:space="0" w:color="auto"/>
                  </w:divBdr>
                  <w:divsChild>
                    <w:div w:id="338000988">
                      <w:marLeft w:val="0"/>
                      <w:marRight w:val="0"/>
                      <w:marTop w:val="0"/>
                      <w:marBottom w:val="0"/>
                      <w:divBdr>
                        <w:top w:val="none" w:sz="0" w:space="0" w:color="auto"/>
                        <w:left w:val="none" w:sz="0" w:space="0" w:color="auto"/>
                        <w:bottom w:val="none" w:sz="0" w:space="0" w:color="auto"/>
                        <w:right w:val="none" w:sz="0" w:space="0" w:color="auto"/>
                      </w:divBdr>
                    </w:div>
                    <w:div w:id="1928877912">
                      <w:marLeft w:val="0"/>
                      <w:marRight w:val="0"/>
                      <w:marTop w:val="0"/>
                      <w:marBottom w:val="0"/>
                      <w:divBdr>
                        <w:top w:val="none" w:sz="0" w:space="0" w:color="auto"/>
                        <w:left w:val="none" w:sz="0" w:space="0" w:color="auto"/>
                        <w:bottom w:val="none" w:sz="0" w:space="0" w:color="auto"/>
                        <w:right w:val="none" w:sz="0" w:space="0" w:color="auto"/>
                      </w:divBdr>
                    </w:div>
                  </w:divsChild>
                </w:div>
                <w:div w:id="1254705300">
                  <w:marLeft w:val="0"/>
                  <w:marRight w:val="0"/>
                  <w:marTop w:val="0"/>
                  <w:marBottom w:val="0"/>
                  <w:divBdr>
                    <w:top w:val="none" w:sz="0" w:space="0" w:color="auto"/>
                    <w:left w:val="none" w:sz="0" w:space="0" w:color="auto"/>
                    <w:bottom w:val="none" w:sz="0" w:space="0" w:color="auto"/>
                    <w:right w:val="none" w:sz="0" w:space="0" w:color="auto"/>
                  </w:divBdr>
                  <w:divsChild>
                    <w:div w:id="1039545813">
                      <w:marLeft w:val="0"/>
                      <w:marRight w:val="0"/>
                      <w:marTop w:val="0"/>
                      <w:marBottom w:val="0"/>
                      <w:divBdr>
                        <w:top w:val="none" w:sz="0" w:space="0" w:color="auto"/>
                        <w:left w:val="none" w:sz="0" w:space="0" w:color="auto"/>
                        <w:bottom w:val="none" w:sz="0" w:space="0" w:color="auto"/>
                        <w:right w:val="none" w:sz="0" w:space="0" w:color="auto"/>
                      </w:divBdr>
                    </w:div>
                  </w:divsChild>
                </w:div>
                <w:div w:id="1721316984">
                  <w:marLeft w:val="0"/>
                  <w:marRight w:val="0"/>
                  <w:marTop w:val="0"/>
                  <w:marBottom w:val="0"/>
                  <w:divBdr>
                    <w:top w:val="none" w:sz="0" w:space="0" w:color="auto"/>
                    <w:left w:val="none" w:sz="0" w:space="0" w:color="auto"/>
                    <w:bottom w:val="none" w:sz="0" w:space="0" w:color="auto"/>
                    <w:right w:val="none" w:sz="0" w:space="0" w:color="auto"/>
                  </w:divBdr>
                  <w:divsChild>
                    <w:div w:id="2121412697">
                      <w:marLeft w:val="0"/>
                      <w:marRight w:val="0"/>
                      <w:marTop w:val="0"/>
                      <w:marBottom w:val="0"/>
                      <w:divBdr>
                        <w:top w:val="none" w:sz="0" w:space="0" w:color="auto"/>
                        <w:left w:val="none" w:sz="0" w:space="0" w:color="auto"/>
                        <w:bottom w:val="none" w:sz="0" w:space="0" w:color="auto"/>
                        <w:right w:val="none" w:sz="0" w:space="0" w:color="auto"/>
                      </w:divBdr>
                    </w:div>
                  </w:divsChild>
                </w:div>
                <w:div w:id="1387215455">
                  <w:marLeft w:val="0"/>
                  <w:marRight w:val="0"/>
                  <w:marTop w:val="0"/>
                  <w:marBottom w:val="0"/>
                  <w:divBdr>
                    <w:top w:val="none" w:sz="0" w:space="0" w:color="auto"/>
                    <w:left w:val="none" w:sz="0" w:space="0" w:color="auto"/>
                    <w:bottom w:val="none" w:sz="0" w:space="0" w:color="auto"/>
                    <w:right w:val="none" w:sz="0" w:space="0" w:color="auto"/>
                  </w:divBdr>
                  <w:divsChild>
                    <w:div w:id="707411771">
                      <w:marLeft w:val="0"/>
                      <w:marRight w:val="0"/>
                      <w:marTop w:val="0"/>
                      <w:marBottom w:val="0"/>
                      <w:divBdr>
                        <w:top w:val="none" w:sz="0" w:space="0" w:color="auto"/>
                        <w:left w:val="none" w:sz="0" w:space="0" w:color="auto"/>
                        <w:bottom w:val="none" w:sz="0" w:space="0" w:color="auto"/>
                        <w:right w:val="none" w:sz="0" w:space="0" w:color="auto"/>
                      </w:divBdr>
                    </w:div>
                  </w:divsChild>
                </w:div>
                <w:div w:id="1494951395">
                  <w:marLeft w:val="0"/>
                  <w:marRight w:val="0"/>
                  <w:marTop w:val="0"/>
                  <w:marBottom w:val="0"/>
                  <w:divBdr>
                    <w:top w:val="none" w:sz="0" w:space="0" w:color="auto"/>
                    <w:left w:val="none" w:sz="0" w:space="0" w:color="auto"/>
                    <w:bottom w:val="none" w:sz="0" w:space="0" w:color="auto"/>
                    <w:right w:val="none" w:sz="0" w:space="0" w:color="auto"/>
                  </w:divBdr>
                  <w:divsChild>
                    <w:div w:id="1869564187">
                      <w:marLeft w:val="0"/>
                      <w:marRight w:val="0"/>
                      <w:marTop w:val="0"/>
                      <w:marBottom w:val="0"/>
                      <w:divBdr>
                        <w:top w:val="none" w:sz="0" w:space="0" w:color="auto"/>
                        <w:left w:val="none" w:sz="0" w:space="0" w:color="auto"/>
                        <w:bottom w:val="none" w:sz="0" w:space="0" w:color="auto"/>
                        <w:right w:val="none" w:sz="0" w:space="0" w:color="auto"/>
                      </w:divBdr>
                    </w:div>
                    <w:div w:id="664746103">
                      <w:marLeft w:val="0"/>
                      <w:marRight w:val="0"/>
                      <w:marTop w:val="0"/>
                      <w:marBottom w:val="0"/>
                      <w:divBdr>
                        <w:top w:val="none" w:sz="0" w:space="0" w:color="auto"/>
                        <w:left w:val="none" w:sz="0" w:space="0" w:color="auto"/>
                        <w:bottom w:val="none" w:sz="0" w:space="0" w:color="auto"/>
                        <w:right w:val="none" w:sz="0" w:space="0" w:color="auto"/>
                      </w:divBdr>
                    </w:div>
                  </w:divsChild>
                </w:div>
                <w:div w:id="690834187">
                  <w:marLeft w:val="0"/>
                  <w:marRight w:val="0"/>
                  <w:marTop w:val="0"/>
                  <w:marBottom w:val="0"/>
                  <w:divBdr>
                    <w:top w:val="none" w:sz="0" w:space="0" w:color="auto"/>
                    <w:left w:val="none" w:sz="0" w:space="0" w:color="auto"/>
                    <w:bottom w:val="none" w:sz="0" w:space="0" w:color="auto"/>
                    <w:right w:val="none" w:sz="0" w:space="0" w:color="auto"/>
                  </w:divBdr>
                  <w:divsChild>
                    <w:div w:id="348021791">
                      <w:marLeft w:val="0"/>
                      <w:marRight w:val="0"/>
                      <w:marTop w:val="0"/>
                      <w:marBottom w:val="0"/>
                      <w:divBdr>
                        <w:top w:val="none" w:sz="0" w:space="0" w:color="auto"/>
                        <w:left w:val="none" w:sz="0" w:space="0" w:color="auto"/>
                        <w:bottom w:val="none" w:sz="0" w:space="0" w:color="auto"/>
                        <w:right w:val="none" w:sz="0" w:space="0" w:color="auto"/>
                      </w:divBdr>
                    </w:div>
                  </w:divsChild>
                </w:div>
                <w:div w:id="591008195">
                  <w:marLeft w:val="0"/>
                  <w:marRight w:val="0"/>
                  <w:marTop w:val="0"/>
                  <w:marBottom w:val="0"/>
                  <w:divBdr>
                    <w:top w:val="none" w:sz="0" w:space="0" w:color="auto"/>
                    <w:left w:val="none" w:sz="0" w:space="0" w:color="auto"/>
                    <w:bottom w:val="none" w:sz="0" w:space="0" w:color="auto"/>
                    <w:right w:val="none" w:sz="0" w:space="0" w:color="auto"/>
                  </w:divBdr>
                  <w:divsChild>
                    <w:div w:id="163592487">
                      <w:marLeft w:val="0"/>
                      <w:marRight w:val="0"/>
                      <w:marTop w:val="0"/>
                      <w:marBottom w:val="0"/>
                      <w:divBdr>
                        <w:top w:val="none" w:sz="0" w:space="0" w:color="auto"/>
                        <w:left w:val="none" w:sz="0" w:space="0" w:color="auto"/>
                        <w:bottom w:val="none" w:sz="0" w:space="0" w:color="auto"/>
                        <w:right w:val="none" w:sz="0" w:space="0" w:color="auto"/>
                      </w:divBdr>
                    </w:div>
                  </w:divsChild>
                </w:div>
                <w:div w:id="359628593">
                  <w:marLeft w:val="0"/>
                  <w:marRight w:val="0"/>
                  <w:marTop w:val="0"/>
                  <w:marBottom w:val="0"/>
                  <w:divBdr>
                    <w:top w:val="none" w:sz="0" w:space="0" w:color="auto"/>
                    <w:left w:val="none" w:sz="0" w:space="0" w:color="auto"/>
                    <w:bottom w:val="none" w:sz="0" w:space="0" w:color="auto"/>
                    <w:right w:val="none" w:sz="0" w:space="0" w:color="auto"/>
                  </w:divBdr>
                  <w:divsChild>
                    <w:div w:id="31807758">
                      <w:marLeft w:val="0"/>
                      <w:marRight w:val="0"/>
                      <w:marTop w:val="0"/>
                      <w:marBottom w:val="0"/>
                      <w:divBdr>
                        <w:top w:val="none" w:sz="0" w:space="0" w:color="auto"/>
                        <w:left w:val="none" w:sz="0" w:space="0" w:color="auto"/>
                        <w:bottom w:val="none" w:sz="0" w:space="0" w:color="auto"/>
                        <w:right w:val="none" w:sz="0" w:space="0" w:color="auto"/>
                      </w:divBdr>
                    </w:div>
                  </w:divsChild>
                </w:div>
                <w:div w:id="1022972608">
                  <w:marLeft w:val="0"/>
                  <w:marRight w:val="0"/>
                  <w:marTop w:val="0"/>
                  <w:marBottom w:val="0"/>
                  <w:divBdr>
                    <w:top w:val="none" w:sz="0" w:space="0" w:color="auto"/>
                    <w:left w:val="none" w:sz="0" w:space="0" w:color="auto"/>
                    <w:bottom w:val="none" w:sz="0" w:space="0" w:color="auto"/>
                    <w:right w:val="none" w:sz="0" w:space="0" w:color="auto"/>
                  </w:divBdr>
                  <w:divsChild>
                    <w:div w:id="716048093">
                      <w:marLeft w:val="0"/>
                      <w:marRight w:val="0"/>
                      <w:marTop w:val="0"/>
                      <w:marBottom w:val="0"/>
                      <w:divBdr>
                        <w:top w:val="none" w:sz="0" w:space="0" w:color="auto"/>
                        <w:left w:val="none" w:sz="0" w:space="0" w:color="auto"/>
                        <w:bottom w:val="none" w:sz="0" w:space="0" w:color="auto"/>
                        <w:right w:val="none" w:sz="0" w:space="0" w:color="auto"/>
                      </w:divBdr>
                    </w:div>
                    <w:div w:id="1228223046">
                      <w:marLeft w:val="0"/>
                      <w:marRight w:val="0"/>
                      <w:marTop w:val="0"/>
                      <w:marBottom w:val="0"/>
                      <w:divBdr>
                        <w:top w:val="none" w:sz="0" w:space="0" w:color="auto"/>
                        <w:left w:val="none" w:sz="0" w:space="0" w:color="auto"/>
                        <w:bottom w:val="none" w:sz="0" w:space="0" w:color="auto"/>
                        <w:right w:val="none" w:sz="0" w:space="0" w:color="auto"/>
                      </w:divBdr>
                    </w:div>
                  </w:divsChild>
                </w:div>
                <w:div w:id="379478851">
                  <w:marLeft w:val="0"/>
                  <w:marRight w:val="0"/>
                  <w:marTop w:val="0"/>
                  <w:marBottom w:val="0"/>
                  <w:divBdr>
                    <w:top w:val="none" w:sz="0" w:space="0" w:color="auto"/>
                    <w:left w:val="none" w:sz="0" w:space="0" w:color="auto"/>
                    <w:bottom w:val="none" w:sz="0" w:space="0" w:color="auto"/>
                    <w:right w:val="none" w:sz="0" w:space="0" w:color="auto"/>
                  </w:divBdr>
                  <w:divsChild>
                    <w:div w:id="663778293">
                      <w:marLeft w:val="0"/>
                      <w:marRight w:val="0"/>
                      <w:marTop w:val="0"/>
                      <w:marBottom w:val="0"/>
                      <w:divBdr>
                        <w:top w:val="none" w:sz="0" w:space="0" w:color="auto"/>
                        <w:left w:val="none" w:sz="0" w:space="0" w:color="auto"/>
                        <w:bottom w:val="none" w:sz="0" w:space="0" w:color="auto"/>
                        <w:right w:val="none" w:sz="0" w:space="0" w:color="auto"/>
                      </w:divBdr>
                    </w:div>
                  </w:divsChild>
                </w:div>
                <w:div w:id="2008164882">
                  <w:marLeft w:val="0"/>
                  <w:marRight w:val="0"/>
                  <w:marTop w:val="0"/>
                  <w:marBottom w:val="0"/>
                  <w:divBdr>
                    <w:top w:val="none" w:sz="0" w:space="0" w:color="auto"/>
                    <w:left w:val="none" w:sz="0" w:space="0" w:color="auto"/>
                    <w:bottom w:val="none" w:sz="0" w:space="0" w:color="auto"/>
                    <w:right w:val="none" w:sz="0" w:space="0" w:color="auto"/>
                  </w:divBdr>
                  <w:divsChild>
                    <w:div w:id="934900577">
                      <w:marLeft w:val="0"/>
                      <w:marRight w:val="0"/>
                      <w:marTop w:val="0"/>
                      <w:marBottom w:val="0"/>
                      <w:divBdr>
                        <w:top w:val="none" w:sz="0" w:space="0" w:color="auto"/>
                        <w:left w:val="none" w:sz="0" w:space="0" w:color="auto"/>
                        <w:bottom w:val="none" w:sz="0" w:space="0" w:color="auto"/>
                        <w:right w:val="none" w:sz="0" w:space="0" w:color="auto"/>
                      </w:divBdr>
                    </w:div>
                  </w:divsChild>
                </w:div>
                <w:div w:id="376704747">
                  <w:marLeft w:val="0"/>
                  <w:marRight w:val="0"/>
                  <w:marTop w:val="0"/>
                  <w:marBottom w:val="0"/>
                  <w:divBdr>
                    <w:top w:val="none" w:sz="0" w:space="0" w:color="auto"/>
                    <w:left w:val="none" w:sz="0" w:space="0" w:color="auto"/>
                    <w:bottom w:val="none" w:sz="0" w:space="0" w:color="auto"/>
                    <w:right w:val="none" w:sz="0" w:space="0" w:color="auto"/>
                  </w:divBdr>
                  <w:divsChild>
                    <w:div w:id="233317199">
                      <w:marLeft w:val="0"/>
                      <w:marRight w:val="0"/>
                      <w:marTop w:val="0"/>
                      <w:marBottom w:val="0"/>
                      <w:divBdr>
                        <w:top w:val="none" w:sz="0" w:space="0" w:color="auto"/>
                        <w:left w:val="none" w:sz="0" w:space="0" w:color="auto"/>
                        <w:bottom w:val="none" w:sz="0" w:space="0" w:color="auto"/>
                        <w:right w:val="none" w:sz="0" w:space="0" w:color="auto"/>
                      </w:divBdr>
                    </w:div>
                  </w:divsChild>
                </w:div>
                <w:div w:id="1764954209">
                  <w:marLeft w:val="0"/>
                  <w:marRight w:val="0"/>
                  <w:marTop w:val="0"/>
                  <w:marBottom w:val="0"/>
                  <w:divBdr>
                    <w:top w:val="none" w:sz="0" w:space="0" w:color="auto"/>
                    <w:left w:val="none" w:sz="0" w:space="0" w:color="auto"/>
                    <w:bottom w:val="none" w:sz="0" w:space="0" w:color="auto"/>
                    <w:right w:val="none" w:sz="0" w:space="0" w:color="auto"/>
                  </w:divBdr>
                  <w:divsChild>
                    <w:div w:id="1454206115">
                      <w:marLeft w:val="0"/>
                      <w:marRight w:val="0"/>
                      <w:marTop w:val="0"/>
                      <w:marBottom w:val="0"/>
                      <w:divBdr>
                        <w:top w:val="none" w:sz="0" w:space="0" w:color="auto"/>
                        <w:left w:val="none" w:sz="0" w:space="0" w:color="auto"/>
                        <w:bottom w:val="none" w:sz="0" w:space="0" w:color="auto"/>
                        <w:right w:val="none" w:sz="0" w:space="0" w:color="auto"/>
                      </w:divBdr>
                    </w:div>
                    <w:div w:id="1188182039">
                      <w:marLeft w:val="0"/>
                      <w:marRight w:val="0"/>
                      <w:marTop w:val="0"/>
                      <w:marBottom w:val="0"/>
                      <w:divBdr>
                        <w:top w:val="none" w:sz="0" w:space="0" w:color="auto"/>
                        <w:left w:val="none" w:sz="0" w:space="0" w:color="auto"/>
                        <w:bottom w:val="none" w:sz="0" w:space="0" w:color="auto"/>
                        <w:right w:val="none" w:sz="0" w:space="0" w:color="auto"/>
                      </w:divBdr>
                    </w:div>
                  </w:divsChild>
                </w:div>
                <w:div w:id="159657496">
                  <w:marLeft w:val="0"/>
                  <w:marRight w:val="0"/>
                  <w:marTop w:val="0"/>
                  <w:marBottom w:val="0"/>
                  <w:divBdr>
                    <w:top w:val="none" w:sz="0" w:space="0" w:color="auto"/>
                    <w:left w:val="none" w:sz="0" w:space="0" w:color="auto"/>
                    <w:bottom w:val="none" w:sz="0" w:space="0" w:color="auto"/>
                    <w:right w:val="none" w:sz="0" w:space="0" w:color="auto"/>
                  </w:divBdr>
                  <w:divsChild>
                    <w:div w:id="167792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985856">
          <w:marLeft w:val="0"/>
          <w:marRight w:val="0"/>
          <w:marTop w:val="0"/>
          <w:marBottom w:val="0"/>
          <w:divBdr>
            <w:top w:val="none" w:sz="0" w:space="0" w:color="auto"/>
            <w:left w:val="none" w:sz="0" w:space="0" w:color="auto"/>
            <w:bottom w:val="none" w:sz="0" w:space="0" w:color="auto"/>
            <w:right w:val="none" w:sz="0" w:space="0" w:color="auto"/>
          </w:divBdr>
          <w:divsChild>
            <w:div w:id="1581981317">
              <w:marLeft w:val="0"/>
              <w:marRight w:val="0"/>
              <w:marTop w:val="0"/>
              <w:marBottom w:val="0"/>
              <w:divBdr>
                <w:top w:val="none" w:sz="0" w:space="0" w:color="auto"/>
                <w:left w:val="none" w:sz="0" w:space="0" w:color="auto"/>
                <w:bottom w:val="none" w:sz="0" w:space="0" w:color="auto"/>
                <w:right w:val="none" w:sz="0" w:space="0" w:color="auto"/>
              </w:divBdr>
            </w:div>
            <w:div w:id="1967731303">
              <w:marLeft w:val="0"/>
              <w:marRight w:val="0"/>
              <w:marTop w:val="0"/>
              <w:marBottom w:val="0"/>
              <w:divBdr>
                <w:top w:val="none" w:sz="0" w:space="0" w:color="auto"/>
                <w:left w:val="none" w:sz="0" w:space="0" w:color="auto"/>
                <w:bottom w:val="none" w:sz="0" w:space="0" w:color="auto"/>
                <w:right w:val="none" w:sz="0" w:space="0" w:color="auto"/>
              </w:divBdr>
            </w:div>
            <w:div w:id="576473483">
              <w:marLeft w:val="0"/>
              <w:marRight w:val="0"/>
              <w:marTop w:val="0"/>
              <w:marBottom w:val="0"/>
              <w:divBdr>
                <w:top w:val="none" w:sz="0" w:space="0" w:color="auto"/>
                <w:left w:val="none" w:sz="0" w:space="0" w:color="auto"/>
                <w:bottom w:val="none" w:sz="0" w:space="0" w:color="auto"/>
                <w:right w:val="none" w:sz="0" w:space="0" w:color="auto"/>
              </w:divBdr>
            </w:div>
            <w:div w:id="1327437279">
              <w:marLeft w:val="0"/>
              <w:marRight w:val="0"/>
              <w:marTop w:val="0"/>
              <w:marBottom w:val="0"/>
              <w:divBdr>
                <w:top w:val="none" w:sz="0" w:space="0" w:color="auto"/>
                <w:left w:val="none" w:sz="0" w:space="0" w:color="auto"/>
                <w:bottom w:val="none" w:sz="0" w:space="0" w:color="auto"/>
                <w:right w:val="none" w:sz="0" w:space="0" w:color="auto"/>
              </w:divBdr>
            </w:div>
            <w:div w:id="284310651">
              <w:marLeft w:val="0"/>
              <w:marRight w:val="0"/>
              <w:marTop w:val="0"/>
              <w:marBottom w:val="0"/>
              <w:divBdr>
                <w:top w:val="none" w:sz="0" w:space="0" w:color="auto"/>
                <w:left w:val="none" w:sz="0" w:space="0" w:color="auto"/>
                <w:bottom w:val="none" w:sz="0" w:space="0" w:color="auto"/>
                <w:right w:val="none" w:sz="0" w:space="0" w:color="auto"/>
              </w:divBdr>
            </w:div>
            <w:div w:id="664943844">
              <w:marLeft w:val="0"/>
              <w:marRight w:val="0"/>
              <w:marTop w:val="0"/>
              <w:marBottom w:val="0"/>
              <w:divBdr>
                <w:top w:val="none" w:sz="0" w:space="0" w:color="auto"/>
                <w:left w:val="none" w:sz="0" w:space="0" w:color="auto"/>
                <w:bottom w:val="none" w:sz="0" w:space="0" w:color="auto"/>
                <w:right w:val="none" w:sz="0" w:space="0" w:color="auto"/>
              </w:divBdr>
            </w:div>
            <w:div w:id="297153847">
              <w:marLeft w:val="0"/>
              <w:marRight w:val="0"/>
              <w:marTop w:val="0"/>
              <w:marBottom w:val="0"/>
              <w:divBdr>
                <w:top w:val="none" w:sz="0" w:space="0" w:color="auto"/>
                <w:left w:val="none" w:sz="0" w:space="0" w:color="auto"/>
                <w:bottom w:val="none" w:sz="0" w:space="0" w:color="auto"/>
                <w:right w:val="none" w:sz="0" w:space="0" w:color="auto"/>
              </w:divBdr>
            </w:div>
            <w:div w:id="662125253">
              <w:marLeft w:val="0"/>
              <w:marRight w:val="0"/>
              <w:marTop w:val="0"/>
              <w:marBottom w:val="0"/>
              <w:divBdr>
                <w:top w:val="none" w:sz="0" w:space="0" w:color="auto"/>
                <w:left w:val="none" w:sz="0" w:space="0" w:color="auto"/>
                <w:bottom w:val="none" w:sz="0" w:space="0" w:color="auto"/>
                <w:right w:val="none" w:sz="0" w:space="0" w:color="auto"/>
              </w:divBdr>
            </w:div>
            <w:div w:id="217515486">
              <w:marLeft w:val="0"/>
              <w:marRight w:val="0"/>
              <w:marTop w:val="0"/>
              <w:marBottom w:val="0"/>
              <w:divBdr>
                <w:top w:val="none" w:sz="0" w:space="0" w:color="auto"/>
                <w:left w:val="none" w:sz="0" w:space="0" w:color="auto"/>
                <w:bottom w:val="none" w:sz="0" w:space="0" w:color="auto"/>
                <w:right w:val="none" w:sz="0" w:space="0" w:color="auto"/>
              </w:divBdr>
            </w:div>
            <w:div w:id="1139687384">
              <w:marLeft w:val="0"/>
              <w:marRight w:val="0"/>
              <w:marTop w:val="0"/>
              <w:marBottom w:val="0"/>
              <w:divBdr>
                <w:top w:val="none" w:sz="0" w:space="0" w:color="auto"/>
                <w:left w:val="none" w:sz="0" w:space="0" w:color="auto"/>
                <w:bottom w:val="none" w:sz="0" w:space="0" w:color="auto"/>
                <w:right w:val="none" w:sz="0" w:space="0" w:color="auto"/>
              </w:divBdr>
            </w:div>
            <w:div w:id="271516954">
              <w:marLeft w:val="0"/>
              <w:marRight w:val="0"/>
              <w:marTop w:val="0"/>
              <w:marBottom w:val="0"/>
              <w:divBdr>
                <w:top w:val="none" w:sz="0" w:space="0" w:color="auto"/>
                <w:left w:val="none" w:sz="0" w:space="0" w:color="auto"/>
                <w:bottom w:val="none" w:sz="0" w:space="0" w:color="auto"/>
                <w:right w:val="none" w:sz="0" w:space="0" w:color="auto"/>
              </w:divBdr>
            </w:div>
            <w:div w:id="480002014">
              <w:marLeft w:val="0"/>
              <w:marRight w:val="0"/>
              <w:marTop w:val="0"/>
              <w:marBottom w:val="0"/>
              <w:divBdr>
                <w:top w:val="none" w:sz="0" w:space="0" w:color="auto"/>
                <w:left w:val="none" w:sz="0" w:space="0" w:color="auto"/>
                <w:bottom w:val="none" w:sz="0" w:space="0" w:color="auto"/>
                <w:right w:val="none" w:sz="0" w:space="0" w:color="auto"/>
              </w:divBdr>
            </w:div>
            <w:div w:id="371002150">
              <w:marLeft w:val="0"/>
              <w:marRight w:val="0"/>
              <w:marTop w:val="0"/>
              <w:marBottom w:val="0"/>
              <w:divBdr>
                <w:top w:val="none" w:sz="0" w:space="0" w:color="auto"/>
                <w:left w:val="none" w:sz="0" w:space="0" w:color="auto"/>
                <w:bottom w:val="none" w:sz="0" w:space="0" w:color="auto"/>
                <w:right w:val="none" w:sz="0" w:space="0" w:color="auto"/>
              </w:divBdr>
            </w:div>
            <w:div w:id="960263586">
              <w:marLeft w:val="0"/>
              <w:marRight w:val="0"/>
              <w:marTop w:val="0"/>
              <w:marBottom w:val="0"/>
              <w:divBdr>
                <w:top w:val="none" w:sz="0" w:space="0" w:color="auto"/>
                <w:left w:val="none" w:sz="0" w:space="0" w:color="auto"/>
                <w:bottom w:val="none" w:sz="0" w:space="0" w:color="auto"/>
                <w:right w:val="none" w:sz="0" w:space="0" w:color="auto"/>
              </w:divBdr>
            </w:div>
            <w:div w:id="1563758651">
              <w:marLeft w:val="0"/>
              <w:marRight w:val="0"/>
              <w:marTop w:val="0"/>
              <w:marBottom w:val="0"/>
              <w:divBdr>
                <w:top w:val="none" w:sz="0" w:space="0" w:color="auto"/>
                <w:left w:val="none" w:sz="0" w:space="0" w:color="auto"/>
                <w:bottom w:val="none" w:sz="0" w:space="0" w:color="auto"/>
                <w:right w:val="none" w:sz="0" w:space="0" w:color="auto"/>
              </w:divBdr>
            </w:div>
            <w:div w:id="857739458">
              <w:marLeft w:val="0"/>
              <w:marRight w:val="0"/>
              <w:marTop w:val="0"/>
              <w:marBottom w:val="0"/>
              <w:divBdr>
                <w:top w:val="none" w:sz="0" w:space="0" w:color="auto"/>
                <w:left w:val="none" w:sz="0" w:space="0" w:color="auto"/>
                <w:bottom w:val="none" w:sz="0" w:space="0" w:color="auto"/>
                <w:right w:val="none" w:sz="0" w:space="0" w:color="auto"/>
              </w:divBdr>
            </w:div>
            <w:div w:id="1720474079">
              <w:marLeft w:val="0"/>
              <w:marRight w:val="0"/>
              <w:marTop w:val="0"/>
              <w:marBottom w:val="0"/>
              <w:divBdr>
                <w:top w:val="none" w:sz="0" w:space="0" w:color="auto"/>
                <w:left w:val="none" w:sz="0" w:space="0" w:color="auto"/>
                <w:bottom w:val="none" w:sz="0" w:space="0" w:color="auto"/>
                <w:right w:val="none" w:sz="0" w:space="0" w:color="auto"/>
              </w:divBdr>
            </w:div>
            <w:div w:id="1800761282">
              <w:marLeft w:val="0"/>
              <w:marRight w:val="0"/>
              <w:marTop w:val="0"/>
              <w:marBottom w:val="0"/>
              <w:divBdr>
                <w:top w:val="none" w:sz="0" w:space="0" w:color="auto"/>
                <w:left w:val="none" w:sz="0" w:space="0" w:color="auto"/>
                <w:bottom w:val="none" w:sz="0" w:space="0" w:color="auto"/>
                <w:right w:val="none" w:sz="0" w:space="0" w:color="auto"/>
              </w:divBdr>
            </w:div>
            <w:div w:id="273095992">
              <w:marLeft w:val="0"/>
              <w:marRight w:val="0"/>
              <w:marTop w:val="0"/>
              <w:marBottom w:val="0"/>
              <w:divBdr>
                <w:top w:val="none" w:sz="0" w:space="0" w:color="auto"/>
                <w:left w:val="none" w:sz="0" w:space="0" w:color="auto"/>
                <w:bottom w:val="none" w:sz="0" w:space="0" w:color="auto"/>
                <w:right w:val="none" w:sz="0" w:space="0" w:color="auto"/>
              </w:divBdr>
            </w:div>
            <w:div w:id="1968655927">
              <w:marLeft w:val="0"/>
              <w:marRight w:val="0"/>
              <w:marTop w:val="0"/>
              <w:marBottom w:val="0"/>
              <w:divBdr>
                <w:top w:val="none" w:sz="0" w:space="0" w:color="auto"/>
                <w:left w:val="none" w:sz="0" w:space="0" w:color="auto"/>
                <w:bottom w:val="none" w:sz="0" w:space="0" w:color="auto"/>
                <w:right w:val="none" w:sz="0" w:space="0" w:color="auto"/>
              </w:divBdr>
            </w:div>
          </w:divsChild>
        </w:div>
        <w:div w:id="2064408480">
          <w:marLeft w:val="0"/>
          <w:marRight w:val="0"/>
          <w:marTop w:val="0"/>
          <w:marBottom w:val="0"/>
          <w:divBdr>
            <w:top w:val="none" w:sz="0" w:space="0" w:color="auto"/>
            <w:left w:val="none" w:sz="0" w:space="0" w:color="auto"/>
            <w:bottom w:val="none" w:sz="0" w:space="0" w:color="auto"/>
            <w:right w:val="none" w:sz="0" w:space="0" w:color="auto"/>
          </w:divBdr>
          <w:divsChild>
            <w:div w:id="613560093">
              <w:marLeft w:val="0"/>
              <w:marRight w:val="0"/>
              <w:marTop w:val="0"/>
              <w:marBottom w:val="0"/>
              <w:divBdr>
                <w:top w:val="none" w:sz="0" w:space="0" w:color="auto"/>
                <w:left w:val="none" w:sz="0" w:space="0" w:color="auto"/>
                <w:bottom w:val="none" w:sz="0" w:space="0" w:color="auto"/>
                <w:right w:val="none" w:sz="0" w:space="0" w:color="auto"/>
              </w:divBdr>
            </w:div>
            <w:div w:id="135298713">
              <w:marLeft w:val="0"/>
              <w:marRight w:val="0"/>
              <w:marTop w:val="0"/>
              <w:marBottom w:val="0"/>
              <w:divBdr>
                <w:top w:val="none" w:sz="0" w:space="0" w:color="auto"/>
                <w:left w:val="none" w:sz="0" w:space="0" w:color="auto"/>
                <w:bottom w:val="none" w:sz="0" w:space="0" w:color="auto"/>
                <w:right w:val="none" w:sz="0" w:space="0" w:color="auto"/>
              </w:divBdr>
            </w:div>
            <w:div w:id="1453555070">
              <w:marLeft w:val="0"/>
              <w:marRight w:val="0"/>
              <w:marTop w:val="0"/>
              <w:marBottom w:val="0"/>
              <w:divBdr>
                <w:top w:val="none" w:sz="0" w:space="0" w:color="auto"/>
                <w:left w:val="none" w:sz="0" w:space="0" w:color="auto"/>
                <w:bottom w:val="none" w:sz="0" w:space="0" w:color="auto"/>
                <w:right w:val="none" w:sz="0" w:space="0" w:color="auto"/>
              </w:divBdr>
            </w:div>
            <w:div w:id="1910381235">
              <w:marLeft w:val="0"/>
              <w:marRight w:val="0"/>
              <w:marTop w:val="0"/>
              <w:marBottom w:val="0"/>
              <w:divBdr>
                <w:top w:val="none" w:sz="0" w:space="0" w:color="auto"/>
                <w:left w:val="none" w:sz="0" w:space="0" w:color="auto"/>
                <w:bottom w:val="none" w:sz="0" w:space="0" w:color="auto"/>
                <w:right w:val="none" w:sz="0" w:space="0" w:color="auto"/>
              </w:divBdr>
            </w:div>
            <w:div w:id="1724326235">
              <w:marLeft w:val="0"/>
              <w:marRight w:val="0"/>
              <w:marTop w:val="0"/>
              <w:marBottom w:val="0"/>
              <w:divBdr>
                <w:top w:val="none" w:sz="0" w:space="0" w:color="auto"/>
                <w:left w:val="none" w:sz="0" w:space="0" w:color="auto"/>
                <w:bottom w:val="none" w:sz="0" w:space="0" w:color="auto"/>
                <w:right w:val="none" w:sz="0" w:space="0" w:color="auto"/>
              </w:divBdr>
            </w:div>
            <w:div w:id="554515127">
              <w:marLeft w:val="0"/>
              <w:marRight w:val="0"/>
              <w:marTop w:val="0"/>
              <w:marBottom w:val="0"/>
              <w:divBdr>
                <w:top w:val="none" w:sz="0" w:space="0" w:color="auto"/>
                <w:left w:val="none" w:sz="0" w:space="0" w:color="auto"/>
                <w:bottom w:val="none" w:sz="0" w:space="0" w:color="auto"/>
                <w:right w:val="none" w:sz="0" w:space="0" w:color="auto"/>
              </w:divBdr>
            </w:div>
            <w:div w:id="312952042">
              <w:marLeft w:val="0"/>
              <w:marRight w:val="0"/>
              <w:marTop w:val="0"/>
              <w:marBottom w:val="0"/>
              <w:divBdr>
                <w:top w:val="none" w:sz="0" w:space="0" w:color="auto"/>
                <w:left w:val="none" w:sz="0" w:space="0" w:color="auto"/>
                <w:bottom w:val="none" w:sz="0" w:space="0" w:color="auto"/>
                <w:right w:val="none" w:sz="0" w:space="0" w:color="auto"/>
              </w:divBdr>
            </w:div>
            <w:div w:id="1583879637">
              <w:marLeft w:val="0"/>
              <w:marRight w:val="0"/>
              <w:marTop w:val="0"/>
              <w:marBottom w:val="0"/>
              <w:divBdr>
                <w:top w:val="none" w:sz="0" w:space="0" w:color="auto"/>
                <w:left w:val="none" w:sz="0" w:space="0" w:color="auto"/>
                <w:bottom w:val="none" w:sz="0" w:space="0" w:color="auto"/>
                <w:right w:val="none" w:sz="0" w:space="0" w:color="auto"/>
              </w:divBdr>
            </w:div>
            <w:div w:id="419837001">
              <w:marLeft w:val="0"/>
              <w:marRight w:val="0"/>
              <w:marTop w:val="0"/>
              <w:marBottom w:val="0"/>
              <w:divBdr>
                <w:top w:val="none" w:sz="0" w:space="0" w:color="auto"/>
                <w:left w:val="none" w:sz="0" w:space="0" w:color="auto"/>
                <w:bottom w:val="none" w:sz="0" w:space="0" w:color="auto"/>
                <w:right w:val="none" w:sz="0" w:space="0" w:color="auto"/>
              </w:divBdr>
            </w:div>
            <w:div w:id="2020695249">
              <w:marLeft w:val="0"/>
              <w:marRight w:val="0"/>
              <w:marTop w:val="0"/>
              <w:marBottom w:val="0"/>
              <w:divBdr>
                <w:top w:val="none" w:sz="0" w:space="0" w:color="auto"/>
                <w:left w:val="none" w:sz="0" w:space="0" w:color="auto"/>
                <w:bottom w:val="none" w:sz="0" w:space="0" w:color="auto"/>
                <w:right w:val="none" w:sz="0" w:space="0" w:color="auto"/>
              </w:divBdr>
            </w:div>
            <w:div w:id="1042486242">
              <w:marLeft w:val="0"/>
              <w:marRight w:val="0"/>
              <w:marTop w:val="0"/>
              <w:marBottom w:val="0"/>
              <w:divBdr>
                <w:top w:val="none" w:sz="0" w:space="0" w:color="auto"/>
                <w:left w:val="none" w:sz="0" w:space="0" w:color="auto"/>
                <w:bottom w:val="none" w:sz="0" w:space="0" w:color="auto"/>
                <w:right w:val="none" w:sz="0" w:space="0" w:color="auto"/>
              </w:divBdr>
            </w:div>
            <w:div w:id="1627422020">
              <w:marLeft w:val="0"/>
              <w:marRight w:val="0"/>
              <w:marTop w:val="0"/>
              <w:marBottom w:val="0"/>
              <w:divBdr>
                <w:top w:val="none" w:sz="0" w:space="0" w:color="auto"/>
                <w:left w:val="none" w:sz="0" w:space="0" w:color="auto"/>
                <w:bottom w:val="none" w:sz="0" w:space="0" w:color="auto"/>
                <w:right w:val="none" w:sz="0" w:space="0" w:color="auto"/>
              </w:divBdr>
            </w:div>
            <w:div w:id="135924402">
              <w:marLeft w:val="0"/>
              <w:marRight w:val="0"/>
              <w:marTop w:val="0"/>
              <w:marBottom w:val="0"/>
              <w:divBdr>
                <w:top w:val="none" w:sz="0" w:space="0" w:color="auto"/>
                <w:left w:val="none" w:sz="0" w:space="0" w:color="auto"/>
                <w:bottom w:val="none" w:sz="0" w:space="0" w:color="auto"/>
                <w:right w:val="none" w:sz="0" w:space="0" w:color="auto"/>
              </w:divBdr>
            </w:div>
            <w:div w:id="306786666">
              <w:marLeft w:val="0"/>
              <w:marRight w:val="0"/>
              <w:marTop w:val="0"/>
              <w:marBottom w:val="0"/>
              <w:divBdr>
                <w:top w:val="none" w:sz="0" w:space="0" w:color="auto"/>
                <w:left w:val="none" w:sz="0" w:space="0" w:color="auto"/>
                <w:bottom w:val="none" w:sz="0" w:space="0" w:color="auto"/>
                <w:right w:val="none" w:sz="0" w:space="0" w:color="auto"/>
              </w:divBdr>
            </w:div>
            <w:div w:id="951205203">
              <w:marLeft w:val="0"/>
              <w:marRight w:val="0"/>
              <w:marTop w:val="0"/>
              <w:marBottom w:val="0"/>
              <w:divBdr>
                <w:top w:val="none" w:sz="0" w:space="0" w:color="auto"/>
                <w:left w:val="none" w:sz="0" w:space="0" w:color="auto"/>
                <w:bottom w:val="none" w:sz="0" w:space="0" w:color="auto"/>
                <w:right w:val="none" w:sz="0" w:space="0" w:color="auto"/>
              </w:divBdr>
            </w:div>
            <w:div w:id="960889060">
              <w:marLeft w:val="0"/>
              <w:marRight w:val="0"/>
              <w:marTop w:val="0"/>
              <w:marBottom w:val="0"/>
              <w:divBdr>
                <w:top w:val="none" w:sz="0" w:space="0" w:color="auto"/>
                <w:left w:val="none" w:sz="0" w:space="0" w:color="auto"/>
                <w:bottom w:val="none" w:sz="0" w:space="0" w:color="auto"/>
                <w:right w:val="none" w:sz="0" w:space="0" w:color="auto"/>
              </w:divBdr>
            </w:div>
            <w:div w:id="903955470">
              <w:marLeft w:val="0"/>
              <w:marRight w:val="0"/>
              <w:marTop w:val="0"/>
              <w:marBottom w:val="0"/>
              <w:divBdr>
                <w:top w:val="none" w:sz="0" w:space="0" w:color="auto"/>
                <w:left w:val="none" w:sz="0" w:space="0" w:color="auto"/>
                <w:bottom w:val="none" w:sz="0" w:space="0" w:color="auto"/>
                <w:right w:val="none" w:sz="0" w:space="0" w:color="auto"/>
              </w:divBdr>
            </w:div>
          </w:divsChild>
        </w:div>
        <w:div w:id="516626637">
          <w:marLeft w:val="0"/>
          <w:marRight w:val="0"/>
          <w:marTop w:val="0"/>
          <w:marBottom w:val="0"/>
          <w:divBdr>
            <w:top w:val="none" w:sz="0" w:space="0" w:color="auto"/>
            <w:left w:val="none" w:sz="0" w:space="0" w:color="auto"/>
            <w:bottom w:val="none" w:sz="0" w:space="0" w:color="auto"/>
            <w:right w:val="none" w:sz="0" w:space="0" w:color="auto"/>
          </w:divBdr>
          <w:divsChild>
            <w:div w:id="1849754632">
              <w:marLeft w:val="-75"/>
              <w:marRight w:val="0"/>
              <w:marTop w:val="30"/>
              <w:marBottom w:val="30"/>
              <w:divBdr>
                <w:top w:val="none" w:sz="0" w:space="0" w:color="auto"/>
                <w:left w:val="none" w:sz="0" w:space="0" w:color="auto"/>
                <w:bottom w:val="none" w:sz="0" w:space="0" w:color="auto"/>
                <w:right w:val="none" w:sz="0" w:space="0" w:color="auto"/>
              </w:divBdr>
              <w:divsChild>
                <w:div w:id="529802899">
                  <w:marLeft w:val="0"/>
                  <w:marRight w:val="0"/>
                  <w:marTop w:val="0"/>
                  <w:marBottom w:val="0"/>
                  <w:divBdr>
                    <w:top w:val="none" w:sz="0" w:space="0" w:color="auto"/>
                    <w:left w:val="none" w:sz="0" w:space="0" w:color="auto"/>
                    <w:bottom w:val="none" w:sz="0" w:space="0" w:color="auto"/>
                    <w:right w:val="none" w:sz="0" w:space="0" w:color="auto"/>
                  </w:divBdr>
                  <w:divsChild>
                    <w:div w:id="261182481">
                      <w:marLeft w:val="0"/>
                      <w:marRight w:val="0"/>
                      <w:marTop w:val="0"/>
                      <w:marBottom w:val="0"/>
                      <w:divBdr>
                        <w:top w:val="none" w:sz="0" w:space="0" w:color="auto"/>
                        <w:left w:val="none" w:sz="0" w:space="0" w:color="auto"/>
                        <w:bottom w:val="none" w:sz="0" w:space="0" w:color="auto"/>
                        <w:right w:val="none" w:sz="0" w:space="0" w:color="auto"/>
                      </w:divBdr>
                    </w:div>
                  </w:divsChild>
                </w:div>
                <w:div w:id="2052148564">
                  <w:marLeft w:val="0"/>
                  <w:marRight w:val="0"/>
                  <w:marTop w:val="0"/>
                  <w:marBottom w:val="0"/>
                  <w:divBdr>
                    <w:top w:val="none" w:sz="0" w:space="0" w:color="auto"/>
                    <w:left w:val="none" w:sz="0" w:space="0" w:color="auto"/>
                    <w:bottom w:val="none" w:sz="0" w:space="0" w:color="auto"/>
                    <w:right w:val="none" w:sz="0" w:space="0" w:color="auto"/>
                  </w:divBdr>
                  <w:divsChild>
                    <w:div w:id="1614436411">
                      <w:marLeft w:val="0"/>
                      <w:marRight w:val="0"/>
                      <w:marTop w:val="0"/>
                      <w:marBottom w:val="0"/>
                      <w:divBdr>
                        <w:top w:val="none" w:sz="0" w:space="0" w:color="auto"/>
                        <w:left w:val="none" w:sz="0" w:space="0" w:color="auto"/>
                        <w:bottom w:val="none" w:sz="0" w:space="0" w:color="auto"/>
                        <w:right w:val="none" w:sz="0" w:space="0" w:color="auto"/>
                      </w:divBdr>
                    </w:div>
                  </w:divsChild>
                </w:div>
                <w:div w:id="566379079">
                  <w:marLeft w:val="0"/>
                  <w:marRight w:val="0"/>
                  <w:marTop w:val="0"/>
                  <w:marBottom w:val="0"/>
                  <w:divBdr>
                    <w:top w:val="none" w:sz="0" w:space="0" w:color="auto"/>
                    <w:left w:val="none" w:sz="0" w:space="0" w:color="auto"/>
                    <w:bottom w:val="none" w:sz="0" w:space="0" w:color="auto"/>
                    <w:right w:val="none" w:sz="0" w:space="0" w:color="auto"/>
                  </w:divBdr>
                  <w:divsChild>
                    <w:div w:id="820971481">
                      <w:marLeft w:val="0"/>
                      <w:marRight w:val="0"/>
                      <w:marTop w:val="0"/>
                      <w:marBottom w:val="0"/>
                      <w:divBdr>
                        <w:top w:val="none" w:sz="0" w:space="0" w:color="auto"/>
                        <w:left w:val="none" w:sz="0" w:space="0" w:color="auto"/>
                        <w:bottom w:val="none" w:sz="0" w:space="0" w:color="auto"/>
                        <w:right w:val="none" w:sz="0" w:space="0" w:color="auto"/>
                      </w:divBdr>
                    </w:div>
                  </w:divsChild>
                </w:div>
                <w:div w:id="518087139">
                  <w:marLeft w:val="0"/>
                  <w:marRight w:val="0"/>
                  <w:marTop w:val="0"/>
                  <w:marBottom w:val="0"/>
                  <w:divBdr>
                    <w:top w:val="none" w:sz="0" w:space="0" w:color="auto"/>
                    <w:left w:val="none" w:sz="0" w:space="0" w:color="auto"/>
                    <w:bottom w:val="none" w:sz="0" w:space="0" w:color="auto"/>
                    <w:right w:val="none" w:sz="0" w:space="0" w:color="auto"/>
                  </w:divBdr>
                  <w:divsChild>
                    <w:div w:id="684291014">
                      <w:marLeft w:val="0"/>
                      <w:marRight w:val="0"/>
                      <w:marTop w:val="0"/>
                      <w:marBottom w:val="0"/>
                      <w:divBdr>
                        <w:top w:val="none" w:sz="0" w:space="0" w:color="auto"/>
                        <w:left w:val="none" w:sz="0" w:space="0" w:color="auto"/>
                        <w:bottom w:val="none" w:sz="0" w:space="0" w:color="auto"/>
                        <w:right w:val="none" w:sz="0" w:space="0" w:color="auto"/>
                      </w:divBdr>
                    </w:div>
                    <w:div w:id="1285042367">
                      <w:marLeft w:val="0"/>
                      <w:marRight w:val="0"/>
                      <w:marTop w:val="0"/>
                      <w:marBottom w:val="0"/>
                      <w:divBdr>
                        <w:top w:val="none" w:sz="0" w:space="0" w:color="auto"/>
                        <w:left w:val="none" w:sz="0" w:space="0" w:color="auto"/>
                        <w:bottom w:val="none" w:sz="0" w:space="0" w:color="auto"/>
                        <w:right w:val="none" w:sz="0" w:space="0" w:color="auto"/>
                      </w:divBdr>
                    </w:div>
                  </w:divsChild>
                </w:div>
                <w:div w:id="951472404">
                  <w:marLeft w:val="0"/>
                  <w:marRight w:val="0"/>
                  <w:marTop w:val="0"/>
                  <w:marBottom w:val="0"/>
                  <w:divBdr>
                    <w:top w:val="none" w:sz="0" w:space="0" w:color="auto"/>
                    <w:left w:val="none" w:sz="0" w:space="0" w:color="auto"/>
                    <w:bottom w:val="none" w:sz="0" w:space="0" w:color="auto"/>
                    <w:right w:val="none" w:sz="0" w:space="0" w:color="auto"/>
                  </w:divBdr>
                  <w:divsChild>
                    <w:div w:id="772898479">
                      <w:marLeft w:val="0"/>
                      <w:marRight w:val="0"/>
                      <w:marTop w:val="0"/>
                      <w:marBottom w:val="0"/>
                      <w:divBdr>
                        <w:top w:val="none" w:sz="0" w:space="0" w:color="auto"/>
                        <w:left w:val="none" w:sz="0" w:space="0" w:color="auto"/>
                        <w:bottom w:val="none" w:sz="0" w:space="0" w:color="auto"/>
                        <w:right w:val="none" w:sz="0" w:space="0" w:color="auto"/>
                      </w:divBdr>
                    </w:div>
                    <w:div w:id="346031039">
                      <w:marLeft w:val="0"/>
                      <w:marRight w:val="0"/>
                      <w:marTop w:val="0"/>
                      <w:marBottom w:val="0"/>
                      <w:divBdr>
                        <w:top w:val="none" w:sz="0" w:space="0" w:color="auto"/>
                        <w:left w:val="none" w:sz="0" w:space="0" w:color="auto"/>
                        <w:bottom w:val="none" w:sz="0" w:space="0" w:color="auto"/>
                        <w:right w:val="none" w:sz="0" w:space="0" w:color="auto"/>
                      </w:divBdr>
                    </w:div>
                  </w:divsChild>
                </w:div>
                <w:div w:id="639381922">
                  <w:marLeft w:val="0"/>
                  <w:marRight w:val="0"/>
                  <w:marTop w:val="0"/>
                  <w:marBottom w:val="0"/>
                  <w:divBdr>
                    <w:top w:val="none" w:sz="0" w:space="0" w:color="auto"/>
                    <w:left w:val="none" w:sz="0" w:space="0" w:color="auto"/>
                    <w:bottom w:val="none" w:sz="0" w:space="0" w:color="auto"/>
                    <w:right w:val="none" w:sz="0" w:space="0" w:color="auto"/>
                  </w:divBdr>
                  <w:divsChild>
                    <w:div w:id="2125346627">
                      <w:marLeft w:val="0"/>
                      <w:marRight w:val="0"/>
                      <w:marTop w:val="0"/>
                      <w:marBottom w:val="0"/>
                      <w:divBdr>
                        <w:top w:val="none" w:sz="0" w:space="0" w:color="auto"/>
                        <w:left w:val="none" w:sz="0" w:space="0" w:color="auto"/>
                        <w:bottom w:val="none" w:sz="0" w:space="0" w:color="auto"/>
                        <w:right w:val="none" w:sz="0" w:space="0" w:color="auto"/>
                      </w:divBdr>
                    </w:div>
                  </w:divsChild>
                </w:div>
                <w:div w:id="1068188836">
                  <w:marLeft w:val="0"/>
                  <w:marRight w:val="0"/>
                  <w:marTop w:val="0"/>
                  <w:marBottom w:val="0"/>
                  <w:divBdr>
                    <w:top w:val="none" w:sz="0" w:space="0" w:color="auto"/>
                    <w:left w:val="none" w:sz="0" w:space="0" w:color="auto"/>
                    <w:bottom w:val="none" w:sz="0" w:space="0" w:color="auto"/>
                    <w:right w:val="none" w:sz="0" w:space="0" w:color="auto"/>
                  </w:divBdr>
                  <w:divsChild>
                    <w:div w:id="1478911321">
                      <w:marLeft w:val="0"/>
                      <w:marRight w:val="0"/>
                      <w:marTop w:val="0"/>
                      <w:marBottom w:val="0"/>
                      <w:divBdr>
                        <w:top w:val="none" w:sz="0" w:space="0" w:color="auto"/>
                        <w:left w:val="none" w:sz="0" w:space="0" w:color="auto"/>
                        <w:bottom w:val="none" w:sz="0" w:space="0" w:color="auto"/>
                        <w:right w:val="none" w:sz="0" w:space="0" w:color="auto"/>
                      </w:divBdr>
                    </w:div>
                    <w:div w:id="1427649164">
                      <w:marLeft w:val="0"/>
                      <w:marRight w:val="0"/>
                      <w:marTop w:val="0"/>
                      <w:marBottom w:val="0"/>
                      <w:divBdr>
                        <w:top w:val="none" w:sz="0" w:space="0" w:color="auto"/>
                        <w:left w:val="none" w:sz="0" w:space="0" w:color="auto"/>
                        <w:bottom w:val="none" w:sz="0" w:space="0" w:color="auto"/>
                        <w:right w:val="none" w:sz="0" w:space="0" w:color="auto"/>
                      </w:divBdr>
                    </w:div>
                    <w:div w:id="840318145">
                      <w:marLeft w:val="0"/>
                      <w:marRight w:val="0"/>
                      <w:marTop w:val="0"/>
                      <w:marBottom w:val="0"/>
                      <w:divBdr>
                        <w:top w:val="none" w:sz="0" w:space="0" w:color="auto"/>
                        <w:left w:val="none" w:sz="0" w:space="0" w:color="auto"/>
                        <w:bottom w:val="none" w:sz="0" w:space="0" w:color="auto"/>
                        <w:right w:val="none" w:sz="0" w:space="0" w:color="auto"/>
                      </w:divBdr>
                    </w:div>
                    <w:div w:id="729034641">
                      <w:marLeft w:val="0"/>
                      <w:marRight w:val="0"/>
                      <w:marTop w:val="0"/>
                      <w:marBottom w:val="0"/>
                      <w:divBdr>
                        <w:top w:val="none" w:sz="0" w:space="0" w:color="auto"/>
                        <w:left w:val="none" w:sz="0" w:space="0" w:color="auto"/>
                        <w:bottom w:val="none" w:sz="0" w:space="0" w:color="auto"/>
                        <w:right w:val="none" w:sz="0" w:space="0" w:color="auto"/>
                      </w:divBdr>
                    </w:div>
                    <w:div w:id="1015501381">
                      <w:marLeft w:val="0"/>
                      <w:marRight w:val="0"/>
                      <w:marTop w:val="0"/>
                      <w:marBottom w:val="0"/>
                      <w:divBdr>
                        <w:top w:val="none" w:sz="0" w:space="0" w:color="auto"/>
                        <w:left w:val="none" w:sz="0" w:space="0" w:color="auto"/>
                        <w:bottom w:val="none" w:sz="0" w:space="0" w:color="auto"/>
                        <w:right w:val="none" w:sz="0" w:space="0" w:color="auto"/>
                      </w:divBdr>
                    </w:div>
                  </w:divsChild>
                </w:div>
                <w:div w:id="1620406050">
                  <w:marLeft w:val="0"/>
                  <w:marRight w:val="0"/>
                  <w:marTop w:val="0"/>
                  <w:marBottom w:val="0"/>
                  <w:divBdr>
                    <w:top w:val="none" w:sz="0" w:space="0" w:color="auto"/>
                    <w:left w:val="none" w:sz="0" w:space="0" w:color="auto"/>
                    <w:bottom w:val="none" w:sz="0" w:space="0" w:color="auto"/>
                    <w:right w:val="none" w:sz="0" w:space="0" w:color="auto"/>
                  </w:divBdr>
                  <w:divsChild>
                    <w:div w:id="1921788599">
                      <w:marLeft w:val="0"/>
                      <w:marRight w:val="0"/>
                      <w:marTop w:val="0"/>
                      <w:marBottom w:val="0"/>
                      <w:divBdr>
                        <w:top w:val="none" w:sz="0" w:space="0" w:color="auto"/>
                        <w:left w:val="none" w:sz="0" w:space="0" w:color="auto"/>
                        <w:bottom w:val="none" w:sz="0" w:space="0" w:color="auto"/>
                        <w:right w:val="none" w:sz="0" w:space="0" w:color="auto"/>
                      </w:divBdr>
                    </w:div>
                    <w:div w:id="1128281185">
                      <w:marLeft w:val="0"/>
                      <w:marRight w:val="0"/>
                      <w:marTop w:val="0"/>
                      <w:marBottom w:val="0"/>
                      <w:divBdr>
                        <w:top w:val="none" w:sz="0" w:space="0" w:color="auto"/>
                        <w:left w:val="none" w:sz="0" w:space="0" w:color="auto"/>
                        <w:bottom w:val="none" w:sz="0" w:space="0" w:color="auto"/>
                        <w:right w:val="none" w:sz="0" w:space="0" w:color="auto"/>
                      </w:divBdr>
                    </w:div>
                    <w:div w:id="1947154587">
                      <w:marLeft w:val="0"/>
                      <w:marRight w:val="0"/>
                      <w:marTop w:val="0"/>
                      <w:marBottom w:val="0"/>
                      <w:divBdr>
                        <w:top w:val="none" w:sz="0" w:space="0" w:color="auto"/>
                        <w:left w:val="none" w:sz="0" w:space="0" w:color="auto"/>
                        <w:bottom w:val="none" w:sz="0" w:space="0" w:color="auto"/>
                        <w:right w:val="none" w:sz="0" w:space="0" w:color="auto"/>
                      </w:divBdr>
                    </w:div>
                    <w:div w:id="87696602">
                      <w:marLeft w:val="0"/>
                      <w:marRight w:val="0"/>
                      <w:marTop w:val="0"/>
                      <w:marBottom w:val="0"/>
                      <w:divBdr>
                        <w:top w:val="none" w:sz="0" w:space="0" w:color="auto"/>
                        <w:left w:val="none" w:sz="0" w:space="0" w:color="auto"/>
                        <w:bottom w:val="none" w:sz="0" w:space="0" w:color="auto"/>
                        <w:right w:val="none" w:sz="0" w:space="0" w:color="auto"/>
                      </w:divBdr>
                    </w:div>
                  </w:divsChild>
                </w:div>
                <w:div w:id="904991348">
                  <w:marLeft w:val="0"/>
                  <w:marRight w:val="0"/>
                  <w:marTop w:val="0"/>
                  <w:marBottom w:val="0"/>
                  <w:divBdr>
                    <w:top w:val="none" w:sz="0" w:space="0" w:color="auto"/>
                    <w:left w:val="none" w:sz="0" w:space="0" w:color="auto"/>
                    <w:bottom w:val="none" w:sz="0" w:space="0" w:color="auto"/>
                    <w:right w:val="none" w:sz="0" w:space="0" w:color="auto"/>
                  </w:divBdr>
                  <w:divsChild>
                    <w:div w:id="420033734">
                      <w:marLeft w:val="0"/>
                      <w:marRight w:val="0"/>
                      <w:marTop w:val="0"/>
                      <w:marBottom w:val="0"/>
                      <w:divBdr>
                        <w:top w:val="none" w:sz="0" w:space="0" w:color="auto"/>
                        <w:left w:val="none" w:sz="0" w:space="0" w:color="auto"/>
                        <w:bottom w:val="none" w:sz="0" w:space="0" w:color="auto"/>
                        <w:right w:val="none" w:sz="0" w:space="0" w:color="auto"/>
                      </w:divBdr>
                    </w:div>
                  </w:divsChild>
                </w:div>
                <w:div w:id="802620496">
                  <w:marLeft w:val="0"/>
                  <w:marRight w:val="0"/>
                  <w:marTop w:val="0"/>
                  <w:marBottom w:val="0"/>
                  <w:divBdr>
                    <w:top w:val="none" w:sz="0" w:space="0" w:color="auto"/>
                    <w:left w:val="none" w:sz="0" w:space="0" w:color="auto"/>
                    <w:bottom w:val="none" w:sz="0" w:space="0" w:color="auto"/>
                    <w:right w:val="none" w:sz="0" w:space="0" w:color="auto"/>
                  </w:divBdr>
                  <w:divsChild>
                    <w:div w:id="103694694">
                      <w:marLeft w:val="0"/>
                      <w:marRight w:val="0"/>
                      <w:marTop w:val="0"/>
                      <w:marBottom w:val="0"/>
                      <w:divBdr>
                        <w:top w:val="none" w:sz="0" w:space="0" w:color="auto"/>
                        <w:left w:val="none" w:sz="0" w:space="0" w:color="auto"/>
                        <w:bottom w:val="none" w:sz="0" w:space="0" w:color="auto"/>
                        <w:right w:val="none" w:sz="0" w:space="0" w:color="auto"/>
                      </w:divBdr>
                    </w:div>
                    <w:div w:id="593706973">
                      <w:marLeft w:val="0"/>
                      <w:marRight w:val="0"/>
                      <w:marTop w:val="0"/>
                      <w:marBottom w:val="0"/>
                      <w:divBdr>
                        <w:top w:val="none" w:sz="0" w:space="0" w:color="auto"/>
                        <w:left w:val="none" w:sz="0" w:space="0" w:color="auto"/>
                        <w:bottom w:val="none" w:sz="0" w:space="0" w:color="auto"/>
                        <w:right w:val="none" w:sz="0" w:space="0" w:color="auto"/>
                      </w:divBdr>
                    </w:div>
                    <w:div w:id="1884057392">
                      <w:marLeft w:val="0"/>
                      <w:marRight w:val="0"/>
                      <w:marTop w:val="0"/>
                      <w:marBottom w:val="0"/>
                      <w:divBdr>
                        <w:top w:val="none" w:sz="0" w:space="0" w:color="auto"/>
                        <w:left w:val="none" w:sz="0" w:space="0" w:color="auto"/>
                        <w:bottom w:val="none" w:sz="0" w:space="0" w:color="auto"/>
                        <w:right w:val="none" w:sz="0" w:space="0" w:color="auto"/>
                      </w:divBdr>
                    </w:div>
                  </w:divsChild>
                </w:div>
                <w:div w:id="46076956">
                  <w:marLeft w:val="0"/>
                  <w:marRight w:val="0"/>
                  <w:marTop w:val="0"/>
                  <w:marBottom w:val="0"/>
                  <w:divBdr>
                    <w:top w:val="none" w:sz="0" w:space="0" w:color="auto"/>
                    <w:left w:val="none" w:sz="0" w:space="0" w:color="auto"/>
                    <w:bottom w:val="none" w:sz="0" w:space="0" w:color="auto"/>
                    <w:right w:val="none" w:sz="0" w:space="0" w:color="auto"/>
                  </w:divBdr>
                  <w:divsChild>
                    <w:div w:id="497769118">
                      <w:marLeft w:val="0"/>
                      <w:marRight w:val="0"/>
                      <w:marTop w:val="0"/>
                      <w:marBottom w:val="0"/>
                      <w:divBdr>
                        <w:top w:val="none" w:sz="0" w:space="0" w:color="auto"/>
                        <w:left w:val="none" w:sz="0" w:space="0" w:color="auto"/>
                        <w:bottom w:val="none" w:sz="0" w:space="0" w:color="auto"/>
                        <w:right w:val="none" w:sz="0" w:space="0" w:color="auto"/>
                      </w:divBdr>
                    </w:div>
                    <w:div w:id="1893732988">
                      <w:marLeft w:val="0"/>
                      <w:marRight w:val="0"/>
                      <w:marTop w:val="0"/>
                      <w:marBottom w:val="0"/>
                      <w:divBdr>
                        <w:top w:val="none" w:sz="0" w:space="0" w:color="auto"/>
                        <w:left w:val="none" w:sz="0" w:space="0" w:color="auto"/>
                        <w:bottom w:val="none" w:sz="0" w:space="0" w:color="auto"/>
                        <w:right w:val="none" w:sz="0" w:space="0" w:color="auto"/>
                      </w:divBdr>
                    </w:div>
                    <w:div w:id="1051854225">
                      <w:marLeft w:val="0"/>
                      <w:marRight w:val="0"/>
                      <w:marTop w:val="0"/>
                      <w:marBottom w:val="0"/>
                      <w:divBdr>
                        <w:top w:val="none" w:sz="0" w:space="0" w:color="auto"/>
                        <w:left w:val="none" w:sz="0" w:space="0" w:color="auto"/>
                        <w:bottom w:val="none" w:sz="0" w:space="0" w:color="auto"/>
                        <w:right w:val="none" w:sz="0" w:space="0" w:color="auto"/>
                      </w:divBdr>
                    </w:div>
                  </w:divsChild>
                </w:div>
                <w:div w:id="2039088317">
                  <w:marLeft w:val="0"/>
                  <w:marRight w:val="0"/>
                  <w:marTop w:val="0"/>
                  <w:marBottom w:val="0"/>
                  <w:divBdr>
                    <w:top w:val="none" w:sz="0" w:space="0" w:color="auto"/>
                    <w:left w:val="none" w:sz="0" w:space="0" w:color="auto"/>
                    <w:bottom w:val="none" w:sz="0" w:space="0" w:color="auto"/>
                    <w:right w:val="none" w:sz="0" w:space="0" w:color="auto"/>
                  </w:divBdr>
                  <w:divsChild>
                    <w:div w:id="2005737090">
                      <w:marLeft w:val="0"/>
                      <w:marRight w:val="0"/>
                      <w:marTop w:val="0"/>
                      <w:marBottom w:val="0"/>
                      <w:divBdr>
                        <w:top w:val="none" w:sz="0" w:space="0" w:color="auto"/>
                        <w:left w:val="none" w:sz="0" w:space="0" w:color="auto"/>
                        <w:bottom w:val="none" w:sz="0" w:space="0" w:color="auto"/>
                        <w:right w:val="none" w:sz="0" w:space="0" w:color="auto"/>
                      </w:divBdr>
                    </w:div>
                  </w:divsChild>
                </w:div>
                <w:div w:id="401565046">
                  <w:marLeft w:val="0"/>
                  <w:marRight w:val="0"/>
                  <w:marTop w:val="0"/>
                  <w:marBottom w:val="0"/>
                  <w:divBdr>
                    <w:top w:val="none" w:sz="0" w:space="0" w:color="auto"/>
                    <w:left w:val="none" w:sz="0" w:space="0" w:color="auto"/>
                    <w:bottom w:val="none" w:sz="0" w:space="0" w:color="auto"/>
                    <w:right w:val="none" w:sz="0" w:space="0" w:color="auto"/>
                  </w:divBdr>
                  <w:divsChild>
                    <w:div w:id="1609005926">
                      <w:marLeft w:val="0"/>
                      <w:marRight w:val="0"/>
                      <w:marTop w:val="0"/>
                      <w:marBottom w:val="0"/>
                      <w:divBdr>
                        <w:top w:val="none" w:sz="0" w:space="0" w:color="auto"/>
                        <w:left w:val="none" w:sz="0" w:space="0" w:color="auto"/>
                        <w:bottom w:val="none" w:sz="0" w:space="0" w:color="auto"/>
                        <w:right w:val="none" w:sz="0" w:space="0" w:color="auto"/>
                      </w:divBdr>
                    </w:div>
                    <w:div w:id="939415184">
                      <w:marLeft w:val="0"/>
                      <w:marRight w:val="0"/>
                      <w:marTop w:val="0"/>
                      <w:marBottom w:val="0"/>
                      <w:divBdr>
                        <w:top w:val="none" w:sz="0" w:space="0" w:color="auto"/>
                        <w:left w:val="none" w:sz="0" w:space="0" w:color="auto"/>
                        <w:bottom w:val="none" w:sz="0" w:space="0" w:color="auto"/>
                        <w:right w:val="none" w:sz="0" w:space="0" w:color="auto"/>
                      </w:divBdr>
                    </w:div>
                    <w:div w:id="481697601">
                      <w:marLeft w:val="0"/>
                      <w:marRight w:val="0"/>
                      <w:marTop w:val="0"/>
                      <w:marBottom w:val="0"/>
                      <w:divBdr>
                        <w:top w:val="none" w:sz="0" w:space="0" w:color="auto"/>
                        <w:left w:val="none" w:sz="0" w:space="0" w:color="auto"/>
                        <w:bottom w:val="none" w:sz="0" w:space="0" w:color="auto"/>
                        <w:right w:val="none" w:sz="0" w:space="0" w:color="auto"/>
                      </w:divBdr>
                    </w:div>
                  </w:divsChild>
                </w:div>
                <w:div w:id="764956549">
                  <w:marLeft w:val="0"/>
                  <w:marRight w:val="0"/>
                  <w:marTop w:val="0"/>
                  <w:marBottom w:val="0"/>
                  <w:divBdr>
                    <w:top w:val="none" w:sz="0" w:space="0" w:color="auto"/>
                    <w:left w:val="none" w:sz="0" w:space="0" w:color="auto"/>
                    <w:bottom w:val="none" w:sz="0" w:space="0" w:color="auto"/>
                    <w:right w:val="none" w:sz="0" w:space="0" w:color="auto"/>
                  </w:divBdr>
                  <w:divsChild>
                    <w:div w:id="13965042">
                      <w:marLeft w:val="0"/>
                      <w:marRight w:val="0"/>
                      <w:marTop w:val="0"/>
                      <w:marBottom w:val="0"/>
                      <w:divBdr>
                        <w:top w:val="none" w:sz="0" w:space="0" w:color="auto"/>
                        <w:left w:val="none" w:sz="0" w:space="0" w:color="auto"/>
                        <w:bottom w:val="none" w:sz="0" w:space="0" w:color="auto"/>
                        <w:right w:val="none" w:sz="0" w:space="0" w:color="auto"/>
                      </w:divBdr>
                    </w:div>
                    <w:div w:id="840316022">
                      <w:marLeft w:val="0"/>
                      <w:marRight w:val="0"/>
                      <w:marTop w:val="0"/>
                      <w:marBottom w:val="0"/>
                      <w:divBdr>
                        <w:top w:val="none" w:sz="0" w:space="0" w:color="auto"/>
                        <w:left w:val="none" w:sz="0" w:space="0" w:color="auto"/>
                        <w:bottom w:val="none" w:sz="0" w:space="0" w:color="auto"/>
                        <w:right w:val="none" w:sz="0" w:space="0" w:color="auto"/>
                      </w:divBdr>
                    </w:div>
                  </w:divsChild>
                </w:div>
                <w:div w:id="2015647032">
                  <w:marLeft w:val="0"/>
                  <w:marRight w:val="0"/>
                  <w:marTop w:val="0"/>
                  <w:marBottom w:val="0"/>
                  <w:divBdr>
                    <w:top w:val="none" w:sz="0" w:space="0" w:color="auto"/>
                    <w:left w:val="none" w:sz="0" w:space="0" w:color="auto"/>
                    <w:bottom w:val="none" w:sz="0" w:space="0" w:color="auto"/>
                    <w:right w:val="none" w:sz="0" w:space="0" w:color="auto"/>
                  </w:divBdr>
                  <w:divsChild>
                    <w:div w:id="1067073126">
                      <w:marLeft w:val="0"/>
                      <w:marRight w:val="0"/>
                      <w:marTop w:val="0"/>
                      <w:marBottom w:val="0"/>
                      <w:divBdr>
                        <w:top w:val="none" w:sz="0" w:space="0" w:color="auto"/>
                        <w:left w:val="none" w:sz="0" w:space="0" w:color="auto"/>
                        <w:bottom w:val="none" w:sz="0" w:space="0" w:color="auto"/>
                        <w:right w:val="none" w:sz="0" w:space="0" w:color="auto"/>
                      </w:divBdr>
                    </w:div>
                  </w:divsChild>
                </w:div>
                <w:div w:id="962729780">
                  <w:marLeft w:val="0"/>
                  <w:marRight w:val="0"/>
                  <w:marTop w:val="0"/>
                  <w:marBottom w:val="0"/>
                  <w:divBdr>
                    <w:top w:val="none" w:sz="0" w:space="0" w:color="auto"/>
                    <w:left w:val="none" w:sz="0" w:space="0" w:color="auto"/>
                    <w:bottom w:val="none" w:sz="0" w:space="0" w:color="auto"/>
                    <w:right w:val="none" w:sz="0" w:space="0" w:color="auto"/>
                  </w:divBdr>
                  <w:divsChild>
                    <w:div w:id="1543008951">
                      <w:marLeft w:val="0"/>
                      <w:marRight w:val="0"/>
                      <w:marTop w:val="0"/>
                      <w:marBottom w:val="0"/>
                      <w:divBdr>
                        <w:top w:val="none" w:sz="0" w:space="0" w:color="auto"/>
                        <w:left w:val="none" w:sz="0" w:space="0" w:color="auto"/>
                        <w:bottom w:val="none" w:sz="0" w:space="0" w:color="auto"/>
                        <w:right w:val="none" w:sz="0" w:space="0" w:color="auto"/>
                      </w:divBdr>
                    </w:div>
                    <w:div w:id="1851797131">
                      <w:marLeft w:val="0"/>
                      <w:marRight w:val="0"/>
                      <w:marTop w:val="0"/>
                      <w:marBottom w:val="0"/>
                      <w:divBdr>
                        <w:top w:val="none" w:sz="0" w:space="0" w:color="auto"/>
                        <w:left w:val="none" w:sz="0" w:space="0" w:color="auto"/>
                        <w:bottom w:val="none" w:sz="0" w:space="0" w:color="auto"/>
                        <w:right w:val="none" w:sz="0" w:space="0" w:color="auto"/>
                      </w:divBdr>
                    </w:div>
                    <w:div w:id="1458524828">
                      <w:marLeft w:val="0"/>
                      <w:marRight w:val="0"/>
                      <w:marTop w:val="0"/>
                      <w:marBottom w:val="0"/>
                      <w:divBdr>
                        <w:top w:val="none" w:sz="0" w:space="0" w:color="auto"/>
                        <w:left w:val="none" w:sz="0" w:space="0" w:color="auto"/>
                        <w:bottom w:val="none" w:sz="0" w:space="0" w:color="auto"/>
                        <w:right w:val="none" w:sz="0" w:space="0" w:color="auto"/>
                      </w:divBdr>
                    </w:div>
                  </w:divsChild>
                </w:div>
                <w:div w:id="456147796">
                  <w:marLeft w:val="0"/>
                  <w:marRight w:val="0"/>
                  <w:marTop w:val="0"/>
                  <w:marBottom w:val="0"/>
                  <w:divBdr>
                    <w:top w:val="none" w:sz="0" w:space="0" w:color="auto"/>
                    <w:left w:val="none" w:sz="0" w:space="0" w:color="auto"/>
                    <w:bottom w:val="none" w:sz="0" w:space="0" w:color="auto"/>
                    <w:right w:val="none" w:sz="0" w:space="0" w:color="auto"/>
                  </w:divBdr>
                  <w:divsChild>
                    <w:div w:id="1458722326">
                      <w:marLeft w:val="0"/>
                      <w:marRight w:val="0"/>
                      <w:marTop w:val="0"/>
                      <w:marBottom w:val="0"/>
                      <w:divBdr>
                        <w:top w:val="none" w:sz="0" w:space="0" w:color="auto"/>
                        <w:left w:val="none" w:sz="0" w:space="0" w:color="auto"/>
                        <w:bottom w:val="none" w:sz="0" w:space="0" w:color="auto"/>
                        <w:right w:val="none" w:sz="0" w:space="0" w:color="auto"/>
                      </w:divBdr>
                    </w:div>
                    <w:div w:id="1564677136">
                      <w:marLeft w:val="0"/>
                      <w:marRight w:val="0"/>
                      <w:marTop w:val="0"/>
                      <w:marBottom w:val="0"/>
                      <w:divBdr>
                        <w:top w:val="none" w:sz="0" w:space="0" w:color="auto"/>
                        <w:left w:val="none" w:sz="0" w:space="0" w:color="auto"/>
                        <w:bottom w:val="none" w:sz="0" w:space="0" w:color="auto"/>
                        <w:right w:val="none" w:sz="0" w:space="0" w:color="auto"/>
                      </w:divBdr>
                    </w:div>
                    <w:div w:id="24931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947809">
          <w:marLeft w:val="0"/>
          <w:marRight w:val="0"/>
          <w:marTop w:val="0"/>
          <w:marBottom w:val="0"/>
          <w:divBdr>
            <w:top w:val="none" w:sz="0" w:space="0" w:color="auto"/>
            <w:left w:val="none" w:sz="0" w:space="0" w:color="auto"/>
            <w:bottom w:val="none" w:sz="0" w:space="0" w:color="auto"/>
            <w:right w:val="none" w:sz="0" w:space="0" w:color="auto"/>
          </w:divBdr>
        </w:div>
      </w:divsChild>
    </w:div>
    <w:div w:id="1621453429">
      <w:bodyDiv w:val="1"/>
      <w:marLeft w:val="0"/>
      <w:marRight w:val="0"/>
      <w:marTop w:val="0"/>
      <w:marBottom w:val="0"/>
      <w:divBdr>
        <w:top w:val="none" w:sz="0" w:space="0" w:color="auto"/>
        <w:left w:val="none" w:sz="0" w:space="0" w:color="auto"/>
        <w:bottom w:val="none" w:sz="0" w:space="0" w:color="auto"/>
        <w:right w:val="none" w:sz="0" w:space="0" w:color="auto"/>
      </w:divBdr>
      <w:divsChild>
        <w:div w:id="1265335173">
          <w:marLeft w:val="0"/>
          <w:marRight w:val="0"/>
          <w:marTop w:val="0"/>
          <w:marBottom w:val="0"/>
          <w:divBdr>
            <w:top w:val="none" w:sz="0" w:space="0" w:color="auto"/>
            <w:left w:val="none" w:sz="0" w:space="0" w:color="auto"/>
            <w:bottom w:val="none" w:sz="0" w:space="0" w:color="auto"/>
            <w:right w:val="none" w:sz="0" w:space="0" w:color="auto"/>
          </w:divBdr>
          <w:divsChild>
            <w:div w:id="549002854">
              <w:marLeft w:val="0"/>
              <w:marRight w:val="0"/>
              <w:marTop w:val="0"/>
              <w:marBottom w:val="0"/>
              <w:divBdr>
                <w:top w:val="none" w:sz="0" w:space="0" w:color="auto"/>
                <w:left w:val="none" w:sz="0" w:space="0" w:color="auto"/>
                <w:bottom w:val="none" w:sz="0" w:space="0" w:color="auto"/>
                <w:right w:val="none" w:sz="0" w:space="0" w:color="auto"/>
              </w:divBdr>
            </w:div>
          </w:divsChild>
        </w:div>
        <w:div w:id="1266185627">
          <w:marLeft w:val="0"/>
          <w:marRight w:val="0"/>
          <w:marTop w:val="0"/>
          <w:marBottom w:val="0"/>
          <w:divBdr>
            <w:top w:val="none" w:sz="0" w:space="0" w:color="auto"/>
            <w:left w:val="none" w:sz="0" w:space="0" w:color="auto"/>
            <w:bottom w:val="none" w:sz="0" w:space="0" w:color="auto"/>
            <w:right w:val="none" w:sz="0" w:space="0" w:color="auto"/>
          </w:divBdr>
          <w:divsChild>
            <w:div w:id="1474448595">
              <w:marLeft w:val="0"/>
              <w:marRight w:val="0"/>
              <w:marTop w:val="0"/>
              <w:marBottom w:val="0"/>
              <w:divBdr>
                <w:top w:val="none" w:sz="0" w:space="0" w:color="auto"/>
                <w:left w:val="none" w:sz="0" w:space="0" w:color="auto"/>
                <w:bottom w:val="none" w:sz="0" w:space="0" w:color="auto"/>
                <w:right w:val="none" w:sz="0" w:space="0" w:color="auto"/>
              </w:divBdr>
            </w:div>
          </w:divsChild>
        </w:div>
        <w:div w:id="1703894881">
          <w:marLeft w:val="0"/>
          <w:marRight w:val="0"/>
          <w:marTop w:val="0"/>
          <w:marBottom w:val="0"/>
          <w:divBdr>
            <w:top w:val="none" w:sz="0" w:space="0" w:color="auto"/>
            <w:left w:val="none" w:sz="0" w:space="0" w:color="auto"/>
            <w:bottom w:val="none" w:sz="0" w:space="0" w:color="auto"/>
            <w:right w:val="none" w:sz="0" w:space="0" w:color="auto"/>
          </w:divBdr>
          <w:divsChild>
            <w:div w:id="1711146294">
              <w:marLeft w:val="0"/>
              <w:marRight w:val="0"/>
              <w:marTop w:val="0"/>
              <w:marBottom w:val="0"/>
              <w:divBdr>
                <w:top w:val="none" w:sz="0" w:space="0" w:color="auto"/>
                <w:left w:val="none" w:sz="0" w:space="0" w:color="auto"/>
                <w:bottom w:val="none" w:sz="0" w:space="0" w:color="auto"/>
                <w:right w:val="none" w:sz="0" w:space="0" w:color="auto"/>
              </w:divBdr>
            </w:div>
          </w:divsChild>
        </w:div>
        <w:div w:id="2011398037">
          <w:marLeft w:val="0"/>
          <w:marRight w:val="0"/>
          <w:marTop w:val="0"/>
          <w:marBottom w:val="0"/>
          <w:divBdr>
            <w:top w:val="none" w:sz="0" w:space="0" w:color="auto"/>
            <w:left w:val="none" w:sz="0" w:space="0" w:color="auto"/>
            <w:bottom w:val="none" w:sz="0" w:space="0" w:color="auto"/>
            <w:right w:val="none" w:sz="0" w:space="0" w:color="auto"/>
          </w:divBdr>
          <w:divsChild>
            <w:div w:id="998927868">
              <w:marLeft w:val="0"/>
              <w:marRight w:val="0"/>
              <w:marTop w:val="0"/>
              <w:marBottom w:val="0"/>
              <w:divBdr>
                <w:top w:val="none" w:sz="0" w:space="0" w:color="auto"/>
                <w:left w:val="none" w:sz="0" w:space="0" w:color="auto"/>
                <w:bottom w:val="none" w:sz="0" w:space="0" w:color="auto"/>
                <w:right w:val="none" w:sz="0" w:space="0" w:color="auto"/>
              </w:divBdr>
            </w:div>
          </w:divsChild>
        </w:div>
        <w:div w:id="1539778666">
          <w:marLeft w:val="0"/>
          <w:marRight w:val="0"/>
          <w:marTop w:val="0"/>
          <w:marBottom w:val="0"/>
          <w:divBdr>
            <w:top w:val="none" w:sz="0" w:space="0" w:color="auto"/>
            <w:left w:val="none" w:sz="0" w:space="0" w:color="auto"/>
            <w:bottom w:val="none" w:sz="0" w:space="0" w:color="auto"/>
            <w:right w:val="none" w:sz="0" w:space="0" w:color="auto"/>
          </w:divBdr>
          <w:divsChild>
            <w:div w:id="528377829">
              <w:marLeft w:val="0"/>
              <w:marRight w:val="0"/>
              <w:marTop w:val="0"/>
              <w:marBottom w:val="0"/>
              <w:divBdr>
                <w:top w:val="none" w:sz="0" w:space="0" w:color="auto"/>
                <w:left w:val="none" w:sz="0" w:space="0" w:color="auto"/>
                <w:bottom w:val="none" w:sz="0" w:space="0" w:color="auto"/>
                <w:right w:val="none" w:sz="0" w:space="0" w:color="auto"/>
              </w:divBdr>
            </w:div>
          </w:divsChild>
        </w:div>
        <w:div w:id="1826160854">
          <w:marLeft w:val="0"/>
          <w:marRight w:val="0"/>
          <w:marTop w:val="0"/>
          <w:marBottom w:val="0"/>
          <w:divBdr>
            <w:top w:val="none" w:sz="0" w:space="0" w:color="auto"/>
            <w:left w:val="none" w:sz="0" w:space="0" w:color="auto"/>
            <w:bottom w:val="none" w:sz="0" w:space="0" w:color="auto"/>
            <w:right w:val="none" w:sz="0" w:space="0" w:color="auto"/>
          </w:divBdr>
          <w:divsChild>
            <w:div w:id="1838156800">
              <w:marLeft w:val="0"/>
              <w:marRight w:val="0"/>
              <w:marTop w:val="0"/>
              <w:marBottom w:val="0"/>
              <w:divBdr>
                <w:top w:val="none" w:sz="0" w:space="0" w:color="auto"/>
                <w:left w:val="none" w:sz="0" w:space="0" w:color="auto"/>
                <w:bottom w:val="none" w:sz="0" w:space="0" w:color="auto"/>
                <w:right w:val="none" w:sz="0" w:space="0" w:color="auto"/>
              </w:divBdr>
            </w:div>
          </w:divsChild>
        </w:div>
        <w:div w:id="2091729626">
          <w:marLeft w:val="0"/>
          <w:marRight w:val="0"/>
          <w:marTop w:val="0"/>
          <w:marBottom w:val="0"/>
          <w:divBdr>
            <w:top w:val="none" w:sz="0" w:space="0" w:color="auto"/>
            <w:left w:val="none" w:sz="0" w:space="0" w:color="auto"/>
            <w:bottom w:val="none" w:sz="0" w:space="0" w:color="auto"/>
            <w:right w:val="none" w:sz="0" w:space="0" w:color="auto"/>
          </w:divBdr>
          <w:divsChild>
            <w:div w:id="268898115">
              <w:marLeft w:val="0"/>
              <w:marRight w:val="0"/>
              <w:marTop w:val="0"/>
              <w:marBottom w:val="0"/>
              <w:divBdr>
                <w:top w:val="none" w:sz="0" w:space="0" w:color="auto"/>
                <w:left w:val="none" w:sz="0" w:space="0" w:color="auto"/>
                <w:bottom w:val="none" w:sz="0" w:space="0" w:color="auto"/>
                <w:right w:val="none" w:sz="0" w:space="0" w:color="auto"/>
              </w:divBdr>
            </w:div>
          </w:divsChild>
        </w:div>
        <w:div w:id="660352294">
          <w:marLeft w:val="0"/>
          <w:marRight w:val="0"/>
          <w:marTop w:val="0"/>
          <w:marBottom w:val="0"/>
          <w:divBdr>
            <w:top w:val="none" w:sz="0" w:space="0" w:color="auto"/>
            <w:left w:val="none" w:sz="0" w:space="0" w:color="auto"/>
            <w:bottom w:val="none" w:sz="0" w:space="0" w:color="auto"/>
            <w:right w:val="none" w:sz="0" w:space="0" w:color="auto"/>
          </w:divBdr>
          <w:divsChild>
            <w:div w:id="1077632051">
              <w:marLeft w:val="0"/>
              <w:marRight w:val="0"/>
              <w:marTop w:val="0"/>
              <w:marBottom w:val="0"/>
              <w:divBdr>
                <w:top w:val="none" w:sz="0" w:space="0" w:color="auto"/>
                <w:left w:val="none" w:sz="0" w:space="0" w:color="auto"/>
                <w:bottom w:val="none" w:sz="0" w:space="0" w:color="auto"/>
                <w:right w:val="none" w:sz="0" w:space="0" w:color="auto"/>
              </w:divBdr>
            </w:div>
          </w:divsChild>
        </w:div>
        <w:div w:id="1884251817">
          <w:marLeft w:val="0"/>
          <w:marRight w:val="0"/>
          <w:marTop w:val="0"/>
          <w:marBottom w:val="0"/>
          <w:divBdr>
            <w:top w:val="none" w:sz="0" w:space="0" w:color="auto"/>
            <w:left w:val="none" w:sz="0" w:space="0" w:color="auto"/>
            <w:bottom w:val="none" w:sz="0" w:space="0" w:color="auto"/>
            <w:right w:val="none" w:sz="0" w:space="0" w:color="auto"/>
          </w:divBdr>
          <w:divsChild>
            <w:div w:id="862018296">
              <w:marLeft w:val="0"/>
              <w:marRight w:val="0"/>
              <w:marTop w:val="0"/>
              <w:marBottom w:val="0"/>
              <w:divBdr>
                <w:top w:val="none" w:sz="0" w:space="0" w:color="auto"/>
                <w:left w:val="none" w:sz="0" w:space="0" w:color="auto"/>
                <w:bottom w:val="none" w:sz="0" w:space="0" w:color="auto"/>
                <w:right w:val="none" w:sz="0" w:space="0" w:color="auto"/>
              </w:divBdr>
            </w:div>
          </w:divsChild>
        </w:div>
        <w:div w:id="1888225579">
          <w:marLeft w:val="0"/>
          <w:marRight w:val="0"/>
          <w:marTop w:val="0"/>
          <w:marBottom w:val="0"/>
          <w:divBdr>
            <w:top w:val="none" w:sz="0" w:space="0" w:color="auto"/>
            <w:left w:val="none" w:sz="0" w:space="0" w:color="auto"/>
            <w:bottom w:val="none" w:sz="0" w:space="0" w:color="auto"/>
            <w:right w:val="none" w:sz="0" w:space="0" w:color="auto"/>
          </w:divBdr>
          <w:divsChild>
            <w:div w:id="264923613">
              <w:marLeft w:val="0"/>
              <w:marRight w:val="0"/>
              <w:marTop w:val="0"/>
              <w:marBottom w:val="0"/>
              <w:divBdr>
                <w:top w:val="none" w:sz="0" w:space="0" w:color="auto"/>
                <w:left w:val="none" w:sz="0" w:space="0" w:color="auto"/>
                <w:bottom w:val="none" w:sz="0" w:space="0" w:color="auto"/>
                <w:right w:val="none" w:sz="0" w:space="0" w:color="auto"/>
              </w:divBdr>
            </w:div>
          </w:divsChild>
        </w:div>
        <w:div w:id="1684091878">
          <w:marLeft w:val="0"/>
          <w:marRight w:val="0"/>
          <w:marTop w:val="0"/>
          <w:marBottom w:val="0"/>
          <w:divBdr>
            <w:top w:val="none" w:sz="0" w:space="0" w:color="auto"/>
            <w:left w:val="none" w:sz="0" w:space="0" w:color="auto"/>
            <w:bottom w:val="none" w:sz="0" w:space="0" w:color="auto"/>
            <w:right w:val="none" w:sz="0" w:space="0" w:color="auto"/>
          </w:divBdr>
          <w:divsChild>
            <w:div w:id="1207182891">
              <w:marLeft w:val="0"/>
              <w:marRight w:val="0"/>
              <w:marTop w:val="0"/>
              <w:marBottom w:val="0"/>
              <w:divBdr>
                <w:top w:val="none" w:sz="0" w:space="0" w:color="auto"/>
                <w:left w:val="none" w:sz="0" w:space="0" w:color="auto"/>
                <w:bottom w:val="none" w:sz="0" w:space="0" w:color="auto"/>
                <w:right w:val="none" w:sz="0" w:space="0" w:color="auto"/>
              </w:divBdr>
            </w:div>
          </w:divsChild>
        </w:div>
        <w:div w:id="700939312">
          <w:marLeft w:val="0"/>
          <w:marRight w:val="0"/>
          <w:marTop w:val="0"/>
          <w:marBottom w:val="0"/>
          <w:divBdr>
            <w:top w:val="none" w:sz="0" w:space="0" w:color="auto"/>
            <w:left w:val="none" w:sz="0" w:space="0" w:color="auto"/>
            <w:bottom w:val="none" w:sz="0" w:space="0" w:color="auto"/>
            <w:right w:val="none" w:sz="0" w:space="0" w:color="auto"/>
          </w:divBdr>
          <w:divsChild>
            <w:div w:id="482741293">
              <w:marLeft w:val="0"/>
              <w:marRight w:val="0"/>
              <w:marTop w:val="0"/>
              <w:marBottom w:val="0"/>
              <w:divBdr>
                <w:top w:val="none" w:sz="0" w:space="0" w:color="auto"/>
                <w:left w:val="none" w:sz="0" w:space="0" w:color="auto"/>
                <w:bottom w:val="none" w:sz="0" w:space="0" w:color="auto"/>
                <w:right w:val="none" w:sz="0" w:space="0" w:color="auto"/>
              </w:divBdr>
            </w:div>
          </w:divsChild>
        </w:div>
        <w:div w:id="46416040">
          <w:marLeft w:val="0"/>
          <w:marRight w:val="0"/>
          <w:marTop w:val="0"/>
          <w:marBottom w:val="0"/>
          <w:divBdr>
            <w:top w:val="none" w:sz="0" w:space="0" w:color="auto"/>
            <w:left w:val="none" w:sz="0" w:space="0" w:color="auto"/>
            <w:bottom w:val="none" w:sz="0" w:space="0" w:color="auto"/>
            <w:right w:val="none" w:sz="0" w:space="0" w:color="auto"/>
          </w:divBdr>
          <w:divsChild>
            <w:div w:id="1688099089">
              <w:marLeft w:val="0"/>
              <w:marRight w:val="0"/>
              <w:marTop w:val="0"/>
              <w:marBottom w:val="0"/>
              <w:divBdr>
                <w:top w:val="none" w:sz="0" w:space="0" w:color="auto"/>
                <w:left w:val="none" w:sz="0" w:space="0" w:color="auto"/>
                <w:bottom w:val="none" w:sz="0" w:space="0" w:color="auto"/>
                <w:right w:val="none" w:sz="0" w:space="0" w:color="auto"/>
              </w:divBdr>
            </w:div>
          </w:divsChild>
        </w:div>
        <w:div w:id="1638485820">
          <w:marLeft w:val="0"/>
          <w:marRight w:val="0"/>
          <w:marTop w:val="0"/>
          <w:marBottom w:val="0"/>
          <w:divBdr>
            <w:top w:val="none" w:sz="0" w:space="0" w:color="auto"/>
            <w:left w:val="none" w:sz="0" w:space="0" w:color="auto"/>
            <w:bottom w:val="none" w:sz="0" w:space="0" w:color="auto"/>
            <w:right w:val="none" w:sz="0" w:space="0" w:color="auto"/>
          </w:divBdr>
          <w:divsChild>
            <w:div w:id="369649360">
              <w:marLeft w:val="0"/>
              <w:marRight w:val="0"/>
              <w:marTop w:val="0"/>
              <w:marBottom w:val="0"/>
              <w:divBdr>
                <w:top w:val="none" w:sz="0" w:space="0" w:color="auto"/>
                <w:left w:val="none" w:sz="0" w:space="0" w:color="auto"/>
                <w:bottom w:val="none" w:sz="0" w:space="0" w:color="auto"/>
                <w:right w:val="none" w:sz="0" w:space="0" w:color="auto"/>
              </w:divBdr>
            </w:div>
          </w:divsChild>
        </w:div>
        <w:div w:id="191118378">
          <w:marLeft w:val="0"/>
          <w:marRight w:val="0"/>
          <w:marTop w:val="0"/>
          <w:marBottom w:val="0"/>
          <w:divBdr>
            <w:top w:val="none" w:sz="0" w:space="0" w:color="auto"/>
            <w:left w:val="none" w:sz="0" w:space="0" w:color="auto"/>
            <w:bottom w:val="none" w:sz="0" w:space="0" w:color="auto"/>
            <w:right w:val="none" w:sz="0" w:space="0" w:color="auto"/>
          </w:divBdr>
          <w:divsChild>
            <w:div w:id="1548104124">
              <w:marLeft w:val="0"/>
              <w:marRight w:val="0"/>
              <w:marTop w:val="0"/>
              <w:marBottom w:val="0"/>
              <w:divBdr>
                <w:top w:val="none" w:sz="0" w:space="0" w:color="auto"/>
                <w:left w:val="none" w:sz="0" w:space="0" w:color="auto"/>
                <w:bottom w:val="none" w:sz="0" w:space="0" w:color="auto"/>
                <w:right w:val="none" w:sz="0" w:space="0" w:color="auto"/>
              </w:divBdr>
            </w:div>
          </w:divsChild>
        </w:div>
        <w:div w:id="1482456979">
          <w:marLeft w:val="0"/>
          <w:marRight w:val="0"/>
          <w:marTop w:val="0"/>
          <w:marBottom w:val="0"/>
          <w:divBdr>
            <w:top w:val="none" w:sz="0" w:space="0" w:color="auto"/>
            <w:left w:val="none" w:sz="0" w:space="0" w:color="auto"/>
            <w:bottom w:val="none" w:sz="0" w:space="0" w:color="auto"/>
            <w:right w:val="none" w:sz="0" w:space="0" w:color="auto"/>
          </w:divBdr>
          <w:divsChild>
            <w:div w:id="1082216055">
              <w:marLeft w:val="0"/>
              <w:marRight w:val="0"/>
              <w:marTop w:val="0"/>
              <w:marBottom w:val="0"/>
              <w:divBdr>
                <w:top w:val="none" w:sz="0" w:space="0" w:color="auto"/>
                <w:left w:val="none" w:sz="0" w:space="0" w:color="auto"/>
                <w:bottom w:val="none" w:sz="0" w:space="0" w:color="auto"/>
                <w:right w:val="none" w:sz="0" w:space="0" w:color="auto"/>
              </w:divBdr>
            </w:div>
          </w:divsChild>
        </w:div>
        <w:div w:id="1196309114">
          <w:marLeft w:val="0"/>
          <w:marRight w:val="0"/>
          <w:marTop w:val="0"/>
          <w:marBottom w:val="0"/>
          <w:divBdr>
            <w:top w:val="none" w:sz="0" w:space="0" w:color="auto"/>
            <w:left w:val="none" w:sz="0" w:space="0" w:color="auto"/>
            <w:bottom w:val="none" w:sz="0" w:space="0" w:color="auto"/>
            <w:right w:val="none" w:sz="0" w:space="0" w:color="auto"/>
          </w:divBdr>
          <w:divsChild>
            <w:div w:id="1407993803">
              <w:marLeft w:val="0"/>
              <w:marRight w:val="0"/>
              <w:marTop w:val="0"/>
              <w:marBottom w:val="0"/>
              <w:divBdr>
                <w:top w:val="none" w:sz="0" w:space="0" w:color="auto"/>
                <w:left w:val="none" w:sz="0" w:space="0" w:color="auto"/>
                <w:bottom w:val="none" w:sz="0" w:space="0" w:color="auto"/>
                <w:right w:val="none" w:sz="0" w:space="0" w:color="auto"/>
              </w:divBdr>
            </w:div>
          </w:divsChild>
        </w:div>
        <w:div w:id="1750227030">
          <w:marLeft w:val="0"/>
          <w:marRight w:val="0"/>
          <w:marTop w:val="0"/>
          <w:marBottom w:val="0"/>
          <w:divBdr>
            <w:top w:val="none" w:sz="0" w:space="0" w:color="auto"/>
            <w:left w:val="none" w:sz="0" w:space="0" w:color="auto"/>
            <w:bottom w:val="none" w:sz="0" w:space="0" w:color="auto"/>
            <w:right w:val="none" w:sz="0" w:space="0" w:color="auto"/>
          </w:divBdr>
          <w:divsChild>
            <w:div w:id="2057655114">
              <w:marLeft w:val="0"/>
              <w:marRight w:val="0"/>
              <w:marTop w:val="0"/>
              <w:marBottom w:val="0"/>
              <w:divBdr>
                <w:top w:val="none" w:sz="0" w:space="0" w:color="auto"/>
                <w:left w:val="none" w:sz="0" w:space="0" w:color="auto"/>
                <w:bottom w:val="none" w:sz="0" w:space="0" w:color="auto"/>
                <w:right w:val="none" w:sz="0" w:space="0" w:color="auto"/>
              </w:divBdr>
            </w:div>
          </w:divsChild>
        </w:div>
        <w:div w:id="1792432978">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
          </w:divsChild>
        </w:div>
        <w:div w:id="1648241908">
          <w:marLeft w:val="0"/>
          <w:marRight w:val="0"/>
          <w:marTop w:val="0"/>
          <w:marBottom w:val="0"/>
          <w:divBdr>
            <w:top w:val="none" w:sz="0" w:space="0" w:color="auto"/>
            <w:left w:val="none" w:sz="0" w:space="0" w:color="auto"/>
            <w:bottom w:val="none" w:sz="0" w:space="0" w:color="auto"/>
            <w:right w:val="none" w:sz="0" w:space="0" w:color="auto"/>
          </w:divBdr>
          <w:divsChild>
            <w:div w:id="216862186">
              <w:marLeft w:val="0"/>
              <w:marRight w:val="0"/>
              <w:marTop w:val="0"/>
              <w:marBottom w:val="0"/>
              <w:divBdr>
                <w:top w:val="none" w:sz="0" w:space="0" w:color="auto"/>
                <w:left w:val="none" w:sz="0" w:space="0" w:color="auto"/>
                <w:bottom w:val="none" w:sz="0" w:space="0" w:color="auto"/>
                <w:right w:val="none" w:sz="0" w:space="0" w:color="auto"/>
              </w:divBdr>
            </w:div>
          </w:divsChild>
        </w:div>
        <w:div w:id="1407268783">
          <w:marLeft w:val="0"/>
          <w:marRight w:val="0"/>
          <w:marTop w:val="0"/>
          <w:marBottom w:val="0"/>
          <w:divBdr>
            <w:top w:val="none" w:sz="0" w:space="0" w:color="auto"/>
            <w:left w:val="none" w:sz="0" w:space="0" w:color="auto"/>
            <w:bottom w:val="none" w:sz="0" w:space="0" w:color="auto"/>
            <w:right w:val="none" w:sz="0" w:space="0" w:color="auto"/>
          </w:divBdr>
          <w:divsChild>
            <w:div w:id="835655981">
              <w:marLeft w:val="0"/>
              <w:marRight w:val="0"/>
              <w:marTop w:val="0"/>
              <w:marBottom w:val="0"/>
              <w:divBdr>
                <w:top w:val="none" w:sz="0" w:space="0" w:color="auto"/>
                <w:left w:val="none" w:sz="0" w:space="0" w:color="auto"/>
                <w:bottom w:val="none" w:sz="0" w:space="0" w:color="auto"/>
                <w:right w:val="none" w:sz="0" w:space="0" w:color="auto"/>
              </w:divBdr>
            </w:div>
          </w:divsChild>
        </w:div>
        <w:div w:id="897934492">
          <w:marLeft w:val="0"/>
          <w:marRight w:val="0"/>
          <w:marTop w:val="0"/>
          <w:marBottom w:val="0"/>
          <w:divBdr>
            <w:top w:val="none" w:sz="0" w:space="0" w:color="auto"/>
            <w:left w:val="none" w:sz="0" w:space="0" w:color="auto"/>
            <w:bottom w:val="none" w:sz="0" w:space="0" w:color="auto"/>
            <w:right w:val="none" w:sz="0" w:space="0" w:color="auto"/>
          </w:divBdr>
          <w:divsChild>
            <w:div w:id="1567760047">
              <w:marLeft w:val="0"/>
              <w:marRight w:val="0"/>
              <w:marTop w:val="0"/>
              <w:marBottom w:val="0"/>
              <w:divBdr>
                <w:top w:val="none" w:sz="0" w:space="0" w:color="auto"/>
                <w:left w:val="none" w:sz="0" w:space="0" w:color="auto"/>
                <w:bottom w:val="none" w:sz="0" w:space="0" w:color="auto"/>
                <w:right w:val="none" w:sz="0" w:space="0" w:color="auto"/>
              </w:divBdr>
            </w:div>
          </w:divsChild>
        </w:div>
        <w:div w:id="1377856352">
          <w:marLeft w:val="0"/>
          <w:marRight w:val="0"/>
          <w:marTop w:val="0"/>
          <w:marBottom w:val="0"/>
          <w:divBdr>
            <w:top w:val="none" w:sz="0" w:space="0" w:color="auto"/>
            <w:left w:val="none" w:sz="0" w:space="0" w:color="auto"/>
            <w:bottom w:val="none" w:sz="0" w:space="0" w:color="auto"/>
            <w:right w:val="none" w:sz="0" w:space="0" w:color="auto"/>
          </w:divBdr>
          <w:divsChild>
            <w:div w:id="1696614681">
              <w:marLeft w:val="0"/>
              <w:marRight w:val="0"/>
              <w:marTop w:val="0"/>
              <w:marBottom w:val="0"/>
              <w:divBdr>
                <w:top w:val="none" w:sz="0" w:space="0" w:color="auto"/>
                <w:left w:val="none" w:sz="0" w:space="0" w:color="auto"/>
                <w:bottom w:val="none" w:sz="0" w:space="0" w:color="auto"/>
                <w:right w:val="none" w:sz="0" w:space="0" w:color="auto"/>
              </w:divBdr>
            </w:div>
          </w:divsChild>
        </w:div>
        <w:div w:id="742995707">
          <w:marLeft w:val="0"/>
          <w:marRight w:val="0"/>
          <w:marTop w:val="0"/>
          <w:marBottom w:val="0"/>
          <w:divBdr>
            <w:top w:val="none" w:sz="0" w:space="0" w:color="auto"/>
            <w:left w:val="none" w:sz="0" w:space="0" w:color="auto"/>
            <w:bottom w:val="none" w:sz="0" w:space="0" w:color="auto"/>
            <w:right w:val="none" w:sz="0" w:space="0" w:color="auto"/>
          </w:divBdr>
          <w:divsChild>
            <w:div w:id="1743286077">
              <w:marLeft w:val="0"/>
              <w:marRight w:val="0"/>
              <w:marTop w:val="0"/>
              <w:marBottom w:val="0"/>
              <w:divBdr>
                <w:top w:val="none" w:sz="0" w:space="0" w:color="auto"/>
                <w:left w:val="none" w:sz="0" w:space="0" w:color="auto"/>
                <w:bottom w:val="none" w:sz="0" w:space="0" w:color="auto"/>
                <w:right w:val="none" w:sz="0" w:space="0" w:color="auto"/>
              </w:divBdr>
            </w:div>
          </w:divsChild>
        </w:div>
        <w:div w:id="476071743">
          <w:marLeft w:val="0"/>
          <w:marRight w:val="0"/>
          <w:marTop w:val="0"/>
          <w:marBottom w:val="0"/>
          <w:divBdr>
            <w:top w:val="none" w:sz="0" w:space="0" w:color="auto"/>
            <w:left w:val="none" w:sz="0" w:space="0" w:color="auto"/>
            <w:bottom w:val="none" w:sz="0" w:space="0" w:color="auto"/>
            <w:right w:val="none" w:sz="0" w:space="0" w:color="auto"/>
          </w:divBdr>
          <w:divsChild>
            <w:div w:id="1502507881">
              <w:marLeft w:val="0"/>
              <w:marRight w:val="0"/>
              <w:marTop w:val="0"/>
              <w:marBottom w:val="0"/>
              <w:divBdr>
                <w:top w:val="none" w:sz="0" w:space="0" w:color="auto"/>
                <w:left w:val="none" w:sz="0" w:space="0" w:color="auto"/>
                <w:bottom w:val="none" w:sz="0" w:space="0" w:color="auto"/>
                <w:right w:val="none" w:sz="0" w:space="0" w:color="auto"/>
              </w:divBdr>
            </w:div>
          </w:divsChild>
        </w:div>
        <w:div w:id="1170023222">
          <w:marLeft w:val="0"/>
          <w:marRight w:val="0"/>
          <w:marTop w:val="0"/>
          <w:marBottom w:val="0"/>
          <w:divBdr>
            <w:top w:val="none" w:sz="0" w:space="0" w:color="auto"/>
            <w:left w:val="none" w:sz="0" w:space="0" w:color="auto"/>
            <w:bottom w:val="none" w:sz="0" w:space="0" w:color="auto"/>
            <w:right w:val="none" w:sz="0" w:space="0" w:color="auto"/>
          </w:divBdr>
          <w:divsChild>
            <w:div w:id="1769039637">
              <w:marLeft w:val="0"/>
              <w:marRight w:val="0"/>
              <w:marTop w:val="0"/>
              <w:marBottom w:val="0"/>
              <w:divBdr>
                <w:top w:val="none" w:sz="0" w:space="0" w:color="auto"/>
                <w:left w:val="none" w:sz="0" w:space="0" w:color="auto"/>
                <w:bottom w:val="none" w:sz="0" w:space="0" w:color="auto"/>
                <w:right w:val="none" w:sz="0" w:space="0" w:color="auto"/>
              </w:divBdr>
            </w:div>
          </w:divsChild>
        </w:div>
        <w:div w:id="669329107">
          <w:marLeft w:val="0"/>
          <w:marRight w:val="0"/>
          <w:marTop w:val="0"/>
          <w:marBottom w:val="0"/>
          <w:divBdr>
            <w:top w:val="none" w:sz="0" w:space="0" w:color="auto"/>
            <w:left w:val="none" w:sz="0" w:space="0" w:color="auto"/>
            <w:bottom w:val="none" w:sz="0" w:space="0" w:color="auto"/>
            <w:right w:val="none" w:sz="0" w:space="0" w:color="auto"/>
          </w:divBdr>
          <w:divsChild>
            <w:div w:id="1921400994">
              <w:marLeft w:val="0"/>
              <w:marRight w:val="0"/>
              <w:marTop w:val="0"/>
              <w:marBottom w:val="0"/>
              <w:divBdr>
                <w:top w:val="none" w:sz="0" w:space="0" w:color="auto"/>
                <w:left w:val="none" w:sz="0" w:space="0" w:color="auto"/>
                <w:bottom w:val="none" w:sz="0" w:space="0" w:color="auto"/>
                <w:right w:val="none" w:sz="0" w:space="0" w:color="auto"/>
              </w:divBdr>
            </w:div>
          </w:divsChild>
        </w:div>
        <w:div w:id="1792673909">
          <w:marLeft w:val="0"/>
          <w:marRight w:val="0"/>
          <w:marTop w:val="0"/>
          <w:marBottom w:val="0"/>
          <w:divBdr>
            <w:top w:val="none" w:sz="0" w:space="0" w:color="auto"/>
            <w:left w:val="none" w:sz="0" w:space="0" w:color="auto"/>
            <w:bottom w:val="none" w:sz="0" w:space="0" w:color="auto"/>
            <w:right w:val="none" w:sz="0" w:space="0" w:color="auto"/>
          </w:divBdr>
          <w:divsChild>
            <w:div w:id="119543999">
              <w:marLeft w:val="0"/>
              <w:marRight w:val="0"/>
              <w:marTop w:val="0"/>
              <w:marBottom w:val="0"/>
              <w:divBdr>
                <w:top w:val="none" w:sz="0" w:space="0" w:color="auto"/>
                <w:left w:val="none" w:sz="0" w:space="0" w:color="auto"/>
                <w:bottom w:val="none" w:sz="0" w:space="0" w:color="auto"/>
                <w:right w:val="none" w:sz="0" w:space="0" w:color="auto"/>
              </w:divBdr>
            </w:div>
          </w:divsChild>
        </w:div>
        <w:div w:id="1784302619">
          <w:marLeft w:val="0"/>
          <w:marRight w:val="0"/>
          <w:marTop w:val="0"/>
          <w:marBottom w:val="0"/>
          <w:divBdr>
            <w:top w:val="none" w:sz="0" w:space="0" w:color="auto"/>
            <w:left w:val="none" w:sz="0" w:space="0" w:color="auto"/>
            <w:bottom w:val="none" w:sz="0" w:space="0" w:color="auto"/>
            <w:right w:val="none" w:sz="0" w:space="0" w:color="auto"/>
          </w:divBdr>
          <w:divsChild>
            <w:div w:id="101731960">
              <w:marLeft w:val="0"/>
              <w:marRight w:val="0"/>
              <w:marTop w:val="0"/>
              <w:marBottom w:val="0"/>
              <w:divBdr>
                <w:top w:val="none" w:sz="0" w:space="0" w:color="auto"/>
                <w:left w:val="none" w:sz="0" w:space="0" w:color="auto"/>
                <w:bottom w:val="none" w:sz="0" w:space="0" w:color="auto"/>
                <w:right w:val="none" w:sz="0" w:space="0" w:color="auto"/>
              </w:divBdr>
            </w:div>
          </w:divsChild>
        </w:div>
        <w:div w:id="987125903">
          <w:marLeft w:val="0"/>
          <w:marRight w:val="0"/>
          <w:marTop w:val="0"/>
          <w:marBottom w:val="0"/>
          <w:divBdr>
            <w:top w:val="none" w:sz="0" w:space="0" w:color="auto"/>
            <w:left w:val="none" w:sz="0" w:space="0" w:color="auto"/>
            <w:bottom w:val="none" w:sz="0" w:space="0" w:color="auto"/>
            <w:right w:val="none" w:sz="0" w:space="0" w:color="auto"/>
          </w:divBdr>
          <w:divsChild>
            <w:div w:id="1286693950">
              <w:marLeft w:val="0"/>
              <w:marRight w:val="0"/>
              <w:marTop w:val="0"/>
              <w:marBottom w:val="0"/>
              <w:divBdr>
                <w:top w:val="none" w:sz="0" w:space="0" w:color="auto"/>
                <w:left w:val="none" w:sz="0" w:space="0" w:color="auto"/>
                <w:bottom w:val="none" w:sz="0" w:space="0" w:color="auto"/>
                <w:right w:val="none" w:sz="0" w:space="0" w:color="auto"/>
              </w:divBdr>
            </w:div>
          </w:divsChild>
        </w:div>
        <w:div w:id="1137603743">
          <w:marLeft w:val="0"/>
          <w:marRight w:val="0"/>
          <w:marTop w:val="0"/>
          <w:marBottom w:val="0"/>
          <w:divBdr>
            <w:top w:val="none" w:sz="0" w:space="0" w:color="auto"/>
            <w:left w:val="none" w:sz="0" w:space="0" w:color="auto"/>
            <w:bottom w:val="none" w:sz="0" w:space="0" w:color="auto"/>
            <w:right w:val="none" w:sz="0" w:space="0" w:color="auto"/>
          </w:divBdr>
          <w:divsChild>
            <w:div w:id="150100176">
              <w:marLeft w:val="0"/>
              <w:marRight w:val="0"/>
              <w:marTop w:val="0"/>
              <w:marBottom w:val="0"/>
              <w:divBdr>
                <w:top w:val="none" w:sz="0" w:space="0" w:color="auto"/>
                <w:left w:val="none" w:sz="0" w:space="0" w:color="auto"/>
                <w:bottom w:val="none" w:sz="0" w:space="0" w:color="auto"/>
                <w:right w:val="none" w:sz="0" w:space="0" w:color="auto"/>
              </w:divBdr>
            </w:div>
          </w:divsChild>
        </w:div>
        <w:div w:id="1738742370">
          <w:marLeft w:val="0"/>
          <w:marRight w:val="0"/>
          <w:marTop w:val="0"/>
          <w:marBottom w:val="0"/>
          <w:divBdr>
            <w:top w:val="none" w:sz="0" w:space="0" w:color="auto"/>
            <w:left w:val="none" w:sz="0" w:space="0" w:color="auto"/>
            <w:bottom w:val="none" w:sz="0" w:space="0" w:color="auto"/>
            <w:right w:val="none" w:sz="0" w:space="0" w:color="auto"/>
          </w:divBdr>
          <w:divsChild>
            <w:div w:id="899484185">
              <w:marLeft w:val="0"/>
              <w:marRight w:val="0"/>
              <w:marTop w:val="0"/>
              <w:marBottom w:val="0"/>
              <w:divBdr>
                <w:top w:val="none" w:sz="0" w:space="0" w:color="auto"/>
                <w:left w:val="none" w:sz="0" w:space="0" w:color="auto"/>
                <w:bottom w:val="none" w:sz="0" w:space="0" w:color="auto"/>
                <w:right w:val="none" w:sz="0" w:space="0" w:color="auto"/>
              </w:divBdr>
            </w:div>
          </w:divsChild>
        </w:div>
        <w:div w:id="156697358">
          <w:marLeft w:val="0"/>
          <w:marRight w:val="0"/>
          <w:marTop w:val="0"/>
          <w:marBottom w:val="0"/>
          <w:divBdr>
            <w:top w:val="none" w:sz="0" w:space="0" w:color="auto"/>
            <w:left w:val="none" w:sz="0" w:space="0" w:color="auto"/>
            <w:bottom w:val="none" w:sz="0" w:space="0" w:color="auto"/>
            <w:right w:val="none" w:sz="0" w:space="0" w:color="auto"/>
          </w:divBdr>
          <w:divsChild>
            <w:div w:id="873033886">
              <w:marLeft w:val="0"/>
              <w:marRight w:val="0"/>
              <w:marTop w:val="0"/>
              <w:marBottom w:val="0"/>
              <w:divBdr>
                <w:top w:val="none" w:sz="0" w:space="0" w:color="auto"/>
                <w:left w:val="none" w:sz="0" w:space="0" w:color="auto"/>
                <w:bottom w:val="none" w:sz="0" w:space="0" w:color="auto"/>
                <w:right w:val="none" w:sz="0" w:space="0" w:color="auto"/>
              </w:divBdr>
            </w:div>
          </w:divsChild>
        </w:div>
        <w:div w:id="1333944653">
          <w:marLeft w:val="0"/>
          <w:marRight w:val="0"/>
          <w:marTop w:val="0"/>
          <w:marBottom w:val="0"/>
          <w:divBdr>
            <w:top w:val="none" w:sz="0" w:space="0" w:color="auto"/>
            <w:left w:val="none" w:sz="0" w:space="0" w:color="auto"/>
            <w:bottom w:val="none" w:sz="0" w:space="0" w:color="auto"/>
            <w:right w:val="none" w:sz="0" w:space="0" w:color="auto"/>
          </w:divBdr>
          <w:divsChild>
            <w:div w:id="869301556">
              <w:marLeft w:val="0"/>
              <w:marRight w:val="0"/>
              <w:marTop w:val="0"/>
              <w:marBottom w:val="0"/>
              <w:divBdr>
                <w:top w:val="none" w:sz="0" w:space="0" w:color="auto"/>
                <w:left w:val="none" w:sz="0" w:space="0" w:color="auto"/>
                <w:bottom w:val="none" w:sz="0" w:space="0" w:color="auto"/>
                <w:right w:val="none" w:sz="0" w:space="0" w:color="auto"/>
              </w:divBdr>
            </w:div>
          </w:divsChild>
        </w:div>
        <w:div w:id="1443260605">
          <w:marLeft w:val="0"/>
          <w:marRight w:val="0"/>
          <w:marTop w:val="0"/>
          <w:marBottom w:val="0"/>
          <w:divBdr>
            <w:top w:val="none" w:sz="0" w:space="0" w:color="auto"/>
            <w:left w:val="none" w:sz="0" w:space="0" w:color="auto"/>
            <w:bottom w:val="none" w:sz="0" w:space="0" w:color="auto"/>
            <w:right w:val="none" w:sz="0" w:space="0" w:color="auto"/>
          </w:divBdr>
          <w:divsChild>
            <w:div w:id="1813718898">
              <w:marLeft w:val="0"/>
              <w:marRight w:val="0"/>
              <w:marTop w:val="0"/>
              <w:marBottom w:val="0"/>
              <w:divBdr>
                <w:top w:val="none" w:sz="0" w:space="0" w:color="auto"/>
                <w:left w:val="none" w:sz="0" w:space="0" w:color="auto"/>
                <w:bottom w:val="none" w:sz="0" w:space="0" w:color="auto"/>
                <w:right w:val="none" w:sz="0" w:space="0" w:color="auto"/>
              </w:divBdr>
            </w:div>
          </w:divsChild>
        </w:div>
        <w:div w:id="554121630">
          <w:marLeft w:val="0"/>
          <w:marRight w:val="0"/>
          <w:marTop w:val="0"/>
          <w:marBottom w:val="0"/>
          <w:divBdr>
            <w:top w:val="none" w:sz="0" w:space="0" w:color="auto"/>
            <w:left w:val="none" w:sz="0" w:space="0" w:color="auto"/>
            <w:bottom w:val="none" w:sz="0" w:space="0" w:color="auto"/>
            <w:right w:val="none" w:sz="0" w:space="0" w:color="auto"/>
          </w:divBdr>
          <w:divsChild>
            <w:div w:id="1420327151">
              <w:marLeft w:val="0"/>
              <w:marRight w:val="0"/>
              <w:marTop w:val="0"/>
              <w:marBottom w:val="0"/>
              <w:divBdr>
                <w:top w:val="none" w:sz="0" w:space="0" w:color="auto"/>
                <w:left w:val="none" w:sz="0" w:space="0" w:color="auto"/>
                <w:bottom w:val="none" w:sz="0" w:space="0" w:color="auto"/>
                <w:right w:val="none" w:sz="0" w:space="0" w:color="auto"/>
              </w:divBdr>
            </w:div>
          </w:divsChild>
        </w:div>
        <w:div w:id="1268006548">
          <w:marLeft w:val="0"/>
          <w:marRight w:val="0"/>
          <w:marTop w:val="0"/>
          <w:marBottom w:val="0"/>
          <w:divBdr>
            <w:top w:val="none" w:sz="0" w:space="0" w:color="auto"/>
            <w:left w:val="none" w:sz="0" w:space="0" w:color="auto"/>
            <w:bottom w:val="none" w:sz="0" w:space="0" w:color="auto"/>
            <w:right w:val="none" w:sz="0" w:space="0" w:color="auto"/>
          </w:divBdr>
          <w:divsChild>
            <w:div w:id="1985116070">
              <w:marLeft w:val="0"/>
              <w:marRight w:val="0"/>
              <w:marTop w:val="0"/>
              <w:marBottom w:val="0"/>
              <w:divBdr>
                <w:top w:val="none" w:sz="0" w:space="0" w:color="auto"/>
                <w:left w:val="none" w:sz="0" w:space="0" w:color="auto"/>
                <w:bottom w:val="none" w:sz="0" w:space="0" w:color="auto"/>
                <w:right w:val="none" w:sz="0" w:space="0" w:color="auto"/>
              </w:divBdr>
            </w:div>
          </w:divsChild>
        </w:div>
        <w:div w:id="1988850561">
          <w:marLeft w:val="0"/>
          <w:marRight w:val="0"/>
          <w:marTop w:val="0"/>
          <w:marBottom w:val="0"/>
          <w:divBdr>
            <w:top w:val="none" w:sz="0" w:space="0" w:color="auto"/>
            <w:left w:val="none" w:sz="0" w:space="0" w:color="auto"/>
            <w:bottom w:val="none" w:sz="0" w:space="0" w:color="auto"/>
            <w:right w:val="none" w:sz="0" w:space="0" w:color="auto"/>
          </w:divBdr>
          <w:divsChild>
            <w:div w:id="1204438608">
              <w:marLeft w:val="0"/>
              <w:marRight w:val="0"/>
              <w:marTop w:val="0"/>
              <w:marBottom w:val="0"/>
              <w:divBdr>
                <w:top w:val="none" w:sz="0" w:space="0" w:color="auto"/>
                <w:left w:val="none" w:sz="0" w:space="0" w:color="auto"/>
                <w:bottom w:val="none" w:sz="0" w:space="0" w:color="auto"/>
                <w:right w:val="none" w:sz="0" w:space="0" w:color="auto"/>
              </w:divBdr>
            </w:div>
          </w:divsChild>
        </w:div>
        <w:div w:id="810366133">
          <w:marLeft w:val="0"/>
          <w:marRight w:val="0"/>
          <w:marTop w:val="0"/>
          <w:marBottom w:val="0"/>
          <w:divBdr>
            <w:top w:val="none" w:sz="0" w:space="0" w:color="auto"/>
            <w:left w:val="none" w:sz="0" w:space="0" w:color="auto"/>
            <w:bottom w:val="none" w:sz="0" w:space="0" w:color="auto"/>
            <w:right w:val="none" w:sz="0" w:space="0" w:color="auto"/>
          </w:divBdr>
          <w:divsChild>
            <w:div w:id="1305739959">
              <w:marLeft w:val="0"/>
              <w:marRight w:val="0"/>
              <w:marTop w:val="0"/>
              <w:marBottom w:val="0"/>
              <w:divBdr>
                <w:top w:val="none" w:sz="0" w:space="0" w:color="auto"/>
                <w:left w:val="none" w:sz="0" w:space="0" w:color="auto"/>
                <w:bottom w:val="none" w:sz="0" w:space="0" w:color="auto"/>
                <w:right w:val="none" w:sz="0" w:space="0" w:color="auto"/>
              </w:divBdr>
            </w:div>
          </w:divsChild>
        </w:div>
        <w:div w:id="1516337876">
          <w:marLeft w:val="0"/>
          <w:marRight w:val="0"/>
          <w:marTop w:val="0"/>
          <w:marBottom w:val="0"/>
          <w:divBdr>
            <w:top w:val="none" w:sz="0" w:space="0" w:color="auto"/>
            <w:left w:val="none" w:sz="0" w:space="0" w:color="auto"/>
            <w:bottom w:val="none" w:sz="0" w:space="0" w:color="auto"/>
            <w:right w:val="none" w:sz="0" w:space="0" w:color="auto"/>
          </w:divBdr>
          <w:divsChild>
            <w:div w:id="631207616">
              <w:marLeft w:val="0"/>
              <w:marRight w:val="0"/>
              <w:marTop w:val="0"/>
              <w:marBottom w:val="0"/>
              <w:divBdr>
                <w:top w:val="none" w:sz="0" w:space="0" w:color="auto"/>
                <w:left w:val="none" w:sz="0" w:space="0" w:color="auto"/>
                <w:bottom w:val="none" w:sz="0" w:space="0" w:color="auto"/>
                <w:right w:val="none" w:sz="0" w:space="0" w:color="auto"/>
              </w:divBdr>
            </w:div>
          </w:divsChild>
        </w:div>
        <w:div w:id="1967613372">
          <w:marLeft w:val="0"/>
          <w:marRight w:val="0"/>
          <w:marTop w:val="0"/>
          <w:marBottom w:val="0"/>
          <w:divBdr>
            <w:top w:val="none" w:sz="0" w:space="0" w:color="auto"/>
            <w:left w:val="none" w:sz="0" w:space="0" w:color="auto"/>
            <w:bottom w:val="none" w:sz="0" w:space="0" w:color="auto"/>
            <w:right w:val="none" w:sz="0" w:space="0" w:color="auto"/>
          </w:divBdr>
          <w:divsChild>
            <w:div w:id="963728640">
              <w:marLeft w:val="0"/>
              <w:marRight w:val="0"/>
              <w:marTop w:val="0"/>
              <w:marBottom w:val="0"/>
              <w:divBdr>
                <w:top w:val="none" w:sz="0" w:space="0" w:color="auto"/>
                <w:left w:val="none" w:sz="0" w:space="0" w:color="auto"/>
                <w:bottom w:val="none" w:sz="0" w:space="0" w:color="auto"/>
                <w:right w:val="none" w:sz="0" w:space="0" w:color="auto"/>
              </w:divBdr>
            </w:div>
          </w:divsChild>
        </w:div>
        <w:div w:id="933242302">
          <w:marLeft w:val="0"/>
          <w:marRight w:val="0"/>
          <w:marTop w:val="0"/>
          <w:marBottom w:val="0"/>
          <w:divBdr>
            <w:top w:val="none" w:sz="0" w:space="0" w:color="auto"/>
            <w:left w:val="none" w:sz="0" w:space="0" w:color="auto"/>
            <w:bottom w:val="none" w:sz="0" w:space="0" w:color="auto"/>
            <w:right w:val="none" w:sz="0" w:space="0" w:color="auto"/>
          </w:divBdr>
          <w:divsChild>
            <w:div w:id="134836123">
              <w:marLeft w:val="0"/>
              <w:marRight w:val="0"/>
              <w:marTop w:val="0"/>
              <w:marBottom w:val="0"/>
              <w:divBdr>
                <w:top w:val="none" w:sz="0" w:space="0" w:color="auto"/>
                <w:left w:val="none" w:sz="0" w:space="0" w:color="auto"/>
                <w:bottom w:val="none" w:sz="0" w:space="0" w:color="auto"/>
                <w:right w:val="none" w:sz="0" w:space="0" w:color="auto"/>
              </w:divBdr>
            </w:div>
          </w:divsChild>
        </w:div>
        <w:div w:id="1025787160">
          <w:marLeft w:val="0"/>
          <w:marRight w:val="0"/>
          <w:marTop w:val="0"/>
          <w:marBottom w:val="0"/>
          <w:divBdr>
            <w:top w:val="none" w:sz="0" w:space="0" w:color="auto"/>
            <w:left w:val="none" w:sz="0" w:space="0" w:color="auto"/>
            <w:bottom w:val="none" w:sz="0" w:space="0" w:color="auto"/>
            <w:right w:val="none" w:sz="0" w:space="0" w:color="auto"/>
          </w:divBdr>
          <w:divsChild>
            <w:div w:id="1880631864">
              <w:marLeft w:val="0"/>
              <w:marRight w:val="0"/>
              <w:marTop w:val="0"/>
              <w:marBottom w:val="0"/>
              <w:divBdr>
                <w:top w:val="none" w:sz="0" w:space="0" w:color="auto"/>
                <w:left w:val="none" w:sz="0" w:space="0" w:color="auto"/>
                <w:bottom w:val="none" w:sz="0" w:space="0" w:color="auto"/>
                <w:right w:val="none" w:sz="0" w:space="0" w:color="auto"/>
              </w:divBdr>
            </w:div>
          </w:divsChild>
        </w:div>
        <w:div w:id="1000549654">
          <w:marLeft w:val="0"/>
          <w:marRight w:val="0"/>
          <w:marTop w:val="0"/>
          <w:marBottom w:val="0"/>
          <w:divBdr>
            <w:top w:val="none" w:sz="0" w:space="0" w:color="auto"/>
            <w:left w:val="none" w:sz="0" w:space="0" w:color="auto"/>
            <w:bottom w:val="none" w:sz="0" w:space="0" w:color="auto"/>
            <w:right w:val="none" w:sz="0" w:space="0" w:color="auto"/>
          </w:divBdr>
          <w:divsChild>
            <w:div w:id="969437747">
              <w:marLeft w:val="0"/>
              <w:marRight w:val="0"/>
              <w:marTop w:val="0"/>
              <w:marBottom w:val="0"/>
              <w:divBdr>
                <w:top w:val="none" w:sz="0" w:space="0" w:color="auto"/>
                <w:left w:val="none" w:sz="0" w:space="0" w:color="auto"/>
                <w:bottom w:val="none" w:sz="0" w:space="0" w:color="auto"/>
                <w:right w:val="none" w:sz="0" w:space="0" w:color="auto"/>
              </w:divBdr>
            </w:div>
          </w:divsChild>
        </w:div>
        <w:div w:id="1241137700">
          <w:marLeft w:val="0"/>
          <w:marRight w:val="0"/>
          <w:marTop w:val="0"/>
          <w:marBottom w:val="0"/>
          <w:divBdr>
            <w:top w:val="none" w:sz="0" w:space="0" w:color="auto"/>
            <w:left w:val="none" w:sz="0" w:space="0" w:color="auto"/>
            <w:bottom w:val="none" w:sz="0" w:space="0" w:color="auto"/>
            <w:right w:val="none" w:sz="0" w:space="0" w:color="auto"/>
          </w:divBdr>
          <w:divsChild>
            <w:div w:id="1180855055">
              <w:marLeft w:val="0"/>
              <w:marRight w:val="0"/>
              <w:marTop w:val="0"/>
              <w:marBottom w:val="0"/>
              <w:divBdr>
                <w:top w:val="none" w:sz="0" w:space="0" w:color="auto"/>
                <w:left w:val="none" w:sz="0" w:space="0" w:color="auto"/>
                <w:bottom w:val="none" w:sz="0" w:space="0" w:color="auto"/>
                <w:right w:val="none" w:sz="0" w:space="0" w:color="auto"/>
              </w:divBdr>
            </w:div>
          </w:divsChild>
        </w:div>
        <w:div w:id="1781678840">
          <w:marLeft w:val="0"/>
          <w:marRight w:val="0"/>
          <w:marTop w:val="0"/>
          <w:marBottom w:val="0"/>
          <w:divBdr>
            <w:top w:val="none" w:sz="0" w:space="0" w:color="auto"/>
            <w:left w:val="none" w:sz="0" w:space="0" w:color="auto"/>
            <w:bottom w:val="none" w:sz="0" w:space="0" w:color="auto"/>
            <w:right w:val="none" w:sz="0" w:space="0" w:color="auto"/>
          </w:divBdr>
          <w:divsChild>
            <w:div w:id="1755129234">
              <w:marLeft w:val="0"/>
              <w:marRight w:val="0"/>
              <w:marTop w:val="0"/>
              <w:marBottom w:val="0"/>
              <w:divBdr>
                <w:top w:val="none" w:sz="0" w:space="0" w:color="auto"/>
                <w:left w:val="none" w:sz="0" w:space="0" w:color="auto"/>
                <w:bottom w:val="none" w:sz="0" w:space="0" w:color="auto"/>
                <w:right w:val="none" w:sz="0" w:space="0" w:color="auto"/>
              </w:divBdr>
            </w:div>
          </w:divsChild>
        </w:div>
        <w:div w:id="1704285995">
          <w:marLeft w:val="0"/>
          <w:marRight w:val="0"/>
          <w:marTop w:val="0"/>
          <w:marBottom w:val="0"/>
          <w:divBdr>
            <w:top w:val="none" w:sz="0" w:space="0" w:color="auto"/>
            <w:left w:val="none" w:sz="0" w:space="0" w:color="auto"/>
            <w:bottom w:val="none" w:sz="0" w:space="0" w:color="auto"/>
            <w:right w:val="none" w:sz="0" w:space="0" w:color="auto"/>
          </w:divBdr>
          <w:divsChild>
            <w:div w:id="1163474764">
              <w:marLeft w:val="0"/>
              <w:marRight w:val="0"/>
              <w:marTop w:val="0"/>
              <w:marBottom w:val="0"/>
              <w:divBdr>
                <w:top w:val="none" w:sz="0" w:space="0" w:color="auto"/>
                <w:left w:val="none" w:sz="0" w:space="0" w:color="auto"/>
                <w:bottom w:val="none" w:sz="0" w:space="0" w:color="auto"/>
                <w:right w:val="none" w:sz="0" w:space="0" w:color="auto"/>
              </w:divBdr>
            </w:div>
          </w:divsChild>
        </w:div>
        <w:div w:id="1481994822">
          <w:marLeft w:val="0"/>
          <w:marRight w:val="0"/>
          <w:marTop w:val="0"/>
          <w:marBottom w:val="0"/>
          <w:divBdr>
            <w:top w:val="none" w:sz="0" w:space="0" w:color="auto"/>
            <w:left w:val="none" w:sz="0" w:space="0" w:color="auto"/>
            <w:bottom w:val="none" w:sz="0" w:space="0" w:color="auto"/>
            <w:right w:val="none" w:sz="0" w:space="0" w:color="auto"/>
          </w:divBdr>
          <w:divsChild>
            <w:div w:id="1070882184">
              <w:marLeft w:val="0"/>
              <w:marRight w:val="0"/>
              <w:marTop w:val="0"/>
              <w:marBottom w:val="0"/>
              <w:divBdr>
                <w:top w:val="none" w:sz="0" w:space="0" w:color="auto"/>
                <w:left w:val="none" w:sz="0" w:space="0" w:color="auto"/>
                <w:bottom w:val="none" w:sz="0" w:space="0" w:color="auto"/>
                <w:right w:val="none" w:sz="0" w:space="0" w:color="auto"/>
              </w:divBdr>
            </w:div>
          </w:divsChild>
        </w:div>
        <w:div w:id="682778513">
          <w:marLeft w:val="0"/>
          <w:marRight w:val="0"/>
          <w:marTop w:val="0"/>
          <w:marBottom w:val="0"/>
          <w:divBdr>
            <w:top w:val="none" w:sz="0" w:space="0" w:color="auto"/>
            <w:left w:val="none" w:sz="0" w:space="0" w:color="auto"/>
            <w:bottom w:val="none" w:sz="0" w:space="0" w:color="auto"/>
            <w:right w:val="none" w:sz="0" w:space="0" w:color="auto"/>
          </w:divBdr>
          <w:divsChild>
            <w:div w:id="320501602">
              <w:marLeft w:val="0"/>
              <w:marRight w:val="0"/>
              <w:marTop w:val="0"/>
              <w:marBottom w:val="0"/>
              <w:divBdr>
                <w:top w:val="none" w:sz="0" w:space="0" w:color="auto"/>
                <w:left w:val="none" w:sz="0" w:space="0" w:color="auto"/>
                <w:bottom w:val="none" w:sz="0" w:space="0" w:color="auto"/>
                <w:right w:val="none" w:sz="0" w:space="0" w:color="auto"/>
              </w:divBdr>
            </w:div>
          </w:divsChild>
        </w:div>
        <w:div w:id="899052926">
          <w:marLeft w:val="0"/>
          <w:marRight w:val="0"/>
          <w:marTop w:val="0"/>
          <w:marBottom w:val="0"/>
          <w:divBdr>
            <w:top w:val="none" w:sz="0" w:space="0" w:color="auto"/>
            <w:left w:val="none" w:sz="0" w:space="0" w:color="auto"/>
            <w:bottom w:val="none" w:sz="0" w:space="0" w:color="auto"/>
            <w:right w:val="none" w:sz="0" w:space="0" w:color="auto"/>
          </w:divBdr>
          <w:divsChild>
            <w:div w:id="1888368422">
              <w:marLeft w:val="0"/>
              <w:marRight w:val="0"/>
              <w:marTop w:val="0"/>
              <w:marBottom w:val="0"/>
              <w:divBdr>
                <w:top w:val="none" w:sz="0" w:space="0" w:color="auto"/>
                <w:left w:val="none" w:sz="0" w:space="0" w:color="auto"/>
                <w:bottom w:val="none" w:sz="0" w:space="0" w:color="auto"/>
                <w:right w:val="none" w:sz="0" w:space="0" w:color="auto"/>
              </w:divBdr>
            </w:div>
          </w:divsChild>
        </w:div>
        <w:div w:id="658655044">
          <w:marLeft w:val="0"/>
          <w:marRight w:val="0"/>
          <w:marTop w:val="0"/>
          <w:marBottom w:val="0"/>
          <w:divBdr>
            <w:top w:val="none" w:sz="0" w:space="0" w:color="auto"/>
            <w:left w:val="none" w:sz="0" w:space="0" w:color="auto"/>
            <w:bottom w:val="none" w:sz="0" w:space="0" w:color="auto"/>
            <w:right w:val="none" w:sz="0" w:space="0" w:color="auto"/>
          </w:divBdr>
          <w:divsChild>
            <w:div w:id="253435800">
              <w:marLeft w:val="0"/>
              <w:marRight w:val="0"/>
              <w:marTop w:val="0"/>
              <w:marBottom w:val="0"/>
              <w:divBdr>
                <w:top w:val="none" w:sz="0" w:space="0" w:color="auto"/>
                <w:left w:val="none" w:sz="0" w:space="0" w:color="auto"/>
                <w:bottom w:val="none" w:sz="0" w:space="0" w:color="auto"/>
                <w:right w:val="none" w:sz="0" w:space="0" w:color="auto"/>
              </w:divBdr>
            </w:div>
          </w:divsChild>
        </w:div>
        <w:div w:id="849829599">
          <w:marLeft w:val="0"/>
          <w:marRight w:val="0"/>
          <w:marTop w:val="0"/>
          <w:marBottom w:val="0"/>
          <w:divBdr>
            <w:top w:val="none" w:sz="0" w:space="0" w:color="auto"/>
            <w:left w:val="none" w:sz="0" w:space="0" w:color="auto"/>
            <w:bottom w:val="none" w:sz="0" w:space="0" w:color="auto"/>
            <w:right w:val="none" w:sz="0" w:space="0" w:color="auto"/>
          </w:divBdr>
          <w:divsChild>
            <w:div w:id="633216157">
              <w:marLeft w:val="0"/>
              <w:marRight w:val="0"/>
              <w:marTop w:val="0"/>
              <w:marBottom w:val="0"/>
              <w:divBdr>
                <w:top w:val="none" w:sz="0" w:space="0" w:color="auto"/>
                <w:left w:val="none" w:sz="0" w:space="0" w:color="auto"/>
                <w:bottom w:val="none" w:sz="0" w:space="0" w:color="auto"/>
                <w:right w:val="none" w:sz="0" w:space="0" w:color="auto"/>
              </w:divBdr>
            </w:div>
          </w:divsChild>
        </w:div>
        <w:div w:id="159396148">
          <w:marLeft w:val="0"/>
          <w:marRight w:val="0"/>
          <w:marTop w:val="0"/>
          <w:marBottom w:val="0"/>
          <w:divBdr>
            <w:top w:val="none" w:sz="0" w:space="0" w:color="auto"/>
            <w:left w:val="none" w:sz="0" w:space="0" w:color="auto"/>
            <w:bottom w:val="none" w:sz="0" w:space="0" w:color="auto"/>
            <w:right w:val="none" w:sz="0" w:space="0" w:color="auto"/>
          </w:divBdr>
          <w:divsChild>
            <w:div w:id="1087506443">
              <w:marLeft w:val="0"/>
              <w:marRight w:val="0"/>
              <w:marTop w:val="0"/>
              <w:marBottom w:val="0"/>
              <w:divBdr>
                <w:top w:val="none" w:sz="0" w:space="0" w:color="auto"/>
                <w:left w:val="none" w:sz="0" w:space="0" w:color="auto"/>
                <w:bottom w:val="none" w:sz="0" w:space="0" w:color="auto"/>
                <w:right w:val="none" w:sz="0" w:space="0" w:color="auto"/>
              </w:divBdr>
            </w:div>
          </w:divsChild>
        </w:div>
        <w:div w:id="1282151081">
          <w:marLeft w:val="0"/>
          <w:marRight w:val="0"/>
          <w:marTop w:val="0"/>
          <w:marBottom w:val="0"/>
          <w:divBdr>
            <w:top w:val="none" w:sz="0" w:space="0" w:color="auto"/>
            <w:left w:val="none" w:sz="0" w:space="0" w:color="auto"/>
            <w:bottom w:val="none" w:sz="0" w:space="0" w:color="auto"/>
            <w:right w:val="none" w:sz="0" w:space="0" w:color="auto"/>
          </w:divBdr>
          <w:divsChild>
            <w:div w:id="736896548">
              <w:marLeft w:val="0"/>
              <w:marRight w:val="0"/>
              <w:marTop w:val="0"/>
              <w:marBottom w:val="0"/>
              <w:divBdr>
                <w:top w:val="none" w:sz="0" w:space="0" w:color="auto"/>
                <w:left w:val="none" w:sz="0" w:space="0" w:color="auto"/>
                <w:bottom w:val="none" w:sz="0" w:space="0" w:color="auto"/>
                <w:right w:val="none" w:sz="0" w:space="0" w:color="auto"/>
              </w:divBdr>
            </w:div>
          </w:divsChild>
        </w:div>
        <w:div w:id="1917662318">
          <w:marLeft w:val="0"/>
          <w:marRight w:val="0"/>
          <w:marTop w:val="0"/>
          <w:marBottom w:val="0"/>
          <w:divBdr>
            <w:top w:val="none" w:sz="0" w:space="0" w:color="auto"/>
            <w:left w:val="none" w:sz="0" w:space="0" w:color="auto"/>
            <w:bottom w:val="none" w:sz="0" w:space="0" w:color="auto"/>
            <w:right w:val="none" w:sz="0" w:space="0" w:color="auto"/>
          </w:divBdr>
          <w:divsChild>
            <w:div w:id="2021544046">
              <w:marLeft w:val="0"/>
              <w:marRight w:val="0"/>
              <w:marTop w:val="0"/>
              <w:marBottom w:val="0"/>
              <w:divBdr>
                <w:top w:val="none" w:sz="0" w:space="0" w:color="auto"/>
                <w:left w:val="none" w:sz="0" w:space="0" w:color="auto"/>
                <w:bottom w:val="none" w:sz="0" w:space="0" w:color="auto"/>
                <w:right w:val="none" w:sz="0" w:space="0" w:color="auto"/>
              </w:divBdr>
            </w:div>
            <w:div w:id="715155941">
              <w:marLeft w:val="0"/>
              <w:marRight w:val="0"/>
              <w:marTop w:val="0"/>
              <w:marBottom w:val="0"/>
              <w:divBdr>
                <w:top w:val="none" w:sz="0" w:space="0" w:color="auto"/>
                <w:left w:val="none" w:sz="0" w:space="0" w:color="auto"/>
                <w:bottom w:val="none" w:sz="0" w:space="0" w:color="auto"/>
                <w:right w:val="none" w:sz="0" w:space="0" w:color="auto"/>
              </w:divBdr>
            </w:div>
            <w:div w:id="755858076">
              <w:marLeft w:val="0"/>
              <w:marRight w:val="0"/>
              <w:marTop w:val="0"/>
              <w:marBottom w:val="0"/>
              <w:divBdr>
                <w:top w:val="none" w:sz="0" w:space="0" w:color="auto"/>
                <w:left w:val="none" w:sz="0" w:space="0" w:color="auto"/>
                <w:bottom w:val="none" w:sz="0" w:space="0" w:color="auto"/>
                <w:right w:val="none" w:sz="0" w:space="0" w:color="auto"/>
              </w:divBdr>
            </w:div>
            <w:div w:id="1696341534">
              <w:marLeft w:val="0"/>
              <w:marRight w:val="0"/>
              <w:marTop w:val="0"/>
              <w:marBottom w:val="0"/>
              <w:divBdr>
                <w:top w:val="none" w:sz="0" w:space="0" w:color="auto"/>
                <w:left w:val="none" w:sz="0" w:space="0" w:color="auto"/>
                <w:bottom w:val="none" w:sz="0" w:space="0" w:color="auto"/>
                <w:right w:val="none" w:sz="0" w:space="0" w:color="auto"/>
              </w:divBdr>
            </w:div>
          </w:divsChild>
        </w:div>
        <w:div w:id="666061410">
          <w:marLeft w:val="0"/>
          <w:marRight w:val="0"/>
          <w:marTop w:val="0"/>
          <w:marBottom w:val="0"/>
          <w:divBdr>
            <w:top w:val="none" w:sz="0" w:space="0" w:color="auto"/>
            <w:left w:val="none" w:sz="0" w:space="0" w:color="auto"/>
            <w:bottom w:val="none" w:sz="0" w:space="0" w:color="auto"/>
            <w:right w:val="none" w:sz="0" w:space="0" w:color="auto"/>
          </w:divBdr>
          <w:divsChild>
            <w:div w:id="1859464583">
              <w:marLeft w:val="0"/>
              <w:marRight w:val="0"/>
              <w:marTop w:val="0"/>
              <w:marBottom w:val="0"/>
              <w:divBdr>
                <w:top w:val="none" w:sz="0" w:space="0" w:color="auto"/>
                <w:left w:val="none" w:sz="0" w:space="0" w:color="auto"/>
                <w:bottom w:val="none" w:sz="0" w:space="0" w:color="auto"/>
                <w:right w:val="none" w:sz="0" w:space="0" w:color="auto"/>
              </w:divBdr>
            </w:div>
          </w:divsChild>
        </w:div>
        <w:div w:id="1225796631">
          <w:marLeft w:val="0"/>
          <w:marRight w:val="0"/>
          <w:marTop w:val="0"/>
          <w:marBottom w:val="0"/>
          <w:divBdr>
            <w:top w:val="none" w:sz="0" w:space="0" w:color="auto"/>
            <w:left w:val="none" w:sz="0" w:space="0" w:color="auto"/>
            <w:bottom w:val="none" w:sz="0" w:space="0" w:color="auto"/>
            <w:right w:val="none" w:sz="0" w:space="0" w:color="auto"/>
          </w:divBdr>
          <w:divsChild>
            <w:div w:id="880244169">
              <w:marLeft w:val="0"/>
              <w:marRight w:val="0"/>
              <w:marTop w:val="0"/>
              <w:marBottom w:val="0"/>
              <w:divBdr>
                <w:top w:val="none" w:sz="0" w:space="0" w:color="auto"/>
                <w:left w:val="none" w:sz="0" w:space="0" w:color="auto"/>
                <w:bottom w:val="none" w:sz="0" w:space="0" w:color="auto"/>
                <w:right w:val="none" w:sz="0" w:space="0" w:color="auto"/>
              </w:divBdr>
            </w:div>
          </w:divsChild>
        </w:div>
        <w:div w:id="558978767">
          <w:marLeft w:val="0"/>
          <w:marRight w:val="0"/>
          <w:marTop w:val="0"/>
          <w:marBottom w:val="0"/>
          <w:divBdr>
            <w:top w:val="none" w:sz="0" w:space="0" w:color="auto"/>
            <w:left w:val="none" w:sz="0" w:space="0" w:color="auto"/>
            <w:bottom w:val="none" w:sz="0" w:space="0" w:color="auto"/>
            <w:right w:val="none" w:sz="0" w:space="0" w:color="auto"/>
          </w:divBdr>
          <w:divsChild>
            <w:div w:id="1905025058">
              <w:marLeft w:val="0"/>
              <w:marRight w:val="0"/>
              <w:marTop w:val="0"/>
              <w:marBottom w:val="0"/>
              <w:divBdr>
                <w:top w:val="none" w:sz="0" w:space="0" w:color="auto"/>
                <w:left w:val="none" w:sz="0" w:space="0" w:color="auto"/>
                <w:bottom w:val="none" w:sz="0" w:space="0" w:color="auto"/>
                <w:right w:val="none" w:sz="0" w:space="0" w:color="auto"/>
              </w:divBdr>
            </w:div>
          </w:divsChild>
        </w:div>
        <w:div w:id="350957464">
          <w:marLeft w:val="0"/>
          <w:marRight w:val="0"/>
          <w:marTop w:val="0"/>
          <w:marBottom w:val="0"/>
          <w:divBdr>
            <w:top w:val="none" w:sz="0" w:space="0" w:color="auto"/>
            <w:left w:val="none" w:sz="0" w:space="0" w:color="auto"/>
            <w:bottom w:val="none" w:sz="0" w:space="0" w:color="auto"/>
            <w:right w:val="none" w:sz="0" w:space="0" w:color="auto"/>
          </w:divBdr>
          <w:divsChild>
            <w:div w:id="1669938861">
              <w:marLeft w:val="0"/>
              <w:marRight w:val="0"/>
              <w:marTop w:val="0"/>
              <w:marBottom w:val="0"/>
              <w:divBdr>
                <w:top w:val="none" w:sz="0" w:space="0" w:color="auto"/>
                <w:left w:val="none" w:sz="0" w:space="0" w:color="auto"/>
                <w:bottom w:val="none" w:sz="0" w:space="0" w:color="auto"/>
                <w:right w:val="none" w:sz="0" w:space="0" w:color="auto"/>
              </w:divBdr>
            </w:div>
          </w:divsChild>
        </w:div>
        <w:div w:id="1011226736">
          <w:marLeft w:val="0"/>
          <w:marRight w:val="0"/>
          <w:marTop w:val="0"/>
          <w:marBottom w:val="0"/>
          <w:divBdr>
            <w:top w:val="none" w:sz="0" w:space="0" w:color="auto"/>
            <w:left w:val="none" w:sz="0" w:space="0" w:color="auto"/>
            <w:bottom w:val="none" w:sz="0" w:space="0" w:color="auto"/>
            <w:right w:val="none" w:sz="0" w:space="0" w:color="auto"/>
          </w:divBdr>
          <w:divsChild>
            <w:div w:id="2042582207">
              <w:marLeft w:val="0"/>
              <w:marRight w:val="0"/>
              <w:marTop w:val="0"/>
              <w:marBottom w:val="0"/>
              <w:divBdr>
                <w:top w:val="none" w:sz="0" w:space="0" w:color="auto"/>
                <w:left w:val="none" w:sz="0" w:space="0" w:color="auto"/>
                <w:bottom w:val="none" w:sz="0" w:space="0" w:color="auto"/>
                <w:right w:val="none" w:sz="0" w:space="0" w:color="auto"/>
              </w:divBdr>
            </w:div>
          </w:divsChild>
        </w:div>
        <w:div w:id="432938075">
          <w:marLeft w:val="0"/>
          <w:marRight w:val="0"/>
          <w:marTop w:val="0"/>
          <w:marBottom w:val="0"/>
          <w:divBdr>
            <w:top w:val="none" w:sz="0" w:space="0" w:color="auto"/>
            <w:left w:val="none" w:sz="0" w:space="0" w:color="auto"/>
            <w:bottom w:val="none" w:sz="0" w:space="0" w:color="auto"/>
            <w:right w:val="none" w:sz="0" w:space="0" w:color="auto"/>
          </w:divBdr>
          <w:divsChild>
            <w:div w:id="450394004">
              <w:marLeft w:val="0"/>
              <w:marRight w:val="0"/>
              <w:marTop w:val="0"/>
              <w:marBottom w:val="0"/>
              <w:divBdr>
                <w:top w:val="none" w:sz="0" w:space="0" w:color="auto"/>
                <w:left w:val="none" w:sz="0" w:space="0" w:color="auto"/>
                <w:bottom w:val="none" w:sz="0" w:space="0" w:color="auto"/>
                <w:right w:val="none" w:sz="0" w:space="0" w:color="auto"/>
              </w:divBdr>
            </w:div>
          </w:divsChild>
        </w:div>
        <w:div w:id="1475413850">
          <w:marLeft w:val="0"/>
          <w:marRight w:val="0"/>
          <w:marTop w:val="0"/>
          <w:marBottom w:val="0"/>
          <w:divBdr>
            <w:top w:val="none" w:sz="0" w:space="0" w:color="auto"/>
            <w:left w:val="none" w:sz="0" w:space="0" w:color="auto"/>
            <w:bottom w:val="none" w:sz="0" w:space="0" w:color="auto"/>
            <w:right w:val="none" w:sz="0" w:space="0" w:color="auto"/>
          </w:divBdr>
          <w:divsChild>
            <w:div w:id="1380933698">
              <w:marLeft w:val="0"/>
              <w:marRight w:val="0"/>
              <w:marTop w:val="0"/>
              <w:marBottom w:val="0"/>
              <w:divBdr>
                <w:top w:val="none" w:sz="0" w:space="0" w:color="auto"/>
                <w:left w:val="none" w:sz="0" w:space="0" w:color="auto"/>
                <w:bottom w:val="none" w:sz="0" w:space="0" w:color="auto"/>
                <w:right w:val="none" w:sz="0" w:space="0" w:color="auto"/>
              </w:divBdr>
            </w:div>
            <w:div w:id="1970552695">
              <w:marLeft w:val="0"/>
              <w:marRight w:val="0"/>
              <w:marTop w:val="0"/>
              <w:marBottom w:val="0"/>
              <w:divBdr>
                <w:top w:val="none" w:sz="0" w:space="0" w:color="auto"/>
                <w:left w:val="none" w:sz="0" w:space="0" w:color="auto"/>
                <w:bottom w:val="none" w:sz="0" w:space="0" w:color="auto"/>
                <w:right w:val="none" w:sz="0" w:space="0" w:color="auto"/>
              </w:divBdr>
            </w:div>
            <w:div w:id="1147550379">
              <w:marLeft w:val="0"/>
              <w:marRight w:val="0"/>
              <w:marTop w:val="0"/>
              <w:marBottom w:val="0"/>
              <w:divBdr>
                <w:top w:val="none" w:sz="0" w:space="0" w:color="auto"/>
                <w:left w:val="none" w:sz="0" w:space="0" w:color="auto"/>
                <w:bottom w:val="none" w:sz="0" w:space="0" w:color="auto"/>
                <w:right w:val="none" w:sz="0" w:space="0" w:color="auto"/>
              </w:divBdr>
            </w:div>
            <w:div w:id="1037314197">
              <w:marLeft w:val="0"/>
              <w:marRight w:val="0"/>
              <w:marTop w:val="0"/>
              <w:marBottom w:val="0"/>
              <w:divBdr>
                <w:top w:val="none" w:sz="0" w:space="0" w:color="auto"/>
                <w:left w:val="none" w:sz="0" w:space="0" w:color="auto"/>
                <w:bottom w:val="none" w:sz="0" w:space="0" w:color="auto"/>
                <w:right w:val="none" w:sz="0" w:space="0" w:color="auto"/>
              </w:divBdr>
            </w:div>
            <w:div w:id="2098868746">
              <w:marLeft w:val="0"/>
              <w:marRight w:val="0"/>
              <w:marTop w:val="0"/>
              <w:marBottom w:val="0"/>
              <w:divBdr>
                <w:top w:val="none" w:sz="0" w:space="0" w:color="auto"/>
                <w:left w:val="none" w:sz="0" w:space="0" w:color="auto"/>
                <w:bottom w:val="none" w:sz="0" w:space="0" w:color="auto"/>
                <w:right w:val="none" w:sz="0" w:space="0" w:color="auto"/>
              </w:divBdr>
            </w:div>
            <w:div w:id="985090210">
              <w:marLeft w:val="0"/>
              <w:marRight w:val="0"/>
              <w:marTop w:val="0"/>
              <w:marBottom w:val="0"/>
              <w:divBdr>
                <w:top w:val="none" w:sz="0" w:space="0" w:color="auto"/>
                <w:left w:val="none" w:sz="0" w:space="0" w:color="auto"/>
                <w:bottom w:val="none" w:sz="0" w:space="0" w:color="auto"/>
                <w:right w:val="none" w:sz="0" w:space="0" w:color="auto"/>
              </w:divBdr>
            </w:div>
            <w:div w:id="13268888">
              <w:marLeft w:val="0"/>
              <w:marRight w:val="0"/>
              <w:marTop w:val="0"/>
              <w:marBottom w:val="0"/>
              <w:divBdr>
                <w:top w:val="none" w:sz="0" w:space="0" w:color="auto"/>
                <w:left w:val="none" w:sz="0" w:space="0" w:color="auto"/>
                <w:bottom w:val="none" w:sz="0" w:space="0" w:color="auto"/>
                <w:right w:val="none" w:sz="0" w:space="0" w:color="auto"/>
              </w:divBdr>
            </w:div>
            <w:div w:id="987973943">
              <w:marLeft w:val="0"/>
              <w:marRight w:val="0"/>
              <w:marTop w:val="0"/>
              <w:marBottom w:val="0"/>
              <w:divBdr>
                <w:top w:val="none" w:sz="0" w:space="0" w:color="auto"/>
                <w:left w:val="none" w:sz="0" w:space="0" w:color="auto"/>
                <w:bottom w:val="none" w:sz="0" w:space="0" w:color="auto"/>
                <w:right w:val="none" w:sz="0" w:space="0" w:color="auto"/>
              </w:divBdr>
            </w:div>
            <w:div w:id="104468766">
              <w:marLeft w:val="0"/>
              <w:marRight w:val="0"/>
              <w:marTop w:val="0"/>
              <w:marBottom w:val="0"/>
              <w:divBdr>
                <w:top w:val="none" w:sz="0" w:space="0" w:color="auto"/>
                <w:left w:val="none" w:sz="0" w:space="0" w:color="auto"/>
                <w:bottom w:val="none" w:sz="0" w:space="0" w:color="auto"/>
                <w:right w:val="none" w:sz="0" w:space="0" w:color="auto"/>
              </w:divBdr>
            </w:div>
            <w:div w:id="956839608">
              <w:marLeft w:val="0"/>
              <w:marRight w:val="0"/>
              <w:marTop w:val="0"/>
              <w:marBottom w:val="0"/>
              <w:divBdr>
                <w:top w:val="none" w:sz="0" w:space="0" w:color="auto"/>
                <w:left w:val="none" w:sz="0" w:space="0" w:color="auto"/>
                <w:bottom w:val="none" w:sz="0" w:space="0" w:color="auto"/>
                <w:right w:val="none" w:sz="0" w:space="0" w:color="auto"/>
              </w:divBdr>
            </w:div>
            <w:div w:id="55057988">
              <w:marLeft w:val="0"/>
              <w:marRight w:val="0"/>
              <w:marTop w:val="0"/>
              <w:marBottom w:val="0"/>
              <w:divBdr>
                <w:top w:val="none" w:sz="0" w:space="0" w:color="auto"/>
                <w:left w:val="none" w:sz="0" w:space="0" w:color="auto"/>
                <w:bottom w:val="none" w:sz="0" w:space="0" w:color="auto"/>
                <w:right w:val="none" w:sz="0" w:space="0" w:color="auto"/>
              </w:divBdr>
            </w:div>
            <w:div w:id="1412895935">
              <w:marLeft w:val="0"/>
              <w:marRight w:val="0"/>
              <w:marTop w:val="0"/>
              <w:marBottom w:val="0"/>
              <w:divBdr>
                <w:top w:val="none" w:sz="0" w:space="0" w:color="auto"/>
                <w:left w:val="none" w:sz="0" w:space="0" w:color="auto"/>
                <w:bottom w:val="none" w:sz="0" w:space="0" w:color="auto"/>
                <w:right w:val="none" w:sz="0" w:space="0" w:color="auto"/>
              </w:divBdr>
            </w:div>
            <w:div w:id="1566843432">
              <w:marLeft w:val="0"/>
              <w:marRight w:val="0"/>
              <w:marTop w:val="0"/>
              <w:marBottom w:val="0"/>
              <w:divBdr>
                <w:top w:val="none" w:sz="0" w:space="0" w:color="auto"/>
                <w:left w:val="none" w:sz="0" w:space="0" w:color="auto"/>
                <w:bottom w:val="none" w:sz="0" w:space="0" w:color="auto"/>
                <w:right w:val="none" w:sz="0" w:space="0" w:color="auto"/>
              </w:divBdr>
            </w:div>
            <w:div w:id="1603370434">
              <w:marLeft w:val="0"/>
              <w:marRight w:val="0"/>
              <w:marTop w:val="0"/>
              <w:marBottom w:val="0"/>
              <w:divBdr>
                <w:top w:val="none" w:sz="0" w:space="0" w:color="auto"/>
                <w:left w:val="none" w:sz="0" w:space="0" w:color="auto"/>
                <w:bottom w:val="none" w:sz="0" w:space="0" w:color="auto"/>
                <w:right w:val="none" w:sz="0" w:space="0" w:color="auto"/>
              </w:divBdr>
            </w:div>
            <w:div w:id="519662412">
              <w:marLeft w:val="0"/>
              <w:marRight w:val="0"/>
              <w:marTop w:val="0"/>
              <w:marBottom w:val="0"/>
              <w:divBdr>
                <w:top w:val="none" w:sz="0" w:space="0" w:color="auto"/>
                <w:left w:val="none" w:sz="0" w:space="0" w:color="auto"/>
                <w:bottom w:val="none" w:sz="0" w:space="0" w:color="auto"/>
                <w:right w:val="none" w:sz="0" w:space="0" w:color="auto"/>
              </w:divBdr>
            </w:div>
          </w:divsChild>
        </w:div>
        <w:div w:id="1650595647">
          <w:marLeft w:val="0"/>
          <w:marRight w:val="0"/>
          <w:marTop w:val="0"/>
          <w:marBottom w:val="0"/>
          <w:divBdr>
            <w:top w:val="none" w:sz="0" w:space="0" w:color="auto"/>
            <w:left w:val="none" w:sz="0" w:space="0" w:color="auto"/>
            <w:bottom w:val="none" w:sz="0" w:space="0" w:color="auto"/>
            <w:right w:val="none" w:sz="0" w:space="0" w:color="auto"/>
          </w:divBdr>
          <w:divsChild>
            <w:div w:id="111443666">
              <w:marLeft w:val="0"/>
              <w:marRight w:val="0"/>
              <w:marTop w:val="0"/>
              <w:marBottom w:val="0"/>
              <w:divBdr>
                <w:top w:val="none" w:sz="0" w:space="0" w:color="auto"/>
                <w:left w:val="none" w:sz="0" w:space="0" w:color="auto"/>
                <w:bottom w:val="none" w:sz="0" w:space="0" w:color="auto"/>
                <w:right w:val="none" w:sz="0" w:space="0" w:color="auto"/>
              </w:divBdr>
            </w:div>
          </w:divsChild>
        </w:div>
        <w:div w:id="392314240">
          <w:marLeft w:val="0"/>
          <w:marRight w:val="0"/>
          <w:marTop w:val="0"/>
          <w:marBottom w:val="0"/>
          <w:divBdr>
            <w:top w:val="none" w:sz="0" w:space="0" w:color="auto"/>
            <w:left w:val="none" w:sz="0" w:space="0" w:color="auto"/>
            <w:bottom w:val="none" w:sz="0" w:space="0" w:color="auto"/>
            <w:right w:val="none" w:sz="0" w:space="0" w:color="auto"/>
          </w:divBdr>
          <w:divsChild>
            <w:div w:id="1747872973">
              <w:marLeft w:val="0"/>
              <w:marRight w:val="0"/>
              <w:marTop w:val="0"/>
              <w:marBottom w:val="0"/>
              <w:divBdr>
                <w:top w:val="none" w:sz="0" w:space="0" w:color="auto"/>
                <w:left w:val="none" w:sz="0" w:space="0" w:color="auto"/>
                <w:bottom w:val="none" w:sz="0" w:space="0" w:color="auto"/>
                <w:right w:val="none" w:sz="0" w:space="0" w:color="auto"/>
              </w:divBdr>
            </w:div>
          </w:divsChild>
        </w:div>
        <w:div w:id="660699179">
          <w:marLeft w:val="0"/>
          <w:marRight w:val="0"/>
          <w:marTop w:val="0"/>
          <w:marBottom w:val="0"/>
          <w:divBdr>
            <w:top w:val="none" w:sz="0" w:space="0" w:color="auto"/>
            <w:left w:val="none" w:sz="0" w:space="0" w:color="auto"/>
            <w:bottom w:val="none" w:sz="0" w:space="0" w:color="auto"/>
            <w:right w:val="none" w:sz="0" w:space="0" w:color="auto"/>
          </w:divBdr>
          <w:divsChild>
            <w:div w:id="1736732884">
              <w:marLeft w:val="0"/>
              <w:marRight w:val="0"/>
              <w:marTop w:val="0"/>
              <w:marBottom w:val="0"/>
              <w:divBdr>
                <w:top w:val="none" w:sz="0" w:space="0" w:color="auto"/>
                <w:left w:val="none" w:sz="0" w:space="0" w:color="auto"/>
                <w:bottom w:val="none" w:sz="0" w:space="0" w:color="auto"/>
                <w:right w:val="none" w:sz="0" w:space="0" w:color="auto"/>
              </w:divBdr>
            </w:div>
          </w:divsChild>
        </w:div>
        <w:div w:id="1892887457">
          <w:marLeft w:val="0"/>
          <w:marRight w:val="0"/>
          <w:marTop w:val="0"/>
          <w:marBottom w:val="0"/>
          <w:divBdr>
            <w:top w:val="none" w:sz="0" w:space="0" w:color="auto"/>
            <w:left w:val="none" w:sz="0" w:space="0" w:color="auto"/>
            <w:bottom w:val="none" w:sz="0" w:space="0" w:color="auto"/>
            <w:right w:val="none" w:sz="0" w:space="0" w:color="auto"/>
          </w:divBdr>
          <w:divsChild>
            <w:div w:id="878202948">
              <w:marLeft w:val="0"/>
              <w:marRight w:val="0"/>
              <w:marTop w:val="0"/>
              <w:marBottom w:val="0"/>
              <w:divBdr>
                <w:top w:val="none" w:sz="0" w:space="0" w:color="auto"/>
                <w:left w:val="none" w:sz="0" w:space="0" w:color="auto"/>
                <w:bottom w:val="none" w:sz="0" w:space="0" w:color="auto"/>
                <w:right w:val="none" w:sz="0" w:space="0" w:color="auto"/>
              </w:divBdr>
            </w:div>
          </w:divsChild>
        </w:div>
        <w:div w:id="822964744">
          <w:marLeft w:val="0"/>
          <w:marRight w:val="0"/>
          <w:marTop w:val="0"/>
          <w:marBottom w:val="0"/>
          <w:divBdr>
            <w:top w:val="none" w:sz="0" w:space="0" w:color="auto"/>
            <w:left w:val="none" w:sz="0" w:space="0" w:color="auto"/>
            <w:bottom w:val="none" w:sz="0" w:space="0" w:color="auto"/>
            <w:right w:val="none" w:sz="0" w:space="0" w:color="auto"/>
          </w:divBdr>
          <w:divsChild>
            <w:div w:id="1681812372">
              <w:marLeft w:val="0"/>
              <w:marRight w:val="0"/>
              <w:marTop w:val="0"/>
              <w:marBottom w:val="0"/>
              <w:divBdr>
                <w:top w:val="none" w:sz="0" w:space="0" w:color="auto"/>
                <w:left w:val="none" w:sz="0" w:space="0" w:color="auto"/>
                <w:bottom w:val="none" w:sz="0" w:space="0" w:color="auto"/>
                <w:right w:val="none" w:sz="0" w:space="0" w:color="auto"/>
              </w:divBdr>
            </w:div>
          </w:divsChild>
        </w:div>
        <w:div w:id="1515726303">
          <w:marLeft w:val="0"/>
          <w:marRight w:val="0"/>
          <w:marTop w:val="0"/>
          <w:marBottom w:val="0"/>
          <w:divBdr>
            <w:top w:val="none" w:sz="0" w:space="0" w:color="auto"/>
            <w:left w:val="none" w:sz="0" w:space="0" w:color="auto"/>
            <w:bottom w:val="none" w:sz="0" w:space="0" w:color="auto"/>
            <w:right w:val="none" w:sz="0" w:space="0" w:color="auto"/>
          </w:divBdr>
          <w:divsChild>
            <w:div w:id="1140729984">
              <w:marLeft w:val="0"/>
              <w:marRight w:val="0"/>
              <w:marTop w:val="0"/>
              <w:marBottom w:val="0"/>
              <w:divBdr>
                <w:top w:val="none" w:sz="0" w:space="0" w:color="auto"/>
                <w:left w:val="none" w:sz="0" w:space="0" w:color="auto"/>
                <w:bottom w:val="none" w:sz="0" w:space="0" w:color="auto"/>
                <w:right w:val="none" w:sz="0" w:space="0" w:color="auto"/>
              </w:divBdr>
            </w:div>
          </w:divsChild>
        </w:div>
        <w:div w:id="1908953702">
          <w:marLeft w:val="0"/>
          <w:marRight w:val="0"/>
          <w:marTop w:val="0"/>
          <w:marBottom w:val="0"/>
          <w:divBdr>
            <w:top w:val="none" w:sz="0" w:space="0" w:color="auto"/>
            <w:left w:val="none" w:sz="0" w:space="0" w:color="auto"/>
            <w:bottom w:val="none" w:sz="0" w:space="0" w:color="auto"/>
            <w:right w:val="none" w:sz="0" w:space="0" w:color="auto"/>
          </w:divBdr>
          <w:divsChild>
            <w:div w:id="2116171322">
              <w:marLeft w:val="0"/>
              <w:marRight w:val="0"/>
              <w:marTop w:val="0"/>
              <w:marBottom w:val="0"/>
              <w:divBdr>
                <w:top w:val="none" w:sz="0" w:space="0" w:color="auto"/>
                <w:left w:val="none" w:sz="0" w:space="0" w:color="auto"/>
                <w:bottom w:val="none" w:sz="0" w:space="0" w:color="auto"/>
                <w:right w:val="none" w:sz="0" w:space="0" w:color="auto"/>
              </w:divBdr>
            </w:div>
          </w:divsChild>
        </w:div>
        <w:div w:id="354968968">
          <w:marLeft w:val="0"/>
          <w:marRight w:val="0"/>
          <w:marTop w:val="0"/>
          <w:marBottom w:val="0"/>
          <w:divBdr>
            <w:top w:val="none" w:sz="0" w:space="0" w:color="auto"/>
            <w:left w:val="none" w:sz="0" w:space="0" w:color="auto"/>
            <w:bottom w:val="none" w:sz="0" w:space="0" w:color="auto"/>
            <w:right w:val="none" w:sz="0" w:space="0" w:color="auto"/>
          </w:divBdr>
          <w:divsChild>
            <w:div w:id="580717119">
              <w:marLeft w:val="0"/>
              <w:marRight w:val="0"/>
              <w:marTop w:val="0"/>
              <w:marBottom w:val="0"/>
              <w:divBdr>
                <w:top w:val="none" w:sz="0" w:space="0" w:color="auto"/>
                <w:left w:val="none" w:sz="0" w:space="0" w:color="auto"/>
                <w:bottom w:val="none" w:sz="0" w:space="0" w:color="auto"/>
                <w:right w:val="none" w:sz="0" w:space="0" w:color="auto"/>
              </w:divBdr>
            </w:div>
          </w:divsChild>
        </w:div>
        <w:div w:id="1703555292">
          <w:marLeft w:val="0"/>
          <w:marRight w:val="0"/>
          <w:marTop w:val="0"/>
          <w:marBottom w:val="0"/>
          <w:divBdr>
            <w:top w:val="none" w:sz="0" w:space="0" w:color="auto"/>
            <w:left w:val="none" w:sz="0" w:space="0" w:color="auto"/>
            <w:bottom w:val="none" w:sz="0" w:space="0" w:color="auto"/>
            <w:right w:val="none" w:sz="0" w:space="0" w:color="auto"/>
          </w:divBdr>
          <w:divsChild>
            <w:div w:id="1177576197">
              <w:marLeft w:val="0"/>
              <w:marRight w:val="0"/>
              <w:marTop w:val="0"/>
              <w:marBottom w:val="0"/>
              <w:divBdr>
                <w:top w:val="none" w:sz="0" w:space="0" w:color="auto"/>
                <w:left w:val="none" w:sz="0" w:space="0" w:color="auto"/>
                <w:bottom w:val="none" w:sz="0" w:space="0" w:color="auto"/>
                <w:right w:val="none" w:sz="0" w:space="0" w:color="auto"/>
              </w:divBdr>
            </w:div>
          </w:divsChild>
        </w:div>
        <w:div w:id="468986007">
          <w:marLeft w:val="0"/>
          <w:marRight w:val="0"/>
          <w:marTop w:val="0"/>
          <w:marBottom w:val="0"/>
          <w:divBdr>
            <w:top w:val="none" w:sz="0" w:space="0" w:color="auto"/>
            <w:left w:val="none" w:sz="0" w:space="0" w:color="auto"/>
            <w:bottom w:val="none" w:sz="0" w:space="0" w:color="auto"/>
            <w:right w:val="none" w:sz="0" w:space="0" w:color="auto"/>
          </w:divBdr>
          <w:divsChild>
            <w:div w:id="2062514939">
              <w:marLeft w:val="0"/>
              <w:marRight w:val="0"/>
              <w:marTop w:val="0"/>
              <w:marBottom w:val="0"/>
              <w:divBdr>
                <w:top w:val="none" w:sz="0" w:space="0" w:color="auto"/>
                <w:left w:val="none" w:sz="0" w:space="0" w:color="auto"/>
                <w:bottom w:val="none" w:sz="0" w:space="0" w:color="auto"/>
                <w:right w:val="none" w:sz="0" w:space="0" w:color="auto"/>
              </w:divBdr>
            </w:div>
          </w:divsChild>
        </w:div>
        <w:div w:id="1497187081">
          <w:marLeft w:val="0"/>
          <w:marRight w:val="0"/>
          <w:marTop w:val="0"/>
          <w:marBottom w:val="0"/>
          <w:divBdr>
            <w:top w:val="none" w:sz="0" w:space="0" w:color="auto"/>
            <w:left w:val="none" w:sz="0" w:space="0" w:color="auto"/>
            <w:bottom w:val="none" w:sz="0" w:space="0" w:color="auto"/>
            <w:right w:val="none" w:sz="0" w:space="0" w:color="auto"/>
          </w:divBdr>
          <w:divsChild>
            <w:div w:id="774635983">
              <w:marLeft w:val="0"/>
              <w:marRight w:val="0"/>
              <w:marTop w:val="0"/>
              <w:marBottom w:val="0"/>
              <w:divBdr>
                <w:top w:val="none" w:sz="0" w:space="0" w:color="auto"/>
                <w:left w:val="none" w:sz="0" w:space="0" w:color="auto"/>
                <w:bottom w:val="none" w:sz="0" w:space="0" w:color="auto"/>
                <w:right w:val="none" w:sz="0" w:space="0" w:color="auto"/>
              </w:divBdr>
            </w:div>
          </w:divsChild>
        </w:div>
        <w:div w:id="53311930">
          <w:marLeft w:val="0"/>
          <w:marRight w:val="0"/>
          <w:marTop w:val="0"/>
          <w:marBottom w:val="0"/>
          <w:divBdr>
            <w:top w:val="none" w:sz="0" w:space="0" w:color="auto"/>
            <w:left w:val="none" w:sz="0" w:space="0" w:color="auto"/>
            <w:bottom w:val="none" w:sz="0" w:space="0" w:color="auto"/>
            <w:right w:val="none" w:sz="0" w:space="0" w:color="auto"/>
          </w:divBdr>
          <w:divsChild>
            <w:div w:id="1477264402">
              <w:marLeft w:val="0"/>
              <w:marRight w:val="0"/>
              <w:marTop w:val="0"/>
              <w:marBottom w:val="0"/>
              <w:divBdr>
                <w:top w:val="none" w:sz="0" w:space="0" w:color="auto"/>
                <w:left w:val="none" w:sz="0" w:space="0" w:color="auto"/>
                <w:bottom w:val="none" w:sz="0" w:space="0" w:color="auto"/>
                <w:right w:val="none" w:sz="0" w:space="0" w:color="auto"/>
              </w:divBdr>
            </w:div>
          </w:divsChild>
        </w:div>
        <w:div w:id="450827157">
          <w:marLeft w:val="0"/>
          <w:marRight w:val="0"/>
          <w:marTop w:val="0"/>
          <w:marBottom w:val="0"/>
          <w:divBdr>
            <w:top w:val="none" w:sz="0" w:space="0" w:color="auto"/>
            <w:left w:val="none" w:sz="0" w:space="0" w:color="auto"/>
            <w:bottom w:val="none" w:sz="0" w:space="0" w:color="auto"/>
            <w:right w:val="none" w:sz="0" w:space="0" w:color="auto"/>
          </w:divBdr>
          <w:divsChild>
            <w:div w:id="7760060">
              <w:marLeft w:val="0"/>
              <w:marRight w:val="0"/>
              <w:marTop w:val="0"/>
              <w:marBottom w:val="0"/>
              <w:divBdr>
                <w:top w:val="none" w:sz="0" w:space="0" w:color="auto"/>
                <w:left w:val="none" w:sz="0" w:space="0" w:color="auto"/>
                <w:bottom w:val="none" w:sz="0" w:space="0" w:color="auto"/>
                <w:right w:val="none" w:sz="0" w:space="0" w:color="auto"/>
              </w:divBdr>
            </w:div>
          </w:divsChild>
        </w:div>
        <w:div w:id="1934702590">
          <w:marLeft w:val="0"/>
          <w:marRight w:val="0"/>
          <w:marTop w:val="0"/>
          <w:marBottom w:val="0"/>
          <w:divBdr>
            <w:top w:val="none" w:sz="0" w:space="0" w:color="auto"/>
            <w:left w:val="none" w:sz="0" w:space="0" w:color="auto"/>
            <w:bottom w:val="none" w:sz="0" w:space="0" w:color="auto"/>
            <w:right w:val="none" w:sz="0" w:space="0" w:color="auto"/>
          </w:divBdr>
          <w:divsChild>
            <w:div w:id="1032919525">
              <w:marLeft w:val="0"/>
              <w:marRight w:val="0"/>
              <w:marTop w:val="0"/>
              <w:marBottom w:val="0"/>
              <w:divBdr>
                <w:top w:val="none" w:sz="0" w:space="0" w:color="auto"/>
                <w:left w:val="none" w:sz="0" w:space="0" w:color="auto"/>
                <w:bottom w:val="none" w:sz="0" w:space="0" w:color="auto"/>
                <w:right w:val="none" w:sz="0" w:space="0" w:color="auto"/>
              </w:divBdr>
            </w:div>
          </w:divsChild>
        </w:div>
        <w:div w:id="1140656758">
          <w:marLeft w:val="0"/>
          <w:marRight w:val="0"/>
          <w:marTop w:val="0"/>
          <w:marBottom w:val="0"/>
          <w:divBdr>
            <w:top w:val="none" w:sz="0" w:space="0" w:color="auto"/>
            <w:left w:val="none" w:sz="0" w:space="0" w:color="auto"/>
            <w:bottom w:val="none" w:sz="0" w:space="0" w:color="auto"/>
            <w:right w:val="none" w:sz="0" w:space="0" w:color="auto"/>
          </w:divBdr>
          <w:divsChild>
            <w:div w:id="651568813">
              <w:marLeft w:val="0"/>
              <w:marRight w:val="0"/>
              <w:marTop w:val="0"/>
              <w:marBottom w:val="0"/>
              <w:divBdr>
                <w:top w:val="none" w:sz="0" w:space="0" w:color="auto"/>
                <w:left w:val="none" w:sz="0" w:space="0" w:color="auto"/>
                <w:bottom w:val="none" w:sz="0" w:space="0" w:color="auto"/>
                <w:right w:val="none" w:sz="0" w:space="0" w:color="auto"/>
              </w:divBdr>
            </w:div>
          </w:divsChild>
        </w:div>
        <w:div w:id="1623002878">
          <w:marLeft w:val="0"/>
          <w:marRight w:val="0"/>
          <w:marTop w:val="0"/>
          <w:marBottom w:val="0"/>
          <w:divBdr>
            <w:top w:val="none" w:sz="0" w:space="0" w:color="auto"/>
            <w:left w:val="none" w:sz="0" w:space="0" w:color="auto"/>
            <w:bottom w:val="none" w:sz="0" w:space="0" w:color="auto"/>
            <w:right w:val="none" w:sz="0" w:space="0" w:color="auto"/>
          </w:divBdr>
          <w:divsChild>
            <w:div w:id="1784307501">
              <w:marLeft w:val="0"/>
              <w:marRight w:val="0"/>
              <w:marTop w:val="0"/>
              <w:marBottom w:val="0"/>
              <w:divBdr>
                <w:top w:val="none" w:sz="0" w:space="0" w:color="auto"/>
                <w:left w:val="none" w:sz="0" w:space="0" w:color="auto"/>
                <w:bottom w:val="none" w:sz="0" w:space="0" w:color="auto"/>
                <w:right w:val="none" w:sz="0" w:space="0" w:color="auto"/>
              </w:divBdr>
            </w:div>
          </w:divsChild>
        </w:div>
        <w:div w:id="221405683">
          <w:marLeft w:val="0"/>
          <w:marRight w:val="0"/>
          <w:marTop w:val="0"/>
          <w:marBottom w:val="0"/>
          <w:divBdr>
            <w:top w:val="none" w:sz="0" w:space="0" w:color="auto"/>
            <w:left w:val="none" w:sz="0" w:space="0" w:color="auto"/>
            <w:bottom w:val="none" w:sz="0" w:space="0" w:color="auto"/>
            <w:right w:val="none" w:sz="0" w:space="0" w:color="auto"/>
          </w:divBdr>
          <w:divsChild>
            <w:div w:id="674457004">
              <w:marLeft w:val="0"/>
              <w:marRight w:val="0"/>
              <w:marTop w:val="0"/>
              <w:marBottom w:val="0"/>
              <w:divBdr>
                <w:top w:val="none" w:sz="0" w:space="0" w:color="auto"/>
                <w:left w:val="none" w:sz="0" w:space="0" w:color="auto"/>
                <w:bottom w:val="none" w:sz="0" w:space="0" w:color="auto"/>
                <w:right w:val="none" w:sz="0" w:space="0" w:color="auto"/>
              </w:divBdr>
            </w:div>
          </w:divsChild>
        </w:div>
        <w:div w:id="1712993488">
          <w:marLeft w:val="0"/>
          <w:marRight w:val="0"/>
          <w:marTop w:val="0"/>
          <w:marBottom w:val="0"/>
          <w:divBdr>
            <w:top w:val="none" w:sz="0" w:space="0" w:color="auto"/>
            <w:left w:val="none" w:sz="0" w:space="0" w:color="auto"/>
            <w:bottom w:val="none" w:sz="0" w:space="0" w:color="auto"/>
            <w:right w:val="none" w:sz="0" w:space="0" w:color="auto"/>
          </w:divBdr>
          <w:divsChild>
            <w:div w:id="1171028112">
              <w:marLeft w:val="0"/>
              <w:marRight w:val="0"/>
              <w:marTop w:val="0"/>
              <w:marBottom w:val="0"/>
              <w:divBdr>
                <w:top w:val="none" w:sz="0" w:space="0" w:color="auto"/>
                <w:left w:val="none" w:sz="0" w:space="0" w:color="auto"/>
                <w:bottom w:val="none" w:sz="0" w:space="0" w:color="auto"/>
                <w:right w:val="none" w:sz="0" w:space="0" w:color="auto"/>
              </w:divBdr>
            </w:div>
          </w:divsChild>
        </w:div>
        <w:div w:id="137766194">
          <w:marLeft w:val="0"/>
          <w:marRight w:val="0"/>
          <w:marTop w:val="0"/>
          <w:marBottom w:val="0"/>
          <w:divBdr>
            <w:top w:val="none" w:sz="0" w:space="0" w:color="auto"/>
            <w:left w:val="none" w:sz="0" w:space="0" w:color="auto"/>
            <w:bottom w:val="none" w:sz="0" w:space="0" w:color="auto"/>
            <w:right w:val="none" w:sz="0" w:space="0" w:color="auto"/>
          </w:divBdr>
          <w:divsChild>
            <w:div w:id="896472302">
              <w:marLeft w:val="0"/>
              <w:marRight w:val="0"/>
              <w:marTop w:val="0"/>
              <w:marBottom w:val="0"/>
              <w:divBdr>
                <w:top w:val="none" w:sz="0" w:space="0" w:color="auto"/>
                <w:left w:val="none" w:sz="0" w:space="0" w:color="auto"/>
                <w:bottom w:val="none" w:sz="0" w:space="0" w:color="auto"/>
                <w:right w:val="none" w:sz="0" w:space="0" w:color="auto"/>
              </w:divBdr>
            </w:div>
          </w:divsChild>
        </w:div>
        <w:div w:id="208492955">
          <w:marLeft w:val="0"/>
          <w:marRight w:val="0"/>
          <w:marTop w:val="0"/>
          <w:marBottom w:val="0"/>
          <w:divBdr>
            <w:top w:val="none" w:sz="0" w:space="0" w:color="auto"/>
            <w:left w:val="none" w:sz="0" w:space="0" w:color="auto"/>
            <w:bottom w:val="none" w:sz="0" w:space="0" w:color="auto"/>
            <w:right w:val="none" w:sz="0" w:space="0" w:color="auto"/>
          </w:divBdr>
          <w:divsChild>
            <w:div w:id="184709408">
              <w:marLeft w:val="0"/>
              <w:marRight w:val="0"/>
              <w:marTop w:val="0"/>
              <w:marBottom w:val="0"/>
              <w:divBdr>
                <w:top w:val="none" w:sz="0" w:space="0" w:color="auto"/>
                <w:left w:val="none" w:sz="0" w:space="0" w:color="auto"/>
                <w:bottom w:val="none" w:sz="0" w:space="0" w:color="auto"/>
                <w:right w:val="none" w:sz="0" w:space="0" w:color="auto"/>
              </w:divBdr>
            </w:div>
          </w:divsChild>
        </w:div>
        <w:div w:id="355620086">
          <w:marLeft w:val="0"/>
          <w:marRight w:val="0"/>
          <w:marTop w:val="0"/>
          <w:marBottom w:val="0"/>
          <w:divBdr>
            <w:top w:val="none" w:sz="0" w:space="0" w:color="auto"/>
            <w:left w:val="none" w:sz="0" w:space="0" w:color="auto"/>
            <w:bottom w:val="none" w:sz="0" w:space="0" w:color="auto"/>
            <w:right w:val="none" w:sz="0" w:space="0" w:color="auto"/>
          </w:divBdr>
          <w:divsChild>
            <w:div w:id="549264843">
              <w:marLeft w:val="0"/>
              <w:marRight w:val="0"/>
              <w:marTop w:val="0"/>
              <w:marBottom w:val="0"/>
              <w:divBdr>
                <w:top w:val="none" w:sz="0" w:space="0" w:color="auto"/>
                <w:left w:val="none" w:sz="0" w:space="0" w:color="auto"/>
                <w:bottom w:val="none" w:sz="0" w:space="0" w:color="auto"/>
                <w:right w:val="none" w:sz="0" w:space="0" w:color="auto"/>
              </w:divBdr>
            </w:div>
          </w:divsChild>
        </w:div>
        <w:div w:id="1422991000">
          <w:marLeft w:val="0"/>
          <w:marRight w:val="0"/>
          <w:marTop w:val="0"/>
          <w:marBottom w:val="0"/>
          <w:divBdr>
            <w:top w:val="none" w:sz="0" w:space="0" w:color="auto"/>
            <w:left w:val="none" w:sz="0" w:space="0" w:color="auto"/>
            <w:bottom w:val="none" w:sz="0" w:space="0" w:color="auto"/>
            <w:right w:val="none" w:sz="0" w:space="0" w:color="auto"/>
          </w:divBdr>
          <w:divsChild>
            <w:div w:id="2060937719">
              <w:marLeft w:val="0"/>
              <w:marRight w:val="0"/>
              <w:marTop w:val="0"/>
              <w:marBottom w:val="0"/>
              <w:divBdr>
                <w:top w:val="none" w:sz="0" w:space="0" w:color="auto"/>
                <w:left w:val="none" w:sz="0" w:space="0" w:color="auto"/>
                <w:bottom w:val="none" w:sz="0" w:space="0" w:color="auto"/>
                <w:right w:val="none" w:sz="0" w:space="0" w:color="auto"/>
              </w:divBdr>
            </w:div>
          </w:divsChild>
        </w:div>
        <w:div w:id="839320282">
          <w:marLeft w:val="0"/>
          <w:marRight w:val="0"/>
          <w:marTop w:val="0"/>
          <w:marBottom w:val="0"/>
          <w:divBdr>
            <w:top w:val="none" w:sz="0" w:space="0" w:color="auto"/>
            <w:left w:val="none" w:sz="0" w:space="0" w:color="auto"/>
            <w:bottom w:val="none" w:sz="0" w:space="0" w:color="auto"/>
            <w:right w:val="none" w:sz="0" w:space="0" w:color="auto"/>
          </w:divBdr>
          <w:divsChild>
            <w:div w:id="1048335117">
              <w:marLeft w:val="0"/>
              <w:marRight w:val="0"/>
              <w:marTop w:val="0"/>
              <w:marBottom w:val="0"/>
              <w:divBdr>
                <w:top w:val="none" w:sz="0" w:space="0" w:color="auto"/>
                <w:left w:val="none" w:sz="0" w:space="0" w:color="auto"/>
                <w:bottom w:val="none" w:sz="0" w:space="0" w:color="auto"/>
                <w:right w:val="none" w:sz="0" w:space="0" w:color="auto"/>
              </w:divBdr>
            </w:div>
          </w:divsChild>
        </w:div>
        <w:div w:id="1225067435">
          <w:marLeft w:val="0"/>
          <w:marRight w:val="0"/>
          <w:marTop w:val="0"/>
          <w:marBottom w:val="0"/>
          <w:divBdr>
            <w:top w:val="none" w:sz="0" w:space="0" w:color="auto"/>
            <w:left w:val="none" w:sz="0" w:space="0" w:color="auto"/>
            <w:bottom w:val="none" w:sz="0" w:space="0" w:color="auto"/>
            <w:right w:val="none" w:sz="0" w:space="0" w:color="auto"/>
          </w:divBdr>
          <w:divsChild>
            <w:div w:id="1843617630">
              <w:marLeft w:val="0"/>
              <w:marRight w:val="0"/>
              <w:marTop w:val="0"/>
              <w:marBottom w:val="0"/>
              <w:divBdr>
                <w:top w:val="none" w:sz="0" w:space="0" w:color="auto"/>
                <w:left w:val="none" w:sz="0" w:space="0" w:color="auto"/>
                <w:bottom w:val="none" w:sz="0" w:space="0" w:color="auto"/>
                <w:right w:val="none" w:sz="0" w:space="0" w:color="auto"/>
              </w:divBdr>
            </w:div>
          </w:divsChild>
        </w:div>
        <w:div w:id="1126775441">
          <w:marLeft w:val="0"/>
          <w:marRight w:val="0"/>
          <w:marTop w:val="0"/>
          <w:marBottom w:val="0"/>
          <w:divBdr>
            <w:top w:val="none" w:sz="0" w:space="0" w:color="auto"/>
            <w:left w:val="none" w:sz="0" w:space="0" w:color="auto"/>
            <w:bottom w:val="none" w:sz="0" w:space="0" w:color="auto"/>
            <w:right w:val="none" w:sz="0" w:space="0" w:color="auto"/>
          </w:divBdr>
          <w:divsChild>
            <w:div w:id="871186525">
              <w:marLeft w:val="0"/>
              <w:marRight w:val="0"/>
              <w:marTop w:val="0"/>
              <w:marBottom w:val="0"/>
              <w:divBdr>
                <w:top w:val="none" w:sz="0" w:space="0" w:color="auto"/>
                <w:left w:val="none" w:sz="0" w:space="0" w:color="auto"/>
                <w:bottom w:val="none" w:sz="0" w:space="0" w:color="auto"/>
                <w:right w:val="none" w:sz="0" w:space="0" w:color="auto"/>
              </w:divBdr>
            </w:div>
          </w:divsChild>
        </w:div>
        <w:div w:id="335885126">
          <w:marLeft w:val="0"/>
          <w:marRight w:val="0"/>
          <w:marTop w:val="0"/>
          <w:marBottom w:val="0"/>
          <w:divBdr>
            <w:top w:val="none" w:sz="0" w:space="0" w:color="auto"/>
            <w:left w:val="none" w:sz="0" w:space="0" w:color="auto"/>
            <w:bottom w:val="none" w:sz="0" w:space="0" w:color="auto"/>
            <w:right w:val="none" w:sz="0" w:space="0" w:color="auto"/>
          </w:divBdr>
          <w:divsChild>
            <w:div w:id="1637877838">
              <w:marLeft w:val="0"/>
              <w:marRight w:val="0"/>
              <w:marTop w:val="0"/>
              <w:marBottom w:val="0"/>
              <w:divBdr>
                <w:top w:val="none" w:sz="0" w:space="0" w:color="auto"/>
                <w:left w:val="none" w:sz="0" w:space="0" w:color="auto"/>
                <w:bottom w:val="none" w:sz="0" w:space="0" w:color="auto"/>
                <w:right w:val="none" w:sz="0" w:space="0" w:color="auto"/>
              </w:divBdr>
            </w:div>
          </w:divsChild>
        </w:div>
        <w:div w:id="589578950">
          <w:marLeft w:val="0"/>
          <w:marRight w:val="0"/>
          <w:marTop w:val="0"/>
          <w:marBottom w:val="0"/>
          <w:divBdr>
            <w:top w:val="none" w:sz="0" w:space="0" w:color="auto"/>
            <w:left w:val="none" w:sz="0" w:space="0" w:color="auto"/>
            <w:bottom w:val="none" w:sz="0" w:space="0" w:color="auto"/>
            <w:right w:val="none" w:sz="0" w:space="0" w:color="auto"/>
          </w:divBdr>
          <w:divsChild>
            <w:div w:id="648560372">
              <w:marLeft w:val="0"/>
              <w:marRight w:val="0"/>
              <w:marTop w:val="0"/>
              <w:marBottom w:val="0"/>
              <w:divBdr>
                <w:top w:val="none" w:sz="0" w:space="0" w:color="auto"/>
                <w:left w:val="none" w:sz="0" w:space="0" w:color="auto"/>
                <w:bottom w:val="none" w:sz="0" w:space="0" w:color="auto"/>
                <w:right w:val="none" w:sz="0" w:space="0" w:color="auto"/>
              </w:divBdr>
            </w:div>
          </w:divsChild>
        </w:div>
        <w:div w:id="918371601">
          <w:marLeft w:val="0"/>
          <w:marRight w:val="0"/>
          <w:marTop w:val="0"/>
          <w:marBottom w:val="0"/>
          <w:divBdr>
            <w:top w:val="none" w:sz="0" w:space="0" w:color="auto"/>
            <w:left w:val="none" w:sz="0" w:space="0" w:color="auto"/>
            <w:bottom w:val="none" w:sz="0" w:space="0" w:color="auto"/>
            <w:right w:val="none" w:sz="0" w:space="0" w:color="auto"/>
          </w:divBdr>
          <w:divsChild>
            <w:div w:id="878782818">
              <w:marLeft w:val="0"/>
              <w:marRight w:val="0"/>
              <w:marTop w:val="0"/>
              <w:marBottom w:val="0"/>
              <w:divBdr>
                <w:top w:val="none" w:sz="0" w:space="0" w:color="auto"/>
                <w:left w:val="none" w:sz="0" w:space="0" w:color="auto"/>
                <w:bottom w:val="none" w:sz="0" w:space="0" w:color="auto"/>
                <w:right w:val="none" w:sz="0" w:space="0" w:color="auto"/>
              </w:divBdr>
            </w:div>
          </w:divsChild>
        </w:div>
        <w:div w:id="256602590">
          <w:marLeft w:val="0"/>
          <w:marRight w:val="0"/>
          <w:marTop w:val="0"/>
          <w:marBottom w:val="0"/>
          <w:divBdr>
            <w:top w:val="none" w:sz="0" w:space="0" w:color="auto"/>
            <w:left w:val="none" w:sz="0" w:space="0" w:color="auto"/>
            <w:bottom w:val="none" w:sz="0" w:space="0" w:color="auto"/>
            <w:right w:val="none" w:sz="0" w:space="0" w:color="auto"/>
          </w:divBdr>
          <w:divsChild>
            <w:div w:id="1466191307">
              <w:marLeft w:val="0"/>
              <w:marRight w:val="0"/>
              <w:marTop w:val="0"/>
              <w:marBottom w:val="0"/>
              <w:divBdr>
                <w:top w:val="none" w:sz="0" w:space="0" w:color="auto"/>
                <w:left w:val="none" w:sz="0" w:space="0" w:color="auto"/>
                <w:bottom w:val="none" w:sz="0" w:space="0" w:color="auto"/>
                <w:right w:val="none" w:sz="0" w:space="0" w:color="auto"/>
              </w:divBdr>
            </w:div>
          </w:divsChild>
        </w:div>
        <w:div w:id="561411848">
          <w:marLeft w:val="0"/>
          <w:marRight w:val="0"/>
          <w:marTop w:val="0"/>
          <w:marBottom w:val="0"/>
          <w:divBdr>
            <w:top w:val="none" w:sz="0" w:space="0" w:color="auto"/>
            <w:left w:val="none" w:sz="0" w:space="0" w:color="auto"/>
            <w:bottom w:val="none" w:sz="0" w:space="0" w:color="auto"/>
            <w:right w:val="none" w:sz="0" w:space="0" w:color="auto"/>
          </w:divBdr>
          <w:divsChild>
            <w:div w:id="1890611509">
              <w:marLeft w:val="0"/>
              <w:marRight w:val="0"/>
              <w:marTop w:val="0"/>
              <w:marBottom w:val="0"/>
              <w:divBdr>
                <w:top w:val="none" w:sz="0" w:space="0" w:color="auto"/>
                <w:left w:val="none" w:sz="0" w:space="0" w:color="auto"/>
                <w:bottom w:val="none" w:sz="0" w:space="0" w:color="auto"/>
                <w:right w:val="none" w:sz="0" w:space="0" w:color="auto"/>
              </w:divBdr>
            </w:div>
          </w:divsChild>
        </w:div>
        <w:div w:id="751242472">
          <w:marLeft w:val="0"/>
          <w:marRight w:val="0"/>
          <w:marTop w:val="0"/>
          <w:marBottom w:val="0"/>
          <w:divBdr>
            <w:top w:val="none" w:sz="0" w:space="0" w:color="auto"/>
            <w:left w:val="none" w:sz="0" w:space="0" w:color="auto"/>
            <w:bottom w:val="none" w:sz="0" w:space="0" w:color="auto"/>
            <w:right w:val="none" w:sz="0" w:space="0" w:color="auto"/>
          </w:divBdr>
          <w:divsChild>
            <w:div w:id="517238306">
              <w:marLeft w:val="0"/>
              <w:marRight w:val="0"/>
              <w:marTop w:val="0"/>
              <w:marBottom w:val="0"/>
              <w:divBdr>
                <w:top w:val="none" w:sz="0" w:space="0" w:color="auto"/>
                <w:left w:val="none" w:sz="0" w:space="0" w:color="auto"/>
                <w:bottom w:val="none" w:sz="0" w:space="0" w:color="auto"/>
                <w:right w:val="none" w:sz="0" w:space="0" w:color="auto"/>
              </w:divBdr>
            </w:div>
          </w:divsChild>
        </w:div>
        <w:div w:id="1153445072">
          <w:marLeft w:val="0"/>
          <w:marRight w:val="0"/>
          <w:marTop w:val="0"/>
          <w:marBottom w:val="0"/>
          <w:divBdr>
            <w:top w:val="none" w:sz="0" w:space="0" w:color="auto"/>
            <w:left w:val="none" w:sz="0" w:space="0" w:color="auto"/>
            <w:bottom w:val="none" w:sz="0" w:space="0" w:color="auto"/>
            <w:right w:val="none" w:sz="0" w:space="0" w:color="auto"/>
          </w:divBdr>
          <w:divsChild>
            <w:div w:id="595480473">
              <w:marLeft w:val="0"/>
              <w:marRight w:val="0"/>
              <w:marTop w:val="0"/>
              <w:marBottom w:val="0"/>
              <w:divBdr>
                <w:top w:val="none" w:sz="0" w:space="0" w:color="auto"/>
                <w:left w:val="none" w:sz="0" w:space="0" w:color="auto"/>
                <w:bottom w:val="none" w:sz="0" w:space="0" w:color="auto"/>
                <w:right w:val="none" w:sz="0" w:space="0" w:color="auto"/>
              </w:divBdr>
            </w:div>
          </w:divsChild>
        </w:div>
        <w:div w:id="2108230210">
          <w:marLeft w:val="0"/>
          <w:marRight w:val="0"/>
          <w:marTop w:val="0"/>
          <w:marBottom w:val="0"/>
          <w:divBdr>
            <w:top w:val="none" w:sz="0" w:space="0" w:color="auto"/>
            <w:left w:val="none" w:sz="0" w:space="0" w:color="auto"/>
            <w:bottom w:val="none" w:sz="0" w:space="0" w:color="auto"/>
            <w:right w:val="none" w:sz="0" w:space="0" w:color="auto"/>
          </w:divBdr>
          <w:divsChild>
            <w:div w:id="1075397056">
              <w:marLeft w:val="0"/>
              <w:marRight w:val="0"/>
              <w:marTop w:val="0"/>
              <w:marBottom w:val="0"/>
              <w:divBdr>
                <w:top w:val="none" w:sz="0" w:space="0" w:color="auto"/>
                <w:left w:val="none" w:sz="0" w:space="0" w:color="auto"/>
                <w:bottom w:val="none" w:sz="0" w:space="0" w:color="auto"/>
                <w:right w:val="none" w:sz="0" w:space="0" w:color="auto"/>
              </w:divBdr>
            </w:div>
          </w:divsChild>
        </w:div>
        <w:div w:id="945112346">
          <w:marLeft w:val="0"/>
          <w:marRight w:val="0"/>
          <w:marTop w:val="0"/>
          <w:marBottom w:val="0"/>
          <w:divBdr>
            <w:top w:val="none" w:sz="0" w:space="0" w:color="auto"/>
            <w:left w:val="none" w:sz="0" w:space="0" w:color="auto"/>
            <w:bottom w:val="none" w:sz="0" w:space="0" w:color="auto"/>
            <w:right w:val="none" w:sz="0" w:space="0" w:color="auto"/>
          </w:divBdr>
          <w:divsChild>
            <w:div w:id="449591285">
              <w:marLeft w:val="0"/>
              <w:marRight w:val="0"/>
              <w:marTop w:val="0"/>
              <w:marBottom w:val="0"/>
              <w:divBdr>
                <w:top w:val="none" w:sz="0" w:space="0" w:color="auto"/>
                <w:left w:val="none" w:sz="0" w:space="0" w:color="auto"/>
                <w:bottom w:val="none" w:sz="0" w:space="0" w:color="auto"/>
                <w:right w:val="none" w:sz="0" w:space="0" w:color="auto"/>
              </w:divBdr>
            </w:div>
          </w:divsChild>
        </w:div>
        <w:div w:id="1693073747">
          <w:marLeft w:val="0"/>
          <w:marRight w:val="0"/>
          <w:marTop w:val="0"/>
          <w:marBottom w:val="0"/>
          <w:divBdr>
            <w:top w:val="none" w:sz="0" w:space="0" w:color="auto"/>
            <w:left w:val="none" w:sz="0" w:space="0" w:color="auto"/>
            <w:bottom w:val="none" w:sz="0" w:space="0" w:color="auto"/>
            <w:right w:val="none" w:sz="0" w:space="0" w:color="auto"/>
          </w:divBdr>
          <w:divsChild>
            <w:div w:id="174806455">
              <w:marLeft w:val="0"/>
              <w:marRight w:val="0"/>
              <w:marTop w:val="0"/>
              <w:marBottom w:val="0"/>
              <w:divBdr>
                <w:top w:val="none" w:sz="0" w:space="0" w:color="auto"/>
                <w:left w:val="none" w:sz="0" w:space="0" w:color="auto"/>
                <w:bottom w:val="none" w:sz="0" w:space="0" w:color="auto"/>
                <w:right w:val="none" w:sz="0" w:space="0" w:color="auto"/>
              </w:divBdr>
            </w:div>
          </w:divsChild>
        </w:div>
        <w:div w:id="197552198">
          <w:marLeft w:val="0"/>
          <w:marRight w:val="0"/>
          <w:marTop w:val="0"/>
          <w:marBottom w:val="0"/>
          <w:divBdr>
            <w:top w:val="none" w:sz="0" w:space="0" w:color="auto"/>
            <w:left w:val="none" w:sz="0" w:space="0" w:color="auto"/>
            <w:bottom w:val="none" w:sz="0" w:space="0" w:color="auto"/>
            <w:right w:val="none" w:sz="0" w:space="0" w:color="auto"/>
          </w:divBdr>
          <w:divsChild>
            <w:div w:id="801969454">
              <w:marLeft w:val="0"/>
              <w:marRight w:val="0"/>
              <w:marTop w:val="0"/>
              <w:marBottom w:val="0"/>
              <w:divBdr>
                <w:top w:val="none" w:sz="0" w:space="0" w:color="auto"/>
                <w:left w:val="none" w:sz="0" w:space="0" w:color="auto"/>
                <w:bottom w:val="none" w:sz="0" w:space="0" w:color="auto"/>
                <w:right w:val="none" w:sz="0" w:space="0" w:color="auto"/>
              </w:divBdr>
            </w:div>
          </w:divsChild>
        </w:div>
        <w:div w:id="1812478236">
          <w:marLeft w:val="0"/>
          <w:marRight w:val="0"/>
          <w:marTop w:val="0"/>
          <w:marBottom w:val="0"/>
          <w:divBdr>
            <w:top w:val="none" w:sz="0" w:space="0" w:color="auto"/>
            <w:left w:val="none" w:sz="0" w:space="0" w:color="auto"/>
            <w:bottom w:val="none" w:sz="0" w:space="0" w:color="auto"/>
            <w:right w:val="none" w:sz="0" w:space="0" w:color="auto"/>
          </w:divBdr>
          <w:divsChild>
            <w:div w:id="2000112571">
              <w:marLeft w:val="0"/>
              <w:marRight w:val="0"/>
              <w:marTop w:val="0"/>
              <w:marBottom w:val="0"/>
              <w:divBdr>
                <w:top w:val="none" w:sz="0" w:space="0" w:color="auto"/>
                <w:left w:val="none" w:sz="0" w:space="0" w:color="auto"/>
                <w:bottom w:val="none" w:sz="0" w:space="0" w:color="auto"/>
                <w:right w:val="none" w:sz="0" w:space="0" w:color="auto"/>
              </w:divBdr>
            </w:div>
          </w:divsChild>
        </w:div>
        <w:div w:id="1723672496">
          <w:marLeft w:val="0"/>
          <w:marRight w:val="0"/>
          <w:marTop w:val="0"/>
          <w:marBottom w:val="0"/>
          <w:divBdr>
            <w:top w:val="none" w:sz="0" w:space="0" w:color="auto"/>
            <w:left w:val="none" w:sz="0" w:space="0" w:color="auto"/>
            <w:bottom w:val="none" w:sz="0" w:space="0" w:color="auto"/>
            <w:right w:val="none" w:sz="0" w:space="0" w:color="auto"/>
          </w:divBdr>
          <w:divsChild>
            <w:div w:id="1877041708">
              <w:marLeft w:val="0"/>
              <w:marRight w:val="0"/>
              <w:marTop w:val="0"/>
              <w:marBottom w:val="0"/>
              <w:divBdr>
                <w:top w:val="none" w:sz="0" w:space="0" w:color="auto"/>
                <w:left w:val="none" w:sz="0" w:space="0" w:color="auto"/>
                <w:bottom w:val="none" w:sz="0" w:space="0" w:color="auto"/>
                <w:right w:val="none" w:sz="0" w:space="0" w:color="auto"/>
              </w:divBdr>
            </w:div>
          </w:divsChild>
        </w:div>
        <w:div w:id="931355157">
          <w:marLeft w:val="0"/>
          <w:marRight w:val="0"/>
          <w:marTop w:val="0"/>
          <w:marBottom w:val="0"/>
          <w:divBdr>
            <w:top w:val="none" w:sz="0" w:space="0" w:color="auto"/>
            <w:left w:val="none" w:sz="0" w:space="0" w:color="auto"/>
            <w:bottom w:val="none" w:sz="0" w:space="0" w:color="auto"/>
            <w:right w:val="none" w:sz="0" w:space="0" w:color="auto"/>
          </w:divBdr>
          <w:divsChild>
            <w:div w:id="370347200">
              <w:marLeft w:val="0"/>
              <w:marRight w:val="0"/>
              <w:marTop w:val="0"/>
              <w:marBottom w:val="0"/>
              <w:divBdr>
                <w:top w:val="none" w:sz="0" w:space="0" w:color="auto"/>
                <w:left w:val="none" w:sz="0" w:space="0" w:color="auto"/>
                <w:bottom w:val="none" w:sz="0" w:space="0" w:color="auto"/>
                <w:right w:val="none" w:sz="0" w:space="0" w:color="auto"/>
              </w:divBdr>
            </w:div>
          </w:divsChild>
        </w:div>
        <w:div w:id="1749958044">
          <w:marLeft w:val="0"/>
          <w:marRight w:val="0"/>
          <w:marTop w:val="0"/>
          <w:marBottom w:val="0"/>
          <w:divBdr>
            <w:top w:val="none" w:sz="0" w:space="0" w:color="auto"/>
            <w:left w:val="none" w:sz="0" w:space="0" w:color="auto"/>
            <w:bottom w:val="none" w:sz="0" w:space="0" w:color="auto"/>
            <w:right w:val="none" w:sz="0" w:space="0" w:color="auto"/>
          </w:divBdr>
          <w:divsChild>
            <w:div w:id="137501410">
              <w:marLeft w:val="0"/>
              <w:marRight w:val="0"/>
              <w:marTop w:val="0"/>
              <w:marBottom w:val="0"/>
              <w:divBdr>
                <w:top w:val="none" w:sz="0" w:space="0" w:color="auto"/>
                <w:left w:val="none" w:sz="0" w:space="0" w:color="auto"/>
                <w:bottom w:val="none" w:sz="0" w:space="0" w:color="auto"/>
                <w:right w:val="none" w:sz="0" w:space="0" w:color="auto"/>
              </w:divBdr>
            </w:div>
          </w:divsChild>
        </w:div>
        <w:div w:id="2080011586">
          <w:marLeft w:val="0"/>
          <w:marRight w:val="0"/>
          <w:marTop w:val="0"/>
          <w:marBottom w:val="0"/>
          <w:divBdr>
            <w:top w:val="none" w:sz="0" w:space="0" w:color="auto"/>
            <w:left w:val="none" w:sz="0" w:space="0" w:color="auto"/>
            <w:bottom w:val="none" w:sz="0" w:space="0" w:color="auto"/>
            <w:right w:val="none" w:sz="0" w:space="0" w:color="auto"/>
          </w:divBdr>
          <w:divsChild>
            <w:div w:id="592786929">
              <w:marLeft w:val="0"/>
              <w:marRight w:val="0"/>
              <w:marTop w:val="0"/>
              <w:marBottom w:val="0"/>
              <w:divBdr>
                <w:top w:val="none" w:sz="0" w:space="0" w:color="auto"/>
                <w:left w:val="none" w:sz="0" w:space="0" w:color="auto"/>
                <w:bottom w:val="none" w:sz="0" w:space="0" w:color="auto"/>
                <w:right w:val="none" w:sz="0" w:space="0" w:color="auto"/>
              </w:divBdr>
            </w:div>
          </w:divsChild>
        </w:div>
        <w:div w:id="848370722">
          <w:marLeft w:val="0"/>
          <w:marRight w:val="0"/>
          <w:marTop w:val="0"/>
          <w:marBottom w:val="0"/>
          <w:divBdr>
            <w:top w:val="none" w:sz="0" w:space="0" w:color="auto"/>
            <w:left w:val="none" w:sz="0" w:space="0" w:color="auto"/>
            <w:bottom w:val="none" w:sz="0" w:space="0" w:color="auto"/>
            <w:right w:val="none" w:sz="0" w:space="0" w:color="auto"/>
          </w:divBdr>
          <w:divsChild>
            <w:div w:id="226189774">
              <w:marLeft w:val="0"/>
              <w:marRight w:val="0"/>
              <w:marTop w:val="0"/>
              <w:marBottom w:val="0"/>
              <w:divBdr>
                <w:top w:val="none" w:sz="0" w:space="0" w:color="auto"/>
                <w:left w:val="none" w:sz="0" w:space="0" w:color="auto"/>
                <w:bottom w:val="none" w:sz="0" w:space="0" w:color="auto"/>
                <w:right w:val="none" w:sz="0" w:space="0" w:color="auto"/>
              </w:divBdr>
            </w:div>
          </w:divsChild>
        </w:div>
        <w:div w:id="65229048">
          <w:marLeft w:val="0"/>
          <w:marRight w:val="0"/>
          <w:marTop w:val="0"/>
          <w:marBottom w:val="0"/>
          <w:divBdr>
            <w:top w:val="none" w:sz="0" w:space="0" w:color="auto"/>
            <w:left w:val="none" w:sz="0" w:space="0" w:color="auto"/>
            <w:bottom w:val="none" w:sz="0" w:space="0" w:color="auto"/>
            <w:right w:val="none" w:sz="0" w:space="0" w:color="auto"/>
          </w:divBdr>
          <w:divsChild>
            <w:div w:id="1221289501">
              <w:marLeft w:val="0"/>
              <w:marRight w:val="0"/>
              <w:marTop w:val="0"/>
              <w:marBottom w:val="0"/>
              <w:divBdr>
                <w:top w:val="none" w:sz="0" w:space="0" w:color="auto"/>
                <w:left w:val="none" w:sz="0" w:space="0" w:color="auto"/>
                <w:bottom w:val="none" w:sz="0" w:space="0" w:color="auto"/>
                <w:right w:val="none" w:sz="0" w:space="0" w:color="auto"/>
              </w:divBdr>
            </w:div>
          </w:divsChild>
        </w:div>
        <w:div w:id="741486071">
          <w:marLeft w:val="0"/>
          <w:marRight w:val="0"/>
          <w:marTop w:val="0"/>
          <w:marBottom w:val="0"/>
          <w:divBdr>
            <w:top w:val="none" w:sz="0" w:space="0" w:color="auto"/>
            <w:left w:val="none" w:sz="0" w:space="0" w:color="auto"/>
            <w:bottom w:val="none" w:sz="0" w:space="0" w:color="auto"/>
            <w:right w:val="none" w:sz="0" w:space="0" w:color="auto"/>
          </w:divBdr>
          <w:divsChild>
            <w:div w:id="1709332227">
              <w:marLeft w:val="0"/>
              <w:marRight w:val="0"/>
              <w:marTop w:val="0"/>
              <w:marBottom w:val="0"/>
              <w:divBdr>
                <w:top w:val="none" w:sz="0" w:space="0" w:color="auto"/>
                <w:left w:val="none" w:sz="0" w:space="0" w:color="auto"/>
                <w:bottom w:val="none" w:sz="0" w:space="0" w:color="auto"/>
                <w:right w:val="none" w:sz="0" w:space="0" w:color="auto"/>
              </w:divBdr>
            </w:div>
          </w:divsChild>
        </w:div>
        <w:div w:id="1209689137">
          <w:marLeft w:val="0"/>
          <w:marRight w:val="0"/>
          <w:marTop w:val="0"/>
          <w:marBottom w:val="0"/>
          <w:divBdr>
            <w:top w:val="none" w:sz="0" w:space="0" w:color="auto"/>
            <w:left w:val="none" w:sz="0" w:space="0" w:color="auto"/>
            <w:bottom w:val="none" w:sz="0" w:space="0" w:color="auto"/>
            <w:right w:val="none" w:sz="0" w:space="0" w:color="auto"/>
          </w:divBdr>
          <w:divsChild>
            <w:div w:id="1942639363">
              <w:marLeft w:val="0"/>
              <w:marRight w:val="0"/>
              <w:marTop w:val="0"/>
              <w:marBottom w:val="0"/>
              <w:divBdr>
                <w:top w:val="none" w:sz="0" w:space="0" w:color="auto"/>
                <w:left w:val="none" w:sz="0" w:space="0" w:color="auto"/>
                <w:bottom w:val="none" w:sz="0" w:space="0" w:color="auto"/>
                <w:right w:val="none" w:sz="0" w:space="0" w:color="auto"/>
              </w:divBdr>
            </w:div>
          </w:divsChild>
        </w:div>
        <w:div w:id="750740826">
          <w:marLeft w:val="0"/>
          <w:marRight w:val="0"/>
          <w:marTop w:val="0"/>
          <w:marBottom w:val="0"/>
          <w:divBdr>
            <w:top w:val="none" w:sz="0" w:space="0" w:color="auto"/>
            <w:left w:val="none" w:sz="0" w:space="0" w:color="auto"/>
            <w:bottom w:val="none" w:sz="0" w:space="0" w:color="auto"/>
            <w:right w:val="none" w:sz="0" w:space="0" w:color="auto"/>
          </w:divBdr>
          <w:divsChild>
            <w:div w:id="1475564162">
              <w:marLeft w:val="0"/>
              <w:marRight w:val="0"/>
              <w:marTop w:val="0"/>
              <w:marBottom w:val="0"/>
              <w:divBdr>
                <w:top w:val="none" w:sz="0" w:space="0" w:color="auto"/>
                <w:left w:val="none" w:sz="0" w:space="0" w:color="auto"/>
                <w:bottom w:val="none" w:sz="0" w:space="0" w:color="auto"/>
                <w:right w:val="none" w:sz="0" w:space="0" w:color="auto"/>
              </w:divBdr>
            </w:div>
            <w:div w:id="2067682445">
              <w:marLeft w:val="0"/>
              <w:marRight w:val="0"/>
              <w:marTop w:val="0"/>
              <w:marBottom w:val="0"/>
              <w:divBdr>
                <w:top w:val="none" w:sz="0" w:space="0" w:color="auto"/>
                <w:left w:val="none" w:sz="0" w:space="0" w:color="auto"/>
                <w:bottom w:val="none" w:sz="0" w:space="0" w:color="auto"/>
                <w:right w:val="none" w:sz="0" w:space="0" w:color="auto"/>
              </w:divBdr>
            </w:div>
            <w:div w:id="551885274">
              <w:marLeft w:val="0"/>
              <w:marRight w:val="0"/>
              <w:marTop w:val="0"/>
              <w:marBottom w:val="0"/>
              <w:divBdr>
                <w:top w:val="none" w:sz="0" w:space="0" w:color="auto"/>
                <w:left w:val="none" w:sz="0" w:space="0" w:color="auto"/>
                <w:bottom w:val="none" w:sz="0" w:space="0" w:color="auto"/>
                <w:right w:val="none" w:sz="0" w:space="0" w:color="auto"/>
              </w:divBdr>
            </w:div>
            <w:div w:id="113645002">
              <w:marLeft w:val="0"/>
              <w:marRight w:val="0"/>
              <w:marTop w:val="0"/>
              <w:marBottom w:val="0"/>
              <w:divBdr>
                <w:top w:val="none" w:sz="0" w:space="0" w:color="auto"/>
                <w:left w:val="none" w:sz="0" w:space="0" w:color="auto"/>
                <w:bottom w:val="none" w:sz="0" w:space="0" w:color="auto"/>
                <w:right w:val="none" w:sz="0" w:space="0" w:color="auto"/>
              </w:divBdr>
            </w:div>
            <w:div w:id="1527984723">
              <w:marLeft w:val="0"/>
              <w:marRight w:val="0"/>
              <w:marTop w:val="0"/>
              <w:marBottom w:val="0"/>
              <w:divBdr>
                <w:top w:val="none" w:sz="0" w:space="0" w:color="auto"/>
                <w:left w:val="none" w:sz="0" w:space="0" w:color="auto"/>
                <w:bottom w:val="none" w:sz="0" w:space="0" w:color="auto"/>
                <w:right w:val="none" w:sz="0" w:space="0" w:color="auto"/>
              </w:divBdr>
            </w:div>
          </w:divsChild>
        </w:div>
        <w:div w:id="1883125819">
          <w:marLeft w:val="0"/>
          <w:marRight w:val="0"/>
          <w:marTop w:val="0"/>
          <w:marBottom w:val="0"/>
          <w:divBdr>
            <w:top w:val="none" w:sz="0" w:space="0" w:color="auto"/>
            <w:left w:val="none" w:sz="0" w:space="0" w:color="auto"/>
            <w:bottom w:val="none" w:sz="0" w:space="0" w:color="auto"/>
            <w:right w:val="none" w:sz="0" w:space="0" w:color="auto"/>
          </w:divBdr>
          <w:divsChild>
            <w:div w:id="1723672872">
              <w:marLeft w:val="0"/>
              <w:marRight w:val="0"/>
              <w:marTop w:val="0"/>
              <w:marBottom w:val="0"/>
              <w:divBdr>
                <w:top w:val="none" w:sz="0" w:space="0" w:color="auto"/>
                <w:left w:val="none" w:sz="0" w:space="0" w:color="auto"/>
                <w:bottom w:val="none" w:sz="0" w:space="0" w:color="auto"/>
                <w:right w:val="none" w:sz="0" w:space="0" w:color="auto"/>
              </w:divBdr>
            </w:div>
          </w:divsChild>
        </w:div>
        <w:div w:id="364447773">
          <w:marLeft w:val="0"/>
          <w:marRight w:val="0"/>
          <w:marTop w:val="0"/>
          <w:marBottom w:val="0"/>
          <w:divBdr>
            <w:top w:val="none" w:sz="0" w:space="0" w:color="auto"/>
            <w:left w:val="none" w:sz="0" w:space="0" w:color="auto"/>
            <w:bottom w:val="none" w:sz="0" w:space="0" w:color="auto"/>
            <w:right w:val="none" w:sz="0" w:space="0" w:color="auto"/>
          </w:divBdr>
          <w:divsChild>
            <w:div w:id="1367021824">
              <w:marLeft w:val="0"/>
              <w:marRight w:val="0"/>
              <w:marTop w:val="0"/>
              <w:marBottom w:val="0"/>
              <w:divBdr>
                <w:top w:val="none" w:sz="0" w:space="0" w:color="auto"/>
                <w:left w:val="none" w:sz="0" w:space="0" w:color="auto"/>
                <w:bottom w:val="none" w:sz="0" w:space="0" w:color="auto"/>
                <w:right w:val="none" w:sz="0" w:space="0" w:color="auto"/>
              </w:divBdr>
            </w:div>
          </w:divsChild>
        </w:div>
        <w:div w:id="1592618911">
          <w:marLeft w:val="0"/>
          <w:marRight w:val="0"/>
          <w:marTop w:val="0"/>
          <w:marBottom w:val="0"/>
          <w:divBdr>
            <w:top w:val="none" w:sz="0" w:space="0" w:color="auto"/>
            <w:left w:val="none" w:sz="0" w:space="0" w:color="auto"/>
            <w:bottom w:val="none" w:sz="0" w:space="0" w:color="auto"/>
            <w:right w:val="none" w:sz="0" w:space="0" w:color="auto"/>
          </w:divBdr>
          <w:divsChild>
            <w:div w:id="103647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3646">
      <w:bodyDiv w:val="1"/>
      <w:marLeft w:val="0"/>
      <w:marRight w:val="0"/>
      <w:marTop w:val="0"/>
      <w:marBottom w:val="0"/>
      <w:divBdr>
        <w:top w:val="none" w:sz="0" w:space="0" w:color="auto"/>
        <w:left w:val="none" w:sz="0" w:space="0" w:color="auto"/>
        <w:bottom w:val="none" w:sz="0" w:space="0" w:color="auto"/>
        <w:right w:val="none" w:sz="0" w:space="0" w:color="auto"/>
      </w:divBdr>
      <w:divsChild>
        <w:div w:id="2014987672">
          <w:marLeft w:val="0"/>
          <w:marRight w:val="0"/>
          <w:marTop w:val="0"/>
          <w:marBottom w:val="0"/>
          <w:divBdr>
            <w:top w:val="none" w:sz="0" w:space="0" w:color="auto"/>
            <w:left w:val="none" w:sz="0" w:space="0" w:color="auto"/>
            <w:bottom w:val="none" w:sz="0" w:space="0" w:color="auto"/>
            <w:right w:val="none" w:sz="0" w:space="0" w:color="auto"/>
          </w:divBdr>
          <w:divsChild>
            <w:div w:id="1070008253">
              <w:marLeft w:val="0"/>
              <w:marRight w:val="0"/>
              <w:marTop w:val="0"/>
              <w:marBottom w:val="0"/>
              <w:divBdr>
                <w:top w:val="none" w:sz="0" w:space="0" w:color="auto"/>
                <w:left w:val="none" w:sz="0" w:space="0" w:color="auto"/>
                <w:bottom w:val="none" w:sz="0" w:space="0" w:color="auto"/>
                <w:right w:val="none" w:sz="0" w:space="0" w:color="auto"/>
              </w:divBdr>
            </w:div>
          </w:divsChild>
        </w:div>
        <w:div w:id="665861133">
          <w:marLeft w:val="0"/>
          <w:marRight w:val="0"/>
          <w:marTop w:val="0"/>
          <w:marBottom w:val="0"/>
          <w:divBdr>
            <w:top w:val="none" w:sz="0" w:space="0" w:color="auto"/>
            <w:left w:val="none" w:sz="0" w:space="0" w:color="auto"/>
            <w:bottom w:val="none" w:sz="0" w:space="0" w:color="auto"/>
            <w:right w:val="none" w:sz="0" w:space="0" w:color="auto"/>
          </w:divBdr>
          <w:divsChild>
            <w:div w:id="1830360490">
              <w:marLeft w:val="0"/>
              <w:marRight w:val="0"/>
              <w:marTop w:val="0"/>
              <w:marBottom w:val="0"/>
              <w:divBdr>
                <w:top w:val="none" w:sz="0" w:space="0" w:color="auto"/>
                <w:left w:val="none" w:sz="0" w:space="0" w:color="auto"/>
                <w:bottom w:val="none" w:sz="0" w:space="0" w:color="auto"/>
                <w:right w:val="none" w:sz="0" w:space="0" w:color="auto"/>
              </w:divBdr>
            </w:div>
          </w:divsChild>
        </w:div>
        <w:div w:id="1989674598">
          <w:marLeft w:val="0"/>
          <w:marRight w:val="0"/>
          <w:marTop w:val="0"/>
          <w:marBottom w:val="0"/>
          <w:divBdr>
            <w:top w:val="none" w:sz="0" w:space="0" w:color="auto"/>
            <w:left w:val="none" w:sz="0" w:space="0" w:color="auto"/>
            <w:bottom w:val="none" w:sz="0" w:space="0" w:color="auto"/>
            <w:right w:val="none" w:sz="0" w:space="0" w:color="auto"/>
          </w:divBdr>
          <w:divsChild>
            <w:div w:id="1566144994">
              <w:marLeft w:val="0"/>
              <w:marRight w:val="0"/>
              <w:marTop w:val="0"/>
              <w:marBottom w:val="0"/>
              <w:divBdr>
                <w:top w:val="none" w:sz="0" w:space="0" w:color="auto"/>
                <w:left w:val="none" w:sz="0" w:space="0" w:color="auto"/>
                <w:bottom w:val="none" w:sz="0" w:space="0" w:color="auto"/>
                <w:right w:val="none" w:sz="0" w:space="0" w:color="auto"/>
              </w:divBdr>
            </w:div>
          </w:divsChild>
        </w:div>
        <w:div w:id="616839483">
          <w:marLeft w:val="0"/>
          <w:marRight w:val="0"/>
          <w:marTop w:val="0"/>
          <w:marBottom w:val="0"/>
          <w:divBdr>
            <w:top w:val="none" w:sz="0" w:space="0" w:color="auto"/>
            <w:left w:val="none" w:sz="0" w:space="0" w:color="auto"/>
            <w:bottom w:val="none" w:sz="0" w:space="0" w:color="auto"/>
            <w:right w:val="none" w:sz="0" w:space="0" w:color="auto"/>
          </w:divBdr>
          <w:divsChild>
            <w:div w:id="1860507667">
              <w:marLeft w:val="0"/>
              <w:marRight w:val="0"/>
              <w:marTop w:val="0"/>
              <w:marBottom w:val="0"/>
              <w:divBdr>
                <w:top w:val="none" w:sz="0" w:space="0" w:color="auto"/>
                <w:left w:val="none" w:sz="0" w:space="0" w:color="auto"/>
                <w:bottom w:val="none" w:sz="0" w:space="0" w:color="auto"/>
                <w:right w:val="none" w:sz="0" w:space="0" w:color="auto"/>
              </w:divBdr>
            </w:div>
          </w:divsChild>
        </w:div>
        <w:div w:id="476455013">
          <w:marLeft w:val="0"/>
          <w:marRight w:val="0"/>
          <w:marTop w:val="0"/>
          <w:marBottom w:val="0"/>
          <w:divBdr>
            <w:top w:val="none" w:sz="0" w:space="0" w:color="auto"/>
            <w:left w:val="none" w:sz="0" w:space="0" w:color="auto"/>
            <w:bottom w:val="none" w:sz="0" w:space="0" w:color="auto"/>
            <w:right w:val="none" w:sz="0" w:space="0" w:color="auto"/>
          </w:divBdr>
          <w:divsChild>
            <w:div w:id="347563439">
              <w:marLeft w:val="0"/>
              <w:marRight w:val="0"/>
              <w:marTop w:val="0"/>
              <w:marBottom w:val="0"/>
              <w:divBdr>
                <w:top w:val="none" w:sz="0" w:space="0" w:color="auto"/>
                <w:left w:val="none" w:sz="0" w:space="0" w:color="auto"/>
                <w:bottom w:val="none" w:sz="0" w:space="0" w:color="auto"/>
                <w:right w:val="none" w:sz="0" w:space="0" w:color="auto"/>
              </w:divBdr>
            </w:div>
          </w:divsChild>
        </w:div>
        <w:div w:id="105463963">
          <w:marLeft w:val="0"/>
          <w:marRight w:val="0"/>
          <w:marTop w:val="0"/>
          <w:marBottom w:val="0"/>
          <w:divBdr>
            <w:top w:val="none" w:sz="0" w:space="0" w:color="auto"/>
            <w:left w:val="none" w:sz="0" w:space="0" w:color="auto"/>
            <w:bottom w:val="none" w:sz="0" w:space="0" w:color="auto"/>
            <w:right w:val="none" w:sz="0" w:space="0" w:color="auto"/>
          </w:divBdr>
          <w:divsChild>
            <w:div w:id="1461538131">
              <w:marLeft w:val="0"/>
              <w:marRight w:val="0"/>
              <w:marTop w:val="0"/>
              <w:marBottom w:val="0"/>
              <w:divBdr>
                <w:top w:val="none" w:sz="0" w:space="0" w:color="auto"/>
                <w:left w:val="none" w:sz="0" w:space="0" w:color="auto"/>
                <w:bottom w:val="none" w:sz="0" w:space="0" w:color="auto"/>
                <w:right w:val="none" w:sz="0" w:space="0" w:color="auto"/>
              </w:divBdr>
            </w:div>
          </w:divsChild>
        </w:div>
        <w:div w:id="1054739251">
          <w:marLeft w:val="0"/>
          <w:marRight w:val="0"/>
          <w:marTop w:val="0"/>
          <w:marBottom w:val="0"/>
          <w:divBdr>
            <w:top w:val="none" w:sz="0" w:space="0" w:color="auto"/>
            <w:left w:val="none" w:sz="0" w:space="0" w:color="auto"/>
            <w:bottom w:val="none" w:sz="0" w:space="0" w:color="auto"/>
            <w:right w:val="none" w:sz="0" w:space="0" w:color="auto"/>
          </w:divBdr>
          <w:divsChild>
            <w:div w:id="577641586">
              <w:marLeft w:val="0"/>
              <w:marRight w:val="0"/>
              <w:marTop w:val="0"/>
              <w:marBottom w:val="0"/>
              <w:divBdr>
                <w:top w:val="none" w:sz="0" w:space="0" w:color="auto"/>
                <w:left w:val="none" w:sz="0" w:space="0" w:color="auto"/>
                <w:bottom w:val="none" w:sz="0" w:space="0" w:color="auto"/>
                <w:right w:val="none" w:sz="0" w:space="0" w:color="auto"/>
              </w:divBdr>
            </w:div>
          </w:divsChild>
        </w:div>
        <w:div w:id="1274098697">
          <w:marLeft w:val="0"/>
          <w:marRight w:val="0"/>
          <w:marTop w:val="0"/>
          <w:marBottom w:val="0"/>
          <w:divBdr>
            <w:top w:val="none" w:sz="0" w:space="0" w:color="auto"/>
            <w:left w:val="none" w:sz="0" w:space="0" w:color="auto"/>
            <w:bottom w:val="none" w:sz="0" w:space="0" w:color="auto"/>
            <w:right w:val="none" w:sz="0" w:space="0" w:color="auto"/>
          </w:divBdr>
          <w:divsChild>
            <w:div w:id="594435461">
              <w:marLeft w:val="0"/>
              <w:marRight w:val="0"/>
              <w:marTop w:val="0"/>
              <w:marBottom w:val="0"/>
              <w:divBdr>
                <w:top w:val="none" w:sz="0" w:space="0" w:color="auto"/>
                <w:left w:val="none" w:sz="0" w:space="0" w:color="auto"/>
                <w:bottom w:val="none" w:sz="0" w:space="0" w:color="auto"/>
                <w:right w:val="none" w:sz="0" w:space="0" w:color="auto"/>
              </w:divBdr>
            </w:div>
          </w:divsChild>
        </w:div>
        <w:div w:id="1803226025">
          <w:marLeft w:val="0"/>
          <w:marRight w:val="0"/>
          <w:marTop w:val="0"/>
          <w:marBottom w:val="0"/>
          <w:divBdr>
            <w:top w:val="none" w:sz="0" w:space="0" w:color="auto"/>
            <w:left w:val="none" w:sz="0" w:space="0" w:color="auto"/>
            <w:bottom w:val="none" w:sz="0" w:space="0" w:color="auto"/>
            <w:right w:val="none" w:sz="0" w:space="0" w:color="auto"/>
          </w:divBdr>
          <w:divsChild>
            <w:div w:id="1582252480">
              <w:marLeft w:val="0"/>
              <w:marRight w:val="0"/>
              <w:marTop w:val="0"/>
              <w:marBottom w:val="0"/>
              <w:divBdr>
                <w:top w:val="none" w:sz="0" w:space="0" w:color="auto"/>
                <w:left w:val="none" w:sz="0" w:space="0" w:color="auto"/>
                <w:bottom w:val="none" w:sz="0" w:space="0" w:color="auto"/>
                <w:right w:val="none" w:sz="0" w:space="0" w:color="auto"/>
              </w:divBdr>
            </w:div>
          </w:divsChild>
        </w:div>
        <w:div w:id="349263793">
          <w:marLeft w:val="0"/>
          <w:marRight w:val="0"/>
          <w:marTop w:val="0"/>
          <w:marBottom w:val="0"/>
          <w:divBdr>
            <w:top w:val="none" w:sz="0" w:space="0" w:color="auto"/>
            <w:left w:val="none" w:sz="0" w:space="0" w:color="auto"/>
            <w:bottom w:val="none" w:sz="0" w:space="0" w:color="auto"/>
            <w:right w:val="none" w:sz="0" w:space="0" w:color="auto"/>
          </w:divBdr>
          <w:divsChild>
            <w:div w:id="1488327812">
              <w:marLeft w:val="0"/>
              <w:marRight w:val="0"/>
              <w:marTop w:val="0"/>
              <w:marBottom w:val="0"/>
              <w:divBdr>
                <w:top w:val="none" w:sz="0" w:space="0" w:color="auto"/>
                <w:left w:val="none" w:sz="0" w:space="0" w:color="auto"/>
                <w:bottom w:val="none" w:sz="0" w:space="0" w:color="auto"/>
                <w:right w:val="none" w:sz="0" w:space="0" w:color="auto"/>
              </w:divBdr>
            </w:div>
          </w:divsChild>
        </w:div>
        <w:div w:id="945037297">
          <w:marLeft w:val="0"/>
          <w:marRight w:val="0"/>
          <w:marTop w:val="0"/>
          <w:marBottom w:val="0"/>
          <w:divBdr>
            <w:top w:val="none" w:sz="0" w:space="0" w:color="auto"/>
            <w:left w:val="none" w:sz="0" w:space="0" w:color="auto"/>
            <w:bottom w:val="none" w:sz="0" w:space="0" w:color="auto"/>
            <w:right w:val="none" w:sz="0" w:space="0" w:color="auto"/>
          </w:divBdr>
          <w:divsChild>
            <w:div w:id="919367069">
              <w:marLeft w:val="0"/>
              <w:marRight w:val="0"/>
              <w:marTop w:val="0"/>
              <w:marBottom w:val="0"/>
              <w:divBdr>
                <w:top w:val="none" w:sz="0" w:space="0" w:color="auto"/>
                <w:left w:val="none" w:sz="0" w:space="0" w:color="auto"/>
                <w:bottom w:val="none" w:sz="0" w:space="0" w:color="auto"/>
                <w:right w:val="none" w:sz="0" w:space="0" w:color="auto"/>
              </w:divBdr>
            </w:div>
          </w:divsChild>
        </w:div>
        <w:div w:id="1133792294">
          <w:marLeft w:val="0"/>
          <w:marRight w:val="0"/>
          <w:marTop w:val="0"/>
          <w:marBottom w:val="0"/>
          <w:divBdr>
            <w:top w:val="none" w:sz="0" w:space="0" w:color="auto"/>
            <w:left w:val="none" w:sz="0" w:space="0" w:color="auto"/>
            <w:bottom w:val="none" w:sz="0" w:space="0" w:color="auto"/>
            <w:right w:val="none" w:sz="0" w:space="0" w:color="auto"/>
          </w:divBdr>
          <w:divsChild>
            <w:div w:id="1693452300">
              <w:marLeft w:val="0"/>
              <w:marRight w:val="0"/>
              <w:marTop w:val="0"/>
              <w:marBottom w:val="0"/>
              <w:divBdr>
                <w:top w:val="none" w:sz="0" w:space="0" w:color="auto"/>
                <w:left w:val="none" w:sz="0" w:space="0" w:color="auto"/>
                <w:bottom w:val="none" w:sz="0" w:space="0" w:color="auto"/>
                <w:right w:val="none" w:sz="0" w:space="0" w:color="auto"/>
              </w:divBdr>
            </w:div>
          </w:divsChild>
        </w:div>
        <w:div w:id="1086339318">
          <w:marLeft w:val="0"/>
          <w:marRight w:val="0"/>
          <w:marTop w:val="0"/>
          <w:marBottom w:val="0"/>
          <w:divBdr>
            <w:top w:val="none" w:sz="0" w:space="0" w:color="auto"/>
            <w:left w:val="none" w:sz="0" w:space="0" w:color="auto"/>
            <w:bottom w:val="none" w:sz="0" w:space="0" w:color="auto"/>
            <w:right w:val="none" w:sz="0" w:space="0" w:color="auto"/>
          </w:divBdr>
          <w:divsChild>
            <w:div w:id="1619600888">
              <w:marLeft w:val="0"/>
              <w:marRight w:val="0"/>
              <w:marTop w:val="0"/>
              <w:marBottom w:val="0"/>
              <w:divBdr>
                <w:top w:val="none" w:sz="0" w:space="0" w:color="auto"/>
                <w:left w:val="none" w:sz="0" w:space="0" w:color="auto"/>
                <w:bottom w:val="none" w:sz="0" w:space="0" w:color="auto"/>
                <w:right w:val="none" w:sz="0" w:space="0" w:color="auto"/>
              </w:divBdr>
            </w:div>
          </w:divsChild>
        </w:div>
        <w:div w:id="2075733946">
          <w:marLeft w:val="0"/>
          <w:marRight w:val="0"/>
          <w:marTop w:val="0"/>
          <w:marBottom w:val="0"/>
          <w:divBdr>
            <w:top w:val="none" w:sz="0" w:space="0" w:color="auto"/>
            <w:left w:val="none" w:sz="0" w:space="0" w:color="auto"/>
            <w:bottom w:val="none" w:sz="0" w:space="0" w:color="auto"/>
            <w:right w:val="none" w:sz="0" w:space="0" w:color="auto"/>
          </w:divBdr>
          <w:divsChild>
            <w:div w:id="1396509400">
              <w:marLeft w:val="0"/>
              <w:marRight w:val="0"/>
              <w:marTop w:val="0"/>
              <w:marBottom w:val="0"/>
              <w:divBdr>
                <w:top w:val="none" w:sz="0" w:space="0" w:color="auto"/>
                <w:left w:val="none" w:sz="0" w:space="0" w:color="auto"/>
                <w:bottom w:val="none" w:sz="0" w:space="0" w:color="auto"/>
                <w:right w:val="none" w:sz="0" w:space="0" w:color="auto"/>
              </w:divBdr>
            </w:div>
          </w:divsChild>
        </w:div>
        <w:div w:id="1967470267">
          <w:marLeft w:val="0"/>
          <w:marRight w:val="0"/>
          <w:marTop w:val="0"/>
          <w:marBottom w:val="0"/>
          <w:divBdr>
            <w:top w:val="none" w:sz="0" w:space="0" w:color="auto"/>
            <w:left w:val="none" w:sz="0" w:space="0" w:color="auto"/>
            <w:bottom w:val="none" w:sz="0" w:space="0" w:color="auto"/>
            <w:right w:val="none" w:sz="0" w:space="0" w:color="auto"/>
          </w:divBdr>
          <w:divsChild>
            <w:div w:id="446700589">
              <w:marLeft w:val="0"/>
              <w:marRight w:val="0"/>
              <w:marTop w:val="0"/>
              <w:marBottom w:val="0"/>
              <w:divBdr>
                <w:top w:val="none" w:sz="0" w:space="0" w:color="auto"/>
                <w:left w:val="none" w:sz="0" w:space="0" w:color="auto"/>
                <w:bottom w:val="none" w:sz="0" w:space="0" w:color="auto"/>
                <w:right w:val="none" w:sz="0" w:space="0" w:color="auto"/>
              </w:divBdr>
            </w:div>
          </w:divsChild>
        </w:div>
        <w:div w:id="1092703818">
          <w:marLeft w:val="0"/>
          <w:marRight w:val="0"/>
          <w:marTop w:val="0"/>
          <w:marBottom w:val="0"/>
          <w:divBdr>
            <w:top w:val="none" w:sz="0" w:space="0" w:color="auto"/>
            <w:left w:val="none" w:sz="0" w:space="0" w:color="auto"/>
            <w:bottom w:val="none" w:sz="0" w:space="0" w:color="auto"/>
            <w:right w:val="none" w:sz="0" w:space="0" w:color="auto"/>
          </w:divBdr>
          <w:divsChild>
            <w:div w:id="867182620">
              <w:marLeft w:val="0"/>
              <w:marRight w:val="0"/>
              <w:marTop w:val="0"/>
              <w:marBottom w:val="0"/>
              <w:divBdr>
                <w:top w:val="none" w:sz="0" w:space="0" w:color="auto"/>
                <w:left w:val="none" w:sz="0" w:space="0" w:color="auto"/>
                <w:bottom w:val="none" w:sz="0" w:space="0" w:color="auto"/>
                <w:right w:val="none" w:sz="0" w:space="0" w:color="auto"/>
              </w:divBdr>
            </w:div>
          </w:divsChild>
        </w:div>
        <w:div w:id="1802923348">
          <w:marLeft w:val="0"/>
          <w:marRight w:val="0"/>
          <w:marTop w:val="0"/>
          <w:marBottom w:val="0"/>
          <w:divBdr>
            <w:top w:val="none" w:sz="0" w:space="0" w:color="auto"/>
            <w:left w:val="none" w:sz="0" w:space="0" w:color="auto"/>
            <w:bottom w:val="none" w:sz="0" w:space="0" w:color="auto"/>
            <w:right w:val="none" w:sz="0" w:space="0" w:color="auto"/>
          </w:divBdr>
          <w:divsChild>
            <w:div w:id="1808352063">
              <w:marLeft w:val="0"/>
              <w:marRight w:val="0"/>
              <w:marTop w:val="0"/>
              <w:marBottom w:val="0"/>
              <w:divBdr>
                <w:top w:val="none" w:sz="0" w:space="0" w:color="auto"/>
                <w:left w:val="none" w:sz="0" w:space="0" w:color="auto"/>
                <w:bottom w:val="none" w:sz="0" w:space="0" w:color="auto"/>
                <w:right w:val="none" w:sz="0" w:space="0" w:color="auto"/>
              </w:divBdr>
            </w:div>
          </w:divsChild>
        </w:div>
        <w:div w:id="94598619">
          <w:marLeft w:val="0"/>
          <w:marRight w:val="0"/>
          <w:marTop w:val="0"/>
          <w:marBottom w:val="0"/>
          <w:divBdr>
            <w:top w:val="none" w:sz="0" w:space="0" w:color="auto"/>
            <w:left w:val="none" w:sz="0" w:space="0" w:color="auto"/>
            <w:bottom w:val="none" w:sz="0" w:space="0" w:color="auto"/>
            <w:right w:val="none" w:sz="0" w:space="0" w:color="auto"/>
          </w:divBdr>
          <w:divsChild>
            <w:div w:id="1516919915">
              <w:marLeft w:val="0"/>
              <w:marRight w:val="0"/>
              <w:marTop w:val="0"/>
              <w:marBottom w:val="0"/>
              <w:divBdr>
                <w:top w:val="none" w:sz="0" w:space="0" w:color="auto"/>
                <w:left w:val="none" w:sz="0" w:space="0" w:color="auto"/>
                <w:bottom w:val="none" w:sz="0" w:space="0" w:color="auto"/>
                <w:right w:val="none" w:sz="0" w:space="0" w:color="auto"/>
              </w:divBdr>
            </w:div>
          </w:divsChild>
        </w:div>
        <w:div w:id="785661707">
          <w:marLeft w:val="0"/>
          <w:marRight w:val="0"/>
          <w:marTop w:val="0"/>
          <w:marBottom w:val="0"/>
          <w:divBdr>
            <w:top w:val="none" w:sz="0" w:space="0" w:color="auto"/>
            <w:left w:val="none" w:sz="0" w:space="0" w:color="auto"/>
            <w:bottom w:val="none" w:sz="0" w:space="0" w:color="auto"/>
            <w:right w:val="none" w:sz="0" w:space="0" w:color="auto"/>
          </w:divBdr>
          <w:divsChild>
            <w:div w:id="11424388">
              <w:marLeft w:val="0"/>
              <w:marRight w:val="0"/>
              <w:marTop w:val="0"/>
              <w:marBottom w:val="0"/>
              <w:divBdr>
                <w:top w:val="none" w:sz="0" w:space="0" w:color="auto"/>
                <w:left w:val="none" w:sz="0" w:space="0" w:color="auto"/>
                <w:bottom w:val="none" w:sz="0" w:space="0" w:color="auto"/>
                <w:right w:val="none" w:sz="0" w:space="0" w:color="auto"/>
              </w:divBdr>
            </w:div>
          </w:divsChild>
        </w:div>
        <w:div w:id="1260136038">
          <w:marLeft w:val="0"/>
          <w:marRight w:val="0"/>
          <w:marTop w:val="0"/>
          <w:marBottom w:val="0"/>
          <w:divBdr>
            <w:top w:val="none" w:sz="0" w:space="0" w:color="auto"/>
            <w:left w:val="none" w:sz="0" w:space="0" w:color="auto"/>
            <w:bottom w:val="none" w:sz="0" w:space="0" w:color="auto"/>
            <w:right w:val="none" w:sz="0" w:space="0" w:color="auto"/>
          </w:divBdr>
          <w:divsChild>
            <w:div w:id="539905688">
              <w:marLeft w:val="0"/>
              <w:marRight w:val="0"/>
              <w:marTop w:val="0"/>
              <w:marBottom w:val="0"/>
              <w:divBdr>
                <w:top w:val="none" w:sz="0" w:space="0" w:color="auto"/>
                <w:left w:val="none" w:sz="0" w:space="0" w:color="auto"/>
                <w:bottom w:val="none" w:sz="0" w:space="0" w:color="auto"/>
                <w:right w:val="none" w:sz="0" w:space="0" w:color="auto"/>
              </w:divBdr>
            </w:div>
          </w:divsChild>
        </w:div>
        <w:div w:id="367724501">
          <w:marLeft w:val="0"/>
          <w:marRight w:val="0"/>
          <w:marTop w:val="0"/>
          <w:marBottom w:val="0"/>
          <w:divBdr>
            <w:top w:val="none" w:sz="0" w:space="0" w:color="auto"/>
            <w:left w:val="none" w:sz="0" w:space="0" w:color="auto"/>
            <w:bottom w:val="none" w:sz="0" w:space="0" w:color="auto"/>
            <w:right w:val="none" w:sz="0" w:space="0" w:color="auto"/>
          </w:divBdr>
          <w:divsChild>
            <w:div w:id="814755634">
              <w:marLeft w:val="0"/>
              <w:marRight w:val="0"/>
              <w:marTop w:val="0"/>
              <w:marBottom w:val="0"/>
              <w:divBdr>
                <w:top w:val="none" w:sz="0" w:space="0" w:color="auto"/>
                <w:left w:val="none" w:sz="0" w:space="0" w:color="auto"/>
                <w:bottom w:val="none" w:sz="0" w:space="0" w:color="auto"/>
                <w:right w:val="none" w:sz="0" w:space="0" w:color="auto"/>
              </w:divBdr>
            </w:div>
          </w:divsChild>
        </w:div>
        <w:div w:id="1016426707">
          <w:marLeft w:val="0"/>
          <w:marRight w:val="0"/>
          <w:marTop w:val="0"/>
          <w:marBottom w:val="0"/>
          <w:divBdr>
            <w:top w:val="none" w:sz="0" w:space="0" w:color="auto"/>
            <w:left w:val="none" w:sz="0" w:space="0" w:color="auto"/>
            <w:bottom w:val="none" w:sz="0" w:space="0" w:color="auto"/>
            <w:right w:val="none" w:sz="0" w:space="0" w:color="auto"/>
          </w:divBdr>
          <w:divsChild>
            <w:div w:id="1909463550">
              <w:marLeft w:val="0"/>
              <w:marRight w:val="0"/>
              <w:marTop w:val="0"/>
              <w:marBottom w:val="0"/>
              <w:divBdr>
                <w:top w:val="none" w:sz="0" w:space="0" w:color="auto"/>
                <w:left w:val="none" w:sz="0" w:space="0" w:color="auto"/>
                <w:bottom w:val="none" w:sz="0" w:space="0" w:color="auto"/>
                <w:right w:val="none" w:sz="0" w:space="0" w:color="auto"/>
              </w:divBdr>
            </w:div>
          </w:divsChild>
        </w:div>
        <w:div w:id="1410468572">
          <w:marLeft w:val="0"/>
          <w:marRight w:val="0"/>
          <w:marTop w:val="0"/>
          <w:marBottom w:val="0"/>
          <w:divBdr>
            <w:top w:val="none" w:sz="0" w:space="0" w:color="auto"/>
            <w:left w:val="none" w:sz="0" w:space="0" w:color="auto"/>
            <w:bottom w:val="none" w:sz="0" w:space="0" w:color="auto"/>
            <w:right w:val="none" w:sz="0" w:space="0" w:color="auto"/>
          </w:divBdr>
          <w:divsChild>
            <w:div w:id="78186028">
              <w:marLeft w:val="0"/>
              <w:marRight w:val="0"/>
              <w:marTop w:val="0"/>
              <w:marBottom w:val="0"/>
              <w:divBdr>
                <w:top w:val="none" w:sz="0" w:space="0" w:color="auto"/>
                <w:left w:val="none" w:sz="0" w:space="0" w:color="auto"/>
                <w:bottom w:val="none" w:sz="0" w:space="0" w:color="auto"/>
                <w:right w:val="none" w:sz="0" w:space="0" w:color="auto"/>
              </w:divBdr>
            </w:div>
          </w:divsChild>
        </w:div>
        <w:div w:id="1901287750">
          <w:marLeft w:val="0"/>
          <w:marRight w:val="0"/>
          <w:marTop w:val="0"/>
          <w:marBottom w:val="0"/>
          <w:divBdr>
            <w:top w:val="none" w:sz="0" w:space="0" w:color="auto"/>
            <w:left w:val="none" w:sz="0" w:space="0" w:color="auto"/>
            <w:bottom w:val="none" w:sz="0" w:space="0" w:color="auto"/>
            <w:right w:val="none" w:sz="0" w:space="0" w:color="auto"/>
          </w:divBdr>
          <w:divsChild>
            <w:div w:id="560364299">
              <w:marLeft w:val="0"/>
              <w:marRight w:val="0"/>
              <w:marTop w:val="0"/>
              <w:marBottom w:val="0"/>
              <w:divBdr>
                <w:top w:val="none" w:sz="0" w:space="0" w:color="auto"/>
                <w:left w:val="none" w:sz="0" w:space="0" w:color="auto"/>
                <w:bottom w:val="none" w:sz="0" w:space="0" w:color="auto"/>
                <w:right w:val="none" w:sz="0" w:space="0" w:color="auto"/>
              </w:divBdr>
            </w:div>
          </w:divsChild>
        </w:div>
        <w:div w:id="1437090674">
          <w:marLeft w:val="0"/>
          <w:marRight w:val="0"/>
          <w:marTop w:val="0"/>
          <w:marBottom w:val="0"/>
          <w:divBdr>
            <w:top w:val="none" w:sz="0" w:space="0" w:color="auto"/>
            <w:left w:val="none" w:sz="0" w:space="0" w:color="auto"/>
            <w:bottom w:val="none" w:sz="0" w:space="0" w:color="auto"/>
            <w:right w:val="none" w:sz="0" w:space="0" w:color="auto"/>
          </w:divBdr>
          <w:divsChild>
            <w:div w:id="113908647">
              <w:marLeft w:val="0"/>
              <w:marRight w:val="0"/>
              <w:marTop w:val="0"/>
              <w:marBottom w:val="0"/>
              <w:divBdr>
                <w:top w:val="none" w:sz="0" w:space="0" w:color="auto"/>
                <w:left w:val="none" w:sz="0" w:space="0" w:color="auto"/>
                <w:bottom w:val="none" w:sz="0" w:space="0" w:color="auto"/>
                <w:right w:val="none" w:sz="0" w:space="0" w:color="auto"/>
              </w:divBdr>
            </w:div>
          </w:divsChild>
        </w:div>
        <w:div w:id="2053310629">
          <w:marLeft w:val="0"/>
          <w:marRight w:val="0"/>
          <w:marTop w:val="0"/>
          <w:marBottom w:val="0"/>
          <w:divBdr>
            <w:top w:val="none" w:sz="0" w:space="0" w:color="auto"/>
            <w:left w:val="none" w:sz="0" w:space="0" w:color="auto"/>
            <w:bottom w:val="none" w:sz="0" w:space="0" w:color="auto"/>
            <w:right w:val="none" w:sz="0" w:space="0" w:color="auto"/>
          </w:divBdr>
          <w:divsChild>
            <w:div w:id="43065753">
              <w:marLeft w:val="0"/>
              <w:marRight w:val="0"/>
              <w:marTop w:val="0"/>
              <w:marBottom w:val="0"/>
              <w:divBdr>
                <w:top w:val="none" w:sz="0" w:space="0" w:color="auto"/>
                <w:left w:val="none" w:sz="0" w:space="0" w:color="auto"/>
                <w:bottom w:val="none" w:sz="0" w:space="0" w:color="auto"/>
                <w:right w:val="none" w:sz="0" w:space="0" w:color="auto"/>
              </w:divBdr>
            </w:div>
          </w:divsChild>
        </w:div>
        <w:div w:id="1862821973">
          <w:marLeft w:val="0"/>
          <w:marRight w:val="0"/>
          <w:marTop w:val="0"/>
          <w:marBottom w:val="0"/>
          <w:divBdr>
            <w:top w:val="none" w:sz="0" w:space="0" w:color="auto"/>
            <w:left w:val="none" w:sz="0" w:space="0" w:color="auto"/>
            <w:bottom w:val="none" w:sz="0" w:space="0" w:color="auto"/>
            <w:right w:val="none" w:sz="0" w:space="0" w:color="auto"/>
          </w:divBdr>
          <w:divsChild>
            <w:div w:id="997852366">
              <w:marLeft w:val="0"/>
              <w:marRight w:val="0"/>
              <w:marTop w:val="0"/>
              <w:marBottom w:val="0"/>
              <w:divBdr>
                <w:top w:val="none" w:sz="0" w:space="0" w:color="auto"/>
                <w:left w:val="none" w:sz="0" w:space="0" w:color="auto"/>
                <w:bottom w:val="none" w:sz="0" w:space="0" w:color="auto"/>
                <w:right w:val="none" w:sz="0" w:space="0" w:color="auto"/>
              </w:divBdr>
            </w:div>
          </w:divsChild>
        </w:div>
        <w:div w:id="2065787289">
          <w:marLeft w:val="0"/>
          <w:marRight w:val="0"/>
          <w:marTop w:val="0"/>
          <w:marBottom w:val="0"/>
          <w:divBdr>
            <w:top w:val="none" w:sz="0" w:space="0" w:color="auto"/>
            <w:left w:val="none" w:sz="0" w:space="0" w:color="auto"/>
            <w:bottom w:val="none" w:sz="0" w:space="0" w:color="auto"/>
            <w:right w:val="none" w:sz="0" w:space="0" w:color="auto"/>
          </w:divBdr>
          <w:divsChild>
            <w:div w:id="815608505">
              <w:marLeft w:val="0"/>
              <w:marRight w:val="0"/>
              <w:marTop w:val="0"/>
              <w:marBottom w:val="0"/>
              <w:divBdr>
                <w:top w:val="none" w:sz="0" w:space="0" w:color="auto"/>
                <w:left w:val="none" w:sz="0" w:space="0" w:color="auto"/>
                <w:bottom w:val="none" w:sz="0" w:space="0" w:color="auto"/>
                <w:right w:val="none" w:sz="0" w:space="0" w:color="auto"/>
              </w:divBdr>
            </w:div>
          </w:divsChild>
        </w:div>
        <w:div w:id="1700202272">
          <w:marLeft w:val="0"/>
          <w:marRight w:val="0"/>
          <w:marTop w:val="0"/>
          <w:marBottom w:val="0"/>
          <w:divBdr>
            <w:top w:val="none" w:sz="0" w:space="0" w:color="auto"/>
            <w:left w:val="none" w:sz="0" w:space="0" w:color="auto"/>
            <w:bottom w:val="none" w:sz="0" w:space="0" w:color="auto"/>
            <w:right w:val="none" w:sz="0" w:space="0" w:color="auto"/>
          </w:divBdr>
          <w:divsChild>
            <w:div w:id="981421361">
              <w:marLeft w:val="0"/>
              <w:marRight w:val="0"/>
              <w:marTop w:val="0"/>
              <w:marBottom w:val="0"/>
              <w:divBdr>
                <w:top w:val="none" w:sz="0" w:space="0" w:color="auto"/>
                <w:left w:val="none" w:sz="0" w:space="0" w:color="auto"/>
                <w:bottom w:val="none" w:sz="0" w:space="0" w:color="auto"/>
                <w:right w:val="none" w:sz="0" w:space="0" w:color="auto"/>
              </w:divBdr>
            </w:div>
          </w:divsChild>
        </w:div>
        <w:div w:id="717124580">
          <w:marLeft w:val="0"/>
          <w:marRight w:val="0"/>
          <w:marTop w:val="0"/>
          <w:marBottom w:val="0"/>
          <w:divBdr>
            <w:top w:val="none" w:sz="0" w:space="0" w:color="auto"/>
            <w:left w:val="none" w:sz="0" w:space="0" w:color="auto"/>
            <w:bottom w:val="none" w:sz="0" w:space="0" w:color="auto"/>
            <w:right w:val="none" w:sz="0" w:space="0" w:color="auto"/>
          </w:divBdr>
          <w:divsChild>
            <w:div w:id="1502621013">
              <w:marLeft w:val="0"/>
              <w:marRight w:val="0"/>
              <w:marTop w:val="0"/>
              <w:marBottom w:val="0"/>
              <w:divBdr>
                <w:top w:val="none" w:sz="0" w:space="0" w:color="auto"/>
                <w:left w:val="none" w:sz="0" w:space="0" w:color="auto"/>
                <w:bottom w:val="none" w:sz="0" w:space="0" w:color="auto"/>
                <w:right w:val="none" w:sz="0" w:space="0" w:color="auto"/>
              </w:divBdr>
            </w:div>
          </w:divsChild>
        </w:div>
        <w:div w:id="549414975">
          <w:marLeft w:val="0"/>
          <w:marRight w:val="0"/>
          <w:marTop w:val="0"/>
          <w:marBottom w:val="0"/>
          <w:divBdr>
            <w:top w:val="none" w:sz="0" w:space="0" w:color="auto"/>
            <w:left w:val="none" w:sz="0" w:space="0" w:color="auto"/>
            <w:bottom w:val="none" w:sz="0" w:space="0" w:color="auto"/>
            <w:right w:val="none" w:sz="0" w:space="0" w:color="auto"/>
          </w:divBdr>
          <w:divsChild>
            <w:div w:id="536510287">
              <w:marLeft w:val="0"/>
              <w:marRight w:val="0"/>
              <w:marTop w:val="0"/>
              <w:marBottom w:val="0"/>
              <w:divBdr>
                <w:top w:val="none" w:sz="0" w:space="0" w:color="auto"/>
                <w:left w:val="none" w:sz="0" w:space="0" w:color="auto"/>
                <w:bottom w:val="none" w:sz="0" w:space="0" w:color="auto"/>
                <w:right w:val="none" w:sz="0" w:space="0" w:color="auto"/>
              </w:divBdr>
            </w:div>
          </w:divsChild>
        </w:div>
        <w:div w:id="527794032">
          <w:marLeft w:val="0"/>
          <w:marRight w:val="0"/>
          <w:marTop w:val="0"/>
          <w:marBottom w:val="0"/>
          <w:divBdr>
            <w:top w:val="none" w:sz="0" w:space="0" w:color="auto"/>
            <w:left w:val="none" w:sz="0" w:space="0" w:color="auto"/>
            <w:bottom w:val="none" w:sz="0" w:space="0" w:color="auto"/>
            <w:right w:val="none" w:sz="0" w:space="0" w:color="auto"/>
          </w:divBdr>
          <w:divsChild>
            <w:div w:id="1785032222">
              <w:marLeft w:val="0"/>
              <w:marRight w:val="0"/>
              <w:marTop w:val="0"/>
              <w:marBottom w:val="0"/>
              <w:divBdr>
                <w:top w:val="none" w:sz="0" w:space="0" w:color="auto"/>
                <w:left w:val="none" w:sz="0" w:space="0" w:color="auto"/>
                <w:bottom w:val="none" w:sz="0" w:space="0" w:color="auto"/>
                <w:right w:val="none" w:sz="0" w:space="0" w:color="auto"/>
              </w:divBdr>
            </w:div>
          </w:divsChild>
        </w:div>
        <w:div w:id="1449004266">
          <w:marLeft w:val="0"/>
          <w:marRight w:val="0"/>
          <w:marTop w:val="0"/>
          <w:marBottom w:val="0"/>
          <w:divBdr>
            <w:top w:val="none" w:sz="0" w:space="0" w:color="auto"/>
            <w:left w:val="none" w:sz="0" w:space="0" w:color="auto"/>
            <w:bottom w:val="none" w:sz="0" w:space="0" w:color="auto"/>
            <w:right w:val="none" w:sz="0" w:space="0" w:color="auto"/>
          </w:divBdr>
          <w:divsChild>
            <w:div w:id="542249754">
              <w:marLeft w:val="0"/>
              <w:marRight w:val="0"/>
              <w:marTop w:val="0"/>
              <w:marBottom w:val="0"/>
              <w:divBdr>
                <w:top w:val="none" w:sz="0" w:space="0" w:color="auto"/>
                <w:left w:val="none" w:sz="0" w:space="0" w:color="auto"/>
                <w:bottom w:val="none" w:sz="0" w:space="0" w:color="auto"/>
                <w:right w:val="none" w:sz="0" w:space="0" w:color="auto"/>
              </w:divBdr>
            </w:div>
          </w:divsChild>
        </w:div>
        <w:div w:id="1894803040">
          <w:marLeft w:val="0"/>
          <w:marRight w:val="0"/>
          <w:marTop w:val="0"/>
          <w:marBottom w:val="0"/>
          <w:divBdr>
            <w:top w:val="none" w:sz="0" w:space="0" w:color="auto"/>
            <w:left w:val="none" w:sz="0" w:space="0" w:color="auto"/>
            <w:bottom w:val="none" w:sz="0" w:space="0" w:color="auto"/>
            <w:right w:val="none" w:sz="0" w:space="0" w:color="auto"/>
          </w:divBdr>
          <w:divsChild>
            <w:div w:id="1890342240">
              <w:marLeft w:val="0"/>
              <w:marRight w:val="0"/>
              <w:marTop w:val="0"/>
              <w:marBottom w:val="0"/>
              <w:divBdr>
                <w:top w:val="none" w:sz="0" w:space="0" w:color="auto"/>
                <w:left w:val="none" w:sz="0" w:space="0" w:color="auto"/>
                <w:bottom w:val="none" w:sz="0" w:space="0" w:color="auto"/>
                <w:right w:val="none" w:sz="0" w:space="0" w:color="auto"/>
              </w:divBdr>
            </w:div>
          </w:divsChild>
        </w:div>
        <w:div w:id="792404726">
          <w:marLeft w:val="0"/>
          <w:marRight w:val="0"/>
          <w:marTop w:val="0"/>
          <w:marBottom w:val="0"/>
          <w:divBdr>
            <w:top w:val="none" w:sz="0" w:space="0" w:color="auto"/>
            <w:left w:val="none" w:sz="0" w:space="0" w:color="auto"/>
            <w:bottom w:val="none" w:sz="0" w:space="0" w:color="auto"/>
            <w:right w:val="none" w:sz="0" w:space="0" w:color="auto"/>
          </w:divBdr>
          <w:divsChild>
            <w:div w:id="472060490">
              <w:marLeft w:val="0"/>
              <w:marRight w:val="0"/>
              <w:marTop w:val="0"/>
              <w:marBottom w:val="0"/>
              <w:divBdr>
                <w:top w:val="none" w:sz="0" w:space="0" w:color="auto"/>
                <w:left w:val="none" w:sz="0" w:space="0" w:color="auto"/>
                <w:bottom w:val="none" w:sz="0" w:space="0" w:color="auto"/>
                <w:right w:val="none" w:sz="0" w:space="0" w:color="auto"/>
              </w:divBdr>
            </w:div>
          </w:divsChild>
        </w:div>
        <w:div w:id="173810783">
          <w:marLeft w:val="0"/>
          <w:marRight w:val="0"/>
          <w:marTop w:val="0"/>
          <w:marBottom w:val="0"/>
          <w:divBdr>
            <w:top w:val="none" w:sz="0" w:space="0" w:color="auto"/>
            <w:left w:val="none" w:sz="0" w:space="0" w:color="auto"/>
            <w:bottom w:val="none" w:sz="0" w:space="0" w:color="auto"/>
            <w:right w:val="none" w:sz="0" w:space="0" w:color="auto"/>
          </w:divBdr>
          <w:divsChild>
            <w:div w:id="1043868962">
              <w:marLeft w:val="0"/>
              <w:marRight w:val="0"/>
              <w:marTop w:val="0"/>
              <w:marBottom w:val="0"/>
              <w:divBdr>
                <w:top w:val="none" w:sz="0" w:space="0" w:color="auto"/>
                <w:left w:val="none" w:sz="0" w:space="0" w:color="auto"/>
                <w:bottom w:val="none" w:sz="0" w:space="0" w:color="auto"/>
                <w:right w:val="none" w:sz="0" w:space="0" w:color="auto"/>
              </w:divBdr>
            </w:div>
          </w:divsChild>
        </w:div>
        <w:div w:id="332419513">
          <w:marLeft w:val="0"/>
          <w:marRight w:val="0"/>
          <w:marTop w:val="0"/>
          <w:marBottom w:val="0"/>
          <w:divBdr>
            <w:top w:val="none" w:sz="0" w:space="0" w:color="auto"/>
            <w:left w:val="none" w:sz="0" w:space="0" w:color="auto"/>
            <w:bottom w:val="none" w:sz="0" w:space="0" w:color="auto"/>
            <w:right w:val="none" w:sz="0" w:space="0" w:color="auto"/>
          </w:divBdr>
          <w:divsChild>
            <w:div w:id="1619995334">
              <w:marLeft w:val="0"/>
              <w:marRight w:val="0"/>
              <w:marTop w:val="0"/>
              <w:marBottom w:val="0"/>
              <w:divBdr>
                <w:top w:val="none" w:sz="0" w:space="0" w:color="auto"/>
                <w:left w:val="none" w:sz="0" w:space="0" w:color="auto"/>
                <w:bottom w:val="none" w:sz="0" w:space="0" w:color="auto"/>
                <w:right w:val="none" w:sz="0" w:space="0" w:color="auto"/>
              </w:divBdr>
            </w:div>
          </w:divsChild>
        </w:div>
        <w:div w:id="201752254">
          <w:marLeft w:val="0"/>
          <w:marRight w:val="0"/>
          <w:marTop w:val="0"/>
          <w:marBottom w:val="0"/>
          <w:divBdr>
            <w:top w:val="none" w:sz="0" w:space="0" w:color="auto"/>
            <w:left w:val="none" w:sz="0" w:space="0" w:color="auto"/>
            <w:bottom w:val="none" w:sz="0" w:space="0" w:color="auto"/>
            <w:right w:val="none" w:sz="0" w:space="0" w:color="auto"/>
          </w:divBdr>
          <w:divsChild>
            <w:div w:id="1129056090">
              <w:marLeft w:val="0"/>
              <w:marRight w:val="0"/>
              <w:marTop w:val="0"/>
              <w:marBottom w:val="0"/>
              <w:divBdr>
                <w:top w:val="none" w:sz="0" w:space="0" w:color="auto"/>
                <w:left w:val="none" w:sz="0" w:space="0" w:color="auto"/>
                <w:bottom w:val="none" w:sz="0" w:space="0" w:color="auto"/>
                <w:right w:val="none" w:sz="0" w:space="0" w:color="auto"/>
              </w:divBdr>
            </w:div>
          </w:divsChild>
        </w:div>
        <w:div w:id="526410567">
          <w:marLeft w:val="0"/>
          <w:marRight w:val="0"/>
          <w:marTop w:val="0"/>
          <w:marBottom w:val="0"/>
          <w:divBdr>
            <w:top w:val="none" w:sz="0" w:space="0" w:color="auto"/>
            <w:left w:val="none" w:sz="0" w:space="0" w:color="auto"/>
            <w:bottom w:val="none" w:sz="0" w:space="0" w:color="auto"/>
            <w:right w:val="none" w:sz="0" w:space="0" w:color="auto"/>
          </w:divBdr>
          <w:divsChild>
            <w:div w:id="2135319002">
              <w:marLeft w:val="0"/>
              <w:marRight w:val="0"/>
              <w:marTop w:val="0"/>
              <w:marBottom w:val="0"/>
              <w:divBdr>
                <w:top w:val="none" w:sz="0" w:space="0" w:color="auto"/>
                <w:left w:val="none" w:sz="0" w:space="0" w:color="auto"/>
                <w:bottom w:val="none" w:sz="0" w:space="0" w:color="auto"/>
                <w:right w:val="none" w:sz="0" w:space="0" w:color="auto"/>
              </w:divBdr>
            </w:div>
          </w:divsChild>
        </w:div>
        <w:div w:id="1103768127">
          <w:marLeft w:val="0"/>
          <w:marRight w:val="0"/>
          <w:marTop w:val="0"/>
          <w:marBottom w:val="0"/>
          <w:divBdr>
            <w:top w:val="none" w:sz="0" w:space="0" w:color="auto"/>
            <w:left w:val="none" w:sz="0" w:space="0" w:color="auto"/>
            <w:bottom w:val="none" w:sz="0" w:space="0" w:color="auto"/>
            <w:right w:val="none" w:sz="0" w:space="0" w:color="auto"/>
          </w:divBdr>
          <w:divsChild>
            <w:div w:id="1337730876">
              <w:marLeft w:val="0"/>
              <w:marRight w:val="0"/>
              <w:marTop w:val="0"/>
              <w:marBottom w:val="0"/>
              <w:divBdr>
                <w:top w:val="none" w:sz="0" w:space="0" w:color="auto"/>
                <w:left w:val="none" w:sz="0" w:space="0" w:color="auto"/>
                <w:bottom w:val="none" w:sz="0" w:space="0" w:color="auto"/>
                <w:right w:val="none" w:sz="0" w:space="0" w:color="auto"/>
              </w:divBdr>
            </w:div>
          </w:divsChild>
        </w:div>
        <w:div w:id="1108741567">
          <w:marLeft w:val="0"/>
          <w:marRight w:val="0"/>
          <w:marTop w:val="0"/>
          <w:marBottom w:val="0"/>
          <w:divBdr>
            <w:top w:val="none" w:sz="0" w:space="0" w:color="auto"/>
            <w:left w:val="none" w:sz="0" w:space="0" w:color="auto"/>
            <w:bottom w:val="none" w:sz="0" w:space="0" w:color="auto"/>
            <w:right w:val="none" w:sz="0" w:space="0" w:color="auto"/>
          </w:divBdr>
          <w:divsChild>
            <w:div w:id="1433820175">
              <w:marLeft w:val="0"/>
              <w:marRight w:val="0"/>
              <w:marTop w:val="0"/>
              <w:marBottom w:val="0"/>
              <w:divBdr>
                <w:top w:val="none" w:sz="0" w:space="0" w:color="auto"/>
                <w:left w:val="none" w:sz="0" w:space="0" w:color="auto"/>
                <w:bottom w:val="none" w:sz="0" w:space="0" w:color="auto"/>
                <w:right w:val="none" w:sz="0" w:space="0" w:color="auto"/>
              </w:divBdr>
            </w:div>
          </w:divsChild>
        </w:div>
        <w:div w:id="1836845605">
          <w:marLeft w:val="0"/>
          <w:marRight w:val="0"/>
          <w:marTop w:val="0"/>
          <w:marBottom w:val="0"/>
          <w:divBdr>
            <w:top w:val="none" w:sz="0" w:space="0" w:color="auto"/>
            <w:left w:val="none" w:sz="0" w:space="0" w:color="auto"/>
            <w:bottom w:val="none" w:sz="0" w:space="0" w:color="auto"/>
            <w:right w:val="none" w:sz="0" w:space="0" w:color="auto"/>
          </w:divBdr>
          <w:divsChild>
            <w:div w:id="1599678520">
              <w:marLeft w:val="0"/>
              <w:marRight w:val="0"/>
              <w:marTop w:val="0"/>
              <w:marBottom w:val="0"/>
              <w:divBdr>
                <w:top w:val="none" w:sz="0" w:space="0" w:color="auto"/>
                <w:left w:val="none" w:sz="0" w:space="0" w:color="auto"/>
                <w:bottom w:val="none" w:sz="0" w:space="0" w:color="auto"/>
                <w:right w:val="none" w:sz="0" w:space="0" w:color="auto"/>
              </w:divBdr>
            </w:div>
          </w:divsChild>
        </w:div>
        <w:div w:id="1568153208">
          <w:marLeft w:val="0"/>
          <w:marRight w:val="0"/>
          <w:marTop w:val="0"/>
          <w:marBottom w:val="0"/>
          <w:divBdr>
            <w:top w:val="none" w:sz="0" w:space="0" w:color="auto"/>
            <w:left w:val="none" w:sz="0" w:space="0" w:color="auto"/>
            <w:bottom w:val="none" w:sz="0" w:space="0" w:color="auto"/>
            <w:right w:val="none" w:sz="0" w:space="0" w:color="auto"/>
          </w:divBdr>
          <w:divsChild>
            <w:div w:id="709889237">
              <w:marLeft w:val="0"/>
              <w:marRight w:val="0"/>
              <w:marTop w:val="0"/>
              <w:marBottom w:val="0"/>
              <w:divBdr>
                <w:top w:val="none" w:sz="0" w:space="0" w:color="auto"/>
                <w:left w:val="none" w:sz="0" w:space="0" w:color="auto"/>
                <w:bottom w:val="none" w:sz="0" w:space="0" w:color="auto"/>
                <w:right w:val="none" w:sz="0" w:space="0" w:color="auto"/>
              </w:divBdr>
            </w:div>
          </w:divsChild>
        </w:div>
        <w:div w:id="577905582">
          <w:marLeft w:val="0"/>
          <w:marRight w:val="0"/>
          <w:marTop w:val="0"/>
          <w:marBottom w:val="0"/>
          <w:divBdr>
            <w:top w:val="none" w:sz="0" w:space="0" w:color="auto"/>
            <w:left w:val="none" w:sz="0" w:space="0" w:color="auto"/>
            <w:bottom w:val="none" w:sz="0" w:space="0" w:color="auto"/>
            <w:right w:val="none" w:sz="0" w:space="0" w:color="auto"/>
          </w:divBdr>
          <w:divsChild>
            <w:div w:id="2123568944">
              <w:marLeft w:val="0"/>
              <w:marRight w:val="0"/>
              <w:marTop w:val="0"/>
              <w:marBottom w:val="0"/>
              <w:divBdr>
                <w:top w:val="none" w:sz="0" w:space="0" w:color="auto"/>
                <w:left w:val="none" w:sz="0" w:space="0" w:color="auto"/>
                <w:bottom w:val="none" w:sz="0" w:space="0" w:color="auto"/>
                <w:right w:val="none" w:sz="0" w:space="0" w:color="auto"/>
              </w:divBdr>
            </w:div>
          </w:divsChild>
        </w:div>
        <w:div w:id="564533253">
          <w:marLeft w:val="0"/>
          <w:marRight w:val="0"/>
          <w:marTop w:val="0"/>
          <w:marBottom w:val="0"/>
          <w:divBdr>
            <w:top w:val="none" w:sz="0" w:space="0" w:color="auto"/>
            <w:left w:val="none" w:sz="0" w:space="0" w:color="auto"/>
            <w:bottom w:val="none" w:sz="0" w:space="0" w:color="auto"/>
            <w:right w:val="none" w:sz="0" w:space="0" w:color="auto"/>
          </w:divBdr>
          <w:divsChild>
            <w:div w:id="1852254171">
              <w:marLeft w:val="0"/>
              <w:marRight w:val="0"/>
              <w:marTop w:val="0"/>
              <w:marBottom w:val="0"/>
              <w:divBdr>
                <w:top w:val="none" w:sz="0" w:space="0" w:color="auto"/>
                <w:left w:val="none" w:sz="0" w:space="0" w:color="auto"/>
                <w:bottom w:val="none" w:sz="0" w:space="0" w:color="auto"/>
                <w:right w:val="none" w:sz="0" w:space="0" w:color="auto"/>
              </w:divBdr>
            </w:div>
          </w:divsChild>
        </w:div>
        <w:div w:id="1193835325">
          <w:marLeft w:val="0"/>
          <w:marRight w:val="0"/>
          <w:marTop w:val="0"/>
          <w:marBottom w:val="0"/>
          <w:divBdr>
            <w:top w:val="none" w:sz="0" w:space="0" w:color="auto"/>
            <w:left w:val="none" w:sz="0" w:space="0" w:color="auto"/>
            <w:bottom w:val="none" w:sz="0" w:space="0" w:color="auto"/>
            <w:right w:val="none" w:sz="0" w:space="0" w:color="auto"/>
          </w:divBdr>
          <w:divsChild>
            <w:div w:id="2065176593">
              <w:marLeft w:val="0"/>
              <w:marRight w:val="0"/>
              <w:marTop w:val="0"/>
              <w:marBottom w:val="0"/>
              <w:divBdr>
                <w:top w:val="none" w:sz="0" w:space="0" w:color="auto"/>
                <w:left w:val="none" w:sz="0" w:space="0" w:color="auto"/>
                <w:bottom w:val="none" w:sz="0" w:space="0" w:color="auto"/>
                <w:right w:val="none" w:sz="0" w:space="0" w:color="auto"/>
              </w:divBdr>
            </w:div>
          </w:divsChild>
        </w:div>
        <w:div w:id="658538098">
          <w:marLeft w:val="0"/>
          <w:marRight w:val="0"/>
          <w:marTop w:val="0"/>
          <w:marBottom w:val="0"/>
          <w:divBdr>
            <w:top w:val="none" w:sz="0" w:space="0" w:color="auto"/>
            <w:left w:val="none" w:sz="0" w:space="0" w:color="auto"/>
            <w:bottom w:val="none" w:sz="0" w:space="0" w:color="auto"/>
            <w:right w:val="none" w:sz="0" w:space="0" w:color="auto"/>
          </w:divBdr>
          <w:divsChild>
            <w:div w:id="136998117">
              <w:marLeft w:val="0"/>
              <w:marRight w:val="0"/>
              <w:marTop w:val="0"/>
              <w:marBottom w:val="0"/>
              <w:divBdr>
                <w:top w:val="none" w:sz="0" w:space="0" w:color="auto"/>
                <w:left w:val="none" w:sz="0" w:space="0" w:color="auto"/>
                <w:bottom w:val="none" w:sz="0" w:space="0" w:color="auto"/>
                <w:right w:val="none" w:sz="0" w:space="0" w:color="auto"/>
              </w:divBdr>
            </w:div>
          </w:divsChild>
        </w:div>
        <w:div w:id="58555495">
          <w:marLeft w:val="0"/>
          <w:marRight w:val="0"/>
          <w:marTop w:val="0"/>
          <w:marBottom w:val="0"/>
          <w:divBdr>
            <w:top w:val="none" w:sz="0" w:space="0" w:color="auto"/>
            <w:left w:val="none" w:sz="0" w:space="0" w:color="auto"/>
            <w:bottom w:val="none" w:sz="0" w:space="0" w:color="auto"/>
            <w:right w:val="none" w:sz="0" w:space="0" w:color="auto"/>
          </w:divBdr>
          <w:divsChild>
            <w:div w:id="418867608">
              <w:marLeft w:val="0"/>
              <w:marRight w:val="0"/>
              <w:marTop w:val="0"/>
              <w:marBottom w:val="0"/>
              <w:divBdr>
                <w:top w:val="none" w:sz="0" w:space="0" w:color="auto"/>
                <w:left w:val="none" w:sz="0" w:space="0" w:color="auto"/>
                <w:bottom w:val="none" w:sz="0" w:space="0" w:color="auto"/>
                <w:right w:val="none" w:sz="0" w:space="0" w:color="auto"/>
              </w:divBdr>
            </w:div>
          </w:divsChild>
        </w:div>
        <w:div w:id="1072048587">
          <w:marLeft w:val="0"/>
          <w:marRight w:val="0"/>
          <w:marTop w:val="0"/>
          <w:marBottom w:val="0"/>
          <w:divBdr>
            <w:top w:val="none" w:sz="0" w:space="0" w:color="auto"/>
            <w:left w:val="none" w:sz="0" w:space="0" w:color="auto"/>
            <w:bottom w:val="none" w:sz="0" w:space="0" w:color="auto"/>
            <w:right w:val="none" w:sz="0" w:space="0" w:color="auto"/>
          </w:divBdr>
          <w:divsChild>
            <w:div w:id="588735874">
              <w:marLeft w:val="0"/>
              <w:marRight w:val="0"/>
              <w:marTop w:val="0"/>
              <w:marBottom w:val="0"/>
              <w:divBdr>
                <w:top w:val="none" w:sz="0" w:space="0" w:color="auto"/>
                <w:left w:val="none" w:sz="0" w:space="0" w:color="auto"/>
                <w:bottom w:val="none" w:sz="0" w:space="0" w:color="auto"/>
                <w:right w:val="none" w:sz="0" w:space="0" w:color="auto"/>
              </w:divBdr>
            </w:div>
          </w:divsChild>
        </w:div>
        <w:div w:id="1846551874">
          <w:marLeft w:val="0"/>
          <w:marRight w:val="0"/>
          <w:marTop w:val="0"/>
          <w:marBottom w:val="0"/>
          <w:divBdr>
            <w:top w:val="none" w:sz="0" w:space="0" w:color="auto"/>
            <w:left w:val="none" w:sz="0" w:space="0" w:color="auto"/>
            <w:bottom w:val="none" w:sz="0" w:space="0" w:color="auto"/>
            <w:right w:val="none" w:sz="0" w:space="0" w:color="auto"/>
          </w:divBdr>
          <w:divsChild>
            <w:div w:id="1676609059">
              <w:marLeft w:val="0"/>
              <w:marRight w:val="0"/>
              <w:marTop w:val="0"/>
              <w:marBottom w:val="0"/>
              <w:divBdr>
                <w:top w:val="none" w:sz="0" w:space="0" w:color="auto"/>
                <w:left w:val="none" w:sz="0" w:space="0" w:color="auto"/>
                <w:bottom w:val="none" w:sz="0" w:space="0" w:color="auto"/>
                <w:right w:val="none" w:sz="0" w:space="0" w:color="auto"/>
              </w:divBdr>
            </w:div>
          </w:divsChild>
        </w:div>
        <w:div w:id="1849640332">
          <w:marLeft w:val="0"/>
          <w:marRight w:val="0"/>
          <w:marTop w:val="0"/>
          <w:marBottom w:val="0"/>
          <w:divBdr>
            <w:top w:val="none" w:sz="0" w:space="0" w:color="auto"/>
            <w:left w:val="none" w:sz="0" w:space="0" w:color="auto"/>
            <w:bottom w:val="none" w:sz="0" w:space="0" w:color="auto"/>
            <w:right w:val="none" w:sz="0" w:space="0" w:color="auto"/>
          </w:divBdr>
          <w:divsChild>
            <w:div w:id="2007974980">
              <w:marLeft w:val="0"/>
              <w:marRight w:val="0"/>
              <w:marTop w:val="0"/>
              <w:marBottom w:val="0"/>
              <w:divBdr>
                <w:top w:val="none" w:sz="0" w:space="0" w:color="auto"/>
                <w:left w:val="none" w:sz="0" w:space="0" w:color="auto"/>
                <w:bottom w:val="none" w:sz="0" w:space="0" w:color="auto"/>
                <w:right w:val="none" w:sz="0" w:space="0" w:color="auto"/>
              </w:divBdr>
            </w:div>
          </w:divsChild>
        </w:div>
        <w:div w:id="1132209593">
          <w:marLeft w:val="0"/>
          <w:marRight w:val="0"/>
          <w:marTop w:val="0"/>
          <w:marBottom w:val="0"/>
          <w:divBdr>
            <w:top w:val="none" w:sz="0" w:space="0" w:color="auto"/>
            <w:left w:val="none" w:sz="0" w:space="0" w:color="auto"/>
            <w:bottom w:val="none" w:sz="0" w:space="0" w:color="auto"/>
            <w:right w:val="none" w:sz="0" w:space="0" w:color="auto"/>
          </w:divBdr>
          <w:divsChild>
            <w:div w:id="963001049">
              <w:marLeft w:val="0"/>
              <w:marRight w:val="0"/>
              <w:marTop w:val="0"/>
              <w:marBottom w:val="0"/>
              <w:divBdr>
                <w:top w:val="none" w:sz="0" w:space="0" w:color="auto"/>
                <w:left w:val="none" w:sz="0" w:space="0" w:color="auto"/>
                <w:bottom w:val="none" w:sz="0" w:space="0" w:color="auto"/>
                <w:right w:val="none" w:sz="0" w:space="0" w:color="auto"/>
              </w:divBdr>
            </w:div>
          </w:divsChild>
        </w:div>
        <w:div w:id="1843935779">
          <w:marLeft w:val="0"/>
          <w:marRight w:val="0"/>
          <w:marTop w:val="0"/>
          <w:marBottom w:val="0"/>
          <w:divBdr>
            <w:top w:val="none" w:sz="0" w:space="0" w:color="auto"/>
            <w:left w:val="none" w:sz="0" w:space="0" w:color="auto"/>
            <w:bottom w:val="none" w:sz="0" w:space="0" w:color="auto"/>
            <w:right w:val="none" w:sz="0" w:space="0" w:color="auto"/>
          </w:divBdr>
          <w:divsChild>
            <w:div w:id="1258488788">
              <w:marLeft w:val="0"/>
              <w:marRight w:val="0"/>
              <w:marTop w:val="0"/>
              <w:marBottom w:val="0"/>
              <w:divBdr>
                <w:top w:val="none" w:sz="0" w:space="0" w:color="auto"/>
                <w:left w:val="none" w:sz="0" w:space="0" w:color="auto"/>
                <w:bottom w:val="none" w:sz="0" w:space="0" w:color="auto"/>
                <w:right w:val="none" w:sz="0" w:space="0" w:color="auto"/>
              </w:divBdr>
            </w:div>
          </w:divsChild>
        </w:div>
        <w:div w:id="284045207">
          <w:marLeft w:val="0"/>
          <w:marRight w:val="0"/>
          <w:marTop w:val="0"/>
          <w:marBottom w:val="0"/>
          <w:divBdr>
            <w:top w:val="none" w:sz="0" w:space="0" w:color="auto"/>
            <w:left w:val="none" w:sz="0" w:space="0" w:color="auto"/>
            <w:bottom w:val="none" w:sz="0" w:space="0" w:color="auto"/>
            <w:right w:val="none" w:sz="0" w:space="0" w:color="auto"/>
          </w:divBdr>
          <w:divsChild>
            <w:div w:id="1718698673">
              <w:marLeft w:val="0"/>
              <w:marRight w:val="0"/>
              <w:marTop w:val="0"/>
              <w:marBottom w:val="0"/>
              <w:divBdr>
                <w:top w:val="none" w:sz="0" w:space="0" w:color="auto"/>
                <w:left w:val="none" w:sz="0" w:space="0" w:color="auto"/>
                <w:bottom w:val="none" w:sz="0" w:space="0" w:color="auto"/>
                <w:right w:val="none" w:sz="0" w:space="0" w:color="auto"/>
              </w:divBdr>
            </w:div>
          </w:divsChild>
        </w:div>
        <w:div w:id="1338770116">
          <w:marLeft w:val="0"/>
          <w:marRight w:val="0"/>
          <w:marTop w:val="0"/>
          <w:marBottom w:val="0"/>
          <w:divBdr>
            <w:top w:val="none" w:sz="0" w:space="0" w:color="auto"/>
            <w:left w:val="none" w:sz="0" w:space="0" w:color="auto"/>
            <w:bottom w:val="none" w:sz="0" w:space="0" w:color="auto"/>
            <w:right w:val="none" w:sz="0" w:space="0" w:color="auto"/>
          </w:divBdr>
          <w:divsChild>
            <w:div w:id="1095369457">
              <w:marLeft w:val="0"/>
              <w:marRight w:val="0"/>
              <w:marTop w:val="0"/>
              <w:marBottom w:val="0"/>
              <w:divBdr>
                <w:top w:val="none" w:sz="0" w:space="0" w:color="auto"/>
                <w:left w:val="none" w:sz="0" w:space="0" w:color="auto"/>
                <w:bottom w:val="none" w:sz="0" w:space="0" w:color="auto"/>
                <w:right w:val="none" w:sz="0" w:space="0" w:color="auto"/>
              </w:divBdr>
            </w:div>
          </w:divsChild>
        </w:div>
        <w:div w:id="102573751">
          <w:marLeft w:val="0"/>
          <w:marRight w:val="0"/>
          <w:marTop w:val="0"/>
          <w:marBottom w:val="0"/>
          <w:divBdr>
            <w:top w:val="none" w:sz="0" w:space="0" w:color="auto"/>
            <w:left w:val="none" w:sz="0" w:space="0" w:color="auto"/>
            <w:bottom w:val="none" w:sz="0" w:space="0" w:color="auto"/>
            <w:right w:val="none" w:sz="0" w:space="0" w:color="auto"/>
          </w:divBdr>
          <w:divsChild>
            <w:div w:id="506135819">
              <w:marLeft w:val="0"/>
              <w:marRight w:val="0"/>
              <w:marTop w:val="0"/>
              <w:marBottom w:val="0"/>
              <w:divBdr>
                <w:top w:val="none" w:sz="0" w:space="0" w:color="auto"/>
                <w:left w:val="none" w:sz="0" w:space="0" w:color="auto"/>
                <w:bottom w:val="none" w:sz="0" w:space="0" w:color="auto"/>
                <w:right w:val="none" w:sz="0" w:space="0" w:color="auto"/>
              </w:divBdr>
            </w:div>
          </w:divsChild>
        </w:div>
        <w:div w:id="1435252394">
          <w:marLeft w:val="0"/>
          <w:marRight w:val="0"/>
          <w:marTop w:val="0"/>
          <w:marBottom w:val="0"/>
          <w:divBdr>
            <w:top w:val="none" w:sz="0" w:space="0" w:color="auto"/>
            <w:left w:val="none" w:sz="0" w:space="0" w:color="auto"/>
            <w:bottom w:val="none" w:sz="0" w:space="0" w:color="auto"/>
            <w:right w:val="none" w:sz="0" w:space="0" w:color="auto"/>
          </w:divBdr>
          <w:divsChild>
            <w:div w:id="1304846535">
              <w:marLeft w:val="0"/>
              <w:marRight w:val="0"/>
              <w:marTop w:val="0"/>
              <w:marBottom w:val="0"/>
              <w:divBdr>
                <w:top w:val="none" w:sz="0" w:space="0" w:color="auto"/>
                <w:left w:val="none" w:sz="0" w:space="0" w:color="auto"/>
                <w:bottom w:val="none" w:sz="0" w:space="0" w:color="auto"/>
                <w:right w:val="none" w:sz="0" w:space="0" w:color="auto"/>
              </w:divBdr>
            </w:div>
          </w:divsChild>
        </w:div>
        <w:div w:id="1173296339">
          <w:marLeft w:val="0"/>
          <w:marRight w:val="0"/>
          <w:marTop w:val="0"/>
          <w:marBottom w:val="0"/>
          <w:divBdr>
            <w:top w:val="none" w:sz="0" w:space="0" w:color="auto"/>
            <w:left w:val="none" w:sz="0" w:space="0" w:color="auto"/>
            <w:bottom w:val="none" w:sz="0" w:space="0" w:color="auto"/>
            <w:right w:val="none" w:sz="0" w:space="0" w:color="auto"/>
          </w:divBdr>
          <w:divsChild>
            <w:div w:id="951744782">
              <w:marLeft w:val="0"/>
              <w:marRight w:val="0"/>
              <w:marTop w:val="0"/>
              <w:marBottom w:val="0"/>
              <w:divBdr>
                <w:top w:val="none" w:sz="0" w:space="0" w:color="auto"/>
                <w:left w:val="none" w:sz="0" w:space="0" w:color="auto"/>
                <w:bottom w:val="none" w:sz="0" w:space="0" w:color="auto"/>
                <w:right w:val="none" w:sz="0" w:space="0" w:color="auto"/>
              </w:divBdr>
            </w:div>
          </w:divsChild>
        </w:div>
        <w:div w:id="1730569689">
          <w:marLeft w:val="0"/>
          <w:marRight w:val="0"/>
          <w:marTop w:val="0"/>
          <w:marBottom w:val="0"/>
          <w:divBdr>
            <w:top w:val="none" w:sz="0" w:space="0" w:color="auto"/>
            <w:left w:val="none" w:sz="0" w:space="0" w:color="auto"/>
            <w:bottom w:val="none" w:sz="0" w:space="0" w:color="auto"/>
            <w:right w:val="none" w:sz="0" w:space="0" w:color="auto"/>
          </w:divBdr>
          <w:divsChild>
            <w:div w:id="2107727761">
              <w:marLeft w:val="0"/>
              <w:marRight w:val="0"/>
              <w:marTop w:val="0"/>
              <w:marBottom w:val="0"/>
              <w:divBdr>
                <w:top w:val="none" w:sz="0" w:space="0" w:color="auto"/>
                <w:left w:val="none" w:sz="0" w:space="0" w:color="auto"/>
                <w:bottom w:val="none" w:sz="0" w:space="0" w:color="auto"/>
                <w:right w:val="none" w:sz="0" w:space="0" w:color="auto"/>
              </w:divBdr>
            </w:div>
          </w:divsChild>
        </w:div>
        <w:div w:id="558127099">
          <w:marLeft w:val="0"/>
          <w:marRight w:val="0"/>
          <w:marTop w:val="0"/>
          <w:marBottom w:val="0"/>
          <w:divBdr>
            <w:top w:val="none" w:sz="0" w:space="0" w:color="auto"/>
            <w:left w:val="none" w:sz="0" w:space="0" w:color="auto"/>
            <w:bottom w:val="none" w:sz="0" w:space="0" w:color="auto"/>
            <w:right w:val="none" w:sz="0" w:space="0" w:color="auto"/>
          </w:divBdr>
          <w:divsChild>
            <w:div w:id="1626539956">
              <w:marLeft w:val="0"/>
              <w:marRight w:val="0"/>
              <w:marTop w:val="0"/>
              <w:marBottom w:val="0"/>
              <w:divBdr>
                <w:top w:val="none" w:sz="0" w:space="0" w:color="auto"/>
                <w:left w:val="none" w:sz="0" w:space="0" w:color="auto"/>
                <w:bottom w:val="none" w:sz="0" w:space="0" w:color="auto"/>
                <w:right w:val="none" w:sz="0" w:space="0" w:color="auto"/>
              </w:divBdr>
            </w:div>
          </w:divsChild>
        </w:div>
        <w:div w:id="1900439045">
          <w:marLeft w:val="0"/>
          <w:marRight w:val="0"/>
          <w:marTop w:val="0"/>
          <w:marBottom w:val="0"/>
          <w:divBdr>
            <w:top w:val="none" w:sz="0" w:space="0" w:color="auto"/>
            <w:left w:val="none" w:sz="0" w:space="0" w:color="auto"/>
            <w:bottom w:val="none" w:sz="0" w:space="0" w:color="auto"/>
            <w:right w:val="none" w:sz="0" w:space="0" w:color="auto"/>
          </w:divBdr>
          <w:divsChild>
            <w:div w:id="1806964777">
              <w:marLeft w:val="0"/>
              <w:marRight w:val="0"/>
              <w:marTop w:val="0"/>
              <w:marBottom w:val="0"/>
              <w:divBdr>
                <w:top w:val="none" w:sz="0" w:space="0" w:color="auto"/>
                <w:left w:val="none" w:sz="0" w:space="0" w:color="auto"/>
                <w:bottom w:val="none" w:sz="0" w:space="0" w:color="auto"/>
                <w:right w:val="none" w:sz="0" w:space="0" w:color="auto"/>
              </w:divBdr>
            </w:div>
          </w:divsChild>
        </w:div>
        <w:div w:id="1672757413">
          <w:marLeft w:val="0"/>
          <w:marRight w:val="0"/>
          <w:marTop w:val="0"/>
          <w:marBottom w:val="0"/>
          <w:divBdr>
            <w:top w:val="none" w:sz="0" w:space="0" w:color="auto"/>
            <w:left w:val="none" w:sz="0" w:space="0" w:color="auto"/>
            <w:bottom w:val="none" w:sz="0" w:space="0" w:color="auto"/>
            <w:right w:val="none" w:sz="0" w:space="0" w:color="auto"/>
          </w:divBdr>
          <w:divsChild>
            <w:div w:id="68306481">
              <w:marLeft w:val="0"/>
              <w:marRight w:val="0"/>
              <w:marTop w:val="0"/>
              <w:marBottom w:val="0"/>
              <w:divBdr>
                <w:top w:val="none" w:sz="0" w:space="0" w:color="auto"/>
                <w:left w:val="none" w:sz="0" w:space="0" w:color="auto"/>
                <w:bottom w:val="none" w:sz="0" w:space="0" w:color="auto"/>
                <w:right w:val="none" w:sz="0" w:space="0" w:color="auto"/>
              </w:divBdr>
            </w:div>
          </w:divsChild>
        </w:div>
        <w:div w:id="411783916">
          <w:marLeft w:val="0"/>
          <w:marRight w:val="0"/>
          <w:marTop w:val="0"/>
          <w:marBottom w:val="0"/>
          <w:divBdr>
            <w:top w:val="none" w:sz="0" w:space="0" w:color="auto"/>
            <w:left w:val="none" w:sz="0" w:space="0" w:color="auto"/>
            <w:bottom w:val="none" w:sz="0" w:space="0" w:color="auto"/>
            <w:right w:val="none" w:sz="0" w:space="0" w:color="auto"/>
          </w:divBdr>
          <w:divsChild>
            <w:div w:id="669212883">
              <w:marLeft w:val="0"/>
              <w:marRight w:val="0"/>
              <w:marTop w:val="0"/>
              <w:marBottom w:val="0"/>
              <w:divBdr>
                <w:top w:val="none" w:sz="0" w:space="0" w:color="auto"/>
                <w:left w:val="none" w:sz="0" w:space="0" w:color="auto"/>
                <w:bottom w:val="none" w:sz="0" w:space="0" w:color="auto"/>
                <w:right w:val="none" w:sz="0" w:space="0" w:color="auto"/>
              </w:divBdr>
            </w:div>
          </w:divsChild>
        </w:div>
        <w:div w:id="1495148536">
          <w:marLeft w:val="0"/>
          <w:marRight w:val="0"/>
          <w:marTop w:val="0"/>
          <w:marBottom w:val="0"/>
          <w:divBdr>
            <w:top w:val="none" w:sz="0" w:space="0" w:color="auto"/>
            <w:left w:val="none" w:sz="0" w:space="0" w:color="auto"/>
            <w:bottom w:val="none" w:sz="0" w:space="0" w:color="auto"/>
            <w:right w:val="none" w:sz="0" w:space="0" w:color="auto"/>
          </w:divBdr>
          <w:divsChild>
            <w:div w:id="1141003412">
              <w:marLeft w:val="0"/>
              <w:marRight w:val="0"/>
              <w:marTop w:val="0"/>
              <w:marBottom w:val="0"/>
              <w:divBdr>
                <w:top w:val="none" w:sz="0" w:space="0" w:color="auto"/>
                <w:left w:val="none" w:sz="0" w:space="0" w:color="auto"/>
                <w:bottom w:val="none" w:sz="0" w:space="0" w:color="auto"/>
                <w:right w:val="none" w:sz="0" w:space="0" w:color="auto"/>
              </w:divBdr>
            </w:div>
          </w:divsChild>
        </w:div>
        <w:div w:id="1552426171">
          <w:marLeft w:val="0"/>
          <w:marRight w:val="0"/>
          <w:marTop w:val="0"/>
          <w:marBottom w:val="0"/>
          <w:divBdr>
            <w:top w:val="none" w:sz="0" w:space="0" w:color="auto"/>
            <w:left w:val="none" w:sz="0" w:space="0" w:color="auto"/>
            <w:bottom w:val="none" w:sz="0" w:space="0" w:color="auto"/>
            <w:right w:val="none" w:sz="0" w:space="0" w:color="auto"/>
          </w:divBdr>
          <w:divsChild>
            <w:div w:id="1970361299">
              <w:marLeft w:val="0"/>
              <w:marRight w:val="0"/>
              <w:marTop w:val="0"/>
              <w:marBottom w:val="0"/>
              <w:divBdr>
                <w:top w:val="none" w:sz="0" w:space="0" w:color="auto"/>
                <w:left w:val="none" w:sz="0" w:space="0" w:color="auto"/>
                <w:bottom w:val="none" w:sz="0" w:space="0" w:color="auto"/>
                <w:right w:val="none" w:sz="0" w:space="0" w:color="auto"/>
              </w:divBdr>
            </w:div>
          </w:divsChild>
        </w:div>
        <w:div w:id="1184902965">
          <w:marLeft w:val="0"/>
          <w:marRight w:val="0"/>
          <w:marTop w:val="0"/>
          <w:marBottom w:val="0"/>
          <w:divBdr>
            <w:top w:val="none" w:sz="0" w:space="0" w:color="auto"/>
            <w:left w:val="none" w:sz="0" w:space="0" w:color="auto"/>
            <w:bottom w:val="none" w:sz="0" w:space="0" w:color="auto"/>
            <w:right w:val="none" w:sz="0" w:space="0" w:color="auto"/>
          </w:divBdr>
          <w:divsChild>
            <w:div w:id="737096362">
              <w:marLeft w:val="0"/>
              <w:marRight w:val="0"/>
              <w:marTop w:val="0"/>
              <w:marBottom w:val="0"/>
              <w:divBdr>
                <w:top w:val="none" w:sz="0" w:space="0" w:color="auto"/>
                <w:left w:val="none" w:sz="0" w:space="0" w:color="auto"/>
                <w:bottom w:val="none" w:sz="0" w:space="0" w:color="auto"/>
                <w:right w:val="none" w:sz="0" w:space="0" w:color="auto"/>
              </w:divBdr>
            </w:div>
          </w:divsChild>
        </w:div>
        <w:div w:id="398556193">
          <w:marLeft w:val="0"/>
          <w:marRight w:val="0"/>
          <w:marTop w:val="0"/>
          <w:marBottom w:val="0"/>
          <w:divBdr>
            <w:top w:val="none" w:sz="0" w:space="0" w:color="auto"/>
            <w:left w:val="none" w:sz="0" w:space="0" w:color="auto"/>
            <w:bottom w:val="none" w:sz="0" w:space="0" w:color="auto"/>
            <w:right w:val="none" w:sz="0" w:space="0" w:color="auto"/>
          </w:divBdr>
          <w:divsChild>
            <w:div w:id="470638282">
              <w:marLeft w:val="0"/>
              <w:marRight w:val="0"/>
              <w:marTop w:val="0"/>
              <w:marBottom w:val="0"/>
              <w:divBdr>
                <w:top w:val="none" w:sz="0" w:space="0" w:color="auto"/>
                <w:left w:val="none" w:sz="0" w:space="0" w:color="auto"/>
                <w:bottom w:val="none" w:sz="0" w:space="0" w:color="auto"/>
                <w:right w:val="none" w:sz="0" w:space="0" w:color="auto"/>
              </w:divBdr>
            </w:div>
          </w:divsChild>
        </w:div>
        <w:div w:id="872688742">
          <w:marLeft w:val="0"/>
          <w:marRight w:val="0"/>
          <w:marTop w:val="0"/>
          <w:marBottom w:val="0"/>
          <w:divBdr>
            <w:top w:val="none" w:sz="0" w:space="0" w:color="auto"/>
            <w:left w:val="none" w:sz="0" w:space="0" w:color="auto"/>
            <w:bottom w:val="none" w:sz="0" w:space="0" w:color="auto"/>
            <w:right w:val="none" w:sz="0" w:space="0" w:color="auto"/>
          </w:divBdr>
          <w:divsChild>
            <w:div w:id="987317774">
              <w:marLeft w:val="0"/>
              <w:marRight w:val="0"/>
              <w:marTop w:val="0"/>
              <w:marBottom w:val="0"/>
              <w:divBdr>
                <w:top w:val="none" w:sz="0" w:space="0" w:color="auto"/>
                <w:left w:val="none" w:sz="0" w:space="0" w:color="auto"/>
                <w:bottom w:val="none" w:sz="0" w:space="0" w:color="auto"/>
                <w:right w:val="none" w:sz="0" w:space="0" w:color="auto"/>
              </w:divBdr>
            </w:div>
          </w:divsChild>
        </w:div>
        <w:div w:id="1147429031">
          <w:marLeft w:val="0"/>
          <w:marRight w:val="0"/>
          <w:marTop w:val="0"/>
          <w:marBottom w:val="0"/>
          <w:divBdr>
            <w:top w:val="none" w:sz="0" w:space="0" w:color="auto"/>
            <w:left w:val="none" w:sz="0" w:space="0" w:color="auto"/>
            <w:bottom w:val="none" w:sz="0" w:space="0" w:color="auto"/>
            <w:right w:val="none" w:sz="0" w:space="0" w:color="auto"/>
          </w:divBdr>
          <w:divsChild>
            <w:div w:id="1748917663">
              <w:marLeft w:val="0"/>
              <w:marRight w:val="0"/>
              <w:marTop w:val="0"/>
              <w:marBottom w:val="0"/>
              <w:divBdr>
                <w:top w:val="none" w:sz="0" w:space="0" w:color="auto"/>
                <w:left w:val="none" w:sz="0" w:space="0" w:color="auto"/>
                <w:bottom w:val="none" w:sz="0" w:space="0" w:color="auto"/>
                <w:right w:val="none" w:sz="0" w:space="0" w:color="auto"/>
              </w:divBdr>
            </w:div>
          </w:divsChild>
        </w:div>
        <w:div w:id="709843747">
          <w:marLeft w:val="0"/>
          <w:marRight w:val="0"/>
          <w:marTop w:val="0"/>
          <w:marBottom w:val="0"/>
          <w:divBdr>
            <w:top w:val="none" w:sz="0" w:space="0" w:color="auto"/>
            <w:left w:val="none" w:sz="0" w:space="0" w:color="auto"/>
            <w:bottom w:val="none" w:sz="0" w:space="0" w:color="auto"/>
            <w:right w:val="none" w:sz="0" w:space="0" w:color="auto"/>
          </w:divBdr>
          <w:divsChild>
            <w:div w:id="2064207658">
              <w:marLeft w:val="0"/>
              <w:marRight w:val="0"/>
              <w:marTop w:val="0"/>
              <w:marBottom w:val="0"/>
              <w:divBdr>
                <w:top w:val="none" w:sz="0" w:space="0" w:color="auto"/>
                <w:left w:val="none" w:sz="0" w:space="0" w:color="auto"/>
                <w:bottom w:val="none" w:sz="0" w:space="0" w:color="auto"/>
                <w:right w:val="none" w:sz="0" w:space="0" w:color="auto"/>
              </w:divBdr>
            </w:div>
          </w:divsChild>
        </w:div>
        <w:div w:id="1381973045">
          <w:marLeft w:val="0"/>
          <w:marRight w:val="0"/>
          <w:marTop w:val="0"/>
          <w:marBottom w:val="0"/>
          <w:divBdr>
            <w:top w:val="none" w:sz="0" w:space="0" w:color="auto"/>
            <w:left w:val="none" w:sz="0" w:space="0" w:color="auto"/>
            <w:bottom w:val="none" w:sz="0" w:space="0" w:color="auto"/>
            <w:right w:val="none" w:sz="0" w:space="0" w:color="auto"/>
          </w:divBdr>
          <w:divsChild>
            <w:div w:id="2117479169">
              <w:marLeft w:val="0"/>
              <w:marRight w:val="0"/>
              <w:marTop w:val="0"/>
              <w:marBottom w:val="0"/>
              <w:divBdr>
                <w:top w:val="none" w:sz="0" w:space="0" w:color="auto"/>
                <w:left w:val="none" w:sz="0" w:space="0" w:color="auto"/>
                <w:bottom w:val="none" w:sz="0" w:space="0" w:color="auto"/>
                <w:right w:val="none" w:sz="0" w:space="0" w:color="auto"/>
              </w:divBdr>
            </w:div>
          </w:divsChild>
        </w:div>
        <w:div w:id="1753820842">
          <w:marLeft w:val="0"/>
          <w:marRight w:val="0"/>
          <w:marTop w:val="0"/>
          <w:marBottom w:val="0"/>
          <w:divBdr>
            <w:top w:val="none" w:sz="0" w:space="0" w:color="auto"/>
            <w:left w:val="none" w:sz="0" w:space="0" w:color="auto"/>
            <w:bottom w:val="none" w:sz="0" w:space="0" w:color="auto"/>
            <w:right w:val="none" w:sz="0" w:space="0" w:color="auto"/>
          </w:divBdr>
          <w:divsChild>
            <w:div w:id="1396080184">
              <w:marLeft w:val="0"/>
              <w:marRight w:val="0"/>
              <w:marTop w:val="0"/>
              <w:marBottom w:val="0"/>
              <w:divBdr>
                <w:top w:val="none" w:sz="0" w:space="0" w:color="auto"/>
                <w:left w:val="none" w:sz="0" w:space="0" w:color="auto"/>
                <w:bottom w:val="none" w:sz="0" w:space="0" w:color="auto"/>
                <w:right w:val="none" w:sz="0" w:space="0" w:color="auto"/>
              </w:divBdr>
            </w:div>
          </w:divsChild>
        </w:div>
        <w:div w:id="443622141">
          <w:marLeft w:val="0"/>
          <w:marRight w:val="0"/>
          <w:marTop w:val="0"/>
          <w:marBottom w:val="0"/>
          <w:divBdr>
            <w:top w:val="none" w:sz="0" w:space="0" w:color="auto"/>
            <w:left w:val="none" w:sz="0" w:space="0" w:color="auto"/>
            <w:bottom w:val="none" w:sz="0" w:space="0" w:color="auto"/>
            <w:right w:val="none" w:sz="0" w:space="0" w:color="auto"/>
          </w:divBdr>
          <w:divsChild>
            <w:div w:id="937756900">
              <w:marLeft w:val="0"/>
              <w:marRight w:val="0"/>
              <w:marTop w:val="0"/>
              <w:marBottom w:val="0"/>
              <w:divBdr>
                <w:top w:val="none" w:sz="0" w:space="0" w:color="auto"/>
                <w:left w:val="none" w:sz="0" w:space="0" w:color="auto"/>
                <w:bottom w:val="none" w:sz="0" w:space="0" w:color="auto"/>
                <w:right w:val="none" w:sz="0" w:space="0" w:color="auto"/>
              </w:divBdr>
            </w:div>
          </w:divsChild>
        </w:div>
        <w:div w:id="397754018">
          <w:marLeft w:val="0"/>
          <w:marRight w:val="0"/>
          <w:marTop w:val="0"/>
          <w:marBottom w:val="0"/>
          <w:divBdr>
            <w:top w:val="none" w:sz="0" w:space="0" w:color="auto"/>
            <w:left w:val="none" w:sz="0" w:space="0" w:color="auto"/>
            <w:bottom w:val="none" w:sz="0" w:space="0" w:color="auto"/>
            <w:right w:val="none" w:sz="0" w:space="0" w:color="auto"/>
          </w:divBdr>
          <w:divsChild>
            <w:div w:id="11369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87307">
      <w:bodyDiv w:val="1"/>
      <w:marLeft w:val="0"/>
      <w:marRight w:val="0"/>
      <w:marTop w:val="0"/>
      <w:marBottom w:val="0"/>
      <w:divBdr>
        <w:top w:val="none" w:sz="0" w:space="0" w:color="auto"/>
        <w:left w:val="none" w:sz="0" w:space="0" w:color="auto"/>
        <w:bottom w:val="none" w:sz="0" w:space="0" w:color="auto"/>
        <w:right w:val="none" w:sz="0" w:space="0" w:color="auto"/>
      </w:divBdr>
      <w:divsChild>
        <w:div w:id="1036009000">
          <w:marLeft w:val="0"/>
          <w:marRight w:val="0"/>
          <w:marTop w:val="0"/>
          <w:marBottom w:val="0"/>
          <w:divBdr>
            <w:top w:val="none" w:sz="0" w:space="0" w:color="auto"/>
            <w:left w:val="none" w:sz="0" w:space="0" w:color="auto"/>
            <w:bottom w:val="none" w:sz="0" w:space="0" w:color="auto"/>
            <w:right w:val="none" w:sz="0" w:space="0" w:color="auto"/>
          </w:divBdr>
        </w:div>
        <w:div w:id="668748708">
          <w:marLeft w:val="0"/>
          <w:marRight w:val="0"/>
          <w:marTop w:val="0"/>
          <w:marBottom w:val="0"/>
          <w:divBdr>
            <w:top w:val="none" w:sz="0" w:space="0" w:color="auto"/>
            <w:left w:val="none" w:sz="0" w:space="0" w:color="auto"/>
            <w:bottom w:val="none" w:sz="0" w:space="0" w:color="auto"/>
            <w:right w:val="none" w:sz="0" w:space="0" w:color="auto"/>
          </w:divBdr>
        </w:div>
      </w:divsChild>
    </w:div>
    <w:div w:id="1630817533">
      <w:bodyDiv w:val="1"/>
      <w:marLeft w:val="0"/>
      <w:marRight w:val="0"/>
      <w:marTop w:val="0"/>
      <w:marBottom w:val="0"/>
      <w:divBdr>
        <w:top w:val="none" w:sz="0" w:space="0" w:color="auto"/>
        <w:left w:val="none" w:sz="0" w:space="0" w:color="auto"/>
        <w:bottom w:val="none" w:sz="0" w:space="0" w:color="auto"/>
        <w:right w:val="none" w:sz="0" w:space="0" w:color="auto"/>
      </w:divBdr>
      <w:divsChild>
        <w:div w:id="1738085378">
          <w:marLeft w:val="0"/>
          <w:marRight w:val="0"/>
          <w:marTop w:val="0"/>
          <w:marBottom w:val="0"/>
          <w:divBdr>
            <w:top w:val="none" w:sz="0" w:space="0" w:color="auto"/>
            <w:left w:val="none" w:sz="0" w:space="0" w:color="auto"/>
            <w:bottom w:val="none" w:sz="0" w:space="0" w:color="auto"/>
            <w:right w:val="none" w:sz="0" w:space="0" w:color="auto"/>
          </w:divBdr>
        </w:div>
        <w:div w:id="1579826026">
          <w:marLeft w:val="0"/>
          <w:marRight w:val="0"/>
          <w:marTop w:val="0"/>
          <w:marBottom w:val="0"/>
          <w:divBdr>
            <w:top w:val="none" w:sz="0" w:space="0" w:color="auto"/>
            <w:left w:val="none" w:sz="0" w:space="0" w:color="auto"/>
            <w:bottom w:val="none" w:sz="0" w:space="0" w:color="auto"/>
            <w:right w:val="none" w:sz="0" w:space="0" w:color="auto"/>
          </w:divBdr>
        </w:div>
      </w:divsChild>
    </w:div>
    <w:div w:id="1632634218">
      <w:bodyDiv w:val="1"/>
      <w:marLeft w:val="0"/>
      <w:marRight w:val="0"/>
      <w:marTop w:val="0"/>
      <w:marBottom w:val="0"/>
      <w:divBdr>
        <w:top w:val="none" w:sz="0" w:space="0" w:color="auto"/>
        <w:left w:val="none" w:sz="0" w:space="0" w:color="auto"/>
        <w:bottom w:val="none" w:sz="0" w:space="0" w:color="auto"/>
        <w:right w:val="none" w:sz="0" w:space="0" w:color="auto"/>
      </w:divBdr>
      <w:divsChild>
        <w:div w:id="111363533">
          <w:marLeft w:val="0"/>
          <w:marRight w:val="0"/>
          <w:marTop w:val="0"/>
          <w:marBottom w:val="0"/>
          <w:divBdr>
            <w:top w:val="none" w:sz="0" w:space="0" w:color="auto"/>
            <w:left w:val="none" w:sz="0" w:space="0" w:color="auto"/>
            <w:bottom w:val="none" w:sz="0" w:space="0" w:color="auto"/>
            <w:right w:val="none" w:sz="0" w:space="0" w:color="auto"/>
          </w:divBdr>
        </w:div>
        <w:div w:id="1950162087">
          <w:marLeft w:val="0"/>
          <w:marRight w:val="0"/>
          <w:marTop w:val="0"/>
          <w:marBottom w:val="0"/>
          <w:divBdr>
            <w:top w:val="none" w:sz="0" w:space="0" w:color="auto"/>
            <w:left w:val="none" w:sz="0" w:space="0" w:color="auto"/>
            <w:bottom w:val="none" w:sz="0" w:space="0" w:color="auto"/>
            <w:right w:val="none" w:sz="0" w:space="0" w:color="auto"/>
          </w:divBdr>
        </w:div>
        <w:div w:id="885214953">
          <w:marLeft w:val="0"/>
          <w:marRight w:val="0"/>
          <w:marTop w:val="0"/>
          <w:marBottom w:val="0"/>
          <w:divBdr>
            <w:top w:val="none" w:sz="0" w:space="0" w:color="auto"/>
            <w:left w:val="none" w:sz="0" w:space="0" w:color="auto"/>
            <w:bottom w:val="none" w:sz="0" w:space="0" w:color="auto"/>
            <w:right w:val="none" w:sz="0" w:space="0" w:color="auto"/>
          </w:divBdr>
        </w:div>
        <w:div w:id="1835148034">
          <w:marLeft w:val="0"/>
          <w:marRight w:val="0"/>
          <w:marTop w:val="0"/>
          <w:marBottom w:val="0"/>
          <w:divBdr>
            <w:top w:val="none" w:sz="0" w:space="0" w:color="auto"/>
            <w:left w:val="none" w:sz="0" w:space="0" w:color="auto"/>
            <w:bottom w:val="none" w:sz="0" w:space="0" w:color="auto"/>
            <w:right w:val="none" w:sz="0" w:space="0" w:color="auto"/>
          </w:divBdr>
        </w:div>
        <w:div w:id="326910066">
          <w:marLeft w:val="0"/>
          <w:marRight w:val="0"/>
          <w:marTop w:val="0"/>
          <w:marBottom w:val="0"/>
          <w:divBdr>
            <w:top w:val="none" w:sz="0" w:space="0" w:color="auto"/>
            <w:left w:val="none" w:sz="0" w:space="0" w:color="auto"/>
            <w:bottom w:val="none" w:sz="0" w:space="0" w:color="auto"/>
            <w:right w:val="none" w:sz="0" w:space="0" w:color="auto"/>
          </w:divBdr>
        </w:div>
      </w:divsChild>
    </w:div>
    <w:div w:id="1633905009">
      <w:bodyDiv w:val="1"/>
      <w:marLeft w:val="0"/>
      <w:marRight w:val="0"/>
      <w:marTop w:val="0"/>
      <w:marBottom w:val="0"/>
      <w:divBdr>
        <w:top w:val="none" w:sz="0" w:space="0" w:color="auto"/>
        <w:left w:val="none" w:sz="0" w:space="0" w:color="auto"/>
        <w:bottom w:val="none" w:sz="0" w:space="0" w:color="auto"/>
        <w:right w:val="none" w:sz="0" w:space="0" w:color="auto"/>
      </w:divBdr>
      <w:divsChild>
        <w:div w:id="1416704384">
          <w:marLeft w:val="0"/>
          <w:marRight w:val="0"/>
          <w:marTop w:val="0"/>
          <w:marBottom w:val="0"/>
          <w:divBdr>
            <w:top w:val="none" w:sz="0" w:space="0" w:color="auto"/>
            <w:left w:val="none" w:sz="0" w:space="0" w:color="auto"/>
            <w:bottom w:val="none" w:sz="0" w:space="0" w:color="auto"/>
            <w:right w:val="none" w:sz="0" w:space="0" w:color="auto"/>
          </w:divBdr>
        </w:div>
        <w:div w:id="1456097898">
          <w:marLeft w:val="0"/>
          <w:marRight w:val="0"/>
          <w:marTop w:val="0"/>
          <w:marBottom w:val="0"/>
          <w:divBdr>
            <w:top w:val="none" w:sz="0" w:space="0" w:color="auto"/>
            <w:left w:val="none" w:sz="0" w:space="0" w:color="auto"/>
            <w:bottom w:val="none" w:sz="0" w:space="0" w:color="auto"/>
            <w:right w:val="none" w:sz="0" w:space="0" w:color="auto"/>
          </w:divBdr>
        </w:div>
      </w:divsChild>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60499263">
      <w:bodyDiv w:val="1"/>
      <w:marLeft w:val="0"/>
      <w:marRight w:val="0"/>
      <w:marTop w:val="0"/>
      <w:marBottom w:val="0"/>
      <w:divBdr>
        <w:top w:val="none" w:sz="0" w:space="0" w:color="auto"/>
        <w:left w:val="none" w:sz="0" w:space="0" w:color="auto"/>
        <w:bottom w:val="none" w:sz="0" w:space="0" w:color="auto"/>
        <w:right w:val="none" w:sz="0" w:space="0" w:color="auto"/>
      </w:divBdr>
      <w:divsChild>
        <w:div w:id="290214891">
          <w:marLeft w:val="0"/>
          <w:marRight w:val="0"/>
          <w:marTop w:val="0"/>
          <w:marBottom w:val="0"/>
          <w:divBdr>
            <w:top w:val="none" w:sz="0" w:space="0" w:color="auto"/>
            <w:left w:val="none" w:sz="0" w:space="0" w:color="auto"/>
            <w:bottom w:val="none" w:sz="0" w:space="0" w:color="auto"/>
            <w:right w:val="none" w:sz="0" w:space="0" w:color="auto"/>
          </w:divBdr>
          <w:divsChild>
            <w:div w:id="1360857799">
              <w:marLeft w:val="0"/>
              <w:marRight w:val="0"/>
              <w:marTop w:val="0"/>
              <w:marBottom w:val="0"/>
              <w:divBdr>
                <w:top w:val="none" w:sz="0" w:space="0" w:color="auto"/>
                <w:left w:val="none" w:sz="0" w:space="0" w:color="auto"/>
                <w:bottom w:val="none" w:sz="0" w:space="0" w:color="auto"/>
                <w:right w:val="none" w:sz="0" w:space="0" w:color="auto"/>
              </w:divBdr>
            </w:div>
          </w:divsChild>
        </w:div>
        <w:div w:id="844518242">
          <w:marLeft w:val="0"/>
          <w:marRight w:val="0"/>
          <w:marTop w:val="0"/>
          <w:marBottom w:val="0"/>
          <w:divBdr>
            <w:top w:val="none" w:sz="0" w:space="0" w:color="auto"/>
            <w:left w:val="none" w:sz="0" w:space="0" w:color="auto"/>
            <w:bottom w:val="none" w:sz="0" w:space="0" w:color="auto"/>
            <w:right w:val="none" w:sz="0" w:space="0" w:color="auto"/>
          </w:divBdr>
          <w:divsChild>
            <w:div w:id="165676334">
              <w:marLeft w:val="0"/>
              <w:marRight w:val="0"/>
              <w:marTop w:val="0"/>
              <w:marBottom w:val="0"/>
              <w:divBdr>
                <w:top w:val="none" w:sz="0" w:space="0" w:color="auto"/>
                <w:left w:val="none" w:sz="0" w:space="0" w:color="auto"/>
                <w:bottom w:val="none" w:sz="0" w:space="0" w:color="auto"/>
                <w:right w:val="none" w:sz="0" w:space="0" w:color="auto"/>
              </w:divBdr>
            </w:div>
          </w:divsChild>
        </w:div>
        <w:div w:id="1429345794">
          <w:marLeft w:val="0"/>
          <w:marRight w:val="0"/>
          <w:marTop w:val="0"/>
          <w:marBottom w:val="0"/>
          <w:divBdr>
            <w:top w:val="none" w:sz="0" w:space="0" w:color="auto"/>
            <w:left w:val="none" w:sz="0" w:space="0" w:color="auto"/>
            <w:bottom w:val="none" w:sz="0" w:space="0" w:color="auto"/>
            <w:right w:val="none" w:sz="0" w:space="0" w:color="auto"/>
          </w:divBdr>
          <w:divsChild>
            <w:div w:id="130441685">
              <w:marLeft w:val="0"/>
              <w:marRight w:val="0"/>
              <w:marTop w:val="0"/>
              <w:marBottom w:val="0"/>
              <w:divBdr>
                <w:top w:val="none" w:sz="0" w:space="0" w:color="auto"/>
                <w:left w:val="none" w:sz="0" w:space="0" w:color="auto"/>
                <w:bottom w:val="none" w:sz="0" w:space="0" w:color="auto"/>
                <w:right w:val="none" w:sz="0" w:space="0" w:color="auto"/>
              </w:divBdr>
            </w:div>
          </w:divsChild>
        </w:div>
        <w:div w:id="1646154181">
          <w:marLeft w:val="0"/>
          <w:marRight w:val="0"/>
          <w:marTop w:val="0"/>
          <w:marBottom w:val="0"/>
          <w:divBdr>
            <w:top w:val="none" w:sz="0" w:space="0" w:color="auto"/>
            <w:left w:val="none" w:sz="0" w:space="0" w:color="auto"/>
            <w:bottom w:val="none" w:sz="0" w:space="0" w:color="auto"/>
            <w:right w:val="none" w:sz="0" w:space="0" w:color="auto"/>
          </w:divBdr>
          <w:divsChild>
            <w:div w:id="1810902969">
              <w:marLeft w:val="0"/>
              <w:marRight w:val="0"/>
              <w:marTop w:val="0"/>
              <w:marBottom w:val="0"/>
              <w:divBdr>
                <w:top w:val="none" w:sz="0" w:space="0" w:color="auto"/>
                <w:left w:val="none" w:sz="0" w:space="0" w:color="auto"/>
                <w:bottom w:val="none" w:sz="0" w:space="0" w:color="auto"/>
                <w:right w:val="none" w:sz="0" w:space="0" w:color="auto"/>
              </w:divBdr>
            </w:div>
            <w:div w:id="1913812269">
              <w:marLeft w:val="0"/>
              <w:marRight w:val="0"/>
              <w:marTop w:val="0"/>
              <w:marBottom w:val="0"/>
              <w:divBdr>
                <w:top w:val="none" w:sz="0" w:space="0" w:color="auto"/>
                <w:left w:val="none" w:sz="0" w:space="0" w:color="auto"/>
                <w:bottom w:val="none" w:sz="0" w:space="0" w:color="auto"/>
                <w:right w:val="none" w:sz="0" w:space="0" w:color="auto"/>
              </w:divBdr>
            </w:div>
            <w:div w:id="1701280953">
              <w:marLeft w:val="0"/>
              <w:marRight w:val="0"/>
              <w:marTop w:val="0"/>
              <w:marBottom w:val="0"/>
              <w:divBdr>
                <w:top w:val="none" w:sz="0" w:space="0" w:color="auto"/>
                <w:left w:val="none" w:sz="0" w:space="0" w:color="auto"/>
                <w:bottom w:val="none" w:sz="0" w:space="0" w:color="auto"/>
                <w:right w:val="none" w:sz="0" w:space="0" w:color="auto"/>
              </w:divBdr>
            </w:div>
          </w:divsChild>
        </w:div>
        <w:div w:id="1526288199">
          <w:marLeft w:val="0"/>
          <w:marRight w:val="0"/>
          <w:marTop w:val="0"/>
          <w:marBottom w:val="0"/>
          <w:divBdr>
            <w:top w:val="none" w:sz="0" w:space="0" w:color="auto"/>
            <w:left w:val="none" w:sz="0" w:space="0" w:color="auto"/>
            <w:bottom w:val="none" w:sz="0" w:space="0" w:color="auto"/>
            <w:right w:val="none" w:sz="0" w:space="0" w:color="auto"/>
          </w:divBdr>
          <w:divsChild>
            <w:div w:id="829638641">
              <w:marLeft w:val="0"/>
              <w:marRight w:val="0"/>
              <w:marTop w:val="0"/>
              <w:marBottom w:val="0"/>
              <w:divBdr>
                <w:top w:val="none" w:sz="0" w:space="0" w:color="auto"/>
                <w:left w:val="none" w:sz="0" w:space="0" w:color="auto"/>
                <w:bottom w:val="none" w:sz="0" w:space="0" w:color="auto"/>
                <w:right w:val="none" w:sz="0" w:space="0" w:color="auto"/>
              </w:divBdr>
            </w:div>
            <w:div w:id="1918905144">
              <w:marLeft w:val="0"/>
              <w:marRight w:val="0"/>
              <w:marTop w:val="0"/>
              <w:marBottom w:val="0"/>
              <w:divBdr>
                <w:top w:val="none" w:sz="0" w:space="0" w:color="auto"/>
                <w:left w:val="none" w:sz="0" w:space="0" w:color="auto"/>
                <w:bottom w:val="none" w:sz="0" w:space="0" w:color="auto"/>
                <w:right w:val="none" w:sz="0" w:space="0" w:color="auto"/>
              </w:divBdr>
            </w:div>
            <w:div w:id="1601796684">
              <w:marLeft w:val="0"/>
              <w:marRight w:val="0"/>
              <w:marTop w:val="0"/>
              <w:marBottom w:val="0"/>
              <w:divBdr>
                <w:top w:val="none" w:sz="0" w:space="0" w:color="auto"/>
                <w:left w:val="none" w:sz="0" w:space="0" w:color="auto"/>
                <w:bottom w:val="none" w:sz="0" w:space="0" w:color="auto"/>
                <w:right w:val="none" w:sz="0" w:space="0" w:color="auto"/>
              </w:divBdr>
            </w:div>
            <w:div w:id="99419759">
              <w:marLeft w:val="0"/>
              <w:marRight w:val="0"/>
              <w:marTop w:val="0"/>
              <w:marBottom w:val="0"/>
              <w:divBdr>
                <w:top w:val="none" w:sz="0" w:space="0" w:color="auto"/>
                <w:left w:val="none" w:sz="0" w:space="0" w:color="auto"/>
                <w:bottom w:val="none" w:sz="0" w:space="0" w:color="auto"/>
                <w:right w:val="none" w:sz="0" w:space="0" w:color="auto"/>
              </w:divBdr>
            </w:div>
          </w:divsChild>
        </w:div>
        <w:div w:id="1386684034">
          <w:marLeft w:val="0"/>
          <w:marRight w:val="0"/>
          <w:marTop w:val="0"/>
          <w:marBottom w:val="0"/>
          <w:divBdr>
            <w:top w:val="none" w:sz="0" w:space="0" w:color="auto"/>
            <w:left w:val="none" w:sz="0" w:space="0" w:color="auto"/>
            <w:bottom w:val="none" w:sz="0" w:space="0" w:color="auto"/>
            <w:right w:val="none" w:sz="0" w:space="0" w:color="auto"/>
          </w:divBdr>
          <w:divsChild>
            <w:div w:id="2040549730">
              <w:marLeft w:val="0"/>
              <w:marRight w:val="0"/>
              <w:marTop w:val="0"/>
              <w:marBottom w:val="0"/>
              <w:divBdr>
                <w:top w:val="none" w:sz="0" w:space="0" w:color="auto"/>
                <w:left w:val="none" w:sz="0" w:space="0" w:color="auto"/>
                <w:bottom w:val="none" w:sz="0" w:space="0" w:color="auto"/>
                <w:right w:val="none" w:sz="0" w:space="0" w:color="auto"/>
              </w:divBdr>
            </w:div>
            <w:div w:id="115988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46739">
      <w:bodyDiv w:val="1"/>
      <w:marLeft w:val="0"/>
      <w:marRight w:val="0"/>
      <w:marTop w:val="0"/>
      <w:marBottom w:val="0"/>
      <w:divBdr>
        <w:top w:val="none" w:sz="0" w:space="0" w:color="auto"/>
        <w:left w:val="none" w:sz="0" w:space="0" w:color="auto"/>
        <w:bottom w:val="none" w:sz="0" w:space="0" w:color="auto"/>
        <w:right w:val="none" w:sz="0" w:space="0" w:color="auto"/>
      </w:divBdr>
      <w:divsChild>
        <w:div w:id="1519151359">
          <w:marLeft w:val="0"/>
          <w:marRight w:val="0"/>
          <w:marTop w:val="0"/>
          <w:marBottom w:val="0"/>
          <w:divBdr>
            <w:top w:val="none" w:sz="0" w:space="0" w:color="auto"/>
            <w:left w:val="none" w:sz="0" w:space="0" w:color="auto"/>
            <w:bottom w:val="none" w:sz="0" w:space="0" w:color="auto"/>
            <w:right w:val="none" w:sz="0" w:space="0" w:color="auto"/>
          </w:divBdr>
        </w:div>
        <w:div w:id="590049038">
          <w:marLeft w:val="0"/>
          <w:marRight w:val="0"/>
          <w:marTop w:val="0"/>
          <w:marBottom w:val="0"/>
          <w:divBdr>
            <w:top w:val="none" w:sz="0" w:space="0" w:color="auto"/>
            <w:left w:val="none" w:sz="0" w:space="0" w:color="auto"/>
            <w:bottom w:val="none" w:sz="0" w:space="0" w:color="auto"/>
            <w:right w:val="none" w:sz="0" w:space="0" w:color="auto"/>
          </w:divBdr>
        </w:div>
        <w:div w:id="446780729">
          <w:marLeft w:val="0"/>
          <w:marRight w:val="0"/>
          <w:marTop w:val="0"/>
          <w:marBottom w:val="0"/>
          <w:divBdr>
            <w:top w:val="none" w:sz="0" w:space="0" w:color="auto"/>
            <w:left w:val="none" w:sz="0" w:space="0" w:color="auto"/>
            <w:bottom w:val="none" w:sz="0" w:space="0" w:color="auto"/>
            <w:right w:val="none" w:sz="0" w:space="0" w:color="auto"/>
          </w:divBdr>
        </w:div>
        <w:div w:id="363866030">
          <w:marLeft w:val="0"/>
          <w:marRight w:val="0"/>
          <w:marTop w:val="0"/>
          <w:marBottom w:val="0"/>
          <w:divBdr>
            <w:top w:val="none" w:sz="0" w:space="0" w:color="auto"/>
            <w:left w:val="none" w:sz="0" w:space="0" w:color="auto"/>
            <w:bottom w:val="none" w:sz="0" w:space="0" w:color="auto"/>
            <w:right w:val="none" w:sz="0" w:space="0" w:color="auto"/>
          </w:divBdr>
        </w:div>
        <w:div w:id="1348866816">
          <w:marLeft w:val="0"/>
          <w:marRight w:val="0"/>
          <w:marTop w:val="0"/>
          <w:marBottom w:val="0"/>
          <w:divBdr>
            <w:top w:val="none" w:sz="0" w:space="0" w:color="auto"/>
            <w:left w:val="none" w:sz="0" w:space="0" w:color="auto"/>
            <w:bottom w:val="none" w:sz="0" w:space="0" w:color="auto"/>
            <w:right w:val="none" w:sz="0" w:space="0" w:color="auto"/>
          </w:divBdr>
        </w:div>
        <w:div w:id="474300993">
          <w:marLeft w:val="0"/>
          <w:marRight w:val="0"/>
          <w:marTop w:val="0"/>
          <w:marBottom w:val="0"/>
          <w:divBdr>
            <w:top w:val="none" w:sz="0" w:space="0" w:color="auto"/>
            <w:left w:val="none" w:sz="0" w:space="0" w:color="auto"/>
            <w:bottom w:val="none" w:sz="0" w:space="0" w:color="auto"/>
            <w:right w:val="none" w:sz="0" w:space="0" w:color="auto"/>
          </w:divBdr>
        </w:div>
      </w:divsChild>
    </w:div>
    <w:div w:id="1679189508">
      <w:bodyDiv w:val="1"/>
      <w:marLeft w:val="0"/>
      <w:marRight w:val="0"/>
      <w:marTop w:val="0"/>
      <w:marBottom w:val="0"/>
      <w:divBdr>
        <w:top w:val="none" w:sz="0" w:space="0" w:color="auto"/>
        <w:left w:val="none" w:sz="0" w:space="0" w:color="auto"/>
        <w:bottom w:val="none" w:sz="0" w:space="0" w:color="auto"/>
        <w:right w:val="none" w:sz="0" w:space="0" w:color="auto"/>
      </w:divBdr>
      <w:divsChild>
        <w:div w:id="2135559470">
          <w:marLeft w:val="0"/>
          <w:marRight w:val="0"/>
          <w:marTop w:val="0"/>
          <w:marBottom w:val="0"/>
          <w:divBdr>
            <w:top w:val="none" w:sz="0" w:space="0" w:color="auto"/>
            <w:left w:val="none" w:sz="0" w:space="0" w:color="auto"/>
            <w:bottom w:val="none" w:sz="0" w:space="0" w:color="auto"/>
            <w:right w:val="none" w:sz="0" w:space="0" w:color="auto"/>
          </w:divBdr>
          <w:divsChild>
            <w:div w:id="746925832">
              <w:marLeft w:val="0"/>
              <w:marRight w:val="0"/>
              <w:marTop w:val="0"/>
              <w:marBottom w:val="0"/>
              <w:divBdr>
                <w:top w:val="none" w:sz="0" w:space="0" w:color="auto"/>
                <w:left w:val="none" w:sz="0" w:space="0" w:color="auto"/>
                <w:bottom w:val="none" w:sz="0" w:space="0" w:color="auto"/>
                <w:right w:val="none" w:sz="0" w:space="0" w:color="auto"/>
              </w:divBdr>
            </w:div>
            <w:div w:id="1456022969">
              <w:marLeft w:val="0"/>
              <w:marRight w:val="0"/>
              <w:marTop w:val="0"/>
              <w:marBottom w:val="0"/>
              <w:divBdr>
                <w:top w:val="none" w:sz="0" w:space="0" w:color="auto"/>
                <w:left w:val="none" w:sz="0" w:space="0" w:color="auto"/>
                <w:bottom w:val="none" w:sz="0" w:space="0" w:color="auto"/>
                <w:right w:val="none" w:sz="0" w:space="0" w:color="auto"/>
              </w:divBdr>
            </w:div>
            <w:div w:id="1566993438">
              <w:marLeft w:val="0"/>
              <w:marRight w:val="0"/>
              <w:marTop w:val="0"/>
              <w:marBottom w:val="0"/>
              <w:divBdr>
                <w:top w:val="none" w:sz="0" w:space="0" w:color="auto"/>
                <w:left w:val="none" w:sz="0" w:space="0" w:color="auto"/>
                <w:bottom w:val="none" w:sz="0" w:space="0" w:color="auto"/>
                <w:right w:val="none" w:sz="0" w:space="0" w:color="auto"/>
              </w:divBdr>
            </w:div>
            <w:div w:id="1262035303">
              <w:marLeft w:val="0"/>
              <w:marRight w:val="0"/>
              <w:marTop w:val="0"/>
              <w:marBottom w:val="0"/>
              <w:divBdr>
                <w:top w:val="none" w:sz="0" w:space="0" w:color="auto"/>
                <w:left w:val="none" w:sz="0" w:space="0" w:color="auto"/>
                <w:bottom w:val="none" w:sz="0" w:space="0" w:color="auto"/>
                <w:right w:val="none" w:sz="0" w:space="0" w:color="auto"/>
              </w:divBdr>
            </w:div>
            <w:div w:id="162400740">
              <w:marLeft w:val="0"/>
              <w:marRight w:val="0"/>
              <w:marTop w:val="0"/>
              <w:marBottom w:val="0"/>
              <w:divBdr>
                <w:top w:val="none" w:sz="0" w:space="0" w:color="auto"/>
                <w:left w:val="none" w:sz="0" w:space="0" w:color="auto"/>
                <w:bottom w:val="none" w:sz="0" w:space="0" w:color="auto"/>
                <w:right w:val="none" w:sz="0" w:space="0" w:color="auto"/>
              </w:divBdr>
            </w:div>
            <w:div w:id="1826387506">
              <w:marLeft w:val="0"/>
              <w:marRight w:val="0"/>
              <w:marTop w:val="0"/>
              <w:marBottom w:val="0"/>
              <w:divBdr>
                <w:top w:val="none" w:sz="0" w:space="0" w:color="auto"/>
                <w:left w:val="none" w:sz="0" w:space="0" w:color="auto"/>
                <w:bottom w:val="none" w:sz="0" w:space="0" w:color="auto"/>
                <w:right w:val="none" w:sz="0" w:space="0" w:color="auto"/>
              </w:divBdr>
            </w:div>
            <w:div w:id="1389112710">
              <w:marLeft w:val="0"/>
              <w:marRight w:val="0"/>
              <w:marTop w:val="0"/>
              <w:marBottom w:val="0"/>
              <w:divBdr>
                <w:top w:val="none" w:sz="0" w:space="0" w:color="auto"/>
                <w:left w:val="none" w:sz="0" w:space="0" w:color="auto"/>
                <w:bottom w:val="none" w:sz="0" w:space="0" w:color="auto"/>
                <w:right w:val="none" w:sz="0" w:space="0" w:color="auto"/>
              </w:divBdr>
            </w:div>
            <w:div w:id="571813124">
              <w:marLeft w:val="0"/>
              <w:marRight w:val="0"/>
              <w:marTop w:val="0"/>
              <w:marBottom w:val="0"/>
              <w:divBdr>
                <w:top w:val="none" w:sz="0" w:space="0" w:color="auto"/>
                <w:left w:val="none" w:sz="0" w:space="0" w:color="auto"/>
                <w:bottom w:val="none" w:sz="0" w:space="0" w:color="auto"/>
                <w:right w:val="none" w:sz="0" w:space="0" w:color="auto"/>
              </w:divBdr>
            </w:div>
            <w:div w:id="433551675">
              <w:marLeft w:val="0"/>
              <w:marRight w:val="0"/>
              <w:marTop w:val="0"/>
              <w:marBottom w:val="0"/>
              <w:divBdr>
                <w:top w:val="none" w:sz="0" w:space="0" w:color="auto"/>
                <w:left w:val="none" w:sz="0" w:space="0" w:color="auto"/>
                <w:bottom w:val="none" w:sz="0" w:space="0" w:color="auto"/>
                <w:right w:val="none" w:sz="0" w:space="0" w:color="auto"/>
              </w:divBdr>
            </w:div>
          </w:divsChild>
        </w:div>
        <w:div w:id="126044710">
          <w:marLeft w:val="0"/>
          <w:marRight w:val="0"/>
          <w:marTop w:val="0"/>
          <w:marBottom w:val="0"/>
          <w:divBdr>
            <w:top w:val="none" w:sz="0" w:space="0" w:color="auto"/>
            <w:left w:val="none" w:sz="0" w:space="0" w:color="auto"/>
            <w:bottom w:val="none" w:sz="0" w:space="0" w:color="auto"/>
            <w:right w:val="none" w:sz="0" w:space="0" w:color="auto"/>
          </w:divBdr>
          <w:divsChild>
            <w:div w:id="141502527">
              <w:marLeft w:val="-75"/>
              <w:marRight w:val="0"/>
              <w:marTop w:val="30"/>
              <w:marBottom w:val="30"/>
              <w:divBdr>
                <w:top w:val="none" w:sz="0" w:space="0" w:color="auto"/>
                <w:left w:val="none" w:sz="0" w:space="0" w:color="auto"/>
                <w:bottom w:val="none" w:sz="0" w:space="0" w:color="auto"/>
                <w:right w:val="none" w:sz="0" w:space="0" w:color="auto"/>
              </w:divBdr>
              <w:divsChild>
                <w:div w:id="1713656460">
                  <w:marLeft w:val="0"/>
                  <w:marRight w:val="0"/>
                  <w:marTop w:val="0"/>
                  <w:marBottom w:val="0"/>
                  <w:divBdr>
                    <w:top w:val="none" w:sz="0" w:space="0" w:color="auto"/>
                    <w:left w:val="none" w:sz="0" w:space="0" w:color="auto"/>
                    <w:bottom w:val="none" w:sz="0" w:space="0" w:color="auto"/>
                    <w:right w:val="none" w:sz="0" w:space="0" w:color="auto"/>
                  </w:divBdr>
                  <w:divsChild>
                    <w:div w:id="786192977">
                      <w:marLeft w:val="0"/>
                      <w:marRight w:val="0"/>
                      <w:marTop w:val="0"/>
                      <w:marBottom w:val="0"/>
                      <w:divBdr>
                        <w:top w:val="none" w:sz="0" w:space="0" w:color="auto"/>
                        <w:left w:val="none" w:sz="0" w:space="0" w:color="auto"/>
                        <w:bottom w:val="none" w:sz="0" w:space="0" w:color="auto"/>
                        <w:right w:val="none" w:sz="0" w:space="0" w:color="auto"/>
                      </w:divBdr>
                    </w:div>
                  </w:divsChild>
                </w:div>
                <w:div w:id="2035498250">
                  <w:marLeft w:val="0"/>
                  <w:marRight w:val="0"/>
                  <w:marTop w:val="0"/>
                  <w:marBottom w:val="0"/>
                  <w:divBdr>
                    <w:top w:val="none" w:sz="0" w:space="0" w:color="auto"/>
                    <w:left w:val="none" w:sz="0" w:space="0" w:color="auto"/>
                    <w:bottom w:val="none" w:sz="0" w:space="0" w:color="auto"/>
                    <w:right w:val="none" w:sz="0" w:space="0" w:color="auto"/>
                  </w:divBdr>
                  <w:divsChild>
                    <w:div w:id="1459953482">
                      <w:marLeft w:val="0"/>
                      <w:marRight w:val="0"/>
                      <w:marTop w:val="0"/>
                      <w:marBottom w:val="0"/>
                      <w:divBdr>
                        <w:top w:val="none" w:sz="0" w:space="0" w:color="auto"/>
                        <w:left w:val="none" w:sz="0" w:space="0" w:color="auto"/>
                        <w:bottom w:val="none" w:sz="0" w:space="0" w:color="auto"/>
                        <w:right w:val="none" w:sz="0" w:space="0" w:color="auto"/>
                      </w:divBdr>
                    </w:div>
                  </w:divsChild>
                </w:div>
                <w:div w:id="1966277873">
                  <w:marLeft w:val="0"/>
                  <w:marRight w:val="0"/>
                  <w:marTop w:val="0"/>
                  <w:marBottom w:val="0"/>
                  <w:divBdr>
                    <w:top w:val="none" w:sz="0" w:space="0" w:color="auto"/>
                    <w:left w:val="none" w:sz="0" w:space="0" w:color="auto"/>
                    <w:bottom w:val="none" w:sz="0" w:space="0" w:color="auto"/>
                    <w:right w:val="none" w:sz="0" w:space="0" w:color="auto"/>
                  </w:divBdr>
                  <w:divsChild>
                    <w:div w:id="882640552">
                      <w:marLeft w:val="0"/>
                      <w:marRight w:val="0"/>
                      <w:marTop w:val="0"/>
                      <w:marBottom w:val="0"/>
                      <w:divBdr>
                        <w:top w:val="none" w:sz="0" w:space="0" w:color="auto"/>
                        <w:left w:val="none" w:sz="0" w:space="0" w:color="auto"/>
                        <w:bottom w:val="none" w:sz="0" w:space="0" w:color="auto"/>
                        <w:right w:val="none" w:sz="0" w:space="0" w:color="auto"/>
                      </w:divBdr>
                    </w:div>
                  </w:divsChild>
                </w:div>
                <w:div w:id="843974346">
                  <w:marLeft w:val="0"/>
                  <w:marRight w:val="0"/>
                  <w:marTop w:val="0"/>
                  <w:marBottom w:val="0"/>
                  <w:divBdr>
                    <w:top w:val="none" w:sz="0" w:space="0" w:color="auto"/>
                    <w:left w:val="none" w:sz="0" w:space="0" w:color="auto"/>
                    <w:bottom w:val="none" w:sz="0" w:space="0" w:color="auto"/>
                    <w:right w:val="none" w:sz="0" w:space="0" w:color="auto"/>
                  </w:divBdr>
                  <w:divsChild>
                    <w:div w:id="659506752">
                      <w:marLeft w:val="0"/>
                      <w:marRight w:val="0"/>
                      <w:marTop w:val="0"/>
                      <w:marBottom w:val="0"/>
                      <w:divBdr>
                        <w:top w:val="none" w:sz="0" w:space="0" w:color="auto"/>
                        <w:left w:val="none" w:sz="0" w:space="0" w:color="auto"/>
                        <w:bottom w:val="none" w:sz="0" w:space="0" w:color="auto"/>
                        <w:right w:val="none" w:sz="0" w:space="0" w:color="auto"/>
                      </w:divBdr>
                    </w:div>
                  </w:divsChild>
                </w:div>
                <w:div w:id="811413009">
                  <w:marLeft w:val="0"/>
                  <w:marRight w:val="0"/>
                  <w:marTop w:val="0"/>
                  <w:marBottom w:val="0"/>
                  <w:divBdr>
                    <w:top w:val="none" w:sz="0" w:space="0" w:color="auto"/>
                    <w:left w:val="none" w:sz="0" w:space="0" w:color="auto"/>
                    <w:bottom w:val="none" w:sz="0" w:space="0" w:color="auto"/>
                    <w:right w:val="none" w:sz="0" w:space="0" w:color="auto"/>
                  </w:divBdr>
                  <w:divsChild>
                    <w:div w:id="2046906548">
                      <w:marLeft w:val="0"/>
                      <w:marRight w:val="0"/>
                      <w:marTop w:val="0"/>
                      <w:marBottom w:val="0"/>
                      <w:divBdr>
                        <w:top w:val="none" w:sz="0" w:space="0" w:color="auto"/>
                        <w:left w:val="none" w:sz="0" w:space="0" w:color="auto"/>
                        <w:bottom w:val="none" w:sz="0" w:space="0" w:color="auto"/>
                        <w:right w:val="none" w:sz="0" w:space="0" w:color="auto"/>
                      </w:divBdr>
                    </w:div>
                  </w:divsChild>
                </w:div>
                <w:div w:id="563881267">
                  <w:marLeft w:val="0"/>
                  <w:marRight w:val="0"/>
                  <w:marTop w:val="0"/>
                  <w:marBottom w:val="0"/>
                  <w:divBdr>
                    <w:top w:val="none" w:sz="0" w:space="0" w:color="auto"/>
                    <w:left w:val="none" w:sz="0" w:space="0" w:color="auto"/>
                    <w:bottom w:val="none" w:sz="0" w:space="0" w:color="auto"/>
                    <w:right w:val="none" w:sz="0" w:space="0" w:color="auto"/>
                  </w:divBdr>
                  <w:divsChild>
                    <w:div w:id="1287472437">
                      <w:marLeft w:val="0"/>
                      <w:marRight w:val="0"/>
                      <w:marTop w:val="0"/>
                      <w:marBottom w:val="0"/>
                      <w:divBdr>
                        <w:top w:val="none" w:sz="0" w:space="0" w:color="auto"/>
                        <w:left w:val="none" w:sz="0" w:space="0" w:color="auto"/>
                        <w:bottom w:val="none" w:sz="0" w:space="0" w:color="auto"/>
                        <w:right w:val="none" w:sz="0" w:space="0" w:color="auto"/>
                      </w:divBdr>
                    </w:div>
                  </w:divsChild>
                </w:div>
                <w:div w:id="1127623063">
                  <w:marLeft w:val="0"/>
                  <w:marRight w:val="0"/>
                  <w:marTop w:val="0"/>
                  <w:marBottom w:val="0"/>
                  <w:divBdr>
                    <w:top w:val="none" w:sz="0" w:space="0" w:color="auto"/>
                    <w:left w:val="none" w:sz="0" w:space="0" w:color="auto"/>
                    <w:bottom w:val="none" w:sz="0" w:space="0" w:color="auto"/>
                    <w:right w:val="none" w:sz="0" w:space="0" w:color="auto"/>
                  </w:divBdr>
                  <w:divsChild>
                    <w:div w:id="856843670">
                      <w:marLeft w:val="0"/>
                      <w:marRight w:val="0"/>
                      <w:marTop w:val="0"/>
                      <w:marBottom w:val="0"/>
                      <w:divBdr>
                        <w:top w:val="none" w:sz="0" w:space="0" w:color="auto"/>
                        <w:left w:val="none" w:sz="0" w:space="0" w:color="auto"/>
                        <w:bottom w:val="none" w:sz="0" w:space="0" w:color="auto"/>
                        <w:right w:val="none" w:sz="0" w:space="0" w:color="auto"/>
                      </w:divBdr>
                    </w:div>
                  </w:divsChild>
                </w:div>
                <w:div w:id="1364787299">
                  <w:marLeft w:val="0"/>
                  <w:marRight w:val="0"/>
                  <w:marTop w:val="0"/>
                  <w:marBottom w:val="0"/>
                  <w:divBdr>
                    <w:top w:val="none" w:sz="0" w:space="0" w:color="auto"/>
                    <w:left w:val="none" w:sz="0" w:space="0" w:color="auto"/>
                    <w:bottom w:val="none" w:sz="0" w:space="0" w:color="auto"/>
                    <w:right w:val="none" w:sz="0" w:space="0" w:color="auto"/>
                  </w:divBdr>
                  <w:divsChild>
                    <w:div w:id="198588749">
                      <w:marLeft w:val="0"/>
                      <w:marRight w:val="0"/>
                      <w:marTop w:val="0"/>
                      <w:marBottom w:val="0"/>
                      <w:divBdr>
                        <w:top w:val="none" w:sz="0" w:space="0" w:color="auto"/>
                        <w:left w:val="none" w:sz="0" w:space="0" w:color="auto"/>
                        <w:bottom w:val="none" w:sz="0" w:space="0" w:color="auto"/>
                        <w:right w:val="none" w:sz="0" w:space="0" w:color="auto"/>
                      </w:divBdr>
                    </w:div>
                  </w:divsChild>
                </w:div>
                <w:div w:id="1495609612">
                  <w:marLeft w:val="0"/>
                  <w:marRight w:val="0"/>
                  <w:marTop w:val="0"/>
                  <w:marBottom w:val="0"/>
                  <w:divBdr>
                    <w:top w:val="none" w:sz="0" w:space="0" w:color="auto"/>
                    <w:left w:val="none" w:sz="0" w:space="0" w:color="auto"/>
                    <w:bottom w:val="none" w:sz="0" w:space="0" w:color="auto"/>
                    <w:right w:val="none" w:sz="0" w:space="0" w:color="auto"/>
                  </w:divBdr>
                  <w:divsChild>
                    <w:div w:id="1264529203">
                      <w:marLeft w:val="0"/>
                      <w:marRight w:val="0"/>
                      <w:marTop w:val="0"/>
                      <w:marBottom w:val="0"/>
                      <w:divBdr>
                        <w:top w:val="none" w:sz="0" w:space="0" w:color="auto"/>
                        <w:left w:val="none" w:sz="0" w:space="0" w:color="auto"/>
                        <w:bottom w:val="none" w:sz="0" w:space="0" w:color="auto"/>
                        <w:right w:val="none" w:sz="0" w:space="0" w:color="auto"/>
                      </w:divBdr>
                    </w:div>
                  </w:divsChild>
                </w:div>
                <w:div w:id="846482324">
                  <w:marLeft w:val="0"/>
                  <w:marRight w:val="0"/>
                  <w:marTop w:val="0"/>
                  <w:marBottom w:val="0"/>
                  <w:divBdr>
                    <w:top w:val="none" w:sz="0" w:space="0" w:color="auto"/>
                    <w:left w:val="none" w:sz="0" w:space="0" w:color="auto"/>
                    <w:bottom w:val="none" w:sz="0" w:space="0" w:color="auto"/>
                    <w:right w:val="none" w:sz="0" w:space="0" w:color="auto"/>
                  </w:divBdr>
                  <w:divsChild>
                    <w:div w:id="753941359">
                      <w:marLeft w:val="0"/>
                      <w:marRight w:val="0"/>
                      <w:marTop w:val="0"/>
                      <w:marBottom w:val="0"/>
                      <w:divBdr>
                        <w:top w:val="none" w:sz="0" w:space="0" w:color="auto"/>
                        <w:left w:val="none" w:sz="0" w:space="0" w:color="auto"/>
                        <w:bottom w:val="none" w:sz="0" w:space="0" w:color="auto"/>
                        <w:right w:val="none" w:sz="0" w:space="0" w:color="auto"/>
                      </w:divBdr>
                    </w:div>
                  </w:divsChild>
                </w:div>
                <w:div w:id="1207833591">
                  <w:marLeft w:val="0"/>
                  <w:marRight w:val="0"/>
                  <w:marTop w:val="0"/>
                  <w:marBottom w:val="0"/>
                  <w:divBdr>
                    <w:top w:val="none" w:sz="0" w:space="0" w:color="auto"/>
                    <w:left w:val="none" w:sz="0" w:space="0" w:color="auto"/>
                    <w:bottom w:val="none" w:sz="0" w:space="0" w:color="auto"/>
                    <w:right w:val="none" w:sz="0" w:space="0" w:color="auto"/>
                  </w:divBdr>
                  <w:divsChild>
                    <w:div w:id="19862037">
                      <w:marLeft w:val="0"/>
                      <w:marRight w:val="0"/>
                      <w:marTop w:val="0"/>
                      <w:marBottom w:val="0"/>
                      <w:divBdr>
                        <w:top w:val="none" w:sz="0" w:space="0" w:color="auto"/>
                        <w:left w:val="none" w:sz="0" w:space="0" w:color="auto"/>
                        <w:bottom w:val="none" w:sz="0" w:space="0" w:color="auto"/>
                        <w:right w:val="none" w:sz="0" w:space="0" w:color="auto"/>
                      </w:divBdr>
                    </w:div>
                  </w:divsChild>
                </w:div>
                <w:div w:id="939070921">
                  <w:marLeft w:val="0"/>
                  <w:marRight w:val="0"/>
                  <w:marTop w:val="0"/>
                  <w:marBottom w:val="0"/>
                  <w:divBdr>
                    <w:top w:val="none" w:sz="0" w:space="0" w:color="auto"/>
                    <w:left w:val="none" w:sz="0" w:space="0" w:color="auto"/>
                    <w:bottom w:val="none" w:sz="0" w:space="0" w:color="auto"/>
                    <w:right w:val="none" w:sz="0" w:space="0" w:color="auto"/>
                  </w:divBdr>
                  <w:divsChild>
                    <w:div w:id="2121558682">
                      <w:marLeft w:val="0"/>
                      <w:marRight w:val="0"/>
                      <w:marTop w:val="0"/>
                      <w:marBottom w:val="0"/>
                      <w:divBdr>
                        <w:top w:val="none" w:sz="0" w:space="0" w:color="auto"/>
                        <w:left w:val="none" w:sz="0" w:space="0" w:color="auto"/>
                        <w:bottom w:val="none" w:sz="0" w:space="0" w:color="auto"/>
                        <w:right w:val="none" w:sz="0" w:space="0" w:color="auto"/>
                      </w:divBdr>
                    </w:div>
                  </w:divsChild>
                </w:div>
                <w:div w:id="1457942591">
                  <w:marLeft w:val="0"/>
                  <w:marRight w:val="0"/>
                  <w:marTop w:val="0"/>
                  <w:marBottom w:val="0"/>
                  <w:divBdr>
                    <w:top w:val="none" w:sz="0" w:space="0" w:color="auto"/>
                    <w:left w:val="none" w:sz="0" w:space="0" w:color="auto"/>
                    <w:bottom w:val="none" w:sz="0" w:space="0" w:color="auto"/>
                    <w:right w:val="none" w:sz="0" w:space="0" w:color="auto"/>
                  </w:divBdr>
                  <w:divsChild>
                    <w:div w:id="1436629438">
                      <w:marLeft w:val="0"/>
                      <w:marRight w:val="0"/>
                      <w:marTop w:val="0"/>
                      <w:marBottom w:val="0"/>
                      <w:divBdr>
                        <w:top w:val="none" w:sz="0" w:space="0" w:color="auto"/>
                        <w:left w:val="none" w:sz="0" w:space="0" w:color="auto"/>
                        <w:bottom w:val="none" w:sz="0" w:space="0" w:color="auto"/>
                        <w:right w:val="none" w:sz="0" w:space="0" w:color="auto"/>
                      </w:divBdr>
                    </w:div>
                  </w:divsChild>
                </w:div>
                <w:div w:id="1805543745">
                  <w:marLeft w:val="0"/>
                  <w:marRight w:val="0"/>
                  <w:marTop w:val="0"/>
                  <w:marBottom w:val="0"/>
                  <w:divBdr>
                    <w:top w:val="none" w:sz="0" w:space="0" w:color="auto"/>
                    <w:left w:val="none" w:sz="0" w:space="0" w:color="auto"/>
                    <w:bottom w:val="none" w:sz="0" w:space="0" w:color="auto"/>
                    <w:right w:val="none" w:sz="0" w:space="0" w:color="auto"/>
                  </w:divBdr>
                  <w:divsChild>
                    <w:div w:id="1257716302">
                      <w:marLeft w:val="0"/>
                      <w:marRight w:val="0"/>
                      <w:marTop w:val="0"/>
                      <w:marBottom w:val="0"/>
                      <w:divBdr>
                        <w:top w:val="none" w:sz="0" w:space="0" w:color="auto"/>
                        <w:left w:val="none" w:sz="0" w:space="0" w:color="auto"/>
                        <w:bottom w:val="none" w:sz="0" w:space="0" w:color="auto"/>
                        <w:right w:val="none" w:sz="0" w:space="0" w:color="auto"/>
                      </w:divBdr>
                    </w:div>
                  </w:divsChild>
                </w:div>
                <w:div w:id="1803814362">
                  <w:marLeft w:val="0"/>
                  <w:marRight w:val="0"/>
                  <w:marTop w:val="0"/>
                  <w:marBottom w:val="0"/>
                  <w:divBdr>
                    <w:top w:val="none" w:sz="0" w:space="0" w:color="auto"/>
                    <w:left w:val="none" w:sz="0" w:space="0" w:color="auto"/>
                    <w:bottom w:val="none" w:sz="0" w:space="0" w:color="auto"/>
                    <w:right w:val="none" w:sz="0" w:space="0" w:color="auto"/>
                  </w:divBdr>
                  <w:divsChild>
                    <w:div w:id="106434624">
                      <w:marLeft w:val="0"/>
                      <w:marRight w:val="0"/>
                      <w:marTop w:val="0"/>
                      <w:marBottom w:val="0"/>
                      <w:divBdr>
                        <w:top w:val="none" w:sz="0" w:space="0" w:color="auto"/>
                        <w:left w:val="none" w:sz="0" w:space="0" w:color="auto"/>
                        <w:bottom w:val="none" w:sz="0" w:space="0" w:color="auto"/>
                        <w:right w:val="none" w:sz="0" w:space="0" w:color="auto"/>
                      </w:divBdr>
                    </w:div>
                  </w:divsChild>
                </w:div>
                <w:div w:id="196242484">
                  <w:marLeft w:val="0"/>
                  <w:marRight w:val="0"/>
                  <w:marTop w:val="0"/>
                  <w:marBottom w:val="0"/>
                  <w:divBdr>
                    <w:top w:val="none" w:sz="0" w:space="0" w:color="auto"/>
                    <w:left w:val="none" w:sz="0" w:space="0" w:color="auto"/>
                    <w:bottom w:val="none" w:sz="0" w:space="0" w:color="auto"/>
                    <w:right w:val="none" w:sz="0" w:space="0" w:color="auto"/>
                  </w:divBdr>
                  <w:divsChild>
                    <w:div w:id="416370520">
                      <w:marLeft w:val="0"/>
                      <w:marRight w:val="0"/>
                      <w:marTop w:val="0"/>
                      <w:marBottom w:val="0"/>
                      <w:divBdr>
                        <w:top w:val="none" w:sz="0" w:space="0" w:color="auto"/>
                        <w:left w:val="none" w:sz="0" w:space="0" w:color="auto"/>
                        <w:bottom w:val="none" w:sz="0" w:space="0" w:color="auto"/>
                        <w:right w:val="none" w:sz="0" w:space="0" w:color="auto"/>
                      </w:divBdr>
                    </w:div>
                  </w:divsChild>
                </w:div>
                <w:div w:id="1937665875">
                  <w:marLeft w:val="0"/>
                  <w:marRight w:val="0"/>
                  <w:marTop w:val="0"/>
                  <w:marBottom w:val="0"/>
                  <w:divBdr>
                    <w:top w:val="none" w:sz="0" w:space="0" w:color="auto"/>
                    <w:left w:val="none" w:sz="0" w:space="0" w:color="auto"/>
                    <w:bottom w:val="none" w:sz="0" w:space="0" w:color="auto"/>
                    <w:right w:val="none" w:sz="0" w:space="0" w:color="auto"/>
                  </w:divBdr>
                  <w:divsChild>
                    <w:div w:id="869688800">
                      <w:marLeft w:val="0"/>
                      <w:marRight w:val="0"/>
                      <w:marTop w:val="0"/>
                      <w:marBottom w:val="0"/>
                      <w:divBdr>
                        <w:top w:val="none" w:sz="0" w:space="0" w:color="auto"/>
                        <w:left w:val="none" w:sz="0" w:space="0" w:color="auto"/>
                        <w:bottom w:val="none" w:sz="0" w:space="0" w:color="auto"/>
                        <w:right w:val="none" w:sz="0" w:space="0" w:color="auto"/>
                      </w:divBdr>
                    </w:div>
                  </w:divsChild>
                </w:div>
                <w:div w:id="1267151919">
                  <w:marLeft w:val="0"/>
                  <w:marRight w:val="0"/>
                  <w:marTop w:val="0"/>
                  <w:marBottom w:val="0"/>
                  <w:divBdr>
                    <w:top w:val="none" w:sz="0" w:space="0" w:color="auto"/>
                    <w:left w:val="none" w:sz="0" w:space="0" w:color="auto"/>
                    <w:bottom w:val="none" w:sz="0" w:space="0" w:color="auto"/>
                    <w:right w:val="none" w:sz="0" w:space="0" w:color="auto"/>
                  </w:divBdr>
                  <w:divsChild>
                    <w:div w:id="1987927589">
                      <w:marLeft w:val="0"/>
                      <w:marRight w:val="0"/>
                      <w:marTop w:val="0"/>
                      <w:marBottom w:val="0"/>
                      <w:divBdr>
                        <w:top w:val="none" w:sz="0" w:space="0" w:color="auto"/>
                        <w:left w:val="none" w:sz="0" w:space="0" w:color="auto"/>
                        <w:bottom w:val="none" w:sz="0" w:space="0" w:color="auto"/>
                        <w:right w:val="none" w:sz="0" w:space="0" w:color="auto"/>
                      </w:divBdr>
                    </w:div>
                  </w:divsChild>
                </w:div>
                <w:div w:id="1490362227">
                  <w:marLeft w:val="0"/>
                  <w:marRight w:val="0"/>
                  <w:marTop w:val="0"/>
                  <w:marBottom w:val="0"/>
                  <w:divBdr>
                    <w:top w:val="none" w:sz="0" w:space="0" w:color="auto"/>
                    <w:left w:val="none" w:sz="0" w:space="0" w:color="auto"/>
                    <w:bottom w:val="none" w:sz="0" w:space="0" w:color="auto"/>
                    <w:right w:val="none" w:sz="0" w:space="0" w:color="auto"/>
                  </w:divBdr>
                  <w:divsChild>
                    <w:div w:id="353263775">
                      <w:marLeft w:val="0"/>
                      <w:marRight w:val="0"/>
                      <w:marTop w:val="0"/>
                      <w:marBottom w:val="0"/>
                      <w:divBdr>
                        <w:top w:val="none" w:sz="0" w:space="0" w:color="auto"/>
                        <w:left w:val="none" w:sz="0" w:space="0" w:color="auto"/>
                        <w:bottom w:val="none" w:sz="0" w:space="0" w:color="auto"/>
                        <w:right w:val="none" w:sz="0" w:space="0" w:color="auto"/>
                      </w:divBdr>
                    </w:div>
                  </w:divsChild>
                </w:div>
                <w:div w:id="396246725">
                  <w:marLeft w:val="0"/>
                  <w:marRight w:val="0"/>
                  <w:marTop w:val="0"/>
                  <w:marBottom w:val="0"/>
                  <w:divBdr>
                    <w:top w:val="none" w:sz="0" w:space="0" w:color="auto"/>
                    <w:left w:val="none" w:sz="0" w:space="0" w:color="auto"/>
                    <w:bottom w:val="none" w:sz="0" w:space="0" w:color="auto"/>
                    <w:right w:val="none" w:sz="0" w:space="0" w:color="auto"/>
                  </w:divBdr>
                  <w:divsChild>
                    <w:div w:id="561595834">
                      <w:marLeft w:val="0"/>
                      <w:marRight w:val="0"/>
                      <w:marTop w:val="0"/>
                      <w:marBottom w:val="0"/>
                      <w:divBdr>
                        <w:top w:val="none" w:sz="0" w:space="0" w:color="auto"/>
                        <w:left w:val="none" w:sz="0" w:space="0" w:color="auto"/>
                        <w:bottom w:val="none" w:sz="0" w:space="0" w:color="auto"/>
                        <w:right w:val="none" w:sz="0" w:space="0" w:color="auto"/>
                      </w:divBdr>
                    </w:div>
                  </w:divsChild>
                </w:div>
                <w:div w:id="62946094">
                  <w:marLeft w:val="0"/>
                  <w:marRight w:val="0"/>
                  <w:marTop w:val="0"/>
                  <w:marBottom w:val="0"/>
                  <w:divBdr>
                    <w:top w:val="none" w:sz="0" w:space="0" w:color="auto"/>
                    <w:left w:val="none" w:sz="0" w:space="0" w:color="auto"/>
                    <w:bottom w:val="none" w:sz="0" w:space="0" w:color="auto"/>
                    <w:right w:val="none" w:sz="0" w:space="0" w:color="auto"/>
                  </w:divBdr>
                  <w:divsChild>
                    <w:div w:id="391781258">
                      <w:marLeft w:val="0"/>
                      <w:marRight w:val="0"/>
                      <w:marTop w:val="0"/>
                      <w:marBottom w:val="0"/>
                      <w:divBdr>
                        <w:top w:val="none" w:sz="0" w:space="0" w:color="auto"/>
                        <w:left w:val="none" w:sz="0" w:space="0" w:color="auto"/>
                        <w:bottom w:val="none" w:sz="0" w:space="0" w:color="auto"/>
                        <w:right w:val="none" w:sz="0" w:space="0" w:color="auto"/>
                      </w:divBdr>
                    </w:div>
                  </w:divsChild>
                </w:div>
                <w:div w:id="654795438">
                  <w:marLeft w:val="0"/>
                  <w:marRight w:val="0"/>
                  <w:marTop w:val="0"/>
                  <w:marBottom w:val="0"/>
                  <w:divBdr>
                    <w:top w:val="none" w:sz="0" w:space="0" w:color="auto"/>
                    <w:left w:val="none" w:sz="0" w:space="0" w:color="auto"/>
                    <w:bottom w:val="none" w:sz="0" w:space="0" w:color="auto"/>
                    <w:right w:val="none" w:sz="0" w:space="0" w:color="auto"/>
                  </w:divBdr>
                  <w:divsChild>
                    <w:div w:id="1037002980">
                      <w:marLeft w:val="0"/>
                      <w:marRight w:val="0"/>
                      <w:marTop w:val="0"/>
                      <w:marBottom w:val="0"/>
                      <w:divBdr>
                        <w:top w:val="none" w:sz="0" w:space="0" w:color="auto"/>
                        <w:left w:val="none" w:sz="0" w:space="0" w:color="auto"/>
                        <w:bottom w:val="none" w:sz="0" w:space="0" w:color="auto"/>
                        <w:right w:val="none" w:sz="0" w:space="0" w:color="auto"/>
                      </w:divBdr>
                    </w:div>
                  </w:divsChild>
                </w:div>
                <w:div w:id="800461249">
                  <w:marLeft w:val="0"/>
                  <w:marRight w:val="0"/>
                  <w:marTop w:val="0"/>
                  <w:marBottom w:val="0"/>
                  <w:divBdr>
                    <w:top w:val="none" w:sz="0" w:space="0" w:color="auto"/>
                    <w:left w:val="none" w:sz="0" w:space="0" w:color="auto"/>
                    <w:bottom w:val="none" w:sz="0" w:space="0" w:color="auto"/>
                    <w:right w:val="none" w:sz="0" w:space="0" w:color="auto"/>
                  </w:divBdr>
                  <w:divsChild>
                    <w:div w:id="1248538822">
                      <w:marLeft w:val="0"/>
                      <w:marRight w:val="0"/>
                      <w:marTop w:val="0"/>
                      <w:marBottom w:val="0"/>
                      <w:divBdr>
                        <w:top w:val="none" w:sz="0" w:space="0" w:color="auto"/>
                        <w:left w:val="none" w:sz="0" w:space="0" w:color="auto"/>
                        <w:bottom w:val="none" w:sz="0" w:space="0" w:color="auto"/>
                        <w:right w:val="none" w:sz="0" w:space="0" w:color="auto"/>
                      </w:divBdr>
                    </w:div>
                  </w:divsChild>
                </w:div>
                <w:div w:id="1548222715">
                  <w:marLeft w:val="0"/>
                  <w:marRight w:val="0"/>
                  <w:marTop w:val="0"/>
                  <w:marBottom w:val="0"/>
                  <w:divBdr>
                    <w:top w:val="none" w:sz="0" w:space="0" w:color="auto"/>
                    <w:left w:val="none" w:sz="0" w:space="0" w:color="auto"/>
                    <w:bottom w:val="none" w:sz="0" w:space="0" w:color="auto"/>
                    <w:right w:val="none" w:sz="0" w:space="0" w:color="auto"/>
                  </w:divBdr>
                  <w:divsChild>
                    <w:div w:id="864902707">
                      <w:marLeft w:val="0"/>
                      <w:marRight w:val="0"/>
                      <w:marTop w:val="0"/>
                      <w:marBottom w:val="0"/>
                      <w:divBdr>
                        <w:top w:val="none" w:sz="0" w:space="0" w:color="auto"/>
                        <w:left w:val="none" w:sz="0" w:space="0" w:color="auto"/>
                        <w:bottom w:val="none" w:sz="0" w:space="0" w:color="auto"/>
                        <w:right w:val="none" w:sz="0" w:space="0" w:color="auto"/>
                      </w:divBdr>
                    </w:div>
                  </w:divsChild>
                </w:div>
                <w:div w:id="1086341996">
                  <w:marLeft w:val="0"/>
                  <w:marRight w:val="0"/>
                  <w:marTop w:val="0"/>
                  <w:marBottom w:val="0"/>
                  <w:divBdr>
                    <w:top w:val="none" w:sz="0" w:space="0" w:color="auto"/>
                    <w:left w:val="none" w:sz="0" w:space="0" w:color="auto"/>
                    <w:bottom w:val="none" w:sz="0" w:space="0" w:color="auto"/>
                    <w:right w:val="none" w:sz="0" w:space="0" w:color="auto"/>
                  </w:divBdr>
                  <w:divsChild>
                    <w:div w:id="594246796">
                      <w:marLeft w:val="0"/>
                      <w:marRight w:val="0"/>
                      <w:marTop w:val="0"/>
                      <w:marBottom w:val="0"/>
                      <w:divBdr>
                        <w:top w:val="none" w:sz="0" w:space="0" w:color="auto"/>
                        <w:left w:val="none" w:sz="0" w:space="0" w:color="auto"/>
                        <w:bottom w:val="none" w:sz="0" w:space="0" w:color="auto"/>
                        <w:right w:val="none" w:sz="0" w:space="0" w:color="auto"/>
                      </w:divBdr>
                    </w:div>
                  </w:divsChild>
                </w:div>
                <w:div w:id="46346895">
                  <w:marLeft w:val="0"/>
                  <w:marRight w:val="0"/>
                  <w:marTop w:val="0"/>
                  <w:marBottom w:val="0"/>
                  <w:divBdr>
                    <w:top w:val="none" w:sz="0" w:space="0" w:color="auto"/>
                    <w:left w:val="none" w:sz="0" w:space="0" w:color="auto"/>
                    <w:bottom w:val="none" w:sz="0" w:space="0" w:color="auto"/>
                    <w:right w:val="none" w:sz="0" w:space="0" w:color="auto"/>
                  </w:divBdr>
                  <w:divsChild>
                    <w:div w:id="725644419">
                      <w:marLeft w:val="0"/>
                      <w:marRight w:val="0"/>
                      <w:marTop w:val="0"/>
                      <w:marBottom w:val="0"/>
                      <w:divBdr>
                        <w:top w:val="none" w:sz="0" w:space="0" w:color="auto"/>
                        <w:left w:val="none" w:sz="0" w:space="0" w:color="auto"/>
                        <w:bottom w:val="none" w:sz="0" w:space="0" w:color="auto"/>
                        <w:right w:val="none" w:sz="0" w:space="0" w:color="auto"/>
                      </w:divBdr>
                    </w:div>
                  </w:divsChild>
                </w:div>
                <w:div w:id="1390835260">
                  <w:marLeft w:val="0"/>
                  <w:marRight w:val="0"/>
                  <w:marTop w:val="0"/>
                  <w:marBottom w:val="0"/>
                  <w:divBdr>
                    <w:top w:val="none" w:sz="0" w:space="0" w:color="auto"/>
                    <w:left w:val="none" w:sz="0" w:space="0" w:color="auto"/>
                    <w:bottom w:val="none" w:sz="0" w:space="0" w:color="auto"/>
                    <w:right w:val="none" w:sz="0" w:space="0" w:color="auto"/>
                  </w:divBdr>
                  <w:divsChild>
                    <w:div w:id="868226135">
                      <w:marLeft w:val="0"/>
                      <w:marRight w:val="0"/>
                      <w:marTop w:val="0"/>
                      <w:marBottom w:val="0"/>
                      <w:divBdr>
                        <w:top w:val="none" w:sz="0" w:space="0" w:color="auto"/>
                        <w:left w:val="none" w:sz="0" w:space="0" w:color="auto"/>
                        <w:bottom w:val="none" w:sz="0" w:space="0" w:color="auto"/>
                        <w:right w:val="none" w:sz="0" w:space="0" w:color="auto"/>
                      </w:divBdr>
                    </w:div>
                  </w:divsChild>
                </w:div>
                <w:div w:id="1330863746">
                  <w:marLeft w:val="0"/>
                  <w:marRight w:val="0"/>
                  <w:marTop w:val="0"/>
                  <w:marBottom w:val="0"/>
                  <w:divBdr>
                    <w:top w:val="none" w:sz="0" w:space="0" w:color="auto"/>
                    <w:left w:val="none" w:sz="0" w:space="0" w:color="auto"/>
                    <w:bottom w:val="none" w:sz="0" w:space="0" w:color="auto"/>
                    <w:right w:val="none" w:sz="0" w:space="0" w:color="auto"/>
                  </w:divBdr>
                  <w:divsChild>
                    <w:div w:id="9723319">
                      <w:marLeft w:val="0"/>
                      <w:marRight w:val="0"/>
                      <w:marTop w:val="0"/>
                      <w:marBottom w:val="0"/>
                      <w:divBdr>
                        <w:top w:val="none" w:sz="0" w:space="0" w:color="auto"/>
                        <w:left w:val="none" w:sz="0" w:space="0" w:color="auto"/>
                        <w:bottom w:val="none" w:sz="0" w:space="0" w:color="auto"/>
                        <w:right w:val="none" w:sz="0" w:space="0" w:color="auto"/>
                      </w:divBdr>
                    </w:div>
                  </w:divsChild>
                </w:div>
                <w:div w:id="1345668378">
                  <w:marLeft w:val="0"/>
                  <w:marRight w:val="0"/>
                  <w:marTop w:val="0"/>
                  <w:marBottom w:val="0"/>
                  <w:divBdr>
                    <w:top w:val="none" w:sz="0" w:space="0" w:color="auto"/>
                    <w:left w:val="none" w:sz="0" w:space="0" w:color="auto"/>
                    <w:bottom w:val="none" w:sz="0" w:space="0" w:color="auto"/>
                    <w:right w:val="none" w:sz="0" w:space="0" w:color="auto"/>
                  </w:divBdr>
                  <w:divsChild>
                    <w:div w:id="1276250144">
                      <w:marLeft w:val="0"/>
                      <w:marRight w:val="0"/>
                      <w:marTop w:val="0"/>
                      <w:marBottom w:val="0"/>
                      <w:divBdr>
                        <w:top w:val="none" w:sz="0" w:space="0" w:color="auto"/>
                        <w:left w:val="none" w:sz="0" w:space="0" w:color="auto"/>
                        <w:bottom w:val="none" w:sz="0" w:space="0" w:color="auto"/>
                        <w:right w:val="none" w:sz="0" w:space="0" w:color="auto"/>
                      </w:divBdr>
                    </w:div>
                  </w:divsChild>
                </w:div>
                <w:div w:id="2024236772">
                  <w:marLeft w:val="0"/>
                  <w:marRight w:val="0"/>
                  <w:marTop w:val="0"/>
                  <w:marBottom w:val="0"/>
                  <w:divBdr>
                    <w:top w:val="none" w:sz="0" w:space="0" w:color="auto"/>
                    <w:left w:val="none" w:sz="0" w:space="0" w:color="auto"/>
                    <w:bottom w:val="none" w:sz="0" w:space="0" w:color="auto"/>
                    <w:right w:val="none" w:sz="0" w:space="0" w:color="auto"/>
                  </w:divBdr>
                  <w:divsChild>
                    <w:div w:id="253130950">
                      <w:marLeft w:val="0"/>
                      <w:marRight w:val="0"/>
                      <w:marTop w:val="0"/>
                      <w:marBottom w:val="0"/>
                      <w:divBdr>
                        <w:top w:val="none" w:sz="0" w:space="0" w:color="auto"/>
                        <w:left w:val="none" w:sz="0" w:space="0" w:color="auto"/>
                        <w:bottom w:val="none" w:sz="0" w:space="0" w:color="auto"/>
                        <w:right w:val="none" w:sz="0" w:space="0" w:color="auto"/>
                      </w:divBdr>
                    </w:div>
                  </w:divsChild>
                </w:div>
                <w:div w:id="1072655717">
                  <w:marLeft w:val="0"/>
                  <w:marRight w:val="0"/>
                  <w:marTop w:val="0"/>
                  <w:marBottom w:val="0"/>
                  <w:divBdr>
                    <w:top w:val="none" w:sz="0" w:space="0" w:color="auto"/>
                    <w:left w:val="none" w:sz="0" w:space="0" w:color="auto"/>
                    <w:bottom w:val="none" w:sz="0" w:space="0" w:color="auto"/>
                    <w:right w:val="none" w:sz="0" w:space="0" w:color="auto"/>
                  </w:divBdr>
                  <w:divsChild>
                    <w:div w:id="1786651322">
                      <w:marLeft w:val="0"/>
                      <w:marRight w:val="0"/>
                      <w:marTop w:val="0"/>
                      <w:marBottom w:val="0"/>
                      <w:divBdr>
                        <w:top w:val="none" w:sz="0" w:space="0" w:color="auto"/>
                        <w:left w:val="none" w:sz="0" w:space="0" w:color="auto"/>
                        <w:bottom w:val="none" w:sz="0" w:space="0" w:color="auto"/>
                        <w:right w:val="none" w:sz="0" w:space="0" w:color="auto"/>
                      </w:divBdr>
                    </w:div>
                  </w:divsChild>
                </w:div>
                <w:div w:id="534275208">
                  <w:marLeft w:val="0"/>
                  <w:marRight w:val="0"/>
                  <w:marTop w:val="0"/>
                  <w:marBottom w:val="0"/>
                  <w:divBdr>
                    <w:top w:val="none" w:sz="0" w:space="0" w:color="auto"/>
                    <w:left w:val="none" w:sz="0" w:space="0" w:color="auto"/>
                    <w:bottom w:val="none" w:sz="0" w:space="0" w:color="auto"/>
                    <w:right w:val="none" w:sz="0" w:space="0" w:color="auto"/>
                  </w:divBdr>
                  <w:divsChild>
                    <w:div w:id="1526670363">
                      <w:marLeft w:val="0"/>
                      <w:marRight w:val="0"/>
                      <w:marTop w:val="0"/>
                      <w:marBottom w:val="0"/>
                      <w:divBdr>
                        <w:top w:val="none" w:sz="0" w:space="0" w:color="auto"/>
                        <w:left w:val="none" w:sz="0" w:space="0" w:color="auto"/>
                        <w:bottom w:val="none" w:sz="0" w:space="0" w:color="auto"/>
                        <w:right w:val="none" w:sz="0" w:space="0" w:color="auto"/>
                      </w:divBdr>
                    </w:div>
                  </w:divsChild>
                </w:div>
                <w:div w:id="48460572">
                  <w:marLeft w:val="0"/>
                  <w:marRight w:val="0"/>
                  <w:marTop w:val="0"/>
                  <w:marBottom w:val="0"/>
                  <w:divBdr>
                    <w:top w:val="none" w:sz="0" w:space="0" w:color="auto"/>
                    <w:left w:val="none" w:sz="0" w:space="0" w:color="auto"/>
                    <w:bottom w:val="none" w:sz="0" w:space="0" w:color="auto"/>
                    <w:right w:val="none" w:sz="0" w:space="0" w:color="auto"/>
                  </w:divBdr>
                  <w:divsChild>
                    <w:div w:id="1781797259">
                      <w:marLeft w:val="0"/>
                      <w:marRight w:val="0"/>
                      <w:marTop w:val="0"/>
                      <w:marBottom w:val="0"/>
                      <w:divBdr>
                        <w:top w:val="none" w:sz="0" w:space="0" w:color="auto"/>
                        <w:left w:val="none" w:sz="0" w:space="0" w:color="auto"/>
                        <w:bottom w:val="none" w:sz="0" w:space="0" w:color="auto"/>
                        <w:right w:val="none" w:sz="0" w:space="0" w:color="auto"/>
                      </w:divBdr>
                    </w:div>
                  </w:divsChild>
                </w:div>
                <w:div w:id="258104517">
                  <w:marLeft w:val="0"/>
                  <w:marRight w:val="0"/>
                  <w:marTop w:val="0"/>
                  <w:marBottom w:val="0"/>
                  <w:divBdr>
                    <w:top w:val="none" w:sz="0" w:space="0" w:color="auto"/>
                    <w:left w:val="none" w:sz="0" w:space="0" w:color="auto"/>
                    <w:bottom w:val="none" w:sz="0" w:space="0" w:color="auto"/>
                    <w:right w:val="none" w:sz="0" w:space="0" w:color="auto"/>
                  </w:divBdr>
                  <w:divsChild>
                    <w:div w:id="274677051">
                      <w:marLeft w:val="0"/>
                      <w:marRight w:val="0"/>
                      <w:marTop w:val="0"/>
                      <w:marBottom w:val="0"/>
                      <w:divBdr>
                        <w:top w:val="none" w:sz="0" w:space="0" w:color="auto"/>
                        <w:left w:val="none" w:sz="0" w:space="0" w:color="auto"/>
                        <w:bottom w:val="none" w:sz="0" w:space="0" w:color="auto"/>
                        <w:right w:val="none" w:sz="0" w:space="0" w:color="auto"/>
                      </w:divBdr>
                    </w:div>
                  </w:divsChild>
                </w:div>
                <w:div w:id="778836497">
                  <w:marLeft w:val="0"/>
                  <w:marRight w:val="0"/>
                  <w:marTop w:val="0"/>
                  <w:marBottom w:val="0"/>
                  <w:divBdr>
                    <w:top w:val="none" w:sz="0" w:space="0" w:color="auto"/>
                    <w:left w:val="none" w:sz="0" w:space="0" w:color="auto"/>
                    <w:bottom w:val="none" w:sz="0" w:space="0" w:color="auto"/>
                    <w:right w:val="none" w:sz="0" w:space="0" w:color="auto"/>
                  </w:divBdr>
                  <w:divsChild>
                    <w:div w:id="675883566">
                      <w:marLeft w:val="0"/>
                      <w:marRight w:val="0"/>
                      <w:marTop w:val="0"/>
                      <w:marBottom w:val="0"/>
                      <w:divBdr>
                        <w:top w:val="none" w:sz="0" w:space="0" w:color="auto"/>
                        <w:left w:val="none" w:sz="0" w:space="0" w:color="auto"/>
                        <w:bottom w:val="none" w:sz="0" w:space="0" w:color="auto"/>
                        <w:right w:val="none" w:sz="0" w:space="0" w:color="auto"/>
                      </w:divBdr>
                    </w:div>
                  </w:divsChild>
                </w:div>
                <w:div w:id="353653870">
                  <w:marLeft w:val="0"/>
                  <w:marRight w:val="0"/>
                  <w:marTop w:val="0"/>
                  <w:marBottom w:val="0"/>
                  <w:divBdr>
                    <w:top w:val="none" w:sz="0" w:space="0" w:color="auto"/>
                    <w:left w:val="none" w:sz="0" w:space="0" w:color="auto"/>
                    <w:bottom w:val="none" w:sz="0" w:space="0" w:color="auto"/>
                    <w:right w:val="none" w:sz="0" w:space="0" w:color="auto"/>
                  </w:divBdr>
                  <w:divsChild>
                    <w:div w:id="249969692">
                      <w:marLeft w:val="0"/>
                      <w:marRight w:val="0"/>
                      <w:marTop w:val="0"/>
                      <w:marBottom w:val="0"/>
                      <w:divBdr>
                        <w:top w:val="none" w:sz="0" w:space="0" w:color="auto"/>
                        <w:left w:val="none" w:sz="0" w:space="0" w:color="auto"/>
                        <w:bottom w:val="none" w:sz="0" w:space="0" w:color="auto"/>
                        <w:right w:val="none" w:sz="0" w:space="0" w:color="auto"/>
                      </w:divBdr>
                    </w:div>
                  </w:divsChild>
                </w:div>
                <w:div w:id="388261140">
                  <w:marLeft w:val="0"/>
                  <w:marRight w:val="0"/>
                  <w:marTop w:val="0"/>
                  <w:marBottom w:val="0"/>
                  <w:divBdr>
                    <w:top w:val="none" w:sz="0" w:space="0" w:color="auto"/>
                    <w:left w:val="none" w:sz="0" w:space="0" w:color="auto"/>
                    <w:bottom w:val="none" w:sz="0" w:space="0" w:color="auto"/>
                    <w:right w:val="none" w:sz="0" w:space="0" w:color="auto"/>
                  </w:divBdr>
                  <w:divsChild>
                    <w:div w:id="542669887">
                      <w:marLeft w:val="0"/>
                      <w:marRight w:val="0"/>
                      <w:marTop w:val="0"/>
                      <w:marBottom w:val="0"/>
                      <w:divBdr>
                        <w:top w:val="none" w:sz="0" w:space="0" w:color="auto"/>
                        <w:left w:val="none" w:sz="0" w:space="0" w:color="auto"/>
                        <w:bottom w:val="none" w:sz="0" w:space="0" w:color="auto"/>
                        <w:right w:val="none" w:sz="0" w:space="0" w:color="auto"/>
                      </w:divBdr>
                    </w:div>
                  </w:divsChild>
                </w:div>
                <w:div w:id="1776514519">
                  <w:marLeft w:val="0"/>
                  <w:marRight w:val="0"/>
                  <w:marTop w:val="0"/>
                  <w:marBottom w:val="0"/>
                  <w:divBdr>
                    <w:top w:val="none" w:sz="0" w:space="0" w:color="auto"/>
                    <w:left w:val="none" w:sz="0" w:space="0" w:color="auto"/>
                    <w:bottom w:val="none" w:sz="0" w:space="0" w:color="auto"/>
                    <w:right w:val="none" w:sz="0" w:space="0" w:color="auto"/>
                  </w:divBdr>
                  <w:divsChild>
                    <w:div w:id="1355767914">
                      <w:marLeft w:val="0"/>
                      <w:marRight w:val="0"/>
                      <w:marTop w:val="0"/>
                      <w:marBottom w:val="0"/>
                      <w:divBdr>
                        <w:top w:val="none" w:sz="0" w:space="0" w:color="auto"/>
                        <w:left w:val="none" w:sz="0" w:space="0" w:color="auto"/>
                        <w:bottom w:val="none" w:sz="0" w:space="0" w:color="auto"/>
                        <w:right w:val="none" w:sz="0" w:space="0" w:color="auto"/>
                      </w:divBdr>
                    </w:div>
                  </w:divsChild>
                </w:div>
                <w:div w:id="2003042554">
                  <w:marLeft w:val="0"/>
                  <w:marRight w:val="0"/>
                  <w:marTop w:val="0"/>
                  <w:marBottom w:val="0"/>
                  <w:divBdr>
                    <w:top w:val="none" w:sz="0" w:space="0" w:color="auto"/>
                    <w:left w:val="none" w:sz="0" w:space="0" w:color="auto"/>
                    <w:bottom w:val="none" w:sz="0" w:space="0" w:color="auto"/>
                    <w:right w:val="none" w:sz="0" w:space="0" w:color="auto"/>
                  </w:divBdr>
                  <w:divsChild>
                    <w:div w:id="1751343531">
                      <w:marLeft w:val="0"/>
                      <w:marRight w:val="0"/>
                      <w:marTop w:val="0"/>
                      <w:marBottom w:val="0"/>
                      <w:divBdr>
                        <w:top w:val="none" w:sz="0" w:space="0" w:color="auto"/>
                        <w:left w:val="none" w:sz="0" w:space="0" w:color="auto"/>
                        <w:bottom w:val="none" w:sz="0" w:space="0" w:color="auto"/>
                        <w:right w:val="none" w:sz="0" w:space="0" w:color="auto"/>
                      </w:divBdr>
                    </w:div>
                  </w:divsChild>
                </w:div>
                <w:div w:id="1711807807">
                  <w:marLeft w:val="0"/>
                  <w:marRight w:val="0"/>
                  <w:marTop w:val="0"/>
                  <w:marBottom w:val="0"/>
                  <w:divBdr>
                    <w:top w:val="none" w:sz="0" w:space="0" w:color="auto"/>
                    <w:left w:val="none" w:sz="0" w:space="0" w:color="auto"/>
                    <w:bottom w:val="none" w:sz="0" w:space="0" w:color="auto"/>
                    <w:right w:val="none" w:sz="0" w:space="0" w:color="auto"/>
                  </w:divBdr>
                  <w:divsChild>
                    <w:div w:id="2022850153">
                      <w:marLeft w:val="0"/>
                      <w:marRight w:val="0"/>
                      <w:marTop w:val="0"/>
                      <w:marBottom w:val="0"/>
                      <w:divBdr>
                        <w:top w:val="none" w:sz="0" w:space="0" w:color="auto"/>
                        <w:left w:val="none" w:sz="0" w:space="0" w:color="auto"/>
                        <w:bottom w:val="none" w:sz="0" w:space="0" w:color="auto"/>
                        <w:right w:val="none" w:sz="0" w:space="0" w:color="auto"/>
                      </w:divBdr>
                    </w:div>
                  </w:divsChild>
                </w:div>
                <w:div w:id="1149634613">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
                  </w:divsChild>
                </w:div>
                <w:div w:id="9331650">
                  <w:marLeft w:val="0"/>
                  <w:marRight w:val="0"/>
                  <w:marTop w:val="0"/>
                  <w:marBottom w:val="0"/>
                  <w:divBdr>
                    <w:top w:val="none" w:sz="0" w:space="0" w:color="auto"/>
                    <w:left w:val="none" w:sz="0" w:space="0" w:color="auto"/>
                    <w:bottom w:val="none" w:sz="0" w:space="0" w:color="auto"/>
                    <w:right w:val="none" w:sz="0" w:space="0" w:color="auto"/>
                  </w:divBdr>
                  <w:divsChild>
                    <w:div w:id="1932660223">
                      <w:marLeft w:val="0"/>
                      <w:marRight w:val="0"/>
                      <w:marTop w:val="0"/>
                      <w:marBottom w:val="0"/>
                      <w:divBdr>
                        <w:top w:val="none" w:sz="0" w:space="0" w:color="auto"/>
                        <w:left w:val="none" w:sz="0" w:space="0" w:color="auto"/>
                        <w:bottom w:val="none" w:sz="0" w:space="0" w:color="auto"/>
                        <w:right w:val="none" w:sz="0" w:space="0" w:color="auto"/>
                      </w:divBdr>
                    </w:div>
                  </w:divsChild>
                </w:div>
                <w:div w:id="1896357924">
                  <w:marLeft w:val="0"/>
                  <w:marRight w:val="0"/>
                  <w:marTop w:val="0"/>
                  <w:marBottom w:val="0"/>
                  <w:divBdr>
                    <w:top w:val="none" w:sz="0" w:space="0" w:color="auto"/>
                    <w:left w:val="none" w:sz="0" w:space="0" w:color="auto"/>
                    <w:bottom w:val="none" w:sz="0" w:space="0" w:color="auto"/>
                    <w:right w:val="none" w:sz="0" w:space="0" w:color="auto"/>
                  </w:divBdr>
                  <w:divsChild>
                    <w:div w:id="802192119">
                      <w:marLeft w:val="0"/>
                      <w:marRight w:val="0"/>
                      <w:marTop w:val="0"/>
                      <w:marBottom w:val="0"/>
                      <w:divBdr>
                        <w:top w:val="none" w:sz="0" w:space="0" w:color="auto"/>
                        <w:left w:val="none" w:sz="0" w:space="0" w:color="auto"/>
                        <w:bottom w:val="none" w:sz="0" w:space="0" w:color="auto"/>
                        <w:right w:val="none" w:sz="0" w:space="0" w:color="auto"/>
                      </w:divBdr>
                    </w:div>
                  </w:divsChild>
                </w:div>
                <w:div w:id="476723186">
                  <w:marLeft w:val="0"/>
                  <w:marRight w:val="0"/>
                  <w:marTop w:val="0"/>
                  <w:marBottom w:val="0"/>
                  <w:divBdr>
                    <w:top w:val="none" w:sz="0" w:space="0" w:color="auto"/>
                    <w:left w:val="none" w:sz="0" w:space="0" w:color="auto"/>
                    <w:bottom w:val="none" w:sz="0" w:space="0" w:color="auto"/>
                    <w:right w:val="none" w:sz="0" w:space="0" w:color="auto"/>
                  </w:divBdr>
                  <w:divsChild>
                    <w:div w:id="160321275">
                      <w:marLeft w:val="0"/>
                      <w:marRight w:val="0"/>
                      <w:marTop w:val="0"/>
                      <w:marBottom w:val="0"/>
                      <w:divBdr>
                        <w:top w:val="none" w:sz="0" w:space="0" w:color="auto"/>
                        <w:left w:val="none" w:sz="0" w:space="0" w:color="auto"/>
                        <w:bottom w:val="none" w:sz="0" w:space="0" w:color="auto"/>
                        <w:right w:val="none" w:sz="0" w:space="0" w:color="auto"/>
                      </w:divBdr>
                    </w:div>
                  </w:divsChild>
                </w:div>
                <w:div w:id="478497788">
                  <w:marLeft w:val="0"/>
                  <w:marRight w:val="0"/>
                  <w:marTop w:val="0"/>
                  <w:marBottom w:val="0"/>
                  <w:divBdr>
                    <w:top w:val="none" w:sz="0" w:space="0" w:color="auto"/>
                    <w:left w:val="none" w:sz="0" w:space="0" w:color="auto"/>
                    <w:bottom w:val="none" w:sz="0" w:space="0" w:color="auto"/>
                    <w:right w:val="none" w:sz="0" w:space="0" w:color="auto"/>
                  </w:divBdr>
                  <w:divsChild>
                    <w:div w:id="1736201760">
                      <w:marLeft w:val="0"/>
                      <w:marRight w:val="0"/>
                      <w:marTop w:val="0"/>
                      <w:marBottom w:val="0"/>
                      <w:divBdr>
                        <w:top w:val="none" w:sz="0" w:space="0" w:color="auto"/>
                        <w:left w:val="none" w:sz="0" w:space="0" w:color="auto"/>
                        <w:bottom w:val="none" w:sz="0" w:space="0" w:color="auto"/>
                        <w:right w:val="none" w:sz="0" w:space="0" w:color="auto"/>
                      </w:divBdr>
                    </w:div>
                  </w:divsChild>
                </w:div>
                <w:div w:id="632715146">
                  <w:marLeft w:val="0"/>
                  <w:marRight w:val="0"/>
                  <w:marTop w:val="0"/>
                  <w:marBottom w:val="0"/>
                  <w:divBdr>
                    <w:top w:val="none" w:sz="0" w:space="0" w:color="auto"/>
                    <w:left w:val="none" w:sz="0" w:space="0" w:color="auto"/>
                    <w:bottom w:val="none" w:sz="0" w:space="0" w:color="auto"/>
                    <w:right w:val="none" w:sz="0" w:space="0" w:color="auto"/>
                  </w:divBdr>
                  <w:divsChild>
                    <w:div w:id="318654123">
                      <w:marLeft w:val="0"/>
                      <w:marRight w:val="0"/>
                      <w:marTop w:val="0"/>
                      <w:marBottom w:val="0"/>
                      <w:divBdr>
                        <w:top w:val="none" w:sz="0" w:space="0" w:color="auto"/>
                        <w:left w:val="none" w:sz="0" w:space="0" w:color="auto"/>
                        <w:bottom w:val="none" w:sz="0" w:space="0" w:color="auto"/>
                        <w:right w:val="none" w:sz="0" w:space="0" w:color="auto"/>
                      </w:divBdr>
                    </w:div>
                  </w:divsChild>
                </w:div>
                <w:div w:id="1965039030">
                  <w:marLeft w:val="0"/>
                  <w:marRight w:val="0"/>
                  <w:marTop w:val="0"/>
                  <w:marBottom w:val="0"/>
                  <w:divBdr>
                    <w:top w:val="none" w:sz="0" w:space="0" w:color="auto"/>
                    <w:left w:val="none" w:sz="0" w:space="0" w:color="auto"/>
                    <w:bottom w:val="none" w:sz="0" w:space="0" w:color="auto"/>
                    <w:right w:val="none" w:sz="0" w:space="0" w:color="auto"/>
                  </w:divBdr>
                  <w:divsChild>
                    <w:div w:id="657924935">
                      <w:marLeft w:val="0"/>
                      <w:marRight w:val="0"/>
                      <w:marTop w:val="0"/>
                      <w:marBottom w:val="0"/>
                      <w:divBdr>
                        <w:top w:val="none" w:sz="0" w:space="0" w:color="auto"/>
                        <w:left w:val="none" w:sz="0" w:space="0" w:color="auto"/>
                        <w:bottom w:val="none" w:sz="0" w:space="0" w:color="auto"/>
                        <w:right w:val="none" w:sz="0" w:space="0" w:color="auto"/>
                      </w:divBdr>
                    </w:div>
                  </w:divsChild>
                </w:div>
                <w:div w:id="1028069629">
                  <w:marLeft w:val="0"/>
                  <w:marRight w:val="0"/>
                  <w:marTop w:val="0"/>
                  <w:marBottom w:val="0"/>
                  <w:divBdr>
                    <w:top w:val="none" w:sz="0" w:space="0" w:color="auto"/>
                    <w:left w:val="none" w:sz="0" w:space="0" w:color="auto"/>
                    <w:bottom w:val="none" w:sz="0" w:space="0" w:color="auto"/>
                    <w:right w:val="none" w:sz="0" w:space="0" w:color="auto"/>
                  </w:divBdr>
                  <w:divsChild>
                    <w:div w:id="1388601339">
                      <w:marLeft w:val="0"/>
                      <w:marRight w:val="0"/>
                      <w:marTop w:val="0"/>
                      <w:marBottom w:val="0"/>
                      <w:divBdr>
                        <w:top w:val="none" w:sz="0" w:space="0" w:color="auto"/>
                        <w:left w:val="none" w:sz="0" w:space="0" w:color="auto"/>
                        <w:bottom w:val="none" w:sz="0" w:space="0" w:color="auto"/>
                        <w:right w:val="none" w:sz="0" w:space="0" w:color="auto"/>
                      </w:divBdr>
                    </w:div>
                  </w:divsChild>
                </w:div>
                <w:div w:id="1584490413">
                  <w:marLeft w:val="0"/>
                  <w:marRight w:val="0"/>
                  <w:marTop w:val="0"/>
                  <w:marBottom w:val="0"/>
                  <w:divBdr>
                    <w:top w:val="none" w:sz="0" w:space="0" w:color="auto"/>
                    <w:left w:val="none" w:sz="0" w:space="0" w:color="auto"/>
                    <w:bottom w:val="none" w:sz="0" w:space="0" w:color="auto"/>
                    <w:right w:val="none" w:sz="0" w:space="0" w:color="auto"/>
                  </w:divBdr>
                  <w:divsChild>
                    <w:div w:id="833688736">
                      <w:marLeft w:val="0"/>
                      <w:marRight w:val="0"/>
                      <w:marTop w:val="0"/>
                      <w:marBottom w:val="0"/>
                      <w:divBdr>
                        <w:top w:val="none" w:sz="0" w:space="0" w:color="auto"/>
                        <w:left w:val="none" w:sz="0" w:space="0" w:color="auto"/>
                        <w:bottom w:val="none" w:sz="0" w:space="0" w:color="auto"/>
                        <w:right w:val="none" w:sz="0" w:space="0" w:color="auto"/>
                      </w:divBdr>
                    </w:div>
                  </w:divsChild>
                </w:div>
                <w:div w:id="177430555">
                  <w:marLeft w:val="0"/>
                  <w:marRight w:val="0"/>
                  <w:marTop w:val="0"/>
                  <w:marBottom w:val="0"/>
                  <w:divBdr>
                    <w:top w:val="none" w:sz="0" w:space="0" w:color="auto"/>
                    <w:left w:val="none" w:sz="0" w:space="0" w:color="auto"/>
                    <w:bottom w:val="none" w:sz="0" w:space="0" w:color="auto"/>
                    <w:right w:val="none" w:sz="0" w:space="0" w:color="auto"/>
                  </w:divBdr>
                  <w:divsChild>
                    <w:div w:id="1908875964">
                      <w:marLeft w:val="0"/>
                      <w:marRight w:val="0"/>
                      <w:marTop w:val="0"/>
                      <w:marBottom w:val="0"/>
                      <w:divBdr>
                        <w:top w:val="none" w:sz="0" w:space="0" w:color="auto"/>
                        <w:left w:val="none" w:sz="0" w:space="0" w:color="auto"/>
                        <w:bottom w:val="none" w:sz="0" w:space="0" w:color="auto"/>
                        <w:right w:val="none" w:sz="0" w:space="0" w:color="auto"/>
                      </w:divBdr>
                    </w:div>
                  </w:divsChild>
                </w:div>
                <w:div w:id="1797870260">
                  <w:marLeft w:val="0"/>
                  <w:marRight w:val="0"/>
                  <w:marTop w:val="0"/>
                  <w:marBottom w:val="0"/>
                  <w:divBdr>
                    <w:top w:val="none" w:sz="0" w:space="0" w:color="auto"/>
                    <w:left w:val="none" w:sz="0" w:space="0" w:color="auto"/>
                    <w:bottom w:val="none" w:sz="0" w:space="0" w:color="auto"/>
                    <w:right w:val="none" w:sz="0" w:space="0" w:color="auto"/>
                  </w:divBdr>
                  <w:divsChild>
                    <w:div w:id="64567526">
                      <w:marLeft w:val="0"/>
                      <w:marRight w:val="0"/>
                      <w:marTop w:val="0"/>
                      <w:marBottom w:val="0"/>
                      <w:divBdr>
                        <w:top w:val="none" w:sz="0" w:space="0" w:color="auto"/>
                        <w:left w:val="none" w:sz="0" w:space="0" w:color="auto"/>
                        <w:bottom w:val="none" w:sz="0" w:space="0" w:color="auto"/>
                        <w:right w:val="none" w:sz="0" w:space="0" w:color="auto"/>
                      </w:divBdr>
                    </w:div>
                  </w:divsChild>
                </w:div>
                <w:div w:id="989796684">
                  <w:marLeft w:val="0"/>
                  <w:marRight w:val="0"/>
                  <w:marTop w:val="0"/>
                  <w:marBottom w:val="0"/>
                  <w:divBdr>
                    <w:top w:val="none" w:sz="0" w:space="0" w:color="auto"/>
                    <w:left w:val="none" w:sz="0" w:space="0" w:color="auto"/>
                    <w:bottom w:val="none" w:sz="0" w:space="0" w:color="auto"/>
                    <w:right w:val="none" w:sz="0" w:space="0" w:color="auto"/>
                  </w:divBdr>
                  <w:divsChild>
                    <w:div w:id="1386829902">
                      <w:marLeft w:val="0"/>
                      <w:marRight w:val="0"/>
                      <w:marTop w:val="0"/>
                      <w:marBottom w:val="0"/>
                      <w:divBdr>
                        <w:top w:val="none" w:sz="0" w:space="0" w:color="auto"/>
                        <w:left w:val="none" w:sz="0" w:space="0" w:color="auto"/>
                        <w:bottom w:val="none" w:sz="0" w:space="0" w:color="auto"/>
                        <w:right w:val="none" w:sz="0" w:space="0" w:color="auto"/>
                      </w:divBdr>
                    </w:div>
                  </w:divsChild>
                </w:div>
                <w:div w:id="875699504">
                  <w:marLeft w:val="0"/>
                  <w:marRight w:val="0"/>
                  <w:marTop w:val="0"/>
                  <w:marBottom w:val="0"/>
                  <w:divBdr>
                    <w:top w:val="none" w:sz="0" w:space="0" w:color="auto"/>
                    <w:left w:val="none" w:sz="0" w:space="0" w:color="auto"/>
                    <w:bottom w:val="none" w:sz="0" w:space="0" w:color="auto"/>
                    <w:right w:val="none" w:sz="0" w:space="0" w:color="auto"/>
                  </w:divBdr>
                  <w:divsChild>
                    <w:div w:id="2083986922">
                      <w:marLeft w:val="0"/>
                      <w:marRight w:val="0"/>
                      <w:marTop w:val="0"/>
                      <w:marBottom w:val="0"/>
                      <w:divBdr>
                        <w:top w:val="none" w:sz="0" w:space="0" w:color="auto"/>
                        <w:left w:val="none" w:sz="0" w:space="0" w:color="auto"/>
                        <w:bottom w:val="none" w:sz="0" w:space="0" w:color="auto"/>
                        <w:right w:val="none" w:sz="0" w:space="0" w:color="auto"/>
                      </w:divBdr>
                    </w:div>
                  </w:divsChild>
                </w:div>
                <w:div w:id="388306313">
                  <w:marLeft w:val="0"/>
                  <w:marRight w:val="0"/>
                  <w:marTop w:val="0"/>
                  <w:marBottom w:val="0"/>
                  <w:divBdr>
                    <w:top w:val="none" w:sz="0" w:space="0" w:color="auto"/>
                    <w:left w:val="none" w:sz="0" w:space="0" w:color="auto"/>
                    <w:bottom w:val="none" w:sz="0" w:space="0" w:color="auto"/>
                    <w:right w:val="none" w:sz="0" w:space="0" w:color="auto"/>
                  </w:divBdr>
                  <w:divsChild>
                    <w:div w:id="1189291371">
                      <w:marLeft w:val="0"/>
                      <w:marRight w:val="0"/>
                      <w:marTop w:val="0"/>
                      <w:marBottom w:val="0"/>
                      <w:divBdr>
                        <w:top w:val="none" w:sz="0" w:space="0" w:color="auto"/>
                        <w:left w:val="none" w:sz="0" w:space="0" w:color="auto"/>
                        <w:bottom w:val="none" w:sz="0" w:space="0" w:color="auto"/>
                        <w:right w:val="none" w:sz="0" w:space="0" w:color="auto"/>
                      </w:divBdr>
                    </w:div>
                  </w:divsChild>
                </w:div>
                <w:div w:id="177815731">
                  <w:marLeft w:val="0"/>
                  <w:marRight w:val="0"/>
                  <w:marTop w:val="0"/>
                  <w:marBottom w:val="0"/>
                  <w:divBdr>
                    <w:top w:val="none" w:sz="0" w:space="0" w:color="auto"/>
                    <w:left w:val="none" w:sz="0" w:space="0" w:color="auto"/>
                    <w:bottom w:val="none" w:sz="0" w:space="0" w:color="auto"/>
                    <w:right w:val="none" w:sz="0" w:space="0" w:color="auto"/>
                  </w:divBdr>
                  <w:divsChild>
                    <w:div w:id="1214854858">
                      <w:marLeft w:val="0"/>
                      <w:marRight w:val="0"/>
                      <w:marTop w:val="0"/>
                      <w:marBottom w:val="0"/>
                      <w:divBdr>
                        <w:top w:val="none" w:sz="0" w:space="0" w:color="auto"/>
                        <w:left w:val="none" w:sz="0" w:space="0" w:color="auto"/>
                        <w:bottom w:val="none" w:sz="0" w:space="0" w:color="auto"/>
                        <w:right w:val="none" w:sz="0" w:space="0" w:color="auto"/>
                      </w:divBdr>
                    </w:div>
                  </w:divsChild>
                </w:div>
                <w:div w:id="764573908">
                  <w:marLeft w:val="0"/>
                  <w:marRight w:val="0"/>
                  <w:marTop w:val="0"/>
                  <w:marBottom w:val="0"/>
                  <w:divBdr>
                    <w:top w:val="none" w:sz="0" w:space="0" w:color="auto"/>
                    <w:left w:val="none" w:sz="0" w:space="0" w:color="auto"/>
                    <w:bottom w:val="none" w:sz="0" w:space="0" w:color="auto"/>
                    <w:right w:val="none" w:sz="0" w:space="0" w:color="auto"/>
                  </w:divBdr>
                  <w:divsChild>
                    <w:div w:id="689769210">
                      <w:marLeft w:val="0"/>
                      <w:marRight w:val="0"/>
                      <w:marTop w:val="0"/>
                      <w:marBottom w:val="0"/>
                      <w:divBdr>
                        <w:top w:val="none" w:sz="0" w:space="0" w:color="auto"/>
                        <w:left w:val="none" w:sz="0" w:space="0" w:color="auto"/>
                        <w:bottom w:val="none" w:sz="0" w:space="0" w:color="auto"/>
                        <w:right w:val="none" w:sz="0" w:space="0" w:color="auto"/>
                      </w:divBdr>
                    </w:div>
                  </w:divsChild>
                </w:div>
                <w:div w:id="1113523492">
                  <w:marLeft w:val="0"/>
                  <w:marRight w:val="0"/>
                  <w:marTop w:val="0"/>
                  <w:marBottom w:val="0"/>
                  <w:divBdr>
                    <w:top w:val="none" w:sz="0" w:space="0" w:color="auto"/>
                    <w:left w:val="none" w:sz="0" w:space="0" w:color="auto"/>
                    <w:bottom w:val="none" w:sz="0" w:space="0" w:color="auto"/>
                    <w:right w:val="none" w:sz="0" w:space="0" w:color="auto"/>
                  </w:divBdr>
                  <w:divsChild>
                    <w:div w:id="211428656">
                      <w:marLeft w:val="0"/>
                      <w:marRight w:val="0"/>
                      <w:marTop w:val="0"/>
                      <w:marBottom w:val="0"/>
                      <w:divBdr>
                        <w:top w:val="none" w:sz="0" w:space="0" w:color="auto"/>
                        <w:left w:val="none" w:sz="0" w:space="0" w:color="auto"/>
                        <w:bottom w:val="none" w:sz="0" w:space="0" w:color="auto"/>
                        <w:right w:val="none" w:sz="0" w:space="0" w:color="auto"/>
                      </w:divBdr>
                    </w:div>
                  </w:divsChild>
                </w:div>
                <w:div w:id="654459520">
                  <w:marLeft w:val="0"/>
                  <w:marRight w:val="0"/>
                  <w:marTop w:val="0"/>
                  <w:marBottom w:val="0"/>
                  <w:divBdr>
                    <w:top w:val="none" w:sz="0" w:space="0" w:color="auto"/>
                    <w:left w:val="none" w:sz="0" w:space="0" w:color="auto"/>
                    <w:bottom w:val="none" w:sz="0" w:space="0" w:color="auto"/>
                    <w:right w:val="none" w:sz="0" w:space="0" w:color="auto"/>
                  </w:divBdr>
                  <w:divsChild>
                    <w:div w:id="829054373">
                      <w:marLeft w:val="0"/>
                      <w:marRight w:val="0"/>
                      <w:marTop w:val="0"/>
                      <w:marBottom w:val="0"/>
                      <w:divBdr>
                        <w:top w:val="none" w:sz="0" w:space="0" w:color="auto"/>
                        <w:left w:val="none" w:sz="0" w:space="0" w:color="auto"/>
                        <w:bottom w:val="none" w:sz="0" w:space="0" w:color="auto"/>
                        <w:right w:val="none" w:sz="0" w:space="0" w:color="auto"/>
                      </w:divBdr>
                    </w:div>
                  </w:divsChild>
                </w:div>
                <w:div w:id="2043238501">
                  <w:marLeft w:val="0"/>
                  <w:marRight w:val="0"/>
                  <w:marTop w:val="0"/>
                  <w:marBottom w:val="0"/>
                  <w:divBdr>
                    <w:top w:val="none" w:sz="0" w:space="0" w:color="auto"/>
                    <w:left w:val="none" w:sz="0" w:space="0" w:color="auto"/>
                    <w:bottom w:val="none" w:sz="0" w:space="0" w:color="auto"/>
                    <w:right w:val="none" w:sz="0" w:space="0" w:color="auto"/>
                  </w:divBdr>
                  <w:divsChild>
                    <w:div w:id="968315499">
                      <w:marLeft w:val="0"/>
                      <w:marRight w:val="0"/>
                      <w:marTop w:val="0"/>
                      <w:marBottom w:val="0"/>
                      <w:divBdr>
                        <w:top w:val="none" w:sz="0" w:space="0" w:color="auto"/>
                        <w:left w:val="none" w:sz="0" w:space="0" w:color="auto"/>
                        <w:bottom w:val="none" w:sz="0" w:space="0" w:color="auto"/>
                        <w:right w:val="none" w:sz="0" w:space="0" w:color="auto"/>
                      </w:divBdr>
                    </w:div>
                  </w:divsChild>
                </w:div>
                <w:div w:id="1193038644">
                  <w:marLeft w:val="0"/>
                  <w:marRight w:val="0"/>
                  <w:marTop w:val="0"/>
                  <w:marBottom w:val="0"/>
                  <w:divBdr>
                    <w:top w:val="none" w:sz="0" w:space="0" w:color="auto"/>
                    <w:left w:val="none" w:sz="0" w:space="0" w:color="auto"/>
                    <w:bottom w:val="none" w:sz="0" w:space="0" w:color="auto"/>
                    <w:right w:val="none" w:sz="0" w:space="0" w:color="auto"/>
                  </w:divBdr>
                  <w:divsChild>
                    <w:div w:id="1082339183">
                      <w:marLeft w:val="0"/>
                      <w:marRight w:val="0"/>
                      <w:marTop w:val="0"/>
                      <w:marBottom w:val="0"/>
                      <w:divBdr>
                        <w:top w:val="none" w:sz="0" w:space="0" w:color="auto"/>
                        <w:left w:val="none" w:sz="0" w:space="0" w:color="auto"/>
                        <w:bottom w:val="none" w:sz="0" w:space="0" w:color="auto"/>
                        <w:right w:val="none" w:sz="0" w:space="0" w:color="auto"/>
                      </w:divBdr>
                    </w:div>
                  </w:divsChild>
                </w:div>
                <w:div w:id="256327069">
                  <w:marLeft w:val="0"/>
                  <w:marRight w:val="0"/>
                  <w:marTop w:val="0"/>
                  <w:marBottom w:val="0"/>
                  <w:divBdr>
                    <w:top w:val="none" w:sz="0" w:space="0" w:color="auto"/>
                    <w:left w:val="none" w:sz="0" w:space="0" w:color="auto"/>
                    <w:bottom w:val="none" w:sz="0" w:space="0" w:color="auto"/>
                    <w:right w:val="none" w:sz="0" w:space="0" w:color="auto"/>
                  </w:divBdr>
                  <w:divsChild>
                    <w:div w:id="69234936">
                      <w:marLeft w:val="0"/>
                      <w:marRight w:val="0"/>
                      <w:marTop w:val="0"/>
                      <w:marBottom w:val="0"/>
                      <w:divBdr>
                        <w:top w:val="none" w:sz="0" w:space="0" w:color="auto"/>
                        <w:left w:val="none" w:sz="0" w:space="0" w:color="auto"/>
                        <w:bottom w:val="none" w:sz="0" w:space="0" w:color="auto"/>
                        <w:right w:val="none" w:sz="0" w:space="0" w:color="auto"/>
                      </w:divBdr>
                    </w:div>
                  </w:divsChild>
                </w:div>
                <w:div w:id="1175418840">
                  <w:marLeft w:val="0"/>
                  <w:marRight w:val="0"/>
                  <w:marTop w:val="0"/>
                  <w:marBottom w:val="0"/>
                  <w:divBdr>
                    <w:top w:val="none" w:sz="0" w:space="0" w:color="auto"/>
                    <w:left w:val="none" w:sz="0" w:space="0" w:color="auto"/>
                    <w:bottom w:val="none" w:sz="0" w:space="0" w:color="auto"/>
                    <w:right w:val="none" w:sz="0" w:space="0" w:color="auto"/>
                  </w:divBdr>
                  <w:divsChild>
                    <w:div w:id="1533151207">
                      <w:marLeft w:val="0"/>
                      <w:marRight w:val="0"/>
                      <w:marTop w:val="0"/>
                      <w:marBottom w:val="0"/>
                      <w:divBdr>
                        <w:top w:val="none" w:sz="0" w:space="0" w:color="auto"/>
                        <w:left w:val="none" w:sz="0" w:space="0" w:color="auto"/>
                        <w:bottom w:val="none" w:sz="0" w:space="0" w:color="auto"/>
                        <w:right w:val="none" w:sz="0" w:space="0" w:color="auto"/>
                      </w:divBdr>
                    </w:div>
                  </w:divsChild>
                </w:div>
                <w:div w:id="142819124">
                  <w:marLeft w:val="0"/>
                  <w:marRight w:val="0"/>
                  <w:marTop w:val="0"/>
                  <w:marBottom w:val="0"/>
                  <w:divBdr>
                    <w:top w:val="none" w:sz="0" w:space="0" w:color="auto"/>
                    <w:left w:val="none" w:sz="0" w:space="0" w:color="auto"/>
                    <w:bottom w:val="none" w:sz="0" w:space="0" w:color="auto"/>
                    <w:right w:val="none" w:sz="0" w:space="0" w:color="auto"/>
                  </w:divBdr>
                  <w:divsChild>
                    <w:div w:id="1009992539">
                      <w:marLeft w:val="0"/>
                      <w:marRight w:val="0"/>
                      <w:marTop w:val="0"/>
                      <w:marBottom w:val="0"/>
                      <w:divBdr>
                        <w:top w:val="none" w:sz="0" w:space="0" w:color="auto"/>
                        <w:left w:val="none" w:sz="0" w:space="0" w:color="auto"/>
                        <w:bottom w:val="none" w:sz="0" w:space="0" w:color="auto"/>
                        <w:right w:val="none" w:sz="0" w:space="0" w:color="auto"/>
                      </w:divBdr>
                    </w:div>
                  </w:divsChild>
                </w:div>
                <w:div w:id="881209551">
                  <w:marLeft w:val="0"/>
                  <w:marRight w:val="0"/>
                  <w:marTop w:val="0"/>
                  <w:marBottom w:val="0"/>
                  <w:divBdr>
                    <w:top w:val="none" w:sz="0" w:space="0" w:color="auto"/>
                    <w:left w:val="none" w:sz="0" w:space="0" w:color="auto"/>
                    <w:bottom w:val="none" w:sz="0" w:space="0" w:color="auto"/>
                    <w:right w:val="none" w:sz="0" w:space="0" w:color="auto"/>
                  </w:divBdr>
                  <w:divsChild>
                    <w:div w:id="1466773458">
                      <w:marLeft w:val="0"/>
                      <w:marRight w:val="0"/>
                      <w:marTop w:val="0"/>
                      <w:marBottom w:val="0"/>
                      <w:divBdr>
                        <w:top w:val="none" w:sz="0" w:space="0" w:color="auto"/>
                        <w:left w:val="none" w:sz="0" w:space="0" w:color="auto"/>
                        <w:bottom w:val="none" w:sz="0" w:space="0" w:color="auto"/>
                        <w:right w:val="none" w:sz="0" w:space="0" w:color="auto"/>
                      </w:divBdr>
                    </w:div>
                  </w:divsChild>
                </w:div>
                <w:div w:id="2117482604">
                  <w:marLeft w:val="0"/>
                  <w:marRight w:val="0"/>
                  <w:marTop w:val="0"/>
                  <w:marBottom w:val="0"/>
                  <w:divBdr>
                    <w:top w:val="none" w:sz="0" w:space="0" w:color="auto"/>
                    <w:left w:val="none" w:sz="0" w:space="0" w:color="auto"/>
                    <w:bottom w:val="none" w:sz="0" w:space="0" w:color="auto"/>
                    <w:right w:val="none" w:sz="0" w:space="0" w:color="auto"/>
                  </w:divBdr>
                  <w:divsChild>
                    <w:div w:id="491800107">
                      <w:marLeft w:val="0"/>
                      <w:marRight w:val="0"/>
                      <w:marTop w:val="0"/>
                      <w:marBottom w:val="0"/>
                      <w:divBdr>
                        <w:top w:val="none" w:sz="0" w:space="0" w:color="auto"/>
                        <w:left w:val="none" w:sz="0" w:space="0" w:color="auto"/>
                        <w:bottom w:val="none" w:sz="0" w:space="0" w:color="auto"/>
                        <w:right w:val="none" w:sz="0" w:space="0" w:color="auto"/>
                      </w:divBdr>
                    </w:div>
                  </w:divsChild>
                </w:div>
                <w:div w:id="798302171">
                  <w:marLeft w:val="0"/>
                  <w:marRight w:val="0"/>
                  <w:marTop w:val="0"/>
                  <w:marBottom w:val="0"/>
                  <w:divBdr>
                    <w:top w:val="none" w:sz="0" w:space="0" w:color="auto"/>
                    <w:left w:val="none" w:sz="0" w:space="0" w:color="auto"/>
                    <w:bottom w:val="none" w:sz="0" w:space="0" w:color="auto"/>
                    <w:right w:val="none" w:sz="0" w:space="0" w:color="auto"/>
                  </w:divBdr>
                  <w:divsChild>
                    <w:div w:id="329219639">
                      <w:marLeft w:val="0"/>
                      <w:marRight w:val="0"/>
                      <w:marTop w:val="0"/>
                      <w:marBottom w:val="0"/>
                      <w:divBdr>
                        <w:top w:val="none" w:sz="0" w:space="0" w:color="auto"/>
                        <w:left w:val="none" w:sz="0" w:space="0" w:color="auto"/>
                        <w:bottom w:val="none" w:sz="0" w:space="0" w:color="auto"/>
                        <w:right w:val="none" w:sz="0" w:space="0" w:color="auto"/>
                      </w:divBdr>
                    </w:div>
                  </w:divsChild>
                </w:div>
                <w:div w:id="1910966975">
                  <w:marLeft w:val="0"/>
                  <w:marRight w:val="0"/>
                  <w:marTop w:val="0"/>
                  <w:marBottom w:val="0"/>
                  <w:divBdr>
                    <w:top w:val="none" w:sz="0" w:space="0" w:color="auto"/>
                    <w:left w:val="none" w:sz="0" w:space="0" w:color="auto"/>
                    <w:bottom w:val="none" w:sz="0" w:space="0" w:color="auto"/>
                    <w:right w:val="none" w:sz="0" w:space="0" w:color="auto"/>
                  </w:divBdr>
                  <w:divsChild>
                    <w:div w:id="950479958">
                      <w:marLeft w:val="0"/>
                      <w:marRight w:val="0"/>
                      <w:marTop w:val="0"/>
                      <w:marBottom w:val="0"/>
                      <w:divBdr>
                        <w:top w:val="none" w:sz="0" w:space="0" w:color="auto"/>
                        <w:left w:val="none" w:sz="0" w:space="0" w:color="auto"/>
                        <w:bottom w:val="none" w:sz="0" w:space="0" w:color="auto"/>
                        <w:right w:val="none" w:sz="0" w:space="0" w:color="auto"/>
                      </w:divBdr>
                    </w:div>
                  </w:divsChild>
                </w:div>
                <w:div w:id="1219586281">
                  <w:marLeft w:val="0"/>
                  <w:marRight w:val="0"/>
                  <w:marTop w:val="0"/>
                  <w:marBottom w:val="0"/>
                  <w:divBdr>
                    <w:top w:val="none" w:sz="0" w:space="0" w:color="auto"/>
                    <w:left w:val="none" w:sz="0" w:space="0" w:color="auto"/>
                    <w:bottom w:val="none" w:sz="0" w:space="0" w:color="auto"/>
                    <w:right w:val="none" w:sz="0" w:space="0" w:color="auto"/>
                  </w:divBdr>
                  <w:divsChild>
                    <w:div w:id="1442338864">
                      <w:marLeft w:val="0"/>
                      <w:marRight w:val="0"/>
                      <w:marTop w:val="0"/>
                      <w:marBottom w:val="0"/>
                      <w:divBdr>
                        <w:top w:val="none" w:sz="0" w:space="0" w:color="auto"/>
                        <w:left w:val="none" w:sz="0" w:space="0" w:color="auto"/>
                        <w:bottom w:val="none" w:sz="0" w:space="0" w:color="auto"/>
                        <w:right w:val="none" w:sz="0" w:space="0" w:color="auto"/>
                      </w:divBdr>
                    </w:div>
                  </w:divsChild>
                </w:div>
                <w:div w:id="1595939849">
                  <w:marLeft w:val="0"/>
                  <w:marRight w:val="0"/>
                  <w:marTop w:val="0"/>
                  <w:marBottom w:val="0"/>
                  <w:divBdr>
                    <w:top w:val="none" w:sz="0" w:space="0" w:color="auto"/>
                    <w:left w:val="none" w:sz="0" w:space="0" w:color="auto"/>
                    <w:bottom w:val="none" w:sz="0" w:space="0" w:color="auto"/>
                    <w:right w:val="none" w:sz="0" w:space="0" w:color="auto"/>
                  </w:divBdr>
                  <w:divsChild>
                    <w:div w:id="1478565883">
                      <w:marLeft w:val="0"/>
                      <w:marRight w:val="0"/>
                      <w:marTop w:val="0"/>
                      <w:marBottom w:val="0"/>
                      <w:divBdr>
                        <w:top w:val="none" w:sz="0" w:space="0" w:color="auto"/>
                        <w:left w:val="none" w:sz="0" w:space="0" w:color="auto"/>
                        <w:bottom w:val="none" w:sz="0" w:space="0" w:color="auto"/>
                        <w:right w:val="none" w:sz="0" w:space="0" w:color="auto"/>
                      </w:divBdr>
                    </w:div>
                  </w:divsChild>
                </w:div>
                <w:div w:id="1092355788">
                  <w:marLeft w:val="0"/>
                  <w:marRight w:val="0"/>
                  <w:marTop w:val="0"/>
                  <w:marBottom w:val="0"/>
                  <w:divBdr>
                    <w:top w:val="none" w:sz="0" w:space="0" w:color="auto"/>
                    <w:left w:val="none" w:sz="0" w:space="0" w:color="auto"/>
                    <w:bottom w:val="none" w:sz="0" w:space="0" w:color="auto"/>
                    <w:right w:val="none" w:sz="0" w:space="0" w:color="auto"/>
                  </w:divBdr>
                  <w:divsChild>
                    <w:div w:id="130023769">
                      <w:marLeft w:val="0"/>
                      <w:marRight w:val="0"/>
                      <w:marTop w:val="0"/>
                      <w:marBottom w:val="0"/>
                      <w:divBdr>
                        <w:top w:val="none" w:sz="0" w:space="0" w:color="auto"/>
                        <w:left w:val="none" w:sz="0" w:space="0" w:color="auto"/>
                        <w:bottom w:val="none" w:sz="0" w:space="0" w:color="auto"/>
                        <w:right w:val="none" w:sz="0" w:space="0" w:color="auto"/>
                      </w:divBdr>
                    </w:div>
                  </w:divsChild>
                </w:div>
                <w:div w:id="1221290507">
                  <w:marLeft w:val="0"/>
                  <w:marRight w:val="0"/>
                  <w:marTop w:val="0"/>
                  <w:marBottom w:val="0"/>
                  <w:divBdr>
                    <w:top w:val="none" w:sz="0" w:space="0" w:color="auto"/>
                    <w:left w:val="none" w:sz="0" w:space="0" w:color="auto"/>
                    <w:bottom w:val="none" w:sz="0" w:space="0" w:color="auto"/>
                    <w:right w:val="none" w:sz="0" w:space="0" w:color="auto"/>
                  </w:divBdr>
                  <w:divsChild>
                    <w:div w:id="1213687914">
                      <w:marLeft w:val="0"/>
                      <w:marRight w:val="0"/>
                      <w:marTop w:val="0"/>
                      <w:marBottom w:val="0"/>
                      <w:divBdr>
                        <w:top w:val="none" w:sz="0" w:space="0" w:color="auto"/>
                        <w:left w:val="none" w:sz="0" w:space="0" w:color="auto"/>
                        <w:bottom w:val="none" w:sz="0" w:space="0" w:color="auto"/>
                        <w:right w:val="none" w:sz="0" w:space="0" w:color="auto"/>
                      </w:divBdr>
                    </w:div>
                  </w:divsChild>
                </w:div>
                <w:div w:id="1384787676">
                  <w:marLeft w:val="0"/>
                  <w:marRight w:val="0"/>
                  <w:marTop w:val="0"/>
                  <w:marBottom w:val="0"/>
                  <w:divBdr>
                    <w:top w:val="none" w:sz="0" w:space="0" w:color="auto"/>
                    <w:left w:val="none" w:sz="0" w:space="0" w:color="auto"/>
                    <w:bottom w:val="none" w:sz="0" w:space="0" w:color="auto"/>
                    <w:right w:val="none" w:sz="0" w:space="0" w:color="auto"/>
                  </w:divBdr>
                  <w:divsChild>
                    <w:div w:id="1413239619">
                      <w:marLeft w:val="0"/>
                      <w:marRight w:val="0"/>
                      <w:marTop w:val="0"/>
                      <w:marBottom w:val="0"/>
                      <w:divBdr>
                        <w:top w:val="none" w:sz="0" w:space="0" w:color="auto"/>
                        <w:left w:val="none" w:sz="0" w:space="0" w:color="auto"/>
                        <w:bottom w:val="none" w:sz="0" w:space="0" w:color="auto"/>
                        <w:right w:val="none" w:sz="0" w:space="0" w:color="auto"/>
                      </w:divBdr>
                    </w:div>
                  </w:divsChild>
                </w:div>
                <w:div w:id="1085227003">
                  <w:marLeft w:val="0"/>
                  <w:marRight w:val="0"/>
                  <w:marTop w:val="0"/>
                  <w:marBottom w:val="0"/>
                  <w:divBdr>
                    <w:top w:val="none" w:sz="0" w:space="0" w:color="auto"/>
                    <w:left w:val="none" w:sz="0" w:space="0" w:color="auto"/>
                    <w:bottom w:val="none" w:sz="0" w:space="0" w:color="auto"/>
                    <w:right w:val="none" w:sz="0" w:space="0" w:color="auto"/>
                  </w:divBdr>
                  <w:divsChild>
                    <w:div w:id="1080172701">
                      <w:marLeft w:val="0"/>
                      <w:marRight w:val="0"/>
                      <w:marTop w:val="0"/>
                      <w:marBottom w:val="0"/>
                      <w:divBdr>
                        <w:top w:val="none" w:sz="0" w:space="0" w:color="auto"/>
                        <w:left w:val="none" w:sz="0" w:space="0" w:color="auto"/>
                        <w:bottom w:val="none" w:sz="0" w:space="0" w:color="auto"/>
                        <w:right w:val="none" w:sz="0" w:space="0" w:color="auto"/>
                      </w:divBdr>
                    </w:div>
                  </w:divsChild>
                </w:div>
                <w:div w:id="312410374">
                  <w:marLeft w:val="0"/>
                  <w:marRight w:val="0"/>
                  <w:marTop w:val="0"/>
                  <w:marBottom w:val="0"/>
                  <w:divBdr>
                    <w:top w:val="none" w:sz="0" w:space="0" w:color="auto"/>
                    <w:left w:val="none" w:sz="0" w:space="0" w:color="auto"/>
                    <w:bottom w:val="none" w:sz="0" w:space="0" w:color="auto"/>
                    <w:right w:val="none" w:sz="0" w:space="0" w:color="auto"/>
                  </w:divBdr>
                  <w:divsChild>
                    <w:div w:id="40515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486816">
          <w:marLeft w:val="0"/>
          <w:marRight w:val="0"/>
          <w:marTop w:val="0"/>
          <w:marBottom w:val="0"/>
          <w:divBdr>
            <w:top w:val="none" w:sz="0" w:space="0" w:color="auto"/>
            <w:left w:val="none" w:sz="0" w:space="0" w:color="auto"/>
            <w:bottom w:val="none" w:sz="0" w:space="0" w:color="auto"/>
            <w:right w:val="none" w:sz="0" w:space="0" w:color="auto"/>
          </w:divBdr>
        </w:div>
      </w:divsChild>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688672046">
      <w:bodyDiv w:val="1"/>
      <w:marLeft w:val="0"/>
      <w:marRight w:val="0"/>
      <w:marTop w:val="0"/>
      <w:marBottom w:val="0"/>
      <w:divBdr>
        <w:top w:val="none" w:sz="0" w:space="0" w:color="auto"/>
        <w:left w:val="none" w:sz="0" w:space="0" w:color="auto"/>
        <w:bottom w:val="none" w:sz="0" w:space="0" w:color="auto"/>
        <w:right w:val="none" w:sz="0" w:space="0" w:color="auto"/>
      </w:divBdr>
      <w:divsChild>
        <w:div w:id="551814430">
          <w:marLeft w:val="0"/>
          <w:marRight w:val="0"/>
          <w:marTop w:val="0"/>
          <w:marBottom w:val="0"/>
          <w:divBdr>
            <w:top w:val="none" w:sz="0" w:space="0" w:color="auto"/>
            <w:left w:val="none" w:sz="0" w:space="0" w:color="auto"/>
            <w:bottom w:val="none" w:sz="0" w:space="0" w:color="auto"/>
            <w:right w:val="none" w:sz="0" w:space="0" w:color="auto"/>
          </w:divBdr>
          <w:divsChild>
            <w:div w:id="1462458335">
              <w:marLeft w:val="0"/>
              <w:marRight w:val="0"/>
              <w:marTop w:val="0"/>
              <w:marBottom w:val="0"/>
              <w:divBdr>
                <w:top w:val="none" w:sz="0" w:space="0" w:color="auto"/>
                <w:left w:val="none" w:sz="0" w:space="0" w:color="auto"/>
                <w:bottom w:val="none" w:sz="0" w:space="0" w:color="auto"/>
                <w:right w:val="none" w:sz="0" w:space="0" w:color="auto"/>
              </w:divBdr>
            </w:div>
          </w:divsChild>
        </w:div>
        <w:div w:id="884218929">
          <w:marLeft w:val="0"/>
          <w:marRight w:val="0"/>
          <w:marTop w:val="0"/>
          <w:marBottom w:val="0"/>
          <w:divBdr>
            <w:top w:val="none" w:sz="0" w:space="0" w:color="auto"/>
            <w:left w:val="none" w:sz="0" w:space="0" w:color="auto"/>
            <w:bottom w:val="none" w:sz="0" w:space="0" w:color="auto"/>
            <w:right w:val="none" w:sz="0" w:space="0" w:color="auto"/>
          </w:divBdr>
          <w:divsChild>
            <w:div w:id="1811097787">
              <w:marLeft w:val="0"/>
              <w:marRight w:val="0"/>
              <w:marTop w:val="0"/>
              <w:marBottom w:val="0"/>
              <w:divBdr>
                <w:top w:val="none" w:sz="0" w:space="0" w:color="auto"/>
                <w:left w:val="none" w:sz="0" w:space="0" w:color="auto"/>
                <w:bottom w:val="none" w:sz="0" w:space="0" w:color="auto"/>
                <w:right w:val="none" w:sz="0" w:space="0" w:color="auto"/>
              </w:divBdr>
            </w:div>
          </w:divsChild>
        </w:div>
        <w:div w:id="242646540">
          <w:marLeft w:val="0"/>
          <w:marRight w:val="0"/>
          <w:marTop w:val="0"/>
          <w:marBottom w:val="0"/>
          <w:divBdr>
            <w:top w:val="none" w:sz="0" w:space="0" w:color="auto"/>
            <w:left w:val="none" w:sz="0" w:space="0" w:color="auto"/>
            <w:bottom w:val="none" w:sz="0" w:space="0" w:color="auto"/>
            <w:right w:val="none" w:sz="0" w:space="0" w:color="auto"/>
          </w:divBdr>
          <w:divsChild>
            <w:div w:id="46879160">
              <w:marLeft w:val="0"/>
              <w:marRight w:val="0"/>
              <w:marTop w:val="0"/>
              <w:marBottom w:val="0"/>
              <w:divBdr>
                <w:top w:val="none" w:sz="0" w:space="0" w:color="auto"/>
                <w:left w:val="none" w:sz="0" w:space="0" w:color="auto"/>
                <w:bottom w:val="none" w:sz="0" w:space="0" w:color="auto"/>
                <w:right w:val="none" w:sz="0" w:space="0" w:color="auto"/>
              </w:divBdr>
            </w:div>
          </w:divsChild>
        </w:div>
        <w:div w:id="1613125488">
          <w:marLeft w:val="0"/>
          <w:marRight w:val="0"/>
          <w:marTop w:val="0"/>
          <w:marBottom w:val="0"/>
          <w:divBdr>
            <w:top w:val="none" w:sz="0" w:space="0" w:color="auto"/>
            <w:left w:val="none" w:sz="0" w:space="0" w:color="auto"/>
            <w:bottom w:val="none" w:sz="0" w:space="0" w:color="auto"/>
            <w:right w:val="none" w:sz="0" w:space="0" w:color="auto"/>
          </w:divBdr>
          <w:divsChild>
            <w:div w:id="1366908740">
              <w:marLeft w:val="0"/>
              <w:marRight w:val="0"/>
              <w:marTop w:val="0"/>
              <w:marBottom w:val="0"/>
              <w:divBdr>
                <w:top w:val="none" w:sz="0" w:space="0" w:color="auto"/>
                <w:left w:val="none" w:sz="0" w:space="0" w:color="auto"/>
                <w:bottom w:val="none" w:sz="0" w:space="0" w:color="auto"/>
                <w:right w:val="none" w:sz="0" w:space="0" w:color="auto"/>
              </w:divBdr>
            </w:div>
          </w:divsChild>
        </w:div>
        <w:div w:id="1376001048">
          <w:marLeft w:val="0"/>
          <w:marRight w:val="0"/>
          <w:marTop w:val="0"/>
          <w:marBottom w:val="0"/>
          <w:divBdr>
            <w:top w:val="none" w:sz="0" w:space="0" w:color="auto"/>
            <w:left w:val="none" w:sz="0" w:space="0" w:color="auto"/>
            <w:bottom w:val="none" w:sz="0" w:space="0" w:color="auto"/>
            <w:right w:val="none" w:sz="0" w:space="0" w:color="auto"/>
          </w:divBdr>
          <w:divsChild>
            <w:div w:id="2103648494">
              <w:marLeft w:val="0"/>
              <w:marRight w:val="0"/>
              <w:marTop w:val="0"/>
              <w:marBottom w:val="0"/>
              <w:divBdr>
                <w:top w:val="none" w:sz="0" w:space="0" w:color="auto"/>
                <w:left w:val="none" w:sz="0" w:space="0" w:color="auto"/>
                <w:bottom w:val="none" w:sz="0" w:space="0" w:color="auto"/>
                <w:right w:val="none" w:sz="0" w:space="0" w:color="auto"/>
              </w:divBdr>
            </w:div>
          </w:divsChild>
        </w:div>
        <w:div w:id="1404259587">
          <w:marLeft w:val="0"/>
          <w:marRight w:val="0"/>
          <w:marTop w:val="0"/>
          <w:marBottom w:val="0"/>
          <w:divBdr>
            <w:top w:val="none" w:sz="0" w:space="0" w:color="auto"/>
            <w:left w:val="none" w:sz="0" w:space="0" w:color="auto"/>
            <w:bottom w:val="none" w:sz="0" w:space="0" w:color="auto"/>
            <w:right w:val="none" w:sz="0" w:space="0" w:color="auto"/>
          </w:divBdr>
          <w:divsChild>
            <w:div w:id="1107501451">
              <w:marLeft w:val="0"/>
              <w:marRight w:val="0"/>
              <w:marTop w:val="0"/>
              <w:marBottom w:val="0"/>
              <w:divBdr>
                <w:top w:val="none" w:sz="0" w:space="0" w:color="auto"/>
                <w:left w:val="none" w:sz="0" w:space="0" w:color="auto"/>
                <w:bottom w:val="none" w:sz="0" w:space="0" w:color="auto"/>
                <w:right w:val="none" w:sz="0" w:space="0" w:color="auto"/>
              </w:divBdr>
            </w:div>
          </w:divsChild>
        </w:div>
        <w:div w:id="1561555894">
          <w:marLeft w:val="0"/>
          <w:marRight w:val="0"/>
          <w:marTop w:val="0"/>
          <w:marBottom w:val="0"/>
          <w:divBdr>
            <w:top w:val="none" w:sz="0" w:space="0" w:color="auto"/>
            <w:left w:val="none" w:sz="0" w:space="0" w:color="auto"/>
            <w:bottom w:val="none" w:sz="0" w:space="0" w:color="auto"/>
            <w:right w:val="none" w:sz="0" w:space="0" w:color="auto"/>
          </w:divBdr>
          <w:divsChild>
            <w:div w:id="217979007">
              <w:marLeft w:val="0"/>
              <w:marRight w:val="0"/>
              <w:marTop w:val="0"/>
              <w:marBottom w:val="0"/>
              <w:divBdr>
                <w:top w:val="none" w:sz="0" w:space="0" w:color="auto"/>
                <w:left w:val="none" w:sz="0" w:space="0" w:color="auto"/>
                <w:bottom w:val="none" w:sz="0" w:space="0" w:color="auto"/>
                <w:right w:val="none" w:sz="0" w:space="0" w:color="auto"/>
              </w:divBdr>
            </w:div>
          </w:divsChild>
        </w:div>
        <w:div w:id="447742717">
          <w:marLeft w:val="0"/>
          <w:marRight w:val="0"/>
          <w:marTop w:val="0"/>
          <w:marBottom w:val="0"/>
          <w:divBdr>
            <w:top w:val="none" w:sz="0" w:space="0" w:color="auto"/>
            <w:left w:val="none" w:sz="0" w:space="0" w:color="auto"/>
            <w:bottom w:val="none" w:sz="0" w:space="0" w:color="auto"/>
            <w:right w:val="none" w:sz="0" w:space="0" w:color="auto"/>
          </w:divBdr>
          <w:divsChild>
            <w:div w:id="669719057">
              <w:marLeft w:val="0"/>
              <w:marRight w:val="0"/>
              <w:marTop w:val="0"/>
              <w:marBottom w:val="0"/>
              <w:divBdr>
                <w:top w:val="none" w:sz="0" w:space="0" w:color="auto"/>
                <w:left w:val="none" w:sz="0" w:space="0" w:color="auto"/>
                <w:bottom w:val="none" w:sz="0" w:space="0" w:color="auto"/>
                <w:right w:val="none" w:sz="0" w:space="0" w:color="auto"/>
              </w:divBdr>
            </w:div>
          </w:divsChild>
        </w:div>
        <w:div w:id="1745453027">
          <w:marLeft w:val="0"/>
          <w:marRight w:val="0"/>
          <w:marTop w:val="0"/>
          <w:marBottom w:val="0"/>
          <w:divBdr>
            <w:top w:val="none" w:sz="0" w:space="0" w:color="auto"/>
            <w:left w:val="none" w:sz="0" w:space="0" w:color="auto"/>
            <w:bottom w:val="none" w:sz="0" w:space="0" w:color="auto"/>
            <w:right w:val="none" w:sz="0" w:space="0" w:color="auto"/>
          </w:divBdr>
          <w:divsChild>
            <w:div w:id="718943932">
              <w:marLeft w:val="0"/>
              <w:marRight w:val="0"/>
              <w:marTop w:val="0"/>
              <w:marBottom w:val="0"/>
              <w:divBdr>
                <w:top w:val="none" w:sz="0" w:space="0" w:color="auto"/>
                <w:left w:val="none" w:sz="0" w:space="0" w:color="auto"/>
                <w:bottom w:val="none" w:sz="0" w:space="0" w:color="auto"/>
                <w:right w:val="none" w:sz="0" w:space="0" w:color="auto"/>
              </w:divBdr>
            </w:div>
          </w:divsChild>
        </w:div>
        <w:div w:id="396326040">
          <w:marLeft w:val="0"/>
          <w:marRight w:val="0"/>
          <w:marTop w:val="0"/>
          <w:marBottom w:val="0"/>
          <w:divBdr>
            <w:top w:val="none" w:sz="0" w:space="0" w:color="auto"/>
            <w:left w:val="none" w:sz="0" w:space="0" w:color="auto"/>
            <w:bottom w:val="none" w:sz="0" w:space="0" w:color="auto"/>
            <w:right w:val="none" w:sz="0" w:space="0" w:color="auto"/>
          </w:divBdr>
          <w:divsChild>
            <w:div w:id="1494447690">
              <w:marLeft w:val="0"/>
              <w:marRight w:val="0"/>
              <w:marTop w:val="0"/>
              <w:marBottom w:val="0"/>
              <w:divBdr>
                <w:top w:val="none" w:sz="0" w:space="0" w:color="auto"/>
                <w:left w:val="none" w:sz="0" w:space="0" w:color="auto"/>
                <w:bottom w:val="none" w:sz="0" w:space="0" w:color="auto"/>
                <w:right w:val="none" w:sz="0" w:space="0" w:color="auto"/>
              </w:divBdr>
            </w:div>
          </w:divsChild>
        </w:div>
        <w:div w:id="354697429">
          <w:marLeft w:val="0"/>
          <w:marRight w:val="0"/>
          <w:marTop w:val="0"/>
          <w:marBottom w:val="0"/>
          <w:divBdr>
            <w:top w:val="none" w:sz="0" w:space="0" w:color="auto"/>
            <w:left w:val="none" w:sz="0" w:space="0" w:color="auto"/>
            <w:bottom w:val="none" w:sz="0" w:space="0" w:color="auto"/>
            <w:right w:val="none" w:sz="0" w:space="0" w:color="auto"/>
          </w:divBdr>
          <w:divsChild>
            <w:div w:id="301037640">
              <w:marLeft w:val="0"/>
              <w:marRight w:val="0"/>
              <w:marTop w:val="0"/>
              <w:marBottom w:val="0"/>
              <w:divBdr>
                <w:top w:val="none" w:sz="0" w:space="0" w:color="auto"/>
                <w:left w:val="none" w:sz="0" w:space="0" w:color="auto"/>
                <w:bottom w:val="none" w:sz="0" w:space="0" w:color="auto"/>
                <w:right w:val="none" w:sz="0" w:space="0" w:color="auto"/>
              </w:divBdr>
            </w:div>
          </w:divsChild>
        </w:div>
        <w:div w:id="1310091698">
          <w:marLeft w:val="0"/>
          <w:marRight w:val="0"/>
          <w:marTop w:val="0"/>
          <w:marBottom w:val="0"/>
          <w:divBdr>
            <w:top w:val="none" w:sz="0" w:space="0" w:color="auto"/>
            <w:left w:val="none" w:sz="0" w:space="0" w:color="auto"/>
            <w:bottom w:val="none" w:sz="0" w:space="0" w:color="auto"/>
            <w:right w:val="none" w:sz="0" w:space="0" w:color="auto"/>
          </w:divBdr>
          <w:divsChild>
            <w:div w:id="949161950">
              <w:marLeft w:val="0"/>
              <w:marRight w:val="0"/>
              <w:marTop w:val="0"/>
              <w:marBottom w:val="0"/>
              <w:divBdr>
                <w:top w:val="none" w:sz="0" w:space="0" w:color="auto"/>
                <w:left w:val="none" w:sz="0" w:space="0" w:color="auto"/>
                <w:bottom w:val="none" w:sz="0" w:space="0" w:color="auto"/>
                <w:right w:val="none" w:sz="0" w:space="0" w:color="auto"/>
              </w:divBdr>
            </w:div>
          </w:divsChild>
        </w:div>
        <w:div w:id="1050495828">
          <w:marLeft w:val="0"/>
          <w:marRight w:val="0"/>
          <w:marTop w:val="0"/>
          <w:marBottom w:val="0"/>
          <w:divBdr>
            <w:top w:val="none" w:sz="0" w:space="0" w:color="auto"/>
            <w:left w:val="none" w:sz="0" w:space="0" w:color="auto"/>
            <w:bottom w:val="none" w:sz="0" w:space="0" w:color="auto"/>
            <w:right w:val="none" w:sz="0" w:space="0" w:color="auto"/>
          </w:divBdr>
          <w:divsChild>
            <w:div w:id="1746293811">
              <w:marLeft w:val="0"/>
              <w:marRight w:val="0"/>
              <w:marTop w:val="0"/>
              <w:marBottom w:val="0"/>
              <w:divBdr>
                <w:top w:val="none" w:sz="0" w:space="0" w:color="auto"/>
                <w:left w:val="none" w:sz="0" w:space="0" w:color="auto"/>
                <w:bottom w:val="none" w:sz="0" w:space="0" w:color="auto"/>
                <w:right w:val="none" w:sz="0" w:space="0" w:color="auto"/>
              </w:divBdr>
            </w:div>
          </w:divsChild>
        </w:div>
        <w:div w:id="747309525">
          <w:marLeft w:val="0"/>
          <w:marRight w:val="0"/>
          <w:marTop w:val="0"/>
          <w:marBottom w:val="0"/>
          <w:divBdr>
            <w:top w:val="none" w:sz="0" w:space="0" w:color="auto"/>
            <w:left w:val="none" w:sz="0" w:space="0" w:color="auto"/>
            <w:bottom w:val="none" w:sz="0" w:space="0" w:color="auto"/>
            <w:right w:val="none" w:sz="0" w:space="0" w:color="auto"/>
          </w:divBdr>
          <w:divsChild>
            <w:div w:id="1980105522">
              <w:marLeft w:val="0"/>
              <w:marRight w:val="0"/>
              <w:marTop w:val="0"/>
              <w:marBottom w:val="0"/>
              <w:divBdr>
                <w:top w:val="none" w:sz="0" w:space="0" w:color="auto"/>
                <w:left w:val="none" w:sz="0" w:space="0" w:color="auto"/>
                <w:bottom w:val="none" w:sz="0" w:space="0" w:color="auto"/>
                <w:right w:val="none" w:sz="0" w:space="0" w:color="auto"/>
              </w:divBdr>
            </w:div>
          </w:divsChild>
        </w:div>
        <w:div w:id="388505139">
          <w:marLeft w:val="0"/>
          <w:marRight w:val="0"/>
          <w:marTop w:val="0"/>
          <w:marBottom w:val="0"/>
          <w:divBdr>
            <w:top w:val="none" w:sz="0" w:space="0" w:color="auto"/>
            <w:left w:val="none" w:sz="0" w:space="0" w:color="auto"/>
            <w:bottom w:val="none" w:sz="0" w:space="0" w:color="auto"/>
            <w:right w:val="none" w:sz="0" w:space="0" w:color="auto"/>
          </w:divBdr>
          <w:divsChild>
            <w:div w:id="902453121">
              <w:marLeft w:val="0"/>
              <w:marRight w:val="0"/>
              <w:marTop w:val="0"/>
              <w:marBottom w:val="0"/>
              <w:divBdr>
                <w:top w:val="none" w:sz="0" w:space="0" w:color="auto"/>
                <w:left w:val="none" w:sz="0" w:space="0" w:color="auto"/>
                <w:bottom w:val="none" w:sz="0" w:space="0" w:color="auto"/>
                <w:right w:val="none" w:sz="0" w:space="0" w:color="auto"/>
              </w:divBdr>
            </w:div>
          </w:divsChild>
        </w:div>
        <w:div w:id="719600115">
          <w:marLeft w:val="0"/>
          <w:marRight w:val="0"/>
          <w:marTop w:val="0"/>
          <w:marBottom w:val="0"/>
          <w:divBdr>
            <w:top w:val="none" w:sz="0" w:space="0" w:color="auto"/>
            <w:left w:val="none" w:sz="0" w:space="0" w:color="auto"/>
            <w:bottom w:val="none" w:sz="0" w:space="0" w:color="auto"/>
            <w:right w:val="none" w:sz="0" w:space="0" w:color="auto"/>
          </w:divBdr>
          <w:divsChild>
            <w:div w:id="209659150">
              <w:marLeft w:val="0"/>
              <w:marRight w:val="0"/>
              <w:marTop w:val="0"/>
              <w:marBottom w:val="0"/>
              <w:divBdr>
                <w:top w:val="none" w:sz="0" w:space="0" w:color="auto"/>
                <w:left w:val="none" w:sz="0" w:space="0" w:color="auto"/>
                <w:bottom w:val="none" w:sz="0" w:space="0" w:color="auto"/>
                <w:right w:val="none" w:sz="0" w:space="0" w:color="auto"/>
              </w:divBdr>
            </w:div>
          </w:divsChild>
        </w:div>
        <w:div w:id="266929617">
          <w:marLeft w:val="0"/>
          <w:marRight w:val="0"/>
          <w:marTop w:val="0"/>
          <w:marBottom w:val="0"/>
          <w:divBdr>
            <w:top w:val="none" w:sz="0" w:space="0" w:color="auto"/>
            <w:left w:val="none" w:sz="0" w:space="0" w:color="auto"/>
            <w:bottom w:val="none" w:sz="0" w:space="0" w:color="auto"/>
            <w:right w:val="none" w:sz="0" w:space="0" w:color="auto"/>
          </w:divBdr>
          <w:divsChild>
            <w:div w:id="1199969795">
              <w:marLeft w:val="0"/>
              <w:marRight w:val="0"/>
              <w:marTop w:val="0"/>
              <w:marBottom w:val="0"/>
              <w:divBdr>
                <w:top w:val="none" w:sz="0" w:space="0" w:color="auto"/>
                <w:left w:val="none" w:sz="0" w:space="0" w:color="auto"/>
                <w:bottom w:val="none" w:sz="0" w:space="0" w:color="auto"/>
                <w:right w:val="none" w:sz="0" w:space="0" w:color="auto"/>
              </w:divBdr>
            </w:div>
          </w:divsChild>
        </w:div>
        <w:div w:id="1218861548">
          <w:marLeft w:val="0"/>
          <w:marRight w:val="0"/>
          <w:marTop w:val="0"/>
          <w:marBottom w:val="0"/>
          <w:divBdr>
            <w:top w:val="none" w:sz="0" w:space="0" w:color="auto"/>
            <w:left w:val="none" w:sz="0" w:space="0" w:color="auto"/>
            <w:bottom w:val="none" w:sz="0" w:space="0" w:color="auto"/>
            <w:right w:val="none" w:sz="0" w:space="0" w:color="auto"/>
          </w:divBdr>
          <w:divsChild>
            <w:div w:id="597064161">
              <w:marLeft w:val="0"/>
              <w:marRight w:val="0"/>
              <w:marTop w:val="0"/>
              <w:marBottom w:val="0"/>
              <w:divBdr>
                <w:top w:val="none" w:sz="0" w:space="0" w:color="auto"/>
                <w:left w:val="none" w:sz="0" w:space="0" w:color="auto"/>
                <w:bottom w:val="none" w:sz="0" w:space="0" w:color="auto"/>
                <w:right w:val="none" w:sz="0" w:space="0" w:color="auto"/>
              </w:divBdr>
            </w:div>
          </w:divsChild>
        </w:div>
        <w:div w:id="1493834943">
          <w:marLeft w:val="0"/>
          <w:marRight w:val="0"/>
          <w:marTop w:val="0"/>
          <w:marBottom w:val="0"/>
          <w:divBdr>
            <w:top w:val="none" w:sz="0" w:space="0" w:color="auto"/>
            <w:left w:val="none" w:sz="0" w:space="0" w:color="auto"/>
            <w:bottom w:val="none" w:sz="0" w:space="0" w:color="auto"/>
            <w:right w:val="none" w:sz="0" w:space="0" w:color="auto"/>
          </w:divBdr>
          <w:divsChild>
            <w:div w:id="1185245584">
              <w:marLeft w:val="0"/>
              <w:marRight w:val="0"/>
              <w:marTop w:val="0"/>
              <w:marBottom w:val="0"/>
              <w:divBdr>
                <w:top w:val="none" w:sz="0" w:space="0" w:color="auto"/>
                <w:left w:val="none" w:sz="0" w:space="0" w:color="auto"/>
                <w:bottom w:val="none" w:sz="0" w:space="0" w:color="auto"/>
                <w:right w:val="none" w:sz="0" w:space="0" w:color="auto"/>
              </w:divBdr>
            </w:div>
          </w:divsChild>
        </w:div>
        <w:div w:id="1969625667">
          <w:marLeft w:val="0"/>
          <w:marRight w:val="0"/>
          <w:marTop w:val="0"/>
          <w:marBottom w:val="0"/>
          <w:divBdr>
            <w:top w:val="none" w:sz="0" w:space="0" w:color="auto"/>
            <w:left w:val="none" w:sz="0" w:space="0" w:color="auto"/>
            <w:bottom w:val="none" w:sz="0" w:space="0" w:color="auto"/>
            <w:right w:val="none" w:sz="0" w:space="0" w:color="auto"/>
          </w:divBdr>
          <w:divsChild>
            <w:div w:id="1360819044">
              <w:marLeft w:val="0"/>
              <w:marRight w:val="0"/>
              <w:marTop w:val="0"/>
              <w:marBottom w:val="0"/>
              <w:divBdr>
                <w:top w:val="none" w:sz="0" w:space="0" w:color="auto"/>
                <w:left w:val="none" w:sz="0" w:space="0" w:color="auto"/>
                <w:bottom w:val="none" w:sz="0" w:space="0" w:color="auto"/>
                <w:right w:val="none" w:sz="0" w:space="0" w:color="auto"/>
              </w:divBdr>
            </w:div>
          </w:divsChild>
        </w:div>
        <w:div w:id="702902233">
          <w:marLeft w:val="0"/>
          <w:marRight w:val="0"/>
          <w:marTop w:val="0"/>
          <w:marBottom w:val="0"/>
          <w:divBdr>
            <w:top w:val="none" w:sz="0" w:space="0" w:color="auto"/>
            <w:left w:val="none" w:sz="0" w:space="0" w:color="auto"/>
            <w:bottom w:val="none" w:sz="0" w:space="0" w:color="auto"/>
            <w:right w:val="none" w:sz="0" w:space="0" w:color="auto"/>
          </w:divBdr>
          <w:divsChild>
            <w:div w:id="2093165398">
              <w:marLeft w:val="0"/>
              <w:marRight w:val="0"/>
              <w:marTop w:val="0"/>
              <w:marBottom w:val="0"/>
              <w:divBdr>
                <w:top w:val="none" w:sz="0" w:space="0" w:color="auto"/>
                <w:left w:val="none" w:sz="0" w:space="0" w:color="auto"/>
                <w:bottom w:val="none" w:sz="0" w:space="0" w:color="auto"/>
                <w:right w:val="none" w:sz="0" w:space="0" w:color="auto"/>
              </w:divBdr>
            </w:div>
          </w:divsChild>
        </w:div>
        <w:div w:id="1287008543">
          <w:marLeft w:val="0"/>
          <w:marRight w:val="0"/>
          <w:marTop w:val="0"/>
          <w:marBottom w:val="0"/>
          <w:divBdr>
            <w:top w:val="none" w:sz="0" w:space="0" w:color="auto"/>
            <w:left w:val="none" w:sz="0" w:space="0" w:color="auto"/>
            <w:bottom w:val="none" w:sz="0" w:space="0" w:color="auto"/>
            <w:right w:val="none" w:sz="0" w:space="0" w:color="auto"/>
          </w:divBdr>
          <w:divsChild>
            <w:div w:id="214315600">
              <w:marLeft w:val="0"/>
              <w:marRight w:val="0"/>
              <w:marTop w:val="0"/>
              <w:marBottom w:val="0"/>
              <w:divBdr>
                <w:top w:val="none" w:sz="0" w:space="0" w:color="auto"/>
                <w:left w:val="none" w:sz="0" w:space="0" w:color="auto"/>
                <w:bottom w:val="none" w:sz="0" w:space="0" w:color="auto"/>
                <w:right w:val="none" w:sz="0" w:space="0" w:color="auto"/>
              </w:divBdr>
            </w:div>
          </w:divsChild>
        </w:div>
        <w:div w:id="857696123">
          <w:marLeft w:val="0"/>
          <w:marRight w:val="0"/>
          <w:marTop w:val="0"/>
          <w:marBottom w:val="0"/>
          <w:divBdr>
            <w:top w:val="none" w:sz="0" w:space="0" w:color="auto"/>
            <w:left w:val="none" w:sz="0" w:space="0" w:color="auto"/>
            <w:bottom w:val="none" w:sz="0" w:space="0" w:color="auto"/>
            <w:right w:val="none" w:sz="0" w:space="0" w:color="auto"/>
          </w:divBdr>
          <w:divsChild>
            <w:div w:id="239559058">
              <w:marLeft w:val="0"/>
              <w:marRight w:val="0"/>
              <w:marTop w:val="0"/>
              <w:marBottom w:val="0"/>
              <w:divBdr>
                <w:top w:val="none" w:sz="0" w:space="0" w:color="auto"/>
                <w:left w:val="none" w:sz="0" w:space="0" w:color="auto"/>
                <w:bottom w:val="none" w:sz="0" w:space="0" w:color="auto"/>
                <w:right w:val="none" w:sz="0" w:space="0" w:color="auto"/>
              </w:divBdr>
            </w:div>
          </w:divsChild>
        </w:div>
        <w:div w:id="277371851">
          <w:marLeft w:val="0"/>
          <w:marRight w:val="0"/>
          <w:marTop w:val="0"/>
          <w:marBottom w:val="0"/>
          <w:divBdr>
            <w:top w:val="none" w:sz="0" w:space="0" w:color="auto"/>
            <w:left w:val="none" w:sz="0" w:space="0" w:color="auto"/>
            <w:bottom w:val="none" w:sz="0" w:space="0" w:color="auto"/>
            <w:right w:val="none" w:sz="0" w:space="0" w:color="auto"/>
          </w:divBdr>
          <w:divsChild>
            <w:div w:id="43602600">
              <w:marLeft w:val="0"/>
              <w:marRight w:val="0"/>
              <w:marTop w:val="0"/>
              <w:marBottom w:val="0"/>
              <w:divBdr>
                <w:top w:val="none" w:sz="0" w:space="0" w:color="auto"/>
                <w:left w:val="none" w:sz="0" w:space="0" w:color="auto"/>
                <w:bottom w:val="none" w:sz="0" w:space="0" w:color="auto"/>
                <w:right w:val="none" w:sz="0" w:space="0" w:color="auto"/>
              </w:divBdr>
            </w:div>
          </w:divsChild>
        </w:div>
        <w:div w:id="1219828799">
          <w:marLeft w:val="0"/>
          <w:marRight w:val="0"/>
          <w:marTop w:val="0"/>
          <w:marBottom w:val="0"/>
          <w:divBdr>
            <w:top w:val="none" w:sz="0" w:space="0" w:color="auto"/>
            <w:left w:val="none" w:sz="0" w:space="0" w:color="auto"/>
            <w:bottom w:val="none" w:sz="0" w:space="0" w:color="auto"/>
            <w:right w:val="none" w:sz="0" w:space="0" w:color="auto"/>
          </w:divBdr>
          <w:divsChild>
            <w:div w:id="756899104">
              <w:marLeft w:val="0"/>
              <w:marRight w:val="0"/>
              <w:marTop w:val="0"/>
              <w:marBottom w:val="0"/>
              <w:divBdr>
                <w:top w:val="none" w:sz="0" w:space="0" w:color="auto"/>
                <w:left w:val="none" w:sz="0" w:space="0" w:color="auto"/>
                <w:bottom w:val="none" w:sz="0" w:space="0" w:color="auto"/>
                <w:right w:val="none" w:sz="0" w:space="0" w:color="auto"/>
              </w:divBdr>
            </w:div>
          </w:divsChild>
        </w:div>
        <w:div w:id="1562788641">
          <w:marLeft w:val="0"/>
          <w:marRight w:val="0"/>
          <w:marTop w:val="0"/>
          <w:marBottom w:val="0"/>
          <w:divBdr>
            <w:top w:val="none" w:sz="0" w:space="0" w:color="auto"/>
            <w:left w:val="none" w:sz="0" w:space="0" w:color="auto"/>
            <w:bottom w:val="none" w:sz="0" w:space="0" w:color="auto"/>
            <w:right w:val="none" w:sz="0" w:space="0" w:color="auto"/>
          </w:divBdr>
          <w:divsChild>
            <w:div w:id="842279968">
              <w:marLeft w:val="0"/>
              <w:marRight w:val="0"/>
              <w:marTop w:val="0"/>
              <w:marBottom w:val="0"/>
              <w:divBdr>
                <w:top w:val="none" w:sz="0" w:space="0" w:color="auto"/>
                <w:left w:val="none" w:sz="0" w:space="0" w:color="auto"/>
                <w:bottom w:val="none" w:sz="0" w:space="0" w:color="auto"/>
                <w:right w:val="none" w:sz="0" w:space="0" w:color="auto"/>
              </w:divBdr>
            </w:div>
          </w:divsChild>
        </w:div>
        <w:div w:id="1131633443">
          <w:marLeft w:val="0"/>
          <w:marRight w:val="0"/>
          <w:marTop w:val="0"/>
          <w:marBottom w:val="0"/>
          <w:divBdr>
            <w:top w:val="none" w:sz="0" w:space="0" w:color="auto"/>
            <w:left w:val="none" w:sz="0" w:space="0" w:color="auto"/>
            <w:bottom w:val="none" w:sz="0" w:space="0" w:color="auto"/>
            <w:right w:val="none" w:sz="0" w:space="0" w:color="auto"/>
          </w:divBdr>
          <w:divsChild>
            <w:div w:id="1909538882">
              <w:marLeft w:val="0"/>
              <w:marRight w:val="0"/>
              <w:marTop w:val="0"/>
              <w:marBottom w:val="0"/>
              <w:divBdr>
                <w:top w:val="none" w:sz="0" w:space="0" w:color="auto"/>
                <w:left w:val="none" w:sz="0" w:space="0" w:color="auto"/>
                <w:bottom w:val="none" w:sz="0" w:space="0" w:color="auto"/>
                <w:right w:val="none" w:sz="0" w:space="0" w:color="auto"/>
              </w:divBdr>
            </w:div>
          </w:divsChild>
        </w:div>
        <w:div w:id="2127768347">
          <w:marLeft w:val="0"/>
          <w:marRight w:val="0"/>
          <w:marTop w:val="0"/>
          <w:marBottom w:val="0"/>
          <w:divBdr>
            <w:top w:val="none" w:sz="0" w:space="0" w:color="auto"/>
            <w:left w:val="none" w:sz="0" w:space="0" w:color="auto"/>
            <w:bottom w:val="none" w:sz="0" w:space="0" w:color="auto"/>
            <w:right w:val="none" w:sz="0" w:space="0" w:color="auto"/>
          </w:divBdr>
          <w:divsChild>
            <w:div w:id="1595280074">
              <w:marLeft w:val="0"/>
              <w:marRight w:val="0"/>
              <w:marTop w:val="0"/>
              <w:marBottom w:val="0"/>
              <w:divBdr>
                <w:top w:val="none" w:sz="0" w:space="0" w:color="auto"/>
                <w:left w:val="none" w:sz="0" w:space="0" w:color="auto"/>
                <w:bottom w:val="none" w:sz="0" w:space="0" w:color="auto"/>
                <w:right w:val="none" w:sz="0" w:space="0" w:color="auto"/>
              </w:divBdr>
            </w:div>
          </w:divsChild>
        </w:div>
        <w:div w:id="12148091">
          <w:marLeft w:val="0"/>
          <w:marRight w:val="0"/>
          <w:marTop w:val="0"/>
          <w:marBottom w:val="0"/>
          <w:divBdr>
            <w:top w:val="none" w:sz="0" w:space="0" w:color="auto"/>
            <w:left w:val="none" w:sz="0" w:space="0" w:color="auto"/>
            <w:bottom w:val="none" w:sz="0" w:space="0" w:color="auto"/>
            <w:right w:val="none" w:sz="0" w:space="0" w:color="auto"/>
          </w:divBdr>
          <w:divsChild>
            <w:div w:id="1159004473">
              <w:marLeft w:val="0"/>
              <w:marRight w:val="0"/>
              <w:marTop w:val="0"/>
              <w:marBottom w:val="0"/>
              <w:divBdr>
                <w:top w:val="none" w:sz="0" w:space="0" w:color="auto"/>
                <w:left w:val="none" w:sz="0" w:space="0" w:color="auto"/>
                <w:bottom w:val="none" w:sz="0" w:space="0" w:color="auto"/>
                <w:right w:val="none" w:sz="0" w:space="0" w:color="auto"/>
              </w:divBdr>
            </w:div>
          </w:divsChild>
        </w:div>
        <w:div w:id="759837957">
          <w:marLeft w:val="0"/>
          <w:marRight w:val="0"/>
          <w:marTop w:val="0"/>
          <w:marBottom w:val="0"/>
          <w:divBdr>
            <w:top w:val="none" w:sz="0" w:space="0" w:color="auto"/>
            <w:left w:val="none" w:sz="0" w:space="0" w:color="auto"/>
            <w:bottom w:val="none" w:sz="0" w:space="0" w:color="auto"/>
            <w:right w:val="none" w:sz="0" w:space="0" w:color="auto"/>
          </w:divBdr>
          <w:divsChild>
            <w:div w:id="1511220322">
              <w:marLeft w:val="0"/>
              <w:marRight w:val="0"/>
              <w:marTop w:val="0"/>
              <w:marBottom w:val="0"/>
              <w:divBdr>
                <w:top w:val="none" w:sz="0" w:space="0" w:color="auto"/>
                <w:left w:val="none" w:sz="0" w:space="0" w:color="auto"/>
                <w:bottom w:val="none" w:sz="0" w:space="0" w:color="auto"/>
                <w:right w:val="none" w:sz="0" w:space="0" w:color="auto"/>
              </w:divBdr>
            </w:div>
          </w:divsChild>
        </w:div>
        <w:div w:id="1967420623">
          <w:marLeft w:val="0"/>
          <w:marRight w:val="0"/>
          <w:marTop w:val="0"/>
          <w:marBottom w:val="0"/>
          <w:divBdr>
            <w:top w:val="none" w:sz="0" w:space="0" w:color="auto"/>
            <w:left w:val="none" w:sz="0" w:space="0" w:color="auto"/>
            <w:bottom w:val="none" w:sz="0" w:space="0" w:color="auto"/>
            <w:right w:val="none" w:sz="0" w:space="0" w:color="auto"/>
          </w:divBdr>
          <w:divsChild>
            <w:div w:id="493255995">
              <w:marLeft w:val="0"/>
              <w:marRight w:val="0"/>
              <w:marTop w:val="0"/>
              <w:marBottom w:val="0"/>
              <w:divBdr>
                <w:top w:val="none" w:sz="0" w:space="0" w:color="auto"/>
                <w:left w:val="none" w:sz="0" w:space="0" w:color="auto"/>
                <w:bottom w:val="none" w:sz="0" w:space="0" w:color="auto"/>
                <w:right w:val="none" w:sz="0" w:space="0" w:color="auto"/>
              </w:divBdr>
            </w:div>
          </w:divsChild>
        </w:div>
        <w:div w:id="1880193474">
          <w:marLeft w:val="0"/>
          <w:marRight w:val="0"/>
          <w:marTop w:val="0"/>
          <w:marBottom w:val="0"/>
          <w:divBdr>
            <w:top w:val="none" w:sz="0" w:space="0" w:color="auto"/>
            <w:left w:val="none" w:sz="0" w:space="0" w:color="auto"/>
            <w:bottom w:val="none" w:sz="0" w:space="0" w:color="auto"/>
            <w:right w:val="none" w:sz="0" w:space="0" w:color="auto"/>
          </w:divBdr>
          <w:divsChild>
            <w:div w:id="1381326901">
              <w:marLeft w:val="0"/>
              <w:marRight w:val="0"/>
              <w:marTop w:val="0"/>
              <w:marBottom w:val="0"/>
              <w:divBdr>
                <w:top w:val="none" w:sz="0" w:space="0" w:color="auto"/>
                <w:left w:val="none" w:sz="0" w:space="0" w:color="auto"/>
                <w:bottom w:val="none" w:sz="0" w:space="0" w:color="auto"/>
                <w:right w:val="none" w:sz="0" w:space="0" w:color="auto"/>
              </w:divBdr>
            </w:div>
          </w:divsChild>
        </w:div>
        <w:div w:id="340396710">
          <w:marLeft w:val="0"/>
          <w:marRight w:val="0"/>
          <w:marTop w:val="0"/>
          <w:marBottom w:val="0"/>
          <w:divBdr>
            <w:top w:val="none" w:sz="0" w:space="0" w:color="auto"/>
            <w:left w:val="none" w:sz="0" w:space="0" w:color="auto"/>
            <w:bottom w:val="none" w:sz="0" w:space="0" w:color="auto"/>
            <w:right w:val="none" w:sz="0" w:space="0" w:color="auto"/>
          </w:divBdr>
          <w:divsChild>
            <w:div w:id="933704775">
              <w:marLeft w:val="0"/>
              <w:marRight w:val="0"/>
              <w:marTop w:val="0"/>
              <w:marBottom w:val="0"/>
              <w:divBdr>
                <w:top w:val="none" w:sz="0" w:space="0" w:color="auto"/>
                <w:left w:val="none" w:sz="0" w:space="0" w:color="auto"/>
                <w:bottom w:val="none" w:sz="0" w:space="0" w:color="auto"/>
                <w:right w:val="none" w:sz="0" w:space="0" w:color="auto"/>
              </w:divBdr>
            </w:div>
          </w:divsChild>
        </w:div>
        <w:div w:id="996231167">
          <w:marLeft w:val="0"/>
          <w:marRight w:val="0"/>
          <w:marTop w:val="0"/>
          <w:marBottom w:val="0"/>
          <w:divBdr>
            <w:top w:val="none" w:sz="0" w:space="0" w:color="auto"/>
            <w:left w:val="none" w:sz="0" w:space="0" w:color="auto"/>
            <w:bottom w:val="none" w:sz="0" w:space="0" w:color="auto"/>
            <w:right w:val="none" w:sz="0" w:space="0" w:color="auto"/>
          </w:divBdr>
          <w:divsChild>
            <w:div w:id="2070035048">
              <w:marLeft w:val="0"/>
              <w:marRight w:val="0"/>
              <w:marTop w:val="0"/>
              <w:marBottom w:val="0"/>
              <w:divBdr>
                <w:top w:val="none" w:sz="0" w:space="0" w:color="auto"/>
                <w:left w:val="none" w:sz="0" w:space="0" w:color="auto"/>
                <w:bottom w:val="none" w:sz="0" w:space="0" w:color="auto"/>
                <w:right w:val="none" w:sz="0" w:space="0" w:color="auto"/>
              </w:divBdr>
            </w:div>
          </w:divsChild>
        </w:div>
        <w:div w:id="1555115841">
          <w:marLeft w:val="0"/>
          <w:marRight w:val="0"/>
          <w:marTop w:val="0"/>
          <w:marBottom w:val="0"/>
          <w:divBdr>
            <w:top w:val="none" w:sz="0" w:space="0" w:color="auto"/>
            <w:left w:val="none" w:sz="0" w:space="0" w:color="auto"/>
            <w:bottom w:val="none" w:sz="0" w:space="0" w:color="auto"/>
            <w:right w:val="none" w:sz="0" w:space="0" w:color="auto"/>
          </w:divBdr>
          <w:divsChild>
            <w:div w:id="603924362">
              <w:marLeft w:val="0"/>
              <w:marRight w:val="0"/>
              <w:marTop w:val="0"/>
              <w:marBottom w:val="0"/>
              <w:divBdr>
                <w:top w:val="none" w:sz="0" w:space="0" w:color="auto"/>
                <w:left w:val="none" w:sz="0" w:space="0" w:color="auto"/>
                <w:bottom w:val="none" w:sz="0" w:space="0" w:color="auto"/>
                <w:right w:val="none" w:sz="0" w:space="0" w:color="auto"/>
              </w:divBdr>
            </w:div>
          </w:divsChild>
        </w:div>
        <w:div w:id="411437003">
          <w:marLeft w:val="0"/>
          <w:marRight w:val="0"/>
          <w:marTop w:val="0"/>
          <w:marBottom w:val="0"/>
          <w:divBdr>
            <w:top w:val="none" w:sz="0" w:space="0" w:color="auto"/>
            <w:left w:val="none" w:sz="0" w:space="0" w:color="auto"/>
            <w:bottom w:val="none" w:sz="0" w:space="0" w:color="auto"/>
            <w:right w:val="none" w:sz="0" w:space="0" w:color="auto"/>
          </w:divBdr>
          <w:divsChild>
            <w:div w:id="1467358674">
              <w:marLeft w:val="0"/>
              <w:marRight w:val="0"/>
              <w:marTop w:val="0"/>
              <w:marBottom w:val="0"/>
              <w:divBdr>
                <w:top w:val="none" w:sz="0" w:space="0" w:color="auto"/>
                <w:left w:val="none" w:sz="0" w:space="0" w:color="auto"/>
                <w:bottom w:val="none" w:sz="0" w:space="0" w:color="auto"/>
                <w:right w:val="none" w:sz="0" w:space="0" w:color="auto"/>
              </w:divBdr>
            </w:div>
          </w:divsChild>
        </w:div>
        <w:div w:id="32391502">
          <w:marLeft w:val="0"/>
          <w:marRight w:val="0"/>
          <w:marTop w:val="0"/>
          <w:marBottom w:val="0"/>
          <w:divBdr>
            <w:top w:val="none" w:sz="0" w:space="0" w:color="auto"/>
            <w:left w:val="none" w:sz="0" w:space="0" w:color="auto"/>
            <w:bottom w:val="none" w:sz="0" w:space="0" w:color="auto"/>
            <w:right w:val="none" w:sz="0" w:space="0" w:color="auto"/>
          </w:divBdr>
          <w:divsChild>
            <w:div w:id="1942641644">
              <w:marLeft w:val="0"/>
              <w:marRight w:val="0"/>
              <w:marTop w:val="0"/>
              <w:marBottom w:val="0"/>
              <w:divBdr>
                <w:top w:val="none" w:sz="0" w:space="0" w:color="auto"/>
                <w:left w:val="none" w:sz="0" w:space="0" w:color="auto"/>
                <w:bottom w:val="none" w:sz="0" w:space="0" w:color="auto"/>
                <w:right w:val="none" w:sz="0" w:space="0" w:color="auto"/>
              </w:divBdr>
            </w:div>
          </w:divsChild>
        </w:div>
        <w:div w:id="702631691">
          <w:marLeft w:val="0"/>
          <w:marRight w:val="0"/>
          <w:marTop w:val="0"/>
          <w:marBottom w:val="0"/>
          <w:divBdr>
            <w:top w:val="none" w:sz="0" w:space="0" w:color="auto"/>
            <w:left w:val="none" w:sz="0" w:space="0" w:color="auto"/>
            <w:bottom w:val="none" w:sz="0" w:space="0" w:color="auto"/>
            <w:right w:val="none" w:sz="0" w:space="0" w:color="auto"/>
          </w:divBdr>
          <w:divsChild>
            <w:div w:id="2069451953">
              <w:marLeft w:val="0"/>
              <w:marRight w:val="0"/>
              <w:marTop w:val="0"/>
              <w:marBottom w:val="0"/>
              <w:divBdr>
                <w:top w:val="none" w:sz="0" w:space="0" w:color="auto"/>
                <w:left w:val="none" w:sz="0" w:space="0" w:color="auto"/>
                <w:bottom w:val="none" w:sz="0" w:space="0" w:color="auto"/>
                <w:right w:val="none" w:sz="0" w:space="0" w:color="auto"/>
              </w:divBdr>
            </w:div>
          </w:divsChild>
        </w:div>
        <w:div w:id="164174502">
          <w:marLeft w:val="0"/>
          <w:marRight w:val="0"/>
          <w:marTop w:val="0"/>
          <w:marBottom w:val="0"/>
          <w:divBdr>
            <w:top w:val="none" w:sz="0" w:space="0" w:color="auto"/>
            <w:left w:val="none" w:sz="0" w:space="0" w:color="auto"/>
            <w:bottom w:val="none" w:sz="0" w:space="0" w:color="auto"/>
            <w:right w:val="none" w:sz="0" w:space="0" w:color="auto"/>
          </w:divBdr>
          <w:divsChild>
            <w:div w:id="1713965047">
              <w:marLeft w:val="0"/>
              <w:marRight w:val="0"/>
              <w:marTop w:val="0"/>
              <w:marBottom w:val="0"/>
              <w:divBdr>
                <w:top w:val="none" w:sz="0" w:space="0" w:color="auto"/>
                <w:left w:val="none" w:sz="0" w:space="0" w:color="auto"/>
                <w:bottom w:val="none" w:sz="0" w:space="0" w:color="auto"/>
                <w:right w:val="none" w:sz="0" w:space="0" w:color="auto"/>
              </w:divBdr>
            </w:div>
          </w:divsChild>
        </w:div>
        <w:div w:id="549611070">
          <w:marLeft w:val="0"/>
          <w:marRight w:val="0"/>
          <w:marTop w:val="0"/>
          <w:marBottom w:val="0"/>
          <w:divBdr>
            <w:top w:val="none" w:sz="0" w:space="0" w:color="auto"/>
            <w:left w:val="none" w:sz="0" w:space="0" w:color="auto"/>
            <w:bottom w:val="none" w:sz="0" w:space="0" w:color="auto"/>
            <w:right w:val="none" w:sz="0" w:space="0" w:color="auto"/>
          </w:divBdr>
          <w:divsChild>
            <w:div w:id="1834450767">
              <w:marLeft w:val="0"/>
              <w:marRight w:val="0"/>
              <w:marTop w:val="0"/>
              <w:marBottom w:val="0"/>
              <w:divBdr>
                <w:top w:val="none" w:sz="0" w:space="0" w:color="auto"/>
                <w:left w:val="none" w:sz="0" w:space="0" w:color="auto"/>
                <w:bottom w:val="none" w:sz="0" w:space="0" w:color="auto"/>
                <w:right w:val="none" w:sz="0" w:space="0" w:color="auto"/>
              </w:divBdr>
            </w:div>
          </w:divsChild>
        </w:div>
        <w:div w:id="606692133">
          <w:marLeft w:val="0"/>
          <w:marRight w:val="0"/>
          <w:marTop w:val="0"/>
          <w:marBottom w:val="0"/>
          <w:divBdr>
            <w:top w:val="none" w:sz="0" w:space="0" w:color="auto"/>
            <w:left w:val="none" w:sz="0" w:space="0" w:color="auto"/>
            <w:bottom w:val="none" w:sz="0" w:space="0" w:color="auto"/>
            <w:right w:val="none" w:sz="0" w:space="0" w:color="auto"/>
          </w:divBdr>
          <w:divsChild>
            <w:div w:id="2126581712">
              <w:marLeft w:val="0"/>
              <w:marRight w:val="0"/>
              <w:marTop w:val="0"/>
              <w:marBottom w:val="0"/>
              <w:divBdr>
                <w:top w:val="none" w:sz="0" w:space="0" w:color="auto"/>
                <w:left w:val="none" w:sz="0" w:space="0" w:color="auto"/>
                <w:bottom w:val="none" w:sz="0" w:space="0" w:color="auto"/>
                <w:right w:val="none" w:sz="0" w:space="0" w:color="auto"/>
              </w:divBdr>
            </w:div>
          </w:divsChild>
        </w:div>
        <w:div w:id="1909268896">
          <w:marLeft w:val="0"/>
          <w:marRight w:val="0"/>
          <w:marTop w:val="0"/>
          <w:marBottom w:val="0"/>
          <w:divBdr>
            <w:top w:val="none" w:sz="0" w:space="0" w:color="auto"/>
            <w:left w:val="none" w:sz="0" w:space="0" w:color="auto"/>
            <w:bottom w:val="none" w:sz="0" w:space="0" w:color="auto"/>
            <w:right w:val="none" w:sz="0" w:space="0" w:color="auto"/>
          </w:divBdr>
          <w:divsChild>
            <w:div w:id="716976488">
              <w:marLeft w:val="0"/>
              <w:marRight w:val="0"/>
              <w:marTop w:val="0"/>
              <w:marBottom w:val="0"/>
              <w:divBdr>
                <w:top w:val="none" w:sz="0" w:space="0" w:color="auto"/>
                <w:left w:val="none" w:sz="0" w:space="0" w:color="auto"/>
                <w:bottom w:val="none" w:sz="0" w:space="0" w:color="auto"/>
                <w:right w:val="none" w:sz="0" w:space="0" w:color="auto"/>
              </w:divBdr>
            </w:div>
          </w:divsChild>
        </w:div>
        <w:div w:id="1916819849">
          <w:marLeft w:val="0"/>
          <w:marRight w:val="0"/>
          <w:marTop w:val="0"/>
          <w:marBottom w:val="0"/>
          <w:divBdr>
            <w:top w:val="none" w:sz="0" w:space="0" w:color="auto"/>
            <w:left w:val="none" w:sz="0" w:space="0" w:color="auto"/>
            <w:bottom w:val="none" w:sz="0" w:space="0" w:color="auto"/>
            <w:right w:val="none" w:sz="0" w:space="0" w:color="auto"/>
          </w:divBdr>
          <w:divsChild>
            <w:div w:id="2130274237">
              <w:marLeft w:val="0"/>
              <w:marRight w:val="0"/>
              <w:marTop w:val="0"/>
              <w:marBottom w:val="0"/>
              <w:divBdr>
                <w:top w:val="none" w:sz="0" w:space="0" w:color="auto"/>
                <w:left w:val="none" w:sz="0" w:space="0" w:color="auto"/>
                <w:bottom w:val="none" w:sz="0" w:space="0" w:color="auto"/>
                <w:right w:val="none" w:sz="0" w:space="0" w:color="auto"/>
              </w:divBdr>
            </w:div>
          </w:divsChild>
        </w:div>
        <w:div w:id="533231801">
          <w:marLeft w:val="0"/>
          <w:marRight w:val="0"/>
          <w:marTop w:val="0"/>
          <w:marBottom w:val="0"/>
          <w:divBdr>
            <w:top w:val="none" w:sz="0" w:space="0" w:color="auto"/>
            <w:left w:val="none" w:sz="0" w:space="0" w:color="auto"/>
            <w:bottom w:val="none" w:sz="0" w:space="0" w:color="auto"/>
            <w:right w:val="none" w:sz="0" w:space="0" w:color="auto"/>
          </w:divBdr>
          <w:divsChild>
            <w:div w:id="56101132">
              <w:marLeft w:val="0"/>
              <w:marRight w:val="0"/>
              <w:marTop w:val="0"/>
              <w:marBottom w:val="0"/>
              <w:divBdr>
                <w:top w:val="none" w:sz="0" w:space="0" w:color="auto"/>
                <w:left w:val="none" w:sz="0" w:space="0" w:color="auto"/>
                <w:bottom w:val="none" w:sz="0" w:space="0" w:color="auto"/>
                <w:right w:val="none" w:sz="0" w:space="0" w:color="auto"/>
              </w:divBdr>
            </w:div>
          </w:divsChild>
        </w:div>
        <w:div w:id="866220089">
          <w:marLeft w:val="0"/>
          <w:marRight w:val="0"/>
          <w:marTop w:val="0"/>
          <w:marBottom w:val="0"/>
          <w:divBdr>
            <w:top w:val="none" w:sz="0" w:space="0" w:color="auto"/>
            <w:left w:val="none" w:sz="0" w:space="0" w:color="auto"/>
            <w:bottom w:val="none" w:sz="0" w:space="0" w:color="auto"/>
            <w:right w:val="none" w:sz="0" w:space="0" w:color="auto"/>
          </w:divBdr>
          <w:divsChild>
            <w:div w:id="2122069844">
              <w:marLeft w:val="0"/>
              <w:marRight w:val="0"/>
              <w:marTop w:val="0"/>
              <w:marBottom w:val="0"/>
              <w:divBdr>
                <w:top w:val="none" w:sz="0" w:space="0" w:color="auto"/>
                <w:left w:val="none" w:sz="0" w:space="0" w:color="auto"/>
                <w:bottom w:val="none" w:sz="0" w:space="0" w:color="auto"/>
                <w:right w:val="none" w:sz="0" w:space="0" w:color="auto"/>
              </w:divBdr>
            </w:div>
          </w:divsChild>
        </w:div>
        <w:div w:id="1727949329">
          <w:marLeft w:val="0"/>
          <w:marRight w:val="0"/>
          <w:marTop w:val="0"/>
          <w:marBottom w:val="0"/>
          <w:divBdr>
            <w:top w:val="none" w:sz="0" w:space="0" w:color="auto"/>
            <w:left w:val="none" w:sz="0" w:space="0" w:color="auto"/>
            <w:bottom w:val="none" w:sz="0" w:space="0" w:color="auto"/>
            <w:right w:val="none" w:sz="0" w:space="0" w:color="auto"/>
          </w:divBdr>
          <w:divsChild>
            <w:div w:id="1420979304">
              <w:marLeft w:val="0"/>
              <w:marRight w:val="0"/>
              <w:marTop w:val="0"/>
              <w:marBottom w:val="0"/>
              <w:divBdr>
                <w:top w:val="none" w:sz="0" w:space="0" w:color="auto"/>
                <w:left w:val="none" w:sz="0" w:space="0" w:color="auto"/>
                <w:bottom w:val="none" w:sz="0" w:space="0" w:color="auto"/>
                <w:right w:val="none" w:sz="0" w:space="0" w:color="auto"/>
              </w:divBdr>
            </w:div>
          </w:divsChild>
        </w:div>
        <w:div w:id="906233455">
          <w:marLeft w:val="0"/>
          <w:marRight w:val="0"/>
          <w:marTop w:val="0"/>
          <w:marBottom w:val="0"/>
          <w:divBdr>
            <w:top w:val="none" w:sz="0" w:space="0" w:color="auto"/>
            <w:left w:val="none" w:sz="0" w:space="0" w:color="auto"/>
            <w:bottom w:val="none" w:sz="0" w:space="0" w:color="auto"/>
            <w:right w:val="none" w:sz="0" w:space="0" w:color="auto"/>
          </w:divBdr>
          <w:divsChild>
            <w:div w:id="1114986343">
              <w:marLeft w:val="0"/>
              <w:marRight w:val="0"/>
              <w:marTop w:val="0"/>
              <w:marBottom w:val="0"/>
              <w:divBdr>
                <w:top w:val="none" w:sz="0" w:space="0" w:color="auto"/>
                <w:left w:val="none" w:sz="0" w:space="0" w:color="auto"/>
                <w:bottom w:val="none" w:sz="0" w:space="0" w:color="auto"/>
                <w:right w:val="none" w:sz="0" w:space="0" w:color="auto"/>
              </w:divBdr>
            </w:div>
          </w:divsChild>
        </w:div>
        <w:div w:id="410346645">
          <w:marLeft w:val="0"/>
          <w:marRight w:val="0"/>
          <w:marTop w:val="0"/>
          <w:marBottom w:val="0"/>
          <w:divBdr>
            <w:top w:val="none" w:sz="0" w:space="0" w:color="auto"/>
            <w:left w:val="none" w:sz="0" w:space="0" w:color="auto"/>
            <w:bottom w:val="none" w:sz="0" w:space="0" w:color="auto"/>
            <w:right w:val="none" w:sz="0" w:space="0" w:color="auto"/>
          </w:divBdr>
          <w:divsChild>
            <w:div w:id="1373725050">
              <w:marLeft w:val="0"/>
              <w:marRight w:val="0"/>
              <w:marTop w:val="0"/>
              <w:marBottom w:val="0"/>
              <w:divBdr>
                <w:top w:val="none" w:sz="0" w:space="0" w:color="auto"/>
                <w:left w:val="none" w:sz="0" w:space="0" w:color="auto"/>
                <w:bottom w:val="none" w:sz="0" w:space="0" w:color="auto"/>
                <w:right w:val="none" w:sz="0" w:space="0" w:color="auto"/>
              </w:divBdr>
            </w:div>
          </w:divsChild>
        </w:div>
        <w:div w:id="185561308">
          <w:marLeft w:val="0"/>
          <w:marRight w:val="0"/>
          <w:marTop w:val="0"/>
          <w:marBottom w:val="0"/>
          <w:divBdr>
            <w:top w:val="none" w:sz="0" w:space="0" w:color="auto"/>
            <w:left w:val="none" w:sz="0" w:space="0" w:color="auto"/>
            <w:bottom w:val="none" w:sz="0" w:space="0" w:color="auto"/>
            <w:right w:val="none" w:sz="0" w:space="0" w:color="auto"/>
          </w:divBdr>
          <w:divsChild>
            <w:div w:id="1093743466">
              <w:marLeft w:val="0"/>
              <w:marRight w:val="0"/>
              <w:marTop w:val="0"/>
              <w:marBottom w:val="0"/>
              <w:divBdr>
                <w:top w:val="none" w:sz="0" w:space="0" w:color="auto"/>
                <w:left w:val="none" w:sz="0" w:space="0" w:color="auto"/>
                <w:bottom w:val="none" w:sz="0" w:space="0" w:color="auto"/>
                <w:right w:val="none" w:sz="0" w:space="0" w:color="auto"/>
              </w:divBdr>
            </w:div>
          </w:divsChild>
        </w:div>
        <w:div w:id="97457667">
          <w:marLeft w:val="0"/>
          <w:marRight w:val="0"/>
          <w:marTop w:val="0"/>
          <w:marBottom w:val="0"/>
          <w:divBdr>
            <w:top w:val="none" w:sz="0" w:space="0" w:color="auto"/>
            <w:left w:val="none" w:sz="0" w:space="0" w:color="auto"/>
            <w:bottom w:val="none" w:sz="0" w:space="0" w:color="auto"/>
            <w:right w:val="none" w:sz="0" w:space="0" w:color="auto"/>
          </w:divBdr>
          <w:divsChild>
            <w:div w:id="1690329235">
              <w:marLeft w:val="0"/>
              <w:marRight w:val="0"/>
              <w:marTop w:val="0"/>
              <w:marBottom w:val="0"/>
              <w:divBdr>
                <w:top w:val="none" w:sz="0" w:space="0" w:color="auto"/>
                <w:left w:val="none" w:sz="0" w:space="0" w:color="auto"/>
                <w:bottom w:val="none" w:sz="0" w:space="0" w:color="auto"/>
                <w:right w:val="none" w:sz="0" w:space="0" w:color="auto"/>
              </w:divBdr>
            </w:div>
          </w:divsChild>
        </w:div>
        <w:div w:id="586882915">
          <w:marLeft w:val="0"/>
          <w:marRight w:val="0"/>
          <w:marTop w:val="0"/>
          <w:marBottom w:val="0"/>
          <w:divBdr>
            <w:top w:val="none" w:sz="0" w:space="0" w:color="auto"/>
            <w:left w:val="none" w:sz="0" w:space="0" w:color="auto"/>
            <w:bottom w:val="none" w:sz="0" w:space="0" w:color="auto"/>
            <w:right w:val="none" w:sz="0" w:space="0" w:color="auto"/>
          </w:divBdr>
          <w:divsChild>
            <w:div w:id="174072775">
              <w:marLeft w:val="0"/>
              <w:marRight w:val="0"/>
              <w:marTop w:val="0"/>
              <w:marBottom w:val="0"/>
              <w:divBdr>
                <w:top w:val="none" w:sz="0" w:space="0" w:color="auto"/>
                <w:left w:val="none" w:sz="0" w:space="0" w:color="auto"/>
                <w:bottom w:val="none" w:sz="0" w:space="0" w:color="auto"/>
                <w:right w:val="none" w:sz="0" w:space="0" w:color="auto"/>
              </w:divBdr>
            </w:div>
          </w:divsChild>
        </w:div>
        <w:div w:id="1349528954">
          <w:marLeft w:val="0"/>
          <w:marRight w:val="0"/>
          <w:marTop w:val="0"/>
          <w:marBottom w:val="0"/>
          <w:divBdr>
            <w:top w:val="none" w:sz="0" w:space="0" w:color="auto"/>
            <w:left w:val="none" w:sz="0" w:space="0" w:color="auto"/>
            <w:bottom w:val="none" w:sz="0" w:space="0" w:color="auto"/>
            <w:right w:val="none" w:sz="0" w:space="0" w:color="auto"/>
          </w:divBdr>
          <w:divsChild>
            <w:div w:id="562830637">
              <w:marLeft w:val="0"/>
              <w:marRight w:val="0"/>
              <w:marTop w:val="0"/>
              <w:marBottom w:val="0"/>
              <w:divBdr>
                <w:top w:val="none" w:sz="0" w:space="0" w:color="auto"/>
                <w:left w:val="none" w:sz="0" w:space="0" w:color="auto"/>
                <w:bottom w:val="none" w:sz="0" w:space="0" w:color="auto"/>
                <w:right w:val="none" w:sz="0" w:space="0" w:color="auto"/>
              </w:divBdr>
            </w:div>
          </w:divsChild>
        </w:div>
        <w:div w:id="2117167872">
          <w:marLeft w:val="0"/>
          <w:marRight w:val="0"/>
          <w:marTop w:val="0"/>
          <w:marBottom w:val="0"/>
          <w:divBdr>
            <w:top w:val="none" w:sz="0" w:space="0" w:color="auto"/>
            <w:left w:val="none" w:sz="0" w:space="0" w:color="auto"/>
            <w:bottom w:val="none" w:sz="0" w:space="0" w:color="auto"/>
            <w:right w:val="none" w:sz="0" w:space="0" w:color="auto"/>
          </w:divBdr>
          <w:divsChild>
            <w:div w:id="862669495">
              <w:marLeft w:val="0"/>
              <w:marRight w:val="0"/>
              <w:marTop w:val="0"/>
              <w:marBottom w:val="0"/>
              <w:divBdr>
                <w:top w:val="none" w:sz="0" w:space="0" w:color="auto"/>
                <w:left w:val="none" w:sz="0" w:space="0" w:color="auto"/>
                <w:bottom w:val="none" w:sz="0" w:space="0" w:color="auto"/>
                <w:right w:val="none" w:sz="0" w:space="0" w:color="auto"/>
              </w:divBdr>
            </w:div>
          </w:divsChild>
        </w:div>
        <w:div w:id="628895076">
          <w:marLeft w:val="0"/>
          <w:marRight w:val="0"/>
          <w:marTop w:val="0"/>
          <w:marBottom w:val="0"/>
          <w:divBdr>
            <w:top w:val="none" w:sz="0" w:space="0" w:color="auto"/>
            <w:left w:val="none" w:sz="0" w:space="0" w:color="auto"/>
            <w:bottom w:val="none" w:sz="0" w:space="0" w:color="auto"/>
            <w:right w:val="none" w:sz="0" w:space="0" w:color="auto"/>
          </w:divBdr>
          <w:divsChild>
            <w:div w:id="345787592">
              <w:marLeft w:val="0"/>
              <w:marRight w:val="0"/>
              <w:marTop w:val="0"/>
              <w:marBottom w:val="0"/>
              <w:divBdr>
                <w:top w:val="none" w:sz="0" w:space="0" w:color="auto"/>
                <w:left w:val="none" w:sz="0" w:space="0" w:color="auto"/>
                <w:bottom w:val="none" w:sz="0" w:space="0" w:color="auto"/>
                <w:right w:val="none" w:sz="0" w:space="0" w:color="auto"/>
              </w:divBdr>
            </w:div>
          </w:divsChild>
        </w:div>
        <w:div w:id="1317880042">
          <w:marLeft w:val="0"/>
          <w:marRight w:val="0"/>
          <w:marTop w:val="0"/>
          <w:marBottom w:val="0"/>
          <w:divBdr>
            <w:top w:val="none" w:sz="0" w:space="0" w:color="auto"/>
            <w:left w:val="none" w:sz="0" w:space="0" w:color="auto"/>
            <w:bottom w:val="none" w:sz="0" w:space="0" w:color="auto"/>
            <w:right w:val="none" w:sz="0" w:space="0" w:color="auto"/>
          </w:divBdr>
          <w:divsChild>
            <w:div w:id="1798179449">
              <w:marLeft w:val="0"/>
              <w:marRight w:val="0"/>
              <w:marTop w:val="0"/>
              <w:marBottom w:val="0"/>
              <w:divBdr>
                <w:top w:val="none" w:sz="0" w:space="0" w:color="auto"/>
                <w:left w:val="none" w:sz="0" w:space="0" w:color="auto"/>
                <w:bottom w:val="none" w:sz="0" w:space="0" w:color="auto"/>
                <w:right w:val="none" w:sz="0" w:space="0" w:color="auto"/>
              </w:divBdr>
            </w:div>
          </w:divsChild>
        </w:div>
        <w:div w:id="753477832">
          <w:marLeft w:val="0"/>
          <w:marRight w:val="0"/>
          <w:marTop w:val="0"/>
          <w:marBottom w:val="0"/>
          <w:divBdr>
            <w:top w:val="none" w:sz="0" w:space="0" w:color="auto"/>
            <w:left w:val="none" w:sz="0" w:space="0" w:color="auto"/>
            <w:bottom w:val="none" w:sz="0" w:space="0" w:color="auto"/>
            <w:right w:val="none" w:sz="0" w:space="0" w:color="auto"/>
          </w:divBdr>
          <w:divsChild>
            <w:div w:id="20591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16735145">
      <w:bodyDiv w:val="1"/>
      <w:marLeft w:val="0"/>
      <w:marRight w:val="0"/>
      <w:marTop w:val="0"/>
      <w:marBottom w:val="0"/>
      <w:divBdr>
        <w:top w:val="none" w:sz="0" w:space="0" w:color="auto"/>
        <w:left w:val="none" w:sz="0" w:space="0" w:color="auto"/>
        <w:bottom w:val="none" w:sz="0" w:space="0" w:color="auto"/>
        <w:right w:val="none" w:sz="0" w:space="0" w:color="auto"/>
      </w:divBdr>
      <w:divsChild>
        <w:div w:id="1647542190">
          <w:marLeft w:val="0"/>
          <w:marRight w:val="0"/>
          <w:marTop w:val="0"/>
          <w:marBottom w:val="0"/>
          <w:divBdr>
            <w:top w:val="none" w:sz="0" w:space="0" w:color="auto"/>
            <w:left w:val="none" w:sz="0" w:space="0" w:color="auto"/>
            <w:bottom w:val="none" w:sz="0" w:space="0" w:color="auto"/>
            <w:right w:val="none" w:sz="0" w:space="0" w:color="auto"/>
          </w:divBdr>
          <w:divsChild>
            <w:div w:id="1173494408">
              <w:marLeft w:val="-75"/>
              <w:marRight w:val="0"/>
              <w:marTop w:val="30"/>
              <w:marBottom w:val="30"/>
              <w:divBdr>
                <w:top w:val="none" w:sz="0" w:space="0" w:color="auto"/>
                <w:left w:val="none" w:sz="0" w:space="0" w:color="auto"/>
                <w:bottom w:val="none" w:sz="0" w:space="0" w:color="auto"/>
                <w:right w:val="none" w:sz="0" w:space="0" w:color="auto"/>
              </w:divBdr>
              <w:divsChild>
                <w:div w:id="873464405">
                  <w:marLeft w:val="0"/>
                  <w:marRight w:val="0"/>
                  <w:marTop w:val="0"/>
                  <w:marBottom w:val="0"/>
                  <w:divBdr>
                    <w:top w:val="none" w:sz="0" w:space="0" w:color="auto"/>
                    <w:left w:val="none" w:sz="0" w:space="0" w:color="auto"/>
                    <w:bottom w:val="none" w:sz="0" w:space="0" w:color="auto"/>
                    <w:right w:val="none" w:sz="0" w:space="0" w:color="auto"/>
                  </w:divBdr>
                  <w:divsChild>
                    <w:div w:id="673922734">
                      <w:marLeft w:val="0"/>
                      <w:marRight w:val="0"/>
                      <w:marTop w:val="0"/>
                      <w:marBottom w:val="0"/>
                      <w:divBdr>
                        <w:top w:val="none" w:sz="0" w:space="0" w:color="auto"/>
                        <w:left w:val="none" w:sz="0" w:space="0" w:color="auto"/>
                        <w:bottom w:val="none" w:sz="0" w:space="0" w:color="auto"/>
                        <w:right w:val="none" w:sz="0" w:space="0" w:color="auto"/>
                      </w:divBdr>
                    </w:div>
                  </w:divsChild>
                </w:div>
                <w:div w:id="351959367">
                  <w:marLeft w:val="0"/>
                  <w:marRight w:val="0"/>
                  <w:marTop w:val="0"/>
                  <w:marBottom w:val="0"/>
                  <w:divBdr>
                    <w:top w:val="none" w:sz="0" w:space="0" w:color="auto"/>
                    <w:left w:val="none" w:sz="0" w:space="0" w:color="auto"/>
                    <w:bottom w:val="none" w:sz="0" w:space="0" w:color="auto"/>
                    <w:right w:val="none" w:sz="0" w:space="0" w:color="auto"/>
                  </w:divBdr>
                  <w:divsChild>
                    <w:div w:id="2086419020">
                      <w:marLeft w:val="0"/>
                      <w:marRight w:val="0"/>
                      <w:marTop w:val="0"/>
                      <w:marBottom w:val="0"/>
                      <w:divBdr>
                        <w:top w:val="none" w:sz="0" w:space="0" w:color="auto"/>
                        <w:left w:val="none" w:sz="0" w:space="0" w:color="auto"/>
                        <w:bottom w:val="none" w:sz="0" w:space="0" w:color="auto"/>
                        <w:right w:val="none" w:sz="0" w:space="0" w:color="auto"/>
                      </w:divBdr>
                    </w:div>
                  </w:divsChild>
                </w:div>
                <w:div w:id="97256140">
                  <w:marLeft w:val="0"/>
                  <w:marRight w:val="0"/>
                  <w:marTop w:val="0"/>
                  <w:marBottom w:val="0"/>
                  <w:divBdr>
                    <w:top w:val="none" w:sz="0" w:space="0" w:color="auto"/>
                    <w:left w:val="none" w:sz="0" w:space="0" w:color="auto"/>
                    <w:bottom w:val="none" w:sz="0" w:space="0" w:color="auto"/>
                    <w:right w:val="none" w:sz="0" w:space="0" w:color="auto"/>
                  </w:divBdr>
                  <w:divsChild>
                    <w:div w:id="898786051">
                      <w:marLeft w:val="0"/>
                      <w:marRight w:val="0"/>
                      <w:marTop w:val="0"/>
                      <w:marBottom w:val="0"/>
                      <w:divBdr>
                        <w:top w:val="none" w:sz="0" w:space="0" w:color="auto"/>
                        <w:left w:val="none" w:sz="0" w:space="0" w:color="auto"/>
                        <w:bottom w:val="none" w:sz="0" w:space="0" w:color="auto"/>
                        <w:right w:val="none" w:sz="0" w:space="0" w:color="auto"/>
                      </w:divBdr>
                    </w:div>
                  </w:divsChild>
                </w:div>
                <w:div w:id="5139236">
                  <w:marLeft w:val="0"/>
                  <w:marRight w:val="0"/>
                  <w:marTop w:val="0"/>
                  <w:marBottom w:val="0"/>
                  <w:divBdr>
                    <w:top w:val="none" w:sz="0" w:space="0" w:color="auto"/>
                    <w:left w:val="none" w:sz="0" w:space="0" w:color="auto"/>
                    <w:bottom w:val="none" w:sz="0" w:space="0" w:color="auto"/>
                    <w:right w:val="none" w:sz="0" w:space="0" w:color="auto"/>
                  </w:divBdr>
                  <w:divsChild>
                    <w:div w:id="1448887180">
                      <w:marLeft w:val="0"/>
                      <w:marRight w:val="0"/>
                      <w:marTop w:val="0"/>
                      <w:marBottom w:val="0"/>
                      <w:divBdr>
                        <w:top w:val="none" w:sz="0" w:space="0" w:color="auto"/>
                        <w:left w:val="none" w:sz="0" w:space="0" w:color="auto"/>
                        <w:bottom w:val="none" w:sz="0" w:space="0" w:color="auto"/>
                        <w:right w:val="none" w:sz="0" w:space="0" w:color="auto"/>
                      </w:divBdr>
                    </w:div>
                  </w:divsChild>
                </w:div>
                <w:div w:id="2075546961">
                  <w:marLeft w:val="0"/>
                  <w:marRight w:val="0"/>
                  <w:marTop w:val="0"/>
                  <w:marBottom w:val="0"/>
                  <w:divBdr>
                    <w:top w:val="none" w:sz="0" w:space="0" w:color="auto"/>
                    <w:left w:val="none" w:sz="0" w:space="0" w:color="auto"/>
                    <w:bottom w:val="none" w:sz="0" w:space="0" w:color="auto"/>
                    <w:right w:val="none" w:sz="0" w:space="0" w:color="auto"/>
                  </w:divBdr>
                  <w:divsChild>
                    <w:div w:id="1510677829">
                      <w:marLeft w:val="0"/>
                      <w:marRight w:val="0"/>
                      <w:marTop w:val="0"/>
                      <w:marBottom w:val="0"/>
                      <w:divBdr>
                        <w:top w:val="none" w:sz="0" w:space="0" w:color="auto"/>
                        <w:left w:val="none" w:sz="0" w:space="0" w:color="auto"/>
                        <w:bottom w:val="none" w:sz="0" w:space="0" w:color="auto"/>
                        <w:right w:val="none" w:sz="0" w:space="0" w:color="auto"/>
                      </w:divBdr>
                    </w:div>
                  </w:divsChild>
                </w:div>
                <w:div w:id="904603119">
                  <w:marLeft w:val="0"/>
                  <w:marRight w:val="0"/>
                  <w:marTop w:val="0"/>
                  <w:marBottom w:val="0"/>
                  <w:divBdr>
                    <w:top w:val="none" w:sz="0" w:space="0" w:color="auto"/>
                    <w:left w:val="none" w:sz="0" w:space="0" w:color="auto"/>
                    <w:bottom w:val="none" w:sz="0" w:space="0" w:color="auto"/>
                    <w:right w:val="none" w:sz="0" w:space="0" w:color="auto"/>
                  </w:divBdr>
                  <w:divsChild>
                    <w:div w:id="705372787">
                      <w:marLeft w:val="0"/>
                      <w:marRight w:val="0"/>
                      <w:marTop w:val="0"/>
                      <w:marBottom w:val="0"/>
                      <w:divBdr>
                        <w:top w:val="none" w:sz="0" w:space="0" w:color="auto"/>
                        <w:left w:val="none" w:sz="0" w:space="0" w:color="auto"/>
                        <w:bottom w:val="none" w:sz="0" w:space="0" w:color="auto"/>
                        <w:right w:val="none" w:sz="0" w:space="0" w:color="auto"/>
                      </w:divBdr>
                    </w:div>
                  </w:divsChild>
                </w:div>
                <w:div w:id="198204305">
                  <w:marLeft w:val="0"/>
                  <w:marRight w:val="0"/>
                  <w:marTop w:val="0"/>
                  <w:marBottom w:val="0"/>
                  <w:divBdr>
                    <w:top w:val="none" w:sz="0" w:space="0" w:color="auto"/>
                    <w:left w:val="none" w:sz="0" w:space="0" w:color="auto"/>
                    <w:bottom w:val="none" w:sz="0" w:space="0" w:color="auto"/>
                    <w:right w:val="none" w:sz="0" w:space="0" w:color="auto"/>
                  </w:divBdr>
                  <w:divsChild>
                    <w:div w:id="1112869165">
                      <w:marLeft w:val="0"/>
                      <w:marRight w:val="0"/>
                      <w:marTop w:val="0"/>
                      <w:marBottom w:val="0"/>
                      <w:divBdr>
                        <w:top w:val="none" w:sz="0" w:space="0" w:color="auto"/>
                        <w:left w:val="none" w:sz="0" w:space="0" w:color="auto"/>
                        <w:bottom w:val="none" w:sz="0" w:space="0" w:color="auto"/>
                        <w:right w:val="none" w:sz="0" w:space="0" w:color="auto"/>
                      </w:divBdr>
                    </w:div>
                  </w:divsChild>
                </w:div>
                <w:div w:id="358819736">
                  <w:marLeft w:val="0"/>
                  <w:marRight w:val="0"/>
                  <w:marTop w:val="0"/>
                  <w:marBottom w:val="0"/>
                  <w:divBdr>
                    <w:top w:val="none" w:sz="0" w:space="0" w:color="auto"/>
                    <w:left w:val="none" w:sz="0" w:space="0" w:color="auto"/>
                    <w:bottom w:val="none" w:sz="0" w:space="0" w:color="auto"/>
                    <w:right w:val="none" w:sz="0" w:space="0" w:color="auto"/>
                  </w:divBdr>
                  <w:divsChild>
                    <w:div w:id="1632516654">
                      <w:marLeft w:val="0"/>
                      <w:marRight w:val="0"/>
                      <w:marTop w:val="0"/>
                      <w:marBottom w:val="0"/>
                      <w:divBdr>
                        <w:top w:val="none" w:sz="0" w:space="0" w:color="auto"/>
                        <w:left w:val="none" w:sz="0" w:space="0" w:color="auto"/>
                        <w:bottom w:val="none" w:sz="0" w:space="0" w:color="auto"/>
                        <w:right w:val="none" w:sz="0" w:space="0" w:color="auto"/>
                      </w:divBdr>
                    </w:div>
                  </w:divsChild>
                </w:div>
                <w:div w:id="1130436039">
                  <w:marLeft w:val="0"/>
                  <w:marRight w:val="0"/>
                  <w:marTop w:val="0"/>
                  <w:marBottom w:val="0"/>
                  <w:divBdr>
                    <w:top w:val="none" w:sz="0" w:space="0" w:color="auto"/>
                    <w:left w:val="none" w:sz="0" w:space="0" w:color="auto"/>
                    <w:bottom w:val="none" w:sz="0" w:space="0" w:color="auto"/>
                    <w:right w:val="none" w:sz="0" w:space="0" w:color="auto"/>
                  </w:divBdr>
                  <w:divsChild>
                    <w:div w:id="1995793303">
                      <w:marLeft w:val="0"/>
                      <w:marRight w:val="0"/>
                      <w:marTop w:val="0"/>
                      <w:marBottom w:val="0"/>
                      <w:divBdr>
                        <w:top w:val="none" w:sz="0" w:space="0" w:color="auto"/>
                        <w:left w:val="none" w:sz="0" w:space="0" w:color="auto"/>
                        <w:bottom w:val="none" w:sz="0" w:space="0" w:color="auto"/>
                        <w:right w:val="none" w:sz="0" w:space="0" w:color="auto"/>
                      </w:divBdr>
                    </w:div>
                  </w:divsChild>
                </w:div>
                <w:div w:id="197281970">
                  <w:marLeft w:val="0"/>
                  <w:marRight w:val="0"/>
                  <w:marTop w:val="0"/>
                  <w:marBottom w:val="0"/>
                  <w:divBdr>
                    <w:top w:val="none" w:sz="0" w:space="0" w:color="auto"/>
                    <w:left w:val="none" w:sz="0" w:space="0" w:color="auto"/>
                    <w:bottom w:val="none" w:sz="0" w:space="0" w:color="auto"/>
                    <w:right w:val="none" w:sz="0" w:space="0" w:color="auto"/>
                  </w:divBdr>
                  <w:divsChild>
                    <w:div w:id="175579927">
                      <w:marLeft w:val="0"/>
                      <w:marRight w:val="0"/>
                      <w:marTop w:val="0"/>
                      <w:marBottom w:val="0"/>
                      <w:divBdr>
                        <w:top w:val="none" w:sz="0" w:space="0" w:color="auto"/>
                        <w:left w:val="none" w:sz="0" w:space="0" w:color="auto"/>
                        <w:bottom w:val="none" w:sz="0" w:space="0" w:color="auto"/>
                        <w:right w:val="none" w:sz="0" w:space="0" w:color="auto"/>
                      </w:divBdr>
                    </w:div>
                    <w:div w:id="838736193">
                      <w:marLeft w:val="0"/>
                      <w:marRight w:val="0"/>
                      <w:marTop w:val="0"/>
                      <w:marBottom w:val="0"/>
                      <w:divBdr>
                        <w:top w:val="none" w:sz="0" w:space="0" w:color="auto"/>
                        <w:left w:val="none" w:sz="0" w:space="0" w:color="auto"/>
                        <w:bottom w:val="none" w:sz="0" w:space="0" w:color="auto"/>
                        <w:right w:val="none" w:sz="0" w:space="0" w:color="auto"/>
                      </w:divBdr>
                    </w:div>
                    <w:div w:id="1822579955">
                      <w:marLeft w:val="0"/>
                      <w:marRight w:val="0"/>
                      <w:marTop w:val="0"/>
                      <w:marBottom w:val="0"/>
                      <w:divBdr>
                        <w:top w:val="none" w:sz="0" w:space="0" w:color="auto"/>
                        <w:left w:val="none" w:sz="0" w:space="0" w:color="auto"/>
                        <w:bottom w:val="none" w:sz="0" w:space="0" w:color="auto"/>
                        <w:right w:val="none" w:sz="0" w:space="0" w:color="auto"/>
                      </w:divBdr>
                    </w:div>
                  </w:divsChild>
                </w:div>
                <w:div w:id="1971351579">
                  <w:marLeft w:val="0"/>
                  <w:marRight w:val="0"/>
                  <w:marTop w:val="0"/>
                  <w:marBottom w:val="0"/>
                  <w:divBdr>
                    <w:top w:val="none" w:sz="0" w:space="0" w:color="auto"/>
                    <w:left w:val="none" w:sz="0" w:space="0" w:color="auto"/>
                    <w:bottom w:val="none" w:sz="0" w:space="0" w:color="auto"/>
                    <w:right w:val="none" w:sz="0" w:space="0" w:color="auto"/>
                  </w:divBdr>
                  <w:divsChild>
                    <w:div w:id="2042320051">
                      <w:marLeft w:val="0"/>
                      <w:marRight w:val="0"/>
                      <w:marTop w:val="0"/>
                      <w:marBottom w:val="0"/>
                      <w:divBdr>
                        <w:top w:val="none" w:sz="0" w:space="0" w:color="auto"/>
                        <w:left w:val="none" w:sz="0" w:space="0" w:color="auto"/>
                        <w:bottom w:val="none" w:sz="0" w:space="0" w:color="auto"/>
                        <w:right w:val="none" w:sz="0" w:space="0" w:color="auto"/>
                      </w:divBdr>
                    </w:div>
                  </w:divsChild>
                </w:div>
                <w:div w:id="803549462">
                  <w:marLeft w:val="0"/>
                  <w:marRight w:val="0"/>
                  <w:marTop w:val="0"/>
                  <w:marBottom w:val="0"/>
                  <w:divBdr>
                    <w:top w:val="none" w:sz="0" w:space="0" w:color="auto"/>
                    <w:left w:val="none" w:sz="0" w:space="0" w:color="auto"/>
                    <w:bottom w:val="none" w:sz="0" w:space="0" w:color="auto"/>
                    <w:right w:val="none" w:sz="0" w:space="0" w:color="auto"/>
                  </w:divBdr>
                  <w:divsChild>
                    <w:div w:id="1747649604">
                      <w:marLeft w:val="0"/>
                      <w:marRight w:val="0"/>
                      <w:marTop w:val="0"/>
                      <w:marBottom w:val="0"/>
                      <w:divBdr>
                        <w:top w:val="none" w:sz="0" w:space="0" w:color="auto"/>
                        <w:left w:val="none" w:sz="0" w:space="0" w:color="auto"/>
                        <w:bottom w:val="none" w:sz="0" w:space="0" w:color="auto"/>
                        <w:right w:val="none" w:sz="0" w:space="0" w:color="auto"/>
                      </w:divBdr>
                    </w:div>
                  </w:divsChild>
                </w:div>
                <w:div w:id="155608145">
                  <w:marLeft w:val="0"/>
                  <w:marRight w:val="0"/>
                  <w:marTop w:val="0"/>
                  <w:marBottom w:val="0"/>
                  <w:divBdr>
                    <w:top w:val="none" w:sz="0" w:space="0" w:color="auto"/>
                    <w:left w:val="none" w:sz="0" w:space="0" w:color="auto"/>
                    <w:bottom w:val="none" w:sz="0" w:space="0" w:color="auto"/>
                    <w:right w:val="none" w:sz="0" w:space="0" w:color="auto"/>
                  </w:divBdr>
                  <w:divsChild>
                    <w:div w:id="896477330">
                      <w:marLeft w:val="0"/>
                      <w:marRight w:val="0"/>
                      <w:marTop w:val="0"/>
                      <w:marBottom w:val="0"/>
                      <w:divBdr>
                        <w:top w:val="none" w:sz="0" w:space="0" w:color="auto"/>
                        <w:left w:val="none" w:sz="0" w:space="0" w:color="auto"/>
                        <w:bottom w:val="none" w:sz="0" w:space="0" w:color="auto"/>
                        <w:right w:val="none" w:sz="0" w:space="0" w:color="auto"/>
                      </w:divBdr>
                    </w:div>
                  </w:divsChild>
                </w:div>
                <w:div w:id="636498009">
                  <w:marLeft w:val="0"/>
                  <w:marRight w:val="0"/>
                  <w:marTop w:val="0"/>
                  <w:marBottom w:val="0"/>
                  <w:divBdr>
                    <w:top w:val="none" w:sz="0" w:space="0" w:color="auto"/>
                    <w:left w:val="none" w:sz="0" w:space="0" w:color="auto"/>
                    <w:bottom w:val="none" w:sz="0" w:space="0" w:color="auto"/>
                    <w:right w:val="none" w:sz="0" w:space="0" w:color="auto"/>
                  </w:divBdr>
                  <w:divsChild>
                    <w:div w:id="653919300">
                      <w:marLeft w:val="0"/>
                      <w:marRight w:val="0"/>
                      <w:marTop w:val="0"/>
                      <w:marBottom w:val="0"/>
                      <w:divBdr>
                        <w:top w:val="none" w:sz="0" w:space="0" w:color="auto"/>
                        <w:left w:val="none" w:sz="0" w:space="0" w:color="auto"/>
                        <w:bottom w:val="none" w:sz="0" w:space="0" w:color="auto"/>
                        <w:right w:val="none" w:sz="0" w:space="0" w:color="auto"/>
                      </w:divBdr>
                    </w:div>
                  </w:divsChild>
                </w:div>
                <w:div w:id="1039208238">
                  <w:marLeft w:val="0"/>
                  <w:marRight w:val="0"/>
                  <w:marTop w:val="0"/>
                  <w:marBottom w:val="0"/>
                  <w:divBdr>
                    <w:top w:val="none" w:sz="0" w:space="0" w:color="auto"/>
                    <w:left w:val="none" w:sz="0" w:space="0" w:color="auto"/>
                    <w:bottom w:val="none" w:sz="0" w:space="0" w:color="auto"/>
                    <w:right w:val="none" w:sz="0" w:space="0" w:color="auto"/>
                  </w:divBdr>
                  <w:divsChild>
                    <w:div w:id="1512377853">
                      <w:marLeft w:val="0"/>
                      <w:marRight w:val="0"/>
                      <w:marTop w:val="0"/>
                      <w:marBottom w:val="0"/>
                      <w:divBdr>
                        <w:top w:val="none" w:sz="0" w:space="0" w:color="auto"/>
                        <w:left w:val="none" w:sz="0" w:space="0" w:color="auto"/>
                        <w:bottom w:val="none" w:sz="0" w:space="0" w:color="auto"/>
                        <w:right w:val="none" w:sz="0" w:space="0" w:color="auto"/>
                      </w:divBdr>
                    </w:div>
                    <w:div w:id="621427404">
                      <w:marLeft w:val="0"/>
                      <w:marRight w:val="0"/>
                      <w:marTop w:val="0"/>
                      <w:marBottom w:val="0"/>
                      <w:divBdr>
                        <w:top w:val="none" w:sz="0" w:space="0" w:color="auto"/>
                        <w:left w:val="none" w:sz="0" w:space="0" w:color="auto"/>
                        <w:bottom w:val="none" w:sz="0" w:space="0" w:color="auto"/>
                        <w:right w:val="none" w:sz="0" w:space="0" w:color="auto"/>
                      </w:divBdr>
                    </w:div>
                  </w:divsChild>
                </w:div>
                <w:div w:id="650014652">
                  <w:marLeft w:val="0"/>
                  <w:marRight w:val="0"/>
                  <w:marTop w:val="0"/>
                  <w:marBottom w:val="0"/>
                  <w:divBdr>
                    <w:top w:val="none" w:sz="0" w:space="0" w:color="auto"/>
                    <w:left w:val="none" w:sz="0" w:space="0" w:color="auto"/>
                    <w:bottom w:val="none" w:sz="0" w:space="0" w:color="auto"/>
                    <w:right w:val="none" w:sz="0" w:space="0" w:color="auto"/>
                  </w:divBdr>
                  <w:divsChild>
                    <w:div w:id="1569996295">
                      <w:marLeft w:val="0"/>
                      <w:marRight w:val="0"/>
                      <w:marTop w:val="0"/>
                      <w:marBottom w:val="0"/>
                      <w:divBdr>
                        <w:top w:val="none" w:sz="0" w:space="0" w:color="auto"/>
                        <w:left w:val="none" w:sz="0" w:space="0" w:color="auto"/>
                        <w:bottom w:val="none" w:sz="0" w:space="0" w:color="auto"/>
                        <w:right w:val="none" w:sz="0" w:space="0" w:color="auto"/>
                      </w:divBdr>
                    </w:div>
                  </w:divsChild>
                </w:div>
                <w:div w:id="217326298">
                  <w:marLeft w:val="0"/>
                  <w:marRight w:val="0"/>
                  <w:marTop w:val="0"/>
                  <w:marBottom w:val="0"/>
                  <w:divBdr>
                    <w:top w:val="none" w:sz="0" w:space="0" w:color="auto"/>
                    <w:left w:val="none" w:sz="0" w:space="0" w:color="auto"/>
                    <w:bottom w:val="none" w:sz="0" w:space="0" w:color="auto"/>
                    <w:right w:val="none" w:sz="0" w:space="0" w:color="auto"/>
                  </w:divBdr>
                  <w:divsChild>
                    <w:div w:id="615210067">
                      <w:marLeft w:val="0"/>
                      <w:marRight w:val="0"/>
                      <w:marTop w:val="0"/>
                      <w:marBottom w:val="0"/>
                      <w:divBdr>
                        <w:top w:val="none" w:sz="0" w:space="0" w:color="auto"/>
                        <w:left w:val="none" w:sz="0" w:space="0" w:color="auto"/>
                        <w:bottom w:val="none" w:sz="0" w:space="0" w:color="auto"/>
                        <w:right w:val="none" w:sz="0" w:space="0" w:color="auto"/>
                      </w:divBdr>
                    </w:div>
                  </w:divsChild>
                </w:div>
                <w:div w:id="1685547648">
                  <w:marLeft w:val="0"/>
                  <w:marRight w:val="0"/>
                  <w:marTop w:val="0"/>
                  <w:marBottom w:val="0"/>
                  <w:divBdr>
                    <w:top w:val="none" w:sz="0" w:space="0" w:color="auto"/>
                    <w:left w:val="none" w:sz="0" w:space="0" w:color="auto"/>
                    <w:bottom w:val="none" w:sz="0" w:space="0" w:color="auto"/>
                    <w:right w:val="none" w:sz="0" w:space="0" w:color="auto"/>
                  </w:divBdr>
                  <w:divsChild>
                    <w:div w:id="652950511">
                      <w:marLeft w:val="0"/>
                      <w:marRight w:val="0"/>
                      <w:marTop w:val="0"/>
                      <w:marBottom w:val="0"/>
                      <w:divBdr>
                        <w:top w:val="none" w:sz="0" w:space="0" w:color="auto"/>
                        <w:left w:val="none" w:sz="0" w:space="0" w:color="auto"/>
                        <w:bottom w:val="none" w:sz="0" w:space="0" w:color="auto"/>
                        <w:right w:val="none" w:sz="0" w:space="0" w:color="auto"/>
                      </w:divBdr>
                    </w:div>
                  </w:divsChild>
                </w:div>
                <w:div w:id="323165101">
                  <w:marLeft w:val="0"/>
                  <w:marRight w:val="0"/>
                  <w:marTop w:val="0"/>
                  <w:marBottom w:val="0"/>
                  <w:divBdr>
                    <w:top w:val="none" w:sz="0" w:space="0" w:color="auto"/>
                    <w:left w:val="none" w:sz="0" w:space="0" w:color="auto"/>
                    <w:bottom w:val="none" w:sz="0" w:space="0" w:color="auto"/>
                    <w:right w:val="none" w:sz="0" w:space="0" w:color="auto"/>
                  </w:divBdr>
                  <w:divsChild>
                    <w:div w:id="1396122056">
                      <w:marLeft w:val="0"/>
                      <w:marRight w:val="0"/>
                      <w:marTop w:val="0"/>
                      <w:marBottom w:val="0"/>
                      <w:divBdr>
                        <w:top w:val="none" w:sz="0" w:space="0" w:color="auto"/>
                        <w:left w:val="none" w:sz="0" w:space="0" w:color="auto"/>
                        <w:bottom w:val="none" w:sz="0" w:space="0" w:color="auto"/>
                        <w:right w:val="none" w:sz="0" w:space="0" w:color="auto"/>
                      </w:divBdr>
                    </w:div>
                  </w:divsChild>
                </w:div>
                <w:div w:id="1977712272">
                  <w:marLeft w:val="0"/>
                  <w:marRight w:val="0"/>
                  <w:marTop w:val="0"/>
                  <w:marBottom w:val="0"/>
                  <w:divBdr>
                    <w:top w:val="none" w:sz="0" w:space="0" w:color="auto"/>
                    <w:left w:val="none" w:sz="0" w:space="0" w:color="auto"/>
                    <w:bottom w:val="none" w:sz="0" w:space="0" w:color="auto"/>
                    <w:right w:val="none" w:sz="0" w:space="0" w:color="auto"/>
                  </w:divBdr>
                  <w:divsChild>
                    <w:div w:id="974724990">
                      <w:marLeft w:val="0"/>
                      <w:marRight w:val="0"/>
                      <w:marTop w:val="0"/>
                      <w:marBottom w:val="0"/>
                      <w:divBdr>
                        <w:top w:val="none" w:sz="0" w:space="0" w:color="auto"/>
                        <w:left w:val="none" w:sz="0" w:space="0" w:color="auto"/>
                        <w:bottom w:val="none" w:sz="0" w:space="0" w:color="auto"/>
                        <w:right w:val="none" w:sz="0" w:space="0" w:color="auto"/>
                      </w:divBdr>
                    </w:div>
                    <w:div w:id="1032539015">
                      <w:marLeft w:val="0"/>
                      <w:marRight w:val="0"/>
                      <w:marTop w:val="0"/>
                      <w:marBottom w:val="0"/>
                      <w:divBdr>
                        <w:top w:val="none" w:sz="0" w:space="0" w:color="auto"/>
                        <w:left w:val="none" w:sz="0" w:space="0" w:color="auto"/>
                        <w:bottom w:val="none" w:sz="0" w:space="0" w:color="auto"/>
                        <w:right w:val="none" w:sz="0" w:space="0" w:color="auto"/>
                      </w:divBdr>
                    </w:div>
                    <w:div w:id="305936141">
                      <w:marLeft w:val="0"/>
                      <w:marRight w:val="0"/>
                      <w:marTop w:val="0"/>
                      <w:marBottom w:val="0"/>
                      <w:divBdr>
                        <w:top w:val="none" w:sz="0" w:space="0" w:color="auto"/>
                        <w:left w:val="none" w:sz="0" w:space="0" w:color="auto"/>
                        <w:bottom w:val="none" w:sz="0" w:space="0" w:color="auto"/>
                        <w:right w:val="none" w:sz="0" w:space="0" w:color="auto"/>
                      </w:divBdr>
                    </w:div>
                  </w:divsChild>
                </w:div>
                <w:div w:id="92554859">
                  <w:marLeft w:val="0"/>
                  <w:marRight w:val="0"/>
                  <w:marTop w:val="0"/>
                  <w:marBottom w:val="0"/>
                  <w:divBdr>
                    <w:top w:val="none" w:sz="0" w:space="0" w:color="auto"/>
                    <w:left w:val="none" w:sz="0" w:space="0" w:color="auto"/>
                    <w:bottom w:val="none" w:sz="0" w:space="0" w:color="auto"/>
                    <w:right w:val="none" w:sz="0" w:space="0" w:color="auto"/>
                  </w:divBdr>
                  <w:divsChild>
                    <w:div w:id="112943001">
                      <w:marLeft w:val="0"/>
                      <w:marRight w:val="0"/>
                      <w:marTop w:val="0"/>
                      <w:marBottom w:val="0"/>
                      <w:divBdr>
                        <w:top w:val="none" w:sz="0" w:space="0" w:color="auto"/>
                        <w:left w:val="none" w:sz="0" w:space="0" w:color="auto"/>
                        <w:bottom w:val="none" w:sz="0" w:space="0" w:color="auto"/>
                        <w:right w:val="none" w:sz="0" w:space="0" w:color="auto"/>
                      </w:divBdr>
                    </w:div>
                  </w:divsChild>
                </w:div>
                <w:div w:id="475224846">
                  <w:marLeft w:val="0"/>
                  <w:marRight w:val="0"/>
                  <w:marTop w:val="0"/>
                  <w:marBottom w:val="0"/>
                  <w:divBdr>
                    <w:top w:val="none" w:sz="0" w:space="0" w:color="auto"/>
                    <w:left w:val="none" w:sz="0" w:space="0" w:color="auto"/>
                    <w:bottom w:val="none" w:sz="0" w:space="0" w:color="auto"/>
                    <w:right w:val="none" w:sz="0" w:space="0" w:color="auto"/>
                  </w:divBdr>
                  <w:divsChild>
                    <w:div w:id="22748092">
                      <w:marLeft w:val="0"/>
                      <w:marRight w:val="0"/>
                      <w:marTop w:val="0"/>
                      <w:marBottom w:val="0"/>
                      <w:divBdr>
                        <w:top w:val="none" w:sz="0" w:space="0" w:color="auto"/>
                        <w:left w:val="none" w:sz="0" w:space="0" w:color="auto"/>
                        <w:bottom w:val="none" w:sz="0" w:space="0" w:color="auto"/>
                        <w:right w:val="none" w:sz="0" w:space="0" w:color="auto"/>
                      </w:divBdr>
                    </w:div>
                  </w:divsChild>
                </w:div>
                <w:div w:id="2048026195">
                  <w:marLeft w:val="0"/>
                  <w:marRight w:val="0"/>
                  <w:marTop w:val="0"/>
                  <w:marBottom w:val="0"/>
                  <w:divBdr>
                    <w:top w:val="none" w:sz="0" w:space="0" w:color="auto"/>
                    <w:left w:val="none" w:sz="0" w:space="0" w:color="auto"/>
                    <w:bottom w:val="none" w:sz="0" w:space="0" w:color="auto"/>
                    <w:right w:val="none" w:sz="0" w:space="0" w:color="auto"/>
                  </w:divBdr>
                  <w:divsChild>
                    <w:div w:id="1542668145">
                      <w:marLeft w:val="0"/>
                      <w:marRight w:val="0"/>
                      <w:marTop w:val="0"/>
                      <w:marBottom w:val="0"/>
                      <w:divBdr>
                        <w:top w:val="none" w:sz="0" w:space="0" w:color="auto"/>
                        <w:left w:val="none" w:sz="0" w:space="0" w:color="auto"/>
                        <w:bottom w:val="none" w:sz="0" w:space="0" w:color="auto"/>
                        <w:right w:val="none" w:sz="0" w:space="0" w:color="auto"/>
                      </w:divBdr>
                    </w:div>
                  </w:divsChild>
                </w:div>
                <w:div w:id="731729718">
                  <w:marLeft w:val="0"/>
                  <w:marRight w:val="0"/>
                  <w:marTop w:val="0"/>
                  <w:marBottom w:val="0"/>
                  <w:divBdr>
                    <w:top w:val="none" w:sz="0" w:space="0" w:color="auto"/>
                    <w:left w:val="none" w:sz="0" w:space="0" w:color="auto"/>
                    <w:bottom w:val="none" w:sz="0" w:space="0" w:color="auto"/>
                    <w:right w:val="none" w:sz="0" w:space="0" w:color="auto"/>
                  </w:divBdr>
                  <w:divsChild>
                    <w:div w:id="343021100">
                      <w:marLeft w:val="0"/>
                      <w:marRight w:val="0"/>
                      <w:marTop w:val="0"/>
                      <w:marBottom w:val="0"/>
                      <w:divBdr>
                        <w:top w:val="none" w:sz="0" w:space="0" w:color="auto"/>
                        <w:left w:val="none" w:sz="0" w:space="0" w:color="auto"/>
                        <w:bottom w:val="none" w:sz="0" w:space="0" w:color="auto"/>
                        <w:right w:val="none" w:sz="0" w:space="0" w:color="auto"/>
                      </w:divBdr>
                    </w:div>
                  </w:divsChild>
                </w:div>
                <w:div w:id="1797482854">
                  <w:marLeft w:val="0"/>
                  <w:marRight w:val="0"/>
                  <w:marTop w:val="0"/>
                  <w:marBottom w:val="0"/>
                  <w:divBdr>
                    <w:top w:val="none" w:sz="0" w:space="0" w:color="auto"/>
                    <w:left w:val="none" w:sz="0" w:space="0" w:color="auto"/>
                    <w:bottom w:val="none" w:sz="0" w:space="0" w:color="auto"/>
                    <w:right w:val="none" w:sz="0" w:space="0" w:color="auto"/>
                  </w:divBdr>
                  <w:divsChild>
                    <w:div w:id="1647009317">
                      <w:marLeft w:val="0"/>
                      <w:marRight w:val="0"/>
                      <w:marTop w:val="0"/>
                      <w:marBottom w:val="0"/>
                      <w:divBdr>
                        <w:top w:val="none" w:sz="0" w:space="0" w:color="auto"/>
                        <w:left w:val="none" w:sz="0" w:space="0" w:color="auto"/>
                        <w:bottom w:val="none" w:sz="0" w:space="0" w:color="auto"/>
                        <w:right w:val="none" w:sz="0" w:space="0" w:color="auto"/>
                      </w:divBdr>
                    </w:div>
                    <w:div w:id="1675109235">
                      <w:marLeft w:val="0"/>
                      <w:marRight w:val="0"/>
                      <w:marTop w:val="0"/>
                      <w:marBottom w:val="0"/>
                      <w:divBdr>
                        <w:top w:val="none" w:sz="0" w:space="0" w:color="auto"/>
                        <w:left w:val="none" w:sz="0" w:space="0" w:color="auto"/>
                        <w:bottom w:val="none" w:sz="0" w:space="0" w:color="auto"/>
                        <w:right w:val="none" w:sz="0" w:space="0" w:color="auto"/>
                      </w:divBdr>
                    </w:div>
                    <w:div w:id="278026506">
                      <w:marLeft w:val="0"/>
                      <w:marRight w:val="0"/>
                      <w:marTop w:val="0"/>
                      <w:marBottom w:val="0"/>
                      <w:divBdr>
                        <w:top w:val="none" w:sz="0" w:space="0" w:color="auto"/>
                        <w:left w:val="none" w:sz="0" w:space="0" w:color="auto"/>
                        <w:bottom w:val="none" w:sz="0" w:space="0" w:color="auto"/>
                        <w:right w:val="none" w:sz="0" w:space="0" w:color="auto"/>
                      </w:divBdr>
                    </w:div>
                  </w:divsChild>
                </w:div>
                <w:div w:id="844978458">
                  <w:marLeft w:val="0"/>
                  <w:marRight w:val="0"/>
                  <w:marTop w:val="0"/>
                  <w:marBottom w:val="0"/>
                  <w:divBdr>
                    <w:top w:val="none" w:sz="0" w:space="0" w:color="auto"/>
                    <w:left w:val="none" w:sz="0" w:space="0" w:color="auto"/>
                    <w:bottom w:val="none" w:sz="0" w:space="0" w:color="auto"/>
                    <w:right w:val="none" w:sz="0" w:space="0" w:color="auto"/>
                  </w:divBdr>
                  <w:divsChild>
                    <w:div w:id="624697375">
                      <w:marLeft w:val="0"/>
                      <w:marRight w:val="0"/>
                      <w:marTop w:val="0"/>
                      <w:marBottom w:val="0"/>
                      <w:divBdr>
                        <w:top w:val="none" w:sz="0" w:space="0" w:color="auto"/>
                        <w:left w:val="none" w:sz="0" w:space="0" w:color="auto"/>
                        <w:bottom w:val="none" w:sz="0" w:space="0" w:color="auto"/>
                        <w:right w:val="none" w:sz="0" w:space="0" w:color="auto"/>
                      </w:divBdr>
                    </w:div>
                    <w:div w:id="143466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53238">
          <w:marLeft w:val="0"/>
          <w:marRight w:val="0"/>
          <w:marTop w:val="0"/>
          <w:marBottom w:val="0"/>
          <w:divBdr>
            <w:top w:val="none" w:sz="0" w:space="0" w:color="auto"/>
            <w:left w:val="none" w:sz="0" w:space="0" w:color="auto"/>
            <w:bottom w:val="none" w:sz="0" w:space="0" w:color="auto"/>
            <w:right w:val="none" w:sz="0" w:space="0" w:color="auto"/>
          </w:divBdr>
        </w:div>
        <w:div w:id="1029910394">
          <w:marLeft w:val="0"/>
          <w:marRight w:val="0"/>
          <w:marTop w:val="0"/>
          <w:marBottom w:val="0"/>
          <w:divBdr>
            <w:top w:val="none" w:sz="0" w:space="0" w:color="auto"/>
            <w:left w:val="none" w:sz="0" w:space="0" w:color="auto"/>
            <w:bottom w:val="none" w:sz="0" w:space="0" w:color="auto"/>
            <w:right w:val="none" w:sz="0" w:space="0" w:color="auto"/>
          </w:divBdr>
        </w:div>
      </w:divsChild>
    </w:div>
    <w:div w:id="1719041557">
      <w:bodyDiv w:val="1"/>
      <w:marLeft w:val="0"/>
      <w:marRight w:val="0"/>
      <w:marTop w:val="0"/>
      <w:marBottom w:val="0"/>
      <w:divBdr>
        <w:top w:val="none" w:sz="0" w:space="0" w:color="auto"/>
        <w:left w:val="none" w:sz="0" w:space="0" w:color="auto"/>
        <w:bottom w:val="none" w:sz="0" w:space="0" w:color="auto"/>
        <w:right w:val="none" w:sz="0" w:space="0" w:color="auto"/>
      </w:divBdr>
      <w:divsChild>
        <w:div w:id="1110125185">
          <w:marLeft w:val="0"/>
          <w:marRight w:val="0"/>
          <w:marTop w:val="0"/>
          <w:marBottom w:val="0"/>
          <w:divBdr>
            <w:top w:val="none" w:sz="0" w:space="0" w:color="auto"/>
            <w:left w:val="none" w:sz="0" w:space="0" w:color="auto"/>
            <w:bottom w:val="none" w:sz="0" w:space="0" w:color="auto"/>
            <w:right w:val="none" w:sz="0" w:space="0" w:color="auto"/>
          </w:divBdr>
        </w:div>
        <w:div w:id="968050639">
          <w:marLeft w:val="0"/>
          <w:marRight w:val="0"/>
          <w:marTop w:val="0"/>
          <w:marBottom w:val="0"/>
          <w:divBdr>
            <w:top w:val="none" w:sz="0" w:space="0" w:color="auto"/>
            <w:left w:val="none" w:sz="0" w:space="0" w:color="auto"/>
            <w:bottom w:val="none" w:sz="0" w:space="0" w:color="auto"/>
            <w:right w:val="none" w:sz="0" w:space="0" w:color="auto"/>
          </w:divBdr>
        </w:div>
        <w:div w:id="1752118175">
          <w:marLeft w:val="0"/>
          <w:marRight w:val="0"/>
          <w:marTop w:val="0"/>
          <w:marBottom w:val="0"/>
          <w:divBdr>
            <w:top w:val="none" w:sz="0" w:space="0" w:color="auto"/>
            <w:left w:val="none" w:sz="0" w:space="0" w:color="auto"/>
            <w:bottom w:val="none" w:sz="0" w:space="0" w:color="auto"/>
            <w:right w:val="none" w:sz="0" w:space="0" w:color="auto"/>
          </w:divBdr>
        </w:div>
      </w:divsChild>
    </w:div>
    <w:div w:id="1751269746">
      <w:bodyDiv w:val="1"/>
      <w:marLeft w:val="0"/>
      <w:marRight w:val="0"/>
      <w:marTop w:val="0"/>
      <w:marBottom w:val="0"/>
      <w:divBdr>
        <w:top w:val="none" w:sz="0" w:space="0" w:color="auto"/>
        <w:left w:val="none" w:sz="0" w:space="0" w:color="auto"/>
        <w:bottom w:val="none" w:sz="0" w:space="0" w:color="auto"/>
        <w:right w:val="none" w:sz="0" w:space="0" w:color="auto"/>
      </w:divBdr>
      <w:divsChild>
        <w:div w:id="176896720">
          <w:marLeft w:val="0"/>
          <w:marRight w:val="0"/>
          <w:marTop w:val="0"/>
          <w:marBottom w:val="0"/>
          <w:divBdr>
            <w:top w:val="none" w:sz="0" w:space="0" w:color="auto"/>
            <w:left w:val="none" w:sz="0" w:space="0" w:color="auto"/>
            <w:bottom w:val="none" w:sz="0" w:space="0" w:color="auto"/>
            <w:right w:val="none" w:sz="0" w:space="0" w:color="auto"/>
          </w:divBdr>
          <w:divsChild>
            <w:div w:id="1903906024">
              <w:marLeft w:val="0"/>
              <w:marRight w:val="0"/>
              <w:marTop w:val="0"/>
              <w:marBottom w:val="0"/>
              <w:divBdr>
                <w:top w:val="none" w:sz="0" w:space="0" w:color="auto"/>
                <w:left w:val="none" w:sz="0" w:space="0" w:color="auto"/>
                <w:bottom w:val="none" w:sz="0" w:space="0" w:color="auto"/>
                <w:right w:val="none" w:sz="0" w:space="0" w:color="auto"/>
              </w:divBdr>
            </w:div>
          </w:divsChild>
        </w:div>
        <w:div w:id="468980923">
          <w:marLeft w:val="0"/>
          <w:marRight w:val="0"/>
          <w:marTop w:val="0"/>
          <w:marBottom w:val="0"/>
          <w:divBdr>
            <w:top w:val="none" w:sz="0" w:space="0" w:color="auto"/>
            <w:left w:val="none" w:sz="0" w:space="0" w:color="auto"/>
            <w:bottom w:val="none" w:sz="0" w:space="0" w:color="auto"/>
            <w:right w:val="none" w:sz="0" w:space="0" w:color="auto"/>
          </w:divBdr>
          <w:divsChild>
            <w:div w:id="1152336131">
              <w:marLeft w:val="0"/>
              <w:marRight w:val="0"/>
              <w:marTop w:val="0"/>
              <w:marBottom w:val="0"/>
              <w:divBdr>
                <w:top w:val="none" w:sz="0" w:space="0" w:color="auto"/>
                <w:left w:val="none" w:sz="0" w:space="0" w:color="auto"/>
                <w:bottom w:val="none" w:sz="0" w:space="0" w:color="auto"/>
                <w:right w:val="none" w:sz="0" w:space="0" w:color="auto"/>
              </w:divBdr>
            </w:div>
          </w:divsChild>
        </w:div>
        <w:div w:id="263349210">
          <w:marLeft w:val="0"/>
          <w:marRight w:val="0"/>
          <w:marTop w:val="0"/>
          <w:marBottom w:val="0"/>
          <w:divBdr>
            <w:top w:val="none" w:sz="0" w:space="0" w:color="auto"/>
            <w:left w:val="none" w:sz="0" w:space="0" w:color="auto"/>
            <w:bottom w:val="none" w:sz="0" w:space="0" w:color="auto"/>
            <w:right w:val="none" w:sz="0" w:space="0" w:color="auto"/>
          </w:divBdr>
          <w:divsChild>
            <w:div w:id="1283074505">
              <w:marLeft w:val="0"/>
              <w:marRight w:val="0"/>
              <w:marTop w:val="0"/>
              <w:marBottom w:val="0"/>
              <w:divBdr>
                <w:top w:val="none" w:sz="0" w:space="0" w:color="auto"/>
                <w:left w:val="none" w:sz="0" w:space="0" w:color="auto"/>
                <w:bottom w:val="none" w:sz="0" w:space="0" w:color="auto"/>
                <w:right w:val="none" w:sz="0" w:space="0" w:color="auto"/>
              </w:divBdr>
            </w:div>
          </w:divsChild>
        </w:div>
        <w:div w:id="519852666">
          <w:marLeft w:val="0"/>
          <w:marRight w:val="0"/>
          <w:marTop w:val="0"/>
          <w:marBottom w:val="0"/>
          <w:divBdr>
            <w:top w:val="none" w:sz="0" w:space="0" w:color="auto"/>
            <w:left w:val="none" w:sz="0" w:space="0" w:color="auto"/>
            <w:bottom w:val="none" w:sz="0" w:space="0" w:color="auto"/>
            <w:right w:val="none" w:sz="0" w:space="0" w:color="auto"/>
          </w:divBdr>
          <w:divsChild>
            <w:div w:id="1046569745">
              <w:marLeft w:val="0"/>
              <w:marRight w:val="0"/>
              <w:marTop w:val="0"/>
              <w:marBottom w:val="0"/>
              <w:divBdr>
                <w:top w:val="none" w:sz="0" w:space="0" w:color="auto"/>
                <w:left w:val="none" w:sz="0" w:space="0" w:color="auto"/>
                <w:bottom w:val="none" w:sz="0" w:space="0" w:color="auto"/>
                <w:right w:val="none" w:sz="0" w:space="0" w:color="auto"/>
              </w:divBdr>
            </w:div>
          </w:divsChild>
        </w:div>
        <w:div w:id="675620481">
          <w:marLeft w:val="0"/>
          <w:marRight w:val="0"/>
          <w:marTop w:val="0"/>
          <w:marBottom w:val="0"/>
          <w:divBdr>
            <w:top w:val="none" w:sz="0" w:space="0" w:color="auto"/>
            <w:left w:val="none" w:sz="0" w:space="0" w:color="auto"/>
            <w:bottom w:val="none" w:sz="0" w:space="0" w:color="auto"/>
            <w:right w:val="none" w:sz="0" w:space="0" w:color="auto"/>
          </w:divBdr>
          <w:divsChild>
            <w:div w:id="1015577606">
              <w:marLeft w:val="0"/>
              <w:marRight w:val="0"/>
              <w:marTop w:val="0"/>
              <w:marBottom w:val="0"/>
              <w:divBdr>
                <w:top w:val="none" w:sz="0" w:space="0" w:color="auto"/>
                <w:left w:val="none" w:sz="0" w:space="0" w:color="auto"/>
                <w:bottom w:val="none" w:sz="0" w:space="0" w:color="auto"/>
                <w:right w:val="none" w:sz="0" w:space="0" w:color="auto"/>
              </w:divBdr>
            </w:div>
          </w:divsChild>
        </w:div>
        <w:div w:id="519007167">
          <w:marLeft w:val="0"/>
          <w:marRight w:val="0"/>
          <w:marTop w:val="0"/>
          <w:marBottom w:val="0"/>
          <w:divBdr>
            <w:top w:val="none" w:sz="0" w:space="0" w:color="auto"/>
            <w:left w:val="none" w:sz="0" w:space="0" w:color="auto"/>
            <w:bottom w:val="none" w:sz="0" w:space="0" w:color="auto"/>
            <w:right w:val="none" w:sz="0" w:space="0" w:color="auto"/>
          </w:divBdr>
          <w:divsChild>
            <w:div w:id="1055817374">
              <w:marLeft w:val="0"/>
              <w:marRight w:val="0"/>
              <w:marTop w:val="0"/>
              <w:marBottom w:val="0"/>
              <w:divBdr>
                <w:top w:val="none" w:sz="0" w:space="0" w:color="auto"/>
                <w:left w:val="none" w:sz="0" w:space="0" w:color="auto"/>
                <w:bottom w:val="none" w:sz="0" w:space="0" w:color="auto"/>
                <w:right w:val="none" w:sz="0" w:space="0" w:color="auto"/>
              </w:divBdr>
            </w:div>
          </w:divsChild>
        </w:div>
        <w:div w:id="1501042489">
          <w:marLeft w:val="0"/>
          <w:marRight w:val="0"/>
          <w:marTop w:val="0"/>
          <w:marBottom w:val="0"/>
          <w:divBdr>
            <w:top w:val="none" w:sz="0" w:space="0" w:color="auto"/>
            <w:left w:val="none" w:sz="0" w:space="0" w:color="auto"/>
            <w:bottom w:val="none" w:sz="0" w:space="0" w:color="auto"/>
            <w:right w:val="none" w:sz="0" w:space="0" w:color="auto"/>
          </w:divBdr>
          <w:divsChild>
            <w:div w:id="667564408">
              <w:marLeft w:val="0"/>
              <w:marRight w:val="0"/>
              <w:marTop w:val="0"/>
              <w:marBottom w:val="0"/>
              <w:divBdr>
                <w:top w:val="none" w:sz="0" w:space="0" w:color="auto"/>
                <w:left w:val="none" w:sz="0" w:space="0" w:color="auto"/>
                <w:bottom w:val="none" w:sz="0" w:space="0" w:color="auto"/>
                <w:right w:val="none" w:sz="0" w:space="0" w:color="auto"/>
              </w:divBdr>
            </w:div>
          </w:divsChild>
        </w:div>
        <w:div w:id="1219245256">
          <w:marLeft w:val="0"/>
          <w:marRight w:val="0"/>
          <w:marTop w:val="0"/>
          <w:marBottom w:val="0"/>
          <w:divBdr>
            <w:top w:val="none" w:sz="0" w:space="0" w:color="auto"/>
            <w:left w:val="none" w:sz="0" w:space="0" w:color="auto"/>
            <w:bottom w:val="none" w:sz="0" w:space="0" w:color="auto"/>
            <w:right w:val="none" w:sz="0" w:space="0" w:color="auto"/>
          </w:divBdr>
          <w:divsChild>
            <w:div w:id="2147158282">
              <w:marLeft w:val="0"/>
              <w:marRight w:val="0"/>
              <w:marTop w:val="0"/>
              <w:marBottom w:val="0"/>
              <w:divBdr>
                <w:top w:val="none" w:sz="0" w:space="0" w:color="auto"/>
                <w:left w:val="none" w:sz="0" w:space="0" w:color="auto"/>
                <w:bottom w:val="none" w:sz="0" w:space="0" w:color="auto"/>
                <w:right w:val="none" w:sz="0" w:space="0" w:color="auto"/>
              </w:divBdr>
            </w:div>
          </w:divsChild>
        </w:div>
        <w:div w:id="856237783">
          <w:marLeft w:val="0"/>
          <w:marRight w:val="0"/>
          <w:marTop w:val="0"/>
          <w:marBottom w:val="0"/>
          <w:divBdr>
            <w:top w:val="none" w:sz="0" w:space="0" w:color="auto"/>
            <w:left w:val="none" w:sz="0" w:space="0" w:color="auto"/>
            <w:bottom w:val="none" w:sz="0" w:space="0" w:color="auto"/>
            <w:right w:val="none" w:sz="0" w:space="0" w:color="auto"/>
          </w:divBdr>
          <w:divsChild>
            <w:div w:id="1690140409">
              <w:marLeft w:val="0"/>
              <w:marRight w:val="0"/>
              <w:marTop w:val="0"/>
              <w:marBottom w:val="0"/>
              <w:divBdr>
                <w:top w:val="none" w:sz="0" w:space="0" w:color="auto"/>
                <w:left w:val="none" w:sz="0" w:space="0" w:color="auto"/>
                <w:bottom w:val="none" w:sz="0" w:space="0" w:color="auto"/>
                <w:right w:val="none" w:sz="0" w:space="0" w:color="auto"/>
              </w:divBdr>
            </w:div>
          </w:divsChild>
        </w:div>
        <w:div w:id="816461013">
          <w:marLeft w:val="0"/>
          <w:marRight w:val="0"/>
          <w:marTop w:val="0"/>
          <w:marBottom w:val="0"/>
          <w:divBdr>
            <w:top w:val="none" w:sz="0" w:space="0" w:color="auto"/>
            <w:left w:val="none" w:sz="0" w:space="0" w:color="auto"/>
            <w:bottom w:val="none" w:sz="0" w:space="0" w:color="auto"/>
            <w:right w:val="none" w:sz="0" w:space="0" w:color="auto"/>
          </w:divBdr>
          <w:divsChild>
            <w:div w:id="743528715">
              <w:marLeft w:val="0"/>
              <w:marRight w:val="0"/>
              <w:marTop w:val="0"/>
              <w:marBottom w:val="0"/>
              <w:divBdr>
                <w:top w:val="none" w:sz="0" w:space="0" w:color="auto"/>
                <w:left w:val="none" w:sz="0" w:space="0" w:color="auto"/>
                <w:bottom w:val="none" w:sz="0" w:space="0" w:color="auto"/>
                <w:right w:val="none" w:sz="0" w:space="0" w:color="auto"/>
              </w:divBdr>
            </w:div>
          </w:divsChild>
        </w:div>
        <w:div w:id="1771511469">
          <w:marLeft w:val="0"/>
          <w:marRight w:val="0"/>
          <w:marTop w:val="0"/>
          <w:marBottom w:val="0"/>
          <w:divBdr>
            <w:top w:val="none" w:sz="0" w:space="0" w:color="auto"/>
            <w:left w:val="none" w:sz="0" w:space="0" w:color="auto"/>
            <w:bottom w:val="none" w:sz="0" w:space="0" w:color="auto"/>
            <w:right w:val="none" w:sz="0" w:space="0" w:color="auto"/>
          </w:divBdr>
          <w:divsChild>
            <w:div w:id="1718116772">
              <w:marLeft w:val="0"/>
              <w:marRight w:val="0"/>
              <w:marTop w:val="0"/>
              <w:marBottom w:val="0"/>
              <w:divBdr>
                <w:top w:val="none" w:sz="0" w:space="0" w:color="auto"/>
                <w:left w:val="none" w:sz="0" w:space="0" w:color="auto"/>
                <w:bottom w:val="none" w:sz="0" w:space="0" w:color="auto"/>
                <w:right w:val="none" w:sz="0" w:space="0" w:color="auto"/>
              </w:divBdr>
            </w:div>
          </w:divsChild>
        </w:div>
        <w:div w:id="471338248">
          <w:marLeft w:val="0"/>
          <w:marRight w:val="0"/>
          <w:marTop w:val="0"/>
          <w:marBottom w:val="0"/>
          <w:divBdr>
            <w:top w:val="none" w:sz="0" w:space="0" w:color="auto"/>
            <w:left w:val="none" w:sz="0" w:space="0" w:color="auto"/>
            <w:bottom w:val="none" w:sz="0" w:space="0" w:color="auto"/>
            <w:right w:val="none" w:sz="0" w:space="0" w:color="auto"/>
          </w:divBdr>
          <w:divsChild>
            <w:div w:id="1636789380">
              <w:marLeft w:val="0"/>
              <w:marRight w:val="0"/>
              <w:marTop w:val="0"/>
              <w:marBottom w:val="0"/>
              <w:divBdr>
                <w:top w:val="none" w:sz="0" w:space="0" w:color="auto"/>
                <w:left w:val="none" w:sz="0" w:space="0" w:color="auto"/>
                <w:bottom w:val="none" w:sz="0" w:space="0" w:color="auto"/>
                <w:right w:val="none" w:sz="0" w:space="0" w:color="auto"/>
              </w:divBdr>
            </w:div>
          </w:divsChild>
        </w:div>
        <w:div w:id="626201997">
          <w:marLeft w:val="0"/>
          <w:marRight w:val="0"/>
          <w:marTop w:val="0"/>
          <w:marBottom w:val="0"/>
          <w:divBdr>
            <w:top w:val="none" w:sz="0" w:space="0" w:color="auto"/>
            <w:left w:val="none" w:sz="0" w:space="0" w:color="auto"/>
            <w:bottom w:val="none" w:sz="0" w:space="0" w:color="auto"/>
            <w:right w:val="none" w:sz="0" w:space="0" w:color="auto"/>
          </w:divBdr>
          <w:divsChild>
            <w:div w:id="2147041566">
              <w:marLeft w:val="0"/>
              <w:marRight w:val="0"/>
              <w:marTop w:val="0"/>
              <w:marBottom w:val="0"/>
              <w:divBdr>
                <w:top w:val="none" w:sz="0" w:space="0" w:color="auto"/>
                <w:left w:val="none" w:sz="0" w:space="0" w:color="auto"/>
                <w:bottom w:val="none" w:sz="0" w:space="0" w:color="auto"/>
                <w:right w:val="none" w:sz="0" w:space="0" w:color="auto"/>
              </w:divBdr>
            </w:div>
          </w:divsChild>
        </w:div>
        <w:div w:id="1171026218">
          <w:marLeft w:val="0"/>
          <w:marRight w:val="0"/>
          <w:marTop w:val="0"/>
          <w:marBottom w:val="0"/>
          <w:divBdr>
            <w:top w:val="none" w:sz="0" w:space="0" w:color="auto"/>
            <w:left w:val="none" w:sz="0" w:space="0" w:color="auto"/>
            <w:bottom w:val="none" w:sz="0" w:space="0" w:color="auto"/>
            <w:right w:val="none" w:sz="0" w:space="0" w:color="auto"/>
          </w:divBdr>
          <w:divsChild>
            <w:div w:id="1509056570">
              <w:marLeft w:val="0"/>
              <w:marRight w:val="0"/>
              <w:marTop w:val="0"/>
              <w:marBottom w:val="0"/>
              <w:divBdr>
                <w:top w:val="none" w:sz="0" w:space="0" w:color="auto"/>
                <w:left w:val="none" w:sz="0" w:space="0" w:color="auto"/>
                <w:bottom w:val="none" w:sz="0" w:space="0" w:color="auto"/>
                <w:right w:val="none" w:sz="0" w:space="0" w:color="auto"/>
              </w:divBdr>
            </w:div>
          </w:divsChild>
        </w:div>
        <w:div w:id="766660695">
          <w:marLeft w:val="0"/>
          <w:marRight w:val="0"/>
          <w:marTop w:val="0"/>
          <w:marBottom w:val="0"/>
          <w:divBdr>
            <w:top w:val="none" w:sz="0" w:space="0" w:color="auto"/>
            <w:left w:val="none" w:sz="0" w:space="0" w:color="auto"/>
            <w:bottom w:val="none" w:sz="0" w:space="0" w:color="auto"/>
            <w:right w:val="none" w:sz="0" w:space="0" w:color="auto"/>
          </w:divBdr>
          <w:divsChild>
            <w:div w:id="173804406">
              <w:marLeft w:val="0"/>
              <w:marRight w:val="0"/>
              <w:marTop w:val="0"/>
              <w:marBottom w:val="0"/>
              <w:divBdr>
                <w:top w:val="none" w:sz="0" w:space="0" w:color="auto"/>
                <w:left w:val="none" w:sz="0" w:space="0" w:color="auto"/>
                <w:bottom w:val="none" w:sz="0" w:space="0" w:color="auto"/>
                <w:right w:val="none" w:sz="0" w:space="0" w:color="auto"/>
              </w:divBdr>
            </w:div>
          </w:divsChild>
        </w:div>
        <w:div w:id="436759526">
          <w:marLeft w:val="0"/>
          <w:marRight w:val="0"/>
          <w:marTop w:val="0"/>
          <w:marBottom w:val="0"/>
          <w:divBdr>
            <w:top w:val="none" w:sz="0" w:space="0" w:color="auto"/>
            <w:left w:val="none" w:sz="0" w:space="0" w:color="auto"/>
            <w:bottom w:val="none" w:sz="0" w:space="0" w:color="auto"/>
            <w:right w:val="none" w:sz="0" w:space="0" w:color="auto"/>
          </w:divBdr>
          <w:divsChild>
            <w:div w:id="919824439">
              <w:marLeft w:val="0"/>
              <w:marRight w:val="0"/>
              <w:marTop w:val="0"/>
              <w:marBottom w:val="0"/>
              <w:divBdr>
                <w:top w:val="none" w:sz="0" w:space="0" w:color="auto"/>
                <w:left w:val="none" w:sz="0" w:space="0" w:color="auto"/>
                <w:bottom w:val="none" w:sz="0" w:space="0" w:color="auto"/>
                <w:right w:val="none" w:sz="0" w:space="0" w:color="auto"/>
              </w:divBdr>
            </w:div>
          </w:divsChild>
        </w:div>
        <w:div w:id="584193090">
          <w:marLeft w:val="0"/>
          <w:marRight w:val="0"/>
          <w:marTop w:val="0"/>
          <w:marBottom w:val="0"/>
          <w:divBdr>
            <w:top w:val="none" w:sz="0" w:space="0" w:color="auto"/>
            <w:left w:val="none" w:sz="0" w:space="0" w:color="auto"/>
            <w:bottom w:val="none" w:sz="0" w:space="0" w:color="auto"/>
            <w:right w:val="none" w:sz="0" w:space="0" w:color="auto"/>
          </w:divBdr>
          <w:divsChild>
            <w:div w:id="2063284486">
              <w:marLeft w:val="0"/>
              <w:marRight w:val="0"/>
              <w:marTop w:val="0"/>
              <w:marBottom w:val="0"/>
              <w:divBdr>
                <w:top w:val="none" w:sz="0" w:space="0" w:color="auto"/>
                <w:left w:val="none" w:sz="0" w:space="0" w:color="auto"/>
                <w:bottom w:val="none" w:sz="0" w:space="0" w:color="auto"/>
                <w:right w:val="none" w:sz="0" w:space="0" w:color="auto"/>
              </w:divBdr>
            </w:div>
          </w:divsChild>
        </w:div>
        <w:div w:id="1831410841">
          <w:marLeft w:val="0"/>
          <w:marRight w:val="0"/>
          <w:marTop w:val="0"/>
          <w:marBottom w:val="0"/>
          <w:divBdr>
            <w:top w:val="none" w:sz="0" w:space="0" w:color="auto"/>
            <w:left w:val="none" w:sz="0" w:space="0" w:color="auto"/>
            <w:bottom w:val="none" w:sz="0" w:space="0" w:color="auto"/>
            <w:right w:val="none" w:sz="0" w:space="0" w:color="auto"/>
          </w:divBdr>
          <w:divsChild>
            <w:div w:id="695011188">
              <w:marLeft w:val="0"/>
              <w:marRight w:val="0"/>
              <w:marTop w:val="0"/>
              <w:marBottom w:val="0"/>
              <w:divBdr>
                <w:top w:val="none" w:sz="0" w:space="0" w:color="auto"/>
                <w:left w:val="none" w:sz="0" w:space="0" w:color="auto"/>
                <w:bottom w:val="none" w:sz="0" w:space="0" w:color="auto"/>
                <w:right w:val="none" w:sz="0" w:space="0" w:color="auto"/>
              </w:divBdr>
            </w:div>
          </w:divsChild>
        </w:div>
        <w:div w:id="383916407">
          <w:marLeft w:val="0"/>
          <w:marRight w:val="0"/>
          <w:marTop w:val="0"/>
          <w:marBottom w:val="0"/>
          <w:divBdr>
            <w:top w:val="none" w:sz="0" w:space="0" w:color="auto"/>
            <w:left w:val="none" w:sz="0" w:space="0" w:color="auto"/>
            <w:bottom w:val="none" w:sz="0" w:space="0" w:color="auto"/>
            <w:right w:val="none" w:sz="0" w:space="0" w:color="auto"/>
          </w:divBdr>
          <w:divsChild>
            <w:div w:id="855122183">
              <w:marLeft w:val="0"/>
              <w:marRight w:val="0"/>
              <w:marTop w:val="0"/>
              <w:marBottom w:val="0"/>
              <w:divBdr>
                <w:top w:val="none" w:sz="0" w:space="0" w:color="auto"/>
                <w:left w:val="none" w:sz="0" w:space="0" w:color="auto"/>
                <w:bottom w:val="none" w:sz="0" w:space="0" w:color="auto"/>
                <w:right w:val="none" w:sz="0" w:space="0" w:color="auto"/>
              </w:divBdr>
            </w:div>
          </w:divsChild>
        </w:div>
        <w:div w:id="41254193">
          <w:marLeft w:val="0"/>
          <w:marRight w:val="0"/>
          <w:marTop w:val="0"/>
          <w:marBottom w:val="0"/>
          <w:divBdr>
            <w:top w:val="none" w:sz="0" w:space="0" w:color="auto"/>
            <w:left w:val="none" w:sz="0" w:space="0" w:color="auto"/>
            <w:bottom w:val="none" w:sz="0" w:space="0" w:color="auto"/>
            <w:right w:val="none" w:sz="0" w:space="0" w:color="auto"/>
          </w:divBdr>
          <w:divsChild>
            <w:div w:id="128941028">
              <w:marLeft w:val="0"/>
              <w:marRight w:val="0"/>
              <w:marTop w:val="0"/>
              <w:marBottom w:val="0"/>
              <w:divBdr>
                <w:top w:val="none" w:sz="0" w:space="0" w:color="auto"/>
                <w:left w:val="none" w:sz="0" w:space="0" w:color="auto"/>
                <w:bottom w:val="none" w:sz="0" w:space="0" w:color="auto"/>
                <w:right w:val="none" w:sz="0" w:space="0" w:color="auto"/>
              </w:divBdr>
            </w:div>
          </w:divsChild>
        </w:div>
        <w:div w:id="2138060345">
          <w:marLeft w:val="0"/>
          <w:marRight w:val="0"/>
          <w:marTop w:val="0"/>
          <w:marBottom w:val="0"/>
          <w:divBdr>
            <w:top w:val="none" w:sz="0" w:space="0" w:color="auto"/>
            <w:left w:val="none" w:sz="0" w:space="0" w:color="auto"/>
            <w:bottom w:val="none" w:sz="0" w:space="0" w:color="auto"/>
            <w:right w:val="none" w:sz="0" w:space="0" w:color="auto"/>
          </w:divBdr>
          <w:divsChild>
            <w:div w:id="2107335944">
              <w:marLeft w:val="0"/>
              <w:marRight w:val="0"/>
              <w:marTop w:val="0"/>
              <w:marBottom w:val="0"/>
              <w:divBdr>
                <w:top w:val="none" w:sz="0" w:space="0" w:color="auto"/>
                <w:left w:val="none" w:sz="0" w:space="0" w:color="auto"/>
                <w:bottom w:val="none" w:sz="0" w:space="0" w:color="auto"/>
                <w:right w:val="none" w:sz="0" w:space="0" w:color="auto"/>
              </w:divBdr>
            </w:div>
          </w:divsChild>
        </w:div>
        <w:div w:id="1843668372">
          <w:marLeft w:val="0"/>
          <w:marRight w:val="0"/>
          <w:marTop w:val="0"/>
          <w:marBottom w:val="0"/>
          <w:divBdr>
            <w:top w:val="none" w:sz="0" w:space="0" w:color="auto"/>
            <w:left w:val="none" w:sz="0" w:space="0" w:color="auto"/>
            <w:bottom w:val="none" w:sz="0" w:space="0" w:color="auto"/>
            <w:right w:val="none" w:sz="0" w:space="0" w:color="auto"/>
          </w:divBdr>
          <w:divsChild>
            <w:div w:id="930239847">
              <w:marLeft w:val="0"/>
              <w:marRight w:val="0"/>
              <w:marTop w:val="0"/>
              <w:marBottom w:val="0"/>
              <w:divBdr>
                <w:top w:val="none" w:sz="0" w:space="0" w:color="auto"/>
                <w:left w:val="none" w:sz="0" w:space="0" w:color="auto"/>
                <w:bottom w:val="none" w:sz="0" w:space="0" w:color="auto"/>
                <w:right w:val="none" w:sz="0" w:space="0" w:color="auto"/>
              </w:divBdr>
            </w:div>
          </w:divsChild>
        </w:div>
        <w:div w:id="1645694642">
          <w:marLeft w:val="0"/>
          <w:marRight w:val="0"/>
          <w:marTop w:val="0"/>
          <w:marBottom w:val="0"/>
          <w:divBdr>
            <w:top w:val="none" w:sz="0" w:space="0" w:color="auto"/>
            <w:left w:val="none" w:sz="0" w:space="0" w:color="auto"/>
            <w:bottom w:val="none" w:sz="0" w:space="0" w:color="auto"/>
            <w:right w:val="none" w:sz="0" w:space="0" w:color="auto"/>
          </w:divBdr>
          <w:divsChild>
            <w:div w:id="1011761426">
              <w:marLeft w:val="0"/>
              <w:marRight w:val="0"/>
              <w:marTop w:val="0"/>
              <w:marBottom w:val="0"/>
              <w:divBdr>
                <w:top w:val="none" w:sz="0" w:space="0" w:color="auto"/>
                <w:left w:val="none" w:sz="0" w:space="0" w:color="auto"/>
                <w:bottom w:val="none" w:sz="0" w:space="0" w:color="auto"/>
                <w:right w:val="none" w:sz="0" w:space="0" w:color="auto"/>
              </w:divBdr>
            </w:div>
          </w:divsChild>
        </w:div>
        <w:div w:id="798258382">
          <w:marLeft w:val="0"/>
          <w:marRight w:val="0"/>
          <w:marTop w:val="0"/>
          <w:marBottom w:val="0"/>
          <w:divBdr>
            <w:top w:val="none" w:sz="0" w:space="0" w:color="auto"/>
            <w:left w:val="none" w:sz="0" w:space="0" w:color="auto"/>
            <w:bottom w:val="none" w:sz="0" w:space="0" w:color="auto"/>
            <w:right w:val="none" w:sz="0" w:space="0" w:color="auto"/>
          </w:divBdr>
          <w:divsChild>
            <w:div w:id="409082940">
              <w:marLeft w:val="0"/>
              <w:marRight w:val="0"/>
              <w:marTop w:val="0"/>
              <w:marBottom w:val="0"/>
              <w:divBdr>
                <w:top w:val="none" w:sz="0" w:space="0" w:color="auto"/>
                <w:left w:val="none" w:sz="0" w:space="0" w:color="auto"/>
                <w:bottom w:val="none" w:sz="0" w:space="0" w:color="auto"/>
                <w:right w:val="none" w:sz="0" w:space="0" w:color="auto"/>
              </w:divBdr>
            </w:div>
          </w:divsChild>
        </w:div>
        <w:div w:id="132142030">
          <w:marLeft w:val="0"/>
          <w:marRight w:val="0"/>
          <w:marTop w:val="0"/>
          <w:marBottom w:val="0"/>
          <w:divBdr>
            <w:top w:val="none" w:sz="0" w:space="0" w:color="auto"/>
            <w:left w:val="none" w:sz="0" w:space="0" w:color="auto"/>
            <w:bottom w:val="none" w:sz="0" w:space="0" w:color="auto"/>
            <w:right w:val="none" w:sz="0" w:space="0" w:color="auto"/>
          </w:divBdr>
          <w:divsChild>
            <w:div w:id="683560505">
              <w:marLeft w:val="0"/>
              <w:marRight w:val="0"/>
              <w:marTop w:val="0"/>
              <w:marBottom w:val="0"/>
              <w:divBdr>
                <w:top w:val="none" w:sz="0" w:space="0" w:color="auto"/>
                <w:left w:val="none" w:sz="0" w:space="0" w:color="auto"/>
                <w:bottom w:val="none" w:sz="0" w:space="0" w:color="auto"/>
                <w:right w:val="none" w:sz="0" w:space="0" w:color="auto"/>
              </w:divBdr>
            </w:div>
          </w:divsChild>
        </w:div>
        <w:div w:id="1733456325">
          <w:marLeft w:val="0"/>
          <w:marRight w:val="0"/>
          <w:marTop w:val="0"/>
          <w:marBottom w:val="0"/>
          <w:divBdr>
            <w:top w:val="none" w:sz="0" w:space="0" w:color="auto"/>
            <w:left w:val="none" w:sz="0" w:space="0" w:color="auto"/>
            <w:bottom w:val="none" w:sz="0" w:space="0" w:color="auto"/>
            <w:right w:val="none" w:sz="0" w:space="0" w:color="auto"/>
          </w:divBdr>
          <w:divsChild>
            <w:div w:id="502554720">
              <w:marLeft w:val="0"/>
              <w:marRight w:val="0"/>
              <w:marTop w:val="0"/>
              <w:marBottom w:val="0"/>
              <w:divBdr>
                <w:top w:val="none" w:sz="0" w:space="0" w:color="auto"/>
                <w:left w:val="none" w:sz="0" w:space="0" w:color="auto"/>
                <w:bottom w:val="none" w:sz="0" w:space="0" w:color="auto"/>
                <w:right w:val="none" w:sz="0" w:space="0" w:color="auto"/>
              </w:divBdr>
            </w:div>
          </w:divsChild>
        </w:div>
        <w:div w:id="1371108002">
          <w:marLeft w:val="0"/>
          <w:marRight w:val="0"/>
          <w:marTop w:val="0"/>
          <w:marBottom w:val="0"/>
          <w:divBdr>
            <w:top w:val="none" w:sz="0" w:space="0" w:color="auto"/>
            <w:left w:val="none" w:sz="0" w:space="0" w:color="auto"/>
            <w:bottom w:val="none" w:sz="0" w:space="0" w:color="auto"/>
            <w:right w:val="none" w:sz="0" w:space="0" w:color="auto"/>
          </w:divBdr>
          <w:divsChild>
            <w:div w:id="88926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2683510">
      <w:bodyDiv w:val="1"/>
      <w:marLeft w:val="0"/>
      <w:marRight w:val="0"/>
      <w:marTop w:val="0"/>
      <w:marBottom w:val="0"/>
      <w:divBdr>
        <w:top w:val="none" w:sz="0" w:space="0" w:color="auto"/>
        <w:left w:val="none" w:sz="0" w:space="0" w:color="auto"/>
        <w:bottom w:val="none" w:sz="0" w:space="0" w:color="auto"/>
        <w:right w:val="none" w:sz="0" w:space="0" w:color="auto"/>
      </w:divBdr>
      <w:divsChild>
        <w:div w:id="2041516637">
          <w:marLeft w:val="0"/>
          <w:marRight w:val="0"/>
          <w:marTop w:val="0"/>
          <w:marBottom w:val="0"/>
          <w:divBdr>
            <w:top w:val="none" w:sz="0" w:space="0" w:color="auto"/>
            <w:left w:val="none" w:sz="0" w:space="0" w:color="auto"/>
            <w:bottom w:val="none" w:sz="0" w:space="0" w:color="auto"/>
            <w:right w:val="none" w:sz="0" w:space="0" w:color="auto"/>
          </w:divBdr>
        </w:div>
        <w:div w:id="2101900819">
          <w:marLeft w:val="0"/>
          <w:marRight w:val="0"/>
          <w:marTop w:val="0"/>
          <w:marBottom w:val="0"/>
          <w:divBdr>
            <w:top w:val="none" w:sz="0" w:space="0" w:color="auto"/>
            <w:left w:val="none" w:sz="0" w:space="0" w:color="auto"/>
            <w:bottom w:val="none" w:sz="0" w:space="0" w:color="auto"/>
            <w:right w:val="none" w:sz="0" w:space="0" w:color="auto"/>
          </w:divBdr>
        </w:div>
        <w:div w:id="1742294483">
          <w:marLeft w:val="0"/>
          <w:marRight w:val="0"/>
          <w:marTop w:val="0"/>
          <w:marBottom w:val="0"/>
          <w:divBdr>
            <w:top w:val="none" w:sz="0" w:space="0" w:color="auto"/>
            <w:left w:val="none" w:sz="0" w:space="0" w:color="auto"/>
            <w:bottom w:val="none" w:sz="0" w:space="0" w:color="auto"/>
            <w:right w:val="none" w:sz="0" w:space="0" w:color="auto"/>
          </w:divBdr>
        </w:div>
        <w:div w:id="784806652">
          <w:marLeft w:val="0"/>
          <w:marRight w:val="0"/>
          <w:marTop w:val="0"/>
          <w:marBottom w:val="0"/>
          <w:divBdr>
            <w:top w:val="none" w:sz="0" w:space="0" w:color="auto"/>
            <w:left w:val="none" w:sz="0" w:space="0" w:color="auto"/>
            <w:bottom w:val="none" w:sz="0" w:space="0" w:color="auto"/>
            <w:right w:val="none" w:sz="0" w:space="0" w:color="auto"/>
          </w:divBdr>
        </w:div>
        <w:div w:id="537816681">
          <w:marLeft w:val="0"/>
          <w:marRight w:val="0"/>
          <w:marTop w:val="0"/>
          <w:marBottom w:val="0"/>
          <w:divBdr>
            <w:top w:val="none" w:sz="0" w:space="0" w:color="auto"/>
            <w:left w:val="none" w:sz="0" w:space="0" w:color="auto"/>
            <w:bottom w:val="none" w:sz="0" w:space="0" w:color="auto"/>
            <w:right w:val="none" w:sz="0" w:space="0" w:color="auto"/>
          </w:divBdr>
        </w:div>
        <w:div w:id="1660377771">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77748345">
      <w:bodyDiv w:val="1"/>
      <w:marLeft w:val="0"/>
      <w:marRight w:val="0"/>
      <w:marTop w:val="0"/>
      <w:marBottom w:val="0"/>
      <w:divBdr>
        <w:top w:val="none" w:sz="0" w:space="0" w:color="auto"/>
        <w:left w:val="none" w:sz="0" w:space="0" w:color="auto"/>
        <w:bottom w:val="none" w:sz="0" w:space="0" w:color="auto"/>
        <w:right w:val="none" w:sz="0" w:space="0" w:color="auto"/>
      </w:divBdr>
      <w:divsChild>
        <w:div w:id="1999796348">
          <w:marLeft w:val="0"/>
          <w:marRight w:val="0"/>
          <w:marTop w:val="0"/>
          <w:marBottom w:val="0"/>
          <w:divBdr>
            <w:top w:val="none" w:sz="0" w:space="0" w:color="auto"/>
            <w:left w:val="none" w:sz="0" w:space="0" w:color="auto"/>
            <w:bottom w:val="none" w:sz="0" w:space="0" w:color="auto"/>
            <w:right w:val="none" w:sz="0" w:space="0" w:color="auto"/>
          </w:divBdr>
        </w:div>
        <w:div w:id="1356157937">
          <w:marLeft w:val="0"/>
          <w:marRight w:val="0"/>
          <w:marTop w:val="0"/>
          <w:marBottom w:val="0"/>
          <w:divBdr>
            <w:top w:val="none" w:sz="0" w:space="0" w:color="auto"/>
            <w:left w:val="none" w:sz="0" w:space="0" w:color="auto"/>
            <w:bottom w:val="none" w:sz="0" w:space="0" w:color="auto"/>
            <w:right w:val="none" w:sz="0" w:space="0" w:color="auto"/>
          </w:divBdr>
        </w:div>
      </w:divsChild>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3672996">
      <w:bodyDiv w:val="1"/>
      <w:marLeft w:val="0"/>
      <w:marRight w:val="0"/>
      <w:marTop w:val="0"/>
      <w:marBottom w:val="0"/>
      <w:divBdr>
        <w:top w:val="none" w:sz="0" w:space="0" w:color="auto"/>
        <w:left w:val="none" w:sz="0" w:space="0" w:color="auto"/>
        <w:bottom w:val="none" w:sz="0" w:space="0" w:color="auto"/>
        <w:right w:val="none" w:sz="0" w:space="0" w:color="auto"/>
      </w:divBdr>
      <w:divsChild>
        <w:div w:id="106433407">
          <w:marLeft w:val="0"/>
          <w:marRight w:val="0"/>
          <w:marTop w:val="0"/>
          <w:marBottom w:val="0"/>
          <w:divBdr>
            <w:top w:val="none" w:sz="0" w:space="0" w:color="auto"/>
            <w:left w:val="none" w:sz="0" w:space="0" w:color="auto"/>
            <w:bottom w:val="none" w:sz="0" w:space="0" w:color="auto"/>
            <w:right w:val="none" w:sz="0" w:space="0" w:color="auto"/>
          </w:divBdr>
          <w:divsChild>
            <w:div w:id="1214541258">
              <w:marLeft w:val="0"/>
              <w:marRight w:val="0"/>
              <w:marTop w:val="0"/>
              <w:marBottom w:val="0"/>
              <w:divBdr>
                <w:top w:val="none" w:sz="0" w:space="0" w:color="auto"/>
                <w:left w:val="none" w:sz="0" w:space="0" w:color="auto"/>
                <w:bottom w:val="none" w:sz="0" w:space="0" w:color="auto"/>
                <w:right w:val="none" w:sz="0" w:space="0" w:color="auto"/>
              </w:divBdr>
            </w:div>
          </w:divsChild>
        </w:div>
        <w:div w:id="159662140">
          <w:marLeft w:val="0"/>
          <w:marRight w:val="0"/>
          <w:marTop w:val="0"/>
          <w:marBottom w:val="0"/>
          <w:divBdr>
            <w:top w:val="none" w:sz="0" w:space="0" w:color="auto"/>
            <w:left w:val="none" w:sz="0" w:space="0" w:color="auto"/>
            <w:bottom w:val="none" w:sz="0" w:space="0" w:color="auto"/>
            <w:right w:val="none" w:sz="0" w:space="0" w:color="auto"/>
          </w:divBdr>
          <w:divsChild>
            <w:div w:id="568812227">
              <w:marLeft w:val="0"/>
              <w:marRight w:val="0"/>
              <w:marTop w:val="0"/>
              <w:marBottom w:val="0"/>
              <w:divBdr>
                <w:top w:val="none" w:sz="0" w:space="0" w:color="auto"/>
                <w:left w:val="none" w:sz="0" w:space="0" w:color="auto"/>
                <w:bottom w:val="none" w:sz="0" w:space="0" w:color="auto"/>
                <w:right w:val="none" w:sz="0" w:space="0" w:color="auto"/>
              </w:divBdr>
            </w:div>
          </w:divsChild>
        </w:div>
        <w:div w:id="1347177153">
          <w:marLeft w:val="0"/>
          <w:marRight w:val="0"/>
          <w:marTop w:val="0"/>
          <w:marBottom w:val="0"/>
          <w:divBdr>
            <w:top w:val="none" w:sz="0" w:space="0" w:color="auto"/>
            <w:left w:val="none" w:sz="0" w:space="0" w:color="auto"/>
            <w:bottom w:val="none" w:sz="0" w:space="0" w:color="auto"/>
            <w:right w:val="none" w:sz="0" w:space="0" w:color="auto"/>
          </w:divBdr>
          <w:divsChild>
            <w:div w:id="1592811061">
              <w:marLeft w:val="0"/>
              <w:marRight w:val="0"/>
              <w:marTop w:val="0"/>
              <w:marBottom w:val="0"/>
              <w:divBdr>
                <w:top w:val="none" w:sz="0" w:space="0" w:color="auto"/>
                <w:left w:val="none" w:sz="0" w:space="0" w:color="auto"/>
                <w:bottom w:val="none" w:sz="0" w:space="0" w:color="auto"/>
                <w:right w:val="none" w:sz="0" w:space="0" w:color="auto"/>
              </w:divBdr>
            </w:div>
            <w:div w:id="1296258813">
              <w:marLeft w:val="0"/>
              <w:marRight w:val="0"/>
              <w:marTop w:val="0"/>
              <w:marBottom w:val="0"/>
              <w:divBdr>
                <w:top w:val="none" w:sz="0" w:space="0" w:color="auto"/>
                <w:left w:val="none" w:sz="0" w:space="0" w:color="auto"/>
                <w:bottom w:val="none" w:sz="0" w:space="0" w:color="auto"/>
                <w:right w:val="none" w:sz="0" w:space="0" w:color="auto"/>
              </w:divBdr>
            </w:div>
          </w:divsChild>
        </w:div>
        <w:div w:id="731461648">
          <w:marLeft w:val="0"/>
          <w:marRight w:val="0"/>
          <w:marTop w:val="0"/>
          <w:marBottom w:val="0"/>
          <w:divBdr>
            <w:top w:val="none" w:sz="0" w:space="0" w:color="auto"/>
            <w:left w:val="none" w:sz="0" w:space="0" w:color="auto"/>
            <w:bottom w:val="none" w:sz="0" w:space="0" w:color="auto"/>
            <w:right w:val="none" w:sz="0" w:space="0" w:color="auto"/>
          </w:divBdr>
          <w:divsChild>
            <w:div w:id="2077163925">
              <w:marLeft w:val="0"/>
              <w:marRight w:val="0"/>
              <w:marTop w:val="0"/>
              <w:marBottom w:val="0"/>
              <w:divBdr>
                <w:top w:val="none" w:sz="0" w:space="0" w:color="auto"/>
                <w:left w:val="none" w:sz="0" w:space="0" w:color="auto"/>
                <w:bottom w:val="none" w:sz="0" w:space="0" w:color="auto"/>
                <w:right w:val="none" w:sz="0" w:space="0" w:color="auto"/>
              </w:divBdr>
            </w:div>
            <w:div w:id="665283499">
              <w:marLeft w:val="0"/>
              <w:marRight w:val="0"/>
              <w:marTop w:val="0"/>
              <w:marBottom w:val="0"/>
              <w:divBdr>
                <w:top w:val="none" w:sz="0" w:space="0" w:color="auto"/>
                <w:left w:val="none" w:sz="0" w:space="0" w:color="auto"/>
                <w:bottom w:val="none" w:sz="0" w:space="0" w:color="auto"/>
                <w:right w:val="none" w:sz="0" w:space="0" w:color="auto"/>
              </w:divBdr>
            </w:div>
            <w:div w:id="762531996">
              <w:marLeft w:val="0"/>
              <w:marRight w:val="0"/>
              <w:marTop w:val="0"/>
              <w:marBottom w:val="0"/>
              <w:divBdr>
                <w:top w:val="none" w:sz="0" w:space="0" w:color="auto"/>
                <w:left w:val="none" w:sz="0" w:space="0" w:color="auto"/>
                <w:bottom w:val="none" w:sz="0" w:space="0" w:color="auto"/>
                <w:right w:val="none" w:sz="0" w:space="0" w:color="auto"/>
              </w:divBdr>
            </w:div>
            <w:div w:id="141388348">
              <w:marLeft w:val="0"/>
              <w:marRight w:val="0"/>
              <w:marTop w:val="0"/>
              <w:marBottom w:val="0"/>
              <w:divBdr>
                <w:top w:val="none" w:sz="0" w:space="0" w:color="auto"/>
                <w:left w:val="none" w:sz="0" w:space="0" w:color="auto"/>
                <w:bottom w:val="none" w:sz="0" w:space="0" w:color="auto"/>
                <w:right w:val="none" w:sz="0" w:space="0" w:color="auto"/>
              </w:divBdr>
            </w:div>
          </w:divsChild>
        </w:div>
        <w:div w:id="484132269">
          <w:marLeft w:val="0"/>
          <w:marRight w:val="0"/>
          <w:marTop w:val="0"/>
          <w:marBottom w:val="0"/>
          <w:divBdr>
            <w:top w:val="none" w:sz="0" w:space="0" w:color="auto"/>
            <w:left w:val="none" w:sz="0" w:space="0" w:color="auto"/>
            <w:bottom w:val="none" w:sz="0" w:space="0" w:color="auto"/>
            <w:right w:val="none" w:sz="0" w:space="0" w:color="auto"/>
          </w:divBdr>
          <w:divsChild>
            <w:div w:id="1768036661">
              <w:marLeft w:val="0"/>
              <w:marRight w:val="0"/>
              <w:marTop w:val="0"/>
              <w:marBottom w:val="0"/>
              <w:divBdr>
                <w:top w:val="none" w:sz="0" w:space="0" w:color="auto"/>
                <w:left w:val="none" w:sz="0" w:space="0" w:color="auto"/>
                <w:bottom w:val="none" w:sz="0" w:space="0" w:color="auto"/>
                <w:right w:val="none" w:sz="0" w:space="0" w:color="auto"/>
              </w:divBdr>
            </w:div>
          </w:divsChild>
        </w:div>
        <w:div w:id="546917552">
          <w:marLeft w:val="0"/>
          <w:marRight w:val="0"/>
          <w:marTop w:val="0"/>
          <w:marBottom w:val="0"/>
          <w:divBdr>
            <w:top w:val="none" w:sz="0" w:space="0" w:color="auto"/>
            <w:left w:val="none" w:sz="0" w:space="0" w:color="auto"/>
            <w:bottom w:val="none" w:sz="0" w:space="0" w:color="auto"/>
            <w:right w:val="none" w:sz="0" w:space="0" w:color="auto"/>
          </w:divBdr>
          <w:divsChild>
            <w:div w:id="172499594">
              <w:marLeft w:val="0"/>
              <w:marRight w:val="0"/>
              <w:marTop w:val="0"/>
              <w:marBottom w:val="0"/>
              <w:divBdr>
                <w:top w:val="none" w:sz="0" w:space="0" w:color="auto"/>
                <w:left w:val="none" w:sz="0" w:space="0" w:color="auto"/>
                <w:bottom w:val="none" w:sz="0" w:space="0" w:color="auto"/>
                <w:right w:val="none" w:sz="0" w:space="0" w:color="auto"/>
              </w:divBdr>
            </w:div>
          </w:divsChild>
        </w:div>
        <w:div w:id="498158244">
          <w:marLeft w:val="0"/>
          <w:marRight w:val="0"/>
          <w:marTop w:val="0"/>
          <w:marBottom w:val="0"/>
          <w:divBdr>
            <w:top w:val="none" w:sz="0" w:space="0" w:color="auto"/>
            <w:left w:val="none" w:sz="0" w:space="0" w:color="auto"/>
            <w:bottom w:val="none" w:sz="0" w:space="0" w:color="auto"/>
            <w:right w:val="none" w:sz="0" w:space="0" w:color="auto"/>
          </w:divBdr>
          <w:divsChild>
            <w:div w:id="530192854">
              <w:marLeft w:val="0"/>
              <w:marRight w:val="0"/>
              <w:marTop w:val="0"/>
              <w:marBottom w:val="0"/>
              <w:divBdr>
                <w:top w:val="none" w:sz="0" w:space="0" w:color="auto"/>
                <w:left w:val="none" w:sz="0" w:space="0" w:color="auto"/>
                <w:bottom w:val="none" w:sz="0" w:space="0" w:color="auto"/>
                <w:right w:val="none" w:sz="0" w:space="0" w:color="auto"/>
              </w:divBdr>
            </w:div>
            <w:div w:id="702095920">
              <w:marLeft w:val="0"/>
              <w:marRight w:val="0"/>
              <w:marTop w:val="0"/>
              <w:marBottom w:val="0"/>
              <w:divBdr>
                <w:top w:val="none" w:sz="0" w:space="0" w:color="auto"/>
                <w:left w:val="none" w:sz="0" w:space="0" w:color="auto"/>
                <w:bottom w:val="none" w:sz="0" w:space="0" w:color="auto"/>
                <w:right w:val="none" w:sz="0" w:space="0" w:color="auto"/>
              </w:divBdr>
            </w:div>
          </w:divsChild>
        </w:div>
        <w:div w:id="1692074932">
          <w:marLeft w:val="0"/>
          <w:marRight w:val="0"/>
          <w:marTop w:val="0"/>
          <w:marBottom w:val="0"/>
          <w:divBdr>
            <w:top w:val="none" w:sz="0" w:space="0" w:color="auto"/>
            <w:left w:val="none" w:sz="0" w:space="0" w:color="auto"/>
            <w:bottom w:val="none" w:sz="0" w:space="0" w:color="auto"/>
            <w:right w:val="none" w:sz="0" w:space="0" w:color="auto"/>
          </w:divBdr>
          <w:divsChild>
            <w:div w:id="263924244">
              <w:marLeft w:val="0"/>
              <w:marRight w:val="0"/>
              <w:marTop w:val="0"/>
              <w:marBottom w:val="0"/>
              <w:divBdr>
                <w:top w:val="none" w:sz="0" w:space="0" w:color="auto"/>
                <w:left w:val="none" w:sz="0" w:space="0" w:color="auto"/>
                <w:bottom w:val="none" w:sz="0" w:space="0" w:color="auto"/>
                <w:right w:val="none" w:sz="0" w:space="0" w:color="auto"/>
              </w:divBdr>
            </w:div>
          </w:divsChild>
        </w:div>
        <w:div w:id="384526348">
          <w:marLeft w:val="0"/>
          <w:marRight w:val="0"/>
          <w:marTop w:val="0"/>
          <w:marBottom w:val="0"/>
          <w:divBdr>
            <w:top w:val="none" w:sz="0" w:space="0" w:color="auto"/>
            <w:left w:val="none" w:sz="0" w:space="0" w:color="auto"/>
            <w:bottom w:val="none" w:sz="0" w:space="0" w:color="auto"/>
            <w:right w:val="none" w:sz="0" w:space="0" w:color="auto"/>
          </w:divBdr>
          <w:divsChild>
            <w:div w:id="692457787">
              <w:marLeft w:val="0"/>
              <w:marRight w:val="0"/>
              <w:marTop w:val="0"/>
              <w:marBottom w:val="0"/>
              <w:divBdr>
                <w:top w:val="none" w:sz="0" w:space="0" w:color="auto"/>
                <w:left w:val="none" w:sz="0" w:space="0" w:color="auto"/>
                <w:bottom w:val="none" w:sz="0" w:space="0" w:color="auto"/>
                <w:right w:val="none" w:sz="0" w:space="0" w:color="auto"/>
              </w:divBdr>
            </w:div>
          </w:divsChild>
        </w:div>
        <w:div w:id="183788089">
          <w:marLeft w:val="0"/>
          <w:marRight w:val="0"/>
          <w:marTop w:val="0"/>
          <w:marBottom w:val="0"/>
          <w:divBdr>
            <w:top w:val="none" w:sz="0" w:space="0" w:color="auto"/>
            <w:left w:val="none" w:sz="0" w:space="0" w:color="auto"/>
            <w:bottom w:val="none" w:sz="0" w:space="0" w:color="auto"/>
            <w:right w:val="none" w:sz="0" w:space="0" w:color="auto"/>
          </w:divBdr>
          <w:divsChild>
            <w:div w:id="1138183087">
              <w:marLeft w:val="0"/>
              <w:marRight w:val="0"/>
              <w:marTop w:val="0"/>
              <w:marBottom w:val="0"/>
              <w:divBdr>
                <w:top w:val="none" w:sz="0" w:space="0" w:color="auto"/>
                <w:left w:val="none" w:sz="0" w:space="0" w:color="auto"/>
                <w:bottom w:val="none" w:sz="0" w:space="0" w:color="auto"/>
                <w:right w:val="none" w:sz="0" w:space="0" w:color="auto"/>
              </w:divBdr>
            </w:div>
          </w:divsChild>
        </w:div>
        <w:div w:id="1019746320">
          <w:marLeft w:val="0"/>
          <w:marRight w:val="0"/>
          <w:marTop w:val="0"/>
          <w:marBottom w:val="0"/>
          <w:divBdr>
            <w:top w:val="none" w:sz="0" w:space="0" w:color="auto"/>
            <w:left w:val="none" w:sz="0" w:space="0" w:color="auto"/>
            <w:bottom w:val="none" w:sz="0" w:space="0" w:color="auto"/>
            <w:right w:val="none" w:sz="0" w:space="0" w:color="auto"/>
          </w:divBdr>
          <w:divsChild>
            <w:div w:id="924069656">
              <w:marLeft w:val="0"/>
              <w:marRight w:val="0"/>
              <w:marTop w:val="0"/>
              <w:marBottom w:val="0"/>
              <w:divBdr>
                <w:top w:val="none" w:sz="0" w:space="0" w:color="auto"/>
                <w:left w:val="none" w:sz="0" w:space="0" w:color="auto"/>
                <w:bottom w:val="none" w:sz="0" w:space="0" w:color="auto"/>
                <w:right w:val="none" w:sz="0" w:space="0" w:color="auto"/>
              </w:divBdr>
            </w:div>
          </w:divsChild>
        </w:div>
        <w:div w:id="1613633938">
          <w:marLeft w:val="0"/>
          <w:marRight w:val="0"/>
          <w:marTop w:val="0"/>
          <w:marBottom w:val="0"/>
          <w:divBdr>
            <w:top w:val="none" w:sz="0" w:space="0" w:color="auto"/>
            <w:left w:val="none" w:sz="0" w:space="0" w:color="auto"/>
            <w:bottom w:val="none" w:sz="0" w:space="0" w:color="auto"/>
            <w:right w:val="none" w:sz="0" w:space="0" w:color="auto"/>
          </w:divBdr>
          <w:divsChild>
            <w:div w:id="51793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3693353">
      <w:bodyDiv w:val="1"/>
      <w:marLeft w:val="0"/>
      <w:marRight w:val="0"/>
      <w:marTop w:val="0"/>
      <w:marBottom w:val="0"/>
      <w:divBdr>
        <w:top w:val="none" w:sz="0" w:space="0" w:color="auto"/>
        <w:left w:val="none" w:sz="0" w:space="0" w:color="auto"/>
        <w:bottom w:val="none" w:sz="0" w:space="0" w:color="auto"/>
        <w:right w:val="none" w:sz="0" w:space="0" w:color="auto"/>
      </w:divBdr>
      <w:divsChild>
        <w:div w:id="2117286350">
          <w:marLeft w:val="0"/>
          <w:marRight w:val="0"/>
          <w:marTop w:val="0"/>
          <w:marBottom w:val="0"/>
          <w:divBdr>
            <w:top w:val="none" w:sz="0" w:space="0" w:color="auto"/>
            <w:left w:val="none" w:sz="0" w:space="0" w:color="auto"/>
            <w:bottom w:val="none" w:sz="0" w:space="0" w:color="auto"/>
            <w:right w:val="none" w:sz="0" w:space="0" w:color="auto"/>
          </w:divBdr>
        </w:div>
        <w:div w:id="546798470">
          <w:marLeft w:val="0"/>
          <w:marRight w:val="0"/>
          <w:marTop w:val="0"/>
          <w:marBottom w:val="0"/>
          <w:divBdr>
            <w:top w:val="none" w:sz="0" w:space="0" w:color="auto"/>
            <w:left w:val="none" w:sz="0" w:space="0" w:color="auto"/>
            <w:bottom w:val="none" w:sz="0" w:space="0" w:color="auto"/>
            <w:right w:val="none" w:sz="0" w:space="0" w:color="auto"/>
          </w:divBdr>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24420921">
      <w:bodyDiv w:val="1"/>
      <w:marLeft w:val="0"/>
      <w:marRight w:val="0"/>
      <w:marTop w:val="0"/>
      <w:marBottom w:val="0"/>
      <w:divBdr>
        <w:top w:val="none" w:sz="0" w:space="0" w:color="auto"/>
        <w:left w:val="none" w:sz="0" w:space="0" w:color="auto"/>
        <w:bottom w:val="none" w:sz="0" w:space="0" w:color="auto"/>
        <w:right w:val="none" w:sz="0" w:space="0" w:color="auto"/>
      </w:divBdr>
      <w:divsChild>
        <w:div w:id="1449426932">
          <w:marLeft w:val="0"/>
          <w:marRight w:val="0"/>
          <w:marTop w:val="0"/>
          <w:marBottom w:val="0"/>
          <w:divBdr>
            <w:top w:val="none" w:sz="0" w:space="0" w:color="auto"/>
            <w:left w:val="none" w:sz="0" w:space="0" w:color="auto"/>
            <w:bottom w:val="none" w:sz="0" w:space="0" w:color="auto"/>
            <w:right w:val="none" w:sz="0" w:space="0" w:color="auto"/>
          </w:divBdr>
          <w:divsChild>
            <w:div w:id="1106196921">
              <w:marLeft w:val="0"/>
              <w:marRight w:val="0"/>
              <w:marTop w:val="0"/>
              <w:marBottom w:val="0"/>
              <w:divBdr>
                <w:top w:val="none" w:sz="0" w:space="0" w:color="auto"/>
                <w:left w:val="none" w:sz="0" w:space="0" w:color="auto"/>
                <w:bottom w:val="none" w:sz="0" w:space="0" w:color="auto"/>
                <w:right w:val="none" w:sz="0" w:space="0" w:color="auto"/>
              </w:divBdr>
            </w:div>
            <w:div w:id="2104957536">
              <w:marLeft w:val="0"/>
              <w:marRight w:val="0"/>
              <w:marTop w:val="0"/>
              <w:marBottom w:val="0"/>
              <w:divBdr>
                <w:top w:val="none" w:sz="0" w:space="0" w:color="auto"/>
                <w:left w:val="none" w:sz="0" w:space="0" w:color="auto"/>
                <w:bottom w:val="none" w:sz="0" w:space="0" w:color="auto"/>
                <w:right w:val="none" w:sz="0" w:space="0" w:color="auto"/>
              </w:divBdr>
            </w:div>
            <w:div w:id="1693797436">
              <w:marLeft w:val="0"/>
              <w:marRight w:val="0"/>
              <w:marTop w:val="0"/>
              <w:marBottom w:val="0"/>
              <w:divBdr>
                <w:top w:val="none" w:sz="0" w:space="0" w:color="auto"/>
                <w:left w:val="none" w:sz="0" w:space="0" w:color="auto"/>
                <w:bottom w:val="none" w:sz="0" w:space="0" w:color="auto"/>
                <w:right w:val="none" w:sz="0" w:space="0" w:color="auto"/>
              </w:divBdr>
            </w:div>
            <w:div w:id="1201868122">
              <w:marLeft w:val="0"/>
              <w:marRight w:val="0"/>
              <w:marTop w:val="0"/>
              <w:marBottom w:val="0"/>
              <w:divBdr>
                <w:top w:val="none" w:sz="0" w:space="0" w:color="auto"/>
                <w:left w:val="none" w:sz="0" w:space="0" w:color="auto"/>
                <w:bottom w:val="none" w:sz="0" w:space="0" w:color="auto"/>
                <w:right w:val="none" w:sz="0" w:space="0" w:color="auto"/>
              </w:divBdr>
            </w:div>
            <w:div w:id="1169367789">
              <w:marLeft w:val="0"/>
              <w:marRight w:val="0"/>
              <w:marTop w:val="0"/>
              <w:marBottom w:val="0"/>
              <w:divBdr>
                <w:top w:val="none" w:sz="0" w:space="0" w:color="auto"/>
                <w:left w:val="none" w:sz="0" w:space="0" w:color="auto"/>
                <w:bottom w:val="none" w:sz="0" w:space="0" w:color="auto"/>
                <w:right w:val="none" w:sz="0" w:space="0" w:color="auto"/>
              </w:divBdr>
            </w:div>
            <w:div w:id="1784643010">
              <w:marLeft w:val="0"/>
              <w:marRight w:val="0"/>
              <w:marTop w:val="0"/>
              <w:marBottom w:val="0"/>
              <w:divBdr>
                <w:top w:val="none" w:sz="0" w:space="0" w:color="auto"/>
                <w:left w:val="none" w:sz="0" w:space="0" w:color="auto"/>
                <w:bottom w:val="none" w:sz="0" w:space="0" w:color="auto"/>
                <w:right w:val="none" w:sz="0" w:space="0" w:color="auto"/>
              </w:divBdr>
            </w:div>
            <w:div w:id="812067446">
              <w:marLeft w:val="0"/>
              <w:marRight w:val="0"/>
              <w:marTop w:val="0"/>
              <w:marBottom w:val="0"/>
              <w:divBdr>
                <w:top w:val="none" w:sz="0" w:space="0" w:color="auto"/>
                <w:left w:val="none" w:sz="0" w:space="0" w:color="auto"/>
                <w:bottom w:val="none" w:sz="0" w:space="0" w:color="auto"/>
                <w:right w:val="none" w:sz="0" w:space="0" w:color="auto"/>
              </w:divBdr>
            </w:div>
            <w:div w:id="2000499302">
              <w:marLeft w:val="0"/>
              <w:marRight w:val="0"/>
              <w:marTop w:val="0"/>
              <w:marBottom w:val="0"/>
              <w:divBdr>
                <w:top w:val="none" w:sz="0" w:space="0" w:color="auto"/>
                <w:left w:val="none" w:sz="0" w:space="0" w:color="auto"/>
                <w:bottom w:val="none" w:sz="0" w:space="0" w:color="auto"/>
                <w:right w:val="none" w:sz="0" w:space="0" w:color="auto"/>
              </w:divBdr>
            </w:div>
            <w:div w:id="1904026610">
              <w:marLeft w:val="0"/>
              <w:marRight w:val="0"/>
              <w:marTop w:val="0"/>
              <w:marBottom w:val="0"/>
              <w:divBdr>
                <w:top w:val="none" w:sz="0" w:space="0" w:color="auto"/>
                <w:left w:val="none" w:sz="0" w:space="0" w:color="auto"/>
                <w:bottom w:val="none" w:sz="0" w:space="0" w:color="auto"/>
                <w:right w:val="none" w:sz="0" w:space="0" w:color="auto"/>
              </w:divBdr>
            </w:div>
            <w:div w:id="735857727">
              <w:marLeft w:val="0"/>
              <w:marRight w:val="0"/>
              <w:marTop w:val="0"/>
              <w:marBottom w:val="0"/>
              <w:divBdr>
                <w:top w:val="none" w:sz="0" w:space="0" w:color="auto"/>
                <w:left w:val="none" w:sz="0" w:space="0" w:color="auto"/>
                <w:bottom w:val="none" w:sz="0" w:space="0" w:color="auto"/>
                <w:right w:val="none" w:sz="0" w:space="0" w:color="auto"/>
              </w:divBdr>
            </w:div>
            <w:div w:id="1329480906">
              <w:marLeft w:val="0"/>
              <w:marRight w:val="0"/>
              <w:marTop w:val="0"/>
              <w:marBottom w:val="0"/>
              <w:divBdr>
                <w:top w:val="none" w:sz="0" w:space="0" w:color="auto"/>
                <w:left w:val="none" w:sz="0" w:space="0" w:color="auto"/>
                <w:bottom w:val="none" w:sz="0" w:space="0" w:color="auto"/>
                <w:right w:val="none" w:sz="0" w:space="0" w:color="auto"/>
              </w:divBdr>
            </w:div>
            <w:div w:id="680399512">
              <w:marLeft w:val="0"/>
              <w:marRight w:val="0"/>
              <w:marTop w:val="0"/>
              <w:marBottom w:val="0"/>
              <w:divBdr>
                <w:top w:val="none" w:sz="0" w:space="0" w:color="auto"/>
                <w:left w:val="none" w:sz="0" w:space="0" w:color="auto"/>
                <w:bottom w:val="none" w:sz="0" w:space="0" w:color="auto"/>
                <w:right w:val="none" w:sz="0" w:space="0" w:color="auto"/>
              </w:divBdr>
            </w:div>
            <w:div w:id="1310136501">
              <w:marLeft w:val="0"/>
              <w:marRight w:val="0"/>
              <w:marTop w:val="0"/>
              <w:marBottom w:val="0"/>
              <w:divBdr>
                <w:top w:val="none" w:sz="0" w:space="0" w:color="auto"/>
                <w:left w:val="none" w:sz="0" w:space="0" w:color="auto"/>
                <w:bottom w:val="none" w:sz="0" w:space="0" w:color="auto"/>
                <w:right w:val="none" w:sz="0" w:space="0" w:color="auto"/>
              </w:divBdr>
            </w:div>
            <w:div w:id="1929002987">
              <w:marLeft w:val="0"/>
              <w:marRight w:val="0"/>
              <w:marTop w:val="0"/>
              <w:marBottom w:val="0"/>
              <w:divBdr>
                <w:top w:val="none" w:sz="0" w:space="0" w:color="auto"/>
                <w:left w:val="none" w:sz="0" w:space="0" w:color="auto"/>
                <w:bottom w:val="none" w:sz="0" w:space="0" w:color="auto"/>
                <w:right w:val="none" w:sz="0" w:space="0" w:color="auto"/>
              </w:divBdr>
            </w:div>
            <w:div w:id="965502544">
              <w:marLeft w:val="0"/>
              <w:marRight w:val="0"/>
              <w:marTop w:val="0"/>
              <w:marBottom w:val="0"/>
              <w:divBdr>
                <w:top w:val="none" w:sz="0" w:space="0" w:color="auto"/>
                <w:left w:val="none" w:sz="0" w:space="0" w:color="auto"/>
                <w:bottom w:val="none" w:sz="0" w:space="0" w:color="auto"/>
                <w:right w:val="none" w:sz="0" w:space="0" w:color="auto"/>
              </w:divBdr>
            </w:div>
            <w:div w:id="1074353499">
              <w:marLeft w:val="0"/>
              <w:marRight w:val="0"/>
              <w:marTop w:val="0"/>
              <w:marBottom w:val="0"/>
              <w:divBdr>
                <w:top w:val="none" w:sz="0" w:space="0" w:color="auto"/>
                <w:left w:val="none" w:sz="0" w:space="0" w:color="auto"/>
                <w:bottom w:val="none" w:sz="0" w:space="0" w:color="auto"/>
                <w:right w:val="none" w:sz="0" w:space="0" w:color="auto"/>
              </w:divBdr>
            </w:div>
            <w:div w:id="1917321762">
              <w:marLeft w:val="0"/>
              <w:marRight w:val="0"/>
              <w:marTop w:val="0"/>
              <w:marBottom w:val="0"/>
              <w:divBdr>
                <w:top w:val="none" w:sz="0" w:space="0" w:color="auto"/>
                <w:left w:val="none" w:sz="0" w:space="0" w:color="auto"/>
                <w:bottom w:val="none" w:sz="0" w:space="0" w:color="auto"/>
                <w:right w:val="none" w:sz="0" w:space="0" w:color="auto"/>
              </w:divBdr>
            </w:div>
            <w:div w:id="346685649">
              <w:marLeft w:val="0"/>
              <w:marRight w:val="0"/>
              <w:marTop w:val="0"/>
              <w:marBottom w:val="0"/>
              <w:divBdr>
                <w:top w:val="none" w:sz="0" w:space="0" w:color="auto"/>
                <w:left w:val="none" w:sz="0" w:space="0" w:color="auto"/>
                <w:bottom w:val="none" w:sz="0" w:space="0" w:color="auto"/>
                <w:right w:val="none" w:sz="0" w:space="0" w:color="auto"/>
              </w:divBdr>
            </w:div>
          </w:divsChild>
        </w:div>
        <w:div w:id="1739942462">
          <w:marLeft w:val="0"/>
          <w:marRight w:val="0"/>
          <w:marTop w:val="0"/>
          <w:marBottom w:val="0"/>
          <w:divBdr>
            <w:top w:val="none" w:sz="0" w:space="0" w:color="auto"/>
            <w:left w:val="none" w:sz="0" w:space="0" w:color="auto"/>
            <w:bottom w:val="none" w:sz="0" w:space="0" w:color="auto"/>
            <w:right w:val="none" w:sz="0" w:space="0" w:color="auto"/>
          </w:divBdr>
        </w:div>
      </w:divsChild>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43080173">
      <w:bodyDiv w:val="1"/>
      <w:marLeft w:val="0"/>
      <w:marRight w:val="0"/>
      <w:marTop w:val="0"/>
      <w:marBottom w:val="0"/>
      <w:divBdr>
        <w:top w:val="none" w:sz="0" w:space="0" w:color="auto"/>
        <w:left w:val="none" w:sz="0" w:space="0" w:color="auto"/>
        <w:bottom w:val="none" w:sz="0" w:space="0" w:color="auto"/>
        <w:right w:val="none" w:sz="0" w:space="0" w:color="auto"/>
      </w:divBdr>
      <w:divsChild>
        <w:div w:id="1400404212">
          <w:marLeft w:val="0"/>
          <w:marRight w:val="0"/>
          <w:marTop w:val="0"/>
          <w:marBottom w:val="0"/>
          <w:divBdr>
            <w:top w:val="none" w:sz="0" w:space="0" w:color="auto"/>
            <w:left w:val="none" w:sz="0" w:space="0" w:color="auto"/>
            <w:bottom w:val="none" w:sz="0" w:space="0" w:color="auto"/>
            <w:right w:val="none" w:sz="0" w:space="0" w:color="auto"/>
          </w:divBdr>
        </w:div>
        <w:div w:id="1731414865">
          <w:marLeft w:val="0"/>
          <w:marRight w:val="0"/>
          <w:marTop w:val="0"/>
          <w:marBottom w:val="0"/>
          <w:divBdr>
            <w:top w:val="none" w:sz="0" w:space="0" w:color="auto"/>
            <w:left w:val="none" w:sz="0" w:space="0" w:color="auto"/>
            <w:bottom w:val="none" w:sz="0" w:space="0" w:color="auto"/>
            <w:right w:val="none" w:sz="0" w:space="0" w:color="auto"/>
          </w:divBdr>
        </w:div>
      </w:divsChild>
    </w:div>
    <w:div w:id="1849325755">
      <w:bodyDiv w:val="1"/>
      <w:marLeft w:val="0"/>
      <w:marRight w:val="0"/>
      <w:marTop w:val="0"/>
      <w:marBottom w:val="0"/>
      <w:divBdr>
        <w:top w:val="none" w:sz="0" w:space="0" w:color="auto"/>
        <w:left w:val="none" w:sz="0" w:space="0" w:color="auto"/>
        <w:bottom w:val="none" w:sz="0" w:space="0" w:color="auto"/>
        <w:right w:val="none" w:sz="0" w:space="0" w:color="auto"/>
      </w:divBdr>
      <w:divsChild>
        <w:div w:id="1594708849">
          <w:marLeft w:val="0"/>
          <w:marRight w:val="0"/>
          <w:marTop w:val="0"/>
          <w:marBottom w:val="0"/>
          <w:divBdr>
            <w:top w:val="none" w:sz="0" w:space="0" w:color="auto"/>
            <w:left w:val="none" w:sz="0" w:space="0" w:color="auto"/>
            <w:bottom w:val="none" w:sz="0" w:space="0" w:color="auto"/>
            <w:right w:val="none" w:sz="0" w:space="0" w:color="auto"/>
          </w:divBdr>
          <w:divsChild>
            <w:div w:id="1612661557">
              <w:marLeft w:val="0"/>
              <w:marRight w:val="0"/>
              <w:marTop w:val="0"/>
              <w:marBottom w:val="0"/>
              <w:divBdr>
                <w:top w:val="none" w:sz="0" w:space="0" w:color="auto"/>
                <w:left w:val="none" w:sz="0" w:space="0" w:color="auto"/>
                <w:bottom w:val="none" w:sz="0" w:space="0" w:color="auto"/>
                <w:right w:val="none" w:sz="0" w:space="0" w:color="auto"/>
              </w:divBdr>
            </w:div>
          </w:divsChild>
        </w:div>
        <w:div w:id="1771046586">
          <w:marLeft w:val="0"/>
          <w:marRight w:val="0"/>
          <w:marTop w:val="0"/>
          <w:marBottom w:val="0"/>
          <w:divBdr>
            <w:top w:val="none" w:sz="0" w:space="0" w:color="auto"/>
            <w:left w:val="none" w:sz="0" w:space="0" w:color="auto"/>
            <w:bottom w:val="none" w:sz="0" w:space="0" w:color="auto"/>
            <w:right w:val="none" w:sz="0" w:space="0" w:color="auto"/>
          </w:divBdr>
          <w:divsChild>
            <w:div w:id="886377549">
              <w:marLeft w:val="0"/>
              <w:marRight w:val="0"/>
              <w:marTop w:val="0"/>
              <w:marBottom w:val="0"/>
              <w:divBdr>
                <w:top w:val="none" w:sz="0" w:space="0" w:color="auto"/>
                <w:left w:val="none" w:sz="0" w:space="0" w:color="auto"/>
                <w:bottom w:val="none" w:sz="0" w:space="0" w:color="auto"/>
                <w:right w:val="none" w:sz="0" w:space="0" w:color="auto"/>
              </w:divBdr>
            </w:div>
          </w:divsChild>
        </w:div>
        <w:div w:id="1024554710">
          <w:marLeft w:val="0"/>
          <w:marRight w:val="0"/>
          <w:marTop w:val="0"/>
          <w:marBottom w:val="0"/>
          <w:divBdr>
            <w:top w:val="none" w:sz="0" w:space="0" w:color="auto"/>
            <w:left w:val="none" w:sz="0" w:space="0" w:color="auto"/>
            <w:bottom w:val="none" w:sz="0" w:space="0" w:color="auto"/>
            <w:right w:val="none" w:sz="0" w:space="0" w:color="auto"/>
          </w:divBdr>
          <w:divsChild>
            <w:div w:id="713579511">
              <w:marLeft w:val="0"/>
              <w:marRight w:val="0"/>
              <w:marTop w:val="0"/>
              <w:marBottom w:val="0"/>
              <w:divBdr>
                <w:top w:val="none" w:sz="0" w:space="0" w:color="auto"/>
                <w:left w:val="none" w:sz="0" w:space="0" w:color="auto"/>
                <w:bottom w:val="none" w:sz="0" w:space="0" w:color="auto"/>
                <w:right w:val="none" w:sz="0" w:space="0" w:color="auto"/>
              </w:divBdr>
            </w:div>
          </w:divsChild>
        </w:div>
        <w:div w:id="936017488">
          <w:marLeft w:val="0"/>
          <w:marRight w:val="0"/>
          <w:marTop w:val="0"/>
          <w:marBottom w:val="0"/>
          <w:divBdr>
            <w:top w:val="none" w:sz="0" w:space="0" w:color="auto"/>
            <w:left w:val="none" w:sz="0" w:space="0" w:color="auto"/>
            <w:bottom w:val="none" w:sz="0" w:space="0" w:color="auto"/>
            <w:right w:val="none" w:sz="0" w:space="0" w:color="auto"/>
          </w:divBdr>
          <w:divsChild>
            <w:div w:id="136731389">
              <w:marLeft w:val="0"/>
              <w:marRight w:val="0"/>
              <w:marTop w:val="0"/>
              <w:marBottom w:val="0"/>
              <w:divBdr>
                <w:top w:val="none" w:sz="0" w:space="0" w:color="auto"/>
                <w:left w:val="none" w:sz="0" w:space="0" w:color="auto"/>
                <w:bottom w:val="none" w:sz="0" w:space="0" w:color="auto"/>
                <w:right w:val="none" w:sz="0" w:space="0" w:color="auto"/>
              </w:divBdr>
            </w:div>
          </w:divsChild>
        </w:div>
        <w:div w:id="966854101">
          <w:marLeft w:val="0"/>
          <w:marRight w:val="0"/>
          <w:marTop w:val="0"/>
          <w:marBottom w:val="0"/>
          <w:divBdr>
            <w:top w:val="none" w:sz="0" w:space="0" w:color="auto"/>
            <w:left w:val="none" w:sz="0" w:space="0" w:color="auto"/>
            <w:bottom w:val="none" w:sz="0" w:space="0" w:color="auto"/>
            <w:right w:val="none" w:sz="0" w:space="0" w:color="auto"/>
          </w:divBdr>
          <w:divsChild>
            <w:div w:id="1744714988">
              <w:marLeft w:val="0"/>
              <w:marRight w:val="0"/>
              <w:marTop w:val="0"/>
              <w:marBottom w:val="0"/>
              <w:divBdr>
                <w:top w:val="none" w:sz="0" w:space="0" w:color="auto"/>
                <w:left w:val="none" w:sz="0" w:space="0" w:color="auto"/>
                <w:bottom w:val="none" w:sz="0" w:space="0" w:color="auto"/>
                <w:right w:val="none" w:sz="0" w:space="0" w:color="auto"/>
              </w:divBdr>
            </w:div>
          </w:divsChild>
        </w:div>
        <w:div w:id="1968004052">
          <w:marLeft w:val="0"/>
          <w:marRight w:val="0"/>
          <w:marTop w:val="0"/>
          <w:marBottom w:val="0"/>
          <w:divBdr>
            <w:top w:val="none" w:sz="0" w:space="0" w:color="auto"/>
            <w:left w:val="none" w:sz="0" w:space="0" w:color="auto"/>
            <w:bottom w:val="none" w:sz="0" w:space="0" w:color="auto"/>
            <w:right w:val="none" w:sz="0" w:space="0" w:color="auto"/>
          </w:divBdr>
          <w:divsChild>
            <w:div w:id="1288201983">
              <w:marLeft w:val="0"/>
              <w:marRight w:val="0"/>
              <w:marTop w:val="0"/>
              <w:marBottom w:val="0"/>
              <w:divBdr>
                <w:top w:val="none" w:sz="0" w:space="0" w:color="auto"/>
                <w:left w:val="none" w:sz="0" w:space="0" w:color="auto"/>
                <w:bottom w:val="none" w:sz="0" w:space="0" w:color="auto"/>
                <w:right w:val="none" w:sz="0" w:space="0" w:color="auto"/>
              </w:divBdr>
            </w:div>
          </w:divsChild>
        </w:div>
        <w:div w:id="1271665888">
          <w:marLeft w:val="0"/>
          <w:marRight w:val="0"/>
          <w:marTop w:val="0"/>
          <w:marBottom w:val="0"/>
          <w:divBdr>
            <w:top w:val="none" w:sz="0" w:space="0" w:color="auto"/>
            <w:left w:val="none" w:sz="0" w:space="0" w:color="auto"/>
            <w:bottom w:val="none" w:sz="0" w:space="0" w:color="auto"/>
            <w:right w:val="none" w:sz="0" w:space="0" w:color="auto"/>
          </w:divBdr>
          <w:divsChild>
            <w:div w:id="2111120078">
              <w:marLeft w:val="0"/>
              <w:marRight w:val="0"/>
              <w:marTop w:val="0"/>
              <w:marBottom w:val="0"/>
              <w:divBdr>
                <w:top w:val="none" w:sz="0" w:space="0" w:color="auto"/>
                <w:left w:val="none" w:sz="0" w:space="0" w:color="auto"/>
                <w:bottom w:val="none" w:sz="0" w:space="0" w:color="auto"/>
                <w:right w:val="none" w:sz="0" w:space="0" w:color="auto"/>
              </w:divBdr>
            </w:div>
          </w:divsChild>
        </w:div>
        <w:div w:id="2142726606">
          <w:marLeft w:val="0"/>
          <w:marRight w:val="0"/>
          <w:marTop w:val="0"/>
          <w:marBottom w:val="0"/>
          <w:divBdr>
            <w:top w:val="none" w:sz="0" w:space="0" w:color="auto"/>
            <w:left w:val="none" w:sz="0" w:space="0" w:color="auto"/>
            <w:bottom w:val="none" w:sz="0" w:space="0" w:color="auto"/>
            <w:right w:val="none" w:sz="0" w:space="0" w:color="auto"/>
          </w:divBdr>
          <w:divsChild>
            <w:div w:id="1768648558">
              <w:marLeft w:val="0"/>
              <w:marRight w:val="0"/>
              <w:marTop w:val="0"/>
              <w:marBottom w:val="0"/>
              <w:divBdr>
                <w:top w:val="none" w:sz="0" w:space="0" w:color="auto"/>
                <w:left w:val="none" w:sz="0" w:space="0" w:color="auto"/>
                <w:bottom w:val="none" w:sz="0" w:space="0" w:color="auto"/>
                <w:right w:val="none" w:sz="0" w:space="0" w:color="auto"/>
              </w:divBdr>
            </w:div>
          </w:divsChild>
        </w:div>
        <w:div w:id="360666451">
          <w:marLeft w:val="0"/>
          <w:marRight w:val="0"/>
          <w:marTop w:val="0"/>
          <w:marBottom w:val="0"/>
          <w:divBdr>
            <w:top w:val="none" w:sz="0" w:space="0" w:color="auto"/>
            <w:left w:val="none" w:sz="0" w:space="0" w:color="auto"/>
            <w:bottom w:val="none" w:sz="0" w:space="0" w:color="auto"/>
            <w:right w:val="none" w:sz="0" w:space="0" w:color="auto"/>
          </w:divBdr>
          <w:divsChild>
            <w:div w:id="605969458">
              <w:marLeft w:val="0"/>
              <w:marRight w:val="0"/>
              <w:marTop w:val="0"/>
              <w:marBottom w:val="0"/>
              <w:divBdr>
                <w:top w:val="none" w:sz="0" w:space="0" w:color="auto"/>
                <w:left w:val="none" w:sz="0" w:space="0" w:color="auto"/>
                <w:bottom w:val="none" w:sz="0" w:space="0" w:color="auto"/>
                <w:right w:val="none" w:sz="0" w:space="0" w:color="auto"/>
              </w:divBdr>
            </w:div>
          </w:divsChild>
        </w:div>
        <w:div w:id="2127960349">
          <w:marLeft w:val="0"/>
          <w:marRight w:val="0"/>
          <w:marTop w:val="0"/>
          <w:marBottom w:val="0"/>
          <w:divBdr>
            <w:top w:val="none" w:sz="0" w:space="0" w:color="auto"/>
            <w:left w:val="none" w:sz="0" w:space="0" w:color="auto"/>
            <w:bottom w:val="none" w:sz="0" w:space="0" w:color="auto"/>
            <w:right w:val="none" w:sz="0" w:space="0" w:color="auto"/>
          </w:divBdr>
          <w:divsChild>
            <w:div w:id="81881779">
              <w:marLeft w:val="0"/>
              <w:marRight w:val="0"/>
              <w:marTop w:val="0"/>
              <w:marBottom w:val="0"/>
              <w:divBdr>
                <w:top w:val="none" w:sz="0" w:space="0" w:color="auto"/>
                <w:left w:val="none" w:sz="0" w:space="0" w:color="auto"/>
                <w:bottom w:val="none" w:sz="0" w:space="0" w:color="auto"/>
                <w:right w:val="none" w:sz="0" w:space="0" w:color="auto"/>
              </w:divBdr>
            </w:div>
          </w:divsChild>
        </w:div>
        <w:div w:id="1779906858">
          <w:marLeft w:val="0"/>
          <w:marRight w:val="0"/>
          <w:marTop w:val="0"/>
          <w:marBottom w:val="0"/>
          <w:divBdr>
            <w:top w:val="none" w:sz="0" w:space="0" w:color="auto"/>
            <w:left w:val="none" w:sz="0" w:space="0" w:color="auto"/>
            <w:bottom w:val="none" w:sz="0" w:space="0" w:color="auto"/>
            <w:right w:val="none" w:sz="0" w:space="0" w:color="auto"/>
          </w:divBdr>
          <w:divsChild>
            <w:div w:id="1859350101">
              <w:marLeft w:val="0"/>
              <w:marRight w:val="0"/>
              <w:marTop w:val="0"/>
              <w:marBottom w:val="0"/>
              <w:divBdr>
                <w:top w:val="none" w:sz="0" w:space="0" w:color="auto"/>
                <w:left w:val="none" w:sz="0" w:space="0" w:color="auto"/>
                <w:bottom w:val="none" w:sz="0" w:space="0" w:color="auto"/>
                <w:right w:val="none" w:sz="0" w:space="0" w:color="auto"/>
              </w:divBdr>
            </w:div>
          </w:divsChild>
        </w:div>
        <w:div w:id="1777485447">
          <w:marLeft w:val="0"/>
          <w:marRight w:val="0"/>
          <w:marTop w:val="0"/>
          <w:marBottom w:val="0"/>
          <w:divBdr>
            <w:top w:val="none" w:sz="0" w:space="0" w:color="auto"/>
            <w:left w:val="none" w:sz="0" w:space="0" w:color="auto"/>
            <w:bottom w:val="none" w:sz="0" w:space="0" w:color="auto"/>
            <w:right w:val="none" w:sz="0" w:space="0" w:color="auto"/>
          </w:divBdr>
          <w:divsChild>
            <w:div w:id="158425935">
              <w:marLeft w:val="0"/>
              <w:marRight w:val="0"/>
              <w:marTop w:val="0"/>
              <w:marBottom w:val="0"/>
              <w:divBdr>
                <w:top w:val="none" w:sz="0" w:space="0" w:color="auto"/>
                <w:left w:val="none" w:sz="0" w:space="0" w:color="auto"/>
                <w:bottom w:val="none" w:sz="0" w:space="0" w:color="auto"/>
                <w:right w:val="none" w:sz="0" w:space="0" w:color="auto"/>
              </w:divBdr>
            </w:div>
          </w:divsChild>
        </w:div>
        <w:div w:id="452751148">
          <w:marLeft w:val="0"/>
          <w:marRight w:val="0"/>
          <w:marTop w:val="0"/>
          <w:marBottom w:val="0"/>
          <w:divBdr>
            <w:top w:val="none" w:sz="0" w:space="0" w:color="auto"/>
            <w:left w:val="none" w:sz="0" w:space="0" w:color="auto"/>
            <w:bottom w:val="none" w:sz="0" w:space="0" w:color="auto"/>
            <w:right w:val="none" w:sz="0" w:space="0" w:color="auto"/>
          </w:divBdr>
          <w:divsChild>
            <w:div w:id="1038512770">
              <w:marLeft w:val="0"/>
              <w:marRight w:val="0"/>
              <w:marTop w:val="0"/>
              <w:marBottom w:val="0"/>
              <w:divBdr>
                <w:top w:val="none" w:sz="0" w:space="0" w:color="auto"/>
                <w:left w:val="none" w:sz="0" w:space="0" w:color="auto"/>
                <w:bottom w:val="none" w:sz="0" w:space="0" w:color="auto"/>
                <w:right w:val="none" w:sz="0" w:space="0" w:color="auto"/>
              </w:divBdr>
            </w:div>
          </w:divsChild>
        </w:div>
        <w:div w:id="1147894100">
          <w:marLeft w:val="0"/>
          <w:marRight w:val="0"/>
          <w:marTop w:val="0"/>
          <w:marBottom w:val="0"/>
          <w:divBdr>
            <w:top w:val="none" w:sz="0" w:space="0" w:color="auto"/>
            <w:left w:val="none" w:sz="0" w:space="0" w:color="auto"/>
            <w:bottom w:val="none" w:sz="0" w:space="0" w:color="auto"/>
            <w:right w:val="none" w:sz="0" w:space="0" w:color="auto"/>
          </w:divBdr>
          <w:divsChild>
            <w:div w:id="411658943">
              <w:marLeft w:val="0"/>
              <w:marRight w:val="0"/>
              <w:marTop w:val="0"/>
              <w:marBottom w:val="0"/>
              <w:divBdr>
                <w:top w:val="none" w:sz="0" w:space="0" w:color="auto"/>
                <w:left w:val="none" w:sz="0" w:space="0" w:color="auto"/>
                <w:bottom w:val="none" w:sz="0" w:space="0" w:color="auto"/>
                <w:right w:val="none" w:sz="0" w:space="0" w:color="auto"/>
              </w:divBdr>
            </w:div>
          </w:divsChild>
        </w:div>
        <w:div w:id="1409838433">
          <w:marLeft w:val="0"/>
          <w:marRight w:val="0"/>
          <w:marTop w:val="0"/>
          <w:marBottom w:val="0"/>
          <w:divBdr>
            <w:top w:val="none" w:sz="0" w:space="0" w:color="auto"/>
            <w:left w:val="none" w:sz="0" w:space="0" w:color="auto"/>
            <w:bottom w:val="none" w:sz="0" w:space="0" w:color="auto"/>
            <w:right w:val="none" w:sz="0" w:space="0" w:color="auto"/>
          </w:divBdr>
          <w:divsChild>
            <w:div w:id="664018488">
              <w:marLeft w:val="0"/>
              <w:marRight w:val="0"/>
              <w:marTop w:val="0"/>
              <w:marBottom w:val="0"/>
              <w:divBdr>
                <w:top w:val="none" w:sz="0" w:space="0" w:color="auto"/>
                <w:left w:val="none" w:sz="0" w:space="0" w:color="auto"/>
                <w:bottom w:val="none" w:sz="0" w:space="0" w:color="auto"/>
                <w:right w:val="none" w:sz="0" w:space="0" w:color="auto"/>
              </w:divBdr>
            </w:div>
          </w:divsChild>
        </w:div>
        <w:div w:id="1197353838">
          <w:marLeft w:val="0"/>
          <w:marRight w:val="0"/>
          <w:marTop w:val="0"/>
          <w:marBottom w:val="0"/>
          <w:divBdr>
            <w:top w:val="none" w:sz="0" w:space="0" w:color="auto"/>
            <w:left w:val="none" w:sz="0" w:space="0" w:color="auto"/>
            <w:bottom w:val="none" w:sz="0" w:space="0" w:color="auto"/>
            <w:right w:val="none" w:sz="0" w:space="0" w:color="auto"/>
          </w:divBdr>
          <w:divsChild>
            <w:div w:id="1062557951">
              <w:marLeft w:val="0"/>
              <w:marRight w:val="0"/>
              <w:marTop w:val="0"/>
              <w:marBottom w:val="0"/>
              <w:divBdr>
                <w:top w:val="none" w:sz="0" w:space="0" w:color="auto"/>
                <w:left w:val="none" w:sz="0" w:space="0" w:color="auto"/>
                <w:bottom w:val="none" w:sz="0" w:space="0" w:color="auto"/>
                <w:right w:val="none" w:sz="0" w:space="0" w:color="auto"/>
              </w:divBdr>
            </w:div>
          </w:divsChild>
        </w:div>
        <w:div w:id="711882456">
          <w:marLeft w:val="0"/>
          <w:marRight w:val="0"/>
          <w:marTop w:val="0"/>
          <w:marBottom w:val="0"/>
          <w:divBdr>
            <w:top w:val="none" w:sz="0" w:space="0" w:color="auto"/>
            <w:left w:val="none" w:sz="0" w:space="0" w:color="auto"/>
            <w:bottom w:val="none" w:sz="0" w:space="0" w:color="auto"/>
            <w:right w:val="none" w:sz="0" w:space="0" w:color="auto"/>
          </w:divBdr>
          <w:divsChild>
            <w:div w:id="812259317">
              <w:marLeft w:val="0"/>
              <w:marRight w:val="0"/>
              <w:marTop w:val="0"/>
              <w:marBottom w:val="0"/>
              <w:divBdr>
                <w:top w:val="none" w:sz="0" w:space="0" w:color="auto"/>
                <w:left w:val="none" w:sz="0" w:space="0" w:color="auto"/>
                <w:bottom w:val="none" w:sz="0" w:space="0" w:color="auto"/>
                <w:right w:val="none" w:sz="0" w:space="0" w:color="auto"/>
              </w:divBdr>
            </w:div>
          </w:divsChild>
        </w:div>
        <w:div w:id="2077121651">
          <w:marLeft w:val="0"/>
          <w:marRight w:val="0"/>
          <w:marTop w:val="0"/>
          <w:marBottom w:val="0"/>
          <w:divBdr>
            <w:top w:val="none" w:sz="0" w:space="0" w:color="auto"/>
            <w:left w:val="none" w:sz="0" w:space="0" w:color="auto"/>
            <w:bottom w:val="none" w:sz="0" w:space="0" w:color="auto"/>
            <w:right w:val="none" w:sz="0" w:space="0" w:color="auto"/>
          </w:divBdr>
          <w:divsChild>
            <w:div w:id="1960260915">
              <w:marLeft w:val="0"/>
              <w:marRight w:val="0"/>
              <w:marTop w:val="0"/>
              <w:marBottom w:val="0"/>
              <w:divBdr>
                <w:top w:val="none" w:sz="0" w:space="0" w:color="auto"/>
                <w:left w:val="none" w:sz="0" w:space="0" w:color="auto"/>
                <w:bottom w:val="none" w:sz="0" w:space="0" w:color="auto"/>
                <w:right w:val="none" w:sz="0" w:space="0" w:color="auto"/>
              </w:divBdr>
            </w:div>
          </w:divsChild>
        </w:div>
        <w:div w:id="417947842">
          <w:marLeft w:val="0"/>
          <w:marRight w:val="0"/>
          <w:marTop w:val="0"/>
          <w:marBottom w:val="0"/>
          <w:divBdr>
            <w:top w:val="none" w:sz="0" w:space="0" w:color="auto"/>
            <w:left w:val="none" w:sz="0" w:space="0" w:color="auto"/>
            <w:bottom w:val="none" w:sz="0" w:space="0" w:color="auto"/>
            <w:right w:val="none" w:sz="0" w:space="0" w:color="auto"/>
          </w:divBdr>
          <w:divsChild>
            <w:div w:id="1416708164">
              <w:marLeft w:val="0"/>
              <w:marRight w:val="0"/>
              <w:marTop w:val="0"/>
              <w:marBottom w:val="0"/>
              <w:divBdr>
                <w:top w:val="none" w:sz="0" w:space="0" w:color="auto"/>
                <w:left w:val="none" w:sz="0" w:space="0" w:color="auto"/>
                <w:bottom w:val="none" w:sz="0" w:space="0" w:color="auto"/>
                <w:right w:val="none" w:sz="0" w:space="0" w:color="auto"/>
              </w:divBdr>
            </w:div>
          </w:divsChild>
        </w:div>
        <w:div w:id="1274242231">
          <w:marLeft w:val="0"/>
          <w:marRight w:val="0"/>
          <w:marTop w:val="0"/>
          <w:marBottom w:val="0"/>
          <w:divBdr>
            <w:top w:val="none" w:sz="0" w:space="0" w:color="auto"/>
            <w:left w:val="none" w:sz="0" w:space="0" w:color="auto"/>
            <w:bottom w:val="none" w:sz="0" w:space="0" w:color="auto"/>
            <w:right w:val="none" w:sz="0" w:space="0" w:color="auto"/>
          </w:divBdr>
          <w:divsChild>
            <w:div w:id="312608687">
              <w:marLeft w:val="0"/>
              <w:marRight w:val="0"/>
              <w:marTop w:val="0"/>
              <w:marBottom w:val="0"/>
              <w:divBdr>
                <w:top w:val="none" w:sz="0" w:space="0" w:color="auto"/>
                <w:left w:val="none" w:sz="0" w:space="0" w:color="auto"/>
                <w:bottom w:val="none" w:sz="0" w:space="0" w:color="auto"/>
                <w:right w:val="none" w:sz="0" w:space="0" w:color="auto"/>
              </w:divBdr>
            </w:div>
          </w:divsChild>
        </w:div>
        <w:div w:id="1769422148">
          <w:marLeft w:val="0"/>
          <w:marRight w:val="0"/>
          <w:marTop w:val="0"/>
          <w:marBottom w:val="0"/>
          <w:divBdr>
            <w:top w:val="none" w:sz="0" w:space="0" w:color="auto"/>
            <w:left w:val="none" w:sz="0" w:space="0" w:color="auto"/>
            <w:bottom w:val="none" w:sz="0" w:space="0" w:color="auto"/>
            <w:right w:val="none" w:sz="0" w:space="0" w:color="auto"/>
          </w:divBdr>
          <w:divsChild>
            <w:div w:id="2014453308">
              <w:marLeft w:val="0"/>
              <w:marRight w:val="0"/>
              <w:marTop w:val="0"/>
              <w:marBottom w:val="0"/>
              <w:divBdr>
                <w:top w:val="none" w:sz="0" w:space="0" w:color="auto"/>
                <w:left w:val="none" w:sz="0" w:space="0" w:color="auto"/>
                <w:bottom w:val="none" w:sz="0" w:space="0" w:color="auto"/>
                <w:right w:val="none" w:sz="0" w:space="0" w:color="auto"/>
              </w:divBdr>
            </w:div>
          </w:divsChild>
        </w:div>
        <w:div w:id="291832338">
          <w:marLeft w:val="0"/>
          <w:marRight w:val="0"/>
          <w:marTop w:val="0"/>
          <w:marBottom w:val="0"/>
          <w:divBdr>
            <w:top w:val="none" w:sz="0" w:space="0" w:color="auto"/>
            <w:left w:val="none" w:sz="0" w:space="0" w:color="auto"/>
            <w:bottom w:val="none" w:sz="0" w:space="0" w:color="auto"/>
            <w:right w:val="none" w:sz="0" w:space="0" w:color="auto"/>
          </w:divBdr>
          <w:divsChild>
            <w:div w:id="1902323778">
              <w:marLeft w:val="0"/>
              <w:marRight w:val="0"/>
              <w:marTop w:val="0"/>
              <w:marBottom w:val="0"/>
              <w:divBdr>
                <w:top w:val="none" w:sz="0" w:space="0" w:color="auto"/>
                <w:left w:val="none" w:sz="0" w:space="0" w:color="auto"/>
                <w:bottom w:val="none" w:sz="0" w:space="0" w:color="auto"/>
                <w:right w:val="none" w:sz="0" w:space="0" w:color="auto"/>
              </w:divBdr>
            </w:div>
          </w:divsChild>
        </w:div>
        <w:div w:id="1521894023">
          <w:marLeft w:val="0"/>
          <w:marRight w:val="0"/>
          <w:marTop w:val="0"/>
          <w:marBottom w:val="0"/>
          <w:divBdr>
            <w:top w:val="none" w:sz="0" w:space="0" w:color="auto"/>
            <w:left w:val="none" w:sz="0" w:space="0" w:color="auto"/>
            <w:bottom w:val="none" w:sz="0" w:space="0" w:color="auto"/>
            <w:right w:val="none" w:sz="0" w:space="0" w:color="auto"/>
          </w:divBdr>
          <w:divsChild>
            <w:div w:id="1806120072">
              <w:marLeft w:val="0"/>
              <w:marRight w:val="0"/>
              <w:marTop w:val="0"/>
              <w:marBottom w:val="0"/>
              <w:divBdr>
                <w:top w:val="none" w:sz="0" w:space="0" w:color="auto"/>
                <w:left w:val="none" w:sz="0" w:space="0" w:color="auto"/>
                <w:bottom w:val="none" w:sz="0" w:space="0" w:color="auto"/>
                <w:right w:val="none" w:sz="0" w:space="0" w:color="auto"/>
              </w:divBdr>
            </w:div>
          </w:divsChild>
        </w:div>
        <w:div w:id="1586768695">
          <w:marLeft w:val="0"/>
          <w:marRight w:val="0"/>
          <w:marTop w:val="0"/>
          <w:marBottom w:val="0"/>
          <w:divBdr>
            <w:top w:val="none" w:sz="0" w:space="0" w:color="auto"/>
            <w:left w:val="none" w:sz="0" w:space="0" w:color="auto"/>
            <w:bottom w:val="none" w:sz="0" w:space="0" w:color="auto"/>
            <w:right w:val="none" w:sz="0" w:space="0" w:color="auto"/>
          </w:divBdr>
          <w:divsChild>
            <w:div w:id="1293052254">
              <w:marLeft w:val="0"/>
              <w:marRight w:val="0"/>
              <w:marTop w:val="0"/>
              <w:marBottom w:val="0"/>
              <w:divBdr>
                <w:top w:val="none" w:sz="0" w:space="0" w:color="auto"/>
                <w:left w:val="none" w:sz="0" w:space="0" w:color="auto"/>
                <w:bottom w:val="none" w:sz="0" w:space="0" w:color="auto"/>
                <w:right w:val="none" w:sz="0" w:space="0" w:color="auto"/>
              </w:divBdr>
            </w:div>
          </w:divsChild>
        </w:div>
        <w:div w:id="654265258">
          <w:marLeft w:val="0"/>
          <w:marRight w:val="0"/>
          <w:marTop w:val="0"/>
          <w:marBottom w:val="0"/>
          <w:divBdr>
            <w:top w:val="none" w:sz="0" w:space="0" w:color="auto"/>
            <w:left w:val="none" w:sz="0" w:space="0" w:color="auto"/>
            <w:bottom w:val="none" w:sz="0" w:space="0" w:color="auto"/>
            <w:right w:val="none" w:sz="0" w:space="0" w:color="auto"/>
          </w:divBdr>
          <w:divsChild>
            <w:div w:id="1779180544">
              <w:marLeft w:val="0"/>
              <w:marRight w:val="0"/>
              <w:marTop w:val="0"/>
              <w:marBottom w:val="0"/>
              <w:divBdr>
                <w:top w:val="none" w:sz="0" w:space="0" w:color="auto"/>
                <w:left w:val="none" w:sz="0" w:space="0" w:color="auto"/>
                <w:bottom w:val="none" w:sz="0" w:space="0" w:color="auto"/>
                <w:right w:val="none" w:sz="0" w:space="0" w:color="auto"/>
              </w:divBdr>
            </w:div>
          </w:divsChild>
        </w:div>
        <w:div w:id="17045217">
          <w:marLeft w:val="0"/>
          <w:marRight w:val="0"/>
          <w:marTop w:val="0"/>
          <w:marBottom w:val="0"/>
          <w:divBdr>
            <w:top w:val="none" w:sz="0" w:space="0" w:color="auto"/>
            <w:left w:val="none" w:sz="0" w:space="0" w:color="auto"/>
            <w:bottom w:val="none" w:sz="0" w:space="0" w:color="auto"/>
            <w:right w:val="none" w:sz="0" w:space="0" w:color="auto"/>
          </w:divBdr>
          <w:divsChild>
            <w:div w:id="1493986365">
              <w:marLeft w:val="0"/>
              <w:marRight w:val="0"/>
              <w:marTop w:val="0"/>
              <w:marBottom w:val="0"/>
              <w:divBdr>
                <w:top w:val="none" w:sz="0" w:space="0" w:color="auto"/>
                <w:left w:val="none" w:sz="0" w:space="0" w:color="auto"/>
                <w:bottom w:val="none" w:sz="0" w:space="0" w:color="auto"/>
                <w:right w:val="none" w:sz="0" w:space="0" w:color="auto"/>
              </w:divBdr>
            </w:div>
          </w:divsChild>
        </w:div>
        <w:div w:id="1848786780">
          <w:marLeft w:val="0"/>
          <w:marRight w:val="0"/>
          <w:marTop w:val="0"/>
          <w:marBottom w:val="0"/>
          <w:divBdr>
            <w:top w:val="none" w:sz="0" w:space="0" w:color="auto"/>
            <w:left w:val="none" w:sz="0" w:space="0" w:color="auto"/>
            <w:bottom w:val="none" w:sz="0" w:space="0" w:color="auto"/>
            <w:right w:val="none" w:sz="0" w:space="0" w:color="auto"/>
          </w:divBdr>
          <w:divsChild>
            <w:div w:id="1060862280">
              <w:marLeft w:val="0"/>
              <w:marRight w:val="0"/>
              <w:marTop w:val="0"/>
              <w:marBottom w:val="0"/>
              <w:divBdr>
                <w:top w:val="none" w:sz="0" w:space="0" w:color="auto"/>
                <w:left w:val="none" w:sz="0" w:space="0" w:color="auto"/>
                <w:bottom w:val="none" w:sz="0" w:space="0" w:color="auto"/>
                <w:right w:val="none" w:sz="0" w:space="0" w:color="auto"/>
              </w:divBdr>
            </w:div>
          </w:divsChild>
        </w:div>
        <w:div w:id="833489931">
          <w:marLeft w:val="0"/>
          <w:marRight w:val="0"/>
          <w:marTop w:val="0"/>
          <w:marBottom w:val="0"/>
          <w:divBdr>
            <w:top w:val="none" w:sz="0" w:space="0" w:color="auto"/>
            <w:left w:val="none" w:sz="0" w:space="0" w:color="auto"/>
            <w:bottom w:val="none" w:sz="0" w:space="0" w:color="auto"/>
            <w:right w:val="none" w:sz="0" w:space="0" w:color="auto"/>
          </w:divBdr>
          <w:divsChild>
            <w:div w:id="1137146253">
              <w:marLeft w:val="0"/>
              <w:marRight w:val="0"/>
              <w:marTop w:val="0"/>
              <w:marBottom w:val="0"/>
              <w:divBdr>
                <w:top w:val="none" w:sz="0" w:space="0" w:color="auto"/>
                <w:left w:val="none" w:sz="0" w:space="0" w:color="auto"/>
                <w:bottom w:val="none" w:sz="0" w:space="0" w:color="auto"/>
                <w:right w:val="none" w:sz="0" w:space="0" w:color="auto"/>
              </w:divBdr>
            </w:div>
          </w:divsChild>
        </w:div>
        <w:div w:id="741676864">
          <w:marLeft w:val="0"/>
          <w:marRight w:val="0"/>
          <w:marTop w:val="0"/>
          <w:marBottom w:val="0"/>
          <w:divBdr>
            <w:top w:val="none" w:sz="0" w:space="0" w:color="auto"/>
            <w:left w:val="none" w:sz="0" w:space="0" w:color="auto"/>
            <w:bottom w:val="none" w:sz="0" w:space="0" w:color="auto"/>
            <w:right w:val="none" w:sz="0" w:space="0" w:color="auto"/>
          </w:divBdr>
          <w:divsChild>
            <w:div w:id="2058582746">
              <w:marLeft w:val="0"/>
              <w:marRight w:val="0"/>
              <w:marTop w:val="0"/>
              <w:marBottom w:val="0"/>
              <w:divBdr>
                <w:top w:val="none" w:sz="0" w:space="0" w:color="auto"/>
                <w:left w:val="none" w:sz="0" w:space="0" w:color="auto"/>
                <w:bottom w:val="none" w:sz="0" w:space="0" w:color="auto"/>
                <w:right w:val="none" w:sz="0" w:space="0" w:color="auto"/>
              </w:divBdr>
            </w:div>
          </w:divsChild>
        </w:div>
        <w:div w:id="686710782">
          <w:marLeft w:val="0"/>
          <w:marRight w:val="0"/>
          <w:marTop w:val="0"/>
          <w:marBottom w:val="0"/>
          <w:divBdr>
            <w:top w:val="none" w:sz="0" w:space="0" w:color="auto"/>
            <w:left w:val="none" w:sz="0" w:space="0" w:color="auto"/>
            <w:bottom w:val="none" w:sz="0" w:space="0" w:color="auto"/>
            <w:right w:val="none" w:sz="0" w:space="0" w:color="auto"/>
          </w:divBdr>
          <w:divsChild>
            <w:div w:id="2116171828">
              <w:marLeft w:val="0"/>
              <w:marRight w:val="0"/>
              <w:marTop w:val="0"/>
              <w:marBottom w:val="0"/>
              <w:divBdr>
                <w:top w:val="none" w:sz="0" w:space="0" w:color="auto"/>
                <w:left w:val="none" w:sz="0" w:space="0" w:color="auto"/>
                <w:bottom w:val="none" w:sz="0" w:space="0" w:color="auto"/>
                <w:right w:val="none" w:sz="0" w:space="0" w:color="auto"/>
              </w:divBdr>
            </w:div>
          </w:divsChild>
        </w:div>
        <w:div w:id="68695382">
          <w:marLeft w:val="0"/>
          <w:marRight w:val="0"/>
          <w:marTop w:val="0"/>
          <w:marBottom w:val="0"/>
          <w:divBdr>
            <w:top w:val="none" w:sz="0" w:space="0" w:color="auto"/>
            <w:left w:val="none" w:sz="0" w:space="0" w:color="auto"/>
            <w:bottom w:val="none" w:sz="0" w:space="0" w:color="auto"/>
            <w:right w:val="none" w:sz="0" w:space="0" w:color="auto"/>
          </w:divBdr>
          <w:divsChild>
            <w:div w:id="880283362">
              <w:marLeft w:val="0"/>
              <w:marRight w:val="0"/>
              <w:marTop w:val="0"/>
              <w:marBottom w:val="0"/>
              <w:divBdr>
                <w:top w:val="none" w:sz="0" w:space="0" w:color="auto"/>
                <w:left w:val="none" w:sz="0" w:space="0" w:color="auto"/>
                <w:bottom w:val="none" w:sz="0" w:space="0" w:color="auto"/>
                <w:right w:val="none" w:sz="0" w:space="0" w:color="auto"/>
              </w:divBdr>
            </w:div>
          </w:divsChild>
        </w:div>
        <w:div w:id="953903556">
          <w:marLeft w:val="0"/>
          <w:marRight w:val="0"/>
          <w:marTop w:val="0"/>
          <w:marBottom w:val="0"/>
          <w:divBdr>
            <w:top w:val="none" w:sz="0" w:space="0" w:color="auto"/>
            <w:left w:val="none" w:sz="0" w:space="0" w:color="auto"/>
            <w:bottom w:val="none" w:sz="0" w:space="0" w:color="auto"/>
            <w:right w:val="none" w:sz="0" w:space="0" w:color="auto"/>
          </w:divBdr>
          <w:divsChild>
            <w:div w:id="1091000538">
              <w:marLeft w:val="0"/>
              <w:marRight w:val="0"/>
              <w:marTop w:val="0"/>
              <w:marBottom w:val="0"/>
              <w:divBdr>
                <w:top w:val="none" w:sz="0" w:space="0" w:color="auto"/>
                <w:left w:val="none" w:sz="0" w:space="0" w:color="auto"/>
                <w:bottom w:val="none" w:sz="0" w:space="0" w:color="auto"/>
                <w:right w:val="none" w:sz="0" w:space="0" w:color="auto"/>
              </w:divBdr>
            </w:div>
          </w:divsChild>
        </w:div>
        <w:div w:id="880746529">
          <w:marLeft w:val="0"/>
          <w:marRight w:val="0"/>
          <w:marTop w:val="0"/>
          <w:marBottom w:val="0"/>
          <w:divBdr>
            <w:top w:val="none" w:sz="0" w:space="0" w:color="auto"/>
            <w:left w:val="none" w:sz="0" w:space="0" w:color="auto"/>
            <w:bottom w:val="none" w:sz="0" w:space="0" w:color="auto"/>
            <w:right w:val="none" w:sz="0" w:space="0" w:color="auto"/>
          </w:divBdr>
          <w:divsChild>
            <w:div w:id="565993353">
              <w:marLeft w:val="0"/>
              <w:marRight w:val="0"/>
              <w:marTop w:val="0"/>
              <w:marBottom w:val="0"/>
              <w:divBdr>
                <w:top w:val="none" w:sz="0" w:space="0" w:color="auto"/>
                <w:left w:val="none" w:sz="0" w:space="0" w:color="auto"/>
                <w:bottom w:val="none" w:sz="0" w:space="0" w:color="auto"/>
                <w:right w:val="none" w:sz="0" w:space="0" w:color="auto"/>
              </w:divBdr>
            </w:div>
          </w:divsChild>
        </w:div>
        <w:div w:id="822235531">
          <w:marLeft w:val="0"/>
          <w:marRight w:val="0"/>
          <w:marTop w:val="0"/>
          <w:marBottom w:val="0"/>
          <w:divBdr>
            <w:top w:val="none" w:sz="0" w:space="0" w:color="auto"/>
            <w:left w:val="none" w:sz="0" w:space="0" w:color="auto"/>
            <w:bottom w:val="none" w:sz="0" w:space="0" w:color="auto"/>
            <w:right w:val="none" w:sz="0" w:space="0" w:color="auto"/>
          </w:divBdr>
          <w:divsChild>
            <w:div w:id="547305400">
              <w:marLeft w:val="0"/>
              <w:marRight w:val="0"/>
              <w:marTop w:val="0"/>
              <w:marBottom w:val="0"/>
              <w:divBdr>
                <w:top w:val="none" w:sz="0" w:space="0" w:color="auto"/>
                <w:left w:val="none" w:sz="0" w:space="0" w:color="auto"/>
                <w:bottom w:val="none" w:sz="0" w:space="0" w:color="auto"/>
                <w:right w:val="none" w:sz="0" w:space="0" w:color="auto"/>
              </w:divBdr>
            </w:div>
          </w:divsChild>
        </w:div>
        <w:div w:id="1901090664">
          <w:marLeft w:val="0"/>
          <w:marRight w:val="0"/>
          <w:marTop w:val="0"/>
          <w:marBottom w:val="0"/>
          <w:divBdr>
            <w:top w:val="none" w:sz="0" w:space="0" w:color="auto"/>
            <w:left w:val="none" w:sz="0" w:space="0" w:color="auto"/>
            <w:bottom w:val="none" w:sz="0" w:space="0" w:color="auto"/>
            <w:right w:val="none" w:sz="0" w:space="0" w:color="auto"/>
          </w:divBdr>
          <w:divsChild>
            <w:div w:id="1344430780">
              <w:marLeft w:val="0"/>
              <w:marRight w:val="0"/>
              <w:marTop w:val="0"/>
              <w:marBottom w:val="0"/>
              <w:divBdr>
                <w:top w:val="none" w:sz="0" w:space="0" w:color="auto"/>
                <w:left w:val="none" w:sz="0" w:space="0" w:color="auto"/>
                <w:bottom w:val="none" w:sz="0" w:space="0" w:color="auto"/>
                <w:right w:val="none" w:sz="0" w:space="0" w:color="auto"/>
              </w:divBdr>
            </w:div>
          </w:divsChild>
        </w:div>
        <w:div w:id="1893082130">
          <w:marLeft w:val="0"/>
          <w:marRight w:val="0"/>
          <w:marTop w:val="0"/>
          <w:marBottom w:val="0"/>
          <w:divBdr>
            <w:top w:val="none" w:sz="0" w:space="0" w:color="auto"/>
            <w:left w:val="none" w:sz="0" w:space="0" w:color="auto"/>
            <w:bottom w:val="none" w:sz="0" w:space="0" w:color="auto"/>
            <w:right w:val="none" w:sz="0" w:space="0" w:color="auto"/>
          </w:divBdr>
          <w:divsChild>
            <w:div w:id="1244755532">
              <w:marLeft w:val="0"/>
              <w:marRight w:val="0"/>
              <w:marTop w:val="0"/>
              <w:marBottom w:val="0"/>
              <w:divBdr>
                <w:top w:val="none" w:sz="0" w:space="0" w:color="auto"/>
                <w:left w:val="none" w:sz="0" w:space="0" w:color="auto"/>
                <w:bottom w:val="none" w:sz="0" w:space="0" w:color="auto"/>
                <w:right w:val="none" w:sz="0" w:space="0" w:color="auto"/>
              </w:divBdr>
            </w:div>
          </w:divsChild>
        </w:div>
        <w:div w:id="1661152493">
          <w:marLeft w:val="0"/>
          <w:marRight w:val="0"/>
          <w:marTop w:val="0"/>
          <w:marBottom w:val="0"/>
          <w:divBdr>
            <w:top w:val="none" w:sz="0" w:space="0" w:color="auto"/>
            <w:left w:val="none" w:sz="0" w:space="0" w:color="auto"/>
            <w:bottom w:val="none" w:sz="0" w:space="0" w:color="auto"/>
            <w:right w:val="none" w:sz="0" w:space="0" w:color="auto"/>
          </w:divBdr>
          <w:divsChild>
            <w:div w:id="1566796923">
              <w:marLeft w:val="0"/>
              <w:marRight w:val="0"/>
              <w:marTop w:val="0"/>
              <w:marBottom w:val="0"/>
              <w:divBdr>
                <w:top w:val="none" w:sz="0" w:space="0" w:color="auto"/>
                <w:left w:val="none" w:sz="0" w:space="0" w:color="auto"/>
                <w:bottom w:val="none" w:sz="0" w:space="0" w:color="auto"/>
                <w:right w:val="none" w:sz="0" w:space="0" w:color="auto"/>
              </w:divBdr>
            </w:div>
          </w:divsChild>
        </w:div>
        <w:div w:id="490294252">
          <w:marLeft w:val="0"/>
          <w:marRight w:val="0"/>
          <w:marTop w:val="0"/>
          <w:marBottom w:val="0"/>
          <w:divBdr>
            <w:top w:val="none" w:sz="0" w:space="0" w:color="auto"/>
            <w:left w:val="none" w:sz="0" w:space="0" w:color="auto"/>
            <w:bottom w:val="none" w:sz="0" w:space="0" w:color="auto"/>
            <w:right w:val="none" w:sz="0" w:space="0" w:color="auto"/>
          </w:divBdr>
          <w:divsChild>
            <w:div w:id="126169219">
              <w:marLeft w:val="0"/>
              <w:marRight w:val="0"/>
              <w:marTop w:val="0"/>
              <w:marBottom w:val="0"/>
              <w:divBdr>
                <w:top w:val="none" w:sz="0" w:space="0" w:color="auto"/>
                <w:left w:val="none" w:sz="0" w:space="0" w:color="auto"/>
                <w:bottom w:val="none" w:sz="0" w:space="0" w:color="auto"/>
                <w:right w:val="none" w:sz="0" w:space="0" w:color="auto"/>
              </w:divBdr>
            </w:div>
          </w:divsChild>
        </w:div>
        <w:div w:id="1082868729">
          <w:marLeft w:val="0"/>
          <w:marRight w:val="0"/>
          <w:marTop w:val="0"/>
          <w:marBottom w:val="0"/>
          <w:divBdr>
            <w:top w:val="none" w:sz="0" w:space="0" w:color="auto"/>
            <w:left w:val="none" w:sz="0" w:space="0" w:color="auto"/>
            <w:bottom w:val="none" w:sz="0" w:space="0" w:color="auto"/>
            <w:right w:val="none" w:sz="0" w:space="0" w:color="auto"/>
          </w:divBdr>
          <w:divsChild>
            <w:div w:id="729500339">
              <w:marLeft w:val="0"/>
              <w:marRight w:val="0"/>
              <w:marTop w:val="0"/>
              <w:marBottom w:val="0"/>
              <w:divBdr>
                <w:top w:val="none" w:sz="0" w:space="0" w:color="auto"/>
                <w:left w:val="none" w:sz="0" w:space="0" w:color="auto"/>
                <w:bottom w:val="none" w:sz="0" w:space="0" w:color="auto"/>
                <w:right w:val="none" w:sz="0" w:space="0" w:color="auto"/>
              </w:divBdr>
            </w:div>
          </w:divsChild>
        </w:div>
        <w:div w:id="1075203122">
          <w:marLeft w:val="0"/>
          <w:marRight w:val="0"/>
          <w:marTop w:val="0"/>
          <w:marBottom w:val="0"/>
          <w:divBdr>
            <w:top w:val="none" w:sz="0" w:space="0" w:color="auto"/>
            <w:left w:val="none" w:sz="0" w:space="0" w:color="auto"/>
            <w:bottom w:val="none" w:sz="0" w:space="0" w:color="auto"/>
            <w:right w:val="none" w:sz="0" w:space="0" w:color="auto"/>
          </w:divBdr>
          <w:divsChild>
            <w:div w:id="1342469487">
              <w:marLeft w:val="0"/>
              <w:marRight w:val="0"/>
              <w:marTop w:val="0"/>
              <w:marBottom w:val="0"/>
              <w:divBdr>
                <w:top w:val="none" w:sz="0" w:space="0" w:color="auto"/>
                <w:left w:val="none" w:sz="0" w:space="0" w:color="auto"/>
                <w:bottom w:val="none" w:sz="0" w:space="0" w:color="auto"/>
                <w:right w:val="none" w:sz="0" w:space="0" w:color="auto"/>
              </w:divBdr>
            </w:div>
          </w:divsChild>
        </w:div>
        <w:div w:id="76904004">
          <w:marLeft w:val="0"/>
          <w:marRight w:val="0"/>
          <w:marTop w:val="0"/>
          <w:marBottom w:val="0"/>
          <w:divBdr>
            <w:top w:val="none" w:sz="0" w:space="0" w:color="auto"/>
            <w:left w:val="none" w:sz="0" w:space="0" w:color="auto"/>
            <w:bottom w:val="none" w:sz="0" w:space="0" w:color="auto"/>
            <w:right w:val="none" w:sz="0" w:space="0" w:color="auto"/>
          </w:divBdr>
          <w:divsChild>
            <w:div w:id="783619530">
              <w:marLeft w:val="0"/>
              <w:marRight w:val="0"/>
              <w:marTop w:val="0"/>
              <w:marBottom w:val="0"/>
              <w:divBdr>
                <w:top w:val="none" w:sz="0" w:space="0" w:color="auto"/>
                <w:left w:val="none" w:sz="0" w:space="0" w:color="auto"/>
                <w:bottom w:val="none" w:sz="0" w:space="0" w:color="auto"/>
                <w:right w:val="none" w:sz="0" w:space="0" w:color="auto"/>
              </w:divBdr>
            </w:div>
          </w:divsChild>
        </w:div>
        <w:div w:id="267086753">
          <w:marLeft w:val="0"/>
          <w:marRight w:val="0"/>
          <w:marTop w:val="0"/>
          <w:marBottom w:val="0"/>
          <w:divBdr>
            <w:top w:val="none" w:sz="0" w:space="0" w:color="auto"/>
            <w:left w:val="none" w:sz="0" w:space="0" w:color="auto"/>
            <w:bottom w:val="none" w:sz="0" w:space="0" w:color="auto"/>
            <w:right w:val="none" w:sz="0" w:space="0" w:color="auto"/>
          </w:divBdr>
          <w:divsChild>
            <w:div w:id="685640638">
              <w:marLeft w:val="0"/>
              <w:marRight w:val="0"/>
              <w:marTop w:val="0"/>
              <w:marBottom w:val="0"/>
              <w:divBdr>
                <w:top w:val="none" w:sz="0" w:space="0" w:color="auto"/>
                <w:left w:val="none" w:sz="0" w:space="0" w:color="auto"/>
                <w:bottom w:val="none" w:sz="0" w:space="0" w:color="auto"/>
                <w:right w:val="none" w:sz="0" w:space="0" w:color="auto"/>
              </w:divBdr>
            </w:div>
          </w:divsChild>
        </w:div>
        <w:div w:id="1264146820">
          <w:marLeft w:val="0"/>
          <w:marRight w:val="0"/>
          <w:marTop w:val="0"/>
          <w:marBottom w:val="0"/>
          <w:divBdr>
            <w:top w:val="none" w:sz="0" w:space="0" w:color="auto"/>
            <w:left w:val="none" w:sz="0" w:space="0" w:color="auto"/>
            <w:bottom w:val="none" w:sz="0" w:space="0" w:color="auto"/>
            <w:right w:val="none" w:sz="0" w:space="0" w:color="auto"/>
          </w:divBdr>
          <w:divsChild>
            <w:div w:id="524447664">
              <w:marLeft w:val="0"/>
              <w:marRight w:val="0"/>
              <w:marTop w:val="0"/>
              <w:marBottom w:val="0"/>
              <w:divBdr>
                <w:top w:val="none" w:sz="0" w:space="0" w:color="auto"/>
                <w:left w:val="none" w:sz="0" w:space="0" w:color="auto"/>
                <w:bottom w:val="none" w:sz="0" w:space="0" w:color="auto"/>
                <w:right w:val="none" w:sz="0" w:space="0" w:color="auto"/>
              </w:divBdr>
            </w:div>
          </w:divsChild>
        </w:div>
        <w:div w:id="1147865553">
          <w:marLeft w:val="0"/>
          <w:marRight w:val="0"/>
          <w:marTop w:val="0"/>
          <w:marBottom w:val="0"/>
          <w:divBdr>
            <w:top w:val="none" w:sz="0" w:space="0" w:color="auto"/>
            <w:left w:val="none" w:sz="0" w:space="0" w:color="auto"/>
            <w:bottom w:val="none" w:sz="0" w:space="0" w:color="auto"/>
            <w:right w:val="none" w:sz="0" w:space="0" w:color="auto"/>
          </w:divBdr>
          <w:divsChild>
            <w:div w:id="1364743292">
              <w:marLeft w:val="0"/>
              <w:marRight w:val="0"/>
              <w:marTop w:val="0"/>
              <w:marBottom w:val="0"/>
              <w:divBdr>
                <w:top w:val="none" w:sz="0" w:space="0" w:color="auto"/>
                <w:left w:val="none" w:sz="0" w:space="0" w:color="auto"/>
                <w:bottom w:val="none" w:sz="0" w:space="0" w:color="auto"/>
                <w:right w:val="none" w:sz="0" w:space="0" w:color="auto"/>
              </w:divBdr>
            </w:div>
          </w:divsChild>
        </w:div>
        <w:div w:id="1477799284">
          <w:marLeft w:val="0"/>
          <w:marRight w:val="0"/>
          <w:marTop w:val="0"/>
          <w:marBottom w:val="0"/>
          <w:divBdr>
            <w:top w:val="none" w:sz="0" w:space="0" w:color="auto"/>
            <w:left w:val="none" w:sz="0" w:space="0" w:color="auto"/>
            <w:bottom w:val="none" w:sz="0" w:space="0" w:color="auto"/>
            <w:right w:val="none" w:sz="0" w:space="0" w:color="auto"/>
          </w:divBdr>
          <w:divsChild>
            <w:div w:id="538977411">
              <w:marLeft w:val="0"/>
              <w:marRight w:val="0"/>
              <w:marTop w:val="0"/>
              <w:marBottom w:val="0"/>
              <w:divBdr>
                <w:top w:val="none" w:sz="0" w:space="0" w:color="auto"/>
                <w:left w:val="none" w:sz="0" w:space="0" w:color="auto"/>
                <w:bottom w:val="none" w:sz="0" w:space="0" w:color="auto"/>
                <w:right w:val="none" w:sz="0" w:space="0" w:color="auto"/>
              </w:divBdr>
            </w:div>
          </w:divsChild>
        </w:div>
        <w:div w:id="788167191">
          <w:marLeft w:val="0"/>
          <w:marRight w:val="0"/>
          <w:marTop w:val="0"/>
          <w:marBottom w:val="0"/>
          <w:divBdr>
            <w:top w:val="none" w:sz="0" w:space="0" w:color="auto"/>
            <w:left w:val="none" w:sz="0" w:space="0" w:color="auto"/>
            <w:bottom w:val="none" w:sz="0" w:space="0" w:color="auto"/>
            <w:right w:val="none" w:sz="0" w:space="0" w:color="auto"/>
          </w:divBdr>
          <w:divsChild>
            <w:div w:id="431819918">
              <w:marLeft w:val="0"/>
              <w:marRight w:val="0"/>
              <w:marTop w:val="0"/>
              <w:marBottom w:val="0"/>
              <w:divBdr>
                <w:top w:val="none" w:sz="0" w:space="0" w:color="auto"/>
                <w:left w:val="none" w:sz="0" w:space="0" w:color="auto"/>
                <w:bottom w:val="none" w:sz="0" w:space="0" w:color="auto"/>
                <w:right w:val="none" w:sz="0" w:space="0" w:color="auto"/>
              </w:divBdr>
            </w:div>
          </w:divsChild>
        </w:div>
        <w:div w:id="2005009705">
          <w:marLeft w:val="0"/>
          <w:marRight w:val="0"/>
          <w:marTop w:val="0"/>
          <w:marBottom w:val="0"/>
          <w:divBdr>
            <w:top w:val="none" w:sz="0" w:space="0" w:color="auto"/>
            <w:left w:val="none" w:sz="0" w:space="0" w:color="auto"/>
            <w:bottom w:val="none" w:sz="0" w:space="0" w:color="auto"/>
            <w:right w:val="none" w:sz="0" w:space="0" w:color="auto"/>
          </w:divBdr>
          <w:divsChild>
            <w:div w:id="1596554148">
              <w:marLeft w:val="0"/>
              <w:marRight w:val="0"/>
              <w:marTop w:val="0"/>
              <w:marBottom w:val="0"/>
              <w:divBdr>
                <w:top w:val="none" w:sz="0" w:space="0" w:color="auto"/>
                <w:left w:val="none" w:sz="0" w:space="0" w:color="auto"/>
                <w:bottom w:val="none" w:sz="0" w:space="0" w:color="auto"/>
                <w:right w:val="none" w:sz="0" w:space="0" w:color="auto"/>
              </w:divBdr>
            </w:div>
          </w:divsChild>
        </w:div>
        <w:div w:id="1642807330">
          <w:marLeft w:val="0"/>
          <w:marRight w:val="0"/>
          <w:marTop w:val="0"/>
          <w:marBottom w:val="0"/>
          <w:divBdr>
            <w:top w:val="none" w:sz="0" w:space="0" w:color="auto"/>
            <w:left w:val="none" w:sz="0" w:space="0" w:color="auto"/>
            <w:bottom w:val="none" w:sz="0" w:space="0" w:color="auto"/>
            <w:right w:val="none" w:sz="0" w:space="0" w:color="auto"/>
          </w:divBdr>
          <w:divsChild>
            <w:div w:id="1907379952">
              <w:marLeft w:val="0"/>
              <w:marRight w:val="0"/>
              <w:marTop w:val="0"/>
              <w:marBottom w:val="0"/>
              <w:divBdr>
                <w:top w:val="none" w:sz="0" w:space="0" w:color="auto"/>
                <w:left w:val="none" w:sz="0" w:space="0" w:color="auto"/>
                <w:bottom w:val="none" w:sz="0" w:space="0" w:color="auto"/>
                <w:right w:val="none" w:sz="0" w:space="0" w:color="auto"/>
              </w:divBdr>
            </w:div>
          </w:divsChild>
        </w:div>
        <w:div w:id="1841463119">
          <w:marLeft w:val="0"/>
          <w:marRight w:val="0"/>
          <w:marTop w:val="0"/>
          <w:marBottom w:val="0"/>
          <w:divBdr>
            <w:top w:val="none" w:sz="0" w:space="0" w:color="auto"/>
            <w:left w:val="none" w:sz="0" w:space="0" w:color="auto"/>
            <w:bottom w:val="none" w:sz="0" w:space="0" w:color="auto"/>
            <w:right w:val="none" w:sz="0" w:space="0" w:color="auto"/>
          </w:divBdr>
          <w:divsChild>
            <w:div w:id="1666934504">
              <w:marLeft w:val="0"/>
              <w:marRight w:val="0"/>
              <w:marTop w:val="0"/>
              <w:marBottom w:val="0"/>
              <w:divBdr>
                <w:top w:val="none" w:sz="0" w:space="0" w:color="auto"/>
                <w:left w:val="none" w:sz="0" w:space="0" w:color="auto"/>
                <w:bottom w:val="none" w:sz="0" w:space="0" w:color="auto"/>
                <w:right w:val="none" w:sz="0" w:space="0" w:color="auto"/>
              </w:divBdr>
            </w:div>
          </w:divsChild>
        </w:div>
        <w:div w:id="642779798">
          <w:marLeft w:val="0"/>
          <w:marRight w:val="0"/>
          <w:marTop w:val="0"/>
          <w:marBottom w:val="0"/>
          <w:divBdr>
            <w:top w:val="none" w:sz="0" w:space="0" w:color="auto"/>
            <w:left w:val="none" w:sz="0" w:space="0" w:color="auto"/>
            <w:bottom w:val="none" w:sz="0" w:space="0" w:color="auto"/>
            <w:right w:val="none" w:sz="0" w:space="0" w:color="auto"/>
          </w:divBdr>
          <w:divsChild>
            <w:div w:id="943222129">
              <w:marLeft w:val="0"/>
              <w:marRight w:val="0"/>
              <w:marTop w:val="0"/>
              <w:marBottom w:val="0"/>
              <w:divBdr>
                <w:top w:val="none" w:sz="0" w:space="0" w:color="auto"/>
                <w:left w:val="none" w:sz="0" w:space="0" w:color="auto"/>
                <w:bottom w:val="none" w:sz="0" w:space="0" w:color="auto"/>
                <w:right w:val="none" w:sz="0" w:space="0" w:color="auto"/>
              </w:divBdr>
            </w:div>
          </w:divsChild>
        </w:div>
        <w:div w:id="1519731405">
          <w:marLeft w:val="0"/>
          <w:marRight w:val="0"/>
          <w:marTop w:val="0"/>
          <w:marBottom w:val="0"/>
          <w:divBdr>
            <w:top w:val="none" w:sz="0" w:space="0" w:color="auto"/>
            <w:left w:val="none" w:sz="0" w:space="0" w:color="auto"/>
            <w:bottom w:val="none" w:sz="0" w:space="0" w:color="auto"/>
            <w:right w:val="none" w:sz="0" w:space="0" w:color="auto"/>
          </w:divBdr>
          <w:divsChild>
            <w:div w:id="822042613">
              <w:marLeft w:val="0"/>
              <w:marRight w:val="0"/>
              <w:marTop w:val="0"/>
              <w:marBottom w:val="0"/>
              <w:divBdr>
                <w:top w:val="none" w:sz="0" w:space="0" w:color="auto"/>
                <w:left w:val="none" w:sz="0" w:space="0" w:color="auto"/>
                <w:bottom w:val="none" w:sz="0" w:space="0" w:color="auto"/>
                <w:right w:val="none" w:sz="0" w:space="0" w:color="auto"/>
              </w:divBdr>
            </w:div>
          </w:divsChild>
        </w:div>
        <w:div w:id="71046986">
          <w:marLeft w:val="0"/>
          <w:marRight w:val="0"/>
          <w:marTop w:val="0"/>
          <w:marBottom w:val="0"/>
          <w:divBdr>
            <w:top w:val="none" w:sz="0" w:space="0" w:color="auto"/>
            <w:left w:val="none" w:sz="0" w:space="0" w:color="auto"/>
            <w:bottom w:val="none" w:sz="0" w:space="0" w:color="auto"/>
            <w:right w:val="none" w:sz="0" w:space="0" w:color="auto"/>
          </w:divBdr>
          <w:divsChild>
            <w:div w:id="1102267580">
              <w:marLeft w:val="0"/>
              <w:marRight w:val="0"/>
              <w:marTop w:val="0"/>
              <w:marBottom w:val="0"/>
              <w:divBdr>
                <w:top w:val="none" w:sz="0" w:space="0" w:color="auto"/>
                <w:left w:val="none" w:sz="0" w:space="0" w:color="auto"/>
                <w:bottom w:val="none" w:sz="0" w:space="0" w:color="auto"/>
                <w:right w:val="none" w:sz="0" w:space="0" w:color="auto"/>
              </w:divBdr>
            </w:div>
          </w:divsChild>
        </w:div>
        <w:div w:id="438721869">
          <w:marLeft w:val="0"/>
          <w:marRight w:val="0"/>
          <w:marTop w:val="0"/>
          <w:marBottom w:val="0"/>
          <w:divBdr>
            <w:top w:val="none" w:sz="0" w:space="0" w:color="auto"/>
            <w:left w:val="none" w:sz="0" w:space="0" w:color="auto"/>
            <w:bottom w:val="none" w:sz="0" w:space="0" w:color="auto"/>
            <w:right w:val="none" w:sz="0" w:space="0" w:color="auto"/>
          </w:divBdr>
          <w:divsChild>
            <w:div w:id="138963319">
              <w:marLeft w:val="0"/>
              <w:marRight w:val="0"/>
              <w:marTop w:val="0"/>
              <w:marBottom w:val="0"/>
              <w:divBdr>
                <w:top w:val="none" w:sz="0" w:space="0" w:color="auto"/>
                <w:left w:val="none" w:sz="0" w:space="0" w:color="auto"/>
                <w:bottom w:val="none" w:sz="0" w:space="0" w:color="auto"/>
                <w:right w:val="none" w:sz="0" w:space="0" w:color="auto"/>
              </w:divBdr>
            </w:div>
          </w:divsChild>
        </w:div>
        <w:div w:id="1881504423">
          <w:marLeft w:val="0"/>
          <w:marRight w:val="0"/>
          <w:marTop w:val="0"/>
          <w:marBottom w:val="0"/>
          <w:divBdr>
            <w:top w:val="none" w:sz="0" w:space="0" w:color="auto"/>
            <w:left w:val="none" w:sz="0" w:space="0" w:color="auto"/>
            <w:bottom w:val="none" w:sz="0" w:space="0" w:color="auto"/>
            <w:right w:val="none" w:sz="0" w:space="0" w:color="auto"/>
          </w:divBdr>
          <w:divsChild>
            <w:div w:id="38165957">
              <w:marLeft w:val="0"/>
              <w:marRight w:val="0"/>
              <w:marTop w:val="0"/>
              <w:marBottom w:val="0"/>
              <w:divBdr>
                <w:top w:val="none" w:sz="0" w:space="0" w:color="auto"/>
                <w:left w:val="none" w:sz="0" w:space="0" w:color="auto"/>
                <w:bottom w:val="none" w:sz="0" w:space="0" w:color="auto"/>
                <w:right w:val="none" w:sz="0" w:space="0" w:color="auto"/>
              </w:divBdr>
            </w:div>
          </w:divsChild>
        </w:div>
        <w:div w:id="527715570">
          <w:marLeft w:val="0"/>
          <w:marRight w:val="0"/>
          <w:marTop w:val="0"/>
          <w:marBottom w:val="0"/>
          <w:divBdr>
            <w:top w:val="none" w:sz="0" w:space="0" w:color="auto"/>
            <w:left w:val="none" w:sz="0" w:space="0" w:color="auto"/>
            <w:bottom w:val="none" w:sz="0" w:space="0" w:color="auto"/>
            <w:right w:val="none" w:sz="0" w:space="0" w:color="auto"/>
          </w:divBdr>
          <w:divsChild>
            <w:div w:id="2142575999">
              <w:marLeft w:val="0"/>
              <w:marRight w:val="0"/>
              <w:marTop w:val="0"/>
              <w:marBottom w:val="0"/>
              <w:divBdr>
                <w:top w:val="none" w:sz="0" w:space="0" w:color="auto"/>
                <w:left w:val="none" w:sz="0" w:space="0" w:color="auto"/>
                <w:bottom w:val="none" w:sz="0" w:space="0" w:color="auto"/>
                <w:right w:val="none" w:sz="0" w:space="0" w:color="auto"/>
              </w:divBdr>
            </w:div>
          </w:divsChild>
        </w:div>
        <w:div w:id="368452443">
          <w:marLeft w:val="0"/>
          <w:marRight w:val="0"/>
          <w:marTop w:val="0"/>
          <w:marBottom w:val="0"/>
          <w:divBdr>
            <w:top w:val="none" w:sz="0" w:space="0" w:color="auto"/>
            <w:left w:val="none" w:sz="0" w:space="0" w:color="auto"/>
            <w:bottom w:val="none" w:sz="0" w:space="0" w:color="auto"/>
            <w:right w:val="none" w:sz="0" w:space="0" w:color="auto"/>
          </w:divBdr>
          <w:divsChild>
            <w:div w:id="1923830937">
              <w:marLeft w:val="0"/>
              <w:marRight w:val="0"/>
              <w:marTop w:val="0"/>
              <w:marBottom w:val="0"/>
              <w:divBdr>
                <w:top w:val="none" w:sz="0" w:space="0" w:color="auto"/>
                <w:left w:val="none" w:sz="0" w:space="0" w:color="auto"/>
                <w:bottom w:val="none" w:sz="0" w:space="0" w:color="auto"/>
                <w:right w:val="none" w:sz="0" w:space="0" w:color="auto"/>
              </w:divBdr>
            </w:div>
          </w:divsChild>
        </w:div>
        <w:div w:id="431557943">
          <w:marLeft w:val="0"/>
          <w:marRight w:val="0"/>
          <w:marTop w:val="0"/>
          <w:marBottom w:val="0"/>
          <w:divBdr>
            <w:top w:val="none" w:sz="0" w:space="0" w:color="auto"/>
            <w:left w:val="none" w:sz="0" w:space="0" w:color="auto"/>
            <w:bottom w:val="none" w:sz="0" w:space="0" w:color="auto"/>
            <w:right w:val="none" w:sz="0" w:space="0" w:color="auto"/>
          </w:divBdr>
          <w:divsChild>
            <w:div w:id="1957566533">
              <w:marLeft w:val="0"/>
              <w:marRight w:val="0"/>
              <w:marTop w:val="0"/>
              <w:marBottom w:val="0"/>
              <w:divBdr>
                <w:top w:val="none" w:sz="0" w:space="0" w:color="auto"/>
                <w:left w:val="none" w:sz="0" w:space="0" w:color="auto"/>
                <w:bottom w:val="none" w:sz="0" w:space="0" w:color="auto"/>
                <w:right w:val="none" w:sz="0" w:space="0" w:color="auto"/>
              </w:divBdr>
            </w:div>
          </w:divsChild>
        </w:div>
        <w:div w:id="42607153">
          <w:marLeft w:val="0"/>
          <w:marRight w:val="0"/>
          <w:marTop w:val="0"/>
          <w:marBottom w:val="0"/>
          <w:divBdr>
            <w:top w:val="none" w:sz="0" w:space="0" w:color="auto"/>
            <w:left w:val="none" w:sz="0" w:space="0" w:color="auto"/>
            <w:bottom w:val="none" w:sz="0" w:space="0" w:color="auto"/>
            <w:right w:val="none" w:sz="0" w:space="0" w:color="auto"/>
          </w:divBdr>
          <w:divsChild>
            <w:div w:id="300886616">
              <w:marLeft w:val="0"/>
              <w:marRight w:val="0"/>
              <w:marTop w:val="0"/>
              <w:marBottom w:val="0"/>
              <w:divBdr>
                <w:top w:val="none" w:sz="0" w:space="0" w:color="auto"/>
                <w:left w:val="none" w:sz="0" w:space="0" w:color="auto"/>
                <w:bottom w:val="none" w:sz="0" w:space="0" w:color="auto"/>
                <w:right w:val="none" w:sz="0" w:space="0" w:color="auto"/>
              </w:divBdr>
            </w:div>
          </w:divsChild>
        </w:div>
        <w:div w:id="1570732040">
          <w:marLeft w:val="0"/>
          <w:marRight w:val="0"/>
          <w:marTop w:val="0"/>
          <w:marBottom w:val="0"/>
          <w:divBdr>
            <w:top w:val="none" w:sz="0" w:space="0" w:color="auto"/>
            <w:left w:val="none" w:sz="0" w:space="0" w:color="auto"/>
            <w:bottom w:val="none" w:sz="0" w:space="0" w:color="auto"/>
            <w:right w:val="none" w:sz="0" w:space="0" w:color="auto"/>
          </w:divBdr>
          <w:divsChild>
            <w:div w:id="1008286433">
              <w:marLeft w:val="0"/>
              <w:marRight w:val="0"/>
              <w:marTop w:val="0"/>
              <w:marBottom w:val="0"/>
              <w:divBdr>
                <w:top w:val="none" w:sz="0" w:space="0" w:color="auto"/>
                <w:left w:val="none" w:sz="0" w:space="0" w:color="auto"/>
                <w:bottom w:val="none" w:sz="0" w:space="0" w:color="auto"/>
                <w:right w:val="none" w:sz="0" w:space="0" w:color="auto"/>
              </w:divBdr>
            </w:div>
          </w:divsChild>
        </w:div>
        <w:div w:id="1758870076">
          <w:marLeft w:val="0"/>
          <w:marRight w:val="0"/>
          <w:marTop w:val="0"/>
          <w:marBottom w:val="0"/>
          <w:divBdr>
            <w:top w:val="none" w:sz="0" w:space="0" w:color="auto"/>
            <w:left w:val="none" w:sz="0" w:space="0" w:color="auto"/>
            <w:bottom w:val="none" w:sz="0" w:space="0" w:color="auto"/>
            <w:right w:val="none" w:sz="0" w:space="0" w:color="auto"/>
          </w:divBdr>
          <w:divsChild>
            <w:div w:id="1742677835">
              <w:marLeft w:val="0"/>
              <w:marRight w:val="0"/>
              <w:marTop w:val="0"/>
              <w:marBottom w:val="0"/>
              <w:divBdr>
                <w:top w:val="none" w:sz="0" w:space="0" w:color="auto"/>
                <w:left w:val="none" w:sz="0" w:space="0" w:color="auto"/>
                <w:bottom w:val="none" w:sz="0" w:space="0" w:color="auto"/>
                <w:right w:val="none" w:sz="0" w:space="0" w:color="auto"/>
              </w:divBdr>
            </w:div>
          </w:divsChild>
        </w:div>
        <w:div w:id="579563986">
          <w:marLeft w:val="0"/>
          <w:marRight w:val="0"/>
          <w:marTop w:val="0"/>
          <w:marBottom w:val="0"/>
          <w:divBdr>
            <w:top w:val="none" w:sz="0" w:space="0" w:color="auto"/>
            <w:left w:val="none" w:sz="0" w:space="0" w:color="auto"/>
            <w:bottom w:val="none" w:sz="0" w:space="0" w:color="auto"/>
            <w:right w:val="none" w:sz="0" w:space="0" w:color="auto"/>
          </w:divBdr>
          <w:divsChild>
            <w:div w:id="722608068">
              <w:marLeft w:val="0"/>
              <w:marRight w:val="0"/>
              <w:marTop w:val="0"/>
              <w:marBottom w:val="0"/>
              <w:divBdr>
                <w:top w:val="none" w:sz="0" w:space="0" w:color="auto"/>
                <w:left w:val="none" w:sz="0" w:space="0" w:color="auto"/>
                <w:bottom w:val="none" w:sz="0" w:space="0" w:color="auto"/>
                <w:right w:val="none" w:sz="0" w:space="0" w:color="auto"/>
              </w:divBdr>
            </w:div>
          </w:divsChild>
        </w:div>
        <w:div w:id="938567032">
          <w:marLeft w:val="0"/>
          <w:marRight w:val="0"/>
          <w:marTop w:val="0"/>
          <w:marBottom w:val="0"/>
          <w:divBdr>
            <w:top w:val="none" w:sz="0" w:space="0" w:color="auto"/>
            <w:left w:val="none" w:sz="0" w:space="0" w:color="auto"/>
            <w:bottom w:val="none" w:sz="0" w:space="0" w:color="auto"/>
            <w:right w:val="none" w:sz="0" w:space="0" w:color="auto"/>
          </w:divBdr>
          <w:divsChild>
            <w:div w:id="723984438">
              <w:marLeft w:val="0"/>
              <w:marRight w:val="0"/>
              <w:marTop w:val="0"/>
              <w:marBottom w:val="0"/>
              <w:divBdr>
                <w:top w:val="none" w:sz="0" w:space="0" w:color="auto"/>
                <w:left w:val="none" w:sz="0" w:space="0" w:color="auto"/>
                <w:bottom w:val="none" w:sz="0" w:space="0" w:color="auto"/>
                <w:right w:val="none" w:sz="0" w:space="0" w:color="auto"/>
              </w:divBdr>
            </w:div>
          </w:divsChild>
        </w:div>
        <w:div w:id="534852286">
          <w:marLeft w:val="0"/>
          <w:marRight w:val="0"/>
          <w:marTop w:val="0"/>
          <w:marBottom w:val="0"/>
          <w:divBdr>
            <w:top w:val="none" w:sz="0" w:space="0" w:color="auto"/>
            <w:left w:val="none" w:sz="0" w:space="0" w:color="auto"/>
            <w:bottom w:val="none" w:sz="0" w:space="0" w:color="auto"/>
            <w:right w:val="none" w:sz="0" w:space="0" w:color="auto"/>
          </w:divBdr>
          <w:divsChild>
            <w:div w:id="1365593097">
              <w:marLeft w:val="0"/>
              <w:marRight w:val="0"/>
              <w:marTop w:val="0"/>
              <w:marBottom w:val="0"/>
              <w:divBdr>
                <w:top w:val="none" w:sz="0" w:space="0" w:color="auto"/>
                <w:left w:val="none" w:sz="0" w:space="0" w:color="auto"/>
                <w:bottom w:val="none" w:sz="0" w:space="0" w:color="auto"/>
                <w:right w:val="none" w:sz="0" w:space="0" w:color="auto"/>
              </w:divBdr>
            </w:div>
          </w:divsChild>
        </w:div>
        <w:div w:id="1045330754">
          <w:marLeft w:val="0"/>
          <w:marRight w:val="0"/>
          <w:marTop w:val="0"/>
          <w:marBottom w:val="0"/>
          <w:divBdr>
            <w:top w:val="none" w:sz="0" w:space="0" w:color="auto"/>
            <w:left w:val="none" w:sz="0" w:space="0" w:color="auto"/>
            <w:bottom w:val="none" w:sz="0" w:space="0" w:color="auto"/>
            <w:right w:val="none" w:sz="0" w:space="0" w:color="auto"/>
          </w:divBdr>
          <w:divsChild>
            <w:div w:id="910044985">
              <w:marLeft w:val="0"/>
              <w:marRight w:val="0"/>
              <w:marTop w:val="0"/>
              <w:marBottom w:val="0"/>
              <w:divBdr>
                <w:top w:val="none" w:sz="0" w:space="0" w:color="auto"/>
                <w:left w:val="none" w:sz="0" w:space="0" w:color="auto"/>
                <w:bottom w:val="none" w:sz="0" w:space="0" w:color="auto"/>
                <w:right w:val="none" w:sz="0" w:space="0" w:color="auto"/>
              </w:divBdr>
            </w:div>
          </w:divsChild>
        </w:div>
        <w:div w:id="754791035">
          <w:marLeft w:val="0"/>
          <w:marRight w:val="0"/>
          <w:marTop w:val="0"/>
          <w:marBottom w:val="0"/>
          <w:divBdr>
            <w:top w:val="none" w:sz="0" w:space="0" w:color="auto"/>
            <w:left w:val="none" w:sz="0" w:space="0" w:color="auto"/>
            <w:bottom w:val="none" w:sz="0" w:space="0" w:color="auto"/>
            <w:right w:val="none" w:sz="0" w:space="0" w:color="auto"/>
          </w:divBdr>
          <w:divsChild>
            <w:div w:id="1055810758">
              <w:marLeft w:val="0"/>
              <w:marRight w:val="0"/>
              <w:marTop w:val="0"/>
              <w:marBottom w:val="0"/>
              <w:divBdr>
                <w:top w:val="none" w:sz="0" w:space="0" w:color="auto"/>
                <w:left w:val="none" w:sz="0" w:space="0" w:color="auto"/>
                <w:bottom w:val="none" w:sz="0" w:space="0" w:color="auto"/>
                <w:right w:val="none" w:sz="0" w:space="0" w:color="auto"/>
              </w:divBdr>
            </w:div>
          </w:divsChild>
        </w:div>
        <w:div w:id="1613511815">
          <w:marLeft w:val="0"/>
          <w:marRight w:val="0"/>
          <w:marTop w:val="0"/>
          <w:marBottom w:val="0"/>
          <w:divBdr>
            <w:top w:val="none" w:sz="0" w:space="0" w:color="auto"/>
            <w:left w:val="none" w:sz="0" w:space="0" w:color="auto"/>
            <w:bottom w:val="none" w:sz="0" w:space="0" w:color="auto"/>
            <w:right w:val="none" w:sz="0" w:space="0" w:color="auto"/>
          </w:divBdr>
          <w:divsChild>
            <w:div w:id="656540741">
              <w:marLeft w:val="0"/>
              <w:marRight w:val="0"/>
              <w:marTop w:val="0"/>
              <w:marBottom w:val="0"/>
              <w:divBdr>
                <w:top w:val="none" w:sz="0" w:space="0" w:color="auto"/>
                <w:left w:val="none" w:sz="0" w:space="0" w:color="auto"/>
                <w:bottom w:val="none" w:sz="0" w:space="0" w:color="auto"/>
                <w:right w:val="none" w:sz="0" w:space="0" w:color="auto"/>
              </w:divBdr>
            </w:div>
          </w:divsChild>
        </w:div>
        <w:div w:id="1771505594">
          <w:marLeft w:val="0"/>
          <w:marRight w:val="0"/>
          <w:marTop w:val="0"/>
          <w:marBottom w:val="0"/>
          <w:divBdr>
            <w:top w:val="none" w:sz="0" w:space="0" w:color="auto"/>
            <w:left w:val="none" w:sz="0" w:space="0" w:color="auto"/>
            <w:bottom w:val="none" w:sz="0" w:space="0" w:color="auto"/>
            <w:right w:val="none" w:sz="0" w:space="0" w:color="auto"/>
          </w:divBdr>
          <w:divsChild>
            <w:div w:id="788166717">
              <w:marLeft w:val="0"/>
              <w:marRight w:val="0"/>
              <w:marTop w:val="0"/>
              <w:marBottom w:val="0"/>
              <w:divBdr>
                <w:top w:val="none" w:sz="0" w:space="0" w:color="auto"/>
                <w:left w:val="none" w:sz="0" w:space="0" w:color="auto"/>
                <w:bottom w:val="none" w:sz="0" w:space="0" w:color="auto"/>
                <w:right w:val="none" w:sz="0" w:space="0" w:color="auto"/>
              </w:divBdr>
            </w:div>
          </w:divsChild>
        </w:div>
        <w:div w:id="7609021">
          <w:marLeft w:val="0"/>
          <w:marRight w:val="0"/>
          <w:marTop w:val="0"/>
          <w:marBottom w:val="0"/>
          <w:divBdr>
            <w:top w:val="none" w:sz="0" w:space="0" w:color="auto"/>
            <w:left w:val="none" w:sz="0" w:space="0" w:color="auto"/>
            <w:bottom w:val="none" w:sz="0" w:space="0" w:color="auto"/>
            <w:right w:val="none" w:sz="0" w:space="0" w:color="auto"/>
          </w:divBdr>
          <w:divsChild>
            <w:div w:id="171661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6845479">
      <w:bodyDiv w:val="1"/>
      <w:marLeft w:val="0"/>
      <w:marRight w:val="0"/>
      <w:marTop w:val="0"/>
      <w:marBottom w:val="0"/>
      <w:divBdr>
        <w:top w:val="none" w:sz="0" w:space="0" w:color="auto"/>
        <w:left w:val="none" w:sz="0" w:space="0" w:color="auto"/>
        <w:bottom w:val="none" w:sz="0" w:space="0" w:color="auto"/>
        <w:right w:val="none" w:sz="0" w:space="0" w:color="auto"/>
      </w:divBdr>
      <w:divsChild>
        <w:div w:id="1020621059">
          <w:marLeft w:val="0"/>
          <w:marRight w:val="0"/>
          <w:marTop w:val="0"/>
          <w:marBottom w:val="0"/>
          <w:divBdr>
            <w:top w:val="none" w:sz="0" w:space="0" w:color="auto"/>
            <w:left w:val="none" w:sz="0" w:space="0" w:color="auto"/>
            <w:bottom w:val="none" w:sz="0" w:space="0" w:color="auto"/>
            <w:right w:val="none" w:sz="0" w:space="0" w:color="auto"/>
          </w:divBdr>
        </w:div>
        <w:div w:id="801462703">
          <w:marLeft w:val="0"/>
          <w:marRight w:val="0"/>
          <w:marTop w:val="0"/>
          <w:marBottom w:val="0"/>
          <w:divBdr>
            <w:top w:val="none" w:sz="0" w:space="0" w:color="auto"/>
            <w:left w:val="none" w:sz="0" w:space="0" w:color="auto"/>
            <w:bottom w:val="none" w:sz="0" w:space="0" w:color="auto"/>
            <w:right w:val="none" w:sz="0" w:space="0" w:color="auto"/>
          </w:divBdr>
        </w:div>
        <w:div w:id="807211879">
          <w:marLeft w:val="0"/>
          <w:marRight w:val="0"/>
          <w:marTop w:val="0"/>
          <w:marBottom w:val="0"/>
          <w:divBdr>
            <w:top w:val="none" w:sz="0" w:space="0" w:color="auto"/>
            <w:left w:val="none" w:sz="0" w:space="0" w:color="auto"/>
            <w:bottom w:val="none" w:sz="0" w:space="0" w:color="auto"/>
            <w:right w:val="none" w:sz="0" w:space="0" w:color="auto"/>
          </w:divBdr>
        </w:div>
      </w:divsChild>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84782350">
      <w:bodyDiv w:val="1"/>
      <w:marLeft w:val="0"/>
      <w:marRight w:val="0"/>
      <w:marTop w:val="0"/>
      <w:marBottom w:val="0"/>
      <w:divBdr>
        <w:top w:val="none" w:sz="0" w:space="0" w:color="auto"/>
        <w:left w:val="none" w:sz="0" w:space="0" w:color="auto"/>
        <w:bottom w:val="none" w:sz="0" w:space="0" w:color="auto"/>
        <w:right w:val="none" w:sz="0" w:space="0" w:color="auto"/>
      </w:divBdr>
      <w:divsChild>
        <w:div w:id="166865127">
          <w:marLeft w:val="0"/>
          <w:marRight w:val="0"/>
          <w:marTop w:val="0"/>
          <w:marBottom w:val="0"/>
          <w:divBdr>
            <w:top w:val="none" w:sz="0" w:space="0" w:color="auto"/>
            <w:left w:val="none" w:sz="0" w:space="0" w:color="auto"/>
            <w:bottom w:val="none" w:sz="0" w:space="0" w:color="auto"/>
            <w:right w:val="none" w:sz="0" w:space="0" w:color="auto"/>
          </w:divBdr>
        </w:div>
        <w:div w:id="840314314">
          <w:marLeft w:val="0"/>
          <w:marRight w:val="0"/>
          <w:marTop w:val="0"/>
          <w:marBottom w:val="0"/>
          <w:divBdr>
            <w:top w:val="none" w:sz="0" w:space="0" w:color="auto"/>
            <w:left w:val="none" w:sz="0" w:space="0" w:color="auto"/>
            <w:bottom w:val="none" w:sz="0" w:space="0" w:color="auto"/>
            <w:right w:val="none" w:sz="0" w:space="0" w:color="auto"/>
          </w:divBdr>
        </w:div>
        <w:div w:id="713695387">
          <w:marLeft w:val="0"/>
          <w:marRight w:val="0"/>
          <w:marTop w:val="0"/>
          <w:marBottom w:val="0"/>
          <w:divBdr>
            <w:top w:val="none" w:sz="0" w:space="0" w:color="auto"/>
            <w:left w:val="none" w:sz="0" w:space="0" w:color="auto"/>
            <w:bottom w:val="none" w:sz="0" w:space="0" w:color="auto"/>
            <w:right w:val="none" w:sz="0" w:space="0" w:color="auto"/>
          </w:divBdr>
        </w:div>
      </w:divsChild>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4927487">
      <w:bodyDiv w:val="1"/>
      <w:marLeft w:val="0"/>
      <w:marRight w:val="0"/>
      <w:marTop w:val="0"/>
      <w:marBottom w:val="0"/>
      <w:divBdr>
        <w:top w:val="none" w:sz="0" w:space="0" w:color="auto"/>
        <w:left w:val="none" w:sz="0" w:space="0" w:color="auto"/>
        <w:bottom w:val="none" w:sz="0" w:space="0" w:color="auto"/>
        <w:right w:val="none" w:sz="0" w:space="0" w:color="auto"/>
      </w:divBdr>
      <w:divsChild>
        <w:div w:id="608586560">
          <w:marLeft w:val="0"/>
          <w:marRight w:val="0"/>
          <w:marTop w:val="0"/>
          <w:marBottom w:val="0"/>
          <w:divBdr>
            <w:top w:val="none" w:sz="0" w:space="0" w:color="auto"/>
            <w:left w:val="none" w:sz="0" w:space="0" w:color="auto"/>
            <w:bottom w:val="none" w:sz="0" w:space="0" w:color="auto"/>
            <w:right w:val="none" w:sz="0" w:space="0" w:color="auto"/>
          </w:divBdr>
          <w:divsChild>
            <w:div w:id="1771513059">
              <w:marLeft w:val="0"/>
              <w:marRight w:val="0"/>
              <w:marTop w:val="0"/>
              <w:marBottom w:val="0"/>
              <w:divBdr>
                <w:top w:val="none" w:sz="0" w:space="0" w:color="auto"/>
                <w:left w:val="none" w:sz="0" w:space="0" w:color="auto"/>
                <w:bottom w:val="none" w:sz="0" w:space="0" w:color="auto"/>
                <w:right w:val="none" w:sz="0" w:space="0" w:color="auto"/>
              </w:divBdr>
            </w:div>
          </w:divsChild>
        </w:div>
        <w:div w:id="2019774977">
          <w:marLeft w:val="0"/>
          <w:marRight w:val="0"/>
          <w:marTop w:val="0"/>
          <w:marBottom w:val="0"/>
          <w:divBdr>
            <w:top w:val="none" w:sz="0" w:space="0" w:color="auto"/>
            <w:left w:val="none" w:sz="0" w:space="0" w:color="auto"/>
            <w:bottom w:val="none" w:sz="0" w:space="0" w:color="auto"/>
            <w:right w:val="none" w:sz="0" w:space="0" w:color="auto"/>
          </w:divBdr>
          <w:divsChild>
            <w:div w:id="1699546496">
              <w:marLeft w:val="0"/>
              <w:marRight w:val="0"/>
              <w:marTop w:val="0"/>
              <w:marBottom w:val="0"/>
              <w:divBdr>
                <w:top w:val="none" w:sz="0" w:space="0" w:color="auto"/>
                <w:left w:val="none" w:sz="0" w:space="0" w:color="auto"/>
                <w:bottom w:val="none" w:sz="0" w:space="0" w:color="auto"/>
                <w:right w:val="none" w:sz="0" w:space="0" w:color="auto"/>
              </w:divBdr>
            </w:div>
          </w:divsChild>
        </w:div>
        <w:div w:id="1427075353">
          <w:marLeft w:val="0"/>
          <w:marRight w:val="0"/>
          <w:marTop w:val="0"/>
          <w:marBottom w:val="0"/>
          <w:divBdr>
            <w:top w:val="none" w:sz="0" w:space="0" w:color="auto"/>
            <w:left w:val="none" w:sz="0" w:space="0" w:color="auto"/>
            <w:bottom w:val="none" w:sz="0" w:space="0" w:color="auto"/>
            <w:right w:val="none" w:sz="0" w:space="0" w:color="auto"/>
          </w:divBdr>
          <w:divsChild>
            <w:div w:id="197356253">
              <w:marLeft w:val="0"/>
              <w:marRight w:val="0"/>
              <w:marTop w:val="0"/>
              <w:marBottom w:val="0"/>
              <w:divBdr>
                <w:top w:val="none" w:sz="0" w:space="0" w:color="auto"/>
                <w:left w:val="none" w:sz="0" w:space="0" w:color="auto"/>
                <w:bottom w:val="none" w:sz="0" w:space="0" w:color="auto"/>
                <w:right w:val="none" w:sz="0" w:space="0" w:color="auto"/>
              </w:divBdr>
            </w:div>
          </w:divsChild>
        </w:div>
        <w:div w:id="1756317395">
          <w:marLeft w:val="0"/>
          <w:marRight w:val="0"/>
          <w:marTop w:val="0"/>
          <w:marBottom w:val="0"/>
          <w:divBdr>
            <w:top w:val="none" w:sz="0" w:space="0" w:color="auto"/>
            <w:left w:val="none" w:sz="0" w:space="0" w:color="auto"/>
            <w:bottom w:val="none" w:sz="0" w:space="0" w:color="auto"/>
            <w:right w:val="none" w:sz="0" w:space="0" w:color="auto"/>
          </w:divBdr>
          <w:divsChild>
            <w:div w:id="1744792171">
              <w:marLeft w:val="0"/>
              <w:marRight w:val="0"/>
              <w:marTop w:val="0"/>
              <w:marBottom w:val="0"/>
              <w:divBdr>
                <w:top w:val="none" w:sz="0" w:space="0" w:color="auto"/>
                <w:left w:val="none" w:sz="0" w:space="0" w:color="auto"/>
                <w:bottom w:val="none" w:sz="0" w:space="0" w:color="auto"/>
                <w:right w:val="none" w:sz="0" w:space="0" w:color="auto"/>
              </w:divBdr>
            </w:div>
            <w:div w:id="1109853397">
              <w:marLeft w:val="0"/>
              <w:marRight w:val="0"/>
              <w:marTop w:val="0"/>
              <w:marBottom w:val="0"/>
              <w:divBdr>
                <w:top w:val="none" w:sz="0" w:space="0" w:color="auto"/>
                <w:left w:val="none" w:sz="0" w:space="0" w:color="auto"/>
                <w:bottom w:val="none" w:sz="0" w:space="0" w:color="auto"/>
                <w:right w:val="none" w:sz="0" w:space="0" w:color="auto"/>
              </w:divBdr>
            </w:div>
            <w:div w:id="1994332428">
              <w:marLeft w:val="0"/>
              <w:marRight w:val="0"/>
              <w:marTop w:val="0"/>
              <w:marBottom w:val="0"/>
              <w:divBdr>
                <w:top w:val="none" w:sz="0" w:space="0" w:color="auto"/>
                <w:left w:val="none" w:sz="0" w:space="0" w:color="auto"/>
                <w:bottom w:val="none" w:sz="0" w:space="0" w:color="auto"/>
                <w:right w:val="none" w:sz="0" w:space="0" w:color="auto"/>
              </w:divBdr>
            </w:div>
          </w:divsChild>
        </w:div>
        <w:div w:id="1740135963">
          <w:marLeft w:val="0"/>
          <w:marRight w:val="0"/>
          <w:marTop w:val="0"/>
          <w:marBottom w:val="0"/>
          <w:divBdr>
            <w:top w:val="none" w:sz="0" w:space="0" w:color="auto"/>
            <w:left w:val="none" w:sz="0" w:space="0" w:color="auto"/>
            <w:bottom w:val="none" w:sz="0" w:space="0" w:color="auto"/>
            <w:right w:val="none" w:sz="0" w:space="0" w:color="auto"/>
          </w:divBdr>
          <w:divsChild>
            <w:div w:id="981811287">
              <w:marLeft w:val="0"/>
              <w:marRight w:val="0"/>
              <w:marTop w:val="0"/>
              <w:marBottom w:val="0"/>
              <w:divBdr>
                <w:top w:val="none" w:sz="0" w:space="0" w:color="auto"/>
                <w:left w:val="none" w:sz="0" w:space="0" w:color="auto"/>
                <w:bottom w:val="none" w:sz="0" w:space="0" w:color="auto"/>
                <w:right w:val="none" w:sz="0" w:space="0" w:color="auto"/>
              </w:divBdr>
            </w:div>
          </w:divsChild>
        </w:div>
        <w:div w:id="1844858045">
          <w:marLeft w:val="0"/>
          <w:marRight w:val="0"/>
          <w:marTop w:val="0"/>
          <w:marBottom w:val="0"/>
          <w:divBdr>
            <w:top w:val="none" w:sz="0" w:space="0" w:color="auto"/>
            <w:left w:val="none" w:sz="0" w:space="0" w:color="auto"/>
            <w:bottom w:val="none" w:sz="0" w:space="0" w:color="auto"/>
            <w:right w:val="none" w:sz="0" w:space="0" w:color="auto"/>
          </w:divBdr>
          <w:divsChild>
            <w:div w:id="1494493433">
              <w:marLeft w:val="0"/>
              <w:marRight w:val="0"/>
              <w:marTop w:val="0"/>
              <w:marBottom w:val="0"/>
              <w:divBdr>
                <w:top w:val="none" w:sz="0" w:space="0" w:color="auto"/>
                <w:left w:val="none" w:sz="0" w:space="0" w:color="auto"/>
                <w:bottom w:val="none" w:sz="0" w:space="0" w:color="auto"/>
                <w:right w:val="none" w:sz="0" w:space="0" w:color="auto"/>
              </w:divBdr>
            </w:div>
          </w:divsChild>
        </w:div>
        <w:div w:id="635334322">
          <w:marLeft w:val="0"/>
          <w:marRight w:val="0"/>
          <w:marTop w:val="0"/>
          <w:marBottom w:val="0"/>
          <w:divBdr>
            <w:top w:val="none" w:sz="0" w:space="0" w:color="auto"/>
            <w:left w:val="none" w:sz="0" w:space="0" w:color="auto"/>
            <w:bottom w:val="none" w:sz="0" w:space="0" w:color="auto"/>
            <w:right w:val="none" w:sz="0" w:space="0" w:color="auto"/>
          </w:divBdr>
          <w:divsChild>
            <w:div w:id="392824049">
              <w:marLeft w:val="0"/>
              <w:marRight w:val="0"/>
              <w:marTop w:val="0"/>
              <w:marBottom w:val="0"/>
              <w:divBdr>
                <w:top w:val="none" w:sz="0" w:space="0" w:color="auto"/>
                <w:left w:val="none" w:sz="0" w:space="0" w:color="auto"/>
                <w:bottom w:val="none" w:sz="0" w:space="0" w:color="auto"/>
                <w:right w:val="none" w:sz="0" w:space="0" w:color="auto"/>
              </w:divBdr>
            </w:div>
          </w:divsChild>
        </w:div>
        <w:div w:id="298925652">
          <w:marLeft w:val="0"/>
          <w:marRight w:val="0"/>
          <w:marTop w:val="0"/>
          <w:marBottom w:val="0"/>
          <w:divBdr>
            <w:top w:val="none" w:sz="0" w:space="0" w:color="auto"/>
            <w:left w:val="none" w:sz="0" w:space="0" w:color="auto"/>
            <w:bottom w:val="none" w:sz="0" w:space="0" w:color="auto"/>
            <w:right w:val="none" w:sz="0" w:space="0" w:color="auto"/>
          </w:divBdr>
          <w:divsChild>
            <w:div w:id="1440294561">
              <w:marLeft w:val="0"/>
              <w:marRight w:val="0"/>
              <w:marTop w:val="0"/>
              <w:marBottom w:val="0"/>
              <w:divBdr>
                <w:top w:val="none" w:sz="0" w:space="0" w:color="auto"/>
                <w:left w:val="none" w:sz="0" w:space="0" w:color="auto"/>
                <w:bottom w:val="none" w:sz="0" w:space="0" w:color="auto"/>
                <w:right w:val="none" w:sz="0" w:space="0" w:color="auto"/>
              </w:divBdr>
            </w:div>
          </w:divsChild>
        </w:div>
        <w:div w:id="519052103">
          <w:marLeft w:val="0"/>
          <w:marRight w:val="0"/>
          <w:marTop w:val="0"/>
          <w:marBottom w:val="0"/>
          <w:divBdr>
            <w:top w:val="none" w:sz="0" w:space="0" w:color="auto"/>
            <w:left w:val="none" w:sz="0" w:space="0" w:color="auto"/>
            <w:bottom w:val="none" w:sz="0" w:space="0" w:color="auto"/>
            <w:right w:val="none" w:sz="0" w:space="0" w:color="auto"/>
          </w:divBdr>
          <w:divsChild>
            <w:div w:id="1072699074">
              <w:marLeft w:val="0"/>
              <w:marRight w:val="0"/>
              <w:marTop w:val="0"/>
              <w:marBottom w:val="0"/>
              <w:divBdr>
                <w:top w:val="none" w:sz="0" w:space="0" w:color="auto"/>
                <w:left w:val="none" w:sz="0" w:space="0" w:color="auto"/>
                <w:bottom w:val="none" w:sz="0" w:space="0" w:color="auto"/>
                <w:right w:val="none" w:sz="0" w:space="0" w:color="auto"/>
              </w:divBdr>
            </w:div>
          </w:divsChild>
        </w:div>
        <w:div w:id="106003701">
          <w:marLeft w:val="0"/>
          <w:marRight w:val="0"/>
          <w:marTop w:val="0"/>
          <w:marBottom w:val="0"/>
          <w:divBdr>
            <w:top w:val="none" w:sz="0" w:space="0" w:color="auto"/>
            <w:left w:val="none" w:sz="0" w:space="0" w:color="auto"/>
            <w:bottom w:val="none" w:sz="0" w:space="0" w:color="auto"/>
            <w:right w:val="none" w:sz="0" w:space="0" w:color="auto"/>
          </w:divBdr>
          <w:divsChild>
            <w:div w:id="260798946">
              <w:marLeft w:val="0"/>
              <w:marRight w:val="0"/>
              <w:marTop w:val="0"/>
              <w:marBottom w:val="0"/>
              <w:divBdr>
                <w:top w:val="none" w:sz="0" w:space="0" w:color="auto"/>
                <w:left w:val="none" w:sz="0" w:space="0" w:color="auto"/>
                <w:bottom w:val="none" w:sz="0" w:space="0" w:color="auto"/>
                <w:right w:val="none" w:sz="0" w:space="0" w:color="auto"/>
              </w:divBdr>
            </w:div>
          </w:divsChild>
        </w:div>
        <w:div w:id="128744308">
          <w:marLeft w:val="0"/>
          <w:marRight w:val="0"/>
          <w:marTop w:val="0"/>
          <w:marBottom w:val="0"/>
          <w:divBdr>
            <w:top w:val="none" w:sz="0" w:space="0" w:color="auto"/>
            <w:left w:val="none" w:sz="0" w:space="0" w:color="auto"/>
            <w:bottom w:val="none" w:sz="0" w:space="0" w:color="auto"/>
            <w:right w:val="none" w:sz="0" w:space="0" w:color="auto"/>
          </w:divBdr>
          <w:divsChild>
            <w:div w:id="1893227296">
              <w:marLeft w:val="0"/>
              <w:marRight w:val="0"/>
              <w:marTop w:val="0"/>
              <w:marBottom w:val="0"/>
              <w:divBdr>
                <w:top w:val="none" w:sz="0" w:space="0" w:color="auto"/>
                <w:left w:val="none" w:sz="0" w:space="0" w:color="auto"/>
                <w:bottom w:val="none" w:sz="0" w:space="0" w:color="auto"/>
                <w:right w:val="none" w:sz="0" w:space="0" w:color="auto"/>
              </w:divBdr>
            </w:div>
          </w:divsChild>
        </w:div>
        <w:div w:id="1607611498">
          <w:marLeft w:val="0"/>
          <w:marRight w:val="0"/>
          <w:marTop w:val="0"/>
          <w:marBottom w:val="0"/>
          <w:divBdr>
            <w:top w:val="none" w:sz="0" w:space="0" w:color="auto"/>
            <w:left w:val="none" w:sz="0" w:space="0" w:color="auto"/>
            <w:bottom w:val="none" w:sz="0" w:space="0" w:color="auto"/>
            <w:right w:val="none" w:sz="0" w:space="0" w:color="auto"/>
          </w:divBdr>
          <w:divsChild>
            <w:div w:id="1244142283">
              <w:marLeft w:val="0"/>
              <w:marRight w:val="0"/>
              <w:marTop w:val="0"/>
              <w:marBottom w:val="0"/>
              <w:divBdr>
                <w:top w:val="none" w:sz="0" w:space="0" w:color="auto"/>
                <w:left w:val="none" w:sz="0" w:space="0" w:color="auto"/>
                <w:bottom w:val="none" w:sz="0" w:space="0" w:color="auto"/>
                <w:right w:val="none" w:sz="0" w:space="0" w:color="auto"/>
              </w:divBdr>
            </w:div>
          </w:divsChild>
        </w:div>
        <w:div w:id="1046293727">
          <w:marLeft w:val="0"/>
          <w:marRight w:val="0"/>
          <w:marTop w:val="0"/>
          <w:marBottom w:val="0"/>
          <w:divBdr>
            <w:top w:val="none" w:sz="0" w:space="0" w:color="auto"/>
            <w:left w:val="none" w:sz="0" w:space="0" w:color="auto"/>
            <w:bottom w:val="none" w:sz="0" w:space="0" w:color="auto"/>
            <w:right w:val="none" w:sz="0" w:space="0" w:color="auto"/>
          </w:divBdr>
          <w:divsChild>
            <w:div w:id="1410735151">
              <w:marLeft w:val="0"/>
              <w:marRight w:val="0"/>
              <w:marTop w:val="0"/>
              <w:marBottom w:val="0"/>
              <w:divBdr>
                <w:top w:val="none" w:sz="0" w:space="0" w:color="auto"/>
                <w:left w:val="none" w:sz="0" w:space="0" w:color="auto"/>
                <w:bottom w:val="none" w:sz="0" w:space="0" w:color="auto"/>
                <w:right w:val="none" w:sz="0" w:space="0" w:color="auto"/>
              </w:divBdr>
            </w:div>
          </w:divsChild>
        </w:div>
        <w:div w:id="823005559">
          <w:marLeft w:val="0"/>
          <w:marRight w:val="0"/>
          <w:marTop w:val="0"/>
          <w:marBottom w:val="0"/>
          <w:divBdr>
            <w:top w:val="none" w:sz="0" w:space="0" w:color="auto"/>
            <w:left w:val="none" w:sz="0" w:space="0" w:color="auto"/>
            <w:bottom w:val="none" w:sz="0" w:space="0" w:color="auto"/>
            <w:right w:val="none" w:sz="0" w:space="0" w:color="auto"/>
          </w:divBdr>
          <w:divsChild>
            <w:div w:id="58359161">
              <w:marLeft w:val="0"/>
              <w:marRight w:val="0"/>
              <w:marTop w:val="0"/>
              <w:marBottom w:val="0"/>
              <w:divBdr>
                <w:top w:val="none" w:sz="0" w:space="0" w:color="auto"/>
                <w:left w:val="none" w:sz="0" w:space="0" w:color="auto"/>
                <w:bottom w:val="none" w:sz="0" w:space="0" w:color="auto"/>
                <w:right w:val="none" w:sz="0" w:space="0" w:color="auto"/>
              </w:divBdr>
            </w:div>
          </w:divsChild>
        </w:div>
        <w:div w:id="1440444882">
          <w:marLeft w:val="0"/>
          <w:marRight w:val="0"/>
          <w:marTop w:val="0"/>
          <w:marBottom w:val="0"/>
          <w:divBdr>
            <w:top w:val="none" w:sz="0" w:space="0" w:color="auto"/>
            <w:left w:val="none" w:sz="0" w:space="0" w:color="auto"/>
            <w:bottom w:val="none" w:sz="0" w:space="0" w:color="auto"/>
            <w:right w:val="none" w:sz="0" w:space="0" w:color="auto"/>
          </w:divBdr>
          <w:divsChild>
            <w:div w:id="2084260064">
              <w:marLeft w:val="0"/>
              <w:marRight w:val="0"/>
              <w:marTop w:val="0"/>
              <w:marBottom w:val="0"/>
              <w:divBdr>
                <w:top w:val="none" w:sz="0" w:space="0" w:color="auto"/>
                <w:left w:val="none" w:sz="0" w:space="0" w:color="auto"/>
                <w:bottom w:val="none" w:sz="0" w:space="0" w:color="auto"/>
                <w:right w:val="none" w:sz="0" w:space="0" w:color="auto"/>
              </w:divBdr>
            </w:div>
          </w:divsChild>
        </w:div>
        <w:div w:id="1445341248">
          <w:marLeft w:val="0"/>
          <w:marRight w:val="0"/>
          <w:marTop w:val="0"/>
          <w:marBottom w:val="0"/>
          <w:divBdr>
            <w:top w:val="none" w:sz="0" w:space="0" w:color="auto"/>
            <w:left w:val="none" w:sz="0" w:space="0" w:color="auto"/>
            <w:bottom w:val="none" w:sz="0" w:space="0" w:color="auto"/>
            <w:right w:val="none" w:sz="0" w:space="0" w:color="auto"/>
          </w:divBdr>
          <w:divsChild>
            <w:div w:id="555049776">
              <w:marLeft w:val="0"/>
              <w:marRight w:val="0"/>
              <w:marTop w:val="0"/>
              <w:marBottom w:val="0"/>
              <w:divBdr>
                <w:top w:val="none" w:sz="0" w:space="0" w:color="auto"/>
                <w:left w:val="none" w:sz="0" w:space="0" w:color="auto"/>
                <w:bottom w:val="none" w:sz="0" w:space="0" w:color="auto"/>
                <w:right w:val="none" w:sz="0" w:space="0" w:color="auto"/>
              </w:divBdr>
            </w:div>
          </w:divsChild>
        </w:div>
        <w:div w:id="1962416342">
          <w:marLeft w:val="0"/>
          <w:marRight w:val="0"/>
          <w:marTop w:val="0"/>
          <w:marBottom w:val="0"/>
          <w:divBdr>
            <w:top w:val="none" w:sz="0" w:space="0" w:color="auto"/>
            <w:left w:val="none" w:sz="0" w:space="0" w:color="auto"/>
            <w:bottom w:val="none" w:sz="0" w:space="0" w:color="auto"/>
            <w:right w:val="none" w:sz="0" w:space="0" w:color="auto"/>
          </w:divBdr>
          <w:divsChild>
            <w:div w:id="872420209">
              <w:marLeft w:val="0"/>
              <w:marRight w:val="0"/>
              <w:marTop w:val="0"/>
              <w:marBottom w:val="0"/>
              <w:divBdr>
                <w:top w:val="none" w:sz="0" w:space="0" w:color="auto"/>
                <w:left w:val="none" w:sz="0" w:space="0" w:color="auto"/>
                <w:bottom w:val="none" w:sz="0" w:space="0" w:color="auto"/>
                <w:right w:val="none" w:sz="0" w:space="0" w:color="auto"/>
              </w:divBdr>
            </w:div>
          </w:divsChild>
        </w:div>
        <w:div w:id="1632830115">
          <w:marLeft w:val="0"/>
          <w:marRight w:val="0"/>
          <w:marTop w:val="0"/>
          <w:marBottom w:val="0"/>
          <w:divBdr>
            <w:top w:val="none" w:sz="0" w:space="0" w:color="auto"/>
            <w:left w:val="none" w:sz="0" w:space="0" w:color="auto"/>
            <w:bottom w:val="none" w:sz="0" w:space="0" w:color="auto"/>
            <w:right w:val="none" w:sz="0" w:space="0" w:color="auto"/>
          </w:divBdr>
          <w:divsChild>
            <w:div w:id="159883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51430436">
      <w:bodyDiv w:val="1"/>
      <w:marLeft w:val="0"/>
      <w:marRight w:val="0"/>
      <w:marTop w:val="0"/>
      <w:marBottom w:val="0"/>
      <w:divBdr>
        <w:top w:val="none" w:sz="0" w:space="0" w:color="auto"/>
        <w:left w:val="none" w:sz="0" w:space="0" w:color="auto"/>
        <w:bottom w:val="none" w:sz="0" w:space="0" w:color="auto"/>
        <w:right w:val="none" w:sz="0" w:space="0" w:color="auto"/>
      </w:divBdr>
      <w:divsChild>
        <w:div w:id="327101302">
          <w:marLeft w:val="0"/>
          <w:marRight w:val="0"/>
          <w:marTop w:val="0"/>
          <w:marBottom w:val="0"/>
          <w:divBdr>
            <w:top w:val="none" w:sz="0" w:space="0" w:color="auto"/>
            <w:left w:val="none" w:sz="0" w:space="0" w:color="auto"/>
            <w:bottom w:val="none" w:sz="0" w:space="0" w:color="auto"/>
            <w:right w:val="none" w:sz="0" w:space="0" w:color="auto"/>
          </w:divBdr>
          <w:divsChild>
            <w:div w:id="2087997983">
              <w:marLeft w:val="0"/>
              <w:marRight w:val="0"/>
              <w:marTop w:val="0"/>
              <w:marBottom w:val="0"/>
              <w:divBdr>
                <w:top w:val="none" w:sz="0" w:space="0" w:color="auto"/>
                <w:left w:val="none" w:sz="0" w:space="0" w:color="auto"/>
                <w:bottom w:val="none" w:sz="0" w:space="0" w:color="auto"/>
                <w:right w:val="none" w:sz="0" w:space="0" w:color="auto"/>
              </w:divBdr>
            </w:div>
          </w:divsChild>
        </w:div>
        <w:div w:id="1882008638">
          <w:marLeft w:val="0"/>
          <w:marRight w:val="0"/>
          <w:marTop w:val="0"/>
          <w:marBottom w:val="0"/>
          <w:divBdr>
            <w:top w:val="none" w:sz="0" w:space="0" w:color="auto"/>
            <w:left w:val="none" w:sz="0" w:space="0" w:color="auto"/>
            <w:bottom w:val="none" w:sz="0" w:space="0" w:color="auto"/>
            <w:right w:val="none" w:sz="0" w:space="0" w:color="auto"/>
          </w:divBdr>
          <w:divsChild>
            <w:div w:id="1632052289">
              <w:marLeft w:val="0"/>
              <w:marRight w:val="0"/>
              <w:marTop w:val="0"/>
              <w:marBottom w:val="0"/>
              <w:divBdr>
                <w:top w:val="none" w:sz="0" w:space="0" w:color="auto"/>
                <w:left w:val="none" w:sz="0" w:space="0" w:color="auto"/>
                <w:bottom w:val="none" w:sz="0" w:space="0" w:color="auto"/>
                <w:right w:val="none" w:sz="0" w:space="0" w:color="auto"/>
              </w:divBdr>
            </w:div>
          </w:divsChild>
        </w:div>
        <w:div w:id="2051687744">
          <w:marLeft w:val="0"/>
          <w:marRight w:val="0"/>
          <w:marTop w:val="0"/>
          <w:marBottom w:val="0"/>
          <w:divBdr>
            <w:top w:val="none" w:sz="0" w:space="0" w:color="auto"/>
            <w:left w:val="none" w:sz="0" w:space="0" w:color="auto"/>
            <w:bottom w:val="none" w:sz="0" w:space="0" w:color="auto"/>
            <w:right w:val="none" w:sz="0" w:space="0" w:color="auto"/>
          </w:divBdr>
          <w:divsChild>
            <w:div w:id="1235050049">
              <w:marLeft w:val="0"/>
              <w:marRight w:val="0"/>
              <w:marTop w:val="0"/>
              <w:marBottom w:val="0"/>
              <w:divBdr>
                <w:top w:val="none" w:sz="0" w:space="0" w:color="auto"/>
                <w:left w:val="none" w:sz="0" w:space="0" w:color="auto"/>
                <w:bottom w:val="none" w:sz="0" w:space="0" w:color="auto"/>
                <w:right w:val="none" w:sz="0" w:space="0" w:color="auto"/>
              </w:divBdr>
            </w:div>
          </w:divsChild>
        </w:div>
        <w:div w:id="2076858699">
          <w:marLeft w:val="0"/>
          <w:marRight w:val="0"/>
          <w:marTop w:val="0"/>
          <w:marBottom w:val="0"/>
          <w:divBdr>
            <w:top w:val="none" w:sz="0" w:space="0" w:color="auto"/>
            <w:left w:val="none" w:sz="0" w:space="0" w:color="auto"/>
            <w:bottom w:val="none" w:sz="0" w:space="0" w:color="auto"/>
            <w:right w:val="none" w:sz="0" w:space="0" w:color="auto"/>
          </w:divBdr>
          <w:divsChild>
            <w:div w:id="1154179888">
              <w:marLeft w:val="0"/>
              <w:marRight w:val="0"/>
              <w:marTop w:val="0"/>
              <w:marBottom w:val="0"/>
              <w:divBdr>
                <w:top w:val="none" w:sz="0" w:space="0" w:color="auto"/>
                <w:left w:val="none" w:sz="0" w:space="0" w:color="auto"/>
                <w:bottom w:val="none" w:sz="0" w:space="0" w:color="auto"/>
                <w:right w:val="none" w:sz="0" w:space="0" w:color="auto"/>
              </w:divBdr>
            </w:div>
            <w:div w:id="1431707220">
              <w:marLeft w:val="0"/>
              <w:marRight w:val="0"/>
              <w:marTop w:val="0"/>
              <w:marBottom w:val="0"/>
              <w:divBdr>
                <w:top w:val="none" w:sz="0" w:space="0" w:color="auto"/>
                <w:left w:val="none" w:sz="0" w:space="0" w:color="auto"/>
                <w:bottom w:val="none" w:sz="0" w:space="0" w:color="auto"/>
                <w:right w:val="none" w:sz="0" w:space="0" w:color="auto"/>
              </w:divBdr>
            </w:div>
            <w:div w:id="44183742">
              <w:marLeft w:val="0"/>
              <w:marRight w:val="0"/>
              <w:marTop w:val="0"/>
              <w:marBottom w:val="0"/>
              <w:divBdr>
                <w:top w:val="none" w:sz="0" w:space="0" w:color="auto"/>
                <w:left w:val="none" w:sz="0" w:space="0" w:color="auto"/>
                <w:bottom w:val="none" w:sz="0" w:space="0" w:color="auto"/>
                <w:right w:val="none" w:sz="0" w:space="0" w:color="auto"/>
              </w:divBdr>
            </w:div>
          </w:divsChild>
        </w:div>
        <w:div w:id="1648433190">
          <w:marLeft w:val="0"/>
          <w:marRight w:val="0"/>
          <w:marTop w:val="0"/>
          <w:marBottom w:val="0"/>
          <w:divBdr>
            <w:top w:val="none" w:sz="0" w:space="0" w:color="auto"/>
            <w:left w:val="none" w:sz="0" w:space="0" w:color="auto"/>
            <w:bottom w:val="none" w:sz="0" w:space="0" w:color="auto"/>
            <w:right w:val="none" w:sz="0" w:space="0" w:color="auto"/>
          </w:divBdr>
          <w:divsChild>
            <w:div w:id="1059672215">
              <w:marLeft w:val="0"/>
              <w:marRight w:val="0"/>
              <w:marTop w:val="0"/>
              <w:marBottom w:val="0"/>
              <w:divBdr>
                <w:top w:val="none" w:sz="0" w:space="0" w:color="auto"/>
                <w:left w:val="none" w:sz="0" w:space="0" w:color="auto"/>
                <w:bottom w:val="none" w:sz="0" w:space="0" w:color="auto"/>
                <w:right w:val="none" w:sz="0" w:space="0" w:color="auto"/>
              </w:divBdr>
            </w:div>
          </w:divsChild>
        </w:div>
        <w:div w:id="1764571426">
          <w:marLeft w:val="0"/>
          <w:marRight w:val="0"/>
          <w:marTop w:val="0"/>
          <w:marBottom w:val="0"/>
          <w:divBdr>
            <w:top w:val="none" w:sz="0" w:space="0" w:color="auto"/>
            <w:left w:val="none" w:sz="0" w:space="0" w:color="auto"/>
            <w:bottom w:val="none" w:sz="0" w:space="0" w:color="auto"/>
            <w:right w:val="none" w:sz="0" w:space="0" w:color="auto"/>
          </w:divBdr>
          <w:divsChild>
            <w:div w:id="1750887057">
              <w:marLeft w:val="0"/>
              <w:marRight w:val="0"/>
              <w:marTop w:val="0"/>
              <w:marBottom w:val="0"/>
              <w:divBdr>
                <w:top w:val="none" w:sz="0" w:space="0" w:color="auto"/>
                <w:left w:val="none" w:sz="0" w:space="0" w:color="auto"/>
                <w:bottom w:val="none" w:sz="0" w:space="0" w:color="auto"/>
                <w:right w:val="none" w:sz="0" w:space="0" w:color="auto"/>
              </w:divBdr>
            </w:div>
          </w:divsChild>
        </w:div>
        <w:div w:id="177741910">
          <w:marLeft w:val="0"/>
          <w:marRight w:val="0"/>
          <w:marTop w:val="0"/>
          <w:marBottom w:val="0"/>
          <w:divBdr>
            <w:top w:val="none" w:sz="0" w:space="0" w:color="auto"/>
            <w:left w:val="none" w:sz="0" w:space="0" w:color="auto"/>
            <w:bottom w:val="none" w:sz="0" w:space="0" w:color="auto"/>
            <w:right w:val="none" w:sz="0" w:space="0" w:color="auto"/>
          </w:divBdr>
          <w:divsChild>
            <w:div w:id="1879775851">
              <w:marLeft w:val="0"/>
              <w:marRight w:val="0"/>
              <w:marTop w:val="0"/>
              <w:marBottom w:val="0"/>
              <w:divBdr>
                <w:top w:val="none" w:sz="0" w:space="0" w:color="auto"/>
                <w:left w:val="none" w:sz="0" w:space="0" w:color="auto"/>
                <w:bottom w:val="none" w:sz="0" w:space="0" w:color="auto"/>
                <w:right w:val="none" w:sz="0" w:space="0" w:color="auto"/>
              </w:divBdr>
            </w:div>
          </w:divsChild>
        </w:div>
        <w:div w:id="376853382">
          <w:marLeft w:val="0"/>
          <w:marRight w:val="0"/>
          <w:marTop w:val="0"/>
          <w:marBottom w:val="0"/>
          <w:divBdr>
            <w:top w:val="none" w:sz="0" w:space="0" w:color="auto"/>
            <w:left w:val="none" w:sz="0" w:space="0" w:color="auto"/>
            <w:bottom w:val="none" w:sz="0" w:space="0" w:color="auto"/>
            <w:right w:val="none" w:sz="0" w:space="0" w:color="auto"/>
          </w:divBdr>
          <w:divsChild>
            <w:div w:id="660430398">
              <w:marLeft w:val="0"/>
              <w:marRight w:val="0"/>
              <w:marTop w:val="0"/>
              <w:marBottom w:val="0"/>
              <w:divBdr>
                <w:top w:val="none" w:sz="0" w:space="0" w:color="auto"/>
                <w:left w:val="none" w:sz="0" w:space="0" w:color="auto"/>
                <w:bottom w:val="none" w:sz="0" w:space="0" w:color="auto"/>
                <w:right w:val="none" w:sz="0" w:space="0" w:color="auto"/>
              </w:divBdr>
            </w:div>
          </w:divsChild>
        </w:div>
        <w:div w:id="1197625534">
          <w:marLeft w:val="0"/>
          <w:marRight w:val="0"/>
          <w:marTop w:val="0"/>
          <w:marBottom w:val="0"/>
          <w:divBdr>
            <w:top w:val="none" w:sz="0" w:space="0" w:color="auto"/>
            <w:left w:val="none" w:sz="0" w:space="0" w:color="auto"/>
            <w:bottom w:val="none" w:sz="0" w:space="0" w:color="auto"/>
            <w:right w:val="none" w:sz="0" w:space="0" w:color="auto"/>
          </w:divBdr>
          <w:divsChild>
            <w:div w:id="1288925831">
              <w:marLeft w:val="0"/>
              <w:marRight w:val="0"/>
              <w:marTop w:val="0"/>
              <w:marBottom w:val="0"/>
              <w:divBdr>
                <w:top w:val="none" w:sz="0" w:space="0" w:color="auto"/>
                <w:left w:val="none" w:sz="0" w:space="0" w:color="auto"/>
                <w:bottom w:val="none" w:sz="0" w:space="0" w:color="auto"/>
                <w:right w:val="none" w:sz="0" w:space="0" w:color="auto"/>
              </w:divBdr>
            </w:div>
          </w:divsChild>
        </w:div>
        <w:div w:id="1774932075">
          <w:marLeft w:val="0"/>
          <w:marRight w:val="0"/>
          <w:marTop w:val="0"/>
          <w:marBottom w:val="0"/>
          <w:divBdr>
            <w:top w:val="none" w:sz="0" w:space="0" w:color="auto"/>
            <w:left w:val="none" w:sz="0" w:space="0" w:color="auto"/>
            <w:bottom w:val="none" w:sz="0" w:space="0" w:color="auto"/>
            <w:right w:val="none" w:sz="0" w:space="0" w:color="auto"/>
          </w:divBdr>
          <w:divsChild>
            <w:div w:id="442654683">
              <w:marLeft w:val="0"/>
              <w:marRight w:val="0"/>
              <w:marTop w:val="0"/>
              <w:marBottom w:val="0"/>
              <w:divBdr>
                <w:top w:val="none" w:sz="0" w:space="0" w:color="auto"/>
                <w:left w:val="none" w:sz="0" w:space="0" w:color="auto"/>
                <w:bottom w:val="none" w:sz="0" w:space="0" w:color="auto"/>
                <w:right w:val="none" w:sz="0" w:space="0" w:color="auto"/>
              </w:divBdr>
            </w:div>
          </w:divsChild>
        </w:div>
        <w:div w:id="1556965924">
          <w:marLeft w:val="0"/>
          <w:marRight w:val="0"/>
          <w:marTop w:val="0"/>
          <w:marBottom w:val="0"/>
          <w:divBdr>
            <w:top w:val="none" w:sz="0" w:space="0" w:color="auto"/>
            <w:left w:val="none" w:sz="0" w:space="0" w:color="auto"/>
            <w:bottom w:val="none" w:sz="0" w:space="0" w:color="auto"/>
            <w:right w:val="none" w:sz="0" w:space="0" w:color="auto"/>
          </w:divBdr>
          <w:divsChild>
            <w:div w:id="1094520415">
              <w:marLeft w:val="0"/>
              <w:marRight w:val="0"/>
              <w:marTop w:val="0"/>
              <w:marBottom w:val="0"/>
              <w:divBdr>
                <w:top w:val="none" w:sz="0" w:space="0" w:color="auto"/>
                <w:left w:val="none" w:sz="0" w:space="0" w:color="auto"/>
                <w:bottom w:val="none" w:sz="0" w:space="0" w:color="auto"/>
                <w:right w:val="none" w:sz="0" w:space="0" w:color="auto"/>
              </w:divBdr>
            </w:div>
          </w:divsChild>
        </w:div>
        <w:div w:id="1724063116">
          <w:marLeft w:val="0"/>
          <w:marRight w:val="0"/>
          <w:marTop w:val="0"/>
          <w:marBottom w:val="0"/>
          <w:divBdr>
            <w:top w:val="none" w:sz="0" w:space="0" w:color="auto"/>
            <w:left w:val="none" w:sz="0" w:space="0" w:color="auto"/>
            <w:bottom w:val="none" w:sz="0" w:space="0" w:color="auto"/>
            <w:right w:val="none" w:sz="0" w:space="0" w:color="auto"/>
          </w:divBdr>
          <w:divsChild>
            <w:div w:id="561061359">
              <w:marLeft w:val="0"/>
              <w:marRight w:val="0"/>
              <w:marTop w:val="0"/>
              <w:marBottom w:val="0"/>
              <w:divBdr>
                <w:top w:val="none" w:sz="0" w:space="0" w:color="auto"/>
                <w:left w:val="none" w:sz="0" w:space="0" w:color="auto"/>
                <w:bottom w:val="none" w:sz="0" w:space="0" w:color="auto"/>
                <w:right w:val="none" w:sz="0" w:space="0" w:color="auto"/>
              </w:divBdr>
            </w:div>
          </w:divsChild>
        </w:div>
        <w:div w:id="1695494149">
          <w:marLeft w:val="0"/>
          <w:marRight w:val="0"/>
          <w:marTop w:val="0"/>
          <w:marBottom w:val="0"/>
          <w:divBdr>
            <w:top w:val="none" w:sz="0" w:space="0" w:color="auto"/>
            <w:left w:val="none" w:sz="0" w:space="0" w:color="auto"/>
            <w:bottom w:val="none" w:sz="0" w:space="0" w:color="auto"/>
            <w:right w:val="none" w:sz="0" w:space="0" w:color="auto"/>
          </w:divBdr>
          <w:divsChild>
            <w:div w:id="84158249">
              <w:marLeft w:val="0"/>
              <w:marRight w:val="0"/>
              <w:marTop w:val="0"/>
              <w:marBottom w:val="0"/>
              <w:divBdr>
                <w:top w:val="none" w:sz="0" w:space="0" w:color="auto"/>
                <w:left w:val="none" w:sz="0" w:space="0" w:color="auto"/>
                <w:bottom w:val="none" w:sz="0" w:space="0" w:color="auto"/>
                <w:right w:val="none" w:sz="0" w:space="0" w:color="auto"/>
              </w:divBdr>
            </w:div>
          </w:divsChild>
        </w:div>
        <w:div w:id="459417312">
          <w:marLeft w:val="0"/>
          <w:marRight w:val="0"/>
          <w:marTop w:val="0"/>
          <w:marBottom w:val="0"/>
          <w:divBdr>
            <w:top w:val="none" w:sz="0" w:space="0" w:color="auto"/>
            <w:left w:val="none" w:sz="0" w:space="0" w:color="auto"/>
            <w:bottom w:val="none" w:sz="0" w:space="0" w:color="auto"/>
            <w:right w:val="none" w:sz="0" w:space="0" w:color="auto"/>
          </w:divBdr>
          <w:divsChild>
            <w:div w:id="1204370327">
              <w:marLeft w:val="0"/>
              <w:marRight w:val="0"/>
              <w:marTop w:val="0"/>
              <w:marBottom w:val="0"/>
              <w:divBdr>
                <w:top w:val="none" w:sz="0" w:space="0" w:color="auto"/>
                <w:left w:val="none" w:sz="0" w:space="0" w:color="auto"/>
                <w:bottom w:val="none" w:sz="0" w:space="0" w:color="auto"/>
                <w:right w:val="none" w:sz="0" w:space="0" w:color="auto"/>
              </w:divBdr>
            </w:div>
          </w:divsChild>
        </w:div>
        <w:div w:id="2008895605">
          <w:marLeft w:val="0"/>
          <w:marRight w:val="0"/>
          <w:marTop w:val="0"/>
          <w:marBottom w:val="0"/>
          <w:divBdr>
            <w:top w:val="none" w:sz="0" w:space="0" w:color="auto"/>
            <w:left w:val="none" w:sz="0" w:space="0" w:color="auto"/>
            <w:bottom w:val="none" w:sz="0" w:space="0" w:color="auto"/>
            <w:right w:val="none" w:sz="0" w:space="0" w:color="auto"/>
          </w:divBdr>
          <w:divsChild>
            <w:div w:id="1731077045">
              <w:marLeft w:val="0"/>
              <w:marRight w:val="0"/>
              <w:marTop w:val="0"/>
              <w:marBottom w:val="0"/>
              <w:divBdr>
                <w:top w:val="none" w:sz="0" w:space="0" w:color="auto"/>
                <w:left w:val="none" w:sz="0" w:space="0" w:color="auto"/>
                <w:bottom w:val="none" w:sz="0" w:space="0" w:color="auto"/>
                <w:right w:val="none" w:sz="0" w:space="0" w:color="auto"/>
              </w:divBdr>
            </w:div>
          </w:divsChild>
        </w:div>
        <w:div w:id="1354695783">
          <w:marLeft w:val="0"/>
          <w:marRight w:val="0"/>
          <w:marTop w:val="0"/>
          <w:marBottom w:val="0"/>
          <w:divBdr>
            <w:top w:val="none" w:sz="0" w:space="0" w:color="auto"/>
            <w:left w:val="none" w:sz="0" w:space="0" w:color="auto"/>
            <w:bottom w:val="none" w:sz="0" w:space="0" w:color="auto"/>
            <w:right w:val="none" w:sz="0" w:space="0" w:color="auto"/>
          </w:divBdr>
          <w:divsChild>
            <w:div w:id="808786307">
              <w:marLeft w:val="0"/>
              <w:marRight w:val="0"/>
              <w:marTop w:val="0"/>
              <w:marBottom w:val="0"/>
              <w:divBdr>
                <w:top w:val="none" w:sz="0" w:space="0" w:color="auto"/>
                <w:left w:val="none" w:sz="0" w:space="0" w:color="auto"/>
                <w:bottom w:val="none" w:sz="0" w:space="0" w:color="auto"/>
                <w:right w:val="none" w:sz="0" w:space="0" w:color="auto"/>
              </w:divBdr>
            </w:div>
          </w:divsChild>
        </w:div>
        <w:div w:id="491986394">
          <w:marLeft w:val="0"/>
          <w:marRight w:val="0"/>
          <w:marTop w:val="0"/>
          <w:marBottom w:val="0"/>
          <w:divBdr>
            <w:top w:val="none" w:sz="0" w:space="0" w:color="auto"/>
            <w:left w:val="none" w:sz="0" w:space="0" w:color="auto"/>
            <w:bottom w:val="none" w:sz="0" w:space="0" w:color="auto"/>
            <w:right w:val="none" w:sz="0" w:space="0" w:color="auto"/>
          </w:divBdr>
          <w:divsChild>
            <w:div w:id="1805077630">
              <w:marLeft w:val="0"/>
              <w:marRight w:val="0"/>
              <w:marTop w:val="0"/>
              <w:marBottom w:val="0"/>
              <w:divBdr>
                <w:top w:val="none" w:sz="0" w:space="0" w:color="auto"/>
                <w:left w:val="none" w:sz="0" w:space="0" w:color="auto"/>
                <w:bottom w:val="none" w:sz="0" w:space="0" w:color="auto"/>
                <w:right w:val="none" w:sz="0" w:space="0" w:color="auto"/>
              </w:divBdr>
            </w:div>
          </w:divsChild>
        </w:div>
        <w:div w:id="1660839955">
          <w:marLeft w:val="0"/>
          <w:marRight w:val="0"/>
          <w:marTop w:val="0"/>
          <w:marBottom w:val="0"/>
          <w:divBdr>
            <w:top w:val="none" w:sz="0" w:space="0" w:color="auto"/>
            <w:left w:val="none" w:sz="0" w:space="0" w:color="auto"/>
            <w:bottom w:val="none" w:sz="0" w:space="0" w:color="auto"/>
            <w:right w:val="none" w:sz="0" w:space="0" w:color="auto"/>
          </w:divBdr>
          <w:divsChild>
            <w:div w:id="89974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9333">
      <w:bodyDiv w:val="1"/>
      <w:marLeft w:val="0"/>
      <w:marRight w:val="0"/>
      <w:marTop w:val="0"/>
      <w:marBottom w:val="0"/>
      <w:divBdr>
        <w:top w:val="none" w:sz="0" w:space="0" w:color="auto"/>
        <w:left w:val="none" w:sz="0" w:space="0" w:color="auto"/>
        <w:bottom w:val="none" w:sz="0" w:space="0" w:color="auto"/>
        <w:right w:val="none" w:sz="0" w:space="0" w:color="auto"/>
      </w:divBdr>
      <w:divsChild>
        <w:div w:id="1015690854">
          <w:marLeft w:val="0"/>
          <w:marRight w:val="0"/>
          <w:marTop w:val="0"/>
          <w:marBottom w:val="0"/>
          <w:divBdr>
            <w:top w:val="none" w:sz="0" w:space="0" w:color="auto"/>
            <w:left w:val="none" w:sz="0" w:space="0" w:color="auto"/>
            <w:bottom w:val="none" w:sz="0" w:space="0" w:color="auto"/>
            <w:right w:val="none" w:sz="0" w:space="0" w:color="auto"/>
          </w:divBdr>
        </w:div>
        <w:div w:id="65613974">
          <w:marLeft w:val="0"/>
          <w:marRight w:val="0"/>
          <w:marTop w:val="0"/>
          <w:marBottom w:val="0"/>
          <w:divBdr>
            <w:top w:val="none" w:sz="0" w:space="0" w:color="auto"/>
            <w:left w:val="none" w:sz="0" w:space="0" w:color="auto"/>
            <w:bottom w:val="none" w:sz="0" w:space="0" w:color="auto"/>
            <w:right w:val="none" w:sz="0" w:space="0" w:color="auto"/>
          </w:divBdr>
        </w:div>
      </w:divsChild>
    </w:div>
    <w:div w:id="1963338949">
      <w:bodyDiv w:val="1"/>
      <w:marLeft w:val="0"/>
      <w:marRight w:val="0"/>
      <w:marTop w:val="0"/>
      <w:marBottom w:val="0"/>
      <w:divBdr>
        <w:top w:val="none" w:sz="0" w:space="0" w:color="auto"/>
        <w:left w:val="none" w:sz="0" w:space="0" w:color="auto"/>
        <w:bottom w:val="none" w:sz="0" w:space="0" w:color="auto"/>
        <w:right w:val="none" w:sz="0" w:space="0" w:color="auto"/>
      </w:divBdr>
      <w:divsChild>
        <w:div w:id="928855853">
          <w:marLeft w:val="0"/>
          <w:marRight w:val="0"/>
          <w:marTop w:val="0"/>
          <w:marBottom w:val="0"/>
          <w:divBdr>
            <w:top w:val="none" w:sz="0" w:space="0" w:color="auto"/>
            <w:left w:val="none" w:sz="0" w:space="0" w:color="auto"/>
            <w:bottom w:val="none" w:sz="0" w:space="0" w:color="auto"/>
            <w:right w:val="none" w:sz="0" w:space="0" w:color="auto"/>
          </w:divBdr>
        </w:div>
        <w:div w:id="1296059737">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1973249409">
      <w:bodyDiv w:val="1"/>
      <w:marLeft w:val="0"/>
      <w:marRight w:val="0"/>
      <w:marTop w:val="0"/>
      <w:marBottom w:val="0"/>
      <w:divBdr>
        <w:top w:val="none" w:sz="0" w:space="0" w:color="auto"/>
        <w:left w:val="none" w:sz="0" w:space="0" w:color="auto"/>
        <w:bottom w:val="none" w:sz="0" w:space="0" w:color="auto"/>
        <w:right w:val="none" w:sz="0" w:space="0" w:color="auto"/>
      </w:divBdr>
      <w:divsChild>
        <w:div w:id="1935820062">
          <w:marLeft w:val="0"/>
          <w:marRight w:val="0"/>
          <w:marTop w:val="0"/>
          <w:marBottom w:val="0"/>
          <w:divBdr>
            <w:top w:val="none" w:sz="0" w:space="0" w:color="auto"/>
            <w:left w:val="none" w:sz="0" w:space="0" w:color="auto"/>
            <w:bottom w:val="none" w:sz="0" w:space="0" w:color="auto"/>
            <w:right w:val="none" w:sz="0" w:space="0" w:color="auto"/>
          </w:divBdr>
        </w:div>
        <w:div w:id="832450633">
          <w:marLeft w:val="0"/>
          <w:marRight w:val="0"/>
          <w:marTop w:val="0"/>
          <w:marBottom w:val="0"/>
          <w:divBdr>
            <w:top w:val="none" w:sz="0" w:space="0" w:color="auto"/>
            <w:left w:val="none" w:sz="0" w:space="0" w:color="auto"/>
            <w:bottom w:val="none" w:sz="0" w:space="0" w:color="auto"/>
            <w:right w:val="none" w:sz="0" w:space="0" w:color="auto"/>
          </w:divBdr>
        </w:div>
        <w:div w:id="1835955334">
          <w:marLeft w:val="0"/>
          <w:marRight w:val="0"/>
          <w:marTop w:val="0"/>
          <w:marBottom w:val="0"/>
          <w:divBdr>
            <w:top w:val="none" w:sz="0" w:space="0" w:color="auto"/>
            <w:left w:val="none" w:sz="0" w:space="0" w:color="auto"/>
            <w:bottom w:val="none" w:sz="0" w:space="0" w:color="auto"/>
            <w:right w:val="none" w:sz="0" w:space="0" w:color="auto"/>
          </w:divBdr>
        </w:div>
      </w:divsChild>
    </w:div>
    <w:div w:id="1995642220">
      <w:bodyDiv w:val="1"/>
      <w:marLeft w:val="0"/>
      <w:marRight w:val="0"/>
      <w:marTop w:val="0"/>
      <w:marBottom w:val="0"/>
      <w:divBdr>
        <w:top w:val="none" w:sz="0" w:space="0" w:color="auto"/>
        <w:left w:val="none" w:sz="0" w:space="0" w:color="auto"/>
        <w:bottom w:val="none" w:sz="0" w:space="0" w:color="auto"/>
        <w:right w:val="none" w:sz="0" w:space="0" w:color="auto"/>
      </w:divBdr>
      <w:divsChild>
        <w:div w:id="1543590323">
          <w:marLeft w:val="0"/>
          <w:marRight w:val="0"/>
          <w:marTop w:val="0"/>
          <w:marBottom w:val="0"/>
          <w:divBdr>
            <w:top w:val="none" w:sz="0" w:space="0" w:color="auto"/>
            <w:left w:val="none" w:sz="0" w:space="0" w:color="auto"/>
            <w:bottom w:val="none" w:sz="0" w:space="0" w:color="auto"/>
            <w:right w:val="none" w:sz="0" w:space="0" w:color="auto"/>
          </w:divBdr>
        </w:div>
        <w:div w:id="1367677131">
          <w:marLeft w:val="0"/>
          <w:marRight w:val="0"/>
          <w:marTop w:val="0"/>
          <w:marBottom w:val="0"/>
          <w:divBdr>
            <w:top w:val="none" w:sz="0" w:space="0" w:color="auto"/>
            <w:left w:val="none" w:sz="0" w:space="0" w:color="auto"/>
            <w:bottom w:val="none" w:sz="0" w:space="0" w:color="auto"/>
            <w:right w:val="none" w:sz="0" w:space="0" w:color="auto"/>
          </w:divBdr>
        </w:div>
        <w:div w:id="618879032">
          <w:marLeft w:val="0"/>
          <w:marRight w:val="0"/>
          <w:marTop w:val="0"/>
          <w:marBottom w:val="0"/>
          <w:divBdr>
            <w:top w:val="none" w:sz="0" w:space="0" w:color="auto"/>
            <w:left w:val="none" w:sz="0" w:space="0" w:color="auto"/>
            <w:bottom w:val="none" w:sz="0" w:space="0" w:color="auto"/>
            <w:right w:val="none" w:sz="0" w:space="0" w:color="auto"/>
          </w:divBdr>
        </w:div>
      </w:divsChild>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13338817">
      <w:bodyDiv w:val="1"/>
      <w:marLeft w:val="0"/>
      <w:marRight w:val="0"/>
      <w:marTop w:val="0"/>
      <w:marBottom w:val="0"/>
      <w:divBdr>
        <w:top w:val="none" w:sz="0" w:space="0" w:color="auto"/>
        <w:left w:val="none" w:sz="0" w:space="0" w:color="auto"/>
        <w:bottom w:val="none" w:sz="0" w:space="0" w:color="auto"/>
        <w:right w:val="none" w:sz="0" w:space="0" w:color="auto"/>
      </w:divBdr>
    </w:div>
    <w:div w:id="2017341746">
      <w:bodyDiv w:val="1"/>
      <w:marLeft w:val="0"/>
      <w:marRight w:val="0"/>
      <w:marTop w:val="0"/>
      <w:marBottom w:val="0"/>
      <w:divBdr>
        <w:top w:val="none" w:sz="0" w:space="0" w:color="auto"/>
        <w:left w:val="none" w:sz="0" w:space="0" w:color="auto"/>
        <w:bottom w:val="none" w:sz="0" w:space="0" w:color="auto"/>
        <w:right w:val="none" w:sz="0" w:space="0" w:color="auto"/>
      </w:divBdr>
      <w:divsChild>
        <w:div w:id="948313189">
          <w:marLeft w:val="0"/>
          <w:marRight w:val="0"/>
          <w:marTop w:val="0"/>
          <w:marBottom w:val="0"/>
          <w:divBdr>
            <w:top w:val="none" w:sz="0" w:space="0" w:color="auto"/>
            <w:left w:val="none" w:sz="0" w:space="0" w:color="auto"/>
            <w:bottom w:val="none" w:sz="0" w:space="0" w:color="auto"/>
            <w:right w:val="none" w:sz="0" w:space="0" w:color="auto"/>
          </w:divBdr>
          <w:divsChild>
            <w:div w:id="1733768554">
              <w:marLeft w:val="0"/>
              <w:marRight w:val="0"/>
              <w:marTop w:val="0"/>
              <w:marBottom w:val="0"/>
              <w:divBdr>
                <w:top w:val="none" w:sz="0" w:space="0" w:color="auto"/>
                <w:left w:val="none" w:sz="0" w:space="0" w:color="auto"/>
                <w:bottom w:val="none" w:sz="0" w:space="0" w:color="auto"/>
                <w:right w:val="none" w:sz="0" w:space="0" w:color="auto"/>
              </w:divBdr>
            </w:div>
          </w:divsChild>
        </w:div>
        <w:div w:id="1835104537">
          <w:marLeft w:val="0"/>
          <w:marRight w:val="0"/>
          <w:marTop w:val="0"/>
          <w:marBottom w:val="0"/>
          <w:divBdr>
            <w:top w:val="none" w:sz="0" w:space="0" w:color="auto"/>
            <w:left w:val="none" w:sz="0" w:space="0" w:color="auto"/>
            <w:bottom w:val="none" w:sz="0" w:space="0" w:color="auto"/>
            <w:right w:val="none" w:sz="0" w:space="0" w:color="auto"/>
          </w:divBdr>
          <w:divsChild>
            <w:div w:id="1513959750">
              <w:marLeft w:val="0"/>
              <w:marRight w:val="0"/>
              <w:marTop w:val="0"/>
              <w:marBottom w:val="0"/>
              <w:divBdr>
                <w:top w:val="none" w:sz="0" w:space="0" w:color="auto"/>
                <w:left w:val="none" w:sz="0" w:space="0" w:color="auto"/>
                <w:bottom w:val="none" w:sz="0" w:space="0" w:color="auto"/>
                <w:right w:val="none" w:sz="0" w:space="0" w:color="auto"/>
              </w:divBdr>
            </w:div>
          </w:divsChild>
        </w:div>
        <w:div w:id="1943485855">
          <w:marLeft w:val="0"/>
          <w:marRight w:val="0"/>
          <w:marTop w:val="0"/>
          <w:marBottom w:val="0"/>
          <w:divBdr>
            <w:top w:val="none" w:sz="0" w:space="0" w:color="auto"/>
            <w:left w:val="none" w:sz="0" w:space="0" w:color="auto"/>
            <w:bottom w:val="none" w:sz="0" w:space="0" w:color="auto"/>
            <w:right w:val="none" w:sz="0" w:space="0" w:color="auto"/>
          </w:divBdr>
          <w:divsChild>
            <w:div w:id="1784182085">
              <w:marLeft w:val="0"/>
              <w:marRight w:val="0"/>
              <w:marTop w:val="0"/>
              <w:marBottom w:val="0"/>
              <w:divBdr>
                <w:top w:val="none" w:sz="0" w:space="0" w:color="auto"/>
                <w:left w:val="none" w:sz="0" w:space="0" w:color="auto"/>
                <w:bottom w:val="none" w:sz="0" w:space="0" w:color="auto"/>
                <w:right w:val="none" w:sz="0" w:space="0" w:color="auto"/>
              </w:divBdr>
            </w:div>
          </w:divsChild>
        </w:div>
        <w:div w:id="192042162">
          <w:marLeft w:val="0"/>
          <w:marRight w:val="0"/>
          <w:marTop w:val="0"/>
          <w:marBottom w:val="0"/>
          <w:divBdr>
            <w:top w:val="none" w:sz="0" w:space="0" w:color="auto"/>
            <w:left w:val="none" w:sz="0" w:space="0" w:color="auto"/>
            <w:bottom w:val="none" w:sz="0" w:space="0" w:color="auto"/>
            <w:right w:val="none" w:sz="0" w:space="0" w:color="auto"/>
          </w:divBdr>
          <w:divsChild>
            <w:div w:id="614219455">
              <w:marLeft w:val="0"/>
              <w:marRight w:val="0"/>
              <w:marTop w:val="0"/>
              <w:marBottom w:val="0"/>
              <w:divBdr>
                <w:top w:val="none" w:sz="0" w:space="0" w:color="auto"/>
                <w:left w:val="none" w:sz="0" w:space="0" w:color="auto"/>
                <w:bottom w:val="none" w:sz="0" w:space="0" w:color="auto"/>
                <w:right w:val="none" w:sz="0" w:space="0" w:color="auto"/>
              </w:divBdr>
            </w:div>
            <w:div w:id="1168911091">
              <w:marLeft w:val="0"/>
              <w:marRight w:val="0"/>
              <w:marTop w:val="0"/>
              <w:marBottom w:val="0"/>
              <w:divBdr>
                <w:top w:val="none" w:sz="0" w:space="0" w:color="auto"/>
                <w:left w:val="none" w:sz="0" w:space="0" w:color="auto"/>
                <w:bottom w:val="none" w:sz="0" w:space="0" w:color="auto"/>
                <w:right w:val="none" w:sz="0" w:space="0" w:color="auto"/>
              </w:divBdr>
            </w:div>
            <w:div w:id="1190876023">
              <w:marLeft w:val="0"/>
              <w:marRight w:val="0"/>
              <w:marTop w:val="0"/>
              <w:marBottom w:val="0"/>
              <w:divBdr>
                <w:top w:val="none" w:sz="0" w:space="0" w:color="auto"/>
                <w:left w:val="none" w:sz="0" w:space="0" w:color="auto"/>
                <w:bottom w:val="none" w:sz="0" w:space="0" w:color="auto"/>
                <w:right w:val="none" w:sz="0" w:space="0" w:color="auto"/>
              </w:divBdr>
            </w:div>
          </w:divsChild>
        </w:div>
        <w:div w:id="1356885249">
          <w:marLeft w:val="0"/>
          <w:marRight w:val="0"/>
          <w:marTop w:val="0"/>
          <w:marBottom w:val="0"/>
          <w:divBdr>
            <w:top w:val="none" w:sz="0" w:space="0" w:color="auto"/>
            <w:left w:val="none" w:sz="0" w:space="0" w:color="auto"/>
            <w:bottom w:val="none" w:sz="0" w:space="0" w:color="auto"/>
            <w:right w:val="none" w:sz="0" w:space="0" w:color="auto"/>
          </w:divBdr>
          <w:divsChild>
            <w:div w:id="1240406867">
              <w:marLeft w:val="0"/>
              <w:marRight w:val="0"/>
              <w:marTop w:val="0"/>
              <w:marBottom w:val="0"/>
              <w:divBdr>
                <w:top w:val="none" w:sz="0" w:space="0" w:color="auto"/>
                <w:left w:val="none" w:sz="0" w:space="0" w:color="auto"/>
                <w:bottom w:val="none" w:sz="0" w:space="0" w:color="auto"/>
                <w:right w:val="none" w:sz="0" w:space="0" w:color="auto"/>
              </w:divBdr>
            </w:div>
          </w:divsChild>
        </w:div>
        <w:div w:id="28145270">
          <w:marLeft w:val="0"/>
          <w:marRight w:val="0"/>
          <w:marTop w:val="0"/>
          <w:marBottom w:val="0"/>
          <w:divBdr>
            <w:top w:val="none" w:sz="0" w:space="0" w:color="auto"/>
            <w:left w:val="none" w:sz="0" w:space="0" w:color="auto"/>
            <w:bottom w:val="none" w:sz="0" w:space="0" w:color="auto"/>
            <w:right w:val="none" w:sz="0" w:space="0" w:color="auto"/>
          </w:divBdr>
          <w:divsChild>
            <w:div w:id="1422986805">
              <w:marLeft w:val="0"/>
              <w:marRight w:val="0"/>
              <w:marTop w:val="0"/>
              <w:marBottom w:val="0"/>
              <w:divBdr>
                <w:top w:val="none" w:sz="0" w:space="0" w:color="auto"/>
                <w:left w:val="none" w:sz="0" w:space="0" w:color="auto"/>
                <w:bottom w:val="none" w:sz="0" w:space="0" w:color="auto"/>
                <w:right w:val="none" w:sz="0" w:space="0" w:color="auto"/>
              </w:divBdr>
            </w:div>
          </w:divsChild>
        </w:div>
        <w:div w:id="262494940">
          <w:marLeft w:val="0"/>
          <w:marRight w:val="0"/>
          <w:marTop w:val="0"/>
          <w:marBottom w:val="0"/>
          <w:divBdr>
            <w:top w:val="none" w:sz="0" w:space="0" w:color="auto"/>
            <w:left w:val="none" w:sz="0" w:space="0" w:color="auto"/>
            <w:bottom w:val="none" w:sz="0" w:space="0" w:color="auto"/>
            <w:right w:val="none" w:sz="0" w:space="0" w:color="auto"/>
          </w:divBdr>
          <w:divsChild>
            <w:div w:id="1111512734">
              <w:marLeft w:val="0"/>
              <w:marRight w:val="0"/>
              <w:marTop w:val="0"/>
              <w:marBottom w:val="0"/>
              <w:divBdr>
                <w:top w:val="none" w:sz="0" w:space="0" w:color="auto"/>
                <w:left w:val="none" w:sz="0" w:space="0" w:color="auto"/>
                <w:bottom w:val="none" w:sz="0" w:space="0" w:color="auto"/>
                <w:right w:val="none" w:sz="0" w:space="0" w:color="auto"/>
              </w:divBdr>
            </w:div>
          </w:divsChild>
        </w:div>
        <w:div w:id="160973462">
          <w:marLeft w:val="0"/>
          <w:marRight w:val="0"/>
          <w:marTop w:val="0"/>
          <w:marBottom w:val="0"/>
          <w:divBdr>
            <w:top w:val="none" w:sz="0" w:space="0" w:color="auto"/>
            <w:left w:val="none" w:sz="0" w:space="0" w:color="auto"/>
            <w:bottom w:val="none" w:sz="0" w:space="0" w:color="auto"/>
            <w:right w:val="none" w:sz="0" w:space="0" w:color="auto"/>
          </w:divBdr>
          <w:divsChild>
            <w:div w:id="1412001533">
              <w:marLeft w:val="0"/>
              <w:marRight w:val="0"/>
              <w:marTop w:val="0"/>
              <w:marBottom w:val="0"/>
              <w:divBdr>
                <w:top w:val="none" w:sz="0" w:space="0" w:color="auto"/>
                <w:left w:val="none" w:sz="0" w:space="0" w:color="auto"/>
                <w:bottom w:val="none" w:sz="0" w:space="0" w:color="auto"/>
                <w:right w:val="none" w:sz="0" w:space="0" w:color="auto"/>
              </w:divBdr>
            </w:div>
          </w:divsChild>
        </w:div>
        <w:div w:id="474953975">
          <w:marLeft w:val="0"/>
          <w:marRight w:val="0"/>
          <w:marTop w:val="0"/>
          <w:marBottom w:val="0"/>
          <w:divBdr>
            <w:top w:val="none" w:sz="0" w:space="0" w:color="auto"/>
            <w:left w:val="none" w:sz="0" w:space="0" w:color="auto"/>
            <w:bottom w:val="none" w:sz="0" w:space="0" w:color="auto"/>
            <w:right w:val="none" w:sz="0" w:space="0" w:color="auto"/>
          </w:divBdr>
          <w:divsChild>
            <w:div w:id="216361145">
              <w:marLeft w:val="0"/>
              <w:marRight w:val="0"/>
              <w:marTop w:val="0"/>
              <w:marBottom w:val="0"/>
              <w:divBdr>
                <w:top w:val="none" w:sz="0" w:space="0" w:color="auto"/>
                <w:left w:val="none" w:sz="0" w:space="0" w:color="auto"/>
                <w:bottom w:val="none" w:sz="0" w:space="0" w:color="auto"/>
                <w:right w:val="none" w:sz="0" w:space="0" w:color="auto"/>
              </w:divBdr>
            </w:div>
          </w:divsChild>
        </w:div>
        <w:div w:id="1909805923">
          <w:marLeft w:val="0"/>
          <w:marRight w:val="0"/>
          <w:marTop w:val="0"/>
          <w:marBottom w:val="0"/>
          <w:divBdr>
            <w:top w:val="none" w:sz="0" w:space="0" w:color="auto"/>
            <w:left w:val="none" w:sz="0" w:space="0" w:color="auto"/>
            <w:bottom w:val="none" w:sz="0" w:space="0" w:color="auto"/>
            <w:right w:val="none" w:sz="0" w:space="0" w:color="auto"/>
          </w:divBdr>
          <w:divsChild>
            <w:div w:id="54818697">
              <w:marLeft w:val="0"/>
              <w:marRight w:val="0"/>
              <w:marTop w:val="0"/>
              <w:marBottom w:val="0"/>
              <w:divBdr>
                <w:top w:val="none" w:sz="0" w:space="0" w:color="auto"/>
                <w:left w:val="none" w:sz="0" w:space="0" w:color="auto"/>
                <w:bottom w:val="none" w:sz="0" w:space="0" w:color="auto"/>
                <w:right w:val="none" w:sz="0" w:space="0" w:color="auto"/>
              </w:divBdr>
            </w:div>
          </w:divsChild>
        </w:div>
        <w:div w:id="69892412">
          <w:marLeft w:val="0"/>
          <w:marRight w:val="0"/>
          <w:marTop w:val="0"/>
          <w:marBottom w:val="0"/>
          <w:divBdr>
            <w:top w:val="none" w:sz="0" w:space="0" w:color="auto"/>
            <w:left w:val="none" w:sz="0" w:space="0" w:color="auto"/>
            <w:bottom w:val="none" w:sz="0" w:space="0" w:color="auto"/>
            <w:right w:val="none" w:sz="0" w:space="0" w:color="auto"/>
          </w:divBdr>
          <w:divsChild>
            <w:div w:id="677388053">
              <w:marLeft w:val="0"/>
              <w:marRight w:val="0"/>
              <w:marTop w:val="0"/>
              <w:marBottom w:val="0"/>
              <w:divBdr>
                <w:top w:val="none" w:sz="0" w:space="0" w:color="auto"/>
                <w:left w:val="none" w:sz="0" w:space="0" w:color="auto"/>
                <w:bottom w:val="none" w:sz="0" w:space="0" w:color="auto"/>
                <w:right w:val="none" w:sz="0" w:space="0" w:color="auto"/>
              </w:divBdr>
            </w:div>
          </w:divsChild>
        </w:div>
        <w:div w:id="595984455">
          <w:marLeft w:val="0"/>
          <w:marRight w:val="0"/>
          <w:marTop w:val="0"/>
          <w:marBottom w:val="0"/>
          <w:divBdr>
            <w:top w:val="none" w:sz="0" w:space="0" w:color="auto"/>
            <w:left w:val="none" w:sz="0" w:space="0" w:color="auto"/>
            <w:bottom w:val="none" w:sz="0" w:space="0" w:color="auto"/>
            <w:right w:val="none" w:sz="0" w:space="0" w:color="auto"/>
          </w:divBdr>
          <w:divsChild>
            <w:div w:id="198932966">
              <w:marLeft w:val="0"/>
              <w:marRight w:val="0"/>
              <w:marTop w:val="0"/>
              <w:marBottom w:val="0"/>
              <w:divBdr>
                <w:top w:val="none" w:sz="0" w:space="0" w:color="auto"/>
                <w:left w:val="none" w:sz="0" w:space="0" w:color="auto"/>
                <w:bottom w:val="none" w:sz="0" w:space="0" w:color="auto"/>
                <w:right w:val="none" w:sz="0" w:space="0" w:color="auto"/>
              </w:divBdr>
            </w:div>
          </w:divsChild>
        </w:div>
        <w:div w:id="469593799">
          <w:marLeft w:val="0"/>
          <w:marRight w:val="0"/>
          <w:marTop w:val="0"/>
          <w:marBottom w:val="0"/>
          <w:divBdr>
            <w:top w:val="none" w:sz="0" w:space="0" w:color="auto"/>
            <w:left w:val="none" w:sz="0" w:space="0" w:color="auto"/>
            <w:bottom w:val="none" w:sz="0" w:space="0" w:color="auto"/>
            <w:right w:val="none" w:sz="0" w:space="0" w:color="auto"/>
          </w:divBdr>
          <w:divsChild>
            <w:div w:id="668563081">
              <w:marLeft w:val="0"/>
              <w:marRight w:val="0"/>
              <w:marTop w:val="0"/>
              <w:marBottom w:val="0"/>
              <w:divBdr>
                <w:top w:val="none" w:sz="0" w:space="0" w:color="auto"/>
                <w:left w:val="none" w:sz="0" w:space="0" w:color="auto"/>
                <w:bottom w:val="none" w:sz="0" w:space="0" w:color="auto"/>
                <w:right w:val="none" w:sz="0" w:space="0" w:color="auto"/>
              </w:divBdr>
            </w:div>
          </w:divsChild>
        </w:div>
        <w:div w:id="1940872562">
          <w:marLeft w:val="0"/>
          <w:marRight w:val="0"/>
          <w:marTop w:val="0"/>
          <w:marBottom w:val="0"/>
          <w:divBdr>
            <w:top w:val="none" w:sz="0" w:space="0" w:color="auto"/>
            <w:left w:val="none" w:sz="0" w:space="0" w:color="auto"/>
            <w:bottom w:val="none" w:sz="0" w:space="0" w:color="auto"/>
            <w:right w:val="none" w:sz="0" w:space="0" w:color="auto"/>
          </w:divBdr>
          <w:divsChild>
            <w:div w:id="1656303312">
              <w:marLeft w:val="0"/>
              <w:marRight w:val="0"/>
              <w:marTop w:val="0"/>
              <w:marBottom w:val="0"/>
              <w:divBdr>
                <w:top w:val="none" w:sz="0" w:space="0" w:color="auto"/>
                <w:left w:val="none" w:sz="0" w:space="0" w:color="auto"/>
                <w:bottom w:val="none" w:sz="0" w:space="0" w:color="auto"/>
                <w:right w:val="none" w:sz="0" w:space="0" w:color="auto"/>
              </w:divBdr>
            </w:div>
          </w:divsChild>
        </w:div>
        <w:div w:id="588470457">
          <w:marLeft w:val="0"/>
          <w:marRight w:val="0"/>
          <w:marTop w:val="0"/>
          <w:marBottom w:val="0"/>
          <w:divBdr>
            <w:top w:val="none" w:sz="0" w:space="0" w:color="auto"/>
            <w:left w:val="none" w:sz="0" w:space="0" w:color="auto"/>
            <w:bottom w:val="none" w:sz="0" w:space="0" w:color="auto"/>
            <w:right w:val="none" w:sz="0" w:space="0" w:color="auto"/>
          </w:divBdr>
          <w:divsChild>
            <w:div w:id="148979837">
              <w:marLeft w:val="0"/>
              <w:marRight w:val="0"/>
              <w:marTop w:val="0"/>
              <w:marBottom w:val="0"/>
              <w:divBdr>
                <w:top w:val="none" w:sz="0" w:space="0" w:color="auto"/>
                <w:left w:val="none" w:sz="0" w:space="0" w:color="auto"/>
                <w:bottom w:val="none" w:sz="0" w:space="0" w:color="auto"/>
                <w:right w:val="none" w:sz="0" w:space="0" w:color="auto"/>
              </w:divBdr>
            </w:div>
          </w:divsChild>
        </w:div>
        <w:div w:id="1575820640">
          <w:marLeft w:val="0"/>
          <w:marRight w:val="0"/>
          <w:marTop w:val="0"/>
          <w:marBottom w:val="0"/>
          <w:divBdr>
            <w:top w:val="none" w:sz="0" w:space="0" w:color="auto"/>
            <w:left w:val="none" w:sz="0" w:space="0" w:color="auto"/>
            <w:bottom w:val="none" w:sz="0" w:space="0" w:color="auto"/>
            <w:right w:val="none" w:sz="0" w:space="0" w:color="auto"/>
          </w:divBdr>
          <w:divsChild>
            <w:div w:id="1160190490">
              <w:marLeft w:val="0"/>
              <w:marRight w:val="0"/>
              <w:marTop w:val="0"/>
              <w:marBottom w:val="0"/>
              <w:divBdr>
                <w:top w:val="none" w:sz="0" w:space="0" w:color="auto"/>
                <w:left w:val="none" w:sz="0" w:space="0" w:color="auto"/>
                <w:bottom w:val="none" w:sz="0" w:space="0" w:color="auto"/>
                <w:right w:val="none" w:sz="0" w:space="0" w:color="auto"/>
              </w:divBdr>
            </w:div>
          </w:divsChild>
        </w:div>
        <w:div w:id="1479570950">
          <w:marLeft w:val="0"/>
          <w:marRight w:val="0"/>
          <w:marTop w:val="0"/>
          <w:marBottom w:val="0"/>
          <w:divBdr>
            <w:top w:val="none" w:sz="0" w:space="0" w:color="auto"/>
            <w:left w:val="none" w:sz="0" w:space="0" w:color="auto"/>
            <w:bottom w:val="none" w:sz="0" w:space="0" w:color="auto"/>
            <w:right w:val="none" w:sz="0" w:space="0" w:color="auto"/>
          </w:divBdr>
          <w:divsChild>
            <w:div w:id="1819297476">
              <w:marLeft w:val="0"/>
              <w:marRight w:val="0"/>
              <w:marTop w:val="0"/>
              <w:marBottom w:val="0"/>
              <w:divBdr>
                <w:top w:val="none" w:sz="0" w:space="0" w:color="auto"/>
                <w:left w:val="none" w:sz="0" w:space="0" w:color="auto"/>
                <w:bottom w:val="none" w:sz="0" w:space="0" w:color="auto"/>
                <w:right w:val="none" w:sz="0" w:space="0" w:color="auto"/>
              </w:divBdr>
            </w:div>
          </w:divsChild>
        </w:div>
        <w:div w:id="1824350305">
          <w:marLeft w:val="0"/>
          <w:marRight w:val="0"/>
          <w:marTop w:val="0"/>
          <w:marBottom w:val="0"/>
          <w:divBdr>
            <w:top w:val="none" w:sz="0" w:space="0" w:color="auto"/>
            <w:left w:val="none" w:sz="0" w:space="0" w:color="auto"/>
            <w:bottom w:val="none" w:sz="0" w:space="0" w:color="auto"/>
            <w:right w:val="none" w:sz="0" w:space="0" w:color="auto"/>
          </w:divBdr>
          <w:divsChild>
            <w:div w:id="3127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28678376">
      <w:bodyDiv w:val="1"/>
      <w:marLeft w:val="0"/>
      <w:marRight w:val="0"/>
      <w:marTop w:val="0"/>
      <w:marBottom w:val="0"/>
      <w:divBdr>
        <w:top w:val="none" w:sz="0" w:space="0" w:color="auto"/>
        <w:left w:val="none" w:sz="0" w:space="0" w:color="auto"/>
        <w:bottom w:val="none" w:sz="0" w:space="0" w:color="auto"/>
        <w:right w:val="none" w:sz="0" w:space="0" w:color="auto"/>
      </w:divBdr>
      <w:divsChild>
        <w:div w:id="2049331200">
          <w:marLeft w:val="0"/>
          <w:marRight w:val="0"/>
          <w:marTop w:val="0"/>
          <w:marBottom w:val="0"/>
          <w:divBdr>
            <w:top w:val="none" w:sz="0" w:space="0" w:color="auto"/>
            <w:left w:val="none" w:sz="0" w:space="0" w:color="auto"/>
            <w:bottom w:val="none" w:sz="0" w:space="0" w:color="auto"/>
            <w:right w:val="none" w:sz="0" w:space="0" w:color="auto"/>
          </w:divBdr>
          <w:divsChild>
            <w:div w:id="894585504">
              <w:marLeft w:val="0"/>
              <w:marRight w:val="0"/>
              <w:marTop w:val="0"/>
              <w:marBottom w:val="0"/>
              <w:divBdr>
                <w:top w:val="none" w:sz="0" w:space="0" w:color="auto"/>
                <w:left w:val="none" w:sz="0" w:space="0" w:color="auto"/>
                <w:bottom w:val="none" w:sz="0" w:space="0" w:color="auto"/>
                <w:right w:val="none" w:sz="0" w:space="0" w:color="auto"/>
              </w:divBdr>
            </w:div>
          </w:divsChild>
        </w:div>
        <w:div w:id="420835608">
          <w:marLeft w:val="0"/>
          <w:marRight w:val="0"/>
          <w:marTop w:val="0"/>
          <w:marBottom w:val="0"/>
          <w:divBdr>
            <w:top w:val="none" w:sz="0" w:space="0" w:color="auto"/>
            <w:left w:val="none" w:sz="0" w:space="0" w:color="auto"/>
            <w:bottom w:val="none" w:sz="0" w:space="0" w:color="auto"/>
            <w:right w:val="none" w:sz="0" w:space="0" w:color="auto"/>
          </w:divBdr>
          <w:divsChild>
            <w:div w:id="750781614">
              <w:marLeft w:val="0"/>
              <w:marRight w:val="0"/>
              <w:marTop w:val="0"/>
              <w:marBottom w:val="0"/>
              <w:divBdr>
                <w:top w:val="none" w:sz="0" w:space="0" w:color="auto"/>
                <w:left w:val="none" w:sz="0" w:space="0" w:color="auto"/>
                <w:bottom w:val="none" w:sz="0" w:space="0" w:color="auto"/>
                <w:right w:val="none" w:sz="0" w:space="0" w:color="auto"/>
              </w:divBdr>
            </w:div>
          </w:divsChild>
        </w:div>
        <w:div w:id="497231221">
          <w:marLeft w:val="0"/>
          <w:marRight w:val="0"/>
          <w:marTop w:val="0"/>
          <w:marBottom w:val="0"/>
          <w:divBdr>
            <w:top w:val="none" w:sz="0" w:space="0" w:color="auto"/>
            <w:left w:val="none" w:sz="0" w:space="0" w:color="auto"/>
            <w:bottom w:val="none" w:sz="0" w:space="0" w:color="auto"/>
            <w:right w:val="none" w:sz="0" w:space="0" w:color="auto"/>
          </w:divBdr>
          <w:divsChild>
            <w:div w:id="1066338572">
              <w:marLeft w:val="0"/>
              <w:marRight w:val="0"/>
              <w:marTop w:val="0"/>
              <w:marBottom w:val="0"/>
              <w:divBdr>
                <w:top w:val="none" w:sz="0" w:space="0" w:color="auto"/>
                <w:left w:val="none" w:sz="0" w:space="0" w:color="auto"/>
                <w:bottom w:val="none" w:sz="0" w:space="0" w:color="auto"/>
                <w:right w:val="none" w:sz="0" w:space="0" w:color="auto"/>
              </w:divBdr>
            </w:div>
          </w:divsChild>
        </w:div>
        <w:div w:id="1389887609">
          <w:marLeft w:val="0"/>
          <w:marRight w:val="0"/>
          <w:marTop w:val="0"/>
          <w:marBottom w:val="0"/>
          <w:divBdr>
            <w:top w:val="none" w:sz="0" w:space="0" w:color="auto"/>
            <w:left w:val="none" w:sz="0" w:space="0" w:color="auto"/>
            <w:bottom w:val="none" w:sz="0" w:space="0" w:color="auto"/>
            <w:right w:val="none" w:sz="0" w:space="0" w:color="auto"/>
          </w:divBdr>
          <w:divsChild>
            <w:div w:id="212085064">
              <w:marLeft w:val="0"/>
              <w:marRight w:val="0"/>
              <w:marTop w:val="0"/>
              <w:marBottom w:val="0"/>
              <w:divBdr>
                <w:top w:val="none" w:sz="0" w:space="0" w:color="auto"/>
                <w:left w:val="none" w:sz="0" w:space="0" w:color="auto"/>
                <w:bottom w:val="none" w:sz="0" w:space="0" w:color="auto"/>
                <w:right w:val="none" w:sz="0" w:space="0" w:color="auto"/>
              </w:divBdr>
            </w:div>
          </w:divsChild>
        </w:div>
        <w:div w:id="1802838807">
          <w:marLeft w:val="0"/>
          <w:marRight w:val="0"/>
          <w:marTop w:val="0"/>
          <w:marBottom w:val="0"/>
          <w:divBdr>
            <w:top w:val="none" w:sz="0" w:space="0" w:color="auto"/>
            <w:left w:val="none" w:sz="0" w:space="0" w:color="auto"/>
            <w:bottom w:val="none" w:sz="0" w:space="0" w:color="auto"/>
            <w:right w:val="none" w:sz="0" w:space="0" w:color="auto"/>
          </w:divBdr>
          <w:divsChild>
            <w:div w:id="746730939">
              <w:marLeft w:val="0"/>
              <w:marRight w:val="0"/>
              <w:marTop w:val="0"/>
              <w:marBottom w:val="0"/>
              <w:divBdr>
                <w:top w:val="none" w:sz="0" w:space="0" w:color="auto"/>
                <w:left w:val="none" w:sz="0" w:space="0" w:color="auto"/>
                <w:bottom w:val="none" w:sz="0" w:space="0" w:color="auto"/>
                <w:right w:val="none" w:sz="0" w:space="0" w:color="auto"/>
              </w:divBdr>
            </w:div>
          </w:divsChild>
        </w:div>
        <w:div w:id="1219823069">
          <w:marLeft w:val="0"/>
          <w:marRight w:val="0"/>
          <w:marTop w:val="0"/>
          <w:marBottom w:val="0"/>
          <w:divBdr>
            <w:top w:val="none" w:sz="0" w:space="0" w:color="auto"/>
            <w:left w:val="none" w:sz="0" w:space="0" w:color="auto"/>
            <w:bottom w:val="none" w:sz="0" w:space="0" w:color="auto"/>
            <w:right w:val="none" w:sz="0" w:space="0" w:color="auto"/>
          </w:divBdr>
          <w:divsChild>
            <w:div w:id="695740210">
              <w:marLeft w:val="0"/>
              <w:marRight w:val="0"/>
              <w:marTop w:val="0"/>
              <w:marBottom w:val="0"/>
              <w:divBdr>
                <w:top w:val="none" w:sz="0" w:space="0" w:color="auto"/>
                <w:left w:val="none" w:sz="0" w:space="0" w:color="auto"/>
                <w:bottom w:val="none" w:sz="0" w:space="0" w:color="auto"/>
                <w:right w:val="none" w:sz="0" w:space="0" w:color="auto"/>
              </w:divBdr>
            </w:div>
          </w:divsChild>
        </w:div>
        <w:div w:id="945623586">
          <w:marLeft w:val="0"/>
          <w:marRight w:val="0"/>
          <w:marTop w:val="0"/>
          <w:marBottom w:val="0"/>
          <w:divBdr>
            <w:top w:val="none" w:sz="0" w:space="0" w:color="auto"/>
            <w:left w:val="none" w:sz="0" w:space="0" w:color="auto"/>
            <w:bottom w:val="none" w:sz="0" w:space="0" w:color="auto"/>
            <w:right w:val="none" w:sz="0" w:space="0" w:color="auto"/>
          </w:divBdr>
          <w:divsChild>
            <w:div w:id="103231319">
              <w:marLeft w:val="0"/>
              <w:marRight w:val="0"/>
              <w:marTop w:val="0"/>
              <w:marBottom w:val="0"/>
              <w:divBdr>
                <w:top w:val="none" w:sz="0" w:space="0" w:color="auto"/>
                <w:left w:val="none" w:sz="0" w:space="0" w:color="auto"/>
                <w:bottom w:val="none" w:sz="0" w:space="0" w:color="auto"/>
                <w:right w:val="none" w:sz="0" w:space="0" w:color="auto"/>
              </w:divBdr>
            </w:div>
          </w:divsChild>
        </w:div>
        <w:div w:id="954486728">
          <w:marLeft w:val="0"/>
          <w:marRight w:val="0"/>
          <w:marTop w:val="0"/>
          <w:marBottom w:val="0"/>
          <w:divBdr>
            <w:top w:val="none" w:sz="0" w:space="0" w:color="auto"/>
            <w:left w:val="none" w:sz="0" w:space="0" w:color="auto"/>
            <w:bottom w:val="none" w:sz="0" w:space="0" w:color="auto"/>
            <w:right w:val="none" w:sz="0" w:space="0" w:color="auto"/>
          </w:divBdr>
          <w:divsChild>
            <w:div w:id="598870518">
              <w:marLeft w:val="0"/>
              <w:marRight w:val="0"/>
              <w:marTop w:val="0"/>
              <w:marBottom w:val="0"/>
              <w:divBdr>
                <w:top w:val="none" w:sz="0" w:space="0" w:color="auto"/>
                <w:left w:val="none" w:sz="0" w:space="0" w:color="auto"/>
                <w:bottom w:val="none" w:sz="0" w:space="0" w:color="auto"/>
                <w:right w:val="none" w:sz="0" w:space="0" w:color="auto"/>
              </w:divBdr>
            </w:div>
          </w:divsChild>
        </w:div>
        <w:div w:id="738329578">
          <w:marLeft w:val="0"/>
          <w:marRight w:val="0"/>
          <w:marTop w:val="0"/>
          <w:marBottom w:val="0"/>
          <w:divBdr>
            <w:top w:val="none" w:sz="0" w:space="0" w:color="auto"/>
            <w:left w:val="none" w:sz="0" w:space="0" w:color="auto"/>
            <w:bottom w:val="none" w:sz="0" w:space="0" w:color="auto"/>
            <w:right w:val="none" w:sz="0" w:space="0" w:color="auto"/>
          </w:divBdr>
          <w:divsChild>
            <w:div w:id="1537740518">
              <w:marLeft w:val="0"/>
              <w:marRight w:val="0"/>
              <w:marTop w:val="0"/>
              <w:marBottom w:val="0"/>
              <w:divBdr>
                <w:top w:val="none" w:sz="0" w:space="0" w:color="auto"/>
                <w:left w:val="none" w:sz="0" w:space="0" w:color="auto"/>
                <w:bottom w:val="none" w:sz="0" w:space="0" w:color="auto"/>
                <w:right w:val="none" w:sz="0" w:space="0" w:color="auto"/>
              </w:divBdr>
            </w:div>
          </w:divsChild>
        </w:div>
        <w:div w:id="1477575248">
          <w:marLeft w:val="0"/>
          <w:marRight w:val="0"/>
          <w:marTop w:val="0"/>
          <w:marBottom w:val="0"/>
          <w:divBdr>
            <w:top w:val="none" w:sz="0" w:space="0" w:color="auto"/>
            <w:left w:val="none" w:sz="0" w:space="0" w:color="auto"/>
            <w:bottom w:val="none" w:sz="0" w:space="0" w:color="auto"/>
            <w:right w:val="none" w:sz="0" w:space="0" w:color="auto"/>
          </w:divBdr>
          <w:divsChild>
            <w:div w:id="529874554">
              <w:marLeft w:val="0"/>
              <w:marRight w:val="0"/>
              <w:marTop w:val="0"/>
              <w:marBottom w:val="0"/>
              <w:divBdr>
                <w:top w:val="none" w:sz="0" w:space="0" w:color="auto"/>
                <w:left w:val="none" w:sz="0" w:space="0" w:color="auto"/>
                <w:bottom w:val="none" w:sz="0" w:space="0" w:color="auto"/>
                <w:right w:val="none" w:sz="0" w:space="0" w:color="auto"/>
              </w:divBdr>
            </w:div>
          </w:divsChild>
        </w:div>
        <w:div w:id="1195121283">
          <w:marLeft w:val="0"/>
          <w:marRight w:val="0"/>
          <w:marTop w:val="0"/>
          <w:marBottom w:val="0"/>
          <w:divBdr>
            <w:top w:val="none" w:sz="0" w:space="0" w:color="auto"/>
            <w:left w:val="none" w:sz="0" w:space="0" w:color="auto"/>
            <w:bottom w:val="none" w:sz="0" w:space="0" w:color="auto"/>
            <w:right w:val="none" w:sz="0" w:space="0" w:color="auto"/>
          </w:divBdr>
          <w:divsChild>
            <w:div w:id="775370140">
              <w:marLeft w:val="0"/>
              <w:marRight w:val="0"/>
              <w:marTop w:val="0"/>
              <w:marBottom w:val="0"/>
              <w:divBdr>
                <w:top w:val="none" w:sz="0" w:space="0" w:color="auto"/>
                <w:left w:val="none" w:sz="0" w:space="0" w:color="auto"/>
                <w:bottom w:val="none" w:sz="0" w:space="0" w:color="auto"/>
                <w:right w:val="none" w:sz="0" w:space="0" w:color="auto"/>
              </w:divBdr>
            </w:div>
          </w:divsChild>
        </w:div>
        <w:div w:id="650326242">
          <w:marLeft w:val="0"/>
          <w:marRight w:val="0"/>
          <w:marTop w:val="0"/>
          <w:marBottom w:val="0"/>
          <w:divBdr>
            <w:top w:val="none" w:sz="0" w:space="0" w:color="auto"/>
            <w:left w:val="none" w:sz="0" w:space="0" w:color="auto"/>
            <w:bottom w:val="none" w:sz="0" w:space="0" w:color="auto"/>
            <w:right w:val="none" w:sz="0" w:space="0" w:color="auto"/>
          </w:divBdr>
          <w:divsChild>
            <w:div w:id="380330972">
              <w:marLeft w:val="0"/>
              <w:marRight w:val="0"/>
              <w:marTop w:val="0"/>
              <w:marBottom w:val="0"/>
              <w:divBdr>
                <w:top w:val="none" w:sz="0" w:space="0" w:color="auto"/>
                <w:left w:val="none" w:sz="0" w:space="0" w:color="auto"/>
                <w:bottom w:val="none" w:sz="0" w:space="0" w:color="auto"/>
                <w:right w:val="none" w:sz="0" w:space="0" w:color="auto"/>
              </w:divBdr>
            </w:div>
          </w:divsChild>
        </w:div>
        <w:div w:id="2015104272">
          <w:marLeft w:val="0"/>
          <w:marRight w:val="0"/>
          <w:marTop w:val="0"/>
          <w:marBottom w:val="0"/>
          <w:divBdr>
            <w:top w:val="none" w:sz="0" w:space="0" w:color="auto"/>
            <w:left w:val="none" w:sz="0" w:space="0" w:color="auto"/>
            <w:bottom w:val="none" w:sz="0" w:space="0" w:color="auto"/>
            <w:right w:val="none" w:sz="0" w:space="0" w:color="auto"/>
          </w:divBdr>
          <w:divsChild>
            <w:div w:id="1588999598">
              <w:marLeft w:val="0"/>
              <w:marRight w:val="0"/>
              <w:marTop w:val="0"/>
              <w:marBottom w:val="0"/>
              <w:divBdr>
                <w:top w:val="none" w:sz="0" w:space="0" w:color="auto"/>
                <w:left w:val="none" w:sz="0" w:space="0" w:color="auto"/>
                <w:bottom w:val="none" w:sz="0" w:space="0" w:color="auto"/>
                <w:right w:val="none" w:sz="0" w:space="0" w:color="auto"/>
              </w:divBdr>
            </w:div>
          </w:divsChild>
        </w:div>
        <w:div w:id="2068409886">
          <w:marLeft w:val="0"/>
          <w:marRight w:val="0"/>
          <w:marTop w:val="0"/>
          <w:marBottom w:val="0"/>
          <w:divBdr>
            <w:top w:val="none" w:sz="0" w:space="0" w:color="auto"/>
            <w:left w:val="none" w:sz="0" w:space="0" w:color="auto"/>
            <w:bottom w:val="none" w:sz="0" w:space="0" w:color="auto"/>
            <w:right w:val="none" w:sz="0" w:space="0" w:color="auto"/>
          </w:divBdr>
          <w:divsChild>
            <w:div w:id="530648225">
              <w:marLeft w:val="0"/>
              <w:marRight w:val="0"/>
              <w:marTop w:val="0"/>
              <w:marBottom w:val="0"/>
              <w:divBdr>
                <w:top w:val="none" w:sz="0" w:space="0" w:color="auto"/>
                <w:left w:val="none" w:sz="0" w:space="0" w:color="auto"/>
                <w:bottom w:val="none" w:sz="0" w:space="0" w:color="auto"/>
                <w:right w:val="none" w:sz="0" w:space="0" w:color="auto"/>
              </w:divBdr>
            </w:div>
          </w:divsChild>
        </w:div>
        <w:div w:id="1765227133">
          <w:marLeft w:val="0"/>
          <w:marRight w:val="0"/>
          <w:marTop w:val="0"/>
          <w:marBottom w:val="0"/>
          <w:divBdr>
            <w:top w:val="none" w:sz="0" w:space="0" w:color="auto"/>
            <w:left w:val="none" w:sz="0" w:space="0" w:color="auto"/>
            <w:bottom w:val="none" w:sz="0" w:space="0" w:color="auto"/>
            <w:right w:val="none" w:sz="0" w:space="0" w:color="auto"/>
          </w:divBdr>
          <w:divsChild>
            <w:div w:id="697319067">
              <w:marLeft w:val="0"/>
              <w:marRight w:val="0"/>
              <w:marTop w:val="0"/>
              <w:marBottom w:val="0"/>
              <w:divBdr>
                <w:top w:val="none" w:sz="0" w:space="0" w:color="auto"/>
                <w:left w:val="none" w:sz="0" w:space="0" w:color="auto"/>
                <w:bottom w:val="none" w:sz="0" w:space="0" w:color="auto"/>
                <w:right w:val="none" w:sz="0" w:space="0" w:color="auto"/>
              </w:divBdr>
            </w:div>
          </w:divsChild>
        </w:div>
        <w:div w:id="1532380152">
          <w:marLeft w:val="0"/>
          <w:marRight w:val="0"/>
          <w:marTop w:val="0"/>
          <w:marBottom w:val="0"/>
          <w:divBdr>
            <w:top w:val="none" w:sz="0" w:space="0" w:color="auto"/>
            <w:left w:val="none" w:sz="0" w:space="0" w:color="auto"/>
            <w:bottom w:val="none" w:sz="0" w:space="0" w:color="auto"/>
            <w:right w:val="none" w:sz="0" w:space="0" w:color="auto"/>
          </w:divBdr>
          <w:divsChild>
            <w:div w:id="1696157590">
              <w:marLeft w:val="0"/>
              <w:marRight w:val="0"/>
              <w:marTop w:val="0"/>
              <w:marBottom w:val="0"/>
              <w:divBdr>
                <w:top w:val="none" w:sz="0" w:space="0" w:color="auto"/>
                <w:left w:val="none" w:sz="0" w:space="0" w:color="auto"/>
                <w:bottom w:val="none" w:sz="0" w:space="0" w:color="auto"/>
                <w:right w:val="none" w:sz="0" w:space="0" w:color="auto"/>
              </w:divBdr>
            </w:div>
          </w:divsChild>
        </w:div>
        <w:div w:id="915166480">
          <w:marLeft w:val="0"/>
          <w:marRight w:val="0"/>
          <w:marTop w:val="0"/>
          <w:marBottom w:val="0"/>
          <w:divBdr>
            <w:top w:val="none" w:sz="0" w:space="0" w:color="auto"/>
            <w:left w:val="none" w:sz="0" w:space="0" w:color="auto"/>
            <w:bottom w:val="none" w:sz="0" w:space="0" w:color="auto"/>
            <w:right w:val="none" w:sz="0" w:space="0" w:color="auto"/>
          </w:divBdr>
          <w:divsChild>
            <w:div w:id="481505378">
              <w:marLeft w:val="0"/>
              <w:marRight w:val="0"/>
              <w:marTop w:val="0"/>
              <w:marBottom w:val="0"/>
              <w:divBdr>
                <w:top w:val="none" w:sz="0" w:space="0" w:color="auto"/>
                <w:left w:val="none" w:sz="0" w:space="0" w:color="auto"/>
                <w:bottom w:val="none" w:sz="0" w:space="0" w:color="auto"/>
                <w:right w:val="none" w:sz="0" w:space="0" w:color="auto"/>
              </w:divBdr>
            </w:div>
          </w:divsChild>
        </w:div>
        <w:div w:id="1272126934">
          <w:marLeft w:val="0"/>
          <w:marRight w:val="0"/>
          <w:marTop w:val="0"/>
          <w:marBottom w:val="0"/>
          <w:divBdr>
            <w:top w:val="none" w:sz="0" w:space="0" w:color="auto"/>
            <w:left w:val="none" w:sz="0" w:space="0" w:color="auto"/>
            <w:bottom w:val="none" w:sz="0" w:space="0" w:color="auto"/>
            <w:right w:val="none" w:sz="0" w:space="0" w:color="auto"/>
          </w:divBdr>
          <w:divsChild>
            <w:div w:id="1813936045">
              <w:marLeft w:val="0"/>
              <w:marRight w:val="0"/>
              <w:marTop w:val="0"/>
              <w:marBottom w:val="0"/>
              <w:divBdr>
                <w:top w:val="none" w:sz="0" w:space="0" w:color="auto"/>
                <w:left w:val="none" w:sz="0" w:space="0" w:color="auto"/>
                <w:bottom w:val="none" w:sz="0" w:space="0" w:color="auto"/>
                <w:right w:val="none" w:sz="0" w:space="0" w:color="auto"/>
              </w:divBdr>
            </w:div>
          </w:divsChild>
        </w:div>
        <w:div w:id="1812359904">
          <w:marLeft w:val="0"/>
          <w:marRight w:val="0"/>
          <w:marTop w:val="0"/>
          <w:marBottom w:val="0"/>
          <w:divBdr>
            <w:top w:val="none" w:sz="0" w:space="0" w:color="auto"/>
            <w:left w:val="none" w:sz="0" w:space="0" w:color="auto"/>
            <w:bottom w:val="none" w:sz="0" w:space="0" w:color="auto"/>
            <w:right w:val="none" w:sz="0" w:space="0" w:color="auto"/>
          </w:divBdr>
          <w:divsChild>
            <w:div w:id="608514027">
              <w:marLeft w:val="0"/>
              <w:marRight w:val="0"/>
              <w:marTop w:val="0"/>
              <w:marBottom w:val="0"/>
              <w:divBdr>
                <w:top w:val="none" w:sz="0" w:space="0" w:color="auto"/>
                <w:left w:val="none" w:sz="0" w:space="0" w:color="auto"/>
                <w:bottom w:val="none" w:sz="0" w:space="0" w:color="auto"/>
                <w:right w:val="none" w:sz="0" w:space="0" w:color="auto"/>
              </w:divBdr>
            </w:div>
          </w:divsChild>
        </w:div>
        <w:div w:id="1441880281">
          <w:marLeft w:val="0"/>
          <w:marRight w:val="0"/>
          <w:marTop w:val="0"/>
          <w:marBottom w:val="0"/>
          <w:divBdr>
            <w:top w:val="none" w:sz="0" w:space="0" w:color="auto"/>
            <w:left w:val="none" w:sz="0" w:space="0" w:color="auto"/>
            <w:bottom w:val="none" w:sz="0" w:space="0" w:color="auto"/>
            <w:right w:val="none" w:sz="0" w:space="0" w:color="auto"/>
          </w:divBdr>
          <w:divsChild>
            <w:div w:id="780299531">
              <w:marLeft w:val="0"/>
              <w:marRight w:val="0"/>
              <w:marTop w:val="0"/>
              <w:marBottom w:val="0"/>
              <w:divBdr>
                <w:top w:val="none" w:sz="0" w:space="0" w:color="auto"/>
                <w:left w:val="none" w:sz="0" w:space="0" w:color="auto"/>
                <w:bottom w:val="none" w:sz="0" w:space="0" w:color="auto"/>
                <w:right w:val="none" w:sz="0" w:space="0" w:color="auto"/>
              </w:divBdr>
            </w:div>
          </w:divsChild>
        </w:div>
        <w:div w:id="2058311202">
          <w:marLeft w:val="0"/>
          <w:marRight w:val="0"/>
          <w:marTop w:val="0"/>
          <w:marBottom w:val="0"/>
          <w:divBdr>
            <w:top w:val="none" w:sz="0" w:space="0" w:color="auto"/>
            <w:left w:val="none" w:sz="0" w:space="0" w:color="auto"/>
            <w:bottom w:val="none" w:sz="0" w:space="0" w:color="auto"/>
            <w:right w:val="none" w:sz="0" w:space="0" w:color="auto"/>
          </w:divBdr>
          <w:divsChild>
            <w:div w:id="345399322">
              <w:marLeft w:val="0"/>
              <w:marRight w:val="0"/>
              <w:marTop w:val="0"/>
              <w:marBottom w:val="0"/>
              <w:divBdr>
                <w:top w:val="none" w:sz="0" w:space="0" w:color="auto"/>
                <w:left w:val="none" w:sz="0" w:space="0" w:color="auto"/>
                <w:bottom w:val="none" w:sz="0" w:space="0" w:color="auto"/>
                <w:right w:val="none" w:sz="0" w:space="0" w:color="auto"/>
              </w:divBdr>
            </w:div>
          </w:divsChild>
        </w:div>
        <w:div w:id="1770586421">
          <w:marLeft w:val="0"/>
          <w:marRight w:val="0"/>
          <w:marTop w:val="0"/>
          <w:marBottom w:val="0"/>
          <w:divBdr>
            <w:top w:val="none" w:sz="0" w:space="0" w:color="auto"/>
            <w:left w:val="none" w:sz="0" w:space="0" w:color="auto"/>
            <w:bottom w:val="none" w:sz="0" w:space="0" w:color="auto"/>
            <w:right w:val="none" w:sz="0" w:space="0" w:color="auto"/>
          </w:divBdr>
          <w:divsChild>
            <w:div w:id="1759592168">
              <w:marLeft w:val="0"/>
              <w:marRight w:val="0"/>
              <w:marTop w:val="0"/>
              <w:marBottom w:val="0"/>
              <w:divBdr>
                <w:top w:val="none" w:sz="0" w:space="0" w:color="auto"/>
                <w:left w:val="none" w:sz="0" w:space="0" w:color="auto"/>
                <w:bottom w:val="none" w:sz="0" w:space="0" w:color="auto"/>
                <w:right w:val="none" w:sz="0" w:space="0" w:color="auto"/>
              </w:divBdr>
            </w:div>
          </w:divsChild>
        </w:div>
        <w:div w:id="612899962">
          <w:marLeft w:val="0"/>
          <w:marRight w:val="0"/>
          <w:marTop w:val="0"/>
          <w:marBottom w:val="0"/>
          <w:divBdr>
            <w:top w:val="none" w:sz="0" w:space="0" w:color="auto"/>
            <w:left w:val="none" w:sz="0" w:space="0" w:color="auto"/>
            <w:bottom w:val="none" w:sz="0" w:space="0" w:color="auto"/>
            <w:right w:val="none" w:sz="0" w:space="0" w:color="auto"/>
          </w:divBdr>
          <w:divsChild>
            <w:div w:id="1515726291">
              <w:marLeft w:val="0"/>
              <w:marRight w:val="0"/>
              <w:marTop w:val="0"/>
              <w:marBottom w:val="0"/>
              <w:divBdr>
                <w:top w:val="none" w:sz="0" w:space="0" w:color="auto"/>
                <w:left w:val="none" w:sz="0" w:space="0" w:color="auto"/>
                <w:bottom w:val="none" w:sz="0" w:space="0" w:color="auto"/>
                <w:right w:val="none" w:sz="0" w:space="0" w:color="auto"/>
              </w:divBdr>
            </w:div>
          </w:divsChild>
        </w:div>
        <w:div w:id="28721189">
          <w:marLeft w:val="0"/>
          <w:marRight w:val="0"/>
          <w:marTop w:val="0"/>
          <w:marBottom w:val="0"/>
          <w:divBdr>
            <w:top w:val="none" w:sz="0" w:space="0" w:color="auto"/>
            <w:left w:val="none" w:sz="0" w:space="0" w:color="auto"/>
            <w:bottom w:val="none" w:sz="0" w:space="0" w:color="auto"/>
            <w:right w:val="none" w:sz="0" w:space="0" w:color="auto"/>
          </w:divBdr>
          <w:divsChild>
            <w:div w:id="1935357058">
              <w:marLeft w:val="0"/>
              <w:marRight w:val="0"/>
              <w:marTop w:val="0"/>
              <w:marBottom w:val="0"/>
              <w:divBdr>
                <w:top w:val="none" w:sz="0" w:space="0" w:color="auto"/>
                <w:left w:val="none" w:sz="0" w:space="0" w:color="auto"/>
                <w:bottom w:val="none" w:sz="0" w:space="0" w:color="auto"/>
                <w:right w:val="none" w:sz="0" w:space="0" w:color="auto"/>
              </w:divBdr>
            </w:div>
          </w:divsChild>
        </w:div>
        <w:div w:id="940063551">
          <w:marLeft w:val="0"/>
          <w:marRight w:val="0"/>
          <w:marTop w:val="0"/>
          <w:marBottom w:val="0"/>
          <w:divBdr>
            <w:top w:val="none" w:sz="0" w:space="0" w:color="auto"/>
            <w:left w:val="none" w:sz="0" w:space="0" w:color="auto"/>
            <w:bottom w:val="none" w:sz="0" w:space="0" w:color="auto"/>
            <w:right w:val="none" w:sz="0" w:space="0" w:color="auto"/>
          </w:divBdr>
          <w:divsChild>
            <w:div w:id="2012177466">
              <w:marLeft w:val="0"/>
              <w:marRight w:val="0"/>
              <w:marTop w:val="0"/>
              <w:marBottom w:val="0"/>
              <w:divBdr>
                <w:top w:val="none" w:sz="0" w:space="0" w:color="auto"/>
                <w:left w:val="none" w:sz="0" w:space="0" w:color="auto"/>
                <w:bottom w:val="none" w:sz="0" w:space="0" w:color="auto"/>
                <w:right w:val="none" w:sz="0" w:space="0" w:color="auto"/>
              </w:divBdr>
            </w:div>
          </w:divsChild>
        </w:div>
        <w:div w:id="641613792">
          <w:marLeft w:val="0"/>
          <w:marRight w:val="0"/>
          <w:marTop w:val="0"/>
          <w:marBottom w:val="0"/>
          <w:divBdr>
            <w:top w:val="none" w:sz="0" w:space="0" w:color="auto"/>
            <w:left w:val="none" w:sz="0" w:space="0" w:color="auto"/>
            <w:bottom w:val="none" w:sz="0" w:space="0" w:color="auto"/>
            <w:right w:val="none" w:sz="0" w:space="0" w:color="auto"/>
          </w:divBdr>
          <w:divsChild>
            <w:div w:id="1958028678">
              <w:marLeft w:val="0"/>
              <w:marRight w:val="0"/>
              <w:marTop w:val="0"/>
              <w:marBottom w:val="0"/>
              <w:divBdr>
                <w:top w:val="none" w:sz="0" w:space="0" w:color="auto"/>
                <w:left w:val="none" w:sz="0" w:space="0" w:color="auto"/>
                <w:bottom w:val="none" w:sz="0" w:space="0" w:color="auto"/>
                <w:right w:val="none" w:sz="0" w:space="0" w:color="auto"/>
              </w:divBdr>
            </w:div>
          </w:divsChild>
        </w:div>
        <w:div w:id="1714503905">
          <w:marLeft w:val="0"/>
          <w:marRight w:val="0"/>
          <w:marTop w:val="0"/>
          <w:marBottom w:val="0"/>
          <w:divBdr>
            <w:top w:val="none" w:sz="0" w:space="0" w:color="auto"/>
            <w:left w:val="none" w:sz="0" w:space="0" w:color="auto"/>
            <w:bottom w:val="none" w:sz="0" w:space="0" w:color="auto"/>
            <w:right w:val="none" w:sz="0" w:space="0" w:color="auto"/>
          </w:divBdr>
          <w:divsChild>
            <w:div w:id="374693941">
              <w:marLeft w:val="0"/>
              <w:marRight w:val="0"/>
              <w:marTop w:val="0"/>
              <w:marBottom w:val="0"/>
              <w:divBdr>
                <w:top w:val="none" w:sz="0" w:space="0" w:color="auto"/>
                <w:left w:val="none" w:sz="0" w:space="0" w:color="auto"/>
                <w:bottom w:val="none" w:sz="0" w:space="0" w:color="auto"/>
                <w:right w:val="none" w:sz="0" w:space="0" w:color="auto"/>
              </w:divBdr>
            </w:div>
          </w:divsChild>
        </w:div>
        <w:div w:id="1639140823">
          <w:marLeft w:val="0"/>
          <w:marRight w:val="0"/>
          <w:marTop w:val="0"/>
          <w:marBottom w:val="0"/>
          <w:divBdr>
            <w:top w:val="none" w:sz="0" w:space="0" w:color="auto"/>
            <w:left w:val="none" w:sz="0" w:space="0" w:color="auto"/>
            <w:bottom w:val="none" w:sz="0" w:space="0" w:color="auto"/>
            <w:right w:val="none" w:sz="0" w:space="0" w:color="auto"/>
          </w:divBdr>
          <w:divsChild>
            <w:div w:id="260454803">
              <w:marLeft w:val="0"/>
              <w:marRight w:val="0"/>
              <w:marTop w:val="0"/>
              <w:marBottom w:val="0"/>
              <w:divBdr>
                <w:top w:val="none" w:sz="0" w:space="0" w:color="auto"/>
                <w:left w:val="none" w:sz="0" w:space="0" w:color="auto"/>
                <w:bottom w:val="none" w:sz="0" w:space="0" w:color="auto"/>
                <w:right w:val="none" w:sz="0" w:space="0" w:color="auto"/>
              </w:divBdr>
            </w:div>
          </w:divsChild>
        </w:div>
        <w:div w:id="1845170788">
          <w:marLeft w:val="0"/>
          <w:marRight w:val="0"/>
          <w:marTop w:val="0"/>
          <w:marBottom w:val="0"/>
          <w:divBdr>
            <w:top w:val="none" w:sz="0" w:space="0" w:color="auto"/>
            <w:left w:val="none" w:sz="0" w:space="0" w:color="auto"/>
            <w:bottom w:val="none" w:sz="0" w:space="0" w:color="auto"/>
            <w:right w:val="none" w:sz="0" w:space="0" w:color="auto"/>
          </w:divBdr>
          <w:divsChild>
            <w:div w:id="1446971722">
              <w:marLeft w:val="0"/>
              <w:marRight w:val="0"/>
              <w:marTop w:val="0"/>
              <w:marBottom w:val="0"/>
              <w:divBdr>
                <w:top w:val="none" w:sz="0" w:space="0" w:color="auto"/>
                <w:left w:val="none" w:sz="0" w:space="0" w:color="auto"/>
                <w:bottom w:val="none" w:sz="0" w:space="0" w:color="auto"/>
                <w:right w:val="none" w:sz="0" w:space="0" w:color="auto"/>
              </w:divBdr>
            </w:div>
          </w:divsChild>
        </w:div>
        <w:div w:id="492569976">
          <w:marLeft w:val="0"/>
          <w:marRight w:val="0"/>
          <w:marTop w:val="0"/>
          <w:marBottom w:val="0"/>
          <w:divBdr>
            <w:top w:val="none" w:sz="0" w:space="0" w:color="auto"/>
            <w:left w:val="none" w:sz="0" w:space="0" w:color="auto"/>
            <w:bottom w:val="none" w:sz="0" w:space="0" w:color="auto"/>
            <w:right w:val="none" w:sz="0" w:space="0" w:color="auto"/>
          </w:divBdr>
          <w:divsChild>
            <w:div w:id="342972029">
              <w:marLeft w:val="0"/>
              <w:marRight w:val="0"/>
              <w:marTop w:val="0"/>
              <w:marBottom w:val="0"/>
              <w:divBdr>
                <w:top w:val="none" w:sz="0" w:space="0" w:color="auto"/>
                <w:left w:val="none" w:sz="0" w:space="0" w:color="auto"/>
                <w:bottom w:val="none" w:sz="0" w:space="0" w:color="auto"/>
                <w:right w:val="none" w:sz="0" w:space="0" w:color="auto"/>
              </w:divBdr>
            </w:div>
          </w:divsChild>
        </w:div>
        <w:div w:id="1780027839">
          <w:marLeft w:val="0"/>
          <w:marRight w:val="0"/>
          <w:marTop w:val="0"/>
          <w:marBottom w:val="0"/>
          <w:divBdr>
            <w:top w:val="none" w:sz="0" w:space="0" w:color="auto"/>
            <w:left w:val="none" w:sz="0" w:space="0" w:color="auto"/>
            <w:bottom w:val="none" w:sz="0" w:space="0" w:color="auto"/>
            <w:right w:val="none" w:sz="0" w:space="0" w:color="auto"/>
          </w:divBdr>
          <w:divsChild>
            <w:div w:id="1716857178">
              <w:marLeft w:val="0"/>
              <w:marRight w:val="0"/>
              <w:marTop w:val="0"/>
              <w:marBottom w:val="0"/>
              <w:divBdr>
                <w:top w:val="none" w:sz="0" w:space="0" w:color="auto"/>
                <w:left w:val="none" w:sz="0" w:space="0" w:color="auto"/>
                <w:bottom w:val="none" w:sz="0" w:space="0" w:color="auto"/>
                <w:right w:val="none" w:sz="0" w:space="0" w:color="auto"/>
              </w:divBdr>
            </w:div>
          </w:divsChild>
        </w:div>
        <w:div w:id="149636522">
          <w:marLeft w:val="0"/>
          <w:marRight w:val="0"/>
          <w:marTop w:val="0"/>
          <w:marBottom w:val="0"/>
          <w:divBdr>
            <w:top w:val="none" w:sz="0" w:space="0" w:color="auto"/>
            <w:left w:val="none" w:sz="0" w:space="0" w:color="auto"/>
            <w:bottom w:val="none" w:sz="0" w:space="0" w:color="auto"/>
            <w:right w:val="none" w:sz="0" w:space="0" w:color="auto"/>
          </w:divBdr>
          <w:divsChild>
            <w:div w:id="1640376496">
              <w:marLeft w:val="0"/>
              <w:marRight w:val="0"/>
              <w:marTop w:val="0"/>
              <w:marBottom w:val="0"/>
              <w:divBdr>
                <w:top w:val="none" w:sz="0" w:space="0" w:color="auto"/>
                <w:left w:val="none" w:sz="0" w:space="0" w:color="auto"/>
                <w:bottom w:val="none" w:sz="0" w:space="0" w:color="auto"/>
                <w:right w:val="none" w:sz="0" w:space="0" w:color="auto"/>
              </w:divBdr>
            </w:div>
          </w:divsChild>
        </w:div>
        <w:div w:id="593906391">
          <w:marLeft w:val="0"/>
          <w:marRight w:val="0"/>
          <w:marTop w:val="0"/>
          <w:marBottom w:val="0"/>
          <w:divBdr>
            <w:top w:val="none" w:sz="0" w:space="0" w:color="auto"/>
            <w:left w:val="none" w:sz="0" w:space="0" w:color="auto"/>
            <w:bottom w:val="none" w:sz="0" w:space="0" w:color="auto"/>
            <w:right w:val="none" w:sz="0" w:space="0" w:color="auto"/>
          </w:divBdr>
          <w:divsChild>
            <w:div w:id="824930109">
              <w:marLeft w:val="0"/>
              <w:marRight w:val="0"/>
              <w:marTop w:val="0"/>
              <w:marBottom w:val="0"/>
              <w:divBdr>
                <w:top w:val="none" w:sz="0" w:space="0" w:color="auto"/>
                <w:left w:val="none" w:sz="0" w:space="0" w:color="auto"/>
                <w:bottom w:val="none" w:sz="0" w:space="0" w:color="auto"/>
                <w:right w:val="none" w:sz="0" w:space="0" w:color="auto"/>
              </w:divBdr>
            </w:div>
          </w:divsChild>
        </w:div>
        <w:div w:id="1663239027">
          <w:marLeft w:val="0"/>
          <w:marRight w:val="0"/>
          <w:marTop w:val="0"/>
          <w:marBottom w:val="0"/>
          <w:divBdr>
            <w:top w:val="none" w:sz="0" w:space="0" w:color="auto"/>
            <w:left w:val="none" w:sz="0" w:space="0" w:color="auto"/>
            <w:bottom w:val="none" w:sz="0" w:space="0" w:color="auto"/>
            <w:right w:val="none" w:sz="0" w:space="0" w:color="auto"/>
          </w:divBdr>
          <w:divsChild>
            <w:div w:id="786386582">
              <w:marLeft w:val="0"/>
              <w:marRight w:val="0"/>
              <w:marTop w:val="0"/>
              <w:marBottom w:val="0"/>
              <w:divBdr>
                <w:top w:val="none" w:sz="0" w:space="0" w:color="auto"/>
                <w:left w:val="none" w:sz="0" w:space="0" w:color="auto"/>
                <w:bottom w:val="none" w:sz="0" w:space="0" w:color="auto"/>
                <w:right w:val="none" w:sz="0" w:space="0" w:color="auto"/>
              </w:divBdr>
            </w:div>
          </w:divsChild>
        </w:div>
        <w:div w:id="2092267248">
          <w:marLeft w:val="0"/>
          <w:marRight w:val="0"/>
          <w:marTop w:val="0"/>
          <w:marBottom w:val="0"/>
          <w:divBdr>
            <w:top w:val="none" w:sz="0" w:space="0" w:color="auto"/>
            <w:left w:val="none" w:sz="0" w:space="0" w:color="auto"/>
            <w:bottom w:val="none" w:sz="0" w:space="0" w:color="auto"/>
            <w:right w:val="none" w:sz="0" w:space="0" w:color="auto"/>
          </w:divBdr>
          <w:divsChild>
            <w:div w:id="1391802899">
              <w:marLeft w:val="0"/>
              <w:marRight w:val="0"/>
              <w:marTop w:val="0"/>
              <w:marBottom w:val="0"/>
              <w:divBdr>
                <w:top w:val="none" w:sz="0" w:space="0" w:color="auto"/>
                <w:left w:val="none" w:sz="0" w:space="0" w:color="auto"/>
                <w:bottom w:val="none" w:sz="0" w:space="0" w:color="auto"/>
                <w:right w:val="none" w:sz="0" w:space="0" w:color="auto"/>
              </w:divBdr>
            </w:div>
          </w:divsChild>
        </w:div>
        <w:div w:id="326829898">
          <w:marLeft w:val="0"/>
          <w:marRight w:val="0"/>
          <w:marTop w:val="0"/>
          <w:marBottom w:val="0"/>
          <w:divBdr>
            <w:top w:val="none" w:sz="0" w:space="0" w:color="auto"/>
            <w:left w:val="none" w:sz="0" w:space="0" w:color="auto"/>
            <w:bottom w:val="none" w:sz="0" w:space="0" w:color="auto"/>
            <w:right w:val="none" w:sz="0" w:space="0" w:color="auto"/>
          </w:divBdr>
          <w:divsChild>
            <w:div w:id="1885093973">
              <w:marLeft w:val="0"/>
              <w:marRight w:val="0"/>
              <w:marTop w:val="0"/>
              <w:marBottom w:val="0"/>
              <w:divBdr>
                <w:top w:val="none" w:sz="0" w:space="0" w:color="auto"/>
                <w:left w:val="none" w:sz="0" w:space="0" w:color="auto"/>
                <w:bottom w:val="none" w:sz="0" w:space="0" w:color="auto"/>
                <w:right w:val="none" w:sz="0" w:space="0" w:color="auto"/>
              </w:divBdr>
            </w:div>
          </w:divsChild>
        </w:div>
        <w:div w:id="1870796263">
          <w:marLeft w:val="0"/>
          <w:marRight w:val="0"/>
          <w:marTop w:val="0"/>
          <w:marBottom w:val="0"/>
          <w:divBdr>
            <w:top w:val="none" w:sz="0" w:space="0" w:color="auto"/>
            <w:left w:val="none" w:sz="0" w:space="0" w:color="auto"/>
            <w:bottom w:val="none" w:sz="0" w:space="0" w:color="auto"/>
            <w:right w:val="none" w:sz="0" w:space="0" w:color="auto"/>
          </w:divBdr>
          <w:divsChild>
            <w:div w:id="544022266">
              <w:marLeft w:val="0"/>
              <w:marRight w:val="0"/>
              <w:marTop w:val="0"/>
              <w:marBottom w:val="0"/>
              <w:divBdr>
                <w:top w:val="none" w:sz="0" w:space="0" w:color="auto"/>
                <w:left w:val="none" w:sz="0" w:space="0" w:color="auto"/>
                <w:bottom w:val="none" w:sz="0" w:space="0" w:color="auto"/>
                <w:right w:val="none" w:sz="0" w:space="0" w:color="auto"/>
              </w:divBdr>
            </w:div>
          </w:divsChild>
        </w:div>
        <w:div w:id="1961178583">
          <w:marLeft w:val="0"/>
          <w:marRight w:val="0"/>
          <w:marTop w:val="0"/>
          <w:marBottom w:val="0"/>
          <w:divBdr>
            <w:top w:val="none" w:sz="0" w:space="0" w:color="auto"/>
            <w:left w:val="none" w:sz="0" w:space="0" w:color="auto"/>
            <w:bottom w:val="none" w:sz="0" w:space="0" w:color="auto"/>
            <w:right w:val="none" w:sz="0" w:space="0" w:color="auto"/>
          </w:divBdr>
          <w:divsChild>
            <w:div w:id="1001739056">
              <w:marLeft w:val="0"/>
              <w:marRight w:val="0"/>
              <w:marTop w:val="0"/>
              <w:marBottom w:val="0"/>
              <w:divBdr>
                <w:top w:val="none" w:sz="0" w:space="0" w:color="auto"/>
                <w:left w:val="none" w:sz="0" w:space="0" w:color="auto"/>
                <w:bottom w:val="none" w:sz="0" w:space="0" w:color="auto"/>
                <w:right w:val="none" w:sz="0" w:space="0" w:color="auto"/>
              </w:divBdr>
            </w:div>
          </w:divsChild>
        </w:div>
        <w:div w:id="272445548">
          <w:marLeft w:val="0"/>
          <w:marRight w:val="0"/>
          <w:marTop w:val="0"/>
          <w:marBottom w:val="0"/>
          <w:divBdr>
            <w:top w:val="none" w:sz="0" w:space="0" w:color="auto"/>
            <w:left w:val="none" w:sz="0" w:space="0" w:color="auto"/>
            <w:bottom w:val="none" w:sz="0" w:space="0" w:color="auto"/>
            <w:right w:val="none" w:sz="0" w:space="0" w:color="auto"/>
          </w:divBdr>
          <w:divsChild>
            <w:div w:id="539589744">
              <w:marLeft w:val="0"/>
              <w:marRight w:val="0"/>
              <w:marTop w:val="0"/>
              <w:marBottom w:val="0"/>
              <w:divBdr>
                <w:top w:val="none" w:sz="0" w:space="0" w:color="auto"/>
                <w:left w:val="none" w:sz="0" w:space="0" w:color="auto"/>
                <w:bottom w:val="none" w:sz="0" w:space="0" w:color="auto"/>
                <w:right w:val="none" w:sz="0" w:space="0" w:color="auto"/>
              </w:divBdr>
            </w:div>
          </w:divsChild>
        </w:div>
        <w:div w:id="383529111">
          <w:marLeft w:val="0"/>
          <w:marRight w:val="0"/>
          <w:marTop w:val="0"/>
          <w:marBottom w:val="0"/>
          <w:divBdr>
            <w:top w:val="none" w:sz="0" w:space="0" w:color="auto"/>
            <w:left w:val="none" w:sz="0" w:space="0" w:color="auto"/>
            <w:bottom w:val="none" w:sz="0" w:space="0" w:color="auto"/>
            <w:right w:val="none" w:sz="0" w:space="0" w:color="auto"/>
          </w:divBdr>
          <w:divsChild>
            <w:div w:id="1034424251">
              <w:marLeft w:val="0"/>
              <w:marRight w:val="0"/>
              <w:marTop w:val="0"/>
              <w:marBottom w:val="0"/>
              <w:divBdr>
                <w:top w:val="none" w:sz="0" w:space="0" w:color="auto"/>
                <w:left w:val="none" w:sz="0" w:space="0" w:color="auto"/>
                <w:bottom w:val="none" w:sz="0" w:space="0" w:color="auto"/>
                <w:right w:val="none" w:sz="0" w:space="0" w:color="auto"/>
              </w:divBdr>
            </w:div>
          </w:divsChild>
        </w:div>
        <w:div w:id="49964579">
          <w:marLeft w:val="0"/>
          <w:marRight w:val="0"/>
          <w:marTop w:val="0"/>
          <w:marBottom w:val="0"/>
          <w:divBdr>
            <w:top w:val="none" w:sz="0" w:space="0" w:color="auto"/>
            <w:left w:val="none" w:sz="0" w:space="0" w:color="auto"/>
            <w:bottom w:val="none" w:sz="0" w:space="0" w:color="auto"/>
            <w:right w:val="none" w:sz="0" w:space="0" w:color="auto"/>
          </w:divBdr>
          <w:divsChild>
            <w:div w:id="725566789">
              <w:marLeft w:val="0"/>
              <w:marRight w:val="0"/>
              <w:marTop w:val="0"/>
              <w:marBottom w:val="0"/>
              <w:divBdr>
                <w:top w:val="none" w:sz="0" w:space="0" w:color="auto"/>
                <w:left w:val="none" w:sz="0" w:space="0" w:color="auto"/>
                <w:bottom w:val="none" w:sz="0" w:space="0" w:color="auto"/>
                <w:right w:val="none" w:sz="0" w:space="0" w:color="auto"/>
              </w:divBdr>
            </w:div>
          </w:divsChild>
        </w:div>
        <w:div w:id="573779722">
          <w:marLeft w:val="0"/>
          <w:marRight w:val="0"/>
          <w:marTop w:val="0"/>
          <w:marBottom w:val="0"/>
          <w:divBdr>
            <w:top w:val="none" w:sz="0" w:space="0" w:color="auto"/>
            <w:left w:val="none" w:sz="0" w:space="0" w:color="auto"/>
            <w:bottom w:val="none" w:sz="0" w:space="0" w:color="auto"/>
            <w:right w:val="none" w:sz="0" w:space="0" w:color="auto"/>
          </w:divBdr>
          <w:divsChild>
            <w:div w:id="1864397025">
              <w:marLeft w:val="0"/>
              <w:marRight w:val="0"/>
              <w:marTop w:val="0"/>
              <w:marBottom w:val="0"/>
              <w:divBdr>
                <w:top w:val="none" w:sz="0" w:space="0" w:color="auto"/>
                <w:left w:val="none" w:sz="0" w:space="0" w:color="auto"/>
                <w:bottom w:val="none" w:sz="0" w:space="0" w:color="auto"/>
                <w:right w:val="none" w:sz="0" w:space="0" w:color="auto"/>
              </w:divBdr>
            </w:div>
          </w:divsChild>
        </w:div>
        <w:div w:id="1941251393">
          <w:marLeft w:val="0"/>
          <w:marRight w:val="0"/>
          <w:marTop w:val="0"/>
          <w:marBottom w:val="0"/>
          <w:divBdr>
            <w:top w:val="none" w:sz="0" w:space="0" w:color="auto"/>
            <w:left w:val="none" w:sz="0" w:space="0" w:color="auto"/>
            <w:bottom w:val="none" w:sz="0" w:space="0" w:color="auto"/>
            <w:right w:val="none" w:sz="0" w:space="0" w:color="auto"/>
          </w:divBdr>
          <w:divsChild>
            <w:div w:id="714502108">
              <w:marLeft w:val="0"/>
              <w:marRight w:val="0"/>
              <w:marTop w:val="0"/>
              <w:marBottom w:val="0"/>
              <w:divBdr>
                <w:top w:val="none" w:sz="0" w:space="0" w:color="auto"/>
                <w:left w:val="none" w:sz="0" w:space="0" w:color="auto"/>
                <w:bottom w:val="none" w:sz="0" w:space="0" w:color="auto"/>
                <w:right w:val="none" w:sz="0" w:space="0" w:color="auto"/>
              </w:divBdr>
            </w:div>
          </w:divsChild>
        </w:div>
        <w:div w:id="581449826">
          <w:marLeft w:val="0"/>
          <w:marRight w:val="0"/>
          <w:marTop w:val="0"/>
          <w:marBottom w:val="0"/>
          <w:divBdr>
            <w:top w:val="none" w:sz="0" w:space="0" w:color="auto"/>
            <w:left w:val="none" w:sz="0" w:space="0" w:color="auto"/>
            <w:bottom w:val="none" w:sz="0" w:space="0" w:color="auto"/>
            <w:right w:val="none" w:sz="0" w:space="0" w:color="auto"/>
          </w:divBdr>
          <w:divsChild>
            <w:div w:id="781219242">
              <w:marLeft w:val="0"/>
              <w:marRight w:val="0"/>
              <w:marTop w:val="0"/>
              <w:marBottom w:val="0"/>
              <w:divBdr>
                <w:top w:val="none" w:sz="0" w:space="0" w:color="auto"/>
                <w:left w:val="none" w:sz="0" w:space="0" w:color="auto"/>
                <w:bottom w:val="none" w:sz="0" w:space="0" w:color="auto"/>
                <w:right w:val="none" w:sz="0" w:space="0" w:color="auto"/>
              </w:divBdr>
            </w:div>
          </w:divsChild>
        </w:div>
        <w:div w:id="1056002535">
          <w:marLeft w:val="0"/>
          <w:marRight w:val="0"/>
          <w:marTop w:val="0"/>
          <w:marBottom w:val="0"/>
          <w:divBdr>
            <w:top w:val="none" w:sz="0" w:space="0" w:color="auto"/>
            <w:left w:val="none" w:sz="0" w:space="0" w:color="auto"/>
            <w:bottom w:val="none" w:sz="0" w:space="0" w:color="auto"/>
            <w:right w:val="none" w:sz="0" w:space="0" w:color="auto"/>
          </w:divBdr>
          <w:divsChild>
            <w:div w:id="620765478">
              <w:marLeft w:val="0"/>
              <w:marRight w:val="0"/>
              <w:marTop w:val="0"/>
              <w:marBottom w:val="0"/>
              <w:divBdr>
                <w:top w:val="none" w:sz="0" w:space="0" w:color="auto"/>
                <w:left w:val="none" w:sz="0" w:space="0" w:color="auto"/>
                <w:bottom w:val="none" w:sz="0" w:space="0" w:color="auto"/>
                <w:right w:val="none" w:sz="0" w:space="0" w:color="auto"/>
              </w:divBdr>
            </w:div>
          </w:divsChild>
        </w:div>
        <w:div w:id="1628121003">
          <w:marLeft w:val="0"/>
          <w:marRight w:val="0"/>
          <w:marTop w:val="0"/>
          <w:marBottom w:val="0"/>
          <w:divBdr>
            <w:top w:val="none" w:sz="0" w:space="0" w:color="auto"/>
            <w:left w:val="none" w:sz="0" w:space="0" w:color="auto"/>
            <w:bottom w:val="none" w:sz="0" w:space="0" w:color="auto"/>
            <w:right w:val="none" w:sz="0" w:space="0" w:color="auto"/>
          </w:divBdr>
          <w:divsChild>
            <w:div w:id="830296462">
              <w:marLeft w:val="0"/>
              <w:marRight w:val="0"/>
              <w:marTop w:val="0"/>
              <w:marBottom w:val="0"/>
              <w:divBdr>
                <w:top w:val="none" w:sz="0" w:space="0" w:color="auto"/>
                <w:left w:val="none" w:sz="0" w:space="0" w:color="auto"/>
                <w:bottom w:val="none" w:sz="0" w:space="0" w:color="auto"/>
                <w:right w:val="none" w:sz="0" w:space="0" w:color="auto"/>
              </w:divBdr>
            </w:div>
          </w:divsChild>
        </w:div>
        <w:div w:id="577593702">
          <w:marLeft w:val="0"/>
          <w:marRight w:val="0"/>
          <w:marTop w:val="0"/>
          <w:marBottom w:val="0"/>
          <w:divBdr>
            <w:top w:val="none" w:sz="0" w:space="0" w:color="auto"/>
            <w:left w:val="none" w:sz="0" w:space="0" w:color="auto"/>
            <w:bottom w:val="none" w:sz="0" w:space="0" w:color="auto"/>
            <w:right w:val="none" w:sz="0" w:space="0" w:color="auto"/>
          </w:divBdr>
          <w:divsChild>
            <w:div w:id="1283073848">
              <w:marLeft w:val="0"/>
              <w:marRight w:val="0"/>
              <w:marTop w:val="0"/>
              <w:marBottom w:val="0"/>
              <w:divBdr>
                <w:top w:val="none" w:sz="0" w:space="0" w:color="auto"/>
                <w:left w:val="none" w:sz="0" w:space="0" w:color="auto"/>
                <w:bottom w:val="none" w:sz="0" w:space="0" w:color="auto"/>
                <w:right w:val="none" w:sz="0" w:space="0" w:color="auto"/>
              </w:divBdr>
            </w:div>
          </w:divsChild>
        </w:div>
        <w:div w:id="1401443753">
          <w:marLeft w:val="0"/>
          <w:marRight w:val="0"/>
          <w:marTop w:val="0"/>
          <w:marBottom w:val="0"/>
          <w:divBdr>
            <w:top w:val="none" w:sz="0" w:space="0" w:color="auto"/>
            <w:left w:val="none" w:sz="0" w:space="0" w:color="auto"/>
            <w:bottom w:val="none" w:sz="0" w:space="0" w:color="auto"/>
            <w:right w:val="none" w:sz="0" w:space="0" w:color="auto"/>
          </w:divBdr>
          <w:divsChild>
            <w:div w:id="1034623270">
              <w:marLeft w:val="0"/>
              <w:marRight w:val="0"/>
              <w:marTop w:val="0"/>
              <w:marBottom w:val="0"/>
              <w:divBdr>
                <w:top w:val="none" w:sz="0" w:space="0" w:color="auto"/>
                <w:left w:val="none" w:sz="0" w:space="0" w:color="auto"/>
                <w:bottom w:val="none" w:sz="0" w:space="0" w:color="auto"/>
                <w:right w:val="none" w:sz="0" w:space="0" w:color="auto"/>
              </w:divBdr>
            </w:div>
          </w:divsChild>
        </w:div>
        <w:div w:id="564684177">
          <w:marLeft w:val="0"/>
          <w:marRight w:val="0"/>
          <w:marTop w:val="0"/>
          <w:marBottom w:val="0"/>
          <w:divBdr>
            <w:top w:val="none" w:sz="0" w:space="0" w:color="auto"/>
            <w:left w:val="none" w:sz="0" w:space="0" w:color="auto"/>
            <w:bottom w:val="none" w:sz="0" w:space="0" w:color="auto"/>
            <w:right w:val="none" w:sz="0" w:space="0" w:color="auto"/>
          </w:divBdr>
          <w:divsChild>
            <w:div w:id="1464082695">
              <w:marLeft w:val="0"/>
              <w:marRight w:val="0"/>
              <w:marTop w:val="0"/>
              <w:marBottom w:val="0"/>
              <w:divBdr>
                <w:top w:val="none" w:sz="0" w:space="0" w:color="auto"/>
                <w:left w:val="none" w:sz="0" w:space="0" w:color="auto"/>
                <w:bottom w:val="none" w:sz="0" w:space="0" w:color="auto"/>
                <w:right w:val="none" w:sz="0" w:space="0" w:color="auto"/>
              </w:divBdr>
            </w:div>
          </w:divsChild>
        </w:div>
        <w:div w:id="1166286413">
          <w:marLeft w:val="0"/>
          <w:marRight w:val="0"/>
          <w:marTop w:val="0"/>
          <w:marBottom w:val="0"/>
          <w:divBdr>
            <w:top w:val="none" w:sz="0" w:space="0" w:color="auto"/>
            <w:left w:val="none" w:sz="0" w:space="0" w:color="auto"/>
            <w:bottom w:val="none" w:sz="0" w:space="0" w:color="auto"/>
            <w:right w:val="none" w:sz="0" w:space="0" w:color="auto"/>
          </w:divBdr>
          <w:divsChild>
            <w:div w:id="257494656">
              <w:marLeft w:val="0"/>
              <w:marRight w:val="0"/>
              <w:marTop w:val="0"/>
              <w:marBottom w:val="0"/>
              <w:divBdr>
                <w:top w:val="none" w:sz="0" w:space="0" w:color="auto"/>
                <w:left w:val="none" w:sz="0" w:space="0" w:color="auto"/>
                <w:bottom w:val="none" w:sz="0" w:space="0" w:color="auto"/>
                <w:right w:val="none" w:sz="0" w:space="0" w:color="auto"/>
              </w:divBdr>
            </w:div>
          </w:divsChild>
        </w:div>
        <w:div w:id="1468082794">
          <w:marLeft w:val="0"/>
          <w:marRight w:val="0"/>
          <w:marTop w:val="0"/>
          <w:marBottom w:val="0"/>
          <w:divBdr>
            <w:top w:val="none" w:sz="0" w:space="0" w:color="auto"/>
            <w:left w:val="none" w:sz="0" w:space="0" w:color="auto"/>
            <w:bottom w:val="none" w:sz="0" w:space="0" w:color="auto"/>
            <w:right w:val="none" w:sz="0" w:space="0" w:color="auto"/>
          </w:divBdr>
          <w:divsChild>
            <w:div w:id="245261108">
              <w:marLeft w:val="0"/>
              <w:marRight w:val="0"/>
              <w:marTop w:val="0"/>
              <w:marBottom w:val="0"/>
              <w:divBdr>
                <w:top w:val="none" w:sz="0" w:space="0" w:color="auto"/>
                <w:left w:val="none" w:sz="0" w:space="0" w:color="auto"/>
                <w:bottom w:val="none" w:sz="0" w:space="0" w:color="auto"/>
                <w:right w:val="none" w:sz="0" w:space="0" w:color="auto"/>
              </w:divBdr>
            </w:div>
          </w:divsChild>
        </w:div>
        <w:div w:id="1275938866">
          <w:marLeft w:val="0"/>
          <w:marRight w:val="0"/>
          <w:marTop w:val="0"/>
          <w:marBottom w:val="0"/>
          <w:divBdr>
            <w:top w:val="none" w:sz="0" w:space="0" w:color="auto"/>
            <w:left w:val="none" w:sz="0" w:space="0" w:color="auto"/>
            <w:bottom w:val="none" w:sz="0" w:space="0" w:color="auto"/>
            <w:right w:val="none" w:sz="0" w:space="0" w:color="auto"/>
          </w:divBdr>
          <w:divsChild>
            <w:div w:id="1005934597">
              <w:marLeft w:val="0"/>
              <w:marRight w:val="0"/>
              <w:marTop w:val="0"/>
              <w:marBottom w:val="0"/>
              <w:divBdr>
                <w:top w:val="none" w:sz="0" w:space="0" w:color="auto"/>
                <w:left w:val="none" w:sz="0" w:space="0" w:color="auto"/>
                <w:bottom w:val="none" w:sz="0" w:space="0" w:color="auto"/>
                <w:right w:val="none" w:sz="0" w:space="0" w:color="auto"/>
              </w:divBdr>
            </w:div>
          </w:divsChild>
        </w:div>
        <w:div w:id="1917325170">
          <w:marLeft w:val="0"/>
          <w:marRight w:val="0"/>
          <w:marTop w:val="0"/>
          <w:marBottom w:val="0"/>
          <w:divBdr>
            <w:top w:val="none" w:sz="0" w:space="0" w:color="auto"/>
            <w:left w:val="none" w:sz="0" w:space="0" w:color="auto"/>
            <w:bottom w:val="none" w:sz="0" w:space="0" w:color="auto"/>
            <w:right w:val="none" w:sz="0" w:space="0" w:color="auto"/>
          </w:divBdr>
          <w:divsChild>
            <w:div w:id="920987647">
              <w:marLeft w:val="0"/>
              <w:marRight w:val="0"/>
              <w:marTop w:val="0"/>
              <w:marBottom w:val="0"/>
              <w:divBdr>
                <w:top w:val="none" w:sz="0" w:space="0" w:color="auto"/>
                <w:left w:val="none" w:sz="0" w:space="0" w:color="auto"/>
                <w:bottom w:val="none" w:sz="0" w:space="0" w:color="auto"/>
                <w:right w:val="none" w:sz="0" w:space="0" w:color="auto"/>
              </w:divBdr>
            </w:div>
          </w:divsChild>
        </w:div>
        <w:div w:id="654144367">
          <w:marLeft w:val="0"/>
          <w:marRight w:val="0"/>
          <w:marTop w:val="0"/>
          <w:marBottom w:val="0"/>
          <w:divBdr>
            <w:top w:val="none" w:sz="0" w:space="0" w:color="auto"/>
            <w:left w:val="none" w:sz="0" w:space="0" w:color="auto"/>
            <w:bottom w:val="none" w:sz="0" w:space="0" w:color="auto"/>
            <w:right w:val="none" w:sz="0" w:space="0" w:color="auto"/>
          </w:divBdr>
          <w:divsChild>
            <w:div w:id="530150319">
              <w:marLeft w:val="0"/>
              <w:marRight w:val="0"/>
              <w:marTop w:val="0"/>
              <w:marBottom w:val="0"/>
              <w:divBdr>
                <w:top w:val="none" w:sz="0" w:space="0" w:color="auto"/>
                <w:left w:val="none" w:sz="0" w:space="0" w:color="auto"/>
                <w:bottom w:val="none" w:sz="0" w:space="0" w:color="auto"/>
                <w:right w:val="none" w:sz="0" w:space="0" w:color="auto"/>
              </w:divBdr>
            </w:div>
          </w:divsChild>
        </w:div>
        <w:div w:id="364595917">
          <w:marLeft w:val="0"/>
          <w:marRight w:val="0"/>
          <w:marTop w:val="0"/>
          <w:marBottom w:val="0"/>
          <w:divBdr>
            <w:top w:val="none" w:sz="0" w:space="0" w:color="auto"/>
            <w:left w:val="none" w:sz="0" w:space="0" w:color="auto"/>
            <w:bottom w:val="none" w:sz="0" w:space="0" w:color="auto"/>
            <w:right w:val="none" w:sz="0" w:space="0" w:color="auto"/>
          </w:divBdr>
          <w:divsChild>
            <w:div w:id="544298561">
              <w:marLeft w:val="0"/>
              <w:marRight w:val="0"/>
              <w:marTop w:val="0"/>
              <w:marBottom w:val="0"/>
              <w:divBdr>
                <w:top w:val="none" w:sz="0" w:space="0" w:color="auto"/>
                <w:left w:val="none" w:sz="0" w:space="0" w:color="auto"/>
                <w:bottom w:val="none" w:sz="0" w:space="0" w:color="auto"/>
                <w:right w:val="none" w:sz="0" w:space="0" w:color="auto"/>
              </w:divBdr>
            </w:div>
          </w:divsChild>
        </w:div>
        <w:div w:id="1865289743">
          <w:marLeft w:val="0"/>
          <w:marRight w:val="0"/>
          <w:marTop w:val="0"/>
          <w:marBottom w:val="0"/>
          <w:divBdr>
            <w:top w:val="none" w:sz="0" w:space="0" w:color="auto"/>
            <w:left w:val="none" w:sz="0" w:space="0" w:color="auto"/>
            <w:bottom w:val="none" w:sz="0" w:space="0" w:color="auto"/>
            <w:right w:val="none" w:sz="0" w:space="0" w:color="auto"/>
          </w:divBdr>
          <w:divsChild>
            <w:div w:id="804079357">
              <w:marLeft w:val="0"/>
              <w:marRight w:val="0"/>
              <w:marTop w:val="0"/>
              <w:marBottom w:val="0"/>
              <w:divBdr>
                <w:top w:val="none" w:sz="0" w:space="0" w:color="auto"/>
                <w:left w:val="none" w:sz="0" w:space="0" w:color="auto"/>
                <w:bottom w:val="none" w:sz="0" w:space="0" w:color="auto"/>
                <w:right w:val="none" w:sz="0" w:space="0" w:color="auto"/>
              </w:divBdr>
            </w:div>
          </w:divsChild>
        </w:div>
        <w:div w:id="843009259">
          <w:marLeft w:val="0"/>
          <w:marRight w:val="0"/>
          <w:marTop w:val="0"/>
          <w:marBottom w:val="0"/>
          <w:divBdr>
            <w:top w:val="none" w:sz="0" w:space="0" w:color="auto"/>
            <w:left w:val="none" w:sz="0" w:space="0" w:color="auto"/>
            <w:bottom w:val="none" w:sz="0" w:space="0" w:color="auto"/>
            <w:right w:val="none" w:sz="0" w:space="0" w:color="auto"/>
          </w:divBdr>
          <w:divsChild>
            <w:div w:id="226260615">
              <w:marLeft w:val="0"/>
              <w:marRight w:val="0"/>
              <w:marTop w:val="0"/>
              <w:marBottom w:val="0"/>
              <w:divBdr>
                <w:top w:val="none" w:sz="0" w:space="0" w:color="auto"/>
                <w:left w:val="none" w:sz="0" w:space="0" w:color="auto"/>
                <w:bottom w:val="none" w:sz="0" w:space="0" w:color="auto"/>
                <w:right w:val="none" w:sz="0" w:space="0" w:color="auto"/>
              </w:divBdr>
            </w:div>
          </w:divsChild>
        </w:div>
        <w:div w:id="1488739492">
          <w:marLeft w:val="0"/>
          <w:marRight w:val="0"/>
          <w:marTop w:val="0"/>
          <w:marBottom w:val="0"/>
          <w:divBdr>
            <w:top w:val="none" w:sz="0" w:space="0" w:color="auto"/>
            <w:left w:val="none" w:sz="0" w:space="0" w:color="auto"/>
            <w:bottom w:val="none" w:sz="0" w:space="0" w:color="auto"/>
            <w:right w:val="none" w:sz="0" w:space="0" w:color="auto"/>
          </w:divBdr>
          <w:divsChild>
            <w:div w:id="1836453401">
              <w:marLeft w:val="0"/>
              <w:marRight w:val="0"/>
              <w:marTop w:val="0"/>
              <w:marBottom w:val="0"/>
              <w:divBdr>
                <w:top w:val="none" w:sz="0" w:space="0" w:color="auto"/>
                <w:left w:val="none" w:sz="0" w:space="0" w:color="auto"/>
                <w:bottom w:val="none" w:sz="0" w:space="0" w:color="auto"/>
                <w:right w:val="none" w:sz="0" w:space="0" w:color="auto"/>
              </w:divBdr>
            </w:div>
          </w:divsChild>
        </w:div>
        <w:div w:id="59255493">
          <w:marLeft w:val="0"/>
          <w:marRight w:val="0"/>
          <w:marTop w:val="0"/>
          <w:marBottom w:val="0"/>
          <w:divBdr>
            <w:top w:val="none" w:sz="0" w:space="0" w:color="auto"/>
            <w:left w:val="none" w:sz="0" w:space="0" w:color="auto"/>
            <w:bottom w:val="none" w:sz="0" w:space="0" w:color="auto"/>
            <w:right w:val="none" w:sz="0" w:space="0" w:color="auto"/>
          </w:divBdr>
          <w:divsChild>
            <w:div w:id="290356953">
              <w:marLeft w:val="0"/>
              <w:marRight w:val="0"/>
              <w:marTop w:val="0"/>
              <w:marBottom w:val="0"/>
              <w:divBdr>
                <w:top w:val="none" w:sz="0" w:space="0" w:color="auto"/>
                <w:left w:val="none" w:sz="0" w:space="0" w:color="auto"/>
                <w:bottom w:val="none" w:sz="0" w:space="0" w:color="auto"/>
                <w:right w:val="none" w:sz="0" w:space="0" w:color="auto"/>
              </w:divBdr>
            </w:div>
          </w:divsChild>
        </w:div>
        <w:div w:id="131290139">
          <w:marLeft w:val="0"/>
          <w:marRight w:val="0"/>
          <w:marTop w:val="0"/>
          <w:marBottom w:val="0"/>
          <w:divBdr>
            <w:top w:val="none" w:sz="0" w:space="0" w:color="auto"/>
            <w:left w:val="none" w:sz="0" w:space="0" w:color="auto"/>
            <w:bottom w:val="none" w:sz="0" w:space="0" w:color="auto"/>
            <w:right w:val="none" w:sz="0" w:space="0" w:color="auto"/>
          </w:divBdr>
          <w:divsChild>
            <w:div w:id="1339044341">
              <w:marLeft w:val="0"/>
              <w:marRight w:val="0"/>
              <w:marTop w:val="0"/>
              <w:marBottom w:val="0"/>
              <w:divBdr>
                <w:top w:val="none" w:sz="0" w:space="0" w:color="auto"/>
                <w:left w:val="none" w:sz="0" w:space="0" w:color="auto"/>
                <w:bottom w:val="none" w:sz="0" w:space="0" w:color="auto"/>
                <w:right w:val="none" w:sz="0" w:space="0" w:color="auto"/>
              </w:divBdr>
            </w:div>
          </w:divsChild>
        </w:div>
        <w:div w:id="454058791">
          <w:marLeft w:val="0"/>
          <w:marRight w:val="0"/>
          <w:marTop w:val="0"/>
          <w:marBottom w:val="0"/>
          <w:divBdr>
            <w:top w:val="none" w:sz="0" w:space="0" w:color="auto"/>
            <w:left w:val="none" w:sz="0" w:space="0" w:color="auto"/>
            <w:bottom w:val="none" w:sz="0" w:space="0" w:color="auto"/>
            <w:right w:val="none" w:sz="0" w:space="0" w:color="auto"/>
          </w:divBdr>
          <w:divsChild>
            <w:div w:id="1065882266">
              <w:marLeft w:val="0"/>
              <w:marRight w:val="0"/>
              <w:marTop w:val="0"/>
              <w:marBottom w:val="0"/>
              <w:divBdr>
                <w:top w:val="none" w:sz="0" w:space="0" w:color="auto"/>
                <w:left w:val="none" w:sz="0" w:space="0" w:color="auto"/>
                <w:bottom w:val="none" w:sz="0" w:space="0" w:color="auto"/>
                <w:right w:val="none" w:sz="0" w:space="0" w:color="auto"/>
              </w:divBdr>
            </w:div>
          </w:divsChild>
        </w:div>
        <w:div w:id="1584149083">
          <w:marLeft w:val="0"/>
          <w:marRight w:val="0"/>
          <w:marTop w:val="0"/>
          <w:marBottom w:val="0"/>
          <w:divBdr>
            <w:top w:val="none" w:sz="0" w:space="0" w:color="auto"/>
            <w:left w:val="none" w:sz="0" w:space="0" w:color="auto"/>
            <w:bottom w:val="none" w:sz="0" w:space="0" w:color="auto"/>
            <w:right w:val="none" w:sz="0" w:space="0" w:color="auto"/>
          </w:divBdr>
          <w:divsChild>
            <w:div w:id="67115055">
              <w:marLeft w:val="0"/>
              <w:marRight w:val="0"/>
              <w:marTop w:val="0"/>
              <w:marBottom w:val="0"/>
              <w:divBdr>
                <w:top w:val="none" w:sz="0" w:space="0" w:color="auto"/>
                <w:left w:val="none" w:sz="0" w:space="0" w:color="auto"/>
                <w:bottom w:val="none" w:sz="0" w:space="0" w:color="auto"/>
                <w:right w:val="none" w:sz="0" w:space="0" w:color="auto"/>
              </w:divBdr>
            </w:div>
          </w:divsChild>
        </w:div>
        <w:div w:id="940452317">
          <w:marLeft w:val="0"/>
          <w:marRight w:val="0"/>
          <w:marTop w:val="0"/>
          <w:marBottom w:val="0"/>
          <w:divBdr>
            <w:top w:val="none" w:sz="0" w:space="0" w:color="auto"/>
            <w:left w:val="none" w:sz="0" w:space="0" w:color="auto"/>
            <w:bottom w:val="none" w:sz="0" w:space="0" w:color="auto"/>
            <w:right w:val="none" w:sz="0" w:space="0" w:color="auto"/>
          </w:divBdr>
          <w:divsChild>
            <w:div w:id="1482576606">
              <w:marLeft w:val="0"/>
              <w:marRight w:val="0"/>
              <w:marTop w:val="0"/>
              <w:marBottom w:val="0"/>
              <w:divBdr>
                <w:top w:val="none" w:sz="0" w:space="0" w:color="auto"/>
                <w:left w:val="none" w:sz="0" w:space="0" w:color="auto"/>
                <w:bottom w:val="none" w:sz="0" w:space="0" w:color="auto"/>
                <w:right w:val="none" w:sz="0" w:space="0" w:color="auto"/>
              </w:divBdr>
            </w:div>
          </w:divsChild>
        </w:div>
        <w:div w:id="252325464">
          <w:marLeft w:val="0"/>
          <w:marRight w:val="0"/>
          <w:marTop w:val="0"/>
          <w:marBottom w:val="0"/>
          <w:divBdr>
            <w:top w:val="none" w:sz="0" w:space="0" w:color="auto"/>
            <w:left w:val="none" w:sz="0" w:space="0" w:color="auto"/>
            <w:bottom w:val="none" w:sz="0" w:space="0" w:color="auto"/>
            <w:right w:val="none" w:sz="0" w:space="0" w:color="auto"/>
          </w:divBdr>
          <w:divsChild>
            <w:div w:id="423768435">
              <w:marLeft w:val="0"/>
              <w:marRight w:val="0"/>
              <w:marTop w:val="0"/>
              <w:marBottom w:val="0"/>
              <w:divBdr>
                <w:top w:val="none" w:sz="0" w:space="0" w:color="auto"/>
                <w:left w:val="none" w:sz="0" w:space="0" w:color="auto"/>
                <w:bottom w:val="none" w:sz="0" w:space="0" w:color="auto"/>
                <w:right w:val="none" w:sz="0" w:space="0" w:color="auto"/>
              </w:divBdr>
            </w:div>
          </w:divsChild>
        </w:div>
        <w:div w:id="187571695">
          <w:marLeft w:val="0"/>
          <w:marRight w:val="0"/>
          <w:marTop w:val="0"/>
          <w:marBottom w:val="0"/>
          <w:divBdr>
            <w:top w:val="none" w:sz="0" w:space="0" w:color="auto"/>
            <w:left w:val="none" w:sz="0" w:space="0" w:color="auto"/>
            <w:bottom w:val="none" w:sz="0" w:space="0" w:color="auto"/>
            <w:right w:val="none" w:sz="0" w:space="0" w:color="auto"/>
          </w:divBdr>
          <w:divsChild>
            <w:div w:id="27073885">
              <w:marLeft w:val="0"/>
              <w:marRight w:val="0"/>
              <w:marTop w:val="0"/>
              <w:marBottom w:val="0"/>
              <w:divBdr>
                <w:top w:val="none" w:sz="0" w:space="0" w:color="auto"/>
                <w:left w:val="none" w:sz="0" w:space="0" w:color="auto"/>
                <w:bottom w:val="none" w:sz="0" w:space="0" w:color="auto"/>
                <w:right w:val="none" w:sz="0" w:space="0" w:color="auto"/>
              </w:divBdr>
            </w:div>
          </w:divsChild>
        </w:div>
        <w:div w:id="1055353135">
          <w:marLeft w:val="0"/>
          <w:marRight w:val="0"/>
          <w:marTop w:val="0"/>
          <w:marBottom w:val="0"/>
          <w:divBdr>
            <w:top w:val="none" w:sz="0" w:space="0" w:color="auto"/>
            <w:left w:val="none" w:sz="0" w:space="0" w:color="auto"/>
            <w:bottom w:val="none" w:sz="0" w:space="0" w:color="auto"/>
            <w:right w:val="none" w:sz="0" w:space="0" w:color="auto"/>
          </w:divBdr>
          <w:divsChild>
            <w:div w:id="1758676425">
              <w:marLeft w:val="0"/>
              <w:marRight w:val="0"/>
              <w:marTop w:val="0"/>
              <w:marBottom w:val="0"/>
              <w:divBdr>
                <w:top w:val="none" w:sz="0" w:space="0" w:color="auto"/>
                <w:left w:val="none" w:sz="0" w:space="0" w:color="auto"/>
                <w:bottom w:val="none" w:sz="0" w:space="0" w:color="auto"/>
                <w:right w:val="none" w:sz="0" w:space="0" w:color="auto"/>
              </w:divBdr>
            </w:div>
          </w:divsChild>
        </w:div>
        <w:div w:id="511838529">
          <w:marLeft w:val="0"/>
          <w:marRight w:val="0"/>
          <w:marTop w:val="0"/>
          <w:marBottom w:val="0"/>
          <w:divBdr>
            <w:top w:val="none" w:sz="0" w:space="0" w:color="auto"/>
            <w:left w:val="none" w:sz="0" w:space="0" w:color="auto"/>
            <w:bottom w:val="none" w:sz="0" w:space="0" w:color="auto"/>
            <w:right w:val="none" w:sz="0" w:space="0" w:color="auto"/>
          </w:divBdr>
          <w:divsChild>
            <w:div w:id="1462385268">
              <w:marLeft w:val="0"/>
              <w:marRight w:val="0"/>
              <w:marTop w:val="0"/>
              <w:marBottom w:val="0"/>
              <w:divBdr>
                <w:top w:val="none" w:sz="0" w:space="0" w:color="auto"/>
                <w:left w:val="none" w:sz="0" w:space="0" w:color="auto"/>
                <w:bottom w:val="none" w:sz="0" w:space="0" w:color="auto"/>
                <w:right w:val="none" w:sz="0" w:space="0" w:color="auto"/>
              </w:divBdr>
            </w:div>
          </w:divsChild>
        </w:div>
        <w:div w:id="336613991">
          <w:marLeft w:val="0"/>
          <w:marRight w:val="0"/>
          <w:marTop w:val="0"/>
          <w:marBottom w:val="0"/>
          <w:divBdr>
            <w:top w:val="none" w:sz="0" w:space="0" w:color="auto"/>
            <w:left w:val="none" w:sz="0" w:space="0" w:color="auto"/>
            <w:bottom w:val="none" w:sz="0" w:space="0" w:color="auto"/>
            <w:right w:val="none" w:sz="0" w:space="0" w:color="auto"/>
          </w:divBdr>
          <w:divsChild>
            <w:div w:id="514655082">
              <w:marLeft w:val="0"/>
              <w:marRight w:val="0"/>
              <w:marTop w:val="0"/>
              <w:marBottom w:val="0"/>
              <w:divBdr>
                <w:top w:val="none" w:sz="0" w:space="0" w:color="auto"/>
                <w:left w:val="none" w:sz="0" w:space="0" w:color="auto"/>
                <w:bottom w:val="none" w:sz="0" w:space="0" w:color="auto"/>
                <w:right w:val="none" w:sz="0" w:space="0" w:color="auto"/>
              </w:divBdr>
            </w:div>
          </w:divsChild>
        </w:div>
        <w:div w:id="1980451222">
          <w:marLeft w:val="0"/>
          <w:marRight w:val="0"/>
          <w:marTop w:val="0"/>
          <w:marBottom w:val="0"/>
          <w:divBdr>
            <w:top w:val="none" w:sz="0" w:space="0" w:color="auto"/>
            <w:left w:val="none" w:sz="0" w:space="0" w:color="auto"/>
            <w:bottom w:val="none" w:sz="0" w:space="0" w:color="auto"/>
            <w:right w:val="none" w:sz="0" w:space="0" w:color="auto"/>
          </w:divBdr>
          <w:divsChild>
            <w:div w:id="1629581349">
              <w:marLeft w:val="0"/>
              <w:marRight w:val="0"/>
              <w:marTop w:val="0"/>
              <w:marBottom w:val="0"/>
              <w:divBdr>
                <w:top w:val="none" w:sz="0" w:space="0" w:color="auto"/>
                <w:left w:val="none" w:sz="0" w:space="0" w:color="auto"/>
                <w:bottom w:val="none" w:sz="0" w:space="0" w:color="auto"/>
                <w:right w:val="none" w:sz="0" w:space="0" w:color="auto"/>
              </w:divBdr>
            </w:div>
          </w:divsChild>
        </w:div>
        <w:div w:id="1652248368">
          <w:marLeft w:val="0"/>
          <w:marRight w:val="0"/>
          <w:marTop w:val="0"/>
          <w:marBottom w:val="0"/>
          <w:divBdr>
            <w:top w:val="none" w:sz="0" w:space="0" w:color="auto"/>
            <w:left w:val="none" w:sz="0" w:space="0" w:color="auto"/>
            <w:bottom w:val="none" w:sz="0" w:space="0" w:color="auto"/>
            <w:right w:val="none" w:sz="0" w:space="0" w:color="auto"/>
          </w:divBdr>
          <w:divsChild>
            <w:div w:id="741567168">
              <w:marLeft w:val="0"/>
              <w:marRight w:val="0"/>
              <w:marTop w:val="0"/>
              <w:marBottom w:val="0"/>
              <w:divBdr>
                <w:top w:val="none" w:sz="0" w:space="0" w:color="auto"/>
                <w:left w:val="none" w:sz="0" w:space="0" w:color="auto"/>
                <w:bottom w:val="none" w:sz="0" w:space="0" w:color="auto"/>
                <w:right w:val="none" w:sz="0" w:space="0" w:color="auto"/>
              </w:divBdr>
            </w:div>
          </w:divsChild>
        </w:div>
        <w:div w:id="160196786">
          <w:marLeft w:val="0"/>
          <w:marRight w:val="0"/>
          <w:marTop w:val="0"/>
          <w:marBottom w:val="0"/>
          <w:divBdr>
            <w:top w:val="none" w:sz="0" w:space="0" w:color="auto"/>
            <w:left w:val="none" w:sz="0" w:space="0" w:color="auto"/>
            <w:bottom w:val="none" w:sz="0" w:space="0" w:color="auto"/>
            <w:right w:val="none" w:sz="0" w:space="0" w:color="auto"/>
          </w:divBdr>
          <w:divsChild>
            <w:div w:id="2099935818">
              <w:marLeft w:val="0"/>
              <w:marRight w:val="0"/>
              <w:marTop w:val="0"/>
              <w:marBottom w:val="0"/>
              <w:divBdr>
                <w:top w:val="none" w:sz="0" w:space="0" w:color="auto"/>
                <w:left w:val="none" w:sz="0" w:space="0" w:color="auto"/>
                <w:bottom w:val="none" w:sz="0" w:space="0" w:color="auto"/>
                <w:right w:val="none" w:sz="0" w:space="0" w:color="auto"/>
              </w:divBdr>
            </w:div>
          </w:divsChild>
        </w:div>
        <w:div w:id="1104035857">
          <w:marLeft w:val="0"/>
          <w:marRight w:val="0"/>
          <w:marTop w:val="0"/>
          <w:marBottom w:val="0"/>
          <w:divBdr>
            <w:top w:val="none" w:sz="0" w:space="0" w:color="auto"/>
            <w:left w:val="none" w:sz="0" w:space="0" w:color="auto"/>
            <w:bottom w:val="none" w:sz="0" w:space="0" w:color="auto"/>
            <w:right w:val="none" w:sz="0" w:space="0" w:color="auto"/>
          </w:divBdr>
          <w:divsChild>
            <w:div w:id="738329231">
              <w:marLeft w:val="0"/>
              <w:marRight w:val="0"/>
              <w:marTop w:val="0"/>
              <w:marBottom w:val="0"/>
              <w:divBdr>
                <w:top w:val="none" w:sz="0" w:space="0" w:color="auto"/>
                <w:left w:val="none" w:sz="0" w:space="0" w:color="auto"/>
                <w:bottom w:val="none" w:sz="0" w:space="0" w:color="auto"/>
                <w:right w:val="none" w:sz="0" w:space="0" w:color="auto"/>
              </w:divBdr>
            </w:div>
          </w:divsChild>
        </w:div>
        <w:div w:id="709498523">
          <w:marLeft w:val="0"/>
          <w:marRight w:val="0"/>
          <w:marTop w:val="0"/>
          <w:marBottom w:val="0"/>
          <w:divBdr>
            <w:top w:val="none" w:sz="0" w:space="0" w:color="auto"/>
            <w:left w:val="none" w:sz="0" w:space="0" w:color="auto"/>
            <w:bottom w:val="none" w:sz="0" w:space="0" w:color="auto"/>
            <w:right w:val="none" w:sz="0" w:space="0" w:color="auto"/>
          </w:divBdr>
          <w:divsChild>
            <w:div w:id="1596480216">
              <w:marLeft w:val="0"/>
              <w:marRight w:val="0"/>
              <w:marTop w:val="0"/>
              <w:marBottom w:val="0"/>
              <w:divBdr>
                <w:top w:val="none" w:sz="0" w:space="0" w:color="auto"/>
                <w:left w:val="none" w:sz="0" w:space="0" w:color="auto"/>
                <w:bottom w:val="none" w:sz="0" w:space="0" w:color="auto"/>
                <w:right w:val="none" w:sz="0" w:space="0" w:color="auto"/>
              </w:divBdr>
            </w:div>
          </w:divsChild>
        </w:div>
        <w:div w:id="433743509">
          <w:marLeft w:val="0"/>
          <w:marRight w:val="0"/>
          <w:marTop w:val="0"/>
          <w:marBottom w:val="0"/>
          <w:divBdr>
            <w:top w:val="none" w:sz="0" w:space="0" w:color="auto"/>
            <w:left w:val="none" w:sz="0" w:space="0" w:color="auto"/>
            <w:bottom w:val="none" w:sz="0" w:space="0" w:color="auto"/>
            <w:right w:val="none" w:sz="0" w:space="0" w:color="auto"/>
          </w:divBdr>
          <w:divsChild>
            <w:div w:id="1232153564">
              <w:marLeft w:val="0"/>
              <w:marRight w:val="0"/>
              <w:marTop w:val="0"/>
              <w:marBottom w:val="0"/>
              <w:divBdr>
                <w:top w:val="none" w:sz="0" w:space="0" w:color="auto"/>
                <w:left w:val="none" w:sz="0" w:space="0" w:color="auto"/>
                <w:bottom w:val="none" w:sz="0" w:space="0" w:color="auto"/>
                <w:right w:val="none" w:sz="0" w:space="0" w:color="auto"/>
              </w:divBdr>
            </w:div>
          </w:divsChild>
        </w:div>
        <w:div w:id="1927613952">
          <w:marLeft w:val="0"/>
          <w:marRight w:val="0"/>
          <w:marTop w:val="0"/>
          <w:marBottom w:val="0"/>
          <w:divBdr>
            <w:top w:val="none" w:sz="0" w:space="0" w:color="auto"/>
            <w:left w:val="none" w:sz="0" w:space="0" w:color="auto"/>
            <w:bottom w:val="none" w:sz="0" w:space="0" w:color="auto"/>
            <w:right w:val="none" w:sz="0" w:space="0" w:color="auto"/>
          </w:divBdr>
          <w:divsChild>
            <w:div w:id="354160073">
              <w:marLeft w:val="0"/>
              <w:marRight w:val="0"/>
              <w:marTop w:val="0"/>
              <w:marBottom w:val="0"/>
              <w:divBdr>
                <w:top w:val="none" w:sz="0" w:space="0" w:color="auto"/>
                <w:left w:val="none" w:sz="0" w:space="0" w:color="auto"/>
                <w:bottom w:val="none" w:sz="0" w:space="0" w:color="auto"/>
                <w:right w:val="none" w:sz="0" w:space="0" w:color="auto"/>
              </w:divBdr>
            </w:div>
          </w:divsChild>
        </w:div>
        <w:div w:id="1714770456">
          <w:marLeft w:val="0"/>
          <w:marRight w:val="0"/>
          <w:marTop w:val="0"/>
          <w:marBottom w:val="0"/>
          <w:divBdr>
            <w:top w:val="none" w:sz="0" w:space="0" w:color="auto"/>
            <w:left w:val="none" w:sz="0" w:space="0" w:color="auto"/>
            <w:bottom w:val="none" w:sz="0" w:space="0" w:color="auto"/>
            <w:right w:val="none" w:sz="0" w:space="0" w:color="auto"/>
          </w:divBdr>
          <w:divsChild>
            <w:div w:id="677539900">
              <w:marLeft w:val="0"/>
              <w:marRight w:val="0"/>
              <w:marTop w:val="0"/>
              <w:marBottom w:val="0"/>
              <w:divBdr>
                <w:top w:val="none" w:sz="0" w:space="0" w:color="auto"/>
                <w:left w:val="none" w:sz="0" w:space="0" w:color="auto"/>
                <w:bottom w:val="none" w:sz="0" w:space="0" w:color="auto"/>
                <w:right w:val="none" w:sz="0" w:space="0" w:color="auto"/>
              </w:divBdr>
            </w:div>
          </w:divsChild>
        </w:div>
        <w:div w:id="1830705088">
          <w:marLeft w:val="0"/>
          <w:marRight w:val="0"/>
          <w:marTop w:val="0"/>
          <w:marBottom w:val="0"/>
          <w:divBdr>
            <w:top w:val="none" w:sz="0" w:space="0" w:color="auto"/>
            <w:left w:val="none" w:sz="0" w:space="0" w:color="auto"/>
            <w:bottom w:val="none" w:sz="0" w:space="0" w:color="auto"/>
            <w:right w:val="none" w:sz="0" w:space="0" w:color="auto"/>
          </w:divBdr>
          <w:divsChild>
            <w:div w:id="1963532073">
              <w:marLeft w:val="0"/>
              <w:marRight w:val="0"/>
              <w:marTop w:val="0"/>
              <w:marBottom w:val="0"/>
              <w:divBdr>
                <w:top w:val="none" w:sz="0" w:space="0" w:color="auto"/>
                <w:left w:val="none" w:sz="0" w:space="0" w:color="auto"/>
                <w:bottom w:val="none" w:sz="0" w:space="0" w:color="auto"/>
                <w:right w:val="none" w:sz="0" w:space="0" w:color="auto"/>
              </w:divBdr>
            </w:div>
          </w:divsChild>
        </w:div>
        <w:div w:id="1517386887">
          <w:marLeft w:val="0"/>
          <w:marRight w:val="0"/>
          <w:marTop w:val="0"/>
          <w:marBottom w:val="0"/>
          <w:divBdr>
            <w:top w:val="none" w:sz="0" w:space="0" w:color="auto"/>
            <w:left w:val="none" w:sz="0" w:space="0" w:color="auto"/>
            <w:bottom w:val="none" w:sz="0" w:space="0" w:color="auto"/>
            <w:right w:val="none" w:sz="0" w:space="0" w:color="auto"/>
          </w:divBdr>
          <w:divsChild>
            <w:div w:id="1960523011">
              <w:marLeft w:val="0"/>
              <w:marRight w:val="0"/>
              <w:marTop w:val="0"/>
              <w:marBottom w:val="0"/>
              <w:divBdr>
                <w:top w:val="none" w:sz="0" w:space="0" w:color="auto"/>
                <w:left w:val="none" w:sz="0" w:space="0" w:color="auto"/>
                <w:bottom w:val="none" w:sz="0" w:space="0" w:color="auto"/>
                <w:right w:val="none" w:sz="0" w:space="0" w:color="auto"/>
              </w:divBdr>
            </w:div>
          </w:divsChild>
        </w:div>
        <w:div w:id="124009261">
          <w:marLeft w:val="0"/>
          <w:marRight w:val="0"/>
          <w:marTop w:val="0"/>
          <w:marBottom w:val="0"/>
          <w:divBdr>
            <w:top w:val="none" w:sz="0" w:space="0" w:color="auto"/>
            <w:left w:val="none" w:sz="0" w:space="0" w:color="auto"/>
            <w:bottom w:val="none" w:sz="0" w:space="0" w:color="auto"/>
            <w:right w:val="none" w:sz="0" w:space="0" w:color="auto"/>
          </w:divBdr>
          <w:divsChild>
            <w:div w:id="1909419539">
              <w:marLeft w:val="0"/>
              <w:marRight w:val="0"/>
              <w:marTop w:val="0"/>
              <w:marBottom w:val="0"/>
              <w:divBdr>
                <w:top w:val="none" w:sz="0" w:space="0" w:color="auto"/>
                <w:left w:val="none" w:sz="0" w:space="0" w:color="auto"/>
                <w:bottom w:val="none" w:sz="0" w:space="0" w:color="auto"/>
                <w:right w:val="none" w:sz="0" w:space="0" w:color="auto"/>
              </w:divBdr>
            </w:div>
          </w:divsChild>
        </w:div>
        <w:div w:id="388383493">
          <w:marLeft w:val="0"/>
          <w:marRight w:val="0"/>
          <w:marTop w:val="0"/>
          <w:marBottom w:val="0"/>
          <w:divBdr>
            <w:top w:val="none" w:sz="0" w:space="0" w:color="auto"/>
            <w:left w:val="none" w:sz="0" w:space="0" w:color="auto"/>
            <w:bottom w:val="none" w:sz="0" w:space="0" w:color="auto"/>
            <w:right w:val="none" w:sz="0" w:space="0" w:color="auto"/>
          </w:divBdr>
          <w:divsChild>
            <w:div w:id="1309090719">
              <w:marLeft w:val="0"/>
              <w:marRight w:val="0"/>
              <w:marTop w:val="0"/>
              <w:marBottom w:val="0"/>
              <w:divBdr>
                <w:top w:val="none" w:sz="0" w:space="0" w:color="auto"/>
                <w:left w:val="none" w:sz="0" w:space="0" w:color="auto"/>
                <w:bottom w:val="none" w:sz="0" w:space="0" w:color="auto"/>
                <w:right w:val="none" w:sz="0" w:space="0" w:color="auto"/>
              </w:divBdr>
            </w:div>
          </w:divsChild>
        </w:div>
        <w:div w:id="1679505172">
          <w:marLeft w:val="0"/>
          <w:marRight w:val="0"/>
          <w:marTop w:val="0"/>
          <w:marBottom w:val="0"/>
          <w:divBdr>
            <w:top w:val="none" w:sz="0" w:space="0" w:color="auto"/>
            <w:left w:val="none" w:sz="0" w:space="0" w:color="auto"/>
            <w:bottom w:val="none" w:sz="0" w:space="0" w:color="auto"/>
            <w:right w:val="none" w:sz="0" w:space="0" w:color="auto"/>
          </w:divBdr>
          <w:divsChild>
            <w:div w:id="1095399688">
              <w:marLeft w:val="0"/>
              <w:marRight w:val="0"/>
              <w:marTop w:val="0"/>
              <w:marBottom w:val="0"/>
              <w:divBdr>
                <w:top w:val="none" w:sz="0" w:space="0" w:color="auto"/>
                <w:left w:val="none" w:sz="0" w:space="0" w:color="auto"/>
                <w:bottom w:val="none" w:sz="0" w:space="0" w:color="auto"/>
                <w:right w:val="none" w:sz="0" w:space="0" w:color="auto"/>
              </w:divBdr>
            </w:div>
          </w:divsChild>
        </w:div>
        <w:div w:id="3941887">
          <w:marLeft w:val="0"/>
          <w:marRight w:val="0"/>
          <w:marTop w:val="0"/>
          <w:marBottom w:val="0"/>
          <w:divBdr>
            <w:top w:val="none" w:sz="0" w:space="0" w:color="auto"/>
            <w:left w:val="none" w:sz="0" w:space="0" w:color="auto"/>
            <w:bottom w:val="none" w:sz="0" w:space="0" w:color="auto"/>
            <w:right w:val="none" w:sz="0" w:space="0" w:color="auto"/>
          </w:divBdr>
          <w:divsChild>
            <w:div w:id="507519629">
              <w:marLeft w:val="0"/>
              <w:marRight w:val="0"/>
              <w:marTop w:val="0"/>
              <w:marBottom w:val="0"/>
              <w:divBdr>
                <w:top w:val="none" w:sz="0" w:space="0" w:color="auto"/>
                <w:left w:val="none" w:sz="0" w:space="0" w:color="auto"/>
                <w:bottom w:val="none" w:sz="0" w:space="0" w:color="auto"/>
                <w:right w:val="none" w:sz="0" w:space="0" w:color="auto"/>
              </w:divBdr>
            </w:div>
          </w:divsChild>
        </w:div>
        <w:div w:id="428309337">
          <w:marLeft w:val="0"/>
          <w:marRight w:val="0"/>
          <w:marTop w:val="0"/>
          <w:marBottom w:val="0"/>
          <w:divBdr>
            <w:top w:val="none" w:sz="0" w:space="0" w:color="auto"/>
            <w:left w:val="none" w:sz="0" w:space="0" w:color="auto"/>
            <w:bottom w:val="none" w:sz="0" w:space="0" w:color="auto"/>
            <w:right w:val="none" w:sz="0" w:space="0" w:color="auto"/>
          </w:divBdr>
          <w:divsChild>
            <w:div w:id="772483713">
              <w:marLeft w:val="0"/>
              <w:marRight w:val="0"/>
              <w:marTop w:val="0"/>
              <w:marBottom w:val="0"/>
              <w:divBdr>
                <w:top w:val="none" w:sz="0" w:space="0" w:color="auto"/>
                <w:left w:val="none" w:sz="0" w:space="0" w:color="auto"/>
                <w:bottom w:val="none" w:sz="0" w:space="0" w:color="auto"/>
                <w:right w:val="none" w:sz="0" w:space="0" w:color="auto"/>
              </w:divBdr>
            </w:div>
          </w:divsChild>
        </w:div>
        <w:div w:id="1304308186">
          <w:marLeft w:val="0"/>
          <w:marRight w:val="0"/>
          <w:marTop w:val="0"/>
          <w:marBottom w:val="0"/>
          <w:divBdr>
            <w:top w:val="none" w:sz="0" w:space="0" w:color="auto"/>
            <w:left w:val="none" w:sz="0" w:space="0" w:color="auto"/>
            <w:bottom w:val="none" w:sz="0" w:space="0" w:color="auto"/>
            <w:right w:val="none" w:sz="0" w:space="0" w:color="auto"/>
          </w:divBdr>
          <w:divsChild>
            <w:div w:id="636835344">
              <w:marLeft w:val="0"/>
              <w:marRight w:val="0"/>
              <w:marTop w:val="0"/>
              <w:marBottom w:val="0"/>
              <w:divBdr>
                <w:top w:val="none" w:sz="0" w:space="0" w:color="auto"/>
                <w:left w:val="none" w:sz="0" w:space="0" w:color="auto"/>
                <w:bottom w:val="none" w:sz="0" w:space="0" w:color="auto"/>
                <w:right w:val="none" w:sz="0" w:space="0" w:color="auto"/>
              </w:divBdr>
            </w:div>
          </w:divsChild>
        </w:div>
        <w:div w:id="1813331538">
          <w:marLeft w:val="0"/>
          <w:marRight w:val="0"/>
          <w:marTop w:val="0"/>
          <w:marBottom w:val="0"/>
          <w:divBdr>
            <w:top w:val="none" w:sz="0" w:space="0" w:color="auto"/>
            <w:left w:val="none" w:sz="0" w:space="0" w:color="auto"/>
            <w:bottom w:val="none" w:sz="0" w:space="0" w:color="auto"/>
            <w:right w:val="none" w:sz="0" w:space="0" w:color="auto"/>
          </w:divBdr>
          <w:divsChild>
            <w:div w:id="807211779">
              <w:marLeft w:val="0"/>
              <w:marRight w:val="0"/>
              <w:marTop w:val="0"/>
              <w:marBottom w:val="0"/>
              <w:divBdr>
                <w:top w:val="none" w:sz="0" w:space="0" w:color="auto"/>
                <w:left w:val="none" w:sz="0" w:space="0" w:color="auto"/>
                <w:bottom w:val="none" w:sz="0" w:space="0" w:color="auto"/>
                <w:right w:val="none" w:sz="0" w:space="0" w:color="auto"/>
              </w:divBdr>
            </w:div>
          </w:divsChild>
        </w:div>
        <w:div w:id="842546477">
          <w:marLeft w:val="0"/>
          <w:marRight w:val="0"/>
          <w:marTop w:val="0"/>
          <w:marBottom w:val="0"/>
          <w:divBdr>
            <w:top w:val="none" w:sz="0" w:space="0" w:color="auto"/>
            <w:left w:val="none" w:sz="0" w:space="0" w:color="auto"/>
            <w:bottom w:val="none" w:sz="0" w:space="0" w:color="auto"/>
            <w:right w:val="none" w:sz="0" w:space="0" w:color="auto"/>
          </w:divBdr>
          <w:divsChild>
            <w:div w:id="1707364432">
              <w:marLeft w:val="0"/>
              <w:marRight w:val="0"/>
              <w:marTop w:val="0"/>
              <w:marBottom w:val="0"/>
              <w:divBdr>
                <w:top w:val="none" w:sz="0" w:space="0" w:color="auto"/>
                <w:left w:val="none" w:sz="0" w:space="0" w:color="auto"/>
                <w:bottom w:val="none" w:sz="0" w:space="0" w:color="auto"/>
                <w:right w:val="none" w:sz="0" w:space="0" w:color="auto"/>
              </w:divBdr>
            </w:div>
          </w:divsChild>
        </w:div>
        <w:div w:id="450787682">
          <w:marLeft w:val="0"/>
          <w:marRight w:val="0"/>
          <w:marTop w:val="0"/>
          <w:marBottom w:val="0"/>
          <w:divBdr>
            <w:top w:val="none" w:sz="0" w:space="0" w:color="auto"/>
            <w:left w:val="none" w:sz="0" w:space="0" w:color="auto"/>
            <w:bottom w:val="none" w:sz="0" w:space="0" w:color="auto"/>
            <w:right w:val="none" w:sz="0" w:space="0" w:color="auto"/>
          </w:divBdr>
          <w:divsChild>
            <w:div w:id="1912887646">
              <w:marLeft w:val="0"/>
              <w:marRight w:val="0"/>
              <w:marTop w:val="0"/>
              <w:marBottom w:val="0"/>
              <w:divBdr>
                <w:top w:val="none" w:sz="0" w:space="0" w:color="auto"/>
                <w:left w:val="none" w:sz="0" w:space="0" w:color="auto"/>
                <w:bottom w:val="none" w:sz="0" w:space="0" w:color="auto"/>
                <w:right w:val="none" w:sz="0" w:space="0" w:color="auto"/>
              </w:divBdr>
            </w:div>
          </w:divsChild>
        </w:div>
        <w:div w:id="894707099">
          <w:marLeft w:val="0"/>
          <w:marRight w:val="0"/>
          <w:marTop w:val="0"/>
          <w:marBottom w:val="0"/>
          <w:divBdr>
            <w:top w:val="none" w:sz="0" w:space="0" w:color="auto"/>
            <w:left w:val="none" w:sz="0" w:space="0" w:color="auto"/>
            <w:bottom w:val="none" w:sz="0" w:space="0" w:color="auto"/>
            <w:right w:val="none" w:sz="0" w:space="0" w:color="auto"/>
          </w:divBdr>
          <w:divsChild>
            <w:div w:id="1123383856">
              <w:marLeft w:val="0"/>
              <w:marRight w:val="0"/>
              <w:marTop w:val="0"/>
              <w:marBottom w:val="0"/>
              <w:divBdr>
                <w:top w:val="none" w:sz="0" w:space="0" w:color="auto"/>
                <w:left w:val="none" w:sz="0" w:space="0" w:color="auto"/>
                <w:bottom w:val="none" w:sz="0" w:space="0" w:color="auto"/>
                <w:right w:val="none" w:sz="0" w:space="0" w:color="auto"/>
              </w:divBdr>
            </w:div>
          </w:divsChild>
        </w:div>
        <w:div w:id="945884896">
          <w:marLeft w:val="0"/>
          <w:marRight w:val="0"/>
          <w:marTop w:val="0"/>
          <w:marBottom w:val="0"/>
          <w:divBdr>
            <w:top w:val="none" w:sz="0" w:space="0" w:color="auto"/>
            <w:left w:val="none" w:sz="0" w:space="0" w:color="auto"/>
            <w:bottom w:val="none" w:sz="0" w:space="0" w:color="auto"/>
            <w:right w:val="none" w:sz="0" w:space="0" w:color="auto"/>
          </w:divBdr>
          <w:divsChild>
            <w:div w:id="1049762159">
              <w:marLeft w:val="0"/>
              <w:marRight w:val="0"/>
              <w:marTop w:val="0"/>
              <w:marBottom w:val="0"/>
              <w:divBdr>
                <w:top w:val="none" w:sz="0" w:space="0" w:color="auto"/>
                <w:left w:val="none" w:sz="0" w:space="0" w:color="auto"/>
                <w:bottom w:val="none" w:sz="0" w:space="0" w:color="auto"/>
                <w:right w:val="none" w:sz="0" w:space="0" w:color="auto"/>
              </w:divBdr>
            </w:div>
          </w:divsChild>
        </w:div>
        <w:div w:id="1775902719">
          <w:marLeft w:val="0"/>
          <w:marRight w:val="0"/>
          <w:marTop w:val="0"/>
          <w:marBottom w:val="0"/>
          <w:divBdr>
            <w:top w:val="none" w:sz="0" w:space="0" w:color="auto"/>
            <w:left w:val="none" w:sz="0" w:space="0" w:color="auto"/>
            <w:bottom w:val="none" w:sz="0" w:space="0" w:color="auto"/>
            <w:right w:val="none" w:sz="0" w:space="0" w:color="auto"/>
          </w:divBdr>
          <w:divsChild>
            <w:div w:id="567766677">
              <w:marLeft w:val="0"/>
              <w:marRight w:val="0"/>
              <w:marTop w:val="0"/>
              <w:marBottom w:val="0"/>
              <w:divBdr>
                <w:top w:val="none" w:sz="0" w:space="0" w:color="auto"/>
                <w:left w:val="none" w:sz="0" w:space="0" w:color="auto"/>
                <w:bottom w:val="none" w:sz="0" w:space="0" w:color="auto"/>
                <w:right w:val="none" w:sz="0" w:space="0" w:color="auto"/>
              </w:divBdr>
            </w:div>
          </w:divsChild>
        </w:div>
        <w:div w:id="177013873">
          <w:marLeft w:val="0"/>
          <w:marRight w:val="0"/>
          <w:marTop w:val="0"/>
          <w:marBottom w:val="0"/>
          <w:divBdr>
            <w:top w:val="none" w:sz="0" w:space="0" w:color="auto"/>
            <w:left w:val="none" w:sz="0" w:space="0" w:color="auto"/>
            <w:bottom w:val="none" w:sz="0" w:space="0" w:color="auto"/>
            <w:right w:val="none" w:sz="0" w:space="0" w:color="auto"/>
          </w:divBdr>
          <w:divsChild>
            <w:div w:id="2059623697">
              <w:marLeft w:val="0"/>
              <w:marRight w:val="0"/>
              <w:marTop w:val="0"/>
              <w:marBottom w:val="0"/>
              <w:divBdr>
                <w:top w:val="none" w:sz="0" w:space="0" w:color="auto"/>
                <w:left w:val="none" w:sz="0" w:space="0" w:color="auto"/>
                <w:bottom w:val="none" w:sz="0" w:space="0" w:color="auto"/>
                <w:right w:val="none" w:sz="0" w:space="0" w:color="auto"/>
              </w:divBdr>
            </w:div>
          </w:divsChild>
        </w:div>
        <w:div w:id="776754513">
          <w:marLeft w:val="0"/>
          <w:marRight w:val="0"/>
          <w:marTop w:val="0"/>
          <w:marBottom w:val="0"/>
          <w:divBdr>
            <w:top w:val="none" w:sz="0" w:space="0" w:color="auto"/>
            <w:left w:val="none" w:sz="0" w:space="0" w:color="auto"/>
            <w:bottom w:val="none" w:sz="0" w:space="0" w:color="auto"/>
            <w:right w:val="none" w:sz="0" w:space="0" w:color="auto"/>
          </w:divBdr>
          <w:divsChild>
            <w:div w:id="1577059196">
              <w:marLeft w:val="0"/>
              <w:marRight w:val="0"/>
              <w:marTop w:val="0"/>
              <w:marBottom w:val="0"/>
              <w:divBdr>
                <w:top w:val="none" w:sz="0" w:space="0" w:color="auto"/>
                <w:left w:val="none" w:sz="0" w:space="0" w:color="auto"/>
                <w:bottom w:val="none" w:sz="0" w:space="0" w:color="auto"/>
                <w:right w:val="none" w:sz="0" w:space="0" w:color="auto"/>
              </w:divBdr>
            </w:div>
          </w:divsChild>
        </w:div>
        <w:div w:id="1641808273">
          <w:marLeft w:val="0"/>
          <w:marRight w:val="0"/>
          <w:marTop w:val="0"/>
          <w:marBottom w:val="0"/>
          <w:divBdr>
            <w:top w:val="none" w:sz="0" w:space="0" w:color="auto"/>
            <w:left w:val="none" w:sz="0" w:space="0" w:color="auto"/>
            <w:bottom w:val="none" w:sz="0" w:space="0" w:color="auto"/>
            <w:right w:val="none" w:sz="0" w:space="0" w:color="auto"/>
          </w:divBdr>
          <w:divsChild>
            <w:div w:id="3594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374619">
      <w:bodyDiv w:val="1"/>
      <w:marLeft w:val="0"/>
      <w:marRight w:val="0"/>
      <w:marTop w:val="0"/>
      <w:marBottom w:val="0"/>
      <w:divBdr>
        <w:top w:val="none" w:sz="0" w:space="0" w:color="auto"/>
        <w:left w:val="none" w:sz="0" w:space="0" w:color="auto"/>
        <w:bottom w:val="none" w:sz="0" w:space="0" w:color="auto"/>
        <w:right w:val="none" w:sz="0" w:space="0" w:color="auto"/>
      </w:divBdr>
    </w:div>
    <w:div w:id="2033918926">
      <w:bodyDiv w:val="1"/>
      <w:marLeft w:val="0"/>
      <w:marRight w:val="0"/>
      <w:marTop w:val="0"/>
      <w:marBottom w:val="0"/>
      <w:divBdr>
        <w:top w:val="none" w:sz="0" w:space="0" w:color="auto"/>
        <w:left w:val="none" w:sz="0" w:space="0" w:color="auto"/>
        <w:bottom w:val="none" w:sz="0" w:space="0" w:color="auto"/>
        <w:right w:val="none" w:sz="0" w:space="0" w:color="auto"/>
      </w:divBdr>
      <w:divsChild>
        <w:div w:id="339158110">
          <w:marLeft w:val="0"/>
          <w:marRight w:val="0"/>
          <w:marTop w:val="0"/>
          <w:marBottom w:val="0"/>
          <w:divBdr>
            <w:top w:val="none" w:sz="0" w:space="0" w:color="auto"/>
            <w:left w:val="none" w:sz="0" w:space="0" w:color="auto"/>
            <w:bottom w:val="none" w:sz="0" w:space="0" w:color="auto"/>
            <w:right w:val="none" w:sz="0" w:space="0" w:color="auto"/>
          </w:divBdr>
          <w:divsChild>
            <w:div w:id="2000882396">
              <w:marLeft w:val="0"/>
              <w:marRight w:val="0"/>
              <w:marTop w:val="0"/>
              <w:marBottom w:val="0"/>
              <w:divBdr>
                <w:top w:val="none" w:sz="0" w:space="0" w:color="auto"/>
                <w:left w:val="none" w:sz="0" w:space="0" w:color="auto"/>
                <w:bottom w:val="none" w:sz="0" w:space="0" w:color="auto"/>
                <w:right w:val="none" w:sz="0" w:space="0" w:color="auto"/>
              </w:divBdr>
            </w:div>
          </w:divsChild>
        </w:div>
        <w:div w:id="1114052713">
          <w:marLeft w:val="0"/>
          <w:marRight w:val="0"/>
          <w:marTop w:val="0"/>
          <w:marBottom w:val="0"/>
          <w:divBdr>
            <w:top w:val="none" w:sz="0" w:space="0" w:color="auto"/>
            <w:left w:val="none" w:sz="0" w:space="0" w:color="auto"/>
            <w:bottom w:val="none" w:sz="0" w:space="0" w:color="auto"/>
            <w:right w:val="none" w:sz="0" w:space="0" w:color="auto"/>
          </w:divBdr>
          <w:divsChild>
            <w:div w:id="826016089">
              <w:marLeft w:val="0"/>
              <w:marRight w:val="0"/>
              <w:marTop w:val="0"/>
              <w:marBottom w:val="0"/>
              <w:divBdr>
                <w:top w:val="none" w:sz="0" w:space="0" w:color="auto"/>
                <w:left w:val="none" w:sz="0" w:space="0" w:color="auto"/>
                <w:bottom w:val="none" w:sz="0" w:space="0" w:color="auto"/>
                <w:right w:val="none" w:sz="0" w:space="0" w:color="auto"/>
              </w:divBdr>
            </w:div>
          </w:divsChild>
        </w:div>
        <w:div w:id="1659452808">
          <w:marLeft w:val="0"/>
          <w:marRight w:val="0"/>
          <w:marTop w:val="0"/>
          <w:marBottom w:val="0"/>
          <w:divBdr>
            <w:top w:val="none" w:sz="0" w:space="0" w:color="auto"/>
            <w:left w:val="none" w:sz="0" w:space="0" w:color="auto"/>
            <w:bottom w:val="none" w:sz="0" w:space="0" w:color="auto"/>
            <w:right w:val="none" w:sz="0" w:space="0" w:color="auto"/>
          </w:divBdr>
          <w:divsChild>
            <w:div w:id="154078110">
              <w:marLeft w:val="0"/>
              <w:marRight w:val="0"/>
              <w:marTop w:val="0"/>
              <w:marBottom w:val="0"/>
              <w:divBdr>
                <w:top w:val="none" w:sz="0" w:space="0" w:color="auto"/>
                <w:left w:val="none" w:sz="0" w:space="0" w:color="auto"/>
                <w:bottom w:val="none" w:sz="0" w:space="0" w:color="auto"/>
                <w:right w:val="none" w:sz="0" w:space="0" w:color="auto"/>
              </w:divBdr>
            </w:div>
            <w:div w:id="930236514">
              <w:marLeft w:val="0"/>
              <w:marRight w:val="0"/>
              <w:marTop w:val="0"/>
              <w:marBottom w:val="0"/>
              <w:divBdr>
                <w:top w:val="none" w:sz="0" w:space="0" w:color="auto"/>
                <w:left w:val="none" w:sz="0" w:space="0" w:color="auto"/>
                <w:bottom w:val="none" w:sz="0" w:space="0" w:color="auto"/>
                <w:right w:val="none" w:sz="0" w:space="0" w:color="auto"/>
              </w:divBdr>
            </w:div>
          </w:divsChild>
        </w:div>
        <w:div w:id="1774742729">
          <w:marLeft w:val="0"/>
          <w:marRight w:val="0"/>
          <w:marTop w:val="0"/>
          <w:marBottom w:val="0"/>
          <w:divBdr>
            <w:top w:val="none" w:sz="0" w:space="0" w:color="auto"/>
            <w:left w:val="none" w:sz="0" w:space="0" w:color="auto"/>
            <w:bottom w:val="none" w:sz="0" w:space="0" w:color="auto"/>
            <w:right w:val="none" w:sz="0" w:space="0" w:color="auto"/>
          </w:divBdr>
          <w:divsChild>
            <w:div w:id="407462497">
              <w:marLeft w:val="0"/>
              <w:marRight w:val="0"/>
              <w:marTop w:val="0"/>
              <w:marBottom w:val="0"/>
              <w:divBdr>
                <w:top w:val="none" w:sz="0" w:space="0" w:color="auto"/>
                <w:left w:val="none" w:sz="0" w:space="0" w:color="auto"/>
                <w:bottom w:val="none" w:sz="0" w:space="0" w:color="auto"/>
                <w:right w:val="none" w:sz="0" w:space="0" w:color="auto"/>
              </w:divBdr>
            </w:div>
            <w:div w:id="1468429082">
              <w:marLeft w:val="0"/>
              <w:marRight w:val="0"/>
              <w:marTop w:val="0"/>
              <w:marBottom w:val="0"/>
              <w:divBdr>
                <w:top w:val="none" w:sz="0" w:space="0" w:color="auto"/>
                <w:left w:val="none" w:sz="0" w:space="0" w:color="auto"/>
                <w:bottom w:val="none" w:sz="0" w:space="0" w:color="auto"/>
                <w:right w:val="none" w:sz="0" w:space="0" w:color="auto"/>
              </w:divBdr>
            </w:div>
            <w:div w:id="1194223157">
              <w:marLeft w:val="0"/>
              <w:marRight w:val="0"/>
              <w:marTop w:val="0"/>
              <w:marBottom w:val="0"/>
              <w:divBdr>
                <w:top w:val="none" w:sz="0" w:space="0" w:color="auto"/>
                <w:left w:val="none" w:sz="0" w:space="0" w:color="auto"/>
                <w:bottom w:val="none" w:sz="0" w:space="0" w:color="auto"/>
                <w:right w:val="none" w:sz="0" w:space="0" w:color="auto"/>
              </w:divBdr>
            </w:div>
            <w:div w:id="479078472">
              <w:marLeft w:val="0"/>
              <w:marRight w:val="0"/>
              <w:marTop w:val="0"/>
              <w:marBottom w:val="0"/>
              <w:divBdr>
                <w:top w:val="none" w:sz="0" w:space="0" w:color="auto"/>
                <w:left w:val="none" w:sz="0" w:space="0" w:color="auto"/>
                <w:bottom w:val="none" w:sz="0" w:space="0" w:color="auto"/>
                <w:right w:val="none" w:sz="0" w:space="0" w:color="auto"/>
              </w:divBdr>
            </w:div>
          </w:divsChild>
        </w:div>
        <w:div w:id="800539278">
          <w:marLeft w:val="0"/>
          <w:marRight w:val="0"/>
          <w:marTop w:val="0"/>
          <w:marBottom w:val="0"/>
          <w:divBdr>
            <w:top w:val="none" w:sz="0" w:space="0" w:color="auto"/>
            <w:left w:val="none" w:sz="0" w:space="0" w:color="auto"/>
            <w:bottom w:val="none" w:sz="0" w:space="0" w:color="auto"/>
            <w:right w:val="none" w:sz="0" w:space="0" w:color="auto"/>
          </w:divBdr>
          <w:divsChild>
            <w:div w:id="53937460">
              <w:marLeft w:val="0"/>
              <w:marRight w:val="0"/>
              <w:marTop w:val="0"/>
              <w:marBottom w:val="0"/>
              <w:divBdr>
                <w:top w:val="none" w:sz="0" w:space="0" w:color="auto"/>
                <w:left w:val="none" w:sz="0" w:space="0" w:color="auto"/>
                <w:bottom w:val="none" w:sz="0" w:space="0" w:color="auto"/>
                <w:right w:val="none" w:sz="0" w:space="0" w:color="auto"/>
              </w:divBdr>
            </w:div>
          </w:divsChild>
        </w:div>
        <w:div w:id="613442302">
          <w:marLeft w:val="0"/>
          <w:marRight w:val="0"/>
          <w:marTop w:val="0"/>
          <w:marBottom w:val="0"/>
          <w:divBdr>
            <w:top w:val="none" w:sz="0" w:space="0" w:color="auto"/>
            <w:left w:val="none" w:sz="0" w:space="0" w:color="auto"/>
            <w:bottom w:val="none" w:sz="0" w:space="0" w:color="auto"/>
            <w:right w:val="none" w:sz="0" w:space="0" w:color="auto"/>
          </w:divBdr>
          <w:divsChild>
            <w:div w:id="1308583690">
              <w:marLeft w:val="0"/>
              <w:marRight w:val="0"/>
              <w:marTop w:val="0"/>
              <w:marBottom w:val="0"/>
              <w:divBdr>
                <w:top w:val="none" w:sz="0" w:space="0" w:color="auto"/>
                <w:left w:val="none" w:sz="0" w:space="0" w:color="auto"/>
                <w:bottom w:val="none" w:sz="0" w:space="0" w:color="auto"/>
                <w:right w:val="none" w:sz="0" w:space="0" w:color="auto"/>
              </w:divBdr>
            </w:div>
          </w:divsChild>
        </w:div>
        <w:div w:id="271130044">
          <w:marLeft w:val="0"/>
          <w:marRight w:val="0"/>
          <w:marTop w:val="0"/>
          <w:marBottom w:val="0"/>
          <w:divBdr>
            <w:top w:val="none" w:sz="0" w:space="0" w:color="auto"/>
            <w:left w:val="none" w:sz="0" w:space="0" w:color="auto"/>
            <w:bottom w:val="none" w:sz="0" w:space="0" w:color="auto"/>
            <w:right w:val="none" w:sz="0" w:space="0" w:color="auto"/>
          </w:divBdr>
          <w:divsChild>
            <w:div w:id="1289706533">
              <w:marLeft w:val="0"/>
              <w:marRight w:val="0"/>
              <w:marTop w:val="0"/>
              <w:marBottom w:val="0"/>
              <w:divBdr>
                <w:top w:val="none" w:sz="0" w:space="0" w:color="auto"/>
                <w:left w:val="none" w:sz="0" w:space="0" w:color="auto"/>
                <w:bottom w:val="none" w:sz="0" w:space="0" w:color="auto"/>
                <w:right w:val="none" w:sz="0" w:space="0" w:color="auto"/>
              </w:divBdr>
            </w:div>
            <w:div w:id="391780094">
              <w:marLeft w:val="0"/>
              <w:marRight w:val="0"/>
              <w:marTop w:val="0"/>
              <w:marBottom w:val="0"/>
              <w:divBdr>
                <w:top w:val="none" w:sz="0" w:space="0" w:color="auto"/>
                <w:left w:val="none" w:sz="0" w:space="0" w:color="auto"/>
                <w:bottom w:val="none" w:sz="0" w:space="0" w:color="auto"/>
                <w:right w:val="none" w:sz="0" w:space="0" w:color="auto"/>
              </w:divBdr>
            </w:div>
          </w:divsChild>
        </w:div>
        <w:div w:id="2004819112">
          <w:marLeft w:val="0"/>
          <w:marRight w:val="0"/>
          <w:marTop w:val="0"/>
          <w:marBottom w:val="0"/>
          <w:divBdr>
            <w:top w:val="none" w:sz="0" w:space="0" w:color="auto"/>
            <w:left w:val="none" w:sz="0" w:space="0" w:color="auto"/>
            <w:bottom w:val="none" w:sz="0" w:space="0" w:color="auto"/>
            <w:right w:val="none" w:sz="0" w:space="0" w:color="auto"/>
          </w:divBdr>
          <w:divsChild>
            <w:div w:id="1415055941">
              <w:marLeft w:val="0"/>
              <w:marRight w:val="0"/>
              <w:marTop w:val="0"/>
              <w:marBottom w:val="0"/>
              <w:divBdr>
                <w:top w:val="none" w:sz="0" w:space="0" w:color="auto"/>
                <w:left w:val="none" w:sz="0" w:space="0" w:color="auto"/>
                <w:bottom w:val="none" w:sz="0" w:space="0" w:color="auto"/>
                <w:right w:val="none" w:sz="0" w:space="0" w:color="auto"/>
              </w:divBdr>
            </w:div>
          </w:divsChild>
        </w:div>
        <w:div w:id="1884246902">
          <w:marLeft w:val="0"/>
          <w:marRight w:val="0"/>
          <w:marTop w:val="0"/>
          <w:marBottom w:val="0"/>
          <w:divBdr>
            <w:top w:val="none" w:sz="0" w:space="0" w:color="auto"/>
            <w:left w:val="none" w:sz="0" w:space="0" w:color="auto"/>
            <w:bottom w:val="none" w:sz="0" w:space="0" w:color="auto"/>
            <w:right w:val="none" w:sz="0" w:space="0" w:color="auto"/>
          </w:divBdr>
          <w:divsChild>
            <w:div w:id="1896038871">
              <w:marLeft w:val="0"/>
              <w:marRight w:val="0"/>
              <w:marTop w:val="0"/>
              <w:marBottom w:val="0"/>
              <w:divBdr>
                <w:top w:val="none" w:sz="0" w:space="0" w:color="auto"/>
                <w:left w:val="none" w:sz="0" w:space="0" w:color="auto"/>
                <w:bottom w:val="none" w:sz="0" w:space="0" w:color="auto"/>
                <w:right w:val="none" w:sz="0" w:space="0" w:color="auto"/>
              </w:divBdr>
            </w:div>
          </w:divsChild>
        </w:div>
        <w:div w:id="931857086">
          <w:marLeft w:val="0"/>
          <w:marRight w:val="0"/>
          <w:marTop w:val="0"/>
          <w:marBottom w:val="0"/>
          <w:divBdr>
            <w:top w:val="none" w:sz="0" w:space="0" w:color="auto"/>
            <w:left w:val="none" w:sz="0" w:space="0" w:color="auto"/>
            <w:bottom w:val="none" w:sz="0" w:space="0" w:color="auto"/>
            <w:right w:val="none" w:sz="0" w:space="0" w:color="auto"/>
          </w:divBdr>
          <w:divsChild>
            <w:div w:id="1934625244">
              <w:marLeft w:val="0"/>
              <w:marRight w:val="0"/>
              <w:marTop w:val="0"/>
              <w:marBottom w:val="0"/>
              <w:divBdr>
                <w:top w:val="none" w:sz="0" w:space="0" w:color="auto"/>
                <w:left w:val="none" w:sz="0" w:space="0" w:color="auto"/>
                <w:bottom w:val="none" w:sz="0" w:space="0" w:color="auto"/>
                <w:right w:val="none" w:sz="0" w:space="0" w:color="auto"/>
              </w:divBdr>
            </w:div>
          </w:divsChild>
        </w:div>
        <w:div w:id="2138713347">
          <w:marLeft w:val="0"/>
          <w:marRight w:val="0"/>
          <w:marTop w:val="0"/>
          <w:marBottom w:val="0"/>
          <w:divBdr>
            <w:top w:val="none" w:sz="0" w:space="0" w:color="auto"/>
            <w:left w:val="none" w:sz="0" w:space="0" w:color="auto"/>
            <w:bottom w:val="none" w:sz="0" w:space="0" w:color="auto"/>
            <w:right w:val="none" w:sz="0" w:space="0" w:color="auto"/>
          </w:divBdr>
          <w:divsChild>
            <w:div w:id="1140879528">
              <w:marLeft w:val="0"/>
              <w:marRight w:val="0"/>
              <w:marTop w:val="0"/>
              <w:marBottom w:val="0"/>
              <w:divBdr>
                <w:top w:val="none" w:sz="0" w:space="0" w:color="auto"/>
                <w:left w:val="none" w:sz="0" w:space="0" w:color="auto"/>
                <w:bottom w:val="none" w:sz="0" w:space="0" w:color="auto"/>
                <w:right w:val="none" w:sz="0" w:space="0" w:color="auto"/>
              </w:divBdr>
            </w:div>
          </w:divsChild>
        </w:div>
        <w:div w:id="737553765">
          <w:marLeft w:val="0"/>
          <w:marRight w:val="0"/>
          <w:marTop w:val="0"/>
          <w:marBottom w:val="0"/>
          <w:divBdr>
            <w:top w:val="none" w:sz="0" w:space="0" w:color="auto"/>
            <w:left w:val="none" w:sz="0" w:space="0" w:color="auto"/>
            <w:bottom w:val="none" w:sz="0" w:space="0" w:color="auto"/>
            <w:right w:val="none" w:sz="0" w:space="0" w:color="auto"/>
          </w:divBdr>
          <w:divsChild>
            <w:div w:id="153138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4552">
      <w:bodyDiv w:val="1"/>
      <w:marLeft w:val="0"/>
      <w:marRight w:val="0"/>
      <w:marTop w:val="0"/>
      <w:marBottom w:val="0"/>
      <w:divBdr>
        <w:top w:val="none" w:sz="0" w:space="0" w:color="auto"/>
        <w:left w:val="none" w:sz="0" w:space="0" w:color="auto"/>
        <w:bottom w:val="none" w:sz="0" w:space="0" w:color="auto"/>
        <w:right w:val="none" w:sz="0" w:space="0" w:color="auto"/>
      </w:divBdr>
      <w:divsChild>
        <w:div w:id="613637047">
          <w:marLeft w:val="0"/>
          <w:marRight w:val="0"/>
          <w:marTop w:val="0"/>
          <w:marBottom w:val="0"/>
          <w:divBdr>
            <w:top w:val="none" w:sz="0" w:space="0" w:color="auto"/>
            <w:left w:val="none" w:sz="0" w:space="0" w:color="auto"/>
            <w:bottom w:val="none" w:sz="0" w:space="0" w:color="auto"/>
            <w:right w:val="none" w:sz="0" w:space="0" w:color="auto"/>
          </w:divBdr>
        </w:div>
        <w:div w:id="487946062">
          <w:marLeft w:val="0"/>
          <w:marRight w:val="0"/>
          <w:marTop w:val="0"/>
          <w:marBottom w:val="0"/>
          <w:divBdr>
            <w:top w:val="none" w:sz="0" w:space="0" w:color="auto"/>
            <w:left w:val="none" w:sz="0" w:space="0" w:color="auto"/>
            <w:bottom w:val="none" w:sz="0" w:space="0" w:color="auto"/>
            <w:right w:val="none" w:sz="0" w:space="0" w:color="auto"/>
          </w:divBdr>
        </w:div>
        <w:div w:id="189955177">
          <w:marLeft w:val="0"/>
          <w:marRight w:val="0"/>
          <w:marTop w:val="0"/>
          <w:marBottom w:val="0"/>
          <w:divBdr>
            <w:top w:val="none" w:sz="0" w:space="0" w:color="auto"/>
            <w:left w:val="none" w:sz="0" w:space="0" w:color="auto"/>
            <w:bottom w:val="none" w:sz="0" w:space="0" w:color="auto"/>
            <w:right w:val="none" w:sz="0" w:space="0" w:color="auto"/>
          </w:divBdr>
        </w:div>
      </w:divsChild>
    </w:div>
    <w:div w:id="2040742235">
      <w:bodyDiv w:val="1"/>
      <w:marLeft w:val="0"/>
      <w:marRight w:val="0"/>
      <w:marTop w:val="0"/>
      <w:marBottom w:val="0"/>
      <w:divBdr>
        <w:top w:val="none" w:sz="0" w:space="0" w:color="auto"/>
        <w:left w:val="none" w:sz="0" w:space="0" w:color="auto"/>
        <w:bottom w:val="none" w:sz="0" w:space="0" w:color="auto"/>
        <w:right w:val="none" w:sz="0" w:space="0" w:color="auto"/>
      </w:divBdr>
      <w:divsChild>
        <w:div w:id="344986079">
          <w:marLeft w:val="0"/>
          <w:marRight w:val="0"/>
          <w:marTop w:val="0"/>
          <w:marBottom w:val="0"/>
          <w:divBdr>
            <w:top w:val="none" w:sz="0" w:space="0" w:color="auto"/>
            <w:left w:val="none" w:sz="0" w:space="0" w:color="auto"/>
            <w:bottom w:val="none" w:sz="0" w:space="0" w:color="auto"/>
            <w:right w:val="none" w:sz="0" w:space="0" w:color="auto"/>
          </w:divBdr>
          <w:divsChild>
            <w:div w:id="965962967">
              <w:marLeft w:val="0"/>
              <w:marRight w:val="0"/>
              <w:marTop w:val="0"/>
              <w:marBottom w:val="0"/>
              <w:divBdr>
                <w:top w:val="none" w:sz="0" w:space="0" w:color="auto"/>
                <w:left w:val="none" w:sz="0" w:space="0" w:color="auto"/>
                <w:bottom w:val="none" w:sz="0" w:space="0" w:color="auto"/>
                <w:right w:val="none" w:sz="0" w:space="0" w:color="auto"/>
              </w:divBdr>
            </w:div>
          </w:divsChild>
        </w:div>
        <w:div w:id="1786463762">
          <w:marLeft w:val="0"/>
          <w:marRight w:val="0"/>
          <w:marTop w:val="0"/>
          <w:marBottom w:val="0"/>
          <w:divBdr>
            <w:top w:val="none" w:sz="0" w:space="0" w:color="auto"/>
            <w:left w:val="none" w:sz="0" w:space="0" w:color="auto"/>
            <w:bottom w:val="none" w:sz="0" w:space="0" w:color="auto"/>
            <w:right w:val="none" w:sz="0" w:space="0" w:color="auto"/>
          </w:divBdr>
          <w:divsChild>
            <w:div w:id="430514057">
              <w:marLeft w:val="0"/>
              <w:marRight w:val="0"/>
              <w:marTop w:val="0"/>
              <w:marBottom w:val="0"/>
              <w:divBdr>
                <w:top w:val="none" w:sz="0" w:space="0" w:color="auto"/>
                <w:left w:val="none" w:sz="0" w:space="0" w:color="auto"/>
                <w:bottom w:val="none" w:sz="0" w:space="0" w:color="auto"/>
                <w:right w:val="none" w:sz="0" w:space="0" w:color="auto"/>
              </w:divBdr>
            </w:div>
          </w:divsChild>
        </w:div>
        <w:div w:id="224728253">
          <w:marLeft w:val="0"/>
          <w:marRight w:val="0"/>
          <w:marTop w:val="0"/>
          <w:marBottom w:val="0"/>
          <w:divBdr>
            <w:top w:val="none" w:sz="0" w:space="0" w:color="auto"/>
            <w:left w:val="none" w:sz="0" w:space="0" w:color="auto"/>
            <w:bottom w:val="none" w:sz="0" w:space="0" w:color="auto"/>
            <w:right w:val="none" w:sz="0" w:space="0" w:color="auto"/>
          </w:divBdr>
          <w:divsChild>
            <w:div w:id="1161190710">
              <w:marLeft w:val="0"/>
              <w:marRight w:val="0"/>
              <w:marTop w:val="0"/>
              <w:marBottom w:val="0"/>
              <w:divBdr>
                <w:top w:val="none" w:sz="0" w:space="0" w:color="auto"/>
                <w:left w:val="none" w:sz="0" w:space="0" w:color="auto"/>
                <w:bottom w:val="none" w:sz="0" w:space="0" w:color="auto"/>
                <w:right w:val="none" w:sz="0" w:space="0" w:color="auto"/>
              </w:divBdr>
            </w:div>
          </w:divsChild>
        </w:div>
        <w:div w:id="1543323657">
          <w:marLeft w:val="0"/>
          <w:marRight w:val="0"/>
          <w:marTop w:val="0"/>
          <w:marBottom w:val="0"/>
          <w:divBdr>
            <w:top w:val="none" w:sz="0" w:space="0" w:color="auto"/>
            <w:left w:val="none" w:sz="0" w:space="0" w:color="auto"/>
            <w:bottom w:val="none" w:sz="0" w:space="0" w:color="auto"/>
            <w:right w:val="none" w:sz="0" w:space="0" w:color="auto"/>
          </w:divBdr>
          <w:divsChild>
            <w:div w:id="558320768">
              <w:marLeft w:val="0"/>
              <w:marRight w:val="0"/>
              <w:marTop w:val="0"/>
              <w:marBottom w:val="0"/>
              <w:divBdr>
                <w:top w:val="none" w:sz="0" w:space="0" w:color="auto"/>
                <w:left w:val="none" w:sz="0" w:space="0" w:color="auto"/>
                <w:bottom w:val="none" w:sz="0" w:space="0" w:color="auto"/>
                <w:right w:val="none" w:sz="0" w:space="0" w:color="auto"/>
              </w:divBdr>
            </w:div>
          </w:divsChild>
        </w:div>
        <w:div w:id="2117434886">
          <w:marLeft w:val="0"/>
          <w:marRight w:val="0"/>
          <w:marTop w:val="0"/>
          <w:marBottom w:val="0"/>
          <w:divBdr>
            <w:top w:val="none" w:sz="0" w:space="0" w:color="auto"/>
            <w:left w:val="none" w:sz="0" w:space="0" w:color="auto"/>
            <w:bottom w:val="none" w:sz="0" w:space="0" w:color="auto"/>
            <w:right w:val="none" w:sz="0" w:space="0" w:color="auto"/>
          </w:divBdr>
          <w:divsChild>
            <w:div w:id="1033118552">
              <w:marLeft w:val="0"/>
              <w:marRight w:val="0"/>
              <w:marTop w:val="0"/>
              <w:marBottom w:val="0"/>
              <w:divBdr>
                <w:top w:val="none" w:sz="0" w:space="0" w:color="auto"/>
                <w:left w:val="none" w:sz="0" w:space="0" w:color="auto"/>
                <w:bottom w:val="none" w:sz="0" w:space="0" w:color="auto"/>
                <w:right w:val="none" w:sz="0" w:space="0" w:color="auto"/>
              </w:divBdr>
            </w:div>
          </w:divsChild>
        </w:div>
        <w:div w:id="1313409160">
          <w:marLeft w:val="0"/>
          <w:marRight w:val="0"/>
          <w:marTop w:val="0"/>
          <w:marBottom w:val="0"/>
          <w:divBdr>
            <w:top w:val="none" w:sz="0" w:space="0" w:color="auto"/>
            <w:left w:val="none" w:sz="0" w:space="0" w:color="auto"/>
            <w:bottom w:val="none" w:sz="0" w:space="0" w:color="auto"/>
            <w:right w:val="none" w:sz="0" w:space="0" w:color="auto"/>
          </w:divBdr>
          <w:divsChild>
            <w:div w:id="1254436189">
              <w:marLeft w:val="0"/>
              <w:marRight w:val="0"/>
              <w:marTop w:val="0"/>
              <w:marBottom w:val="0"/>
              <w:divBdr>
                <w:top w:val="none" w:sz="0" w:space="0" w:color="auto"/>
                <w:left w:val="none" w:sz="0" w:space="0" w:color="auto"/>
                <w:bottom w:val="none" w:sz="0" w:space="0" w:color="auto"/>
                <w:right w:val="none" w:sz="0" w:space="0" w:color="auto"/>
              </w:divBdr>
            </w:div>
          </w:divsChild>
        </w:div>
        <w:div w:id="398017000">
          <w:marLeft w:val="0"/>
          <w:marRight w:val="0"/>
          <w:marTop w:val="0"/>
          <w:marBottom w:val="0"/>
          <w:divBdr>
            <w:top w:val="none" w:sz="0" w:space="0" w:color="auto"/>
            <w:left w:val="none" w:sz="0" w:space="0" w:color="auto"/>
            <w:bottom w:val="none" w:sz="0" w:space="0" w:color="auto"/>
            <w:right w:val="none" w:sz="0" w:space="0" w:color="auto"/>
          </w:divBdr>
          <w:divsChild>
            <w:div w:id="1557357615">
              <w:marLeft w:val="0"/>
              <w:marRight w:val="0"/>
              <w:marTop w:val="0"/>
              <w:marBottom w:val="0"/>
              <w:divBdr>
                <w:top w:val="none" w:sz="0" w:space="0" w:color="auto"/>
                <w:left w:val="none" w:sz="0" w:space="0" w:color="auto"/>
                <w:bottom w:val="none" w:sz="0" w:space="0" w:color="auto"/>
                <w:right w:val="none" w:sz="0" w:space="0" w:color="auto"/>
              </w:divBdr>
            </w:div>
          </w:divsChild>
        </w:div>
        <w:div w:id="1013999301">
          <w:marLeft w:val="0"/>
          <w:marRight w:val="0"/>
          <w:marTop w:val="0"/>
          <w:marBottom w:val="0"/>
          <w:divBdr>
            <w:top w:val="none" w:sz="0" w:space="0" w:color="auto"/>
            <w:left w:val="none" w:sz="0" w:space="0" w:color="auto"/>
            <w:bottom w:val="none" w:sz="0" w:space="0" w:color="auto"/>
            <w:right w:val="none" w:sz="0" w:space="0" w:color="auto"/>
          </w:divBdr>
          <w:divsChild>
            <w:div w:id="2106656723">
              <w:marLeft w:val="0"/>
              <w:marRight w:val="0"/>
              <w:marTop w:val="0"/>
              <w:marBottom w:val="0"/>
              <w:divBdr>
                <w:top w:val="none" w:sz="0" w:space="0" w:color="auto"/>
                <w:left w:val="none" w:sz="0" w:space="0" w:color="auto"/>
                <w:bottom w:val="none" w:sz="0" w:space="0" w:color="auto"/>
                <w:right w:val="none" w:sz="0" w:space="0" w:color="auto"/>
              </w:divBdr>
            </w:div>
          </w:divsChild>
        </w:div>
        <w:div w:id="1833446674">
          <w:marLeft w:val="0"/>
          <w:marRight w:val="0"/>
          <w:marTop w:val="0"/>
          <w:marBottom w:val="0"/>
          <w:divBdr>
            <w:top w:val="none" w:sz="0" w:space="0" w:color="auto"/>
            <w:left w:val="none" w:sz="0" w:space="0" w:color="auto"/>
            <w:bottom w:val="none" w:sz="0" w:space="0" w:color="auto"/>
            <w:right w:val="none" w:sz="0" w:space="0" w:color="auto"/>
          </w:divBdr>
          <w:divsChild>
            <w:div w:id="681056204">
              <w:marLeft w:val="0"/>
              <w:marRight w:val="0"/>
              <w:marTop w:val="0"/>
              <w:marBottom w:val="0"/>
              <w:divBdr>
                <w:top w:val="none" w:sz="0" w:space="0" w:color="auto"/>
                <w:left w:val="none" w:sz="0" w:space="0" w:color="auto"/>
                <w:bottom w:val="none" w:sz="0" w:space="0" w:color="auto"/>
                <w:right w:val="none" w:sz="0" w:space="0" w:color="auto"/>
              </w:divBdr>
            </w:div>
          </w:divsChild>
        </w:div>
        <w:div w:id="1789352268">
          <w:marLeft w:val="0"/>
          <w:marRight w:val="0"/>
          <w:marTop w:val="0"/>
          <w:marBottom w:val="0"/>
          <w:divBdr>
            <w:top w:val="none" w:sz="0" w:space="0" w:color="auto"/>
            <w:left w:val="none" w:sz="0" w:space="0" w:color="auto"/>
            <w:bottom w:val="none" w:sz="0" w:space="0" w:color="auto"/>
            <w:right w:val="none" w:sz="0" w:space="0" w:color="auto"/>
          </w:divBdr>
          <w:divsChild>
            <w:div w:id="697773532">
              <w:marLeft w:val="0"/>
              <w:marRight w:val="0"/>
              <w:marTop w:val="0"/>
              <w:marBottom w:val="0"/>
              <w:divBdr>
                <w:top w:val="none" w:sz="0" w:space="0" w:color="auto"/>
                <w:left w:val="none" w:sz="0" w:space="0" w:color="auto"/>
                <w:bottom w:val="none" w:sz="0" w:space="0" w:color="auto"/>
                <w:right w:val="none" w:sz="0" w:space="0" w:color="auto"/>
              </w:divBdr>
            </w:div>
          </w:divsChild>
        </w:div>
        <w:div w:id="1587033196">
          <w:marLeft w:val="0"/>
          <w:marRight w:val="0"/>
          <w:marTop w:val="0"/>
          <w:marBottom w:val="0"/>
          <w:divBdr>
            <w:top w:val="none" w:sz="0" w:space="0" w:color="auto"/>
            <w:left w:val="none" w:sz="0" w:space="0" w:color="auto"/>
            <w:bottom w:val="none" w:sz="0" w:space="0" w:color="auto"/>
            <w:right w:val="none" w:sz="0" w:space="0" w:color="auto"/>
          </w:divBdr>
          <w:divsChild>
            <w:div w:id="1299799276">
              <w:marLeft w:val="0"/>
              <w:marRight w:val="0"/>
              <w:marTop w:val="0"/>
              <w:marBottom w:val="0"/>
              <w:divBdr>
                <w:top w:val="none" w:sz="0" w:space="0" w:color="auto"/>
                <w:left w:val="none" w:sz="0" w:space="0" w:color="auto"/>
                <w:bottom w:val="none" w:sz="0" w:space="0" w:color="auto"/>
                <w:right w:val="none" w:sz="0" w:space="0" w:color="auto"/>
              </w:divBdr>
            </w:div>
          </w:divsChild>
        </w:div>
        <w:div w:id="721295585">
          <w:marLeft w:val="0"/>
          <w:marRight w:val="0"/>
          <w:marTop w:val="0"/>
          <w:marBottom w:val="0"/>
          <w:divBdr>
            <w:top w:val="none" w:sz="0" w:space="0" w:color="auto"/>
            <w:left w:val="none" w:sz="0" w:space="0" w:color="auto"/>
            <w:bottom w:val="none" w:sz="0" w:space="0" w:color="auto"/>
            <w:right w:val="none" w:sz="0" w:space="0" w:color="auto"/>
          </w:divBdr>
          <w:divsChild>
            <w:div w:id="827328680">
              <w:marLeft w:val="0"/>
              <w:marRight w:val="0"/>
              <w:marTop w:val="0"/>
              <w:marBottom w:val="0"/>
              <w:divBdr>
                <w:top w:val="none" w:sz="0" w:space="0" w:color="auto"/>
                <w:left w:val="none" w:sz="0" w:space="0" w:color="auto"/>
                <w:bottom w:val="none" w:sz="0" w:space="0" w:color="auto"/>
                <w:right w:val="none" w:sz="0" w:space="0" w:color="auto"/>
              </w:divBdr>
            </w:div>
          </w:divsChild>
        </w:div>
        <w:div w:id="211816360">
          <w:marLeft w:val="0"/>
          <w:marRight w:val="0"/>
          <w:marTop w:val="0"/>
          <w:marBottom w:val="0"/>
          <w:divBdr>
            <w:top w:val="none" w:sz="0" w:space="0" w:color="auto"/>
            <w:left w:val="none" w:sz="0" w:space="0" w:color="auto"/>
            <w:bottom w:val="none" w:sz="0" w:space="0" w:color="auto"/>
            <w:right w:val="none" w:sz="0" w:space="0" w:color="auto"/>
          </w:divBdr>
          <w:divsChild>
            <w:div w:id="100690398">
              <w:marLeft w:val="0"/>
              <w:marRight w:val="0"/>
              <w:marTop w:val="0"/>
              <w:marBottom w:val="0"/>
              <w:divBdr>
                <w:top w:val="none" w:sz="0" w:space="0" w:color="auto"/>
                <w:left w:val="none" w:sz="0" w:space="0" w:color="auto"/>
                <w:bottom w:val="none" w:sz="0" w:space="0" w:color="auto"/>
                <w:right w:val="none" w:sz="0" w:space="0" w:color="auto"/>
              </w:divBdr>
            </w:div>
          </w:divsChild>
        </w:div>
        <w:div w:id="294605889">
          <w:marLeft w:val="0"/>
          <w:marRight w:val="0"/>
          <w:marTop w:val="0"/>
          <w:marBottom w:val="0"/>
          <w:divBdr>
            <w:top w:val="none" w:sz="0" w:space="0" w:color="auto"/>
            <w:left w:val="none" w:sz="0" w:space="0" w:color="auto"/>
            <w:bottom w:val="none" w:sz="0" w:space="0" w:color="auto"/>
            <w:right w:val="none" w:sz="0" w:space="0" w:color="auto"/>
          </w:divBdr>
          <w:divsChild>
            <w:div w:id="957106191">
              <w:marLeft w:val="0"/>
              <w:marRight w:val="0"/>
              <w:marTop w:val="0"/>
              <w:marBottom w:val="0"/>
              <w:divBdr>
                <w:top w:val="none" w:sz="0" w:space="0" w:color="auto"/>
                <w:left w:val="none" w:sz="0" w:space="0" w:color="auto"/>
                <w:bottom w:val="none" w:sz="0" w:space="0" w:color="auto"/>
                <w:right w:val="none" w:sz="0" w:space="0" w:color="auto"/>
              </w:divBdr>
            </w:div>
          </w:divsChild>
        </w:div>
        <w:div w:id="1567766792">
          <w:marLeft w:val="0"/>
          <w:marRight w:val="0"/>
          <w:marTop w:val="0"/>
          <w:marBottom w:val="0"/>
          <w:divBdr>
            <w:top w:val="none" w:sz="0" w:space="0" w:color="auto"/>
            <w:left w:val="none" w:sz="0" w:space="0" w:color="auto"/>
            <w:bottom w:val="none" w:sz="0" w:space="0" w:color="auto"/>
            <w:right w:val="none" w:sz="0" w:space="0" w:color="auto"/>
          </w:divBdr>
          <w:divsChild>
            <w:div w:id="1419326373">
              <w:marLeft w:val="0"/>
              <w:marRight w:val="0"/>
              <w:marTop w:val="0"/>
              <w:marBottom w:val="0"/>
              <w:divBdr>
                <w:top w:val="none" w:sz="0" w:space="0" w:color="auto"/>
                <w:left w:val="none" w:sz="0" w:space="0" w:color="auto"/>
                <w:bottom w:val="none" w:sz="0" w:space="0" w:color="auto"/>
                <w:right w:val="none" w:sz="0" w:space="0" w:color="auto"/>
              </w:divBdr>
            </w:div>
          </w:divsChild>
        </w:div>
        <w:div w:id="887374129">
          <w:marLeft w:val="0"/>
          <w:marRight w:val="0"/>
          <w:marTop w:val="0"/>
          <w:marBottom w:val="0"/>
          <w:divBdr>
            <w:top w:val="none" w:sz="0" w:space="0" w:color="auto"/>
            <w:left w:val="none" w:sz="0" w:space="0" w:color="auto"/>
            <w:bottom w:val="none" w:sz="0" w:space="0" w:color="auto"/>
            <w:right w:val="none" w:sz="0" w:space="0" w:color="auto"/>
          </w:divBdr>
          <w:divsChild>
            <w:div w:id="328027703">
              <w:marLeft w:val="0"/>
              <w:marRight w:val="0"/>
              <w:marTop w:val="0"/>
              <w:marBottom w:val="0"/>
              <w:divBdr>
                <w:top w:val="none" w:sz="0" w:space="0" w:color="auto"/>
                <w:left w:val="none" w:sz="0" w:space="0" w:color="auto"/>
                <w:bottom w:val="none" w:sz="0" w:space="0" w:color="auto"/>
                <w:right w:val="none" w:sz="0" w:space="0" w:color="auto"/>
              </w:divBdr>
            </w:div>
          </w:divsChild>
        </w:div>
        <w:div w:id="164633638">
          <w:marLeft w:val="0"/>
          <w:marRight w:val="0"/>
          <w:marTop w:val="0"/>
          <w:marBottom w:val="0"/>
          <w:divBdr>
            <w:top w:val="none" w:sz="0" w:space="0" w:color="auto"/>
            <w:left w:val="none" w:sz="0" w:space="0" w:color="auto"/>
            <w:bottom w:val="none" w:sz="0" w:space="0" w:color="auto"/>
            <w:right w:val="none" w:sz="0" w:space="0" w:color="auto"/>
          </w:divBdr>
          <w:divsChild>
            <w:div w:id="150761250">
              <w:marLeft w:val="0"/>
              <w:marRight w:val="0"/>
              <w:marTop w:val="0"/>
              <w:marBottom w:val="0"/>
              <w:divBdr>
                <w:top w:val="none" w:sz="0" w:space="0" w:color="auto"/>
                <w:left w:val="none" w:sz="0" w:space="0" w:color="auto"/>
                <w:bottom w:val="none" w:sz="0" w:space="0" w:color="auto"/>
                <w:right w:val="none" w:sz="0" w:space="0" w:color="auto"/>
              </w:divBdr>
            </w:div>
          </w:divsChild>
        </w:div>
        <w:div w:id="2001620341">
          <w:marLeft w:val="0"/>
          <w:marRight w:val="0"/>
          <w:marTop w:val="0"/>
          <w:marBottom w:val="0"/>
          <w:divBdr>
            <w:top w:val="none" w:sz="0" w:space="0" w:color="auto"/>
            <w:left w:val="none" w:sz="0" w:space="0" w:color="auto"/>
            <w:bottom w:val="none" w:sz="0" w:space="0" w:color="auto"/>
            <w:right w:val="none" w:sz="0" w:space="0" w:color="auto"/>
          </w:divBdr>
          <w:divsChild>
            <w:div w:id="1915159702">
              <w:marLeft w:val="0"/>
              <w:marRight w:val="0"/>
              <w:marTop w:val="0"/>
              <w:marBottom w:val="0"/>
              <w:divBdr>
                <w:top w:val="none" w:sz="0" w:space="0" w:color="auto"/>
                <w:left w:val="none" w:sz="0" w:space="0" w:color="auto"/>
                <w:bottom w:val="none" w:sz="0" w:space="0" w:color="auto"/>
                <w:right w:val="none" w:sz="0" w:space="0" w:color="auto"/>
              </w:divBdr>
            </w:div>
          </w:divsChild>
        </w:div>
        <w:div w:id="709720368">
          <w:marLeft w:val="0"/>
          <w:marRight w:val="0"/>
          <w:marTop w:val="0"/>
          <w:marBottom w:val="0"/>
          <w:divBdr>
            <w:top w:val="none" w:sz="0" w:space="0" w:color="auto"/>
            <w:left w:val="none" w:sz="0" w:space="0" w:color="auto"/>
            <w:bottom w:val="none" w:sz="0" w:space="0" w:color="auto"/>
            <w:right w:val="none" w:sz="0" w:space="0" w:color="auto"/>
          </w:divBdr>
          <w:divsChild>
            <w:div w:id="857084697">
              <w:marLeft w:val="0"/>
              <w:marRight w:val="0"/>
              <w:marTop w:val="0"/>
              <w:marBottom w:val="0"/>
              <w:divBdr>
                <w:top w:val="none" w:sz="0" w:space="0" w:color="auto"/>
                <w:left w:val="none" w:sz="0" w:space="0" w:color="auto"/>
                <w:bottom w:val="none" w:sz="0" w:space="0" w:color="auto"/>
                <w:right w:val="none" w:sz="0" w:space="0" w:color="auto"/>
              </w:divBdr>
            </w:div>
          </w:divsChild>
        </w:div>
        <w:div w:id="1867714733">
          <w:marLeft w:val="0"/>
          <w:marRight w:val="0"/>
          <w:marTop w:val="0"/>
          <w:marBottom w:val="0"/>
          <w:divBdr>
            <w:top w:val="none" w:sz="0" w:space="0" w:color="auto"/>
            <w:left w:val="none" w:sz="0" w:space="0" w:color="auto"/>
            <w:bottom w:val="none" w:sz="0" w:space="0" w:color="auto"/>
            <w:right w:val="none" w:sz="0" w:space="0" w:color="auto"/>
          </w:divBdr>
          <w:divsChild>
            <w:div w:id="109112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46782857">
      <w:bodyDiv w:val="1"/>
      <w:marLeft w:val="0"/>
      <w:marRight w:val="0"/>
      <w:marTop w:val="0"/>
      <w:marBottom w:val="0"/>
      <w:divBdr>
        <w:top w:val="none" w:sz="0" w:space="0" w:color="auto"/>
        <w:left w:val="none" w:sz="0" w:space="0" w:color="auto"/>
        <w:bottom w:val="none" w:sz="0" w:space="0" w:color="auto"/>
        <w:right w:val="none" w:sz="0" w:space="0" w:color="auto"/>
      </w:divBdr>
      <w:divsChild>
        <w:div w:id="1759205791">
          <w:marLeft w:val="0"/>
          <w:marRight w:val="0"/>
          <w:marTop w:val="0"/>
          <w:marBottom w:val="0"/>
          <w:divBdr>
            <w:top w:val="none" w:sz="0" w:space="0" w:color="auto"/>
            <w:left w:val="none" w:sz="0" w:space="0" w:color="auto"/>
            <w:bottom w:val="none" w:sz="0" w:space="0" w:color="auto"/>
            <w:right w:val="none" w:sz="0" w:space="0" w:color="auto"/>
          </w:divBdr>
        </w:div>
        <w:div w:id="1251505228">
          <w:marLeft w:val="0"/>
          <w:marRight w:val="0"/>
          <w:marTop w:val="0"/>
          <w:marBottom w:val="0"/>
          <w:divBdr>
            <w:top w:val="none" w:sz="0" w:space="0" w:color="auto"/>
            <w:left w:val="none" w:sz="0" w:space="0" w:color="auto"/>
            <w:bottom w:val="none" w:sz="0" w:space="0" w:color="auto"/>
            <w:right w:val="none" w:sz="0" w:space="0" w:color="auto"/>
          </w:divBdr>
        </w:div>
        <w:div w:id="23528523">
          <w:marLeft w:val="0"/>
          <w:marRight w:val="0"/>
          <w:marTop w:val="0"/>
          <w:marBottom w:val="0"/>
          <w:divBdr>
            <w:top w:val="none" w:sz="0" w:space="0" w:color="auto"/>
            <w:left w:val="none" w:sz="0" w:space="0" w:color="auto"/>
            <w:bottom w:val="none" w:sz="0" w:space="0" w:color="auto"/>
            <w:right w:val="none" w:sz="0" w:space="0" w:color="auto"/>
          </w:divBdr>
        </w:div>
        <w:div w:id="1114203853">
          <w:marLeft w:val="0"/>
          <w:marRight w:val="0"/>
          <w:marTop w:val="0"/>
          <w:marBottom w:val="0"/>
          <w:divBdr>
            <w:top w:val="none" w:sz="0" w:space="0" w:color="auto"/>
            <w:left w:val="none" w:sz="0" w:space="0" w:color="auto"/>
            <w:bottom w:val="none" w:sz="0" w:space="0" w:color="auto"/>
            <w:right w:val="none" w:sz="0" w:space="0" w:color="auto"/>
          </w:divBdr>
        </w:div>
        <w:div w:id="444352051">
          <w:marLeft w:val="0"/>
          <w:marRight w:val="0"/>
          <w:marTop w:val="0"/>
          <w:marBottom w:val="0"/>
          <w:divBdr>
            <w:top w:val="none" w:sz="0" w:space="0" w:color="auto"/>
            <w:left w:val="none" w:sz="0" w:space="0" w:color="auto"/>
            <w:bottom w:val="none" w:sz="0" w:space="0" w:color="auto"/>
            <w:right w:val="none" w:sz="0" w:space="0" w:color="auto"/>
          </w:divBdr>
        </w:div>
        <w:div w:id="1677341502">
          <w:marLeft w:val="0"/>
          <w:marRight w:val="0"/>
          <w:marTop w:val="0"/>
          <w:marBottom w:val="0"/>
          <w:divBdr>
            <w:top w:val="none" w:sz="0" w:space="0" w:color="auto"/>
            <w:left w:val="none" w:sz="0" w:space="0" w:color="auto"/>
            <w:bottom w:val="none" w:sz="0" w:space="0" w:color="auto"/>
            <w:right w:val="none" w:sz="0" w:space="0" w:color="auto"/>
          </w:divBdr>
        </w:div>
      </w:divsChild>
    </w:div>
    <w:div w:id="2050176894">
      <w:bodyDiv w:val="1"/>
      <w:marLeft w:val="0"/>
      <w:marRight w:val="0"/>
      <w:marTop w:val="0"/>
      <w:marBottom w:val="0"/>
      <w:divBdr>
        <w:top w:val="none" w:sz="0" w:space="0" w:color="auto"/>
        <w:left w:val="none" w:sz="0" w:space="0" w:color="auto"/>
        <w:bottom w:val="none" w:sz="0" w:space="0" w:color="auto"/>
        <w:right w:val="none" w:sz="0" w:space="0" w:color="auto"/>
      </w:divBdr>
      <w:divsChild>
        <w:div w:id="635914000">
          <w:marLeft w:val="0"/>
          <w:marRight w:val="0"/>
          <w:marTop w:val="0"/>
          <w:marBottom w:val="0"/>
          <w:divBdr>
            <w:top w:val="none" w:sz="0" w:space="0" w:color="auto"/>
            <w:left w:val="none" w:sz="0" w:space="0" w:color="auto"/>
            <w:bottom w:val="none" w:sz="0" w:space="0" w:color="auto"/>
            <w:right w:val="none" w:sz="0" w:space="0" w:color="auto"/>
          </w:divBdr>
        </w:div>
        <w:div w:id="1094203726">
          <w:marLeft w:val="0"/>
          <w:marRight w:val="0"/>
          <w:marTop w:val="0"/>
          <w:marBottom w:val="0"/>
          <w:divBdr>
            <w:top w:val="none" w:sz="0" w:space="0" w:color="auto"/>
            <w:left w:val="none" w:sz="0" w:space="0" w:color="auto"/>
            <w:bottom w:val="none" w:sz="0" w:space="0" w:color="auto"/>
            <w:right w:val="none" w:sz="0" w:space="0" w:color="auto"/>
          </w:divBdr>
        </w:div>
        <w:div w:id="1809398276">
          <w:marLeft w:val="0"/>
          <w:marRight w:val="0"/>
          <w:marTop w:val="0"/>
          <w:marBottom w:val="0"/>
          <w:divBdr>
            <w:top w:val="none" w:sz="0" w:space="0" w:color="auto"/>
            <w:left w:val="none" w:sz="0" w:space="0" w:color="auto"/>
            <w:bottom w:val="none" w:sz="0" w:space="0" w:color="auto"/>
            <w:right w:val="none" w:sz="0" w:space="0" w:color="auto"/>
          </w:divBdr>
        </w:div>
        <w:div w:id="1355425660">
          <w:marLeft w:val="0"/>
          <w:marRight w:val="0"/>
          <w:marTop w:val="0"/>
          <w:marBottom w:val="0"/>
          <w:divBdr>
            <w:top w:val="none" w:sz="0" w:space="0" w:color="auto"/>
            <w:left w:val="none" w:sz="0" w:space="0" w:color="auto"/>
            <w:bottom w:val="none" w:sz="0" w:space="0" w:color="auto"/>
            <w:right w:val="none" w:sz="0" w:space="0" w:color="auto"/>
          </w:divBdr>
        </w:div>
        <w:div w:id="1342506423">
          <w:marLeft w:val="0"/>
          <w:marRight w:val="0"/>
          <w:marTop w:val="0"/>
          <w:marBottom w:val="0"/>
          <w:divBdr>
            <w:top w:val="none" w:sz="0" w:space="0" w:color="auto"/>
            <w:left w:val="none" w:sz="0" w:space="0" w:color="auto"/>
            <w:bottom w:val="none" w:sz="0" w:space="0" w:color="auto"/>
            <w:right w:val="none" w:sz="0" w:space="0" w:color="auto"/>
          </w:divBdr>
        </w:div>
        <w:div w:id="1115297111">
          <w:marLeft w:val="0"/>
          <w:marRight w:val="0"/>
          <w:marTop w:val="0"/>
          <w:marBottom w:val="0"/>
          <w:divBdr>
            <w:top w:val="none" w:sz="0" w:space="0" w:color="auto"/>
            <w:left w:val="none" w:sz="0" w:space="0" w:color="auto"/>
            <w:bottom w:val="none" w:sz="0" w:space="0" w:color="auto"/>
            <w:right w:val="none" w:sz="0" w:space="0" w:color="auto"/>
          </w:divBdr>
        </w:div>
        <w:div w:id="1446384400">
          <w:marLeft w:val="0"/>
          <w:marRight w:val="0"/>
          <w:marTop w:val="0"/>
          <w:marBottom w:val="0"/>
          <w:divBdr>
            <w:top w:val="none" w:sz="0" w:space="0" w:color="auto"/>
            <w:left w:val="none" w:sz="0" w:space="0" w:color="auto"/>
            <w:bottom w:val="none" w:sz="0" w:space="0" w:color="auto"/>
            <w:right w:val="none" w:sz="0" w:space="0" w:color="auto"/>
          </w:divBdr>
        </w:div>
        <w:div w:id="349601383">
          <w:marLeft w:val="0"/>
          <w:marRight w:val="0"/>
          <w:marTop w:val="0"/>
          <w:marBottom w:val="0"/>
          <w:divBdr>
            <w:top w:val="none" w:sz="0" w:space="0" w:color="auto"/>
            <w:left w:val="none" w:sz="0" w:space="0" w:color="auto"/>
            <w:bottom w:val="none" w:sz="0" w:space="0" w:color="auto"/>
            <w:right w:val="none" w:sz="0" w:space="0" w:color="auto"/>
          </w:divBdr>
        </w:div>
        <w:div w:id="1886747683">
          <w:marLeft w:val="0"/>
          <w:marRight w:val="0"/>
          <w:marTop w:val="0"/>
          <w:marBottom w:val="0"/>
          <w:divBdr>
            <w:top w:val="none" w:sz="0" w:space="0" w:color="auto"/>
            <w:left w:val="none" w:sz="0" w:space="0" w:color="auto"/>
            <w:bottom w:val="none" w:sz="0" w:space="0" w:color="auto"/>
            <w:right w:val="none" w:sz="0" w:space="0" w:color="auto"/>
          </w:divBdr>
        </w:div>
        <w:div w:id="547228466">
          <w:marLeft w:val="0"/>
          <w:marRight w:val="0"/>
          <w:marTop w:val="0"/>
          <w:marBottom w:val="0"/>
          <w:divBdr>
            <w:top w:val="none" w:sz="0" w:space="0" w:color="auto"/>
            <w:left w:val="none" w:sz="0" w:space="0" w:color="auto"/>
            <w:bottom w:val="none" w:sz="0" w:space="0" w:color="auto"/>
            <w:right w:val="none" w:sz="0" w:space="0" w:color="auto"/>
          </w:divBdr>
        </w:div>
        <w:div w:id="319626731">
          <w:marLeft w:val="0"/>
          <w:marRight w:val="0"/>
          <w:marTop w:val="0"/>
          <w:marBottom w:val="0"/>
          <w:divBdr>
            <w:top w:val="none" w:sz="0" w:space="0" w:color="auto"/>
            <w:left w:val="none" w:sz="0" w:space="0" w:color="auto"/>
            <w:bottom w:val="none" w:sz="0" w:space="0" w:color="auto"/>
            <w:right w:val="none" w:sz="0" w:space="0" w:color="auto"/>
          </w:divBdr>
        </w:div>
        <w:div w:id="681395026">
          <w:marLeft w:val="0"/>
          <w:marRight w:val="0"/>
          <w:marTop w:val="0"/>
          <w:marBottom w:val="0"/>
          <w:divBdr>
            <w:top w:val="none" w:sz="0" w:space="0" w:color="auto"/>
            <w:left w:val="none" w:sz="0" w:space="0" w:color="auto"/>
            <w:bottom w:val="none" w:sz="0" w:space="0" w:color="auto"/>
            <w:right w:val="none" w:sz="0" w:space="0" w:color="auto"/>
          </w:divBdr>
        </w:div>
        <w:div w:id="1497528043">
          <w:marLeft w:val="0"/>
          <w:marRight w:val="0"/>
          <w:marTop w:val="0"/>
          <w:marBottom w:val="0"/>
          <w:divBdr>
            <w:top w:val="none" w:sz="0" w:space="0" w:color="auto"/>
            <w:left w:val="none" w:sz="0" w:space="0" w:color="auto"/>
            <w:bottom w:val="none" w:sz="0" w:space="0" w:color="auto"/>
            <w:right w:val="none" w:sz="0" w:space="0" w:color="auto"/>
          </w:divBdr>
        </w:div>
        <w:div w:id="1204055897">
          <w:marLeft w:val="0"/>
          <w:marRight w:val="0"/>
          <w:marTop w:val="0"/>
          <w:marBottom w:val="0"/>
          <w:divBdr>
            <w:top w:val="none" w:sz="0" w:space="0" w:color="auto"/>
            <w:left w:val="none" w:sz="0" w:space="0" w:color="auto"/>
            <w:bottom w:val="none" w:sz="0" w:space="0" w:color="auto"/>
            <w:right w:val="none" w:sz="0" w:space="0" w:color="auto"/>
          </w:divBdr>
        </w:div>
        <w:div w:id="1418362739">
          <w:marLeft w:val="0"/>
          <w:marRight w:val="0"/>
          <w:marTop w:val="0"/>
          <w:marBottom w:val="0"/>
          <w:divBdr>
            <w:top w:val="none" w:sz="0" w:space="0" w:color="auto"/>
            <w:left w:val="none" w:sz="0" w:space="0" w:color="auto"/>
            <w:bottom w:val="none" w:sz="0" w:space="0" w:color="auto"/>
            <w:right w:val="none" w:sz="0" w:space="0" w:color="auto"/>
          </w:divBdr>
        </w:div>
      </w:divsChild>
    </w:div>
    <w:div w:id="2063676766">
      <w:bodyDiv w:val="1"/>
      <w:marLeft w:val="0"/>
      <w:marRight w:val="0"/>
      <w:marTop w:val="0"/>
      <w:marBottom w:val="0"/>
      <w:divBdr>
        <w:top w:val="none" w:sz="0" w:space="0" w:color="auto"/>
        <w:left w:val="none" w:sz="0" w:space="0" w:color="auto"/>
        <w:bottom w:val="none" w:sz="0" w:space="0" w:color="auto"/>
        <w:right w:val="none" w:sz="0" w:space="0" w:color="auto"/>
      </w:divBdr>
      <w:divsChild>
        <w:div w:id="996148002">
          <w:marLeft w:val="0"/>
          <w:marRight w:val="0"/>
          <w:marTop w:val="0"/>
          <w:marBottom w:val="0"/>
          <w:divBdr>
            <w:top w:val="none" w:sz="0" w:space="0" w:color="auto"/>
            <w:left w:val="none" w:sz="0" w:space="0" w:color="auto"/>
            <w:bottom w:val="none" w:sz="0" w:space="0" w:color="auto"/>
            <w:right w:val="none" w:sz="0" w:space="0" w:color="auto"/>
          </w:divBdr>
          <w:divsChild>
            <w:div w:id="952710753">
              <w:marLeft w:val="0"/>
              <w:marRight w:val="0"/>
              <w:marTop w:val="0"/>
              <w:marBottom w:val="0"/>
              <w:divBdr>
                <w:top w:val="none" w:sz="0" w:space="0" w:color="auto"/>
                <w:left w:val="none" w:sz="0" w:space="0" w:color="auto"/>
                <w:bottom w:val="none" w:sz="0" w:space="0" w:color="auto"/>
                <w:right w:val="none" w:sz="0" w:space="0" w:color="auto"/>
              </w:divBdr>
            </w:div>
            <w:div w:id="1297754185">
              <w:marLeft w:val="0"/>
              <w:marRight w:val="0"/>
              <w:marTop w:val="0"/>
              <w:marBottom w:val="0"/>
              <w:divBdr>
                <w:top w:val="none" w:sz="0" w:space="0" w:color="auto"/>
                <w:left w:val="none" w:sz="0" w:space="0" w:color="auto"/>
                <w:bottom w:val="none" w:sz="0" w:space="0" w:color="auto"/>
                <w:right w:val="none" w:sz="0" w:space="0" w:color="auto"/>
              </w:divBdr>
            </w:div>
            <w:div w:id="511798983">
              <w:marLeft w:val="0"/>
              <w:marRight w:val="0"/>
              <w:marTop w:val="0"/>
              <w:marBottom w:val="0"/>
              <w:divBdr>
                <w:top w:val="none" w:sz="0" w:space="0" w:color="auto"/>
                <w:left w:val="none" w:sz="0" w:space="0" w:color="auto"/>
                <w:bottom w:val="none" w:sz="0" w:space="0" w:color="auto"/>
                <w:right w:val="none" w:sz="0" w:space="0" w:color="auto"/>
              </w:divBdr>
            </w:div>
            <w:div w:id="1623800913">
              <w:marLeft w:val="0"/>
              <w:marRight w:val="0"/>
              <w:marTop w:val="0"/>
              <w:marBottom w:val="0"/>
              <w:divBdr>
                <w:top w:val="none" w:sz="0" w:space="0" w:color="auto"/>
                <w:left w:val="none" w:sz="0" w:space="0" w:color="auto"/>
                <w:bottom w:val="none" w:sz="0" w:space="0" w:color="auto"/>
                <w:right w:val="none" w:sz="0" w:space="0" w:color="auto"/>
              </w:divBdr>
            </w:div>
            <w:div w:id="78797631">
              <w:marLeft w:val="0"/>
              <w:marRight w:val="0"/>
              <w:marTop w:val="0"/>
              <w:marBottom w:val="0"/>
              <w:divBdr>
                <w:top w:val="none" w:sz="0" w:space="0" w:color="auto"/>
                <w:left w:val="none" w:sz="0" w:space="0" w:color="auto"/>
                <w:bottom w:val="none" w:sz="0" w:space="0" w:color="auto"/>
                <w:right w:val="none" w:sz="0" w:space="0" w:color="auto"/>
              </w:divBdr>
            </w:div>
            <w:div w:id="479155176">
              <w:marLeft w:val="0"/>
              <w:marRight w:val="0"/>
              <w:marTop w:val="0"/>
              <w:marBottom w:val="0"/>
              <w:divBdr>
                <w:top w:val="none" w:sz="0" w:space="0" w:color="auto"/>
                <w:left w:val="none" w:sz="0" w:space="0" w:color="auto"/>
                <w:bottom w:val="none" w:sz="0" w:space="0" w:color="auto"/>
                <w:right w:val="none" w:sz="0" w:space="0" w:color="auto"/>
              </w:divBdr>
            </w:div>
            <w:div w:id="144398249">
              <w:marLeft w:val="0"/>
              <w:marRight w:val="0"/>
              <w:marTop w:val="0"/>
              <w:marBottom w:val="0"/>
              <w:divBdr>
                <w:top w:val="none" w:sz="0" w:space="0" w:color="auto"/>
                <w:left w:val="none" w:sz="0" w:space="0" w:color="auto"/>
                <w:bottom w:val="none" w:sz="0" w:space="0" w:color="auto"/>
                <w:right w:val="none" w:sz="0" w:space="0" w:color="auto"/>
              </w:divBdr>
            </w:div>
            <w:div w:id="13851453">
              <w:marLeft w:val="0"/>
              <w:marRight w:val="0"/>
              <w:marTop w:val="0"/>
              <w:marBottom w:val="0"/>
              <w:divBdr>
                <w:top w:val="none" w:sz="0" w:space="0" w:color="auto"/>
                <w:left w:val="none" w:sz="0" w:space="0" w:color="auto"/>
                <w:bottom w:val="none" w:sz="0" w:space="0" w:color="auto"/>
                <w:right w:val="none" w:sz="0" w:space="0" w:color="auto"/>
              </w:divBdr>
            </w:div>
            <w:div w:id="1312632768">
              <w:marLeft w:val="0"/>
              <w:marRight w:val="0"/>
              <w:marTop w:val="0"/>
              <w:marBottom w:val="0"/>
              <w:divBdr>
                <w:top w:val="none" w:sz="0" w:space="0" w:color="auto"/>
                <w:left w:val="none" w:sz="0" w:space="0" w:color="auto"/>
                <w:bottom w:val="none" w:sz="0" w:space="0" w:color="auto"/>
                <w:right w:val="none" w:sz="0" w:space="0" w:color="auto"/>
              </w:divBdr>
            </w:div>
            <w:div w:id="1786189946">
              <w:marLeft w:val="0"/>
              <w:marRight w:val="0"/>
              <w:marTop w:val="0"/>
              <w:marBottom w:val="0"/>
              <w:divBdr>
                <w:top w:val="none" w:sz="0" w:space="0" w:color="auto"/>
                <w:left w:val="none" w:sz="0" w:space="0" w:color="auto"/>
                <w:bottom w:val="none" w:sz="0" w:space="0" w:color="auto"/>
                <w:right w:val="none" w:sz="0" w:space="0" w:color="auto"/>
              </w:divBdr>
            </w:div>
            <w:div w:id="152380299">
              <w:marLeft w:val="0"/>
              <w:marRight w:val="0"/>
              <w:marTop w:val="0"/>
              <w:marBottom w:val="0"/>
              <w:divBdr>
                <w:top w:val="none" w:sz="0" w:space="0" w:color="auto"/>
                <w:left w:val="none" w:sz="0" w:space="0" w:color="auto"/>
                <w:bottom w:val="none" w:sz="0" w:space="0" w:color="auto"/>
                <w:right w:val="none" w:sz="0" w:space="0" w:color="auto"/>
              </w:divBdr>
            </w:div>
            <w:div w:id="408161238">
              <w:marLeft w:val="0"/>
              <w:marRight w:val="0"/>
              <w:marTop w:val="0"/>
              <w:marBottom w:val="0"/>
              <w:divBdr>
                <w:top w:val="none" w:sz="0" w:space="0" w:color="auto"/>
                <w:left w:val="none" w:sz="0" w:space="0" w:color="auto"/>
                <w:bottom w:val="none" w:sz="0" w:space="0" w:color="auto"/>
                <w:right w:val="none" w:sz="0" w:space="0" w:color="auto"/>
              </w:divBdr>
            </w:div>
            <w:div w:id="537815936">
              <w:marLeft w:val="0"/>
              <w:marRight w:val="0"/>
              <w:marTop w:val="0"/>
              <w:marBottom w:val="0"/>
              <w:divBdr>
                <w:top w:val="none" w:sz="0" w:space="0" w:color="auto"/>
                <w:left w:val="none" w:sz="0" w:space="0" w:color="auto"/>
                <w:bottom w:val="none" w:sz="0" w:space="0" w:color="auto"/>
                <w:right w:val="none" w:sz="0" w:space="0" w:color="auto"/>
              </w:divBdr>
            </w:div>
            <w:div w:id="633756630">
              <w:marLeft w:val="0"/>
              <w:marRight w:val="0"/>
              <w:marTop w:val="0"/>
              <w:marBottom w:val="0"/>
              <w:divBdr>
                <w:top w:val="none" w:sz="0" w:space="0" w:color="auto"/>
                <w:left w:val="none" w:sz="0" w:space="0" w:color="auto"/>
                <w:bottom w:val="none" w:sz="0" w:space="0" w:color="auto"/>
                <w:right w:val="none" w:sz="0" w:space="0" w:color="auto"/>
              </w:divBdr>
            </w:div>
            <w:div w:id="1442383607">
              <w:marLeft w:val="0"/>
              <w:marRight w:val="0"/>
              <w:marTop w:val="0"/>
              <w:marBottom w:val="0"/>
              <w:divBdr>
                <w:top w:val="none" w:sz="0" w:space="0" w:color="auto"/>
                <w:left w:val="none" w:sz="0" w:space="0" w:color="auto"/>
                <w:bottom w:val="none" w:sz="0" w:space="0" w:color="auto"/>
                <w:right w:val="none" w:sz="0" w:space="0" w:color="auto"/>
              </w:divBdr>
            </w:div>
            <w:div w:id="1279946526">
              <w:marLeft w:val="0"/>
              <w:marRight w:val="0"/>
              <w:marTop w:val="0"/>
              <w:marBottom w:val="0"/>
              <w:divBdr>
                <w:top w:val="none" w:sz="0" w:space="0" w:color="auto"/>
                <w:left w:val="none" w:sz="0" w:space="0" w:color="auto"/>
                <w:bottom w:val="none" w:sz="0" w:space="0" w:color="auto"/>
                <w:right w:val="none" w:sz="0" w:space="0" w:color="auto"/>
              </w:divBdr>
            </w:div>
            <w:div w:id="461923967">
              <w:marLeft w:val="0"/>
              <w:marRight w:val="0"/>
              <w:marTop w:val="0"/>
              <w:marBottom w:val="0"/>
              <w:divBdr>
                <w:top w:val="none" w:sz="0" w:space="0" w:color="auto"/>
                <w:left w:val="none" w:sz="0" w:space="0" w:color="auto"/>
                <w:bottom w:val="none" w:sz="0" w:space="0" w:color="auto"/>
                <w:right w:val="none" w:sz="0" w:space="0" w:color="auto"/>
              </w:divBdr>
            </w:div>
            <w:div w:id="796918252">
              <w:marLeft w:val="0"/>
              <w:marRight w:val="0"/>
              <w:marTop w:val="0"/>
              <w:marBottom w:val="0"/>
              <w:divBdr>
                <w:top w:val="none" w:sz="0" w:space="0" w:color="auto"/>
                <w:left w:val="none" w:sz="0" w:space="0" w:color="auto"/>
                <w:bottom w:val="none" w:sz="0" w:space="0" w:color="auto"/>
                <w:right w:val="none" w:sz="0" w:space="0" w:color="auto"/>
              </w:divBdr>
            </w:div>
          </w:divsChild>
        </w:div>
        <w:div w:id="445202066">
          <w:marLeft w:val="0"/>
          <w:marRight w:val="0"/>
          <w:marTop w:val="0"/>
          <w:marBottom w:val="0"/>
          <w:divBdr>
            <w:top w:val="none" w:sz="0" w:space="0" w:color="auto"/>
            <w:left w:val="none" w:sz="0" w:space="0" w:color="auto"/>
            <w:bottom w:val="none" w:sz="0" w:space="0" w:color="auto"/>
            <w:right w:val="none" w:sz="0" w:space="0" w:color="auto"/>
          </w:divBdr>
          <w:divsChild>
            <w:div w:id="970288360">
              <w:marLeft w:val="0"/>
              <w:marRight w:val="0"/>
              <w:marTop w:val="0"/>
              <w:marBottom w:val="0"/>
              <w:divBdr>
                <w:top w:val="none" w:sz="0" w:space="0" w:color="auto"/>
                <w:left w:val="none" w:sz="0" w:space="0" w:color="auto"/>
                <w:bottom w:val="none" w:sz="0" w:space="0" w:color="auto"/>
                <w:right w:val="none" w:sz="0" w:space="0" w:color="auto"/>
              </w:divBdr>
            </w:div>
            <w:div w:id="416094549">
              <w:marLeft w:val="0"/>
              <w:marRight w:val="0"/>
              <w:marTop w:val="0"/>
              <w:marBottom w:val="0"/>
              <w:divBdr>
                <w:top w:val="none" w:sz="0" w:space="0" w:color="auto"/>
                <w:left w:val="none" w:sz="0" w:space="0" w:color="auto"/>
                <w:bottom w:val="none" w:sz="0" w:space="0" w:color="auto"/>
                <w:right w:val="none" w:sz="0" w:space="0" w:color="auto"/>
              </w:divBdr>
            </w:div>
            <w:div w:id="19625257">
              <w:marLeft w:val="0"/>
              <w:marRight w:val="0"/>
              <w:marTop w:val="0"/>
              <w:marBottom w:val="0"/>
              <w:divBdr>
                <w:top w:val="none" w:sz="0" w:space="0" w:color="auto"/>
                <w:left w:val="none" w:sz="0" w:space="0" w:color="auto"/>
                <w:bottom w:val="none" w:sz="0" w:space="0" w:color="auto"/>
                <w:right w:val="none" w:sz="0" w:space="0" w:color="auto"/>
              </w:divBdr>
            </w:div>
            <w:div w:id="1513764268">
              <w:marLeft w:val="0"/>
              <w:marRight w:val="0"/>
              <w:marTop w:val="0"/>
              <w:marBottom w:val="0"/>
              <w:divBdr>
                <w:top w:val="none" w:sz="0" w:space="0" w:color="auto"/>
                <w:left w:val="none" w:sz="0" w:space="0" w:color="auto"/>
                <w:bottom w:val="none" w:sz="0" w:space="0" w:color="auto"/>
                <w:right w:val="none" w:sz="0" w:space="0" w:color="auto"/>
              </w:divBdr>
            </w:div>
            <w:div w:id="429594088">
              <w:marLeft w:val="0"/>
              <w:marRight w:val="0"/>
              <w:marTop w:val="0"/>
              <w:marBottom w:val="0"/>
              <w:divBdr>
                <w:top w:val="none" w:sz="0" w:space="0" w:color="auto"/>
                <w:left w:val="none" w:sz="0" w:space="0" w:color="auto"/>
                <w:bottom w:val="none" w:sz="0" w:space="0" w:color="auto"/>
                <w:right w:val="none" w:sz="0" w:space="0" w:color="auto"/>
              </w:divBdr>
            </w:div>
            <w:div w:id="1769426601">
              <w:marLeft w:val="0"/>
              <w:marRight w:val="0"/>
              <w:marTop w:val="0"/>
              <w:marBottom w:val="0"/>
              <w:divBdr>
                <w:top w:val="none" w:sz="0" w:space="0" w:color="auto"/>
                <w:left w:val="none" w:sz="0" w:space="0" w:color="auto"/>
                <w:bottom w:val="none" w:sz="0" w:space="0" w:color="auto"/>
                <w:right w:val="none" w:sz="0" w:space="0" w:color="auto"/>
              </w:divBdr>
            </w:div>
            <w:div w:id="1072965730">
              <w:marLeft w:val="0"/>
              <w:marRight w:val="0"/>
              <w:marTop w:val="0"/>
              <w:marBottom w:val="0"/>
              <w:divBdr>
                <w:top w:val="none" w:sz="0" w:space="0" w:color="auto"/>
                <w:left w:val="none" w:sz="0" w:space="0" w:color="auto"/>
                <w:bottom w:val="none" w:sz="0" w:space="0" w:color="auto"/>
                <w:right w:val="none" w:sz="0" w:space="0" w:color="auto"/>
              </w:divBdr>
            </w:div>
            <w:div w:id="1371539603">
              <w:marLeft w:val="0"/>
              <w:marRight w:val="0"/>
              <w:marTop w:val="0"/>
              <w:marBottom w:val="0"/>
              <w:divBdr>
                <w:top w:val="none" w:sz="0" w:space="0" w:color="auto"/>
                <w:left w:val="none" w:sz="0" w:space="0" w:color="auto"/>
                <w:bottom w:val="none" w:sz="0" w:space="0" w:color="auto"/>
                <w:right w:val="none" w:sz="0" w:space="0" w:color="auto"/>
              </w:divBdr>
            </w:div>
            <w:div w:id="321852883">
              <w:marLeft w:val="0"/>
              <w:marRight w:val="0"/>
              <w:marTop w:val="0"/>
              <w:marBottom w:val="0"/>
              <w:divBdr>
                <w:top w:val="none" w:sz="0" w:space="0" w:color="auto"/>
                <w:left w:val="none" w:sz="0" w:space="0" w:color="auto"/>
                <w:bottom w:val="none" w:sz="0" w:space="0" w:color="auto"/>
                <w:right w:val="none" w:sz="0" w:space="0" w:color="auto"/>
              </w:divBdr>
            </w:div>
            <w:div w:id="1498617156">
              <w:marLeft w:val="0"/>
              <w:marRight w:val="0"/>
              <w:marTop w:val="0"/>
              <w:marBottom w:val="0"/>
              <w:divBdr>
                <w:top w:val="none" w:sz="0" w:space="0" w:color="auto"/>
                <w:left w:val="none" w:sz="0" w:space="0" w:color="auto"/>
                <w:bottom w:val="none" w:sz="0" w:space="0" w:color="auto"/>
                <w:right w:val="none" w:sz="0" w:space="0" w:color="auto"/>
              </w:divBdr>
            </w:div>
            <w:div w:id="1584416408">
              <w:marLeft w:val="0"/>
              <w:marRight w:val="0"/>
              <w:marTop w:val="0"/>
              <w:marBottom w:val="0"/>
              <w:divBdr>
                <w:top w:val="none" w:sz="0" w:space="0" w:color="auto"/>
                <w:left w:val="none" w:sz="0" w:space="0" w:color="auto"/>
                <w:bottom w:val="none" w:sz="0" w:space="0" w:color="auto"/>
                <w:right w:val="none" w:sz="0" w:space="0" w:color="auto"/>
              </w:divBdr>
            </w:div>
            <w:div w:id="1209797672">
              <w:marLeft w:val="0"/>
              <w:marRight w:val="0"/>
              <w:marTop w:val="0"/>
              <w:marBottom w:val="0"/>
              <w:divBdr>
                <w:top w:val="none" w:sz="0" w:space="0" w:color="auto"/>
                <w:left w:val="none" w:sz="0" w:space="0" w:color="auto"/>
                <w:bottom w:val="none" w:sz="0" w:space="0" w:color="auto"/>
                <w:right w:val="none" w:sz="0" w:space="0" w:color="auto"/>
              </w:divBdr>
            </w:div>
            <w:div w:id="1780294414">
              <w:marLeft w:val="0"/>
              <w:marRight w:val="0"/>
              <w:marTop w:val="0"/>
              <w:marBottom w:val="0"/>
              <w:divBdr>
                <w:top w:val="none" w:sz="0" w:space="0" w:color="auto"/>
                <w:left w:val="none" w:sz="0" w:space="0" w:color="auto"/>
                <w:bottom w:val="none" w:sz="0" w:space="0" w:color="auto"/>
                <w:right w:val="none" w:sz="0" w:space="0" w:color="auto"/>
              </w:divBdr>
            </w:div>
            <w:div w:id="561140830">
              <w:marLeft w:val="0"/>
              <w:marRight w:val="0"/>
              <w:marTop w:val="0"/>
              <w:marBottom w:val="0"/>
              <w:divBdr>
                <w:top w:val="none" w:sz="0" w:space="0" w:color="auto"/>
                <w:left w:val="none" w:sz="0" w:space="0" w:color="auto"/>
                <w:bottom w:val="none" w:sz="0" w:space="0" w:color="auto"/>
                <w:right w:val="none" w:sz="0" w:space="0" w:color="auto"/>
              </w:divBdr>
            </w:div>
            <w:div w:id="1107965237">
              <w:marLeft w:val="0"/>
              <w:marRight w:val="0"/>
              <w:marTop w:val="0"/>
              <w:marBottom w:val="0"/>
              <w:divBdr>
                <w:top w:val="none" w:sz="0" w:space="0" w:color="auto"/>
                <w:left w:val="none" w:sz="0" w:space="0" w:color="auto"/>
                <w:bottom w:val="none" w:sz="0" w:space="0" w:color="auto"/>
                <w:right w:val="none" w:sz="0" w:space="0" w:color="auto"/>
              </w:divBdr>
            </w:div>
            <w:div w:id="109518006">
              <w:marLeft w:val="0"/>
              <w:marRight w:val="0"/>
              <w:marTop w:val="0"/>
              <w:marBottom w:val="0"/>
              <w:divBdr>
                <w:top w:val="none" w:sz="0" w:space="0" w:color="auto"/>
                <w:left w:val="none" w:sz="0" w:space="0" w:color="auto"/>
                <w:bottom w:val="none" w:sz="0" w:space="0" w:color="auto"/>
                <w:right w:val="none" w:sz="0" w:space="0" w:color="auto"/>
              </w:divBdr>
            </w:div>
            <w:div w:id="2073893664">
              <w:marLeft w:val="0"/>
              <w:marRight w:val="0"/>
              <w:marTop w:val="0"/>
              <w:marBottom w:val="0"/>
              <w:divBdr>
                <w:top w:val="none" w:sz="0" w:space="0" w:color="auto"/>
                <w:left w:val="none" w:sz="0" w:space="0" w:color="auto"/>
                <w:bottom w:val="none" w:sz="0" w:space="0" w:color="auto"/>
                <w:right w:val="none" w:sz="0" w:space="0" w:color="auto"/>
              </w:divBdr>
            </w:div>
            <w:div w:id="2140486478">
              <w:marLeft w:val="0"/>
              <w:marRight w:val="0"/>
              <w:marTop w:val="0"/>
              <w:marBottom w:val="0"/>
              <w:divBdr>
                <w:top w:val="none" w:sz="0" w:space="0" w:color="auto"/>
                <w:left w:val="none" w:sz="0" w:space="0" w:color="auto"/>
                <w:bottom w:val="none" w:sz="0" w:space="0" w:color="auto"/>
                <w:right w:val="none" w:sz="0" w:space="0" w:color="auto"/>
              </w:divBdr>
            </w:div>
            <w:div w:id="696588366">
              <w:marLeft w:val="0"/>
              <w:marRight w:val="0"/>
              <w:marTop w:val="0"/>
              <w:marBottom w:val="0"/>
              <w:divBdr>
                <w:top w:val="none" w:sz="0" w:space="0" w:color="auto"/>
                <w:left w:val="none" w:sz="0" w:space="0" w:color="auto"/>
                <w:bottom w:val="none" w:sz="0" w:space="0" w:color="auto"/>
                <w:right w:val="none" w:sz="0" w:space="0" w:color="auto"/>
              </w:divBdr>
            </w:div>
            <w:div w:id="1226181420">
              <w:marLeft w:val="0"/>
              <w:marRight w:val="0"/>
              <w:marTop w:val="0"/>
              <w:marBottom w:val="0"/>
              <w:divBdr>
                <w:top w:val="none" w:sz="0" w:space="0" w:color="auto"/>
                <w:left w:val="none" w:sz="0" w:space="0" w:color="auto"/>
                <w:bottom w:val="none" w:sz="0" w:space="0" w:color="auto"/>
                <w:right w:val="none" w:sz="0" w:space="0" w:color="auto"/>
              </w:divBdr>
            </w:div>
          </w:divsChild>
        </w:div>
        <w:div w:id="1893543963">
          <w:marLeft w:val="0"/>
          <w:marRight w:val="0"/>
          <w:marTop w:val="0"/>
          <w:marBottom w:val="0"/>
          <w:divBdr>
            <w:top w:val="none" w:sz="0" w:space="0" w:color="auto"/>
            <w:left w:val="none" w:sz="0" w:space="0" w:color="auto"/>
            <w:bottom w:val="none" w:sz="0" w:space="0" w:color="auto"/>
            <w:right w:val="none" w:sz="0" w:space="0" w:color="auto"/>
          </w:divBdr>
          <w:divsChild>
            <w:div w:id="242490506">
              <w:marLeft w:val="0"/>
              <w:marRight w:val="0"/>
              <w:marTop w:val="0"/>
              <w:marBottom w:val="0"/>
              <w:divBdr>
                <w:top w:val="none" w:sz="0" w:space="0" w:color="auto"/>
                <w:left w:val="none" w:sz="0" w:space="0" w:color="auto"/>
                <w:bottom w:val="none" w:sz="0" w:space="0" w:color="auto"/>
                <w:right w:val="none" w:sz="0" w:space="0" w:color="auto"/>
              </w:divBdr>
            </w:div>
            <w:div w:id="212811533">
              <w:marLeft w:val="0"/>
              <w:marRight w:val="0"/>
              <w:marTop w:val="0"/>
              <w:marBottom w:val="0"/>
              <w:divBdr>
                <w:top w:val="none" w:sz="0" w:space="0" w:color="auto"/>
                <w:left w:val="none" w:sz="0" w:space="0" w:color="auto"/>
                <w:bottom w:val="none" w:sz="0" w:space="0" w:color="auto"/>
                <w:right w:val="none" w:sz="0" w:space="0" w:color="auto"/>
              </w:divBdr>
            </w:div>
            <w:div w:id="2124882367">
              <w:marLeft w:val="0"/>
              <w:marRight w:val="0"/>
              <w:marTop w:val="0"/>
              <w:marBottom w:val="0"/>
              <w:divBdr>
                <w:top w:val="none" w:sz="0" w:space="0" w:color="auto"/>
                <w:left w:val="none" w:sz="0" w:space="0" w:color="auto"/>
                <w:bottom w:val="none" w:sz="0" w:space="0" w:color="auto"/>
                <w:right w:val="none" w:sz="0" w:space="0" w:color="auto"/>
              </w:divBdr>
            </w:div>
            <w:div w:id="1720275348">
              <w:marLeft w:val="0"/>
              <w:marRight w:val="0"/>
              <w:marTop w:val="0"/>
              <w:marBottom w:val="0"/>
              <w:divBdr>
                <w:top w:val="none" w:sz="0" w:space="0" w:color="auto"/>
                <w:left w:val="none" w:sz="0" w:space="0" w:color="auto"/>
                <w:bottom w:val="none" w:sz="0" w:space="0" w:color="auto"/>
                <w:right w:val="none" w:sz="0" w:space="0" w:color="auto"/>
              </w:divBdr>
            </w:div>
            <w:div w:id="870651112">
              <w:marLeft w:val="0"/>
              <w:marRight w:val="0"/>
              <w:marTop w:val="0"/>
              <w:marBottom w:val="0"/>
              <w:divBdr>
                <w:top w:val="none" w:sz="0" w:space="0" w:color="auto"/>
                <w:left w:val="none" w:sz="0" w:space="0" w:color="auto"/>
                <w:bottom w:val="none" w:sz="0" w:space="0" w:color="auto"/>
                <w:right w:val="none" w:sz="0" w:space="0" w:color="auto"/>
              </w:divBdr>
            </w:div>
            <w:div w:id="456335576">
              <w:marLeft w:val="0"/>
              <w:marRight w:val="0"/>
              <w:marTop w:val="0"/>
              <w:marBottom w:val="0"/>
              <w:divBdr>
                <w:top w:val="none" w:sz="0" w:space="0" w:color="auto"/>
                <w:left w:val="none" w:sz="0" w:space="0" w:color="auto"/>
                <w:bottom w:val="none" w:sz="0" w:space="0" w:color="auto"/>
                <w:right w:val="none" w:sz="0" w:space="0" w:color="auto"/>
              </w:divBdr>
            </w:div>
            <w:div w:id="147135312">
              <w:marLeft w:val="0"/>
              <w:marRight w:val="0"/>
              <w:marTop w:val="0"/>
              <w:marBottom w:val="0"/>
              <w:divBdr>
                <w:top w:val="none" w:sz="0" w:space="0" w:color="auto"/>
                <w:left w:val="none" w:sz="0" w:space="0" w:color="auto"/>
                <w:bottom w:val="none" w:sz="0" w:space="0" w:color="auto"/>
                <w:right w:val="none" w:sz="0" w:space="0" w:color="auto"/>
              </w:divBdr>
            </w:div>
            <w:div w:id="1873569064">
              <w:marLeft w:val="0"/>
              <w:marRight w:val="0"/>
              <w:marTop w:val="0"/>
              <w:marBottom w:val="0"/>
              <w:divBdr>
                <w:top w:val="none" w:sz="0" w:space="0" w:color="auto"/>
                <w:left w:val="none" w:sz="0" w:space="0" w:color="auto"/>
                <w:bottom w:val="none" w:sz="0" w:space="0" w:color="auto"/>
                <w:right w:val="none" w:sz="0" w:space="0" w:color="auto"/>
              </w:divBdr>
            </w:div>
            <w:div w:id="1680353043">
              <w:marLeft w:val="0"/>
              <w:marRight w:val="0"/>
              <w:marTop w:val="0"/>
              <w:marBottom w:val="0"/>
              <w:divBdr>
                <w:top w:val="none" w:sz="0" w:space="0" w:color="auto"/>
                <w:left w:val="none" w:sz="0" w:space="0" w:color="auto"/>
                <w:bottom w:val="none" w:sz="0" w:space="0" w:color="auto"/>
                <w:right w:val="none" w:sz="0" w:space="0" w:color="auto"/>
              </w:divBdr>
            </w:div>
            <w:div w:id="2091347746">
              <w:marLeft w:val="0"/>
              <w:marRight w:val="0"/>
              <w:marTop w:val="0"/>
              <w:marBottom w:val="0"/>
              <w:divBdr>
                <w:top w:val="none" w:sz="0" w:space="0" w:color="auto"/>
                <w:left w:val="none" w:sz="0" w:space="0" w:color="auto"/>
                <w:bottom w:val="none" w:sz="0" w:space="0" w:color="auto"/>
                <w:right w:val="none" w:sz="0" w:space="0" w:color="auto"/>
              </w:divBdr>
            </w:div>
            <w:div w:id="635261644">
              <w:marLeft w:val="0"/>
              <w:marRight w:val="0"/>
              <w:marTop w:val="0"/>
              <w:marBottom w:val="0"/>
              <w:divBdr>
                <w:top w:val="none" w:sz="0" w:space="0" w:color="auto"/>
                <w:left w:val="none" w:sz="0" w:space="0" w:color="auto"/>
                <w:bottom w:val="none" w:sz="0" w:space="0" w:color="auto"/>
                <w:right w:val="none" w:sz="0" w:space="0" w:color="auto"/>
              </w:divBdr>
            </w:div>
            <w:div w:id="2080517803">
              <w:marLeft w:val="0"/>
              <w:marRight w:val="0"/>
              <w:marTop w:val="0"/>
              <w:marBottom w:val="0"/>
              <w:divBdr>
                <w:top w:val="none" w:sz="0" w:space="0" w:color="auto"/>
                <w:left w:val="none" w:sz="0" w:space="0" w:color="auto"/>
                <w:bottom w:val="none" w:sz="0" w:space="0" w:color="auto"/>
                <w:right w:val="none" w:sz="0" w:space="0" w:color="auto"/>
              </w:divBdr>
            </w:div>
            <w:div w:id="815852">
              <w:marLeft w:val="0"/>
              <w:marRight w:val="0"/>
              <w:marTop w:val="0"/>
              <w:marBottom w:val="0"/>
              <w:divBdr>
                <w:top w:val="none" w:sz="0" w:space="0" w:color="auto"/>
                <w:left w:val="none" w:sz="0" w:space="0" w:color="auto"/>
                <w:bottom w:val="none" w:sz="0" w:space="0" w:color="auto"/>
                <w:right w:val="none" w:sz="0" w:space="0" w:color="auto"/>
              </w:divBdr>
            </w:div>
            <w:div w:id="1365836048">
              <w:marLeft w:val="0"/>
              <w:marRight w:val="0"/>
              <w:marTop w:val="0"/>
              <w:marBottom w:val="0"/>
              <w:divBdr>
                <w:top w:val="none" w:sz="0" w:space="0" w:color="auto"/>
                <w:left w:val="none" w:sz="0" w:space="0" w:color="auto"/>
                <w:bottom w:val="none" w:sz="0" w:space="0" w:color="auto"/>
                <w:right w:val="none" w:sz="0" w:space="0" w:color="auto"/>
              </w:divBdr>
            </w:div>
            <w:div w:id="1122772281">
              <w:marLeft w:val="0"/>
              <w:marRight w:val="0"/>
              <w:marTop w:val="0"/>
              <w:marBottom w:val="0"/>
              <w:divBdr>
                <w:top w:val="none" w:sz="0" w:space="0" w:color="auto"/>
                <w:left w:val="none" w:sz="0" w:space="0" w:color="auto"/>
                <w:bottom w:val="none" w:sz="0" w:space="0" w:color="auto"/>
                <w:right w:val="none" w:sz="0" w:space="0" w:color="auto"/>
              </w:divBdr>
            </w:div>
            <w:div w:id="1451633362">
              <w:marLeft w:val="0"/>
              <w:marRight w:val="0"/>
              <w:marTop w:val="0"/>
              <w:marBottom w:val="0"/>
              <w:divBdr>
                <w:top w:val="none" w:sz="0" w:space="0" w:color="auto"/>
                <w:left w:val="none" w:sz="0" w:space="0" w:color="auto"/>
                <w:bottom w:val="none" w:sz="0" w:space="0" w:color="auto"/>
                <w:right w:val="none" w:sz="0" w:space="0" w:color="auto"/>
              </w:divBdr>
            </w:div>
            <w:div w:id="559250643">
              <w:marLeft w:val="0"/>
              <w:marRight w:val="0"/>
              <w:marTop w:val="0"/>
              <w:marBottom w:val="0"/>
              <w:divBdr>
                <w:top w:val="none" w:sz="0" w:space="0" w:color="auto"/>
                <w:left w:val="none" w:sz="0" w:space="0" w:color="auto"/>
                <w:bottom w:val="none" w:sz="0" w:space="0" w:color="auto"/>
                <w:right w:val="none" w:sz="0" w:space="0" w:color="auto"/>
              </w:divBdr>
            </w:div>
            <w:div w:id="200485642">
              <w:marLeft w:val="0"/>
              <w:marRight w:val="0"/>
              <w:marTop w:val="0"/>
              <w:marBottom w:val="0"/>
              <w:divBdr>
                <w:top w:val="none" w:sz="0" w:space="0" w:color="auto"/>
                <w:left w:val="none" w:sz="0" w:space="0" w:color="auto"/>
                <w:bottom w:val="none" w:sz="0" w:space="0" w:color="auto"/>
                <w:right w:val="none" w:sz="0" w:space="0" w:color="auto"/>
              </w:divBdr>
            </w:div>
            <w:div w:id="1580746184">
              <w:marLeft w:val="0"/>
              <w:marRight w:val="0"/>
              <w:marTop w:val="0"/>
              <w:marBottom w:val="0"/>
              <w:divBdr>
                <w:top w:val="none" w:sz="0" w:space="0" w:color="auto"/>
                <w:left w:val="none" w:sz="0" w:space="0" w:color="auto"/>
                <w:bottom w:val="none" w:sz="0" w:space="0" w:color="auto"/>
                <w:right w:val="none" w:sz="0" w:space="0" w:color="auto"/>
              </w:divBdr>
            </w:div>
            <w:div w:id="1567766351">
              <w:marLeft w:val="0"/>
              <w:marRight w:val="0"/>
              <w:marTop w:val="0"/>
              <w:marBottom w:val="0"/>
              <w:divBdr>
                <w:top w:val="none" w:sz="0" w:space="0" w:color="auto"/>
                <w:left w:val="none" w:sz="0" w:space="0" w:color="auto"/>
                <w:bottom w:val="none" w:sz="0" w:space="0" w:color="auto"/>
                <w:right w:val="none" w:sz="0" w:space="0" w:color="auto"/>
              </w:divBdr>
            </w:div>
          </w:divsChild>
        </w:div>
        <w:div w:id="2135558799">
          <w:marLeft w:val="0"/>
          <w:marRight w:val="0"/>
          <w:marTop w:val="0"/>
          <w:marBottom w:val="0"/>
          <w:divBdr>
            <w:top w:val="none" w:sz="0" w:space="0" w:color="auto"/>
            <w:left w:val="none" w:sz="0" w:space="0" w:color="auto"/>
            <w:bottom w:val="none" w:sz="0" w:space="0" w:color="auto"/>
            <w:right w:val="none" w:sz="0" w:space="0" w:color="auto"/>
          </w:divBdr>
          <w:divsChild>
            <w:div w:id="1697149717">
              <w:marLeft w:val="0"/>
              <w:marRight w:val="0"/>
              <w:marTop w:val="0"/>
              <w:marBottom w:val="0"/>
              <w:divBdr>
                <w:top w:val="none" w:sz="0" w:space="0" w:color="auto"/>
                <w:left w:val="none" w:sz="0" w:space="0" w:color="auto"/>
                <w:bottom w:val="none" w:sz="0" w:space="0" w:color="auto"/>
                <w:right w:val="none" w:sz="0" w:space="0" w:color="auto"/>
              </w:divBdr>
            </w:div>
            <w:div w:id="1352342369">
              <w:marLeft w:val="0"/>
              <w:marRight w:val="0"/>
              <w:marTop w:val="0"/>
              <w:marBottom w:val="0"/>
              <w:divBdr>
                <w:top w:val="none" w:sz="0" w:space="0" w:color="auto"/>
                <w:left w:val="none" w:sz="0" w:space="0" w:color="auto"/>
                <w:bottom w:val="none" w:sz="0" w:space="0" w:color="auto"/>
                <w:right w:val="none" w:sz="0" w:space="0" w:color="auto"/>
              </w:divBdr>
            </w:div>
            <w:div w:id="598216284">
              <w:marLeft w:val="0"/>
              <w:marRight w:val="0"/>
              <w:marTop w:val="0"/>
              <w:marBottom w:val="0"/>
              <w:divBdr>
                <w:top w:val="none" w:sz="0" w:space="0" w:color="auto"/>
                <w:left w:val="none" w:sz="0" w:space="0" w:color="auto"/>
                <w:bottom w:val="none" w:sz="0" w:space="0" w:color="auto"/>
                <w:right w:val="none" w:sz="0" w:space="0" w:color="auto"/>
              </w:divBdr>
            </w:div>
            <w:div w:id="1794059997">
              <w:marLeft w:val="0"/>
              <w:marRight w:val="0"/>
              <w:marTop w:val="0"/>
              <w:marBottom w:val="0"/>
              <w:divBdr>
                <w:top w:val="none" w:sz="0" w:space="0" w:color="auto"/>
                <w:left w:val="none" w:sz="0" w:space="0" w:color="auto"/>
                <w:bottom w:val="none" w:sz="0" w:space="0" w:color="auto"/>
                <w:right w:val="none" w:sz="0" w:space="0" w:color="auto"/>
              </w:divBdr>
            </w:div>
            <w:div w:id="1992249186">
              <w:marLeft w:val="0"/>
              <w:marRight w:val="0"/>
              <w:marTop w:val="0"/>
              <w:marBottom w:val="0"/>
              <w:divBdr>
                <w:top w:val="none" w:sz="0" w:space="0" w:color="auto"/>
                <w:left w:val="none" w:sz="0" w:space="0" w:color="auto"/>
                <w:bottom w:val="none" w:sz="0" w:space="0" w:color="auto"/>
                <w:right w:val="none" w:sz="0" w:space="0" w:color="auto"/>
              </w:divBdr>
            </w:div>
            <w:div w:id="9065241">
              <w:marLeft w:val="0"/>
              <w:marRight w:val="0"/>
              <w:marTop w:val="0"/>
              <w:marBottom w:val="0"/>
              <w:divBdr>
                <w:top w:val="none" w:sz="0" w:space="0" w:color="auto"/>
                <w:left w:val="none" w:sz="0" w:space="0" w:color="auto"/>
                <w:bottom w:val="none" w:sz="0" w:space="0" w:color="auto"/>
                <w:right w:val="none" w:sz="0" w:space="0" w:color="auto"/>
              </w:divBdr>
            </w:div>
            <w:div w:id="281419688">
              <w:marLeft w:val="0"/>
              <w:marRight w:val="0"/>
              <w:marTop w:val="0"/>
              <w:marBottom w:val="0"/>
              <w:divBdr>
                <w:top w:val="none" w:sz="0" w:space="0" w:color="auto"/>
                <w:left w:val="none" w:sz="0" w:space="0" w:color="auto"/>
                <w:bottom w:val="none" w:sz="0" w:space="0" w:color="auto"/>
                <w:right w:val="none" w:sz="0" w:space="0" w:color="auto"/>
              </w:divBdr>
            </w:div>
            <w:div w:id="1943609182">
              <w:marLeft w:val="0"/>
              <w:marRight w:val="0"/>
              <w:marTop w:val="0"/>
              <w:marBottom w:val="0"/>
              <w:divBdr>
                <w:top w:val="none" w:sz="0" w:space="0" w:color="auto"/>
                <w:left w:val="none" w:sz="0" w:space="0" w:color="auto"/>
                <w:bottom w:val="none" w:sz="0" w:space="0" w:color="auto"/>
                <w:right w:val="none" w:sz="0" w:space="0" w:color="auto"/>
              </w:divBdr>
            </w:div>
            <w:div w:id="1191070130">
              <w:marLeft w:val="0"/>
              <w:marRight w:val="0"/>
              <w:marTop w:val="0"/>
              <w:marBottom w:val="0"/>
              <w:divBdr>
                <w:top w:val="none" w:sz="0" w:space="0" w:color="auto"/>
                <w:left w:val="none" w:sz="0" w:space="0" w:color="auto"/>
                <w:bottom w:val="none" w:sz="0" w:space="0" w:color="auto"/>
                <w:right w:val="none" w:sz="0" w:space="0" w:color="auto"/>
              </w:divBdr>
            </w:div>
            <w:div w:id="1524634173">
              <w:marLeft w:val="0"/>
              <w:marRight w:val="0"/>
              <w:marTop w:val="0"/>
              <w:marBottom w:val="0"/>
              <w:divBdr>
                <w:top w:val="none" w:sz="0" w:space="0" w:color="auto"/>
                <w:left w:val="none" w:sz="0" w:space="0" w:color="auto"/>
                <w:bottom w:val="none" w:sz="0" w:space="0" w:color="auto"/>
                <w:right w:val="none" w:sz="0" w:space="0" w:color="auto"/>
              </w:divBdr>
            </w:div>
            <w:div w:id="1776514693">
              <w:marLeft w:val="0"/>
              <w:marRight w:val="0"/>
              <w:marTop w:val="0"/>
              <w:marBottom w:val="0"/>
              <w:divBdr>
                <w:top w:val="none" w:sz="0" w:space="0" w:color="auto"/>
                <w:left w:val="none" w:sz="0" w:space="0" w:color="auto"/>
                <w:bottom w:val="none" w:sz="0" w:space="0" w:color="auto"/>
                <w:right w:val="none" w:sz="0" w:space="0" w:color="auto"/>
              </w:divBdr>
            </w:div>
            <w:div w:id="2073889302">
              <w:marLeft w:val="0"/>
              <w:marRight w:val="0"/>
              <w:marTop w:val="0"/>
              <w:marBottom w:val="0"/>
              <w:divBdr>
                <w:top w:val="none" w:sz="0" w:space="0" w:color="auto"/>
                <w:left w:val="none" w:sz="0" w:space="0" w:color="auto"/>
                <w:bottom w:val="none" w:sz="0" w:space="0" w:color="auto"/>
                <w:right w:val="none" w:sz="0" w:space="0" w:color="auto"/>
              </w:divBdr>
            </w:div>
            <w:div w:id="1777600138">
              <w:marLeft w:val="0"/>
              <w:marRight w:val="0"/>
              <w:marTop w:val="0"/>
              <w:marBottom w:val="0"/>
              <w:divBdr>
                <w:top w:val="none" w:sz="0" w:space="0" w:color="auto"/>
                <w:left w:val="none" w:sz="0" w:space="0" w:color="auto"/>
                <w:bottom w:val="none" w:sz="0" w:space="0" w:color="auto"/>
                <w:right w:val="none" w:sz="0" w:space="0" w:color="auto"/>
              </w:divBdr>
            </w:div>
            <w:div w:id="1469711863">
              <w:marLeft w:val="0"/>
              <w:marRight w:val="0"/>
              <w:marTop w:val="0"/>
              <w:marBottom w:val="0"/>
              <w:divBdr>
                <w:top w:val="none" w:sz="0" w:space="0" w:color="auto"/>
                <w:left w:val="none" w:sz="0" w:space="0" w:color="auto"/>
                <w:bottom w:val="none" w:sz="0" w:space="0" w:color="auto"/>
                <w:right w:val="none" w:sz="0" w:space="0" w:color="auto"/>
              </w:divBdr>
            </w:div>
            <w:div w:id="173500611">
              <w:marLeft w:val="0"/>
              <w:marRight w:val="0"/>
              <w:marTop w:val="0"/>
              <w:marBottom w:val="0"/>
              <w:divBdr>
                <w:top w:val="none" w:sz="0" w:space="0" w:color="auto"/>
                <w:left w:val="none" w:sz="0" w:space="0" w:color="auto"/>
                <w:bottom w:val="none" w:sz="0" w:space="0" w:color="auto"/>
                <w:right w:val="none" w:sz="0" w:space="0" w:color="auto"/>
              </w:divBdr>
            </w:div>
            <w:div w:id="721254302">
              <w:marLeft w:val="0"/>
              <w:marRight w:val="0"/>
              <w:marTop w:val="0"/>
              <w:marBottom w:val="0"/>
              <w:divBdr>
                <w:top w:val="none" w:sz="0" w:space="0" w:color="auto"/>
                <w:left w:val="none" w:sz="0" w:space="0" w:color="auto"/>
                <w:bottom w:val="none" w:sz="0" w:space="0" w:color="auto"/>
                <w:right w:val="none" w:sz="0" w:space="0" w:color="auto"/>
              </w:divBdr>
            </w:div>
            <w:div w:id="96490442">
              <w:marLeft w:val="0"/>
              <w:marRight w:val="0"/>
              <w:marTop w:val="0"/>
              <w:marBottom w:val="0"/>
              <w:divBdr>
                <w:top w:val="none" w:sz="0" w:space="0" w:color="auto"/>
                <w:left w:val="none" w:sz="0" w:space="0" w:color="auto"/>
                <w:bottom w:val="none" w:sz="0" w:space="0" w:color="auto"/>
                <w:right w:val="none" w:sz="0" w:space="0" w:color="auto"/>
              </w:divBdr>
            </w:div>
            <w:div w:id="396902340">
              <w:marLeft w:val="0"/>
              <w:marRight w:val="0"/>
              <w:marTop w:val="0"/>
              <w:marBottom w:val="0"/>
              <w:divBdr>
                <w:top w:val="none" w:sz="0" w:space="0" w:color="auto"/>
                <w:left w:val="none" w:sz="0" w:space="0" w:color="auto"/>
                <w:bottom w:val="none" w:sz="0" w:space="0" w:color="auto"/>
                <w:right w:val="none" w:sz="0" w:space="0" w:color="auto"/>
              </w:divBdr>
            </w:div>
            <w:div w:id="655063115">
              <w:marLeft w:val="0"/>
              <w:marRight w:val="0"/>
              <w:marTop w:val="0"/>
              <w:marBottom w:val="0"/>
              <w:divBdr>
                <w:top w:val="none" w:sz="0" w:space="0" w:color="auto"/>
                <w:left w:val="none" w:sz="0" w:space="0" w:color="auto"/>
                <w:bottom w:val="none" w:sz="0" w:space="0" w:color="auto"/>
                <w:right w:val="none" w:sz="0" w:space="0" w:color="auto"/>
              </w:divBdr>
            </w:div>
            <w:div w:id="162361939">
              <w:marLeft w:val="0"/>
              <w:marRight w:val="0"/>
              <w:marTop w:val="0"/>
              <w:marBottom w:val="0"/>
              <w:divBdr>
                <w:top w:val="none" w:sz="0" w:space="0" w:color="auto"/>
                <w:left w:val="none" w:sz="0" w:space="0" w:color="auto"/>
                <w:bottom w:val="none" w:sz="0" w:space="0" w:color="auto"/>
                <w:right w:val="none" w:sz="0" w:space="0" w:color="auto"/>
              </w:divBdr>
            </w:div>
          </w:divsChild>
        </w:div>
        <w:div w:id="339747485">
          <w:marLeft w:val="0"/>
          <w:marRight w:val="0"/>
          <w:marTop w:val="0"/>
          <w:marBottom w:val="0"/>
          <w:divBdr>
            <w:top w:val="none" w:sz="0" w:space="0" w:color="auto"/>
            <w:left w:val="none" w:sz="0" w:space="0" w:color="auto"/>
            <w:bottom w:val="none" w:sz="0" w:space="0" w:color="auto"/>
            <w:right w:val="none" w:sz="0" w:space="0" w:color="auto"/>
          </w:divBdr>
          <w:divsChild>
            <w:div w:id="1350715928">
              <w:marLeft w:val="-75"/>
              <w:marRight w:val="0"/>
              <w:marTop w:val="30"/>
              <w:marBottom w:val="30"/>
              <w:divBdr>
                <w:top w:val="none" w:sz="0" w:space="0" w:color="auto"/>
                <w:left w:val="none" w:sz="0" w:space="0" w:color="auto"/>
                <w:bottom w:val="none" w:sz="0" w:space="0" w:color="auto"/>
                <w:right w:val="none" w:sz="0" w:space="0" w:color="auto"/>
              </w:divBdr>
              <w:divsChild>
                <w:div w:id="1715498610">
                  <w:marLeft w:val="0"/>
                  <w:marRight w:val="0"/>
                  <w:marTop w:val="0"/>
                  <w:marBottom w:val="0"/>
                  <w:divBdr>
                    <w:top w:val="none" w:sz="0" w:space="0" w:color="auto"/>
                    <w:left w:val="none" w:sz="0" w:space="0" w:color="auto"/>
                    <w:bottom w:val="none" w:sz="0" w:space="0" w:color="auto"/>
                    <w:right w:val="none" w:sz="0" w:space="0" w:color="auto"/>
                  </w:divBdr>
                  <w:divsChild>
                    <w:div w:id="274755181">
                      <w:marLeft w:val="0"/>
                      <w:marRight w:val="0"/>
                      <w:marTop w:val="0"/>
                      <w:marBottom w:val="0"/>
                      <w:divBdr>
                        <w:top w:val="none" w:sz="0" w:space="0" w:color="auto"/>
                        <w:left w:val="none" w:sz="0" w:space="0" w:color="auto"/>
                        <w:bottom w:val="none" w:sz="0" w:space="0" w:color="auto"/>
                        <w:right w:val="none" w:sz="0" w:space="0" w:color="auto"/>
                      </w:divBdr>
                    </w:div>
                    <w:div w:id="2066247744">
                      <w:marLeft w:val="0"/>
                      <w:marRight w:val="0"/>
                      <w:marTop w:val="0"/>
                      <w:marBottom w:val="0"/>
                      <w:divBdr>
                        <w:top w:val="none" w:sz="0" w:space="0" w:color="auto"/>
                        <w:left w:val="none" w:sz="0" w:space="0" w:color="auto"/>
                        <w:bottom w:val="none" w:sz="0" w:space="0" w:color="auto"/>
                        <w:right w:val="none" w:sz="0" w:space="0" w:color="auto"/>
                      </w:divBdr>
                    </w:div>
                  </w:divsChild>
                </w:div>
                <w:div w:id="137501644">
                  <w:marLeft w:val="0"/>
                  <w:marRight w:val="0"/>
                  <w:marTop w:val="0"/>
                  <w:marBottom w:val="0"/>
                  <w:divBdr>
                    <w:top w:val="none" w:sz="0" w:space="0" w:color="auto"/>
                    <w:left w:val="none" w:sz="0" w:space="0" w:color="auto"/>
                    <w:bottom w:val="none" w:sz="0" w:space="0" w:color="auto"/>
                    <w:right w:val="none" w:sz="0" w:space="0" w:color="auto"/>
                  </w:divBdr>
                  <w:divsChild>
                    <w:div w:id="842090768">
                      <w:marLeft w:val="0"/>
                      <w:marRight w:val="0"/>
                      <w:marTop w:val="0"/>
                      <w:marBottom w:val="0"/>
                      <w:divBdr>
                        <w:top w:val="none" w:sz="0" w:space="0" w:color="auto"/>
                        <w:left w:val="none" w:sz="0" w:space="0" w:color="auto"/>
                        <w:bottom w:val="none" w:sz="0" w:space="0" w:color="auto"/>
                        <w:right w:val="none" w:sz="0" w:space="0" w:color="auto"/>
                      </w:divBdr>
                    </w:div>
                  </w:divsChild>
                </w:div>
                <w:div w:id="923103871">
                  <w:marLeft w:val="0"/>
                  <w:marRight w:val="0"/>
                  <w:marTop w:val="0"/>
                  <w:marBottom w:val="0"/>
                  <w:divBdr>
                    <w:top w:val="none" w:sz="0" w:space="0" w:color="auto"/>
                    <w:left w:val="none" w:sz="0" w:space="0" w:color="auto"/>
                    <w:bottom w:val="none" w:sz="0" w:space="0" w:color="auto"/>
                    <w:right w:val="none" w:sz="0" w:space="0" w:color="auto"/>
                  </w:divBdr>
                  <w:divsChild>
                    <w:div w:id="1840196509">
                      <w:marLeft w:val="0"/>
                      <w:marRight w:val="0"/>
                      <w:marTop w:val="0"/>
                      <w:marBottom w:val="0"/>
                      <w:divBdr>
                        <w:top w:val="none" w:sz="0" w:space="0" w:color="auto"/>
                        <w:left w:val="none" w:sz="0" w:space="0" w:color="auto"/>
                        <w:bottom w:val="none" w:sz="0" w:space="0" w:color="auto"/>
                        <w:right w:val="none" w:sz="0" w:space="0" w:color="auto"/>
                      </w:divBdr>
                    </w:div>
                  </w:divsChild>
                </w:div>
                <w:div w:id="705134278">
                  <w:marLeft w:val="0"/>
                  <w:marRight w:val="0"/>
                  <w:marTop w:val="0"/>
                  <w:marBottom w:val="0"/>
                  <w:divBdr>
                    <w:top w:val="none" w:sz="0" w:space="0" w:color="auto"/>
                    <w:left w:val="none" w:sz="0" w:space="0" w:color="auto"/>
                    <w:bottom w:val="none" w:sz="0" w:space="0" w:color="auto"/>
                    <w:right w:val="none" w:sz="0" w:space="0" w:color="auto"/>
                  </w:divBdr>
                  <w:divsChild>
                    <w:div w:id="359404410">
                      <w:marLeft w:val="0"/>
                      <w:marRight w:val="0"/>
                      <w:marTop w:val="0"/>
                      <w:marBottom w:val="0"/>
                      <w:divBdr>
                        <w:top w:val="none" w:sz="0" w:space="0" w:color="auto"/>
                        <w:left w:val="none" w:sz="0" w:space="0" w:color="auto"/>
                        <w:bottom w:val="none" w:sz="0" w:space="0" w:color="auto"/>
                        <w:right w:val="none" w:sz="0" w:space="0" w:color="auto"/>
                      </w:divBdr>
                    </w:div>
                  </w:divsChild>
                </w:div>
                <w:div w:id="434254054">
                  <w:marLeft w:val="0"/>
                  <w:marRight w:val="0"/>
                  <w:marTop w:val="0"/>
                  <w:marBottom w:val="0"/>
                  <w:divBdr>
                    <w:top w:val="none" w:sz="0" w:space="0" w:color="auto"/>
                    <w:left w:val="none" w:sz="0" w:space="0" w:color="auto"/>
                    <w:bottom w:val="none" w:sz="0" w:space="0" w:color="auto"/>
                    <w:right w:val="none" w:sz="0" w:space="0" w:color="auto"/>
                  </w:divBdr>
                  <w:divsChild>
                    <w:div w:id="717243995">
                      <w:marLeft w:val="0"/>
                      <w:marRight w:val="0"/>
                      <w:marTop w:val="0"/>
                      <w:marBottom w:val="0"/>
                      <w:divBdr>
                        <w:top w:val="none" w:sz="0" w:space="0" w:color="auto"/>
                        <w:left w:val="none" w:sz="0" w:space="0" w:color="auto"/>
                        <w:bottom w:val="none" w:sz="0" w:space="0" w:color="auto"/>
                        <w:right w:val="none" w:sz="0" w:space="0" w:color="auto"/>
                      </w:divBdr>
                    </w:div>
                    <w:div w:id="629701831">
                      <w:marLeft w:val="0"/>
                      <w:marRight w:val="0"/>
                      <w:marTop w:val="0"/>
                      <w:marBottom w:val="0"/>
                      <w:divBdr>
                        <w:top w:val="none" w:sz="0" w:space="0" w:color="auto"/>
                        <w:left w:val="none" w:sz="0" w:space="0" w:color="auto"/>
                        <w:bottom w:val="none" w:sz="0" w:space="0" w:color="auto"/>
                        <w:right w:val="none" w:sz="0" w:space="0" w:color="auto"/>
                      </w:divBdr>
                    </w:div>
                    <w:div w:id="290326766">
                      <w:marLeft w:val="0"/>
                      <w:marRight w:val="0"/>
                      <w:marTop w:val="0"/>
                      <w:marBottom w:val="0"/>
                      <w:divBdr>
                        <w:top w:val="none" w:sz="0" w:space="0" w:color="auto"/>
                        <w:left w:val="none" w:sz="0" w:space="0" w:color="auto"/>
                        <w:bottom w:val="none" w:sz="0" w:space="0" w:color="auto"/>
                        <w:right w:val="none" w:sz="0" w:space="0" w:color="auto"/>
                      </w:divBdr>
                    </w:div>
                  </w:divsChild>
                </w:div>
                <w:div w:id="1305895344">
                  <w:marLeft w:val="0"/>
                  <w:marRight w:val="0"/>
                  <w:marTop w:val="0"/>
                  <w:marBottom w:val="0"/>
                  <w:divBdr>
                    <w:top w:val="none" w:sz="0" w:space="0" w:color="auto"/>
                    <w:left w:val="none" w:sz="0" w:space="0" w:color="auto"/>
                    <w:bottom w:val="none" w:sz="0" w:space="0" w:color="auto"/>
                    <w:right w:val="none" w:sz="0" w:space="0" w:color="auto"/>
                  </w:divBdr>
                  <w:divsChild>
                    <w:div w:id="206316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392456">
          <w:marLeft w:val="0"/>
          <w:marRight w:val="0"/>
          <w:marTop w:val="0"/>
          <w:marBottom w:val="0"/>
          <w:divBdr>
            <w:top w:val="none" w:sz="0" w:space="0" w:color="auto"/>
            <w:left w:val="none" w:sz="0" w:space="0" w:color="auto"/>
            <w:bottom w:val="none" w:sz="0" w:space="0" w:color="auto"/>
            <w:right w:val="none" w:sz="0" w:space="0" w:color="auto"/>
          </w:divBdr>
          <w:divsChild>
            <w:div w:id="1619333416">
              <w:marLeft w:val="0"/>
              <w:marRight w:val="0"/>
              <w:marTop w:val="0"/>
              <w:marBottom w:val="0"/>
              <w:divBdr>
                <w:top w:val="none" w:sz="0" w:space="0" w:color="auto"/>
                <w:left w:val="none" w:sz="0" w:space="0" w:color="auto"/>
                <w:bottom w:val="none" w:sz="0" w:space="0" w:color="auto"/>
                <w:right w:val="none" w:sz="0" w:space="0" w:color="auto"/>
              </w:divBdr>
            </w:div>
            <w:div w:id="1607694944">
              <w:marLeft w:val="0"/>
              <w:marRight w:val="0"/>
              <w:marTop w:val="0"/>
              <w:marBottom w:val="0"/>
              <w:divBdr>
                <w:top w:val="none" w:sz="0" w:space="0" w:color="auto"/>
                <w:left w:val="none" w:sz="0" w:space="0" w:color="auto"/>
                <w:bottom w:val="none" w:sz="0" w:space="0" w:color="auto"/>
                <w:right w:val="none" w:sz="0" w:space="0" w:color="auto"/>
              </w:divBdr>
            </w:div>
            <w:div w:id="1332100446">
              <w:marLeft w:val="0"/>
              <w:marRight w:val="0"/>
              <w:marTop w:val="0"/>
              <w:marBottom w:val="0"/>
              <w:divBdr>
                <w:top w:val="none" w:sz="0" w:space="0" w:color="auto"/>
                <w:left w:val="none" w:sz="0" w:space="0" w:color="auto"/>
                <w:bottom w:val="none" w:sz="0" w:space="0" w:color="auto"/>
                <w:right w:val="none" w:sz="0" w:space="0" w:color="auto"/>
              </w:divBdr>
            </w:div>
            <w:div w:id="926766656">
              <w:marLeft w:val="0"/>
              <w:marRight w:val="0"/>
              <w:marTop w:val="0"/>
              <w:marBottom w:val="0"/>
              <w:divBdr>
                <w:top w:val="none" w:sz="0" w:space="0" w:color="auto"/>
                <w:left w:val="none" w:sz="0" w:space="0" w:color="auto"/>
                <w:bottom w:val="none" w:sz="0" w:space="0" w:color="auto"/>
                <w:right w:val="none" w:sz="0" w:space="0" w:color="auto"/>
              </w:divBdr>
            </w:div>
            <w:div w:id="1769960030">
              <w:marLeft w:val="0"/>
              <w:marRight w:val="0"/>
              <w:marTop w:val="0"/>
              <w:marBottom w:val="0"/>
              <w:divBdr>
                <w:top w:val="none" w:sz="0" w:space="0" w:color="auto"/>
                <w:left w:val="none" w:sz="0" w:space="0" w:color="auto"/>
                <w:bottom w:val="none" w:sz="0" w:space="0" w:color="auto"/>
                <w:right w:val="none" w:sz="0" w:space="0" w:color="auto"/>
              </w:divBdr>
            </w:div>
            <w:div w:id="1197742310">
              <w:marLeft w:val="0"/>
              <w:marRight w:val="0"/>
              <w:marTop w:val="0"/>
              <w:marBottom w:val="0"/>
              <w:divBdr>
                <w:top w:val="none" w:sz="0" w:space="0" w:color="auto"/>
                <w:left w:val="none" w:sz="0" w:space="0" w:color="auto"/>
                <w:bottom w:val="none" w:sz="0" w:space="0" w:color="auto"/>
                <w:right w:val="none" w:sz="0" w:space="0" w:color="auto"/>
              </w:divBdr>
            </w:div>
            <w:div w:id="894391174">
              <w:marLeft w:val="0"/>
              <w:marRight w:val="0"/>
              <w:marTop w:val="0"/>
              <w:marBottom w:val="0"/>
              <w:divBdr>
                <w:top w:val="none" w:sz="0" w:space="0" w:color="auto"/>
                <w:left w:val="none" w:sz="0" w:space="0" w:color="auto"/>
                <w:bottom w:val="none" w:sz="0" w:space="0" w:color="auto"/>
                <w:right w:val="none" w:sz="0" w:space="0" w:color="auto"/>
              </w:divBdr>
            </w:div>
            <w:div w:id="1551262916">
              <w:marLeft w:val="0"/>
              <w:marRight w:val="0"/>
              <w:marTop w:val="0"/>
              <w:marBottom w:val="0"/>
              <w:divBdr>
                <w:top w:val="none" w:sz="0" w:space="0" w:color="auto"/>
                <w:left w:val="none" w:sz="0" w:space="0" w:color="auto"/>
                <w:bottom w:val="none" w:sz="0" w:space="0" w:color="auto"/>
                <w:right w:val="none" w:sz="0" w:space="0" w:color="auto"/>
              </w:divBdr>
            </w:div>
            <w:div w:id="1490976654">
              <w:marLeft w:val="0"/>
              <w:marRight w:val="0"/>
              <w:marTop w:val="0"/>
              <w:marBottom w:val="0"/>
              <w:divBdr>
                <w:top w:val="none" w:sz="0" w:space="0" w:color="auto"/>
                <w:left w:val="none" w:sz="0" w:space="0" w:color="auto"/>
                <w:bottom w:val="none" w:sz="0" w:space="0" w:color="auto"/>
                <w:right w:val="none" w:sz="0" w:space="0" w:color="auto"/>
              </w:divBdr>
            </w:div>
            <w:div w:id="120614410">
              <w:marLeft w:val="0"/>
              <w:marRight w:val="0"/>
              <w:marTop w:val="0"/>
              <w:marBottom w:val="0"/>
              <w:divBdr>
                <w:top w:val="none" w:sz="0" w:space="0" w:color="auto"/>
                <w:left w:val="none" w:sz="0" w:space="0" w:color="auto"/>
                <w:bottom w:val="none" w:sz="0" w:space="0" w:color="auto"/>
                <w:right w:val="none" w:sz="0" w:space="0" w:color="auto"/>
              </w:divBdr>
            </w:div>
            <w:div w:id="1683626400">
              <w:marLeft w:val="0"/>
              <w:marRight w:val="0"/>
              <w:marTop w:val="0"/>
              <w:marBottom w:val="0"/>
              <w:divBdr>
                <w:top w:val="none" w:sz="0" w:space="0" w:color="auto"/>
                <w:left w:val="none" w:sz="0" w:space="0" w:color="auto"/>
                <w:bottom w:val="none" w:sz="0" w:space="0" w:color="auto"/>
                <w:right w:val="none" w:sz="0" w:space="0" w:color="auto"/>
              </w:divBdr>
            </w:div>
            <w:div w:id="466582399">
              <w:marLeft w:val="0"/>
              <w:marRight w:val="0"/>
              <w:marTop w:val="0"/>
              <w:marBottom w:val="0"/>
              <w:divBdr>
                <w:top w:val="none" w:sz="0" w:space="0" w:color="auto"/>
                <w:left w:val="none" w:sz="0" w:space="0" w:color="auto"/>
                <w:bottom w:val="none" w:sz="0" w:space="0" w:color="auto"/>
                <w:right w:val="none" w:sz="0" w:space="0" w:color="auto"/>
              </w:divBdr>
            </w:div>
            <w:div w:id="1623608844">
              <w:marLeft w:val="0"/>
              <w:marRight w:val="0"/>
              <w:marTop w:val="0"/>
              <w:marBottom w:val="0"/>
              <w:divBdr>
                <w:top w:val="none" w:sz="0" w:space="0" w:color="auto"/>
                <w:left w:val="none" w:sz="0" w:space="0" w:color="auto"/>
                <w:bottom w:val="none" w:sz="0" w:space="0" w:color="auto"/>
                <w:right w:val="none" w:sz="0" w:space="0" w:color="auto"/>
              </w:divBdr>
            </w:div>
            <w:div w:id="1276400639">
              <w:marLeft w:val="0"/>
              <w:marRight w:val="0"/>
              <w:marTop w:val="0"/>
              <w:marBottom w:val="0"/>
              <w:divBdr>
                <w:top w:val="none" w:sz="0" w:space="0" w:color="auto"/>
                <w:left w:val="none" w:sz="0" w:space="0" w:color="auto"/>
                <w:bottom w:val="none" w:sz="0" w:space="0" w:color="auto"/>
                <w:right w:val="none" w:sz="0" w:space="0" w:color="auto"/>
              </w:divBdr>
            </w:div>
            <w:div w:id="282657469">
              <w:marLeft w:val="0"/>
              <w:marRight w:val="0"/>
              <w:marTop w:val="0"/>
              <w:marBottom w:val="0"/>
              <w:divBdr>
                <w:top w:val="none" w:sz="0" w:space="0" w:color="auto"/>
                <w:left w:val="none" w:sz="0" w:space="0" w:color="auto"/>
                <w:bottom w:val="none" w:sz="0" w:space="0" w:color="auto"/>
                <w:right w:val="none" w:sz="0" w:space="0" w:color="auto"/>
              </w:divBdr>
            </w:div>
            <w:div w:id="125896374">
              <w:marLeft w:val="0"/>
              <w:marRight w:val="0"/>
              <w:marTop w:val="0"/>
              <w:marBottom w:val="0"/>
              <w:divBdr>
                <w:top w:val="none" w:sz="0" w:space="0" w:color="auto"/>
                <w:left w:val="none" w:sz="0" w:space="0" w:color="auto"/>
                <w:bottom w:val="none" w:sz="0" w:space="0" w:color="auto"/>
                <w:right w:val="none" w:sz="0" w:space="0" w:color="auto"/>
              </w:divBdr>
            </w:div>
            <w:div w:id="485440808">
              <w:marLeft w:val="0"/>
              <w:marRight w:val="0"/>
              <w:marTop w:val="0"/>
              <w:marBottom w:val="0"/>
              <w:divBdr>
                <w:top w:val="none" w:sz="0" w:space="0" w:color="auto"/>
                <w:left w:val="none" w:sz="0" w:space="0" w:color="auto"/>
                <w:bottom w:val="none" w:sz="0" w:space="0" w:color="auto"/>
                <w:right w:val="none" w:sz="0" w:space="0" w:color="auto"/>
              </w:divBdr>
            </w:div>
            <w:div w:id="1189174869">
              <w:marLeft w:val="0"/>
              <w:marRight w:val="0"/>
              <w:marTop w:val="0"/>
              <w:marBottom w:val="0"/>
              <w:divBdr>
                <w:top w:val="none" w:sz="0" w:space="0" w:color="auto"/>
                <w:left w:val="none" w:sz="0" w:space="0" w:color="auto"/>
                <w:bottom w:val="none" w:sz="0" w:space="0" w:color="auto"/>
                <w:right w:val="none" w:sz="0" w:space="0" w:color="auto"/>
              </w:divBdr>
            </w:div>
            <w:div w:id="1355575908">
              <w:marLeft w:val="0"/>
              <w:marRight w:val="0"/>
              <w:marTop w:val="0"/>
              <w:marBottom w:val="0"/>
              <w:divBdr>
                <w:top w:val="none" w:sz="0" w:space="0" w:color="auto"/>
                <w:left w:val="none" w:sz="0" w:space="0" w:color="auto"/>
                <w:bottom w:val="none" w:sz="0" w:space="0" w:color="auto"/>
                <w:right w:val="none" w:sz="0" w:space="0" w:color="auto"/>
              </w:divBdr>
            </w:div>
            <w:div w:id="3095142">
              <w:marLeft w:val="0"/>
              <w:marRight w:val="0"/>
              <w:marTop w:val="0"/>
              <w:marBottom w:val="0"/>
              <w:divBdr>
                <w:top w:val="none" w:sz="0" w:space="0" w:color="auto"/>
                <w:left w:val="none" w:sz="0" w:space="0" w:color="auto"/>
                <w:bottom w:val="none" w:sz="0" w:space="0" w:color="auto"/>
                <w:right w:val="none" w:sz="0" w:space="0" w:color="auto"/>
              </w:divBdr>
            </w:div>
          </w:divsChild>
        </w:div>
        <w:div w:id="1233151413">
          <w:marLeft w:val="0"/>
          <w:marRight w:val="0"/>
          <w:marTop w:val="0"/>
          <w:marBottom w:val="0"/>
          <w:divBdr>
            <w:top w:val="none" w:sz="0" w:space="0" w:color="auto"/>
            <w:left w:val="none" w:sz="0" w:space="0" w:color="auto"/>
            <w:bottom w:val="none" w:sz="0" w:space="0" w:color="auto"/>
            <w:right w:val="none" w:sz="0" w:space="0" w:color="auto"/>
          </w:divBdr>
          <w:divsChild>
            <w:div w:id="2055034044">
              <w:marLeft w:val="0"/>
              <w:marRight w:val="0"/>
              <w:marTop w:val="0"/>
              <w:marBottom w:val="0"/>
              <w:divBdr>
                <w:top w:val="none" w:sz="0" w:space="0" w:color="auto"/>
                <w:left w:val="none" w:sz="0" w:space="0" w:color="auto"/>
                <w:bottom w:val="none" w:sz="0" w:space="0" w:color="auto"/>
                <w:right w:val="none" w:sz="0" w:space="0" w:color="auto"/>
              </w:divBdr>
            </w:div>
            <w:div w:id="1182008376">
              <w:marLeft w:val="0"/>
              <w:marRight w:val="0"/>
              <w:marTop w:val="0"/>
              <w:marBottom w:val="0"/>
              <w:divBdr>
                <w:top w:val="none" w:sz="0" w:space="0" w:color="auto"/>
                <w:left w:val="none" w:sz="0" w:space="0" w:color="auto"/>
                <w:bottom w:val="none" w:sz="0" w:space="0" w:color="auto"/>
                <w:right w:val="none" w:sz="0" w:space="0" w:color="auto"/>
              </w:divBdr>
            </w:div>
            <w:div w:id="350032207">
              <w:marLeft w:val="0"/>
              <w:marRight w:val="0"/>
              <w:marTop w:val="0"/>
              <w:marBottom w:val="0"/>
              <w:divBdr>
                <w:top w:val="none" w:sz="0" w:space="0" w:color="auto"/>
                <w:left w:val="none" w:sz="0" w:space="0" w:color="auto"/>
                <w:bottom w:val="none" w:sz="0" w:space="0" w:color="auto"/>
                <w:right w:val="none" w:sz="0" w:space="0" w:color="auto"/>
              </w:divBdr>
            </w:div>
            <w:div w:id="390233581">
              <w:marLeft w:val="0"/>
              <w:marRight w:val="0"/>
              <w:marTop w:val="0"/>
              <w:marBottom w:val="0"/>
              <w:divBdr>
                <w:top w:val="none" w:sz="0" w:space="0" w:color="auto"/>
                <w:left w:val="none" w:sz="0" w:space="0" w:color="auto"/>
                <w:bottom w:val="none" w:sz="0" w:space="0" w:color="auto"/>
                <w:right w:val="none" w:sz="0" w:space="0" w:color="auto"/>
              </w:divBdr>
            </w:div>
            <w:div w:id="970983600">
              <w:marLeft w:val="0"/>
              <w:marRight w:val="0"/>
              <w:marTop w:val="0"/>
              <w:marBottom w:val="0"/>
              <w:divBdr>
                <w:top w:val="none" w:sz="0" w:space="0" w:color="auto"/>
                <w:left w:val="none" w:sz="0" w:space="0" w:color="auto"/>
                <w:bottom w:val="none" w:sz="0" w:space="0" w:color="auto"/>
                <w:right w:val="none" w:sz="0" w:space="0" w:color="auto"/>
              </w:divBdr>
            </w:div>
            <w:div w:id="1098065374">
              <w:marLeft w:val="0"/>
              <w:marRight w:val="0"/>
              <w:marTop w:val="0"/>
              <w:marBottom w:val="0"/>
              <w:divBdr>
                <w:top w:val="none" w:sz="0" w:space="0" w:color="auto"/>
                <w:left w:val="none" w:sz="0" w:space="0" w:color="auto"/>
                <w:bottom w:val="none" w:sz="0" w:space="0" w:color="auto"/>
                <w:right w:val="none" w:sz="0" w:space="0" w:color="auto"/>
              </w:divBdr>
            </w:div>
            <w:div w:id="801533709">
              <w:marLeft w:val="0"/>
              <w:marRight w:val="0"/>
              <w:marTop w:val="0"/>
              <w:marBottom w:val="0"/>
              <w:divBdr>
                <w:top w:val="none" w:sz="0" w:space="0" w:color="auto"/>
                <w:left w:val="none" w:sz="0" w:space="0" w:color="auto"/>
                <w:bottom w:val="none" w:sz="0" w:space="0" w:color="auto"/>
                <w:right w:val="none" w:sz="0" w:space="0" w:color="auto"/>
              </w:divBdr>
            </w:div>
            <w:div w:id="1951164740">
              <w:marLeft w:val="0"/>
              <w:marRight w:val="0"/>
              <w:marTop w:val="0"/>
              <w:marBottom w:val="0"/>
              <w:divBdr>
                <w:top w:val="none" w:sz="0" w:space="0" w:color="auto"/>
                <w:left w:val="none" w:sz="0" w:space="0" w:color="auto"/>
                <w:bottom w:val="none" w:sz="0" w:space="0" w:color="auto"/>
                <w:right w:val="none" w:sz="0" w:space="0" w:color="auto"/>
              </w:divBdr>
            </w:div>
            <w:div w:id="140973366">
              <w:marLeft w:val="0"/>
              <w:marRight w:val="0"/>
              <w:marTop w:val="0"/>
              <w:marBottom w:val="0"/>
              <w:divBdr>
                <w:top w:val="none" w:sz="0" w:space="0" w:color="auto"/>
                <w:left w:val="none" w:sz="0" w:space="0" w:color="auto"/>
                <w:bottom w:val="none" w:sz="0" w:space="0" w:color="auto"/>
                <w:right w:val="none" w:sz="0" w:space="0" w:color="auto"/>
              </w:divBdr>
            </w:div>
            <w:div w:id="1348098992">
              <w:marLeft w:val="0"/>
              <w:marRight w:val="0"/>
              <w:marTop w:val="0"/>
              <w:marBottom w:val="0"/>
              <w:divBdr>
                <w:top w:val="none" w:sz="0" w:space="0" w:color="auto"/>
                <w:left w:val="none" w:sz="0" w:space="0" w:color="auto"/>
                <w:bottom w:val="none" w:sz="0" w:space="0" w:color="auto"/>
                <w:right w:val="none" w:sz="0" w:space="0" w:color="auto"/>
              </w:divBdr>
            </w:div>
            <w:div w:id="470025871">
              <w:marLeft w:val="0"/>
              <w:marRight w:val="0"/>
              <w:marTop w:val="0"/>
              <w:marBottom w:val="0"/>
              <w:divBdr>
                <w:top w:val="none" w:sz="0" w:space="0" w:color="auto"/>
                <w:left w:val="none" w:sz="0" w:space="0" w:color="auto"/>
                <w:bottom w:val="none" w:sz="0" w:space="0" w:color="auto"/>
                <w:right w:val="none" w:sz="0" w:space="0" w:color="auto"/>
              </w:divBdr>
            </w:div>
            <w:div w:id="2121801959">
              <w:marLeft w:val="0"/>
              <w:marRight w:val="0"/>
              <w:marTop w:val="0"/>
              <w:marBottom w:val="0"/>
              <w:divBdr>
                <w:top w:val="none" w:sz="0" w:space="0" w:color="auto"/>
                <w:left w:val="none" w:sz="0" w:space="0" w:color="auto"/>
                <w:bottom w:val="none" w:sz="0" w:space="0" w:color="auto"/>
                <w:right w:val="none" w:sz="0" w:space="0" w:color="auto"/>
              </w:divBdr>
            </w:div>
            <w:div w:id="1650478475">
              <w:marLeft w:val="0"/>
              <w:marRight w:val="0"/>
              <w:marTop w:val="0"/>
              <w:marBottom w:val="0"/>
              <w:divBdr>
                <w:top w:val="none" w:sz="0" w:space="0" w:color="auto"/>
                <w:left w:val="none" w:sz="0" w:space="0" w:color="auto"/>
                <w:bottom w:val="none" w:sz="0" w:space="0" w:color="auto"/>
                <w:right w:val="none" w:sz="0" w:space="0" w:color="auto"/>
              </w:divBdr>
            </w:div>
            <w:div w:id="1151749793">
              <w:marLeft w:val="0"/>
              <w:marRight w:val="0"/>
              <w:marTop w:val="0"/>
              <w:marBottom w:val="0"/>
              <w:divBdr>
                <w:top w:val="none" w:sz="0" w:space="0" w:color="auto"/>
                <w:left w:val="none" w:sz="0" w:space="0" w:color="auto"/>
                <w:bottom w:val="none" w:sz="0" w:space="0" w:color="auto"/>
                <w:right w:val="none" w:sz="0" w:space="0" w:color="auto"/>
              </w:divBdr>
            </w:div>
            <w:div w:id="1928690896">
              <w:marLeft w:val="0"/>
              <w:marRight w:val="0"/>
              <w:marTop w:val="0"/>
              <w:marBottom w:val="0"/>
              <w:divBdr>
                <w:top w:val="none" w:sz="0" w:space="0" w:color="auto"/>
                <w:left w:val="none" w:sz="0" w:space="0" w:color="auto"/>
                <w:bottom w:val="none" w:sz="0" w:space="0" w:color="auto"/>
                <w:right w:val="none" w:sz="0" w:space="0" w:color="auto"/>
              </w:divBdr>
            </w:div>
            <w:div w:id="1151823988">
              <w:marLeft w:val="0"/>
              <w:marRight w:val="0"/>
              <w:marTop w:val="0"/>
              <w:marBottom w:val="0"/>
              <w:divBdr>
                <w:top w:val="none" w:sz="0" w:space="0" w:color="auto"/>
                <w:left w:val="none" w:sz="0" w:space="0" w:color="auto"/>
                <w:bottom w:val="none" w:sz="0" w:space="0" w:color="auto"/>
                <w:right w:val="none" w:sz="0" w:space="0" w:color="auto"/>
              </w:divBdr>
            </w:div>
            <w:div w:id="1402220197">
              <w:marLeft w:val="0"/>
              <w:marRight w:val="0"/>
              <w:marTop w:val="0"/>
              <w:marBottom w:val="0"/>
              <w:divBdr>
                <w:top w:val="none" w:sz="0" w:space="0" w:color="auto"/>
                <w:left w:val="none" w:sz="0" w:space="0" w:color="auto"/>
                <w:bottom w:val="none" w:sz="0" w:space="0" w:color="auto"/>
                <w:right w:val="none" w:sz="0" w:space="0" w:color="auto"/>
              </w:divBdr>
            </w:div>
            <w:div w:id="1950118448">
              <w:marLeft w:val="0"/>
              <w:marRight w:val="0"/>
              <w:marTop w:val="0"/>
              <w:marBottom w:val="0"/>
              <w:divBdr>
                <w:top w:val="none" w:sz="0" w:space="0" w:color="auto"/>
                <w:left w:val="none" w:sz="0" w:space="0" w:color="auto"/>
                <w:bottom w:val="none" w:sz="0" w:space="0" w:color="auto"/>
                <w:right w:val="none" w:sz="0" w:space="0" w:color="auto"/>
              </w:divBdr>
            </w:div>
            <w:div w:id="1469468311">
              <w:marLeft w:val="0"/>
              <w:marRight w:val="0"/>
              <w:marTop w:val="0"/>
              <w:marBottom w:val="0"/>
              <w:divBdr>
                <w:top w:val="none" w:sz="0" w:space="0" w:color="auto"/>
                <w:left w:val="none" w:sz="0" w:space="0" w:color="auto"/>
                <w:bottom w:val="none" w:sz="0" w:space="0" w:color="auto"/>
                <w:right w:val="none" w:sz="0" w:space="0" w:color="auto"/>
              </w:divBdr>
            </w:div>
            <w:div w:id="1984889798">
              <w:marLeft w:val="0"/>
              <w:marRight w:val="0"/>
              <w:marTop w:val="0"/>
              <w:marBottom w:val="0"/>
              <w:divBdr>
                <w:top w:val="none" w:sz="0" w:space="0" w:color="auto"/>
                <w:left w:val="none" w:sz="0" w:space="0" w:color="auto"/>
                <w:bottom w:val="none" w:sz="0" w:space="0" w:color="auto"/>
                <w:right w:val="none" w:sz="0" w:space="0" w:color="auto"/>
              </w:divBdr>
            </w:div>
          </w:divsChild>
        </w:div>
        <w:div w:id="515535943">
          <w:marLeft w:val="0"/>
          <w:marRight w:val="0"/>
          <w:marTop w:val="0"/>
          <w:marBottom w:val="0"/>
          <w:divBdr>
            <w:top w:val="none" w:sz="0" w:space="0" w:color="auto"/>
            <w:left w:val="none" w:sz="0" w:space="0" w:color="auto"/>
            <w:bottom w:val="none" w:sz="0" w:space="0" w:color="auto"/>
            <w:right w:val="none" w:sz="0" w:space="0" w:color="auto"/>
          </w:divBdr>
          <w:divsChild>
            <w:div w:id="1785733908">
              <w:marLeft w:val="0"/>
              <w:marRight w:val="0"/>
              <w:marTop w:val="0"/>
              <w:marBottom w:val="0"/>
              <w:divBdr>
                <w:top w:val="none" w:sz="0" w:space="0" w:color="auto"/>
                <w:left w:val="none" w:sz="0" w:space="0" w:color="auto"/>
                <w:bottom w:val="none" w:sz="0" w:space="0" w:color="auto"/>
                <w:right w:val="none" w:sz="0" w:space="0" w:color="auto"/>
              </w:divBdr>
            </w:div>
            <w:div w:id="1211725443">
              <w:marLeft w:val="0"/>
              <w:marRight w:val="0"/>
              <w:marTop w:val="0"/>
              <w:marBottom w:val="0"/>
              <w:divBdr>
                <w:top w:val="none" w:sz="0" w:space="0" w:color="auto"/>
                <w:left w:val="none" w:sz="0" w:space="0" w:color="auto"/>
                <w:bottom w:val="none" w:sz="0" w:space="0" w:color="auto"/>
                <w:right w:val="none" w:sz="0" w:space="0" w:color="auto"/>
              </w:divBdr>
            </w:div>
            <w:div w:id="719939383">
              <w:marLeft w:val="0"/>
              <w:marRight w:val="0"/>
              <w:marTop w:val="0"/>
              <w:marBottom w:val="0"/>
              <w:divBdr>
                <w:top w:val="none" w:sz="0" w:space="0" w:color="auto"/>
                <w:left w:val="none" w:sz="0" w:space="0" w:color="auto"/>
                <w:bottom w:val="none" w:sz="0" w:space="0" w:color="auto"/>
                <w:right w:val="none" w:sz="0" w:space="0" w:color="auto"/>
              </w:divBdr>
            </w:div>
            <w:div w:id="1333948718">
              <w:marLeft w:val="0"/>
              <w:marRight w:val="0"/>
              <w:marTop w:val="0"/>
              <w:marBottom w:val="0"/>
              <w:divBdr>
                <w:top w:val="none" w:sz="0" w:space="0" w:color="auto"/>
                <w:left w:val="none" w:sz="0" w:space="0" w:color="auto"/>
                <w:bottom w:val="none" w:sz="0" w:space="0" w:color="auto"/>
                <w:right w:val="none" w:sz="0" w:space="0" w:color="auto"/>
              </w:divBdr>
            </w:div>
          </w:divsChild>
        </w:div>
        <w:div w:id="694500943">
          <w:marLeft w:val="0"/>
          <w:marRight w:val="0"/>
          <w:marTop w:val="0"/>
          <w:marBottom w:val="0"/>
          <w:divBdr>
            <w:top w:val="none" w:sz="0" w:space="0" w:color="auto"/>
            <w:left w:val="none" w:sz="0" w:space="0" w:color="auto"/>
            <w:bottom w:val="none" w:sz="0" w:space="0" w:color="auto"/>
            <w:right w:val="none" w:sz="0" w:space="0" w:color="auto"/>
          </w:divBdr>
          <w:divsChild>
            <w:div w:id="633758968">
              <w:marLeft w:val="-75"/>
              <w:marRight w:val="0"/>
              <w:marTop w:val="30"/>
              <w:marBottom w:val="30"/>
              <w:divBdr>
                <w:top w:val="none" w:sz="0" w:space="0" w:color="auto"/>
                <w:left w:val="none" w:sz="0" w:space="0" w:color="auto"/>
                <w:bottom w:val="none" w:sz="0" w:space="0" w:color="auto"/>
                <w:right w:val="none" w:sz="0" w:space="0" w:color="auto"/>
              </w:divBdr>
              <w:divsChild>
                <w:div w:id="1291547709">
                  <w:marLeft w:val="0"/>
                  <w:marRight w:val="0"/>
                  <w:marTop w:val="0"/>
                  <w:marBottom w:val="0"/>
                  <w:divBdr>
                    <w:top w:val="none" w:sz="0" w:space="0" w:color="auto"/>
                    <w:left w:val="none" w:sz="0" w:space="0" w:color="auto"/>
                    <w:bottom w:val="none" w:sz="0" w:space="0" w:color="auto"/>
                    <w:right w:val="none" w:sz="0" w:space="0" w:color="auto"/>
                  </w:divBdr>
                  <w:divsChild>
                    <w:div w:id="1819806486">
                      <w:marLeft w:val="0"/>
                      <w:marRight w:val="0"/>
                      <w:marTop w:val="0"/>
                      <w:marBottom w:val="0"/>
                      <w:divBdr>
                        <w:top w:val="none" w:sz="0" w:space="0" w:color="auto"/>
                        <w:left w:val="none" w:sz="0" w:space="0" w:color="auto"/>
                        <w:bottom w:val="none" w:sz="0" w:space="0" w:color="auto"/>
                        <w:right w:val="none" w:sz="0" w:space="0" w:color="auto"/>
                      </w:divBdr>
                    </w:div>
                  </w:divsChild>
                </w:div>
                <w:div w:id="347878886">
                  <w:marLeft w:val="0"/>
                  <w:marRight w:val="0"/>
                  <w:marTop w:val="0"/>
                  <w:marBottom w:val="0"/>
                  <w:divBdr>
                    <w:top w:val="none" w:sz="0" w:space="0" w:color="auto"/>
                    <w:left w:val="none" w:sz="0" w:space="0" w:color="auto"/>
                    <w:bottom w:val="none" w:sz="0" w:space="0" w:color="auto"/>
                    <w:right w:val="none" w:sz="0" w:space="0" w:color="auto"/>
                  </w:divBdr>
                  <w:divsChild>
                    <w:div w:id="2088456215">
                      <w:marLeft w:val="0"/>
                      <w:marRight w:val="0"/>
                      <w:marTop w:val="0"/>
                      <w:marBottom w:val="0"/>
                      <w:divBdr>
                        <w:top w:val="none" w:sz="0" w:space="0" w:color="auto"/>
                        <w:left w:val="none" w:sz="0" w:space="0" w:color="auto"/>
                        <w:bottom w:val="none" w:sz="0" w:space="0" w:color="auto"/>
                        <w:right w:val="none" w:sz="0" w:space="0" w:color="auto"/>
                      </w:divBdr>
                    </w:div>
                  </w:divsChild>
                </w:div>
                <w:div w:id="1998724494">
                  <w:marLeft w:val="0"/>
                  <w:marRight w:val="0"/>
                  <w:marTop w:val="0"/>
                  <w:marBottom w:val="0"/>
                  <w:divBdr>
                    <w:top w:val="none" w:sz="0" w:space="0" w:color="auto"/>
                    <w:left w:val="none" w:sz="0" w:space="0" w:color="auto"/>
                    <w:bottom w:val="none" w:sz="0" w:space="0" w:color="auto"/>
                    <w:right w:val="none" w:sz="0" w:space="0" w:color="auto"/>
                  </w:divBdr>
                  <w:divsChild>
                    <w:div w:id="1182622610">
                      <w:marLeft w:val="0"/>
                      <w:marRight w:val="0"/>
                      <w:marTop w:val="0"/>
                      <w:marBottom w:val="0"/>
                      <w:divBdr>
                        <w:top w:val="none" w:sz="0" w:space="0" w:color="auto"/>
                        <w:left w:val="none" w:sz="0" w:space="0" w:color="auto"/>
                        <w:bottom w:val="none" w:sz="0" w:space="0" w:color="auto"/>
                        <w:right w:val="none" w:sz="0" w:space="0" w:color="auto"/>
                      </w:divBdr>
                    </w:div>
                  </w:divsChild>
                </w:div>
                <w:div w:id="1720864491">
                  <w:marLeft w:val="0"/>
                  <w:marRight w:val="0"/>
                  <w:marTop w:val="0"/>
                  <w:marBottom w:val="0"/>
                  <w:divBdr>
                    <w:top w:val="none" w:sz="0" w:space="0" w:color="auto"/>
                    <w:left w:val="none" w:sz="0" w:space="0" w:color="auto"/>
                    <w:bottom w:val="none" w:sz="0" w:space="0" w:color="auto"/>
                    <w:right w:val="none" w:sz="0" w:space="0" w:color="auto"/>
                  </w:divBdr>
                  <w:divsChild>
                    <w:div w:id="1700400402">
                      <w:marLeft w:val="0"/>
                      <w:marRight w:val="0"/>
                      <w:marTop w:val="0"/>
                      <w:marBottom w:val="0"/>
                      <w:divBdr>
                        <w:top w:val="none" w:sz="0" w:space="0" w:color="auto"/>
                        <w:left w:val="none" w:sz="0" w:space="0" w:color="auto"/>
                        <w:bottom w:val="none" w:sz="0" w:space="0" w:color="auto"/>
                        <w:right w:val="none" w:sz="0" w:space="0" w:color="auto"/>
                      </w:divBdr>
                    </w:div>
                  </w:divsChild>
                </w:div>
                <w:div w:id="120997016">
                  <w:marLeft w:val="0"/>
                  <w:marRight w:val="0"/>
                  <w:marTop w:val="0"/>
                  <w:marBottom w:val="0"/>
                  <w:divBdr>
                    <w:top w:val="none" w:sz="0" w:space="0" w:color="auto"/>
                    <w:left w:val="none" w:sz="0" w:space="0" w:color="auto"/>
                    <w:bottom w:val="none" w:sz="0" w:space="0" w:color="auto"/>
                    <w:right w:val="none" w:sz="0" w:space="0" w:color="auto"/>
                  </w:divBdr>
                  <w:divsChild>
                    <w:div w:id="517161355">
                      <w:marLeft w:val="0"/>
                      <w:marRight w:val="0"/>
                      <w:marTop w:val="0"/>
                      <w:marBottom w:val="0"/>
                      <w:divBdr>
                        <w:top w:val="none" w:sz="0" w:space="0" w:color="auto"/>
                        <w:left w:val="none" w:sz="0" w:space="0" w:color="auto"/>
                        <w:bottom w:val="none" w:sz="0" w:space="0" w:color="auto"/>
                        <w:right w:val="none" w:sz="0" w:space="0" w:color="auto"/>
                      </w:divBdr>
                    </w:div>
                  </w:divsChild>
                </w:div>
                <w:div w:id="2098089744">
                  <w:marLeft w:val="0"/>
                  <w:marRight w:val="0"/>
                  <w:marTop w:val="0"/>
                  <w:marBottom w:val="0"/>
                  <w:divBdr>
                    <w:top w:val="none" w:sz="0" w:space="0" w:color="auto"/>
                    <w:left w:val="none" w:sz="0" w:space="0" w:color="auto"/>
                    <w:bottom w:val="none" w:sz="0" w:space="0" w:color="auto"/>
                    <w:right w:val="none" w:sz="0" w:space="0" w:color="auto"/>
                  </w:divBdr>
                  <w:divsChild>
                    <w:div w:id="219749177">
                      <w:marLeft w:val="0"/>
                      <w:marRight w:val="0"/>
                      <w:marTop w:val="0"/>
                      <w:marBottom w:val="0"/>
                      <w:divBdr>
                        <w:top w:val="none" w:sz="0" w:space="0" w:color="auto"/>
                        <w:left w:val="none" w:sz="0" w:space="0" w:color="auto"/>
                        <w:bottom w:val="none" w:sz="0" w:space="0" w:color="auto"/>
                        <w:right w:val="none" w:sz="0" w:space="0" w:color="auto"/>
                      </w:divBdr>
                    </w:div>
                    <w:div w:id="1563638007">
                      <w:marLeft w:val="0"/>
                      <w:marRight w:val="0"/>
                      <w:marTop w:val="0"/>
                      <w:marBottom w:val="0"/>
                      <w:divBdr>
                        <w:top w:val="none" w:sz="0" w:space="0" w:color="auto"/>
                        <w:left w:val="none" w:sz="0" w:space="0" w:color="auto"/>
                        <w:bottom w:val="none" w:sz="0" w:space="0" w:color="auto"/>
                        <w:right w:val="none" w:sz="0" w:space="0" w:color="auto"/>
                      </w:divBdr>
                    </w:div>
                  </w:divsChild>
                </w:div>
                <w:div w:id="189689361">
                  <w:marLeft w:val="0"/>
                  <w:marRight w:val="0"/>
                  <w:marTop w:val="0"/>
                  <w:marBottom w:val="0"/>
                  <w:divBdr>
                    <w:top w:val="none" w:sz="0" w:space="0" w:color="auto"/>
                    <w:left w:val="none" w:sz="0" w:space="0" w:color="auto"/>
                    <w:bottom w:val="none" w:sz="0" w:space="0" w:color="auto"/>
                    <w:right w:val="none" w:sz="0" w:space="0" w:color="auto"/>
                  </w:divBdr>
                  <w:divsChild>
                    <w:div w:id="1139221980">
                      <w:marLeft w:val="0"/>
                      <w:marRight w:val="0"/>
                      <w:marTop w:val="0"/>
                      <w:marBottom w:val="0"/>
                      <w:divBdr>
                        <w:top w:val="none" w:sz="0" w:space="0" w:color="auto"/>
                        <w:left w:val="none" w:sz="0" w:space="0" w:color="auto"/>
                        <w:bottom w:val="none" w:sz="0" w:space="0" w:color="auto"/>
                        <w:right w:val="none" w:sz="0" w:space="0" w:color="auto"/>
                      </w:divBdr>
                    </w:div>
                  </w:divsChild>
                </w:div>
                <w:div w:id="1501315912">
                  <w:marLeft w:val="0"/>
                  <w:marRight w:val="0"/>
                  <w:marTop w:val="0"/>
                  <w:marBottom w:val="0"/>
                  <w:divBdr>
                    <w:top w:val="none" w:sz="0" w:space="0" w:color="auto"/>
                    <w:left w:val="none" w:sz="0" w:space="0" w:color="auto"/>
                    <w:bottom w:val="none" w:sz="0" w:space="0" w:color="auto"/>
                    <w:right w:val="none" w:sz="0" w:space="0" w:color="auto"/>
                  </w:divBdr>
                  <w:divsChild>
                    <w:div w:id="310331260">
                      <w:marLeft w:val="0"/>
                      <w:marRight w:val="0"/>
                      <w:marTop w:val="0"/>
                      <w:marBottom w:val="0"/>
                      <w:divBdr>
                        <w:top w:val="none" w:sz="0" w:space="0" w:color="auto"/>
                        <w:left w:val="none" w:sz="0" w:space="0" w:color="auto"/>
                        <w:bottom w:val="none" w:sz="0" w:space="0" w:color="auto"/>
                        <w:right w:val="none" w:sz="0" w:space="0" w:color="auto"/>
                      </w:divBdr>
                    </w:div>
                    <w:div w:id="1410426798">
                      <w:marLeft w:val="0"/>
                      <w:marRight w:val="0"/>
                      <w:marTop w:val="0"/>
                      <w:marBottom w:val="0"/>
                      <w:divBdr>
                        <w:top w:val="none" w:sz="0" w:space="0" w:color="auto"/>
                        <w:left w:val="none" w:sz="0" w:space="0" w:color="auto"/>
                        <w:bottom w:val="none" w:sz="0" w:space="0" w:color="auto"/>
                        <w:right w:val="none" w:sz="0" w:space="0" w:color="auto"/>
                      </w:divBdr>
                    </w:div>
                    <w:div w:id="1328560191">
                      <w:marLeft w:val="0"/>
                      <w:marRight w:val="0"/>
                      <w:marTop w:val="0"/>
                      <w:marBottom w:val="0"/>
                      <w:divBdr>
                        <w:top w:val="none" w:sz="0" w:space="0" w:color="auto"/>
                        <w:left w:val="none" w:sz="0" w:space="0" w:color="auto"/>
                        <w:bottom w:val="none" w:sz="0" w:space="0" w:color="auto"/>
                        <w:right w:val="none" w:sz="0" w:space="0" w:color="auto"/>
                      </w:divBdr>
                    </w:div>
                  </w:divsChild>
                </w:div>
                <w:div w:id="2111853540">
                  <w:marLeft w:val="0"/>
                  <w:marRight w:val="0"/>
                  <w:marTop w:val="0"/>
                  <w:marBottom w:val="0"/>
                  <w:divBdr>
                    <w:top w:val="none" w:sz="0" w:space="0" w:color="auto"/>
                    <w:left w:val="none" w:sz="0" w:space="0" w:color="auto"/>
                    <w:bottom w:val="none" w:sz="0" w:space="0" w:color="auto"/>
                    <w:right w:val="none" w:sz="0" w:space="0" w:color="auto"/>
                  </w:divBdr>
                  <w:divsChild>
                    <w:div w:id="1302030750">
                      <w:marLeft w:val="0"/>
                      <w:marRight w:val="0"/>
                      <w:marTop w:val="0"/>
                      <w:marBottom w:val="0"/>
                      <w:divBdr>
                        <w:top w:val="none" w:sz="0" w:space="0" w:color="auto"/>
                        <w:left w:val="none" w:sz="0" w:space="0" w:color="auto"/>
                        <w:bottom w:val="none" w:sz="0" w:space="0" w:color="auto"/>
                        <w:right w:val="none" w:sz="0" w:space="0" w:color="auto"/>
                      </w:divBdr>
                    </w:div>
                  </w:divsChild>
                </w:div>
                <w:div w:id="785973594">
                  <w:marLeft w:val="0"/>
                  <w:marRight w:val="0"/>
                  <w:marTop w:val="0"/>
                  <w:marBottom w:val="0"/>
                  <w:divBdr>
                    <w:top w:val="none" w:sz="0" w:space="0" w:color="auto"/>
                    <w:left w:val="none" w:sz="0" w:space="0" w:color="auto"/>
                    <w:bottom w:val="none" w:sz="0" w:space="0" w:color="auto"/>
                    <w:right w:val="none" w:sz="0" w:space="0" w:color="auto"/>
                  </w:divBdr>
                  <w:divsChild>
                    <w:div w:id="2062971947">
                      <w:marLeft w:val="0"/>
                      <w:marRight w:val="0"/>
                      <w:marTop w:val="0"/>
                      <w:marBottom w:val="0"/>
                      <w:divBdr>
                        <w:top w:val="none" w:sz="0" w:space="0" w:color="auto"/>
                        <w:left w:val="none" w:sz="0" w:space="0" w:color="auto"/>
                        <w:bottom w:val="none" w:sz="0" w:space="0" w:color="auto"/>
                        <w:right w:val="none" w:sz="0" w:space="0" w:color="auto"/>
                      </w:divBdr>
                    </w:div>
                    <w:div w:id="1152061883">
                      <w:marLeft w:val="0"/>
                      <w:marRight w:val="0"/>
                      <w:marTop w:val="0"/>
                      <w:marBottom w:val="0"/>
                      <w:divBdr>
                        <w:top w:val="none" w:sz="0" w:space="0" w:color="auto"/>
                        <w:left w:val="none" w:sz="0" w:space="0" w:color="auto"/>
                        <w:bottom w:val="none" w:sz="0" w:space="0" w:color="auto"/>
                        <w:right w:val="none" w:sz="0" w:space="0" w:color="auto"/>
                      </w:divBdr>
                    </w:div>
                  </w:divsChild>
                </w:div>
                <w:div w:id="1390298893">
                  <w:marLeft w:val="0"/>
                  <w:marRight w:val="0"/>
                  <w:marTop w:val="0"/>
                  <w:marBottom w:val="0"/>
                  <w:divBdr>
                    <w:top w:val="none" w:sz="0" w:space="0" w:color="auto"/>
                    <w:left w:val="none" w:sz="0" w:space="0" w:color="auto"/>
                    <w:bottom w:val="none" w:sz="0" w:space="0" w:color="auto"/>
                    <w:right w:val="none" w:sz="0" w:space="0" w:color="auto"/>
                  </w:divBdr>
                  <w:divsChild>
                    <w:div w:id="1437941169">
                      <w:marLeft w:val="0"/>
                      <w:marRight w:val="0"/>
                      <w:marTop w:val="0"/>
                      <w:marBottom w:val="0"/>
                      <w:divBdr>
                        <w:top w:val="none" w:sz="0" w:space="0" w:color="auto"/>
                        <w:left w:val="none" w:sz="0" w:space="0" w:color="auto"/>
                        <w:bottom w:val="none" w:sz="0" w:space="0" w:color="auto"/>
                        <w:right w:val="none" w:sz="0" w:space="0" w:color="auto"/>
                      </w:divBdr>
                    </w:div>
                  </w:divsChild>
                </w:div>
                <w:div w:id="516848059">
                  <w:marLeft w:val="0"/>
                  <w:marRight w:val="0"/>
                  <w:marTop w:val="0"/>
                  <w:marBottom w:val="0"/>
                  <w:divBdr>
                    <w:top w:val="none" w:sz="0" w:space="0" w:color="auto"/>
                    <w:left w:val="none" w:sz="0" w:space="0" w:color="auto"/>
                    <w:bottom w:val="none" w:sz="0" w:space="0" w:color="auto"/>
                    <w:right w:val="none" w:sz="0" w:space="0" w:color="auto"/>
                  </w:divBdr>
                  <w:divsChild>
                    <w:div w:id="199634644">
                      <w:marLeft w:val="0"/>
                      <w:marRight w:val="0"/>
                      <w:marTop w:val="0"/>
                      <w:marBottom w:val="0"/>
                      <w:divBdr>
                        <w:top w:val="none" w:sz="0" w:space="0" w:color="auto"/>
                        <w:left w:val="none" w:sz="0" w:space="0" w:color="auto"/>
                        <w:bottom w:val="none" w:sz="0" w:space="0" w:color="auto"/>
                        <w:right w:val="none" w:sz="0" w:space="0" w:color="auto"/>
                      </w:divBdr>
                    </w:div>
                  </w:divsChild>
                </w:div>
                <w:div w:id="1801068005">
                  <w:marLeft w:val="0"/>
                  <w:marRight w:val="0"/>
                  <w:marTop w:val="0"/>
                  <w:marBottom w:val="0"/>
                  <w:divBdr>
                    <w:top w:val="none" w:sz="0" w:space="0" w:color="auto"/>
                    <w:left w:val="none" w:sz="0" w:space="0" w:color="auto"/>
                    <w:bottom w:val="none" w:sz="0" w:space="0" w:color="auto"/>
                    <w:right w:val="none" w:sz="0" w:space="0" w:color="auto"/>
                  </w:divBdr>
                  <w:divsChild>
                    <w:div w:id="464468118">
                      <w:marLeft w:val="0"/>
                      <w:marRight w:val="0"/>
                      <w:marTop w:val="0"/>
                      <w:marBottom w:val="0"/>
                      <w:divBdr>
                        <w:top w:val="none" w:sz="0" w:space="0" w:color="auto"/>
                        <w:left w:val="none" w:sz="0" w:space="0" w:color="auto"/>
                        <w:bottom w:val="none" w:sz="0" w:space="0" w:color="auto"/>
                        <w:right w:val="none" w:sz="0" w:space="0" w:color="auto"/>
                      </w:divBdr>
                    </w:div>
                  </w:divsChild>
                </w:div>
                <w:div w:id="1485046605">
                  <w:marLeft w:val="0"/>
                  <w:marRight w:val="0"/>
                  <w:marTop w:val="0"/>
                  <w:marBottom w:val="0"/>
                  <w:divBdr>
                    <w:top w:val="none" w:sz="0" w:space="0" w:color="auto"/>
                    <w:left w:val="none" w:sz="0" w:space="0" w:color="auto"/>
                    <w:bottom w:val="none" w:sz="0" w:space="0" w:color="auto"/>
                    <w:right w:val="none" w:sz="0" w:space="0" w:color="auto"/>
                  </w:divBdr>
                  <w:divsChild>
                    <w:div w:id="1812474536">
                      <w:marLeft w:val="0"/>
                      <w:marRight w:val="0"/>
                      <w:marTop w:val="0"/>
                      <w:marBottom w:val="0"/>
                      <w:divBdr>
                        <w:top w:val="none" w:sz="0" w:space="0" w:color="auto"/>
                        <w:left w:val="none" w:sz="0" w:space="0" w:color="auto"/>
                        <w:bottom w:val="none" w:sz="0" w:space="0" w:color="auto"/>
                        <w:right w:val="none" w:sz="0" w:space="0" w:color="auto"/>
                      </w:divBdr>
                    </w:div>
                    <w:div w:id="354889323">
                      <w:marLeft w:val="0"/>
                      <w:marRight w:val="0"/>
                      <w:marTop w:val="0"/>
                      <w:marBottom w:val="0"/>
                      <w:divBdr>
                        <w:top w:val="none" w:sz="0" w:space="0" w:color="auto"/>
                        <w:left w:val="none" w:sz="0" w:space="0" w:color="auto"/>
                        <w:bottom w:val="none" w:sz="0" w:space="0" w:color="auto"/>
                        <w:right w:val="none" w:sz="0" w:space="0" w:color="auto"/>
                      </w:divBdr>
                    </w:div>
                  </w:divsChild>
                </w:div>
                <w:div w:id="468789284">
                  <w:marLeft w:val="0"/>
                  <w:marRight w:val="0"/>
                  <w:marTop w:val="0"/>
                  <w:marBottom w:val="0"/>
                  <w:divBdr>
                    <w:top w:val="none" w:sz="0" w:space="0" w:color="auto"/>
                    <w:left w:val="none" w:sz="0" w:space="0" w:color="auto"/>
                    <w:bottom w:val="none" w:sz="0" w:space="0" w:color="auto"/>
                    <w:right w:val="none" w:sz="0" w:space="0" w:color="auto"/>
                  </w:divBdr>
                  <w:divsChild>
                    <w:div w:id="947928940">
                      <w:marLeft w:val="0"/>
                      <w:marRight w:val="0"/>
                      <w:marTop w:val="0"/>
                      <w:marBottom w:val="0"/>
                      <w:divBdr>
                        <w:top w:val="none" w:sz="0" w:space="0" w:color="auto"/>
                        <w:left w:val="none" w:sz="0" w:space="0" w:color="auto"/>
                        <w:bottom w:val="none" w:sz="0" w:space="0" w:color="auto"/>
                        <w:right w:val="none" w:sz="0" w:space="0" w:color="auto"/>
                      </w:divBdr>
                    </w:div>
                    <w:div w:id="513111035">
                      <w:marLeft w:val="0"/>
                      <w:marRight w:val="0"/>
                      <w:marTop w:val="0"/>
                      <w:marBottom w:val="0"/>
                      <w:divBdr>
                        <w:top w:val="none" w:sz="0" w:space="0" w:color="auto"/>
                        <w:left w:val="none" w:sz="0" w:space="0" w:color="auto"/>
                        <w:bottom w:val="none" w:sz="0" w:space="0" w:color="auto"/>
                        <w:right w:val="none" w:sz="0" w:space="0" w:color="auto"/>
                      </w:divBdr>
                    </w:div>
                  </w:divsChild>
                </w:div>
                <w:div w:id="695892476">
                  <w:marLeft w:val="0"/>
                  <w:marRight w:val="0"/>
                  <w:marTop w:val="0"/>
                  <w:marBottom w:val="0"/>
                  <w:divBdr>
                    <w:top w:val="none" w:sz="0" w:space="0" w:color="auto"/>
                    <w:left w:val="none" w:sz="0" w:space="0" w:color="auto"/>
                    <w:bottom w:val="none" w:sz="0" w:space="0" w:color="auto"/>
                    <w:right w:val="none" w:sz="0" w:space="0" w:color="auto"/>
                  </w:divBdr>
                  <w:divsChild>
                    <w:div w:id="1967543469">
                      <w:marLeft w:val="0"/>
                      <w:marRight w:val="0"/>
                      <w:marTop w:val="0"/>
                      <w:marBottom w:val="0"/>
                      <w:divBdr>
                        <w:top w:val="none" w:sz="0" w:space="0" w:color="auto"/>
                        <w:left w:val="none" w:sz="0" w:space="0" w:color="auto"/>
                        <w:bottom w:val="none" w:sz="0" w:space="0" w:color="auto"/>
                        <w:right w:val="none" w:sz="0" w:space="0" w:color="auto"/>
                      </w:divBdr>
                    </w:div>
                    <w:div w:id="1934897617">
                      <w:marLeft w:val="0"/>
                      <w:marRight w:val="0"/>
                      <w:marTop w:val="0"/>
                      <w:marBottom w:val="0"/>
                      <w:divBdr>
                        <w:top w:val="none" w:sz="0" w:space="0" w:color="auto"/>
                        <w:left w:val="none" w:sz="0" w:space="0" w:color="auto"/>
                        <w:bottom w:val="none" w:sz="0" w:space="0" w:color="auto"/>
                        <w:right w:val="none" w:sz="0" w:space="0" w:color="auto"/>
                      </w:divBdr>
                    </w:div>
                  </w:divsChild>
                </w:div>
                <w:div w:id="2130707364">
                  <w:marLeft w:val="0"/>
                  <w:marRight w:val="0"/>
                  <w:marTop w:val="0"/>
                  <w:marBottom w:val="0"/>
                  <w:divBdr>
                    <w:top w:val="none" w:sz="0" w:space="0" w:color="auto"/>
                    <w:left w:val="none" w:sz="0" w:space="0" w:color="auto"/>
                    <w:bottom w:val="none" w:sz="0" w:space="0" w:color="auto"/>
                    <w:right w:val="none" w:sz="0" w:space="0" w:color="auto"/>
                  </w:divBdr>
                  <w:divsChild>
                    <w:div w:id="1392775452">
                      <w:marLeft w:val="0"/>
                      <w:marRight w:val="0"/>
                      <w:marTop w:val="0"/>
                      <w:marBottom w:val="0"/>
                      <w:divBdr>
                        <w:top w:val="none" w:sz="0" w:space="0" w:color="auto"/>
                        <w:left w:val="none" w:sz="0" w:space="0" w:color="auto"/>
                        <w:bottom w:val="none" w:sz="0" w:space="0" w:color="auto"/>
                        <w:right w:val="none" w:sz="0" w:space="0" w:color="auto"/>
                      </w:divBdr>
                    </w:div>
                  </w:divsChild>
                </w:div>
                <w:div w:id="526258150">
                  <w:marLeft w:val="0"/>
                  <w:marRight w:val="0"/>
                  <w:marTop w:val="0"/>
                  <w:marBottom w:val="0"/>
                  <w:divBdr>
                    <w:top w:val="none" w:sz="0" w:space="0" w:color="auto"/>
                    <w:left w:val="none" w:sz="0" w:space="0" w:color="auto"/>
                    <w:bottom w:val="none" w:sz="0" w:space="0" w:color="auto"/>
                    <w:right w:val="none" w:sz="0" w:space="0" w:color="auto"/>
                  </w:divBdr>
                  <w:divsChild>
                    <w:div w:id="823665782">
                      <w:marLeft w:val="0"/>
                      <w:marRight w:val="0"/>
                      <w:marTop w:val="0"/>
                      <w:marBottom w:val="0"/>
                      <w:divBdr>
                        <w:top w:val="none" w:sz="0" w:space="0" w:color="auto"/>
                        <w:left w:val="none" w:sz="0" w:space="0" w:color="auto"/>
                        <w:bottom w:val="none" w:sz="0" w:space="0" w:color="auto"/>
                        <w:right w:val="none" w:sz="0" w:space="0" w:color="auto"/>
                      </w:divBdr>
                    </w:div>
                    <w:div w:id="1617133397">
                      <w:marLeft w:val="0"/>
                      <w:marRight w:val="0"/>
                      <w:marTop w:val="0"/>
                      <w:marBottom w:val="0"/>
                      <w:divBdr>
                        <w:top w:val="none" w:sz="0" w:space="0" w:color="auto"/>
                        <w:left w:val="none" w:sz="0" w:space="0" w:color="auto"/>
                        <w:bottom w:val="none" w:sz="0" w:space="0" w:color="auto"/>
                        <w:right w:val="none" w:sz="0" w:space="0" w:color="auto"/>
                      </w:divBdr>
                    </w:div>
                  </w:divsChild>
                </w:div>
                <w:div w:id="674377939">
                  <w:marLeft w:val="0"/>
                  <w:marRight w:val="0"/>
                  <w:marTop w:val="0"/>
                  <w:marBottom w:val="0"/>
                  <w:divBdr>
                    <w:top w:val="none" w:sz="0" w:space="0" w:color="auto"/>
                    <w:left w:val="none" w:sz="0" w:space="0" w:color="auto"/>
                    <w:bottom w:val="none" w:sz="0" w:space="0" w:color="auto"/>
                    <w:right w:val="none" w:sz="0" w:space="0" w:color="auto"/>
                  </w:divBdr>
                  <w:divsChild>
                    <w:div w:id="1779833755">
                      <w:marLeft w:val="0"/>
                      <w:marRight w:val="0"/>
                      <w:marTop w:val="0"/>
                      <w:marBottom w:val="0"/>
                      <w:divBdr>
                        <w:top w:val="none" w:sz="0" w:space="0" w:color="auto"/>
                        <w:left w:val="none" w:sz="0" w:space="0" w:color="auto"/>
                        <w:bottom w:val="none" w:sz="0" w:space="0" w:color="auto"/>
                        <w:right w:val="none" w:sz="0" w:space="0" w:color="auto"/>
                      </w:divBdr>
                    </w:div>
                  </w:divsChild>
                </w:div>
                <w:div w:id="1451440520">
                  <w:marLeft w:val="0"/>
                  <w:marRight w:val="0"/>
                  <w:marTop w:val="0"/>
                  <w:marBottom w:val="0"/>
                  <w:divBdr>
                    <w:top w:val="none" w:sz="0" w:space="0" w:color="auto"/>
                    <w:left w:val="none" w:sz="0" w:space="0" w:color="auto"/>
                    <w:bottom w:val="none" w:sz="0" w:space="0" w:color="auto"/>
                    <w:right w:val="none" w:sz="0" w:space="0" w:color="auto"/>
                  </w:divBdr>
                  <w:divsChild>
                    <w:div w:id="2041740095">
                      <w:marLeft w:val="0"/>
                      <w:marRight w:val="0"/>
                      <w:marTop w:val="0"/>
                      <w:marBottom w:val="0"/>
                      <w:divBdr>
                        <w:top w:val="none" w:sz="0" w:space="0" w:color="auto"/>
                        <w:left w:val="none" w:sz="0" w:space="0" w:color="auto"/>
                        <w:bottom w:val="none" w:sz="0" w:space="0" w:color="auto"/>
                        <w:right w:val="none" w:sz="0" w:space="0" w:color="auto"/>
                      </w:divBdr>
                    </w:div>
                  </w:divsChild>
                </w:div>
                <w:div w:id="649670643">
                  <w:marLeft w:val="0"/>
                  <w:marRight w:val="0"/>
                  <w:marTop w:val="0"/>
                  <w:marBottom w:val="0"/>
                  <w:divBdr>
                    <w:top w:val="none" w:sz="0" w:space="0" w:color="auto"/>
                    <w:left w:val="none" w:sz="0" w:space="0" w:color="auto"/>
                    <w:bottom w:val="none" w:sz="0" w:space="0" w:color="auto"/>
                    <w:right w:val="none" w:sz="0" w:space="0" w:color="auto"/>
                  </w:divBdr>
                  <w:divsChild>
                    <w:div w:id="496849079">
                      <w:marLeft w:val="0"/>
                      <w:marRight w:val="0"/>
                      <w:marTop w:val="0"/>
                      <w:marBottom w:val="0"/>
                      <w:divBdr>
                        <w:top w:val="none" w:sz="0" w:space="0" w:color="auto"/>
                        <w:left w:val="none" w:sz="0" w:space="0" w:color="auto"/>
                        <w:bottom w:val="none" w:sz="0" w:space="0" w:color="auto"/>
                        <w:right w:val="none" w:sz="0" w:space="0" w:color="auto"/>
                      </w:divBdr>
                    </w:div>
                    <w:div w:id="781609655">
                      <w:marLeft w:val="0"/>
                      <w:marRight w:val="0"/>
                      <w:marTop w:val="0"/>
                      <w:marBottom w:val="0"/>
                      <w:divBdr>
                        <w:top w:val="none" w:sz="0" w:space="0" w:color="auto"/>
                        <w:left w:val="none" w:sz="0" w:space="0" w:color="auto"/>
                        <w:bottom w:val="none" w:sz="0" w:space="0" w:color="auto"/>
                        <w:right w:val="none" w:sz="0" w:space="0" w:color="auto"/>
                      </w:divBdr>
                    </w:div>
                  </w:divsChild>
                </w:div>
                <w:div w:id="875702149">
                  <w:marLeft w:val="0"/>
                  <w:marRight w:val="0"/>
                  <w:marTop w:val="0"/>
                  <w:marBottom w:val="0"/>
                  <w:divBdr>
                    <w:top w:val="none" w:sz="0" w:space="0" w:color="auto"/>
                    <w:left w:val="none" w:sz="0" w:space="0" w:color="auto"/>
                    <w:bottom w:val="none" w:sz="0" w:space="0" w:color="auto"/>
                    <w:right w:val="none" w:sz="0" w:space="0" w:color="auto"/>
                  </w:divBdr>
                  <w:divsChild>
                    <w:div w:id="252978904">
                      <w:marLeft w:val="0"/>
                      <w:marRight w:val="0"/>
                      <w:marTop w:val="0"/>
                      <w:marBottom w:val="0"/>
                      <w:divBdr>
                        <w:top w:val="none" w:sz="0" w:space="0" w:color="auto"/>
                        <w:left w:val="none" w:sz="0" w:space="0" w:color="auto"/>
                        <w:bottom w:val="none" w:sz="0" w:space="0" w:color="auto"/>
                        <w:right w:val="none" w:sz="0" w:space="0" w:color="auto"/>
                      </w:divBdr>
                    </w:div>
                  </w:divsChild>
                </w:div>
                <w:div w:id="1232424968">
                  <w:marLeft w:val="0"/>
                  <w:marRight w:val="0"/>
                  <w:marTop w:val="0"/>
                  <w:marBottom w:val="0"/>
                  <w:divBdr>
                    <w:top w:val="none" w:sz="0" w:space="0" w:color="auto"/>
                    <w:left w:val="none" w:sz="0" w:space="0" w:color="auto"/>
                    <w:bottom w:val="none" w:sz="0" w:space="0" w:color="auto"/>
                    <w:right w:val="none" w:sz="0" w:space="0" w:color="auto"/>
                  </w:divBdr>
                  <w:divsChild>
                    <w:div w:id="771321732">
                      <w:marLeft w:val="0"/>
                      <w:marRight w:val="0"/>
                      <w:marTop w:val="0"/>
                      <w:marBottom w:val="0"/>
                      <w:divBdr>
                        <w:top w:val="none" w:sz="0" w:space="0" w:color="auto"/>
                        <w:left w:val="none" w:sz="0" w:space="0" w:color="auto"/>
                        <w:bottom w:val="none" w:sz="0" w:space="0" w:color="auto"/>
                        <w:right w:val="none" w:sz="0" w:space="0" w:color="auto"/>
                      </w:divBdr>
                    </w:div>
                  </w:divsChild>
                </w:div>
                <w:div w:id="585386002">
                  <w:marLeft w:val="0"/>
                  <w:marRight w:val="0"/>
                  <w:marTop w:val="0"/>
                  <w:marBottom w:val="0"/>
                  <w:divBdr>
                    <w:top w:val="none" w:sz="0" w:space="0" w:color="auto"/>
                    <w:left w:val="none" w:sz="0" w:space="0" w:color="auto"/>
                    <w:bottom w:val="none" w:sz="0" w:space="0" w:color="auto"/>
                    <w:right w:val="none" w:sz="0" w:space="0" w:color="auto"/>
                  </w:divBdr>
                  <w:divsChild>
                    <w:div w:id="104629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743259">
          <w:marLeft w:val="0"/>
          <w:marRight w:val="0"/>
          <w:marTop w:val="0"/>
          <w:marBottom w:val="0"/>
          <w:divBdr>
            <w:top w:val="none" w:sz="0" w:space="0" w:color="auto"/>
            <w:left w:val="none" w:sz="0" w:space="0" w:color="auto"/>
            <w:bottom w:val="none" w:sz="0" w:space="0" w:color="auto"/>
            <w:right w:val="none" w:sz="0" w:space="0" w:color="auto"/>
          </w:divBdr>
          <w:divsChild>
            <w:div w:id="171840346">
              <w:marLeft w:val="0"/>
              <w:marRight w:val="0"/>
              <w:marTop w:val="0"/>
              <w:marBottom w:val="0"/>
              <w:divBdr>
                <w:top w:val="none" w:sz="0" w:space="0" w:color="auto"/>
                <w:left w:val="none" w:sz="0" w:space="0" w:color="auto"/>
                <w:bottom w:val="none" w:sz="0" w:space="0" w:color="auto"/>
                <w:right w:val="none" w:sz="0" w:space="0" w:color="auto"/>
              </w:divBdr>
            </w:div>
            <w:div w:id="917446522">
              <w:marLeft w:val="0"/>
              <w:marRight w:val="0"/>
              <w:marTop w:val="0"/>
              <w:marBottom w:val="0"/>
              <w:divBdr>
                <w:top w:val="none" w:sz="0" w:space="0" w:color="auto"/>
                <w:left w:val="none" w:sz="0" w:space="0" w:color="auto"/>
                <w:bottom w:val="none" w:sz="0" w:space="0" w:color="auto"/>
                <w:right w:val="none" w:sz="0" w:space="0" w:color="auto"/>
              </w:divBdr>
            </w:div>
            <w:div w:id="260648514">
              <w:marLeft w:val="0"/>
              <w:marRight w:val="0"/>
              <w:marTop w:val="0"/>
              <w:marBottom w:val="0"/>
              <w:divBdr>
                <w:top w:val="none" w:sz="0" w:space="0" w:color="auto"/>
                <w:left w:val="none" w:sz="0" w:space="0" w:color="auto"/>
                <w:bottom w:val="none" w:sz="0" w:space="0" w:color="auto"/>
                <w:right w:val="none" w:sz="0" w:space="0" w:color="auto"/>
              </w:divBdr>
            </w:div>
            <w:div w:id="1915310453">
              <w:marLeft w:val="0"/>
              <w:marRight w:val="0"/>
              <w:marTop w:val="0"/>
              <w:marBottom w:val="0"/>
              <w:divBdr>
                <w:top w:val="none" w:sz="0" w:space="0" w:color="auto"/>
                <w:left w:val="none" w:sz="0" w:space="0" w:color="auto"/>
                <w:bottom w:val="none" w:sz="0" w:space="0" w:color="auto"/>
                <w:right w:val="none" w:sz="0" w:space="0" w:color="auto"/>
              </w:divBdr>
            </w:div>
            <w:div w:id="173158432">
              <w:marLeft w:val="0"/>
              <w:marRight w:val="0"/>
              <w:marTop w:val="0"/>
              <w:marBottom w:val="0"/>
              <w:divBdr>
                <w:top w:val="none" w:sz="0" w:space="0" w:color="auto"/>
                <w:left w:val="none" w:sz="0" w:space="0" w:color="auto"/>
                <w:bottom w:val="none" w:sz="0" w:space="0" w:color="auto"/>
                <w:right w:val="none" w:sz="0" w:space="0" w:color="auto"/>
              </w:divBdr>
            </w:div>
            <w:div w:id="895310889">
              <w:marLeft w:val="0"/>
              <w:marRight w:val="0"/>
              <w:marTop w:val="0"/>
              <w:marBottom w:val="0"/>
              <w:divBdr>
                <w:top w:val="none" w:sz="0" w:space="0" w:color="auto"/>
                <w:left w:val="none" w:sz="0" w:space="0" w:color="auto"/>
                <w:bottom w:val="none" w:sz="0" w:space="0" w:color="auto"/>
                <w:right w:val="none" w:sz="0" w:space="0" w:color="auto"/>
              </w:divBdr>
            </w:div>
            <w:div w:id="833423001">
              <w:marLeft w:val="0"/>
              <w:marRight w:val="0"/>
              <w:marTop w:val="0"/>
              <w:marBottom w:val="0"/>
              <w:divBdr>
                <w:top w:val="none" w:sz="0" w:space="0" w:color="auto"/>
                <w:left w:val="none" w:sz="0" w:space="0" w:color="auto"/>
                <w:bottom w:val="none" w:sz="0" w:space="0" w:color="auto"/>
                <w:right w:val="none" w:sz="0" w:space="0" w:color="auto"/>
              </w:divBdr>
            </w:div>
            <w:div w:id="634026135">
              <w:marLeft w:val="0"/>
              <w:marRight w:val="0"/>
              <w:marTop w:val="0"/>
              <w:marBottom w:val="0"/>
              <w:divBdr>
                <w:top w:val="none" w:sz="0" w:space="0" w:color="auto"/>
                <w:left w:val="none" w:sz="0" w:space="0" w:color="auto"/>
                <w:bottom w:val="none" w:sz="0" w:space="0" w:color="auto"/>
                <w:right w:val="none" w:sz="0" w:space="0" w:color="auto"/>
              </w:divBdr>
            </w:div>
            <w:div w:id="1696418169">
              <w:marLeft w:val="0"/>
              <w:marRight w:val="0"/>
              <w:marTop w:val="0"/>
              <w:marBottom w:val="0"/>
              <w:divBdr>
                <w:top w:val="none" w:sz="0" w:space="0" w:color="auto"/>
                <w:left w:val="none" w:sz="0" w:space="0" w:color="auto"/>
                <w:bottom w:val="none" w:sz="0" w:space="0" w:color="auto"/>
                <w:right w:val="none" w:sz="0" w:space="0" w:color="auto"/>
              </w:divBdr>
            </w:div>
            <w:div w:id="126706537">
              <w:marLeft w:val="0"/>
              <w:marRight w:val="0"/>
              <w:marTop w:val="0"/>
              <w:marBottom w:val="0"/>
              <w:divBdr>
                <w:top w:val="none" w:sz="0" w:space="0" w:color="auto"/>
                <w:left w:val="none" w:sz="0" w:space="0" w:color="auto"/>
                <w:bottom w:val="none" w:sz="0" w:space="0" w:color="auto"/>
                <w:right w:val="none" w:sz="0" w:space="0" w:color="auto"/>
              </w:divBdr>
            </w:div>
            <w:div w:id="1394234492">
              <w:marLeft w:val="0"/>
              <w:marRight w:val="0"/>
              <w:marTop w:val="0"/>
              <w:marBottom w:val="0"/>
              <w:divBdr>
                <w:top w:val="none" w:sz="0" w:space="0" w:color="auto"/>
                <w:left w:val="none" w:sz="0" w:space="0" w:color="auto"/>
                <w:bottom w:val="none" w:sz="0" w:space="0" w:color="auto"/>
                <w:right w:val="none" w:sz="0" w:space="0" w:color="auto"/>
              </w:divBdr>
            </w:div>
            <w:div w:id="1168981210">
              <w:marLeft w:val="0"/>
              <w:marRight w:val="0"/>
              <w:marTop w:val="0"/>
              <w:marBottom w:val="0"/>
              <w:divBdr>
                <w:top w:val="none" w:sz="0" w:space="0" w:color="auto"/>
                <w:left w:val="none" w:sz="0" w:space="0" w:color="auto"/>
                <w:bottom w:val="none" w:sz="0" w:space="0" w:color="auto"/>
                <w:right w:val="none" w:sz="0" w:space="0" w:color="auto"/>
              </w:divBdr>
            </w:div>
            <w:div w:id="584533825">
              <w:marLeft w:val="0"/>
              <w:marRight w:val="0"/>
              <w:marTop w:val="0"/>
              <w:marBottom w:val="0"/>
              <w:divBdr>
                <w:top w:val="none" w:sz="0" w:space="0" w:color="auto"/>
                <w:left w:val="none" w:sz="0" w:space="0" w:color="auto"/>
                <w:bottom w:val="none" w:sz="0" w:space="0" w:color="auto"/>
                <w:right w:val="none" w:sz="0" w:space="0" w:color="auto"/>
              </w:divBdr>
            </w:div>
            <w:div w:id="468281389">
              <w:marLeft w:val="0"/>
              <w:marRight w:val="0"/>
              <w:marTop w:val="0"/>
              <w:marBottom w:val="0"/>
              <w:divBdr>
                <w:top w:val="none" w:sz="0" w:space="0" w:color="auto"/>
                <w:left w:val="none" w:sz="0" w:space="0" w:color="auto"/>
                <w:bottom w:val="none" w:sz="0" w:space="0" w:color="auto"/>
                <w:right w:val="none" w:sz="0" w:space="0" w:color="auto"/>
              </w:divBdr>
            </w:div>
            <w:div w:id="810438569">
              <w:marLeft w:val="0"/>
              <w:marRight w:val="0"/>
              <w:marTop w:val="0"/>
              <w:marBottom w:val="0"/>
              <w:divBdr>
                <w:top w:val="none" w:sz="0" w:space="0" w:color="auto"/>
                <w:left w:val="none" w:sz="0" w:space="0" w:color="auto"/>
                <w:bottom w:val="none" w:sz="0" w:space="0" w:color="auto"/>
                <w:right w:val="none" w:sz="0" w:space="0" w:color="auto"/>
              </w:divBdr>
            </w:div>
          </w:divsChild>
        </w:div>
        <w:div w:id="649987570">
          <w:marLeft w:val="0"/>
          <w:marRight w:val="0"/>
          <w:marTop w:val="0"/>
          <w:marBottom w:val="0"/>
          <w:divBdr>
            <w:top w:val="none" w:sz="0" w:space="0" w:color="auto"/>
            <w:left w:val="none" w:sz="0" w:space="0" w:color="auto"/>
            <w:bottom w:val="none" w:sz="0" w:space="0" w:color="auto"/>
            <w:right w:val="none" w:sz="0" w:space="0" w:color="auto"/>
          </w:divBdr>
          <w:divsChild>
            <w:div w:id="167521037">
              <w:marLeft w:val="-75"/>
              <w:marRight w:val="0"/>
              <w:marTop w:val="30"/>
              <w:marBottom w:val="30"/>
              <w:divBdr>
                <w:top w:val="none" w:sz="0" w:space="0" w:color="auto"/>
                <w:left w:val="none" w:sz="0" w:space="0" w:color="auto"/>
                <w:bottom w:val="none" w:sz="0" w:space="0" w:color="auto"/>
                <w:right w:val="none" w:sz="0" w:space="0" w:color="auto"/>
              </w:divBdr>
              <w:divsChild>
                <w:div w:id="1465389983">
                  <w:marLeft w:val="0"/>
                  <w:marRight w:val="0"/>
                  <w:marTop w:val="0"/>
                  <w:marBottom w:val="0"/>
                  <w:divBdr>
                    <w:top w:val="none" w:sz="0" w:space="0" w:color="auto"/>
                    <w:left w:val="none" w:sz="0" w:space="0" w:color="auto"/>
                    <w:bottom w:val="none" w:sz="0" w:space="0" w:color="auto"/>
                    <w:right w:val="none" w:sz="0" w:space="0" w:color="auto"/>
                  </w:divBdr>
                  <w:divsChild>
                    <w:div w:id="493497910">
                      <w:marLeft w:val="0"/>
                      <w:marRight w:val="0"/>
                      <w:marTop w:val="0"/>
                      <w:marBottom w:val="0"/>
                      <w:divBdr>
                        <w:top w:val="none" w:sz="0" w:space="0" w:color="auto"/>
                        <w:left w:val="none" w:sz="0" w:space="0" w:color="auto"/>
                        <w:bottom w:val="none" w:sz="0" w:space="0" w:color="auto"/>
                        <w:right w:val="none" w:sz="0" w:space="0" w:color="auto"/>
                      </w:divBdr>
                    </w:div>
                  </w:divsChild>
                </w:div>
                <w:div w:id="650017242">
                  <w:marLeft w:val="0"/>
                  <w:marRight w:val="0"/>
                  <w:marTop w:val="0"/>
                  <w:marBottom w:val="0"/>
                  <w:divBdr>
                    <w:top w:val="none" w:sz="0" w:space="0" w:color="auto"/>
                    <w:left w:val="none" w:sz="0" w:space="0" w:color="auto"/>
                    <w:bottom w:val="none" w:sz="0" w:space="0" w:color="auto"/>
                    <w:right w:val="none" w:sz="0" w:space="0" w:color="auto"/>
                  </w:divBdr>
                  <w:divsChild>
                    <w:div w:id="1343430612">
                      <w:marLeft w:val="0"/>
                      <w:marRight w:val="0"/>
                      <w:marTop w:val="0"/>
                      <w:marBottom w:val="0"/>
                      <w:divBdr>
                        <w:top w:val="none" w:sz="0" w:space="0" w:color="auto"/>
                        <w:left w:val="none" w:sz="0" w:space="0" w:color="auto"/>
                        <w:bottom w:val="none" w:sz="0" w:space="0" w:color="auto"/>
                        <w:right w:val="none" w:sz="0" w:space="0" w:color="auto"/>
                      </w:divBdr>
                    </w:div>
                  </w:divsChild>
                </w:div>
                <w:div w:id="1529679335">
                  <w:marLeft w:val="0"/>
                  <w:marRight w:val="0"/>
                  <w:marTop w:val="0"/>
                  <w:marBottom w:val="0"/>
                  <w:divBdr>
                    <w:top w:val="none" w:sz="0" w:space="0" w:color="auto"/>
                    <w:left w:val="none" w:sz="0" w:space="0" w:color="auto"/>
                    <w:bottom w:val="none" w:sz="0" w:space="0" w:color="auto"/>
                    <w:right w:val="none" w:sz="0" w:space="0" w:color="auto"/>
                  </w:divBdr>
                  <w:divsChild>
                    <w:div w:id="1239443686">
                      <w:marLeft w:val="0"/>
                      <w:marRight w:val="0"/>
                      <w:marTop w:val="0"/>
                      <w:marBottom w:val="0"/>
                      <w:divBdr>
                        <w:top w:val="none" w:sz="0" w:space="0" w:color="auto"/>
                        <w:left w:val="none" w:sz="0" w:space="0" w:color="auto"/>
                        <w:bottom w:val="none" w:sz="0" w:space="0" w:color="auto"/>
                        <w:right w:val="none" w:sz="0" w:space="0" w:color="auto"/>
                      </w:divBdr>
                    </w:div>
                  </w:divsChild>
                </w:div>
                <w:div w:id="1229996745">
                  <w:marLeft w:val="0"/>
                  <w:marRight w:val="0"/>
                  <w:marTop w:val="0"/>
                  <w:marBottom w:val="0"/>
                  <w:divBdr>
                    <w:top w:val="none" w:sz="0" w:space="0" w:color="auto"/>
                    <w:left w:val="none" w:sz="0" w:space="0" w:color="auto"/>
                    <w:bottom w:val="none" w:sz="0" w:space="0" w:color="auto"/>
                    <w:right w:val="none" w:sz="0" w:space="0" w:color="auto"/>
                  </w:divBdr>
                  <w:divsChild>
                    <w:div w:id="1786658512">
                      <w:marLeft w:val="0"/>
                      <w:marRight w:val="0"/>
                      <w:marTop w:val="0"/>
                      <w:marBottom w:val="0"/>
                      <w:divBdr>
                        <w:top w:val="none" w:sz="0" w:space="0" w:color="auto"/>
                        <w:left w:val="none" w:sz="0" w:space="0" w:color="auto"/>
                        <w:bottom w:val="none" w:sz="0" w:space="0" w:color="auto"/>
                        <w:right w:val="none" w:sz="0" w:space="0" w:color="auto"/>
                      </w:divBdr>
                    </w:div>
                  </w:divsChild>
                </w:div>
                <w:div w:id="2024550904">
                  <w:marLeft w:val="0"/>
                  <w:marRight w:val="0"/>
                  <w:marTop w:val="0"/>
                  <w:marBottom w:val="0"/>
                  <w:divBdr>
                    <w:top w:val="none" w:sz="0" w:space="0" w:color="auto"/>
                    <w:left w:val="none" w:sz="0" w:space="0" w:color="auto"/>
                    <w:bottom w:val="none" w:sz="0" w:space="0" w:color="auto"/>
                    <w:right w:val="none" w:sz="0" w:space="0" w:color="auto"/>
                  </w:divBdr>
                  <w:divsChild>
                    <w:div w:id="718480183">
                      <w:marLeft w:val="0"/>
                      <w:marRight w:val="0"/>
                      <w:marTop w:val="0"/>
                      <w:marBottom w:val="0"/>
                      <w:divBdr>
                        <w:top w:val="none" w:sz="0" w:space="0" w:color="auto"/>
                        <w:left w:val="none" w:sz="0" w:space="0" w:color="auto"/>
                        <w:bottom w:val="none" w:sz="0" w:space="0" w:color="auto"/>
                        <w:right w:val="none" w:sz="0" w:space="0" w:color="auto"/>
                      </w:divBdr>
                    </w:div>
                  </w:divsChild>
                </w:div>
                <w:div w:id="959261544">
                  <w:marLeft w:val="0"/>
                  <w:marRight w:val="0"/>
                  <w:marTop w:val="0"/>
                  <w:marBottom w:val="0"/>
                  <w:divBdr>
                    <w:top w:val="none" w:sz="0" w:space="0" w:color="auto"/>
                    <w:left w:val="none" w:sz="0" w:space="0" w:color="auto"/>
                    <w:bottom w:val="none" w:sz="0" w:space="0" w:color="auto"/>
                    <w:right w:val="none" w:sz="0" w:space="0" w:color="auto"/>
                  </w:divBdr>
                  <w:divsChild>
                    <w:div w:id="2066291892">
                      <w:marLeft w:val="0"/>
                      <w:marRight w:val="0"/>
                      <w:marTop w:val="0"/>
                      <w:marBottom w:val="0"/>
                      <w:divBdr>
                        <w:top w:val="none" w:sz="0" w:space="0" w:color="auto"/>
                        <w:left w:val="none" w:sz="0" w:space="0" w:color="auto"/>
                        <w:bottom w:val="none" w:sz="0" w:space="0" w:color="auto"/>
                        <w:right w:val="none" w:sz="0" w:space="0" w:color="auto"/>
                      </w:divBdr>
                    </w:div>
                  </w:divsChild>
                </w:div>
                <w:div w:id="801968998">
                  <w:marLeft w:val="0"/>
                  <w:marRight w:val="0"/>
                  <w:marTop w:val="0"/>
                  <w:marBottom w:val="0"/>
                  <w:divBdr>
                    <w:top w:val="none" w:sz="0" w:space="0" w:color="auto"/>
                    <w:left w:val="none" w:sz="0" w:space="0" w:color="auto"/>
                    <w:bottom w:val="none" w:sz="0" w:space="0" w:color="auto"/>
                    <w:right w:val="none" w:sz="0" w:space="0" w:color="auto"/>
                  </w:divBdr>
                  <w:divsChild>
                    <w:div w:id="1119950747">
                      <w:marLeft w:val="0"/>
                      <w:marRight w:val="0"/>
                      <w:marTop w:val="0"/>
                      <w:marBottom w:val="0"/>
                      <w:divBdr>
                        <w:top w:val="none" w:sz="0" w:space="0" w:color="auto"/>
                        <w:left w:val="none" w:sz="0" w:space="0" w:color="auto"/>
                        <w:bottom w:val="none" w:sz="0" w:space="0" w:color="auto"/>
                        <w:right w:val="none" w:sz="0" w:space="0" w:color="auto"/>
                      </w:divBdr>
                    </w:div>
                  </w:divsChild>
                </w:div>
                <w:div w:id="17778808">
                  <w:marLeft w:val="0"/>
                  <w:marRight w:val="0"/>
                  <w:marTop w:val="0"/>
                  <w:marBottom w:val="0"/>
                  <w:divBdr>
                    <w:top w:val="none" w:sz="0" w:space="0" w:color="auto"/>
                    <w:left w:val="none" w:sz="0" w:space="0" w:color="auto"/>
                    <w:bottom w:val="none" w:sz="0" w:space="0" w:color="auto"/>
                    <w:right w:val="none" w:sz="0" w:space="0" w:color="auto"/>
                  </w:divBdr>
                  <w:divsChild>
                    <w:div w:id="1202934343">
                      <w:marLeft w:val="0"/>
                      <w:marRight w:val="0"/>
                      <w:marTop w:val="0"/>
                      <w:marBottom w:val="0"/>
                      <w:divBdr>
                        <w:top w:val="none" w:sz="0" w:space="0" w:color="auto"/>
                        <w:left w:val="none" w:sz="0" w:space="0" w:color="auto"/>
                        <w:bottom w:val="none" w:sz="0" w:space="0" w:color="auto"/>
                        <w:right w:val="none" w:sz="0" w:space="0" w:color="auto"/>
                      </w:divBdr>
                    </w:div>
                  </w:divsChild>
                </w:div>
                <w:div w:id="315108741">
                  <w:marLeft w:val="0"/>
                  <w:marRight w:val="0"/>
                  <w:marTop w:val="0"/>
                  <w:marBottom w:val="0"/>
                  <w:divBdr>
                    <w:top w:val="none" w:sz="0" w:space="0" w:color="auto"/>
                    <w:left w:val="none" w:sz="0" w:space="0" w:color="auto"/>
                    <w:bottom w:val="none" w:sz="0" w:space="0" w:color="auto"/>
                    <w:right w:val="none" w:sz="0" w:space="0" w:color="auto"/>
                  </w:divBdr>
                  <w:divsChild>
                    <w:div w:id="895315859">
                      <w:marLeft w:val="0"/>
                      <w:marRight w:val="0"/>
                      <w:marTop w:val="0"/>
                      <w:marBottom w:val="0"/>
                      <w:divBdr>
                        <w:top w:val="none" w:sz="0" w:space="0" w:color="auto"/>
                        <w:left w:val="none" w:sz="0" w:space="0" w:color="auto"/>
                        <w:bottom w:val="none" w:sz="0" w:space="0" w:color="auto"/>
                        <w:right w:val="none" w:sz="0" w:space="0" w:color="auto"/>
                      </w:divBdr>
                    </w:div>
                  </w:divsChild>
                </w:div>
                <w:div w:id="1370952739">
                  <w:marLeft w:val="0"/>
                  <w:marRight w:val="0"/>
                  <w:marTop w:val="0"/>
                  <w:marBottom w:val="0"/>
                  <w:divBdr>
                    <w:top w:val="none" w:sz="0" w:space="0" w:color="auto"/>
                    <w:left w:val="none" w:sz="0" w:space="0" w:color="auto"/>
                    <w:bottom w:val="none" w:sz="0" w:space="0" w:color="auto"/>
                    <w:right w:val="none" w:sz="0" w:space="0" w:color="auto"/>
                  </w:divBdr>
                  <w:divsChild>
                    <w:div w:id="165263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855567">
          <w:marLeft w:val="0"/>
          <w:marRight w:val="0"/>
          <w:marTop w:val="0"/>
          <w:marBottom w:val="0"/>
          <w:divBdr>
            <w:top w:val="none" w:sz="0" w:space="0" w:color="auto"/>
            <w:left w:val="none" w:sz="0" w:space="0" w:color="auto"/>
            <w:bottom w:val="none" w:sz="0" w:space="0" w:color="auto"/>
            <w:right w:val="none" w:sz="0" w:space="0" w:color="auto"/>
          </w:divBdr>
          <w:divsChild>
            <w:div w:id="682903444">
              <w:marLeft w:val="0"/>
              <w:marRight w:val="0"/>
              <w:marTop w:val="0"/>
              <w:marBottom w:val="0"/>
              <w:divBdr>
                <w:top w:val="none" w:sz="0" w:space="0" w:color="auto"/>
                <w:left w:val="none" w:sz="0" w:space="0" w:color="auto"/>
                <w:bottom w:val="none" w:sz="0" w:space="0" w:color="auto"/>
                <w:right w:val="none" w:sz="0" w:space="0" w:color="auto"/>
              </w:divBdr>
            </w:div>
            <w:div w:id="483206093">
              <w:marLeft w:val="0"/>
              <w:marRight w:val="0"/>
              <w:marTop w:val="0"/>
              <w:marBottom w:val="0"/>
              <w:divBdr>
                <w:top w:val="none" w:sz="0" w:space="0" w:color="auto"/>
                <w:left w:val="none" w:sz="0" w:space="0" w:color="auto"/>
                <w:bottom w:val="none" w:sz="0" w:space="0" w:color="auto"/>
                <w:right w:val="none" w:sz="0" w:space="0" w:color="auto"/>
              </w:divBdr>
            </w:div>
            <w:div w:id="67502631">
              <w:marLeft w:val="0"/>
              <w:marRight w:val="0"/>
              <w:marTop w:val="0"/>
              <w:marBottom w:val="0"/>
              <w:divBdr>
                <w:top w:val="none" w:sz="0" w:space="0" w:color="auto"/>
                <w:left w:val="none" w:sz="0" w:space="0" w:color="auto"/>
                <w:bottom w:val="none" w:sz="0" w:space="0" w:color="auto"/>
                <w:right w:val="none" w:sz="0" w:space="0" w:color="auto"/>
              </w:divBdr>
            </w:div>
            <w:div w:id="807936946">
              <w:marLeft w:val="0"/>
              <w:marRight w:val="0"/>
              <w:marTop w:val="0"/>
              <w:marBottom w:val="0"/>
              <w:divBdr>
                <w:top w:val="none" w:sz="0" w:space="0" w:color="auto"/>
                <w:left w:val="none" w:sz="0" w:space="0" w:color="auto"/>
                <w:bottom w:val="none" w:sz="0" w:space="0" w:color="auto"/>
                <w:right w:val="none" w:sz="0" w:space="0" w:color="auto"/>
              </w:divBdr>
            </w:div>
            <w:div w:id="2094400100">
              <w:marLeft w:val="0"/>
              <w:marRight w:val="0"/>
              <w:marTop w:val="0"/>
              <w:marBottom w:val="0"/>
              <w:divBdr>
                <w:top w:val="none" w:sz="0" w:space="0" w:color="auto"/>
                <w:left w:val="none" w:sz="0" w:space="0" w:color="auto"/>
                <w:bottom w:val="none" w:sz="0" w:space="0" w:color="auto"/>
                <w:right w:val="none" w:sz="0" w:space="0" w:color="auto"/>
              </w:divBdr>
            </w:div>
            <w:div w:id="1127431637">
              <w:marLeft w:val="0"/>
              <w:marRight w:val="0"/>
              <w:marTop w:val="0"/>
              <w:marBottom w:val="0"/>
              <w:divBdr>
                <w:top w:val="none" w:sz="0" w:space="0" w:color="auto"/>
                <w:left w:val="none" w:sz="0" w:space="0" w:color="auto"/>
                <w:bottom w:val="none" w:sz="0" w:space="0" w:color="auto"/>
                <w:right w:val="none" w:sz="0" w:space="0" w:color="auto"/>
              </w:divBdr>
            </w:div>
          </w:divsChild>
        </w:div>
        <w:div w:id="1840778012">
          <w:marLeft w:val="0"/>
          <w:marRight w:val="0"/>
          <w:marTop w:val="0"/>
          <w:marBottom w:val="0"/>
          <w:divBdr>
            <w:top w:val="none" w:sz="0" w:space="0" w:color="auto"/>
            <w:left w:val="none" w:sz="0" w:space="0" w:color="auto"/>
            <w:bottom w:val="none" w:sz="0" w:space="0" w:color="auto"/>
            <w:right w:val="none" w:sz="0" w:space="0" w:color="auto"/>
          </w:divBdr>
          <w:divsChild>
            <w:div w:id="480468010">
              <w:marLeft w:val="-75"/>
              <w:marRight w:val="0"/>
              <w:marTop w:val="30"/>
              <w:marBottom w:val="30"/>
              <w:divBdr>
                <w:top w:val="none" w:sz="0" w:space="0" w:color="auto"/>
                <w:left w:val="none" w:sz="0" w:space="0" w:color="auto"/>
                <w:bottom w:val="none" w:sz="0" w:space="0" w:color="auto"/>
                <w:right w:val="none" w:sz="0" w:space="0" w:color="auto"/>
              </w:divBdr>
              <w:divsChild>
                <w:div w:id="50927373">
                  <w:marLeft w:val="0"/>
                  <w:marRight w:val="0"/>
                  <w:marTop w:val="0"/>
                  <w:marBottom w:val="0"/>
                  <w:divBdr>
                    <w:top w:val="none" w:sz="0" w:space="0" w:color="auto"/>
                    <w:left w:val="none" w:sz="0" w:space="0" w:color="auto"/>
                    <w:bottom w:val="none" w:sz="0" w:space="0" w:color="auto"/>
                    <w:right w:val="none" w:sz="0" w:space="0" w:color="auto"/>
                  </w:divBdr>
                  <w:divsChild>
                    <w:div w:id="739865805">
                      <w:marLeft w:val="0"/>
                      <w:marRight w:val="0"/>
                      <w:marTop w:val="0"/>
                      <w:marBottom w:val="0"/>
                      <w:divBdr>
                        <w:top w:val="none" w:sz="0" w:space="0" w:color="auto"/>
                        <w:left w:val="none" w:sz="0" w:space="0" w:color="auto"/>
                        <w:bottom w:val="none" w:sz="0" w:space="0" w:color="auto"/>
                        <w:right w:val="none" w:sz="0" w:space="0" w:color="auto"/>
                      </w:divBdr>
                    </w:div>
                  </w:divsChild>
                </w:div>
                <w:div w:id="1630477091">
                  <w:marLeft w:val="0"/>
                  <w:marRight w:val="0"/>
                  <w:marTop w:val="0"/>
                  <w:marBottom w:val="0"/>
                  <w:divBdr>
                    <w:top w:val="none" w:sz="0" w:space="0" w:color="auto"/>
                    <w:left w:val="none" w:sz="0" w:space="0" w:color="auto"/>
                    <w:bottom w:val="none" w:sz="0" w:space="0" w:color="auto"/>
                    <w:right w:val="none" w:sz="0" w:space="0" w:color="auto"/>
                  </w:divBdr>
                  <w:divsChild>
                    <w:div w:id="1244533914">
                      <w:marLeft w:val="0"/>
                      <w:marRight w:val="0"/>
                      <w:marTop w:val="0"/>
                      <w:marBottom w:val="0"/>
                      <w:divBdr>
                        <w:top w:val="none" w:sz="0" w:space="0" w:color="auto"/>
                        <w:left w:val="none" w:sz="0" w:space="0" w:color="auto"/>
                        <w:bottom w:val="none" w:sz="0" w:space="0" w:color="auto"/>
                        <w:right w:val="none" w:sz="0" w:space="0" w:color="auto"/>
                      </w:divBdr>
                    </w:div>
                  </w:divsChild>
                </w:div>
                <w:div w:id="711075127">
                  <w:marLeft w:val="0"/>
                  <w:marRight w:val="0"/>
                  <w:marTop w:val="0"/>
                  <w:marBottom w:val="0"/>
                  <w:divBdr>
                    <w:top w:val="none" w:sz="0" w:space="0" w:color="auto"/>
                    <w:left w:val="none" w:sz="0" w:space="0" w:color="auto"/>
                    <w:bottom w:val="none" w:sz="0" w:space="0" w:color="auto"/>
                    <w:right w:val="none" w:sz="0" w:space="0" w:color="auto"/>
                  </w:divBdr>
                  <w:divsChild>
                    <w:div w:id="446778691">
                      <w:marLeft w:val="0"/>
                      <w:marRight w:val="0"/>
                      <w:marTop w:val="0"/>
                      <w:marBottom w:val="0"/>
                      <w:divBdr>
                        <w:top w:val="none" w:sz="0" w:space="0" w:color="auto"/>
                        <w:left w:val="none" w:sz="0" w:space="0" w:color="auto"/>
                        <w:bottom w:val="none" w:sz="0" w:space="0" w:color="auto"/>
                        <w:right w:val="none" w:sz="0" w:space="0" w:color="auto"/>
                      </w:divBdr>
                    </w:div>
                  </w:divsChild>
                </w:div>
                <w:div w:id="1221288126">
                  <w:marLeft w:val="0"/>
                  <w:marRight w:val="0"/>
                  <w:marTop w:val="0"/>
                  <w:marBottom w:val="0"/>
                  <w:divBdr>
                    <w:top w:val="none" w:sz="0" w:space="0" w:color="auto"/>
                    <w:left w:val="none" w:sz="0" w:space="0" w:color="auto"/>
                    <w:bottom w:val="none" w:sz="0" w:space="0" w:color="auto"/>
                    <w:right w:val="none" w:sz="0" w:space="0" w:color="auto"/>
                  </w:divBdr>
                  <w:divsChild>
                    <w:div w:id="1372074943">
                      <w:marLeft w:val="0"/>
                      <w:marRight w:val="0"/>
                      <w:marTop w:val="0"/>
                      <w:marBottom w:val="0"/>
                      <w:divBdr>
                        <w:top w:val="none" w:sz="0" w:space="0" w:color="auto"/>
                        <w:left w:val="none" w:sz="0" w:space="0" w:color="auto"/>
                        <w:bottom w:val="none" w:sz="0" w:space="0" w:color="auto"/>
                        <w:right w:val="none" w:sz="0" w:space="0" w:color="auto"/>
                      </w:divBdr>
                    </w:div>
                  </w:divsChild>
                </w:div>
                <w:div w:id="738862194">
                  <w:marLeft w:val="0"/>
                  <w:marRight w:val="0"/>
                  <w:marTop w:val="0"/>
                  <w:marBottom w:val="0"/>
                  <w:divBdr>
                    <w:top w:val="none" w:sz="0" w:space="0" w:color="auto"/>
                    <w:left w:val="none" w:sz="0" w:space="0" w:color="auto"/>
                    <w:bottom w:val="none" w:sz="0" w:space="0" w:color="auto"/>
                    <w:right w:val="none" w:sz="0" w:space="0" w:color="auto"/>
                  </w:divBdr>
                  <w:divsChild>
                    <w:div w:id="3670995">
                      <w:marLeft w:val="0"/>
                      <w:marRight w:val="0"/>
                      <w:marTop w:val="0"/>
                      <w:marBottom w:val="0"/>
                      <w:divBdr>
                        <w:top w:val="none" w:sz="0" w:space="0" w:color="auto"/>
                        <w:left w:val="none" w:sz="0" w:space="0" w:color="auto"/>
                        <w:bottom w:val="none" w:sz="0" w:space="0" w:color="auto"/>
                        <w:right w:val="none" w:sz="0" w:space="0" w:color="auto"/>
                      </w:divBdr>
                    </w:div>
                  </w:divsChild>
                </w:div>
                <w:div w:id="1900897945">
                  <w:marLeft w:val="0"/>
                  <w:marRight w:val="0"/>
                  <w:marTop w:val="0"/>
                  <w:marBottom w:val="0"/>
                  <w:divBdr>
                    <w:top w:val="none" w:sz="0" w:space="0" w:color="auto"/>
                    <w:left w:val="none" w:sz="0" w:space="0" w:color="auto"/>
                    <w:bottom w:val="none" w:sz="0" w:space="0" w:color="auto"/>
                    <w:right w:val="none" w:sz="0" w:space="0" w:color="auto"/>
                  </w:divBdr>
                  <w:divsChild>
                    <w:div w:id="982541899">
                      <w:marLeft w:val="0"/>
                      <w:marRight w:val="0"/>
                      <w:marTop w:val="0"/>
                      <w:marBottom w:val="0"/>
                      <w:divBdr>
                        <w:top w:val="none" w:sz="0" w:space="0" w:color="auto"/>
                        <w:left w:val="none" w:sz="0" w:space="0" w:color="auto"/>
                        <w:bottom w:val="none" w:sz="0" w:space="0" w:color="auto"/>
                        <w:right w:val="none" w:sz="0" w:space="0" w:color="auto"/>
                      </w:divBdr>
                    </w:div>
                  </w:divsChild>
                </w:div>
                <w:div w:id="174466719">
                  <w:marLeft w:val="0"/>
                  <w:marRight w:val="0"/>
                  <w:marTop w:val="0"/>
                  <w:marBottom w:val="0"/>
                  <w:divBdr>
                    <w:top w:val="none" w:sz="0" w:space="0" w:color="auto"/>
                    <w:left w:val="none" w:sz="0" w:space="0" w:color="auto"/>
                    <w:bottom w:val="none" w:sz="0" w:space="0" w:color="auto"/>
                    <w:right w:val="none" w:sz="0" w:space="0" w:color="auto"/>
                  </w:divBdr>
                  <w:divsChild>
                    <w:div w:id="858276722">
                      <w:marLeft w:val="0"/>
                      <w:marRight w:val="0"/>
                      <w:marTop w:val="0"/>
                      <w:marBottom w:val="0"/>
                      <w:divBdr>
                        <w:top w:val="none" w:sz="0" w:space="0" w:color="auto"/>
                        <w:left w:val="none" w:sz="0" w:space="0" w:color="auto"/>
                        <w:bottom w:val="none" w:sz="0" w:space="0" w:color="auto"/>
                        <w:right w:val="none" w:sz="0" w:space="0" w:color="auto"/>
                      </w:divBdr>
                    </w:div>
                  </w:divsChild>
                </w:div>
                <w:div w:id="1186136784">
                  <w:marLeft w:val="0"/>
                  <w:marRight w:val="0"/>
                  <w:marTop w:val="0"/>
                  <w:marBottom w:val="0"/>
                  <w:divBdr>
                    <w:top w:val="none" w:sz="0" w:space="0" w:color="auto"/>
                    <w:left w:val="none" w:sz="0" w:space="0" w:color="auto"/>
                    <w:bottom w:val="none" w:sz="0" w:space="0" w:color="auto"/>
                    <w:right w:val="none" w:sz="0" w:space="0" w:color="auto"/>
                  </w:divBdr>
                  <w:divsChild>
                    <w:div w:id="973563593">
                      <w:marLeft w:val="0"/>
                      <w:marRight w:val="0"/>
                      <w:marTop w:val="0"/>
                      <w:marBottom w:val="0"/>
                      <w:divBdr>
                        <w:top w:val="none" w:sz="0" w:space="0" w:color="auto"/>
                        <w:left w:val="none" w:sz="0" w:space="0" w:color="auto"/>
                        <w:bottom w:val="none" w:sz="0" w:space="0" w:color="auto"/>
                        <w:right w:val="none" w:sz="0" w:space="0" w:color="auto"/>
                      </w:divBdr>
                    </w:div>
                  </w:divsChild>
                </w:div>
                <w:div w:id="1634871446">
                  <w:marLeft w:val="0"/>
                  <w:marRight w:val="0"/>
                  <w:marTop w:val="0"/>
                  <w:marBottom w:val="0"/>
                  <w:divBdr>
                    <w:top w:val="none" w:sz="0" w:space="0" w:color="auto"/>
                    <w:left w:val="none" w:sz="0" w:space="0" w:color="auto"/>
                    <w:bottom w:val="none" w:sz="0" w:space="0" w:color="auto"/>
                    <w:right w:val="none" w:sz="0" w:space="0" w:color="auto"/>
                  </w:divBdr>
                  <w:divsChild>
                    <w:div w:id="1639411959">
                      <w:marLeft w:val="0"/>
                      <w:marRight w:val="0"/>
                      <w:marTop w:val="0"/>
                      <w:marBottom w:val="0"/>
                      <w:divBdr>
                        <w:top w:val="none" w:sz="0" w:space="0" w:color="auto"/>
                        <w:left w:val="none" w:sz="0" w:space="0" w:color="auto"/>
                        <w:bottom w:val="none" w:sz="0" w:space="0" w:color="auto"/>
                        <w:right w:val="none" w:sz="0" w:space="0" w:color="auto"/>
                      </w:divBdr>
                    </w:div>
                  </w:divsChild>
                </w:div>
                <w:div w:id="1656300760">
                  <w:marLeft w:val="0"/>
                  <w:marRight w:val="0"/>
                  <w:marTop w:val="0"/>
                  <w:marBottom w:val="0"/>
                  <w:divBdr>
                    <w:top w:val="none" w:sz="0" w:space="0" w:color="auto"/>
                    <w:left w:val="none" w:sz="0" w:space="0" w:color="auto"/>
                    <w:bottom w:val="none" w:sz="0" w:space="0" w:color="auto"/>
                    <w:right w:val="none" w:sz="0" w:space="0" w:color="auto"/>
                  </w:divBdr>
                  <w:divsChild>
                    <w:div w:id="349528096">
                      <w:marLeft w:val="0"/>
                      <w:marRight w:val="0"/>
                      <w:marTop w:val="0"/>
                      <w:marBottom w:val="0"/>
                      <w:divBdr>
                        <w:top w:val="none" w:sz="0" w:space="0" w:color="auto"/>
                        <w:left w:val="none" w:sz="0" w:space="0" w:color="auto"/>
                        <w:bottom w:val="none" w:sz="0" w:space="0" w:color="auto"/>
                        <w:right w:val="none" w:sz="0" w:space="0" w:color="auto"/>
                      </w:divBdr>
                    </w:div>
                  </w:divsChild>
                </w:div>
                <w:div w:id="64692781">
                  <w:marLeft w:val="0"/>
                  <w:marRight w:val="0"/>
                  <w:marTop w:val="0"/>
                  <w:marBottom w:val="0"/>
                  <w:divBdr>
                    <w:top w:val="none" w:sz="0" w:space="0" w:color="auto"/>
                    <w:left w:val="none" w:sz="0" w:space="0" w:color="auto"/>
                    <w:bottom w:val="none" w:sz="0" w:space="0" w:color="auto"/>
                    <w:right w:val="none" w:sz="0" w:space="0" w:color="auto"/>
                  </w:divBdr>
                  <w:divsChild>
                    <w:div w:id="1978876996">
                      <w:marLeft w:val="0"/>
                      <w:marRight w:val="0"/>
                      <w:marTop w:val="0"/>
                      <w:marBottom w:val="0"/>
                      <w:divBdr>
                        <w:top w:val="none" w:sz="0" w:space="0" w:color="auto"/>
                        <w:left w:val="none" w:sz="0" w:space="0" w:color="auto"/>
                        <w:bottom w:val="none" w:sz="0" w:space="0" w:color="auto"/>
                        <w:right w:val="none" w:sz="0" w:space="0" w:color="auto"/>
                      </w:divBdr>
                    </w:div>
                  </w:divsChild>
                </w:div>
                <w:div w:id="1382902308">
                  <w:marLeft w:val="0"/>
                  <w:marRight w:val="0"/>
                  <w:marTop w:val="0"/>
                  <w:marBottom w:val="0"/>
                  <w:divBdr>
                    <w:top w:val="none" w:sz="0" w:space="0" w:color="auto"/>
                    <w:left w:val="none" w:sz="0" w:space="0" w:color="auto"/>
                    <w:bottom w:val="none" w:sz="0" w:space="0" w:color="auto"/>
                    <w:right w:val="none" w:sz="0" w:space="0" w:color="auto"/>
                  </w:divBdr>
                  <w:divsChild>
                    <w:div w:id="986207580">
                      <w:marLeft w:val="0"/>
                      <w:marRight w:val="0"/>
                      <w:marTop w:val="0"/>
                      <w:marBottom w:val="0"/>
                      <w:divBdr>
                        <w:top w:val="none" w:sz="0" w:space="0" w:color="auto"/>
                        <w:left w:val="none" w:sz="0" w:space="0" w:color="auto"/>
                        <w:bottom w:val="none" w:sz="0" w:space="0" w:color="auto"/>
                        <w:right w:val="none" w:sz="0" w:space="0" w:color="auto"/>
                      </w:divBdr>
                    </w:div>
                  </w:divsChild>
                </w:div>
                <w:div w:id="460657993">
                  <w:marLeft w:val="0"/>
                  <w:marRight w:val="0"/>
                  <w:marTop w:val="0"/>
                  <w:marBottom w:val="0"/>
                  <w:divBdr>
                    <w:top w:val="none" w:sz="0" w:space="0" w:color="auto"/>
                    <w:left w:val="none" w:sz="0" w:space="0" w:color="auto"/>
                    <w:bottom w:val="none" w:sz="0" w:space="0" w:color="auto"/>
                    <w:right w:val="none" w:sz="0" w:space="0" w:color="auto"/>
                  </w:divBdr>
                  <w:divsChild>
                    <w:div w:id="567037221">
                      <w:marLeft w:val="0"/>
                      <w:marRight w:val="0"/>
                      <w:marTop w:val="0"/>
                      <w:marBottom w:val="0"/>
                      <w:divBdr>
                        <w:top w:val="none" w:sz="0" w:space="0" w:color="auto"/>
                        <w:left w:val="none" w:sz="0" w:space="0" w:color="auto"/>
                        <w:bottom w:val="none" w:sz="0" w:space="0" w:color="auto"/>
                        <w:right w:val="none" w:sz="0" w:space="0" w:color="auto"/>
                      </w:divBdr>
                    </w:div>
                  </w:divsChild>
                </w:div>
                <w:div w:id="290063126">
                  <w:marLeft w:val="0"/>
                  <w:marRight w:val="0"/>
                  <w:marTop w:val="0"/>
                  <w:marBottom w:val="0"/>
                  <w:divBdr>
                    <w:top w:val="none" w:sz="0" w:space="0" w:color="auto"/>
                    <w:left w:val="none" w:sz="0" w:space="0" w:color="auto"/>
                    <w:bottom w:val="none" w:sz="0" w:space="0" w:color="auto"/>
                    <w:right w:val="none" w:sz="0" w:space="0" w:color="auto"/>
                  </w:divBdr>
                  <w:divsChild>
                    <w:div w:id="267322212">
                      <w:marLeft w:val="0"/>
                      <w:marRight w:val="0"/>
                      <w:marTop w:val="0"/>
                      <w:marBottom w:val="0"/>
                      <w:divBdr>
                        <w:top w:val="none" w:sz="0" w:space="0" w:color="auto"/>
                        <w:left w:val="none" w:sz="0" w:space="0" w:color="auto"/>
                        <w:bottom w:val="none" w:sz="0" w:space="0" w:color="auto"/>
                        <w:right w:val="none" w:sz="0" w:space="0" w:color="auto"/>
                      </w:divBdr>
                    </w:div>
                  </w:divsChild>
                </w:div>
                <w:div w:id="1022784468">
                  <w:marLeft w:val="0"/>
                  <w:marRight w:val="0"/>
                  <w:marTop w:val="0"/>
                  <w:marBottom w:val="0"/>
                  <w:divBdr>
                    <w:top w:val="none" w:sz="0" w:space="0" w:color="auto"/>
                    <w:left w:val="none" w:sz="0" w:space="0" w:color="auto"/>
                    <w:bottom w:val="none" w:sz="0" w:space="0" w:color="auto"/>
                    <w:right w:val="none" w:sz="0" w:space="0" w:color="auto"/>
                  </w:divBdr>
                  <w:divsChild>
                    <w:div w:id="161489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835560">
          <w:marLeft w:val="0"/>
          <w:marRight w:val="0"/>
          <w:marTop w:val="0"/>
          <w:marBottom w:val="0"/>
          <w:divBdr>
            <w:top w:val="none" w:sz="0" w:space="0" w:color="auto"/>
            <w:left w:val="none" w:sz="0" w:space="0" w:color="auto"/>
            <w:bottom w:val="none" w:sz="0" w:space="0" w:color="auto"/>
            <w:right w:val="none" w:sz="0" w:space="0" w:color="auto"/>
          </w:divBdr>
          <w:divsChild>
            <w:div w:id="1027635027">
              <w:marLeft w:val="0"/>
              <w:marRight w:val="0"/>
              <w:marTop w:val="0"/>
              <w:marBottom w:val="0"/>
              <w:divBdr>
                <w:top w:val="none" w:sz="0" w:space="0" w:color="auto"/>
                <w:left w:val="none" w:sz="0" w:space="0" w:color="auto"/>
                <w:bottom w:val="none" w:sz="0" w:space="0" w:color="auto"/>
                <w:right w:val="none" w:sz="0" w:space="0" w:color="auto"/>
              </w:divBdr>
            </w:div>
            <w:div w:id="1782264346">
              <w:marLeft w:val="0"/>
              <w:marRight w:val="0"/>
              <w:marTop w:val="0"/>
              <w:marBottom w:val="0"/>
              <w:divBdr>
                <w:top w:val="none" w:sz="0" w:space="0" w:color="auto"/>
                <w:left w:val="none" w:sz="0" w:space="0" w:color="auto"/>
                <w:bottom w:val="none" w:sz="0" w:space="0" w:color="auto"/>
                <w:right w:val="none" w:sz="0" w:space="0" w:color="auto"/>
              </w:divBdr>
            </w:div>
            <w:div w:id="535046670">
              <w:marLeft w:val="0"/>
              <w:marRight w:val="0"/>
              <w:marTop w:val="0"/>
              <w:marBottom w:val="0"/>
              <w:divBdr>
                <w:top w:val="none" w:sz="0" w:space="0" w:color="auto"/>
                <w:left w:val="none" w:sz="0" w:space="0" w:color="auto"/>
                <w:bottom w:val="none" w:sz="0" w:space="0" w:color="auto"/>
                <w:right w:val="none" w:sz="0" w:space="0" w:color="auto"/>
              </w:divBdr>
            </w:div>
            <w:div w:id="956909326">
              <w:marLeft w:val="0"/>
              <w:marRight w:val="0"/>
              <w:marTop w:val="0"/>
              <w:marBottom w:val="0"/>
              <w:divBdr>
                <w:top w:val="none" w:sz="0" w:space="0" w:color="auto"/>
                <w:left w:val="none" w:sz="0" w:space="0" w:color="auto"/>
                <w:bottom w:val="none" w:sz="0" w:space="0" w:color="auto"/>
                <w:right w:val="none" w:sz="0" w:space="0" w:color="auto"/>
              </w:divBdr>
            </w:div>
            <w:div w:id="32193619">
              <w:marLeft w:val="0"/>
              <w:marRight w:val="0"/>
              <w:marTop w:val="0"/>
              <w:marBottom w:val="0"/>
              <w:divBdr>
                <w:top w:val="none" w:sz="0" w:space="0" w:color="auto"/>
                <w:left w:val="none" w:sz="0" w:space="0" w:color="auto"/>
                <w:bottom w:val="none" w:sz="0" w:space="0" w:color="auto"/>
                <w:right w:val="none" w:sz="0" w:space="0" w:color="auto"/>
              </w:divBdr>
            </w:div>
            <w:div w:id="2058771192">
              <w:marLeft w:val="0"/>
              <w:marRight w:val="0"/>
              <w:marTop w:val="0"/>
              <w:marBottom w:val="0"/>
              <w:divBdr>
                <w:top w:val="none" w:sz="0" w:space="0" w:color="auto"/>
                <w:left w:val="none" w:sz="0" w:space="0" w:color="auto"/>
                <w:bottom w:val="none" w:sz="0" w:space="0" w:color="auto"/>
                <w:right w:val="none" w:sz="0" w:space="0" w:color="auto"/>
              </w:divBdr>
            </w:div>
            <w:div w:id="2007855076">
              <w:marLeft w:val="0"/>
              <w:marRight w:val="0"/>
              <w:marTop w:val="0"/>
              <w:marBottom w:val="0"/>
              <w:divBdr>
                <w:top w:val="none" w:sz="0" w:space="0" w:color="auto"/>
                <w:left w:val="none" w:sz="0" w:space="0" w:color="auto"/>
                <w:bottom w:val="none" w:sz="0" w:space="0" w:color="auto"/>
                <w:right w:val="none" w:sz="0" w:space="0" w:color="auto"/>
              </w:divBdr>
            </w:div>
            <w:div w:id="531841424">
              <w:marLeft w:val="0"/>
              <w:marRight w:val="0"/>
              <w:marTop w:val="0"/>
              <w:marBottom w:val="0"/>
              <w:divBdr>
                <w:top w:val="none" w:sz="0" w:space="0" w:color="auto"/>
                <w:left w:val="none" w:sz="0" w:space="0" w:color="auto"/>
                <w:bottom w:val="none" w:sz="0" w:space="0" w:color="auto"/>
                <w:right w:val="none" w:sz="0" w:space="0" w:color="auto"/>
              </w:divBdr>
            </w:div>
            <w:div w:id="1555585590">
              <w:marLeft w:val="0"/>
              <w:marRight w:val="0"/>
              <w:marTop w:val="0"/>
              <w:marBottom w:val="0"/>
              <w:divBdr>
                <w:top w:val="none" w:sz="0" w:space="0" w:color="auto"/>
                <w:left w:val="none" w:sz="0" w:space="0" w:color="auto"/>
                <w:bottom w:val="none" w:sz="0" w:space="0" w:color="auto"/>
                <w:right w:val="none" w:sz="0" w:space="0" w:color="auto"/>
              </w:divBdr>
            </w:div>
            <w:div w:id="1754427683">
              <w:marLeft w:val="0"/>
              <w:marRight w:val="0"/>
              <w:marTop w:val="0"/>
              <w:marBottom w:val="0"/>
              <w:divBdr>
                <w:top w:val="none" w:sz="0" w:space="0" w:color="auto"/>
                <w:left w:val="none" w:sz="0" w:space="0" w:color="auto"/>
                <w:bottom w:val="none" w:sz="0" w:space="0" w:color="auto"/>
                <w:right w:val="none" w:sz="0" w:space="0" w:color="auto"/>
              </w:divBdr>
            </w:div>
            <w:div w:id="1847550120">
              <w:marLeft w:val="0"/>
              <w:marRight w:val="0"/>
              <w:marTop w:val="0"/>
              <w:marBottom w:val="0"/>
              <w:divBdr>
                <w:top w:val="none" w:sz="0" w:space="0" w:color="auto"/>
                <w:left w:val="none" w:sz="0" w:space="0" w:color="auto"/>
                <w:bottom w:val="none" w:sz="0" w:space="0" w:color="auto"/>
                <w:right w:val="none" w:sz="0" w:space="0" w:color="auto"/>
              </w:divBdr>
            </w:div>
            <w:div w:id="855310902">
              <w:marLeft w:val="0"/>
              <w:marRight w:val="0"/>
              <w:marTop w:val="0"/>
              <w:marBottom w:val="0"/>
              <w:divBdr>
                <w:top w:val="none" w:sz="0" w:space="0" w:color="auto"/>
                <w:left w:val="none" w:sz="0" w:space="0" w:color="auto"/>
                <w:bottom w:val="none" w:sz="0" w:space="0" w:color="auto"/>
                <w:right w:val="none" w:sz="0" w:space="0" w:color="auto"/>
              </w:divBdr>
            </w:div>
            <w:div w:id="1596161364">
              <w:marLeft w:val="0"/>
              <w:marRight w:val="0"/>
              <w:marTop w:val="0"/>
              <w:marBottom w:val="0"/>
              <w:divBdr>
                <w:top w:val="none" w:sz="0" w:space="0" w:color="auto"/>
                <w:left w:val="none" w:sz="0" w:space="0" w:color="auto"/>
                <w:bottom w:val="none" w:sz="0" w:space="0" w:color="auto"/>
                <w:right w:val="none" w:sz="0" w:space="0" w:color="auto"/>
              </w:divBdr>
            </w:div>
            <w:div w:id="925500316">
              <w:marLeft w:val="0"/>
              <w:marRight w:val="0"/>
              <w:marTop w:val="0"/>
              <w:marBottom w:val="0"/>
              <w:divBdr>
                <w:top w:val="none" w:sz="0" w:space="0" w:color="auto"/>
                <w:left w:val="none" w:sz="0" w:space="0" w:color="auto"/>
                <w:bottom w:val="none" w:sz="0" w:space="0" w:color="auto"/>
                <w:right w:val="none" w:sz="0" w:space="0" w:color="auto"/>
              </w:divBdr>
            </w:div>
            <w:div w:id="1936161284">
              <w:marLeft w:val="0"/>
              <w:marRight w:val="0"/>
              <w:marTop w:val="0"/>
              <w:marBottom w:val="0"/>
              <w:divBdr>
                <w:top w:val="none" w:sz="0" w:space="0" w:color="auto"/>
                <w:left w:val="none" w:sz="0" w:space="0" w:color="auto"/>
                <w:bottom w:val="none" w:sz="0" w:space="0" w:color="auto"/>
                <w:right w:val="none" w:sz="0" w:space="0" w:color="auto"/>
              </w:divBdr>
            </w:div>
            <w:div w:id="394861359">
              <w:marLeft w:val="0"/>
              <w:marRight w:val="0"/>
              <w:marTop w:val="0"/>
              <w:marBottom w:val="0"/>
              <w:divBdr>
                <w:top w:val="none" w:sz="0" w:space="0" w:color="auto"/>
                <w:left w:val="none" w:sz="0" w:space="0" w:color="auto"/>
                <w:bottom w:val="none" w:sz="0" w:space="0" w:color="auto"/>
                <w:right w:val="none" w:sz="0" w:space="0" w:color="auto"/>
              </w:divBdr>
            </w:div>
            <w:div w:id="2095279356">
              <w:marLeft w:val="0"/>
              <w:marRight w:val="0"/>
              <w:marTop w:val="0"/>
              <w:marBottom w:val="0"/>
              <w:divBdr>
                <w:top w:val="none" w:sz="0" w:space="0" w:color="auto"/>
                <w:left w:val="none" w:sz="0" w:space="0" w:color="auto"/>
                <w:bottom w:val="none" w:sz="0" w:space="0" w:color="auto"/>
                <w:right w:val="none" w:sz="0" w:space="0" w:color="auto"/>
              </w:divBdr>
            </w:div>
            <w:div w:id="102307621">
              <w:marLeft w:val="0"/>
              <w:marRight w:val="0"/>
              <w:marTop w:val="0"/>
              <w:marBottom w:val="0"/>
              <w:divBdr>
                <w:top w:val="none" w:sz="0" w:space="0" w:color="auto"/>
                <w:left w:val="none" w:sz="0" w:space="0" w:color="auto"/>
                <w:bottom w:val="none" w:sz="0" w:space="0" w:color="auto"/>
                <w:right w:val="none" w:sz="0" w:space="0" w:color="auto"/>
              </w:divBdr>
            </w:div>
            <w:div w:id="1763791367">
              <w:marLeft w:val="0"/>
              <w:marRight w:val="0"/>
              <w:marTop w:val="0"/>
              <w:marBottom w:val="0"/>
              <w:divBdr>
                <w:top w:val="none" w:sz="0" w:space="0" w:color="auto"/>
                <w:left w:val="none" w:sz="0" w:space="0" w:color="auto"/>
                <w:bottom w:val="none" w:sz="0" w:space="0" w:color="auto"/>
                <w:right w:val="none" w:sz="0" w:space="0" w:color="auto"/>
              </w:divBdr>
            </w:div>
            <w:div w:id="2136870352">
              <w:marLeft w:val="0"/>
              <w:marRight w:val="0"/>
              <w:marTop w:val="0"/>
              <w:marBottom w:val="0"/>
              <w:divBdr>
                <w:top w:val="none" w:sz="0" w:space="0" w:color="auto"/>
                <w:left w:val="none" w:sz="0" w:space="0" w:color="auto"/>
                <w:bottom w:val="none" w:sz="0" w:space="0" w:color="auto"/>
                <w:right w:val="none" w:sz="0" w:space="0" w:color="auto"/>
              </w:divBdr>
            </w:div>
          </w:divsChild>
        </w:div>
        <w:div w:id="1578663652">
          <w:marLeft w:val="0"/>
          <w:marRight w:val="0"/>
          <w:marTop w:val="0"/>
          <w:marBottom w:val="0"/>
          <w:divBdr>
            <w:top w:val="none" w:sz="0" w:space="0" w:color="auto"/>
            <w:left w:val="none" w:sz="0" w:space="0" w:color="auto"/>
            <w:bottom w:val="none" w:sz="0" w:space="0" w:color="auto"/>
            <w:right w:val="none" w:sz="0" w:space="0" w:color="auto"/>
          </w:divBdr>
          <w:divsChild>
            <w:div w:id="858472408">
              <w:marLeft w:val="0"/>
              <w:marRight w:val="0"/>
              <w:marTop w:val="0"/>
              <w:marBottom w:val="0"/>
              <w:divBdr>
                <w:top w:val="none" w:sz="0" w:space="0" w:color="auto"/>
                <w:left w:val="none" w:sz="0" w:space="0" w:color="auto"/>
                <w:bottom w:val="none" w:sz="0" w:space="0" w:color="auto"/>
                <w:right w:val="none" w:sz="0" w:space="0" w:color="auto"/>
              </w:divBdr>
            </w:div>
            <w:div w:id="1565290303">
              <w:marLeft w:val="0"/>
              <w:marRight w:val="0"/>
              <w:marTop w:val="0"/>
              <w:marBottom w:val="0"/>
              <w:divBdr>
                <w:top w:val="none" w:sz="0" w:space="0" w:color="auto"/>
                <w:left w:val="none" w:sz="0" w:space="0" w:color="auto"/>
                <w:bottom w:val="none" w:sz="0" w:space="0" w:color="auto"/>
                <w:right w:val="none" w:sz="0" w:space="0" w:color="auto"/>
              </w:divBdr>
            </w:div>
            <w:div w:id="942028902">
              <w:marLeft w:val="0"/>
              <w:marRight w:val="0"/>
              <w:marTop w:val="0"/>
              <w:marBottom w:val="0"/>
              <w:divBdr>
                <w:top w:val="none" w:sz="0" w:space="0" w:color="auto"/>
                <w:left w:val="none" w:sz="0" w:space="0" w:color="auto"/>
                <w:bottom w:val="none" w:sz="0" w:space="0" w:color="auto"/>
                <w:right w:val="none" w:sz="0" w:space="0" w:color="auto"/>
              </w:divBdr>
            </w:div>
            <w:div w:id="365180868">
              <w:marLeft w:val="0"/>
              <w:marRight w:val="0"/>
              <w:marTop w:val="0"/>
              <w:marBottom w:val="0"/>
              <w:divBdr>
                <w:top w:val="none" w:sz="0" w:space="0" w:color="auto"/>
                <w:left w:val="none" w:sz="0" w:space="0" w:color="auto"/>
                <w:bottom w:val="none" w:sz="0" w:space="0" w:color="auto"/>
                <w:right w:val="none" w:sz="0" w:space="0" w:color="auto"/>
              </w:divBdr>
            </w:div>
            <w:div w:id="23405167">
              <w:marLeft w:val="0"/>
              <w:marRight w:val="0"/>
              <w:marTop w:val="0"/>
              <w:marBottom w:val="0"/>
              <w:divBdr>
                <w:top w:val="none" w:sz="0" w:space="0" w:color="auto"/>
                <w:left w:val="none" w:sz="0" w:space="0" w:color="auto"/>
                <w:bottom w:val="none" w:sz="0" w:space="0" w:color="auto"/>
                <w:right w:val="none" w:sz="0" w:space="0" w:color="auto"/>
              </w:divBdr>
            </w:div>
            <w:div w:id="1742290520">
              <w:marLeft w:val="0"/>
              <w:marRight w:val="0"/>
              <w:marTop w:val="0"/>
              <w:marBottom w:val="0"/>
              <w:divBdr>
                <w:top w:val="none" w:sz="0" w:space="0" w:color="auto"/>
                <w:left w:val="none" w:sz="0" w:space="0" w:color="auto"/>
                <w:bottom w:val="none" w:sz="0" w:space="0" w:color="auto"/>
                <w:right w:val="none" w:sz="0" w:space="0" w:color="auto"/>
              </w:divBdr>
            </w:div>
            <w:div w:id="1970548186">
              <w:marLeft w:val="0"/>
              <w:marRight w:val="0"/>
              <w:marTop w:val="0"/>
              <w:marBottom w:val="0"/>
              <w:divBdr>
                <w:top w:val="none" w:sz="0" w:space="0" w:color="auto"/>
                <w:left w:val="none" w:sz="0" w:space="0" w:color="auto"/>
                <w:bottom w:val="none" w:sz="0" w:space="0" w:color="auto"/>
                <w:right w:val="none" w:sz="0" w:space="0" w:color="auto"/>
              </w:divBdr>
            </w:div>
            <w:div w:id="2035382060">
              <w:marLeft w:val="0"/>
              <w:marRight w:val="0"/>
              <w:marTop w:val="0"/>
              <w:marBottom w:val="0"/>
              <w:divBdr>
                <w:top w:val="none" w:sz="0" w:space="0" w:color="auto"/>
                <w:left w:val="none" w:sz="0" w:space="0" w:color="auto"/>
                <w:bottom w:val="none" w:sz="0" w:space="0" w:color="auto"/>
                <w:right w:val="none" w:sz="0" w:space="0" w:color="auto"/>
              </w:divBdr>
            </w:div>
            <w:div w:id="285501644">
              <w:marLeft w:val="0"/>
              <w:marRight w:val="0"/>
              <w:marTop w:val="0"/>
              <w:marBottom w:val="0"/>
              <w:divBdr>
                <w:top w:val="none" w:sz="0" w:space="0" w:color="auto"/>
                <w:left w:val="none" w:sz="0" w:space="0" w:color="auto"/>
                <w:bottom w:val="none" w:sz="0" w:space="0" w:color="auto"/>
                <w:right w:val="none" w:sz="0" w:space="0" w:color="auto"/>
              </w:divBdr>
            </w:div>
            <w:div w:id="1381636043">
              <w:marLeft w:val="0"/>
              <w:marRight w:val="0"/>
              <w:marTop w:val="0"/>
              <w:marBottom w:val="0"/>
              <w:divBdr>
                <w:top w:val="none" w:sz="0" w:space="0" w:color="auto"/>
                <w:left w:val="none" w:sz="0" w:space="0" w:color="auto"/>
                <w:bottom w:val="none" w:sz="0" w:space="0" w:color="auto"/>
                <w:right w:val="none" w:sz="0" w:space="0" w:color="auto"/>
              </w:divBdr>
            </w:div>
            <w:div w:id="1703283182">
              <w:marLeft w:val="0"/>
              <w:marRight w:val="0"/>
              <w:marTop w:val="0"/>
              <w:marBottom w:val="0"/>
              <w:divBdr>
                <w:top w:val="none" w:sz="0" w:space="0" w:color="auto"/>
                <w:left w:val="none" w:sz="0" w:space="0" w:color="auto"/>
                <w:bottom w:val="none" w:sz="0" w:space="0" w:color="auto"/>
                <w:right w:val="none" w:sz="0" w:space="0" w:color="auto"/>
              </w:divBdr>
            </w:div>
            <w:div w:id="1863544386">
              <w:marLeft w:val="0"/>
              <w:marRight w:val="0"/>
              <w:marTop w:val="0"/>
              <w:marBottom w:val="0"/>
              <w:divBdr>
                <w:top w:val="none" w:sz="0" w:space="0" w:color="auto"/>
                <w:left w:val="none" w:sz="0" w:space="0" w:color="auto"/>
                <w:bottom w:val="none" w:sz="0" w:space="0" w:color="auto"/>
                <w:right w:val="none" w:sz="0" w:space="0" w:color="auto"/>
              </w:divBdr>
            </w:div>
            <w:div w:id="2034530473">
              <w:marLeft w:val="0"/>
              <w:marRight w:val="0"/>
              <w:marTop w:val="0"/>
              <w:marBottom w:val="0"/>
              <w:divBdr>
                <w:top w:val="none" w:sz="0" w:space="0" w:color="auto"/>
                <w:left w:val="none" w:sz="0" w:space="0" w:color="auto"/>
                <w:bottom w:val="none" w:sz="0" w:space="0" w:color="auto"/>
                <w:right w:val="none" w:sz="0" w:space="0" w:color="auto"/>
              </w:divBdr>
            </w:div>
            <w:div w:id="682780614">
              <w:marLeft w:val="0"/>
              <w:marRight w:val="0"/>
              <w:marTop w:val="0"/>
              <w:marBottom w:val="0"/>
              <w:divBdr>
                <w:top w:val="none" w:sz="0" w:space="0" w:color="auto"/>
                <w:left w:val="none" w:sz="0" w:space="0" w:color="auto"/>
                <w:bottom w:val="none" w:sz="0" w:space="0" w:color="auto"/>
                <w:right w:val="none" w:sz="0" w:space="0" w:color="auto"/>
              </w:divBdr>
            </w:div>
            <w:div w:id="1162701149">
              <w:marLeft w:val="0"/>
              <w:marRight w:val="0"/>
              <w:marTop w:val="0"/>
              <w:marBottom w:val="0"/>
              <w:divBdr>
                <w:top w:val="none" w:sz="0" w:space="0" w:color="auto"/>
                <w:left w:val="none" w:sz="0" w:space="0" w:color="auto"/>
                <w:bottom w:val="none" w:sz="0" w:space="0" w:color="auto"/>
                <w:right w:val="none" w:sz="0" w:space="0" w:color="auto"/>
              </w:divBdr>
            </w:div>
            <w:div w:id="902377068">
              <w:marLeft w:val="0"/>
              <w:marRight w:val="0"/>
              <w:marTop w:val="0"/>
              <w:marBottom w:val="0"/>
              <w:divBdr>
                <w:top w:val="none" w:sz="0" w:space="0" w:color="auto"/>
                <w:left w:val="none" w:sz="0" w:space="0" w:color="auto"/>
                <w:bottom w:val="none" w:sz="0" w:space="0" w:color="auto"/>
                <w:right w:val="none" w:sz="0" w:space="0" w:color="auto"/>
              </w:divBdr>
            </w:div>
            <w:div w:id="2143646133">
              <w:marLeft w:val="0"/>
              <w:marRight w:val="0"/>
              <w:marTop w:val="0"/>
              <w:marBottom w:val="0"/>
              <w:divBdr>
                <w:top w:val="none" w:sz="0" w:space="0" w:color="auto"/>
                <w:left w:val="none" w:sz="0" w:space="0" w:color="auto"/>
                <w:bottom w:val="none" w:sz="0" w:space="0" w:color="auto"/>
                <w:right w:val="none" w:sz="0" w:space="0" w:color="auto"/>
              </w:divBdr>
            </w:div>
            <w:div w:id="1523588751">
              <w:marLeft w:val="0"/>
              <w:marRight w:val="0"/>
              <w:marTop w:val="0"/>
              <w:marBottom w:val="0"/>
              <w:divBdr>
                <w:top w:val="none" w:sz="0" w:space="0" w:color="auto"/>
                <w:left w:val="none" w:sz="0" w:space="0" w:color="auto"/>
                <w:bottom w:val="none" w:sz="0" w:space="0" w:color="auto"/>
                <w:right w:val="none" w:sz="0" w:space="0" w:color="auto"/>
              </w:divBdr>
            </w:div>
            <w:div w:id="404302848">
              <w:marLeft w:val="0"/>
              <w:marRight w:val="0"/>
              <w:marTop w:val="0"/>
              <w:marBottom w:val="0"/>
              <w:divBdr>
                <w:top w:val="none" w:sz="0" w:space="0" w:color="auto"/>
                <w:left w:val="none" w:sz="0" w:space="0" w:color="auto"/>
                <w:bottom w:val="none" w:sz="0" w:space="0" w:color="auto"/>
                <w:right w:val="none" w:sz="0" w:space="0" w:color="auto"/>
              </w:divBdr>
            </w:div>
            <w:div w:id="294414115">
              <w:marLeft w:val="0"/>
              <w:marRight w:val="0"/>
              <w:marTop w:val="0"/>
              <w:marBottom w:val="0"/>
              <w:divBdr>
                <w:top w:val="none" w:sz="0" w:space="0" w:color="auto"/>
                <w:left w:val="none" w:sz="0" w:space="0" w:color="auto"/>
                <w:bottom w:val="none" w:sz="0" w:space="0" w:color="auto"/>
                <w:right w:val="none" w:sz="0" w:space="0" w:color="auto"/>
              </w:divBdr>
            </w:div>
          </w:divsChild>
        </w:div>
        <w:div w:id="313533858">
          <w:marLeft w:val="0"/>
          <w:marRight w:val="0"/>
          <w:marTop w:val="0"/>
          <w:marBottom w:val="0"/>
          <w:divBdr>
            <w:top w:val="none" w:sz="0" w:space="0" w:color="auto"/>
            <w:left w:val="none" w:sz="0" w:space="0" w:color="auto"/>
            <w:bottom w:val="none" w:sz="0" w:space="0" w:color="auto"/>
            <w:right w:val="none" w:sz="0" w:space="0" w:color="auto"/>
          </w:divBdr>
          <w:divsChild>
            <w:div w:id="256639730">
              <w:marLeft w:val="0"/>
              <w:marRight w:val="0"/>
              <w:marTop w:val="0"/>
              <w:marBottom w:val="0"/>
              <w:divBdr>
                <w:top w:val="none" w:sz="0" w:space="0" w:color="auto"/>
                <w:left w:val="none" w:sz="0" w:space="0" w:color="auto"/>
                <w:bottom w:val="none" w:sz="0" w:space="0" w:color="auto"/>
                <w:right w:val="none" w:sz="0" w:space="0" w:color="auto"/>
              </w:divBdr>
            </w:div>
            <w:div w:id="315577561">
              <w:marLeft w:val="0"/>
              <w:marRight w:val="0"/>
              <w:marTop w:val="0"/>
              <w:marBottom w:val="0"/>
              <w:divBdr>
                <w:top w:val="none" w:sz="0" w:space="0" w:color="auto"/>
                <w:left w:val="none" w:sz="0" w:space="0" w:color="auto"/>
                <w:bottom w:val="none" w:sz="0" w:space="0" w:color="auto"/>
                <w:right w:val="none" w:sz="0" w:space="0" w:color="auto"/>
              </w:divBdr>
            </w:div>
            <w:div w:id="1939480878">
              <w:marLeft w:val="0"/>
              <w:marRight w:val="0"/>
              <w:marTop w:val="0"/>
              <w:marBottom w:val="0"/>
              <w:divBdr>
                <w:top w:val="none" w:sz="0" w:space="0" w:color="auto"/>
                <w:left w:val="none" w:sz="0" w:space="0" w:color="auto"/>
                <w:bottom w:val="none" w:sz="0" w:space="0" w:color="auto"/>
                <w:right w:val="none" w:sz="0" w:space="0" w:color="auto"/>
              </w:divBdr>
            </w:div>
            <w:div w:id="1647128345">
              <w:marLeft w:val="0"/>
              <w:marRight w:val="0"/>
              <w:marTop w:val="0"/>
              <w:marBottom w:val="0"/>
              <w:divBdr>
                <w:top w:val="none" w:sz="0" w:space="0" w:color="auto"/>
                <w:left w:val="none" w:sz="0" w:space="0" w:color="auto"/>
                <w:bottom w:val="none" w:sz="0" w:space="0" w:color="auto"/>
                <w:right w:val="none" w:sz="0" w:space="0" w:color="auto"/>
              </w:divBdr>
            </w:div>
            <w:div w:id="53085836">
              <w:marLeft w:val="0"/>
              <w:marRight w:val="0"/>
              <w:marTop w:val="0"/>
              <w:marBottom w:val="0"/>
              <w:divBdr>
                <w:top w:val="none" w:sz="0" w:space="0" w:color="auto"/>
                <w:left w:val="none" w:sz="0" w:space="0" w:color="auto"/>
                <w:bottom w:val="none" w:sz="0" w:space="0" w:color="auto"/>
                <w:right w:val="none" w:sz="0" w:space="0" w:color="auto"/>
              </w:divBdr>
            </w:div>
            <w:div w:id="756513524">
              <w:marLeft w:val="0"/>
              <w:marRight w:val="0"/>
              <w:marTop w:val="0"/>
              <w:marBottom w:val="0"/>
              <w:divBdr>
                <w:top w:val="none" w:sz="0" w:space="0" w:color="auto"/>
                <w:left w:val="none" w:sz="0" w:space="0" w:color="auto"/>
                <w:bottom w:val="none" w:sz="0" w:space="0" w:color="auto"/>
                <w:right w:val="none" w:sz="0" w:space="0" w:color="auto"/>
              </w:divBdr>
            </w:div>
            <w:div w:id="1687093506">
              <w:marLeft w:val="0"/>
              <w:marRight w:val="0"/>
              <w:marTop w:val="0"/>
              <w:marBottom w:val="0"/>
              <w:divBdr>
                <w:top w:val="none" w:sz="0" w:space="0" w:color="auto"/>
                <w:left w:val="none" w:sz="0" w:space="0" w:color="auto"/>
                <w:bottom w:val="none" w:sz="0" w:space="0" w:color="auto"/>
                <w:right w:val="none" w:sz="0" w:space="0" w:color="auto"/>
              </w:divBdr>
            </w:div>
            <w:div w:id="678313281">
              <w:marLeft w:val="0"/>
              <w:marRight w:val="0"/>
              <w:marTop w:val="0"/>
              <w:marBottom w:val="0"/>
              <w:divBdr>
                <w:top w:val="none" w:sz="0" w:space="0" w:color="auto"/>
                <w:left w:val="none" w:sz="0" w:space="0" w:color="auto"/>
                <w:bottom w:val="none" w:sz="0" w:space="0" w:color="auto"/>
                <w:right w:val="none" w:sz="0" w:space="0" w:color="auto"/>
              </w:divBdr>
            </w:div>
            <w:div w:id="1181816212">
              <w:marLeft w:val="0"/>
              <w:marRight w:val="0"/>
              <w:marTop w:val="0"/>
              <w:marBottom w:val="0"/>
              <w:divBdr>
                <w:top w:val="none" w:sz="0" w:space="0" w:color="auto"/>
                <w:left w:val="none" w:sz="0" w:space="0" w:color="auto"/>
                <w:bottom w:val="none" w:sz="0" w:space="0" w:color="auto"/>
                <w:right w:val="none" w:sz="0" w:space="0" w:color="auto"/>
              </w:divBdr>
            </w:div>
            <w:div w:id="1286691973">
              <w:marLeft w:val="0"/>
              <w:marRight w:val="0"/>
              <w:marTop w:val="0"/>
              <w:marBottom w:val="0"/>
              <w:divBdr>
                <w:top w:val="none" w:sz="0" w:space="0" w:color="auto"/>
                <w:left w:val="none" w:sz="0" w:space="0" w:color="auto"/>
                <w:bottom w:val="none" w:sz="0" w:space="0" w:color="auto"/>
                <w:right w:val="none" w:sz="0" w:space="0" w:color="auto"/>
              </w:divBdr>
            </w:div>
            <w:div w:id="897520523">
              <w:marLeft w:val="0"/>
              <w:marRight w:val="0"/>
              <w:marTop w:val="0"/>
              <w:marBottom w:val="0"/>
              <w:divBdr>
                <w:top w:val="none" w:sz="0" w:space="0" w:color="auto"/>
                <w:left w:val="none" w:sz="0" w:space="0" w:color="auto"/>
                <w:bottom w:val="none" w:sz="0" w:space="0" w:color="auto"/>
                <w:right w:val="none" w:sz="0" w:space="0" w:color="auto"/>
              </w:divBdr>
            </w:div>
            <w:div w:id="903687904">
              <w:marLeft w:val="0"/>
              <w:marRight w:val="0"/>
              <w:marTop w:val="0"/>
              <w:marBottom w:val="0"/>
              <w:divBdr>
                <w:top w:val="none" w:sz="0" w:space="0" w:color="auto"/>
                <w:left w:val="none" w:sz="0" w:space="0" w:color="auto"/>
                <w:bottom w:val="none" w:sz="0" w:space="0" w:color="auto"/>
                <w:right w:val="none" w:sz="0" w:space="0" w:color="auto"/>
              </w:divBdr>
            </w:div>
            <w:div w:id="1383750438">
              <w:marLeft w:val="0"/>
              <w:marRight w:val="0"/>
              <w:marTop w:val="0"/>
              <w:marBottom w:val="0"/>
              <w:divBdr>
                <w:top w:val="none" w:sz="0" w:space="0" w:color="auto"/>
                <w:left w:val="none" w:sz="0" w:space="0" w:color="auto"/>
                <w:bottom w:val="none" w:sz="0" w:space="0" w:color="auto"/>
                <w:right w:val="none" w:sz="0" w:space="0" w:color="auto"/>
              </w:divBdr>
            </w:div>
            <w:div w:id="751589862">
              <w:marLeft w:val="0"/>
              <w:marRight w:val="0"/>
              <w:marTop w:val="0"/>
              <w:marBottom w:val="0"/>
              <w:divBdr>
                <w:top w:val="none" w:sz="0" w:space="0" w:color="auto"/>
                <w:left w:val="none" w:sz="0" w:space="0" w:color="auto"/>
                <w:bottom w:val="none" w:sz="0" w:space="0" w:color="auto"/>
                <w:right w:val="none" w:sz="0" w:space="0" w:color="auto"/>
              </w:divBdr>
            </w:div>
            <w:div w:id="1549798265">
              <w:marLeft w:val="0"/>
              <w:marRight w:val="0"/>
              <w:marTop w:val="0"/>
              <w:marBottom w:val="0"/>
              <w:divBdr>
                <w:top w:val="none" w:sz="0" w:space="0" w:color="auto"/>
                <w:left w:val="none" w:sz="0" w:space="0" w:color="auto"/>
                <w:bottom w:val="none" w:sz="0" w:space="0" w:color="auto"/>
                <w:right w:val="none" w:sz="0" w:space="0" w:color="auto"/>
              </w:divBdr>
            </w:div>
            <w:div w:id="2064401291">
              <w:marLeft w:val="0"/>
              <w:marRight w:val="0"/>
              <w:marTop w:val="0"/>
              <w:marBottom w:val="0"/>
              <w:divBdr>
                <w:top w:val="none" w:sz="0" w:space="0" w:color="auto"/>
                <w:left w:val="none" w:sz="0" w:space="0" w:color="auto"/>
                <w:bottom w:val="none" w:sz="0" w:space="0" w:color="auto"/>
                <w:right w:val="none" w:sz="0" w:space="0" w:color="auto"/>
              </w:divBdr>
            </w:div>
            <w:div w:id="1330519504">
              <w:marLeft w:val="0"/>
              <w:marRight w:val="0"/>
              <w:marTop w:val="0"/>
              <w:marBottom w:val="0"/>
              <w:divBdr>
                <w:top w:val="none" w:sz="0" w:space="0" w:color="auto"/>
                <w:left w:val="none" w:sz="0" w:space="0" w:color="auto"/>
                <w:bottom w:val="none" w:sz="0" w:space="0" w:color="auto"/>
                <w:right w:val="none" w:sz="0" w:space="0" w:color="auto"/>
              </w:divBdr>
            </w:div>
            <w:div w:id="793402902">
              <w:marLeft w:val="0"/>
              <w:marRight w:val="0"/>
              <w:marTop w:val="0"/>
              <w:marBottom w:val="0"/>
              <w:divBdr>
                <w:top w:val="none" w:sz="0" w:space="0" w:color="auto"/>
                <w:left w:val="none" w:sz="0" w:space="0" w:color="auto"/>
                <w:bottom w:val="none" w:sz="0" w:space="0" w:color="auto"/>
                <w:right w:val="none" w:sz="0" w:space="0" w:color="auto"/>
              </w:divBdr>
            </w:div>
            <w:div w:id="611013832">
              <w:marLeft w:val="0"/>
              <w:marRight w:val="0"/>
              <w:marTop w:val="0"/>
              <w:marBottom w:val="0"/>
              <w:divBdr>
                <w:top w:val="none" w:sz="0" w:space="0" w:color="auto"/>
                <w:left w:val="none" w:sz="0" w:space="0" w:color="auto"/>
                <w:bottom w:val="none" w:sz="0" w:space="0" w:color="auto"/>
                <w:right w:val="none" w:sz="0" w:space="0" w:color="auto"/>
              </w:divBdr>
            </w:div>
            <w:div w:id="1003823030">
              <w:marLeft w:val="0"/>
              <w:marRight w:val="0"/>
              <w:marTop w:val="0"/>
              <w:marBottom w:val="0"/>
              <w:divBdr>
                <w:top w:val="none" w:sz="0" w:space="0" w:color="auto"/>
                <w:left w:val="none" w:sz="0" w:space="0" w:color="auto"/>
                <w:bottom w:val="none" w:sz="0" w:space="0" w:color="auto"/>
                <w:right w:val="none" w:sz="0" w:space="0" w:color="auto"/>
              </w:divBdr>
            </w:div>
          </w:divsChild>
        </w:div>
        <w:div w:id="1849251367">
          <w:marLeft w:val="0"/>
          <w:marRight w:val="0"/>
          <w:marTop w:val="0"/>
          <w:marBottom w:val="0"/>
          <w:divBdr>
            <w:top w:val="none" w:sz="0" w:space="0" w:color="auto"/>
            <w:left w:val="none" w:sz="0" w:space="0" w:color="auto"/>
            <w:bottom w:val="none" w:sz="0" w:space="0" w:color="auto"/>
            <w:right w:val="none" w:sz="0" w:space="0" w:color="auto"/>
          </w:divBdr>
          <w:divsChild>
            <w:div w:id="1212694515">
              <w:marLeft w:val="0"/>
              <w:marRight w:val="0"/>
              <w:marTop w:val="0"/>
              <w:marBottom w:val="0"/>
              <w:divBdr>
                <w:top w:val="none" w:sz="0" w:space="0" w:color="auto"/>
                <w:left w:val="none" w:sz="0" w:space="0" w:color="auto"/>
                <w:bottom w:val="none" w:sz="0" w:space="0" w:color="auto"/>
                <w:right w:val="none" w:sz="0" w:space="0" w:color="auto"/>
              </w:divBdr>
            </w:div>
            <w:div w:id="496727726">
              <w:marLeft w:val="0"/>
              <w:marRight w:val="0"/>
              <w:marTop w:val="0"/>
              <w:marBottom w:val="0"/>
              <w:divBdr>
                <w:top w:val="none" w:sz="0" w:space="0" w:color="auto"/>
                <w:left w:val="none" w:sz="0" w:space="0" w:color="auto"/>
                <w:bottom w:val="none" w:sz="0" w:space="0" w:color="auto"/>
                <w:right w:val="none" w:sz="0" w:space="0" w:color="auto"/>
              </w:divBdr>
            </w:div>
            <w:div w:id="580529382">
              <w:marLeft w:val="0"/>
              <w:marRight w:val="0"/>
              <w:marTop w:val="0"/>
              <w:marBottom w:val="0"/>
              <w:divBdr>
                <w:top w:val="none" w:sz="0" w:space="0" w:color="auto"/>
                <w:left w:val="none" w:sz="0" w:space="0" w:color="auto"/>
                <w:bottom w:val="none" w:sz="0" w:space="0" w:color="auto"/>
                <w:right w:val="none" w:sz="0" w:space="0" w:color="auto"/>
              </w:divBdr>
            </w:div>
            <w:div w:id="2090424750">
              <w:marLeft w:val="0"/>
              <w:marRight w:val="0"/>
              <w:marTop w:val="0"/>
              <w:marBottom w:val="0"/>
              <w:divBdr>
                <w:top w:val="none" w:sz="0" w:space="0" w:color="auto"/>
                <w:left w:val="none" w:sz="0" w:space="0" w:color="auto"/>
                <w:bottom w:val="none" w:sz="0" w:space="0" w:color="auto"/>
                <w:right w:val="none" w:sz="0" w:space="0" w:color="auto"/>
              </w:divBdr>
            </w:div>
            <w:div w:id="35280434">
              <w:marLeft w:val="0"/>
              <w:marRight w:val="0"/>
              <w:marTop w:val="0"/>
              <w:marBottom w:val="0"/>
              <w:divBdr>
                <w:top w:val="none" w:sz="0" w:space="0" w:color="auto"/>
                <w:left w:val="none" w:sz="0" w:space="0" w:color="auto"/>
                <w:bottom w:val="none" w:sz="0" w:space="0" w:color="auto"/>
                <w:right w:val="none" w:sz="0" w:space="0" w:color="auto"/>
              </w:divBdr>
            </w:div>
            <w:div w:id="1615863866">
              <w:marLeft w:val="0"/>
              <w:marRight w:val="0"/>
              <w:marTop w:val="0"/>
              <w:marBottom w:val="0"/>
              <w:divBdr>
                <w:top w:val="none" w:sz="0" w:space="0" w:color="auto"/>
                <w:left w:val="none" w:sz="0" w:space="0" w:color="auto"/>
                <w:bottom w:val="none" w:sz="0" w:space="0" w:color="auto"/>
                <w:right w:val="none" w:sz="0" w:space="0" w:color="auto"/>
              </w:divBdr>
            </w:div>
          </w:divsChild>
        </w:div>
        <w:div w:id="1796875685">
          <w:marLeft w:val="0"/>
          <w:marRight w:val="0"/>
          <w:marTop w:val="0"/>
          <w:marBottom w:val="0"/>
          <w:divBdr>
            <w:top w:val="none" w:sz="0" w:space="0" w:color="auto"/>
            <w:left w:val="none" w:sz="0" w:space="0" w:color="auto"/>
            <w:bottom w:val="none" w:sz="0" w:space="0" w:color="auto"/>
            <w:right w:val="none" w:sz="0" w:space="0" w:color="auto"/>
          </w:divBdr>
          <w:divsChild>
            <w:div w:id="1441030293">
              <w:marLeft w:val="-75"/>
              <w:marRight w:val="0"/>
              <w:marTop w:val="30"/>
              <w:marBottom w:val="30"/>
              <w:divBdr>
                <w:top w:val="none" w:sz="0" w:space="0" w:color="auto"/>
                <w:left w:val="none" w:sz="0" w:space="0" w:color="auto"/>
                <w:bottom w:val="none" w:sz="0" w:space="0" w:color="auto"/>
                <w:right w:val="none" w:sz="0" w:space="0" w:color="auto"/>
              </w:divBdr>
              <w:divsChild>
                <w:div w:id="1305160224">
                  <w:marLeft w:val="0"/>
                  <w:marRight w:val="0"/>
                  <w:marTop w:val="0"/>
                  <w:marBottom w:val="0"/>
                  <w:divBdr>
                    <w:top w:val="none" w:sz="0" w:space="0" w:color="auto"/>
                    <w:left w:val="none" w:sz="0" w:space="0" w:color="auto"/>
                    <w:bottom w:val="none" w:sz="0" w:space="0" w:color="auto"/>
                    <w:right w:val="none" w:sz="0" w:space="0" w:color="auto"/>
                  </w:divBdr>
                  <w:divsChild>
                    <w:div w:id="1002782456">
                      <w:marLeft w:val="0"/>
                      <w:marRight w:val="0"/>
                      <w:marTop w:val="0"/>
                      <w:marBottom w:val="0"/>
                      <w:divBdr>
                        <w:top w:val="none" w:sz="0" w:space="0" w:color="auto"/>
                        <w:left w:val="none" w:sz="0" w:space="0" w:color="auto"/>
                        <w:bottom w:val="none" w:sz="0" w:space="0" w:color="auto"/>
                        <w:right w:val="none" w:sz="0" w:space="0" w:color="auto"/>
                      </w:divBdr>
                    </w:div>
                  </w:divsChild>
                </w:div>
                <w:div w:id="1958564429">
                  <w:marLeft w:val="0"/>
                  <w:marRight w:val="0"/>
                  <w:marTop w:val="0"/>
                  <w:marBottom w:val="0"/>
                  <w:divBdr>
                    <w:top w:val="none" w:sz="0" w:space="0" w:color="auto"/>
                    <w:left w:val="none" w:sz="0" w:space="0" w:color="auto"/>
                    <w:bottom w:val="none" w:sz="0" w:space="0" w:color="auto"/>
                    <w:right w:val="none" w:sz="0" w:space="0" w:color="auto"/>
                  </w:divBdr>
                  <w:divsChild>
                    <w:div w:id="510997070">
                      <w:marLeft w:val="0"/>
                      <w:marRight w:val="0"/>
                      <w:marTop w:val="0"/>
                      <w:marBottom w:val="0"/>
                      <w:divBdr>
                        <w:top w:val="none" w:sz="0" w:space="0" w:color="auto"/>
                        <w:left w:val="none" w:sz="0" w:space="0" w:color="auto"/>
                        <w:bottom w:val="none" w:sz="0" w:space="0" w:color="auto"/>
                        <w:right w:val="none" w:sz="0" w:space="0" w:color="auto"/>
                      </w:divBdr>
                    </w:div>
                  </w:divsChild>
                </w:div>
                <w:div w:id="67969838">
                  <w:marLeft w:val="0"/>
                  <w:marRight w:val="0"/>
                  <w:marTop w:val="0"/>
                  <w:marBottom w:val="0"/>
                  <w:divBdr>
                    <w:top w:val="none" w:sz="0" w:space="0" w:color="auto"/>
                    <w:left w:val="none" w:sz="0" w:space="0" w:color="auto"/>
                    <w:bottom w:val="none" w:sz="0" w:space="0" w:color="auto"/>
                    <w:right w:val="none" w:sz="0" w:space="0" w:color="auto"/>
                  </w:divBdr>
                  <w:divsChild>
                    <w:div w:id="1844666285">
                      <w:marLeft w:val="0"/>
                      <w:marRight w:val="0"/>
                      <w:marTop w:val="0"/>
                      <w:marBottom w:val="0"/>
                      <w:divBdr>
                        <w:top w:val="none" w:sz="0" w:space="0" w:color="auto"/>
                        <w:left w:val="none" w:sz="0" w:space="0" w:color="auto"/>
                        <w:bottom w:val="none" w:sz="0" w:space="0" w:color="auto"/>
                        <w:right w:val="none" w:sz="0" w:space="0" w:color="auto"/>
                      </w:divBdr>
                    </w:div>
                  </w:divsChild>
                </w:div>
                <w:div w:id="419330741">
                  <w:marLeft w:val="0"/>
                  <w:marRight w:val="0"/>
                  <w:marTop w:val="0"/>
                  <w:marBottom w:val="0"/>
                  <w:divBdr>
                    <w:top w:val="none" w:sz="0" w:space="0" w:color="auto"/>
                    <w:left w:val="none" w:sz="0" w:space="0" w:color="auto"/>
                    <w:bottom w:val="none" w:sz="0" w:space="0" w:color="auto"/>
                    <w:right w:val="none" w:sz="0" w:space="0" w:color="auto"/>
                  </w:divBdr>
                  <w:divsChild>
                    <w:div w:id="776948355">
                      <w:marLeft w:val="0"/>
                      <w:marRight w:val="0"/>
                      <w:marTop w:val="0"/>
                      <w:marBottom w:val="0"/>
                      <w:divBdr>
                        <w:top w:val="none" w:sz="0" w:space="0" w:color="auto"/>
                        <w:left w:val="none" w:sz="0" w:space="0" w:color="auto"/>
                        <w:bottom w:val="none" w:sz="0" w:space="0" w:color="auto"/>
                        <w:right w:val="none" w:sz="0" w:space="0" w:color="auto"/>
                      </w:divBdr>
                    </w:div>
                  </w:divsChild>
                </w:div>
                <w:div w:id="1336222182">
                  <w:marLeft w:val="0"/>
                  <w:marRight w:val="0"/>
                  <w:marTop w:val="0"/>
                  <w:marBottom w:val="0"/>
                  <w:divBdr>
                    <w:top w:val="none" w:sz="0" w:space="0" w:color="auto"/>
                    <w:left w:val="none" w:sz="0" w:space="0" w:color="auto"/>
                    <w:bottom w:val="none" w:sz="0" w:space="0" w:color="auto"/>
                    <w:right w:val="none" w:sz="0" w:space="0" w:color="auto"/>
                  </w:divBdr>
                  <w:divsChild>
                    <w:div w:id="761872884">
                      <w:marLeft w:val="0"/>
                      <w:marRight w:val="0"/>
                      <w:marTop w:val="0"/>
                      <w:marBottom w:val="0"/>
                      <w:divBdr>
                        <w:top w:val="none" w:sz="0" w:space="0" w:color="auto"/>
                        <w:left w:val="none" w:sz="0" w:space="0" w:color="auto"/>
                        <w:bottom w:val="none" w:sz="0" w:space="0" w:color="auto"/>
                        <w:right w:val="none" w:sz="0" w:space="0" w:color="auto"/>
                      </w:divBdr>
                    </w:div>
                  </w:divsChild>
                </w:div>
                <w:div w:id="1069107963">
                  <w:marLeft w:val="0"/>
                  <w:marRight w:val="0"/>
                  <w:marTop w:val="0"/>
                  <w:marBottom w:val="0"/>
                  <w:divBdr>
                    <w:top w:val="none" w:sz="0" w:space="0" w:color="auto"/>
                    <w:left w:val="none" w:sz="0" w:space="0" w:color="auto"/>
                    <w:bottom w:val="none" w:sz="0" w:space="0" w:color="auto"/>
                    <w:right w:val="none" w:sz="0" w:space="0" w:color="auto"/>
                  </w:divBdr>
                  <w:divsChild>
                    <w:div w:id="2120098026">
                      <w:marLeft w:val="0"/>
                      <w:marRight w:val="0"/>
                      <w:marTop w:val="0"/>
                      <w:marBottom w:val="0"/>
                      <w:divBdr>
                        <w:top w:val="none" w:sz="0" w:space="0" w:color="auto"/>
                        <w:left w:val="none" w:sz="0" w:space="0" w:color="auto"/>
                        <w:bottom w:val="none" w:sz="0" w:space="0" w:color="auto"/>
                        <w:right w:val="none" w:sz="0" w:space="0" w:color="auto"/>
                      </w:divBdr>
                    </w:div>
                  </w:divsChild>
                </w:div>
                <w:div w:id="2139912532">
                  <w:marLeft w:val="0"/>
                  <w:marRight w:val="0"/>
                  <w:marTop w:val="0"/>
                  <w:marBottom w:val="0"/>
                  <w:divBdr>
                    <w:top w:val="none" w:sz="0" w:space="0" w:color="auto"/>
                    <w:left w:val="none" w:sz="0" w:space="0" w:color="auto"/>
                    <w:bottom w:val="none" w:sz="0" w:space="0" w:color="auto"/>
                    <w:right w:val="none" w:sz="0" w:space="0" w:color="auto"/>
                  </w:divBdr>
                  <w:divsChild>
                    <w:div w:id="548692075">
                      <w:marLeft w:val="0"/>
                      <w:marRight w:val="0"/>
                      <w:marTop w:val="0"/>
                      <w:marBottom w:val="0"/>
                      <w:divBdr>
                        <w:top w:val="none" w:sz="0" w:space="0" w:color="auto"/>
                        <w:left w:val="none" w:sz="0" w:space="0" w:color="auto"/>
                        <w:bottom w:val="none" w:sz="0" w:space="0" w:color="auto"/>
                        <w:right w:val="none" w:sz="0" w:space="0" w:color="auto"/>
                      </w:divBdr>
                    </w:div>
                  </w:divsChild>
                </w:div>
                <w:div w:id="469254847">
                  <w:marLeft w:val="0"/>
                  <w:marRight w:val="0"/>
                  <w:marTop w:val="0"/>
                  <w:marBottom w:val="0"/>
                  <w:divBdr>
                    <w:top w:val="none" w:sz="0" w:space="0" w:color="auto"/>
                    <w:left w:val="none" w:sz="0" w:space="0" w:color="auto"/>
                    <w:bottom w:val="none" w:sz="0" w:space="0" w:color="auto"/>
                    <w:right w:val="none" w:sz="0" w:space="0" w:color="auto"/>
                  </w:divBdr>
                  <w:divsChild>
                    <w:div w:id="698090914">
                      <w:marLeft w:val="0"/>
                      <w:marRight w:val="0"/>
                      <w:marTop w:val="0"/>
                      <w:marBottom w:val="0"/>
                      <w:divBdr>
                        <w:top w:val="none" w:sz="0" w:space="0" w:color="auto"/>
                        <w:left w:val="none" w:sz="0" w:space="0" w:color="auto"/>
                        <w:bottom w:val="none" w:sz="0" w:space="0" w:color="auto"/>
                        <w:right w:val="none" w:sz="0" w:space="0" w:color="auto"/>
                      </w:divBdr>
                    </w:div>
                  </w:divsChild>
                </w:div>
                <w:div w:id="632053994">
                  <w:marLeft w:val="0"/>
                  <w:marRight w:val="0"/>
                  <w:marTop w:val="0"/>
                  <w:marBottom w:val="0"/>
                  <w:divBdr>
                    <w:top w:val="none" w:sz="0" w:space="0" w:color="auto"/>
                    <w:left w:val="none" w:sz="0" w:space="0" w:color="auto"/>
                    <w:bottom w:val="none" w:sz="0" w:space="0" w:color="auto"/>
                    <w:right w:val="none" w:sz="0" w:space="0" w:color="auto"/>
                  </w:divBdr>
                  <w:divsChild>
                    <w:div w:id="853806819">
                      <w:marLeft w:val="0"/>
                      <w:marRight w:val="0"/>
                      <w:marTop w:val="0"/>
                      <w:marBottom w:val="0"/>
                      <w:divBdr>
                        <w:top w:val="none" w:sz="0" w:space="0" w:color="auto"/>
                        <w:left w:val="none" w:sz="0" w:space="0" w:color="auto"/>
                        <w:bottom w:val="none" w:sz="0" w:space="0" w:color="auto"/>
                        <w:right w:val="none" w:sz="0" w:space="0" w:color="auto"/>
                      </w:divBdr>
                    </w:div>
                  </w:divsChild>
                </w:div>
                <w:div w:id="880829275">
                  <w:marLeft w:val="0"/>
                  <w:marRight w:val="0"/>
                  <w:marTop w:val="0"/>
                  <w:marBottom w:val="0"/>
                  <w:divBdr>
                    <w:top w:val="none" w:sz="0" w:space="0" w:color="auto"/>
                    <w:left w:val="none" w:sz="0" w:space="0" w:color="auto"/>
                    <w:bottom w:val="none" w:sz="0" w:space="0" w:color="auto"/>
                    <w:right w:val="none" w:sz="0" w:space="0" w:color="auto"/>
                  </w:divBdr>
                  <w:divsChild>
                    <w:div w:id="348990925">
                      <w:marLeft w:val="0"/>
                      <w:marRight w:val="0"/>
                      <w:marTop w:val="0"/>
                      <w:marBottom w:val="0"/>
                      <w:divBdr>
                        <w:top w:val="none" w:sz="0" w:space="0" w:color="auto"/>
                        <w:left w:val="none" w:sz="0" w:space="0" w:color="auto"/>
                        <w:bottom w:val="none" w:sz="0" w:space="0" w:color="auto"/>
                        <w:right w:val="none" w:sz="0" w:space="0" w:color="auto"/>
                      </w:divBdr>
                    </w:div>
                  </w:divsChild>
                </w:div>
                <w:div w:id="1119640221">
                  <w:marLeft w:val="0"/>
                  <w:marRight w:val="0"/>
                  <w:marTop w:val="0"/>
                  <w:marBottom w:val="0"/>
                  <w:divBdr>
                    <w:top w:val="none" w:sz="0" w:space="0" w:color="auto"/>
                    <w:left w:val="none" w:sz="0" w:space="0" w:color="auto"/>
                    <w:bottom w:val="none" w:sz="0" w:space="0" w:color="auto"/>
                    <w:right w:val="none" w:sz="0" w:space="0" w:color="auto"/>
                  </w:divBdr>
                  <w:divsChild>
                    <w:div w:id="784622000">
                      <w:marLeft w:val="0"/>
                      <w:marRight w:val="0"/>
                      <w:marTop w:val="0"/>
                      <w:marBottom w:val="0"/>
                      <w:divBdr>
                        <w:top w:val="none" w:sz="0" w:space="0" w:color="auto"/>
                        <w:left w:val="none" w:sz="0" w:space="0" w:color="auto"/>
                        <w:bottom w:val="none" w:sz="0" w:space="0" w:color="auto"/>
                        <w:right w:val="none" w:sz="0" w:space="0" w:color="auto"/>
                      </w:divBdr>
                    </w:div>
                  </w:divsChild>
                </w:div>
                <w:div w:id="278419566">
                  <w:marLeft w:val="0"/>
                  <w:marRight w:val="0"/>
                  <w:marTop w:val="0"/>
                  <w:marBottom w:val="0"/>
                  <w:divBdr>
                    <w:top w:val="none" w:sz="0" w:space="0" w:color="auto"/>
                    <w:left w:val="none" w:sz="0" w:space="0" w:color="auto"/>
                    <w:bottom w:val="none" w:sz="0" w:space="0" w:color="auto"/>
                    <w:right w:val="none" w:sz="0" w:space="0" w:color="auto"/>
                  </w:divBdr>
                  <w:divsChild>
                    <w:div w:id="1338651348">
                      <w:marLeft w:val="0"/>
                      <w:marRight w:val="0"/>
                      <w:marTop w:val="0"/>
                      <w:marBottom w:val="0"/>
                      <w:divBdr>
                        <w:top w:val="none" w:sz="0" w:space="0" w:color="auto"/>
                        <w:left w:val="none" w:sz="0" w:space="0" w:color="auto"/>
                        <w:bottom w:val="none" w:sz="0" w:space="0" w:color="auto"/>
                        <w:right w:val="none" w:sz="0" w:space="0" w:color="auto"/>
                      </w:divBdr>
                    </w:div>
                  </w:divsChild>
                </w:div>
                <w:div w:id="756562623">
                  <w:marLeft w:val="0"/>
                  <w:marRight w:val="0"/>
                  <w:marTop w:val="0"/>
                  <w:marBottom w:val="0"/>
                  <w:divBdr>
                    <w:top w:val="none" w:sz="0" w:space="0" w:color="auto"/>
                    <w:left w:val="none" w:sz="0" w:space="0" w:color="auto"/>
                    <w:bottom w:val="none" w:sz="0" w:space="0" w:color="auto"/>
                    <w:right w:val="none" w:sz="0" w:space="0" w:color="auto"/>
                  </w:divBdr>
                  <w:divsChild>
                    <w:div w:id="176432215">
                      <w:marLeft w:val="0"/>
                      <w:marRight w:val="0"/>
                      <w:marTop w:val="0"/>
                      <w:marBottom w:val="0"/>
                      <w:divBdr>
                        <w:top w:val="none" w:sz="0" w:space="0" w:color="auto"/>
                        <w:left w:val="none" w:sz="0" w:space="0" w:color="auto"/>
                        <w:bottom w:val="none" w:sz="0" w:space="0" w:color="auto"/>
                        <w:right w:val="none" w:sz="0" w:space="0" w:color="auto"/>
                      </w:divBdr>
                    </w:div>
                  </w:divsChild>
                </w:div>
                <w:div w:id="769859924">
                  <w:marLeft w:val="0"/>
                  <w:marRight w:val="0"/>
                  <w:marTop w:val="0"/>
                  <w:marBottom w:val="0"/>
                  <w:divBdr>
                    <w:top w:val="none" w:sz="0" w:space="0" w:color="auto"/>
                    <w:left w:val="none" w:sz="0" w:space="0" w:color="auto"/>
                    <w:bottom w:val="none" w:sz="0" w:space="0" w:color="auto"/>
                    <w:right w:val="none" w:sz="0" w:space="0" w:color="auto"/>
                  </w:divBdr>
                  <w:divsChild>
                    <w:div w:id="1356691282">
                      <w:marLeft w:val="0"/>
                      <w:marRight w:val="0"/>
                      <w:marTop w:val="0"/>
                      <w:marBottom w:val="0"/>
                      <w:divBdr>
                        <w:top w:val="none" w:sz="0" w:space="0" w:color="auto"/>
                        <w:left w:val="none" w:sz="0" w:space="0" w:color="auto"/>
                        <w:bottom w:val="none" w:sz="0" w:space="0" w:color="auto"/>
                        <w:right w:val="none" w:sz="0" w:space="0" w:color="auto"/>
                      </w:divBdr>
                    </w:div>
                  </w:divsChild>
                </w:div>
                <w:div w:id="465898234">
                  <w:marLeft w:val="0"/>
                  <w:marRight w:val="0"/>
                  <w:marTop w:val="0"/>
                  <w:marBottom w:val="0"/>
                  <w:divBdr>
                    <w:top w:val="none" w:sz="0" w:space="0" w:color="auto"/>
                    <w:left w:val="none" w:sz="0" w:space="0" w:color="auto"/>
                    <w:bottom w:val="none" w:sz="0" w:space="0" w:color="auto"/>
                    <w:right w:val="none" w:sz="0" w:space="0" w:color="auto"/>
                  </w:divBdr>
                  <w:divsChild>
                    <w:div w:id="924803783">
                      <w:marLeft w:val="0"/>
                      <w:marRight w:val="0"/>
                      <w:marTop w:val="0"/>
                      <w:marBottom w:val="0"/>
                      <w:divBdr>
                        <w:top w:val="none" w:sz="0" w:space="0" w:color="auto"/>
                        <w:left w:val="none" w:sz="0" w:space="0" w:color="auto"/>
                        <w:bottom w:val="none" w:sz="0" w:space="0" w:color="auto"/>
                        <w:right w:val="none" w:sz="0" w:space="0" w:color="auto"/>
                      </w:divBdr>
                    </w:div>
                  </w:divsChild>
                </w:div>
                <w:div w:id="2053798682">
                  <w:marLeft w:val="0"/>
                  <w:marRight w:val="0"/>
                  <w:marTop w:val="0"/>
                  <w:marBottom w:val="0"/>
                  <w:divBdr>
                    <w:top w:val="none" w:sz="0" w:space="0" w:color="auto"/>
                    <w:left w:val="none" w:sz="0" w:space="0" w:color="auto"/>
                    <w:bottom w:val="none" w:sz="0" w:space="0" w:color="auto"/>
                    <w:right w:val="none" w:sz="0" w:space="0" w:color="auto"/>
                  </w:divBdr>
                  <w:divsChild>
                    <w:div w:id="566114721">
                      <w:marLeft w:val="0"/>
                      <w:marRight w:val="0"/>
                      <w:marTop w:val="0"/>
                      <w:marBottom w:val="0"/>
                      <w:divBdr>
                        <w:top w:val="none" w:sz="0" w:space="0" w:color="auto"/>
                        <w:left w:val="none" w:sz="0" w:space="0" w:color="auto"/>
                        <w:bottom w:val="none" w:sz="0" w:space="0" w:color="auto"/>
                        <w:right w:val="none" w:sz="0" w:space="0" w:color="auto"/>
                      </w:divBdr>
                    </w:div>
                  </w:divsChild>
                </w:div>
                <w:div w:id="323440305">
                  <w:marLeft w:val="0"/>
                  <w:marRight w:val="0"/>
                  <w:marTop w:val="0"/>
                  <w:marBottom w:val="0"/>
                  <w:divBdr>
                    <w:top w:val="none" w:sz="0" w:space="0" w:color="auto"/>
                    <w:left w:val="none" w:sz="0" w:space="0" w:color="auto"/>
                    <w:bottom w:val="none" w:sz="0" w:space="0" w:color="auto"/>
                    <w:right w:val="none" w:sz="0" w:space="0" w:color="auto"/>
                  </w:divBdr>
                  <w:divsChild>
                    <w:div w:id="933704404">
                      <w:marLeft w:val="0"/>
                      <w:marRight w:val="0"/>
                      <w:marTop w:val="0"/>
                      <w:marBottom w:val="0"/>
                      <w:divBdr>
                        <w:top w:val="none" w:sz="0" w:space="0" w:color="auto"/>
                        <w:left w:val="none" w:sz="0" w:space="0" w:color="auto"/>
                        <w:bottom w:val="none" w:sz="0" w:space="0" w:color="auto"/>
                        <w:right w:val="none" w:sz="0" w:space="0" w:color="auto"/>
                      </w:divBdr>
                    </w:div>
                  </w:divsChild>
                </w:div>
                <w:div w:id="297610964">
                  <w:marLeft w:val="0"/>
                  <w:marRight w:val="0"/>
                  <w:marTop w:val="0"/>
                  <w:marBottom w:val="0"/>
                  <w:divBdr>
                    <w:top w:val="none" w:sz="0" w:space="0" w:color="auto"/>
                    <w:left w:val="none" w:sz="0" w:space="0" w:color="auto"/>
                    <w:bottom w:val="none" w:sz="0" w:space="0" w:color="auto"/>
                    <w:right w:val="none" w:sz="0" w:space="0" w:color="auto"/>
                  </w:divBdr>
                  <w:divsChild>
                    <w:div w:id="178666130">
                      <w:marLeft w:val="0"/>
                      <w:marRight w:val="0"/>
                      <w:marTop w:val="0"/>
                      <w:marBottom w:val="0"/>
                      <w:divBdr>
                        <w:top w:val="none" w:sz="0" w:space="0" w:color="auto"/>
                        <w:left w:val="none" w:sz="0" w:space="0" w:color="auto"/>
                        <w:bottom w:val="none" w:sz="0" w:space="0" w:color="auto"/>
                        <w:right w:val="none" w:sz="0" w:space="0" w:color="auto"/>
                      </w:divBdr>
                    </w:div>
                    <w:div w:id="401491199">
                      <w:marLeft w:val="0"/>
                      <w:marRight w:val="0"/>
                      <w:marTop w:val="0"/>
                      <w:marBottom w:val="0"/>
                      <w:divBdr>
                        <w:top w:val="none" w:sz="0" w:space="0" w:color="auto"/>
                        <w:left w:val="none" w:sz="0" w:space="0" w:color="auto"/>
                        <w:bottom w:val="none" w:sz="0" w:space="0" w:color="auto"/>
                        <w:right w:val="none" w:sz="0" w:space="0" w:color="auto"/>
                      </w:divBdr>
                    </w:div>
                  </w:divsChild>
                </w:div>
                <w:div w:id="1578439619">
                  <w:marLeft w:val="0"/>
                  <w:marRight w:val="0"/>
                  <w:marTop w:val="0"/>
                  <w:marBottom w:val="0"/>
                  <w:divBdr>
                    <w:top w:val="none" w:sz="0" w:space="0" w:color="auto"/>
                    <w:left w:val="none" w:sz="0" w:space="0" w:color="auto"/>
                    <w:bottom w:val="none" w:sz="0" w:space="0" w:color="auto"/>
                    <w:right w:val="none" w:sz="0" w:space="0" w:color="auto"/>
                  </w:divBdr>
                  <w:divsChild>
                    <w:div w:id="297614963">
                      <w:marLeft w:val="0"/>
                      <w:marRight w:val="0"/>
                      <w:marTop w:val="0"/>
                      <w:marBottom w:val="0"/>
                      <w:divBdr>
                        <w:top w:val="none" w:sz="0" w:space="0" w:color="auto"/>
                        <w:left w:val="none" w:sz="0" w:space="0" w:color="auto"/>
                        <w:bottom w:val="none" w:sz="0" w:space="0" w:color="auto"/>
                        <w:right w:val="none" w:sz="0" w:space="0" w:color="auto"/>
                      </w:divBdr>
                    </w:div>
                  </w:divsChild>
                </w:div>
                <w:div w:id="1349603678">
                  <w:marLeft w:val="0"/>
                  <w:marRight w:val="0"/>
                  <w:marTop w:val="0"/>
                  <w:marBottom w:val="0"/>
                  <w:divBdr>
                    <w:top w:val="none" w:sz="0" w:space="0" w:color="auto"/>
                    <w:left w:val="none" w:sz="0" w:space="0" w:color="auto"/>
                    <w:bottom w:val="none" w:sz="0" w:space="0" w:color="auto"/>
                    <w:right w:val="none" w:sz="0" w:space="0" w:color="auto"/>
                  </w:divBdr>
                  <w:divsChild>
                    <w:div w:id="933392871">
                      <w:marLeft w:val="0"/>
                      <w:marRight w:val="0"/>
                      <w:marTop w:val="0"/>
                      <w:marBottom w:val="0"/>
                      <w:divBdr>
                        <w:top w:val="none" w:sz="0" w:space="0" w:color="auto"/>
                        <w:left w:val="none" w:sz="0" w:space="0" w:color="auto"/>
                        <w:bottom w:val="none" w:sz="0" w:space="0" w:color="auto"/>
                        <w:right w:val="none" w:sz="0" w:space="0" w:color="auto"/>
                      </w:divBdr>
                    </w:div>
                  </w:divsChild>
                </w:div>
                <w:div w:id="1410812385">
                  <w:marLeft w:val="0"/>
                  <w:marRight w:val="0"/>
                  <w:marTop w:val="0"/>
                  <w:marBottom w:val="0"/>
                  <w:divBdr>
                    <w:top w:val="none" w:sz="0" w:space="0" w:color="auto"/>
                    <w:left w:val="none" w:sz="0" w:space="0" w:color="auto"/>
                    <w:bottom w:val="none" w:sz="0" w:space="0" w:color="auto"/>
                    <w:right w:val="none" w:sz="0" w:space="0" w:color="auto"/>
                  </w:divBdr>
                  <w:divsChild>
                    <w:div w:id="897864025">
                      <w:marLeft w:val="0"/>
                      <w:marRight w:val="0"/>
                      <w:marTop w:val="0"/>
                      <w:marBottom w:val="0"/>
                      <w:divBdr>
                        <w:top w:val="none" w:sz="0" w:space="0" w:color="auto"/>
                        <w:left w:val="none" w:sz="0" w:space="0" w:color="auto"/>
                        <w:bottom w:val="none" w:sz="0" w:space="0" w:color="auto"/>
                        <w:right w:val="none" w:sz="0" w:space="0" w:color="auto"/>
                      </w:divBdr>
                    </w:div>
                  </w:divsChild>
                </w:div>
                <w:div w:id="1029918177">
                  <w:marLeft w:val="0"/>
                  <w:marRight w:val="0"/>
                  <w:marTop w:val="0"/>
                  <w:marBottom w:val="0"/>
                  <w:divBdr>
                    <w:top w:val="none" w:sz="0" w:space="0" w:color="auto"/>
                    <w:left w:val="none" w:sz="0" w:space="0" w:color="auto"/>
                    <w:bottom w:val="none" w:sz="0" w:space="0" w:color="auto"/>
                    <w:right w:val="none" w:sz="0" w:space="0" w:color="auto"/>
                  </w:divBdr>
                  <w:divsChild>
                    <w:div w:id="1758986264">
                      <w:marLeft w:val="0"/>
                      <w:marRight w:val="0"/>
                      <w:marTop w:val="0"/>
                      <w:marBottom w:val="0"/>
                      <w:divBdr>
                        <w:top w:val="none" w:sz="0" w:space="0" w:color="auto"/>
                        <w:left w:val="none" w:sz="0" w:space="0" w:color="auto"/>
                        <w:bottom w:val="none" w:sz="0" w:space="0" w:color="auto"/>
                        <w:right w:val="none" w:sz="0" w:space="0" w:color="auto"/>
                      </w:divBdr>
                    </w:div>
                    <w:div w:id="371151012">
                      <w:marLeft w:val="0"/>
                      <w:marRight w:val="0"/>
                      <w:marTop w:val="0"/>
                      <w:marBottom w:val="0"/>
                      <w:divBdr>
                        <w:top w:val="none" w:sz="0" w:space="0" w:color="auto"/>
                        <w:left w:val="none" w:sz="0" w:space="0" w:color="auto"/>
                        <w:bottom w:val="none" w:sz="0" w:space="0" w:color="auto"/>
                        <w:right w:val="none" w:sz="0" w:space="0" w:color="auto"/>
                      </w:divBdr>
                    </w:div>
                  </w:divsChild>
                </w:div>
                <w:div w:id="1485006098">
                  <w:marLeft w:val="0"/>
                  <w:marRight w:val="0"/>
                  <w:marTop w:val="0"/>
                  <w:marBottom w:val="0"/>
                  <w:divBdr>
                    <w:top w:val="none" w:sz="0" w:space="0" w:color="auto"/>
                    <w:left w:val="none" w:sz="0" w:space="0" w:color="auto"/>
                    <w:bottom w:val="none" w:sz="0" w:space="0" w:color="auto"/>
                    <w:right w:val="none" w:sz="0" w:space="0" w:color="auto"/>
                  </w:divBdr>
                  <w:divsChild>
                    <w:div w:id="1103961226">
                      <w:marLeft w:val="0"/>
                      <w:marRight w:val="0"/>
                      <w:marTop w:val="0"/>
                      <w:marBottom w:val="0"/>
                      <w:divBdr>
                        <w:top w:val="none" w:sz="0" w:space="0" w:color="auto"/>
                        <w:left w:val="none" w:sz="0" w:space="0" w:color="auto"/>
                        <w:bottom w:val="none" w:sz="0" w:space="0" w:color="auto"/>
                        <w:right w:val="none" w:sz="0" w:space="0" w:color="auto"/>
                      </w:divBdr>
                    </w:div>
                  </w:divsChild>
                </w:div>
                <w:div w:id="652106370">
                  <w:marLeft w:val="0"/>
                  <w:marRight w:val="0"/>
                  <w:marTop w:val="0"/>
                  <w:marBottom w:val="0"/>
                  <w:divBdr>
                    <w:top w:val="none" w:sz="0" w:space="0" w:color="auto"/>
                    <w:left w:val="none" w:sz="0" w:space="0" w:color="auto"/>
                    <w:bottom w:val="none" w:sz="0" w:space="0" w:color="auto"/>
                    <w:right w:val="none" w:sz="0" w:space="0" w:color="auto"/>
                  </w:divBdr>
                  <w:divsChild>
                    <w:div w:id="130489393">
                      <w:marLeft w:val="0"/>
                      <w:marRight w:val="0"/>
                      <w:marTop w:val="0"/>
                      <w:marBottom w:val="0"/>
                      <w:divBdr>
                        <w:top w:val="none" w:sz="0" w:space="0" w:color="auto"/>
                        <w:left w:val="none" w:sz="0" w:space="0" w:color="auto"/>
                        <w:bottom w:val="none" w:sz="0" w:space="0" w:color="auto"/>
                        <w:right w:val="none" w:sz="0" w:space="0" w:color="auto"/>
                      </w:divBdr>
                    </w:div>
                  </w:divsChild>
                </w:div>
                <w:div w:id="561406396">
                  <w:marLeft w:val="0"/>
                  <w:marRight w:val="0"/>
                  <w:marTop w:val="0"/>
                  <w:marBottom w:val="0"/>
                  <w:divBdr>
                    <w:top w:val="none" w:sz="0" w:space="0" w:color="auto"/>
                    <w:left w:val="none" w:sz="0" w:space="0" w:color="auto"/>
                    <w:bottom w:val="none" w:sz="0" w:space="0" w:color="auto"/>
                    <w:right w:val="none" w:sz="0" w:space="0" w:color="auto"/>
                  </w:divBdr>
                  <w:divsChild>
                    <w:div w:id="1440683622">
                      <w:marLeft w:val="0"/>
                      <w:marRight w:val="0"/>
                      <w:marTop w:val="0"/>
                      <w:marBottom w:val="0"/>
                      <w:divBdr>
                        <w:top w:val="none" w:sz="0" w:space="0" w:color="auto"/>
                        <w:left w:val="none" w:sz="0" w:space="0" w:color="auto"/>
                        <w:bottom w:val="none" w:sz="0" w:space="0" w:color="auto"/>
                        <w:right w:val="none" w:sz="0" w:space="0" w:color="auto"/>
                      </w:divBdr>
                    </w:div>
                    <w:div w:id="1175804495">
                      <w:marLeft w:val="0"/>
                      <w:marRight w:val="0"/>
                      <w:marTop w:val="0"/>
                      <w:marBottom w:val="0"/>
                      <w:divBdr>
                        <w:top w:val="none" w:sz="0" w:space="0" w:color="auto"/>
                        <w:left w:val="none" w:sz="0" w:space="0" w:color="auto"/>
                        <w:bottom w:val="none" w:sz="0" w:space="0" w:color="auto"/>
                        <w:right w:val="none" w:sz="0" w:space="0" w:color="auto"/>
                      </w:divBdr>
                    </w:div>
                  </w:divsChild>
                </w:div>
                <w:div w:id="1110933463">
                  <w:marLeft w:val="0"/>
                  <w:marRight w:val="0"/>
                  <w:marTop w:val="0"/>
                  <w:marBottom w:val="0"/>
                  <w:divBdr>
                    <w:top w:val="none" w:sz="0" w:space="0" w:color="auto"/>
                    <w:left w:val="none" w:sz="0" w:space="0" w:color="auto"/>
                    <w:bottom w:val="none" w:sz="0" w:space="0" w:color="auto"/>
                    <w:right w:val="none" w:sz="0" w:space="0" w:color="auto"/>
                  </w:divBdr>
                  <w:divsChild>
                    <w:div w:id="452333891">
                      <w:marLeft w:val="0"/>
                      <w:marRight w:val="0"/>
                      <w:marTop w:val="0"/>
                      <w:marBottom w:val="0"/>
                      <w:divBdr>
                        <w:top w:val="none" w:sz="0" w:space="0" w:color="auto"/>
                        <w:left w:val="none" w:sz="0" w:space="0" w:color="auto"/>
                        <w:bottom w:val="none" w:sz="0" w:space="0" w:color="auto"/>
                        <w:right w:val="none" w:sz="0" w:space="0" w:color="auto"/>
                      </w:divBdr>
                    </w:div>
                  </w:divsChild>
                </w:div>
                <w:div w:id="1900556189">
                  <w:marLeft w:val="0"/>
                  <w:marRight w:val="0"/>
                  <w:marTop w:val="0"/>
                  <w:marBottom w:val="0"/>
                  <w:divBdr>
                    <w:top w:val="none" w:sz="0" w:space="0" w:color="auto"/>
                    <w:left w:val="none" w:sz="0" w:space="0" w:color="auto"/>
                    <w:bottom w:val="none" w:sz="0" w:space="0" w:color="auto"/>
                    <w:right w:val="none" w:sz="0" w:space="0" w:color="auto"/>
                  </w:divBdr>
                  <w:divsChild>
                    <w:div w:id="2106801115">
                      <w:marLeft w:val="0"/>
                      <w:marRight w:val="0"/>
                      <w:marTop w:val="0"/>
                      <w:marBottom w:val="0"/>
                      <w:divBdr>
                        <w:top w:val="none" w:sz="0" w:space="0" w:color="auto"/>
                        <w:left w:val="none" w:sz="0" w:space="0" w:color="auto"/>
                        <w:bottom w:val="none" w:sz="0" w:space="0" w:color="auto"/>
                        <w:right w:val="none" w:sz="0" w:space="0" w:color="auto"/>
                      </w:divBdr>
                    </w:div>
                    <w:div w:id="1389181039">
                      <w:marLeft w:val="0"/>
                      <w:marRight w:val="0"/>
                      <w:marTop w:val="0"/>
                      <w:marBottom w:val="0"/>
                      <w:divBdr>
                        <w:top w:val="none" w:sz="0" w:space="0" w:color="auto"/>
                        <w:left w:val="none" w:sz="0" w:space="0" w:color="auto"/>
                        <w:bottom w:val="none" w:sz="0" w:space="0" w:color="auto"/>
                        <w:right w:val="none" w:sz="0" w:space="0" w:color="auto"/>
                      </w:divBdr>
                    </w:div>
                    <w:div w:id="50737762">
                      <w:marLeft w:val="0"/>
                      <w:marRight w:val="0"/>
                      <w:marTop w:val="0"/>
                      <w:marBottom w:val="0"/>
                      <w:divBdr>
                        <w:top w:val="none" w:sz="0" w:space="0" w:color="auto"/>
                        <w:left w:val="none" w:sz="0" w:space="0" w:color="auto"/>
                        <w:bottom w:val="none" w:sz="0" w:space="0" w:color="auto"/>
                        <w:right w:val="none" w:sz="0" w:space="0" w:color="auto"/>
                      </w:divBdr>
                    </w:div>
                  </w:divsChild>
                </w:div>
                <w:div w:id="2094620561">
                  <w:marLeft w:val="0"/>
                  <w:marRight w:val="0"/>
                  <w:marTop w:val="0"/>
                  <w:marBottom w:val="0"/>
                  <w:divBdr>
                    <w:top w:val="none" w:sz="0" w:space="0" w:color="auto"/>
                    <w:left w:val="none" w:sz="0" w:space="0" w:color="auto"/>
                    <w:bottom w:val="none" w:sz="0" w:space="0" w:color="auto"/>
                    <w:right w:val="none" w:sz="0" w:space="0" w:color="auto"/>
                  </w:divBdr>
                  <w:divsChild>
                    <w:div w:id="873883715">
                      <w:marLeft w:val="0"/>
                      <w:marRight w:val="0"/>
                      <w:marTop w:val="0"/>
                      <w:marBottom w:val="0"/>
                      <w:divBdr>
                        <w:top w:val="none" w:sz="0" w:space="0" w:color="auto"/>
                        <w:left w:val="none" w:sz="0" w:space="0" w:color="auto"/>
                        <w:bottom w:val="none" w:sz="0" w:space="0" w:color="auto"/>
                        <w:right w:val="none" w:sz="0" w:space="0" w:color="auto"/>
                      </w:divBdr>
                    </w:div>
                  </w:divsChild>
                </w:div>
                <w:div w:id="255480576">
                  <w:marLeft w:val="0"/>
                  <w:marRight w:val="0"/>
                  <w:marTop w:val="0"/>
                  <w:marBottom w:val="0"/>
                  <w:divBdr>
                    <w:top w:val="none" w:sz="0" w:space="0" w:color="auto"/>
                    <w:left w:val="none" w:sz="0" w:space="0" w:color="auto"/>
                    <w:bottom w:val="none" w:sz="0" w:space="0" w:color="auto"/>
                    <w:right w:val="none" w:sz="0" w:space="0" w:color="auto"/>
                  </w:divBdr>
                  <w:divsChild>
                    <w:div w:id="1825781385">
                      <w:marLeft w:val="0"/>
                      <w:marRight w:val="0"/>
                      <w:marTop w:val="0"/>
                      <w:marBottom w:val="0"/>
                      <w:divBdr>
                        <w:top w:val="none" w:sz="0" w:space="0" w:color="auto"/>
                        <w:left w:val="none" w:sz="0" w:space="0" w:color="auto"/>
                        <w:bottom w:val="none" w:sz="0" w:space="0" w:color="auto"/>
                        <w:right w:val="none" w:sz="0" w:space="0" w:color="auto"/>
                      </w:divBdr>
                    </w:div>
                    <w:div w:id="1055356865">
                      <w:marLeft w:val="0"/>
                      <w:marRight w:val="0"/>
                      <w:marTop w:val="0"/>
                      <w:marBottom w:val="0"/>
                      <w:divBdr>
                        <w:top w:val="none" w:sz="0" w:space="0" w:color="auto"/>
                        <w:left w:val="none" w:sz="0" w:space="0" w:color="auto"/>
                        <w:bottom w:val="none" w:sz="0" w:space="0" w:color="auto"/>
                        <w:right w:val="none" w:sz="0" w:space="0" w:color="auto"/>
                      </w:divBdr>
                    </w:div>
                    <w:div w:id="1445735488">
                      <w:marLeft w:val="0"/>
                      <w:marRight w:val="0"/>
                      <w:marTop w:val="0"/>
                      <w:marBottom w:val="0"/>
                      <w:divBdr>
                        <w:top w:val="none" w:sz="0" w:space="0" w:color="auto"/>
                        <w:left w:val="none" w:sz="0" w:space="0" w:color="auto"/>
                        <w:bottom w:val="none" w:sz="0" w:space="0" w:color="auto"/>
                        <w:right w:val="none" w:sz="0" w:space="0" w:color="auto"/>
                      </w:divBdr>
                    </w:div>
                    <w:div w:id="873930995">
                      <w:marLeft w:val="0"/>
                      <w:marRight w:val="0"/>
                      <w:marTop w:val="0"/>
                      <w:marBottom w:val="0"/>
                      <w:divBdr>
                        <w:top w:val="none" w:sz="0" w:space="0" w:color="auto"/>
                        <w:left w:val="none" w:sz="0" w:space="0" w:color="auto"/>
                        <w:bottom w:val="none" w:sz="0" w:space="0" w:color="auto"/>
                        <w:right w:val="none" w:sz="0" w:space="0" w:color="auto"/>
                      </w:divBdr>
                    </w:div>
                  </w:divsChild>
                </w:div>
                <w:div w:id="652218722">
                  <w:marLeft w:val="0"/>
                  <w:marRight w:val="0"/>
                  <w:marTop w:val="0"/>
                  <w:marBottom w:val="0"/>
                  <w:divBdr>
                    <w:top w:val="none" w:sz="0" w:space="0" w:color="auto"/>
                    <w:left w:val="none" w:sz="0" w:space="0" w:color="auto"/>
                    <w:bottom w:val="none" w:sz="0" w:space="0" w:color="auto"/>
                    <w:right w:val="none" w:sz="0" w:space="0" w:color="auto"/>
                  </w:divBdr>
                  <w:divsChild>
                    <w:div w:id="1124227780">
                      <w:marLeft w:val="0"/>
                      <w:marRight w:val="0"/>
                      <w:marTop w:val="0"/>
                      <w:marBottom w:val="0"/>
                      <w:divBdr>
                        <w:top w:val="none" w:sz="0" w:space="0" w:color="auto"/>
                        <w:left w:val="none" w:sz="0" w:space="0" w:color="auto"/>
                        <w:bottom w:val="none" w:sz="0" w:space="0" w:color="auto"/>
                        <w:right w:val="none" w:sz="0" w:space="0" w:color="auto"/>
                      </w:divBdr>
                    </w:div>
                  </w:divsChild>
                </w:div>
                <w:div w:id="319502211">
                  <w:marLeft w:val="0"/>
                  <w:marRight w:val="0"/>
                  <w:marTop w:val="0"/>
                  <w:marBottom w:val="0"/>
                  <w:divBdr>
                    <w:top w:val="none" w:sz="0" w:space="0" w:color="auto"/>
                    <w:left w:val="none" w:sz="0" w:space="0" w:color="auto"/>
                    <w:bottom w:val="none" w:sz="0" w:space="0" w:color="auto"/>
                    <w:right w:val="none" w:sz="0" w:space="0" w:color="auto"/>
                  </w:divBdr>
                  <w:divsChild>
                    <w:div w:id="1621645054">
                      <w:marLeft w:val="0"/>
                      <w:marRight w:val="0"/>
                      <w:marTop w:val="0"/>
                      <w:marBottom w:val="0"/>
                      <w:divBdr>
                        <w:top w:val="none" w:sz="0" w:space="0" w:color="auto"/>
                        <w:left w:val="none" w:sz="0" w:space="0" w:color="auto"/>
                        <w:bottom w:val="none" w:sz="0" w:space="0" w:color="auto"/>
                        <w:right w:val="none" w:sz="0" w:space="0" w:color="auto"/>
                      </w:divBdr>
                    </w:div>
                    <w:div w:id="1967619356">
                      <w:marLeft w:val="0"/>
                      <w:marRight w:val="0"/>
                      <w:marTop w:val="0"/>
                      <w:marBottom w:val="0"/>
                      <w:divBdr>
                        <w:top w:val="none" w:sz="0" w:space="0" w:color="auto"/>
                        <w:left w:val="none" w:sz="0" w:space="0" w:color="auto"/>
                        <w:bottom w:val="none" w:sz="0" w:space="0" w:color="auto"/>
                        <w:right w:val="none" w:sz="0" w:space="0" w:color="auto"/>
                      </w:divBdr>
                    </w:div>
                    <w:div w:id="1511871761">
                      <w:marLeft w:val="0"/>
                      <w:marRight w:val="0"/>
                      <w:marTop w:val="0"/>
                      <w:marBottom w:val="0"/>
                      <w:divBdr>
                        <w:top w:val="none" w:sz="0" w:space="0" w:color="auto"/>
                        <w:left w:val="none" w:sz="0" w:space="0" w:color="auto"/>
                        <w:bottom w:val="none" w:sz="0" w:space="0" w:color="auto"/>
                        <w:right w:val="none" w:sz="0" w:space="0" w:color="auto"/>
                      </w:divBdr>
                    </w:div>
                  </w:divsChild>
                </w:div>
                <w:div w:id="1407260280">
                  <w:marLeft w:val="0"/>
                  <w:marRight w:val="0"/>
                  <w:marTop w:val="0"/>
                  <w:marBottom w:val="0"/>
                  <w:divBdr>
                    <w:top w:val="none" w:sz="0" w:space="0" w:color="auto"/>
                    <w:left w:val="none" w:sz="0" w:space="0" w:color="auto"/>
                    <w:bottom w:val="none" w:sz="0" w:space="0" w:color="auto"/>
                    <w:right w:val="none" w:sz="0" w:space="0" w:color="auto"/>
                  </w:divBdr>
                  <w:divsChild>
                    <w:div w:id="940604046">
                      <w:marLeft w:val="0"/>
                      <w:marRight w:val="0"/>
                      <w:marTop w:val="0"/>
                      <w:marBottom w:val="0"/>
                      <w:divBdr>
                        <w:top w:val="none" w:sz="0" w:space="0" w:color="auto"/>
                        <w:left w:val="none" w:sz="0" w:space="0" w:color="auto"/>
                        <w:bottom w:val="none" w:sz="0" w:space="0" w:color="auto"/>
                        <w:right w:val="none" w:sz="0" w:space="0" w:color="auto"/>
                      </w:divBdr>
                    </w:div>
                  </w:divsChild>
                </w:div>
                <w:div w:id="998386518">
                  <w:marLeft w:val="0"/>
                  <w:marRight w:val="0"/>
                  <w:marTop w:val="0"/>
                  <w:marBottom w:val="0"/>
                  <w:divBdr>
                    <w:top w:val="none" w:sz="0" w:space="0" w:color="auto"/>
                    <w:left w:val="none" w:sz="0" w:space="0" w:color="auto"/>
                    <w:bottom w:val="none" w:sz="0" w:space="0" w:color="auto"/>
                    <w:right w:val="none" w:sz="0" w:space="0" w:color="auto"/>
                  </w:divBdr>
                  <w:divsChild>
                    <w:div w:id="144904862">
                      <w:marLeft w:val="0"/>
                      <w:marRight w:val="0"/>
                      <w:marTop w:val="0"/>
                      <w:marBottom w:val="0"/>
                      <w:divBdr>
                        <w:top w:val="none" w:sz="0" w:space="0" w:color="auto"/>
                        <w:left w:val="none" w:sz="0" w:space="0" w:color="auto"/>
                        <w:bottom w:val="none" w:sz="0" w:space="0" w:color="auto"/>
                        <w:right w:val="none" w:sz="0" w:space="0" w:color="auto"/>
                      </w:divBdr>
                    </w:div>
                  </w:divsChild>
                </w:div>
                <w:div w:id="465779722">
                  <w:marLeft w:val="0"/>
                  <w:marRight w:val="0"/>
                  <w:marTop w:val="0"/>
                  <w:marBottom w:val="0"/>
                  <w:divBdr>
                    <w:top w:val="none" w:sz="0" w:space="0" w:color="auto"/>
                    <w:left w:val="none" w:sz="0" w:space="0" w:color="auto"/>
                    <w:bottom w:val="none" w:sz="0" w:space="0" w:color="auto"/>
                    <w:right w:val="none" w:sz="0" w:space="0" w:color="auto"/>
                  </w:divBdr>
                  <w:divsChild>
                    <w:div w:id="521090780">
                      <w:marLeft w:val="0"/>
                      <w:marRight w:val="0"/>
                      <w:marTop w:val="0"/>
                      <w:marBottom w:val="0"/>
                      <w:divBdr>
                        <w:top w:val="none" w:sz="0" w:space="0" w:color="auto"/>
                        <w:left w:val="none" w:sz="0" w:space="0" w:color="auto"/>
                        <w:bottom w:val="none" w:sz="0" w:space="0" w:color="auto"/>
                        <w:right w:val="none" w:sz="0" w:space="0" w:color="auto"/>
                      </w:divBdr>
                    </w:div>
                  </w:divsChild>
                </w:div>
                <w:div w:id="2010330263">
                  <w:marLeft w:val="0"/>
                  <w:marRight w:val="0"/>
                  <w:marTop w:val="0"/>
                  <w:marBottom w:val="0"/>
                  <w:divBdr>
                    <w:top w:val="none" w:sz="0" w:space="0" w:color="auto"/>
                    <w:left w:val="none" w:sz="0" w:space="0" w:color="auto"/>
                    <w:bottom w:val="none" w:sz="0" w:space="0" w:color="auto"/>
                    <w:right w:val="none" w:sz="0" w:space="0" w:color="auto"/>
                  </w:divBdr>
                  <w:divsChild>
                    <w:div w:id="1407998281">
                      <w:marLeft w:val="0"/>
                      <w:marRight w:val="0"/>
                      <w:marTop w:val="0"/>
                      <w:marBottom w:val="0"/>
                      <w:divBdr>
                        <w:top w:val="none" w:sz="0" w:space="0" w:color="auto"/>
                        <w:left w:val="none" w:sz="0" w:space="0" w:color="auto"/>
                        <w:bottom w:val="none" w:sz="0" w:space="0" w:color="auto"/>
                        <w:right w:val="none" w:sz="0" w:space="0" w:color="auto"/>
                      </w:divBdr>
                    </w:div>
                  </w:divsChild>
                </w:div>
                <w:div w:id="532041843">
                  <w:marLeft w:val="0"/>
                  <w:marRight w:val="0"/>
                  <w:marTop w:val="0"/>
                  <w:marBottom w:val="0"/>
                  <w:divBdr>
                    <w:top w:val="none" w:sz="0" w:space="0" w:color="auto"/>
                    <w:left w:val="none" w:sz="0" w:space="0" w:color="auto"/>
                    <w:bottom w:val="none" w:sz="0" w:space="0" w:color="auto"/>
                    <w:right w:val="none" w:sz="0" w:space="0" w:color="auto"/>
                  </w:divBdr>
                  <w:divsChild>
                    <w:div w:id="704794710">
                      <w:marLeft w:val="0"/>
                      <w:marRight w:val="0"/>
                      <w:marTop w:val="0"/>
                      <w:marBottom w:val="0"/>
                      <w:divBdr>
                        <w:top w:val="none" w:sz="0" w:space="0" w:color="auto"/>
                        <w:left w:val="none" w:sz="0" w:space="0" w:color="auto"/>
                        <w:bottom w:val="none" w:sz="0" w:space="0" w:color="auto"/>
                        <w:right w:val="none" w:sz="0" w:space="0" w:color="auto"/>
                      </w:divBdr>
                    </w:div>
                  </w:divsChild>
                </w:div>
                <w:div w:id="1751848980">
                  <w:marLeft w:val="0"/>
                  <w:marRight w:val="0"/>
                  <w:marTop w:val="0"/>
                  <w:marBottom w:val="0"/>
                  <w:divBdr>
                    <w:top w:val="none" w:sz="0" w:space="0" w:color="auto"/>
                    <w:left w:val="none" w:sz="0" w:space="0" w:color="auto"/>
                    <w:bottom w:val="none" w:sz="0" w:space="0" w:color="auto"/>
                    <w:right w:val="none" w:sz="0" w:space="0" w:color="auto"/>
                  </w:divBdr>
                  <w:divsChild>
                    <w:div w:id="1826438057">
                      <w:marLeft w:val="0"/>
                      <w:marRight w:val="0"/>
                      <w:marTop w:val="0"/>
                      <w:marBottom w:val="0"/>
                      <w:divBdr>
                        <w:top w:val="none" w:sz="0" w:space="0" w:color="auto"/>
                        <w:left w:val="none" w:sz="0" w:space="0" w:color="auto"/>
                        <w:bottom w:val="none" w:sz="0" w:space="0" w:color="auto"/>
                        <w:right w:val="none" w:sz="0" w:space="0" w:color="auto"/>
                      </w:divBdr>
                    </w:div>
                  </w:divsChild>
                </w:div>
                <w:div w:id="234631043">
                  <w:marLeft w:val="0"/>
                  <w:marRight w:val="0"/>
                  <w:marTop w:val="0"/>
                  <w:marBottom w:val="0"/>
                  <w:divBdr>
                    <w:top w:val="none" w:sz="0" w:space="0" w:color="auto"/>
                    <w:left w:val="none" w:sz="0" w:space="0" w:color="auto"/>
                    <w:bottom w:val="none" w:sz="0" w:space="0" w:color="auto"/>
                    <w:right w:val="none" w:sz="0" w:space="0" w:color="auto"/>
                  </w:divBdr>
                  <w:divsChild>
                    <w:div w:id="934050475">
                      <w:marLeft w:val="0"/>
                      <w:marRight w:val="0"/>
                      <w:marTop w:val="0"/>
                      <w:marBottom w:val="0"/>
                      <w:divBdr>
                        <w:top w:val="none" w:sz="0" w:space="0" w:color="auto"/>
                        <w:left w:val="none" w:sz="0" w:space="0" w:color="auto"/>
                        <w:bottom w:val="none" w:sz="0" w:space="0" w:color="auto"/>
                        <w:right w:val="none" w:sz="0" w:space="0" w:color="auto"/>
                      </w:divBdr>
                    </w:div>
                  </w:divsChild>
                </w:div>
                <w:div w:id="923030318">
                  <w:marLeft w:val="0"/>
                  <w:marRight w:val="0"/>
                  <w:marTop w:val="0"/>
                  <w:marBottom w:val="0"/>
                  <w:divBdr>
                    <w:top w:val="none" w:sz="0" w:space="0" w:color="auto"/>
                    <w:left w:val="none" w:sz="0" w:space="0" w:color="auto"/>
                    <w:bottom w:val="none" w:sz="0" w:space="0" w:color="auto"/>
                    <w:right w:val="none" w:sz="0" w:space="0" w:color="auto"/>
                  </w:divBdr>
                  <w:divsChild>
                    <w:div w:id="1355572272">
                      <w:marLeft w:val="0"/>
                      <w:marRight w:val="0"/>
                      <w:marTop w:val="0"/>
                      <w:marBottom w:val="0"/>
                      <w:divBdr>
                        <w:top w:val="none" w:sz="0" w:space="0" w:color="auto"/>
                        <w:left w:val="none" w:sz="0" w:space="0" w:color="auto"/>
                        <w:bottom w:val="none" w:sz="0" w:space="0" w:color="auto"/>
                        <w:right w:val="none" w:sz="0" w:space="0" w:color="auto"/>
                      </w:divBdr>
                    </w:div>
                  </w:divsChild>
                </w:div>
                <w:div w:id="2124810047">
                  <w:marLeft w:val="0"/>
                  <w:marRight w:val="0"/>
                  <w:marTop w:val="0"/>
                  <w:marBottom w:val="0"/>
                  <w:divBdr>
                    <w:top w:val="none" w:sz="0" w:space="0" w:color="auto"/>
                    <w:left w:val="none" w:sz="0" w:space="0" w:color="auto"/>
                    <w:bottom w:val="none" w:sz="0" w:space="0" w:color="auto"/>
                    <w:right w:val="none" w:sz="0" w:space="0" w:color="auto"/>
                  </w:divBdr>
                  <w:divsChild>
                    <w:div w:id="1015688418">
                      <w:marLeft w:val="0"/>
                      <w:marRight w:val="0"/>
                      <w:marTop w:val="0"/>
                      <w:marBottom w:val="0"/>
                      <w:divBdr>
                        <w:top w:val="none" w:sz="0" w:space="0" w:color="auto"/>
                        <w:left w:val="none" w:sz="0" w:space="0" w:color="auto"/>
                        <w:bottom w:val="none" w:sz="0" w:space="0" w:color="auto"/>
                        <w:right w:val="none" w:sz="0" w:space="0" w:color="auto"/>
                      </w:divBdr>
                    </w:div>
                  </w:divsChild>
                </w:div>
                <w:div w:id="2014067298">
                  <w:marLeft w:val="0"/>
                  <w:marRight w:val="0"/>
                  <w:marTop w:val="0"/>
                  <w:marBottom w:val="0"/>
                  <w:divBdr>
                    <w:top w:val="none" w:sz="0" w:space="0" w:color="auto"/>
                    <w:left w:val="none" w:sz="0" w:space="0" w:color="auto"/>
                    <w:bottom w:val="none" w:sz="0" w:space="0" w:color="auto"/>
                    <w:right w:val="none" w:sz="0" w:space="0" w:color="auto"/>
                  </w:divBdr>
                  <w:divsChild>
                    <w:div w:id="30149713">
                      <w:marLeft w:val="0"/>
                      <w:marRight w:val="0"/>
                      <w:marTop w:val="0"/>
                      <w:marBottom w:val="0"/>
                      <w:divBdr>
                        <w:top w:val="none" w:sz="0" w:space="0" w:color="auto"/>
                        <w:left w:val="none" w:sz="0" w:space="0" w:color="auto"/>
                        <w:bottom w:val="none" w:sz="0" w:space="0" w:color="auto"/>
                        <w:right w:val="none" w:sz="0" w:space="0" w:color="auto"/>
                      </w:divBdr>
                    </w:div>
                  </w:divsChild>
                </w:div>
                <w:div w:id="1678969864">
                  <w:marLeft w:val="0"/>
                  <w:marRight w:val="0"/>
                  <w:marTop w:val="0"/>
                  <w:marBottom w:val="0"/>
                  <w:divBdr>
                    <w:top w:val="none" w:sz="0" w:space="0" w:color="auto"/>
                    <w:left w:val="none" w:sz="0" w:space="0" w:color="auto"/>
                    <w:bottom w:val="none" w:sz="0" w:space="0" w:color="auto"/>
                    <w:right w:val="none" w:sz="0" w:space="0" w:color="auto"/>
                  </w:divBdr>
                  <w:divsChild>
                    <w:div w:id="1697385248">
                      <w:marLeft w:val="0"/>
                      <w:marRight w:val="0"/>
                      <w:marTop w:val="0"/>
                      <w:marBottom w:val="0"/>
                      <w:divBdr>
                        <w:top w:val="none" w:sz="0" w:space="0" w:color="auto"/>
                        <w:left w:val="none" w:sz="0" w:space="0" w:color="auto"/>
                        <w:bottom w:val="none" w:sz="0" w:space="0" w:color="auto"/>
                        <w:right w:val="none" w:sz="0" w:space="0" w:color="auto"/>
                      </w:divBdr>
                    </w:div>
                  </w:divsChild>
                </w:div>
                <w:div w:id="1449278206">
                  <w:marLeft w:val="0"/>
                  <w:marRight w:val="0"/>
                  <w:marTop w:val="0"/>
                  <w:marBottom w:val="0"/>
                  <w:divBdr>
                    <w:top w:val="none" w:sz="0" w:space="0" w:color="auto"/>
                    <w:left w:val="none" w:sz="0" w:space="0" w:color="auto"/>
                    <w:bottom w:val="none" w:sz="0" w:space="0" w:color="auto"/>
                    <w:right w:val="none" w:sz="0" w:space="0" w:color="auto"/>
                  </w:divBdr>
                  <w:divsChild>
                    <w:div w:id="35515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889667">
          <w:marLeft w:val="0"/>
          <w:marRight w:val="0"/>
          <w:marTop w:val="0"/>
          <w:marBottom w:val="0"/>
          <w:divBdr>
            <w:top w:val="none" w:sz="0" w:space="0" w:color="auto"/>
            <w:left w:val="none" w:sz="0" w:space="0" w:color="auto"/>
            <w:bottom w:val="none" w:sz="0" w:space="0" w:color="auto"/>
            <w:right w:val="none" w:sz="0" w:space="0" w:color="auto"/>
          </w:divBdr>
          <w:divsChild>
            <w:div w:id="1201473929">
              <w:marLeft w:val="0"/>
              <w:marRight w:val="0"/>
              <w:marTop w:val="0"/>
              <w:marBottom w:val="0"/>
              <w:divBdr>
                <w:top w:val="none" w:sz="0" w:space="0" w:color="auto"/>
                <w:left w:val="none" w:sz="0" w:space="0" w:color="auto"/>
                <w:bottom w:val="none" w:sz="0" w:space="0" w:color="auto"/>
                <w:right w:val="none" w:sz="0" w:space="0" w:color="auto"/>
              </w:divBdr>
            </w:div>
            <w:div w:id="1448889510">
              <w:marLeft w:val="0"/>
              <w:marRight w:val="0"/>
              <w:marTop w:val="0"/>
              <w:marBottom w:val="0"/>
              <w:divBdr>
                <w:top w:val="none" w:sz="0" w:space="0" w:color="auto"/>
                <w:left w:val="none" w:sz="0" w:space="0" w:color="auto"/>
                <w:bottom w:val="none" w:sz="0" w:space="0" w:color="auto"/>
                <w:right w:val="none" w:sz="0" w:space="0" w:color="auto"/>
              </w:divBdr>
            </w:div>
            <w:div w:id="497618872">
              <w:marLeft w:val="0"/>
              <w:marRight w:val="0"/>
              <w:marTop w:val="0"/>
              <w:marBottom w:val="0"/>
              <w:divBdr>
                <w:top w:val="none" w:sz="0" w:space="0" w:color="auto"/>
                <w:left w:val="none" w:sz="0" w:space="0" w:color="auto"/>
                <w:bottom w:val="none" w:sz="0" w:space="0" w:color="auto"/>
                <w:right w:val="none" w:sz="0" w:space="0" w:color="auto"/>
              </w:divBdr>
            </w:div>
            <w:div w:id="526531398">
              <w:marLeft w:val="0"/>
              <w:marRight w:val="0"/>
              <w:marTop w:val="0"/>
              <w:marBottom w:val="0"/>
              <w:divBdr>
                <w:top w:val="none" w:sz="0" w:space="0" w:color="auto"/>
                <w:left w:val="none" w:sz="0" w:space="0" w:color="auto"/>
                <w:bottom w:val="none" w:sz="0" w:space="0" w:color="auto"/>
                <w:right w:val="none" w:sz="0" w:space="0" w:color="auto"/>
              </w:divBdr>
            </w:div>
            <w:div w:id="2073652302">
              <w:marLeft w:val="0"/>
              <w:marRight w:val="0"/>
              <w:marTop w:val="0"/>
              <w:marBottom w:val="0"/>
              <w:divBdr>
                <w:top w:val="none" w:sz="0" w:space="0" w:color="auto"/>
                <w:left w:val="none" w:sz="0" w:space="0" w:color="auto"/>
                <w:bottom w:val="none" w:sz="0" w:space="0" w:color="auto"/>
                <w:right w:val="none" w:sz="0" w:space="0" w:color="auto"/>
              </w:divBdr>
            </w:div>
            <w:div w:id="105195636">
              <w:marLeft w:val="0"/>
              <w:marRight w:val="0"/>
              <w:marTop w:val="0"/>
              <w:marBottom w:val="0"/>
              <w:divBdr>
                <w:top w:val="none" w:sz="0" w:space="0" w:color="auto"/>
                <w:left w:val="none" w:sz="0" w:space="0" w:color="auto"/>
                <w:bottom w:val="none" w:sz="0" w:space="0" w:color="auto"/>
                <w:right w:val="none" w:sz="0" w:space="0" w:color="auto"/>
              </w:divBdr>
            </w:div>
            <w:div w:id="5249627">
              <w:marLeft w:val="0"/>
              <w:marRight w:val="0"/>
              <w:marTop w:val="0"/>
              <w:marBottom w:val="0"/>
              <w:divBdr>
                <w:top w:val="none" w:sz="0" w:space="0" w:color="auto"/>
                <w:left w:val="none" w:sz="0" w:space="0" w:color="auto"/>
                <w:bottom w:val="none" w:sz="0" w:space="0" w:color="auto"/>
                <w:right w:val="none" w:sz="0" w:space="0" w:color="auto"/>
              </w:divBdr>
            </w:div>
            <w:div w:id="424309694">
              <w:marLeft w:val="0"/>
              <w:marRight w:val="0"/>
              <w:marTop w:val="0"/>
              <w:marBottom w:val="0"/>
              <w:divBdr>
                <w:top w:val="none" w:sz="0" w:space="0" w:color="auto"/>
                <w:left w:val="none" w:sz="0" w:space="0" w:color="auto"/>
                <w:bottom w:val="none" w:sz="0" w:space="0" w:color="auto"/>
                <w:right w:val="none" w:sz="0" w:space="0" w:color="auto"/>
              </w:divBdr>
            </w:div>
            <w:div w:id="2038001840">
              <w:marLeft w:val="0"/>
              <w:marRight w:val="0"/>
              <w:marTop w:val="0"/>
              <w:marBottom w:val="0"/>
              <w:divBdr>
                <w:top w:val="none" w:sz="0" w:space="0" w:color="auto"/>
                <w:left w:val="none" w:sz="0" w:space="0" w:color="auto"/>
                <w:bottom w:val="none" w:sz="0" w:space="0" w:color="auto"/>
                <w:right w:val="none" w:sz="0" w:space="0" w:color="auto"/>
              </w:divBdr>
            </w:div>
            <w:div w:id="1286616259">
              <w:marLeft w:val="0"/>
              <w:marRight w:val="0"/>
              <w:marTop w:val="0"/>
              <w:marBottom w:val="0"/>
              <w:divBdr>
                <w:top w:val="none" w:sz="0" w:space="0" w:color="auto"/>
                <w:left w:val="none" w:sz="0" w:space="0" w:color="auto"/>
                <w:bottom w:val="none" w:sz="0" w:space="0" w:color="auto"/>
                <w:right w:val="none" w:sz="0" w:space="0" w:color="auto"/>
              </w:divBdr>
            </w:div>
            <w:div w:id="688023910">
              <w:marLeft w:val="0"/>
              <w:marRight w:val="0"/>
              <w:marTop w:val="0"/>
              <w:marBottom w:val="0"/>
              <w:divBdr>
                <w:top w:val="none" w:sz="0" w:space="0" w:color="auto"/>
                <w:left w:val="none" w:sz="0" w:space="0" w:color="auto"/>
                <w:bottom w:val="none" w:sz="0" w:space="0" w:color="auto"/>
                <w:right w:val="none" w:sz="0" w:space="0" w:color="auto"/>
              </w:divBdr>
            </w:div>
            <w:div w:id="147795696">
              <w:marLeft w:val="0"/>
              <w:marRight w:val="0"/>
              <w:marTop w:val="0"/>
              <w:marBottom w:val="0"/>
              <w:divBdr>
                <w:top w:val="none" w:sz="0" w:space="0" w:color="auto"/>
                <w:left w:val="none" w:sz="0" w:space="0" w:color="auto"/>
                <w:bottom w:val="none" w:sz="0" w:space="0" w:color="auto"/>
                <w:right w:val="none" w:sz="0" w:space="0" w:color="auto"/>
              </w:divBdr>
            </w:div>
            <w:div w:id="57484593">
              <w:marLeft w:val="0"/>
              <w:marRight w:val="0"/>
              <w:marTop w:val="0"/>
              <w:marBottom w:val="0"/>
              <w:divBdr>
                <w:top w:val="none" w:sz="0" w:space="0" w:color="auto"/>
                <w:left w:val="none" w:sz="0" w:space="0" w:color="auto"/>
                <w:bottom w:val="none" w:sz="0" w:space="0" w:color="auto"/>
                <w:right w:val="none" w:sz="0" w:space="0" w:color="auto"/>
              </w:divBdr>
            </w:div>
            <w:div w:id="1858884800">
              <w:marLeft w:val="0"/>
              <w:marRight w:val="0"/>
              <w:marTop w:val="0"/>
              <w:marBottom w:val="0"/>
              <w:divBdr>
                <w:top w:val="none" w:sz="0" w:space="0" w:color="auto"/>
                <w:left w:val="none" w:sz="0" w:space="0" w:color="auto"/>
                <w:bottom w:val="none" w:sz="0" w:space="0" w:color="auto"/>
                <w:right w:val="none" w:sz="0" w:space="0" w:color="auto"/>
              </w:divBdr>
            </w:div>
            <w:div w:id="1783069099">
              <w:marLeft w:val="0"/>
              <w:marRight w:val="0"/>
              <w:marTop w:val="0"/>
              <w:marBottom w:val="0"/>
              <w:divBdr>
                <w:top w:val="none" w:sz="0" w:space="0" w:color="auto"/>
                <w:left w:val="none" w:sz="0" w:space="0" w:color="auto"/>
                <w:bottom w:val="none" w:sz="0" w:space="0" w:color="auto"/>
                <w:right w:val="none" w:sz="0" w:space="0" w:color="auto"/>
              </w:divBdr>
            </w:div>
            <w:div w:id="838926664">
              <w:marLeft w:val="0"/>
              <w:marRight w:val="0"/>
              <w:marTop w:val="0"/>
              <w:marBottom w:val="0"/>
              <w:divBdr>
                <w:top w:val="none" w:sz="0" w:space="0" w:color="auto"/>
                <w:left w:val="none" w:sz="0" w:space="0" w:color="auto"/>
                <w:bottom w:val="none" w:sz="0" w:space="0" w:color="auto"/>
                <w:right w:val="none" w:sz="0" w:space="0" w:color="auto"/>
              </w:divBdr>
            </w:div>
            <w:div w:id="884483081">
              <w:marLeft w:val="0"/>
              <w:marRight w:val="0"/>
              <w:marTop w:val="0"/>
              <w:marBottom w:val="0"/>
              <w:divBdr>
                <w:top w:val="none" w:sz="0" w:space="0" w:color="auto"/>
                <w:left w:val="none" w:sz="0" w:space="0" w:color="auto"/>
                <w:bottom w:val="none" w:sz="0" w:space="0" w:color="auto"/>
                <w:right w:val="none" w:sz="0" w:space="0" w:color="auto"/>
              </w:divBdr>
            </w:div>
            <w:div w:id="241573880">
              <w:marLeft w:val="0"/>
              <w:marRight w:val="0"/>
              <w:marTop w:val="0"/>
              <w:marBottom w:val="0"/>
              <w:divBdr>
                <w:top w:val="none" w:sz="0" w:space="0" w:color="auto"/>
                <w:left w:val="none" w:sz="0" w:space="0" w:color="auto"/>
                <w:bottom w:val="none" w:sz="0" w:space="0" w:color="auto"/>
                <w:right w:val="none" w:sz="0" w:space="0" w:color="auto"/>
              </w:divBdr>
            </w:div>
            <w:div w:id="22830978">
              <w:marLeft w:val="0"/>
              <w:marRight w:val="0"/>
              <w:marTop w:val="0"/>
              <w:marBottom w:val="0"/>
              <w:divBdr>
                <w:top w:val="none" w:sz="0" w:space="0" w:color="auto"/>
                <w:left w:val="none" w:sz="0" w:space="0" w:color="auto"/>
                <w:bottom w:val="none" w:sz="0" w:space="0" w:color="auto"/>
                <w:right w:val="none" w:sz="0" w:space="0" w:color="auto"/>
              </w:divBdr>
            </w:div>
            <w:div w:id="506403720">
              <w:marLeft w:val="0"/>
              <w:marRight w:val="0"/>
              <w:marTop w:val="0"/>
              <w:marBottom w:val="0"/>
              <w:divBdr>
                <w:top w:val="none" w:sz="0" w:space="0" w:color="auto"/>
                <w:left w:val="none" w:sz="0" w:space="0" w:color="auto"/>
                <w:bottom w:val="none" w:sz="0" w:space="0" w:color="auto"/>
                <w:right w:val="none" w:sz="0" w:space="0" w:color="auto"/>
              </w:divBdr>
            </w:div>
          </w:divsChild>
        </w:div>
        <w:div w:id="847983922">
          <w:marLeft w:val="0"/>
          <w:marRight w:val="0"/>
          <w:marTop w:val="0"/>
          <w:marBottom w:val="0"/>
          <w:divBdr>
            <w:top w:val="none" w:sz="0" w:space="0" w:color="auto"/>
            <w:left w:val="none" w:sz="0" w:space="0" w:color="auto"/>
            <w:bottom w:val="none" w:sz="0" w:space="0" w:color="auto"/>
            <w:right w:val="none" w:sz="0" w:space="0" w:color="auto"/>
          </w:divBdr>
          <w:divsChild>
            <w:div w:id="1402755640">
              <w:marLeft w:val="-75"/>
              <w:marRight w:val="0"/>
              <w:marTop w:val="30"/>
              <w:marBottom w:val="30"/>
              <w:divBdr>
                <w:top w:val="none" w:sz="0" w:space="0" w:color="auto"/>
                <w:left w:val="none" w:sz="0" w:space="0" w:color="auto"/>
                <w:bottom w:val="none" w:sz="0" w:space="0" w:color="auto"/>
                <w:right w:val="none" w:sz="0" w:space="0" w:color="auto"/>
              </w:divBdr>
              <w:divsChild>
                <w:div w:id="2043824895">
                  <w:marLeft w:val="0"/>
                  <w:marRight w:val="0"/>
                  <w:marTop w:val="0"/>
                  <w:marBottom w:val="0"/>
                  <w:divBdr>
                    <w:top w:val="none" w:sz="0" w:space="0" w:color="auto"/>
                    <w:left w:val="none" w:sz="0" w:space="0" w:color="auto"/>
                    <w:bottom w:val="none" w:sz="0" w:space="0" w:color="auto"/>
                    <w:right w:val="none" w:sz="0" w:space="0" w:color="auto"/>
                  </w:divBdr>
                  <w:divsChild>
                    <w:div w:id="1980110846">
                      <w:marLeft w:val="0"/>
                      <w:marRight w:val="0"/>
                      <w:marTop w:val="0"/>
                      <w:marBottom w:val="0"/>
                      <w:divBdr>
                        <w:top w:val="none" w:sz="0" w:space="0" w:color="auto"/>
                        <w:left w:val="none" w:sz="0" w:space="0" w:color="auto"/>
                        <w:bottom w:val="none" w:sz="0" w:space="0" w:color="auto"/>
                        <w:right w:val="none" w:sz="0" w:space="0" w:color="auto"/>
                      </w:divBdr>
                    </w:div>
                  </w:divsChild>
                </w:div>
                <w:div w:id="667826325">
                  <w:marLeft w:val="0"/>
                  <w:marRight w:val="0"/>
                  <w:marTop w:val="0"/>
                  <w:marBottom w:val="0"/>
                  <w:divBdr>
                    <w:top w:val="none" w:sz="0" w:space="0" w:color="auto"/>
                    <w:left w:val="none" w:sz="0" w:space="0" w:color="auto"/>
                    <w:bottom w:val="none" w:sz="0" w:space="0" w:color="auto"/>
                    <w:right w:val="none" w:sz="0" w:space="0" w:color="auto"/>
                  </w:divBdr>
                  <w:divsChild>
                    <w:div w:id="883180783">
                      <w:marLeft w:val="0"/>
                      <w:marRight w:val="0"/>
                      <w:marTop w:val="0"/>
                      <w:marBottom w:val="0"/>
                      <w:divBdr>
                        <w:top w:val="none" w:sz="0" w:space="0" w:color="auto"/>
                        <w:left w:val="none" w:sz="0" w:space="0" w:color="auto"/>
                        <w:bottom w:val="none" w:sz="0" w:space="0" w:color="auto"/>
                        <w:right w:val="none" w:sz="0" w:space="0" w:color="auto"/>
                      </w:divBdr>
                    </w:div>
                  </w:divsChild>
                </w:div>
                <w:div w:id="1935547900">
                  <w:marLeft w:val="0"/>
                  <w:marRight w:val="0"/>
                  <w:marTop w:val="0"/>
                  <w:marBottom w:val="0"/>
                  <w:divBdr>
                    <w:top w:val="none" w:sz="0" w:space="0" w:color="auto"/>
                    <w:left w:val="none" w:sz="0" w:space="0" w:color="auto"/>
                    <w:bottom w:val="none" w:sz="0" w:space="0" w:color="auto"/>
                    <w:right w:val="none" w:sz="0" w:space="0" w:color="auto"/>
                  </w:divBdr>
                  <w:divsChild>
                    <w:div w:id="1005132818">
                      <w:marLeft w:val="0"/>
                      <w:marRight w:val="0"/>
                      <w:marTop w:val="0"/>
                      <w:marBottom w:val="0"/>
                      <w:divBdr>
                        <w:top w:val="none" w:sz="0" w:space="0" w:color="auto"/>
                        <w:left w:val="none" w:sz="0" w:space="0" w:color="auto"/>
                        <w:bottom w:val="none" w:sz="0" w:space="0" w:color="auto"/>
                        <w:right w:val="none" w:sz="0" w:space="0" w:color="auto"/>
                      </w:divBdr>
                    </w:div>
                  </w:divsChild>
                </w:div>
                <w:div w:id="670841523">
                  <w:marLeft w:val="0"/>
                  <w:marRight w:val="0"/>
                  <w:marTop w:val="0"/>
                  <w:marBottom w:val="0"/>
                  <w:divBdr>
                    <w:top w:val="none" w:sz="0" w:space="0" w:color="auto"/>
                    <w:left w:val="none" w:sz="0" w:space="0" w:color="auto"/>
                    <w:bottom w:val="none" w:sz="0" w:space="0" w:color="auto"/>
                    <w:right w:val="none" w:sz="0" w:space="0" w:color="auto"/>
                  </w:divBdr>
                  <w:divsChild>
                    <w:div w:id="1527869369">
                      <w:marLeft w:val="0"/>
                      <w:marRight w:val="0"/>
                      <w:marTop w:val="0"/>
                      <w:marBottom w:val="0"/>
                      <w:divBdr>
                        <w:top w:val="none" w:sz="0" w:space="0" w:color="auto"/>
                        <w:left w:val="none" w:sz="0" w:space="0" w:color="auto"/>
                        <w:bottom w:val="none" w:sz="0" w:space="0" w:color="auto"/>
                        <w:right w:val="none" w:sz="0" w:space="0" w:color="auto"/>
                      </w:divBdr>
                    </w:div>
                  </w:divsChild>
                </w:div>
                <w:div w:id="1226180671">
                  <w:marLeft w:val="0"/>
                  <w:marRight w:val="0"/>
                  <w:marTop w:val="0"/>
                  <w:marBottom w:val="0"/>
                  <w:divBdr>
                    <w:top w:val="none" w:sz="0" w:space="0" w:color="auto"/>
                    <w:left w:val="none" w:sz="0" w:space="0" w:color="auto"/>
                    <w:bottom w:val="none" w:sz="0" w:space="0" w:color="auto"/>
                    <w:right w:val="none" w:sz="0" w:space="0" w:color="auto"/>
                  </w:divBdr>
                  <w:divsChild>
                    <w:div w:id="77799081">
                      <w:marLeft w:val="0"/>
                      <w:marRight w:val="0"/>
                      <w:marTop w:val="0"/>
                      <w:marBottom w:val="0"/>
                      <w:divBdr>
                        <w:top w:val="none" w:sz="0" w:space="0" w:color="auto"/>
                        <w:left w:val="none" w:sz="0" w:space="0" w:color="auto"/>
                        <w:bottom w:val="none" w:sz="0" w:space="0" w:color="auto"/>
                        <w:right w:val="none" w:sz="0" w:space="0" w:color="auto"/>
                      </w:divBdr>
                    </w:div>
                  </w:divsChild>
                </w:div>
                <w:div w:id="678654969">
                  <w:marLeft w:val="0"/>
                  <w:marRight w:val="0"/>
                  <w:marTop w:val="0"/>
                  <w:marBottom w:val="0"/>
                  <w:divBdr>
                    <w:top w:val="none" w:sz="0" w:space="0" w:color="auto"/>
                    <w:left w:val="none" w:sz="0" w:space="0" w:color="auto"/>
                    <w:bottom w:val="none" w:sz="0" w:space="0" w:color="auto"/>
                    <w:right w:val="none" w:sz="0" w:space="0" w:color="auto"/>
                  </w:divBdr>
                  <w:divsChild>
                    <w:div w:id="1406684033">
                      <w:marLeft w:val="0"/>
                      <w:marRight w:val="0"/>
                      <w:marTop w:val="0"/>
                      <w:marBottom w:val="0"/>
                      <w:divBdr>
                        <w:top w:val="none" w:sz="0" w:space="0" w:color="auto"/>
                        <w:left w:val="none" w:sz="0" w:space="0" w:color="auto"/>
                        <w:bottom w:val="none" w:sz="0" w:space="0" w:color="auto"/>
                        <w:right w:val="none" w:sz="0" w:space="0" w:color="auto"/>
                      </w:divBdr>
                    </w:div>
                  </w:divsChild>
                </w:div>
                <w:div w:id="392199082">
                  <w:marLeft w:val="0"/>
                  <w:marRight w:val="0"/>
                  <w:marTop w:val="0"/>
                  <w:marBottom w:val="0"/>
                  <w:divBdr>
                    <w:top w:val="none" w:sz="0" w:space="0" w:color="auto"/>
                    <w:left w:val="none" w:sz="0" w:space="0" w:color="auto"/>
                    <w:bottom w:val="none" w:sz="0" w:space="0" w:color="auto"/>
                    <w:right w:val="none" w:sz="0" w:space="0" w:color="auto"/>
                  </w:divBdr>
                  <w:divsChild>
                    <w:div w:id="1046098327">
                      <w:marLeft w:val="0"/>
                      <w:marRight w:val="0"/>
                      <w:marTop w:val="0"/>
                      <w:marBottom w:val="0"/>
                      <w:divBdr>
                        <w:top w:val="none" w:sz="0" w:space="0" w:color="auto"/>
                        <w:left w:val="none" w:sz="0" w:space="0" w:color="auto"/>
                        <w:bottom w:val="none" w:sz="0" w:space="0" w:color="auto"/>
                        <w:right w:val="none" w:sz="0" w:space="0" w:color="auto"/>
                      </w:divBdr>
                    </w:div>
                  </w:divsChild>
                </w:div>
                <w:div w:id="274942901">
                  <w:marLeft w:val="0"/>
                  <w:marRight w:val="0"/>
                  <w:marTop w:val="0"/>
                  <w:marBottom w:val="0"/>
                  <w:divBdr>
                    <w:top w:val="none" w:sz="0" w:space="0" w:color="auto"/>
                    <w:left w:val="none" w:sz="0" w:space="0" w:color="auto"/>
                    <w:bottom w:val="none" w:sz="0" w:space="0" w:color="auto"/>
                    <w:right w:val="none" w:sz="0" w:space="0" w:color="auto"/>
                  </w:divBdr>
                  <w:divsChild>
                    <w:div w:id="1516188329">
                      <w:marLeft w:val="0"/>
                      <w:marRight w:val="0"/>
                      <w:marTop w:val="0"/>
                      <w:marBottom w:val="0"/>
                      <w:divBdr>
                        <w:top w:val="none" w:sz="0" w:space="0" w:color="auto"/>
                        <w:left w:val="none" w:sz="0" w:space="0" w:color="auto"/>
                        <w:bottom w:val="none" w:sz="0" w:space="0" w:color="auto"/>
                        <w:right w:val="none" w:sz="0" w:space="0" w:color="auto"/>
                      </w:divBdr>
                    </w:div>
                  </w:divsChild>
                </w:div>
                <w:div w:id="2019506291">
                  <w:marLeft w:val="0"/>
                  <w:marRight w:val="0"/>
                  <w:marTop w:val="0"/>
                  <w:marBottom w:val="0"/>
                  <w:divBdr>
                    <w:top w:val="none" w:sz="0" w:space="0" w:color="auto"/>
                    <w:left w:val="none" w:sz="0" w:space="0" w:color="auto"/>
                    <w:bottom w:val="none" w:sz="0" w:space="0" w:color="auto"/>
                    <w:right w:val="none" w:sz="0" w:space="0" w:color="auto"/>
                  </w:divBdr>
                  <w:divsChild>
                    <w:div w:id="2033921547">
                      <w:marLeft w:val="0"/>
                      <w:marRight w:val="0"/>
                      <w:marTop w:val="0"/>
                      <w:marBottom w:val="0"/>
                      <w:divBdr>
                        <w:top w:val="none" w:sz="0" w:space="0" w:color="auto"/>
                        <w:left w:val="none" w:sz="0" w:space="0" w:color="auto"/>
                        <w:bottom w:val="none" w:sz="0" w:space="0" w:color="auto"/>
                        <w:right w:val="none" w:sz="0" w:space="0" w:color="auto"/>
                      </w:divBdr>
                    </w:div>
                  </w:divsChild>
                </w:div>
                <w:div w:id="156502314">
                  <w:marLeft w:val="0"/>
                  <w:marRight w:val="0"/>
                  <w:marTop w:val="0"/>
                  <w:marBottom w:val="0"/>
                  <w:divBdr>
                    <w:top w:val="none" w:sz="0" w:space="0" w:color="auto"/>
                    <w:left w:val="none" w:sz="0" w:space="0" w:color="auto"/>
                    <w:bottom w:val="none" w:sz="0" w:space="0" w:color="auto"/>
                    <w:right w:val="none" w:sz="0" w:space="0" w:color="auto"/>
                  </w:divBdr>
                  <w:divsChild>
                    <w:div w:id="606234852">
                      <w:marLeft w:val="0"/>
                      <w:marRight w:val="0"/>
                      <w:marTop w:val="0"/>
                      <w:marBottom w:val="0"/>
                      <w:divBdr>
                        <w:top w:val="none" w:sz="0" w:space="0" w:color="auto"/>
                        <w:left w:val="none" w:sz="0" w:space="0" w:color="auto"/>
                        <w:bottom w:val="none" w:sz="0" w:space="0" w:color="auto"/>
                        <w:right w:val="none" w:sz="0" w:space="0" w:color="auto"/>
                      </w:divBdr>
                    </w:div>
                  </w:divsChild>
                </w:div>
                <w:div w:id="1590694545">
                  <w:marLeft w:val="0"/>
                  <w:marRight w:val="0"/>
                  <w:marTop w:val="0"/>
                  <w:marBottom w:val="0"/>
                  <w:divBdr>
                    <w:top w:val="none" w:sz="0" w:space="0" w:color="auto"/>
                    <w:left w:val="none" w:sz="0" w:space="0" w:color="auto"/>
                    <w:bottom w:val="none" w:sz="0" w:space="0" w:color="auto"/>
                    <w:right w:val="none" w:sz="0" w:space="0" w:color="auto"/>
                  </w:divBdr>
                  <w:divsChild>
                    <w:div w:id="283003668">
                      <w:marLeft w:val="0"/>
                      <w:marRight w:val="0"/>
                      <w:marTop w:val="0"/>
                      <w:marBottom w:val="0"/>
                      <w:divBdr>
                        <w:top w:val="none" w:sz="0" w:space="0" w:color="auto"/>
                        <w:left w:val="none" w:sz="0" w:space="0" w:color="auto"/>
                        <w:bottom w:val="none" w:sz="0" w:space="0" w:color="auto"/>
                        <w:right w:val="none" w:sz="0" w:space="0" w:color="auto"/>
                      </w:divBdr>
                    </w:div>
                  </w:divsChild>
                </w:div>
                <w:div w:id="1065376028">
                  <w:marLeft w:val="0"/>
                  <w:marRight w:val="0"/>
                  <w:marTop w:val="0"/>
                  <w:marBottom w:val="0"/>
                  <w:divBdr>
                    <w:top w:val="none" w:sz="0" w:space="0" w:color="auto"/>
                    <w:left w:val="none" w:sz="0" w:space="0" w:color="auto"/>
                    <w:bottom w:val="none" w:sz="0" w:space="0" w:color="auto"/>
                    <w:right w:val="none" w:sz="0" w:space="0" w:color="auto"/>
                  </w:divBdr>
                  <w:divsChild>
                    <w:div w:id="139998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969765">
          <w:marLeft w:val="0"/>
          <w:marRight w:val="0"/>
          <w:marTop w:val="0"/>
          <w:marBottom w:val="0"/>
          <w:divBdr>
            <w:top w:val="none" w:sz="0" w:space="0" w:color="auto"/>
            <w:left w:val="none" w:sz="0" w:space="0" w:color="auto"/>
            <w:bottom w:val="none" w:sz="0" w:space="0" w:color="auto"/>
            <w:right w:val="none" w:sz="0" w:space="0" w:color="auto"/>
          </w:divBdr>
          <w:divsChild>
            <w:div w:id="1144351685">
              <w:marLeft w:val="0"/>
              <w:marRight w:val="0"/>
              <w:marTop w:val="0"/>
              <w:marBottom w:val="0"/>
              <w:divBdr>
                <w:top w:val="none" w:sz="0" w:space="0" w:color="auto"/>
                <w:left w:val="none" w:sz="0" w:space="0" w:color="auto"/>
                <w:bottom w:val="none" w:sz="0" w:space="0" w:color="auto"/>
                <w:right w:val="none" w:sz="0" w:space="0" w:color="auto"/>
              </w:divBdr>
            </w:div>
            <w:div w:id="107547263">
              <w:marLeft w:val="0"/>
              <w:marRight w:val="0"/>
              <w:marTop w:val="0"/>
              <w:marBottom w:val="0"/>
              <w:divBdr>
                <w:top w:val="none" w:sz="0" w:space="0" w:color="auto"/>
                <w:left w:val="none" w:sz="0" w:space="0" w:color="auto"/>
                <w:bottom w:val="none" w:sz="0" w:space="0" w:color="auto"/>
                <w:right w:val="none" w:sz="0" w:space="0" w:color="auto"/>
              </w:divBdr>
            </w:div>
            <w:div w:id="681124556">
              <w:marLeft w:val="0"/>
              <w:marRight w:val="0"/>
              <w:marTop w:val="0"/>
              <w:marBottom w:val="0"/>
              <w:divBdr>
                <w:top w:val="none" w:sz="0" w:space="0" w:color="auto"/>
                <w:left w:val="none" w:sz="0" w:space="0" w:color="auto"/>
                <w:bottom w:val="none" w:sz="0" w:space="0" w:color="auto"/>
                <w:right w:val="none" w:sz="0" w:space="0" w:color="auto"/>
              </w:divBdr>
            </w:div>
            <w:div w:id="2094011348">
              <w:marLeft w:val="0"/>
              <w:marRight w:val="0"/>
              <w:marTop w:val="0"/>
              <w:marBottom w:val="0"/>
              <w:divBdr>
                <w:top w:val="none" w:sz="0" w:space="0" w:color="auto"/>
                <w:left w:val="none" w:sz="0" w:space="0" w:color="auto"/>
                <w:bottom w:val="none" w:sz="0" w:space="0" w:color="auto"/>
                <w:right w:val="none" w:sz="0" w:space="0" w:color="auto"/>
              </w:divBdr>
            </w:div>
            <w:div w:id="1169952576">
              <w:marLeft w:val="0"/>
              <w:marRight w:val="0"/>
              <w:marTop w:val="0"/>
              <w:marBottom w:val="0"/>
              <w:divBdr>
                <w:top w:val="none" w:sz="0" w:space="0" w:color="auto"/>
                <w:left w:val="none" w:sz="0" w:space="0" w:color="auto"/>
                <w:bottom w:val="none" w:sz="0" w:space="0" w:color="auto"/>
                <w:right w:val="none" w:sz="0" w:space="0" w:color="auto"/>
              </w:divBdr>
            </w:div>
            <w:div w:id="276454413">
              <w:marLeft w:val="0"/>
              <w:marRight w:val="0"/>
              <w:marTop w:val="0"/>
              <w:marBottom w:val="0"/>
              <w:divBdr>
                <w:top w:val="none" w:sz="0" w:space="0" w:color="auto"/>
                <w:left w:val="none" w:sz="0" w:space="0" w:color="auto"/>
                <w:bottom w:val="none" w:sz="0" w:space="0" w:color="auto"/>
                <w:right w:val="none" w:sz="0" w:space="0" w:color="auto"/>
              </w:divBdr>
            </w:div>
            <w:div w:id="258292308">
              <w:marLeft w:val="0"/>
              <w:marRight w:val="0"/>
              <w:marTop w:val="0"/>
              <w:marBottom w:val="0"/>
              <w:divBdr>
                <w:top w:val="none" w:sz="0" w:space="0" w:color="auto"/>
                <w:left w:val="none" w:sz="0" w:space="0" w:color="auto"/>
                <w:bottom w:val="none" w:sz="0" w:space="0" w:color="auto"/>
                <w:right w:val="none" w:sz="0" w:space="0" w:color="auto"/>
              </w:divBdr>
            </w:div>
            <w:div w:id="1164124472">
              <w:marLeft w:val="0"/>
              <w:marRight w:val="0"/>
              <w:marTop w:val="0"/>
              <w:marBottom w:val="0"/>
              <w:divBdr>
                <w:top w:val="none" w:sz="0" w:space="0" w:color="auto"/>
                <w:left w:val="none" w:sz="0" w:space="0" w:color="auto"/>
                <w:bottom w:val="none" w:sz="0" w:space="0" w:color="auto"/>
                <w:right w:val="none" w:sz="0" w:space="0" w:color="auto"/>
              </w:divBdr>
            </w:div>
            <w:div w:id="1852992803">
              <w:marLeft w:val="0"/>
              <w:marRight w:val="0"/>
              <w:marTop w:val="0"/>
              <w:marBottom w:val="0"/>
              <w:divBdr>
                <w:top w:val="none" w:sz="0" w:space="0" w:color="auto"/>
                <w:left w:val="none" w:sz="0" w:space="0" w:color="auto"/>
                <w:bottom w:val="none" w:sz="0" w:space="0" w:color="auto"/>
                <w:right w:val="none" w:sz="0" w:space="0" w:color="auto"/>
              </w:divBdr>
            </w:div>
            <w:div w:id="1899590895">
              <w:marLeft w:val="0"/>
              <w:marRight w:val="0"/>
              <w:marTop w:val="0"/>
              <w:marBottom w:val="0"/>
              <w:divBdr>
                <w:top w:val="none" w:sz="0" w:space="0" w:color="auto"/>
                <w:left w:val="none" w:sz="0" w:space="0" w:color="auto"/>
                <w:bottom w:val="none" w:sz="0" w:space="0" w:color="auto"/>
                <w:right w:val="none" w:sz="0" w:space="0" w:color="auto"/>
              </w:divBdr>
            </w:div>
            <w:div w:id="687146520">
              <w:marLeft w:val="0"/>
              <w:marRight w:val="0"/>
              <w:marTop w:val="0"/>
              <w:marBottom w:val="0"/>
              <w:divBdr>
                <w:top w:val="none" w:sz="0" w:space="0" w:color="auto"/>
                <w:left w:val="none" w:sz="0" w:space="0" w:color="auto"/>
                <w:bottom w:val="none" w:sz="0" w:space="0" w:color="auto"/>
                <w:right w:val="none" w:sz="0" w:space="0" w:color="auto"/>
              </w:divBdr>
            </w:div>
            <w:div w:id="1167862227">
              <w:marLeft w:val="0"/>
              <w:marRight w:val="0"/>
              <w:marTop w:val="0"/>
              <w:marBottom w:val="0"/>
              <w:divBdr>
                <w:top w:val="none" w:sz="0" w:space="0" w:color="auto"/>
                <w:left w:val="none" w:sz="0" w:space="0" w:color="auto"/>
                <w:bottom w:val="none" w:sz="0" w:space="0" w:color="auto"/>
                <w:right w:val="none" w:sz="0" w:space="0" w:color="auto"/>
              </w:divBdr>
            </w:div>
            <w:div w:id="1479686900">
              <w:marLeft w:val="0"/>
              <w:marRight w:val="0"/>
              <w:marTop w:val="0"/>
              <w:marBottom w:val="0"/>
              <w:divBdr>
                <w:top w:val="none" w:sz="0" w:space="0" w:color="auto"/>
                <w:left w:val="none" w:sz="0" w:space="0" w:color="auto"/>
                <w:bottom w:val="none" w:sz="0" w:space="0" w:color="auto"/>
                <w:right w:val="none" w:sz="0" w:space="0" w:color="auto"/>
              </w:divBdr>
            </w:div>
            <w:div w:id="974262309">
              <w:marLeft w:val="0"/>
              <w:marRight w:val="0"/>
              <w:marTop w:val="0"/>
              <w:marBottom w:val="0"/>
              <w:divBdr>
                <w:top w:val="none" w:sz="0" w:space="0" w:color="auto"/>
                <w:left w:val="none" w:sz="0" w:space="0" w:color="auto"/>
                <w:bottom w:val="none" w:sz="0" w:space="0" w:color="auto"/>
                <w:right w:val="none" w:sz="0" w:space="0" w:color="auto"/>
              </w:divBdr>
            </w:div>
            <w:div w:id="1859851726">
              <w:marLeft w:val="0"/>
              <w:marRight w:val="0"/>
              <w:marTop w:val="0"/>
              <w:marBottom w:val="0"/>
              <w:divBdr>
                <w:top w:val="none" w:sz="0" w:space="0" w:color="auto"/>
                <w:left w:val="none" w:sz="0" w:space="0" w:color="auto"/>
                <w:bottom w:val="none" w:sz="0" w:space="0" w:color="auto"/>
                <w:right w:val="none" w:sz="0" w:space="0" w:color="auto"/>
              </w:divBdr>
            </w:div>
            <w:div w:id="293678055">
              <w:marLeft w:val="0"/>
              <w:marRight w:val="0"/>
              <w:marTop w:val="0"/>
              <w:marBottom w:val="0"/>
              <w:divBdr>
                <w:top w:val="none" w:sz="0" w:space="0" w:color="auto"/>
                <w:left w:val="none" w:sz="0" w:space="0" w:color="auto"/>
                <w:bottom w:val="none" w:sz="0" w:space="0" w:color="auto"/>
                <w:right w:val="none" w:sz="0" w:space="0" w:color="auto"/>
              </w:divBdr>
            </w:div>
            <w:div w:id="1321345945">
              <w:marLeft w:val="0"/>
              <w:marRight w:val="0"/>
              <w:marTop w:val="0"/>
              <w:marBottom w:val="0"/>
              <w:divBdr>
                <w:top w:val="none" w:sz="0" w:space="0" w:color="auto"/>
                <w:left w:val="none" w:sz="0" w:space="0" w:color="auto"/>
                <w:bottom w:val="none" w:sz="0" w:space="0" w:color="auto"/>
                <w:right w:val="none" w:sz="0" w:space="0" w:color="auto"/>
              </w:divBdr>
            </w:div>
            <w:div w:id="737283919">
              <w:marLeft w:val="0"/>
              <w:marRight w:val="0"/>
              <w:marTop w:val="0"/>
              <w:marBottom w:val="0"/>
              <w:divBdr>
                <w:top w:val="none" w:sz="0" w:space="0" w:color="auto"/>
                <w:left w:val="none" w:sz="0" w:space="0" w:color="auto"/>
                <w:bottom w:val="none" w:sz="0" w:space="0" w:color="auto"/>
                <w:right w:val="none" w:sz="0" w:space="0" w:color="auto"/>
              </w:divBdr>
            </w:div>
            <w:div w:id="1271283022">
              <w:marLeft w:val="0"/>
              <w:marRight w:val="0"/>
              <w:marTop w:val="0"/>
              <w:marBottom w:val="0"/>
              <w:divBdr>
                <w:top w:val="none" w:sz="0" w:space="0" w:color="auto"/>
                <w:left w:val="none" w:sz="0" w:space="0" w:color="auto"/>
                <w:bottom w:val="none" w:sz="0" w:space="0" w:color="auto"/>
                <w:right w:val="none" w:sz="0" w:space="0" w:color="auto"/>
              </w:divBdr>
            </w:div>
            <w:div w:id="54743391">
              <w:marLeft w:val="0"/>
              <w:marRight w:val="0"/>
              <w:marTop w:val="0"/>
              <w:marBottom w:val="0"/>
              <w:divBdr>
                <w:top w:val="none" w:sz="0" w:space="0" w:color="auto"/>
                <w:left w:val="none" w:sz="0" w:space="0" w:color="auto"/>
                <w:bottom w:val="none" w:sz="0" w:space="0" w:color="auto"/>
                <w:right w:val="none" w:sz="0" w:space="0" w:color="auto"/>
              </w:divBdr>
            </w:div>
          </w:divsChild>
        </w:div>
        <w:div w:id="453791652">
          <w:marLeft w:val="0"/>
          <w:marRight w:val="0"/>
          <w:marTop w:val="0"/>
          <w:marBottom w:val="0"/>
          <w:divBdr>
            <w:top w:val="none" w:sz="0" w:space="0" w:color="auto"/>
            <w:left w:val="none" w:sz="0" w:space="0" w:color="auto"/>
            <w:bottom w:val="none" w:sz="0" w:space="0" w:color="auto"/>
            <w:right w:val="none" w:sz="0" w:space="0" w:color="auto"/>
          </w:divBdr>
        </w:div>
        <w:div w:id="1914970228">
          <w:marLeft w:val="0"/>
          <w:marRight w:val="0"/>
          <w:marTop w:val="0"/>
          <w:marBottom w:val="0"/>
          <w:divBdr>
            <w:top w:val="none" w:sz="0" w:space="0" w:color="auto"/>
            <w:left w:val="none" w:sz="0" w:space="0" w:color="auto"/>
            <w:bottom w:val="none" w:sz="0" w:space="0" w:color="auto"/>
            <w:right w:val="none" w:sz="0" w:space="0" w:color="auto"/>
          </w:divBdr>
        </w:div>
        <w:div w:id="336277387">
          <w:marLeft w:val="0"/>
          <w:marRight w:val="0"/>
          <w:marTop w:val="0"/>
          <w:marBottom w:val="0"/>
          <w:divBdr>
            <w:top w:val="none" w:sz="0" w:space="0" w:color="auto"/>
            <w:left w:val="none" w:sz="0" w:space="0" w:color="auto"/>
            <w:bottom w:val="none" w:sz="0" w:space="0" w:color="auto"/>
            <w:right w:val="none" w:sz="0" w:space="0" w:color="auto"/>
          </w:divBdr>
        </w:div>
        <w:div w:id="31150073">
          <w:marLeft w:val="0"/>
          <w:marRight w:val="0"/>
          <w:marTop w:val="0"/>
          <w:marBottom w:val="0"/>
          <w:divBdr>
            <w:top w:val="none" w:sz="0" w:space="0" w:color="auto"/>
            <w:left w:val="none" w:sz="0" w:space="0" w:color="auto"/>
            <w:bottom w:val="none" w:sz="0" w:space="0" w:color="auto"/>
            <w:right w:val="none" w:sz="0" w:space="0" w:color="auto"/>
          </w:divBdr>
        </w:div>
        <w:div w:id="883567715">
          <w:marLeft w:val="0"/>
          <w:marRight w:val="0"/>
          <w:marTop w:val="0"/>
          <w:marBottom w:val="0"/>
          <w:divBdr>
            <w:top w:val="none" w:sz="0" w:space="0" w:color="auto"/>
            <w:left w:val="none" w:sz="0" w:space="0" w:color="auto"/>
            <w:bottom w:val="none" w:sz="0" w:space="0" w:color="auto"/>
            <w:right w:val="none" w:sz="0" w:space="0" w:color="auto"/>
          </w:divBdr>
        </w:div>
        <w:div w:id="1852600452">
          <w:marLeft w:val="0"/>
          <w:marRight w:val="0"/>
          <w:marTop w:val="0"/>
          <w:marBottom w:val="0"/>
          <w:divBdr>
            <w:top w:val="none" w:sz="0" w:space="0" w:color="auto"/>
            <w:left w:val="none" w:sz="0" w:space="0" w:color="auto"/>
            <w:bottom w:val="none" w:sz="0" w:space="0" w:color="auto"/>
            <w:right w:val="none" w:sz="0" w:space="0" w:color="auto"/>
          </w:divBdr>
        </w:div>
        <w:div w:id="1957247469">
          <w:marLeft w:val="0"/>
          <w:marRight w:val="0"/>
          <w:marTop w:val="0"/>
          <w:marBottom w:val="0"/>
          <w:divBdr>
            <w:top w:val="none" w:sz="0" w:space="0" w:color="auto"/>
            <w:left w:val="none" w:sz="0" w:space="0" w:color="auto"/>
            <w:bottom w:val="none" w:sz="0" w:space="0" w:color="auto"/>
            <w:right w:val="none" w:sz="0" w:space="0" w:color="auto"/>
          </w:divBdr>
          <w:divsChild>
            <w:div w:id="140737331">
              <w:marLeft w:val="-75"/>
              <w:marRight w:val="0"/>
              <w:marTop w:val="30"/>
              <w:marBottom w:val="30"/>
              <w:divBdr>
                <w:top w:val="none" w:sz="0" w:space="0" w:color="auto"/>
                <w:left w:val="none" w:sz="0" w:space="0" w:color="auto"/>
                <w:bottom w:val="none" w:sz="0" w:space="0" w:color="auto"/>
                <w:right w:val="none" w:sz="0" w:space="0" w:color="auto"/>
              </w:divBdr>
              <w:divsChild>
                <w:div w:id="196745796">
                  <w:marLeft w:val="0"/>
                  <w:marRight w:val="0"/>
                  <w:marTop w:val="0"/>
                  <w:marBottom w:val="0"/>
                  <w:divBdr>
                    <w:top w:val="none" w:sz="0" w:space="0" w:color="auto"/>
                    <w:left w:val="none" w:sz="0" w:space="0" w:color="auto"/>
                    <w:bottom w:val="none" w:sz="0" w:space="0" w:color="auto"/>
                    <w:right w:val="none" w:sz="0" w:space="0" w:color="auto"/>
                  </w:divBdr>
                  <w:divsChild>
                    <w:div w:id="614598500">
                      <w:marLeft w:val="0"/>
                      <w:marRight w:val="0"/>
                      <w:marTop w:val="0"/>
                      <w:marBottom w:val="0"/>
                      <w:divBdr>
                        <w:top w:val="none" w:sz="0" w:space="0" w:color="auto"/>
                        <w:left w:val="none" w:sz="0" w:space="0" w:color="auto"/>
                        <w:bottom w:val="none" w:sz="0" w:space="0" w:color="auto"/>
                        <w:right w:val="none" w:sz="0" w:space="0" w:color="auto"/>
                      </w:divBdr>
                    </w:div>
                  </w:divsChild>
                </w:div>
                <w:div w:id="1284969755">
                  <w:marLeft w:val="0"/>
                  <w:marRight w:val="0"/>
                  <w:marTop w:val="0"/>
                  <w:marBottom w:val="0"/>
                  <w:divBdr>
                    <w:top w:val="none" w:sz="0" w:space="0" w:color="auto"/>
                    <w:left w:val="none" w:sz="0" w:space="0" w:color="auto"/>
                    <w:bottom w:val="none" w:sz="0" w:space="0" w:color="auto"/>
                    <w:right w:val="none" w:sz="0" w:space="0" w:color="auto"/>
                  </w:divBdr>
                  <w:divsChild>
                    <w:div w:id="595868811">
                      <w:marLeft w:val="0"/>
                      <w:marRight w:val="0"/>
                      <w:marTop w:val="0"/>
                      <w:marBottom w:val="0"/>
                      <w:divBdr>
                        <w:top w:val="none" w:sz="0" w:space="0" w:color="auto"/>
                        <w:left w:val="none" w:sz="0" w:space="0" w:color="auto"/>
                        <w:bottom w:val="none" w:sz="0" w:space="0" w:color="auto"/>
                        <w:right w:val="none" w:sz="0" w:space="0" w:color="auto"/>
                      </w:divBdr>
                    </w:div>
                  </w:divsChild>
                </w:div>
                <w:div w:id="808472384">
                  <w:marLeft w:val="0"/>
                  <w:marRight w:val="0"/>
                  <w:marTop w:val="0"/>
                  <w:marBottom w:val="0"/>
                  <w:divBdr>
                    <w:top w:val="none" w:sz="0" w:space="0" w:color="auto"/>
                    <w:left w:val="none" w:sz="0" w:space="0" w:color="auto"/>
                    <w:bottom w:val="none" w:sz="0" w:space="0" w:color="auto"/>
                    <w:right w:val="none" w:sz="0" w:space="0" w:color="auto"/>
                  </w:divBdr>
                  <w:divsChild>
                    <w:div w:id="1184248717">
                      <w:marLeft w:val="0"/>
                      <w:marRight w:val="0"/>
                      <w:marTop w:val="0"/>
                      <w:marBottom w:val="0"/>
                      <w:divBdr>
                        <w:top w:val="none" w:sz="0" w:space="0" w:color="auto"/>
                        <w:left w:val="none" w:sz="0" w:space="0" w:color="auto"/>
                        <w:bottom w:val="none" w:sz="0" w:space="0" w:color="auto"/>
                        <w:right w:val="none" w:sz="0" w:space="0" w:color="auto"/>
                      </w:divBdr>
                    </w:div>
                  </w:divsChild>
                </w:div>
                <w:div w:id="1518890079">
                  <w:marLeft w:val="0"/>
                  <w:marRight w:val="0"/>
                  <w:marTop w:val="0"/>
                  <w:marBottom w:val="0"/>
                  <w:divBdr>
                    <w:top w:val="none" w:sz="0" w:space="0" w:color="auto"/>
                    <w:left w:val="none" w:sz="0" w:space="0" w:color="auto"/>
                    <w:bottom w:val="none" w:sz="0" w:space="0" w:color="auto"/>
                    <w:right w:val="none" w:sz="0" w:space="0" w:color="auto"/>
                  </w:divBdr>
                  <w:divsChild>
                    <w:div w:id="1768236247">
                      <w:marLeft w:val="0"/>
                      <w:marRight w:val="0"/>
                      <w:marTop w:val="0"/>
                      <w:marBottom w:val="0"/>
                      <w:divBdr>
                        <w:top w:val="none" w:sz="0" w:space="0" w:color="auto"/>
                        <w:left w:val="none" w:sz="0" w:space="0" w:color="auto"/>
                        <w:bottom w:val="none" w:sz="0" w:space="0" w:color="auto"/>
                        <w:right w:val="none" w:sz="0" w:space="0" w:color="auto"/>
                      </w:divBdr>
                    </w:div>
                  </w:divsChild>
                </w:div>
                <w:div w:id="1276251640">
                  <w:marLeft w:val="0"/>
                  <w:marRight w:val="0"/>
                  <w:marTop w:val="0"/>
                  <w:marBottom w:val="0"/>
                  <w:divBdr>
                    <w:top w:val="none" w:sz="0" w:space="0" w:color="auto"/>
                    <w:left w:val="none" w:sz="0" w:space="0" w:color="auto"/>
                    <w:bottom w:val="none" w:sz="0" w:space="0" w:color="auto"/>
                    <w:right w:val="none" w:sz="0" w:space="0" w:color="auto"/>
                  </w:divBdr>
                  <w:divsChild>
                    <w:div w:id="243997476">
                      <w:marLeft w:val="0"/>
                      <w:marRight w:val="0"/>
                      <w:marTop w:val="0"/>
                      <w:marBottom w:val="0"/>
                      <w:divBdr>
                        <w:top w:val="none" w:sz="0" w:space="0" w:color="auto"/>
                        <w:left w:val="none" w:sz="0" w:space="0" w:color="auto"/>
                        <w:bottom w:val="none" w:sz="0" w:space="0" w:color="auto"/>
                        <w:right w:val="none" w:sz="0" w:space="0" w:color="auto"/>
                      </w:divBdr>
                    </w:div>
                  </w:divsChild>
                </w:div>
                <w:div w:id="1198547230">
                  <w:marLeft w:val="0"/>
                  <w:marRight w:val="0"/>
                  <w:marTop w:val="0"/>
                  <w:marBottom w:val="0"/>
                  <w:divBdr>
                    <w:top w:val="none" w:sz="0" w:space="0" w:color="auto"/>
                    <w:left w:val="none" w:sz="0" w:space="0" w:color="auto"/>
                    <w:bottom w:val="none" w:sz="0" w:space="0" w:color="auto"/>
                    <w:right w:val="none" w:sz="0" w:space="0" w:color="auto"/>
                  </w:divBdr>
                  <w:divsChild>
                    <w:div w:id="1830247802">
                      <w:marLeft w:val="0"/>
                      <w:marRight w:val="0"/>
                      <w:marTop w:val="0"/>
                      <w:marBottom w:val="0"/>
                      <w:divBdr>
                        <w:top w:val="none" w:sz="0" w:space="0" w:color="auto"/>
                        <w:left w:val="none" w:sz="0" w:space="0" w:color="auto"/>
                        <w:bottom w:val="none" w:sz="0" w:space="0" w:color="auto"/>
                        <w:right w:val="none" w:sz="0" w:space="0" w:color="auto"/>
                      </w:divBdr>
                    </w:div>
                  </w:divsChild>
                </w:div>
                <w:div w:id="1572502252">
                  <w:marLeft w:val="0"/>
                  <w:marRight w:val="0"/>
                  <w:marTop w:val="0"/>
                  <w:marBottom w:val="0"/>
                  <w:divBdr>
                    <w:top w:val="none" w:sz="0" w:space="0" w:color="auto"/>
                    <w:left w:val="none" w:sz="0" w:space="0" w:color="auto"/>
                    <w:bottom w:val="none" w:sz="0" w:space="0" w:color="auto"/>
                    <w:right w:val="none" w:sz="0" w:space="0" w:color="auto"/>
                  </w:divBdr>
                  <w:divsChild>
                    <w:div w:id="1732070032">
                      <w:marLeft w:val="0"/>
                      <w:marRight w:val="0"/>
                      <w:marTop w:val="0"/>
                      <w:marBottom w:val="0"/>
                      <w:divBdr>
                        <w:top w:val="none" w:sz="0" w:space="0" w:color="auto"/>
                        <w:left w:val="none" w:sz="0" w:space="0" w:color="auto"/>
                        <w:bottom w:val="none" w:sz="0" w:space="0" w:color="auto"/>
                        <w:right w:val="none" w:sz="0" w:space="0" w:color="auto"/>
                      </w:divBdr>
                    </w:div>
                    <w:div w:id="295723060">
                      <w:marLeft w:val="0"/>
                      <w:marRight w:val="0"/>
                      <w:marTop w:val="0"/>
                      <w:marBottom w:val="0"/>
                      <w:divBdr>
                        <w:top w:val="none" w:sz="0" w:space="0" w:color="auto"/>
                        <w:left w:val="none" w:sz="0" w:space="0" w:color="auto"/>
                        <w:bottom w:val="none" w:sz="0" w:space="0" w:color="auto"/>
                        <w:right w:val="none" w:sz="0" w:space="0" w:color="auto"/>
                      </w:divBdr>
                    </w:div>
                  </w:divsChild>
                </w:div>
                <w:div w:id="748427863">
                  <w:marLeft w:val="0"/>
                  <w:marRight w:val="0"/>
                  <w:marTop w:val="0"/>
                  <w:marBottom w:val="0"/>
                  <w:divBdr>
                    <w:top w:val="none" w:sz="0" w:space="0" w:color="auto"/>
                    <w:left w:val="none" w:sz="0" w:space="0" w:color="auto"/>
                    <w:bottom w:val="none" w:sz="0" w:space="0" w:color="auto"/>
                    <w:right w:val="none" w:sz="0" w:space="0" w:color="auto"/>
                  </w:divBdr>
                  <w:divsChild>
                    <w:div w:id="1440837664">
                      <w:marLeft w:val="0"/>
                      <w:marRight w:val="0"/>
                      <w:marTop w:val="0"/>
                      <w:marBottom w:val="0"/>
                      <w:divBdr>
                        <w:top w:val="none" w:sz="0" w:space="0" w:color="auto"/>
                        <w:left w:val="none" w:sz="0" w:space="0" w:color="auto"/>
                        <w:bottom w:val="none" w:sz="0" w:space="0" w:color="auto"/>
                        <w:right w:val="none" w:sz="0" w:space="0" w:color="auto"/>
                      </w:divBdr>
                    </w:div>
                  </w:divsChild>
                </w:div>
                <w:div w:id="792555791">
                  <w:marLeft w:val="0"/>
                  <w:marRight w:val="0"/>
                  <w:marTop w:val="0"/>
                  <w:marBottom w:val="0"/>
                  <w:divBdr>
                    <w:top w:val="none" w:sz="0" w:space="0" w:color="auto"/>
                    <w:left w:val="none" w:sz="0" w:space="0" w:color="auto"/>
                    <w:bottom w:val="none" w:sz="0" w:space="0" w:color="auto"/>
                    <w:right w:val="none" w:sz="0" w:space="0" w:color="auto"/>
                  </w:divBdr>
                  <w:divsChild>
                    <w:div w:id="2023822462">
                      <w:marLeft w:val="0"/>
                      <w:marRight w:val="0"/>
                      <w:marTop w:val="0"/>
                      <w:marBottom w:val="0"/>
                      <w:divBdr>
                        <w:top w:val="none" w:sz="0" w:space="0" w:color="auto"/>
                        <w:left w:val="none" w:sz="0" w:space="0" w:color="auto"/>
                        <w:bottom w:val="none" w:sz="0" w:space="0" w:color="auto"/>
                        <w:right w:val="none" w:sz="0" w:space="0" w:color="auto"/>
                      </w:divBdr>
                    </w:div>
                  </w:divsChild>
                </w:div>
                <w:div w:id="1133713270">
                  <w:marLeft w:val="0"/>
                  <w:marRight w:val="0"/>
                  <w:marTop w:val="0"/>
                  <w:marBottom w:val="0"/>
                  <w:divBdr>
                    <w:top w:val="none" w:sz="0" w:space="0" w:color="auto"/>
                    <w:left w:val="none" w:sz="0" w:space="0" w:color="auto"/>
                    <w:bottom w:val="none" w:sz="0" w:space="0" w:color="auto"/>
                    <w:right w:val="none" w:sz="0" w:space="0" w:color="auto"/>
                  </w:divBdr>
                  <w:divsChild>
                    <w:div w:id="1997606021">
                      <w:marLeft w:val="0"/>
                      <w:marRight w:val="0"/>
                      <w:marTop w:val="0"/>
                      <w:marBottom w:val="0"/>
                      <w:divBdr>
                        <w:top w:val="none" w:sz="0" w:space="0" w:color="auto"/>
                        <w:left w:val="none" w:sz="0" w:space="0" w:color="auto"/>
                        <w:bottom w:val="none" w:sz="0" w:space="0" w:color="auto"/>
                        <w:right w:val="none" w:sz="0" w:space="0" w:color="auto"/>
                      </w:divBdr>
                    </w:div>
                  </w:divsChild>
                </w:div>
                <w:div w:id="1841195873">
                  <w:marLeft w:val="0"/>
                  <w:marRight w:val="0"/>
                  <w:marTop w:val="0"/>
                  <w:marBottom w:val="0"/>
                  <w:divBdr>
                    <w:top w:val="none" w:sz="0" w:space="0" w:color="auto"/>
                    <w:left w:val="none" w:sz="0" w:space="0" w:color="auto"/>
                    <w:bottom w:val="none" w:sz="0" w:space="0" w:color="auto"/>
                    <w:right w:val="none" w:sz="0" w:space="0" w:color="auto"/>
                  </w:divBdr>
                  <w:divsChild>
                    <w:div w:id="199978708">
                      <w:marLeft w:val="0"/>
                      <w:marRight w:val="0"/>
                      <w:marTop w:val="0"/>
                      <w:marBottom w:val="0"/>
                      <w:divBdr>
                        <w:top w:val="none" w:sz="0" w:space="0" w:color="auto"/>
                        <w:left w:val="none" w:sz="0" w:space="0" w:color="auto"/>
                        <w:bottom w:val="none" w:sz="0" w:space="0" w:color="auto"/>
                        <w:right w:val="none" w:sz="0" w:space="0" w:color="auto"/>
                      </w:divBdr>
                    </w:div>
                    <w:div w:id="1385911084">
                      <w:marLeft w:val="0"/>
                      <w:marRight w:val="0"/>
                      <w:marTop w:val="0"/>
                      <w:marBottom w:val="0"/>
                      <w:divBdr>
                        <w:top w:val="none" w:sz="0" w:space="0" w:color="auto"/>
                        <w:left w:val="none" w:sz="0" w:space="0" w:color="auto"/>
                        <w:bottom w:val="none" w:sz="0" w:space="0" w:color="auto"/>
                        <w:right w:val="none" w:sz="0" w:space="0" w:color="auto"/>
                      </w:divBdr>
                    </w:div>
                  </w:divsChild>
                </w:div>
                <w:div w:id="1119957127">
                  <w:marLeft w:val="0"/>
                  <w:marRight w:val="0"/>
                  <w:marTop w:val="0"/>
                  <w:marBottom w:val="0"/>
                  <w:divBdr>
                    <w:top w:val="none" w:sz="0" w:space="0" w:color="auto"/>
                    <w:left w:val="none" w:sz="0" w:space="0" w:color="auto"/>
                    <w:bottom w:val="none" w:sz="0" w:space="0" w:color="auto"/>
                    <w:right w:val="none" w:sz="0" w:space="0" w:color="auto"/>
                  </w:divBdr>
                  <w:divsChild>
                    <w:div w:id="240722888">
                      <w:marLeft w:val="0"/>
                      <w:marRight w:val="0"/>
                      <w:marTop w:val="0"/>
                      <w:marBottom w:val="0"/>
                      <w:divBdr>
                        <w:top w:val="none" w:sz="0" w:space="0" w:color="auto"/>
                        <w:left w:val="none" w:sz="0" w:space="0" w:color="auto"/>
                        <w:bottom w:val="none" w:sz="0" w:space="0" w:color="auto"/>
                        <w:right w:val="none" w:sz="0" w:space="0" w:color="auto"/>
                      </w:divBdr>
                    </w:div>
                  </w:divsChild>
                </w:div>
                <w:div w:id="2083868246">
                  <w:marLeft w:val="0"/>
                  <w:marRight w:val="0"/>
                  <w:marTop w:val="0"/>
                  <w:marBottom w:val="0"/>
                  <w:divBdr>
                    <w:top w:val="none" w:sz="0" w:space="0" w:color="auto"/>
                    <w:left w:val="none" w:sz="0" w:space="0" w:color="auto"/>
                    <w:bottom w:val="none" w:sz="0" w:space="0" w:color="auto"/>
                    <w:right w:val="none" w:sz="0" w:space="0" w:color="auto"/>
                  </w:divBdr>
                  <w:divsChild>
                    <w:div w:id="843515894">
                      <w:marLeft w:val="0"/>
                      <w:marRight w:val="0"/>
                      <w:marTop w:val="0"/>
                      <w:marBottom w:val="0"/>
                      <w:divBdr>
                        <w:top w:val="none" w:sz="0" w:space="0" w:color="auto"/>
                        <w:left w:val="none" w:sz="0" w:space="0" w:color="auto"/>
                        <w:bottom w:val="none" w:sz="0" w:space="0" w:color="auto"/>
                        <w:right w:val="none" w:sz="0" w:space="0" w:color="auto"/>
                      </w:divBdr>
                    </w:div>
                  </w:divsChild>
                </w:div>
                <w:div w:id="215119213">
                  <w:marLeft w:val="0"/>
                  <w:marRight w:val="0"/>
                  <w:marTop w:val="0"/>
                  <w:marBottom w:val="0"/>
                  <w:divBdr>
                    <w:top w:val="none" w:sz="0" w:space="0" w:color="auto"/>
                    <w:left w:val="none" w:sz="0" w:space="0" w:color="auto"/>
                    <w:bottom w:val="none" w:sz="0" w:space="0" w:color="auto"/>
                    <w:right w:val="none" w:sz="0" w:space="0" w:color="auto"/>
                  </w:divBdr>
                  <w:divsChild>
                    <w:div w:id="1249650848">
                      <w:marLeft w:val="0"/>
                      <w:marRight w:val="0"/>
                      <w:marTop w:val="0"/>
                      <w:marBottom w:val="0"/>
                      <w:divBdr>
                        <w:top w:val="none" w:sz="0" w:space="0" w:color="auto"/>
                        <w:left w:val="none" w:sz="0" w:space="0" w:color="auto"/>
                        <w:bottom w:val="none" w:sz="0" w:space="0" w:color="auto"/>
                        <w:right w:val="none" w:sz="0" w:space="0" w:color="auto"/>
                      </w:divBdr>
                    </w:div>
                  </w:divsChild>
                </w:div>
                <w:div w:id="1269047789">
                  <w:marLeft w:val="0"/>
                  <w:marRight w:val="0"/>
                  <w:marTop w:val="0"/>
                  <w:marBottom w:val="0"/>
                  <w:divBdr>
                    <w:top w:val="none" w:sz="0" w:space="0" w:color="auto"/>
                    <w:left w:val="none" w:sz="0" w:space="0" w:color="auto"/>
                    <w:bottom w:val="none" w:sz="0" w:space="0" w:color="auto"/>
                    <w:right w:val="none" w:sz="0" w:space="0" w:color="auto"/>
                  </w:divBdr>
                  <w:divsChild>
                    <w:div w:id="294258570">
                      <w:marLeft w:val="0"/>
                      <w:marRight w:val="0"/>
                      <w:marTop w:val="0"/>
                      <w:marBottom w:val="0"/>
                      <w:divBdr>
                        <w:top w:val="none" w:sz="0" w:space="0" w:color="auto"/>
                        <w:left w:val="none" w:sz="0" w:space="0" w:color="auto"/>
                        <w:bottom w:val="none" w:sz="0" w:space="0" w:color="auto"/>
                        <w:right w:val="none" w:sz="0" w:space="0" w:color="auto"/>
                      </w:divBdr>
                    </w:div>
                    <w:div w:id="966087344">
                      <w:marLeft w:val="0"/>
                      <w:marRight w:val="0"/>
                      <w:marTop w:val="0"/>
                      <w:marBottom w:val="0"/>
                      <w:divBdr>
                        <w:top w:val="none" w:sz="0" w:space="0" w:color="auto"/>
                        <w:left w:val="none" w:sz="0" w:space="0" w:color="auto"/>
                        <w:bottom w:val="none" w:sz="0" w:space="0" w:color="auto"/>
                        <w:right w:val="none" w:sz="0" w:space="0" w:color="auto"/>
                      </w:divBdr>
                    </w:div>
                  </w:divsChild>
                </w:div>
                <w:div w:id="435296089">
                  <w:marLeft w:val="0"/>
                  <w:marRight w:val="0"/>
                  <w:marTop w:val="0"/>
                  <w:marBottom w:val="0"/>
                  <w:divBdr>
                    <w:top w:val="none" w:sz="0" w:space="0" w:color="auto"/>
                    <w:left w:val="none" w:sz="0" w:space="0" w:color="auto"/>
                    <w:bottom w:val="none" w:sz="0" w:space="0" w:color="auto"/>
                    <w:right w:val="none" w:sz="0" w:space="0" w:color="auto"/>
                  </w:divBdr>
                  <w:divsChild>
                    <w:div w:id="2146659249">
                      <w:marLeft w:val="0"/>
                      <w:marRight w:val="0"/>
                      <w:marTop w:val="0"/>
                      <w:marBottom w:val="0"/>
                      <w:divBdr>
                        <w:top w:val="none" w:sz="0" w:space="0" w:color="auto"/>
                        <w:left w:val="none" w:sz="0" w:space="0" w:color="auto"/>
                        <w:bottom w:val="none" w:sz="0" w:space="0" w:color="auto"/>
                        <w:right w:val="none" w:sz="0" w:space="0" w:color="auto"/>
                      </w:divBdr>
                    </w:div>
                  </w:divsChild>
                </w:div>
                <w:div w:id="2034988781">
                  <w:marLeft w:val="0"/>
                  <w:marRight w:val="0"/>
                  <w:marTop w:val="0"/>
                  <w:marBottom w:val="0"/>
                  <w:divBdr>
                    <w:top w:val="none" w:sz="0" w:space="0" w:color="auto"/>
                    <w:left w:val="none" w:sz="0" w:space="0" w:color="auto"/>
                    <w:bottom w:val="none" w:sz="0" w:space="0" w:color="auto"/>
                    <w:right w:val="none" w:sz="0" w:space="0" w:color="auto"/>
                  </w:divBdr>
                  <w:divsChild>
                    <w:div w:id="1313632240">
                      <w:marLeft w:val="0"/>
                      <w:marRight w:val="0"/>
                      <w:marTop w:val="0"/>
                      <w:marBottom w:val="0"/>
                      <w:divBdr>
                        <w:top w:val="none" w:sz="0" w:space="0" w:color="auto"/>
                        <w:left w:val="none" w:sz="0" w:space="0" w:color="auto"/>
                        <w:bottom w:val="none" w:sz="0" w:space="0" w:color="auto"/>
                        <w:right w:val="none" w:sz="0" w:space="0" w:color="auto"/>
                      </w:divBdr>
                    </w:div>
                  </w:divsChild>
                </w:div>
                <w:div w:id="1166559139">
                  <w:marLeft w:val="0"/>
                  <w:marRight w:val="0"/>
                  <w:marTop w:val="0"/>
                  <w:marBottom w:val="0"/>
                  <w:divBdr>
                    <w:top w:val="none" w:sz="0" w:space="0" w:color="auto"/>
                    <w:left w:val="none" w:sz="0" w:space="0" w:color="auto"/>
                    <w:bottom w:val="none" w:sz="0" w:space="0" w:color="auto"/>
                    <w:right w:val="none" w:sz="0" w:space="0" w:color="auto"/>
                  </w:divBdr>
                  <w:divsChild>
                    <w:div w:id="20061321">
                      <w:marLeft w:val="0"/>
                      <w:marRight w:val="0"/>
                      <w:marTop w:val="0"/>
                      <w:marBottom w:val="0"/>
                      <w:divBdr>
                        <w:top w:val="none" w:sz="0" w:space="0" w:color="auto"/>
                        <w:left w:val="none" w:sz="0" w:space="0" w:color="auto"/>
                        <w:bottom w:val="none" w:sz="0" w:space="0" w:color="auto"/>
                        <w:right w:val="none" w:sz="0" w:space="0" w:color="auto"/>
                      </w:divBdr>
                    </w:div>
                  </w:divsChild>
                </w:div>
                <w:div w:id="79102854">
                  <w:marLeft w:val="0"/>
                  <w:marRight w:val="0"/>
                  <w:marTop w:val="0"/>
                  <w:marBottom w:val="0"/>
                  <w:divBdr>
                    <w:top w:val="none" w:sz="0" w:space="0" w:color="auto"/>
                    <w:left w:val="none" w:sz="0" w:space="0" w:color="auto"/>
                    <w:bottom w:val="none" w:sz="0" w:space="0" w:color="auto"/>
                    <w:right w:val="none" w:sz="0" w:space="0" w:color="auto"/>
                  </w:divBdr>
                  <w:divsChild>
                    <w:div w:id="1128010556">
                      <w:marLeft w:val="0"/>
                      <w:marRight w:val="0"/>
                      <w:marTop w:val="0"/>
                      <w:marBottom w:val="0"/>
                      <w:divBdr>
                        <w:top w:val="none" w:sz="0" w:space="0" w:color="auto"/>
                        <w:left w:val="none" w:sz="0" w:space="0" w:color="auto"/>
                        <w:bottom w:val="none" w:sz="0" w:space="0" w:color="auto"/>
                        <w:right w:val="none" w:sz="0" w:space="0" w:color="auto"/>
                      </w:divBdr>
                    </w:div>
                    <w:div w:id="2067992317">
                      <w:marLeft w:val="0"/>
                      <w:marRight w:val="0"/>
                      <w:marTop w:val="0"/>
                      <w:marBottom w:val="0"/>
                      <w:divBdr>
                        <w:top w:val="none" w:sz="0" w:space="0" w:color="auto"/>
                        <w:left w:val="none" w:sz="0" w:space="0" w:color="auto"/>
                        <w:bottom w:val="none" w:sz="0" w:space="0" w:color="auto"/>
                        <w:right w:val="none" w:sz="0" w:space="0" w:color="auto"/>
                      </w:divBdr>
                    </w:div>
                  </w:divsChild>
                </w:div>
                <w:div w:id="1587036210">
                  <w:marLeft w:val="0"/>
                  <w:marRight w:val="0"/>
                  <w:marTop w:val="0"/>
                  <w:marBottom w:val="0"/>
                  <w:divBdr>
                    <w:top w:val="none" w:sz="0" w:space="0" w:color="auto"/>
                    <w:left w:val="none" w:sz="0" w:space="0" w:color="auto"/>
                    <w:bottom w:val="none" w:sz="0" w:space="0" w:color="auto"/>
                    <w:right w:val="none" w:sz="0" w:space="0" w:color="auto"/>
                  </w:divBdr>
                  <w:divsChild>
                    <w:div w:id="894858337">
                      <w:marLeft w:val="0"/>
                      <w:marRight w:val="0"/>
                      <w:marTop w:val="0"/>
                      <w:marBottom w:val="0"/>
                      <w:divBdr>
                        <w:top w:val="none" w:sz="0" w:space="0" w:color="auto"/>
                        <w:left w:val="none" w:sz="0" w:space="0" w:color="auto"/>
                        <w:bottom w:val="none" w:sz="0" w:space="0" w:color="auto"/>
                        <w:right w:val="none" w:sz="0" w:space="0" w:color="auto"/>
                      </w:divBdr>
                    </w:div>
                  </w:divsChild>
                </w:div>
                <w:div w:id="1507863028">
                  <w:marLeft w:val="0"/>
                  <w:marRight w:val="0"/>
                  <w:marTop w:val="0"/>
                  <w:marBottom w:val="0"/>
                  <w:divBdr>
                    <w:top w:val="none" w:sz="0" w:space="0" w:color="auto"/>
                    <w:left w:val="none" w:sz="0" w:space="0" w:color="auto"/>
                    <w:bottom w:val="none" w:sz="0" w:space="0" w:color="auto"/>
                    <w:right w:val="none" w:sz="0" w:space="0" w:color="auto"/>
                  </w:divBdr>
                  <w:divsChild>
                    <w:div w:id="1441222934">
                      <w:marLeft w:val="0"/>
                      <w:marRight w:val="0"/>
                      <w:marTop w:val="0"/>
                      <w:marBottom w:val="0"/>
                      <w:divBdr>
                        <w:top w:val="none" w:sz="0" w:space="0" w:color="auto"/>
                        <w:left w:val="none" w:sz="0" w:space="0" w:color="auto"/>
                        <w:bottom w:val="none" w:sz="0" w:space="0" w:color="auto"/>
                        <w:right w:val="none" w:sz="0" w:space="0" w:color="auto"/>
                      </w:divBdr>
                    </w:div>
                  </w:divsChild>
                </w:div>
                <w:div w:id="1834249945">
                  <w:marLeft w:val="0"/>
                  <w:marRight w:val="0"/>
                  <w:marTop w:val="0"/>
                  <w:marBottom w:val="0"/>
                  <w:divBdr>
                    <w:top w:val="none" w:sz="0" w:space="0" w:color="auto"/>
                    <w:left w:val="none" w:sz="0" w:space="0" w:color="auto"/>
                    <w:bottom w:val="none" w:sz="0" w:space="0" w:color="auto"/>
                    <w:right w:val="none" w:sz="0" w:space="0" w:color="auto"/>
                  </w:divBdr>
                  <w:divsChild>
                    <w:div w:id="282272473">
                      <w:marLeft w:val="0"/>
                      <w:marRight w:val="0"/>
                      <w:marTop w:val="0"/>
                      <w:marBottom w:val="0"/>
                      <w:divBdr>
                        <w:top w:val="none" w:sz="0" w:space="0" w:color="auto"/>
                        <w:left w:val="none" w:sz="0" w:space="0" w:color="auto"/>
                        <w:bottom w:val="none" w:sz="0" w:space="0" w:color="auto"/>
                        <w:right w:val="none" w:sz="0" w:space="0" w:color="auto"/>
                      </w:divBdr>
                    </w:div>
                  </w:divsChild>
                </w:div>
                <w:div w:id="453981619">
                  <w:marLeft w:val="0"/>
                  <w:marRight w:val="0"/>
                  <w:marTop w:val="0"/>
                  <w:marBottom w:val="0"/>
                  <w:divBdr>
                    <w:top w:val="none" w:sz="0" w:space="0" w:color="auto"/>
                    <w:left w:val="none" w:sz="0" w:space="0" w:color="auto"/>
                    <w:bottom w:val="none" w:sz="0" w:space="0" w:color="auto"/>
                    <w:right w:val="none" w:sz="0" w:space="0" w:color="auto"/>
                  </w:divBdr>
                  <w:divsChild>
                    <w:div w:id="337849601">
                      <w:marLeft w:val="0"/>
                      <w:marRight w:val="0"/>
                      <w:marTop w:val="0"/>
                      <w:marBottom w:val="0"/>
                      <w:divBdr>
                        <w:top w:val="none" w:sz="0" w:space="0" w:color="auto"/>
                        <w:left w:val="none" w:sz="0" w:space="0" w:color="auto"/>
                        <w:bottom w:val="none" w:sz="0" w:space="0" w:color="auto"/>
                        <w:right w:val="none" w:sz="0" w:space="0" w:color="auto"/>
                      </w:divBdr>
                    </w:div>
                    <w:div w:id="248468496">
                      <w:marLeft w:val="0"/>
                      <w:marRight w:val="0"/>
                      <w:marTop w:val="0"/>
                      <w:marBottom w:val="0"/>
                      <w:divBdr>
                        <w:top w:val="none" w:sz="0" w:space="0" w:color="auto"/>
                        <w:left w:val="none" w:sz="0" w:space="0" w:color="auto"/>
                        <w:bottom w:val="none" w:sz="0" w:space="0" w:color="auto"/>
                        <w:right w:val="none" w:sz="0" w:space="0" w:color="auto"/>
                      </w:divBdr>
                    </w:div>
                  </w:divsChild>
                </w:div>
                <w:div w:id="772364732">
                  <w:marLeft w:val="0"/>
                  <w:marRight w:val="0"/>
                  <w:marTop w:val="0"/>
                  <w:marBottom w:val="0"/>
                  <w:divBdr>
                    <w:top w:val="none" w:sz="0" w:space="0" w:color="auto"/>
                    <w:left w:val="none" w:sz="0" w:space="0" w:color="auto"/>
                    <w:bottom w:val="none" w:sz="0" w:space="0" w:color="auto"/>
                    <w:right w:val="none" w:sz="0" w:space="0" w:color="auto"/>
                  </w:divBdr>
                  <w:divsChild>
                    <w:div w:id="84366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728947">
          <w:marLeft w:val="0"/>
          <w:marRight w:val="0"/>
          <w:marTop w:val="0"/>
          <w:marBottom w:val="0"/>
          <w:divBdr>
            <w:top w:val="none" w:sz="0" w:space="0" w:color="auto"/>
            <w:left w:val="none" w:sz="0" w:space="0" w:color="auto"/>
            <w:bottom w:val="none" w:sz="0" w:space="0" w:color="auto"/>
            <w:right w:val="none" w:sz="0" w:space="0" w:color="auto"/>
          </w:divBdr>
          <w:divsChild>
            <w:div w:id="1065647094">
              <w:marLeft w:val="0"/>
              <w:marRight w:val="0"/>
              <w:marTop w:val="0"/>
              <w:marBottom w:val="0"/>
              <w:divBdr>
                <w:top w:val="none" w:sz="0" w:space="0" w:color="auto"/>
                <w:left w:val="none" w:sz="0" w:space="0" w:color="auto"/>
                <w:bottom w:val="none" w:sz="0" w:space="0" w:color="auto"/>
                <w:right w:val="none" w:sz="0" w:space="0" w:color="auto"/>
              </w:divBdr>
            </w:div>
            <w:div w:id="1235630805">
              <w:marLeft w:val="0"/>
              <w:marRight w:val="0"/>
              <w:marTop w:val="0"/>
              <w:marBottom w:val="0"/>
              <w:divBdr>
                <w:top w:val="none" w:sz="0" w:space="0" w:color="auto"/>
                <w:left w:val="none" w:sz="0" w:space="0" w:color="auto"/>
                <w:bottom w:val="none" w:sz="0" w:space="0" w:color="auto"/>
                <w:right w:val="none" w:sz="0" w:space="0" w:color="auto"/>
              </w:divBdr>
            </w:div>
            <w:div w:id="303857018">
              <w:marLeft w:val="0"/>
              <w:marRight w:val="0"/>
              <w:marTop w:val="0"/>
              <w:marBottom w:val="0"/>
              <w:divBdr>
                <w:top w:val="none" w:sz="0" w:space="0" w:color="auto"/>
                <w:left w:val="none" w:sz="0" w:space="0" w:color="auto"/>
                <w:bottom w:val="none" w:sz="0" w:space="0" w:color="auto"/>
                <w:right w:val="none" w:sz="0" w:space="0" w:color="auto"/>
              </w:divBdr>
            </w:div>
            <w:div w:id="1736852341">
              <w:marLeft w:val="0"/>
              <w:marRight w:val="0"/>
              <w:marTop w:val="0"/>
              <w:marBottom w:val="0"/>
              <w:divBdr>
                <w:top w:val="none" w:sz="0" w:space="0" w:color="auto"/>
                <w:left w:val="none" w:sz="0" w:space="0" w:color="auto"/>
                <w:bottom w:val="none" w:sz="0" w:space="0" w:color="auto"/>
                <w:right w:val="none" w:sz="0" w:space="0" w:color="auto"/>
              </w:divBdr>
            </w:div>
            <w:div w:id="1843817730">
              <w:marLeft w:val="0"/>
              <w:marRight w:val="0"/>
              <w:marTop w:val="0"/>
              <w:marBottom w:val="0"/>
              <w:divBdr>
                <w:top w:val="none" w:sz="0" w:space="0" w:color="auto"/>
                <w:left w:val="none" w:sz="0" w:space="0" w:color="auto"/>
                <w:bottom w:val="none" w:sz="0" w:space="0" w:color="auto"/>
                <w:right w:val="none" w:sz="0" w:space="0" w:color="auto"/>
              </w:divBdr>
            </w:div>
            <w:div w:id="512764049">
              <w:marLeft w:val="0"/>
              <w:marRight w:val="0"/>
              <w:marTop w:val="0"/>
              <w:marBottom w:val="0"/>
              <w:divBdr>
                <w:top w:val="none" w:sz="0" w:space="0" w:color="auto"/>
                <w:left w:val="none" w:sz="0" w:space="0" w:color="auto"/>
                <w:bottom w:val="none" w:sz="0" w:space="0" w:color="auto"/>
                <w:right w:val="none" w:sz="0" w:space="0" w:color="auto"/>
              </w:divBdr>
            </w:div>
            <w:div w:id="1541236767">
              <w:marLeft w:val="0"/>
              <w:marRight w:val="0"/>
              <w:marTop w:val="0"/>
              <w:marBottom w:val="0"/>
              <w:divBdr>
                <w:top w:val="none" w:sz="0" w:space="0" w:color="auto"/>
                <w:left w:val="none" w:sz="0" w:space="0" w:color="auto"/>
                <w:bottom w:val="none" w:sz="0" w:space="0" w:color="auto"/>
                <w:right w:val="none" w:sz="0" w:space="0" w:color="auto"/>
              </w:divBdr>
            </w:div>
            <w:div w:id="504783812">
              <w:marLeft w:val="0"/>
              <w:marRight w:val="0"/>
              <w:marTop w:val="0"/>
              <w:marBottom w:val="0"/>
              <w:divBdr>
                <w:top w:val="none" w:sz="0" w:space="0" w:color="auto"/>
                <w:left w:val="none" w:sz="0" w:space="0" w:color="auto"/>
                <w:bottom w:val="none" w:sz="0" w:space="0" w:color="auto"/>
                <w:right w:val="none" w:sz="0" w:space="0" w:color="auto"/>
              </w:divBdr>
            </w:div>
            <w:div w:id="1787846192">
              <w:marLeft w:val="0"/>
              <w:marRight w:val="0"/>
              <w:marTop w:val="0"/>
              <w:marBottom w:val="0"/>
              <w:divBdr>
                <w:top w:val="none" w:sz="0" w:space="0" w:color="auto"/>
                <w:left w:val="none" w:sz="0" w:space="0" w:color="auto"/>
                <w:bottom w:val="none" w:sz="0" w:space="0" w:color="auto"/>
                <w:right w:val="none" w:sz="0" w:space="0" w:color="auto"/>
              </w:divBdr>
            </w:div>
            <w:div w:id="1958104671">
              <w:marLeft w:val="0"/>
              <w:marRight w:val="0"/>
              <w:marTop w:val="0"/>
              <w:marBottom w:val="0"/>
              <w:divBdr>
                <w:top w:val="none" w:sz="0" w:space="0" w:color="auto"/>
                <w:left w:val="none" w:sz="0" w:space="0" w:color="auto"/>
                <w:bottom w:val="none" w:sz="0" w:space="0" w:color="auto"/>
                <w:right w:val="none" w:sz="0" w:space="0" w:color="auto"/>
              </w:divBdr>
            </w:div>
            <w:div w:id="374937196">
              <w:marLeft w:val="0"/>
              <w:marRight w:val="0"/>
              <w:marTop w:val="0"/>
              <w:marBottom w:val="0"/>
              <w:divBdr>
                <w:top w:val="none" w:sz="0" w:space="0" w:color="auto"/>
                <w:left w:val="none" w:sz="0" w:space="0" w:color="auto"/>
                <w:bottom w:val="none" w:sz="0" w:space="0" w:color="auto"/>
                <w:right w:val="none" w:sz="0" w:space="0" w:color="auto"/>
              </w:divBdr>
            </w:div>
            <w:div w:id="1519078667">
              <w:marLeft w:val="0"/>
              <w:marRight w:val="0"/>
              <w:marTop w:val="0"/>
              <w:marBottom w:val="0"/>
              <w:divBdr>
                <w:top w:val="none" w:sz="0" w:space="0" w:color="auto"/>
                <w:left w:val="none" w:sz="0" w:space="0" w:color="auto"/>
                <w:bottom w:val="none" w:sz="0" w:space="0" w:color="auto"/>
                <w:right w:val="none" w:sz="0" w:space="0" w:color="auto"/>
              </w:divBdr>
            </w:div>
            <w:div w:id="182399773">
              <w:marLeft w:val="0"/>
              <w:marRight w:val="0"/>
              <w:marTop w:val="0"/>
              <w:marBottom w:val="0"/>
              <w:divBdr>
                <w:top w:val="none" w:sz="0" w:space="0" w:color="auto"/>
                <w:left w:val="none" w:sz="0" w:space="0" w:color="auto"/>
                <w:bottom w:val="none" w:sz="0" w:space="0" w:color="auto"/>
                <w:right w:val="none" w:sz="0" w:space="0" w:color="auto"/>
              </w:divBdr>
            </w:div>
            <w:div w:id="4745884">
              <w:marLeft w:val="0"/>
              <w:marRight w:val="0"/>
              <w:marTop w:val="0"/>
              <w:marBottom w:val="0"/>
              <w:divBdr>
                <w:top w:val="none" w:sz="0" w:space="0" w:color="auto"/>
                <w:left w:val="none" w:sz="0" w:space="0" w:color="auto"/>
                <w:bottom w:val="none" w:sz="0" w:space="0" w:color="auto"/>
                <w:right w:val="none" w:sz="0" w:space="0" w:color="auto"/>
              </w:divBdr>
            </w:div>
            <w:div w:id="164782170">
              <w:marLeft w:val="0"/>
              <w:marRight w:val="0"/>
              <w:marTop w:val="0"/>
              <w:marBottom w:val="0"/>
              <w:divBdr>
                <w:top w:val="none" w:sz="0" w:space="0" w:color="auto"/>
                <w:left w:val="none" w:sz="0" w:space="0" w:color="auto"/>
                <w:bottom w:val="none" w:sz="0" w:space="0" w:color="auto"/>
                <w:right w:val="none" w:sz="0" w:space="0" w:color="auto"/>
              </w:divBdr>
            </w:div>
            <w:div w:id="89351485">
              <w:marLeft w:val="0"/>
              <w:marRight w:val="0"/>
              <w:marTop w:val="0"/>
              <w:marBottom w:val="0"/>
              <w:divBdr>
                <w:top w:val="none" w:sz="0" w:space="0" w:color="auto"/>
                <w:left w:val="none" w:sz="0" w:space="0" w:color="auto"/>
                <w:bottom w:val="none" w:sz="0" w:space="0" w:color="auto"/>
                <w:right w:val="none" w:sz="0" w:space="0" w:color="auto"/>
              </w:divBdr>
            </w:div>
            <w:div w:id="859121345">
              <w:marLeft w:val="0"/>
              <w:marRight w:val="0"/>
              <w:marTop w:val="0"/>
              <w:marBottom w:val="0"/>
              <w:divBdr>
                <w:top w:val="none" w:sz="0" w:space="0" w:color="auto"/>
                <w:left w:val="none" w:sz="0" w:space="0" w:color="auto"/>
                <w:bottom w:val="none" w:sz="0" w:space="0" w:color="auto"/>
                <w:right w:val="none" w:sz="0" w:space="0" w:color="auto"/>
              </w:divBdr>
            </w:div>
            <w:div w:id="1578052343">
              <w:marLeft w:val="0"/>
              <w:marRight w:val="0"/>
              <w:marTop w:val="0"/>
              <w:marBottom w:val="0"/>
              <w:divBdr>
                <w:top w:val="none" w:sz="0" w:space="0" w:color="auto"/>
                <w:left w:val="none" w:sz="0" w:space="0" w:color="auto"/>
                <w:bottom w:val="none" w:sz="0" w:space="0" w:color="auto"/>
                <w:right w:val="none" w:sz="0" w:space="0" w:color="auto"/>
              </w:divBdr>
            </w:div>
            <w:div w:id="1212496034">
              <w:marLeft w:val="0"/>
              <w:marRight w:val="0"/>
              <w:marTop w:val="0"/>
              <w:marBottom w:val="0"/>
              <w:divBdr>
                <w:top w:val="none" w:sz="0" w:space="0" w:color="auto"/>
                <w:left w:val="none" w:sz="0" w:space="0" w:color="auto"/>
                <w:bottom w:val="none" w:sz="0" w:space="0" w:color="auto"/>
                <w:right w:val="none" w:sz="0" w:space="0" w:color="auto"/>
              </w:divBdr>
            </w:div>
            <w:div w:id="1203438732">
              <w:marLeft w:val="0"/>
              <w:marRight w:val="0"/>
              <w:marTop w:val="0"/>
              <w:marBottom w:val="0"/>
              <w:divBdr>
                <w:top w:val="none" w:sz="0" w:space="0" w:color="auto"/>
                <w:left w:val="none" w:sz="0" w:space="0" w:color="auto"/>
                <w:bottom w:val="none" w:sz="0" w:space="0" w:color="auto"/>
                <w:right w:val="none" w:sz="0" w:space="0" w:color="auto"/>
              </w:divBdr>
            </w:div>
          </w:divsChild>
        </w:div>
        <w:div w:id="231544015">
          <w:marLeft w:val="0"/>
          <w:marRight w:val="0"/>
          <w:marTop w:val="0"/>
          <w:marBottom w:val="0"/>
          <w:divBdr>
            <w:top w:val="none" w:sz="0" w:space="0" w:color="auto"/>
            <w:left w:val="none" w:sz="0" w:space="0" w:color="auto"/>
            <w:bottom w:val="none" w:sz="0" w:space="0" w:color="auto"/>
            <w:right w:val="none" w:sz="0" w:space="0" w:color="auto"/>
          </w:divBdr>
          <w:divsChild>
            <w:div w:id="1997998121">
              <w:marLeft w:val="0"/>
              <w:marRight w:val="0"/>
              <w:marTop w:val="0"/>
              <w:marBottom w:val="0"/>
              <w:divBdr>
                <w:top w:val="none" w:sz="0" w:space="0" w:color="auto"/>
                <w:left w:val="none" w:sz="0" w:space="0" w:color="auto"/>
                <w:bottom w:val="none" w:sz="0" w:space="0" w:color="auto"/>
                <w:right w:val="none" w:sz="0" w:space="0" w:color="auto"/>
              </w:divBdr>
            </w:div>
            <w:div w:id="471993466">
              <w:marLeft w:val="0"/>
              <w:marRight w:val="0"/>
              <w:marTop w:val="0"/>
              <w:marBottom w:val="0"/>
              <w:divBdr>
                <w:top w:val="none" w:sz="0" w:space="0" w:color="auto"/>
                <w:left w:val="none" w:sz="0" w:space="0" w:color="auto"/>
                <w:bottom w:val="none" w:sz="0" w:space="0" w:color="auto"/>
                <w:right w:val="none" w:sz="0" w:space="0" w:color="auto"/>
              </w:divBdr>
            </w:div>
            <w:div w:id="738088894">
              <w:marLeft w:val="0"/>
              <w:marRight w:val="0"/>
              <w:marTop w:val="0"/>
              <w:marBottom w:val="0"/>
              <w:divBdr>
                <w:top w:val="none" w:sz="0" w:space="0" w:color="auto"/>
                <w:left w:val="none" w:sz="0" w:space="0" w:color="auto"/>
                <w:bottom w:val="none" w:sz="0" w:space="0" w:color="auto"/>
                <w:right w:val="none" w:sz="0" w:space="0" w:color="auto"/>
              </w:divBdr>
            </w:div>
            <w:div w:id="739522075">
              <w:marLeft w:val="0"/>
              <w:marRight w:val="0"/>
              <w:marTop w:val="0"/>
              <w:marBottom w:val="0"/>
              <w:divBdr>
                <w:top w:val="none" w:sz="0" w:space="0" w:color="auto"/>
                <w:left w:val="none" w:sz="0" w:space="0" w:color="auto"/>
                <w:bottom w:val="none" w:sz="0" w:space="0" w:color="auto"/>
                <w:right w:val="none" w:sz="0" w:space="0" w:color="auto"/>
              </w:divBdr>
            </w:div>
            <w:div w:id="1168789031">
              <w:marLeft w:val="0"/>
              <w:marRight w:val="0"/>
              <w:marTop w:val="0"/>
              <w:marBottom w:val="0"/>
              <w:divBdr>
                <w:top w:val="none" w:sz="0" w:space="0" w:color="auto"/>
                <w:left w:val="none" w:sz="0" w:space="0" w:color="auto"/>
                <w:bottom w:val="none" w:sz="0" w:space="0" w:color="auto"/>
                <w:right w:val="none" w:sz="0" w:space="0" w:color="auto"/>
              </w:divBdr>
            </w:div>
            <w:div w:id="1223712144">
              <w:marLeft w:val="0"/>
              <w:marRight w:val="0"/>
              <w:marTop w:val="0"/>
              <w:marBottom w:val="0"/>
              <w:divBdr>
                <w:top w:val="none" w:sz="0" w:space="0" w:color="auto"/>
                <w:left w:val="none" w:sz="0" w:space="0" w:color="auto"/>
                <w:bottom w:val="none" w:sz="0" w:space="0" w:color="auto"/>
                <w:right w:val="none" w:sz="0" w:space="0" w:color="auto"/>
              </w:divBdr>
            </w:div>
            <w:div w:id="1887594854">
              <w:marLeft w:val="0"/>
              <w:marRight w:val="0"/>
              <w:marTop w:val="0"/>
              <w:marBottom w:val="0"/>
              <w:divBdr>
                <w:top w:val="none" w:sz="0" w:space="0" w:color="auto"/>
                <w:left w:val="none" w:sz="0" w:space="0" w:color="auto"/>
                <w:bottom w:val="none" w:sz="0" w:space="0" w:color="auto"/>
                <w:right w:val="none" w:sz="0" w:space="0" w:color="auto"/>
              </w:divBdr>
            </w:div>
            <w:div w:id="319622253">
              <w:marLeft w:val="0"/>
              <w:marRight w:val="0"/>
              <w:marTop w:val="0"/>
              <w:marBottom w:val="0"/>
              <w:divBdr>
                <w:top w:val="none" w:sz="0" w:space="0" w:color="auto"/>
                <w:left w:val="none" w:sz="0" w:space="0" w:color="auto"/>
                <w:bottom w:val="none" w:sz="0" w:space="0" w:color="auto"/>
                <w:right w:val="none" w:sz="0" w:space="0" w:color="auto"/>
              </w:divBdr>
            </w:div>
            <w:div w:id="748384050">
              <w:marLeft w:val="0"/>
              <w:marRight w:val="0"/>
              <w:marTop w:val="0"/>
              <w:marBottom w:val="0"/>
              <w:divBdr>
                <w:top w:val="none" w:sz="0" w:space="0" w:color="auto"/>
                <w:left w:val="none" w:sz="0" w:space="0" w:color="auto"/>
                <w:bottom w:val="none" w:sz="0" w:space="0" w:color="auto"/>
                <w:right w:val="none" w:sz="0" w:space="0" w:color="auto"/>
              </w:divBdr>
            </w:div>
            <w:div w:id="2047214032">
              <w:marLeft w:val="0"/>
              <w:marRight w:val="0"/>
              <w:marTop w:val="0"/>
              <w:marBottom w:val="0"/>
              <w:divBdr>
                <w:top w:val="none" w:sz="0" w:space="0" w:color="auto"/>
                <w:left w:val="none" w:sz="0" w:space="0" w:color="auto"/>
                <w:bottom w:val="none" w:sz="0" w:space="0" w:color="auto"/>
                <w:right w:val="none" w:sz="0" w:space="0" w:color="auto"/>
              </w:divBdr>
            </w:div>
            <w:div w:id="1795249806">
              <w:marLeft w:val="0"/>
              <w:marRight w:val="0"/>
              <w:marTop w:val="0"/>
              <w:marBottom w:val="0"/>
              <w:divBdr>
                <w:top w:val="none" w:sz="0" w:space="0" w:color="auto"/>
                <w:left w:val="none" w:sz="0" w:space="0" w:color="auto"/>
                <w:bottom w:val="none" w:sz="0" w:space="0" w:color="auto"/>
                <w:right w:val="none" w:sz="0" w:space="0" w:color="auto"/>
              </w:divBdr>
            </w:div>
            <w:div w:id="951011549">
              <w:marLeft w:val="0"/>
              <w:marRight w:val="0"/>
              <w:marTop w:val="0"/>
              <w:marBottom w:val="0"/>
              <w:divBdr>
                <w:top w:val="none" w:sz="0" w:space="0" w:color="auto"/>
                <w:left w:val="none" w:sz="0" w:space="0" w:color="auto"/>
                <w:bottom w:val="none" w:sz="0" w:space="0" w:color="auto"/>
                <w:right w:val="none" w:sz="0" w:space="0" w:color="auto"/>
              </w:divBdr>
            </w:div>
            <w:div w:id="999426555">
              <w:marLeft w:val="0"/>
              <w:marRight w:val="0"/>
              <w:marTop w:val="0"/>
              <w:marBottom w:val="0"/>
              <w:divBdr>
                <w:top w:val="none" w:sz="0" w:space="0" w:color="auto"/>
                <w:left w:val="none" w:sz="0" w:space="0" w:color="auto"/>
                <w:bottom w:val="none" w:sz="0" w:space="0" w:color="auto"/>
                <w:right w:val="none" w:sz="0" w:space="0" w:color="auto"/>
              </w:divBdr>
            </w:div>
            <w:div w:id="1896815620">
              <w:marLeft w:val="0"/>
              <w:marRight w:val="0"/>
              <w:marTop w:val="0"/>
              <w:marBottom w:val="0"/>
              <w:divBdr>
                <w:top w:val="none" w:sz="0" w:space="0" w:color="auto"/>
                <w:left w:val="none" w:sz="0" w:space="0" w:color="auto"/>
                <w:bottom w:val="none" w:sz="0" w:space="0" w:color="auto"/>
                <w:right w:val="none" w:sz="0" w:space="0" w:color="auto"/>
              </w:divBdr>
            </w:div>
            <w:div w:id="1715032933">
              <w:marLeft w:val="0"/>
              <w:marRight w:val="0"/>
              <w:marTop w:val="0"/>
              <w:marBottom w:val="0"/>
              <w:divBdr>
                <w:top w:val="none" w:sz="0" w:space="0" w:color="auto"/>
                <w:left w:val="none" w:sz="0" w:space="0" w:color="auto"/>
                <w:bottom w:val="none" w:sz="0" w:space="0" w:color="auto"/>
                <w:right w:val="none" w:sz="0" w:space="0" w:color="auto"/>
              </w:divBdr>
            </w:div>
            <w:div w:id="2064867873">
              <w:marLeft w:val="0"/>
              <w:marRight w:val="0"/>
              <w:marTop w:val="0"/>
              <w:marBottom w:val="0"/>
              <w:divBdr>
                <w:top w:val="none" w:sz="0" w:space="0" w:color="auto"/>
                <w:left w:val="none" w:sz="0" w:space="0" w:color="auto"/>
                <w:bottom w:val="none" w:sz="0" w:space="0" w:color="auto"/>
                <w:right w:val="none" w:sz="0" w:space="0" w:color="auto"/>
              </w:divBdr>
            </w:div>
            <w:div w:id="819200257">
              <w:marLeft w:val="0"/>
              <w:marRight w:val="0"/>
              <w:marTop w:val="0"/>
              <w:marBottom w:val="0"/>
              <w:divBdr>
                <w:top w:val="none" w:sz="0" w:space="0" w:color="auto"/>
                <w:left w:val="none" w:sz="0" w:space="0" w:color="auto"/>
                <w:bottom w:val="none" w:sz="0" w:space="0" w:color="auto"/>
                <w:right w:val="none" w:sz="0" w:space="0" w:color="auto"/>
              </w:divBdr>
            </w:div>
          </w:divsChild>
        </w:div>
        <w:div w:id="357121873">
          <w:marLeft w:val="0"/>
          <w:marRight w:val="0"/>
          <w:marTop w:val="0"/>
          <w:marBottom w:val="0"/>
          <w:divBdr>
            <w:top w:val="none" w:sz="0" w:space="0" w:color="auto"/>
            <w:left w:val="none" w:sz="0" w:space="0" w:color="auto"/>
            <w:bottom w:val="none" w:sz="0" w:space="0" w:color="auto"/>
            <w:right w:val="none" w:sz="0" w:space="0" w:color="auto"/>
          </w:divBdr>
          <w:divsChild>
            <w:div w:id="1997565216">
              <w:marLeft w:val="-75"/>
              <w:marRight w:val="0"/>
              <w:marTop w:val="30"/>
              <w:marBottom w:val="30"/>
              <w:divBdr>
                <w:top w:val="none" w:sz="0" w:space="0" w:color="auto"/>
                <w:left w:val="none" w:sz="0" w:space="0" w:color="auto"/>
                <w:bottom w:val="none" w:sz="0" w:space="0" w:color="auto"/>
                <w:right w:val="none" w:sz="0" w:space="0" w:color="auto"/>
              </w:divBdr>
              <w:divsChild>
                <w:div w:id="2108842536">
                  <w:marLeft w:val="0"/>
                  <w:marRight w:val="0"/>
                  <w:marTop w:val="0"/>
                  <w:marBottom w:val="0"/>
                  <w:divBdr>
                    <w:top w:val="none" w:sz="0" w:space="0" w:color="auto"/>
                    <w:left w:val="none" w:sz="0" w:space="0" w:color="auto"/>
                    <w:bottom w:val="none" w:sz="0" w:space="0" w:color="auto"/>
                    <w:right w:val="none" w:sz="0" w:space="0" w:color="auto"/>
                  </w:divBdr>
                  <w:divsChild>
                    <w:div w:id="1777213899">
                      <w:marLeft w:val="0"/>
                      <w:marRight w:val="0"/>
                      <w:marTop w:val="0"/>
                      <w:marBottom w:val="0"/>
                      <w:divBdr>
                        <w:top w:val="none" w:sz="0" w:space="0" w:color="auto"/>
                        <w:left w:val="none" w:sz="0" w:space="0" w:color="auto"/>
                        <w:bottom w:val="none" w:sz="0" w:space="0" w:color="auto"/>
                        <w:right w:val="none" w:sz="0" w:space="0" w:color="auto"/>
                      </w:divBdr>
                    </w:div>
                  </w:divsChild>
                </w:div>
                <w:div w:id="1906378839">
                  <w:marLeft w:val="0"/>
                  <w:marRight w:val="0"/>
                  <w:marTop w:val="0"/>
                  <w:marBottom w:val="0"/>
                  <w:divBdr>
                    <w:top w:val="none" w:sz="0" w:space="0" w:color="auto"/>
                    <w:left w:val="none" w:sz="0" w:space="0" w:color="auto"/>
                    <w:bottom w:val="none" w:sz="0" w:space="0" w:color="auto"/>
                    <w:right w:val="none" w:sz="0" w:space="0" w:color="auto"/>
                  </w:divBdr>
                  <w:divsChild>
                    <w:div w:id="1198813268">
                      <w:marLeft w:val="0"/>
                      <w:marRight w:val="0"/>
                      <w:marTop w:val="0"/>
                      <w:marBottom w:val="0"/>
                      <w:divBdr>
                        <w:top w:val="none" w:sz="0" w:space="0" w:color="auto"/>
                        <w:left w:val="none" w:sz="0" w:space="0" w:color="auto"/>
                        <w:bottom w:val="none" w:sz="0" w:space="0" w:color="auto"/>
                        <w:right w:val="none" w:sz="0" w:space="0" w:color="auto"/>
                      </w:divBdr>
                    </w:div>
                  </w:divsChild>
                </w:div>
                <w:div w:id="1225292320">
                  <w:marLeft w:val="0"/>
                  <w:marRight w:val="0"/>
                  <w:marTop w:val="0"/>
                  <w:marBottom w:val="0"/>
                  <w:divBdr>
                    <w:top w:val="none" w:sz="0" w:space="0" w:color="auto"/>
                    <w:left w:val="none" w:sz="0" w:space="0" w:color="auto"/>
                    <w:bottom w:val="none" w:sz="0" w:space="0" w:color="auto"/>
                    <w:right w:val="none" w:sz="0" w:space="0" w:color="auto"/>
                  </w:divBdr>
                  <w:divsChild>
                    <w:div w:id="180097127">
                      <w:marLeft w:val="0"/>
                      <w:marRight w:val="0"/>
                      <w:marTop w:val="0"/>
                      <w:marBottom w:val="0"/>
                      <w:divBdr>
                        <w:top w:val="none" w:sz="0" w:space="0" w:color="auto"/>
                        <w:left w:val="none" w:sz="0" w:space="0" w:color="auto"/>
                        <w:bottom w:val="none" w:sz="0" w:space="0" w:color="auto"/>
                        <w:right w:val="none" w:sz="0" w:space="0" w:color="auto"/>
                      </w:divBdr>
                    </w:div>
                  </w:divsChild>
                </w:div>
                <w:div w:id="1558010406">
                  <w:marLeft w:val="0"/>
                  <w:marRight w:val="0"/>
                  <w:marTop w:val="0"/>
                  <w:marBottom w:val="0"/>
                  <w:divBdr>
                    <w:top w:val="none" w:sz="0" w:space="0" w:color="auto"/>
                    <w:left w:val="none" w:sz="0" w:space="0" w:color="auto"/>
                    <w:bottom w:val="none" w:sz="0" w:space="0" w:color="auto"/>
                    <w:right w:val="none" w:sz="0" w:space="0" w:color="auto"/>
                  </w:divBdr>
                  <w:divsChild>
                    <w:div w:id="1525094400">
                      <w:marLeft w:val="0"/>
                      <w:marRight w:val="0"/>
                      <w:marTop w:val="0"/>
                      <w:marBottom w:val="0"/>
                      <w:divBdr>
                        <w:top w:val="none" w:sz="0" w:space="0" w:color="auto"/>
                        <w:left w:val="none" w:sz="0" w:space="0" w:color="auto"/>
                        <w:bottom w:val="none" w:sz="0" w:space="0" w:color="auto"/>
                        <w:right w:val="none" w:sz="0" w:space="0" w:color="auto"/>
                      </w:divBdr>
                    </w:div>
                    <w:div w:id="218515340">
                      <w:marLeft w:val="0"/>
                      <w:marRight w:val="0"/>
                      <w:marTop w:val="0"/>
                      <w:marBottom w:val="0"/>
                      <w:divBdr>
                        <w:top w:val="none" w:sz="0" w:space="0" w:color="auto"/>
                        <w:left w:val="none" w:sz="0" w:space="0" w:color="auto"/>
                        <w:bottom w:val="none" w:sz="0" w:space="0" w:color="auto"/>
                        <w:right w:val="none" w:sz="0" w:space="0" w:color="auto"/>
                      </w:divBdr>
                    </w:div>
                  </w:divsChild>
                </w:div>
                <w:div w:id="1635981732">
                  <w:marLeft w:val="0"/>
                  <w:marRight w:val="0"/>
                  <w:marTop w:val="0"/>
                  <w:marBottom w:val="0"/>
                  <w:divBdr>
                    <w:top w:val="none" w:sz="0" w:space="0" w:color="auto"/>
                    <w:left w:val="none" w:sz="0" w:space="0" w:color="auto"/>
                    <w:bottom w:val="none" w:sz="0" w:space="0" w:color="auto"/>
                    <w:right w:val="none" w:sz="0" w:space="0" w:color="auto"/>
                  </w:divBdr>
                  <w:divsChild>
                    <w:div w:id="39015240">
                      <w:marLeft w:val="0"/>
                      <w:marRight w:val="0"/>
                      <w:marTop w:val="0"/>
                      <w:marBottom w:val="0"/>
                      <w:divBdr>
                        <w:top w:val="none" w:sz="0" w:space="0" w:color="auto"/>
                        <w:left w:val="none" w:sz="0" w:space="0" w:color="auto"/>
                        <w:bottom w:val="none" w:sz="0" w:space="0" w:color="auto"/>
                        <w:right w:val="none" w:sz="0" w:space="0" w:color="auto"/>
                      </w:divBdr>
                    </w:div>
                    <w:div w:id="527454877">
                      <w:marLeft w:val="0"/>
                      <w:marRight w:val="0"/>
                      <w:marTop w:val="0"/>
                      <w:marBottom w:val="0"/>
                      <w:divBdr>
                        <w:top w:val="none" w:sz="0" w:space="0" w:color="auto"/>
                        <w:left w:val="none" w:sz="0" w:space="0" w:color="auto"/>
                        <w:bottom w:val="none" w:sz="0" w:space="0" w:color="auto"/>
                        <w:right w:val="none" w:sz="0" w:space="0" w:color="auto"/>
                      </w:divBdr>
                    </w:div>
                  </w:divsChild>
                </w:div>
                <w:div w:id="52508849">
                  <w:marLeft w:val="0"/>
                  <w:marRight w:val="0"/>
                  <w:marTop w:val="0"/>
                  <w:marBottom w:val="0"/>
                  <w:divBdr>
                    <w:top w:val="none" w:sz="0" w:space="0" w:color="auto"/>
                    <w:left w:val="none" w:sz="0" w:space="0" w:color="auto"/>
                    <w:bottom w:val="none" w:sz="0" w:space="0" w:color="auto"/>
                    <w:right w:val="none" w:sz="0" w:space="0" w:color="auto"/>
                  </w:divBdr>
                  <w:divsChild>
                    <w:div w:id="936712944">
                      <w:marLeft w:val="0"/>
                      <w:marRight w:val="0"/>
                      <w:marTop w:val="0"/>
                      <w:marBottom w:val="0"/>
                      <w:divBdr>
                        <w:top w:val="none" w:sz="0" w:space="0" w:color="auto"/>
                        <w:left w:val="none" w:sz="0" w:space="0" w:color="auto"/>
                        <w:bottom w:val="none" w:sz="0" w:space="0" w:color="auto"/>
                        <w:right w:val="none" w:sz="0" w:space="0" w:color="auto"/>
                      </w:divBdr>
                    </w:div>
                  </w:divsChild>
                </w:div>
                <w:div w:id="2086757651">
                  <w:marLeft w:val="0"/>
                  <w:marRight w:val="0"/>
                  <w:marTop w:val="0"/>
                  <w:marBottom w:val="0"/>
                  <w:divBdr>
                    <w:top w:val="none" w:sz="0" w:space="0" w:color="auto"/>
                    <w:left w:val="none" w:sz="0" w:space="0" w:color="auto"/>
                    <w:bottom w:val="none" w:sz="0" w:space="0" w:color="auto"/>
                    <w:right w:val="none" w:sz="0" w:space="0" w:color="auto"/>
                  </w:divBdr>
                  <w:divsChild>
                    <w:div w:id="513347785">
                      <w:marLeft w:val="0"/>
                      <w:marRight w:val="0"/>
                      <w:marTop w:val="0"/>
                      <w:marBottom w:val="0"/>
                      <w:divBdr>
                        <w:top w:val="none" w:sz="0" w:space="0" w:color="auto"/>
                        <w:left w:val="none" w:sz="0" w:space="0" w:color="auto"/>
                        <w:bottom w:val="none" w:sz="0" w:space="0" w:color="auto"/>
                        <w:right w:val="none" w:sz="0" w:space="0" w:color="auto"/>
                      </w:divBdr>
                    </w:div>
                    <w:div w:id="1635139042">
                      <w:marLeft w:val="0"/>
                      <w:marRight w:val="0"/>
                      <w:marTop w:val="0"/>
                      <w:marBottom w:val="0"/>
                      <w:divBdr>
                        <w:top w:val="none" w:sz="0" w:space="0" w:color="auto"/>
                        <w:left w:val="none" w:sz="0" w:space="0" w:color="auto"/>
                        <w:bottom w:val="none" w:sz="0" w:space="0" w:color="auto"/>
                        <w:right w:val="none" w:sz="0" w:space="0" w:color="auto"/>
                      </w:divBdr>
                    </w:div>
                    <w:div w:id="246694098">
                      <w:marLeft w:val="0"/>
                      <w:marRight w:val="0"/>
                      <w:marTop w:val="0"/>
                      <w:marBottom w:val="0"/>
                      <w:divBdr>
                        <w:top w:val="none" w:sz="0" w:space="0" w:color="auto"/>
                        <w:left w:val="none" w:sz="0" w:space="0" w:color="auto"/>
                        <w:bottom w:val="none" w:sz="0" w:space="0" w:color="auto"/>
                        <w:right w:val="none" w:sz="0" w:space="0" w:color="auto"/>
                      </w:divBdr>
                    </w:div>
                    <w:div w:id="768237381">
                      <w:marLeft w:val="0"/>
                      <w:marRight w:val="0"/>
                      <w:marTop w:val="0"/>
                      <w:marBottom w:val="0"/>
                      <w:divBdr>
                        <w:top w:val="none" w:sz="0" w:space="0" w:color="auto"/>
                        <w:left w:val="none" w:sz="0" w:space="0" w:color="auto"/>
                        <w:bottom w:val="none" w:sz="0" w:space="0" w:color="auto"/>
                        <w:right w:val="none" w:sz="0" w:space="0" w:color="auto"/>
                      </w:divBdr>
                    </w:div>
                    <w:div w:id="1466578247">
                      <w:marLeft w:val="0"/>
                      <w:marRight w:val="0"/>
                      <w:marTop w:val="0"/>
                      <w:marBottom w:val="0"/>
                      <w:divBdr>
                        <w:top w:val="none" w:sz="0" w:space="0" w:color="auto"/>
                        <w:left w:val="none" w:sz="0" w:space="0" w:color="auto"/>
                        <w:bottom w:val="none" w:sz="0" w:space="0" w:color="auto"/>
                        <w:right w:val="none" w:sz="0" w:space="0" w:color="auto"/>
                      </w:divBdr>
                    </w:div>
                  </w:divsChild>
                </w:div>
                <w:div w:id="1878352236">
                  <w:marLeft w:val="0"/>
                  <w:marRight w:val="0"/>
                  <w:marTop w:val="0"/>
                  <w:marBottom w:val="0"/>
                  <w:divBdr>
                    <w:top w:val="none" w:sz="0" w:space="0" w:color="auto"/>
                    <w:left w:val="none" w:sz="0" w:space="0" w:color="auto"/>
                    <w:bottom w:val="none" w:sz="0" w:space="0" w:color="auto"/>
                    <w:right w:val="none" w:sz="0" w:space="0" w:color="auto"/>
                  </w:divBdr>
                  <w:divsChild>
                    <w:div w:id="588004771">
                      <w:marLeft w:val="0"/>
                      <w:marRight w:val="0"/>
                      <w:marTop w:val="0"/>
                      <w:marBottom w:val="0"/>
                      <w:divBdr>
                        <w:top w:val="none" w:sz="0" w:space="0" w:color="auto"/>
                        <w:left w:val="none" w:sz="0" w:space="0" w:color="auto"/>
                        <w:bottom w:val="none" w:sz="0" w:space="0" w:color="auto"/>
                        <w:right w:val="none" w:sz="0" w:space="0" w:color="auto"/>
                      </w:divBdr>
                    </w:div>
                    <w:div w:id="738401650">
                      <w:marLeft w:val="0"/>
                      <w:marRight w:val="0"/>
                      <w:marTop w:val="0"/>
                      <w:marBottom w:val="0"/>
                      <w:divBdr>
                        <w:top w:val="none" w:sz="0" w:space="0" w:color="auto"/>
                        <w:left w:val="none" w:sz="0" w:space="0" w:color="auto"/>
                        <w:bottom w:val="none" w:sz="0" w:space="0" w:color="auto"/>
                        <w:right w:val="none" w:sz="0" w:space="0" w:color="auto"/>
                      </w:divBdr>
                    </w:div>
                    <w:div w:id="2024697601">
                      <w:marLeft w:val="0"/>
                      <w:marRight w:val="0"/>
                      <w:marTop w:val="0"/>
                      <w:marBottom w:val="0"/>
                      <w:divBdr>
                        <w:top w:val="none" w:sz="0" w:space="0" w:color="auto"/>
                        <w:left w:val="none" w:sz="0" w:space="0" w:color="auto"/>
                        <w:bottom w:val="none" w:sz="0" w:space="0" w:color="auto"/>
                        <w:right w:val="none" w:sz="0" w:space="0" w:color="auto"/>
                      </w:divBdr>
                    </w:div>
                    <w:div w:id="1506285659">
                      <w:marLeft w:val="0"/>
                      <w:marRight w:val="0"/>
                      <w:marTop w:val="0"/>
                      <w:marBottom w:val="0"/>
                      <w:divBdr>
                        <w:top w:val="none" w:sz="0" w:space="0" w:color="auto"/>
                        <w:left w:val="none" w:sz="0" w:space="0" w:color="auto"/>
                        <w:bottom w:val="none" w:sz="0" w:space="0" w:color="auto"/>
                        <w:right w:val="none" w:sz="0" w:space="0" w:color="auto"/>
                      </w:divBdr>
                    </w:div>
                  </w:divsChild>
                </w:div>
                <w:div w:id="311721479">
                  <w:marLeft w:val="0"/>
                  <w:marRight w:val="0"/>
                  <w:marTop w:val="0"/>
                  <w:marBottom w:val="0"/>
                  <w:divBdr>
                    <w:top w:val="none" w:sz="0" w:space="0" w:color="auto"/>
                    <w:left w:val="none" w:sz="0" w:space="0" w:color="auto"/>
                    <w:bottom w:val="none" w:sz="0" w:space="0" w:color="auto"/>
                    <w:right w:val="none" w:sz="0" w:space="0" w:color="auto"/>
                  </w:divBdr>
                  <w:divsChild>
                    <w:div w:id="18971800">
                      <w:marLeft w:val="0"/>
                      <w:marRight w:val="0"/>
                      <w:marTop w:val="0"/>
                      <w:marBottom w:val="0"/>
                      <w:divBdr>
                        <w:top w:val="none" w:sz="0" w:space="0" w:color="auto"/>
                        <w:left w:val="none" w:sz="0" w:space="0" w:color="auto"/>
                        <w:bottom w:val="none" w:sz="0" w:space="0" w:color="auto"/>
                        <w:right w:val="none" w:sz="0" w:space="0" w:color="auto"/>
                      </w:divBdr>
                    </w:div>
                  </w:divsChild>
                </w:div>
                <w:div w:id="731467356">
                  <w:marLeft w:val="0"/>
                  <w:marRight w:val="0"/>
                  <w:marTop w:val="0"/>
                  <w:marBottom w:val="0"/>
                  <w:divBdr>
                    <w:top w:val="none" w:sz="0" w:space="0" w:color="auto"/>
                    <w:left w:val="none" w:sz="0" w:space="0" w:color="auto"/>
                    <w:bottom w:val="none" w:sz="0" w:space="0" w:color="auto"/>
                    <w:right w:val="none" w:sz="0" w:space="0" w:color="auto"/>
                  </w:divBdr>
                  <w:divsChild>
                    <w:div w:id="1910729757">
                      <w:marLeft w:val="0"/>
                      <w:marRight w:val="0"/>
                      <w:marTop w:val="0"/>
                      <w:marBottom w:val="0"/>
                      <w:divBdr>
                        <w:top w:val="none" w:sz="0" w:space="0" w:color="auto"/>
                        <w:left w:val="none" w:sz="0" w:space="0" w:color="auto"/>
                        <w:bottom w:val="none" w:sz="0" w:space="0" w:color="auto"/>
                        <w:right w:val="none" w:sz="0" w:space="0" w:color="auto"/>
                      </w:divBdr>
                    </w:div>
                    <w:div w:id="1219586708">
                      <w:marLeft w:val="0"/>
                      <w:marRight w:val="0"/>
                      <w:marTop w:val="0"/>
                      <w:marBottom w:val="0"/>
                      <w:divBdr>
                        <w:top w:val="none" w:sz="0" w:space="0" w:color="auto"/>
                        <w:left w:val="none" w:sz="0" w:space="0" w:color="auto"/>
                        <w:bottom w:val="none" w:sz="0" w:space="0" w:color="auto"/>
                        <w:right w:val="none" w:sz="0" w:space="0" w:color="auto"/>
                      </w:divBdr>
                    </w:div>
                    <w:div w:id="1921988403">
                      <w:marLeft w:val="0"/>
                      <w:marRight w:val="0"/>
                      <w:marTop w:val="0"/>
                      <w:marBottom w:val="0"/>
                      <w:divBdr>
                        <w:top w:val="none" w:sz="0" w:space="0" w:color="auto"/>
                        <w:left w:val="none" w:sz="0" w:space="0" w:color="auto"/>
                        <w:bottom w:val="none" w:sz="0" w:space="0" w:color="auto"/>
                        <w:right w:val="none" w:sz="0" w:space="0" w:color="auto"/>
                      </w:divBdr>
                    </w:div>
                  </w:divsChild>
                </w:div>
                <w:div w:id="1517039925">
                  <w:marLeft w:val="0"/>
                  <w:marRight w:val="0"/>
                  <w:marTop w:val="0"/>
                  <w:marBottom w:val="0"/>
                  <w:divBdr>
                    <w:top w:val="none" w:sz="0" w:space="0" w:color="auto"/>
                    <w:left w:val="none" w:sz="0" w:space="0" w:color="auto"/>
                    <w:bottom w:val="none" w:sz="0" w:space="0" w:color="auto"/>
                    <w:right w:val="none" w:sz="0" w:space="0" w:color="auto"/>
                  </w:divBdr>
                  <w:divsChild>
                    <w:div w:id="697893946">
                      <w:marLeft w:val="0"/>
                      <w:marRight w:val="0"/>
                      <w:marTop w:val="0"/>
                      <w:marBottom w:val="0"/>
                      <w:divBdr>
                        <w:top w:val="none" w:sz="0" w:space="0" w:color="auto"/>
                        <w:left w:val="none" w:sz="0" w:space="0" w:color="auto"/>
                        <w:bottom w:val="none" w:sz="0" w:space="0" w:color="auto"/>
                        <w:right w:val="none" w:sz="0" w:space="0" w:color="auto"/>
                      </w:divBdr>
                    </w:div>
                    <w:div w:id="197398779">
                      <w:marLeft w:val="0"/>
                      <w:marRight w:val="0"/>
                      <w:marTop w:val="0"/>
                      <w:marBottom w:val="0"/>
                      <w:divBdr>
                        <w:top w:val="none" w:sz="0" w:space="0" w:color="auto"/>
                        <w:left w:val="none" w:sz="0" w:space="0" w:color="auto"/>
                        <w:bottom w:val="none" w:sz="0" w:space="0" w:color="auto"/>
                        <w:right w:val="none" w:sz="0" w:space="0" w:color="auto"/>
                      </w:divBdr>
                    </w:div>
                    <w:div w:id="253785615">
                      <w:marLeft w:val="0"/>
                      <w:marRight w:val="0"/>
                      <w:marTop w:val="0"/>
                      <w:marBottom w:val="0"/>
                      <w:divBdr>
                        <w:top w:val="none" w:sz="0" w:space="0" w:color="auto"/>
                        <w:left w:val="none" w:sz="0" w:space="0" w:color="auto"/>
                        <w:bottom w:val="none" w:sz="0" w:space="0" w:color="auto"/>
                        <w:right w:val="none" w:sz="0" w:space="0" w:color="auto"/>
                      </w:divBdr>
                    </w:div>
                  </w:divsChild>
                </w:div>
                <w:div w:id="2038775251">
                  <w:marLeft w:val="0"/>
                  <w:marRight w:val="0"/>
                  <w:marTop w:val="0"/>
                  <w:marBottom w:val="0"/>
                  <w:divBdr>
                    <w:top w:val="none" w:sz="0" w:space="0" w:color="auto"/>
                    <w:left w:val="none" w:sz="0" w:space="0" w:color="auto"/>
                    <w:bottom w:val="none" w:sz="0" w:space="0" w:color="auto"/>
                    <w:right w:val="none" w:sz="0" w:space="0" w:color="auto"/>
                  </w:divBdr>
                  <w:divsChild>
                    <w:div w:id="1619724592">
                      <w:marLeft w:val="0"/>
                      <w:marRight w:val="0"/>
                      <w:marTop w:val="0"/>
                      <w:marBottom w:val="0"/>
                      <w:divBdr>
                        <w:top w:val="none" w:sz="0" w:space="0" w:color="auto"/>
                        <w:left w:val="none" w:sz="0" w:space="0" w:color="auto"/>
                        <w:bottom w:val="none" w:sz="0" w:space="0" w:color="auto"/>
                        <w:right w:val="none" w:sz="0" w:space="0" w:color="auto"/>
                      </w:divBdr>
                    </w:div>
                  </w:divsChild>
                </w:div>
                <w:div w:id="163864282">
                  <w:marLeft w:val="0"/>
                  <w:marRight w:val="0"/>
                  <w:marTop w:val="0"/>
                  <w:marBottom w:val="0"/>
                  <w:divBdr>
                    <w:top w:val="none" w:sz="0" w:space="0" w:color="auto"/>
                    <w:left w:val="none" w:sz="0" w:space="0" w:color="auto"/>
                    <w:bottom w:val="none" w:sz="0" w:space="0" w:color="auto"/>
                    <w:right w:val="none" w:sz="0" w:space="0" w:color="auto"/>
                  </w:divBdr>
                  <w:divsChild>
                    <w:div w:id="124393879">
                      <w:marLeft w:val="0"/>
                      <w:marRight w:val="0"/>
                      <w:marTop w:val="0"/>
                      <w:marBottom w:val="0"/>
                      <w:divBdr>
                        <w:top w:val="none" w:sz="0" w:space="0" w:color="auto"/>
                        <w:left w:val="none" w:sz="0" w:space="0" w:color="auto"/>
                        <w:bottom w:val="none" w:sz="0" w:space="0" w:color="auto"/>
                        <w:right w:val="none" w:sz="0" w:space="0" w:color="auto"/>
                      </w:divBdr>
                    </w:div>
                    <w:div w:id="214703133">
                      <w:marLeft w:val="0"/>
                      <w:marRight w:val="0"/>
                      <w:marTop w:val="0"/>
                      <w:marBottom w:val="0"/>
                      <w:divBdr>
                        <w:top w:val="none" w:sz="0" w:space="0" w:color="auto"/>
                        <w:left w:val="none" w:sz="0" w:space="0" w:color="auto"/>
                        <w:bottom w:val="none" w:sz="0" w:space="0" w:color="auto"/>
                        <w:right w:val="none" w:sz="0" w:space="0" w:color="auto"/>
                      </w:divBdr>
                    </w:div>
                    <w:div w:id="1979677168">
                      <w:marLeft w:val="0"/>
                      <w:marRight w:val="0"/>
                      <w:marTop w:val="0"/>
                      <w:marBottom w:val="0"/>
                      <w:divBdr>
                        <w:top w:val="none" w:sz="0" w:space="0" w:color="auto"/>
                        <w:left w:val="none" w:sz="0" w:space="0" w:color="auto"/>
                        <w:bottom w:val="none" w:sz="0" w:space="0" w:color="auto"/>
                        <w:right w:val="none" w:sz="0" w:space="0" w:color="auto"/>
                      </w:divBdr>
                    </w:div>
                  </w:divsChild>
                </w:div>
                <w:div w:id="125245832">
                  <w:marLeft w:val="0"/>
                  <w:marRight w:val="0"/>
                  <w:marTop w:val="0"/>
                  <w:marBottom w:val="0"/>
                  <w:divBdr>
                    <w:top w:val="none" w:sz="0" w:space="0" w:color="auto"/>
                    <w:left w:val="none" w:sz="0" w:space="0" w:color="auto"/>
                    <w:bottom w:val="none" w:sz="0" w:space="0" w:color="auto"/>
                    <w:right w:val="none" w:sz="0" w:space="0" w:color="auto"/>
                  </w:divBdr>
                  <w:divsChild>
                    <w:div w:id="1404177479">
                      <w:marLeft w:val="0"/>
                      <w:marRight w:val="0"/>
                      <w:marTop w:val="0"/>
                      <w:marBottom w:val="0"/>
                      <w:divBdr>
                        <w:top w:val="none" w:sz="0" w:space="0" w:color="auto"/>
                        <w:left w:val="none" w:sz="0" w:space="0" w:color="auto"/>
                        <w:bottom w:val="none" w:sz="0" w:space="0" w:color="auto"/>
                        <w:right w:val="none" w:sz="0" w:space="0" w:color="auto"/>
                      </w:divBdr>
                    </w:div>
                    <w:div w:id="133063580">
                      <w:marLeft w:val="0"/>
                      <w:marRight w:val="0"/>
                      <w:marTop w:val="0"/>
                      <w:marBottom w:val="0"/>
                      <w:divBdr>
                        <w:top w:val="none" w:sz="0" w:space="0" w:color="auto"/>
                        <w:left w:val="none" w:sz="0" w:space="0" w:color="auto"/>
                        <w:bottom w:val="none" w:sz="0" w:space="0" w:color="auto"/>
                        <w:right w:val="none" w:sz="0" w:space="0" w:color="auto"/>
                      </w:divBdr>
                    </w:div>
                  </w:divsChild>
                </w:div>
                <w:div w:id="1009330866">
                  <w:marLeft w:val="0"/>
                  <w:marRight w:val="0"/>
                  <w:marTop w:val="0"/>
                  <w:marBottom w:val="0"/>
                  <w:divBdr>
                    <w:top w:val="none" w:sz="0" w:space="0" w:color="auto"/>
                    <w:left w:val="none" w:sz="0" w:space="0" w:color="auto"/>
                    <w:bottom w:val="none" w:sz="0" w:space="0" w:color="auto"/>
                    <w:right w:val="none" w:sz="0" w:space="0" w:color="auto"/>
                  </w:divBdr>
                  <w:divsChild>
                    <w:div w:id="2016691837">
                      <w:marLeft w:val="0"/>
                      <w:marRight w:val="0"/>
                      <w:marTop w:val="0"/>
                      <w:marBottom w:val="0"/>
                      <w:divBdr>
                        <w:top w:val="none" w:sz="0" w:space="0" w:color="auto"/>
                        <w:left w:val="none" w:sz="0" w:space="0" w:color="auto"/>
                        <w:bottom w:val="none" w:sz="0" w:space="0" w:color="auto"/>
                        <w:right w:val="none" w:sz="0" w:space="0" w:color="auto"/>
                      </w:divBdr>
                    </w:div>
                  </w:divsChild>
                </w:div>
                <w:div w:id="1507667327">
                  <w:marLeft w:val="0"/>
                  <w:marRight w:val="0"/>
                  <w:marTop w:val="0"/>
                  <w:marBottom w:val="0"/>
                  <w:divBdr>
                    <w:top w:val="none" w:sz="0" w:space="0" w:color="auto"/>
                    <w:left w:val="none" w:sz="0" w:space="0" w:color="auto"/>
                    <w:bottom w:val="none" w:sz="0" w:space="0" w:color="auto"/>
                    <w:right w:val="none" w:sz="0" w:space="0" w:color="auto"/>
                  </w:divBdr>
                  <w:divsChild>
                    <w:div w:id="1878348429">
                      <w:marLeft w:val="0"/>
                      <w:marRight w:val="0"/>
                      <w:marTop w:val="0"/>
                      <w:marBottom w:val="0"/>
                      <w:divBdr>
                        <w:top w:val="none" w:sz="0" w:space="0" w:color="auto"/>
                        <w:left w:val="none" w:sz="0" w:space="0" w:color="auto"/>
                        <w:bottom w:val="none" w:sz="0" w:space="0" w:color="auto"/>
                        <w:right w:val="none" w:sz="0" w:space="0" w:color="auto"/>
                      </w:divBdr>
                    </w:div>
                    <w:div w:id="1437017320">
                      <w:marLeft w:val="0"/>
                      <w:marRight w:val="0"/>
                      <w:marTop w:val="0"/>
                      <w:marBottom w:val="0"/>
                      <w:divBdr>
                        <w:top w:val="none" w:sz="0" w:space="0" w:color="auto"/>
                        <w:left w:val="none" w:sz="0" w:space="0" w:color="auto"/>
                        <w:bottom w:val="none" w:sz="0" w:space="0" w:color="auto"/>
                        <w:right w:val="none" w:sz="0" w:space="0" w:color="auto"/>
                      </w:divBdr>
                    </w:div>
                    <w:div w:id="628825279">
                      <w:marLeft w:val="0"/>
                      <w:marRight w:val="0"/>
                      <w:marTop w:val="0"/>
                      <w:marBottom w:val="0"/>
                      <w:divBdr>
                        <w:top w:val="none" w:sz="0" w:space="0" w:color="auto"/>
                        <w:left w:val="none" w:sz="0" w:space="0" w:color="auto"/>
                        <w:bottom w:val="none" w:sz="0" w:space="0" w:color="auto"/>
                        <w:right w:val="none" w:sz="0" w:space="0" w:color="auto"/>
                      </w:divBdr>
                    </w:div>
                  </w:divsChild>
                </w:div>
                <w:div w:id="161628680">
                  <w:marLeft w:val="0"/>
                  <w:marRight w:val="0"/>
                  <w:marTop w:val="0"/>
                  <w:marBottom w:val="0"/>
                  <w:divBdr>
                    <w:top w:val="none" w:sz="0" w:space="0" w:color="auto"/>
                    <w:left w:val="none" w:sz="0" w:space="0" w:color="auto"/>
                    <w:bottom w:val="none" w:sz="0" w:space="0" w:color="auto"/>
                    <w:right w:val="none" w:sz="0" w:space="0" w:color="auto"/>
                  </w:divBdr>
                  <w:divsChild>
                    <w:div w:id="1602880498">
                      <w:marLeft w:val="0"/>
                      <w:marRight w:val="0"/>
                      <w:marTop w:val="0"/>
                      <w:marBottom w:val="0"/>
                      <w:divBdr>
                        <w:top w:val="none" w:sz="0" w:space="0" w:color="auto"/>
                        <w:left w:val="none" w:sz="0" w:space="0" w:color="auto"/>
                        <w:bottom w:val="none" w:sz="0" w:space="0" w:color="auto"/>
                        <w:right w:val="none" w:sz="0" w:space="0" w:color="auto"/>
                      </w:divBdr>
                    </w:div>
                    <w:div w:id="1996764454">
                      <w:marLeft w:val="0"/>
                      <w:marRight w:val="0"/>
                      <w:marTop w:val="0"/>
                      <w:marBottom w:val="0"/>
                      <w:divBdr>
                        <w:top w:val="none" w:sz="0" w:space="0" w:color="auto"/>
                        <w:left w:val="none" w:sz="0" w:space="0" w:color="auto"/>
                        <w:bottom w:val="none" w:sz="0" w:space="0" w:color="auto"/>
                        <w:right w:val="none" w:sz="0" w:space="0" w:color="auto"/>
                      </w:divBdr>
                    </w:div>
                    <w:div w:id="160133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10366">
          <w:marLeft w:val="0"/>
          <w:marRight w:val="0"/>
          <w:marTop w:val="0"/>
          <w:marBottom w:val="0"/>
          <w:divBdr>
            <w:top w:val="none" w:sz="0" w:space="0" w:color="auto"/>
            <w:left w:val="none" w:sz="0" w:space="0" w:color="auto"/>
            <w:bottom w:val="none" w:sz="0" w:space="0" w:color="auto"/>
            <w:right w:val="none" w:sz="0" w:space="0" w:color="auto"/>
          </w:divBdr>
        </w:div>
      </w:divsChild>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536537">
      <w:bodyDiv w:val="1"/>
      <w:marLeft w:val="0"/>
      <w:marRight w:val="0"/>
      <w:marTop w:val="0"/>
      <w:marBottom w:val="0"/>
      <w:divBdr>
        <w:top w:val="none" w:sz="0" w:space="0" w:color="auto"/>
        <w:left w:val="none" w:sz="0" w:space="0" w:color="auto"/>
        <w:bottom w:val="none" w:sz="0" w:space="0" w:color="auto"/>
        <w:right w:val="none" w:sz="0" w:space="0" w:color="auto"/>
      </w:divBdr>
      <w:divsChild>
        <w:div w:id="877013417">
          <w:marLeft w:val="0"/>
          <w:marRight w:val="0"/>
          <w:marTop w:val="0"/>
          <w:marBottom w:val="0"/>
          <w:divBdr>
            <w:top w:val="none" w:sz="0" w:space="0" w:color="auto"/>
            <w:left w:val="none" w:sz="0" w:space="0" w:color="auto"/>
            <w:bottom w:val="none" w:sz="0" w:space="0" w:color="auto"/>
            <w:right w:val="none" w:sz="0" w:space="0" w:color="auto"/>
          </w:divBdr>
          <w:divsChild>
            <w:div w:id="1497575906">
              <w:marLeft w:val="0"/>
              <w:marRight w:val="0"/>
              <w:marTop w:val="0"/>
              <w:marBottom w:val="0"/>
              <w:divBdr>
                <w:top w:val="none" w:sz="0" w:space="0" w:color="auto"/>
                <w:left w:val="none" w:sz="0" w:space="0" w:color="auto"/>
                <w:bottom w:val="none" w:sz="0" w:space="0" w:color="auto"/>
                <w:right w:val="none" w:sz="0" w:space="0" w:color="auto"/>
              </w:divBdr>
            </w:div>
          </w:divsChild>
        </w:div>
        <w:div w:id="1369335405">
          <w:marLeft w:val="0"/>
          <w:marRight w:val="0"/>
          <w:marTop w:val="0"/>
          <w:marBottom w:val="0"/>
          <w:divBdr>
            <w:top w:val="none" w:sz="0" w:space="0" w:color="auto"/>
            <w:left w:val="none" w:sz="0" w:space="0" w:color="auto"/>
            <w:bottom w:val="none" w:sz="0" w:space="0" w:color="auto"/>
            <w:right w:val="none" w:sz="0" w:space="0" w:color="auto"/>
          </w:divBdr>
          <w:divsChild>
            <w:div w:id="972518964">
              <w:marLeft w:val="0"/>
              <w:marRight w:val="0"/>
              <w:marTop w:val="0"/>
              <w:marBottom w:val="0"/>
              <w:divBdr>
                <w:top w:val="none" w:sz="0" w:space="0" w:color="auto"/>
                <w:left w:val="none" w:sz="0" w:space="0" w:color="auto"/>
                <w:bottom w:val="none" w:sz="0" w:space="0" w:color="auto"/>
                <w:right w:val="none" w:sz="0" w:space="0" w:color="auto"/>
              </w:divBdr>
            </w:div>
          </w:divsChild>
        </w:div>
        <w:div w:id="2044943662">
          <w:marLeft w:val="0"/>
          <w:marRight w:val="0"/>
          <w:marTop w:val="0"/>
          <w:marBottom w:val="0"/>
          <w:divBdr>
            <w:top w:val="none" w:sz="0" w:space="0" w:color="auto"/>
            <w:left w:val="none" w:sz="0" w:space="0" w:color="auto"/>
            <w:bottom w:val="none" w:sz="0" w:space="0" w:color="auto"/>
            <w:right w:val="none" w:sz="0" w:space="0" w:color="auto"/>
          </w:divBdr>
          <w:divsChild>
            <w:div w:id="25448817">
              <w:marLeft w:val="0"/>
              <w:marRight w:val="0"/>
              <w:marTop w:val="0"/>
              <w:marBottom w:val="0"/>
              <w:divBdr>
                <w:top w:val="none" w:sz="0" w:space="0" w:color="auto"/>
                <w:left w:val="none" w:sz="0" w:space="0" w:color="auto"/>
                <w:bottom w:val="none" w:sz="0" w:space="0" w:color="auto"/>
                <w:right w:val="none" w:sz="0" w:space="0" w:color="auto"/>
              </w:divBdr>
            </w:div>
          </w:divsChild>
        </w:div>
        <w:div w:id="523132818">
          <w:marLeft w:val="0"/>
          <w:marRight w:val="0"/>
          <w:marTop w:val="0"/>
          <w:marBottom w:val="0"/>
          <w:divBdr>
            <w:top w:val="none" w:sz="0" w:space="0" w:color="auto"/>
            <w:left w:val="none" w:sz="0" w:space="0" w:color="auto"/>
            <w:bottom w:val="none" w:sz="0" w:space="0" w:color="auto"/>
            <w:right w:val="none" w:sz="0" w:space="0" w:color="auto"/>
          </w:divBdr>
          <w:divsChild>
            <w:div w:id="1625310103">
              <w:marLeft w:val="0"/>
              <w:marRight w:val="0"/>
              <w:marTop w:val="0"/>
              <w:marBottom w:val="0"/>
              <w:divBdr>
                <w:top w:val="none" w:sz="0" w:space="0" w:color="auto"/>
                <w:left w:val="none" w:sz="0" w:space="0" w:color="auto"/>
                <w:bottom w:val="none" w:sz="0" w:space="0" w:color="auto"/>
                <w:right w:val="none" w:sz="0" w:space="0" w:color="auto"/>
              </w:divBdr>
            </w:div>
            <w:div w:id="35278136">
              <w:marLeft w:val="0"/>
              <w:marRight w:val="0"/>
              <w:marTop w:val="0"/>
              <w:marBottom w:val="0"/>
              <w:divBdr>
                <w:top w:val="none" w:sz="0" w:space="0" w:color="auto"/>
                <w:left w:val="none" w:sz="0" w:space="0" w:color="auto"/>
                <w:bottom w:val="none" w:sz="0" w:space="0" w:color="auto"/>
                <w:right w:val="none" w:sz="0" w:space="0" w:color="auto"/>
              </w:divBdr>
            </w:div>
            <w:div w:id="1860468185">
              <w:marLeft w:val="0"/>
              <w:marRight w:val="0"/>
              <w:marTop w:val="0"/>
              <w:marBottom w:val="0"/>
              <w:divBdr>
                <w:top w:val="none" w:sz="0" w:space="0" w:color="auto"/>
                <w:left w:val="none" w:sz="0" w:space="0" w:color="auto"/>
                <w:bottom w:val="none" w:sz="0" w:space="0" w:color="auto"/>
                <w:right w:val="none" w:sz="0" w:space="0" w:color="auto"/>
              </w:divBdr>
            </w:div>
          </w:divsChild>
        </w:div>
        <w:div w:id="1268000891">
          <w:marLeft w:val="0"/>
          <w:marRight w:val="0"/>
          <w:marTop w:val="0"/>
          <w:marBottom w:val="0"/>
          <w:divBdr>
            <w:top w:val="none" w:sz="0" w:space="0" w:color="auto"/>
            <w:left w:val="none" w:sz="0" w:space="0" w:color="auto"/>
            <w:bottom w:val="none" w:sz="0" w:space="0" w:color="auto"/>
            <w:right w:val="none" w:sz="0" w:space="0" w:color="auto"/>
          </w:divBdr>
          <w:divsChild>
            <w:div w:id="361639741">
              <w:marLeft w:val="0"/>
              <w:marRight w:val="0"/>
              <w:marTop w:val="0"/>
              <w:marBottom w:val="0"/>
              <w:divBdr>
                <w:top w:val="none" w:sz="0" w:space="0" w:color="auto"/>
                <w:left w:val="none" w:sz="0" w:space="0" w:color="auto"/>
                <w:bottom w:val="none" w:sz="0" w:space="0" w:color="auto"/>
                <w:right w:val="none" w:sz="0" w:space="0" w:color="auto"/>
              </w:divBdr>
            </w:div>
          </w:divsChild>
        </w:div>
        <w:div w:id="822039766">
          <w:marLeft w:val="0"/>
          <w:marRight w:val="0"/>
          <w:marTop w:val="0"/>
          <w:marBottom w:val="0"/>
          <w:divBdr>
            <w:top w:val="none" w:sz="0" w:space="0" w:color="auto"/>
            <w:left w:val="none" w:sz="0" w:space="0" w:color="auto"/>
            <w:bottom w:val="none" w:sz="0" w:space="0" w:color="auto"/>
            <w:right w:val="none" w:sz="0" w:space="0" w:color="auto"/>
          </w:divBdr>
          <w:divsChild>
            <w:div w:id="302858506">
              <w:marLeft w:val="0"/>
              <w:marRight w:val="0"/>
              <w:marTop w:val="0"/>
              <w:marBottom w:val="0"/>
              <w:divBdr>
                <w:top w:val="none" w:sz="0" w:space="0" w:color="auto"/>
                <w:left w:val="none" w:sz="0" w:space="0" w:color="auto"/>
                <w:bottom w:val="none" w:sz="0" w:space="0" w:color="auto"/>
                <w:right w:val="none" w:sz="0" w:space="0" w:color="auto"/>
              </w:divBdr>
            </w:div>
          </w:divsChild>
        </w:div>
        <w:div w:id="388185604">
          <w:marLeft w:val="0"/>
          <w:marRight w:val="0"/>
          <w:marTop w:val="0"/>
          <w:marBottom w:val="0"/>
          <w:divBdr>
            <w:top w:val="none" w:sz="0" w:space="0" w:color="auto"/>
            <w:left w:val="none" w:sz="0" w:space="0" w:color="auto"/>
            <w:bottom w:val="none" w:sz="0" w:space="0" w:color="auto"/>
            <w:right w:val="none" w:sz="0" w:space="0" w:color="auto"/>
          </w:divBdr>
          <w:divsChild>
            <w:div w:id="998966997">
              <w:marLeft w:val="0"/>
              <w:marRight w:val="0"/>
              <w:marTop w:val="0"/>
              <w:marBottom w:val="0"/>
              <w:divBdr>
                <w:top w:val="none" w:sz="0" w:space="0" w:color="auto"/>
                <w:left w:val="none" w:sz="0" w:space="0" w:color="auto"/>
                <w:bottom w:val="none" w:sz="0" w:space="0" w:color="auto"/>
                <w:right w:val="none" w:sz="0" w:space="0" w:color="auto"/>
              </w:divBdr>
            </w:div>
          </w:divsChild>
        </w:div>
        <w:div w:id="1576667222">
          <w:marLeft w:val="0"/>
          <w:marRight w:val="0"/>
          <w:marTop w:val="0"/>
          <w:marBottom w:val="0"/>
          <w:divBdr>
            <w:top w:val="none" w:sz="0" w:space="0" w:color="auto"/>
            <w:left w:val="none" w:sz="0" w:space="0" w:color="auto"/>
            <w:bottom w:val="none" w:sz="0" w:space="0" w:color="auto"/>
            <w:right w:val="none" w:sz="0" w:space="0" w:color="auto"/>
          </w:divBdr>
          <w:divsChild>
            <w:div w:id="698774058">
              <w:marLeft w:val="0"/>
              <w:marRight w:val="0"/>
              <w:marTop w:val="0"/>
              <w:marBottom w:val="0"/>
              <w:divBdr>
                <w:top w:val="none" w:sz="0" w:space="0" w:color="auto"/>
                <w:left w:val="none" w:sz="0" w:space="0" w:color="auto"/>
                <w:bottom w:val="none" w:sz="0" w:space="0" w:color="auto"/>
                <w:right w:val="none" w:sz="0" w:space="0" w:color="auto"/>
              </w:divBdr>
            </w:div>
          </w:divsChild>
        </w:div>
        <w:div w:id="1702784750">
          <w:marLeft w:val="0"/>
          <w:marRight w:val="0"/>
          <w:marTop w:val="0"/>
          <w:marBottom w:val="0"/>
          <w:divBdr>
            <w:top w:val="none" w:sz="0" w:space="0" w:color="auto"/>
            <w:left w:val="none" w:sz="0" w:space="0" w:color="auto"/>
            <w:bottom w:val="none" w:sz="0" w:space="0" w:color="auto"/>
            <w:right w:val="none" w:sz="0" w:space="0" w:color="auto"/>
          </w:divBdr>
          <w:divsChild>
            <w:div w:id="1674529693">
              <w:marLeft w:val="0"/>
              <w:marRight w:val="0"/>
              <w:marTop w:val="0"/>
              <w:marBottom w:val="0"/>
              <w:divBdr>
                <w:top w:val="none" w:sz="0" w:space="0" w:color="auto"/>
                <w:left w:val="none" w:sz="0" w:space="0" w:color="auto"/>
                <w:bottom w:val="none" w:sz="0" w:space="0" w:color="auto"/>
                <w:right w:val="none" w:sz="0" w:space="0" w:color="auto"/>
              </w:divBdr>
            </w:div>
          </w:divsChild>
        </w:div>
        <w:div w:id="630868170">
          <w:marLeft w:val="0"/>
          <w:marRight w:val="0"/>
          <w:marTop w:val="0"/>
          <w:marBottom w:val="0"/>
          <w:divBdr>
            <w:top w:val="none" w:sz="0" w:space="0" w:color="auto"/>
            <w:left w:val="none" w:sz="0" w:space="0" w:color="auto"/>
            <w:bottom w:val="none" w:sz="0" w:space="0" w:color="auto"/>
            <w:right w:val="none" w:sz="0" w:space="0" w:color="auto"/>
          </w:divBdr>
          <w:divsChild>
            <w:div w:id="1407652816">
              <w:marLeft w:val="0"/>
              <w:marRight w:val="0"/>
              <w:marTop w:val="0"/>
              <w:marBottom w:val="0"/>
              <w:divBdr>
                <w:top w:val="none" w:sz="0" w:space="0" w:color="auto"/>
                <w:left w:val="none" w:sz="0" w:space="0" w:color="auto"/>
                <w:bottom w:val="none" w:sz="0" w:space="0" w:color="auto"/>
                <w:right w:val="none" w:sz="0" w:space="0" w:color="auto"/>
              </w:divBdr>
            </w:div>
          </w:divsChild>
        </w:div>
        <w:div w:id="17239447">
          <w:marLeft w:val="0"/>
          <w:marRight w:val="0"/>
          <w:marTop w:val="0"/>
          <w:marBottom w:val="0"/>
          <w:divBdr>
            <w:top w:val="none" w:sz="0" w:space="0" w:color="auto"/>
            <w:left w:val="none" w:sz="0" w:space="0" w:color="auto"/>
            <w:bottom w:val="none" w:sz="0" w:space="0" w:color="auto"/>
            <w:right w:val="none" w:sz="0" w:space="0" w:color="auto"/>
          </w:divBdr>
          <w:divsChild>
            <w:div w:id="89353430">
              <w:marLeft w:val="0"/>
              <w:marRight w:val="0"/>
              <w:marTop w:val="0"/>
              <w:marBottom w:val="0"/>
              <w:divBdr>
                <w:top w:val="none" w:sz="0" w:space="0" w:color="auto"/>
                <w:left w:val="none" w:sz="0" w:space="0" w:color="auto"/>
                <w:bottom w:val="none" w:sz="0" w:space="0" w:color="auto"/>
                <w:right w:val="none" w:sz="0" w:space="0" w:color="auto"/>
              </w:divBdr>
            </w:div>
          </w:divsChild>
        </w:div>
        <w:div w:id="824976337">
          <w:marLeft w:val="0"/>
          <w:marRight w:val="0"/>
          <w:marTop w:val="0"/>
          <w:marBottom w:val="0"/>
          <w:divBdr>
            <w:top w:val="none" w:sz="0" w:space="0" w:color="auto"/>
            <w:left w:val="none" w:sz="0" w:space="0" w:color="auto"/>
            <w:bottom w:val="none" w:sz="0" w:space="0" w:color="auto"/>
            <w:right w:val="none" w:sz="0" w:space="0" w:color="auto"/>
          </w:divBdr>
          <w:divsChild>
            <w:div w:id="1806046791">
              <w:marLeft w:val="0"/>
              <w:marRight w:val="0"/>
              <w:marTop w:val="0"/>
              <w:marBottom w:val="0"/>
              <w:divBdr>
                <w:top w:val="none" w:sz="0" w:space="0" w:color="auto"/>
                <w:left w:val="none" w:sz="0" w:space="0" w:color="auto"/>
                <w:bottom w:val="none" w:sz="0" w:space="0" w:color="auto"/>
                <w:right w:val="none" w:sz="0" w:space="0" w:color="auto"/>
              </w:divBdr>
            </w:div>
          </w:divsChild>
        </w:div>
        <w:div w:id="2006280414">
          <w:marLeft w:val="0"/>
          <w:marRight w:val="0"/>
          <w:marTop w:val="0"/>
          <w:marBottom w:val="0"/>
          <w:divBdr>
            <w:top w:val="none" w:sz="0" w:space="0" w:color="auto"/>
            <w:left w:val="none" w:sz="0" w:space="0" w:color="auto"/>
            <w:bottom w:val="none" w:sz="0" w:space="0" w:color="auto"/>
            <w:right w:val="none" w:sz="0" w:space="0" w:color="auto"/>
          </w:divBdr>
          <w:divsChild>
            <w:div w:id="299262199">
              <w:marLeft w:val="0"/>
              <w:marRight w:val="0"/>
              <w:marTop w:val="0"/>
              <w:marBottom w:val="0"/>
              <w:divBdr>
                <w:top w:val="none" w:sz="0" w:space="0" w:color="auto"/>
                <w:left w:val="none" w:sz="0" w:space="0" w:color="auto"/>
                <w:bottom w:val="none" w:sz="0" w:space="0" w:color="auto"/>
                <w:right w:val="none" w:sz="0" w:space="0" w:color="auto"/>
              </w:divBdr>
            </w:div>
          </w:divsChild>
        </w:div>
        <w:div w:id="449858985">
          <w:marLeft w:val="0"/>
          <w:marRight w:val="0"/>
          <w:marTop w:val="0"/>
          <w:marBottom w:val="0"/>
          <w:divBdr>
            <w:top w:val="none" w:sz="0" w:space="0" w:color="auto"/>
            <w:left w:val="none" w:sz="0" w:space="0" w:color="auto"/>
            <w:bottom w:val="none" w:sz="0" w:space="0" w:color="auto"/>
            <w:right w:val="none" w:sz="0" w:space="0" w:color="auto"/>
          </w:divBdr>
          <w:divsChild>
            <w:div w:id="1021130183">
              <w:marLeft w:val="0"/>
              <w:marRight w:val="0"/>
              <w:marTop w:val="0"/>
              <w:marBottom w:val="0"/>
              <w:divBdr>
                <w:top w:val="none" w:sz="0" w:space="0" w:color="auto"/>
                <w:left w:val="none" w:sz="0" w:space="0" w:color="auto"/>
                <w:bottom w:val="none" w:sz="0" w:space="0" w:color="auto"/>
                <w:right w:val="none" w:sz="0" w:space="0" w:color="auto"/>
              </w:divBdr>
            </w:div>
          </w:divsChild>
        </w:div>
        <w:div w:id="592202565">
          <w:marLeft w:val="0"/>
          <w:marRight w:val="0"/>
          <w:marTop w:val="0"/>
          <w:marBottom w:val="0"/>
          <w:divBdr>
            <w:top w:val="none" w:sz="0" w:space="0" w:color="auto"/>
            <w:left w:val="none" w:sz="0" w:space="0" w:color="auto"/>
            <w:bottom w:val="none" w:sz="0" w:space="0" w:color="auto"/>
            <w:right w:val="none" w:sz="0" w:space="0" w:color="auto"/>
          </w:divBdr>
          <w:divsChild>
            <w:div w:id="1666319004">
              <w:marLeft w:val="0"/>
              <w:marRight w:val="0"/>
              <w:marTop w:val="0"/>
              <w:marBottom w:val="0"/>
              <w:divBdr>
                <w:top w:val="none" w:sz="0" w:space="0" w:color="auto"/>
                <w:left w:val="none" w:sz="0" w:space="0" w:color="auto"/>
                <w:bottom w:val="none" w:sz="0" w:space="0" w:color="auto"/>
                <w:right w:val="none" w:sz="0" w:space="0" w:color="auto"/>
              </w:divBdr>
            </w:div>
          </w:divsChild>
        </w:div>
        <w:div w:id="1729380377">
          <w:marLeft w:val="0"/>
          <w:marRight w:val="0"/>
          <w:marTop w:val="0"/>
          <w:marBottom w:val="0"/>
          <w:divBdr>
            <w:top w:val="none" w:sz="0" w:space="0" w:color="auto"/>
            <w:left w:val="none" w:sz="0" w:space="0" w:color="auto"/>
            <w:bottom w:val="none" w:sz="0" w:space="0" w:color="auto"/>
            <w:right w:val="none" w:sz="0" w:space="0" w:color="auto"/>
          </w:divBdr>
          <w:divsChild>
            <w:div w:id="766465276">
              <w:marLeft w:val="0"/>
              <w:marRight w:val="0"/>
              <w:marTop w:val="0"/>
              <w:marBottom w:val="0"/>
              <w:divBdr>
                <w:top w:val="none" w:sz="0" w:space="0" w:color="auto"/>
                <w:left w:val="none" w:sz="0" w:space="0" w:color="auto"/>
                <w:bottom w:val="none" w:sz="0" w:space="0" w:color="auto"/>
                <w:right w:val="none" w:sz="0" w:space="0" w:color="auto"/>
              </w:divBdr>
            </w:div>
          </w:divsChild>
        </w:div>
        <w:div w:id="1174564982">
          <w:marLeft w:val="0"/>
          <w:marRight w:val="0"/>
          <w:marTop w:val="0"/>
          <w:marBottom w:val="0"/>
          <w:divBdr>
            <w:top w:val="none" w:sz="0" w:space="0" w:color="auto"/>
            <w:left w:val="none" w:sz="0" w:space="0" w:color="auto"/>
            <w:bottom w:val="none" w:sz="0" w:space="0" w:color="auto"/>
            <w:right w:val="none" w:sz="0" w:space="0" w:color="auto"/>
          </w:divBdr>
          <w:divsChild>
            <w:div w:id="519897760">
              <w:marLeft w:val="0"/>
              <w:marRight w:val="0"/>
              <w:marTop w:val="0"/>
              <w:marBottom w:val="0"/>
              <w:divBdr>
                <w:top w:val="none" w:sz="0" w:space="0" w:color="auto"/>
                <w:left w:val="none" w:sz="0" w:space="0" w:color="auto"/>
                <w:bottom w:val="none" w:sz="0" w:space="0" w:color="auto"/>
                <w:right w:val="none" w:sz="0" w:space="0" w:color="auto"/>
              </w:divBdr>
            </w:div>
          </w:divsChild>
        </w:div>
        <w:div w:id="1647735574">
          <w:marLeft w:val="0"/>
          <w:marRight w:val="0"/>
          <w:marTop w:val="0"/>
          <w:marBottom w:val="0"/>
          <w:divBdr>
            <w:top w:val="none" w:sz="0" w:space="0" w:color="auto"/>
            <w:left w:val="none" w:sz="0" w:space="0" w:color="auto"/>
            <w:bottom w:val="none" w:sz="0" w:space="0" w:color="auto"/>
            <w:right w:val="none" w:sz="0" w:space="0" w:color="auto"/>
          </w:divBdr>
          <w:divsChild>
            <w:div w:id="34737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61031">
      <w:bodyDiv w:val="1"/>
      <w:marLeft w:val="0"/>
      <w:marRight w:val="0"/>
      <w:marTop w:val="0"/>
      <w:marBottom w:val="0"/>
      <w:divBdr>
        <w:top w:val="none" w:sz="0" w:space="0" w:color="auto"/>
        <w:left w:val="none" w:sz="0" w:space="0" w:color="auto"/>
        <w:bottom w:val="none" w:sz="0" w:space="0" w:color="auto"/>
        <w:right w:val="none" w:sz="0" w:space="0" w:color="auto"/>
      </w:divBdr>
      <w:divsChild>
        <w:div w:id="869338192">
          <w:marLeft w:val="0"/>
          <w:marRight w:val="0"/>
          <w:marTop w:val="0"/>
          <w:marBottom w:val="0"/>
          <w:divBdr>
            <w:top w:val="none" w:sz="0" w:space="0" w:color="auto"/>
            <w:left w:val="none" w:sz="0" w:space="0" w:color="auto"/>
            <w:bottom w:val="none" w:sz="0" w:space="0" w:color="auto"/>
            <w:right w:val="none" w:sz="0" w:space="0" w:color="auto"/>
          </w:divBdr>
          <w:divsChild>
            <w:div w:id="1320306220">
              <w:marLeft w:val="0"/>
              <w:marRight w:val="0"/>
              <w:marTop w:val="0"/>
              <w:marBottom w:val="0"/>
              <w:divBdr>
                <w:top w:val="none" w:sz="0" w:space="0" w:color="auto"/>
                <w:left w:val="none" w:sz="0" w:space="0" w:color="auto"/>
                <w:bottom w:val="none" w:sz="0" w:space="0" w:color="auto"/>
                <w:right w:val="none" w:sz="0" w:space="0" w:color="auto"/>
              </w:divBdr>
            </w:div>
          </w:divsChild>
        </w:div>
        <w:div w:id="1306088429">
          <w:marLeft w:val="0"/>
          <w:marRight w:val="0"/>
          <w:marTop w:val="0"/>
          <w:marBottom w:val="0"/>
          <w:divBdr>
            <w:top w:val="none" w:sz="0" w:space="0" w:color="auto"/>
            <w:left w:val="none" w:sz="0" w:space="0" w:color="auto"/>
            <w:bottom w:val="none" w:sz="0" w:space="0" w:color="auto"/>
            <w:right w:val="none" w:sz="0" w:space="0" w:color="auto"/>
          </w:divBdr>
          <w:divsChild>
            <w:div w:id="1663270366">
              <w:marLeft w:val="0"/>
              <w:marRight w:val="0"/>
              <w:marTop w:val="0"/>
              <w:marBottom w:val="0"/>
              <w:divBdr>
                <w:top w:val="none" w:sz="0" w:space="0" w:color="auto"/>
                <w:left w:val="none" w:sz="0" w:space="0" w:color="auto"/>
                <w:bottom w:val="none" w:sz="0" w:space="0" w:color="auto"/>
                <w:right w:val="none" w:sz="0" w:space="0" w:color="auto"/>
              </w:divBdr>
            </w:div>
          </w:divsChild>
        </w:div>
        <w:div w:id="765425705">
          <w:marLeft w:val="0"/>
          <w:marRight w:val="0"/>
          <w:marTop w:val="0"/>
          <w:marBottom w:val="0"/>
          <w:divBdr>
            <w:top w:val="none" w:sz="0" w:space="0" w:color="auto"/>
            <w:left w:val="none" w:sz="0" w:space="0" w:color="auto"/>
            <w:bottom w:val="none" w:sz="0" w:space="0" w:color="auto"/>
            <w:right w:val="none" w:sz="0" w:space="0" w:color="auto"/>
          </w:divBdr>
          <w:divsChild>
            <w:div w:id="1318606715">
              <w:marLeft w:val="0"/>
              <w:marRight w:val="0"/>
              <w:marTop w:val="0"/>
              <w:marBottom w:val="0"/>
              <w:divBdr>
                <w:top w:val="none" w:sz="0" w:space="0" w:color="auto"/>
                <w:left w:val="none" w:sz="0" w:space="0" w:color="auto"/>
                <w:bottom w:val="none" w:sz="0" w:space="0" w:color="auto"/>
                <w:right w:val="none" w:sz="0" w:space="0" w:color="auto"/>
              </w:divBdr>
            </w:div>
          </w:divsChild>
        </w:div>
        <w:div w:id="571933460">
          <w:marLeft w:val="0"/>
          <w:marRight w:val="0"/>
          <w:marTop w:val="0"/>
          <w:marBottom w:val="0"/>
          <w:divBdr>
            <w:top w:val="none" w:sz="0" w:space="0" w:color="auto"/>
            <w:left w:val="none" w:sz="0" w:space="0" w:color="auto"/>
            <w:bottom w:val="none" w:sz="0" w:space="0" w:color="auto"/>
            <w:right w:val="none" w:sz="0" w:space="0" w:color="auto"/>
          </w:divBdr>
          <w:divsChild>
            <w:div w:id="1586958024">
              <w:marLeft w:val="0"/>
              <w:marRight w:val="0"/>
              <w:marTop w:val="0"/>
              <w:marBottom w:val="0"/>
              <w:divBdr>
                <w:top w:val="none" w:sz="0" w:space="0" w:color="auto"/>
                <w:left w:val="none" w:sz="0" w:space="0" w:color="auto"/>
                <w:bottom w:val="none" w:sz="0" w:space="0" w:color="auto"/>
                <w:right w:val="none" w:sz="0" w:space="0" w:color="auto"/>
              </w:divBdr>
            </w:div>
          </w:divsChild>
        </w:div>
        <w:div w:id="1498108979">
          <w:marLeft w:val="0"/>
          <w:marRight w:val="0"/>
          <w:marTop w:val="0"/>
          <w:marBottom w:val="0"/>
          <w:divBdr>
            <w:top w:val="none" w:sz="0" w:space="0" w:color="auto"/>
            <w:left w:val="none" w:sz="0" w:space="0" w:color="auto"/>
            <w:bottom w:val="none" w:sz="0" w:space="0" w:color="auto"/>
            <w:right w:val="none" w:sz="0" w:space="0" w:color="auto"/>
          </w:divBdr>
          <w:divsChild>
            <w:div w:id="623852510">
              <w:marLeft w:val="0"/>
              <w:marRight w:val="0"/>
              <w:marTop w:val="0"/>
              <w:marBottom w:val="0"/>
              <w:divBdr>
                <w:top w:val="none" w:sz="0" w:space="0" w:color="auto"/>
                <w:left w:val="none" w:sz="0" w:space="0" w:color="auto"/>
                <w:bottom w:val="none" w:sz="0" w:space="0" w:color="auto"/>
                <w:right w:val="none" w:sz="0" w:space="0" w:color="auto"/>
              </w:divBdr>
            </w:div>
          </w:divsChild>
        </w:div>
        <w:div w:id="1151940923">
          <w:marLeft w:val="0"/>
          <w:marRight w:val="0"/>
          <w:marTop w:val="0"/>
          <w:marBottom w:val="0"/>
          <w:divBdr>
            <w:top w:val="none" w:sz="0" w:space="0" w:color="auto"/>
            <w:left w:val="none" w:sz="0" w:space="0" w:color="auto"/>
            <w:bottom w:val="none" w:sz="0" w:space="0" w:color="auto"/>
            <w:right w:val="none" w:sz="0" w:space="0" w:color="auto"/>
          </w:divBdr>
          <w:divsChild>
            <w:div w:id="949244545">
              <w:marLeft w:val="0"/>
              <w:marRight w:val="0"/>
              <w:marTop w:val="0"/>
              <w:marBottom w:val="0"/>
              <w:divBdr>
                <w:top w:val="none" w:sz="0" w:space="0" w:color="auto"/>
                <w:left w:val="none" w:sz="0" w:space="0" w:color="auto"/>
                <w:bottom w:val="none" w:sz="0" w:space="0" w:color="auto"/>
                <w:right w:val="none" w:sz="0" w:space="0" w:color="auto"/>
              </w:divBdr>
            </w:div>
          </w:divsChild>
        </w:div>
        <w:div w:id="1161505935">
          <w:marLeft w:val="0"/>
          <w:marRight w:val="0"/>
          <w:marTop w:val="0"/>
          <w:marBottom w:val="0"/>
          <w:divBdr>
            <w:top w:val="none" w:sz="0" w:space="0" w:color="auto"/>
            <w:left w:val="none" w:sz="0" w:space="0" w:color="auto"/>
            <w:bottom w:val="none" w:sz="0" w:space="0" w:color="auto"/>
            <w:right w:val="none" w:sz="0" w:space="0" w:color="auto"/>
          </w:divBdr>
          <w:divsChild>
            <w:div w:id="420875156">
              <w:marLeft w:val="0"/>
              <w:marRight w:val="0"/>
              <w:marTop w:val="0"/>
              <w:marBottom w:val="0"/>
              <w:divBdr>
                <w:top w:val="none" w:sz="0" w:space="0" w:color="auto"/>
                <w:left w:val="none" w:sz="0" w:space="0" w:color="auto"/>
                <w:bottom w:val="none" w:sz="0" w:space="0" w:color="auto"/>
                <w:right w:val="none" w:sz="0" w:space="0" w:color="auto"/>
              </w:divBdr>
            </w:div>
          </w:divsChild>
        </w:div>
        <w:div w:id="1391685304">
          <w:marLeft w:val="0"/>
          <w:marRight w:val="0"/>
          <w:marTop w:val="0"/>
          <w:marBottom w:val="0"/>
          <w:divBdr>
            <w:top w:val="none" w:sz="0" w:space="0" w:color="auto"/>
            <w:left w:val="none" w:sz="0" w:space="0" w:color="auto"/>
            <w:bottom w:val="none" w:sz="0" w:space="0" w:color="auto"/>
            <w:right w:val="none" w:sz="0" w:space="0" w:color="auto"/>
          </w:divBdr>
          <w:divsChild>
            <w:div w:id="163521344">
              <w:marLeft w:val="0"/>
              <w:marRight w:val="0"/>
              <w:marTop w:val="0"/>
              <w:marBottom w:val="0"/>
              <w:divBdr>
                <w:top w:val="none" w:sz="0" w:space="0" w:color="auto"/>
                <w:left w:val="none" w:sz="0" w:space="0" w:color="auto"/>
                <w:bottom w:val="none" w:sz="0" w:space="0" w:color="auto"/>
                <w:right w:val="none" w:sz="0" w:space="0" w:color="auto"/>
              </w:divBdr>
            </w:div>
          </w:divsChild>
        </w:div>
        <w:div w:id="1406486591">
          <w:marLeft w:val="0"/>
          <w:marRight w:val="0"/>
          <w:marTop w:val="0"/>
          <w:marBottom w:val="0"/>
          <w:divBdr>
            <w:top w:val="none" w:sz="0" w:space="0" w:color="auto"/>
            <w:left w:val="none" w:sz="0" w:space="0" w:color="auto"/>
            <w:bottom w:val="none" w:sz="0" w:space="0" w:color="auto"/>
            <w:right w:val="none" w:sz="0" w:space="0" w:color="auto"/>
          </w:divBdr>
          <w:divsChild>
            <w:div w:id="985553485">
              <w:marLeft w:val="0"/>
              <w:marRight w:val="0"/>
              <w:marTop w:val="0"/>
              <w:marBottom w:val="0"/>
              <w:divBdr>
                <w:top w:val="none" w:sz="0" w:space="0" w:color="auto"/>
                <w:left w:val="none" w:sz="0" w:space="0" w:color="auto"/>
                <w:bottom w:val="none" w:sz="0" w:space="0" w:color="auto"/>
                <w:right w:val="none" w:sz="0" w:space="0" w:color="auto"/>
              </w:divBdr>
            </w:div>
          </w:divsChild>
        </w:div>
        <w:div w:id="484050198">
          <w:marLeft w:val="0"/>
          <w:marRight w:val="0"/>
          <w:marTop w:val="0"/>
          <w:marBottom w:val="0"/>
          <w:divBdr>
            <w:top w:val="none" w:sz="0" w:space="0" w:color="auto"/>
            <w:left w:val="none" w:sz="0" w:space="0" w:color="auto"/>
            <w:bottom w:val="none" w:sz="0" w:space="0" w:color="auto"/>
            <w:right w:val="none" w:sz="0" w:space="0" w:color="auto"/>
          </w:divBdr>
          <w:divsChild>
            <w:div w:id="658727583">
              <w:marLeft w:val="0"/>
              <w:marRight w:val="0"/>
              <w:marTop w:val="0"/>
              <w:marBottom w:val="0"/>
              <w:divBdr>
                <w:top w:val="none" w:sz="0" w:space="0" w:color="auto"/>
                <w:left w:val="none" w:sz="0" w:space="0" w:color="auto"/>
                <w:bottom w:val="none" w:sz="0" w:space="0" w:color="auto"/>
                <w:right w:val="none" w:sz="0" w:space="0" w:color="auto"/>
              </w:divBdr>
            </w:div>
          </w:divsChild>
        </w:div>
        <w:div w:id="454372863">
          <w:marLeft w:val="0"/>
          <w:marRight w:val="0"/>
          <w:marTop w:val="0"/>
          <w:marBottom w:val="0"/>
          <w:divBdr>
            <w:top w:val="none" w:sz="0" w:space="0" w:color="auto"/>
            <w:left w:val="none" w:sz="0" w:space="0" w:color="auto"/>
            <w:bottom w:val="none" w:sz="0" w:space="0" w:color="auto"/>
            <w:right w:val="none" w:sz="0" w:space="0" w:color="auto"/>
          </w:divBdr>
          <w:divsChild>
            <w:div w:id="962269923">
              <w:marLeft w:val="0"/>
              <w:marRight w:val="0"/>
              <w:marTop w:val="0"/>
              <w:marBottom w:val="0"/>
              <w:divBdr>
                <w:top w:val="none" w:sz="0" w:space="0" w:color="auto"/>
                <w:left w:val="none" w:sz="0" w:space="0" w:color="auto"/>
                <w:bottom w:val="none" w:sz="0" w:space="0" w:color="auto"/>
                <w:right w:val="none" w:sz="0" w:space="0" w:color="auto"/>
              </w:divBdr>
            </w:div>
          </w:divsChild>
        </w:div>
        <w:div w:id="1475178341">
          <w:marLeft w:val="0"/>
          <w:marRight w:val="0"/>
          <w:marTop w:val="0"/>
          <w:marBottom w:val="0"/>
          <w:divBdr>
            <w:top w:val="none" w:sz="0" w:space="0" w:color="auto"/>
            <w:left w:val="none" w:sz="0" w:space="0" w:color="auto"/>
            <w:bottom w:val="none" w:sz="0" w:space="0" w:color="auto"/>
            <w:right w:val="none" w:sz="0" w:space="0" w:color="auto"/>
          </w:divBdr>
          <w:divsChild>
            <w:div w:id="668943814">
              <w:marLeft w:val="0"/>
              <w:marRight w:val="0"/>
              <w:marTop w:val="0"/>
              <w:marBottom w:val="0"/>
              <w:divBdr>
                <w:top w:val="none" w:sz="0" w:space="0" w:color="auto"/>
                <w:left w:val="none" w:sz="0" w:space="0" w:color="auto"/>
                <w:bottom w:val="none" w:sz="0" w:space="0" w:color="auto"/>
                <w:right w:val="none" w:sz="0" w:space="0" w:color="auto"/>
              </w:divBdr>
            </w:div>
          </w:divsChild>
        </w:div>
        <w:div w:id="823547485">
          <w:marLeft w:val="0"/>
          <w:marRight w:val="0"/>
          <w:marTop w:val="0"/>
          <w:marBottom w:val="0"/>
          <w:divBdr>
            <w:top w:val="none" w:sz="0" w:space="0" w:color="auto"/>
            <w:left w:val="none" w:sz="0" w:space="0" w:color="auto"/>
            <w:bottom w:val="none" w:sz="0" w:space="0" w:color="auto"/>
            <w:right w:val="none" w:sz="0" w:space="0" w:color="auto"/>
          </w:divBdr>
          <w:divsChild>
            <w:div w:id="284890145">
              <w:marLeft w:val="0"/>
              <w:marRight w:val="0"/>
              <w:marTop w:val="0"/>
              <w:marBottom w:val="0"/>
              <w:divBdr>
                <w:top w:val="none" w:sz="0" w:space="0" w:color="auto"/>
                <w:left w:val="none" w:sz="0" w:space="0" w:color="auto"/>
                <w:bottom w:val="none" w:sz="0" w:space="0" w:color="auto"/>
                <w:right w:val="none" w:sz="0" w:space="0" w:color="auto"/>
              </w:divBdr>
            </w:div>
          </w:divsChild>
        </w:div>
        <w:div w:id="1535001310">
          <w:marLeft w:val="0"/>
          <w:marRight w:val="0"/>
          <w:marTop w:val="0"/>
          <w:marBottom w:val="0"/>
          <w:divBdr>
            <w:top w:val="none" w:sz="0" w:space="0" w:color="auto"/>
            <w:left w:val="none" w:sz="0" w:space="0" w:color="auto"/>
            <w:bottom w:val="none" w:sz="0" w:space="0" w:color="auto"/>
            <w:right w:val="none" w:sz="0" w:space="0" w:color="auto"/>
          </w:divBdr>
          <w:divsChild>
            <w:div w:id="1116094184">
              <w:marLeft w:val="0"/>
              <w:marRight w:val="0"/>
              <w:marTop w:val="0"/>
              <w:marBottom w:val="0"/>
              <w:divBdr>
                <w:top w:val="none" w:sz="0" w:space="0" w:color="auto"/>
                <w:left w:val="none" w:sz="0" w:space="0" w:color="auto"/>
                <w:bottom w:val="none" w:sz="0" w:space="0" w:color="auto"/>
                <w:right w:val="none" w:sz="0" w:space="0" w:color="auto"/>
              </w:divBdr>
            </w:div>
          </w:divsChild>
        </w:div>
        <w:div w:id="1229265979">
          <w:marLeft w:val="0"/>
          <w:marRight w:val="0"/>
          <w:marTop w:val="0"/>
          <w:marBottom w:val="0"/>
          <w:divBdr>
            <w:top w:val="none" w:sz="0" w:space="0" w:color="auto"/>
            <w:left w:val="none" w:sz="0" w:space="0" w:color="auto"/>
            <w:bottom w:val="none" w:sz="0" w:space="0" w:color="auto"/>
            <w:right w:val="none" w:sz="0" w:space="0" w:color="auto"/>
          </w:divBdr>
          <w:divsChild>
            <w:div w:id="1211188988">
              <w:marLeft w:val="0"/>
              <w:marRight w:val="0"/>
              <w:marTop w:val="0"/>
              <w:marBottom w:val="0"/>
              <w:divBdr>
                <w:top w:val="none" w:sz="0" w:space="0" w:color="auto"/>
                <w:left w:val="none" w:sz="0" w:space="0" w:color="auto"/>
                <w:bottom w:val="none" w:sz="0" w:space="0" w:color="auto"/>
                <w:right w:val="none" w:sz="0" w:space="0" w:color="auto"/>
              </w:divBdr>
            </w:div>
          </w:divsChild>
        </w:div>
        <w:div w:id="1407609047">
          <w:marLeft w:val="0"/>
          <w:marRight w:val="0"/>
          <w:marTop w:val="0"/>
          <w:marBottom w:val="0"/>
          <w:divBdr>
            <w:top w:val="none" w:sz="0" w:space="0" w:color="auto"/>
            <w:left w:val="none" w:sz="0" w:space="0" w:color="auto"/>
            <w:bottom w:val="none" w:sz="0" w:space="0" w:color="auto"/>
            <w:right w:val="none" w:sz="0" w:space="0" w:color="auto"/>
          </w:divBdr>
          <w:divsChild>
            <w:div w:id="264388838">
              <w:marLeft w:val="0"/>
              <w:marRight w:val="0"/>
              <w:marTop w:val="0"/>
              <w:marBottom w:val="0"/>
              <w:divBdr>
                <w:top w:val="none" w:sz="0" w:space="0" w:color="auto"/>
                <w:left w:val="none" w:sz="0" w:space="0" w:color="auto"/>
                <w:bottom w:val="none" w:sz="0" w:space="0" w:color="auto"/>
                <w:right w:val="none" w:sz="0" w:space="0" w:color="auto"/>
              </w:divBdr>
            </w:div>
          </w:divsChild>
        </w:div>
        <w:div w:id="529681201">
          <w:marLeft w:val="0"/>
          <w:marRight w:val="0"/>
          <w:marTop w:val="0"/>
          <w:marBottom w:val="0"/>
          <w:divBdr>
            <w:top w:val="none" w:sz="0" w:space="0" w:color="auto"/>
            <w:left w:val="none" w:sz="0" w:space="0" w:color="auto"/>
            <w:bottom w:val="none" w:sz="0" w:space="0" w:color="auto"/>
            <w:right w:val="none" w:sz="0" w:space="0" w:color="auto"/>
          </w:divBdr>
          <w:divsChild>
            <w:div w:id="975723230">
              <w:marLeft w:val="0"/>
              <w:marRight w:val="0"/>
              <w:marTop w:val="0"/>
              <w:marBottom w:val="0"/>
              <w:divBdr>
                <w:top w:val="none" w:sz="0" w:space="0" w:color="auto"/>
                <w:left w:val="none" w:sz="0" w:space="0" w:color="auto"/>
                <w:bottom w:val="none" w:sz="0" w:space="0" w:color="auto"/>
                <w:right w:val="none" w:sz="0" w:space="0" w:color="auto"/>
              </w:divBdr>
            </w:div>
          </w:divsChild>
        </w:div>
        <w:div w:id="304091506">
          <w:marLeft w:val="0"/>
          <w:marRight w:val="0"/>
          <w:marTop w:val="0"/>
          <w:marBottom w:val="0"/>
          <w:divBdr>
            <w:top w:val="none" w:sz="0" w:space="0" w:color="auto"/>
            <w:left w:val="none" w:sz="0" w:space="0" w:color="auto"/>
            <w:bottom w:val="none" w:sz="0" w:space="0" w:color="auto"/>
            <w:right w:val="none" w:sz="0" w:space="0" w:color="auto"/>
          </w:divBdr>
          <w:divsChild>
            <w:div w:id="954756478">
              <w:marLeft w:val="0"/>
              <w:marRight w:val="0"/>
              <w:marTop w:val="0"/>
              <w:marBottom w:val="0"/>
              <w:divBdr>
                <w:top w:val="none" w:sz="0" w:space="0" w:color="auto"/>
                <w:left w:val="none" w:sz="0" w:space="0" w:color="auto"/>
                <w:bottom w:val="none" w:sz="0" w:space="0" w:color="auto"/>
                <w:right w:val="none" w:sz="0" w:space="0" w:color="auto"/>
              </w:divBdr>
            </w:div>
          </w:divsChild>
        </w:div>
        <w:div w:id="376317745">
          <w:marLeft w:val="0"/>
          <w:marRight w:val="0"/>
          <w:marTop w:val="0"/>
          <w:marBottom w:val="0"/>
          <w:divBdr>
            <w:top w:val="none" w:sz="0" w:space="0" w:color="auto"/>
            <w:left w:val="none" w:sz="0" w:space="0" w:color="auto"/>
            <w:bottom w:val="none" w:sz="0" w:space="0" w:color="auto"/>
            <w:right w:val="none" w:sz="0" w:space="0" w:color="auto"/>
          </w:divBdr>
          <w:divsChild>
            <w:div w:id="1105807412">
              <w:marLeft w:val="0"/>
              <w:marRight w:val="0"/>
              <w:marTop w:val="0"/>
              <w:marBottom w:val="0"/>
              <w:divBdr>
                <w:top w:val="none" w:sz="0" w:space="0" w:color="auto"/>
                <w:left w:val="none" w:sz="0" w:space="0" w:color="auto"/>
                <w:bottom w:val="none" w:sz="0" w:space="0" w:color="auto"/>
                <w:right w:val="none" w:sz="0" w:space="0" w:color="auto"/>
              </w:divBdr>
            </w:div>
          </w:divsChild>
        </w:div>
        <w:div w:id="801382090">
          <w:marLeft w:val="0"/>
          <w:marRight w:val="0"/>
          <w:marTop w:val="0"/>
          <w:marBottom w:val="0"/>
          <w:divBdr>
            <w:top w:val="none" w:sz="0" w:space="0" w:color="auto"/>
            <w:left w:val="none" w:sz="0" w:space="0" w:color="auto"/>
            <w:bottom w:val="none" w:sz="0" w:space="0" w:color="auto"/>
            <w:right w:val="none" w:sz="0" w:space="0" w:color="auto"/>
          </w:divBdr>
          <w:divsChild>
            <w:div w:id="553661051">
              <w:marLeft w:val="0"/>
              <w:marRight w:val="0"/>
              <w:marTop w:val="0"/>
              <w:marBottom w:val="0"/>
              <w:divBdr>
                <w:top w:val="none" w:sz="0" w:space="0" w:color="auto"/>
                <w:left w:val="none" w:sz="0" w:space="0" w:color="auto"/>
                <w:bottom w:val="none" w:sz="0" w:space="0" w:color="auto"/>
                <w:right w:val="none" w:sz="0" w:space="0" w:color="auto"/>
              </w:divBdr>
            </w:div>
          </w:divsChild>
        </w:div>
        <w:div w:id="1042251329">
          <w:marLeft w:val="0"/>
          <w:marRight w:val="0"/>
          <w:marTop w:val="0"/>
          <w:marBottom w:val="0"/>
          <w:divBdr>
            <w:top w:val="none" w:sz="0" w:space="0" w:color="auto"/>
            <w:left w:val="none" w:sz="0" w:space="0" w:color="auto"/>
            <w:bottom w:val="none" w:sz="0" w:space="0" w:color="auto"/>
            <w:right w:val="none" w:sz="0" w:space="0" w:color="auto"/>
          </w:divBdr>
          <w:divsChild>
            <w:div w:id="1059481442">
              <w:marLeft w:val="0"/>
              <w:marRight w:val="0"/>
              <w:marTop w:val="0"/>
              <w:marBottom w:val="0"/>
              <w:divBdr>
                <w:top w:val="none" w:sz="0" w:space="0" w:color="auto"/>
                <w:left w:val="none" w:sz="0" w:space="0" w:color="auto"/>
                <w:bottom w:val="none" w:sz="0" w:space="0" w:color="auto"/>
                <w:right w:val="none" w:sz="0" w:space="0" w:color="auto"/>
              </w:divBdr>
            </w:div>
          </w:divsChild>
        </w:div>
        <w:div w:id="424230467">
          <w:marLeft w:val="0"/>
          <w:marRight w:val="0"/>
          <w:marTop w:val="0"/>
          <w:marBottom w:val="0"/>
          <w:divBdr>
            <w:top w:val="none" w:sz="0" w:space="0" w:color="auto"/>
            <w:left w:val="none" w:sz="0" w:space="0" w:color="auto"/>
            <w:bottom w:val="none" w:sz="0" w:space="0" w:color="auto"/>
            <w:right w:val="none" w:sz="0" w:space="0" w:color="auto"/>
          </w:divBdr>
          <w:divsChild>
            <w:div w:id="522938142">
              <w:marLeft w:val="0"/>
              <w:marRight w:val="0"/>
              <w:marTop w:val="0"/>
              <w:marBottom w:val="0"/>
              <w:divBdr>
                <w:top w:val="none" w:sz="0" w:space="0" w:color="auto"/>
                <w:left w:val="none" w:sz="0" w:space="0" w:color="auto"/>
                <w:bottom w:val="none" w:sz="0" w:space="0" w:color="auto"/>
                <w:right w:val="none" w:sz="0" w:space="0" w:color="auto"/>
              </w:divBdr>
            </w:div>
          </w:divsChild>
        </w:div>
        <w:div w:id="631643250">
          <w:marLeft w:val="0"/>
          <w:marRight w:val="0"/>
          <w:marTop w:val="0"/>
          <w:marBottom w:val="0"/>
          <w:divBdr>
            <w:top w:val="none" w:sz="0" w:space="0" w:color="auto"/>
            <w:left w:val="none" w:sz="0" w:space="0" w:color="auto"/>
            <w:bottom w:val="none" w:sz="0" w:space="0" w:color="auto"/>
            <w:right w:val="none" w:sz="0" w:space="0" w:color="auto"/>
          </w:divBdr>
          <w:divsChild>
            <w:div w:id="644550775">
              <w:marLeft w:val="0"/>
              <w:marRight w:val="0"/>
              <w:marTop w:val="0"/>
              <w:marBottom w:val="0"/>
              <w:divBdr>
                <w:top w:val="none" w:sz="0" w:space="0" w:color="auto"/>
                <w:left w:val="none" w:sz="0" w:space="0" w:color="auto"/>
                <w:bottom w:val="none" w:sz="0" w:space="0" w:color="auto"/>
                <w:right w:val="none" w:sz="0" w:space="0" w:color="auto"/>
              </w:divBdr>
            </w:div>
          </w:divsChild>
        </w:div>
        <w:div w:id="1124150468">
          <w:marLeft w:val="0"/>
          <w:marRight w:val="0"/>
          <w:marTop w:val="0"/>
          <w:marBottom w:val="0"/>
          <w:divBdr>
            <w:top w:val="none" w:sz="0" w:space="0" w:color="auto"/>
            <w:left w:val="none" w:sz="0" w:space="0" w:color="auto"/>
            <w:bottom w:val="none" w:sz="0" w:space="0" w:color="auto"/>
            <w:right w:val="none" w:sz="0" w:space="0" w:color="auto"/>
          </w:divBdr>
          <w:divsChild>
            <w:div w:id="1493595266">
              <w:marLeft w:val="0"/>
              <w:marRight w:val="0"/>
              <w:marTop w:val="0"/>
              <w:marBottom w:val="0"/>
              <w:divBdr>
                <w:top w:val="none" w:sz="0" w:space="0" w:color="auto"/>
                <w:left w:val="none" w:sz="0" w:space="0" w:color="auto"/>
                <w:bottom w:val="none" w:sz="0" w:space="0" w:color="auto"/>
                <w:right w:val="none" w:sz="0" w:space="0" w:color="auto"/>
              </w:divBdr>
            </w:div>
          </w:divsChild>
        </w:div>
        <w:div w:id="786125080">
          <w:marLeft w:val="0"/>
          <w:marRight w:val="0"/>
          <w:marTop w:val="0"/>
          <w:marBottom w:val="0"/>
          <w:divBdr>
            <w:top w:val="none" w:sz="0" w:space="0" w:color="auto"/>
            <w:left w:val="none" w:sz="0" w:space="0" w:color="auto"/>
            <w:bottom w:val="none" w:sz="0" w:space="0" w:color="auto"/>
            <w:right w:val="none" w:sz="0" w:space="0" w:color="auto"/>
          </w:divBdr>
          <w:divsChild>
            <w:div w:id="1951277033">
              <w:marLeft w:val="0"/>
              <w:marRight w:val="0"/>
              <w:marTop w:val="0"/>
              <w:marBottom w:val="0"/>
              <w:divBdr>
                <w:top w:val="none" w:sz="0" w:space="0" w:color="auto"/>
                <w:left w:val="none" w:sz="0" w:space="0" w:color="auto"/>
                <w:bottom w:val="none" w:sz="0" w:space="0" w:color="auto"/>
                <w:right w:val="none" w:sz="0" w:space="0" w:color="auto"/>
              </w:divBdr>
            </w:div>
          </w:divsChild>
        </w:div>
        <w:div w:id="1345595942">
          <w:marLeft w:val="0"/>
          <w:marRight w:val="0"/>
          <w:marTop w:val="0"/>
          <w:marBottom w:val="0"/>
          <w:divBdr>
            <w:top w:val="none" w:sz="0" w:space="0" w:color="auto"/>
            <w:left w:val="none" w:sz="0" w:space="0" w:color="auto"/>
            <w:bottom w:val="none" w:sz="0" w:space="0" w:color="auto"/>
            <w:right w:val="none" w:sz="0" w:space="0" w:color="auto"/>
          </w:divBdr>
          <w:divsChild>
            <w:div w:id="698121557">
              <w:marLeft w:val="0"/>
              <w:marRight w:val="0"/>
              <w:marTop w:val="0"/>
              <w:marBottom w:val="0"/>
              <w:divBdr>
                <w:top w:val="none" w:sz="0" w:space="0" w:color="auto"/>
                <w:left w:val="none" w:sz="0" w:space="0" w:color="auto"/>
                <w:bottom w:val="none" w:sz="0" w:space="0" w:color="auto"/>
                <w:right w:val="none" w:sz="0" w:space="0" w:color="auto"/>
              </w:divBdr>
            </w:div>
          </w:divsChild>
        </w:div>
        <w:div w:id="503478240">
          <w:marLeft w:val="0"/>
          <w:marRight w:val="0"/>
          <w:marTop w:val="0"/>
          <w:marBottom w:val="0"/>
          <w:divBdr>
            <w:top w:val="none" w:sz="0" w:space="0" w:color="auto"/>
            <w:left w:val="none" w:sz="0" w:space="0" w:color="auto"/>
            <w:bottom w:val="none" w:sz="0" w:space="0" w:color="auto"/>
            <w:right w:val="none" w:sz="0" w:space="0" w:color="auto"/>
          </w:divBdr>
          <w:divsChild>
            <w:div w:id="1992975741">
              <w:marLeft w:val="0"/>
              <w:marRight w:val="0"/>
              <w:marTop w:val="0"/>
              <w:marBottom w:val="0"/>
              <w:divBdr>
                <w:top w:val="none" w:sz="0" w:space="0" w:color="auto"/>
                <w:left w:val="none" w:sz="0" w:space="0" w:color="auto"/>
                <w:bottom w:val="none" w:sz="0" w:space="0" w:color="auto"/>
                <w:right w:val="none" w:sz="0" w:space="0" w:color="auto"/>
              </w:divBdr>
            </w:div>
          </w:divsChild>
        </w:div>
        <w:div w:id="1565993594">
          <w:marLeft w:val="0"/>
          <w:marRight w:val="0"/>
          <w:marTop w:val="0"/>
          <w:marBottom w:val="0"/>
          <w:divBdr>
            <w:top w:val="none" w:sz="0" w:space="0" w:color="auto"/>
            <w:left w:val="none" w:sz="0" w:space="0" w:color="auto"/>
            <w:bottom w:val="none" w:sz="0" w:space="0" w:color="auto"/>
            <w:right w:val="none" w:sz="0" w:space="0" w:color="auto"/>
          </w:divBdr>
          <w:divsChild>
            <w:div w:id="85732271">
              <w:marLeft w:val="0"/>
              <w:marRight w:val="0"/>
              <w:marTop w:val="0"/>
              <w:marBottom w:val="0"/>
              <w:divBdr>
                <w:top w:val="none" w:sz="0" w:space="0" w:color="auto"/>
                <w:left w:val="none" w:sz="0" w:space="0" w:color="auto"/>
                <w:bottom w:val="none" w:sz="0" w:space="0" w:color="auto"/>
                <w:right w:val="none" w:sz="0" w:space="0" w:color="auto"/>
              </w:divBdr>
            </w:div>
          </w:divsChild>
        </w:div>
        <w:div w:id="1534151970">
          <w:marLeft w:val="0"/>
          <w:marRight w:val="0"/>
          <w:marTop w:val="0"/>
          <w:marBottom w:val="0"/>
          <w:divBdr>
            <w:top w:val="none" w:sz="0" w:space="0" w:color="auto"/>
            <w:left w:val="none" w:sz="0" w:space="0" w:color="auto"/>
            <w:bottom w:val="none" w:sz="0" w:space="0" w:color="auto"/>
            <w:right w:val="none" w:sz="0" w:space="0" w:color="auto"/>
          </w:divBdr>
          <w:divsChild>
            <w:div w:id="662205033">
              <w:marLeft w:val="0"/>
              <w:marRight w:val="0"/>
              <w:marTop w:val="0"/>
              <w:marBottom w:val="0"/>
              <w:divBdr>
                <w:top w:val="none" w:sz="0" w:space="0" w:color="auto"/>
                <w:left w:val="none" w:sz="0" w:space="0" w:color="auto"/>
                <w:bottom w:val="none" w:sz="0" w:space="0" w:color="auto"/>
                <w:right w:val="none" w:sz="0" w:space="0" w:color="auto"/>
              </w:divBdr>
            </w:div>
          </w:divsChild>
        </w:div>
        <w:div w:id="1319383155">
          <w:marLeft w:val="0"/>
          <w:marRight w:val="0"/>
          <w:marTop w:val="0"/>
          <w:marBottom w:val="0"/>
          <w:divBdr>
            <w:top w:val="none" w:sz="0" w:space="0" w:color="auto"/>
            <w:left w:val="none" w:sz="0" w:space="0" w:color="auto"/>
            <w:bottom w:val="none" w:sz="0" w:space="0" w:color="auto"/>
            <w:right w:val="none" w:sz="0" w:space="0" w:color="auto"/>
          </w:divBdr>
          <w:divsChild>
            <w:div w:id="863595466">
              <w:marLeft w:val="0"/>
              <w:marRight w:val="0"/>
              <w:marTop w:val="0"/>
              <w:marBottom w:val="0"/>
              <w:divBdr>
                <w:top w:val="none" w:sz="0" w:space="0" w:color="auto"/>
                <w:left w:val="none" w:sz="0" w:space="0" w:color="auto"/>
                <w:bottom w:val="none" w:sz="0" w:space="0" w:color="auto"/>
                <w:right w:val="none" w:sz="0" w:space="0" w:color="auto"/>
              </w:divBdr>
            </w:div>
          </w:divsChild>
        </w:div>
        <w:div w:id="429086445">
          <w:marLeft w:val="0"/>
          <w:marRight w:val="0"/>
          <w:marTop w:val="0"/>
          <w:marBottom w:val="0"/>
          <w:divBdr>
            <w:top w:val="none" w:sz="0" w:space="0" w:color="auto"/>
            <w:left w:val="none" w:sz="0" w:space="0" w:color="auto"/>
            <w:bottom w:val="none" w:sz="0" w:space="0" w:color="auto"/>
            <w:right w:val="none" w:sz="0" w:space="0" w:color="auto"/>
          </w:divBdr>
          <w:divsChild>
            <w:div w:id="1005866977">
              <w:marLeft w:val="0"/>
              <w:marRight w:val="0"/>
              <w:marTop w:val="0"/>
              <w:marBottom w:val="0"/>
              <w:divBdr>
                <w:top w:val="none" w:sz="0" w:space="0" w:color="auto"/>
                <w:left w:val="none" w:sz="0" w:space="0" w:color="auto"/>
                <w:bottom w:val="none" w:sz="0" w:space="0" w:color="auto"/>
                <w:right w:val="none" w:sz="0" w:space="0" w:color="auto"/>
              </w:divBdr>
            </w:div>
          </w:divsChild>
        </w:div>
        <w:div w:id="1456563074">
          <w:marLeft w:val="0"/>
          <w:marRight w:val="0"/>
          <w:marTop w:val="0"/>
          <w:marBottom w:val="0"/>
          <w:divBdr>
            <w:top w:val="none" w:sz="0" w:space="0" w:color="auto"/>
            <w:left w:val="none" w:sz="0" w:space="0" w:color="auto"/>
            <w:bottom w:val="none" w:sz="0" w:space="0" w:color="auto"/>
            <w:right w:val="none" w:sz="0" w:space="0" w:color="auto"/>
          </w:divBdr>
          <w:divsChild>
            <w:div w:id="1501969318">
              <w:marLeft w:val="0"/>
              <w:marRight w:val="0"/>
              <w:marTop w:val="0"/>
              <w:marBottom w:val="0"/>
              <w:divBdr>
                <w:top w:val="none" w:sz="0" w:space="0" w:color="auto"/>
                <w:left w:val="none" w:sz="0" w:space="0" w:color="auto"/>
                <w:bottom w:val="none" w:sz="0" w:space="0" w:color="auto"/>
                <w:right w:val="none" w:sz="0" w:space="0" w:color="auto"/>
              </w:divBdr>
            </w:div>
          </w:divsChild>
        </w:div>
        <w:div w:id="1024281302">
          <w:marLeft w:val="0"/>
          <w:marRight w:val="0"/>
          <w:marTop w:val="0"/>
          <w:marBottom w:val="0"/>
          <w:divBdr>
            <w:top w:val="none" w:sz="0" w:space="0" w:color="auto"/>
            <w:left w:val="none" w:sz="0" w:space="0" w:color="auto"/>
            <w:bottom w:val="none" w:sz="0" w:space="0" w:color="auto"/>
            <w:right w:val="none" w:sz="0" w:space="0" w:color="auto"/>
          </w:divBdr>
          <w:divsChild>
            <w:div w:id="141046976">
              <w:marLeft w:val="0"/>
              <w:marRight w:val="0"/>
              <w:marTop w:val="0"/>
              <w:marBottom w:val="0"/>
              <w:divBdr>
                <w:top w:val="none" w:sz="0" w:space="0" w:color="auto"/>
                <w:left w:val="none" w:sz="0" w:space="0" w:color="auto"/>
                <w:bottom w:val="none" w:sz="0" w:space="0" w:color="auto"/>
                <w:right w:val="none" w:sz="0" w:space="0" w:color="auto"/>
              </w:divBdr>
            </w:div>
          </w:divsChild>
        </w:div>
        <w:div w:id="1638491251">
          <w:marLeft w:val="0"/>
          <w:marRight w:val="0"/>
          <w:marTop w:val="0"/>
          <w:marBottom w:val="0"/>
          <w:divBdr>
            <w:top w:val="none" w:sz="0" w:space="0" w:color="auto"/>
            <w:left w:val="none" w:sz="0" w:space="0" w:color="auto"/>
            <w:bottom w:val="none" w:sz="0" w:space="0" w:color="auto"/>
            <w:right w:val="none" w:sz="0" w:space="0" w:color="auto"/>
          </w:divBdr>
          <w:divsChild>
            <w:div w:id="222377697">
              <w:marLeft w:val="0"/>
              <w:marRight w:val="0"/>
              <w:marTop w:val="0"/>
              <w:marBottom w:val="0"/>
              <w:divBdr>
                <w:top w:val="none" w:sz="0" w:space="0" w:color="auto"/>
                <w:left w:val="none" w:sz="0" w:space="0" w:color="auto"/>
                <w:bottom w:val="none" w:sz="0" w:space="0" w:color="auto"/>
                <w:right w:val="none" w:sz="0" w:space="0" w:color="auto"/>
              </w:divBdr>
            </w:div>
          </w:divsChild>
        </w:div>
        <w:div w:id="202638357">
          <w:marLeft w:val="0"/>
          <w:marRight w:val="0"/>
          <w:marTop w:val="0"/>
          <w:marBottom w:val="0"/>
          <w:divBdr>
            <w:top w:val="none" w:sz="0" w:space="0" w:color="auto"/>
            <w:left w:val="none" w:sz="0" w:space="0" w:color="auto"/>
            <w:bottom w:val="none" w:sz="0" w:space="0" w:color="auto"/>
            <w:right w:val="none" w:sz="0" w:space="0" w:color="auto"/>
          </w:divBdr>
          <w:divsChild>
            <w:div w:id="849182322">
              <w:marLeft w:val="0"/>
              <w:marRight w:val="0"/>
              <w:marTop w:val="0"/>
              <w:marBottom w:val="0"/>
              <w:divBdr>
                <w:top w:val="none" w:sz="0" w:space="0" w:color="auto"/>
                <w:left w:val="none" w:sz="0" w:space="0" w:color="auto"/>
                <w:bottom w:val="none" w:sz="0" w:space="0" w:color="auto"/>
                <w:right w:val="none" w:sz="0" w:space="0" w:color="auto"/>
              </w:divBdr>
            </w:div>
          </w:divsChild>
        </w:div>
        <w:div w:id="847596374">
          <w:marLeft w:val="0"/>
          <w:marRight w:val="0"/>
          <w:marTop w:val="0"/>
          <w:marBottom w:val="0"/>
          <w:divBdr>
            <w:top w:val="none" w:sz="0" w:space="0" w:color="auto"/>
            <w:left w:val="none" w:sz="0" w:space="0" w:color="auto"/>
            <w:bottom w:val="none" w:sz="0" w:space="0" w:color="auto"/>
            <w:right w:val="none" w:sz="0" w:space="0" w:color="auto"/>
          </w:divBdr>
          <w:divsChild>
            <w:div w:id="842865577">
              <w:marLeft w:val="0"/>
              <w:marRight w:val="0"/>
              <w:marTop w:val="0"/>
              <w:marBottom w:val="0"/>
              <w:divBdr>
                <w:top w:val="none" w:sz="0" w:space="0" w:color="auto"/>
                <w:left w:val="none" w:sz="0" w:space="0" w:color="auto"/>
                <w:bottom w:val="none" w:sz="0" w:space="0" w:color="auto"/>
                <w:right w:val="none" w:sz="0" w:space="0" w:color="auto"/>
              </w:divBdr>
            </w:div>
          </w:divsChild>
        </w:div>
        <w:div w:id="1640064559">
          <w:marLeft w:val="0"/>
          <w:marRight w:val="0"/>
          <w:marTop w:val="0"/>
          <w:marBottom w:val="0"/>
          <w:divBdr>
            <w:top w:val="none" w:sz="0" w:space="0" w:color="auto"/>
            <w:left w:val="none" w:sz="0" w:space="0" w:color="auto"/>
            <w:bottom w:val="none" w:sz="0" w:space="0" w:color="auto"/>
            <w:right w:val="none" w:sz="0" w:space="0" w:color="auto"/>
          </w:divBdr>
          <w:divsChild>
            <w:div w:id="1361861120">
              <w:marLeft w:val="0"/>
              <w:marRight w:val="0"/>
              <w:marTop w:val="0"/>
              <w:marBottom w:val="0"/>
              <w:divBdr>
                <w:top w:val="none" w:sz="0" w:space="0" w:color="auto"/>
                <w:left w:val="none" w:sz="0" w:space="0" w:color="auto"/>
                <w:bottom w:val="none" w:sz="0" w:space="0" w:color="auto"/>
                <w:right w:val="none" w:sz="0" w:space="0" w:color="auto"/>
              </w:divBdr>
            </w:div>
          </w:divsChild>
        </w:div>
        <w:div w:id="1540358342">
          <w:marLeft w:val="0"/>
          <w:marRight w:val="0"/>
          <w:marTop w:val="0"/>
          <w:marBottom w:val="0"/>
          <w:divBdr>
            <w:top w:val="none" w:sz="0" w:space="0" w:color="auto"/>
            <w:left w:val="none" w:sz="0" w:space="0" w:color="auto"/>
            <w:bottom w:val="none" w:sz="0" w:space="0" w:color="auto"/>
            <w:right w:val="none" w:sz="0" w:space="0" w:color="auto"/>
          </w:divBdr>
          <w:divsChild>
            <w:div w:id="991712114">
              <w:marLeft w:val="0"/>
              <w:marRight w:val="0"/>
              <w:marTop w:val="0"/>
              <w:marBottom w:val="0"/>
              <w:divBdr>
                <w:top w:val="none" w:sz="0" w:space="0" w:color="auto"/>
                <w:left w:val="none" w:sz="0" w:space="0" w:color="auto"/>
                <w:bottom w:val="none" w:sz="0" w:space="0" w:color="auto"/>
                <w:right w:val="none" w:sz="0" w:space="0" w:color="auto"/>
              </w:divBdr>
            </w:div>
          </w:divsChild>
        </w:div>
        <w:div w:id="1181621499">
          <w:marLeft w:val="0"/>
          <w:marRight w:val="0"/>
          <w:marTop w:val="0"/>
          <w:marBottom w:val="0"/>
          <w:divBdr>
            <w:top w:val="none" w:sz="0" w:space="0" w:color="auto"/>
            <w:left w:val="none" w:sz="0" w:space="0" w:color="auto"/>
            <w:bottom w:val="none" w:sz="0" w:space="0" w:color="auto"/>
            <w:right w:val="none" w:sz="0" w:space="0" w:color="auto"/>
          </w:divBdr>
          <w:divsChild>
            <w:div w:id="555891624">
              <w:marLeft w:val="0"/>
              <w:marRight w:val="0"/>
              <w:marTop w:val="0"/>
              <w:marBottom w:val="0"/>
              <w:divBdr>
                <w:top w:val="none" w:sz="0" w:space="0" w:color="auto"/>
                <w:left w:val="none" w:sz="0" w:space="0" w:color="auto"/>
                <w:bottom w:val="none" w:sz="0" w:space="0" w:color="auto"/>
                <w:right w:val="none" w:sz="0" w:space="0" w:color="auto"/>
              </w:divBdr>
            </w:div>
          </w:divsChild>
        </w:div>
        <w:div w:id="675772015">
          <w:marLeft w:val="0"/>
          <w:marRight w:val="0"/>
          <w:marTop w:val="0"/>
          <w:marBottom w:val="0"/>
          <w:divBdr>
            <w:top w:val="none" w:sz="0" w:space="0" w:color="auto"/>
            <w:left w:val="none" w:sz="0" w:space="0" w:color="auto"/>
            <w:bottom w:val="none" w:sz="0" w:space="0" w:color="auto"/>
            <w:right w:val="none" w:sz="0" w:space="0" w:color="auto"/>
          </w:divBdr>
          <w:divsChild>
            <w:div w:id="1222324699">
              <w:marLeft w:val="0"/>
              <w:marRight w:val="0"/>
              <w:marTop w:val="0"/>
              <w:marBottom w:val="0"/>
              <w:divBdr>
                <w:top w:val="none" w:sz="0" w:space="0" w:color="auto"/>
                <w:left w:val="none" w:sz="0" w:space="0" w:color="auto"/>
                <w:bottom w:val="none" w:sz="0" w:space="0" w:color="auto"/>
                <w:right w:val="none" w:sz="0" w:space="0" w:color="auto"/>
              </w:divBdr>
            </w:div>
          </w:divsChild>
        </w:div>
        <w:div w:id="1554149490">
          <w:marLeft w:val="0"/>
          <w:marRight w:val="0"/>
          <w:marTop w:val="0"/>
          <w:marBottom w:val="0"/>
          <w:divBdr>
            <w:top w:val="none" w:sz="0" w:space="0" w:color="auto"/>
            <w:left w:val="none" w:sz="0" w:space="0" w:color="auto"/>
            <w:bottom w:val="none" w:sz="0" w:space="0" w:color="auto"/>
            <w:right w:val="none" w:sz="0" w:space="0" w:color="auto"/>
          </w:divBdr>
          <w:divsChild>
            <w:div w:id="596327524">
              <w:marLeft w:val="0"/>
              <w:marRight w:val="0"/>
              <w:marTop w:val="0"/>
              <w:marBottom w:val="0"/>
              <w:divBdr>
                <w:top w:val="none" w:sz="0" w:space="0" w:color="auto"/>
                <w:left w:val="none" w:sz="0" w:space="0" w:color="auto"/>
                <w:bottom w:val="none" w:sz="0" w:space="0" w:color="auto"/>
                <w:right w:val="none" w:sz="0" w:space="0" w:color="auto"/>
              </w:divBdr>
            </w:div>
          </w:divsChild>
        </w:div>
        <w:div w:id="1943028267">
          <w:marLeft w:val="0"/>
          <w:marRight w:val="0"/>
          <w:marTop w:val="0"/>
          <w:marBottom w:val="0"/>
          <w:divBdr>
            <w:top w:val="none" w:sz="0" w:space="0" w:color="auto"/>
            <w:left w:val="none" w:sz="0" w:space="0" w:color="auto"/>
            <w:bottom w:val="none" w:sz="0" w:space="0" w:color="auto"/>
            <w:right w:val="none" w:sz="0" w:space="0" w:color="auto"/>
          </w:divBdr>
          <w:divsChild>
            <w:div w:id="1764842172">
              <w:marLeft w:val="0"/>
              <w:marRight w:val="0"/>
              <w:marTop w:val="0"/>
              <w:marBottom w:val="0"/>
              <w:divBdr>
                <w:top w:val="none" w:sz="0" w:space="0" w:color="auto"/>
                <w:left w:val="none" w:sz="0" w:space="0" w:color="auto"/>
                <w:bottom w:val="none" w:sz="0" w:space="0" w:color="auto"/>
                <w:right w:val="none" w:sz="0" w:space="0" w:color="auto"/>
              </w:divBdr>
            </w:div>
          </w:divsChild>
        </w:div>
        <w:div w:id="1144159492">
          <w:marLeft w:val="0"/>
          <w:marRight w:val="0"/>
          <w:marTop w:val="0"/>
          <w:marBottom w:val="0"/>
          <w:divBdr>
            <w:top w:val="none" w:sz="0" w:space="0" w:color="auto"/>
            <w:left w:val="none" w:sz="0" w:space="0" w:color="auto"/>
            <w:bottom w:val="none" w:sz="0" w:space="0" w:color="auto"/>
            <w:right w:val="none" w:sz="0" w:space="0" w:color="auto"/>
          </w:divBdr>
          <w:divsChild>
            <w:div w:id="2007589603">
              <w:marLeft w:val="0"/>
              <w:marRight w:val="0"/>
              <w:marTop w:val="0"/>
              <w:marBottom w:val="0"/>
              <w:divBdr>
                <w:top w:val="none" w:sz="0" w:space="0" w:color="auto"/>
                <w:left w:val="none" w:sz="0" w:space="0" w:color="auto"/>
                <w:bottom w:val="none" w:sz="0" w:space="0" w:color="auto"/>
                <w:right w:val="none" w:sz="0" w:space="0" w:color="auto"/>
              </w:divBdr>
            </w:div>
          </w:divsChild>
        </w:div>
        <w:div w:id="1068186894">
          <w:marLeft w:val="0"/>
          <w:marRight w:val="0"/>
          <w:marTop w:val="0"/>
          <w:marBottom w:val="0"/>
          <w:divBdr>
            <w:top w:val="none" w:sz="0" w:space="0" w:color="auto"/>
            <w:left w:val="none" w:sz="0" w:space="0" w:color="auto"/>
            <w:bottom w:val="none" w:sz="0" w:space="0" w:color="auto"/>
            <w:right w:val="none" w:sz="0" w:space="0" w:color="auto"/>
          </w:divBdr>
          <w:divsChild>
            <w:div w:id="875316627">
              <w:marLeft w:val="0"/>
              <w:marRight w:val="0"/>
              <w:marTop w:val="0"/>
              <w:marBottom w:val="0"/>
              <w:divBdr>
                <w:top w:val="none" w:sz="0" w:space="0" w:color="auto"/>
                <w:left w:val="none" w:sz="0" w:space="0" w:color="auto"/>
                <w:bottom w:val="none" w:sz="0" w:space="0" w:color="auto"/>
                <w:right w:val="none" w:sz="0" w:space="0" w:color="auto"/>
              </w:divBdr>
            </w:div>
          </w:divsChild>
        </w:div>
        <w:div w:id="1322388065">
          <w:marLeft w:val="0"/>
          <w:marRight w:val="0"/>
          <w:marTop w:val="0"/>
          <w:marBottom w:val="0"/>
          <w:divBdr>
            <w:top w:val="none" w:sz="0" w:space="0" w:color="auto"/>
            <w:left w:val="none" w:sz="0" w:space="0" w:color="auto"/>
            <w:bottom w:val="none" w:sz="0" w:space="0" w:color="auto"/>
            <w:right w:val="none" w:sz="0" w:space="0" w:color="auto"/>
          </w:divBdr>
          <w:divsChild>
            <w:div w:id="1505317232">
              <w:marLeft w:val="0"/>
              <w:marRight w:val="0"/>
              <w:marTop w:val="0"/>
              <w:marBottom w:val="0"/>
              <w:divBdr>
                <w:top w:val="none" w:sz="0" w:space="0" w:color="auto"/>
                <w:left w:val="none" w:sz="0" w:space="0" w:color="auto"/>
                <w:bottom w:val="none" w:sz="0" w:space="0" w:color="auto"/>
                <w:right w:val="none" w:sz="0" w:space="0" w:color="auto"/>
              </w:divBdr>
            </w:div>
          </w:divsChild>
        </w:div>
        <w:div w:id="2099011168">
          <w:marLeft w:val="0"/>
          <w:marRight w:val="0"/>
          <w:marTop w:val="0"/>
          <w:marBottom w:val="0"/>
          <w:divBdr>
            <w:top w:val="none" w:sz="0" w:space="0" w:color="auto"/>
            <w:left w:val="none" w:sz="0" w:space="0" w:color="auto"/>
            <w:bottom w:val="none" w:sz="0" w:space="0" w:color="auto"/>
            <w:right w:val="none" w:sz="0" w:space="0" w:color="auto"/>
          </w:divBdr>
          <w:divsChild>
            <w:div w:id="1156797532">
              <w:marLeft w:val="0"/>
              <w:marRight w:val="0"/>
              <w:marTop w:val="0"/>
              <w:marBottom w:val="0"/>
              <w:divBdr>
                <w:top w:val="none" w:sz="0" w:space="0" w:color="auto"/>
                <w:left w:val="none" w:sz="0" w:space="0" w:color="auto"/>
                <w:bottom w:val="none" w:sz="0" w:space="0" w:color="auto"/>
                <w:right w:val="none" w:sz="0" w:space="0" w:color="auto"/>
              </w:divBdr>
            </w:div>
          </w:divsChild>
        </w:div>
        <w:div w:id="1814982608">
          <w:marLeft w:val="0"/>
          <w:marRight w:val="0"/>
          <w:marTop w:val="0"/>
          <w:marBottom w:val="0"/>
          <w:divBdr>
            <w:top w:val="none" w:sz="0" w:space="0" w:color="auto"/>
            <w:left w:val="none" w:sz="0" w:space="0" w:color="auto"/>
            <w:bottom w:val="none" w:sz="0" w:space="0" w:color="auto"/>
            <w:right w:val="none" w:sz="0" w:space="0" w:color="auto"/>
          </w:divBdr>
          <w:divsChild>
            <w:div w:id="762412327">
              <w:marLeft w:val="0"/>
              <w:marRight w:val="0"/>
              <w:marTop w:val="0"/>
              <w:marBottom w:val="0"/>
              <w:divBdr>
                <w:top w:val="none" w:sz="0" w:space="0" w:color="auto"/>
                <w:left w:val="none" w:sz="0" w:space="0" w:color="auto"/>
                <w:bottom w:val="none" w:sz="0" w:space="0" w:color="auto"/>
                <w:right w:val="none" w:sz="0" w:space="0" w:color="auto"/>
              </w:divBdr>
            </w:div>
          </w:divsChild>
        </w:div>
        <w:div w:id="54864509">
          <w:marLeft w:val="0"/>
          <w:marRight w:val="0"/>
          <w:marTop w:val="0"/>
          <w:marBottom w:val="0"/>
          <w:divBdr>
            <w:top w:val="none" w:sz="0" w:space="0" w:color="auto"/>
            <w:left w:val="none" w:sz="0" w:space="0" w:color="auto"/>
            <w:bottom w:val="none" w:sz="0" w:space="0" w:color="auto"/>
            <w:right w:val="none" w:sz="0" w:space="0" w:color="auto"/>
          </w:divBdr>
          <w:divsChild>
            <w:div w:id="496960292">
              <w:marLeft w:val="0"/>
              <w:marRight w:val="0"/>
              <w:marTop w:val="0"/>
              <w:marBottom w:val="0"/>
              <w:divBdr>
                <w:top w:val="none" w:sz="0" w:space="0" w:color="auto"/>
                <w:left w:val="none" w:sz="0" w:space="0" w:color="auto"/>
                <w:bottom w:val="none" w:sz="0" w:space="0" w:color="auto"/>
                <w:right w:val="none" w:sz="0" w:space="0" w:color="auto"/>
              </w:divBdr>
            </w:div>
          </w:divsChild>
        </w:div>
        <w:div w:id="1724333318">
          <w:marLeft w:val="0"/>
          <w:marRight w:val="0"/>
          <w:marTop w:val="0"/>
          <w:marBottom w:val="0"/>
          <w:divBdr>
            <w:top w:val="none" w:sz="0" w:space="0" w:color="auto"/>
            <w:left w:val="none" w:sz="0" w:space="0" w:color="auto"/>
            <w:bottom w:val="none" w:sz="0" w:space="0" w:color="auto"/>
            <w:right w:val="none" w:sz="0" w:space="0" w:color="auto"/>
          </w:divBdr>
          <w:divsChild>
            <w:div w:id="54285677">
              <w:marLeft w:val="0"/>
              <w:marRight w:val="0"/>
              <w:marTop w:val="0"/>
              <w:marBottom w:val="0"/>
              <w:divBdr>
                <w:top w:val="none" w:sz="0" w:space="0" w:color="auto"/>
                <w:left w:val="none" w:sz="0" w:space="0" w:color="auto"/>
                <w:bottom w:val="none" w:sz="0" w:space="0" w:color="auto"/>
                <w:right w:val="none" w:sz="0" w:space="0" w:color="auto"/>
              </w:divBdr>
            </w:div>
          </w:divsChild>
        </w:div>
        <w:div w:id="1970747822">
          <w:marLeft w:val="0"/>
          <w:marRight w:val="0"/>
          <w:marTop w:val="0"/>
          <w:marBottom w:val="0"/>
          <w:divBdr>
            <w:top w:val="none" w:sz="0" w:space="0" w:color="auto"/>
            <w:left w:val="none" w:sz="0" w:space="0" w:color="auto"/>
            <w:bottom w:val="none" w:sz="0" w:space="0" w:color="auto"/>
            <w:right w:val="none" w:sz="0" w:space="0" w:color="auto"/>
          </w:divBdr>
          <w:divsChild>
            <w:div w:id="765810480">
              <w:marLeft w:val="0"/>
              <w:marRight w:val="0"/>
              <w:marTop w:val="0"/>
              <w:marBottom w:val="0"/>
              <w:divBdr>
                <w:top w:val="none" w:sz="0" w:space="0" w:color="auto"/>
                <w:left w:val="none" w:sz="0" w:space="0" w:color="auto"/>
                <w:bottom w:val="none" w:sz="0" w:space="0" w:color="auto"/>
                <w:right w:val="none" w:sz="0" w:space="0" w:color="auto"/>
              </w:divBdr>
            </w:div>
          </w:divsChild>
        </w:div>
        <w:div w:id="1348287252">
          <w:marLeft w:val="0"/>
          <w:marRight w:val="0"/>
          <w:marTop w:val="0"/>
          <w:marBottom w:val="0"/>
          <w:divBdr>
            <w:top w:val="none" w:sz="0" w:space="0" w:color="auto"/>
            <w:left w:val="none" w:sz="0" w:space="0" w:color="auto"/>
            <w:bottom w:val="none" w:sz="0" w:space="0" w:color="auto"/>
            <w:right w:val="none" w:sz="0" w:space="0" w:color="auto"/>
          </w:divBdr>
          <w:divsChild>
            <w:div w:id="1420364866">
              <w:marLeft w:val="0"/>
              <w:marRight w:val="0"/>
              <w:marTop w:val="0"/>
              <w:marBottom w:val="0"/>
              <w:divBdr>
                <w:top w:val="none" w:sz="0" w:space="0" w:color="auto"/>
                <w:left w:val="none" w:sz="0" w:space="0" w:color="auto"/>
                <w:bottom w:val="none" w:sz="0" w:space="0" w:color="auto"/>
                <w:right w:val="none" w:sz="0" w:space="0" w:color="auto"/>
              </w:divBdr>
            </w:div>
          </w:divsChild>
        </w:div>
        <w:div w:id="2125878362">
          <w:marLeft w:val="0"/>
          <w:marRight w:val="0"/>
          <w:marTop w:val="0"/>
          <w:marBottom w:val="0"/>
          <w:divBdr>
            <w:top w:val="none" w:sz="0" w:space="0" w:color="auto"/>
            <w:left w:val="none" w:sz="0" w:space="0" w:color="auto"/>
            <w:bottom w:val="none" w:sz="0" w:space="0" w:color="auto"/>
            <w:right w:val="none" w:sz="0" w:space="0" w:color="auto"/>
          </w:divBdr>
          <w:divsChild>
            <w:div w:id="400519936">
              <w:marLeft w:val="0"/>
              <w:marRight w:val="0"/>
              <w:marTop w:val="0"/>
              <w:marBottom w:val="0"/>
              <w:divBdr>
                <w:top w:val="none" w:sz="0" w:space="0" w:color="auto"/>
                <w:left w:val="none" w:sz="0" w:space="0" w:color="auto"/>
                <w:bottom w:val="none" w:sz="0" w:space="0" w:color="auto"/>
                <w:right w:val="none" w:sz="0" w:space="0" w:color="auto"/>
              </w:divBdr>
            </w:div>
          </w:divsChild>
        </w:div>
        <w:div w:id="1064598914">
          <w:marLeft w:val="0"/>
          <w:marRight w:val="0"/>
          <w:marTop w:val="0"/>
          <w:marBottom w:val="0"/>
          <w:divBdr>
            <w:top w:val="none" w:sz="0" w:space="0" w:color="auto"/>
            <w:left w:val="none" w:sz="0" w:space="0" w:color="auto"/>
            <w:bottom w:val="none" w:sz="0" w:space="0" w:color="auto"/>
            <w:right w:val="none" w:sz="0" w:space="0" w:color="auto"/>
          </w:divBdr>
          <w:divsChild>
            <w:div w:id="274141927">
              <w:marLeft w:val="0"/>
              <w:marRight w:val="0"/>
              <w:marTop w:val="0"/>
              <w:marBottom w:val="0"/>
              <w:divBdr>
                <w:top w:val="none" w:sz="0" w:space="0" w:color="auto"/>
                <w:left w:val="none" w:sz="0" w:space="0" w:color="auto"/>
                <w:bottom w:val="none" w:sz="0" w:space="0" w:color="auto"/>
                <w:right w:val="none" w:sz="0" w:space="0" w:color="auto"/>
              </w:divBdr>
            </w:div>
          </w:divsChild>
        </w:div>
        <w:div w:id="224419292">
          <w:marLeft w:val="0"/>
          <w:marRight w:val="0"/>
          <w:marTop w:val="0"/>
          <w:marBottom w:val="0"/>
          <w:divBdr>
            <w:top w:val="none" w:sz="0" w:space="0" w:color="auto"/>
            <w:left w:val="none" w:sz="0" w:space="0" w:color="auto"/>
            <w:bottom w:val="none" w:sz="0" w:space="0" w:color="auto"/>
            <w:right w:val="none" w:sz="0" w:space="0" w:color="auto"/>
          </w:divBdr>
          <w:divsChild>
            <w:div w:id="109906321">
              <w:marLeft w:val="0"/>
              <w:marRight w:val="0"/>
              <w:marTop w:val="0"/>
              <w:marBottom w:val="0"/>
              <w:divBdr>
                <w:top w:val="none" w:sz="0" w:space="0" w:color="auto"/>
                <w:left w:val="none" w:sz="0" w:space="0" w:color="auto"/>
                <w:bottom w:val="none" w:sz="0" w:space="0" w:color="auto"/>
                <w:right w:val="none" w:sz="0" w:space="0" w:color="auto"/>
              </w:divBdr>
            </w:div>
          </w:divsChild>
        </w:div>
        <w:div w:id="1181239251">
          <w:marLeft w:val="0"/>
          <w:marRight w:val="0"/>
          <w:marTop w:val="0"/>
          <w:marBottom w:val="0"/>
          <w:divBdr>
            <w:top w:val="none" w:sz="0" w:space="0" w:color="auto"/>
            <w:left w:val="none" w:sz="0" w:space="0" w:color="auto"/>
            <w:bottom w:val="none" w:sz="0" w:space="0" w:color="auto"/>
            <w:right w:val="none" w:sz="0" w:space="0" w:color="auto"/>
          </w:divBdr>
          <w:divsChild>
            <w:div w:id="1985884896">
              <w:marLeft w:val="0"/>
              <w:marRight w:val="0"/>
              <w:marTop w:val="0"/>
              <w:marBottom w:val="0"/>
              <w:divBdr>
                <w:top w:val="none" w:sz="0" w:space="0" w:color="auto"/>
                <w:left w:val="none" w:sz="0" w:space="0" w:color="auto"/>
                <w:bottom w:val="none" w:sz="0" w:space="0" w:color="auto"/>
                <w:right w:val="none" w:sz="0" w:space="0" w:color="auto"/>
              </w:divBdr>
            </w:div>
          </w:divsChild>
        </w:div>
        <w:div w:id="1738701380">
          <w:marLeft w:val="0"/>
          <w:marRight w:val="0"/>
          <w:marTop w:val="0"/>
          <w:marBottom w:val="0"/>
          <w:divBdr>
            <w:top w:val="none" w:sz="0" w:space="0" w:color="auto"/>
            <w:left w:val="none" w:sz="0" w:space="0" w:color="auto"/>
            <w:bottom w:val="none" w:sz="0" w:space="0" w:color="auto"/>
            <w:right w:val="none" w:sz="0" w:space="0" w:color="auto"/>
          </w:divBdr>
          <w:divsChild>
            <w:div w:id="2113937933">
              <w:marLeft w:val="0"/>
              <w:marRight w:val="0"/>
              <w:marTop w:val="0"/>
              <w:marBottom w:val="0"/>
              <w:divBdr>
                <w:top w:val="none" w:sz="0" w:space="0" w:color="auto"/>
                <w:left w:val="none" w:sz="0" w:space="0" w:color="auto"/>
                <w:bottom w:val="none" w:sz="0" w:space="0" w:color="auto"/>
                <w:right w:val="none" w:sz="0" w:space="0" w:color="auto"/>
              </w:divBdr>
            </w:div>
          </w:divsChild>
        </w:div>
        <w:div w:id="1856142812">
          <w:marLeft w:val="0"/>
          <w:marRight w:val="0"/>
          <w:marTop w:val="0"/>
          <w:marBottom w:val="0"/>
          <w:divBdr>
            <w:top w:val="none" w:sz="0" w:space="0" w:color="auto"/>
            <w:left w:val="none" w:sz="0" w:space="0" w:color="auto"/>
            <w:bottom w:val="none" w:sz="0" w:space="0" w:color="auto"/>
            <w:right w:val="none" w:sz="0" w:space="0" w:color="auto"/>
          </w:divBdr>
          <w:divsChild>
            <w:div w:id="954602043">
              <w:marLeft w:val="0"/>
              <w:marRight w:val="0"/>
              <w:marTop w:val="0"/>
              <w:marBottom w:val="0"/>
              <w:divBdr>
                <w:top w:val="none" w:sz="0" w:space="0" w:color="auto"/>
                <w:left w:val="none" w:sz="0" w:space="0" w:color="auto"/>
                <w:bottom w:val="none" w:sz="0" w:space="0" w:color="auto"/>
                <w:right w:val="none" w:sz="0" w:space="0" w:color="auto"/>
              </w:divBdr>
            </w:div>
          </w:divsChild>
        </w:div>
        <w:div w:id="908003862">
          <w:marLeft w:val="0"/>
          <w:marRight w:val="0"/>
          <w:marTop w:val="0"/>
          <w:marBottom w:val="0"/>
          <w:divBdr>
            <w:top w:val="none" w:sz="0" w:space="0" w:color="auto"/>
            <w:left w:val="none" w:sz="0" w:space="0" w:color="auto"/>
            <w:bottom w:val="none" w:sz="0" w:space="0" w:color="auto"/>
            <w:right w:val="none" w:sz="0" w:space="0" w:color="auto"/>
          </w:divBdr>
          <w:divsChild>
            <w:div w:id="35088302">
              <w:marLeft w:val="0"/>
              <w:marRight w:val="0"/>
              <w:marTop w:val="0"/>
              <w:marBottom w:val="0"/>
              <w:divBdr>
                <w:top w:val="none" w:sz="0" w:space="0" w:color="auto"/>
                <w:left w:val="none" w:sz="0" w:space="0" w:color="auto"/>
                <w:bottom w:val="none" w:sz="0" w:space="0" w:color="auto"/>
                <w:right w:val="none" w:sz="0" w:space="0" w:color="auto"/>
              </w:divBdr>
            </w:div>
          </w:divsChild>
        </w:div>
        <w:div w:id="1531995540">
          <w:marLeft w:val="0"/>
          <w:marRight w:val="0"/>
          <w:marTop w:val="0"/>
          <w:marBottom w:val="0"/>
          <w:divBdr>
            <w:top w:val="none" w:sz="0" w:space="0" w:color="auto"/>
            <w:left w:val="none" w:sz="0" w:space="0" w:color="auto"/>
            <w:bottom w:val="none" w:sz="0" w:space="0" w:color="auto"/>
            <w:right w:val="none" w:sz="0" w:space="0" w:color="auto"/>
          </w:divBdr>
          <w:divsChild>
            <w:div w:id="2109301599">
              <w:marLeft w:val="0"/>
              <w:marRight w:val="0"/>
              <w:marTop w:val="0"/>
              <w:marBottom w:val="0"/>
              <w:divBdr>
                <w:top w:val="none" w:sz="0" w:space="0" w:color="auto"/>
                <w:left w:val="none" w:sz="0" w:space="0" w:color="auto"/>
                <w:bottom w:val="none" w:sz="0" w:space="0" w:color="auto"/>
                <w:right w:val="none" w:sz="0" w:space="0" w:color="auto"/>
              </w:divBdr>
            </w:div>
          </w:divsChild>
        </w:div>
        <w:div w:id="1250193170">
          <w:marLeft w:val="0"/>
          <w:marRight w:val="0"/>
          <w:marTop w:val="0"/>
          <w:marBottom w:val="0"/>
          <w:divBdr>
            <w:top w:val="none" w:sz="0" w:space="0" w:color="auto"/>
            <w:left w:val="none" w:sz="0" w:space="0" w:color="auto"/>
            <w:bottom w:val="none" w:sz="0" w:space="0" w:color="auto"/>
            <w:right w:val="none" w:sz="0" w:space="0" w:color="auto"/>
          </w:divBdr>
          <w:divsChild>
            <w:div w:id="2142650581">
              <w:marLeft w:val="0"/>
              <w:marRight w:val="0"/>
              <w:marTop w:val="0"/>
              <w:marBottom w:val="0"/>
              <w:divBdr>
                <w:top w:val="none" w:sz="0" w:space="0" w:color="auto"/>
                <w:left w:val="none" w:sz="0" w:space="0" w:color="auto"/>
                <w:bottom w:val="none" w:sz="0" w:space="0" w:color="auto"/>
                <w:right w:val="none" w:sz="0" w:space="0" w:color="auto"/>
              </w:divBdr>
            </w:div>
          </w:divsChild>
        </w:div>
        <w:div w:id="1306593441">
          <w:marLeft w:val="0"/>
          <w:marRight w:val="0"/>
          <w:marTop w:val="0"/>
          <w:marBottom w:val="0"/>
          <w:divBdr>
            <w:top w:val="none" w:sz="0" w:space="0" w:color="auto"/>
            <w:left w:val="none" w:sz="0" w:space="0" w:color="auto"/>
            <w:bottom w:val="none" w:sz="0" w:space="0" w:color="auto"/>
            <w:right w:val="none" w:sz="0" w:space="0" w:color="auto"/>
          </w:divBdr>
          <w:divsChild>
            <w:div w:id="1080295469">
              <w:marLeft w:val="0"/>
              <w:marRight w:val="0"/>
              <w:marTop w:val="0"/>
              <w:marBottom w:val="0"/>
              <w:divBdr>
                <w:top w:val="none" w:sz="0" w:space="0" w:color="auto"/>
                <w:left w:val="none" w:sz="0" w:space="0" w:color="auto"/>
                <w:bottom w:val="none" w:sz="0" w:space="0" w:color="auto"/>
                <w:right w:val="none" w:sz="0" w:space="0" w:color="auto"/>
              </w:divBdr>
            </w:div>
          </w:divsChild>
        </w:div>
        <w:div w:id="1743484874">
          <w:marLeft w:val="0"/>
          <w:marRight w:val="0"/>
          <w:marTop w:val="0"/>
          <w:marBottom w:val="0"/>
          <w:divBdr>
            <w:top w:val="none" w:sz="0" w:space="0" w:color="auto"/>
            <w:left w:val="none" w:sz="0" w:space="0" w:color="auto"/>
            <w:bottom w:val="none" w:sz="0" w:space="0" w:color="auto"/>
            <w:right w:val="none" w:sz="0" w:space="0" w:color="auto"/>
          </w:divBdr>
          <w:divsChild>
            <w:div w:id="88426757">
              <w:marLeft w:val="0"/>
              <w:marRight w:val="0"/>
              <w:marTop w:val="0"/>
              <w:marBottom w:val="0"/>
              <w:divBdr>
                <w:top w:val="none" w:sz="0" w:space="0" w:color="auto"/>
                <w:left w:val="none" w:sz="0" w:space="0" w:color="auto"/>
                <w:bottom w:val="none" w:sz="0" w:space="0" w:color="auto"/>
                <w:right w:val="none" w:sz="0" w:space="0" w:color="auto"/>
              </w:divBdr>
            </w:div>
          </w:divsChild>
        </w:div>
        <w:div w:id="1652825358">
          <w:marLeft w:val="0"/>
          <w:marRight w:val="0"/>
          <w:marTop w:val="0"/>
          <w:marBottom w:val="0"/>
          <w:divBdr>
            <w:top w:val="none" w:sz="0" w:space="0" w:color="auto"/>
            <w:left w:val="none" w:sz="0" w:space="0" w:color="auto"/>
            <w:bottom w:val="none" w:sz="0" w:space="0" w:color="auto"/>
            <w:right w:val="none" w:sz="0" w:space="0" w:color="auto"/>
          </w:divBdr>
          <w:divsChild>
            <w:div w:id="83703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3210912">
      <w:bodyDiv w:val="1"/>
      <w:marLeft w:val="0"/>
      <w:marRight w:val="0"/>
      <w:marTop w:val="0"/>
      <w:marBottom w:val="0"/>
      <w:divBdr>
        <w:top w:val="none" w:sz="0" w:space="0" w:color="auto"/>
        <w:left w:val="none" w:sz="0" w:space="0" w:color="auto"/>
        <w:bottom w:val="none" w:sz="0" w:space="0" w:color="auto"/>
        <w:right w:val="none" w:sz="0" w:space="0" w:color="auto"/>
      </w:divBdr>
      <w:divsChild>
        <w:div w:id="303245563">
          <w:marLeft w:val="0"/>
          <w:marRight w:val="0"/>
          <w:marTop w:val="0"/>
          <w:marBottom w:val="0"/>
          <w:divBdr>
            <w:top w:val="none" w:sz="0" w:space="0" w:color="auto"/>
            <w:left w:val="none" w:sz="0" w:space="0" w:color="auto"/>
            <w:bottom w:val="none" w:sz="0" w:space="0" w:color="auto"/>
            <w:right w:val="none" w:sz="0" w:space="0" w:color="auto"/>
          </w:divBdr>
          <w:divsChild>
            <w:div w:id="224292986">
              <w:marLeft w:val="0"/>
              <w:marRight w:val="0"/>
              <w:marTop w:val="0"/>
              <w:marBottom w:val="0"/>
              <w:divBdr>
                <w:top w:val="none" w:sz="0" w:space="0" w:color="auto"/>
                <w:left w:val="none" w:sz="0" w:space="0" w:color="auto"/>
                <w:bottom w:val="none" w:sz="0" w:space="0" w:color="auto"/>
                <w:right w:val="none" w:sz="0" w:space="0" w:color="auto"/>
              </w:divBdr>
            </w:div>
          </w:divsChild>
        </w:div>
        <w:div w:id="124936675">
          <w:marLeft w:val="0"/>
          <w:marRight w:val="0"/>
          <w:marTop w:val="0"/>
          <w:marBottom w:val="0"/>
          <w:divBdr>
            <w:top w:val="none" w:sz="0" w:space="0" w:color="auto"/>
            <w:left w:val="none" w:sz="0" w:space="0" w:color="auto"/>
            <w:bottom w:val="none" w:sz="0" w:space="0" w:color="auto"/>
            <w:right w:val="none" w:sz="0" w:space="0" w:color="auto"/>
          </w:divBdr>
          <w:divsChild>
            <w:div w:id="1050492672">
              <w:marLeft w:val="0"/>
              <w:marRight w:val="0"/>
              <w:marTop w:val="0"/>
              <w:marBottom w:val="0"/>
              <w:divBdr>
                <w:top w:val="none" w:sz="0" w:space="0" w:color="auto"/>
                <w:left w:val="none" w:sz="0" w:space="0" w:color="auto"/>
                <w:bottom w:val="none" w:sz="0" w:space="0" w:color="auto"/>
                <w:right w:val="none" w:sz="0" w:space="0" w:color="auto"/>
              </w:divBdr>
            </w:div>
          </w:divsChild>
        </w:div>
        <w:div w:id="1341814262">
          <w:marLeft w:val="0"/>
          <w:marRight w:val="0"/>
          <w:marTop w:val="0"/>
          <w:marBottom w:val="0"/>
          <w:divBdr>
            <w:top w:val="none" w:sz="0" w:space="0" w:color="auto"/>
            <w:left w:val="none" w:sz="0" w:space="0" w:color="auto"/>
            <w:bottom w:val="none" w:sz="0" w:space="0" w:color="auto"/>
            <w:right w:val="none" w:sz="0" w:space="0" w:color="auto"/>
          </w:divBdr>
          <w:divsChild>
            <w:div w:id="1546018511">
              <w:marLeft w:val="0"/>
              <w:marRight w:val="0"/>
              <w:marTop w:val="0"/>
              <w:marBottom w:val="0"/>
              <w:divBdr>
                <w:top w:val="none" w:sz="0" w:space="0" w:color="auto"/>
                <w:left w:val="none" w:sz="0" w:space="0" w:color="auto"/>
                <w:bottom w:val="none" w:sz="0" w:space="0" w:color="auto"/>
                <w:right w:val="none" w:sz="0" w:space="0" w:color="auto"/>
              </w:divBdr>
            </w:div>
            <w:div w:id="1193955339">
              <w:marLeft w:val="0"/>
              <w:marRight w:val="0"/>
              <w:marTop w:val="0"/>
              <w:marBottom w:val="0"/>
              <w:divBdr>
                <w:top w:val="none" w:sz="0" w:space="0" w:color="auto"/>
                <w:left w:val="none" w:sz="0" w:space="0" w:color="auto"/>
                <w:bottom w:val="none" w:sz="0" w:space="0" w:color="auto"/>
                <w:right w:val="none" w:sz="0" w:space="0" w:color="auto"/>
              </w:divBdr>
            </w:div>
          </w:divsChild>
        </w:div>
        <w:div w:id="493690282">
          <w:marLeft w:val="0"/>
          <w:marRight w:val="0"/>
          <w:marTop w:val="0"/>
          <w:marBottom w:val="0"/>
          <w:divBdr>
            <w:top w:val="none" w:sz="0" w:space="0" w:color="auto"/>
            <w:left w:val="none" w:sz="0" w:space="0" w:color="auto"/>
            <w:bottom w:val="none" w:sz="0" w:space="0" w:color="auto"/>
            <w:right w:val="none" w:sz="0" w:space="0" w:color="auto"/>
          </w:divBdr>
          <w:divsChild>
            <w:div w:id="341318459">
              <w:marLeft w:val="0"/>
              <w:marRight w:val="0"/>
              <w:marTop w:val="0"/>
              <w:marBottom w:val="0"/>
              <w:divBdr>
                <w:top w:val="none" w:sz="0" w:space="0" w:color="auto"/>
                <w:left w:val="none" w:sz="0" w:space="0" w:color="auto"/>
                <w:bottom w:val="none" w:sz="0" w:space="0" w:color="auto"/>
                <w:right w:val="none" w:sz="0" w:space="0" w:color="auto"/>
              </w:divBdr>
            </w:div>
            <w:div w:id="1036395150">
              <w:marLeft w:val="0"/>
              <w:marRight w:val="0"/>
              <w:marTop w:val="0"/>
              <w:marBottom w:val="0"/>
              <w:divBdr>
                <w:top w:val="none" w:sz="0" w:space="0" w:color="auto"/>
                <w:left w:val="none" w:sz="0" w:space="0" w:color="auto"/>
                <w:bottom w:val="none" w:sz="0" w:space="0" w:color="auto"/>
                <w:right w:val="none" w:sz="0" w:space="0" w:color="auto"/>
              </w:divBdr>
            </w:div>
            <w:div w:id="797257530">
              <w:marLeft w:val="0"/>
              <w:marRight w:val="0"/>
              <w:marTop w:val="0"/>
              <w:marBottom w:val="0"/>
              <w:divBdr>
                <w:top w:val="none" w:sz="0" w:space="0" w:color="auto"/>
                <w:left w:val="none" w:sz="0" w:space="0" w:color="auto"/>
                <w:bottom w:val="none" w:sz="0" w:space="0" w:color="auto"/>
                <w:right w:val="none" w:sz="0" w:space="0" w:color="auto"/>
              </w:divBdr>
            </w:div>
            <w:div w:id="1616206972">
              <w:marLeft w:val="0"/>
              <w:marRight w:val="0"/>
              <w:marTop w:val="0"/>
              <w:marBottom w:val="0"/>
              <w:divBdr>
                <w:top w:val="none" w:sz="0" w:space="0" w:color="auto"/>
                <w:left w:val="none" w:sz="0" w:space="0" w:color="auto"/>
                <w:bottom w:val="none" w:sz="0" w:space="0" w:color="auto"/>
                <w:right w:val="none" w:sz="0" w:space="0" w:color="auto"/>
              </w:divBdr>
            </w:div>
          </w:divsChild>
        </w:div>
        <w:div w:id="418674874">
          <w:marLeft w:val="0"/>
          <w:marRight w:val="0"/>
          <w:marTop w:val="0"/>
          <w:marBottom w:val="0"/>
          <w:divBdr>
            <w:top w:val="none" w:sz="0" w:space="0" w:color="auto"/>
            <w:left w:val="none" w:sz="0" w:space="0" w:color="auto"/>
            <w:bottom w:val="none" w:sz="0" w:space="0" w:color="auto"/>
            <w:right w:val="none" w:sz="0" w:space="0" w:color="auto"/>
          </w:divBdr>
          <w:divsChild>
            <w:div w:id="518783173">
              <w:marLeft w:val="0"/>
              <w:marRight w:val="0"/>
              <w:marTop w:val="0"/>
              <w:marBottom w:val="0"/>
              <w:divBdr>
                <w:top w:val="none" w:sz="0" w:space="0" w:color="auto"/>
                <w:left w:val="none" w:sz="0" w:space="0" w:color="auto"/>
                <w:bottom w:val="none" w:sz="0" w:space="0" w:color="auto"/>
                <w:right w:val="none" w:sz="0" w:space="0" w:color="auto"/>
              </w:divBdr>
            </w:div>
          </w:divsChild>
        </w:div>
        <w:div w:id="1968201313">
          <w:marLeft w:val="0"/>
          <w:marRight w:val="0"/>
          <w:marTop w:val="0"/>
          <w:marBottom w:val="0"/>
          <w:divBdr>
            <w:top w:val="none" w:sz="0" w:space="0" w:color="auto"/>
            <w:left w:val="none" w:sz="0" w:space="0" w:color="auto"/>
            <w:bottom w:val="none" w:sz="0" w:space="0" w:color="auto"/>
            <w:right w:val="none" w:sz="0" w:space="0" w:color="auto"/>
          </w:divBdr>
          <w:divsChild>
            <w:div w:id="598296631">
              <w:marLeft w:val="0"/>
              <w:marRight w:val="0"/>
              <w:marTop w:val="0"/>
              <w:marBottom w:val="0"/>
              <w:divBdr>
                <w:top w:val="none" w:sz="0" w:space="0" w:color="auto"/>
                <w:left w:val="none" w:sz="0" w:space="0" w:color="auto"/>
                <w:bottom w:val="none" w:sz="0" w:space="0" w:color="auto"/>
                <w:right w:val="none" w:sz="0" w:space="0" w:color="auto"/>
              </w:divBdr>
            </w:div>
          </w:divsChild>
        </w:div>
        <w:div w:id="1738895748">
          <w:marLeft w:val="0"/>
          <w:marRight w:val="0"/>
          <w:marTop w:val="0"/>
          <w:marBottom w:val="0"/>
          <w:divBdr>
            <w:top w:val="none" w:sz="0" w:space="0" w:color="auto"/>
            <w:left w:val="none" w:sz="0" w:space="0" w:color="auto"/>
            <w:bottom w:val="none" w:sz="0" w:space="0" w:color="auto"/>
            <w:right w:val="none" w:sz="0" w:space="0" w:color="auto"/>
          </w:divBdr>
          <w:divsChild>
            <w:div w:id="1154641431">
              <w:marLeft w:val="0"/>
              <w:marRight w:val="0"/>
              <w:marTop w:val="0"/>
              <w:marBottom w:val="0"/>
              <w:divBdr>
                <w:top w:val="none" w:sz="0" w:space="0" w:color="auto"/>
                <w:left w:val="none" w:sz="0" w:space="0" w:color="auto"/>
                <w:bottom w:val="none" w:sz="0" w:space="0" w:color="auto"/>
                <w:right w:val="none" w:sz="0" w:space="0" w:color="auto"/>
              </w:divBdr>
            </w:div>
            <w:div w:id="226308709">
              <w:marLeft w:val="0"/>
              <w:marRight w:val="0"/>
              <w:marTop w:val="0"/>
              <w:marBottom w:val="0"/>
              <w:divBdr>
                <w:top w:val="none" w:sz="0" w:space="0" w:color="auto"/>
                <w:left w:val="none" w:sz="0" w:space="0" w:color="auto"/>
                <w:bottom w:val="none" w:sz="0" w:space="0" w:color="auto"/>
                <w:right w:val="none" w:sz="0" w:space="0" w:color="auto"/>
              </w:divBdr>
            </w:div>
          </w:divsChild>
        </w:div>
        <w:div w:id="1534461283">
          <w:marLeft w:val="0"/>
          <w:marRight w:val="0"/>
          <w:marTop w:val="0"/>
          <w:marBottom w:val="0"/>
          <w:divBdr>
            <w:top w:val="none" w:sz="0" w:space="0" w:color="auto"/>
            <w:left w:val="none" w:sz="0" w:space="0" w:color="auto"/>
            <w:bottom w:val="none" w:sz="0" w:space="0" w:color="auto"/>
            <w:right w:val="none" w:sz="0" w:space="0" w:color="auto"/>
          </w:divBdr>
          <w:divsChild>
            <w:div w:id="2142652113">
              <w:marLeft w:val="0"/>
              <w:marRight w:val="0"/>
              <w:marTop w:val="0"/>
              <w:marBottom w:val="0"/>
              <w:divBdr>
                <w:top w:val="none" w:sz="0" w:space="0" w:color="auto"/>
                <w:left w:val="none" w:sz="0" w:space="0" w:color="auto"/>
                <w:bottom w:val="none" w:sz="0" w:space="0" w:color="auto"/>
                <w:right w:val="none" w:sz="0" w:space="0" w:color="auto"/>
              </w:divBdr>
            </w:div>
          </w:divsChild>
        </w:div>
        <w:div w:id="910509339">
          <w:marLeft w:val="0"/>
          <w:marRight w:val="0"/>
          <w:marTop w:val="0"/>
          <w:marBottom w:val="0"/>
          <w:divBdr>
            <w:top w:val="none" w:sz="0" w:space="0" w:color="auto"/>
            <w:left w:val="none" w:sz="0" w:space="0" w:color="auto"/>
            <w:bottom w:val="none" w:sz="0" w:space="0" w:color="auto"/>
            <w:right w:val="none" w:sz="0" w:space="0" w:color="auto"/>
          </w:divBdr>
          <w:divsChild>
            <w:div w:id="842864613">
              <w:marLeft w:val="0"/>
              <w:marRight w:val="0"/>
              <w:marTop w:val="0"/>
              <w:marBottom w:val="0"/>
              <w:divBdr>
                <w:top w:val="none" w:sz="0" w:space="0" w:color="auto"/>
                <w:left w:val="none" w:sz="0" w:space="0" w:color="auto"/>
                <w:bottom w:val="none" w:sz="0" w:space="0" w:color="auto"/>
                <w:right w:val="none" w:sz="0" w:space="0" w:color="auto"/>
              </w:divBdr>
            </w:div>
          </w:divsChild>
        </w:div>
        <w:div w:id="426578394">
          <w:marLeft w:val="0"/>
          <w:marRight w:val="0"/>
          <w:marTop w:val="0"/>
          <w:marBottom w:val="0"/>
          <w:divBdr>
            <w:top w:val="none" w:sz="0" w:space="0" w:color="auto"/>
            <w:left w:val="none" w:sz="0" w:space="0" w:color="auto"/>
            <w:bottom w:val="none" w:sz="0" w:space="0" w:color="auto"/>
            <w:right w:val="none" w:sz="0" w:space="0" w:color="auto"/>
          </w:divBdr>
          <w:divsChild>
            <w:div w:id="1052003441">
              <w:marLeft w:val="0"/>
              <w:marRight w:val="0"/>
              <w:marTop w:val="0"/>
              <w:marBottom w:val="0"/>
              <w:divBdr>
                <w:top w:val="none" w:sz="0" w:space="0" w:color="auto"/>
                <w:left w:val="none" w:sz="0" w:space="0" w:color="auto"/>
                <w:bottom w:val="none" w:sz="0" w:space="0" w:color="auto"/>
                <w:right w:val="none" w:sz="0" w:space="0" w:color="auto"/>
              </w:divBdr>
            </w:div>
          </w:divsChild>
        </w:div>
        <w:div w:id="1816214850">
          <w:marLeft w:val="0"/>
          <w:marRight w:val="0"/>
          <w:marTop w:val="0"/>
          <w:marBottom w:val="0"/>
          <w:divBdr>
            <w:top w:val="none" w:sz="0" w:space="0" w:color="auto"/>
            <w:left w:val="none" w:sz="0" w:space="0" w:color="auto"/>
            <w:bottom w:val="none" w:sz="0" w:space="0" w:color="auto"/>
            <w:right w:val="none" w:sz="0" w:space="0" w:color="auto"/>
          </w:divBdr>
          <w:divsChild>
            <w:div w:id="1881089236">
              <w:marLeft w:val="0"/>
              <w:marRight w:val="0"/>
              <w:marTop w:val="0"/>
              <w:marBottom w:val="0"/>
              <w:divBdr>
                <w:top w:val="none" w:sz="0" w:space="0" w:color="auto"/>
                <w:left w:val="none" w:sz="0" w:space="0" w:color="auto"/>
                <w:bottom w:val="none" w:sz="0" w:space="0" w:color="auto"/>
                <w:right w:val="none" w:sz="0" w:space="0" w:color="auto"/>
              </w:divBdr>
            </w:div>
          </w:divsChild>
        </w:div>
        <w:div w:id="637027025">
          <w:marLeft w:val="0"/>
          <w:marRight w:val="0"/>
          <w:marTop w:val="0"/>
          <w:marBottom w:val="0"/>
          <w:divBdr>
            <w:top w:val="none" w:sz="0" w:space="0" w:color="auto"/>
            <w:left w:val="none" w:sz="0" w:space="0" w:color="auto"/>
            <w:bottom w:val="none" w:sz="0" w:space="0" w:color="auto"/>
            <w:right w:val="none" w:sz="0" w:space="0" w:color="auto"/>
          </w:divBdr>
          <w:divsChild>
            <w:div w:id="84987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7214538">
      <w:bodyDiv w:val="1"/>
      <w:marLeft w:val="0"/>
      <w:marRight w:val="0"/>
      <w:marTop w:val="0"/>
      <w:marBottom w:val="0"/>
      <w:divBdr>
        <w:top w:val="none" w:sz="0" w:space="0" w:color="auto"/>
        <w:left w:val="none" w:sz="0" w:space="0" w:color="auto"/>
        <w:bottom w:val="none" w:sz="0" w:space="0" w:color="auto"/>
        <w:right w:val="none" w:sz="0" w:space="0" w:color="auto"/>
      </w:divBdr>
      <w:divsChild>
        <w:div w:id="573583841">
          <w:marLeft w:val="0"/>
          <w:marRight w:val="0"/>
          <w:marTop w:val="0"/>
          <w:marBottom w:val="0"/>
          <w:divBdr>
            <w:top w:val="none" w:sz="0" w:space="0" w:color="auto"/>
            <w:left w:val="none" w:sz="0" w:space="0" w:color="auto"/>
            <w:bottom w:val="none" w:sz="0" w:space="0" w:color="auto"/>
            <w:right w:val="none" w:sz="0" w:space="0" w:color="auto"/>
          </w:divBdr>
          <w:divsChild>
            <w:div w:id="561990368">
              <w:marLeft w:val="0"/>
              <w:marRight w:val="0"/>
              <w:marTop w:val="0"/>
              <w:marBottom w:val="0"/>
              <w:divBdr>
                <w:top w:val="none" w:sz="0" w:space="0" w:color="auto"/>
                <w:left w:val="none" w:sz="0" w:space="0" w:color="auto"/>
                <w:bottom w:val="none" w:sz="0" w:space="0" w:color="auto"/>
                <w:right w:val="none" w:sz="0" w:space="0" w:color="auto"/>
              </w:divBdr>
            </w:div>
          </w:divsChild>
        </w:div>
        <w:div w:id="1705398088">
          <w:marLeft w:val="0"/>
          <w:marRight w:val="0"/>
          <w:marTop w:val="0"/>
          <w:marBottom w:val="0"/>
          <w:divBdr>
            <w:top w:val="none" w:sz="0" w:space="0" w:color="auto"/>
            <w:left w:val="none" w:sz="0" w:space="0" w:color="auto"/>
            <w:bottom w:val="none" w:sz="0" w:space="0" w:color="auto"/>
            <w:right w:val="none" w:sz="0" w:space="0" w:color="auto"/>
          </w:divBdr>
          <w:divsChild>
            <w:div w:id="639572686">
              <w:marLeft w:val="0"/>
              <w:marRight w:val="0"/>
              <w:marTop w:val="0"/>
              <w:marBottom w:val="0"/>
              <w:divBdr>
                <w:top w:val="none" w:sz="0" w:space="0" w:color="auto"/>
                <w:left w:val="none" w:sz="0" w:space="0" w:color="auto"/>
                <w:bottom w:val="none" w:sz="0" w:space="0" w:color="auto"/>
                <w:right w:val="none" w:sz="0" w:space="0" w:color="auto"/>
              </w:divBdr>
            </w:div>
          </w:divsChild>
        </w:div>
        <w:div w:id="464083507">
          <w:marLeft w:val="0"/>
          <w:marRight w:val="0"/>
          <w:marTop w:val="0"/>
          <w:marBottom w:val="0"/>
          <w:divBdr>
            <w:top w:val="none" w:sz="0" w:space="0" w:color="auto"/>
            <w:left w:val="none" w:sz="0" w:space="0" w:color="auto"/>
            <w:bottom w:val="none" w:sz="0" w:space="0" w:color="auto"/>
            <w:right w:val="none" w:sz="0" w:space="0" w:color="auto"/>
          </w:divBdr>
          <w:divsChild>
            <w:div w:id="297415264">
              <w:marLeft w:val="0"/>
              <w:marRight w:val="0"/>
              <w:marTop w:val="0"/>
              <w:marBottom w:val="0"/>
              <w:divBdr>
                <w:top w:val="none" w:sz="0" w:space="0" w:color="auto"/>
                <w:left w:val="none" w:sz="0" w:space="0" w:color="auto"/>
                <w:bottom w:val="none" w:sz="0" w:space="0" w:color="auto"/>
                <w:right w:val="none" w:sz="0" w:space="0" w:color="auto"/>
              </w:divBdr>
            </w:div>
          </w:divsChild>
        </w:div>
        <w:div w:id="1500996377">
          <w:marLeft w:val="0"/>
          <w:marRight w:val="0"/>
          <w:marTop w:val="0"/>
          <w:marBottom w:val="0"/>
          <w:divBdr>
            <w:top w:val="none" w:sz="0" w:space="0" w:color="auto"/>
            <w:left w:val="none" w:sz="0" w:space="0" w:color="auto"/>
            <w:bottom w:val="none" w:sz="0" w:space="0" w:color="auto"/>
            <w:right w:val="none" w:sz="0" w:space="0" w:color="auto"/>
          </w:divBdr>
          <w:divsChild>
            <w:div w:id="1789347124">
              <w:marLeft w:val="0"/>
              <w:marRight w:val="0"/>
              <w:marTop w:val="0"/>
              <w:marBottom w:val="0"/>
              <w:divBdr>
                <w:top w:val="none" w:sz="0" w:space="0" w:color="auto"/>
                <w:left w:val="none" w:sz="0" w:space="0" w:color="auto"/>
                <w:bottom w:val="none" w:sz="0" w:space="0" w:color="auto"/>
                <w:right w:val="none" w:sz="0" w:space="0" w:color="auto"/>
              </w:divBdr>
            </w:div>
            <w:div w:id="1944681807">
              <w:marLeft w:val="0"/>
              <w:marRight w:val="0"/>
              <w:marTop w:val="0"/>
              <w:marBottom w:val="0"/>
              <w:divBdr>
                <w:top w:val="none" w:sz="0" w:space="0" w:color="auto"/>
                <w:left w:val="none" w:sz="0" w:space="0" w:color="auto"/>
                <w:bottom w:val="none" w:sz="0" w:space="0" w:color="auto"/>
                <w:right w:val="none" w:sz="0" w:space="0" w:color="auto"/>
              </w:divBdr>
            </w:div>
            <w:div w:id="1633897680">
              <w:marLeft w:val="0"/>
              <w:marRight w:val="0"/>
              <w:marTop w:val="0"/>
              <w:marBottom w:val="0"/>
              <w:divBdr>
                <w:top w:val="none" w:sz="0" w:space="0" w:color="auto"/>
                <w:left w:val="none" w:sz="0" w:space="0" w:color="auto"/>
                <w:bottom w:val="none" w:sz="0" w:space="0" w:color="auto"/>
                <w:right w:val="none" w:sz="0" w:space="0" w:color="auto"/>
              </w:divBdr>
            </w:div>
          </w:divsChild>
        </w:div>
        <w:div w:id="444692068">
          <w:marLeft w:val="0"/>
          <w:marRight w:val="0"/>
          <w:marTop w:val="0"/>
          <w:marBottom w:val="0"/>
          <w:divBdr>
            <w:top w:val="none" w:sz="0" w:space="0" w:color="auto"/>
            <w:left w:val="none" w:sz="0" w:space="0" w:color="auto"/>
            <w:bottom w:val="none" w:sz="0" w:space="0" w:color="auto"/>
            <w:right w:val="none" w:sz="0" w:space="0" w:color="auto"/>
          </w:divBdr>
          <w:divsChild>
            <w:div w:id="1797095303">
              <w:marLeft w:val="0"/>
              <w:marRight w:val="0"/>
              <w:marTop w:val="0"/>
              <w:marBottom w:val="0"/>
              <w:divBdr>
                <w:top w:val="none" w:sz="0" w:space="0" w:color="auto"/>
                <w:left w:val="none" w:sz="0" w:space="0" w:color="auto"/>
                <w:bottom w:val="none" w:sz="0" w:space="0" w:color="auto"/>
                <w:right w:val="none" w:sz="0" w:space="0" w:color="auto"/>
              </w:divBdr>
            </w:div>
          </w:divsChild>
        </w:div>
        <w:div w:id="290136438">
          <w:marLeft w:val="0"/>
          <w:marRight w:val="0"/>
          <w:marTop w:val="0"/>
          <w:marBottom w:val="0"/>
          <w:divBdr>
            <w:top w:val="none" w:sz="0" w:space="0" w:color="auto"/>
            <w:left w:val="none" w:sz="0" w:space="0" w:color="auto"/>
            <w:bottom w:val="none" w:sz="0" w:space="0" w:color="auto"/>
            <w:right w:val="none" w:sz="0" w:space="0" w:color="auto"/>
          </w:divBdr>
          <w:divsChild>
            <w:div w:id="306979169">
              <w:marLeft w:val="0"/>
              <w:marRight w:val="0"/>
              <w:marTop w:val="0"/>
              <w:marBottom w:val="0"/>
              <w:divBdr>
                <w:top w:val="none" w:sz="0" w:space="0" w:color="auto"/>
                <w:left w:val="none" w:sz="0" w:space="0" w:color="auto"/>
                <w:bottom w:val="none" w:sz="0" w:space="0" w:color="auto"/>
                <w:right w:val="none" w:sz="0" w:space="0" w:color="auto"/>
              </w:divBdr>
            </w:div>
          </w:divsChild>
        </w:div>
        <w:div w:id="550269225">
          <w:marLeft w:val="0"/>
          <w:marRight w:val="0"/>
          <w:marTop w:val="0"/>
          <w:marBottom w:val="0"/>
          <w:divBdr>
            <w:top w:val="none" w:sz="0" w:space="0" w:color="auto"/>
            <w:left w:val="none" w:sz="0" w:space="0" w:color="auto"/>
            <w:bottom w:val="none" w:sz="0" w:space="0" w:color="auto"/>
            <w:right w:val="none" w:sz="0" w:space="0" w:color="auto"/>
          </w:divBdr>
          <w:divsChild>
            <w:div w:id="817570219">
              <w:marLeft w:val="0"/>
              <w:marRight w:val="0"/>
              <w:marTop w:val="0"/>
              <w:marBottom w:val="0"/>
              <w:divBdr>
                <w:top w:val="none" w:sz="0" w:space="0" w:color="auto"/>
                <w:left w:val="none" w:sz="0" w:space="0" w:color="auto"/>
                <w:bottom w:val="none" w:sz="0" w:space="0" w:color="auto"/>
                <w:right w:val="none" w:sz="0" w:space="0" w:color="auto"/>
              </w:divBdr>
            </w:div>
          </w:divsChild>
        </w:div>
        <w:div w:id="380053350">
          <w:marLeft w:val="0"/>
          <w:marRight w:val="0"/>
          <w:marTop w:val="0"/>
          <w:marBottom w:val="0"/>
          <w:divBdr>
            <w:top w:val="none" w:sz="0" w:space="0" w:color="auto"/>
            <w:left w:val="none" w:sz="0" w:space="0" w:color="auto"/>
            <w:bottom w:val="none" w:sz="0" w:space="0" w:color="auto"/>
            <w:right w:val="none" w:sz="0" w:space="0" w:color="auto"/>
          </w:divBdr>
          <w:divsChild>
            <w:div w:id="1274282762">
              <w:marLeft w:val="0"/>
              <w:marRight w:val="0"/>
              <w:marTop w:val="0"/>
              <w:marBottom w:val="0"/>
              <w:divBdr>
                <w:top w:val="none" w:sz="0" w:space="0" w:color="auto"/>
                <w:left w:val="none" w:sz="0" w:space="0" w:color="auto"/>
                <w:bottom w:val="none" w:sz="0" w:space="0" w:color="auto"/>
                <w:right w:val="none" w:sz="0" w:space="0" w:color="auto"/>
              </w:divBdr>
            </w:div>
          </w:divsChild>
        </w:div>
        <w:div w:id="1089960838">
          <w:marLeft w:val="0"/>
          <w:marRight w:val="0"/>
          <w:marTop w:val="0"/>
          <w:marBottom w:val="0"/>
          <w:divBdr>
            <w:top w:val="none" w:sz="0" w:space="0" w:color="auto"/>
            <w:left w:val="none" w:sz="0" w:space="0" w:color="auto"/>
            <w:bottom w:val="none" w:sz="0" w:space="0" w:color="auto"/>
            <w:right w:val="none" w:sz="0" w:space="0" w:color="auto"/>
          </w:divBdr>
          <w:divsChild>
            <w:div w:id="433525956">
              <w:marLeft w:val="0"/>
              <w:marRight w:val="0"/>
              <w:marTop w:val="0"/>
              <w:marBottom w:val="0"/>
              <w:divBdr>
                <w:top w:val="none" w:sz="0" w:space="0" w:color="auto"/>
                <w:left w:val="none" w:sz="0" w:space="0" w:color="auto"/>
                <w:bottom w:val="none" w:sz="0" w:space="0" w:color="auto"/>
                <w:right w:val="none" w:sz="0" w:space="0" w:color="auto"/>
              </w:divBdr>
            </w:div>
          </w:divsChild>
        </w:div>
        <w:div w:id="1145588469">
          <w:marLeft w:val="0"/>
          <w:marRight w:val="0"/>
          <w:marTop w:val="0"/>
          <w:marBottom w:val="0"/>
          <w:divBdr>
            <w:top w:val="none" w:sz="0" w:space="0" w:color="auto"/>
            <w:left w:val="none" w:sz="0" w:space="0" w:color="auto"/>
            <w:bottom w:val="none" w:sz="0" w:space="0" w:color="auto"/>
            <w:right w:val="none" w:sz="0" w:space="0" w:color="auto"/>
          </w:divBdr>
          <w:divsChild>
            <w:div w:id="2058354950">
              <w:marLeft w:val="0"/>
              <w:marRight w:val="0"/>
              <w:marTop w:val="0"/>
              <w:marBottom w:val="0"/>
              <w:divBdr>
                <w:top w:val="none" w:sz="0" w:space="0" w:color="auto"/>
                <w:left w:val="none" w:sz="0" w:space="0" w:color="auto"/>
                <w:bottom w:val="none" w:sz="0" w:space="0" w:color="auto"/>
                <w:right w:val="none" w:sz="0" w:space="0" w:color="auto"/>
              </w:divBdr>
            </w:div>
          </w:divsChild>
        </w:div>
        <w:div w:id="100035748">
          <w:marLeft w:val="0"/>
          <w:marRight w:val="0"/>
          <w:marTop w:val="0"/>
          <w:marBottom w:val="0"/>
          <w:divBdr>
            <w:top w:val="none" w:sz="0" w:space="0" w:color="auto"/>
            <w:left w:val="none" w:sz="0" w:space="0" w:color="auto"/>
            <w:bottom w:val="none" w:sz="0" w:space="0" w:color="auto"/>
            <w:right w:val="none" w:sz="0" w:space="0" w:color="auto"/>
          </w:divBdr>
          <w:divsChild>
            <w:div w:id="977222106">
              <w:marLeft w:val="0"/>
              <w:marRight w:val="0"/>
              <w:marTop w:val="0"/>
              <w:marBottom w:val="0"/>
              <w:divBdr>
                <w:top w:val="none" w:sz="0" w:space="0" w:color="auto"/>
                <w:left w:val="none" w:sz="0" w:space="0" w:color="auto"/>
                <w:bottom w:val="none" w:sz="0" w:space="0" w:color="auto"/>
                <w:right w:val="none" w:sz="0" w:space="0" w:color="auto"/>
              </w:divBdr>
            </w:div>
          </w:divsChild>
        </w:div>
        <w:div w:id="1272397057">
          <w:marLeft w:val="0"/>
          <w:marRight w:val="0"/>
          <w:marTop w:val="0"/>
          <w:marBottom w:val="0"/>
          <w:divBdr>
            <w:top w:val="none" w:sz="0" w:space="0" w:color="auto"/>
            <w:left w:val="none" w:sz="0" w:space="0" w:color="auto"/>
            <w:bottom w:val="none" w:sz="0" w:space="0" w:color="auto"/>
            <w:right w:val="none" w:sz="0" w:space="0" w:color="auto"/>
          </w:divBdr>
          <w:divsChild>
            <w:div w:id="1787583897">
              <w:marLeft w:val="0"/>
              <w:marRight w:val="0"/>
              <w:marTop w:val="0"/>
              <w:marBottom w:val="0"/>
              <w:divBdr>
                <w:top w:val="none" w:sz="0" w:space="0" w:color="auto"/>
                <w:left w:val="none" w:sz="0" w:space="0" w:color="auto"/>
                <w:bottom w:val="none" w:sz="0" w:space="0" w:color="auto"/>
                <w:right w:val="none" w:sz="0" w:space="0" w:color="auto"/>
              </w:divBdr>
            </w:div>
          </w:divsChild>
        </w:div>
        <w:div w:id="1839422437">
          <w:marLeft w:val="0"/>
          <w:marRight w:val="0"/>
          <w:marTop w:val="0"/>
          <w:marBottom w:val="0"/>
          <w:divBdr>
            <w:top w:val="none" w:sz="0" w:space="0" w:color="auto"/>
            <w:left w:val="none" w:sz="0" w:space="0" w:color="auto"/>
            <w:bottom w:val="none" w:sz="0" w:space="0" w:color="auto"/>
            <w:right w:val="none" w:sz="0" w:space="0" w:color="auto"/>
          </w:divBdr>
          <w:divsChild>
            <w:div w:id="1760323240">
              <w:marLeft w:val="0"/>
              <w:marRight w:val="0"/>
              <w:marTop w:val="0"/>
              <w:marBottom w:val="0"/>
              <w:divBdr>
                <w:top w:val="none" w:sz="0" w:space="0" w:color="auto"/>
                <w:left w:val="none" w:sz="0" w:space="0" w:color="auto"/>
                <w:bottom w:val="none" w:sz="0" w:space="0" w:color="auto"/>
                <w:right w:val="none" w:sz="0" w:space="0" w:color="auto"/>
              </w:divBdr>
            </w:div>
          </w:divsChild>
        </w:div>
        <w:div w:id="854271104">
          <w:marLeft w:val="0"/>
          <w:marRight w:val="0"/>
          <w:marTop w:val="0"/>
          <w:marBottom w:val="0"/>
          <w:divBdr>
            <w:top w:val="none" w:sz="0" w:space="0" w:color="auto"/>
            <w:left w:val="none" w:sz="0" w:space="0" w:color="auto"/>
            <w:bottom w:val="none" w:sz="0" w:space="0" w:color="auto"/>
            <w:right w:val="none" w:sz="0" w:space="0" w:color="auto"/>
          </w:divBdr>
          <w:divsChild>
            <w:div w:id="144323999">
              <w:marLeft w:val="0"/>
              <w:marRight w:val="0"/>
              <w:marTop w:val="0"/>
              <w:marBottom w:val="0"/>
              <w:divBdr>
                <w:top w:val="none" w:sz="0" w:space="0" w:color="auto"/>
                <w:left w:val="none" w:sz="0" w:space="0" w:color="auto"/>
                <w:bottom w:val="none" w:sz="0" w:space="0" w:color="auto"/>
                <w:right w:val="none" w:sz="0" w:space="0" w:color="auto"/>
              </w:divBdr>
            </w:div>
          </w:divsChild>
        </w:div>
        <w:div w:id="1209612550">
          <w:marLeft w:val="0"/>
          <w:marRight w:val="0"/>
          <w:marTop w:val="0"/>
          <w:marBottom w:val="0"/>
          <w:divBdr>
            <w:top w:val="none" w:sz="0" w:space="0" w:color="auto"/>
            <w:left w:val="none" w:sz="0" w:space="0" w:color="auto"/>
            <w:bottom w:val="none" w:sz="0" w:space="0" w:color="auto"/>
            <w:right w:val="none" w:sz="0" w:space="0" w:color="auto"/>
          </w:divBdr>
          <w:divsChild>
            <w:div w:id="1661805219">
              <w:marLeft w:val="0"/>
              <w:marRight w:val="0"/>
              <w:marTop w:val="0"/>
              <w:marBottom w:val="0"/>
              <w:divBdr>
                <w:top w:val="none" w:sz="0" w:space="0" w:color="auto"/>
                <w:left w:val="none" w:sz="0" w:space="0" w:color="auto"/>
                <w:bottom w:val="none" w:sz="0" w:space="0" w:color="auto"/>
                <w:right w:val="none" w:sz="0" w:space="0" w:color="auto"/>
              </w:divBdr>
            </w:div>
          </w:divsChild>
        </w:div>
        <w:div w:id="100153072">
          <w:marLeft w:val="0"/>
          <w:marRight w:val="0"/>
          <w:marTop w:val="0"/>
          <w:marBottom w:val="0"/>
          <w:divBdr>
            <w:top w:val="none" w:sz="0" w:space="0" w:color="auto"/>
            <w:left w:val="none" w:sz="0" w:space="0" w:color="auto"/>
            <w:bottom w:val="none" w:sz="0" w:space="0" w:color="auto"/>
            <w:right w:val="none" w:sz="0" w:space="0" w:color="auto"/>
          </w:divBdr>
          <w:divsChild>
            <w:div w:id="643320217">
              <w:marLeft w:val="0"/>
              <w:marRight w:val="0"/>
              <w:marTop w:val="0"/>
              <w:marBottom w:val="0"/>
              <w:divBdr>
                <w:top w:val="none" w:sz="0" w:space="0" w:color="auto"/>
                <w:left w:val="none" w:sz="0" w:space="0" w:color="auto"/>
                <w:bottom w:val="none" w:sz="0" w:space="0" w:color="auto"/>
                <w:right w:val="none" w:sz="0" w:space="0" w:color="auto"/>
              </w:divBdr>
            </w:div>
          </w:divsChild>
        </w:div>
        <w:div w:id="237790187">
          <w:marLeft w:val="0"/>
          <w:marRight w:val="0"/>
          <w:marTop w:val="0"/>
          <w:marBottom w:val="0"/>
          <w:divBdr>
            <w:top w:val="none" w:sz="0" w:space="0" w:color="auto"/>
            <w:left w:val="none" w:sz="0" w:space="0" w:color="auto"/>
            <w:bottom w:val="none" w:sz="0" w:space="0" w:color="auto"/>
            <w:right w:val="none" w:sz="0" w:space="0" w:color="auto"/>
          </w:divBdr>
          <w:divsChild>
            <w:div w:id="835191982">
              <w:marLeft w:val="0"/>
              <w:marRight w:val="0"/>
              <w:marTop w:val="0"/>
              <w:marBottom w:val="0"/>
              <w:divBdr>
                <w:top w:val="none" w:sz="0" w:space="0" w:color="auto"/>
                <w:left w:val="none" w:sz="0" w:space="0" w:color="auto"/>
                <w:bottom w:val="none" w:sz="0" w:space="0" w:color="auto"/>
                <w:right w:val="none" w:sz="0" w:space="0" w:color="auto"/>
              </w:divBdr>
            </w:div>
          </w:divsChild>
        </w:div>
        <w:div w:id="1099330189">
          <w:marLeft w:val="0"/>
          <w:marRight w:val="0"/>
          <w:marTop w:val="0"/>
          <w:marBottom w:val="0"/>
          <w:divBdr>
            <w:top w:val="none" w:sz="0" w:space="0" w:color="auto"/>
            <w:left w:val="none" w:sz="0" w:space="0" w:color="auto"/>
            <w:bottom w:val="none" w:sz="0" w:space="0" w:color="auto"/>
            <w:right w:val="none" w:sz="0" w:space="0" w:color="auto"/>
          </w:divBdr>
          <w:divsChild>
            <w:div w:id="135870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 w:id="2144691339">
      <w:bodyDiv w:val="1"/>
      <w:marLeft w:val="0"/>
      <w:marRight w:val="0"/>
      <w:marTop w:val="0"/>
      <w:marBottom w:val="0"/>
      <w:divBdr>
        <w:top w:val="none" w:sz="0" w:space="0" w:color="auto"/>
        <w:left w:val="none" w:sz="0" w:space="0" w:color="auto"/>
        <w:bottom w:val="none" w:sz="0" w:space="0" w:color="auto"/>
        <w:right w:val="none" w:sz="0" w:space="0" w:color="auto"/>
      </w:divBdr>
      <w:divsChild>
        <w:div w:id="344283055">
          <w:marLeft w:val="0"/>
          <w:marRight w:val="0"/>
          <w:marTop w:val="0"/>
          <w:marBottom w:val="0"/>
          <w:divBdr>
            <w:top w:val="none" w:sz="0" w:space="0" w:color="auto"/>
            <w:left w:val="none" w:sz="0" w:space="0" w:color="auto"/>
            <w:bottom w:val="none" w:sz="0" w:space="0" w:color="auto"/>
            <w:right w:val="none" w:sz="0" w:space="0" w:color="auto"/>
          </w:divBdr>
          <w:divsChild>
            <w:div w:id="1187016395">
              <w:marLeft w:val="-75"/>
              <w:marRight w:val="0"/>
              <w:marTop w:val="30"/>
              <w:marBottom w:val="30"/>
              <w:divBdr>
                <w:top w:val="none" w:sz="0" w:space="0" w:color="auto"/>
                <w:left w:val="none" w:sz="0" w:space="0" w:color="auto"/>
                <w:bottom w:val="none" w:sz="0" w:space="0" w:color="auto"/>
                <w:right w:val="none" w:sz="0" w:space="0" w:color="auto"/>
              </w:divBdr>
              <w:divsChild>
                <w:div w:id="675884960">
                  <w:marLeft w:val="0"/>
                  <w:marRight w:val="0"/>
                  <w:marTop w:val="0"/>
                  <w:marBottom w:val="0"/>
                  <w:divBdr>
                    <w:top w:val="none" w:sz="0" w:space="0" w:color="auto"/>
                    <w:left w:val="none" w:sz="0" w:space="0" w:color="auto"/>
                    <w:bottom w:val="none" w:sz="0" w:space="0" w:color="auto"/>
                    <w:right w:val="none" w:sz="0" w:space="0" w:color="auto"/>
                  </w:divBdr>
                  <w:divsChild>
                    <w:div w:id="1437290779">
                      <w:marLeft w:val="0"/>
                      <w:marRight w:val="0"/>
                      <w:marTop w:val="0"/>
                      <w:marBottom w:val="0"/>
                      <w:divBdr>
                        <w:top w:val="none" w:sz="0" w:space="0" w:color="auto"/>
                        <w:left w:val="none" w:sz="0" w:space="0" w:color="auto"/>
                        <w:bottom w:val="none" w:sz="0" w:space="0" w:color="auto"/>
                        <w:right w:val="none" w:sz="0" w:space="0" w:color="auto"/>
                      </w:divBdr>
                    </w:div>
                  </w:divsChild>
                </w:div>
                <w:div w:id="1763838483">
                  <w:marLeft w:val="0"/>
                  <w:marRight w:val="0"/>
                  <w:marTop w:val="0"/>
                  <w:marBottom w:val="0"/>
                  <w:divBdr>
                    <w:top w:val="none" w:sz="0" w:space="0" w:color="auto"/>
                    <w:left w:val="none" w:sz="0" w:space="0" w:color="auto"/>
                    <w:bottom w:val="none" w:sz="0" w:space="0" w:color="auto"/>
                    <w:right w:val="none" w:sz="0" w:space="0" w:color="auto"/>
                  </w:divBdr>
                  <w:divsChild>
                    <w:div w:id="510682288">
                      <w:marLeft w:val="0"/>
                      <w:marRight w:val="0"/>
                      <w:marTop w:val="0"/>
                      <w:marBottom w:val="0"/>
                      <w:divBdr>
                        <w:top w:val="none" w:sz="0" w:space="0" w:color="auto"/>
                        <w:left w:val="none" w:sz="0" w:space="0" w:color="auto"/>
                        <w:bottom w:val="none" w:sz="0" w:space="0" w:color="auto"/>
                        <w:right w:val="none" w:sz="0" w:space="0" w:color="auto"/>
                      </w:divBdr>
                    </w:div>
                  </w:divsChild>
                </w:div>
                <w:div w:id="1249970386">
                  <w:marLeft w:val="0"/>
                  <w:marRight w:val="0"/>
                  <w:marTop w:val="0"/>
                  <w:marBottom w:val="0"/>
                  <w:divBdr>
                    <w:top w:val="none" w:sz="0" w:space="0" w:color="auto"/>
                    <w:left w:val="none" w:sz="0" w:space="0" w:color="auto"/>
                    <w:bottom w:val="none" w:sz="0" w:space="0" w:color="auto"/>
                    <w:right w:val="none" w:sz="0" w:space="0" w:color="auto"/>
                  </w:divBdr>
                  <w:divsChild>
                    <w:div w:id="2140218225">
                      <w:marLeft w:val="0"/>
                      <w:marRight w:val="0"/>
                      <w:marTop w:val="0"/>
                      <w:marBottom w:val="0"/>
                      <w:divBdr>
                        <w:top w:val="none" w:sz="0" w:space="0" w:color="auto"/>
                        <w:left w:val="none" w:sz="0" w:space="0" w:color="auto"/>
                        <w:bottom w:val="none" w:sz="0" w:space="0" w:color="auto"/>
                        <w:right w:val="none" w:sz="0" w:space="0" w:color="auto"/>
                      </w:divBdr>
                    </w:div>
                  </w:divsChild>
                </w:div>
                <w:div w:id="757992188">
                  <w:marLeft w:val="0"/>
                  <w:marRight w:val="0"/>
                  <w:marTop w:val="0"/>
                  <w:marBottom w:val="0"/>
                  <w:divBdr>
                    <w:top w:val="none" w:sz="0" w:space="0" w:color="auto"/>
                    <w:left w:val="none" w:sz="0" w:space="0" w:color="auto"/>
                    <w:bottom w:val="none" w:sz="0" w:space="0" w:color="auto"/>
                    <w:right w:val="none" w:sz="0" w:space="0" w:color="auto"/>
                  </w:divBdr>
                  <w:divsChild>
                    <w:div w:id="1536313237">
                      <w:marLeft w:val="0"/>
                      <w:marRight w:val="0"/>
                      <w:marTop w:val="0"/>
                      <w:marBottom w:val="0"/>
                      <w:divBdr>
                        <w:top w:val="none" w:sz="0" w:space="0" w:color="auto"/>
                        <w:left w:val="none" w:sz="0" w:space="0" w:color="auto"/>
                        <w:bottom w:val="none" w:sz="0" w:space="0" w:color="auto"/>
                        <w:right w:val="none" w:sz="0" w:space="0" w:color="auto"/>
                      </w:divBdr>
                    </w:div>
                  </w:divsChild>
                </w:div>
                <w:div w:id="869027513">
                  <w:marLeft w:val="0"/>
                  <w:marRight w:val="0"/>
                  <w:marTop w:val="0"/>
                  <w:marBottom w:val="0"/>
                  <w:divBdr>
                    <w:top w:val="none" w:sz="0" w:space="0" w:color="auto"/>
                    <w:left w:val="none" w:sz="0" w:space="0" w:color="auto"/>
                    <w:bottom w:val="none" w:sz="0" w:space="0" w:color="auto"/>
                    <w:right w:val="none" w:sz="0" w:space="0" w:color="auto"/>
                  </w:divBdr>
                  <w:divsChild>
                    <w:div w:id="1813668946">
                      <w:marLeft w:val="0"/>
                      <w:marRight w:val="0"/>
                      <w:marTop w:val="0"/>
                      <w:marBottom w:val="0"/>
                      <w:divBdr>
                        <w:top w:val="none" w:sz="0" w:space="0" w:color="auto"/>
                        <w:left w:val="none" w:sz="0" w:space="0" w:color="auto"/>
                        <w:bottom w:val="none" w:sz="0" w:space="0" w:color="auto"/>
                        <w:right w:val="none" w:sz="0" w:space="0" w:color="auto"/>
                      </w:divBdr>
                    </w:div>
                  </w:divsChild>
                </w:div>
                <w:div w:id="495267910">
                  <w:marLeft w:val="0"/>
                  <w:marRight w:val="0"/>
                  <w:marTop w:val="0"/>
                  <w:marBottom w:val="0"/>
                  <w:divBdr>
                    <w:top w:val="none" w:sz="0" w:space="0" w:color="auto"/>
                    <w:left w:val="none" w:sz="0" w:space="0" w:color="auto"/>
                    <w:bottom w:val="none" w:sz="0" w:space="0" w:color="auto"/>
                    <w:right w:val="none" w:sz="0" w:space="0" w:color="auto"/>
                  </w:divBdr>
                  <w:divsChild>
                    <w:div w:id="823351907">
                      <w:marLeft w:val="0"/>
                      <w:marRight w:val="0"/>
                      <w:marTop w:val="0"/>
                      <w:marBottom w:val="0"/>
                      <w:divBdr>
                        <w:top w:val="none" w:sz="0" w:space="0" w:color="auto"/>
                        <w:left w:val="none" w:sz="0" w:space="0" w:color="auto"/>
                        <w:bottom w:val="none" w:sz="0" w:space="0" w:color="auto"/>
                        <w:right w:val="none" w:sz="0" w:space="0" w:color="auto"/>
                      </w:divBdr>
                    </w:div>
                  </w:divsChild>
                </w:div>
                <w:div w:id="206451512">
                  <w:marLeft w:val="0"/>
                  <w:marRight w:val="0"/>
                  <w:marTop w:val="0"/>
                  <w:marBottom w:val="0"/>
                  <w:divBdr>
                    <w:top w:val="none" w:sz="0" w:space="0" w:color="auto"/>
                    <w:left w:val="none" w:sz="0" w:space="0" w:color="auto"/>
                    <w:bottom w:val="none" w:sz="0" w:space="0" w:color="auto"/>
                    <w:right w:val="none" w:sz="0" w:space="0" w:color="auto"/>
                  </w:divBdr>
                  <w:divsChild>
                    <w:div w:id="2124184011">
                      <w:marLeft w:val="0"/>
                      <w:marRight w:val="0"/>
                      <w:marTop w:val="0"/>
                      <w:marBottom w:val="0"/>
                      <w:divBdr>
                        <w:top w:val="none" w:sz="0" w:space="0" w:color="auto"/>
                        <w:left w:val="none" w:sz="0" w:space="0" w:color="auto"/>
                        <w:bottom w:val="none" w:sz="0" w:space="0" w:color="auto"/>
                        <w:right w:val="none" w:sz="0" w:space="0" w:color="auto"/>
                      </w:divBdr>
                    </w:div>
                  </w:divsChild>
                </w:div>
                <w:div w:id="1320230048">
                  <w:marLeft w:val="0"/>
                  <w:marRight w:val="0"/>
                  <w:marTop w:val="0"/>
                  <w:marBottom w:val="0"/>
                  <w:divBdr>
                    <w:top w:val="none" w:sz="0" w:space="0" w:color="auto"/>
                    <w:left w:val="none" w:sz="0" w:space="0" w:color="auto"/>
                    <w:bottom w:val="none" w:sz="0" w:space="0" w:color="auto"/>
                    <w:right w:val="none" w:sz="0" w:space="0" w:color="auto"/>
                  </w:divBdr>
                  <w:divsChild>
                    <w:div w:id="1948807945">
                      <w:marLeft w:val="0"/>
                      <w:marRight w:val="0"/>
                      <w:marTop w:val="0"/>
                      <w:marBottom w:val="0"/>
                      <w:divBdr>
                        <w:top w:val="none" w:sz="0" w:space="0" w:color="auto"/>
                        <w:left w:val="none" w:sz="0" w:space="0" w:color="auto"/>
                        <w:bottom w:val="none" w:sz="0" w:space="0" w:color="auto"/>
                        <w:right w:val="none" w:sz="0" w:space="0" w:color="auto"/>
                      </w:divBdr>
                    </w:div>
                  </w:divsChild>
                </w:div>
                <w:div w:id="886141876">
                  <w:marLeft w:val="0"/>
                  <w:marRight w:val="0"/>
                  <w:marTop w:val="0"/>
                  <w:marBottom w:val="0"/>
                  <w:divBdr>
                    <w:top w:val="none" w:sz="0" w:space="0" w:color="auto"/>
                    <w:left w:val="none" w:sz="0" w:space="0" w:color="auto"/>
                    <w:bottom w:val="none" w:sz="0" w:space="0" w:color="auto"/>
                    <w:right w:val="none" w:sz="0" w:space="0" w:color="auto"/>
                  </w:divBdr>
                  <w:divsChild>
                    <w:div w:id="1077630780">
                      <w:marLeft w:val="0"/>
                      <w:marRight w:val="0"/>
                      <w:marTop w:val="0"/>
                      <w:marBottom w:val="0"/>
                      <w:divBdr>
                        <w:top w:val="none" w:sz="0" w:space="0" w:color="auto"/>
                        <w:left w:val="none" w:sz="0" w:space="0" w:color="auto"/>
                        <w:bottom w:val="none" w:sz="0" w:space="0" w:color="auto"/>
                        <w:right w:val="none" w:sz="0" w:space="0" w:color="auto"/>
                      </w:divBdr>
                    </w:div>
                  </w:divsChild>
                </w:div>
                <w:div w:id="1226604282">
                  <w:marLeft w:val="0"/>
                  <w:marRight w:val="0"/>
                  <w:marTop w:val="0"/>
                  <w:marBottom w:val="0"/>
                  <w:divBdr>
                    <w:top w:val="none" w:sz="0" w:space="0" w:color="auto"/>
                    <w:left w:val="none" w:sz="0" w:space="0" w:color="auto"/>
                    <w:bottom w:val="none" w:sz="0" w:space="0" w:color="auto"/>
                    <w:right w:val="none" w:sz="0" w:space="0" w:color="auto"/>
                  </w:divBdr>
                  <w:divsChild>
                    <w:div w:id="1616868028">
                      <w:marLeft w:val="0"/>
                      <w:marRight w:val="0"/>
                      <w:marTop w:val="0"/>
                      <w:marBottom w:val="0"/>
                      <w:divBdr>
                        <w:top w:val="none" w:sz="0" w:space="0" w:color="auto"/>
                        <w:left w:val="none" w:sz="0" w:space="0" w:color="auto"/>
                        <w:bottom w:val="none" w:sz="0" w:space="0" w:color="auto"/>
                        <w:right w:val="none" w:sz="0" w:space="0" w:color="auto"/>
                      </w:divBdr>
                    </w:div>
                  </w:divsChild>
                </w:div>
                <w:div w:id="592132393">
                  <w:marLeft w:val="0"/>
                  <w:marRight w:val="0"/>
                  <w:marTop w:val="0"/>
                  <w:marBottom w:val="0"/>
                  <w:divBdr>
                    <w:top w:val="none" w:sz="0" w:space="0" w:color="auto"/>
                    <w:left w:val="none" w:sz="0" w:space="0" w:color="auto"/>
                    <w:bottom w:val="none" w:sz="0" w:space="0" w:color="auto"/>
                    <w:right w:val="none" w:sz="0" w:space="0" w:color="auto"/>
                  </w:divBdr>
                  <w:divsChild>
                    <w:div w:id="1471246788">
                      <w:marLeft w:val="0"/>
                      <w:marRight w:val="0"/>
                      <w:marTop w:val="0"/>
                      <w:marBottom w:val="0"/>
                      <w:divBdr>
                        <w:top w:val="none" w:sz="0" w:space="0" w:color="auto"/>
                        <w:left w:val="none" w:sz="0" w:space="0" w:color="auto"/>
                        <w:bottom w:val="none" w:sz="0" w:space="0" w:color="auto"/>
                        <w:right w:val="none" w:sz="0" w:space="0" w:color="auto"/>
                      </w:divBdr>
                    </w:div>
                  </w:divsChild>
                </w:div>
                <w:div w:id="240798301">
                  <w:marLeft w:val="0"/>
                  <w:marRight w:val="0"/>
                  <w:marTop w:val="0"/>
                  <w:marBottom w:val="0"/>
                  <w:divBdr>
                    <w:top w:val="none" w:sz="0" w:space="0" w:color="auto"/>
                    <w:left w:val="none" w:sz="0" w:space="0" w:color="auto"/>
                    <w:bottom w:val="none" w:sz="0" w:space="0" w:color="auto"/>
                    <w:right w:val="none" w:sz="0" w:space="0" w:color="auto"/>
                  </w:divBdr>
                  <w:divsChild>
                    <w:div w:id="2065326861">
                      <w:marLeft w:val="0"/>
                      <w:marRight w:val="0"/>
                      <w:marTop w:val="0"/>
                      <w:marBottom w:val="0"/>
                      <w:divBdr>
                        <w:top w:val="none" w:sz="0" w:space="0" w:color="auto"/>
                        <w:left w:val="none" w:sz="0" w:space="0" w:color="auto"/>
                        <w:bottom w:val="none" w:sz="0" w:space="0" w:color="auto"/>
                        <w:right w:val="none" w:sz="0" w:space="0" w:color="auto"/>
                      </w:divBdr>
                    </w:div>
                  </w:divsChild>
                </w:div>
                <w:div w:id="1256862110">
                  <w:marLeft w:val="0"/>
                  <w:marRight w:val="0"/>
                  <w:marTop w:val="0"/>
                  <w:marBottom w:val="0"/>
                  <w:divBdr>
                    <w:top w:val="none" w:sz="0" w:space="0" w:color="auto"/>
                    <w:left w:val="none" w:sz="0" w:space="0" w:color="auto"/>
                    <w:bottom w:val="none" w:sz="0" w:space="0" w:color="auto"/>
                    <w:right w:val="none" w:sz="0" w:space="0" w:color="auto"/>
                  </w:divBdr>
                  <w:divsChild>
                    <w:div w:id="1783960035">
                      <w:marLeft w:val="0"/>
                      <w:marRight w:val="0"/>
                      <w:marTop w:val="0"/>
                      <w:marBottom w:val="0"/>
                      <w:divBdr>
                        <w:top w:val="none" w:sz="0" w:space="0" w:color="auto"/>
                        <w:left w:val="none" w:sz="0" w:space="0" w:color="auto"/>
                        <w:bottom w:val="none" w:sz="0" w:space="0" w:color="auto"/>
                        <w:right w:val="none" w:sz="0" w:space="0" w:color="auto"/>
                      </w:divBdr>
                    </w:div>
                  </w:divsChild>
                </w:div>
                <w:div w:id="1365593908">
                  <w:marLeft w:val="0"/>
                  <w:marRight w:val="0"/>
                  <w:marTop w:val="0"/>
                  <w:marBottom w:val="0"/>
                  <w:divBdr>
                    <w:top w:val="none" w:sz="0" w:space="0" w:color="auto"/>
                    <w:left w:val="none" w:sz="0" w:space="0" w:color="auto"/>
                    <w:bottom w:val="none" w:sz="0" w:space="0" w:color="auto"/>
                    <w:right w:val="none" w:sz="0" w:space="0" w:color="auto"/>
                  </w:divBdr>
                  <w:divsChild>
                    <w:div w:id="309098079">
                      <w:marLeft w:val="0"/>
                      <w:marRight w:val="0"/>
                      <w:marTop w:val="0"/>
                      <w:marBottom w:val="0"/>
                      <w:divBdr>
                        <w:top w:val="none" w:sz="0" w:space="0" w:color="auto"/>
                        <w:left w:val="none" w:sz="0" w:space="0" w:color="auto"/>
                        <w:bottom w:val="none" w:sz="0" w:space="0" w:color="auto"/>
                        <w:right w:val="none" w:sz="0" w:space="0" w:color="auto"/>
                      </w:divBdr>
                    </w:div>
                  </w:divsChild>
                </w:div>
                <w:div w:id="876892363">
                  <w:marLeft w:val="0"/>
                  <w:marRight w:val="0"/>
                  <w:marTop w:val="0"/>
                  <w:marBottom w:val="0"/>
                  <w:divBdr>
                    <w:top w:val="none" w:sz="0" w:space="0" w:color="auto"/>
                    <w:left w:val="none" w:sz="0" w:space="0" w:color="auto"/>
                    <w:bottom w:val="none" w:sz="0" w:space="0" w:color="auto"/>
                    <w:right w:val="none" w:sz="0" w:space="0" w:color="auto"/>
                  </w:divBdr>
                  <w:divsChild>
                    <w:div w:id="422411828">
                      <w:marLeft w:val="0"/>
                      <w:marRight w:val="0"/>
                      <w:marTop w:val="0"/>
                      <w:marBottom w:val="0"/>
                      <w:divBdr>
                        <w:top w:val="none" w:sz="0" w:space="0" w:color="auto"/>
                        <w:left w:val="none" w:sz="0" w:space="0" w:color="auto"/>
                        <w:bottom w:val="none" w:sz="0" w:space="0" w:color="auto"/>
                        <w:right w:val="none" w:sz="0" w:space="0" w:color="auto"/>
                      </w:divBdr>
                    </w:div>
                  </w:divsChild>
                </w:div>
                <w:div w:id="308554098">
                  <w:marLeft w:val="0"/>
                  <w:marRight w:val="0"/>
                  <w:marTop w:val="0"/>
                  <w:marBottom w:val="0"/>
                  <w:divBdr>
                    <w:top w:val="none" w:sz="0" w:space="0" w:color="auto"/>
                    <w:left w:val="none" w:sz="0" w:space="0" w:color="auto"/>
                    <w:bottom w:val="none" w:sz="0" w:space="0" w:color="auto"/>
                    <w:right w:val="none" w:sz="0" w:space="0" w:color="auto"/>
                  </w:divBdr>
                  <w:divsChild>
                    <w:div w:id="161119521">
                      <w:marLeft w:val="0"/>
                      <w:marRight w:val="0"/>
                      <w:marTop w:val="0"/>
                      <w:marBottom w:val="0"/>
                      <w:divBdr>
                        <w:top w:val="none" w:sz="0" w:space="0" w:color="auto"/>
                        <w:left w:val="none" w:sz="0" w:space="0" w:color="auto"/>
                        <w:bottom w:val="none" w:sz="0" w:space="0" w:color="auto"/>
                        <w:right w:val="none" w:sz="0" w:space="0" w:color="auto"/>
                      </w:divBdr>
                    </w:div>
                  </w:divsChild>
                </w:div>
                <w:div w:id="1508910586">
                  <w:marLeft w:val="0"/>
                  <w:marRight w:val="0"/>
                  <w:marTop w:val="0"/>
                  <w:marBottom w:val="0"/>
                  <w:divBdr>
                    <w:top w:val="none" w:sz="0" w:space="0" w:color="auto"/>
                    <w:left w:val="none" w:sz="0" w:space="0" w:color="auto"/>
                    <w:bottom w:val="none" w:sz="0" w:space="0" w:color="auto"/>
                    <w:right w:val="none" w:sz="0" w:space="0" w:color="auto"/>
                  </w:divBdr>
                  <w:divsChild>
                    <w:div w:id="264194022">
                      <w:marLeft w:val="0"/>
                      <w:marRight w:val="0"/>
                      <w:marTop w:val="0"/>
                      <w:marBottom w:val="0"/>
                      <w:divBdr>
                        <w:top w:val="none" w:sz="0" w:space="0" w:color="auto"/>
                        <w:left w:val="none" w:sz="0" w:space="0" w:color="auto"/>
                        <w:bottom w:val="none" w:sz="0" w:space="0" w:color="auto"/>
                        <w:right w:val="none" w:sz="0" w:space="0" w:color="auto"/>
                      </w:divBdr>
                    </w:div>
                  </w:divsChild>
                </w:div>
                <w:div w:id="1878347431">
                  <w:marLeft w:val="0"/>
                  <w:marRight w:val="0"/>
                  <w:marTop w:val="0"/>
                  <w:marBottom w:val="0"/>
                  <w:divBdr>
                    <w:top w:val="none" w:sz="0" w:space="0" w:color="auto"/>
                    <w:left w:val="none" w:sz="0" w:space="0" w:color="auto"/>
                    <w:bottom w:val="none" w:sz="0" w:space="0" w:color="auto"/>
                    <w:right w:val="none" w:sz="0" w:space="0" w:color="auto"/>
                  </w:divBdr>
                  <w:divsChild>
                    <w:div w:id="2115049503">
                      <w:marLeft w:val="0"/>
                      <w:marRight w:val="0"/>
                      <w:marTop w:val="0"/>
                      <w:marBottom w:val="0"/>
                      <w:divBdr>
                        <w:top w:val="none" w:sz="0" w:space="0" w:color="auto"/>
                        <w:left w:val="none" w:sz="0" w:space="0" w:color="auto"/>
                        <w:bottom w:val="none" w:sz="0" w:space="0" w:color="auto"/>
                        <w:right w:val="none" w:sz="0" w:space="0" w:color="auto"/>
                      </w:divBdr>
                    </w:div>
                  </w:divsChild>
                </w:div>
                <w:div w:id="1010333823">
                  <w:marLeft w:val="0"/>
                  <w:marRight w:val="0"/>
                  <w:marTop w:val="0"/>
                  <w:marBottom w:val="0"/>
                  <w:divBdr>
                    <w:top w:val="none" w:sz="0" w:space="0" w:color="auto"/>
                    <w:left w:val="none" w:sz="0" w:space="0" w:color="auto"/>
                    <w:bottom w:val="none" w:sz="0" w:space="0" w:color="auto"/>
                    <w:right w:val="none" w:sz="0" w:space="0" w:color="auto"/>
                  </w:divBdr>
                  <w:divsChild>
                    <w:div w:id="115486238">
                      <w:marLeft w:val="0"/>
                      <w:marRight w:val="0"/>
                      <w:marTop w:val="0"/>
                      <w:marBottom w:val="0"/>
                      <w:divBdr>
                        <w:top w:val="none" w:sz="0" w:space="0" w:color="auto"/>
                        <w:left w:val="none" w:sz="0" w:space="0" w:color="auto"/>
                        <w:bottom w:val="none" w:sz="0" w:space="0" w:color="auto"/>
                        <w:right w:val="none" w:sz="0" w:space="0" w:color="auto"/>
                      </w:divBdr>
                    </w:div>
                  </w:divsChild>
                </w:div>
                <w:div w:id="1564827046">
                  <w:marLeft w:val="0"/>
                  <w:marRight w:val="0"/>
                  <w:marTop w:val="0"/>
                  <w:marBottom w:val="0"/>
                  <w:divBdr>
                    <w:top w:val="none" w:sz="0" w:space="0" w:color="auto"/>
                    <w:left w:val="none" w:sz="0" w:space="0" w:color="auto"/>
                    <w:bottom w:val="none" w:sz="0" w:space="0" w:color="auto"/>
                    <w:right w:val="none" w:sz="0" w:space="0" w:color="auto"/>
                  </w:divBdr>
                  <w:divsChild>
                    <w:div w:id="1530921636">
                      <w:marLeft w:val="0"/>
                      <w:marRight w:val="0"/>
                      <w:marTop w:val="0"/>
                      <w:marBottom w:val="0"/>
                      <w:divBdr>
                        <w:top w:val="none" w:sz="0" w:space="0" w:color="auto"/>
                        <w:left w:val="none" w:sz="0" w:space="0" w:color="auto"/>
                        <w:bottom w:val="none" w:sz="0" w:space="0" w:color="auto"/>
                        <w:right w:val="none" w:sz="0" w:space="0" w:color="auto"/>
                      </w:divBdr>
                    </w:div>
                  </w:divsChild>
                </w:div>
                <w:div w:id="1688018252">
                  <w:marLeft w:val="0"/>
                  <w:marRight w:val="0"/>
                  <w:marTop w:val="0"/>
                  <w:marBottom w:val="0"/>
                  <w:divBdr>
                    <w:top w:val="none" w:sz="0" w:space="0" w:color="auto"/>
                    <w:left w:val="none" w:sz="0" w:space="0" w:color="auto"/>
                    <w:bottom w:val="none" w:sz="0" w:space="0" w:color="auto"/>
                    <w:right w:val="none" w:sz="0" w:space="0" w:color="auto"/>
                  </w:divBdr>
                  <w:divsChild>
                    <w:div w:id="1390424063">
                      <w:marLeft w:val="0"/>
                      <w:marRight w:val="0"/>
                      <w:marTop w:val="0"/>
                      <w:marBottom w:val="0"/>
                      <w:divBdr>
                        <w:top w:val="none" w:sz="0" w:space="0" w:color="auto"/>
                        <w:left w:val="none" w:sz="0" w:space="0" w:color="auto"/>
                        <w:bottom w:val="none" w:sz="0" w:space="0" w:color="auto"/>
                        <w:right w:val="none" w:sz="0" w:space="0" w:color="auto"/>
                      </w:divBdr>
                    </w:div>
                  </w:divsChild>
                </w:div>
                <w:div w:id="930890408">
                  <w:marLeft w:val="0"/>
                  <w:marRight w:val="0"/>
                  <w:marTop w:val="0"/>
                  <w:marBottom w:val="0"/>
                  <w:divBdr>
                    <w:top w:val="none" w:sz="0" w:space="0" w:color="auto"/>
                    <w:left w:val="none" w:sz="0" w:space="0" w:color="auto"/>
                    <w:bottom w:val="none" w:sz="0" w:space="0" w:color="auto"/>
                    <w:right w:val="none" w:sz="0" w:space="0" w:color="auto"/>
                  </w:divBdr>
                  <w:divsChild>
                    <w:div w:id="59444126">
                      <w:marLeft w:val="0"/>
                      <w:marRight w:val="0"/>
                      <w:marTop w:val="0"/>
                      <w:marBottom w:val="0"/>
                      <w:divBdr>
                        <w:top w:val="none" w:sz="0" w:space="0" w:color="auto"/>
                        <w:left w:val="none" w:sz="0" w:space="0" w:color="auto"/>
                        <w:bottom w:val="none" w:sz="0" w:space="0" w:color="auto"/>
                        <w:right w:val="none" w:sz="0" w:space="0" w:color="auto"/>
                      </w:divBdr>
                    </w:div>
                  </w:divsChild>
                </w:div>
                <w:div w:id="1553955772">
                  <w:marLeft w:val="0"/>
                  <w:marRight w:val="0"/>
                  <w:marTop w:val="0"/>
                  <w:marBottom w:val="0"/>
                  <w:divBdr>
                    <w:top w:val="none" w:sz="0" w:space="0" w:color="auto"/>
                    <w:left w:val="none" w:sz="0" w:space="0" w:color="auto"/>
                    <w:bottom w:val="none" w:sz="0" w:space="0" w:color="auto"/>
                    <w:right w:val="none" w:sz="0" w:space="0" w:color="auto"/>
                  </w:divBdr>
                  <w:divsChild>
                    <w:div w:id="1395540782">
                      <w:marLeft w:val="0"/>
                      <w:marRight w:val="0"/>
                      <w:marTop w:val="0"/>
                      <w:marBottom w:val="0"/>
                      <w:divBdr>
                        <w:top w:val="none" w:sz="0" w:space="0" w:color="auto"/>
                        <w:left w:val="none" w:sz="0" w:space="0" w:color="auto"/>
                        <w:bottom w:val="none" w:sz="0" w:space="0" w:color="auto"/>
                        <w:right w:val="none" w:sz="0" w:space="0" w:color="auto"/>
                      </w:divBdr>
                    </w:div>
                  </w:divsChild>
                </w:div>
                <w:div w:id="1615674491">
                  <w:marLeft w:val="0"/>
                  <w:marRight w:val="0"/>
                  <w:marTop w:val="0"/>
                  <w:marBottom w:val="0"/>
                  <w:divBdr>
                    <w:top w:val="none" w:sz="0" w:space="0" w:color="auto"/>
                    <w:left w:val="none" w:sz="0" w:space="0" w:color="auto"/>
                    <w:bottom w:val="none" w:sz="0" w:space="0" w:color="auto"/>
                    <w:right w:val="none" w:sz="0" w:space="0" w:color="auto"/>
                  </w:divBdr>
                  <w:divsChild>
                    <w:div w:id="88233205">
                      <w:marLeft w:val="0"/>
                      <w:marRight w:val="0"/>
                      <w:marTop w:val="0"/>
                      <w:marBottom w:val="0"/>
                      <w:divBdr>
                        <w:top w:val="none" w:sz="0" w:space="0" w:color="auto"/>
                        <w:left w:val="none" w:sz="0" w:space="0" w:color="auto"/>
                        <w:bottom w:val="none" w:sz="0" w:space="0" w:color="auto"/>
                        <w:right w:val="none" w:sz="0" w:space="0" w:color="auto"/>
                      </w:divBdr>
                    </w:div>
                  </w:divsChild>
                </w:div>
                <w:div w:id="2007242538">
                  <w:marLeft w:val="0"/>
                  <w:marRight w:val="0"/>
                  <w:marTop w:val="0"/>
                  <w:marBottom w:val="0"/>
                  <w:divBdr>
                    <w:top w:val="none" w:sz="0" w:space="0" w:color="auto"/>
                    <w:left w:val="none" w:sz="0" w:space="0" w:color="auto"/>
                    <w:bottom w:val="none" w:sz="0" w:space="0" w:color="auto"/>
                    <w:right w:val="none" w:sz="0" w:space="0" w:color="auto"/>
                  </w:divBdr>
                  <w:divsChild>
                    <w:div w:id="1410732210">
                      <w:marLeft w:val="0"/>
                      <w:marRight w:val="0"/>
                      <w:marTop w:val="0"/>
                      <w:marBottom w:val="0"/>
                      <w:divBdr>
                        <w:top w:val="none" w:sz="0" w:space="0" w:color="auto"/>
                        <w:left w:val="none" w:sz="0" w:space="0" w:color="auto"/>
                        <w:bottom w:val="none" w:sz="0" w:space="0" w:color="auto"/>
                        <w:right w:val="none" w:sz="0" w:space="0" w:color="auto"/>
                      </w:divBdr>
                    </w:div>
                  </w:divsChild>
                </w:div>
                <w:div w:id="582642366">
                  <w:marLeft w:val="0"/>
                  <w:marRight w:val="0"/>
                  <w:marTop w:val="0"/>
                  <w:marBottom w:val="0"/>
                  <w:divBdr>
                    <w:top w:val="none" w:sz="0" w:space="0" w:color="auto"/>
                    <w:left w:val="none" w:sz="0" w:space="0" w:color="auto"/>
                    <w:bottom w:val="none" w:sz="0" w:space="0" w:color="auto"/>
                    <w:right w:val="none" w:sz="0" w:space="0" w:color="auto"/>
                  </w:divBdr>
                  <w:divsChild>
                    <w:div w:id="668868855">
                      <w:marLeft w:val="0"/>
                      <w:marRight w:val="0"/>
                      <w:marTop w:val="0"/>
                      <w:marBottom w:val="0"/>
                      <w:divBdr>
                        <w:top w:val="none" w:sz="0" w:space="0" w:color="auto"/>
                        <w:left w:val="none" w:sz="0" w:space="0" w:color="auto"/>
                        <w:bottom w:val="none" w:sz="0" w:space="0" w:color="auto"/>
                        <w:right w:val="none" w:sz="0" w:space="0" w:color="auto"/>
                      </w:divBdr>
                    </w:div>
                  </w:divsChild>
                </w:div>
                <w:div w:id="387270159">
                  <w:marLeft w:val="0"/>
                  <w:marRight w:val="0"/>
                  <w:marTop w:val="0"/>
                  <w:marBottom w:val="0"/>
                  <w:divBdr>
                    <w:top w:val="none" w:sz="0" w:space="0" w:color="auto"/>
                    <w:left w:val="none" w:sz="0" w:space="0" w:color="auto"/>
                    <w:bottom w:val="none" w:sz="0" w:space="0" w:color="auto"/>
                    <w:right w:val="none" w:sz="0" w:space="0" w:color="auto"/>
                  </w:divBdr>
                  <w:divsChild>
                    <w:div w:id="831064659">
                      <w:marLeft w:val="0"/>
                      <w:marRight w:val="0"/>
                      <w:marTop w:val="0"/>
                      <w:marBottom w:val="0"/>
                      <w:divBdr>
                        <w:top w:val="none" w:sz="0" w:space="0" w:color="auto"/>
                        <w:left w:val="none" w:sz="0" w:space="0" w:color="auto"/>
                        <w:bottom w:val="none" w:sz="0" w:space="0" w:color="auto"/>
                        <w:right w:val="none" w:sz="0" w:space="0" w:color="auto"/>
                      </w:divBdr>
                    </w:div>
                  </w:divsChild>
                </w:div>
                <w:div w:id="1221745746">
                  <w:marLeft w:val="0"/>
                  <w:marRight w:val="0"/>
                  <w:marTop w:val="0"/>
                  <w:marBottom w:val="0"/>
                  <w:divBdr>
                    <w:top w:val="none" w:sz="0" w:space="0" w:color="auto"/>
                    <w:left w:val="none" w:sz="0" w:space="0" w:color="auto"/>
                    <w:bottom w:val="none" w:sz="0" w:space="0" w:color="auto"/>
                    <w:right w:val="none" w:sz="0" w:space="0" w:color="auto"/>
                  </w:divBdr>
                  <w:divsChild>
                    <w:div w:id="1549418012">
                      <w:marLeft w:val="0"/>
                      <w:marRight w:val="0"/>
                      <w:marTop w:val="0"/>
                      <w:marBottom w:val="0"/>
                      <w:divBdr>
                        <w:top w:val="none" w:sz="0" w:space="0" w:color="auto"/>
                        <w:left w:val="none" w:sz="0" w:space="0" w:color="auto"/>
                        <w:bottom w:val="none" w:sz="0" w:space="0" w:color="auto"/>
                        <w:right w:val="none" w:sz="0" w:space="0" w:color="auto"/>
                      </w:divBdr>
                    </w:div>
                  </w:divsChild>
                </w:div>
                <w:div w:id="1631858132">
                  <w:marLeft w:val="0"/>
                  <w:marRight w:val="0"/>
                  <w:marTop w:val="0"/>
                  <w:marBottom w:val="0"/>
                  <w:divBdr>
                    <w:top w:val="none" w:sz="0" w:space="0" w:color="auto"/>
                    <w:left w:val="none" w:sz="0" w:space="0" w:color="auto"/>
                    <w:bottom w:val="none" w:sz="0" w:space="0" w:color="auto"/>
                    <w:right w:val="none" w:sz="0" w:space="0" w:color="auto"/>
                  </w:divBdr>
                  <w:divsChild>
                    <w:div w:id="1648776204">
                      <w:marLeft w:val="0"/>
                      <w:marRight w:val="0"/>
                      <w:marTop w:val="0"/>
                      <w:marBottom w:val="0"/>
                      <w:divBdr>
                        <w:top w:val="none" w:sz="0" w:space="0" w:color="auto"/>
                        <w:left w:val="none" w:sz="0" w:space="0" w:color="auto"/>
                        <w:bottom w:val="none" w:sz="0" w:space="0" w:color="auto"/>
                        <w:right w:val="none" w:sz="0" w:space="0" w:color="auto"/>
                      </w:divBdr>
                    </w:div>
                  </w:divsChild>
                </w:div>
                <w:div w:id="1496342513">
                  <w:marLeft w:val="0"/>
                  <w:marRight w:val="0"/>
                  <w:marTop w:val="0"/>
                  <w:marBottom w:val="0"/>
                  <w:divBdr>
                    <w:top w:val="none" w:sz="0" w:space="0" w:color="auto"/>
                    <w:left w:val="none" w:sz="0" w:space="0" w:color="auto"/>
                    <w:bottom w:val="none" w:sz="0" w:space="0" w:color="auto"/>
                    <w:right w:val="none" w:sz="0" w:space="0" w:color="auto"/>
                  </w:divBdr>
                  <w:divsChild>
                    <w:div w:id="863902100">
                      <w:marLeft w:val="0"/>
                      <w:marRight w:val="0"/>
                      <w:marTop w:val="0"/>
                      <w:marBottom w:val="0"/>
                      <w:divBdr>
                        <w:top w:val="none" w:sz="0" w:space="0" w:color="auto"/>
                        <w:left w:val="none" w:sz="0" w:space="0" w:color="auto"/>
                        <w:bottom w:val="none" w:sz="0" w:space="0" w:color="auto"/>
                        <w:right w:val="none" w:sz="0" w:space="0" w:color="auto"/>
                      </w:divBdr>
                    </w:div>
                  </w:divsChild>
                </w:div>
                <w:div w:id="399014974">
                  <w:marLeft w:val="0"/>
                  <w:marRight w:val="0"/>
                  <w:marTop w:val="0"/>
                  <w:marBottom w:val="0"/>
                  <w:divBdr>
                    <w:top w:val="none" w:sz="0" w:space="0" w:color="auto"/>
                    <w:left w:val="none" w:sz="0" w:space="0" w:color="auto"/>
                    <w:bottom w:val="none" w:sz="0" w:space="0" w:color="auto"/>
                    <w:right w:val="none" w:sz="0" w:space="0" w:color="auto"/>
                  </w:divBdr>
                  <w:divsChild>
                    <w:div w:id="1069111156">
                      <w:marLeft w:val="0"/>
                      <w:marRight w:val="0"/>
                      <w:marTop w:val="0"/>
                      <w:marBottom w:val="0"/>
                      <w:divBdr>
                        <w:top w:val="none" w:sz="0" w:space="0" w:color="auto"/>
                        <w:left w:val="none" w:sz="0" w:space="0" w:color="auto"/>
                        <w:bottom w:val="none" w:sz="0" w:space="0" w:color="auto"/>
                        <w:right w:val="none" w:sz="0" w:space="0" w:color="auto"/>
                      </w:divBdr>
                    </w:div>
                  </w:divsChild>
                </w:div>
                <w:div w:id="1114865185">
                  <w:marLeft w:val="0"/>
                  <w:marRight w:val="0"/>
                  <w:marTop w:val="0"/>
                  <w:marBottom w:val="0"/>
                  <w:divBdr>
                    <w:top w:val="none" w:sz="0" w:space="0" w:color="auto"/>
                    <w:left w:val="none" w:sz="0" w:space="0" w:color="auto"/>
                    <w:bottom w:val="none" w:sz="0" w:space="0" w:color="auto"/>
                    <w:right w:val="none" w:sz="0" w:space="0" w:color="auto"/>
                  </w:divBdr>
                  <w:divsChild>
                    <w:div w:id="229928936">
                      <w:marLeft w:val="0"/>
                      <w:marRight w:val="0"/>
                      <w:marTop w:val="0"/>
                      <w:marBottom w:val="0"/>
                      <w:divBdr>
                        <w:top w:val="none" w:sz="0" w:space="0" w:color="auto"/>
                        <w:left w:val="none" w:sz="0" w:space="0" w:color="auto"/>
                        <w:bottom w:val="none" w:sz="0" w:space="0" w:color="auto"/>
                        <w:right w:val="none" w:sz="0" w:space="0" w:color="auto"/>
                      </w:divBdr>
                    </w:div>
                  </w:divsChild>
                </w:div>
                <w:div w:id="1927617330">
                  <w:marLeft w:val="0"/>
                  <w:marRight w:val="0"/>
                  <w:marTop w:val="0"/>
                  <w:marBottom w:val="0"/>
                  <w:divBdr>
                    <w:top w:val="none" w:sz="0" w:space="0" w:color="auto"/>
                    <w:left w:val="none" w:sz="0" w:space="0" w:color="auto"/>
                    <w:bottom w:val="none" w:sz="0" w:space="0" w:color="auto"/>
                    <w:right w:val="none" w:sz="0" w:space="0" w:color="auto"/>
                  </w:divBdr>
                  <w:divsChild>
                    <w:div w:id="1710446754">
                      <w:marLeft w:val="0"/>
                      <w:marRight w:val="0"/>
                      <w:marTop w:val="0"/>
                      <w:marBottom w:val="0"/>
                      <w:divBdr>
                        <w:top w:val="none" w:sz="0" w:space="0" w:color="auto"/>
                        <w:left w:val="none" w:sz="0" w:space="0" w:color="auto"/>
                        <w:bottom w:val="none" w:sz="0" w:space="0" w:color="auto"/>
                        <w:right w:val="none" w:sz="0" w:space="0" w:color="auto"/>
                      </w:divBdr>
                    </w:div>
                  </w:divsChild>
                </w:div>
                <w:div w:id="113137580">
                  <w:marLeft w:val="0"/>
                  <w:marRight w:val="0"/>
                  <w:marTop w:val="0"/>
                  <w:marBottom w:val="0"/>
                  <w:divBdr>
                    <w:top w:val="none" w:sz="0" w:space="0" w:color="auto"/>
                    <w:left w:val="none" w:sz="0" w:space="0" w:color="auto"/>
                    <w:bottom w:val="none" w:sz="0" w:space="0" w:color="auto"/>
                    <w:right w:val="none" w:sz="0" w:space="0" w:color="auto"/>
                  </w:divBdr>
                  <w:divsChild>
                    <w:div w:id="1244879098">
                      <w:marLeft w:val="0"/>
                      <w:marRight w:val="0"/>
                      <w:marTop w:val="0"/>
                      <w:marBottom w:val="0"/>
                      <w:divBdr>
                        <w:top w:val="none" w:sz="0" w:space="0" w:color="auto"/>
                        <w:left w:val="none" w:sz="0" w:space="0" w:color="auto"/>
                        <w:bottom w:val="none" w:sz="0" w:space="0" w:color="auto"/>
                        <w:right w:val="none" w:sz="0" w:space="0" w:color="auto"/>
                      </w:divBdr>
                    </w:div>
                  </w:divsChild>
                </w:div>
                <w:div w:id="1254166279">
                  <w:marLeft w:val="0"/>
                  <w:marRight w:val="0"/>
                  <w:marTop w:val="0"/>
                  <w:marBottom w:val="0"/>
                  <w:divBdr>
                    <w:top w:val="none" w:sz="0" w:space="0" w:color="auto"/>
                    <w:left w:val="none" w:sz="0" w:space="0" w:color="auto"/>
                    <w:bottom w:val="none" w:sz="0" w:space="0" w:color="auto"/>
                    <w:right w:val="none" w:sz="0" w:space="0" w:color="auto"/>
                  </w:divBdr>
                  <w:divsChild>
                    <w:div w:id="47001885">
                      <w:marLeft w:val="0"/>
                      <w:marRight w:val="0"/>
                      <w:marTop w:val="0"/>
                      <w:marBottom w:val="0"/>
                      <w:divBdr>
                        <w:top w:val="none" w:sz="0" w:space="0" w:color="auto"/>
                        <w:left w:val="none" w:sz="0" w:space="0" w:color="auto"/>
                        <w:bottom w:val="none" w:sz="0" w:space="0" w:color="auto"/>
                        <w:right w:val="none" w:sz="0" w:space="0" w:color="auto"/>
                      </w:divBdr>
                    </w:div>
                  </w:divsChild>
                </w:div>
                <w:div w:id="1318805557">
                  <w:marLeft w:val="0"/>
                  <w:marRight w:val="0"/>
                  <w:marTop w:val="0"/>
                  <w:marBottom w:val="0"/>
                  <w:divBdr>
                    <w:top w:val="none" w:sz="0" w:space="0" w:color="auto"/>
                    <w:left w:val="none" w:sz="0" w:space="0" w:color="auto"/>
                    <w:bottom w:val="none" w:sz="0" w:space="0" w:color="auto"/>
                    <w:right w:val="none" w:sz="0" w:space="0" w:color="auto"/>
                  </w:divBdr>
                  <w:divsChild>
                    <w:div w:id="274603516">
                      <w:marLeft w:val="0"/>
                      <w:marRight w:val="0"/>
                      <w:marTop w:val="0"/>
                      <w:marBottom w:val="0"/>
                      <w:divBdr>
                        <w:top w:val="none" w:sz="0" w:space="0" w:color="auto"/>
                        <w:left w:val="none" w:sz="0" w:space="0" w:color="auto"/>
                        <w:bottom w:val="none" w:sz="0" w:space="0" w:color="auto"/>
                        <w:right w:val="none" w:sz="0" w:space="0" w:color="auto"/>
                      </w:divBdr>
                    </w:div>
                  </w:divsChild>
                </w:div>
                <w:div w:id="1522234309">
                  <w:marLeft w:val="0"/>
                  <w:marRight w:val="0"/>
                  <w:marTop w:val="0"/>
                  <w:marBottom w:val="0"/>
                  <w:divBdr>
                    <w:top w:val="none" w:sz="0" w:space="0" w:color="auto"/>
                    <w:left w:val="none" w:sz="0" w:space="0" w:color="auto"/>
                    <w:bottom w:val="none" w:sz="0" w:space="0" w:color="auto"/>
                    <w:right w:val="none" w:sz="0" w:space="0" w:color="auto"/>
                  </w:divBdr>
                  <w:divsChild>
                    <w:div w:id="1996062441">
                      <w:marLeft w:val="0"/>
                      <w:marRight w:val="0"/>
                      <w:marTop w:val="0"/>
                      <w:marBottom w:val="0"/>
                      <w:divBdr>
                        <w:top w:val="none" w:sz="0" w:space="0" w:color="auto"/>
                        <w:left w:val="none" w:sz="0" w:space="0" w:color="auto"/>
                        <w:bottom w:val="none" w:sz="0" w:space="0" w:color="auto"/>
                        <w:right w:val="none" w:sz="0" w:space="0" w:color="auto"/>
                      </w:divBdr>
                    </w:div>
                  </w:divsChild>
                </w:div>
                <w:div w:id="1387685092">
                  <w:marLeft w:val="0"/>
                  <w:marRight w:val="0"/>
                  <w:marTop w:val="0"/>
                  <w:marBottom w:val="0"/>
                  <w:divBdr>
                    <w:top w:val="none" w:sz="0" w:space="0" w:color="auto"/>
                    <w:left w:val="none" w:sz="0" w:space="0" w:color="auto"/>
                    <w:bottom w:val="none" w:sz="0" w:space="0" w:color="auto"/>
                    <w:right w:val="none" w:sz="0" w:space="0" w:color="auto"/>
                  </w:divBdr>
                  <w:divsChild>
                    <w:div w:id="1919905341">
                      <w:marLeft w:val="0"/>
                      <w:marRight w:val="0"/>
                      <w:marTop w:val="0"/>
                      <w:marBottom w:val="0"/>
                      <w:divBdr>
                        <w:top w:val="none" w:sz="0" w:space="0" w:color="auto"/>
                        <w:left w:val="none" w:sz="0" w:space="0" w:color="auto"/>
                        <w:bottom w:val="none" w:sz="0" w:space="0" w:color="auto"/>
                        <w:right w:val="none" w:sz="0" w:space="0" w:color="auto"/>
                      </w:divBdr>
                    </w:div>
                  </w:divsChild>
                </w:div>
                <w:div w:id="1712338721">
                  <w:marLeft w:val="0"/>
                  <w:marRight w:val="0"/>
                  <w:marTop w:val="0"/>
                  <w:marBottom w:val="0"/>
                  <w:divBdr>
                    <w:top w:val="none" w:sz="0" w:space="0" w:color="auto"/>
                    <w:left w:val="none" w:sz="0" w:space="0" w:color="auto"/>
                    <w:bottom w:val="none" w:sz="0" w:space="0" w:color="auto"/>
                    <w:right w:val="none" w:sz="0" w:space="0" w:color="auto"/>
                  </w:divBdr>
                  <w:divsChild>
                    <w:div w:id="626931662">
                      <w:marLeft w:val="0"/>
                      <w:marRight w:val="0"/>
                      <w:marTop w:val="0"/>
                      <w:marBottom w:val="0"/>
                      <w:divBdr>
                        <w:top w:val="none" w:sz="0" w:space="0" w:color="auto"/>
                        <w:left w:val="none" w:sz="0" w:space="0" w:color="auto"/>
                        <w:bottom w:val="none" w:sz="0" w:space="0" w:color="auto"/>
                        <w:right w:val="none" w:sz="0" w:space="0" w:color="auto"/>
                      </w:divBdr>
                    </w:div>
                  </w:divsChild>
                </w:div>
                <w:div w:id="1574702414">
                  <w:marLeft w:val="0"/>
                  <w:marRight w:val="0"/>
                  <w:marTop w:val="0"/>
                  <w:marBottom w:val="0"/>
                  <w:divBdr>
                    <w:top w:val="none" w:sz="0" w:space="0" w:color="auto"/>
                    <w:left w:val="none" w:sz="0" w:space="0" w:color="auto"/>
                    <w:bottom w:val="none" w:sz="0" w:space="0" w:color="auto"/>
                    <w:right w:val="none" w:sz="0" w:space="0" w:color="auto"/>
                  </w:divBdr>
                  <w:divsChild>
                    <w:div w:id="24523855">
                      <w:marLeft w:val="0"/>
                      <w:marRight w:val="0"/>
                      <w:marTop w:val="0"/>
                      <w:marBottom w:val="0"/>
                      <w:divBdr>
                        <w:top w:val="none" w:sz="0" w:space="0" w:color="auto"/>
                        <w:left w:val="none" w:sz="0" w:space="0" w:color="auto"/>
                        <w:bottom w:val="none" w:sz="0" w:space="0" w:color="auto"/>
                        <w:right w:val="none" w:sz="0" w:space="0" w:color="auto"/>
                      </w:divBdr>
                    </w:div>
                  </w:divsChild>
                </w:div>
                <w:div w:id="346827805">
                  <w:marLeft w:val="0"/>
                  <w:marRight w:val="0"/>
                  <w:marTop w:val="0"/>
                  <w:marBottom w:val="0"/>
                  <w:divBdr>
                    <w:top w:val="none" w:sz="0" w:space="0" w:color="auto"/>
                    <w:left w:val="none" w:sz="0" w:space="0" w:color="auto"/>
                    <w:bottom w:val="none" w:sz="0" w:space="0" w:color="auto"/>
                    <w:right w:val="none" w:sz="0" w:space="0" w:color="auto"/>
                  </w:divBdr>
                  <w:divsChild>
                    <w:div w:id="1993871041">
                      <w:marLeft w:val="0"/>
                      <w:marRight w:val="0"/>
                      <w:marTop w:val="0"/>
                      <w:marBottom w:val="0"/>
                      <w:divBdr>
                        <w:top w:val="none" w:sz="0" w:space="0" w:color="auto"/>
                        <w:left w:val="none" w:sz="0" w:space="0" w:color="auto"/>
                        <w:bottom w:val="none" w:sz="0" w:space="0" w:color="auto"/>
                        <w:right w:val="none" w:sz="0" w:space="0" w:color="auto"/>
                      </w:divBdr>
                    </w:div>
                  </w:divsChild>
                </w:div>
                <w:div w:id="494491851">
                  <w:marLeft w:val="0"/>
                  <w:marRight w:val="0"/>
                  <w:marTop w:val="0"/>
                  <w:marBottom w:val="0"/>
                  <w:divBdr>
                    <w:top w:val="none" w:sz="0" w:space="0" w:color="auto"/>
                    <w:left w:val="none" w:sz="0" w:space="0" w:color="auto"/>
                    <w:bottom w:val="none" w:sz="0" w:space="0" w:color="auto"/>
                    <w:right w:val="none" w:sz="0" w:space="0" w:color="auto"/>
                  </w:divBdr>
                  <w:divsChild>
                    <w:div w:id="1795322278">
                      <w:marLeft w:val="0"/>
                      <w:marRight w:val="0"/>
                      <w:marTop w:val="0"/>
                      <w:marBottom w:val="0"/>
                      <w:divBdr>
                        <w:top w:val="none" w:sz="0" w:space="0" w:color="auto"/>
                        <w:left w:val="none" w:sz="0" w:space="0" w:color="auto"/>
                        <w:bottom w:val="none" w:sz="0" w:space="0" w:color="auto"/>
                        <w:right w:val="none" w:sz="0" w:space="0" w:color="auto"/>
                      </w:divBdr>
                    </w:div>
                  </w:divsChild>
                </w:div>
                <w:div w:id="2103184487">
                  <w:marLeft w:val="0"/>
                  <w:marRight w:val="0"/>
                  <w:marTop w:val="0"/>
                  <w:marBottom w:val="0"/>
                  <w:divBdr>
                    <w:top w:val="none" w:sz="0" w:space="0" w:color="auto"/>
                    <w:left w:val="none" w:sz="0" w:space="0" w:color="auto"/>
                    <w:bottom w:val="none" w:sz="0" w:space="0" w:color="auto"/>
                    <w:right w:val="none" w:sz="0" w:space="0" w:color="auto"/>
                  </w:divBdr>
                  <w:divsChild>
                    <w:div w:id="325592623">
                      <w:marLeft w:val="0"/>
                      <w:marRight w:val="0"/>
                      <w:marTop w:val="0"/>
                      <w:marBottom w:val="0"/>
                      <w:divBdr>
                        <w:top w:val="none" w:sz="0" w:space="0" w:color="auto"/>
                        <w:left w:val="none" w:sz="0" w:space="0" w:color="auto"/>
                        <w:bottom w:val="none" w:sz="0" w:space="0" w:color="auto"/>
                        <w:right w:val="none" w:sz="0" w:space="0" w:color="auto"/>
                      </w:divBdr>
                    </w:div>
                  </w:divsChild>
                </w:div>
                <w:div w:id="1418205802">
                  <w:marLeft w:val="0"/>
                  <w:marRight w:val="0"/>
                  <w:marTop w:val="0"/>
                  <w:marBottom w:val="0"/>
                  <w:divBdr>
                    <w:top w:val="none" w:sz="0" w:space="0" w:color="auto"/>
                    <w:left w:val="none" w:sz="0" w:space="0" w:color="auto"/>
                    <w:bottom w:val="none" w:sz="0" w:space="0" w:color="auto"/>
                    <w:right w:val="none" w:sz="0" w:space="0" w:color="auto"/>
                  </w:divBdr>
                  <w:divsChild>
                    <w:div w:id="1657107446">
                      <w:marLeft w:val="0"/>
                      <w:marRight w:val="0"/>
                      <w:marTop w:val="0"/>
                      <w:marBottom w:val="0"/>
                      <w:divBdr>
                        <w:top w:val="none" w:sz="0" w:space="0" w:color="auto"/>
                        <w:left w:val="none" w:sz="0" w:space="0" w:color="auto"/>
                        <w:bottom w:val="none" w:sz="0" w:space="0" w:color="auto"/>
                        <w:right w:val="none" w:sz="0" w:space="0" w:color="auto"/>
                      </w:divBdr>
                    </w:div>
                  </w:divsChild>
                </w:div>
                <w:div w:id="1946886280">
                  <w:marLeft w:val="0"/>
                  <w:marRight w:val="0"/>
                  <w:marTop w:val="0"/>
                  <w:marBottom w:val="0"/>
                  <w:divBdr>
                    <w:top w:val="none" w:sz="0" w:space="0" w:color="auto"/>
                    <w:left w:val="none" w:sz="0" w:space="0" w:color="auto"/>
                    <w:bottom w:val="none" w:sz="0" w:space="0" w:color="auto"/>
                    <w:right w:val="none" w:sz="0" w:space="0" w:color="auto"/>
                  </w:divBdr>
                  <w:divsChild>
                    <w:div w:id="1994288993">
                      <w:marLeft w:val="0"/>
                      <w:marRight w:val="0"/>
                      <w:marTop w:val="0"/>
                      <w:marBottom w:val="0"/>
                      <w:divBdr>
                        <w:top w:val="none" w:sz="0" w:space="0" w:color="auto"/>
                        <w:left w:val="none" w:sz="0" w:space="0" w:color="auto"/>
                        <w:bottom w:val="none" w:sz="0" w:space="0" w:color="auto"/>
                        <w:right w:val="none" w:sz="0" w:space="0" w:color="auto"/>
                      </w:divBdr>
                    </w:div>
                  </w:divsChild>
                </w:div>
                <w:div w:id="527379737">
                  <w:marLeft w:val="0"/>
                  <w:marRight w:val="0"/>
                  <w:marTop w:val="0"/>
                  <w:marBottom w:val="0"/>
                  <w:divBdr>
                    <w:top w:val="none" w:sz="0" w:space="0" w:color="auto"/>
                    <w:left w:val="none" w:sz="0" w:space="0" w:color="auto"/>
                    <w:bottom w:val="none" w:sz="0" w:space="0" w:color="auto"/>
                    <w:right w:val="none" w:sz="0" w:space="0" w:color="auto"/>
                  </w:divBdr>
                  <w:divsChild>
                    <w:div w:id="309481919">
                      <w:marLeft w:val="0"/>
                      <w:marRight w:val="0"/>
                      <w:marTop w:val="0"/>
                      <w:marBottom w:val="0"/>
                      <w:divBdr>
                        <w:top w:val="none" w:sz="0" w:space="0" w:color="auto"/>
                        <w:left w:val="none" w:sz="0" w:space="0" w:color="auto"/>
                        <w:bottom w:val="none" w:sz="0" w:space="0" w:color="auto"/>
                        <w:right w:val="none" w:sz="0" w:space="0" w:color="auto"/>
                      </w:divBdr>
                    </w:div>
                  </w:divsChild>
                </w:div>
                <w:div w:id="1447311165">
                  <w:marLeft w:val="0"/>
                  <w:marRight w:val="0"/>
                  <w:marTop w:val="0"/>
                  <w:marBottom w:val="0"/>
                  <w:divBdr>
                    <w:top w:val="none" w:sz="0" w:space="0" w:color="auto"/>
                    <w:left w:val="none" w:sz="0" w:space="0" w:color="auto"/>
                    <w:bottom w:val="none" w:sz="0" w:space="0" w:color="auto"/>
                    <w:right w:val="none" w:sz="0" w:space="0" w:color="auto"/>
                  </w:divBdr>
                  <w:divsChild>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 w:id="1696685975">
                  <w:marLeft w:val="0"/>
                  <w:marRight w:val="0"/>
                  <w:marTop w:val="0"/>
                  <w:marBottom w:val="0"/>
                  <w:divBdr>
                    <w:top w:val="none" w:sz="0" w:space="0" w:color="auto"/>
                    <w:left w:val="none" w:sz="0" w:space="0" w:color="auto"/>
                    <w:bottom w:val="none" w:sz="0" w:space="0" w:color="auto"/>
                    <w:right w:val="none" w:sz="0" w:space="0" w:color="auto"/>
                  </w:divBdr>
                  <w:divsChild>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514800958">
                  <w:marLeft w:val="0"/>
                  <w:marRight w:val="0"/>
                  <w:marTop w:val="0"/>
                  <w:marBottom w:val="0"/>
                  <w:divBdr>
                    <w:top w:val="none" w:sz="0" w:space="0" w:color="auto"/>
                    <w:left w:val="none" w:sz="0" w:space="0" w:color="auto"/>
                    <w:bottom w:val="none" w:sz="0" w:space="0" w:color="auto"/>
                    <w:right w:val="none" w:sz="0" w:space="0" w:color="auto"/>
                  </w:divBdr>
                  <w:divsChild>
                    <w:div w:id="1269390351">
                      <w:marLeft w:val="0"/>
                      <w:marRight w:val="0"/>
                      <w:marTop w:val="0"/>
                      <w:marBottom w:val="0"/>
                      <w:divBdr>
                        <w:top w:val="none" w:sz="0" w:space="0" w:color="auto"/>
                        <w:left w:val="none" w:sz="0" w:space="0" w:color="auto"/>
                        <w:bottom w:val="none" w:sz="0" w:space="0" w:color="auto"/>
                        <w:right w:val="none" w:sz="0" w:space="0" w:color="auto"/>
                      </w:divBdr>
                    </w:div>
                  </w:divsChild>
                </w:div>
                <w:div w:id="847331626">
                  <w:marLeft w:val="0"/>
                  <w:marRight w:val="0"/>
                  <w:marTop w:val="0"/>
                  <w:marBottom w:val="0"/>
                  <w:divBdr>
                    <w:top w:val="none" w:sz="0" w:space="0" w:color="auto"/>
                    <w:left w:val="none" w:sz="0" w:space="0" w:color="auto"/>
                    <w:bottom w:val="none" w:sz="0" w:space="0" w:color="auto"/>
                    <w:right w:val="none" w:sz="0" w:space="0" w:color="auto"/>
                  </w:divBdr>
                  <w:divsChild>
                    <w:div w:id="1410537845">
                      <w:marLeft w:val="0"/>
                      <w:marRight w:val="0"/>
                      <w:marTop w:val="0"/>
                      <w:marBottom w:val="0"/>
                      <w:divBdr>
                        <w:top w:val="none" w:sz="0" w:space="0" w:color="auto"/>
                        <w:left w:val="none" w:sz="0" w:space="0" w:color="auto"/>
                        <w:bottom w:val="none" w:sz="0" w:space="0" w:color="auto"/>
                        <w:right w:val="none" w:sz="0" w:space="0" w:color="auto"/>
                      </w:divBdr>
                    </w:div>
                  </w:divsChild>
                </w:div>
                <w:div w:id="590895175">
                  <w:marLeft w:val="0"/>
                  <w:marRight w:val="0"/>
                  <w:marTop w:val="0"/>
                  <w:marBottom w:val="0"/>
                  <w:divBdr>
                    <w:top w:val="none" w:sz="0" w:space="0" w:color="auto"/>
                    <w:left w:val="none" w:sz="0" w:space="0" w:color="auto"/>
                    <w:bottom w:val="none" w:sz="0" w:space="0" w:color="auto"/>
                    <w:right w:val="none" w:sz="0" w:space="0" w:color="auto"/>
                  </w:divBdr>
                  <w:divsChild>
                    <w:div w:id="80416203">
                      <w:marLeft w:val="0"/>
                      <w:marRight w:val="0"/>
                      <w:marTop w:val="0"/>
                      <w:marBottom w:val="0"/>
                      <w:divBdr>
                        <w:top w:val="none" w:sz="0" w:space="0" w:color="auto"/>
                        <w:left w:val="none" w:sz="0" w:space="0" w:color="auto"/>
                        <w:bottom w:val="none" w:sz="0" w:space="0" w:color="auto"/>
                        <w:right w:val="none" w:sz="0" w:space="0" w:color="auto"/>
                      </w:divBdr>
                    </w:div>
                  </w:divsChild>
                </w:div>
                <w:div w:id="1184980825">
                  <w:marLeft w:val="0"/>
                  <w:marRight w:val="0"/>
                  <w:marTop w:val="0"/>
                  <w:marBottom w:val="0"/>
                  <w:divBdr>
                    <w:top w:val="none" w:sz="0" w:space="0" w:color="auto"/>
                    <w:left w:val="none" w:sz="0" w:space="0" w:color="auto"/>
                    <w:bottom w:val="none" w:sz="0" w:space="0" w:color="auto"/>
                    <w:right w:val="none" w:sz="0" w:space="0" w:color="auto"/>
                  </w:divBdr>
                  <w:divsChild>
                    <w:div w:id="1303080889">
                      <w:marLeft w:val="0"/>
                      <w:marRight w:val="0"/>
                      <w:marTop w:val="0"/>
                      <w:marBottom w:val="0"/>
                      <w:divBdr>
                        <w:top w:val="none" w:sz="0" w:space="0" w:color="auto"/>
                        <w:left w:val="none" w:sz="0" w:space="0" w:color="auto"/>
                        <w:bottom w:val="none" w:sz="0" w:space="0" w:color="auto"/>
                        <w:right w:val="none" w:sz="0" w:space="0" w:color="auto"/>
                      </w:divBdr>
                    </w:div>
                  </w:divsChild>
                </w:div>
                <w:div w:id="2131318251">
                  <w:marLeft w:val="0"/>
                  <w:marRight w:val="0"/>
                  <w:marTop w:val="0"/>
                  <w:marBottom w:val="0"/>
                  <w:divBdr>
                    <w:top w:val="none" w:sz="0" w:space="0" w:color="auto"/>
                    <w:left w:val="none" w:sz="0" w:space="0" w:color="auto"/>
                    <w:bottom w:val="none" w:sz="0" w:space="0" w:color="auto"/>
                    <w:right w:val="none" w:sz="0" w:space="0" w:color="auto"/>
                  </w:divBdr>
                  <w:divsChild>
                    <w:div w:id="29771637">
                      <w:marLeft w:val="0"/>
                      <w:marRight w:val="0"/>
                      <w:marTop w:val="0"/>
                      <w:marBottom w:val="0"/>
                      <w:divBdr>
                        <w:top w:val="none" w:sz="0" w:space="0" w:color="auto"/>
                        <w:left w:val="none" w:sz="0" w:space="0" w:color="auto"/>
                        <w:bottom w:val="none" w:sz="0" w:space="0" w:color="auto"/>
                        <w:right w:val="none" w:sz="0" w:space="0" w:color="auto"/>
                      </w:divBdr>
                    </w:div>
                  </w:divsChild>
                </w:div>
                <w:div w:id="792406418">
                  <w:marLeft w:val="0"/>
                  <w:marRight w:val="0"/>
                  <w:marTop w:val="0"/>
                  <w:marBottom w:val="0"/>
                  <w:divBdr>
                    <w:top w:val="none" w:sz="0" w:space="0" w:color="auto"/>
                    <w:left w:val="none" w:sz="0" w:space="0" w:color="auto"/>
                    <w:bottom w:val="none" w:sz="0" w:space="0" w:color="auto"/>
                    <w:right w:val="none" w:sz="0" w:space="0" w:color="auto"/>
                  </w:divBdr>
                  <w:divsChild>
                    <w:div w:id="725758564">
                      <w:marLeft w:val="0"/>
                      <w:marRight w:val="0"/>
                      <w:marTop w:val="0"/>
                      <w:marBottom w:val="0"/>
                      <w:divBdr>
                        <w:top w:val="none" w:sz="0" w:space="0" w:color="auto"/>
                        <w:left w:val="none" w:sz="0" w:space="0" w:color="auto"/>
                        <w:bottom w:val="none" w:sz="0" w:space="0" w:color="auto"/>
                        <w:right w:val="none" w:sz="0" w:space="0" w:color="auto"/>
                      </w:divBdr>
                    </w:div>
                  </w:divsChild>
                </w:div>
                <w:div w:id="187422239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
                  </w:divsChild>
                </w:div>
                <w:div w:id="267589646">
                  <w:marLeft w:val="0"/>
                  <w:marRight w:val="0"/>
                  <w:marTop w:val="0"/>
                  <w:marBottom w:val="0"/>
                  <w:divBdr>
                    <w:top w:val="none" w:sz="0" w:space="0" w:color="auto"/>
                    <w:left w:val="none" w:sz="0" w:space="0" w:color="auto"/>
                    <w:bottom w:val="none" w:sz="0" w:space="0" w:color="auto"/>
                    <w:right w:val="none" w:sz="0" w:space="0" w:color="auto"/>
                  </w:divBdr>
                  <w:divsChild>
                    <w:div w:id="2059011426">
                      <w:marLeft w:val="0"/>
                      <w:marRight w:val="0"/>
                      <w:marTop w:val="0"/>
                      <w:marBottom w:val="0"/>
                      <w:divBdr>
                        <w:top w:val="none" w:sz="0" w:space="0" w:color="auto"/>
                        <w:left w:val="none" w:sz="0" w:space="0" w:color="auto"/>
                        <w:bottom w:val="none" w:sz="0" w:space="0" w:color="auto"/>
                        <w:right w:val="none" w:sz="0" w:space="0" w:color="auto"/>
                      </w:divBdr>
                    </w:div>
                  </w:divsChild>
                </w:div>
                <w:div w:id="466750440">
                  <w:marLeft w:val="0"/>
                  <w:marRight w:val="0"/>
                  <w:marTop w:val="0"/>
                  <w:marBottom w:val="0"/>
                  <w:divBdr>
                    <w:top w:val="none" w:sz="0" w:space="0" w:color="auto"/>
                    <w:left w:val="none" w:sz="0" w:space="0" w:color="auto"/>
                    <w:bottom w:val="none" w:sz="0" w:space="0" w:color="auto"/>
                    <w:right w:val="none" w:sz="0" w:space="0" w:color="auto"/>
                  </w:divBdr>
                  <w:divsChild>
                    <w:div w:id="1342777718">
                      <w:marLeft w:val="0"/>
                      <w:marRight w:val="0"/>
                      <w:marTop w:val="0"/>
                      <w:marBottom w:val="0"/>
                      <w:divBdr>
                        <w:top w:val="none" w:sz="0" w:space="0" w:color="auto"/>
                        <w:left w:val="none" w:sz="0" w:space="0" w:color="auto"/>
                        <w:bottom w:val="none" w:sz="0" w:space="0" w:color="auto"/>
                        <w:right w:val="none" w:sz="0" w:space="0" w:color="auto"/>
                      </w:divBdr>
                    </w:div>
                  </w:divsChild>
                </w:div>
                <w:div w:id="1364940026">
                  <w:marLeft w:val="0"/>
                  <w:marRight w:val="0"/>
                  <w:marTop w:val="0"/>
                  <w:marBottom w:val="0"/>
                  <w:divBdr>
                    <w:top w:val="none" w:sz="0" w:space="0" w:color="auto"/>
                    <w:left w:val="none" w:sz="0" w:space="0" w:color="auto"/>
                    <w:bottom w:val="none" w:sz="0" w:space="0" w:color="auto"/>
                    <w:right w:val="none" w:sz="0" w:space="0" w:color="auto"/>
                  </w:divBdr>
                  <w:divsChild>
                    <w:div w:id="1346978813">
                      <w:marLeft w:val="0"/>
                      <w:marRight w:val="0"/>
                      <w:marTop w:val="0"/>
                      <w:marBottom w:val="0"/>
                      <w:divBdr>
                        <w:top w:val="none" w:sz="0" w:space="0" w:color="auto"/>
                        <w:left w:val="none" w:sz="0" w:space="0" w:color="auto"/>
                        <w:bottom w:val="none" w:sz="0" w:space="0" w:color="auto"/>
                        <w:right w:val="none" w:sz="0" w:space="0" w:color="auto"/>
                      </w:divBdr>
                    </w:div>
                  </w:divsChild>
                </w:div>
                <w:div w:id="139613131">
                  <w:marLeft w:val="0"/>
                  <w:marRight w:val="0"/>
                  <w:marTop w:val="0"/>
                  <w:marBottom w:val="0"/>
                  <w:divBdr>
                    <w:top w:val="none" w:sz="0" w:space="0" w:color="auto"/>
                    <w:left w:val="none" w:sz="0" w:space="0" w:color="auto"/>
                    <w:bottom w:val="none" w:sz="0" w:space="0" w:color="auto"/>
                    <w:right w:val="none" w:sz="0" w:space="0" w:color="auto"/>
                  </w:divBdr>
                  <w:divsChild>
                    <w:div w:id="242449000">
                      <w:marLeft w:val="0"/>
                      <w:marRight w:val="0"/>
                      <w:marTop w:val="0"/>
                      <w:marBottom w:val="0"/>
                      <w:divBdr>
                        <w:top w:val="none" w:sz="0" w:space="0" w:color="auto"/>
                        <w:left w:val="none" w:sz="0" w:space="0" w:color="auto"/>
                        <w:bottom w:val="none" w:sz="0" w:space="0" w:color="auto"/>
                        <w:right w:val="none" w:sz="0" w:space="0" w:color="auto"/>
                      </w:divBdr>
                    </w:div>
                  </w:divsChild>
                </w:div>
                <w:div w:id="1539929737">
                  <w:marLeft w:val="0"/>
                  <w:marRight w:val="0"/>
                  <w:marTop w:val="0"/>
                  <w:marBottom w:val="0"/>
                  <w:divBdr>
                    <w:top w:val="none" w:sz="0" w:space="0" w:color="auto"/>
                    <w:left w:val="none" w:sz="0" w:space="0" w:color="auto"/>
                    <w:bottom w:val="none" w:sz="0" w:space="0" w:color="auto"/>
                    <w:right w:val="none" w:sz="0" w:space="0" w:color="auto"/>
                  </w:divBdr>
                  <w:divsChild>
                    <w:div w:id="624774162">
                      <w:marLeft w:val="0"/>
                      <w:marRight w:val="0"/>
                      <w:marTop w:val="0"/>
                      <w:marBottom w:val="0"/>
                      <w:divBdr>
                        <w:top w:val="none" w:sz="0" w:space="0" w:color="auto"/>
                        <w:left w:val="none" w:sz="0" w:space="0" w:color="auto"/>
                        <w:bottom w:val="none" w:sz="0" w:space="0" w:color="auto"/>
                        <w:right w:val="none" w:sz="0" w:space="0" w:color="auto"/>
                      </w:divBdr>
                    </w:div>
                  </w:divsChild>
                </w:div>
                <w:div w:id="324431792">
                  <w:marLeft w:val="0"/>
                  <w:marRight w:val="0"/>
                  <w:marTop w:val="0"/>
                  <w:marBottom w:val="0"/>
                  <w:divBdr>
                    <w:top w:val="none" w:sz="0" w:space="0" w:color="auto"/>
                    <w:left w:val="none" w:sz="0" w:space="0" w:color="auto"/>
                    <w:bottom w:val="none" w:sz="0" w:space="0" w:color="auto"/>
                    <w:right w:val="none" w:sz="0" w:space="0" w:color="auto"/>
                  </w:divBdr>
                  <w:divsChild>
                    <w:div w:id="406221409">
                      <w:marLeft w:val="0"/>
                      <w:marRight w:val="0"/>
                      <w:marTop w:val="0"/>
                      <w:marBottom w:val="0"/>
                      <w:divBdr>
                        <w:top w:val="none" w:sz="0" w:space="0" w:color="auto"/>
                        <w:left w:val="none" w:sz="0" w:space="0" w:color="auto"/>
                        <w:bottom w:val="none" w:sz="0" w:space="0" w:color="auto"/>
                        <w:right w:val="none" w:sz="0" w:space="0" w:color="auto"/>
                      </w:divBdr>
                    </w:div>
                  </w:divsChild>
                </w:div>
                <w:div w:id="289629791">
                  <w:marLeft w:val="0"/>
                  <w:marRight w:val="0"/>
                  <w:marTop w:val="0"/>
                  <w:marBottom w:val="0"/>
                  <w:divBdr>
                    <w:top w:val="none" w:sz="0" w:space="0" w:color="auto"/>
                    <w:left w:val="none" w:sz="0" w:space="0" w:color="auto"/>
                    <w:bottom w:val="none" w:sz="0" w:space="0" w:color="auto"/>
                    <w:right w:val="none" w:sz="0" w:space="0" w:color="auto"/>
                  </w:divBdr>
                  <w:divsChild>
                    <w:div w:id="1813474138">
                      <w:marLeft w:val="0"/>
                      <w:marRight w:val="0"/>
                      <w:marTop w:val="0"/>
                      <w:marBottom w:val="0"/>
                      <w:divBdr>
                        <w:top w:val="none" w:sz="0" w:space="0" w:color="auto"/>
                        <w:left w:val="none" w:sz="0" w:space="0" w:color="auto"/>
                        <w:bottom w:val="none" w:sz="0" w:space="0" w:color="auto"/>
                        <w:right w:val="none" w:sz="0" w:space="0" w:color="auto"/>
                      </w:divBdr>
                    </w:div>
                  </w:divsChild>
                </w:div>
                <w:div w:id="960845028">
                  <w:marLeft w:val="0"/>
                  <w:marRight w:val="0"/>
                  <w:marTop w:val="0"/>
                  <w:marBottom w:val="0"/>
                  <w:divBdr>
                    <w:top w:val="none" w:sz="0" w:space="0" w:color="auto"/>
                    <w:left w:val="none" w:sz="0" w:space="0" w:color="auto"/>
                    <w:bottom w:val="none" w:sz="0" w:space="0" w:color="auto"/>
                    <w:right w:val="none" w:sz="0" w:space="0" w:color="auto"/>
                  </w:divBdr>
                  <w:divsChild>
                    <w:div w:id="1805610840">
                      <w:marLeft w:val="0"/>
                      <w:marRight w:val="0"/>
                      <w:marTop w:val="0"/>
                      <w:marBottom w:val="0"/>
                      <w:divBdr>
                        <w:top w:val="none" w:sz="0" w:space="0" w:color="auto"/>
                        <w:left w:val="none" w:sz="0" w:space="0" w:color="auto"/>
                        <w:bottom w:val="none" w:sz="0" w:space="0" w:color="auto"/>
                        <w:right w:val="none" w:sz="0" w:space="0" w:color="auto"/>
                      </w:divBdr>
                    </w:div>
                  </w:divsChild>
                </w:div>
                <w:div w:id="1007633092">
                  <w:marLeft w:val="0"/>
                  <w:marRight w:val="0"/>
                  <w:marTop w:val="0"/>
                  <w:marBottom w:val="0"/>
                  <w:divBdr>
                    <w:top w:val="none" w:sz="0" w:space="0" w:color="auto"/>
                    <w:left w:val="none" w:sz="0" w:space="0" w:color="auto"/>
                    <w:bottom w:val="none" w:sz="0" w:space="0" w:color="auto"/>
                    <w:right w:val="none" w:sz="0" w:space="0" w:color="auto"/>
                  </w:divBdr>
                  <w:divsChild>
                    <w:div w:id="1407066513">
                      <w:marLeft w:val="0"/>
                      <w:marRight w:val="0"/>
                      <w:marTop w:val="0"/>
                      <w:marBottom w:val="0"/>
                      <w:divBdr>
                        <w:top w:val="none" w:sz="0" w:space="0" w:color="auto"/>
                        <w:left w:val="none" w:sz="0" w:space="0" w:color="auto"/>
                        <w:bottom w:val="none" w:sz="0" w:space="0" w:color="auto"/>
                        <w:right w:val="none" w:sz="0" w:space="0" w:color="auto"/>
                      </w:divBdr>
                    </w:div>
                  </w:divsChild>
                </w:div>
                <w:div w:id="621806775">
                  <w:marLeft w:val="0"/>
                  <w:marRight w:val="0"/>
                  <w:marTop w:val="0"/>
                  <w:marBottom w:val="0"/>
                  <w:divBdr>
                    <w:top w:val="none" w:sz="0" w:space="0" w:color="auto"/>
                    <w:left w:val="none" w:sz="0" w:space="0" w:color="auto"/>
                    <w:bottom w:val="none" w:sz="0" w:space="0" w:color="auto"/>
                    <w:right w:val="none" w:sz="0" w:space="0" w:color="auto"/>
                  </w:divBdr>
                  <w:divsChild>
                    <w:div w:id="71245877">
                      <w:marLeft w:val="0"/>
                      <w:marRight w:val="0"/>
                      <w:marTop w:val="0"/>
                      <w:marBottom w:val="0"/>
                      <w:divBdr>
                        <w:top w:val="none" w:sz="0" w:space="0" w:color="auto"/>
                        <w:left w:val="none" w:sz="0" w:space="0" w:color="auto"/>
                        <w:bottom w:val="none" w:sz="0" w:space="0" w:color="auto"/>
                        <w:right w:val="none" w:sz="0" w:space="0" w:color="auto"/>
                      </w:divBdr>
                    </w:div>
                  </w:divsChild>
                </w:div>
                <w:div w:id="58746466">
                  <w:marLeft w:val="0"/>
                  <w:marRight w:val="0"/>
                  <w:marTop w:val="0"/>
                  <w:marBottom w:val="0"/>
                  <w:divBdr>
                    <w:top w:val="none" w:sz="0" w:space="0" w:color="auto"/>
                    <w:left w:val="none" w:sz="0" w:space="0" w:color="auto"/>
                    <w:bottom w:val="none" w:sz="0" w:space="0" w:color="auto"/>
                    <w:right w:val="none" w:sz="0" w:space="0" w:color="auto"/>
                  </w:divBdr>
                  <w:divsChild>
                    <w:div w:id="1676692779">
                      <w:marLeft w:val="0"/>
                      <w:marRight w:val="0"/>
                      <w:marTop w:val="0"/>
                      <w:marBottom w:val="0"/>
                      <w:divBdr>
                        <w:top w:val="none" w:sz="0" w:space="0" w:color="auto"/>
                        <w:left w:val="none" w:sz="0" w:space="0" w:color="auto"/>
                        <w:bottom w:val="none" w:sz="0" w:space="0" w:color="auto"/>
                        <w:right w:val="none" w:sz="0" w:space="0" w:color="auto"/>
                      </w:divBdr>
                    </w:div>
                  </w:divsChild>
                </w:div>
                <w:div w:id="498426989">
                  <w:marLeft w:val="0"/>
                  <w:marRight w:val="0"/>
                  <w:marTop w:val="0"/>
                  <w:marBottom w:val="0"/>
                  <w:divBdr>
                    <w:top w:val="none" w:sz="0" w:space="0" w:color="auto"/>
                    <w:left w:val="none" w:sz="0" w:space="0" w:color="auto"/>
                    <w:bottom w:val="none" w:sz="0" w:space="0" w:color="auto"/>
                    <w:right w:val="none" w:sz="0" w:space="0" w:color="auto"/>
                  </w:divBdr>
                  <w:divsChild>
                    <w:div w:id="1570195265">
                      <w:marLeft w:val="0"/>
                      <w:marRight w:val="0"/>
                      <w:marTop w:val="0"/>
                      <w:marBottom w:val="0"/>
                      <w:divBdr>
                        <w:top w:val="none" w:sz="0" w:space="0" w:color="auto"/>
                        <w:left w:val="none" w:sz="0" w:space="0" w:color="auto"/>
                        <w:bottom w:val="none" w:sz="0" w:space="0" w:color="auto"/>
                        <w:right w:val="none" w:sz="0" w:space="0" w:color="auto"/>
                      </w:divBdr>
                    </w:div>
                  </w:divsChild>
                </w:div>
                <w:div w:id="614144080">
                  <w:marLeft w:val="0"/>
                  <w:marRight w:val="0"/>
                  <w:marTop w:val="0"/>
                  <w:marBottom w:val="0"/>
                  <w:divBdr>
                    <w:top w:val="none" w:sz="0" w:space="0" w:color="auto"/>
                    <w:left w:val="none" w:sz="0" w:space="0" w:color="auto"/>
                    <w:bottom w:val="none" w:sz="0" w:space="0" w:color="auto"/>
                    <w:right w:val="none" w:sz="0" w:space="0" w:color="auto"/>
                  </w:divBdr>
                  <w:divsChild>
                    <w:div w:id="1095782647">
                      <w:marLeft w:val="0"/>
                      <w:marRight w:val="0"/>
                      <w:marTop w:val="0"/>
                      <w:marBottom w:val="0"/>
                      <w:divBdr>
                        <w:top w:val="none" w:sz="0" w:space="0" w:color="auto"/>
                        <w:left w:val="none" w:sz="0" w:space="0" w:color="auto"/>
                        <w:bottom w:val="none" w:sz="0" w:space="0" w:color="auto"/>
                        <w:right w:val="none" w:sz="0" w:space="0" w:color="auto"/>
                      </w:divBdr>
                    </w:div>
                  </w:divsChild>
                </w:div>
                <w:div w:id="682710020">
                  <w:marLeft w:val="0"/>
                  <w:marRight w:val="0"/>
                  <w:marTop w:val="0"/>
                  <w:marBottom w:val="0"/>
                  <w:divBdr>
                    <w:top w:val="none" w:sz="0" w:space="0" w:color="auto"/>
                    <w:left w:val="none" w:sz="0" w:space="0" w:color="auto"/>
                    <w:bottom w:val="none" w:sz="0" w:space="0" w:color="auto"/>
                    <w:right w:val="none" w:sz="0" w:space="0" w:color="auto"/>
                  </w:divBdr>
                  <w:divsChild>
                    <w:div w:id="1243174355">
                      <w:marLeft w:val="0"/>
                      <w:marRight w:val="0"/>
                      <w:marTop w:val="0"/>
                      <w:marBottom w:val="0"/>
                      <w:divBdr>
                        <w:top w:val="none" w:sz="0" w:space="0" w:color="auto"/>
                        <w:left w:val="none" w:sz="0" w:space="0" w:color="auto"/>
                        <w:bottom w:val="none" w:sz="0" w:space="0" w:color="auto"/>
                        <w:right w:val="none" w:sz="0" w:space="0" w:color="auto"/>
                      </w:divBdr>
                    </w:div>
                  </w:divsChild>
                </w:div>
                <w:div w:id="658076257">
                  <w:marLeft w:val="0"/>
                  <w:marRight w:val="0"/>
                  <w:marTop w:val="0"/>
                  <w:marBottom w:val="0"/>
                  <w:divBdr>
                    <w:top w:val="none" w:sz="0" w:space="0" w:color="auto"/>
                    <w:left w:val="none" w:sz="0" w:space="0" w:color="auto"/>
                    <w:bottom w:val="none" w:sz="0" w:space="0" w:color="auto"/>
                    <w:right w:val="none" w:sz="0" w:space="0" w:color="auto"/>
                  </w:divBdr>
                  <w:divsChild>
                    <w:div w:id="1288467575">
                      <w:marLeft w:val="0"/>
                      <w:marRight w:val="0"/>
                      <w:marTop w:val="0"/>
                      <w:marBottom w:val="0"/>
                      <w:divBdr>
                        <w:top w:val="none" w:sz="0" w:space="0" w:color="auto"/>
                        <w:left w:val="none" w:sz="0" w:space="0" w:color="auto"/>
                        <w:bottom w:val="none" w:sz="0" w:space="0" w:color="auto"/>
                        <w:right w:val="none" w:sz="0" w:space="0" w:color="auto"/>
                      </w:divBdr>
                    </w:div>
                  </w:divsChild>
                </w:div>
                <w:div w:id="511144433">
                  <w:marLeft w:val="0"/>
                  <w:marRight w:val="0"/>
                  <w:marTop w:val="0"/>
                  <w:marBottom w:val="0"/>
                  <w:divBdr>
                    <w:top w:val="none" w:sz="0" w:space="0" w:color="auto"/>
                    <w:left w:val="none" w:sz="0" w:space="0" w:color="auto"/>
                    <w:bottom w:val="none" w:sz="0" w:space="0" w:color="auto"/>
                    <w:right w:val="none" w:sz="0" w:space="0" w:color="auto"/>
                  </w:divBdr>
                  <w:divsChild>
                    <w:div w:id="802499367">
                      <w:marLeft w:val="0"/>
                      <w:marRight w:val="0"/>
                      <w:marTop w:val="0"/>
                      <w:marBottom w:val="0"/>
                      <w:divBdr>
                        <w:top w:val="none" w:sz="0" w:space="0" w:color="auto"/>
                        <w:left w:val="none" w:sz="0" w:space="0" w:color="auto"/>
                        <w:bottom w:val="none" w:sz="0" w:space="0" w:color="auto"/>
                        <w:right w:val="none" w:sz="0" w:space="0" w:color="auto"/>
                      </w:divBdr>
                    </w:div>
                  </w:divsChild>
                </w:div>
                <w:div w:id="1299650966">
                  <w:marLeft w:val="0"/>
                  <w:marRight w:val="0"/>
                  <w:marTop w:val="0"/>
                  <w:marBottom w:val="0"/>
                  <w:divBdr>
                    <w:top w:val="none" w:sz="0" w:space="0" w:color="auto"/>
                    <w:left w:val="none" w:sz="0" w:space="0" w:color="auto"/>
                    <w:bottom w:val="none" w:sz="0" w:space="0" w:color="auto"/>
                    <w:right w:val="none" w:sz="0" w:space="0" w:color="auto"/>
                  </w:divBdr>
                  <w:divsChild>
                    <w:div w:id="148820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0439">
          <w:marLeft w:val="0"/>
          <w:marRight w:val="0"/>
          <w:marTop w:val="0"/>
          <w:marBottom w:val="0"/>
          <w:divBdr>
            <w:top w:val="none" w:sz="0" w:space="0" w:color="auto"/>
            <w:left w:val="none" w:sz="0" w:space="0" w:color="auto"/>
            <w:bottom w:val="none" w:sz="0" w:space="0" w:color="auto"/>
            <w:right w:val="none" w:sz="0" w:space="0" w:color="auto"/>
          </w:divBdr>
          <w:divsChild>
            <w:div w:id="1827284641">
              <w:marLeft w:val="0"/>
              <w:marRight w:val="0"/>
              <w:marTop w:val="0"/>
              <w:marBottom w:val="0"/>
              <w:divBdr>
                <w:top w:val="none" w:sz="0" w:space="0" w:color="auto"/>
                <w:left w:val="none" w:sz="0" w:space="0" w:color="auto"/>
                <w:bottom w:val="none" w:sz="0" w:space="0" w:color="auto"/>
                <w:right w:val="none" w:sz="0" w:space="0" w:color="auto"/>
              </w:divBdr>
            </w:div>
            <w:div w:id="19076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https://www.ine.mx/licitaciones-contrataciones-presenciales/" TargetMode="External"/><Relationship Id="rId39" Type="http://schemas.openxmlformats.org/officeDocument/2006/relationships/hyperlink" Target="mailto:complementodepago.scp@ine.mx" TargetMode="External"/><Relationship Id="rId21" Type="http://schemas.openxmlformats.org/officeDocument/2006/relationships/hyperlink" Target="mailto:complementodepago.scp@ine.mx" TargetMode="External"/><Relationship Id="rId34" Type="http://schemas.openxmlformats.org/officeDocument/2006/relationships/hyperlink" Target="mailto:beatriz.ledesma@ine.mx" TargetMode="External"/><Relationship Id="rId42" Type="http://schemas.openxmlformats.org/officeDocument/2006/relationships/oleObject" Target="embeddings/oleObject1.bin"/><Relationship Id="rId47" Type="http://schemas.openxmlformats.org/officeDocument/2006/relationships/hyperlink" Target="mailto:roberto.medina@ine.mx" TargetMode="External"/><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antonio.lara@ine.mx" TargetMode="External"/><Relationship Id="rId11" Type="http://schemas.openxmlformats.org/officeDocument/2006/relationships/image" Target="media/image1.png"/><Relationship Id="rId24" Type="http://schemas.openxmlformats.org/officeDocument/2006/relationships/hyperlink" Target="https://www.ine.mx/licitaciones-contrataciones-presenciales/" TargetMode="External"/><Relationship Id="rId32" Type="http://schemas.openxmlformats.org/officeDocument/2006/relationships/hyperlink" Target="mailto:antonio.lara@ine.mx" TargetMode="External"/><Relationship Id="rId37" Type="http://schemas.openxmlformats.org/officeDocument/2006/relationships/header" Target="header1.xml"/><Relationship Id="rId40" Type="http://schemas.openxmlformats.org/officeDocument/2006/relationships/hyperlink" Target="mailto:_______@ine.mx" TargetMode="External"/><Relationship Id="rId45" Type="http://schemas.openxmlformats.org/officeDocument/2006/relationships/image" Target="media/image7.png"/><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autoridad.certificadora@ine.mx" TargetMode="External"/><Relationship Id="rId36" Type="http://schemas.openxmlformats.org/officeDocument/2006/relationships/hyperlink" Target="https://definicion.de/organizacion/"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marco.flores@ine.mx" TargetMode="External"/><Relationship Id="rId31" Type="http://schemas.openxmlformats.org/officeDocument/2006/relationships/hyperlink" Target="mailto:autoridad.certificadora@ine.mx" TargetMode="External"/><Relationship Id="rId44"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jesus.ojeda@ine.mx" TargetMode="External"/><Relationship Id="rId27" Type="http://schemas.openxmlformats.org/officeDocument/2006/relationships/hyperlink" Target="mailto:beatriz.ledesma@ine.mx" TargetMode="External"/><Relationship Id="rId30" Type="http://schemas.openxmlformats.org/officeDocument/2006/relationships/hyperlink" Target="mailto:xochitl.apaez@ine.mx" TargetMode="External"/><Relationship Id="rId35" Type="http://schemas.openxmlformats.org/officeDocument/2006/relationships/image" Target="media/image3.emf"/><Relationship Id="rId43" Type="http://schemas.openxmlformats.org/officeDocument/2006/relationships/image" Target="media/image5.png"/><Relationship Id="rId48" Type="http://schemas.openxmlformats.org/officeDocument/2006/relationships/hyperlink" Target="mailto:ary.rodriguez@ine.mx"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mailto:roberto.medina@ine.mx" TargetMode="External"/><Relationship Id="rId33" Type="http://schemas.openxmlformats.org/officeDocument/2006/relationships/hyperlink" Target="mailto:xochitl.apaez@ine.mx" TargetMode="External"/><Relationship Id="rId38" Type="http://schemas.openxmlformats.org/officeDocument/2006/relationships/footer" Target="footer1.xml"/><Relationship Id="rId46" Type="http://schemas.openxmlformats.org/officeDocument/2006/relationships/image" Target="media/image8.jpeg"/><Relationship Id="rId20" Type="http://schemas.openxmlformats.org/officeDocument/2006/relationships/hyperlink" Target="https://www.ine.mx/licitaciones-contrataciones-presenciales/" TargetMode="External"/><Relationship Id="rId41"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2D9065A-1E92-421A-B35F-21311A862F1F}">
  <ds:schemaRefs>
    <ds:schemaRef ds:uri="http://schemas.microsoft.com/sharepoint/v3/contenttype/forms"/>
  </ds:schemaRefs>
</ds:datastoreItem>
</file>

<file path=customXml/itemProps2.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3.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Pages>
  <Words>38473</Words>
  <Characters>211992</Characters>
  <Application>Microsoft Office Word</Application>
  <DocSecurity>0</DocSecurity>
  <Lines>6424</Lines>
  <Paragraphs>3130</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247335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INE</dc:title>
  <dc:subject/>
  <dc:creator>Instituto Nacional Electoral</dc:creator>
  <cp:keywords/>
  <dc:description/>
  <cp:lastModifiedBy>MEDINA  ROBERTO ALEJANDRO</cp:lastModifiedBy>
  <cp:revision>26</cp:revision>
  <cp:lastPrinted>2025-11-26T03:07:00Z</cp:lastPrinted>
  <dcterms:created xsi:type="dcterms:W3CDTF">2025-11-20T21:18:00Z</dcterms:created>
  <dcterms:modified xsi:type="dcterms:W3CDTF">2025-11-26T03:07:00Z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